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61" w:rsidRPr="004D394C" w:rsidRDefault="008308D3" w:rsidP="004D394C">
      <w:pPr>
        <w:rPr>
          <w:rFonts w:ascii="Arial" w:hAnsi="Arial" w:cs="Arial"/>
          <w:b/>
          <w:sz w:val="24"/>
          <w:szCs w:val="24"/>
        </w:rPr>
      </w:pPr>
      <w:r>
        <w:rPr>
          <w:rFonts w:ascii="Arial" w:hAnsi="Arial" w:cs="Arial"/>
          <w:b/>
          <w:noProof/>
          <w:sz w:val="24"/>
          <w:szCs w:val="24"/>
          <w:lang w:val="sr-Latn-RS" w:eastAsia="sr-Latn-RS"/>
        </w:rPr>
        <w:drawing>
          <wp:anchor distT="0" distB="0" distL="114300" distR="114300" simplePos="0" relativeHeight="251645952" behindDoc="0" locked="0" layoutInCell="1" allowOverlap="1">
            <wp:simplePos x="0" y="0"/>
            <wp:positionH relativeFrom="column">
              <wp:posOffset>5012055</wp:posOffset>
            </wp:positionH>
            <wp:positionV relativeFrom="paragraph">
              <wp:posOffset>-1270</wp:posOffset>
            </wp:positionV>
            <wp:extent cx="859790" cy="856615"/>
            <wp:effectExtent l="19050" t="0" r="0" b="0"/>
            <wp:wrapNone/>
            <wp:docPr id="2" name="Picture 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363161" w:rsidRPr="004D394C">
        <w:rPr>
          <w:rFonts w:ascii="Arial" w:hAnsi="Arial" w:cs="Arial"/>
          <w:b/>
          <w:sz w:val="24"/>
          <w:szCs w:val="24"/>
          <w:lang w:val="en-GB"/>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10" o:title=""/>
          </v:shape>
          <o:OLEObject Type="Embed" ProgID="Word.Picture.8" ShapeID="_x0000_i1025" DrawAspect="Content" ObjectID="_1455355195" r:id="rId11"/>
        </w:object>
      </w:r>
      <w:r w:rsidR="00363161" w:rsidRPr="004D394C">
        <w:rPr>
          <w:rFonts w:ascii="Arial" w:hAnsi="Arial" w:cs="Arial"/>
          <w:b/>
          <w:sz w:val="24"/>
          <w:szCs w:val="24"/>
        </w:rPr>
        <w:tab/>
      </w:r>
      <w:r w:rsidR="00363161" w:rsidRPr="004D394C">
        <w:rPr>
          <w:rFonts w:ascii="Arial" w:hAnsi="Arial" w:cs="Arial"/>
          <w:b/>
          <w:sz w:val="24"/>
          <w:szCs w:val="24"/>
        </w:rPr>
        <w:tab/>
      </w:r>
      <w:r w:rsidR="00363161" w:rsidRPr="004D394C">
        <w:rPr>
          <w:rFonts w:ascii="Arial" w:hAnsi="Arial" w:cs="Arial"/>
          <w:b/>
          <w:sz w:val="24"/>
          <w:szCs w:val="24"/>
        </w:rPr>
        <w:tab/>
      </w:r>
      <w:r w:rsidR="00363161" w:rsidRPr="004D394C">
        <w:rPr>
          <w:rFonts w:ascii="Arial" w:hAnsi="Arial" w:cs="Arial"/>
          <w:b/>
          <w:sz w:val="24"/>
          <w:szCs w:val="24"/>
        </w:rPr>
        <w:tab/>
      </w:r>
      <w:r w:rsidR="00363161" w:rsidRPr="004D394C">
        <w:rPr>
          <w:rFonts w:ascii="Arial" w:hAnsi="Arial" w:cs="Arial"/>
          <w:b/>
          <w:sz w:val="24"/>
          <w:szCs w:val="24"/>
        </w:rPr>
        <w:tab/>
      </w:r>
      <w:r w:rsidR="00363161" w:rsidRPr="004D394C">
        <w:rPr>
          <w:rFonts w:ascii="Arial" w:hAnsi="Arial" w:cs="Arial"/>
          <w:b/>
          <w:sz w:val="24"/>
          <w:szCs w:val="24"/>
        </w:rPr>
        <w:tab/>
      </w:r>
    </w:p>
    <w:tbl>
      <w:tblPr>
        <w:tblW w:w="9948" w:type="dxa"/>
        <w:tblLook w:val="0000" w:firstRow="0" w:lastRow="0" w:firstColumn="0" w:lastColumn="0" w:noHBand="0" w:noVBand="0"/>
      </w:tblPr>
      <w:tblGrid>
        <w:gridCol w:w="4668"/>
        <w:gridCol w:w="5280"/>
      </w:tblGrid>
      <w:tr w:rsidR="0015622A" w:rsidRPr="0015622A" w:rsidTr="00363161">
        <w:trPr>
          <w:trHeight w:val="516"/>
        </w:trPr>
        <w:tc>
          <w:tcPr>
            <w:tcW w:w="4668" w:type="dxa"/>
          </w:tcPr>
          <w:p w:rsidR="0015622A" w:rsidRPr="0015622A" w:rsidRDefault="0015622A" w:rsidP="0015622A">
            <w:pPr>
              <w:rPr>
                <w:rFonts w:ascii="Arial" w:hAnsi="Arial" w:cs="Arial"/>
                <w:b/>
                <w:sz w:val="24"/>
                <w:szCs w:val="24"/>
                <w:lang w:val="sr-Latn-CS"/>
              </w:rPr>
            </w:pPr>
            <w:r w:rsidRPr="0015622A">
              <w:rPr>
                <w:rFonts w:ascii="Arial" w:hAnsi="Arial" w:cs="Arial"/>
                <w:b/>
                <w:sz w:val="24"/>
                <w:szCs w:val="24"/>
                <w:lang w:val="sr-Latn-CS"/>
              </w:rPr>
              <w:t>Electric Power Industry of Serbia - EPS</w:t>
            </w:r>
          </w:p>
        </w:tc>
        <w:tc>
          <w:tcPr>
            <w:tcW w:w="5280" w:type="dxa"/>
          </w:tcPr>
          <w:p w:rsidR="0015622A" w:rsidRPr="0015622A" w:rsidRDefault="0015622A" w:rsidP="0015622A">
            <w:pPr>
              <w:rPr>
                <w:rFonts w:ascii="Arial" w:hAnsi="Arial" w:cs="Arial"/>
                <w:b/>
                <w:bCs/>
                <w:sz w:val="24"/>
                <w:szCs w:val="24"/>
              </w:rPr>
            </w:pPr>
            <w:r w:rsidRPr="0015622A">
              <w:rPr>
                <w:rFonts w:ascii="Arial" w:hAnsi="Arial" w:cs="Arial"/>
                <w:b/>
                <w:bCs/>
                <w:sz w:val="24"/>
                <w:szCs w:val="24"/>
              </w:rPr>
              <w:t>Corporate Enterprise</w:t>
            </w:r>
          </w:p>
          <w:p w:rsidR="0015622A" w:rsidRPr="0015622A" w:rsidRDefault="0015622A" w:rsidP="0015622A">
            <w:pPr>
              <w:rPr>
                <w:rFonts w:ascii="Arial" w:hAnsi="Arial" w:cs="Arial"/>
                <w:b/>
                <w:bCs/>
                <w:sz w:val="24"/>
                <w:szCs w:val="24"/>
              </w:rPr>
            </w:pPr>
            <w:r w:rsidRPr="0015622A">
              <w:rPr>
                <w:rFonts w:ascii="Arial" w:hAnsi="Arial" w:cs="Arial"/>
                <w:b/>
                <w:bCs/>
                <w:sz w:val="24"/>
                <w:szCs w:val="24"/>
              </w:rPr>
              <w:t>Thermal Power Plants Nikola Tesla</w:t>
            </w:r>
            <w:r w:rsidRPr="0015622A">
              <w:rPr>
                <w:rFonts w:ascii="Arial" w:hAnsi="Arial" w:cs="Arial"/>
                <w:b/>
                <w:bCs/>
                <w:sz w:val="24"/>
                <w:szCs w:val="24"/>
                <w:lang w:val="sr-Cyrl-CS"/>
              </w:rPr>
              <w:t>, OBRENOVAC</w:t>
            </w:r>
          </w:p>
          <w:p w:rsidR="0015622A" w:rsidRPr="0015622A" w:rsidRDefault="0015622A" w:rsidP="0015622A">
            <w:pPr>
              <w:rPr>
                <w:rFonts w:ascii="Arial" w:hAnsi="Arial" w:cs="Arial"/>
                <w:b/>
                <w:bCs/>
                <w:sz w:val="24"/>
                <w:szCs w:val="24"/>
                <w:lang w:val="sr-Cyrl-CS"/>
              </w:rPr>
            </w:pPr>
          </w:p>
        </w:tc>
      </w:tr>
    </w:tbl>
    <w:p w:rsidR="0015622A" w:rsidRPr="0015622A" w:rsidRDefault="0015622A" w:rsidP="0015622A">
      <w:pPr>
        <w:rPr>
          <w:rFonts w:ascii="Arial" w:hAnsi="Arial" w:cs="Arial"/>
          <w:b/>
          <w:bCs/>
          <w:sz w:val="24"/>
          <w:szCs w:val="24"/>
          <w:lang w:val="en-GB"/>
        </w:rPr>
      </w:pPr>
    </w:p>
    <w:p w:rsidR="009F7DF0" w:rsidRDefault="009F7DF0" w:rsidP="0015622A">
      <w:pPr>
        <w:jc w:val="center"/>
        <w:rPr>
          <w:rFonts w:ascii="Arial" w:hAnsi="Arial" w:cs="Arial"/>
          <w:b/>
          <w:bCs/>
          <w:sz w:val="24"/>
          <w:szCs w:val="24"/>
        </w:rPr>
      </w:pPr>
    </w:p>
    <w:p w:rsidR="009F7DF0" w:rsidRDefault="009F7DF0" w:rsidP="0015622A">
      <w:pPr>
        <w:jc w:val="center"/>
        <w:rPr>
          <w:rFonts w:ascii="Arial" w:hAnsi="Arial" w:cs="Arial"/>
          <w:b/>
          <w:bCs/>
          <w:sz w:val="24"/>
          <w:szCs w:val="24"/>
        </w:rPr>
      </w:pPr>
    </w:p>
    <w:p w:rsidR="009F7DF0" w:rsidRDefault="009F7DF0" w:rsidP="0015622A">
      <w:pPr>
        <w:jc w:val="center"/>
        <w:rPr>
          <w:rFonts w:ascii="Arial" w:hAnsi="Arial" w:cs="Arial"/>
          <w:b/>
          <w:bCs/>
          <w:sz w:val="24"/>
          <w:szCs w:val="24"/>
        </w:rPr>
      </w:pPr>
    </w:p>
    <w:p w:rsidR="009F7DF0" w:rsidRDefault="009F7DF0" w:rsidP="0015622A">
      <w:pPr>
        <w:jc w:val="center"/>
        <w:rPr>
          <w:rFonts w:ascii="Arial" w:hAnsi="Arial" w:cs="Arial"/>
          <w:b/>
          <w:bCs/>
          <w:sz w:val="24"/>
          <w:szCs w:val="24"/>
        </w:rPr>
      </w:pPr>
    </w:p>
    <w:p w:rsidR="009F7DF0" w:rsidRDefault="009F7DF0" w:rsidP="0015622A">
      <w:pPr>
        <w:jc w:val="center"/>
        <w:rPr>
          <w:rFonts w:ascii="Arial" w:hAnsi="Arial" w:cs="Arial"/>
          <w:b/>
          <w:bCs/>
          <w:sz w:val="24"/>
          <w:szCs w:val="24"/>
        </w:rPr>
      </w:pPr>
    </w:p>
    <w:p w:rsidR="009F7DF0" w:rsidRDefault="009F7DF0" w:rsidP="0015622A">
      <w:pPr>
        <w:jc w:val="center"/>
        <w:rPr>
          <w:rFonts w:ascii="Arial" w:hAnsi="Arial" w:cs="Arial"/>
          <w:b/>
          <w:bCs/>
          <w:sz w:val="24"/>
          <w:szCs w:val="24"/>
        </w:rPr>
      </w:pPr>
    </w:p>
    <w:p w:rsidR="009F7DF0" w:rsidRDefault="009F7DF0" w:rsidP="0015622A">
      <w:pPr>
        <w:jc w:val="center"/>
        <w:rPr>
          <w:rFonts w:ascii="Arial" w:hAnsi="Arial" w:cs="Arial"/>
          <w:b/>
          <w:bCs/>
          <w:sz w:val="24"/>
          <w:szCs w:val="24"/>
        </w:rPr>
      </w:pPr>
    </w:p>
    <w:p w:rsidR="0015622A" w:rsidRPr="0015622A" w:rsidRDefault="0015622A" w:rsidP="0015622A">
      <w:pPr>
        <w:jc w:val="center"/>
        <w:rPr>
          <w:rFonts w:ascii="Arial" w:hAnsi="Arial" w:cs="Arial"/>
          <w:b/>
          <w:bCs/>
          <w:sz w:val="24"/>
          <w:szCs w:val="24"/>
          <w:lang w:val="sr-Cyrl-CS"/>
        </w:rPr>
      </w:pPr>
      <w:r w:rsidRPr="0015622A">
        <w:rPr>
          <w:rFonts w:ascii="Arial" w:hAnsi="Arial" w:cs="Arial"/>
          <w:b/>
          <w:bCs/>
          <w:sz w:val="24"/>
          <w:szCs w:val="24"/>
        </w:rPr>
        <w:t>PUBLIC ENTERPRISE</w:t>
      </w:r>
      <w:r w:rsidRPr="0015622A">
        <w:rPr>
          <w:rFonts w:ascii="Arial" w:hAnsi="Arial" w:cs="Arial"/>
          <w:b/>
          <w:bCs/>
          <w:sz w:val="24"/>
          <w:szCs w:val="24"/>
          <w:lang w:val="sr-Cyrl-CS"/>
        </w:rPr>
        <w:t xml:space="preserve"> "</w:t>
      </w:r>
      <w:r w:rsidRPr="0015622A">
        <w:rPr>
          <w:rFonts w:ascii="Arial" w:hAnsi="Arial" w:cs="Arial"/>
          <w:b/>
          <w:bCs/>
          <w:sz w:val="24"/>
          <w:szCs w:val="24"/>
        </w:rPr>
        <w:t>ELECTRIC POWER INDUSTRY OF SERBIA</w:t>
      </w:r>
      <w:r w:rsidRPr="0015622A">
        <w:rPr>
          <w:rFonts w:ascii="Arial" w:hAnsi="Arial" w:cs="Arial"/>
          <w:b/>
          <w:bCs/>
          <w:sz w:val="24"/>
          <w:szCs w:val="24"/>
          <w:lang w:val="sr-Cyrl-CS"/>
        </w:rPr>
        <w:t>"</w:t>
      </w:r>
    </w:p>
    <w:p w:rsidR="0015622A" w:rsidRPr="00F15DFA" w:rsidRDefault="0015622A" w:rsidP="0015622A">
      <w:pPr>
        <w:jc w:val="center"/>
        <w:rPr>
          <w:rFonts w:ascii="Arial" w:hAnsi="Arial" w:cs="Arial"/>
          <w:b/>
          <w:bCs/>
          <w:sz w:val="24"/>
          <w:szCs w:val="24"/>
          <w:lang w:val="sr-Cyrl-CS"/>
        </w:rPr>
      </w:pPr>
      <w:r w:rsidRPr="0015622A">
        <w:rPr>
          <w:rFonts w:ascii="Arial" w:hAnsi="Arial" w:cs="Arial"/>
          <w:b/>
          <w:bCs/>
          <w:sz w:val="24"/>
          <w:szCs w:val="24"/>
          <w:lang w:val="sr-Latn-CS"/>
        </w:rPr>
        <w:t>CORPORATE ENTERPRISE</w:t>
      </w:r>
      <w:r w:rsidRPr="0015622A">
        <w:rPr>
          <w:rFonts w:ascii="Arial" w:hAnsi="Arial" w:cs="Arial"/>
          <w:b/>
          <w:bCs/>
          <w:sz w:val="24"/>
          <w:szCs w:val="24"/>
          <w:lang w:val="sr-Cyrl-CS"/>
        </w:rPr>
        <w:t xml:space="preserve"> "</w:t>
      </w:r>
      <w:r w:rsidRPr="0015622A">
        <w:rPr>
          <w:rFonts w:ascii="Arial" w:hAnsi="Arial" w:cs="Arial"/>
          <w:b/>
          <w:bCs/>
          <w:sz w:val="24"/>
          <w:szCs w:val="24"/>
        </w:rPr>
        <w:t>THERMAL</w:t>
      </w:r>
      <w:r w:rsidRPr="00F15DFA">
        <w:rPr>
          <w:rFonts w:ascii="Arial" w:hAnsi="Arial" w:cs="Arial"/>
          <w:b/>
          <w:bCs/>
          <w:sz w:val="24"/>
          <w:szCs w:val="24"/>
          <w:lang w:val="sr-Cyrl-CS"/>
        </w:rPr>
        <w:t xml:space="preserve"> </w:t>
      </w:r>
      <w:r w:rsidRPr="0015622A">
        <w:rPr>
          <w:rFonts w:ascii="Arial" w:hAnsi="Arial" w:cs="Arial"/>
          <w:b/>
          <w:bCs/>
          <w:sz w:val="24"/>
          <w:szCs w:val="24"/>
        </w:rPr>
        <w:t>POWER</w:t>
      </w:r>
      <w:r w:rsidRPr="00F15DFA">
        <w:rPr>
          <w:rFonts w:ascii="Arial" w:hAnsi="Arial" w:cs="Arial"/>
          <w:b/>
          <w:bCs/>
          <w:sz w:val="24"/>
          <w:szCs w:val="24"/>
          <w:lang w:val="sr-Cyrl-CS"/>
        </w:rPr>
        <w:t xml:space="preserve"> </w:t>
      </w:r>
      <w:r w:rsidRPr="0015622A">
        <w:rPr>
          <w:rFonts w:ascii="Arial" w:hAnsi="Arial" w:cs="Arial"/>
          <w:b/>
          <w:bCs/>
          <w:sz w:val="24"/>
          <w:szCs w:val="24"/>
        </w:rPr>
        <w:t>PLANTS</w:t>
      </w:r>
      <w:r w:rsidRPr="00F15DFA">
        <w:rPr>
          <w:rFonts w:ascii="Arial" w:hAnsi="Arial" w:cs="Arial"/>
          <w:b/>
          <w:bCs/>
          <w:sz w:val="24"/>
          <w:szCs w:val="24"/>
          <w:lang w:val="sr-Cyrl-CS"/>
        </w:rPr>
        <w:t xml:space="preserve"> </w:t>
      </w:r>
      <w:r w:rsidRPr="0015622A">
        <w:rPr>
          <w:rFonts w:ascii="Arial" w:hAnsi="Arial" w:cs="Arial"/>
          <w:b/>
          <w:bCs/>
          <w:sz w:val="24"/>
          <w:szCs w:val="24"/>
        </w:rPr>
        <w:t>NIKOLA</w:t>
      </w:r>
      <w:r w:rsidRPr="00F15DFA">
        <w:rPr>
          <w:rFonts w:ascii="Arial" w:hAnsi="Arial" w:cs="Arial"/>
          <w:b/>
          <w:bCs/>
          <w:sz w:val="24"/>
          <w:szCs w:val="24"/>
          <w:lang w:val="sr-Cyrl-CS"/>
        </w:rPr>
        <w:t xml:space="preserve"> </w:t>
      </w:r>
      <w:r w:rsidRPr="0015622A">
        <w:rPr>
          <w:rFonts w:ascii="Arial" w:hAnsi="Arial" w:cs="Arial"/>
          <w:b/>
          <w:bCs/>
          <w:sz w:val="24"/>
          <w:szCs w:val="24"/>
        </w:rPr>
        <w:t>TESLA</w:t>
      </w:r>
      <w:r w:rsidRPr="0015622A">
        <w:rPr>
          <w:rFonts w:ascii="Arial" w:hAnsi="Arial" w:cs="Arial"/>
          <w:b/>
          <w:bCs/>
          <w:sz w:val="24"/>
          <w:szCs w:val="24"/>
          <w:lang w:val="sr-Cyrl-CS"/>
        </w:rPr>
        <w:t xml:space="preserve"> " </w:t>
      </w:r>
      <w:r w:rsidRPr="0015622A">
        <w:rPr>
          <w:rFonts w:ascii="Arial" w:hAnsi="Arial" w:cs="Arial"/>
          <w:b/>
          <w:bCs/>
          <w:sz w:val="24"/>
          <w:szCs w:val="24"/>
        </w:rPr>
        <w:t>OBRENOVAC</w:t>
      </w:r>
    </w:p>
    <w:p w:rsidR="0015622A" w:rsidRPr="00F15DFA" w:rsidRDefault="0015622A" w:rsidP="0015622A">
      <w:pPr>
        <w:jc w:val="center"/>
        <w:rPr>
          <w:rFonts w:ascii="Arial" w:hAnsi="Arial" w:cs="Arial"/>
          <w:b/>
          <w:bCs/>
          <w:sz w:val="24"/>
          <w:szCs w:val="24"/>
          <w:lang w:val="sr-Cyrl-CS"/>
        </w:rPr>
      </w:pPr>
      <w:r w:rsidRPr="0015622A">
        <w:rPr>
          <w:rFonts w:ascii="Arial" w:hAnsi="Arial" w:cs="Arial"/>
          <w:b/>
          <w:bCs/>
          <w:sz w:val="24"/>
          <w:szCs w:val="24"/>
          <w:lang w:val="sr-Latn-CS"/>
        </w:rPr>
        <w:t>BOGOLJUBA UROŠEVIĆA CRNOG</w:t>
      </w:r>
      <w:r w:rsidRPr="0015622A">
        <w:rPr>
          <w:rFonts w:ascii="Arial" w:hAnsi="Arial" w:cs="Arial"/>
          <w:b/>
          <w:bCs/>
          <w:sz w:val="24"/>
          <w:szCs w:val="24"/>
          <w:lang w:val="sr-Cyrl-CS"/>
        </w:rPr>
        <w:t xml:space="preserve"> </w:t>
      </w:r>
      <w:r w:rsidRPr="0015622A">
        <w:rPr>
          <w:rFonts w:ascii="Arial" w:hAnsi="Arial" w:cs="Arial"/>
          <w:b/>
          <w:bCs/>
          <w:sz w:val="24"/>
          <w:szCs w:val="24"/>
          <w:lang w:val="sr-Latn-CS"/>
        </w:rPr>
        <w:t>44</w:t>
      </w:r>
      <w:r w:rsidRPr="0015622A">
        <w:rPr>
          <w:rFonts w:ascii="Arial" w:hAnsi="Arial" w:cs="Arial"/>
          <w:b/>
          <w:bCs/>
          <w:sz w:val="24"/>
          <w:szCs w:val="24"/>
          <w:lang w:val="sr-Cyrl-CS"/>
        </w:rPr>
        <w:t>,</w:t>
      </w:r>
      <w:r w:rsidRPr="0015622A">
        <w:rPr>
          <w:rFonts w:ascii="Arial" w:hAnsi="Arial" w:cs="Arial"/>
          <w:b/>
          <w:bCs/>
          <w:sz w:val="24"/>
          <w:szCs w:val="24"/>
          <w:lang w:val="sr-Latn-CS"/>
        </w:rPr>
        <w:t xml:space="preserve"> 11500 OBRENOVAC</w:t>
      </w:r>
    </w:p>
    <w:p w:rsidR="0015622A" w:rsidRPr="00F15DFA" w:rsidRDefault="004D394C" w:rsidP="004D394C">
      <w:pPr>
        <w:rPr>
          <w:rFonts w:ascii="Arial" w:hAnsi="Arial" w:cs="Arial"/>
          <w:b/>
          <w:bCs/>
          <w:sz w:val="24"/>
          <w:szCs w:val="24"/>
          <w:lang w:val="sr-Cyrl-CS"/>
        </w:rPr>
      </w:pPr>
      <w:r w:rsidRPr="00B02A3F">
        <w:rPr>
          <w:rFonts w:ascii="Arial" w:hAnsi="Arial" w:cs="Arial"/>
          <w:b/>
          <w:bCs/>
          <w:sz w:val="24"/>
          <w:szCs w:val="24"/>
          <w:lang w:val="sr-Cyrl-CS"/>
        </w:rPr>
        <w:tab/>
      </w:r>
    </w:p>
    <w:p w:rsidR="00144031" w:rsidRPr="00F15DFA" w:rsidRDefault="00144031" w:rsidP="0015622A">
      <w:pPr>
        <w:jc w:val="center"/>
        <w:rPr>
          <w:rFonts w:ascii="Arial" w:hAnsi="Arial" w:cs="Arial"/>
          <w:b/>
          <w:bCs/>
          <w:sz w:val="24"/>
          <w:szCs w:val="24"/>
          <w:lang w:val="sr-Cyrl-CS"/>
        </w:rPr>
      </w:pPr>
    </w:p>
    <w:p w:rsidR="00144031" w:rsidRPr="00F15DFA" w:rsidRDefault="00144031" w:rsidP="0015622A">
      <w:pPr>
        <w:jc w:val="center"/>
        <w:rPr>
          <w:rFonts w:ascii="Arial" w:hAnsi="Arial" w:cs="Arial"/>
          <w:b/>
          <w:bCs/>
          <w:sz w:val="24"/>
          <w:szCs w:val="24"/>
          <w:lang w:val="sr-Cyrl-CS"/>
        </w:rPr>
      </w:pPr>
    </w:p>
    <w:p w:rsidR="0015622A" w:rsidRPr="00F15DFA" w:rsidRDefault="0015622A" w:rsidP="0015622A">
      <w:pPr>
        <w:jc w:val="center"/>
        <w:rPr>
          <w:rFonts w:ascii="Arial" w:hAnsi="Arial" w:cs="Arial"/>
          <w:b/>
          <w:bCs/>
          <w:sz w:val="24"/>
          <w:szCs w:val="24"/>
          <w:lang w:val="sr-Cyrl-CS"/>
        </w:rPr>
      </w:pPr>
      <w:r w:rsidRPr="0015622A">
        <w:rPr>
          <w:rFonts w:ascii="Arial" w:hAnsi="Arial" w:cs="Arial"/>
          <w:b/>
          <w:bCs/>
          <w:sz w:val="24"/>
          <w:szCs w:val="24"/>
        </w:rPr>
        <w:t>Fax</w:t>
      </w:r>
      <w:r w:rsidRPr="00F15DFA">
        <w:rPr>
          <w:rFonts w:ascii="Arial" w:hAnsi="Arial" w:cs="Arial"/>
          <w:b/>
          <w:bCs/>
          <w:sz w:val="24"/>
          <w:szCs w:val="24"/>
          <w:lang w:val="sr-Cyrl-CS"/>
        </w:rPr>
        <w:t>: 011/8754-979</w:t>
      </w:r>
    </w:p>
    <w:p w:rsidR="004D394C" w:rsidRPr="00B02A3F" w:rsidRDefault="004D394C" w:rsidP="0015622A">
      <w:pPr>
        <w:jc w:val="center"/>
        <w:rPr>
          <w:rFonts w:ascii="Arial" w:hAnsi="Arial" w:cs="Arial"/>
          <w:b/>
          <w:bCs/>
          <w:sz w:val="24"/>
          <w:szCs w:val="24"/>
          <w:lang w:val="sr-Cyrl-CS"/>
        </w:rPr>
      </w:pPr>
      <w:r w:rsidRPr="004D394C">
        <w:rPr>
          <w:rFonts w:ascii="Arial" w:hAnsi="Arial" w:cs="Arial"/>
          <w:b/>
          <w:bCs/>
          <w:sz w:val="24"/>
          <w:szCs w:val="24"/>
          <w:lang w:val="sr-Cyrl-CS"/>
        </w:rPr>
        <w:t>e-mail:</w:t>
      </w:r>
      <w:r w:rsidRPr="004D394C">
        <w:rPr>
          <w:rFonts w:ascii="Arial" w:hAnsi="Arial" w:cs="Arial"/>
          <w:b/>
          <w:bCs/>
          <w:sz w:val="24"/>
          <w:szCs w:val="24"/>
          <w:lang w:val="sr-Latn-CS"/>
        </w:rPr>
        <w:t xml:space="preserve"> </w:t>
      </w:r>
      <w:proofErr w:type="spellStart"/>
      <w:r w:rsidR="001F05D7" w:rsidRPr="001F05D7">
        <w:rPr>
          <w:rFonts w:ascii="Arial" w:hAnsi="Arial" w:cs="Arial"/>
          <w:b/>
          <w:bCs/>
          <w:sz w:val="24"/>
          <w:szCs w:val="24"/>
        </w:rPr>
        <w:t>vesna</w:t>
      </w:r>
      <w:proofErr w:type="spellEnd"/>
      <w:r w:rsidR="001F05D7" w:rsidRPr="00F15DFA">
        <w:rPr>
          <w:rFonts w:ascii="Arial" w:hAnsi="Arial" w:cs="Arial"/>
          <w:b/>
          <w:bCs/>
          <w:sz w:val="24"/>
          <w:szCs w:val="24"/>
          <w:lang w:val="sr-Cyrl-CS"/>
        </w:rPr>
        <w:t>.</w:t>
      </w:r>
      <w:proofErr w:type="spellStart"/>
      <w:r w:rsidR="001F05D7" w:rsidRPr="001F05D7">
        <w:rPr>
          <w:rFonts w:ascii="Arial" w:hAnsi="Arial" w:cs="Arial"/>
          <w:b/>
          <w:bCs/>
          <w:sz w:val="24"/>
          <w:szCs w:val="24"/>
        </w:rPr>
        <w:t>stojanovic</w:t>
      </w:r>
      <w:proofErr w:type="spellEnd"/>
      <w:r w:rsidR="001F05D7" w:rsidRPr="00F15DFA">
        <w:rPr>
          <w:rFonts w:ascii="Arial" w:hAnsi="Arial" w:cs="Arial"/>
          <w:b/>
          <w:bCs/>
          <w:sz w:val="24"/>
          <w:szCs w:val="24"/>
          <w:lang w:val="sr-Cyrl-CS"/>
        </w:rPr>
        <w:t>@</w:t>
      </w:r>
      <w:r w:rsidR="001F05D7" w:rsidRPr="001F05D7">
        <w:rPr>
          <w:rFonts w:ascii="Arial" w:hAnsi="Arial" w:cs="Arial"/>
          <w:b/>
          <w:bCs/>
          <w:sz w:val="24"/>
          <w:szCs w:val="24"/>
        </w:rPr>
        <w:t>tent</w:t>
      </w:r>
      <w:r w:rsidR="001F05D7" w:rsidRPr="00F15DFA">
        <w:rPr>
          <w:rFonts w:ascii="Arial" w:hAnsi="Arial" w:cs="Arial"/>
          <w:b/>
          <w:bCs/>
          <w:sz w:val="24"/>
          <w:szCs w:val="24"/>
          <w:lang w:val="sr-Cyrl-CS"/>
        </w:rPr>
        <w:t>.</w:t>
      </w:r>
      <w:proofErr w:type="spellStart"/>
      <w:r w:rsidR="001F05D7" w:rsidRPr="001F05D7">
        <w:rPr>
          <w:rFonts w:ascii="Arial" w:hAnsi="Arial" w:cs="Arial"/>
          <w:b/>
          <w:bCs/>
          <w:sz w:val="24"/>
          <w:szCs w:val="24"/>
        </w:rPr>
        <w:t>rs</w:t>
      </w:r>
      <w:proofErr w:type="spellEnd"/>
    </w:p>
    <w:p w:rsidR="004D394C" w:rsidRPr="00F15DFA" w:rsidRDefault="004D394C" w:rsidP="004D394C">
      <w:pPr>
        <w:rPr>
          <w:rFonts w:ascii="Arial" w:hAnsi="Arial" w:cs="Arial"/>
          <w:b/>
          <w:bCs/>
          <w:sz w:val="24"/>
          <w:szCs w:val="24"/>
          <w:lang w:val="sr-Cyrl-CS"/>
        </w:rPr>
      </w:pPr>
    </w:p>
    <w:p w:rsidR="0015622A" w:rsidRDefault="0015622A" w:rsidP="0015622A">
      <w:pPr>
        <w:jc w:val="center"/>
        <w:rPr>
          <w:rFonts w:ascii="Arial" w:hAnsi="Arial" w:cs="Arial"/>
          <w:b/>
          <w:sz w:val="24"/>
          <w:szCs w:val="24"/>
          <w:lang w:val="sr-Latn-CS"/>
        </w:rPr>
      </w:pPr>
      <w:r w:rsidRPr="0015622A">
        <w:rPr>
          <w:rFonts w:ascii="Arial" w:hAnsi="Arial" w:cs="Arial"/>
          <w:b/>
          <w:sz w:val="24"/>
          <w:szCs w:val="24"/>
          <w:lang w:val="sr-Latn-CS"/>
        </w:rPr>
        <w:t>TENDER DOCUMENT</w:t>
      </w:r>
      <w:r w:rsidR="001F5E65">
        <w:rPr>
          <w:rFonts w:ascii="Arial" w:hAnsi="Arial" w:cs="Arial"/>
          <w:b/>
          <w:sz w:val="24"/>
          <w:szCs w:val="24"/>
          <w:lang w:val="sr-Latn-CS"/>
        </w:rPr>
        <w:t>S</w:t>
      </w:r>
    </w:p>
    <w:p w:rsidR="001F5E65" w:rsidRPr="0015622A" w:rsidRDefault="001F5E65" w:rsidP="0015622A">
      <w:pPr>
        <w:jc w:val="center"/>
        <w:rPr>
          <w:rFonts w:ascii="Arial" w:hAnsi="Arial" w:cs="Arial"/>
          <w:b/>
          <w:sz w:val="24"/>
          <w:szCs w:val="24"/>
          <w:lang w:val="sr-Latn-CS"/>
        </w:rPr>
      </w:pPr>
    </w:p>
    <w:p w:rsidR="0015622A" w:rsidRPr="001F05D7" w:rsidRDefault="0015622A" w:rsidP="0015622A">
      <w:pPr>
        <w:jc w:val="center"/>
        <w:rPr>
          <w:rFonts w:ascii="Arial" w:hAnsi="Arial" w:cs="Arial"/>
          <w:b/>
          <w:sz w:val="24"/>
          <w:szCs w:val="24"/>
        </w:rPr>
      </w:pPr>
      <w:r w:rsidRPr="0015622A">
        <w:rPr>
          <w:rFonts w:ascii="Arial" w:hAnsi="Arial" w:cs="Arial"/>
          <w:b/>
          <w:sz w:val="24"/>
          <w:szCs w:val="24"/>
          <w:lang w:val="sr-Latn-CS"/>
        </w:rPr>
        <w:t xml:space="preserve">Public Procurement No. </w:t>
      </w:r>
      <w:r w:rsidR="001F05D7">
        <w:rPr>
          <w:rFonts w:ascii="Arial" w:hAnsi="Arial" w:cs="Arial"/>
          <w:b/>
          <w:sz w:val="24"/>
          <w:szCs w:val="24"/>
        </w:rPr>
        <w:t>99</w:t>
      </w:r>
      <w:r w:rsidR="0099750B" w:rsidRPr="0099750B">
        <w:rPr>
          <w:rFonts w:ascii="Arial" w:hAnsi="Arial" w:cs="Arial"/>
          <w:b/>
          <w:sz w:val="24"/>
          <w:szCs w:val="24"/>
          <w:lang w:val="sr-Cyrl-CS"/>
        </w:rPr>
        <w:t>/201</w:t>
      </w:r>
      <w:r w:rsidR="001F05D7">
        <w:rPr>
          <w:rFonts w:ascii="Arial" w:hAnsi="Arial" w:cs="Arial"/>
          <w:b/>
          <w:sz w:val="24"/>
          <w:szCs w:val="24"/>
        </w:rPr>
        <w:t>4</w:t>
      </w:r>
    </w:p>
    <w:p w:rsidR="0015622A" w:rsidRPr="0015622A" w:rsidRDefault="0015622A" w:rsidP="0015622A">
      <w:pPr>
        <w:jc w:val="center"/>
        <w:rPr>
          <w:rFonts w:ascii="Arial" w:hAnsi="Arial" w:cs="Arial"/>
          <w:b/>
          <w:sz w:val="24"/>
          <w:szCs w:val="24"/>
          <w:lang w:val="sr-Latn-CS"/>
        </w:rPr>
      </w:pPr>
      <w:r w:rsidRPr="0015622A">
        <w:rPr>
          <w:rFonts w:ascii="Arial" w:hAnsi="Arial" w:cs="Arial"/>
          <w:b/>
          <w:sz w:val="24"/>
          <w:szCs w:val="24"/>
        </w:rPr>
        <w:t xml:space="preserve">Article </w:t>
      </w:r>
      <w:r w:rsidR="00144031">
        <w:rPr>
          <w:rFonts w:ascii="Arial" w:hAnsi="Arial" w:cs="Arial"/>
          <w:b/>
          <w:sz w:val="24"/>
          <w:szCs w:val="24"/>
        </w:rPr>
        <w:t>36</w:t>
      </w:r>
      <w:r w:rsidRPr="0015622A">
        <w:rPr>
          <w:rFonts w:ascii="Arial" w:hAnsi="Arial" w:cs="Arial"/>
          <w:b/>
          <w:sz w:val="24"/>
          <w:szCs w:val="24"/>
        </w:rPr>
        <w:t xml:space="preserve">, par. 1, item </w:t>
      </w:r>
      <w:r w:rsidR="00144031">
        <w:rPr>
          <w:rFonts w:ascii="Arial" w:hAnsi="Arial" w:cs="Arial"/>
          <w:b/>
          <w:sz w:val="24"/>
          <w:szCs w:val="24"/>
        </w:rPr>
        <w:t>2</w:t>
      </w:r>
      <w:r w:rsidRPr="0015622A">
        <w:rPr>
          <w:rFonts w:ascii="Arial" w:hAnsi="Arial" w:cs="Arial"/>
          <w:b/>
          <w:sz w:val="24"/>
          <w:szCs w:val="24"/>
        </w:rPr>
        <w:t xml:space="preserve"> of PPL</w:t>
      </w:r>
    </w:p>
    <w:p w:rsidR="004D394C" w:rsidRDefault="004D394C" w:rsidP="004D394C">
      <w:pPr>
        <w:rPr>
          <w:rFonts w:ascii="Arial" w:hAnsi="Arial" w:cs="Arial"/>
          <w:b/>
          <w:sz w:val="24"/>
          <w:szCs w:val="24"/>
        </w:rPr>
      </w:pPr>
      <w:r w:rsidRPr="004D394C">
        <w:rPr>
          <w:rFonts w:ascii="Arial" w:hAnsi="Arial" w:cs="Arial"/>
          <w:b/>
          <w:sz w:val="24"/>
          <w:szCs w:val="24"/>
          <w:lang w:val="sr-Cyrl-CS"/>
        </w:rPr>
        <w:t xml:space="preserve">  </w:t>
      </w:r>
      <w:r w:rsidRPr="004D394C">
        <w:rPr>
          <w:rFonts w:ascii="Arial" w:hAnsi="Arial" w:cs="Arial"/>
          <w:b/>
          <w:sz w:val="24"/>
          <w:szCs w:val="24"/>
          <w:lang w:val="sr-Cyrl-CS"/>
        </w:rPr>
        <w:br/>
      </w:r>
    </w:p>
    <w:p w:rsidR="0015622A" w:rsidRDefault="0015622A" w:rsidP="004D394C">
      <w:pPr>
        <w:rPr>
          <w:rFonts w:ascii="Arial" w:hAnsi="Arial" w:cs="Arial"/>
          <w:b/>
          <w:sz w:val="24"/>
          <w:szCs w:val="24"/>
        </w:rPr>
      </w:pPr>
    </w:p>
    <w:p w:rsidR="0015622A" w:rsidRPr="0015622A" w:rsidRDefault="00B355F2" w:rsidP="0015622A">
      <w:pPr>
        <w:jc w:val="center"/>
        <w:rPr>
          <w:rFonts w:ascii="Arial" w:hAnsi="Arial" w:cs="Arial"/>
          <w:b/>
          <w:sz w:val="24"/>
          <w:szCs w:val="24"/>
          <w:lang w:val="hr-HR"/>
        </w:rPr>
      </w:pPr>
      <w:r>
        <w:rPr>
          <w:rFonts w:ascii="Arial" w:hAnsi="Arial" w:cs="Arial"/>
          <w:b/>
          <w:sz w:val="24"/>
          <w:szCs w:val="24"/>
        </w:rPr>
        <w:t>Negotiated</w:t>
      </w:r>
      <w:r w:rsidR="0015622A" w:rsidRPr="0015622A">
        <w:rPr>
          <w:rFonts w:ascii="Arial" w:hAnsi="Arial" w:cs="Arial"/>
          <w:b/>
          <w:sz w:val="24"/>
          <w:szCs w:val="24"/>
        </w:rPr>
        <w:t xml:space="preserve"> procedure without public announcement</w:t>
      </w:r>
      <w:r w:rsidR="00C64EA8">
        <w:rPr>
          <w:rFonts w:ascii="Arial" w:hAnsi="Arial" w:cs="Arial"/>
          <w:b/>
          <w:sz w:val="24"/>
          <w:szCs w:val="24"/>
        </w:rPr>
        <w:t xml:space="preserve"> </w:t>
      </w:r>
      <w:r w:rsidR="00C64EA8" w:rsidRPr="00F15DFA">
        <w:rPr>
          <w:rFonts w:ascii="Arial" w:hAnsi="Arial" w:cs="Arial"/>
          <w:b/>
          <w:bCs/>
          <w:sz w:val="24"/>
          <w:szCs w:val="24"/>
        </w:rPr>
        <w:t>of invitation to bids</w:t>
      </w:r>
    </w:p>
    <w:p w:rsidR="0015622A" w:rsidRDefault="0015622A" w:rsidP="0015622A">
      <w:pPr>
        <w:rPr>
          <w:rFonts w:ascii="Arial" w:hAnsi="Arial" w:cs="Arial"/>
          <w:b/>
          <w:sz w:val="24"/>
          <w:szCs w:val="24"/>
        </w:rPr>
      </w:pPr>
      <w:r w:rsidRPr="0015622A">
        <w:rPr>
          <w:rFonts w:ascii="Arial" w:hAnsi="Arial" w:cs="Arial"/>
          <w:b/>
          <w:sz w:val="24"/>
          <w:szCs w:val="24"/>
        </w:rPr>
        <w:tab/>
      </w:r>
    </w:p>
    <w:p w:rsidR="0015622A" w:rsidRDefault="0015622A" w:rsidP="0015622A">
      <w:pPr>
        <w:rPr>
          <w:rFonts w:ascii="Arial" w:hAnsi="Arial" w:cs="Arial"/>
          <w:b/>
          <w:sz w:val="24"/>
          <w:szCs w:val="24"/>
        </w:rPr>
      </w:pPr>
    </w:p>
    <w:p w:rsidR="0015622A" w:rsidRDefault="0015622A" w:rsidP="0015622A">
      <w:pPr>
        <w:jc w:val="center"/>
        <w:rPr>
          <w:rFonts w:ascii="Arial" w:hAnsi="Arial" w:cs="Arial"/>
          <w:b/>
          <w:sz w:val="24"/>
          <w:szCs w:val="24"/>
          <w:lang w:val="hr-HR"/>
        </w:rPr>
      </w:pPr>
      <w:r w:rsidRPr="0015622A">
        <w:rPr>
          <w:rFonts w:ascii="Arial" w:hAnsi="Arial" w:cs="Arial"/>
          <w:b/>
          <w:sz w:val="24"/>
          <w:szCs w:val="24"/>
        </w:rPr>
        <w:t>Subject of procurement</w:t>
      </w:r>
      <w:r w:rsidRPr="0015622A">
        <w:rPr>
          <w:rFonts w:ascii="Arial" w:hAnsi="Arial" w:cs="Arial"/>
          <w:b/>
          <w:sz w:val="24"/>
          <w:szCs w:val="24"/>
          <w:lang w:val="hr-HR"/>
        </w:rPr>
        <w:t>:</w:t>
      </w:r>
    </w:p>
    <w:p w:rsidR="004D394C" w:rsidRPr="0015622A" w:rsidRDefault="001F05D7" w:rsidP="0015622A">
      <w:pPr>
        <w:jc w:val="center"/>
        <w:rPr>
          <w:rFonts w:ascii="Arial" w:hAnsi="Arial" w:cs="Arial"/>
          <w:b/>
          <w:sz w:val="24"/>
          <w:szCs w:val="24"/>
          <w:lang w:val="hr-HR"/>
        </w:rPr>
      </w:pPr>
      <w:r>
        <w:rPr>
          <w:rFonts w:ascii="Arial" w:hAnsi="Arial" w:cs="Arial"/>
          <w:b/>
          <w:sz w:val="24"/>
          <w:szCs w:val="24"/>
          <w:lang w:val="hr-HR"/>
        </w:rPr>
        <w:t>Set of spare parts for unit A3</w:t>
      </w:r>
    </w:p>
    <w:p w:rsidR="004D394C" w:rsidRPr="004D394C" w:rsidRDefault="004D394C" w:rsidP="004D394C">
      <w:pPr>
        <w:rPr>
          <w:rFonts w:ascii="Arial" w:hAnsi="Arial" w:cs="Arial"/>
          <w:b/>
          <w:sz w:val="24"/>
          <w:szCs w:val="24"/>
          <w:u w:val="single"/>
          <w:lang w:val="sr-Cyrl-CS"/>
        </w:rPr>
      </w:pPr>
      <w:r w:rsidRPr="004D394C">
        <w:rPr>
          <w:rFonts w:ascii="Arial" w:hAnsi="Arial" w:cs="Arial"/>
          <w:b/>
          <w:sz w:val="24"/>
          <w:szCs w:val="24"/>
          <w:u w:val="single"/>
          <w:lang w:val="sr-Cyrl-CS"/>
        </w:rPr>
        <w:t xml:space="preserve"> </w:t>
      </w:r>
    </w:p>
    <w:p w:rsidR="004D394C" w:rsidRPr="004D394C" w:rsidRDefault="004D394C" w:rsidP="004D394C">
      <w:pPr>
        <w:rPr>
          <w:rFonts w:ascii="Arial" w:hAnsi="Arial" w:cs="Arial"/>
          <w:b/>
          <w:bCs/>
          <w:sz w:val="24"/>
          <w:szCs w:val="24"/>
          <w:lang w:val="sr-Cyrl-CS"/>
        </w:rPr>
      </w:pPr>
    </w:p>
    <w:p w:rsidR="004D394C" w:rsidRDefault="004D394C" w:rsidP="004D394C">
      <w:pPr>
        <w:rPr>
          <w:rFonts w:ascii="Arial" w:hAnsi="Arial" w:cs="Arial"/>
          <w:b/>
          <w:bCs/>
          <w:sz w:val="24"/>
          <w:szCs w:val="24"/>
        </w:rPr>
      </w:pPr>
    </w:p>
    <w:p w:rsidR="0015622A" w:rsidRDefault="0015622A" w:rsidP="004D394C">
      <w:pPr>
        <w:rPr>
          <w:rFonts w:ascii="Arial" w:hAnsi="Arial" w:cs="Arial"/>
          <w:b/>
          <w:bCs/>
          <w:sz w:val="24"/>
          <w:szCs w:val="24"/>
        </w:rPr>
      </w:pPr>
    </w:p>
    <w:p w:rsidR="0015622A" w:rsidRDefault="0015622A" w:rsidP="004D394C">
      <w:pPr>
        <w:rPr>
          <w:rFonts w:ascii="Arial" w:hAnsi="Arial" w:cs="Arial"/>
          <w:b/>
          <w:bCs/>
          <w:sz w:val="24"/>
          <w:szCs w:val="24"/>
        </w:rPr>
      </w:pPr>
    </w:p>
    <w:p w:rsidR="0015622A" w:rsidRDefault="0015622A" w:rsidP="004D394C">
      <w:pPr>
        <w:rPr>
          <w:rFonts w:ascii="Arial" w:hAnsi="Arial" w:cs="Arial"/>
          <w:b/>
          <w:bCs/>
          <w:sz w:val="24"/>
          <w:szCs w:val="24"/>
        </w:rPr>
      </w:pPr>
    </w:p>
    <w:p w:rsidR="0015622A" w:rsidRDefault="0015622A" w:rsidP="004D394C">
      <w:pPr>
        <w:rPr>
          <w:rFonts w:ascii="Arial" w:hAnsi="Arial" w:cs="Arial"/>
          <w:b/>
          <w:bCs/>
          <w:sz w:val="24"/>
          <w:szCs w:val="24"/>
        </w:rPr>
      </w:pPr>
    </w:p>
    <w:p w:rsidR="0015622A" w:rsidRDefault="0015622A" w:rsidP="004D394C">
      <w:pPr>
        <w:rPr>
          <w:rFonts w:ascii="Arial" w:hAnsi="Arial" w:cs="Arial"/>
          <w:b/>
          <w:bCs/>
          <w:sz w:val="24"/>
          <w:szCs w:val="24"/>
        </w:rPr>
      </w:pPr>
    </w:p>
    <w:p w:rsidR="0015622A" w:rsidRDefault="0015622A" w:rsidP="004D394C">
      <w:pPr>
        <w:rPr>
          <w:rFonts w:ascii="Arial" w:hAnsi="Arial" w:cs="Arial"/>
          <w:b/>
          <w:bCs/>
          <w:sz w:val="24"/>
          <w:szCs w:val="24"/>
        </w:rPr>
      </w:pPr>
    </w:p>
    <w:p w:rsidR="0015622A" w:rsidRPr="0015622A" w:rsidRDefault="0015622A" w:rsidP="004D394C">
      <w:pPr>
        <w:rPr>
          <w:rFonts w:ascii="Arial" w:hAnsi="Arial" w:cs="Arial"/>
          <w:b/>
          <w:bCs/>
          <w:sz w:val="24"/>
          <w:szCs w:val="24"/>
        </w:rPr>
      </w:pPr>
    </w:p>
    <w:p w:rsidR="004D394C" w:rsidRPr="004D394C" w:rsidRDefault="004D394C" w:rsidP="004D394C">
      <w:pPr>
        <w:rPr>
          <w:rFonts w:ascii="Arial" w:hAnsi="Arial" w:cs="Arial"/>
          <w:b/>
          <w:bCs/>
          <w:sz w:val="24"/>
          <w:szCs w:val="24"/>
          <w:lang w:val="sr-Cyrl-CS"/>
        </w:rPr>
      </w:pPr>
    </w:p>
    <w:p w:rsidR="0015622A" w:rsidRPr="0015622A" w:rsidRDefault="0015622A" w:rsidP="0015622A">
      <w:pPr>
        <w:jc w:val="center"/>
        <w:rPr>
          <w:rFonts w:ascii="Arial" w:hAnsi="Arial" w:cs="Arial"/>
          <w:b/>
          <w:bCs/>
          <w:sz w:val="24"/>
          <w:szCs w:val="24"/>
        </w:rPr>
      </w:pPr>
      <w:proofErr w:type="spellStart"/>
      <w:r w:rsidRPr="0015622A">
        <w:rPr>
          <w:rFonts w:ascii="Arial" w:hAnsi="Arial" w:cs="Arial"/>
          <w:b/>
          <w:bCs/>
          <w:sz w:val="24"/>
          <w:szCs w:val="24"/>
        </w:rPr>
        <w:t>Obrenovac</w:t>
      </w:r>
      <w:proofErr w:type="spellEnd"/>
      <w:r w:rsidRPr="0015622A">
        <w:rPr>
          <w:rFonts w:ascii="Arial" w:hAnsi="Arial" w:cs="Arial"/>
          <w:b/>
          <w:bCs/>
          <w:sz w:val="24"/>
          <w:szCs w:val="24"/>
          <w:lang w:val="sr-Cyrl-CS"/>
        </w:rPr>
        <w:t xml:space="preserve">, </w:t>
      </w:r>
      <w:r w:rsidR="001F05D7">
        <w:rPr>
          <w:rFonts w:ascii="Arial" w:hAnsi="Arial" w:cs="Arial"/>
          <w:b/>
          <w:bCs/>
          <w:sz w:val="24"/>
          <w:szCs w:val="24"/>
          <w:lang w:val="sr-Latn-CS"/>
        </w:rPr>
        <w:t>February</w:t>
      </w:r>
      <w:r w:rsidR="0099750B">
        <w:rPr>
          <w:rFonts w:ascii="Arial" w:hAnsi="Arial" w:cs="Arial"/>
          <w:b/>
          <w:bCs/>
          <w:sz w:val="24"/>
          <w:szCs w:val="24"/>
          <w:lang w:val="sr-Latn-CS"/>
        </w:rPr>
        <w:t xml:space="preserve"> 2014</w:t>
      </w:r>
      <w:r w:rsidRPr="0015622A">
        <w:rPr>
          <w:rFonts w:ascii="Arial" w:hAnsi="Arial" w:cs="Arial"/>
          <w:b/>
          <w:bCs/>
          <w:sz w:val="24"/>
          <w:szCs w:val="24"/>
          <w:lang w:val="sr-Latn-CS"/>
        </w:rPr>
        <w:t>.</w:t>
      </w:r>
    </w:p>
    <w:p w:rsidR="00382BB9" w:rsidRPr="00382BB9" w:rsidRDefault="004D394C" w:rsidP="00382BB9">
      <w:pPr>
        <w:rPr>
          <w:rFonts w:ascii="Arial" w:hAnsi="Arial" w:cs="Arial"/>
          <w:bCs/>
          <w:sz w:val="24"/>
          <w:szCs w:val="24"/>
        </w:rPr>
      </w:pPr>
      <w:r w:rsidRPr="004D394C">
        <w:rPr>
          <w:rFonts w:ascii="Arial" w:hAnsi="Arial" w:cs="Arial"/>
          <w:bCs/>
          <w:sz w:val="24"/>
          <w:szCs w:val="24"/>
          <w:lang w:val="sr-Cyrl-CS"/>
        </w:rPr>
        <w:br w:type="page"/>
      </w:r>
      <w:r w:rsidR="00382BB9">
        <w:rPr>
          <w:rFonts w:ascii="Arial" w:hAnsi="Arial" w:cs="Arial"/>
          <w:bCs/>
          <w:sz w:val="24"/>
          <w:szCs w:val="24"/>
        </w:rPr>
        <w:lastRenderedPageBreak/>
        <w:t>Pursuant to Article 36, paragraph 1,</w:t>
      </w:r>
      <w:r w:rsidR="006815BD">
        <w:rPr>
          <w:rFonts w:ascii="Arial" w:hAnsi="Arial" w:cs="Arial"/>
          <w:bCs/>
          <w:sz w:val="24"/>
          <w:szCs w:val="24"/>
        </w:rPr>
        <w:t xml:space="preserve"> item 2</w:t>
      </w:r>
      <w:r w:rsidR="00382BB9" w:rsidRPr="00382BB9">
        <w:rPr>
          <w:rFonts w:ascii="Arial" w:hAnsi="Arial" w:cs="Arial"/>
          <w:bCs/>
          <w:sz w:val="24"/>
          <w:szCs w:val="24"/>
        </w:rPr>
        <w:t xml:space="preserve"> and Article</w:t>
      </w:r>
      <w:r w:rsidR="00382BB9">
        <w:rPr>
          <w:rFonts w:ascii="Arial" w:hAnsi="Arial" w:cs="Arial"/>
          <w:bCs/>
          <w:sz w:val="24"/>
          <w:szCs w:val="24"/>
        </w:rPr>
        <w:t xml:space="preserve"> 61 of the Law on Public Procurement (</w:t>
      </w:r>
      <w:r w:rsidR="00382BB9" w:rsidRPr="00382BB9">
        <w:rPr>
          <w:rFonts w:ascii="Arial" w:hAnsi="Arial" w:cs="Arial"/>
          <w:bCs/>
          <w:sz w:val="24"/>
          <w:szCs w:val="24"/>
        </w:rPr>
        <w:t xml:space="preserve">"Off. Gazette" no. 124/2012, hereinafter: PPL), Article 5 </w:t>
      </w:r>
      <w:r w:rsidR="00382BB9">
        <w:rPr>
          <w:rFonts w:ascii="Arial" w:hAnsi="Arial" w:cs="Arial"/>
          <w:bCs/>
          <w:sz w:val="24"/>
          <w:szCs w:val="24"/>
        </w:rPr>
        <w:t xml:space="preserve">of the Rulebook on </w:t>
      </w:r>
      <w:r w:rsidR="00382BB9" w:rsidRPr="00382BB9">
        <w:rPr>
          <w:rFonts w:ascii="Arial" w:hAnsi="Arial" w:cs="Arial"/>
          <w:bCs/>
          <w:sz w:val="24"/>
          <w:szCs w:val="24"/>
        </w:rPr>
        <w:t>the mandatory elements of tender documents in the public procurement procedures and the manner of proving the fulfillment of conditions ("Off. Gazette" no. 29/2013)</w:t>
      </w:r>
      <w:r w:rsidR="00382BB9">
        <w:rPr>
          <w:rFonts w:ascii="Arial" w:hAnsi="Arial" w:cs="Arial"/>
          <w:bCs/>
          <w:sz w:val="24"/>
          <w:szCs w:val="24"/>
        </w:rPr>
        <w:t>,</w:t>
      </w:r>
      <w:r w:rsidR="00382BB9" w:rsidRPr="00382BB9">
        <w:rPr>
          <w:rFonts w:ascii="Arial" w:hAnsi="Arial" w:cs="Arial"/>
          <w:bCs/>
          <w:sz w:val="24"/>
          <w:szCs w:val="24"/>
        </w:rPr>
        <w:t xml:space="preserve"> Opinion of the Public Procurement </w:t>
      </w:r>
      <w:r w:rsidR="00382BB9">
        <w:rPr>
          <w:rFonts w:ascii="Arial" w:hAnsi="Arial" w:cs="Arial"/>
          <w:bCs/>
          <w:sz w:val="24"/>
          <w:szCs w:val="24"/>
        </w:rPr>
        <w:t>Office</w:t>
      </w:r>
      <w:r w:rsidR="00382BB9" w:rsidRPr="00382BB9">
        <w:rPr>
          <w:rFonts w:ascii="Arial" w:hAnsi="Arial" w:cs="Arial"/>
          <w:bCs/>
          <w:sz w:val="24"/>
          <w:szCs w:val="24"/>
        </w:rPr>
        <w:t xml:space="preserve"> 404-02-</w:t>
      </w:r>
      <w:r w:rsidR="008B0402">
        <w:rPr>
          <w:rFonts w:ascii="Arial" w:hAnsi="Arial" w:cs="Arial"/>
          <w:bCs/>
          <w:sz w:val="24"/>
          <w:szCs w:val="24"/>
        </w:rPr>
        <w:t>124</w:t>
      </w:r>
      <w:r w:rsidR="00382BB9" w:rsidRPr="00382BB9">
        <w:rPr>
          <w:rFonts w:ascii="Arial" w:hAnsi="Arial" w:cs="Arial"/>
          <w:bCs/>
          <w:sz w:val="24"/>
          <w:szCs w:val="24"/>
        </w:rPr>
        <w:t>/1</w:t>
      </w:r>
      <w:r w:rsidR="008B0402">
        <w:rPr>
          <w:rFonts w:ascii="Arial" w:hAnsi="Arial" w:cs="Arial"/>
          <w:bCs/>
          <w:sz w:val="24"/>
          <w:szCs w:val="24"/>
        </w:rPr>
        <w:t>4</w:t>
      </w:r>
      <w:r w:rsidR="00382BB9" w:rsidRPr="00382BB9">
        <w:rPr>
          <w:rFonts w:ascii="Arial" w:hAnsi="Arial" w:cs="Arial"/>
          <w:bCs/>
          <w:sz w:val="24"/>
          <w:szCs w:val="24"/>
        </w:rPr>
        <w:t xml:space="preserve"> </w:t>
      </w:r>
      <w:r w:rsidR="00E33127">
        <w:rPr>
          <w:rFonts w:ascii="Arial" w:hAnsi="Arial" w:cs="Arial"/>
          <w:bCs/>
          <w:sz w:val="24"/>
          <w:szCs w:val="24"/>
        </w:rPr>
        <w:t>dated</w:t>
      </w:r>
      <w:r w:rsidR="00382BB9" w:rsidRPr="00382BB9">
        <w:rPr>
          <w:rFonts w:ascii="Arial" w:hAnsi="Arial" w:cs="Arial"/>
          <w:bCs/>
          <w:sz w:val="24"/>
          <w:szCs w:val="24"/>
        </w:rPr>
        <w:t xml:space="preserve"> </w:t>
      </w:r>
      <w:r w:rsidR="008B0402">
        <w:rPr>
          <w:rFonts w:ascii="Arial" w:hAnsi="Arial" w:cs="Arial"/>
          <w:bCs/>
          <w:sz w:val="24"/>
          <w:szCs w:val="24"/>
        </w:rPr>
        <w:t>24</w:t>
      </w:r>
      <w:r w:rsidR="00382BB9">
        <w:rPr>
          <w:rFonts w:ascii="Arial" w:hAnsi="Arial" w:cs="Arial"/>
          <w:bCs/>
          <w:sz w:val="24"/>
          <w:szCs w:val="24"/>
        </w:rPr>
        <w:t xml:space="preserve"> </w:t>
      </w:r>
      <w:r w:rsidR="008B0402">
        <w:rPr>
          <w:rFonts w:ascii="Arial" w:hAnsi="Arial" w:cs="Arial"/>
          <w:bCs/>
          <w:sz w:val="24"/>
          <w:szCs w:val="24"/>
        </w:rPr>
        <w:t>January 2014</w:t>
      </w:r>
      <w:r w:rsidR="00382BB9" w:rsidRPr="00382BB9">
        <w:rPr>
          <w:rFonts w:ascii="Arial" w:hAnsi="Arial" w:cs="Arial"/>
          <w:bCs/>
          <w:sz w:val="24"/>
          <w:szCs w:val="24"/>
        </w:rPr>
        <w:t xml:space="preserve"> on the merits of the application of the negotiation process, </w:t>
      </w:r>
      <w:r w:rsidR="00382BB9">
        <w:rPr>
          <w:rFonts w:ascii="Arial" w:hAnsi="Arial" w:cs="Arial"/>
          <w:bCs/>
          <w:sz w:val="24"/>
          <w:szCs w:val="24"/>
        </w:rPr>
        <w:t>Decision</w:t>
      </w:r>
      <w:r w:rsidR="006815BD">
        <w:rPr>
          <w:rFonts w:ascii="Arial" w:hAnsi="Arial" w:cs="Arial"/>
          <w:bCs/>
          <w:sz w:val="24"/>
          <w:szCs w:val="24"/>
        </w:rPr>
        <w:t xml:space="preserve"> on </w:t>
      </w:r>
      <w:r w:rsidR="002D7D00">
        <w:rPr>
          <w:rFonts w:ascii="Arial" w:hAnsi="Arial" w:cs="Arial"/>
          <w:bCs/>
          <w:sz w:val="24"/>
          <w:szCs w:val="24"/>
        </w:rPr>
        <w:t xml:space="preserve">the </w:t>
      </w:r>
      <w:r w:rsidR="002D7D00" w:rsidRPr="002D7D00">
        <w:rPr>
          <w:rFonts w:ascii="Arial" w:hAnsi="Arial" w:cs="Arial"/>
          <w:bCs/>
          <w:sz w:val="24"/>
          <w:szCs w:val="24"/>
        </w:rPr>
        <w:t xml:space="preserve">initiation </w:t>
      </w:r>
      <w:r w:rsidR="002D7D00">
        <w:rPr>
          <w:rFonts w:ascii="Arial" w:hAnsi="Arial" w:cs="Arial"/>
          <w:bCs/>
          <w:sz w:val="24"/>
          <w:szCs w:val="24"/>
        </w:rPr>
        <w:t xml:space="preserve">of </w:t>
      </w:r>
      <w:r w:rsidR="00382BB9" w:rsidRPr="00382BB9">
        <w:rPr>
          <w:rFonts w:ascii="Arial" w:hAnsi="Arial" w:cs="Arial"/>
          <w:bCs/>
          <w:sz w:val="24"/>
          <w:szCs w:val="24"/>
        </w:rPr>
        <w:t xml:space="preserve">public procurement </w:t>
      </w:r>
      <w:r w:rsidR="00382BB9">
        <w:rPr>
          <w:rFonts w:ascii="Arial" w:hAnsi="Arial" w:cs="Arial"/>
          <w:bCs/>
          <w:sz w:val="24"/>
          <w:szCs w:val="24"/>
        </w:rPr>
        <w:t xml:space="preserve">no. </w:t>
      </w:r>
      <w:proofErr w:type="gramStart"/>
      <w:r w:rsidR="00434E1B">
        <w:rPr>
          <w:rFonts w:ascii="Arial" w:hAnsi="Arial" w:cs="Arial"/>
          <w:bCs/>
          <w:sz w:val="24"/>
          <w:szCs w:val="24"/>
        </w:rPr>
        <w:t xml:space="preserve">5447 </w:t>
      </w:r>
      <w:r w:rsidR="00382BB9" w:rsidRPr="00382BB9">
        <w:rPr>
          <w:rFonts w:ascii="Arial" w:hAnsi="Arial" w:cs="Arial"/>
          <w:bCs/>
          <w:sz w:val="24"/>
          <w:szCs w:val="24"/>
        </w:rPr>
        <w:t xml:space="preserve"> </w:t>
      </w:r>
      <w:r w:rsidR="00E33127">
        <w:rPr>
          <w:rFonts w:ascii="Arial" w:hAnsi="Arial" w:cs="Arial"/>
          <w:bCs/>
          <w:sz w:val="24"/>
          <w:szCs w:val="24"/>
        </w:rPr>
        <w:t>dated</w:t>
      </w:r>
      <w:proofErr w:type="gramEnd"/>
      <w:r w:rsidR="00E33127">
        <w:rPr>
          <w:rFonts w:ascii="Arial" w:hAnsi="Arial" w:cs="Arial"/>
          <w:bCs/>
          <w:sz w:val="24"/>
          <w:szCs w:val="24"/>
        </w:rPr>
        <w:t xml:space="preserve"> </w:t>
      </w:r>
      <w:r w:rsidR="00434E1B">
        <w:rPr>
          <w:rFonts w:ascii="Arial" w:hAnsi="Arial" w:cs="Arial"/>
          <w:bCs/>
          <w:sz w:val="24"/>
          <w:szCs w:val="24"/>
        </w:rPr>
        <w:t>28.02.2014.</w:t>
      </w:r>
      <w:r w:rsidR="00382BB9" w:rsidRPr="00382BB9">
        <w:rPr>
          <w:rFonts w:ascii="Arial" w:hAnsi="Arial" w:cs="Arial"/>
          <w:bCs/>
          <w:sz w:val="24"/>
          <w:szCs w:val="24"/>
        </w:rPr>
        <w:t xml:space="preserve">, </w:t>
      </w:r>
      <w:r w:rsidR="00382BB9">
        <w:rPr>
          <w:rFonts w:ascii="Arial" w:hAnsi="Arial" w:cs="Arial"/>
          <w:bCs/>
          <w:sz w:val="24"/>
          <w:szCs w:val="24"/>
        </w:rPr>
        <w:t>PP</w:t>
      </w:r>
      <w:r w:rsidR="00382BB9" w:rsidRPr="00382BB9">
        <w:rPr>
          <w:rFonts w:ascii="Arial" w:hAnsi="Arial" w:cs="Arial"/>
          <w:bCs/>
          <w:sz w:val="24"/>
          <w:szCs w:val="24"/>
        </w:rPr>
        <w:t xml:space="preserve"> </w:t>
      </w:r>
      <w:r w:rsidR="008B0402">
        <w:rPr>
          <w:rFonts w:ascii="Arial" w:hAnsi="Arial" w:cs="Arial"/>
          <w:bCs/>
          <w:sz w:val="24"/>
          <w:szCs w:val="24"/>
        </w:rPr>
        <w:t>99/2014</w:t>
      </w:r>
      <w:r w:rsidR="00382BB9" w:rsidRPr="00382BB9">
        <w:rPr>
          <w:rFonts w:ascii="Arial" w:hAnsi="Arial" w:cs="Arial"/>
          <w:bCs/>
          <w:sz w:val="24"/>
          <w:szCs w:val="24"/>
        </w:rPr>
        <w:t xml:space="preserve"> and Decision </w:t>
      </w:r>
      <w:r w:rsidR="00382BB9">
        <w:rPr>
          <w:rFonts w:ascii="Arial" w:hAnsi="Arial" w:cs="Arial"/>
          <w:bCs/>
          <w:sz w:val="24"/>
          <w:szCs w:val="24"/>
        </w:rPr>
        <w:t xml:space="preserve">on </w:t>
      </w:r>
      <w:r w:rsidR="002D7D00">
        <w:rPr>
          <w:rFonts w:ascii="Arial" w:hAnsi="Arial" w:cs="Arial"/>
          <w:bCs/>
          <w:sz w:val="24"/>
          <w:szCs w:val="24"/>
        </w:rPr>
        <w:t xml:space="preserve">the </w:t>
      </w:r>
      <w:r w:rsidR="00382BB9">
        <w:rPr>
          <w:rFonts w:ascii="Arial" w:hAnsi="Arial" w:cs="Arial"/>
          <w:bCs/>
          <w:sz w:val="24"/>
          <w:szCs w:val="24"/>
        </w:rPr>
        <w:t xml:space="preserve">establishment </w:t>
      </w:r>
      <w:r w:rsidR="00382BB9" w:rsidRPr="00382BB9">
        <w:rPr>
          <w:rFonts w:ascii="Arial" w:hAnsi="Arial" w:cs="Arial"/>
          <w:bCs/>
          <w:sz w:val="24"/>
          <w:szCs w:val="24"/>
        </w:rPr>
        <w:t xml:space="preserve">of the Commission for Public Procurement </w:t>
      </w:r>
      <w:r w:rsidR="00382BB9">
        <w:rPr>
          <w:rFonts w:ascii="Arial" w:hAnsi="Arial" w:cs="Arial"/>
          <w:bCs/>
          <w:sz w:val="24"/>
          <w:szCs w:val="24"/>
        </w:rPr>
        <w:t xml:space="preserve"> </w:t>
      </w:r>
      <w:r w:rsidR="00434E1B">
        <w:rPr>
          <w:rFonts w:ascii="Arial" w:hAnsi="Arial" w:cs="Arial"/>
          <w:bCs/>
          <w:sz w:val="24"/>
          <w:szCs w:val="24"/>
        </w:rPr>
        <w:t>5448</w:t>
      </w:r>
      <w:r w:rsidR="0099750B" w:rsidRPr="0099750B">
        <w:rPr>
          <w:rFonts w:ascii="Arial" w:hAnsi="Arial" w:cs="Arial"/>
          <w:bCs/>
          <w:sz w:val="24"/>
          <w:szCs w:val="24"/>
        </w:rPr>
        <w:t xml:space="preserve"> </w:t>
      </w:r>
      <w:r w:rsidR="0099750B">
        <w:rPr>
          <w:rFonts w:ascii="Arial" w:hAnsi="Arial" w:cs="Arial"/>
          <w:bCs/>
          <w:sz w:val="24"/>
          <w:szCs w:val="24"/>
        </w:rPr>
        <w:t>dated</w:t>
      </w:r>
      <w:r w:rsidR="00434E1B">
        <w:rPr>
          <w:rFonts w:ascii="Arial" w:hAnsi="Arial" w:cs="Arial"/>
          <w:bCs/>
          <w:sz w:val="24"/>
          <w:szCs w:val="24"/>
        </w:rPr>
        <w:t xml:space="preserve"> 28.02.2014</w:t>
      </w:r>
      <w:r w:rsidR="0099750B" w:rsidRPr="0099750B">
        <w:rPr>
          <w:rFonts w:ascii="Arial" w:hAnsi="Arial" w:cs="Arial"/>
          <w:bCs/>
          <w:sz w:val="24"/>
          <w:szCs w:val="24"/>
        </w:rPr>
        <w:t xml:space="preserve"> </w:t>
      </w:r>
      <w:r w:rsidR="0099750B">
        <w:rPr>
          <w:rFonts w:ascii="Arial" w:hAnsi="Arial" w:cs="Arial"/>
          <w:bCs/>
          <w:sz w:val="24"/>
          <w:szCs w:val="24"/>
        </w:rPr>
        <w:t>PP</w:t>
      </w:r>
      <w:r w:rsidR="0099750B" w:rsidRPr="0099750B">
        <w:rPr>
          <w:rFonts w:ascii="Arial" w:hAnsi="Arial" w:cs="Arial"/>
          <w:bCs/>
          <w:sz w:val="24"/>
          <w:szCs w:val="24"/>
        </w:rPr>
        <w:t xml:space="preserve"> </w:t>
      </w:r>
      <w:r w:rsidR="008B0402">
        <w:rPr>
          <w:rFonts w:ascii="Arial" w:hAnsi="Arial" w:cs="Arial"/>
          <w:bCs/>
          <w:sz w:val="24"/>
          <w:szCs w:val="24"/>
        </w:rPr>
        <w:t>99/2014</w:t>
      </w:r>
      <w:r w:rsidR="00382BB9" w:rsidRPr="00382BB9">
        <w:rPr>
          <w:rFonts w:ascii="Arial" w:hAnsi="Arial" w:cs="Arial"/>
          <w:bCs/>
          <w:sz w:val="24"/>
          <w:szCs w:val="24"/>
        </w:rPr>
        <w:t xml:space="preserve"> , </w:t>
      </w:r>
      <w:r w:rsidR="00382BB9">
        <w:rPr>
          <w:rFonts w:ascii="Arial" w:hAnsi="Arial" w:cs="Arial"/>
          <w:bCs/>
          <w:sz w:val="24"/>
          <w:szCs w:val="24"/>
        </w:rPr>
        <w:t xml:space="preserve">the following </w:t>
      </w:r>
      <w:r w:rsidR="00382BB9" w:rsidRPr="00382BB9">
        <w:rPr>
          <w:rFonts w:ascii="Arial" w:hAnsi="Arial" w:cs="Arial"/>
          <w:bCs/>
          <w:sz w:val="24"/>
          <w:szCs w:val="24"/>
        </w:rPr>
        <w:t>has been prepared:</w:t>
      </w:r>
    </w:p>
    <w:p w:rsidR="00382BB9" w:rsidRDefault="004D394C" w:rsidP="004D394C">
      <w:pPr>
        <w:rPr>
          <w:rFonts w:ascii="Arial" w:hAnsi="Arial" w:cs="Arial"/>
          <w:bCs/>
          <w:sz w:val="24"/>
          <w:szCs w:val="24"/>
        </w:rPr>
      </w:pPr>
      <w:r w:rsidRPr="004D394C">
        <w:rPr>
          <w:rFonts w:ascii="Arial" w:hAnsi="Arial" w:cs="Arial"/>
          <w:bCs/>
          <w:sz w:val="24"/>
          <w:szCs w:val="24"/>
        </w:rPr>
        <w:t xml:space="preserve">         </w:t>
      </w:r>
    </w:p>
    <w:p w:rsidR="00382BB9" w:rsidRDefault="00382BB9" w:rsidP="004D394C">
      <w:pPr>
        <w:rPr>
          <w:rFonts w:ascii="Arial" w:hAnsi="Arial" w:cs="Arial"/>
          <w:bCs/>
          <w:sz w:val="24"/>
          <w:szCs w:val="24"/>
        </w:rPr>
      </w:pPr>
    </w:p>
    <w:p w:rsidR="004D394C" w:rsidRPr="00382BB9" w:rsidRDefault="004D394C" w:rsidP="004D394C">
      <w:pPr>
        <w:rPr>
          <w:rFonts w:ascii="Arial" w:hAnsi="Arial" w:cs="Arial"/>
          <w:bCs/>
          <w:sz w:val="24"/>
          <w:szCs w:val="24"/>
        </w:rPr>
      </w:pPr>
    </w:p>
    <w:p w:rsidR="004D394C" w:rsidRPr="004D394C" w:rsidRDefault="004D394C" w:rsidP="004D394C">
      <w:pPr>
        <w:rPr>
          <w:rFonts w:ascii="Arial" w:hAnsi="Arial" w:cs="Arial"/>
          <w:sz w:val="24"/>
          <w:szCs w:val="24"/>
          <w:lang w:val="sr-Cyrl-CS"/>
        </w:rPr>
      </w:pPr>
    </w:p>
    <w:p w:rsidR="004D394C" w:rsidRPr="004D394C" w:rsidRDefault="004D394C" w:rsidP="004D394C">
      <w:pPr>
        <w:rPr>
          <w:rFonts w:ascii="Arial" w:hAnsi="Arial" w:cs="Arial"/>
          <w:sz w:val="24"/>
          <w:szCs w:val="24"/>
          <w:lang w:val="sr-Cyrl-CS"/>
        </w:rPr>
      </w:pPr>
    </w:p>
    <w:p w:rsidR="004D394C" w:rsidRDefault="00382BB9" w:rsidP="00382BB9">
      <w:pPr>
        <w:jc w:val="center"/>
        <w:rPr>
          <w:rFonts w:ascii="Arial" w:hAnsi="Arial" w:cs="Arial"/>
          <w:b/>
          <w:bCs/>
          <w:sz w:val="24"/>
          <w:szCs w:val="24"/>
        </w:rPr>
      </w:pPr>
      <w:r>
        <w:rPr>
          <w:rFonts w:ascii="Arial" w:hAnsi="Arial" w:cs="Arial"/>
          <w:b/>
          <w:bCs/>
          <w:sz w:val="24"/>
          <w:szCs w:val="24"/>
        </w:rPr>
        <w:t>TENDER DOCUMENTS</w:t>
      </w:r>
    </w:p>
    <w:p w:rsidR="000B799C" w:rsidRPr="00382BB9" w:rsidRDefault="000B799C" w:rsidP="00382BB9">
      <w:pPr>
        <w:jc w:val="center"/>
        <w:rPr>
          <w:rFonts w:ascii="Arial" w:hAnsi="Arial" w:cs="Arial"/>
          <w:b/>
          <w:bCs/>
          <w:sz w:val="24"/>
          <w:szCs w:val="24"/>
        </w:rPr>
      </w:pPr>
    </w:p>
    <w:p w:rsidR="000B799C" w:rsidRPr="00F15DFA" w:rsidRDefault="00B355F2" w:rsidP="000B799C">
      <w:pPr>
        <w:jc w:val="center"/>
        <w:rPr>
          <w:rFonts w:ascii="Arial" w:hAnsi="Arial" w:cs="Arial"/>
          <w:b/>
          <w:bCs/>
          <w:sz w:val="24"/>
          <w:szCs w:val="24"/>
        </w:rPr>
      </w:pPr>
      <w:r w:rsidRPr="00F15DFA">
        <w:rPr>
          <w:rFonts w:ascii="Arial" w:hAnsi="Arial" w:cs="Arial"/>
          <w:b/>
          <w:bCs/>
          <w:sz w:val="24"/>
          <w:szCs w:val="24"/>
        </w:rPr>
        <w:t>For negotiated</w:t>
      </w:r>
      <w:r w:rsidR="00382BB9" w:rsidRPr="00F15DFA">
        <w:rPr>
          <w:rFonts w:ascii="Arial" w:hAnsi="Arial" w:cs="Arial"/>
          <w:b/>
          <w:bCs/>
          <w:sz w:val="24"/>
          <w:szCs w:val="24"/>
        </w:rPr>
        <w:t xml:space="preserve"> procedure without announcement of invitation to bids</w:t>
      </w:r>
    </w:p>
    <w:p w:rsidR="004D394C" w:rsidRPr="008B0402" w:rsidRDefault="00382BB9" w:rsidP="000B799C">
      <w:pPr>
        <w:jc w:val="center"/>
        <w:rPr>
          <w:rFonts w:ascii="Arial" w:hAnsi="Arial" w:cs="Arial"/>
          <w:b/>
          <w:bCs/>
          <w:sz w:val="24"/>
          <w:szCs w:val="24"/>
        </w:rPr>
      </w:pPr>
      <w:r w:rsidRPr="00F15DFA">
        <w:rPr>
          <w:rFonts w:ascii="Arial" w:hAnsi="Arial" w:cs="Arial"/>
          <w:b/>
          <w:bCs/>
          <w:sz w:val="24"/>
          <w:szCs w:val="24"/>
        </w:rPr>
        <w:t>PP no</w:t>
      </w:r>
      <w:r w:rsidR="004D394C" w:rsidRPr="004D394C">
        <w:rPr>
          <w:rFonts w:ascii="Arial" w:hAnsi="Arial" w:cs="Arial"/>
          <w:b/>
          <w:bCs/>
          <w:sz w:val="24"/>
          <w:szCs w:val="24"/>
          <w:lang w:val="sr-Cyrl-CS"/>
        </w:rPr>
        <w:t xml:space="preserve">. </w:t>
      </w:r>
      <w:r w:rsidR="008B0402">
        <w:rPr>
          <w:rFonts w:ascii="Arial" w:hAnsi="Arial" w:cs="Arial"/>
          <w:b/>
          <w:bCs/>
          <w:sz w:val="24"/>
          <w:szCs w:val="24"/>
        </w:rPr>
        <w:t>99</w:t>
      </w:r>
      <w:r w:rsidR="008B0402">
        <w:rPr>
          <w:rFonts w:ascii="Arial" w:hAnsi="Arial" w:cs="Arial"/>
          <w:b/>
          <w:bCs/>
          <w:sz w:val="24"/>
          <w:szCs w:val="24"/>
          <w:lang w:val="sr-Cyrl-CS"/>
        </w:rPr>
        <w:t>/201</w:t>
      </w:r>
      <w:r w:rsidR="008B0402">
        <w:rPr>
          <w:rFonts w:ascii="Arial" w:hAnsi="Arial" w:cs="Arial"/>
          <w:b/>
          <w:bCs/>
          <w:sz w:val="24"/>
          <w:szCs w:val="24"/>
        </w:rPr>
        <w:t>4</w:t>
      </w:r>
    </w:p>
    <w:p w:rsidR="004D394C" w:rsidRPr="004D394C" w:rsidRDefault="004D394C" w:rsidP="004D394C">
      <w:pPr>
        <w:rPr>
          <w:rFonts w:ascii="Arial" w:hAnsi="Arial" w:cs="Arial"/>
          <w:b/>
          <w:bCs/>
          <w:sz w:val="24"/>
          <w:szCs w:val="24"/>
          <w:lang w:val="sr-Cyrl-CS"/>
        </w:rPr>
      </w:pPr>
    </w:p>
    <w:p w:rsidR="004D394C" w:rsidRPr="004D394C" w:rsidRDefault="004D394C" w:rsidP="004D394C">
      <w:pPr>
        <w:rPr>
          <w:rFonts w:ascii="Arial" w:hAnsi="Arial" w:cs="Arial"/>
          <w:b/>
          <w:bCs/>
          <w:sz w:val="24"/>
          <w:szCs w:val="24"/>
          <w:lang w:val="sr-Cyrl-CS"/>
        </w:rPr>
      </w:pPr>
    </w:p>
    <w:p w:rsidR="004D394C" w:rsidRPr="004D394C" w:rsidRDefault="00382BB9" w:rsidP="004D394C">
      <w:pPr>
        <w:rPr>
          <w:rFonts w:ascii="Arial" w:hAnsi="Arial" w:cs="Arial"/>
          <w:sz w:val="24"/>
          <w:szCs w:val="24"/>
          <w:lang w:val="sr-Cyrl-CS"/>
        </w:rPr>
      </w:pPr>
      <w:r>
        <w:rPr>
          <w:rFonts w:ascii="Arial" w:hAnsi="Arial" w:cs="Arial"/>
          <w:sz w:val="24"/>
          <w:szCs w:val="24"/>
        </w:rPr>
        <w:t>Tender documents include the following</w:t>
      </w:r>
      <w:r w:rsidR="004D394C" w:rsidRPr="004D394C">
        <w:rPr>
          <w:rFonts w:ascii="Arial" w:hAnsi="Arial" w:cs="Arial"/>
          <w:sz w:val="24"/>
          <w:szCs w:val="24"/>
          <w:lang w:val="sr-Cyrl-CS"/>
        </w:rPr>
        <w:t>:</w:t>
      </w:r>
    </w:p>
    <w:p w:rsidR="004D394C" w:rsidRPr="004D394C" w:rsidRDefault="004D394C" w:rsidP="004D394C">
      <w:pPr>
        <w:rPr>
          <w:rFonts w:ascii="Arial" w:hAnsi="Arial" w:cs="Arial"/>
          <w:b/>
          <w:sz w:val="24"/>
          <w:szCs w:val="24"/>
          <w:lang w:val="sr-Cyrl-CS"/>
        </w:rPr>
      </w:pPr>
    </w:p>
    <w:p w:rsidR="004D394C" w:rsidRPr="004D394C" w:rsidRDefault="004D394C" w:rsidP="004D394C">
      <w:pPr>
        <w:rPr>
          <w:rFonts w:ascii="Arial" w:hAnsi="Arial" w:cs="Arial"/>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438"/>
      </w:tblGrid>
      <w:tr w:rsidR="00C27077" w:rsidRPr="00C27077" w:rsidTr="00AC591F">
        <w:trPr>
          <w:trHeight w:val="289"/>
        </w:trPr>
        <w:tc>
          <w:tcPr>
            <w:tcW w:w="617" w:type="dxa"/>
          </w:tcPr>
          <w:p w:rsidR="00C27077" w:rsidRPr="00C27077" w:rsidRDefault="00C27077" w:rsidP="00C27077">
            <w:pPr>
              <w:rPr>
                <w:rFonts w:ascii="Arial" w:hAnsi="Arial" w:cs="Arial"/>
                <w:sz w:val="24"/>
                <w:szCs w:val="24"/>
                <w:lang w:val="sr-Cyrl-CS"/>
              </w:rPr>
            </w:pPr>
            <w:r w:rsidRPr="00C27077">
              <w:rPr>
                <w:rFonts w:ascii="Arial" w:hAnsi="Arial" w:cs="Arial"/>
                <w:sz w:val="24"/>
                <w:szCs w:val="24"/>
                <w:lang w:val="sr-Cyrl-CS"/>
              </w:rPr>
              <w:t>1.</w:t>
            </w:r>
          </w:p>
        </w:tc>
        <w:tc>
          <w:tcPr>
            <w:tcW w:w="8438" w:type="dxa"/>
          </w:tcPr>
          <w:p w:rsidR="00C27077" w:rsidRPr="00C27077" w:rsidRDefault="00C27077" w:rsidP="00C27077">
            <w:pPr>
              <w:rPr>
                <w:rFonts w:ascii="Arial" w:hAnsi="Arial" w:cs="Arial"/>
                <w:sz w:val="24"/>
                <w:szCs w:val="24"/>
                <w:lang w:val="sr-Cyrl-CS"/>
              </w:rPr>
            </w:pPr>
            <w:r w:rsidRPr="00C27077">
              <w:rPr>
                <w:rFonts w:ascii="Arial" w:hAnsi="Arial" w:cs="Arial"/>
                <w:sz w:val="24"/>
                <w:szCs w:val="24"/>
              </w:rPr>
              <w:t xml:space="preserve">GENERAL INFORMATION ON PUBLIC PROCUREMENT </w:t>
            </w:r>
          </w:p>
        </w:tc>
      </w:tr>
      <w:tr w:rsidR="00C27077" w:rsidRPr="00C27077" w:rsidTr="00AC591F">
        <w:trPr>
          <w:trHeight w:val="289"/>
        </w:trPr>
        <w:tc>
          <w:tcPr>
            <w:tcW w:w="617" w:type="dxa"/>
          </w:tcPr>
          <w:p w:rsidR="00C27077" w:rsidRPr="00C27077" w:rsidRDefault="00C27077" w:rsidP="00C27077">
            <w:pPr>
              <w:rPr>
                <w:rFonts w:ascii="Arial" w:hAnsi="Arial" w:cs="Arial"/>
                <w:sz w:val="24"/>
                <w:szCs w:val="24"/>
                <w:lang w:val="sr-Cyrl-CS"/>
              </w:rPr>
            </w:pPr>
            <w:r w:rsidRPr="00C27077">
              <w:rPr>
                <w:rFonts w:ascii="Arial" w:hAnsi="Arial" w:cs="Arial"/>
                <w:sz w:val="24"/>
                <w:szCs w:val="24"/>
                <w:lang w:val="sr-Cyrl-CS"/>
              </w:rPr>
              <w:t>2.</w:t>
            </w:r>
          </w:p>
        </w:tc>
        <w:tc>
          <w:tcPr>
            <w:tcW w:w="8438" w:type="dxa"/>
          </w:tcPr>
          <w:p w:rsidR="00C27077" w:rsidRPr="00C27077" w:rsidRDefault="00C27077" w:rsidP="00C27077">
            <w:pPr>
              <w:rPr>
                <w:rFonts w:ascii="Arial" w:hAnsi="Arial" w:cs="Arial"/>
                <w:sz w:val="24"/>
                <w:szCs w:val="24"/>
                <w:lang w:val="sr-Cyrl-CS"/>
              </w:rPr>
            </w:pPr>
            <w:r w:rsidRPr="00C27077">
              <w:rPr>
                <w:rFonts w:ascii="Arial" w:hAnsi="Arial" w:cs="Arial"/>
                <w:sz w:val="24"/>
                <w:szCs w:val="24"/>
              </w:rPr>
              <w:t>INFORMATION ON SUBJECT OF PUBLIC PROCUREMENT</w:t>
            </w:r>
          </w:p>
        </w:tc>
      </w:tr>
      <w:tr w:rsidR="00C27077" w:rsidRPr="00C27077" w:rsidTr="00AC591F">
        <w:trPr>
          <w:trHeight w:val="289"/>
        </w:trPr>
        <w:tc>
          <w:tcPr>
            <w:tcW w:w="617" w:type="dxa"/>
          </w:tcPr>
          <w:p w:rsidR="00C27077" w:rsidRPr="00C27077" w:rsidRDefault="00C27077" w:rsidP="00C27077">
            <w:pPr>
              <w:rPr>
                <w:rFonts w:ascii="Arial" w:hAnsi="Arial" w:cs="Arial"/>
                <w:sz w:val="24"/>
                <w:szCs w:val="24"/>
              </w:rPr>
            </w:pPr>
            <w:r w:rsidRPr="00C27077">
              <w:rPr>
                <w:rFonts w:ascii="Arial" w:hAnsi="Arial" w:cs="Arial"/>
                <w:sz w:val="24"/>
                <w:szCs w:val="24"/>
              </w:rPr>
              <w:t>3.</w:t>
            </w:r>
          </w:p>
        </w:tc>
        <w:tc>
          <w:tcPr>
            <w:tcW w:w="8438" w:type="dxa"/>
          </w:tcPr>
          <w:p w:rsidR="00C27077" w:rsidRPr="00C27077" w:rsidRDefault="00C27077" w:rsidP="00C27077">
            <w:pPr>
              <w:rPr>
                <w:rFonts w:ascii="Arial" w:hAnsi="Arial" w:cs="Arial"/>
                <w:sz w:val="24"/>
                <w:szCs w:val="24"/>
              </w:rPr>
            </w:pPr>
            <w:r w:rsidRPr="00C27077">
              <w:rPr>
                <w:rFonts w:ascii="Arial" w:hAnsi="Arial" w:cs="Arial"/>
                <w:sz w:val="24"/>
                <w:szCs w:val="24"/>
              </w:rPr>
              <w:t>INSTRUCTIONS TO BIDDERS HOW TO PREPARE A BID</w:t>
            </w:r>
          </w:p>
        </w:tc>
      </w:tr>
      <w:tr w:rsidR="00C27077" w:rsidRPr="00C27077" w:rsidTr="00AC591F">
        <w:trPr>
          <w:trHeight w:val="289"/>
        </w:trPr>
        <w:tc>
          <w:tcPr>
            <w:tcW w:w="617" w:type="dxa"/>
          </w:tcPr>
          <w:p w:rsidR="00C27077" w:rsidRPr="00C27077" w:rsidRDefault="00C27077" w:rsidP="00C27077">
            <w:pPr>
              <w:rPr>
                <w:rFonts w:ascii="Arial" w:hAnsi="Arial" w:cs="Arial"/>
                <w:sz w:val="24"/>
                <w:szCs w:val="24"/>
                <w:lang w:val="sr-Cyrl-CS"/>
              </w:rPr>
            </w:pPr>
            <w:r w:rsidRPr="00C27077">
              <w:rPr>
                <w:rFonts w:ascii="Arial" w:hAnsi="Arial" w:cs="Arial"/>
                <w:sz w:val="24"/>
                <w:szCs w:val="24"/>
              </w:rPr>
              <w:t>4</w:t>
            </w:r>
            <w:r w:rsidRPr="00C27077">
              <w:rPr>
                <w:rFonts w:ascii="Arial" w:hAnsi="Arial" w:cs="Arial"/>
                <w:sz w:val="24"/>
                <w:szCs w:val="24"/>
                <w:lang w:val="sr-Cyrl-CS"/>
              </w:rPr>
              <w:t>.</w:t>
            </w:r>
          </w:p>
        </w:tc>
        <w:tc>
          <w:tcPr>
            <w:tcW w:w="8438" w:type="dxa"/>
          </w:tcPr>
          <w:p w:rsidR="00C27077" w:rsidRPr="00C27077" w:rsidRDefault="00C27077" w:rsidP="00C27077">
            <w:pPr>
              <w:rPr>
                <w:rFonts w:ascii="Arial" w:hAnsi="Arial" w:cs="Arial"/>
                <w:sz w:val="24"/>
                <w:szCs w:val="24"/>
              </w:rPr>
            </w:pPr>
            <w:r w:rsidRPr="00C27077">
              <w:rPr>
                <w:rFonts w:ascii="Arial" w:hAnsi="Arial" w:cs="Arial"/>
                <w:sz w:val="24"/>
                <w:szCs w:val="24"/>
              </w:rPr>
              <w:t>BID FORM</w:t>
            </w:r>
          </w:p>
        </w:tc>
      </w:tr>
      <w:tr w:rsidR="00C27077" w:rsidRPr="00C27077" w:rsidTr="00AC591F">
        <w:trPr>
          <w:trHeight w:val="289"/>
        </w:trPr>
        <w:tc>
          <w:tcPr>
            <w:tcW w:w="617" w:type="dxa"/>
          </w:tcPr>
          <w:p w:rsidR="00C27077" w:rsidRPr="00C27077" w:rsidRDefault="00C27077" w:rsidP="00C27077">
            <w:pPr>
              <w:rPr>
                <w:rFonts w:ascii="Arial" w:hAnsi="Arial" w:cs="Arial"/>
                <w:sz w:val="24"/>
                <w:szCs w:val="24"/>
                <w:lang w:val="sr-Cyrl-CS"/>
              </w:rPr>
            </w:pPr>
            <w:r w:rsidRPr="00C27077">
              <w:rPr>
                <w:rFonts w:ascii="Arial" w:hAnsi="Arial" w:cs="Arial"/>
                <w:sz w:val="24"/>
                <w:szCs w:val="24"/>
                <w:lang w:val="sr-Cyrl-CS"/>
              </w:rPr>
              <w:t>5.</w:t>
            </w:r>
          </w:p>
        </w:tc>
        <w:tc>
          <w:tcPr>
            <w:tcW w:w="8438" w:type="dxa"/>
          </w:tcPr>
          <w:p w:rsidR="00C27077" w:rsidRPr="00C27077" w:rsidRDefault="00C27077" w:rsidP="00C27077">
            <w:pPr>
              <w:rPr>
                <w:rFonts w:ascii="Arial" w:hAnsi="Arial" w:cs="Arial"/>
                <w:sz w:val="24"/>
                <w:szCs w:val="24"/>
                <w:lang w:val="sr-Cyrl-CS"/>
              </w:rPr>
            </w:pPr>
            <w:r w:rsidRPr="00C27077">
              <w:rPr>
                <w:rFonts w:ascii="Arial" w:hAnsi="Arial" w:cs="Arial"/>
                <w:sz w:val="24"/>
                <w:szCs w:val="24"/>
              </w:rPr>
              <w:t>CONDITIONS FOR PARTICIPATION IN PUBLIC PROCUREMENT PROCEDURE UNDER ARTICLE 75 OF PPL AND INSTRUCTIONS FOR CERTIFYING THE FULFILLMENT OF THE SAID CONDITIONS</w:t>
            </w:r>
            <w:r w:rsidRPr="00C27077">
              <w:rPr>
                <w:rFonts w:ascii="Arial" w:hAnsi="Arial" w:cs="Arial"/>
                <w:sz w:val="24"/>
                <w:szCs w:val="24"/>
                <w:lang w:val="sr-Cyrl-CS"/>
              </w:rPr>
              <w:t xml:space="preserve"> </w:t>
            </w:r>
          </w:p>
        </w:tc>
      </w:tr>
      <w:tr w:rsidR="00C27077" w:rsidRPr="00C27077" w:rsidTr="00AC591F">
        <w:trPr>
          <w:trHeight w:val="289"/>
        </w:trPr>
        <w:tc>
          <w:tcPr>
            <w:tcW w:w="617" w:type="dxa"/>
          </w:tcPr>
          <w:p w:rsidR="00C27077" w:rsidRPr="00C27077" w:rsidRDefault="008B0402" w:rsidP="00C27077">
            <w:pPr>
              <w:rPr>
                <w:rFonts w:ascii="Arial" w:hAnsi="Arial" w:cs="Arial"/>
                <w:sz w:val="24"/>
                <w:szCs w:val="24"/>
              </w:rPr>
            </w:pPr>
            <w:r>
              <w:rPr>
                <w:rFonts w:ascii="Arial" w:hAnsi="Arial" w:cs="Arial"/>
                <w:sz w:val="24"/>
                <w:szCs w:val="24"/>
              </w:rPr>
              <w:t>6</w:t>
            </w:r>
            <w:r w:rsidR="00C27077" w:rsidRPr="00C27077">
              <w:rPr>
                <w:rFonts w:ascii="Arial" w:hAnsi="Arial" w:cs="Arial"/>
                <w:sz w:val="24"/>
                <w:szCs w:val="24"/>
              </w:rPr>
              <w:t>.</w:t>
            </w:r>
          </w:p>
          <w:p w:rsidR="00C27077" w:rsidRPr="00C27077" w:rsidRDefault="00C27077" w:rsidP="00C27077">
            <w:pPr>
              <w:rPr>
                <w:rFonts w:ascii="Arial" w:hAnsi="Arial" w:cs="Arial"/>
                <w:sz w:val="24"/>
                <w:szCs w:val="24"/>
                <w:lang w:val="sr-Cyrl-CS"/>
              </w:rPr>
            </w:pPr>
          </w:p>
        </w:tc>
        <w:tc>
          <w:tcPr>
            <w:tcW w:w="8438" w:type="dxa"/>
          </w:tcPr>
          <w:p w:rsidR="00C27077" w:rsidRPr="00C27077" w:rsidRDefault="00C27077" w:rsidP="00C27077">
            <w:pPr>
              <w:rPr>
                <w:rFonts w:ascii="Arial" w:hAnsi="Arial" w:cs="Arial"/>
                <w:sz w:val="24"/>
                <w:szCs w:val="24"/>
                <w:lang w:val="sr-Cyrl-CS"/>
              </w:rPr>
            </w:pPr>
            <w:r w:rsidRPr="00C27077">
              <w:rPr>
                <w:rFonts w:ascii="Arial" w:hAnsi="Arial" w:cs="Arial"/>
                <w:sz w:val="24"/>
                <w:szCs w:val="24"/>
              </w:rPr>
              <w:t xml:space="preserve">FORM OF TENDER PRICE STRUCTURE WITH INSTRUCTIONS HOW TO FILL IT IN </w:t>
            </w:r>
          </w:p>
        </w:tc>
      </w:tr>
      <w:tr w:rsidR="00C27077" w:rsidRPr="00C27077" w:rsidTr="00AC591F">
        <w:trPr>
          <w:trHeight w:val="289"/>
        </w:trPr>
        <w:tc>
          <w:tcPr>
            <w:tcW w:w="617" w:type="dxa"/>
          </w:tcPr>
          <w:p w:rsidR="00C27077" w:rsidRPr="00C27077" w:rsidRDefault="008B0402" w:rsidP="00C27077">
            <w:pPr>
              <w:rPr>
                <w:rFonts w:ascii="Arial" w:hAnsi="Arial" w:cs="Arial"/>
                <w:sz w:val="24"/>
                <w:szCs w:val="24"/>
              </w:rPr>
            </w:pPr>
            <w:r>
              <w:rPr>
                <w:rFonts w:ascii="Arial" w:hAnsi="Arial" w:cs="Arial"/>
                <w:sz w:val="24"/>
                <w:szCs w:val="24"/>
              </w:rPr>
              <w:t>7</w:t>
            </w:r>
            <w:r w:rsidR="00C27077" w:rsidRPr="00C27077">
              <w:rPr>
                <w:rFonts w:ascii="Arial" w:hAnsi="Arial" w:cs="Arial"/>
                <w:sz w:val="24"/>
                <w:szCs w:val="24"/>
              </w:rPr>
              <w:t>.</w:t>
            </w:r>
          </w:p>
        </w:tc>
        <w:tc>
          <w:tcPr>
            <w:tcW w:w="8438" w:type="dxa"/>
          </w:tcPr>
          <w:p w:rsidR="00C27077" w:rsidRPr="00C27077" w:rsidRDefault="00C27077" w:rsidP="00C27077">
            <w:pPr>
              <w:rPr>
                <w:rFonts w:ascii="Arial" w:hAnsi="Arial" w:cs="Arial"/>
                <w:sz w:val="24"/>
                <w:szCs w:val="24"/>
                <w:lang w:val="sr-Cyrl-CS"/>
              </w:rPr>
            </w:pPr>
            <w:r w:rsidRPr="00C27077">
              <w:rPr>
                <w:rFonts w:ascii="Arial" w:hAnsi="Arial" w:cs="Arial"/>
                <w:sz w:val="24"/>
                <w:szCs w:val="24"/>
              </w:rPr>
              <w:t xml:space="preserve">FORM OF BID PREPARATION COSTS </w:t>
            </w:r>
          </w:p>
        </w:tc>
      </w:tr>
      <w:tr w:rsidR="00C27077" w:rsidRPr="00C27077" w:rsidTr="00AC591F">
        <w:trPr>
          <w:trHeight w:val="289"/>
        </w:trPr>
        <w:tc>
          <w:tcPr>
            <w:tcW w:w="617" w:type="dxa"/>
          </w:tcPr>
          <w:p w:rsidR="00C27077" w:rsidRPr="00C27077" w:rsidRDefault="008B0402" w:rsidP="00C27077">
            <w:pPr>
              <w:rPr>
                <w:rFonts w:ascii="Arial" w:hAnsi="Arial" w:cs="Arial"/>
                <w:sz w:val="24"/>
                <w:szCs w:val="24"/>
              </w:rPr>
            </w:pPr>
            <w:r>
              <w:rPr>
                <w:rFonts w:ascii="Arial" w:hAnsi="Arial" w:cs="Arial"/>
                <w:sz w:val="24"/>
                <w:szCs w:val="24"/>
              </w:rPr>
              <w:t>8</w:t>
            </w:r>
            <w:r w:rsidR="00C27077" w:rsidRPr="00C27077">
              <w:rPr>
                <w:rFonts w:ascii="Arial" w:hAnsi="Arial" w:cs="Arial"/>
                <w:sz w:val="24"/>
                <w:szCs w:val="24"/>
              </w:rPr>
              <w:t>.</w:t>
            </w:r>
          </w:p>
        </w:tc>
        <w:tc>
          <w:tcPr>
            <w:tcW w:w="8438" w:type="dxa"/>
          </w:tcPr>
          <w:p w:rsidR="00C27077" w:rsidRPr="00C27077" w:rsidRDefault="00C27077" w:rsidP="00C27077">
            <w:pPr>
              <w:rPr>
                <w:rFonts w:ascii="Arial" w:hAnsi="Arial" w:cs="Arial"/>
                <w:sz w:val="24"/>
                <w:szCs w:val="24"/>
                <w:lang w:val="sr-Cyrl-CS"/>
              </w:rPr>
            </w:pPr>
            <w:r w:rsidRPr="00C27077">
              <w:rPr>
                <w:rFonts w:ascii="Arial" w:hAnsi="Arial" w:cs="Arial"/>
                <w:sz w:val="24"/>
                <w:szCs w:val="24"/>
              </w:rPr>
              <w:t xml:space="preserve">STATEMENT FORM OF INDEPENDENT BID </w:t>
            </w:r>
          </w:p>
        </w:tc>
      </w:tr>
      <w:tr w:rsidR="00C27077" w:rsidRPr="00C27077" w:rsidTr="00AC591F">
        <w:trPr>
          <w:trHeight w:val="289"/>
        </w:trPr>
        <w:tc>
          <w:tcPr>
            <w:tcW w:w="617" w:type="dxa"/>
          </w:tcPr>
          <w:p w:rsidR="00C27077" w:rsidRPr="00C27077" w:rsidRDefault="008B0402" w:rsidP="00C27077">
            <w:pPr>
              <w:rPr>
                <w:rFonts w:ascii="Arial" w:hAnsi="Arial" w:cs="Arial"/>
                <w:sz w:val="24"/>
                <w:szCs w:val="24"/>
              </w:rPr>
            </w:pPr>
            <w:r>
              <w:rPr>
                <w:rFonts w:ascii="Arial" w:hAnsi="Arial" w:cs="Arial"/>
                <w:sz w:val="24"/>
                <w:szCs w:val="24"/>
              </w:rPr>
              <w:t>9</w:t>
            </w:r>
            <w:r w:rsidR="00C27077" w:rsidRPr="00C27077">
              <w:rPr>
                <w:rFonts w:ascii="Arial" w:hAnsi="Arial" w:cs="Arial"/>
                <w:sz w:val="24"/>
                <w:szCs w:val="24"/>
              </w:rPr>
              <w:t>.</w:t>
            </w:r>
          </w:p>
        </w:tc>
        <w:tc>
          <w:tcPr>
            <w:tcW w:w="8438" w:type="dxa"/>
          </w:tcPr>
          <w:p w:rsidR="00C27077" w:rsidRPr="00C27077" w:rsidRDefault="00C27077" w:rsidP="00C27077">
            <w:pPr>
              <w:rPr>
                <w:rFonts w:ascii="Arial" w:hAnsi="Arial" w:cs="Arial"/>
                <w:sz w:val="24"/>
                <w:szCs w:val="24"/>
                <w:lang w:val="sr-Cyrl-CS"/>
              </w:rPr>
            </w:pPr>
            <w:r w:rsidRPr="00C27077">
              <w:rPr>
                <w:rFonts w:ascii="Arial" w:hAnsi="Arial" w:cs="Arial"/>
                <w:sz w:val="24"/>
                <w:szCs w:val="24"/>
              </w:rPr>
              <w:t>STATEMENT FORM OF</w:t>
            </w:r>
            <w:r w:rsidRPr="00C27077">
              <w:rPr>
                <w:rFonts w:ascii="Arial" w:hAnsi="Arial" w:cs="Arial"/>
                <w:sz w:val="24"/>
                <w:szCs w:val="24"/>
                <w:lang w:val="sr-Cyrl-CS"/>
              </w:rPr>
              <w:t xml:space="preserve"> </w:t>
            </w:r>
            <w:r w:rsidRPr="00C27077">
              <w:rPr>
                <w:rFonts w:ascii="Arial" w:hAnsi="Arial" w:cs="Arial"/>
                <w:sz w:val="24"/>
                <w:szCs w:val="24"/>
              </w:rPr>
              <w:t xml:space="preserve">BIDDER’S OBLIGATIONS BASED ON ARTICLE </w:t>
            </w:r>
            <w:r w:rsidRPr="00C27077">
              <w:rPr>
                <w:rFonts w:ascii="Arial" w:hAnsi="Arial" w:cs="Arial"/>
                <w:sz w:val="24"/>
                <w:szCs w:val="24"/>
                <w:lang w:val="sr-Cyrl-CS"/>
              </w:rPr>
              <w:t>75</w:t>
            </w:r>
            <w:r w:rsidRPr="00C27077">
              <w:rPr>
                <w:rFonts w:ascii="Arial" w:hAnsi="Arial" w:cs="Arial"/>
                <w:sz w:val="24"/>
                <w:szCs w:val="24"/>
              </w:rPr>
              <w:t>, PAR.</w:t>
            </w:r>
            <w:r w:rsidRPr="00C27077">
              <w:rPr>
                <w:rFonts w:ascii="Arial" w:hAnsi="Arial" w:cs="Arial"/>
                <w:sz w:val="24"/>
                <w:szCs w:val="24"/>
                <w:lang w:val="sr-Cyrl-CS"/>
              </w:rPr>
              <w:t xml:space="preserve"> 2</w:t>
            </w:r>
            <w:r w:rsidRPr="00C27077">
              <w:rPr>
                <w:rFonts w:ascii="Arial" w:hAnsi="Arial" w:cs="Arial"/>
                <w:sz w:val="24"/>
                <w:szCs w:val="24"/>
              </w:rPr>
              <w:t>, OF PPL</w:t>
            </w:r>
          </w:p>
        </w:tc>
      </w:tr>
      <w:tr w:rsidR="00C27077" w:rsidRPr="00C27077" w:rsidTr="00AC591F">
        <w:trPr>
          <w:trHeight w:val="289"/>
        </w:trPr>
        <w:tc>
          <w:tcPr>
            <w:tcW w:w="617" w:type="dxa"/>
          </w:tcPr>
          <w:p w:rsidR="00C27077" w:rsidRPr="00C27077" w:rsidRDefault="00C27077" w:rsidP="00C27077">
            <w:pPr>
              <w:rPr>
                <w:rFonts w:ascii="Arial" w:hAnsi="Arial" w:cs="Arial"/>
                <w:sz w:val="24"/>
                <w:szCs w:val="24"/>
              </w:rPr>
            </w:pPr>
            <w:r w:rsidRPr="00C27077">
              <w:rPr>
                <w:rFonts w:ascii="Arial" w:hAnsi="Arial" w:cs="Arial"/>
                <w:sz w:val="24"/>
                <w:szCs w:val="24"/>
              </w:rPr>
              <w:t>1</w:t>
            </w:r>
            <w:r w:rsidR="008B0402">
              <w:rPr>
                <w:rFonts w:ascii="Arial" w:hAnsi="Arial" w:cs="Arial"/>
                <w:sz w:val="24"/>
                <w:szCs w:val="24"/>
              </w:rPr>
              <w:t>0</w:t>
            </w:r>
            <w:r w:rsidRPr="00C27077">
              <w:rPr>
                <w:rFonts w:ascii="Arial" w:hAnsi="Arial" w:cs="Arial"/>
                <w:sz w:val="24"/>
                <w:szCs w:val="24"/>
              </w:rPr>
              <w:t>.</w:t>
            </w:r>
          </w:p>
        </w:tc>
        <w:tc>
          <w:tcPr>
            <w:tcW w:w="8438" w:type="dxa"/>
          </w:tcPr>
          <w:p w:rsidR="00C27077" w:rsidRPr="00C27077" w:rsidRDefault="00C27077" w:rsidP="008B0402">
            <w:pPr>
              <w:rPr>
                <w:rFonts w:ascii="Arial" w:hAnsi="Arial" w:cs="Arial"/>
                <w:sz w:val="24"/>
                <w:szCs w:val="24"/>
                <w:lang w:val="sr-Cyrl-CS"/>
              </w:rPr>
            </w:pPr>
            <w:r w:rsidRPr="00C27077">
              <w:rPr>
                <w:rFonts w:ascii="Arial" w:hAnsi="Arial" w:cs="Arial"/>
                <w:sz w:val="24"/>
                <w:szCs w:val="24"/>
              </w:rPr>
              <w:t xml:space="preserve">CONTRACT MODEL </w:t>
            </w:r>
          </w:p>
        </w:tc>
      </w:tr>
      <w:tr w:rsidR="00C27077" w:rsidRPr="00C27077" w:rsidTr="00AC591F">
        <w:trPr>
          <w:trHeight w:val="289"/>
        </w:trPr>
        <w:tc>
          <w:tcPr>
            <w:tcW w:w="617" w:type="dxa"/>
          </w:tcPr>
          <w:p w:rsidR="00C27077" w:rsidRPr="00C27077" w:rsidRDefault="008B0402" w:rsidP="00C27077">
            <w:pPr>
              <w:rPr>
                <w:rFonts w:ascii="Arial" w:hAnsi="Arial" w:cs="Arial"/>
                <w:sz w:val="24"/>
                <w:szCs w:val="24"/>
              </w:rPr>
            </w:pPr>
            <w:r>
              <w:rPr>
                <w:rFonts w:ascii="Arial" w:hAnsi="Arial" w:cs="Arial"/>
                <w:sz w:val="24"/>
                <w:szCs w:val="24"/>
              </w:rPr>
              <w:t>11</w:t>
            </w:r>
            <w:r w:rsidR="00C27077" w:rsidRPr="00C27077">
              <w:rPr>
                <w:rFonts w:ascii="Arial" w:hAnsi="Arial" w:cs="Arial"/>
                <w:sz w:val="24"/>
                <w:szCs w:val="24"/>
              </w:rPr>
              <w:t>.</w:t>
            </w:r>
          </w:p>
        </w:tc>
        <w:tc>
          <w:tcPr>
            <w:tcW w:w="8438" w:type="dxa"/>
          </w:tcPr>
          <w:p w:rsidR="00C27077" w:rsidRPr="00C27077" w:rsidRDefault="00C27077" w:rsidP="00C27077">
            <w:pPr>
              <w:rPr>
                <w:rFonts w:ascii="Arial" w:hAnsi="Arial" w:cs="Arial"/>
                <w:sz w:val="24"/>
                <w:szCs w:val="24"/>
                <w:lang w:val="sr-Cyrl-CS"/>
              </w:rPr>
            </w:pPr>
            <w:r w:rsidRPr="00C27077">
              <w:rPr>
                <w:rFonts w:ascii="Arial" w:hAnsi="Arial" w:cs="Arial"/>
                <w:sz w:val="24"/>
                <w:szCs w:val="24"/>
              </w:rPr>
              <w:t xml:space="preserve">TECHNICAL SPECIFICATIONS AND TECHNICAL DOCUMENTS </w:t>
            </w:r>
          </w:p>
        </w:tc>
      </w:tr>
    </w:tbl>
    <w:p w:rsidR="004D394C" w:rsidRPr="004D394C" w:rsidRDefault="004D394C" w:rsidP="004D394C">
      <w:pPr>
        <w:rPr>
          <w:rFonts w:ascii="Arial" w:hAnsi="Arial" w:cs="Arial"/>
          <w:b/>
          <w:sz w:val="24"/>
          <w:szCs w:val="24"/>
          <w:lang w:val="sr-Cyrl-CS"/>
        </w:rPr>
      </w:pPr>
    </w:p>
    <w:p w:rsidR="004D394C" w:rsidRPr="004D394C" w:rsidRDefault="004D394C" w:rsidP="004D394C">
      <w:pPr>
        <w:rPr>
          <w:rFonts w:ascii="Arial" w:hAnsi="Arial" w:cs="Arial"/>
          <w:b/>
          <w:bCs/>
          <w:sz w:val="24"/>
          <w:szCs w:val="24"/>
        </w:rPr>
      </w:pPr>
    </w:p>
    <w:p w:rsidR="004D394C" w:rsidRPr="004D394C" w:rsidRDefault="004D394C" w:rsidP="004D394C">
      <w:pPr>
        <w:rPr>
          <w:rFonts w:ascii="Arial" w:hAnsi="Arial" w:cs="Arial"/>
          <w:sz w:val="24"/>
          <w:szCs w:val="24"/>
        </w:rPr>
      </w:pPr>
    </w:p>
    <w:p w:rsidR="004D394C" w:rsidRPr="004D394C" w:rsidRDefault="004D394C" w:rsidP="004D394C">
      <w:pPr>
        <w:rPr>
          <w:rFonts w:ascii="Arial" w:hAnsi="Arial" w:cs="Arial"/>
          <w:sz w:val="24"/>
          <w:szCs w:val="24"/>
        </w:rPr>
      </w:pPr>
    </w:p>
    <w:p w:rsidR="004D394C" w:rsidRPr="004D394C" w:rsidRDefault="004D394C" w:rsidP="004D394C">
      <w:pPr>
        <w:rPr>
          <w:rFonts w:ascii="Arial" w:hAnsi="Arial" w:cs="Arial"/>
          <w:sz w:val="24"/>
          <w:szCs w:val="24"/>
        </w:rPr>
      </w:pPr>
    </w:p>
    <w:p w:rsidR="004D394C" w:rsidRDefault="004D394C" w:rsidP="004D394C">
      <w:pPr>
        <w:rPr>
          <w:rFonts w:ascii="Arial" w:hAnsi="Arial" w:cs="Arial"/>
          <w:sz w:val="24"/>
          <w:szCs w:val="24"/>
        </w:rPr>
      </w:pPr>
    </w:p>
    <w:p w:rsidR="00AF59FC" w:rsidRDefault="00AF59FC" w:rsidP="004D394C">
      <w:pPr>
        <w:rPr>
          <w:rFonts w:ascii="Arial" w:hAnsi="Arial" w:cs="Arial"/>
          <w:sz w:val="24"/>
          <w:szCs w:val="24"/>
        </w:rPr>
      </w:pPr>
    </w:p>
    <w:p w:rsidR="00AF59FC" w:rsidRDefault="00AF59FC" w:rsidP="004D394C">
      <w:pPr>
        <w:rPr>
          <w:rFonts w:ascii="Arial" w:hAnsi="Arial" w:cs="Arial"/>
          <w:sz w:val="24"/>
          <w:szCs w:val="24"/>
        </w:rPr>
      </w:pPr>
    </w:p>
    <w:p w:rsidR="00AF59FC" w:rsidRDefault="00AF59FC" w:rsidP="004D394C">
      <w:pPr>
        <w:rPr>
          <w:rFonts w:ascii="Arial" w:hAnsi="Arial" w:cs="Arial"/>
          <w:sz w:val="24"/>
          <w:szCs w:val="24"/>
        </w:rPr>
      </w:pPr>
    </w:p>
    <w:p w:rsidR="00AF59FC" w:rsidRDefault="00AF59FC" w:rsidP="004D394C">
      <w:pPr>
        <w:rPr>
          <w:rFonts w:ascii="Arial" w:hAnsi="Arial" w:cs="Arial"/>
          <w:sz w:val="24"/>
          <w:szCs w:val="24"/>
        </w:rPr>
      </w:pPr>
    </w:p>
    <w:p w:rsidR="00AF59FC" w:rsidRPr="00AF59FC" w:rsidRDefault="00AF59FC" w:rsidP="004D394C">
      <w:pPr>
        <w:rPr>
          <w:rFonts w:ascii="Arial" w:hAnsi="Arial" w:cs="Arial"/>
          <w:sz w:val="24"/>
          <w:szCs w:val="24"/>
        </w:rPr>
      </w:pPr>
    </w:p>
    <w:p w:rsidR="004D394C" w:rsidRPr="004D394C" w:rsidRDefault="004D394C" w:rsidP="004D394C">
      <w:pPr>
        <w:rPr>
          <w:rFonts w:ascii="Arial" w:hAnsi="Arial" w:cs="Arial"/>
          <w:sz w:val="24"/>
          <w:szCs w:val="24"/>
        </w:rPr>
      </w:pPr>
    </w:p>
    <w:p w:rsidR="004D394C" w:rsidRPr="004D394C" w:rsidRDefault="004D394C" w:rsidP="004D394C">
      <w:pPr>
        <w:rPr>
          <w:rFonts w:ascii="Arial" w:hAnsi="Arial" w:cs="Arial"/>
          <w:sz w:val="24"/>
          <w:szCs w:val="24"/>
        </w:rPr>
      </w:pPr>
    </w:p>
    <w:p w:rsidR="004D394C" w:rsidRPr="004D394C" w:rsidRDefault="008308D3" w:rsidP="004D394C">
      <w:pPr>
        <w:rPr>
          <w:rFonts w:ascii="Arial" w:hAnsi="Arial" w:cs="Arial"/>
          <w:b/>
          <w:sz w:val="24"/>
          <w:szCs w:val="24"/>
          <w:lang w:val="sr-Cyrl-CS"/>
        </w:rPr>
      </w:pPr>
      <w:r>
        <w:rPr>
          <w:rFonts w:ascii="Arial" w:hAnsi="Arial" w:cs="Arial"/>
          <w:noProof/>
          <w:sz w:val="24"/>
          <w:szCs w:val="24"/>
          <w:lang w:val="sr-Latn-RS" w:eastAsia="sr-Latn-RS"/>
        </w:rPr>
        <w:lastRenderedPageBreak/>
        <w:drawing>
          <wp:anchor distT="0" distB="0" distL="114300" distR="114300" simplePos="0" relativeHeight="251646976" behindDoc="0" locked="0" layoutInCell="1" allowOverlap="1">
            <wp:simplePos x="0" y="0"/>
            <wp:positionH relativeFrom="column">
              <wp:posOffset>5327015</wp:posOffset>
            </wp:positionH>
            <wp:positionV relativeFrom="paragraph">
              <wp:posOffset>31750</wp:posOffset>
            </wp:positionV>
            <wp:extent cx="859790" cy="856615"/>
            <wp:effectExtent l="19050" t="0" r="0" b="0"/>
            <wp:wrapNone/>
            <wp:docPr id="3" name="Picture 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4D394C" w:rsidRPr="004D394C">
        <w:rPr>
          <w:rFonts w:ascii="Arial" w:hAnsi="Arial" w:cs="Arial"/>
          <w:sz w:val="24"/>
          <w:szCs w:val="24"/>
          <w:lang w:val="sr-Cyrl-CS"/>
        </w:rPr>
        <w:object w:dxaOrig="1741" w:dyaOrig="1966">
          <v:shape id="_x0000_i1026" type="#_x0000_t75" style="width:65.25pt;height:73.5pt" o:ole="">
            <v:imagedata r:id="rId10" o:title=""/>
          </v:shape>
          <o:OLEObject Type="Embed" ProgID="Word.Picture.8" ShapeID="_x0000_i1026" DrawAspect="Content" ObjectID="_1455355196" r:id="rId12"/>
        </w:object>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p>
    <w:tbl>
      <w:tblPr>
        <w:tblW w:w="9122" w:type="dxa"/>
        <w:tblLook w:val="0000" w:firstRow="0" w:lastRow="0" w:firstColumn="0" w:lastColumn="0" w:noHBand="0" w:noVBand="0"/>
      </w:tblPr>
      <w:tblGrid>
        <w:gridCol w:w="4281"/>
        <w:gridCol w:w="4841"/>
      </w:tblGrid>
      <w:tr w:rsidR="0054221C" w:rsidRPr="004D394C" w:rsidTr="00363161">
        <w:trPr>
          <w:trHeight w:val="330"/>
        </w:trPr>
        <w:tc>
          <w:tcPr>
            <w:tcW w:w="4281" w:type="dxa"/>
          </w:tcPr>
          <w:p w:rsidR="0054221C" w:rsidRPr="0015622A" w:rsidRDefault="0054221C" w:rsidP="00D95F15">
            <w:pPr>
              <w:rPr>
                <w:rFonts w:ascii="Arial" w:hAnsi="Arial" w:cs="Arial"/>
                <w:b/>
                <w:sz w:val="24"/>
                <w:szCs w:val="24"/>
                <w:lang w:val="sr-Latn-CS"/>
              </w:rPr>
            </w:pPr>
            <w:r w:rsidRPr="0015622A">
              <w:rPr>
                <w:rFonts w:ascii="Arial" w:hAnsi="Arial" w:cs="Arial"/>
                <w:b/>
                <w:sz w:val="24"/>
                <w:szCs w:val="24"/>
                <w:lang w:val="sr-Latn-CS"/>
              </w:rPr>
              <w:t>Electric Power Industry of Serbia - EPS</w:t>
            </w:r>
          </w:p>
        </w:tc>
        <w:tc>
          <w:tcPr>
            <w:tcW w:w="4841" w:type="dxa"/>
          </w:tcPr>
          <w:p w:rsidR="0054221C" w:rsidRPr="0015622A" w:rsidRDefault="0054221C" w:rsidP="00D95F15">
            <w:pPr>
              <w:rPr>
                <w:rFonts w:ascii="Arial" w:hAnsi="Arial" w:cs="Arial"/>
                <w:b/>
                <w:bCs/>
                <w:sz w:val="24"/>
                <w:szCs w:val="24"/>
              </w:rPr>
            </w:pPr>
            <w:r w:rsidRPr="0015622A">
              <w:rPr>
                <w:rFonts w:ascii="Arial" w:hAnsi="Arial" w:cs="Arial"/>
                <w:b/>
                <w:bCs/>
                <w:sz w:val="24"/>
                <w:szCs w:val="24"/>
              </w:rPr>
              <w:t>Corporate Enterprise</w:t>
            </w:r>
          </w:p>
          <w:p w:rsidR="0054221C" w:rsidRPr="0015622A" w:rsidRDefault="0054221C" w:rsidP="00D95F15">
            <w:pPr>
              <w:rPr>
                <w:rFonts w:ascii="Arial" w:hAnsi="Arial" w:cs="Arial"/>
                <w:b/>
                <w:bCs/>
                <w:sz w:val="24"/>
                <w:szCs w:val="24"/>
              </w:rPr>
            </w:pPr>
            <w:r w:rsidRPr="0015622A">
              <w:rPr>
                <w:rFonts w:ascii="Arial" w:hAnsi="Arial" w:cs="Arial"/>
                <w:b/>
                <w:bCs/>
                <w:sz w:val="24"/>
                <w:szCs w:val="24"/>
              </w:rPr>
              <w:t>Thermal Power Plants Nikola Tesla</w:t>
            </w:r>
            <w:r w:rsidRPr="0015622A">
              <w:rPr>
                <w:rFonts w:ascii="Arial" w:hAnsi="Arial" w:cs="Arial"/>
                <w:b/>
                <w:bCs/>
                <w:sz w:val="24"/>
                <w:szCs w:val="24"/>
                <w:lang w:val="sr-Cyrl-CS"/>
              </w:rPr>
              <w:t>, OBRENOVAC</w:t>
            </w:r>
          </w:p>
          <w:p w:rsidR="0054221C" w:rsidRPr="0015622A" w:rsidRDefault="0054221C" w:rsidP="00D95F15">
            <w:pPr>
              <w:rPr>
                <w:rFonts w:ascii="Arial" w:hAnsi="Arial" w:cs="Arial"/>
                <w:b/>
                <w:bCs/>
                <w:sz w:val="24"/>
                <w:szCs w:val="24"/>
                <w:lang w:val="sr-Cyrl-CS"/>
              </w:rPr>
            </w:pPr>
          </w:p>
        </w:tc>
      </w:tr>
    </w:tbl>
    <w:p w:rsidR="004D394C" w:rsidRPr="004D394C" w:rsidRDefault="004D394C" w:rsidP="004D394C">
      <w:pPr>
        <w:rPr>
          <w:rFonts w:ascii="Arial" w:hAnsi="Arial" w:cs="Arial"/>
          <w:b/>
          <w:iCs/>
          <w:sz w:val="24"/>
          <w:szCs w:val="24"/>
          <w:lang w:val="sr-Cyrl-CS"/>
        </w:rPr>
      </w:pPr>
    </w:p>
    <w:p w:rsidR="004D394C" w:rsidRPr="004D394C" w:rsidRDefault="004D394C" w:rsidP="004D394C">
      <w:pPr>
        <w:rPr>
          <w:rFonts w:ascii="Arial" w:hAnsi="Arial" w:cs="Arial"/>
          <w:b/>
          <w:iCs/>
          <w:sz w:val="24"/>
          <w:szCs w:val="24"/>
        </w:rPr>
      </w:pPr>
    </w:p>
    <w:p w:rsidR="004D394C" w:rsidRPr="004D394C" w:rsidRDefault="004D394C" w:rsidP="004D394C">
      <w:pPr>
        <w:rPr>
          <w:rFonts w:ascii="Arial" w:hAnsi="Arial" w:cs="Arial"/>
          <w:b/>
          <w:iCs/>
          <w:sz w:val="24"/>
          <w:szCs w:val="24"/>
        </w:rPr>
      </w:pPr>
    </w:p>
    <w:p w:rsidR="004D394C" w:rsidRPr="004D394C" w:rsidRDefault="004D394C" w:rsidP="004D394C">
      <w:pPr>
        <w:rPr>
          <w:rFonts w:ascii="Arial" w:hAnsi="Arial" w:cs="Arial"/>
          <w:b/>
          <w:iCs/>
          <w:sz w:val="24"/>
          <w:szCs w:val="24"/>
        </w:rPr>
      </w:pPr>
    </w:p>
    <w:p w:rsidR="004D394C" w:rsidRPr="004D394C" w:rsidRDefault="004D394C" w:rsidP="004D394C">
      <w:pPr>
        <w:rPr>
          <w:rFonts w:ascii="Arial" w:hAnsi="Arial" w:cs="Arial"/>
          <w:b/>
          <w:iCs/>
          <w:sz w:val="24"/>
          <w:szCs w:val="24"/>
          <w:lang w:val="sr-Cyrl-CS"/>
        </w:rPr>
      </w:pPr>
    </w:p>
    <w:p w:rsidR="004D394C" w:rsidRPr="00402295" w:rsidRDefault="0054221C" w:rsidP="0054221C">
      <w:pPr>
        <w:jc w:val="center"/>
        <w:rPr>
          <w:rFonts w:ascii="Arial" w:hAnsi="Arial" w:cs="Arial"/>
          <w:b/>
          <w:iCs/>
          <w:sz w:val="40"/>
          <w:szCs w:val="40"/>
        </w:rPr>
      </w:pPr>
      <w:r w:rsidRPr="00402295">
        <w:rPr>
          <w:rFonts w:ascii="Arial" w:hAnsi="Arial" w:cs="Arial"/>
          <w:b/>
          <w:iCs/>
          <w:sz w:val="40"/>
          <w:szCs w:val="40"/>
        </w:rPr>
        <w:t>Tender documents</w:t>
      </w:r>
    </w:p>
    <w:p w:rsidR="004D394C" w:rsidRPr="004D394C" w:rsidRDefault="004D394C" w:rsidP="0054221C">
      <w:pPr>
        <w:jc w:val="center"/>
        <w:rPr>
          <w:rFonts w:ascii="Arial" w:hAnsi="Arial" w:cs="Arial"/>
          <w:i/>
          <w:iCs/>
          <w:sz w:val="24"/>
          <w:szCs w:val="24"/>
          <w:lang w:val="sr-Cyrl-CS"/>
        </w:rPr>
      </w:pPr>
    </w:p>
    <w:p w:rsidR="004D394C" w:rsidRPr="004D394C" w:rsidRDefault="004D394C" w:rsidP="004D394C">
      <w:pPr>
        <w:rPr>
          <w:rFonts w:ascii="Arial" w:hAnsi="Arial" w:cs="Arial"/>
          <w:i/>
          <w:iCs/>
          <w:sz w:val="24"/>
          <w:szCs w:val="24"/>
          <w:lang w:val="sr-Cyrl-CS"/>
        </w:rPr>
      </w:pPr>
    </w:p>
    <w:p w:rsidR="004D394C" w:rsidRPr="004D394C" w:rsidRDefault="004D394C" w:rsidP="004D394C">
      <w:pPr>
        <w:rPr>
          <w:rFonts w:ascii="Arial" w:hAnsi="Arial" w:cs="Arial"/>
          <w:i/>
          <w:iCs/>
          <w:sz w:val="24"/>
          <w:szCs w:val="24"/>
          <w:lang w:val="sr-Cyrl-CS"/>
        </w:rPr>
      </w:pPr>
    </w:p>
    <w:p w:rsidR="004D394C" w:rsidRPr="004D394C" w:rsidRDefault="004D394C" w:rsidP="004D394C">
      <w:pPr>
        <w:rPr>
          <w:rFonts w:ascii="Arial" w:hAnsi="Arial" w:cs="Arial"/>
          <w:i/>
          <w:iCs/>
          <w:sz w:val="24"/>
          <w:szCs w:val="24"/>
          <w:lang w:val="sr-Cyrl-CS"/>
        </w:rPr>
      </w:pPr>
    </w:p>
    <w:p w:rsidR="004D394C" w:rsidRPr="004D394C" w:rsidRDefault="004D394C" w:rsidP="004D394C">
      <w:pPr>
        <w:rPr>
          <w:rFonts w:ascii="Arial" w:hAnsi="Arial" w:cs="Arial"/>
          <w:i/>
          <w:iCs/>
          <w:sz w:val="24"/>
          <w:szCs w:val="24"/>
          <w:lang w:val="sr-Cyrl-CS"/>
        </w:rPr>
      </w:pPr>
    </w:p>
    <w:p w:rsidR="004D394C" w:rsidRPr="004D394C" w:rsidRDefault="004D394C" w:rsidP="004D394C">
      <w:pPr>
        <w:rPr>
          <w:rFonts w:ascii="Arial" w:hAnsi="Arial" w:cs="Arial"/>
          <w:b/>
          <w:bCs/>
          <w:i/>
          <w:iCs/>
          <w:sz w:val="24"/>
          <w:szCs w:val="24"/>
          <w:lang w:val="sr-Cyrl-CS"/>
        </w:rPr>
      </w:pPr>
      <w:bookmarkStart w:id="0" w:name="чп"/>
      <w:bookmarkEnd w:id="0"/>
    </w:p>
    <w:p w:rsidR="004D394C" w:rsidRPr="00402295" w:rsidRDefault="004D394C" w:rsidP="002268C8">
      <w:pPr>
        <w:numPr>
          <w:ilvl w:val="0"/>
          <w:numId w:val="5"/>
        </w:numPr>
        <w:rPr>
          <w:rFonts w:ascii="Arial" w:hAnsi="Arial" w:cs="Arial"/>
          <w:b/>
          <w:bCs/>
          <w:iCs/>
          <w:sz w:val="40"/>
          <w:szCs w:val="40"/>
          <w:lang w:val="sr-Cyrl-CS"/>
        </w:rPr>
      </w:pPr>
      <w:r w:rsidRPr="00402295">
        <w:rPr>
          <w:rFonts w:ascii="Arial" w:hAnsi="Arial" w:cs="Arial"/>
          <w:b/>
          <w:bCs/>
          <w:iCs/>
          <w:sz w:val="40"/>
          <w:szCs w:val="40"/>
        </w:rPr>
        <w:t xml:space="preserve"> </w:t>
      </w:r>
      <w:r w:rsidR="000F42E2" w:rsidRPr="00402295">
        <w:rPr>
          <w:rFonts w:ascii="Arial" w:hAnsi="Arial" w:cs="Arial"/>
          <w:b/>
          <w:bCs/>
          <w:iCs/>
          <w:sz w:val="40"/>
          <w:szCs w:val="40"/>
        </w:rPr>
        <w:t>GENERAL INF</w:t>
      </w:r>
      <w:r w:rsidR="0054221C" w:rsidRPr="00402295">
        <w:rPr>
          <w:rFonts w:ascii="Arial" w:hAnsi="Arial" w:cs="Arial"/>
          <w:b/>
          <w:bCs/>
          <w:iCs/>
          <w:sz w:val="40"/>
          <w:szCs w:val="40"/>
        </w:rPr>
        <w:t xml:space="preserve">ORMATION ON PUBLIC PROCUREMENT </w:t>
      </w:r>
    </w:p>
    <w:p w:rsidR="004D394C" w:rsidRPr="00E30E8A" w:rsidRDefault="004D394C" w:rsidP="004D394C">
      <w:pPr>
        <w:rPr>
          <w:rFonts w:ascii="Arial" w:hAnsi="Arial" w:cs="Arial"/>
          <w:b/>
          <w:bCs/>
          <w:iCs/>
          <w:sz w:val="24"/>
          <w:szCs w:val="24"/>
          <w:lang w:val="sr-Cyrl-CS"/>
        </w:rPr>
      </w:pPr>
    </w:p>
    <w:p w:rsidR="004D394C" w:rsidRPr="004D394C" w:rsidRDefault="004D394C" w:rsidP="004D394C">
      <w:pPr>
        <w:rPr>
          <w:rFonts w:ascii="Arial" w:hAnsi="Arial" w:cs="Arial"/>
          <w:b/>
          <w:bCs/>
          <w:i/>
          <w:iCs/>
          <w:sz w:val="24"/>
          <w:szCs w:val="24"/>
          <w:lang w:val="sr-Cyrl-CS"/>
        </w:rPr>
      </w:pPr>
    </w:p>
    <w:p w:rsidR="004D394C" w:rsidRPr="004D394C" w:rsidRDefault="004D394C" w:rsidP="004D394C">
      <w:pPr>
        <w:rPr>
          <w:rFonts w:ascii="Arial" w:hAnsi="Arial" w:cs="Arial"/>
          <w:b/>
          <w:bCs/>
          <w:i/>
          <w:iCs/>
          <w:sz w:val="24"/>
          <w:szCs w:val="24"/>
          <w:lang w:val="sr-Cyrl-CS"/>
        </w:rPr>
      </w:pPr>
    </w:p>
    <w:p w:rsidR="004D394C" w:rsidRPr="004D394C" w:rsidRDefault="004D394C" w:rsidP="004D394C">
      <w:pPr>
        <w:rPr>
          <w:rFonts w:ascii="Arial" w:hAnsi="Arial" w:cs="Arial"/>
          <w:b/>
          <w:bCs/>
          <w:i/>
          <w:iCs/>
          <w:sz w:val="24"/>
          <w:szCs w:val="24"/>
          <w:lang w:val="sr-Cyrl-CS"/>
        </w:rPr>
      </w:pPr>
    </w:p>
    <w:p w:rsidR="004D394C" w:rsidRPr="004D394C" w:rsidRDefault="004D394C" w:rsidP="004D394C">
      <w:pPr>
        <w:rPr>
          <w:rFonts w:ascii="Arial" w:hAnsi="Arial" w:cs="Arial"/>
          <w:b/>
          <w:bCs/>
          <w:i/>
          <w:iCs/>
          <w:sz w:val="24"/>
          <w:szCs w:val="24"/>
          <w:lang w:val="sr-Cyrl-CS"/>
        </w:rPr>
      </w:pPr>
    </w:p>
    <w:p w:rsidR="004D394C" w:rsidRPr="004D394C" w:rsidRDefault="004D394C" w:rsidP="004D394C">
      <w:pPr>
        <w:rPr>
          <w:rFonts w:ascii="Arial" w:hAnsi="Arial" w:cs="Arial"/>
          <w:b/>
          <w:bCs/>
          <w:i/>
          <w:iCs/>
          <w:sz w:val="24"/>
          <w:szCs w:val="24"/>
          <w:lang w:val="sr-Cyrl-CS"/>
        </w:rPr>
      </w:pPr>
    </w:p>
    <w:p w:rsidR="004D394C" w:rsidRPr="004D394C" w:rsidRDefault="004D394C" w:rsidP="004D394C">
      <w:pPr>
        <w:rPr>
          <w:rFonts w:ascii="Arial" w:hAnsi="Arial" w:cs="Arial"/>
          <w:b/>
          <w:bCs/>
          <w:i/>
          <w:iCs/>
          <w:sz w:val="24"/>
          <w:szCs w:val="24"/>
          <w:lang w:val="sr-Cyrl-CS"/>
        </w:rPr>
      </w:pPr>
    </w:p>
    <w:p w:rsidR="0054221C" w:rsidRDefault="0054221C" w:rsidP="004D394C">
      <w:pPr>
        <w:rPr>
          <w:rFonts w:ascii="Arial" w:hAnsi="Arial" w:cs="Arial"/>
          <w:b/>
          <w:bCs/>
          <w:i/>
          <w:iCs/>
          <w:sz w:val="24"/>
          <w:szCs w:val="24"/>
        </w:rPr>
      </w:pPr>
    </w:p>
    <w:p w:rsidR="0054221C" w:rsidRDefault="0054221C" w:rsidP="004D394C">
      <w:pPr>
        <w:rPr>
          <w:rFonts w:ascii="Arial" w:hAnsi="Arial" w:cs="Arial"/>
          <w:b/>
          <w:bCs/>
          <w:i/>
          <w:iCs/>
          <w:sz w:val="24"/>
          <w:szCs w:val="24"/>
        </w:rPr>
      </w:pPr>
    </w:p>
    <w:p w:rsidR="0054221C" w:rsidRDefault="0054221C" w:rsidP="004D394C">
      <w:pPr>
        <w:rPr>
          <w:rFonts w:ascii="Arial" w:hAnsi="Arial" w:cs="Arial"/>
          <w:b/>
          <w:bCs/>
          <w:i/>
          <w:iCs/>
          <w:sz w:val="24"/>
          <w:szCs w:val="24"/>
        </w:rPr>
      </w:pPr>
    </w:p>
    <w:p w:rsidR="0054221C" w:rsidRDefault="0054221C" w:rsidP="004D394C">
      <w:pPr>
        <w:rPr>
          <w:rFonts w:ascii="Arial" w:hAnsi="Arial" w:cs="Arial"/>
          <w:b/>
          <w:bCs/>
          <w:i/>
          <w:iCs/>
          <w:sz w:val="24"/>
          <w:szCs w:val="24"/>
        </w:rPr>
      </w:pPr>
    </w:p>
    <w:p w:rsidR="0054221C" w:rsidRDefault="0054221C" w:rsidP="004D394C">
      <w:pPr>
        <w:rPr>
          <w:rFonts w:ascii="Arial" w:hAnsi="Arial" w:cs="Arial"/>
          <w:b/>
          <w:bCs/>
          <w:i/>
          <w:iCs/>
          <w:sz w:val="24"/>
          <w:szCs w:val="24"/>
        </w:rPr>
      </w:pPr>
    </w:p>
    <w:p w:rsidR="0054221C" w:rsidRDefault="0054221C" w:rsidP="004D394C">
      <w:pPr>
        <w:rPr>
          <w:rFonts w:ascii="Arial" w:hAnsi="Arial" w:cs="Arial"/>
          <w:b/>
          <w:bCs/>
          <w:i/>
          <w:iCs/>
          <w:sz w:val="24"/>
          <w:szCs w:val="24"/>
        </w:rPr>
      </w:pPr>
    </w:p>
    <w:p w:rsidR="0054221C" w:rsidRDefault="0054221C" w:rsidP="004D394C">
      <w:pPr>
        <w:rPr>
          <w:rFonts w:ascii="Arial" w:hAnsi="Arial" w:cs="Arial"/>
          <w:b/>
          <w:bCs/>
          <w:i/>
          <w:iCs/>
          <w:sz w:val="24"/>
          <w:szCs w:val="24"/>
        </w:rPr>
      </w:pPr>
    </w:p>
    <w:p w:rsidR="00434E1B" w:rsidRDefault="0054221C" w:rsidP="004D394C">
      <w:pPr>
        <w:rPr>
          <w:rFonts w:ascii="Arial" w:hAnsi="Arial" w:cs="Arial"/>
          <w:b/>
          <w:bCs/>
          <w:sz w:val="24"/>
          <w:szCs w:val="24"/>
        </w:rPr>
      </w:pPr>
      <w:proofErr w:type="spellStart"/>
      <w:r>
        <w:rPr>
          <w:rFonts w:ascii="Arial" w:hAnsi="Arial" w:cs="Arial"/>
          <w:b/>
          <w:sz w:val="24"/>
          <w:szCs w:val="24"/>
        </w:rPr>
        <w:t>Obrenovac</w:t>
      </w:r>
      <w:proofErr w:type="spellEnd"/>
      <w:r>
        <w:rPr>
          <w:rFonts w:ascii="Arial" w:hAnsi="Arial" w:cs="Arial"/>
          <w:b/>
          <w:sz w:val="24"/>
          <w:szCs w:val="24"/>
        </w:rPr>
        <w:t xml:space="preserve">, </w:t>
      </w:r>
      <w:r w:rsidR="00AF59FC">
        <w:rPr>
          <w:rFonts w:ascii="Arial" w:hAnsi="Arial" w:cs="Arial"/>
          <w:b/>
          <w:sz w:val="24"/>
          <w:szCs w:val="24"/>
        </w:rPr>
        <w:t>Febru</w:t>
      </w:r>
      <w:r w:rsidR="00C27077">
        <w:rPr>
          <w:rFonts w:ascii="Arial" w:hAnsi="Arial" w:cs="Arial"/>
          <w:b/>
          <w:sz w:val="24"/>
          <w:szCs w:val="24"/>
        </w:rPr>
        <w:t>ary 2014</w:t>
      </w:r>
      <w:r>
        <w:rPr>
          <w:rFonts w:ascii="Arial" w:hAnsi="Arial" w:cs="Arial"/>
          <w:b/>
          <w:sz w:val="24"/>
          <w:szCs w:val="24"/>
        </w:rPr>
        <w:t>.</w:t>
      </w:r>
    </w:p>
    <w:p w:rsidR="00434E1B" w:rsidRDefault="00434E1B" w:rsidP="004D394C">
      <w:pPr>
        <w:rPr>
          <w:rFonts w:ascii="Arial" w:hAnsi="Arial" w:cs="Arial"/>
          <w:b/>
          <w:bCs/>
          <w:sz w:val="24"/>
          <w:szCs w:val="24"/>
        </w:rPr>
      </w:pPr>
    </w:p>
    <w:p w:rsidR="00434E1B" w:rsidRDefault="00434E1B" w:rsidP="004D394C">
      <w:pPr>
        <w:rPr>
          <w:rFonts w:ascii="Arial" w:hAnsi="Arial" w:cs="Arial"/>
          <w:b/>
          <w:bCs/>
          <w:sz w:val="24"/>
          <w:szCs w:val="24"/>
        </w:rPr>
      </w:pPr>
    </w:p>
    <w:p w:rsidR="00434E1B" w:rsidRDefault="00434E1B" w:rsidP="004D394C">
      <w:pPr>
        <w:rPr>
          <w:rFonts w:ascii="Arial" w:hAnsi="Arial" w:cs="Arial"/>
          <w:b/>
          <w:bCs/>
          <w:sz w:val="24"/>
          <w:szCs w:val="24"/>
        </w:rPr>
      </w:pPr>
    </w:p>
    <w:p w:rsidR="00434E1B" w:rsidRDefault="00434E1B" w:rsidP="004D394C">
      <w:pPr>
        <w:rPr>
          <w:rFonts w:ascii="Arial" w:hAnsi="Arial" w:cs="Arial"/>
          <w:b/>
          <w:bCs/>
          <w:sz w:val="24"/>
          <w:szCs w:val="24"/>
        </w:rPr>
      </w:pPr>
    </w:p>
    <w:p w:rsidR="00434E1B" w:rsidRDefault="00434E1B" w:rsidP="004D394C">
      <w:pPr>
        <w:rPr>
          <w:rFonts w:ascii="Arial" w:hAnsi="Arial" w:cs="Arial"/>
          <w:b/>
          <w:bCs/>
          <w:sz w:val="24"/>
          <w:szCs w:val="24"/>
        </w:rPr>
      </w:pPr>
    </w:p>
    <w:p w:rsidR="00434E1B" w:rsidRDefault="00434E1B" w:rsidP="004D394C">
      <w:pPr>
        <w:rPr>
          <w:rFonts w:ascii="Arial" w:hAnsi="Arial" w:cs="Arial"/>
          <w:b/>
          <w:bCs/>
          <w:sz w:val="24"/>
          <w:szCs w:val="24"/>
        </w:rPr>
      </w:pPr>
    </w:p>
    <w:p w:rsidR="00434E1B" w:rsidRDefault="00434E1B" w:rsidP="004D394C">
      <w:pPr>
        <w:rPr>
          <w:rFonts w:ascii="Arial" w:hAnsi="Arial" w:cs="Arial"/>
          <w:b/>
          <w:bCs/>
          <w:sz w:val="24"/>
          <w:szCs w:val="24"/>
        </w:rPr>
      </w:pPr>
    </w:p>
    <w:p w:rsidR="00434E1B" w:rsidRDefault="00434E1B" w:rsidP="004D394C">
      <w:pPr>
        <w:rPr>
          <w:rFonts w:ascii="Arial" w:hAnsi="Arial" w:cs="Arial"/>
          <w:b/>
          <w:bCs/>
          <w:sz w:val="24"/>
          <w:szCs w:val="24"/>
        </w:rPr>
      </w:pPr>
    </w:p>
    <w:p w:rsidR="00434E1B" w:rsidRDefault="00434E1B" w:rsidP="004D394C">
      <w:pPr>
        <w:rPr>
          <w:rFonts w:ascii="Arial" w:hAnsi="Arial" w:cs="Arial"/>
          <w:b/>
          <w:bCs/>
          <w:sz w:val="24"/>
          <w:szCs w:val="24"/>
        </w:rPr>
      </w:pPr>
    </w:p>
    <w:p w:rsidR="00434E1B" w:rsidRDefault="00434E1B" w:rsidP="004D394C">
      <w:pPr>
        <w:rPr>
          <w:rFonts w:ascii="Arial" w:hAnsi="Arial" w:cs="Arial"/>
          <w:b/>
          <w:bCs/>
          <w:sz w:val="24"/>
          <w:szCs w:val="24"/>
        </w:rPr>
      </w:pPr>
    </w:p>
    <w:p w:rsidR="00434E1B" w:rsidRDefault="00434E1B" w:rsidP="004D394C">
      <w:pPr>
        <w:rPr>
          <w:rFonts w:ascii="Arial" w:hAnsi="Arial" w:cs="Arial"/>
          <w:b/>
          <w:bCs/>
          <w:sz w:val="24"/>
          <w:szCs w:val="24"/>
        </w:rPr>
      </w:pPr>
    </w:p>
    <w:p w:rsidR="00434E1B" w:rsidRDefault="00434E1B" w:rsidP="004D394C">
      <w:pPr>
        <w:rPr>
          <w:rFonts w:ascii="Arial" w:hAnsi="Arial" w:cs="Arial"/>
          <w:b/>
          <w:bCs/>
          <w:sz w:val="24"/>
          <w:szCs w:val="24"/>
        </w:rPr>
      </w:pPr>
    </w:p>
    <w:p w:rsidR="004D394C" w:rsidRPr="004D394C" w:rsidRDefault="00D13AEA" w:rsidP="004D394C">
      <w:pPr>
        <w:rPr>
          <w:rFonts w:ascii="Arial" w:hAnsi="Arial" w:cs="Arial"/>
          <w:b/>
          <w:bCs/>
          <w:sz w:val="24"/>
          <w:szCs w:val="24"/>
        </w:rPr>
      </w:pPr>
      <w:r>
        <w:rPr>
          <w:rFonts w:ascii="Arial" w:hAnsi="Arial" w:cs="Arial"/>
          <w:b/>
          <w:bCs/>
          <w:iCs/>
          <w:sz w:val="24"/>
          <w:szCs w:val="24"/>
        </w:rPr>
        <w:pict>
          <v:shapetype id="_x0000_t202" coordsize="21600,21600" o:spt="202" path="m,l,21600r21600,l21600,xe">
            <v:stroke joinstyle="miter"/>
            <v:path gradientshapeok="t" o:connecttype="rect"/>
          </v:shapetype>
          <v:shape id="_x0000_s1030" type="#_x0000_t202" style="position:absolute;margin-left:91.65pt;margin-top:-7.4pt;width:315.95pt;height:74.5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" filled="f" fillcolor="#cdddac" strokecolor="red">
            <v:fill color2="#f0f4e6" rotate="t"/>
            <v:shadow on="t" color="black" opacity="24903f" origin=",.5" offset="0,.55556mm"/>
            <v:textbox style="mso-next-textbox:#_x0000_s1030">
              <w:txbxContent>
                <w:p w:rsidR="00A83556" w:rsidRDefault="00A83556" w:rsidP="004D394C">
                  <w:pPr>
                    <w:autoSpaceDE w:val="0"/>
                    <w:autoSpaceDN w:val="0"/>
                    <w:adjustRightInd w:val="0"/>
                    <w:jc w:val="center"/>
                    <w:rPr>
                      <w:b/>
                      <w:bCs/>
                      <w:iCs/>
                      <w:color w:val="002060"/>
                      <w:sz w:val="28"/>
                      <w:szCs w:val="28"/>
                    </w:rPr>
                  </w:pPr>
                </w:p>
                <w:p w:rsidR="00A83556" w:rsidRPr="00614F09" w:rsidRDefault="00A83556" w:rsidP="004D394C">
                  <w:pPr>
                    <w:autoSpaceDE w:val="0"/>
                    <w:autoSpaceDN w:val="0"/>
                    <w:adjustRightInd w:val="0"/>
                    <w:jc w:val="center"/>
                    <w:rPr>
                      <w:rFonts w:ascii="Arial" w:hAnsi="Arial" w:cs="Arial"/>
                    </w:rPr>
                  </w:pPr>
                  <w:r w:rsidRPr="00614F09">
                    <w:rPr>
                      <w:rFonts w:ascii="Arial" w:hAnsi="Arial" w:cs="Arial"/>
                      <w:b/>
                      <w:bCs/>
                      <w:iCs/>
                      <w:sz w:val="28"/>
                      <w:szCs w:val="28"/>
                    </w:rPr>
                    <w:t xml:space="preserve">1. </w:t>
                  </w:r>
                  <w:r w:rsidRPr="000F42E2">
                    <w:rPr>
                      <w:rFonts w:ascii="Arial" w:hAnsi="Arial" w:cs="Arial"/>
                      <w:b/>
                      <w:bCs/>
                      <w:iCs/>
                      <w:sz w:val="28"/>
                      <w:szCs w:val="28"/>
                    </w:rPr>
                    <w:t>GENERAL INFORMATION ON PUBLIC PROCUREMENT</w:t>
                  </w:r>
                </w:p>
              </w:txbxContent>
            </v:textbox>
          </v:shape>
        </w:pict>
      </w:r>
    </w:p>
    <w:p w:rsidR="004D394C" w:rsidRPr="004D394C" w:rsidRDefault="004D394C" w:rsidP="004D394C">
      <w:pPr>
        <w:rPr>
          <w:rFonts w:ascii="Arial" w:hAnsi="Arial" w:cs="Arial"/>
          <w:b/>
          <w:bCs/>
          <w:sz w:val="24"/>
          <w:szCs w:val="24"/>
        </w:rPr>
      </w:pPr>
    </w:p>
    <w:p w:rsidR="004D394C" w:rsidRPr="004D394C" w:rsidRDefault="004D394C" w:rsidP="004D394C">
      <w:pPr>
        <w:rPr>
          <w:rFonts w:ascii="Arial" w:hAnsi="Arial" w:cs="Arial"/>
          <w:b/>
          <w:bCs/>
          <w:sz w:val="24"/>
          <w:szCs w:val="24"/>
        </w:rPr>
      </w:pPr>
    </w:p>
    <w:p w:rsidR="004D394C" w:rsidRDefault="004D394C" w:rsidP="004D394C">
      <w:pPr>
        <w:rPr>
          <w:rFonts w:ascii="Arial" w:hAnsi="Arial" w:cs="Arial"/>
          <w:b/>
          <w:bCs/>
          <w:sz w:val="24"/>
          <w:szCs w:val="24"/>
        </w:rPr>
      </w:pPr>
    </w:p>
    <w:p w:rsidR="000F42E2" w:rsidRPr="000F42E2" w:rsidRDefault="000F42E2" w:rsidP="004D394C">
      <w:pPr>
        <w:rPr>
          <w:rFonts w:ascii="Arial" w:hAnsi="Arial" w:cs="Arial"/>
          <w:b/>
          <w:bCs/>
          <w:sz w:val="24"/>
          <w:szCs w:val="24"/>
        </w:rPr>
      </w:pPr>
    </w:p>
    <w:p w:rsidR="004D394C" w:rsidRPr="004D394C" w:rsidRDefault="004D394C" w:rsidP="004D394C">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552"/>
        <w:gridCol w:w="5387"/>
      </w:tblGrid>
      <w:tr w:rsidR="004D394C" w:rsidRPr="004D394C" w:rsidTr="00363161">
        <w:tc>
          <w:tcPr>
            <w:tcW w:w="1100" w:type="dxa"/>
          </w:tcPr>
          <w:p w:rsidR="004D394C" w:rsidRPr="004D394C" w:rsidRDefault="004D394C" w:rsidP="004D394C">
            <w:pPr>
              <w:rPr>
                <w:rFonts w:ascii="Arial" w:hAnsi="Arial" w:cs="Arial"/>
                <w:bCs/>
                <w:sz w:val="24"/>
                <w:szCs w:val="24"/>
              </w:rPr>
            </w:pPr>
          </w:p>
          <w:p w:rsidR="004D394C" w:rsidRPr="004D394C" w:rsidRDefault="004D394C" w:rsidP="004D394C">
            <w:pPr>
              <w:rPr>
                <w:rFonts w:ascii="Arial" w:hAnsi="Arial" w:cs="Arial"/>
                <w:bCs/>
                <w:sz w:val="24"/>
                <w:szCs w:val="24"/>
                <w:lang w:val="sr-Cyrl-CS"/>
              </w:rPr>
            </w:pPr>
          </w:p>
          <w:p w:rsidR="004D394C" w:rsidRPr="004D394C" w:rsidRDefault="004D394C" w:rsidP="004D394C">
            <w:pPr>
              <w:rPr>
                <w:rFonts w:ascii="Arial" w:hAnsi="Arial" w:cs="Arial"/>
                <w:bCs/>
                <w:sz w:val="24"/>
                <w:szCs w:val="24"/>
                <w:lang w:val="sr-Cyrl-CS"/>
              </w:rPr>
            </w:pPr>
            <w:r w:rsidRPr="004D394C">
              <w:rPr>
                <w:rFonts w:ascii="Arial" w:hAnsi="Arial" w:cs="Arial"/>
                <w:bCs/>
                <w:sz w:val="24"/>
                <w:szCs w:val="24"/>
                <w:lang w:val="sr-Cyrl-CS"/>
              </w:rPr>
              <w:t>1.1</w:t>
            </w:r>
          </w:p>
        </w:tc>
        <w:tc>
          <w:tcPr>
            <w:tcW w:w="2552" w:type="dxa"/>
          </w:tcPr>
          <w:p w:rsidR="004D394C" w:rsidRPr="004D394C" w:rsidRDefault="004D394C" w:rsidP="004D394C">
            <w:pPr>
              <w:rPr>
                <w:rFonts w:ascii="Arial" w:hAnsi="Arial" w:cs="Arial"/>
                <w:bCs/>
                <w:sz w:val="24"/>
                <w:szCs w:val="24"/>
                <w:lang w:val="sr-Cyrl-CS"/>
              </w:rPr>
            </w:pPr>
          </w:p>
          <w:p w:rsidR="004D394C" w:rsidRPr="004D394C" w:rsidRDefault="004D394C" w:rsidP="004D394C">
            <w:pPr>
              <w:rPr>
                <w:rFonts w:ascii="Arial" w:hAnsi="Arial" w:cs="Arial"/>
                <w:bCs/>
                <w:sz w:val="24"/>
                <w:szCs w:val="24"/>
                <w:lang w:val="sr-Cyrl-CS"/>
              </w:rPr>
            </w:pPr>
          </w:p>
          <w:p w:rsidR="004D394C" w:rsidRPr="000F42E2" w:rsidRDefault="000F42E2" w:rsidP="004D394C">
            <w:pPr>
              <w:rPr>
                <w:rFonts w:ascii="Arial" w:hAnsi="Arial" w:cs="Arial"/>
                <w:bCs/>
                <w:sz w:val="24"/>
                <w:szCs w:val="24"/>
              </w:rPr>
            </w:pPr>
            <w:r>
              <w:rPr>
                <w:rFonts w:ascii="Arial" w:hAnsi="Arial" w:cs="Arial"/>
                <w:bCs/>
                <w:sz w:val="24"/>
                <w:szCs w:val="24"/>
              </w:rPr>
              <w:t>Name and address of Purchaser</w:t>
            </w:r>
          </w:p>
          <w:p w:rsidR="004D394C" w:rsidRPr="004D394C" w:rsidRDefault="004D394C" w:rsidP="004D394C">
            <w:pPr>
              <w:rPr>
                <w:rFonts w:ascii="Arial" w:hAnsi="Arial" w:cs="Arial"/>
                <w:bCs/>
                <w:sz w:val="24"/>
                <w:szCs w:val="24"/>
                <w:lang w:val="sr-Cyrl-CS"/>
              </w:rPr>
            </w:pPr>
          </w:p>
        </w:tc>
        <w:tc>
          <w:tcPr>
            <w:tcW w:w="5387" w:type="dxa"/>
          </w:tcPr>
          <w:p w:rsidR="004D394C" w:rsidRPr="004D394C" w:rsidRDefault="004D394C" w:rsidP="004D394C">
            <w:pPr>
              <w:rPr>
                <w:rFonts w:ascii="Arial" w:hAnsi="Arial" w:cs="Arial"/>
                <w:bCs/>
                <w:sz w:val="24"/>
                <w:szCs w:val="24"/>
                <w:lang w:val="sr-Cyrl-CS"/>
              </w:rPr>
            </w:pPr>
          </w:p>
          <w:p w:rsidR="000F42E2" w:rsidRPr="000F42E2" w:rsidRDefault="000F42E2" w:rsidP="000F42E2">
            <w:pPr>
              <w:rPr>
                <w:rFonts w:ascii="Arial" w:hAnsi="Arial" w:cs="Arial"/>
                <w:bCs/>
                <w:sz w:val="24"/>
                <w:szCs w:val="24"/>
              </w:rPr>
            </w:pPr>
            <w:r w:rsidRPr="000F42E2">
              <w:rPr>
                <w:rFonts w:ascii="Arial" w:hAnsi="Arial" w:cs="Arial"/>
                <w:bCs/>
                <w:sz w:val="24"/>
                <w:szCs w:val="24"/>
              </w:rPr>
              <w:t>Corporate Enterprise</w:t>
            </w:r>
            <w:r>
              <w:rPr>
                <w:rFonts w:ascii="Arial" w:hAnsi="Arial" w:cs="Arial"/>
                <w:bCs/>
                <w:sz w:val="24"/>
                <w:szCs w:val="24"/>
              </w:rPr>
              <w:t xml:space="preserve"> “</w:t>
            </w:r>
            <w:r w:rsidRPr="000F42E2">
              <w:rPr>
                <w:rFonts w:ascii="Arial" w:hAnsi="Arial" w:cs="Arial"/>
                <w:bCs/>
                <w:sz w:val="24"/>
                <w:szCs w:val="24"/>
              </w:rPr>
              <w:t>Thermal Power Plants Nikola Tesla</w:t>
            </w:r>
            <w:r>
              <w:rPr>
                <w:rFonts w:ascii="Arial" w:hAnsi="Arial" w:cs="Arial"/>
                <w:bCs/>
                <w:sz w:val="24"/>
                <w:szCs w:val="24"/>
              </w:rPr>
              <w:t>”</w:t>
            </w:r>
            <w:r w:rsidRPr="000F42E2">
              <w:rPr>
                <w:rFonts w:ascii="Arial" w:hAnsi="Arial" w:cs="Arial"/>
                <w:bCs/>
                <w:sz w:val="24"/>
                <w:szCs w:val="24"/>
                <w:lang w:val="sr-Cyrl-CS"/>
              </w:rPr>
              <w:t>, OBRENOVAC</w:t>
            </w:r>
          </w:p>
          <w:p w:rsidR="000F42E2" w:rsidRPr="000F42E2" w:rsidRDefault="000F42E2" w:rsidP="000F42E2">
            <w:pPr>
              <w:rPr>
                <w:rFonts w:ascii="Arial" w:hAnsi="Arial" w:cs="Arial"/>
                <w:bCs/>
                <w:sz w:val="24"/>
                <w:szCs w:val="24"/>
              </w:rPr>
            </w:pPr>
            <w:r w:rsidRPr="000F42E2">
              <w:rPr>
                <w:rFonts w:ascii="Arial" w:hAnsi="Arial" w:cs="Arial"/>
                <w:bCs/>
                <w:sz w:val="24"/>
                <w:szCs w:val="24"/>
                <w:lang w:val="sr-Latn-CS"/>
              </w:rPr>
              <w:t>BOGOLJUBA UROŠEVIĆA CRNOG</w:t>
            </w:r>
            <w:r w:rsidRPr="000F42E2">
              <w:rPr>
                <w:rFonts w:ascii="Arial" w:hAnsi="Arial" w:cs="Arial"/>
                <w:bCs/>
                <w:sz w:val="24"/>
                <w:szCs w:val="24"/>
                <w:lang w:val="sr-Cyrl-CS"/>
              </w:rPr>
              <w:t xml:space="preserve"> </w:t>
            </w:r>
            <w:r w:rsidRPr="000F42E2">
              <w:rPr>
                <w:rFonts w:ascii="Arial" w:hAnsi="Arial" w:cs="Arial"/>
                <w:bCs/>
                <w:sz w:val="24"/>
                <w:szCs w:val="24"/>
                <w:lang w:val="sr-Latn-CS"/>
              </w:rPr>
              <w:t>44</w:t>
            </w:r>
            <w:r w:rsidRPr="000F42E2">
              <w:rPr>
                <w:rFonts w:ascii="Arial" w:hAnsi="Arial" w:cs="Arial"/>
                <w:bCs/>
                <w:sz w:val="24"/>
                <w:szCs w:val="24"/>
                <w:lang w:val="sr-Cyrl-CS"/>
              </w:rPr>
              <w:t>,</w:t>
            </w:r>
            <w:r w:rsidRPr="000F42E2">
              <w:rPr>
                <w:rFonts w:ascii="Arial" w:hAnsi="Arial" w:cs="Arial"/>
                <w:bCs/>
                <w:sz w:val="24"/>
                <w:szCs w:val="24"/>
                <w:lang w:val="sr-Latn-CS"/>
              </w:rPr>
              <w:t xml:space="preserve"> 11500 OBRENOVAC</w:t>
            </w:r>
          </w:p>
          <w:p w:rsidR="004D394C" w:rsidRPr="004D394C" w:rsidRDefault="004D394C" w:rsidP="004D394C">
            <w:pPr>
              <w:rPr>
                <w:rFonts w:ascii="Arial" w:hAnsi="Arial" w:cs="Arial"/>
                <w:bCs/>
                <w:sz w:val="24"/>
                <w:szCs w:val="24"/>
              </w:rPr>
            </w:pPr>
          </w:p>
        </w:tc>
      </w:tr>
      <w:tr w:rsidR="004D394C" w:rsidRPr="004D394C" w:rsidTr="00363161">
        <w:tc>
          <w:tcPr>
            <w:tcW w:w="1100" w:type="dxa"/>
          </w:tcPr>
          <w:p w:rsidR="004D394C" w:rsidRPr="004D394C" w:rsidRDefault="004D394C" w:rsidP="004D394C">
            <w:pPr>
              <w:rPr>
                <w:rFonts w:ascii="Arial" w:hAnsi="Arial" w:cs="Arial"/>
                <w:bCs/>
                <w:sz w:val="24"/>
                <w:szCs w:val="24"/>
              </w:rPr>
            </w:pPr>
            <w:r w:rsidRPr="004D394C">
              <w:rPr>
                <w:rFonts w:ascii="Arial" w:hAnsi="Arial" w:cs="Arial"/>
                <w:bCs/>
                <w:sz w:val="24"/>
                <w:szCs w:val="24"/>
              </w:rPr>
              <w:t>1.2</w:t>
            </w:r>
          </w:p>
        </w:tc>
        <w:tc>
          <w:tcPr>
            <w:tcW w:w="2552" w:type="dxa"/>
          </w:tcPr>
          <w:p w:rsidR="004D394C" w:rsidRPr="000F42E2" w:rsidRDefault="000F42E2" w:rsidP="000F42E2">
            <w:pPr>
              <w:rPr>
                <w:rFonts w:ascii="Arial" w:hAnsi="Arial" w:cs="Arial"/>
                <w:bCs/>
                <w:sz w:val="24"/>
                <w:szCs w:val="24"/>
              </w:rPr>
            </w:pPr>
            <w:r>
              <w:rPr>
                <w:rFonts w:ascii="Arial" w:hAnsi="Arial" w:cs="Arial"/>
                <w:bCs/>
                <w:sz w:val="24"/>
                <w:szCs w:val="24"/>
              </w:rPr>
              <w:t>Company branch</w:t>
            </w:r>
            <w:r w:rsidR="004D394C" w:rsidRPr="004D394C">
              <w:rPr>
                <w:rFonts w:ascii="Arial" w:hAnsi="Arial" w:cs="Arial"/>
                <w:bCs/>
                <w:sz w:val="24"/>
                <w:szCs w:val="24"/>
              </w:rPr>
              <w:t xml:space="preserve"> </w:t>
            </w:r>
            <w:r>
              <w:rPr>
                <w:rFonts w:ascii="Arial" w:hAnsi="Arial" w:cs="Arial"/>
                <w:bCs/>
                <w:sz w:val="24"/>
                <w:szCs w:val="24"/>
              </w:rPr>
              <w:t>–</w:t>
            </w:r>
            <w:r w:rsidR="004D394C" w:rsidRPr="004D394C">
              <w:rPr>
                <w:rFonts w:ascii="Arial" w:hAnsi="Arial" w:cs="Arial"/>
                <w:bCs/>
                <w:sz w:val="24"/>
                <w:szCs w:val="24"/>
              </w:rPr>
              <w:t xml:space="preserve"> </w:t>
            </w:r>
            <w:r>
              <w:rPr>
                <w:rFonts w:ascii="Arial" w:hAnsi="Arial" w:cs="Arial"/>
                <w:bCs/>
                <w:sz w:val="24"/>
                <w:szCs w:val="24"/>
              </w:rPr>
              <w:t>name and address</w:t>
            </w:r>
          </w:p>
        </w:tc>
        <w:tc>
          <w:tcPr>
            <w:tcW w:w="5387" w:type="dxa"/>
          </w:tcPr>
          <w:p w:rsidR="004D394C" w:rsidRPr="000F42E2" w:rsidRDefault="000F42E2" w:rsidP="000F42E2">
            <w:pPr>
              <w:rPr>
                <w:rFonts w:ascii="Arial" w:hAnsi="Arial" w:cs="Arial"/>
                <w:bCs/>
                <w:sz w:val="24"/>
                <w:szCs w:val="24"/>
              </w:rPr>
            </w:pPr>
            <w:r>
              <w:rPr>
                <w:rFonts w:ascii="Arial" w:hAnsi="Arial" w:cs="Arial"/>
                <w:bCs/>
                <w:sz w:val="24"/>
                <w:szCs w:val="24"/>
              </w:rPr>
              <w:t>ТЕN</w:t>
            </w:r>
            <w:r w:rsidR="004D394C" w:rsidRPr="004D394C">
              <w:rPr>
                <w:rFonts w:ascii="Arial" w:hAnsi="Arial" w:cs="Arial"/>
                <w:bCs/>
                <w:sz w:val="24"/>
                <w:szCs w:val="24"/>
              </w:rPr>
              <w:t>Т А</w:t>
            </w:r>
            <w:r w:rsidR="004D394C" w:rsidRPr="004D394C">
              <w:rPr>
                <w:rFonts w:ascii="Arial" w:hAnsi="Arial" w:cs="Arial"/>
                <w:sz w:val="24"/>
                <w:szCs w:val="24"/>
                <w:lang w:val="sr-Cyrl-CS"/>
              </w:rPr>
              <w:t xml:space="preserve"> </w:t>
            </w:r>
            <w:proofErr w:type="spellStart"/>
            <w:r>
              <w:rPr>
                <w:rFonts w:ascii="Arial" w:hAnsi="Arial" w:cs="Arial"/>
                <w:sz w:val="24"/>
                <w:szCs w:val="24"/>
              </w:rPr>
              <w:t>Bogoljuba</w:t>
            </w:r>
            <w:proofErr w:type="spellEnd"/>
            <w:r>
              <w:rPr>
                <w:rFonts w:ascii="Arial" w:hAnsi="Arial" w:cs="Arial"/>
                <w:sz w:val="24"/>
                <w:szCs w:val="24"/>
              </w:rPr>
              <w:t xml:space="preserve"> </w:t>
            </w:r>
            <w:proofErr w:type="spellStart"/>
            <w:r>
              <w:rPr>
                <w:rFonts w:ascii="Arial" w:hAnsi="Arial" w:cs="Arial"/>
                <w:sz w:val="24"/>
                <w:szCs w:val="24"/>
              </w:rPr>
              <w:t>Uroševića</w:t>
            </w:r>
            <w:proofErr w:type="spellEnd"/>
            <w:r>
              <w:rPr>
                <w:rFonts w:ascii="Arial" w:hAnsi="Arial" w:cs="Arial"/>
                <w:sz w:val="24"/>
                <w:szCs w:val="24"/>
              </w:rPr>
              <w:t xml:space="preserve"> </w:t>
            </w:r>
            <w:proofErr w:type="spellStart"/>
            <w:r>
              <w:rPr>
                <w:rFonts w:ascii="Arial" w:hAnsi="Arial" w:cs="Arial"/>
                <w:sz w:val="24"/>
                <w:szCs w:val="24"/>
              </w:rPr>
              <w:t>Crnog</w:t>
            </w:r>
            <w:proofErr w:type="spellEnd"/>
            <w:r>
              <w:rPr>
                <w:rFonts w:ascii="Arial" w:hAnsi="Arial" w:cs="Arial"/>
                <w:sz w:val="24"/>
                <w:szCs w:val="24"/>
              </w:rPr>
              <w:t xml:space="preserve">  </w:t>
            </w:r>
            <w:r w:rsidR="004D394C" w:rsidRPr="004D394C">
              <w:rPr>
                <w:rFonts w:ascii="Arial" w:hAnsi="Arial" w:cs="Arial"/>
                <w:bCs/>
                <w:sz w:val="24"/>
                <w:szCs w:val="24"/>
              </w:rPr>
              <w:t xml:space="preserve">44., 11500 </w:t>
            </w:r>
            <w:proofErr w:type="spellStart"/>
            <w:r>
              <w:rPr>
                <w:rFonts w:ascii="Arial" w:hAnsi="Arial" w:cs="Arial"/>
                <w:bCs/>
                <w:sz w:val="24"/>
                <w:szCs w:val="24"/>
              </w:rPr>
              <w:t>Obrenovac</w:t>
            </w:r>
            <w:proofErr w:type="spellEnd"/>
          </w:p>
        </w:tc>
      </w:tr>
      <w:tr w:rsidR="004D394C" w:rsidRPr="004D394C" w:rsidTr="00363161">
        <w:tc>
          <w:tcPr>
            <w:tcW w:w="1100" w:type="dxa"/>
          </w:tcPr>
          <w:p w:rsidR="004D394C" w:rsidRPr="004D394C" w:rsidRDefault="004D394C" w:rsidP="004D394C">
            <w:pPr>
              <w:rPr>
                <w:rFonts w:ascii="Arial" w:hAnsi="Arial" w:cs="Arial"/>
                <w:bCs/>
                <w:sz w:val="24"/>
                <w:szCs w:val="24"/>
                <w:lang w:val="sr-Cyrl-CS"/>
              </w:rPr>
            </w:pPr>
          </w:p>
          <w:p w:rsidR="004D394C" w:rsidRPr="004D394C" w:rsidRDefault="004D394C" w:rsidP="004D394C">
            <w:pPr>
              <w:rPr>
                <w:rFonts w:ascii="Arial" w:hAnsi="Arial" w:cs="Arial"/>
                <w:bCs/>
                <w:sz w:val="24"/>
                <w:szCs w:val="24"/>
                <w:lang w:val="sr-Cyrl-CS"/>
              </w:rPr>
            </w:pPr>
            <w:r w:rsidRPr="004D394C">
              <w:rPr>
                <w:rFonts w:ascii="Arial" w:hAnsi="Arial" w:cs="Arial"/>
                <w:bCs/>
                <w:sz w:val="24"/>
                <w:szCs w:val="24"/>
                <w:lang w:val="sr-Cyrl-CS"/>
              </w:rPr>
              <w:t>1.3</w:t>
            </w:r>
          </w:p>
        </w:tc>
        <w:tc>
          <w:tcPr>
            <w:tcW w:w="2552" w:type="dxa"/>
          </w:tcPr>
          <w:p w:rsidR="004D394C" w:rsidRPr="004D394C" w:rsidRDefault="000F42E2" w:rsidP="000F42E2">
            <w:pPr>
              <w:rPr>
                <w:rFonts w:ascii="Arial" w:hAnsi="Arial" w:cs="Arial"/>
                <w:bCs/>
                <w:sz w:val="24"/>
                <w:szCs w:val="24"/>
                <w:lang w:val="sr-Cyrl-CS"/>
              </w:rPr>
            </w:pPr>
            <w:r>
              <w:rPr>
                <w:rFonts w:ascii="Arial" w:hAnsi="Arial" w:cs="Arial"/>
                <w:bCs/>
                <w:sz w:val="24"/>
                <w:szCs w:val="24"/>
              </w:rPr>
              <w:t>Web site of Purchaser</w:t>
            </w:r>
          </w:p>
        </w:tc>
        <w:tc>
          <w:tcPr>
            <w:tcW w:w="5387" w:type="dxa"/>
          </w:tcPr>
          <w:p w:rsidR="004D394C" w:rsidRPr="004D394C" w:rsidRDefault="004D394C" w:rsidP="004D394C">
            <w:pPr>
              <w:rPr>
                <w:rFonts w:ascii="Arial" w:hAnsi="Arial" w:cs="Arial"/>
                <w:b/>
                <w:bCs/>
                <w:sz w:val="24"/>
                <w:szCs w:val="24"/>
                <w:lang w:val="sr-Cyrl-CS"/>
              </w:rPr>
            </w:pPr>
          </w:p>
          <w:p w:rsidR="004D394C" w:rsidRPr="004D394C" w:rsidRDefault="004D394C" w:rsidP="004D394C">
            <w:pPr>
              <w:rPr>
                <w:rFonts w:ascii="Arial" w:hAnsi="Arial" w:cs="Arial"/>
                <w:bCs/>
                <w:sz w:val="24"/>
                <w:szCs w:val="24"/>
                <w:lang w:val="sr-Cyrl-CS"/>
              </w:rPr>
            </w:pPr>
            <w:r w:rsidRPr="004D394C">
              <w:rPr>
                <w:rFonts w:ascii="Arial" w:hAnsi="Arial" w:cs="Arial"/>
                <w:bCs/>
                <w:sz w:val="24"/>
                <w:szCs w:val="24"/>
                <w:lang w:val="sr-Cyrl-CS"/>
              </w:rPr>
              <w:t>www.tent.rs</w:t>
            </w:r>
          </w:p>
        </w:tc>
      </w:tr>
      <w:tr w:rsidR="004D394C" w:rsidRPr="004D394C" w:rsidTr="00363161">
        <w:tc>
          <w:tcPr>
            <w:tcW w:w="1100" w:type="dxa"/>
          </w:tcPr>
          <w:p w:rsidR="004D394C" w:rsidRPr="004D394C" w:rsidRDefault="004D394C" w:rsidP="004D394C">
            <w:pPr>
              <w:rPr>
                <w:rFonts w:ascii="Arial" w:hAnsi="Arial" w:cs="Arial"/>
                <w:bCs/>
                <w:sz w:val="24"/>
                <w:szCs w:val="24"/>
                <w:lang w:val="sr-Cyrl-CS"/>
              </w:rPr>
            </w:pPr>
          </w:p>
          <w:p w:rsidR="004D394C" w:rsidRPr="004D394C" w:rsidRDefault="004D394C" w:rsidP="004D394C">
            <w:pPr>
              <w:rPr>
                <w:rFonts w:ascii="Arial" w:hAnsi="Arial" w:cs="Arial"/>
                <w:bCs/>
                <w:sz w:val="24"/>
                <w:szCs w:val="24"/>
                <w:lang w:val="sr-Cyrl-CS"/>
              </w:rPr>
            </w:pPr>
            <w:r w:rsidRPr="004D394C">
              <w:rPr>
                <w:rFonts w:ascii="Arial" w:hAnsi="Arial" w:cs="Arial"/>
                <w:bCs/>
                <w:sz w:val="24"/>
                <w:szCs w:val="24"/>
                <w:lang w:val="sr-Cyrl-CS"/>
              </w:rPr>
              <w:t>1.4</w:t>
            </w:r>
          </w:p>
        </w:tc>
        <w:tc>
          <w:tcPr>
            <w:tcW w:w="2552" w:type="dxa"/>
          </w:tcPr>
          <w:p w:rsidR="004D394C" w:rsidRPr="000F42E2" w:rsidRDefault="000F42E2" w:rsidP="004D394C">
            <w:pPr>
              <w:rPr>
                <w:rFonts w:ascii="Arial" w:hAnsi="Arial" w:cs="Arial"/>
                <w:bCs/>
                <w:sz w:val="24"/>
                <w:szCs w:val="24"/>
              </w:rPr>
            </w:pPr>
            <w:r>
              <w:rPr>
                <w:rFonts w:ascii="Arial" w:hAnsi="Arial" w:cs="Arial"/>
                <w:bCs/>
                <w:sz w:val="24"/>
                <w:szCs w:val="24"/>
              </w:rPr>
              <w:t xml:space="preserve">Type of procedure </w:t>
            </w:r>
          </w:p>
          <w:p w:rsidR="004D394C" w:rsidRPr="004D394C" w:rsidRDefault="004D394C" w:rsidP="004D394C">
            <w:pPr>
              <w:rPr>
                <w:rFonts w:ascii="Arial" w:hAnsi="Arial" w:cs="Arial"/>
                <w:bCs/>
                <w:sz w:val="24"/>
                <w:szCs w:val="24"/>
                <w:lang w:val="sr-Cyrl-CS"/>
              </w:rPr>
            </w:pPr>
          </w:p>
        </w:tc>
        <w:tc>
          <w:tcPr>
            <w:tcW w:w="5387" w:type="dxa"/>
          </w:tcPr>
          <w:p w:rsidR="004D394C" w:rsidRPr="004D394C" w:rsidRDefault="000F42E2" w:rsidP="000F42E2">
            <w:pPr>
              <w:rPr>
                <w:rFonts w:ascii="Arial" w:hAnsi="Arial" w:cs="Arial"/>
                <w:bCs/>
                <w:sz w:val="24"/>
                <w:szCs w:val="24"/>
                <w:lang w:val="sr-Cyrl-CS"/>
              </w:rPr>
            </w:pPr>
            <w:r>
              <w:rPr>
                <w:rFonts w:ascii="Arial" w:hAnsi="Arial" w:cs="Arial"/>
                <w:sz w:val="24"/>
                <w:szCs w:val="24"/>
              </w:rPr>
              <w:t xml:space="preserve">Negotiating procedure without announcement of invitation to bids </w:t>
            </w:r>
            <w:r w:rsidR="004D394C" w:rsidRPr="004D394C">
              <w:rPr>
                <w:rFonts w:ascii="Arial" w:hAnsi="Arial" w:cs="Arial"/>
                <w:sz w:val="24"/>
                <w:szCs w:val="24"/>
                <w:lang w:val="sr-Cyrl-CS"/>
              </w:rPr>
              <w:br/>
            </w:r>
          </w:p>
        </w:tc>
      </w:tr>
      <w:tr w:rsidR="00C27077" w:rsidRPr="004D394C" w:rsidTr="00363161">
        <w:tc>
          <w:tcPr>
            <w:tcW w:w="1100" w:type="dxa"/>
          </w:tcPr>
          <w:p w:rsidR="00C27077" w:rsidRPr="004D394C" w:rsidRDefault="00C27077" w:rsidP="004D394C">
            <w:pPr>
              <w:rPr>
                <w:rFonts w:ascii="Arial" w:hAnsi="Arial" w:cs="Arial"/>
                <w:bCs/>
                <w:sz w:val="24"/>
                <w:szCs w:val="24"/>
                <w:lang w:val="sr-Cyrl-CS"/>
              </w:rPr>
            </w:pPr>
            <w:r w:rsidRPr="004D394C">
              <w:rPr>
                <w:rFonts w:ascii="Arial" w:hAnsi="Arial" w:cs="Arial"/>
                <w:bCs/>
                <w:sz w:val="24"/>
                <w:szCs w:val="24"/>
                <w:lang w:val="sr-Cyrl-CS"/>
              </w:rPr>
              <w:t>1.5</w:t>
            </w:r>
          </w:p>
        </w:tc>
        <w:tc>
          <w:tcPr>
            <w:tcW w:w="2552" w:type="dxa"/>
          </w:tcPr>
          <w:p w:rsidR="00C27077" w:rsidRPr="004D394C" w:rsidRDefault="00C27077" w:rsidP="00F20928">
            <w:pPr>
              <w:rPr>
                <w:rFonts w:ascii="Arial" w:hAnsi="Arial" w:cs="Arial"/>
                <w:bCs/>
                <w:sz w:val="24"/>
                <w:szCs w:val="24"/>
                <w:lang w:val="sr-Cyrl-CS"/>
              </w:rPr>
            </w:pPr>
            <w:r>
              <w:rPr>
                <w:rFonts w:ascii="Arial" w:hAnsi="Arial" w:cs="Arial"/>
                <w:bCs/>
                <w:sz w:val="24"/>
                <w:szCs w:val="24"/>
              </w:rPr>
              <w:t xml:space="preserve">Basis for the application of </w:t>
            </w:r>
            <w:r w:rsidRPr="000F42E2">
              <w:rPr>
                <w:rFonts w:ascii="Arial" w:hAnsi="Arial" w:cs="Arial"/>
                <w:bCs/>
                <w:sz w:val="24"/>
                <w:szCs w:val="24"/>
              </w:rPr>
              <w:t>negotiat</w:t>
            </w:r>
            <w:r>
              <w:rPr>
                <w:rFonts w:ascii="Arial" w:hAnsi="Arial" w:cs="Arial"/>
                <w:bCs/>
                <w:sz w:val="24"/>
                <w:szCs w:val="24"/>
              </w:rPr>
              <w:t>ion</w:t>
            </w:r>
            <w:r w:rsidRPr="000F42E2">
              <w:rPr>
                <w:rFonts w:ascii="Arial" w:hAnsi="Arial" w:cs="Arial"/>
                <w:bCs/>
                <w:sz w:val="24"/>
                <w:szCs w:val="24"/>
              </w:rPr>
              <w:t xml:space="preserve"> procedure without </w:t>
            </w:r>
            <w:r>
              <w:rPr>
                <w:rFonts w:ascii="Arial" w:hAnsi="Arial" w:cs="Arial"/>
                <w:bCs/>
                <w:sz w:val="24"/>
                <w:szCs w:val="24"/>
              </w:rPr>
              <w:t xml:space="preserve">prior public notice </w:t>
            </w:r>
          </w:p>
        </w:tc>
        <w:tc>
          <w:tcPr>
            <w:tcW w:w="5387" w:type="dxa"/>
          </w:tcPr>
          <w:p w:rsidR="00766C9E" w:rsidRPr="00272C6A" w:rsidRDefault="00792227" w:rsidP="00766C9E">
            <w:pPr>
              <w:jc w:val="both"/>
              <w:rPr>
                <w:rFonts w:ascii="Arial" w:hAnsi="Arial" w:cs="Arial"/>
              </w:rPr>
            </w:pPr>
            <w:r w:rsidRPr="00272C6A">
              <w:rPr>
                <w:rFonts w:ascii="Arial" w:hAnsi="Arial" w:cs="Arial"/>
              </w:rPr>
              <w:t>Bid for procurement of spare parts is requested from orig</w:t>
            </w:r>
            <w:r w:rsidR="00C269A8">
              <w:rPr>
                <w:rFonts w:ascii="Arial" w:hAnsi="Arial" w:cs="Arial"/>
              </w:rPr>
              <w:t xml:space="preserve">inal manufacturer of equipment, </w:t>
            </w:r>
            <w:r w:rsidR="00766C9E" w:rsidRPr="00272C6A">
              <w:rPr>
                <w:rFonts w:ascii="Arial" w:hAnsi="Arial" w:cs="Arial"/>
              </w:rPr>
              <w:t>Alstom</w:t>
            </w:r>
            <w:r w:rsidR="00C269A8" w:rsidRPr="00C269A8">
              <w:rPr>
                <w:rFonts w:ascii="Arial" w:hAnsi="Arial" w:cs="Arial"/>
              </w:rPr>
              <w:t xml:space="preserve"> company</w:t>
            </w:r>
            <w:r w:rsidR="00766C9E" w:rsidRPr="00272C6A">
              <w:rPr>
                <w:rFonts w:ascii="Arial" w:hAnsi="Arial" w:cs="Arial"/>
              </w:rPr>
              <w:t xml:space="preserve">. </w:t>
            </w:r>
            <w:r w:rsidRPr="00272C6A">
              <w:rPr>
                <w:rFonts w:ascii="Arial" w:hAnsi="Arial" w:cs="Arial"/>
              </w:rPr>
              <w:t xml:space="preserve">Request per Public Procurement can </w:t>
            </w:r>
            <w:r w:rsidR="00C269A8">
              <w:rPr>
                <w:rFonts w:ascii="Arial" w:hAnsi="Arial" w:cs="Arial"/>
              </w:rPr>
              <w:t xml:space="preserve">only be </w:t>
            </w:r>
            <w:r w:rsidRPr="00272C6A">
              <w:rPr>
                <w:rFonts w:ascii="Arial" w:hAnsi="Arial" w:cs="Arial"/>
              </w:rPr>
              <w:t>fulfill</w:t>
            </w:r>
            <w:r w:rsidR="00C269A8">
              <w:rPr>
                <w:rFonts w:ascii="Arial" w:hAnsi="Arial" w:cs="Arial"/>
              </w:rPr>
              <w:t>ed by</w:t>
            </w:r>
            <w:r w:rsidRPr="00272C6A">
              <w:rPr>
                <w:rFonts w:ascii="Arial" w:hAnsi="Arial" w:cs="Arial"/>
              </w:rPr>
              <w:t xml:space="preserve"> original manufacturer, considering it only possess</w:t>
            </w:r>
            <w:r w:rsidR="00C269A8">
              <w:rPr>
                <w:rFonts w:ascii="Arial" w:hAnsi="Arial" w:cs="Arial"/>
              </w:rPr>
              <w:t>es</w:t>
            </w:r>
            <w:r w:rsidRPr="00272C6A">
              <w:rPr>
                <w:rFonts w:ascii="Arial" w:hAnsi="Arial" w:cs="Arial"/>
              </w:rPr>
              <w:t xml:space="preserve"> technical-technological documentation for this kind and scope of works.</w:t>
            </w:r>
          </w:p>
          <w:p w:rsidR="00396F0C" w:rsidRPr="00396F0C" w:rsidRDefault="00792227" w:rsidP="00396F0C">
            <w:pPr>
              <w:jc w:val="both"/>
              <w:rPr>
                <w:rFonts w:ascii="Arial" w:hAnsi="Arial" w:cs="Arial"/>
              </w:rPr>
            </w:pPr>
            <w:r w:rsidRPr="00272C6A">
              <w:rPr>
                <w:rFonts w:ascii="Arial" w:hAnsi="Arial" w:cs="Arial"/>
              </w:rPr>
              <w:t>Alstom, as global company,</w:t>
            </w:r>
            <w:r w:rsidR="00C269A8">
              <w:rPr>
                <w:rFonts w:ascii="Arial" w:hAnsi="Arial" w:cs="Arial"/>
              </w:rPr>
              <w:t xml:space="preserve"> </w:t>
            </w:r>
            <w:r w:rsidR="00675F6E" w:rsidRPr="00272C6A">
              <w:rPr>
                <w:rFonts w:ascii="Arial" w:hAnsi="Arial" w:cs="Arial"/>
              </w:rPr>
              <w:t>present in the field of energetics in over 100 companies</w:t>
            </w:r>
            <w:r w:rsidR="00766C9E" w:rsidRPr="00272C6A">
              <w:rPr>
                <w:rFonts w:ascii="Arial" w:hAnsi="Arial" w:cs="Arial"/>
              </w:rPr>
              <w:t xml:space="preserve">, </w:t>
            </w:r>
            <w:r w:rsidR="00831B1F" w:rsidRPr="00831B1F">
              <w:rPr>
                <w:rFonts w:ascii="Arial" w:hAnsi="Arial" w:cs="Arial"/>
              </w:rPr>
              <w:t>with an annual turnover</w:t>
            </w:r>
            <w:r w:rsidR="00831B1F" w:rsidRPr="00272C6A">
              <w:rPr>
                <w:rFonts w:ascii="Arial" w:hAnsi="Arial" w:cs="Arial"/>
              </w:rPr>
              <w:t xml:space="preserve"> of several </w:t>
            </w:r>
            <w:r w:rsidR="00272C6A" w:rsidRPr="00272C6A">
              <w:rPr>
                <w:rFonts w:ascii="Arial" w:hAnsi="Arial" w:cs="Arial"/>
              </w:rPr>
              <w:t xml:space="preserve">tens of billions of </w:t>
            </w:r>
            <w:r w:rsidR="00272C6A" w:rsidRPr="00396F0C">
              <w:rPr>
                <w:rFonts w:ascii="Arial" w:hAnsi="Arial" w:cs="Arial"/>
              </w:rPr>
              <w:t>euros</w:t>
            </w:r>
            <w:r w:rsidR="00766C9E" w:rsidRPr="00396F0C">
              <w:rPr>
                <w:rFonts w:ascii="Arial" w:hAnsi="Arial" w:cs="Arial"/>
              </w:rPr>
              <w:t xml:space="preserve"> (</w:t>
            </w:r>
            <w:r w:rsidR="00396F0C" w:rsidRPr="00396F0C">
              <w:rPr>
                <w:rFonts w:ascii="Arial" w:hAnsi="Arial" w:cs="Arial"/>
              </w:rPr>
              <w:t>sale in the period</w:t>
            </w:r>
            <w:r w:rsidR="00766C9E" w:rsidRPr="00396F0C">
              <w:rPr>
                <w:rFonts w:ascii="Arial" w:hAnsi="Arial" w:cs="Arial"/>
              </w:rPr>
              <w:t xml:space="preserve"> 2012/2013 </w:t>
            </w:r>
            <w:r w:rsidR="00396F0C" w:rsidRPr="00396F0C">
              <w:rPr>
                <w:rFonts w:ascii="Arial" w:hAnsi="Arial" w:cs="Arial"/>
              </w:rPr>
              <w:t>amounted to over</w:t>
            </w:r>
            <w:r w:rsidR="00766C9E" w:rsidRPr="00396F0C">
              <w:rPr>
                <w:rFonts w:ascii="Arial" w:hAnsi="Arial" w:cs="Arial"/>
              </w:rPr>
              <w:t xml:space="preserve"> 20.300.000.000,00 €)</w:t>
            </w:r>
            <w:r w:rsidR="00C269A8">
              <w:rPr>
                <w:rFonts w:ascii="Arial" w:hAnsi="Arial" w:cs="Arial"/>
              </w:rPr>
              <w:t xml:space="preserve">, </w:t>
            </w:r>
            <w:r w:rsidR="00396F0C" w:rsidRPr="00396F0C">
              <w:rPr>
                <w:rFonts w:ascii="Arial" w:hAnsi="Arial" w:cs="Arial"/>
              </w:rPr>
              <w:t xml:space="preserve">is </w:t>
            </w:r>
            <w:r w:rsidR="00C269A8">
              <w:rPr>
                <w:rFonts w:ascii="Arial" w:hAnsi="Arial" w:cs="Arial"/>
              </w:rPr>
              <w:t xml:space="preserve">a </w:t>
            </w:r>
            <w:r w:rsidR="00396F0C" w:rsidRPr="00396F0C">
              <w:rPr>
                <w:rFonts w:ascii="Arial" w:hAnsi="Arial" w:cs="Arial"/>
              </w:rPr>
              <w:t xml:space="preserve">manufacturer of different kinds of </w:t>
            </w:r>
            <w:r w:rsidR="00766C9E" w:rsidRPr="00396F0C">
              <w:rPr>
                <w:rFonts w:ascii="Arial" w:hAnsi="Arial" w:cs="Arial"/>
              </w:rPr>
              <w:t xml:space="preserve"> </w:t>
            </w:r>
            <w:r w:rsidR="00396F0C" w:rsidRPr="00396F0C">
              <w:rPr>
                <w:rFonts w:ascii="Arial" w:hAnsi="Arial" w:cs="Arial"/>
              </w:rPr>
              <w:t xml:space="preserve">energy equipment and produces steam turbines of different power, depending on client’s needs, complete </w:t>
            </w:r>
            <w:proofErr w:type="spellStart"/>
            <w:r w:rsidR="00396F0C" w:rsidRPr="00396F0C">
              <w:rPr>
                <w:rFonts w:ascii="Arial" w:hAnsi="Arial" w:cs="Arial"/>
              </w:rPr>
              <w:t>turbo</w:t>
            </w:r>
            <w:r w:rsidR="00C269A8">
              <w:rPr>
                <w:rFonts w:ascii="Arial" w:hAnsi="Arial" w:cs="Arial"/>
              </w:rPr>
              <w:t>facilities</w:t>
            </w:r>
            <w:proofErr w:type="spellEnd"/>
            <w:r w:rsidR="00396F0C" w:rsidRPr="00396F0C">
              <w:rPr>
                <w:rFonts w:ascii="Arial" w:hAnsi="Arial" w:cs="Arial"/>
              </w:rPr>
              <w:t>, even complete units.</w:t>
            </w:r>
          </w:p>
          <w:p w:rsidR="00766C9E" w:rsidRPr="00766C9E" w:rsidRDefault="006E79AF" w:rsidP="006E79AF">
            <w:pPr>
              <w:jc w:val="both"/>
              <w:rPr>
                <w:rFonts w:ascii="Arial" w:hAnsi="Arial" w:cs="Arial"/>
                <w:highlight w:val="yellow"/>
              </w:rPr>
            </w:pPr>
            <w:r w:rsidRPr="006E79AF">
              <w:rPr>
                <w:rFonts w:ascii="Arial" w:hAnsi="Arial" w:cs="Arial"/>
              </w:rPr>
              <w:t>In addition to these complete solutions</w:t>
            </w:r>
            <w:r w:rsidR="00766C9E" w:rsidRPr="006E79AF">
              <w:rPr>
                <w:rFonts w:ascii="Arial" w:hAnsi="Arial" w:cs="Arial"/>
              </w:rPr>
              <w:t xml:space="preserve"> Alstom </w:t>
            </w:r>
            <w:r w:rsidRPr="006E79AF">
              <w:rPr>
                <w:rFonts w:ascii="Arial" w:hAnsi="Arial" w:cs="Arial"/>
              </w:rPr>
              <w:t xml:space="preserve">is also engaged in production and delivery of </w:t>
            </w:r>
            <w:r w:rsidR="00C269A8">
              <w:rPr>
                <w:rFonts w:ascii="Arial" w:hAnsi="Arial" w:cs="Arial"/>
              </w:rPr>
              <w:t xml:space="preserve">spare </w:t>
            </w:r>
            <w:r w:rsidRPr="006E79AF">
              <w:rPr>
                <w:rFonts w:ascii="Arial" w:hAnsi="Arial" w:cs="Arial"/>
              </w:rPr>
              <w:t>parts for its eq</w:t>
            </w:r>
            <w:r w:rsidR="000F5E4D">
              <w:rPr>
                <w:rFonts w:ascii="Arial" w:hAnsi="Arial" w:cs="Arial"/>
              </w:rPr>
              <w:t xml:space="preserve">uipment, </w:t>
            </w:r>
            <w:r w:rsidR="00C269A8">
              <w:rPr>
                <w:rFonts w:ascii="Arial" w:hAnsi="Arial" w:cs="Arial"/>
              </w:rPr>
              <w:t>within</w:t>
            </w:r>
            <w:r w:rsidR="000F5E4D">
              <w:rPr>
                <w:rFonts w:ascii="Arial" w:hAnsi="Arial" w:cs="Arial"/>
              </w:rPr>
              <w:t xml:space="preserve"> its own </w:t>
            </w:r>
            <w:r w:rsidR="00C269A8">
              <w:rPr>
                <w:rFonts w:ascii="Arial" w:hAnsi="Arial" w:cs="Arial"/>
              </w:rPr>
              <w:t>facilities</w:t>
            </w:r>
            <w:r w:rsidR="000F5E4D">
              <w:rPr>
                <w:rFonts w:ascii="Arial" w:hAnsi="Arial" w:cs="Arial"/>
              </w:rPr>
              <w:t xml:space="preserve">, </w:t>
            </w:r>
            <w:r w:rsidRPr="006E79AF">
              <w:rPr>
                <w:rFonts w:ascii="Arial" w:hAnsi="Arial" w:cs="Arial"/>
              </w:rPr>
              <w:t xml:space="preserve">as well as in cooperation with subcontractors certified by </w:t>
            </w:r>
            <w:r w:rsidR="00766C9E" w:rsidRPr="006E79AF">
              <w:rPr>
                <w:rFonts w:ascii="Arial" w:hAnsi="Arial" w:cs="Arial"/>
              </w:rPr>
              <w:t>Alstom</w:t>
            </w:r>
            <w:r w:rsidR="00766C9E" w:rsidRPr="00C269A8">
              <w:rPr>
                <w:rFonts w:ascii="Arial" w:hAnsi="Arial" w:cs="Arial"/>
              </w:rPr>
              <w:t>.</w:t>
            </w:r>
          </w:p>
          <w:p w:rsidR="00854E3A" w:rsidRPr="00854E3A" w:rsidRDefault="00854E3A" w:rsidP="00854E3A">
            <w:pPr>
              <w:jc w:val="both"/>
              <w:rPr>
                <w:rFonts w:ascii="Arial" w:hAnsi="Arial" w:cs="Arial"/>
              </w:rPr>
            </w:pPr>
            <w:r w:rsidRPr="00854E3A">
              <w:rPr>
                <w:rFonts w:ascii="Arial" w:hAnsi="Arial" w:cs="Arial"/>
              </w:rPr>
              <w:t>Department of Research and Development, as well as a serv</w:t>
            </w:r>
            <w:r>
              <w:rPr>
                <w:rFonts w:ascii="Arial" w:hAnsi="Arial" w:cs="Arial"/>
              </w:rPr>
              <w:t xml:space="preserve">ice bureau within Alstom, are </w:t>
            </w:r>
            <w:r w:rsidRPr="00854E3A">
              <w:rPr>
                <w:rFonts w:ascii="Arial" w:hAnsi="Arial" w:cs="Arial"/>
              </w:rPr>
              <w:t xml:space="preserve">available to users at any time. </w:t>
            </w:r>
            <w:r>
              <w:rPr>
                <w:rFonts w:ascii="Arial" w:hAnsi="Arial" w:cs="Arial"/>
              </w:rPr>
              <w:t>Owing</w:t>
            </w:r>
            <w:r w:rsidRPr="00854E3A">
              <w:rPr>
                <w:rFonts w:ascii="Arial" w:hAnsi="Arial" w:cs="Arial"/>
              </w:rPr>
              <w:t xml:space="preserve"> to this</w:t>
            </w:r>
            <w:r>
              <w:rPr>
                <w:rFonts w:ascii="Arial" w:hAnsi="Arial" w:cs="Arial"/>
              </w:rPr>
              <w:t>,</w:t>
            </w:r>
            <w:r w:rsidRPr="00854E3A">
              <w:rPr>
                <w:rFonts w:ascii="Arial" w:hAnsi="Arial" w:cs="Arial"/>
              </w:rPr>
              <w:t xml:space="preserve"> </w:t>
            </w:r>
            <w:r>
              <w:rPr>
                <w:rFonts w:ascii="Arial" w:hAnsi="Arial" w:cs="Arial"/>
              </w:rPr>
              <w:t xml:space="preserve">the </w:t>
            </w:r>
            <w:r w:rsidRPr="00854E3A">
              <w:rPr>
                <w:rFonts w:ascii="Arial" w:hAnsi="Arial" w:cs="Arial"/>
              </w:rPr>
              <w:t xml:space="preserve">user </w:t>
            </w:r>
            <w:r>
              <w:rPr>
                <w:rFonts w:ascii="Arial" w:hAnsi="Arial" w:cs="Arial"/>
              </w:rPr>
              <w:t>of</w:t>
            </w:r>
          </w:p>
          <w:p w:rsidR="00854E3A" w:rsidRDefault="00854E3A" w:rsidP="00854E3A">
            <w:pPr>
              <w:jc w:val="both"/>
              <w:rPr>
                <w:rFonts w:ascii="Arial" w:hAnsi="Arial" w:cs="Arial"/>
              </w:rPr>
            </w:pPr>
            <w:r w:rsidRPr="00854E3A">
              <w:rPr>
                <w:rFonts w:ascii="Arial" w:hAnsi="Arial" w:cs="Arial"/>
              </w:rPr>
              <w:t xml:space="preserve">Alstom equipment </w:t>
            </w:r>
            <w:r>
              <w:rPr>
                <w:rFonts w:ascii="Arial" w:hAnsi="Arial" w:cs="Arial"/>
              </w:rPr>
              <w:t xml:space="preserve">has at its disposal </w:t>
            </w:r>
            <w:r w:rsidRPr="00854E3A">
              <w:rPr>
                <w:rFonts w:ascii="Arial" w:hAnsi="Arial" w:cs="Arial"/>
              </w:rPr>
              <w:t xml:space="preserve">technical support, engineering, and service for </w:t>
            </w:r>
            <w:r w:rsidR="005B0C10">
              <w:rPr>
                <w:rFonts w:ascii="Arial" w:hAnsi="Arial" w:cs="Arial"/>
              </w:rPr>
              <w:t>delivery</w:t>
            </w:r>
            <w:r w:rsidRPr="00854E3A">
              <w:rPr>
                <w:rFonts w:ascii="Arial" w:hAnsi="Arial" w:cs="Arial"/>
              </w:rPr>
              <w:t xml:space="preserve"> of equipment and spare parts.</w:t>
            </w:r>
          </w:p>
          <w:p w:rsidR="00766C9E" w:rsidRPr="0032322F" w:rsidRDefault="000F5E4D" w:rsidP="00766C9E">
            <w:pPr>
              <w:jc w:val="both"/>
              <w:rPr>
                <w:rFonts w:ascii="Arial" w:hAnsi="Arial" w:cs="Arial"/>
                <w:highlight w:val="yellow"/>
              </w:rPr>
            </w:pPr>
            <w:proofErr w:type="spellStart"/>
            <w:r w:rsidRPr="00B30144">
              <w:rPr>
                <w:rFonts w:ascii="Arial" w:hAnsi="Arial" w:cs="Arial"/>
              </w:rPr>
              <w:t>Turbo</w:t>
            </w:r>
            <w:r w:rsidR="000352EA">
              <w:rPr>
                <w:rFonts w:ascii="Arial" w:hAnsi="Arial" w:cs="Arial"/>
              </w:rPr>
              <w:t>facility</w:t>
            </w:r>
            <w:proofErr w:type="spellEnd"/>
            <w:r w:rsidR="000352EA">
              <w:rPr>
                <w:rFonts w:ascii="Arial" w:hAnsi="Arial" w:cs="Arial"/>
              </w:rPr>
              <w:t xml:space="preserve"> </w:t>
            </w:r>
            <w:r w:rsidR="00766C9E" w:rsidRPr="00B30144">
              <w:rPr>
                <w:rFonts w:ascii="Arial" w:hAnsi="Arial" w:cs="Arial"/>
              </w:rPr>
              <w:t>(</w:t>
            </w:r>
            <w:r w:rsidRPr="00B30144">
              <w:rPr>
                <w:rFonts w:ascii="Arial" w:hAnsi="Arial" w:cs="Arial"/>
              </w:rPr>
              <w:t>steam turbine and generator</w:t>
            </w:r>
            <w:r w:rsidR="00766C9E" w:rsidRPr="00B30144">
              <w:rPr>
                <w:rFonts w:ascii="Arial" w:hAnsi="Arial" w:cs="Arial"/>
              </w:rPr>
              <w:t xml:space="preserve">) </w:t>
            </w:r>
            <w:r w:rsidR="0032322F" w:rsidRPr="00B30144">
              <w:rPr>
                <w:rFonts w:ascii="Arial" w:hAnsi="Arial" w:cs="Arial"/>
              </w:rPr>
              <w:t>represents the most important part of steam unit for generation of electrical energy, which</w:t>
            </w:r>
            <w:r w:rsidR="000352EA">
              <w:rPr>
                <w:rFonts w:ascii="Arial" w:hAnsi="Arial" w:cs="Arial"/>
              </w:rPr>
              <w:t>,</w:t>
            </w:r>
            <w:r w:rsidR="0032322F" w:rsidRPr="00B30144">
              <w:rPr>
                <w:rFonts w:ascii="Arial" w:hAnsi="Arial" w:cs="Arial"/>
              </w:rPr>
              <w:t xml:space="preserve"> as a work fluid</w:t>
            </w:r>
            <w:r w:rsidR="000352EA">
              <w:rPr>
                <w:rFonts w:ascii="Arial" w:hAnsi="Arial" w:cs="Arial"/>
              </w:rPr>
              <w:t>,</w:t>
            </w:r>
            <w:r w:rsidR="0032322F" w:rsidRPr="00B30144">
              <w:rPr>
                <w:rFonts w:ascii="Arial" w:hAnsi="Arial" w:cs="Arial"/>
              </w:rPr>
              <w:t xml:space="preserve"> </w:t>
            </w:r>
            <w:r w:rsidR="000352EA">
              <w:rPr>
                <w:rFonts w:ascii="Arial" w:hAnsi="Arial" w:cs="Arial"/>
              </w:rPr>
              <w:t>uses</w:t>
            </w:r>
            <w:r w:rsidR="0032322F" w:rsidRPr="00B30144">
              <w:rPr>
                <w:rFonts w:ascii="Arial" w:hAnsi="Arial" w:cs="Arial"/>
              </w:rPr>
              <w:t xml:space="preserve"> </w:t>
            </w:r>
            <w:r w:rsidR="000352EA">
              <w:rPr>
                <w:rFonts w:ascii="Arial" w:hAnsi="Arial" w:cs="Arial"/>
              </w:rPr>
              <w:t xml:space="preserve">steam </w:t>
            </w:r>
            <w:r w:rsidR="0032322F" w:rsidRPr="00B30144">
              <w:rPr>
                <w:rFonts w:ascii="Arial" w:hAnsi="Arial" w:cs="Arial"/>
              </w:rPr>
              <w:t>of high parameters</w:t>
            </w:r>
            <w:r w:rsidR="00766C9E" w:rsidRPr="00B30144">
              <w:rPr>
                <w:rFonts w:ascii="Arial" w:hAnsi="Arial" w:cs="Arial"/>
              </w:rPr>
              <w:t xml:space="preserve"> (</w:t>
            </w:r>
            <w:r w:rsidR="0032322F" w:rsidRPr="00B30144">
              <w:rPr>
                <w:rFonts w:ascii="Arial" w:hAnsi="Arial" w:cs="Arial"/>
              </w:rPr>
              <w:t>pressure of</w:t>
            </w:r>
            <w:r w:rsidR="00766C9E" w:rsidRPr="00B30144">
              <w:rPr>
                <w:rFonts w:ascii="Arial" w:hAnsi="Arial" w:cs="Arial"/>
              </w:rPr>
              <w:t xml:space="preserve"> 177,5bar</w:t>
            </w:r>
            <w:r w:rsidR="0032322F" w:rsidRPr="00B30144">
              <w:rPr>
                <w:rFonts w:ascii="Arial" w:hAnsi="Arial" w:cs="Arial"/>
              </w:rPr>
              <w:t>s</w:t>
            </w:r>
            <w:r w:rsidR="00766C9E" w:rsidRPr="00B30144">
              <w:rPr>
                <w:rFonts w:ascii="Arial" w:hAnsi="Arial" w:cs="Arial"/>
              </w:rPr>
              <w:t xml:space="preserve">, </w:t>
            </w:r>
            <w:r w:rsidR="0032322F" w:rsidRPr="00B30144">
              <w:rPr>
                <w:rFonts w:ascii="Arial" w:hAnsi="Arial" w:cs="Arial"/>
              </w:rPr>
              <w:t>and temperature of</w:t>
            </w:r>
            <w:r w:rsidR="00766C9E" w:rsidRPr="00B30144">
              <w:rPr>
                <w:rFonts w:ascii="Arial" w:hAnsi="Arial" w:cs="Arial"/>
              </w:rPr>
              <w:t xml:space="preserve"> 540°C) </w:t>
            </w:r>
            <w:r w:rsidR="0032322F" w:rsidRPr="00B30144">
              <w:rPr>
                <w:rFonts w:ascii="Arial" w:hAnsi="Arial" w:cs="Arial"/>
              </w:rPr>
              <w:t xml:space="preserve">directly generating electrical energy which it </w:t>
            </w:r>
            <w:r w:rsidR="005641B2">
              <w:rPr>
                <w:rFonts w:ascii="Arial" w:hAnsi="Arial" w:cs="Arial"/>
              </w:rPr>
              <w:t>transfer</w:t>
            </w:r>
            <w:r w:rsidR="0032322F" w:rsidRPr="00B30144">
              <w:rPr>
                <w:rFonts w:ascii="Arial" w:hAnsi="Arial" w:cs="Arial"/>
              </w:rPr>
              <w:t xml:space="preserve">s to </w:t>
            </w:r>
            <w:r w:rsidR="005641B2">
              <w:rPr>
                <w:rFonts w:ascii="Arial" w:hAnsi="Arial" w:cs="Arial"/>
              </w:rPr>
              <w:t xml:space="preserve">the </w:t>
            </w:r>
            <w:r w:rsidR="0032322F" w:rsidRPr="00B30144">
              <w:rPr>
                <w:rFonts w:ascii="Arial" w:hAnsi="Arial" w:cs="Arial"/>
              </w:rPr>
              <w:t xml:space="preserve">grid. </w:t>
            </w:r>
            <w:proofErr w:type="gramStart"/>
            <w:r w:rsidR="0032322F" w:rsidRPr="00B30144">
              <w:rPr>
                <w:rFonts w:ascii="Arial" w:hAnsi="Arial" w:cs="Arial"/>
              </w:rPr>
              <w:t>i.e</w:t>
            </w:r>
            <w:proofErr w:type="gramEnd"/>
            <w:r w:rsidR="0032322F" w:rsidRPr="00B30144">
              <w:rPr>
                <w:rFonts w:ascii="Arial" w:hAnsi="Arial" w:cs="Arial"/>
              </w:rPr>
              <w:t>. final users</w:t>
            </w:r>
            <w:r w:rsidR="0032322F" w:rsidRPr="005641B2">
              <w:rPr>
                <w:rFonts w:ascii="Arial" w:hAnsi="Arial" w:cs="Arial"/>
              </w:rPr>
              <w:t>.</w:t>
            </w:r>
            <w:r w:rsidR="00766C9E" w:rsidRPr="00766C9E">
              <w:rPr>
                <w:rFonts w:ascii="Arial" w:hAnsi="Arial" w:cs="Arial"/>
                <w:highlight w:val="yellow"/>
              </w:rPr>
              <w:t xml:space="preserve"> </w:t>
            </w:r>
          </w:p>
          <w:p w:rsidR="00C27077" w:rsidRPr="00766C9E" w:rsidRDefault="00B30144" w:rsidP="00630D11">
            <w:pPr>
              <w:jc w:val="both"/>
              <w:rPr>
                <w:rFonts w:ascii="Arial" w:hAnsi="Arial" w:cs="Arial"/>
                <w:i/>
                <w:color w:val="FF0000"/>
                <w:u w:val="single"/>
              </w:rPr>
            </w:pPr>
            <w:r w:rsidRPr="00B30144">
              <w:rPr>
                <w:rFonts w:ascii="Arial" w:hAnsi="Arial" w:cs="Arial"/>
              </w:rPr>
              <w:t xml:space="preserve">With regard to the actual service life of components and systems that are retained, which </w:t>
            </w:r>
            <w:r>
              <w:rPr>
                <w:rFonts w:ascii="Arial" w:hAnsi="Arial" w:cs="Arial"/>
              </w:rPr>
              <w:t>are</w:t>
            </w:r>
            <w:r w:rsidRPr="00B30144">
              <w:rPr>
                <w:rFonts w:ascii="Arial" w:hAnsi="Arial" w:cs="Arial"/>
              </w:rPr>
              <w:t xml:space="preserve"> also necessary to adapt t</w:t>
            </w:r>
            <w:r>
              <w:rPr>
                <w:rFonts w:ascii="Arial" w:hAnsi="Arial" w:cs="Arial"/>
              </w:rPr>
              <w:t>o</w:t>
            </w:r>
            <w:r w:rsidRPr="00B30144">
              <w:rPr>
                <w:rFonts w:ascii="Arial" w:hAnsi="Arial" w:cs="Arial"/>
              </w:rPr>
              <w:t xml:space="preserve"> requirements of the new </w:t>
            </w:r>
            <w:r w:rsidRPr="00B30144">
              <w:rPr>
                <w:rFonts w:ascii="Arial" w:hAnsi="Arial" w:cs="Arial"/>
              </w:rPr>
              <w:lastRenderedPageBreak/>
              <w:t>turbine</w:t>
            </w:r>
            <w:r>
              <w:rPr>
                <w:rFonts w:ascii="Arial" w:hAnsi="Arial" w:cs="Arial"/>
              </w:rPr>
              <w:t>, it</w:t>
            </w:r>
            <w:r w:rsidRPr="00B30144">
              <w:rPr>
                <w:rFonts w:ascii="Arial" w:hAnsi="Arial" w:cs="Arial"/>
              </w:rPr>
              <w:t xml:space="preserve"> is </w:t>
            </w:r>
            <w:r>
              <w:rPr>
                <w:rFonts w:ascii="Arial" w:hAnsi="Arial" w:cs="Arial"/>
              </w:rPr>
              <w:t>necessary</w:t>
            </w:r>
            <w:r w:rsidRPr="00B30144">
              <w:rPr>
                <w:rFonts w:ascii="Arial" w:hAnsi="Arial" w:cs="Arial"/>
              </w:rPr>
              <w:t xml:space="preserve"> to </w:t>
            </w:r>
            <w:r>
              <w:rPr>
                <w:rFonts w:ascii="Arial" w:hAnsi="Arial" w:cs="Arial"/>
              </w:rPr>
              <w:t>perform</w:t>
            </w:r>
            <w:r w:rsidRPr="00B30144">
              <w:rPr>
                <w:rFonts w:ascii="Arial" w:hAnsi="Arial" w:cs="Arial"/>
              </w:rPr>
              <w:t xml:space="preserve"> their replacement (partial or full) during overhaul.</w:t>
            </w:r>
            <w:r>
              <w:rPr>
                <w:rFonts w:ascii="Arial" w:hAnsi="Arial" w:cs="Arial"/>
              </w:rPr>
              <w:t xml:space="preserve"> </w:t>
            </w:r>
            <w:r w:rsidRPr="002566B3">
              <w:rPr>
                <w:rFonts w:ascii="Arial" w:hAnsi="Arial" w:cs="Arial"/>
              </w:rPr>
              <w:t>Due to this, it is necessary to order and install suitable original spare parts</w:t>
            </w:r>
            <w:r w:rsidR="00766C9E" w:rsidRPr="002566B3">
              <w:rPr>
                <w:rFonts w:ascii="Arial" w:hAnsi="Arial" w:cs="Arial"/>
              </w:rPr>
              <w:t xml:space="preserve">. </w:t>
            </w:r>
            <w:r w:rsidRPr="002566B3">
              <w:rPr>
                <w:rFonts w:ascii="Arial" w:hAnsi="Arial" w:cs="Arial"/>
              </w:rPr>
              <w:t>In</w:t>
            </w:r>
            <w:r w:rsidR="00766C9E" w:rsidRPr="002566B3">
              <w:rPr>
                <w:rFonts w:ascii="Arial" w:hAnsi="Arial" w:cs="Arial"/>
              </w:rPr>
              <w:t xml:space="preserve"> </w:t>
            </w:r>
            <w:r w:rsidRPr="002566B3">
              <w:rPr>
                <w:rFonts w:ascii="Arial" w:hAnsi="Arial" w:cs="Arial"/>
              </w:rPr>
              <w:t>Alstom equipment i</w:t>
            </w:r>
            <w:r w:rsidR="00630D11">
              <w:rPr>
                <w:rFonts w:ascii="Arial" w:hAnsi="Arial" w:cs="Arial"/>
              </w:rPr>
              <w:t>t</w:t>
            </w:r>
            <w:r w:rsidRPr="002566B3">
              <w:rPr>
                <w:rFonts w:ascii="Arial" w:hAnsi="Arial" w:cs="Arial"/>
              </w:rPr>
              <w:t xml:space="preserve"> is only possible to install original spare parts, since only that can guarantee reliability, functionality and safety of equipment which is in function</w:t>
            </w:r>
            <w:r w:rsidR="00766C9E" w:rsidRPr="002566B3">
              <w:rPr>
                <w:rFonts w:ascii="Arial" w:hAnsi="Arial" w:cs="Arial"/>
              </w:rPr>
              <w:t xml:space="preserve">. </w:t>
            </w:r>
            <w:r w:rsidRPr="002566B3">
              <w:rPr>
                <w:rFonts w:ascii="Arial" w:hAnsi="Arial" w:cs="Arial"/>
              </w:rPr>
              <w:t>Original spare parts Alstom produces in its production facilities or facilities of its certifie</w:t>
            </w:r>
            <w:r w:rsidR="00630D11">
              <w:rPr>
                <w:rFonts w:ascii="Arial" w:hAnsi="Arial" w:cs="Arial"/>
              </w:rPr>
              <w:t>d</w:t>
            </w:r>
            <w:r w:rsidRPr="002566B3">
              <w:rPr>
                <w:rFonts w:ascii="Arial" w:hAnsi="Arial" w:cs="Arial"/>
              </w:rPr>
              <w:t xml:space="preserve"> subcontractors to which they provide technical and logistical support</w:t>
            </w:r>
            <w:r w:rsidR="00766C9E" w:rsidRPr="002566B3">
              <w:rPr>
                <w:rFonts w:ascii="Arial" w:hAnsi="Arial" w:cs="Arial"/>
              </w:rPr>
              <w:t xml:space="preserve">. </w:t>
            </w:r>
            <w:r w:rsidRPr="00B30144">
              <w:rPr>
                <w:rFonts w:ascii="Arial" w:hAnsi="Arial" w:cs="Arial"/>
              </w:rPr>
              <w:t>Alstom</w:t>
            </w:r>
            <w:r>
              <w:rPr>
                <w:rFonts w:ascii="Arial" w:hAnsi="Arial" w:cs="Arial"/>
              </w:rPr>
              <w:t>’s</w:t>
            </w:r>
            <w:r w:rsidRPr="00B30144">
              <w:rPr>
                <w:rFonts w:ascii="Arial" w:hAnsi="Arial" w:cs="Arial"/>
              </w:rPr>
              <w:t xml:space="preserve"> subcontractors </w:t>
            </w:r>
            <w:r>
              <w:rPr>
                <w:rFonts w:ascii="Arial" w:hAnsi="Arial" w:cs="Arial"/>
              </w:rPr>
              <w:t>are</w:t>
            </w:r>
            <w:r w:rsidRPr="00B30144">
              <w:rPr>
                <w:rFonts w:ascii="Arial" w:hAnsi="Arial" w:cs="Arial"/>
              </w:rPr>
              <w:t xml:space="preserve"> strictly forbidden to sell </w:t>
            </w:r>
            <w:r>
              <w:rPr>
                <w:rFonts w:ascii="Arial" w:hAnsi="Arial" w:cs="Arial"/>
              </w:rPr>
              <w:t xml:space="preserve">Alstom </w:t>
            </w:r>
            <w:r w:rsidRPr="00B30144">
              <w:rPr>
                <w:rFonts w:ascii="Arial" w:hAnsi="Arial" w:cs="Arial"/>
              </w:rPr>
              <w:t xml:space="preserve">parts to other </w:t>
            </w:r>
            <w:r>
              <w:rPr>
                <w:rFonts w:ascii="Arial" w:hAnsi="Arial" w:cs="Arial"/>
              </w:rPr>
              <w:t>companies</w:t>
            </w:r>
            <w:r w:rsidRPr="00B30144">
              <w:rPr>
                <w:rFonts w:ascii="Arial" w:hAnsi="Arial" w:cs="Arial"/>
              </w:rPr>
              <w:t xml:space="preserve"> or to </w:t>
            </w:r>
            <w:r>
              <w:rPr>
                <w:rFonts w:ascii="Arial" w:hAnsi="Arial" w:cs="Arial"/>
              </w:rPr>
              <w:t>offer them</w:t>
            </w:r>
            <w:r w:rsidR="002566B3">
              <w:rPr>
                <w:rFonts w:ascii="Arial" w:hAnsi="Arial" w:cs="Arial"/>
              </w:rPr>
              <w:t xml:space="preserve"> independently</w:t>
            </w:r>
            <w:r w:rsidRPr="00B30144">
              <w:rPr>
                <w:rFonts w:ascii="Arial" w:hAnsi="Arial" w:cs="Arial"/>
              </w:rPr>
              <w:t xml:space="preserve"> on the market.</w:t>
            </w:r>
          </w:p>
        </w:tc>
      </w:tr>
      <w:tr w:rsidR="00C27077" w:rsidRPr="004D394C" w:rsidTr="00363161">
        <w:tc>
          <w:tcPr>
            <w:tcW w:w="1100" w:type="dxa"/>
          </w:tcPr>
          <w:p w:rsidR="00C27077" w:rsidRPr="004D394C" w:rsidRDefault="00C27077" w:rsidP="004D394C">
            <w:pPr>
              <w:rPr>
                <w:rFonts w:ascii="Arial" w:hAnsi="Arial" w:cs="Arial"/>
                <w:bCs/>
                <w:sz w:val="24"/>
                <w:szCs w:val="24"/>
                <w:lang w:val="sr-Cyrl-CS"/>
              </w:rPr>
            </w:pPr>
          </w:p>
          <w:p w:rsidR="00C27077" w:rsidRPr="004D394C" w:rsidRDefault="00C27077" w:rsidP="004D394C">
            <w:pPr>
              <w:rPr>
                <w:rFonts w:ascii="Arial" w:hAnsi="Arial" w:cs="Arial"/>
                <w:bCs/>
                <w:sz w:val="24"/>
                <w:szCs w:val="24"/>
                <w:lang w:val="sr-Cyrl-CS"/>
              </w:rPr>
            </w:pPr>
            <w:r w:rsidRPr="004D394C">
              <w:rPr>
                <w:rFonts w:ascii="Arial" w:hAnsi="Arial" w:cs="Arial"/>
                <w:bCs/>
                <w:sz w:val="24"/>
                <w:szCs w:val="24"/>
                <w:lang w:val="sr-Cyrl-CS"/>
              </w:rPr>
              <w:t>1.6</w:t>
            </w:r>
          </w:p>
        </w:tc>
        <w:tc>
          <w:tcPr>
            <w:tcW w:w="2552" w:type="dxa"/>
          </w:tcPr>
          <w:p w:rsidR="00C27077" w:rsidRDefault="00C27077" w:rsidP="004D394C">
            <w:pPr>
              <w:rPr>
                <w:rFonts w:ascii="Arial" w:hAnsi="Arial" w:cs="Arial"/>
                <w:bCs/>
                <w:sz w:val="24"/>
                <w:szCs w:val="24"/>
              </w:rPr>
            </w:pPr>
          </w:p>
          <w:p w:rsidR="00C27077" w:rsidRPr="000F42E2" w:rsidRDefault="00C27077" w:rsidP="004D394C">
            <w:pPr>
              <w:rPr>
                <w:rFonts w:ascii="Arial" w:hAnsi="Arial" w:cs="Arial"/>
                <w:bCs/>
                <w:sz w:val="24"/>
                <w:szCs w:val="24"/>
              </w:rPr>
            </w:pPr>
            <w:r>
              <w:rPr>
                <w:rFonts w:ascii="Arial" w:hAnsi="Arial" w:cs="Arial"/>
                <w:bCs/>
                <w:sz w:val="24"/>
                <w:szCs w:val="24"/>
              </w:rPr>
              <w:t>Subject of public procurement</w:t>
            </w:r>
          </w:p>
          <w:p w:rsidR="00C27077" w:rsidRPr="004D394C" w:rsidRDefault="00C27077" w:rsidP="004D394C">
            <w:pPr>
              <w:rPr>
                <w:rFonts w:ascii="Arial" w:hAnsi="Arial" w:cs="Arial"/>
                <w:bCs/>
                <w:sz w:val="24"/>
                <w:szCs w:val="24"/>
                <w:lang w:val="sr-Cyrl-CS"/>
              </w:rPr>
            </w:pPr>
          </w:p>
        </w:tc>
        <w:tc>
          <w:tcPr>
            <w:tcW w:w="5387" w:type="dxa"/>
          </w:tcPr>
          <w:p w:rsidR="00C27077" w:rsidRPr="004D394C" w:rsidRDefault="00C27077" w:rsidP="004D394C">
            <w:pPr>
              <w:rPr>
                <w:rFonts w:ascii="Arial" w:hAnsi="Arial" w:cs="Arial"/>
                <w:b/>
                <w:bCs/>
                <w:sz w:val="24"/>
                <w:szCs w:val="24"/>
                <w:lang w:val="sr-Cyrl-CS"/>
              </w:rPr>
            </w:pPr>
          </w:p>
          <w:p w:rsidR="00C27077" w:rsidRPr="004D394C" w:rsidRDefault="00766C9E" w:rsidP="006B2552">
            <w:pPr>
              <w:rPr>
                <w:rFonts w:ascii="Arial" w:hAnsi="Arial" w:cs="Arial"/>
                <w:sz w:val="24"/>
                <w:szCs w:val="24"/>
                <w:lang w:val="sr-Cyrl-CS"/>
              </w:rPr>
            </w:pPr>
            <w:r>
              <w:rPr>
                <w:rFonts w:ascii="Arial" w:hAnsi="Arial" w:cs="Arial"/>
                <w:sz w:val="24"/>
                <w:szCs w:val="24"/>
              </w:rPr>
              <w:t>Set of spare parts for unit A3</w:t>
            </w:r>
            <w:r w:rsidR="00C27077" w:rsidRPr="004D394C">
              <w:rPr>
                <w:rFonts w:ascii="Arial" w:hAnsi="Arial" w:cs="Arial"/>
                <w:sz w:val="24"/>
                <w:szCs w:val="24"/>
                <w:lang w:val="sr-Cyrl-CS"/>
              </w:rPr>
              <w:tab/>
            </w:r>
          </w:p>
        </w:tc>
      </w:tr>
      <w:tr w:rsidR="00C27077" w:rsidRPr="004D394C" w:rsidTr="00363161">
        <w:tc>
          <w:tcPr>
            <w:tcW w:w="1100" w:type="dxa"/>
          </w:tcPr>
          <w:p w:rsidR="00C27077" w:rsidRPr="004D394C" w:rsidRDefault="00C27077" w:rsidP="004D394C">
            <w:pPr>
              <w:rPr>
                <w:rFonts w:ascii="Arial" w:hAnsi="Arial" w:cs="Arial"/>
                <w:bCs/>
                <w:sz w:val="24"/>
                <w:szCs w:val="24"/>
                <w:lang w:val="sr-Cyrl-CS"/>
              </w:rPr>
            </w:pPr>
          </w:p>
          <w:p w:rsidR="00C27077" w:rsidRPr="004D394C" w:rsidRDefault="00C27077" w:rsidP="004D394C">
            <w:pPr>
              <w:rPr>
                <w:rFonts w:ascii="Arial" w:hAnsi="Arial" w:cs="Arial"/>
                <w:bCs/>
                <w:sz w:val="24"/>
                <w:szCs w:val="24"/>
              </w:rPr>
            </w:pPr>
            <w:r w:rsidRPr="004D394C">
              <w:rPr>
                <w:rFonts w:ascii="Arial" w:hAnsi="Arial" w:cs="Arial"/>
                <w:bCs/>
                <w:sz w:val="24"/>
                <w:szCs w:val="24"/>
                <w:lang w:val="sr-Cyrl-CS"/>
              </w:rPr>
              <w:t>1.</w:t>
            </w:r>
            <w:r w:rsidRPr="004D394C">
              <w:rPr>
                <w:rFonts w:ascii="Arial" w:hAnsi="Arial" w:cs="Arial"/>
                <w:bCs/>
                <w:sz w:val="24"/>
                <w:szCs w:val="24"/>
              </w:rPr>
              <w:t>7</w:t>
            </w:r>
          </w:p>
        </w:tc>
        <w:tc>
          <w:tcPr>
            <w:tcW w:w="2552" w:type="dxa"/>
          </w:tcPr>
          <w:p w:rsidR="00C27077" w:rsidRPr="004D394C" w:rsidRDefault="00C27077" w:rsidP="004D394C">
            <w:pPr>
              <w:rPr>
                <w:rFonts w:ascii="Arial" w:hAnsi="Arial" w:cs="Arial"/>
                <w:bCs/>
                <w:sz w:val="24"/>
                <w:szCs w:val="24"/>
                <w:lang w:val="sr-Cyrl-CS"/>
              </w:rPr>
            </w:pPr>
          </w:p>
          <w:p w:rsidR="00C27077" w:rsidRPr="000F42E2" w:rsidRDefault="00C27077" w:rsidP="004D394C">
            <w:pPr>
              <w:rPr>
                <w:rFonts w:ascii="Arial" w:hAnsi="Arial" w:cs="Arial"/>
                <w:bCs/>
                <w:sz w:val="24"/>
                <w:szCs w:val="24"/>
              </w:rPr>
            </w:pPr>
            <w:r>
              <w:rPr>
                <w:rFonts w:ascii="Arial" w:hAnsi="Arial" w:cs="Arial"/>
                <w:bCs/>
                <w:sz w:val="24"/>
                <w:szCs w:val="24"/>
              </w:rPr>
              <w:t>Aim of the procedure</w:t>
            </w:r>
          </w:p>
        </w:tc>
        <w:tc>
          <w:tcPr>
            <w:tcW w:w="5387" w:type="dxa"/>
          </w:tcPr>
          <w:p w:rsidR="00C27077" w:rsidRPr="004D394C" w:rsidRDefault="00C27077" w:rsidP="004D394C">
            <w:pPr>
              <w:rPr>
                <w:rFonts w:ascii="Arial" w:hAnsi="Arial" w:cs="Arial"/>
                <w:bCs/>
                <w:sz w:val="24"/>
                <w:szCs w:val="24"/>
                <w:lang w:val="sr-Cyrl-CS"/>
              </w:rPr>
            </w:pPr>
          </w:p>
          <w:p w:rsidR="00C27077" w:rsidRPr="00A577ED" w:rsidRDefault="00C27077" w:rsidP="004D394C">
            <w:pPr>
              <w:rPr>
                <w:rFonts w:ascii="Arial" w:hAnsi="Arial" w:cs="Arial"/>
                <w:bCs/>
                <w:sz w:val="24"/>
                <w:szCs w:val="24"/>
              </w:rPr>
            </w:pPr>
            <w:r>
              <w:rPr>
                <w:rFonts w:ascii="Arial" w:hAnsi="Arial" w:cs="Arial"/>
                <w:bCs/>
                <w:sz w:val="24"/>
                <w:szCs w:val="24"/>
              </w:rPr>
              <w:t>The procedure is conducted in order to conclude a public procurement contract</w:t>
            </w:r>
          </w:p>
          <w:p w:rsidR="00C27077" w:rsidRPr="004D394C" w:rsidRDefault="00C27077" w:rsidP="004D394C">
            <w:pPr>
              <w:rPr>
                <w:rFonts w:ascii="Arial" w:hAnsi="Arial" w:cs="Arial"/>
                <w:b/>
                <w:bCs/>
                <w:sz w:val="24"/>
                <w:szCs w:val="24"/>
                <w:lang w:val="sr-Cyrl-CS"/>
              </w:rPr>
            </w:pPr>
          </w:p>
        </w:tc>
      </w:tr>
      <w:tr w:rsidR="00C27077" w:rsidRPr="004D394C" w:rsidTr="00363161">
        <w:tc>
          <w:tcPr>
            <w:tcW w:w="1100" w:type="dxa"/>
          </w:tcPr>
          <w:p w:rsidR="00C27077" w:rsidRPr="004D394C" w:rsidRDefault="00C27077" w:rsidP="004D394C">
            <w:pPr>
              <w:rPr>
                <w:rFonts w:ascii="Arial" w:hAnsi="Arial" w:cs="Arial"/>
                <w:bCs/>
                <w:sz w:val="24"/>
                <w:szCs w:val="24"/>
                <w:lang w:val="sr-Cyrl-CS"/>
              </w:rPr>
            </w:pPr>
          </w:p>
          <w:p w:rsidR="00C27077" w:rsidRPr="004D394C" w:rsidRDefault="00C27077" w:rsidP="004D394C">
            <w:pPr>
              <w:rPr>
                <w:rFonts w:ascii="Arial" w:hAnsi="Arial" w:cs="Arial"/>
                <w:bCs/>
                <w:sz w:val="24"/>
                <w:szCs w:val="24"/>
              </w:rPr>
            </w:pPr>
            <w:r w:rsidRPr="004D394C">
              <w:rPr>
                <w:rFonts w:ascii="Arial" w:hAnsi="Arial" w:cs="Arial"/>
                <w:bCs/>
                <w:sz w:val="24"/>
                <w:szCs w:val="24"/>
                <w:lang w:val="sr-Cyrl-CS"/>
              </w:rPr>
              <w:t>1.</w:t>
            </w:r>
            <w:r w:rsidRPr="004D394C">
              <w:rPr>
                <w:rFonts w:ascii="Arial" w:hAnsi="Arial" w:cs="Arial"/>
                <w:bCs/>
                <w:sz w:val="24"/>
                <w:szCs w:val="24"/>
              </w:rPr>
              <w:t>8</w:t>
            </w:r>
          </w:p>
        </w:tc>
        <w:tc>
          <w:tcPr>
            <w:tcW w:w="2552" w:type="dxa"/>
          </w:tcPr>
          <w:p w:rsidR="00C27077" w:rsidRPr="004D394C" w:rsidRDefault="00C27077" w:rsidP="004D394C">
            <w:pPr>
              <w:rPr>
                <w:rFonts w:ascii="Arial" w:hAnsi="Arial" w:cs="Arial"/>
                <w:bCs/>
                <w:sz w:val="24"/>
                <w:szCs w:val="24"/>
                <w:lang w:val="sr-Cyrl-CS"/>
              </w:rPr>
            </w:pPr>
          </w:p>
          <w:p w:rsidR="00C27077" w:rsidRPr="000F42E2" w:rsidRDefault="00C27077" w:rsidP="004D394C">
            <w:pPr>
              <w:rPr>
                <w:rFonts w:ascii="Arial" w:hAnsi="Arial" w:cs="Arial"/>
                <w:bCs/>
                <w:sz w:val="24"/>
                <w:szCs w:val="24"/>
              </w:rPr>
            </w:pPr>
            <w:r>
              <w:rPr>
                <w:rFonts w:ascii="Arial" w:hAnsi="Arial" w:cs="Arial"/>
                <w:bCs/>
                <w:sz w:val="24"/>
                <w:szCs w:val="24"/>
              </w:rPr>
              <w:t>Contact</w:t>
            </w:r>
          </w:p>
        </w:tc>
        <w:tc>
          <w:tcPr>
            <w:tcW w:w="5387" w:type="dxa"/>
          </w:tcPr>
          <w:p w:rsidR="00C27077" w:rsidRPr="004D394C" w:rsidRDefault="00C27077" w:rsidP="004D394C">
            <w:pPr>
              <w:rPr>
                <w:rFonts w:ascii="Arial" w:hAnsi="Arial" w:cs="Arial"/>
                <w:b/>
                <w:bCs/>
                <w:sz w:val="24"/>
                <w:szCs w:val="24"/>
                <w:lang w:val="sr-Cyrl-CS"/>
              </w:rPr>
            </w:pPr>
          </w:p>
          <w:p w:rsidR="00C27077" w:rsidRPr="009F5A37" w:rsidRDefault="00766C9E" w:rsidP="009F5A37">
            <w:pPr>
              <w:rPr>
                <w:rFonts w:ascii="Arial" w:hAnsi="Arial" w:cs="Arial"/>
                <w:b/>
                <w:bCs/>
                <w:sz w:val="24"/>
                <w:szCs w:val="24"/>
              </w:rPr>
            </w:pPr>
            <w:r>
              <w:rPr>
                <w:rFonts w:ascii="Arial" w:hAnsi="Arial" w:cs="Arial"/>
                <w:b/>
                <w:bCs/>
                <w:sz w:val="24"/>
                <w:szCs w:val="24"/>
              </w:rPr>
              <w:t>Vesna Stojanovic</w:t>
            </w:r>
            <w:r w:rsidR="00C27077" w:rsidRPr="004D394C">
              <w:rPr>
                <w:rFonts w:ascii="Arial" w:hAnsi="Arial" w:cs="Arial"/>
                <w:b/>
                <w:bCs/>
                <w:sz w:val="24"/>
                <w:szCs w:val="24"/>
              </w:rPr>
              <w:t xml:space="preserve"> </w:t>
            </w:r>
            <w:r w:rsidR="00C27077" w:rsidRPr="009F5A37">
              <w:rPr>
                <w:rFonts w:ascii="Arial" w:hAnsi="Arial" w:cs="Arial"/>
                <w:b/>
                <w:bCs/>
                <w:sz w:val="24"/>
                <w:szCs w:val="24"/>
              </w:rPr>
              <w:t>fax: 011/ 8754-979</w:t>
            </w:r>
          </w:p>
          <w:p w:rsidR="00C27077" w:rsidRPr="004D394C" w:rsidRDefault="00C27077" w:rsidP="009F5A37">
            <w:pPr>
              <w:rPr>
                <w:rFonts w:ascii="Arial" w:hAnsi="Arial" w:cs="Arial"/>
                <w:b/>
                <w:bCs/>
                <w:sz w:val="24"/>
                <w:szCs w:val="24"/>
              </w:rPr>
            </w:pPr>
            <w:r w:rsidRPr="009F5A37">
              <w:rPr>
                <w:rFonts w:ascii="Arial" w:hAnsi="Arial" w:cs="Arial"/>
                <w:b/>
                <w:bCs/>
                <w:sz w:val="24"/>
                <w:szCs w:val="24"/>
              </w:rPr>
              <w:t xml:space="preserve">е-mail : </w:t>
            </w:r>
            <w:r w:rsidR="00766C9E" w:rsidRPr="00766C9E">
              <w:rPr>
                <w:rFonts w:ascii="Arial" w:hAnsi="Arial" w:cs="Arial"/>
                <w:b/>
                <w:bCs/>
                <w:sz w:val="24"/>
                <w:szCs w:val="24"/>
              </w:rPr>
              <w:t xml:space="preserve">vesna.stojanovic@tent.rs </w:t>
            </w:r>
            <w:r w:rsidR="00766C9E" w:rsidRPr="00766C9E">
              <w:rPr>
                <w:rFonts w:ascii="Arial" w:hAnsi="Arial" w:cs="Arial"/>
                <w:b/>
                <w:bCs/>
                <w:sz w:val="24"/>
                <w:szCs w:val="24"/>
                <w:lang w:val="sr-Cyrl-CS"/>
              </w:rPr>
              <w:t xml:space="preserve"> </w:t>
            </w:r>
          </w:p>
        </w:tc>
      </w:tr>
    </w:tbl>
    <w:p w:rsidR="004D394C" w:rsidRPr="004D394C" w:rsidRDefault="004D394C" w:rsidP="004D394C">
      <w:pPr>
        <w:rPr>
          <w:rFonts w:ascii="Arial" w:hAnsi="Arial" w:cs="Arial"/>
          <w:b/>
          <w:bCs/>
          <w:sz w:val="24"/>
          <w:szCs w:val="24"/>
          <w:lang w:val="sr-Latn-CS"/>
        </w:rPr>
      </w:pPr>
    </w:p>
    <w:p w:rsidR="004D394C" w:rsidRPr="004D394C" w:rsidRDefault="004D394C" w:rsidP="004D394C">
      <w:pPr>
        <w:rPr>
          <w:rFonts w:ascii="Arial" w:hAnsi="Arial" w:cs="Arial"/>
          <w:b/>
          <w:bCs/>
          <w:sz w:val="24"/>
          <w:szCs w:val="24"/>
          <w:lang w:val="sr-Latn-CS"/>
        </w:rPr>
      </w:pPr>
    </w:p>
    <w:p w:rsidR="004D394C" w:rsidRPr="004D394C" w:rsidRDefault="004D394C" w:rsidP="004D394C">
      <w:pPr>
        <w:rPr>
          <w:rFonts w:ascii="Arial" w:hAnsi="Arial" w:cs="Arial"/>
          <w:b/>
          <w:bCs/>
          <w:sz w:val="24"/>
          <w:szCs w:val="24"/>
          <w:lang w:val="sr-Latn-CS"/>
        </w:rPr>
      </w:pPr>
    </w:p>
    <w:p w:rsidR="004D394C" w:rsidRPr="004D394C" w:rsidRDefault="004D394C" w:rsidP="004D394C">
      <w:pPr>
        <w:rPr>
          <w:rFonts w:ascii="Arial" w:hAnsi="Arial" w:cs="Arial"/>
          <w:b/>
          <w:bCs/>
          <w:sz w:val="24"/>
          <w:szCs w:val="24"/>
          <w:lang w:val="sr-Latn-CS"/>
        </w:rPr>
      </w:pPr>
    </w:p>
    <w:p w:rsidR="004D394C" w:rsidRPr="004D394C" w:rsidRDefault="004D394C" w:rsidP="004D394C">
      <w:pPr>
        <w:rPr>
          <w:rFonts w:ascii="Arial" w:hAnsi="Arial" w:cs="Arial"/>
          <w:b/>
          <w:bCs/>
          <w:sz w:val="24"/>
          <w:szCs w:val="24"/>
          <w:lang w:val="sr-Latn-CS"/>
        </w:rPr>
      </w:pPr>
    </w:p>
    <w:p w:rsidR="004D394C" w:rsidRPr="004D394C" w:rsidRDefault="004D394C" w:rsidP="004D394C">
      <w:pPr>
        <w:rPr>
          <w:rFonts w:ascii="Arial" w:hAnsi="Arial" w:cs="Arial"/>
          <w:b/>
          <w:bCs/>
          <w:sz w:val="24"/>
          <w:szCs w:val="24"/>
        </w:rPr>
      </w:pPr>
    </w:p>
    <w:p w:rsidR="004D394C" w:rsidRPr="004D394C" w:rsidRDefault="004D394C" w:rsidP="004D394C">
      <w:pPr>
        <w:rPr>
          <w:rFonts w:ascii="Arial" w:hAnsi="Arial" w:cs="Arial"/>
          <w:b/>
          <w:bCs/>
          <w:sz w:val="24"/>
          <w:szCs w:val="24"/>
        </w:rPr>
      </w:pPr>
    </w:p>
    <w:p w:rsidR="004D394C" w:rsidRPr="004D394C" w:rsidRDefault="004D394C" w:rsidP="004D394C">
      <w:pPr>
        <w:rPr>
          <w:rFonts w:ascii="Arial" w:hAnsi="Arial" w:cs="Arial"/>
          <w:b/>
          <w:bCs/>
          <w:sz w:val="24"/>
          <w:szCs w:val="24"/>
        </w:rPr>
      </w:pPr>
    </w:p>
    <w:p w:rsidR="004D394C" w:rsidRPr="004D394C" w:rsidRDefault="004D394C" w:rsidP="004D394C">
      <w:pPr>
        <w:rPr>
          <w:rFonts w:ascii="Arial" w:hAnsi="Arial" w:cs="Arial"/>
          <w:b/>
          <w:bCs/>
          <w:sz w:val="24"/>
          <w:szCs w:val="24"/>
        </w:rPr>
      </w:pPr>
    </w:p>
    <w:p w:rsidR="004D394C" w:rsidRPr="004D394C" w:rsidRDefault="004D394C" w:rsidP="004D394C">
      <w:pPr>
        <w:rPr>
          <w:rFonts w:ascii="Arial" w:hAnsi="Arial" w:cs="Arial"/>
          <w:b/>
          <w:bCs/>
          <w:sz w:val="24"/>
          <w:szCs w:val="24"/>
        </w:rPr>
      </w:pPr>
    </w:p>
    <w:p w:rsidR="004D394C" w:rsidRPr="004D394C" w:rsidRDefault="004D394C" w:rsidP="004D394C">
      <w:pPr>
        <w:rPr>
          <w:rFonts w:ascii="Arial" w:hAnsi="Arial" w:cs="Arial"/>
          <w:b/>
          <w:bCs/>
          <w:sz w:val="24"/>
          <w:szCs w:val="24"/>
          <w:lang w:val="sr-Latn-CS"/>
        </w:rPr>
      </w:pPr>
    </w:p>
    <w:p w:rsidR="004D394C" w:rsidRPr="004D394C" w:rsidRDefault="004D394C" w:rsidP="004D394C">
      <w:pPr>
        <w:rPr>
          <w:rFonts w:ascii="Arial" w:hAnsi="Arial" w:cs="Arial"/>
          <w:b/>
          <w:bCs/>
          <w:sz w:val="24"/>
          <w:szCs w:val="24"/>
          <w:lang w:val="sr-Latn-CS"/>
        </w:rPr>
      </w:pPr>
    </w:p>
    <w:p w:rsidR="004D394C" w:rsidRDefault="004D394C" w:rsidP="004D394C">
      <w:pPr>
        <w:rPr>
          <w:rFonts w:ascii="Arial" w:hAnsi="Arial" w:cs="Arial"/>
          <w:b/>
          <w:bCs/>
          <w:sz w:val="24"/>
          <w:szCs w:val="24"/>
          <w:lang w:val="sr-Latn-CS"/>
        </w:rPr>
      </w:pPr>
    </w:p>
    <w:p w:rsidR="00F6396E" w:rsidRDefault="00F6396E" w:rsidP="004D394C">
      <w:pPr>
        <w:rPr>
          <w:rFonts w:ascii="Arial" w:hAnsi="Arial" w:cs="Arial"/>
          <w:b/>
          <w:bCs/>
          <w:sz w:val="24"/>
          <w:szCs w:val="24"/>
          <w:lang w:val="sr-Latn-CS"/>
        </w:rPr>
      </w:pPr>
    </w:p>
    <w:p w:rsidR="00F6396E" w:rsidRDefault="00F6396E" w:rsidP="004D394C">
      <w:pPr>
        <w:rPr>
          <w:rFonts w:ascii="Arial" w:hAnsi="Arial" w:cs="Arial"/>
          <w:b/>
          <w:bCs/>
          <w:sz w:val="24"/>
          <w:szCs w:val="24"/>
          <w:lang w:val="sr-Latn-CS"/>
        </w:rPr>
      </w:pPr>
    </w:p>
    <w:p w:rsidR="00F6396E" w:rsidRDefault="00F6396E" w:rsidP="004D394C">
      <w:pPr>
        <w:rPr>
          <w:rFonts w:ascii="Arial" w:hAnsi="Arial" w:cs="Arial"/>
          <w:b/>
          <w:bCs/>
          <w:sz w:val="24"/>
          <w:szCs w:val="24"/>
          <w:lang w:val="sr-Latn-CS"/>
        </w:rPr>
      </w:pPr>
    </w:p>
    <w:p w:rsidR="00F6396E" w:rsidRDefault="00F6396E" w:rsidP="004D394C">
      <w:pPr>
        <w:rPr>
          <w:rFonts w:ascii="Arial" w:hAnsi="Arial" w:cs="Arial"/>
          <w:b/>
          <w:bCs/>
          <w:sz w:val="24"/>
          <w:szCs w:val="24"/>
          <w:lang w:val="sr-Latn-CS"/>
        </w:rPr>
      </w:pPr>
    </w:p>
    <w:p w:rsidR="00F6396E" w:rsidRPr="004D394C" w:rsidRDefault="00F6396E" w:rsidP="004D394C">
      <w:pPr>
        <w:rPr>
          <w:rFonts w:ascii="Arial" w:hAnsi="Arial" w:cs="Arial"/>
          <w:b/>
          <w:bCs/>
          <w:sz w:val="24"/>
          <w:szCs w:val="24"/>
          <w:lang w:val="sr-Latn-CS"/>
        </w:rPr>
      </w:pPr>
    </w:p>
    <w:p w:rsidR="004D394C" w:rsidRDefault="004D394C" w:rsidP="004D394C">
      <w:pPr>
        <w:rPr>
          <w:rFonts w:ascii="Arial" w:hAnsi="Arial" w:cs="Arial"/>
          <w:b/>
          <w:bCs/>
          <w:sz w:val="24"/>
          <w:szCs w:val="24"/>
          <w:lang w:val="sr-Latn-CS"/>
        </w:rPr>
      </w:pPr>
    </w:p>
    <w:p w:rsidR="00BF0C2B" w:rsidRDefault="00BF0C2B" w:rsidP="004D394C">
      <w:pPr>
        <w:rPr>
          <w:rFonts w:ascii="Arial" w:hAnsi="Arial" w:cs="Arial"/>
          <w:b/>
          <w:bCs/>
          <w:sz w:val="24"/>
          <w:szCs w:val="24"/>
          <w:lang w:val="sr-Latn-CS"/>
        </w:rPr>
      </w:pPr>
    </w:p>
    <w:p w:rsidR="00BF0C2B" w:rsidRDefault="00BF0C2B" w:rsidP="004D394C">
      <w:pPr>
        <w:rPr>
          <w:rFonts w:ascii="Arial" w:hAnsi="Arial" w:cs="Arial"/>
          <w:b/>
          <w:bCs/>
          <w:sz w:val="24"/>
          <w:szCs w:val="24"/>
          <w:lang w:val="sr-Latn-CS"/>
        </w:rPr>
      </w:pPr>
    </w:p>
    <w:p w:rsidR="00BF0C2B" w:rsidRDefault="00BF0C2B" w:rsidP="004D394C">
      <w:pPr>
        <w:rPr>
          <w:rFonts w:ascii="Arial" w:hAnsi="Arial" w:cs="Arial"/>
          <w:b/>
          <w:bCs/>
          <w:sz w:val="24"/>
          <w:szCs w:val="24"/>
          <w:lang w:val="sr-Latn-CS"/>
        </w:rPr>
      </w:pPr>
    </w:p>
    <w:p w:rsidR="00BF0C2B" w:rsidRDefault="00BF0C2B" w:rsidP="004D394C">
      <w:pPr>
        <w:rPr>
          <w:rFonts w:ascii="Arial" w:hAnsi="Arial" w:cs="Arial"/>
          <w:b/>
          <w:bCs/>
          <w:sz w:val="24"/>
          <w:szCs w:val="24"/>
          <w:lang w:val="sr-Latn-CS"/>
        </w:rPr>
      </w:pPr>
    </w:p>
    <w:p w:rsidR="00BF0C2B" w:rsidRDefault="00BF0C2B" w:rsidP="004D394C">
      <w:pPr>
        <w:rPr>
          <w:rFonts w:ascii="Arial" w:hAnsi="Arial" w:cs="Arial"/>
          <w:b/>
          <w:bCs/>
          <w:sz w:val="24"/>
          <w:szCs w:val="24"/>
          <w:lang w:val="sr-Latn-CS"/>
        </w:rPr>
      </w:pPr>
    </w:p>
    <w:p w:rsidR="00BF0C2B" w:rsidRDefault="00BF0C2B" w:rsidP="004D394C">
      <w:pPr>
        <w:rPr>
          <w:rFonts w:ascii="Arial" w:hAnsi="Arial" w:cs="Arial"/>
          <w:b/>
          <w:bCs/>
          <w:sz w:val="24"/>
          <w:szCs w:val="24"/>
          <w:lang w:val="sr-Latn-CS"/>
        </w:rPr>
      </w:pPr>
    </w:p>
    <w:p w:rsidR="00BF0C2B" w:rsidRDefault="00BF0C2B" w:rsidP="004D394C">
      <w:pPr>
        <w:rPr>
          <w:rFonts w:ascii="Arial" w:hAnsi="Arial" w:cs="Arial"/>
          <w:b/>
          <w:bCs/>
          <w:sz w:val="24"/>
          <w:szCs w:val="24"/>
          <w:lang w:val="sr-Latn-CS"/>
        </w:rPr>
      </w:pPr>
    </w:p>
    <w:p w:rsidR="00BF0C2B" w:rsidRDefault="00BF0C2B" w:rsidP="004D394C">
      <w:pPr>
        <w:rPr>
          <w:rFonts w:ascii="Arial" w:hAnsi="Arial" w:cs="Arial"/>
          <w:b/>
          <w:bCs/>
          <w:sz w:val="24"/>
          <w:szCs w:val="24"/>
          <w:lang w:val="sr-Latn-CS"/>
        </w:rPr>
      </w:pPr>
    </w:p>
    <w:p w:rsidR="00BF0C2B" w:rsidRDefault="00BF0C2B" w:rsidP="004D394C">
      <w:pPr>
        <w:rPr>
          <w:rFonts w:ascii="Arial" w:hAnsi="Arial" w:cs="Arial"/>
          <w:b/>
          <w:bCs/>
          <w:sz w:val="24"/>
          <w:szCs w:val="24"/>
          <w:lang w:val="sr-Latn-CS"/>
        </w:rPr>
      </w:pPr>
    </w:p>
    <w:p w:rsidR="00BF0C2B" w:rsidRPr="004D394C" w:rsidRDefault="00BF0C2B" w:rsidP="004D394C">
      <w:pPr>
        <w:rPr>
          <w:rFonts w:ascii="Arial" w:hAnsi="Arial" w:cs="Arial"/>
          <w:b/>
          <w:bCs/>
          <w:sz w:val="24"/>
          <w:szCs w:val="24"/>
          <w:lang w:val="sr-Latn-CS"/>
        </w:rPr>
      </w:pPr>
    </w:p>
    <w:p w:rsidR="004D394C" w:rsidRPr="004D394C" w:rsidRDefault="004D394C" w:rsidP="004D394C">
      <w:pPr>
        <w:rPr>
          <w:rFonts w:ascii="Arial" w:hAnsi="Arial" w:cs="Arial"/>
          <w:b/>
          <w:bCs/>
          <w:sz w:val="24"/>
          <w:szCs w:val="24"/>
          <w:lang w:val="sr-Latn-CS"/>
        </w:rPr>
      </w:pPr>
    </w:p>
    <w:p w:rsidR="004D394C" w:rsidRPr="004D394C" w:rsidRDefault="004D394C" w:rsidP="004D394C">
      <w:pPr>
        <w:rPr>
          <w:rFonts w:ascii="Arial" w:hAnsi="Arial" w:cs="Arial"/>
          <w:b/>
          <w:bCs/>
          <w:sz w:val="24"/>
          <w:szCs w:val="24"/>
          <w:lang w:val="sr-Latn-CS"/>
        </w:rPr>
      </w:pPr>
    </w:p>
    <w:p w:rsidR="004D394C" w:rsidRPr="004D394C" w:rsidRDefault="008308D3" w:rsidP="004D394C">
      <w:pPr>
        <w:rPr>
          <w:rFonts w:ascii="Arial" w:hAnsi="Arial" w:cs="Arial"/>
          <w:b/>
          <w:sz w:val="24"/>
          <w:szCs w:val="24"/>
        </w:rPr>
      </w:pPr>
      <w:r>
        <w:rPr>
          <w:rFonts w:ascii="Arial" w:hAnsi="Arial" w:cs="Arial"/>
          <w:noProof/>
          <w:sz w:val="24"/>
          <w:szCs w:val="24"/>
          <w:lang w:val="sr-Latn-RS" w:eastAsia="sr-Latn-RS"/>
        </w:rPr>
        <w:drawing>
          <wp:anchor distT="0" distB="0" distL="114300" distR="114300" simplePos="0" relativeHeight="251648000" behindDoc="0" locked="0" layoutInCell="1" allowOverlap="1">
            <wp:simplePos x="0" y="0"/>
            <wp:positionH relativeFrom="column">
              <wp:posOffset>5240655</wp:posOffset>
            </wp:positionH>
            <wp:positionV relativeFrom="paragraph">
              <wp:posOffset>75565</wp:posOffset>
            </wp:positionV>
            <wp:extent cx="859790" cy="856615"/>
            <wp:effectExtent l="19050" t="0" r="0" b="0"/>
            <wp:wrapNone/>
            <wp:docPr id="4" name="Picture 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4D394C" w:rsidRPr="004D394C">
        <w:rPr>
          <w:rFonts w:ascii="Arial" w:hAnsi="Arial" w:cs="Arial"/>
          <w:sz w:val="24"/>
          <w:szCs w:val="24"/>
          <w:lang w:val="sr-Cyrl-CS"/>
        </w:rPr>
        <w:object w:dxaOrig="1741" w:dyaOrig="1966">
          <v:shape id="_x0000_i1027" type="#_x0000_t75" style="width:65.25pt;height:73.5pt" o:ole="">
            <v:imagedata r:id="rId10" o:title=""/>
          </v:shape>
          <o:OLEObject Type="Embed" ProgID="Word.Picture.8" ShapeID="_x0000_i1027" DrawAspect="Content" ObjectID="_1455355197" r:id="rId13"/>
        </w:object>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p>
    <w:p w:rsidR="00E30E8A" w:rsidRPr="00E30E8A" w:rsidRDefault="00E30E8A" w:rsidP="00E30E8A">
      <w:pPr>
        <w:rPr>
          <w:rFonts w:ascii="Arial" w:hAnsi="Arial" w:cs="Arial"/>
          <w:b/>
          <w:sz w:val="24"/>
          <w:szCs w:val="24"/>
          <w:lang w:val="sr-Cyrl-CS"/>
        </w:rPr>
      </w:pPr>
      <w:r w:rsidRPr="00E30E8A">
        <w:rPr>
          <w:rFonts w:ascii="Arial" w:hAnsi="Arial" w:cs="Arial"/>
          <w:b/>
          <w:sz w:val="24"/>
          <w:szCs w:val="24"/>
          <w:lang w:val="sr-Cyrl-CS"/>
        </w:rPr>
        <w:t>Electric Power Industry of Serbia - EPS</w:t>
      </w:r>
      <w:r w:rsidRPr="00E30E8A">
        <w:rPr>
          <w:rFonts w:ascii="Arial" w:hAnsi="Arial" w:cs="Arial"/>
          <w:b/>
          <w:sz w:val="24"/>
          <w:szCs w:val="24"/>
          <w:lang w:val="sr-Cyrl-CS"/>
        </w:rPr>
        <w:tab/>
        <w:t>Corporate Enterprise</w:t>
      </w:r>
    </w:p>
    <w:p w:rsidR="00E30E8A" w:rsidRPr="00E30E8A" w:rsidRDefault="00E30E8A" w:rsidP="00E30E8A">
      <w:pPr>
        <w:ind w:left="4956"/>
        <w:rPr>
          <w:rFonts w:ascii="Arial" w:hAnsi="Arial" w:cs="Arial"/>
          <w:b/>
          <w:sz w:val="24"/>
          <w:szCs w:val="24"/>
          <w:lang w:val="sr-Cyrl-CS"/>
        </w:rPr>
      </w:pPr>
      <w:r w:rsidRPr="00E30E8A">
        <w:rPr>
          <w:rFonts w:ascii="Arial" w:hAnsi="Arial" w:cs="Arial"/>
          <w:b/>
          <w:sz w:val="24"/>
          <w:szCs w:val="24"/>
          <w:lang w:val="sr-Cyrl-CS"/>
        </w:rPr>
        <w:t>Thermal Power Plants Nikola Tesla, OBRENOVAC</w:t>
      </w: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440F76" w:rsidRDefault="00E30E8A" w:rsidP="00E30E8A">
      <w:pPr>
        <w:jc w:val="center"/>
        <w:rPr>
          <w:rFonts w:ascii="Arial" w:hAnsi="Arial" w:cs="Arial"/>
          <w:b/>
          <w:sz w:val="40"/>
          <w:szCs w:val="40"/>
          <w:lang w:val="sr-Cyrl-CS"/>
        </w:rPr>
      </w:pPr>
      <w:r w:rsidRPr="00440F76">
        <w:rPr>
          <w:rFonts w:ascii="Arial" w:hAnsi="Arial" w:cs="Arial"/>
          <w:b/>
          <w:sz w:val="40"/>
          <w:szCs w:val="40"/>
          <w:lang w:val="sr-Cyrl-CS"/>
        </w:rPr>
        <w:t>Tender documents</w:t>
      </w:r>
    </w:p>
    <w:p w:rsidR="00E30E8A" w:rsidRPr="00440F76" w:rsidRDefault="00E30E8A" w:rsidP="00E30E8A">
      <w:pPr>
        <w:rPr>
          <w:rFonts w:ascii="Arial" w:hAnsi="Arial" w:cs="Arial"/>
          <w:b/>
          <w:sz w:val="40"/>
          <w:szCs w:val="40"/>
          <w:lang w:val="sr-Cyrl-CS"/>
        </w:rPr>
      </w:pPr>
    </w:p>
    <w:p w:rsidR="00E30E8A" w:rsidRPr="00440F76" w:rsidRDefault="00E30E8A" w:rsidP="00E30E8A">
      <w:pPr>
        <w:rPr>
          <w:rFonts w:ascii="Arial" w:hAnsi="Arial" w:cs="Arial"/>
          <w:b/>
          <w:sz w:val="40"/>
          <w:szCs w:val="40"/>
          <w:lang w:val="sr-Cyrl-CS"/>
        </w:rPr>
      </w:pPr>
    </w:p>
    <w:p w:rsidR="00E30E8A" w:rsidRPr="00440F76" w:rsidRDefault="00E30E8A" w:rsidP="00E30E8A">
      <w:pPr>
        <w:rPr>
          <w:rFonts w:ascii="Arial" w:hAnsi="Arial" w:cs="Arial"/>
          <w:b/>
          <w:sz w:val="40"/>
          <w:szCs w:val="40"/>
          <w:lang w:val="sr-Cyrl-CS"/>
        </w:rPr>
      </w:pPr>
    </w:p>
    <w:p w:rsidR="00E30E8A" w:rsidRPr="00440F76" w:rsidRDefault="00E30E8A" w:rsidP="00E30E8A">
      <w:pPr>
        <w:rPr>
          <w:rFonts w:ascii="Arial" w:hAnsi="Arial" w:cs="Arial"/>
          <w:b/>
          <w:sz w:val="40"/>
          <w:szCs w:val="40"/>
          <w:lang w:val="sr-Cyrl-CS"/>
        </w:rPr>
      </w:pPr>
    </w:p>
    <w:p w:rsidR="00E30E8A" w:rsidRPr="00440F76" w:rsidRDefault="00E30E8A" w:rsidP="00E30E8A">
      <w:pPr>
        <w:rPr>
          <w:rFonts w:ascii="Arial" w:hAnsi="Arial" w:cs="Arial"/>
          <w:b/>
          <w:sz w:val="40"/>
          <w:szCs w:val="40"/>
          <w:lang w:val="sr-Cyrl-CS"/>
        </w:rPr>
      </w:pPr>
    </w:p>
    <w:p w:rsidR="00E30E8A" w:rsidRPr="00440F76" w:rsidRDefault="00E30E8A" w:rsidP="00E30E8A">
      <w:pPr>
        <w:jc w:val="center"/>
        <w:rPr>
          <w:rFonts w:ascii="Arial" w:hAnsi="Arial" w:cs="Arial"/>
          <w:b/>
          <w:sz w:val="40"/>
          <w:szCs w:val="40"/>
          <w:lang w:val="sr-Cyrl-CS"/>
        </w:rPr>
      </w:pPr>
    </w:p>
    <w:p w:rsidR="00E30E8A" w:rsidRPr="00440F76" w:rsidRDefault="00E30E8A" w:rsidP="002268C8">
      <w:pPr>
        <w:numPr>
          <w:ilvl w:val="0"/>
          <w:numId w:val="5"/>
        </w:numPr>
        <w:jc w:val="center"/>
        <w:rPr>
          <w:rFonts w:ascii="Arial" w:hAnsi="Arial" w:cs="Arial"/>
          <w:b/>
          <w:sz w:val="40"/>
          <w:szCs w:val="40"/>
          <w:lang w:val="sr-Cyrl-CS"/>
        </w:rPr>
      </w:pPr>
      <w:r w:rsidRPr="00440F76">
        <w:rPr>
          <w:rFonts w:ascii="Arial" w:hAnsi="Arial" w:cs="Arial"/>
          <w:b/>
          <w:sz w:val="40"/>
          <w:szCs w:val="40"/>
          <w:lang w:val="sr-Cyrl-CS"/>
        </w:rPr>
        <w:t xml:space="preserve">INFORMATION ON </w:t>
      </w:r>
      <w:r w:rsidRPr="00440F76">
        <w:rPr>
          <w:rFonts w:ascii="Arial" w:hAnsi="Arial" w:cs="Arial"/>
          <w:b/>
          <w:sz w:val="40"/>
          <w:szCs w:val="40"/>
        </w:rPr>
        <w:t xml:space="preserve">SUBJECT OF </w:t>
      </w:r>
      <w:r w:rsidRPr="00440F76">
        <w:rPr>
          <w:rFonts w:ascii="Arial" w:hAnsi="Arial" w:cs="Arial"/>
          <w:b/>
          <w:sz w:val="40"/>
          <w:szCs w:val="40"/>
          <w:lang w:val="sr-Cyrl-CS"/>
        </w:rPr>
        <w:t>PUBLIC PROCUREMENT</w:t>
      </w: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rPr>
          <w:rFonts w:ascii="Arial" w:hAnsi="Arial" w:cs="Arial"/>
          <w:b/>
          <w:sz w:val="24"/>
          <w:szCs w:val="24"/>
          <w:lang w:val="sr-Cyrl-CS"/>
        </w:rPr>
      </w:pPr>
    </w:p>
    <w:p w:rsidR="00E30E8A" w:rsidRPr="00E30E8A" w:rsidRDefault="00E30E8A" w:rsidP="00E30E8A">
      <w:pPr>
        <w:jc w:val="center"/>
        <w:rPr>
          <w:rFonts w:ascii="Arial" w:hAnsi="Arial" w:cs="Arial"/>
          <w:b/>
          <w:sz w:val="24"/>
          <w:szCs w:val="24"/>
          <w:lang w:val="sr-Cyrl-CS"/>
        </w:rPr>
      </w:pPr>
      <w:r w:rsidRPr="00E30E8A">
        <w:rPr>
          <w:rFonts w:ascii="Arial" w:hAnsi="Arial" w:cs="Arial"/>
          <w:b/>
          <w:sz w:val="24"/>
          <w:szCs w:val="24"/>
          <w:lang w:val="sr-Cyrl-CS"/>
        </w:rPr>
        <w:t xml:space="preserve">Obrenovac, </w:t>
      </w:r>
      <w:r w:rsidR="00F6396E">
        <w:rPr>
          <w:rFonts w:ascii="Arial" w:hAnsi="Arial" w:cs="Arial"/>
          <w:b/>
          <w:sz w:val="24"/>
          <w:szCs w:val="24"/>
        </w:rPr>
        <w:t>Febr</w:t>
      </w:r>
      <w:r w:rsidR="00B1602E">
        <w:rPr>
          <w:rFonts w:ascii="Arial" w:hAnsi="Arial" w:cs="Arial"/>
          <w:b/>
          <w:sz w:val="24"/>
          <w:szCs w:val="24"/>
        </w:rPr>
        <w:t>uary 2014</w:t>
      </w:r>
      <w:r w:rsidRPr="00E30E8A">
        <w:rPr>
          <w:rFonts w:ascii="Arial" w:hAnsi="Arial" w:cs="Arial"/>
          <w:b/>
          <w:sz w:val="24"/>
          <w:szCs w:val="24"/>
          <w:lang w:val="sr-Cyrl-CS"/>
        </w:rPr>
        <w:t>.</w:t>
      </w:r>
    </w:p>
    <w:p w:rsidR="00A577ED" w:rsidRDefault="00A577ED" w:rsidP="004D394C">
      <w:pPr>
        <w:rPr>
          <w:rFonts w:ascii="Arial" w:hAnsi="Arial" w:cs="Arial"/>
          <w:b/>
          <w:sz w:val="24"/>
          <w:szCs w:val="24"/>
        </w:rPr>
      </w:pPr>
    </w:p>
    <w:p w:rsidR="00A577ED" w:rsidRDefault="00A577ED" w:rsidP="004D394C">
      <w:pPr>
        <w:rPr>
          <w:rFonts w:ascii="Arial" w:hAnsi="Arial" w:cs="Arial"/>
          <w:b/>
          <w:sz w:val="24"/>
          <w:szCs w:val="24"/>
        </w:rPr>
      </w:pPr>
    </w:p>
    <w:p w:rsidR="00A577ED" w:rsidRDefault="00A577ED" w:rsidP="004D394C">
      <w:pPr>
        <w:rPr>
          <w:rFonts w:ascii="Arial" w:hAnsi="Arial" w:cs="Arial"/>
          <w:b/>
          <w:sz w:val="24"/>
          <w:szCs w:val="24"/>
        </w:rPr>
      </w:pPr>
    </w:p>
    <w:p w:rsidR="00434E1B" w:rsidRDefault="00434E1B" w:rsidP="004D394C">
      <w:pPr>
        <w:rPr>
          <w:rFonts w:ascii="Arial" w:hAnsi="Arial" w:cs="Arial"/>
          <w:b/>
          <w:sz w:val="24"/>
          <w:szCs w:val="24"/>
        </w:rPr>
      </w:pPr>
    </w:p>
    <w:p w:rsidR="00A577ED" w:rsidRPr="00A577ED" w:rsidRDefault="00A577ED" w:rsidP="004D394C">
      <w:pPr>
        <w:rPr>
          <w:rFonts w:ascii="Arial" w:hAnsi="Arial" w:cs="Arial"/>
          <w:b/>
          <w:sz w:val="24"/>
          <w:szCs w:val="24"/>
        </w:rPr>
      </w:pPr>
    </w:p>
    <w:p w:rsidR="004D394C" w:rsidRPr="004D394C" w:rsidRDefault="004D394C" w:rsidP="004D394C">
      <w:pPr>
        <w:rPr>
          <w:rFonts w:ascii="Arial" w:hAnsi="Arial" w:cs="Arial"/>
          <w:b/>
          <w:sz w:val="24"/>
          <w:szCs w:val="24"/>
        </w:rPr>
      </w:pPr>
    </w:p>
    <w:p w:rsidR="004D394C" w:rsidRPr="004D394C" w:rsidRDefault="00D13AEA" w:rsidP="004D394C">
      <w:pPr>
        <w:rPr>
          <w:rFonts w:ascii="Arial" w:hAnsi="Arial" w:cs="Arial"/>
          <w:b/>
          <w:sz w:val="24"/>
          <w:szCs w:val="24"/>
        </w:rPr>
      </w:pPr>
      <w:r>
        <w:rPr>
          <w:rFonts w:ascii="Arial" w:hAnsi="Arial" w:cs="Arial"/>
          <w:b/>
          <w:sz w:val="24"/>
          <w:szCs w:val="24"/>
        </w:rPr>
        <w:lastRenderedPageBreak/>
        <w:pict>
          <v:shape id="_x0000_s1029" type="#_x0000_t202" style="position:absolute;margin-left:25.5pt;margin-top:7.95pt;width:380.45pt;height:72.4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" filled="f" fillcolor="#cdddac" strokecolor="red">
            <v:fill color2="#f0f4e6" rotate="t"/>
            <v:shadow on="t" color="black" opacity="24903f" origin=",.5" offset="0,.55556mm"/>
            <v:textbox style="mso-next-textbox:#_x0000_s1029">
              <w:txbxContent>
                <w:p w:rsidR="00A83556" w:rsidRDefault="00A83556" w:rsidP="004D394C">
                  <w:pPr>
                    <w:autoSpaceDE w:val="0"/>
                    <w:autoSpaceDN w:val="0"/>
                    <w:adjustRightInd w:val="0"/>
                    <w:jc w:val="center"/>
                    <w:rPr>
                      <w:rFonts w:ascii="Arial" w:hAnsi="Arial" w:cs="Arial"/>
                      <w:b/>
                      <w:bCs/>
                      <w:iCs/>
                      <w:color w:val="002060"/>
                      <w:sz w:val="28"/>
                      <w:szCs w:val="28"/>
                    </w:rPr>
                  </w:pPr>
                </w:p>
                <w:p w:rsidR="00A83556" w:rsidRPr="00E30E8A" w:rsidRDefault="00A83556" w:rsidP="00E30E8A">
                  <w:pPr>
                    <w:autoSpaceDE w:val="0"/>
                    <w:autoSpaceDN w:val="0"/>
                    <w:adjustRightInd w:val="0"/>
                    <w:ind w:left="502"/>
                    <w:jc w:val="center"/>
                    <w:rPr>
                      <w:rFonts w:ascii="Arial" w:hAnsi="Arial" w:cs="Arial"/>
                      <w:b/>
                      <w:bCs/>
                      <w:iCs/>
                      <w:sz w:val="28"/>
                      <w:szCs w:val="28"/>
                      <w:lang w:val="sr-Cyrl-CS"/>
                    </w:rPr>
                  </w:pPr>
                  <w:r w:rsidRPr="00614F09">
                    <w:rPr>
                      <w:rFonts w:ascii="Arial" w:hAnsi="Arial" w:cs="Arial"/>
                      <w:b/>
                      <w:bCs/>
                      <w:iCs/>
                      <w:sz w:val="28"/>
                      <w:szCs w:val="28"/>
                    </w:rPr>
                    <w:t xml:space="preserve">2. </w:t>
                  </w:r>
                  <w:r w:rsidRPr="00614F09">
                    <w:rPr>
                      <w:rFonts w:ascii="Arial" w:hAnsi="Arial" w:cs="Arial"/>
                      <w:b/>
                      <w:bCs/>
                      <w:iCs/>
                      <w:sz w:val="28"/>
                      <w:szCs w:val="28"/>
                    </w:rPr>
                    <w:tab/>
                  </w:r>
                  <w:r w:rsidRPr="00E30E8A">
                    <w:rPr>
                      <w:rFonts w:ascii="Arial" w:hAnsi="Arial" w:cs="Arial"/>
                      <w:b/>
                      <w:bCs/>
                      <w:iCs/>
                      <w:sz w:val="28"/>
                      <w:szCs w:val="28"/>
                      <w:lang w:val="sr-Cyrl-CS"/>
                    </w:rPr>
                    <w:t xml:space="preserve">INFORMATION ON </w:t>
                  </w:r>
                  <w:r w:rsidRPr="00E30E8A">
                    <w:rPr>
                      <w:rFonts w:ascii="Arial" w:hAnsi="Arial" w:cs="Arial"/>
                      <w:b/>
                      <w:bCs/>
                      <w:iCs/>
                      <w:sz w:val="28"/>
                      <w:szCs w:val="28"/>
                    </w:rPr>
                    <w:t xml:space="preserve">SUBJECT OF </w:t>
                  </w:r>
                  <w:r w:rsidRPr="00E30E8A">
                    <w:rPr>
                      <w:rFonts w:ascii="Arial" w:hAnsi="Arial" w:cs="Arial"/>
                      <w:b/>
                      <w:bCs/>
                      <w:iCs/>
                      <w:sz w:val="28"/>
                      <w:szCs w:val="28"/>
                      <w:lang w:val="sr-Cyrl-CS"/>
                    </w:rPr>
                    <w:t>PUBLIC PROCUREMENT</w:t>
                  </w:r>
                </w:p>
                <w:p w:rsidR="00A83556" w:rsidRPr="00614F09" w:rsidRDefault="00A83556" w:rsidP="004D394C">
                  <w:pPr>
                    <w:autoSpaceDE w:val="0"/>
                    <w:autoSpaceDN w:val="0"/>
                    <w:adjustRightInd w:val="0"/>
                    <w:jc w:val="center"/>
                    <w:rPr>
                      <w:rFonts w:ascii="Arial" w:hAnsi="Arial" w:cs="Arial"/>
                    </w:rPr>
                  </w:pPr>
                </w:p>
              </w:txbxContent>
            </v:textbox>
          </v:shape>
        </w:pict>
      </w:r>
    </w:p>
    <w:p w:rsidR="004D394C" w:rsidRPr="004D394C" w:rsidRDefault="004D394C" w:rsidP="004D394C">
      <w:pPr>
        <w:rPr>
          <w:rFonts w:ascii="Arial" w:hAnsi="Arial" w:cs="Arial"/>
          <w:b/>
          <w:sz w:val="24"/>
          <w:szCs w:val="24"/>
        </w:rPr>
      </w:pPr>
    </w:p>
    <w:p w:rsidR="004D394C" w:rsidRPr="004D394C" w:rsidRDefault="004D394C" w:rsidP="004D394C">
      <w:pPr>
        <w:rPr>
          <w:rFonts w:ascii="Arial" w:hAnsi="Arial" w:cs="Arial"/>
          <w:b/>
          <w:sz w:val="24"/>
          <w:szCs w:val="24"/>
        </w:rPr>
      </w:pPr>
    </w:p>
    <w:p w:rsidR="004D394C" w:rsidRPr="004D394C" w:rsidRDefault="004D394C" w:rsidP="004D394C">
      <w:pPr>
        <w:rPr>
          <w:rFonts w:ascii="Arial" w:hAnsi="Arial" w:cs="Arial"/>
          <w:b/>
          <w:sz w:val="24"/>
          <w:szCs w:val="24"/>
        </w:rPr>
      </w:pPr>
    </w:p>
    <w:p w:rsidR="004D394C" w:rsidRPr="004D394C" w:rsidRDefault="004D394C" w:rsidP="004D394C">
      <w:pPr>
        <w:rPr>
          <w:rFonts w:ascii="Arial" w:hAnsi="Arial" w:cs="Arial"/>
          <w:b/>
          <w:sz w:val="24"/>
          <w:szCs w:val="24"/>
        </w:rPr>
      </w:pPr>
    </w:p>
    <w:p w:rsidR="004D394C" w:rsidRPr="004D394C" w:rsidRDefault="004D394C" w:rsidP="004D394C">
      <w:pPr>
        <w:rPr>
          <w:rFonts w:ascii="Arial" w:hAnsi="Arial" w:cs="Arial"/>
          <w:b/>
          <w:sz w:val="24"/>
          <w:szCs w:val="24"/>
        </w:rPr>
      </w:pPr>
    </w:p>
    <w:p w:rsidR="004D394C" w:rsidRPr="004D394C" w:rsidRDefault="004D394C" w:rsidP="004D394C">
      <w:pPr>
        <w:rPr>
          <w:rFonts w:ascii="Arial" w:hAnsi="Arial" w:cs="Arial"/>
          <w:b/>
          <w:sz w:val="24"/>
          <w:szCs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D394C" w:rsidRPr="007D3987" w:rsidTr="00363161">
        <w:trPr>
          <w:trHeight w:val="670"/>
        </w:trPr>
        <w:tc>
          <w:tcPr>
            <w:tcW w:w="10800" w:type="dxa"/>
          </w:tcPr>
          <w:p w:rsidR="004D394C" w:rsidRPr="007D3987" w:rsidRDefault="004D394C" w:rsidP="007D3987">
            <w:pPr>
              <w:jc w:val="center"/>
              <w:rPr>
                <w:rFonts w:ascii="Arial" w:hAnsi="Arial" w:cs="Arial"/>
                <w:b/>
                <w:bCs/>
                <w:iCs/>
                <w:sz w:val="28"/>
                <w:szCs w:val="28"/>
                <w:lang w:val="sr-Cyrl-CS"/>
              </w:rPr>
            </w:pPr>
          </w:p>
          <w:p w:rsidR="004D394C" w:rsidRPr="007D3987" w:rsidRDefault="00E30E8A" w:rsidP="007D3987">
            <w:pPr>
              <w:jc w:val="center"/>
              <w:rPr>
                <w:rFonts w:ascii="Arial" w:hAnsi="Arial" w:cs="Arial"/>
                <w:b/>
                <w:bCs/>
                <w:iCs/>
                <w:sz w:val="28"/>
                <w:szCs w:val="28"/>
                <w:lang w:val="sr-Cyrl-CS"/>
              </w:rPr>
            </w:pPr>
            <w:r w:rsidRPr="007D3987">
              <w:rPr>
                <w:rFonts w:ascii="Arial" w:hAnsi="Arial" w:cs="Arial"/>
                <w:b/>
                <w:bCs/>
                <w:iCs/>
                <w:sz w:val="28"/>
                <w:szCs w:val="28"/>
              </w:rPr>
              <w:t xml:space="preserve">Description of </w:t>
            </w:r>
            <w:r w:rsidR="000F3546" w:rsidRPr="007D3987">
              <w:rPr>
                <w:rFonts w:ascii="Arial" w:hAnsi="Arial" w:cs="Arial"/>
                <w:b/>
                <w:bCs/>
                <w:iCs/>
                <w:sz w:val="28"/>
                <w:szCs w:val="28"/>
              </w:rPr>
              <w:t xml:space="preserve">the </w:t>
            </w:r>
            <w:r w:rsidRPr="007D3987">
              <w:rPr>
                <w:rFonts w:ascii="Arial" w:hAnsi="Arial" w:cs="Arial"/>
                <w:b/>
                <w:bCs/>
                <w:iCs/>
                <w:sz w:val="28"/>
                <w:szCs w:val="28"/>
              </w:rPr>
              <w:t>subject of public procurement</w:t>
            </w:r>
          </w:p>
        </w:tc>
      </w:tr>
      <w:tr w:rsidR="004D394C" w:rsidRPr="007D3987" w:rsidTr="00E30E8A">
        <w:trPr>
          <w:trHeight w:val="1669"/>
        </w:trPr>
        <w:tc>
          <w:tcPr>
            <w:tcW w:w="10800" w:type="dxa"/>
          </w:tcPr>
          <w:p w:rsidR="004D394C" w:rsidRPr="007D3987" w:rsidRDefault="004D394C" w:rsidP="007D3987">
            <w:pPr>
              <w:jc w:val="center"/>
              <w:rPr>
                <w:rFonts w:ascii="Arial" w:hAnsi="Arial" w:cs="Arial"/>
                <w:b/>
                <w:bCs/>
                <w:iCs/>
                <w:sz w:val="28"/>
                <w:szCs w:val="28"/>
                <w:lang w:val="sr-Cyrl-CS"/>
              </w:rPr>
            </w:pPr>
          </w:p>
          <w:p w:rsidR="0041730E" w:rsidRPr="007D3987" w:rsidRDefault="000D540F" w:rsidP="007D3987">
            <w:pPr>
              <w:jc w:val="center"/>
              <w:rPr>
                <w:rFonts w:ascii="Arial" w:hAnsi="Arial" w:cs="Arial"/>
                <w:bCs/>
                <w:iCs/>
                <w:sz w:val="28"/>
                <w:szCs w:val="28"/>
                <w:lang w:val="hr-HR"/>
              </w:rPr>
            </w:pPr>
            <w:r w:rsidRPr="007D3987">
              <w:rPr>
                <w:rFonts w:ascii="Arial" w:hAnsi="Arial" w:cs="Arial"/>
                <w:bCs/>
                <w:iCs/>
                <w:sz w:val="28"/>
                <w:szCs w:val="28"/>
                <w:lang w:val="hr-HR"/>
              </w:rPr>
              <w:t>Set of spare parts for unit A3</w:t>
            </w:r>
          </w:p>
          <w:p w:rsidR="008240CB" w:rsidRPr="007D3987" w:rsidRDefault="008240CB" w:rsidP="007D3987">
            <w:pPr>
              <w:jc w:val="center"/>
              <w:rPr>
                <w:rFonts w:ascii="Arial" w:hAnsi="Arial" w:cs="Arial"/>
                <w:b/>
                <w:bCs/>
                <w:iCs/>
                <w:sz w:val="28"/>
                <w:szCs w:val="28"/>
                <w:u w:val="single"/>
                <w:lang w:val="sr-Cyrl-CS"/>
              </w:rPr>
            </w:pPr>
          </w:p>
          <w:p w:rsidR="004D394C" w:rsidRPr="007D3987" w:rsidRDefault="004D394C" w:rsidP="007D3987">
            <w:pPr>
              <w:jc w:val="center"/>
              <w:rPr>
                <w:rFonts w:ascii="Arial" w:hAnsi="Arial" w:cs="Arial"/>
                <w:b/>
                <w:bCs/>
                <w:iCs/>
                <w:sz w:val="28"/>
                <w:szCs w:val="28"/>
              </w:rPr>
            </w:pPr>
          </w:p>
        </w:tc>
      </w:tr>
      <w:tr w:rsidR="004D394C" w:rsidRPr="007D3987" w:rsidTr="00363161">
        <w:trPr>
          <w:trHeight w:val="586"/>
        </w:trPr>
        <w:tc>
          <w:tcPr>
            <w:tcW w:w="10800" w:type="dxa"/>
          </w:tcPr>
          <w:p w:rsidR="004D394C" w:rsidRPr="007D3987" w:rsidRDefault="00E30E8A" w:rsidP="007D3987">
            <w:pPr>
              <w:jc w:val="center"/>
              <w:rPr>
                <w:rFonts w:ascii="Arial" w:hAnsi="Arial" w:cs="Arial"/>
                <w:b/>
                <w:bCs/>
                <w:iCs/>
                <w:sz w:val="28"/>
                <w:szCs w:val="28"/>
                <w:lang w:val="sr-Cyrl-CS"/>
              </w:rPr>
            </w:pPr>
            <w:r w:rsidRPr="007D3987">
              <w:rPr>
                <w:rFonts w:ascii="Arial" w:hAnsi="Arial" w:cs="Arial"/>
                <w:b/>
                <w:bCs/>
                <w:iCs/>
                <w:sz w:val="28"/>
                <w:szCs w:val="28"/>
              </w:rPr>
              <w:t>Name and designation from general procurement glossary</w:t>
            </w:r>
          </w:p>
        </w:tc>
      </w:tr>
      <w:tr w:rsidR="004D394C" w:rsidRPr="007D3987" w:rsidTr="00363161">
        <w:trPr>
          <w:trHeight w:val="586"/>
        </w:trPr>
        <w:tc>
          <w:tcPr>
            <w:tcW w:w="10800" w:type="dxa"/>
          </w:tcPr>
          <w:p w:rsidR="004D394C" w:rsidRPr="007D3987" w:rsidRDefault="0041730E" w:rsidP="007D3987">
            <w:pPr>
              <w:jc w:val="center"/>
              <w:rPr>
                <w:rFonts w:ascii="Arial" w:hAnsi="Arial" w:cs="Arial"/>
                <w:b/>
                <w:bCs/>
                <w:iCs/>
                <w:sz w:val="28"/>
                <w:szCs w:val="28"/>
                <w:lang w:val="sr-Cyrl-CS"/>
              </w:rPr>
            </w:pPr>
            <w:r w:rsidRPr="007D3987">
              <w:rPr>
                <w:rFonts w:ascii="Arial" w:hAnsi="Arial" w:cs="Arial"/>
                <w:b/>
                <w:bCs/>
                <w:iCs/>
                <w:sz w:val="28"/>
                <w:szCs w:val="28"/>
              </w:rPr>
              <w:t>Name and designation from general glossary</w:t>
            </w:r>
          </w:p>
          <w:p w:rsidR="008240CB" w:rsidRPr="007D3987" w:rsidRDefault="00565362" w:rsidP="007D3987">
            <w:pPr>
              <w:jc w:val="center"/>
              <w:rPr>
                <w:rFonts w:ascii="Arial" w:hAnsi="Arial" w:cs="Arial"/>
                <w:bCs/>
                <w:iCs/>
                <w:sz w:val="28"/>
                <w:szCs w:val="28"/>
              </w:rPr>
            </w:pPr>
            <w:r w:rsidRPr="007D3987">
              <w:rPr>
                <w:rFonts w:ascii="Arial" w:hAnsi="Arial" w:cs="Arial"/>
                <w:bCs/>
                <w:iCs/>
                <w:sz w:val="28"/>
                <w:szCs w:val="28"/>
              </w:rPr>
              <w:t xml:space="preserve">„Code </w:t>
            </w:r>
            <w:r w:rsidR="000D540F" w:rsidRPr="007D3987">
              <w:rPr>
                <w:rFonts w:ascii="Arial" w:hAnsi="Arial" w:cs="Arial"/>
                <w:bCs/>
                <w:iCs/>
                <w:sz w:val="28"/>
                <w:szCs w:val="28"/>
              </w:rPr>
              <w:t>42113000- turbine parts</w:t>
            </w:r>
            <w:r w:rsidRPr="007D3987">
              <w:rPr>
                <w:rFonts w:ascii="Arial" w:hAnsi="Arial" w:cs="Arial"/>
                <w:bCs/>
                <w:iCs/>
                <w:sz w:val="28"/>
                <w:szCs w:val="28"/>
              </w:rPr>
              <w:t>“</w:t>
            </w:r>
          </w:p>
        </w:tc>
      </w:tr>
      <w:tr w:rsidR="004D394C" w:rsidRPr="007D3987" w:rsidTr="00363161">
        <w:trPr>
          <w:trHeight w:val="385"/>
        </w:trPr>
        <w:tc>
          <w:tcPr>
            <w:tcW w:w="10800" w:type="dxa"/>
          </w:tcPr>
          <w:p w:rsidR="004D394C" w:rsidRPr="007D3987" w:rsidRDefault="000D540F" w:rsidP="007D3987">
            <w:pPr>
              <w:jc w:val="center"/>
              <w:rPr>
                <w:rFonts w:ascii="Arial" w:hAnsi="Arial" w:cs="Arial"/>
                <w:b/>
                <w:bCs/>
                <w:iCs/>
                <w:sz w:val="28"/>
                <w:szCs w:val="28"/>
              </w:rPr>
            </w:pPr>
            <w:r w:rsidRPr="007D3987">
              <w:rPr>
                <w:rFonts w:ascii="Arial" w:hAnsi="Arial" w:cs="Arial"/>
                <w:b/>
                <w:bCs/>
                <w:iCs/>
                <w:sz w:val="28"/>
                <w:szCs w:val="28"/>
              </w:rPr>
              <w:t>Subject of public procurement is not shaped in items</w:t>
            </w:r>
          </w:p>
          <w:p w:rsidR="004D394C" w:rsidRPr="007D3987" w:rsidRDefault="004D394C" w:rsidP="007D3987">
            <w:pPr>
              <w:jc w:val="center"/>
              <w:rPr>
                <w:rFonts w:ascii="Arial" w:hAnsi="Arial" w:cs="Arial"/>
                <w:b/>
                <w:bCs/>
                <w:iCs/>
                <w:sz w:val="28"/>
                <w:szCs w:val="28"/>
                <w:lang w:val="sr-Cyrl-CS"/>
              </w:rPr>
            </w:pPr>
          </w:p>
        </w:tc>
      </w:tr>
    </w:tbl>
    <w:p w:rsidR="004D394C" w:rsidRPr="007D3987" w:rsidRDefault="004D394C" w:rsidP="007D3987">
      <w:pPr>
        <w:jc w:val="center"/>
        <w:rPr>
          <w:rFonts w:ascii="Arial" w:hAnsi="Arial" w:cs="Arial"/>
          <w:b/>
          <w:bCs/>
          <w:iCs/>
          <w:sz w:val="28"/>
          <w:szCs w:val="28"/>
        </w:rPr>
      </w:pPr>
    </w:p>
    <w:p w:rsidR="004D394C" w:rsidRPr="007D3987" w:rsidRDefault="004D394C" w:rsidP="007D3987">
      <w:pPr>
        <w:jc w:val="center"/>
        <w:rPr>
          <w:rFonts w:ascii="Arial" w:hAnsi="Arial" w:cs="Arial"/>
          <w:b/>
          <w:bCs/>
          <w:iCs/>
          <w:sz w:val="28"/>
          <w:szCs w:val="28"/>
        </w:rPr>
      </w:pPr>
    </w:p>
    <w:p w:rsidR="004D394C" w:rsidRPr="007D3987" w:rsidRDefault="004D394C" w:rsidP="007D3987">
      <w:pPr>
        <w:jc w:val="center"/>
        <w:rPr>
          <w:rFonts w:ascii="Arial" w:hAnsi="Arial" w:cs="Arial"/>
          <w:b/>
          <w:bCs/>
          <w:iCs/>
          <w:sz w:val="28"/>
          <w:szCs w:val="28"/>
        </w:rPr>
      </w:pPr>
    </w:p>
    <w:p w:rsidR="004D394C" w:rsidRPr="007D3987" w:rsidRDefault="004D394C" w:rsidP="007D3987">
      <w:pPr>
        <w:jc w:val="center"/>
        <w:rPr>
          <w:rFonts w:ascii="Arial" w:hAnsi="Arial" w:cs="Arial"/>
          <w:b/>
          <w:bCs/>
          <w:iCs/>
          <w:sz w:val="28"/>
          <w:szCs w:val="28"/>
        </w:rPr>
      </w:pPr>
    </w:p>
    <w:p w:rsidR="004D394C" w:rsidRPr="004D394C" w:rsidRDefault="004D394C" w:rsidP="004D394C">
      <w:pPr>
        <w:rPr>
          <w:rFonts w:ascii="Arial" w:hAnsi="Arial" w:cs="Arial"/>
          <w:b/>
          <w:bCs/>
          <w:iCs/>
          <w:sz w:val="24"/>
          <w:szCs w:val="24"/>
        </w:rPr>
      </w:pPr>
    </w:p>
    <w:p w:rsidR="004D394C" w:rsidRPr="004D394C" w:rsidRDefault="004D394C" w:rsidP="004D394C">
      <w:pPr>
        <w:rPr>
          <w:rFonts w:ascii="Arial" w:hAnsi="Arial" w:cs="Arial"/>
          <w:b/>
          <w:bCs/>
          <w:iCs/>
          <w:sz w:val="24"/>
          <w:szCs w:val="24"/>
        </w:rPr>
      </w:pPr>
    </w:p>
    <w:p w:rsidR="004D394C" w:rsidRPr="004D394C" w:rsidRDefault="004D394C" w:rsidP="004D394C">
      <w:pPr>
        <w:rPr>
          <w:rFonts w:ascii="Arial" w:hAnsi="Arial" w:cs="Arial"/>
          <w:b/>
          <w:sz w:val="24"/>
          <w:szCs w:val="24"/>
        </w:rPr>
      </w:pPr>
    </w:p>
    <w:p w:rsidR="004D394C" w:rsidRDefault="004D394C"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Default="00E30E8A" w:rsidP="004D394C">
      <w:pPr>
        <w:rPr>
          <w:rFonts w:ascii="Arial" w:hAnsi="Arial" w:cs="Arial"/>
          <w:b/>
          <w:sz w:val="24"/>
          <w:szCs w:val="24"/>
        </w:rPr>
      </w:pPr>
    </w:p>
    <w:p w:rsidR="00E30E8A" w:rsidRPr="00E30E8A" w:rsidRDefault="00E30E8A" w:rsidP="004D394C">
      <w:pPr>
        <w:rPr>
          <w:rFonts w:ascii="Arial" w:hAnsi="Arial" w:cs="Arial"/>
          <w:b/>
          <w:sz w:val="24"/>
          <w:szCs w:val="24"/>
        </w:rPr>
      </w:pPr>
    </w:p>
    <w:p w:rsidR="004D394C" w:rsidRPr="004D394C" w:rsidRDefault="004D394C" w:rsidP="004D394C">
      <w:pPr>
        <w:rPr>
          <w:rFonts w:ascii="Arial" w:hAnsi="Arial" w:cs="Arial"/>
          <w:b/>
          <w:sz w:val="24"/>
          <w:szCs w:val="24"/>
        </w:rPr>
      </w:pPr>
    </w:p>
    <w:p w:rsidR="004D394C" w:rsidRPr="004D394C" w:rsidRDefault="004D394C" w:rsidP="004D394C">
      <w:pPr>
        <w:rPr>
          <w:rFonts w:ascii="Arial" w:hAnsi="Arial" w:cs="Arial"/>
          <w:b/>
          <w:sz w:val="24"/>
          <w:szCs w:val="24"/>
        </w:rPr>
      </w:pPr>
    </w:p>
    <w:p w:rsidR="004D394C" w:rsidRPr="004D394C" w:rsidRDefault="004D394C" w:rsidP="004D394C">
      <w:pPr>
        <w:rPr>
          <w:rFonts w:ascii="Arial" w:hAnsi="Arial" w:cs="Arial"/>
          <w:b/>
          <w:sz w:val="24"/>
          <w:szCs w:val="24"/>
        </w:rPr>
      </w:pPr>
    </w:p>
    <w:p w:rsidR="004D394C" w:rsidRPr="004D394C" w:rsidRDefault="008308D3" w:rsidP="004D394C">
      <w:pPr>
        <w:rPr>
          <w:rFonts w:ascii="Arial" w:hAnsi="Arial" w:cs="Arial"/>
          <w:b/>
          <w:sz w:val="24"/>
          <w:szCs w:val="24"/>
        </w:rPr>
      </w:pPr>
      <w:r>
        <w:rPr>
          <w:rFonts w:ascii="Arial" w:hAnsi="Arial" w:cs="Arial"/>
          <w:noProof/>
          <w:sz w:val="24"/>
          <w:szCs w:val="24"/>
          <w:lang w:val="sr-Latn-RS" w:eastAsia="sr-Latn-RS"/>
        </w:rPr>
        <w:lastRenderedPageBreak/>
        <w:drawing>
          <wp:anchor distT="0" distB="0" distL="114300" distR="114300" simplePos="0" relativeHeight="251651072" behindDoc="0" locked="0" layoutInCell="1" allowOverlap="1">
            <wp:simplePos x="0" y="0"/>
            <wp:positionH relativeFrom="column">
              <wp:posOffset>5012055</wp:posOffset>
            </wp:positionH>
            <wp:positionV relativeFrom="paragraph">
              <wp:posOffset>66040</wp:posOffset>
            </wp:positionV>
            <wp:extent cx="859790" cy="856615"/>
            <wp:effectExtent l="19050" t="0" r="0" b="0"/>
            <wp:wrapNone/>
            <wp:docPr id="7" name="Picture 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TENT"/>
                    <pic:cNvPicPr>
                      <a:picLocks noChangeAspect="1" noChangeArrowheads="1"/>
                    </pic:cNvPicPr>
                  </pic:nvPicPr>
                  <pic:blipFill>
                    <a:blip r:embed="rId9"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4D394C" w:rsidRPr="004D394C">
        <w:rPr>
          <w:rFonts w:ascii="Arial" w:hAnsi="Arial" w:cs="Arial"/>
          <w:sz w:val="24"/>
          <w:szCs w:val="24"/>
          <w:lang w:val="sr-Cyrl-CS"/>
        </w:rPr>
        <w:object w:dxaOrig="1741" w:dyaOrig="1966">
          <v:shape id="_x0000_i1028" type="#_x0000_t75" style="width:65.25pt;height:73.5pt" o:ole="">
            <v:imagedata r:id="rId10" o:title=""/>
          </v:shape>
          <o:OLEObject Type="Embed" ProgID="Word.Picture.8" ShapeID="_x0000_i1028" DrawAspect="Content" ObjectID="_1455355198" r:id="rId14"/>
        </w:object>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r w:rsidR="004D394C" w:rsidRPr="004D394C">
        <w:rPr>
          <w:rFonts w:ascii="Arial" w:hAnsi="Arial" w:cs="Arial"/>
          <w:sz w:val="24"/>
          <w:szCs w:val="24"/>
        </w:rPr>
        <w:tab/>
      </w:r>
    </w:p>
    <w:p w:rsidR="00D05D05" w:rsidRPr="00D05D05" w:rsidRDefault="00D05D05" w:rsidP="00D05D05">
      <w:pPr>
        <w:rPr>
          <w:rFonts w:ascii="Arial" w:hAnsi="Arial" w:cs="Arial"/>
          <w:b/>
          <w:sz w:val="24"/>
          <w:szCs w:val="24"/>
          <w:lang w:val="sr-Cyrl-CS"/>
        </w:rPr>
      </w:pPr>
      <w:r w:rsidRPr="00D05D05">
        <w:rPr>
          <w:rFonts w:ascii="Arial" w:hAnsi="Arial" w:cs="Arial"/>
          <w:b/>
          <w:sz w:val="24"/>
          <w:szCs w:val="24"/>
          <w:lang w:val="sr-Cyrl-CS"/>
        </w:rPr>
        <w:t>Electric Power Industry of Serbia - EPS</w:t>
      </w:r>
      <w:r w:rsidRPr="00D05D05">
        <w:rPr>
          <w:rFonts w:ascii="Arial" w:hAnsi="Arial" w:cs="Arial"/>
          <w:b/>
          <w:sz w:val="24"/>
          <w:szCs w:val="24"/>
          <w:lang w:val="sr-Cyrl-CS"/>
        </w:rPr>
        <w:tab/>
        <w:t>Corporate Enterprise</w:t>
      </w:r>
    </w:p>
    <w:p w:rsidR="00D05D05" w:rsidRPr="00D05D05" w:rsidRDefault="00D05D05" w:rsidP="00D05D05">
      <w:pPr>
        <w:rPr>
          <w:rFonts w:ascii="Arial" w:hAnsi="Arial" w:cs="Arial"/>
          <w:b/>
          <w:sz w:val="24"/>
          <w:szCs w:val="24"/>
          <w:lang w:val="sr-Cyrl-CS"/>
        </w:rPr>
      </w:pPr>
      <w:r w:rsidRPr="00D05D05">
        <w:rPr>
          <w:rFonts w:ascii="Arial" w:hAnsi="Arial" w:cs="Arial"/>
          <w:b/>
          <w:sz w:val="24"/>
          <w:szCs w:val="24"/>
          <w:lang w:val="sr-Cyrl-CS"/>
        </w:rPr>
        <w:t>Thermal Power Plants Nikola Tesla, OBRENOVAC</w:t>
      </w:r>
    </w:p>
    <w:p w:rsidR="00D05D05" w:rsidRPr="00D05D05" w:rsidRDefault="00D05D05" w:rsidP="00D05D05">
      <w:pPr>
        <w:rPr>
          <w:rFonts w:ascii="Arial" w:hAnsi="Arial" w:cs="Arial"/>
          <w:b/>
          <w:sz w:val="24"/>
          <w:szCs w:val="24"/>
          <w:lang w:val="sr-Cyrl-CS"/>
        </w:rPr>
      </w:pPr>
    </w:p>
    <w:p w:rsidR="00D05D05" w:rsidRPr="00D05D05" w:rsidRDefault="00D05D05" w:rsidP="00D05D05">
      <w:pPr>
        <w:rPr>
          <w:rFonts w:ascii="Arial" w:hAnsi="Arial" w:cs="Arial"/>
          <w:b/>
          <w:sz w:val="24"/>
          <w:szCs w:val="24"/>
          <w:lang w:val="sr-Cyrl-CS"/>
        </w:rPr>
      </w:pPr>
    </w:p>
    <w:p w:rsidR="00D05D05" w:rsidRPr="00D05D05" w:rsidRDefault="00D05D05" w:rsidP="00D05D05">
      <w:pPr>
        <w:rPr>
          <w:rFonts w:ascii="Arial" w:hAnsi="Arial" w:cs="Arial"/>
          <w:b/>
          <w:sz w:val="24"/>
          <w:szCs w:val="24"/>
          <w:lang w:val="sr-Cyrl-CS"/>
        </w:rPr>
      </w:pPr>
    </w:p>
    <w:p w:rsidR="00D05D05" w:rsidRPr="00D05D05" w:rsidRDefault="00D05D05" w:rsidP="00D05D05">
      <w:pPr>
        <w:rPr>
          <w:rFonts w:ascii="Arial" w:hAnsi="Arial" w:cs="Arial"/>
          <w:b/>
          <w:sz w:val="24"/>
          <w:szCs w:val="24"/>
          <w:lang w:val="sr-Cyrl-CS"/>
        </w:rPr>
      </w:pPr>
    </w:p>
    <w:p w:rsidR="00D05D05" w:rsidRPr="00D05D05" w:rsidRDefault="00D05D05" w:rsidP="00D05D05">
      <w:pPr>
        <w:rPr>
          <w:rFonts w:ascii="Arial" w:hAnsi="Arial" w:cs="Arial"/>
          <w:b/>
          <w:sz w:val="24"/>
          <w:szCs w:val="24"/>
          <w:lang w:val="sr-Cyrl-CS"/>
        </w:rPr>
      </w:pPr>
    </w:p>
    <w:p w:rsidR="00D05D05" w:rsidRPr="00D05D05" w:rsidRDefault="00D05D05" w:rsidP="00D05D05">
      <w:pPr>
        <w:rPr>
          <w:rFonts w:ascii="Arial" w:hAnsi="Arial" w:cs="Arial"/>
          <w:b/>
          <w:sz w:val="24"/>
          <w:szCs w:val="24"/>
          <w:lang w:val="sr-Cyrl-CS"/>
        </w:rPr>
      </w:pPr>
    </w:p>
    <w:p w:rsidR="00D05D05" w:rsidRPr="00C93A99" w:rsidRDefault="00D05D05" w:rsidP="00D05D05">
      <w:pPr>
        <w:jc w:val="center"/>
        <w:rPr>
          <w:rFonts w:ascii="Arial" w:hAnsi="Arial" w:cs="Arial"/>
          <w:b/>
          <w:sz w:val="40"/>
          <w:szCs w:val="40"/>
        </w:rPr>
      </w:pPr>
      <w:r w:rsidRPr="00C93A99">
        <w:rPr>
          <w:rFonts w:ascii="Arial" w:hAnsi="Arial" w:cs="Arial"/>
          <w:b/>
          <w:sz w:val="40"/>
          <w:szCs w:val="40"/>
          <w:lang w:val="sr-Cyrl-CS"/>
        </w:rPr>
        <w:t>Tender documents</w:t>
      </w:r>
    </w:p>
    <w:p w:rsidR="00D05D05" w:rsidRPr="00C93A99" w:rsidRDefault="00D05D05" w:rsidP="00D05D05">
      <w:pPr>
        <w:jc w:val="center"/>
        <w:rPr>
          <w:rFonts w:ascii="Arial" w:hAnsi="Arial" w:cs="Arial"/>
          <w:b/>
          <w:sz w:val="40"/>
          <w:szCs w:val="40"/>
        </w:rPr>
      </w:pPr>
    </w:p>
    <w:p w:rsidR="00D05D05" w:rsidRPr="00C93A99" w:rsidRDefault="00D05D05" w:rsidP="00D05D05">
      <w:pPr>
        <w:rPr>
          <w:rFonts w:ascii="Arial" w:hAnsi="Arial" w:cs="Arial"/>
          <w:b/>
          <w:sz w:val="40"/>
          <w:szCs w:val="40"/>
          <w:lang w:val="sr-Cyrl-CS"/>
        </w:rPr>
      </w:pPr>
    </w:p>
    <w:p w:rsidR="004D394C" w:rsidRPr="00C93A99" w:rsidRDefault="004D394C" w:rsidP="004D394C">
      <w:pPr>
        <w:rPr>
          <w:rFonts w:ascii="Arial" w:hAnsi="Arial" w:cs="Arial"/>
          <w:b/>
          <w:bCs/>
          <w:iCs/>
          <w:sz w:val="40"/>
          <w:szCs w:val="40"/>
          <w:lang w:val="sr-Cyrl-CS"/>
        </w:rPr>
      </w:pPr>
    </w:p>
    <w:p w:rsidR="004D394C" w:rsidRPr="00C93A99" w:rsidRDefault="004D394C" w:rsidP="004D394C">
      <w:pPr>
        <w:rPr>
          <w:rFonts w:ascii="Arial" w:hAnsi="Arial" w:cs="Arial"/>
          <w:b/>
          <w:bCs/>
          <w:iCs/>
          <w:sz w:val="40"/>
          <w:szCs w:val="40"/>
          <w:lang w:val="sr-Cyrl-CS"/>
        </w:rPr>
      </w:pPr>
    </w:p>
    <w:p w:rsidR="004D394C" w:rsidRPr="00C93A99" w:rsidRDefault="004D394C" w:rsidP="004D394C">
      <w:pPr>
        <w:rPr>
          <w:rFonts w:ascii="Arial" w:hAnsi="Arial" w:cs="Arial"/>
          <w:b/>
          <w:bCs/>
          <w:iCs/>
          <w:sz w:val="40"/>
          <w:szCs w:val="40"/>
          <w:lang w:val="sr-Cyrl-CS"/>
        </w:rPr>
      </w:pPr>
    </w:p>
    <w:p w:rsidR="004D394C" w:rsidRPr="00C93A99" w:rsidRDefault="00D05D05" w:rsidP="007D3987">
      <w:pPr>
        <w:numPr>
          <w:ilvl w:val="0"/>
          <w:numId w:val="5"/>
        </w:numPr>
        <w:jc w:val="center"/>
        <w:rPr>
          <w:rFonts w:ascii="Arial" w:hAnsi="Arial" w:cs="Arial"/>
          <w:b/>
          <w:bCs/>
          <w:iCs/>
          <w:sz w:val="40"/>
          <w:szCs w:val="40"/>
          <w:lang w:val="sr-Cyrl-CS"/>
        </w:rPr>
      </w:pPr>
      <w:r w:rsidRPr="00C93A99">
        <w:rPr>
          <w:rFonts w:ascii="Arial" w:hAnsi="Arial" w:cs="Arial"/>
          <w:b/>
          <w:bCs/>
          <w:iCs/>
          <w:sz w:val="40"/>
          <w:szCs w:val="40"/>
        </w:rPr>
        <w:t>INSTRUCTIONS TO BIDDERS HOW TO PREPARE A BID</w:t>
      </w:r>
    </w:p>
    <w:p w:rsidR="004D394C" w:rsidRPr="004D394C" w:rsidRDefault="004D394C" w:rsidP="007D3987">
      <w:pPr>
        <w:jc w:val="center"/>
        <w:rPr>
          <w:rFonts w:ascii="Arial" w:hAnsi="Arial" w:cs="Arial"/>
          <w:b/>
          <w:bCs/>
          <w:iCs/>
          <w:sz w:val="24"/>
          <w:szCs w:val="24"/>
          <w:lang w:val="sr-Cyrl-CS"/>
        </w:rPr>
      </w:pPr>
    </w:p>
    <w:p w:rsidR="004D394C" w:rsidRPr="004D394C" w:rsidRDefault="004D394C" w:rsidP="004D394C">
      <w:pPr>
        <w:rPr>
          <w:rFonts w:ascii="Arial" w:hAnsi="Arial" w:cs="Arial"/>
          <w:b/>
          <w:bCs/>
          <w:iCs/>
          <w:sz w:val="24"/>
          <w:szCs w:val="24"/>
          <w:lang w:val="sr-Cyrl-CS"/>
        </w:rPr>
      </w:pPr>
    </w:p>
    <w:p w:rsidR="004D394C" w:rsidRPr="004D394C" w:rsidRDefault="004D394C" w:rsidP="004D394C">
      <w:pPr>
        <w:rPr>
          <w:rFonts w:ascii="Arial" w:hAnsi="Arial" w:cs="Arial"/>
          <w:b/>
          <w:bCs/>
          <w:iCs/>
          <w:sz w:val="24"/>
          <w:szCs w:val="24"/>
        </w:rPr>
      </w:pPr>
    </w:p>
    <w:p w:rsidR="004D394C" w:rsidRPr="004D394C" w:rsidRDefault="004D394C" w:rsidP="004D394C">
      <w:pPr>
        <w:rPr>
          <w:rFonts w:ascii="Arial" w:hAnsi="Arial" w:cs="Arial"/>
          <w:b/>
          <w:bCs/>
          <w:iCs/>
          <w:sz w:val="24"/>
          <w:szCs w:val="24"/>
        </w:rPr>
      </w:pPr>
    </w:p>
    <w:p w:rsidR="004D394C" w:rsidRPr="004D394C" w:rsidRDefault="004D394C" w:rsidP="004D394C">
      <w:pPr>
        <w:rPr>
          <w:rFonts w:ascii="Arial" w:hAnsi="Arial" w:cs="Arial"/>
          <w:b/>
          <w:bCs/>
          <w:iCs/>
          <w:sz w:val="24"/>
          <w:szCs w:val="24"/>
          <w:lang w:val="sr-Cyrl-CS"/>
        </w:rPr>
      </w:pPr>
    </w:p>
    <w:p w:rsidR="004D394C" w:rsidRPr="004D394C" w:rsidRDefault="004D394C" w:rsidP="004D394C">
      <w:pPr>
        <w:rPr>
          <w:rFonts w:ascii="Arial" w:hAnsi="Arial" w:cs="Arial"/>
          <w:b/>
          <w:bCs/>
          <w:iCs/>
          <w:sz w:val="24"/>
          <w:szCs w:val="24"/>
          <w:lang w:val="sr-Cyrl-CS"/>
        </w:rPr>
      </w:pPr>
    </w:p>
    <w:p w:rsidR="004D394C" w:rsidRPr="004D394C" w:rsidRDefault="004D394C" w:rsidP="004D394C">
      <w:pPr>
        <w:rPr>
          <w:rFonts w:ascii="Arial" w:hAnsi="Arial" w:cs="Arial"/>
          <w:b/>
          <w:sz w:val="24"/>
          <w:szCs w:val="24"/>
          <w:lang w:val="ru-RU"/>
        </w:rPr>
      </w:pPr>
    </w:p>
    <w:p w:rsidR="004D394C" w:rsidRDefault="004D394C" w:rsidP="004D394C">
      <w:pPr>
        <w:rPr>
          <w:rFonts w:ascii="Arial" w:hAnsi="Arial" w:cs="Arial"/>
          <w:b/>
          <w:sz w:val="24"/>
          <w:szCs w:val="24"/>
        </w:rPr>
      </w:pPr>
    </w:p>
    <w:p w:rsidR="00D05D05" w:rsidRDefault="00D05D05" w:rsidP="004D394C">
      <w:pPr>
        <w:rPr>
          <w:rFonts w:ascii="Arial" w:hAnsi="Arial" w:cs="Arial"/>
          <w:b/>
          <w:sz w:val="24"/>
          <w:szCs w:val="24"/>
        </w:rPr>
      </w:pPr>
    </w:p>
    <w:p w:rsidR="00D05D05" w:rsidRDefault="00D05D05" w:rsidP="004D394C">
      <w:pPr>
        <w:rPr>
          <w:rFonts w:ascii="Arial" w:hAnsi="Arial" w:cs="Arial"/>
          <w:b/>
          <w:sz w:val="24"/>
          <w:szCs w:val="24"/>
        </w:rPr>
      </w:pPr>
    </w:p>
    <w:p w:rsidR="00D05D05" w:rsidRDefault="00D05D05" w:rsidP="004D394C">
      <w:pPr>
        <w:rPr>
          <w:rFonts w:ascii="Arial" w:hAnsi="Arial" w:cs="Arial"/>
          <w:b/>
          <w:sz w:val="24"/>
          <w:szCs w:val="24"/>
        </w:rPr>
      </w:pPr>
    </w:p>
    <w:p w:rsidR="00D05D05" w:rsidRDefault="00D05D05" w:rsidP="004D394C">
      <w:pPr>
        <w:rPr>
          <w:rFonts w:ascii="Arial" w:hAnsi="Arial" w:cs="Arial"/>
          <w:b/>
          <w:sz w:val="24"/>
          <w:szCs w:val="24"/>
        </w:rPr>
      </w:pPr>
    </w:p>
    <w:p w:rsidR="00D05D05" w:rsidRDefault="00D05D05" w:rsidP="004D394C">
      <w:pPr>
        <w:rPr>
          <w:rFonts w:ascii="Arial" w:hAnsi="Arial" w:cs="Arial"/>
          <w:b/>
          <w:sz w:val="24"/>
          <w:szCs w:val="24"/>
        </w:rPr>
      </w:pPr>
    </w:p>
    <w:p w:rsidR="00D05D05" w:rsidRDefault="00D05D05" w:rsidP="004D394C">
      <w:pPr>
        <w:rPr>
          <w:rFonts w:ascii="Arial" w:hAnsi="Arial" w:cs="Arial"/>
          <w:b/>
          <w:sz w:val="24"/>
          <w:szCs w:val="24"/>
        </w:rPr>
      </w:pPr>
    </w:p>
    <w:p w:rsidR="00F15DFA" w:rsidRDefault="00F15DFA" w:rsidP="004D394C">
      <w:pPr>
        <w:rPr>
          <w:rFonts w:ascii="Arial" w:hAnsi="Arial" w:cs="Arial"/>
          <w:b/>
          <w:sz w:val="24"/>
          <w:szCs w:val="24"/>
        </w:rPr>
      </w:pPr>
    </w:p>
    <w:p w:rsidR="00F15DFA" w:rsidRDefault="00F15DFA" w:rsidP="004D394C">
      <w:pPr>
        <w:rPr>
          <w:rFonts w:ascii="Arial" w:hAnsi="Arial" w:cs="Arial"/>
          <w:b/>
          <w:sz w:val="24"/>
          <w:szCs w:val="24"/>
        </w:rPr>
      </w:pPr>
    </w:p>
    <w:p w:rsidR="00F15DFA" w:rsidRDefault="00F15DFA" w:rsidP="004D394C">
      <w:pPr>
        <w:rPr>
          <w:rFonts w:ascii="Arial" w:hAnsi="Arial" w:cs="Arial"/>
          <w:b/>
          <w:sz w:val="24"/>
          <w:szCs w:val="24"/>
        </w:rPr>
      </w:pPr>
    </w:p>
    <w:p w:rsidR="00F15DFA" w:rsidRDefault="00F15DFA" w:rsidP="004D394C">
      <w:pPr>
        <w:rPr>
          <w:rFonts w:ascii="Arial" w:hAnsi="Arial" w:cs="Arial"/>
          <w:b/>
          <w:sz w:val="24"/>
          <w:szCs w:val="24"/>
        </w:rPr>
      </w:pPr>
    </w:p>
    <w:p w:rsidR="00F15DFA" w:rsidRDefault="00F15DFA" w:rsidP="004D394C">
      <w:pPr>
        <w:rPr>
          <w:rFonts w:ascii="Arial" w:hAnsi="Arial" w:cs="Arial"/>
          <w:b/>
          <w:sz w:val="24"/>
          <w:szCs w:val="24"/>
        </w:rPr>
      </w:pPr>
    </w:p>
    <w:p w:rsidR="00F15DFA" w:rsidRDefault="00F15DFA" w:rsidP="004D394C">
      <w:pPr>
        <w:rPr>
          <w:rFonts w:ascii="Arial" w:hAnsi="Arial" w:cs="Arial"/>
          <w:b/>
          <w:sz w:val="24"/>
          <w:szCs w:val="24"/>
        </w:rPr>
      </w:pPr>
    </w:p>
    <w:p w:rsidR="004D394C" w:rsidRPr="00433ACA" w:rsidRDefault="004D394C" w:rsidP="004D394C">
      <w:pPr>
        <w:rPr>
          <w:rFonts w:ascii="Arial" w:hAnsi="Arial" w:cs="Arial"/>
          <w:b/>
          <w:sz w:val="24"/>
          <w:szCs w:val="24"/>
        </w:rPr>
      </w:pPr>
    </w:p>
    <w:p w:rsidR="004D394C" w:rsidRDefault="00D05D05" w:rsidP="00D05D05">
      <w:pPr>
        <w:jc w:val="center"/>
        <w:rPr>
          <w:rFonts w:ascii="Arial" w:hAnsi="Arial" w:cs="Arial"/>
          <w:b/>
          <w:sz w:val="24"/>
          <w:szCs w:val="24"/>
        </w:rPr>
      </w:pPr>
      <w:r w:rsidRPr="00D05D05">
        <w:rPr>
          <w:rFonts w:ascii="Arial" w:hAnsi="Arial" w:cs="Arial"/>
          <w:b/>
          <w:sz w:val="24"/>
          <w:szCs w:val="24"/>
          <w:lang w:val="sr-Cyrl-CS"/>
        </w:rPr>
        <w:t xml:space="preserve">Obrenovac, </w:t>
      </w:r>
      <w:r w:rsidR="00810A16">
        <w:rPr>
          <w:rFonts w:ascii="Arial" w:hAnsi="Arial" w:cs="Arial"/>
          <w:b/>
          <w:sz w:val="24"/>
          <w:szCs w:val="24"/>
        </w:rPr>
        <w:t>Febr</w:t>
      </w:r>
      <w:r w:rsidR="00177869" w:rsidRPr="00177869">
        <w:rPr>
          <w:rFonts w:ascii="Arial" w:hAnsi="Arial" w:cs="Arial"/>
          <w:b/>
          <w:sz w:val="24"/>
          <w:szCs w:val="24"/>
        </w:rPr>
        <w:t>uary 2014</w:t>
      </w:r>
      <w:r w:rsidR="004D394C" w:rsidRPr="004D394C">
        <w:rPr>
          <w:rFonts w:ascii="Arial" w:hAnsi="Arial" w:cs="Arial"/>
          <w:b/>
          <w:sz w:val="24"/>
          <w:szCs w:val="24"/>
          <w:lang w:val="sr-Cyrl-CS"/>
        </w:rPr>
        <w:t>.</w:t>
      </w:r>
    </w:p>
    <w:p w:rsidR="00D05D05" w:rsidRDefault="00D05D05" w:rsidP="004D394C">
      <w:pPr>
        <w:rPr>
          <w:rFonts w:ascii="Arial" w:hAnsi="Arial" w:cs="Arial"/>
          <w:b/>
          <w:sz w:val="24"/>
          <w:szCs w:val="24"/>
        </w:rPr>
      </w:pPr>
    </w:p>
    <w:p w:rsidR="004D394C" w:rsidRPr="001D25AC" w:rsidRDefault="004D394C" w:rsidP="004D394C">
      <w:pPr>
        <w:rPr>
          <w:rFonts w:ascii="Arial" w:hAnsi="Arial" w:cs="Arial"/>
          <w:sz w:val="24"/>
          <w:szCs w:val="24"/>
        </w:rPr>
      </w:pPr>
    </w:p>
    <w:p w:rsidR="004D394C" w:rsidRDefault="004D394C" w:rsidP="004D394C">
      <w:pPr>
        <w:rPr>
          <w:rFonts w:ascii="Arial" w:hAnsi="Arial" w:cs="Arial"/>
          <w:sz w:val="24"/>
          <w:szCs w:val="24"/>
        </w:rPr>
      </w:pPr>
    </w:p>
    <w:p w:rsidR="007D3987" w:rsidRPr="007D3987" w:rsidRDefault="007D3987" w:rsidP="004D394C">
      <w:pPr>
        <w:rPr>
          <w:rFonts w:ascii="Arial" w:hAnsi="Arial" w:cs="Arial"/>
          <w:sz w:val="24"/>
          <w:szCs w:val="24"/>
        </w:rPr>
      </w:pPr>
    </w:p>
    <w:p w:rsidR="004D394C" w:rsidRPr="004D394C" w:rsidRDefault="00D13AEA" w:rsidP="004D394C">
      <w:pPr>
        <w:rPr>
          <w:rFonts w:ascii="Arial" w:hAnsi="Arial" w:cs="Arial"/>
          <w:sz w:val="24"/>
          <w:szCs w:val="24"/>
        </w:rPr>
      </w:pPr>
      <w:r>
        <w:rPr>
          <w:rFonts w:ascii="Arial" w:hAnsi="Arial" w:cs="Arial"/>
          <w:sz w:val="24"/>
          <w:szCs w:val="24"/>
        </w:rPr>
        <w:pict>
          <v:shape id="_x0000_s1032" type="#_x0000_t202" style="position:absolute;margin-left:57.9pt;margin-top:-14.6pt;width:337.7pt;height:52.1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" filled="f" fillcolor="#cdddac" strokecolor="red">
            <v:fill color2="#f0f4e6" rotate="t"/>
            <v:shadow on="t" color="black" opacity="24903f" origin=",.5" offset="0,.55556mm"/>
            <v:textbox style="mso-next-textbox:#_x0000_s1032">
              <w:txbxContent>
                <w:p w:rsidR="00A83556" w:rsidRPr="00CA6109" w:rsidRDefault="00A83556" w:rsidP="004D394C">
                  <w:pPr>
                    <w:autoSpaceDE w:val="0"/>
                    <w:autoSpaceDN w:val="0"/>
                    <w:adjustRightInd w:val="0"/>
                    <w:jc w:val="center"/>
                    <w:rPr>
                      <w:rFonts w:ascii="Arial" w:hAnsi="Arial" w:cs="Arial"/>
                    </w:rPr>
                  </w:pPr>
                  <w:r w:rsidRPr="00CA6109">
                    <w:rPr>
                      <w:rFonts w:ascii="Arial" w:hAnsi="Arial" w:cs="Arial"/>
                      <w:b/>
                      <w:bCs/>
                      <w:iCs/>
                      <w:sz w:val="28"/>
                      <w:szCs w:val="28"/>
                    </w:rPr>
                    <w:t xml:space="preserve">3. </w:t>
                  </w:r>
                  <w:r w:rsidRPr="001D25AC">
                    <w:rPr>
                      <w:rFonts w:ascii="Arial" w:hAnsi="Arial" w:cs="Arial"/>
                      <w:b/>
                      <w:bCs/>
                      <w:iCs/>
                      <w:sz w:val="28"/>
                      <w:szCs w:val="28"/>
                    </w:rPr>
                    <w:t>INSTRUCTIONS TO BIDDERS HOW TO PREPARE A BID</w:t>
                  </w:r>
                </w:p>
              </w:txbxContent>
            </v:textbox>
          </v:shape>
        </w:pict>
      </w:r>
    </w:p>
    <w:p w:rsidR="004D394C" w:rsidRPr="004D394C" w:rsidRDefault="004D394C" w:rsidP="004D394C">
      <w:pPr>
        <w:rPr>
          <w:rFonts w:ascii="Arial" w:hAnsi="Arial" w:cs="Arial"/>
          <w:sz w:val="24"/>
          <w:szCs w:val="24"/>
        </w:rPr>
      </w:pPr>
    </w:p>
    <w:p w:rsidR="004D394C" w:rsidRPr="004D394C" w:rsidRDefault="004D394C" w:rsidP="004D394C">
      <w:pPr>
        <w:rPr>
          <w:rFonts w:ascii="Arial" w:hAnsi="Arial" w:cs="Arial"/>
          <w:sz w:val="24"/>
          <w:szCs w:val="24"/>
        </w:rPr>
      </w:pPr>
    </w:p>
    <w:p w:rsidR="004D394C" w:rsidRPr="004D394C" w:rsidRDefault="004D394C" w:rsidP="004D394C">
      <w:pPr>
        <w:rPr>
          <w:rFonts w:ascii="Arial" w:hAnsi="Arial" w:cs="Arial"/>
          <w:sz w:val="24"/>
          <w:szCs w:val="24"/>
        </w:rPr>
      </w:pPr>
    </w:p>
    <w:p w:rsidR="004D394C" w:rsidRPr="004D394C" w:rsidRDefault="001851AD" w:rsidP="004D394C">
      <w:pPr>
        <w:rPr>
          <w:rFonts w:ascii="Arial" w:hAnsi="Arial" w:cs="Arial"/>
          <w:sz w:val="24"/>
          <w:szCs w:val="24"/>
        </w:rPr>
      </w:pPr>
      <w:r>
        <w:rPr>
          <w:rFonts w:ascii="Arial" w:hAnsi="Arial" w:cs="Arial"/>
          <w:sz w:val="24"/>
          <w:szCs w:val="24"/>
        </w:rPr>
        <w:t>Pursuant to Article</w:t>
      </w:r>
      <w:r>
        <w:rPr>
          <w:rFonts w:ascii="Arial" w:hAnsi="Arial" w:cs="Arial"/>
          <w:sz w:val="24"/>
          <w:szCs w:val="24"/>
          <w:lang w:val="sr-Cyrl-CS"/>
        </w:rPr>
        <w:t xml:space="preserve"> 61</w:t>
      </w:r>
      <w:r>
        <w:rPr>
          <w:rFonts w:ascii="Arial" w:hAnsi="Arial" w:cs="Arial"/>
          <w:sz w:val="24"/>
          <w:szCs w:val="24"/>
        </w:rPr>
        <w:t>,</w:t>
      </w:r>
      <w:r w:rsidR="004D394C" w:rsidRPr="004D394C">
        <w:rPr>
          <w:rFonts w:ascii="Arial" w:hAnsi="Arial" w:cs="Arial"/>
          <w:sz w:val="24"/>
          <w:szCs w:val="24"/>
          <w:lang w:val="sr-Cyrl-CS"/>
        </w:rPr>
        <w:t xml:space="preserve"> </w:t>
      </w:r>
      <w:r>
        <w:rPr>
          <w:rFonts w:ascii="Arial" w:hAnsi="Arial" w:cs="Arial"/>
          <w:sz w:val="24"/>
          <w:szCs w:val="24"/>
        </w:rPr>
        <w:t>par</w:t>
      </w:r>
      <w:r>
        <w:rPr>
          <w:rFonts w:ascii="Arial" w:hAnsi="Arial" w:cs="Arial"/>
          <w:sz w:val="24"/>
          <w:szCs w:val="24"/>
          <w:lang w:val="sr-Cyrl-CS"/>
        </w:rPr>
        <w:t xml:space="preserve"> 4</w:t>
      </w:r>
      <w:r>
        <w:rPr>
          <w:rFonts w:ascii="Arial" w:hAnsi="Arial" w:cs="Arial"/>
          <w:sz w:val="24"/>
          <w:szCs w:val="24"/>
        </w:rPr>
        <w:t>,</w:t>
      </w:r>
      <w:r>
        <w:rPr>
          <w:rFonts w:ascii="Arial" w:hAnsi="Arial" w:cs="Arial"/>
          <w:sz w:val="24"/>
          <w:szCs w:val="24"/>
          <w:lang w:val="sr-Cyrl-CS"/>
        </w:rPr>
        <w:t xml:space="preserve"> </w:t>
      </w:r>
      <w:r>
        <w:rPr>
          <w:rFonts w:ascii="Arial" w:hAnsi="Arial" w:cs="Arial"/>
          <w:sz w:val="24"/>
          <w:szCs w:val="24"/>
        </w:rPr>
        <w:t>item</w:t>
      </w:r>
      <w:r>
        <w:rPr>
          <w:rFonts w:ascii="Arial" w:hAnsi="Arial" w:cs="Arial"/>
          <w:sz w:val="24"/>
          <w:szCs w:val="24"/>
          <w:lang w:val="sr-Cyrl-CS"/>
        </w:rPr>
        <w:t xml:space="preserve"> 1</w:t>
      </w:r>
      <w:r w:rsidR="004D394C" w:rsidRPr="004D394C">
        <w:rPr>
          <w:rFonts w:ascii="Arial" w:hAnsi="Arial" w:cs="Arial"/>
          <w:sz w:val="24"/>
          <w:szCs w:val="24"/>
          <w:lang w:val="sr-Cyrl-CS"/>
        </w:rPr>
        <w:t xml:space="preserve"> </w:t>
      </w:r>
      <w:r>
        <w:rPr>
          <w:rFonts w:ascii="Arial" w:hAnsi="Arial" w:cs="Arial"/>
          <w:sz w:val="24"/>
          <w:szCs w:val="24"/>
        </w:rPr>
        <w:t xml:space="preserve">of the Law on Public Procurement </w:t>
      </w:r>
      <w:r w:rsidR="00447960">
        <w:rPr>
          <w:rFonts w:ascii="Arial" w:hAnsi="Arial" w:cs="Arial"/>
          <w:sz w:val="24"/>
          <w:szCs w:val="24"/>
          <w:lang w:val="sr-Cyrl-CS"/>
        </w:rPr>
        <w:t>(</w:t>
      </w:r>
      <w:r w:rsidRPr="001851AD">
        <w:rPr>
          <w:rFonts w:ascii="Arial" w:hAnsi="Arial" w:cs="Arial"/>
          <w:bCs/>
          <w:sz w:val="24"/>
          <w:szCs w:val="24"/>
        </w:rPr>
        <w:t>"Off. Gazette</w:t>
      </w:r>
      <w:r>
        <w:rPr>
          <w:rFonts w:ascii="Arial" w:hAnsi="Arial" w:cs="Arial"/>
          <w:bCs/>
          <w:sz w:val="24"/>
          <w:szCs w:val="24"/>
        </w:rPr>
        <w:t xml:space="preserve"> of RS</w:t>
      </w:r>
      <w:r w:rsidRPr="001851AD">
        <w:rPr>
          <w:rFonts w:ascii="Arial" w:hAnsi="Arial" w:cs="Arial"/>
          <w:bCs/>
          <w:sz w:val="24"/>
          <w:szCs w:val="24"/>
        </w:rPr>
        <w:t>" no.</w:t>
      </w:r>
      <w:r w:rsidR="004D394C" w:rsidRPr="004D394C">
        <w:rPr>
          <w:rFonts w:ascii="Arial" w:hAnsi="Arial" w:cs="Arial"/>
          <w:sz w:val="24"/>
          <w:szCs w:val="24"/>
          <w:lang w:val="sr-Cyrl-CS"/>
        </w:rPr>
        <w:t xml:space="preserve">124/2012, </w:t>
      </w:r>
      <w:r>
        <w:rPr>
          <w:rFonts w:ascii="Arial" w:hAnsi="Arial" w:cs="Arial"/>
          <w:sz w:val="24"/>
          <w:szCs w:val="24"/>
        </w:rPr>
        <w:t>hereinafter</w:t>
      </w:r>
      <w:r w:rsidR="004D394C" w:rsidRPr="004D394C">
        <w:rPr>
          <w:rFonts w:ascii="Arial" w:hAnsi="Arial" w:cs="Arial"/>
          <w:sz w:val="24"/>
          <w:szCs w:val="24"/>
          <w:lang w:val="sr-Cyrl-CS"/>
        </w:rPr>
        <w:t xml:space="preserve">: </w:t>
      </w:r>
      <w:r>
        <w:rPr>
          <w:rFonts w:ascii="Arial" w:hAnsi="Arial" w:cs="Arial"/>
          <w:sz w:val="24"/>
          <w:szCs w:val="24"/>
        </w:rPr>
        <w:t>PPL</w:t>
      </w:r>
      <w:r w:rsidR="004D394C" w:rsidRPr="004D394C">
        <w:rPr>
          <w:rFonts w:ascii="Arial" w:hAnsi="Arial" w:cs="Arial"/>
          <w:sz w:val="24"/>
          <w:szCs w:val="24"/>
          <w:lang w:val="sr-Cyrl-CS"/>
        </w:rPr>
        <w:t xml:space="preserve">) </w:t>
      </w:r>
      <w:r>
        <w:rPr>
          <w:rFonts w:ascii="Arial" w:hAnsi="Arial" w:cs="Arial"/>
          <w:sz w:val="24"/>
          <w:szCs w:val="24"/>
        </w:rPr>
        <w:t>and Article</w:t>
      </w:r>
      <w:r>
        <w:rPr>
          <w:rFonts w:ascii="Arial" w:hAnsi="Arial" w:cs="Arial"/>
          <w:sz w:val="24"/>
          <w:szCs w:val="24"/>
          <w:lang w:val="sr-Cyrl-CS"/>
        </w:rPr>
        <w:t xml:space="preserve"> 8</w:t>
      </w:r>
      <w:r>
        <w:rPr>
          <w:rFonts w:ascii="Arial" w:hAnsi="Arial" w:cs="Arial"/>
          <w:sz w:val="24"/>
          <w:szCs w:val="24"/>
        </w:rPr>
        <w:t xml:space="preserve"> of the Rulebook on</w:t>
      </w:r>
      <w:r w:rsidRPr="001851AD">
        <w:rPr>
          <w:rFonts w:ascii="Arial" w:hAnsi="Arial" w:cs="Arial"/>
          <w:bCs/>
          <w:sz w:val="24"/>
          <w:szCs w:val="24"/>
        </w:rPr>
        <w:t xml:space="preserve"> the mandatory elements of tender documents in the public procurement procedures and the manner of proving the fulfillment of conditions</w:t>
      </w:r>
      <w:r>
        <w:rPr>
          <w:rFonts w:ascii="Arial" w:hAnsi="Arial" w:cs="Arial"/>
          <w:sz w:val="24"/>
          <w:szCs w:val="24"/>
        </w:rPr>
        <w:t xml:space="preserve"> </w:t>
      </w:r>
      <w:r w:rsidR="004D394C" w:rsidRPr="004D394C">
        <w:rPr>
          <w:rFonts w:ascii="Arial" w:hAnsi="Arial" w:cs="Arial"/>
          <w:sz w:val="24"/>
          <w:szCs w:val="24"/>
          <w:lang w:val="sr-Cyrl-CS"/>
        </w:rPr>
        <w:t>(„</w:t>
      </w:r>
      <w:r w:rsidRPr="001851AD">
        <w:rPr>
          <w:rFonts w:ascii="Arial" w:hAnsi="Arial" w:cs="Arial"/>
          <w:bCs/>
          <w:sz w:val="24"/>
          <w:szCs w:val="24"/>
        </w:rPr>
        <w:t>Off. Gazette of RS</w:t>
      </w:r>
      <w:r>
        <w:rPr>
          <w:rFonts w:ascii="Arial" w:hAnsi="Arial" w:cs="Arial"/>
          <w:sz w:val="24"/>
          <w:szCs w:val="24"/>
          <w:lang w:val="sr-Cyrl-CS"/>
        </w:rPr>
        <w:t xml:space="preserve">” </w:t>
      </w:r>
      <w:r>
        <w:rPr>
          <w:rFonts w:ascii="Arial" w:hAnsi="Arial" w:cs="Arial"/>
          <w:sz w:val="24"/>
          <w:szCs w:val="24"/>
        </w:rPr>
        <w:t>no</w:t>
      </w:r>
      <w:r w:rsidR="004D394C" w:rsidRPr="004D394C">
        <w:rPr>
          <w:rFonts w:ascii="Arial" w:hAnsi="Arial" w:cs="Arial"/>
          <w:sz w:val="24"/>
          <w:szCs w:val="24"/>
          <w:lang w:val="sr-Cyrl-CS"/>
        </w:rPr>
        <w:t xml:space="preserve">. 29/2013), </w:t>
      </w:r>
      <w:r>
        <w:rPr>
          <w:rFonts w:ascii="Arial" w:hAnsi="Arial" w:cs="Arial"/>
          <w:sz w:val="24"/>
          <w:szCs w:val="24"/>
        </w:rPr>
        <w:t>the following has been established</w:t>
      </w:r>
      <w:r w:rsidR="004D394C" w:rsidRPr="004D394C">
        <w:rPr>
          <w:rFonts w:ascii="Arial" w:hAnsi="Arial" w:cs="Arial"/>
          <w:sz w:val="24"/>
          <w:szCs w:val="24"/>
          <w:lang w:val="sr-Cyrl-CS"/>
        </w:rPr>
        <w:t xml:space="preserve"> </w:t>
      </w:r>
    </w:p>
    <w:p w:rsidR="001851AD" w:rsidRDefault="001851AD" w:rsidP="004D394C">
      <w:pPr>
        <w:rPr>
          <w:rFonts w:ascii="Arial" w:hAnsi="Arial" w:cs="Arial"/>
          <w:b/>
          <w:bCs/>
          <w:sz w:val="24"/>
          <w:szCs w:val="24"/>
        </w:rPr>
      </w:pPr>
    </w:p>
    <w:p w:rsidR="004D394C" w:rsidRDefault="001851AD" w:rsidP="00E5329C">
      <w:pPr>
        <w:jc w:val="center"/>
        <w:rPr>
          <w:rFonts w:ascii="Arial" w:hAnsi="Arial" w:cs="Arial"/>
          <w:b/>
          <w:bCs/>
          <w:sz w:val="24"/>
          <w:szCs w:val="24"/>
        </w:rPr>
      </w:pPr>
      <w:r>
        <w:rPr>
          <w:rFonts w:ascii="Arial" w:hAnsi="Arial" w:cs="Arial"/>
          <w:b/>
          <w:bCs/>
          <w:sz w:val="24"/>
          <w:szCs w:val="24"/>
        </w:rPr>
        <w:t xml:space="preserve">Instructions to Bidders how to prepare </w:t>
      </w:r>
      <w:r w:rsidR="00E5329C">
        <w:rPr>
          <w:rFonts w:ascii="Arial" w:hAnsi="Arial" w:cs="Arial"/>
          <w:b/>
          <w:bCs/>
          <w:sz w:val="24"/>
          <w:szCs w:val="24"/>
        </w:rPr>
        <w:t xml:space="preserve">a </w:t>
      </w:r>
      <w:r>
        <w:rPr>
          <w:rFonts w:ascii="Arial" w:hAnsi="Arial" w:cs="Arial"/>
          <w:b/>
          <w:bCs/>
          <w:sz w:val="24"/>
          <w:szCs w:val="24"/>
        </w:rPr>
        <w:t>bid</w:t>
      </w:r>
    </w:p>
    <w:p w:rsidR="001851AD" w:rsidRPr="001851AD" w:rsidRDefault="001851AD" w:rsidP="004D394C">
      <w:pPr>
        <w:rPr>
          <w:rFonts w:ascii="Arial" w:hAnsi="Arial" w:cs="Arial"/>
          <w:sz w:val="24"/>
          <w:szCs w:val="24"/>
        </w:rPr>
      </w:pPr>
    </w:p>
    <w:p w:rsidR="004D394C" w:rsidRPr="004D394C" w:rsidRDefault="004D394C" w:rsidP="004D394C">
      <w:pPr>
        <w:rPr>
          <w:rFonts w:ascii="Arial" w:hAnsi="Arial" w:cs="Arial"/>
          <w:b/>
          <w:bCs/>
          <w:i/>
          <w:iCs/>
          <w:sz w:val="24"/>
          <w:szCs w:val="24"/>
          <w:u w:val="single"/>
          <w:lang w:val="sr-Cyrl-CS"/>
        </w:rPr>
      </w:pPr>
      <w:r w:rsidRPr="004D394C">
        <w:rPr>
          <w:rFonts w:ascii="Arial" w:hAnsi="Arial" w:cs="Arial"/>
          <w:b/>
          <w:bCs/>
          <w:i/>
          <w:iCs/>
          <w:sz w:val="24"/>
          <w:szCs w:val="24"/>
          <w:u w:val="single"/>
          <w:lang w:val="sr-Cyrl-CS"/>
        </w:rPr>
        <w:t xml:space="preserve">3.1. </w:t>
      </w:r>
      <w:r w:rsidR="00C9202E">
        <w:rPr>
          <w:rFonts w:ascii="Arial" w:hAnsi="Arial" w:cs="Arial"/>
          <w:b/>
          <w:bCs/>
          <w:i/>
          <w:iCs/>
          <w:sz w:val="24"/>
          <w:szCs w:val="24"/>
          <w:u w:val="single"/>
        </w:rPr>
        <w:t xml:space="preserve">INFORMATION ABOUT THE LANGUAGE IN WHICH </w:t>
      </w:r>
      <w:r w:rsidR="00447960">
        <w:rPr>
          <w:rFonts w:ascii="Arial" w:hAnsi="Arial" w:cs="Arial"/>
          <w:b/>
          <w:bCs/>
          <w:i/>
          <w:iCs/>
          <w:sz w:val="24"/>
          <w:szCs w:val="24"/>
          <w:u w:val="single"/>
        </w:rPr>
        <w:t xml:space="preserve">THE </w:t>
      </w:r>
      <w:r w:rsidR="00C9202E">
        <w:rPr>
          <w:rFonts w:ascii="Arial" w:hAnsi="Arial" w:cs="Arial"/>
          <w:b/>
          <w:bCs/>
          <w:i/>
          <w:iCs/>
          <w:sz w:val="24"/>
          <w:szCs w:val="24"/>
          <w:u w:val="single"/>
        </w:rPr>
        <w:t xml:space="preserve">BID SHALL BE PREPARED </w:t>
      </w:r>
    </w:p>
    <w:p w:rsidR="004D394C" w:rsidRPr="004D394C" w:rsidRDefault="004D394C" w:rsidP="004D394C">
      <w:pPr>
        <w:rPr>
          <w:rFonts w:ascii="Arial" w:hAnsi="Arial" w:cs="Arial"/>
          <w:bCs/>
          <w:sz w:val="24"/>
          <w:szCs w:val="24"/>
        </w:rPr>
      </w:pPr>
    </w:p>
    <w:p w:rsidR="00C9202E" w:rsidRPr="00C9202E" w:rsidRDefault="00C9202E" w:rsidP="002268C8">
      <w:pPr>
        <w:numPr>
          <w:ilvl w:val="0"/>
          <w:numId w:val="1"/>
        </w:numPr>
        <w:rPr>
          <w:rFonts w:ascii="Arial" w:hAnsi="Arial" w:cs="Arial"/>
          <w:bCs/>
          <w:sz w:val="24"/>
          <w:szCs w:val="24"/>
          <w:lang w:val="ru-RU"/>
        </w:rPr>
      </w:pPr>
      <w:r w:rsidRPr="00C9202E">
        <w:rPr>
          <w:rFonts w:ascii="Arial" w:hAnsi="Arial" w:cs="Arial"/>
          <w:bCs/>
          <w:sz w:val="24"/>
          <w:szCs w:val="24"/>
        </w:rPr>
        <w:t xml:space="preserve">Bid may be prepared in Serbian or English. </w:t>
      </w:r>
    </w:p>
    <w:p w:rsidR="003D0128" w:rsidRPr="003D0128" w:rsidRDefault="00D63D3C" w:rsidP="002268C8">
      <w:pPr>
        <w:numPr>
          <w:ilvl w:val="0"/>
          <w:numId w:val="1"/>
        </w:numPr>
        <w:rPr>
          <w:rFonts w:ascii="Arial" w:hAnsi="Arial" w:cs="Arial"/>
          <w:bCs/>
          <w:sz w:val="24"/>
          <w:szCs w:val="24"/>
          <w:lang w:val="ru-RU"/>
        </w:rPr>
      </w:pPr>
      <w:r>
        <w:rPr>
          <w:rFonts w:ascii="Arial" w:hAnsi="Arial" w:cs="Arial"/>
          <w:bCs/>
          <w:sz w:val="24"/>
          <w:szCs w:val="24"/>
        </w:rPr>
        <w:t>Foreign Bidder may submit the evidence defined in mandatory and additional conditions, from the point 77.of PPL, as well as other documents asked</w:t>
      </w:r>
      <w:r w:rsidR="00A1326B">
        <w:rPr>
          <w:rFonts w:ascii="Arial" w:hAnsi="Arial" w:cs="Arial"/>
          <w:bCs/>
          <w:sz w:val="24"/>
          <w:szCs w:val="24"/>
        </w:rPr>
        <w:t xml:space="preserve"> for in tender documents (for.eg</w:t>
      </w:r>
      <w:r>
        <w:rPr>
          <w:rFonts w:ascii="Arial" w:hAnsi="Arial" w:cs="Arial"/>
          <w:bCs/>
          <w:sz w:val="24"/>
          <w:szCs w:val="24"/>
        </w:rPr>
        <w:t>. catalogues, certificates…) in the language of the country from which the bidder is coming. If the Purchaser, during review and assessment, establishes that a part of documentation should be translated in Serbian or English, the Purchaser shall request from the Bidder to timely submit requested translation</w:t>
      </w:r>
      <w:r w:rsidR="003D0128">
        <w:rPr>
          <w:rFonts w:ascii="Arial" w:hAnsi="Arial" w:cs="Arial"/>
          <w:bCs/>
          <w:sz w:val="24"/>
          <w:szCs w:val="24"/>
        </w:rPr>
        <w:t>.</w:t>
      </w:r>
    </w:p>
    <w:p w:rsidR="004D394C" w:rsidRPr="003D0128" w:rsidRDefault="004D394C" w:rsidP="004D394C">
      <w:pPr>
        <w:rPr>
          <w:rFonts w:ascii="Arial" w:hAnsi="Arial" w:cs="Arial"/>
          <w:sz w:val="24"/>
          <w:szCs w:val="24"/>
        </w:rPr>
      </w:pPr>
    </w:p>
    <w:p w:rsidR="004D394C" w:rsidRDefault="004D394C" w:rsidP="004D394C">
      <w:pPr>
        <w:rPr>
          <w:rFonts w:ascii="Arial" w:hAnsi="Arial" w:cs="Arial"/>
          <w:b/>
          <w:bCs/>
          <w:i/>
          <w:iCs/>
          <w:sz w:val="24"/>
          <w:szCs w:val="24"/>
          <w:u w:val="single"/>
        </w:rPr>
      </w:pPr>
      <w:r w:rsidRPr="004D394C">
        <w:rPr>
          <w:rFonts w:ascii="Arial" w:hAnsi="Arial" w:cs="Arial"/>
          <w:b/>
          <w:bCs/>
          <w:i/>
          <w:iCs/>
          <w:sz w:val="24"/>
          <w:szCs w:val="24"/>
          <w:u w:val="single"/>
          <w:lang w:val="sr-Cyrl-CS"/>
        </w:rPr>
        <w:t>3.2.</w:t>
      </w:r>
      <w:r w:rsidRPr="004D394C">
        <w:rPr>
          <w:rFonts w:ascii="Arial" w:hAnsi="Arial" w:cs="Arial"/>
          <w:b/>
          <w:bCs/>
          <w:i/>
          <w:iCs/>
          <w:sz w:val="24"/>
          <w:szCs w:val="24"/>
          <w:u w:val="single"/>
        </w:rPr>
        <w:t xml:space="preserve"> </w:t>
      </w:r>
      <w:r w:rsidR="00787FE6">
        <w:rPr>
          <w:rFonts w:ascii="Arial" w:hAnsi="Arial" w:cs="Arial"/>
          <w:b/>
          <w:bCs/>
          <w:i/>
          <w:iCs/>
          <w:sz w:val="24"/>
          <w:szCs w:val="24"/>
          <w:u w:val="single"/>
        </w:rPr>
        <w:t>SUBMISSION OF BIDS AND FILLI</w:t>
      </w:r>
      <w:r w:rsidR="00336790">
        <w:rPr>
          <w:rFonts w:ascii="Arial" w:hAnsi="Arial" w:cs="Arial"/>
          <w:b/>
          <w:bCs/>
          <w:i/>
          <w:iCs/>
          <w:sz w:val="24"/>
          <w:szCs w:val="24"/>
          <w:u w:val="single"/>
        </w:rPr>
        <w:t>NG THE FORMS GIVEN IN TENDER DOC</w:t>
      </w:r>
      <w:r w:rsidR="00787FE6">
        <w:rPr>
          <w:rFonts w:ascii="Arial" w:hAnsi="Arial" w:cs="Arial"/>
          <w:b/>
          <w:bCs/>
          <w:i/>
          <w:iCs/>
          <w:sz w:val="24"/>
          <w:szCs w:val="24"/>
          <w:u w:val="single"/>
        </w:rPr>
        <w:t xml:space="preserve">UMENTS </w:t>
      </w:r>
    </w:p>
    <w:p w:rsidR="00787FE6" w:rsidRPr="00787FE6" w:rsidRDefault="00787FE6" w:rsidP="004D394C">
      <w:pPr>
        <w:rPr>
          <w:rFonts w:ascii="Arial" w:hAnsi="Arial" w:cs="Arial"/>
          <w:b/>
          <w:bCs/>
          <w:i/>
          <w:iCs/>
          <w:sz w:val="24"/>
          <w:szCs w:val="24"/>
        </w:rPr>
      </w:pPr>
    </w:p>
    <w:p w:rsidR="00CE0678" w:rsidRPr="00CE0678" w:rsidRDefault="00456785" w:rsidP="002268C8">
      <w:pPr>
        <w:numPr>
          <w:ilvl w:val="0"/>
          <w:numId w:val="1"/>
        </w:numPr>
        <w:rPr>
          <w:rFonts w:ascii="Arial" w:hAnsi="Arial" w:cs="Arial"/>
          <w:bCs/>
          <w:sz w:val="24"/>
          <w:szCs w:val="24"/>
          <w:lang w:val="sr-Cyrl-CS"/>
        </w:rPr>
      </w:pPr>
      <w:r w:rsidRPr="00CE0678">
        <w:rPr>
          <w:rFonts w:ascii="Arial" w:hAnsi="Arial" w:cs="Arial"/>
          <w:sz w:val="24"/>
          <w:szCs w:val="24"/>
        </w:rPr>
        <w:t>Bid shall be submitted in writing, in a single copy, in the form in the tender documents and it shall be clear and unambiguous,</w:t>
      </w:r>
      <w:r w:rsidR="00CE0678" w:rsidRPr="00CE0678">
        <w:rPr>
          <w:rFonts w:ascii="Arial" w:hAnsi="Arial" w:cs="Arial"/>
          <w:sz w:val="24"/>
          <w:szCs w:val="24"/>
        </w:rPr>
        <w:t xml:space="preserve"> legibly filled in- typed </w:t>
      </w:r>
      <w:r w:rsidRPr="00CE0678">
        <w:rPr>
          <w:rFonts w:ascii="Arial" w:hAnsi="Arial" w:cs="Arial"/>
          <w:sz w:val="24"/>
          <w:szCs w:val="24"/>
        </w:rPr>
        <w:t>or written in</w:t>
      </w:r>
      <w:r w:rsidR="00D61FE1" w:rsidRPr="00CE0678">
        <w:rPr>
          <w:rFonts w:ascii="Arial" w:hAnsi="Arial" w:cs="Arial"/>
          <w:sz w:val="24"/>
          <w:szCs w:val="24"/>
        </w:rPr>
        <w:t xml:space="preserve"> indelible</w:t>
      </w:r>
      <w:r w:rsidRPr="00CE0678">
        <w:rPr>
          <w:rFonts w:ascii="Arial" w:hAnsi="Arial" w:cs="Arial"/>
          <w:sz w:val="24"/>
          <w:szCs w:val="24"/>
        </w:rPr>
        <w:t xml:space="preserve"> ink, stamped and signed by an authorized representative of the Bidder. </w:t>
      </w:r>
    </w:p>
    <w:p w:rsidR="00CE0678" w:rsidRPr="00CE0678" w:rsidRDefault="00CE0678" w:rsidP="002268C8">
      <w:pPr>
        <w:numPr>
          <w:ilvl w:val="0"/>
          <w:numId w:val="1"/>
        </w:numPr>
        <w:rPr>
          <w:rFonts w:ascii="Arial" w:hAnsi="Arial" w:cs="Arial"/>
          <w:bCs/>
          <w:sz w:val="24"/>
          <w:szCs w:val="24"/>
          <w:lang w:val="sr-Cyrl-CS"/>
        </w:rPr>
      </w:pPr>
      <w:r w:rsidRPr="00CE0678">
        <w:rPr>
          <w:rFonts w:ascii="Arial" w:hAnsi="Arial" w:cs="Arial"/>
          <w:bCs/>
          <w:sz w:val="24"/>
          <w:szCs w:val="24"/>
        </w:rPr>
        <w:t xml:space="preserve">If it is necessary for the Bidder to correct mistakes made during the preparation of the bid and filling in the forms from the tender documents, it shall be responsible to put a signature of a person or persons who signed the bid form next to such corrections and seal of the Bidder.  </w:t>
      </w:r>
    </w:p>
    <w:p w:rsidR="004D394C" w:rsidRPr="00CE0678" w:rsidRDefault="005C75AD" w:rsidP="002268C8">
      <w:pPr>
        <w:numPr>
          <w:ilvl w:val="0"/>
          <w:numId w:val="1"/>
        </w:numPr>
        <w:rPr>
          <w:rFonts w:ascii="Arial" w:hAnsi="Arial" w:cs="Arial"/>
          <w:bCs/>
          <w:sz w:val="24"/>
          <w:szCs w:val="24"/>
          <w:lang w:val="sr-Cyrl-CS"/>
        </w:rPr>
      </w:pPr>
      <w:r>
        <w:rPr>
          <w:rFonts w:ascii="Arial" w:hAnsi="Arial" w:cs="Arial"/>
          <w:sz w:val="24"/>
          <w:szCs w:val="24"/>
        </w:rPr>
        <w:t xml:space="preserve">The bid shall be made in such a way that the Bidder enters the required information in the forms which are integral part of the tender documents. </w:t>
      </w:r>
      <w:r w:rsidR="004D394C" w:rsidRPr="00CE0678">
        <w:rPr>
          <w:rFonts w:ascii="Arial" w:hAnsi="Arial" w:cs="Arial"/>
          <w:sz w:val="24"/>
          <w:szCs w:val="24"/>
          <w:lang w:val="sr-Cyrl-CS"/>
        </w:rPr>
        <w:t xml:space="preserve"> </w:t>
      </w:r>
    </w:p>
    <w:p w:rsidR="005C75AD" w:rsidRPr="005C75AD" w:rsidRDefault="005C75AD" w:rsidP="002268C8">
      <w:pPr>
        <w:numPr>
          <w:ilvl w:val="0"/>
          <w:numId w:val="1"/>
        </w:numPr>
        <w:rPr>
          <w:rFonts w:ascii="Arial" w:hAnsi="Arial" w:cs="Arial"/>
          <w:bCs/>
          <w:sz w:val="24"/>
          <w:szCs w:val="24"/>
          <w:lang w:val="sr-Cyrl-CS"/>
        </w:rPr>
      </w:pPr>
      <w:r>
        <w:rPr>
          <w:rFonts w:ascii="Arial" w:hAnsi="Arial" w:cs="Arial"/>
          <w:sz w:val="24"/>
          <w:szCs w:val="24"/>
        </w:rPr>
        <w:t xml:space="preserve">It is preferred that all documents submitted with the bid shall be tied with a ribbon-helix as a whole and sealed, so that no additional individual pages or attachments can be inserted, removed or replaced  not visibly damaging the pages or </w:t>
      </w:r>
      <w:r w:rsidR="00E43B91">
        <w:rPr>
          <w:rFonts w:ascii="Arial" w:hAnsi="Arial" w:cs="Arial"/>
          <w:sz w:val="24"/>
          <w:szCs w:val="24"/>
        </w:rPr>
        <w:t xml:space="preserve">the </w:t>
      </w:r>
      <w:r>
        <w:rPr>
          <w:rFonts w:ascii="Arial" w:hAnsi="Arial" w:cs="Arial"/>
          <w:sz w:val="24"/>
          <w:szCs w:val="24"/>
        </w:rPr>
        <w:t>seal.</w:t>
      </w:r>
    </w:p>
    <w:p w:rsidR="001E2871" w:rsidRPr="001E2871" w:rsidRDefault="00A805CC" w:rsidP="002268C8">
      <w:pPr>
        <w:numPr>
          <w:ilvl w:val="0"/>
          <w:numId w:val="1"/>
        </w:numPr>
        <w:rPr>
          <w:rFonts w:ascii="Arial" w:hAnsi="Arial" w:cs="Arial"/>
          <w:bCs/>
          <w:sz w:val="24"/>
          <w:szCs w:val="24"/>
          <w:lang w:val="sr-Cyrl-CS"/>
        </w:rPr>
      </w:pPr>
      <w:r>
        <w:rPr>
          <w:rFonts w:ascii="Arial" w:hAnsi="Arial" w:cs="Arial"/>
          <w:bCs/>
          <w:sz w:val="24"/>
          <w:szCs w:val="24"/>
        </w:rPr>
        <w:t>B</w:t>
      </w:r>
      <w:r w:rsidR="005C75AD" w:rsidRPr="005C75AD">
        <w:rPr>
          <w:rFonts w:ascii="Arial" w:hAnsi="Arial" w:cs="Arial"/>
          <w:bCs/>
          <w:sz w:val="24"/>
          <w:szCs w:val="24"/>
          <w:lang w:val="sr-Cyrl-CS"/>
        </w:rPr>
        <w:t xml:space="preserve">idder shall submit </w:t>
      </w:r>
      <w:r w:rsidR="006A6F19">
        <w:rPr>
          <w:rFonts w:ascii="Arial" w:hAnsi="Arial" w:cs="Arial"/>
          <w:bCs/>
          <w:sz w:val="24"/>
          <w:szCs w:val="24"/>
        </w:rPr>
        <w:t>its</w:t>
      </w:r>
      <w:r w:rsidR="005C75AD" w:rsidRPr="005C75AD">
        <w:rPr>
          <w:rFonts w:ascii="Arial" w:hAnsi="Arial" w:cs="Arial"/>
          <w:bCs/>
          <w:sz w:val="24"/>
          <w:szCs w:val="24"/>
          <w:lang w:val="sr-Cyrl-CS"/>
        </w:rPr>
        <w:t xml:space="preserve"> bid i</w:t>
      </w:r>
      <w:r w:rsidR="00E01047">
        <w:rPr>
          <w:rFonts w:ascii="Arial" w:hAnsi="Arial" w:cs="Arial"/>
          <w:bCs/>
          <w:sz w:val="24"/>
          <w:szCs w:val="24"/>
          <w:lang w:val="sr-Cyrl-CS"/>
        </w:rPr>
        <w:t xml:space="preserve">n a sealed envelope, so that </w:t>
      </w:r>
      <w:r w:rsidR="001E2871">
        <w:rPr>
          <w:rFonts w:ascii="Arial" w:hAnsi="Arial" w:cs="Arial"/>
          <w:bCs/>
          <w:sz w:val="24"/>
          <w:szCs w:val="24"/>
        </w:rPr>
        <w:t xml:space="preserve">during the </w:t>
      </w:r>
      <w:r w:rsidR="005C75AD" w:rsidRPr="005C75AD">
        <w:rPr>
          <w:rFonts w:ascii="Arial" w:hAnsi="Arial" w:cs="Arial"/>
          <w:bCs/>
          <w:sz w:val="24"/>
          <w:szCs w:val="24"/>
          <w:lang w:val="sr-Cyrl-CS"/>
        </w:rPr>
        <w:t xml:space="preserve">opening </w:t>
      </w:r>
      <w:r w:rsidR="001E2871">
        <w:rPr>
          <w:rFonts w:ascii="Arial" w:hAnsi="Arial" w:cs="Arial"/>
          <w:bCs/>
          <w:sz w:val="24"/>
          <w:szCs w:val="24"/>
        </w:rPr>
        <w:t xml:space="preserve">it </w:t>
      </w:r>
      <w:r w:rsidR="005C75AD" w:rsidRPr="005C75AD">
        <w:rPr>
          <w:rFonts w:ascii="Arial" w:hAnsi="Arial" w:cs="Arial"/>
          <w:bCs/>
          <w:sz w:val="24"/>
          <w:szCs w:val="24"/>
          <w:lang w:val="sr-Cyrl-CS"/>
        </w:rPr>
        <w:t xml:space="preserve">can </w:t>
      </w:r>
      <w:r w:rsidR="001E2871">
        <w:rPr>
          <w:rFonts w:ascii="Arial" w:hAnsi="Arial" w:cs="Arial"/>
          <w:bCs/>
          <w:sz w:val="24"/>
          <w:szCs w:val="24"/>
        </w:rPr>
        <w:t xml:space="preserve">be </w:t>
      </w:r>
      <w:r w:rsidR="005C75AD" w:rsidRPr="005C75AD">
        <w:rPr>
          <w:rFonts w:ascii="Arial" w:hAnsi="Arial" w:cs="Arial"/>
          <w:bCs/>
          <w:sz w:val="24"/>
          <w:szCs w:val="24"/>
          <w:lang w:val="sr-Cyrl-CS"/>
        </w:rPr>
        <w:t>check</w:t>
      </w:r>
      <w:proofErr w:type="spellStart"/>
      <w:r w:rsidR="00BA5634">
        <w:rPr>
          <w:rFonts w:ascii="Arial" w:hAnsi="Arial" w:cs="Arial"/>
          <w:bCs/>
          <w:sz w:val="24"/>
          <w:szCs w:val="24"/>
        </w:rPr>
        <w:t>e</w:t>
      </w:r>
      <w:r w:rsidR="001E2871">
        <w:rPr>
          <w:rFonts w:ascii="Arial" w:hAnsi="Arial" w:cs="Arial"/>
          <w:bCs/>
          <w:sz w:val="24"/>
          <w:szCs w:val="24"/>
        </w:rPr>
        <w:t>d</w:t>
      </w:r>
      <w:proofErr w:type="spellEnd"/>
      <w:r w:rsidR="001E2871">
        <w:rPr>
          <w:rFonts w:ascii="Arial" w:hAnsi="Arial" w:cs="Arial"/>
          <w:bCs/>
          <w:sz w:val="24"/>
          <w:szCs w:val="24"/>
          <w:lang w:val="sr-Cyrl-CS"/>
        </w:rPr>
        <w:t xml:space="preserve"> whether it </w:t>
      </w:r>
      <w:r w:rsidR="001E2871">
        <w:rPr>
          <w:rFonts w:ascii="Arial" w:hAnsi="Arial" w:cs="Arial"/>
          <w:bCs/>
          <w:sz w:val="24"/>
          <w:szCs w:val="24"/>
        </w:rPr>
        <w:t>was</w:t>
      </w:r>
      <w:r w:rsidR="001E2871">
        <w:rPr>
          <w:rFonts w:ascii="Arial" w:hAnsi="Arial" w:cs="Arial"/>
          <w:bCs/>
          <w:sz w:val="24"/>
          <w:szCs w:val="24"/>
          <w:lang w:val="sr-Cyrl-CS"/>
        </w:rPr>
        <w:t xml:space="preserve"> closed as it </w:t>
      </w:r>
      <w:r w:rsidR="001E2871">
        <w:rPr>
          <w:rFonts w:ascii="Arial" w:hAnsi="Arial" w:cs="Arial"/>
          <w:bCs/>
          <w:sz w:val="24"/>
          <w:szCs w:val="24"/>
        </w:rPr>
        <w:t>was submitted</w:t>
      </w:r>
      <w:r w:rsidR="005C75AD" w:rsidRPr="005C75AD">
        <w:rPr>
          <w:rFonts w:ascii="Arial" w:hAnsi="Arial" w:cs="Arial"/>
          <w:bCs/>
          <w:sz w:val="24"/>
          <w:szCs w:val="24"/>
          <w:lang w:val="sr-Cyrl-CS"/>
        </w:rPr>
        <w:t>.</w:t>
      </w:r>
    </w:p>
    <w:p w:rsidR="004D394C" w:rsidRPr="00A1326B" w:rsidRDefault="001E2871" w:rsidP="00A1326B">
      <w:pPr>
        <w:numPr>
          <w:ilvl w:val="0"/>
          <w:numId w:val="1"/>
        </w:numPr>
        <w:rPr>
          <w:rFonts w:ascii="Arial" w:hAnsi="Arial" w:cs="Arial"/>
          <w:b/>
          <w:bCs/>
          <w:iCs/>
          <w:sz w:val="24"/>
          <w:szCs w:val="24"/>
          <w:lang w:val="hr-HR"/>
        </w:rPr>
      </w:pPr>
      <w:r w:rsidRPr="00BA5634">
        <w:rPr>
          <w:rFonts w:ascii="Arial" w:hAnsi="Arial" w:cs="Arial"/>
          <w:bCs/>
          <w:sz w:val="24"/>
          <w:szCs w:val="24"/>
        </w:rPr>
        <w:t xml:space="preserve">Bidder shall </w:t>
      </w:r>
      <w:r w:rsidR="00BA5634" w:rsidRPr="00BA5634">
        <w:rPr>
          <w:rFonts w:ascii="Arial" w:hAnsi="Arial" w:cs="Arial"/>
          <w:bCs/>
          <w:sz w:val="24"/>
          <w:szCs w:val="24"/>
        </w:rPr>
        <w:t xml:space="preserve">submit the bid </w:t>
      </w:r>
      <w:r w:rsidRPr="00BA5634">
        <w:rPr>
          <w:rFonts w:ascii="Arial" w:hAnsi="Arial" w:cs="Arial"/>
          <w:bCs/>
          <w:sz w:val="24"/>
          <w:szCs w:val="24"/>
        </w:rPr>
        <w:t xml:space="preserve">directly or </w:t>
      </w:r>
      <w:r w:rsidR="00BA5634" w:rsidRPr="00BA5634">
        <w:rPr>
          <w:rFonts w:ascii="Arial" w:hAnsi="Arial" w:cs="Arial"/>
          <w:bCs/>
          <w:sz w:val="24"/>
          <w:szCs w:val="24"/>
        </w:rPr>
        <w:t xml:space="preserve">send it </w:t>
      </w:r>
      <w:r w:rsidRPr="00BA5634">
        <w:rPr>
          <w:rFonts w:ascii="Arial" w:hAnsi="Arial" w:cs="Arial"/>
          <w:bCs/>
          <w:sz w:val="24"/>
          <w:szCs w:val="24"/>
        </w:rPr>
        <w:t xml:space="preserve">by </w:t>
      </w:r>
      <w:r w:rsidR="00BA5634" w:rsidRPr="00BA5634">
        <w:rPr>
          <w:rFonts w:ascii="Arial" w:hAnsi="Arial" w:cs="Arial"/>
          <w:bCs/>
          <w:sz w:val="24"/>
          <w:szCs w:val="24"/>
        </w:rPr>
        <w:t>post</w:t>
      </w:r>
      <w:r w:rsidRPr="00BA5634">
        <w:rPr>
          <w:rFonts w:ascii="Arial" w:hAnsi="Arial" w:cs="Arial"/>
          <w:bCs/>
          <w:sz w:val="24"/>
          <w:szCs w:val="24"/>
        </w:rPr>
        <w:t xml:space="preserve"> in a sealed envelope or box, sealed in a way that at the opening session </w:t>
      </w:r>
      <w:r w:rsidR="00BA5634" w:rsidRPr="00BA5634">
        <w:rPr>
          <w:rFonts w:ascii="Arial" w:hAnsi="Arial" w:cs="Arial"/>
          <w:bCs/>
          <w:sz w:val="24"/>
          <w:szCs w:val="24"/>
        </w:rPr>
        <w:t>it can be determined</w:t>
      </w:r>
      <w:r w:rsidRPr="00BA5634">
        <w:rPr>
          <w:rFonts w:ascii="Arial" w:hAnsi="Arial" w:cs="Arial"/>
          <w:bCs/>
          <w:sz w:val="24"/>
          <w:szCs w:val="24"/>
        </w:rPr>
        <w:t xml:space="preserve"> with certainty that </w:t>
      </w:r>
      <w:r w:rsidR="00BA5634" w:rsidRPr="00BA5634">
        <w:rPr>
          <w:rFonts w:ascii="Arial" w:hAnsi="Arial" w:cs="Arial"/>
          <w:bCs/>
          <w:sz w:val="24"/>
          <w:szCs w:val="24"/>
        </w:rPr>
        <w:t>it was opened for the first time</w:t>
      </w:r>
      <w:r w:rsidR="00BA5634">
        <w:rPr>
          <w:rFonts w:ascii="Arial" w:hAnsi="Arial" w:cs="Arial"/>
          <w:bCs/>
          <w:sz w:val="24"/>
          <w:szCs w:val="24"/>
        </w:rPr>
        <w:t xml:space="preserve">. </w:t>
      </w:r>
      <w:r w:rsidRPr="00BA5634">
        <w:rPr>
          <w:rFonts w:ascii="Arial" w:hAnsi="Arial" w:cs="Arial"/>
          <w:bCs/>
          <w:sz w:val="24"/>
          <w:szCs w:val="24"/>
        </w:rPr>
        <w:t>The bid shall be sent to the address of the Purchaser</w:t>
      </w:r>
      <w:r w:rsidR="004D394C" w:rsidRPr="00BA5634">
        <w:rPr>
          <w:rFonts w:ascii="Arial" w:hAnsi="Arial" w:cs="Arial"/>
          <w:sz w:val="24"/>
          <w:szCs w:val="24"/>
          <w:lang w:val="sr-Cyrl-CS"/>
        </w:rPr>
        <w:t xml:space="preserve">– </w:t>
      </w:r>
      <w:proofErr w:type="spellStart"/>
      <w:r w:rsidRPr="00BA5634">
        <w:rPr>
          <w:rFonts w:ascii="Arial" w:hAnsi="Arial" w:cs="Arial"/>
          <w:sz w:val="24"/>
          <w:szCs w:val="24"/>
        </w:rPr>
        <w:t>Bogoljuba</w:t>
      </w:r>
      <w:proofErr w:type="spellEnd"/>
      <w:r w:rsidRPr="00BA5634">
        <w:rPr>
          <w:rFonts w:ascii="Arial" w:hAnsi="Arial" w:cs="Arial"/>
          <w:sz w:val="24"/>
          <w:szCs w:val="24"/>
        </w:rPr>
        <w:t xml:space="preserve"> </w:t>
      </w:r>
      <w:proofErr w:type="spellStart"/>
      <w:r w:rsidRPr="00BA5634">
        <w:rPr>
          <w:rFonts w:ascii="Arial" w:hAnsi="Arial" w:cs="Arial"/>
          <w:sz w:val="24"/>
          <w:szCs w:val="24"/>
        </w:rPr>
        <w:t>Uroševića</w:t>
      </w:r>
      <w:proofErr w:type="spellEnd"/>
      <w:r w:rsidRPr="00BA5634">
        <w:rPr>
          <w:rFonts w:ascii="Arial" w:hAnsi="Arial" w:cs="Arial"/>
          <w:sz w:val="24"/>
          <w:szCs w:val="24"/>
        </w:rPr>
        <w:t xml:space="preserve"> </w:t>
      </w:r>
      <w:proofErr w:type="spellStart"/>
      <w:r w:rsidRPr="00BA5634">
        <w:rPr>
          <w:rFonts w:ascii="Arial" w:hAnsi="Arial" w:cs="Arial"/>
          <w:sz w:val="24"/>
          <w:szCs w:val="24"/>
        </w:rPr>
        <w:t>Crnog</w:t>
      </w:r>
      <w:proofErr w:type="spellEnd"/>
      <w:r w:rsidRPr="00BA5634">
        <w:rPr>
          <w:rFonts w:ascii="Arial" w:hAnsi="Arial" w:cs="Arial"/>
          <w:sz w:val="24"/>
          <w:szCs w:val="24"/>
        </w:rPr>
        <w:t xml:space="preserve">  </w:t>
      </w:r>
      <w:r w:rsidRPr="00BA5634">
        <w:rPr>
          <w:rFonts w:ascii="Arial" w:hAnsi="Arial" w:cs="Arial"/>
          <w:bCs/>
          <w:sz w:val="24"/>
          <w:szCs w:val="24"/>
        </w:rPr>
        <w:t xml:space="preserve">44., 11500 </w:t>
      </w:r>
      <w:proofErr w:type="spellStart"/>
      <w:r w:rsidRPr="00BA5634">
        <w:rPr>
          <w:rFonts w:ascii="Arial" w:hAnsi="Arial" w:cs="Arial"/>
          <w:bCs/>
          <w:sz w:val="24"/>
          <w:szCs w:val="24"/>
        </w:rPr>
        <w:t>Obrenovac</w:t>
      </w:r>
      <w:proofErr w:type="spellEnd"/>
      <w:r w:rsidR="004D394C" w:rsidRPr="00BA5634">
        <w:rPr>
          <w:rFonts w:ascii="Arial" w:hAnsi="Arial" w:cs="Arial"/>
          <w:sz w:val="24"/>
          <w:szCs w:val="24"/>
          <w:lang w:val="sr-Cyrl-CS"/>
        </w:rPr>
        <w:t xml:space="preserve">, </w:t>
      </w:r>
      <w:r w:rsidR="00BA5634">
        <w:rPr>
          <w:rFonts w:ascii="Arial" w:hAnsi="Arial" w:cs="Arial"/>
          <w:sz w:val="24"/>
          <w:szCs w:val="24"/>
        </w:rPr>
        <w:t>indicating</w:t>
      </w:r>
      <w:r w:rsidR="004D394C" w:rsidRPr="00BA5634">
        <w:rPr>
          <w:rFonts w:ascii="Arial" w:hAnsi="Arial" w:cs="Arial"/>
          <w:sz w:val="24"/>
          <w:szCs w:val="24"/>
        </w:rPr>
        <w:t xml:space="preserve"> </w:t>
      </w:r>
      <w:r w:rsidR="004D394C" w:rsidRPr="00BA5634">
        <w:rPr>
          <w:rFonts w:ascii="Arial" w:hAnsi="Arial" w:cs="Arial"/>
          <w:b/>
          <w:bCs/>
          <w:sz w:val="24"/>
          <w:szCs w:val="24"/>
          <w:lang w:val="sr-Cyrl-CS"/>
        </w:rPr>
        <w:t>,,</w:t>
      </w:r>
      <w:r w:rsidR="00BA5634">
        <w:rPr>
          <w:rFonts w:ascii="Arial" w:hAnsi="Arial" w:cs="Arial"/>
          <w:b/>
          <w:bCs/>
          <w:sz w:val="24"/>
          <w:szCs w:val="24"/>
        </w:rPr>
        <w:t xml:space="preserve">Bid for public procurement of </w:t>
      </w:r>
      <w:r w:rsidR="00966F84">
        <w:rPr>
          <w:rFonts w:ascii="Arial" w:hAnsi="Arial" w:cs="Arial"/>
          <w:b/>
          <w:bCs/>
          <w:sz w:val="24"/>
          <w:szCs w:val="24"/>
        </w:rPr>
        <w:t>goods</w:t>
      </w:r>
      <w:r w:rsidR="004D394C" w:rsidRPr="00BA5634">
        <w:rPr>
          <w:rFonts w:ascii="Arial" w:hAnsi="Arial" w:cs="Arial"/>
          <w:b/>
          <w:bCs/>
          <w:sz w:val="24"/>
          <w:szCs w:val="24"/>
          <w:lang w:val="sr-Cyrl-CS"/>
        </w:rPr>
        <w:t xml:space="preserve"> </w:t>
      </w:r>
      <w:r w:rsidR="00EE484A">
        <w:rPr>
          <w:rFonts w:ascii="Arial" w:hAnsi="Arial" w:cs="Arial"/>
          <w:b/>
          <w:bCs/>
          <w:sz w:val="24"/>
          <w:szCs w:val="24"/>
          <w:lang w:val="sr-Cyrl-CS"/>
        </w:rPr>
        <w:t>–</w:t>
      </w:r>
      <w:r w:rsidR="004D394C" w:rsidRPr="00BA5634">
        <w:rPr>
          <w:rFonts w:ascii="Arial" w:hAnsi="Arial" w:cs="Arial"/>
          <w:b/>
          <w:bCs/>
          <w:sz w:val="24"/>
          <w:szCs w:val="24"/>
          <w:lang w:val="sr-Cyrl-CS"/>
        </w:rPr>
        <w:t xml:space="preserve"> </w:t>
      </w:r>
      <w:r w:rsidR="00A1326B">
        <w:rPr>
          <w:rFonts w:ascii="Arial" w:hAnsi="Arial" w:cs="Arial"/>
          <w:b/>
          <w:bCs/>
          <w:iCs/>
          <w:sz w:val="24"/>
          <w:szCs w:val="24"/>
          <w:lang w:val="hr-HR"/>
        </w:rPr>
        <w:t>Set</w:t>
      </w:r>
      <w:r w:rsidR="00BE4125" w:rsidRPr="00BE4125">
        <w:rPr>
          <w:rFonts w:ascii="Arial" w:hAnsi="Arial" w:cs="Arial"/>
          <w:b/>
          <w:bCs/>
          <w:iCs/>
          <w:sz w:val="24"/>
          <w:szCs w:val="24"/>
          <w:lang w:val="hr-HR"/>
        </w:rPr>
        <w:t xml:space="preserve"> of spare parts </w:t>
      </w:r>
      <w:r w:rsidR="00A1326B">
        <w:rPr>
          <w:rFonts w:ascii="Arial" w:hAnsi="Arial" w:cs="Arial"/>
          <w:b/>
          <w:bCs/>
          <w:iCs/>
          <w:sz w:val="24"/>
          <w:szCs w:val="24"/>
          <w:lang w:val="hr-HR"/>
        </w:rPr>
        <w:t>for unit A3</w:t>
      </w:r>
      <w:r w:rsidR="00BE4125">
        <w:rPr>
          <w:rFonts w:ascii="Arial" w:hAnsi="Arial" w:cs="Arial"/>
          <w:b/>
          <w:bCs/>
          <w:iCs/>
          <w:sz w:val="24"/>
          <w:szCs w:val="24"/>
          <w:lang w:val="hr-HR"/>
        </w:rPr>
        <w:t>, PP no.</w:t>
      </w:r>
      <w:r w:rsidR="00A1326B">
        <w:rPr>
          <w:rFonts w:ascii="Arial" w:hAnsi="Arial" w:cs="Arial"/>
          <w:b/>
          <w:bCs/>
          <w:iCs/>
          <w:sz w:val="24"/>
          <w:szCs w:val="24"/>
          <w:lang w:val="hr-HR"/>
        </w:rPr>
        <w:t>99/2014</w:t>
      </w:r>
      <w:r w:rsidR="00BA5634" w:rsidRPr="00A1326B">
        <w:rPr>
          <w:rFonts w:ascii="Arial" w:hAnsi="Arial" w:cs="Arial"/>
          <w:b/>
          <w:bCs/>
          <w:sz w:val="24"/>
          <w:szCs w:val="24"/>
          <w:lang w:val="sr-Cyrl-CS"/>
        </w:rPr>
        <w:t>–</w:t>
      </w:r>
      <w:r w:rsidR="004D394C" w:rsidRPr="00A1326B">
        <w:rPr>
          <w:rFonts w:ascii="Arial" w:hAnsi="Arial" w:cs="Arial"/>
          <w:b/>
          <w:bCs/>
          <w:sz w:val="24"/>
          <w:szCs w:val="24"/>
        </w:rPr>
        <w:t xml:space="preserve"> </w:t>
      </w:r>
      <w:r w:rsidR="00BA5634" w:rsidRPr="00A1326B">
        <w:rPr>
          <w:rFonts w:ascii="Arial" w:hAnsi="Arial" w:cs="Arial"/>
          <w:b/>
          <w:bCs/>
          <w:sz w:val="24"/>
          <w:szCs w:val="24"/>
        </w:rPr>
        <w:t xml:space="preserve">DO NOT OPEN, to be handed over to </w:t>
      </w:r>
      <w:r w:rsidR="00A1326B">
        <w:rPr>
          <w:rFonts w:ascii="Arial" w:hAnsi="Arial" w:cs="Arial"/>
          <w:b/>
          <w:bCs/>
          <w:sz w:val="24"/>
          <w:szCs w:val="24"/>
        </w:rPr>
        <w:t>Vesna Stojanovic</w:t>
      </w:r>
      <w:r w:rsidR="004D394C" w:rsidRPr="00A1326B">
        <w:rPr>
          <w:rFonts w:ascii="Arial" w:hAnsi="Arial" w:cs="Arial"/>
          <w:b/>
          <w:bCs/>
          <w:sz w:val="24"/>
          <w:szCs w:val="24"/>
          <w:lang w:val="sr-Cyrl-CS"/>
        </w:rPr>
        <w:t>”</w:t>
      </w:r>
    </w:p>
    <w:p w:rsidR="004D394C" w:rsidRPr="004D394C" w:rsidRDefault="00DB744A" w:rsidP="002268C8">
      <w:pPr>
        <w:numPr>
          <w:ilvl w:val="0"/>
          <w:numId w:val="1"/>
        </w:numPr>
        <w:rPr>
          <w:rFonts w:ascii="Arial" w:hAnsi="Arial" w:cs="Arial"/>
          <w:bCs/>
          <w:sz w:val="24"/>
          <w:szCs w:val="24"/>
          <w:lang w:val="sr-Cyrl-CS"/>
        </w:rPr>
      </w:pPr>
      <w:r>
        <w:rPr>
          <w:rFonts w:ascii="Arial" w:hAnsi="Arial" w:cs="Arial"/>
          <w:bCs/>
          <w:sz w:val="24"/>
          <w:szCs w:val="24"/>
        </w:rPr>
        <w:lastRenderedPageBreak/>
        <w:t xml:space="preserve">On the back of the envelope or box Bidder’s name, address and phone number as well as </w:t>
      </w:r>
      <w:r w:rsidR="002724A8">
        <w:rPr>
          <w:rFonts w:ascii="Arial" w:hAnsi="Arial" w:cs="Arial"/>
          <w:bCs/>
          <w:sz w:val="24"/>
          <w:szCs w:val="24"/>
        </w:rPr>
        <w:t>name of an authorized contact person shall be stated.</w:t>
      </w:r>
      <w:r w:rsidR="004D394C" w:rsidRPr="004D394C">
        <w:rPr>
          <w:rFonts w:ascii="Arial" w:hAnsi="Arial" w:cs="Arial"/>
          <w:bCs/>
          <w:sz w:val="24"/>
          <w:szCs w:val="24"/>
          <w:lang w:val="sr-Cyrl-CS"/>
        </w:rPr>
        <w:t xml:space="preserve"> </w:t>
      </w:r>
    </w:p>
    <w:p w:rsidR="004D394C" w:rsidRPr="004D394C" w:rsidRDefault="00F23F3E" w:rsidP="002268C8">
      <w:pPr>
        <w:numPr>
          <w:ilvl w:val="0"/>
          <w:numId w:val="1"/>
        </w:numPr>
        <w:rPr>
          <w:rFonts w:ascii="Arial" w:hAnsi="Arial" w:cs="Arial"/>
          <w:b/>
          <w:bCs/>
          <w:sz w:val="24"/>
          <w:szCs w:val="24"/>
          <w:lang w:val="sr-Cyrl-CS"/>
        </w:rPr>
      </w:pPr>
      <w:r>
        <w:rPr>
          <w:rFonts w:ascii="Arial" w:hAnsi="Arial" w:cs="Arial"/>
          <w:sz w:val="24"/>
          <w:szCs w:val="24"/>
        </w:rPr>
        <w:t xml:space="preserve">Bid shall be considered timely if it is received by the Purchaser </w:t>
      </w:r>
      <w:r w:rsidR="00A805CC">
        <w:rPr>
          <w:rFonts w:ascii="Arial" w:hAnsi="Arial" w:cs="Arial"/>
          <w:sz w:val="24"/>
          <w:szCs w:val="24"/>
        </w:rPr>
        <w:t xml:space="preserve">until </w:t>
      </w:r>
      <w:r w:rsidR="0021540D">
        <w:rPr>
          <w:rFonts w:ascii="Arial" w:hAnsi="Arial" w:cs="Arial"/>
          <w:sz w:val="24"/>
          <w:szCs w:val="24"/>
          <w:lang w:val="sr-Latn-RS"/>
        </w:rPr>
        <w:t>19.03.2014</w:t>
      </w:r>
      <w:r w:rsidR="004D394C" w:rsidRPr="004D394C">
        <w:rPr>
          <w:rFonts w:ascii="Arial" w:hAnsi="Arial" w:cs="Arial"/>
          <w:sz w:val="24"/>
          <w:szCs w:val="24"/>
          <w:lang w:val="sr-Cyrl-CS"/>
        </w:rPr>
        <w:t>.</w:t>
      </w:r>
      <w:r w:rsidR="00BE4125">
        <w:rPr>
          <w:rFonts w:ascii="Arial" w:hAnsi="Arial" w:cs="Arial"/>
          <w:sz w:val="24"/>
          <w:szCs w:val="24"/>
        </w:rPr>
        <w:t>2014,</w:t>
      </w:r>
      <w:r w:rsidR="004D394C" w:rsidRPr="004D394C">
        <w:rPr>
          <w:rFonts w:ascii="Arial" w:hAnsi="Arial" w:cs="Arial"/>
          <w:sz w:val="24"/>
          <w:szCs w:val="24"/>
          <w:lang w:val="sr-Cyrl-CS"/>
        </w:rPr>
        <w:t xml:space="preserve"> </w:t>
      </w:r>
      <w:r w:rsidR="00A805CC">
        <w:rPr>
          <w:rFonts w:ascii="Arial" w:hAnsi="Arial" w:cs="Arial"/>
          <w:sz w:val="24"/>
          <w:szCs w:val="24"/>
        </w:rPr>
        <w:t>to</w:t>
      </w:r>
      <w:r w:rsidR="004D394C" w:rsidRPr="004D394C">
        <w:rPr>
          <w:rFonts w:ascii="Arial" w:hAnsi="Arial" w:cs="Arial"/>
          <w:sz w:val="24"/>
          <w:szCs w:val="24"/>
          <w:lang w:val="sr-Cyrl-CS"/>
        </w:rPr>
        <w:t>.</w:t>
      </w:r>
      <w:r w:rsidR="0021540D">
        <w:rPr>
          <w:rFonts w:ascii="Arial" w:hAnsi="Arial" w:cs="Arial"/>
          <w:sz w:val="24"/>
          <w:szCs w:val="24"/>
        </w:rPr>
        <w:t>10.30</w:t>
      </w:r>
      <w:bookmarkStart w:id="1" w:name="_GoBack"/>
      <w:bookmarkEnd w:id="1"/>
      <w:r w:rsidR="0024789B">
        <w:rPr>
          <w:rFonts w:ascii="Arial" w:hAnsi="Arial" w:cs="Arial"/>
          <w:sz w:val="24"/>
          <w:szCs w:val="24"/>
        </w:rPr>
        <w:t>AM</w:t>
      </w:r>
      <w:r w:rsidR="00ED0BDB">
        <w:rPr>
          <w:rFonts w:ascii="Arial" w:hAnsi="Arial" w:cs="Arial"/>
          <w:sz w:val="24"/>
          <w:szCs w:val="24"/>
        </w:rPr>
        <w:t>.</w:t>
      </w:r>
    </w:p>
    <w:p w:rsidR="004D394C" w:rsidRPr="00364B0E" w:rsidRDefault="00A805CC" w:rsidP="002268C8">
      <w:pPr>
        <w:numPr>
          <w:ilvl w:val="0"/>
          <w:numId w:val="1"/>
        </w:numPr>
        <w:rPr>
          <w:rFonts w:ascii="Arial" w:hAnsi="Arial" w:cs="Arial"/>
          <w:bCs/>
          <w:sz w:val="24"/>
          <w:szCs w:val="24"/>
          <w:lang w:val="sr-Cyrl-CS"/>
        </w:rPr>
      </w:pPr>
      <w:r w:rsidRPr="00364B0E">
        <w:rPr>
          <w:rFonts w:ascii="Arial" w:hAnsi="Arial" w:cs="Arial"/>
          <w:sz w:val="24"/>
          <w:szCs w:val="24"/>
        </w:rPr>
        <w:t>The Purchase</w:t>
      </w:r>
      <w:r w:rsidR="00A15FF6">
        <w:rPr>
          <w:rFonts w:ascii="Arial" w:hAnsi="Arial" w:cs="Arial"/>
          <w:sz w:val="24"/>
          <w:szCs w:val="24"/>
        </w:rPr>
        <w:t xml:space="preserve">r shall reject all late </w:t>
      </w:r>
      <w:r w:rsidR="00176F04">
        <w:rPr>
          <w:rFonts w:ascii="Arial" w:hAnsi="Arial" w:cs="Arial"/>
          <w:sz w:val="24"/>
          <w:szCs w:val="24"/>
        </w:rPr>
        <w:t>bid</w:t>
      </w:r>
      <w:r w:rsidR="00A15FF6">
        <w:rPr>
          <w:rFonts w:ascii="Arial" w:hAnsi="Arial" w:cs="Arial"/>
          <w:sz w:val="24"/>
          <w:szCs w:val="24"/>
        </w:rPr>
        <w:t>s,</w:t>
      </w:r>
      <w:r w:rsidRPr="00364B0E">
        <w:rPr>
          <w:rFonts w:ascii="Arial" w:hAnsi="Arial" w:cs="Arial"/>
          <w:sz w:val="24"/>
          <w:szCs w:val="24"/>
        </w:rPr>
        <w:t xml:space="preserve"> </w:t>
      </w:r>
      <w:r w:rsidR="007B279F" w:rsidRPr="00364B0E">
        <w:rPr>
          <w:rFonts w:ascii="Arial" w:hAnsi="Arial" w:cs="Arial"/>
          <w:sz w:val="24"/>
          <w:szCs w:val="24"/>
        </w:rPr>
        <w:t>provided that</w:t>
      </w:r>
      <w:r w:rsidRPr="00364B0E">
        <w:rPr>
          <w:rFonts w:ascii="Arial" w:hAnsi="Arial" w:cs="Arial"/>
          <w:sz w:val="24"/>
          <w:szCs w:val="24"/>
        </w:rPr>
        <w:t xml:space="preserve"> after the completion of bids opening </w:t>
      </w:r>
      <w:r w:rsidR="008D7B7F">
        <w:rPr>
          <w:rFonts w:ascii="Arial" w:hAnsi="Arial" w:cs="Arial"/>
          <w:sz w:val="24"/>
          <w:szCs w:val="24"/>
        </w:rPr>
        <w:t xml:space="preserve">the same shall be returned </w:t>
      </w:r>
      <w:r w:rsidR="007E040A">
        <w:rPr>
          <w:rFonts w:ascii="Arial" w:hAnsi="Arial" w:cs="Arial"/>
          <w:sz w:val="24"/>
          <w:szCs w:val="24"/>
        </w:rPr>
        <w:t>unopened to the B</w:t>
      </w:r>
      <w:r w:rsidR="0097064C" w:rsidRPr="00364B0E">
        <w:rPr>
          <w:rFonts w:ascii="Arial" w:hAnsi="Arial" w:cs="Arial"/>
          <w:sz w:val="24"/>
          <w:szCs w:val="24"/>
        </w:rPr>
        <w:t xml:space="preserve">idder, </w:t>
      </w:r>
      <w:r w:rsidRPr="00364B0E">
        <w:rPr>
          <w:rFonts w:ascii="Arial" w:hAnsi="Arial" w:cs="Arial"/>
          <w:sz w:val="24"/>
          <w:szCs w:val="24"/>
        </w:rPr>
        <w:t>indicating on the envelope that it was untimely</w:t>
      </w:r>
      <w:r w:rsidR="00ED0BDB">
        <w:rPr>
          <w:rFonts w:ascii="Arial" w:hAnsi="Arial" w:cs="Arial"/>
          <w:sz w:val="24"/>
          <w:szCs w:val="24"/>
        </w:rPr>
        <w:t>.</w:t>
      </w:r>
    </w:p>
    <w:p w:rsidR="004D394C" w:rsidRPr="004D394C" w:rsidRDefault="00A805CC" w:rsidP="002268C8">
      <w:pPr>
        <w:numPr>
          <w:ilvl w:val="0"/>
          <w:numId w:val="1"/>
        </w:numPr>
        <w:rPr>
          <w:rFonts w:ascii="Arial" w:hAnsi="Arial" w:cs="Arial"/>
          <w:bCs/>
          <w:sz w:val="24"/>
          <w:szCs w:val="24"/>
          <w:lang w:val="sr-Cyrl-CS"/>
        </w:rPr>
      </w:pPr>
      <w:r>
        <w:rPr>
          <w:rFonts w:ascii="Arial" w:hAnsi="Arial" w:cs="Arial"/>
          <w:sz w:val="24"/>
          <w:szCs w:val="24"/>
        </w:rPr>
        <w:t>Timely bid is a bid received by the Purchaser within the t</w:t>
      </w:r>
      <w:r w:rsidR="007E040A">
        <w:rPr>
          <w:rFonts w:ascii="Arial" w:hAnsi="Arial" w:cs="Arial"/>
          <w:sz w:val="24"/>
          <w:szCs w:val="24"/>
        </w:rPr>
        <w:t>ime specified in invitation to B</w:t>
      </w:r>
      <w:r>
        <w:rPr>
          <w:rFonts w:ascii="Arial" w:hAnsi="Arial" w:cs="Arial"/>
          <w:sz w:val="24"/>
          <w:szCs w:val="24"/>
        </w:rPr>
        <w:t>idders</w:t>
      </w:r>
      <w:r w:rsidR="004D394C" w:rsidRPr="004D394C">
        <w:rPr>
          <w:rFonts w:ascii="Arial" w:hAnsi="Arial" w:cs="Arial"/>
          <w:sz w:val="24"/>
          <w:szCs w:val="24"/>
          <w:lang w:val="sr-Cyrl-CS"/>
        </w:rPr>
        <w:t>.</w:t>
      </w:r>
    </w:p>
    <w:p w:rsidR="004D394C" w:rsidRPr="004D394C" w:rsidRDefault="00A805CC" w:rsidP="002268C8">
      <w:pPr>
        <w:numPr>
          <w:ilvl w:val="0"/>
          <w:numId w:val="1"/>
        </w:numPr>
        <w:rPr>
          <w:rFonts w:ascii="Arial" w:hAnsi="Arial" w:cs="Arial"/>
          <w:bCs/>
          <w:sz w:val="24"/>
          <w:szCs w:val="24"/>
          <w:lang w:val="sr-Cyrl-CS"/>
        </w:rPr>
      </w:pPr>
      <w:r>
        <w:rPr>
          <w:rFonts w:ascii="Arial" w:hAnsi="Arial" w:cs="Arial"/>
          <w:sz w:val="24"/>
          <w:szCs w:val="24"/>
        </w:rPr>
        <w:t xml:space="preserve">Adequate bid is a bid which is timely and for which </w:t>
      </w:r>
      <w:r w:rsidR="0060396B">
        <w:rPr>
          <w:rFonts w:ascii="Arial" w:hAnsi="Arial" w:cs="Arial"/>
          <w:sz w:val="24"/>
          <w:szCs w:val="24"/>
        </w:rPr>
        <w:t>was found to fully meet</w:t>
      </w:r>
      <w:r>
        <w:rPr>
          <w:rFonts w:ascii="Arial" w:hAnsi="Arial" w:cs="Arial"/>
          <w:sz w:val="24"/>
          <w:szCs w:val="24"/>
        </w:rPr>
        <w:t xml:space="preserve"> all technical specifications</w:t>
      </w:r>
      <w:r w:rsidR="004D394C" w:rsidRPr="004D394C">
        <w:rPr>
          <w:rFonts w:ascii="Arial" w:hAnsi="Arial" w:cs="Arial"/>
          <w:sz w:val="24"/>
          <w:szCs w:val="24"/>
          <w:lang w:val="sr-Cyrl-CS"/>
        </w:rPr>
        <w:t>.</w:t>
      </w:r>
    </w:p>
    <w:p w:rsidR="007A4CF1" w:rsidRPr="007A4CF1" w:rsidRDefault="007A4CF1" w:rsidP="002268C8">
      <w:pPr>
        <w:numPr>
          <w:ilvl w:val="0"/>
          <w:numId w:val="1"/>
        </w:numPr>
        <w:rPr>
          <w:rFonts w:ascii="Arial" w:hAnsi="Arial" w:cs="Arial"/>
          <w:bCs/>
          <w:sz w:val="24"/>
          <w:szCs w:val="24"/>
          <w:lang w:val="sr-Cyrl-CS"/>
        </w:rPr>
      </w:pPr>
      <w:r w:rsidRPr="007A4CF1">
        <w:rPr>
          <w:rFonts w:ascii="Arial" w:hAnsi="Arial" w:cs="Arial"/>
          <w:sz w:val="24"/>
          <w:szCs w:val="24"/>
        </w:rPr>
        <w:t xml:space="preserve">Acceptable bid is a bid which is timely, which was not rejected by the Purchaser due to fundamental </w:t>
      </w:r>
      <w:r w:rsidR="00B137FC">
        <w:rPr>
          <w:rFonts w:ascii="Arial" w:hAnsi="Arial" w:cs="Arial"/>
          <w:sz w:val="24"/>
          <w:szCs w:val="24"/>
        </w:rPr>
        <w:t>shortcomings</w:t>
      </w:r>
      <w:r w:rsidRPr="007A4CF1">
        <w:rPr>
          <w:rFonts w:ascii="Arial" w:hAnsi="Arial" w:cs="Arial"/>
          <w:sz w:val="24"/>
          <w:szCs w:val="24"/>
        </w:rPr>
        <w:t xml:space="preserve">, which is adequate, not limiting nor conditioning the rights of the Purchaser or obligations of the Bidder and which doesn’t exceed the amount of estimated value of public procurement. </w:t>
      </w:r>
    </w:p>
    <w:p w:rsidR="004D394C" w:rsidRPr="007A4CF1" w:rsidRDefault="007A4CF1" w:rsidP="002268C8">
      <w:pPr>
        <w:numPr>
          <w:ilvl w:val="0"/>
          <w:numId w:val="1"/>
        </w:numPr>
        <w:rPr>
          <w:rFonts w:ascii="Arial" w:hAnsi="Arial" w:cs="Arial"/>
          <w:bCs/>
          <w:sz w:val="24"/>
          <w:szCs w:val="24"/>
          <w:lang w:val="sr-Cyrl-CS"/>
        </w:rPr>
      </w:pPr>
      <w:r>
        <w:rPr>
          <w:rFonts w:ascii="Arial" w:hAnsi="Arial" w:cs="Arial"/>
          <w:sz w:val="24"/>
          <w:szCs w:val="24"/>
        </w:rPr>
        <w:t xml:space="preserve">The Purchaser shall reject unacceptable bid. </w:t>
      </w:r>
    </w:p>
    <w:p w:rsidR="004D394C" w:rsidRPr="004D394C" w:rsidRDefault="004D394C" w:rsidP="004D394C">
      <w:pPr>
        <w:rPr>
          <w:rFonts w:ascii="Arial" w:hAnsi="Arial" w:cs="Arial"/>
          <w:bCs/>
          <w:sz w:val="24"/>
          <w:szCs w:val="24"/>
        </w:rPr>
      </w:pPr>
    </w:p>
    <w:p w:rsidR="004D394C" w:rsidRPr="004D394C" w:rsidRDefault="007A4CF1" w:rsidP="002268C8">
      <w:pPr>
        <w:numPr>
          <w:ilvl w:val="0"/>
          <w:numId w:val="1"/>
        </w:numPr>
        <w:rPr>
          <w:rFonts w:ascii="Arial" w:hAnsi="Arial" w:cs="Arial"/>
          <w:bCs/>
          <w:sz w:val="24"/>
          <w:szCs w:val="24"/>
          <w:lang w:val="sr-Cyrl-CS"/>
        </w:rPr>
      </w:pPr>
      <w:r>
        <w:rPr>
          <w:rFonts w:ascii="Arial" w:hAnsi="Arial" w:cs="Arial"/>
          <w:b/>
          <w:bCs/>
          <w:sz w:val="24"/>
          <w:szCs w:val="24"/>
          <w:u w:val="single"/>
        </w:rPr>
        <w:t>The Purchaser shall reject the bid if</w:t>
      </w:r>
      <w:r w:rsidR="004D394C" w:rsidRPr="004D394C">
        <w:rPr>
          <w:rFonts w:ascii="Arial" w:hAnsi="Arial" w:cs="Arial"/>
          <w:b/>
          <w:bCs/>
          <w:sz w:val="24"/>
          <w:szCs w:val="24"/>
          <w:u w:val="single"/>
          <w:lang w:val="sr-Cyrl-CS"/>
        </w:rPr>
        <w:t>:</w:t>
      </w:r>
    </w:p>
    <w:p w:rsidR="004D394C" w:rsidRPr="004D394C" w:rsidRDefault="007A4CF1" w:rsidP="002268C8">
      <w:pPr>
        <w:numPr>
          <w:ilvl w:val="0"/>
          <w:numId w:val="2"/>
        </w:numPr>
        <w:rPr>
          <w:rFonts w:ascii="Arial" w:hAnsi="Arial" w:cs="Arial"/>
          <w:sz w:val="24"/>
          <w:szCs w:val="24"/>
          <w:lang w:val="sr-Cyrl-CS"/>
        </w:rPr>
      </w:pPr>
      <w:r>
        <w:rPr>
          <w:rFonts w:ascii="Arial" w:hAnsi="Arial" w:cs="Arial"/>
          <w:sz w:val="24"/>
          <w:szCs w:val="24"/>
        </w:rPr>
        <w:t>Bidder fails to demonstrate that it meets the required conditions for participation</w:t>
      </w:r>
      <w:r w:rsidR="004D394C" w:rsidRPr="004D394C">
        <w:rPr>
          <w:rFonts w:ascii="Arial" w:hAnsi="Arial" w:cs="Arial"/>
          <w:sz w:val="24"/>
          <w:szCs w:val="24"/>
          <w:lang w:val="sr-Cyrl-CS"/>
        </w:rPr>
        <w:t>;</w:t>
      </w:r>
    </w:p>
    <w:p w:rsidR="004D394C" w:rsidRPr="004D394C" w:rsidRDefault="007A4CF1" w:rsidP="002268C8">
      <w:pPr>
        <w:numPr>
          <w:ilvl w:val="0"/>
          <w:numId w:val="2"/>
        </w:numPr>
        <w:rPr>
          <w:rFonts w:ascii="Arial" w:hAnsi="Arial" w:cs="Arial"/>
          <w:sz w:val="24"/>
          <w:szCs w:val="24"/>
          <w:lang w:val="sr-Cyrl-CS"/>
        </w:rPr>
      </w:pPr>
      <w:r>
        <w:rPr>
          <w:rFonts w:ascii="Arial" w:hAnsi="Arial" w:cs="Arial"/>
          <w:sz w:val="24"/>
          <w:szCs w:val="24"/>
        </w:rPr>
        <w:t xml:space="preserve">If </w:t>
      </w:r>
      <w:r w:rsidR="00B11861">
        <w:rPr>
          <w:rFonts w:ascii="Arial" w:hAnsi="Arial" w:cs="Arial"/>
          <w:sz w:val="24"/>
          <w:szCs w:val="24"/>
        </w:rPr>
        <w:t xml:space="preserve">the </w:t>
      </w:r>
      <w:r>
        <w:rPr>
          <w:rFonts w:ascii="Arial" w:hAnsi="Arial" w:cs="Arial"/>
          <w:sz w:val="24"/>
          <w:szCs w:val="24"/>
        </w:rPr>
        <w:t xml:space="preserve">Bidder failed to submit </w:t>
      </w:r>
      <w:r w:rsidR="00452693">
        <w:rPr>
          <w:rFonts w:ascii="Arial" w:hAnsi="Arial" w:cs="Arial"/>
          <w:sz w:val="24"/>
          <w:szCs w:val="24"/>
        </w:rPr>
        <w:t>statement</w:t>
      </w:r>
      <w:r>
        <w:rPr>
          <w:rFonts w:ascii="Arial" w:hAnsi="Arial" w:cs="Arial"/>
          <w:sz w:val="24"/>
          <w:szCs w:val="24"/>
        </w:rPr>
        <w:t xml:space="preserve">s and forms required by </w:t>
      </w:r>
      <w:r w:rsidR="00B11861">
        <w:rPr>
          <w:rFonts w:ascii="Arial" w:hAnsi="Arial" w:cs="Arial"/>
          <w:sz w:val="24"/>
          <w:szCs w:val="24"/>
        </w:rPr>
        <w:t xml:space="preserve">the </w:t>
      </w:r>
      <w:r>
        <w:rPr>
          <w:rFonts w:ascii="Arial" w:hAnsi="Arial" w:cs="Arial"/>
          <w:sz w:val="24"/>
          <w:szCs w:val="24"/>
        </w:rPr>
        <w:t>tender documents as follows</w:t>
      </w:r>
      <w:r w:rsidR="004D394C" w:rsidRPr="004D394C">
        <w:rPr>
          <w:rFonts w:ascii="Arial" w:hAnsi="Arial" w:cs="Arial"/>
          <w:sz w:val="24"/>
          <w:szCs w:val="24"/>
        </w:rPr>
        <w:t xml:space="preserve">: </w:t>
      </w:r>
    </w:p>
    <w:p w:rsidR="004D394C" w:rsidRPr="004D394C" w:rsidRDefault="00452693" w:rsidP="002268C8">
      <w:pPr>
        <w:numPr>
          <w:ilvl w:val="0"/>
          <w:numId w:val="4"/>
        </w:numPr>
        <w:rPr>
          <w:rFonts w:ascii="Arial" w:hAnsi="Arial" w:cs="Arial"/>
          <w:sz w:val="24"/>
          <w:szCs w:val="24"/>
          <w:lang w:val="sr-Cyrl-CS"/>
        </w:rPr>
      </w:pPr>
      <w:r>
        <w:rPr>
          <w:rFonts w:ascii="Arial" w:hAnsi="Arial" w:cs="Arial"/>
          <w:sz w:val="24"/>
          <w:szCs w:val="24"/>
        </w:rPr>
        <w:t>S</w:t>
      </w:r>
      <w:r w:rsidRPr="00452693">
        <w:rPr>
          <w:rFonts w:ascii="Arial" w:hAnsi="Arial" w:cs="Arial"/>
          <w:sz w:val="24"/>
          <w:szCs w:val="24"/>
        </w:rPr>
        <w:t>tatement</w:t>
      </w:r>
      <w:r w:rsidR="007A4CF1">
        <w:rPr>
          <w:rFonts w:ascii="Arial" w:hAnsi="Arial" w:cs="Arial"/>
          <w:sz w:val="24"/>
          <w:szCs w:val="24"/>
        </w:rPr>
        <w:t xml:space="preserve"> of fulfilling the conditions pursuant to Article </w:t>
      </w:r>
      <w:r w:rsidR="004D394C" w:rsidRPr="004D394C">
        <w:rPr>
          <w:rFonts w:ascii="Arial" w:hAnsi="Arial" w:cs="Arial"/>
          <w:sz w:val="24"/>
          <w:szCs w:val="24"/>
        </w:rPr>
        <w:t>75</w:t>
      </w:r>
      <w:r w:rsidR="007A4CF1">
        <w:rPr>
          <w:rFonts w:ascii="Arial" w:hAnsi="Arial" w:cs="Arial"/>
          <w:sz w:val="24"/>
          <w:szCs w:val="24"/>
        </w:rPr>
        <w:t>, par 2 of PPL,</w:t>
      </w:r>
    </w:p>
    <w:p w:rsidR="004D394C" w:rsidRPr="004D394C" w:rsidRDefault="007A4CF1" w:rsidP="002268C8">
      <w:pPr>
        <w:numPr>
          <w:ilvl w:val="0"/>
          <w:numId w:val="4"/>
        </w:numPr>
        <w:rPr>
          <w:rFonts w:ascii="Arial" w:hAnsi="Arial" w:cs="Arial"/>
          <w:sz w:val="24"/>
          <w:szCs w:val="24"/>
          <w:lang w:val="sr-Cyrl-CS"/>
        </w:rPr>
      </w:pPr>
      <w:r>
        <w:rPr>
          <w:rFonts w:ascii="Arial" w:hAnsi="Arial" w:cs="Arial"/>
          <w:sz w:val="24"/>
          <w:szCs w:val="24"/>
        </w:rPr>
        <w:t>Bid form</w:t>
      </w:r>
      <w:r w:rsidR="004D394C" w:rsidRPr="004D394C">
        <w:rPr>
          <w:rFonts w:ascii="Arial" w:hAnsi="Arial" w:cs="Arial"/>
          <w:sz w:val="24"/>
          <w:szCs w:val="24"/>
        </w:rPr>
        <w:t>,</w:t>
      </w:r>
    </w:p>
    <w:p w:rsidR="004D394C" w:rsidRPr="004D394C" w:rsidRDefault="00DF434F" w:rsidP="002268C8">
      <w:pPr>
        <w:numPr>
          <w:ilvl w:val="0"/>
          <w:numId w:val="4"/>
        </w:numPr>
        <w:rPr>
          <w:rFonts w:ascii="Arial" w:hAnsi="Arial" w:cs="Arial"/>
          <w:sz w:val="24"/>
          <w:szCs w:val="24"/>
          <w:lang w:val="sr-Cyrl-CS"/>
        </w:rPr>
      </w:pPr>
      <w:r>
        <w:rPr>
          <w:rFonts w:ascii="Arial" w:hAnsi="Arial" w:cs="Arial"/>
          <w:sz w:val="24"/>
          <w:szCs w:val="24"/>
        </w:rPr>
        <w:t>Form of the structure of bid price structure with instructions how to fill it</w:t>
      </w:r>
      <w:r w:rsidR="004D394C" w:rsidRPr="004D394C">
        <w:rPr>
          <w:rFonts w:ascii="Arial" w:hAnsi="Arial" w:cs="Arial"/>
          <w:sz w:val="24"/>
          <w:szCs w:val="24"/>
        </w:rPr>
        <w:t>,</w:t>
      </w:r>
    </w:p>
    <w:p w:rsidR="004D394C" w:rsidRPr="004D394C" w:rsidRDefault="00452693" w:rsidP="002268C8">
      <w:pPr>
        <w:numPr>
          <w:ilvl w:val="0"/>
          <w:numId w:val="4"/>
        </w:numPr>
        <w:rPr>
          <w:rFonts w:ascii="Arial" w:hAnsi="Arial" w:cs="Arial"/>
          <w:sz w:val="24"/>
          <w:szCs w:val="24"/>
          <w:lang w:val="sr-Cyrl-CS"/>
        </w:rPr>
      </w:pPr>
      <w:r>
        <w:rPr>
          <w:rFonts w:ascii="Arial" w:hAnsi="Arial" w:cs="Arial"/>
          <w:sz w:val="24"/>
          <w:szCs w:val="24"/>
        </w:rPr>
        <w:t>Statement</w:t>
      </w:r>
      <w:r w:rsidR="00DF434F">
        <w:rPr>
          <w:rFonts w:ascii="Arial" w:hAnsi="Arial" w:cs="Arial"/>
          <w:sz w:val="24"/>
          <w:szCs w:val="24"/>
        </w:rPr>
        <w:t xml:space="preserve"> form of independent bid</w:t>
      </w:r>
      <w:r w:rsidR="004D394C" w:rsidRPr="004D394C">
        <w:rPr>
          <w:rFonts w:ascii="Arial" w:hAnsi="Arial" w:cs="Arial"/>
          <w:sz w:val="24"/>
          <w:szCs w:val="24"/>
        </w:rPr>
        <w:t>;</w:t>
      </w:r>
    </w:p>
    <w:p w:rsidR="004D394C" w:rsidRPr="004D394C" w:rsidRDefault="004D394C" w:rsidP="004D394C">
      <w:pPr>
        <w:rPr>
          <w:rFonts w:ascii="Arial" w:hAnsi="Arial" w:cs="Arial"/>
          <w:sz w:val="24"/>
          <w:szCs w:val="24"/>
          <w:lang w:val="sr-Cyrl-CS"/>
        </w:rPr>
      </w:pPr>
      <w:r w:rsidRPr="004D394C">
        <w:rPr>
          <w:rFonts w:ascii="Arial" w:hAnsi="Arial" w:cs="Arial"/>
          <w:sz w:val="24"/>
          <w:szCs w:val="24"/>
          <w:lang w:val="sr-Cyrl-CS"/>
        </w:rPr>
        <w:tab/>
      </w:r>
      <w:r w:rsidRPr="004D394C">
        <w:rPr>
          <w:rFonts w:ascii="Arial" w:hAnsi="Arial" w:cs="Arial"/>
          <w:sz w:val="24"/>
          <w:szCs w:val="24"/>
          <w:lang w:val="sr-Cyrl-CS"/>
        </w:rPr>
        <w:tab/>
        <w:t xml:space="preserve">4) </w:t>
      </w:r>
      <w:r w:rsidR="00DF434F">
        <w:rPr>
          <w:rFonts w:ascii="Arial" w:hAnsi="Arial" w:cs="Arial"/>
          <w:sz w:val="24"/>
          <w:szCs w:val="24"/>
        </w:rPr>
        <w:t xml:space="preserve">if offered bid validity period is shorter than the period provided for in </w:t>
      </w:r>
      <w:r w:rsidR="00D7335B">
        <w:rPr>
          <w:rFonts w:ascii="Arial" w:hAnsi="Arial" w:cs="Arial"/>
          <w:sz w:val="24"/>
          <w:szCs w:val="24"/>
        </w:rPr>
        <w:t xml:space="preserve">the </w:t>
      </w:r>
      <w:r w:rsidR="00DF434F">
        <w:rPr>
          <w:rFonts w:ascii="Arial" w:hAnsi="Arial" w:cs="Arial"/>
          <w:sz w:val="24"/>
          <w:szCs w:val="24"/>
        </w:rPr>
        <w:t>tender documents</w:t>
      </w:r>
      <w:r w:rsidRPr="004D394C">
        <w:rPr>
          <w:rFonts w:ascii="Arial" w:hAnsi="Arial" w:cs="Arial"/>
          <w:sz w:val="24"/>
          <w:szCs w:val="24"/>
          <w:lang w:val="sr-Cyrl-CS"/>
        </w:rPr>
        <w:t>;</w:t>
      </w:r>
    </w:p>
    <w:p w:rsidR="00DF434F" w:rsidRDefault="004D394C" w:rsidP="004D394C">
      <w:pPr>
        <w:rPr>
          <w:rFonts w:ascii="Arial" w:hAnsi="Arial" w:cs="Arial"/>
          <w:sz w:val="24"/>
          <w:szCs w:val="24"/>
        </w:rPr>
      </w:pPr>
      <w:r w:rsidRPr="004D394C">
        <w:rPr>
          <w:rFonts w:ascii="Arial" w:hAnsi="Arial" w:cs="Arial"/>
          <w:sz w:val="24"/>
          <w:szCs w:val="24"/>
          <w:lang w:val="sr-Cyrl-CS"/>
        </w:rPr>
        <w:tab/>
      </w:r>
      <w:r w:rsidRPr="004D394C">
        <w:rPr>
          <w:rFonts w:ascii="Arial" w:hAnsi="Arial" w:cs="Arial"/>
          <w:sz w:val="24"/>
          <w:szCs w:val="24"/>
          <w:lang w:val="sr-Cyrl-CS"/>
        </w:rPr>
        <w:tab/>
        <w:t xml:space="preserve">5) </w:t>
      </w:r>
      <w:r w:rsidR="00DF434F">
        <w:rPr>
          <w:rFonts w:ascii="Arial" w:hAnsi="Arial" w:cs="Arial"/>
          <w:sz w:val="24"/>
          <w:szCs w:val="24"/>
        </w:rPr>
        <w:t xml:space="preserve">if </w:t>
      </w:r>
      <w:r w:rsidR="00F26ED3">
        <w:rPr>
          <w:rFonts w:ascii="Arial" w:hAnsi="Arial" w:cs="Arial"/>
          <w:sz w:val="24"/>
          <w:szCs w:val="24"/>
        </w:rPr>
        <w:t xml:space="preserve">the </w:t>
      </w:r>
      <w:r w:rsidR="00DF434F">
        <w:rPr>
          <w:rFonts w:ascii="Arial" w:hAnsi="Arial" w:cs="Arial"/>
          <w:sz w:val="24"/>
          <w:szCs w:val="24"/>
        </w:rPr>
        <w:t xml:space="preserve">bid contains other important </w:t>
      </w:r>
      <w:r w:rsidR="00570E7D">
        <w:rPr>
          <w:rFonts w:ascii="Arial" w:hAnsi="Arial" w:cs="Arial"/>
          <w:sz w:val="24"/>
          <w:szCs w:val="24"/>
        </w:rPr>
        <w:t>shortcomings</w:t>
      </w:r>
      <w:r w:rsidR="00DF434F">
        <w:rPr>
          <w:rFonts w:ascii="Arial" w:hAnsi="Arial" w:cs="Arial"/>
          <w:sz w:val="24"/>
          <w:szCs w:val="24"/>
        </w:rPr>
        <w:t xml:space="preserve"> due to which it is impossible to determine the actual content of the bid. </w:t>
      </w:r>
    </w:p>
    <w:p w:rsidR="00DF434F" w:rsidRDefault="00DF434F" w:rsidP="004D394C">
      <w:pPr>
        <w:rPr>
          <w:rFonts w:ascii="Arial" w:hAnsi="Arial" w:cs="Arial"/>
          <w:sz w:val="24"/>
          <w:szCs w:val="24"/>
        </w:rPr>
      </w:pPr>
    </w:p>
    <w:p w:rsidR="004D394C" w:rsidRPr="004D394C" w:rsidRDefault="004D394C" w:rsidP="004D394C">
      <w:pPr>
        <w:rPr>
          <w:rFonts w:ascii="Arial" w:hAnsi="Arial" w:cs="Arial"/>
          <w:sz w:val="24"/>
          <w:szCs w:val="24"/>
        </w:rPr>
      </w:pPr>
      <w:r w:rsidRPr="004D394C">
        <w:rPr>
          <w:rFonts w:ascii="Arial" w:hAnsi="Arial" w:cs="Arial"/>
          <w:sz w:val="24"/>
          <w:szCs w:val="24"/>
          <w:lang w:val="sr-Cyrl-CS"/>
        </w:rPr>
        <w:tab/>
      </w:r>
      <w:r w:rsidRPr="004D394C">
        <w:rPr>
          <w:rFonts w:ascii="Arial" w:hAnsi="Arial" w:cs="Arial"/>
          <w:sz w:val="24"/>
          <w:szCs w:val="24"/>
          <w:lang w:val="sr-Cyrl-CS"/>
        </w:rPr>
        <w:tab/>
      </w:r>
    </w:p>
    <w:p w:rsidR="004D394C" w:rsidRPr="004D394C" w:rsidRDefault="004D394C" w:rsidP="004D394C">
      <w:pPr>
        <w:rPr>
          <w:rFonts w:ascii="Arial" w:hAnsi="Arial" w:cs="Arial"/>
          <w:b/>
          <w:bCs/>
          <w:i/>
          <w:sz w:val="24"/>
          <w:szCs w:val="24"/>
          <w:u w:val="single"/>
        </w:rPr>
      </w:pPr>
      <w:r w:rsidRPr="004D394C">
        <w:rPr>
          <w:rFonts w:ascii="Arial" w:hAnsi="Arial" w:cs="Arial"/>
          <w:sz w:val="24"/>
          <w:szCs w:val="24"/>
          <w:lang w:val="ru-RU"/>
        </w:rPr>
        <w:tab/>
      </w:r>
      <w:r w:rsidRPr="004D394C">
        <w:rPr>
          <w:rFonts w:ascii="Arial" w:hAnsi="Arial" w:cs="Arial"/>
          <w:b/>
          <w:i/>
          <w:sz w:val="24"/>
          <w:szCs w:val="24"/>
          <w:u w:val="single"/>
          <w:lang w:val="ru-RU"/>
        </w:rPr>
        <w:t>3.3</w:t>
      </w:r>
      <w:r w:rsidRPr="004D394C">
        <w:rPr>
          <w:rFonts w:ascii="Arial" w:hAnsi="Arial" w:cs="Arial"/>
          <w:b/>
          <w:bCs/>
          <w:i/>
          <w:sz w:val="24"/>
          <w:szCs w:val="24"/>
          <w:u w:val="single"/>
          <w:lang w:val="ru-RU"/>
        </w:rPr>
        <w:t xml:space="preserve">. </w:t>
      </w:r>
      <w:r w:rsidR="00973187">
        <w:rPr>
          <w:rFonts w:ascii="Arial" w:hAnsi="Arial" w:cs="Arial"/>
          <w:b/>
          <w:bCs/>
          <w:i/>
          <w:sz w:val="24"/>
          <w:szCs w:val="24"/>
          <w:u w:val="single"/>
        </w:rPr>
        <w:t xml:space="preserve">BID VARIANTS </w:t>
      </w:r>
    </w:p>
    <w:p w:rsidR="004D394C" w:rsidRPr="004D394C" w:rsidRDefault="004D394C" w:rsidP="004D394C">
      <w:pPr>
        <w:rPr>
          <w:rFonts w:ascii="Arial" w:hAnsi="Arial" w:cs="Arial"/>
          <w:b/>
          <w:bCs/>
          <w:sz w:val="24"/>
          <w:szCs w:val="24"/>
        </w:rPr>
      </w:pPr>
    </w:p>
    <w:p w:rsidR="004D394C" w:rsidRPr="004D394C" w:rsidRDefault="007A4CF1" w:rsidP="002268C8">
      <w:pPr>
        <w:numPr>
          <w:ilvl w:val="0"/>
          <w:numId w:val="1"/>
        </w:numPr>
        <w:rPr>
          <w:rFonts w:ascii="Arial" w:hAnsi="Arial" w:cs="Arial"/>
          <w:bCs/>
          <w:sz w:val="24"/>
          <w:szCs w:val="24"/>
          <w:lang w:val="sr-Cyrl-CS"/>
        </w:rPr>
      </w:pPr>
      <w:r>
        <w:rPr>
          <w:rFonts w:ascii="Arial" w:hAnsi="Arial" w:cs="Arial"/>
          <w:sz w:val="24"/>
          <w:szCs w:val="24"/>
        </w:rPr>
        <w:t>Bid with variants is not allowed.</w:t>
      </w:r>
    </w:p>
    <w:p w:rsidR="004D394C" w:rsidRPr="004D394C" w:rsidRDefault="004D394C" w:rsidP="004D394C">
      <w:pPr>
        <w:rPr>
          <w:rFonts w:ascii="Arial" w:hAnsi="Arial" w:cs="Arial"/>
          <w:sz w:val="24"/>
          <w:szCs w:val="24"/>
          <w:lang w:val="sr-Cyrl-CS"/>
        </w:rPr>
      </w:pPr>
    </w:p>
    <w:p w:rsidR="004D394C" w:rsidRPr="00DF434F" w:rsidRDefault="004D394C" w:rsidP="004D394C">
      <w:pPr>
        <w:rPr>
          <w:rFonts w:ascii="Arial" w:hAnsi="Arial" w:cs="Arial"/>
          <w:b/>
          <w:bCs/>
          <w:i/>
          <w:sz w:val="24"/>
          <w:szCs w:val="24"/>
          <w:u w:val="single"/>
        </w:rPr>
      </w:pPr>
      <w:r w:rsidRPr="00570E7D">
        <w:rPr>
          <w:rFonts w:ascii="Arial" w:hAnsi="Arial" w:cs="Arial"/>
          <w:b/>
          <w:bCs/>
          <w:i/>
          <w:sz w:val="24"/>
          <w:szCs w:val="24"/>
          <w:u w:val="single"/>
        </w:rPr>
        <w:t>3.4</w:t>
      </w:r>
      <w:r w:rsidRPr="00570E7D">
        <w:rPr>
          <w:rFonts w:ascii="Arial" w:hAnsi="Arial" w:cs="Arial"/>
          <w:b/>
          <w:bCs/>
          <w:i/>
          <w:sz w:val="24"/>
          <w:szCs w:val="24"/>
          <w:u w:val="single"/>
          <w:lang w:val="sr-Cyrl-CS"/>
        </w:rPr>
        <w:t xml:space="preserve">. </w:t>
      </w:r>
      <w:r w:rsidR="00DF434F" w:rsidRPr="00570E7D">
        <w:rPr>
          <w:rFonts w:ascii="Arial" w:hAnsi="Arial" w:cs="Arial"/>
          <w:b/>
          <w:bCs/>
          <w:i/>
          <w:sz w:val="24"/>
          <w:szCs w:val="24"/>
          <w:u w:val="single"/>
        </w:rPr>
        <w:t xml:space="preserve">CHANGES, AMENDMENTS </w:t>
      </w:r>
      <w:proofErr w:type="gramStart"/>
      <w:r w:rsidR="00DF434F" w:rsidRPr="00570E7D">
        <w:rPr>
          <w:rFonts w:ascii="Arial" w:hAnsi="Arial" w:cs="Arial"/>
          <w:b/>
          <w:bCs/>
          <w:i/>
          <w:sz w:val="24"/>
          <w:szCs w:val="24"/>
          <w:u w:val="single"/>
        </w:rPr>
        <w:t xml:space="preserve">AND </w:t>
      </w:r>
      <w:r w:rsidRPr="00570E7D">
        <w:rPr>
          <w:rFonts w:ascii="Arial" w:hAnsi="Arial" w:cs="Arial"/>
          <w:b/>
          <w:bCs/>
          <w:i/>
          <w:sz w:val="24"/>
          <w:szCs w:val="24"/>
          <w:u w:val="single"/>
        </w:rPr>
        <w:t xml:space="preserve"> </w:t>
      </w:r>
      <w:r w:rsidR="00570E7D">
        <w:rPr>
          <w:rFonts w:ascii="Arial" w:hAnsi="Arial" w:cs="Arial"/>
          <w:b/>
          <w:bCs/>
          <w:i/>
          <w:sz w:val="24"/>
          <w:szCs w:val="24"/>
          <w:u w:val="single"/>
        </w:rPr>
        <w:t>WITHDRAWAL</w:t>
      </w:r>
      <w:proofErr w:type="gramEnd"/>
      <w:r w:rsidR="00DF434F" w:rsidRPr="00570E7D">
        <w:rPr>
          <w:rFonts w:ascii="Arial" w:hAnsi="Arial" w:cs="Arial"/>
          <w:b/>
          <w:bCs/>
          <w:i/>
          <w:sz w:val="24"/>
          <w:szCs w:val="24"/>
          <w:u w:val="single"/>
        </w:rPr>
        <w:t xml:space="preserve"> OF BID</w:t>
      </w:r>
    </w:p>
    <w:p w:rsidR="004D394C" w:rsidRPr="004D394C" w:rsidRDefault="004D394C" w:rsidP="004D394C">
      <w:pPr>
        <w:rPr>
          <w:rFonts w:ascii="Arial" w:hAnsi="Arial" w:cs="Arial"/>
          <w:b/>
          <w:bCs/>
          <w:sz w:val="24"/>
          <w:szCs w:val="24"/>
        </w:rPr>
      </w:pPr>
    </w:p>
    <w:p w:rsidR="00570E7D" w:rsidRPr="00570E7D" w:rsidRDefault="00570E7D" w:rsidP="002268C8">
      <w:pPr>
        <w:numPr>
          <w:ilvl w:val="0"/>
          <w:numId w:val="1"/>
        </w:numPr>
        <w:rPr>
          <w:rFonts w:ascii="Arial" w:hAnsi="Arial" w:cs="Arial"/>
          <w:bCs/>
          <w:sz w:val="24"/>
          <w:szCs w:val="24"/>
          <w:lang w:val="sr-Cyrl-CS"/>
        </w:rPr>
      </w:pPr>
      <w:r w:rsidRPr="00570E7D">
        <w:rPr>
          <w:rFonts w:ascii="Arial" w:hAnsi="Arial" w:cs="Arial"/>
          <w:sz w:val="24"/>
          <w:szCs w:val="24"/>
        </w:rPr>
        <w:t xml:space="preserve">Bidder may change, amend or withdraw the bid by written notice prior to the deadline for submission of bids. </w:t>
      </w:r>
    </w:p>
    <w:p w:rsidR="004D394C" w:rsidRPr="00570E7D" w:rsidRDefault="00570E7D" w:rsidP="002268C8">
      <w:pPr>
        <w:numPr>
          <w:ilvl w:val="0"/>
          <w:numId w:val="1"/>
        </w:numPr>
        <w:rPr>
          <w:rFonts w:ascii="Arial" w:hAnsi="Arial" w:cs="Arial"/>
          <w:bCs/>
          <w:sz w:val="24"/>
          <w:szCs w:val="24"/>
          <w:lang w:val="sr-Cyrl-CS"/>
        </w:rPr>
      </w:pPr>
      <w:r>
        <w:rPr>
          <w:rFonts w:ascii="Arial" w:hAnsi="Arial" w:cs="Arial"/>
          <w:sz w:val="24"/>
          <w:szCs w:val="24"/>
        </w:rPr>
        <w:t xml:space="preserve">If amendments to the bid relate to </w:t>
      </w:r>
      <w:r w:rsidR="00524B1A">
        <w:rPr>
          <w:rFonts w:ascii="Arial" w:hAnsi="Arial" w:cs="Arial"/>
          <w:sz w:val="24"/>
          <w:szCs w:val="24"/>
        </w:rPr>
        <w:t xml:space="preserve">a </w:t>
      </w:r>
      <w:r>
        <w:rPr>
          <w:rFonts w:ascii="Arial" w:hAnsi="Arial" w:cs="Arial"/>
          <w:sz w:val="24"/>
          <w:szCs w:val="24"/>
        </w:rPr>
        <w:t xml:space="preserve">bid price, the price shall be quoted in </w:t>
      </w:r>
      <w:r w:rsidR="00C47A24">
        <w:rPr>
          <w:rFonts w:ascii="Arial" w:hAnsi="Arial" w:cs="Arial"/>
          <w:sz w:val="24"/>
          <w:szCs w:val="24"/>
        </w:rPr>
        <w:t>EUR</w:t>
      </w:r>
      <w:r>
        <w:rPr>
          <w:rFonts w:ascii="Arial" w:hAnsi="Arial" w:cs="Arial"/>
          <w:sz w:val="24"/>
          <w:szCs w:val="24"/>
        </w:rPr>
        <w:t xml:space="preserve">, and not in percentages.  </w:t>
      </w:r>
    </w:p>
    <w:p w:rsidR="004D394C" w:rsidRPr="00BE4125" w:rsidRDefault="00570E7D" w:rsidP="00BE4125">
      <w:pPr>
        <w:numPr>
          <w:ilvl w:val="0"/>
          <w:numId w:val="1"/>
        </w:numPr>
        <w:rPr>
          <w:rFonts w:ascii="Arial" w:hAnsi="Arial" w:cs="Arial"/>
          <w:b/>
          <w:bCs/>
          <w:iCs/>
          <w:sz w:val="24"/>
          <w:szCs w:val="24"/>
          <w:lang w:val="hr-HR"/>
        </w:rPr>
      </w:pPr>
      <w:r w:rsidRPr="00570E7D">
        <w:rPr>
          <w:rFonts w:ascii="Arial" w:hAnsi="Arial" w:cs="Arial"/>
          <w:sz w:val="24"/>
          <w:szCs w:val="24"/>
        </w:rPr>
        <w:t xml:space="preserve">Any notification of changes, amendments or withdrawal shall be prepared, marked and delivered </w:t>
      </w:r>
      <w:r w:rsidR="001549CB">
        <w:rPr>
          <w:rFonts w:ascii="Arial" w:hAnsi="Arial" w:cs="Arial"/>
          <w:sz w:val="24"/>
          <w:szCs w:val="24"/>
        </w:rPr>
        <w:t>with a designation</w:t>
      </w:r>
      <w:r w:rsidR="00524B1A">
        <w:rPr>
          <w:rFonts w:ascii="Arial" w:hAnsi="Arial" w:cs="Arial"/>
          <w:sz w:val="24"/>
          <w:szCs w:val="24"/>
        </w:rPr>
        <w:t xml:space="preserve"> </w:t>
      </w:r>
      <w:r w:rsidRPr="00570E7D">
        <w:rPr>
          <w:rFonts w:ascii="Arial" w:hAnsi="Arial" w:cs="Arial"/>
          <w:sz w:val="24"/>
          <w:szCs w:val="24"/>
        </w:rPr>
        <w:t xml:space="preserve">on the envelope </w:t>
      </w:r>
      <w:r w:rsidR="004D394C" w:rsidRPr="00570E7D">
        <w:rPr>
          <w:rFonts w:ascii="Arial" w:hAnsi="Arial" w:cs="Arial"/>
          <w:b/>
          <w:bCs/>
          <w:sz w:val="24"/>
          <w:szCs w:val="24"/>
          <w:lang w:val="sr-Cyrl-BA"/>
        </w:rPr>
        <w:t>“</w:t>
      </w:r>
      <w:r w:rsidRPr="00570E7D">
        <w:rPr>
          <w:rFonts w:ascii="Arial" w:hAnsi="Arial" w:cs="Arial"/>
          <w:b/>
          <w:bCs/>
          <w:sz w:val="24"/>
          <w:szCs w:val="24"/>
        </w:rPr>
        <w:t>Amendment to the Bid</w:t>
      </w:r>
      <w:r w:rsidR="004D394C" w:rsidRPr="00570E7D">
        <w:rPr>
          <w:rFonts w:ascii="Arial" w:hAnsi="Arial" w:cs="Arial"/>
          <w:b/>
          <w:bCs/>
          <w:sz w:val="24"/>
          <w:szCs w:val="24"/>
          <w:lang w:val="sr-Cyrl-BA"/>
        </w:rPr>
        <w:t xml:space="preserve">” </w:t>
      </w:r>
      <w:r w:rsidRPr="00570E7D">
        <w:rPr>
          <w:rFonts w:ascii="Arial" w:hAnsi="Arial" w:cs="Arial"/>
          <w:b/>
          <w:bCs/>
          <w:sz w:val="24"/>
          <w:szCs w:val="24"/>
        </w:rPr>
        <w:t>or</w:t>
      </w:r>
      <w:r w:rsidR="004D394C" w:rsidRPr="00570E7D">
        <w:rPr>
          <w:rFonts w:ascii="Arial" w:hAnsi="Arial" w:cs="Arial"/>
          <w:b/>
          <w:bCs/>
          <w:sz w:val="24"/>
          <w:szCs w:val="24"/>
          <w:lang w:val="sr-Cyrl-BA"/>
        </w:rPr>
        <w:t xml:space="preserve"> “</w:t>
      </w:r>
      <w:r w:rsidRPr="00570E7D">
        <w:rPr>
          <w:rFonts w:ascii="Arial" w:hAnsi="Arial" w:cs="Arial"/>
          <w:b/>
          <w:bCs/>
          <w:sz w:val="24"/>
          <w:szCs w:val="24"/>
        </w:rPr>
        <w:t xml:space="preserve">Withdrawal of Bid for public procurement </w:t>
      </w:r>
      <w:r w:rsidR="004D394C" w:rsidRPr="00570E7D">
        <w:rPr>
          <w:rFonts w:ascii="Arial" w:hAnsi="Arial" w:cs="Arial"/>
          <w:b/>
          <w:bCs/>
          <w:sz w:val="24"/>
          <w:szCs w:val="24"/>
          <w:lang w:val="sr-Cyrl-BA"/>
        </w:rPr>
        <w:t xml:space="preserve">– </w:t>
      </w:r>
      <w:r w:rsidR="00BE4125" w:rsidRPr="00BE4125">
        <w:rPr>
          <w:rFonts w:ascii="Arial" w:hAnsi="Arial" w:cs="Arial"/>
          <w:b/>
          <w:bCs/>
          <w:iCs/>
          <w:sz w:val="24"/>
          <w:szCs w:val="24"/>
          <w:lang w:val="hr-HR"/>
        </w:rPr>
        <w:t xml:space="preserve">Procurement of </w:t>
      </w:r>
      <w:r w:rsidR="00FE20DC">
        <w:rPr>
          <w:rFonts w:ascii="Arial" w:hAnsi="Arial" w:cs="Arial"/>
          <w:b/>
          <w:bCs/>
          <w:iCs/>
          <w:sz w:val="24"/>
          <w:szCs w:val="24"/>
          <w:lang w:val="hr-HR"/>
        </w:rPr>
        <w:t xml:space="preserve">set of </w:t>
      </w:r>
      <w:r w:rsidR="00BE4125" w:rsidRPr="00BE4125">
        <w:rPr>
          <w:rFonts w:ascii="Arial" w:hAnsi="Arial" w:cs="Arial"/>
          <w:b/>
          <w:bCs/>
          <w:iCs/>
          <w:sz w:val="24"/>
          <w:szCs w:val="24"/>
          <w:lang w:val="hr-HR"/>
        </w:rPr>
        <w:t xml:space="preserve">spare parts </w:t>
      </w:r>
      <w:r w:rsidR="00FE20DC">
        <w:rPr>
          <w:rFonts w:ascii="Arial" w:hAnsi="Arial" w:cs="Arial"/>
          <w:b/>
          <w:bCs/>
          <w:iCs/>
          <w:sz w:val="24"/>
          <w:szCs w:val="24"/>
          <w:lang w:val="hr-HR"/>
        </w:rPr>
        <w:t>for unit A3</w:t>
      </w:r>
      <w:r w:rsidR="00D94F1C" w:rsidRPr="00BE4125">
        <w:rPr>
          <w:rFonts w:ascii="Arial" w:hAnsi="Arial" w:cs="Arial"/>
          <w:b/>
          <w:bCs/>
          <w:iCs/>
          <w:sz w:val="24"/>
          <w:szCs w:val="24"/>
          <w:lang w:val="hr-HR"/>
        </w:rPr>
        <w:t>, PP no.</w:t>
      </w:r>
      <w:r w:rsidR="00FE20DC">
        <w:rPr>
          <w:rFonts w:ascii="Arial" w:hAnsi="Arial" w:cs="Arial"/>
          <w:b/>
          <w:bCs/>
          <w:iCs/>
          <w:sz w:val="24"/>
          <w:szCs w:val="24"/>
          <w:lang w:val="hr-HR"/>
        </w:rPr>
        <w:t>99/2014</w:t>
      </w:r>
      <w:r w:rsidR="00D94F1C" w:rsidRPr="00BE4125">
        <w:rPr>
          <w:rFonts w:ascii="Arial" w:hAnsi="Arial" w:cs="Arial"/>
          <w:b/>
          <w:bCs/>
          <w:sz w:val="24"/>
          <w:szCs w:val="24"/>
          <w:lang w:val="sr-Cyrl-CS"/>
        </w:rPr>
        <w:t>–</w:t>
      </w:r>
      <w:r w:rsidR="00D94F1C" w:rsidRPr="00BE4125">
        <w:rPr>
          <w:rFonts w:ascii="Arial" w:hAnsi="Arial" w:cs="Arial"/>
          <w:b/>
          <w:bCs/>
          <w:sz w:val="24"/>
          <w:szCs w:val="24"/>
        </w:rPr>
        <w:t xml:space="preserve"> DO NOT OPEN, to be handed over to </w:t>
      </w:r>
      <w:r w:rsidR="00FE20DC">
        <w:rPr>
          <w:rFonts w:ascii="Arial" w:hAnsi="Arial" w:cs="Arial"/>
          <w:b/>
          <w:bCs/>
          <w:sz w:val="24"/>
          <w:szCs w:val="24"/>
        </w:rPr>
        <w:t>Vesna Stojanovic</w:t>
      </w:r>
      <w:r w:rsidR="00D94F1C" w:rsidRPr="00BE4125">
        <w:rPr>
          <w:rFonts w:ascii="Arial" w:hAnsi="Arial" w:cs="Arial"/>
          <w:b/>
          <w:bCs/>
          <w:sz w:val="24"/>
          <w:szCs w:val="24"/>
          <w:lang w:val="sr-Cyrl-CS"/>
        </w:rPr>
        <w:t xml:space="preserve"> </w:t>
      </w:r>
      <w:r w:rsidR="004D394C" w:rsidRPr="00BE4125">
        <w:rPr>
          <w:rFonts w:ascii="Arial" w:hAnsi="Arial" w:cs="Arial"/>
          <w:b/>
          <w:bCs/>
          <w:sz w:val="24"/>
          <w:szCs w:val="24"/>
          <w:lang w:val="sr-Cyrl-CS"/>
        </w:rPr>
        <w:t>”</w:t>
      </w:r>
      <w:r w:rsidR="004D394C" w:rsidRPr="00BE4125">
        <w:rPr>
          <w:rFonts w:ascii="Arial" w:hAnsi="Arial" w:cs="Arial"/>
          <w:b/>
          <w:bCs/>
          <w:sz w:val="24"/>
          <w:szCs w:val="24"/>
          <w:lang w:val="sr-Cyrl-BA"/>
        </w:rPr>
        <w:t>.</w:t>
      </w:r>
    </w:p>
    <w:p w:rsidR="004D394C" w:rsidRPr="004D394C" w:rsidRDefault="00570E7D" w:rsidP="002268C8">
      <w:pPr>
        <w:numPr>
          <w:ilvl w:val="0"/>
          <w:numId w:val="1"/>
        </w:numPr>
        <w:rPr>
          <w:rFonts w:ascii="Arial" w:hAnsi="Arial" w:cs="Arial"/>
          <w:bCs/>
          <w:sz w:val="24"/>
          <w:szCs w:val="24"/>
          <w:lang w:val="sr-Cyrl-CS"/>
        </w:rPr>
      </w:pPr>
      <w:r>
        <w:rPr>
          <w:rFonts w:ascii="Arial" w:hAnsi="Arial" w:cs="Arial"/>
          <w:sz w:val="24"/>
          <w:szCs w:val="24"/>
        </w:rPr>
        <w:t xml:space="preserve">Bid cannot be changed after expiry of the deadline for submission of bids. </w:t>
      </w:r>
    </w:p>
    <w:p w:rsidR="001851AD" w:rsidRDefault="001851AD" w:rsidP="004D394C">
      <w:pPr>
        <w:rPr>
          <w:rFonts w:ascii="Arial" w:hAnsi="Arial" w:cs="Arial"/>
          <w:b/>
          <w:bCs/>
          <w:sz w:val="24"/>
          <w:szCs w:val="24"/>
          <w:u w:val="single"/>
        </w:rPr>
      </w:pPr>
    </w:p>
    <w:p w:rsidR="00973187" w:rsidRDefault="00973187" w:rsidP="004D394C">
      <w:pPr>
        <w:rPr>
          <w:rFonts w:ascii="Arial" w:hAnsi="Arial" w:cs="Arial"/>
          <w:b/>
          <w:bCs/>
          <w:sz w:val="24"/>
          <w:szCs w:val="24"/>
          <w:u w:val="single"/>
        </w:rPr>
      </w:pPr>
    </w:p>
    <w:p w:rsidR="004D394C" w:rsidRPr="004D394C" w:rsidRDefault="004D394C" w:rsidP="004D394C">
      <w:pPr>
        <w:rPr>
          <w:rFonts w:ascii="Arial" w:hAnsi="Arial" w:cs="Arial"/>
          <w:b/>
          <w:bCs/>
          <w:sz w:val="24"/>
          <w:szCs w:val="24"/>
          <w:u w:val="single"/>
        </w:rPr>
      </w:pPr>
      <w:r w:rsidRPr="004D394C">
        <w:rPr>
          <w:rFonts w:ascii="Arial" w:hAnsi="Arial" w:cs="Arial"/>
          <w:b/>
          <w:bCs/>
          <w:sz w:val="24"/>
          <w:szCs w:val="24"/>
          <w:u w:val="single"/>
        </w:rPr>
        <w:lastRenderedPageBreak/>
        <w:t>3.5</w:t>
      </w:r>
      <w:r w:rsidRPr="004D394C">
        <w:rPr>
          <w:rFonts w:ascii="Arial" w:hAnsi="Arial" w:cs="Arial"/>
          <w:b/>
          <w:bCs/>
          <w:sz w:val="24"/>
          <w:szCs w:val="24"/>
          <w:u w:val="single"/>
          <w:lang w:val="sr-Cyrl-CS"/>
        </w:rPr>
        <w:t xml:space="preserve">. </w:t>
      </w:r>
      <w:r w:rsidR="00570E7D">
        <w:rPr>
          <w:rFonts w:ascii="Arial" w:hAnsi="Arial" w:cs="Arial"/>
          <w:b/>
          <w:bCs/>
          <w:sz w:val="24"/>
          <w:szCs w:val="24"/>
          <w:u w:val="single"/>
        </w:rPr>
        <w:t>OTHER REQUESTS OF THE PURCHASER</w:t>
      </w:r>
    </w:p>
    <w:p w:rsidR="004D394C" w:rsidRPr="004D394C" w:rsidRDefault="004D394C" w:rsidP="004D394C">
      <w:pPr>
        <w:rPr>
          <w:rFonts w:ascii="Arial" w:hAnsi="Arial" w:cs="Arial"/>
          <w:b/>
          <w:bCs/>
          <w:i/>
          <w:sz w:val="24"/>
          <w:szCs w:val="24"/>
          <w:u w:val="single"/>
        </w:rPr>
      </w:pPr>
    </w:p>
    <w:p w:rsidR="004D394C" w:rsidRPr="00562919" w:rsidRDefault="004719D0" w:rsidP="002268C8">
      <w:pPr>
        <w:numPr>
          <w:ilvl w:val="0"/>
          <w:numId w:val="1"/>
        </w:numPr>
        <w:rPr>
          <w:rFonts w:ascii="Arial" w:hAnsi="Arial" w:cs="Arial"/>
          <w:bCs/>
          <w:sz w:val="24"/>
          <w:szCs w:val="24"/>
          <w:u w:val="single"/>
          <w:lang w:val="sr-Cyrl-CS"/>
        </w:rPr>
      </w:pPr>
      <w:r>
        <w:rPr>
          <w:rFonts w:ascii="Arial" w:hAnsi="Arial" w:cs="Arial"/>
          <w:bCs/>
          <w:iCs/>
          <w:sz w:val="24"/>
          <w:szCs w:val="24"/>
          <w:u w:val="single"/>
        </w:rPr>
        <w:t>Mode and terms of payment</w:t>
      </w:r>
      <w:r w:rsidR="004D394C" w:rsidRPr="004D394C">
        <w:rPr>
          <w:rFonts w:ascii="Arial" w:hAnsi="Arial" w:cs="Arial"/>
          <w:bCs/>
          <w:iCs/>
          <w:sz w:val="24"/>
          <w:szCs w:val="24"/>
          <w:lang w:val="sr-Cyrl-CS"/>
        </w:rPr>
        <w:t xml:space="preserve">: </w:t>
      </w:r>
    </w:p>
    <w:p w:rsidR="00562919" w:rsidRPr="004D394C" w:rsidRDefault="00562919" w:rsidP="00562919">
      <w:pPr>
        <w:ind w:left="720"/>
        <w:rPr>
          <w:rFonts w:ascii="Arial" w:hAnsi="Arial" w:cs="Arial"/>
          <w:bCs/>
          <w:sz w:val="24"/>
          <w:szCs w:val="24"/>
          <w:u w:val="single"/>
          <w:lang w:val="sr-Cyrl-CS"/>
        </w:rPr>
      </w:pPr>
    </w:p>
    <w:p w:rsidR="00783E6D" w:rsidRDefault="004719D0" w:rsidP="004719D0">
      <w:pPr>
        <w:rPr>
          <w:rFonts w:ascii="Arial" w:hAnsi="Arial" w:cs="Arial"/>
          <w:sz w:val="24"/>
          <w:szCs w:val="24"/>
        </w:rPr>
      </w:pPr>
      <w:r w:rsidRPr="004719D0">
        <w:rPr>
          <w:rFonts w:ascii="Arial" w:hAnsi="Arial" w:cs="Arial"/>
          <w:sz w:val="24"/>
          <w:szCs w:val="24"/>
        </w:rPr>
        <w:t xml:space="preserve">The Purchaser </w:t>
      </w:r>
      <w:r>
        <w:rPr>
          <w:rFonts w:ascii="Arial" w:hAnsi="Arial" w:cs="Arial"/>
          <w:sz w:val="24"/>
          <w:szCs w:val="24"/>
        </w:rPr>
        <w:t>commits</w:t>
      </w:r>
      <w:r w:rsidRPr="004719D0">
        <w:rPr>
          <w:rFonts w:ascii="Arial" w:hAnsi="Arial" w:cs="Arial"/>
          <w:sz w:val="24"/>
          <w:szCs w:val="24"/>
        </w:rPr>
        <w:t xml:space="preserve"> to make payment of the agreed price </w:t>
      </w:r>
      <w:r w:rsidR="00A607D2">
        <w:rPr>
          <w:rFonts w:ascii="Arial" w:hAnsi="Arial" w:cs="Arial"/>
          <w:sz w:val="24"/>
          <w:szCs w:val="24"/>
        </w:rPr>
        <w:t xml:space="preserve">only </w:t>
      </w:r>
      <w:r w:rsidRPr="004719D0">
        <w:rPr>
          <w:rFonts w:ascii="Arial" w:hAnsi="Arial" w:cs="Arial"/>
          <w:sz w:val="24"/>
          <w:szCs w:val="24"/>
        </w:rPr>
        <w:t xml:space="preserve">in euros </w:t>
      </w:r>
      <w:r w:rsidR="00A607D2">
        <w:rPr>
          <w:rFonts w:ascii="Arial" w:hAnsi="Arial" w:cs="Arial"/>
          <w:sz w:val="24"/>
          <w:szCs w:val="24"/>
        </w:rPr>
        <w:t>for foreign bidders</w:t>
      </w:r>
      <w:r w:rsidRPr="004719D0">
        <w:rPr>
          <w:rFonts w:ascii="Arial" w:hAnsi="Arial" w:cs="Arial"/>
          <w:sz w:val="24"/>
          <w:szCs w:val="24"/>
        </w:rPr>
        <w:t>:</w:t>
      </w:r>
    </w:p>
    <w:p w:rsidR="00A607D2" w:rsidRDefault="00A607D2" w:rsidP="00A607D2">
      <w:pPr>
        <w:rPr>
          <w:rFonts w:ascii="Arial" w:hAnsi="Arial" w:cs="Arial"/>
          <w:sz w:val="24"/>
          <w:szCs w:val="24"/>
        </w:rPr>
      </w:pPr>
    </w:p>
    <w:p w:rsidR="00080AEE" w:rsidRDefault="00080AEE" w:rsidP="00A607D2">
      <w:pPr>
        <w:rPr>
          <w:rFonts w:ascii="Arial" w:hAnsi="Arial" w:cs="Arial"/>
          <w:sz w:val="24"/>
          <w:szCs w:val="24"/>
        </w:rPr>
      </w:pPr>
      <w:r w:rsidRPr="00080AEE">
        <w:rPr>
          <w:rFonts w:ascii="Arial" w:hAnsi="Arial" w:cs="Arial"/>
          <w:sz w:val="24"/>
          <w:szCs w:val="24"/>
        </w:rPr>
        <w:t>Allowed</w:t>
      </w:r>
      <w:r>
        <w:rPr>
          <w:rFonts w:ascii="Arial" w:hAnsi="Arial" w:cs="Arial"/>
          <w:b/>
          <w:sz w:val="24"/>
          <w:szCs w:val="24"/>
        </w:rPr>
        <w:t xml:space="preserve"> </w:t>
      </w:r>
      <w:r w:rsidRPr="00080AEE">
        <w:rPr>
          <w:rFonts w:ascii="Arial" w:hAnsi="Arial" w:cs="Arial"/>
          <w:sz w:val="24"/>
          <w:szCs w:val="24"/>
        </w:rPr>
        <w:t>advance payment</w:t>
      </w:r>
      <w:r>
        <w:rPr>
          <w:rFonts w:ascii="Arial" w:hAnsi="Arial" w:cs="Arial"/>
          <w:b/>
          <w:sz w:val="24"/>
          <w:szCs w:val="24"/>
        </w:rPr>
        <w:t xml:space="preserve"> </w:t>
      </w:r>
      <w:r>
        <w:rPr>
          <w:rFonts w:ascii="Arial" w:hAnsi="Arial" w:cs="Arial"/>
          <w:sz w:val="24"/>
          <w:szCs w:val="24"/>
        </w:rPr>
        <w:t>in the amount of 30% of contracted value</w:t>
      </w:r>
      <w:r w:rsidR="00A607D2">
        <w:rPr>
          <w:rFonts w:ascii="Arial" w:hAnsi="Arial" w:cs="Arial"/>
          <w:sz w:val="24"/>
          <w:szCs w:val="24"/>
        </w:rPr>
        <w:t>.</w:t>
      </w:r>
      <w:r>
        <w:rPr>
          <w:rFonts w:ascii="Arial" w:hAnsi="Arial" w:cs="Arial"/>
          <w:sz w:val="24"/>
          <w:szCs w:val="24"/>
        </w:rPr>
        <w:t xml:space="preserve"> Condition for advance payment is submission of </w:t>
      </w:r>
      <w:r w:rsidR="0081620F">
        <w:rPr>
          <w:rFonts w:ascii="Arial" w:hAnsi="Arial" w:cs="Arial"/>
          <w:sz w:val="24"/>
          <w:szCs w:val="24"/>
        </w:rPr>
        <w:t xml:space="preserve">an </w:t>
      </w:r>
      <w:r>
        <w:rPr>
          <w:rFonts w:ascii="Arial" w:hAnsi="Arial" w:cs="Arial"/>
          <w:sz w:val="24"/>
          <w:szCs w:val="24"/>
        </w:rPr>
        <w:t>adequate pro forma invoice and submission of advance payment bank guarantee, in the amount of contracted advance.</w:t>
      </w:r>
    </w:p>
    <w:p w:rsidR="00080AEE" w:rsidRDefault="00080AEE" w:rsidP="00A607D2">
      <w:pPr>
        <w:rPr>
          <w:rFonts w:ascii="Arial" w:hAnsi="Arial" w:cs="Arial"/>
          <w:sz w:val="24"/>
          <w:szCs w:val="24"/>
        </w:rPr>
      </w:pPr>
    </w:p>
    <w:p w:rsidR="00A607D2" w:rsidRDefault="0081620F" w:rsidP="00A607D2">
      <w:pPr>
        <w:rPr>
          <w:rFonts w:ascii="Arial" w:hAnsi="Arial" w:cs="Arial"/>
          <w:sz w:val="24"/>
          <w:szCs w:val="24"/>
        </w:rPr>
      </w:pPr>
      <w:r>
        <w:rPr>
          <w:rFonts w:ascii="Arial" w:hAnsi="Arial" w:cs="Arial"/>
          <w:sz w:val="24"/>
          <w:szCs w:val="24"/>
        </w:rPr>
        <w:t xml:space="preserve">The rest of total contracted payment </w:t>
      </w:r>
      <w:r w:rsidRPr="0081620F">
        <w:rPr>
          <w:rFonts w:ascii="Arial" w:hAnsi="Arial" w:cs="Arial"/>
          <w:sz w:val="24"/>
          <w:szCs w:val="24"/>
        </w:rPr>
        <w:t xml:space="preserve">shall be paid successively </w:t>
      </w:r>
      <w:r>
        <w:rPr>
          <w:rFonts w:ascii="Arial" w:hAnsi="Arial" w:cs="Arial"/>
          <w:sz w:val="24"/>
          <w:szCs w:val="24"/>
        </w:rPr>
        <w:t xml:space="preserve">per </w:t>
      </w:r>
      <w:r w:rsidRPr="0081620F">
        <w:rPr>
          <w:rFonts w:ascii="Arial" w:hAnsi="Arial" w:cs="Arial"/>
          <w:sz w:val="24"/>
          <w:szCs w:val="24"/>
        </w:rPr>
        <w:t>deliveries</w:t>
      </w:r>
      <w:r>
        <w:rPr>
          <w:rFonts w:ascii="Arial" w:hAnsi="Arial" w:cs="Arial"/>
          <w:sz w:val="24"/>
          <w:szCs w:val="24"/>
        </w:rPr>
        <w:t>, based on the</w:t>
      </w:r>
      <w:r w:rsidRPr="0081620F">
        <w:rPr>
          <w:rFonts w:ascii="Arial" w:hAnsi="Arial" w:cs="Arial"/>
          <w:sz w:val="24"/>
          <w:szCs w:val="24"/>
        </w:rPr>
        <w:t xml:space="preserve"> invoices</w:t>
      </w:r>
      <w:r>
        <w:rPr>
          <w:rFonts w:ascii="Arial" w:hAnsi="Arial" w:cs="Arial"/>
          <w:sz w:val="24"/>
          <w:szCs w:val="24"/>
        </w:rPr>
        <w:t>,</w:t>
      </w:r>
      <w:r w:rsidRPr="0081620F">
        <w:rPr>
          <w:rFonts w:ascii="Arial" w:hAnsi="Arial" w:cs="Arial"/>
          <w:sz w:val="24"/>
          <w:szCs w:val="24"/>
        </w:rPr>
        <w:t xml:space="preserve"> within 45 days</w:t>
      </w:r>
      <w:r>
        <w:rPr>
          <w:rFonts w:ascii="Arial" w:hAnsi="Arial" w:cs="Arial"/>
          <w:sz w:val="24"/>
          <w:szCs w:val="24"/>
        </w:rPr>
        <w:t xml:space="preserve">; advance will be justified </w:t>
      </w:r>
      <w:r w:rsidRPr="0081620F">
        <w:rPr>
          <w:rFonts w:ascii="Arial" w:hAnsi="Arial" w:cs="Arial"/>
          <w:sz w:val="24"/>
          <w:szCs w:val="24"/>
        </w:rPr>
        <w:t>proportion</w:t>
      </w:r>
      <w:r>
        <w:rPr>
          <w:rFonts w:ascii="Arial" w:hAnsi="Arial" w:cs="Arial"/>
          <w:sz w:val="24"/>
          <w:szCs w:val="24"/>
        </w:rPr>
        <w:t>ally</w:t>
      </w:r>
      <w:r w:rsidRPr="0081620F">
        <w:rPr>
          <w:rFonts w:ascii="Arial" w:hAnsi="Arial" w:cs="Arial"/>
          <w:sz w:val="24"/>
          <w:szCs w:val="24"/>
        </w:rPr>
        <w:t xml:space="preserve">, </w:t>
      </w:r>
      <w:proofErr w:type="spellStart"/>
      <w:r>
        <w:rPr>
          <w:rFonts w:ascii="Arial" w:hAnsi="Arial" w:cs="Arial"/>
          <w:sz w:val="24"/>
          <w:szCs w:val="24"/>
        </w:rPr>
        <w:t>i.e.</w:t>
      </w:r>
      <w:r w:rsidRPr="0081620F">
        <w:rPr>
          <w:rFonts w:ascii="Arial" w:hAnsi="Arial" w:cs="Arial"/>
          <w:sz w:val="24"/>
          <w:szCs w:val="24"/>
        </w:rPr>
        <w:t>payment</w:t>
      </w:r>
      <w:proofErr w:type="spellEnd"/>
      <w:r w:rsidRPr="0081620F">
        <w:rPr>
          <w:rFonts w:ascii="Arial" w:hAnsi="Arial" w:cs="Arial"/>
          <w:sz w:val="24"/>
          <w:szCs w:val="24"/>
        </w:rPr>
        <w:t xml:space="preserve"> </w:t>
      </w:r>
      <w:r>
        <w:rPr>
          <w:rFonts w:ascii="Arial" w:hAnsi="Arial" w:cs="Arial"/>
          <w:sz w:val="24"/>
          <w:szCs w:val="24"/>
        </w:rPr>
        <w:t>per invoices shall be</w:t>
      </w:r>
      <w:r w:rsidRPr="0081620F">
        <w:rPr>
          <w:rFonts w:ascii="Arial" w:hAnsi="Arial" w:cs="Arial"/>
          <w:sz w:val="24"/>
          <w:szCs w:val="24"/>
        </w:rPr>
        <w:t xml:space="preserve"> done </w:t>
      </w:r>
      <w:r>
        <w:rPr>
          <w:rFonts w:ascii="Arial" w:hAnsi="Arial" w:cs="Arial"/>
          <w:sz w:val="24"/>
          <w:szCs w:val="24"/>
        </w:rPr>
        <w:t>after</w:t>
      </w:r>
      <w:r w:rsidRPr="0081620F">
        <w:rPr>
          <w:rFonts w:ascii="Arial" w:hAnsi="Arial" w:cs="Arial"/>
          <w:sz w:val="24"/>
          <w:szCs w:val="24"/>
        </w:rPr>
        <w:t xml:space="preserve"> deducting the percentage of </w:t>
      </w:r>
      <w:r>
        <w:rPr>
          <w:rFonts w:ascii="Arial" w:hAnsi="Arial" w:cs="Arial"/>
          <w:sz w:val="24"/>
          <w:szCs w:val="24"/>
        </w:rPr>
        <w:t>received advance.</w:t>
      </w:r>
    </w:p>
    <w:p w:rsidR="00783E6D" w:rsidRDefault="00783E6D" w:rsidP="004719D0">
      <w:pPr>
        <w:rPr>
          <w:rFonts w:ascii="Arial" w:hAnsi="Arial" w:cs="Arial"/>
          <w:sz w:val="24"/>
          <w:szCs w:val="24"/>
        </w:rPr>
      </w:pPr>
    </w:p>
    <w:p w:rsidR="004719D0" w:rsidRPr="004719D0" w:rsidRDefault="0081620F" w:rsidP="004719D0">
      <w:pPr>
        <w:rPr>
          <w:rFonts w:ascii="Arial" w:hAnsi="Arial" w:cs="Arial"/>
          <w:sz w:val="24"/>
          <w:szCs w:val="24"/>
        </w:rPr>
      </w:pPr>
      <w:r>
        <w:rPr>
          <w:rFonts w:ascii="Arial" w:hAnsi="Arial" w:cs="Arial"/>
          <w:sz w:val="24"/>
          <w:szCs w:val="24"/>
        </w:rPr>
        <w:t>Payment is to be performed in accordance to Law on settlement of financial obligations in commercial transactions (Off. Gazette RS, no.119/12</w:t>
      </w:r>
      <w:proofErr w:type="gramStart"/>
      <w:r>
        <w:rPr>
          <w:rFonts w:ascii="Arial" w:hAnsi="Arial" w:cs="Arial"/>
          <w:sz w:val="24"/>
          <w:szCs w:val="24"/>
        </w:rPr>
        <w:t xml:space="preserve">) </w:t>
      </w:r>
      <w:r w:rsidR="004719D0" w:rsidRPr="004719D0">
        <w:rPr>
          <w:rFonts w:ascii="Arial" w:hAnsi="Arial" w:cs="Arial"/>
          <w:sz w:val="24"/>
          <w:szCs w:val="24"/>
        </w:rPr>
        <w:t>.</w:t>
      </w:r>
      <w:proofErr w:type="gramEnd"/>
    </w:p>
    <w:p w:rsidR="004719D0" w:rsidRDefault="004719D0" w:rsidP="004D394C">
      <w:pPr>
        <w:rPr>
          <w:rFonts w:ascii="Arial" w:hAnsi="Arial" w:cs="Arial"/>
          <w:sz w:val="24"/>
          <w:szCs w:val="24"/>
        </w:rPr>
      </w:pPr>
    </w:p>
    <w:p w:rsidR="00584853" w:rsidRPr="00584853" w:rsidRDefault="00584853" w:rsidP="002268C8">
      <w:pPr>
        <w:numPr>
          <w:ilvl w:val="0"/>
          <w:numId w:val="1"/>
        </w:numPr>
        <w:rPr>
          <w:rFonts w:ascii="Arial" w:hAnsi="Arial" w:cs="Arial"/>
          <w:bCs/>
          <w:iCs/>
          <w:sz w:val="24"/>
          <w:szCs w:val="24"/>
          <w:lang w:val="sr-Cyrl-CS"/>
        </w:rPr>
      </w:pPr>
      <w:r>
        <w:rPr>
          <w:rFonts w:ascii="Arial" w:hAnsi="Arial" w:cs="Arial"/>
          <w:bCs/>
          <w:iCs/>
          <w:sz w:val="24"/>
          <w:szCs w:val="24"/>
          <w:u w:val="single"/>
        </w:rPr>
        <w:t>Warranty period</w:t>
      </w:r>
      <w:r w:rsidRPr="00584853">
        <w:rPr>
          <w:rFonts w:ascii="Arial" w:hAnsi="Arial" w:cs="Arial"/>
          <w:bCs/>
          <w:iCs/>
          <w:sz w:val="24"/>
          <w:szCs w:val="24"/>
          <w:u w:val="single"/>
          <w:lang w:val="sr-Cyrl-CS"/>
        </w:rPr>
        <w:t>:</w:t>
      </w:r>
    </w:p>
    <w:p w:rsidR="00584853" w:rsidRPr="00584853" w:rsidRDefault="00584853" w:rsidP="00584853">
      <w:pPr>
        <w:ind w:left="720"/>
        <w:rPr>
          <w:rFonts w:ascii="Arial" w:hAnsi="Arial" w:cs="Arial"/>
          <w:bCs/>
          <w:iCs/>
          <w:sz w:val="24"/>
          <w:szCs w:val="24"/>
          <w:lang w:val="sr-Cyrl-CS"/>
        </w:rPr>
      </w:pPr>
    </w:p>
    <w:p w:rsidR="00584853" w:rsidRPr="00584853" w:rsidRDefault="00584853" w:rsidP="00584853">
      <w:pPr>
        <w:ind w:left="720"/>
        <w:rPr>
          <w:rFonts w:ascii="Arial" w:hAnsi="Arial" w:cs="Arial"/>
          <w:bCs/>
          <w:iCs/>
          <w:sz w:val="24"/>
          <w:szCs w:val="24"/>
          <w:lang w:val="sr-Cyrl-CS"/>
        </w:rPr>
      </w:pPr>
      <w:r w:rsidRPr="00584853">
        <w:rPr>
          <w:rFonts w:ascii="Arial" w:hAnsi="Arial" w:cs="Arial"/>
          <w:bCs/>
          <w:iCs/>
          <w:sz w:val="24"/>
          <w:szCs w:val="24"/>
        </w:rPr>
        <w:t xml:space="preserve">Warranty </w:t>
      </w:r>
      <w:proofErr w:type="gramStart"/>
      <w:r w:rsidRPr="00584853">
        <w:rPr>
          <w:rFonts w:ascii="Arial" w:hAnsi="Arial" w:cs="Arial"/>
          <w:bCs/>
          <w:iCs/>
          <w:sz w:val="24"/>
          <w:szCs w:val="24"/>
        </w:rPr>
        <w:t xml:space="preserve">period </w:t>
      </w:r>
      <w:r w:rsidR="0081620F">
        <w:rPr>
          <w:rFonts w:ascii="Arial" w:hAnsi="Arial" w:cs="Arial"/>
          <w:bCs/>
          <w:iCs/>
          <w:sz w:val="24"/>
          <w:szCs w:val="24"/>
        </w:rPr>
        <w:t>:</w:t>
      </w:r>
      <w:proofErr w:type="gramEnd"/>
      <w:r w:rsidRPr="00584853">
        <w:rPr>
          <w:rFonts w:ascii="Arial" w:hAnsi="Arial" w:cs="Arial"/>
          <w:bCs/>
          <w:iCs/>
          <w:sz w:val="24"/>
          <w:szCs w:val="24"/>
        </w:rPr>
        <w:t xml:space="preserve"> 12 months</w:t>
      </w:r>
      <w:r>
        <w:rPr>
          <w:rFonts w:ascii="Arial" w:hAnsi="Arial" w:cs="Arial"/>
          <w:bCs/>
          <w:iCs/>
          <w:sz w:val="24"/>
          <w:szCs w:val="24"/>
        </w:rPr>
        <w:t xml:space="preserve"> </w:t>
      </w:r>
      <w:r w:rsidRPr="00584853">
        <w:rPr>
          <w:rFonts w:ascii="Arial" w:hAnsi="Arial" w:cs="Arial"/>
          <w:bCs/>
          <w:iCs/>
          <w:sz w:val="24"/>
          <w:szCs w:val="24"/>
        </w:rPr>
        <w:t>from the day of delivery.</w:t>
      </w:r>
    </w:p>
    <w:p w:rsidR="00562919" w:rsidRPr="00562919" w:rsidRDefault="00562919" w:rsidP="004D394C">
      <w:pPr>
        <w:rPr>
          <w:rFonts w:ascii="Arial" w:hAnsi="Arial" w:cs="Arial"/>
          <w:bCs/>
          <w:iCs/>
          <w:sz w:val="24"/>
          <w:szCs w:val="24"/>
        </w:rPr>
      </w:pPr>
    </w:p>
    <w:p w:rsidR="004D394C" w:rsidRPr="004D394C" w:rsidRDefault="004D38B0" w:rsidP="002268C8">
      <w:pPr>
        <w:numPr>
          <w:ilvl w:val="0"/>
          <w:numId w:val="1"/>
        </w:numPr>
        <w:rPr>
          <w:rFonts w:ascii="Arial" w:hAnsi="Arial" w:cs="Arial"/>
          <w:bCs/>
          <w:sz w:val="24"/>
          <w:szCs w:val="24"/>
          <w:lang w:val="sr-Cyrl-CS"/>
        </w:rPr>
      </w:pPr>
      <w:r>
        <w:rPr>
          <w:rFonts w:ascii="Arial" w:hAnsi="Arial" w:cs="Arial"/>
          <w:sz w:val="24"/>
          <w:szCs w:val="24"/>
          <w:u w:val="single"/>
        </w:rPr>
        <w:t xml:space="preserve">Deadline for </w:t>
      </w:r>
      <w:r w:rsidR="00584853">
        <w:rPr>
          <w:rFonts w:ascii="Arial" w:hAnsi="Arial" w:cs="Arial"/>
          <w:sz w:val="24"/>
          <w:szCs w:val="24"/>
          <w:u w:val="single"/>
        </w:rPr>
        <w:t>delivery of goods</w:t>
      </w:r>
      <w:r w:rsidR="004D394C" w:rsidRPr="004D394C">
        <w:rPr>
          <w:rFonts w:ascii="Arial" w:hAnsi="Arial" w:cs="Arial"/>
          <w:bCs/>
          <w:iCs/>
          <w:sz w:val="24"/>
          <w:szCs w:val="24"/>
          <w:u w:val="single"/>
          <w:lang w:val="sr-Cyrl-CS"/>
        </w:rPr>
        <w:t>:</w:t>
      </w:r>
    </w:p>
    <w:p w:rsidR="004D394C" w:rsidRPr="004D394C" w:rsidRDefault="004D394C" w:rsidP="004D394C">
      <w:pPr>
        <w:rPr>
          <w:rFonts w:ascii="Arial" w:hAnsi="Arial" w:cs="Arial"/>
          <w:bCs/>
          <w:sz w:val="24"/>
          <w:szCs w:val="24"/>
          <w:lang w:val="sr-Cyrl-CS"/>
        </w:rPr>
      </w:pPr>
    </w:p>
    <w:p w:rsidR="00241876" w:rsidRDefault="00B52575" w:rsidP="00241876">
      <w:pPr>
        <w:rPr>
          <w:rFonts w:ascii="Arial" w:hAnsi="Arial" w:cs="Arial"/>
          <w:bCs/>
          <w:sz w:val="24"/>
          <w:szCs w:val="24"/>
        </w:rPr>
      </w:pPr>
      <w:r>
        <w:rPr>
          <w:rFonts w:ascii="Arial" w:hAnsi="Arial" w:cs="Arial"/>
          <w:bCs/>
          <w:sz w:val="24"/>
          <w:szCs w:val="24"/>
        </w:rPr>
        <w:t xml:space="preserve">      </w:t>
      </w:r>
      <w:r w:rsidR="0081620F">
        <w:rPr>
          <w:rFonts w:ascii="Arial" w:hAnsi="Arial" w:cs="Arial"/>
          <w:bCs/>
          <w:sz w:val="24"/>
          <w:szCs w:val="24"/>
        </w:rPr>
        <w:t>Deadline: 1 November 2014</w:t>
      </w:r>
      <w:r w:rsidR="00241876" w:rsidRPr="00241876">
        <w:rPr>
          <w:rFonts w:ascii="Arial" w:hAnsi="Arial" w:cs="Arial"/>
          <w:bCs/>
          <w:sz w:val="24"/>
          <w:szCs w:val="24"/>
        </w:rPr>
        <w:t>.</w:t>
      </w:r>
    </w:p>
    <w:p w:rsidR="004D394C" w:rsidRDefault="004D394C" w:rsidP="004D394C">
      <w:pPr>
        <w:rPr>
          <w:rFonts w:ascii="Arial" w:hAnsi="Arial" w:cs="Arial"/>
          <w:bCs/>
          <w:sz w:val="24"/>
          <w:szCs w:val="24"/>
        </w:rPr>
      </w:pPr>
    </w:p>
    <w:p w:rsidR="00740432" w:rsidRPr="00740432" w:rsidRDefault="00740432" w:rsidP="004D394C">
      <w:pPr>
        <w:rPr>
          <w:rFonts w:ascii="Arial" w:hAnsi="Arial" w:cs="Arial"/>
          <w:sz w:val="24"/>
          <w:szCs w:val="24"/>
        </w:rPr>
      </w:pPr>
    </w:p>
    <w:p w:rsidR="004D394C" w:rsidRPr="004D394C" w:rsidRDefault="00584853" w:rsidP="002268C8">
      <w:pPr>
        <w:numPr>
          <w:ilvl w:val="0"/>
          <w:numId w:val="13"/>
        </w:numPr>
        <w:rPr>
          <w:rFonts w:ascii="Arial" w:hAnsi="Arial" w:cs="Arial"/>
          <w:bCs/>
          <w:sz w:val="24"/>
          <w:szCs w:val="24"/>
          <w:lang w:val="sr-Cyrl-CS"/>
        </w:rPr>
      </w:pPr>
      <w:r>
        <w:rPr>
          <w:rFonts w:ascii="Arial" w:hAnsi="Arial" w:cs="Arial"/>
          <w:bCs/>
          <w:sz w:val="24"/>
          <w:szCs w:val="24"/>
          <w:u w:val="single"/>
        </w:rPr>
        <w:t xml:space="preserve">Place of </w:t>
      </w:r>
      <w:r w:rsidRPr="00584853">
        <w:rPr>
          <w:rFonts w:ascii="Arial" w:hAnsi="Arial" w:cs="Arial"/>
          <w:bCs/>
          <w:sz w:val="24"/>
          <w:szCs w:val="24"/>
          <w:u w:val="single"/>
        </w:rPr>
        <w:t>delivery of goods</w:t>
      </w:r>
      <w:r w:rsidR="004D38B0">
        <w:rPr>
          <w:rFonts w:ascii="Arial" w:hAnsi="Arial" w:cs="Arial"/>
          <w:bCs/>
          <w:sz w:val="24"/>
          <w:szCs w:val="24"/>
          <w:u w:val="single"/>
        </w:rPr>
        <w:t xml:space="preserve"> and parity</w:t>
      </w:r>
      <w:r w:rsidR="004D394C" w:rsidRPr="004D394C">
        <w:rPr>
          <w:rFonts w:ascii="Arial" w:hAnsi="Arial" w:cs="Arial"/>
          <w:bCs/>
          <w:sz w:val="24"/>
          <w:szCs w:val="24"/>
        </w:rPr>
        <w:t>:</w:t>
      </w:r>
    </w:p>
    <w:p w:rsidR="004D394C" w:rsidRPr="004D394C" w:rsidRDefault="004D394C" w:rsidP="004D394C">
      <w:pPr>
        <w:rPr>
          <w:rFonts w:ascii="Arial" w:hAnsi="Arial" w:cs="Arial"/>
          <w:bCs/>
          <w:sz w:val="24"/>
          <w:szCs w:val="24"/>
          <w:lang w:val="sr-Cyrl-CS"/>
        </w:rPr>
      </w:pPr>
    </w:p>
    <w:p w:rsidR="00B52575" w:rsidRDefault="004D38B0" w:rsidP="004D394C">
      <w:pPr>
        <w:rPr>
          <w:rFonts w:ascii="Arial" w:hAnsi="Arial" w:cs="Arial"/>
          <w:sz w:val="24"/>
          <w:szCs w:val="24"/>
        </w:rPr>
      </w:pPr>
      <w:r>
        <w:rPr>
          <w:rFonts w:ascii="Arial" w:hAnsi="Arial" w:cs="Arial"/>
          <w:sz w:val="24"/>
          <w:szCs w:val="24"/>
        </w:rPr>
        <w:t>The Bid is given on parity</w:t>
      </w:r>
      <w:r w:rsidR="004D394C" w:rsidRPr="004D394C">
        <w:rPr>
          <w:rFonts w:ascii="Arial" w:hAnsi="Arial" w:cs="Arial"/>
          <w:sz w:val="24"/>
          <w:szCs w:val="24"/>
        </w:rPr>
        <w:t>:</w:t>
      </w:r>
      <w:r w:rsidR="004D394C" w:rsidRPr="004D394C">
        <w:rPr>
          <w:rFonts w:ascii="Arial" w:hAnsi="Arial" w:cs="Arial"/>
          <w:sz w:val="24"/>
          <w:szCs w:val="24"/>
          <w:lang w:val="sr-Cyrl-CS"/>
        </w:rPr>
        <w:t xml:space="preserve"> </w:t>
      </w:r>
      <w:r w:rsidR="00584853">
        <w:rPr>
          <w:rFonts w:ascii="Arial" w:hAnsi="Arial" w:cs="Arial"/>
          <w:sz w:val="24"/>
          <w:szCs w:val="24"/>
        </w:rPr>
        <w:t>DAP</w:t>
      </w:r>
      <w:r>
        <w:rPr>
          <w:rFonts w:ascii="Arial" w:hAnsi="Arial" w:cs="Arial"/>
          <w:sz w:val="24"/>
          <w:szCs w:val="24"/>
        </w:rPr>
        <w:t xml:space="preserve"> TENT</w:t>
      </w:r>
      <w:r w:rsidR="004D394C" w:rsidRPr="004D394C">
        <w:rPr>
          <w:rFonts w:ascii="Arial" w:hAnsi="Arial" w:cs="Arial"/>
          <w:sz w:val="24"/>
          <w:szCs w:val="24"/>
        </w:rPr>
        <w:t xml:space="preserve"> </w:t>
      </w:r>
      <w:proofErr w:type="gramStart"/>
      <w:r w:rsidR="0081620F">
        <w:rPr>
          <w:rFonts w:ascii="Arial" w:hAnsi="Arial" w:cs="Arial"/>
          <w:sz w:val="24"/>
          <w:szCs w:val="24"/>
        </w:rPr>
        <w:t>A</w:t>
      </w:r>
      <w:r w:rsidR="004D394C" w:rsidRPr="004D394C">
        <w:rPr>
          <w:rFonts w:ascii="Arial" w:hAnsi="Arial" w:cs="Arial"/>
          <w:sz w:val="24"/>
          <w:szCs w:val="24"/>
        </w:rPr>
        <w:t xml:space="preserve"> </w:t>
      </w:r>
      <w:r w:rsidR="00584853">
        <w:rPr>
          <w:rFonts w:ascii="Arial" w:hAnsi="Arial" w:cs="Arial"/>
          <w:sz w:val="24"/>
          <w:szCs w:val="24"/>
        </w:rPr>
        <w:t>,</w:t>
      </w:r>
      <w:proofErr w:type="gramEnd"/>
      <w:r w:rsidR="00584853">
        <w:rPr>
          <w:rFonts w:ascii="Arial" w:hAnsi="Arial" w:cs="Arial"/>
          <w:sz w:val="24"/>
          <w:szCs w:val="24"/>
        </w:rPr>
        <w:t xml:space="preserve"> INCOTERMS 2010. </w:t>
      </w:r>
    </w:p>
    <w:p w:rsidR="004D394C" w:rsidRPr="004D394C" w:rsidRDefault="00584853" w:rsidP="004D394C">
      <w:pPr>
        <w:rPr>
          <w:rFonts w:ascii="Arial" w:hAnsi="Arial" w:cs="Arial"/>
          <w:sz w:val="24"/>
          <w:szCs w:val="24"/>
        </w:rPr>
      </w:pPr>
      <w:r>
        <w:rPr>
          <w:rFonts w:ascii="Arial" w:hAnsi="Arial" w:cs="Arial"/>
          <w:sz w:val="24"/>
          <w:szCs w:val="24"/>
        </w:rPr>
        <w:t xml:space="preserve">Place of delivery is a company branch TENT </w:t>
      </w:r>
      <w:r w:rsidR="00DD5773">
        <w:rPr>
          <w:rFonts w:ascii="Arial" w:hAnsi="Arial" w:cs="Arial"/>
          <w:sz w:val="24"/>
          <w:szCs w:val="24"/>
        </w:rPr>
        <w:t>A</w:t>
      </w:r>
      <w:r w:rsidR="004D394C" w:rsidRPr="004D394C">
        <w:rPr>
          <w:rFonts w:ascii="Arial" w:hAnsi="Arial" w:cs="Arial"/>
          <w:sz w:val="24"/>
          <w:szCs w:val="24"/>
        </w:rPr>
        <w:t>.</w:t>
      </w:r>
    </w:p>
    <w:p w:rsidR="004D38B0" w:rsidRDefault="004D38B0" w:rsidP="004D38B0">
      <w:pPr>
        <w:rPr>
          <w:rFonts w:ascii="Arial" w:hAnsi="Arial" w:cs="Arial"/>
          <w:sz w:val="24"/>
          <w:szCs w:val="24"/>
        </w:rPr>
      </w:pPr>
    </w:p>
    <w:p w:rsidR="006E1E85" w:rsidRPr="006E1E85" w:rsidRDefault="006E1E85" w:rsidP="006E1E85">
      <w:pPr>
        <w:rPr>
          <w:rFonts w:ascii="Arial" w:hAnsi="Arial" w:cs="Arial"/>
          <w:sz w:val="24"/>
          <w:szCs w:val="24"/>
        </w:rPr>
      </w:pPr>
      <w:r w:rsidRPr="006E1E85">
        <w:rPr>
          <w:rFonts w:ascii="Arial" w:hAnsi="Arial" w:cs="Arial"/>
          <w:sz w:val="24"/>
          <w:szCs w:val="24"/>
        </w:rPr>
        <w:t>The Contractor shall for all goods delivered during the execution of the contract at his own expense obtain a certificate of origin EUR 1.</w:t>
      </w:r>
    </w:p>
    <w:p w:rsidR="004D38B0" w:rsidRPr="004D38B0" w:rsidRDefault="006E1E85" w:rsidP="006E1E85">
      <w:pPr>
        <w:rPr>
          <w:rFonts w:ascii="Arial" w:hAnsi="Arial" w:cs="Arial"/>
          <w:sz w:val="24"/>
          <w:szCs w:val="24"/>
        </w:rPr>
      </w:pPr>
      <w:r w:rsidRPr="006E1E85">
        <w:rPr>
          <w:rFonts w:ascii="Arial" w:hAnsi="Arial" w:cs="Arial"/>
          <w:sz w:val="24"/>
          <w:szCs w:val="24"/>
        </w:rPr>
        <w:t>If the Contractor fails to obtain the above mentioned certificate EUR 1 he shall bear all the associated costs that may arise as a result of that</w:t>
      </w:r>
      <w:r w:rsidR="004D38B0" w:rsidRPr="004D38B0">
        <w:rPr>
          <w:rFonts w:ascii="Arial" w:hAnsi="Arial" w:cs="Arial"/>
          <w:sz w:val="24"/>
          <w:szCs w:val="24"/>
        </w:rPr>
        <w:t>.</w:t>
      </w:r>
    </w:p>
    <w:p w:rsidR="004D394C" w:rsidRPr="004D38B0" w:rsidRDefault="004D394C" w:rsidP="004D394C">
      <w:pPr>
        <w:rPr>
          <w:rFonts w:ascii="Arial" w:hAnsi="Arial" w:cs="Arial"/>
          <w:b/>
          <w:bCs/>
          <w:sz w:val="24"/>
          <w:szCs w:val="24"/>
        </w:rPr>
      </w:pPr>
    </w:p>
    <w:p w:rsidR="004D394C" w:rsidRPr="004D394C" w:rsidRDefault="004719D0" w:rsidP="002268C8">
      <w:pPr>
        <w:numPr>
          <w:ilvl w:val="0"/>
          <w:numId w:val="11"/>
        </w:numPr>
        <w:rPr>
          <w:rFonts w:ascii="Arial" w:hAnsi="Arial" w:cs="Arial"/>
          <w:bCs/>
          <w:sz w:val="24"/>
          <w:szCs w:val="24"/>
          <w:u w:val="single"/>
        </w:rPr>
      </w:pPr>
      <w:r>
        <w:rPr>
          <w:rFonts w:ascii="Arial" w:hAnsi="Arial" w:cs="Arial"/>
          <w:bCs/>
          <w:sz w:val="24"/>
          <w:szCs w:val="24"/>
          <w:u w:val="single"/>
        </w:rPr>
        <w:t>Bid validity</w:t>
      </w:r>
      <w:r w:rsidR="004D394C" w:rsidRPr="004D394C">
        <w:rPr>
          <w:rFonts w:ascii="Arial" w:hAnsi="Arial" w:cs="Arial"/>
          <w:bCs/>
          <w:sz w:val="24"/>
          <w:szCs w:val="24"/>
          <w:u w:val="single"/>
          <w:lang w:val="sr-Cyrl-CS"/>
        </w:rPr>
        <w:t>:</w:t>
      </w:r>
    </w:p>
    <w:p w:rsidR="004D394C" w:rsidRPr="004D394C" w:rsidRDefault="004D394C" w:rsidP="004D394C">
      <w:pPr>
        <w:rPr>
          <w:rFonts w:ascii="Arial" w:hAnsi="Arial" w:cs="Arial"/>
          <w:b/>
          <w:bCs/>
          <w:sz w:val="24"/>
          <w:szCs w:val="24"/>
        </w:rPr>
      </w:pPr>
    </w:p>
    <w:p w:rsidR="00575C5A" w:rsidRPr="00575C5A" w:rsidRDefault="00575C5A" w:rsidP="00575C5A">
      <w:pPr>
        <w:rPr>
          <w:rFonts w:ascii="Arial" w:hAnsi="Arial" w:cs="Arial"/>
          <w:sz w:val="24"/>
          <w:szCs w:val="24"/>
        </w:rPr>
      </w:pPr>
      <w:r w:rsidRPr="00575C5A">
        <w:rPr>
          <w:rFonts w:ascii="Arial" w:hAnsi="Arial" w:cs="Arial"/>
          <w:sz w:val="24"/>
          <w:szCs w:val="24"/>
        </w:rPr>
        <w:t xml:space="preserve">The validity of the </w:t>
      </w:r>
      <w:r>
        <w:rPr>
          <w:rFonts w:ascii="Arial" w:hAnsi="Arial" w:cs="Arial"/>
          <w:sz w:val="24"/>
          <w:szCs w:val="24"/>
        </w:rPr>
        <w:t>bid</w:t>
      </w:r>
      <w:r w:rsidRPr="00575C5A">
        <w:rPr>
          <w:rFonts w:ascii="Arial" w:hAnsi="Arial" w:cs="Arial"/>
          <w:sz w:val="24"/>
          <w:szCs w:val="24"/>
        </w:rPr>
        <w:t xml:space="preserve"> </w:t>
      </w:r>
      <w:r>
        <w:rPr>
          <w:rFonts w:ascii="Arial" w:hAnsi="Arial" w:cs="Arial"/>
          <w:sz w:val="24"/>
          <w:szCs w:val="24"/>
        </w:rPr>
        <w:t>shall</w:t>
      </w:r>
      <w:r w:rsidRPr="00575C5A">
        <w:rPr>
          <w:rFonts w:ascii="Arial" w:hAnsi="Arial" w:cs="Arial"/>
          <w:sz w:val="24"/>
          <w:szCs w:val="24"/>
        </w:rPr>
        <w:t xml:space="preserve"> be stated in the </w:t>
      </w:r>
      <w:r>
        <w:rPr>
          <w:rFonts w:ascii="Arial" w:hAnsi="Arial" w:cs="Arial"/>
          <w:sz w:val="24"/>
          <w:szCs w:val="24"/>
        </w:rPr>
        <w:t>bid</w:t>
      </w:r>
      <w:r w:rsidRPr="00575C5A">
        <w:rPr>
          <w:rFonts w:ascii="Arial" w:hAnsi="Arial" w:cs="Arial"/>
          <w:sz w:val="24"/>
          <w:szCs w:val="24"/>
        </w:rPr>
        <w:t xml:space="preserve"> </w:t>
      </w:r>
      <w:r>
        <w:rPr>
          <w:rFonts w:ascii="Arial" w:hAnsi="Arial" w:cs="Arial"/>
          <w:sz w:val="24"/>
          <w:szCs w:val="24"/>
        </w:rPr>
        <w:t>and can</w:t>
      </w:r>
      <w:r w:rsidRPr="00575C5A">
        <w:rPr>
          <w:rFonts w:ascii="Arial" w:hAnsi="Arial" w:cs="Arial"/>
          <w:sz w:val="24"/>
          <w:szCs w:val="24"/>
        </w:rPr>
        <w:t>not be shorter than 45 (forty</w:t>
      </w:r>
      <w:r>
        <w:rPr>
          <w:rFonts w:ascii="Arial" w:hAnsi="Arial" w:cs="Arial"/>
          <w:sz w:val="24"/>
          <w:szCs w:val="24"/>
        </w:rPr>
        <w:t>-</w:t>
      </w:r>
      <w:r w:rsidRPr="00575C5A">
        <w:rPr>
          <w:rFonts w:ascii="Arial" w:hAnsi="Arial" w:cs="Arial"/>
          <w:sz w:val="24"/>
          <w:szCs w:val="24"/>
        </w:rPr>
        <w:t xml:space="preserve"> five) days from the date of </w:t>
      </w:r>
      <w:r w:rsidR="004D7083">
        <w:rPr>
          <w:rFonts w:ascii="Arial" w:hAnsi="Arial" w:cs="Arial"/>
          <w:sz w:val="24"/>
          <w:szCs w:val="24"/>
        </w:rPr>
        <w:t xml:space="preserve">bids </w:t>
      </w:r>
      <w:r w:rsidRPr="00575C5A">
        <w:rPr>
          <w:rFonts w:ascii="Arial" w:hAnsi="Arial" w:cs="Arial"/>
          <w:sz w:val="24"/>
          <w:szCs w:val="24"/>
        </w:rPr>
        <w:t xml:space="preserve">opening. In the event of the expiration of the </w:t>
      </w:r>
      <w:r>
        <w:rPr>
          <w:rFonts w:ascii="Arial" w:hAnsi="Arial" w:cs="Arial"/>
          <w:sz w:val="24"/>
          <w:szCs w:val="24"/>
        </w:rPr>
        <w:t>bid</w:t>
      </w:r>
      <w:r w:rsidRPr="00575C5A">
        <w:rPr>
          <w:rFonts w:ascii="Arial" w:hAnsi="Arial" w:cs="Arial"/>
          <w:sz w:val="24"/>
          <w:szCs w:val="24"/>
        </w:rPr>
        <w:t xml:space="preserve">, the Purchaser is obliged to request from the </w:t>
      </w:r>
      <w:r w:rsidR="007E040A">
        <w:rPr>
          <w:rFonts w:ascii="Arial" w:hAnsi="Arial" w:cs="Arial"/>
          <w:sz w:val="24"/>
          <w:szCs w:val="24"/>
        </w:rPr>
        <w:t>B</w:t>
      </w:r>
      <w:r>
        <w:rPr>
          <w:rFonts w:ascii="Arial" w:hAnsi="Arial" w:cs="Arial"/>
          <w:sz w:val="24"/>
          <w:szCs w:val="24"/>
        </w:rPr>
        <w:t>idder</w:t>
      </w:r>
      <w:r w:rsidRPr="00575C5A">
        <w:rPr>
          <w:rFonts w:ascii="Arial" w:hAnsi="Arial" w:cs="Arial"/>
          <w:sz w:val="24"/>
          <w:szCs w:val="24"/>
        </w:rPr>
        <w:t xml:space="preserve"> extension of bid validity</w:t>
      </w:r>
      <w:r w:rsidR="004E5210">
        <w:rPr>
          <w:rFonts w:ascii="Arial" w:hAnsi="Arial" w:cs="Arial"/>
          <w:sz w:val="24"/>
          <w:szCs w:val="24"/>
        </w:rPr>
        <w:t>,</w:t>
      </w:r>
      <w:r>
        <w:rPr>
          <w:rFonts w:ascii="Arial" w:hAnsi="Arial" w:cs="Arial"/>
          <w:sz w:val="24"/>
          <w:szCs w:val="24"/>
        </w:rPr>
        <w:t xml:space="preserve"> in writing</w:t>
      </w:r>
      <w:r w:rsidRPr="00575C5A">
        <w:rPr>
          <w:rFonts w:ascii="Arial" w:hAnsi="Arial" w:cs="Arial"/>
          <w:sz w:val="24"/>
          <w:szCs w:val="24"/>
        </w:rPr>
        <w:t>.</w:t>
      </w:r>
      <w:r w:rsidRPr="00575C5A">
        <w:rPr>
          <w:rFonts w:ascii="Arial" w:hAnsi="Arial" w:cs="Arial"/>
          <w:sz w:val="24"/>
          <w:szCs w:val="24"/>
        </w:rPr>
        <w:br/>
        <w:t xml:space="preserve">Bidder who accepts the request for extension of the </w:t>
      </w:r>
      <w:r>
        <w:rPr>
          <w:rFonts w:ascii="Arial" w:hAnsi="Arial" w:cs="Arial"/>
          <w:sz w:val="24"/>
          <w:szCs w:val="24"/>
        </w:rPr>
        <w:t>bid</w:t>
      </w:r>
      <w:r w:rsidRPr="00575C5A">
        <w:rPr>
          <w:rFonts w:ascii="Arial" w:hAnsi="Arial" w:cs="Arial"/>
          <w:sz w:val="24"/>
          <w:szCs w:val="24"/>
        </w:rPr>
        <w:t xml:space="preserve"> </w:t>
      </w:r>
      <w:r>
        <w:rPr>
          <w:rFonts w:ascii="Arial" w:hAnsi="Arial" w:cs="Arial"/>
          <w:sz w:val="24"/>
          <w:szCs w:val="24"/>
        </w:rPr>
        <w:t>can</w:t>
      </w:r>
      <w:r w:rsidRPr="00575C5A">
        <w:rPr>
          <w:rFonts w:ascii="Arial" w:hAnsi="Arial" w:cs="Arial"/>
          <w:sz w:val="24"/>
          <w:szCs w:val="24"/>
        </w:rPr>
        <w:t>not change</w:t>
      </w:r>
      <w:r>
        <w:rPr>
          <w:rFonts w:ascii="Arial" w:hAnsi="Arial" w:cs="Arial"/>
          <w:sz w:val="24"/>
          <w:szCs w:val="24"/>
        </w:rPr>
        <w:t xml:space="preserve"> the</w:t>
      </w:r>
      <w:r w:rsidRPr="00575C5A">
        <w:rPr>
          <w:rFonts w:ascii="Arial" w:hAnsi="Arial" w:cs="Arial"/>
          <w:sz w:val="24"/>
          <w:szCs w:val="24"/>
        </w:rPr>
        <w:t xml:space="preserve"> Bid</w:t>
      </w:r>
      <w:r>
        <w:rPr>
          <w:rFonts w:ascii="Arial" w:hAnsi="Arial" w:cs="Arial"/>
          <w:sz w:val="24"/>
          <w:szCs w:val="24"/>
        </w:rPr>
        <w:t>.</w:t>
      </w:r>
    </w:p>
    <w:p w:rsidR="00575C5A" w:rsidRDefault="00575C5A" w:rsidP="004D394C">
      <w:pPr>
        <w:rPr>
          <w:rFonts w:ascii="Arial" w:hAnsi="Arial" w:cs="Arial"/>
          <w:sz w:val="24"/>
          <w:szCs w:val="24"/>
        </w:rPr>
      </w:pPr>
    </w:p>
    <w:p w:rsidR="004D394C" w:rsidRPr="004D394C" w:rsidRDefault="004D394C" w:rsidP="004D394C">
      <w:pPr>
        <w:rPr>
          <w:rFonts w:ascii="Arial" w:hAnsi="Arial" w:cs="Arial"/>
          <w:sz w:val="24"/>
          <w:szCs w:val="24"/>
        </w:rPr>
      </w:pPr>
    </w:p>
    <w:p w:rsidR="004D394C" w:rsidRDefault="004D394C" w:rsidP="004D394C">
      <w:pPr>
        <w:rPr>
          <w:rFonts w:ascii="Arial" w:hAnsi="Arial" w:cs="Arial"/>
          <w:b/>
          <w:bCs/>
          <w:i/>
          <w:sz w:val="24"/>
          <w:szCs w:val="24"/>
          <w:u w:val="single"/>
        </w:rPr>
      </w:pPr>
      <w:r w:rsidRPr="004D394C">
        <w:rPr>
          <w:rFonts w:ascii="Arial" w:hAnsi="Arial" w:cs="Arial"/>
          <w:b/>
          <w:bCs/>
          <w:i/>
          <w:sz w:val="24"/>
          <w:szCs w:val="24"/>
          <w:u w:val="single"/>
        </w:rPr>
        <w:t>3.6</w:t>
      </w:r>
      <w:r w:rsidRPr="004D394C">
        <w:rPr>
          <w:rFonts w:ascii="Arial" w:hAnsi="Arial" w:cs="Arial"/>
          <w:b/>
          <w:bCs/>
          <w:i/>
          <w:sz w:val="24"/>
          <w:szCs w:val="24"/>
          <w:u w:val="single"/>
          <w:lang w:val="sr-Cyrl-CS"/>
        </w:rPr>
        <w:t>.</w:t>
      </w:r>
      <w:r w:rsidRPr="004D394C">
        <w:rPr>
          <w:rFonts w:ascii="Arial" w:hAnsi="Arial" w:cs="Arial"/>
          <w:b/>
          <w:bCs/>
          <w:i/>
          <w:sz w:val="24"/>
          <w:szCs w:val="24"/>
          <w:u w:val="single"/>
        </w:rPr>
        <w:t xml:space="preserve"> </w:t>
      </w:r>
      <w:r w:rsidR="0096178F">
        <w:rPr>
          <w:rFonts w:ascii="Arial" w:hAnsi="Arial" w:cs="Arial"/>
          <w:b/>
          <w:bCs/>
          <w:i/>
          <w:sz w:val="24"/>
          <w:szCs w:val="24"/>
          <w:u w:val="single"/>
        </w:rPr>
        <w:t xml:space="preserve">METHOD FOR MARKING CONFIDENTIAL DATA  </w:t>
      </w:r>
    </w:p>
    <w:p w:rsidR="0096178F" w:rsidRPr="0096178F" w:rsidRDefault="0096178F" w:rsidP="004D394C">
      <w:pPr>
        <w:rPr>
          <w:rFonts w:ascii="Arial" w:hAnsi="Arial" w:cs="Arial"/>
          <w:b/>
          <w:bCs/>
          <w:i/>
          <w:sz w:val="24"/>
          <w:szCs w:val="24"/>
          <w:u w:val="single"/>
        </w:rPr>
      </w:pPr>
    </w:p>
    <w:p w:rsidR="004D394C" w:rsidRPr="004D394C" w:rsidRDefault="00A708F0" w:rsidP="002268C8">
      <w:pPr>
        <w:numPr>
          <w:ilvl w:val="0"/>
          <w:numId w:val="13"/>
        </w:numPr>
        <w:rPr>
          <w:rFonts w:ascii="Arial" w:hAnsi="Arial" w:cs="Arial"/>
          <w:bCs/>
          <w:sz w:val="24"/>
          <w:szCs w:val="24"/>
          <w:lang w:val="sr-Cyrl-CS"/>
        </w:rPr>
      </w:pPr>
      <w:r>
        <w:rPr>
          <w:rFonts w:ascii="Arial" w:hAnsi="Arial" w:cs="Arial"/>
          <w:bCs/>
          <w:sz w:val="24"/>
          <w:szCs w:val="24"/>
        </w:rPr>
        <w:t xml:space="preserve">Each page of the bid containing data which are confidential </w:t>
      </w:r>
      <w:r w:rsidR="000D7FAB">
        <w:rPr>
          <w:rFonts w:ascii="Arial" w:hAnsi="Arial" w:cs="Arial"/>
          <w:bCs/>
          <w:sz w:val="24"/>
          <w:szCs w:val="24"/>
        </w:rPr>
        <w:t>to</w:t>
      </w:r>
      <w:r>
        <w:rPr>
          <w:rFonts w:ascii="Arial" w:hAnsi="Arial" w:cs="Arial"/>
          <w:bCs/>
          <w:sz w:val="24"/>
          <w:szCs w:val="24"/>
        </w:rPr>
        <w:t xml:space="preserve"> the </w:t>
      </w:r>
      <w:r w:rsidR="007E040A">
        <w:rPr>
          <w:rFonts w:ascii="Arial" w:hAnsi="Arial" w:cs="Arial"/>
          <w:bCs/>
          <w:sz w:val="24"/>
          <w:szCs w:val="24"/>
        </w:rPr>
        <w:t>B</w:t>
      </w:r>
      <w:r>
        <w:rPr>
          <w:rFonts w:ascii="Arial" w:hAnsi="Arial" w:cs="Arial"/>
          <w:bCs/>
          <w:sz w:val="24"/>
          <w:szCs w:val="24"/>
        </w:rPr>
        <w:t xml:space="preserve">idder </w:t>
      </w:r>
      <w:r w:rsidR="000D7FAB">
        <w:rPr>
          <w:rFonts w:ascii="Arial" w:hAnsi="Arial" w:cs="Arial"/>
          <w:bCs/>
          <w:sz w:val="24"/>
          <w:szCs w:val="24"/>
        </w:rPr>
        <w:t xml:space="preserve">should contain a label “CONFIDENTIAL” in the top right corner in accordance with Article </w:t>
      </w:r>
      <w:r w:rsidR="000D7FAB">
        <w:rPr>
          <w:rFonts w:ascii="Arial" w:hAnsi="Arial" w:cs="Arial"/>
          <w:bCs/>
          <w:sz w:val="24"/>
          <w:szCs w:val="24"/>
          <w:lang w:val="sr-Cyrl-CS"/>
        </w:rPr>
        <w:t>14</w:t>
      </w:r>
      <w:r w:rsidR="000D7FAB">
        <w:rPr>
          <w:rFonts w:ascii="Arial" w:hAnsi="Arial" w:cs="Arial"/>
          <w:bCs/>
          <w:sz w:val="24"/>
          <w:szCs w:val="24"/>
        </w:rPr>
        <w:t xml:space="preserve"> of PPL</w:t>
      </w:r>
      <w:r w:rsidR="004D394C" w:rsidRPr="004D394C">
        <w:rPr>
          <w:rFonts w:ascii="Arial" w:hAnsi="Arial" w:cs="Arial"/>
          <w:bCs/>
          <w:sz w:val="24"/>
          <w:szCs w:val="24"/>
          <w:lang w:val="sr-Cyrl-CS"/>
        </w:rPr>
        <w:t>.</w:t>
      </w:r>
    </w:p>
    <w:p w:rsidR="000D7FAB" w:rsidRPr="000D7FAB" w:rsidRDefault="000D7FAB" w:rsidP="002268C8">
      <w:pPr>
        <w:numPr>
          <w:ilvl w:val="0"/>
          <w:numId w:val="13"/>
        </w:numPr>
        <w:rPr>
          <w:rFonts w:ascii="Arial" w:hAnsi="Arial" w:cs="Arial"/>
          <w:bCs/>
          <w:sz w:val="24"/>
          <w:szCs w:val="24"/>
          <w:lang w:val="sr-Cyrl-CS"/>
        </w:rPr>
      </w:pPr>
      <w:r w:rsidRPr="000D7FAB">
        <w:rPr>
          <w:rFonts w:ascii="Arial" w:hAnsi="Arial" w:cs="Arial"/>
          <w:bCs/>
          <w:sz w:val="24"/>
          <w:szCs w:val="24"/>
        </w:rPr>
        <w:lastRenderedPageBreak/>
        <w:t>Evidence of fulfillment of mandatory requirements, price and other information from the bid that are relevant for</w:t>
      </w:r>
      <w:r w:rsidR="00AE67C9">
        <w:rPr>
          <w:rFonts w:ascii="Arial" w:hAnsi="Arial" w:cs="Arial"/>
          <w:bCs/>
          <w:sz w:val="24"/>
          <w:szCs w:val="24"/>
        </w:rPr>
        <w:t xml:space="preserve"> the</w:t>
      </w:r>
      <w:r w:rsidRPr="000D7FAB">
        <w:rPr>
          <w:rFonts w:ascii="Arial" w:hAnsi="Arial" w:cs="Arial"/>
          <w:bCs/>
          <w:sz w:val="24"/>
          <w:szCs w:val="24"/>
        </w:rPr>
        <w:t xml:space="preserve"> implementation of elements of the criteria and bid ranking shall not be considered confidential. </w:t>
      </w:r>
    </w:p>
    <w:p w:rsidR="00717A60" w:rsidRPr="00717A60" w:rsidRDefault="00717A60" w:rsidP="002268C8">
      <w:pPr>
        <w:numPr>
          <w:ilvl w:val="0"/>
          <w:numId w:val="13"/>
        </w:numPr>
        <w:rPr>
          <w:rFonts w:ascii="Arial" w:hAnsi="Arial" w:cs="Arial"/>
          <w:bCs/>
          <w:sz w:val="24"/>
          <w:szCs w:val="24"/>
        </w:rPr>
      </w:pPr>
      <w:r w:rsidRPr="00717A60">
        <w:rPr>
          <w:rFonts w:ascii="Arial" w:hAnsi="Arial" w:cs="Arial"/>
          <w:bCs/>
          <w:sz w:val="24"/>
          <w:szCs w:val="24"/>
        </w:rPr>
        <w:t xml:space="preserve">The Purchaser shall keep confidential all information on </w:t>
      </w:r>
      <w:r w:rsidR="007E040A">
        <w:rPr>
          <w:rFonts w:ascii="Arial" w:hAnsi="Arial" w:cs="Arial"/>
          <w:bCs/>
          <w:sz w:val="24"/>
          <w:szCs w:val="24"/>
        </w:rPr>
        <w:t>B</w:t>
      </w:r>
      <w:r w:rsidRPr="00717A60">
        <w:rPr>
          <w:rFonts w:ascii="Arial" w:hAnsi="Arial" w:cs="Arial"/>
          <w:bCs/>
          <w:sz w:val="24"/>
          <w:szCs w:val="24"/>
        </w:rPr>
        <w:t xml:space="preserve">idders </w:t>
      </w:r>
      <w:r>
        <w:rPr>
          <w:rFonts w:ascii="Arial" w:hAnsi="Arial" w:cs="Arial"/>
          <w:bCs/>
          <w:sz w:val="24"/>
          <w:szCs w:val="24"/>
        </w:rPr>
        <w:t xml:space="preserve">contained in the bid which are specified as confidential by </w:t>
      </w:r>
      <w:r w:rsidRPr="00717A60">
        <w:rPr>
          <w:rFonts w:ascii="Arial" w:hAnsi="Arial" w:cs="Arial"/>
          <w:bCs/>
          <w:sz w:val="24"/>
          <w:szCs w:val="24"/>
        </w:rPr>
        <w:t>special regulation</w:t>
      </w:r>
      <w:r>
        <w:rPr>
          <w:rFonts w:ascii="Arial" w:hAnsi="Arial" w:cs="Arial"/>
          <w:bCs/>
          <w:sz w:val="24"/>
          <w:szCs w:val="24"/>
        </w:rPr>
        <w:t>s</w:t>
      </w:r>
      <w:r w:rsidRPr="00717A60">
        <w:rPr>
          <w:rFonts w:ascii="Arial" w:hAnsi="Arial" w:cs="Arial"/>
          <w:bCs/>
          <w:sz w:val="24"/>
          <w:szCs w:val="24"/>
        </w:rPr>
        <w:t xml:space="preserve"> and as such </w:t>
      </w:r>
      <w:r>
        <w:rPr>
          <w:rFonts w:ascii="Arial" w:hAnsi="Arial" w:cs="Arial"/>
          <w:bCs/>
          <w:sz w:val="24"/>
          <w:szCs w:val="24"/>
        </w:rPr>
        <w:t xml:space="preserve">marked in the </w:t>
      </w:r>
      <w:r w:rsidRPr="00717A60">
        <w:rPr>
          <w:rFonts w:ascii="Arial" w:hAnsi="Arial" w:cs="Arial"/>
          <w:bCs/>
          <w:sz w:val="24"/>
          <w:szCs w:val="24"/>
        </w:rPr>
        <w:t xml:space="preserve">bid by the </w:t>
      </w:r>
      <w:r w:rsidR="007E040A">
        <w:rPr>
          <w:rFonts w:ascii="Arial" w:hAnsi="Arial" w:cs="Arial"/>
          <w:bCs/>
          <w:sz w:val="24"/>
          <w:szCs w:val="24"/>
        </w:rPr>
        <w:t>B</w:t>
      </w:r>
      <w:r w:rsidRPr="00717A60">
        <w:rPr>
          <w:rFonts w:ascii="Arial" w:hAnsi="Arial" w:cs="Arial"/>
          <w:bCs/>
          <w:sz w:val="24"/>
          <w:szCs w:val="24"/>
        </w:rPr>
        <w:t>idder.</w:t>
      </w:r>
    </w:p>
    <w:p w:rsidR="00717A60" w:rsidRPr="00717A60" w:rsidRDefault="000D7FAB" w:rsidP="002268C8">
      <w:pPr>
        <w:numPr>
          <w:ilvl w:val="0"/>
          <w:numId w:val="13"/>
        </w:numPr>
        <w:rPr>
          <w:rFonts w:ascii="Arial" w:hAnsi="Arial" w:cs="Arial"/>
          <w:bCs/>
          <w:sz w:val="24"/>
          <w:szCs w:val="24"/>
          <w:lang w:val="sr-Cyrl-CS"/>
        </w:rPr>
      </w:pPr>
      <w:r>
        <w:rPr>
          <w:rFonts w:ascii="Arial" w:hAnsi="Arial" w:cs="Arial"/>
          <w:bCs/>
          <w:sz w:val="24"/>
          <w:szCs w:val="24"/>
        </w:rPr>
        <w:t xml:space="preserve"> </w:t>
      </w:r>
      <w:r w:rsidR="00717A60" w:rsidRPr="00717A60">
        <w:rPr>
          <w:rFonts w:ascii="Arial" w:hAnsi="Arial" w:cs="Arial"/>
          <w:bCs/>
          <w:sz w:val="24"/>
          <w:szCs w:val="24"/>
        </w:rPr>
        <w:t xml:space="preserve">The Purchaser shall refuse to provide information that violates the confidentiality of the data obtained in the </w:t>
      </w:r>
      <w:r w:rsidR="00717A60">
        <w:rPr>
          <w:rFonts w:ascii="Arial" w:hAnsi="Arial" w:cs="Arial"/>
          <w:bCs/>
          <w:sz w:val="24"/>
          <w:szCs w:val="24"/>
        </w:rPr>
        <w:t>bid</w:t>
      </w:r>
      <w:r w:rsidR="00717A60" w:rsidRPr="00717A60">
        <w:rPr>
          <w:rFonts w:ascii="Arial" w:hAnsi="Arial" w:cs="Arial"/>
          <w:bCs/>
          <w:sz w:val="24"/>
          <w:szCs w:val="24"/>
        </w:rPr>
        <w:t>.</w:t>
      </w:r>
    </w:p>
    <w:p w:rsidR="004D394C" w:rsidRPr="000D7FAB" w:rsidRDefault="00717A60" w:rsidP="002268C8">
      <w:pPr>
        <w:numPr>
          <w:ilvl w:val="0"/>
          <w:numId w:val="13"/>
        </w:numPr>
        <w:rPr>
          <w:rFonts w:ascii="Arial" w:hAnsi="Arial" w:cs="Arial"/>
          <w:bCs/>
          <w:sz w:val="24"/>
          <w:szCs w:val="24"/>
          <w:lang w:val="sr-Cyrl-CS"/>
        </w:rPr>
      </w:pPr>
      <w:r w:rsidRPr="00717A60">
        <w:rPr>
          <w:rFonts w:ascii="Arial" w:hAnsi="Arial" w:cs="Arial"/>
          <w:bCs/>
          <w:sz w:val="24"/>
          <w:szCs w:val="24"/>
        </w:rPr>
        <w:t xml:space="preserve">The Purchaser shall keep </w:t>
      </w:r>
      <w:r w:rsidR="00E1159C">
        <w:rPr>
          <w:rFonts w:ascii="Arial" w:hAnsi="Arial" w:cs="Arial"/>
          <w:bCs/>
          <w:sz w:val="24"/>
          <w:szCs w:val="24"/>
        </w:rPr>
        <w:t>as a business secret</w:t>
      </w:r>
      <w:r w:rsidRPr="00717A60">
        <w:rPr>
          <w:rFonts w:ascii="Arial" w:hAnsi="Arial" w:cs="Arial"/>
          <w:bCs/>
          <w:sz w:val="24"/>
          <w:szCs w:val="24"/>
        </w:rPr>
        <w:t xml:space="preserve"> the names of the persons concerned</w:t>
      </w:r>
      <w:r w:rsidR="003F3029">
        <w:rPr>
          <w:rFonts w:ascii="Arial" w:hAnsi="Arial" w:cs="Arial"/>
          <w:bCs/>
          <w:sz w:val="24"/>
          <w:szCs w:val="24"/>
        </w:rPr>
        <w:t xml:space="preserve">, the </w:t>
      </w:r>
      <w:r w:rsidR="007E040A">
        <w:rPr>
          <w:rFonts w:ascii="Arial" w:hAnsi="Arial" w:cs="Arial"/>
          <w:bCs/>
          <w:sz w:val="24"/>
          <w:szCs w:val="24"/>
        </w:rPr>
        <w:t>B</w:t>
      </w:r>
      <w:r w:rsidR="003F3029">
        <w:rPr>
          <w:rFonts w:ascii="Arial" w:hAnsi="Arial" w:cs="Arial"/>
          <w:bCs/>
          <w:sz w:val="24"/>
          <w:szCs w:val="24"/>
        </w:rPr>
        <w:t xml:space="preserve">idder and the data on </w:t>
      </w:r>
      <w:r w:rsidRPr="00717A60">
        <w:rPr>
          <w:rFonts w:ascii="Arial" w:hAnsi="Arial" w:cs="Arial"/>
          <w:bCs/>
          <w:sz w:val="24"/>
          <w:szCs w:val="24"/>
        </w:rPr>
        <w:t xml:space="preserve">submitted bids </w:t>
      </w:r>
      <w:r w:rsidR="003F3029">
        <w:rPr>
          <w:rFonts w:ascii="Arial" w:hAnsi="Arial" w:cs="Arial"/>
          <w:bCs/>
          <w:sz w:val="24"/>
          <w:szCs w:val="24"/>
        </w:rPr>
        <w:t>until</w:t>
      </w:r>
      <w:r w:rsidRPr="00717A60">
        <w:rPr>
          <w:rFonts w:ascii="Arial" w:hAnsi="Arial" w:cs="Arial"/>
          <w:bCs/>
          <w:sz w:val="24"/>
          <w:szCs w:val="24"/>
        </w:rPr>
        <w:t xml:space="preserve"> the bid opening.</w:t>
      </w:r>
      <w:r w:rsidRPr="00717A60">
        <w:rPr>
          <w:rFonts w:ascii="Arial" w:hAnsi="Arial" w:cs="Arial"/>
          <w:bCs/>
          <w:sz w:val="24"/>
          <w:szCs w:val="24"/>
        </w:rPr>
        <w:br/>
      </w:r>
    </w:p>
    <w:p w:rsidR="004D394C" w:rsidRPr="004D394C" w:rsidRDefault="004D394C" w:rsidP="004D394C">
      <w:pPr>
        <w:rPr>
          <w:rFonts w:ascii="Arial" w:hAnsi="Arial" w:cs="Arial"/>
          <w:sz w:val="24"/>
          <w:szCs w:val="24"/>
          <w:lang w:val="ru-RU"/>
        </w:rPr>
      </w:pPr>
    </w:p>
    <w:p w:rsidR="004D394C" w:rsidRPr="004D394C" w:rsidRDefault="004D394C" w:rsidP="004D394C">
      <w:pPr>
        <w:rPr>
          <w:rFonts w:ascii="Arial" w:hAnsi="Arial" w:cs="Arial"/>
          <w:b/>
          <w:bCs/>
          <w:i/>
          <w:iCs/>
          <w:sz w:val="24"/>
          <w:szCs w:val="24"/>
          <w:u w:val="single"/>
        </w:rPr>
      </w:pPr>
      <w:r w:rsidRPr="004D394C">
        <w:rPr>
          <w:rFonts w:ascii="Arial" w:hAnsi="Arial" w:cs="Arial"/>
          <w:b/>
          <w:bCs/>
          <w:i/>
          <w:iCs/>
          <w:sz w:val="24"/>
          <w:szCs w:val="24"/>
        </w:rPr>
        <w:t xml:space="preserve">   </w:t>
      </w:r>
      <w:r w:rsidRPr="004D394C">
        <w:rPr>
          <w:rFonts w:ascii="Arial" w:hAnsi="Arial" w:cs="Arial"/>
          <w:b/>
          <w:bCs/>
          <w:i/>
          <w:iCs/>
          <w:sz w:val="24"/>
          <w:szCs w:val="24"/>
          <w:u w:val="single"/>
          <w:lang w:val="sr-Cyrl-CS"/>
        </w:rPr>
        <w:t>3</w:t>
      </w:r>
      <w:r w:rsidRPr="004D394C">
        <w:rPr>
          <w:rFonts w:ascii="Arial" w:hAnsi="Arial" w:cs="Arial"/>
          <w:b/>
          <w:bCs/>
          <w:i/>
          <w:iCs/>
          <w:sz w:val="24"/>
          <w:szCs w:val="24"/>
          <w:u w:val="single"/>
        </w:rPr>
        <w:t>.7</w:t>
      </w:r>
      <w:r w:rsidRPr="004D394C">
        <w:rPr>
          <w:rFonts w:ascii="Arial" w:hAnsi="Arial" w:cs="Arial"/>
          <w:b/>
          <w:bCs/>
          <w:i/>
          <w:iCs/>
          <w:sz w:val="24"/>
          <w:szCs w:val="24"/>
          <w:u w:val="single"/>
          <w:lang w:val="sr-Cyrl-CS"/>
        </w:rPr>
        <w:t xml:space="preserve">. </w:t>
      </w:r>
      <w:r w:rsidR="006F7152">
        <w:rPr>
          <w:rFonts w:ascii="Arial" w:hAnsi="Arial" w:cs="Arial"/>
          <w:b/>
          <w:bCs/>
          <w:i/>
          <w:iCs/>
          <w:sz w:val="24"/>
          <w:szCs w:val="24"/>
          <w:u w:val="single"/>
        </w:rPr>
        <w:t xml:space="preserve">CURRENCY AND </w:t>
      </w:r>
      <w:r w:rsidR="00DB678B">
        <w:rPr>
          <w:rFonts w:ascii="Arial" w:hAnsi="Arial" w:cs="Arial"/>
          <w:b/>
          <w:bCs/>
          <w:i/>
          <w:iCs/>
          <w:sz w:val="24"/>
          <w:szCs w:val="24"/>
          <w:u w:val="single"/>
        </w:rPr>
        <w:t>MANNER</w:t>
      </w:r>
      <w:r w:rsidR="006F7152">
        <w:rPr>
          <w:rFonts w:ascii="Arial" w:hAnsi="Arial" w:cs="Arial"/>
          <w:b/>
          <w:bCs/>
          <w:i/>
          <w:iCs/>
          <w:sz w:val="24"/>
          <w:szCs w:val="24"/>
          <w:u w:val="single"/>
        </w:rPr>
        <w:t xml:space="preserve"> IN WHICH </w:t>
      </w:r>
      <w:proofErr w:type="gramStart"/>
      <w:r w:rsidR="006F7152">
        <w:rPr>
          <w:rFonts w:ascii="Arial" w:hAnsi="Arial" w:cs="Arial"/>
          <w:b/>
          <w:bCs/>
          <w:i/>
          <w:iCs/>
          <w:sz w:val="24"/>
          <w:szCs w:val="24"/>
          <w:u w:val="single"/>
        </w:rPr>
        <w:t>THE  PRICE</w:t>
      </w:r>
      <w:proofErr w:type="gramEnd"/>
      <w:r w:rsidR="006F7152">
        <w:rPr>
          <w:rFonts w:ascii="Arial" w:hAnsi="Arial" w:cs="Arial"/>
          <w:b/>
          <w:bCs/>
          <w:i/>
          <w:iCs/>
          <w:sz w:val="24"/>
          <w:szCs w:val="24"/>
          <w:u w:val="single"/>
        </w:rPr>
        <w:t xml:space="preserve"> SHALL BE STATED AND DENOMINATED IN THE BID </w:t>
      </w:r>
    </w:p>
    <w:p w:rsidR="006F7152" w:rsidRPr="006F7152" w:rsidRDefault="006F7152" w:rsidP="00DD5773">
      <w:pPr>
        <w:numPr>
          <w:ilvl w:val="0"/>
          <w:numId w:val="1"/>
        </w:numPr>
        <w:rPr>
          <w:rFonts w:ascii="Arial" w:hAnsi="Arial" w:cs="Arial"/>
          <w:b/>
          <w:bCs/>
          <w:i/>
          <w:iCs/>
          <w:sz w:val="24"/>
          <w:szCs w:val="24"/>
          <w:u w:val="single"/>
          <w:lang w:val="sr-Cyrl-CS"/>
        </w:rPr>
      </w:pPr>
      <w:r w:rsidRPr="006F7152">
        <w:rPr>
          <w:rFonts w:ascii="Arial" w:hAnsi="Arial" w:cs="Arial"/>
          <w:bCs/>
          <w:iCs/>
          <w:sz w:val="24"/>
          <w:szCs w:val="24"/>
        </w:rPr>
        <w:t>Price a</w:t>
      </w:r>
      <w:r w:rsidR="000F02D9">
        <w:rPr>
          <w:rFonts w:ascii="Arial" w:hAnsi="Arial" w:cs="Arial"/>
          <w:bCs/>
          <w:iCs/>
          <w:sz w:val="24"/>
          <w:szCs w:val="24"/>
        </w:rPr>
        <w:t>nd all other values in the bid shall</w:t>
      </w:r>
      <w:r w:rsidR="00DD5773">
        <w:rPr>
          <w:rFonts w:ascii="Arial" w:hAnsi="Arial" w:cs="Arial"/>
          <w:bCs/>
          <w:iCs/>
          <w:sz w:val="24"/>
          <w:szCs w:val="24"/>
        </w:rPr>
        <w:t xml:space="preserve"> be denominated in EUR. </w:t>
      </w:r>
    </w:p>
    <w:p w:rsidR="004D394C" w:rsidRPr="006F7152" w:rsidRDefault="006F7152" w:rsidP="002268C8">
      <w:pPr>
        <w:numPr>
          <w:ilvl w:val="0"/>
          <w:numId w:val="1"/>
        </w:numPr>
        <w:rPr>
          <w:rFonts w:ascii="Arial" w:hAnsi="Arial" w:cs="Arial"/>
          <w:b/>
          <w:bCs/>
          <w:i/>
          <w:iCs/>
          <w:sz w:val="24"/>
          <w:szCs w:val="24"/>
          <w:u w:val="single"/>
          <w:lang w:val="sr-Cyrl-CS"/>
        </w:rPr>
      </w:pPr>
      <w:r>
        <w:rPr>
          <w:rFonts w:ascii="Arial" w:hAnsi="Arial" w:cs="Arial"/>
          <w:bCs/>
          <w:iCs/>
          <w:sz w:val="24"/>
          <w:szCs w:val="24"/>
        </w:rPr>
        <w:t xml:space="preserve">Price is fixed </w:t>
      </w:r>
      <w:r w:rsidR="003F2872">
        <w:rPr>
          <w:rFonts w:ascii="Arial" w:hAnsi="Arial" w:cs="Arial"/>
          <w:bCs/>
          <w:iCs/>
          <w:sz w:val="24"/>
          <w:szCs w:val="24"/>
        </w:rPr>
        <w:t>during contract validity period</w:t>
      </w:r>
      <w:r w:rsidR="004D394C" w:rsidRPr="006F7152">
        <w:rPr>
          <w:rFonts w:ascii="Arial" w:hAnsi="Arial" w:cs="Arial"/>
          <w:bCs/>
          <w:iCs/>
          <w:sz w:val="24"/>
          <w:szCs w:val="24"/>
          <w:lang w:val="sr-Cyrl-CS"/>
        </w:rPr>
        <w:t>.</w:t>
      </w:r>
    </w:p>
    <w:p w:rsidR="008B11D3" w:rsidRPr="008B11D3" w:rsidRDefault="008B11D3" w:rsidP="002268C8">
      <w:pPr>
        <w:numPr>
          <w:ilvl w:val="0"/>
          <w:numId w:val="1"/>
        </w:numPr>
        <w:rPr>
          <w:rFonts w:ascii="Arial" w:hAnsi="Arial" w:cs="Arial"/>
          <w:b/>
          <w:bCs/>
          <w:i/>
          <w:sz w:val="24"/>
          <w:szCs w:val="24"/>
          <w:u w:val="single"/>
        </w:rPr>
      </w:pPr>
      <w:r>
        <w:rPr>
          <w:rFonts w:ascii="Arial" w:hAnsi="Arial" w:cs="Arial"/>
          <w:sz w:val="24"/>
          <w:szCs w:val="24"/>
          <w:lang w:val="en-GB"/>
        </w:rPr>
        <w:t xml:space="preserve">In the event that the </w:t>
      </w:r>
      <w:r w:rsidR="007E040A">
        <w:rPr>
          <w:rFonts w:ascii="Arial" w:hAnsi="Arial" w:cs="Arial"/>
          <w:sz w:val="24"/>
          <w:szCs w:val="24"/>
          <w:lang w:val="en-GB"/>
        </w:rPr>
        <w:t>B</w:t>
      </w:r>
      <w:r>
        <w:rPr>
          <w:rFonts w:ascii="Arial" w:hAnsi="Arial" w:cs="Arial"/>
          <w:sz w:val="24"/>
          <w:szCs w:val="24"/>
          <w:lang w:val="en-GB"/>
        </w:rPr>
        <w:t xml:space="preserve">idder provides a discount on the bid price, the same discount shall be calculated in the price given in the bid </w:t>
      </w:r>
    </w:p>
    <w:p w:rsidR="008B11D3" w:rsidRDefault="008B11D3" w:rsidP="008B11D3">
      <w:pPr>
        <w:rPr>
          <w:rFonts w:ascii="Arial" w:hAnsi="Arial" w:cs="Arial"/>
          <w:sz w:val="24"/>
          <w:szCs w:val="24"/>
          <w:lang w:val="en-GB"/>
        </w:rPr>
      </w:pPr>
    </w:p>
    <w:p w:rsidR="004D394C" w:rsidRPr="005210CC" w:rsidRDefault="004D394C" w:rsidP="008B11D3">
      <w:pPr>
        <w:rPr>
          <w:rFonts w:ascii="Arial" w:hAnsi="Arial" w:cs="Arial"/>
          <w:b/>
          <w:bCs/>
          <w:i/>
          <w:sz w:val="24"/>
          <w:szCs w:val="24"/>
          <w:u w:val="single"/>
        </w:rPr>
      </w:pPr>
      <w:r w:rsidRPr="004D394C">
        <w:rPr>
          <w:rFonts w:ascii="Arial" w:hAnsi="Arial" w:cs="Arial"/>
          <w:b/>
          <w:bCs/>
          <w:i/>
          <w:sz w:val="24"/>
          <w:szCs w:val="24"/>
          <w:u w:val="single"/>
          <w:lang w:val="sr-Cyrl-CS"/>
        </w:rPr>
        <w:t>3.</w:t>
      </w:r>
      <w:r w:rsidRPr="004D394C">
        <w:rPr>
          <w:rFonts w:ascii="Arial" w:hAnsi="Arial" w:cs="Arial"/>
          <w:b/>
          <w:bCs/>
          <w:i/>
          <w:sz w:val="24"/>
          <w:szCs w:val="24"/>
          <w:u w:val="single"/>
        </w:rPr>
        <w:t>8</w:t>
      </w:r>
      <w:r w:rsidRPr="004D394C">
        <w:rPr>
          <w:rFonts w:ascii="Arial" w:hAnsi="Arial" w:cs="Arial"/>
          <w:b/>
          <w:bCs/>
          <w:i/>
          <w:sz w:val="24"/>
          <w:szCs w:val="24"/>
          <w:u w:val="single"/>
          <w:lang w:val="sr-Cyrl-CS"/>
        </w:rPr>
        <w:t xml:space="preserve">. </w:t>
      </w:r>
      <w:r w:rsidR="005210CC">
        <w:rPr>
          <w:rFonts w:ascii="Arial" w:hAnsi="Arial" w:cs="Arial"/>
          <w:b/>
          <w:bCs/>
          <w:i/>
          <w:sz w:val="24"/>
          <w:szCs w:val="24"/>
          <w:u w:val="single"/>
        </w:rPr>
        <w:t>UNUSUALLY LOW PRICE</w:t>
      </w:r>
    </w:p>
    <w:p w:rsidR="004D394C" w:rsidRPr="00C06DC4" w:rsidRDefault="00C06DC4" w:rsidP="002268C8">
      <w:pPr>
        <w:numPr>
          <w:ilvl w:val="0"/>
          <w:numId w:val="1"/>
        </w:numPr>
        <w:rPr>
          <w:rFonts w:ascii="Arial" w:hAnsi="Arial" w:cs="Arial"/>
          <w:bCs/>
          <w:sz w:val="24"/>
          <w:szCs w:val="24"/>
          <w:lang w:val="sr-Cyrl-CS"/>
        </w:rPr>
      </w:pPr>
      <w:r w:rsidRPr="00C06DC4">
        <w:rPr>
          <w:rFonts w:ascii="Arial" w:hAnsi="Arial" w:cs="Arial"/>
          <w:sz w:val="24"/>
          <w:szCs w:val="24"/>
          <w:lang w:val="en-GB"/>
        </w:rPr>
        <w:t>If unusually low price is stated in the bid, the Purchaser shall act in accordance</w:t>
      </w:r>
      <w:r w:rsidR="008112F3">
        <w:rPr>
          <w:rFonts w:ascii="Arial" w:hAnsi="Arial" w:cs="Arial"/>
          <w:sz w:val="24"/>
          <w:szCs w:val="24"/>
          <w:lang w:val="en-GB"/>
        </w:rPr>
        <w:t xml:space="preserve"> with Article 92 of the Law on Public P</w:t>
      </w:r>
      <w:r w:rsidRPr="00C06DC4">
        <w:rPr>
          <w:rFonts w:ascii="Arial" w:hAnsi="Arial" w:cs="Arial"/>
          <w:sz w:val="24"/>
          <w:szCs w:val="24"/>
          <w:lang w:val="en-GB"/>
        </w:rPr>
        <w:t xml:space="preserve">rocurements.  </w:t>
      </w:r>
    </w:p>
    <w:p w:rsidR="00C06DC4" w:rsidRDefault="00C06DC4" w:rsidP="00C06DC4">
      <w:pPr>
        <w:rPr>
          <w:rFonts w:ascii="Arial" w:hAnsi="Arial" w:cs="Arial"/>
          <w:sz w:val="24"/>
          <w:szCs w:val="24"/>
          <w:lang w:val="en-GB"/>
        </w:rPr>
      </w:pPr>
    </w:p>
    <w:p w:rsidR="00C06DC4" w:rsidRPr="00C06DC4" w:rsidRDefault="00C06DC4" w:rsidP="00C06DC4">
      <w:pPr>
        <w:rPr>
          <w:rFonts w:ascii="Arial" w:hAnsi="Arial" w:cs="Arial"/>
          <w:bCs/>
          <w:sz w:val="24"/>
          <w:szCs w:val="24"/>
          <w:lang w:val="sr-Cyrl-CS"/>
        </w:rPr>
      </w:pPr>
    </w:p>
    <w:p w:rsidR="004D394C" w:rsidRPr="004D394C" w:rsidRDefault="004D394C" w:rsidP="004D394C">
      <w:pPr>
        <w:rPr>
          <w:rFonts w:ascii="Arial" w:hAnsi="Arial" w:cs="Arial"/>
          <w:b/>
          <w:bCs/>
          <w:iCs/>
          <w:sz w:val="24"/>
          <w:szCs w:val="24"/>
          <w:lang w:val="sr-Cyrl-CS"/>
        </w:rPr>
      </w:pPr>
      <w:r w:rsidRPr="004D394C">
        <w:rPr>
          <w:rFonts w:ascii="Arial" w:hAnsi="Arial" w:cs="Arial"/>
          <w:b/>
          <w:bCs/>
          <w:i/>
          <w:iCs/>
          <w:sz w:val="24"/>
          <w:szCs w:val="24"/>
          <w:u w:val="single"/>
          <w:lang w:val="sr-Cyrl-CS"/>
        </w:rPr>
        <w:t>3.</w:t>
      </w:r>
      <w:r w:rsidRPr="004D394C">
        <w:rPr>
          <w:rFonts w:ascii="Arial" w:hAnsi="Arial" w:cs="Arial"/>
          <w:b/>
          <w:bCs/>
          <w:i/>
          <w:iCs/>
          <w:sz w:val="24"/>
          <w:szCs w:val="24"/>
          <w:u w:val="single"/>
        </w:rPr>
        <w:t>9</w:t>
      </w:r>
      <w:r w:rsidRPr="004D394C">
        <w:rPr>
          <w:rFonts w:ascii="Arial" w:hAnsi="Arial" w:cs="Arial"/>
          <w:b/>
          <w:bCs/>
          <w:i/>
          <w:iCs/>
          <w:sz w:val="24"/>
          <w:szCs w:val="24"/>
          <w:u w:val="single"/>
          <w:lang w:val="sr-Cyrl-CS"/>
        </w:rPr>
        <w:t xml:space="preserve">. </w:t>
      </w:r>
      <w:r w:rsidR="005F0685">
        <w:rPr>
          <w:rFonts w:ascii="Arial" w:hAnsi="Arial" w:cs="Arial"/>
          <w:b/>
          <w:bCs/>
          <w:i/>
          <w:iCs/>
          <w:sz w:val="24"/>
          <w:szCs w:val="24"/>
          <w:u w:val="single"/>
        </w:rPr>
        <w:t xml:space="preserve">MANDATORY SECURITY INSTRUMENTS FOR FULFILLMENT OF OBLIGATIONS OF BIDDERS AND SUPPLIERS </w:t>
      </w:r>
    </w:p>
    <w:p w:rsidR="006D7006" w:rsidRDefault="006D7006" w:rsidP="004D394C">
      <w:pPr>
        <w:rPr>
          <w:rFonts w:ascii="Arial" w:hAnsi="Arial" w:cs="Arial"/>
          <w:bCs/>
          <w:iCs/>
          <w:sz w:val="24"/>
          <w:szCs w:val="24"/>
        </w:rPr>
      </w:pPr>
    </w:p>
    <w:p w:rsidR="00C7269B" w:rsidRDefault="00C7269B" w:rsidP="002268C8">
      <w:pPr>
        <w:numPr>
          <w:ilvl w:val="0"/>
          <w:numId w:val="30"/>
        </w:numPr>
        <w:rPr>
          <w:rFonts w:ascii="Arial" w:hAnsi="Arial" w:cs="Arial"/>
          <w:b/>
          <w:bCs/>
          <w:iCs/>
          <w:sz w:val="24"/>
          <w:szCs w:val="24"/>
        </w:rPr>
      </w:pPr>
      <w:r w:rsidRPr="00C7269B">
        <w:rPr>
          <w:rFonts w:ascii="Arial" w:hAnsi="Arial" w:cs="Arial"/>
          <w:b/>
          <w:bCs/>
          <w:iCs/>
          <w:sz w:val="24"/>
          <w:szCs w:val="24"/>
        </w:rPr>
        <w:t>Advance payment bank guarantee</w:t>
      </w:r>
    </w:p>
    <w:p w:rsidR="00C7269B" w:rsidRPr="00C7269B" w:rsidRDefault="00C7269B" w:rsidP="00C7269B">
      <w:pPr>
        <w:ind w:left="720"/>
        <w:rPr>
          <w:rFonts w:ascii="Arial" w:hAnsi="Arial" w:cs="Arial"/>
          <w:b/>
          <w:bCs/>
          <w:iCs/>
          <w:sz w:val="24"/>
          <w:szCs w:val="24"/>
        </w:rPr>
      </w:pPr>
    </w:p>
    <w:p w:rsidR="006D7006" w:rsidRDefault="006D7006" w:rsidP="006D7006">
      <w:pPr>
        <w:rPr>
          <w:rFonts w:ascii="Arial" w:hAnsi="Arial" w:cs="Arial"/>
          <w:bCs/>
          <w:iCs/>
          <w:sz w:val="24"/>
          <w:szCs w:val="24"/>
        </w:rPr>
      </w:pPr>
      <w:r>
        <w:rPr>
          <w:rFonts w:ascii="Arial" w:hAnsi="Arial" w:cs="Arial"/>
          <w:bCs/>
          <w:iCs/>
          <w:sz w:val="24"/>
          <w:szCs w:val="24"/>
        </w:rPr>
        <w:t xml:space="preserve">The </w:t>
      </w:r>
      <w:r w:rsidR="00E4609B">
        <w:rPr>
          <w:rFonts w:ascii="Arial" w:hAnsi="Arial" w:cs="Arial"/>
          <w:bCs/>
          <w:iCs/>
          <w:sz w:val="24"/>
          <w:szCs w:val="24"/>
        </w:rPr>
        <w:t>selected</w:t>
      </w:r>
      <w:r>
        <w:rPr>
          <w:rFonts w:ascii="Arial" w:hAnsi="Arial" w:cs="Arial"/>
          <w:bCs/>
          <w:iCs/>
          <w:sz w:val="24"/>
          <w:szCs w:val="24"/>
        </w:rPr>
        <w:t xml:space="preserve"> </w:t>
      </w:r>
      <w:r w:rsidRPr="006D7006">
        <w:rPr>
          <w:rFonts w:ascii="Arial" w:hAnsi="Arial" w:cs="Arial"/>
          <w:bCs/>
          <w:iCs/>
          <w:sz w:val="24"/>
          <w:szCs w:val="24"/>
        </w:rPr>
        <w:t xml:space="preserve">Bidder </w:t>
      </w:r>
      <w:r>
        <w:rPr>
          <w:rFonts w:ascii="Arial" w:hAnsi="Arial" w:cs="Arial"/>
          <w:bCs/>
          <w:iCs/>
          <w:sz w:val="24"/>
          <w:szCs w:val="24"/>
        </w:rPr>
        <w:t>shall</w:t>
      </w:r>
      <w:r w:rsidRPr="006D7006">
        <w:rPr>
          <w:rFonts w:ascii="Arial" w:hAnsi="Arial" w:cs="Arial"/>
          <w:bCs/>
          <w:iCs/>
          <w:sz w:val="24"/>
          <w:szCs w:val="24"/>
        </w:rPr>
        <w:t xml:space="preserve"> submit </w:t>
      </w:r>
      <w:r>
        <w:rPr>
          <w:rFonts w:ascii="Arial" w:hAnsi="Arial" w:cs="Arial"/>
          <w:bCs/>
          <w:iCs/>
          <w:sz w:val="24"/>
          <w:szCs w:val="24"/>
        </w:rPr>
        <w:t xml:space="preserve">to the Purchaser advance payment bank </w:t>
      </w:r>
      <w:r w:rsidRPr="006D7006">
        <w:rPr>
          <w:rFonts w:ascii="Arial" w:hAnsi="Arial" w:cs="Arial"/>
          <w:bCs/>
          <w:iCs/>
          <w:sz w:val="24"/>
          <w:szCs w:val="24"/>
        </w:rPr>
        <w:t>guarantee,</w:t>
      </w:r>
      <w:r w:rsidR="00063160">
        <w:rPr>
          <w:rFonts w:ascii="Arial" w:hAnsi="Arial" w:cs="Arial"/>
          <w:bCs/>
          <w:iCs/>
          <w:sz w:val="24"/>
          <w:szCs w:val="24"/>
        </w:rPr>
        <w:t xml:space="preserve"> </w:t>
      </w:r>
      <w:r w:rsidR="00613273">
        <w:rPr>
          <w:rFonts w:ascii="Arial" w:hAnsi="Arial" w:cs="Arial"/>
          <w:bCs/>
          <w:iCs/>
          <w:sz w:val="24"/>
          <w:szCs w:val="24"/>
        </w:rPr>
        <w:t>prior</w:t>
      </w:r>
      <w:r w:rsidR="00063160">
        <w:rPr>
          <w:rFonts w:ascii="Arial" w:hAnsi="Arial" w:cs="Arial"/>
          <w:bCs/>
          <w:iCs/>
          <w:sz w:val="24"/>
          <w:szCs w:val="24"/>
        </w:rPr>
        <w:t xml:space="preserve"> payment </w:t>
      </w:r>
      <w:r w:rsidR="00DB74B5">
        <w:rPr>
          <w:rFonts w:ascii="Arial" w:hAnsi="Arial" w:cs="Arial"/>
          <w:bCs/>
          <w:iCs/>
          <w:sz w:val="24"/>
          <w:szCs w:val="24"/>
        </w:rPr>
        <w:t xml:space="preserve">of advance </w:t>
      </w:r>
      <w:r w:rsidR="00063160">
        <w:rPr>
          <w:rFonts w:ascii="Arial" w:hAnsi="Arial" w:cs="Arial"/>
          <w:bCs/>
          <w:iCs/>
          <w:sz w:val="24"/>
          <w:szCs w:val="24"/>
        </w:rPr>
        <w:t>by the Purchaser</w:t>
      </w:r>
      <w:proofErr w:type="gramStart"/>
      <w:r w:rsidR="00063160">
        <w:rPr>
          <w:rFonts w:ascii="Arial" w:hAnsi="Arial" w:cs="Arial"/>
          <w:bCs/>
          <w:iCs/>
          <w:sz w:val="24"/>
          <w:szCs w:val="24"/>
        </w:rPr>
        <w:t xml:space="preserve">, </w:t>
      </w:r>
      <w:r w:rsidRPr="006D7006">
        <w:rPr>
          <w:rFonts w:ascii="Arial" w:hAnsi="Arial" w:cs="Arial"/>
          <w:bCs/>
          <w:iCs/>
          <w:sz w:val="24"/>
          <w:szCs w:val="24"/>
        </w:rPr>
        <w:t xml:space="preserve"> which</w:t>
      </w:r>
      <w:proofErr w:type="gramEnd"/>
      <w:r w:rsidRPr="006D7006">
        <w:rPr>
          <w:rFonts w:ascii="Arial" w:hAnsi="Arial" w:cs="Arial"/>
          <w:bCs/>
          <w:iCs/>
          <w:sz w:val="24"/>
          <w:szCs w:val="24"/>
        </w:rPr>
        <w:t xml:space="preserve"> </w:t>
      </w:r>
      <w:r>
        <w:rPr>
          <w:rFonts w:ascii="Arial" w:hAnsi="Arial" w:cs="Arial"/>
          <w:bCs/>
          <w:iCs/>
          <w:sz w:val="24"/>
          <w:szCs w:val="24"/>
        </w:rPr>
        <w:t>shall contain</w:t>
      </w:r>
      <w:r w:rsidRPr="006D7006">
        <w:rPr>
          <w:rFonts w:ascii="Arial" w:hAnsi="Arial" w:cs="Arial"/>
          <w:bCs/>
          <w:iCs/>
          <w:sz w:val="24"/>
          <w:szCs w:val="24"/>
        </w:rPr>
        <w:t xml:space="preserve"> clauses: irrevocable, unconditional, payable on first demand and without objection. </w:t>
      </w:r>
      <w:r>
        <w:rPr>
          <w:rFonts w:ascii="Arial" w:hAnsi="Arial" w:cs="Arial"/>
          <w:bCs/>
          <w:iCs/>
          <w:sz w:val="24"/>
          <w:szCs w:val="24"/>
        </w:rPr>
        <w:t>A</w:t>
      </w:r>
      <w:r w:rsidRPr="006D7006">
        <w:rPr>
          <w:rFonts w:ascii="Arial" w:hAnsi="Arial" w:cs="Arial"/>
          <w:bCs/>
          <w:iCs/>
          <w:sz w:val="24"/>
          <w:szCs w:val="24"/>
        </w:rPr>
        <w:t xml:space="preserve">dvance payment bank guarantee shall be issued in the amount of the agreed advance payment </w:t>
      </w:r>
      <w:r w:rsidR="00E4609B">
        <w:rPr>
          <w:rFonts w:ascii="Arial" w:hAnsi="Arial" w:cs="Arial"/>
          <w:bCs/>
          <w:iCs/>
          <w:sz w:val="24"/>
          <w:szCs w:val="24"/>
        </w:rPr>
        <w:t>with</w:t>
      </w:r>
      <w:r w:rsidRPr="006D7006">
        <w:rPr>
          <w:rFonts w:ascii="Arial" w:hAnsi="Arial" w:cs="Arial"/>
          <w:bCs/>
          <w:iCs/>
          <w:sz w:val="24"/>
          <w:szCs w:val="24"/>
        </w:rPr>
        <w:t xml:space="preserve"> VAT and </w:t>
      </w:r>
      <w:r w:rsidR="00E4609B" w:rsidRPr="00D6718B">
        <w:rPr>
          <w:rFonts w:ascii="Arial" w:hAnsi="Arial" w:cs="Arial"/>
          <w:bCs/>
          <w:iCs/>
          <w:sz w:val="24"/>
          <w:szCs w:val="24"/>
        </w:rPr>
        <w:t xml:space="preserve">shall be valid </w:t>
      </w:r>
      <w:r w:rsidR="00D6718B" w:rsidRPr="00D6718B">
        <w:rPr>
          <w:rFonts w:ascii="Arial" w:hAnsi="Arial" w:cs="Arial"/>
          <w:bCs/>
          <w:iCs/>
          <w:sz w:val="24"/>
          <w:szCs w:val="24"/>
        </w:rPr>
        <w:t xml:space="preserve">shortest to justification of </w:t>
      </w:r>
      <w:r w:rsidRPr="00D6718B">
        <w:rPr>
          <w:rFonts w:ascii="Arial" w:hAnsi="Arial" w:cs="Arial"/>
          <w:bCs/>
          <w:iCs/>
          <w:sz w:val="24"/>
          <w:szCs w:val="24"/>
        </w:rPr>
        <w:t>the advance</w:t>
      </w:r>
      <w:r w:rsidRPr="006D7006">
        <w:rPr>
          <w:rFonts w:ascii="Arial" w:hAnsi="Arial" w:cs="Arial"/>
          <w:bCs/>
          <w:iCs/>
          <w:sz w:val="24"/>
          <w:szCs w:val="24"/>
        </w:rPr>
        <w:t xml:space="preserve">. The Purchaser </w:t>
      </w:r>
      <w:r w:rsidR="002F4E04">
        <w:rPr>
          <w:rFonts w:ascii="Arial" w:hAnsi="Arial" w:cs="Arial"/>
          <w:bCs/>
          <w:iCs/>
          <w:sz w:val="24"/>
          <w:szCs w:val="24"/>
        </w:rPr>
        <w:t>shall</w:t>
      </w:r>
      <w:r w:rsidRPr="006D7006">
        <w:rPr>
          <w:rFonts w:ascii="Arial" w:hAnsi="Arial" w:cs="Arial"/>
          <w:bCs/>
          <w:iCs/>
          <w:sz w:val="24"/>
          <w:szCs w:val="24"/>
        </w:rPr>
        <w:t xml:space="preserve"> return </w:t>
      </w:r>
      <w:r w:rsidR="00D6718B">
        <w:rPr>
          <w:rFonts w:ascii="Arial" w:hAnsi="Arial" w:cs="Arial"/>
          <w:bCs/>
          <w:iCs/>
          <w:sz w:val="24"/>
          <w:szCs w:val="24"/>
        </w:rPr>
        <w:t xml:space="preserve">to </w:t>
      </w:r>
      <w:r w:rsidRPr="006D7006">
        <w:rPr>
          <w:rFonts w:ascii="Arial" w:hAnsi="Arial" w:cs="Arial"/>
          <w:bCs/>
          <w:iCs/>
          <w:sz w:val="24"/>
          <w:szCs w:val="24"/>
        </w:rPr>
        <w:t xml:space="preserve">the selected </w:t>
      </w:r>
      <w:r w:rsidR="00382FA4">
        <w:rPr>
          <w:rFonts w:ascii="Arial" w:hAnsi="Arial" w:cs="Arial"/>
          <w:bCs/>
          <w:iCs/>
          <w:sz w:val="24"/>
          <w:szCs w:val="24"/>
        </w:rPr>
        <w:t>B</w:t>
      </w:r>
      <w:r w:rsidRPr="006D7006">
        <w:rPr>
          <w:rFonts w:ascii="Arial" w:hAnsi="Arial" w:cs="Arial"/>
          <w:bCs/>
          <w:iCs/>
          <w:sz w:val="24"/>
          <w:szCs w:val="24"/>
        </w:rPr>
        <w:t xml:space="preserve">idder </w:t>
      </w:r>
      <w:r w:rsidR="002F4E04">
        <w:rPr>
          <w:rFonts w:ascii="Arial" w:hAnsi="Arial" w:cs="Arial"/>
          <w:bCs/>
          <w:iCs/>
          <w:sz w:val="24"/>
          <w:szCs w:val="24"/>
        </w:rPr>
        <w:t xml:space="preserve">advance payment bank </w:t>
      </w:r>
      <w:r w:rsidR="002F4E04" w:rsidRPr="006D7006">
        <w:rPr>
          <w:rFonts w:ascii="Arial" w:hAnsi="Arial" w:cs="Arial"/>
          <w:bCs/>
          <w:iCs/>
          <w:sz w:val="24"/>
          <w:szCs w:val="24"/>
        </w:rPr>
        <w:t xml:space="preserve">guarantee </w:t>
      </w:r>
      <w:r w:rsidRPr="006D7006">
        <w:rPr>
          <w:rFonts w:ascii="Arial" w:hAnsi="Arial" w:cs="Arial"/>
          <w:bCs/>
          <w:iCs/>
          <w:sz w:val="24"/>
          <w:szCs w:val="24"/>
        </w:rPr>
        <w:t xml:space="preserve">at the time of </w:t>
      </w:r>
      <w:r w:rsidR="00D6718B">
        <w:rPr>
          <w:rFonts w:ascii="Arial" w:hAnsi="Arial" w:cs="Arial"/>
          <w:bCs/>
          <w:iCs/>
          <w:sz w:val="24"/>
          <w:szCs w:val="24"/>
        </w:rPr>
        <w:t xml:space="preserve">accepting the invoice by the selected </w:t>
      </w:r>
      <w:r w:rsidR="00382FA4">
        <w:rPr>
          <w:rFonts w:ascii="Arial" w:hAnsi="Arial" w:cs="Arial"/>
          <w:bCs/>
          <w:iCs/>
          <w:sz w:val="24"/>
          <w:szCs w:val="24"/>
        </w:rPr>
        <w:t>B</w:t>
      </w:r>
      <w:r w:rsidR="00D6718B">
        <w:rPr>
          <w:rFonts w:ascii="Arial" w:hAnsi="Arial" w:cs="Arial"/>
          <w:bCs/>
          <w:iCs/>
          <w:sz w:val="24"/>
          <w:szCs w:val="24"/>
        </w:rPr>
        <w:t xml:space="preserve">idder </w:t>
      </w:r>
      <w:r w:rsidRPr="006D7006">
        <w:rPr>
          <w:rFonts w:ascii="Arial" w:hAnsi="Arial" w:cs="Arial"/>
          <w:bCs/>
          <w:iCs/>
          <w:sz w:val="24"/>
          <w:szCs w:val="24"/>
        </w:rPr>
        <w:t xml:space="preserve">for services delivered in </w:t>
      </w:r>
      <w:r w:rsidR="00D6718B">
        <w:rPr>
          <w:rFonts w:ascii="Arial" w:hAnsi="Arial" w:cs="Arial"/>
          <w:bCs/>
          <w:iCs/>
          <w:sz w:val="24"/>
          <w:szCs w:val="24"/>
        </w:rPr>
        <w:t>the</w:t>
      </w:r>
      <w:r w:rsidRPr="006D7006">
        <w:rPr>
          <w:rFonts w:ascii="Arial" w:hAnsi="Arial" w:cs="Arial"/>
          <w:bCs/>
          <w:iCs/>
          <w:sz w:val="24"/>
          <w:szCs w:val="24"/>
        </w:rPr>
        <w:t xml:space="preserve"> amount of </w:t>
      </w:r>
      <w:r w:rsidR="00D6718B">
        <w:rPr>
          <w:rFonts w:ascii="Arial" w:hAnsi="Arial" w:cs="Arial"/>
          <w:bCs/>
          <w:iCs/>
          <w:sz w:val="24"/>
          <w:szCs w:val="24"/>
        </w:rPr>
        <w:t xml:space="preserve">given </w:t>
      </w:r>
      <w:r w:rsidRPr="006D7006">
        <w:rPr>
          <w:rFonts w:ascii="Arial" w:hAnsi="Arial" w:cs="Arial"/>
          <w:bCs/>
          <w:iCs/>
          <w:sz w:val="24"/>
          <w:szCs w:val="24"/>
        </w:rPr>
        <w:t>advance.</w:t>
      </w:r>
    </w:p>
    <w:p w:rsidR="00DB74B5" w:rsidRDefault="004A6128" w:rsidP="006D7006">
      <w:pPr>
        <w:rPr>
          <w:rFonts w:ascii="Arial" w:hAnsi="Arial" w:cs="Arial"/>
          <w:bCs/>
          <w:iCs/>
          <w:sz w:val="24"/>
          <w:szCs w:val="24"/>
        </w:rPr>
      </w:pPr>
      <w:r w:rsidRPr="004A6128">
        <w:rPr>
          <w:rFonts w:ascii="Arial" w:hAnsi="Arial" w:cs="Arial"/>
          <w:bCs/>
          <w:iCs/>
          <w:sz w:val="24"/>
          <w:szCs w:val="24"/>
        </w:rPr>
        <w:t xml:space="preserve">Bank guarantee for </w:t>
      </w:r>
      <w:r>
        <w:rPr>
          <w:rFonts w:ascii="Arial" w:hAnsi="Arial" w:cs="Arial"/>
          <w:bCs/>
          <w:iCs/>
          <w:sz w:val="24"/>
          <w:szCs w:val="24"/>
        </w:rPr>
        <w:t xml:space="preserve">paid </w:t>
      </w:r>
      <w:r w:rsidRPr="004A6128">
        <w:rPr>
          <w:rFonts w:ascii="Arial" w:hAnsi="Arial" w:cs="Arial"/>
          <w:bCs/>
          <w:iCs/>
          <w:sz w:val="24"/>
          <w:szCs w:val="24"/>
        </w:rPr>
        <w:t xml:space="preserve">advance may be reduced if the warranty covers successive deliveries or </w:t>
      </w:r>
      <w:r>
        <w:rPr>
          <w:rFonts w:ascii="Arial" w:hAnsi="Arial" w:cs="Arial"/>
          <w:bCs/>
          <w:iCs/>
          <w:sz w:val="24"/>
          <w:szCs w:val="24"/>
        </w:rPr>
        <w:t xml:space="preserve">execution of works by </w:t>
      </w:r>
      <w:r w:rsidR="00B47BA5">
        <w:rPr>
          <w:rFonts w:ascii="Arial" w:hAnsi="Arial" w:cs="Arial"/>
          <w:bCs/>
          <w:iCs/>
          <w:sz w:val="24"/>
          <w:szCs w:val="24"/>
        </w:rPr>
        <w:t xml:space="preserve">payment certificates. In this case, </w:t>
      </w:r>
      <w:r w:rsidRPr="004A6128">
        <w:rPr>
          <w:rFonts w:ascii="Arial" w:hAnsi="Arial" w:cs="Arial"/>
          <w:bCs/>
          <w:iCs/>
          <w:sz w:val="24"/>
          <w:szCs w:val="24"/>
        </w:rPr>
        <w:t xml:space="preserve">a </w:t>
      </w:r>
      <w:r w:rsidR="00B47BA5">
        <w:rPr>
          <w:rFonts w:ascii="Arial" w:hAnsi="Arial" w:cs="Arial"/>
          <w:bCs/>
          <w:iCs/>
          <w:sz w:val="24"/>
          <w:szCs w:val="24"/>
        </w:rPr>
        <w:t>method</w:t>
      </w:r>
      <w:r w:rsidRPr="004A6128">
        <w:rPr>
          <w:rFonts w:ascii="Arial" w:hAnsi="Arial" w:cs="Arial"/>
          <w:bCs/>
          <w:iCs/>
          <w:sz w:val="24"/>
          <w:szCs w:val="24"/>
        </w:rPr>
        <w:t xml:space="preserve"> to reduce the value of guaranteed </w:t>
      </w:r>
      <w:r w:rsidR="00613273" w:rsidRPr="004A6128">
        <w:rPr>
          <w:rFonts w:ascii="Arial" w:hAnsi="Arial" w:cs="Arial"/>
          <w:bCs/>
          <w:iCs/>
          <w:sz w:val="24"/>
          <w:szCs w:val="24"/>
        </w:rPr>
        <w:t>advance</w:t>
      </w:r>
      <w:r w:rsidR="00B47BA5">
        <w:rPr>
          <w:rFonts w:ascii="Arial" w:hAnsi="Arial" w:cs="Arial"/>
          <w:bCs/>
          <w:iCs/>
          <w:sz w:val="24"/>
          <w:szCs w:val="24"/>
        </w:rPr>
        <w:t xml:space="preserve"> must be stated.</w:t>
      </w:r>
    </w:p>
    <w:p w:rsidR="00C7269B" w:rsidRDefault="00C7269B" w:rsidP="006D7006">
      <w:pPr>
        <w:rPr>
          <w:rFonts w:ascii="Arial" w:hAnsi="Arial" w:cs="Arial"/>
          <w:bCs/>
          <w:iCs/>
          <w:sz w:val="24"/>
          <w:szCs w:val="24"/>
        </w:rPr>
      </w:pPr>
    </w:p>
    <w:p w:rsidR="00C7269B" w:rsidRPr="00C7269B" w:rsidRDefault="00C7269B" w:rsidP="00C7269B">
      <w:pPr>
        <w:rPr>
          <w:rFonts w:ascii="Arial" w:hAnsi="Arial" w:cs="Arial"/>
          <w:b/>
          <w:bCs/>
          <w:iCs/>
          <w:sz w:val="24"/>
          <w:szCs w:val="24"/>
        </w:rPr>
      </w:pPr>
      <w:r w:rsidRPr="00C7269B">
        <w:rPr>
          <w:rFonts w:ascii="Arial" w:hAnsi="Arial" w:cs="Arial"/>
          <w:b/>
          <w:bCs/>
          <w:iCs/>
          <w:sz w:val="24"/>
          <w:szCs w:val="24"/>
        </w:rPr>
        <w:t xml:space="preserve">2) </w:t>
      </w:r>
      <w:r>
        <w:rPr>
          <w:rFonts w:ascii="Arial" w:hAnsi="Arial" w:cs="Arial"/>
          <w:b/>
          <w:bCs/>
          <w:iCs/>
          <w:sz w:val="24"/>
          <w:szCs w:val="24"/>
        </w:rPr>
        <w:t>Performance bank guarantee</w:t>
      </w:r>
    </w:p>
    <w:p w:rsidR="00C7269B" w:rsidRPr="00C7269B" w:rsidRDefault="00C7269B" w:rsidP="00C7269B">
      <w:pPr>
        <w:rPr>
          <w:rFonts w:ascii="Arial" w:hAnsi="Arial" w:cs="Arial"/>
          <w:bCs/>
          <w:iCs/>
          <w:sz w:val="24"/>
          <w:szCs w:val="24"/>
        </w:rPr>
      </w:pPr>
      <w:r w:rsidRPr="00C7269B">
        <w:rPr>
          <w:rFonts w:ascii="Arial" w:hAnsi="Arial" w:cs="Arial"/>
          <w:bCs/>
          <w:iCs/>
          <w:sz w:val="24"/>
          <w:szCs w:val="24"/>
        </w:rPr>
        <w:t xml:space="preserve">The selected Bidder shall within 15 days from the date of conclusion of the contract submit to the Purchaser Performance bank guarantee, </w:t>
      </w:r>
      <w:proofErr w:type="spellStart"/>
      <w:r w:rsidRPr="00C7269B">
        <w:rPr>
          <w:rFonts w:ascii="Arial" w:hAnsi="Arial" w:cs="Arial"/>
          <w:bCs/>
          <w:iCs/>
          <w:sz w:val="24"/>
          <w:szCs w:val="24"/>
        </w:rPr>
        <w:t>која</w:t>
      </w:r>
      <w:proofErr w:type="spellEnd"/>
      <w:r w:rsidRPr="00C7269B">
        <w:rPr>
          <w:rFonts w:ascii="Arial" w:hAnsi="Arial" w:cs="Arial"/>
          <w:bCs/>
          <w:iCs/>
          <w:sz w:val="24"/>
          <w:szCs w:val="24"/>
        </w:rPr>
        <w:t xml:space="preserve"> </w:t>
      </w:r>
      <w:proofErr w:type="spellStart"/>
      <w:r w:rsidRPr="00C7269B">
        <w:rPr>
          <w:rFonts w:ascii="Arial" w:hAnsi="Arial" w:cs="Arial"/>
          <w:bCs/>
          <w:iCs/>
          <w:sz w:val="24"/>
          <w:szCs w:val="24"/>
        </w:rPr>
        <w:t>ће</w:t>
      </w:r>
      <w:proofErr w:type="spellEnd"/>
      <w:r w:rsidRPr="00C7269B">
        <w:rPr>
          <w:rFonts w:ascii="Arial" w:hAnsi="Arial" w:cs="Arial"/>
          <w:bCs/>
          <w:iCs/>
          <w:sz w:val="24"/>
          <w:szCs w:val="24"/>
        </w:rPr>
        <w:t xml:space="preserve"> </w:t>
      </w:r>
      <w:proofErr w:type="spellStart"/>
      <w:r w:rsidRPr="00C7269B">
        <w:rPr>
          <w:rFonts w:ascii="Arial" w:hAnsi="Arial" w:cs="Arial"/>
          <w:bCs/>
          <w:iCs/>
          <w:sz w:val="24"/>
          <w:szCs w:val="24"/>
        </w:rPr>
        <w:t>бити</w:t>
      </w:r>
      <w:proofErr w:type="spellEnd"/>
      <w:r w:rsidRPr="00C7269B">
        <w:rPr>
          <w:rFonts w:ascii="Arial" w:hAnsi="Arial" w:cs="Arial"/>
          <w:bCs/>
          <w:iCs/>
          <w:sz w:val="24"/>
          <w:szCs w:val="24"/>
        </w:rPr>
        <w:t xml:space="preserve"> </w:t>
      </w:r>
      <w:proofErr w:type="spellStart"/>
      <w:r w:rsidRPr="00C7269B">
        <w:rPr>
          <w:rFonts w:ascii="Arial" w:hAnsi="Arial" w:cs="Arial"/>
          <w:bCs/>
          <w:iCs/>
          <w:sz w:val="24"/>
          <w:szCs w:val="24"/>
        </w:rPr>
        <w:t>са</w:t>
      </w:r>
      <w:proofErr w:type="spellEnd"/>
      <w:r w:rsidRPr="00C7269B">
        <w:rPr>
          <w:rFonts w:ascii="Arial" w:hAnsi="Arial" w:cs="Arial"/>
          <w:bCs/>
          <w:iCs/>
          <w:sz w:val="24"/>
          <w:szCs w:val="24"/>
        </w:rPr>
        <w:t xml:space="preserve"> </w:t>
      </w:r>
      <w:proofErr w:type="spellStart"/>
      <w:r w:rsidRPr="00C7269B">
        <w:rPr>
          <w:rFonts w:ascii="Arial" w:hAnsi="Arial" w:cs="Arial"/>
          <w:bCs/>
          <w:iCs/>
          <w:sz w:val="24"/>
          <w:szCs w:val="24"/>
        </w:rPr>
        <w:t>клаузулама</w:t>
      </w:r>
      <w:proofErr w:type="spellEnd"/>
      <w:r w:rsidRPr="00C7269B">
        <w:rPr>
          <w:rFonts w:ascii="Arial" w:hAnsi="Arial" w:cs="Arial"/>
          <w:bCs/>
          <w:iCs/>
          <w:sz w:val="24"/>
          <w:szCs w:val="24"/>
        </w:rPr>
        <w:t xml:space="preserve">: which shall contain clauses: irrevocable, unconditional, payable on first demand and without objection. Performance bank guarantee </w:t>
      </w:r>
      <w:r>
        <w:rPr>
          <w:rFonts w:ascii="Arial" w:hAnsi="Arial" w:cs="Arial"/>
          <w:bCs/>
          <w:iCs/>
          <w:sz w:val="24"/>
          <w:szCs w:val="24"/>
        </w:rPr>
        <w:t xml:space="preserve">is issued in the amount of </w:t>
      </w:r>
      <w:r w:rsidRPr="00C7269B">
        <w:rPr>
          <w:rFonts w:ascii="Arial" w:hAnsi="Arial" w:cs="Arial"/>
          <w:bCs/>
          <w:iCs/>
          <w:sz w:val="24"/>
          <w:szCs w:val="24"/>
        </w:rPr>
        <w:t xml:space="preserve">10% </w:t>
      </w:r>
      <w:r>
        <w:rPr>
          <w:rFonts w:ascii="Arial" w:hAnsi="Arial" w:cs="Arial"/>
          <w:bCs/>
          <w:iCs/>
          <w:sz w:val="24"/>
          <w:szCs w:val="24"/>
        </w:rPr>
        <w:t>of total contract value</w:t>
      </w:r>
      <w:r w:rsidRPr="00C7269B">
        <w:rPr>
          <w:rFonts w:ascii="Arial" w:hAnsi="Arial" w:cs="Arial"/>
          <w:bCs/>
          <w:iCs/>
          <w:sz w:val="24"/>
          <w:szCs w:val="24"/>
        </w:rPr>
        <w:t xml:space="preserve">, </w:t>
      </w:r>
      <w:r>
        <w:rPr>
          <w:rFonts w:ascii="Arial" w:hAnsi="Arial" w:cs="Arial"/>
          <w:bCs/>
          <w:iCs/>
          <w:sz w:val="24"/>
          <w:szCs w:val="24"/>
        </w:rPr>
        <w:t>with validity deadline which is 30 (thirty</w:t>
      </w:r>
      <w:r w:rsidRPr="00C7269B">
        <w:rPr>
          <w:rFonts w:ascii="Arial" w:hAnsi="Arial" w:cs="Arial"/>
          <w:bCs/>
          <w:iCs/>
          <w:sz w:val="24"/>
          <w:szCs w:val="24"/>
        </w:rPr>
        <w:t xml:space="preserve">) </w:t>
      </w:r>
      <w:r>
        <w:rPr>
          <w:rFonts w:ascii="Arial" w:hAnsi="Arial" w:cs="Arial"/>
          <w:bCs/>
          <w:iCs/>
          <w:sz w:val="24"/>
          <w:szCs w:val="24"/>
        </w:rPr>
        <w:t>days longer than</w:t>
      </w:r>
      <w:r w:rsidRPr="00C7269B">
        <w:rPr>
          <w:rFonts w:ascii="Arial" w:hAnsi="Arial" w:cs="Arial"/>
          <w:bCs/>
          <w:iCs/>
          <w:sz w:val="24"/>
          <w:szCs w:val="24"/>
        </w:rPr>
        <w:t xml:space="preserve"> </w:t>
      </w:r>
      <w:r>
        <w:rPr>
          <w:rFonts w:ascii="Arial" w:hAnsi="Arial" w:cs="Arial"/>
          <w:bCs/>
          <w:iCs/>
          <w:sz w:val="24"/>
          <w:szCs w:val="24"/>
        </w:rPr>
        <w:t>expiry of deadline for final execution of work</w:t>
      </w:r>
      <w:r w:rsidRPr="00C7269B">
        <w:rPr>
          <w:rFonts w:ascii="Arial" w:hAnsi="Arial" w:cs="Arial"/>
          <w:bCs/>
          <w:iCs/>
          <w:sz w:val="24"/>
          <w:szCs w:val="24"/>
        </w:rPr>
        <w:t xml:space="preserve">. </w:t>
      </w:r>
      <w:r w:rsidR="002169AB" w:rsidRPr="002169AB">
        <w:rPr>
          <w:rFonts w:ascii="Arial" w:hAnsi="Arial" w:cs="Arial"/>
          <w:bCs/>
          <w:iCs/>
          <w:sz w:val="24"/>
          <w:szCs w:val="24"/>
        </w:rPr>
        <w:t>If</w:t>
      </w:r>
      <w:r w:rsidR="002169AB">
        <w:rPr>
          <w:rFonts w:ascii="Arial" w:hAnsi="Arial" w:cs="Arial"/>
          <w:bCs/>
          <w:iCs/>
          <w:sz w:val="24"/>
          <w:szCs w:val="24"/>
        </w:rPr>
        <w:t>,</w:t>
      </w:r>
      <w:r w:rsidR="002169AB" w:rsidRPr="002169AB">
        <w:rPr>
          <w:rFonts w:ascii="Arial" w:hAnsi="Arial" w:cs="Arial"/>
          <w:bCs/>
          <w:iCs/>
          <w:sz w:val="24"/>
          <w:szCs w:val="24"/>
        </w:rPr>
        <w:t xml:space="preserve"> during the </w:t>
      </w:r>
      <w:r w:rsidR="002169AB">
        <w:rPr>
          <w:rFonts w:ascii="Arial" w:hAnsi="Arial" w:cs="Arial"/>
          <w:bCs/>
          <w:iCs/>
          <w:sz w:val="24"/>
          <w:szCs w:val="24"/>
        </w:rPr>
        <w:t xml:space="preserve">validity </w:t>
      </w:r>
      <w:r w:rsidR="002169AB" w:rsidRPr="002169AB">
        <w:rPr>
          <w:rFonts w:ascii="Arial" w:hAnsi="Arial" w:cs="Arial"/>
          <w:bCs/>
          <w:iCs/>
          <w:sz w:val="24"/>
          <w:szCs w:val="24"/>
        </w:rPr>
        <w:t>period of the contract</w:t>
      </w:r>
      <w:r w:rsidR="002169AB">
        <w:rPr>
          <w:rFonts w:ascii="Arial" w:hAnsi="Arial" w:cs="Arial"/>
          <w:bCs/>
          <w:iCs/>
          <w:sz w:val="24"/>
          <w:szCs w:val="24"/>
        </w:rPr>
        <w:t>,</w:t>
      </w:r>
      <w:r w:rsidR="002169AB" w:rsidRPr="002169AB">
        <w:rPr>
          <w:rFonts w:ascii="Arial" w:hAnsi="Arial" w:cs="Arial"/>
          <w:bCs/>
          <w:iCs/>
          <w:sz w:val="24"/>
          <w:szCs w:val="24"/>
        </w:rPr>
        <w:t xml:space="preserve"> change deadline for implementation of contractual obligations, the </w:t>
      </w:r>
      <w:r w:rsidR="002169AB">
        <w:rPr>
          <w:rFonts w:ascii="Arial" w:hAnsi="Arial" w:cs="Arial"/>
          <w:bCs/>
          <w:iCs/>
          <w:sz w:val="24"/>
          <w:szCs w:val="24"/>
        </w:rPr>
        <w:t>validity</w:t>
      </w:r>
      <w:r w:rsidR="002169AB" w:rsidRPr="002169AB">
        <w:rPr>
          <w:rFonts w:ascii="Arial" w:hAnsi="Arial" w:cs="Arial"/>
          <w:bCs/>
          <w:iCs/>
          <w:sz w:val="24"/>
          <w:szCs w:val="24"/>
        </w:rPr>
        <w:t xml:space="preserve"> of </w:t>
      </w:r>
      <w:r w:rsidR="002169AB">
        <w:rPr>
          <w:rFonts w:ascii="Arial" w:hAnsi="Arial" w:cs="Arial"/>
          <w:bCs/>
          <w:iCs/>
          <w:sz w:val="24"/>
          <w:szCs w:val="24"/>
        </w:rPr>
        <w:t xml:space="preserve">performance </w:t>
      </w:r>
      <w:r w:rsidR="002169AB" w:rsidRPr="002169AB">
        <w:rPr>
          <w:rFonts w:ascii="Arial" w:hAnsi="Arial" w:cs="Arial"/>
          <w:bCs/>
          <w:iCs/>
          <w:sz w:val="24"/>
          <w:szCs w:val="24"/>
        </w:rPr>
        <w:t xml:space="preserve">bank guarantee for the work </w:t>
      </w:r>
      <w:r w:rsidR="00FA3618">
        <w:rPr>
          <w:rFonts w:ascii="Arial" w:hAnsi="Arial" w:cs="Arial"/>
          <w:bCs/>
          <w:iCs/>
          <w:sz w:val="24"/>
          <w:szCs w:val="24"/>
        </w:rPr>
        <w:t xml:space="preserve">execution, </w:t>
      </w:r>
      <w:r w:rsidR="002169AB" w:rsidRPr="002169AB">
        <w:rPr>
          <w:rFonts w:ascii="Arial" w:hAnsi="Arial" w:cs="Arial"/>
          <w:bCs/>
          <w:iCs/>
          <w:sz w:val="24"/>
          <w:szCs w:val="24"/>
        </w:rPr>
        <w:t>shall be extended</w:t>
      </w:r>
      <w:r w:rsidRPr="00C7269B">
        <w:rPr>
          <w:rFonts w:ascii="Arial" w:hAnsi="Arial" w:cs="Arial"/>
          <w:bCs/>
          <w:iCs/>
          <w:sz w:val="24"/>
          <w:szCs w:val="24"/>
        </w:rPr>
        <w:t>.</w:t>
      </w:r>
    </w:p>
    <w:p w:rsidR="00FA3618" w:rsidRPr="00FA3618" w:rsidRDefault="00FA3618" w:rsidP="00C7269B">
      <w:pPr>
        <w:rPr>
          <w:rFonts w:ascii="Arial" w:hAnsi="Arial" w:cs="Arial"/>
          <w:bCs/>
          <w:iCs/>
          <w:sz w:val="24"/>
          <w:szCs w:val="24"/>
        </w:rPr>
      </w:pPr>
    </w:p>
    <w:p w:rsidR="00C7269B" w:rsidRPr="00C7269B" w:rsidRDefault="00017695" w:rsidP="00C7269B">
      <w:pPr>
        <w:rPr>
          <w:rFonts w:ascii="Arial" w:hAnsi="Arial" w:cs="Arial"/>
          <w:bCs/>
          <w:iCs/>
          <w:sz w:val="24"/>
          <w:szCs w:val="24"/>
        </w:rPr>
      </w:pPr>
      <w:r>
        <w:rPr>
          <w:rFonts w:ascii="Arial" w:hAnsi="Arial" w:cs="Arial"/>
          <w:bCs/>
          <w:iCs/>
          <w:sz w:val="24"/>
          <w:szCs w:val="24"/>
        </w:rPr>
        <w:lastRenderedPageBreak/>
        <w:t>The awarded Bidder may submit guarantees of a foreign bank, only if that bank is awarded with credit rating correspondent to at least level 3</w:t>
      </w:r>
      <w:r w:rsidR="00E762BE" w:rsidRPr="00E762BE">
        <w:t xml:space="preserve"> </w:t>
      </w:r>
      <w:r w:rsidR="00E762BE" w:rsidRPr="00E762BE">
        <w:rPr>
          <w:rFonts w:ascii="Arial" w:hAnsi="Arial" w:cs="Arial"/>
          <w:bCs/>
          <w:iCs/>
          <w:sz w:val="24"/>
          <w:szCs w:val="24"/>
        </w:rPr>
        <w:t>credit quality</w:t>
      </w:r>
      <w:r>
        <w:rPr>
          <w:rFonts w:ascii="Arial" w:hAnsi="Arial" w:cs="Arial"/>
          <w:bCs/>
          <w:iCs/>
          <w:sz w:val="24"/>
          <w:szCs w:val="24"/>
        </w:rPr>
        <w:t xml:space="preserve"> (investment grade)</w:t>
      </w:r>
      <w:r w:rsidR="00C7269B" w:rsidRPr="00C7269B">
        <w:rPr>
          <w:rFonts w:ascii="Arial" w:hAnsi="Arial" w:cs="Arial"/>
          <w:bCs/>
          <w:iCs/>
          <w:sz w:val="24"/>
          <w:szCs w:val="24"/>
        </w:rPr>
        <w:t>.</w:t>
      </w:r>
    </w:p>
    <w:p w:rsidR="00C7269B" w:rsidRPr="009F6385" w:rsidRDefault="009F6385" w:rsidP="00C7269B">
      <w:pPr>
        <w:rPr>
          <w:rFonts w:ascii="Arial" w:hAnsi="Arial" w:cs="Arial"/>
          <w:bCs/>
          <w:iCs/>
          <w:sz w:val="24"/>
          <w:szCs w:val="24"/>
        </w:rPr>
      </w:pPr>
      <w:r>
        <w:rPr>
          <w:rFonts w:ascii="Arial" w:hAnsi="Arial" w:cs="Arial"/>
          <w:bCs/>
          <w:iCs/>
          <w:sz w:val="24"/>
          <w:szCs w:val="24"/>
        </w:rPr>
        <w:t xml:space="preserve">Credit rating from the previous paragraph </w:t>
      </w:r>
      <w:r w:rsidR="0069684D">
        <w:rPr>
          <w:rFonts w:ascii="Arial" w:hAnsi="Arial" w:cs="Arial"/>
          <w:bCs/>
          <w:iCs/>
          <w:sz w:val="24"/>
          <w:szCs w:val="24"/>
        </w:rPr>
        <w:t>is awarded by</w:t>
      </w:r>
      <w:r>
        <w:rPr>
          <w:rFonts w:ascii="Arial" w:hAnsi="Arial" w:cs="Arial"/>
          <w:bCs/>
          <w:iCs/>
          <w:sz w:val="24"/>
          <w:szCs w:val="24"/>
        </w:rPr>
        <w:t xml:space="preserve"> rating</w:t>
      </w:r>
      <w:r w:rsidR="0069684D" w:rsidRPr="0069684D">
        <w:t xml:space="preserve"> </w:t>
      </w:r>
      <w:r w:rsidR="0069684D" w:rsidRPr="0069684D">
        <w:rPr>
          <w:rFonts w:ascii="Arial" w:hAnsi="Arial" w:cs="Arial"/>
          <w:bCs/>
          <w:iCs/>
          <w:sz w:val="24"/>
          <w:szCs w:val="24"/>
        </w:rPr>
        <w:t>agency</w:t>
      </w:r>
      <w:r>
        <w:rPr>
          <w:rFonts w:ascii="Arial" w:hAnsi="Arial" w:cs="Arial"/>
          <w:bCs/>
          <w:iCs/>
          <w:sz w:val="24"/>
          <w:szCs w:val="24"/>
        </w:rPr>
        <w:t xml:space="preserve">, which is on the list of </w:t>
      </w:r>
      <w:r w:rsidRPr="009F6385">
        <w:rPr>
          <w:rFonts w:ascii="Arial" w:hAnsi="Arial" w:cs="Arial"/>
          <w:bCs/>
          <w:iCs/>
          <w:sz w:val="24"/>
          <w:szCs w:val="24"/>
        </w:rPr>
        <w:t>eligible agencies</w:t>
      </w:r>
      <w:r>
        <w:rPr>
          <w:rFonts w:ascii="Arial" w:hAnsi="Arial" w:cs="Arial"/>
          <w:bCs/>
          <w:iCs/>
          <w:sz w:val="24"/>
          <w:szCs w:val="24"/>
        </w:rPr>
        <w:t xml:space="preserve"> for rating, published, </w:t>
      </w:r>
      <w:r w:rsidRPr="009F6385">
        <w:rPr>
          <w:rFonts w:ascii="Arial" w:hAnsi="Arial" w:cs="Arial"/>
          <w:bCs/>
          <w:iCs/>
          <w:sz w:val="24"/>
          <w:szCs w:val="24"/>
        </w:rPr>
        <w:t>in accordance with</w:t>
      </w:r>
      <w:r w:rsidR="0069684D">
        <w:rPr>
          <w:rFonts w:ascii="Arial" w:hAnsi="Arial" w:cs="Arial"/>
          <w:bCs/>
          <w:iCs/>
          <w:sz w:val="24"/>
          <w:szCs w:val="24"/>
        </w:rPr>
        <w:t xml:space="preserve"> the</w:t>
      </w:r>
      <w:r w:rsidRPr="009F6385">
        <w:rPr>
          <w:rFonts w:ascii="Arial" w:hAnsi="Arial" w:cs="Arial"/>
          <w:bCs/>
          <w:iCs/>
          <w:sz w:val="24"/>
          <w:szCs w:val="24"/>
        </w:rPr>
        <w:t xml:space="preserve"> rules</w:t>
      </w:r>
      <w:r>
        <w:rPr>
          <w:rFonts w:ascii="Arial" w:hAnsi="Arial" w:cs="Arial"/>
          <w:bCs/>
          <w:iCs/>
          <w:sz w:val="24"/>
          <w:szCs w:val="24"/>
        </w:rPr>
        <w:t xml:space="preserve">, by National Bank of Serbia or a specific rating agency which is on the list of registered and certified rating agencies, published by </w:t>
      </w:r>
      <w:r w:rsidRPr="009F6385">
        <w:rPr>
          <w:rFonts w:ascii="Arial" w:hAnsi="Arial" w:cs="Arial"/>
          <w:bCs/>
          <w:iCs/>
          <w:sz w:val="24"/>
          <w:szCs w:val="24"/>
        </w:rPr>
        <w:t xml:space="preserve">European Securities and Markets </w:t>
      </w:r>
      <w:proofErr w:type="spellStart"/>
      <w:r w:rsidRPr="009F6385">
        <w:rPr>
          <w:rFonts w:ascii="Arial" w:hAnsi="Arial" w:cs="Arial"/>
          <w:bCs/>
          <w:iCs/>
          <w:sz w:val="24"/>
          <w:szCs w:val="24"/>
        </w:rPr>
        <w:t>Autthorities</w:t>
      </w:r>
      <w:proofErr w:type="spellEnd"/>
      <w:r w:rsidRPr="009F6385">
        <w:rPr>
          <w:rFonts w:ascii="Arial" w:hAnsi="Arial" w:cs="Arial"/>
          <w:bCs/>
          <w:iCs/>
          <w:sz w:val="24"/>
          <w:szCs w:val="24"/>
        </w:rPr>
        <w:t xml:space="preserve"> </w:t>
      </w:r>
      <w:r>
        <w:rPr>
          <w:rFonts w:ascii="Arial" w:hAnsi="Arial" w:cs="Arial"/>
          <w:bCs/>
          <w:iCs/>
          <w:sz w:val="24"/>
          <w:szCs w:val="24"/>
        </w:rPr>
        <w:t>–</w:t>
      </w:r>
      <w:r w:rsidRPr="009F6385">
        <w:rPr>
          <w:rFonts w:ascii="Arial" w:hAnsi="Arial" w:cs="Arial"/>
          <w:bCs/>
          <w:iCs/>
          <w:sz w:val="24"/>
          <w:szCs w:val="24"/>
        </w:rPr>
        <w:t xml:space="preserve"> ESMA</w:t>
      </w:r>
      <w:r>
        <w:rPr>
          <w:rFonts w:ascii="Arial" w:hAnsi="Arial" w:cs="Arial"/>
          <w:bCs/>
          <w:iCs/>
          <w:sz w:val="24"/>
          <w:szCs w:val="24"/>
        </w:rPr>
        <w:t>.</w:t>
      </w:r>
    </w:p>
    <w:p w:rsidR="006D7006" w:rsidRDefault="006D7006" w:rsidP="004D394C">
      <w:pPr>
        <w:rPr>
          <w:rFonts w:ascii="Arial" w:hAnsi="Arial" w:cs="Arial"/>
          <w:bCs/>
          <w:iCs/>
          <w:sz w:val="24"/>
          <w:szCs w:val="24"/>
        </w:rPr>
      </w:pPr>
    </w:p>
    <w:p w:rsidR="004D394C" w:rsidRPr="00D6718B" w:rsidRDefault="004D394C" w:rsidP="004D394C">
      <w:pPr>
        <w:rPr>
          <w:rFonts w:ascii="Arial" w:hAnsi="Arial" w:cs="Arial"/>
          <w:sz w:val="24"/>
          <w:szCs w:val="24"/>
        </w:rPr>
      </w:pPr>
    </w:p>
    <w:p w:rsidR="00240AE6" w:rsidRPr="00240AE6" w:rsidRDefault="00240AE6" w:rsidP="00240AE6">
      <w:pPr>
        <w:rPr>
          <w:rFonts w:ascii="Arial" w:hAnsi="Arial" w:cs="Arial"/>
          <w:b/>
          <w:bCs/>
          <w:i/>
          <w:iCs/>
          <w:sz w:val="24"/>
          <w:szCs w:val="24"/>
          <w:u w:val="single"/>
        </w:rPr>
      </w:pPr>
      <w:r w:rsidRPr="00240AE6">
        <w:rPr>
          <w:rFonts w:ascii="Arial" w:hAnsi="Arial" w:cs="Arial"/>
          <w:b/>
          <w:bCs/>
          <w:i/>
          <w:iCs/>
          <w:sz w:val="24"/>
          <w:szCs w:val="24"/>
        </w:rPr>
        <w:t>3.10.</w:t>
      </w:r>
      <w:r w:rsidRPr="00240AE6">
        <w:rPr>
          <w:rFonts w:ascii="Arial" w:hAnsi="Arial" w:cs="Arial"/>
          <w:i/>
          <w:iCs/>
          <w:sz w:val="24"/>
          <w:szCs w:val="24"/>
        </w:rPr>
        <w:t xml:space="preserve"> </w:t>
      </w:r>
      <w:r w:rsidRPr="00240AE6">
        <w:rPr>
          <w:rFonts w:ascii="Arial" w:hAnsi="Arial" w:cs="Arial"/>
          <w:b/>
          <w:bCs/>
          <w:i/>
          <w:iCs/>
          <w:sz w:val="24"/>
          <w:szCs w:val="24"/>
          <w:u w:val="single"/>
        </w:rPr>
        <w:t>ADDITIONAL SECURITY OF FULFILLMENT OF CONTRACTUAL OBLIGATIONS- VALID ONLY FOR BIDDERS ON LIST OF NEGATIVE REFERENCES</w:t>
      </w:r>
    </w:p>
    <w:p w:rsidR="00240AE6" w:rsidRPr="00240AE6" w:rsidRDefault="00240AE6" w:rsidP="00240AE6">
      <w:pPr>
        <w:rPr>
          <w:rFonts w:ascii="Arial" w:hAnsi="Arial" w:cs="Arial"/>
          <w:b/>
          <w:bCs/>
          <w:i/>
          <w:iCs/>
          <w:sz w:val="24"/>
          <w:szCs w:val="24"/>
          <w:u w:val="single"/>
        </w:rPr>
      </w:pPr>
    </w:p>
    <w:p w:rsidR="00240AE6" w:rsidRDefault="00240AE6" w:rsidP="002268C8">
      <w:pPr>
        <w:numPr>
          <w:ilvl w:val="0"/>
          <w:numId w:val="7"/>
        </w:numPr>
        <w:rPr>
          <w:rFonts w:eastAsia="Times New Roman"/>
          <w:color w:val="1F497D"/>
        </w:rPr>
      </w:pPr>
      <w:r w:rsidRPr="00240AE6">
        <w:rPr>
          <w:rFonts w:ascii="Arial" w:eastAsia="Times New Roman" w:hAnsi="Arial" w:cs="Arial"/>
          <w:sz w:val="24"/>
          <w:szCs w:val="24"/>
        </w:rPr>
        <w:t>If the contract is awarded to the bidder who is on the list of negative references for which the Public Procurement Office is in charge of and has a negative reference for the subject that is not identical to the specific procurement, the same shall, within 15 days from the date of conclusion of the contract, submit to the Purchaser Performance Bank Guarantee, which will contain the clauses: irrevocable, unconditional, payable on first demand and without a right to objection. Performance Bank Guarantee shall be issued in the amount of 15% of the total contract value excluding VAT, with a validity period that is 30 (thirty) days longer than the deadline for the final execution of the work. If during the term of the contract deadlines for implementation of contractual obligations change</w:t>
      </w:r>
      <w:proofErr w:type="gramStart"/>
      <w:r w:rsidRPr="00240AE6">
        <w:rPr>
          <w:rFonts w:ascii="Arial" w:eastAsia="Times New Roman" w:hAnsi="Arial" w:cs="Arial"/>
          <w:sz w:val="24"/>
          <w:szCs w:val="24"/>
        </w:rPr>
        <w:t>,  the</w:t>
      </w:r>
      <w:proofErr w:type="gramEnd"/>
      <w:r w:rsidRPr="00240AE6">
        <w:rPr>
          <w:rFonts w:ascii="Arial" w:eastAsia="Times New Roman" w:hAnsi="Arial" w:cs="Arial"/>
          <w:sz w:val="24"/>
          <w:szCs w:val="24"/>
        </w:rPr>
        <w:t xml:space="preserve"> validity of Performance Bank Guarantee shall be extended</w:t>
      </w:r>
      <w:r>
        <w:rPr>
          <w:rFonts w:eastAsia="Times New Roman"/>
          <w:color w:val="1F497D"/>
        </w:rPr>
        <w:t>.</w:t>
      </w:r>
    </w:p>
    <w:p w:rsidR="004D394C" w:rsidRPr="00D6718B" w:rsidRDefault="008B11D3" w:rsidP="00240AE6">
      <w:pPr>
        <w:ind w:left="360"/>
        <w:rPr>
          <w:rFonts w:ascii="Arial" w:hAnsi="Arial" w:cs="Arial"/>
          <w:b/>
          <w:bCs/>
          <w:i/>
          <w:iCs/>
          <w:sz w:val="24"/>
          <w:szCs w:val="24"/>
          <w:u w:val="single"/>
        </w:rPr>
      </w:pPr>
      <w:r w:rsidRPr="00D6718B">
        <w:rPr>
          <w:rFonts w:ascii="Arial" w:hAnsi="Arial" w:cs="Arial"/>
          <w:bCs/>
          <w:iCs/>
          <w:sz w:val="24"/>
          <w:szCs w:val="24"/>
        </w:rPr>
        <w:t xml:space="preserve">. </w:t>
      </w:r>
    </w:p>
    <w:p w:rsidR="00606721" w:rsidRPr="00606721" w:rsidRDefault="00606721" w:rsidP="00606721">
      <w:pPr>
        <w:autoSpaceDE w:val="0"/>
        <w:autoSpaceDN w:val="0"/>
        <w:adjustRightInd w:val="0"/>
        <w:jc w:val="both"/>
        <w:rPr>
          <w:rFonts w:ascii="Arial" w:eastAsia="TimesNewRomanPSMT" w:hAnsi="Arial" w:cs="Arial"/>
          <w:b/>
          <w:bCs/>
          <w:i/>
          <w:iCs/>
          <w:sz w:val="24"/>
          <w:szCs w:val="24"/>
          <w:u w:val="single"/>
          <w:lang w:eastAsia="hr-HR"/>
        </w:rPr>
      </w:pPr>
      <w:r w:rsidRPr="00606721">
        <w:rPr>
          <w:rFonts w:ascii="Arial" w:eastAsia="TimesNewRomanPSMT" w:hAnsi="Arial" w:cs="Arial"/>
          <w:b/>
          <w:bCs/>
          <w:i/>
          <w:iCs/>
          <w:sz w:val="24"/>
          <w:szCs w:val="24"/>
          <w:u w:val="single"/>
          <w:lang w:eastAsia="hr-HR"/>
        </w:rPr>
        <w:t xml:space="preserve">3.11. </w:t>
      </w:r>
      <w:r w:rsidR="00207A92">
        <w:rPr>
          <w:rFonts w:ascii="Arial" w:eastAsia="TimesNewRomanPSMT" w:hAnsi="Arial" w:cs="Arial"/>
          <w:b/>
          <w:bCs/>
          <w:i/>
          <w:iCs/>
          <w:sz w:val="24"/>
          <w:szCs w:val="24"/>
          <w:u w:val="single"/>
          <w:lang w:eastAsia="hr-HR"/>
        </w:rPr>
        <w:t>DEFINING OF SPECIAL REQUESTS</w:t>
      </w:r>
      <w:r w:rsidRPr="00606721">
        <w:rPr>
          <w:rFonts w:ascii="Arial" w:eastAsia="TimesNewRomanPSMT" w:hAnsi="Arial" w:cs="Arial"/>
          <w:b/>
          <w:bCs/>
          <w:i/>
          <w:iCs/>
          <w:sz w:val="24"/>
          <w:szCs w:val="24"/>
          <w:u w:val="single"/>
          <w:lang w:eastAsia="hr-HR"/>
        </w:rPr>
        <w:t xml:space="preserve">, </w:t>
      </w:r>
      <w:r w:rsidR="00207A92">
        <w:rPr>
          <w:rFonts w:ascii="Arial" w:eastAsia="TimesNewRomanPSMT" w:hAnsi="Arial" w:cs="Arial"/>
          <w:b/>
          <w:bCs/>
          <w:i/>
          <w:iCs/>
          <w:sz w:val="24"/>
          <w:szCs w:val="24"/>
          <w:u w:val="single"/>
          <w:lang w:eastAsia="hr-HR"/>
        </w:rPr>
        <w:t xml:space="preserve">IF </w:t>
      </w:r>
      <w:r w:rsidR="00952BCD">
        <w:rPr>
          <w:rFonts w:ascii="Arial" w:eastAsia="TimesNewRomanPSMT" w:hAnsi="Arial" w:cs="Arial"/>
          <w:b/>
          <w:bCs/>
          <w:i/>
          <w:iCs/>
          <w:sz w:val="24"/>
          <w:szCs w:val="24"/>
          <w:u w:val="single"/>
          <w:lang w:eastAsia="hr-HR"/>
        </w:rPr>
        <w:t>ANY</w:t>
      </w:r>
      <w:r w:rsidRPr="00606721">
        <w:rPr>
          <w:rFonts w:ascii="Arial" w:eastAsia="TimesNewRomanPSMT" w:hAnsi="Arial" w:cs="Arial"/>
          <w:b/>
          <w:bCs/>
          <w:i/>
          <w:iCs/>
          <w:sz w:val="24"/>
          <w:szCs w:val="24"/>
          <w:u w:val="single"/>
          <w:lang w:eastAsia="hr-HR"/>
        </w:rPr>
        <w:t xml:space="preserve">, </w:t>
      </w:r>
      <w:r w:rsidR="00207A92">
        <w:rPr>
          <w:rFonts w:ascii="Arial" w:eastAsia="TimesNewRomanPSMT" w:hAnsi="Arial" w:cs="Arial"/>
          <w:b/>
          <w:bCs/>
          <w:i/>
          <w:iCs/>
          <w:sz w:val="24"/>
          <w:szCs w:val="24"/>
          <w:u w:val="single"/>
          <w:lang w:eastAsia="hr-HR"/>
        </w:rPr>
        <w:t>IN TERMS OF</w:t>
      </w:r>
      <w:r w:rsidRPr="00606721">
        <w:rPr>
          <w:rFonts w:ascii="Arial" w:eastAsia="TimesNewRomanPSMT" w:hAnsi="Arial" w:cs="Arial"/>
          <w:b/>
          <w:bCs/>
          <w:i/>
          <w:iCs/>
          <w:sz w:val="24"/>
          <w:szCs w:val="24"/>
          <w:u w:val="single"/>
          <w:lang w:eastAsia="hr-HR"/>
        </w:rPr>
        <w:t xml:space="preserve"> </w:t>
      </w:r>
      <w:r w:rsidR="00207A92">
        <w:rPr>
          <w:rFonts w:ascii="Arial" w:eastAsia="TimesNewRomanPSMT" w:hAnsi="Arial" w:cs="Arial"/>
          <w:b/>
          <w:bCs/>
          <w:i/>
          <w:iCs/>
          <w:sz w:val="24"/>
          <w:szCs w:val="24"/>
          <w:u w:val="single"/>
          <w:lang w:eastAsia="hr-HR"/>
        </w:rPr>
        <w:t>PROTECTI</w:t>
      </w:r>
      <w:r w:rsidR="00952BCD">
        <w:rPr>
          <w:rFonts w:ascii="Arial" w:eastAsia="TimesNewRomanPSMT" w:hAnsi="Arial" w:cs="Arial"/>
          <w:b/>
          <w:bCs/>
          <w:i/>
          <w:iCs/>
          <w:sz w:val="24"/>
          <w:szCs w:val="24"/>
          <w:u w:val="single"/>
          <w:lang w:eastAsia="hr-HR"/>
        </w:rPr>
        <w:t>NG</w:t>
      </w:r>
      <w:r w:rsidR="00207A92">
        <w:rPr>
          <w:rFonts w:ascii="Arial" w:eastAsia="TimesNewRomanPSMT" w:hAnsi="Arial" w:cs="Arial"/>
          <w:b/>
          <w:bCs/>
          <w:i/>
          <w:iCs/>
          <w:sz w:val="24"/>
          <w:szCs w:val="24"/>
          <w:u w:val="single"/>
          <w:lang w:eastAsia="hr-HR"/>
        </w:rPr>
        <w:t xml:space="preserve"> </w:t>
      </w:r>
      <w:r w:rsidR="00207A92" w:rsidRPr="00207A92">
        <w:rPr>
          <w:rFonts w:ascii="Arial" w:eastAsia="TimesNewRomanPSMT" w:hAnsi="Arial" w:cs="Arial"/>
          <w:b/>
          <w:bCs/>
          <w:i/>
          <w:iCs/>
          <w:sz w:val="24"/>
          <w:szCs w:val="24"/>
          <w:u w:val="single"/>
          <w:lang w:eastAsia="hr-HR"/>
        </w:rPr>
        <w:t>CONFIDENTIALITY OF DATA</w:t>
      </w:r>
      <w:r w:rsidR="00207A92">
        <w:rPr>
          <w:rFonts w:ascii="Arial" w:eastAsia="TimesNewRomanPSMT" w:hAnsi="Arial" w:cs="Arial"/>
          <w:b/>
          <w:bCs/>
          <w:i/>
          <w:iCs/>
          <w:sz w:val="24"/>
          <w:szCs w:val="24"/>
          <w:u w:val="single"/>
          <w:lang w:eastAsia="hr-HR"/>
        </w:rPr>
        <w:t xml:space="preserve"> </w:t>
      </w:r>
      <w:r w:rsidR="00952BCD">
        <w:rPr>
          <w:rFonts w:ascii="Arial" w:eastAsia="TimesNewRomanPSMT" w:hAnsi="Arial" w:cs="Arial"/>
          <w:b/>
          <w:bCs/>
          <w:i/>
          <w:iCs/>
          <w:sz w:val="24"/>
          <w:szCs w:val="24"/>
          <w:u w:val="single"/>
          <w:lang w:eastAsia="hr-HR"/>
        </w:rPr>
        <w:t>WHICH THE PURCHASER MAKES AVAILABLE TO BIDDERS</w:t>
      </w:r>
    </w:p>
    <w:p w:rsidR="00606721" w:rsidRPr="00606721" w:rsidRDefault="00606721" w:rsidP="00606721">
      <w:pPr>
        <w:autoSpaceDE w:val="0"/>
        <w:autoSpaceDN w:val="0"/>
        <w:adjustRightInd w:val="0"/>
        <w:jc w:val="both"/>
        <w:rPr>
          <w:rFonts w:ascii="Arial" w:eastAsia="TimesNewRomanPSMT" w:hAnsi="Arial" w:cs="Arial"/>
          <w:b/>
          <w:bCs/>
          <w:i/>
          <w:iCs/>
          <w:sz w:val="24"/>
          <w:szCs w:val="24"/>
          <w:u w:val="single"/>
          <w:lang w:eastAsia="hr-HR"/>
        </w:rPr>
      </w:pPr>
    </w:p>
    <w:p w:rsidR="00D6718B" w:rsidRDefault="00952BCD" w:rsidP="00D6718B">
      <w:pPr>
        <w:ind w:left="720"/>
        <w:rPr>
          <w:rFonts w:ascii="Arial" w:eastAsia="TimesNewRomanPSMT" w:hAnsi="Arial" w:cs="Arial"/>
          <w:bCs/>
          <w:iCs/>
          <w:sz w:val="24"/>
          <w:szCs w:val="24"/>
          <w:lang w:eastAsia="hr-HR"/>
        </w:rPr>
      </w:pPr>
      <w:r w:rsidRPr="00952BCD">
        <w:rPr>
          <w:rFonts w:ascii="Arial" w:eastAsia="TimesNewRomanPSMT" w:hAnsi="Arial" w:cs="Arial"/>
          <w:bCs/>
          <w:iCs/>
          <w:sz w:val="24"/>
          <w:szCs w:val="24"/>
          <w:lang w:eastAsia="hr-HR"/>
        </w:rPr>
        <w:t xml:space="preserve">Information contained in the tender documents </w:t>
      </w:r>
      <w:proofErr w:type="gramStart"/>
      <w:r w:rsidRPr="00952BCD">
        <w:rPr>
          <w:rFonts w:ascii="Arial" w:eastAsia="TimesNewRomanPSMT" w:hAnsi="Arial" w:cs="Arial"/>
          <w:bCs/>
          <w:iCs/>
          <w:sz w:val="24"/>
          <w:szCs w:val="24"/>
          <w:lang w:eastAsia="hr-HR"/>
        </w:rPr>
        <w:t>are</w:t>
      </w:r>
      <w:proofErr w:type="gramEnd"/>
      <w:r w:rsidRPr="00952BCD">
        <w:rPr>
          <w:rFonts w:ascii="Arial" w:eastAsia="TimesNewRomanPSMT" w:hAnsi="Arial" w:cs="Arial"/>
          <w:bCs/>
          <w:iCs/>
          <w:sz w:val="24"/>
          <w:szCs w:val="24"/>
          <w:lang w:eastAsia="hr-HR"/>
        </w:rPr>
        <w:t xml:space="preserve"> not confidential</w:t>
      </w:r>
    </w:p>
    <w:p w:rsidR="00952BCD" w:rsidRPr="00952BCD" w:rsidRDefault="00952BCD" w:rsidP="00D6718B">
      <w:pPr>
        <w:ind w:left="720"/>
        <w:rPr>
          <w:rFonts w:ascii="Arial" w:hAnsi="Arial" w:cs="Arial"/>
          <w:b/>
          <w:bCs/>
          <w:i/>
          <w:iCs/>
          <w:sz w:val="24"/>
          <w:szCs w:val="24"/>
          <w:u w:val="single"/>
        </w:rPr>
      </w:pPr>
    </w:p>
    <w:p w:rsidR="004D394C" w:rsidRPr="004D394C" w:rsidRDefault="004D394C" w:rsidP="004D394C">
      <w:pPr>
        <w:rPr>
          <w:rFonts w:ascii="Arial" w:hAnsi="Arial" w:cs="Arial"/>
          <w:b/>
          <w:bCs/>
          <w:i/>
          <w:iCs/>
          <w:sz w:val="24"/>
          <w:szCs w:val="24"/>
          <w:u w:val="single"/>
          <w:lang w:val="sr-Cyrl-CS"/>
        </w:rPr>
      </w:pPr>
      <w:r w:rsidRPr="004D394C">
        <w:rPr>
          <w:rFonts w:ascii="Arial" w:hAnsi="Arial" w:cs="Arial"/>
          <w:b/>
          <w:bCs/>
          <w:i/>
          <w:iCs/>
          <w:sz w:val="24"/>
          <w:szCs w:val="24"/>
          <w:u w:val="single"/>
          <w:lang w:val="sr-Cyrl-CS"/>
        </w:rPr>
        <w:t>3.1</w:t>
      </w:r>
      <w:r w:rsidR="00606721">
        <w:rPr>
          <w:rFonts w:ascii="Arial" w:hAnsi="Arial" w:cs="Arial"/>
          <w:b/>
          <w:bCs/>
          <w:i/>
          <w:iCs/>
          <w:sz w:val="24"/>
          <w:szCs w:val="24"/>
          <w:u w:val="single"/>
        </w:rPr>
        <w:t>2</w:t>
      </w:r>
      <w:r w:rsidRPr="004D394C">
        <w:rPr>
          <w:rFonts w:ascii="Arial" w:hAnsi="Arial" w:cs="Arial"/>
          <w:b/>
          <w:bCs/>
          <w:i/>
          <w:iCs/>
          <w:sz w:val="24"/>
          <w:szCs w:val="24"/>
          <w:u w:val="single"/>
          <w:lang w:val="sr-Cyrl-CS"/>
        </w:rPr>
        <w:t xml:space="preserve">. </w:t>
      </w:r>
      <w:r w:rsidR="00CD70AF">
        <w:rPr>
          <w:rFonts w:ascii="Arial" w:hAnsi="Arial" w:cs="Arial"/>
          <w:b/>
          <w:bCs/>
          <w:i/>
          <w:iCs/>
          <w:sz w:val="24"/>
          <w:szCs w:val="24"/>
          <w:u w:val="single"/>
        </w:rPr>
        <w:t>ADDITIONAL INF</w:t>
      </w:r>
      <w:r w:rsidR="00E8352D">
        <w:rPr>
          <w:rFonts w:ascii="Arial" w:hAnsi="Arial" w:cs="Arial"/>
          <w:b/>
          <w:bCs/>
          <w:i/>
          <w:iCs/>
          <w:sz w:val="24"/>
          <w:szCs w:val="24"/>
          <w:u w:val="single"/>
        </w:rPr>
        <w:t>ORMATION AND CLARIFICATIONS REG</w:t>
      </w:r>
      <w:r w:rsidR="00CD70AF">
        <w:rPr>
          <w:rFonts w:ascii="Arial" w:hAnsi="Arial" w:cs="Arial"/>
          <w:b/>
          <w:bCs/>
          <w:i/>
          <w:iCs/>
          <w:sz w:val="24"/>
          <w:szCs w:val="24"/>
          <w:u w:val="single"/>
        </w:rPr>
        <w:t xml:space="preserve">ARDING BID PREPARATION </w:t>
      </w:r>
    </w:p>
    <w:p w:rsidR="004D394C" w:rsidRPr="004D394C" w:rsidRDefault="004D394C" w:rsidP="004D394C">
      <w:pPr>
        <w:rPr>
          <w:rFonts w:ascii="Arial" w:hAnsi="Arial" w:cs="Arial"/>
          <w:b/>
          <w:bCs/>
          <w:i/>
          <w:iCs/>
          <w:sz w:val="24"/>
          <w:szCs w:val="24"/>
          <w:u w:val="single"/>
        </w:rPr>
      </w:pPr>
    </w:p>
    <w:p w:rsidR="00DE4BF4" w:rsidRPr="000B2B2E" w:rsidRDefault="00DE4BF4" w:rsidP="002268C8">
      <w:pPr>
        <w:numPr>
          <w:ilvl w:val="0"/>
          <w:numId w:val="14"/>
        </w:numPr>
        <w:rPr>
          <w:rFonts w:ascii="Arial" w:hAnsi="Arial" w:cs="Arial"/>
          <w:bCs/>
          <w:sz w:val="24"/>
          <w:szCs w:val="24"/>
          <w:lang w:val="sr-Cyrl-CS"/>
        </w:rPr>
      </w:pPr>
      <w:r w:rsidRPr="00DE4BF4">
        <w:rPr>
          <w:rFonts w:ascii="Arial" w:hAnsi="Arial" w:cs="Arial"/>
          <w:bCs/>
          <w:sz w:val="24"/>
          <w:szCs w:val="24"/>
          <w:lang w:val="sr-Cyrl-CS"/>
        </w:rPr>
        <w:t xml:space="preserve">Any interested </w:t>
      </w:r>
      <w:r>
        <w:rPr>
          <w:rFonts w:ascii="Arial" w:hAnsi="Arial" w:cs="Arial"/>
          <w:bCs/>
          <w:sz w:val="24"/>
          <w:szCs w:val="24"/>
        </w:rPr>
        <w:t>party</w:t>
      </w:r>
      <w:r w:rsidRPr="00DE4BF4">
        <w:rPr>
          <w:rFonts w:ascii="Arial" w:hAnsi="Arial" w:cs="Arial"/>
          <w:bCs/>
          <w:sz w:val="24"/>
          <w:szCs w:val="24"/>
          <w:lang w:val="sr-Cyrl-CS"/>
        </w:rPr>
        <w:t xml:space="preserve"> may, in accordance with Article 63 Paragraph 2</w:t>
      </w:r>
      <w:r>
        <w:rPr>
          <w:rFonts w:ascii="Arial" w:hAnsi="Arial" w:cs="Arial"/>
          <w:bCs/>
          <w:sz w:val="24"/>
          <w:szCs w:val="24"/>
        </w:rPr>
        <w:t xml:space="preserve"> of</w:t>
      </w:r>
      <w:r>
        <w:rPr>
          <w:rFonts w:ascii="Arial" w:hAnsi="Arial" w:cs="Arial"/>
          <w:bCs/>
          <w:sz w:val="24"/>
          <w:szCs w:val="24"/>
          <w:lang w:val="sr-Cyrl-CS"/>
        </w:rPr>
        <w:t xml:space="preserve"> PPL, only in writing, requ</w:t>
      </w:r>
      <w:proofErr w:type="spellStart"/>
      <w:r w:rsidR="000B2B2E">
        <w:rPr>
          <w:rFonts w:ascii="Arial" w:hAnsi="Arial" w:cs="Arial"/>
          <w:bCs/>
          <w:sz w:val="24"/>
          <w:szCs w:val="24"/>
        </w:rPr>
        <w:t>est</w:t>
      </w:r>
      <w:proofErr w:type="spellEnd"/>
      <w:r>
        <w:rPr>
          <w:rFonts w:ascii="Arial" w:hAnsi="Arial" w:cs="Arial"/>
          <w:bCs/>
          <w:sz w:val="24"/>
          <w:szCs w:val="24"/>
        </w:rPr>
        <w:t xml:space="preserve"> from the Purchaser</w:t>
      </w:r>
      <w:r w:rsidRPr="00DE4BF4">
        <w:rPr>
          <w:rFonts w:ascii="Arial" w:hAnsi="Arial" w:cs="Arial"/>
          <w:bCs/>
          <w:sz w:val="24"/>
          <w:szCs w:val="24"/>
          <w:lang w:val="sr-Cyrl-CS"/>
        </w:rPr>
        <w:t xml:space="preserve"> additional information or clarification regarding the preparation of the bid, at least five days before the deadline for submission of bids. The Purchaser is obliged to </w:t>
      </w:r>
      <w:r>
        <w:rPr>
          <w:rFonts w:ascii="Arial" w:hAnsi="Arial" w:cs="Arial"/>
          <w:bCs/>
          <w:sz w:val="24"/>
          <w:szCs w:val="24"/>
        </w:rPr>
        <w:t xml:space="preserve">send an answer in writing  to an </w:t>
      </w:r>
      <w:r w:rsidRPr="00DE4BF4">
        <w:rPr>
          <w:rFonts w:ascii="Arial" w:hAnsi="Arial" w:cs="Arial"/>
          <w:bCs/>
          <w:sz w:val="24"/>
          <w:szCs w:val="24"/>
          <w:lang w:val="sr-Cyrl-CS"/>
        </w:rPr>
        <w:t xml:space="preserve">interested </w:t>
      </w:r>
      <w:r>
        <w:rPr>
          <w:rFonts w:ascii="Arial" w:hAnsi="Arial" w:cs="Arial"/>
          <w:bCs/>
          <w:sz w:val="24"/>
          <w:szCs w:val="24"/>
        </w:rPr>
        <w:t>party</w:t>
      </w:r>
      <w:r w:rsidRPr="00DE4BF4">
        <w:rPr>
          <w:rFonts w:ascii="Arial" w:hAnsi="Arial" w:cs="Arial"/>
          <w:bCs/>
          <w:sz w:val="24"/>
          <w:szCs w:val="24"/>
          <w:lang w:val="sr-Cyrl-CS"/>
        </w:rPr>
        <w:t xml:space="preserve"> within three days of receipt of the request, and </w:t>
      </w:r>
      <w:r>
        <w:rPr>
          <w:rFonts w:ascii="Arial" w:hAnsi="Arial" w:cs="Arial"/>
          <w:bCs/>
          <w:sz w:val="24"/>
          <w:szCs w:val="24"/>
        </w:rPr>
        <w:t xml:space="preserve"> at the same time </w:t>
      </w:r>
      <w:r w:rsidRPr="00DE4BF4">
        <w:rPr>
          <w:rFonts w:ascii="Arial" w:hAnsi="Arial" w:cs="Arial"/>
          <w:bCs/>
          <w:sz w:val="24"/>
          <w:szCs w:val="24"/>
          <w:lang w:val="sr-Cyrl-CS"/>
        </w:rPr>
        <w:t>to publish this information on public procurement portal on its website.</w:t>
      </w:r>
    </w:p>
    <w:p w:rsidR="00DE4BF4" w:rsidRDefault="00DE4BF4" w:rsidP="00DE4BF4">
      <w:pPr>
        <w:ind w:left="720"/>
        <w:rPr>
          <w:rFonts w:ascii="Arial" w:hAnsi="Arial" w:cs="Arial"/>
          <w:bCs/>
          <w:sz w:val="24"/>
          <w:szCs w:val="24"/>
        </w:rPr>
      </w:pPr>
    </w:p>
    <w:p w:rsidR="000C2525" w:rsidRPr="00065486" w:rsidRDefault="00065486" w:rsidP="002268C8">
      <w:pPr>
        <w:numPr>
          <w:ilvl w:val="0"/>
          <w:numId w:val="14"/>
        </w:numPr>
        <w:rPr>
          <w:rFonts w:ascii="Arial" w:hAnsi="Arial" w:cs="Arial"/>
          <w:b/>
          <w:bCs/>
          <w:sz w:val="24"/>
          <w:szCs w:val="24"/>
          <w:lang w:val="sr-Cyrl-CS"/>
        </w:rPr>
      </w:pPr>
      <w:r w:rsidRPr="00065486">
        <w:rPr>
          <w:rFonts w:ascii="Arial" w:hAnsi="Arial" w:cs="Arial"/>
          <w:bCs/>
          <w:sz w:val="24"/>
          <w:szCs w:val="24"/>
          <w:lang w:val="sr-Cyrl-CS"/>
        </w:rPr>
        <w:t xml:space="preserve">Communication with the </w:t>
      </w:r>
      <w:r>
        <w:rPr>
          <w:rFonts w:ascii="Arial" w:hAnsi="Arial" w:cs="Arial"/>
          <w:bCs/>
          <w:sz w:val="24"/>
          <w:szCs w:val="24"/>
        </w:rPr>
        <w:t xml:space="preserve">Purchaser </w:t>
      </w:r>
      <w:r w:rsidRPr="00065486">
        <w:rPr>
          <w:rFonts w:ascii="Arial" w:hAnsi="Arial" w:cs="Arial"/>
          <w:bCs/>
          <w:sz w:val="24"/>
          <w:szCs w:val="24"/>
          <w:lang w:val="sr-Cyrl-CS"/>
        </w:rPr>
        <w:t xml:space="preserve"> shall be </w:t>
      </w:r>
      <w:r w:rsidR="00C522E9">
        <w:rPr>
          <w:rFonts w:ascii="Arial" w:hAnsi="Arial" w:cs="Arial"/>
          <w:bCs/>
          <w:sz w:val="24"/>
          <w:szCs w:val="24"/>
        </w:rPr>
        <w:t xml:space="preserve">established </w:t>
      </w:r>
      <w:r w:rsidRPr="00065486">
        <w:rPr>
          <w:rFonts w:ascii="Arial" w:hAnsi="Arial" w:cs="Arial"/>
          <w:bCs/>
          <w:sz w:val="24"/>
          <w:szCs w:val="24"/>
          <w:lang w:val="sr-Cyrl-CS"/>
        </w:rPr>
        <w:t xml:space="preserve">solely in the manner </w:t>
      </w:r>
      <w:r>
        <w:rPr>
          <w:rFonts w:ascii="Arial" w:hAnsi="Arial" w:cs="Arial"/>
          <w:bCs/>
          <w:sz w:val="24"/>
          <w:szCs w:val="24"/>
        </w:rPr>
        <w:t>specified</w:t>
      </w:r>
      <w:r w:rsidRPr="00065486">
        <w:rPr>
          <w:rFonts w:ascii="Arial" w:hAnsi="Arial" w:cs="Arial"/>
          <w:bCs/>
          <w:sz w:val="24"/>
          <w:szCs w:val="24"/>
          <w:lang w:val="sr-Cyrl-CS"/>
        </w:rPr>
        <w:t xml:space="preserve"> in Article 20 </w:t>
      </w:r>
      <w:r>
        <w:rPr>
          <w:rFonts w:ascii="Arial" w:hAnsi="Arial" w:cs="Arial"/>
          <w:bCs/>
          <w:sz w:val="24"/>
          <w:szCs w:val="24"/>
        </w:rPr>
        <w:t xml:space="preserve">of </w:t>
      </w:r>
      <w:r w:rsidRPr="00065486">
        <w:rPr>
          <w:rFonts w:ascii="Arial" w:hAnsi="Arial" w:cs="Arial"/>
          <w:bCs/>
          <w:sz w:val="24"/>
          <w:szCs w:val="24"/>
          <w:lang w:val="sr-Cyrl-CS"/>
        </w:rPr>
        <w:t>PPL, or in writing</w:t>
      </w:r>
      <w:r>
        <w:rPr>
          <w:rFonts w:ascii="Arial" w:hAnsi="Arial" w:cs="Arial"/>
          <w:bCs/>
          <w:sz w:val="24"/>
          <w:szCs w:val="24"/>
        </w:rPr>
        <w:t>,</w:t>
      </w:r>
      <w:r w:rsidRPr="00065486">
        <w:rPr>
          <w:rFonts w:ascii="Arial" w:hAnsi="Arial" w:cs="Arial"/>
          <w:bCs/>
          <w:sz w:val="24"/>
          <w:szCs w:val="24"/>
          <w:lang w:val="sr-Cyrl-CS"/>
        </w:rPr>
        <w:t xml:space="preserve"> by </w:t>
      </w:r>
      <w:r>
        <w:rPr>
          <w:rFonts w:ascii="Arial" w:hAnsi="Arial" w:cs="Arial"/>
          <w:bCs/>
          <w:sz w:val="24"/>
          <w:szCs w:val="24"/>
        </w:rPr>
        <w:t>post</w:t>
      </w:r>
      <w:r w:rsidRPr="00065486">
        <w:rPr>
          <w:rFonts w:ascii="Arial" w:hAnsi="Arial" w:cs="Arial"/>
          <w:bCs/>
          <w:sz w:val="24"/>
          <w:szCs w:val="24"/>
          <w:lang w:val="sr-Cyrl-CS"/>
        </w:rPr>
        <w:t>, e</w:t>
      </w:r>
      <w:r>
        <w:rPr>
          <w:rFonts w:ascii="Arial" w:hAnsi="Arial" w:cs="Arial"/>
          <w:bCs/>
          <w:sz w:val="24"/>
          <w:szCs w:val="24"/>
        </w:rPr>
        <w:t>-</w:t>
      </w:r>
      <w:r w:rsidRPr="00065486">
        <w:rPr>
          <w:rFonts w:ascii="Arial" w:hAnsi="Arial" w:cs="Arial"/>
          <w:bCs/>
          <w:sz w:val="24"/>
          <w:szCs w:val="24"/>
          <w:lang w:val="sr-Cyrl-CS"/>
        </w:rPr>
        <w:t xml:space="preserve">mail or fax. </w:t>
      </w:r>
      <w:r w:rsidRPr="00065486">
        <w:rPr>
          <w:rFonts w:ascii="Arial" w:hAnsi="Arial" w:cs="Arial"/>
          <w:b/>
          <w:bCs/>
          <w:sz w:val="24"/>
          <w:szCs w:val="24"/>
        </w:rPr>
        <w:t xml:space="preserve">Requesting additional </w:t>
      </w:r>
      <w:proofErr w:type="spellStart"/>
      <w:r w:rsidRPr="00065486">
        <w:rPr>
          <w:rFonts w:ascii="Arial" w:hAnsi="Arial" w:cs="Arial"/>
          <w:b/>
          <w:bCs/>
          <w:sz w:val="24"/>
          <w:szCs w:val="24"/>
        </w:rPr>
        <w:t>i</w:t>
      </w:r>
      <w:proofErr w:type="spellEnd"/>
      <w:r w:rsidRPr="00065486">
        <w:rPr>
          <w:rFonts w:ascii="Arial" w:hAnsi="Arial" w:cs="Arial"/>
          <w:b/>
          <w:bCs/>
          <w:sz w:val="24"/>
          <w:szCs w:val="24"/>
          <w:lang w:val="sr-Cyrl-CS"/>
        </w:rPr>
        <w:t xml:space="preserve">nformation and clarifications </w:t>
      </w:r>
      <w:r w:rsidRPr="00065486">
        <w:rPr>
          <w:rFonts w:ascii="Arial" w:hAnsi="Arial" w:cs="Arial"/>
          <w:b/>
          <w:bCs/>
          <w:sz w:val="24"/>
          <w:szCs w:val="24"/>
        </w:rPr>
        <w:t xml:space="preserve">by </w:t>
      </w:r>
      <w:r w:rsidRPr="00065486">
        <w:rPr>
          <w:rFonts w:ascii="Arial" w:hAnsi="Arial" w:cs="Arial"/>
          <w:b/>
          <w:bCs/>
          <w:sz w:val="24"/>
          <w:szCs w:val="24"/>
          <w:lang w:val="sr-Cyrl-CS"/>
        </w:rPr>
        <w:t>phone is not allowed.</w:t>
      </w:r>
    </w:p>
    <w:p w:rsidR="000C2525" w:rsidRPr="004D394C" w:rsidRDefault="000C2525" w:rsidP="000C2525">
      <w:pPr>
        <w:ind w:left="720"/>
        <w:rPr>
          <w:rFonts w:ascii="Arial" w:hAnsi="Arial" w:cs="Arial"/>
          <w:bCs/>
          <w:sz w:val="24"/>
          <w:szCs w:val="24"/>
          <w:lang w:val="sr-Cyrl-CS"/>
        </w:rPr>
      </w:pPr>
    </w:p>
    <w:p w:rsidR="004D394C" w:rsidRPr="00065486" w:rsidRDefault="000C2525" w:rsidP="002268C8">
      <w:pPr>
        <w:numPr>
          <w:ilvl w:val="0"/>
          <w:numId w:val="14"/>
        </w:numPr>
        <w:rPr>
          <w:rFonts w:ascii="Arial" w:hAnsi="Arial" w:cs="Arial"/>
          <w:bCs/>
          <w:sz w:val="24"/>
          <w:szCs w:val="24"/>
          <w:lang w:val="sr-Cyrl-CS"/>
        </w:rPr>
      </w:pPr>
      <w:r w:rsidRPr="00065486">
        <w:rPr>
          <w:rFonts w:ascii="Arial" w:hAnsi="Arial" w:cs="Arial"/>
          <w:bCs/>
          <w:sz w:val="24"/>
          <w:szCs w:val="24"/>
        </w:rPr>
        <w:t>If the Purchaser within the period anticipated for the submission of bids change</w:t>
      </w:r>
      <w:r w:rsidR="00065486" w:rsidRPr="00065486">
        <w:rPr>
          <w:rFonts w:ascii="Arial" w:hAnsi="Arial" w:cs="Arial"/>
          <w:bCs/>
          <w:sz w:val="24"/>
          <w:szCs w:val="24"/>
        </w:rPr>
        <w:t>s</w:t>
      </w:r>
      <w:r w:rsidRPr="00065486">
        <w:rPr>
          <w:rFonts w:ascii="Arial" w:hAnsi="Arial" w:cs="Arial"/>
          <w:bCs/>
          <w:sz w:val="24"/>
          <w:szCs w:val="24"/>
        </w:rPr>
        <w:t xml:space="preserve"> or amend</w:t>
      </w:r>
      <w:r w:rsidR="00065486" w:rsidRPr="00065486">
        <w:rPr>
          <w:rFonts w:ascii="Arial" w:hAnsi="Arial" w:cs="Arial"/>
          <w:bCs/>
          <w:sz w:val="24"/>
          <w:szCs w:val="24"/>
        </w:rPr>
        <w:t>s</w:t>
      </w:r>
      <w:r w:rsidRPr="00065486">
        <w:rPr>
          <w:rFonts w:ascii="Arial" w:hAnsi="Arial" w:cs="Arial"/>
          <w:bCs/>
          <w:sz w:val="24"/>
          <w:szCs w:val="24"/>
        </w:rPr>
        <w:t xml:space="preserve"> the tender documents, </w:t>
      </w:r>
      <w:r w:rsidR="00065486" w:rsidRPr="00065486">
        <w:rPr>
          <w:rFonts w:ascii="Arial" w:hAnsi="Arial" w:cs="Arial"/>
          <w:bCs/>
          <w:sz w:val="24"/>
          <w:szCs w:val="24"/>
        </w:rPr>
        <w:t xml:space="preserve">it </w:t>
      </w:r>
      <w:r w:rsidRPr="00065486">
        <w:rPr>
          <w:rFonts w:ascii="Arial" w:hAnsi="Arial" w:cs="Arial"/>
          <w:bCs/>
          <w:sz w:val="24"/>
          <w:szCs w:val="24"/>
        </w:rPr>
        <w:t xml:space="preserve">shall promptly </w:t>
      </w:r>
      <w:r w:rsidR="00065486" w:rsidRPr="00065486">
        <w:rPr>
          <w:rFonts w:ascii="Arial" w:hAnsi="Arial" w:cs="Arial"/>
          <w:bCs/>
          <w:sz w:val="24"/>
          <w:szCs w:val="24"/>
        </w:rPr>
        <w:t xml:space="preserve">publish the changes or amendments on </w:t>
      </w:r>
      <w:r w:rsidRPr="00065486">
        <w:rPr>
          <w:rFonts w:ascii="Arial" w:hAnsi="Arial" w:cs="Arial"/>
          <w:bCs/>
          <w:sz w:val="24"/>
          <w:szCs w:val="24"/>
        </w:rPr>
        <w:t>the portal of public procurement and on its website</w:t>
      </w:r>
      <w:r w:rsidR="00065486">
        <w:rPr>
          <w:rFonts w:ascii="Arial" w:hAnsi="Arial" w:cs="Arial"/>
          <w:bCs/>
          <w:sz w:val="24"/>
          <w:szCs w:val="24"/>
        </w:rPr>
        <w:t xml:space="preserve">. </w:t>
      </w:r>
    </w:p>
    <w:p w:rsidR="004D394C" w:rsidRPr="004D394C" w:rsidRDefault="000B2B2E" w:rsidP="002268C8">
      <w:pPr>
        <w:numPr>
          <w:ilvl w:val="0"/>
          <w:numId w:val="14"/>
        </w:numPr>
        <w:rPr>
          <w:rFonts w:ascii="Arial" w:hAnsi="Arial" w:cs="Arial"/>
          <w:bCs/>
          <w:sz w:val="24"/>
          <w:szCs w:val="24"/>
          <w:lang w:val="sr-Cyrl-CS"/>
        </w:rPr>
      </w:pPr>
      <w:r w:rsidRPr="000B2B2E">
        <w:rPr>
          <w:rFonts w:ascii="Arial" w:hAnsi="Arial" w:cs="Arial"/>
          <w:bCs/>
          <w:sz w:val="24"/>
          <w:szCs w:val="24"/>
        </w:rPr>
        <w:lastRenderedPageBreak/>
        <w:t xml:space="preserve">If the </w:t>
      </w:r>
      <w:r>
        <w:rPr>
          <w:rFonts w:ascii="Arial" w:hAnsi="Arial" w:cs="Arial"/>
          <w:bCs/>
          <w:sz w:val="24"/>
          <w:szCs w:val="24"/>
        </w:rPr>
        <w:t>Purchaser changes or amend</w:t>
      </w:r>
      <w:r w:rsidRPr="000B2B2E">
        <w:rPr>
          <w:rFonts w:ascii="Arial" w:hAnsi="Arial" w:cs="Arial"/>
          <w:bCs/>
          <w:sz w:val="24"/>
          <w:szCs w:val="24"/>
        </w:rPr>
        <w:t xml:space="preserve">s the tender documents eight or fewer days before the deadline for submission of bids, the Purchaser shall extend the deadline for submission of bids and publish a notice </w:t>
      </w:r>
      <w:r>
        <w:rPr>
          <w:rFonts w:ascii="Arial" w:hAnsi="Arial" w:cs="Arial"/>
          <w:bCs/>
          <w:sz w:val="24"/>
          <w:szCs w:val="24"/>
        </w:rPr>
        <w:t xml:space="preserve">on </w:t>
      </w:r>
      <w:r w:rsidRPr="000B2B2E">
        <w:rPr>
          <w:rFonts w:ascii="Arial" w:hAnsi="Arial" w:cs="Arial"/>
          <w:bCs/>
          <w:sz w:val="24"/>
          <w:szCs w:val="24"/>
        </w:rPr>
        <w:t>extending the deadline for submission of bids.</w:t>
      </w:r>
      <w:r>
        <w:rPr>
          <w:rFonts w:ascii="Arial" w:hAnsi="Arial" w:cs="Arial"/>
          <w:bCs/>
          <w:sz w:val="24"/>
          <w:szCs w:val="24"/>
        </w:rPr>
        <w:t xml:space="preserve"> </w:t>
      </w:r>
    </w:p>
    <w:p w:rsidR="004D394C" w:rsidRPr="004D394C" w:rsidRDefault="004D394C" w:rsidP="004D394C">
      <w:pPr>
        <w:rPr>
          <w:rFonts w:ascii="Arial" w:hAnsi="Arial" w:cs="Arial"/>
          <w:b/>
          <w:bCs/>
          <w:sz w:val="24"/>
          <w:szCs w:val="24"/>
          <w:lang w:val="sr-Cyrl-BA"/>
        </w:rPr>
      </w:pPr>
    </w:p>
    <w:p w:rsidR="004D394C" w:rsidRPr="00BE08DE" w:rsidRDefault="004D394C" w:rsidP="004D394C">
      <w:pPr>
        <w:rPr>
          <w:rFonts w:ascii="Arial" w:hAnsi="Arial" w:cs="Arial"/>
          <w:b/>
          <w:bCs/>
          <w:i/>
          <w:iCs/>
          <w:sz w:val="24"/>
          <w:szCs w:val="24"/>
          <w:u w:val="single"/>
        </w:rPr>
      </w:pPr>
      <w:r w:rsidRPr="00BE08DE">
        <w:rPr>
          <w:rFonts w:ascii="Arial" w:hAnsi="Arial" w:cs="Arial"/>
          <w:b/>
          <w:bCs/>
          <w:i/>
          <w:iCs/>
          <w:sz w:val="24"/>
          <w:szCs w:val="24"/>
          <w:u w:val="single"/>
          <w:lang w:val="sr-Cyrl-CS"/>
        </w:rPr>
        <w:t>3.1</w:t>
      </w:r>
      <w:r w:rsidRPr="00BE08DE">
        <w:rPr>
          <w:rFonts w:ascii="Arial" w:hAnsi="Arial" w:cs="Arial"/>
          <w:b/>
          <w:bCs/>
          <w:i/>
          <w:iCs/>
          <w:sz w:val="24"/>
          <w:szCs w:val="24"/>
          <w:u w:val="single"/>
        </w:rPr>
        <w:t>3</w:t>
      </w:r>
      <w:r w:rsidRPr="00BE08DE">
        <w:rPr>
          <w:rFonts w:ascii="Arial" w:hAnsi="Arial" w:cs="Arial"/>
          <w:b/>
          <w:bCs/>
          <w:sz w:val="24"/>
          <w:szCs w:val="24"/>
          <w:u w:val="single"/>
          <w:lang w:val="sr-Cyrl-CS"/>
        </w:rPr>
        <w:t xml:space="preserve">. </w:t>
      </w:r>
      <w:r w:rsidR="00BE08DE" w:rsidRPr="00BE08DE">
        <w:rPr>
          <w:rFonts w:ascii="Arial" w:hAnsi="Arial" w:cs="Arial"/>
          <w:b/>
          <w:bCs/>
          <w:i/>
          <w:sz w:val="24"/>
          <w:szCs w:val="24"/>
          <w:u w:val="single"/>
        </w:rPr>
        <w:t xml:space="preserve">ADDITIONAL </w:t>
      </w:r>
      <w:proofErr w:type="gramStart"/>
      <w:r w:rsidR="00BE08DE" w:rsidRPr="00BE08DE">
        <w:rPr>
          <w:rFonts w:ascii="Arial" w:hAnsi="Arial" w:cs="Arial"/>
          <w:b/>
          <w:bCs/>
          <w:i/>
          <w:sz w:val="24"/>
          <w:szCs w:val="24"/>
          <w:u w:val="single"/>
        </w:rPr>
        <w:t>EXPLANATION</w:t>
      </w:r>
      <w:r w:rsidR="00DD61C3">
        <w:rPr>
          <w:rFonts w:ascii="Arial" w:hAnsi="Arial" w:cs="Arial"/>
          <w:b/>
          <w:bCs/>
          <w:i/>
          <w:sz w:val="24"/>
          <w:szCs w:val="24"/>
          <w:u w:val="single"/>
        </w:rPr>
        <w:t xml:space="preserve">S </w:t>
      </w:r>
      <w:r w:rsidR="00BE08DE" w:rsidRPr="00BE08DE">
        <w:rPr>
          <w:rFonts w:ascii="Arial" w:hAnsi="Arial" w:cs="Arial"/>
          <w:b/>
          <w:bCs/>
          <w:i/>
          <w:sz w:val="24"/>
          <w:szCs w:val="24"/>
          <w:u w:val="single"/>
        </w:rPr>
        <w:t xml:space="preserve"> BY</w:t>
      </w:r>
      <w:proofErr w:type="gramEnd"/>
      <w:r w:rsidR="00BE08DE" w:rsidRPr="00BE08DE">
        <w:rPr>
          <w:rFonts w:ascii="Arial" w:hAnsi="Arial" w:cs="Arial"/>
          <w:b/>
          <w:bCs/>
          <w:i/>
          <w:sz w:val="24"/>
          <w:szCs w:val="24"/>
          <w:u w:val="single"/>
        </w:rPr>
        <w:t xml:space="preserve"> </w:t>
      </w:r>
      <w:r w:rsidR="00BE08DE">
        <w:rPr>
          <w:rFonts w:ascii="Arial" w:hAnsi="Arial" w:cs="Arial"/>
          <w:b/>
          <w:bCs/>
          <w:i/>
          <w:sz w:val="24"/>
          <w:szCs w:val="24"/>
          <w:u w:val="single"/>
        </w:rPr>
        <w:t xml:space="preserve">THE </w:t>
      </w:r>
      <w:r w:rsidR="00BE08DE" w:rsidRPr="00BE08DE">
        <w:rPr>
          <w:rFonts w:ascii="Arial" w:hAnsi="Arial" w:cs="Arial"/>
          <w:b/>
          <w:bCs/>
          <w:i/>
          <w:sz w:val="24"/>
          <w:szCs w:val="24"/>
          <w:u w:val="single"/>
        </w:rPr>
        <w:t>BIDDER FOR BID EVALUATION</w:t>
      </w:r>
      <w:r w:rsidR="00BE08DE">
        <w:rPr>
          <w:rFonts w:ascii="Arial" w:hAnsi="Arial" w:cs="Arial"/>
          <w:b/>
          <w:bCs/>
          <w:sz w:val="24"/>
          <w:szCs w:val="24"/>
          <w:u w:val="single"/>
        </w:rPr>
        <w:t xml:space="preserve"> </w:t>
      </w:r>
    </w:p>
    <w:p w:rsidR="004D394C" w:rsidRPr="00BE08DE" w:rsidRDefault="004D394C" w:rsidP="004D394C">
      <w:pPr>
        <w:rPr>
          <w:rFonts w:ascii="Arial" w:hAnsi="Arial" w:cs="Arial"/>
          <w:b/>
          <w:bCs/>
          <w:sz w:val="24"/>
          <w:szCs w:val="24"/>
        </w:rPr>
      </w:pPr>
    </w:p>
    <w:p w:rsidR="00BE08DE" w:rsidRPr="00BE08DE" w:rsidRDefault="00BE08DE" w:rsidP="002268C8">
      <w:pPr>
        <w:numPr>
          <w:ilvl w:val="0"/>
          <w:numId w:val="14"/>
        </w:numPr>
        <w:rPr>
          <w:rFonts w:ascii="Arial" w:hAnsi="Arial" w:cs="Arial"/>
          <w:bCs/>
          <w:sz w:val="24"/>
          <w:szCs w:val="24"/>
          <w:lang w:val="sr-Cyrl-CS"/>
        </w:rPr>
      </w:pPr>
      <w:r w:rsidRPr="00BE08DE">
        <w:rPr>
          <w:rFonts w:ascii="Arial" w:hAnsi="Arial" w:cs="Arial"/>
          <w:bCs/>
          <w:sz w:val="24"/>
          <w:szCs w:val="24"/>
          <w:lang w:val="sr-Cyrl-CS"/>
        </w:rPr>
        <w:t xml:space="preserve">The Purchaser may require additional explanations from </w:t>
      </w:r>
      <w:r w:rsidR="00CF542D">
        <w:rPr>
          <w:rFonts w:ascii="Arial" w:hAnsi="Arial" w:cs="Arial"/>
          <w:bCs/>
          <w:sz w:val="24"/>
          <w:szCs w:val="24"/>
        </w:rPr>
        <w:t>B</w:t>
      </w:r>
      <w:r w:rsidRPr="00BE08DE">
        <w:rPr>
          <w:rFonts w:ascii="Arial" w:hAnsi="Arial" w:cs="Arial"/>
          <w:bCs/>
          <w:sz w:val="24"/>
          <w:szCs w:val="24"/>
          <w:lang w:val="sr-Cyrl-CS"/>
        </w:rPr>
        <w:t xml:space="preserve">idders in accordance with Article 93 Paragraph 1 </w:t>
      </w:r>
      <w:r>
        <w:rPr>
          <w:rFonts w:ascii="Arial" w:hAnsi="Arial" w:cs="Arial"/>
          <w:bCs/>
          <w:sz w:val="24"/>
          <w:szCs w:val="24"/>
        </w:rPr>
        <w:t xml:space="preserve">of </w:t>
      </w:r>
      <w:r w:rsidRPr="00BE08DE">
        <w:rPr>
          <w:rFonts w:ascii="Arial" w:hAnsi="Arial" w:cs="Arial"/>
          <w:bCs/>
          <w:sz w:val="24"/>
          <w:szCs w:val="24"/>
          <w:lang w:val="sr-Cyrl-CS"/>
        </w:rPr>
        <w:t xml:space="preserve">PPL, which will help him in </w:t>
      </w:r>
      <w:r w:rsidR="008C2DC7">
        <w:rPr>
          <w:rFonts w:ascii="Arial" w:hAnsi="Arial" w:cs="Arial"/>
          <w:bCs/>
          <w:sz w:val="24"/>
          <w:szCs w:val="24"/>
        </w:rPr>
        <w:t>examination</w:t>
      </w:r>
      <w:r w:rsidRPr="00BE08DE">
        <w:rPr>
          <w:rFonts w:ascii="Arial" w:hAnsi="Arial" w:cs="Arial"/>
          <w:bCs/>
          <w:sz w:val="24"/>
          <w:szCs w:val="24"/>
          <w:lang w:val="sr-Cyrl-CS"/>
        </w:rPr>
        <w:t xml:space="preserve">, evaluation and comparison of bids, and </w:t>
      </w:r>
      <w:r>
        <w:rPr>
          <w:rFonts w:ascii="Arial" w:hAnsi="Arial" w:cs="Arial"/>
          <w:bCs/>
          <w:sz w:val="24"/>
          <w:szCs w:val="24"/>
        </w:rPr>
        <w:t>can</w:t>
      </w:r>
      <w:r>
        <w:rPr>
          <w:rFonts w:ascii="Arial" w:hAnsi="Arial" w:cs="Arial"/>
          <w:bCs/>
          <w:sz w:val="24"/>
          <w:szCs w:val="24"/>
          <w:lang w:val="sr-Cyrl-CS"/>
        </w:rPr>
        <w:t xml:space="preserve"> </w:t>
      </w:r>
      <w:r>
        <w:rPr>
          <w:rFonts w:ascii="Arial" w:hAnsi="Arial" w:cs="Arial"/>
          <w:bCs/>
          <w:sz w:val="24"/>
          <w:szCs w:val="24"/>
        </w:rPr>
        <w:t>also exercise</w:t>
      </w:r>
      <w:r w:rsidRPr="00BE08DE">
        <w:rPr>
          <w:rFonts w:ascii="Arial" w:hAnsi="Arial" w:cs="Arial"/>
          <w:bCs/>
          <w:sz w:val="24"/>
          <w:szCs w:val="24"/>
          <w:lang w:val="sr-Cyrl-CS"/>
        </w:rPr>
        <w:t xml:space="preserve"> control (inspection) of the </w:t>
      </w:r>
      <w:r w:rsidR="00CF542D">
        <w:rPr>
          <w:rFonts w:ascii="Arial" w:hAnsi="Arial" w:cs="Arial"/>
          <w:bCs/>
          <w:sz w:val="24"/>
          <w:szCs w:val="24"/>
        </w:rPr>
        <w:t>B</w:t>
      </w:r>
      <w:r w:rsidRPr="00BE08DE">
        <w:rPr>
          <w:rFonts w:ascii="Arial" w:hAnsi="Arial" w:cs="Arial"/>
          <w:bCs/>
          <w:sz w:val="24"/>
          <w:szCs w:val="24"/>
          <w:lang w:val="sr-Cyrl-CS"/>
        </w:rPr>
        <w:t>idder or its s</w:t>
      </w:r>
      <w:r>
        <w:rPr>
          <w:rFonts w:ascii="Arial" w:hAnsi="Arial" w:cs="Arial"/>
          <w:bCs/>
          <w:sz w:val="24"/>
          <w:szCs w:val="24"/>
          <w:lang w:val="sr-Cyrl-CS"/>
        </w:rPr>
        <w:t>ubcontractor</w:t>
      </w:r>
      <w:r w:rsidRPr="00BE08DE">
        <w:rPr>
          <w:rFonts w:ascii="Arial" w:hAnsi="Arial" w:cs="Arial"/>
          <w:bCs/>
          <w:sz w:val="24"/>
          <w:szCs w:val="24"/>
          <w:lang w:val="sr-Cyrl-CS"/>
        </w:rPr>
        <w:t>.</w:t>
      </w:r>
    </w:p>
    <w:p w:rsidR="004D394C" w:rsidRPr="00BE08DE" w:rsidRDefault="004D394C" w:rsidP="004D394C">
      <w:pPr>
        <w:rPr>
          <w:rFonts w:ascii="Arial" w:hAnsi="Arial" w:cs="Arial"/>
          <w:bCs/>
          <w:sz w:val="24"/>
          <w:szCs w:val="24"/>
          <w:lang w:val="sr-Cyrl-CS"/>
        </w:rPr>
      </w:pPr>
    </w:p>
    <w:p w:rsidR="00BE08DE" w:rsidRPr="00BE08DE" w:rsidRDefault="00BE08DE" w:rsidP="002268C8">
      <w:pPr>
        <w:numPr>
          <w:ilvl w:val="0"/>
          <w:numId w:val="14"/>
        </w:numPr>
        <w:rPr>
          <w:rFonts w:ascii="Arial" w:hAnsi="Arial" w:cs="Arial"/>
          <w:bCs/>
          <w:sz w:val="24"/>
          <w:szCs w:val="24"/>
          <w:lang w:val="sr-Cyrl-CS"/>
        </w:rPr>
      </w:pPr>
      <w:r w:rsidRPr="00BE08DE">
        <w:rPr>
          <w:rFonts w:ascii="Arial" w:hAnsi="Arial" w:cs="Arial"/>
          <w:bCs/>
          <w:sz w:val="24"/>
          <w:szCs w:val="24"/>
          <w:lang w:val="sr-Cyrl-CS"/>
        </w:rPr>
        <w:t xml:space="preserve">The </w:t>
      </w:r>
      <w:r>
        <w:rPr>
          <w:rFonts w:ascii="Arial" w:hAnsi="Arial" w:cs="Arial"/>
          <w:bCs/>
          <w:sz w:val="24"/>
          <w:szCs w:val="24"/>
        </w:rPr>
        <w:t xml:space="preserve">Purchaser </w:t>
      </w:r>
      <w:r w:rsidRPr="00BE08DE">
        <w:rPr>
          <w:rFonts w:ascii="Arial" w:hAnsi="Arial" w:cs="Arial"/>
          <w:bCs/>
          <w:sz w:val="24"/>
          <w:szCs w:val="24"/>
          <w:lang w:val="sr-Cyrl-CS"/>
        </w:rPr>
        <w:t xml:space="preserve"> </w:t>
      </w:r>
      <w:r>
        <w:rPr>
          <w:rFonts w:ascii="Arial" w:hAnsi="Arial" w:cs="Arial"/>
          <w:bCs/>
          <w:sz w:val="24"/>
          <w:szCs w:val="24"/>
        </w:rPr>
        <w:t xml:space="preserve">cannot </w:t>
      </w:r>
      <w:r w:rsidRPr="00BE08DE">
        <w:rPr>
          <w:rFonts w:ascii="Arial" w:hAnsi="Arial" w:cs="Arial"/>
          <w:bCs/>
          <w:sz w:val="24"/>
          <w:szCs w:val="24"/>
          <w:lang w:val="sr-Cyrl-CS"/>
        </w:rPr>
        <w:t xml:space="preserve"> request, allow or offer </w:t>
      </w:r>
      <w:r w:rsidR="004B0C2F">
        <w:rPr>
          <w:rFonts w:ascii="Arial" w:hAnsi="Arial" w:cs="Arial"/>
          <w:bCs/>
          <w:sz w:val="24"/>
          <w:szCs w:val="24"/>
        </w:rPr>
        <w:t>a</w:t>
      </w:r>
      <w:r w:rsidRPr="00BE08DE">
        <w:rPr>
          <w:rFonts w:ascii="Arial" w:hAnsi="Arial" w:cs="Arial"/>
          <w:bCs/>
          <w:sz w:val="24"/>
          <w:szCs w:val="24"/>
          <w:lang w:val="sr-Cyrl-CS"/>
        </w:rPr>
        <w:t xml:space="preserve"> change </w:t>
      </w:r>
      <w:r w:rsidR="004B0C2F">
        <w:rPr>
          <w:rFonts w:ascii="Arial" w:hAnsi="Arial" w:cs="Arial"/>
          <w:bCs/>
          <w:sz w:val="24"/>
          <w:szCs w:val="24"/>
        </w:rPr>
        <w:t xml:space="preserve">to the </w:t>
      </w:r>
      <w:r w:rsidRPr="00BE08DE">
        <w:rPr>
          <w:rFonts w:ascii="Arial" w:hAnsi="Arial" w:cs="Arial"/>
          <w:bCs/>
          <w:sz w:val="24"/>
          <w:szCs w:val="24"/>
          <w:lang w:val="sr-Cyrl-CS"/>
        </w:rPr>
        <w:t xml:space="preserve">elements of the </w:t>
      </w:r>
      <w:r>
        <w:rPr>
          <w:rFonts w:ascii="Arial" w:hAnsi="Arial" w:cs="Arial"/>
          <w:bCs/>
          <w:sz w:val="24"/>
          <w:szCs w:val="24"/>
        </w:rPr>
        <w:t>bid</w:t>
      </w:r>
      <w:r w:rsidRPr="00BE08DE">
        <w:rPr>
          <w:rFonts w:ascii="Arial" w:hAnsi="Arial" w:cs="Arial"/>
          <w:bCs/>
          <w:sz w:val="24"/>
          <w:szCs w:val="24"/>
          <w:lang w:val="sr-Cyrl-CS"/>
        </w:rPr>
        <w:t xml:space="preserve"> which are of importance for the application of the criteria for awarding the contract, </w:t>
      </w:r>
      <w:r w:rsidR="004B0C2F">
        <w:rPr>
          <w:rFonts w:ascii="Arial" w:hAnsi="Arial" w:cs="Arial"/>
          <w:bCs/>
          <w:sz w:val="24"/>
          <w:szCs w:val="24"/>
        </w:rPr>
        <w:t>i.e.</w:t>
      </w:r>
      <w:r w:rsidRPr="00BE08DE">
        <w:rPr>
          <w:rFonts w:ascii="Arial" w:hAnsi="Arial" w:cs="Arial"/>
          <w:bCs/>
          <w:sz w:val="24"/>
          <w:szCs w:val="24"/>
          <w:lang w:val="sr-Cyrl-CS"/>
        </w:rPr>
        <w:t xml:space="preserve"> a change that would </w:t>
      </w:r>
      <w:r>
        <w:rPr>
          <w:rFonts w:ascii="Arial" w:hAnsi="Arial" w:cs="Arial"/>
          <w:bCs/>
          <w:sz w:val="24"/>
          <w:szCs w:val="24"/>
        </w:rPr>
        <w:t>make the bid</w:t>
      </w:r>
      <w:r w:rsidRPr="00BE08DE">
        <w:rPr>
          <w:rFonts w:ascii="Arial" w:hAnsi="Arial" w:cs="Arial"/>
          <w:bCs/>
          <w:sz w:val="24"/>
          <w:szCs w:val="24"/>
          <w:lang w:val="sr-Cyrl-CS"/>
        </w:rPr>
        <w:t xml:space="preserve"> that is inappropriate or unacceptable to be appropriate </w:t>
      </w:r>
      <w:r>
        <w:rPr>
          <w:rFonts w:ascii="Arial" w:hAnsi="Arial" w:cs="Arial"/>
          <w:bCs/>
          <w:sz w:val="24"/>
          <w:szCs w:val="24"/>
        </w:rPr>
        <w:t>or</w:t>
      </w:r>
      <w:r w:rsidRPr="00BE08DE">
        <w:rPr>
          <w:rFonts w:ascii="Arial" w:hAnsi="Arial" w:cs="Arial"/>
          <w:bCs/>
          <w:sz w:val="24"/>
          <w:szCs w:val="24"/>
          <w:lang w:val="sr-Cyrl-CS"/>
        </w:rPr>
        <w:t xml:space="preserve"> acceptable, unless otherwise </w:t>
      </w:r>
      <w:r w:rsidR="004B0C2F">
        <w:rPr>
          <w:rFonts w:ascii="Arial" w:hAnsi="Arial" w:cs="Arial"/>
          <w:bCs/>
          <w:sz w:val="24"/>
          <w:szCs w:val="24"/>
        </w:rPr>
        <w:t>arising</w:t>
      </w:r>
      <w:r>
        <w:rPr>
          <w:rFonts w:ascii="Arial" w:hAnsi="Arial" w:cs="Arial"/>
          <w:bCs/>
          <w:sz w:val="24"/>
          <w:szCs w:val="24"/>
        </w:rPr>
        <w:t xml:space="preserve"> from </w:t>
      </w:r>
      <w:r w:rsidRPr="00BE08DE">
        <w:rPr>
          <w:rFonts w:ascii="Arial" w:hAnsi="Arial" w:cs="Arial"/>
          <w:bCs/>
          <w:sz w:val="24"/>
          <w:szCs w:val="24"/>
          <w:lang w:val="sr-Cyrl-CS"/>
        </w:rPr>
        <w:t>the nature of the procurement procedure.</w:t>
      </w:r>
    </w:p>
    <w:p w:rsidR="004D394C" w:rsidRPr="00DD61C3" w:rsidRDefault="004D394C" w:rsidP="004D394C">
      <w:pPr>
        <w:rPr>
          <w:rFonts w:ascii="Arial" w:hAnsi="Arial" w:cs="Arial"/>
          <w:bCs/>
          <w:sz w:val="24"/>
          <w:szCs w:val="24"/>
        </w:rPr>
      </w:pPr>
    </w:p>
    <w:p w:rsidR="00DD61C3" w:rsidRPr="00DD61C3" w:rsidRDefault="00E67FAA" w:rsidP="002268C8">
      <w:pPr>
        <w:numPr>
          <w:ilvl w:val="0"/>
          <w:numId w:val="14"/>
        </w:numPr>
        <w:rPr>
          <w:rFonts w:ascii="Arial" w:hAnsi="Arial" w:cs="Arial"/>
          <w:bCs/>
          <w:sz w:val="24"/>
          <w:szCs w:val="24"/>
          <w:lang w:val="sr-Cyrl-CS"/>
        </w:rPr>
      </w:pPr>
      <w:r w:rsidRPr="00BE08DE">
        <w:rPr>
          <w:rFonts w:ascii="Arial" w:hAnsi="Arial" w:cs="Arial"/>
          <w:bCs/>
          <w:sz w:val="24"/>
          <w:szCs w:val="24"/>
        </w:rPr>
        <w:t xml:space="preserve">The Purchaser may with the consent of the Bidder correct calculation errors observed during </w:t>
      </w:r>
      <w:r w:rsidR="00425158">
        <w:rPr>
          <w:rFonts w:ascii="Arial" w:hAnsi="Arial" w:cs="Arial"/>
          <w:bCs/>
          <w:sz w:val="24"/>
          <w:szCs w:val="24"/>
        </w:rPr>
        <w:t>examination</w:t>
      </w:r>
      <w:r w:rsidRPr="00BE08DE">
        <w:rPr>
          <w:rFonts w:ascii="Arial" w:hAnsi="Arial" w:cs="Arial"/>
          <w:bCs/>
          <w:sz w:val="24"/>
          <w:szCs w:val="24"/>
        </w:rPr>
        <w:t xml:space="preserve"> of bids after the completion of bids opening. </w:t>
      </w:r>
    </w:p>
    <w:p w:rsidR="004D394C" w:rsidRPr="00DD61C3" w:rsidRDefault="004D394C" w:rsidP="004D394C">
      <w:pPr>
        <w:rPr>
          <w:rFonts w:ascii="Arial" w:hAnsi="Arial" w:cs="Arial"/>
          <w:bCs/>
          <w:sz w:val="24"/>
          <w:szCs w:val="24"/>
        </w:rPr>
      </w:pPr>
    </w:p>
    <w:p w:rsidR="00CD70AF" w:rsidRPr="00DD61C3" w:rsidRDefault="00E67FAA" w:rsidP="002268C8">
      <w:pPr>
        <w:numPr>
          <w:ilvl w:val="0"/>
          <w:numId w:val="14"/>
        </w:numPr>
        <w:rPr>
          <w:rFonts w:ascii="Arial" w:hAnsi="Arial" w:cs="Arial"/>
          <w:bCs/>
          <w:sz w:val="24"/>
          <w:szCs w:val="24"/>
          <w:lang w:val="sr-Cyrl-CS"/>
        </w:rPr>
      </w:pPr>
      <w:r w:rsidRPr="00DD61C3">
        <w:rPr>
          <w:rFonts w:ascii="Arial" w:hAnsi="Arial" w:cs="Arial"/>
          <w:bCs/>
          <w:sz w:val="24"/>
          <w:szCs w:val="24"/>
        </w:rPr>
        <w:t xml:space="preserve">In the event of difference between unit and total price, unit price is applicable. </w:t>
      </w:r>
    </w:p>
    <w:p w:rsidR="00DD61C3" w:rsidRDefault="00DD61C3" w:rsidP="00DD61C3">
      <w:pPr>
        <w:pStyle w:val="ListParagraph"/>
        <w:rPr>
          <w:rFonts w:ascii="Arial" w:hAnsi="Arial" w:cs="Arial"/>
          <w:bCs/>
          <w:sz w:val="24"/>
          <w:szCs w:val="24"/>
          <w:lang w:val="sr-Cyrl-CS"/>
        </w:rPr>
      </w:pPr>
    </w:p>
    <w:p w:rsidR="00DD61C3" w:rsidRPr="00DD61C3" w:rsidRDefault="00DD61C3" w:rsidP="00DD61C3">
      <w:pPr>
        <w:ind w:left="720"/>
        <w:rPr>
          <w:rFonts w:ascii="Arial" w:hAnsi="Arial" w:cs="Arial"/>
          <w:bCs/>
          <w:sz w:val="24"/>
          <w:szCs w:val="24"/>
          <w:lang w:val="sr-Cyrl-CS"/>
        </w:rPr>
      </w:pPr>
    </w:p>
    <w:p w:rsidR="00CD70AF" w:rsidRPr="00FE6C91" w:rsidRDefault="00CD70AF" w:rsidP="00CD70AF">
      <w:pPr>
        <w:ind w:left="720"/>
        <w:rPr>
          <w:rFonts w:ascii="Arial" w:hAnsi="Arial" w:cs="Arial"/>
          <w:bCs/>
          <w:sz w:val="24"/>
          <w:szCs w:val="24"/>
          <w:highlight w:val="red"/>
          <w:lang w:val="sr-Cyrl-CS"/>
        </w:rPr>
      </w:pPr>
    </w:p>
    <w:p w:rsidR="00DD61C3" w:rsidRDefault="00482C3F" w:rsidP="004D394C">
      <w:pPr>
        <w:rPr>
          <w:rFonts w:ascii="Arial" w:hAnsi="Arial" w:cs="Arial"/>
          <w:b/>
          <w:bCs/>
          <w:i/>
          <w:sz w:val="24"/>
          <w:szCs w:val="24"/>
          <w:u w:val="single"/>
        </w:rPr>
      </w:pPr>
      <w:r>
        <w:rPr>
          <w:rFonts w:ascii="Arial" w:hAnsi="Arial" w:cs="Arial"/>
          <w:b/>
          <w:bCs/>
          <w:i/>
          <w:sz w:val="24"/>
          <w:szCs w:val="24"/>
          <w:u w:val="single"/>
        </w:rPr>
        <w:t>3.14</w:t>
      </w:r>
      <w:r w:rsidR="004D394C" w:rsidRPr="00DD61C3">
        <w:rPr>
          <w:rFonts w:ascii="Arial" w:hAnsi="Arial" w:cs="Arial"/>
          <w:b/>
          <w:bCs/>
          <w:i/>
          <w:sz w:val="24"/>
          <w:szCs w:val="24"/>
          <w:u w:val="single"/>
        </w:rPr>
        <w:t xml:space="preserve">. </w:t>
      </w:r>
      <w:r w:rsidR="00DD61C3">
        <w:rPr>
          <w:rFonts w:ascii="Arial" w:hAnsi="Arial" w:cs="Arial"/>
          <w:b/>
          <w:bCs/>
          <w:i/>
          <w:sz w:val="24"/>
          <w:szCs w:val="24"/>
          <w:u w:val="single"/>
        </w:rPr>
        <w:t>NEGATIVE REFERENCES</w:t>
      </w:r>
      <w:r w:rsidR="004D394C" w:rsidRPr="00DD61C3">
        <w:rPr>
          <w:rFonts w:ascii="Arial" w:hAnsi="Arial" w:cs="Arial"/>
          <w:b/>
          <w:bCs/>
          <w:i/>
          <w:sz w:val="24"/>
          <w:szCs w:val="24"/>
          <w:u w:val="single"/>
        </w:rPr>
        <w:t xml:space="preserve"> – </w:t>
      </w:r>
      <w:r w:rsidR="00DD61C3">
        <w:rPr>
          <w:rFonts w:ascii="Arial" w:hAnsi="Arial" w:cs="Arial"/>
          <w:b/>
          <w:bCs/>
          <w:i/>
          <w:sz w:val="24"/>
          <w:szCs w:val="24"/>
          <w:u w:val="single"/>
        </w:rPr>
        <w:t xml:space="preserve">NON-PERFORMANCE OF OBLIGATIONS UNDER EARLIER </w:t>
      </w:r>
      <w:r w:rsidR="006D62D5">
        <w:rPr>
          <w:rFonts w:ascii="Arial" w:hAnsi="Arial" w:cs="Arial"/>
          <w:b/>
          <w:bCs/>
          <w:i/>
          <w:sz w:val="24"/>
          <w:szCs w:val="24"/>
          <w:u w:val="single"/>
        </w:rPr>
        <w:t xml:space="preserve">CONTRACTS </w:t>
      </w:r>
    </w:p>
    <w:p w:rsidR="006D62D5" w:rsidRDefault="006D62D5" w:rsidP="004D394C">
      <w:pPr>
        <w:rPr>
          <w:rFonts w:ascii="Arial" w:hAnsi="Arial" w:cs="Arial"/>
          <w:b/>
          <w:bCs/>
          <w:i/>
          <w:sz w:val="24"/>
          <w:szCs w:val="24"/>
          <w:u w:val="single"/>
        </w:rPr>
      </w:pPr>
    </w:p>
    <w:p w:rsidR="00434E1B" w:rsidRPr="006D62D5" w:rsidRDefault="00434E1B" w:rsidP="004D394C">
      <w:pPr>
        <w:rPr>
          <w:rFonts w:ascii="Arial" w:hAnsi="Arial" w:cs="Arial"/>
          <w:b/>
          <w:bCs/>
          <w:i/>
          <w:sz w:val="24"/>
          <w:szCs w:val="24"/>
          <w:u w:val="single"/>
        </w:rPr>
      </w:pPr>
    </w:p>
    <w:p w:rsidR="00DD61C3" w:rsidRPr="00DD61C3" w:rsidRDefault="00DD61C3" w:rsidP="002268C8">
      <w:pPr>
        <w:numPr>
          <w:ilvl w:val="0"/>
          <w:numId w:val="1"/>
        </w:numPr>
        <w:rPr>
          <w:rFonts w:ascii="Arial" w:hAnsi="Arial" w:cs="Arial"/>
          <w:bCs/>
          <w:iCs/>
          <w:sz w:val="24"/>
          <w:szCs w:val="24"/>
          <w:lang w:val="sr-Cyrl-CS"/>
        </w:rPr>
      </w:pPr>
      <w:r w:rsidRPr="00DD61C3">
        <w:rPr>
          <w:rFonts w:ascii="Arial" w:hAnsi="Arial" w:cs="Arial"/>
          <w:sz w:val="24"/>
          <w:szCs w:val="24"/>
          <w:lang w:val="sr-Cyrl-BA"/>
        </w:rPr>
        <w:t xml:space="preserve">The Purchaser </w:t>
      </w:r>
      <w:r w:rsidR="009573B9">
        <w:rPr>
          <w:rFonts w:ascii="Arial" w:hAnsi="Arial" w:cs="Arial"/>
          <w:sz w:val="24"/>
          <w:szCs w:val="24"/>
        </w:rPr>
        <w:t>shall</w:t>
      </w:r>
      <w:r w:rsidRPr="00DD61C3">
        <w:rPr>
          <w:rFonts w:ascii="Arial" w:hAnsi="Arial" w:cs="Arial"/>
          <w:sz w:val="24"/>
          <w:szCs w:val="24"/>
          <w:lang w:val="sr-Cyrl-BA"/>
        </w:rPr>
        <w:t xml:space="preserve"> reject the </w:t>
      </w:r>
      <w:r>
        <w:rPr>
          <w:rFonts w:ascii="Arial" w:hAnsi="Arial" w:cs="Arial"/>
          <w:sz w:val="24"/>
          <w:szCs w:val="24"/>
        </w:rPr>
        <w:t>bid</w:t>
      </w:r>
      <w:r w:rsidRPr="00DD61C3">
        <w:rPr>
          <w:rFonts w:ascii="Arial" w:hAnsi="Arial" w:cs="Arial"/>
          <w:sz w:val="24"/>
          <w:szCs w:val="24"/>
          <w:lang w:val="sr-Cyrl-BA"/>
        </w:rPr>
        <w:t xml:space="preserve"> if it has evidence </w:t>
      </w:r>
      <w:r w:rsidR="00AF60FA">
        <w:rPr>
          <w:rFonts w:ascii="Arial" w:hAnsi="Arial" w:cs="Arial"/>
          <w:sz w:val="24"/>
          <w:szCs w:val="24"/>
        </w:rPr>
        <w:t>proving</w:t>
      </w:r>
      <w:r w:rsidRPr="00DD61C3">
        <w:rPr>
          <w:rFonts w:ascii="Arial" w:hAnsi="Arial" w:cs="Arial"/>
          <w:sz w:val="24"/>
          <w:szCs w:val="24"/>
          <w:lang w:val="sr-Cyrl-BA"/>
        </w:rPr>
        <w:t xml:space="preserve"> that the </w:t>
      </w:r>
      <w:r w:rsidR="00727AF3">
        <w:rPr>
          <w:rFonts w:ascii="Arial" w:hAnsi="Arial" w:cs="Arial"/>
          <w:sz w:val="24"/>
          <w:szCs w:val="24"/>
        </w:rPr>
        <w:t>B</w:t>
      </w:r>
      <w:r w:rsidRPr="00DD61C3">
        <w:rPr>
          <w:rFonts w:ascii="Arial" w:hAnsi="Arial" w:cs="Arial"/>
          <w:sz w:val="24"/>
          <w:szCs w:val="24"/>
          <w:lang w:val="sr-Cyrl-BA"/>
        </w:rPr>
        <w:t xml:space="preserve">idder failed to meet its obligations under earlier </w:t>
      </w:r>
      <w:r w:rsidR="00DB06CA">
        <w:rPr>
          <w:rFonts w:ascii="Arial" w:hAnsi="Arial" w:cs="Arial"/>
          <w:sz w:val="24"/>
          <w:szCs w:val="24"/>
        </w:rPr>
        <w:t>contracts</w:t>
      </w:r>
      <w:r w:rsidRPr="00DD61C3">
        <w:rPr>
          <w:rFonts w:ascii="Arial" w:hAnsi="Arial" w:cs="Arial"/>
          <w:sz w:val="24"/>
          <w:szCs w:val="24"/>
          <w:lang w:val="sr-Cyrl-BA"/>
        </w:rPr>
        <w:t xml:space="preserve"> on public procurement, which </w:t>
      </w:r>
      <w:r>
        <w:rPr>
          <w:rFonts w:ascii="Arial" w:hAnsi="Arial" w:cs="Arial"/>
          <w:sz w:val="24"/>
          <w:szCs w:val="24"/>
        </w:rPr>
        <w:t>were</w:t>
      </w:r>
      <w:r w:rsidRPr="00DD61C3">
        <w:rPr>
          <w:rFonts w:ascii="Arial" w:hAnsi="Arial" w:cs="Arial"/>
          <w:sz w:val="24"/>
          <w:szCs w:val="24"/>
          <w:lang w:val="sr-Cyrl-BA"/>
        </w:rPr>
        <w:t xml:space="preserve"> related to the same subject of procurement </w:t>
      </w:r>
      <w:r w:rsidR="009A5AB0">
        <w:rPr>
          <w:rFonts w:ascii="Arial" w:hAnsi="Arial" w:cs="Arial"/>
          <w:sz w:val="24"/>
          <w:szCs w:val="24"/>
        </w:rPr>
        <w:t>in</w:t>
      </w:r>
      <w:r w:rsidRPr="00DD61C3">
        <w:rPr>
          <w:rFonts w:ascii="Arial" w:hAnsi="Arial" w:cs="Arial"/>
          <w:sz w:val="24"/>
          <w:szCs w:val="24"/>
          <w:lang w:val="sr-Cyrl-BA"/>
        </w:rPr>
        <w:t xml:space="preserve"> the period </w:t>
      </w:r>
      <w:r w:rsidR="009A5AB0">
        <w:rPr>
          <w:rFonts w:ascii="Arial" w:hAnsi="Arial" w:cs="Arial"/>
          <w:sz w:val="24"/>
          <w:szCs w:val="24"/>
        </w:rPr>
        <w:t xml:space="preserve">for the </w:t>
      </w:r>
      <w:r w:rsidRPr="00DD61C3">
        <w:rPr>
          <w:rFonts w:ascii="Arial" w:hAnsi="Arial" w:cs="Arial"/>
          <w:sz w:val="24"/>
          <w:szCs w:val="24"/>
          <w:lang w:val="sr-Cyrl-BA"/>
        </w:rPr>
        <w:t xml:space="preserve"> last three years.</w:t>
      </w:r>
    </w:p>
    <w:p w:rsidR="00DD61C3" w:rsidRDefault="00DD61C3" w:rsidP="00DD61C3">
      <w:pPr>
        <w:ind w:left="720"/>
        <w:rPr>
          <w:rFonts w:ascii="Arial" w:hAnsi="Arial" w:cs="Arial"/>
          <w:sz w:val="24"/>
          <w:szCs w:val="24"/>
        </w:rPr>
      </w:pPr>
    </w:p>
    <w:p w:rsidR="004D394C" w:rsidRPr="00DD61C3" w:rsidRDefault="004D394C" w:rsidP="004D394C">
      <w:pPr>
        <w:rPr>
          <w:rFonts w:ascii="Arial" w:hAnsi="Arial" w:cs="Arial"/>
          <w:bCs/>
          <w:iCs/>
          <w:sz w:val="24"/>
          <w:szCs w:val="24"/>
          <w:lang w:val="sr-Cyrl-CS"/>
        </w:rPr>
      </w:pPr>
    </w:p>
    <w:p w:rsidR="004D394C" w:rsidRDefault="00F512DE" w:rsidP="00F512DE">
      <w:pPr>
        <w:ind w:left="720"/>
        <w:rPr>
          <w:rFonts w:ascii="Arial" w:hAnsi="Arial" w:cs="Arial"/>
          <w:sz w:val="24"/>
          <w:szCs w:val="24"/>
          <w:u w:val="single"/>
          <w:lang w:val="sr-Latn-RS"/>
        </w:rPr>
      </w:pPr>
      <w:r>
        <w:rPr>
          <w:rFonts w:ascii="Arial" w:hAnsi="Arial" w:cs="Arial"/>
          <w:sz w:val="24"/>
          <w:szCs w:val="24"/>
          <w:u w:val="single"/>
        </w:rPr>
        <w:t>Evidence may be the following</w:t>
      </w:r>
      <w:r w:rsidR="004D394C" w:rsidRPr="00DD61C3">
        <w:rPr>
          <w:rFonts w:ascii="Arial" w:hAnsi="Arial" w:cs="Arial"/>
          <w:sz w:val="24"/>
          <w:szCs w:val="24"/>
          <w:u w:val="single"/>
          <w:lang w:val="sr-Cyrl-BA"/>
        </w:rPr>
        <w:t>:</w:t>
      </w:r>
    </w:p>
    <w:p w:rsidR="00434E1B" w:rsidRPr="00434E1B" w:rsidRDefault="00434E1B" w:rsidP="00F512DE">
      <w:pPr>
        <w:ind w:left="720"/>
        <w:rPr>
          <w:rFonts w:ascii="Arial" w:hAnsi="Arial" w:cs="Arial"/>
          <w:sz w:val="24"/>
          <w:szCs w:val="24"/>
          <w:u w:val="single"/>
          <w:lang w:val="sr-Latn-RS"/>
        </w:rPr>
      </w:pPr>
    </w:p>
    <w:p w:rsidR="00F512DE" w:rsidRPr="00F512DE" w:rsidRDefault="00F512DE" w:rsidP="004D394C">
      <w:pPr>
        <w:rPr>
          <w:rFonts w:ascii="Arial" w:hAnsi="Arial" w:cs="Arial"/>
          <w:sz w:val="24"/>
          <w:szCs w:val="24"/>
          <w:u w:val="single"/>
        </w:rPr>
      </w:pPr>
    </w:p>
    <w:p w:rsidR="004D394C" w:rsidRDefault="004D394C" w:rsidP="004D394C">
      <w:pPr>
        <w:rPr>
          <w:rFonts w:ascii="Arial" w:hAnsi="Arial" w:cs="Arial"/>
          <w:sz w:val="24"/>
          <w:szCs w:val="24"/>
        </w:rPr>
      </w:pPr>
      <w:r w:rsidRPr="00DD61C3">
        <w:rPr>
          <w:rFonts w:ascii="Arial" w:hAnsi="Arial" w:cs="Arial"/>
          <w:sz w:val="24"/>
          <w:szCs w:val="24"/>
          <w:lang w:val="sr-Cyrl-BA"/>
        </w:rPr>
        <w:tab/>
        <w:t xml:space="preserve">1. </w:t>
      </w:r>
      <w:proofErr w:type="gramStart"/>
      <w:r w:rsidR="008340BC" w:rsidRPr="008340BC">
        <w:rPr>
          <w:rFonts w:ascii="Arial" w:hAnsi="Arial" w:cs="Arial"/>
          <w:sz w:val="24"/>
          <w:szCs w:val="24"/>
        </w:rPr>
        <w:t>final</w:t>
      </w:r>
      <w:proofErr w:type="gramEnd"/>
      <w:r w:rsidR="008340BC" w:rsidRPr="008340BC">
        <w:rPr>
          <w:rFonts w:ascii="Arial" w:hAnsi="Arial" w:cs="Arial"/>
          <w:sz w:val="24"/>
          <w:szCs w:val="24"/>
        </w:rPr>
        <w:t xml:space="preserve"> court decision </w:t>
      </w:r>
      <w:r w:rsidR="00FD75A4">
        <w:rPr>
          <w:rFonts w:ascii="Arial" w:hAnsi="Arial" w:cs="Arial"/>
          <w:sz w:val="24"/>
          <w:szCs w:val="24"/>
        </w:rPr>
        <w:t xml:space="preserve">or decision </w:t>
      </w:r>
      <w:r w:rsidR="008340BC">
        <w:rPr>
          <w:rFonts w:ascii="Arial" w:hAnsi="Arial" w:cs="Arial"/>
          <w:sz w:val="24"/>
          <w:szCs w:val="24"/>
        </w:rPr>
        <w:t>from</w:t>
      </w:r>
      <w:r w:rsidR="00FD75A4">
        <w:rPr>
          <w:rFonts w:ascii="Arial" w:hAnsi="Arial" w:cs="Arial"/>
          <w:sz w:val="24"/>
          <w:szCs w:val="24"/>
        </w:rPr>
        <w:t xml:space="preserve"> other competent authority</w:t>
      </w:r>
      <w:r w:rsidRPr="00DD61C3">
        <w:rPr>
          <w:rFonts w:ascii="Arial" w:hAnsi="Arial" w:cs="Arial"/>
          <w:sz w:val="24"/>
          <w:szCs w:val="24"/>
          <w:lang w:val="sr-Cyrl-BA"/>
        </w:rPr>
        <w:t>;</w:t>
      </w:r>
    </w:p>
    <w:p w:rsidR="00620E3B" w:rsidRPr="00620E3B" w:rsidRDefault="00620E3B" w:rsidP="004D394C">
      <w:pPr>
        <w:rPr>
          <w:rFonts w:ascii="Arial" w:hAnsi="Arial" w:cs="Arial"/>
          <w:sz w:val="24"/>
          <w:szCs w:val="24"/>
        </w:rPr>
      </w:pPr>
    </w:p>
    <w:p w:rsidR="004D394C" w:rsidRDefault="004D394C" w:rsidP="004D394C">
      <w:pPr>
        <w:rPr>
          <w:rFonts w:ascii="Arial" w:hAnsi="Arial" w:cs="Arial"/>
          <w:sz w:val="24"/>
          <w:szCs w:val="24"/>
        </w:rPr>
      </w:pPr>
      <w:r w:rsidRPr="00DD61C3">
        <w:rPr>
          <w:rFonts w:ascii="Arial" w:hAnsi="Arial" w:cs="Arial"/>
          <w:sz w:val="24"/>
          <w:szCs w:val="24"/>
          <w:lang w:val="sr-Cyrl-BA"/>
        </w:rPr>
        <w:tab/>
        <w:t xml:space="preserve">2. </w:t>
      </w:r>
      <w:proofErr w:type="gramStart"/>
      <w:r w:rsidR="008340BC">
        <w:rPr>
          <w:rFonts w:ascii="Arial" w:hAnsi="Arial" w:cs="Arial"/>
          <w:sz w:val="24"/>
          <w:szCs w:val="24"/>
        </w:rPr>
        <w:t>document</w:t>
      </w:r>
      <w:proofErr w:type="gramEnd"/>
      <w:r w:rsidR="008340BC">
        <w:rPr>
          <w:rFonts w:ascii="Arial" w:hAnsi="Arial" w:cs="Arial"/>
          <w:sz w:val="24"/>
          <w:szCs w:val="24"/>
        </w:rPr>
        <w:t xml:space="preserve"> on</w:t>
      </w:r>
      <w:r w:rsidR="002F6BEA">
        <w:rPr>
          <w:rFonts w:ascii="Arial" w:hAnsi="Arial" w:cs="Arial"/>
          <w:sz w:val="24"/>
          <w:szCs w:val="24"/>
        </w:rPr>
        <w:t xml:space="preserve"> realized security instrument of fulfillment of obligations in public procurement procedure </w:t>
      </w:r>
      <w:r w:rsidR="008D64BD">
        <w:rPr>
          <w:rFonts w:ascii="Arial" w:hAnsi="Arial" w:cs="Arial"/>
          <w:sz w:val="24"/>
          <w:szCs w:val="24"/>
        </w:rPr>
        <w:t>or fulfillment of contractual obligations</w:t>
      </w:r>
      <w:r w:rsidRPr="00DD61C3">
        <w:rPr>
          <w:rFonts w:ascii="Arial" w:hAnsi="Arial" w:cs="Arial"/>
          <w:sz w:val="24"/>
          <w:szCs w:val="24"/>
          <w:lang w:val="sr-Cyrl-BA"/>
        </w:rPr>
        <w:t>;</w:t>
      </w:r>
    </w:p>
    <w:p w:rsidR="00620E3B" w:rsidRPr="00620E3B" w:rsidRDefault="00620E3B" w:rsidP="004D394C">
      <w:pPr>
        <w:rPr>
          <w:rFonts w:ascii="Arial" w:hAnsi="Arial" w:cs="Arial"/>
          <w:sz w:val="24"/>
          <w:szCs w:val="24"/>
        </w:rPr>
      </w:pPr>
    </w:p>
    <w:p w:rsidR="00620E3B" w:rsidRPr="00620E3B" w:rsidRDefault="004D394C" w:rsidP="004D394C">
      <w:pPr>
        <w:rPr>
          <w:rFonts w:ascii="Arial" w:hAnsi="Arial" w:cs="Arial"/>
          <w:sz w:val="24"/>
          <w:szCs w:val="24"/>
        </w:rPr>
      </w:pPr>
      <w:r w:rsidRPr="00DD61C3">
        <w:rPr>
          <w:rFonts w:ascii="Arial" w:hAnsi="Arial" w:cs="Arial"/>
          <w:sz w:val="24"/>
          <w:szCs w:val="24"/>
          <w:lang w:val="sr-Cyrl-BA"/>
        </w:rPr>
        <w:tab/>
      </w:r>
      <w:r w:rsidRPr="00DD61C3">
        <w:rPr>
          <w:rFonts w:ascii="Arial" w:hAnsi="Arial" w:cs="Arial"/>
          <w:sz w:val="24"/>
          <w:szCs w:val="24"/>
          <w:lang w:val="sr-Cyrl-CS"/>
        </w:rPr>
        <w:t xml:space="preserve">3. </w:t>
      </w:r>
      <w:proofErr w:type="gramStart"/>
      <w:r w:rsidR="008340BC">
        <w:rPr>
          <w:rFonts w:ascii="Arial" w:hAnsi="Arial" w:cs="Arial"/>
          <w:sz w:val="24"/>
          <w:szCs w:val="24"/>
        </w:rPr>
        <w:t>document</w:t>
      </w:r>
      <w:proofErr w:type="gramEnd"/>
      <w:r w:rsidR="008340BC">
        <w:rPr>
          <w:rFonts w:ascii="Arial" w:hAnsi="Arial" w:cs="Arial"/>
          <w:sz w:val="24"/>
          <w:szCs w:val="24"/>
        </w:rPr>
        <w:t xml:space="preserve"> on</w:t>
      </w:r>
      <w:r w:rsidR="00FD75A4" w:rsidRPr="00FD75A4">
        <w:rPr>
          <w:rFonts w:ascii="Arial" w:hAnsi="Arial" w:cs="Arial"/>
          <w:sz w:val="24"/>
          <w:szCs w:val="24"/>
        </w:rPr>
        <w:t xml:space="preserve"> paid contractual penalties</w:t>
      </w:r>
      <w:r w:rsidRPr="00DD61C3">
        <w:rPr>
          <w:rFonts w:ascii="Arial" w:hAnsi="Arial" w:cs="Arial"/>
          <w:sz w:val="24"/>
          <w:szCs w:val="24"/>
          <w:lang w:val="sr-Cyrl-CS"/>
        </w:rPr>
        <w:t>;</w:t>
      </w:r>
    </w:p>
    <w:p w:rsidR="00620E3B" w:rsidRPr="00620E3B" w:rsidRDefault="004D394C" w:rsidP="004D394C">
      <w:pPr>
        <w:rPr>
          <w:rFonts w:ascii="Arial" w:hAnsi="Arial" w:cs="Arial"/>
          <w:sz w:val="24"/>
          <w:szCs w:val="24"/>
        </w:rPr>
      </w:pPr>
      <w:r w:rsidRPr="00DD61C3">
        <w:rPr>
          <w:rFonts w:ascii="Arial" w:hAnsi="Arial" w:cs="Arial"/>
          <w:sz w:val="24"/>
          <w:szCs w:val="24"/>
          <w:lang w:val="sr-Cyrl-CS"/>
        </w:rPr>
        <w:tab/>
        <w:t xml:space="preserve">4. </w:t>
      </w:r>
      <w:r w:rsidR="00FD75A4" w:rsidRPr="00FD75A4">
        <w:rPr>
          <w:rFonts w:ascii="Arial" w:hAnsi="Arial" w:cs="Arial"/>
          <w:sz w:val="24"/>
          <w:szCs w:val="24"/>
          <w:lang w:val="sr-Cyrl-CS"/>
        </w:rPr>
        <w:t>complaints of consumers or users, if not re</w:t>
      </w:r>
      <w:r w:rsidR="00FD75A4">
        <w:rPr>
          <w:rFonts w:ascii="Arial" w:hAnsi="Arial" w:cs="Arial"/>
          <w:sz w:val="24"/>
          <w:szCs w:val="24"/>
        </w:rPr>
        <w:t xml:space="preserve">solved </w:t>
      </w:r>
      <w:r w:rsidR="00FD75A4" w:rsidRPr="00FD75A4">
        <w:rPr>
          <w:rFonts w:ascii="Arial" w:hAnsi="Arial" w:cs="Arial"/>
          <w:sz w:val="24"/>
          <w:szCs w:val="24"/>
          <w:lang w:val="sr-Cyrl-CS"/>
        </w:rPr>
        <w:t>within the stipulated period;</w:t>
      </w:r>
    </w:p>
    <w:p w:rsidR="00620E3B" w:rsidRDefault="004D394C" w:rsidP="004D394C">
      <w:pPr>
        <w:rPr>
          <w:rFonts w:ascii="Arial" w:hAnsi="Arial" w:cs="Arial"/>
          <w:sz w:val="24"/>
          <w:szCs w:val="24"/>
          <w:lang w:val="sr-Latn-RS"/>
        </w:rPr>
      </w:pPr>
      <w:r w:rsidRPr="00DD61C3">
        <w:rPr>
          <w:rFonts w:ascii="Arial" w:hAnsi="Arial" w:cs="Arial"/>
          <w:sz w:val="24"/>
          <w:szCs w:val="24"/>
          <w:lang w:val="sr-Cyrl-BA"/>
        </w:rPr>
        <w:tab/>
      </w:r>
      <w:r w:rsidRPr="00DD61C3">
        <w:rPr>
          <w:rFonts w:ascii="Arial" w:hAnsi="Arial" w:cs="Arial"/>
          <w:sz w:val="24"/>
          <w:szCs w:val="24"/>
          <w:lang w:val="sr-Cyrl-CS"/>
        </w:rPr>
        <w:t>5</w:t>
      </w:r>
      <w:r w:rsidR="002F6BEA">
        <w:rPr>
          <w:rFonts w:ascii="Arial" w:hAnsi="Arial" w:cs="Arial"/>
          <w:sz w:val="24"/>
          <w:szCs w:val="24"/>
          <w:lang w:val="sr-Cyrl-BA"/>
        </w:rPr>
        <w:t>.</w:t>
      </w:r>
      <w:r w:rsidR="002F6BEA">
        <w:rPr>
          <w:rFonts w:ascii="Arial" w:hAnsi="Arial" w:cs="Arial"/>
          <w:sz w:val="24"/>
          <w:szCs w:val="24"/>
        </w:rPr>
        <w:t xml:space="preserve"> </w:t>
      </w:r>
      <w:proofErr w:type="gramStart"/>
      <w:r w:rsidR="002F6BEA">
        <w:rPr>
          <w:rFonts w:ascii="Arial" w:hAnsi="Arial" w:cs="Arial"/>
          <w:sz w:val="24"/>
          <w:szCs w:val="24"/>
        </w:rPr>
        <w:t>report</w:t>
      </w:r>
      <w:proofErr w:type="gramEnd"/>
      <w:r w:rsidR="002F6BEA">
        <w:rPr>
          <w:rFonts w:ascii="Arial" w:hAnsi="Arial" w:cs="Arial"/>
          <w:sz w:val="24"/>
          <w:szCs w:val="24"/>
        </w:rPr>
        <w:t xml:space="preserve"> of supervisory authority of performed works which are not in compliance with the project, i.e. the contract</w:t>
      </w:r>
      <w:r w:rsidRPr="00DD61C3">
        <w:rPr>
          <w:rFonts w:ascii="Arial" w:hAnsi="Arial" w:cs="Arial"/>
          <w:sz w:val="24"/>
          <w:szCs w:val="24"/>
          <w:lang w:val="sr-Cyrl-BA"/>
        </w:rPr>
        <w:t>;</w:t>
      </w:r>
    </w:p>
    <w:p w:rsidR="00434E1B" w:rsidRPr="00434E1B" w:rsidRDefault="00434E1B" w:rsidP="004D394C">
      <w:pPr>
        <w:rPr>
          <w:rFonts w:ascii="Arial" w:hAnsi="Arial" w:cs="Arial"/>
          <w:sz w:val="24"/>
          <w:szCs w:val="24"/>
          <w:lang w:val="sr-Latn-RS"/>
        </w:rPr>
      </w:pPr>
    </w:p>
    <w:p w:rsidR="004D394C" w:rsidRDefault="004D394C" w:rsidP="004D394C">
      <w:pPr>
        <w:rPr>
          <w:rFonts w:ascii="Arial" w:hAnsi="Arial" w:cs="Arial"/>
          <w:sz w:val="24"/>
          <w:szCs w:val="24"/>
        </w:rPr>
      </w:pPr>
      <w:r w:rsidRPr="00DD61C3">
        <w:rPr>
          <w:rFonts w:ascii="Arial" w:hAnsi="Arial" w:cs="Arial"/>
          <w:sz w:val="24"/>
          <w:szCs w:val="24"/>
          <w:lang w:val="sr-Cyrl-BA"/>
        </w:rPr>
        <w:tab/>
      </w:r>
      <w:r w:rsidRPr="00DD61C3">
        <w:rPr>
          <w:rFonts w:ascii="Arial" w:hAnsi="Arial" w:cs="Arial"/>
          <w:sz w:val="24"/>
          <w:szCs w:val="24"/>
          <w:lang w:val="sr-Cyrl-CS"/>
        </w:rPr>
        <w:t>6</w:t>
      </w:r>
      <w:r w:rsidR="002F6BEA">
        <w:rPr>
          <w:rFonts w:ascii="Arial" w:hAnsi="Arial" w:cs="Arial"/>
          <w:sz w:val="24"/>
          <w:szCs w:val="24"/>
          <w:lang w:val="sr-Cyrl-BA"/>
        </w:rPr>
        <w:t>.</w:t>
      </w:r>
      <w:r w:rsidR="002F6BEA">
        <w:rPr>
          <w:rFonts w:ascii="Arial" w:hAnsi="Arial" w:cs="Arial"/>
          <w:sz w:val="24"/>
          <w:szCs w:val="24"/>
        </w:rPr>
        <w:t>statement of</w:t>
      </w:r>
      <w:r w:rsidR="00AC2D00">
        <w:rPr>
          <w:rFonts w:ascii="Arial" w:hAnsi="Arial" w:cs="Arial"/>
          <w:sz w:val="24"/>
          <w:szCs w:val="24"/>
        </w:rPr>
        <w:t xml:space="preserve"> contract termination due to non-performance of obligations given in the </w:t>
      </w:r>
      <w:r w:rsidR="004B0C2F">
        <w:rPr>
          <w:rFonts w:ascii="Arial" w:hAnsi="Arial" w:cs="Arial"/>
          <w:sz w:val="24"/>
          <w:szCs w:val="24"/>
        </w:rPr>
        <w:t>manner</w:t>
      </w:r>
      <w:r w:rsidR="00AC2D00">
        <w:rPr>
          <w:rFonts w:ascii="Arial" w:hAnsi="Arial" w:cs="Arial"/>
          <w:sz w:val="24"/>
          <w:szCs w:val="24"/>
        </w:rPr>
        <w:t xml:space="preserve"> and under circumstances stipulated by the law governing </w:t>
      </w:r>
      <w:r w:rsidR="0044598A">
        <w:rPr>
          <w:rFonts w:ascii="Arial" w:hAnsi="Arial" w:cs="Arial"/>
          <w:sz w:val="24"/>
          <w:szCs w:val="24"/>
        </w:rPr>
        <w:t>contractual rel</w:t>
      </w:r>
      <w:r w:rsidR="00D952DF">
        <w:rPr>
          <w:rFonts w:ascii="Arial" w:hAnsi="Arial" w:cs="Arial"/>
          <w:sz w:val="24"/>
          <w:szCs w:val="24"/>
        </w:rPr>
        <w:t>ations</w:t>
      </w:r>
      <w:r w:rsidRPr="00DD61C3">
        <w:rPr>
          <w:rFonts w:ascii="Arial" w:hAnsi="Arial" w:cs="Arial"/>
          <w:sz w:val="24"/>
          <w:szCs w:val="24"/>
          <w:lang w:val="sr-Cyrl-BA"/>
        </w:rPr>
        <w:t>;</w:t>
      </w:r>
    </w:p>
    <w:p w:rsidR="00620E3B" w:rsidRPr="00620E3B" w:rsidRDefault="00620E3B" w:rsidP="004D394C">
      <w:pPr>
        <w:rPr>
          <w:rFonts w:ascii="Arial" w:hAnsi="Arial" w:cs="Arial"/>
          <w:sz w:val="24"/>
          <w:szCs w:val="24"/>
        </w:rPr>
      </w:pPr>
    </w:p>
    <w:p w:rsidR="004D394C" w:rsidRDefault="004D394C" w:rsidP="004D394C">
      <w:pPr>
        <w:rPr>
          <w:rFonts w:ascii="Arial" w:hAnsi="Arial" w:cs="Arial"/>
          <w:sz w:val="24"/>
          <w:szCs w:val="24"/>
        </w:rPr>
      </w:pPr>
      <w:r w:rsidRPr="00DD61C3">
        <w:rPr>
          <w:rFonts w:ascii="Arial" w:hAnsi="Arial" w:cs="Arial"/>
          <w:sz w:val="24"/>
          <w:szCs w:val="24"/>
          <w:lang w:val="sr-Cyrl-BA"/>
        </w:rPr>
        <w:tab/>
      </w:r>
      <w:r w:rsidRPr="00DD61C3">
        <w:rPr>
          <w:rFonts w:ascii="Arial" w:hAnsi="Arial" w:cs="Arial"/>
          <w:sz w:val="24"/>
          <w:szCs w:val="24"/>
          <w:lang w:val="sr-Cyrl-CS"/>
        </w:rPr>
        <w:t>7</w:t>
      </w:r>
      <w:r w:rsidRPr="00DD61C3">
        <w:rPr>
          <w:rFonts w:ascii="Arial" w:hAnsi="Arial" w:cs="Arial"/>
          <w:sz w:val="24"/>
          <w:szCs w:val="24"/>
          <w:lang w:val="sr-Cyrl-BA"/>
        </w:rPr>
        <w:t xml:space="preserve">. </w:t>
      </w:r>
      <w:r w:rsidR="00607A61" w:rsidRPr="00607A61">
        <w:rPr>
          <w:rFonts w:ascii="Arial" w:hAnsi="Arial" w:cs="Arial"/>
          <w:sz w:val="24"/>
          <w:szCs w:val="24"/>
          <w:lang w:val="sr-Cyrl-BA"/>
        </w:rPr>
        <w:t xml:space="preserve">evidence of </w:t>
      </w:r>
      <w:r w:rsidR="00607A61">
        <w:rPr>
          <w:rFonts w:ascii="Arial" w:hAnsi="Arial" w:cs="Arial"/>
          <w:sz w:val="24"/>
          <w:szCs w:val="24"/>
        </w:rPr>
        <w:t>engagement</w:t>
      </w:r>
      <w:r w:rsidR="00607A61" w:rsidRPr="00607A61">
        <w:rPr>
          <w:rFonts w:ascii="Arial" w:hAnsi="Arial" w:cs="Arial"/>
          <w:sz w:val="24"/>
          <w:szCs w:val="24"/>
          <w:lang w:val="sr-Cyrl-BA"/>
        </w:rPr>
        <w:t xml:space="preserve"> </w:t>
      </w:r>
      <w:r w:rsidR="00620E3B">
        <w:rPr>
          <w:rFonts w:ascii="Arial" w:hAnsi="Arial" w:cs="Arial"/>
          <w:sz w:val="24"/>
          <w:szCs w:val="24"/>
        </w:rPr>
        <w:t xml:space="preserve">of entities </w:t>
      </w:r>
      <w:r w:rsidR="00620E3B" w:rsidRPr="00620E3B">
        <w:rPr>
          <w:rFonts w:ascii="Arial" w:hAnsi="Arial" w:cs="Arial"/>
          <w:sz w:val="24"/>
          <w:szCs w:val="24"/>
          <w:lang w:val="sr-Cyrl-BA"/>
        </w:rPr>
        <w:t xml:space="preserve">that are not marked in the </w:t>
      </w:r>
      <w:r w:rsidR="00620E3B" w:rsidRPr="00620E3B">
        <w:rPr>
          <w:rFonts w:ascii="Arial" w:hAnsi="Arial" w:cs="Arial"/>
          <w:sz w:val="24"/>
          <w:szCs w:val="24"/>
        </w:rPr>
        <w:t>bid</w:t>
      </w:r>
      <w:r w:rsidR="00620E3B" w:rsidRPr="00620E3B">
        <w:rPr>
          <w:rFonts w:ascii="Arial" w:hAnsi="Arial" w:cs="Arial"/>
          <w:sz w:val="24"/>
          <w:szCs w:val="24"/>
          <w:lang w:val="sr-Cyrl-BA"/>
        </w:rPr>
        <w:t xml:space="preserve"> as subcontractors, </w:t>
      </w:r>
      <w:r w:rsidR="00CD063E">
        <w:rPr>
          <w:rFonts w:ascii="Arial" w:hAnsi="Arial" w:cs="Arial"/>
          <w:sz w:val="24"/>
          <w:szCs w:val="24"/>
        </w:rPr>
        <w:t>i.e.</w:t>
      </w:r>
      <w:r w:rsidR="00620E3B" w:rsidRPr="00620E3B">
        <w:rPr>
          <w:rFonts w:ascii="Arial" w:hAnsi="Arial" w:cs="Arial"/>
          <w:sz w:val="24"/>
          <w:szCs w:val="24"/>
          <w:lang w:val="sr-Cyrl-BA"/>
        </w:rPr>
        <w:t xml:space="preserve"> members of the consortium </w:t>
      </w:r>
      <w:r w:rsidR="00607A61" w:rsidRPr="00607A61">
        <w:rPr>
          <w:rFonts w:ascii="Arial" w:hAnsi="Arial" w:cs="Arial"/>
          <w:sz w:val="24"/>
          <w:szCs w:val="24"/>
          <w:lang w:val="sr-Cyrl-BA"/>
        </w:rPr>
        <w:t xml:space="preserve">in the execution of </w:t>
      </w:r>
      <w:r w:rsidR="00620E3B">
        <w:rPr>
          <w:rFonts w:ascii="Arial" w:hAnsi="Arial" w:cs="Arial"/>
          <w:sz w:val="24"/>
          <w:szCs w:val="24"/>
        </w:rPr>
        <w:t xml:space="preserve">public procurement contract </w:t>
      </w:r>
    </w:p>
    <w:p w:rsidR="00434E1B" w:rsidRPr="00620E3B" w:rsidRDefault="00434E1B" w:rsidP="004D394C">
      <w:pPr>
        <w:rPr>
          <w:rFonts w:ascii="Arial" w:hAnsi="Arial" w:cs="Arial"/>
          <w:sz w:val="24"/>
          <w:szCs w:val="24"/>
        </w:rPr>
      </w:pPr>
    </w:p>
    <w:p w:rsidR="00FD75A4" w:rsidRPr="00FD75A4" w:rsidRDefault="00FD75A4" w:rsidP="002268C8">
      <w:pPr>
        <w:numPr>
          <w:ilvl w:val="0"/>
          <w:numId w:val="1"/>
        </w:numPr>
        <w:rPr>
          <w:rFonts w:ascii="Arial" w:hAnsi="Arial" w:cs="Arial"/>
          <w:bCs/>
          <w:iCs/>
          <w:sz w:val="24"/>
          <w:szCs w:val="24"/>
          <w:lang w:val="sr-Cyrl-CS"/>
        </w:rPr>
      </w:pPr>
      <w:r>
        <w:rPr>
          <w:rFonts w:ascii="Arial" w:hAnsi="Arial" w:cs="Arial"/>
          <w:sz w:val="24"/>
          <w:szCs w:val="24"/>
        </w:rPr>
        <w:t xml:space="preserve">The Purchaser shall reject as unacceptable the bid of the Bidder who is on the negative reference list if the subject of procurement is the same as the subject for which the Bidder got negative reference </w:t>
      </w:r>
    </w:p>
    <w:p w:rsidR="00F512DE" w:rsidRDefault="00F512DE" w:rsidP="004D394C">
      <w:pPr>
        <w:rPr>
          <w:rFonts w:ascii="Arial" w:hAnsi="Arial" w:cs="Arial"/>
          <w:b/>
          <w:bCs/>
          <w:i/>
          <w:iCs/>
          <w:sz w:val="24"/>
          <w:szCs w:val="24"/>
          <w:u w:val="single"/>
        </w:rPr>
      </w:pPr>
    </w:p>
    <w:p w:rsidR="00F512DE" w:rsidRDefault="004D394C" w:rsidP="004D394C">
      <w:pPr>
        <w:rPr>
          <w:rFonts w:ascii="Arial" w:hAnsi="Arial" w:cs="Arial"/>
          <w:b/>
          <w:bCs/>
          <w:i/>
          <w:iCs/>
          <w:sz w:val="24"/>
          <w:szCs w:val="24"/>
          <w:u w:val="single"/>
        </w:rPr>
      </w:pPr>
      <w:r w:rsidRPr="004D394C">
        <w:rPr>
          <w:rFonts w:ascii="Arial" w:hAnsi="Arial" w:cs="Arial"/>
          <w:b/>
          <w:bCs/>
          <w:i/>
          <w:iCs/>
          <w:sz w:val="24"/>
          <w:szCs w:val="24"/>
          <w:u w:val="single"/>
          <w:lang w:val="sr-Cyrl-CS"/>
        </w:rPr>
        <w:t>3.</w:t>
      </w:r>
      <w:r w:rsidR="00EF2894">
        <w:rPr>
          <w:rFonts w:ascii="Arial" w:hAnsi="Arial" w:cs="Arial"/>
          <w:b/>
          <w:bCs/>
          <w:i/>
          <w:iCs/>
          <w:sz w:val="24"/>
          <w:szCs w:val="24"/>
          <w:u w:val="single"/>
        </w:rPr>
        <w:t>15</w:t>
      </w:r>
      <w:r w:rsidRPr="004D394C">
        <w:rPr>
          <w:rFonts w:ascii="Arial" w:hAnsi="Arial" w:cs="Arial"/>
          <w:b/>
          <w:bCs/>
          <w:i/>
          <w:iCs/>
          <w:sz w:val="24"/>
          <w:szCs w:val="24"/>
          <w:u w:val="single"/>
          <w:lang w:val="sr-Cyrl-CS"/>
        </w:rPr>
        <w:t xml:space="preserve">. </w:t>
      </w:r>
      <w:r w:rsidR="00B06155">
        <w:rPr>
          <w:rFonts w:ascii="Arial" w:hAnsi="Arial" w:cs="Arial"/>
          <w:b/>
          <w:bCs/>
          <w:i/>
          <w:iCs/>
          <w:sz w:val="24"/>
          <w:szCs w:val="24"/>
          <w:u w:val="single"/>
        </w:rPr>
        <w:t>CRITERION FOR CONTRACT AWARD:</w:t>
      </w:r>
    </w:p>
    <w:p w:rsidR="002140A8" w:rsidRPr="00F512DE" w:rsidRDefault="002140A8" w:rsidP="004D394C">
      <w:pPr>
        <w:rPr>
          <w:rFonts w:ascii="Arial" w:hAnsi="Arial" w:cs="Arial"/>
          <w:b/>
          <w:bCs/>
          <w:i/>
          <w:iCs/>
          <w:sz w:val="24"/>
          <w:szCs w:val="24"/>
          <w:u w:val="single"/>
        </w:rPr>
      </w:pPr>
    </w:p>
    <w:p w:rsidR="004D394C" w:rsidRPr="00CD70AF" w:rsidRDefault="00B06155" w:rsidP="002268C8">
      <w:pPr>
        <w:numPr>
          <w:ilvl w:val="0"/>
          <w:numId w:val="12"/>
        </w:numPr>
        <w:rPr>
          <w:rFonts w:ascii="Arial" w:hAnsi="Arial" w:cs="Arial"/>
          <w:b/>
          <w:bCs/>
          <w:sz w:val="24"/>
          <w:szCs w:val="24"/>
          <w:lang w:val="sr-Cyrl-CS"/>
        </w:rPr>
      </w:pPr>
      <w:r>
        <w:rPr>
          <w:rFonts w:ascii="Arial" w:hAnsi="Arial" w:cs="Arial"/>
          <w:sz w:val="24"/>
          <w:szCs w:val="24"/>
        </w:rPr>
        <w:t xml:space="preserve">Criterion for bids evaluation is </w:t>
      </w:r>
      <w:r>
        <w:rPr>
          <w:rFonts w:ascii="Arial" w:hAnsi="Arial" w:cs="Arial"/>
          <w:b/>
          <w:sz w:val="24"/>
          <w:szCs w:val="24"/>
        </w:rPr>
        <w:t>the lowest offered price</w:t>
      </w:r>
      <w:r w:rsidR="004D394C" w:rsidRPr="004D394C">
        <w:rPr>
          <w:rFonts w:ascii="Arial" w:hAnsi="Arial" w:cs="Arial"/>
          <w:b/>
          <w:sz w:val="24"/>
          <w:szCs w:val="24"/>
        </w:rPr>
        <w:t>.</w:t>
      </w:r>
      <w:r w:rsidR="004D394C" w:rsidRPr="004D394C">
        <w:rPr>
          <w:rFonts w:ascii="Arial" w:hAnsi="Arial" w:cs="Arial"/>
          <w:sz w:val="24"/>
          <w:szCs w:val="24"/>
          <w:lang w:val="sr-Cyrl-CS"/>
        </w:rPr>
        <w:tab/>
      </w:r>
    </w:p>
    <w:p w:rsidR="00CD70AF" w:rsidRPr="004D394C" w:rsidRDefault="00CD70AF" w:rsidP="00CD70AF">
      <w:pPr>
        <w:ind w:left="502"/>
        <w:rPr>
          <w:rFonts w:ascii="Arial" w:hAnsi="Arial" w:cs="Arial"/>
          <w:b/>
          <w:bCs/>
          <w:sz w:val="24"/>
          <w:szCs w:val="24"/>
          <w:lang w:val="sr-Cyrl-CS"/>
        </w:rPr>
      </w:pPr>
    </w:p>
    <w:p w:rsidR="004D394C" w:rsidRPr="004D394C" w:rsidRDefault="00EF2894" w:rsidP="004D394C">
      <w:pPr>
        <w:rPr>
          <w:rFonts w:ascii="Arial" w:hAnsi="Arial" w:cs="Arial"/>
          <w:b/>
          <w:bCs/>
          <w:i/>
          <w:iCs/>
          <w:sz w:val="24"/>
          <w:szCs w:val="24"/>
          <w:u w:val="single"/>
        </w:rPr>
      </w:pPr>
      <w:r>
        <w:rPr>
          <w:rFonts w:ascii="Arial" w:hAnsi="Arial" w:cs="Arial"/>
          <w:b/>
          <w:bCs/>
          <w:i/>
          <w:iCs/>
          <w:sz w:val="24"/>
          <w:szCs w:val="24"/>
          <w:u w:val="single"/>
        </w:rPr>
        <w:t>3.16</w:t>
      </w:r>
      <w:r w:rsidR="004D394C" w:rsidRPr="004D394C">
        <w:rPr>
          <w:rFonts w:ascii="Arial" w:hAnsi="Arial" w:cs="Arial"/>
          <w:b/>
          <w:bCs/>
          <w:i/>
          <w:iCs/>
          <w:sz w:val="24"/>
          <w:szCs w:val="24"/>
          <w:u w:val="single"/>
        </w:rPr>
        <w:t xml:space="preserve">. </w:t>
      </w:r>
      <w:r w:rsidR="00CB1492">
        <w:rPr>
          <w:rFonts w:ascii="Arial" w:hAnsi="Arial" w:cs="Arial"/>
          <w:b/>
          <w:bCs/>
          <w:i/>
          <w:iCs/>
          <w:sz w:val="24"/>
          <w:szCs w:val="24"/>
          <w:u w:val="single"/>
        </w:rPr>
        <w:t xml:space="preserve">OBLIGATIONS OF THE BIDDER IN ACCORDANCE WITH ARTICLE </w:t>
      </w:r>
      <w:r w:rsidR="00CB1492">
        <w:rPr>
          <w:rFonts w:ascii="Arial" w:hAnsi="Arial" w:cs="Arial"/>
          <w:b/>
          <w:bCs/>
          <w:i/>
          <w:iCs/>
          <w:sz w:val="24"/>
          <w:szCs w:val="24"/>
          <w:u w:val="single"/>
          <w:lang w:val="sr-Cyrl-CS"/>
        </w:rPr>
        <w:t>74</w:t>
      </w:r>
      <w:r w:rsidR="00CB1492">
        <w:rPr>
          <w:rFonts w:ascii="Arial" w:hAnsi="Arial" w:cs="Arial"/>
          <w:b/>
          <w:bCs/>
          <w:i/>
          <w:iCs/>
          <w:sz w:val="24"/>
          <w:szCs w:val="24"/>
          <w:u w:val="single"/>
        </w:rPr>
        <w:t xml:space="preserve">, </w:t>
      </w:r>
      <w:proofErr w:type="gramStart"/>
      <w:r w:rsidR="00CB1492">
        <w:rPr>
          <w:rFonts w:ascii="Arial" w:hAnsi="Arial" w:cs="Arial"/>
          <w:b/>
          <w:bCs/>
          <w:i/>
          <w:iCs/>
          <w:sz w:val="24"/>
          <w:szCs w:val="24"/>
          <w:u w:val="single"/>
        </w:rPr>
        <w:t xml:space="preserve">PARAGRAPH </w:t>
      </w:r>
      <w:r w:rsidR="00CB1492">
        <w:rPr>
          <w:rFonts w:ascii="Arial" w:hAnsi="Arial" w:cs="Arial"/>
          <w:b/>
          <w:bCs/>
          <w:i/>
          <w:iCs/>
          <w:sz w:val="24"/>
          <w:szCs w:val="24"/>
          <w:u w:val="single"/>
          <w:lang w:val="sr-Cyrl-CS"/>
        </w:rPr>
        <w:t xml:space="preserve"> 2</w:t>
      </w:r>
      <w:proofErr w:type="gramEnd"/>
      <w:r w:rsidR="00CB1492">
        <w:rPr>
          <w:rFonts w:ascii="Arial" w:hAnsi="Arial" w:cs="Arial"/>
          <w:b/>
          <w:bCs/>
          <w:i/>
          <w:iCs/>
          <w:sz w:val="24"/>
          <w:szCs w:val="24"/>
          <w:u w:val="single"/>
        </w:rPr>
        <w:t xml:space="preserve"> AND ARTICLE </w:t>
      </w:r>
      <w:r w:rsidR="00CB1492">
        <w:rPr>
          <w:rFonts w:ascii="Arial" w:hAnsi="Arial" w:cs="Arial"/>
          <w:b/>
          <w:bCs/>
          <w:i/>
          <w:iCs/>
          <w:sz w:val="24"/>
          <w:szCs w:val="24"/>
          <w:u w:val="single"/>
          <w:lang w:val="sr-Cyrl-CS"/>
        </w:rPr>
        <w:t xml:space="preserve"> 75</w:t>
      </w:r>
      <w:r w:rsidR="00CB1492">
        <w:rPr>
          <w:rFonts w:ascii="Arial" w:hAnsi="Arial" w:cs="Arial"/>
          <w:b/>
          <w:bCs/>
          <w:i/>
          <w:iCs/>
          <w:sz w:val="24"/>
          <w:szCs w:val="24"/>
          <w:u w:val="single"/>
        </w:rPr>
        <w:t>, PARAGRAPH</w:t>
      </w:r>
      <w:r w:rsidR="00CB1492">
        <w:rPr>
          <w:rFonts w:ascii="Arial" w:hAnsi="Arial" w:cs="Arial"/>
          <w:b/>
          <w:bCs/>
          <w:i/>
          <w:iCs/>
          <w:sz w:val="24"/>
          <w:szCs w:val="24"/>
          <w:u w:val="single"/>
          <w:lang w:val="sr-Cyrl-CS"/>
        </w:rPr>
        <w:t xml:space="preserve"> 2</w:t>
      </w:r>
      <w:r w:rsidR="00CB1492">
        <w:rPr>
          <w:rFonts w:ascii="Arial" w:hAnsi="Arial" w:cs="Arial"/>
          <w:b/>
          <w:bCs/>
          <w:i/>
          <w:iCs/>
          <w:sz w:val="24"/>
          <w:szCs w:val="24"/>
          <w:u w:val="single"/>
        </w:rPr>
        <w:t xml:space="preserve"> OF PPL</w:t>
      </w:r>
    </w:p>
    <w:p w:rsidR="004D394C" w:rsidRPr="004D394C" w:rsidRDefault="004D394C" w:rsidP="004D394C">
      <w:pPr>
        <w:rPr>
          <w:rFonts w:ascii="Arial" w:hAnsi="Arial" w:cs="Arial"/>
          <w:b/>
          <w:bCs/>
          <w:sz w:val="24"/>
          <w:szCs w:val="24"/>
        </w:rPr>
      </w:pPr>
    </w:p>
    <w:p w:rsidR="002B4BE7" w:rsidRPr="00434E1B" w:rsidRDefault="002B4BE7" w:rsidP="007D3987">
      <w:pPr>
        <w:numPr>
          <w:ilvl w:val="0"/>
          <w:numId w:val="6"/>
        </w:numPr>
        <w:rPr>
          <w:rFonts w:ascii="Arial" w:hAnsi="Arial" w:cs="Arial"/>
          <w:bCs/>
          <w:iCs/>
          <w:sz w:val="24"/>
          <w:szCs w:val="24"/>
          <w:lang w:val="sr-Cyrl-CS"/>
        </w:rPr>
      </w:pPr>
      <w:r w:rsidRPr="002B4BE7">
        <w:rPr>
          <w:rFonts w:ascii="Arial" w:hAnsi="Arial" w:cs="Arial"/>
          <w:bCs/>
          <w:iCs/>
          <w:sz w:val="24"/>
          <w:szCs w:val="24"/>
          <w:lang w:val="sr-Cyrl-CS"/>
        </w:rPr>
        <w:t>Compensation for the use of patents, as well as liability for breach of protected intellectual property rights of third parties shall be borne by the Bidder.</w:t>
      </w:r>
    </w:p>
    <w:p w:rsidR="00434E1B" w:rsidRPr="007D3987" w:rsidRDefault="00434E1B" w:rsidP="00434E1B">
      <w:pPr>
        <w:ind w:left="720"/>
        <w:rPr>
          <w:rFonts w:ascii="Arial" w:hAnsi="Arial" w:cs="Arial"/>
          <w:bCs/>
          <w:iCs/>
          <w:sz w:val="24"/>
          <w:szCs w:val="24"/>
          <w:lang w:val="sr-Cyrl-CS"/>
        </w:rPr>
      </w:pPr>
    </w:p>
    <w:p w:rsidR="004D394C" w:rsidRPr="00434E1B" w:rsidRDefault="002530A8" w:rsidP="004D394C">
      <w:pPr>
        <w:numPr>
          <w:ilvl w:val="0"/>
          <w:numId w:val="6"/>
        </w:numPr>
        <w:rPr>
          <w:rFonts w:ascii="Arial" w:hAnsi="Arial" w:cs="Arial"/>
          <w:bCs/>
          <w:iCs/>
          <w:sz w:val="24"/>
          <w:szCs w:val="24"/>
          <w:lang w:val="sr-Cyrl-CS"/>
        </w:rPr>
      </w:pPr>
      <w:r>
        <w:rPr>
          <w:rFonts w:ascii="Arial" w:hAnsi="Arial" w:cs="Arial"/>
          <w:bCs/>
          <w:iCs/>
          <w:sz w:val="24"/>
          <w:szCs w:val="24"/>
        </w:rPr>
        <w:t xml:space="preserve">The Bidder is obliged to explicitly state in the bid that it respected obligations arising from applicable regulations on occupational safety, employment and labor conditions as well as to guarantee being the holder of </w:t>
      </w:r>
      <w:r w:rsidRPr="002530A8">
        <w:rPr>
          <w:rFonts w:ascii="Arial" w:hAnsi="Arial" w:cs="Arial"/>
          <w:bCs/>
          <w:iCs/>
          <w:sz w:val="24"/>
          <w:szCs w:val="24"/>
        </w:rPr>
        <w:t>intellectual property rights</w:t>
      </w:r>
      <w:r>
        <w:rPr>
          <w:rFonts w:ascii="Arial" w:hAnsi="Arial" w:cs="Arial"/>
          <w:bCs/>
          <w:iCs/>
          <w:sz w:val="24"/>
          <w:szCs w:val="24"/>
        </w:rPr>
        <w:t>.</w:t>
      </w:r>
      <w:r w:rsidR="004D394C" w:rsidRPr="004D394C">
        <w:rPr>
          <w:rFonts w:ascii="Arial" w:hAnsi="Arial" w:cs="Arial"/>
          <w:bCs/>
          <w:iCs/>
          <w:sz w:val="24"/>
          <w:szCs w:val="24"/>
        </w:rPr>
        <w:t xml:space="preserve"> </w:t>
      </w:r>
      <w:r>
        <w:rPr>
          <w:rFonts w:ascii="Arial" w:hAnsi="Arial" w:cs="Arial"/>
          <w:bCs/>
          <w:iCs/>
          <w:sz w:val="24"/>
          <w:szCs w:val="24"/>
        </w:rPr>
        <w:t>Statement form is given in form no</w:t>
      </w:r>
      <w:r w:rsidR="004D394C" w:rsidRPr="004D394C">
        <w:rPr>
          <w:rFonts w:ascii="Arial" w:hAnsi="Arial" w:cs="Arial"/>
          <w:bCs/>
          <w:iCs/>
          <w:sz w:val="24"/>
          <w:szCs w:val="24"/>
          <w:lang w:val="sr-Cyrl-CS"/>
        </w:rPr>
        <w:t xml:space="preserve">. 5. </w:t>
      </w:r>
    </w:p>
    <w:p w:rsidR="00434E1B" w:rsidRDefault="00434E1B" w:rsidP="00434E1B">
      <w:pPr>
        <w:pStyle w:val="ListParagraph"/>
        <w:rPr>
          <w:rFonts w:ascii="Arial" w:hAnsi="Arial" w:cs="Arial"/>
          <w:bCs/>
          <w:iCs/>
          <w:sz w:val="24"/>
          <w:szCs w:val="24"/>
          <w:lang w:val="sr-Cyrl-CS"/>
        </w:rPr>
      </w:pPr>
    </w:p>
    <w:p w:rsidR="00434E1B" w:rsidRPr="007D3987" w:rsidRDefault="00434E1B" w:rsidP="00434E1B">
      <w:pPr>
        <w:ind w:left="720"/>
        <w:rPr>
          <w:rFonts w:ascii="Arial" w:hAnsi="Arial" w:cs="Arial"/>
          <w:bCs/>
          <w:iCs/>
          <w:sz w:val="24"/>
          <w:szCs w:val="24"/>
          <w:lang w:val="sr-Cyrl-CS"/>
        </w:rPr>
      </w:pPr>
    </w:p>
    <w:p w:rsidR="004D394C" w:rsidRPr="004D394C" w:rsidRDefault="004D394C" w:rsidP="004D394C">
      <w:pPr>
        <w:rPr>
          <w:rFonts w:ascii="Arial" w:hAnsi="Arial" w:cs="Arial"/>
          <w:b/>
          <w:bCs/>
          <w:i/>
          <w:iCs/>
          <w:sz w:val="24"/>
          <w:szCs w:val="24"/>
          <w:u w:val="single"/>
        </w:rPr>
      </w:pPr>
      <w:r w:rsidRPr="004D394C">
        <w:rPr>
          <w:rFonts w:ascii="Arial" w:hAnsi="Arial" w:cs="Arial"/>
          <w:b/>
          <w:bCs/>
          <w:i/>
          <w:iCs/>
          <w:sz w:val="24"/>
          <w:szCs w:val="24"/>
          <w:u w:val="single"/>
          <w:lang w:val="sr-Cyrl-CS"/>
        </w:rPr>
        <w:t>3.</w:t>
      </w:r>
      <w:r w:rsidR="00BF6AF6">
        <w:rPr>
          <w:rFonts w:ascii="Arial" w:hAnsi="Arial" w:cs="Arial"/>
          <w:b/>
          <w:bCs/>
          <w:i/>
          <w:iCs/>
          <w:sz w:val="24"/>
          <w:szCs w:val="24"/>
          <w:u w:val="single"/>
        </w:rPr>
        <w:t>17</w:t>
      </w:r>
      <w:r w:rsidRPr="004D394C">
        <w:rPr>
          <w:rFonts w:ascii="Arial" w:hAnsi="Arial" w:cs="Arial"/>
          <w:b/>
          <w:bCs/>
          <w:i/>
          <w:iCs/>
          <w:sz w:val="24"/>
          <w:szCs w:val="24"/>
          <w:u w:val="single"/>
          <w:lang w:val="sr-Cyrl-CS"/>
        </w:rPr>
        <w:t xml:space="preserve">. </w:t>
      </w:r>
      <w:r w:rsidR="00EC62D3">
        <w:rPr>
          <w:rFonts w:ascii="Arial" w:hAnsi="Arial" w:cs="Arial"/>
          <w:b/>
          <w:bCs/>
          <w:i/>
          <w:iCs/>
          <w:sz w:val="24"/>
          <w:szCs w:val="24"/>
          <w:u w:val="single"/>
        </w:rPr>
        <w:t xml:space="preserve">REASONS FOR BID REJECTION </w:t>
      </w:r>
    </w:p>
    <w:p w:rsidR="004D394C" w:rsidRPr="004D394C" w:rsidRDefault="004D394C" w:rsidP="004D394C">
      <w:pPr>
        <w:rPr>
          <w:rFonts w:ascii="Arial" w:hAnsi="Arial" w:cs="Arial"/>
          <w:b/>
          <w:bCs/>
          <w:iCs/>
          <w:sz w:val="24"/>
          <w:szCs w:val="24"/>
          <w:u w:val="single"/>
        </w:rPr>
      </w:pPr>
    </w:p>
    <w:p w:rsidR="00EC62D3" w:rsidRPr="00EC62D3" w:rsidRDefault="00EC62D3" w:rsidP="002268C8">
      <w:pPr>
        <w:numPr>
          <w:ilvl w:val="0"/>
          <w:numId w:val="8"/>
        </w:numPr>
        <w:rPr>
          <w:rFonts w:ascii="Arial" w:hAnsi="Arial" w:cs="Arial"/>
          <w:bCs/>
          <w:iCs/>
          <w:sz w:val="24"/>
          <w:szCs w:val="24"/>
          <w:lang w:val="sr-Cyrl-CS"/>
        </w:rPr>
      </w:pPr>
      <w:r w:rsidRPr="00EC62D3">
        <w:rPr>
          <w:rFonts w:ascii="Arial" w:hAnsi="Arial" w:cs="Arial"/>
          <w:bCs/>
          <w:iCs/>
          <w:sz w:val="24"/>
          <w:szCs w:val="24"/>
        </w:rPr>
        <w:t xml:space="preserve">Bid shall be rejected if it is untimely, unacceptable or inadequate </w:t>
      </w:r>
    </w:p>
    <w:p w:rsidR="004D394C" w:rsidRPr="00EC62D3" w:rsidRDefault="00EC62D3" w:rsidP="002268C8">
      <w:pPr>
        <w:numPr>
          <w:ilvl w:val="0"/>
          <w:numId w:val="8"/>
        </w:numPr>
        <w:rPr>
          <w:rFonts w:ascii="Arial" w:hAnsi="Arial" w:cs="Arial"/>
          <w:bCs/>
          <w:iCs/>
          <w:sz w:val="24"/>
          <w:szCs w:val="24"/>
          <w:lang w:val="sr-Cyrl-CS"/>
        </w:rPr>
      </w:pPr>
      <w:r>
        <w:rPr>
          <w:rFonts w:ascii="Arial" w:hAnsi="Arial" w:cs="Arial"/>
          <w:bCs/>
          <w:iCs/>
          <w:sz w:val="24"/>
          <w:szCs w:val="24"/>
        </w:rPr>
        <w:t xml:space="preserve">If Bidder fails to comply with correction </w:t>
      </w:r>
      <w:r w:rsidR="000E44EF">
        <w:rPr>
          <w:rFonts w:ascii="Arial" w:hAnsi="Arial" w:cs="Arial"/>
          <w:bCs/>
          <w:iCs/>
          <w:sz w:val="24"/>
          <w:szCs w:val="24"/>
        </w:rPr>
        <w:t xml:space="preserve">of </w:t>
      </w:r>
      <w:r>
        <w:rPr>
          <w:rFonts w:ascii="Arial" w:hAnsi="Arial" w:cs="Arial"/>
          <w:bCs/>
          <w:iCs/>
          <w:sz w:val="24"/>
          <w:szCs w:val="24"/>
        </w:rPr>
        <w:t>calculation errors.</w:t>
      </w:r>
    </w:p>
    <w:p w:rsidR="004D394C" w:rsidRPr="004D394C" w:rsidRDefault="00EC62D3" w:rsidP="002268C8">
      <w:pPr>
        <w:numPr>
          <w:ilvl w:val="0"/>
          <w:numId w:val="8"/>
        </w:numPr>
        <w:rPr>
          <w:rFonts w:ascii="Arial" w:hAnsi="Arial" w:cs="Arial"/>
          <w:bCs/>
          <w:iCs/>
          <w:sz w:val="24"/>
          <w:szCs w:val="24"/>
          <w:lang w:val="sr-Cyrl-CS"/>
        </w:rPr>
      </w:pPr>
      <w:r>
        <w:rPr>
          <w:rFonts w:ascii="Arial" w:hAnsi="Arial" w:cs="Arial"/>
          <w:bCs/>
          <w:iCs/>
          <w:sz w:val="24"/>
          <w:szCs w:val="24"/>
        </w:rPr>
        <w:t xml:space="preserve">If there are </w:t>
      </w:r>
      <w:r w:rsidR="002D5019">
        <w:rPr>
          <w:rFonts w:ascii="Arial" w:hAnsi="Arial" w:cs="Arial"/>
          <w:bCs/>
          <w:iCs/>
          <w:sz w:val="24"/>
          <w:szCs w:val="24"/>
        </w:rPr>
        <w:t>significant</w:t>
      </w:r>
      <w:r>
        <w:rPr>
          <w:rFonts w:ascii="Arial" w:hAnsi="Arial" w:cs="Arial"/>
          <w:bCs/>
          <w:iCs/>
          <w:sz w:val="24"/>
          <w:szCs w:val="24"/>
        </w:rPr>
        <w:t xml:space="preserve"> shortcomings in accordance with Article 106 of PPL</w:t>
      </w:r>
      <w:r w:rsidR="004D394C" w:rsidRPr="004D394C">
        <w:rPr>
          <w:rFonts w:ascii="Arial" w:hAnsi="Arial" w:cs="Arial"/>
          <w:bCs/>
          <w:iCs/>
          <w:sz w:val="24"/>
          <w:szCs w:val="24"/>
        </w:rPr>
        <w:t>.</w:t>
      </w:r>
    </w:p>
    <w:p w:rsidR="004D394C" w:rsidRPr="004D394C" w:rsidRDefault="004D394C" w:rsidP="004D394C">
      <w:pPr>
        <w:rPr>
          <w:rFonts w:ascii="Arial" w:hAnsi="Arial" w:cs="Arial"/>
          <w:b/>
          <w:bCs/>
          <w:i/>
          <w:iCs/>
          <w:sz w:val="24"/>
          <w:szCs w:val="24"/>
          <w:u w:val="single"/>
        </w:rPr>
      </w:pPr>
    </w:p>
    <w:p w:rsidR="004D394C" w:rsidRPr="004D394C" w:rsidRDefault="004D394C" w:rsidP="004D394C">
      <w:pPr>
        <w:rPr>
          <w:rFonts w:ascii="Arial" w:hAnsi="Arial" w:cs="Arial"/>
          <w:b/>
          <w:bCs/>
          <w:i/>
          <w:iCs/>
          <w:sz w:val="24"/>
          <w:szCs w:val="24"/>
          <w:u w:val="single"/>
          <w:lang w:val="sr-Cyrl-CS"/>
        </w:rPr>
      </w:pPr>
      <w:r w:rsidRPr="00D60C51">
        <w:rPr>
          <w:rFonts w:ascii="Arial" w:hAnsi="Arial" w:cs="Arial"/>
          <w:b/>
          <w:bCs/>
          <w:i/>
          <w:iCs/>
          <w:sz w:val="24"/>
          <w:szCs w:val="24"/>
          <w:u w:val="single"/>
          <w:lang w:val="sr-Cyrl-CS"/>
        </w:rPr>
        <w:t>3.</w:t>
      </w:r>
      <w:r w:rsidR="00BF6AF6">
        <w:rPr>
          <w:rFonts w:ascii="Arial" w:hAnsi="Arial" w:cs="Arial"/>
          <w:b/>
          <w:bCs/>
          <w:i/>
          <w:iCs/>
          <w:sz w:val="24"/>
          <w:szCs w:val="24"/>
          <w:u w:val="single"/>
        </w:rPr>
        <w:t>18</w:t>
      </w:r>
      <w:r w:rsidRPr="00D60C51">
        <w:rPr>
          <w:rFonts w:ascii="Arial" w:hAnsi="Arial" w:cs="Arial"/>
          <w:b/>
          <w:bCs/>
          <w:i/>
          <w:iCs/>
          <w:sz w:val="24"/>
          <w:szCs w:val="24"/>
          <w:u w:val="single"/>
          <w:lang w:val="sr-Cyrl-CS"/>
        </w:rPr>
        <w:t xml:space="preserve">. </w:t>
      </w:r>
      <w:r w:rsidR="00907CE2" w:rsidRPr="00D60C51">
        <w:rPr>
          <w:rFonts w:ascii="Arial" w:hAnsi="Arial" w:cs="Arial"/>
          <w:b/>
          <w:bCs/>
          <w:i/>
          <w:iCs/>
          <w:sz w:val="24"/>
          <w:szCs w:val="24"/>
          <w:u w:val="single"/>
        </w:rPr>
        <w:tab/>
        <w:t xml:space="preserve">REQUEST FOR PROTECTION OF RIGHTS </w:t>
      </w:r>
    </w:p>
    <w:p w:rsidR="004D394C" w:rsidRPr="004D394C" w:rsidRDefault="004D394C" w:rsidP="004D394C">
      <w:pPr>
        <w:rPr>
          <w:rFonts w:ascii="Arial" w:hAnsi="Arial" w:cs="Arial"/>
          <w:b/>
          <w:bCs/>
          <w:sz w:val="24"/>
          <w:szCs w:val="24"/>
        </w:rPr>
      </w:pPr>
    </w:p>
    <w:p w:rsidR="004D394C" w:rsidRPr="00150F4B" w:rsidRDefault="00907CE2" w:rsidP="002268C8">
      <w:pPr>
        <w:numPr>
          <w:ilvl w:val="0"/>
          <w:numId w:val="3"/>
        </w:numPr>
        <w:rPr>
          <w:rFonts w:ascii="Arial" w:hAnsi="Arial" w:cs="Arial"/>
          <w:b/>
          <w:bCs/>
          <w:sz w:val="24"/>
          <w:szCs w:val="24"/>
        </w:rPr>
      </w:pPr>
      <w:r>
        <w:rPr>
          <w:rFonts w:ascii="Arial" w:hAnsi="Arial" w:cs="Arial"/>
          <w:sz w:val="24"/>
          <w:szCs w:val="24"/>
        </w:rPr>
        <w:t>Request for protection of rights shall be submitted to Republic Commission</w:t>
      </w:r>
      <w:r w:rsidR="004D394C" w:rsidRPr="004D394C">
        <w:rPr>
          <w:rFonts w:ascii="Arial" w:hAnsi="Arial" w:cs="Arial"/>
          <w:sz w:val="24"/>
          <w:szCs w:val="24"/>
          <w:lang w:val="sr-Cyrl-CS"/>
        </w:rPr>
        <w:t xml:space="preserve">, </w:t>
      </w:r>
      <w:r>
        <w:rPr>
          <w:rFonts w:ascii="Arial" w:hAnsi="Arial" w:cs="Arial"/>
          <w:sz w:val="24"/>
          <w:szCs w:val="24"/>
        </w:rPr>
        <w:t>and delivered to the Purchaser.</w:t>
      </w:r>
      <w:r w:rsidR="004D394C" w:rsidRPr="004D394C">
        <w:rPr>
          <w:rFonts w:ascii="Arial" w:hAnsi="Arial" w:cs="Arial"/>
          <w:sz w:val="24"/>
          <w:szCs w:val="24"/>
          <w:lang w:val="sr-Cyrl-CS"/>
        </w:rPr>
        <w:t xml:space="preserve"> </w:t>
      </w:r>
    </w:p>
    <w:p w:rsidR="00150F4B" w:rsidRPr="004D394C" w:rsidRDefault="00150F4B" w:rsidP="00150F4B">
      <w:pPr>
        <w:ind w:left="1440"/>
        <w:rPr>
          <w:rFonts w:ascii="Arial" w:hAnsi="Arial" w:cs="Arial"/>
          <w:b/>
          <w:bCs/>
          <w:sz w:val="24"/>
          <w:szCs w:val="24"/>
        </w:rPr>
      </w:pPr>
    </w:p>
    <w:p w:rsidR="00150F4B" w:rsidRPr="00434E1B" w:rsidRDefault="00907CE2" w:rsidP="007D3987">
      <w:pPr>
        <w:numPr>
          <w:ilvl w:val="0"/>
          <w:numId w:val="3"/>
        </w:numPr>
        <w:rPr>
          <w:rFonts w:ascii="Arial" w:hAnsi="Arial" w:cs="Arial"/>
          <w:b/>
          <w:bCs/>
          <w:sz w:val="24"/>
          <w:szCs w:val="24"/>
        </w:rPr>
      </w:pPr>
      <w:r>
        <w:rPr>
          <w:rFonts w:ascii="Arial" w:hAnsi="Arial" w:cs="Arial"/>
          <w:sz w:val="24"/>
          <w:szCs w:val="24"/>
        </w:rPr>
        <w:t xml:space="preserve">Applicant for protection of rights shall pay a fee in the amount of </w:t>
      </w:r>
      <w:r w:rsidRPr="00907CE2">
        <w:rPr>
          <w:rFonts w:ascii="Arial" w:hAnsi="Arial" w:cs="Arial"/>
          <w:sz w:val="24"/>
          <w:szCs w:val="24"/>
          <w:lang w:val="sr-Cyrl-CS"/>
        </w:rPr>
        <w:t>4</w:t>
      </w:r>
      <w:r w:rsidRPr="00907CE2">
        <w:rPr>
          <w:rFonts w:ascii="Arial" w:hAnsi="Arial" w:cs="Arial"/>
          <w:sz w:val="24"/>
          <w:szCs w:val="24"/>
          <w:lang w:val="sr-Cyrl-BA"/>
        </w:rPr>
        <w:t xml:space="preserve">0.000,00 </w:t>
      </w:r>
      <w:r>
        <w:rPr>
          <w:rFonts w:ascii="Arial" w:hAnsi="Arial" w:cs="Arial"/>
          <w:sz w:val="24"/>
          <w:szCs w:val="24"/>
        </w:rPr>
        <w:t xml:space="preserve">RSD </w:t>
      </w:r>
      <w:r w:rsidR="00A137C2">
        <w:rPr>
          <w:rFonts w:ascii="Arial" w:hAnsi="Arial" w:cs="Arial"/>
          <w:sz w:val="24"/>
          <w:szCs w:val="24"/>
        </w:rPr>
        <w:t>to the budget of the Republic of Serbia, account no.</w:t>
      </w:r>
      <w:r w:rsidR="004D394C" w:rsidRPr="004D394C">
        <w:rPr>
          <w:rFonts w:ascii="Arial" w:hAnsi="Arial" w:cs="Arial"/>
          <w:sz w:val="24"/>
          <w:szCs w:val="24"/>
          <w:lang w:val="sr-Cyrl-CS"/>
        </w:rPr>
        <w:t xml:space="preserve">: 840-742221843-57, </w:t>
      </w:r>
      <w:r w:rsidR="00A137C2">
        <w:rPr>
          <w:rFonts w:ascii="Arial" w:hAnsi="Arial" w:cs="Arial"/>
          <w:sz w:val="24"/>
          <w:szCs w:val="24"/>
        </w:rPr>
        <w:t>payment code</w:t>
      </w:r>
      <w:r w:rsidR="004D394C" w:rsidRPr="004D394C">
        <w:rPr>
          <w:rFonts w:ascii="Arial" w:hAnsi="Arial" w:cs="Arial"/>
          <w:sz w:val="24"/>
          <w:szCs w:val="24"/>
          <w:lang w:val="sr-Cyrl-CS"/>
        </w:rPr>
        <w:t xml:space="preserve"> 153, </w:t>
      </w:r>
      <w:r w:rsidR="00A137C2">
        <w:rPr>
          <w:rFonts w:ascii="Arial" w:hAnsi="Arial" w:cs="Arial"/>
          <w:sz w:val="24"/>
          <w:szCs w:val="24"/>
        </w:rPr>
        <w:t>model</w:t>
      </w:r>
      <w:r w:rsidR="004D394C" w:rsidRPr="004D394C">
        <w:rPr>
          <w:rFonts w:ascii="Arial" w:hAnsi="Arial" w:cs="Arial"/>
          <w:sz w:val="24"/>
          <w:szCs w:val="24"/>
          <w:lang w:val="sr-Cyrl-CS"/>
        </w:rPr>
        <w:t xml:space="preserve"> 97</w:t>
      </w:r>
      <w:r w:rsidR="005C34C2">
        <w:rPr>
          <w:rFonts w:ascii="Arial" w:hAnsi="Arial" w:cs="Arial"/>
          <w:sz w:val="24"/>
          <w:szCs w:val="24"/>
        </w:rPr>
        <w:t>,</w:t>
      </w:r>
      <w:r w:rsidR="004D394C" w:rsidRPr="004D394C">
        <w:rPr>
          <w:rFonts w:ascii="Arial" w:hAnsi="Arial" w:cs="Arial"/>
          <w:sz w:val="24"/>
          <w:szCs w:val="24"/>
          <w:lang w:val="sr-Cyrl-CS"/>
        </w:rPr>
        <w:t xml:space="preserve"> </w:t>
      </w:r>
      <w:r w:rsidR="00A137C2">
        <w:rPr>
          <w:rFonts w:ascii="Arial" w:hAnsi="Arial" w:cs="Arial"/>
          <w:sz w:val="24"/>
          <w:szCs w:val="24"/>
        </w:rPr>
        <w:t xml:space="preserve">reference no. </w:t>
      </w:r>
      <w:r w:rsidR="004D394C" w:rsidRPr="004D394C">
        <w:rPr>
          <w:rFonts w:ascii="Arial" w:hAnsi="Arial" w:cs="Arial"/>
          <w:sz w:val="24"/>
          <w:szCs w:val="24"/>
          <w:lang w:val="sr-Cyrl-CS"/>
        </w:rPr>
        <w:t xml:space="preserve">50-016, </w:t>
      </w:r>
      <w:r w:rsidR="00A137C2">
        <w:rPr>
          <w:rFonts w:ascii="Arial" w:hAnsi="Arial" w:cs="Arial"/>
          <w:sz w:val="24"/>
          <w:szCs w:val="24"/>
        </w:rPr>
        <w:t>purpose of payment</w:t>
      </w:r>
      <w:r w:rsidR="004D394C" w:rsidRPr="004D394C">
        <w:rPr>
          <w:rFonts w:ascii="Arial" w:hAnsi="Arial" w:cs="Arial"/>
          <w:sz w:val="24"/>
          <w:szCs w:val="24"/>
          <w:lang w:val="sr-Cyrl-CS"/>
        </w:rPr>
        <w:t xml:space="preserve">: </w:t>
      </w:r>
      <w:r w:rsidR="00A137C2">
        <w:rPr>
          <w:rFonts w:ascii="Arial" w:hAnsi="Arial" w:cs="Arial"/>
          <w:sz w:val="24"/>
          <w:szCs w:val="24"/>
        </w:rPr>
        <w:t>Republic</w:t>
      </w:r>
      <w:r w:rsidR="00A137C2" w:rsidRPr="00A137C2">
        <w:rPr>
          <w:rFonts w:ascii="Arial" w:hAnsi="Arial" w:cs="Arial"/>
          <w:sz w:val="24"/>
          <w:szCs w:val="24"/>
        </w:rPr>
        <w:t xml:space="preserve"> </w:t>
      </w:r>
      <w:r w:rsidR="00A137C2">
        <w:rPr>
          <w:rFonts w:ascii="Arial" w:hAnsi="Arial" w:cs="Arial"/>
          <w:sz w:val="24"/>
          <w:szCs w:val="24"/>
        </w:rPr>
        <w:t>administrative</w:t>
      </w:r>
      <w:r w:rsidR="00A137C2" w:rsidRPr="00A137C2">
        <w:rPr>
          <w:rFonts w:ascii="Arial" w:hAnsi="Arial" w:cs="Arial"/>
          <w:sz w:val="24"/>
          <w:szCs w:val="24"/>
        </w:rPr>
        <w:t xml:space="preserve"> fee</w:t>
      </w:r>
      <w:r w:rsidR="004D394C" w:rsidRPr="004D394C">
        <w:rPr>
          <w:rFonts w:ascii="Arial" w:hAnsi="Arial" w:cs="Arial"/>
          <w:sz w:val="24"/>
          <w:szCs w:val="24"/>
          <w:lang w:val="sr-Cyrl-CS"/>
        </w:rPr>
        <w:t xml:space="preserve">, </w:t>
      </w:r>
      <w:r w:rsidR="00A137C2">
        <w:rPr>
          <w:rFonts w:ascii="Arial" w:hAnsi="Arial" w:cs="Arial"/>
          <w:sz w:val="24"/>
          <w:szCs w:val="24"/>
        </w:rPr>
        <w:t>payee</w:t>
      </w:r>
      <w:r w:rsidR="004D394C" w:rsidRPr="004D394C">
        <w:rPr>
          <w:rFonts w:ascii="Arial" w:hAnsi="Arial" w:cs="Arial"/>
          <w:sz w:val="24"/>
          <w:szCs w:val="24"/>
          <w:lang w:val="sr-Cyrl-CS"/>
        </w:rPr>
        <w:t xml:space="preserve">: </w:t>
      </w:r>
      <w:r w:rsidR="00A137C2">
        <w:rPr>
          <w:rFonts w:ascii="Arial" w:hAnsi="Arial" w:cs="Arial"/>
          <w:sz w:val="24"/>
          <w:szCs w:val="24"/>
        </w:rPr>
        <w:t>Budget of the Republic of Serbia</w:t>
      </w:r>
      <w:r w:rsidR="004D394C" w:rsidRPr="004D394C">
        <w:rPr>
          <w:rFonts w:ascii="Arial" w:hAnsi="Arial" w:cs="Arial"/>
          <w:sz w:val="24"/>
          <w:szCs w:val="24"/>
          <w:lang w:val="sr-Cyrl-BA"/>
        </w:rPr>
        <w:t>.</w:t>
      </w:r>
    </w:p>
    <w:p w:rsidR="00434E1B" w:rsidRDefault="00434E1B" w:rsidP="00434E1B">
      <w:pPr>
        <w:pStyle w:val="ListParagraph"/>
        <w:rPr>
          <w:rFonts w:ascii="Arial" w:hAnsi="Arial" w:cs="Arial"/>
          <w:b/>
          <w:bCs/>
          <w:sz w:val="24"/>
          <w:szCs w:val="24"/>
        </w:rPr>
      </w:pPr>
    </w:p>
    <w:p w:rsidR="00434E1B" w:rsidRPr="007D3987" w:rsidRDefault="00434E1B" w:rsidP="00434E1B">
      <w:pPr>
        <w:ind w:left="1440"/>
        <w:rPr>
          <w:rFonts w:ascii="Arial" w:hAnsi="Arial" w:cs="Arial"/>
          <w:b/>
          <w:bCs/>
          <w:sz w:val="24"/>
          <w:szCs w:val="24"/>
        </w:rPr>
      </w:pPr>
    </w:p>
    <w:p w:rsidR="004E5F25" w:rsidRPr="004E5F25" w:rsidRDefault="004E5F25" w:rsidP="002268C8">
      <w:pPr>
        <w:numPr>
          <w:ilvl w:val="0"/>
          <w:numId w:val="3"/>
        </w:numPr>
        <w:rPr>
          <w:rFonts w:ascii="Arial" w:hAnsi="Arial" w:cs="Arial"/>
          <w:b/>
          <w:bCs/>
          <w:sz w:val="24"/>
          <w:szCs w:val="24"/>
        </w:rPr>
      </w:pPr>
      <w:r>
        <w:rPr>
          <w:rFonts w:ascii="Arial" w:hAnsi="Arial" w:cs="Arial"/>
          <w:sz w:val="24"/>
          <w:szCs w:val="24"/>
        </w:rPr>
        <w:t>R</w:t>
      </w:r>
      <w:r w:rsidRPr="004E5F25">
        <w:rPr>
          <w:rFonts w:ascii="Arial" w:hAnsi="Arial" w:cs="Arial"/>
          <w:sz w:val="24"/>
          <w:szCs w:val="24"/>
          <w:lang w:val="sr-Cyrl-CS"/>
        </w:rPr>
        <w:t xml:space="preserve">equest for protection of </w:t>
      </w:r>
      <w:r>
        <w:rPr>
          <w:rFonts w:ascii="Arial" w:hAnsi="Arial" w:cs="Arial"/>
          <w:sz w:val="24"/>
          <w:szCs w:val="24"/>
        </w:rPr>
        <w:t xml:space="preserve">rights </w:t>
      </w:r>
      <w:r w:rsidRPr="004E5F25">
        <w:rPr>
          <w:rFonts w:ascii="Arial" w:hAnsi="Arial" w:cs="Arial"/>
          <w:sz w:val="24"/>
          <w:szCs w:val="24"/>
          <w:lang w:val="sr-Cyrl-CS"/>
        </w:rPr>
        <w:t xml:space="preserve">challenging </w:t>
      </w:r>
      <w:r>
        <w:rPr>
          <w:rFonts w:ascii="Arial" w:hAnsi="Arial" w:cs="Arial"/>
          <w:sz w:val="24"/>
          <w:szCs w:val="24"/>
        </w:rPr>
        <w:t xml:space="preserve">the </w:t>
      </w:r>
      <w:r w:rsidRPr="004E5F25">
        <w:rPr>
          <w:rFonts w:ascii="Arial" w:hAnsi="Arial" w:cs="Arial"/>
          <w:sz w:val="24"/>
          <w:szCs w:val="24"/>
          <w:lang w:val="sr-Cyrl-CS"/>
        </w:rPr>
        <w:t xml:space="preserve">type of procedure, the contents of the invitation </w:t>
      </w:r>
      <w:r>
        <w:rPr>
          <w:rFonts w:ascii="Arial" w:hAnsi="Arial" w:cs="Arial"/>
          <w:sz w:val="24"/>
          <w:szCs w:val="24"/>
        </w:rPr>
        <w:t>for submission of bids</w:t>
      </w:r>
      <w:r w:rsidRPr="004E5F25">
        <w:rPr>
          <w:rFonts w:ascii="Arial" w:hAnsi="Arial" w:cs="Arial"/>
          <w:sz w:val="24"/>
          <w:szCs w:val="24"/>
          <w:lang w:val="sr-Cyrl-CS"/>
        </w:rPr>
        <w:t xml:space="preserve"> or tender documents shall be deemed timely if it is received by the Purchaser no later than seven </w:t>
      </w:r>
      <w:r w:rsidRPr="004E5F25">
        <w:rPr>
          <w:rFonts w:ascii="Arial" w:hAnsi="Arial" w:cs="Arial"/>
          <w:b/>
          <w:sz w:val="24"/>
          <w:szCs w:val="24"/>
          <w:lang w:val="sr-Cyrl-CS"/>
        </w:rPr>
        <w:t>(7) days</w:t>
      </w:r>
      <w:r w:rsidRPr="004E5F25">
        <w:rPr>
          <w:rFonts w:ascii="Arial" w:hAnsi="Arial" w:cs="Arial"/>
          <w:sz w:val="24"/>
          <w:szCs w:val="24"/>
          <w:lang w:val="sr-Cyrl-CS"/>
        </w:rPr>
        <w:t xml:space="preserve"> prior to the deadline for submission </w:t>
      </w:r>
      <w:r>
        <w:rPr>
          <w:rFonts w:ascii="Arial" w:hAnsi="Arial" w:cs="Arial"/>
          <w:sz w:val="24"/>
          <w:szCs w:val="24"/>
        </w:rPr>
        <w:t xml:space="preserve">of bids </w:t>
      </w:r>
      <w:r w:rsidRPr="004E5F25">
        <w:rPr>
          <w:rFonts w:ascii="Arial" w:hAnsi="Arial" w:cs="Arial"/>
          <w:sz w:val="24"/>
          <w:szCs w:val="24"/>
          <w:lang w:val="sr-Cyrl-CS"/>
        </w:rPr>
        <w:t>regardless of the method of delivery.</w:t>
      </w:r>
    </w:p>
    <w:p w:rsidR="004E5F25" w:rsidRDefault="004E5F25" w:rsidP="004E5F25">
      <w:pPr>
        <w:rPr>
          <w:rFonts w:ascii="Arial" w:hAnsi="Arial" w:cs="Arial"/>
          <w:sz w:val="24"/>
          <w:szCs w:val="24"/>
        </w:rPr>
      </w:pPr>
    </w:p>
    <w:p w:rsidR="004E5F25" w:rsidRPr="004E5F25" w:rsidRDefault="004E5F25" w:rsidP="002268C8">
      <w:pPr>
        <w:numPr>
          <w:ilvl w:val="0"/>
          <w:numId w:val="3"/>
        </w:numPr>
        <w:rPr>
          <w:rFonts w:ascii="Arial" w:hAnsi="Arial" w:cs="Arial"/>
          <w:sz w:val="24"/>
          <w:szCs w:val="24"/>
          <w:lang w:val="sr-Cyrl-CS"/>
        </w:rPr>
      </w:pPr>
      <w:r>
        <w:rPr>
          <w:rFonts w:ascii="Arial" w:hAnsi="Arial" w:cs="Arial"/>
          <w:sz w:val="24"/>
          <w:szCs w:val="24"/>
          <w:lang w:val="sr-Cyrl-CS"/>
        </w:rPr>
        <w:t xml:space="preserve">Following the decision </w:t>
      </w:r>
      <w:r>
        <w:rPr>
          <w:rFonts w:ascii="Arial" w:hAnsi="Arial" w:cs="Arial"/>
          <w:sz w:val="24"/>
          <w:szCs w:val="24"/>
        </w:rPr>
        <w:t xml:space="preserve">on contract </w:t>
      </w:r>
      <w:r w:rsidRPr="004E5F25">
        <w:rPr>
          <w:rFonts w:ascii="Arial" w:hAnsi="Arial" w:cs="Arial"/>
          <w:sz w:val="24"/>
          <w:szCs w:val="24"/>
          <w:lang w:val="sr-Cyrl-CS"/>
        </w:rPr>
        <w:t xml:space="preserve">award under Art. 108 </w:t>
      </w:r>
      <w:r>
        <w:rPr>
          <w:rFonts w:ascii="Arial" w:hAnsi="Arial" w:cs="Arial"/>
          <w:sz w:val="24"/>
          <w:szCs w:val="24"/>
        </w:rPr>
        <w:t xml:space="preserve">of the Law </w:t>
      </w:r>
      <w:r w:rsidRPr="004E5F25">
        <w:rPr>
          <w:rFonts w:ascii="Arial" w:hAnsi="Arial" w:cs="Arial"/>
          <w:sz w:val="24"/>
          <w:szCs w:val="24"/>
          <w:lang w:val="sr-Cyrl-CS"/>
        </w:rPr>
        <w:t xml:space="preserve">or the decision </w:t>
      </w:r>
      <w:r>
        <w:rPr>
          <w:rFonts w:ascii="Arial" w:hAnsi="Arial" w:cs="Arial"/>
          <w:sz w:val="24"/>
          <w:szCs w:val="24"/>
        </w:rPr>
        <w:t xml:space="preserve">on suspension of public </w:t>
      </w:r>
      <w:r w:rsidRPr="004E5F25">
        <w:rPr>
          <w:rFonts w:ascii="Arial" w:hAnsi="Arial" w:cs="Arial"/>
          <w:sz w:val="24"/>
          <w:szCs w:val="24"/>
          <w:lang w:val="sr-Cyrl-CS"/>
        </w:rPr>
        <w:t xml:space="preserve">procurement procedure under Art. 109 </w:t>
      </w:r>
      <w:r>
        <w:rPr>
          <w:rFonts w:ascii="Arial" w:hAnsi="Arial" w:cs="Arial"/>
          <w:sz w:val="24"/>
          <w:szCs w:val="24"/>
        </w:rPr>
        <w:t>of the Law</w:t>
      </w:r>
      <w:r w:rsidR="00E112EE">
        <w:rPr>
          <w:rFonts w:ascii="Arial" w:hAnsi="Arial" w:cs="Arial"/>
          <w:sz w:val="24"/>
          <w:szCs w:val="24"/>
          <w:lang w:val="sr-Cyrl-CS"/>
        </w:rPr>
        <w:t xml:space="preserve">, the deadline </w:t>
      </w:r>
      <w:r w:rsidR="00E112EE">
        <w:rPr>
          <w:rFonts w:ascii="Arial" w:hAnsi="Arial" w:cs="Arial"/>
          <w:sz w:val="24"/>
          <w:szCs w:val="24"/>
        </w:rPr>
        <w:t xml:space="preserve">to submit </w:t>
      </w:r>
      <w:r w:rsidRPr="004E5F25">
        <w:rPr>
          <w:rFonts w:ascii="Arial" w:hAnsi="Arial" w:cs="Arial"/>
          <w:sz w:val="24"/>
          <w:szCs w:val="24"/>
          <w:lang w:val="sr-Cyrl-CS"/>
        </w:rPr>
        <w:t xml:space="preserve">applications for protection of </w:t>
      </w:r>
      <w:r w:rsidRPr="004E5F25">
        <w:rPr>
          <w:rFonts w:ascii="Arial" w:hAnsi="Arial" w:cs="Arial"/>
          <w:sz w:val="24"/>
          <w:szCs w:val="24"/>
          <w:lang w:val="sr-Cyrl-CS"/>
        </w:rPr>
        <w:lastRenderedPageBreak/>
        <w:t xml:space="preserve">rights </w:t>
      </w:r>
      <w:r w:rsidR="00E112EE">
        <w:rPr>
          <w:rFonts w:ascii="Arial" w:hAnsi="Arial" w:cs="Arial"/>
          <w:sz w:val="24"/>
          <w:szCs w:val="24"/>
        </w:rPr>
        <w:t>is</w:t>
      </w:r>
      <w:r w:rsidRPr="004E5F25">
        <w:rPr>
          <w:rFonts w:ascii="Arial" w:hAnsi="Arial" w:cs="Arial"/>
          <w:sz w:val="24"/>
          <w:szCs w:val="24"/>
          <w:lang w:val="sr-Cyrl-CS"/>
        </w:rPr>
        <w:t xml:space="preserve"> 10 days </w:t>
      </w:r>
      <w:r w:rsidR="00E112EE">
        <w:rPr>
          <w:rFonts w:ascii="Arial" w:hAnsi="Arial" w:cs="Arial"/>
          <w:sz w:val="24"/>
          <w:szCs w:val="24"/>
        </w:rPr>
        <w:t xml:space="preserve">from the date </w:t>
      </w:r>
      <w:r w:rsidRPr="004E5F25">
        <w:rPr>
          <w:rFonts w:ascii="Arial" w:hAnsi="Arial" w:cs="Arial"/>
          <w:sz w:val="24"/>
          <w:szCs w:val="24"/>
          <w:lang w:val="sr-Cyrl-CS"/>
        </w:rPr>
        <w:t>of receipt of the decision for the participants</w:t>
      </w:r>
      <w:r w:rsidR="00E112EE">
        <w:rPr>
          <w:rFonts w:ascii="Arial" w:hAnsi="Arial" w:cs="Arial"/>
          <w:sz w:val="24"/>
          <w:szCs w:val="24"/>
        </w:rPr>
        <w:t xml:space="preserve"> in the procedure</w:t>
      </w:r>
      <w:r w:rsidRPr="004E5F25">
        <w:rPr>
          <w:rFonts w:ascii="Arial" w:hAnsi="Arial" w:cs="Arial"/>
          <w:sz w:val="24"/>
          <w:szCs w:val="24"/>
          <w:lang w:val="sr-Cyrl-CS"/>
        </w:rPr>
        <w:t xml:space="preserve">, or 10 days from the date of publication of the decision </w:t>
      </w:r>
      <w:r w:rsidR="00E112EE">
        <w:rPr>
          <w:rFonts w:ascii="Arial" w:hAnsi="Arial" w:cs="Arial"/>
          <w:sz w:val="24"/>
          <w:szCs w:val="24"/>
        </w:rPr>
        <w:t xml:space="preserve">on </w:t>
      </w:r>
      <w:r w:rsidRPr="004E5F25">
        <w:rPr>
          <w:rFonts w:ascii="Arial" w:hAnsi="Arial" w:cs="Arial"/>
          <w:sz w:val="24"/>
          <w:szCs w:val="24"/>
          <w:lang w:val="sr-Cyrl-CS"/>
        </w:rPr>
        <w:t>contract</w:t>
      </w:r>
      <w:r w:rsidR="00E112EE">
        <w:rPr>
          <w:rFonts w:ascii="Arial" w:hAnsi="Arial" w:cs="Arial"/>
          <w:sz w:val="24"/>
          <w:szCs w:val="24"/>
        </w:rPr>
        <w:t xml:space="preserve"> award</w:t>
      </w:r>
      <w:r w:rsidRPr="004E5F25">
        <w:rPr>
          <w:rFonts w:ascii="Arial" w:hAnsi="Arial" w:cs="Arial"/>
          <w:sz w:val="24"/>
          <w:szCs w:val="24"/>
          <w:lang w:val="sr-Cyrl-CS"/>
        </w:rPr>
        <w:t xml:space="preserve"> on public procurement portal for applicants who have not</w:t>
      </w:r>
      <w:r w:rsidR="00303D2B">
        <w:rPr>
          <w:rFonts w:ascii="Arial" w:hAnsi="Arial" w:cs="Arial"/>
          <w:sz w:val="24"/>
          <w:szCs w:val="24"/>
          <w:lang w:val="sr-Cyrl-CS"/>
        </w:rPr>
        <w:t xml:space="preserve"> participated in the negotiat</w:t>
      </w:r>
      <w:r w:rsidR="0082052F">
        <w:rPr>
          <w:rFonts w:ascii="Arial" w:hAnsi="Arial" w:cs="Arial"/>
          <w:sz w:val="24"/>
          <w:szCs w:val="24"/>
        </w:rPr>
        <w:t>ion</w:t>
      </w:r>
      <w:r w:rsidRPr="004E5F25">
        <w:rPr>
          <w:rFonts w:ascii="Arial" w:hAnsi="Arial" w:cs="Arial"/>
          <w:sz w:val="24"/>
          <w:szCs w:val="24"/>
          <w:lang w:val="sr-Cyrl-CS"/>
        </w:rPr>
        <w:t xml:space="preserve"> procedure.</w:t>
      </w:r>
    </w:p>
    <w:p w:rsidR="004E5F25" w:rsidRDefault="004E5F25" w:rsidP="004E5F25">
      <w:pPr>
        <w:pStyle w:val="ListParagraph"/>
        <w:rPr>
          <w:rFonts w:ascii="Arial" w:hAnsi="Arial" w:cs="Arial"/>
          <w:sz w:val="24"/>
          <w:szCs w:val="24"/>
          <w:lang w:val="sr-Cyrl-CS"/>
        </w:rPr>
      </w:pPr>
    </w:p>
    <w:p w:rsidR="00433C4C" w:rsidRPr="00433C4C" w:rsidRDefault="00433C4C" w:rsidP="002268C8">
      <w:pPr>
        <w:numPr>
          <w:ilvl w:val="0"/>
          <w:numId w:val="3"/>
        </w:numPr>
        <w:rPr>
          <w:rFonts w:ascii="Arial" w:hAnsi="Arial" w:cs="Arial"/>
          <w:b/>
          <w:bCs/>
          <w:sz w:val="24"/>
          <w:szCs w:val="24"/>
        </w:rPr>
      </w:pPr>
      <w:r w:rsidRPr="00433C4C">
        <w:rPr>
          <w:rFonts w:ascii="Arial" w:hAnsi="Arial" w:cs="Arial"/>
          <w:sz w:val="24"/>
          <w:szCs w:val="24"/>
          <w:lang w:val="sr-Cyrl-CS"/>
        </w:rPr>
        <w:t>Reque</w:t>
      </w:r>
      <w:r w:rsidR="006148D7">
        <w:rPr>
          <w:rFonts w:ascii="Arial" w:hAnsi="Arial" w:cs="Arial"/>
          <w:sz w:val="24"/>
          <w:szCs w:val="24"/>
          <w:lang w:val="sr-Cyrl-CS"/>
        </w:rPr>
        <w:t>st for protection of rights can</w:t>
      </w:r>
      <w:r w:rsidRPr="00433C4C">
        <w:rPr>
          <w:rFonts w:ascii="Arial" w:hAnsi="Arial" w:cs="Arial"/>
          <w:sz w:val="24"/>
          <w:szCs w:val="24"/>
          <w:lang w:val="sr-Cyrl-CS"/>
        </w:rPr>
        <w:t xml:space="preserve">not challenge acts of the Purchaser undertaken in the </w:t>
      </w:r>
      <w:r w:rsidR="006148D7">
        <w:rPr>
          <w:rFonts w:ascii="Arial" w:hAnsi="Arial" w:cs="Arial"/>
          <w:sz w:val="24"/>
          <w:szCs w:val="24"/>
        </w:rPr>
        <w:t xml:space="preserve">public </w:t>
      </w:r>
      <w:r w:rsidR="00226B6A">
        <w:rPr>
          <w:rFonts w:ascii="Arial" w:hAnsi="Arial" w:cs="Arial"/>
          <w:sz w:val="24"/>
          <w:szCs w:val="24"/>
          <w:lang w:val="sr-Cyrl-CS"/>
        </w:rPr>
        <w:t>procurement proce</w:t>
      </w:r>
      <w:proofErr w:type="spellStart"/>
      <w:r w:rsidR="00585FC2">
        <w:rPr>
          <w:rFonts w:ascii="Arial" w:hAnsi="Arial" w:cs="Arial"/>
          <w:sz w:val="24"/>
          <w:szCs w:val="24"/>
        </w:rPr>
        <w:t>dure</w:t>
      </w:r>
      <w:proofErr w:type="spellEnd"/>
      <w:r w:rsidRPr="00433C4C">
        <w:rPr>
          <w:rFonts w:ascii="Arial" w:hAnsi="Arial" w:cs="Arial"/>
          <w:sz w:val="24"/>
          <w:szCs w:val="24"/>
          <w:lang w:val="sr-Cyrl-CS"/>
        </w:rPr>
        <w:t xml:space="preserve"> if the applicant </w:t>
      </w:r>
      <w:r w:rsidR="00855382">
        <w:rPr>
          <w:rFonts w:ascii="Arial" w:hAnsi="Arial" w:cs="Arial"/>
          <w:sz w:val="24"/>
          <w:szCs w:val="24"/>
        </w:rPr>
        <w:t>knew</w:t>
      </w:r>
      <w:r w:rsidRPr="00433C4C">
        <w:rPr>
          <w:rFonts w:ascii="Arial" w:hAnsi="Arial" w:cs="Arial"/>
          <w:sz w:val="24"/>
          <w:szCs w:val="24"/>
          <w:lang w:val="sr-Cyrl-CS"/>
        </w:rPr>
        <w:t xml:space="preserve"> or could have </w:t>
      </w:r>
      <w:r w:rsidR="00855382">
        <w:rPr>
          <w:rFonts w:ascii="Arial" w:hAnsi="Arial" w:cs="Arial"/>
          <w:sz w:val="24"/>
          <w:szCs w:val="24"/>
        </w:rPr>
        <w:t>known</w:t>
      </w:r>
      <w:r w:rsidRPr="00433C4C">
        <w:rPr>
          <w:rFonts w:ascii="Arial" w:hAnsi="Arial" w:cs="Arial"/>
          <w:sz w:val="24"/>
          <w:szCs w:val="24"/>
          <w:lang w:val="sr-Cyrl-CS"/>
        </w:rPr>
        <w:t xml:space="preserve"> the reasons for its submission </w:t>
      </w:r>
      <w:r w:rsidR="006148D7">
        <w:rPr>
          <w:rFonts w:ascii="Arial" w:hAnsi="Arial" w:cs="Arial"/>
          <w:sz w:val="24"/>
          <w:szCs w:val="24"/>
        </w:rPr>
        <w:t>prior to</w:t>
      </w:r>
      <w:r w:rsidRPr="00433C4C">
        <w:rPr>
          <w:rFonts w:ascii="Arial" w:hAnsi="Arial" w:cs="Arial"/>
          <w:sz w:val="24"/>
          <w:szCs w:val="24"/>
          <w:lang w:val="sr-Cyrl-CS"/>
        </w:rPr>
        <w:t xml:space="preserve"> the deadline for submission of applications under Article 149</w:t>
      </w:r>
      <w:r w:rsidR="006148D7">
        <w:rPr>
          <w:rFonts w:ascii="Arial" w:hAnsi="Arial" w:cs="Arial"/>
          <w:sz w:val="24"/>
          <w:szCs w:val="24"/>
        </w:rPr>
        <w:t>,</w:t>
      </w:r>
      <w:r w:rsidRPr="00433C4C">
        <w:rPr>
          <w:rFonts w:ascii="Arial" w:hAnsi="Arial" w:cs="Arial"/>
          <w:sz w:val="24"/>
          <w:szCs w:val="24"/>
          <w:lang w:val="sr-Cyrl-CS"/>
        </w:rPr>
        <w:t xml:space="preserve"> Paragraph 3 </w:t>
      </w:r>
      <w:r w:rsidR="006148D7">
        <w:rPr>
          <w:rFonts w:ascii="Arial" w:hAnsi="Arial" w:cs="Arial"/>
          <w:sz w:val="24"/>
          <w:szCs w:val="24"/>
        </w:rPr>
        <w:t xml:space="preserve">of the </w:t>
      </w:r>
      <w:r w:rsidRPr="00433C4C">
        <w:rPr>
          <w:rFonts w:ascii="Arial" w:hAnsi="Arial" w:cs="Arial"/>
          <w:sz w:val="24"/>
          <w:szCs w:val="24"/>
          <w:lang w:val="sr-Cyrl-CS"/>
        </w:rPr>
        <w:t>Law on Public Procurement</w:t>
      </w:r>
      <w:r w:rsidR="006148D7">
        <w:rPr>
          <w:rFonts w:ascii="Arial" w:hAnsi="Arial" w:cs="Arial"/>
          <w:sz w:val="24"/>
          <w:szCs w:val="24"/>
        </w:rPr>
        <w:t>,</w:t>
      </w:r>
      <w:r w:rsidRPr="00433C4C">
        <w:rPr>
          <w:rFonts w:ascii="Arial" w:hAnsi="Arial" w:cs="Arial"/>
          <w:sz w:val="24"/>
          <w:szCs w:val="24"/>
          <w:lang w:val="sr-Cyrl-CS"/>
        </w:rPr>
        <w:t xml:space="preserve"> and the applicant had not submitted </w:t>
      </w:r>
      <w:r w:rsidR="005D7570">
        <w:rPr>
          <w:rFonts w:ascii="Arial" w:hAnsi="Arial" w:cs="Arial"/>
          <w:sz w:val="24"/>
          <w:szCs w:val="24"/>
        </w:rPr>
        <w:t>it before</w:t>
      </w:r>
      <w:r w:rsidRPr="00433C4C">
        <w:rPr>
          <w:rFonts w:ascii="Arial" w:hAnsi="Arial" w:cs="Arial"/>
          <w:sz w:val="24"/>
          <w:szCs w:val="24"/>
          <w:lang w:val="sr-Cyrl-CS"/>
        </w:rPr>
        <w:t xml:space="preserve"> </w:t>
      </w:r>
      <w:r w:rsidR="005D7570">
        <w:rPr>
          <w:rFonts w:ascii="Arial" w:hAnsi="Arial" w:cs="Arial"/>
          <w:sz w:val="24"/>
          <w:szCs w:val="24"/>
        </w:rPr>
        <w:t>the expiry of that period</w:t>
      </w:r>
      <w:r w:rsidRPr="00433C4C">
        <w:rPr>
          <w:rFonts w:ascii="Arial" w:hAnsi="Arial" w:cs="Arial"/>
          <w:sz w:val="24"/>
          <w:szCs w:val="24"/>
          <w:lang w:val="sr-Cyrl-CS"/>
        </w:rPr>
        <w:t>.</w:t>
      </w:r>
    </w:p>
    <w:p w:rsidR="00EC706D" w:rsidRPr="006442DC" w:rsidRDefault="00EC706D" w:rsidP="006442DC">
      <w:pPr>
        <w:rPr>
          <w:rFonts w:ascii="Arial" w:hAnsi="Arial" w:cs="Arial"/>
          <w:b/>
          <w:bCs/>
          <w:sz w:val="24"/>
          <w:szCs w:val="24"/>
        </w:rPr>
      </w:pPr>
    </w:p>
    <w:p w:rsidR="007D3987" w:rsidRPr="007D3987" w:rsidRDefault="000461F8" w:rsidP="006442DC">
      <w:pPr>
        <w:numPr>
          <w:ilvl w:val="0"/>
          <w:numId w:val="3"/>
        </w:numPr>
        <w:rPr>
          <w:rFonts w:ascii="Arial" w:hAnsi="Arial" w:cs="Arial"/>
          <w:b/>
          <w:bCs/>
          <w:sz w:val="24"/>
          <w:szCs w:val="24"/>
        </w:rPr>
      </w:pPr>
      <w:r w:rsidRPr="000461F8">
        <w:rPr>
          <w:rFonts w:ascii="Arial" w:hAnsi="Arial" w:cs="Arial"/>
          <w:sz w:val="24"/>
          <w:szCs w:val="24"/>
          <w:lang w:val="sr-Cyrl-CS"/>
        </w:rPr>
        <w:t xml:space="preserve">If </w:t>
      </w:r>
      <w:r w:rsidR="003C05A4">
        <w:rPr>
          <w:rFonts w:ascii="Arial" w:hAnsi="Arial" w:cs="Arial"/>
          <w:sz w:val="24"/>
          <w:szCs w:val="24"/>
        </w:rPr>
        <w:t xml:space="preserve">during </w:t>
      </w:r>
      <w:r w:rsidRPr="000461F8">
        <w:rPr>
          <w:rFonts w:ascii="Arial" w:hAnsi="Arial" w:cs="Arial"/>
          <w:sz w:val="24"/>
          <w:szCs w:val="24"/>
          <w:lang w:val="sr-Cyrl-CS"/>
        </w:rPr>
        <w:t xml:space="preserve">the same procurement procedure </w:t>
      </w:r>
      <w:r w:rsidR="006442DC">
        <w:rPr>
          <w:rFonts w:ascii="Arial" w:hAnsi="Arial" w:cs="Arial"/>
          <w:sz w:val="24"/>
          <w:szCs w:val="24"/>
        </w:rPr>
        <w:t xml:space="preserve">the </w:t>
      </w:r>
      <w:r w:rsidR="003C05A4">
        <w:rPr>
          <w:rFonts w:ascii="Arial" w:hAnsi="Arial" w:cs="Arial"/>
          <w:sz w:val="24"/>
          <w:szCs w:val="24"/>
        </w:rPr>
        <w:t xml:space="preserve">request for </w:t>
      </w:r>
      <w:r w:rsidR="003C05A4" w:rsidRPr="003C05A4">
        <w:rPr>
          <w:rFonts w:ascii="Arial" w:hAnsi="Arial" w:cs="Arial"/>
          <w:sz w:val="24"/>
          <w:szCs w:val="24"/>
        </w:rPr>
        <w:t xml:space="preserve">protection of rights </w:t>
      </w:r>
      <w:r w:rsidR="003C05A4">
        <w:rPr>
          <w:rFonts w:ascii="Arial" w:hAnsi="Arial" w:cs="Arial"/>
          <w:sz w:val="24"/>
          <w:szCs w:val="24"/>
        </w:rPr>
        <w:t xml:space="preserve">is </w:t>
      </w:r>
      <w:r w:rsidR="003C05A4">
        <w:rPr>
          <w:rFonts w:ascii="Arial" w:hAnsi="Arial" w:cs="Arial"/>
          <w:sz w:val="24"/>
          <w:szCs w:val="24"/>
          <w:lang w:val="sr-Cyrl-CS"/>
        </w:rPr>
        <w:t xml:space="preserve">again </w:t>
      </w:r>
      <w:r w:rsidR="003C05A4">
        <w:rPr>
          <w:rFonts w:ascii="Arial" w:hAnsi="Arial" w:cs="Arial"/>
          <w:sz w:val="24"/>
          <w:szCs w:val="24"/>
        </w:rPr>
        <w:t>submitted</w:t>
      </w:r>
      <w:r w:rsidRPr="000461F8">
        <w:rPr>
          <w:rFonts w:ascii="Arial" w:hAnsi="Arial" w:cs="Arial"/>
          <w:sz w:val="24"/>
          <w:szCs w:val="24"/>
          <w:lang w:val="sr-Cyrl-CS"/>
        </w:rPr>
        <w:t xml:space="preserve"> by the same </w:t>
      </w:r>
      <w:r w:rsidR="009F0987">
        <w:rPr>
          <w:rFonts w:ascii="Arial" w:hAnsi="Arial" w:cs="Arial"/>
          <w:sz w:val="24"/>
          <w:szCs w:val="24"/>
        </w:rPr>
        <w:t>applicant,</w:t>
      </w:r>
      <w:r w:rsidR="009F0987">
        <w:rPr>
          <w:rFonts w:ascii="Arial" w:hAnsi="Arial" w:cs="Arial"/>
          <w:sz w:val="24"/>
          <w:szCs w:val="24"/>
          <w:lang w:val="sr-Cyrl-CS"/>
        </w:rPr>
        <w:t xml:space="preserve"> this claim can</w:t>
      </w:r>
      <w:r w:rsidRPr="000461F8">
        <w:rPr>
          <w:rFonts w:ascii="Arial" w:hAnsi="Arial" w:cs="Arial"/>
          <w:sz w:val="24"/>
          <w:szCs w:val="24"/>
          <w:lang w:val="sr-Cyrl-CS"/>
        </w:rPr>
        <w:t xml:space="preserve">not </w:t>
      </w:r>
      <w:r w:rsidR="009F0987">
        <w:rPr>
          <w:rFonts w:ascii="Arial" w:hAnsi="Arial" w:cs="Arial"/>
          <w:sz w:val="24"/>
          <w:szCs w:val="24"/>
          <w:lang w:val="sr-Cyrl-CS"/>
        </w:rPr>
        <w:t>challeng</w:t>
      </w:r>
      <w:r w:rsidR="00585FC2">
        <w:rPr>
          <w:rFonts w:ascii="Arial" w:hAnsi="Arial" w:cs="Arial"/>
          <w:sz w:val="24"/>
          <w:szCs w:val="24"/>
        </w:rPr>
        <w:t>e</w:t>
      </w:r>
      <w:r w:rsidR="009F0987">
        <w:rPr>
          <w:rFonts w:ascii="Arial" w:hAnsi="Arial" w:cs="Arial"/>
          <w:sz w:val="24"/>
          <w:szCs w:val="24"/>
        </w:rPr>
        <w:t xml:space="preserve"> the</w:t>
      </w:r>
      <w:r w:rsidRPr="000461F8">
        <w:rPr>
          <w:rFonts w:ascii="Arial" w:hAnsi="Arial" w:cs="Arial"/>
          <w:sz w:val="24"/>
          <w:szCs w:val="24"/>
          <w:lang w:val="sr-Cyrl-CS"/>
        </w:rPr>
        <w:t xml:space="preserve"> actions of the </w:t>
      </w:r>
      <w:r w:rsidR="009F0987">
        <w:rPr>
          <w:rFonts w:ascii="Arial" w:hAnsi="Arial" w:cs="Arial"/>
          <w:sz w:val="24"/>
          <w:szCs w:val="24"/>
        </w:rPr>
        <w:t>Purchaser</w:t>
      </w:r>
      <w:r w:rsidRPr="000461F8">
        <w:rPr>
          <w:rFonts w:ascii="Arial" w:hAnsi="Arial" w:cs="Arial"/>
          <w:sz w:val="24"/>
          <w:szCs w:val="24"/>
          <w:lang w:val="sr-Cyrl-CS"/>
        </w:rPr>
        <w:t xml:space="preserve"> for which the </w:t>
      </w:r>
      <w:proofErr w:type="spellStart"/>
      <w:r w:rsidR="00783D26">
        <w:rPr>
          <w:rFonts w:ascii="Arial" w:hAnsi="Arial" w:cs="Arial"/>
          <w:sz w:val="24"/>
          <w:szCs w:val="24"/>
        </w:rPr>
        <w:t>applic</w:t>
      </w:r>
      <w:proofErr w:type="spellEnd"/>
      <w:r w:rsidRPr="000461F8">
        <w:rPr>
          <w:rFonts w:ascii="Arial" w:hAnsi="Arial" w:cs="Arial"/>
          <w:sz w:val="24"/>
          <w:szCs w:val="24"/>
          <w:lang w:val="sr-Cyrl-CS"/>
        </w:rPr>
        <w:t xml:space="preserve">ant knew or could have known when </w:t>
      </w:r>
      <w:r w:rsidR="006442DC">
        <w:rPr>
          <w:rFonts w:ascii="Arial" w:hAnsi="Arial" w:cs="Arial"/>
          <w:sz w:val="24"/>
          <w:szCs w:val="24"/>
        </w:rPr>
        <w:t>submitting previous</w:t>
      </w:r>
      <w:r w:rsidRPr="000461F8">
        <w:rPr>
          <w:rFonts w:ascii="Arial" w:hAnsi="Arial" w:cs="Arial"/>
          <w:sz w:val="24"/>
          <w:szCs w:val="24"/>
          <w:lang w:val="sr-Cyrl-CS"/>
        </w:rPr>
        <w:t xml:space="preserve"> request.</w:t>
      </w:r>
    </w:p>
    <w:p w:rsidR="004D394C" w:rsidRPr="00016D4B" w:rsidRDefault="00132D3B" w:rsidP="002268C8">
      <w:pPr>
        <w:numPr>
          <w:ilvl w:val="0"/>
          <w:numId w:val="3"/>
        </w:numPr>
        <w:rPr>
          <w:rFonts w:ascii="Arial" w:hAnsi="Arial" w:cs="Arial"/>
          <w:b/>
          <w:bCs/>
          <w:sz w:val="24"/>
          <w:szCs w:val="24"/>
        </w:rPr>
      </w:pPr>
      <w:r w:rsidRPr="00747230">
        <w:rPr>
          <w:rFonts w:ascii="Arial" w:hAnsi="Arial" w:cs="Arial"/>
          <w:sz w:val="24"/>
          <w:szCs w:val="24"/>
        </w:rPr>
        <w:t xml:space="preserve">The Purchaser shall notify all the applicants in public procurement procedure on the submitted request for the protection of rights, i.e. publish the notification on the submitted request on the Portal of public procurements, not later than 2 (two) days from the date of receipt of the request for protection of rights.  </w:t>
      </w:r>
    </w:p>
    <w:p w:rsidR="00016D4B" w:rsidRPr="00747230" w:rsidRDefault="00016D4B" w:rsidP="00016D4B">
      <w:pPr>
        <w:ind w:left="1440"/>
        <w:rPr>
          <w:rFonts w:ascii="Arial" w:hAnsi="Arial" w:cs="Arial"/>
          <w:b/>
          <w:bCs/>
          <w:sz w:val="24"/>
          <w:szCs w:val="24"/>
        </w:rPr>
      </w:pPr>
    </w:p>
    <w:p w:rsidR="004D394C" w:rsidRPr="004D394C" w:rsidRDefault="0029402B" w:rsidP="004D394C">
      <w:pPr>
        <w:rPr>
          <w:rFonts w:ascii="Arial" w:hAnsi="Arial" w:cs="Arial"/>
          <w:b/>
          <w:bCs/>
          <w:i/>
          <w:sz w:val="24"/>
          <w:szCs w:val="24"/>
          <w:u w:val="single"/>
        </w:rPr>
      </w:pPr>
      <w:r>
        <w:rPr>
          <w:rFonts w:ascii="Arial" w:hAnsi="Arial" w:cs="Arial"/>
          <w:b/>
          <w:bCs/>
          <w:i/>
          <w:sz w:val="24"/>
          <w:szCs w:val="24"/>
          <w:u w:val="single"/>
        </w:rPr>
        <w:t>3.19</w:t>
      </w:r>
      <w:r w:rsidR="004D394C" w:rsidRPr="004D394C">
        <w:rPr>
          <w:rFonts w:ascii="Arial" w:hAnsi="Arial" w:cs="Arial"/>
          <w:b/>
          <w:bCs/>
          <w:i/>
          <w:sz w:val="24"/>
          <w:szCs w:val="24"/>
          <w:u w:val="single"/>
        </w:rPr>
        <w:t xml:space="preserve">. </w:t>
      </w:r>
      <w:r w:rsidR="002530A8">
        <w:rPr>
          <w:rFonts w:ascii="Arial" w:hAnsi="Arial" w:cs="Arial"/>
          <w:b/>
          <w:bCs/>
          <w:i/>
          <w:sz w:val="24"/>
          <w:szCs w:val="24"/>
          <w:u w:val="single"/>
        </w:rPr>
        <w:t xml:space="preserve">SUSPENSION OF PUBLIC PROCUREMENT PROCEDURE </w:t>
      </w:r>
    </w:p>
    <w:p w:rsidR="004D394C" w:rsidRPr="004D394C" w:rsidRDefault="004D394C" w:rsidP="004D394C">
      <w:pPr>
        <w:rPr>
          <w:rFonts w:ascii="Arial" w:hAnsi="Arial" w:cs="Arial"/>
          <w:b/>
          <w:bCs/>
          <w:sz w:val="24"/>
          <w:szCs w:val="24"/>
          <w:u w:val="single"/>
        </w:rPr>
      </w:pPr>
    </w:p>
    <w:p w:rsidR="004D394C" w:rsidRPr="007D3987" w:rsidRDefault="00967628" w:rsidP="004D394C">
      <w:pPr>
        <w:numPr>
          <w:ilvl w:val="0"/>
          <w:numId w:val="10"/>
        </w:numPr>
        <w:rPr>
          <w:rFonts w:ascii="Arial" w:hAnsi="Arial" w:cs="Arial"/>
          <w:bCs/>
          <w:sz w:val="24"/>
          <w:szCs w:val="24"/>
        </w:rPr>
      </w:pPr>
      <w:r>
        <w:rPr>
          <w:rFonts w:ascii="Arial" w:hAnsi="Arial" w:cs="Arial"/>
          <w:bCs/>
          <w:sz w:val="24"/>
          <w:szCs w:val="24"/>
        </w:rPr>
        <w:t xml:space="preserve">The </w:t>
      </w:r>
      <w:r w:rsidR="002530A8" w:rsidRPr="002530A8">
        <w:rPr>
          <w:rFonts w:ascii="Arial" w:hAnsi="Arial" w:cs="Arial"/>
          <w:bCs/>
          <w:sz w:val="24"/>
          <w:szCs w:val="24"/>
        </w:rPr>
        <w:t xml:space="preserve">Purchaser </w:t>
      </w:r>
      <w:r w:rsidR="002530A8">
        <w:rPr>
          <w:rFonts w:ascii="Arial" w:hAnsi="Arial" w:cs="Arial"/>
          <w:bCs/>
          <w:sz w:val="24"/>
          <w:szCs w:val="24"/>
        </w:rPr>
        <w:t>shall</w:t>
      </w:r>
      <w:r w:rsidR="002530A8" w:rsidRPr="002530A8">
        <w:rPr>
          <w:rFonts w:ascii="Arial" w:hAnsi="Arial" w:cs="Arial"/>
          <w:bCs/>
          <w:sz w:val="24"/>
          <w:szCs w:val="24"/>
        </w:rPr>
        <w:t xml:space="preserve"> suspend the </w:t>
      </w:r>
      <w:r w:rsidR="002530A8">
        <w:rPr>
          <w:rFonts w:ascii="Arial" w:hAnsi="Arial" w:cs="Arial"/>
          <w:bCs/>
          <w:sz w:val="24"/>
          <w:szCs w:val="24"/>
        </w:rPr>
        <w:t xml:space="preserve">public </w:t>
      </w:r>
      <w:r w:rsidR="002530A8" w:rsidRPr="002530A8">
        <w:rPr>
          <w:rFonts w:ascii="Arial" w:hAnsi="Arial" w:cs="Arial"/>
          <w:bCs/>
          <w:sz w:val="24"/>
          <w:szCs w:val="24"/>
        </w:rPr>
        <w:t xml:space="preserve">procurement procedure based on the report of the expert assessment of </w:t>
      </w:r>
      <w:r w:rsidR="002530A8">
        <w:rPr>
          <w:rFonts w:ascii="Arial" w:hAnsi="Arial" w:cs="Arial"/>
          <w:bCs/>
          <w:sz w:val="24"/>
          <w:szCs w:val="24"/>
        </w:rPr>
        <w:t>bid</w:t>
      </w:r>
      <w:r w:rsidR="002530A8" w:rsidRPr="002530A8">
        <w:rPr>
          <w:rFonts w:ascii="Arial" w:hAnsi="Arial" w:cs="Arial"/>
          <w:bCs/>
          <w:sz w:val="24"/>
          <w:szCs w:val="24"/>
        </w:rPr>
        <w:t xml:space="preserve"> in accordance with Article 109</w:t>
      </w:r>
      <w:r w:rsidR="002530A8">
        <w:rPr>
          <w:rFonts w:ascii="Arial" w:hAnsi="Arial" w:cs="Arial"/>
          <w:bCs/>
          <w:sz w:val="24"/>
          <w:szCs w:val="24"/>
        </w:rPr>
        <w:t xml:space="preserve"> of </w:t>
      </w:r>
      <w:r w:rsidR="002530A8" w:rsidRPr="002530A8">
        <w:rPr>
          <w:rFonts w:ascii="Arial" w:hAnsi="Arial" w:cs="Arial"/>
          <w:bCs/>
          <w:sz w:val="24"/>
          <w:szCs w:val="24"/>
        </w:rPr>
        <w:t>PPL</w:t>
      </w:r>
      <w:r w:rsidR="004D394C" w:rsidRPr="004D394C">
        <w:rPr>
          <w:rFonts w:ascii="Arial" w:hAnsi="Arial" w:cs="Arial"/>
          <w:bCs/>
          <w:sz w:val="24"/>
          <w:szCs w:val="24"/>
        </w:rPr>
        <w:t>.</w:t>
      </w:r>
    </w:p>
    <w:p w:rsidR="004D394C" w:rsidRDefault="002530A8" w:rsidP="004D394C">
      <w:pPr>
        <w:numPr>
          <w:ilvl w:val="0"/>
          <w:numId w:val="10"/>
        </w:numPr>
        <w:rPr>
          <w:rFonts w:ascii="Arial" w:hAnsi="Arial" w:cs="Arial"/>
          <w:bCs/>
          <w:sz w:val="24"/>
          <w:szCs w:val="24"/>
        </w:rPr>
      </w:pPr>
      <w:r w:rsidRPr="002530A8">
        <w:rPr>
          <w:rFonts w:ascii="Arial" w:hAnsi="Arial" w:cs="Arial"/>
          <w:bCs/>
          <w:sz w:val="24"/>
          <w:szCs w:val="24"/>
        </w:rPr>
        <w:t xml:space="preserve">The Purchaser is obliged to decide on the </w:t>
      </w:r>
      <w:r w:rsidR="00DC1E64">
        <w:rPr>
          <w:rFonts w:ascii="Arial" w:hAnsi="Arial" w:cs="Arial"/>
          <w:bCs/>
          <w:sz w:val="24"/>
          <w:szCs w:val="24"/>
        </w:rPr>
        <w:t xml:space="preserve">expenses of the bid in decision on </w:t>
      </w:r>
      <w:r w:rsidRPr="002530A8">
        <w:rPr>
          <w:rFonts w:ascii="Arial" w:hAnsi="Arial" w:cs="Arial"/>
          <w:bCs/>
          <w:sz w:val="24"/>
          <w:szCs w:val="24"/>
        </w:rPr>
        <w:t>suspension of the</w:t>
      </w:r>
      <w:r w:rsidR="00DC1E64">
        <w:rPr>
          <w:rFonts w:ascii="Arial" w:hAnsi="Arial" w:cs="Arial"/>
          <w:bCs/>
          <w:sz w:val="24"/>
          <w:szCs w:val="24"/>
        </w:rPr>
        <w:t xml:space="preserve"> public </w:t>
      </w:r>
      <w:r w:rsidRPr="002530A8">
        <w:rPr>
          <w:rFonts w:ascii="Arial" w:hAnsi="Arial" w:cs="Arial"/>
          <w:bCs/>
          <w:sz w:val="24"/>
          <w:szCs w:val="24"/>
        </w:rPr>
        <w:t xml:space="preserve">procurement procedure </w:t>
      </w:r>
      <w:r w:rsidR="00B30F25">
        <w:rPr>
          <w:rFonts w:ascii="Arial" w:hAnsi="Arial" w:cs="Arial"/>
          <w:bCs/>
          <w:sz w:val="24"/>
          <w:szCs w:val="24"/>
        </w:rPr>
        <w:t>under</w:t>
      </w:r>
      <w:r w:rsidRPr="002530A8">
        <w:rPr>
          <w:rFonts w:ascii="Arial" w:hAnsi="Arial" w:cs="Arial"/>
          <w:bCs/>
          <w:sz w:val="24"/>
          <w:szCs w:val="24"/>
        </w:rPr>
        <w:t xml:space="preserve"> Article 88</w:t>
      </w:r>
      <w:r w:rsidR="00B30F25">
        <w:rPr>
          <w:rFonts w:ascii="Arial" w:hAnsi="Arial" w:cs="Arial"/>
          <w:bCs/>
          <w:sz w:val="24"/>
          <w:szCs w:val="24"/>
        </w:rPr>
        <w:t>,</w:t>
      </w:r>
      <w:r w:rsidRPr="002530A8">
        <w:rPr>
          <w:rFonts w:ascii="Arial" w:hAnsi="Arial" w:cs="Arial"/>
          <w:bCs/>
          <w:sz w:val="24"/>
          <w:szCs w:val="24"/>
        </w:rPr>
        <w:t xml:space="preserve"> Paragraph 3 </w:t>
      </w:r>
      <w:r w:rsidR="00B30F25">
        <w:rPr>
          <w:rFonts w:ascii="Arial" w:hAnsi="Arial" w:cs="Arial"/>
          <w:bCs/>
          <w:sz w:val="24"/>
          <w:szCs w:val="24"/>
        </w:rPr>
        <w:t xml:space="preserve">of </w:t>
      </w:r>
      <w:r w:rsidRPr="002530A8">
        <w:rPr>
          <w:rFonts w:ascii="Arial" w:hAnsi="Arial" w:cs="Arial"/>
          <w:bCs/>
          <w:sz w:val="24"/>
          <w:szCs w:val="24"/>
        </w:rPr>
        <w:t xml:space="preserve">this </w:t>
      </w:r>
      <w:r w:rsidR="00B30F25">
        <w:rPr>
          <w:rFonts w:ascii="Arial" w:hAnsi="Arial" w:cs="Arial"/>
          <w:bCs/>
          <w:sz w:val="24"/>
          <w:szCs w:val="24"/>
        </w:rPr>
        <w:t>Law</w:t>
      </w:r>
      <w:r w:rsidRPr="002530A8">
        <w:rPr>
          <w:rFonts w:ascii="Arial" w:hAnsi="Arial" w:cs="Arial"/>
          <w:bCs/>
          <w:sz w:val="24"/>
          <w:szCs w:val="24"/>
        </w:rPr>
        <w:t>.</w:t>
      </w:r>
      <w:r w:rsidR="00DC1E64">
        <w:rPr>
          <w:rFonts w:ascii="Arial" w:hAnsi="Arial" w:cs="Arial"/>
          <w:bCs/>
          <w:sz w:val="24"/>
          <w:szCs w:val="24"/>
        </w:rPr>
        <w:t xml:space="preserve"> </w:t>
      </w:r>
    </w:p>
    <w:p w:rsidR="00434E1B" w:rsidRPr="007D3987" w:rsidRDefault="00434E1B" w:rsidP="00434E1B">
      <w:pPr>
        <w:ind w:left="720"/>
        <w:rPr>
          <w:rFonts w:ascii="Arial" w:hAnsi="Arial" w:cs="Arial"/>
          <w:bCs/>
          <w:sz w:val="24"/>
          <w:szCs w:val="24"/>
        </w:rPr>
      </w:pPr>
    </w:p>
    <w:p w:rsidR="004D394C" w:rsidRPr="00C4424A" w:rsidRDefault="0029402B" w:rsidP="004D394C">
      <w:pPr>
        <w:rPr>
          <w:rFonts w:ascii="Arial" w:hAnsi="Arial" w:cs="Arial"/>
          <w:b/>
          <w:bCs/>
          <w:i/>
          <w:sz w:val="24"/>
          <w:szCs w:val="24"/>
          <w:u w:val="single"/>
        </w:rPr>
      </w:pPr>
      <w:r>
        <w:rPr>
          <w:rFonts w:ascii="Arial" w:hAnsi="Arial" w:cs="Arial"/>
          <w:b/>
          <w:bCs/>
          <w:i/>
          <w:sz w:val="24"/>
          <w:szCs w:val="24"/>
          <w:u w:val="single"/>
        </w:rPr>
        <w:t>3.20</w:t>
      </w:r>
      <w:r w:rsidR="004D394C" w:rsidRPr="004D394C">
        <w:rPr>
          <w:rFonts w:ascii="Arial" w:hAnsi="Arial" w:cs="Arial"/>
          <w:b/>
          <w:bCs/>
          <w:i/>
          <w:sz w:val="24"/>
          <w:szCs w:val="24"/>
          <w:u w:val="single"/>
        </w:rPr>
        <w:t xml:space="preserve">. </w:t>
      </w:r>
      <w:r w:rsidR="00C4424A">
        <w:rPr>
          <w:rFonts w:ascii="Arial" w:hAnsi="Arial" w:cs="Arial"/>
          <w:b/>
          <w:bCs/>
          <w:i/>
          <w:sz w:val="24"/>
          <w:szCs w:val="24"/>
          <w:u w:val="single"/>
        </w:rPr>
        <w:t>ACCESS TO DOCUMENTS</w:t>
      </w:r>
    </w:p>
    <w:p w:rsidR="004D394C" w:rsidRPr="004D394C" w:rsidRDefault="004D394C" w:rsidP="004D394C">
      <w:pPr>
        <w:rPr>
          <w:rFonts w:ascii="Arial" w:hAnsi="Arial" w:cs="Arial"/>
          <w:b/>
          <w:bCs/>
          <w:sz w:val="24"/>
          <w:szCs w:val="24"/>
          <w:u w:val="single"/>
        </w:rPr>
      </w:pPr>
    </w:p>
    <w:p w:rsidR="00C4424A" w:rsidRPr="00434E1B" w:rsidRDefault="00C4424A" w:rsidP="007D3987">
      <w:pPr>
        <w:numPr>
          <w:ilvl w:val="0"/>
          <w:numId w:val="9"/>
        </w:numPr>
        <w:rPr>
          <w:rFonts w:ascii="Arial" w:hAnsi="Arial" w:cs="Arial"/>
          <w:bCs/>
          <w:sz w:val="24"/>
          <w:szCs w:val="24"/>
          <w:lang w:val="sr-Cyrl-CS"/>
        </w:rPr>
      </w:pPr>
      <w:r w:rsidRPr="00C4424A">
        <w:rPr>
          <w:rFonts w:ascii="Arial" w:hAnsi="Arial" w:cs="Arial"/>
          <w:bCs/>
          <w:sz w:val="24"/>
          <w:szCs w:val="24"/>
        </w:rPr>
        <w:t xml:space="preserve">The Bidder shall have the right to inspect the records of a public procurement procedure conducted after the decision </w:t>
      </w:r>
      <w:r w:rsidR="003F10F9">
        <w:rPr>
          <w:rFonts w:ascii="Arial" w:hAnsi="Arial" w:cs="Arial"/>
          <w:bCs/>
          <w:sz w:val="24"/>
          <w:szCs w:val="24"/>
        </w:rPr>
        <w:t>on contract award</w:t>
      </w:r>
      <w:r w:rsidRPr="00C4424A">
        <w:rPr>
          <w:rFonts w:ascii="Arial" w:hAnsi="Arial" w:cs="Arial"/>
          <w:bCs/>
          <w:sz w:val="24"/>
          <w:szCs w:val="24"/>
        </w:rPr>
        <w:t xml:space="preserve"> or decision </w:t>
      </w:r>
      <w:r>
        <w:rPr>
          <w:rFonts w:ascii="Arial" w:hAnsi="Arial" w:cs="Arial"/>
          <w:bCs/>
          <w:sz w:val="24"/>
          <w:szCs w:val="24"/>
        </w:rPr>
        <w:t xml:space="preserve">on suspension of </w:t>
      </w:r>
      <w:r w:rsidRPr="00C4424A">
        <w:rPr>
          <w:rFonts w:ascii="Arial" w:hAnsi="Arial" w:cs="Arial"/>
          <w:bCs/>
          <w:sz w:val="24"/>
          <w:szCs w:val="24"/>
        </w:rPr>
        <w:t xml:space="preserve">proceedings </w:t>
      </w:r>
      <w:r>
        <w:rPr>
          <w:rFonts w:ascii="Arial" w:hAnsi="Arial" w:cs="Arial"/>
          <w:bCs/>
          <w:sz w:val="24"/>
          <w:szCs w:val="24"/>
        </w:rPr>
        <w:t xml:space="preserve">about which it </w:t>
      </w:r>
      <w:r w:rsidRPr="00C4424A">
        <w:rPr>
          <w:rFonts w:ascii="Arial" w:hAnsi="Arial" w:cs="Arial"/>
          <w:bCs/>
          <w:sz w:val="24"/>
          <w:szCs w:val="24"/>
        </w:rPr>
        <w:t xml:space="preserve">may make a written request </w:t>
      </w:r>
      <w:r>
        <w:rPr>
          <w:rFonts w:ascii="Arial" w:hAnsi="Arial" w:cs="Arial"/>
          <w:bCs/>
          <w:sz w:val="24"/>
          <w:szCs w:val="24"/>
        </w:rPr>
        <w:t>to the Purchaser</w:t>
      </w:r>
      <w:r w:rsidRPr="00C4424A">
        <w:rPr>
          <w:rFonts w:ascii="Arial" w:hAnsi="Arial" w:cs="Arial"/>
          <w:bCs/>
          <w:sz w:val="24"/>
          <w:szCs w:val="24"/>
        </w:rPr>
        <w:t>.</w:t>
      </w:r>
      <w:r>
        <w:rPr>
          <w:rFonts w:ascii="Arial" w:hAnsi="Arial" w:cs="Arial"/>
          <w:bCs/>
          <w:sz w:val="24"/>
          <w:szCs w:val="24"/>
        </w:rPr>
        <w:t xml:space="preserve"> </w:t>
      </w:r>
    </w:p>
    <w:p w:rsidR="00434E1B" w:rsidRPr="007D3987" w:rsidRDefault="00434E1B" w:rsidP="00434E1B">
      <w:pPr>
        <w:ind w:left="720"/>
        <w:rPr>
          <w:rFonts w:ascii="Arial" w:hAnsi="Arial" w:cs="Arial"/>
          <w:bCs/>
          <w:sz w:val="24"/>
          <w:szCs w:val="24"/>
          <w:lang w:val="sr-Cyrl-CS"/>
        </w:rPr>
      </w:pPr>
    </w:p>
    <w:p w:rsidR="00C4424A" w:rsidRPr="00434E1B" w:rsidRDefault="00C4424A" w:rsidP="007D3987">
      <w:pPr>
        <w:numPr>
          <w:ilvl w:val="0"/>
          <w:numId w:val="9"/>
        </w:numPr>
        <w:rPr>
          <w:rFonts w:ascii="Arial" w:hAnsi="Arial" w:cs="Arial"/>
          <w:b/>
          <w:bCs/>
          <w:i/>
          <w:iCs/>
          <w:sz w:val="24"/>
          <w:szCs w:val="24"/>
          <w:u w:val="single"/>
        </w:rPr>
      </w:pPr>
      <w:r w:rsidRPr="00C4424A">
        <w:rPr>
          <w:rFonts w:ascii="Arial" w:hAnsi="Arial" w:cs="Arial"/>
          <w:bCs/>
          <w:sz w:val="24"/>
          <w:szCs w:val="24"/>
        </w:rPr>
        <w:t xml:space="preserve">The Purchaser shall provide access to </w:t>
      </w:r>
      <w:r w:rsidR="00967628">
        <w:rPr>
          <w:rFonts w:ascii="Arial" w:hAnsi="Arial" w:cs="Arial"/>
          <w:bCs/>
          <w:sz w:val="24"/>
          <w:szCs w:val="24"/>
        </w:rPr>
        <w:t xml:space="preserve">a party from par 1 of this Article to </w:t>
      </w:r>
      <w:r w:rsidRPr="00C4424A">
        <w:rPr>
          <w:rFonts w:ascii="Arial" w:hAnsi="Arial" w:cs="Arial"/>
          <w:bCs/>
          <w:sz w:val="24"/>
          <w:szCs w:val="24"/>
        </w:rPr>
        <w:t xml:space="preserve">documents and copying </w:t>
      </w:r>
      <w:r w:rsidR="00967628">
        <w:rPr>
          <w:rFonts w:ascii="Arial" w:hAnsi="Arial" w:cs="Arial"/>
          <w:bCs/>
          <w:sz w:val="24"/>
          <w:szCs w:val="24"/>
        </w:rPr>
        <w:t xml:space="preserve">documents from the procedure </w:t>
      </w:r>
      <w:r w:rsidR="00E32F40">
        <w:rPr>
          <w:rFonts w:ascii="Arial" w:hAnsi="Arial" w:cs="Arial"/>
          <w:bCs/>
          <w:sz w:val="24"/>
          <w:szCs w:val="24"/>
        </w:rPr>
        <w:t>at the expense of the applicant, within two days from the date of receipt of written request</w:t>
      </w:r>
      <w:r w:rsidR="004D394C" w:rsidRPr="00C4424A">
        <w:rPr>
          <w:rFonts w:ascii="Arial" w:hAnsi="Arial" w:cs="Arial"/>
          <w:bCs/>
          <w:sz w:val="24"/>
          <w:szCs w:val="24"/>
        </w:rPr>
        <w:t xml:space="preserve">, </w:t>
      </w:r>
      <w:r w:rsidRPr="00C4424A">
        <w:rPr>
          <w:rFonts w:ascii="Arial" w:hAnsi="Arial" w:cs="Arial"/>
          <w:bCs/>
          <w:sz w:val="24"/>
          <w:szCs w:val="24"/>
        </w:rPr>
        <w:t xml:space="preserve">with the obligation to protect the data in accordance with Article 14 </w:t>
      </w:r>
      <w:r>
        <w:rPr>
          <w:rFonts w:ascii="Arial" w:hAnsi="Arial" w:cs="Arial"/>
          <w:bCs/>
          <w:sz w:val="24"/>
          <w:szCs w:val="24"/>
        </w:rPr>
        <w:t xml:space="preserve">of </w:t>
      </w:r>
      <w:r w:rsidRPr="00C4424A">
        <w:rPr>
          <w:rFonts w:ascii="Arial" w:hAnsi="Arial" w:cs="Arial"/>
          <w:bCs/>
          <w:sz w:val="24"/>
          <w:szCs w:val="24"/>
        </w:rPr>
        <w:t>PPL</w:t>
      </w:r>
    </w:p>
    <w:p w:rsidR="00434E1B" w:rsidRDefault="00434E1B" w:rsidP="00434E1B">
      <w:pPr>
        <w:ind w:left="720"/>
        <w:rPr>
          <w:rFonts w:ascii="Arial" w:hAnsi="Arial" w:cs="Arial"/>
          <w:b/>
          <w:bCs/>
          <w:i/>
          <w:iCs/>
          <w:sz w:val="24"/>
          <w:szCs w:val="24"/>
          <w:u w:val="single"/>
        </w:rPr>
      </w:pPr>
    </w:p>
    <w:p w:rsidR="00434E1B" w:rsidRPr="007D3987" w:rsidRDefault="00434E1B" w:rsidP="00434E1B">
      <w:pPr>
        <w:ind w:left="720"/>
        <w:rPr>
          <w:rFonts w:ascii="Arial" w:hAnsi="Arial" w:cs="Arial"/>
          <w:b/>
          <w:bCs/>
          <w:i/>
          <w:iCs/>
          <w:sz w:val="24"/>
          <w:szCs w:val="24"/>
          <w:u w:val="single"/>
        </w:rPr>
      </w:pPr>
    </w:p>
    <w:p w:rsidR="00CD70AF" w:rsidRDefault="004D394C" w:rsidP="004D394C">
      <w:pPr>
        <w:rPr>
          <w:rFonts w:ascii="Arial" w:hAnsi="Arial" w:cs="Arial"/>
          <w:b/>
          <w:bCs/>
          <w:i/>
          <w:iCs/>
          <w:sz w:val="24"/>
          <w:szCs w:val="24"/>
          <w:u w:val="single"/>
        </w:rPr>
      </w:pPr>
      <w:r w:rsidRPr="004D394C">
        <w:rPr>
          <w:rFonts w:ascii="Arial" w:hAnsi="Arial" w:cs="Arial"/>
          <w:b/>
          <w:bCs/>
          <w:i/>
          <w:iCs/>
          <w:sz w:val="24"/>
          <w:szCs w:val="24"/>
          <w:u w:val="single"/>
        </w:rPr>
        <w:t>3.2</w:t>
      </w:r>
      <w:r w:rsidR="0029402B">
        <w:rPr>
          <w:rFonts w:ascii="Arial" w:hAnsi="Arial" w:cs="Arial"/>
          <w:b/>
          <w:bCs/>
          <w:i/>
          <w:iCs/>
          <w:sz w:val="24"/>
          <w:szCs w:val="24"/>
          <w:u w:val="single"/>
        </w:rPr>
        <w:t>1</w:t>
      </w:r>
      <w:r w:rsidRPr="004D394C">
        <w:rPr>
          <w:rFonts w:ascii="Arial" w:hAnsi="Arial" w:cs="Arial"/>
          <w:b/>
          <w:bCs/>
          <w:i/>
          <w:iCs/>
          <w:sz w:val="24"/>
          <w:szCs w:val="24"/>
          <w:u w:val="single"/>
        </w:rPr>
        <w:t xml:space="preserve">. </w:t>
      </w:r>
      <w:r w:rsidR="00255F95">
        <w:rPr>
          <w:rFonts w:ascii="Arial" w:hAnsi="Arial" w:cs="Arial"/>
          <w:b/>
          <w:bCs/>
          <w:i/>
          <w:iCs/>
          <w:sz w:val="24"/>
          <w:szCs w:val="24"/>
          <w:u w:val="single"/>
        </w:rPr>
        <w:t xml:space="preserve">CONTRACT ELEMENTS TO BE NEGOTIATED AND MODES OF NEGOTIATION </w:t>
      </w:r>
    </w:p>
    <w:p w:rsidR="00255F95" w:rsidRPr="00255F95" w:rsidRDefault="00255F95" w:rsidP="004D394C">
      <w:pPr>
        <w:rPr>
          <w:rFonts w:ascii="Arial" w:hAnsi="Arial" w:cs="Arial"/>
          <w:b/>
          <w:bCs/>
          <w:i/>
          <w:iCs/>
          <w:sz w:val="24"/>
          <w:szCs w:val="24"/>
          <w:u w:val="single"/>
        </w:rPr>
      </w:pPr>
    </w:p>
    <w:p w:rsidR="00CD70AF" w:rsidRPr="00434E1B" w:rsidRDefault="00CD70AF" w:rsidP="007D3987">
      <w:pPr>
        <w:numPr>
          <w:ilvl w:val="0"/>
          <w:numId w:val="15"/>
        </w:numPr>
        <w:rPr>
          <w:rFonts w:ascii="Arial" w:hAnsi="Arial" w:cs="Arial"/>
          <w:sz w:val="24"/>
          <w:szCs w:val="24"/>
          <w:lang w:val="sr-Cyrl-CS"/>
        </w:rPr>
      </w:pPr>
      <w:r w:rsidRPr="00CD70AF">
        <w:rPr>
          <w:rFonts w:ascii="Arial" w:hAnsi="Arial" w:cs="Arial"/>
          <w:sz w:val="24"/>
          <w:szCs w:val="24"/>
          <w:lang w:val="sr-Cyrl-CS"/>
        </w:rPr>
        <w:t xml:space="preserve">Contract elements </w:t>
      </w:r>
      <w:r w:rsidR="00B30F25">
        <w:rPr>
          <w:rFonts w:ascii="Arial" w:hAnsi="Arial" w:cs="Arial"/>
          <w:sz w:val="24"/>
          <w:szCs w:val="24"/>
        </w:rPr>
        <w:t>that shall be</w:t>
      </w:r>
      <w:r w:rsidR="00C37DD3">
        <w:rPr>
          <w:rFonts w:ascii="Arial" w:hAnsi="Arial" w:cs="Arial"/>
          <w:sz w:val="24"/>
          <w:szCs w:val="24"/>
          <w:lang w:val="sr-Cyrl-CS"/>
        </w:rPr>
        <w:t xml:space="preserve"> negotiated</w:t>
      </w:r>
      <w:r w:rsidR="004D394C" w:rsidRPr="004D394C">
        <w:rPr>
          <w:rFonts w:ascii="Arial" w:hAnsi="Arial" w:cs="Arial"/>
          <w:sz w:val="24"/>
          <w:szCs w:val="24"/>
          <w:lang w:val="sr-Cyrl-CS"/>
        </w:rPr>
        <w:t>:</w:t>
      </w:r>
    </w:p>
    <w:p w:rsidR="00434E1B" w:rsidRPr="007D3987" w:rsidRDefault="00434E1B" w:rsidP="00434E1B">
      <w:pPr>
        <w:ind w:left="786"/>
        <w:rPr>
          <w:rFonts w:ascii="Arial" w:hAnsi="Arial" w:cs="Arial"/>
          <w:sz w:val="24"/>
          <w:szCs w:val="24"/>
          <w:lang w:val="sr-Cyrl-CS"/>
        </w:rPr>
      </w:pPr>
    </w:p>
    <w:p w:rsidR="00CD70AF" w:rsidRDefault="00CD70AF" w:rsidP="002268C8">
      <w:pPr>
        <w:numPr>
          <w:ilvl w:val="0"/>
          <w:numId w:val="17"/>
        </w:numPr>
        <w:rPr>
          <w:rFonts w:ascii="Arial" w:hAnsi="Arial" w:cs="Arial"/>
          <w:sz w:val="24"/>
          <w:szCs w:val="24"/>
        </w:rPr>
      </w:pPr>
      <w:r w:rsidRPr="00CD70AF">
        <w:rPr>
          <w:rFonts w:ascii="Arial" w:hAnsi="Arial" w:cs="Arial"/>
          <w:sz w:val="24"/>
          <w:szCs w:val="24"/>
        </w:rPr>
        <w:t xml:space="preserve">Price, </w:t>
      </w:r>
    </w:p>
    <w:p w:rsidR="00D57DA9" w:rsidRDefault="00691481" w:rsidP="002268C8">
      <w:pPr>
        <w:numPr>
          <w:ilvl w:val="0"/>
          <w:numId w:val="17"/>
        </w:numPr>
        <w:rPr>
          <w:rFonts w:ascii="Arial" w:hAnsi="Arial" w:cs="Arial"/>
          <w:sz w:val="24"/>
          <w:szCs w:val="24"/>
        </w:rPr>
      </w:pPr>
      <w:r>
        <w:rPr>
          <w:rFonts w:ascii="Arial" w:hAnsi="Arial" w:cs="Arial"/>
          <w:sz w:val="24"/>
          <w:szCs w:val="24"/>
        </w:rPr>
        <w:t xml:space="preserve">Mode </w:t>
      </w:r>
      <w:r w:rsidR="00D57DA9">
        <w:rPr>
          <w:rFonts w:ascii="Arial" w:hAnsi="Arial" w:cs="Arial"/>
          <w:sz w:val="24"/>
          <w:szCs w:val="24"/>
        </w:rPr>
        <w:t xml:space="preserve">and time </w:t>
      </w:r>
      <w:r>
        <w:rPr>
          <w:rFonts w:ascii="Arial" w:hAnsi="Arial" w:cs="Arial"/>
          <w:sz w:val="24"/>
          <w:szCs w:val="24"/>
        </w:rPr>
        <w:t>of payment</w:t>
      </w:r>
      <w:r w:rsidR="00CD70AF" w:rsidRPr="00CD70AF">
        <w:rPr>
          <w:rFonts w:ascii="Arial" w:hAnsi="Arial" w:cs="Arial"/>
          <w:sz w:val="24"/>
          <w:szCs w:val="24"/>
        </w:rPr>
        <w:t xml:space="preserve">, </w:t>
      </w:r>
    </w:p>
    <w:p w:rsidR="00D57DA9" w:rsidRDefault="00D57DA9" w:rsidP="002268C8">
      <w:pPr>
        <w:numPr>
          <w:ilvl w:val="0"/>
          <w:numId w:val="17"/>
        </w:numPr>
        <w:rPr>
          <w:rFonts w:ascii="Arial" w:hAnsi="Arial" w:cs="Arial"/>
          <w:sz w:val="24"/>
          <w:szCs w:val="24"/>
        </w:rPr>
      </w:pPr>
      <w:r>
        <w:rPr>
          <w:rFonts w:ascii="Arial" w:hAnsi="Arial" w:cs="Arial"/>
          <w:sz w:val="24"/>
          <w:szCs w:val="24"/>
        </w:rPr>
        <w:t>Deadline and mode of delivery</w:t>
      </w:r>
    </w:p>
    <w:p w:rsidR="00D57DA9" w:rsidRDefault="00D57DA9" w:rsidP="002268C8">
      <w:pPr>
        <w:numPr>
          <w:ilvl w:val="0"/>
          <w:numId w:val="17"/>
        </w:numPr>
        <w:rPr>
          <w:rFonts w:ascii="Arial" w:hAnsi="Arial" w:cs="Arial"/>
          <w:sz w:val="24"/>
          <w:szCs w:val="24"/>
        </w:rPr>
      </w:pPr>
      <w:r>
        <w:rPr>
          <w:rFonts w:ascii="Arial" w:hAnsi="Arial" w:cs="Arial"/>
          <w:sz w:val="24"/>
          <w:szCs w:val="24"/>
        </w:rPr>
        <w:t>Warranty period</w:t>
      </w:r>
    </w:p>
    <w:p w:rsidR="00CD70AF" w:rsidRDefault="008750F2" w:rsidP="008750F2">
      <w:pPr>
        <w:numPr>
          <w:ilvl w:val="0"/>
          <w:numId w:val="17"/>
        </w:numPr>
        <w:rPr>
          <w:rFonts w:ascii="Arial" w:hAnsi="Arial" w:cs="Arial"/>
          <w:sz w:val="24"/>
          <w:szCs w:val="24"/>
        </w:rPr>
      </w:pPr>
      <w:r w:rsidRPr="008750F2">
        <w:rPr>
          <w:rFonts w:ascii="Arial" w:hAnsi="Arial" w:cs="Arial"/>
          <w:sz w:val="24"/>
          <w:szCs w:val="24"/>
        </w:rPr>
        <w:lastRenderedPageBreak/>
        <w:t>Jurisdiction</w:t>
      </w:r>
      <w:r>
        <w:rPr>
          <w:rFonts w:ascii="Arial" w:hAnsi="Arial" w:cs="Arial"/>
          <w:sz w:val="24"/>
          <w:szCs w:val="24"/>
        </w:rPr>
        <w:t xml:space="preserve"> in case of dispute</w:t>
      </w:r>
    </w:p>
    <w:p w:rsidR="003F603D" w:rsidRPr="003F603D" w:rsidRDefault="003F603D" w:rsidP="002268C8">
      <w:pPr>
        <w:numPr>
          <w:ilvl w:val="0"/>
          <w:numId w:val="17"/>
        </w:numPr>
        <w:rPr>
          <w:rFonts w:ascii="Arial" w:hAnsi="Arial" w:cs="Arial"/>
          <w:sz w:val="24"/>
          <w:szCs w:val="24"/>
        </w:rPr>
      </w:pPr>
      <w:r w:rsidRPr="003F603D">
        <w:rPr>
          <w:rFonts w:ascii="Arial" w:hAnsi="Arial" w:cs="Arial"/>
          <w:sz w:val="24"/>
          <w:szCs w:val="24"/>
        </w:rPr>
        <w:t xml:space="preserve">Financial security </w:t>
      </w:r>
      <w:r>
        <w:rPr>
          <w:rFonts w:ascii="Arial" w:hAnsi="Arial" w:cs="Arial"/>
          <w:sz w:val="24"/>
          <w:szCs w:val="24"/>
        </w:rPr>
        <w:t>means</w:t>
      </w:r>
      <w:r w:rsidRPr="003F603D">
        <w:rPr>
          <w:rFonts w:ascii="Arial" w:hAnsi="Arial" w:cs="Arial"/>
          <w:sz w:val="24"/>
          <w:szCs w:val="24"/>
        </w:rPr>
        <w:t xml:space="preserve"> </w:t>
      </w:r>
    </w:p>
    <w:p w:rsidR="004D394C" w:rsidRPr="003F603D" w:rsidRDefault="004D394C" w:rsidP="003F603D">
      <w:pPr>
        <w:ind w:left="1506"/>
        <w:rPr>
          <w:rFonts w:ascii="Arial" w:hAnsi="Arial" w:cs="Arial"/>
          <w:sz w:val="24"/>
          <w:szCs w:val="24"/>
        </w:rPr>
      </w:pPr>
    </w:p>
    <w:p w:rsidR="004D394C" w:rsidRPr="004D394C" w:rsidRDefault="00CD70AF" w:rsidP="004D394C">
      <w:pPr>
        <w:rPr>
          <w:rFonts w:ascii="Arial" w:hAnsi="Arial" w:cs="Arial"/>
          <w:b/>
          <w:sz w:val="24"/>
          <w:szCs w:val="24"/>
        </w:rPr>
      </w:pPr>
      <w:r>
        <w:rPr>
          <w:rFonts w:ascii="Arial" w:hAnsi="Arial" w:cs="Arial"/>
          <w:b/>
          <w:sz w:val="24"/>
          <w:szCs w:val="24"/>
        </w:rPr>
        <w:t>Mode of negotiation</w:t>
      </w:r>
      <w:r w:rsidR="004D394C" w:rsidRPr="004D394C">
        <w:rPr>
          <w:rFonts w:ascii="Arial" w:hAnsi="Arial" w:cs="Arial"/>
          <w:b/>
          <w:sz w:val="24"/>
          <w:szCs w:val="24"/>
          <w:lang w:val="sr-Cyrl-CS"/>
        </w:rPr>
        <w:t xml:space="preserve">: </w:t>
      </w:r>
    </w:p>
    <w:p w:rsidR="00671A57" w:rsidRDefault="00671A57" w:rsidP="004D394C">
      <w:pPr>
        <w:rPr>
          <w:rFonts w:ascii="Arial" w:hAnsi="Arial" w:cs="Arial"/>
          <w:sz w:val="24"/>
          <w:szCs w:val="24"/>
        </w:rPr>
      </w:pPr>
    </w:p>
    <w:p w:rsidR="00DB17C7" w:rsidRDefault="00691481" w:rsidP="00671A57">
      <w:pPr>
        <w:rPr>
          <w:rFonts w:ascii="Arial" w:hAnsi="Arial" w:cs="Arial"/>
          <w:sz w:val="24"/>
          <w:szCs w:val="24"/>
        </w:rPr>
      </w:pPr>
      <w:r>
        <w:rPr>
          <w:rFonts w:ascii="Arial" w:hAnsi="Arial" w:cs="Arial"/>
          <w:sz w:val="24"/>
          <w:szCs w:val="24"/>
        </w:rPr>
        <w:t xml:space="preserve">- </w:t>
      </w:r>
      <w:r w:rsidR="00671A57" w:rsidRPr="00671A57">
        <w:rPr>
          <w:rFonts w:ascii="Arial" w:hAnsi="Arial" w:cs="Arial"/>
          <w:sz w:val="24"/>
          <w:szCs w:val="24"/>
        </w:rPr>
        <w:t xml:space="preserve">The process of negotiations </w:t>
      </w:r>
      <w:r w:rsidR="00671A57">
        <w:rPr>
          <w:rFonts w:ascii="Arial" w:hAnsi="Arial" w:cs="Arial"/>
          <w:sz w:val="24"/>
          <w:szCs w:val="24"/>
        </w:rPr>
        <w:t>shall</w:t>
      </w:r>
      <w:r w:rsidR="00671A57" w:rsidRPr="00671A57">
        <w:rPr>
          <w:rFonts w:ascii="Arial" w:hAnsi="Arial" w:cs="Arial"/>
          <w:sz w:val="24"/>
          <w:szCs w:val="24"/>
        </w:rPr>
        <w:t xml:space="preserve"> take place after the completion of </w:t>
      </w:r>
      <w:r w:rsidR="00671A57">
        <w:rPr>
          <w:rFonts w:ascii="Arial" w:hAnsi="Arial" w:cs="Arial"/>
          <w:sz w:val="24"/>
          <w:szCs w:val="24"/>
        </w:rPr>
        <w:t>bids</w:t>
      </w:r>
      <w:r w:rsidR="00671A57" w:rsidRPr="00671A57">
        <w:rPr>
          <w:rFonts w:ascii="Arial" w:hAnsi="Arial" w:cs="Arial"/>
          <w:sz w:val="24"/>
          <w:szCs w:val="24"/>
        </w:rPr>
        <w:t xml:space="preserve"> opening </w:t>
      </w:r>
      <w:r w:rsidR="00671A57">
        <w:rPr>
          <w:rFonts w:ascii="Arial" w:hAnsi="Arial" w:cs="Arial"/>
          <w:sz w:val="24"/>
          <w:szCs w:val="24"/>
        </w:rPr>
        <w:t>with an</w:t>
      </w:r>
      <w:r w:rsidR="00671A57" w:rsidRPr="00671A57">
        <w:rPr>
          <w:rFonts w:ascii="Arial" w:hAnsi="Arial" w:cs="Arial"/>
          <w:sz w:val="24"/>
          <w:szCs w:val="24"/>
        </w:rPr>
        <w:t xml:space="preserve"> authorized representative of the </w:t>
      </w:r>
      <w:r w:rsidR="002E7F16">
        <w:rPr>
          <w:rFonts w:ascii="Arial" w:hAnsi="Arial" w:cs="Arial"/>
          <w:sz w:val="24"/>
          <w:szCs w:val="24"/>
        </w:rPr>
        <w:t>B</w:t>
      </w:r>
      <w:r w:rsidR="00671A57" w:rsidRPr="00671A57">
        <w:rPr>
          <w:rFonts w:ascii="Arial" w:hAnsi="Arial" w:cs="Arial"/>
          <w:sz w:val="24"/>
          <w:szCs w:val="24"/>
        </w:rPr>
        <w:t xml:space="preserve">idder. Written authorization to negotiate </w:t>
      </w:r>
      <w:r w:rsidR="00671A57">
        <w:rPr>
          <w:rFonts w:ascii="Arial" w:hAnsi="Arial" w:cs="Arial"/>
          <w:sz w:val="24"/>
          <w:szCs w:val="24"/>
        </w:rPr>
        <w:t>shall</w:t>
      </w:r>
      <w:r w:rsidR="00671A57" w:rsidRPr="00671A57">
        <w:rPr>
          <w:rFonts w:ascii="Arial" w:hAnsi="Arial" w:cs="Arial"/>
          <w:sz w:val="24"/>
          <w:szCs w:val="24"/>
        </w:rPr>
        <w:t xml:space="preserve"> be notarized and signed by the legal representative of the </w:t>
      </w:r>
      <w:r w:rsidR="002E7F16">
        <w:rPr>
          <w:rFonts w:ascii="Arial" w:hAnsi="Arial" w:cs="Arial"/>
          <w:sz w:val="24"/>
          <w:szCs w:val="24"/>
        </w:rPr>
        <w:t>B</w:t>
      </w:r>
      <w:r w:rsidR="00671A57">
        <w:rPr>
          <w:rFonts w:ascii="Arial" w:hAnsi="Arial" w:cs="Arial"/>
          <w:sz w:val="24"/>
          <w:szCs w:val="24"/>
        </w:rPr>
        <w:t>idder</w:t>
      </w:r>
      <w:r w:rsidR="00671A57" w:rsidRPr="00671A57">
        <w:rPr>
          <w:rFonts w:ascii="Arial" w:hAnsi="Arial" w:cs="Arial"/>
          <w:sz w:val="24"/>
          <w:szCs w:val="24"/>
        </w:rPr>
        <w:t>.</w:t>
      </w:r>
    </w:p>
    <w:p w:rsidR="00434E1B" w:rsidRDefault="00434E1B" w:rsidP="00671A57">
      <w:pPr>
        <w:rPr>
          <w:rFonts w:ascii="Arial" w:hAnsi="Arial" w:cs="Arial"/>
          <w:sz w:val="24"/>
          <w:szCs w:val="24"/>
        </w:rPr>
      </w:pPr>
    </w:p>
    <w:p w:rsidR="00434E1B" w:rsidRDefault="00DB17C7" w:rsidP="00671A57">
      <w:pPr>
        <w:rPr>
          <w:rFonts w:ascii="Arial" w:hAnsi="Arial" w:cs="Arial"/>
          <w:sz w:val="24"/>
          <w:szCs w:val="24"/>
        </w:rPr>
      </w:pPr>
      <w:r>
        <w:rPr>
          <w:rFonts w:ascii="Arial" w:hAnsi="Arial" w:cs="Arial"/>
          <w:sz w:val="24"/>
          <w:szCs w:val="24"/>
        </w:rPr>
        <w:t>-The offered price cannot be higher than the</w:t>
      </w:r>
      <w:r w:rsidR="007D3987">
        <w:rPr>
          <w:rFonts w:ascii="Arial" w:hAnsi="Arial" w:cs="Arial"/>
          <w:sz w:val="24"/>
          <w:szCs w:val="24"/>
        </w:rPr>
        <w:t xml:space="preserve"> price showed in submitted bid.</w:t>
      </w:r>
    </w:p>
    <w:p w:rsidR="007D3987" w:rsidRDefault="00671A57" w:rsidP="00671A57">
      <w:pPr>
        <w:rPr>
          <w:rFonts w:ascii="Arial" w:hAnsi="Arial" w:cs="Arial"/>
          <w:sz w:val="24"/>
          <w:szCs w:val="24"/>
        </w:rPr>
      </w:pPr>
      <w:r w:rsidRPr="00671A57">
        <w:rPr>
          <w:rFonts w:ascii="Arial" w:hAnsi="Arial" w:cs="Arial"/>
          <w:sz w:val="24"/>
          <w:szCs w:val="24"/>
        </w:rPr>
        <w:br/>
      </w:r>
      <w:r w:rsidR="00691481">
        <w:rPr>
          <w:rFonts w:ascii="Arial" w:hAnsi="Arial" w:cs="Arial"/>
          <w:sz w:val="24"/>
          <w:szCs w:val="24"/>
        </w:rPr>
        <w:t>-</w:t>
      </w:r>
      <w:r w:rsidRPr="00671A57">
        <w:rPr>
          <w:rFonts w:ascii="Arial" w:hAnsi="Arial" w:cs="Arial"/>
          <w:sz w:val="24"/>
          <w:szCs w:val="24"/>
        </w:rPr>
        <w:t xml:space="preserve">Negotiations </w:t>
      </w:r>
      <w:r w:rsidR="002C16F6">
        <w:rPr>
          <w:rFonts w:ascii="Arial" w:hAnsi="Arial" w:cs="Arial"/>
          <w:sz w:val="24"/>
          <w:szCs w:val="24"/>
        </w:rPr>
        <w:t>shall</w:t>
      </w:r>
      <w:r w:rsidRPr="00671A57">
        <w:rPr>
          <w:rFonts w:ascii="Arial" w:hAnsi="Arial" w:cs="Arial"/>
          <w:sz w:val="24"/>
          <w:szCs w:val="24"/>
        </w:rPr>
        <w:t xml:space="preserve"> be conducted </w:t>
      </w:r>
      <w:r w:rsidR="00691481">
        <w:rPr>
          <w:rFonts w:ascii="Arial" w:hAnsi="Arial" w:cs="Arial"/>
          <w:sz w:val="24"/>
          <w:szCs w:val="24"/>
        </w:rPr>
        <w:t xml:space="preserve">directly with the </w:t>
      </w:r>
      <w:r w:rsidR="00691481" w:rsidRPr="00691481">
        <w:rPr>
          <w:rFonts w:ascii="Arial" w:hAnsi="Arial" w:cs="Arial"/>
          <w:sz w:val="24"/>
          <w:szCs w:val="24"/>
        </w:rPr>
        <w:t xml:space="preserve">authorized representative of the </w:t>
      </w:r>
    </w:p>
    <w:p w:rsidR="00671A57" w:rsidRDefault="00691481" w:rsidP="00671A57">
      <w:pPr>
        <w:rPr>
          <w:rFonts w:ascii="Arial" w:hAnsi="Arial" w:cs="Arial"/>
          <w:sz w:val="24"/>
          <w:szCs w:val="24"/>
        </w:rPr>
      </w:pPr>
      <w:proofErr w:type="gramStart"/>
      <w:r w:rsidRPr="00691481">
        <w:rPr>
          <w:rFonts w:ascii="Arial" w:hAnsi="Arial" w:cs="Arial"/>
          <w:sz w:val="24"/>
          <w:szCs w:val="24"/>
        </w:rPr>
        <w:t>Bidder</w:t>
      </w:r>
      <w:r>
        <w:rPr>
          <w:rFonts w:ascii="Arial" w:hAnsi="Arial" w:cs="Arial"/>
          <w:sz w:val="24"/>
          <w:szCs w:val="24"/>
        </w:rPr>
        <w:t>, by v</w:t>
      </w:r>
      <w:r w:rsidRPr="00691481">
        <w:rPr>
          <w:rFonts w:ascii="Arial" w:hAnsi="Arial" w:cs="Arial"/>
          <w:sz w:val="24"/>
          <w:szCs w:val="24"/>
        </w:rPr>
        <w:t>erbal declarations of the aforementioned elements of negotiation or electronically</w:t>
      </w:r>
      <w:r w:rsidR="00671A57" w:rsidRPr="00671A57">
        <w:rPr>
          <w:rFonts w:ascii="Arial" w:hAnsi="Arial" w:cs="Arial"/>
          <w:sz w:val="24"/>
          <w:szCs w:val="24"/>
        </w:rPr>
        <w:t>.</w:t>
      </w:r>
      <w:proofErr w:type="gramEnd"/>
      <w:r w:rsidR="00671A57" w:rsidRPr="00671A57">
        <w:rPr>
          <w:rFonts w:ascii="Arial" w:hAnsi="Arial" w:cs="Arial"/>
          <w:sz w:val="24"/>
          <w:szCs w:val="24"/>
        </w:rPr>
        <w:t xml:space="preserve"> </w:t>
      </w:r>
      <w:r w:rsidR="002C16F6">
        <w:rPr>
          <w:rFonts w:ascii="Arial" w:hAnsi="Arial" w:cs="Arial"/>
          <w:sz w:val="24"/>
          <w:szCs w:val="24"/>
        </w:rPr>
        <w:t>Any</w:t>
      </w:r>
      <w:r w:rsidR="002C16F6" w:rsidRPr="002C16F6">
        <w:rPr>
          <w:rFonts w:ascii="Arial" w:hAnsi="Arial" w:cs="Arial"/>
          <w:sz w:val="24"/>
          <w:szCs w:val="24"/>
        </w:rPr>
        <w:t xml:space="preserve"> element of negotiation</w:t>
      </w:r>
      <w:r w:rsidR="002C16F6">
        <w:rPr>
          <w:rFonts w:ascii="Arial" w:hAnsi="Arial" w:cs="Arial"/>
          <w:sz w:val="24"/>
          <w:szCs w:val="24"/>
        </w:rPr>
        <w:t>s shall be entered into the</w:t>
      </w:r>
      <w:r w:rsidR="00671A57" w:rsidRPr="00671A57">
        <w:rPr>
          <w:rFonts w:ascii="Arial" w:hAnsi="Arial" w:cs="Arial"/>
          <w:sz w:val="24"/>
          <w:szCs w:val="24"/>
        </w:rPr>
        <w:t xml:space="preserve"> </w:t>
      </w:r>
      <w:r w:rsidR="00362C8E">
        <w:rPr>
          <w:rFonts w:ascii="Arial" w:hAnsi="Arial" w:cs="Arial"/>
          <w:sz w:val="24"/>
          <w:szCs w:val="24"/>
        </w:rPr>
        <w:t>M</w:t>
      </w:r>
      <w:r w:rsidR="002C16F6">
        <w:rPr>
          <w:rFonts w:ascii="Arial" w:hAnsi="Arial" w:cs="Arial"/>
          <w:sz w:val="24"/>
          <w:szCs w:val="24"/>
        </w:rPr>
        <w:t xml:space="preserve">inutes of </w:t>
      </w:r>
      <w:r w:rsidR="00671A57" w:rsidRPr="00671A57">
        <w:rPr>
          <w:rFonts w:ascii="Arial" w:hAnsi="Arial" w:cs="Arial"/>
          <w:sz w:val="24"/>
          <w:szCs w:val="24"/>
        </w:rPr>
        <w:t>negotiations.</w:t>
      </w:r>
    </w:p>
    <w:p w:rsidR="00434E1B" w:rsidRDefault="00434E1B" w:rsidP="00671A57">
      <w:pPr>
        <w:rPr>
          <w:rFonts w:ascii="Arial" w:hAnsi="Arial" w:cs="Arial"/>
          <w:sz w:val="24"/>
          <w:szCs w:val="24"/>
        </w:rPr>
      </w:pPr>
    </w:p>
    <w:p w:rsidR="004D394C" w:rsidRDefault="00691481" w:rsidP="00691481">
      <w:pPr>
        <w:rPr>
          <w:rFonts w:ascii="Arial" w:hAnsi="Arial" w:cs="Arial"/>
          <w:sz w:val="24"/>
          <w:szCs w:val="24"/>
        </w:rPr>
      </w:pPr>
      <w:r>
        <w:rPr>
          <w:rFonts w:ascii="Arial" w:hAnsi="Arial" w:cs="Arial"/>
          <w:sz w:val="24"/>
          <w:szCs w:val="24"/>
        </w:rPr>
        <w:t xml:space="preserve">- </w:t>
      </w:r>
      <w:r w:rsidR="00EC62D3" w:rsidRPr="002C16F6">
        <w:rPr>
          <w:rFonts w:ascii="Arial" w:hAnsi="Arial" w:cs="Arial"/>
          <w:sz w:val="24"/>
          <w:szCs w:val="24"/>
        </w:rPr>
        <w:t>Minutes of negotiations shall be signed by authorized representatives of the Purchaser- members</w:t>
      </w:r>
      <w:r w:rsidR="002C16F6" w:rsidRPr="002C16F6">
        <w:rPr>
          <w:rFonts w:ascii="Arial" w:hAnsi="Arial" w:cs="Arial"/>
          <w:sz w:val="24"/>
          <w:szCs w:val="24"/>
        </w:rPr>
        <w:t xml:space="preserve"> </w:t>
      </w:r>
      <w:r w:rsidR="00EC62D3" w:rsidRPr="002C16F6">
        <w:rPr>
          <w:rFonts w:ascii="Arial" w:hAnsi="Arial" w:cs="Arial"/>
          <w:sz w:val="24"/>
          <w:szCs w:val="24"/>
        </w:rPr>
        <w:t>of the Commission for public procurement and authorized representative of the Bidder who takes over a copy of the Minutes</w:t>
      </w:r>
      <w:r w:rsidR="002C16F6">
        <w:rPr>
          <w:rFonts w:ascii="Arial" w:hAnsi="Arial" w:cs="Arial"/>
          <w:sz w:val="24"/>
          <w:szCs w:val="24"/>
        </w:rPr>
        <w:t>.</w:t>
      </w:r>
    </w:p>
    <w:p w:rsidR="00434E1B" w:rsidRPr="002C16F6" w:rsidRDefault="00434E1B" w:rsidP="00691481">
      <w:pPr>
        <w:rPr>
          <w:rFonts w:ascii="Arial" w:hAnsi="Arial" w:cs="Arial"/>
          <w:sz w:val="24"/>
          <w:szCs w:val="24"/>
        </w:rPr>
      </w:pPr>
    </w:p>
    <w:p w:rsidR="00EC62D3" w:rsidRDefault="00691481" w:rsidP="004D394C">
      <w:pPr>
        <w:rPr>
          <w:rFonts w:ascii="Arial" w:hAnsi="Arial" w:cs="Arial"/>
          <w:sz w:val="24"/>
          <w:szCs w:val="24"/>
        </w:rPr>
      </w:pPr>
      <w:r>
        <w:rPr>
          <w:rFonts w:ascii="Arial" w:hAnsi="Arial" w:cs="Arial"/>
          <w:sz w:val="24"/>
          <w:szCs w:val="24"/>
        </w:rPr>
        <w:t xml:space="preserve">- </w:t>
      </w:r>
      <w:r w:rsidR="00EC62D3" w:rsidRPr="00EC62D3">
        <w:rPr>
          <w:rFonts w:ascii="Arial" w:hAnsi="Arial" w:cs="Arial"/>
          <w:sz w:val="24"/>
          <w:szCs w:val="24"/>
        </w:rPr>
        <w:t xml:space="preserve">The final wording of the contract shall be defined in compliance with the </w:t>
      </w:r>
      <w:r w:rsidR="00362C8E">
        <w:rPr>
          <w:rFonts w:ascii="Arial" w:hAnsi="Arial" w:cs="Arial"/>
          <w:sz w:val="24"/>
          <w:szCs w:val="24"/>
        </w:rPr>
        <w:t>Bid, C</w:t>
      </w:r>
      <w:r w:rsidR="002C16F6">
        <w:rPr>
          <w:rFonts w:ascii="Arial" w:hAnsi="Arial" w:cs="Arial"/>
          <w:sz w:val="24"/>
          <w:szCs w:val="24"/>
        </w:rPr>
        <w:t xml:space="preserve">ontract </w:t>
      </w:r>
      <w:r w:rsidR="00362C8E">
        <w:rPr>
          <w:rFonts w:ascii="Arial" w:hAnsi="Arial" w:cs="Arial"/>
          <w:sz w:val="24"/>
          <w:szCs w:val="24"/>
        </w:rPr>
        <w:t>M</w:t>
      </w:r>
      <w:r w:rsidR="00EC62D3" w:rsidRPr="00EC62D3">
        <w:rPr>
          <w:rFonts w:ascii="Arial" w:hAnsi="Arial" w:cs="Arial"/>
          <w:sz w:val="24"/>
          <w:szCs w:val="24"/>
        </w:rPr>
        <w:t xml:space="preserve">odel </w:t>
      </w:r>
      <w:r w:rsidR="00EC62D3">
        <w:rPr>
          <w:rFonts w:ascii="Arial" w:hAnsi="Arial" w:cs="Arial"/>
          <w:sz w:val="24"/>
          <w:szCs w:val="24"/>
        </w:rPr>
        <w:t xml:space="preserve">as well as </w:t>
      </w:r>
      <w:r w:rsidR="002C16F6">
        <w:rPr>
          <w:rFonts w:ascii="Arial" w:hAnsi="Arial" w:cs="Arial"/>
          <w:sz w:val="24"/>
          <w:szCs w:val="24"/>
        </w:rPr>
        <w:t xml:space="preserve">the </w:t>
      </w:r>
      <w:r w:rsidR="00362C8E">
        <w:rPr>
          <w:rFonts w:ascii="Arial" w:hAnsi="Arial" w:cs="Arial"/>
          <w:sz w:val="24"/>
          <w:szCs w:val="24"/>
        </w:rPr>
        <w:t>M</w:t>
      </w:r>
      <w:r w:rsidR="00EC62D3">
        <w:rPr>
          <w:rFonts w:ascii="Arial" w:hAnsi="Arial" w:cs="Arial"/>
          <w:sz w:val="24"/>
          <w:szCs w:val="24"/>
        </w:rPr>
        <w:t>inutes of negotiations.</w:t>
      </w:r>
    </w:p>
    <w:p w:rsidR="00434E1B" w:rsidRDefault="00434E1B" w:rsidP="004D394C">
      <w:pPr>
        <w:rPr>
          <w:rFonts w:ascii="Arial" w:hAnsi="Arial" w:cs="Arial"/>
          <w:sz w:val="24"/>
          <w:szCs w:val="24"/>
        </w:rPr>
      </w:pPr>
    </w:p>
    <w:p w:rsidR="00EC62D3" w:rsidRPr="00EC62D3" w:rsidRDefault="00691481" w:rsidP="00691481">
      <w:pPr>
        <w:rPr>
          <w:rFonts w:ascii="Arial" w:hAnsi="Arial" w:cs="Arial"/>
          <w:b/>
          <w:sz w:val="24"/>
          <w:szCs w:val="24"/>
          <w:lang w:val="sr-Cyrl-CS"/>
        </w:rPr>
      </w:pPr>
      <w:r>
        <w:rPr>
          <w:rFonts w:ascii="Arial" w:hAnsi="Arial" w:cs="Arial"/>
          <w:b/>
          <w:sz w:val="24"/>
          <w:szCs w:val="24"/>
        </w:rPr>
        <w:t>-</w:t>
      </w:r>
      <w:r w:rsidR="00DF31F8">
        <w:rPr>
          <w:rFonts w:ascii="Arial" w:hAnsi="Arial" w:cs="Arial"/>
          <w:sz w:val="24"/>
          <w:szCs w:val="24"/>
        </w:rPr>
        <w:t xml:space="preserve">The </w:t>
      </w:r>
      <w:r w:rsidR="00CD70AF" w:rsidRPr="00CD70AF">
        <w:rPr>
          <w:rFonts w:ascii="Arial" w:hAnsi="Arial" w:cs="Arial"/>
          <w:sz w:val="24"/>
          <w:szCs w:val="24"/>
          <w:lang w:val="sr-Cyrl-CS"/>
        </w:rPr>
        <w:t xml:space="preserve">selected </w:t>
      </w:r>
      <w:r w:rsidR="00F84BAF">
        <w:rPr>
          <w:rFonts w:ascii="Arial" w:hAnsi="Arial" w:cs="Arial"/>
          <w:sz w:val="24"/>
          <w:szCs w:val="24"/>
        </w:rPr>
        <w:t>B</w:t>
      </w:r>
      <w:r w:rsidR="00DF31F8">
        <w:rPr>
          <w:rFonts w:ascii="Arial" w:hAnsi="Arial" w:cs="Arial"/>
          <w:sz w:val="24"/>
          <w:szCs w:val="24"/>
        </w:rPr>
        <w:t>id</w:t>
      </w:r>
      <w:r w:rsidR="00CD70AF" w:rsidRPr="00CD70AF">
        <w:rPr>
          <w:rFonts w:ascii="Arial" w:hAnsi="Arial" w:cs="Arial"/>
          <w:sz w:val="24"/>
          <w:szCs w:val="24"/>
          <w:lang w:val="sr-Cyrl-CS"/>
        </w:rPr>
        <w:t xml:space="preserve"> with the technical specifications</w:t>
      </w:r>
      <w:r w:rsidR="00DF31F8">
        <w:rPr>
          <w:rFonts w:ascii="Arial" w:hAnsi="Arial" w:cs="Arial"/>
          <w:sz w:val="24"/>
          <w:szCs w:val="24"/>
        </w:rPr>
        <w:t xml:space="preserve"> and</w:t>
      </w:r>
      <w:r w:rsidR="00CD70AF">
        <w:rPr>
          <w:rFonts w:ascii="Arial" w:hAnsi="Arial" w:cs="Arial"/>
          <w:sz w:val="24"/>
          <w:szCs w:val="24"/>
        </w:rPr>
        <w:t xml:space="preserve"> R</w:t>
      </w:r>
      <w:r w:rsidR="00CD70AF" w:rsidRPr="00CD70AF">
        <w:rPr>
          <w:rFonts w:ascii="Arial" w:hAnsi="Arial" w:cs="Arial"/>
          <w:sz w:val="24"/>
          <w:szCs w:val="24"/>
          <w:lang w:val="sr-Cyrl-CS"/>
        </w:rPr>
        <w:t>eport on the conduc</w:t>
      </w:r>
      <w:r w:rsidR="00CD70AF" w:rsidRPr="00CD70AF">
        <w:rPr>
          <w:rFonts w:ascii="Arial" w:hAnsi="Arial" w:cs="Arial"/>
          <w:sz w:val="24"/>
          <w:szCs w:val="24"/>
        </w:rPr>
        <w:t xml:space="preserve">ted </w:t>
      </w:r>
      <w:r w:rsidR="00CD70AF" w:rsidRPr="00CD70AF">
        <w:rPr>
          <w:rFonts w:ascii="Arial" w:hAnsi="Arial" w:cs="Arial"/>
          <w:sz w:val="24"/>
          <w:szCs w:val="24"/>
          <w:lang w:val="sr-Cyrl-CS"/>
        </w:rPr>
        <w:t>negotiation process</w:t>
      </w:r>
      <w:r w:rsidR="00CD70AF" w:rsidRPr="00CD70AF">
        <w:rPr>
          <w:rFonts w:ascii="Arial" w:hAnsi="Arial" w:cs="Arial"/>
          <w:b/>
          <w:sz w:val="24"/>
          <w:szCs w:val="24"/>
          <w:lang w:val="sr-Cyrl-CS"/>
        </w:rPr>
        <w:t xml:space="preserve"> </w:t>
      </w:r>
      <w:r w:rsidR="00DF31F8">
        <w:rPr>
          <w:rFonts w:ascii="Arial" w:hAnsi="Arial" w:cs="Arial"/>
          <w:b/>
          <w:sz w:val="24"/>
          <w:szCs w:val="24"/>
        </w:rPr>
        <w:t>make a</w:t>
      </w:r>
      <w:r w:rsidR="00DF31F8" w:rsidRPr="00DF31F8">
        <w:rPr>
          <w:rFonts w:ascii="Arial" w:hAnsi="Arial" w:cs="Arial"/>
          <w:b/>
          <w:sz w:val="24"/>
          <w:szCs w:val="24"/>
        </w:rPr>
        <w:t>n integral part of the Contract</w:t>
      </w:r>
      <w:r w:rsidR="00DF31F8">
        <w:rPr>
          <w:rFonts w:ascii="Arial" w:hAnsi="Arial" w:cs="Arial"/>
          <w:b/>
          <w:sz w:val="24"/>
          <w:szCs w:val="24"/>
        </w:rPr>
        <w:t>.</w:t>
      </w:r>
      <w:r w:rsidR="00CD70AF">
        <w:rPr>
          <w:rFonts w:ascii="Arial" w:hAnsi="Arial" w:cs="Arial"/>
          <w:b/>
          <w:sz w:val="24"/>
          <w:szCs w:val="24"/>
        </w:rPr>
        <w:t xml:space="preserve">            </w:t>
      </w:r>
    </w:p>
    <w:p w:rsidR="007D3987" w:rsidRDefault="007D3987" w:rsidP="004D394C">
      <w:pPr>
        <w:rPr>
          <w:rFonts w:ascii="Arial" w:hAnsi="Arial" w:cs="Arial"/>
          <w:b/>
          <w:bCs/>
          <w:i/>
          <w:iCs/>
          <w:sz w:val="24"/>
          <w:szCs w:val="24"/>
          <w:u w:val="single"/>
        </w:rPr>
      </w:pPr>
    </w:p>
    <w:p w:rsidR="004D394C" w:rsidRPr="00DF31F8" w:rsidRDefault="004D394C" w:rsidP="004D394C">
      <w:pPr>
        <w:rPr>
          <w:rFonts w:ascii="Arial" w:hAnsi="Arial" w:cs="Arial"/>
          <w:b/>
          <w:bCs/>
          <w:sz w:val="24"/>
          <w:szCs w:val="24"/>
          <w:u w:val="single"/>
        </w:rPr>
      </w:pPr>
      <w:r w:rsidRPr="004D394C">
        <w:rPr>
          <w:rFonts w:ascii="Arial" w:hAnsi="Arial" w:cs="Arial"/>
          <w:b/>
          <w:bCs/>
          <w:i/>
          <w:iCs/>
          <w:sz w:val="24"/>
          <w:szCs w:val="24"/>
          <w:u w:val="single"/>
          <w:lang w:val="sr-Cyrl-CS"/>
        </w:rPr>
        <w:t>3.</w:t>
      </w:r>
      <w:r w:rsidRPr="004D394C">
        <w:rPr>
          <w:rFonts w:ascii="Arial" w:hAnsi="Arial" w:cs="Arial"/>
          <w:b/>
          <w:bCs/>
          <w:i/>
          <w:iCs/>
          <w:sz w:val="24"/>
          <w:szCs w:val="24"/>
          <w:u w:val="single"/>
        </w:rPr>
        <w:t>2</w:t>
      </w:r>
      <w:r w:rsidR="00C93A99">
        <w:rPr>
          <w:rFonts w:ascii="Arial" w:hAnsi="Arial" w:cs="Arial"/>
          <w:b/>
          <w:bCs/>
          <w:i/>
          <w:iCs/>
          <w:sz w:val="24"/>
          <w:szCs w:val="24"/>
          <w:u w:val="single"/>
        </w:rPr>
        <w:t>2</w:t>
      </w:r>
      <w:r w:rsidRPr="004D394C">
        <w:rPr>
          <w:rFonts w:ascii="Arial" w:hAnsi="Arial" w:cs="Arial"/>
          <w:b/>
          <w:bCs/>
          <w:i/>
          <w:iCs/>
          <w:sz w:val="24"/>
          <w:szCs w:val="24"/>
          <w:u w:val="single"/>
          <w:lang w:val="sr-Cyrl-CS"/>
        </w:rPr>
        <w:t xml:space="preserve">. </w:t>
      </w:r>
      <w:r w:rsidR="00DF31F8">
        <w:rPr>
          <w:rFonts w:ascii="Arial" w:hAnsi="Arial" w:cs="Arial"/>
          <w:b/>
          <w:bCs/>
          <w:i/>
          <w:iCs/>
          <w:sz w:val="24"/>
          <w:szCs w:val="24"/>
          <w:u w:val="single"/>
        </w:rPr>
        <w:t>CONCLUSION OF CONTRACT</w:t>
      </w:r>
    </w:p>
    <w:p w:rsidR="004D394C" w:rsidRPr="004D394C" w:rsidRDefault="004D394C" w:rsidP="004D394C">
      <w:pPr>
        <w:rPr>
          <w:rFonts w:ascii="Arial" w:hAnsi="Arial" w:cs="Arial"/>
          <w:b/>
          <w:bCs/>
          <w:sz w:val="24"/>
          <w:szCs w:val="24"/>
          <w:lang w:val="sr-Cyrl-CS"/>
        </w:rPr>
      </w:pPr>
    </w:p>
    <w:p w:rsidR="00DF31F8" w:rsidRDefault="00DF31F8" w:rsidP="004D394C">
      <w:pPr>
        <w:rPr>
          <w:rFonts w:ascii="Arial" w:hAnsi="Arial" w:cs="Arial"/>
          <w:sz w:val="24"/>
          <w:szCs w:val="24"/>
        </w:rPr>
      </w:pPr>
      <w:r>
        <w:rPr>
          <w:rFonts w:ascii="Arial" w:hAnsi="Arial" w:cs="Arial"/>
          <w:sz w:val="24"/>
          <w:szCs w:val="24"/>
        </w:rPr>
        <w:t xml:space="preserve">The contract shall be concluded not later than 8 (eight) days from the date of deadline for submission of the request for protection of rights under Article 149 of the Law. </w:t>
      </w:r>
    </w:p>
    <w:p w:rsidR="004D394C" w:rsidRPr="007D3987" w:rsidRDefault="004D394C" w:rsidP="004D394C">
      <w:pPr>
        <w:rPr>
          <w:rFonts w:ascii="Arial" w:hAnsi="Arial" w:cs="Arial"/>
          <w:bCs/>
          <w:sz w:val="24"/>
          <w:szCs w:val="24"/>
        </w:rPr>
      </w:pPr>
    </w:p>
    <w:p w:rsidR="00DB17C7" w:rsidRDefault="00DF31F8" w:rsidP="007D3987">
      <w:pPr>
        <w:rPr>
          <w:rFonts w:ascii="Arial" w:hAnsi="Arial" w:cs="Arial"/>
          <w:bCs/>
          <w:sz w:val="24"/>
          <w:szCs w:val="24"/>
        </w:rPr>
      </w:pPr>
      <w:r>
        <w:rPr>
          <w:rFonts w:ascii="Arial" w:hAnsi="Arial" w:cs="Arial"/>
          <w:bCs/>
          <w:sz w:val="24"/>
          <w:szCs w:val="24"/>
        </w:rPr>
        <w:t>Members and deputies of the Commission</w:t>
      </w:r>
      <w:r w:rsidR="007D3987">
        <w:rPr>
          <w:rFonts w:ascii="Arial" w:hAnsi="Arial" w:cs="Arial"/>
          <w:bCs/>
          <w:sz w:val="24"/>
          <w:szCs w:val="24"/>
        </w:rPr>
        <w:t>:</w:t>
      </w:r>
    </w:p>
    <w:p w:rsidR="00434E1B" w:rsidRDefault="00434E1B" w:rsidP="007D3987">
      <w:pPr>
        <w:rPr>
          <w:rFonts w:ascii="Arial" w:hAnsi="Arial" w:cs="Arial"/>
          <w:bCs/>
          <w:sz w:val="24"/>
          <w:szCs w:val="24"/>
        </w:rPr>
      </w:pPr>
    </w:p>
    <w:p w:rsidR="00434E1B" w:rsidRDefault="00434E1B" w:rsidP="007D3987">
      <w:pPr>
        <w:rPr>
          <w:rFonts w:ascii="Arial" w:hAnsi="Arial" w:cs="Arial"/>
          <w:bCs/>
          <w:sz w:val="24"/>
          <w:szCs w:val="24"/>
        </w:rPr>
      </w:pPr>
    </w:p>
    <w:p w:rsidR="00434E1B" w:rsidRPr="007D3987" w:rsidRDefault="00434E1B" w:rsidP="007D3987">
      <w:pPr>
        <w:rPr>
          <w:rFonts w:ascii="Arial" w:hAnsi="Arial" w:cs="Arial"/>
          <w:bCs/>
          <w:sz w:val="24"/>
          <w:szCs w:val="24"/>
        </w:rPr>
      </w:pPr>
    </w:p>
    <w:tbl>
      <w:tblPr>
        <w:tblW w:w="9464" w:type="dxa"/>
        <w:tblLayout w:type="fixed"/>
        <w:tblLook w:val="04A0" w:firstRow="1" w:lastRow="0" w:firstColumn="1" w:lastColumn="0" w:noHBand="0" w:noVBand="1"/>
      </w:tblPr>
      <w:tblGrid>
        <w:gridCol w:w="1242"/>
        <w:gridCol w:w="5121"/>
        <w:gridCol w:w="3101"/>
      </w:tblGrid>
      <w:tr w:rsidR="00DB17C7" w:rsidRPr="00DB17C7" w:rsidTr="00222EEF">
        <w:trPr>
          <w:trHeight w:val="270"/>
        </w:trPr>
        <w:tc>
          <w:tcPr>
            <w:tcW w:w="1242" w:type="dxa"/>
            <w:shd w:val="clear" w:color="auto" w:fill="auto"/>
          </w:tcPr>
          <w:p w:rsidR="00DB17C7" w:rsidRPr="00DB17C7" w:rsidRDefault="004A0896" w:rsidP="00DB17C7">
            <w:pPr>
              <w:rPr>
                <w:rFonts w:ascii="Arial" w:eastAsia="Times New Roman" w:hAnsi="Arial" w:cs="Arial"/>
                <w:sz w:val="24"/>
                <w:szCs w:val="24"/>
                <w:lang w:eastAsia="ar-SA"/>
              </w:rPr>
            </w:pPr>
            <w:r>
              <w:rPr>
                <w:rFonts w:ascii="Arial" w:eastAsia="Times New Roman" w:hAnsi="Arial" w:cs="Arial"/>
                <w:sz w:val="24"/>
                <w:szCs w:val="24"/>
                <w:lang w:eastAsia="ar-SA"/>
              </w:rPr>
              <w:t>1</w:t>
            </w:r>
            <w:r w:rsidR="00DB17C7">
              <w:rPr>
                <w:rFonts w:ascii="Arial" w:eastAsia="Times New Roman" w:hAnsi="Arial" w:cs="Arial"/>
                <w:sz w:val="24"/>
                <w:szCs w:val="24"/>
                <w:lang w:eastAsia="ar-SA"/>
              </w:rPr>
              <w:t xml:space="preserve">member     </w:t>
            </w:r>
          </w:p>
        </w:tc>
        <w:tc>
          <w:tcPr>
            <w:tcW w:w="5121" w:type="dxa"/>
            <w:shd w:val="clear" w:color="auto" w:fill="auto"/>
          </w:tcPr>
          <w:p w:rsidR="00DB17C7" w:rsidRPr="00DB17C7" w:rsidRDefault="00DB17C7" w:rsidP="00DB17C7">
            <w:pPr>
              <w:rPr>
                <w:rFonts w:ascii="Arial" w:eastAsia="Times New Roman" w:hAnsi="Arial" w:cs="Arial"/>
                <w:sz w:val="24"/>
                <w:szCs w:val="24"/>
                <w:lang w:eastAsia="ar-SA"/>
              </w:rPr>
            </w:pPr>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Srdjan</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Josipovic</w:t>
            </w:r>
            <w:proofErr w:type="spellEnd"/>
          </w:p>
          <w:p w:rsidR="00DB17C7" w:rsidRPr="00DB17C7" w:rsidRDefault="00DB17C7" w:rsidP="00DB17C7">
            <w:pPr>
              <w:rPr>
                <w:rFonts w:ascii="Arial" w:eastAsia="Times New Roman" w:hAnsi="Arial" w:cs="Arial"/>
                <w:sz w:val="24"/>
                <w:szCs w:val="24"/>
                <w:lang w:val="sr-Cyrl-CS" w:eastAsia="ar-SA"/>
              </w:rPr>
            </w:pPr>
          </w:p>
        </w:tc>
        <w:tc>
          <w:tcPr>
            <w:tcW w:w="3101" w:type="dxa"/>
          </w:tcPr>
          <w:p w:rsidR="00DB17C7" w:rsidRPr="00DB17C7" w:rsidRDefault="00DB17C7" w:rsidP="00DB17C7">
            <w:pPr>
              <w:rPr>
                <w:rFonts w:ascii="Times New Roman" w:eastAsia="Times New Roman" w:hAnsi="Times New Roman"/>
                <w:sz w:val="24"/>
                <w:szCs w:val="24"/>
                <w:lang w:eastAsia="hr-HR"/>
              </w:rPr>
            </w:pPr>
            <w:r w:rsidRPr="00DB17C7">
              <w:rPr>
                <w:rFonts w:ascii="Times New Roman" w:eastAsia="Times New Roman" w:hAnsi="Times New Roman"/>
                <w:sz w:val="24"/>
                <w:szCs w:val="24"/>
                <w:lang w:eastAsia="hr-HR"/>
              </w:rPr>
              <w:t>..............................................</w:t>
            </w:r>
          </w:p>
        </w:tc>
      </w:tr>
      <w:tr w:rsidR="00DB17C7" w:rsidRPr="00DB17C7" w:rsidTr="00222EEF">
        <w:trPr>
          <w:trHeight w:val="270"/>
        </w:trPr>
        <w:tc>
          <w:tcPr>
            <w:tcW w:w="1242" w:type="dxa"/>
            <w:shd w:val="clear" w:color="auto" w:fill="auto"/>
          </w:tcPr>
          <w:p w:rsidR="00DB17C7" w:rsidRPr="00DB17C7" w:rsidRDefault="00DB17C7" w:rsidP="00DB17C7">
            <w:pPr>
              <w:rPr>
                <w:rFonts w:ascii="Arial" w:eastAsia="Times New Roman" w:hAnsi="Arial" w:cs="Arial"/>
                <w:sz w:val="24"/>
                <w:szCs w:val="24"/>
                <w:lang w:eastAsia="ar-SA"/>
              </w:rPr>
            </w:pPr>
            <w:r>
              <w:rPr>
                <w:rFonts w:ascii="Arial" w:eastAsia="Times New Roman" w:hAnsi="Arial" w:cs="Arial"/>
                <w:sz w:val="24"/>
                <w:szCs w:val="24"/>
                <w:lang w:eastAsia="ar-SA"/>
              </w:rPr>
              <w:t>deputy</w:t>
            </w:r>
          </w:p>
        </w:tc>
        <w:tc>
          <w:tcPr>
            <w:tcW w:w="5121" w:type="dxa"/>
            <w:shd w:val="clear" w:color="auto" w:fill="auto"/>
          </w:tcPr>
          <w:p w:rsidR="00DB17C7" w:rsidRPr="00DB17C7" w:rsidRDefault="00DB17C7" w:rsidP="00DB17C7">
            <w:pPr>
              <w:rPr>
                <w:rFonts w:ascii="Arial" w:eastAsia="Times New Roman" w:hAnsi="Arial" w:cs="Arial"/>
                <w:sz w:val="24"/>
                <w:szCs w:val="24"/>
                <w:lang w:eastAsia="ar-SA"/>
              </w:rPr>
            </w:pPr>
            <w:r>
              <w:rPr>
                <w:rFonts w:ascii="Arial" w:eastAsia="Times New Roman" w:hAnsi="Arial" w:cs="Arial"/>
                <w:sz w:val="24"/>
                <w:szCs w:val="24"/>
                <w:lang w:eastAsia="ar-SA"/>
              </w:rPr>
              <w:t xml:space="preserve"> Vladimir </w:t>
            </w:r>
            <w:proofErr w:type="spellStart"/>
            <w:r>
              <w:rPr>
                <w:rFonts w:ascii="Arial" w:eastAsia="Times New Roman" w:hAnsi="Arial" w:cs="Arial"/>
                <w:sz w:val="24"/>
                <w:szCs w:val="24"/>
                <w:lang w:eastAsia="ar-SA"/>
              </w:rPr>
              <w:t>Paunovic</w:t>
            </w:r>
            <w:proofErr w:type="spellEnd"/>
          </w:p>
          <w:p w:rsidR="00DB17C7" w:rsidRPr="00DB17C7" w:rsidRDefault="00DB17C7" w:rsidP="00DB17C7">
            <w:pPr>
              <w:rPr>
                <w:rFonts w:ascii="Arial" w:eastAsia="Times New Roman" w:hAnsi="Arial" w:cs="Arial"/>
                <w:sz w:val="24"/>
                <w:szCs w:val="24"/>
                <w:lang w:val="sr-Cyrl-CS" w:eastAsia="ar-SA"/>
              </w:rPr>
            </w:pPr>
          </w:p>
        </w:tc>
        <w:tc>
          <w:tcPr>
            <w:tcW w:w="3101" w:type="dxa"/>
          </w:tcPr>
          <w:p w:rsidR="00DB17C7" w:rsidRPr="00DB17C7" w:rsidRDefault="00DB17C7" w:rsidP="00DB17C7">
            <w:pPr>
              <w:rPr>
                <w:rFonts w:ascii="Times New Roman" w:eastAsia="Times New Roman" w:hAnsi="Times New Roman"/>
                <w:sz w:val="24"/>
                <w:szCs w:val="24"/>
                <w:lang w:val="sr-Cyrl-CS" w:eastAsia="hr-HR"/>
              </w:rPr>
            </w:pPr>
            <w:r w:rsidRPr="00DB17C7">
              <w:rPr>
                <w:rFonts w:ascii="Times New Roman" w:eastAsia="Times New Roman" w:hAnsi="Times New Roman"/>
                <w:sz w:val="24"/>
                <w:szCs w:val="24"/>
                <w:lang w:val="sr-Cyrl-CS" w:eastAsia="hr-HR"/>
              </w:rPr>
              <w:t>..............................................</w:t>
            </w:r>
          </w:p>
        </w:tc>
      </w:tr>
      <w:tr w:rsidR="00DB17C7" w:rsidRPr="00DB17C7" w:rsidTr="00222EEF">
        <w:trPr>
          <w:trHeight w:val="270"/>
        </w:trPr>
        <w:tc>
          <w:tcPr>
            <w:tcW w:w="1242" w:type="dxa"/>
            <w:shd w:val="clear" w:color="auto" w:fill="auto"/>
          </w:tcPr>
          <w:p w:rsidR="00DB17C7" w:rsidRPr="00DB17C7" w:rsidRDefault="00DB17C7" w:rsidP="00DB17C7">
            <w:pPr>
              <w:rPr>
                <w:rFonts w:ascii="Arial" w:eastAsia="Times New Roman" w:hAnsi="Arial" w:cs="Arial"/>
                <w:sz w:val="24"/>
                <w:szCs w:val="24"/>
                <w:lang w:val="sr-Cyrl-CS" w:eastAsia="ar-SA"/>
              </w:rPr>
            </w:pPr>
            <w:r w:rsidRPr="00DB17C7">
              <w:rPr>
                <w:rFonts w:ascii="Arial" w:eastAsia="Times New Roman" w:hAnsi="Arial" w:cs="Arial"/>
                <w:sz w:val="24"/>
                <w:szCs w:val="24"/>
                <w:lang w:eastAsia="ar-SA"/>
              </w:rPr>
              <w:t>deputy</w:t>
            </w:r>
          </w:p>
        </w:tc>
        <w:tc>
          <w:tcPr>
            <w:tcW w:w="5121" w:type="dxa"/>
            <w:shd w:val="clear" w:color="auto" w:fill="auto"/>
          </w:tcPr>
          <w:p w:rsidR="00DB17C7" w:rsidRPr="00DB17C7" w:rsidRDefault="00DB17C7" w:rsidP="00DB17C7">
            <w:pPr>
              <w:rPr>
                <w:rFonts w:ascii="Arial" w:eastAsia="Times New Roman" w:hAnsi="Arial" w:cs="Arial"/>
                <w:sz w:val="24"/>
                <w:szCs w:val="24"/>
                <w:lang w:eastAsia="ar-SA"/>
              </w:rPr>
            </w:pPr>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Uros</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Dekic</w:t>
            </w:r>
            <w:proofErr w:type="spellEnd"/>
          </w:p>
          <w:p w:rsidR="00DB17C7" w:rsidRPr="00DB17C7" w:rsidRDefault="00DB17C7" w:rsidP="00DB17C7">
            <w:pPr>
              <w:rPr>
                <w:rFonts w:ascii="Arial" w:eastAsia="Times New Roman" w:hAnsi="Arial" w:cs="Arial"/>
                <w:sz w:val="24"/>
                <w:szCs w:val="24"/>
                <w:lang w:val="sr-Cyrl-CS" w:eastAsia="ar-SA"/>
              </w:rPr>
            </w:pPr>
          </w:p>
        </w:tc>
        <w:tc>
          <w:tcPr>
            <w:tcW w:w="3101" w:type="dxa"/>
          </w:tcPr>
          <w:p w:rsidR="00DB17C7" w:rsidRPr="00DB17C7" w:rsidRDefault="00DB17C7" w:rsidP="00DB17C7">
            <w:pPr>
              <w:rPr>
                <w:rFonts w:ascii="Times New Roman" w:eastAsia="Times New Roman" w:hAnsi="Times New Roman"/>
                <w:sz w:val="24"/>
                <w:szCs w:val="24"/>
                <w:lang w:val="sr-Cyrl-CS" w:eastAsia="hr-HR"/>
              </w:rPr>
            </w:pPr>
            <w:r w:rsidRPr="00DB17C7">
              <w:rPr>
                <w:rFonts w:ascii="Times New Roman" w:eastAsia="Times New Roman" w:hAnsi="Times New Roman"/>
                <w:sz w:val="24"/>
                <w:szCs w:val="24"/>
                <w:lang w:val="sr-Cyrl-CS" w:eastAsia="hr-HR"/>
              </w:rPr>
              <w:t>..............................................</w:t>
            </w:r>
          </w:p>
        </w:tc>
      </w:tr>
      <w:tr w:rsidR="00DB17C7" w:rsidRPr="00DB17C7" w:rsidTr="00222EEF">
        <w:trPr>
          <w:trHeight w:val="270"/>
        </w:trPr>
        <w:tc>
          <w:tcPr>
            <w:tcW w:w="1242" w:type="dxa"/>
            <w:shd w:val="clear" w:color="auto" w:fill="auto"/>
          </w:tcPr>
          <w:p w:rsidR="00DB17C7" w:rsidRPr="00DB17C7" w:rsidRDefault="004A0896" w:rsidP="00DB17C7">
            <w:pPr>
              <w:rPr>
                <w:rFonts w:ascii="Arial" w:eastAsia="Times New Roman" w:hAnsi="Arial" w:cs="Arial"/>
                <w:sz w:val="24"/>
                <w:szCs w:val="24"/>
                <w:lang w:eastAsia="ar-SA"/>
              </w:rPr>
            </w:pPr>
            <w:r>
              <w:rPr>
                <w:rFonts w:ascii="Arial" w:eastAsia="Times New Roman" w:hAnsi="Arial" w:cs="Arial"/>
                <w:sz w:val="24"/>
                <w:szCs w:val="24"/>
                <w:lang w:eastAsia="ar-SA"/>
              </w:rPr>
              <w:t>2</w:t>
            </w:r>
            <w:r w:rsidR="00DB17C7">
              <w:rPr>
                <w:rFonts w:ascii="Arial" w:eastAsia="Times New Roman" w:hAnsi="Arial" w:cs="Arial"/>
                <w:sz w:val="24"/>
                <w:szCs w:val="24"/>
                <w:lang w:eastAsia="ar-SA"/>
              </w:rPr>
              <w:t>member</w:t>
            </w:r>
          </w:p>
        </w:tc>
        <w:tc>
          <w:tcPr>
            <w:tcW w:w="5121" w:type="dxa"/>
            <w:shd w:val="clear" w:color="auto" w:fill="auto"/>
          </w:tcPr>
          <w:p w:rsidR="00DB17C7" w:rsidRPr="00DB17C7" w:rsidRDefault="00DB17C7" w:rsidP="00DB17C7">
            <w:pPr>
              <w:rPr>
                <w:rFonts w:ascii="Arial" w:eastAsia="Times New Roman" w:hAnsi="Arial" w:cs="Arial"/>
                <w:sz w:val="24"/>
                <w:szCs w:val="24"/>
                <w:lang w:eastAsia="ar-SA"/>
              </w:rPr>
            </w:pPr>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Dejan</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Stankovic</w:t>
            </w:r>
            <w:proofErr w:type="spellEnd"/>
          </w:p>
          <w:p w:rsidR="00DB17C7" w:rsidRPr="00DB17C7" w:rsidRDefault="00DB17C7" w:rsidP="00DB17C7">
            <w:pPr>
              <w:rPr>
                <w:rFonts w:ascii="Arial" w:eastAsia="Times New Roman" w:hAnsi="Arial" w:cs="Arial"/>
                <w:sz w:val="24"/>
                <w:szCs w:val="24"/>
                <w:lang w:val="sr-Cyrl-CS" w:eastAsia="ar-SA"/>
              </w:rPr>
            </w:pPr>
          </w:p>
        </w:tc>
        <w:tc>
          <w:tcPr>
            <w:tcW w:w="3101" w:type="dxa"/>
          </w:tcPr>
          <w:p w:rsidR="00DB17C7" w:rsidRPr="00DB17C7" w:rsidRDefault="00DB17C7" w:rsidP="00DB17C7">
            <w:pPr>
              <w:rPr>
                <w:rFonts w:ascii="Times New Roman" w:eastAsia="Times New Roman" w:hAnsi="Times New Roman"/>
                <w:sz w:val="24"/>
                <w:szCs w:val="24"/>
                <w:lang w:val="sr-Cyrl-CS" w:eastAsia="hr-HR"/>
              </w:rPr>
            </w:pPr>
            <w:r w:rsidRPr="00DB17C7">
              <w:rPr>
                <w:rFonts w:ascii="Times New Roman" w:eastAsia="Times New Roman" w:hAnsi="Times New Roman"/>
                <w:sz w:val="24"/>
                <w:szCs w:val="24"/>
                <w:lang w:val="sr-Cyrl-CS" w:eastAsia="hr-HR"/>
              </w:rPr>
              <w:t>..............................................</w:t>
            </w:r>
          </w:p>
        </w:tc>
      </w:tr>
      <w:tr w:rsidR="00DB17C7" w:rsidRPr="00DB17C7" w:rsidTr="00222EEF">
        <w:trPr>
          <w:trHeight w:val="270"/>
        </w:trPr>
        <w:tc>
          <w:tcPr>
            <w:tcW w:w="1242" w:type="dxa"/>
            <w:shd w:val="clear" w:color="auto" w:fill="auto"/>
          </w:tcPr>
          <w:p w:rsidR="00DB17C7" w:rsidRPr="00DB17C7" w:rsidRDefault="00DB17C7" w:rsidP="00DB17C7">
            <w:pPr>
              <w:rPr>
                <w:rFonts w:ascii="Arial" w:eastAsia="Times New Roman" w:hAnsi="Arial" w:cs="Arial"/>
                <w:sz w:val="24"/>
                <w:szCs w:val="24"/>
                <w:lang w:val="sr-Cyrl-CS" w:eastAsia="ar-SA"/>
              </w:rPr>
            </w:pPr>
            <w:r w:rsidRPr="00DB17C7">
              <w:rPr>
                <w:rFonts w:ascii="Arial" w:eastAsia="Times New Roman" w:hAnsi="Arial" w:cs="Arial"/>
                <w:sz w:val="24"/>
                <w:szCs w:val="24"/>
                <w:lang w:eastAsia="ar-SA"/>
              </w:rPr>
              <w:t>deputy</w:t>
            </w:r>
          </w:p>
        </w:tc>
        <w:tc>
          <w:tcPr>
            <w:tcW w:w="5121" w:type="dxa"/>
            <w:shd w:val="clear" w:color="auto" w:fill="auto"/>
          </w:tcPr>
          <w:p w:rsidR="00DB17C7" w:rsidRPr="00DB17C7" w:rsidRDefault="00DB17C7" w:rsidP="00DB17C7">
            <w:pPr>
              <w:rPr>
                <w:rFonts w:ascii="Arial" w:eastAsia="Times New Roman" w:hAnsi="Arial" w:cs="Arial"/>
                <w:sz w:val="24"/>
                <w:szCs w:val="24"/>
                <w:lang w:eastAsia="ar-SA"/>
              </w:rPr>
            </w:pPr>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Pera</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Radovanovic</w:t>
            </w:r>
            <w:proofErr w:type="spellEnd"/>
            <w:r w:rsidRPr="00DB17C7">
              <w:rPr>
                <w:rFonts w:ascii="Arial" w:eastAsia="Times New Roman" w:hAnsi="Arial" w:cs="Arial"/>
                <w:sz w:val="24"/>
                <w:szCs w:val="24"/>
                <w:lang w:val="sr-Cyrl-CS" w:eastAsia="ar-SA"/>
              </w:rPr>
              <w:t xml:space="preserve"> </w:t>
            </w:r>
          </w:p>
          <w:p w:rsidR="00DB17C7" w:rsidRPr="00DB17C7" w:rsidRDefault="00DB17C7" w:rsidP="00DB17C7">
            <w:pPr>
              <w:rPr>
                <w:rFonts w:ascii="Arial" w:eastAsia="Times New Roman" w:hAnsi="Arial" w:cs="Arial"/>
                <w:sz w:val="24"/>
                <w:szCs w:val="24"/>
                <w:lang w:eastAsia="ar-SA"/>
              </w:rPr>
            </w:pPr>
          </w:p>
        </w:tc>
        <w:tc>
          <w:tcPr>
            <w:tcW w:w="3101" w:type="dxa"/>
          </w:tcPr>
          <w:p w:rsidR="00DB17C7" w:rsidRPr="00DB17C7" w:rsidRDefault="00DB17C7" w:rsidP="00DB17C7">
            <w:pPr>
              <w:rPr>
                <w:rFonts w:ascii="Times New Roman" w:eastAsia="Times New Roman" w:hAnsi="Times New Roman"/>
                <w:sz w:val="24"/>
                <w:szCs w:val="24"/>
                <w:lang w:val="sr-Cyrl-CS" w:eastAsia="hr-HR"/>
              </w:rPr>
            </w:pPr>
            <w:r w:rsidRPr="00DB17C7">
              <w:rPr>
                <w:rFonts w:ascii="Times New Roman" w:eastAsia="Times New Roman" w:hAnsi="Times New Roman"/>
                <w:sz w:val="24"/>
                <w:szCs w:val="24"/>
                <w:lang w:val="sr-Cyrl-CS" w:eastAsia="hr-HR"/>
              </w:rPr>
              <w:t>..............................................</w:t>
            </w:r>
          </w:p>
        </w:tc>
      </w:tr>
      <w:tr w:rsidR="00DB17C7" w:rsidRPr="00DB17C7" w:rsidTr="00222EEF">
        <w:trPr>
          <w:trHeight w:val="541"/>
        </w:trPr>
        <w:tc>
          <w:tcPr>
            <w:tcW w:w="1242" w:type="dxa"/>
            <w:shd w:val="clear" w:color="auto" w:fill="auto"/>
          </w:tcPr>
          <w:p w:rsidR="00DB17C7" w:rsidRPr="00DB17C7" w:rsidRDefault="004A0896" w:rsidP="00DB17C7">
            <w:pPr>
              <w:rPr>
                <w:rFonts w:ascii="Arial" w:eastAsia="Times New Roman" w:hAnsi="Arial" w:cs="Arial"/>
                <w:sz w:val="24"/>
                <w:szCs w:val="24"/>
                <w:lang w:eastAsia="ar-SA"/>
              </w:rPr>
            </w:pPr>
            <w:r>
              <w:rPr>
                <w:rFonts w:ascii="Arial" w:eastAsia="Times New Roman" w:hAnsi="Arial" w:cs="Arial"/>
                <w:sz w:val="24"/>
                <w:szCs w:val="24"/>
                <w:lang w:eastAsia="ar-SA"/>
              </w:rPr>
              <w:t>3</w:t>
            </w:r>
            <w:r w:rsidR="00DB17C7">
              <w:rPr>
                <w:rFonts w:ascii="Arial" w:eastAsia="Times New Roman" w:hAnsi="Arial" w:cs="Arial"/>
                <w:sz w:val="24"/>
                <w:szCs w:val="24"/>
                <w:lang w:eastAsia="ar-SA"/>
              </w:rPr>
              <w:t>member</w:t>
            </w:r>
          </w:p>
        </w:tc>
        <w:tc>
          <w:tcPr>
            <w:tcW w:w="5121" w:type="dxa"/>
            <w:shd w:val="clear" w:color="auto" w:fill="auto"/>
          </w:tcPr>
          <w:p w:rsidR="00DB17C7" w:rsidRPr="00DB17C7" w:rsidRDefault="00DB17C7" w:rsidP="002B3525">
            <w:pPr>
              <w:rPr>
                <w:rFonts w:ascii="Arial" w:eastAsia="Times New Roman" w:hAnsi="Arial" w:cs="Arial"/>
                <w:sz w:val="24"/>
                <w:szCs w:val="24"/>
                <w:lang w:val="sr-Cyrl-CS" w:eastAsia="ar-SA"/>
              </w:rPr>
            </w:pPr>
            <w:r>
              <w:rPr>
                <w:rFonts w:ascii="Arial" w:eastAsia="Times New Roman" w:hAnsi="Arial" w:cs="Arial"/>
                <w:sz w:val="24"/>
                <w:szCs w:val="24"/>
                <w:lang w:eastAsia="ar-SA"/>
              </w:rPr>
              <w:t xml:space="preserve"> </w:t>
            </w:r>
            <w:r w:rsidR="002B3525">
              <w:rPr>
                <w:rFonts w:ascii="Arial" w:eastAsia="Times New Roman" w:hAnsi="Arial" w:cs="Arial"/>
                <w:sz w:val="24"/>
                <w:szCs w:val="24"/>
                <w:lang w:eastAsia="ar-SA"/>
              </w:rPr>
              <w:t>Vesna Stojanovic</w:t>
            </w:r>
            <w:r w:rsidRPr="00DB17C7">
              <w:rPr>
                <w:rFonts w:ascii="Arial" w:eastAsia="Times New Roman" w:hAnsi="Arial" w:cs="Arial"/>
                <w:sz w:val="24"/>
                <w:szCs w:val="24"/>
                <w:lang w:val="sr-Cyrl-CS" w:eastAsia="ar-SA"/>
              </w:rPr>
              <w:t xml:space="preserve"> (</w:t>
            </w:r>
            <w:r w:rsidR="002B3525">
              <w:rPr>
                <w:rFonts w:ascii="Arial" w:eastAsia="Times New Roman" w:hAnsi="Arial" w:cs="Arial"/>
                <w:sz w:val="24"/>
                <w:szCs w:val="24"/>
                <w:lang w:eastAsia="ar-SA"/>
              </w:rPr>
              <w:t>public procurement officer</w:t>
            </w:r>
            <w:r w:rsidRPr="00DB17C7">
              <w:rPr>
                <w:rFonts w:ascii="Arial" w:eastAsia="Times New Roman" w:hAnsi="Arial" w:cs="Arial"/>
                <w:sz w:val="24"/>
                <w:szCs w:val="24"/>
                <w:lang w:val="sr-Cyrl-CS" w:eastAsia="ar-SA"/>
              </w:rPr>
              <w:t>)</w:t>
            </w:r>
          </w:p>
        </w:tc>
        <w:tc>
          <w:tcPr>
            <w:tcW w:w="3101" w:type="dxa"/>
          </w:tcPr>
          <w:p w:rsidR="00DB17C7" w:rsidRPr="00DB17C7" w:rsidRDefault="00DB17C7" w:rsidP="00DB17C7">
            <w:pPr>
              <w:rPr>
                <w:rFonts w:ascii="Times New Roman" w:eastAsia="Times New Roman" w:hAnsi="Times New Roman"/>
                <w:sz w:val="24"/>
                <w:szCs w:val="24"/>
                <w:lang w:val="sr-Cyrl-CS" w:eastAsia="hr-HR"/>
              </w:rPr>
            </w:pPr>
            <w:r w:rsidRPr="00DB17C7">
              <w:rPr>
                <w:rFonts w:ascii="Times New Roman" w:eastAsia="Times New Roman" w:hAnsi="Times New Roman"/>
                <w:sz w:val="24"/>
                <w:szCs w:val="24"/>
                <w:lang w:val="sr-Cyrl-CS" w:eastAsia="hr-HR"/>
              </w:rPr>
              <w:t>..............................................</w:t>
            </w:r>
          </w:p>
        </w:tc>
      </w:tr>
      <w:tr w:rsidR="00DB17C7" w:rsidRPr="00DB17C7" w:rsidTr="00222EEF">
        <w:trPr>
          <w:trHeight w:val="541"/>
        </w:trPr>
        <w:tc>
          <w:tcPr>
            <w:tcW w:w="1242" w:type="dxa"/>
            <w:shd w:val="clear" w:color="auto" w:fill="auto"/>
          </w:tcPr>
          <w:p w:rsidR="00DB17C7" w:rsidRPr="00DB17C7" w:rsidRDefault="00DB17C7" w:rsidP="00DB17C7">
            <w:pPr>
              <w:rPr>
                <w:rFonts w:ascii="Arial" w:eastAsia="Times New Roman" w:hAnsi="Arial" w:cs="Arial"/>
                <w:sz w:val="24"/>
                <w:szCs w:val="24"/>
                <w:lang w:val="sr-Cyrl-CS" w:eastAsia="ar-SA"/>
              </w:rPr>
            </w:pPr>
            <w:r w:rsidRPr="00DB17C7">
              <w:rPr>
                <w:rFonts w:ascii="Arial" w:eastAsia="Times New Roman" w:hAnsi="Arial" w:cs="Arial"/>
                <w:sz w:val="24"/>
                <w:szCs w:val="24"/>
                <w:lang w:eastAsia="ar-SA"/>
              </w:rPr>
              <w:t>deputy</w:t>
            </w:r>
          </w:p>
        </w:tc>
        <w:tc>
          <w:tcPr>
            <w:tcW w:w="5121" w:type="dxa"/>
            <w:shd w:val="clear" w:color="auto" w:fill="auto"/>
          </w:tcPr>
          <w:p w:rsidR="00DB17C7" w:rsidRPr="00DB17C7" w:rsidRDefault="002B3525" w:rsidP="00DB17C7">
            <w:pPr>
              <w:rPr>
                <w:rFonts w:ascii="Arial" w:eastAsia="Times New Roman" w:hAnsi="Arial" w:cs="Arial"/>
                <w:sz w:val="24"/>
                <w:szCs w:val="24"/>
                <w:lang w:val="sr-Cyrl-CS" w:eastAsia="ar-SA"/>
              </w:rPr>
            </w:pPr>
            <w:r>
              <w:rPr>
                <w:rFonts w:ascii="Arial" w:eastAsia="Times New Roman" w:hAnsi="Arial" w:cs="Arial"/>
                <w:sz w:val="24"/>
                <w:szCs w:val="24"/>
                <w:lang w:eastAsia="ar-SA"/>
              </w:rPr>
              <w:t>Natasa Matic</w:t>
            </w:r>
            <w:r w:rsidR="00DB17C7" w:rsidRPr="00DB17C7">
              <w:rPr>
                <w:rFonts w:ascii="Arial" w:eastAsia="Times New Roman" w:hAnsi="Arial" w:cs="Arial"/>
                <w:sz w:val="24"/>
                <w:szCs w:val="24"/>
                <w:lang w:val="sr-Cyrl-CS" w:eastAsia="ar-SA"/>
              </w:rPr>
              <w:t xml:space="preserve"> (</w:t>
            </w:r>
            <w:r w:rsidRPr="002B3525">
              <w:rPr>
                <w:rFonts w:ascii="Arial" w:eastAsia="Times New Roman" w:hAnsi="Arial" w:cs="Arial"/>
                <w:sz w:val="24"/>
                <w:szCs w:val="24"/>
                <w:lang w:eastAsia="ar-SA"/>
              </w:rPr>
              <w:t>public procurement officer</w:t>
            </w:r>
            <w:r w:rsidR="00DB17C7" w:rsidRPr="00DB17C7">
              <w:rPr>
                <w:rFonts w:ascii="Arial" w:eastAsia="Times New Roman" w:hAnsi="Arial" w:cs="Arial"/>
                <w:sz w:val="24"/>
                <w:szCs w:val="24"/>
                <w:lang w:val="sr-Cyrl-CS" w:eastAsia="ar-SA"/>
              </w:rPr>
              <w:t>)</w:t>
            </w:r>
          </w:p>
        </w:tc>
        <w:tc>
          <w:tcPr>
            <w:tcW w:w="3101" w:type="dxa"/>
          </w:tcPr>
          <w:p w:rsidR="00DB17C7" w:rsidRPr="00DB17C7" w:rsidRDefault="00DB17C7" w:rsidP="00DB17C7">
            <w:pPr>
              <w:rPr>
                <w:rFonts w:ascii="Times New Roman" w:eastAsia="Times New Roman" w:hAnsi="Times New Roman"/>
                <w:sz w:val="24"/>
                <w:szCs w:val="24"/>
                <w:lang w:val="sr-Cyrl-CS" w:eastAsia="hr-HR"/>
              </w:rPr>
            </w:pPr>
            <w:r w:rsidRPr="00DB17C7">
              <w:rPr>
                <w:rFonts w:ascii="Times New Roman" w:eastAsia="Times New Roman" w:hAnsi="Times New Roman"/>
                <w:sz w:val="24"/>
                <w:szCs w:val="24"/>
                <w:lang w:val="sr-Cyrl-CS" w:eastAsia="hr-HR"/>
              </w:rPr>
              <w:t>..............................................</w:t>
            </w:r>
          </w:p>
        </w:tc>
      </w:tr>
      <w:tr w:rsidR="00DB17C7" w:rsidRPr="00DB17C7" w:rsidTr="00222EEF">
        <w:trPr>
          <w:trHeight w:val="541"/>
        </w:trPr>
        <w:tc>
          <w:tcPr>
            <w:tcW w:w="1242" w:type="dxa"/>
            <w:shd w:val="clear" w:color="auto" w:fill="auto"/>
          </w:tcPr>
          <w:p w:rsidR="00DB17C7" w:rsidRPr="00DB17C7" w:rsidRDefault="004A0896" w:rsidP="00DB17C7">
            <w:pPr>
              <w:ind w:left="-142"/>
              <w:jc w:val="center"/>
              <w:rPr>
                <w:rFonts w:ascii="Arial" w:eastAsia="Times New Roman" w:hAnsi="Arial" w:cs="Arial"/>
                <w:sz w:val="24"/>
                <w:szCs w:val="24"/>
                <w:lang w:eastAsia="ar-SA"/>
              </w:rPr>
            </w:pPr>
            <w:r>
              <w:rPr>
                <w:rFonts w:ascii="Arial" w:eastAsia="Times New Roman" w:hAnsi="Arial" w:cs="Arial"/>
                <w:sz w:val="24"/>
                <w:szCs w:val="24"/>
                <w:lang w:eastAsia="ar-SA"/>
              </w:rPr>
              <w:t>4</w:t>
            </w:r>
            <w:r w:rsidR="00DB17C7">
              <w:rPr>
                <w:rFonts w:ascii="Arial" w:eastAsia="Times New Roman" w:hAnsi="Arial" w:cs="Arial"/>
                <w:sz w:val="24"/>
                <w:szCs w:val="24"/>
                <w:lang w:eastAsia="ar-SA"/>
              </w:rPr>
              <w:t>member</w:t>
            </w:r>
          </w:p>
        </w:tc>
        <w:tc>
          <w:tcPr>
            <w:tcW w:w="5121" w:type="dxa"/>
            <w:shd w:val="clear" w:color="auto" w:fill="auto"/>
          </w:tcPr>
          <w:p w:rsidR="00DB17C7" w:rsidRPr="00DB17C7" w:rsidRDefault="00DB17C7" w:rsidP="002B3525">
            <w:pPr>
              <w:rPr>
                <w:rFonts w:ascii="Arial" w:eastAsia="Times New Roman" w:hAnsi="Arial" w:cs="Arial"/>
                <w:sz w:val="24"/>
                <w:szCs w:val="24"/>
                <w:lang w:eastAsia="ar-SA"/>
              </w:rPr>
            </w:pPr>
            <w:r>
              <w:rPr>
                <w:rFonts w:ascii="Arial" w:eastAsia="Times New Roman" w:hAnsi="Arial" w:cs="Arial"/>
                <w:sz w:val="24"/>
                <w:szCs w:val="24"/>
                <w:lang w:eastAsia="ar-SA"/>
              </w:rPr>
              <w:t xml:space="preserve"> </w:t>
            </w:r>
            <w:proofErr w:type="spellStart"/>
            <w:r w:rsidR="002B3525">
              <w:rPr>
                <w:rFonts w:ascii="Arial" w:eastAsia="Times New Roman" w:hAnsi="Arial" w:cs="Arial"/>
                <w:sz w:val="24"/>
                <w:szCs w:val="24"/>
                <w:lang w:eastAsia="ar-SA"/>
              </w:rPr>
              <w:t>Atina</w:t>
            </w:r>
            <w:proofErr w:type="spellEnd"/>
            <w:r w:rsidR="002B3525">
              <w:rPr>
                <w:rFonts w:ascii="Arial" w:eastAsia="Times New Roman" w:hAnsi="Arial" w:cs="Arial"/>
                <w:sz w:val="24"/>
                <w:szCs w:val="24"/>
                <w:lang w:eastAsia="ar-SA"/>
              </w:rPr>
              <w:t xml:space="preserve"> </w:t>
            </w:r>
            <w:proofErr w:type="spellStart"/>
            <w:r w:rsidR="002B3525">
              <w:rPr>
                <w:rFonts w:ascii="Arial" w:eastAsia="Times New Roman" w:hAnsi="Arial" w:cs="Arial"/>
                <w:sz w:val="24"/>
                <w:szCs w:val="24"/>
                <w:lang w:eastAsia="ar-SA"/>
              </w:rPr>
              <w:t>Nedeljkovic</w:t>
            </w:r>
            <w:proofErr w:type="spellEnd"/>
            <w:r w:rsidRPr="00DB17C7">
              <w:rPr>
                <w:rFonts w:ascii="Arial" w:eastAsia="Times New Roman" w:hAnsi="Arial" w:cs="Arial"/>
                <w:sz w:val="24"/>
                <w:szCs w:val="24"/>
                <w:lang w:val="sr-Cyrl-CS" w:eastAsia="ar-SA"/>
              </w:rPr>
              <w:t xml:space="preserve"> (</w:t>
            </w:r>
            <w:r w:rsidR="002B3525" w:rsidRPr="002B3525">
              <w:rPr>
                <w:rFonts w:ascii="Arial" w:eastAsia="Times New Roman" w:hAnsi="Arial" w:cs="Arial"/>
                <w:sz w:val="24"/>
                <w:szCs w:val="24"/>
                <w:lang w:eastAsia="ar-SA"/>
              </w:rPr>
              <w:t>public procurement officer</w:t>
            </w:r>
            <w:r w:rsidRPr="00DB17C7">
              <w:rPr>
                <w:rFonts w:ascii="Arial" w:eastAsia="Times New Roman" w:hAnsi="Arial" w:cs="Arial"/>
                <w:sz w:val="24"/>
                <w:szCs w:val="24"/>
                <w:lang w:val="sr-Cyrl-CS" w:eastAsia="ar-SA"/>
              </w:rPr>
              <w:t>)</w:t>
            </w:r>
          </w:p>
        </w:tc>
        <w:tc>
          <w:tcPr>
            <w:tcW w:w="3101" w:type="dxa"/>
          </w:tcPr>
          <w:p w:rsidR="00DB17C7" w:rsidRPr="00DB17C7" w:rsidRDefault="00DB17C7" w:rsidP="00DB17C7">
            <w:pPr>
              <w:rPr>
                <w:rFonts w:ascii="Times New Roman" w:eastAsia="Times New Roman" w:hAnsi="Times New Roman"/>
                <w:sz w:val="24"/>
                <w:szCs w:val="24"/>
                <w:lang w:val="sr-Cyrl-CS" w:eastAsia="hr-HR"/>
              </w:rPr>
            </w:pPr>
            <w:r w:rsidRPr="00DB17C7">
              <w:rPr>
                <w:rFonts w:ascii="Times New Roman" w:eastAsia="Times New Roman" w:hAnsi="Times New Roman"/>
                <w:sz w:val="24"/>
                <w:szCs w:val="24"/>
                <w:lang w:val="sr-Cyrl-CS" w:eastAsia="hr-HR"/>
              </w:rPr>
              <w:t>..............................................</w:t>
            </w:r>
          </w:p>
        </w:tc>
      </w:tr>
      <w:tr w:rsidR="00DB17C7" w:rsidRPr="00DB17C7" w:rsidTr="00222EEF">
        <w:trPr>
          <w:trHeight w:val="541"/>
        </w:trPr>
        <w:tc>
          <w:tcPr>
            <w:tcW w:w="1242" w:type="dxa"/>
            <w:shd w:val="clear" w:color="auto" w:fill="auto"/>
          </w:tcPr>
          <w:p w:rsidR="00DB17C7" w:rsidRPr="00DB17C7" w:rsidRDefault="00DB17C7" w:rsidP="00DB17C7">
            <w:pPr>
              <w:rPr>
                <w:rFonts w:ascii="Arial" w:eastAsia="Times New Roman" w:hAnsi="Arial" w:cs="Arial"/>
                <w:sz w:val="24"/>
                <w:szCs w:val="24"/>
                <w:lang w:val="sr-Cyrl-CS" w:eastAsia="ar-SA"/>
              </w:rPr>
            </w:pPr>
            <w:r w:rsidRPr="00DB17C7">
              <w:rPr>
                <w:rFonts w:ascii="Arial" w:eastAsia="Times New Roman" w:hAnsi="Arial" w:cs="Arial"/>
                <w:sz w:val="24"/>
                <w:szCs w:val="24"/>
                <w:lang w:eastAsia="ar-SA"/>
              </w:rPr>
              <w:lastRenderedPageBreak/>
              <w:t>deputy</w:t>
            </w:r>
          </w:p>
        </w:tc>
        <w:tc>
          <w:tcPr>
            <w:tcW w:w="5121" w:type="dxa"/>
            <w:shd w:val="clear" w:color="auto" w:fill="auto"/>
          </w:tcPr>
          <w:p w:rsidR="00DB17C7" w:rsidRPr="00DB17C7" w:rsidRDefault="00DB17C7" w:rsidP="002B3525">
            <w:pPr>
              <w:rPr>
                <w:rFonts w:ascii="Arial" w:eastAsia="Times New Roman" w:hAnsi="Arial" w:cs="Arial"/>
                <w:sz w:val="24"/>
                <w:szCs w:val="24"/>
                <w:lang w:val="sr-Cyrl-CS" w:eastAsia="ar-SA"/>
              </w:rPr>
            </w:pPr>
            <w:r>
              <w:rPr>
                <w:rFonts w:ascii="Arial" w:eastAsia="Times New Roman" w:hAnsi="Arial" w:cs="Arial"/>
                <w:sz w:val="24"/>
                <w:szCs w:val="24"/>
                <w:lang w:eastAsia="ar-SA"/>
              </w:rPr>
              <w:t xml:space="preserve"> </w:t>
            </w:r>
            <w:r w:rsidR="002B3525">
              <w:rPr>
                <w:rFonts w:ascii="Arial" w:eastAsia="Times New Roman" w:hAnsi="Arial" w:cs="Arial"/>
                <w:sz w:val="24"/>
                <w:szCs w:val="24"/>
                <w:lang w:eastAsia="ar-SA"/>
              </w:rPr>
              <w:t>Ivan Djurdjevic</w:t>
            </w:r>
            <w:r w:rsidRPr="00DB17C7">
              <w:rPr>
                <w:rFonts w:ascii="Arial" w:eastAsia="Times New Roman" w:hAnsi="Arial" w:cs="Arial"/>
                <w:sz w:val="24"/>
                <w:szCs w:val="24"/>
                <w:lang w:val="sr-Cyrl-CS" w:eastAsia="ar-SA"/>
              </w:rPr>
              <w:t xml:space="preserve"> (</w:t>
            </w:r>
            <w:r w:rsidR="002B3525" w:rsidRPr="002B3525">
              <w:rPr>
                <w:rFonts w:ascii="Arial" w:eastAsia="Times New Roman" w:hAnsi="Arial" w:cs="Arial"/>
                <w:sz w:val="24"/>
                <w:szCs w:val="24"/>
                <w:lang w:eastAsia="ar-SA"/>
              </w:rPr>
              <w:t>public procurement officer</w:t>
            </w:r>
            <w:r w:rsidRPr="00DB17C7">
              <w:rPr>
                <w:rFonts w:ascii="Arial" w:eastAsia="Times New Roman" w:hAnsi="Arial" w:cs="Arial"/>
                <w:sz w:val="24"/>
                <w:szCs w:val="24"/>
                <w:lang w:val="sr-Cyrl-CS" w:eastAsia="ar-SA"/>
              </w:rPr>
              <w:t>)</w:t>
            </w:r>
          </w:p>
        </w:tc>
        <w:tc>
          <w:tcPr>
            <w:tcW w:w="3101" w:type="dxa"/>
          </w:tcPr>
          <w:p w:rsidR="00DB17C7" w:rsidRPr="00DB17C7" w:rsidRDefault="00DB17C7" w:rsidP="00DB17C7">
            <w:pPr>
              <w:rPr>
                <w:rFonts w:ascii="Times New Roman" w:eastAsia="Times New Roman" w:hAnsi="Times New Roman"/>
                <w:sz w:val="24"/>
                <w:szCs w:val="24"/>
                <w:lang w:val="sr-Cyrl-CS" w:eastAsia="hr-HR"/>
              </w:rPr>
            </w:pPr>
            <w:r w:rsidRPr="00DB17C7">
              <w:rPr>
                <w:rFonts w:ascii="Times New Roman" w:eastAsia="Times New Roman" w:hAnsi="Times New Roman"/>
                <w:sz w:val="24"/>
                <w:szCs w:val="24"/>
                <w:lang w:val="sr-Cyrl-CS" w:eastAsia="hr-HR"/>
              </w:rPr>
              <w:t>..............................................</w:t>
            </w:r>
          </w:p>
        </w:tc>
      </w:tr>
    </w:tbl>
    <w:p w:rsidR="00EA20CD" w:rsidRDefault="00EA20CD" w:rsidP="004D394C">
      <w:pPr>
        <w:rPr>
          <w:rFonts w:ascii="Arial" w:hAnsi="Arial" w:cs="Arial"/>
          <w:b/>
          <w:iCs/>
          <w:sz w:val="24"/>
          <w:szCs w:val="24"/>
        </w:rPr>
      </w:pPr>
    </w:p>
    <w:p w:rsidR="00EA20CD" w:rsidRDefault="00EA20CD" w:rsidP="004D394C">
      <w:pPr>
        <w:rPr>
          <w:rFonts w:ascii="Arial" w:hAnsi="Arial" w:cs="Arial"/>
          <w:b/>
          <w:iCs/>
          <w:sz w:val="24"/>
          <w:szCs w:val="24"/>
        </w:rPr>
      </w:pPr>
    </w:p>
    <w:p w:rsidR="00EA20CD" w:rsidRDefault="00EA20CD" w:rsidP="004D394C">
      <w:pPr>
        <w:rPr>
          <w:rFonts w:ascii="Arial" w:hAnsi="Arial" w:cs="Arial"/>
          <w:b/>
          <w:iCs/>
          <w:sz w:val="24"/>
          <w:szCs w:val="24"/>
        </w:rPr>
      </w:pPr>
    </w:p>
    <w:p w:rsidR="004C0067" w:rsidRDefault="004C0067" w:rsidP="004D394C">
      <w:pPr>
        <w:rPr>
          <w:rFonts w:ascii="Arial" w:hAnsi="Arial" w:cs="Arial"/>
          <w:b/>
          <w:iCs/>
          <w:sz w:val="24"/>
          <w:szCs w:val="24"/>
        </w:rPr>
      </w:pPr>
    </w:p>
    <w:p w:rsidR="004C0067" w:rsidRDefault="004C0067" w:rsidP="004D394C">
      <w:pPr>
        <w:rPr>
          <w:rFonts w:ascii="Arial" w:hAnsi="Arial" w:cs="Arial"/>
          <w:b/>
          <w:iCs/>
          <w:sz w:val="24"/>
          <w:szCs w:val="24"/>
        </w:rPr>
      </w:pPr>
    </w:p>
    <w:p w:rsidR="00B02A3F" w:rsidRDefault="00B02A3F" w:rsidP="004D394C">
      <w:pPr>
        <w:rPr>
          <w:rFonts w:ascii="Arial" w:hAnsi="Arial" w:cs="Arial"/>
          <w:b/>
          <w:iCs/>
          <w:sz w:val="24"/>
          <w:szCs w:val="24"/>
        </w:rPr>
      </w:pPr>
    </w:p>
    <w:p w:rsidR="00B02A3F" w:rsidRDefault="00B02A3F" w:rsidP="004D394C">
      <w:pPr>
        <w:rPr>
          <w:rFonts w:ascii="Arial" w:hAnsi="Arial" w:cs="Arial"/>
          <w:b/>
          <w:iCs/>
          <w:sz w:val="24"/>
          <w:szCs w:val="24"/>
        </w:rPr>
      </w:pPr>
    </w:p>
    <w:p w:rsidR="00B02A3F" w:rsidRDefault="00B02A3F" w:rsidP="004D394C">
      <w:pPr>
        <w:rPr>
          <w:rFonts w:ascii="Arial" w:hAnsi="Arial" w:cs="Arial"/>
          <w:b/>
          <w:iCs/>
          <w:sz w:val="24"/>
          <w:szCs w:val="24"/>
        </w:rPr>
      </w:pPr>
    </w:p>
    <w:p w:rsidR="00B02A3F" w:rsidRDefault="00B02A3F"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434E1B" w:rsidRDefault="00434E1B" w:rsidP="004D394C">
      <w:pPr>
        <w:rPr>
          <w:rFonts w:ascii="Arial" w:hAnsi="Arial" w:cs="Arial"/>
          <w:b/>
          <w:iCs/>
          <w:sz w:val="24"/>
          <w:szCs w:val="24"/>
        </w:rPr>
      </w:pPr>
    </w:p>
    <w:p w:rsidR="00B02A3F" w:rsidRDefault="00B02A3F" w:rsidP="004D394C">
      <w:pPr>
        <w:rPr>
          <w:rFonts w:ascii="Arial" w:hAnsi="Arial" w:cs="Arial"/>
          <w:b/>
          <w:iCs/>
          <w:sz w:val="24"/>
          <w:szCs w:val="24"/>
        </w:rPr>
      </w:pPr>
    </w:p>
    <w:p w:rsidR="004C0067" w:rsidRDefault="004C0067" w:rsidP="004D394C">
      <w:pPr>
        <w:rPr>
          <w:rFonts w:ascii="Arial" w:hAnsi="Arial" w:cs="Arial"/>
          <w:b/>
          <w:iCs/>
          <w:sz w:val="24"/>
          <w:szCs w:val="24"/>
        </w:rPr>
      </w:pPr>
    </w:p>
    <w:p w:rsidR="004C0067" w:rsidRDefault="004C0067" w:rsidP="004D394C">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8308D3" w:rsidP="00EA20CD">
      <w:pPr>
        <w:rPr>
          <w:rFonts w:ascii="Arial" w:hAnsi="Arial" w:cs="Arial"/>
          <w:b/>
          <w:iCs/>
          <w:sz w:val="24"/>
          <w:szCs w:val="24"/>
        </w:rPr>
      </w:pPr>
      <w:r>
        <w:rPr>
          <w:rFonts w:ascii="Arial" w:hAnsi="Arial" w:cs="Arial"/>
          <w:b/>
          <w:iCs/>
          <w:noProof/>
          <w:sz w:val="24"/>
          <w:szCs w:val="24"/>
          <w:lang w:val="sr-Latn-RS" w:eastAsia="sr-Latn-RS"/>
        </w:rPr>
        <w:lastRenderedPageBreak/>
        <w:drawing>
          <wp:anchor distT="0" distB="0" distL="114300" distR="114300" simplePos="0" relativeHeight="251660288" behindDoc="0" locked="0" layoutInCell="1" allowOverlap="1">
            <wp:simplePos x="0" y="0"/>
            <wp:positionH relativeFrom="column">
              <wp:posOffset>5316855</wp:posOffset>
            </wp:positionH>
            <wp:positionV relativeFrom="paragraph">
              <wp:posOffset>-48260</wp:posOffset>
            </wp:positionV>
            <wp:extent cx="859790" cy="856615"/>
            <wp:effectExtent l="19050" t="0" r="0" b="0"/>
            <wp:wrapNone/>
            <wp:docPr id="22" name="Picture 1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TENT"/>
                    <pic:cNvPicPr>
                      <a:picLocks noChangeAspect="1" noChangeArrowheads="1"/>
                    </pic:cNvPicPr>
                  </pic:nvPicPr>
                  <pic:blipFill>
                    <a:blip r:embed="rId15"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D13AEA">
        <w:rPr>
          <w:rFonts w:ascii="Arial" w:hAnsi="Arial" w:cs="Arial"/>
          <w:b/>
          <w:iCs/>
          <w:sz w:val="24"/>
          <w:szCs w:val="24"/>
          <w:lang w:val="sr-Cyrl-CS"/>
        </w:rPr>
        <w:pict>
          <v:shape id="_x0000_i1029" type="#_x0000_t75" style="width:65.25pt;height:73.5pt">
            <v:imagedata r:id="rId10" o:title=""/>
          </v:shape>
        </w:pict>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p>
    <w:p w:rsidR="00EA20CD" w:rsidRPr="00EA20CD" w:rsidRDefault="00EA20CD" w:rsidP="00EA20CD">
      <w:pPr>
        <w:rPr>
          <w:rFonts w:ascii="Arial" w:hAnsi="Arial" w:cs="Arial"/>
          <w:b/>
          <w:iCs/>
          <w:sz w:val="24"/>
          <w:szCs w:val="24"/>
        </w:rPr>
      </w:pPr>
    </w:p>
    <w:tbl>
      <w:tblPr>
        <w:tblW w:w="9122" w:type="dxa"/>
        <w:tblLook w:val="0000" w:firstRow="0" w:lastRow="0" w:firstColumn="0" w:lastColumn="0" w:noHBand="0" w:noVBand="0"/>
      </w:tblPr>
      <w:tblGrid>
        <w:gridCol w:w="4281"/>
        <w:gridCol w:w="4841"/>
      </w:tblGrid>
      <w:tr w:rsidR="00EA20CD" w:rsidRPr="00EA20CD" w:rsidTr="00D95E6C">
        <w:trPr>
          <w:trHeight w:val="330"/>
        </w:trPr>
        <w:tc>
          <w:tcPr>
            <w:tcW w:w="4281" w:type="dxa"/>
          </w:tcPr>
          <w:p w:rsidR="00EA20CD" w:rsidRPr="00EA20CD" w:rsidRDefault="00EA20CD" w:rsidP="00EA20CD">
            <w:pPr>
              <w:rPr>
                <w:rFonts w:ascii="Arial" w:hAnsi="Arial" w:cs="Arial"/>
                <w:b/>
                <w:iCs/>
                <w:sz w:val="24"/>
                <w:szCs w:val="24"/>
              </w:rPr>
            </w:pPr>
            <w:r w:rsidRPr="00EA20CD">
              <w:rPr>
                <w:rFonts w:ascii="Arial" w:hAnsi="Arial" w:cs="Arial"/>
                <w:b/>
                <w:iCs/>
                <w:sz w:val="24"/>
                <w:szCs w:val="24"/>
              </w:rPr>
              <w:t>Electric Power Industry of Serbia</w:t>
            </w:r>
            <w:r w:rsidRPr="00EA20CD">
              <w:rPr>
                <w:rFonts w:ascii="Arial" w:hAnsi="Arial" w:cs="Arial"/>
                <w:b/>
                <w:iCs/>
                <w:sz w:val="24"/>
                <w:szCs w:val="24"/>
                <w:lang w:val="sr-Cyrl-CS"/>
              </w:rPr>
              <w:t xml:space="preserve">  - </w:t>
            </w:r>
            <w:r w:rsidRPr="00EA20CD">
              <w:rPr>
                <w:rFonts w:ascii="Arial" w:hAnsi="Arial" w:cs="Arial"/>
                <w:b/>
                <w:iCs/>
                <w:sz w:val="24"/>
                <w:szCs w:val="24"/>
              </w:rPr>
              <w:t>EPS</w:t>
            </w:r>
          </w:p>
        </w:tc>
        <w:tc>
          <w:tcPr>
            <w:tcW w:w="4841" w:type="dxa"/>
          </w:tcPr>
          <w:p w:rsidR="00EA20CD" w:rsidRPr="00EA20CD" w:rsidRDefault="00EA20CD" w:rsidP="00EA20CD">
            <w:pPr>
              <w:rPr>
                <w:rFonts w:ascii="Arial" w:hAnsi="Arial" w:cs="Arial"/>
                <w:b/>
                <w:iCs/>
                <w:sz w:val="24"/>
                <w:szCs w:val="24"/>
              </w:rPr>
            </w:pPr>
            <w:r w:rsidRPr="00EA20CD">
              <w:rPr>
                <w:rFonts w:ascii="Arial" w:hAnsi="Arial" w:cs="Arial"/>
                <w:b/>
                <w:iCs/>
                <w:sz w:val="24"/>
                <w:szCs w:val="24"/>
              </w:rPr>
              <w:t>Corporate Enterprise</w:t>
            </w:r>
            <w:r w:rsidRPr="00EA20CD">
              <w:rPr>
                <w:rFonts w:ascii="Arial" w:hAnsi="Arial" w:cs="Arial"/>
                <w:b/>
                <w:iCs/>
                <w:sz w:val="24"/>
                <w:szCs w:val="24"/>
                <w:lang w:val="sr-Latn-CS"/>
              </w:rPr>
              <w:t xml:space="preserve"> </w:t>
            </w:r>
            <w:r w:rsidRPr="00EA20CD">
              <w:rPr>
                <w:rFonts w:ascii="Arial" w:hAnsi="Arial" w:cs="Arial"/>
                <w:b/>
                <w:iCs/>
                <w:sz w:val="24"/>
                <w:szCs w:val="24"/>
              </w:rPr>
              <w:t>Thermal Power Plants</w:t>
            </w:r>
            <w:r w:rsidRPr="00EA20CD">
              <w:rPr>
                <w:rFonts w:ascii="Arial" w:hAnsi="Arial" w:cs="Arial"/>
                <w:b/>
                <w:iCs/>
                <w:sz w:val="24"/>
                <w:szCs w:val="24"/>
                <w:lang w:val="sr-Cyrl-CS"/>
              </w:rPr>
              <w:t xml:space="preserve"> </w:t>
            </w:r>
            <w:r w:rsidRPr="00EA20CD">
              <w:rPr>
                <w:rFonts w:ascii="Arial" w:hAnsi="Arial" w:cs="Arial"/>
                <w:b/>
                <w:iCs/>
                <w:sz w:val="24"/>
                <w:szCs w:val="24"/>
              </w:rPr>
              <w:t>Nikola Tesla</w:t>
            </w:r>
            <w:r w:rsidRPr="00EA20CD">
              <w:rPr>
                <w:rFonts w:ascii="Arial" w:hAnsi="Arial" w:cs="Arial"/>
                <w:b/>
                <w:iCs/>
                <w:sz w:val="24"/>
                <w:szCs w:val="24"/>
                <w:lang w:val="sr-Cyrl-CS"/>
              </w:rPr>
              <w:t xml:space="preserve">,  </w:t>
            </w:r>
            <w:proofErr w:type="spellStart"/>
            <w:r w:rsidRPr="00EA20CD">
              <w:rPr>
                <w:rFonts w:ascii="Arial" w:hAnsi="Arial" w:cs="Arial"/>
                <w:b/>
                <w:iCs/>
                <w:sz w:val="24"/>
                <w:szCs w:val="24"/>
              </w:rPr>
              <w:t>Obrenovac</w:t>
            </w:r>
            <w:proofErr w:type="spellEnd"/>
          </w:p>
          <w:p w:rsidR="00EA20CD" w:rsidRPr="00EA20CD" w:rsidRDefault="00EA20CD" w:rsidP="00EA20CD">
            <w:pPr>
              <w:rPr>
                <w:rFonts w:ascii="Arial" w:hAnsi="Arial" w:cs="Arial"/>
                <w:b/>
                <w:bCs/>
                <w:iCs/>
                <w:sz w:val="24"/>
                <w:szCs w:val="24"/>
                <w:lang w:val="sr-Cyrl-CS"/>
              </w:rPr>
            </w:pPr>
          </w:p>
        </w:tc>
      </w:tr>
    </w:tbl>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C93A99" w:rsidRDefault="008B442E" w:rsidP="00EA20CD">
      <w:pPr>
        <w:rPr>
          <w:rFonts w:ascii="Arial" w:hAnsi="Arial" w:cs="Arial"/>
          <w:b/>
          <w:bCs/>
          <w:iCs/>
          <w:sz w:val="40"/>
          <w:szCs w:val="40"/>
        </w:rPr>
      </w:pPr>
      <w:r w:rsidRPr="00C93A99">
        <w:rPr>
          <w:rFonts w:ascii="Arial" w:hAnsi="Arial" w:cs="Arial"/>
          <w:b/>
          <w:bCs/>
          <w:iCs/>
          <w:sz w:val="40"/>
          <w:szCs w:val="40"/>
        </w:rPr>
        <w:t xml:space="preserve">          </w:t>
      </w:r>
      <w:r w:rsidR="00C93A99">
        <w:rPr>
          <w:rFonts w:ascii="Arial" w:hAnsi="Arial" w:cs="Arial"/>
          <w:b/>
          <w:bCs/>
          <w:iCs/>
          <w:sz w:val="40"/>
          <w:szCs w:val="40"/>
        </w:rPr>
        <w:t xml:space="preserve">      </w:t>
      </w:r>
      <w:r w:rsidR="00EA20CD" w:rsidRPr="00C93A99">
        <w:rPr>
          <w:rFonts w:ascii="Arial" w:hAnsi="Arial" w:cs="Arial"/>
          <w:b/>
          <w:bCs/>
          <w:iCs/>
          <w:sz w:val="40"/>
          <w:szCs w:val="40"/>
        </w:rPr>
        <w:t>TENDER DOCUMENTS</w:t>
      </w: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9E2AD6" w:rsidRPr="009E2AD6" w:rsidRDefault="008B442E" w:rsidP="009E2AD6">
      <w:pPr>
        <w:rPr>
          <w:rFonts w:ascii="Arial" w:hAnsi="Arial" w:cs="Arial"/>
          <w:b/>
          <w:bCs/>
          <w:iCs/>
          <w:sz w:val="36"/>
          <w:szCs w:val="36"/>
          <w:lang w:val="hr-HR"/>
        </w:rPr>
      </w:pPr>
      <w:r>
        <w:rPr>
          <w:rFonts w:ascii="Arial" w:hAnsi="Arial" w:cs="Arial"/>
          <w:b/>
          <w:bCs/>
          <w:iCs/>
          <w:sz w:val="24"/>
          <w:szCs w:val="24"/>
        </w:rPr>
        <w:t xml:space="preserve">  </w:t>
      </w:r>
      <w:r w:rsidR="00F51BCE">
        <w:rPr>
          <w:rFonts w:ascii="Arial" w:hAnsi="Arial" w:cs="Arial"/>
          <w:b/>
          <w:bCs/>
          <w:iCs/>
          <w:sz w:val="24"/>
          <w:szCs w:val="24"/>
        </w:rPr>
        <w:t xml:space="preserve">                               </w:t>
      </w:r>
    </w:p>
    <w:p w:rsidR="002C787D" w:rsidRPr="002C787D" w:rsidRDefault="002C787D" w:rsidP="002C787D">
      <w:pPr>
        <w:rPr>
          <w:rFonts w:ascii="Arial" w:hAnsi="Arial" w:cs="Arial"/>
          <w:b/>
          <w:bCs/>
          <w:iCs/>
          <w:sz w:val="36"/>
          <w:szCs w:val="36"/>
          <w:lang w:val="hr-HR"/>
        </w:rPr>
      </w:pPr>
    </w:p>
    <w:p w:rsidR="0013488A" w:rsidRPr="007260F5" w:rsidRDefault="0013488A" w:rsidP="002C787D">
      <w:pPr>
        <w:rPr>
          <w:rFonts w:ascii="Arial" w:hAnsi="Arial" w:cs="Arial"/>
          <w:b/>
          <w:bCs/>
          <w:iCs/>
          <w:sz w:val="36"/>
          <w:szCs w:val="36"/>
        </w:rPr>
      </w:pPr>
    </w:p>
    <w:p w:rsidR="0013488A" w:rsidRDefault="0013488A" w:rsidP="00EA20CD">
      <w:pPr>
        <w:rPr>
          <w:rFonts w:ascii="Arial" w:hAnsi="Arial" w:cs="Arial"/>
          <w:b/>
          <w:bCs/>
          <w:iCs/>
          <w:sz w:val="24"/>
          <w:szCs w:val="24"/>
        </w:rPr>
      </w:pPr>
    </w:p>
    <w:p w:rsidR="0013488A" w:rsidRDefault="0013488A" w:rsidP="00EA20CD">
      <w:pPr>
        <w:rPr>
          <w:rFonts w:ascii="Arial" w:hAnsi="Arial" w:cs="Arial"/>
          <w:b/>
          <w:bCs/>
          <w:iCs/>
          <w:sz w:val="24"/>
          <w:szCs w:val="24"/>
        </w:rPr>
      </w:pPr>
    </w:p>
    <w:p w:rsidR="0013488A" w:rsidRDefault="0013488A" w:rsidP="00EA20CD">
      <w:pPr>
        <w:rPr>
          <w:rFonts w:ascii="Arial" w:hAnsi="Arial" w:cs="Arial"/>
          <w:b/>
          <w:bCs/>
          <w:iCs/>
          <w:sz w:val="24"/>
          <w:szCs w:val="24"/>
        </w:rPr>
      </w:pPr>
    </w:p>
    <w:p w:rsidR="0013488A" w:rsidRDefault="0013488A" w:rsidP="00EA20CD">
      <w:pPr>
        <w:rPr>
          <w:rFonts w:ascii="Arial" w:hAnsi="Arial" w:cs="Arial"/>
          <w:b/>
          <w:bCs/>
          <w:iCs/>
          <w:sz w:val="24"/>
          <w:szCs w:val="24"/>
        </w:rPr>
      </w:pPr>
    </w:p>
    <w:p w:rsidR="0013488A" w:rsidRPr="0013488A" w:rsidRDefault="0013488A"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C93A99" w:rsidRDefault="004C0067" w:rsidP="00EA20CD">
      <w:pPr>
        <w:rPr>
          <w:rFonts w:ascii="Arial" w:hAnsi="Arial" w:cs="Arial"/>
          <w:b/>
          <w:bCs/>
          <w:iCs/>
          <w:sz w:val="40"/>
          <w:szCs w:val="40"/>
        </w:rPr>
      </w:pPr>
      <w:r w:rsidRPr="00C93A99">
        <w:rPr>
          <w:rFonts w:ascii="Arial" w:hAnsi="Arial" w:cs="Arial"/>
          <w:b/>
          <w:bCs/>
          <w:iCs/>
          <w:sz w:val="40"/>
          <w:szCs w:val="40"/>
        </w:rPr>
        <w:t xml:space="preserve">           </w:t>
      </w:r>
      <w:r w:rsidR="00C93A99">
        <w:rPr>
          <w:rFonts w:ascii="Arial" w:hAnsi="Arial" w:cs="Arial"/>
          <w:b/>
          <w:bCs/>
          <w:iCs/>
          <w:sz w:val="40"/>
          <w:szCs w:val="40"/>
        </w:rPr>
        <w:t xml:space="preserve">             </w:t>
      </w:r>
      <w:r w:rsidR="00EA20CD" w:rsidRPr="00C93A99">
        <w:rPr>
          <w:rFonts w:ascii="Arial" w:hAnsi="Arial" w:cs="Arial"/>
          <w:b/>
          <w:bCs/>
          <w:iCs/>
          <w:sz w:val="40"/>
          <w:szCs w:val="40"/>
          <w:lang w:val="sr-Cyrl-CS"/>
        </w:rPr>
        <w:t xml:space="preserve">4. </w:t>
      </w:r>
      <w:r w:rsidR="00EA20CD" w:rsidRPr="00C93A99">
        <w:rPr>
          <w:rFonts w:ascii="Arial" w:hAnsi="Arial" w:cs="Arial"/>
          <w:b/>
          <w:bCs/>
          <w:iCs/>
          <w:sz w:val="40"/>
          <w:szCs w:val="40"/>
        </w:rPr>
        <w:t>Bid form</w:t>
      </w:r>
    </w:p>
    <w:p w:rsidR="00EA20CD" w:rsidRPr="008B442E" w:rsidRDefault="008B442E" w:rsidP="00EA20CD">
      <w:pPr>
        <w:rPr>
          <w:rFonts w:ascii="Arial" w:hAnsi="Arial" w:cs="Arial"/>
          <w:b/>
          <w:bCs/>
          <w:iCs/>
          <w:sz w:val="24"/>
          <w:szCs w:val="24"/>
        </w:rPr>
      </w:pPr>
      <w:r>
        <w:rPr>
          <w:rFonts w:ascii="Arial" w:hAnsi="Arial" w:cs="Arial"/>
          <w:b/>
          <w:bCs/>
          <w:iCs/>
          <w:sz w:val="24"/>
          <w:szCs w:val="24"/>
        </w:rPr>
        <w:t xml:space="preserve">      </w:t>
      </w: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Default="00EA20CD" w:rsidP="00EA20CD">
      <w:pPr>
        <w:rPr>
          <w:rFonts w:ascii="Arial" w:hAnsi="Arial" w:cs="Arial"/>
          <w:b/>
          <w:bCs/>
          <w:iCs/>
          <w:sz w:val="24"/>
          <w:szCs w:val="24"/>
        </w:rPr>
      </w:pPr>
    </w:p>
    <w:p w:rsidR="004C0067" w:rsidRDefault="004C0067" w:rsidP="00EA20CD">
      <w:pPr>
        <w:rPr>
          <w:rFonts w:ascii="Arial" w:hAnsi="Arial" w:cs="Arial"/>
          <w:b/>
          <w:bCs/>
          <w:iCs/>
          <w:sz w:val="24"/>
          <w:szCs w:val="24"/>
        </w:rPr>
      </w:pPr>
    </w:p>
    <w:p w:rsidR="004C0067" w:rsidRDefault="004C0067" w:rsidP="00EA20CD">
      <w:pPr>
        <w:rPr>
          <w:rFonts w:ascii="Arial" w:hAnsi="Arial" w:cs="Arial"/>
          <w:b/>
          <w:bCs/>
          <w:iCs/>
          <w:sz w:val="24"/>
          <w:szCs w:val="24"/>
        </w:rPr>
      </w:pPr>
    </w:p>
    <w:p w:rsidR="004C0067" w:rsidRDefault="004C0067" w:rsidP="00EA20CD">
      <w:pPr>
        <w:rPr>
          <w:rFonts w:ascii="Arial" w:hAnsi="Arial" w:cs="Arial"/>
          <w:b/>
          <w:bCs/>
          <w:iCs/>
          <w:sz w:val="24"/>
          <w:szCs w:val="24"/>
        </w:rPr>
      </w:pPr>
    </w:p>
    <w:p w:rsidR="004C0067" w:rsidRDefault="004C0067" w:rsidP="00EA20CD">
      <w:pPr>
        <w:rPr>
          <w:rFonts w:ascii="Arial" w:hAnsi="Arial" w:cs="Arial"/>
          <w:b/>
          <w:bCs/>
          <w:iCs/>
          <w:sz w:val="24"/>
          <w:szCs w:val="24"/>
        </w:rPr>
      </w:pPr>
    </w:p>
    <w:p w:rsidR="00F15DFA" w:rsidRDefault="00F15DFA"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lang w:val="sr-Cyrl-CS"/>
        </w:rPr>
      </w:pPr>
    </w:p>
    <w:p w:rsidR="00EA20CD" w:rsidRPr="00EA20CD" w:rsidRDefault="004C0067" w:rsidP="00EA20CD">
      <w:pPr>
        <w:rPr>
          <w:rFonts w:ascii="Arial" w:hAnsi="Arial" w:cs="Arial"/>
          <w:b/>
          <w:bCs/>
          <w:iCs/>
          <w:sz w:val="24"/>
          <w:szCs w:val="24"/>
        </w:rPr>
      </w:pPr>
      <w:r>
        <w:rPr>
          <w:rFonts w:ascii="Arial" w:hAnsi="Arial" w:cs="Arial"/>
          <w:b/>
          <w:bCs/>
          <w:iCs/>
          <w:sz w:val="24"/>
          <w:szCs w:val="24"/>
        </w:rPr>
        <w:t xml:space="preserve">                                         </w:t>
      </w:r>
      <w:proofErr w:type="spellStart"/>
      <w:r w:rsidR="00EA20CD" w:rsidRPr="00EA20CD">
        <w:rPr>
          <w:rFonts w:ascii="Arial" w:hAnsi="Arial" w:cs="Arial"/>
          <w:b/>
          <w:bCs/>
          <w:iCs/>
          <w:sz w:val="24"/>
          <w:szCs w:val="24"/>
        </w:rPr>
        <w:t>Obrenovac</w:t>
      </w:r>
      <w:proofErr w:type="spellEnd"/>
      <w:r w:rsidR="00EA20CD" w:rsidRPr="00EA20CD">
        <w:rPr>
          <w:rFonts w:ascii="Arial" w:hAnsi="Arial" w:cs="Arial"/>
          <w:b/>
          <w:bCs/>
          <w:iCs/>
          <w:sz w:val="24"/>
          <w:szCs w:val="24"/>
        </w:rPr>
        <w:t>,</w:t>
      </w:r>
      <w:r w:rsidR="00EA20CD" w:rsidRPr="00EA20CD">
        <w:rPr>
          <w:rFonts w:ascii="Arial" w:hAnsi="Arial" w:cs="Arial"/>
          <w:b/>
          <w:bCs/>
          <w:iCs/>
          <w:sz w:val="24"/>
          <w:szCs w:val="24"/>
          <w:lang w:val="sr-Cyrl-CS"/>
        </w:rPr>
        <w:t xml:space="preserve"> </w:t>
      </w:r>
      <w:r w:rsidR="00F51BCE">
        <w:rPr>
          <w:rFonts w:ascii="Arial" w:hAnsi="Arial" w:cs="Arial"/>
          <w:b/>
          <w:bCs/>
          <w:iCs/>
          <w:sz w:val="24"/>
          <w:szCs w:val="24"/>
        </w:rPr>
        <w:t>Febr</w:t>
      </w:r>
      <w:r w:rsidR="009E2AD6">
        <w:rPr>
          <w:rFonts w:ascii="Arial" w:hAnsi="Arial" w:cs="Arial"/>
          <w:b/>
          <w:bCs/>
          <w:iCs/>
          <w:sz w:val="24"/>
          <w:szCs w:val="24"/>
        </w:rPr>
        <w:t>uary 2014.</w:t>
      </w:r>
    </w:p>
    <w:p w:rsidR="00EA20CD" w:rsidRPr="00EA20CD" w:rsidRDefault="00EA20CD" w:rsidP="00EA20CD">
      <w:pPr>
        <w:rPr>
          <w:rFonts w:ascii="Arial" w:hAnsi="Arial" w:cs="Arial"/>
          <w:b/>
          <w:iCs/>
          <w:sz w:val="24"/>
          <w:szCs w:val="24"/>
        </w:rPr>
      </w:pPr>
    </w:p>
    <w:tbl>
      <w:tblPr>
        <w:tblW w:w="9122" w:type="dxa"/>
        <w:tblLook w:val="0000" w:firstRow="0" w:lastRow="0" w:firstColumn="0" w:lastColumn="0" w:noHBand="0" w:noVBand="0"/>
      </w:tblPr>
      <w:tblGrid>
        <w:gridCol w:w="4281"/>
        <w:gridCol w:w="4841"/>
      </w:tblGrid>
      <w:tr w:rsidR="00EA20CD" w:rsidRPr="00EA20CD" w:rsidTr="00D95E6C">
        <w:trPr>
          <w:trHeight w:val="330"/>
        </w:trPr>
        <w:tc>
          <w:tcPr>
            <w:tcW w:w="4281" w:type="dxa"/>
          </w:tcPr>
          <w:p w:rsidR="00EA20CD" w:rsidRPr="00EA20CD" w:rsidRDefault="00EA20CD" w:rsidP="00EA20CD">
            <w:pPr>
              <w:rPr>
                <w:rFonts w:ascii="Arial" w:hAnsi="Arial" w:cs="Arial"/>
                <w:b/>
                <w:iCs/>
                <w:sz w:val="24"/>
                <w:szCs w:val="24"/>
                <w:lang w:val="sr-Cyrl-CS"/>
              </w:rPr>
            </w:pPr>
          </w:p>
        </w:tc>
        <w:tc>
          <w:tcPr>
            <w:tcW w:w="4841" w:type="dxa"/>
          </w:tcPr>
          <w:p w:rsidR="00EA20CD" w:rsidRPr="00EA20CD" w:rsidRDefault="00EA20CD" w:rsidP="00EA20CD">
            <w:pPr>
              <w:rPr>
                <w:rFonts w:ascii="Arial" w:hAnsi="Arial" w:cs="Arial"/>
                <w:b/>
                <w:bCs/>
                <w:iCs/>
                <w:sz w:val="24"/>
                <w:szCs w:val="24"/>
              </w:rPr>
            </w:pPr>
          </w:p>
        </w:tc>
      </w:tr>
      <w:tr w:rsidR="00EA20CD" w:rsidRPr="00EA20CD" w:rsidTr="00D95E6C">
        <w:trPr>
          <w:trHeight w:val="330"/>
        </w:trPr>
        <w:tc>
          <w:tcPr>
            <w:tcW w:w="4281" w:type="dxa"/>
          </w:tcPr>
          <w:p w:rsidR="00EA20CD" w:rsidRPr="00872A24" w:rsidRDefault="00EA20CD" w:rsidP="00EA20CD">
            <w:pPr>
              <w:rPr>
                <w:rFonts w:ascii="Arial" w:hAnsi="Arial" w:cs="Arial"/>
                <w:b/>
                <w:iCs/>
                <w:sz w:val="24"/>
                <w:szCs w:val="24"/>
              </w:rPr>
            </w:pPr>
          </w:p>
        </w:tc>
        <w:tc>
          <w:tcPr>
            <w:tcW w:w="4841" w:type="dxa"/>
          </w:tcPr>
          <w:p w:rsidR="00EA20CD" w:rsidRPr="00872A24" w:rsidRDefault="00EA20CD" w:rsidP="00EA20CD">
            <w:pPr>
              <w:rPr>
                <w:rFonts w:ascii="Arial" w:hAnsi="Arial" w:cs="Arial"/>
                <w:b/>
                <w:bCs/>
                <w:iCs/>
                <w:sz w:val="24"/>
                <w:szCs w:val="24"/>
              </w:rPr>
            </w:pPr>
          </w:p>
        </w:tc>
      </w:tr>
    </w:tbl>
    <w:p w:rsidR="003A5D70" w:rsidRDefault="003A5D70" w:rsidP="00EA20CD">
      <w:pPr>
        <w:rPr>
          <w:rFonts w:ascii="Arial" w:hAnsi="Arial" w:cs="Arial"/>
          <w:b/>
          <w:iCs/>
          <w:sz w:val="24"/>
          <w:szCs w:val="24"/>
        </w:rPr>
      </w:pPr>
    </w:p>
    <w:p w:rsidR="003A5D70" w:rsidRPr="00872A24" w:rsidRDefault="00D13AEA" w:rsidP="00EA20CD">
      <w:pPr>
        <w:rPr>
          <w:rFonts w:ascii="Arial" w:hAnsi="Arial" w:cs="Arial"/>
          <w:b/>
          <w:iCs/>
          <w:sz w:val="24"/>
          <w:szCs w:val="24"/>
        </w:rPr>
      </w:pPr>
      <w:r>
        <w:rPr>
          <w:rFonts w:ascii="Arial" w:hAnsi="Arial" w:cs="Arial"/>
          <w:b/>
          <w:iCs/>
          <w:sz w:val="24"/>
          <w:szCs w:val="24"/>
        </w:rPr>
        <w:pict>
          <v:roundrect id="Rounded Rectangle 13" o:spid="_x0000_s1045" style="position:absolute;margin-left:360.95pt;margin-top:-14.35pt;width:145.7pt;height:50.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A83556" w:rsidRDefault="00A83556" w:rsidP="00EA20CD">
                  <w:pPr>
                    <w:jc w:val="center"/>
                    <w:rPr>
                      <w:b/>
                    </w:rPr>
                  </w:pPr>
                </w:p>
                <w:p w:rsidR="00A83556" w:rsidRPr="00611C0B" w:rsidRDefault="00A83556" w:rsidP="00EA20CD">
                  <w:pPr>
                    <w:jc w:val="center"/>
                    <w:rPr>
                      <w:b/>
                    </w:rPr>
                  </w:pPr>
                  <w:r>
                    <w:rPr>
                      <w:b/>
                    </w:rPr>
                    <w:t>FORM NO</w:t>
                  </w:r>
                  <w:r w:rsidRPr="00611C0B">
                    <w:rPr>
                      <w:b/>
                    </w:rPr>
                    <w:t xml:space="preserve">. 1. </w:t>
                  </w:r>
                </w:p>
              </w:txbxContent>
            </v:textbox>
          </v:roundrect>
        </w:pict>
      </w:r>
    </w:p>
    <w:p w:rsidR="003A5D70" w:rsidRDefault="003A5D70" w:rsidP="00EA20CD">
      <w:pPr>
        <w:rPr>
          <w:rFonts w:ascii="Arial" w:hAnsi="Arial" w:cs="Arial"/>
          <w:b/>
          <w:bCs/>
          <w:iCs/>
          <w:sz w:val="24"/>
          <w:szCs w:val="24"/>
        </w:rPr>
      </w:pPr>
    </w:p>
    <w:p w:rsidR="003A5D70" w:rsidRPr="003A5D70" w:rsidRDefault="003A5D70"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D13AEA" w:rsidP="00EA20CD">
      <w:pPr>
        <w:rPr>
          <w:rFonts w:ascii="Arial" w:hAnsi="Arial" w:cs="Arial"/>
          <w:b/>
          <w:iCs/>
          <w:sz w:val="24"/>
          <w:szCs w:val="24"/>
        </w:rPr>
      </w:pPr>
      <w:r>
        <w:rPr>
          <w:rFonts w:ascii="Arial" w:hAnsi="Arial" w:cs="Arial"/>
          <w:b/>
          <w:iCs/>
          <w:sz w:val="24"/>
          <w:szCs w:val="24"/>
        </w:rPr>
        <w:pict>
          <v:shape id="Text Box 12" o:spid="_x0000_s1044" type="#_x0000_t202" style="position:absolute;margin-left:87.15pt;margin-top:-20.85pt;width:315.95pt;height:43.9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" filled="f" strokecolor="red">
            <v:fill color2="#f0f4e6" rotate="t" focus="100%" type="gradient"/>
            <v:shadow on="t" color="black" opacity="24903f" origin=",.5" offset="0,.55556mm"/>
            <v:textbox>
              <w:txbxContent>
                <w:p w:rsidR="00A83556" w:rsidRPr="00F020AD" w:rsidRDefault="00A83556" w:rsidP="00EA20CD">
                  <w:pPr>
                    <w:autoSpaceDE w:val="0"/>
                    <w:autoSpaceDN w:val="0"/>
                    <w:adjustRightInd w:val="0"/>
                    <w:jc w:val="center"/>
                    <w:rPr>
                      <w:rFonts w:ascii="Arial" w:hAnsi="Arial" w:cs="Arial"/>
                    </w:rPr>
                  </w:pPr>
                  <w:r>
                    <w:rPr>
                      <w:rFonts w:ascii="Arial" w:hAnsi="Arial" w:cs="Arial"/>
                      <w:b/>
                      <w:bCs/>
                      <w:iCs/>
                      <w:sz w:val="28"/>
                      <w:szCs w:val="28"/>
                    </w:rPr>
                    <w:t>BID FORM</w:t>
                  </w:r>
                </w:p>
                <w:p w:rsidR="00A83556" w:rsidRDefault="00A83556" w:rsidP="00EA20CD"/>
              </w:txbxContent>
            </v:textbox>
          </v:shape>
        </w:pict>
      </w:r>
    </w:p>
    <w:p w:rsidR="00EA20CD" w:rsidRPr="00EA20CD" w:rsidRDefault="00EA20CD" w:rsidP="00EA20CD">
      <w:pPr>
        <w:rPr>
          <w:rFonts w:ascii="Arial" w:hAnsi="Arial" w:cs="Arial"/>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20"/>
      </w:tblGrid>
      <w:tr w:rsidR="00EA20CD" w:rsidRPr="00EA20CD" w:rsidTr="00D95E6C">
        <w:tc>
          <w:tcPr>
            <w:tcW w:w="9576" w:type="dxa"/>
            <w:gridSpan w:val="2"/>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rPr>
            </w:pPr>
            <w:r w:rsidRPr="00EA20CD">
              <w:rPr>
                <w:rFonts w:ascii="Arial" w:hAnsi="Arial" w:cs="Arial"/>
                <w:b/>
                <w:bCs/>
                <w:iCs/>
                <w:sz w:val="24"/>
                <w:szCs w:val="24"/>
              </w:rPr>
              <w:t>INFORMATION ABOUT THE BIDDER</w:t>
            </w:r>
          </w:p>
        </w:tc>
      </w:tr>
      <w:tr w:rsidR="00EA20CD" w:rsidRPr="00EA20CD" w:rsidTr="00D95E6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rPr>
              <w:t>Name of the Bidder</w:t>
            </w:r>
            <w:r w:rsidRPr="00EA20CD">
              <w:rPr>
                <w:rFonts w:ascii="Arial" w:hAnsi="Arial" w:cs="Arial"/>
                <w:b/>
                <w:bCs/>
                <w:iCs/>
                <w:sz w:val="24"/>
                <w:szCs w:val="24"/>
                <w:lang w:val="sr-Cyrl-CS"/>
              </w:rPr>
              <w:t>:</w:t>
            </w:r>
          </w:p>
          <w:p w:rsidR="00EA20CD" w:rsidRPr="00EA20CD" w:rsidRDefault="00EA20CD" w:rsidP="00EA20CD">
            <w:pPr>
              <w:rPr>
                <w:rFonts w:ascii="Arial" w:hAnsi="Arial" w:cs="Arial"/>
                <w:b/>
                <w:bCs/>
                <w:iCs/>
                <w:sz w:val="24"/>
                <w:szCs w:val="24"/>
                <w:lang w:val="sr-Cyrl-CS"/>
              </w:rPr>
            </w:pPr>
          </w:p>
        </w:tc>
        <w:tc>
          <w:tcPr>
            <w:tcW w:w="4788" w:type="dxa"/>
          </w:tcPr>
          <w:p w:rsidR="00EA20CD" w:rsidRPr="00EA20CD" w:rsidRDefault="00EA20CD" w:rsidP="00EA20CD">
            <w:pPr>
              <w:rPr>
                <w:rFonts w:ascii="Arial" w:hAnsi="Arial" w:cs="Arial"/>
                <w:b/>
                <w:bCs/>
                <w:iCs/>
                <w:sz w:val="24"/>
                <w:szCs w:val="24"/>
                <w:lang w:val="sr-Cyrl-CS"/>
              </w:rPr>
            </w:pPr>
          </w:p>
        </w:tc>
      </w:tr>
      <w:tr w:rsidR="00EA20CD" w:rsidRPr="00EA20CD" w:rsidTr="00D95E6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rPr>
              <w:t>Address of the Bidder</w:t>
            </w:r>
            <w:r w:rsidRPr="00EA20CD">
              <w:rPr>
                <w:rFonts w:ascii="Arial" w:hAnsi="Arial" w:cs="Arial"/>
                <w:b/>
                <w:bCs/>
                <w:iCs/>
                <w:sz w:val="24"/>
                <w:szCs w:val="24"/>
                <w:lang w:val="sr-Cyrl-CS"/>
              </w:rPr>
              <w:t>:</w:t>
            </w:r>
          </w:p>
          <w:p w:rsidR="00EA20CD" w:rsidRPr="00EA20CD" w:rsidRDefault="00EA20CD" w:rsidP="00EA20CD">
            <w:pPr>
              <w:rPr>
                <w:rFonts w:ascii="Arial" w:hAnsi="Arial" w:cs="Arial"/>
                <w:b/>
                <w:bCs/>
                <w:iCs/>
                <w:sz w:val="24"/>
                <w:szCs w:val="24"/>
                <w:lang w:val="sr-Cyrl-CS"/>
              </w:rPr>
            </w:pPr>
          </w:p>
        </w:tc>
        <w:tc>
          <w:tcPr>
            <w:tcW w:w="4788" w:type="dxa"/>
          </w:tcPr>
          <w:p w:rsidR="00EA20CD" w:rsidRPr="00EA20CD" w:rsidRDefault="00EA20CD" w:rsidP="00EA20CD">
            <w:pPr>
              <w:rPr>
                <w:rFonts w:ascii="Arial" w:hAnsi="Arial" w:cs="Arial"/>
                <w:b/>
                <w:bCs/>
                <w:iCs/>
                <w:sz w:val="24"/>
                <w:szCs w:val="24"/>
                <w:lang w:val="sr-Cyrl-CS"/>
              </w:rPr>
            </w:pPr>
          </w:p>
        </w:tc>
      </w:tr>
      <w:tr w:rsidR="00EA20CD" w:rsidRPr="00EA20CD" w:rsidTr="00D95E6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rPr>
              <w:t>Contact person</w:t>
            </w:r>
            <w:r w:rsidRPr="00EA20CD">
              <w:rPr>
                <w:rFonts w:ascii="Arial" w:hAnsi="Arial" w:cs="Arial"/>
                <w:b/>
                <w:bCs/>
                <w:iCs/>
                <w:sz w:val="24"/>
                <w:szCs w:val="24"/>
                <w:lang w:val="sr-Cyrl-CS"/>
              </w:rPr>
              <w:t>:</w:t>
            </w:r>
          </w:p>
        </w:t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tc>
      </w:tr>
      <w:tr w:rsidR="00EA20CD" w:rsidRPr="00EA20CD" w:rsidTr="00D95E6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lang w:val="sr-Cyrl-CS"/>
              </w:rPr>
              <w:t>e-mail:</w:t>
            </w:r>
          </w:p>
        </w:tc>
        <w:tc>
          <w:tcPr>
            <w:tcW w:w="4788" w:type="dxa"/>
          </w:tcPr>
          <w:p w:rsidR="00EA20CD" w:rsidRPr="00EA20CD" w:rsidRDefault="00EA20CD" w:rsidP="00EA20CD">
            <w:pPr>
              <w:rPr>
                <w:rFonts w:ascii="Arial" w:hAnsi="Arial" w:cs="Arial"/>
                <w:b/>
                <w:bCs/>
                <w:iCs/>
                <w:sz w:val="24"/>
                <w:szCs w:val="24"/>
                <w:lang w:val="sr-Cyrl-CS"/>
              </w:rPr>
            </w:pPr>
          </w:p>
        </w:tc>
      </w:tr>
      <w:tr w:rsidR="00EA20CD" w:rsidRPr="00EA20CD" w:rsidTr="00D95E6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rPr>
              <w:t>Phone</w:t>
            </w:r>
            <w:r w:rsidRPr="00EA20CD">
              <w:rPr>
                <w:rFonts w:ascii="Arial" w:hAnsi="Arial" w:cs="Arial"/>
                <w:b/>
                <w:bCs/>
                <w:iCs/>
                <w:sz w:val="24"/>
                <w:szCs w:val="24"/>
                <w:lang w:val="sr-Cyrl-CS"/>
              </w:rPr>
              <w:t>:</w:t>
            </w:r>
          </w:p>
        </w:tc>
        <w:tc>
          <w:tcPr>
            <w:tcW w:w="4788" w:type="dxa"/>
          </w:tcPr>
          <w:p w:rsidR="00EA20CD" w:rsidRPr="00EA20CD" w:rsidRDefault="00EA20CD" w:rsidP="00EA20CD">
            <w:pPr>
              <w:rPr>
                <w:rFonts w:ascii="Arial" w:hAnsi="Arial" w:cs="Arial"/>
                <w:b/>
                <w:bCs/>
                <w:iCs/>
                <w:sz w:val="24"/>
                <w:szCs w:val="24"/>
                <w:lang w:val="sr-Cyrl-CS"/>
              </w:rPr>
            </w:pPr>
          </w:p>
        </w:tc>
      </w:tr>
      <w:tr w:rsidR="00EA20CD" w:rsidRPr="00EA20CD" w:rsidTr="00D95E6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rPr>
              <w:t>Fax</w:t>
            </w:r>
            <w:r w:rsidRPr="00EA20CD">
              <w:rPr>
                <w:rFonts w:ascii="Arial" w:hAnsi="Arial" w:cs="Arial"/>
                <w:b/>
                <w:bCs/>
                <w:iCs/>
                <w:sz w:val="24"/>
                <w:szCs w:val="24"/>
                <w:lang w:val="sr-Cyrl-CS"/>
              </w:rPr>
              <w:t>:</w:t>
            </w:r>
          </w:p>
        </w:tc>
        <w:tc>
          <w:tcPr>
            <w:tcW w:w="4788" w:type="dxa"/>
          </w:tcPr>
          <w:p w:rsidR="00EA20CD" w:rsidRPr="00EA20CD" w:rsidRDefault="00EA20CD" w:rsidP="00EA20CD">
            <w:pPr>
              <w:rPr>
                <w:rFonts w:ascii="Arial" w:hAnsi="Arial" w:cs="Arial"/>
                <w:b/>
                <w:bCs/>
                <w:iCs/>
                <w:sz w:val="24"/>
                <w:szCs w:val="24"/>
                <w:lang w:val="sr-Cyrl-CS"/>
              </w:rPr>
            </w:pPr>
          </w:p>
        </w:tc>
      </w:tr>
      <w:tr w:rsidR="00EA20CD" w:rsidRPr="00EA20CD" w:rsidTr="00D95E6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rPr>
              <w:t xml:space="preserve">Bidder Tax number </w:t>
            </w:r>
            <w:r w:rsidRPr="00EA20CD">
              <w:rPr>
                <w:rFonts w:ascii="Arial" w:hAnsi="Arial" w:cs="Arial"/>
                <w:b/>
                <w:bCs/>
                <w:iCs/>
                <w:sz w:val="24"/>
                <w:szCs w:val="24"/>
                <w:lang w:val="sr-Cyrl-CS"/>
              </w:rPr>
              <w:t>(</w:t>
            </w:r>
            <w:r w:rsidRPr="00EA20CD">
              <w:rPr>
                <w:rFonts w:ascii="Arial" w:hAnsi="Arial" w:cs="Arial"/>
                <w:b/>
                <w:bCs/>
                <w:iCs/>
                <w:sz w:val="24"/>
                <w:szCs w:val="24"/>
              </w:rPr>
              <w:t>PIB</w:t>
            </w:r>
            <w:r w:rsidRPr="00EA20CD">
              <w:rPr>
                <w:rFonts w:ascii="Arial" w:hAnsi="Arial" w:cs="Arial"/>
                <w:b/>
                <w:bCs/>
                <w:iCs/>
                <w:sz w:val="24"/>
                <w:szCs w:val="24"/>
                <w:lang w:val="sr-Cyrl-CS"/>
              </w:rPr>
              <w:t>):</w:t>
            </w:r>
          </w:p>
        </w:tc>
        <w:tc>
          <w:tcPr>
            <w:tcW w:w="4788" w:type="dxa"/>
          </w:tcPr>
          <w:p w:rsidR="00EA20CD" w:rsidRPr="00EA20CD" w:rsidRDefault="00EA20CD" w:rsidP="00EA20CD">
            <w:pPr>
              <w:rPr>
                <w:rFonts w:ascii="Arial" w:hAnsi="Arial" w:cs="Arial"/>
                <w:b/>
                <w:bCs/>
                <w:iCs/>
                <w:sz w:val="24"/>
                <w:szCs w:val="24"/>
                <w:lang w:val="sr-Cyrl-CS"/>
              </w:rPr>
            </w:pPr>
          </w:p>
        </w:tc>
      </w:tr>
      <w:tr w:rsidR="00EA20CD" w:rsidRPr="00EA20CD" w:rsidTr="00D95E6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rPr>
              <w:t>Bidder ID number</w:t>
            </w:r>
            <w:r w:rsidRPr="00EA20CD">
              <w:rPr>
                <w:rFonts w:ascii="Arial" w:hAnsi="Arial" w:cs="Arial"/>
                <w:b/>
                <w:bCs/>
                <w:iCs/>
                <w:sz w:val="24"/>
                <w:szCs w:val="24"/>
                <w:lang w:val="sr-Cyrl-CS"/>
              </w:rPr>
              <w:t>:</w:t>
            </w:r>
          </w:p>
        </w:tc>
        <w:tc>
          <w:tcPr>
            <w:tcW w:w="4788" w:type="dxa"/>
          </w:tcPr>
          <w:p w:rsidR="00EA20CD" w:rsidRPr="00EA20CD" w:rsidRDefault="00EA20CD" w:rsidP="00EA20CD">
            <w:pPr>
              <w:rPr>
                <w:rFonts w:ascii="Arial" w:hAnsi="Arial" w:cs="Arial"/>
                <w:b/>
                <w:bCs/>
                <w:iCs/>
                <w:sz w:val="24"/>
                <w:szCs w:val="24"/>
                <w:lang w:val="sr-Cyrl-CS"/>
              </w:rPr>
            </w:pPr>
          </w:p>
        </w:tc>
      </w:tr>
      <w:tr w:rsidR="00EA20CD" w:rsidRPr="00EA20CD" w:rsidTr="00D95E6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rPr>
              <w:t>Activity code</w:t>
            </w:r>
            <w:r w:rsidRPr="00EA20CD">
              <w:rPr>
                <w:rFonts w:ascii="Arial" w:hAnsi="Arial" w:cs="Arial"/>
                <w:b/>
                <w:bCs/>
                <w:iCs/>
                <w:sz w:val="24"/>
                <w:szCs w:val="24"/>
                <w:lang w:val="sr-Cyrl-CS"/>
              </w:rPr>
              <w:t>:</w:t>
            </w:r>
          </w:p>
        </w:tc>
        <w:tc>
          <w:tcPr>
            <w:tcW w:w="4788" w:type="dxa"/>
          </w:tcPr>
          <w:p w:rsidR="00EA20CD" w:rsidRPr="00EA20CD" w:rsidRDefault="00EA20CD" w:rsidP="00EA20CD">
            <w:pPr>
              <w:rPr>
                <w:rFonts w:ascii="Arial" w:hAnsi="Arial" w:cs="Arial"/>
                <w:b/>
                <w:bCs/>
                <w:iCs/>
                <w:sz w:val="24"/>
                <w:szCs w:val="24"/>
                <w:lang w:val="sr-Cyrl-CS"/>
              </w:rPr>
            </w:pPr>
          </w:p>
        </w:tc>
      </w:tr>
      <w:tr w:rsidR="00EA20CD" w:rsidRPr="00EA20CD" w:rsidTr="00D95E6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lang w:val="sr-Cyrl-CS"/>
              </w:rPr>
              <w:t>Bank name and account number:</w:t>
            </w:r>
          </w:p>
        </w:t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tc>
      </w:tr>
      <w:tr w:rsidR="00EA20CD" w:rsidRPr="00EA20CD" w:rsidTr="00D95E6C">
        <w:tc>
          <w:tcPr>
            <w:tcW w:w="4788" w:type="dxa"/>
          </w:tcPr>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lang w:val="sr-Cyrl-CS"/>
              </w:rPr>
              <w:t xml:space="preserve">The person authorized for signing </w:t>
            </w:r>
            <w:r w:rsidRPr="00EA20CD">
              <w:rPr>
                <w:rFonts w:ascii="Arial" w:hAnsi="Arial" w:cs="Arial"/>
                <w:b/>
                <w:bCs/>
                <w:iCs/>
                <w:sz w:val="24"/>
                <w:szCs w:val="24"/>
              </w:rPr>
              <w:t xml:space="preserve">the </w:t>
            </w:r>
            <w:r w:rsidRPr="00EA20CD">
              <w:rPr>
                <w:rFonts w:ascii="Arial" w:hAnsi="Arial" w:cs="Arial"/>
                <w:b/>
                <w:bCs/>
                <w:iCs/>
                <w:sz w:val="24"/>
                <w:szCs w:val="24"/>
                <w:lang w:val="sr-Cyrl-CS"/>
              </w:rPr>
              <w:t>contract:</w:t>
            </w:r>
          </w:p>
        </w:t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tc>
      </w:tr>
    </w:tbl>
    <w:p w:rsidR="00EA20CD" w:rsidRPr="00EA20CD" w:rsidRDefault="00EA20CD" w:rsidP="00EA20CD">
      <w:pPr>
        <w:rPr>
          <w:rFonts w:ascii="Arial" w:hAnsi="Arial" w:cs="Arial"/>
          <w:b/>
          <w:iCs/>
          <w:sz w:val="24"/>
          <w:szCs w:val="24"/>
        </w:rPr>
      </w:pPr>
    </w:p>
    <w:p w:rsidR="00EA20CD" w:rsidRDefault="00EA20CD" w:rsidP="00EA20CD">
      <w:pPr>
        <w:rPr>
          <w:rFonts w:ascii="Arial" w:hAnsi="Arial" w:cs="Arial"/>
          <w:b/>
          <w:bCs/>
          <w:iCs/>
          <w:sz w:val="24"/>
          <w:szCs w:val="24"/>
          <w:u w:val="single"/>
        </w:rPr>
      </w:pPr>
    </w:p>
    <w:p w:rsidR="00CE370B" w:rsidRDefault="00CE370B" w:rsidP="00EA20CD">
      <w:pPr>
        <w:rPr>
          <w:rFonts w:ascii="Arial" w:hAnsi="Arial" w:cs="Arial"/>
          <w:b/>
          <w:bCs/>
          <w:iCs/>
          <w:sz w:val="24"/>
          <w:szCs w:val="24"/>
          <w:u w:val="single"/>
        </w:rPr>
      </w:pPr>
    </w:p>
    <w:p w:rsidR="00CE370B" w:rsidRDefault="00CE370B" w:rsidP="00EA20CD">
      <w:pPr>
        <w:rPr>
          <w:rFonts w:ascii="Arial" w:hAnsi="Arial" w:cs="Arial"/>
          <w:b/>
          <w:bCs/>
          <w:iCs/>
          <w:sz w:val="24"/>
          <w:szCs w:val="24"/>
          <w:u w:val="single"/>
        </w:rPr>
      </w:pPr>
    </w:p>
    <w:p w:rsidR="00CE370B" w:rsidRDefault="00CE370B" w:rsidP="00EA20CD">
      <w:pPr>
        <w:rPr>
          <w:rFonts w:ascii="Arial" w:hAnsi="Arial" w:cs="Arial"/>
          <w:b/>
          <w:bCs/>
          <w:iCs/>
          <w:sz w:val="24"/>
          <w:szCs w:val="24"/>
          <w:u w:val="single"/>
        </w:rPr>
      </w:pPr>
    </w:p>
    <w:p w:rsidR="00CE370B" w:rsidRDefault="00CE370B" w:rsidP="00EA20CD">
      <w:pPr>
        <w:rPr>
          <w:rFonts w:ascii="Arial" w:hAnsi="Arial" w:cs="Arial"/>
          <w:b/>
          <w:bCs/>
          <w:iCs/>
          <w:sz w:val="24"/>
          <w:szCs w:val="24"/>
          <w:u w:val="single"/>
        </w:rPr>
      </w:pPr>
    </w:p>
    <w:p w:rsidR="00CE370B" w:rsidRDefault="00CE370B" w:rsidP="00EA20CD">
      <w:pPr>
        <w:rPr>
          <w:rFonts w:ascii="Arial" w:hAnsi="Arial" w:cs="Arial"/>
          <w:b/>
          <w:bCs/>
          <w:iCs/>
          <w:sz w:val="24"/>
          <w:szCs w:val="24"/>
          <w:u w:val="single"/>
        </w:rPr>
      </w:pPr>
    </w:p>
    <w:p w:rsidR="00872A24" w:rsidRDefault="00872A24" w:rsidP="00EA20CD">
      <w:pPr>
        <w:rPr>
          <w:rFonts w:ascii="Arial" w:hAnsi="Arial" w:cs="Arial"/>
          <w:b/>
          <w:bCs/>
          <w:iCs/>
          <w:sz w:val="24"/>
          <w:szCs w:val="24"/>
          <w:u w:val="single"/>
        </w:rPr>
      </w:pPr>
    </w:p>
    <w:p w:rsidR="00872A24" w:rsidRDefault="00872A24" w:rsidP="00EA20CD">
      <w:pPr>
        <w:rPr>
          <w:rFonts w:ascii="Arial" w:hAnsi="Arial" w:cs="Arial"/>
          <w:b/>
          <w:bCs/>
          <w:iCs/>
          <w:sz w:val="24"/>
          <w:szCs w:val="24"/>
          <w:u w:val="single"/>
        </w:rPr>
      </w:pPr>
    </w:p>
    <w:p w:rsidR="00872A24" w:rsidRDefault="00872A24" w:rsidP="00EA20CD">
      <w:pPr>
        <w:rPr>
          <w:rFonts w:ascii="Arial" w:hAnsi="Arial" w:cs="Arial"/>
          <w:b/>
          <w:bCs/>
          <w:iCs/>
          <w:sz w:val="24"/>
          <w:szCs w:val="24"/>
          <w:u w:val="single"/>
        </w:rPr>
      </w:pPr>
    </w:p>
    <w:p w:rsidR="00872A24" w:rsidRDefault="00872A24" w:rsidP="00EA20CD">
      <w:pPr>
        <w:rPr>
          <w:rFonts w:ascii="Arial" w:hAnsi="Arial" w:cs="Arial"/>
          <w:b/>
          <w:bCs/>
          <w:iCs/>
          <w:sz w:val="24"/>
          <w:szCs w:val="24"/>
          <w:u w:val="single"/>
        </w:rPr>
      </w:pPr>
    </w:p>
    <w:p w:rsidR="00872A24" w:rsidRDefault="00872A24" w:rsidP="00EA20CD">
      <w:pPr>
        <w:rPr>
          <w:rFonts w:ascii="Arial" w:hAnsi="Arial" w:cs="Arial"/>
          <w:b/>
          <w:bCs/>
          <w:iCs/>
          <w:sz w:val="24"/>
          <w:szCs w:val="24"/>
          <w:u w:val="single"/>
        </w:rPr>
      </w:pPr>
    </w:p>
    <w:p w:rsidR="00872A24" w:rsidRDefault="00872A24" w:rsidP="00EA20CD">
      <w:pPr>
        <w:rPr>
          <w:rFonts w:ascii="Arial" w:hAnsi="Arial" w:cs="Arial"/>
          <w:b/>
          <w:bCs/>
          <w:iCs/>
          <w:sz w:val="24"/>
          <w:szCs w:val="24"/>
          <w:u w:val="single"/>
        </w:rPr>
      </w:pPr>
    </w:p>
    <w:p w:rsidR="00872A24" w:rsidRDefault="00872A24" w:rsidP="00EA20CD">
      <w:pPr>
        <w:rPr>
          <w:rFonts w:ascii="Arial" w:hAnsi="Arial" w:cs="Arial"/>
          <w:b/>
          <w:bCs/>
          <w:iCs/>
          <w:sz w:val="24"/>
          <w:szCs w:val="24"/>
          <w:u w:val="single"/>
        </w:rPr>
      </w:pPr>
    </w:p>
    <w:p w:rsidR="00872A24" w:rsidRDefault="00872A24" w:rsidP="00EA20CD">
      <w:pPr>
        <w:rPr>
          <w:rFonts w:ascii="Arial" w:hAnsi="Arial" w:cs="Arial"/>
          <w:b/>
          <w:bCs/>
          <w:iCs/>
          <w:sz w:val="24"/>
          <w:szCs w:val="24"/>
          <w:u w:val="single"/>
        </w:rPr>
      </w:pPr>
    </w:p>
    <w:p w:rsidR="00A468AA" w:rsidRPr="00434E1B" w:rsidRDefault="0035211C" w:rsidP="00EA20CD">
      <w:pPr>
        <w:rPr>
          <w:rFonts w:ascii="Arial" w:hAnsi="Arial" w:cs="Arial"/>
          <w:b/>
          <w:bCs/>
          <w:iCs/>
          <w:sz w:val="24"/>
          <w:szCs w:val="24"/>
        </w:rPr>
      </w:pPr>
      <w:r w:rsidRPr="00434E1B">
        <w:rPr>
          <w:rFonts w:ascii="Arial" w:hAnsi="Arial" w:cs="Arial"/>
          <w:b/>
          <w:bCs/>
          <w:iCs/>
          <w:sz w:val="24"/>
          <w:szCs w:val="24"/>
        </w:rPr>
        <w:lastRenderedPageBreak/>
        <w:t xml:space="preserve">                           </w:t>
      </w:r>
      <w:r w:rsidR="00CE370B" w:rsidRPr="00434E1B">
        <w:rPr>
          <w:rFonts w:ascii="Arial" w:hAnsi="Arial" w:cs="Arial"/>
          <w:b/>
          <w:bCs/>
          <w:iCs/>
          <w:sz w:val="24"/>
          <w:szCs w:val="24"/>
        </w:rPr>
        <w:t xml:space="preserve">                            </w:t>
      </w:r>
    </w:p>
    <w:p w:rsidR="00C02B51" w:rsidRPr="00434E1B" w:rsidRDefault="00CE370B" w:rsidP="00EA20CD">
      <w:pPr>
        <w:rPr>
          <w:rFonts w:ascii="Arial" w:hAnsi="Arial" w:cs="Arial"/>
          <w:b/>
          <w:bCs/>
          <w:iCs/>
          <w:sz w:val="24"/>
          <w:szCs w:val="24"/>
        </w:rPr>
      </w:pPr>
      <w:r w:rsidRPr="00434E1B">
        <w:rPr>
          <w:rFonts w:ascii="Arial" w:hAnsi="Arial" w:cs="Arial"/>
          <w:b/>
          <w:bCs/>
          <w:iCs/>
          <w:sz w:val="24"/>
          <w:szCs w:val="24"/>
        </w:rPr>
        <w:t xml:space="preserve">     </w:t>
      </w:r>
    </w:p>
    <w:p w:rsidR="00EA20CD" w:rsidRPr="00434E1B" w:rsidRDefault="00C02B51" w:rsidP="00EA20CD">
      <w:pPr>
        <w:rPr>
          <w:rFonts w:ascii="Arial" w:hAnsi="Arial" w:cs="Arial"/>
          <w:b/>
          <w:bCs/>
          <w:iCs/>
          <w:sz w:val="24"/>
          <w:szCs w:val="24"/>
          <w:lang w:val="sr-Cyrl-CS"/>
        </w:rPr>
      </w:pPr>
      <w:r w:rsidRPr="00434E1B">
        <w:rPr>
          <w:rFonts w:ascii="Arial" w:hAnsi="Arial" w:cs="Arial"/>
          <w:b/>
          <w:bCs/>
          <w:iCs/>
          <w:sz w:val="24"/>
          <w:szCs w:val="24"/>
        </w:rPr>
        <w:t xml:space="preserve">                                    </w:t>
      </w:r>
      <w:r w:rsidR="00CE370B" w:rsidRPr="00434E1B">
        <w:rPr>
          <w:rFonts w:ascii="Arial" w:hAnsi="Arial" w:cs="Arial"/>
          <w:b/>
          <w:bCs/>
          <w:iCs/>
          <w:sz w:val="24"/>
          <w:szCs w:val="24"/>
        </w:rPr>
        <w:t xml:space="preserve">    </w:t>
      </w:r>
      <w:r w:rsidR="00EA20CD" w:rsidRPr="00434E1B">
        <w:rPr>
          <w:rFonts w:ascii="Arial" w:hAnsi="Arial" w:cs="Arial"/>
          <w:b/>
          <w:bCs/>
          <w:iCs/>
          <w:sz w:val="24"/>
          <w:szCs w:val="24"/>
          <w:lang w:val="sr-Latn-CS"/>
        </w:rPr>
        <w:t>BID NO.</w:t>
      </w:r>
      <w:r w:rsidR="00EA20CD" w:rsidRPr="00434E1B">
        <w:rPr>
          <w:rFonts w:ascii="Arial" w:hAnsi="Arial" w:cs="Arial"/>
          <w:b/>
          <w:bCs/>
          <w:iCs/>
          <w:sz w:val="24"/>
          <w:szCs w:val="24"/>
          <w:lang w:val="sr-Cyrl-CS"/>
        </w:rPr>
        <w:t xml:space="preserve"> </w:t>
      </w:r>
      <w:r w:rsidR="00EA20CD" w:rsidRPr="00434E1B">
        <w:rPr>
          <w:rFonts w:ascii="Arial" w:hAnsi="Arial" w:cs="Arial"/>
          <w:b/>
          <w:bCs/>
          <w:iCs/>
          <w:sz w:val="24"/>
          <w:szCs w:val="24"/>
          <w:lang w:val="sr-Latn-CS"/>
        </w:rPr>
        <w:t>________</w:t>
      </w:r>
      <w:r w:rsidR="00EA20CD" w:rsidRPr="00434E1B">
        <w:rPr>
          <w:rFonts w:ascii="Arial" w:hAnsi="Arial" w:cs="Arial"/>
          <w:b/>
          <w:bCs/>
          <w:iCs/>
          <w:sz w:val="24"/>
          <w:szCs w:val="24"/>
          <w:lang w:val="sr-Cyrl-CS"/>
        </w:rPr>
        <w:t xml:space="preserve"> </w:t>
      </w:r>
      <w:r w:rsidR="00EA20CD" w:rsidRPr="00434E1B">
        <w:rPr>
          <w:rFonts w:ascii="Arial" w:hAnsi="Arial" w:cs="Arial"/>
          <w:b/>
          <w:bCs/>
          <w:iCs/>
          <w:sz w:val="24"/>
          <w:szCs w:val="24"/>
        </w:rPr>
        <w:t>dated</w:t>
      </w:r>
      <w:r w:rsidR="00CE370B" w:rsidRPr="00434E1B">
        <w:rPr>
          <w:rFonts w:ascii="Arial" w:hAnsi="Arial" w:cs="Arial"/>
          <w:b/>
          <w:bCs/>
          <w:iCs/>
          <w:sz w:val="24"/>
          <w:szCs w:val="24"/>
          <w:lang w:val="sr-Cyrl-CS"/>
        </w:rPr>
        <w:t xml:space="preserve"> __.__.201</w:t>
      </w:r>
      <w:r w:rsidR="002C787D" w:rsidRPr="00434E1B">
        <w:rPr>
          <w:rFonts w:ascii="Arial" w:hAnsi="Arial" w:cs="Arial"/>
          <w:b/>
          <w:bCs/>
          <w:iCs/>
          <w:sz w:val="24"/>
          <w:szCs w:val="24"/>
        </w:rPr>
        <w:t>3</w:t>
      </w:r>
      <w:r w:rsidR="00EA20CD" w:rsidRPr="00434E1B">
        <w:rPr>
          <w:rFonts w:ascii="Arial" w:hAnsi="Arial" w:cs="Arial"/>
          <w:b/>
          <w:bCs/>
          <w:iCs/>
          <w:sz w:val="24"/>
          <w:szCs w:val="24"/>
          <w:lang w:val="sr-Cyrl-CS"/>
        </w:rPr>
        <w:t>.</w:t>
      </w:r>
      <w:r w:rsidR="00EA20CD" w:rsidRPr="00434E1B">
        <w:rPr>
          <w:rFonts w:ascii="Arial" w:hAnsi="Arial" w:cs="Arial"/>
          <w:b/>
          <w:bCs/>
          <w:iCs/>
          <w:sz w:val="24"/>
          <w:szCs w:val="24"/>
          <w:lang w:val="sr-Latn-CS"/>
        </w:rPr>
        <w:t xml:space="preserve">   </w:t>
      </w:r>
    </w:p>
    <w:p w:rsidR="00EA20CD" w:rsidRPr="00434E1B" w:rsidRDefault="00EA20CD" w:rsidP="00EA20CD">
      <w:pPr>
        <w:rPr>
          <w:rFonts w:ascii="Arial" w:hAnsi="Arial" w:cs="Arial"/>
          <w:b/>
          <w:iCs/>
          <w:sz w:val="24"/>
          <w:szCs w:val="24"/>
        </w:rPr>
      </w:pPr>
    </w:p>
    <w:p w:rsidR="00EA20CD" w:rsidRPr="00434E1B" w:rsidRDefault="00EA20CD" w:rsidP="00EA20CD">
      <w:pPr>
        <w:rPr>
          <w:rFonts w:ascii="Arial" w:hAnsi="Arial" w:cs="Arial"/>
          <w:b/>
          <w:iCs/>
          <w:sz w:val="24"/>
          <w:szCs w:val="24"/>
          <w:lang w:val="sr-Cyrl-CS"/>
        </w:rPr>
      </w:pPr>
      <w:r w:rsidRPr="00434E1B">
        <w:rPr>
          <w:rFonts w:ascii="Arial" w:hAnsi="Arial" w:cs="Arial"/>
          <w:b/>
          <w:iCs/>
          <w:sz w:val="24"/>
          <w:szCs w:val="24"/>
        </w:rPr>
        <w:tab/>
      </w:r>
      <w:r w:rsidRPr="00434E1B">
        <w:rPr>
          <w:rFonts w:ascii="Arial" w:hAnsi="Arial" w:cs="Arial"/>
          <w:b/>
          <w:iCs/>
          <w:sz w:val="24"/>
          <w:szCs w:val="24"/>
        </w:rPr>
        <w:tab/>
      </w:r>
      <w:r w:rsidRPr="00434E1B">
        <w:rPr>
          <w:rFonts w:ascii="Arial" w:hAnsi="Arial" w:cs="Arial"/>
          <w:b/>
          <w:iCs/>
          <w:sz w:val="24"/>
          <w:szCs w:val="24"/>
        </w:rPr>
        <w:tab/>
        <w:t xml:space="preserve"> According to public procurement no. </w:t>
      </w:r>
      <w:r w:rsidR="00F30BB3" w:rsidRPr="00434E1B">
        <w:rPr>
          <w:rFonts w:ascii="Arial" w:hAnsi="Arial" w:cs="Arial"/>
          <w:b/>
          <w:iCs/>
          <w:sz w:val="24"/>
          <w:szCs w:val="24"/>
        </w:rPr>
        <w:t>99</w:t>
      </w:r>
      <w:r w:rsidRPr="00434E1B">
        <w:rPr>
          <w:rFonts w:ascii="Arial" w:hAnsi="Arial" w:cs="Arial"/>
          <w:b/>
          <w:iCs/>
          <w:sz w:val="24"/>
          <w:szCs w:val="24"/>
        </w:rPr>
        <w:t>/201</w:t>
      </w:r>
      <w:r w:rsidR="00F30BB3" w:rsidRPr="00434E1B">
        <w:rPr>
          <w:rFonts w:ascii="Arial" w:hAnsi="Arial" w:cs="Arial"/>
          <w:b/>
          <w:iCs/>
          <w:sz w:val="24"/>
          <w:szCs w:val="24"/>
        </w:rPr>
        <w:t>4</w:t>
      </w:r>
      <w:r w:rsidRPr="00434E1B">
        <w:rPr>
          <w:rFonts w:ascii="Arial" w:hAnsi="Arial" w:cs="Arial"/>
          <w:b/>
          <w:iCs/>
          <w:sz w:val="24"/>
          <w:szCs w:val="24"/>
        </w:rPr>
        <w:t xml:space="preserve">  </w:t>
      </w:r>
    </w:p>
    <w:p w:rsidR="00EA20CD" w:rsidRPr="00434E1B" w:rsidRDefault="00EA20CD" w:rsidP="00EA20CD">
      <w:pPr>
        <w:rPr>
          <w:rFonts w:ascii="Arial" w:hAnsi="Arial" w:cs="Arial"/>
          <w:b/>
          <w:iCs/>
          <w:sz w:val="24"/>
          <w:szCs w:val="24"/>
        </w:rPr>
      </w:pPr>
    </w:p>
    <w:p w:rsidR="00EA20CD" w:rsidRPr="00434E1B" w:rsidRDefault="00EA20CD" w:rsidP="00EA20CD">
      <w:pPr>
        <w:rPr>
          <w:rFonts w:ascii="Arial" w:hAnsi="Arial" w:cs="Arial"/>
          <w:b/>
          <w:bCs/>
          <w:iCs/>
          <w:sz w:val="24"/>
          <w:szCs w:val="24"/>
        </w:rPr>
      </w:pPr>
    </w:p>
    <w:p w:rsidR="00A468AA" w:rsidRPr="00434E1B" w:rsidRDefault="00A468AA" w:rsidP="00EA20CD">
      <w:pPr>
        <w:rPr>
          <w:rFonts w:ascii="Arial" w:hAnsi="Arial" w:cs="Arial"/>
          <w:b/>
          <w:bCs/>
          <w:iCs/>
          <w:sz w:val="24"/>
          <w:szCs w:val="24"/>
        </w:rPr>
      </w:pPr>
    </w:p>
    <w:tbl>
      <w:tblPr>
        <w:tblW w:w="9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685"/>
        <w:gridCol w:w="1134"/>
        <w:gridCol w:w="1276"/>
        <w:gridCol w:w="1276"/>
        <w:gridCol w:w="1400"/>
      </w:tblGrid>
      <w:tr w:rsidR="00434E1B" w:rsidRPr="00434E1B" w:rsidTr="00A468AA">
        <w:tc>
          <w:tcPr>
            <w:tcW w:w="710" w:type="dxa"/>
            <w:shd w:val="clear" w:color="auto" w:fill="C0C0C0"/>
            <w:vAlign w:val="center"/>
          </w:tcPr>
          <w:p w:rsidR="00EA20CD" w:rsidRPr="00434E1B" w:rsidRDefault="00EA20CD" w:rsidP="00F15DFA">
            <w:pPr>
              <w:jc w:val="center"/>
              <w:rPr>
                <w:rFonts w:ascii="Arial" w:hAnsi="Arial" w:cs="Arial"/>
                <w:b/>
                <w:iCs/>
                <w:sz w:val="24"/>
                <w:szCs w:val="24"/>
                <w:lang w:val="sr-Latn-CS"/>
              </w:rPr>
            </w:pPr>
            <w:r w:rsidRPr="00434E1B">
              <w:rPr>
                <w:rFonts w:ascii="Arial" w:hAnsi="Arial" w:cs="Arial"/>
                <w:b/>
                <w:iCs/>
                <w:sz w:val="24"/>
                <w:szCs w:val="24"/>
                <w:lang w:val="sr-Latn-CS"/>
              </w:rPr>
              <w:t>No</w:t>
            </w:r>
          </w:p>
        </w:tc>
        <w:tc>
          <w:tcPr>
            <w:tcW w:w="3685" w:type="dxa"/>
            <w:shd w:val="clear" w:color="auto" w:fill="C0C0C0"/>
            <w:vAlign w:val="center"/>
          </w:tcPr>
          <w:p w:rsidR="00EA20CD" w:rsidRPr="00434E1B" w:rsidRDefault="00EA20CD" w:rsidP="00F15DFA">
            <w:pPr>
              <w:jc w:val="center"/>
              <w:rPr>
                <w:rFonts w:ascii="Arial" w:hAnsi="Arial" w:cs="Arial"/>
                <w:b/>
                <w:iCs/>
                <w:sz w:val="24"/>
                <w:szCs w:val="24"/>
                <w:lang w:val="sr-Latn-CS"/>
              </w:rPr>
            </w:pPr>
            <w:r w:rsidRPr="00434E1B">
              <w:rPr>
                <w:rFonts w:ascii="Arial" w:hAnsi="Arial" w:cs="Arial"/>
                <w:b/>
                <w:iCs/>
                <w:sz w:val="24"/>
                <w:szCs w:val="24"/>
                <w:lang w:val="sr-Latn-CS"/>
              </w:rPr>
              <w:t>Subject of procurement</w:t>
            </w:r>
          </w:p>
        </w:tc>
        <w:tc>
          <w:tcPr>
            <w:tcW w:w="1134" w:type="dxa"/>
            <w:shd w:val="clear" w:color="auto" w:fill="C0C0C0"/>
            <w:vAlign w:val="center"/>
          </w:tcPr>
          <w:p w:rsidR="00EA20CD" w:rsidRPr="00434E1B" w:rsidRDefault="00EA20CD" w:rsidP="00534889">
            <w:pPr>
              <w:ind w:left="-108" w:right="-108"/>
              <w:jc w:val="center"/>
              <w:rPr>
                <w:rFonts w:ascii="Arial" w:hAnsi="Arial" w:cs="Arial"/>
                <w:b/>
                <w:iCs/>
                <w:sz w:val="24"/>
                <w:szCs w:val="24"/>
              </w:rPr>
            </w:pPr>
            <w:r w:rsidRPr="00434E1B">
              <w:rPr>
                <w:rFonts w:ascii="Arial" w:hAnsi="Arial" w:cs="Arial"/>
                <w:b/>
                <w:iCs/>
                <w:sz w:val="24"/>
                <w:szCs w:val="24"/>
              </w:rPr>
              <w:t>Unit of measure</w:t>
            </w:r>
          </w:p>
        </w:tc>
        <w:tc>
          <w:tcPr>
            <w:tcW w:w="1276" w:type="dxa"/>
            <w:shd w:val="clear" w:color="auto" w:fill="C0C0C0"/>
            <w:vAlign w:val="center"/>
          </w:tcPr>
          <w:p w:rsidR="00EA20CD" w:rsidRPr="00434E1B" w:rsidRDefault="00EA20CD" w:rsidP="00F15DFA">
            <w:pPr>
              <w:jc w:val="center"/>
              <w:rPr>
                <w:rFonts w:ascii="Arial" w:hAnsi="Arial" w:cs="Arial"/>
                <w:b/>
                <w:iCs/>
                <w:sz w:val="24"/>
                <w:szCs w:val="24"/>
              </w:rPr>
            </w:pPr>
            <w:r w:rsidRPr="00434E1B">
              <w:rPr>
                <w:rFonts w:ascii="Arial" w:hAnsi="Arial" w:cs="Arial"/>
                <w:b/>
                <w:iCs/>
                <w:sz w:val="24"/>
                <w:szCs w:val="24"/>
              </w:rPr>
              <w:t>Quantity</w:t>
            </w:r>
          </w:p>
        </w:tc>
        <w:tc>
          <w:tcPr>
            <w:tcW w:w="1276" w:type="dxa"/>
            <w:shd w:val="clear" w:color="auto" w:fill="C0C0C0"/>
            <w:vAlign w:val="center"/>
          </w:tcPr>
          <w:p w:rsidR="00EA20CD" w:rsidRPr="00434E1B" w:rsidRDefault="00EA20CD" w:rsidP="00F15DFA">
            <w:pPr>
              <w:jc w:val="center"/>
              <w:rPr>
                <w:rFonts w:ascii="Arial" w:hAnsi="Arial" w:cs="Arial"/>
                <w:b/>
                <w:iCs/>
                <w:sz w:val="24"/>
                <w:szCs w:val="24"/>
              </w:rPr>
            </w:pPr>
            <w:r w:rsidRPr="00434E1B">
              <w:rPr>
                <w:rFonts w:ascii="Arial" w:hAnsi="Arial" w:cs="Arial"/>
                <w:b/>
                <w:iCs/>
                <w:sz w:val="24"/>
                <w:szCs w:val="24"/>
              </w:rPr>
              <w:t>Price per unit of measure</w:t>
            </w:r>
          </w:p>
        </w:tc>
        <w:tc>
          <w:tcPr>
            <w:tcW w:w="1400" w:type="dxa"/>
            <w:shd w:val="clear" w:color="auto" w:fill="C0C0C0"/>
            <w:vAlign w:val="center"/>
          </w:tcPr>
          <w:p w:rsidR="00EA20CD" w:rsidRPr="00434E1B" w:rsidRDefault="00EA20CD" w:rsidP="00F15DFA">
            <w:pPr>
              <w:jc w:val="center"/>
              <w:rPr>
                <w:rFonts w:ascii="Arial" w:hAnsi="Arial" w:cs="Arial"/>
                <w:b/>
                <w:iCs/>
                <w:sz w:val="24"/>
                <w:szCs w:val="24"/>
              </w:rPr>
            </w:pPr>
            <w:r w:rsidRPr="00434E1B">
              <w:rPr>
                <w:rFonts w:ascii="Arial" w:hAnsi="Arial" w:cs="Arial"/>
                <w:b/>
                <w:iCs/>
                <w:sz w:val="24"/>
                <w:szCs w:val="24"/>
              </w:rPr>
              <w:t>Total</w:t>
            </w:r>
          </w:p>
        </w:tc>
      </w:tr>
      <w:tr w:rsidR="00434E1B" w:rsidRPr="00434E1B" w:rsidTr="00534889">
        <w:trPr>
          <w:trHeight w:val="491"/>
        </w:trPr>
        <w:tc>
          <w:tcPr>
            <w:tcW w:w="9481" w:type="dxa"/>
            <w:gridSpan w:val="6"/>
            <w:vAlign w:val="center"/>
          </w:tcPr>
          <w:p w:rsidR="00772C7E" w:rsidRPr="00434E1B" w:rsidRDefault="004B14F7" w:rsidP="00F15DFA">
            <w:pPr>
              <w:rPr>
                <w:rFonts w:ascii="Arial" w:hAnsi="Arial" w:cs="Arial"/>
                <w:b/>
                <w:sz w:val="24"/>
                <w:szCs w:val="24"/>
              </w:rPr>
            </w:pPr>
            <w:r w:rsidRPr="00434E1B">
              <w:rPr>
                <w:rFonts w:ascii="Arial" w:hAnsi="Arial" w:cs="Arial"/>
                <w:b/>
                <w:sz w:val="24"/>
                <w:szCs w:val="24"/>
              </w:rPr>
              <w:t>Turning gear</w:t>
            </w:r>
            <w:r w:rsidR="00772C7E" w:rsidRPr="00434E1B">
              <w:rPr>
                <w:rFonts w:ascii="Arial" w:hAnsi="Arial" w:cs="Arial"/>
                <w:b/>
                <w:sz w:val="24"/>
                <w:szCs w:val="24"/>
              </w:rPr>
              <w:t>:</w:t>
            </w:r>
          </w:p>
        </w:tc>
      </w:tr>
      <w:tr w:rsidR="00434E1B" w:rsidRPr="00434E1B" w:rsidTr="00A468AA">
        <w:trPr>
          <w:trHeight w:val="408"/>
        </w:trPr>
        <w:tc>
          <w:tcPr>
            <w:tcW w:w="710" w:type="dxa"/>
            <w:vAlign w:val="center"/>
          </w:tcPr>
          <w:p w:rsidR="00772C7E" w:rsidRPr="00434E1B" w:rsidRDefault="00772C7E" w:rsidP="00F15DFA">
            <w:pPr>
              <w:jc w:val="center"/>
            </w:pPr>
            <w:r w:rsidRPr="00434E1B">
              <w:t>1.</w:t>
            </w:r>
          </w:p>
        </w:tc>
        <w:tc>
          <w:tcPr>
            <w:tcW w:w="3685" w:type="dxa"/>
            <w:vAlign w:val="center"/>
          </w:tcPr>
          <w:p w:rsidR="00772C7E" w:rsidRPr="00434E1B" w:rsidRDefault="000C4B11" w:rsidP="00F15DFA">
            <w:r w:rsidRPr="00434E1B">
              <w:t>P</w:t>
            </w:r>
            <w:r w:rsidR="00A468AA" w:rsidRPr="00434E1B">
              <w:t>late</w:t>
            </w:r>
            <w:r w:rsidR="004B14F7" w:rsidRPr="00434E1B">
              <w:t xml:space="preserve"> spring</w:t>
            </w:r>
          </w:p>
        </w:tc>
        <w:tc>
          <w:tcPr>
            <w:tcW w:w="1134" w:type="dxa"/>
            <w:vAlign w:val="center"/>
          </w:tcPr>
          <w:p w:rsidR="00772C7E" w:rsidRPr="00434E1B" w:rsidRDefault="004B14F7" w:rsidP="00F15DFA">
            <w:pPr>
              <w:jc w:val="center"/>
            </w:pPr>
            <w:proofErr w:type="gramStart"/>
            <w:r w:rsidRPr="00434E1B">
              <w:t>pcs</w:t>
            </w:r>
            <w:proofErr w:type="gramEnd"/>
            <w:r w:rsidR="00772C7E" w:rsidRPr="00434E1B">
              <w:t>.</w:t>
            </w:r>
          </w:p>
        </w:tc>
        <w:tc>
          <w:tcPr>
            <w:tcW w:w="1276" w:type="dxa"/>
            <w:vAlign w:val="center"/>
          </w:tcPr>
          <w:p w:rsidR="00772C7E" w:rsidRPr="00434E1B" w:rsidRDefault="00772C7E" w:rsidP="00F15DFA">
            <w:pPr>
              <w:jc w:val="center"/>
            </w:pPr>
            <w:r w:rsidRPr="00434E1B">
              <w:t>50</w:t>
            </w:r>
          </w:p>
        </w:tc>
        <w:tc>
          <w:tcPr>
            <w:tcW w:w="1276" w:type="dxa"/>
            <w:vAlign w:val="center"/>
          </w:tcPr>
          <w:p w:rsidR="00772C7E" w:rsidRPr="00434E1B" w:rsidRDefault="00772C7E" w:rsidP="00F15DFA">
            <w:pPr>
              <w:jc w:val="center"/>
            </w:pPr>
          </w:p>
        </w:tc>
        <w:tc>
          <w:tcPr>
            <w:tcW w:w="1400" w:type="dxa"/>
            <w:vAlign w:val="center"/>
          </w:tcPr>
          <w:p w:rsidR="00772C7E" w:rsidRPr="00434E1B" w:rsidRDefault="00772C7E" w:rsidP="00F15DFA">
            <w:pPr>
              <w:jc w:val="center"/>
            </w:pPr>
          </w:p>
        </w:tc>
      </w:tr>
      <w:tr w:rsidR="00434E1B" w:rsidRPr="00434E1B" w:rsidTr="00A468AA">
        <w:trPr>
          <w:trHeight w:val="415"/>
        </w:trPr>
        <w:tc>
          <w:tcPr>
            <w:tcW w:w="710" w:type="dxa"/>
            <w:vAlign w:val="center"/>
          </w:tcPr>
          <w:p w:rsidR="00772C7E" w:rsidRPr="00434E1B" w:rsidRDefault="00772C7E" w:rsidP="00F15DFA">
            <w:pPr>
              <w:jc w:val="center"/>
            </w:pPr>
            <w:r w:rsidRPr="00434E1B">
              <w:t>2.</w:t>
            </w:r>
          </w:p>
        </w:tc>
        <w:tc>
          <w:tcPr>
            <w:tcW w:w="3685" w:type="dxa"/>
            <w:vAlign w:val="center"/>
          </w:tcPr>
          <w:p w:rsidR="00772C7E" w:rsidRPr="00434E1B" w:rsidRDefault="002A6B48" w:rsidP="00F15DFA">
            <w:r w:rsidRPr="00434E1B">
              <w:t>Turning gear spring</w:t>
            </w:r>
            <w:r w:rsidR="00772C7E" w:rsidRPr="00434E1B">
              <w:t xml:space="preserve"> 18 × 12mm</w:t>
            </w:r>
          </w:p>
        </w:tc>
        <w:tc>
          <w:tcPr>
            <w:tcW w:w="1134" w:type="dxa"/>
            <w:vAlign w:val="center"/>
          </w:tcPr>
          <w:p w:rsidR="00772C7E" w:rsidRPr="00434E1B" w:rsidRDefault="004B14F7" w:rsidP="00F15DFA">
            <w:pPr>
              <w:jc w:val="center"/>
            </w:pPr>
            <w:proofErr w:type="gramStart"/>
            <w:r w:rsidRPr="00434E1B">
              <w:t>pcs</w:t>
            </w:r>
            <w:proofErr w:type="gramEnd"/>
            <w:r w:rsidR="00772C7E" w:rsidRPr="00434E1B">
              <w:t>.</w:t>
            </w:r>
          </w:p>
        </w:tc>
        <w:tc>
          <w:tcPr>
            <w:tcW w:w="1276" w:type="dxa"/>
            <w:vAlign w:val="center"/>
          </w:tcPr>
          <w:p w:rsidR="00772C7E" w:rsidRPr="00434E1B" w:rsidRDefault="00772C7E" w:rsidP="00F15DFA">
            <w:pPr>
              <w:jc w:val="center"/>
            </w:pPr>
            <w:r w:rsidRPr="00434E1B">
              <w:t>1</w:t>
            </w:r>
          </w:p>
        </w:tc>
        <w:tc>
          <w:tcPr>
            <w:tcW w:w="1276" w:type="dxa"/>
            <w:vAlign w:val="center"/>
          </w:tcPr>
          <w:p w:rsidR="00772C7E" w:rsidRPr="00434E1B" w:rsidRDefault="00772C7E" w:rsidP="00F15DFA">
            <w:pPr>
              <w:jc w:val="center"/>
            </w:pPr>
          </w:p>
        </w:tc>
        <w:tc>
          <w:tcPr>
            <w:tcW w:w="1400" w:type="dxa"/>
            <w:vAlign w:val="center"/>
          </w:tcPr>
          <w:p w:rsidR="00772C7E" w:rsidRPr="00434E1B" w:rsidRDefault="00772C7E" w:rsidP="00F15DFA">
            <w:pPr>
              <w:jc w:val="center"/>
            </w:pPr>
          </w:p>
        </w:tc>
      </w:tr>
      <w:tr w:rsidR="00434E1B" w:rsidRPr="00434E1B" w:rsidTr="00534889">
        <w:trPr>
          <w:trHeight w:val="426"/>
        </w:trPr>
        <w:tc>
          <w:tcPr>
            <w:tcW w:w="9481" w:type="dxa"/>
            <w:gridSpan w:val="6"/>
            <w:vAlign w:val="center"/>
          </w:tcPr>
          <w:p w:rsidR="00772C7E" w:rsidRPr="00434E1B" w:rsidRDefault="00323508" w:rsidP="00F15DFA">
            <w:pPr>
              <w:rPr>
                <w:rFonts w:ascii="Arial" w:hAnsi="Arial" w:cs="Arial"/>
                <w:b/>
                <w:sz w:val="24"/>
                <w:szCs w:val="24"/>
              </w:rPr>
            </w:pPr>
            <w:r w:rsidRPr="00434E1B">
              <w:rPr>
                <w:rFonts w:ascii="Arial" w:hAnsi="Arial" w:cs="Arial"/>
                <w:b/>
                <w:sz w:val="24"/>
                <w:szCs w:val="24"/>
              </w:rPr>
              <w:t xml:space="preserve">Main </w:t>
            </w:r>
            <w:r w:rsidR="00DF0CD9" w:rsidRPr="00434E1B">
              <w:rPr>
                <w:rFonts w:ascii="Arial" w:hAnsi="Arial" w:cs="Arial"/>
                <w:b/>
                <w:sz w:val="24"/>
                <w:szCs w:val="24"/>
              </w:rPr>
              <w:t xml:space="preserve">oil </w:t>
            </w:r>
            <w:r w:rsidRPr="00434E1B">
              <w:rPr>
                <w:rFonts w:ascii="Arial" w:hAnsi="Arial" w:cs="Arial"/>
                <w:b/>
                <w:sz w:val="24"/>
                <w:szCs w:val="24"/>
              </w:rPr>
              <w:t>pump</w:t>
            </w:r>
            <w:r w:rsidR="00772C7E" w:rsidRPr="00434E1B">
              <w:rPr>
                <w:rFonts w:ascii="Arial" w:hAnsi="Arial" w:cs="Arial"/>
                <w:b/>
                <w:sz w:val="24"/>
                <w:szCs w:val="24"/>
              </w:rPr>
              <w:t>:</w:t>
            </w:r>
          </w:p>
        </w:tc>
      </w:tr>
      <w:tr w:rsidR="00434E1B" w:rsidRPr="00434E1B" w:rsidTr="00A468AA">
        <w:trPr>
          <w:trHeight w:val="412"/>
        </w:trPr>
        <w:tc>
          <w:tcPr>
            <w:tcW w:w="710" w:type="dxa"/>
            <w:vAlign w:val="center"/>
          </w:tcPr>
          <w:p w:rsidR="00772C7E" w:rsidRPr="00434E1B" w:rsidRDefault="00772C7E" w:rsidP="00F15DFA">
            <w:pPr>
              <w:jc w:val="center"/>
            </w:pPr>
            <w:r w:rsidRPr="00434E1B">
              <w:t>3.</w:t>
            </w:r>
          </w:p>
        </w:tc>
        <w:tc>
          <w:tcPr>
            <w:tcW w:w="3685" w:type="dxa"/>
            <w:vAlign w:val="center"/>
          </w:tcPr>
          <w:p w:rsidR="00772C7E" w:rsidRPr="00434E1B" w:rsidRDefault="00A468AA" w:rsidP="00F15DFA">
            <w:r w:rsidRPr="00434E1B">
              <w:t>B</w:t>
            </w:r>
            <w:r w:rsidR="002A6B48" w:rsidRPr="00434E1B">
              <w:t>earing</w:t>
            </w:r>
          </w:p>
        </w:tc>
        <w:tc>
          <w:tcPr>
            <w:tcW w:w="1134" w:type="dxa"/>
            <w:vAlign w:val="center"/>
          </w:tcPr>
          <w:p w:rsidR="00772C7E" w:rsidRPr="00434E1B" w:rsidRDefault="004B14F7" w:rsidP="00F15DFA">
            <w:pPr>
              <w:jc w:val="center"/>
            </w:pPr>
            <w:proofErr w:type="gramStart"/>
            <w:r w:rsidRPr="00434E1B">
              <w:t>pcs</w:t>
            </w:r>
            <w:proofErr w:type="gramEnd"/>
            <w:r w:rsidR="00772C7E" w:rsidRPr="00434E1B">
              <w:t>.</w:t>
            </w:r>
          </w:p>
        </w:tc>
        <w:tc>
          <w:tcPr>
            <w:tcW w:w="1276" w:type="dxa"/>
            <w:vAlign w:val="center"/>
          </w:tcPr>
          <w:p w:rsidR="00772C7E" w:rsidRPr="00434E1B" w:rsidRDefault="008308D3" w:rsidP="00F15DFA">
            <w:pPr>
              <w:jc w:val="center"/>
            </w:pPr>
            <w:r w:rsidRPr="00434E1B">
              <w:t>4</w:t>
            </w:r>
          </w:p>
        </w:tc>
        <w:tc>
          <w:tcPr>
            <w:tcW w:w="1276" w:type="dxa"/>
            <w:vAlign w:val="center"/>
          </w:tcPr>
          <w:p w:rsidR="00772C7E" w:rsidRPr="00434E1B" w:rsidRDefault="00772C7E" w:rsidP="00F15DFA">
            <w:pPr>
              <w:jc w:val="center"/>
            </w:pPr>
          </w:p>
        </w:tc>
        <w:tc>
          <w:tcPr>
            <w:tcW w:w="1400" w:type="dxa"/>
            <w:vAlign w:val="center"/>
          </w:tcPr>
          <w:p w:rsidR="00772C7E" w:rsidRPr="00434E1B" w:rsidRDefault="00772C7E" w:rsidP="00F15DFA">
            <w:pPr>
              <w:jc w:val="center"/>
            </w:pPr>
          </w:p>
        </w:tc>
      </w:tr>
      <w:tr w:rsidR="00434E1B" w:rsidRPr="00434E1B" w:rsidTr="00A468AA">
        <w:trPr>
          <w:trHeight w:val="418"/>
        </w:trPr>
        <w:tc>
          <w:tcPr>
            <w:tcW w:w="710" w:type="dxa"/>
            <w:vAlign w:val="center"/>
          </w:tcPr>
          <w:p w:rsidR="00772C7E" w:rsidRPr="00434E1B" w:rsidRDefault="00772C7E" w:rsidP="00F15DFA">
            <w:pPr>
              <w:jc w:val="center"/>
            </w:pPr>
            <w:r w:rsidRPr="00434E1B">
              <w:t>4.</w:t>
            </w:r>
          </w:p>
        </w:tc>
        <w:tc>
          <w:tcPr>
            <w:tcW w:w="3685" w:type="dxa"/>
            <w:vAlign w:val="center"/>
          </w:tcPr>
          <w:p w:rsidR="00772C7E" w:rsidRPr="00434E1B" w:rsidRDefault="00A468AA" w:rsidP="00F15DFA">
            <w:r w:rsidRPr="00434E1B">
              <w:t>B</w:t>
            </w:r>
            <w:r w:rsidR="002A6B48" w:rsidRPr="00434E1B">
              <w:t>earing</w:t>
            </w:r>
            <w:r w:rsidR="00772C7E" w:rsidRPr="00434E1B">
              <w:t xml:space="preserve"> ø110mm</w:t>
            </w:r>
          </w:p>
        </w:tc>
        <w:tc>
          <w:tcPr>
            <w:tcW w:w="1134" w:type="dxa"/>
            <w:vAlign w:val="center"/>
          </w:tcPr>
          <w:p w:rsidR="00772C7E" w:rsidRPr="00434E1B" w:rsidRDefault="004B14F7" w:rsidP="00F15DFA">
            <w:pPr>
              <w:jc w:val="center"/>
            </w:pPr>
            <w:proofErr w:type="gramStart"/>
            <w:r w:rsidRPr="00434E1B">
              <w:t>pcs</w:t>
            </w:r>
            <w:proofErr w:type="gramEnd"/>
            <w:r w:rsidR="00772C7E" w:rsidRPr="00434E1B">
              <w:t>.</w:t>
            </w:r>
          </w:p>
        </w:tc>
        <w:tc>
          <w:tcPr>
            <w:tcW w:w="1276" w:type="dxa"/>
            <w:vAlign w:val="center"/>
          </w:tcPr>
          <w:p w:rsidR="00772C7E" w:rsidRPr="00434E1B" w:rsidRDefault="008308D3" w:rsidP="00F15DFA">
            <w:pPr>
              <w:jc w:val="center"/>
            </w:pPr>
            <w:r w:rsidRPr="00434E1B">
              <w:t>2</w:t>
            </w:r>
          </w:p>
        </w:tc>
        <w:tc>
          <w:tcPr>
            <w:tcW w:w="1276" w:type="dxa"/>
            <w:vAlign w:val="center"/>
          </w:tcPr>
          <w:p w:rsidR="00772C7E" w:rsidRPr="00434E1B" w:rsidRDefault="00772C7E" w:rsidP="00F15DFA">
            <w:pPr>
              <w:jc w:val="center"/>
            </w:pPr>
          </w:p>
        </w:tc>
        <w:tc>
          <w:tcPr>
            <w:tcW w:w="1400" w:type="dxa"/>
            <w:vAlign w:val="center"/>
          </w:tcPr>
          <w:p w:rsidR="00772C7E" w:rsidRPr="00434E1B" w:rsidRDefault="00772C7E" w:rsidP="00F15DFA">
            <w:pPr>
              <w:jc w:val="center"/>
            </w:pPr>
          </w:p>
        </w:tc>
      </w:tr>
      <w:tr w:rsidR="00434E1B" w:rsidRPr="00434E1B" w:rsidTr="00A468AA">
        <w:trPr>
          <w:trHeight w:val="397"/>
        </w:trPr>
        <w:tc>
          <w:tcPr>
            <w:tcW w:w="710" w:type="dxa"/>
            <w:vAlign w:val="center"/>
          </w:tcPr>
          <w:p w:rsidR="00772C7E" w:rsidRPr="00434E1B" w:rsidRDefault="00772C7E" w:rsidP="00F15DFA">
            <w:pPr>
              <w:jc w:val="center"/>
            </w:pPr>
            <w:r w:rsidRPr="00434E1B">
              <w:t>5.</w:t>
            </w:r>
          </w:p>
        </w:tc>
        <w:tc>
          <w:tcPr>
            <w:tcW w:w="3685" w:type="dxa"/>
            <w:vAlign w:val="center"/>
          </w:tcPr>
          <w:p w:rsidR="00772C7E" w:rsidRPr="00434E1B" w:rsidRDefault="00A468AA" w:rsidP="00A468AA">
            <w:r w:rsidRPr="00434E1B">
              <w:t>b</w:t>
            </w:r>
            <w:r w:rsidR="002A6B48" w:rsidRPr="00434E1B">
              <w:t>earing</w:t>
            </w:r>
            <w:r w:rsidR="00772C7E" w:rsidRPr="00434E1B">
              <w:t xml:space="preserve"> ø90mm</w:t>
            </w:r>
          </w:p>
        </w:tc>
        <w:tc>
          <w:tcPr>
            <w:tcW w:w="1134" w:type="dxa"/>
            <w:vAlign w:val="center"/>
          </w:tcPr>
          <w:p w:rsidR="00772C7E" w:rsidRPr="00434E1B" w:rsidRDefault="004B14F7" w:rsidP="00F15DFA">
            <w:pPr>
              <w:jc w:val="center"/>
            </w:pPr>
            <w:proofErr w:type="gramStart"/>
            <w:r w:rsidRPr="00434E1B">
              <w:t>pcs</w:t>
            </w:r>
            <w:proofErr w:type="gramEnd"/>
            <w:r w:rsidR="00772C7E" w:rsidRPr="00434E1B">
              <w:t>.</w:t>
            </w:r>
          </w:p>
        </w:tc>
        <w:tc>
          <w:tcPr>
            <w:tcW w:w="1276" w:type="dxa"/>
            <w:vAlign w:val="center"/>
          </w:tcPr>
          <w:p w:rsidR="00772C7E" w:rsidRPr="00434E1B" w:rsidRDefault="008308D3" w:rsidP="00F15DFA">
            <w:pPr>
              <w:jc w:val="center"/>
            </w:pPr>
            <w:r w:rsidRPr="00434E1B">
              <w:t>6</w:t>
            </w:r>
          </w:p>
        </w:tc>
        <w:tc>
          <w:tcPr>
            <w:tcW w:w="1276" w:type="dxa"/>
            <w:vAlign w:val="center"/>
          </w:tcPr>
          <w:p w:rsidR="00772C7E" w:rsidRPr="00434E1B" w:rsidRDefault="00772C7E" w:rsidP="00F15DFA">
            <w:pPr>
              <w:jc w:val="center"/>
            </w:pPr>
          </w:p>
        </w:tc>
        <w:tc>
          <w:tcPr>
            <w:tcW w:w="1400" w:type="dxa"/>
            <w:vAlign w:val="center"/>
          </w:tcPr>
          <w:p w:rsidR="00772C7E" w:rsidRPr="00434E1B" w:rsidRDefault="00772C7E" w:rsidP="00F15DFA">
            <w:pPr>
              <w:jc w:val="center"/>
            </w:pPr>
          </w:p>
        </w:tc>
      </w:tr>
      <w:tr w:rsidR="00434E1B" w:rsidRPr="00434E1B" w:rsidTr="00A468AA">
        <w:trPr>
          <w:trHeight w:val="430"/>
        </w:trPr>
        <w:tc>
          <w:tcPr>
            <w:tcW w:w="710" w:type="dxa"/>
            <w:vAlign w:val="center"/>
          </w:tcPr>
          <w:p w:rsidR="00772C7E" w:rsidRPr="00434E1B" w:rsidRDefault="00772C7E" w:rsidP="00F15DFA">
            <w:pPr>
              <w:jc w:val="center"/>
            </w:pPr>
            <w:r w:rsidRPr="00434E1B">
              <w:t>6.</w:t>
            </w:r>
          </w:p>
        </w:tc>
        <w:tc>
          <w:tcPr>
            <w:tcW w:w="3685" w:type="dxa"/>
            <w:vAlign w:val="center"/>
          </w:tcPr>
          <w:p w:rsidR="00772C7E" w:rsidRPr="00434E1B" w:rsidRDefault="00A468AA" w:rsidP="00F15DFA">
            <w:r w:rsidRPr="00434E1B">
              <w:t>S</w:t>
            </w:r>
            <w:r w:rsidR="002A6B48" w:rsidRPr="00434E1B">
              <w:t>haft</w:t>
            </w:r>
            <w:r w:rsidR="00772C7E" w:rsidRPr="00434E1B">
              <w:t xml:space="preserve"> ø127,2 × 780mm</w:t>
            </w:r>
          </w:p>
        </w:tc>
        <w:tc>
          <w:tcPr>
            <w:tcW w:w="1134" w:type="dxa"/>
            <w:vAlign w:val="center"/>
          </w:tcPr>
          <w:p w:rsidR="00772C7E" w:rsidRPr="00434E1B" w:rsidRDefault="004B14F7" w:rsidP="00F15DFA">
            <w:pPr>
              <w:jc w:val="center"/>
            </w:pPr>
            <w:proofErr w:type="gramStart"/>
            <w:r w:rsidRPr="00434E1B">
              <w:t>pcs</w:t>
            </w:r>
            <w:proofErr w:type="gramEnd"/>
            <w:r w:rsidR="00772C7E" w:rsidRPr="00434E1B">
              <w:t>.</w:t>
            </w:r>
          </w:p>
        </w:tc>
        <w:tc>
          <w:tcPr>
            <w:tcW w:w="1276" w:type="dxa"/>
            <w:vAlign w:val="center"/>
          </w:tcPr>
          <w:p w:rsidR="00772C7E" w:rsidRPr="00434E1B" w:rsidRDefault="00772C7E" w:rsidP="00F15DFA">
            <w:pPr>
              <w:jc w:val="center"/>
            </w:pPr>
            <w:r w:rsidRPr="00434E1B">
              <w:t>1</w:t>
            </w:r>
          </w:p>
        </w:tc>
        <w:tc>
          <w:tcPr>
            <w:tcW w:w="1276" w:type="dxa"/>
            <w:vAlign w:val="center"/>
          </w:tcPr>
          <w:p w:rsidR="00772C7E" w:rsidRPr="00434E1B" w:rsidRDefault="00772C7E" w:rsidP="00F15DFA">
            <w:pPr>
              <w:jc w:val="center"/>
            </w:pPr>
          </w:p>
        </w:tc>
        <w:tc>
          <w:tcPr>
            <w:tcW w:w="1400" w:type="dxa"/>
            <w:vAlign w:val="center"/>
          </w:tcPr>
          <w:p w:rsidR="00772C7E" w:rsidRPr="00434E1B" w:rsidRDefault="00772C7E" w:rsidP="00F15DFA">
            <w:pPr>
              <w:jc w:val="center"/>
            </w:pPr>
          </w:p>
        </w:tc>
      </w:tr>
      <w:tr w:rsidR="00434E1B" w:rsidRPr="00434E1B" w:rsidTr="00A468AA">
        <w:trPr>
          <w:trHeight w:val="408"/>
        </w:trPr>
        <w:tc>
          <w:tcPr>
            <w:tcW w:w="710" w:type="dxa"/>
            <w:vAlign w:val="center"/>
          </w:tcPr>
          <w:p w:rsidR="00772C7E" w:rsidRPr="00434E1B" w:rsidRDefault="00772C7E" w:rsidP="00F15DFA">
            <w:pPr>
              <w:jc w:val="center"/>
            </w:pPr>
            <w:r w:rsidRPr="00434E1B">
              <w:t>7.</w:t>
            </w:r>
          </w:p>
        </w:tc>
        <w:tc>
          <w:tcPr>
            <w:tcW w:w="3685" w:type="dxa"/>
            <w:vAlign w:val="center"/>
          </w:tcPr>
          <w:p w:rsidR="00772C7E" w:rsidRPr="00434E1B" w:rsidRDefault="00A468AA" w:rsidP="00F15DFA">
            <w:r w:rsidRPr="00434E1B">
              <w:t>S</w:t>
            </w:r>
            <w:r w:rsidR="002A6B48" w:rsidRPr="00434E1B">
              <w:t>haft</w:t>
            </w:r>
            <w:r w:rsidR="00772C7E" w:rsidRPr="00434E1B">
              <w:t xml:space="preserve"> ø127,2 × 620mm</w:t>
            </w:r>
          </w:p>
        </w:tc>
        <w:tc>
          <w:tcPr>
            <w:tcW w:w="1134" w:type="dxa"/>
            <w:vAlign w:val="center"/>
          </w:tcPr>
          <w:p w:rsidR="00772C7E" w:rsidRPr="00434E1B" w:rsidRDefault="004B14F7" w:rsidP="00F15DFA">
            <w:pPr>
              <w:jc w:val="center"/>
            </w:pPr>
            <w:proofErr w:type="gramStart"/>
            <w:r w:rsidRPr="00434E1B">
              <w:t>pcs</w:t>
            </w:r>
            <w:proofErr w:type="gramEnd"/>
            <w:r w:rsidR="00772C7E" w:rsidRPr="00434E1B">
              <w:t>.</w:t>
            </w:r>
          </w:p>
        </w:tc>
        <w:tc>
          <w:tcPr>
            <w:tcW w:w="1276" w:type="dxa"/>
            <w:vAlign w:val="center"/>
          </w:tcPr>
          <w:p w:rsidR="00772C7E" w:rsidRPr="00434E1B" w:rsidRDefault="00772C7E" w:rsidP="00F15DFA">
            <w:pPr>
              <w:jc w:val="center"/>
            </w:pPr>
            <w:r w:rsidRPr="00434E1B">
              <w:t>1</w:t>
            </w:r>
          </w:p>
        </w:tc>
        <w:tc>
          <w:tcPr>
            <w:tcW w:w="1276" w:type="dxa"/>
            <w:vAlign w:val="center"/>
          </w:tcPr>
          <w:p w:rsidR="00772C7E" w:rsidRPr="00434E1B" w:rsidRDefault="00772C7E" w:rsidP="00F15DFA">
            <w:pPr>
              <w:jc w:val="center"/>
            </w:pPr>
          </w:p>
        </w:tc>
        <w:tc>
          <w:tcPr>
            <w:tcW w:w="1400" w:type="dxa"/>
            <w:vAlign w:val="center"/>
          </w:tcPr>
          <w:p w:rsidR="00772C7E" w:rsidRPr="00434E1B" w:rsidRDefault="00772C7E" w:rsidP="00F15DFA">
            <w:pPr>
              <w:jc w:val="center"/>
            </w:pPr>
          </w:p>
        </w:tc>
      </w:tr>
      <w:tr w:rsidR="00434E1B" w:rsidRPr="00434E1B" w:rsidTr="00A468AA">
        <w:trPr>
          <w:trHeight w:val="414"/>
        </w:trPr>
        <w:tc>
          <w:tcPr>
            <w:tcW w:w="710" w:type="dxa"/>
            <w:vAlign w:val="center"/>
          </w:tcPr>
          <w:p w:rsidR="00772C7E" w:rsidRPr="00434E1B" w:rsidRDefault="00772C7E" w:rsidP="00F15DFA">
            <w:pPr>
              <w:jc w:val="center"/>
            </w:pPr>
            <w:r w:rsidRPr="00434E1B">
              <w:t>8.</w:t>
            </w:r>
          </w:p>
        </w:tc>
        <w:tc>
          <w:tcPr>
            <w:tcW w:w="3685" w:type="dxa"/>
            <w:vAlign w:val="center"/>
          </w:tcPr>
          <w:p w:rsidR="00772C7E" w:rsidRPr="00434E1B" w:rsidRDefault="002A6B48" w:rsidP="00F15DFA">
            <w:r w:rsidRPr="00434E1B">
              <w:t>Gear wheel</w:t>
            </w:r>
            <w:r w:rsidR="00772C7E" w:rsidRPr="00434E1B">
              <w:t xml:space="preserve"> ø127,2 × 200mm</w:t>
            </w:r>
          </w:p>
        </w:tc>
        <w:tc>
          <w:tcPr>
            <w:tcW w:w="1134" w:type="dxa"/>
            <w:vAlign w:val="center"/>
          </w:tcPr>
          <w:p w:rsidR="00772C7E" w:rsidRPr="00434E1B" w:rsidRDefault="004B14F7" w:rsidP="00F15DFA">
            <w:pPr>
              <w:jc w:val="center"/>
            </w:pPr>
            <w:proofErr w:type="gramStart"/>
            <w:r w:rsidRPr="00434E1B">
              <w:t>pcs</w:t>
            </w:r>
            <w:proofErr w:type="gramEnd"/>
            <w:r w:rsidR="00772C7E" w:rsidRPr="00434E1B">
              <w:t>.</w:t>
            </w:r>
          </w:p>
        </w:tc>
        <w:tc>
          <w:tcPr>
            <w:tcW w:w="1276" w:type="dxa"/>
            <w:vAlign w:val="center"/>
          </w:tcPr>
          <w:p w:rsidR="00772C7E" w:rsidRPr="00434E1B" w:rsidRDefault="00772C7E" w:rsidP="00F15DFA">
            <w:pPr>
              <w:jc w:val="center"/>
            </w:pPr>
            <w:r w:rsidRPr="00434E1B">
              <w:t>1</w:t>
            </w:r>
          </w:p>
        </w:tc>
        <w:tc>
          <w:tcPr>
            <w:tcW w:w="1276" w:type="dxa"/>
            <w:vAlign w:val="center"/>
          </w:tcPr>
          <w:p w:rsidR="00772C7E" w:rsidRPr="00434E1B" w:rsidRDefault="00772C7E" w:rsidP="00F15DFA">
            <w:pPr>
              <w:jc w:val="center"/>
            </w:pPr>
          </w:p>
        </w:tc>
        <w:tc>
          <w:tcPr>
            <w:tcW w:w="1400" w:type="dxa"/>
            <w:vAlign w:val="center"/>
          </w:tcPr>
          <w:p w:rsidR="00772C7E" w:rsidRPr="00434E1B" w:rsidRDefault="00772C7E" w:rsidP="00F15DFA">
            <w:pPr>
              <w:jc w:val="center"/>
            </w:pPr>
          </w:p>
        </w:tc>
      </w:tr>
      <w:tr w:rsidR="00434E1B" w:rsidRPr="00434E1B" w:rsidTr="00534889">
        <w:trPr>
          <w:trHeight w:val="421"/>
        </w:trPr>
        <w:tc>
          <w:tcPr>
            <w:tcW w:w="9481" w:type="dxa"/>
            <w:gridSpan w:val="6"/>
            <w:vAlign w:val="center"/>
          </w:tcPr>
          <w:p w:rsidR="00772C7E" w:rsidRPr="00434E1B" w:rsidRDefault="00F15DFA" w:rsidP="00F15DFA">
            <w:pPr>
              <w:rPr>
                <w:rFonts w:ascii="Arial" w:hAnsi="Arial" w:cs="Arial"/>
                <w:b/>
                <w:sz w:val="24"/>
                <w:szCs w:val="24"/>
              </w:rPr>
            </w:pPr>
            <w:r w:rsidRPr="00434E1B">
              <w:rPr>
                <w:rFonts w:ascii="Arial" w:hAnsi="Arial" w:cs="Arial"/>
                <w:b/>
                <w:sz w:val="24"/>
                <w:szCs w:val="24"/>
              </w:rPr>
              <w:t>Jacking oil pump</w:t>
            </w:r>
            <w:r w:rsidR="00772C7E" w:rsidRPr="00434E1B">
              <w:rPr>
                <w:rFonts w:ascii="Arial" w:hAnsi="Arial" w:cs="Arial"/>
                <w:b/>
                <w:sz w:val="24"/>
                <w:szCs w:val="24"/>
              </w:rPr>
              <w:t>:</w:t>
            </w:r>
          </w:p>
        </w:tc>
      </w:tr>
      <w:tr w:rsidR="00434E1B" w:rsidRPr="00434E1B" w:rsidTr="00A468AA">
        <w:trPr>
          <w:trHeight w:val="413"/>
        </w:trPr>
        <w:tc>
          <w:tcPr>
            <w:tcW w:w="710" w:type="dxa"/>
            <w:vAlign w:val="center"/>
          </w:tcPr>
          <w:p w:rsidR="00772C7E" w:rsidRPr="00434E1B" w:rsidRDefault="00772C7E" w:rsidP="00F15DFA">
            <w:pPr>
              <w:jc w:val="center"/>
            </w:pPr>
            <w:r w:rsidRPr="00434E1B">
              <w:t>9.</w:t>
            </w:r>
          </w:p>
        </w:tc>
        <w:tc>
          <w:tcPr>
            <w:tcW w:w="3685" w:type="dxa"/>
            <w:vAlign w:val="center"/>
          </w:tcPr>
          <w:p w:rsidR="00772C7E" w:rsidRPr="00434E1B" w:rsidRDefault="00A468AA" w:rsidP="00F15DFA">
            <w:r w:rsidRPr="00434E1B">
              <w:t>J</w:t>
            </w:r>
            <w:r w:rsidR="00F15DFA" w:rsidRPr="00434E1B">
              <w:t>acking oil pump</w:t>
            </w:r>
          </w:p>
        </w:tc>
        <w:tc>
          <w:tcPr>
            <w:tcW w:w="1134" w:type="dxa"/>
            <w:vAlign w:val="center"/>
          </w:tcPr>
          <w:p w:rsidR="00772C7E" w:rsidRPr="00434E1B" w:rsidRDefault="004B14F7" w:rsidP="00F15DFA">
            <w:pPr>
              <w:jc w:val="center"/>
            </w:pPr>
            <w:proofErr w:type="gramStart"/>
            <w:r w:rsidRPr="00434E1B">
              <w:t>pcs</w:t>
            </w:r>
            <w:proofErr w:type="gramEnd"/>
            <w:r w:rsidR="00772C7E" w:rsidRPr="00434E1B">
              <w:t>.</w:t>
            </w:r>
          </w:p>
        </w:tc>
        <w:tc>
          <w:tcPr>
            <w:tcW w:w="1276" w:type="dxa"/>
            <w:vAlign w:val="center"/>
          </w:tcPr>
          <w:p w:rsidR="00772C7E" w:rsidRPr="00434E1B" w:rsidRDefault="00772C7E" w:rsidP="00F15DFA">
            <w:pPr>
              <w:jc w:val="center"/>
            </w:pPr>
            <w:r w:rsidRPr="00434E1B">
              <w:t>1</w:t>
            </w:r>
          </w:p>
        </w:tc>
        <w:tc>
          <w:tcPr>
            <w:tcW w:w="1276" w:type="dxa"/>
            <w:vAlign w:val="center"/>
          </w:tcPr>
          <w:p w:rsidR="00772C7E" w:rsidRPr="00434E1B" w:rsidRDefault="00772C7E" w:rsidP="00F15DFA">
            <w:pPr>
              <w:jc w:val="center"/>
            </w:pPr>
          </w:p>
        </w:tc>
        <w:tc>
          <w:tcPr>
            <w:tcW w:w="1400" w:type="dxa"/>
            <w:vAlign w:val="center"/>
          </w:tcPr>
          <w:p w:rsidR="00772C7E" w:rsidRPr="00434E1B" w:rsidRDefault="00772C7E" w:rsidP="00F15DFA">
            <w:pPr>
              <w:jc w:val="center"/>
            </w:pPr>
          </w:p>
        </w:tc>
      </w:tr>
      <w:tr w:rsidR="00434E1B" w:rsidRPr="00434E1B" w:rsidTr="00534889">
        <w:trPr>
          <w:trHeight w:val="418"/>
        </w:trPr>
        <w:tc>
          <w:tcPr>
            <w:tcW w:w="9481" w:type="dxa"/>
            <w:gridSpan w:val="6"/>
            <w:vAlign w:val="center"/>
          </w:tcPr>
          <w:p w:rsidR="00772C7E" w:rsidRPr="00434E1B" w:rsidRDefault="00F15DFA" w:rsidP="00F15DFA">
            <w:pPr>
              <w:rPr>
                <w:rFonts w:ascii="Arial" w:hAnsi="Arial" w:cs="Arial"/>
                <w:b/>
                <w:sz w:val="24"/>
                <w:szCs w:val="24"/>
              </w:rPr>
            </w:pPr>
            <w:r w:rsidRPr="00434E1B">
              <w:rPr>
                <w:rFonts w:ascii="Arial" w:hAnsi="Arial" w:cs="Arial"/>
                <w:b/>
                <w:sz w:val="24"/>
                <w:szCs w:val="24"/>
              </w:rPr>
              <w:t>Control system</w:t>
            </w:r>
            <w:r w:rsidR="00772C7E" w:rsidRPr="00434E1B">
              <w:rPr>
                <w:rFonts w:ascii="Arial" w:hAnsi="Arial" w:cs="Arial"/>
                <w:b/>
                <w:sz w:val="24"/>
                <w:szCs w:val="24"/>
              </w:rPr>
              <w:t>:</w:t>
            </w:r>
          </w:p>
        </w:tc>
      </w:tr>
      <w:tr w:rsidR="00434E1B" w:rsidRPr="00434E1B" w:rsidTr="00A468AA">
        <w:trPr>
          <w:trHeight w:val="407"/>
        </w:trPr>
        <w:tc>
          <w:tcPr>
            <w:tcW w:w="710" w:type="dxa"/>
            <w:vAlign w:val="center"/>
          </w:tcPr>
          <w:p w:rsidR="00772C7E" w:rsidRPr="00434E1B" w:rsidRDefault="00772C7E" w:rsidP="00F15DFA">
            <w:pPr>
              <w:jc w:val="center"/>
            </w:pPr>
            <w:r w:rsidRPr="00434E1B">
              <w:t>10.</w:t>
            </w:r>
          </w:p>
        </w:tc>
        <w:tc>
          <w:tcPr>
            <w:tcW w:w="3685" w:type="dxa"/>
            <w:vAlign w:val="center"/>
          </w:tcPr>
          <w:p w:rsidR="00772C7E" w:rsidRPr="00434E1B" w:rsidRDefault="007B7AA3" w:rsidP="00F15DFA">
            <w:r w:rsidRPr="00434E1B">
              <w:t>Membrane for pressure maintenance</w:t>
            </w:r>
          </w:p>
        </w:tc>
        <w:tc>
          <w:tcPr>
            <w:tcW w:w="1134" w:type="dxa"/>
            <w:vAlign w:val="center"/>
          </w:tcPr>
          <w:p w:rsidR="00772C7E" w:rsidRPr="00434E1B" w:rsidRDefault="004B14F7" w:rsidP="00F15DFA">
            <w:pPr>
              <w:jc w:val="center"/>
            </w:pPr>
            <w:proofErr w:type="gramStart"/>
            <w:r w:rsidRPr="00434E1B">
              <w:t>pcs</w:t>
            </w:r>
            <w:proofErr w:type="gramEnd"/>
            <w:r w:rsidR="00772C7E" w:rsidRPr="00434E1B">
              <w:t>.</w:t>
            </w:r>
          </w:p>
        </w:tc>
        <w:tc>
          <w:tcPr>
            <w:tcW w:w="1276" w:type="dxa"/>
            <w:vAlign w:val="center"/>
          </w:tcPr>
          <w:p w:rsidR="00772C7E" w:rsidRPr="00434E1B" w:rsidRDefault="00772C7E" w:rsidP="00F15DFA">
            <w:pPr>
              <w:jc w:val="center"/>
            </w:pPr>
            <w:r w:rsidRPr="00434E1B">
              <w:t>4</w:t>
            </w:r>
          </w:p>
        </w:tc>
        <w:tc>
          <w:tcPr>
            <w:tcW w:w="1276" w:type="dxa"/>
            <w:vAlign w:val="center"/>
          </w:tcPr>
          <w:p w:rsidR="00772C7E" w:rsidRPr="00434E1B" w:rsidRDefault="00772C7E" w:rsidP="00F15DFA">
            <w:pPr>
              <w:jc w:val="center"/>
            </w:pPr>
          </w:p>
        </w:tc>
        <w:tc>
          <w:tcPr>
            <w:tcW w:w="1400" w:type="dxa"/>
            <w:vAlign w:val="center"/>
          </w:tcPr>
          <w:p w:rsidR="00772C7E" w:rsidRPr="00434E1B" w:rsidRDefault="00772C7E" w:rsidP="00F15DFA">
            <w:pPr>
              <w:jc w:val="center"/>
            </w:pPr>
          </w:p>
        </w:tc>
      </w:tr>
      <w:tr w:rsidR="00434E1B" w:rsidRPr="00434E1B" w:rsidTr="00534889">
        <w:trPr>
          <w:trHeight w:val="404"/>
        </w:trPr>
        <w:tc>
          <w:tcPr>
            <w:tcW w:w="9481" w:type="dxa"/>
            <w:gridSpan w:val="6"/>
            <w:vAlign w:val="center"/>
          </w:tcPr>
          <w:p w:rsidR="00F15DFA" w:rsidRPr="00434E1B" w:rsidRDefault="00F15DFA" w:rsidP="00F15DFA">
            <w:r w:rsidRPr="00434E1B">
              <w:rPr>
                <w:rFonts w:ascii="Arial" w:hAnsi="Arial" w:cs="Arial"/>
                <w:b/>
                <w:sz w:val="24"/>
                <w:szCs w:val="24"/>
              </w:rPr>
              <w:t>Gland steam system:</w:t>
            </w:r>
          </w:p>
        </w:tc>
      </w:tr>
      <w:tr w:rsidR="00434E1B" w:rsidRPr="00434E1B" w:rsidTr="00A468AA">
        <w:trPr>
          <w:trHeight w:val="425"/>
        </w:trPr>
        <w:tc>
          <w:tcPr>
            <w:tcW w:w="710" w:type="dxa"/>
            <w:vAlign w:val="center"/>
          </w:tcPr>
          <w:p w:rsidR="00F15DFA" w:rsidRPr="00434E1B" w:rsidRDefault="00F15DFA" w:rsidP="00F15DFA">
            <w:pPr>
              <w:jc w:val="center"/>
            </w:pPr>
            <w:r w:rsidRPr="00434E1B">
              <w:t>11.</w:t>
            </w:r>
          </w:p>
        </w:tc>
        <w:tc>
          <w:tcPr>
            <w:tcW w:w="3685" w:type="dxa"/>
            <w:vAlign w:val="center"/>
          </w:tcPr>
          <w:p w:rsidR="00F15DFA" w:rsidRPr="00434E1B" w:rsidRDefault="00A468AA" w:rsidP="00F15DFA">
            <w:r w:rsidRPr="00434E1B">
              <w:t>N</w:t>
            </w:r>
            <w:r w:rsidR="00F15DFA" w:rsidRPr="00434E1B">
              <w:t>ozzle</w:t>
            </w:r>
          </w:p>
        </w:tc>
        <w:tc>
          <w:tcPr>
            <w:tcW w:w="1134" w:type="dxa"/>
            <w:vAlign w:val="center"/>
          </w:tcPr>
          <w:p w:rsidR="00F15DFA" w:rsidRPr="00434E1B" w:rsidRDefault="00F15DFA" w:rsidP="00F15DFA">
            <w:pPr>
              <w:jc w:val="center"/>
            </w:pPr>
            <w:proofErr w:type="gramStart"/>
            <w:r w:rsidRPr="00434E1B">
              <w:t>set</w:t>
            </w:r>
            <w:proofErr w:type="gramEnd"/>
            <w:r w:rsidRPr="00434E1B">
              <w:t>.</w:t>
            </w:r>
          </w:p>
        </w:tc>
        <w:tc>
          <w:tcPr>
            <w:tcW w:w="1276" w:type="dxa"/>
            <w:vAlign w:val="center"/>
          </w:tcPr>
          <w:p w:rsidR="00F15DFA" w:rsidRPr="00434E1B" w:rsidRDefault="00F15DFA" w:rsidP="00F15DFA">
            <w:pPr>
              <w:jc w:val="center"/>
            </w:pPr>
            <w:r w:rsidRPr="00434E1B">
              <w:t>4</w:t>
            </w:r>
          </w:p>
        </w:tc>
        <w:tc>
          <w:tcPr>
            <w:tcW w:w="1276" w:type="dxa"/>
            <w:vAlign w:val="center"/>
          </w:tcPr>
          <w:p w:rsidR="00F15DFA" w:rsidRPr="00434E1B" w:rsidRDefault="00F15DFA" w:rsidP="00F15DFA">
            <w:pPr>
              <w:jc w:val="center"/>
            </w:pPr>
          </w:p>
        </w:tc>
        <w:tc>
          <w:tcPr>
            <w:tcW w:w="1400" w:type="dxa"/>
            <w:vAlign w:val="center"/>
          </w:tcPr>
          <w:p w:rsidR="00F15DFA" w:rsidRPr="00434E1B" w:rsidRDefault="00F15DFA" w:rsidP="00F15DFA">
            <w:pPr>
              <w:jc w:val="center"/>
            </w:pPr>
          </w:p>
        </w:tc>
      </w:tr>
      <w:tr w:rsidR="00434E1B" w:rsidRPr="00434E1B" w:rsidTr="00534889">
        <w:trPr>
          <w:trHeight w:val="416"/>
        </w:trPr>
        <w:tc>
          <w:tcPr>
            <w:tcW w:w="9481" w:type="dxa"/>
            <w:gridSpan w:val="6"/>
            <w:vAlign w:val="center"/>
          </w:tcPr>
          <w:p w:rsidR="00F15DFA" w:rsidRPr="00434E1B" w:rsidRDefault="00F15DFA" w:rsidP="00F15DFA">
            <w:r w:rsidRPr="00434E1B">
              <w:rPr>
                <w:rFonts w:ascii="Arial" w:hAnsi="Arial" w:cs="Arial"/>
                <w:b/>
                <w:sz w:val="24"/>
                <w:szCs w:val="24"/>
              </w:rPr>
              <w:t>LP by-pass station – stop side:</w:t>
            </w:r>
          </w:p>
        </w:tc>
      </w:tr>
      <w:tr w:rsidR="00434E1B" w:rsidRPr="00434E1B" w:rsidTr="00A468AA">
        <w:trPr>
          <w:trHeight w:val="408"/>
        </w:trPr>
        <w:tc>
          <w:tcPr>
            <w:tcW w:w="710" w:type="dxa"/>
            <w:vAlign w:val="center"/>
          </w:tcPr>
          <w:p w:rsidR="00F15DFA" w:rsidRPr="00434E1B" w:rsidRDefault="00606A35" w:rsidP="00F15DFA">
            <w:pPr>
              <w:jc w:val="center"/>
            </w:pPr>
            <w:r w:rsidRPr="00434E1B">
              <w:t>12.</w:t>
            </w:r>
          </w:p>
        </w:tc>
        <w:tc>
          <w:tcPr>
            <w:tcW w:w="3685" w:type="dxa"/>
            <w:vAlign w:val="center"/>
          </w:tcPr>
          <w:p w:rsidR="00F15DFA" w:rsidRPr="00434E1B" w:rsidRDefault="00A468AA" w:rsidP="00F15DFA">
            <w:r w:rsidRPr="00434E1B">
              <w:t>S</w:t>
            </w:r>
            <w:r w:rsidR="00606A35" w:rsidRPr="00434E1B">
              <w:t>pacer bush</w:t>
            </w:r>
          </w:p>
        </w:tc>
        <w:tc>
          <w:tcPr>
            <w:tcW w:w="1134" w:type="dxa"/>
            <w:vAlign w:val="center"/>
          </w:tcPr>
          <w:p w:rsidR="00F15DFA" w:rsidRPr="00434E1B" w:rsidRDefault="00606A35" w:rsidP="00F15DFA">
            <w:pPr>
              <w:jc w:val="center"/>
            </w:pPr>
            <w:proofErr w:type="gramStart"/>
            <w:r w:rsidRPr="00434E1B">
              <w:t>pcs</w:t>
            </w:r>
            <w:proofErr w:type="gramEnd"/>
            <w:r w:rsidRPr="00434E1B">
              <w:t>.</w:t>
            </w:r>
          </w:p>
        </w:tc>
        <w:tc>
          <w:tcPr>
            <w:tcW w:w="1276" w:type="dxa"/>
            <w:vAlign w:val="center"/>
          </w:tcPr>
          <w:p w:rsidR="00F15DFA" w:rsidRPr="00434E1B" w:rsidRDefault="00606A35" w:rsidP="00F15DFA">
            <w:pPr>
              <w:jc w:val="center"/>
            </w:pPr>
            <w:r w:rsidRPr="00434E1B">
              <w:t>2</w:t>
            </w:r>
          </w:p>
        </w:tc>
        <w:tc>
          <w:tcPr>
            <w:tcW w:w="1276" w:type="dxa"/>
            <w:vAlign w:val="center"/>
          </w:tcPr>
          <w:p w:rsidR="00F15DFA" w:rsidRPr="00434E1B" w:rsidRDefault="00F15DFA" w:rsidP="00F15DFA">
            <w:pPr>
              <w:jc w:val="center"/>
            </w:pPr>
          </w:p>
        </w:tc>
        <w:tc>
          <w:tcPr>
            <w:tcW w:w="1400" w:type="dxa"/>
            <w:vAlign w:val="center"/>
          </w:tcPr>
          <w:p w:rsidR="00F15DFA" w:rsidRPr="00434E1B" w:rsidRDefault="00F15DFA" w:rsidP="00F15DFA">
            <w:pPr>
              <w:jc w:val="center"/>
            </w:pPr>
          </w:p>
        </w:tc>
      </w:tr>
      <w:tr w:rsidR="00434E1B" w:rsidRPr="00434E1B" w:rsidTr="00A468AA">
        <w:trPr>
          <w:trHeight w:val="415"/>
        </w:trPr>
        <w:tc>
          <w:tcPr>
            <w:tcW w:w="710" w:type="dxa"/>
            <w:vAlign w:val="center"/>
          </w:tcPr>
          <w:p w:rsidR="00F15DFA" w:rsidRPr="00434E1B" w:rsidRDefault="00606A35" w:rsidP="00F15DFA">
            <w:pPr>
              <w:jc w:val="center"/>
            </w:pPr>
            <w:r w:rsidRPr="00434E1B">
              <w:t>13.</w:t>
            </w:r>
          </w:p>
        </w:tc>
        <w:tc>
          <w:tcPr>
            <w:tcW w:w="3685" w:type="dxa"/>
            <w:vAlign w:val="center"/>
          </w:tcPr>
          <w:p w:rsidR="00F15DFA" w:rsidRPr="00434E1B" w:rsidRDefault="00A468AA" w:rsidP="00A468AA">
            <w:r w:rsidRPr="00434E1B">
              <w:t>V</w:t>
            </w:r>
            <w:r w:rsidR="00606A35" w:rsidRPr="00434E1B">
              <w:t>alve</w:t>
            </w:r>
          </w:p>
        </w:tc>
        <w:tc>
          <w:tcPr>
            <w:tcW w:w="1134" w:type="dxa"/>
            <w:vAlign w:val="center"/>
          </w:tcPr>
          <w:p w:rsidR="00F15DFA" w:rsidRPr="00434E1B" w:rsidRDefault="00606A35" w:rsidP="00F15DFA">
            <w:pPr>
              <w:jc w:val="center"/>
            </w:pPr>
            <w:proofErr w:type="gramStart"/>
            <w:r w:rsidRPr="00434E1B">
              <w:t>pcs</w:t>
            </w:r>
            <w:proofErr w:type="gramEnd"/>
            <w:r w:rsidRPr="00434E1B">
              <w:t>.</w:t>
            </w:r>
          </w:p>
        </w:tc>
        <w:tc>
          <w:tcPr>
            <w:tcW w:w="1276" w:type="dxa"/>
            <w:vAlign w:val="center"/>
          </w:tcPr>
          <w:p w:rsidR="00F15DFA" w:rsidRPr="00434E1B" w:rsidRDefault="00606A35" w:rsidP="00F15DFA">
            <w:pPr>
              <w:jc w:val="center"/>
            </w:pPr>
            <w:r w:rsidRPr="00434E1B">
              <w:t>2</w:t>
            </w:r>
          </w:p>
        </w:tc>
        <w:tc>
          <w:tcPr>
            <w:tcW w:w="1276" w:type="dxa"/>
            <w:vAlign w:val="center"/>
          </w:tcPr>
          <w:p w:rsidR="00F15DFA" w:rsidRPr="00434E1B" w:rsidRDefault="00F15DFA" w:rsidP="00F15DFA">
            <w:pPr>
              <w:jc w:val="center"/>
            </w:pPr>
          </w:p>
        </w:tc>
        <w:tc>
          <w:tcPr>
            <w:tcW w:w="1400" w:type="dxa"/>
            <w:vAlign w:val="center"/>
          </w:tcPr>
          <w:p w:rsidR="00F15DFA" w:rsidRPr="00434E1B" w:rsidRDefault="00F15DFA" w:rsidP="00F15DFA">
            <w:pPr>
              <w:jc w:val="center"/>
            </w:pPr>
          </w:p>
        </w:tc>
      </w:tr>
      <w:tr w:rsidR="00434E1B" w:rsidRPr="00434E1B" w:rsidTr="00A468AA">
        <w:trPr>
          <w:trHeight w:val="421"/>
        </w:trPr>
        <w:tc>
          <w:tcPr>
            <w:tcW w:w="710" w:type="dxa"/>
            <w:vAlign w:val="center"/>
          </w:tcPr>
          <w:p w:rsidR="00F15DFA" w:rsidRPr="00434E1B" w:rsidRDefault="00606A35" w:rsidP="00F15DFA">
            <w:pPr>
              <w:jc w:val="center"/>
            </w:pPr>
            <w:r w:rsidRPr="00434E1B">
              <w:t>14.</w:t>
            </w:r>
          </w:p>
        </w:tc>
        <w:tc>
          <w:tcPr>
            <w:tcW w:w="3685" w:type="dxa"/>
            <w:vAlign w:val="center"/>
          </w:tcPr>
          <w:p w:rsidR="00F15DFA" w:rsidRPr="00434E1B" w:rsidRDefault="00A468AA" w:rsidP="00F15DFA">
            <w:r w:rsidRPr="00434E1B">
              <w:t>S</w:t>
            </w:r>
            <w:r w:rsidR="00606A35" w:rsidRPr="00434E1B">
              <w:t>pindle</w:t>
            </w:r>
          </w:p>
        </w:tc>
        <w:tc>
          <w:tcPr>
            <w:tcW w:w="1134" w:type="dxa"/>
            <w:vAlign w:val="center"/>
          </w:tcPr>
          <w:p w:rsidR="00F15DFA" w:rsidRPr="00434E1B" w:rsidRDefault="00606A35" w:rsidP="00F15DFA">
            <w:pPr>
              <w:jc w:val="center"/>
            </w:pPr>
            <w:proofErr w:type="gramStart"/>
            <w:r w:rsidRPr="00434E1B">
              <w:t>pcs</w:t>
            </w:r>
            <w:proofErr w:type="gramEnd"/>
            <w:r w:rsidRPr="00434E1B">
              <w:t>.</w:t>
            </w:r>
          </w:p>
        </w:tc>
        <w:tc>
          <w:tcPr>
            <w:tcW w:w="1276" w:type="dxa"/>
            <w:vAlign w:val="center"/>
          </w:tcPr>
          <w:p w:rsidR="00F15DFA" w:rsidRPr="00434E1B" w:rsidRDefault="00606A35" w:rsidP="00F15DFA">
            <w:pPr>
              <w:jc w:val="center"/>
            </w:pPr>
            <w:r w:rsidRPr="00434E1B">
              <w:t>2</w:t>
            </w:r>
          </w:p>
        </w:tc>
        <w:tc>
          <w:tcPr>
            <w:tcW w:w="1276" w:type="dxa"/>
            <w:vAlign w:val="center"/>
          </w:tcPr>
          <w:p w:rsidR="00F15DFA" w:rsidRPr="00434E1B" w:rsidRDefault="00F15DFA" w:rsidP="00F15DFA">
            <w:pPr>
              <w:jc w:val="center"/>
            </w:pPr>
          </w:p>
        </w:tc>
        <w:tc>
          <w:tcPr>
            <w:tcW w:w="1400" w:type="dxa"/>
            <w:vAlign w:val="center"/>
          </w:tcPr>
          <w:p w:rsidR="00F15DFA" w:rsidRPr="00434E1B" w:rsidRDefault="00F15DFA" w:rsidP="00F15DFA">
            <w:pPr>
              <w:jc w:val="center"/>
            </w:pPr>
          </w:p>
        </w:tc>
      </w:tr>
      <w:tr w:rsidR="00434E1B" w:rsidRPr="00434E1B" w:rsidTr="00A468AA">
        <w:trPr>
          <w:trHeight w:val="413"/>
        </w:trPr>
        <w:tc>
          <w:tcPr>
            <w:tcW w:w="710" w:type="dxa"/>
            <w:vAlign w:val="center"/>
          </w:tcPr>
          <w:p w:rsidR="00F15DFA" w:rsidRPr="00434E1B" w:rsidRDefault="00606A35" w:rsidP="00F15DFA">
            <w:pPr>
              <w:jc w:val="center"/>
            </w:pPr>
            <w:r w:rsidRPr="00434E1B">
              <w:t>15.</w:t>
            </w:r>
          </w:p>
        </w:tc>
        <w:tc>
          <w:tcPr>
            <w:tcW w:w="3685" w:type="dxa"/>
            <w:vAlign w:val="center"/>
          </w:tcPr>
          <w:p w:rsidR="00F15DFA" w:rsidRPr="00434E1B" w:rsidRDefault="00A468AA" w:rsidP="00F15DFA">
            <w:r w:rsidRPr="00434E1B">
              <w:t>B</w:t>
            </w:r>
            <w:r w:rsidR="00606A35" w:rsidRPr="00434E1B">
              <w:t>ush</w:t>
            </w:r>
          </w:p>
        </w:tc>
        <w:tc>
          <w:tcPr>
            <w:tcW w:w="1134" w:type="dxa"/>
            <w:vAlign w:val="center"/>
          </w:tcPr>
          <w:p w:rsidR="00F15DFA" w:rsidRPr="00434E1B" w:rsidRDefault="00606A35" w:rsidP="00F15DFA">
            <w:pPr>
              <w:jc w:val="center"/>
            </w:pPr>
            <w:proofErr w:type="gramStart"/>
            <w:r w:rsidRPr="00434E1B">
              <w:t>pcs</w:t>
            </w:r>
            <w:proofErr w:type="gramEnd"/>
            <w:r w:rsidRPr="00434E1B">
              <w:t>.</w:t>
            </w:r>
          </w:p>
        </w:tc>
        <w:tc>
          <w:tcPr>
            <w:tcW w:w="1276" w:type="dxa"/>
            <w:vAlign w:val="center"/>
          </w:tcPr>
          <w:p w:rsidR="00F15DFA" w:rsidRPr="00434E1B" w:rsidRDefault="00606A35" w:rsidP="00F15DFA">
            <w:pPr>
              <w:jc w:val="center"/>
            </w:pPr>
            <w:r w:rsidRPr="00434E1B">
              <w:t>2</w:t>
            </w:r>
          </w:p>
        </w:tc>
        <w:tc>
          <w:tcPr>
            <w:tcW w:w="1276" w:type="dxa"/>
            <w:vAlign w:val="center"/>
          </w:tcPr>
          <w:p w:rsidR="00F15DFA" w:rsidRPr="00434E1B" w:rsidRDefault="00F15DFA" w:rsidP="00F15DFA">
            <w:pPr>
              <w:jc w:val="center"/>
            </w:pPr>
          </w:p>
        </w:tc>
        <w:tc>
          <w:tcPr>
            <w:tcW w:w="1400" w:type="dxa"/>
            <w:vAlign w:val="center"/>
          </w:tcPr>
          <w:p w:rsidR="00F15DFA" w:rsidRPr="00434E1B" w:rsidRDefault="00F15DFA" w:rsidP="00F15DFA">
            <w:pPr>
              <w:jc w:val="center"/>
            </w:pPr>
          </w:p>
        </w:tc>
      </w:tr>
      <w:tr w:rsidR="00434E1B" w:rsidRPr="00434E1B" w:rsidTr="00A468AA">
        <w:trPr>
          <w:trHeight w:val="418"/>
        </w:trPr>
        <w:tc>
          <w:tcPr>
            <w:tcW w:w="710" w:type="dxa"/>
            <w:vAlign w:val="center"/>
          </w:tcPr>
          <w:p w:rsidR="00F15DFA" w:rsidRPr="00434E1B" w:rsidRDefault="00606A35" w:rsidP="00F15DFA">
            <w:pPr>
              <w:jc w:val="center"/>
            </w:pPr>
            <w:r w:rsidRPr="00434E1B">
              <w:t>16.</w:t>
            </w:r>
          </w:p>
        </w:tc>
        <w:tc>
          <w:tcPr>
            <w:tcW w:w="3685" w:type="dxa"/>
            <w:vAlign w:val="center"/>
          </w:tcPr>
          <w:p w:rsidR="00F15DFA" w:rsidRPr="00434E1B" w:rsidRDefault="00A468AA" w:rsidP="00F15DFA">
            <w:r w:rsidRPr="00434E1B">
              <w:t>B</w:t>
            </w:r>
            <w:r w:rsidR="00606A35" w:rsidRPr="00434E1B">
              <w:t>ush</w:t>
            </w:r>
          </w:p>
        </w:tc>
        <w:tc>
          <w:tcPr>
            <w:tcW w:w="1134" w:type="dxa"/>
            <w:vAlign w:val="center"/>
          </w:tcPr>
          <w:p w:rsidR="00F15DFA" w:rsidRPr="00434E1B" w:rsidRDefault="00606A35" w:rsidP="00F15DFA">
            <w:pPr>
              <w:jc w:val="center"/>
            </w:pPr>
            <w:proofErr w:type="gramStart"/>
            <w:r w:rsidRPr="00434E1B">
              <w:t>pcs</w:t>
            </w:r>
            <w:proofErr w:type="gramEnd"/>
            <w:r w:rsidRPr="00434E1B">
              <w:t>.</w:t>
            </w:r>
          </w:p>
        </w:tc>
        <w:tc>
          <w:tcPr>
            <w:tcW w:w="1276" w:type="dxa"/>
            <w:vAlign w:val="center"/>
          </w:tcPr>
          <w:p w:rsidR="00F15DFA" w:rsidRPr="00434E1B" w:rsidRDefault="00606A35" w:rsidP="00F15DFA">
            <w:pPr>
              <w:jc w:val="center"/>
            </w:pPr>
            <w:r w:rsidRPr="00434E1B">
              <w:t>2</w:t>
            </w:r>
          </w:p>
        </w:tc>
        <w:tc>
          <w:tcPr>
            <w:tcW w:w="1276" w:type="dxa"/>
            <w:vAlign w:val="center"/>
          </w:tcPr>
          <w:p w:rsidR="00F15DFA" w:rsidRPr="00434E1B" w:rsidRDefault="00F15DFA" w:rsidP="00F15DFA">
            <w:pPr>
              <w:jc w:val="center"/>
            </w:pPr>
          </w:p>
        </w:tc>
        <w:tc>
          <w:tcPr>
            <w:tcW w:w="1400" w:type="dxa"/>
            <w:vAlign w:val="center"/>
          </w:tcPr>
          <w:p w:rsidR="00F15DFA" w:rsidRPr="00434E1B" w:rsidRDefault="00F15DFA" w:rsidP="00F15DFA">
            <w:pPr>
              <w:jc w:val="center"/>
            </w:pPr>
          </w:p>
        </w:tc>
      </w:tr>
      <w:tr w:rsidR="00434E1B" w:rsidRPr="00434E1B" w:rsidTr="00A468AA">
        <w:trPr>
          <w:trHeight w:val="424"/>
        </w:trPr>
        <w:tc>
          <w:tcPr>
            <w:tcW w:w="710" w:type="dxa"/>
            <w:vAlign w:val="center"/>
          </w:tcPr>
          <w:p w:rsidR="00F15DFA" w:rsidRPr="00434E1B" w:rsidRDefault="00606A35" w:rsidP="00F15DFA">
            <w:pPr>
              <w:jc w:val="center"/>
            </w:pPr>
            <w:r w:rsidRPr="00434E1B">
              <w:t>17.</w:t>
            </w:r>
          </w:p>
        </w:tc>
        <w:tc>
          <w:tcPr>
            <w:tcW w:w="3685" w:type="dxa"/>
            <w:vAlign w:val="center"/>
          </w:tcPr>
          <w:p w:rsidR="00F15DFA" w:rsidRPr="00434E1B" w:rsidRDefault="00A468AA" w:rsidP="00F15DFA">
            <w:r w:rsidRPr="00434E1B">
              <w:t>B</w:t>
            </w:r>
            <w:r w:rsidR="00606A35" w:rsidRPr="00434E1B">
              <w:t>ush</w:t>
            </w:r>
          </w:p>
        </w:tc>
        <w:tc>
          <w:tcPr>
            <w:tcW w:w="1134" w:type="dxa"/>
            <w:vAlign w:val="center"/>
          </w:tcPr>
          <w:p w:rsidR="00F15DFA" w:rsidRPr="00434E1B" w:rsidRDefault="00606A35" w:rsidP="00F15DFA">
            <w:pPr>
              <w:jc w:val="center"/>
            </w:pPr>
            <w:proofErr w:type="gramStart"/>
            <w:r w:rsidRPr="00434E1B">
              <w:t>pcs</w:t>
            </w:r>
            <w:proofErr w:type="gramEnd"/>
            <w:r w:rsidRPr="00434E1B">
              <w:t>.</w:t>
            </w:r>
          </w:p>
        </w:tc>
        <w:tc>
          <w:tcPr>
            <w:tcW w:w="1276" w:type="dxa"/>
            <w:vAlign w:val="center"/>
          </w:tcPr>
          <w:p w:rsidR="00F15DFA" w:rsidRPr="00434E1B" w:rsidRDefault="00606A35" w:rsidP="00F15DFA">
            <w:pPr>
              <w:jc w:val="center"/>
            </w:pPr>
            <w:r w:rsidRPr="00434E1B">
              <w:t>2</w:t>
            </w:r>
          </w:p>
        </w:tc>
        <w:tc>
          <w:tcPr>
            <w:tcW w:w="1276" w:type="dxa"/>
            <w:vAlign w:val="center"/>
          </w:tcPr>
          <w:p w:rsidR="00F15DFA" w:rsidRPr="00434E1B" w:rsidRDefault="00F15DFA" w:rsidP="00F15DFA">
            <w:pPr>
              <w:jc w:val="center"/>
            </w:pPr>
          </w:p>
        </w:tc>
        <w:tc>
          <w:tcPr>
            <w:tcW w:w="1400" w:type="dxa"/>
            <w:vAlign w:val="center"/>
          </w:tcPr>
          <w:p w:rsidR="00F15DFA" w:rsidRPr="00434E1B" w:rsidRDefault="00F15DFA" w:rsidP="00F15DFA">
            <w:pPr>
              <w:jc w:val="center"/>
            </w:pPr>
          </w:p>
        </w:tc>
      </w:tr>
      <w:tr w:rsidR="00434E1B" w:rsidRPr="00434E1B" w:rsidTr="00A468AA">
        <w:trPr>
          <w:trHeight w:val="403"/>
        </w:trPr>
        <w:tc>
          <w:tcPr>
            <w:tcW w:w="710" w:type="dxa"/>
            <w:vAlign w:val="center"/>
          </w:tcPr>
          <w:p w:rsidR="00F15DFA" w:rsidRPr="00434E1B" w:rsidRDefault="00606A35" w:rsidP="00F15DFA">
            <w:pPr>
              <w:jc w:val="center"/>
            </w:pPr>
            <w:r w:rsidRPr="00434E1B">
              <w:t>18.</w:t>
            </w:r>
          </w:p>
        </w:tc>
        <w:tc>
          <w:tcPr>
            <w:tcW w:w="3685" w:type="dxa"/>
            <w:vAlign w:val="center"/>
          </w:tcPr>
          <w:p w:rsidR="00F15DFA" w:rsidRPr="00434E1B" w:rsidRDefault="00A468AA" w:rsidP="00F15DFA">
            <w:r w:rsidRPr="00434E1B">
              <w:t>P</w:t>
            </w:r>
            <w:r w:rsidR="00606A35" w:rsidRPr="00434E1B">
              <w:t>rotecting ring</w:t>
            </w:r>
          </w:p>
        </w:tc>
        <w:tc>
          <w:tcPr>
            <w:tcW w:w="1134" w:type="dxa"/>
            <w:vAlign w:val="center"/>
          </w:tcPr>
          <w:p w:rsidR="00F15DFA" w:rsidRPr="00434E1B" w:rsidRDefault="00606A35" w:rsidP="00F15DFA">
            <w:pPr>
              <w:jc w:val="center"/>
            </w:pPr>
            <w:proofErr w:type="gramStart"/>
            <w:r w:rsidRPr="00434E1B">
              <w:t>pcs</w:t>
            </w:r>
            <w:proofErr w:type="gramEnd"/>
            <w:r w:rsidRPr="00434E1B">
              <w:t>.</w:t>
            </w:r>
          </w:p>
        </w:tc>
        <w:tc>
          <w:tcPr>
            <w:tcW w:w="1276" w:type="dxa"/>
            <w:vAlign w:val="center"/>
          </w:tcPr>
          <w:p w:rsidR="00F15DFA" w:rsidRPr="00434E1B" w:rsidRDefault="00606A35" w:rsidP="00F15DFA">
            <w:pPr>
              <w:jc w:val="center"/>
            </w:pPr>
            <w:r w:rsidRPr="00434E1B">
              <w:t>2</w:t>
            </w:r>
          </w:p>
        </w:tc>
        <w:tc>
          <w:tcPr>
            <w:tcW w:w="1276" w:type="dxa"/>
            <w:vAlign w:val="center"/>
          </w:tcPr>
          <w:p w:rsidR="00F15DFA" w:rsidRPr="00434E1B" w:rsidRDefault="00F15DFA" w:rsidP="00F15DFA">
            <w:pPr>
              <w:jc w:val="center"/>
            </w:pPr>
          </w:p>
        </w:tc>
        <w:tc>
          <w:tcPr>
            <w:tcW w:w="1400" w:type="dxa"/>
            <w:vAlign w:val="center"/>
          </w:tcPr>
          <w:p w:rsidR="00F15DFA" w:rsidRPr="00434E1B" w:rsidRDefault="00F15DFA" w:rsidP="00F15DFA">
            <w:pPr>
              <w:jc w:val="center"/>
            </w:pPr>
          </w:p>
        </w:tc>
      </w:tr>
      <w:tr w:rsidR="00434E1B" w:rsidRPr="00434E1B" w:rsidTr="00A468AA">
        <w:trPr>
          <w:trHeight w:val="409"/>
        </w:trPr>
        <w:tc>
          <w:tcPr>
            <w:tcW w:w="710" w:type="dxa"/>
            <w:vAlign w:val="center"/>
          </w:tcPr>
          <w:p w:rsidR="00F15DFA" w:rsidRPr="00434E1B" w:rsidRDefault="00606A35" w:rsidP="00F15DFA">
            <w:pPr>
              <w:jc w:val="center"/>
            </w:pPr>
            <w:r w:rsidRPr="00434E1B">
              <w:t>19.</w:t>
            </w:r>
          </w:p>
        </w:tc>
        <w:tc>
          <w:tcPr>
            <w:tcW w:w="3685" w:type="dxa"/>
            <w:vAlign w:val="center"/>
          </w:tcPr>
          <w:p w:rsidR="00F15DFA" w:rsidRPr="00434E1B" w:rsidRDefault="00A468AA" w:rsidP="00F15DFA">
            <w:r w:rsidRPr="00434E1B">
              <w:t>N</w:t>
            </w:r>
            <w:r w:rsidR="00606A35" w:rsidRPr="00434E1B">
              <w:t>ut</w:t>
            </w:r>
          </w:p>
        </w:tc>
        <w:tc>
          <w:tcPr>
            <w:tcW w:w="1134" w:type="dxa"/>
            <w:vAlign w:val="center"/>
          </w:tcPr>
          <w:p w:rsidR="00F15DFA" w:rsidRPr="00434E1B" w:rsidRDefault="00606A35" w:rsidP="00F15DFA">
            <w:pPr>
              <w:jc w:val="center"/>
            </w:pPr>
            <w:proofErr w:type="gramStart"/>
            <w:r w:rsidRPr="00434E1B">
              <w:t>pcs</w:t>
            </w:r>
            <w:proofErr w:type="gramEnd"/>
            <w:r w:rsidRPr="00434E1B">
              <w:t>.</w:t>
            </w:r>
          </w:p>
        </w:tc>
        <w:tc>
          <w:tcPr>
            <w:tcW w:w="1276" w:type="dxa"/>
            <w:vAlign w:val="center"/>
          </w:tcPr>
          <w:p w:rsidR="00F15DFA" w:rsidRPr="00434E1B" w:rsidRDefault="00606A35" w:rsidP="00F15DFA">
            <w:pPr>
              <w:jc w:val="center"/>
            </w:pPr>
            <w:r w:rsidRPr="00434E1B">
              <w:t>2</w:t>
            </w:r>
          </w:p>
        </w:tc>
        <w:tc>
          <w:tcPr>
            <w:tcW w:w="1276" w:type="dxa"/>
            <w:vAlign w:val="center"/>
          </w:tcPr>
          <w:p w:rsidR="00F15DFA" w:rsidRPr="00434E1B" w:rsidRDefault="00F15DFA" w:rsidP="00F15DFA">
            <w:pPr>
              <w:jc w:val="center"/>
            </w:pPr>
          </w:p>
        </w:tc>
        <w:tc>
          <w:tcPr>
            <w:tcW w:w="1400" w:type="dxa"/>
            <w:vAlign w:val="center"/>
          </w:tcPr>
          <w:p w:rsidR="00F15DFA" w:rsidRPr="00434E1B" w:rsidRDefault="00F15DFA" w:rsidP="00F15DFA">
            <w:pPr>
              <w:jc w:val="center"/>
            </w:pPr>
          </w:p>
        </w:tc>
      </w:tr>
      <w:tr w:rsidR="00434E1B" w:rsidRPr="00434E1B" w:rsidTr="00A468AA">
        <w:trPr>
          <w:trHeight w:val="416"/>
        </w:trPr>
        <w:tc>
          <w:tcPr>
            <w:tcW w:w="710" w:type="dxa"/>
            <w:vAlign w:val="center"/>
          </w:tcPr>
          <w:p w:rsidR="00F15DFA" w:rsidRPr="00434E1B" w:rsidRDefault="00606A35" w:rsidP="00F15DFA">
            <w:pPr>
              <w:jc w:val="center"/>
            </w:pPr>
            <w:r w:rsidRPr="00434E1B">
              <w:t>20.</w:t>
            </w:r>
          </w:p>
        </w:tc>
        <w:tc>
          <w:tcPr>
            <w:tcW w:w="3685" w:type="dxa"/>
            <w:vAlign w:val="center"/>
          </w:tcPr>
          <w:p w:rsidR="00F15DFA" w:rsidRPr="00434E1B" w:rsidRDefault="00A468AA" w:rsidP="00F15DFA">
            <w:r w:rsidRPr="00434E1B">
              <w:t>B</w:t>
            </w:r>
            <w:r w:rsidR="00606A35" w:rsidRPr="00434E1B">
              <w:t>ush</w:t>
            </w:r>
          </w:p>
        </w:tc>
        <w:tc>
          <w:tcPr>
            <w:tcW w:w="1134" w:type="dxa"/>
            <w:vAlign w:val="center"/>
          </w:tcPr>
          <w:p w:rsidR="00F15DFA" w:rsidRPr="00434E1B" w:rsidRDefault="00606A35" w:rsidP="00F15DFA">
            <w:pPr>
              <w:jc w:val="center"/>
            </w:pPr>
            <w:proofErr w:type="gramStart"/>
            <w:r w:rsidRPr="00434E1B">
              <w:t>pcs</w:t>
            </w:r>
            <w:proofErr w:type="gramEnd"/>
            <w:r w:rsidRPr="00434E1B">
              <w:t>.</w:t>
            </w:r>
          </w:p>
        </w:tc>
        <w:tc>
          <w:tcPr>
            <w:tcW w:w="1276" w:type="dxa"/>
            <w:vAlign w:val="center"/>
          </w:tcPr>
          <w:p w:rsidR="00F15DFA" w:rsidRPr="00434E1B" w:rsidRDefault="00606A35" w:rsidP="00F15DFA">
            <w:pPr>
              <w:jc w:val="center"/>
            </w:pPr>
            <w:r w:rsidRPr="00434E1B">
              <w:t>2</w:t>
            </w:r>
          </w:p>
        </w:tc>
        <w:tc>
          <w:tcPr>
            <w:tcW w:w="1276" w:type="dxa"/>
            <w:vAlign w:val="center"/>
          </w:tcPr>
          <w:p w:rsidR="00F15DFA" w:rsidRPr="00434E1B" w:rsidRDefault="00F15DFA" w:rsidP="00F15DFA">
            <w:pPr>
              <w:jc w:val="center"/>
            </w:pPr>
          </w:p>
        </w:tc>
        <w:tc>
          <w:tcPr>
            <w:tcW w:w="1400" w:type="dxa"/>
            <w:vAlign w:val="center"/>
          </w:tcPr>
          <w:p w:rsidR="00F15DFA" w:rsidRPr="00434E1B" w:rsidRDefault="00F15DFA" w:rsidP="00F15DFA">
            <w:pPr>
              <w:jc w:val="center"/>
            </w:pPr>
          </w:p>
        </w:tc>
      </w:tr>
      <w:tr w:rsidR="00434E1B" w:rsidRPr="00434E1B" w:rsidTr="00534889">
        <w:trPr>
          <w:trHeight w:val="416"/>
        </w:trPr>
        <w:tc>
          <w:tcPr>
            <w:tcW w:w="9481" w:type="dxa"/>
            <w:gridSpan w:val="6"/>
            <w:vAlign w:val="center"/>
          </w:tcPr>
          <w:p w:rsidR="00606A35" w:rsidRPr="00434E1B" w:rsidRDefault="00606A35" w:rsidP="00606A35">
            <w:r w:rsidRPr="00434E1B">
              <w:rPr>
                <w:rFonts w:ascii="Arial" w:hAnsi="Arial" w:cs="Arial"/>
                <w:b/>
                <w:sz w:val="24"/>
                <w:szCs w:val="24"/>
              </w:rPr>
              <w:lastRenderedPageBreak/>
              <w:t>LP by-pass station – control side:</w:t>
            </w:r>
          </w:p>
        </w:tc>
      </w:tr>
      <w:tr w:rsidR="00434E1B" w:rsidRPr="00434E1B" w:rsidTr="00A468AA">
        <w:trPr>
          <w:trHeight w:val="408"/>
        </w:trPr>
        <w:tc>
          <w:tcPr>
            <w:tcW w:w="710" w:type="dxa"/>
            <w:vAlign w:val="center"/>
          </w:tcPr>
          <w:p w:rsidR="00534889" w:rsidRPr="00434E1B" w:rsidRDefault="00534889" w:rsidP="00F15DFA">
            <w:pPr>
              <w:jc w:val="center"/>
            </w:pPr>
            <w:r w:rsidRPr="00434E1B">
              <w:t>21.</w:t>
            </w:r>
          </w:p>
        </w:tc>
        <w:tc>
          <w:tcPr>
            <w:tcW w:w="3685" w:type="dxa"/>
            <w:vAlign w:val="center"/>
          </w:tcPr>
          <w:p w:rsidR="00534889" w:rsidRPr="00434E1B" w:rsidRDefault="00A468AA" w:rsidP="00A83556">
            <w:r w:rsidRPr="00434E1B">
              <w:t>S</w:t>
            </w:r>
            <w:r w:rsidR="00534889" w:rsidRPr="00434E1B">
              <w:t>pindle</w:t>
            </w:r>
          </w:p>
        </w:tc>
        <w:tc>
          <w:tcPr>
            <w:tcW w:w="1134" w:type="dxa"/>
            <w:vAlign w:val="center"/>
          </w:tcPr>
          <w:p w:rsidR="00534889" w:rsidRPr="00434E1B" w:rsidRDefault="00534889" w:rsidP="00A83556">
            <w:pPr>
              <w:jc w:val="center"/>
            </w:pPr>
            <w:proofErr w:type="gramStart"/>
            <w:r w:rsidRPr="00434E1B">
              <w:t>pcs</w:t>
            </w:r>
            <w:proofErr w:type="gramEnd"/>
            <w:r w:rsidRPr="00434E1B">
              <w:t>.</w:t>
            </w:r>
          </w:p>
        </w:tc>
        <w:tc>
          <w:tcPr>
            <w:tcW w:w="1276" w:type="dxa"/>
            <w:vAlign w:val="center"/>
          </w:tcPr>
          <w:p w:rsidR="00534889" w:rsidRPr="00434E1B" w:rsidRDefault="00534889" w:rsidP="00A83556">
            <w:pPr>
              <w:jc w:val="center"/>
            </w:pPr>
            <w:r w:rsidRPr="00434E1B">
              <w:t>2</w:t>
            </w:r>
          </w:p>
        </w:tc>
        <w:tc>
          <w:tcPr>
            <w:tcW w:w="1276" w:type="dxa"/>
            <w:vAlign w:val="center"/>
          </w:tcPr>
          <w:p w:rsidR="00534889" w:rsidRPr="00434E1B" w:rsidRDefault="00534889" w:rsidP="00F15DFA">
            <w:pPr>
              <w:jc w:val="center"/>
            </w:pPr>
          </w:p>
        </w:tc>
        <w:tc>
          <w:tcPr>
            <w:tcW w:w="1400" w:type="dxa"/>
            <w:vAlign w:val="center"/>
          </w:tcPr>
          <w:p w:rsidR="00534889" w:rsidRPr="00434E1B" w:rsidRDefault="00534889" w:rsidP="00F15DFA">
            <w:pPr>
              <w:jc w:val="center"/>
            </w:pPr>
          </w:p>
        </w:tc>
      </w:tr>
      <w:tr w:rsidR="00434E1B" w:rsidRPr="00434E1B" w:rsidTr="00A468AA">
        <w:trPr>
          <w:trHeight w:val="427"/>
        </w:trPr>
        <w:tc>
          <w:tcPr>
            <w:tcW w:w="710" w:type="dxa"/>
            <w:vAlign w:val="center"/>
          </w:tcPr>
          <w:p w:rsidR="00534889" w:rsidRPr="00434E1B" w:rsidRDefault="00534889" w:rsidP="00F15DFA">
            <w:pPr>
              <w:jc w:val="center"/>
            </w:pPr>
            <w:r w:rsidRPr="00434E1B">
              <w:t>22.</w:t>
            </w:r>
          </w:p>
        </w:tc>
        <w:tc>
          <w:tcPr>
            <w:tcW w:w="3685" w:type="dxa"/>
            <w:vAlign w:val="center"/>
          </w:tcPr>
          <w:p w:rsidR="00534889" w:rsidRPr="00434E1B" w:rsidRDefault="00A468AA" w:rsidP="00A83556">
            <w:r w:rsidRPr="00434E1B">
              <w:t>B</w:t>
            </w:r>
            <w:r w:rsidR="00534889" w:rsidRPr="00434E1B">
              <w:t>ush</w:t>
            </w:r>
          </w:p>
        </w:tc>
        <w:tc>
          <w:tcPr>
            <w:tcW w:w="1134" w:type="dxa"/>
            <w:vAlign w:val="center"/>
          </w:tcPr>
          <w:p w:rsidR="00534889" w:rsidRPr="00434E1B" w:rsidRDefault="00534889" w:rsidP="00A83556">
            <w:pPr>
              <w:jc w:val="center"/>
            </w:pPr>
            <w:proofErr w:type="gramStart"/>
            <w:r w:rsidRPr="00434E1B">
              <w:t>pcs</w:t>
            </w:r>
            <w:proofErr w:type="gramEnd"/>
            <w:r w:rsidRPr="00434E1B">
              <w:t>.</w:t>
            </w:r>
          </w:p>
        </w:tc>
        <w:tc>
          <w:tcPr>
            <w:tcW w:w="1276" w:type="dxa"/>
            <w:vAlign w:val="center"/>
          </w:tcPr>
          <w:p w:rsidR="00534889" w:rsidRPr="00434E1B" w:rsidRDefault="00534889" w:rsidP="00A83556">
            <w:pPr>
              <w:jc w:val="center"/>
            </w:pPr>
            <w:r w:rsidRPr="00434E1B">
              <w:t>2</w:t>
            </w:r>
          </w:p>
        </w:tc>
        <w:tc>
          <w:tcPr>
            <w:tcW w:w="1276" w:type="dxa"/>
            <w:vAlign w:val="center"/>
          </w:tcPr>
          <w:p w:rsidR="00534889" w:rsidRPr="00434E1B" w:rsidRDefault="00534889" w:rsidP="00F15DFA">
            <w:pPr>
              <w:jc w:val="center"/>
            </w:pPr>
          </w:p>
        </w:tc>
        <w:tc>
          <w:tcPr>
            <w:tcW w:w="1400" w:type="dxa"/>
            <w:vAlign w:val="center"/>
          </w:tcPr>
          <w:p w:rsidR="00534889" w:rsidRPr="00434E1B" w:rsidRDefault="00534889" w:rsidP="00F15DFA">
            <w:pPr>
              <w:jc w:val="center"/>
            </w:pPr>
          </w:p>
        </w:tc>
      </w:tr>
      <w:tr w:rsidR="00434E1B" w:rsidRPr="00434E1B" w:rsidTr="00A468AA">
        <w:trPr>
          <w:trHeight w:val="404"/>
        </w:trPr>
        <w:tc>
          <w:tcPr>
            <w:tcW w:w="710" w:type="dxa"/>
            <w:vAlign w:val="center"/>
          </w:tcPr>
          <w:p w:rsidR="00534889" w:rsidRPr="00434E1B" w:rsidRDefault="00534889" w:rsidP="00F15DFA">
            <w:pPr>
              <w:jc w:val="center"/>
            </w:pPr>
            <w:r w:rsidRPr="00434E1B">
              <w:t>23.</w:t>
            </w:r>
          </w:p>
        </w:tc>
        <w:tc>
          <w:tcPr>
            <w:tcW w:w="3685" w:type="dxa"/>
            <w:vAlign w:val="center"/>
          </w:tcPr>
          <w:p w:rsidR="00534889" w:rsidRPr="00434E1B" w:rsidRDefault="00A468AA" w:rsidP="00A83556">
            <w:r w:rsidRPr="00434E1B">
              <w:t>B</w:t>
            </w:r>
            <w:r w:rsidR="00534889" w:rsidRPr="00434E1B">
              <w:t>ush</w:t>
            </w:r>
          </w:p>
        </w:tc>
        <w:tc>
          <w:tcPr>
            <w:tcW w:w="1134" w:type="dxa"/>
            <w:vAlign w:val="center"/>
          </w:tcPr>
          <w:p w:rsidR="00534889" w:rsidRPr="00434E1B" w:rsidRDefault="00534889" w:rsidP="00A83556">
            <w:pPr>
              <w:jc w:val="center"/>
            </w:pPr>
            <w:proofErr w:type="gramStart"/>
            <w:r w:rsidRPr="00434E1B">
              <w:t>pcs</w:t>
            </w:r>
            <w:proofErr w:type="gramEnd"/>
            <w:r w:rsidRPr="00434E1B">
              <w:t>.</w:t>
            </w:r>
          </w:p>
        </w:tc>
        <w:tc>
          <w:tcPr>
            <w:tcW w:w="1276" w:type="dxa"/>
            <w:vAlign w:val="center"/>
          </w:tcPr>
          <w:p w:rsidR="00534889" w:rsidRPr="00434E1B" w:rsidRDefault="00534889" w:rsidP="00A83556">
            <w:pPr>
              <w:jc w:val="center"/>
            </w:pPr>
            <w:r w:rsidRPr="00434E1B">
              <w:t>2</w:t>
            </w:r>
          </w:p>
        </w:tc>
        <w:tc>
          <w:tcPr>
            <w:tcW w:w="1276" w:type="dxa"/>
            <w:vAlign w:val="center"/>
          </w:tcPr>
          <w:p w:rsidR="00534889" w:rsidRPr="00434E1B" w:rsidRDefault="00534889" w:rsidP="00F15DFA">
            <w:pPr>
              <w:jc w:val="center"/>
            </w:pPr>
          </w:p>
        </w:tc>
        <w:tc>
          <w:tcPr>
            <w:tcW w:w="1400" w:type="dxa"/>
            <w:vAlign w:val="center"/>
          </w:tcPr>
          <w:p w:rsidR="00534889" w:rsidRPr="00434E1B" w:rsidRDefault="00534889" w:rsidP="00F15DFA">
            <w:pPr>
              <w:jc w:val="center"/>
            </w:pPr>
          </w:p>
        </w:tc>
      </w:tr>
      <w:tr w:rsidR="00434E1B" w:rsidRPr="00434E1B" w:rsidTr="00A468AA">
        <w:trPr>
          <w:trHeight w:val="425"/>
        </w:trPr>
        <w:tc>
          <w:tcPr>
            <w:tcW w:w="710" w:type="dxa"/>
            <w:vAlign w:val="center"/>
          </w:tcPr>
          <w:p w:rsidR="00534889" w:rsidRPr="00434E1B" w:rsidRDefault="00534889" w:rsidP="00F15DFA">
            <w:pPr>
              <w:jc w:val="center"/>
            </w:pPr>
            <w:r w:rsidRPr="00434E1B">
              <w:t>24.</w:t>
            </w:r>
          </w:p>
        </w:tc>
        <w:tc>
          <w:tcPr>
            <w:tcW w:w="3685" w:type="dxa"/>
            <w:vAlign w:val="center"/>
          </w:tcPr>
          <w:p w:rsidR="00534889" w:rsidRPr="00434E1B" w:rsidRDefault="00A468AA" w:rsidP="00A83556">
            <w:r w:rsidRPr="00434E1B">
              <w:t>B</w:t>
            </w:r>
            <w:r w:rsidR="00534889" w:rsidRPr="00434E1B">
              <w:t>ush</w:t>
            </w:r>
          </w:p>
        </w:tc>
        <w:tc>
          <w:tcPr>
            <w:tcW w:w="1134" w:type="dxa"/>
            <w:vAlign w:val="center"/>
          </w:tcPr>
          <w:p w:rsidR="00534889" w:rsidRPr="00434E1B" w:rsidRDefault="00534889" w:rsidP="00A83556">
            <w:pPr>
              <w:jc w:val="center"/>
            </w:pPr>
            <w:proofErr w:type="gramStart"/>
            <w:r w:rsidRPr="00434E1B">
              <w:t>pcs</w:t>
            </w:r>
            <w:proofErr w:type="gramEnd"/>
            <w:r w:rsidRPr="00434E1B">
              <w:t>.</w:t>
            </w:r>
          </w:p>
        </w:tc>
        <w:tc>
          <w:tcPr>
            <w:tcW w:w="1276" w:type="dxa"/>
            <w:vAlign w:val="center"/>
          </w:tcPr>
          <w:p w:rsidR="00534889" w:rsidRPr="00434E1B" w:rsidRDefault="00534889" w:rsidP="00A83556">
            <w:pPr>
              <w:jc w:val="center"/>
            </w:pPr>
            <w:r w:rsidRPr="00434E1B">
              <w:t>2</w:t>
            </w:r>
          </w:p>
        </w:tc>
        <w:tc>
          <w:tcPr>
            <w:tcW w:w="1276" w:type="dxa"/>
            <w:vAlign w:val="center"/>
          </w:tcPr>
          <w:p w:rsidR="00534889" w:rsidRPr="00434E1B" w:rsidRDefault="00534889" w:rsidP="00F15DFA">
            <w:pPr>
              <w:jc w:val="center"/>
            </w:pPr>
          </w:p>
        </w:tc>
        <w:tc>
          <w:tcPr>
            <w:tcW w:w="1400" w:type="dxa"/>
            <w:vAlign w:val="center"/>
          </w:tcPr>
          <w:p w:rsidR="00534889" w:rsidRPr="00434E1B" w:rsidRDefault="00534889" w:rsidP="00F15DFA">
            <w:pPr>
              <w:jc w:val="center"/>
            </w:pPr>
          </w:p>
        </w:tc>
      </w:tr>
      <w:tr w:rsidR="00434E1B" w:rsidRPr="00434E1B" w:rsidTr="00534889">
        <w:trPr>
          <w:trHeight w:val="417"/>
        </w:trPr>
        <w:tc>
          <w:tcPr>
            <w:tcW w:w="9481" w:type="dxa"/>
            <w:gridSpan w:val="6"/>
            <w:vAlign w:val="center"/>
          </w:tcPr>
          <w:p w:rsidR="00534889" w:rsidRPr="00434E1B" w:rsidRDefault="00534889" w:rsidP="00534889">
            <w:r w:rsidRPr="00434E1B">
              <w:rPr>
                <w:rFonts w:ascii="Arial" w:hAnsi="Arial" w:cs="Arial"/>
                <w:b/>
                <w:sz w:val="24"/>
                <w:szCs w:val="24"/>
              </w:rPr>
              <w:t>Generator:</w:t>
            </w:r>
          </w:p>
        </w:tc>
      </w:tr>
      <w:tr w:rsidR="00434E1B" w:rsidRPr="00434E1B" w:rsidTr="00A468AA">
        <w:trPr>
          <w:trHeight w:val="408"/>
        </w:trPr>
        <w:tc>
          <w:tcPr>
            <w:tcW w:w="710" w:type="dxa"/>
            <w:vAlign w:val="center"/>
          </w:tcPr>
          <w:p w:rsidR="00534889" w:rsidRPr="00434E1B" w:rsidRDefault="00534889" w:rsidP="00F15DFA">
            <w:pPr>
              <w:jc w:val="center"/>
            </w:pPr>
            <w:r w:rsidRPr="00434E1B">
              <w:t>25.</w:t>
            </w:r>
          </w:p>
        </w:tc>
        <w:tc>
          <w:tcPr>
            <w:tcW w:w="3685" w:type="dxa"/>
            <w:vAlign w:val="center"/>
          </w:tcPr>
          <w:p w:rsidR="00534889" w:rsidRPr="00434E1B" w:rsidRDefault="00A468AA" w:rsidP="00534889">
            <w:r w:rsidRPr="00434E1B">
              <w:t>B</w:t>
            </w:r>
            <w:r w:rsidR="00534889" w:rsidRPr="00434E1B">
              <w:t xml:space="preserve">earing sleeve </w:t>
            </w:r>
            <w:r w:rsidR="00534889" w:rsidRPr="00434E1B">
              <w:rPr>
                <w:rFonts w:ascii="Arial" w:hAnsi="Arial" w:cs="Arial"/>
                <w:noProof/>
                <w:sz w:val="20"/>
                <w:szCs w:val="20"/>
              </w:rPr>
              <w:t>Ø450mm</w:t>
            </w:r>
          </w:p>
        </w:tc>
        <w:tc>
          <w:tcPr>
            <w:tcW w:w="1134" w:type="dxa"/>
            <w:vAlign w:val="center"/>
          </w:tcPr>
          <w:p w:rsidR="00534889" w:rsidRPr="00434E1B" w:rsidRDefault="00534889" w:rsidP="00F15DFA">
            <w:pPr>
              <w:jc w:val="center"/>
            </w:pPr>
            <w:proofErr w:type="gramStart"/>
            <w:r w:rsidRPr="00434E1B">
              <w:t>pcs</w:t>
            </w:r>
            <w:proofErr w:type="gramEnd"/>
            <w:r w:rsidRPr="00434E1B">
              <w:t>.</w:t>
            </w:r>
          </w:p>
        </w:tc>
        <w:tc>
          <w:tcPr>
            <w:tcW w:w="1276" w:type="dxa"/>
            <w:vAlign w:val="center"/>
          </w:tcPr>
          <w:p w:rsidR="00534889" w:rsidRPr="00434E1B" w:rsidRDefault="00534889" w:rsidP="00F15DFA">
            <w:pPr>
              <w:jc w:val="center"/>
            </w:pPr>
            <w:r w:rsidRPr="00434E1B">
              <w:t>1</w:t>
            </w:r>
          </w:p>
        </w:tc>
        <w:tc>
          <w:tcPr>
            <w:tcW w:w="1276" w:type="dxa"/>
            <w:vAlign w:val="center"/>
          </w:tcPr>
          <w:p w:rsidR="00534889" w:rsidRPr="00434E1B" w:rsidRDefault="00534889" w:rsidP="00F15DFA">
            <w:pPr>
              <w:jc w:val="center"/>
            </w:pPr>
          </w:p>
        </w:tc>
        <w:tc>
          <w:tcPr>
            <w:tcW w:w="1400" w:type="dxa"/>
            <w:vAlign w:val="center"/>
          </w:tcPr>
          <w:p w:rsidR="00534889" w:rsidRPr="00434E1B" w:rsidRDefault="00534889" w:rsidP="00F15DFA">
            <w:pPr>
              <w:jc w:val="center"/>
            </w:pPr>
          </w:p>
        </w:tc>
      </w:tr>
      <w:tr w:rsidR="00434E1B" w:rsidRPr="00434E1B" w:rsidTr="00A468AA">
        <w:trPr>
          <w:trHeight w:val="414"/>
        </w:trPr>
        <w:tc>
          <w:tcPr>
            <w:tcW w:w="710" w:type="dxa"/>
            <w:vAlign w:val="center"/>
          </w:tcPr>
          <w:p w:rsidR="00534889" w:rsidRPr="00434E1B" w:rsidRDefault="00534889" w:rsidP="00F15DFA">
            <w:pPr>
              <w:jc w:val="center"/>
            </w:pPr>
            <w:r w:rsidRPr="00434E1B">
              <w:t>26.</w:t>
            </w:r>
          </w:p>
        </w:tc>
        <w:tc>
          <w:tcPr>
            <w:tcW w:w="3685" w:type="dxa"/>
            <w:vAlign w:val="center"/>
          </w:tcPr>
          <w:p w:rsidR="00534889" w:rsidRPr="00434E1B" w:rsidRDefault="00A468AA" w:rsidP="00534889">
            <w:r w:rsidRPr="00434E1B">
              <w:t>B</w:t>
            </w:r>
            <w:r w:rsidR="00534889" w:rsidRPr="00434E1B">
              <w:t xml:space="preserve">earing sleeve </w:t>
            </w:r>
            <w:r w:rsidR="00534889" w:rsidRPr="00434E1B">
              <w:rPr>
                <w:rFonts w:ascii="Arial" w:hAnsi="Arial" w:cs="Arial"/>
                <w:noProof/>
                <w:sz w:val="20"/>
                <w:szCs w:val="20"/>
              </w:rPr>
              <w:t>Ø400mm</w:t>
            </w:r>
          </w:p>
        </w:tc>
        <w:tc>
          <w:tcPr>
            <w:tcW w:w="1134" w:type="dxa"/>
            <w:vAlign w:val="center"/>
          </w:tcPr>
          <w:p w:rsidR="00534889" w:rsidRPr="00434E1B" w:rsidRDefault="00534889" w:rsidP="00F15DFA">
            <w:pPr>
              <w:jc w:val="center"/>
            </w:pPr>
            <w:proofErr w:type="gramStart"/>
            <w:r w:rsidRPr="00434E1B">
              <w:t>pcs</w:t>
            </w:r>
            <w:proofErr w:type="gramEnd"/>
            <w:r w:rsidRPr="00434E1B">
              <w:t>.</w:t>
            </w:r>
          </w:p>
        </w:tc>
        <w:tc>
          <w:tcPr>
            <w:tcW w:w="1276" w:type="dxa"/>
            <w:vAlign w:val="center"/>
          </w:tcPr>
          <w:p w:rsidR="00534889" w:rsidRPr="00434E1B" w:rsidRDefault="00534889" w:rsidP="00F15DFA">
            <w:pPr>
              <w:jc w:val="center"/>
            </w:pPr>
            <w:r w:rsidRPr="00434E1B">
              <w:t>1</w:t>
            </w:r>
          </w:p>
        </w:tc>
        <w:tc>
          <w:tcPr>
            <w:tcW w:w="1276" w:type="dxa"/>
            <w:vAlign w:val="center"/>
          </w:tcPr>
          <w:p w:rsidR="00534889" w:rsidRPr="00434E1B" w:rsidRDefault="00534889" w:rsidP="00F15DFA">
            <w:pPr>
              <w:jc w:val="center"/>
            </w:pPr>
          </w:p>
        </w:tc>
        <w:tc>
          <w:tcPr>
            <w:tcW w:w="1400" w:type="dxa"/>
            <w:vAlign w:val="center"/>
          </w:tcPr>
          <w:p w:rsidR="00534889" w:rsidRPr="00434E1B" w:rsidRDefault="00534889" w:rsidP="00F15DFA">
            <w:pPr>
              <w:jc w:val="center"/>
            </w:pPr>
          </w:p>
        </w:tc>
      </w:tr>
      <w:tr w:rsidR="00434E1B" w:rsidRPr="00434E1B" w:rsidTr="00A468AA">
        <w:trPr>
          <w:trHeight w:val="421"/>
        </w:trPr>
        <w:tc>
          <w:tcPr>
            <w:tcW w:w="710" w:type="dxa"/>
            <w:vAlign w:val="center"/>
          </w:tcPr>
          <w:p w:rsidR="00534889" w:rsidRPr="00434E1B" w:rsidRDefault="00534889" w:rsidP="00F15DFA">
            <w:pPr>
              <w:jc w:val="center"/>
            </w:pPr>
            <w:r w:rsidRPr="00434E1B">
              <w:t>27.</w:t>
            </w:r>
          </w:p>
        </w:tc>
        <w:tc>
          <w:tcPr>
            <w:tcW w:w="3685" w:type="dxa"/>
            <w:vAlign w:val="center"/>
          </w:tcPr>
          <w:p w:rsidR="00534889" w:rsidRPr="00434E1B" w:rsidRDefault="00A468AA" w:rsidP="00534889">
            <w:r w:rsidRPr="00434E1B">
              <w:t>S</w:t>
            </w:r>
            <w:r w:rsidR="00534889" w:rsidRPr="00434E1B">
              <w:t xml:space="preserve">ealing ring </w:t>
            </w:r>
            <w:r w:rsidR="00534889" w:rsidRPr="00434E1B">
              <w:rPr>
                <w:rFonts w:ascii="Arial" w:hAnsi="Arial" w:cs="Arial"/>
                <w:noProof/>
                <w:sz w:val="20"/>
                <w:szCs w:val="20"/>
              </w:rPr>
              <w:t>Ø500mm</w:t>
            </w:r>
            <w:r w:rsidR="00534889" w:rsidRPr="00434E1B">
              <w:t xml:space="preserve"> (CC)</w:t>
            </w:r>
          </w:p>
        </w:tc>
        <w:tc>
          <w:tcPr>
            <w:tcW w:w="1134" w:type="dxa"/>
            <w:vAlign w:val="center"/>
          </w:tcPr>
          <w:p w:rsidR="00534889" w:rsidRPr="00434E1B" w:rsidRDefault="00534889" w:rsidP="00F15DFA">
            <w:pPr>
              <w:jc w:val="center"/>
            </w:pPr>
            <w:proofErr w:type="gramStart"/>
            <w:r w:rsidRPr="00434E1B">
              <w:t>pcs</w:t>
            </w:r>
            <w:proofErr w:type="gramEnd"/>
            <w:r w:rsidRPr="00434E1B">
              <w:t>.</w:t>
            </w:r>
          </w:p>
        </w:tc>
        <w:tc>
          <w:tcPr>
            <w:tcW w:w="1276" w:type="dxa"/>
            <w:vAlign w:val="center"/>
          </w:tcPr>
          <w:p w:rsidR="00534889" w:rsidRPr="00434E1B" w:rsidRDefault="00534889" w:rsidP="00F15DFA">
            <w:pPr>
              <w:jc w:val="center"/>
            </w:pPr>
            <w:r w:rsidRPr="00434E1B">
              <w:t>2</w:t>
            </w:r>
          </w:p>
        </w:tc>
        <w:tc>
          <w:tcPr>
            <w:tcW w:w="1276" w:type="dxa"/>
            <w:vAlign w:val="center"/>
          </w:tcPr>
          <w:p w:rsidR="00534889" w:rsidRPr="00434E1B" w:rsidRDefault="00534889" w:rsidP="00F15DFA">
            <w:pPr>
              <w:jc w:val="center"/>
            </w:pPr>
          </w:p>
        </w:tc>
        <w:tc>
          <w:tcPr>
            <w:tcW w:w="1400" w:type="dxa"/>
            <w:vAlign w:val="center"/>
          </w:tcPr>
          <w:p w:rsidR="00534889" w:rsidRPr="00434E1B" w:rsidRDefault="00534889" w:rsidP="00F15DFA">
            <w:pPr>
              <w:jc w:val="center"/>
            </w:pPr>
          </w:p>
        </w:tc>
      </w:tr>
      <w:tr w:rsidR="00434E1B" w:rsidRPr="00434E1B" w:rsidTr="00A468AA">
        <w:trPr>
          <w:trHeight w:val="399"/>
        </w:trPr>
        <w:tc>
          <w:tcPr>
            <w:tcW w:w="710" w:type="dxa"/>
            <w:vAlign w:val="center"/>
          </w:tcPr>
          <w:p w:rsidR="00534889" w:rsidRPr="00434E1B" w:rsidRDefault="00534889" w:rsidP="00F15DFA">
            <w:pPr>
              <w:jc w:val="center"/>
            </w:pPr>
            <w:r w:rsidRPr="00434E1B">
              <w:t>28.</w:t>
            </w:r>
          </w:p>
        </w:tc>
        <w:tc>
          <w:tcPr>
            <w:tcW w:w="3685" w:type="dxa"/>
            <w:vAlign w:val="center"/>
          </w:tcPr>
          <w:p w:rsidR="00534889" w:rsidRPr="00434E1B" w:rsidRDefault="00A468AA" w:rsidP="00F15DFA">
            <w:r w:rsidRPr="00434E1B">
              <w:t>S</w:t>
            </w:r>
            <w:r w:rsidR="00534889" w:rsidRPr="00434E1B">
              <w:t xml:space="preserve">ealing ring </w:t>
            </w:r>
            <w:r w:rsidR="00534889" w:rsidRPr="00434E1B">
              <w:rPr>
                <w:rFonts w:ascii="Arial" w:hAnsi="Arial" w:cs="Arial"/>
                <w:noProof/>
                <w:sz w:val="20"/>
                <w:szCs w:val="20"/>
              </w:rPr>
              <w:t>Ø500mm</w:t>
            </w:r>
            <w:r w:rsidR="00534889" w:rsidRPr="00434E1B">
              <w:t xml:space="preserve"> (COC)</w:t>
            </w:r>
          </w:p>
        </w:tc>
        <w:tc>
          <w:tcPr>
            <w:tcW w:w="1134" w:type="dxa"/>
            <w:vAlign w:val="center"/>
          </w:tcPr>
          <w:p w:rsidR="00534889" w:rsidRPr="00434E1B" w:rsidRDefault="00534889" w:rsidP="00F15DFA">
            <w:pPr>
              <w:jc w:val="center"/>
            </w:pPr>
            <w:proofErr w:type="gramStart"/>
            <w:r w:rsidRPr="00434E1B">
              <w:t>pcs</w:t>
            </w:r>
            <w:proofErr w:type="gramEnd"/>
            <w:r w:rsidRPr="00434E1B">
              <w:t>.</w:t>
            </w:r>
          </w:p>
        </w:tc>
        <w:tc>
          <w:tcPr>
            <w:tcW w:w="1276" w:type="dxa"/>
            <w:vAlign w:val="center"/>
          </w:tcPr>
          <w:p w:rsidR="00534889" w:rsidRPr="00434E1B" w:rsidRDefault="00534889" w:rsidP="00F15DFA">
            <w:pPr>
              <w:jc w:val="center"/>
            </w:pPr>
            <w:r w:rsidRPr="00434E1B">
              <w:t>2</w:t>
            </w:r>
          </w:p>
        </w:tc>
        <w:tc>
          <w:tcPr>
            <w:tcW w:w="1276" w:type="dxa"/>
            <w:vAlign w:val="center"/>
          </w:tcPr>
          <w:p w:rsidR="00534889" w:rsidRPr="00434E1B" w:rsidRDefault="00534889" w:rsidP="00F15DFA">
            <w:pPr>
              <w:jc w:val="center"/>
            </w:pPr>
          </w:p>
        </w:tc>
        <w:tc>
          <w:tcPr>
            <w:tcW w:w="1400" w:type="dxa"/>
            <w:vAlign w:val="center"/>
          </w:tcPr>
          <w:p w:rsidR="00534889" w:rsidRPr="00434E1B" w:rsidRDefault="00534889" w:rsidP="00F15DFA">
            <w:pPr>
              <w:jc w:val="center"/>
            </w:pPr>
          </w:p>
        </w:tc>
      </w:tr>
      <w:tr w:rsidR="00434E1B" w:rsidRPr="00434E1B" w:rsidTr="00A468AA">
        <w:trPr>
          <w:trHeight w:val="432"/>
        </w:trPr>
        <w:tc>
          <w:tcPr>
            <w:tcW w:w="710" w:type="dxa"/>
            <w:vAlign w:val="center"/>
          </w:tcPr>
          <w:p w:rsidR="00534889" w:rsidRPr="00434E1B" w:rsidRDefault="00534889" w:rsidP="00F15DFA">
            <w:pPr>
              <w:jc w:val="center"/>
            </w:pPr>
            <w:r w:rsidRPr="00434E1B">
              <w:t>29.</w:t>
            </w:r>
          </w:p>
        </w:tc>
        <w:tc>
          <w:tcPr>
            <w:tcW w:w="3685" w:type="dxa"/>
            <w:vAlign w:val="center"/>
          </w:tcPr>
          <w:p w:rsidR="00534889" w:rsidRPr="00434E1B" w:rsidRDefault="00534889" w:rsidP="00A468AA">
            <w:pPr>
              <w:rPr>
                <w:rFonts w:ascii="Arial" w:hAnsi="Arial" w:cs="Arial"/>
                <w:noProof/>
                <w:sz w:val="20"/>
                <w:szCs w:val="20"/>
                <w:lang w:val="sr-Latn-CS"/>
              </w:rPr>
            </w:pPr>
            <w:r w:rsidRPr="00434E1B">
              <w:rPr>
                <w:rFonts w:ascii="Arial" w:hAnsi="Arial" w:cs="Arial"/>
                <w:noProof/>
                <w:sz w:val="20"/>
                <w:szCs w:val="20"/>
                <w:lang w:val="sr-Latn-CS"/>
              </w:rPr>
              <w:t>Tite &amp; Seal T25-75</w:t>
            </w:r>
            <w:r w:rsidR="00A468AA" w:rsidRPr="00434E1B">
              <w:rPr>
                <w:rFonts w:ascii="Arial" w:hAnsi="Arial" w:cs="Arial"/>
                <w:noProof/>
                <w:sz w:val="20"/>
                <w:szCs w:val="20"/>
                <w:lang w:val="sr-Latn-CS"/>
              </w:rPr>
              <w:t xml:space="preserve"> </w:t>
            </w:r>
            <w:r w:rsidRPr="00434E1B">
              <w:rPr>
                <w:rFonts w:ascii="Arial" w:hAnsi="Arial" w:cs="Arial"/>
                <w:noProof/>
                <w:sz w:val="20"/>
                <w:szCs w:val="20"/>
                <w:lang w:val="sr-Latn-CS"/>
              </w:rPr>
              <w:t>(5 LBS. = 2,268kg)</w:t>
            </w:r>
          </w:p>
        </w:tc>
        <w:tc>
          <w:tcPr>
            <w:tcW w:w="1134" w:type="dxa"/>
            <w:vAlign w:val="center"/>
          </w:tcPr>
          <w:p w:rsidR="00534889" w:rsidRPr="00434E1B" w:rsidRDefault="00534889" w:rsidP="00A83556">
            <w:pPr>
              <w:jc w:val="center"/>
              <w:rPr>
                <w:rFonts w:ascii="Arial" w:hAnsi="Arial" w:cs="Arial"/>
                <w:sz w:val="20"/>
                <w:szCs w:val="20"/>
              </w:rPr>
            </w:pPr>
            <w:proofErr w:type="gramStart"/>
            <w:r w:rsidRPr="00434E1B">
              <w:t>pcs</w:t>
            </w:r>
            <w:proofErr w:type="gramEnd"/>
            <w:r w:rsidRPr="00434E1B">
              <w:t>.</w:t>
            </w:r>
          </w:p>
        </w:tc>
        <w:tc>
          <w:tcPr>
            <w:tcW w:w="1276" w:type="dxa"/>
            <w:vAlign w:val="center"/>
          </w:tcPr>
          <w:p w:rsidR="00534889" w:rsidRPr="00434E1B" w:rsidRDefault="00534889" w:rsidP="00A83556">
            <w:pPr>
              <w:jc w:val="center"/>
              <w:rPr>
                <w:rFonts w:ascii="Arial" w:hAnsi="Arial" w:cs="Arial"/>
                <w:noProof/>
                <w:sz w:val="20"/>
                <w:szCs w:val="20"/>
              </w:rPr>
            </w:pPr>
            <w:r w:rsidRPr="00434E1B">
              <w:rPr>
                <w:rFonts w:ascii="Arial" w:hAnsi="Arial" w:cs="Arial"/>
                <w:noProof/>
                <w:sz w:val="20"/>
                <w:szCs w:val="20"/>
              </w:rPr>
              <w:t>6</w:t>
            </w:r>
          </w:p>
        </w:tc>
        <w:tc>
          <w:tcPr>
            <w:tcW w:w="1276" w:type="dxa"/>
            <w:vAlign w:val="center"/>
          </w:tcPr>
          <w:p w:rsidR="00534889" w:rsidRPr="00434E1B" w:rsidRDefault="00534889" w:rsidP="00F15DFA">
            <w:pPr>
              <w:jc w:val="center"/>
            </w:pPr>
          </w:p>
        </w:tc>
        <w:tc>
          <w:tcPr>
            <w:tcW w:w="1400" w:type="dxa"/>
            <w:vAlign w:val="center"/>
          </w:tcPr>
          <w:p w:rsidR="00534889" w:rsidRPr="00434E1B" w:rsidRDefault="00534889" w:rsidP="00F15DFA">
            <w:pPr>
              <w:jc w:val="center"/>
            </w:pPr>
          </w:p>
        </w:tc>
      </w:tr>
      <w:tr w:rsidR="00434E1B" w:rsidRPr="00434E1B" w:rsidTr="00A468AA">
        <w:trPr>
          <w:trHeight w:val="426"/>
        </w:trPr>
        <w:tc>
          <w:tcPr>
            <w:tcW w:w="9481" w:type="dxa"/>
            <w:gridSpan w:val="6"/>
            <w:vAlign w:val="center"/>
          </w:tcPr>
          <w:p w:rsidR="00534889" w:rsidRPr="00434E1B" w:rsidRDefault="00534889" w:rsidP="00534889">
            <w:r w:rsidRPr="00434E1B">
              <w:rPr>
                <w:rFonts w:ascii="Arial" w:hAnsi="Arial" w:cs="Arial"/>
                <w:b/>
                <w:sz w:val="24"/>
                <w:szCs w:val="24"/>
              </w:rPr>
              <w:t>HP control valve – old units:</w:t>
            </w:r>
          </w:p>
        </w:tc>
      </w:tr>
      <w:tr w:rsidR="00434E1B" w:rsidRPr="00434E1B" w:rsidTr="00A468AA">
        <w:trPr>
          <w:trHeight w:val="418"/>
        </w:trPr>
        <w:tc>
          <w:tcPr>
            <w:tcW w:w="710" w:type="dxa"/>
            <w:vAlign w:val="center"/>
          </w:tcPr>
          <w:p w:rsidR="00534889" w:rsidRPr="00434E1B" w:rsidRDefault="00534889" w:rsidP="00F15DFA">
            <w:pPr>
              <w:jc w:val="center"/>
            </w:pPr>
            <w:r w:rsidRPr="00434E1B">
              <w:t>30.</w:t>
            </w:r>
          </w:p>
        </w:tc>
        <w:tc>
          <w:tcPr>
            <w:tcW w:w="3685" w:type="dxa"/>
            <w:vAlign w:val="center"/>
          </w:tcPr>
          <w:p w:rsidR="00534889" w:rsidRPr="00434E1B" w:rsidRDefault="00A468AA" w:rsidP="00A83556">
            <w:r w:rsidRPr="00434E1B">
              <w:t>S</w:t>
            </w:r>
            <w:r w:rsidR="00534889" w:rsidRPr="00434E1B">
              <w:t>pindle</w:t>
            </w:r>
          </w:p>
        </w:tc>
        <w:tc>
          <w:tcPr>
            <w:tcW w:w="1134" w:type="dxa"/>
            <w:vAlign w:val="center"/>
          </w:tcPr>
          <w:p w:rsidR="00534889" w:rsidRPr="00434E1B" w:rsidRDefault="00534889" w:rsidP="00A83556">
            <w:pPr>
              <w:jc w:val="center"/>
            </w:pPr>
            <w:proofErr w:type="gramStart"/>
            <w:r w:rsidRPr="00434E1B">
              <w:t>pcs</w:t>
            </w:r>
            <w:proofErr w:type="gramEnd"/>
            <w:r w:rsidRPr="00434E1B">
              <w:t>.</w:t>
            </w:r>
          </w:p>
        </w:tc>
        <w:tc>
          <w:tcPr>
            <w:tcW w:w="1276" w:type="dxa"/>
            <w:vAlign w:val="center"/>
          </w:tcPr>
          <w:p w:rsidR="00534889" w:rsidRPr="00434E1B" w:rsidRDefault="00A468AA" w:rsidP="00A83556">
            <w:pPr>
              <w:jc w:val="center"/>
            </w:pPr>
            <w:r w:rsidRPr="00434E1B">
              <w:t>4</w:t>
            </w:r>
          </w:p>
        </w:tc>
        <w:tc>
          <w:tcPr>
            <w:tcW w:w="1276" w:type="dxa"/>
            <w:vAlign w:val="center"/>
          </w:tcPr>
          <w:p w:rsidR="00534889" w:rsidRPr="00434E1B" w:rsidRDefault="00534889" w:rsidP="00F15DFA">
            <w:pPr>
              <w:jc w:val="center"/>
            </w:pPr>
          </w:p>
        </w:tc>
        <w:tc>
          <w:tcPr>
            <w:tcW w:w="1400" w:type="dxa"/>
            <w:vAlign w:val="center"/>
          </w:tcPr>
          <w:p w:rsidR="00534889" w:rsidRPr="00434E1B" w:rsidRDefault="00534889" w:rsidP="00F15DFA">
            <w:pPr>
              <w:jc w:val="center"/>
            </w:pPr>
          </w:p>
        </w:tc>
      </w:tr>
      <w:tr w:rsidR="00434E1B" w:rsidRPr="00434E1B" w:rsidTr="00A468AA">
        <w:trPr>
          <w:trHeight w:val="397"/>
        </w:trPr>
        <w:tc>
          <w:tcPr>
            <w:tcW w:w="710" w:type="dxa"/>
            <w:vAlign w:val="center"/>
          </w:tcPr>
          <w:p w:rsidR="00534889" w:rsidRPr="00434E1B" w:rsidRDefault="00534889" w:rsidP="00F15DFA">
            <w:pPr>
              <w:jc w:val="center"/>
            </w:pPr>
            <w:r w:rsidRPr="00434E1B">
              <w:t>31.</w:t>
            </w:r>
          </w:p>
        </w:tc>
        <w:tc>
          <w:tcPr>
            <w:tcW w:w="3685" w:type="dxa"/>
            <w:vAlign w:val="center"/>
          </w:tcPr>
          <w:p w:rsidR="00534889" w:rsidRPr="00434E1B" w:rsidRDefault="00A468AA" w:rsidP="00A83556">
            <w:r w:rsidRPr="00434E1B">
              <w:t>B</w:t>
            </w:r>
            <w:r w:rsidR="00534889" w:rsidRPr="00434E1B">
              <w:t>ush</w:t>
            </w:r>
          </w:p>
        </w:tc>
        <w:tc>
          <w:tcPr>
            <w:tcW w:w="1134" w:type="dxa"/>
            <w:vAlign w:val="center"/>
          </w:tcPr>
          <w:p w:rsidR="00534889" w:rsidRPr="00434E1B" w:rsidRDefault="00534889" w:rsidP="00A83556">
            <w:pPr>
              <w:jc w:val="center"/>
            </w:pPr>
            <w:proofErr w:type="gramStart"/>
            <w:r w:rsidRPr="00434E1B">
              <w:t>pcs</w:t>
            </w:r>
            <w:proofErr w:type="gramEnd"/>
            <w:r w:rsidRPr="00434E1B">
              <w:t>.</w:t>
            </w:r>
          </w:p>
        </w:tc>
        <w:tc>
          <w:tcPr>
            <w:tcW w:w="1276" w:type="dxa"/>
            <w:vAlign w:val="center"/>
          </w:tcPr>
          <w:p w:rsidR="00534889" w:rsidRPr="00434E1B" w:rsidRDefault="00534889" w:rsidP="00A83556">
            <w:pPr>
              <w:jc w:val="center"/>
            </w:pPr>
            <w:r w:rsidRPr="00434E1B">
              <w:t>2</w:t>
            </w:r>
          </w:p>
        </w:tc>
        <w:tc>
          <w:tcPr>
            <w:tcW w:w="1276" w:type="dxa"/>
            <w:vAlign w:val="center"/>
          </w:tcPr>
          <w:p w:rsidR="00534889" w:rsidRPr="00434E1B" w:rsidRDefault="00534889" w:rsidP="00F15DFA">
            <w:pPr>
              <w:jc w:val="center"/>
            </w:pPr>
          </w:p>
        </w:tc>
        <w:tc>
          <w:tcPr>
            <w:tcW w:w="1400" w:type="dxa"/>
            <w:vAlign w:val="center"/>
          </w:tcPr>
          <w:p w:rsidR="00534889" w:rsidRPr="00434E1B" w:rsidRDefault="00534889" w:rsidP="00F15DFA">
            <w:pPr>
              <w:jc w:val="center"/>
            </w:pPr>
          </w:p>
        </w:tc>
      </w:tr>
      <w:tr w:rsidR="00434E1B" w:rsidRPr="00434E1B" w:rsidTr="00A468AA">
        <w:trPr>
          <w:trHeight w:val="430"/>
        </w:trPr>
        <w:tc>
          <w:tcPr>
            <w:tcW w:w="710" w:type="dxa"/>
            <w:vAlign w:val="center"/>
          </w:tcPr>
          <w:p w:rsidR="00534889" w:rsidRPr="00434E1B" w:rsidRDefault="00534889" w:rsidP="00F15DFA">
            <w:pPr>
              <w:jc w:val="center"/>
            </w:pPr>
            <w:r w:rsidRPr="00434E1B">
              <w:t>32.</w:t>
            </w:r>
          </w:p>
        </w:tc>
        <w:tc>
          <w:tcPr>
            <w:tcW w:w="3685" w:type="dxa"/>
            <w:vAlign w:val="center"/>
          </w:tcPr>
          <w:p w:rsidR="00534889" w:rsidRPr="00434E1B" w:rsidRDefault="00A468AA" w:rsidP="00A83556">
            <w:r w:rsidRPr="00434E1B">
              <w:t>B</w:t>
            </w:r>
            <w:r w:rsidR="00534889" w:rsidRPr="00434E1B">
              <w:t>ush</w:t>
            </w:r>
          </w:p>
        </w:tc>
        <w:tc>
          <w:tcPr>
            <w:tcW w:w="1134" w:type="dxa"/>
            <w:vAlign w:val="center"/>
          </w:tcPr>
          <w:p w:rsidR="00534889" w:rsidRPr="00434E1B" w:rsidRDefault="00534889" w:rsidP="00A83556">
            <w:pPr>
              <w:jc w:val="center"/>
            </w:pPr>
            <w:proofErr w:type="gramStart"/>
            <w:r w:rsidRPr="00434E1B">
              <w:t>pcs</w:t>
            </w:r>
            <w:proofErr w:type="gramEnd"/>
            <w:r w:rsidRPr="00434E1B">
              <w:t>.</w:t>
            </w:r>
          </w:p>
        </w:tc>
        <w:tc>
          <w:tcPr>
            <w:tcW w:w="1276" w:type="dxa"/>
            <w:vAlign w:val="center"/>
          </w:tcPr>
          <w:p w:rsidR="00534889" w:rsidRPr="00434E1B" w:rsidRDefault="00534889" w:rsidP="00A83556">
            <w:pPr>
              <w:jc w:val="center"/>
            </w:pPr>
            <w:r w:rsidRPr="00434E1B">
              <w:t>2</w:t>
            </w:r>
          </w:p>
        </w:tc>
        <w:tc>
          <w:tcPr>
            <w:tcW w:w="1276" w:type="dxa"/>
            <w:vAlign w:val="center"/>
          </w:tcPr>
          <w:p w:rsidR="00534889" w:rsidRPr="00434E1B" w:rsidRDefault="00534889" w:rsidP="00F15DFA">
            <w:pPr>
              <w:jc w:val="center"/>
            </w:pPr>
          </w:p>
        </w:tc>
        <w:tc>
          <w:tcPr>
            <w:tcW w:w="1400" w:type="dxa"/>
            <w:vAlign w:val="center"/>
          </w:tcPr>
          <w:p w:rsidR="00534889" w:rsidRPr="00434E1B" w:rsidRDefault="00534889" w:rsidP="00F15DFA">
            <w:pPr>
              <w:jc w:val="center"/>
            </w:pPr>
          </w:p>
        </w:tc>
      </w:tr>
      <w:tr w:rsidR="00434E1B" w:rsidRPr="00434E1B" w:rsidTr="00A468AA">
        <w:trPr>
          <w:trHeight w:val="408"/>
        </w:trPr>
        <w:tc>
          <w:tcPr>
            <w:tcW w:w="710" w:type="dxa"/>
            <w:vAlign w:val="center"/>
          </w:tcPr>
          <w:p w:rsidR="00534889" w:rsidRPr="00434E1B" w:rsidRDefault="00534889" w:rsidP="00F15DFA">
            <w:pPr>
              <w:jc w:val="center"/>
            </w:pPr>
            <w:r w:rsidRPr="00434E1B">
              <w:t>33.</w:t>
            </w:r>
          </w:p>
        </w:tc>
        <w:tc>
          <w:tcPr>
            <w:tcW w:w="3685" w:type="dxa"/>
            <w:vAlign w:val="center"/>
          </w:tcPr>
          <w:p w:rsidR="00534889" w:rsidRPr="00434E1B" w:rsidRDefault="00A468AA" w:rsidP="00A83556">
            <w:r w:rsidRPr="00434E1B">
              <w:t>B</w:t>
            </w:r>
            <w:r w:rsidR="00534889" w:rsidRPr="00434E1B">
              <w:t>ush</w:t>
            </w:r>
          </w:p>
        </w:tc>
        <w:tc>
          <w:tcPr>
            <w:tcW w:w="1134" w:type="dxa"/>
            <w:vAlign w:val="center"/>
          </w:tcPr>
          <w:p w:rsidR="00534889" w:rsidRPr="00434E1B" w:rsidRDefault="00534889" w:rsidP="00A83556">
            <w:pPr>
              <w:jc w:val="center"/>
            </w:pPr>
            <w:proofErr w:type="gramStart"/>
            <w:r w:rsidRPr="00434E1B">
              <w:t>pcs</w:t>
            </w:r>
            <w:proofErr w:type="gramEnd"/>
            <w:r w:rsidRPr="00434E1B">
              <w:t>.</w:t>
            </w:r>
          </w:p>
        </w:tc>
        <w:tc>
          <w:tcPr>
            <w:tcW w:w="1276" w:type="dxa"/>
            <w:vAlign w:val="center"/>
          </w:tcPr>
          <w:p w:rsidR="00534889" w:rsidRPr="00434E1B" w:rsidRDefault="00534889" w:rsidP="00A83556">
            <w:pPr>
              <w:jc w:val="center"/>
            </w:pPr>
            <w:r w:rsidRPr="00434E1B">
              <w:t>2</w:t>
            </w:r>
          </w:p>
        </w:tc>
        <w:tc>
          <w:tcPr>
            <w:tcW w:w="1276" w:type="dxa"/>
            <w:vAlign w:val="center"/>
          </w:tcPr>
          <w:p w:rsidR="00534889" w:rsidRPr="00434E1B" w:rsidRDefault="00534889" w:rsidP="00F15DFA">
            <w:pPr>
              <w:jc w:val="center"/>
            </w:pPr>
          </w:p>
        </w:tc>
        <w:tc>
          <w:tcPr>
            <w:tcW w:w="1400" w:type="dxa"/>
            <w:vAlign w:val="center"/>
          </w:tcPr>
          <w:p w:rsidR="00534889" w:rsidRPr="00434E1B" w:rsidRDefault="00534889" w:rsidP="00F15DFA">
            <w:pPr>
              <w:jc w:val="center"/>
            </w:pPr>
          </w:p>
        </w:tc>
      </w:tr>
      <w:tr w:rsidR="00434E1B" w:rsidRPr="00434E1B" w:rsidTr="00A468AA">
        <w:trPr>
          <w:trHeight w:val="415"/>
        </w:trPr>
        <w:tc>
          <w:tcPr>
            <w:tcW w:w="8081" w:type="dxa"/>
            <w:gridSpan w:val="5"/>
            <w:vAlign w:val="center"/>
          </w:tcPr>
          <w:p w:rsidR="00534889" w:rsidRPr="00434E1B" w:rsidRDefault="00534889" w:rsidP="00F15DFA">
            <w:pPr>
              <w:jc w:val="center"/>
            </w:pPr>
            <w:r w:rsidRPr="00434E1B">
              <w:rPr>
                <w:rFonts w:ascii="Arial" w:hAnsi="Arial" w:cs="Arial"/>
                <w:b/>
                <w:sz w:val="24"/>
                <w:szCs w:val="24"/>
              </w:rPr>
              <w:t>TOTAL:</w:t>
            </w:r>
          </w:p>
        </w:tc>
        <w:tc>
          <w:tcPr>
            <w:tcW w:w="1400" w:type="dxa"/>
            <w:vAlign w:val="center"/>
          </w:tcPr>
          <w:p w:rsidR="00534889" w:rsidRPr="00434E1B" w:rsidRDefault="00534889" w:rsidP="00F15DFA">
            <w:pPr>
              <w:jc w:val="center"/>
            </w:pPr>
          </w:p>
        </w:tc>
      </w:tr>
    </w:tbl>
    <w:p w:rsidR="00EA20CD" w:rsidRPr="00434E1B" w:rsidRDefault="00EA20CD" w:rsidP="002F1CE2">
      <w:pPr>
        <w:rPr>
          <w:rFonts w:ascii="Arial" w:hAnsi="Arial" w:cs="Arial"/>
          <w:b/>
          <w:iCs/>
          <w:sz w:val="24"/>
          <w:szCs w:val="24"/>
        </w:rPr>
      </w:pPr>
    </w:p>
    <w:p w:rsidR="00EA20CD" w:rsidRPr="00434E1B" w:rsidRDefault="00EA20CD" w:rsidP="00EA20CD">
      <w:pPr>
        <w:rPr>
          <w:rFonts w:ascii="Arial" w:hAnsi="Arial" w:cs="Arial"/>
          <w:b/>
          <w:iCs/>
          <w:sz w:val="24"/>
          <w:szCs w:val="24"/>
        </w:rPr>
      </w:pPr>
      <w:r w:rsidRPr="00434E1B">
        <w:rPr>
          <w:rFonts w:ascii="Arial" w:hAnsi="Arial" w:cs="Arial"/>
          <w:b/>
          <w:iCs/>
          <w:sz w:val="24"/>
          <w:szCs w:val="24"/>
          <w:lang w:val="sr-Latn-CS"/>
        </w:rPr>
        <w:t xml:space="preserve">                                                                               TOTAL</w:t>
      </w:r>
      <w:r w:rsidR="00B127F2" w:rsidRPr="00434E1B">
        <w:rPr>
          <w:rFonts w:ascii="Arial" w:hAnsi="Arial" w:cs="Arial"/>
          <w:b/>
          <w:iCs/>
          <w:sz w:val="24"/>
          <w:szCs w:val="24"/>
          <w:lang w:val="sr-Cyrl-CS"/>
        </w:rPr>
        <w:t>:_________________</w:t>
      </w:r>
      <w:r w:rsidR="00B127F2" w:rsidRPr="00434E1B">
        <w:rPr>
          <w:rFonts w:ascii="Arial" w:hAnsi="Arial" w:cs="Arial"/>
          <w:b/>
          <w:iCs/>
          <w:sz w:val="24"/>
          <w:szCs w:val="24"/>
        </w:rPr>
        <w:t>EUR</w:t>
      </w:r>
    </w:p>
    <w:p w:rsidR="00434E1B" w:rsidRDefault="00B127F2" w:rsidP="00B134B5">
      <w:pPr>
        <w:rPr>
          <w:rFonts w:ascii="Arial" w:hAnsi="Arial" w:cs="Arial"/>
          <w:b/>
          <w:iCs/>
          <w:sz w:val="24"/>
          <w:szCs w:val="24"/>
        </w:rPr>
      </w:pPr>
      <w:r w:rsidRPr="00434E1B">
        <w:rPr>
          <w:rFonts w:ascii="Arial" w:hAnsi="Arial" w:cs="Arial"/>
          <w:b/>
          <w:iCs/>
          <w:sz w:val="24"/>
          <w:szCs w:val="24"/>
        </w:rPr>
        <w:t xml:space="preserve">                                                        </w:t>
      </w:r>
    </w:p>
    <w:p w:rsidR="00434E1B" w:rsidRDefault="00434E1B" w:rsidP="00B134B5">
      <w:pPr>
        <w:rPr>
          <w:rFonts w:ascii="Arial" w:hAnsi="Arial" w:cs="Arial"/>
          <w:b/>
          <w:iCs/>
          <w:sz w:val="24"/>
          <w:szCs w:val="24"/>
        </w:rPr>
      </w:pPr>
    </w:p>
    <w:p w:rsidR="00B127F2" w:rsidRPr="00434E1B" w:rsidRDefault="00B127F2" w:rsidP="00B134B5">
      <w:pPr>
        <w:rPr>
          <w:rFonts w:ascii="Arial" w:hAnsi="Arial" w:cs="Arial"/>
          <w:b/>
          <w:iCs/>
          <w:sz w:val="24"/>
          <w:szCs w:val="24"/>
        </w:rPr>
      </w:pPr>
      <w:r w:rsidRPr="00434E1B">
        <w:rPr>
          <w:rFonts w:ascii="Arial" w:hAnsi="Arial" w:cs="Arial"/>
          <w:b/>
          <w:iCs/>
          <w:sz w:val="24"/>
          <w:szCs w:val="24"/>
        </w:rPr>
        <w:t xml:space="preserve">                        </w:t>
      </w:r>
    </w:p>
    <w:p w:rsidR="00F35088" w:rsidRDefault="00F35088" w:rsidP="00EA20CD">
      <w:pPr>
        <w:rPr>
          <w:rFonts w:ascii="Arial" w:hAnsi="Arial" w:cs="Arial"/>
          <w:b/>
          <w:iCs/>
          <w:sz w:val="24"/>
          <w:szCs w:val="24"/>
        </w:rPr>
      </w:pPr>
    </w:p>
    <w:p w:rsidR="00EA20CD" w:rsidRPr="00EA20CD" w:rsidRDefault="00EA20CD" w:rsidP="00EA20CD">
      <w:pPr>
        <w:rPr>
          <w:rFonts w:ascii="Arial" w:hAnsi="Arial" w:cs="Arial"/>
          <w:b/>
          <w:iCs/>
          <w:sz w:val="24"/>
          <w:szCs w:val="24"/>
          <w:lang w:val="sr-Latn-CS"/>
        </w:rPr>
      </w:pPr>
      <w:r w:rsidRPr="00EA20CD">
        <w:rPr>
          <w:rFonts w:ascii="Arial" w:hAnsi="Arial" w:cs="Arial"/>
          <w:b/>
          <w:iCs/>
          <w:sz w:val="24"/>
          <w:szCs w:val="24"/>
          <w:lang w:val="sr-Latn-CS"/>
        </w:rPr>
        <w:t>Time and terms of payment:</w:t>
      </w:r>
      <w:r w:rsidRPr="00EA20CD">
        <w:rPr>
          <w:rFonts w:ascii="Arial" w:hAnsi="Arial" w:cs="Arial"/>
          <w:b/>
          <w:iCs/>
          <w:sz w:val="24"/>
          <w:szCs w:val="24"/>
          <w:lang w:val="sr-Latn-CS"/>
        </w:rPr>
        <w:tab/>
      </w:r>
    </w:p>
    <w:p w:rsidR="00EA20CD" w:rsidRPr="00EA20CD" w:rsidRDefault="00EA20CD" w:rsidP="00EA20CD">
      <w:pPr>
        <w:rPr>
          <w:rFonts w:ascii="Arial" w:hAnsi="Arial" w:cs="Arial"/>
          <w:b/>
          <w:iCs/>
          <w:sz w:val="24"/>
          <w:szCs w:val="24"/>
          <w:lang w:val="sr-Latn-CS"/>
        </w:rPr>
      </w:pPr>
      <w:r w:rsidRPr="00EA20CD">
        <w:rPr>
          <w:rFonts w:ascii="Arial" w:hAnsi="Arial" w:cs="Arial"/>
          <w:b/>
          <w:iCs/>
          <w:sz w:val="24"/>
          <w:szCs w:val="24"/>
          <w:lang w:val="sr-Latn-CS"/>
        </w:rPr>
        <w:t>______________________________________________________</w:t>
      </w:r>
    </w:p>
    <w:p w:rsidR="00EA20CD" w:rsidRPr="00EA20CD" w:rsidRDefault="00EA20CD" w:rsidP="00EA20CD">
      <w:pPr>
        <w:rPr>
          <w:rFonts w:ascii="Arial" w:hAnsi="Arial" w:cs="Arial"/>
          <w:b/>
          <w:iCs/>
          <w:sz w:val="24"/>
          <w:szCs w:val="24"/>
          <w:lang w:val="sr-Latn-CS"/>
        </w:rPr>
      </w:pPr>
    </w:p>
    <w:p w:rsidR="00EA20CD" w:rsidRDefault="00EA20CD" w:rsidP="00EA20CD">
      <w:pPr>
        <w:rPr>
          <w:rFonts w:ascii="Arial" w:hAnsi="Arial" w:cs="Arial"/>
          <w:b/>
          <w:iCs/>
          <w:sz w:val="24"/>
          <w:szCs w:val="24"/>
          <w:lang w:val="sr-Latn-CS"/>
        </w:rPr>
      </w:pPr>
      <w:r w:rsidRPr="00EA20CD">
        <w:rPr>
          <w:rFonts w:ascii="Arial" w:hAnsi="Arial" w:cs="Arial"/>
          <w:b/>
          <w:iCs/>
          <w:sz w:val="24"/>
          <w:szCs w:val="24"/>
          <w:lang w:val="sr-Latn-CS"/>
        </w:rPr>
        <w:t>Bid Validity:</w:t>
      </w:r>
      <w:r w:rsidRPr="00EA20CD">
        <w:rPr>
          <w:rFonts w:ascii="Arial" w:hAnsi="Arial" w:cs="Arial"/>
          <w:b/>
          <w:iCs/>
          <w:sz w:val="24"/>
          <w:szCs w:val="24"/>
          <w:lang w:val="sr-Latn-CS"/>
        </w:rPr>
        <w:tab/>
      </w:r>
    </w:p>
    <w:p w:rsidR="00434E1B" w:rsidRPr="00EA20CD" w:rsidRDefault="00434E1B" w:rsidP="00EA20CD">
      <w:pPr>
        <w:rPr>
          <w:rFonts w:ascii="Arial" w:hAnsi="Arial" w:cs="Arial"/>
          <w:b/>
          <w:iCs/>
          <w:sz w:val="24"/>
          <w:szCs w:val="24"/>
          <w:lang w:val="sr-Latn-CS"/>
        </w:rPr>
      </w:pPr>
    </w:p>
    <w:p w:rsidR="00EA20CD" w:rsidRPr="00EA20CD" w:rsidRDefault="00EA20CD" w:rsidP="00EA20CD">
      <w:pPr>
        <w:rPr>
          <w:rFonts w:ascii="Arial" w:hAnsi="Arial" w:cs="Arial"/>
          <w:b/>
          <w:iCs/>
          <w:sz w:val="24"/>
          <w:szCs w:val="24"/>
          <w:lang w:val="sr-Latn-CS"/>
        </w:rPr>
      </w:pPr>
      <w:r w:rsidRPr="00EA20CD">
        <w:rPr>
          <w:rFonts w:ascii="Arial" w:hAnsi="Arial" w:cs="Arial"/>
          <w:b/>
          <w:iCs/>
          <w:sz w:val="24"/>
          <w:szCs w:val="24"/>
          <w:lang w:val="sr-Latn-CS"/>
        </w:rPr>
        <w:t>______________________________________________________</w:t>
      </w:r>
    </w:p>
    <w:p w:rsidR="00EA20CD" w:rsidRPr="00EA20CD" w:rsidRDefault="00EA20CD" w:rsidP="00EA20CD">
      <w:pPr>
        <w:rPr>
          <w:rFonts w:ascii="Arial" w:hAnsi="Arial" w:cs="Arial"/>
          <w:b/>
          <w:iCs/>
          <w:sz w:val="24"/>
          <w:szCs w:val="24"/>
          <w:lang w:val="sr-Latn-CS"/>
        </w:rPr>
      </w:pPr>
      <w:r w:rsidRPr="00EA20CD">
        <w:rPr>
          <w:rFonts w:ascii="Arial" w:hAnsi="Arial" w:cs="Arial"/>
          <w:b/>
          <w:iCs/>
          <w:sz w:val="24"/>
          <w:szCs w:val="24"/>
          <w:lang w:val="sr-Latn-CS"/>
        </w:rPr>
        <w:t>(not shorter than 45 days since the bid opening)</w:t>
      </w:r>
    </w:p>
    <w:p w:rsidR="00EA20CD" w:rsidRPr="00EA20CD" w:rsidRDefault="00EA20CD" w:rsidP="00EA20CD">
      <w:pPr>
        <w:rPr>
          <w:rFonts w:ascii="Arial" w:hAnsi="Arial" w:cs="Arial"/>
          <w:b/>
          <w:iCs/>
          <w:sz w:val="24"/>
          <w:szCs w:val="24"/>
          <w:lang w:val="sr-Latn-CS"/>
        </w:rPr>
      </w:pPr>
    </w:p>
    <w:p w:rsidR="00EA20CD" w:rsidRPr="00EA20CD" w:rsidRDefault="00EA20CD" w:rsidP="00EA20CD">
      <w:pPr>
        <w:rPr>
          <w:rFonts w:ascii="Arial" w:hAnsi="Arial" w:cs="Arial"/>
          <w:b/>
          <w:iCs/>
          <w:sz w:val="24"/>
          <w:szCs w:val="24"/>
          <w:lang w:val="sr-Latn-CS"/>
        </w:rPr>
      </w:pPr>
      <w:r w:rsidRPr="00EA20CD">
        <w:rPr>
          <w:rFonts w:ascii="Arial" w:hAnsi="Arial" w:cs="Arial"/>
          <w:b/>
          <w:iCs/>
          <w:sz w:val="24"/>
          <w:szCs w:val="24"/>
          <w:lang w:val="sr-Latn-CS"/>
        </w:rPr>
        <w:t>Delivery-Execution date:</w:t>
      </w:r>
      <w:r w:rsidRPr="00EA20CD">
        <w:rPr>
          <w:rFonts w:ascii="Arial" w:hAnsi="Arial" w:cs="Arial"/>
          <w:b/>
          <w:iCs/>
          <w:sz w:val="24"/>
          <w:szCs w:val="24"/>
          <w:lang w:val="sr-Latn-CS"/>
        </w:rPr>
        <w:tab/>
      </w:r>
    </w:p>
    <w:p w:rsidR="00EA20CD" w:rsidRPr="00EA20CD" w:rsidRDefault="00EA20CD" w:rsidP="00EA20CD">
      <w:pPr>
        <w:rPr>
          <w:rFonts w:ascii="Arial" w:hAnsi="Arial" w:cs="Arial"/>
          <w:b/>
          <w:iCs/>
          <w:sz w:val="24"/>
          <w:szCs w:val="24"/>
          <w:lang w:val="sr-Latn-CS"/>
        </w:rPr>
      </w:pPr>
      <w:r w:rsidRPr="00EA20CD">
        <w:rPr>
          <w:rFonts w:ascii="Arial" w:hAnsi="Arial" w:cs="Arial"/>
          <w:b/>
          <w:iCs/>
          <w:sz w:val="24"/>
          <w:szCs w:val="24"/>
          <w:lang w:val="sr-Latn-CS"/>
        </w:rPr>
        <w:t>_______________________________________________________</w:t>
      </w:r>
    </w:p>
    <w:p w:rsidR="00EA20CD" w:rsidRPr="00EA20CD" w:rsidRDefault="00EA20CD" w:rsidP="00EA20CD">
      <w:pPr>
        <w:rPr>
          <w:rFonts w:ascii="Arial" w:hAnsi="Arial" w:cs="Arial"/>
          <w:b/>
          <w:iCs/>
          <w:sz w:val="24"/>
          <w:szCs w:val="24"/>
          <w:lang w:val="sr-Latn-CS"/>
        </w:rPr>
      </w:pPr>
    </w:p>
    <w:p w:rsidR="00EA20CD" w:rsidRPr="00EA20CD" w:rsidRDefault="00EA20CD" w:rsidP="00EA20CD">
      <w:pPr>
        <w:rPr>
          <w:rFonts w:ascii="Arial" w:hAnsi="Arial" w:cs="Arial"/>
          <w:b/>
          <w:iCs/>
          <w:sz w:val="24"/>
          <w:szCs w:val="24"/>
          <w:lang w:val="sr-Latn-CS"/>
        </w:rPr>
      </w:pPr>
      <w:r w:rsidRPr="00EA20CD">
        <w:rPr>
          <w:rFonts w:ascii="Arial" w:hAnsi="Arial" w:cs="Arial"/>
          <w:b/>
          <w:iCs/>
          <w:sz w:val="24"/>
          <w:szCs w:val="24"/>
          <w:lang w:val="sr-Latn-CS"/>
        </w:rPr>
        <w:t>Warranty period:</w:t>
      </w:r>
      <w:r w:rsidRPr="00EA20CD">
        <w:rPr>
          <w:rFonts w:ascii="Arial" w:hAnsi="Arial" w:cs="Arial"/>
          <w:b/>
          <w:iCs/>
          <w:sz w:val="24"/>
          <w:szCs w:val="24"/>
          <w:lang w:val="sr-Latn-CS"/>
        </w:rPr>
        <w:tab/>
      </w:r>
    </w:p>
    <w:p w:rsidR="00EA20CD" w:rsidRPr="00EA20CD" w:rsidRDefault="00EA20CD" w:rsidP="00EA20CD">
      <w:pPr>
        <w:rPr>
          <w:rFonts w:ascii="Arial" w:hAnsi="Arial" w:cs="Arial"/>
          <w:b/>
          <w:iCs/>
          <w:sz w:val="24"/>
          <w:szCs w:val="24"/>
          <w:lang w:val="sr-Latn-CS"/>
        </w:rPr>
      </w:pPr>
      <w:r w:rsidRPr="00EA20CD">
        <w:rPr>
          <w:rFonts w:ascii="Arial" w:hAnsi="Arial" w:cs="Arial"/>
          <w:b/>
          <w:iCs/>
          <w:sz w:val="24"/>
          <w:szCs w:val="24"/>
          <w:lang w:val="sr-Latn-CS"/>
        </w:rPr>
        <w:t>_______________________________________________________</w:t>
      </w:r>
    </w:p>
    <w:p w:rsidR="00EA20CD" w:rsidRPr="00EA20CD" w:rsidRDefault="00EA20CD" w:rsidP="00EA20CD">
      <w:pPr>
        <w:rPr>
          <w:rFonts w:ascii="Arial" w:hAnsi="Arial" w:cs="Arial"/>
          <w:b/>
          <w:iCs/>
          <w:sz w:val="24"/>
          <w:szCs w:val="24"/>
          <w:lang w:val="sr-Latn-CS"/>
        </w:rPr>
      </w:pPr>
    </w:p>
    <w:p w:rsidR="00EA20CD" w:rsidRPr="00EA20CD" w:rsidRDefault="00EA20CD" w:rsidP="00EA20CD">
      <w:pPr>
        <w:rPr>
          <w:rFonts w:ascii="Arial" w:hAnsi="Arial" w:cs="Arial"/>
          <w:b/>
          <w:iCs/>
          <w:sz w:val="24"/>
          <w:szCs w:val="24"/>
          <w:lang w:val="sr-Latn-CS"/>
        </w:rPr>
      </w:pPr>
    </w:p>
    <w:p w:rsidR="00EA20CD" w:rsidRPr="00EA20CD" w:rsidRDefault="00EA20CD" w:rsidP="00EA20CD">
      <w:pPr>
        <w:rPr>
          <w:rFonts w:ascii="Arial" w:hAnsi="Arial" w:cs="Arial"/>
          <w:b/>
          <w:iCs/>
          <w:sz w:val="24"/>
          <w:szCs w:val="24"/>
          <w:lang w:val="sr-Latn-CS"/>
        </w:rPr>
      </w:pPr>
      <w:r w:rsidRPr="00EA20CD">
        <w:rPr>
          <w:rFonts w:ascii="Arial" w:hAnsi="Arial" w:cs="Arial"/>
          <w:b/>
          <w:iCs/>
          <w:sz w:val="24"/>
          <w:szCs w:val="24"/>
          <w:lang w:val="sr-Latn-CS"/>
        </w:rPr>
        <w:t>Place and mode of delivery, and parity:</w:t>
      </w:r>
      <w:r w:rsidRPr="00EA20CD">
        <w:rPr>
          <w:rFonts w:ascii="Arial" w:hAnsi="Arial" w:cs="Arial"/>
          <w:b/>
          <w:iCs/>
          <w:sz w:val="24"/>
          <w:szCs w:val="24"/>
          <w:lang w:val="sr-Latn-CS"/>
        </w:rPr>
        <w:tab/>
      </w:r>
    </w:p>
    <w:p w:rsidR="00EA20CD" w:rsidRPr="00EA20CD" w:rsidRDefault="00EA20CD" w:rsidP="00EA20CD">
      <w:pPr>
        <w:rPr>
          <w:rFonts w:ascii="Arial" w:hAnsi="Arial" w:cs="Arial"/>
          <w:b/>
          <w:iCs/>
          <w:sz w:val="24"/>
          <w:szCs w:val="24"/>
          <w:lang w:val="sr-Latn-CS"/>
        </w:rPr>
      </w:pPr>
      <w:r w:rsidRPr="00EA20CD">
        <w:rPr>
          <w:rFonts w:ascii="Arial" w:hAnsi="Arial" w:cs="Arial"/>
          <w:b/>
          <w:iCs/>
          <w:sz w:val="24"/>
          <w:szCs w:val="24"/>
          <w:lang w:val="sr-Latn-CS"/>
        </w:rPr>
        <w:t>_______________________________________________________</w:t>
      </w:r>
    </w:p>
    <w:p w:rsidR="00EA20CD" w:rsidRPr="00EA20CD" w:rsidRDefault="00EA20CD" w:rsidP="00EA20CD">
      <w:pPr>
        <w:rPr>
          <w:rFonts w:ascii="Arial" w:hAnsi="Arial" w:cs="Arial"/>
          <w:b/>
          <w:iCs/>
          <w:sz w:val="24"/>
          <w:szCs w:val="24"/>
          <w:lang w:val="sr-Latn-CS"/>
        </w:rPr>
      </w:pPr>
      <w:r w:rsidRPr="00EA20CD">
        <w:rPr>
          <w:rFonts w:ascii="Arial" w:hAnsi="Arial" w:cs="Arial"/>
          <w:b/>
          <w:iCs/>
          <w:sz w:val="24"/>
          <w:szCs w:val="24"/>
          <w:lang w:val="sr-Latn-CS"/>
        </w:rPr>
        <w:t xml:space="preserve">                   </w:t>
      </w: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EA20CD" w:rsidRPr="00EA20CD" w:rsidRDefault="00EA20CD" w:rsidP="00EA20CD">
      <w:pPr>
        <w:rPr>
          <w:rFonts w:ascii="Arial" w:hAnsi="Arial" w:cs="Arial"/>
          <w:b/>
          <w:iCs/>
          <w:sz w:val="24"/>
          <w:szCs w:val="24"/>
          <w:lang w:val="sr-Latn-CS"/>
        </w:rPr>
      </w:pPr>
      <w:r w:rsidRPr="00EA20CD">
        <w:rPr>
          <w:rFonts w:ascii="Arial" w:hAnsi="Arial" w:cs="Arial"/>
          <w:b/>
          <w:iCs/>
          <w:sz w:val="24"/>
          <w:szCs w:val="24"/>
          <w:lang w:val="sr-Latn-CS"/>
        </w:rPr>
        <w:lastRenderedPageBreak/>
        <w:t>Other:</w:t>
      </w:r>
      <w:r w:rsidRPr="00EA20CD">
        <w:rPr>
          <w:rFonts w:ascii="Arial" w:hAnsi="Arial" w:cs="Arial"/>
          <w:b/>
          <w:iCs/>
          <w:sz w:val="24"/>
          <w:szCs w:val="24"/>
          <w:lang w:val="sr-Latn-CS"/>
        </w:rPr>
        <w:tab/>
      </w:r>
    </w:p>
    <w:p w:rsidR="00EA20CD" w:rsidRPr="00EA20CD" w:rsidRDefault="00EA20CD" w:rsidP="00EA20CD">
      <w:pPr>
        <w:pBdr>
          <w:bottom w:val="single" w:sz="12" w:space="1" w:color="auto"/>
        </w:pBdr>
        <w:rPr>
          <w:rFonts w:ascii="Arial" w:hAnsi="Arial" w:cs="Arial"/>
          <w:b/>
          <w:iCs/>
          <w:sz w:val="24"/>
          <w:szCs w:val="24"/>
          <w:lang w:val="sr-Latn-CS"/>
        </w:rPr>
      </w:pPr>
      <w:r w:rsidRPr="00EA20CD">
        <w:rPr>
          <w:rFonts w:ascii="Arial" w:hAnsi="Arial" w:cs="Arial"/>
          <w:b/>
          <w:iCs/>
          <w:sz w:val="24"/>
          <w:szCs w:val="24"/>
          <w:lang w:val="sr-Latn-CS"/>
        </w:rPr>
        <w:tab/>
      </w: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r w:rsidRPr="00434E1B">
        <w:rPr>
          <w:rFonts w:ascii="Arial" w:hAnsi="Arial" w:cs="Arial"/>
          <w:b/>
          <w:iCs/>
          <w:sz w:val="24"/>
          <w:szCs w:val="24"/>
          <w:lang w:val="sr-Latn-CS"/>
        </w:rPr>
        <w:t xml:space="preserve">Date </w:t>
      </w:r>
      <w:r w:rsidRPr="00434E1B">
        <w:rPr>
          <w:rFonts w:ascii="Arial" w:hAnsi="Arial" w:cs="Arial"/>
          <w:b/>
          <w:iCs/>
          <w:sz w:val="24"/>
          <w:szCs w:val="24"/>
          <w:lang w:val="sr-Latn-CS"/>
        </w:rPr>
        <w:tab/>
      </w:r>
      <w:r w:rsidRPr="00434E1B">
        <w:rPr>
          <w:rFonts w:ascii="Arial" w:hAnsi="Arial" w:cs="Arial"/>
          <w:b/>
          <w:iCs/>
          <w:sz w:val="24"/>
          <w:szCs w:val="24"/>
          <w:lang w:val="sr-Latn-CS"/>
        </w:rPr>
        <w:tab/>
      </w:r>
      <w:r w:rsidRPr="00434E1B">
        <w:rPr>
          <w:rFonts w:ascii="Arial" w:hAnsi="Arial" w:cs="Arial"/>
          <w:b/>
          <w:iCs/>
          <w:sz w:val="24"/>
          <w:szCs w:val="24"/>
          <w:lang w:val="sr-Latn-CS"/>
        </w:rPr>
        <w:tab/>
        <w:t>Seal</w:t>
      </w:r>
      <w:r w:rsidRPr="00434E1B">
        <w:rPr>
          <w:rFonts w:ascii="Arial" w:hAnsi="Arial" w:cs="Arial"/>
          <w:b/>
          <w:iCs/>
          <w:sz w:val="24"/>
          <w:szCs w:val="24"/>
          <w:lang w:val="sr-Latn-CS"/>
        </w:rPr>
        <w:tab/>
      </w:r>
      <w:r w:rsidRPr="00434E1B">
        <w:rPr>
          <w:rFonts w:ascii="Arial" w:hAnsi="Arial" w:cs="Arial"/>
          <w:b/>
          <w:iCs/>
          <w:sz w:val="24"/>
          <w:szCs w:val="24"/>
          <w:lang w:val="sr-Latn-CS"/>
        </w:rPr>
        <w:tab/>
        <w:t xml:space="preserve"> Bidder</w:t>
      </w: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Default="00434E1B" w:rsidP="00EA20CD">
      <w:pPr>
        <w:rPr>
          <w:rFonts w:ascii="Arial" w:hAnsi="Arial" w:cs="Arial"/>
          <w:b/>
          <w:iCs/>
          <w:sz w:val="24"/>
          <w:szCs w:val="24"/>
          <w:lang w:val="sr-Latn-CS"/>
        </w:rPr>
      </w:pPr>
    </w:p>
    <w:p w:rsidR="00434E1B" w:rsidRPr="00F35088" w:rsidRDefault="00434E1B" w:rsidP="00EA20CD">
      <w:pPr>
        <w:rPr>
          <w:rFonts w:ascii="Arial" w:hAnsi="Arial" w:cs="Arial"/>
          <w:b/>
          <w:iCs/>
          <w:sz w:val="24"/>
          <w:szCs w:val="24"/>
          <w:lang w:val="sr-Latn-CS"/>
        </w:rPr>
      </w:pPr>
    </w:p>
    <w:p w:rsidR="00F35088" w:rsidRPr="00F35088" w:rsidRDefault="00F35088" w:rsidP="00EA20CD">
      <w:pPr>
        <w:rPr>
          <w:rFonts w:ascii="Arial" w:hAnsi="Arial" w:cs="Arial"/>
          <w:b/>
          <w:bCs/>
          <w:iCs/>
          <w:sz w:val="24"/>
          <w:szCs w:val="24"/>
        </w:rPr>
      </w:pPr>
      <w:r>
        <w:rPr>
          <w:rFonts w:ascii="Arial" w:hAnsi="Arial" w:cs="Arial"/>
          <w:b/>
          <w:bCs/>
          <w:iCs/>
          <w:sz w:val="24"/>
          <w:szCs w:val="24"/>
        </w:rPr>
        <w:t xml:space="preserve">                      </w:t>
      </w:r>
    </w:p>
    <w:p w:rsidR="00EA20CD" w:rsidRPr="00EA20CD" w:rsidRDefault="008308D3" w:rsidP="00EA20CD">
      <w:pPr>
        <w:rPr>
          <w:rFonts w:ascii="Arial" w:hAnsi="Arial" w:cs="Arial"/>
          <w:b/>
          <w:iCs/>
          <w:sz w:val="24"/>
          <w:szCs w:val="24"/>
        </w:rPr>
      </w:pPr>
      <w:r>
        <w:rPr>
          <w:rFonts w:ascii="Arial" w:hAnsi="Arial" w:cs="Arial"/>
          <w:b/>
          <w:iCs/>
          <w:noProof/>
          <w:sz w:val="24"/>
          <w:szCs w:val="24"/>
          <w:lang w:val="sr-Latn-RS" w:eastAsia="sr-Latn-RS"/>
        </w:rPr>
        <w:drawing>
          <wp:anchor distT="0" distB="0" distL="114300" distR="114300" simplePos="0" relativeHeight="251654144" behindDoc="0" locked="0" layoutInCell="1" allowOverlap="1">
            <wp:simplePos x="0" y="0"/>
            <wp:positionH relativeFrom="column">
              <wp:posOffset>5316855</wp:posOffset>
            </wp:positionH>
            <wp:positionV relativeFrom="paragraph">
              <wp:posOffset>-48260</wp:posOffset>
            </wp:positionV>
            <wp:extent cx="859790" cy="856615"/>
            <wp:effectExtent l="19050" t="0" r="0" b="0"/>
            <wp:wrapNone/>
            <wp:docPr id="19" name="Picture 1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KTENT"/>
                    <pic:cNvPicPr>
                      <a:picLocks noChangeAspect="1" noChangeArrowheads="1"/>
                    </pic:cNvPicPr>
                  </pic:nvPicPr>
                  <pic:blipFill>
                    <a:blip r:embed="rId15"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D13AEA">
        <w:rPr>
          <w:rFonts w:ascii="Arial" w:hAnsi="Arial" w:cs="Arial"/>
          <w:b/>
          <w:iCs/>
          <w:sz w:val="24"/>
          <w:szCs w:val="24"/>
          <w:lang w:val="sr-Cyrl-CS"/>
        </w:rPr>
        <w:pict>
          <v:shape id="_x0000_i1030" type="#_x0000_t75" style="width:65.25pt;height:73.5pt">
            <v:imagedata r:id="rId10" o:title=""/>
          </v:shape>
        </w:pict>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p>
    <w:tbl>
      <w:tblPr>
        <w:tblW w:w="9122" w:type="dxa"/>
        <w:tblLook w:val="0000" w:firstRow="0" w:lastRow="0" w:firstColumn="0" w:lastColumn="0" w:noHBand="0" w:noVBand="0"/>
      </w:tblPr>
      <w:tblGrid>
        <w:gridCol w:w="4281"/>
        <w:gridCol w:w="4841"/>
      </w:tblGrid>
      <w:tr w:rsidR="00EA20CD" w:rsidRPr="00EA20CD" w:rsidTr="00D95E6C">
        <w:trPr>
          <w:trHeight w:val="330"/>
        </w:trPr>
        <w:tc>
          <w:tcPr>
            <w:tcW w:w="4281" w:type="dxa"/>
          </w:tcPr>
          <w:p w:rsidR="00EA20CD" w:rsidRPr="00EA20CD" w:rsidRDefault="00EA20CD" w:rsidP="00EA20CD">
            <w:pPr>
              <w:rPr>
                <w:rFonts w:ascii="Arial" w:hAnsi="Arial" w:cs="Arial"/>
                <w:b/>
                <w:iCs/>
                <w:sz w:val="24"/>
                <w:szCs w:val="24"/>
              </w:rPr>
            </w:pPr>
            <w:r w:rsidRPr="00EA20CD">
              <w:rPr>
                <w:rFonts w:ascii="Arial" w:hAnsi="Arial" w:cs="Arial"/>
                <w:b/>
                <w:iCs/>
                <w:sz w:val="24"/>
                <w:szCs w:val="24"/>
              </w:rPr>
              <w:t>Electric Power Industry of Serbia</w:t>
            </w:r>
            <w:r w:rsidRPr="00EA20CD">
              <w:rPr>
                <w:rFonts w:ascii="Arial" w:hAnsi="Arial" w:cs="Arial"/>
                <w:b/>
                <w:iCs/>
                <w:sz w:val="24"/>
                <w:szCs w:val="24"/>
                <w:lang w:val="sr-Cyrl-CS"/>
              </w:rPr>
              <w:t xml:space="preserve">  - </w:t>
            </w:r>
            <w:r w:rsidRPr="00EA20CD">
              <w:rPr>
                <w:rFonts w:ascii="Arial" w:hAnsi="Arial" w:cs="Arial"/>
                <w:b/>
                <w:iCs/>
                <w:sz w:val="24"/>
                <w:szCs w:val="24"/>
              </w:rPr>
              <w:t>EPS</w:t>
            </w:r>
          </w:p>
        </w:tc>
        <w:tc>
          <w:tcPr>
            <w:tcW w:w="4841" w:type="dxa"/>
          </w:tcPr>
          <w:p w:rsidR="00EA20CD" w:rsidRPr="00EA20CD" w:rsidRDefault="00EA20CD" w:rsidP="00EA20CD">
            <w:pPr>
              <w:rPr>
                <w:rFonts w:ascii="Arial" w:hAnsi="Arial" w:cs="Arial"/>
                <w:b/>
                <w:iCs/>
                <w:sz w:val="24"/>
                <w:szCs w:val="24"/>
              </w:rPr>
            </w:pPr>
            <w:r w:rsidRPr="00EA20CD">
              <w:rPr>
                <w:rFonts w:ascii="Arial" w:hAnsi="Arial" w:cs="Arial"/>
                <w:b/>
                <w:iCs/>
                <w:sz w:val="24"/>
                <w:szCs w:val="24"/>
              </w:rPr>
              <w:t>Corporate Enterprise</w:t>
            </w:r>
            <w:r w:rsidRPr="00EA20CD">
              <w:rPr>
                <w:rFonts w:ascii="Arial" w:hAnsi="Arial" w:cs="Arial"/>
                <w:b/>
                <w:iCs/>
                <w:sz w:val="24"/>
                <w:szCs w:val="24"/>
                <w:lang w:val="sr-Latn-CS"/>
              </w:rPr>
              <w:t xml:space="preserve"> </w:t>
            </w:r>
            <w:r w:rsidRPr="00EA20CD">
              <w:rPr>
                <w:rFonts w:ascii="Arial" w:hAnsi="Arial" w:cs="Arial"/>
                <w:b/>
                <w:iCs/>
                <w:sz w:val="24"/>
                <w:szCs w:val="24"/>
              </w:rPr>
              <w:t>Thermal Power Plants</w:t>
            </w:r>
            <w:r w:rsidRPr="00EA20CD">
              <w:rPr>
                <w:rFonts w:ascii="Arial" w:hAnsi="Arial" w:cs="Arial"/>
                <w:b/>
                <w:iCs/>
                <w:sz w:val="24"/>
                <w:szCs w:val="24"/>
                <w:lang w:val="sr-Cyrl-CS"/>
              </w:rPr>
              <w:t xml:space="preserve"> </w:t>
            </w:r>
            <w:r w:rsidRPr="00EA20CD">
              <w:rPr>
                <w:rFonts w:ascii="Arial" w:hAnsi="Arial" w:cs="Arial"/>
                <w:b/>
                <w:iCs/>
                <w:sz w:val="24"/>
                <w:szCs w:val="24"/>
              </w:rPr>
              <w:t>Nikola Tesla</w:t>
            </w:r>
            <w:r w:rsidRPr="00EA20CD">
              <w:rPr>
                <w:rFonts w:ascii="Arial" w:hAnsi="Arial" w:cs="Arial"/>
                <w:b/>
                <w:iCs/>
                <w:sz w:val="24"/>
                <w:szCs w:val="24"/>
                <w:lang w:val="sr-Cyrl-CS"/>
              </w:rPr>
              <w:t xml:space="preserve">,  </w:t>
            </w:r>
            <w:proofErr w:type="spellStart"/>
            <w:r w:rsidRPr="00EA20CD">
              <w:rPr>
                <w:rFonts w:ascii="Arial" w:hAnsi="Arial" w:cs="Arial"/>
                <w:b/>
                <w:iCs/>
                <w:sz w:val="24"/>
                <w:szCs w:val="24"/>
              </w:rPr>
              <w:t>Obrenovac</w:t>
            </w:r>
            <w:proofErr w:type="spellEnd"/>
          </w:p>
          <w:p w:rsidR="00EA20CD" w:rsidRPr="00EA20CD" w:rsidRDefault="00EA20CD" w:rsidP="00EA20CD">
            <w:pPr>
              <w:rPr>
                <w:rFonts w:ascii="Arial" w:hAnsi="Arial" w:cs="Arial"/>
                <w:b/>
                <w:bCs/>
                <w:iCs/>
                <w:sz w:val="24"/>
                <w:szCs w:val="24"/>
                <w:lang w:val="sr-Cyrl-CS"/>
              </w:rPr>
            </w:pPr>
          </w:p>
        </w:tc>
      </w:tr>
    </w:tbl>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FE4808" w:rsidRDefault="00AA15B5" w:rsidP="00EA20CD">
      <w:pPr>
        <w:rPr>
          <w:rFonts w:ascii="Arial" w:hAnsi="Arial" w:cs="Arial"/>
          <w:b/>
          <w:bCs/>
          <w:iCs/>
          <w:sz w:val="36"/>
          <w:szCs w:val="36"/>
        </w:rPr>
      </w:pPr>
      <w:r>
        <w:rPr>
          <w:rFonts w:ascii="Arial" w:hAnsi="Arial" w:cs="Arial"/>
          <w:b/>
          <w:bCs/>
          <w:iCs/>
          <w:sz w:val="24"/>
          <w:szCs w:val="24"/>
        </w:rPr>
        <w:t xml:space="preserve">                      </w:t>
      </w:r>
      <w:r w:rsidR="00FE4808">
        <w:rPr>
          <w:rFonts w:ascii="Arial" w:hAnsi="Arial" w:cs="Arial"/>
          <w:b/>
          <w:bCs/>
          <w:iCs/>
          <w:sz w:val="24"/>
          <w:szCs w:val="24"/>
        </w:rPr>
        <w:t xml:space="preserve">           </w:t>
      </w:r>
      <w:r w:rsidR="00EA20CD" w:rsidRPr="00FE4808">
        <w:rPr>
          <w:rFonts w:ascii="Arial" w:hAnsi="Arial" w:cs="Arial"/>
          <w:b/>
          <w:bCs/>
          <w:iCs/>
          <w:sz w:val="36"/>
          <w:szCs w:val="36"/>
        </w:rPr>
        <w:t>TENDER DOCUMENTS</w:t>
      </w:r>
    </w:p>
    <w:p w:rsidR="00EA20CD" w:rsidRPr="00FE4808" w:rsidRDefault="00EA20CD" w:rsidP="00EA20CD">
      <w:pPr>
        <w:rPr>
          <w:rFonts w:ascii="Arial" w:hAnsi="Arial" w:cs="Arial"/>
          <w:b/>
          <w:bCs/>
          <w:iCs/>
          <w:sz w:val="36"/>
          <w:szCs w:val="36"/>
          <w:lang w:val="sr-Cyrl-CS"/>
        </w:rPr>
      </w:pPr>
    </w:p>
    <w:p w:rsidR="00EA20CD" w:rsidRPr="00FE4808" w:rsidRDefault="00EA20CD" w:rsidP="00EA20CD">
      <w:pPr>
        <w:rPr>
          <w:rFonts w:ascii="Arial" w:hAnsi="Arial" w:cs="Arial"/>
          <w:b/>
          <w:i/>
          <w:iCs/>
          <w:sz w:val="36"/>
          <w:szCs w:val="36"/>
          <w:lang w:val="sr-Cyrl-CS"/>
        </w:rPr>
      </w:pPr>
    </w:p>
    <w:p w:rsidR="00EA20CD" w:rsidRPr="00FE4808" w:rsidRDefault="00EA20CD" w:rsidP="00EA20CD">
      <w:pPr>
        <w:rPr>
          <w:rFonts w:ascii="Arial" w:hAnsi="Arial" w:cs="Arial"/>
          <w:b/>
          <w:i/>
          <w:iCs/>
          <w:sz w:val="36"/>
          <w:szCs w:val="36"/>
          <w:lang w:val="sr-Cyrl-CS"/>
        </w:rPr>
      </w:pPr>
    </w:p>
    <w:p w:rsidR="00EA20CD" w:rsidRPr="00FE4808" w:rsidRDefault="00EA20CD" w:rsidP="00EA20CD">
      <w:pPr>
        <w:rPr>
          <w:rFonts w:ascii="Arial" w:hAnsi="Arial" w:cs="Arial"/>
          <w:b/>
          <w:i/>
          <w:iCs/>
          <w:sz w:val="36"/>
          <w:szCs w:val="36"/>
          <w:lang w:val="sr-Cyrl-CS"/>
        </w:rPr>
      </w:pPr>
    </w:p>
    <w:p w:rsidR="00EA20CD" w:rsidRPr="00FE4808" w:rsidRDefault="00EA20CD" w:rsidP="00EA20CD">
      <w:pPr>
        <w:rPr>
          <w:rFonts w:ascii="Arial" w:hAnsi="Arial" w:cs="Arial"/>
          <w:b/>
          <w:bCs/>
          <w:i/>
          <w:iCs/>
          <w:sz w:val="36"/>
          <w:szCs w:val="36"/>
          <w:lang w:val="sr-Cyrl-CS"/>
        </w:rPr>
      </w:pPr>
    </w:p>
    <w:p w:rsidR="00EA20CD" w:rsidRPr="00FE4808" w:rsidRDefault="00EA20CD" w:rsidP="00EA20CD">
      <w:pPr>
        <w:rPr>
          <w:rFonts w:ascii="Arial" w:hAnsi="Arial" w:cs="Arial"/>
          <w:b/>
          <w:bCs/>
          <w:iCs/>
          <w:sz w:val="36"/>
          <w:szCs w:val="36"/>
          <w:lang w:val="sr-Cyrl-CS"/>
        </w:rPr>
      </w:pPr>
      <w:r w:rsidRPr="00FE4808">
        <w:rPr>
          <w:rFonts w:ascii="Arial" w:hAnsi="Arial" w:cs="Arial"/>
          <w:b/>
          <w:bCs/>
          <w:iCs/>
          <w:sz w:val="36"/>
          <w:szCs w:val="36"/>
          <w:lang w:val="sr-Cyrl-CS"/>
        </w:rPr>
        <w:t xml:space="preserve">5. </w:t>
      </w:r>
      <w:proofErr w:type="gramStart"/>
      <w:r w:rsidRPr="00FE4808">
        <w:rPr>
          <w:rFonts w:ascii="Arial" w:hAnsi="Arial" w:cs="Arial"/>
          <w:b/>
          <w:bCs/>
          <w:iCs/>
          <w:sz w:val="36"/>
          <w:szCs w:val="36"/>
        </w:rPr>
        <w:t>CONDITIONS FOR PARTICIPATION</w:t>
      </w:r>
      <w:r w:rsidRPr="00FE4808">
        <w:rPr>
          <w:rFonts w:ascii="Arial" w:hAnsi="Arial" w:cs="Arial"/>
          <w:b/>
          <w:bCs/>
          <w:iCs/>
          <w:sz w:val="36"/>
          <w:szCs w:val="36"/>
          <w:lang w:val="sr-Cyrl-CS"/>
        </w:rPr>
        <w:t xml:space="preserve"> </w:t>
      </w:r>
      <w:r w:rsidRPr="00FE4808">
        <w:rPr>
          <w:rFonts w:ascii="Arial" w:hAnsi="Arial" w:cs="Arial"/>
          <w:b/>
          <w:bCs/>
          <w:iCs/>
          <w:sz w:val="36"/>
          <w:szCs w:val="36"/>
        </w:rPr>
        <w:t>IN PUBLIC PROCUREMENT PROCEDURE FROM THE ARTICLE</w:t>
      </w:r>
      <w:r w:rsidRPr="00FE4808">
        <w:rPr>
          <w:rFonts w:ascii="Arial" w:hAnsi="Arial" w:cs="Arial"/>
          <w:b/>
          <w:bCs/>
          <w:iCs/>
          <w:sz w:val="36"/>
          <w:szCs w:val="36"/>
          <w:lang w:val="sr-Cyrl-CS"/>
        </w:rPr>
        <w:t xml:space="preserve"> 75.</w:t>
      </w:r>
      <w:proofErr w:type="gramEnd"/>
      <w:r w:rsidRPr="00FE4808">
        <w:rPr>
          <w:rFonts w:ascii="Arial" w:hAnsi="Arial" w:cs="Arial"/>
          <w:b/>
          <w:bCs/>
          <w:iCs/>
          <w:sz w:val="36"/>
          <w:szCs w:val="36"/>
          <w:lang w:val="sr-Cyrl-CS"/>
        </w:rPr>
        <w:t xml:space="preserve"> </w:t>
      </w:r>
      <w:r w:rsidRPr="00FE4808">
        <w:rPr>
          <w:rFonts w:ascii="Arial" w:hAnsi="Arial" w:cs="Arial"/>
          <w:b/>
          <w:bCs/>
          <w:iCs/>
          <w:sz w:val="36"/>
          <w:szCs w:val="36"/>
        </w:rPr>
        <w:t>PPL</w:t>
      </w:r>
      <w:r w:rsidRPr="00FE4808">
        <w:rPr>
          <w:rFonts w:ascii="Arial" w:hAnsi="Arial" w:cs="Arial"/>
          <w:b/>
          <w:bCs/>
          <w:iCs/>
          <w:sz w:val="36"/>
          <w:szCs w:val="36"/>
          <w:lang w:val="sr-Cyrl-CS"/>
        </w:rPr>
        <w:t xml:space="preserve"> </w:t>
      </w:r>
      <w:r w:rsidRPr="00FE4808">
        <w:rPr>
          <w:rFonts w:ascii="Arial" w:hAnsi="Arial" w:cs="Arial"/>
          <w:b/>
          <w:bCs/>
          <w:iCs/>
          <w:sz w:val="36"/>
          <w:szCs w:val="36"/>
        </w:rPr>
        <w:t>AND INSTRUCTIONS FOR CERTIFYING FULFILLMENT OF THE SAID CONDITIONS</w:t>
      </w:r>
      <w:r w:rsidRPr="00FE4808">
        <w:rPr>
          <w:rFonts w:ascii="Arial" w:hAnsi="Arial" w:cs="Arial"/>
          <w:b/>
          <w:bCs/>
          <w:iCs/>
          <w:sz w:val="36"/>
          <w:szCs w:val="36"/>
          <w:lang w:val="sr-Cyrl-CS"/>
        </w:rPr>
        <w:t xml:space="preserve"> </w:t>
      </w:r>
    </w:p>
    <w:p w:rsidR="00EA20CD" w:rsidRPr="00FE4808" w:rsidRDefault="00EA20CD" w:rsidP="00EA20CD">
      <w:pPr>
        <w:rPr>
          <w:rFonts w:ascii="Arial" w:hAnsi="Arial" w:cs="Arial"/>
          <w:b/>
          <w:bCs/>
          <w:iCs/>
          <w:sz w:val="36"/>
          <w:szCs w:val="36"/>
          <w:lang w:val="sr-Cyrl-CS"/>
        </w:rPr>
      </w:pPr>
    </w:p>
    <w:p w:rsidR="00EA20CD" w:rsidRPr="00FE4808" w:rsidRDefault="00EA20CD" w:rsidP="00EA20CD">
      <w:pPr>
        <w:rPr>
          <w:rFonts w:ascii="Arial" w:hAnsi="Arial" w:cs="Arial"/>
          <w:b/>
          <w:bCs/>
          <w:iCs/>
          <w:sz w:val="36"/>
          <w:szCs w:val="36"/>
        </w:rPr>
      </w:pPr>
    </w:p>
    <w:p w:rsidR="00EA20CD" w:rsidRPr="00FE4808" w:rsidRDefault="00EA20CD" w:rsidP="00EA20CD">
      <w:pPr>
        <w:rPr>
          <w:rFonts w:ascii="Arial" w:hAnsi="Arial" w:cs="Arial"/>
          <w:b/>
          <w:bCs/>
          <w:iCs/>
          <w:sz w:val="36"/>
          <w:szCs w:val="36"/>
        </w:rPr>
      </w:pPr>
    </w:p>
    <w:p w:rsidR="00EA20CD" w:rsidRPr="00FE4808" w:rsidRDefault="00EA20CD" w:rsidP="00EA20CD">
      <w:pPr>
        <w:rPr>
          <w:rFonts w:ascii="Arial" w:hAnsi="Arial" w:cs="Arial"/>
          <w:b/>
          <w:bCs/>
          <w:iCs/>
          <w:sz w:val="36"/>
          <w:szCs w:val="36"/>
        </w:rPr>
      </w:pPr>
    </w:p>
    <w:p w:rsidR="00EA20CD" w:rsidRPr="00FE4808" w:rsidRDefault="00EA20CD" w:rsidP="00EA20CD">
      <w:pPr>
        <w:rPr>
          <w:rFonts w:ascii="Arial" w:hAnsi="Arial" w:cs="Arial"/>
          <w:b/>
          <w:bCs/>
          <w:iCs/>
          <w:sz w:val="36"/>
          <w:szCs w:val="36"/>
        </w:rPr>
      </w:pPr>
    </w:p>
    <w:p w:rsidR="00EA20CD" w:rsidRPr="00FE4808" w:rsidRDefault="00EA20CD" w:rsidP="00EA20CD">
      <w:pPr>
        <w:rPr>
          <w:rFonts w:ascii="Arial" w:hAnsi="Arial" w:cs="Arial"/>
          <w:b/>
          <w:bCs/>
          <w:iCs/>
          <w:sz w:val="36"/>
          <w:szCs w:val="36"/>
        </w:rPr>
      </w:pPr>
    </w:p>
    <w:p w:rsidR="00EA20CD" w:rsidRPr="00FE4808" w:rsidRDefault="00EA20CD" w:rsidP="00EA20CD">
      <w:pPr>
        <w:rPr>
          <w:rFonts w:ascii="Arial" w:hAnsi="Arial" w:cs="Arial"/>
          <w:b/>
          <w:bCs/>
          <w:iCs/>
          <w:sz w:val="36"/>
          <w:szCs w:val="36"/>
        </w:rPr>
      </w:pPr>
    </w:p>
    <w:p w:rsidR="00EA20CD" w:rsidRPr="00FE4808" w:rsidRDefault="00EA20CD" w:rsidP="00EA20CD">
      <w:pPr>
        <w:rPr>
          <w:rFonts w:ascii="Arial" w:hAnsi="Arial" w:cs="Arial"/>
          <w:b/>
          <w:bCs/>
          <w:iCs/>
          <w:sz w:val="36"/>
          <w:szCs w:val="36"/>
        </w:rPr>
      </w:pPr>
    </w:p>
    <w:p w:rsidR="00EA20CD" w:rsidRPr="00FE4808" w:rsidRDefault="00EA20CD" w:rsidP="00EA20CD">
      <w:pPr>
        <w:rPr>
          <w:rFonts w:ascii="Arial" w:hAnsi="Arial" w:cs="Arial"/>
          <w:b/>
          <w:bCs/>
          <w:iCs/>
          <w:sz w:val="36"/>
          <w:szCs w:val="36"/>
        </w:rPr>
      </w:pPr>
    </w:p>
    <w:p w:rsidR="00EA20CD" w:rsidRPr="00FE4808" w:rsidRDefault="00EA20CD" w:rsidP="00EA20CD">
      <w:pPr>
        <w:rPr>
          <w:rFonts w:ascii="Arial" w:hAnsi="Arial" w:cs="Arial"/>
          <w:b/>
          <w:bCs/>
          <w:iCs/>
          <w:sz w:val="36"/>
          <w:szCs w:val="36"/>
          <w:lang w:val="sr-Cyrl-CS"/>
        </w:rPr>
      </w:pPr>
    </w:p>
    <w:p w:rsidR="00EA20CD" w:rsidRPr="00FE4808" w:rsidRDefault="00AA15B5" w:rsidP="00EA20CD">
      <w:pPr>
        <w:rPr>
          <w:rFonts w:ascii="Arial" w:hAnsi="Arial" w:cs="Arial"/>
          <w:b/>
          <w:bCs/>
          <w:iCs/>
          <w:sz w:val="28"/>
          <w:szCs w:val="28"/>
        </w:rPr>
      </w:pPr>
      <w:r w:rsidRPr="00FE4808">
        <w:rPr>
          <w:rFonts w:ascii="Arial" w:hAnsi="Arial" w:cs="Arial"/>
          <w:b/>
          <w:bCs/>
          <w:iCs/>
          <w:sz w:val="36"/>
          <w:szCs w:val="36"/>
        </w:rPr>
        <w:t xml:space="preserve">             </w:t>
      </w:r>
      <w:r w:rsidR="00FE4808">
        <w:rPr>
          <w:rFonts w:ascii="Arial" w:hAnsi="Arial" w:cs="Arial"/>
          <w:b/>
          <w:bCs/>
          <w:iCs/>
          <w:sz w:val="36"/>
          <w:szCs w:val="36"/>
        </w:rPr>
        <w:t xml:space="preserve">          </w:t>
      </w:r>
      <w:r w:rsidRPr="00FE4808">
        <w:rPr>
          <w:rFonts w:ascii="Arial" w:hAnsi="Arial" w:cs="Arial"/>
          <w:b/>
          <w:bCs/>
          <w:iCs/>
          <w:sz w:val="36"/>
          <w:szCs w:val="36"/>
        </w:rPr>
        <w:t xml:space="preserve"> </w:t>
      </w:r>
      <w:proofErr w:type="spellStart"/>
      <w:r w:rsidR="00EA20CD" w:rsidRPr="00FE4808">
        <w:rPr>
          <w:rFonts w:ascii="Arial" w:hAnsi="Arial" w:cs="Arial"/>
          <w:b/>
          <w:bCs/>
          <w:iCs/>
          <w:sz w:val="28"/>
          <w:szCs w:val="28"/>
        </w:rPr>
        <w:t>Obrenovac</w:t>
      </w:r>
      <w:proofErr w:type="spellEnd"/>
      <w:r w:rsidR="00EA20CD" w:rsidRPr="00FE4808">
        <w:rPr>
          <w:rFonts w:ascii="Arial" w:hAnsi="Arial" w:cs="Arial"/>
          <w:b/>
          <w:bCs/>
          <w:iCs/>
          <w:sz w:val="28"/>
          <w:szCs w:val="28"/>
          <w:lang w:val="sr-Cyrl-CS"/>
        </w:rPr>
        <w:t xml:space="preserve">, </w:t>
      </w:r>
      <w:r w:rsidR="001C132A">
        <w:rPr>
          <w:rFonts w:ascii="Arial" w:hAnsi="Arial" w:cs="Arial"/>
          <w:b/>
          <w:bCs/>
          <w:iCs/>
          <w:sz w:val="28"/>
          <w:szCs w:val="28"/>
        </w:rPr>
        <w:t>Febr</w:t>
      </w:r>
      <w:r w:rsidR="00A8457B">
        <w:rPr>
          <w:rFonts w:ascii="Arial" w:hAnsi="Arial" w:cs="Arial"/>
          <w:b/>
          <w:bCs/>
          <w:iCs/>
          <w:sz w:val="28"/>
          <w:szCs w:val="28"/>
        </w:rPr>
        <w:t>uary 2014</w:t>
      </w:r>
      <w:r w:rsidR="00FE4808">
        <w:rPr>
          <w:rFonts w:ascii="Arial" w:hAnsi="Arial" w:cs="Arial"/>
          <w:b/>
          <w:bCs/>
          <w:iCs/>
          <w:sz w:val="28"/>
          <w:szCs w:val="28"/>
        </w:rPr>
        <w:t>.</w:t>
      </w:r>
    </w:p>
    <w:p w:rsidR="00EA20CD" w:rsidRDefault="00EA20CD" w:rsidP="00EA20CD">
      <w:pPr>
        <w:rPr>
          <w:rFonts w:ascii="Arial" w:hAnsi="Arial" w:cs="Arial"/>
          <w:b/>
          <w:bCs/>
          <w:iCs/>
          <w:sz w:val="24"/>
          <w:szCs w:val="24"/>
        </w:rPr>
      </w:pPr>
    </w:p>
    <w:p w:rsidR="00EA20CD" w:rsidRDefault="00EA20CD" w:rsidP="00EA20CD">
      <w:pPr>
        <w:rPr>
          <w:rFonts w:ascii="Arial" w:hAnsi="Arial" w:cs="Arial"/>
          <w:b/>
          <w:bCs/>
          <w:iCs/>
          <w:sz w:val="24"/>
          <w:szCs w:val="24"/>
        </w:rPr>
      </w:pPr>
    </w:p>
    <w:p w:rsidR="006050E1" w:rsidRDefault="006050E1" w:rsidP="00EA20CD">
      <w:pPr>
        <w:rPr>
          <w:rFonts w:ascii="Arial" w:hAnsi="Arial" w:cs="Arial"/>
          <w:b/>
          <w:bCs/>
          <w:iCs/>
          <w:sz w:val="24"/>
          <w:szCs w:val="24"/>
        </w:rPr>
      </w:pPr>
    </w:p>
    <w:p w:rsidR="006050E1" w:rsidRDefault="006050E1" w:rsidP="00EA20CD">
      <w:pPr>
        <w:rPr>
          <w:rFonts w:ascii="Arial" w:hAnsi="Arial" w:cs="Arial"/>
          <w:b/>
          <w:bCs/>
          <w:iCs/>
          <w:sz w:val="24"/>
          <w:szCs w:val="24"/>
        </w:rPr>
      </w:pPr>
    </w:p>
    <w:p w:rsidR="006050E1" w:rsidRDefault="006050E1" w:rsidP="00EA20CD">
      <w:pPr>
        <w:rPr>
          <w:rFonts w:ascii="Arial" w:hAnsi="Arial" w:cs="Arial"/>
          <w:b/>
          <w:bCs/>
          <w:iCs/>
          <w:sz w:val="24"/>
          <w:szCs w:val="24"/>
        </w:rPr>
      </w:pPr>
    </w:p>
    <w:p w:rsidR="006050E1" w:rsidRDefault="006050E1" w:rsidP="00EA20CD">
      <w:pPr>
        <w:rPr>
          <w:rFonts w:ascii="Arial" w:hAnsi="Arial" w:cs="Arial"/>
          <w:b/>
          <w:bCs/>
          <w:iCs/>
          <w:sz w:val="24"/>
          <w:szCs w:val="24"/>
        </w:rPr>
      </w:pPr>
    </w:p>
    <w:p w:rsidR="006050E1" w:rsidRDefault="006050E1" w:rsidP="00EA20CD">
      <w:pPr>
        <w:rPr>
          <w:rFonts w:ascii="Arial" w:hAnsi="Arial" w:cs="Arial"/>
          <w:b/>
          <w:bCs/>
          <w:iCs/>
          <w:sz w:val="24"/>
          <w:szCs w:val="24"/>
        </w:rPr>
      </w:pPr>
    </w:p>
    <w:p w:rsidR="00EA20CD" w:rsidRPr="00FE4808" w:rsidRDefault="00D13AEA" w:rsidP="00EA20CD">
      <w:pPr>
        <w:rPr>
          <w:rFonts w:ascii="Arial" w:hAnsi="Arial" w:cs="Arial"/>
          <w:b/>
          <w:iCs/>
          <w:sz w:val="24"/>
          <w:szCs w:val="24"/>
        </w:rPr>
      </w:pPr>
      <w:r>
        <w:rPr>
          <w:rFonts w:ascii="Arial" w:hAnsi="Arial" w:cs="Arial"/>
          <w:b/>
          <w:iCs/>
          <w:sz w:val="24"/>
          <w:szCs w:val="24"/>
        </w:rPr>
        <w:pict>
          <v:shape id="Text Box 10" o:spid="_x0000_s1042" type="#_x0000_t202" style="position:absolute;margin-left:15.05pt;margin-top:16.25pt;width:463.5pt;height:74.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" filled="f" fillcolor="#c0504d" strokecolor="red" strokeweight="3pt">
            <v:shadow on="t" color="#622423" opacity=".5" offset="1pt"/>
            <v:textbox>
              <w:txbxContent>
                <w:p w:rsidR="00A83556" w:rsidRPr="006E7ACF" w:rsidRDefault="00A83556" w:rsidP="002268C8">
                  <w:pPr>
                    <w:pStyle w:val="ListParagraph"/>
                    <w:numPr>
                      <w:ilvl w:val="0"/>
                      <w:numId w:val="18"/>
                    </w:numPr>
                    <w:autoSpaceDE w:val="0"/>
                    <w:autoSpaceDN w:val="0"/>
                    <w:adjustRightInd w:val="0"/>
                    <w:contextualSpacing/>
                    <w:jc w:val="center"/>
                    <w:rPr>
                      <w:b/>
                      <w:bCs/>
                      <w:iCs/>
                      <w:color w:val="002060"/>
                      <w:sz w:val="28"/>
                      <w:szCs w:val="28"/>
                    </w:rPr>
                  </w:pPr>
                  <w:r w:rsidRPr="006E7ACF">
                    <w:rPr>
                      <w:rFonts w:ascii="Arial" w:hAnsi="Arial" w:cs="Arial"/>
                      <w:b/>
                      <w:bCs/>
                      <w:iCs/>
                      <w:sz w:val="28"/>
                      <w:szCs w:val="28"/>
                    </w:rPr>
                    <w:t>CONDITIONS FOR PARTICIPATION IN PUBLIC PROCUREMENT PROCEDURE FROM THE ARTICLE 75. PPL AND INSTRUCTIONS FOR CERTIFYING FULFILLMENT OF THE SAID CONDITIONS</w:t>
                  </w:r>
                </w:p>
                <w:p w:rsidR="00A83556" w:rsidRPr="0057705E" w:rsidRDefault="00A83556" w:rsidP="00EA20CD">
                  <w:pPr>
                    <w:autoSpaceDE w:val="0"/>
                    <w:autoSpaceDN w:val="0"/>
                    <w:adjustRightInd w:val="0"/>
                    <w:jc w:val="center"/>
                  </w:pPr>
                </w:p>
              </w:txbxContent>
            </v:textbox>
          </v:shape>
        </w:pict>
      </w:r>
    </w:p>
    <w:p w:rsidR="00EA20CD" w:rsidRPr="00EA20CD" w:rsidRDefault="00EA20CD" w:rsidP="00EA20CD">
      <w:pPr>
        <w:rPr>
          <w:rFonts w:ascii="Arial" w:hAnsi="Arial" w:cs="Arial"/>
          <w:b/>
          <w:iCs/>
          <w:sz w:val="24"/>
          <w:szCs w:val="24"/>
          <w:lang w:val="sr-Cyrl-CS"/>
        </w:rPr>
      </w:pPr>
    </w:p>
    <w:p w:rsidR="00EA20CD" w:rsidRPr="00EA20CD" w:rsidRDefault="00EA20CD" w:rsidP="00EA20CD">
      <w:pPr>
        <w:rPr>
          <w:rFonts w:ascii="Arial" w:hAnsi="Arial" w:cs="Arial"/>
          <w:b/>
          <w:iCs/>
          <w:sz w:val="24"/>
          <w:szCs w:val="24"/>
          <w:lang w:val="sr-Cyrl-CS"/>
        </w:rPr>
      </w:pPr>
    </w:p>
    <w:p w:rsidR="00EA20CD" w:rsidRPr="00EA20CD" w:rsidRDefault="00EA20CD" w:rsidP="00EA20CD">
      <w:pPr>
        <w:rPr>
          <w:rFonts w:ascii="Arial" w:hAnsi="Arial" w:cs="Arial"/>
          <w:b/>
          <w:iCs/>
          <w:sz w:val="24"/>
          <w:szCs w:val="24"/>
          <w:lang w:val="sr-Cyrl-CS"/>
        </w:rPr>
      </w:pPr>
    </w:p>
    <w:p w:rsidR="00EA20CD" w:rsidRPr="00EA20CD" w:rsidRDefault="00EA20CD" w:rsidP="00EA20CD">
      <w:pPr>
        <w:rPr>
          <w:rFonts w:ascii="Arial" w:hAnsi="Arial" w:cs="Arial"/>
          <w:b/>
          <w:iCs/>
          <w:sz w:val="24"/>
          <w:szCs w:val="24"/>
          <w:lang w:val="sr-Cyrl-CS"/>
        </w:rPr>
      </w:pPr>
    </w:p>
    <w:p w:rsidR="00EA20CD" w:rsidRPr="00EA20CD" w:rsidRDefault="00EA20CD" w:rsidP="00EA20CD">
      <w:pPr>
        <w:rPr>
          <w:rFonts w:ascii="Arial" w:hAnsi="Arial" w:cs="Arial"/>
          <w:b/>
          <w:iCs/>
          <w:sz w:val="24"/>
          <w:szCs w:val="24"/>
          <w:lang w:val="sr-Cyrl-CS"/>
        </w:rPr>
      </w:pPr>
    </w:p>
    <w:p w:rsidR="00EA20CD" w:rsidRPr="00EA20CD" w:rsidRDefault="00EA20CD" w:rsidP="00EA20CD">
      <w:pPr>
        <w:rPr>
          <w:rFonts w:ascii="Arial" w:hAnsi="Arial" w:cs="Arial"/>
          <w:b/>
          <w:iCs/>
          <w:sz w:val="24"/>
          <w:szCs w:val="24"/>
          <w:lang w:val="sr-Cyrl-CS"/>
        </w:rPr>
      </w:pPr>
    </w:p>
    <w:p w:rsidR="00EA20CD" w:rsidRPr="00EA20CD" w:rsidRDefault="00EA20CD" w:rsidP="00EA20CD">
      <w:pPr>
        <w:rPr>
          <w:rFonts w:ascii="Arial" w:hAnsi="Arial" w:cs="Arial"/>
          <w:b/>
          <w:iCs/>
          <w:sz w:val="24"/>
          <w:szCs w:val="24"/>
        </w:rPr>
      </w:pPr>
      <w:r w:rsidRPr="00EA20CD">
        <w:rPr>
          <w:rFonts w:ascii="Arial" w:hAnsi="Arial" w:cs="Arial"/>
          <w:b/>
          <w:iCs/>
          <w:sz w:val="24"/>
          <w:szCs w:val="24"/>
        </w:rPr>
        <w:t>In the public procurement procedure, the Bidder shall prove</w:t>
      </w:r>
      <w:r w:rsidRPr="00EA20CD">
        <w:rPr>
          <w:rFonts w:ascii="Arial" w:hAnsi="Arial" w:cs="Arial"/>
          <w:b/>
          <w:iCs/>
          <w:sz w:val="24"/>
          <w:szCs w:val="24"/>
          <w:lang w:val="ru-RU"/>
        </w:rPr>
        <w:t>:</w:t>
      </w:r>
    </w:p>
    <w:p w:rsidR="00EA20CD" w:rsidRPr="00EA20CD" w:rsidRDefault="00EA20CD" w:rsidP="00EA20CD">
      <w:pPr>
        <w:rPr>
          <w:rFonts w:ascii="Arial" w:hAnsi="Arial" w:cs="Arial"/>
          <w:b/>
          <w:iCs/>
          <w:sz w:val="24"/>
          <w:szCs w:val="24"/>
        </w:rPr>
      </w:pPr>
    </w:p>
    <w:tbl>
      <w:tblPr>
        <w:tblW w:w="10964" w:type="dxa"/>
        <w:jc w:val="center"/>
        <w:tblLayout w:type="fixed"/>
        <w:tblLook w:val="07E0" w:firstRow="1" w:lastRow="1" w:firstColumn="1" w:lastColumn="1" w:noHBand="1" w:noVBand="1"/>
      </w:tblPr>
      <w:tblGrid>
        <w:gridCol w:w="990"/>
        <w:gridCol w:w="3598"/>
        <w:gridCol w:w="6376"/>
      </w:tblGrid>
      <w:tr w:rsidR="00EA20CD" w:rsidRPr="00EA20CD" w:rsidTr="00D95E6C">
        <w:trPr>
          <w:trHeight w:val="597"/>
          <w:jc w:val="center"/>
        </w:trPr>
        <w:tc>
          <w:tcPr>
            <w:tcW w:w="990" w:type="dxa"/>
            <w:tcBorders>
              <w:top w:val="single" w:sz="4" w:space="0" w:color="000000"/>
              <w:left w:val="single" w:sz="4" w:space="0" w:color="000000"/>
              <w:bottom w:val="single" w:sz="4" w:space="0" w:color="000000"/>
            </w:tcBorders>
            <w:vAlign w:val="center"/>
          </w:tcPr>
          <w:p w:rsidR="00EA20CD" w:rsidRPr="00EA20CD" w:rsidRDefault="00EA20CD" w:rsidP="00EA20CD">
            <w:pPr>
              <w:rPr>
                <w:rFonts w:ascii="Arial" w:hAnsi="Arial" w:cs="Arial"/>
                <w:b/>
                <w:iCs/>
                <w:sz w:val="24"/>
                <w:szCs w:val="24"/>
              </w:rPr>
            </w:pPr>
            <w:r w:rsidRPr="00EA20CD">
              <w:rPr>
                <w:rFonts w:ascii="Arial" w:hAnsi="Arial" w:cs="Arial"/>
                <w:b/>
                <w:iCs/>
                <w:sz w:val="24"/>
                <w:szCs w:val="24"/>
              </w:rPr>
              <w:t>No.</w:t>
            </w:r>
          </w:p>
        </w:tc>
        <w:tc>
          <w:tcPr>
            <w:tcW w:w="3598" w:type="dxa"/>
            <w:tcBorders>
              <w:top w:val="single" w:sz="4" w:space="0" w:color="000000"/>
              <w:left w:val="single" w:sz="4" w:space="0" w:color="000000"/>
              <w:bottom w:val="single" w:sz="4" w:space="0" w:color="000000"/>
            </w:tcBorders>
            <w:vAlign w:val="center"/>
          </w:tcPr>
          <w:p w:rsidR="00EA20CD" w:rsidRPr="00EA20CD" w:rsidRDefault="00EA20CD" w:rsidP="00EA20CD">
            <w:pPr>
              <w:rPr>
                <w:rFonts w:ascii="Arial" w:hAnsi="Arial" w:cs="Arial"/>
                <w:b/>
                <w:iCs/>
                <w:sz w:val="24"/>
                <w:szCs w:val="24"/>
                <w:lang w:val="sr-Cyrl-CS"/>
              </w:rPr>
            </w:pPr>
            <w:r w:rsidRPr="00EA20CD">
              <w:rPr>
                <w:rFonts w:ascii="Arial" w:hAnsi="Arial" w:cs="Arial"/>
                <w:b/>
                <w:iCs/>
                <w:sz w:val="24"/>
                <w:szCs w:val="24"/>
              </w:rPr>
              <w:t>Conditions</w:t>
            </w:r>
            <w:r w:rsidRPr="00EA20CD">
              <w:rPr>
                <w:rFonts w:ascii="Arial" w:hAnsi="Arial" w:cs="Arial"/>
                <w:b/>
                <w:iCs/>
                <w:sz w:val="24"/>
                <w:szCs w:val="24"/>
                <w:lang w:val="sr-Cyrl-CS"/>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EA20CD" w:rsidRPr="00EA20CD" w:rsidRDefault="00EA20CD" w:rsidP="00EA20CD">
            <w:pPr>
              <w:rPr>
                <w:rFonts w:ascii="Arial" w:hAnsi="Arial" w:cs="Arial"/>
                <w:b/>
                <w:iCs/>
                <w:sz w:val="24"/>
                <w:szCs w:val="24"/>
                <w:lang w:val="sr-Cyrl-CS"/>
              </w:rPr>
            </w:pPr>
            <w:r w:rsidRPr="00EA20CD">
              <w:rPr>
                <w:rFonts w:ascii="Arial" w:hAnsi="Arial" w:cs="Arial"/>
                <w:b/>
                <w:iCs/>
                <w:sz w:val="24"/>
                <w:szCs w:val="24"/>
              </w:rPr>
              <w:t>Proofs</w:t>
            </w:r>
            <w:r w:rsidRPr="00EA20CD">
              <w:rPr>
                <w:rFonts w:ascii="Arial" w:hAnsi="Arial" w:cs="Arial"/>
                <w:b/>
                <w:iCs/>
                <w:sz w:val="24"/>
                <w:szCs w:val="24"/>
                <w:lang w:val="sr-Cyrl-CS"/>
              </w:rPr>
              <w:t>:</w:t>
            </w:r>
          </w:p>
        </w:tc>
      </w:tr>
      <w:tr w:rsidR="00EA20CD" w:rsidRPr="00EA20CD" w:rsidTr="00D95E6C">
        <w:trPr>
          <w:trHeight w:val="2374"/>
          <w:jc w:val="center"/>
        </w:trPr>
        <w:tc>
          <w:tcPr>
            <w:tcW w:w="990" w:type="dxa"/>
            <w:tcBorders>
              <w:top w:val="single" w:sz="4" w:space="0" w:color="000000"/>
              <w:left w:val="single" w:sz="4" w:space="0" w:color="000000"/>
              <w:bottom w:val="single" w:sz="4" w:space="0" w:color="000000"/>
            </w:tcBorders>
            <w:vAlign w:val="center"/>
          </w:tcPr>
          <w:p w:rsidR="00EA20CD" w:rsidRPr="00EA20CD" w:rsidRDefault="00EA20CD" w:rsidP="00EA20CD">
            <w:pPr>
              <w:rPr>
                <w:rFonts w:ascii="Arial" w:hAnsi="Arial" w:cs="Arial"/>
                <w:b/>
                <w:iCs/>
                <w:sz w:val="24"/>
                <w:szCs w:val="24"/>
                <w:lang w:val="sr-Cyrl-CS"/>
              </w:rPr>
            </w:pPr>
            <w:r w:rsidRPr="00EA20CD">
              <w:rPr>
                <w:rFonts w:ascii="Arial" w:hAnsi="Arial" w:cs="Arial"/>
                <w:b/>
                <w:iCs/>
                <w:sz w:val="24"/>
                <w:szCs w:val="24"/>
                <w:lang w:val="sr-Cyrl-CS"/>
              </w:rPr>
              <w:t>1.</w:t>
            </w:r>
          </w:p>
        </w:tc>
        <w:tc>
          <w:tcPr>
            <w:tcW w:w="3598" w:type="dxa"/>
            <w:tcBorders>
              <w:top w:val="single" w:sz="4" w:space="0" w:color="000000"/>
              <w:left w:val="single" w:sz="4" w:space="0" w:color="000000"/>
              <w:bottom w:val="single" w:sz="4" w:space="0" w:color="000000"/>
            </w:tcBorders>
            <w:vAlign w:val="center"/>
          </w:tcPr>
          <w:p w:rsidR="00EA20CD" w:rsidRPr="00EA20CD" w:rsidRDefault="00EA20CD" w:rsidP="00EA20CD">
            <w:pPr>
              <w:rPr>
                <w:rFonts w:ascii="Arial" w:hAnsi="Arial" w:cs="Arial"/>
                <w:b/>
                <w:iCs/>
                <w:sz w:val="24"/>
                <w:szCs w:val="24"/>
                <w:lang w:val="sr-Cyrl-CS"/>
              </w:rPr>
            </w:pPr>
            <w:r w:rsidRPr="00EA20CD">
              <w:rPr>
                <w:rFonts w:ascii="Arial" w:hAnsi="Arial" w:cs="Arial"/>
                <w:b/>
                <w:iCs/>
                <w:sz w:val="24"/>
                <w:szCs w:val="24"/>
                <w:lang w:val="sr-Cyrl-CS"/>
              </w:rPr>
              <w:t xml:space="preserve">- </w:t>
            </w:r>
            <w:r w:rsidRPr="001E4933">
              <w:rPr>
                <w:rFonts w:ascii="Arial" w:hAnsi="Arial" w:cs="Arial"/>
                <w:iCs/>
                <w:sz w:val="24"/>
                <w:szCs w:val="24"/>
              </w:rPr>
              <w:t>that</w:t>
            </w:r>
            <w:r w:rsidRPr="001E4933">
              <w:rPr>
                <w:rFonts w:ascii="Arial" w:hAnsi="Arial" w:cs="Arial"/>
                <w:iCs/>
                <w:sz w:val="24"/>
                <w:szCs w:val="24"/>
                <w:lang w:val="sr-Cyrl-CS"/>
              </w:rPr>
              <w:t xml:space="preserve"> it is registered with the competent authorities, i.e. </w:t>
            </w:r>
            <w:r w:rsidRPr="001E4933">
              <w:rPr>
                <w:rFonts w:ascii="Arial" w:hAnsi="Arial" w:cs="Arial"/>
                <w:iCs/>
                <w:sz w:val="24"/>
                <w:szCs w:val="24"/>
              </w:rPr>
              <w:t>entered</w:t>
            </w:r>
            <w:r w:rsidRPr="001E4933">
              <w:rPr>
                <w:rFonts w:ascii="Arial" w:hAnsi="Arial" w:cs="Arial"/>
                <w:iCs/>
                <w:sz w:val="24"/>
                <w:szCs w:val="24"/>
                <w:lang w:val="sr-Cyrl-CS"/>
              </w:rPr>
              <w:t xml:space="preserve"> in the adequate </w:t>
            </w:r>
            <w:r w:rsidRPr="001E4933">
              <w:rPr>
                <w:rFonts w:ascii="Arial" w:hAnsi="Arial" w:cs="Arial"/>
                <w:iCs/>
                <w:sz w:val="24"/>
                <w:szCs w:val="24"/>
              </w:rPr>
              <w:t>r</w:t>
            </w:r>
            <w:r w:rsidRPr="001E4933">
              <w:rPr>
                <w:rFonts w:ascii="Arial" w:hAnsi="Arial" w:cs="Arial"/>
                <w:iCs/>
                <w:sz w:val="24"/>
                <w:szCs w:val="24"/>
                <w:lang w:val="sr-Cyrl-CS"/>
              </w:rPr>
              <w:t>egistry</w:t>
            </w:r>
          </w:p>
        </w:tc>
        <w:tc>
          <w:tcPr>
            <w:tcW w:w="6376" w:type="dxa"/>
            <w:tcBorders>
              <w:top w:val="single" w:sz="4" w:space="0" w:color="000000"/>
              <w:left w:val="single" w:sz="4" w:space="0" w:color="000000"/>
              <w:bottom w:val="single" w:sz="4" w:space="0" w:color="000000"/>
              <w:right w:val="single" w:sz="4" w:space="0" w:color="000000"/>
            </w:tcBorders>
            <w:vAlign w:val="center"/>
          </w:tcPr>
          <w:p w:rsidR="00EA20CD" w:rsidRPr="00EA20CD" w:rsidRDefault="00EA20CD" w:rsidP="00EA20CD">
            <w:pPr>
              <w:rPr>
                <w:rFonts w:ascii="Arial" w:hAnsi="Arial" w:cs="Arial"/>
                <w:b/>
                <w:iCs/>
                <w:sz w:val="24"/>
                <w:szCs w:val="24"/>
                <w:lang w:val="sr-Cyrl-CS"/>
              </w:rPr>
            </w:pPr>
          </w:p>
          <w:p w:rsidR="00EA20CD" w:rsidRPr="00EA20CD" w:rsidRDefault="00EA20CD" w:rsidP="00EA20CD">
            <w:pPr>
              <w:rPr>
                <w:rFonts w:ascii="Arial" w:hAnsi="Arial" w:cs="Arial"/>
                <w:b/>
                <w:iCs/>
                <w:sz w:val="24"/>
                <w:szCs w:val="24"/>
                <w:lang w:val="sr-Cyrl-CS"/>
              </w:rPr>
            </w:pPr>
            <w:r w:rsidRPr="00EA20CD">
              <w:rPr>
                <w:rFonts w:ascii="Arial" w:hAnsi="Arial" w:cs="Arial"/>
                <w:b/>
                <w:iCs/>
                <w:sz w:val="24"/>
                <w:szCs w:val="24"/>
                <w:lang w:val="sr-Cyrl-CS"/>
              </w:rPr>
              <w:t xml:space="preserve">- </w:t>
            </w:r>
            <w:r w:rsidRPr="00EA20CD">
              <w:rPr>
                <w:rFonts w:ascii="Arial" w:hAnsi="Arial" w:cs="Arial"/>
                <w:b/>
                <w:iCs/>
                <w:sz w:val="24"/>
                <w:szCs w:val="24"/>
                <w:u w:val="single"/>
              </w:rPr>
              <w:t>LEGAL ENTITY</w:t>
            </w:r>
            <w:r w:rsidRPr="00EA20CD">
              <w:rPr>
                <w:rFonts w:ascii="Arial" w:hAnsi="Arial" w:cs="Arial"/>
                <w:b/>
                <w:iCs/>
                <w:sz w:val="24"/>
                <w:szCs w:val="24"/>
                <w:lang w:val="sr-Cyrl-CS"/>
              </w:rPr>
              <w:t xml:space="preserve">: </w:t>
            </w:r>
            <w:r w:rsidRPr="00EA20CD">
              <w:rPr>
                <w:rFonts w:ascii="Arial" w:hAnsi="Arial" w:cs="Arial"/>
                <w:b/>
                <w:iCs/>
                <w:sz w:val="24"/>
                <w:szCs w:val="24"/>
              </w:rPr>
              <w:t>Excerpt from the registry of the Business Registers Agency</w:t>
            </w:r>
            <w:r w:rsidRPr="00EA20CD">
              <w:rPr>
                <w:rFonts w:ascii="Arial" w:hAnsi="Arial" w:cs="Arial"/>
                <w:b/>
                <w:iCs/>
                <w:sz w:val="24"/>
                <w:szCs w:val="24"/>
                <w:lang w:val="sr-Cyrl-CS"/>
              </w:rPr>
              <w:t xml:space="preserve">, </w:t>
            </w:r>
            <w:r w:rsidRPr="00EA20CD">
              <w:rPr>
                <w:rFonts w:ascii="Arial" w:hAnsi="Arial" w:cs="Arial"/>
                <w:b/>
                <w:iCs/>
                <w:sz w:val="24"/>
                <w:szCs w:val="24"/>
              </w:rPr>
              <w:t>i.e.</w:t>
            </w:r>
            <w:r w:rsidRPr="00EA20CD">
              <w:rPr>
                <w:rFonts w:ascii="Arial" w:hAnsi="Arial" w:cs="Arial"/>
                <w:b/>
                <w:iCs/>
                <w:sz w:val="24"/>
                <w:szCs w:val="24"/>
                <w:lang w:val="sr-Cyrl-CS"/>
              </w:rPr>
              <w:t xml:space="preserve"> </w:t>
            </w:r>
            <w:r w:rsidRPr="00EA20CD">
              <w:rPr>
                <w:rFonts w:ascii="Arial" w:hAnsi="Arial" w:cs="Arial"/>
                <w:b/>
                <w:iCs/>
                <w:sz w:val="24"/>
                <w:szCs w:val="24"/>
              </w:rPr>
              <w:t>e</w:t>
            </w:r>
            <w:r w:rsidRPr="00EA20CD">
              <w:rPr>
                <w:rFonts w:ascii="Arial" w:hAnsi="Arial" w:cs="Arial"/>
                <w:b/>
                <w:iCs/>
                <w:sz w:val="24"/>
                <w:szCs w:val="24"/>
                <w:lang w:val="sr-Cyrl-CS"/>
              </w:rPr>
              <w:t xml:space="preserve">xcerpt from the </w:t>
            </w:r>
            <w:r w:rsidRPr="00EA20CD">
              <w:rPr>
                <w:rFonts w:ascii="Arial" w:hAnsi="Arial" w:cs="Arial"/>
                <w:b/>
                <w:iCs/>
                <w:sz w:val="24"/>
                <w:szCs w:val="24"/>
              </w:rPr>
              <w:t>r</w:t>
            </w:r>
            <w:r w:rsidRPr="00EA20CD">
              <w:rPr>
                <w:rFonts w:ascii="Arial" w:hAnsi="Arial" w:cs="Arial"/>
                <w:b/>
                <w:iCs/>
                <w:sz w:val="24"/>
                <w:szCs w:val="24"/>
                <w:lang w:val="sr-Cyrl-CS"/>
              </w:rPr>
              <w:t>egistry of Commercial Court</w:t>
            </w:r>
          </w:p>
          <w:p w:rsidR="00EA20CD" w:rsidRPr="00EA20CD" w:rsidRDefault="00EA20CD" w:rsidP="00716D08">
            <w:pPr>
              <w:rPr>
                <w:rFonts w:ascii="Arial" w:hAnsi="Arial" w:cs="Arial"/>
                <w:b/>
                <w:iCs/>
                <w:sz w:val="24"/>
                <w:szCs w:val="24"/>
                <w:lang w:val="sr-Cyrl-CS"/>
              </w:rPr>
            </w:pPr>
          </w:p>
        </w:tc>
      </w:tr>
      <w:tr w:rsidR="00EA20CD" w:rsidRPr="00EA20CD" w:rsidTr="00D95E6C">
        <w:trPr>
          <w:trHeight w:val="1250"/>
          <w:jc w:val="center"/>
        </w:trPr>
        <w:tc>
          <w:tcPr>
            <w:tcW w:w="990" w:type="dxa"/>
            <w:tcBorders>
              <w:top w:val="single" w:sz="4" w:space="0" w:color="000000"/>
              <w:left w:val="single" w:sz="4" w:space="0" w:color="000000"/>
              <w:bottom w:val="single" w:sz="4" w:space="0" w:color="000000"/>
            </w:tcBorders>
            <w:vAlign w:val="center"/>
          </w:tcPr>
          <w:p w:rsidR="00EA20CD" w:rsidRPr="00EA20CD" w:rsidRDefault="00EA20CD" w:rsidP="00EA20CD">
            <w:pPr>
              <w:rPr>
                <w:rFonts w:ascii="Arial" w:hAnsi="Arial" w:cs="Arial"/>
                <w:b/>
                <w:iCs/>
                <w:sz w:val="24"/>
                <w:szCs w:val="24"/>
                <w:lang w:val="sr-Cyrl-CS"/>
              </w:rPr>
            </w:pPr>
            <w:r w:rsidRPr="00EA20CD">
              <w:rPr>
                <w:rFonts w:ascii="Arial" w:hAnsi="Arial" w:cs="Arial"/>
                <w:b/>
                <w:iCs/>
                <w:sz w:val="24"/>
                <w:szCs w:val="24"/>
                <w:lang w:val="sr-Cyrl-CS"/>
              </w:rPr>
              <w:t>2.</w:t>
            </w:r>
          </w:p>
        </w:tc>
        <w:tc>
          <w:tcPr>
            <w:tcW w:w="3598" w:type="dxa"/>
            <w:tcBorders>
              <w:top w:val="single" w:sz="4" w:space="0" w:color="000000"/>
              <w:left w:val="single" w:sz="4" w:space="0" w:color="000000"/>
              <w:bottom w:val="single" w:sz="4" w:space="0" w:color="000000"/>
            </w:tcBorders>
            <w:vAlign w:val="center"/>
          </w:tcPr>
          <w:p w:rsidR="00EA20CD" w:rsidRPr="00EA20CD" w:rsidRDefault="00EA20CD" w:rsidP="00EA20CD">
            <w:pPr>
              <w:rPr>
                <w:rFonts w:ascii="Arial" w:hAnsi="Arial" w:cs="Arial"/>
                <w:b/>
                <w:iCs/>
                <w:sz w:val="24"/>
                <w:szCs w:val="24"/>
              </w:rPr>
            </w:pPr>
            <w:r w:rsidRPr="00EA20CD">
              <w:rPr>
                <w:rFonts w:ascii="Arial" w:hAnsi="Arial" w:cs="Arial"/>
                <w:b/>
                <w:iCs/>
                <w:sz w:val="24"/>
                <w:szCs w:val="24"/>
                <w:lang w:val="sr-Cyrl-CS"/>
              </w:rPr>
              <w:t xml:space="preserve">- </w:t>
            </w:r>
            <w:r w:rsidRPr="001E4933">
              <w:rPr>
                <w:rFonts w:ascii="Arial" w:hAnsi="Arial" w:cs="Arial"/>
                <w:iCs/>
                <w:sz w:val="24"/>
                <w:szCs w:val="24"/>
                <w:lang w:val="sr-Cyrl-CS"/>
              </w:rPr>
              <w:t xml:space="preserve">that </w:t>
            </w:r>
            <w:r w:rsidRPr="001E4933">
              <w:rPr>
                <w:rFonts w:ascii="Arial" w:hAnsi="Arial" w:cs="Arial"/>
                <w:iCs/>
                <w:sz w:val="24"/>
                <w:szCs w:val="24"/>
              </w:rPr>
              <w:t>it</w:t>
            </w:r>
            <w:r w:rsidRPr="001E4933">
              <w:rPr>
                <w:rFonts w:ascii="Arial" w:hAnsi="Arial" w:cs="Arial"/>
                <w:iCs/>
                <w:sz w:val="24"/>
                <w:szCs w:val="24"/>
                <w:lang w:val="sr-Cyrl-CS"/>
              </w:rPr>
              <w:t xml:space="preserve"> and </w:t>
            </w:r>
            <w:r w:rsidRPr="001E4933">
              <w:rPr>
                <w:rFonts w:ascii="Arial" w:hAnsi="Arial" w:cs="Arial"/>
                <w:iCs/>
                <w:sz w:val="24"/>
                <w:szCs w:val="24"/>
              </w:rPr>
              <w:t>its</w:t>
            </w:r>
            <w:r w:rsidRPr="001E4933">
              <w:rPr>
                <w:rFonts w:ascii="Arial" w:hAnsi="Arial" w:cs="Arial"/>
                <w:iCs/>
                <w:sz w:val="24"/>
                <w:szCs w:val="24"/>
                <w:lang w:val="sr-Cyrl-CS"/>
              </w:rPr>
              <w:t xml:space="preserve"> legal representative have not been convicted of any of the criminal offenses as members of an organized criminal group, that they </w:t>
            </w:r>
            <w:r w:rsidRPr="001E4933">
              <w:rPr>
                <w:rFonts w:ascii="Arial" w:hAnsi="Arial" w:cs="Arial"/>
                <w:iCs/>
                <w:sz w:val="24"/>
                <w:szCs w:val="24"/>
              </w:rPr>
              <w:t>have</w:t>
            </w:r>
            <w:r w:rsidRPr="001E4933">
              <w:rPr>
                <w:rFonts w:ascii="Arial" w:hAnsi="Arial" w:cs="Arial"/>
                <w:iCs/>
                <w:sz w:val="24"/>
                <w:szCs w:val="24"/>
                <w:lang w:val="sr-Cyrl-CS"/>
              </w:rPr>
              <w:t xml:space="preserve"> not </w:t>
            </w:r>
            <w:r w:rsidRPr="001E4933">
              <w:rPr>
                <w:rFonts w:ascii="Arial" w:hAnsi="Arial" w:cs="Arial"/>
                <w:iCs/>
                <w:sz w:val="24"/>
                <w:szCs w:val="24"/>
              </w:rPr>
              <w:t xml:space="preserve">been </w:t>
            </w:r>
            <w:r w:rsidRPr="001E4933">
              <w:rPr>
                <w:rFonts w:ascii="Arial" w:hAnsi="Arial" w:cs="Arial"/>
                <w:iCs/>
                <w:sz w:val="24"/>
                <w:szCs w:val="24"/>
                <w:lang w:val="sr-Cyrl-CS"/>
              </w:rPr>
              <w:t>convicted of crimes against the economy, crimes against the environment, the crime of receiving or giving bribes, the crime of fraud</w:t>
            </w:r>
          </w:p>
        </w:tc>
        <w:tc>
          <w:tcPr>
            <w:tcW w:w="6376" w:type="dxa"/>
            <w:tcBorders>
              <w:top w:val="single" w:sz="4" w:space="0" w:color="000000"/>
              <w:left w:val="single" w:sz="4" w:space="0" w:color="000000"/>
              <w:bottom w:val="single" w:sz="4" w:space="0" w:color="000000"/>
              <w:right w:val="single" w:sz="4" w:space="0" w:color="000000"/>
            </w:tcBorders>
            <w:vAlign w:val="center"/>
          </w:tcPr>
          <w:p w:rsidR="00EA20CD" w:rsidRDefault="00EA20CD" w:rsidP="00EA20CD">
            <w:pPr>
              <w:rPr>
                <w:rFonts w:ascii="Arial" w:hAnsi="Arial" w:cs="Arial"/>
                <w:b/>
                <w:iCs/>
                <w:sz w:val="24"/>
                <w:szCs w:val="24"/>
              </w:rPr>
            </w:pPr>
            <w:r w:rsidRPr="00EA20CD">
              <w:rPr>
                <w:rFonts w:ascii="Arial" w:hAnsi="Arial" w:cs="Arial"/>
                <w:b/>
                <w:iCs/>
                <w:sz w:val="24"/>
                <w:szCs w:val="24"/>
                <w:lang w:val="sr-Cyrl-CS"/>
              </w:rPr>
              <w:t xml:space="preserve">- </w:t>
            </w:r>
            <w:r w:rsidRPr="00EA20CD">
              <w:rPr>
                <w:rFonts w:ascii="Arial" w:hAnsi="Arial" w:cs="Arial"/>
                <w:b/>
                <w:iCs/>
                <w:sz w:val="24"/>
                <w:szCs w:val="24"/>
                <w:u w:val="single"/>
              </w:rPr>
              <w:t>LEGAL ENTITY</w:t>
            </w:r>
            <w:r w:rsidRPr="00EA20CD">
              <w:rPr>
                <w:rFonts w:ascii="Arial" w:hAnsi="Arial" w:cs="Arial"/>
                <w:b/>
                <w:iCs/>
                <w:sz w:val="24"/>
                <w:szCs w:val="24"/>
                <w:lang w:val="sr-Cyrl-CS"/>
              </w:rPr>
              <w:t xml:space="preserve">: </w:t>
            </w:r>
          </w:p>
          <w:p w:rsidR="006740E2" w:rsidRPr="006740E2" w:rsidRDefault="006740E2" w:rsidP="006740E2">
            <w:pPr>
              <w:rPr>
                <w:rFonts w:ascii="Arial" w:hAnsi="Arial" w:cs="Arial"/>
                <w:b/>
                <w:iCs/>
                <w:sz w:val="24"/>
                <w:szCs w:val="24"/>
                <w:lang w:val="ru-RU"/>
              </w:rPr>
            </w:pPr>
            <w:r>
              <w:rPr>
                <w:rFonts w:ascii="Arial" w:hAnsi="Arial" w:cs="Arial"/>
                <w:b/>
                <w:iCs/>
                <w:sz w:val="24"/>
                <w:szCs w:val="24"/>
              </w:rPr>
              <w:t xml:space="preserve">-For criminal acts of organized crime- </w:t>
            </w:r>
            <w:r w:rsidRPr="006740E2">
              <w:rPr>
                <w:rFonts w:ascii="Arial" w:hAnsi="Arial" w:cs="Arial"/>
                <w:b/>
                <w:iCs/>
                <w:sz w:val="24"/>
                <w:szCs w:val="24"/>
              </w:rPr>
              <w:t>CERTIFICATE OF A SPECIAL DEPARTMENT (FOR ORGANIZED CRIME) OF HIGH COURT IN BELGRADE</w:t>
            </w:r>
            <w:r>
              <w:rPr>
                <w:rFonts w:ascii="Arial" w:hAnsi="Arial" w:cs="Arial"/>
                <w:b/>
                <w:iCs/>
                <w:sz w:val="24"/>
                <w:szCs w:val="24"/>
              </w:rPr>
              <w:t xml:space="preserve">, </w:t>
            </w:r>
            <w:r w:rsidRPr="006740E2">
              <w:rPr>
                <w:rFonts w:ascii="Arial" w:hAnsi="Arial" w:cs="Arial"/>
                <w:iCs/>
                <w:sz w:val="24"/>
                <w:szCs w:val="24"/>
              </w:rPr>
              <w:t>Belgrade, confirming that the Bidder (legal entity) has not been convicted for criminal acts as a member of an organized criminal group. Regarding this, there is a notification on the website of High court in Belgrade</w:t>
            </w:r>
            <w:r w:rsidRPr="006740E2">
              <w:rPr>
                <w:rFonts w:ascii="Arial" w:hAnsi="Arial" w:cs="Arial"/>
                <w:b/>
                <w:iCs/>
                <w:sz w:val="24"/>
                <w:szCs w:val="24"/>
              </w:rPr>
              <w:t xml:space="preserve">, </w:t>
            </w:r>
            <w:hyperlink r:id="rId16" w:history="1">
              <w:r w:rsidRPr="006740E2">
                <w:rPr>
                  <w:rStyle w:val="Hyperlink"/>
                  <w:rFonts w:ascii="Arial" w:hAnsi="Arial" w:cs="Arial"/>
                  <w:b/>
                  <w:iCs/>
                  <w:sz w:val="24"/>
                  <w:szCs w:val="24"/>
                  <w:lang w:val="ru-RU"/>
                </w:rPr>
                <w:t>http://www.bg.vi.sud.rs/lt/articles/o-visem-sudu/obavestenje-ke-za-pravna-lica.html</w:t>
              </w:r>
            </w:hyperlink>
          </w:p>
          <w:p w:rsidR="006740E2" w:rsidRPr="006740E2" w:rsidRDefault="006740E2" w:rsidP="006740E2">
            <w:pPr>
              <w:rPr>
                <w:rFonts w:ascii="Arial" w:hAnsi="Arial" w:cs="Arial"/>
                <w:iCs/>
                <w:sz w:val="24"/>
                <w:szCs w:val="24"/>
              </w:rPr>
            </w:pPr>
            <w:r>
              <w:rPr>
                <w:rFonts w:ascii="Arial" w:hAnsi="Arial" w:cs="Arial"/>
                <w:b/>
                <w:iCs/>
                <w:sz w:val="24"/>
                <w:szCs w:val="24"/>
              </w:rPr>
              <w:t xml:space="preserve">- </w:t>
            </w:r>
            <w:r w:rsidRPr="006740E2">
              <w:rPr>
                <w:rFonts w:ascii="Arial" w:hAnsi="Arial" w:cs="Arial"/>
                <w:iCs/>
                <w:sz w:val="24"/>
                <w:szCs w:val="24"/>
              </w:rPr>
              <w:t xml:space="preserve">For criminal acts against the </w:t>
            </w:r>
            <w:r w:rsidR="008014C6">
              <w:rPr>
                <w:rFonts w:ascii="Arial" w:hAnsi="Arial" w:cs="Arial"/>
                <w:iCs/>
                <w:sz w:val="24"/>
                <w:szCs w:val="24"/>
              </w:rPr>
              <w:t xml:space="preserve">economy, the </w:t>
            </w:r>
            <w:r w:rsidRPr="006740E2">
              <w:rPr>
                <w:rFonts w:ascii="Arial" w:hAnsi="Arial" w:cs="Arial"/>
                <w:iCs/>
                <w:sz w:val="24"/>
                <w:szCs w:val="24"/>
              </w:rPr>
              <w:t>environment, the crime of receiving or giving bribes, the crime of fraud</w:t>
            </w:r>
            <w:r>
              <w:rPr>
                <w:rFonts w:ascii="Arial" w:hAnsi="Arial" w:cs="Arial"/>
                <w:b/>
                <w:iCs/>
                <w:sz w:val="24"/>
                <w:szCs w:val="24"/>
              </w:rPr>
              <w:t xml:space="preserve">- </w:t>
            </w:r>
            <w:r w:rsidR="006F3E6C">
              <w:rPr>
                <w:rFonts w:ascii="Arial" w:hAnsi="Arial" w:cs="Arial"/>
                <w:b/>
                <w:iCs/>
                <w:sz w:val="24"/>
                <w:szCs w:val="24"/>
              </w:rPr>
              <w:t xml:space="preserve">CERTIFICATE OF </w:t>
            </w:r>
            <w:r w:rsidRPr="006740E2">
              <w:rPr>
                <w:rFonts w:ascii="Arial" w:hAnsi="Arial" w:cs="Arial"/>
                <w:b/>
                <w:iCs/>
                <w:sz w:val="24"/>
                <w:szCs w:val="24"/>
              </w:rPr>
              <w:t xml:space="preserve"> BASIC COURT </w:t>
            </w:r>
            <w:r>
              <w:rPr>
                <w:rFonts w:ascii="Arial" w:hAnsi="Arial" w:cs="Arial"/>
                <w:b/>
                <w:iCs/>
                <w:sz w:val="24"/>
                <w:szCs w:val="24"/>
              </w:rPr>
              <w:t xml:space="preserve">(comprising data from criminal records for crimes in jurisdiction of the </w:t>
            </w:r>
            <w:r w:rsidR="00C448BC">
              <w:rPr>
                <w:rFonts w:ascii="Arial" w:hAnsi="Arial" w:cs="Arial"/>
                <w:b/>
                <w:iCs/>
                <w:sz w:val="24"/>
                <w:szCs w:val="24"/>
              </w:rPr>
              <w:t xml:space="preserve">regular </w:t>
            </w:r>
            <w:r>
              <w:rPr>
                <w:rFonts w:ascii="Arial" w:hAnsi="Arial" w:cs="Arial"/>
                <w:b/>
                <w:iCs/>
                <w:sz w:val="24"/>
                <w:szCs w:val="24"/>
              </w:rPr>
              <w:t xml:space="preserve">criminal department of High court) </w:t>
            </w:r>
            <w:r w:rsidRPr="006740E2">
              <w:rPr>
                <w:rFonts w:ascii="Arial" w:hAnsi="Arial" w:cs="Arial"/>
                <w:iCs/>
                <w:sz w:val="24"/>
                <w:szCs w:val="24"/>
              </w:rPr>
              <w:t xml:space="preserve">in which jurisdiction is the seat of domestic legal entity, i.e. representative office or a branch of foreign legal entity, confirming that </w:t>
            </w:r>
            <w:r>
              <w:rPr>
                <w:rFonts w:ascii="Arial" w:hAnsi="Arial" w:cs="Arial"/>
                <w:iCs/>
                <w:sz w:val="24"/>
                <w:szCs w:val="24"/>
              </w:rPr>
              <w:t xml:space="preserve">the bidder (legal entity) has not been convicted of </w:t>
            </w:r>
            <w:r w:rsidRPr="006740E2">
              <w:rPr>
                <w:rFonts w:ascii="Arial" w:hAnsi="Arial" w:cs="Arial"/>
                <w:iCs/>
                <w:sz w:val="24"/>
                <w:szCs w:val="24"/>
              </w:rPr>
              <w:t>crimes against the economy, crimes against the environment, the crime of receiving or giving bribes, the crime of fraud</w:t>
            </w:r>
            <w:r>
              <w:rPr>
                <w:rFonts w:ascii="Arial" w:hAnsi="Arial" w:cs="Arial"/>
                <w:iCs/>
                <w:sz w:val="24"/>
                <w:szCs w:val="24"/>
              </w:rPr>
              <w:t>.</w:t>
            </w:r>
          </w:p>
          <w:p w:rsidR="006740E2" w:rsidRDefault="006740E2" w:rsidP="006740E2">
            <w:pPr>
              <w:rPr>
                <w:rFonts w:ascii="Arial" w:hAnsi="Arial" w:cs="Arial"/>
                <w:b/>
                <w:iCs/>
                <w:sz w:val="24"/>
                <w:szCs w:val="24"/>
              </w:rPr>
            </w:pPr>
          </w:p>
          <w:p w:rsidR="00EA20CD" w:rsidRPr="00B320B0" w:rsidRDefault="00B320B0" w:rsidP="00B320B0">
            <w:pPr>
              <w:rPr>
                <w:rFonts w:ascii="Arial" w:hAnsi="Arial" w:cs="Arial"/>
                <w:iCs/>
                <w:sz w:val="24"/>
                <w:szCs w:val="24"/>
              </w:rPr>
            </w:pPr>
            <w:r>
              <w:rPr>
                <w:rFonts w:ascii="Arial" w:hAnsi="Arial" w:cs="Arial"/>
                <w:b/>
                <w:iCs/>
                <w:sz w:val="24"/>
                <w:szCs w:val="24"/>
              </w:rPr>
              <w:t>-</w:t>
            </w:r>
            <w:r w:rsidRPr="00B320B0">
              <w:rPr>
                <w:rFonts w:ascii="Arial" w:hAnsi="Arial" w:cs="Arial"/>
                <w:b/>
                <w:iCs/>
                <w:sz w:val="24"/>
                <w:szCs w:val="24"/>
                <w:u w:val="single"/>
              </w:rPr>
              <w:t>Special note</w:t>
            </w:r>
            <w:r>
              <w:rPr>
                <w:rFonts w:ascii="Arial" w:hAnsi="Arial" w:cs="Arial"/>
                <w:b/>
                <w:iCs/>
                <w:sz w:val="24"/>
                <w:szCs w:val="24"/>
              </w:rPr>
              <w:t xml:space="preserve">: </w:t>
            </w:r>
            <w:r w:rsidR="006F3E6C">
              <w:rPr>
                <w:rFonts w:ascii="Arial" w:hAnsi="Arial" w:cs="Arial"/>
                <w:iCs/>
                <w:sz w:val="24"/>
                <w:szCs w:val="24"/>
              </w:rPr>
              <w:t>If the certificate from B</w:t>
            </w:r>
            <w:r>
              <w:rPr>
                <w:rFonts w:ascii="Arial" w:hAnsi="Arial" w:cs="Arial"/>
                <w:iCs/>
                <w:sz w:val="24"/>
                <w:szCs w:val="24"/>
              </w:rPr>
              <w:t xml:space="preserve">asic court doesn’t comprise </w:t>
            </w:r>
            <w:r w:rsidR="00C448BC">
              <w:rPr>
                <w:rFonts w:ascii="Arial" w:hAnsi="Arial" w:cs="Arial"/>
                <w:iCs/>
                <w:sz w:val="24"/>
                <w:szCs w:val="24"/>
              </w:rPr>
              <w:t xml:space="preserve">data from criminal records, for crimes which are in the jurisdiction of </w:t>
            </w:r>
            <w:r w:rsidR="00C448BC" w:rsidRPr="00C448BC">
              <w:rPr>
                <w:rFonts w:ascii="Arial" w:hAnsi="Arial" w:cs="Arial"/>
                <w:iCs/>
                <w:sz w:val="24"/>
                <w:szCs w:val="24"/>
              </w:rPr>
              <w:t xml:space="preserve">the </w:t>
            </w:r>
            <w:r w:rsidR="00C448BC">
              <w:rPr>
                <w:rFonts w:ascii="Arial" w:hAnsi="Arial" w:cs="Arial"/>
                <w:iCs/>
                <w:sz w:val="24"/>
                <w:szCs w:val="24"/>
              </w:rPr>
              <w:t xml:space="preserve">regular </w:t>
            </w:r>
            <w:r w:rsidR="00C448BC" w:rsidRPr="00C448BC">
              <w:rPr>
                <w:rFonts w:ascii="Arial" w:hAnsi="Arial" w:cs="Arial"/>
                <w:iCs/>
                <w:sz w:val="24"/>
                <w:szCs w:val="24"/>
              </w:rPr>
              <w:t>criminal department of High court</w:t>
            </w:r>
            <w:r w:rsidR="00C448BC">
              <w:rPr>
                <w:rFonts w:ascii="Arial" w:hAnsi="Arial" w:cs="Arial"/>
                <w:iCs/>
                <w:sz w:val="24"/>
                <w:szCs w:val="24"/>
              </w:rPr>
              <w:t>, it is necessary for legal entity to also submit, besides certificate of B</w:t>
            </w:r>
            <w:r w:rsidR="00C448BC" w:rsidRPr="00C448BC">
              <w:rPr>
                <w:rFonts w:ascii="Arial" w:hAnsi="Arial" w:cs="Arial"/>
                <w:iCs/>
                <w:sz w:val="24"/>
                <w:szCs w:val="24"/>
              </w:rPr>
              <w:t>asic court</w:t>
            </w:r>
            <w:r w:rsidR="00C448BC">
              <w:rPr>
                <w:rFonts w:ascii="Arial" w:hAnsi="Arial" w:cs="Arial"/>
                <w:iCs/>
                <w:sz w:val="24"/>
                <w:szCs w:val="24"/>
              </w:rPr>
              <w:t>,</w:t>
            </w:r>
            <w:r w:rsidR="00C448BC" w:rsidRPr="00C448BC">
              <w:rPr>
                <w:rFonts w:ascii="Arial" w:hAnsi="Arial" w:cs="Arial"/>
                <w:iCs/>
                <w:sz w:val="24"/>
                <w:szCs w:val="24"/>
              </w:rPr>
              <w:t xml:space="preserve"> </w:t>
            </w:r>
            <w:r w:rsidR="00C448BC">
              <w:rPr>
                <w:rFonts w:ascii="Arial" w:hAnsi="Arial" w:cs="Arial"/>
                <w:iCs/>
                <w:sz w:val="24"/>
                <w:szCs w:val="24"/>
              </w:rPr>
              <w:t xml:space="preserve">a </w:t>
            </w:r>
            <w:r w:rsidR="00C448BC" w:rsidRPr="00C448BC">
              <w:rPr>
                <w:rFonts w:ascii="Arial" w:hAnsi="Arial" w:cs="Arial"/>
                <w:b/>
                <w:iCs/>
                <w:sz w:val="24"/>
                <w:szCs w:val="24"/>
              </w:rPr>
              <w:t>CERTIFICATE</w:t>
            </w:r>
            <w:r w:rsidR="00C448BC">
              <w:t xml:space="preserve"> </w:t>
            </w:r>
            <w:r w:rsidR="00C448BC" w:rsidRPr="00C448BC">
              <w:rPr>
                <w:rFonts w:ascii="Arial" w:hAnsi="Arial" w:cs="Arial"/>
                <w:b/>
                <w:iCs/>
                <w:sz w:val="24"/>
                <w:szCs w:val="24"/>
              </w:rPr>
              <w:t>OF HIGH COURT</w:t>
            </w:r>
            <w:r w:rsidR="00C448BC">
              <w:rPr>
                <w:rFonts w:ascii="Arial" w:hAnsi="Arial" w:cs="Arial"/>
                <w:b/>
                <w:iCs/>
                <w:sz w:val="24"/>
                <w:szCs w:val="24"/>
              </w:rPr>
              <w:t xml:space="preserve"> </w:t>
            </w:r>
            <w:r w:rsidR="00C448BC" w:rsidRPr="006740E2">
              <w:rPr>
                <w:rFonts w:ascii="Arial" w:hAnsi="Arial" w:cs="Arial"/>
                <w:iCs/>
                <w:sz w:val="24"/>
                <w:szCs w:val="24"/>
              </w:rPr>
              <w:t>in wh</w:t>
            </w:r>
            <w:r w:rsidR="006F3E6C">
              <w:rPr>
                <w:rFonts w:ascii="Arial" w:hAnsi="Arial" w:cs="Arial"/>
                <w:iCs/>
                <w:sz w:val="24"/>
                <w:szCs w:val="24"/>
              </w:rPr>
              <w:t>ose</w:t>
            </w:r>
            <w:r w:rsidR="00C448BC" w:rsidRPr="006740E2">
              <w:rPr>
                <w:rFonts w:ascii="Arial" w:hAnsi="Arial" w:cs="Arial"/>
                <w:iCs/>
                <w:sz w:val="24"/>
                <w:szCs w:val="24"/>
              </w:rPr>
              <w:t xml:space="preserve"> jurisdiction is the seat of </w:t>
            </w:r>
            <w:r w:rsidR="00C448BC" w:rsidRPr="006740E2">
              <w:rPr>
                <w:rFonts w:ascii="Arial" w:hAnsi="Arial" w:cs="Arial"/>
                <w:iCs/>
                <w:sz w:val="24"/>
                <w:szCs w:val="24"/>
              </w:rPr>
              <w:lastRenderedPageBreak/>
              <w:t xml:space="preserve">domestic legal entity, i.e. representative office or a branch of foreign legal entity, confirming that </w:t>
            </w:r>
            <w:r w:rsidR="00C448BC">
              <w:rPr>
                <w:rFonts w:ascii="Arial" w:hAnsi="Arial" w:cs="Arial"/>
                <w:iCs/>
                <w:sz w:val="24"/>
                <w:szCs w:val="24"/>
              </w:rPr>
              <w:t xml:space="preserve">the bidder (legal entity) has not been convicted of </w:t>
            </w:r>
            <w:r w:rsidR="00C448BC" w:rsidRPr="006740E2">
              <w:rPr>
                <w:rFonts w:ascii="Arial" w:hAnsi="Arial" w:cs="Arial"/>
                <w:iCs/>
                <w:sz w:val="24"/>
                <w:szCs w:val="24"/>
              </w:rPr>
              <w:t>crimes against the economy</w:t>
            </w:r>
            <w:r w:rsidR="00C448BC">
              <w:t xml:space="preserve"> </w:t>
            </w:r>
            <w:r w:rsidR="00C448BC" w:rsidRPr="00C448BC">
              <w:rPr>
                <w:rFonts w:ascii="Arial" w:hAnsi="Arial" w:cs="Arial"/>
                <w:sz w:val="24"/>
                <w:szCs w:val="24"/>
              </w:rPr>
              <w:t>and</w:t>
            </w:r>
            <w:r w:rsidR="00C448BC">
              <w:t xml:space="preserve"> </w:t>
            </w:r>
            <w:r w:rsidR="00C448BC" w:rsidRPr="00C448BC">
              <w:rPr>
                <w:rFonts w:ascii="Arial" w:hAnsi="Arial" w:cs="Arial"/>
                <w:iCs/>
                <w:sz w:val="24"/>
                <w:szCs w:val="24"/>
              </w:rPr>
              <w:t>the crime of receiving bribes</w:t>
            </w:r>
            <w:r w:rsidR="006F3E6C">
              <w:rPr>
                <w:rFonts w:ascii="Arial" w:hAnsi="Arial" w:cs="Arial"/>
                <w:iCs/>
                <w:sz w:val="24"/>
                <w:szCs w:val="24"/>
              </w:rPr>
              <w:t>.</w:t>
            </w:r>
          </w:p>
          <w:p w:rsidR="00EA20CD" w:rsidRPr="00EA20CD" w:rsidRDefault="00EA20CD" w:rsidP="006740E2">
            <w:pPr>
              <w:ind w:left="360"/>
              <w:rPr>
                <w:rFonts w:ascii="Arial" w:hAnsi="Arial" w:cs="Arial"/>
                <w:b/>
                <w:iCs/>
                <w:sz w:val="24"/>
                <w:szCs w:val="24"/>
                <w:lang w:val="ru-RU"/>
              </w:rPr>
            </w:pPr>
          </w:p>
          <w:p w:rsidR="00EA20CD" w:rsidRPr="00EA20CD" w:rsidRDefault="006F3E6C" w:rsidP="006F3E6C">
            <w:pPr>
              <w:rPr>
                <w:rFonts w:ascii="Arial" w:hAnsi="Arial" w:cs="Arial"/>
                <w:b/>
                <w:iCs/>
                <w:sz w:val="24"/>
                <w:szCs w:val="24"/>
                <w:lang w:val="ru-RU"/>
              </w:rPr>
            </w:pPr>
            <w:r>
              <w:rPr>
                <w:rFonts w:ascii="Arial" w:hAnsi="Arial" w:cs="Arial"/>
                <w:b/>
                <w:iCs/>
                <w:sz w:val="24"/>
                <w:szCs w:val="24"/>
                <w:u w:val="single"/>
              </w:rPr>
              <w:t xml:space="preserve">- </w:t>
            </w:r>
            <w:r w:rsidR="00644A28">
              <w:rPr>
                <w:rFonts w:ascii="Arial" w:hAnsi="Arial" w:cs="Arial"/>
                <w:b/>
                <w:iCs/>
                <w:sz w:val="24"/>
                <w:szCs w:val="24"/>
              </w:rPr>
              <w:t>f</w:t>
            </w:r>
            <w:r w:rsidR="00EA20CD" w:rsidRPr="00644A28">
              <w:rPr>
                <w:rFonts w:ascii="Arial" w:hAnsi="Arial" w:cs="Arial"/>
                <w:b/>
                <w:iCs/>
                <w:sz w:val="24"/>
                <w:szCs w:val="24"/>
              </w:rPr>
              <w:t>or legal representative</w:t>
            </w:r>
            <w:r w:rsidR="00EA20CD" w:rsidRPr="00EA20CD">
              <w:rPr>
                <w:rFonts w:ascii="Arial" w:hAnsi="Arial" w:cs="Arial"/>
                <w:b/>
                <w:iCs/>
                <w:sz w:val="24"/>
                <w:szCs w:val="24"/>
                <w:lang w:val="ru-RU"/>
              </w:rPr>
              <w:t xml:space="preserve"> – </w:t>
            </w:r>
            <w:r w:rsidR="00EA20CD" w:rsidRPr="00EA20CD">
              <w:rPr>
                <w:rFonts w:ascii="Arial" w:hAnsi="Arial" w:cs="Arial"/>
                <w:b/>
                <w:iCs/>
                <w:sz w:val="24"/>
                <w:szCs w:val="24"/>
              </w:rPr>
              <w:t>certificate from criminal record</w:t>
            </w:r>
            <w:r w:rsidR="00644A28">
              <w:rPr>
                <w:rFonts w:ascii="Arial" w:hAnsi="Arial" w:cs="Arial"/>
                <w:b/>
                <w:iCs/>
                <w:sz w:val="24"/>
                <w:szCs w:val="24"/>
              </w:rPr>
              <w:t>s</w:t>
            </w:r>
            <w:r w:rsidR="00EA20CD" w:rsidRPr="00EA20CD">
              <w:rPr>
                <w:rFonts w:ascii="Arial" w:hAnsi="Arial" w:cs="Arial"/>
                <w:b/>
                <w:iCs/>
                <w:sz w:val="24"/>
                <w:szCs w:val="24"/>
              </w:rPr>
              <w:t xml:space="preserve"> of the </w:t>
            </w:r>
            <w:r w:rsidR="001E4933">
              <w:rPr>
                <w:rFonts w:ascii="Arial" w:hAnsi="Arial" w:cs="Arial"/>
                <w:b/>
                <w:iCs/>
                <w:sz w:val="24"/>
                <w:szCs w:val="24"/>
              </w:rPr>
              <w:t xml:space="preserve">competent </w:t>
            </w:r>
            <w:r w:rsidR="00EA20CD" w:rsidRPr="00EA20CD">
              <w:rPr>
                <w:rFonts w:ascii="Arial" w:hAnsi="Arial" w:cs="Arial"/>
                <w:b/>
                <w:iCs/>
                <w:sz w:val="24"/>
                <w:szCs w:val="24"/>
              </w:rPr>
              <w:t>police department of the Ministry of Internal Affairs</w:t>
            </w:r>
            <w:r w:rsidR="00EA20CD" w:rsidRPr="00EA20CD">
              <w:rPr>
                <w:rFonts w:ascii="Arial" w:hAnsi="Arial" w:cs="Arial"/>
                <w:b/>
                <w:iCs/>
                <w:sz w:val="24"/>
                <w:szCs w:val="24"/>
                <w:lang w:val="ru-RU"/>
              </w:rPr>
              <w:t>– request for the issuance of th</w:t>
            </w:r>
            <w:r w:rsidR="00EA20CD" w:rsidRPr="00EA20CD">
              <w:rPr>
                <w:rFonts w:ascii="Arial" w:hAnsi="Arial" w:cs="Arial"/>
                <w:b/>
                <w:iCs/>
                <w:sz w:val="24"/>
                <w:szCs w:val="24"/>
              </w:rPr>
              <w:t>is</w:t>
            </w:r>
            <w:r w:rsidR="00EA20CD" w:rsidRPr="00EA20CD">
              <w:rPr>
                <w:rFonts w:ascii="Arial" w:hAnsi="Arial" w:cs="Arial"/>
                <w:b/>
                <w:iCs/>
                <w:sz w:val="24"/>
                <w:szCs w:val="24"/>
                <w:lang w:val="ru-RU"/>
              </w:rPr>
              <w:t xml:space="preserve"> certificate may be filed by </w:t>
            </w:r>
            <w:r w:rsidR="00EA20CD" w:rsidRPr="00EA20CD">
              <w:rPr>
                <w:rFonts w:ascii="Arial" w:hAnsi="Arial" w:cs="Arial"/>
                <w:b/>
                <w:iCs/>
                <w:sz w:val="24"/>
                <w:szCs w:val="24"/>
              </w:rPr>
              <w:t xml:space="preserve">the </w:t>
            </w:r>
            <w:r w:rsidR="00EA20CD" w:rsidRPr="00EA20CD">
              <w:rPr>
                <w:rFonts w:ascii="Arial" w:hAnsi="Arial" w:cs="Arial"/>
                <w:b/>
                <w:iCs/>
                <w:sz w:val="24"/>
                <w:szCs w:val="24"/>
                <w:lang w:val="ru-RU"/>
              </w:rPr>
              <w:t xml:space="preserve">place of birth </w:t>
            </w:r>
            <w:r w:rsidR="00EA20CD" w:rsidRPr="00A42F75">
              <w:rPr>
                <w:rFonts w:ascii="Arial" w:hAnsi="Arial" w:cs="Arial"/>
                <w:iCs/>
                <w:sz w:val="24"/>
                <w:szCs w:val="24"/>
                <w:lang w:val="ru-RU"/>
              </w:rPr>
              <w:t>(</w:t>
            </w:r>
            <w:r w:rsidR="00EA20CD" w:rsidRPr="00A42F75">
              <w:rPr>
                <w:rFonts w:ascii="Arial" w:hAnsi="Arial" w:cs="Arial"/>
                <w:i/>
                <w:iCs/>
                <w:sz w:val="24"/>
                <w:szCs w:val="24"/>
              </w:rPr>
              <w:t>according to article</w:t>
            </w:r>
            <w:r w:rsidR="00EA20CD" w:rsidRPr="00A42F75">
              <w:rPr>
                <w:rFonts w:ascii="Arial" w:hAnsi="Arial" w:cs="Arial"/>
                <w:i/>
                <w:iCs/>
                <w:sz w:val="24"/>
                <w:szCs w:val="24"/>
                <w:lang w:val="ru-RU"/>
              </w:rPr>
              <w:t xml:space="preserve"> 2. </w:t>
            </w:r>
            <w:r w:rsidR="00EA20CD" w:rsidRPr="00A42F75">
              <w:rPr>
                <w:rFonts w:ascii="Arial" w:hAnsi="Arial" w:cs="Arial"/>
                <w:i/>
                <w:iCs/>
                <w:sz w:val="24"/>
                <w:szCs w:val="24"/>
              </w:rPr>
              <w:t>paragraph</w:t>
            </w:r>
            <w:r w:rsidR="00EA20CD" w:rsidRPr="00A42F75">
              <w:rPr>
                <w:rFonts w:ascii="Arial" w:hAnsi="Arial" w:cs="Arial"/>
                <w:i/>
                <w:iCs/>
                <w:sz w:val="24"/>
                <w:szCs w:val="24"/>
                <w:lang w:val="ru-RU"/>
              </w:rPr>
              <w:t xml:space="preserve"> 1. </w:t>
            </w:r>
            <w:r w:rsidR="00EA20CD" w:rsidRPr="00A42F75">
              <w:rPr>
                <w:rFonts w:ascii="Arial" w:hAnsi="Arial" w:cs="Arial"/>
                <w:i/>
                <w:iCs/>
                <w:sz w:val="24"/>
                <w:szCs w:val="24"/>
              </w:rPr>
              <w:t>item</w:t>
            </w:r>
            <w:r w:rsidR="00EA20CD" w:rsidRPr="00A42F75">
              <w:rPr>
                <w:rFonts w:ascii="Arial" w:hAnsi="Arial" w:cs="Arial"/>
                <w:i/>
                <w:iCs/>
                <w:sz w:val="24"/>
                <w:szCs w:val="24"/>
                <w:lang w:val="ru-RU"/>
              </w:rPr>
              <w:t xml:space="preserve"> 1) </w:t>
            </w:r>
            <w:r w:rsidR="00644A28" w:rsidRPr="00A42F75">
              <w:rPr>
                <w:rFonts w:ascii="Arial" w:hAnsi="Arial" w:cs="Arial"/>
                <w:i/>
                <w:iCs/>
                <w:sz w:val="24"/>
                <w:szCs w:val="24"/>
              </w:rPr>
              <w:t xml:space="preserve">of the </w:t>
            </w:r>
            <w:r w:rsidR="00EA20CD" w:rsidRPr="00A42F75">
              <w:rPr>
                <w:rFonts w:ascii="Arial" w:hAnsi="Arial" w:cs="Arial"/>
                <w:i/>
                <w:iCs/>
                <w:sz w:val="24"/>
                <w:szCs w:val="24"/>
              </w:rPr>
              <w:t xml:space="preserve">Rulebook </w:t>
            </w:r>
            <w:r w:rsidR="00EA20CD" w:rsidRPr="00A42F75">
              <w:rPr>
                <w:rFonts w:ascii="Arial" w:hAnsi="Arial" w:cs="Arial"/>
                <w:i/>
                <w:iCs/>
                <w:sz w:val="24"/>
                <w:szCs w:val="24"/>
                <w:lang w:val="ru-RU"/>
              </w:rPr>
              <w:t>on Criminal Records («</w:t>
            </w:r>
            <w:r w:rsidR="00644A28" w:rsidRPr="00A42F75">
              <w:rPr>
                <w:rFonts w:ascii="Arial" w:hAnsi="Arial" w:cs="Arial"/>
                <w:i/>
                <w:iCs/>
                <w:sz w:val="24"/>
                <w:szCs w:val="24"/>
              </w:rPr>
              <w:t>Off. gaz</w:t>
            </w:r>
            <w:r w:rsidR="00EA20CD" w:rsidRPr="00A42F75">
              <w:rPr>
                <w:rFonts w:ascii="Arial" w:hAnsi="Arial" w:cs="Arial"/>
                <w:i/>
                <w:iCs/>
                <w:sz w:val="24"/>
                <w:szCs w:val="24"/>
              </w:rPr>
              <w:t>ette SFRY</w:t>
            </w:r>
            <w:r w:rsidR="00EA20CD" w:rsidRPr="00A42F75">
              <w:rPr>
                <w:rFonts w:ascii="Arial" w:hAnsi="Arial" w:cs="Arial"/>
                <w:i/>
                <w:iCs/>
                <w:sz w:val="24"/>
                <w:szCs w:val="24"/>
                <w:lang w:val="ru-RU"/>
              </w:rPr>
              <w:t xml:space="preserve">», </w:t>
            </w:r>
            <w:r w:rsidR="00EA20CD" w:rsidRPr="00A42F75">
              <w:rPr>
                <w:rFonts w:ascii="Arial" w:hAnsi="Arial" w:cs="Arial"/>
                <w:i/>
                <w:iCs/>
                <w:sz w:val="24"/>
                <w:szCs w:val="24"/>
              </w:rPr>
              <w:t>no</w:t>
            </w:r>
            <w:r w:rsidR="00EA20CD" w:rsidRPr="00A42F75">
              <w:rPr>
                <w:rFonts w:ascii="Arial" w:hAnsi="Arial" w:cs="Arial"/>
                <w:i/>
                <w:iCs/>
                <w:sz w:val="24"/>
                <w:szCs w:val="24"/>
                <w:lang w:val="ru-RU"/>
              </w:rPr>
              <w:t xml:space="preserve">. 5/79) - </w:t>
            </w:r>
            <w:r w:rsidR="00EA20CD" w:rsidRPr="00A42F75">
              <w:rPr>
                <w:rFonts w:ascii="Arial" w:hAnsi="Arial" w:cs="Arial"/>
                <w:i/>
                <w:iCs/>
                <w:sz w:val="24"/>
                <w:szCs w:val="24"/>
              </w:rPr>
              <w:t>a</w:t>
            </w:r>
            <w:r w:rsidR="00EA20CD" w:rsidRPr="00A42F75">
              <w:rPr>
                <w:rFonts w:ascii="Arial" w:hAnsi="Arial" w:cs="Arial"/>
                <w:i/>
                <w:iCs/>
                <w:sz w:val="24"/>
                <w:szCs w:val="24"/>
                <w:lang w:val="ru-RU"/>
              </w:rPr>
              <w:t>uthority in charge of internal affairs of the municipality where the person is born</w:t>
            </w:r>
            <w:r w:rsidR="00EA20CD" w:rsidRPr="00A42F75">
              <w:rPr>
                <w:rFonts w:ascii="Arial" w:hAnsi="Arial" w:cs="Arial"/>
                <w:iCs/>
                <w:sz w:val="24"/>
                <w:szCs w:val="24"/>
                <w:lang w:val="ru-RU"/>
              </w:rPr>
              <w:t xml:space="preserve">), </w:t>
            </w:r>
            <w:r w:rsidR="00EA20CD" w:rsidRPr="00A42F75">
              <w:rPr>
                <w:rFonts w:ascii="Arial" w:hAnsi="Arial" w:cs="Arial"/>
                <w:iCs/>
                <w:sz w:val="24"/>
                <w:szCs w:val="24"/>
              </w:rPr>
              <w:t>a</w:t>
            </w:r>
            <w:r w:rsidR="00EA20CD" w:rsidRPr="00A42F75">
              <w:rPr>
                <w:rFonts w:ascii="Arial" w:hAnsi="Arial" w:cs="Arial"/>
                <w:iCs/>
                <w:sz w:val="24"/>
                <w:szCs w:val="24"/>
                <w:lang w:val="ru-RU"/>
              </w:rPr>
              <w:t xml:space="preserve">nd </w:t>
            </w:r>
            <w:r w:rsidR="00EA20CD" w:rsidRPr="00A42F75">
              <w:rPr>
                <w:rFonts w:ascii="Arial" w:hAnsi="Arial" w:cs="Arial"/>
                <w:iCs/>
                <w:sz w:val="24"/>
                <w:szCs w:val="24"/>
              </w:rPr>
              <w:t xml:space="preserve">also </w:t>
            </w:r>
            <w:r w:rsidR="00EA20CD" w:rsidRPr="00A42F75">
              <w:rPr>
                <w:rFonts w:ascii="Arial" w:hAnsi="Arial" w:cs="Arial"/>
                <w:iCs/>
                <w:sz w:val="24"/>
                <w:szCs w:val="24"/>
                <w:lang w:val="ru-RU"/>
              </w:rPr>
              <w:t xml:space="preserve">by </w:t>
            </w:r>
            <w:r w:rsidR="00EA20CD" w:rsidRPr="00A42F75">
              <w:rPr>
                <w:rFonts w:ascii="Arial" w:hAnsi="Arial" w:cs="Arial"/>
                <w:iCs/>
                <w:sz w:val="24"/>
                <w:szCs w:val="24"/>
              </w:rPr>
              <w:t xml:space="preserve">the </w:t>
            </w:r>
            <w:r w:rsidR="00EA20CD" w:rsidRPr="00A42F75">
              <w:rPr>
                <w:rFonts w:ascii="Arial" w:hAnsi="Arial" w:cs="Arial"/>
                <w:iCs/>
                <w:sz w:val="24"/>
                <w:szCs w:val="24"/>
                <w:lang w:val="ru-RU"/>
              </w:rPr>
              <w:t>place of residence</w:t>
            </w:r>
            <w:r w:rsidR="00EA20CD" w:rsidRPr="00EA20CD">
              <w:rPr>
                <w:rFonts w:ascii="Arial" w:hAnsi="Arial" w:cs="Arial"/>
                <w:b/>
                <w:iCs/>
                <w:sz w:val="24"/>
                <w:szCs w:val="24"/>
                <w:lang w:val="ru-RU"/>
              </w:rPr>
              <w:t>.</w:t>
            </w:r>
          </w:p>
          <w:p w:rsidR="00EA20CD" w:rsidRPr="00EA20CD" w:rsidRDefault="00EA20CD" w:rsidP="00EA20CD">
            <w:pPr>
              <w:rPr>
                <w:rFonts w:ascii="Arial" w:hAnsi="Arial" w:cs="Arial"/>
                <w:b/>
                <w:iCs/>
                <w:sz w:val="24"/>
                <w:szCs w:val="24"/>
                <w:lang w:val="ru-RU"/>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u w:val="single"/>
                <w:lang w:val="sr-Cyrl-CS"/>
              </w:rPr>
            </w:pPr>
            <w:r w:rsidRPr="00EA20CD">
              <w:rPr>
                <w:rFonts w:ascii="Arial" w:hAnsi="Arial" w:cs="Arial"/>
                <w:b/>
                <w:iCs/>
                <w:sz w:val="24"/>
                <w:szCs w:val="24"/>
                <w:u w:val="single"/>
              </w:rPr>
              <w:t>NOTES</w:t>
            </w:r>
            <w:r w:rsidRPr="00EA20CD">
              <w:rPr>
                <w:rFonts w:ascii="Arial" w:hAnsi="Arial" w:cs="Arial"/>
                <w:b/>
                <w:iCs/>
                <w:sz w:val="24"/>
                <w:szCs w:val="24"/>
                <w:u w:val="single"/>
                <w:lang w:val="sr-Cyrl-CS"/>
              </w:rPr>
              <w:t xml:space="preserve">: </w:t>
            </w:r>
          </w:p>
          <w:p w:rsidR="00EA20CD" w:rsidRPr="001E4933" w:rsidRDefault="00EA20CD" w:rsidP="002268C8">
            <w:pPr>
              <w:numPr>
                <w:ilvl w:val="0"/>
                <w:numId w:val="25"/>
              </w:numPr>
              <w:rPr>
                <w:rFonts w:ascii="Arial" w:hAnsi="Arial" w:cs="Arial"/>
                <w:iCs/>
                <w:sz w:val="24"/>
                <w:szCs w:val="24"/>
              </w:rPr>
            </w:pPr>
            <w:r w:rsidRPr="001E4933">
              <w:rPr>
                <w:rFonts w:ascii="Arial" w:hAnsi="Arial" w:cs="Arial"/>
                <w:iCs/>
                <w:sz w:val="24"/>
                <w:szCs w:val="24"/>
              </w:rPr>
              <w:t>In case that the bid is submitted by legal entity, it is necessary to submit all this evidence for the legal entity, as well as for the legal representative.</w:t>
            </w:r>
          </w:p>
          <w:p w:rsidR="00EA20CD" w:rsidRPr="001E4933" w:rsidRDefault="00EA20CD" w:rsidP="002268C8">
            <w:pPr>
              <w:numPr>
                <w:ilvl w:val="0"/>
                <w:numId w:val="25"/>
              </w:numPr>
              <w:rPr>
                <w:rFonts w:ascii="Arial" w:hAnsi="Arial" w:cs="Arial"/>
                <w:iCs/>
                <w:sz w:val="24"/>
                <w:szCs w:val="24"/>
              </w:rPr>
            </w:pPr>
            <w:r w:rsidRPr="001E4933">
              <w:rPr>
                <w:rFonts w:ascii="Arial" w:hAnsi="Arial" w:cs="Arial"/>
                <w:iCs/>
                <w:sz w:val="24"/>
                <w:szCs w:val="24"/>
              </w:rPr>
              <w:t>In the event that the entity has more legal representatives, the evidence is to be submitted for each of them.</w:t>
            </w:r>
          </w:p>
          <w:p w:rsidR="00EA20CD" w:rsidRPr="00EA20CD" w:rsidRDefault="00EA20CD" w:rsidP="002268C8">
            <w:pPr>
              <w:numPr>
                <w:ilvl w:val="0"/>
                <w:numId w:val="25"/>
              </w:numPr>
              <w:rPr>
                <w:rFonts w:ascii="Arial" w:hAnsi="Arial" w:cs="Arial"/>
                <w:b/>
                <w:iCs/>
                <w:sz w:val="24"/>
                <w:szCs w:val="24"/>
              </w:rPr>
            </w:pPr>
            <w:r w:rsidRPr="00EA20CD">
              <w:rPr>
                <w:rFonts w:ascii="Arial" w:hAnsi="Arial" w:cs="Arial"/>
                <w:b/>
                <w:iCs/>
                <w:sz w:val="24"/>
                <w:szCs w:val="24"/>
                <w:u w:val="single"/>
              </w:rPr>
              <w:t>This evidence cannot be older than two months before the opening of bids</w:t>
            </w:r>
            <w:r w:rsidRPr="00EA20CD">
              <w:rPr>
                <w:rFonts w:ascii="Arial" w:hAnsi="Arial" w:cs="Arial"/>
                <w:b/>
                <w:iCs/>
                <w:sz w:val="24"/>
                <w:szCs w:val="24"/>
              </w:rPr>
              <w:t>.</w:t>
            </w:r>
          </w:p>
        </w:tc>
      </w:tr>
      <w:tr w:rsidR="00EA20CD" w:rsidRPr="00EA20CD" w:rsidTr="00D95E6C">
        <w:trPr>
          <w:trHeight w:val="2749"/>
          <w:jc w:val="center"/>
        </w:trPr>
        <w:tc>
          <w:tcPr>
            <w:tcW w:w="990" w:type="dxa"/>
            <w:tcBorders>
              <w:top w:val="single" w:sz="4" w:space="0" w:color="000000"/>
              <w:left w:val="single" w:sz="4" w:space="0" w:color="000000"/>
              <w:bottom w:val="single" w:sz="4" w:space="0" w:color="000000"/>
            </w:tcBorders>
            <w:vAlign w:val="center"/>
          </w:tcPr>
          <w:p w:rsidR="00EA20CD" w:rsidRPr="00EA20CD" w:rsidRDefault="00EA20CD" w:rsidP="00EA20CD">
            <w:pPr>
              <w:rPr>
                <w:rFonts w:ascii="Arial" w:hAnsi="Arial" w:cs="Arial"/>
                <w:b/>
                <w:iCs/>
                <w:sz w:val="24"/>
                <w:szCs w:val="24"/>
                <w:lang w:val="sr-Cyrl-CS"/>
              </w:rPr>
            </w:pPr>
            <w:r w:rsidRPr="00EA20CD">
              <w:rPr>
                <w:rFonts w:ascii="Arial" w:hAnsi="Arial" w:cs="Arial"/>
                <w:b/>
                <w:iCs/>
                <w:sz w:val="24"/>
                <w:szCs w:val="24"/>
                <w:lang w:val="sr-Cyrl-CS"/>
              </w:rPr>
              <w:lastRenderedPageBreak/>
              <w:t>3.</w:t>
            </w:r>
          </w:p>
        </w:tc>
        <w:tc>
          <w:tcPr>
            <w:tcW w:w="3598" w:type="dxa"/>
            <w:tcBorders>
              <w:top w:val="single" w:sz="4" w:space="0" w:color="000000"/>
              <w:left w:val="single" w:sz="4" w:space="0" w:color="000000"/>
              <w:bottom w:val="single" w:sz="4" w:space="0" w:color="000000"/>
            </w:tcBorders>
            <w:vAlign w:val="center"/>
          </w:tcPr>
          <w:p w:rsidR="00EA20CD" w:rsidRPr="001E4933" w:rsidRDefault="00EA20CD" w:rsidP="00EA20CD">
            <w:pPr>
              <w:rPr>
                <w:rFonts w:ascii="Arial" w:hAnsi="Arial" w:cs="Arial"/>
                <w:iCs/>
                <w:sz w:val="24"/>
                <w:szCs w:val="24"/>
              </w:rPr>
            </w:pPr>
            <w:r w:rsidRPr="001E4933">
              <w:rPr>
                <w:rFonts w:ascii="Arial" w:hAnsi="Arial" w:cs="Arial"/>
                <w:iCs/>
                <w:sz w:val="24"/>
                <w:szCs w:val="24"/>
                <w:lang w:val="sr-Cyrl-CS"/>
              </w:rPr>
              <w:t xml:space="preserve">- that </w:t>
            </w:r>
            <w:r w:rsidRPr="001E4933">
              <w:rPr>
                <w:rFonts w:ascii="Arial" w:hAnsi="Arial" w:cs="Arial"/>
                <w:iCs/>
                <w:sz w:val="24"/>
                <w:szCs w:val="24"/>
              </w:rPr>
              <w:t>it</w:t>
            </w:r>
            <w:r w:rsidRPr="001E4933">
              <w:rPr>
                <w:rFonts w:ascii="Arial" w:hAnsi="Arial" w:cs="Arial"/>
                <w:iCs/>
                <w:sz w:val="24"/>
                <w:szCs w:val="24"/>
                <w:lang w:val="sr-Cyrl-CS"/>
              </w:rPr>
              <w:t xml:space="preserve"> has not been prohibited from performing the activity, </w:t>
            </w:r>
            <w:r w:rsidRPr="001E4933">
              <w:rPr>
                <w:rFonts w:ascii="Arial" w:hAnsi="Arial" w:cs="Arial"/>
                <w:iCs/>
                <w:sz w:val="24"/>
                <w:szCs w:val="24"/>
              </w:rPr>
              <w:t xml:space="preserve">the prohibition being </w:t>
            </w:r>
            <w:r w:rsidRPr="001E4933">
              <w:rPr>
                <w:rFonts w:ascii="Arial" w:hAnsi="Arial" w:cs="Arial"/>
                <w:iCs/>
                <w:sz w:val="24"/>
                <w:szCs w:val="24"/>
                <w:lang w:val="sr-Cyrl-CS"/>
              </w:rPr>
              <w:t>effective at the time</w:t>
            </w:r>
            <w:r w:rsidRPr="001E4933">
              <w:rPr>
                <w:rFonts w:ascii="Arial" w:hAnsi="Arial" w:cs="Arial"/>
                <w:iCs/>
                <w:sz w:val="24"/>
                <w:szCs w:val="24"/>
              </w:rPr>
              <w:t xml:space="preserve"> of sending the invitation for submission of bids.</w:t>
            </w:r>
          </w:p>
        </w:tc>
        <w:tc>
          <w:tcPr>
            <w:tcW w:w="6376" w:type="dxa"/>
            <w:tcBorders>
              <w:top w:val="single" w:sz="4" w:space="0" w:color="000000"/>
              <w:left w:val="single" w:sz="4" w:space="0" w:color="000000"/>
              <w:bottom w:val="single" w:sz="4" w:space="0" w:color="000000"/>
              <w:right w:val="single" w:sz="4" w:space="0" w:color="000000"/>
            </w:tcBorders>
            <w:vAlign w:val="center"/>
          </w:tcPr>
          <w:p w:rsidR="00EA20CD" w:rsidRPr="00EA20CD" w:rsidRDefault="00EA20CD" w:rsidP="00EA20CD">
            <w:pPr>
              <w:rPr>
                <w:rFonts w:ascii="Arial" w:hAnsi="Arial" w:cs="Arial"/>
                <w:b/>
                <w:iCs/>
                <w:sz w:val="24"/>
                <w:szCs w:val="24"/>
              </w:rPr>
            </w:pPr>
            <w:r w:rsidRPr="00EA20CD">
              <w:rPr>
                <w:rFonts w:ascii="Arial" w:hAnsi="Arial" w:cs="Arial"/>
                <w:b/>
                <w:iCs/>
                <w:sz w:val="24"/>
                <w:szCs w:val="24"/>
                <w:u w:val="single"/>
                <w:lang w:val="ru-RU"/>
              </w:rPr>
              <w:t xml:space="preserve">- </w:t>
            </w:r>
            <w:r w:rsidRPr="00EA20CD">
              <w:rPr>
                <w:rFonts w:ascii="Arial" w:hAnsi="Arial" w:cs="Arial"/>
                <w:b/>
                <w:iCs/>
                <w:sz w:val="24"/>
                <w:szCs w:val="24"/>
                <w:u w:val="single"/>
              </w:rPr>
              <w:t>LEGAL ENTITY</w:t>
            </w:r>
            <w:r w:rsidRPr="00EA20CD">
              <w:rPr>
                <w:rFonts w:ascii="Arial" w:hAnsi="Arial" w:cs="Arial"/>
                <w:b/>
                <w:iCs/>
                <w:sz w:val="24"/>
                <w:szCs w:val="24"/>
                <w:lang w:val="ru-RU"/>
              </w:rPr>
              <w:t xml:space="preserve">: </w:t>
            </w:r>
            <w:r w:rsidRPr="001E4933">
              <w:rPr>
                <w:rFonts w:ascii="Arial" w:hAnsi="Arial" w:cs="Arial"/>
                <w:iCs/>
                <w:sz w:val="24"/>
                <w:szCs w:val="24"/>
                <w:lang w:val="sr-Cyrl-CS"/>
              </w:rPr>
              <w:t xml:space="preserve">Certificate of the </w:t>
            </w:r>
            <w:r w:rsidRPr="001E4933">
              <w:rPr>
                <w:rFonts w:ascii="Arial" w:hAnsi="Arial" w:cs="Arial"/>
                <w:iCs/>
                <w:sz w:val="24"/>
                <w:szCs w:val="24"/>
              </w:rPr>
              <w:t xml:space="preserve">Commercial </w:t>
            </w:r>
            <w:r w:rsidRPr="001E4933">
              <w:rPr>
                <w:rFonts w:ascii="Arial" w:hAnsi="Arial" w:cs="Arial"/>
                <w:iCs/>
                <w:sz w:val="24"/>
                <w:szCs w:val="24"/>
                <w:lang w:val="sr-Cyrl-CS"/>
              </w:rPr>
              <w:t xml:space="preserve">and Magistrate's Court that </w:t>
            </w:r>
            <w:r w:rsidRPr="001E4933">
              <w:rPr>
                <w:rFonts w:ascii="Arial" w:hAnsi="Arial" w:cs="Arial"/>
                <w:iCs/>
                <w:sz w:val="24"/>
                <w:szCs w:val="24"/>
              </w:rPr>
              <w:t>it</w:t>
            </w:r>
            <w:r w:rsidRPr="001E4933">
              <w:rPr>
                <w:rFonts w:ascii="Arial" w:hAnsi="Arial" w:cs="Arial"/>
                <w:iCs/>
                <w:sz w:val="24"/>
                <w:szCs w:val="24"/>
                <w:lang w:val="sr-Cyrl-CS"/>
              </w:rPr>
              <w:t xml:space="preserve"> ha</w:t>
            </w:r>
            <w:r w:rsidRPr="001E4933">
              <w:rPr>
                <w:rFonts w:ascii="Arial" w:hAnsi="Arial" w:cs="Arial"/>
                <w:iCs/>
                <w:sz w:val="24"/>
                <w:szCs w:val="24"/>
              </w:rPr>
              <w:t>s</w:t>
            </w:r>
            <w:r w:rsidRPr="001E4933">
              <w:rPr>
                <w:rFonts w:ascii="Arial" w:hAnsi="Arial" w:cs="Arial"/>
                <w:iCs/>
                <w:sz w:val="24"/>
                <w:szCs w:val="24"/>
                <w:lang w:val="sr-Cyrl-CS"/>
              </w:rPr>
              <w:t xml:space="preserve"> not been prohibited from performing the activity, </w:t>
            </w:r>
            <w:r w:rsidRPr="001E4933">
              <w:rPr>
                <w:rFonts w:ascii="Arial" w:hAnsi="Arial" w:cs="Arial"/>
                <w:iCs/>
                <w:sz w:val="24"/>
                <w:szCs w:val="24"/>
                <w:u w:val="single"/>
                <w:lang w:val="sr-Cyrl-CS"/>
              </w:rPr>
              <w:t>or</w:t>
            </w:r>
            <w:r w:rsidRPr="001E4933">
              <w:rPr>
                <w:rFonts w:ascii="Arial" w:hAnsi="Arial" w:cs="Arial"/>
                <w:iCs/>
                <w:sz w:val="24"/>
                <w:szCs w:val="24"/>
                <w:lang w:val="sr-Cyrl-CS"/>
              </w:rPr>
              <w:t xml:space="preserve"> </w:t>
            </w:r>
            <w:r w:rsidRPr="001E4933">
              <w:rPr>
                <w:rFonts w:ascii="Arial" w:hAnsi="Arial" w:cs="Arial"/>
                <w:iCs/>
                <w:sz w:val="24"/>
                <w:szCs w:val="24"/>
              </w:rPr>
              <w:t>certificate</w:t>
            </w:r>
            <w:r w:rsidRPr="001E4933">
              <w:rPr>
                <w:rFonts w:ascii="Arial" w:hAnsi="Arial" w:cs="Arial"/>
                <w:iCs/>
                <w:sz w:val="24"/>
                <w:szCs w:val="24"/>
                <w:lang w:val="sr-Cyrl-CS"/>
              </w:rPr>
              <w:t xml:space="preserve"> from the Agency for Business Registers that </w:t>
            </w:r>
            <w:r w:rsidRPr="001E4933">
              <w:rPr>
                <w:rFonts w:ascii="Arial" w:hAnsi="Arial" w:cs="Arial"/>
                <w:iCs/>
                <w:sz w:val="24"/>
                <w:szCs w:val="24"/>
              </w:rPr>
              <w:t>it has not</w:t>
            </w:r>
            <w:r w:rsidRPr="001E4933">
              <w:rPr>
                <w:rFonts w:ascii="Arial" w:hAnsi="Arial" w:cs="Arial"/>
                <w:iCs/>
                <w:sz w:val="24"/>
                <w:szCs w:val="24"/>
                <w:lang w:val="sr-Cyrl-CS"/>
              </w:rPr>
              <w:t xml:space="preserve"> been prohibited</w:t>
            </w:r>
            <w:r w:rsidRPr="001E4933">
              <w:rPr>
                <w:rFonts w:ascii="Arial" w:hAnsi="Arial" w:cs="Arial"/>
                <w:iCs/>
                <w:sz w:val="24"/>
                <w:szCs w:val="24"/>
              </w:rPr>
              <w:t xml:space="preserve">, </w:t>
            </w:r>
            <w:r w:rsidRPr="001E4933">
              <w:rPr>
                <w:rFonts w:ascii="Arial" w:hAnsi="Arial" w:cs="Arial"/>
                <w:iCs/>
                <w:sz w:val="24"/>
                <w:szCs w:val="24"/>
                <w:lang w:val="sr-Cyrl-CS"/>
              </w:rPr>
              <w:t xml:space="preserve">as </w:t>
            </w:r>
            <w:r w:rsidRPr="001E4933">
              <w:rPr>
                <w:rFonts w:ascii="Arial" w:hAnsi="Arial" w:cs="Arial"/>
                <w:iCs/>
                <w:sz w:val="24"/>
                <w:szCs w:val="24"/>
              </w:rPr>
              <w:t xml:space="preserve">a </w:t>
            </w:r>
            <w:r w:rsidRPr="001E4933">
              <w:rPr>
                <w:rFonts w:ascii="Arial" w:hAnsi="Arial" w:cs="Arial"/>
                <w:iCs/>
                <w:sz w:val="24"/>
                <w:szCs w:val="24"/>
                <w:lang w:val="sr-Cyrl-CS"/>
              </w:rPr>
              <w:t>corporate enterprise</w:t>
            </w:r>
            <w:r w:rsidRPr="001E4933">
              <w:rPr>
                <w:rFonts w:ascii="Arial" w:hAnsi="Arial" w:cs="Arial"/>
                <w:iCs/>
                <w:sz w:val="24"/>
                <w:szCs w:val="24"/>
              </w:rPr>
              <w:t>,</w:t>
            </w:r>
            <w:r w:rsidRPr="001E4933">
              <w:rPr>
                <w:rFonts w:ascii="Arial" w:hAnsi="Arial" w:cs="Arial"/>
                <w:iCs/>
                <w:sz w:val="24"/>
                <w:szCs w:val="24"/>
                <w:lang w:val="sr-Cyrl-CS"/>
              </w:rPr>
              <w:t xml:space="preserve"> from performing </w:t>
            </w:r>
            <w:r w:rsidRPr="001E4933">
              <w:rPr>
                <w:rFonts w:ascii="Arial" w:hAnsi="Arial" w:cs="Arial"/>
                <w:iCs/>
                <w:sz w:val="24"/>
                <w:szCs w:val="24"/>
              </w:rPr>
              <w:t xml:space="preserve">the </w:t>
            </w:r>
            <w:r w:rsidRPr="001E4933">
              <w:rPr>
                <w:rFonts w:ascii="Arial" w:hAnsi="Arial" w:cs="Arial"/>
                <w:iCs/>
                <w:sz w:val="24"/>
                <w:szCs w:val="24"/>
                <w:lang w:val="sr-Cyrl-CS"/>
              </w:rPr>
              <w:t>activit</w:t>
            </w:r>
            <w:r w:rsidRPr="001E4933">
              <w:rPr>
                <w:rFonts w:ascii="Arial" w:hAnsi="Arial" w:cs="Arial"/>
                <w:iCs/>
                <w:sz w:val="24"/>
                <w:szCs w:val="24"/>
              </w:rPr>
              <w:t>y</w:t>
            </w:r>
            <w:r w:rsidRPr="00EA20CD">
              <w:rPr>
                <w:rFonts w:ascii="Arial" w:hAnsi="Arial" w:cs="Arial"/>
                <w:b/>
                <w:iCs/>
                <w:sz w:val="24"/>
                <w:szCs w:val="24"/>
              </w:rPr>
              <w:t xml:space="preserve">, </w:t>
            </w:r>
          </w:p>
          <w:p w:rsidR="00EA20CD" w:rsidRPr="00EA20CD" w:rsidRDefault="00EA20CD" w:rsidP="00EA20CD">
            <w:pPr>
              <w:rPr>
                <w:rFonts w:ascii="Arial" w:hAnsi="Arial" w:cs="Arial"/>
                <w:b/>
                <w:iCs/>
                <w:sz w:val="24"/>
                <w:szCs w:val="24"/>
                <w:lang w:val="sr-Cyrl-CS"/>
              </w:rPr>
            </w:pPr>
            <w:r w:rsidRPr="00EA20CD">
              <w:rPr>
                <w:rFonts w:ascii="Arial" w:hAnsi="Arial" w:cs="Arial"/>
                <w:b/>
                <w:iCs/>
                <w:sz w:val="24"/>
                <w:szCs w:val="24"/>
                <w:u w:val="single"/>
              </w:rPr>
              <w:t>Note</w:t>
            </w:r>
            <w:r w:rsidRPr="00EA20CD">
              <w:rPr>
                <w:rFonts w:ascii="Arial" w:hAnsi="Arial" w:cs="Arial"/>
                <w:b/>
                <w:iCs/>
                <w:sz w:val="24"/>
                <w:szCs w:val="24"/>
                <w:lang w:val="ru-RU"/>
              </w:rPr>
              <w:t>:</w:t>
            </w:r>
          </w:p>
          <w:p w:rsidR="00EA20CD" w:rsidRPr="00EA20CD" w:rsidRDefault="00EA20CD" w:rsidP="002268C8">
            <w:pPr>
              <w:numPr>
                <w:ilvl w:val="0"/>
                <w:numId w:val="19"/>
              </w:numPr>
              <w:rPr>
                <w:rFonts w:ascii="Arial" w:hAnsi="Arial" w:cs="Arial"/>
                <w:b/>
                <w:iCs/>
                <w:sz w:val="24"/>
                <w:szCs w:val="24"/>
                <w:lang w:val="ru-RU"/>
              </w:rPr>
            </w:pPr>
            <w:r w:rsidRPr="00EA20CD">
              <w:rPr>
                <w:rFonts w:ascii="Arial" w:hAnsi="Arial" w:cs="Arial"/>
                <w:b/>
                <w:iCs/>
                <w:sz w:val="24"/>
                <w:szCs w:val="24"/>
                <w:u w:val="single"/>
              </w:rPr>
              <w:t>C</w:t>
            </w:r>
            <w:r w:rsidRPr="00EA20CD">
              <w:rPr>
                <w:rFonts w:ascii="Arial" w:hAnsi="Arial" w:cs="Arial"/>
                <w:b/>
                <w:iCs/>
                <w:sz w:val="24"/>
                <w:szCs w:val="24"/>
                <w:u w:val="single"/>
                <w:lang w:val="ru-RU"/>
              </w:rPr>
              <w:t xml:space="preserve">ertificates </w:t>
            </w:r>
            <w:r w:rsidRPr="00EA20CD">
              <w:rPr>
                <w:rFonts w:ascii="Arial" w:hAnsi="Arial" w:cs="Arial"/>
                <w:b/>
                <w:iCs/>
                <w:sz w:val="24"/>
                <w:szCs w:val="24"/>
                <w:u w:val="single"/>
              </w:rPr>
              <w:t>shall</w:t>
            </w:r>
            <w:r w:rsidRPr="00EA20CD">
              <w:rPr>
                <w:rFonts w:ascii="Arial" w:hAnsi="Arial" w:cs="Arial"/>
                <w:b/>
                <w:iCs/>
                <w:sz w:val="24"/>
                <w:szCs w:val="24"/>
                <w:u w:val="single"/>
                <w:lang w:val="ru-RU"/>
              </w:rPr>
              <w:t xml:space="preserve"> be issued after sending the invitation </w:t>
            </w:r>
            <w:r w:rsidRPr="00EA20CD">
              <w:rPr>
                <w:rFonts w:ascii="Arial" w:hAnsi="Arial" w:cs="Arial"/>
                <w:b/>
                <w:iCs/>
                <w:sz w:val="24"/>
                <w:szCs w:val="24"/>
                <w:u w:val="single"/>
              </w:rPr>
              <w:t>for submission of bids</w:t>
            </w:r>
            <w:r w:rsidR="00716D08">
              <w:rPr>
                <w:rFonts w:ascii="Arial" w:hAnsi="Arial" w:cs="Arial"/>
                <w:b/>
                <w:iCs/>
                <w:sz w:val="24"/>
                <w:szCs w:val="24"/>
                <w:u w:val="single"/>
              </w:rPr>
              <w:t>, on the public procurement Portal</w:t>
            </w:r>
            <w:r w:rsidRPr="00EA20CD">
              <w:rPr>
                <w:rFonts w:ascii="Arial" w:hAnsi="Arial" w:cs="Arial"/>
                <w:b/>
                <w:iCs/>
                <w:sz w:val="24"/>
                <w:szCs w:val="24"/>
                <w:u w:val="single"/>
                <w:lang w:val="ru-RU"/>
              </w:rPr>
              <w:t>.</w:t>
            </w:r>
          </w:p>
        </w:tc>
      </w:tr>
      <w:tr w:rsidR="00EA20CD" w:rsidRPr="00EA20CD" w:rsidTr="00D95E6C">
        <w:trPr>
          <w:trHeight w:val="1700"/>
          <w:jc w:val="center"/>
        </w:trPr>
        <w:tc>
          <w:tcPr>
            <w:tcW w:w="990" w:type="dxa"/>
            <w:tcBorders>
              <w:top w:val="single" w:sz="4" w:space="0" w:color="000000"/>
              <w:left w:val="single" w:sz="4" w:space="0" w:color="000000"/>
              <w:bottom w:val="single" w:sz="4" w:space="0" w:color="000000"/>
            </w:tcBorders>
            <w:vAlign w:val="center"/>
          </w:tcPr>
          <w:p w:rsidR="00EA20CD" w:rsidRPr="00EA20CD" w:rsidRDefault="00EA20CD" w:rsidP="00EA20CD">
            <w:pPr>
              <w:rPr>
                <w:rFonts w:ascii="Arial" w:hAnsi="Arial" w:cs="Arial"/>
                <w:b/>
                <w:iCs/>
                <w:sz w:val="24"/>
                <w:szCs w:val="24"/>
                <w:lang w:val="sr-Cyrl-CS"/>
              </w:rPr>
            </w:pPr>
            <w:r w:rsidRPr="00EA20CD">
              <w:rPr>
                <w:rFonts w:ascii="Arial" w:hAnsi="Arial" w:cs="Arial"/>
                <w:b/>
                <w:iCs/>
                <w:sz w:val="24"/>
                <w:szCs w:val="24"/>
                <w:lang w:val="sr-Cyrl-CS"/>
              </w:rPr>
              <w:t>4.</w:t>
            </w:r>
          </w:p>
        </w:tc>
        <w:tc>
          <w:tcPr>
            <w:tcW w:w="3598" w:type="dxa"/>
            <w:tcBorders>
              <w:top w:val="single" w:sz="4" w:space="0" w:color="000000"/>
              <w:left w:val="single" w:sz="4" w:space="0" w:color="000000"/>
              <w:bottom w:val="single" w:sz="4" w:space="0" w:color="000000"/>
            </w:tcBorders>
            <w:vAlign w:val="center"/>
          </w:tcPr>
          <w:p w:rsidR="00EA20CD" w:rsidRPr="001E4933" w:rsidRDefault="00EA20CD" w:rsidP="00EA20CD">
            <w:pPr>
              <w:rPr>
                <w:rFonts w:ascii="Arial" w:hAnsi="Arial" w:cs="Arial"/>
                <w:iCs/>
                <w:sz w:val="24"/>
                <w:szCs w:val="24"/>
              </w:rPr>
            </w:pPr>
            <w:r w:rsidRPr="001E4933">
              <w:rPr>
                <w:rFonts w:ascii="Arial" w:hAnsi="Arial" w:cs="Arial"/>
                <w:iCs/>
                <w:sz w:val="24"/>
                <w:szCs w:val="24"/>
                <w:lang w:val="sr-Cyrl-CS"/>
              </w:rPr>
              <w:t xml:space="preserve">- that </w:t>
            </w:r>
            <w:r w:rsidRPr="001E4933">
              <w:rPr>
                <w:rFonts w:ascii="Arial" w:hAnsi="Arial" w:cs="Arial"/>
                <w:iCs/>
                <w:sz w:val="24"/>
                <w:szCs w:val="24"/>
              </w:rPr>
              <w:t xml:space="preserve">it </w:t>
            </w:r>
            <w:r w:rsidRPr="001E4933">
              <w:rPr>
                <w:rFonts w:ascii="Arial" w:hAnsi="Arial" w:cs="Arial"/>
                <w:iCs/>
                <w:sz w:val="24"/>
                <w:szCs w:val="24"/>
                <w:lang w:val="sr-Cyrl-CS"/>
              </w:rPr>
              <w:t xml:space="preserve">has settled </w:t>
            </w:r>
            <w:r w:rsidRPr="001E4933">
              <w:rPr>
                <w:rFonts w:ascii="Arial" w:hAnsi="Arial" w:cs="Arial"/>
                <w:iCs/>
                <w:sz w:val="24"/>
                <w:szCs w:val="24"/>
              </w:rPr>
              <w:t xml:space="preserve">all </w:t>
            </w:r>
            <w:r w:rsidRPr="001E4933">
              <w:rPr>
                <w:rFonts w:ascii="Arial" w:hAnsi="Arial" w:cs="Arial"/>
                <w:iCs/>
                <w:sz w:val="24"/>
                <w:szCs w:val="24"/>
                <w:lang w:val="sr-Cyrl-CS"/>
              </w:rPr>
              <w:t xml:space="preserve">due taxes, contributions and other public duties in accordance with the regulations of the Republic of Serbia </w:t>
            </w:r>
            <w:r w:rsidRPr="001E4933">
              <w:rPr>
                <w:rFonts w:ascii="Arial" w:hAnsi="Arial" w:cs="Arial"/>
                <w:iCs/>
                <w:sz w:val="24"/>
                <w:szCs w:val="24"/>
              </w:rPr>
              <w:t>or</w:t>
            </w:r>
            <w:r w:rsidRPr="001E4933">
              <w:rPr>
                <w:rFonts w:ascii="Arial" w:hAnsi="Arial" w:cs="Arial"/>
                <w:iCs/>
                <w:sz w:val="24"/>
                <w:szCs w:val="24"/>
                <w:lang w:val="sr-Cyrl-CS"/>
              </w:rPr>
              <w:t xml:space="preserve"> </w:t>
            </w:r>
            <w:r w:rsidRPr="001E4933">
              <w:rPr>
                <w:rFonts w:ascii="Arial" w:hAnsi="Arial" w:cs="Arial"/>
                <w:iCs/>
                <w:sz w:val="24"/>
                <w:szCs w:val="24"/>
              </w:rPr>
              <w:t>foreign</w:t>
            </w:r>
            <w:r w:rsidRPr="001E4933">
              <w:rPr>
                <w:rFonts w:ascii="Arial" w:hAnsi="Arial" w:cs="Arial"/>
                <w:iCs/>
                <w:sz w:val="24"/>
                <w:szCs w:val="24"/>
                <w:lang w:val="sr-Cyrl-CS"/>
              </w:rPr>
              <w:t xml:space="preserve"> </w:t>
            </w:r>
            <w:r w:rsidRPr="001E4933">
              <w:rPr>
                <w:rFonts w:ascii="Arial" w:hAnsi="Arial" w:cs="Arial"/>
                <w:iCs/>
                <w:sz w:val="24"/>
                <w:szCs w:val="24"/>
              </w:rPr>
              <w:t>s</w:t>
            </w:r>
            <w:r w:rsidRPr="001E4933">
              <w:rPr>
                <w:rFonts w:ascii="Arial" w:hAnsi="Arial" w:cs="Arial"/>
                <w:iCs/>
                <w:sz w:val="24"/>
                <w:szCs w:val="24"/>
                <w:lang w:val="sr-Cyrl-CS"/>
              </w:rPr>
              <w:t>tate if it</w:t>
            </w:r>
            <w:r w:rsidRPr="001E4933">
              <w:rPr>
                <w:rFonts w:ascii="Arial" w:hAnsi="Arial" w:cs="Arial"/>
                <w:iCs/>
                <w:sz w:val="24"/>
                <w:szCs w:val="24"/>
              </w:rPr>
              <w:t xml:space="preserve"> </w:t>
            </w:r>
            <w:proofErr w:type="spellStart"/>
            <w:r w:rsidRPr="001E4933">
              <w:rPr>
                <w:rFonts w:ascii="Arial" w:hAnsi="Arial" w:cs="Arial"/>
                <w:iCs/>
                <w:sz w:val="24"/>
                <w:szCs w:val="24"/>
              </w:rPr>
              <w:t>i</w:t>
            </w:r>
            <w:proofErr w:type="spellEnd"/>
            <w:r w:rsidRPr="001E4933">
              <w:rPr>
                <w:rFonts w:ascii="Arial" w:hAnsi="Arial" w:cs="Arial"/>
                <w:iCs/>
                <w:sz w:val="24"/>
                <w:szCs w:val="24"/>
                <w:lang w:val="sr-Cyrl-CS"/>
              </w:rPr>
              <w:t>s registered in its territory</w:t>
            </w:r>
            <w:r w:rsidRPr="001E4933">
              <w:rPr>
                <w:rFonts w:ascii="Arial" w:hAnsi="Arial" w:cs="Arial"/>
                <w:iCs/>
                <w:sz w:val="24"/>
                <w:szCs w:val="24"/>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EA20CD" w:rsidRPr="00EA20CD" w:rsidRDefault="00EA20CD" w:rsidP="00EA20CD">
            <w:pPr>
              <w:rPr>
                <w:rFonts w:ascii="Arial" w:hAnsi="Arial" w:cs="Arial"/>
                <w:b/>
                <w:iCs/>
                <w:sz w:val="24"/>
                <w:szCs w:val="24"/>
                <w:lang w:val="ru-RU"/>
              </w:rPr>
            </w:pPr>
          </w:p>
          <w:p w:rsidR="00EA20CD" w:rsidRPr="00EA20CD" w:rsidRDefault="00EA20CD" w:rsidP="00EA20CD">
            <w:pPr>
              <w:rPr>
                <w:rFonts w:ascii="Arial" w:hAnsi="Arial" w:cs="Arial"/>
                <w:b/>
                <w:iCs/>
                <w:sz w:val="24"/>
                <w:szCs w:val="24"/>
                <w:lang w:val="ru-RU"/>
              </w:rPr>
            </w:pPr>
          </w:p>
          <w:p w:rsidR="00EA20CD" w:rsidRPr="001E4933" w:rsidRDefault="00EA20CD" w:rsidP="00EA20CD">
            <w:pPr>
              <w:rPr>
                <w:rFonts w:ascii="Arial" w:hAnsi="Arial" w:cs="Arial"/>
                <w:iCs/>
                <w:sz w:val="24"/>
                <w:szCs w:val="24"/>
                <w:u w:val="single"/>
              </w:rPr>
            </w:pPr>
            <w:r w:rsidRPr="00EA20CD">
              <w:rPr>
                <w:rFonts w:ascii="Arial" w:hAnsi="Arial" w:cs="Arial"/>
                <w:b/>
                <w:iCs/>
                <w:sz w:val="24"/>
                <w:szCs w:val="24"/>
                <w:u w:val="single"/>
                <w:lang w:val="ru-RU"/>
              </w:rPr>
              <w:t>1.</w:t>
            </w:r>
            <w:r w:rsidRPr="00EA20CD">
              <w:rPr>
                <w:rFonts w:ascii="Arial" w:hAnsi="Arial" w:cs="Arial"/>
                <w:b/>
                <w:iCs/>
                <w:sz w:val="24"/>
                <w:szCs w:val="24"/>
              </w:rPr>
              <w:t xml:space="preserve"> </w:t>
            </w:r>
            <w:r w:rsidRPr="00EA20CD">
              <w:rPr>
                <w:rFonts w:ascii="Arial" w:hAnsi="Arial" w:cs="Arial"/>
                <w:b/>
                <w:iCs/>
                <w:sz w:val="24"/>
                <w:szCs w:val="24"/>
                <w:u w:val="single"/>
              </w:rPr>
              <w:t xml:space="preserve">Certificate </w:t>
            </w:r>
            <w:r w:rsidRPr="00EA20CD">
              <w:rPr>
                <w:rFonts w:ascii="Arial" w:hAnsi="Arial" w:cs="Arial"/>
                <w:b/>
                <w:iCs/>
                <w:sz w:val="24"/>
                <w:szCs w:val="24"/>
                <w:u w:val="single"/>
                <w:lang w:val="ru-RU"/>
              </w:rPr>
              <w:t xml:space="preserve">of Tax Administration </w:t>
            </w:r>
            <w:r w:rsidRPr="001E4933">
              <w:rPr>
                <w:rFonts w:ascii="Arial" w:hAnsi="Arial" w:cs="Arial"/>
                <w:iCs/>
                <w:sz w:val="24"/>
                <w:szCs w:val="24"/>
                <w:lang w:val="ru-RU"/>
              </w:rPr>
              <w:t xml:space="preserve">of the Ministry of Finance and Economy that </w:t>
            </w:r>
            <w:r w:rsidRPr="001E4933">
              <w:rPr>
                <w:rFonts w:ascii="Arial" w:hAnsi="Arial" w:cs="Arial"/>
                <w:iCs/>
                <w:sz w:val="24"/>
                <w:szCs w:val="24"/>
              </w:rPr>
              <w:t xml:space="preserve">it </w:t>
            </w:r>
            <w:r w:rsidRPr="001E4933">
              <w:rPr>
                <w:rFonts w:ascii="Arial" w:hAnsi="Arial" w:cs="Arial"/>
                <w:iCs/>
                <w:sz w:val="24"/>
                <w:szCs w:val="24"/>
                <w:lang w:val="ru-RU"/>
              </w:rPr>
              <w:t xml:space="preserve">has settled </w:t>
            </w:r>
            <w:r w:rsidRPr="001E4933">
              <w:rPr>
                <w:rFonts w:ascii="Arial" w:hAnsi="Arial" w:cs="Arial"/>
                <w:iCs/>
                <w:sz w:val="24"/>
                <w:szCs w:val="24"/>
              </w:rPr>
              <w:t xml:space="preserve">all </w:t>
            </w:r>
            <w:r w:rsidRPr="001E4933">
              <w:rPr>
                <w:rFonts w:ascii="Arial" w:hAnsi="Arial" w:cs="Arial"/>
                <w:iCs/>
                <w:sz w:val="24"/>
                <w:szCs w:val="24"/>
                <w:lang w:val="ru-RU"/>
              </w:rPr>
              <w:t>due taxes and contributions</w:t>
            </w:r>
            <w:r w:rsidRPr="001E4933">
              <w:rPr>
                <w:rFonts w:ascii="Arial" w:hAnsi="Arial" w:cs="Arial"/>
                <w:iCs/>
                <w:sz w:val="24"/>
                <w:szCs w:val="24"/>
              </w:rPr>
              <w:t xml:space="preserve"> and</w:t>
            </w:r>
          </w:p>
          <w:p w:rsidR="00EA20CD" w:rsidRPr="00EA20CD" w:rsidRDefault="00EA20CD" w:rsidP="00EA20CD">
            <w:pPr>
              <w:rPr>
                <w:rFonts w:ascii="Arial" w:hAnsi="Arial" w:cs="Arial"/>
                <w:b/>
                <w:iCs/>
                <w:sz w:val="24"/>
                <w:szCs w:val="24"/>
                <w:lang w:val="ru-RU"/>
              </w:rPr>
            </w:pPr>
          </w:p>
          <w:p w:rsidR="00EA20CD" w:rsidRPr="00EA20CD" w:rsidRDefault="00EA20CD" w:rsidP="00EA20CD">
            <w:pPr>
              <w:rPr>
                <w:rFonts w:ascii="Arial" w:hAnsi="Arial" w:cs="Arial"/>
                <w:b/>
                <w:iCs/>
                <w:sz w:val="24"/>
                <w:szCs w:val="24"/>
                <w:lang w:val="ru-RU"/>
              </w:rPr>
            </w:pPr>
            <w:r w:rsidRPr="00EA20CD">
              <w:rPr>
                <w:rFonts w:ascii="Arial" w:hAnsi="Arial" w:cs="Arial"/>
                <w:b/>
                <w:iCs/>
                <w:sz w:val="24"/>
                <w:szCs w:val="24"/>
                <w:u w:val="single"/>
                <w:lang w:val="ru-RU"/>
              </w:rPr>
              <w:t>2.</w:t>
            </w:r>
            <w:r w:rsidRPr="00EA20CD">
              <w:rPr>
                <w:rFonts w:ascii="Arial" w:hAnsi="Arial" w:cs="Arial"/>
                <w:b/>
                <w:iCs/>
                <w:sz w:val="24"/>
                <w:szCs w:val="24"/>
              </w:rPr>
              <w:t xml:space="preserve"> </w:t>
            </w:r>
            <w:r w:rsidRPr="00EA20CD">
              <w:rPr>
                <w:rFonts w:ascii="Arial" w:hAnsi="Arial" w:cs="Arial"/>
                <w:b/>
                <w:iCs/>
                <w:sz w:val="24"/>
                <w:szCs w:val="24"/>
                <w:u w:val="single"/>
                <w:lang w:val="ru-RU"/>
              </w:rPr>
              <w:t xml:space="preserve">Certificate </w:t>
            </w:r>
            <w:r w:rsidRPr="00EA20CD">
              <w:rPr>
                <w:rFonts w:ascii="Arial" w:hAnsi="Arial" w:cs="Arial"/>
                <w:b/>
                <w:iCs/>
                <w:sz w:val="24"/>
                <w:szCs w:val="24"/>
                <w:u w:val="single"/>
              </w:rPr>
              <w:t xml:space="preserve">of the city </w:t>
            </w:r>
            <w:r w:rsidRPr="00EA20CD">
              <w:rPr>
                <w:rFonts w:ascii="Arial" w:hAnsi="Arial" w:cs="Arial"/>
                <w:b/>
                <w:iCs/>
                <w:sz w:val="24"/>
                <w:szCs w:val="24"/>
                <w:u w:val="single"/>
                <w:lang w:val="ru-RU"/>
              </w:rPr>
              <w:t xml:space="preserve">Public Revenue </w:t>
            </w:r>
            <w:r w:rsidRPr="00EA20CD">
              <w:rPr>
                <w:rFonts w:ascii="Arial" w:hAnsi="Arial" w:cs="Arial"/>
                <w:b/>
                <w:iCs/>
                <w:sz w:val="24"/>
                <w:szCs w:val="24"/>
                <w:u w:val="single"/>
              </w:rPr>
              <w:t>Administration, i.e.</w:t>
            </w:r>
            <w:r w:rsidRPr="00EA20CD">
              <w:rPr>
                <w:rFonts w:ascii="Arial" w:hAnsi="Arial" w:cs="Arial"/>
                <w:b/>
                <w:iCs/>
                <w:sz w:val="24"/>
                <w:szCs w:val="24"/>
                <w:u w:val="single"/>
                <w:lang w:val="ru-RU"/>
              </w:rPr>
              <w:t xml:space="preserve"> municipality </w:t>
            </w:r>
            <w:r w:rsidRPr="001E4933">
              <w:rPr>
                <w:rFonts w:ascii="Arial" w:hAnsi="Arial" w:cs="Arial"/>
                <w:iCs/>
                <w:sz w:val="24"/>
                <w:szCs w:val="24"/>
              </w:rPr>
              <w:t>that it has settled all obligations based on the</w:t>
            </w:r>
            <w:r w:rsidRPr="001E4933">
              <w:rPr>
                <w:rFonts w:ascii="Arial" w:hAnsi="Arial" w:cs="Arial"/>
                <w:iCs/>
                <w:sz w:val="24"/>
                <w:szCs w:val="24"/>
                <w:lang w:val="ru-RU"/>
              </w:rPr>
              <w:t xml:space="preserve"> </w:t>
            </w:r>
            <w:r w:rsidRPr="001E4933">
              <w:rPr>
                <w:rFonts w:ascii="Arial" w:hAnsi="Arial" w:cs="Arial"/>
                <w:iCs/>
                <w:sz w:val="24"/>
                <w:szCs w:val="24"/>
              </w:rPr>
              <w:t>original local public revenues.</w:t>
            </w:r>
            <w:r w:rsidRPr="00EA20CD">
              <w:rPr>
                <w:rFonts w:ascii="Arial" w:hAnsi="Arial" w:cs="Arial"/>
                <w:b/>
                <w:iCs/>
                <w:sz w:val="24"/>
                <w:szCs w:val="24"/>
              </w:rPr>
              <w:t xml:space="preserve"> </w:t>
            </w:r>
          </w:p>
          <w:p w:rsidR="00EA20CD" w:rsidRPr="00EA20CD" w:rsidRDefault="00EA20CD" w:rsidP="00EA20CD">
            <w:pPr>
              <w:rPr>
                <w:rFonts w:ascii="Arial" w:hAnsi="Arial" w:cs="Arial"/>
                <w:b/>
                <w:iCs/>
                <w:sz w:val="24"/>
                <w:szCs w:val="24"/>
                <w:u w:val="single"/>
                <w:lang w:val="sr-Cyrl-CS"/>
              </w:rPr>
            </w:pPr>
          </w:p>
          <w:p w:rsidR="00EA20CD" w:rsidRDefault="00EA20CD" w:rsidP="00EA20CD">
            <w:pPr>
              <w:rPr>
                <w:rFonts w:ascii="Arial" w:hAnsi="Arial" w:cs="Arial"/>
                <w:b/>
                <w:iCs/>
                <w:sz w:val="24"/>
                <w:szCs w:val="24"/>
              </w:rPr>
            </w:pPr>
            <w:r w:rsidRPr="00EA20CD">
              <w:rPr>
                <w:rFonts w:ascii="Arial" w:hAnsi="Arial" w:cs="Arial"/>
                <w:b/>
                <w:iCs/>
                <w:sz w:val="24"/>
                <w:szCs w:val="24"/>
                <w:u w:val="single"/>
              </w:rPr>
              <w:t>Note</w:t>
            </w:r>
            <w:r w:rsidRPr="00EA20CD">
              <w:rPr>
                <w:rFonts w:ascii="Arial" w:hAnsi="Arial" w:cs="Arial"/>
                <w:b/>
                <w:iCs/>
                <w:sz w:val="24"/>
                <w:szCs w:val="24"/>
                <w:lang w:val="ru-RU"/>
              </w:rPr>
              <w:t xml:space="preserve">: </w:t>
            </w:r>
          </w:p>
          <w:p w:rsidR="00EA20CD" w:rsidRPr="00EB64B4" w:rsidRDefault="00EA20CD" w:rsidP="00EA20CD">
            <w:pPr>
              <w:rPr>
                <w:rFonts w:ascii="Arial" w:hAnsi="Arial" w:cs="Arial"/>
                <w:b/>
                <w:iCs/>
                <w:sz w:val="24"/>
                <w:szCs w:val="24"/>
              </w:rPr>
            </w:pPr>
          </w:p>
          <w:p w:rsidR="00EA20CD" w:rsidRPr="00EA20CD" w:rsidRDefault="00EA20CD" w:rsidP="002268C8">
            <w:pPr>
              <w:numPr>
                <w:ilvl w:val="0"/>
                <w:numId w:val="19"/>
              </w:numPr>
              <w:rPr>
                <w:rFonts w:ascii="Arial" w:hAnsi="Arial" w:cs="Arial"/>
                <w:b/>
                <w:iCs/>
                <w:sz w:val="24"/>
                <w:szCs w:val="24"/>
                <w:lang w:val="ru-RU"/>
              </w:rPr>
            </w:pPr>
            <w:r w:rsidRPr="00EA20CD">
              <w:rPr>
                <w:rFonts w:ascii="Arial" w:hAnsi="Arial" w:cs="Arial"/>
                <w:b/>
                <w:iCs/>
                <w:sz w:val="24"/>
                <w:szCs w:val="24"/>
                <w:u w:val="single"/>
                <w:lang w:val="sr-Cyrl-CS"/>
              </w:rPr>
              <w:t xml:space="preserve">This evidence cannot be older than two months before the opening of bids </w:t>
            </w:r>
          </w:p>
        </w:tc>
      </w:tr>
      <w:tr w:rsidR="00E06E7E" w:rsidRPr="00EA20CD" w:rsidTr="00D95E6C">
        <w:trPr>
          <w:trHeight w:val="1700"/>
          <w:jc w:val="center"/>
        </w:trPr>
        <w:tc>
          <w:tcPr>
            <w:tcW w:w="990" w:type="dxa"/>
            <w:tcBorders>
              <w:top w:val="single" w:sz="4" w:space="0" w:color="000000"/>
              <w:left w:val="single" w:sz="4" w:space="0" w:color="000000"/>
              <w:bottom w:val="single" w:sz="4" w:space="0" w:color="000000"/>
            </w:tcBorders>
            <w:vAlign w:val="center"/>
          </w:tcPr>
          <w:p w:rsidR="00E06E7E" w:rsidRPr="00E06E7E" w:rsidRDefault="00E06E7E" w:rsidP="00EA20CD">
            <w:pPr>
              <w:rPr>
                <w:rFonts w:ascii="Arial" w:hAnsi="Arial" w:cs="Arial"/>
                <w:b/>
                <w:iCs/>
                <w:sz w:val="24"/>
                <w:szCs w:val="24"/>
              </w:rPr>
            </w:pPr>
            <w:r>
              <w:rPr>
                <w:rFonts w:ascii="Arial" w:hAnsi="Arial" w:cs="Arial"/>
                <w:b/>
                <w:iCs/>
                <w:sz w:val="24"/>
                <w:szCs w:val="24"/>
              </w:rPr>
              <w:lastRenderedPageBreak/>
              <w:t>5.</w:t>
            </w:r>
          </w:p>
        </w:tc>
        <w:tc>
          <w:tcPr>
            <w:tcW w:w="3598" w:type="dxa"/>
            <w:tcBorders>
              <w:top w:val="single" w:sz="4" w:space="0" w:color="000000"/>
              <w:left w:val="single" w:sz="4" w:space="0" w:color="000000"/>
              <w:bottom w:val="single" w:sz="4" w:space="0" w:color="000000"/>
            </w:tcBorders>
            <w:vAlign w:val="center"/>
          </w:tcPr>
          <w:p w:rsidR="00E06E7E" w:rsidRPr="00564677" w:rsidRDefault="00564677" w:rsidP="00EA20CD">
            <w:pPr>
              <w:rPr>
                <w:rFonts w:ascii="Arial" w:hAnsi="Arial" w:cs="Arial"/>
                <w:iCs/>
                <w:sz w:val="24"/>
                <w:szCs w:val="24"/>
              </w:rPr>
            </w:pPr>
            <w:r>
              <w:rPr>
                <w:rFonts w:ascii="Arial" w:hAnsi="Arial" w:cs="Arial"/>
                <w:iCs/>
                <w:sz w:val="24"/>
                <w:szCs w:val="24"/>
              </w:rPr>
              <w:t xml:space="preserve">-that it has respected obligations </w:t>
            </w:r>
            <w:r w:rsidR="00501C86" w:rsidRPr="00501C86">
              <w:rPr>
                <w:rFonts w:ascii="Arial" w:hAnsi="Arial" w:cs="Arial"/>
                <w:iCs/>
                <w:sz w:val="24"/>
                <w:szCs w:val="24"/>
              </w:rPr>
              <w:t>arising from the existing regulations on safety at work, employment and working conditions, environmental protection and intellectual property rights</w:t>
            </w:r>
          </w:p>
        </w:tc>
        <w:tc>
          <w:tcPr>
            <w:tcW w:w="6376" w:type="dxa"/>
            <w:tcBorders>
              <w:top w:val="single" w:sz="4" w:space="0" w:color="000000"/>
              <w:left w:val="single" w:sz="4" w:space="0" w:color="000000"/>
              <w:bottom w:val="single" w:sz="4" w:space="0" w:color="000000"/>
              <w:right w:val="single" w:sz="4" w:space="0" w:color="000000"/>
            </w:tcBorders>
            <w:vAlign w:val="center"/>
          </w:tcPr>
          <w:p w:rsidR="00E06E7E" w:rsidRPr="00BD7497" w:rsidRDefault="00501C86" w:rsidP="00EA20CD">
            <w:pPr>
              <w:rPr>
                <w:rFonts w:ascii="Arial" w:hAnsi="Arial" w:cs="Arial"/>
                <w:iCs/>
                <w:sz w:val="24"/>
                <w:szCs w:val="24"/>
              </w:rPr>
            </w:pPr>
            <w:r w:rsidRPr="00BD7497">
              <w:rPr>
                <w:rFonts w:ascii="Arial" w:hAnsi="Arial" w:cs="Arial"/>
                <w:iCs/>
                <w:sz w:val="24"/>
                <w:szCs w:val="24"/>
              </w:rPr>
              <w:t xml:space="preserve">Signed and sealed STATEMENT FORM ON BIDDER’S OBLIGATIONS, BASED ON THE ARTICLE 75.PAR. 2 OF PPL (FORM 5) </w:t>
            </w:r>
          </w:p>
        </w:tc>
      </w:tr>
      <w:tr w:rsidR="00283ED4" w:rsidRPr="00EA20CD" w:rsidTr="00D95E6C">
        <w:trPr>
          <w:trHeight w:val="1700"/>
          <w:jc w:val="center"/>
        </w:trPr>
        <w:tc>
          <w:tcPr>
            <w:tcW w:w="990" w:type="dxa"/>
            <w:tcBorders>
              <w:top w:val="single" w:sz="4" w:space="0" w:color="000000"/>
              <w:left w:val="single" w:sz="4" w:space="0" w:color="000000"/>
              <w:bottom w:val="single" w:sz="4" w:space="0" w:color="000000"/>
            </w:tcBorders>
            <w:vAlign w:val="center"/>
          </w:tcPr>
          <w:p w:rsidR="00283ED4" w:rsidRDefault="00283ED4" w:rsidP="00EA20CD">
            <w:pPr>
              <w:rPr>
                <w:rFonts w:ascii="Arial" w:hAnsi="Arial" w:cs="Arial"/>
                <w:b/>
                <w:iCs/>
                <w:sz w:val="24"/>
                <w:szCs w:val="24"/>
              </w:rPr>
            </w:pPr>
            <w:r>
              <w:rPr>
                <w:rFonts w:ascii="Arial" w:hAnsi="Arial" w:cs="Arial"/>
                <w:b/>
                <w:iCs/>
                <w:sz w:val="24"/>
                <w:szCs w:val="24"/>
              </w:rPr>
              <w:t>6.</w:t>
            </w:r>
          </w:p>
        </w:tc>
        <w:tc>
          <w:tcPr>
            <w:tcW w:w="3598" w:type="dxa"/>
            <w:tcBorders>
              <w:top w:val="single" w:sz="4" w:space="0" w:color="000000"/>
              <w:left w:val="single" w:sz="4" w:space="0" w:color="000000"/>
              <w:bottom w:val="single" w:sz="4" w:space="0" w:color="000000"/>
            </w:tcBorders>
            <w:vAlign w:val="center"/>
          </w:tcPr>
          <w:p w:rsidR="00283ED4" w:rsidRDefault="00283ED4" w:rsidP="00EA20CD">
            <w:pPr>
              <w:rPr>
                <w:rFonts w:ascii="Arial" w:hAnsi="Arial" w:cs="Arial"/>
                <w:iCs/>
                <w:sz w:val="24"/>
                <w:szCs w:val="24"/>
              </w:rPr>
            </w:pPr>
            <w:r>
              <w:rPr>
                <w:rFonts w:ascii="Arial" w:hAnsi="Arial" w:cs="Arial"/>
                <w:iCs/>
                <w:sz w:val="24"/>
                <w:szCs w:val="24"/>
              </w:rPr>
              <w:t>-that it has necessary financial capacity</w:t>
            </w:r>
          </w:p>
          <w:p w:rsidR="00283ED4" w:rsidRDefault="00283ED4" w:rsidP="002016E8">
            <w:pPr>
              <w:rPr>
                <w:rFonts w:ascii="Arial" w:hAnsi="Arial" w:cs="Arial"/>
                <w:iCs/>
                <w:sz w:val="24"/>
                <w:szCs w:val="24"/>
              </w:rPr>
            </w:pPr>
            <w:r>
              <w:rPr>
                <w:rFonts w:ascii="Arial" w:hAnsi="Arial" w:cs="Arial"/>
                <w:iCs/>
                <w:sz w:val="24"/>
                <w:szCs w:val="24"/>
              </w:rPr>
              <w:t>1)</w:t>
            </w:r>
            <w:r w:rsidR="0000060E">
              <w:rPr>
                <w:rFonts w:ascii="Arial" w:hAnsi="Arial" w:cs="Arial"/>
                <w:iCs/>
                <w:sz w:val="24"/>
                <w:szCs w:val="24"/>
              </w:rPr>
              <w:t xml:space="preserve"> </w:t>
            </w:r>
            <w:r>
              <w:rPr>
                <w:rFonts w:ascii="Arial" w:hAnsi="Arial" w:cs="Arial"/>
                <w:iCs/>
                <w:sz w:val="24"/>
                <w:szCs w:val="24"/>
              </w:rPr>
              <w:t xml:space="preserve">that the Bidder </w:t>
            </w:r>
            <w:r w:rsidR="0000060E">
              <w:rPr>
                <w:rFonts w:ascii="Arial" w:hAnsi="Arial" w:cs="Arial"/>
                <w:iCs/>
                <w:sz w:val="24"/>
                <w:szCs w:val="24"/>
              </w:rPr>
              <w:t xml:space="preserve">has </w:t>
            </w:r>
            <w:r w:rsidR="002016E8">
              <w:rPr>
                <w:rFonts w:ascii="Arial" w:hAnsi="Arial" w:cs="Arial"/>
                <w:iCs/>
                <w:sz w:val="24"/>
                <w:szCs w:val="24"/>
              </w:rPr>
              <w:t>generated</w:t>
            </w:r>
            <w:r w:rsidR="0000060E">
              <w:rPr>
                <w:rFonts w:ascii="Arial" w:hAnsi="Arial" w:cs="Arial"/>
                <w:iCs/>
                <w:sz w:val="24"/>
                <w:szCs w:val="24"/>
              </w:rPr>
              <w:t xml:space="preserve"> operating revenue of at least 100.000.000,00 RSD, without VAT, in the last three years</w:t>
            </w:r>
          </w:p>
        </w:tc>
        <w:tc>
          <w:tcPr>
            <w:tcW w:w="6376" w:type="dxa"/>
            <w:tcBorders>
              <w:top w:val="single" w:sz="4" w:space="0" w:color="000000"/>
              <w:left w:val="single" w:sz="4" w:space="0" w:color="000000"/>
              <w:bottom w:val="single" w:sz="4" w:space="0" w:color="000000"/>
              <w:right w:val="single" w:sz="4" w:space="0" w:color="000000"/>
            </w:tcBorders>
            <w:vAlign w:val="center"/>
          </w:tcPr>
          <w:p w:rsidR="00283ED4" w:rsidRPr="00BD7497" w:rsidRDefault="002016E8" w:rsidP="00733677">
            <w:pPr>
              <w:rPr>
                <w:rFonts w:ascii="Arial" w:hAnsi="Arial" w:cs="Arial"/>
                <w:iCs/>
                <w:sz w:val="24"/>
                <w:szCs w:val="24"/>
              </w:rPr>
            </w:pPr>
            <w:r w:rsidRPr="002016E8">
              <w:rPr>
                <w:rFonts w:ascii="Arial" w:hAnsi="Arial" w:cs="Arial"/>
                <w:b/>
                <w:iCs/>
                <w:sz w:val="24"/>
                <w:szCs w:val="24"/>
                <w:u w:val="single"/>
              </w:rPr>
              <w:t xml:space="preserve">Credit report for public procurement </w:t>
            </w:r>
            <w:r w:rsidR="00733677">
              <w:rPr>
                <w:rFonts w:ascii="Arial" w:hAnsi="Arial" w:cs="Arial"/>
                <w:b/>
                <w:iCs/>
                <w:sz w:val="24"/>
                <w:szCs w:val="24"/>
                <w:u w:val="single"/>
              </w:rPr>
              <w:t>BON-JN</w:t>
            </w:r>
            <w:r>
              <w:rPr>
                <w:rFonts w:ascii="Arial" w:hAnsi="Arial" w:cs="Arial"/>
                <w:iCs/>
                <w:sz w:val="24"/>
                <w:szCs w:val="24"/>
              </w:rPr>
              <w:t xml:space="preserve"> of </w:t>
            </w:r>
            <w:r w:rsidRPr="002016E8">
              <w:rPr>
                <w:rFonts w:ascii="Arial" w:hAnsi="Arial" w:cs="Arial"/>
                <w:iCs/>
                <w:sz w:val="24"/>
                <w:szCs w:val="24"/>
              </w:rPr>
              <w:t>Business Registers Agency, Register of financial statements and information on the credit</w:t>
            </w:r>
            <w:r>
              <w:rPr>
                <w:rFonts w:ascii="Arial" w:hAnsi="Arial" w:cs="Arial"/>
                <w:iCs/>
                <w:sz w:val="24"/>
                <w:szCs w:val="24"/>
              </w:rPr>
              <w:t xml:space="preserve"> </w:t>
            </w:r>
            <w:r w:rsidRPr="002016E8">
              <w:rPr>
                <w:rFonts w:ascii="Arial" w:hAnsi="Arial" w:cs="Arial"/>
                <w:iCs/>
                <w:sz w:val="24"/>
                <w:szCs w:val="24"/>
              </w:rPr>
              <w:t xml:space="preserve">worthiness of legal entities and entrepreneurs, which contains a summary </w:t>
            </w:r>
            <w:r>
              <w:rPr>
                <w:rFonts w:ascii="Arial" w:hAnsi="Arial" w:cs="Arial"/>
                <w:iCs/>
                <w:sz w:val="24"/>
                <w:szCs w:val="24"/>
              </w:rPr>
              <w:t xml:space="preserve">of </w:t>
            </w:r>
            <w:r w:rsidRPr="002016E8">
              <w:rPr>
                <w:rFonts w:ascii="Arial" w:hAnsi="Arial" w:cs="Arial"/>
                <w:iCs/>
                <w:sz w:val="24"/>
                <w:szCs w:val="24"/>
              </w:rPr>
              <w:t xml:space="preserve">balance sheet and income statement, indicators of solvency in </w:t>
            </w:r>
            <w:proofErr w:type="gramStart"/>
            <w:r w:rsidRPr="002016E8">
              <w:rPr>
                <w:rFonts w:ascii="Arial" w:hAnsi="Arial" w:cs="Arial"/>
                <w:iCs/>
                <w:sz w:val="24"/>
                <w:szCs w:val="24"/>
              </w:rPr>
              <w:t>2010.,</w:t>
            </w:r>
            <w:proofErr w:type="gramEnd"/>
            <w:r w:rsidRPr="002016E8">
              <w:rPr>
                <w:rFonts w:ascii="Arial" w:hAnsi="Arial" w:cs="Arial"/>
                <w:iCs/>
                <w:sz w:val="24"/>
                <w:szCs w:val="24"/>
              </w:rPr>
              <w:t xml:space="preserve"> 201</w:t>
            </w:r>
            <w:r>
              <w:rPr>
                <w:rFonts w:ascii="Arial" w:hAnsi="Arial" w:cs="Arial"/>
                <w:iCs/>
                <w:sz w:val="24"/>
                <w:szCs w:val="24"/>
              </w:rPr>
              <w:t>1. and 2012</w:t>
            </w:r>
          </w:p>
        </w:tc>
      </w:tr>
    </w:tbl>
    <w:p w:rsidR="00EA20CD" w:rsidRPr="00EA20CD" w:rsidRDefault="00EA20CD" w:rsidP="00EA20CD">
      <w:pPr>
        <w:rPr>
          <w:rFonts w:ascii="Arial" w:hAnsi="Arial" w:cs="Arial"/>
          <w:b/>
          <w:bCs/>
          <w:iCs/>
          <w:sz w:val="24"/>
          <w:szCs w:val="24"/>
          <w:u w:val="single"/>
        </w:rPr>
      </w:pPr>
    </w:p>
    <w:p w:rsidR="00EA20CD" w:rsidRPr="00EA20CD" w:rsidRDefault="00EA20CD" w:rsidP="00EA20CD">
      <w:pPr>
        <w:rPr>
          <w:rFonts w:ascii="Arial" w:hAnsi="Arial" w:cs="Arial"/>
          <w:b/>
          <w:bCs/>
          <w:iCs/>
          <w:sz w:val="24"/>
          <w:szCs w:val="24"/>
          <w:u w:val="single"/>
        </w:rPr>
      </w:pPr>
      <w:r w:rsidRPr="00EA20CD">
        <w:rPr>
          <w:rFonts w:ascii="Arial" w:hAnsi="Arial" w:cs="Arial"/>
          <w:b/>
          <w:bCs/>
          <w:iCs/>
          <w:sz w:val="24"/>
          <w:szCs w:val="24"/>
          <w:u w:val="single"/>
        </w:rPr>
        <w:t>Additional notes</w:t>
      </w:r>
      <w:r w:rsidRPr="00EA20CD">
        <w:rPr>
          <w:rFonts w:ascii="Arial" w:hAnsi="Arial" w:cs="Arial"/>
          <w:b/>
          <w:bCs/>
          <w:iCs/>
          <w:sz w:val="24"/>
          <w:szCs w:val="24"/>
          <w:u w:val="single"/>
          <w:lang w:val="sr-Cyrl-CS"/>
        </w:rPr>
        <w:t>:</w:t>
      </w:r>
    </w:p>
    <w:p w:rsidR="00EA20CD" w:rsidRPr="002D1BEC" w:rsidRDefault="00EA20CD" w:rsidP="002268C8">
      <w:pPr>
        <w:numPr>
          <w:ilvl w:val="0"/>
          <w:numId w:val="24"/>
        </w:numPr>
        <w:rPr>
          <w:rFonts w:ascii="Arial" w:hAnsi="Arial" w:cs="Arial"/>
          <w:b/>
          <w:bCs/>
          <w:iCs/>
          <w:sz w:val="24"/>
          <w:szCs w:val="24"/>
          <w:lang w:val="sr-Cyrl-CS"/>
        </w:rPr>
      </w:pPr>
      <w:r w:rsidRPr="00EA20CD">
        <w:rPr>
          <w:rFonts w:ascii="Arial" w:hAnsi="Arial" w:cs="Arial"/>
          <w:b/>
          <w:bCs/>
          <w:iCs/>
          <w:sz w:val="24"/>
          <w:szCs w:val="24"/>
        </w:rPr>
        <w:t>Bid of the Bidder, who doesn’t prove</w:t>
      </w:r>
      <w:r w:rsidRPr="00EA20CD">
        <w:rPr>
          <w:rFonts w:ascii="Arial" w:hAnsi="Arial" w:cs="Arial"/>
          <w:b/>
          <w:bCs/>
          <w:iCs/>
          <w:sz w:val="24"/>
          <w:szCs w:val="24"/>
          <w:lang w:val="sr-Cyrl-CS"/>
        </w:rPr>
        <w:t xml:space="preserve"> </w:t>
      </w:r>
      <w:r w:rsidRPr="00EA20CD">
        <w:rPr>
          <w:rFonts w:ascii="Arial" w:hAnsi="Arial" w:cs="Arial"/>
          <w:b/>
          <w:bCs/>
          <w:iCs/>
          <w:sz w:val="24"/>
          <w:szCs w:val="24"/>
        </w:rPr>
        <w:t xml:space="preserve">that he meets all the above mentioned mandatory conditions, (items from 1 to </w:t>
      </w:r>
      <w:r w:rsidR="009C57A5">
        <w:rPr>
          <w:rFonts w:ascii="Arial" w:hAnsi="Arial" w:cs="Arial"/>
          <w:b/>
          <w:bCs/>
          <w:iCs/>
          <w:sz w:val="24"/>
          <w:szCs w:val="24"/>
        </w:rPr>
        <w:t>5</w:t>
      </w:r>
      <w:r w:rsidRPr="00EA20CD">
        <w:rPr>
          <w:rFonts w:ascii="Arial" w:hAnsi="Arial" w:cs="Arial"/>
          <w:b/>
          <w:bCs/>
          <w:iCs/>
          <w:sz w:val="24"/>
          <w:szCs w:val="24"/>
        </w:rPr>
        <w:t xml:space="preserve"> of this form)</w:t>
      </w:r>
      <w:r w:rsidRPr="00EA20CD">
        <w:rPr>
          <w:rFonts w:ascii="Arial" w:hAnsi="Arial" w:cs="Arial"/>
          <w:b/>
          <w:bCs/>
          <w:iCs/>
          <w:sz w:val="24"/>
          <w:szCs w:val="24"/>
          <w:lang w:val="sr-Cyrl-CS"/>
        </w:rPr>
        <w:t xml:space="preserve"> </w:t>
      </w:r>
      <w:r w:rsidR="00B90625">
        <w:rPr>
          <w:rFonts w:ascii="Arial" w:hAnsi="Arial" w:cs="Arial"/>
          <w:b/>
          <w:bCs/>
          <w:iCs/>
          <w:sz w:val="24"/>
          <w:szCs w:val="24"/>
        </w:rPr>
        <w:t>and additional condition (</w:t>
      </w:r>
      <w:proofErr w:type="gramStart"/>
      <w:r w:rsidR="00B90625">
        <w:rPr>
          <w:rFonts w:ascii="Arial" w:hAnsi="Arial" w:cs="Arial"/>
          <w:b/>
          <w:bCs/>
          <w:iCs/>
          <w:sz w:val="24"/>
          <w:szCs w:val="24"/>
        </w:rPr>
        <w:t>point  6</w:t>
      </w:r>
      <w:proofErr w:type="gramEnd"/>
      <w:r w:rsidR="00B90625">
        <w:rPr>
          <w:rFonts w:ascii="Arial" w:hAnsi="Arial" w:cs="Arial"/>
          <w:b/>
          <w:bCs/>
          <w:iCs/>
          <w:sz w:val="24"/>
          <w:szCs w:val="24"/>
        </w:rPr>
        <w:t xml:space="preserve"> of this form) </w:t>
      </w:r>
      <w:r w:rsidRPr="00EA20CD">
        <w:rPr>
          <w:rFonts w:ascii="Arial" w:hAnsi="Arial" w:cs="Arial"/>
          <w:b/>
          <w:bCs/>
          <w:iCs/>
          <w:sz w:val="24"/>
          <w:szCs w:val="24"/>
        </w:rPr>
        <w:t>shall</w:t>
      </w:r>
      <w:r w:rsidRPr="00EA20CD">
        <w:rPr>
          <w:rFonts w:ascii="Arial" w:hAnsi="Arial" w:cs="Arial"/>
          <w:b/>
          <w:bCs/>
          <w:iCs/>
          <w:sz w:val="24"/>
          <w:szCs w:val="24"/>
          <w:lang w:val="sr-Cyrl-CS"/>
        </w:rPr>
        <w:t xml:space="preserve"> be rejected as unacceptable.</w:t>
      </w:r>
    </w:p>
    <w:p w:rsidR="009C57A5" w:rsidRPr="00EA20CD" w:rsidRDefault="009C57A5" w:rsidP="00B90625">
      <w:pPr>
        <w:ind w:left="360"/>
        <w:rPr>
          <w:rFonts w:ascii="Arial" w:hAnsi="Arial" w:cs="Arial"/>
          <w:b/>
          <w:bCs/>
          <w:iCs/>
          <w:sz w:val="24"/>
          <w:szCs w:val="24"/>
          <w:lang w:val="sr-Cyrl-CS"/>
        </w:rPr>
      </w:pPr>
    </w:p>
    <w:p w:rsidR="00EA20CD" w:rsidRPr="00EA20CD" w:rsidRDefault="00EA20CD" w:rsidP="00EA20CD">
      <w:pPr>
        <w:rPr>
          <w:rFonts w:ascii="Arial" w:hAnsi="Arial" w:cs="Arial"/>
          <w:b/>
          <w:bCs/>
          <w:iCs/>
          <w:sz w:val="24"/>
          <w:szCs w:val="24"/>
          <w:u w:val="single"/>
          <w:lang w:val="sr-Cyrl-CS"/>
        </w:rPr>
      </w:pPr>
      <w:r w:rsidRPr="00EA20CD">
        <w:rPr>
          <w:rFonts w:ascii="Arial" w:hAnsi="Arial" w:cs="Arial"/>
          <w:b/>
          <w:bCs/>
          <w:iCs/>
          <w:sz w:val="24"/>
          <w:szCs w:val="24"/>
          <w:u w:val="single"/>
        </w:rPr>
        <w:t>OTHER EVIDENCE AND FORMS THE BIDDER IS OBLIGED TO SUBMIT IN ITS BID</w:t>
      </w:r>
      <w:r w:rsidRPr="00EA20CD">
        <w:rPr>
          <w:rFonts w:ascii="Arial" w:hAnsi="Arial" w:cs="Arial"/>
          <w:b/>
          <w:bCs/>
          <w:iCs/>
          <w:sz w:val="24"/>
          <w:szCs w:val="24"/>
          <w:u w:val="single"/>
          <w:lang w:val="sr-Cyrl-CS"/>
        </w:rPr>
        <w:t>:</w:t>
      </w:r>
    </w:p>
    <w:p w:rsidR="00EA20CD" w:rsidRPr="00EA20CD" w:rsidRDefault="00EA20CD" w:rsidP="00EA20CD">
      <w:pPr>
        <w:rPr>
          <w:rFonts w:ascii="Arial" w:hAnsi="Arial" w:cs="Arial"/>
          <w:b/>
          <w:bCs/>
          <w:iCs/>
          <w:sz w:val="24"/>
          <w:szCs w:val="24"/>
          <w:u w:val="single"/>
          <w:lang w:val="sr-Cyrl-CS"/>
        </w:rPr>
      </w:pPr>
    </w:p>
    <w:p w:rsidR="00EA20CD" w:rsidRPr="00200BEF" w:rsidRDefault="00EA20CD" w:rsidP="002268C8">
      <w:pPr>
        <w:numPr>
          <w:ilvl w:val="0"/>
          <w:numId w:val="24"/>
        </w:numPr>
        <w:rPr>
          <w:rFonts w:ascii="Arial" w:hAnsi="Arial" w:cs="Arial"/>
          <w:bCs/>
          <w:iCs/>
          <w:sz w:val="24"/>
          <w:szCs w:val="24"/>
          <w:lang w:val="sr-Cyrl-CS"/>
        </w:rPr>
      </w:pPr>
      <w:r w:rsidRPr="009C57A5">
        <w:rPr>
          <w:rFonts w:ascii="Arial" w:hAnsi="Arial" w:cs="Arial"/>
          <w:bCs/>
          <w:iCs/>
          <w:sz w:val="24"/>
          <w:szCs w:val="24"/>
        </w:rPr>
        <w:t>Bid form</w:t>
      </w:r>
      <w:r w:rsidRPr="009C57A5">
        <w:rPr>
          <w:rFonts w:ascii="Arial" w:hAnsi="Arial" w:cs="Arial"/>
          <w:bCs/>
          <w:iCs/>
          <w:sz w:val="24"/>
          <w:szCs w:val="24"/>
          <w:lang w:val="sr-Cyrl-CS"/>
        </w:rPr>
        <w:t xml:space="preserve"> – </w:t>
      </w:r>
      <w:r w:rsidRPr="009C57A5">
        <w:rPr>
          <w:rFonts w:ascii="Arial" w:hAnsi="Arial" w:cs="Arial"/>
          <w:bCs/>
          <w:iCs/>
          <w:sz w:val="24"/>
          <w:szCs w:val="24"/>
        </w:rPr>
        <w:t>form no</w:t>
      </w:r>
      <w:r w:rsidRPr="009C57A5">
        <w:rPr>
          <w:rFonts w:ascii="Arial" w:hAnsi="Arial" w:cs="Arial"/>
          <w:bCs/>
          <w:iCs/>
          <w:sz w:val="24"/>
          <w:szCs w:val="24"/>
          <w:lang w:val="sr-Cyrl-CS"/>
        </w:rPr>
        <w:t>. 1.</w:t>
      </w:r>
    </w:p>
    <w:p w:rsidR="00EA20CD" w:rsidRPr="009C57A5" w:rsidRDefault="00EA20CD" w:rsidP="002268C8">
      <w:pPr>
        <w:numPr>
          <w:ilvl w:val="0"/>
          <w:numId w:val="24"/>
        </w:numPr>
        <w:rPr>
          <w:rFonts w:ascii="Arial" w:hAnsi="Arial" w:cs="Arial"/>
          <w:bCs/>
          <w:iCs/>
          <w:sz w:val="24"/>
          <w:szCs w:val="24"/>
          <w:lang w:val="sr-Cyrl-CS"/>
        </w:rPr>
      </w:pPr>
      <w:r w:rsidRPr="009C57A5">
        <w:rPr>
          <w:rFonts w:ascii="Arial" w:hAnsi="Arial" w:cs="Arial"/>
          <w:bCs/>
          <w:iCs/>
          <w:sz w:val="24"/>
          <w:szCs w:val="24"/>
        </w:rPr>
        <w:t>Bid price structure form</w:t>
      </w:r>
      <w:r w:rsidRPr="009C57A5">
        <w:rPr>
          <w:rFonts w:ascii="Arial" w:hAnsi="Arial" w:cs="Arial"/>
          <w:bCs/>
          <w:iCs/>
          <w:sz w:val="24"/>
          <w:szCs w:val="24"/>
          <w:lang w:val="sr-Cyrl-CS"/>
        </w:rPr>
        <w:t xml:space="preserve">, </w:t>
      </w:r>
      <w:r w:rsidRPr="009C57A5">
        <w:rPr>
          <w:rFonts w:ascii="Arial" w:hAnsi="Arial" w:cs="Arial"/>
          <w:bCs/>
          <w:iCs/>
          <w:sz w:val="24"/>
          <w:szCs w:val="24"/>
        </w:rPr>
        <w:t>with instruction how to fill it</w:t>
      </w:r>
      <w:r w:rsidRPr="009C57A5">
        <w:rPr>
          <w:rFonts w:ascii="Arial" w:hAnsi="Arial" w:cs="Arial"/>
          <w:bCs/>
          <w:iCs/>
          <w:sz w:val="24"/>
          <w:szCs w:val="24"/>
          <w:lang w:val="sr-Cyrl-CS"/>
        </w:rPr>
        <w:t xml:space="preserve"> – </w:t>
      </w:r>
      <w:r w:rsidRPr="009C57A5">
        <w:rPr>
          <w:rFonts w:ascii="Arial" w:hAnsi="Arial" w:cs="Arial"/>
          <w:bCs/>
          <w:iCs/>
          <w:sz w:val="24"/>
          <w:szCs w:val="24"/>
        </w:rPr>
        <w:t>form no</w:t>
      </w:r>
      <w:r w:rsidRPr="009C57A5">
        <w:rPr>
          <w:rFonts w:ascii="Arial" w:hAnsi="Arial" w:cs="Arial"/>
          <w:bCs/>
          <w:iCs/>
          <w:sz w:val="24"/>
          <w:szCs w:val="24"/>
          <w:lang w:val="sr-Cyrl-CS"/>
        </w:rPr>
        <w:t xml:space="preserve">. </w:t>
      </w:r>
      <w:r w:rsidR="00200BEF">
        <w:rPr>
          <w:rFonts w:ascii="Arial" w:hAnsi="Arial" w:cs="Arial"/>
          <w:bCs/>
          <w:iCs/>
          <w:sz w:val="24"/>
          <w:szCs w:val="24"/>
        </w:rPr>
        <w:t>3</w:t>
      </w:r>
      <w:r w:rsidRPr="009C57A5">
        <w:rPr>
          <w:rFonts w:ascii="Arial" w:hAnsi="Arial" w:cs="Arial"/>
          <w:bCs/>
          <w:iCs/>
          <w:sz w:val="24"/>
          <w:szCs w:val="24"/>
          <w:lang w:val="sr-Cyrl-CS"/>
        </w:rPr>
        <w:t>.</w:t>
      </w:r>
    </w:p>
    <w:p w:rsidR="00EA20CD" w:rsidRPr="00B90625" w:rsidRDefault="00EA20CD" w:rsidP="002268C8">
      <w:pPr>
        <w:numPr>
          <w:ilvl w:val="0"/>
          <w:numId w:val="24"/>
        </w:numPr>
        <w:rPr>
          <w:rFonts w:ascii="Arial" w:hAnsi="Arial" w:cs="Arial"/>
          <w:bCs/>
          <w:iCs/>
          <w:sz w:val="24"/>
          <w:szCs w:val="24"/>
          <w:lang w:val="sr-Cyrl-CS"/>
        </w:rPr>
      </w:pPr>
      <w:r w:rsidRPr="009C57A5">
        <w:rPr>
          <w:rFonts w:ascii="Arial" w:hAnsi="Arial" w:cs="Arial"/>
          <w:bCs/>
          <w:iCs/>
          <w:sz w:val="24"/>
          <w:szCs w:val="24"/>
        </w:rPr>
        <w:t>Statement form on independent bid</w:t>
      </w:r>
      <w:r w:rsidRPr="009C57A5">
        <w:rPr>
          <w:rFonts w:ascii="Arial" w:hAnsi="Arial" w:cs="Arial"/>
          <w:bCs/>
          <w:iCs/>
          <w:sz w:val="24"/>
          <w:szCs w:val="24"/>
          <w:lang w:val="sr-Cyrl-CS"/>
        </w:rPr>
        <w:t xml:space="preserve"> –</w:t>
      </w:r>
      <w:r w:rsidRPr="009C57A5">
        <w:rPr>
          <w:rFonts w:ascii="Arial" w:hAnsi="Arial" w:cs="Arial"/>
          <w:bCs/>
          <w:iCs/>
          <w:sz w:val="24"/>
          <w:szCs w:val="24"/>
        </w:rPr>
        <w:t>form no</w:t>
      </w:r>
      <w:r w:rsidRPr="009C57A5">
        <w:rPr>
          <w:rFonts w:ascii="Arial" w:hAnsi="Arial" w:cs="Arial"/>
          <w:bCs/>
          <w:iCs/>
          <w:sz w:val="24"/>
          <w:szCs w:val="24"/>
          <w:lang w:val="sr-Cyrl-CS"/>
        </w:rPr>
        <w:t xml:space="preserve">. </w:t>
      </w:r>
      <w:r w:rsidR="00B90625">
        <w:rPr>
          <w:rFonts w:ascii="Arial" w:hAnsi="Arial" w:cs="Arial"/>
          <w:bCs/>
          <w:iCs/>
          <w:sz w:val="24"/>
          <w:szCs w:val="24"/>
        </w:rPr>
        <w:t>5</w:t>
      </w:r>
      <w:r w:rsidRPr="009C57A5">
        <w:rPr>
          <w:rFonts w:ascii="Arial" w:hAnsi="Arial" w:cs="Arial"/>
          <w:bCs/>
          <w:iCs/>
          <w:sz w:val="24"/>
          <w:szCs w:val="24"/>
          <w:lang w:val="sr-Cyrl-CS"/>
        </w:rPr>
        <w:t>.</w:t>
      </w:r>
    </w:p>
    <w:p w:rsidR="00B90625" w:rsidRPr="00B90625" w:rsidRDefault="00B90625" w:rsidP="00B90625">
      <w:pPr>
        <w:numPr>
          <w:ilvl w:val="0"/>
          <w:numId w:val="24"/>
        </w:numPr>
        <w:rPr>
          <w:rFonts w:ascii="Arial" w:hAnsi="Arial" w:cs="Arial"/>
          <w:bCs/>
          <w:iCs/>
          <w:sz w:val="24"/>
          <w:szCs w:val="24"/>
          <w:lang w:val="sr-Cyrl-CS"/>
        </w:rPr>
      </w:pPr>
      <w:r w:rsidRPr="00B90625">
        <w:rPr>
          <w:rFonts w:ascii="Arial" w:hAnsi="Arial" w:cs="Arial"/>
          <w:bCs/>
          <w:iCs/>
          <w:sz w:val="24"/>
          <w:szCs w:val="24"/>
        </w:rPr>
        <w:t xml:space="preserve">Statement form on fulfillment of obligations based on the article </w:t>
      </w:r>
      <w:r w:rsidRPr="00B90625">
        <w:rPr>
          <w:rFonts w:ascii="Arial" w:hAnsi="Arial" w:cs="Arial"/>
          <w:bCs/>
          <w:iCs/>
          <w:sz w:val="24"/>
          <w:szCs w:val="24"/>
          <w:lang w:val="sr-Cyrl-CS"/>
        </w:rPr>
        <w:t>75.</w:t>
      </w:r>
      <w:r w:rsidRPr="00B90625">
        <w:rPr>
          <w:rFonts w:ascii="Arial" w:hAnsi="Arial" w:cs="Arial"/>
          <w:bCs/>
          <w:iCs/>
          <w:sz w:val="24"/>
          <w:szCs w:val="24"/>
        </w:rPr>
        <w:t>of</w:t>
      </w:r>
      <w:r w:rsidRPr="00B90625">
        <w:rPr>
          <w:rFonts w:ascii="Arial" w:hAnsi="Arial" w:cs="Arial"/>
          <w:bCs/>
          <w:iCs/>
          <w:sz w:val="24"/>
          <w:szCs w:val="24"/>
          <w:lang w:val="sr-Cyrl-CS"/>
        </w:rPr>
        <w:t xml:space="preserve"> </w:t>
      </w:r>
      <w:r w:rsidRPr="00B90625">
        <w:rPr>
          <w:rFonts w:ascii="Arial" w:hAnsi="Arial" w:cs="Arial"/>
          <w:bCs/>
          <w:iCs/>
          <w:sz w:val="24"/>
          <w:szCs w:val="24"/>
        </w:rPr>
        <w:t>PPL</w:t>
      </w:r>
      <w:r w:rsidRPr="00B90625">
        <w:rPr>
          <w:rFonts w:ascii="Arial" w:hAnsi="Arial" w:cs="Arial"/>
          <w:bCs/>
          <w:iCs/>
          <w:sz w:val="24"/>
          <w:szCs w:val="24"/>
          <w:lang w:val="sr-Cyrl-CS"/>
        </w:rPr>
        <w:t xml:space="preserve"> –</w:t>
      </w:r>
      <w:r w:rsidRPr="00B90625">
        <w:rPr>
          <w:rFonts w:ascii="Arial" w:hAnsi="Arial" w:cs="Arial"/>
          <w:bCs/>
          <w:iCs/>
          <w:sz w:val="24"/>
          <w:szCs w:val="24"/>
        </w:rPr>
        <w:t>form no</w:t>
      </w:r>
      <w:r w:rsidRPr="00B90625">
        <w:rPr>
          <w:rFonts w:ascii="Arial" w:hAnsi="Arial" w:cs="Arial"/>
          <w:bCs/>
          <w:iCs/>
          <w:sz w:val="24"/>
          <w:szCs w:val="24"/>
          <w:lang w:val="sr-Cyrl-CS"/>
        </w:rPr>
        <w:t xml:space="preserve">. </w:t>
      </w:r>
      <w:r>
        <w:rPr>
          <w:rFonts w:ascii="Arial" w:hAnsi="Arial" w:cs="Arial"/>
          <w:bCs/>
          <w:iCs/>
          <w:sz w:val="24"/>
          <w:szCs w:val="24"/>
        </w:rPr>
        <w:t>6</w:t>
      </w:r>
    </w:p>
    <w:p w:rsidR="00B90625" w:rsidRPr="009C57A5" w:rsidRDefault="00B90625" w:rsidP="00B90625">
      <w:pPr>
        <w:ind w:left="360"/>
        <w:rPr>
          <w:rFonts w:ascii="Arial" w:hAnsi="Arial" w:cs="Arial"/>
          <w:bCs/>
          <w:iCs/>
          <w:sz w:val="24"/>
          <w:szCs w:val="24"/>
          <w:lang w:val="sr-Cyrl-CS"/>
        </w:rPr>
      </w:pPr>
    </w:p>
    <w:p w:rsidR="009C57A5" w:rsidRDefault="009C57A5" w:rsidP="00EA20CD">
      <w:pPr>
        <w:rPr>
          <w:rFonts w:ascii="Arial" w:hAnsi="Arial" w:cs="Arial"/>
          <w:bCs/>
          <w:iCs/>
          <w:sz w:val="24"/>
          <w:szCs w:val="24"/>
        </w:rPr>
      </w:pPr>
    </w:p>
    <w:p w:rsidR="00EA20CD" w:rsidRPr="00EA20CD" w:rsidRDefault="00EA20CD" w:rsidP="00EA20CD">
      <w:pPr>
        <w:rPr>
          <w:rFonts w:ascii="Arial" w:hAnsi="Arial" w:cs="Arial"/>
          <w:b/>
          <w:bCs/>
          <w:iCs/>
          <w:sz w:val="24"/>
          <w:szCs w:val="24"/>
        </w:rPr>
      </w:pPr>
      <w:r w:rsidRPr="00EA20CD">
        <w:rPr>
          <w:rFonts w:ascii="Arial" w:hAnsi="Arial" w:cs="Arial"/>
          <w:b/>
          <w:bCs/>
          <w:iCs/>
          <w:sz w:val="24"/>
          <w:szCs w:val="24"/>
        </w:rPr>
        <w:t>EVIDENCE THAT BIDDERS ARE NOT OBLIGED TO SUBMIT</w:t>
      </w:r>
      <w:r w:rsidRPr="00EA20CD">
        <w:rPr>
          <w:rFonts w:ascii="Arial" w:hAnsi="Arial" w:cs="Arial"/>
          <w:b/>
          <w:bCs/>
          <w:iCs/>
          <w:sz w:val="24"/>
          <w:szCs w:val="24"/>
          <w:lang w:val="sr-Cyrl-CS"/>
        </w:rPr>
        <w:t>:</w:t>
      </w:r>
    </w:p>
    <w:p w:rsidR="00EA20CD" w:rsidRPr="00EA20CD" w:rsidRDefault="00EA20CD" w:rsidP="00EA20CD">
      <w:pPr>
        <w:rPr>
          <w:rFonts w:ascii="Arial" w:hAnsi="Arial" w:cs="Arial"/>
          <w:b/>
          <w:bCs/>
          <w:iCs/>
          <w:sz w:val="24"/>
          <w:szCs w:val="24"/>
        </w:rPr>
      </w:pPr>
    </w:p>
    <w:p w:rsidR="00EA20CD" w:rsidRPr="00F0274F" w:rsidRDefault="00EA20CD" w:rsidP="002268C8">
      <w:pPr>
        <w:numPr>
          <w:ilvl w:val="0"/>
          <w:numId w:val="26"/>
        </w:numPr>
        <w:rPr>
          <w:rFonts w:ascii="Arial" w:hAnsi="Arial" w:cs="Arial"/>
          <w:bCs/>
          <w:iCs/>
          <w:sz w:val="24"/>
          <w:szCs w:val="24"/>
        </w:rPr>
      </w:pPr>
      <w:r w:rsidRPr="00F0274F">
        <w:rPr>
          <w:rFonts w:ascii="Arial" w:hAnsi="Arial" w:cs="Arial"/>
          <w:bCs/>
          <w:iCs/>
          <w:sz w:val="24"/>
          <w:szCs w:val="24"/>
        </w:rPr>
        <w:t>The Purchaser shall not reject the bid as unacceptable, if it doesn’t contain evidence specified by tender documents, if the Bidder specifies web page on which the required data are publicly available,</w:t>
      </w:r>
      <w:r w:rsidRPr="00F0274F">
        <w:rPr>
          <w:rFonts w:ascii="Arial" w:hAnsi="Arial" w:cs="Arial"/>
          <w:iCs/>
          <w:sz w:val="24"/>
          <w:szCs w:val="24"/>
        </w:rPr>
        <w:t xml:space="preserve"> </w:t>
      </w:r>
      <w:r w:rsidRPr="00F0274F">
        <w:rPr>
          <w:rFonts w:ascii="Arial" w:hAnsi="Arial" w:cs="Arial"/>
          <w:bCs/>
          <w:iCs/>
          <w:sz w:val="24"/>
          <w:szCs w:val="24"/>
        </w:rPr>
        <w:t>in the bid.</w:t>
      </w:r>
    </w:p>
    <w:p w:rsidR="00EA20CD" w:rsidRPr="00F0274F" w:rsidRDefault="00EA20CD" w:rsidP="002268C8">
      <w:pPr>
        <w:numPr>
          <w:ilvl w:val="0"/>
          <w:numId w:val="26"/>
        </w:numPr>
        <w:rPr>
          <w:rFonts w:ascii="Arial" w:hAnsi="Arial" w:cs="Arial"/>
          <w:bCs/>
          <w:iCs/>
          <w:sz w:val="24"/>
          <w:szCs w:val="24"/>
          <w:lang w:val="sr-Cyrl-CS"/>
        </w:rPr>
      </w:pPr>
      <w:r w:rsidRPr="00F0274F">
        <w:rPr>
          <w:rFonts w:ascii="Arial" w:hAnsi="Arial" w:cs="Arial"/>
          <w:bCs/>
          <w:iCs/>
          <w:sz w:val="24"/>
          <w:szCs w:val="24"/>
        </w:rPr>
        <w:t xml:space="preserve">The Bidder is not obliged to submit the costs form for preparation of the bid (form no. 4)" </w:t>
      </w: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rPr>
      </w:pPr>
      <w:r w:rsidRPr="00EA20CD">
        <w:rPr>
          <w:rFonts w:ascii="Arial" w:hAnsi="Arial" w:cs="Arial"/>
          <w:b/>
          <w:bCs/>
          <w:iCs/>
          <w:sz w:val="24"/>
          <w:szCs w:val="24"/>
        </w:rPr>
        <w:t>FORM OF EVIDENCE</w:t>
      </w:r>
    </w:p>
    <w:p w:rsidR="00EA20CD" w:rsidRPr="00EA20CD" w:rsidRDefault="00EA20CD" w:rsidP="002268C8">
      <w:pPr>
        <w:numPr>
          <w:ilvl w:val="0"/>
          <w:numId w:val="21"/>
        </w:numPr>
        <w:rPr>
          <w:rFonts w:ascii="Arial" w:hAnsi="Arial" w:cs="Arial"/>
          <w:b/>
          <w:bCs/>
          <w:iCs/>
          <w:sz w:val="24"/>
          <w:szCs w:val="24"/>
          <w:lang w:val="sr-Cyrl-CS"/>
        </w:rPr>
      </w:pPr>
      <w:r w:rsidRPr="00F0274F">
        <w:rPr>
          <w:rFonts w:ascii="Arial" w:hAnsi="Arial" w:cs="Arial"/>
          <w:bCs/>
          <w:iCs/>
          <w:sz w:val="24"/>
          <w:szCs w:val="24"/>
        </w:rPr>
        <w:t>Evidence on fulfillment of conditions, requested in this form, may be submitted in uncertified copies, and the Purchaser may, before reaching the decision on awarding of contract, request from the Bidder, whose bid was assessed as the most favorable, to submit for review the original or certified copy of all, or some of the submitted evidence</w:t>
      </w:r>
      <w:r w:rsidRPr="00EA20CD">
        <w:rPr>
          <w:rFonts w:ascii="Arial" w:hAnsi="Arial" w:cs="Arial"/>
          <w:b/>
          <w:bCs/>
          <w:iCs/>
          <w:sz w:val="24"/>
          <w:szCs w:val="24"/>
          <w:lang w:val="sr-Cyrl-CS"/>
        </w:rPr>
        <w:t>.</w:t>
      </w:r>
    </w:p>
    <w:p w:rsidR="00B90625" w:rsidRPr="00B90625" w:rsidRDefault="00B90625" w:rsidP="00B90625">
      <w:pPr>
        <w:rPr>
          <w:rFonts w:ascii="Arial" w:hAnsi="Arial" w:cs="Arial"/>
          <w:b/>
          <w:bCs/>
          <w:iCs/>
          <w:sz w:val="24"/>
          <w:szCs w:val="24"/>
        </w:rPr>
      </w:pPr>
      <w:r w:rsidRPr="00B90625">
        <w:rPr>
          <w:rFonts w:ascii="Arial" w:hAnsi="Arial" w:cs="Arial"/>
          <w:b/>
          <w:bCs/>
          <w:iCs/>
          <w:sz w:val="24"/>
          <w:szCs w:val="24"/>
        </w:rPr>
        <w:t>FOREIGN BIDDERS</w:t>
      </w:r>
    </w:p>
    <w:p w:rsidR="00B90625" w:rsidRPr="00490E4E" w:rsidRDefault="00B90625" w:rsidP="00B90625">
      <w:pPr>
        <w:numPr>
          <w:ilvl w:val="0"/>
          <w:numId w:val="22"/>
        </w:numPr>
        <w:rPr>
          <w:rFonts w:ascii="Arial" w:hAnsi="Arial" w:cs="Arial"/>
          <w:bCs/>
          <w:iCs/>
          <w:sz w:val="24"/>
          <w:szCs w:val="24"/>
          <w:lang w:val="sr-Cyrl-CS"/>
        </w:rPr>
      </w:pPr>
      <w:r w:rsidRPr="00490E4E">
        <w:rPr>
          <w:rFonts w:ascii="Arial" w:hAnsi="Arial" w:cs="Arial"/>
          <w:bCs/>
          <w:iCs/>
          <w:sz w:val="24"/>
          <w:szCs w:val="24"/>
          <w:lang w:val="sr-Cyrl-CS"/>
        </w:rPr>
        <w:t>If</w:t>
      </w:r>
      <w:r w:rsidRPr="00490E4E">
        <w:rPr>
          <w:rFonts w:ascii="Arial" w:hAnsi="Arial" w:cs="Arial"/>
          <w:bCs/>
          <w:iCs/>
          <w:sz w:val="24"/>
          <w:szCs w:val="24"/>
        </w:rPr>
        <w:t>,</w:t>
      </w:r>
      <w:r w:rsidRPr="00490E4E">
        <w:rPr>
          <w:rFonts w:ascii="Arial" w:hAnsi="Arial" w:cs="Arial"/>
          <w:bCs/>
          <w:iCs/>
          <w:sz w:val="24"/>
          <w:szCs w:val="24"/>
          <w:lang w:val="sr-Cyrl-CS"/>
        </w:rPr>
        <w:t xml:space="preserve"> in the country in which the </w:t>
      </w:r>
      <w:r w:rsidRPr="00490E4E">
        <w:rPr>
          <w:rFonts w:ascii="Arial" w:hAnsi="Arial" w:cs="Arial"/>
          <w:bCs/>
          <w:iCs/>
          <w:sz w:val="24"/>
          <w:szCs w:val="24"/>
        </w:rPr>
        <w:t>B</w:t>
      </w:r>
      <w:r w:rsidRPr="00490E4E">
        <w:rPr>
          <w:rFonts w:ascii="Arial" w:hAnsi="Arial" w:cs="Arial"/>
          <w:bCs/>
          <w:iCs/>
          <w:sz w:val="24"/>
          <w:szCs w:val="24"/>
          <w:lang w:val="sr-Cyrl-CS"/>
        </w:rPr>
        <w:t xml:space="preserve">idder has its </w:t>
      </w:r>
      <w:r w:rsidRPr="00490E4E">
        <w:rPr>
          <w:rFonts w:ascii="Arial" w:hAnsi="Arial" w:cs="Arial"/>
          <w:bCs/>
          <w:iCs/>
          <w:sz w:val="24"/>
          <w:szCs w:val="24"/>
        </w:rPr>
        <w:t xml:space="preserve">seat, they don’t </w:t>
      </w:r>
      <w:r w:rsidRPr="00490E4E">
        <w:rPr>
          <w:rFonts w:ascii="Arial" w:hAnsi="Arial" w:cs="Arial"/>
          <w:bCs/>
          <w:iCs/>
          <w:sz w:val="24"/>
          <w:szCs w:val="24"/>
          <w:lang w:val="sr-Cyrl-CS"/>
        </w:rPr>
        <w:t xml:space="preserve">issue the requested evidence, the Bidder may, instead of evidence, submit </w:t>
      </w:r>
      <w:r w:rsidRPr="00490E4E">
        <w:rPr>
          <w:rFonts w:ascii="Arial" w:hAnsi="Arial" w:cs="Arial"/>
          <w:bCs/>
          <w:iCs/>
          <w:sz w:val="24"/>
          <w:szCs w:val="24"/>
        </w:rPr>
        <w:t>its</w:t>
      </w:r>
      <w:r w:rsidRPr="00490E4E">
        <w:rPr>
          <w:rFonts w:ascii="Arial" w:hAnsi="Arial" w:cs="Arial"/>
          <w:bCs/>
          <w:iCs/>
          <w:sz w:val="24"/>
          <w:szCs w:val="24"/>
          <w:lang w:val="sr-Cyrl-CS"/>
        </w:rPr>
        <w:t xml:space="preserve"> written statement, </w:t>
      </w:r>
      <w:r w:rsidRPr="00490E4E">
        <w:rPr>
          <w:rFonts w:ascii="Arial" w:hAnsi="Arial" w:cs="Arial"/>
          <w:bCs/>
          <w:iCs/>
          <w:sz w:val="24"/>
          <w:szCs w:val="24"/>
        </w:rPr>
        <w:t>given under criminal and material liability,</w:t>
      </w:r>
      <w:r w:rsidRPr="00490E4E">
        <w:rPr>
          <w:rFonts w:ascii="Arial" w:hAnsi="Arial" w:cs="Arial"/>
          <w:bCs/>
          <w:iCs/>
          <w:sz w:val="24"/>
          <w:szCs w:val="24"/>
          <w:lang w:val="sr-Cyrl-CS"/>
        </w:rPr>
        <w:t xml:space="preserve"> before a judicial or administrative authority, public notary or other competent authority of that State.</w:t>
      </w:r>
    </w:p>
    <w:p w:rsidR="00B90625" w:rsidRPr="00490E4E" w:rsidRDefault="00B90625" w:rsidP="00B90625">
      <w:pPr>
        <w:numPr>
          <w:ilvl w:val="0"/>
          <w:numId w:val="22"/>
        </w:numPr>
        <w:rPr>
          <w:rFonts w:ascii="Arial" w:hAnsi="Arial" w:cs="Arial"/>
          <w:bCs/>
          <w:iCs/>
          <w:sz w:val="24"/>
          <w:szCs w:val="24"/>
          <w:lang w:val="sr-Cyrl-CS"/>
        </w:rPr>
      </w:pPr>
      <w:r w:rsidRPr="00490E4E">
        <w:rPr>
          <w:rFonts w:ascii="Arial" w:hAnsi="Arial" w:cs="Arial"/>
          <w:bCs/>
          <w:iCs/>
          <w:sz w:val="24"/>
          <w:szCs w:val="24"/>
          <w:lang w:val="sr-Cyrl-CS"/>
        </w:rPr>
        <w:lastRenderedPageBreak/>
        <w:t xml:space="preserve">If the </w:t>
      </w:r>
      <w:r w:rsidRPr="00490E4E">
        <w:rPr>
          <w:rFonts w:ascii="Arial" w:hAnsi="Arial" w:cs="Arial"/>
          <w:bCs/>
          <w:iCs/>
          <w:sz w:val="24"/>
          <w:szCs w:val="24"/>
        </w:rPr>
        <w:t xml:space="preserve">Bidder </w:t>
      </w:r>
      <w:r w:rsidRPr="00490E4E">
        <w:rPr>
          <w:rFonts w:ascii="Arial" w:hAnsi="Arial" w:cs="Arial"/>
          <w:bCs/>
          <w:iCs/>
          <w:sz w:val="24"/>
          <w:szCs w:val="24"/>
          <w:lang w:val="sr-Cyrl-CS"/>
        </w:rPr>
        <w:t xml:space="preserve">has its </w:t>
      </w:r>
      <w:r w:rsidRPr="00490E4E">
        <w:rPr>
          <w:rFonts w:ascii="Arial" w:hAnsi="Arial" w:cs="Arial"/>
          <w:bCs/>
          <w:iCs/>
          <w:sz w:val="24"/>
          <w:szCs w:val="24"/>
        </w:rPr>
        <w:t>seat</w:t>
      </w:r>
      <w:r w:rsidRPr="00490E4E">
        <w:rPr>
          <w:rFonts w:ascii="Arial" w:hAnsi="Arial" w:cs="Arial"/>
          <w:bCs/>
          <w:iCs/>
          <w:sz w:val="24"/>
          <w:szCs w:val="24"/>
          <w:lang w:val="sr-Cyrl-CS"/>
        </w:rPr>
        <w:t xml:space="preserve"> in another country, the </w:t>
      </w:r>
      <w:r w:rsidRPr="00490E4E">
        <w:rPr>
          <w:rFonts w:ascii="Arial" w:hAnsi="Arial" w:cs="Arial"/>
          <w:bCs/>
          <w:iCs/>
          <w:sz w:val="24"/>
          <w:szCs w:val="24"/>
        </w:rPr>
        <w:t>Purchaser</w:t>
      </w:r>
      <w:r w:rsidRPr="00490E4E">
        <w:rPr>
          <w:rFonts w:ascii="Arial" w:hAnsi="Arial" w:cs="Arial"/>
          <w:bCs/>
          <w:iCs/>
          <w:sz w:val="24"/>
          <w:szCs w:val="24"/>
          <w:lang w:val="sr-Cyrl-CS"/>
        </w:rPr>
        <w:t xml:space="preserve"> </w:t>
      </w:r>
      <w:r w:rsidRPr="00490E4E">
        <w:rPr>
          <w:rFonts w:ascii="Arial" w:hAnsi="Arial" w:cs="Arial"/>
          <w:bCs/>
          <w:iCs/>
          <w:sz w:val="24"/>
          <w:szCs w:val="24"/>
        </w:rPr>
        <w:t>may</w:t>
      </w:r>
      <w:r w:rsidRPr="00490E4E">
        <w:rPr>
          <w:rFonts w:ascii="Arial" w:hAnsi="Arial" w:cs="Arial"/>
          <w:bCs/>
          <w:iCs/>
          <w:sz w:val="24"/>
          <w:szCs w:val="24"/>
          <w:lang w:val="sr-Cyrl-CS"/>
        </w:rPr>
        <w:t xml:space="preserve"> verify that the documents</w:t>
      </w:r>
      <w:r w:rsidRPr="00490E4E">
        <w:rPr>
          <w:rFonts w:ascii="Arial" w:hAnsi="Arial" w:cs="Arial"/>
          <w:bCs/>
          <w:iCs/>
          <w:sz w:val="24"/>
          <w:szCs w:val="24"/>
        </w:rPr>
        <w:t>,</w:t>
      </w:r>
      <w:r w:rsidRPr="00490E4E">
        <w:rPr>
          <w:rFonts w:ascii="Arial" w:hAnsi="Arial" w:cs="Arial"/>
          <w:bCs/>
          <w:iCs/>
          <w:sz w:val="24"/>
          <w:szCs w:val="24"/>
          <w:lang w:val="sr-Cyrl-CS"/>
        </w:rPr>
        <w:t xml:space="preserve"> which </w:t>
      </w:r>
      <w:r w:rsidRPr="00490E4E">
        <w:rPr>
          <w:rFonts w:ascii="Arial" w:hAnsi="Arial" w:cs="Arial"/>
          <w:bCs/>
          <w:iCs/>
          <w:sz w:val="24"/>
          <w:szCs w:val="24"/>
        </w:rPr>
        <w:t xml:space="preserve">prove that </w:t>
      </w:r>
      <w:r w:rsidRPr="00490E4E">
        <w:rPr>
          <w:rFonts w:ascii="Arial" w:hAnsi="Arial" w:cs="Arial"/>
          <w:bCs/>
          <w:iCs/>
          <w:sz w:val="24"/>
          <w:szCs w:val="24"/>
          <w:lang w:val="sr-Cyrl-CS"/>
        </w:rPr>
        <w:t xml:space="preserve">the </w:t>
      </w:r>
      <w:r w:rsidRPr="00490E4E">
        <w:rPr>
          <w:rFonts w:ascii="Arial" w:hAnsi="Arial" w:cs="Arial"/>
          <w:bCs/>
          <w:iCs/>
          <w:sz w:val="24"/>
          <w:szCs w:val="24"/>
        </w:rPr>
        <w:t>B</w:t>
      </w:r>
      <w:r w:rsidRPr="00490E4E">
        <w:rPr>
          <w:rFonts w:ascii="Arial" w:hAnsi="Arial" w:cs="Arial"/>
          <w:bCs/>
          <w:iCs/>
          <w:sz w:val="24"/>
          <w:szCs w:val="24"/>
          <w:lang w:val="sr-Cyrl-CS"/>
        </w:rPr>
        <w:t xml:space="preserve">idder </w:t>
      </w:r>
      <w:r w:rsidRPr="00490E4E">
        <w:rPr>
          <w:rFonts w:ascii="Arial" w:hAnsi="Arial" w:cs="Arial"/>
          <w:bCs/>
          <w:iCs/>
          <w:sz w:val="24"/>
          <w:szCs w:val="24"/>
        </w:rPr>
        <w:t>has fulfilled</w:t>
      </w:r>
      <w:r w:rsidRPr="00490E4E">
        <w:rPr>
          <w:rFonts w:ascii="Arial" w:hAnsi="Arial" w:cs="Arial"/>
          <w:bCs/>
          <w:iCs/>
          <w:sz w:val="24"/>
          <w:szCs w:val="24"/>
          <w:lang w:val="sr-Cyrl-CS"/>
        </w:rPr>
        <w:t xml:space="preserve"> the required </w:t>
      </w:r>
      <w:r w:rsidRPr="00490E4E">
        <w:rPr>
          <w:rFonts w:ascii="Arial" w:hAnsi="Arial" w:cs="Arial"/>
          <w:bCs/>
          <w:iCs/>
          <w:sz w:val="24"/>
          <w:szCs w:val="24"/>
        </w:rPr>
        <w:t>conditions, are</w:t>
      </w:r>
      <w:r w:rsidRPr="00490E4E">
        <w:rPr>
          <w:rFonts w:ascii="Arial" w:hAnsi="Arial" w:cs="Arial"/>
          <w:bCs/>
          <w:iCs/>
          <w:sz w:val="24"/>
          <w:szCs w:val="24"/>
          <w:lang w:val="sr-Cyrl-CS"/>
        </w:rPr>
        <w:t xml:space="preserve"> issued by the competent authorities of that State.</w:t>
      </w: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r w:rsidRPr="00EA20CD">
        <w:rPr>
          <w:rFonts w:ascii="Arial" w:hAnsi="Arial" w:cs="Arial"/>
          <w:b/>
          <w:bCs/>
          <w:iCs/>
          <w:sz w:val="24"/>
          <w:szCs w:val="24"/>
        </w:rPr>
        <w:t>CHANGES</w:t>
      </w:r>
    </w:p>
    <w:p w:rsidR="00EA20CD" w:rsidRPr="00EA20CD" w:rsidRDefault="00EA20CD" w:rsidP="00EA20CD">
      <w:pPr>
        <w:rPr>
          <w:rFonts w:ascii="Arial" w:hAnsi="Arial" w:cs="Arial"/>
          <w:b/>
          <w:bCs/>
          <w:iCs/>
          <w:sz w:val="24"/>
          <w:szCs w:val="24"/>
        </w:rPr>
      </w:pPr>
    </w:p>
    <w:p w:rsidR="00EA20CD" w:rsidRPr="00EA20CD" w:rsidRDefault="00EA20CD" w:rsidP="002268C8">
      <w:pPr>
        <w:numPr>
          <w:ilvl w:val="0"/>
          <w:numId w:val="23"/>
        </w:numPr>
        <w:rPr>
          <w:rFonts w:ascii="Arial" w:hAnsi="Arial" w:cs="Arial"/>
          <w:b/>
          <w:bCs/>
          <w:iCs/>
          <w:sz w:val="24"/>
          <w:szCs w:val="24"/>
          <w:lang w:val="sr-Cyrl-CS"/>
        </w:rPr>
      </w:pPr>
      <w:r w:rsidRPr="00F0274F">
        <w:rPr>
          <w:rFonts w:ascii="Arial" w:hAnsi="Arial" w:cs="Arial"/>
          <w:bCs/>
          <w:iCs/>
          <w:sz w:val="24"/>
          <w:szCs w:val="24"/>
        </w:rPr>
        <w:t>The Bidder is obliged to, without delay, notify the Purchaser on any change regarding fulfillment of conditions from the public procurement procedure, which occurs until the reach of decision, i.e. conclusion of the contract, i.e. during validity of the public procurement contract</w:t>
      </w:r>
      <w:r w:rsidRPr="00F0274F">
        <w:rPr>
          <w:rFonts w:ascii="Arial" w:hAnsi="Arial" w:cs="Arial"/>
          <w:bCs/>
          <w:iCs/>
          <w:sz w:val="24"/>
          <w:szCs w:val="24"/>
          <w:lang w:val="sr-Cyrl-CS"/>
        </w:rPr>
        <w:t xml:space="preserve"> </w:t>
      </w:r>
      <w:r w:rsidRPr="00F0274F">
        <w:rPr>
          <w:rFonts w:ascii="Arial" w:hAnsi="Arial" w:cs="Arial"/>
          <w:bCs/>
          <w:iCs/>
          <w:sz w:val="24"/>
          <w:szCs w:val="24"/>
        </w:rPr>
        <w:t>and document it in prescribed manner</w:t>
      </w:r>
      <w:r w:rsidRPr="00EA20CD">
        <w:rPr>
          <w:rFonts w:ascii="Arial" w:hAnsi="Arial" w:cs="Arial"/>
          <w:b/>
          <w:bCs/>
          <w:iCs/>
          <w:sz w:val="24"/>
          <w:szCs w:val="24"/>
        </w:rPr>
        <w:t>.</w:t>
      </w:r>
    </w:p>
    <w:p w:rsidR="00EA20CD" w:rsidRPr="00EA20CD" w:rsidRDefault="00EA20CD" w:rsidP="00EA20CD">
      <w:pPr>
        <w:rPr>
          <w:rFonts w:ascii="Arial" w:hAnsi="Arial" w:cs="Arial"/>
          <w:b/>
          <w:i/>
          <w:iCs/>
          <w:sz w:val="24"/>
          <w:szCs w:val="24"/>
        </w:rPr>
      </w:pPr>
    </w:p>
    <w:p w:rsidR="00EA20CD" w:rsidRPr="00EA20CD" w:rsidRDefault="00EA20CD" w:rsidP="00EA20CD">
      <w:pPr>
        <w:rPr>
          <w:rFonts w:ascii="Arial" w:hAnsi="Arial" w:cs="Arial"/>
          <w:b/>
          <w:bCs/>
          <w:iCs/>
          <w:sz w:val="24"/>
          <w:szCs w:val="24"/>
        </w:rPr>
      </w:pPr>
      <w:r w:rsidRPr="00EA20CD">
        <w:rPr>
          <w:rFonts w:ascii="Arial" w:hAnsi="Arial" w:cs="Arial"/>
          <w:b/>
          <w:bCs/>
          <w:iCs/>
          <w:sz w:val="24"/>
          <w:szCs w:val="24"/>
        </w:rPr>
        <w:t>Members and Commission deputies:</w:t>
      </w:r>
    </w:p>
    <w:p w:rsidR="00EA20CD" w:rsidRPr="00EA20CD" w:rsidRDefault="00EA20CD" w:rsidP="00EA20CD">
      <w:pPr>
        <w:rPr>
          <w:rFonts w:ascii="Arial" w:hAnsi="Arial" w:cs="Arial"/>
          <w:b/>
          <w:bCs/>
          <w:iCs/>
          <w:sz w:val="24"/>
          <w:szCs w:val="24"/>
        </w:rPr>
      </w:pPr>
      <w:r w:rsidRPr="00EA20CD">
        <w:rPr>
          <w:rFonts w:ascii="Arial" w:hAnsi="Arial" w:cs="Arial"/>
          <w:b/>
          <w:bCs/>
          <w:iCs/>
          <w:sz w:val="24"/>
          <w:szCs w:val="24"/>
        </w:rPr>
        <w:t xml:space="preserve">       </w:t>
      </w:r>
    </w:p>
    <w:tbl>
      <w:tblPr>
        <w:tblW w:w="9464" w:type="dxa"/>
        <w:tblLayout w:type="fixed"/>
        <w:tblLook w:val="04A0" w:firstRow="1" w:lastRow="0" w:firstColumn="1" w:lastColumn="0" w:noHBand="0" w:noVBand="1"/>
      </w:tblPr>
      <w:tblGrid>
        <w:gridCol w:w="1242"/>
        <w:gridCol w:w="5121"/>
        <w:gridCol w:w="3101"/>
      </w:tblGrid>
      <w:tr w:rsidR="00546CD6" w:rsidRPr="00546CD6" w:rsidTr="00222EEF">
        <w:trPr>
          <w:trHeight w:val="270"/>
        </w:trPr>
        <w:tc>
          <w:tcPr>
            <w:tcW w:w="1242" w:type="dxa"/>
            <w:shd w:val="clear" w:color="auto" w:fill="auto"/>
          </w:tcPr>
          <w:p w:rsidR="00546CD6" w:rsidRPr="00546CD6" w:rsidRDefault="00546CD6" w:rsidP="00546CD6">
            <w:pPr>
              <w:rPr>
                <w:rFonts w:ascii="Arial" w:hAnsi="Arial" w:cs="Arial"/>
                <w:bCs/>
                <w:sz w:val="24"/>
                <w:szCs w:val="24"/>
              </w:rPr>
            </w:pPr>
            <w:r>
              <w:rPr>
                <w:rFonts w:ascii="Arial" w:hAnsi="Arial" w:cs="Arial"/>
                <w:bCs/>
                <w:sz w:val="24"/>
                <w:szCs w:val="24"/>
              </w:rPr>
              <w:t>1</w:t>
            </w:r>
            <w:r w:rsidRPr="00546CD6">
              <w:rPr>
                <w:rFonts w:ascii="Arial" w:hAnsi="Arial" w:cs="Arial"/>
                <w:bCs/>
                <w:sz w:val="24"/>
                <w:szCs w:val="24"/>
              </w:rPr>
              <w:t xml:space="preserve">member     </w:t>
            </w:r>
          </w:p>
        </w:tc>
        <w:tc>
          <w:tcPr>
            <w:tcW w:w="5121" w:type="dxa"/>
            <w:shd w:val="clear" w:color="auto" w:fill="auto"/>
          </w:tcPr>
          <w:p w:rsidR="00546CD6" w:rsidRPr="00546CD6" w:rsidRDefault="00546CD6" w:rsidP="00546CD6">
            <w:pPr>
              <w:rPr>
                <w:rFonts w:ascii="Arial" w:hAnsi="Arial" w:cs="Arial"/>
                <w:bCs/>
                <w:sz w:val="24"/>
                <w:szCs w:val="24"/>
              </w:rPr>
            </w:pPr>
            <w:r w:rsidRPr="00546CD6">
              <w:rPr>
                <w:rFonts w:ascii="Arial" w:hAnsi="Arial" w:cs="Arial"/>
                <w:bCs/>
                <w:sz w:val="24"/>
                <w:szCs w:val="24"/>
              </w:rPr>
              <w:t xml:space="preserve"> </w:t>
            </w:r>
            <w:proofErr w:type="spellStart"/>
            <w:r w:rsidRPr="00546CD6">
              <w:rPr>
                <w:rFonts w:ascii="Arial" w:hAnsi="Arial" w:cs="Arial"/>
                <w:bCs/>
                <w:sz w:val="24"/>
                <w:szCs w:val="24"/>
              </w:rPr>
              <w:t>Srdjan</w:t>
            </w:r>
            <w:proofErr w:type="spellEnd"/>
            <w:r w:rsidRPr="00546CD6">
              <w:rPr>
                <w:rFonts w:ascii="Arial" w:hAnsi="Arial" w:cs="Arial"/>
                <w:bCs/>
                <w:sz w:val="24"/>
                <w:szCs w:val="24"/>
              </w:rPr>
              <w:t xml:space="preserve"> </w:t>
            </w:r>
            <w:proofErr w:type="spellStart"/>
            <w:r w:rsidRPr="00546CD6">
              <w:rPr>
                <w:rFonts w:ascii="Arial" w:hAnsi="Arial" w:cs="Arial"/>
                <w:bCs/>
                <w:sz w:val="24"/>
                <w:szCs w:val="24"/>
              </w:rPr>
              <w:t>Josipovic</w:t>
            </w:r>
            <w:proofErr w:type="spellEnd"/>
          </w:p>
          <w:p w:rsidR="00546CD6" w:rsidRPr="00546CD6" w:rsidRDefault="00546CD6" w:rsidP="00546CD6">
            <w:pPr>
              <w:rPr>
                <w:rFonts w:ascii="Arial" w:hAnsi="Arial" w:cs="Arial"/>
                <w:bCs/>
                <w:sz w:val="24"/>
                <w:szCs w:val="24"/>
                <w:lang w:val="sr-Cyrl-CS"/>
              </w:rPr>
            </w:pPr>
          </w:p>
        </w:tc>
        <w:tc>
          <w:tcPr>
            <w:tcW w:w="3101" w:type="dxa"/>
          </w:tcPr>
          <w:p w:rsidR="00546CD6" w:rsidRPr="00546CD6" w:rsidRDefault="00546CD6" w:rsidP="00546CD6">
            <w:pPr>
              <w:rPr>
                <w:rFonts w:ascii="Arial" w:hAnsi="Arial" w:cs="Arial"/>
                <w:bCs/>
                <w:sz w:val="24"/>
                <w:szCs w:val="24"/>
              </w:rPr>
            </w:pPr>
            <w:r w:rsidRPr="00546CD6">
              <w:rPr>
                <w:rFonts w:ascii="Arial" w:hAnsi="Arial" w:cs="Arial"/>
                <w:bCs/>
                <w:sz w:val="24"/>
                <w:szCs w:val="24"/>
              </w:rPr>
              <w:t>..............................................</w:t>
            </w:r>
          </w:p>
        </w:tc>
      </w:tr>
      <w:tr w:rsidR="00546CD6" w:rsidRPr="00546CD6" w:rsidTr="00222EEF">
        <w:trPr>
          <w:trHeight w:val="270"/>
        </w:trPr>
        <w:tc>
          <w:tcPr>
            <w:tcW w:w="1242" w:type="dxa"/>
            <w:shd w:val="clear" w:color="auto" w:fill="auto"/>
          </w:tcPr>
          <w:p w:rsidR="00546CD6" w:rsidRPr="00546CD6" w:rsidRDefault="00546CD6" w:rsidP="00546CD6">
            <w:pPr>
              <w:rPr>
                <w:rFonts w:ascii="Arial" w:hAnsi="Arial" w:cs="Arial"/>
                <w:bCs/>
                <w:sz w:val="24"/>
                <w:szCs w:val="24"/>
              </w:rPr>
            </w:pPr>
            <w:r w:rsidRPr="00546CD6">
              <w:rPr>
                <w:rFonts w:ascii="Arial" w:hAnsi="Arial" w:cs="Arial"/>
                <w:bCs/>
                <w:sz w:val="24"/>
                <w:szCs w:val="24"/>
              </w:rPr>
              <w:t>deputy</w:t>
            </w:r>
          </w:p>
        </w:tc>
        <w:tc>
          <w:tcPr>
            <w:tcW w:w="5121" w:type="dxa"/>
            <w:shd w:val="clear" w:color="auto" w:fill="auto"/>
          </w:tcPr>
          <w:p w:rsidR="00546CD6" w:rsidRPr="00546CD6" w:rsidRDefault="00546CD6" w:rsidP="00546CD6">
            <w:pPr>
              <w:rPr>
                <w:rFonts w:ascii="Arial" w:hAnsi="Arial" w:cs="Arial"/>
                <w:bCs/>
                <w:sz w:val="24"/>
                <w:szCs w:val="24"/>
              </w:rPr>
            </w:pPr>
            <w:r w:rsidRPr="00546CD6">
              <w:rPr>
                <w:rFonts w:ascii="Arial" w:hAnsi="Arial" w:cs="Arial"/>
                <w:bCs/>
                <w:sz w:val="24"/>
                <w:szCs w:val="24"/>
              </w:rPr>
              <w:t xml:space="preserve"> Vladimir </w:t>
            </w:r>
            <w:proofErr w:type="spellStart"/>
            <w:r w:rsidRPr="00546CD6">
              <w:rPr>
                <w:rFonts w:ascii="Arial" w:hAnsi="Arial" w:cs="Arial"/>
                <w:bCs/>
                <w:sz w:val="24"/>
                <w:szCs w:val="24"/>
              </w:rPr>
              <w:t>Paunovic</w:t>
            </w:r>
            <w:proofErr w:type="spellEnd"/>
          </w:p>
          <w:p w:rsidR="00546CD6" w:rsidRPr="00546CD6" w:rsidRDefault="00546CD6" w:rsidP="00546CD6">
            <w:pPr>
              <w:rPr>
                <w:rFonts w:ascii="Arial" w:hAnsi="Arial" w:cs="Arial"/>
                <w:bCs/>
                <w:sz w:val="24"/>
                <w:szCs w:val="24"/>
                <w:lang w:val="sr-Cyrl-CS"/>
              </w:rPr>
            </w:pPr>
          </w:p>
        </w:tc>
        <w:tc>
          <w:tcPr>
            <w:tcW w:w="3101" w:type="dxa"/>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lang w:val="sr-Cyrl-CS"/>
              </w:rPr>
              <w:t>..............................................</w:t>
            </w:r>
          </w:p>
        </w:tc>
      </w:tr>
      <w:tr w:rsidR="00546CD6" w:rsidRPr="00546CD6" w:rsidTr="00222EEF">
        <w:trPr>
          <w:trHeight w:val="270"/>
        </w:trPr>
        <w:tc>
          <w:tcPr>
            <w:tcW w:w="1242" w:type="dxa"/>
            <w:shd w:val="clear" w:color="auto" w:fill="auto"/>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rPr>
              <w:t>deputy</w:t>
            </w:r>
          </w:p>
        </w:tc>
        <w:tc>
          <w:tcPr>
            <w:tcW w:w="5121" w:type="dxa"/>
            <w:shd w:val="clear" w:color="auto" w:fill="auto"/>
          </w:tcPr>
          <w:p w:rsidR="00546CD6" w:rsidRPr="00546CD6" w:rsidRDefault="00546CD6" w:rsidP="00546CD6">
            <w:pPr>
              <w:rPr>
                <w:rFonts w:ascii="Arial" w:hAnsi="Arial" w:cs="Arial"/>
                <w:bCs/>
                <w:sz w:val="24"/>
                <w:szCs w:val="24"/>
              </w:rPr>
            </w:pPr>
            <w:r w:rsidRPr="00546CD6">
              <w:rPr>
                <w:rFonts w:ascii="Arial" w:hAnsi="Arial" w:cs="Arial"/>
                <w:bCs/>
                <w:sz w:val="24"/>
                <w:szCs w:val="24"/>
              </w:rPr>
              <w:t xml:space="preserve"> </w:t>
            </w:r>
            <w:proofErr w:type="spellStart"/>
            <w:r w:rsidRPr="00546CD6">
              <w:rPr>
                <w:rFonts w:ascii="Arial" w:hAnsi="Arial" w:cs="Arial"/>
                <w:bCs/>
                <w:sz w:val="24"/>
                <w:szCs w:val="24"/>
              </w:rPr>
              <w:t>Uros</w:t>
            </w:r>
            <w:proofErr w:type="spellEnd"/>
            <w:r w:rsidRPr="00546CD6">
              <w:rPr>
                <w:rFonts w:ascii="Arial" w:hAnsi="Arial" w:cs="Arial"/>
                <w:bCs/>
                <w:sz w:val="24"/>
                <w:szCs w:val="24"/>
              </w:rPr>
              <w:t xml:space="preserve"> </w:t>
            </w:r>
            <w:proofErr w:type="spellStart"/>
            <w:r w:rsidRPr="00546CD6">
              <w:rPr>
                <w:rFonts w:ascii="Arial" w:hAnsi="Arial" w:cs="Arial"/>
                <w:bCs/>
                <w:sz w:val="24"/>
                <w:szCs w:val="24"/>
              </w:rPr>
              <w:t>Dekic</w:t>
            </w:r>
            <w:proofErr w:type="spellEnd"/>
          </w:p>
          <w:p w:rsidR="00546CD6" w:rsidRPr="00546CD6" w:rsidRDefault="00546CD6" w:rsidP="00546CD6">
            <w:pPr>
              <w:rPr>
                <w:rFonts w:ascii="Arial" w:hAnsi="Arial" w:cs="Arial"/>
                <w:bCs/>
                <w:sz w:val="24"/>
                <w:szCs w:val="24"/>
                <w:lang w:val="sr-Cyrl-CS"/>
              </w:rPr>
            </w:pPr>
          </w:p>
        </w:tc>
        <w:tc>
          <w:tcPr>
            <w:tcW w:w="3101" w:type="dxa"/>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lang w:val="sr-Cyrl-CS"/>
              </w:rPr>
              <w:t>..............................................</w:t>
            </w:r>
          </w:p>
        </w:tc>
      </w:tr>
      <w:tr w:rsidR="00546CD6" w:rsidRPr="00546CD6" w:rsidTr="00222EEF">
        <w:trPr>
          <w:trHeight w:val="270"/>
        </w:trPr>
        <w:tc>
          <w:tcPr>
            <w:tcW w:w="1242" w:type="dxa"/>
            <w:shd w:val="clear" w:color="auto" w:fill="auto"/>
          </w:tcPr>
          <w:p w:rsidR="00546CD6" w:rsidRPr="00546CD6" w:rsidRDefault="00546CD6" w:rsidP="00546CD6">
            <w:pPr>
              <w:rPr>
                <w:rFonts w:ascii="Arial" w:hAnsi="Arial" w:cs="Arial"/>
                <w:bCs/>
                <w:sz w:val="24"/>
                <w:szCs w:val="24"/>
              </w:rPr>
            </w:pPr>
            <w:r>
              <w:rPr>
                <w:rFonts w:ascii="Arial" w:hAnsi="Arial" w:cs="Arial"/>
                <w:bCs/>
                <w:sz w:val="24"/>
                <w:szCs w:val="24"/>
              </w:rPr>
              <w:t>2</w:t>
            </w:r>
            <w:r w:rsidRPr="00546CD6">
              <w:rPr>
                <w:rFonts w:ascii="Arial" w:hAnsi="Arial" w:cs="Arial"/>
                <w:bCs/>
                <w:sz w:val="24"/>
                <w:szCs w:val="24"/>
              </w:rPr>
              <w:t>member</w:t>
            </w:r>
          </w:p>
        </w:tc>
        <w:tc>
          <w:tcPr>
            <w:tcW w:w="5121" w:type="dxa"/>
            <w:shd w:val="clear" w:color="auto" w:fill="auto"/>
          </w:tcPr>
          <w:p w:rsidR="00546CD6" w:rsidRPr="00546CD6" w:rsidRDefault="00546CD6" w:rsidP="00546CD6">
            <w:pPr>
              <w:rPr>
                <w:rFonts w:ascii="Arial" w:hAnsi="Arial" w:cs="Arial"/>
                <w:bCs/>
                <w:sz w:val="24"/>
                <w:szCs w:val="24"/>
              </w:rPr>
            </w:pPr>
            <w:r w:rsidRPr="00546CD6">
              <w:rPr>
                <w:rFonts w:ascii="Arial" w:hAnsi="Arial" w:cs="Arial"/>
                <w:bCs/>
                <w:sz w:val="24"/>
                <w:szCs w:val="24"/>
              </w:rPr>
              <w:t xml:space="preserve"> </w:t>
            </w:r>
            <w:proofErr w:type="spellStart"/>
            <w:r w:rsidRPr="00546CD6">
              <w:rPr>
                <w:rFonts w:ascii="Arial" w:hAnsi="Arial" w:cs="Arial"/>
                <w:bCs/>
                <w:sz w:val="24"/>
                <w:szCs w:val="24"/>
              </w:rPr>
              <w:t>Dejan</w:t>
            </w:r>
            <w:proofErr w:type="spellEnd"/>
            <w:r w:rsidRPr="00546CD6">
              <w:rPr>
                <w:rFonts w:ascii="Arial" w:hAnsi="Arial" w:cs="Arial"/>
                <w:bCs/>
                <w:sz w:val="24"/>
                <w:szCs w:val="24"/>
              </w:rPr>
              <w:t xml:space="preserve"> </w:t>
            </w:r>
            <w:proofErr w:type="spellStart"/>
            <w:r w:rsidRPr="00546CD6">
              <w:rPr>
                <w:rFonts w:ascii="Arial" w:hAnsi="Arial" w:cs="Arial"/>
                <w:bCs/>
                <w:sz w:val="24"/>
                <w:szCs w:val="24"/>
              </w:rPr>
              <w:t>Stankovic</w:t>
            </w:r>
            <w:proofErr w:type="spellEnd"/>
          </w:p>
          <w:p w:rsidR="00546CD6" w:rsidRPr="00546CD6" w:rsidRDefault="00546CD6" w:rsidP="00546CD6">
            <w:pPr>
              <w:rPr>
                <w:rFonts w:ascii="Arial" w:hAnsi="Arial" w:cs="Arial"/>
                <w:bCs/>
                <w:sz w:val="24"/>
                <w:szCs w:val="24"/>
                <w:lang w:val="sr-Cyrl-CS"/>
              </w:rPr>
            </w:pPr>
          </w:p>
        </w:tc>
        <w:tc>
          <w:tcPr>
            <w:tcW w:w="3101" w:type="dxa"/>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lang w:val="sr-Cyrl-CS"/>
              </w:rPr>
              <w:t>..............................................</w:t>
            </w:r>
          </w:p>
        </w:tc>
      </w:tr>
      <w:tr w:rsidR="00546CD6" w:rsidRPr="00546CD6" w:rsidTr="00222EEF">
        <w:trPr>
          <w:trHeight w:val="270"/>
        </w:trPr>
        <w:tc>
          <w:tcPr>
            <w:tcW w:w="1242" w:type="dxa"/>
            <w:shd w:val="clear" w:color="auto" w:fill="auto"/>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rPr>
              <w:t>deputy</w:t>
            </w:r>
          </w:p>
        </w:tc>
        <w:tc>
          <w:tcPr>
            <w:tcW w:w="5121" w:type="dxa"/>
            <w:shd w:val="clear" w:color="auto" w:fill="auto"/>
          </w:tcPr>
          <w:p w:rsidR="00546CD6" w:rsidRPr="00546CD6" w:rsidRDefault="00546CD6" w:rsidP="00546CD6">
            <w:pPr>
              <w:rPr>
                <w:rFonts w:ascii="Arial" w:hAnsi="Arial" w:cs="Arial"/>
                <w:bCs/>
                <w:sz w:val="24"/>
                <w:szCs w:val="24"/>
              </w:rPr>
            </w:pPr>
            <w:r w:rsidRPr="00546CD6">
              <w:rPr>
                <w:rFonts w:ascii="Arial" w:hAnsi="Arial" w:cs="Arial"/>
                <w:bCs/>
                <w:sz w:val="24"/>
                <w:szCs w:val="24"/>
              </w:rPr>
              <w:t xml:space="preserve"> </w:t>
            </w:r>
            <w:proofErr w:type="spellStart"/>
            <w:r w:rsidRPr="00546CD6">
              <w:rPr>
                <w:rFonts w:ascii="Arial" w:hAnsi="Arial" w:cs="Arial"/>
                <w:bCs/>
                <w:sz w:val="24"/>
                <w:szCs w:val="24"/>
              </w:rPr>
              <w:t>Pera</w:t>
            </w:r>
            <w:proofErr w:type="spellEnd"/>
            <w:r w:rsidRPr="00546CD6">
              <w:rPr>
                <w:rFonts w:ascii="Arial" w:hAnsi="Arial" w:cs="Arial"/>
                <w:bCs/>
                <w:sz w:val="24"/>
                <w:szCs w:val="24"/>
              </w:rPr>
              <w:t xml:space="preserve"> </w:t>
            </w:r>
            <w:proofErr w:type="spellStart"/>
            <w:r w:rsidRPr="00546CD6">
              <w:rPr>
                <w:rFonts w:ascii="Arial" w:hAnsi="Arial" w:cs="Arial"/>
                <w:bCs/>
                <w:sz w:val="24"/>
                <w:szCs w:val="24"/>
              </w:rPr>
              <w:t>Radovanovic</w:t>
            </w:r>
            <w:proofErr w:type="spellEnd"/>
            <w:r w:rsidRPr="00546CD6">
              <w:rPr>
                <w:rFonts w:ascii="Arial" w:hAnsi="Arial" w:cs="Arial"/>
                <w:bCs/>
                <w:sz w:val="24"/>
                <w:szCs w:val="24"/>
                <w:lang w:val="sr-Cyrl-CS"/>
              </w:rPr>
              <w:t xml:space="preserve"> </w:t>
            </w:r>
          </w:p>
          <w:p w:rsidR="00546CD6" w:rsidRPr="00546CD6" w:rsidRDefault="00546CD6" w:rsidP="00546CD6">
            <w:pPr>
              <w:rPr>
                <w:rFonts w:ascii="Arial" w:hAnsi="Arial" w:cs="Arial"/>
                <w:bCs/>
                <w:sz w:val="24"/>
                <w:szCs w:val="24"/>
              </w:rPr>
            </w:pPr>
          </w:p>
        </w:tc>
        <w:tc>
          <w:tcPr>
            <w:tcW w:w="3101" w:type="dxa"/>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lang w:val="sr-Cyrl-CS"/>
              </w:rPr>
              <w:t>..............................................</w:t>
            </w:r>
          </w:p>
        </w:tc>
      </w:tr>
      <w:tr w:rsidR="00546CD6" w:rsidRPr="00546CD6" w:rsidTr="00222EEF">
        <w:trPr>
          <w:trHeight w:val="541"/>
        </w:trPr>
        <w:tc>
          <w:tcPr>
            <w:tcW w:w="1242" w:type="dxa"/>
            <w:shd w:val="clear" w:color="auto" w:fill="auto"/>
          </w:tcPr>
          <w:p w:rsidR="00546CD6" w:rsidRPr="00546CD6" w:rsidRDefault="00546CD6" w:rsidP="00546CD6">
            <w:pPr>
              <w:rPr>
                <w:rFonts w:ascii="Arial" w:hAnsi="Arial" w:cs="Arial"/>
                <w:bCs/>
                <w:sz w:val="24"/>
                <w:szCs w:val="24"/>
              </w:rPr>
            </w:pPr>
            <w:r>
              <w:rPr>
                <w:rFonts w:ascii="Arial" w:hAnsi="Arial" w:cs="Arial"/>
                <w:bCs/>
                <w:sz w:val="24"/>
                <w:szCs w:val="24"/>
              </w:rPr>
              <w:t>3</w:t>
            </w:r>
            <w:r w:rsidRPr="00546CD6">
              <w:rPr>
                <w:rFonts w:ascii="Arial" w:hAnsi="Arial" w:cs="Arial"/>
                <w:bCs/>
                <w:sz w:val="24"/>
                <w:szCs w:val="24"/>
              </w:rPr>
              <w:t>member</w:t>
            </w:r>
          </w:p>
        </w:tc>
        <w:tc>
          <w:tcPr>
            <w:tcW w:w="5121" w:type="dxa"/>
            <w:shd w:val="clear" w:color="auto" w:fill="auto"/>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rPr>
              <w:t xml:space="preserve"> Vesna Stojanovic</w:t>
            </w:r>
            <w:r w:rsidRPr="00546CD6">
              <w:rPr>
                <w:rFonts w:ascii="Arial" w:hAnsi="Arial" w:cs="Arial"/>
                <w:bCs/>
                <w:sz w:val="24"/>
                <w:szCs w:val="24"/>
                <w:lang w:val="sr-Cyrl-CS"/>
              </w:rPr>
              <w:t xml:space="preserve"> (</w:t>
            </w:r>
            <w:r w:rsidRPr="00546CD6">
              <w:rPr>
                <w:rFonts w:ascii="Arial" w:hAnsi="Arial" w:cs="Arial"/>
                <w:bCs/>
                <w:sz w:val="24"/>
                <w:szCs w:val="24"/>
              </w:rPr>
              <w:t>public procurement officer</w:t>
            </w:r>
            <w:r w:rsidRPr="00546CD6">
              <w:rPr>
                <w:rFonts w:ascii="Arial" w:hAnsi="Arial" w:cs="Arial"/>
                <w:bCs/>
                <w:sz w:val="24"/>
                <w:szCs w:val="24"/>
                <w:lang w:val="sr-Cyrl-CS"/>
              </w:rPr>
              <w:t>)</w:t>
            </w:r>
          </w:p>
        </w:tc>
        <w:tc>
          <w:tcPr>
            <w:tcW w:w="3101" w:type="dxa"/>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lang w:val="sr-Cyrl-CS"/>
              </w:rPr>
              <w:t>..............................................</w:t>
            </w:r>
          </w:p>
        </w:tc>
      </w:tr>
      <w:tr w:rsidR="00546CD6" w:rsidRPr="00546CD6" w:rsidTr="00222EEF">
        <w:trPr>
          <w:trHeight w:val="541"/>
        </w:trPr>
        <w:tc>
          <w:tcPr>
            <w:tcW w:w="1242" w:type="dxa"/>
            <w:shd w:val="clear" w:color="auto" w:fill="auto"/>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rPr>
              <w:t>deputy</w:t>
            </w:r>
          </w:p>
        </w:tc>
        <w:tc>
          <w:tcPr>
            <w:tcW w:w="5121" w:type="dxa"/>
            <w:shd w:val="clear" w:color="auto" w:fill="auto"/>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rPr>
              <w:t>Natasa Matic</w:t>
            </w:r>
            <w:r w:rsidRPr="00546CD6">
              <w:rPr>
                <w:rFonts w:ascii="Arial" w:hAnsi="Arial" w:cs="Arial"/>
                <w:bCs/>
                <w:sz w:val="24"/>
                <w:szCs w:val="24"/>
                <w:lang w:val="sr-Cyrl-CS"/>
              </w:rPr>
              <w:t xml:space="preserve"> (</w:t>
            </w:r>
            <w:r w:rsidRPr="00546CD6">
              <w:rPr>
                <w:rFonts w:ascii="Arial" w:hAnsi="Arial" w:cs="Arial"/>
                <w:bCs/>
                <w:sz w:val="24"/>
                <w:szCs w:val="24"/>
              </w:rPr>
              <w:t>public procurement officer</w:t>
            </w:r>
            <w:r w:rsidRPr="00546CD6">
              <w:rPr>
                <w:rFonts w:ascii="Arial" w:hAnsi="Arial" w:cs="Arial"/>
                <w:bCs/>
                <w:sz w:val="24"/>
                <w:szCs w:val="24"/>
                <w:lang w:val="sr-Cyrl-CS"/>
              </w:rPr>
              <w:t>)</w:t>
            </w:r>
          </w:p>
        </w:tc>
        <w:tc>
          <w:tcPr>
            <w:tcW w:w="3101" w:type="dxa"/>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lang w:val="sr-Cyrl-CS"/>
              </w:rPr>
              <w:t>..............................................</w:t>
            </w:r>
          </w:p>
        </w:tc>
      </w:tr>
      <w:tr w:rsidR="00546CD6" w:rsidRPr="00546CD6" w:rsidTr="00222EEF">
        <w:trPr>
          <w:trHeight w:val="541"/>
        </w:trPr>
        <w:tc>
          <w:tcPr>
            <w:tcW w:w="1242" w:type="dxa"/>
            <w:shd w:val="clear" w:color="auto" w:fill="auto"/>
          </w:tcPr>
          <w:p w:rsidR="00546CD6" w:rsidRPr="00546CD6" w:rsidRDefault="00546CD6" w:rsidP="00546CD6">
            <w:pPr>
              <w:rPr>
                <w:rFonts w:ascii="Arial" w:hAnsi="Arial" w:cs="Arial"/>
                <w:bCs/>
                <w:sz w:val="24"/>
                <w:szCs w:val="24"/>
              </w:rPr>
            </w:pPr>
            <w:r>
              <w:rPr>
                <w:rFonts w:ascii="Arial" w:hAnsi="Arial" w:cs="Arial"/>
                <w:bCs/>
                <w:sz w:val="24"/>
                <w:szCs w:val="24"/>
              </w:rPr>
              <w:t>4</w:t>
            </w:r>
            <w:r w:rsidRPr="00546CD6">
              <w:rPr>
                <w:rFonts w:ascii="Arial" w:hAnsi="Arial" w:cs="Arial"/>
                <w:bCs/>
                <w:sz w:val="24"/>
                <w:szCs w:val="24"/>
              </w:rPr>
              <w:t>member</w:t>
            </w:r>
          </w:p>
        </w:tc>
        <w:tc>
          <w:tcPr>
            <w:tcW w:w="5121" w:type="dxa"/>
            <w:shd w:val="clear" w:color="auto" w:fill="auto"/>
          </w:tcPr>
          <w:p w:rsidR="00546CD6" w:rsidRPr="00546CD6" w:rsidRDefault="00546CD6" w:rsidP="00546CD6">
            <w:pPr>
              <w:rPr>
                <w:rFonts w:ascii="Arial" w:hAnsi="Arial" w:cs="Arial"/>
                <w:bCs/>
                <w:sz w:val="24"/>
                <w:szCs w:val="24"/>
              </w:rPr>
            </w:pPr>
            <w:r w:rsidRPr="00546CD6">
              <w:rPr>
                <w:rFonts w:ascii="Arial" w:hAnsi="Arial" w:cs="Arial"/>
                <w:bCs/>
                <w:sz w:val="24"/>
                <w:szCs w:val="24"/>
              </w:rPr>
              <w:t xml:space="preserve"> </w:t>
            </w:r>
            <w:proofErr w:type="spellStart"/>
            <w:r w:rsidRPr="00546CD6">
              <w:rPr>
                <w:rFonts w:ascii="Arial" w:hAnsi="Arial" w:cs="Arial"/>
                <w:bCs/>
                <w:sz w:val="24"/>
                <w:szCs w:val="24"/>
              </w:rPr>
              <w:t>Atina</w:t>
            </w:r>
            <w:proofErr w:type="spellEnd"/>
            <w:r w:rsidRPr="00546CD6">
              <w:rPr>
                <w:rFonts w:ascii="Arial" w:hAnsi="Arial" w:cs="Arial"/>
                <w:bCs/>
                <w:sz w:val="24"/>
                <w:szCs w:val="24"/>
              </w:rPr>
              <w:t xml:space="preserve"> </w:t>
            </w:r>
            <w:proofErr w:type="spellStart"/>
            <w:r w:rsidRPr="00546CD6">
              <w:rPr>
                <w:rFonts w:ascii="Arial" w:hAnsi="Arial" w:cs="Arial"/>
                <w:bCs/>
                <w:sz w:val="24"/>
                <w:szCs w:val="24"/>
              </w:rPr>
              <w:t>Nedeljkovic</w:t>
            </w:r>
            <w:proofErr w:type="spellEnd"/>
            <w:r w:rsidRPr="00546CD6">
              <w:rPr>
                <w:rFonts w:ascii="Arial" w:hAnsi="Arial" w:cs="Arial"/>
                <w:bCs/>
                <w:sz w:val="24"/>
                <w:szCs w:val="24"/>
                <w:lang w:val="sr-Cyrl-CS"/>
              </w:rPr>
              <w:t xml:space="preserve"> (</w:t>
            </w:r>
            <w:r w:rsidRPr="00546CD6">
              <w:rPr>
                <w:rFonts w:ascii="Arial" w:hAnsi="Arial" w:cs="Arial"/>
                <w:bCs/>
                <w:sz w:val="24"/>
                <w:szCs w:val="24"/>
              </w:rPr>
              <w:t>public procurement officer</w:t>
            </w:r>
            <w:r w:rsidRPr="00546CD6">
              <w:rPr>
                <w:rFonts w:ascii="Arial" w:hAnsi="Arial" w:cs="Arial"/>
                <w:bCs/>
                <w:sz w:val="24"/>
                <w:szCs w:val="24"/>
                <w:lang w:val="sr-Cyrl-CS"/>
              </w:rPr>
              <w:t>)</w:t>
            </w:r>
          </w:p>
        </w:tc>
        <w:tc>
          <w:tcPr>
            <w:tcW w:w="3101" w:type="dxa"/>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lang w:val="sr-Cyrl-CS"/>
              </w:rPr>
              <w:t>..............................................</w:t>
            </w:r>
          </w:p>
        </w:tc>
      </w:tr>
      <w:tr w:rsidR="00546CD6" w:rsidRPr="00546CD6" w:rsidTr="00222EEF">
        <w:trPr>
          <w:trHeight w:val="541"/>
        </w:trPr>
        <w:tc>
          <w:tcPr>
            <w:tcW w:w="1242" w:type="dxa"/>
            <w:shd w:val="clear" w:color="auto" w:fill="auto"/>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rPr>
              <w:t>deputy</w:t>
            </w:r>
          </w:p>
        </w:tc>
        <w:tc>
          <w:tcPr>
            <w:tcW w:w="5121" w:type="dxa"/>
            <w:shd w:val="clear" w:color="auto" w:fill="auto"/>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rPr>
              <w:t xml:space="preserve"> Ivan Djurdjevic</w:t>
            </w:r>
            <w:r w:rsidRPr="00546CD6">
              <w:rPr>
                <w:rFonts w:ascii="Arial" w:hAnsi="Arial" w:cs="Arial"/>
                <w:bCs/>
                <w:sz w:val="24"/>
                <w:szCs w:val="24"/>
                <w:lang w:val="sr-Cyrl-CS"/>
              </w:rPr>
              <w:t xml:space="preserve"> (</w:t>
            </w:r>
            <w:r w:rsidRPr="00546CD6">
              <w:rPr>
                <w:rFonts w:ascii="Arial" w:hAnsi="Arial" w:cs="Arial"/>
                <w:bCs/>
                <w:sz w:val="24"/>
                <w:szCs w:val="24"/>
              </w:rPr>
              <w:t>public procurement officer</w:t>
            </w:r>
            <w:r w:rsidRPr="00546CD6">
              <w:rPr>
                <w:rFonts w:ascii="Arial" w:hAnsi="Arial" w:cs="Arial"/>
                <w:bCs/>
                <w:sz w:val="24"/>
                <w:szCs w:val="24"/>
                <w:lang w:val="sr-Cyrl-CS"/>
              </w:rPr>
              <w:t>)</w:t>
            </w:r>
          </w:p>
        </w:tc>
        <w:tc>
          <w:tcPr>
            <w:tcW w:w="3101" w:type="dxa"/>
          </w:tcPr>
          <w:p w:rsidR="00546CD6" w:rsidRPr="00546CD6" w:rsidRDefault="00546CD6" w:rsidP="00546CD6">
            <w:pPr>
              <w:rPr>
                <w:rFonts w:ascii="Arial" w:hAnsi="Arial" w:cs="Arial"/>
                <w:bCs/>
                <w:sz w:val="24"/>
                <w:szCs w:val="24"/>
                <w:lang w:val="sr-Cyrl-CS"/>
              </w:rPr>
            </w:pPr>
            <w:r w:rsidRPr="00546CD6">
              <w:rPr>
                <w:rFonts w:ascii="Arial" w:hAnsi="Arial" w:cs="Arial"/>
                <w:bCs/>
                <w:sz w:val="24"/>
                <w:szCs w:val="24"/>
                <w:lang w:val="sr-Cyrl-CS"/>
              </w:rPr>
              <w:t>..............................................</w:t>
            </w:r>
          </w:p>
        </w:tc>
      </w:tr>
    </w:tbl>
    <w:p w:rsidR="00EA20CD" w:rsidRPr="00EA20CD" w:rsidRDefault="00EA20CD" w:rsidP="00D4151F">
      <w:pPr>
        <w:rPr>
          <w:rFonts w:ascii="Arial" w:hAnsi="Arial" w:cs="Arial"/>
          <w:b/>
          <w:iCs/>
          <w:sz w:val="24"/>
          <w:szCs w:val="24"/>
          <w:lang w:val="sr-Cyrl-CS"/>
        </w:rPr>
      </w:pPr>
      <w:r w:rsidRPr="00EA20CD">
        <w:rPr>
          <w:rFonts w:ascii="Arial" w:hAnsi="Arial" w:cs="Arial"/>
          <w:b/>
          <w:bCs/>
          <w:iCs/>
          <w:sz w:val="24"/>
          <w:szCs w:val="24"/>
        </w:rPr>
        <w:t xml:space="preserve"> </w:t>
      </w:r>
    </w:p>
    <w:p w:rsidR="00EA20CD" w:rsidRPr="00EA20CD" w:rsidRDefault="00EA20CD" w:rsidP="00EA20CD">
      <w:pPr>
        <w:rPr>
          <w:rFonts w:ascii="Arial" w:hAnsi="Arial" w:cs="Arial"/>
          <w:b/>
          <w:iCs/>
          <w:sz w:val="24"/>
          <w:szCs w:val="24"/>
          <w:lang w:val="sr-Cyrl-CS"/>
        </w:rPr>
      </w:pP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C832A1" w:rsidRDefault="00C832A1" w:rsidP="00633362">
      <w:pPr>
        <w:rPr>
          <w:rFonts w:ascii="Arial" w:hAnsi="Arial" w:cs="Arial"/>
          <w:b/>
          <w:bCs/>
          <w:iCs/>
          <w:sz w:val="24"/>
          <w:szCs w:val="24"/>
        </w:rPr>
      </w:pPr>
    </w:p>
    <w:p w:rsidR="00C832A1" w:rsidRPr="00C832A1" w:rsidRDefault="008308D3" w:rsidP="00C832A1">
      <w:pPr>
        <w:autoSpaceDE w:val="0"/>
        <w:autoSpaceDN w:val="0"/>
        <w:adjustRightInd w:val="0"/>
        <w:ind w:left="360"/>
        <w:rPr>
          <w:rFonts w:ascii="Arial" w:eastAsia="Times New Roman" w:hAnsi="Arial" w:cs="Arial"/>
          <w:b/>
          <w:bCs/>
          <w:iCs/>
          <w:color w:val="002060"/>
          <w:sz w:val="40"/>
          <w:szCs w:val="40"/>
          <w:lang w:eastAsia="hr-HR"/>
        </w:rPr>
      </w:pPr>
      <w:r>
        <w:rPr>
          <w:noProof/>
          <w:lang w:val="sr-Latn-RS" w:eastAsia="sr-Latn-RS"/>
        </w:rPr>
        <w:drawing>
          <wp:anchor distT="0" distB="0" distL="114300" distR="114300" simplePos="0" relativeHeight="251669504" behindDoc="0" locked="0" layoutInCell="1" allowOverlap="1">
            <wp:simplePos x="0" y="0"/>
            <wp:positionH relativeFrom="column">
              <wp:posOffset>5469255</wp:posOffset>
            </wp:positionH>
            <wp:positionV relativeFrom="paragraph">
              <wp:posOffset>48260</wp:posOffset>
            </wp:positionV>
            <wp:extent cx="859790" cy="856615"/>
            <wp:effectExtent l="19050" t="0" r="0" b="0"/>
            <wp:wrapNone/>
            <wp:docPr id="42" name="Picture 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TENT"/>
                    <pic:cNvPicPr>
                      <a:picLocks noChangeAspect="1" noChangeArrowheads="1"/>
                    </pic:cNvPicPr>
                  </pic:nvPicPr>
                  <pic:blipFill>
                    <a:blip r:embed="rId15"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D13AEA">
        <w:rPr>
          <w:rFonts w:ascii="Arial" w:eastAsia="Times New Roman" w:hAnsi="Arial" w:cs="Arial"/>
          <w:sz w:val="24"/>
          <w:szCs w:val="24"/>
          <w:lang w:val="sr-Cyrl-CS" w:eastAsia="hr-HR"/>
        </w:rPr>
        <w:pict>
          <v:shape id="_x0000_i1031" type="#_x0000_t75" style="width:65.25pt;height:73.5pt">
            <v:imagedata r:id="rId10" o:title=""/>
          </v:shape>
        </w:pict>
      </w:r>
      <w:r w:rsidR="00C832A1" w:rsidRPr="00C832A1">
        <w:rPr>
          <w:rFonts w:ascii="Arial" w:eastAsia="Times New Roman" w:hAnsi="Arial" w:cs="Arial"/>
          <w:sz w:val="24"/>
          <w:szCs w:val="24"/>
          <w:lang w:eastAsia="hr-HR"/>
        </w:rPr>
        <w:tab/>
      </w:r>
      <w:r w:rsidR="00C832A1" w:rsidRPr="00C832A1">
        <w:rPr>
          <w:rFonts w:ascii="Arial" w:eastAsia="Times New Roman" w:hAnsi="Arial" w:cs="Arial"/>
          <w:sz w:val="24"/>
          <w:szCs w:val="24"/>
          <w:lang w:eastAsia="hr-HR"/>
        </w:rPr>
        <w:tab/>
      </w:r>
      <w:r w:rsidR="00C832A1" w:rsidRPr="00C832A1">
        <w:rPr>
          <w:rFonts w:ascii="Arial" w:eastAsia="Times New Roman" w:hAnsi="Arial" w:cs="Arial"/>
          <w:sz w:val="24"/>
          <w:szCs w:val="24"/>
          <w:lang w:eastAsia="hr-HR"/>
        </w:rPr>
        <w:tab/>
      </w:r>
      <w:r w:rsidR="00C832A1" w:rsidRPr="00C832A1">
        <w:rPr>
          <w:rFonts w:ascii="Arial" w:eastAsia="Times New Roman" w:hAnsi="Arial" w:cs="Arial"/>
          <w:sz w:val="24"/>
          <w:szCs w:val="24"/>
          <w:lang w:eastAsia="hr-HR"/>
        </w:rPr>
        <w:tab/>
      </w:r>
      <w:r w:rsidR="00C832A1" w:rsidRPr="00C832A1">
        <w:rPr>
          <w:rFonts w:ascii="Arial" w:eastAsia="Times New Roman" w:hAnsi="Arial" w:cs="Arial"/>
          <w:sz w:val="24"/>
          <w:szCs w:val="24"/>
          <w:lang w:eastAsia="hr-HR"/>
        </w:rPr>
        <w:tab/>
      </w:r>
      <w:r w:rsidR="00C832A1" w:rsidRPr="00C832A1">
        <w:rPr>
          <w:rFonts w:ascii="Arial" w:eastAsia="Times New Roman" w:hAnsi="Arial" w:cs="Arial"/>
          <w:sz w:val="24"/>
          <w:szCs w:val="24"/>
          <w:lang w:eastAsia="hr-HR"/>
        </w:rPr>
        <w:tab/>
      </w:r>
      <w:r w:rsidR="00C832A1" w:rsidRPr="00C832A1">
        <w:rPr>
          <w:rFonts w:ascii="Arial" w:eastAsia="Times New Roman" w:hAnsi="Arial" w:cs="Arial"/>
          <w:sz w:val="24"/>
          <w:szCs w:val="24"/>
          <w:lang w:eastAsia="hr-HR"/>
        </w:rPr>
        <w:tab/>
      </w:r>
      <w:r w:rsidR="00C832A1" w:rsidRPr="00C832A1">
        <w:rPr>
          <w:rFonts w:ascii="Arial" w:eastAsia="Times New Roman" w:hAnsi="Arial" w:cs="Arial"/>
          <w:sz w:val="24"/>
          <w:szCs w:val="24"/>
          <w:lang w:eastAsia="hr-HR"/>
        </w:rPr>
        <w:tab/>
      </w:r>
      <w:r w:rsidR="00C832A1" w:rsidRPr="00C832A1">
        <w:rPr>
          <w:rFonts w:ascii="Arial" w:eastAsia="Times New Roman" w:hAnsi="Arial" w:cs="Arial"/>
          <w:sz w:val="24"/>
          <w:szCs w:val="24"/>
          <w:lang w:eastAsia="hr-HR"/>
        </w:rPr>
        <w:tab/>
      </w:r>
    </w:p>
    <w:tbl>
      <w:tblPr>
        <w:tblW w:w="9122" w:type="dxa"/>
        <w:tblLook w:val="0000" w:firstRow="0" w:lastRow="0" w:firstColumn="0" w:lastColumn="0" w:noHBand="0" w:noVBand="0"/>
      </w:tblPr>
      <w:tblGrid>
        <w:gridCol w:w="4281"/>
        <w:gridCol w:w="4841"/>
      </w:tblGrid>
      <w:tr w:rsidR="00C832A1" w:rsidRPr="00C832A1" w:rsidTr="00AC591F">
        <w:trPr>
          <w:trHeight w:val="330"/>
        </w:trPr>
        <w:tc>
          <w:tcPr>
            <w:tcW w:w="4281" w:type="dxa"/>
          </w:tcPr>
          <w:p w:rsidR="00C832A1" w:rsidRPr="00C832A1" w:rsidRDefault="00C832A1" w:rsidP="00C832A1">
            <w:pPr>
              <w:jc w:val="center"/>
              <w:rPr>
                <w:rFonts w:ascii="Arial" w:eastAsia="Times New Roman" w:hAnsi="Arial" w:cs="Arial"/>
                <w:b/>
                <w:sz w:val="24"/>
                <w:szCs w:val="24"/>
                <w:lang w:eastAsia="hr-HR"/>
              </w:rPr>
            </w:pPr>
            <w:r w:rsidRPr="00C832A1">
              <w:rPr>
                <w:rFonts w:ascii="Arial" w:eastAsia="Times New Roman" w:hAnsi="Arial" w:cs="Arial"/>
                <w:b/>
                <w:sz w:val="24"/>
                <w:szCs w:val="24"/>
                <w:lang w:eastAsia="hr-HR"/>
              </w:rPr>
              <w:t>Electric Power Industry of Serbia</w:t>
            </w:r>
            <w:r w:rsidRPr="00C832A1">
              <w:rPr>
                <w:rFonts w:ascii="Arial" w:eastAsia="Times New Roman" w:hAnsi="Arial" w:cs="Arial"/>
                <w:b/>
                <w:sz w:val="24"/>
                <w:szCs w:val="24"/>
                <w:lang w:val="sr-Cyrl-CS" w:eastAsia="hr-HR"/>
              </w:rPr>
              <w:t xml:space="preserve">  - </w:t>
            </w:r>
            <w:r w:rsidRPr="00C832A1">
              <w:rPr>
                <w:rFonts w:ascii="Arial" w:eastAsia="Times New Roman" w:hAnsi="Arial" w:cs="Arial"/>
                <w:b/>
                <w:sz w:val="24"/>
                <w:szCs w:val="24"/>
                <w:lang w:eastAsia="hr-HR"/>
              </w:rPr>
              <w:t>EPS</w:t>
            </w:r>
          </w:p>
        </w:tc>
        <w:tc>
          <w:tcPr>
            <w:tcW w:w="4841" w:type="dxa"/>
          </w:tcPr>
          <w:p w:rsidR="00C832A1" w:rsidRPr="00C832A1" w:rsidRDefault="00C832A1" w:rsidP="00C832A1">
            <w:pPr>
              <w:jc w:val="center"/>
              <w:rPr>
                <w:rFonts w:ascii="Arial" w:eastAsia="Times New Roman" w:hAnsi="Arial" w:cs="Arial"/>
                <w:b/>
                <w:smallCaps/>
                <w:sz w:val="24"/>
                <w:szCs w:val="24"/>
                <w:lang w:eastAsia="hr-HR"/>
              </w:rPr>
            </w:pPr>
            <w:r w:rsidRPr="00C832A1">
              <w:rPr>
                <w:rFonts w:ascii="Arial" w:eastAsia="Times New Roman" w:hAnsi="Arial" w:cs="Arial"/>
                <w:b/>
                <w:smallCaps/>
                <w:sz w:val="24"/>
                <w:szCs w:val="24"/>
                <w:lang w:eastAsia="hr-HR"/>
              </w:rPr>
              <w:t>Corporate Enterprise</w:t>
            </w:r>
            <w:r w:rsidRPr="00C832A1">
              <w:rPr>
                <w:rFonts w:ascii="Arial" w:eastAsia="Times New Roman" w:hAnsi="Arial" w:cs="Arial"/>
                <w:b/>
                <w:smallCaps/>
                <w:sz w:val="24"/>
                <w:szCs w:val="24"/>
                <w:lang w:val="sr-Latn-CS" w:eastAsia="hr-HR"/>
              </w:rPr>
              <w:t xml:space="preserve"> </w:t>
            </w:r>
            <w:r w:rsidRPr="00C832A1">
              <w:rPr>
                <w:rFonts w:ascii="Arial" w:eastAsia="Times New Roman" w:hAnsi="Arial" w:cs="Arial"/>
                <w:b/>
                <w:smallCaps/>
                <w:sz w:val="24"/>
                <w:szCs w:val="24"/>
                <w:lang w:eastAsia="hr-HR"/>
              </w:rPr>
              <w:t>Thermal Power Plants</w:t>
            </w:r>
            <w:r w:rsidRPr="00C832A1">
              <w:rPr>
                <w:rFonts w:ascii="Arial" w:eastAsia="Times New Roman" w:hAnsi="Arial" w:cs="Arial"/>
                <w:b/>
                <w:smallCaps/>
                <w:sz w:val="24"/>
                <w:szCs w:val="24"/>
                <w:lang w:val="sr-Cyrl-CS" w:eastAsia="hr-HR"/>
              </w:rPr>
              <w:t xml:space="preserve"> </w:t>
            </w:r>
            <w:r w:rsidRPr="00C832A1">
              <w:rPr>
                <w:rFonts w:ascii="Arial" w:eastAsia="Times New Roman" w:hAnsi="Arial" w:cs="Arial"/>
                <w:b/>
                <w:smallCaps/>
                <w:sz w:val="24"/>
                <w:szCs w:val="24"/>
                <w:lang w:eastAsia="hr-HR"/>
              </w:rPr>
              <w:t>Nikola Tesla</w:t>
            </w:r>
            <w:r w:rsidRPr="00C832A1">
              <w:rPr>
                <w:rFonts w:ascii="Arial" w:eastAsia="Times New Roman" w:hAnsi="Arial" w:cs="Arial"/>
                <w:b/>
                <w:smallCaps/>
                <w:sz w:val="24"/>
                <w:szCs w:val="24"/>
                <w:lang w:val="sr-Cyrl-CS" w:eastAsia="hr-HR"/>
              </w:rPr>
              <w:t xml:space="preserve">,  </w:t>
            </w:r>
            <w:proofErr w:type="spellStart"/>
            <w:r w:rsidRPr="00C832A1">
              <w:rPr>
                <w:rFonts w:ascii="Arial" w:eastAsia="Times New Roman" w:hAnsi="Arial" w:cs="Arial"/>
                <w:b/>
                <w:smallCaps/>
                <w:sz w:val="24"/>
                <w:szCs w:val="24"/>
                <w:lang w:eastAsia="hr-HR"/>
              </w:rPr>
              <w:t>Obrenovac</w:t>
            </w:r>
            <w:proofErr w:type="spellEnd"/>
          </w:p>
          <w:p w:rsidR="00C832A1" w:rsidRPr="00C832A1" w:rsidRDefault="00C832A1" w:rsidP="00C832A1">
            <w:pPr>
              <w:jc w:val="center"/>
              <w:rPr>
                <w:rFonts w:ascii="Arial" w:eastAsia="Times New Roman" w:hAnsi="Arial" w:cs="Arial"/>
                <w:b/>
                <w:bCs/>
                <w:sz w:val="24"/>
                <w:szCs w:val="24"/>
                <w:lang w:val="sr-Cyrl-CS" w:eastAsia="hr-HR"/>
              </w:rPr>
            </w:pPr>
          </w:p>
        </w:tc>
      </w:tr>
    </w:tbl>
    <w:p w:rsidR="00C832A1" w:rsidRPr="00C832A1" w:rsidRDefault="00C832A1" w:rsidP="00C832A1">
      <w:pPr>
        <w:autoSpaceDE w:val="0"/>
        <w:autoSpaceDN w:val="0"/>
        <w:adjustRightInd w:val="0"/>
        <w:ind w:left="360"/>
        <w:jc w:val="center"/>
        <w:rPr>
          <w:rFonts w:ascii="Arial" w:eastAsia="Times New Roman" w:hAnsi="Arial" w:cs="Arial"/>
          <w:b/>
          <w:bCs/>
          <w:iCs/>
          <w:color w:val="002060"/>
          <w:sz w:val="40"/>
          <w:szCs w:val="40"/>
          <w:lang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002060"/>
          <w:sz w:val="40"/>
          <w:szCs w:val="40"/>
          <w:lang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002060"/>
          <w:sz w:val="40"/>
          <w:szCs w:val="40"/>
          <w:lang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002060"/>
          <w:sz w:val="40"/>
          <w:szCs w:val="40"/>
          <w:lang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002060"/>
          <w:sz w:val="40"/>
          <w:szCs w:val="40"/>
          <w:lang w:val="sr-Cyrl-CS"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002060"/>
          <w:sz w:val="40"/>
          <w:szCs w:val="40"/>
          <w:lang w:val="sr-Cyrl-CS"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002060"/>
          <w:sz w:val="40"/>
          <w:szCs w:val="40"/>
          <w:lang w:val="sr-Cyrl-CS" w:eastAsia="hr-HR"/>
        </w:rPr>
      </w:pPr>
    </w:p>
    <w:p w:rsidR="00C832A1" w:rsidRPr="00C832A1" w:rsidRDefault="00C832A1" w:rsidP="008E4564">
      <w:pPr>
        <w:numPr>
          <w:ilvl w:val="0"/>
          <w:numId w:val="33"/>
        </w:numPr>
        <w:autoSpaceDE w:val="0"/>
        <w:autoSpaceDN w:val="0"/>
        <w:adjustRightInd w:val="0"/>
        <w:spacing w:after="200" w:line="276" w:lineRule="auto"/>
        <w:jc w:val="center"/>
        <w:rPr>
          <w:rFonts w:ascii="Arial" w:eastAsia="Times New Roman" w:hAnsi="Arial" w:cs="Arial"/>
          <w:b/>
          <w:bCs/>
          <w:iCs/>
          <w:sz w:val="40"/>
          <w:szCs w:val="40"/>
          <w:lang w:val="sr-Cyrl-CS" w:eastAsia="hr-HR"/>
        </w:rPr>
      </w:pPr>
      <w:r w:rsidRPr="00C832A1">
        <w:rPr>
          <w:rFonts w:ascii="Arial" w:eastAsia="Times New Roman" w:hAnsi="Arial" w:cs="Arial"/>
          <w:b/>
          <w:bCs/>
          <w:iCs/>
          <w:sz w:val="40"/>
          <w:szCs w:val="40"/>
          <w:lang w:eastAsia="hr-HR"/>
        </w:rPr>
        <w:t>TENDER DOCUMENTS</w:t>
      </w:r>
    </w:p>
    <w:p w:rsidR="00C832A1" w:rsidRPr="00C832A1" w:rsidRDefault="00C832A1" w:rsidP="00C832A1">
      <w:pPr>
        <w:autoSpaceDE w:val="0"/>
        <w:autoSpaceDN w:val="0"/>
        <w:adjustRightInd w:val="0"/>
        <w:ind w:left="360"/>
        <w:jc w:val="center"/>
        <w:rPr>
          <w:rFonts w:ascii="Arial" w:eastAsia="Times New Roman" w:hAnsi="Arial" w:cs="Arial"/>
          <w:b/>
          <w:bCs/>
          <w:iCs/>
          <w:sz w:val="40"/>
          <w:szCs w:val="40"/>
          <w:lang w:val="sr-Cyrl-CS" w:eastAsia="hr-HR"/>
        </w:rPr>
      </w:pPr>
    </w:p>
    <w:p w:rsidR="00C832A1" w:rsidRPr="00C832A1" w:rsidRDefault="00C832A1" w:rsidP="00C832A1">
      <w:pPr>
        <w:autoSpaceDE w:val="0"/>
        <w:autoSpaceDN w:val="0"/>
        <w:adjustRightInd w:val="0"/>
        <w:ind w:left="360"/>
        <w:jc w:val="center"/>
        <w:rPr>
          <w:rFonts w:ascii="Arial" w:eastAsia="Times New Roman" w:hAnsi="Arial" w:cs="Arial"/>
          <w:b/>
          <w:bCs/>
          <w:iCs/>
          <w:sz w:val="40"/>
          <w:szCs w:val="40"/>
          <w:lang w:val="sr-Cyrl-CS"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7030A0"/>
          <w:sz w:val="40"/>
          <w:szCs w:val="40"/>
          <w:lang w:val="sr-Cyrl-CS" w:eastAsia="hr-HR"/>
        </w:rPr>
      </w:pPr>
      <w:r w:rsidRPr="00C832A1">
        <w:rPr>
          <w:rFonts w:ascii="Arial" w:eastAsia="Times New Roman" w:hAnsi="Arial" w:cs="Arial"/>
          <w:b/>
          <w:bCs/>
          <w:iCs/>
          <w:sz w:val="40"/>
          <w:szCs w:val="40"/>
          <w:lang w:eastAsia="hr-HR"/>
        </w:rPr>
        <w:t>BID PRICE STRUCTURE FORM</w:t>
      </w:r>
      <w:r w:rsidRPr="00C832A1">
        <w:rPr>
          <w:rFonts w:ascii="Arial" w:eastAsia="Times New Roman" w:hAnsi="Arial" w:cs="Arial"/>
          <w:b/>
          <w:bCs/>
          <w:iCs/>
          <w:sz w:val="40"/>
          <w:szCs w:val="40"/>
          <w:lang w:val="sr-Cyrl-CS" w:eastAsia="hr-HR"/>
        </w:rPr>
        <w:t xml:space="preserve">, </w:t>
      </w:r>
      <w:r w:rsidRPr="00C832A1">
        <w:rPr>
          <w:rFonts w:ascii="Arial" w:eastAsia="Times New Roman" w:hAnsi="Arial" w:cs="Arial"/>
          <w:b/>
          <w:bCs/>
          <w:iCs/>
          <w:sz w:val="40"/>
          <w:szCs w:val="40"/>
          <w:lang w:eastAsia="hr-HR"/>
        </w:rPr>
        <w:t>WITH INSTRUCTION HOW TO FILL IT</w:t>
      </w:r>
    </w:p>
    <w:p w:rsidR="00C832A1" w:rsidRPr="00C832A1" w:rsidRDefault="00C832A1" w:rsidP="00C832A1">
      <w:pPr>
        <w:autoSpaceDE w:val="0"/>
        <w:autoSpaceDN w:val="0"/>
        <w:adjustRightInd w:val="0"/>
        <w:ind w:left="360"/>
        <w:jc w:val="center"/>
        <w:rPr>
          <w:rFonts w:ascii="Arial" w:eastAsia="Times New Roman" w:hAnsi="Arial" w:cs="Arial"/>
          <w:b/>
          <w:bCs/>
          <w:iCs/>
          <w:color w:val="7030A0"/>
          <w:sz w:val="40"/>
          <w:szCs w:val="40"/>
          <w:lang w:val="sr-Cyrl-CS"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7030A0"/>
          <w:sz w:val="40"/>
          <w:szCs w:val="40"/>
          <w:lang w:val="sr-Cyrl-CS"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7030A0"/>
          <w:sz w:val="40"/>
          <w:szCs w:val="40"/>
          <w:lang w:val="sr-Cyrl-CS"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7030A0"/>
          <w:sz w:val="40"/>
          <w:szCs w:val="40"/>
          <w:lang w:val="sr-Cyrl-CS"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7030A0"/>
          <w:sz w:val="40"/>
          <w:szCs w:val="40"/>
          <w:lang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7030A0"/>
          <w:sz w:val="40"/>
          <w:szCs w:val="40"/>
          <w:lang w:eastAsia="hr-HR"/>
        </w:rPr>
      </w:pPr>
    </w:p>
    <w:p w:rsidR="00C832A1" w:rsidRPr="00C832A1" w:rsidRDefault="00C832A1" w:rsidP="008E4564">
      <w:pPr>
        <w:autoSpaceDE w:val="0"/>
        <w:autoSpaceDN w:val="0"/>
        <w:adjustRightInd w:val="0"/>
        <w:rPr>
          <w:rFonts w:ascii="Arial" w:eastAsia="Times New Roman" w:hAnsi="Arial" w:cs="Arial"/>
          <w:b/>
          <w:bCs/>
          <w:iCs/>
          <w:color w:val="7030A0"/>
          <w:sz w:val="40"/>
          <w:szCs w:val="40"/>
          <w:lang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7030A0"/>
          <w:sz w:val="40"/>
          <w:szCs w:val="40"/>
          <w:lang w:eastAsia="hr-HR"/>
        </w:rPr>
      </w:pPr>
    </w:p>
    <w:p w:rsidR="00C832A1" w:rsidRPr="00C832A1" w:rsidRDefault="00C832A1" w:rsidP="00C832A1">
      <w:pPr>
        <w:autoSpaceDE w:val="0"/>
        <w:autoSpaceDN w:val="0"/>
        <w:adjustRightInd w:val="0"/>
        <w:ind w:left="360"/>
        <w:jc w:val="center"/>
        <w:rPr>
          <w:rFonts w:ascii="Arial" w:eastAsia="Times New Roman" w:hAnsi="Arial" w:cs="Arial"/>
          <w:b/>
          <w:bCs/>
          <w:iCs/>
          <w:color w:val="7030A0"/>
          <w:sz w:val="40"/>
          <w:szCs w:val="40"/>
          <w:lang w:val="sr-Cyrl-CS" w:eastAsia="hr-HR"/>
        </w:rPr>
      </w:pPr>
    </w:p>
    <w:p w:rsidR="00C832A1" w:rsidRPr="00C832A1" w:rsidRDefault="00C832A1" w:rsidP="00C832A1">
      <w:pPr>
        <w:jc w:val="center"/>
        <w:rPr>
          <w:rFonts w:ascii="Arial" w:eastAsia="Times New Roman" w:hAnsi="Arial" w:cs="Arial"/>
          <w:b/>
          <w:sz w:val="24"/>
          <w:szCs w:val="24"/>
          <w:lang w:eastAsia="hr-HR"/>
        </w:rPr>
      </w:pPr>
      <w:r w:rsidRPr="00C832A1">
        <w:rPr>
          <w:rFonts w:ascii="Arial" w:eastAsia="Times New Roman" w:hAnsi="Arial" w:cs="Arial"/>
          <w:b/>
          <w:sz w:val="24"/>
          <w:szCs w:val="24"/>
          <w:lang w:val="ru-RU" w:eastAsia="hr-HR"/>
        </w:rPr>
        <w:t xml:space="preserve">Obrenovac, </w:t>
      </w:r>
      <w:r w:rsidR="008E4564">
        <w:rPr>
          <w:rFonts w:ascii="Arial" w:eastAsia="Times New Roman" w:hAnsi="Arial" w:cs="Arial"/>
          <w:b/>
          <w:sz w:val="24"/>
          <w:szCs w:val="24"/>
          <w:lang w:eastAsia="hr-HR"/>
        </w:rPr>
        <w:t>Febr</w:t>
      </w:r>
      <w:r>
        <w:rPr>
          <w:rFonts w:ascii="Arial" w:eastAsia="Times New Roman" w:hAnsi="Arial" w:cs="Arial"/>
          <w:b/>
          <w:sz w:val="24"/>
          <w:szCs w:val="24"/>
          <w:lang w:eastAsia="hr-HR"/>
        </w:rPr>
        <w:t>uary 2014.</w:t>
      </w:r>
    </w:p>
    <w:p w:rsidR="00C832A1" w:rsidRDefault="00C832A1" w:rsidP="00633362">
      <w:pPr>
        <w:rPr>
          <w:rFonts w:ascii="Arial" w:hAnsi="Arial" w:cs="Arial"/>
          <w:b/>
          <w:bCs/>
          <w:iCs/>
          <w:sz w:val="24"/>
          <w:szCs w:val="24"/>
        </w:rPr>
      </w:pPr>
    </w:p>
    <w:p w:rsidR="007D3987" w:rsidRDefault="007D3987" w:rsidP="00633362">
      <w:pPr>
        <w:rPr>
          <w:rFonts w:ascii="Arial" w:hAnsi="Arial" w:cs="Arial"/>
          <w:b/>
          <w:bCs/>
          <w:iCs/>
          <w:sz w:val="24"/>
          <w:szCs w:val="24"/>
        </w:rPr>
      </w:pPr>
    </w:p>
    <w:p w:rsidR="007D3987" w:rsidRDefault="007D3987" w:rsidP="00633362">
      <w:pPr>
        <w:rPr>
          <w:rFonts w:ascii="Arial" w:hAnsi="Arial" w:cs="Arial"/>
          <w:b/>
          <w:bCs/>
          <w:iCs/>
          <w:sz w:val="24"/>
          <w:szCs w:val="24"/>
        </w:rPr>
      </w:pPr>
    </w:p>
    <w:p w:rsidR="007D3987" w:rsidRDefault="007D3987" w:rsidP="00633362">
      <w:pPr>
        <w:rPr>
          <w:rFonts w:ascii="Arial" w:hAnsi="Arial" w:cs="Arial"/>
          <w:b/>
          <w:bCs/>
          <w:iCs/>
          <w:sz w:val="24"/>
          <w:szCs w:val="24"/>
        </w:rPr>
      </w:pPr>
    </w:p>
    <w:p w:rsidR="007D3987" w:rsidRDefault="007D3987" w:rsidP="00633362">
      <w:pPr>
        <w:rPr>
          <w:rFonts w:ascii="Arial" w:hAnsi="Arial" w:cs="Arial"/>
          <w:b/>
          <w:bCs/>
          <w:iCs/>
          <w:sz w:val="24"/>
          <w:szCs w:val="24"/>
        </w:rPr>
      </w:pPr>
    </w:p>
    <w:p w:rsidR="00C832A1" w:rsidRDefault="00C832A1" w:rsidP="00633362">
      <w:pPr>
        <w:rPr>
          <w:rFonts w:ascii="Arial" w:hAnsi="Arial" w:cs="Arial"/>
          <w:b/>
          <w:bCs/>
          <w:iCs/>
          <w:sz w:val="24"/>
          <w:szCs w:val="24"/>
        </w:rPr>
      </w:pPr>
    </w:p>
    <w:p w:rsidR="00C832A1" w:rsidRPr="00C832A1" w:rsidRDefault="00C832A1" w:rsidP="00C832A1">
      <w:pPr>
        <w:rPr>
          <w:rFonts w:ascii="Arial" w:hAnsi="Arial" w:cs="Arial"/>
          <w:b/>
          <w:bCs/>
          <w:iCs/>
          <w:sz w:val="24"/>
          <w:szCs w:val="24"/>
          <w:lang w:val="sr-Cyrl-CS"/>
        </w:rPr>
      </w:pPr>
      <w:r>
        <w:rPr>
          <w:rFonts w:ascii="Arial" w:hAnsi="Arial" w:cs="Arial"/>
          <w:b/>
          <w:bCs/>
          <w:iCs/>
          <w:sz w:val="24"/>
          <w:szCs w:val="24"/>
        </w:rPr>
        <w:t xml:space="preserve">                                                                                                     FORM NO</w:t>
      </w:r>
      <w:r w:rsidRPr="00C832A1">
        <w:rPr>
          <w:rFonts w:ascii="Arial" w:hAnsi="Arial" w:cs="Arial"/>
          <w:b/>
          <w:bCs/>
          <w:iCs/>
          <w:sz w:val="24"/>
          <w:szCs w:val="24"/>
          <w:lang w:val="sr-Cyrl-CS"/>
        </w:rPr>
        <w:t xml:space="preserve">. 3. </w:t>
      </w:r>
    </w:p>
    <w:p w:rsidR="00C832A1" w:rsidRPr="00633362" w:rsidRDefault="00C832A1" w:rsidP="00633362">
      <w:pPr>
        <w:rPr>
          <w:rFonts w:ascii="Arial" w:hAnsi="Arial" w:cs="Arial"/>
          <w:b/>
          <w:bCs/>
          <w:iCs/>
          <w:sz w:val="24"/>
          <w:szCs w:val="24"/>
        </w:rPr>
      </w:pPr>
    </w:p>
    <w:p w:rsidR="00633362" w:rsidRPr="00633362" w:rsidRDefault="00FF5DEA" w:rsidP="00633362">
      <w:pPr>
        <w:rPr>
          <w:rFonts w:ascii="Arial" w:hAnsi="Arial" w:cs="Arial"/>
          <w:b/>
          <w:iCs/>
          <w:sz w:val="28"/>
          <w:szCs w:val="28"/>
        </w:rPr>
      </w:pPr>
      <w:r>
        <w:rPr>
          <w:rFonts w:ascii="Arial" w:hAnsi="Arial" w:cs="Arial"/>
          <w:b/>
          <w:iCs/>
          <w:sz w:val="28"/>
          <w:szCs w:val="28"/>
        </w:rPr>
        <w:t>6</w:t>
      </w:r>
      <w:r w:rsidR="00633362" w:rsidRPr="00A52513">
        <w:rPr>
          <w:rFonts w:ascii="Arial" w:hAnsi="Arial" w:cs="Arial"/>
          <w:b/>
          <w:iCs/>
          <w:sz w:val="28"/>
          <w:szCs w:val="28"/>
        </w:rPr>
        <w:t>. FORM OF TENDER PRICE STRUCTURE WITH INSTRUCTIONS HOW TO FI</w:t>
      </w:r>
      <w:r w:rsidR="00A52513">
        <w:rPr>
          <w:rFonts w:ascii="Arial" w:hAnsi="Arial" w:cs="Arial"/>
          <w:b/>
          <w:iCs/>
          <w:sz w:val="28"/>
          <w:szCs w:val="28"/>
        </w:rPr>
        <w:t xml:space="preserve">LL </w:t>
      </w:r>
      <w:r w:rsidR="00633362" w:rsidRPr="00A52513">
        <w:rPr>
          <w:rFonts w:ascii="Arial" w:hAnsi="Arial" w:cs="Arial"/>
          <w:b/>
          <w:iCs/>
          <w:sz w:val="28"/>
          <w:szCs w:val="28"/>
        </w:rPr>
        <w:t>IT IN</w:t>
      </w:r>
    </w:p>
    <w:p w:rsidR="00633362" w:rsidRDefault="00633362" w:rsidP="00633362">
      <w:pPr>
        <w:rPr>
          <w:rFonts w:ascii="Arial" w:hAnsi="Arial" w:cs="Arial"/>
          <w:b/>
          <w:iCs/>
          <w:sz w:val="24"/>
          <w:szCs w:val="24"/>
        </w:rPr>
      </w:pPr>
    </w:p>
    <w:p w:rsidR="000C4B11" w:rsidRPr="000C4B11" w:rsidRDefault="000C4B11" w:rsidP="00633362">
      <w:pPr>
        <w:rPr>
          <w:rFonts w:ascii="Arial" w:hAnsi="Arial" w:cs="Arial"/>
          <w:b/>
          <w:iCs/>
          <w:sz w:val="24"/>
          <w:szCs w:val="24"/>
        </w:rPr>
      </w:pPr>
    </w:p>
    <w:p w:rsidR="00633362" w:rsidRPr="00633362" w:rsidRDefault="00633362" w:rsidP="00633362">
      <w:pPr>
        <w:rPr>
          <w:rFonts w:ascii="Arial" w:hAnsi="Arial" w:cs="Arial"/>
          <w:b/>
          <w:iCs/>
          <w:sz w:val="24"/>
          <w:szCs w:val="24"/>
        </w:rPr>
      </w:pPr>
      <w:r w:rsidRPr="00633362">
        <w:rPr>
          <w:rFonts w:ascii="Arial" w:hAnsi="Arial" w:cs="Arial"/>
          <w:b/>
          <w:iCs/>
          <w:sz w:val="24"/>
          <w:szCs w:val="24"/>
        </w:rPr>
        <w:t>For the bid no</w:t>
      </w:r>
      <w:r w:rsidRPr="00633362">
        <w:rPr>
          <w:rFonts w:ascii="Arial" w:hAnsi="Arial" w:cs="Arial"/>
          <w:b/>
          <w:iCs/>
          <w:sz w:val="24"/>
          <w:szCs w:val="24"/>
          <w:lang w:val="sr-Cyrl-CS"/>
        </w:rPr>
        <w:t xml:space="preserve">._____________ </w:t>
      </w:r>
      <w:r w:rsidRPr="00633362">
        <w:rPr>
          <w:rFonts w:ascii="Arial" w:hAnsi="Arial" w:cs="Arial"/>
          <w:b/>
          <w:iCs/>
          <w:sz w:val="24"/>
          <w:szCs w:val="24"/>
        </w:rPr>
        <w:t>dated</w:t>
      </w:r>
      <w:r w:rsidRPr="00633362">
        <w:rPr>
          <w:rFonts w:ascii="Arial" w:hAnsi="Arial" w:cs="Arial"/>
          <w:b/>
          <w:iCs/>
          <w:sz w:val="24"/>
          <w:szCs w:val="24"/>
          <w:lang w:val="sr-Cyrl-CS"/>
        </w:rPr>
        <w:t>______________201</w:t>
      </w:r>
      <w:r w:rsidR="00C832A1">
        <w:rPr>
          <w:rFonts w:ascii="Arial" w:hAnsi="Arial" w:cs="Arial"/>
          <w:b/>
          <w:iCs/>
          <w:sz w:val="24"/>
          <w:szCs w:val="24"/>
        </w:rPr>
        <w:t>4</w:t>
      </w:r>
      <w:r w:rsidRPr="00633362">
        <w:rPr>
          <w:rFonts w:ascii="Arial" w:hAnsi="Arial" w:cs="Arial"/>
          <w:b/>
          <w:iCs/>
          <w:sz w:val="24"/>
          <w:szCs w:val="24"/>
        </w:rPr>
        <w:t xml:space="preserve"> </w:t>
      </w:r>
    </w:p>
    <w:p w:rsidR="00633362" w:rsidRDefault="00633362" w:rsidP="00633362">
      <w:pPr>
        <w:rPr>
          <w:rFonts w:ascii="Arial" w:hAnsi="Arial" w:cs="Arial"/>
          <w:b/>
          <w:bCs/>
          <w:iCs/>
          <w:sz w:val="24"/>
          <w:szCs w:val="24"/>
        </w:rPr>
      </w:pPr>
      <w:r w:rsidRPr="00633362">
        <w:rPr>
          <w:rFonts w:ascii="Arial" w:hAnsi="Arial" w:cs="Arial"/>
          <w:b/>
          <w:bCs/>
          <w:iCs/>
          <w:sz w:val="24"/>
          <w:szCs w:val="24"/>
        </w:rPr>
        <w:t>(I part)</w:t>
      </w:r>
    </w:p>
    <w:p w:rsidR="000C4B11" w:rsidRPr="000C4B11" w:rsidRDefault="000C4B11" w:rsidP="00633362">
      <w:pPr>
        <w:rPr>
          <w:rFonts w:ascii="Arial" w:hAnsi="Arial" w:cs="Arial"/>
          <w:b/>
          <w:iCs/>
          <w:sz w:val="24"/>
          <w:szCs w:val="24"/>
        </w:rPr>
      </w:pPr>
    </w:p>
    <w:p w:rsidR="00633362" w:rsidRDefault="00E42020" w:rsidP="00633362">
      <w:pPr>
        <w:rPr>
          <w:rFonts w:ascii="Arial" w:hAnsi="Arial" w:cs="Arial"/>
          <w:b/>
          <w:iCs/>
          <w:sz w:val="24"/>
          <w:szCs w:val="24"/>
        </w:rPr>
      </w:pPr>
      <w:r>
        <w:rPr>
          <w:rFonts w:ascii="Arial" w:hAnsi="Arial" w:cs="Arial"/>
          <w:b/>
          <w:iCs/>
          <w:sz w:val="24"/>
          <w:szCs w:val="24"/>
        </w:rPr>
        <w:t xml:space="preserve"> </w:t>
      </w:r>
    </w:p>
    <w:tbl>
      <w:tblPr>
        <w:tblW w:w="10254" w:type="dxa"/>
        <w:jc w:val="center"/>
        <w:tblInd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402"/>
        <w:gridCol w:w="1134"/>
        <w:gridCol w:w="1418"/>
        <w:gridCol w:w="1237"/>
        <w:gridCol w:w="1165"/>
        <w:gridCol w:w="1165"/>
      </w:tblGrid>
      <w:tr w:rsidR="00E42020" w:rsidRPr="00E42020" w:rsidTr="000C4B11">
        <w:trPr>
          <w:cantSplit/>
          <w:trHeight w:val="1134"/>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42020" w:rsidRPr="00E42020" w:rsidRDefault="00804C21" w:rsidP="000C4B11">
            <w:pPr>
              <w:spacing w:after="200" w:line="276" w:lineRule="auto"/>
              <w:jc w:val="center"/>
              <w:rPr>
                <w:rFonts w:ascii="Arial" w:hAnsi="Arial" w:cs="Arial"/>
                <w:b/>
                <w:sz w:val="20"/>
                <w:szCs w:val="20"/>
                <w:lang w:val="sr-Latn-CS"/>
              </w:rPr>
            </w:pPr>
            <w:r>
              <w:rPr>
                <w:rFonts w:ascii="Arial" w:hAnsi="Arial" w:cs="Arial"/>
                <w:b/>
                <w:sz w:val="20"/>
                <w:szCs w:val="20"/>
                <w:lang w:val="sr-Latn-CS"/>
              </w:rPr>
              <w:t>No.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42020" w:rsidRPr="00E42020" w:rsidRDefault="00804C21" w:rsidP="000C4B11">
            <w:pPr>
              <w:spacing w:after="200" w:line="276" w:lineRule="auto"/>
              <w:ind w:right="15"/>
              <w:jc w:val="center"/>
              <w:rPr>
                <w:rFonts w:ascii="Arial" w:hAnsi="Arial" w:cs="Arial"/>
                <w:b/>
                <w:sz w:val="20"/>
                <w:szCs w:val="20"/>
                <w:lang w:val="sr-Latn-CS"/>
              </w:rPr>
            </w:pPr>
            <w:r>
              <w:rPr>
                <w:rFonts w:ascii="Arial" w:hAnsi="Arial" w:cs="Arial"/>
                <w:b/>
                <w:sz w:val="20"/>
                <w:szCs w:val="20"/>
                <w:lang w:val="sr-Latn-CS"/>
              </w:rPr>
              <w:t>Subject of procurement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020" w:rsidRPr="00E42020" w:rsidRDefault="00804C21" w:rsidP="000C4B11">
            <w:pPr>
              <w:spacing w:after="200" w:line="276" w:lineRule="auto"/>
              <w:jc w:val="center"/>
              <w:rPr>
                <w:rFonts w:ascii="Arial" w:hAnsi="Arial" w:cs="Arial"/>
                <w:b/>
                <w:sz w:val="20"/>
                <w:szCs w:val="20"/>
              </w:rPr>
            </w:pPr>
            <w:r>
              <w:rPr>
                <w:rFonts w:ascii="Arial" w:hAnsi="Arial" w:cs="Arial"/>
                <w:b/>
                <w:sz w:val="20"/>
                <w:szCs w:val="20"/>
                <w:lang w:val="sr-Latn-CS"/>
              </w:rPr>
              <w:t>Quantity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Default="00064473" w:rsidP="000C4B11">
            <w:pPr>
              <w:jc w:val="center"/>
              <w:rPr>
                <w:rFonts w:ascii="Arial" w:eastAsia="Times New Roman" w:hAnsi="Arial" w:cs="Arial"/>
                <w:sz w:val="20"/>
                <w:szCs w:val="20"/>
                <w:lang w:eastAsia="hr-HR"/>
              </w:rPr>
            </w:pPr>
            <w:r>
              <w:rPr>
                <w:rFonts w:ascii="Arial" w:eastAsia="Times New Roman" w:hAnsi="Arial" w:cs="Arial"/>
                <w:sz w:val="20"/>
                <w:szCs w:val="20"/>
                <w:lang w:eastAsia="hr-HR"/>
              </w:rPr>
              <w:t>UNIT PRICE</w:t>
            </w:r>
            <w:r w:rsidR="00E42020" w:rsidRPr="00E42020">
              <w:rPr>
                <w:rFonts w:ascii="Arial" w:eastAsia="Times New Roman" w:hAnsi="Arial" w:cs="Arial"/>
                <w:sz w:val="20"/>
                <w:szCs w:val="20"/>
                <w:lang w:eastAsia="hr-HR"/>
              </w:rPr>
              <w:t xml:space="preserve"> </w:t>
            </w:r>
            <w:r>
              <w:rPr>
                <w:rFonts w:ascii="Arial" w:eastAsia="Times New Roman" w:hAnsi="Arial" w:cs="Arial"/>
                <w:sz w:val="20"/>
                <w:szCs w:val="20"/>
                <w:lang w:eastAsia="hr-HR"/>
              </w:rPr>
              <w:t>without VAT</w:t>
            </w:r>
          </w:p>
          <w:p w:rsidR="00E42020" w:rsidRPr="00E42020" w:rsidRDefault="00E42020" w:rsidP="000C4B11">
            <w:pPr>
              <w:jc w:val="center"/>
              <w:rPr>
                <w:rFonts w:ascii="Arial" w:eastAsia="Times New Roman" w:hAnsi="Arial" w:cs="Arial"/>
                <w:sz w:val="20"/>
                <w:szCs w:val="20"/>
                <w:lang w:eastAsia="hr-HR"/>
              </w:rPr>
            </w:pPr>
            <w:r w:rsidRPr="00E42020">
              <w:rPr>
                <w:rFonts w:ascii="Arial" w:eastAsia="Times New Roman" w:hAnsi="Arial" w:cs="Arial"/>
                <w:sz w:val="20"/>
                <w:szCs w:val="20"/>
                <w:lang w:eastAsia="hr-HR"/>
              </w:rPr>
              <w:t>(</w:t>
            </w:r>
            <w:r w:rsidR="00064473">
              <w:rPr>
                <w:rFonts w:ascii="Arial" w:eastAsia="Times New Roman" w:hAnsi="Arial" w:cs="Arial"/>
                <w:sz w:val="20"/>
                <w:szCs w:val="20"/>
                <w:lang w:eastAsia="hr-HR"/>
              </w:rPr>
              <w:t>EUR</w:t>
            </w:r>
            <w:r w:rsidRPr="00E42020">
              <w:rPr>
                <w:rFonts w:ascii="Arial" w:eastAsia="Times New Roman" w:hAnsi="Arial" w:cs="Arial"/>
                <w:sz w:val="20"/>
                <w:szCs w:val="20"/>
                <w:lang w:eastAsia="hr-HR"/>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42020" w:rsidRPr="00E42020" w:rsidRDefault="00064473" w:rsidP="000C4B11">
            <w:pPr>
              <w:jc w:val="center"/>
              <w:rPr>
                <w:rFonts w:ascii="Arial" w:eastAsia="Times New Roman" w:hAnsi="Arial" w:cs="Arial"/>
                <w:sz w:val="20"/>
                <w:szCs w:val="20"/>
                <w:lang w:eastAsia="hr-HR"/>
              </w:rPr>
            </w:pPr>
            <w:r>
              <w:rPr>
                <w:rFonts w:ascii="Arial" w:eastAsia="Times New Roman" w:hAnsi="Arial" w:cs="Arial"/>
                <w:sz w:val="20"/>
                <w:szCs w:val="20"/>
                <w:lang w:eastAsia="hr-HR"/>
              </w:rPr>
              <w:t>UNIT PRICE</w:t>
            </w:r>
            <w:r w:rsidR="00E42020" w:rsidRPr="00E42020">
              <w:rPr>
                <w:rFonts w:ascii="Arial" w:eastAsia="Times New Roman" w:hAnsi="Arial" w:cs="Arial"/>
                <w:sz w:val="20"/>
                <w:szCs w:val="20"/>
                <w:lang w:eastAsia="hr-HR"/>
              </w:rPr>
              <w:t xml:space="preserve"> </w:t>
            </w:r>
            <w:r>
              <w:rPr>
                <w:rFonts w:ascii="Arial" w:eastAsia="Times New Roman" w:hAnsi="Arial" w:cs="Arial"/>
                <w:sz w:val="20"/>
                <w:szCs w:val="20"/>
                <w:lang w:eastAsia="hr-HR"/>
              </w:rPr>
              <w:t>with VAT</w:t>
            </w:r>
            <w:r w:rsidR="00E42020" w:rsidRPr="00E42020">
              <w:rPr>
                <w:rFonts w:ascii="Arial" w:eastAsia="Times New Roman" w:hAnsi="Arial" w:cs="Arial"/>
                <w:sz w:val="20"/>
                <w:szCs w:val="20"/>
                <w:lang w:eastAsia="hr-HR"/>
              </w:rPr>
              <w:t xml:space="preserve"> (</w:t>
            </w:r>
            <w:r>
              <w:rPr>
                <w:rFonts w:ascii="Arial" w:eastAsia="Times New Roman" w:hAnsi="Arial" w:cs="Arial"/>
                <w:sz w:val="20"/>
                <w:szCs w:val="20"/>
                <w:lang w:eastAsia="hr-HR"/>
              </w:rPr>
              <w:t>EUR</w:t>
            </w:r>
            <w:r w:rsidR="00E42020" w:rsidRPr="00E42020">
              <w:rPr>
                <w:rFonts w:ascii="Arial" w:eastAsia="Times New Roman" w:hAnsi="Arial" w:cs="Arial"/>
                <w:sz w:val="20"/>
                <w:szCs w:val="20"/>
                <w:lang w:eastAsia="hr-HR"/>
              </w:rPr>
              <w:t>)</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42020" w:rsidRPr="00E42020" w:rsidRDefault="007304F7" w:rsidP="000C4B11">
            <w:pPr>
              <w:jc w:val="center"/>
              <w:rPr>
                <w:rFonts w:ascii="Arial" w:eastAsia="Times New Roman" w:hAnsi="Arial" w:cs="Arial"/>
                <w:sz w:val="20"/>
                <w:szCs w:val="20"/>
                <w:lang w:eastAsia="hr-HR"/>
              </w:rPr>
            </w:pPr>
            <w:r>
              <w:rPr>
                <w:rFonts w:ascii="Arial" w:eastAsia="Times New Roman" w:hAnsi="Arial" w:cs="Arial"/>
                <w:sz w:val="20"/>
                <w:szCs w:val="20"/>
                <w:lang w:eastAsia="hr-HR"/>
              </w:rPr>
              <w:t>TOTAL</w:t>
            </w:r>
            <w:r w:rsidRPr="007304F7">
              <w:rPr>
                <w:rFonts w:ascii="Arial" w:eastAsia="Times New Roman" w:hAnsi="Arial" w:cs="Arial"/>
                <w:sz w:val="20"/>
                <w:szCs w:val="20"/>
                <w:lang w:eastAsia="hr-HR"/>
              </w:rPr>
              <w:t xml:space="preserve"> PRICE without VAT (EUR)</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42020" w:rsidRPr="00E42020" w:rsidRDefault="007304F7" w:rsidP="000C4B11">
            <w:pPr>
              <w:jc w:val="center"/>
              <w:rPr>
                <w:rFonts w:ascii="Arial" w:eastAsia="Times New Roman" w:hAnsi="Arial" w:cs="Arial"/>
                <w:sz w:val="20"/>
                <w:szCs w:val="20"/>
                <w:lang w:eastAsia="hr-HR"/>
              </w:rPr>
            </w:pPr>
            <w:r w:rsidRPr="007304F7">
              <w:rPr>
                <w:rFonts w:ascii="Arial" w:eastAsia="Times New Roman" w:hAnsi="Arial" w:cs="Arial"/>
                <w:sz w:val="20"/>
                <w:szCs w:val="20"/>
                <w:lang w:eastAsia="hr-HR"/>
              </w:rPr>
              <w:t>TOTAL PRICE with VAT (EUR)</w:t>
            </w:r>
          </w:p>
        </w:tc>
      </w:tr>
      <w:tr w:rsidR="00E42020" w:rsidRPr="00E42020" w:rsidTr="000C4B11">
        <w:trPr>
          <w:cantSplit/>
          <w:trHeight w:val="483"/>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42020" w:rsidRPr="00E42020" w:rsidRDefault="00E42020" w:rsidP="00E42020">
            <w:pPr>
              <w:jc w:val="center"/>
              <w:rPr>
                <w:rFonts w:ascii="Arial" w:eastAsia="Times New Roman" w:hAnsi="Arial" w:cs="Arial"/>
                <w:sz w:val="20"/>
                <w:szCs w:val="20"/>
                <w:lang w:val="sr-Cyrl-CS" w:eastAsia="hr-HR"/>
              </w:rPr>
            </w:pPr>
            <w:r w:rsidRPr="00E42020">
              <w:rPr>
                <w:rFonts w:ascii="Arial" w:eastAsia="Times New Roman" w:hAnsi="Arial" w:cs="Arial"/>
                <w:sz w:val="20"/>
                <w:szCs w:val="20"/>
                <w:lang w:val="sr-Cyrl-CS" w:eastAsia="hr-HR"/>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42020" w:rsidRPr="00E42020" w:rsidRDefault="00E42020" w:rsidP="00E42020">
            <w:pPr>
              <w:jc w:val="center"/>
              <w:rPr>
                <w:rFonts w:ascii="Arial" w:eastAsia="Times New Roman" w:hAnsi="Arial" w:cs="Arial"/>
                <w:sz w:val="20"/>
                <w:szCs w:val="20"/>
                <w:lang w:val="sr-Cyrl-CS" w:eastAsia="hr-HR"/>
              </w:rPr>
            </w:pPr>
            <w:r w:rsidRPr="00E42020">
              <w:rPr>
                <w:rFonts w:ascii="Arial" w:eastAsia="Times New Roman" w:hAnsi="Arial" w:cs="Arial"/>
                <w:sz w:val="20"/>
                <w:szCs w:val="20"/>
                <w:lang w:val="sr-Cyrl-CS" w:eastAsia="hr-HR"/>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2020" w:rsidRPr="00E42020" w:rsidRDefault="00E42020" w:rsidP="00E42020">
            <w:pPr>
              <w:jc w:val="center"/>
              <w:rPr>
                <w:rFonts w:ascii="Arial" w:eastAsia="Times New Roman" w:hAnsi="Arial" w:cs="Arial"/>
                <w:sz w:val="20"/>
                <w:szCs w:val="20"/>
                <w:lang w:eastAsia="hr-HR"/>
              </w:rPr>
            </w:pPr>
            <w:r w:rsidRPr="00E42020">
              <w:rPr>
                <w:rFonts w:ascii="Arial" w:eastAsia="Times New Roman" w:hAnsi="Arial" w:cs="Arial"/>
                <w:sz w:val="20"/>
                <w:szCs w:val="20"/>
                <w:lang w:eastAsia="hr-HR"/>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020" w:rsidRPr="00E42020" w:rsidRDefault="00E42020" w:rsidP="00E42020">
            <w:pPr>
              <w:jc w:val="center"/>
              <w:rPr>
                <w:rFonts w:ascii="Arial" w:eastAsia="Times New Roman" w:hAnsi="Arial" w:cs="Arial"/>
                <w:sz w:val="20"/>
                <w:szCs w:val="20"/>
                <w:lang w:eastAsia="hr-HR"/>
              </w:rPr>
            </w:pPr>
            <w:r w:rsidRPr="00E42020">
              <w:rPr>
                <w:rFonts w:ascii="Arial" w:eastAsia="Times New Roman" w:hAnsi="Arial" w:cs="Arial"/>
                <w:sz w:val="20"/>
                <w:szCs w:val="20"/>
                <w:lang w:eastAsia="hr-HR"/>
              </w:rPr>
              <w:t>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42020" w:rsidRPr="00E42020" w:rsidRDefault="00E42020" w:rsidP="00E42020">
            <w:pPr>
              <w:ind w:hanging="108"/>
              <w:jc w:val="center"/>
              <w:rPr>
                <w:rFonts w:ascii="Arial" w:eastAsia="Times New Roman" w:hAnsi="Arial" w:cs="Arial"/>
                <w:sz w:val="20"/>
                <w:szCs w:val="20"/>
                <w:lang w:val="sr-Cyrl-CS" w:eastAsia="hr-HR"/>
              </w:rPr>
            </w:pPr>
            <w:r w:rsidRPr="00E42020">
              <w:rPr>
                <w:rFonts w:ascii="Arial" w:eastAsia="Times New Roman" w:hAnsi="Arial" w:cs="Arial"/>
                <w:sz w:val="20"/>
                <w:szCs w:val="20"/>
                <w:lang w:eastAsia="hr-HR"/>
              </w:rPr>
              <w:t xml:space="preserve">5 </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42020" w:rsidRPr="00E42020" w:rsidRDefault="00E42020" w:rsidP="00E42020">
            <w:pPr>
              <w:ind w:hanging="108"/>
              <w:jc w:val="center"/>
              <w:rPr>
                <w:rFonts w:ascii="Arial" w:eastAsia="Times New Roman" w:hAnsi="Arial" w:cs="Arial"/>
                <w:sz w:val="20"/>
                <w:szCs w:val="20"/>
                <w:lang w:val="sr-Cyrl-CS" w:eastAsia="hr-HR"/>
              </w:rPr>
            </w:pPr>
            <w:r w:rsidRPr="00E42020">
              <w:rPr>
                <w:rFonts w:ascii="Arial" w:eastAsia="Times New Roman" w:hAnsi="Arial" w:cs="Arial"/>
                <w:sz w:val="20"/>
                <w:szCs w:val="20"/>
                <w:lang w:eastAsia="hr-HR"/>
              </w:rPr>
              <w:t>6 = (3x4)</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E42020" w:rsidRPr="00E42020" w:rsidRDefault="00E42020" w:rsidP="00E42020">
            <w:pPr>
              <w:jc w:val="center"/>
              <w:rPr>
                <w:rFonts w:ascii="Arial" w:eastAsia="Times New Roman" w:hAnsi="Arial" w:cs="Arial"/>
                <w:sz w:val="20"/>
                <w:szCs w:val="20"/>
                <w:lang w:val="sr-Cyrl-CS" w:eastAsia="hr-HR"/>
              </w:rPr>
            </w:pPr>
            <w:r w:rsidRPr="00E42020">
              <w:rPr>
                <w:rFonts w:ascii="Arial" w:eastAsia="Times New Roman" w:hAnsi="Arial" w:cs="Arial"/>
                <w:sz w:val="20"/>
                <w:szCs w:val="20"/>
                <w:lang w:eastAsia="hr-HR"/>
              </w:rPr>
              <w:t>7</w:t>
            </w:r>
            <w:r w:rsidRPr="00E42020">
              <w:rPr>
                <w:rFonts w:ascii="Arial" w:eastAsia="Times New Roman" w:hAnsi="Arial" w:cs="Arial"/>
                <w:sz w:val="20"/>
                <w:szCs w:val="20"/>
                <w:lang w:val="sr-Cyrl-CS" w:eastAsia="hr-HR"/>
              </w:rPr>
              <w:t>=(3x5)</w:t>
            </w:r>
          </w:p>
        </w:tc>
      </w:tr>
      <w:tr w:rsidR="00434E1B" w:rsidRPr="00434E1B" w:rsidTr="000C4B11">
        <w:trPr>
          <w:trHeight w:val="413"/>
          <w:jc w:val="center"/>
        </w:trPr>
        <w:tc>
          <w:tcPr>
            <w:tcW w:w="733"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1.</w:t>
            </w:r>
          </w:p>
        </w:tc>
        <w:tc>
          <w:tcPr>
            <w:tcW w:w="3402"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0C4B11">
            <w:r w:rsidRPr="00434E1B">
              <w:t>Plate spring</w:t>
            </w:r>
          </w:p>
        </w:tc>
        <w:tc>
          <w:tcPr>
            <w:tcW w:w="1134"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0C4B11">
            <w:pPr>
              <w:jc w:val="center"/>
            </w:pPr>
            <w:r w:rsidRPr="00434E1B">
              <w:t>50</w:t>
            </w:r>
          </w:p>
        </w:tc>
        <w:tc>
          <w:tcPr>
            <w:tcW w:w="1418"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237"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25"/>
          <w:jc w:val="center"/>
        </w:trPr>
        <w:tc>
          <w:tcPr>
            <w:tcW w:w="733"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2.</w:t>
            </w:r>
          </w:p>
        </w:tc>
        <w:tc>
          <w:tcPr>
            <w:tcW w:w="3402" w:type="dxa"/>
            <w:tcBorders>
              <w:left w:val="single" w:sz="4" w:space="0" w:color="auto"/>
              <w:bottom w:val="single" w:sz="4" w:space="0" w:color="auto"/>
              <w:right w:val="single" w:sz="4" w:space="0" w:color="auto"/>
            </w:tcBorders>
            <w:shd w:val="clear" w:color="auto" w:fill="auto"/>
            <w:vAlign w:val="bottom"/>
          </w:tcPr>
          <w:p w:rsidR="000C4B11" w:rsidRPr="00434E1B" w:rsidRDefault="000C4B11" w:rsidP="000C4B11">
            <w:r w:rsidRPr="00434E1B">
              <w:t>Turning gear spring 18 × 12mm</w:t>
            </w:r>
          </w:p>
        </w:tc>
        <w:tc>
          <w:tcPr>
            <w:tcW w:w="1134"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0C4B11">
            <w:pPr>
              <w:jc w:val="center"/>
            </w:pPr>
            <w:r w:rsidRPr="00434E1B">
              <w:t>1</w:t>
            </w:r>
          </w:p>
        </w:tc>
        <w:tc>
          <w:tcPr>
            <w:tcW w:w="1418"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08"/>
          <w:jc w:val="center"/>
        </w:trPr>
        <w:tc>
          <w:tcPr>
            <w:tcW w:w="733"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3.</w:t>
            </w:r>
          </w:p>
        </w:tc>
        <w:tc>
          <w:tcPr>
            <w:tcW w:w="3402"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0C4B11">
            <w:r w:rsidRPr="00434E1B">
              <w:t>Bearing</w:t>
            </w:r>
          </w:p>
        </w:tc>
        <w:tc>
          <w:tcPr>
            <w:tcW w:w="1134"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0C4B11">
            <w:pPr>
              <w:jc w:val="center"/>
            </w:pPr>
            <w:r w:rsidRPr="00434E1B">
              <w:t>4</w:t>
            </w:r>
          </w:p>
        </w:tc>
        <w:tc>
          <w:tcPr>
            <w:tcW w:w="1418"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top w:val="single" w:sz="4" w:space="0" w:color="auto"/>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top w:val="single" w:sz="4" w:space="0" w:color="auto"/>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r>
      <w:tr w:rsidR="00434E1B" w:rsidRPr="00434E1B" w:rsidTr="000C4B11">
        <w:trPr>
          <w:trHeight w:val="408"/>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4.</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Bearing ø110mm</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r>
      <w:tr w:rsidR="00434E1B" w:rsidRPr="00434E1B" w:rsidTr="000C4B11">
        <w:trPr>
          <w:trHeight w:val="408"/>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5.</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bearing ø90mm</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rPr>
                <w:rFonts w:ascii="Arial" w:hAnsi="Arial" w:cs="Arial"/>
                <w:noProof/>
                <w:sz w:val="20"/>
                <w:szCs w:val="20"/>
              </w:rPr>
            </w:pPr>
            <w:r w:rsidRPr="00434E1B">
              <w:rPr>
                <w:rFonts w:ascii="Arial" w:hAnsi="Arial" w:cs="Arial"/>
                <w:noProof/>
                <w:sz w:val="20"/>
                <w:szCs w:val="20"/>
              </w:rPr>
              <w:t>6</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r>
      <w:tr w:rsidR="00434E1B" w:rsidRPr="00434E1B" w:rsidTr="000C4B11">
        <w:trPr>
          <w:trHeight w:val="408"/>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6.</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Shaft ø127,2 × 780mm</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pPr>
            <w:r w:rsidRPr="00434E1B">
              <w:t>1</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r>
      <w:tr w:rsidR="00434E1B" w:rsidRPr="00434E1B" w:rsidTr="000C4B11">
        <w:trPr>
          <w:trHeight w:val="408"/>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7.</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Shaft ø127,2 × 620mm</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pPr>
            <w:r w:rsidRPr="00434E1B">
              <w:t>1</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r>
      <w:tr w:rsidR="00434E1B" w:rsidRPr="00434E1B" w:rsidTr="000C4B11">
        <w:trPr>
          <w:trHeight w:val="408"/>
          <w:jc w:val="center"/>
        </w:trPr>
        <w:tc>
          <w:tcPr>
            <w:tcW w:w="733"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8.</w:t>
            </w:r>
          </w:p>
        </w:tc>
        <w:tc>
          <w:tcPr>
            <w:tcW w:w="3402" w:type="dxa"/>
            <w:tcBorders>
              <w:left w:val="single" w:sz="4" w:space="0" w:color="auto"/>
              <w:bottom w:val="single" w:sz="4" w:space="0" w:color="auto"/>
              <w:right w:val="single" w:sz="4" w:space="0" w:color="auto"/>
            </w:tcBorders>
            <w:shd w:val="clear" w:color="auto" w:fill="auto"/>
            <w:vAlign w:val="bottom"/>
          </w:tcPr>
          <w:p w:rsidR="000C4B11" w:rsidRPr="00434E1B" w:rsidRDefault="000C4B11" w:rsidP="000C4B11">
            <w:r w:rsidRPr="00434E1B">
              <w:t>Gear wheel ø127,2 × 200mm</w:t>
            </w:r>
          </w:p>
        </w:tc>
        <w:tc>
          <w:tcPr>
            <w:tcW w:w="1134"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0C4B11">
            <w:pPr>
              <w:jc w:val="center"/>
            </w:pPr>
            <w:r w:rsidRPr="00434E1B">
              <w:t>1</w:t>
            </w:r>
          </w:p>
        </w:tc>
        <w:tc>
          <w:tcPr>
            <w:tcW w:w="1418"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r>
      <w:tr w:rsidR="00434E1B" w:rsidRPr="00434E1B" w:rsidTr="000C4B11">
        <w:trPr>
          <w:trHeight w:val="413"/>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0C4B11">
            <w:r w:rsidRPr="00434E1B">
              <w:t>Jacking oil pump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0C4B11">
            <w:pPr>
              <w:jc w:val="center"/>
            </w:pPr>
            <w:r w:rsidRPr="00434E1B">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539"/>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0C4B11" w:rsidRPr="00434E1B" w:rsidRDefault="000C4B11" w:rsidP="000C4B11">
            <w:r w:rsidRPr="00434E1B">
              <w:t>Membrane for pressure maintenance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0C4B11">
            <w:pPr>
              <w:jc w:val="center"/>
            </w:pPr>
            <w:r w:rsidRPr="00434E1B">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Cyrl-CS" w:eastAsia="hr-HR"/>
              </w:rPr>
            </w:pPr>
          </w:p>
        </w:tc>
      </w:tr>
      <w:tr w:rsidR="00434E1B" w:rsidRPr="00434E1B" w:rsidTr="000C4B11">
        <w:trPr>
          <w:trHeight w:val="425"/>
          <w:jc w:val="center"/>
        </w:trPr>
        <w:tc>
          <w:tcPr>
            <w:tcW w:w="733"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11.</w:t>
            </w:r>
          </w:p>
        </w:tc>
        <w:tc>
          <w:tcPr>
            <w:tcW w:w="3402"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0C4B11">
            <w:r w:rsidRPr="00434E1B">
              <w:t>Nozzle</w:t>
            </w:r>
          </w:p>
        </w:tc>
        <w:tc>
          <w:tcPr>
            <w:tcW w:w="1134"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0C4B11">
            <w:pPr>
              <w:jc w:val="center"/>
            </w:pPr>
            <w:r w:rsidRPr="00434E1B">
              <w:t>4</w:t>
            </w:r>
          </w:p>
        </w:tc>
        <w:tc>
          <w:tcPr>
            <w:tcW w:w="1418"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237"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3"/>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12.</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Spacer bush</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8"/>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13.</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Valve</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0"/>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14.</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Spindle</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rPr>
                <w:rFonts w:ascii="Arial" w:hAnsi="Arial" w:cs="Arial"/>
                <w:noProof/>
                <w:sz w:val="20"/>
                <w:szCs w:val="20"/>
              </w:rPr>
            </w:pPr>
            <w:r w:rsidRPr="00434E1B">
              <w:rPr>
                <w:rFonts w:ascii="Arial" w:hAnsi="Arial" w:cs="Arial"/>
                <w:noProof/>
                <w:sz w:val="20"/>
                <w:szCs w:val="20"/>
              </w:rPr>
              <w:t>2</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5"/>
          <w:jc w:val="center"/>
        </w:trPr>
        <w:tc>
          <w:tcPr>
            <w:tcW w:w="733"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15.</w:t>
            </w:r>
          </w:p>
        </w:tc>
        <w:tc>
          <w:tcPr>
            <w:tcW w:w="3402"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0C4B11">
            <w:r w:rsidRPr="00434E1B">
              <w:t>Bush</w:t>
            </w:r>
          </w:p>
        </w:tc>
        <w:tc>
          <w:tcPr>
            <w:tcW w:w="1134"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237"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8"/>
          <w:jc w:val="center"/>
        </w:trPr>
        <w:tc>
          <w:tcPr>
            <w:tcW w:w="733"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16.</w:t>
            </w:r>
          </w:p>
        </w:tc>
        <w:tc>
          <w:tcPr>
            <w:tcW w:w="3402"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0C4B11">
            <w:r w:rsidRPr="00434E1B">
              <w:t>Bush</w:t>
            </w:r>
          </w:p>
        </w:tc>
        <w:tc>
          <w:tcPr>
            <w:tcW w:w="1134"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0"/>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17.</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Bush</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5"/>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18.</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Protecting ring</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3"/>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19.</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Nut</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3"/>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Latn-CS" w:eastAsia="hr-HR"/>
              </w:rPr>
            </w:pPr>
            <w:r w:rsidRPr="00434E1B">
              <w:rPr>
                <w:rFonts w:ascii="Arial" w:eastAsia="Times New Roman" w:hAnsi="Arial" w:cs="Arial"/>
                <w:b/>
                <w:noProof/>
                <w:sz w:val="20"/>
                <w:szCs w:val="20"/>
                <w:lang w:val="sr-Cyrl-CS" w:eastAsia="hr-HR"/>
              </w:rPr>
              <w:t>20</w:t>
            </w:r>
            <w:r w:rsidRPr="00434E1B">
              <w:rPr>
                <w:rFonts w:ascii="Arial" w:eastAsia="Times New Roman" w:hAnsi="Arial" w:cs="Arial"/>
                <w:b/>
                <w:noProof/>
                <w:sz w:val="20"/>
                <w:szCs w:val="20"/>
                <w:lang w:val="sr-Latn-CS" w:eastAsia="hr-HR"/>
              </w:rPr>
              <w:t>.</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Bush</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3"/>
          <w:jc w:val="center"/>
        </w:trPr>
        <w:tc>
          <w:tcPr>
            <w:tcW w:w="733"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Latn-CS" w:eastAsia="hr-HR"/>
              </w:rPr>
            </w:pPr>
            <w:r w:rsidRPr="00434E1B">
              <w:rPr>
                <w:rFonts w:ascii="Arial" w:eastAsia="Times New Roman" w:hAnsi="Arial" w:cs="Arial"/>
                <w:b/>
                <w:noProof/>
                <w:sz w:val="20"/>
                <w:szCs w:val="20"/>
                <w:lang w:val="sr-Cyrl-CS" w:eastAsia="hr-HR"/>
              </w:rPr>
              <w:t>21</w:t>
            </w:r>
            <w:r w:rsidRPr="00434E1B">
              <w:rPr>
                <w:rFonts w:ascii="Arial" w:eastAsia="Times New Roman" w:hAnsi="Arial" w:cs="Arial"/>
                <w:b/>
                <w:noProof/>
                <w:sz w:val="20"/>
                <w:szCs w:val="20"/>
                <w:lang w:val="sr-Latn-CS" w:eastAsia="hr-HR"/>
              </w:rPr>
              <w:t>.</w:t>
            </w:r>
          </w:p>
        </w:tc>
        <w:tc>
          <w:tcPr>
            <w:tcW w:w="3402"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0C4B11">
            <w:r w:rsidRPr="00434E1B">
              <w:t>Spindle</w:t>
            </w:r>
          </w:p>
        </w:tc>
        <w:tc>
          <w:tcPr>
            <w:tcW w:w="1134"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3"/>
          <w:jc w:val="center"/>
        </w:trPr>
        <w:tc>
          <w:tcPr>
            <w:tcW w:w="733"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22.</w:t>
            </w:r>
          </w:p>
        </w:tc>
        <w:tc>
          <w:tcPr>
            <w:tcW w:w="3402"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0C4B11">
            <w:r w:rsidRPr="00434E1B">
              <w:t>Bush</w:t>
            </w:r>
          </w:p>
        </w:tc>
        <w:tc>
          <w:tcPr>
            <w:tcW w:w="1134"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0"/>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lastRenderedPageBreak/>
              <w:t>23.</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Bush</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rPr>
                <w:rFonts w:ascii="Arial" w:hAnsi="Arial" w:cs="Arial"/>
                <w:noProof/>
                <w:sz w:val="20"/>
                <w:szCs w:val="20"/>
              </w:rPr>
            </w:pPr>
            <w:r w:rsidRPr="00434E1B">
              <w:rPr>
                <w:rFonts w:ascii="Arial" w:hAnsi="Arial" w:cs="Arial"/>
                <w:noProof/>
                <w:sz w:val="20"/>
                <w:szCs w:val="20"/>
              </w:rPr>
              <w:t>2</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5"/>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24.</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Bush</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3"/>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Latn-CS" w:eastAsia="hr-HR"/>
              </w:rPr>
              <w:t>2</w:t>
            </w:r>
            <w:r w:rsidRPr="00434E1B">
              <w:rPr>
                <w:rFonts w:ascii="Arial" w:eastAsia="Times New Roman" w:hAnsi="Arial" w:cs="Arial"/>
                <w:b/>
                <w:noProof/>
                <w:sz w:val="20"/>
                <w:szCs w:val="20"/>
                <w:lang w:val="sr-Cyrl-CS" w:eastAsia="hr-HR"/>
              </w:rPr>
              <w:t>5.</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r w:rsidRPr="00434E1B">
              <w:t xml:space="preserve">Bearing sleeve </w:t>
            </w:r>
            <w:r w:rsidRPr="00434E1B">
              <w:rPr>
                <w:rFonts w:ascii="Arial" w:hAnsi="Arial" w:cs="Arial"/>
                <w:noProof/>
                <w:sz w:val="20"/>
                <w:szCs w:val="20"/>
              </w:rPr>
              <w:t>Ø450mm</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pPr>
            <w:r w:rsidRPr="00434E1B">
              <w:t>1</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3"/>
          <w:jc w:val="center"/>
        </w:trPr>
        <w:tc>
          <w:tcPr>
            <w:tcW w:w="733"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Latn-CS" w:eastAsia="hr-HR"/>
              </w:rPr>
              <w:t>2</w:t>
            </w:r>
            <w:r w:rsidRPr="00434E1B">
              <w:rPr>
                <w:rFonts w:ascii="Arial" w:eastAsia="Times New Roman" w:hAnsi="Arial" w:cs="Arial"/>
                <w:b/>
                <w:noProof/>
                <w:sz w:val="20"/>
                <w:szCs w:val="20"/>
                <w:lang w:val="sr-Cyrl-CS" w:eastAsia="hr-HR"/>
              </w:rPr>
              <w:t>6.</w:t>
            </w:r>
          </w:p>
        </w:tc>
        <w:tc>
          <w:tcPr>
            <w:tcW w:w="3402"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0C4B11">
            <w:r w:rsidRPr="00434E1B">
              <w:t xml:space="preserve">Bearing sleeve </w:t>
            </w:r>
            <w:r w:rsidRPr="00434E1B">
              <w:rPr>
                <w:rFonts w:ascii="Arial" w:hAnsi="Arial" w:cs="Arial"/>
                <w:noProof/>
                <w:sz w:val="20"/>
                <w:szCs w:val="20"/>
              </w:rPr>
              <w:t>Ø400mm</w:t>
            </w:r>
          </w:p>
        </w:tc>
        <w:tc>
          <w:tcPr>
            <w:tcW w:w="1134"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0C4B11">
            <w:pPr>
              <w:jc w:val="center"/>
            </w:pPr>
            <w:r w:rsidRPr="00434E1B">
              <w:t>1</w:t>
            </w:r>
          </w:p>
        </w:tc>
        <w:tc>
          <w:tcPr>
            <w:tcW w:w="1418"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237"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8"/>
          <w:jc w:val="center"/>
        </w:trPr>
        <w:tc>
          <w:tcPr>
            <w:tcW w:w="733"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27.</w:t>
            </w:r>
          </w:p>
        </w:tc>
        <w:tc>
          <w:tcPr>
            <w:tcW w:w="3402" w:type="dxa"/>
            <w:tcBorders>
              <w:top w:val="single" w:sz="4" w:space="0" w:color="auto"/>
              <w:left w:val="single" w:sz="4" w:space="0" w:color="auto"/>
              <w:right w:val="single" w:sz="4" w:space="0" w:color="auto"/>
            </w:tcBorders>
            <w:shd w:val="clear" w:color="auto" w:fill="auto"/>
            <w:vAlign w:val="bottom"/>
          </w:tcPr>
          <w:p w:rsidR="000C4B11" w:rsidRPr="00434E1B" w:rsidRDefault="000C4B11" w:rsidP="000C4B11">
            <w:r w:rsidRPr="00434E1B">
              <w:t xml:space="preserve">Sealing ring </w:t>
            </w:r>
            <w:r w:rsidRPr="00434E1B">
              <w:rPr>
                <w:rFonts w:ascii="Arial" w:hAnsi="Arial" w:cs="Arial"/>
                <w:noProof/>
                <w:sz w:val="20"/>
                <w:szCs w:val="20"/>
              </w:rPr>
              <w:t>Ø500mm</w:t>
            </w:r>
            <w:r w:rsidRPr="00434E1B">
              <w:t xml:space="preserve"> (CC)</w:t>
            </w:r>
          </w:p>
        </w:tc>
        <w:tc>
          <w:tcPr>
            <w:tcW w:w="1134"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237" w:type="dxa"/>
            <w:tcBorders>
              <w:top w:val="single" w:sz="4" w:space="0" w:color="auto"/>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0"/>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28.</w:t>
            </w:r>
          </w:p>
        </w:tc>
        <w:tc>
          <w:tcPr>
            <w:tcW w:w="3402" w:type="dxa"/>
            <w:tcBorders>
              <w:left w:val="single" w:sz="4" w:space="0" w:color="auto"/>
              <w:right w:val="single" w:sz="4" w:space="0" w:color="auto"/>
            </w:tcBorders>
            <w:shd w:val="clear" w:color="auto" w:fill="auto"/>
            <w:vAlign w:val="bottom"/>
          </w:tcPr>
          <w:p w:rsidR="000C4B11" w:rsidRPr="00434E1B" w:rsidRDefault="000C4B11" w:rsidP="000C4B11">
            <w:r w:rsidRPr="00434E1B">
              <w:t xml:space="preserve">Sealing ring </w:t>
            </w:r>
            <w:r w:rsidRPr="00434E1B">
              <w:rPr>
                <w:rFonts w:ascii="Arial" w:hAnsi="Arial" w:cs="Arial"/>
                <w:noProof/>
                <w:sz w:val="20"/>
                <w:szCs w:val="20"/>
              </w:rPr>
              <w:t>Ø500mm</w:t>
            </w:r>
            <w:r w:rsidRPr="00434E1B">
              <w:t xml:space="preserve"> (COC)</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5"/>
          <w:jc w:val="center"/>
        </w:trPr>
        <w:tc>
          <w:tcPr>
            <w:tcW w:w="733"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29.</w:t>
            </w:r>
          </w:p>
        </w:tc>
        <w:tc>
          <w:tcPr>
            <w:tcW w:w="3402" w:type="dxa"/>
            <w:tcBorders>
              <w:left w:val="single" w:sz="4" w:space="0" w:color="auto"/>
              <w:right w:val="single" w:sz="4" w:space="0" w:color="auto"/>
            </w:tcBorders>
            <w:shd w:val="clear" w:color="auto" w:fill="auto"/>
            <w:vAlign w:val="center"/>
          </w:tcPr>
          <w:p w:rsidR="000C4B11" w:rsidRPr="00434E1B" w:rsidRDefault="000C4B11" w:rsidP="000C4B11">
            <w:pPr>
              <w:rPr>
                <w:rFonts w:ascii="Arial" w:hAnsi="Arial" w:cs="Arial"/>
                <w:noProof/>
                <w:sz w:val="20"/>
                <w:szCs w:val="20"/>
                <w:lang w:val="sr-Latn-CS"/>
              </w:rPr>
            </w:pPr>
            <w:r w:rsidRPr="00434E1B">
              <w:rPr>
                <w:rFonts w:ascii="Arial" w:hAnsi="Arial" w:cs="Arial"/>
                <w:noProof/>
                <w:sz w:val="20"/>
                <w:szCs w:val="20"/>
                <w:lang w:val="sr-Latn-CS"/>
              </w:rPr>
              <w:t xml:space="preserve">Tite &amp; Seal T25-75 </w:t>
            </w:r>
          </w:p>
        </w:tc>
        <w:tc>
          <w:tcPr>
            <w:tcW w:w="1134" w:type="dxa"/>
            <w:tcBorders>
              <w:left w:val="single" w:sz="4" w:space="0" w:color="auto"/>
              <w:right w:val="single" w:sz="4" w:space="0" w:color="auto"/>
            </w:tcBorders>
            <w:shd w:val="clear" w:color="auto" w:fill="auto"/>
            <w:vAlign w:val="center"/>
          </w:tcPr>
          <w:p w:rsidR="000C4B11" w:rsidRPr="00434E1B" w:rsidRDefault="000C4B11" w:rsidP="000C4B11">
            <w:pPr>
              <w:jc w:val="center"/>
            </w:pPr>
            <w:r w:rsidRPr="00434E1B">
              <w:t>6</w:t>
            </w:r>
          </w:p>
        </w:tc>
        <w:tc>
          <w:tcPr>
            <w:tcW w:w="1418"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13"/>
          <w:jc w:val="center"/>
        </w:trPr>
        <w:tc>
          <w:tcPr>
            <w:tcW w:w="733"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30.</w:t>
            </w:r>
          </w:p>
        </w:tc>
        <w:tc>
          <w:tcPr>
            <w:tcW w:w="3402"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0C4B11">
            <w:r w:rsidRPr="00434E1B">
              <w:t>Spindle</w:t>
            </w:r>
          </w:p>
        </w:tc>
        <w:tc>
          <w:tcPr>
            <w:tcW w:w="1134"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0C4B11">
            <w:pPr>
              <w:jc w:val="center"/>
            </w:pPr>
            <w:r w:rsidRPr="00434E1B">
              <w:t>4</w:t>
            </w:r>
          </w:p>
        </w:tc>
        <w:tc>
          <w:tcPr>
            <w:tcW w:w="1418"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eastAsia="hr-HR"/>
              </w:rPr>
            </w:pPr>
          </w:p>
        </w:tc>
        <w:tc>
          <w:tcPr>
            <w:tcW w:w="1237" w:type="dxa"/>
            <w:tcBorders>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24"/>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val="sr-Cyrl-CS" w:eastAsia="hr-HR"/>
              </w:rPr>
            </w:pPr>
            <w:r w:rsidRPr="00434E1B">
              <w:rPr>
                <w:rFonts w:ascii="Arial" w:eastAsia="Times New Roman" w:hAnsi="Arial" w:cs="Arial"/>
                <w:b/>
                <w:noProof/>
                <w:sz w:val="20"/>
                <w:szCs w:val="20"/>
                <w:lang w:val="sr-Cyrl-CS" w:eastAsia="hr-HR"/>
              </w:rPr>
              <w:t>31.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0C4B11">
            <w:r w:rsidRPr="00434E1B">
              <w:t>Bush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390"/>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eastAsia="hr-HR"/>
              </w:rPr>
            </w:pPr>
            <w:r w:rsidRPr="00434E1B">
              <w:rPr>
                <w:rFonts w:ascii="Arial" w:eastAsia="Times New Roman" w:hAnsi="Arial" w:cs="Arial"/>
                <w:b/>
                <w:noProof/>
                <w:sz w:val="20"/>
                <w:szCs w:val="20"/>
                <w:lang w:eastAsia="hr-HR"/>
              </w:rPr>
              <w:t>32.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0C4B11">
            <w:r w:rsidRPr="00434E1B">
              <w:t>Bush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0C4B11">
            <w:pPr>
              <w:jc w:val="center"/>
              <w:rPr>
                <w:rFonts w:ascii="Arial" w:hAnsi="Arial" w:cs="Arial"/>
                <w:noProof/>
                <w:sz w:val="20"/>
                <w:szCs w:val="20"/>
              </w:rPr>
            </w:pPr>
            <w:r w:rsidRPr="00434E1B">
              <w:rPr>
                <w:rFonts w:ascii="Arial" w:hAnsi="Arial" w:cs="Arial"/>
                <w:noProof/>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r w:rsidR="00434E1B" w:rsidRPr="00434E1B" w:rsidTr="000C4B11">
        <w:trPr>
          <w:trHeight w:val="437"/>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b/>
                <w:noProof/>
                <w:sz w:val="20"/>
                <w:szCs w:val="20"/>
                <w:lang w:eastAsia="hr-HR"/>
              </w:rPr>
            </w:pPr>
            <w:r w:rsidRPr="00434E1B">
              <w:rPr>
                <w:rFonts w:ascii="Arial" w:eastAsia="Times New Roman" w:hAnsi="Arial" w:cs="Arial"/>
                <w:b/>
                <w:noProof/>
                <w:sz w:val="20"/>
                <w:szCs w:val="20"/>
                <w:lang w:eastAsia="hr-HR"/>
              </w:rPr>
              <w:t>33.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0C4B11">
            <w:r w:rsidRPr="00434E1B">
              <w:t>Bush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0C4B11">
            <w:pPr>
              <w:jc w:val="center"/>
            </w:pPr>
            <w:r w:rsidRPr="00434E1B">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Cyrl-CS" w:eastAsia="hr-HR"/>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C4B11" w:rsidRPr="00434E1B" w:rsidRDefault="000C4B11" w:rsidP="00E42020">
            <w:pPr>
              <w:jc w:val="center"/>
              <w:rPr>
                <w:rFonts w:ascii="Arial" w:eastAsia="Times New Roman" w:hAnsi="Arial" w:cs="Arial"/>
                <w:noProof/>
                <w:sz w:val="20"/>
                <w:szCs w:val="20"/>
                <w:lang w:val="sr-Latn-CS" w:eastAsia="hr-HR"/>
              </w:rPr>
            </w:pPr>
          </w:p>
        </w:tc>
      </w:tr>
    </w:tbl>
    <w:p w:rsidR="00E42020" w:rsidRPr="00434E1B" w:rsidRDefault="00E42020" w:rsidP="00633362">
      <w:pPr>
        <w:rPr>
          <w:rFonts w:ascii="Arial" w:hAnsi="Arial" w:cs="Arial"/>
          <w:b/>
          <w:iCs/>
          <w:sz w:val="24"/>
          <w:szCs w:val="24"/>
        </w:rPr>
      </w:pPr>
    </w:p>
    <w:p w:rsidR="000C4B11" w:rsidRPr="00E42020" w:rsidRDefault="000C4B11" w:rsidP="00633362">
      <w:pPr>
        <w:rPr>
          <w:rFonts w:ascii="Arial" w:hAnsi="Arial" w:cs="Arial"/>
          <w:b/>
          <w:iCs/>
          <w:sz w:val="24"/>
          <w:szCs w:val="24"/>
        </w:rPr>
      </w:pPr>
    </w:p>
    <w:p w:rsidR="00633362" w:rsidRPr="00633362" w:rsidRDefault="00633362" w:rsidP="00633362">
      <w:pPr>
        <w:rPr>
          <w:rFonts w:ascii="Arial" w:hAnsi="Arial" w:cs="Arial"/>
          <w:b/>
          <w:iCs/>
          <w:sz w:val="24"/>
          <w:szCs w:val="24"/>
          <w:lang w:val="sr-Cyrl-CS"/>
        </w:rPr>
      </w:pPr>
      <w:r w:rsidRPr="00633362">
        <w:rPr>
          <w:rFonts w:ascii="Arial" w:hAnsi="Arial" w:cs="Arial"/>
          <w:b/>
          <w:bCs/>
          <w:iCs/>
          <w:sz w:val="24"/>
          <w:szCs w:val="24"/>
        </w:rPr>
        <w:t xml:space="preserve"> (</w:t>
      </w:r>
      <w:r w:rsidRPr="00633362">
        <w:rPr>
          <w:rFonts w:ascii="Arial" w:hAnsi="Arial" w:cs="Arial"/>
          <w:b/>
          <w:bCs/>
          <w:iCs/>
          <w:sz w:val="24"/>
          <w:szCs w:val="24"/>
          <w:lang w:val="sr-Cyrl-CS"/>
        </w:rPr>
        <w:t>II</w:t>
      </w:r>
      <w:r w:rsidRPr="00633362">
        <w:rPr>
          <w:rFonts w:ascii="Arial" w:hAnsi="Arial" w:cs="Arial"/>
          <w:b/>
          <w:bCs/>
          <w:iCs/>
          <w:sz w:val="24"/>
          <w:szCs w:val="24"/>
        </w:rPr>
        <w:t xml:space="preserve"> part)</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633362" w:rsidRPr="00633362" w:rsidTr="002B3B44">
        <w:trPr>
          <w:jc w:val="center"/>
        </w:trPr>
        <w:tc>
          <w:tcPr>
            <w:tcW w:w="9883" w:type="dxa"/>
            <w:gridSpan w:val="2"/>
            <w:tcBorders>
              <w:top w:val="single" w:sz="4" w:space="0" w:color="auto"/>
              <w:left w:val="single" w:sz="4" w:space="0" w:color="auto"/>
              <w:bottom w:val="single" w:sz="4" w:space="0" w:color="auto"/>
              <w:right w:val="single" w:sz="4" w:space="0" w:color="auto"/>
            </w:tcBorders>
            <w:vAlign w:val="bottom"/>
            <w:hideMark/>
          </w:tcPr>
          <w:p w:rsidR="00633362" w:rsidRPr="00633362" w:rsidRDefault="00633362" w:rsidP="00633362">
            <w:pPr>
              <w:rPr>
                <w:rFonts w:ascii="Arial" w:hAnsi="Arial" w:cs="Arial"/>
                <w:b/>
                <w:iCs/>
                <w:sz w:val="24"/>
                <w:szCs w:val="24"/>
                <w:lang w:val="sr-Cyrl-CS"/>
              </w:rPr>
            </w:pPr>
            <w:r w:rsidRPr="00633362">
              <w:rPr>
                <w:rFonts w:ascii="Arial" w:hAnsi="Arial" w:cs="Arial"/>
                <w:b/>
                <w:iCs/>
                <w:sz w:val="24"/>
                <w:szCs w:val="24"/>
              </w:rPr>
              <w:t>Separately shown costs</w:t>
            </w:r>
            <w:r w:rsidRPr="00633362">
              <w:rPr>
                <w:rFonts w:ascii="Arial" w:hAnsi="Arial" w:cs="Arial"/>
                <w:b/>
                <w:iCs/>
                <w:sz w:val="24"/>
                <w:szCs w:val="24"/>
                <w:lang w:val="sr-Cyrl-CS"/>
              </w:rPr>
              <w:t xml:space="preserve"> </w:t>
            </w:r>
            <w:r w:rsidRPr="00633362">
              <w:rPr>
                <w:rFonts w:ascii="Arial" w:hAnsi="Arial" w:cs="Arial"/>
                <w:b/>
                <w:iCs/>
                <w:sz w:val="24"/>
                <w:szCs w:val="24"/>
              </w:rPr>
              <w:t>in %</w:t>
            </w:r>
            <w:r w:rsidRPr="00633362">
              <w:rPr>
                <w:rFonts w:ascii="Arial" w:hAnsi="Arial" w:cs="Arial"/>
                <w:b/>
                <w:iCs/>
                <w:sz w:val="24"/>
                <w:szCs w:val="24"/>
                <w:lang w:val="sr-Cyrl-CS"/>
              </w:rPr>
              <w:t xml:space="preserve"> (</w:t>
            </w:r>
            <w:r w:rsidRPr="00633362">
              <w:rPr>
                <w:rFonts w:ascii="Arial" w:hAnsi="Arial" w:cs="Arial"/>
                <w:b/>
                <w:iCs/>
                <w:sz w:val="24"/>
                <w:szCs w:val="24"/>
              </w:rPr>
              <w:t xml:space="preserve">customs, assembly, transportation costs, insurance and </w:t>
            </w:r>
            <w:proofErr w:type="spellStart"/>
            <w:r w:rsidRPr="00633362">
              <w:rPr>
                <w:rFonts w:ascii="Arial" w:hAnsi="Arial" w:cs="Arial"/>
                <w:b/>
                <w:iCs/>
                <w:sz w:val="24"/>
                <w:szCs w:val="24"/>
              </w:rPr>
              <w:t>etc</w:t>
            </w:r>
            <w:proofErr w:type="spellEnd"/>
            <w:r w:rsidRPr="00633362">
              <w:rPr>
                <w:rFonts w:ascii="Arial" w:hAnsi="Arial" w:cs="Arial"/>
                <w:b/>
                <w:iCs/>
                <w:sz w:val="24"/>
                <w:szCs w:val="24"/>
                <w:lang w:val="sr-Cyrl-CS"/>
              </w:rPr>
              <w:t>.)</w:t>
            </w:r>
            <w:r w:rsidRPr="00633362">
              <w:rPr>
                <w:rFonts w:ascii="Arial" w:hAnsi="Arial" w:cs="Arial"/>
                <w:b/>
                <w:iCs/>
                <w:sz w:val="24"/>
                <w:szCs w:val="24"/>
              </w:rPr>
              <w:t xml:space="preserve">, </w:t>
            </w:r>
          </w:p>
        </w:tc>
      </w:tr>
      <w:tr w:rsidR="00633362" w:rsidRPr="00633362" w:rsidTr="002B3B44">
        <w:trPr>
          <w:trHeight w:val="279"/>
          <w:jc w:val="center"/>
        </w:trPr>
        <w:tc>
          <w:tcPr>
            <w:tcW w:w="7566" w:type="dxa"/>
            <w:tcBorders>
              <w:top w:val="single" w:sz="4" w:space="0" w:color="auto"/>
              <w:left w:val="single" w:sz="4" w:space="0" w:color="auto"/>
              <w:bottom w:val="single" w:sz="4" w:space="0" w:color="auto"/>
              <w:right w:val="single" w:sz="4" w:space="0" w:color="auto"/>
            </w:tcBorders>
            <w:hideMark/>
          </w:tcPr>
          <w:p w:rsidR="00633362" w:rsidRPr="00633362" w:rsidRDefault="00633362" w:rsidP="00633362">
            <w:pPr>
              <w:rPr>
                <w:rFonts w:ascii="Arial" w:hAnsi="Arial" w:cs="Arial"/>
                <w:iCs/>
                <w:sz w:val="24"/>
                <w:szCs w:val="24"/>
              </w:rPr>
            </w:pPr>
            <w:r w:rsidRPr="00633362">
              <w:rPr>
                <w:rFonts w:ascii="Arial" w:hAnsi="Arial" w:cs="Arial"/>
                <w:iCs/>
                <w:sz w:val="24"/>
                <w:szCs w:val="24"/>
                <w:lang w:val="sr-Cyrl-CS"/>
              </w:rPr>
              <w:t xml:space="preserve">- </w:t>
            </w:r>
            <w:r w:rsidRPr="00633362">
              <w:rPr>
                <w:rFonts w:ascii="Arial" w:hAnsi="Arial" w:cs="Arial"/>
                <w:iCs/>
                <w:sz w:val="24"/>
                <w:szCs w:val="24"/>
              </w:rPr>
              <w:t>goods</w:t>
            </w:r>
          </w:p>
        </w:tc>
        <w:tc>
          <w:tcPr>
            <w:tcW w:w="2317" w:type="dxa"/>
            <w:tcBorders>
              <w:top w:val="single" w:sz="4" w:space="0" w:color="auto"/>
              <w:left w:val="single" w:sz="4" w:space="0" w:color="auto"/>
              <w:bottom w:val="single" w:sz="4" w:space="0" w:color="auto"/>
              <w:right w:val="single" w:sz="4" w:space="0" w:color="auto"/>
            </w:tcBorders>
          </w:tcPr>
          <w:p w:rsidR="00633362" w:rsidRPr="00633362" w:rsidRDefault="00633362" w:rsidP="00633362">
            <w:pPr>
              <w:rPr>
                <w:rFonts w:ascii="Arial" w:hAnsi="Arial" w:cs="Arial"/>
                <w:b/>
                <w:iCs/>
                <w:sz w:val="24"/>
                <w:szCs w:val="24"/>
                <w:lang w:val="sr-Cyrl-CS"/>
              </w:rPr>
            </w:pPr>
          </w:p>
        </w:tc>
      </w:tr>
      <w:tr w:rsidR="00633362" w:rsidRPr="00633362" w:rsidTr="002B3B44">
        <w:trPr>
          <w:trHeight w:val="279"/>
          <w:jc w:val="center"/>
        </w:trPr>
        <w:tc>
          <w:tcPr>
            <w:tcW w:w="7566" w:type="dxa"/>
            <w:tcBorders>
              <w:top w:val="single" w:sz="4" w:space="0" w:color="auto"/>
              <w:left w:val="single" w:sz="4" w:space="0" w:color="auto"/>
              <w:bottom w:val="single" w:sz="4" w:space="0" w:color="auto"/>
              <w:right w:val="single" w:sz="4" w:space="0" w:color="auto"/>
            </w:tcBorders>
            <w:hideMark/>
          </w:tcPr>
          <w:p w:rsidR="00633362" w:rsidRPr="00633362" w:rsidRDefault="00633362" w:rsidP="00633362">
            <w:pPr>
              <w:rPr>
                <w:rFonts w:ascii="Arial" w:hAnsi="Arial" w:cs="Arial"/>
                <w:iCs/>
                <w:sz w:val="24"/>
                <w:szCs w:val="24"/>
              </w:rPr>
            </w:pPr>
            <w:r w:rsidRPr="00633362">
              <w:rPr>
                <w:rFonts w:ascii="Arial" w:hAnsi="Arial" w:cs="Arial"/>
                <w:iCs/>
                <w:sz w:val="24"/>
                <w:szCs w:val="24"/>
                <w:lang w:val="sr-Cyrl-CS"/>
              </w:rPr>
              <w:t xml:space="preserve">- </w:t>
            </w:r>
            <w:r w:rsidRPr="00633362">
              <w:rPr>
                <w:rFonts w:ascii="Arial" w:hAnsi="Arial" w:cs="Arial"/>
                <w:iCs/>
                <w:sz w:val="24"/>
                <w:szCs w:val="24"/>
              </w:rPr>
              <w:t>customs</w:t>
            </w:r>
          </w:p>
        </w:tc>
        <w:tc>
          <w:tcPr>
            <w:tcW w:w="2317" w:type="dxa"/>
            <w:tcBorders>
              <w:top w:val="single" w:sz="4" w:space="0" w:color="auto"/>
              <w:left w:val="single" w:sz="4" w:space="0" w:color="auto"/>
              <w:bottom w:val="single" w:sz="4" w:space="0" w:color="auto"/>
              <w:right w:val="single" w:sz="4" w:space="0" w:color="auto"/>
            </w:tcBorders>
          </w:tcPr>
          <w:p w:rsidR="00633362" w:rsidRPr="00633362" w:rsidRDefault="00633362" w:rsidP="00633362">
            <w:pPr>
              <w:rPr>
                <w:rFonts w:ascii="Arial" w:hAnsi="Arial" w:cs="Arial"/>
                <w:b/>
                <w:iCs/>
                <w:sz w:val="24"/>
                <w:szCs w:val="24"/>
                <w:lang w:val="sr-Cyrl-CS"/>
              </w:rPr>
            </w:pPr>
          </w:p>
        </w:tc>
      </w:tr>
      <w:tr w:rsidR="00633362" w:rsidRPr="00633362" w:rsidTr="002B3B44">
        <w:trPr>
          <w:trHeight w:val="279"/>
          <w:jc w:val="center"/>
        </w:trPr>
        <w:tc>
          <w:tcPr>
            <w:tcW w:w="7566" w:type="dxa"/>
            <w:tcBorders>
              <w:top w:val="single" w:sz="4" w:space="0" w:color="auto"/>
              <w:left w:val="single" w:sz="4" w:space="0" w:color="auto"/>
              <w:bottom w:val="single" w:sz="4" w:space="0" w:color="auto"/>
              <w:right w:val="single" w:sz="4" w:space="0" w:color="auto"/>
            </w:tcBorders>
            <w:hideMark/>
          </w:tcPr>
          <w:p w:rsidR="00633362" w:rsidRPr="00633362" w:rsidRDefault="00633362" w:rsidP="00633362">
            <w:pPr>
              <w:rPr>
                <w:rFonts w:ascii="Arial" w:hAnsi="Arial" w:cs="Arial"/>
                <w:iCs/>
                <w:sz w:val="24"/>
                <w:szCs w:val="24"/>
              </w:rPr>
            </w:pPr>
            <w:r w:rsidRPr="00633362">
              <w:rPr>
                <w:rFonts w:ascii="Arial" w:hAnsi="Arial" w:cs="Arial"/>
                <w:iCs/>
                <w:sz w:val="24"/>
                <w:szCs w:val="24"/>
                <w:lang w:val="sr-Cyrl-CS"/>
              </w:rPr>
              <w:t>-</w:t>
            </w:r>
            <w:r w:rsidR="00BC6F01" w:rsidRPr="00710941">
              <w:rPr>
                <w:rFonts w:ascii="Arial" w:hAnsi="Arial" w:cs="Arial"/>
                <w:iCs/>
                <w:sz w:val="24"/>
                <w:szCs w:val="24"/>
              </w:rPr>
              <w:t>transportation costs</w:t>
            </w:r>
          </w:p>
        </w:tc>
        <w:tc>
          <w:tcPr>
            <w:tcW w:w="2317" w:type="dxa"/>
            <w:tcBorders>
              <w:top w:val="single" w:sz="4" w:space="0" w:color="auto"/>
              <w:left w:val="single" w:sz="4" w:space="0" w:color="auto"/>
              <w:bottom w:val="single" w:sz="4" w:space="0" w:color="auto"/>
              <w:right w:val="single" w:sz="4" w:space="0" w:color="auto"/>
            </w:tcBorders>
          </w:tcPr>
          <w:p w:rsidR="00633362" w:rsidRPr="00633362" w:rsidRDefault="00633362" w:rsidP="00633362">
            <w:pPr>
              <w:rPr>
                <w:rFonts w:ascii="Arial" w:hAnsi="Arial" w:cs="Arial"/>
                <w:b/>
                <w:iCs/>
                <w:sz w:val="24"/>
                <w:szCs w:val="24"/>
                <w:lang w:val="sr-Cyrl-CS"/>
              </w:rPr>
            </w:pPr>
          </w:p>
        </w:tc>
      </w:tr>
      <w:tr w:rsidR="00633362" w:rsidRPr="00633362" w:rsidTr="002B3B44">
        <w:trPr>
          <w:trHeight w:val="279"/>
          <w:jc w:val="center"/>
        </w:trPr>
        <w:tc>
          <w:tcPr>
            <w:tcW w:w="7566" w:type="dxa"/>
            <w:tcBorders>
              <w:top w:val="single" w:sz="4" w:space="0" w:color="auto"/>
              <w:left w:val="single" w:sz="4" w:space="0" w:color="auto"/>
              <w:bottom w:val="single" w:sz="4" w:space="0" w:color="auto"/>
              <w:right w:val="single" w:sz="4" w:space="0" w:color="auto"/>
            </w:tcBorders>
            <w:hideMark/>
          </w:tcPr>
          <w:p w:rsidR="00633362" w:rsidRPr="00633362" w:rsidRDefault="00633362" w:rsidP="00633362">
            <w:pPr>
              <w:rPr>
                <w:rFonts w:ascii="Arial" w:hAnsi="Arial" w:cs="Arial"/>
                <w:iCs/>
                <w:sz w:val="24"/>
                <w:szCs w:val="24"/>
              </w:rPr>
            </w:pPr>
            <w:r w:rsidRPr="00633362">
              <w:rPr>
                <w:rFonts w:ascii="Arial" w:hAnsi="Arial" w:cs="Arial"/>
                <w:iCs/>
                <w:sz w:val="24"/>
                <w:szCs w:val="24"/>
                <w:lang w:val="sr-Cyrl-CS"/>
              </w:rPr>
              <w:t>-</w:t>
            </w:r>
            <w:r w:rsidR="0053326B">
              <w:rPr>
                <w:rFonts w:ascii="Arial" w:hAnsi="Arial" w:cs="Arial"/>
                <w:iCs/>
                <w:sz w:val="24"/>
                <w:szCs w:val="24"/>
              </w:rPr>
              <w:t xml:space="preserve"> </w:t>
            </w:r>
            <w:r w:rsidR="00BC6F01" w:rsidRPr="00710941">
              <w:rPr>
                <w:rFonts w:ascii="Arial" w:hAnsi="Arial" w:cs="Arial"/>
                <w:iCs/>
                <w:sz w:val="24"/>
                <w:szCs w:val="24"/>
              </w:rPr>
              <w:t>insurance</w:t>
            </w:r>
          </w:p>
        </w:tc>
        <w:tc>
          <w:tcPr>
            <w:tcW w:w="2317" w:type="dxa"/>
            <w:tcBorders>
              <w:top w:val="single" w:sz="4" w:space="0" w:color="auto"/>
              <w:left w:val="single" w:sz="4" w:space="0" w:color="auto"/>
              <w:bottom w:val="single" w:sz="4" w:space="0" w:color="auto"/>
              <w:right w:val="single" w:sz="4" w:space="0" w:color="auto"/>
            </w:tcBorders>
          </w:tcPr>
          <w:p w:rsidR="00633362" w:rsidRPr="00633362" w:rsidRDefault="00633362" w:rsidP="00633362">
            <w:pPr>
              <w:rPr>
                <w:rFonts w:ascii="Arial" w:hAnsi="Arial" w:cs="Arial"/>
                <w:b/>
                <w:iCs/>
                <w:sz w:val="24"/>
                <w:szCs w:val="24"/>
                <w:lang w:val="sr-Cyrl-CS"/>
              </w:rPr>
            </w:pPr>
          </w:p>
        </w:tc>
      </w:tr>
      <w:tr w:rsidR="00633362" w:rsidRPr="00633362" w:rsidTr="002B3B44">
        <w:trPr>
          <w:trHeight w:val="276"/>
          <w:jc w:val="center"/>
        </w:trPr>
        <w:tc>
          <w:tcPr>
            <w:tcW w:w="7566" w:type="dxa"/>
            <w:tcBorders>
              <w:top w:val="single" w:sz="4" w:space="0" w:color="auto"/>
              <w:left w:val="single" w:sz="4" w:space="0" w:color="auto"/>
              <w:bottom w:val="single" w:sz="4" w:space="0" w:color="auto"/>
              <w:right w:val="single" w:sz="4" w:space="0" w:color="auto"/>
            </w:tcBorders>
            <w:hideMark/>
          </w:tcPr>
          <w:p w:rsidR="00633362" w:rsidRPr="00633362" w:rsidRDefault="00633362" w:rsidP="00633362">
            <w:pPr>
              <w:rPr>
                <w:rFonts w:ascii="Arial" w:hAnsi="Arial" w:cs="Arial"/>
                <w:iCs/>
                <w:sz w:val="24"/>
                <w:szCs w:val="24"/>
              </w:rPr>
            </w:pPr>
            <w:r w:rsidRPr="00633362">
              <w:rPr>
                <w:rFonts w:ascii="Arial" w:hAnsi="Arial" w:cs="Arial"/>
                <w:iCs/>
                <w:sz w:val="24"/>
                <w:szCs w:val="24"/>
                <w:lang w:val="sr-Cyrl-CS"/>
              </w:rPr>
              <w:t xml:space="preserve">- </w:t>
            </w:r>
            <w:r w:rsidRPr="00633362">
              <w:rPr>
                <w:rFonts w:ascii="Arial" w:hAnsi="Arial" w:cs="Arial"/>
                <w:iCs/>
                <w:sz w:val="24"/>
                <w:szCs w:val="24"/>
              </w:rPr>
              <w:t>assembly and dismantling</w:t>
            </w:r>
          </w:p>
        </w:tc>
        <w:tc>
          <w:tcPr>
            <w:tcW w:w="2317" w:type="dxa"/>
            <w:tcBorders>
              <w:top w:val="single" w:sz="4" w:space="0" w:color="auto"/>
              <w:left w:val="single" w:sz="4" w:space="0" w:color="auto"/>
              <w:bottom w:val="single" w:sz="4" w:space="0" w:color="auto"/>
              <w:right w:val="single" w:sz="4" w:space="0" w:color="auto"/>
            </w:tcBorders>
          </w:tcPr>
          <w:p w:rsidR="00633362" w:rsidRPr="00633362" w:rsidRDefault="00633362" w:rsidP="00633362">
            <w:pPr>
              <w:rPr>
                <w:rFonts w:ascii="Arial" w:hAnsi="Arial" w:cs="Arial"/>
                <w:b/>
                <w:iCs/>
                <w:sz w:val="24"/>
                <w:szCs w:val="24"/>
                <w:lang w:val="sr-Cyrl-CS"/>
              </w:rPr>
            </w:pPr>
          </w:p>
        </w:tc>
      </w:tr>
      <w:tr w:rsidR="00633362" w:rsidRPr="00633362" w:rsidTr="002B3B44">
        <w:trPr>
          <w:trHeight w:val="276"/>
          <w:jc w:val="center"/>
        </w:trPr>
        <w:tc>
          <w:tcPr>
            <w:tcW w:w="7566" w:type="dxa"/>
            <w:tcBorders>
              <w:top w:val="single" w:sz="4" w:space="0" w:color="auto"/>
              <w:left w:val="single" w:sz="4" w:space="0" w:color="auto"/>
              <w:bottom w:val="single" w:sz="4" w:space="0" w:color="auto"/>
              <w:right w:val="single" w:sz="4" w:space="0" w:color="auto"/>
            </w:tcBorders>
            <w:hideMark/>
          </w:tcPr>
          <w:p w:rsidR="00633362" w:rsidRPr="00633362" w:rsidRDefault="00633362" w:rsidP="00633362">
            <w:pPr>
              <w:rPr>
                <w:rFonts w:ascii="Arial" w:hAnsi="Arial" w:cs="Arial"/>
                <w:iCs/>
                <w:sz w:val="24"/>
                <w:szCs w:val="24"/>
              </w:rPr>
            </w:pPr>
            <w:r w:rsidRPr="00633362">
              <w:rPr>
                <w:rFonts w:ascii="Arial" w:hAnsi="Arial" w:cs="Arial"/>
                <w:iCs/>
                <w:sz w:val="24"/>
                <w:szCs w:val="24"/>
                <w:lang w:val="sr-Cyrl-CS"/>
              </w:rPr>
              <w:t xml:space="preserve">- </w:t>
            </w:r>
            <w:r w:rsidRPr="00633362">
              <w:rPr>
                <w:rFonts w:ascii="Arial" w:hAnsi="Arial" w:cs="Arial"/>
                <w:iCs/>
                <w:sz w:val="24"/>
                <w:szCs w:val="24"/>
              </w:rPr>
              <w:t>other services</w:t>
            </w:r>
          </w:p>
        </w:tc>
        <w:tc>
          <w:tcPr>
            <w:tcW w:w="2317" w:type="dxa"/>
            <w:tcBorders>
              <w:top w:val="single" w:sz="4" w:space="0" w:color="auto"/>
              <w:left w:val="single" w:sz="4" w:space="0" w:color="auto"/>
              <w:bottom w:val="single" w:sz="4" w:space="0" w:color="auto"/>
              <w:right w:val="single" w:sz="4" w:space="0" w:color="auto"/>
            </w:tcBorders>
          </w:tcPr>
          <w:p w:rsidR="00633362" w:rsidRPr="00633362" w:rsidRDefault="00633362" w:rsidP="00633362">
            <w:pPr>
              <w:rPr>
                <w:rFonts w:ascii="Arial" w:hAnsi="Arial" w:cs="Arial"/>
                <w:b/>
                <w:iCs/>
                <w:sz w:val="24"/>
                <w:szCs w:val="24"/>
                <w:lang w:val="sr-Cyrl-CS"/>
              </w:rPr>
            </w:pPr>
          </w:p>
        </w:tc>
      </w:tr>
      <w:tr w:rsidR="00633362" w:rsidRPr="00633362" w:rsidTr="002B3B44">
        <w:trPr>
          <w:trHeight w:val="276"/>
          <w:jc w:val="center"/>
        </w:trPr>
        <w:tc>
          <w:tcPr>
            <w:tcW w:w="7566" w:type="dxa"/>
            <w:tcBorders>
              <w:top w:val="single" w:sz="4" w:space="0" w:color="auto"/>
              <w:left w:val="single" w:sz="4" w:space="0" w:color="auto"/>
              <w:bottom w:val="single" w:sz="4" w:space="0" w:color="auto"/>
              <w:right w:val="single" w:sz="4" w:space="0" w:color="auto"/>
            </w:tcBorders>
            <w:hideMark/>
          </w:tcPr>
          <w:p w:rsidR="00633362" w:rsidRPr="00633362" w:rsidRDefault="00633362" w:rsidP="00633362">
            <w:pPr>
              <w:rPr>
                <w:rFonts w:ascii="Arial" w:hAnsi="Arial" w:cs="Arial"/>
                <w:b/>
                <w:iCs/>
                <w:sz w:val="24"/>
                <w:szCs w:val="24"/>
                <w:lang w:val="sr-Cyrl-CS"/>
              </w:rPr>
            </w:pPr>
            <w:r w:rsidRPr="00633362">
              <w:rPr>
                <w:rFonts w:ascii="Arial" w:hAnsi="Arial" w:cs="Arial"/>
                <w:b/>
                <w:iCs/>
                <w:sz w:val="24"/>
                <w:szCs w:val="24"/>
                <w:lang w:val="sr-Cyrl-CS"/>
              </w:rPr>
              <w:t xml:space="preserve">- </w:t>
            </w:r>
          </w:p>
        </w:tc>
        <w:tc>
          <w:tcPr>
            <w:tcW w:w="2317" w:type="dxa"/>
            <w:tcBorders>
              <w:top w:val="single" w:sz="4" w:space="0" w:color="auto"/>
              <w:left w:val="single" w:sz="4" w:space="0" w:color="auto"/>
              <w:bottom w:val="single" w:sz="4" w:space="0" w:color="auto"/>
              <w:right w:val="single" w:sz="4" w:space="0" w:color="auto"/>
            </w:tcBorders>
          </w:tcPr>
          <w:p w:rsidR="00633362" w:rsidRPr="00633362" w:rsidRDefault="00633362" w:rsidP="00633362">
            <w:pPr>
              <w:rPr>
                <w:rFonts w:ascii="Arial" w:hAnsi="Arial" w:cs="Arial"/>
                <w:b/>
                <w:iCs/>
                <w:sz w:val="24"/>
                <w:szCs w:val="24"/>
                <w:lang w:val="sr-Cyrl-CS"/>
              </w:rPr>
            </w:pPr>
          </w:p>
        </w:tc>
      </w:tr>
      <w:tr w:rsidR="00633362" w:rsidRPr="00633362" w:rsidTr="002B3B44">
        <w:trPr>
          <w:trHeight w:val="276"/>
          <w:jc w:val="center"/>
        </w:trPr>
        <w:tc>
          <w:tcPr>
            <w:tcW w:w="7566" w:type="dxa"/>
            <w:tcBorders>
              <w:top w:val="single" w:sz="4" w:space="0" w:color="auto"/>
              <w:left w:val="single" w:sz="4" w:space="0" w:color="auto"/>
              <w:bottom w:val="single" w:sz="12" w:space="0" w:color="auto"/>
              <w:right w:val="single" w:sz="4" w:space="0" w:color="auto"/>
            </w:tcBorders>
            <w:hideMark/>
          </w:tcPr>
          <w:p w:rsidR="00633362" w:rsidRPr="00633362" w:rsidRDefault="00633362" w:rsidP="00633362">
            <w:pPr>
              <w:rPr>
                <w:rFonts w:ascii="Arial" w:hAnsi="Arial" w:cs="Arial"/>
                <w:b/>
                <w:iCs/>
                <w:sz w:val="24"/>
                <w:szCs w:val="24"/>
                <w:lang w:val="sr-Cyrl-CS"/>
              </w:rPr>
            </w:pPr>
            <w:r w:rsidRPr="00633362">
              <w:rPr>
                <w:rFonts w:ascii="Arial" w:hAnsi="Arial" w:cs="Arial"/>
                <w:b/>
                <w:iCs/>
                <w:sz w:val="24"/>
                <w:szCs w:val="24"/>
                <w:lang w:val="sr-Cyrl-CS"/>
              </w:rPr>
              <w:t xml:space="preserve">- </w:t>
            </w:r>
          </w:p>
        </w:tc>
        <w:tc>
          <w:tcPr>
            <w:tcW w:w="2317" w:type="dxa"/>
            <w:tcBorders>
              <w:top w:val="single" w:sz="4" w:space="0" w:color="auto"/>
              <w:left w:val="single" w:sz="4" w:space="0" w:color="auto"/>
              <w:bottom w:val="single" w:sz="12" w:space="0" w:color="auto"/>
              <w:right w:val="single" w:sz="4" w:space="0" w:color="auto"/>
            </w:tcBorders>
          </w:tcPr>
          <w:p w:rsidR="00633362" w:rsidRPr="00633362" w:rsidRDefault="00633362" w:rsidP="00633362">
            <w:pPr>
              <w:rPr>
                <w:rFonts w:ascii="Arial" w:hAnsi="Arial" w:cs="Arial"/>
                <w:b/>
                <w:iCs/>
                <w:sz w:val="24"/>
                <w:szCs w:val="24"/>
                <w:lang w:val="sr-Cyrl-CS"/>
              </w:rPr>
            </w:pPr>
          </w:p>
        </w:tc>
      </w:tr>
      <w:tr w:rsidR="00633362" w:rsidRPr="00633362" w:rsidTr="002B3B44">
        <w:trPr>
          <w:trHeight w:val="276"/>
          <w:jc w:val="center"/>
        </w:trPr>
        <w:tc>
          <w:tcPr>
            <w:tcW w:w="7566" w:type="dxa"/>
            <w:tcBorders>
              <w:top w:val="single" w:sz="12" w:space="0" w:color="auto"/>
              <w:left w:val="single" w:sz="12" w:space="0" w:color="auto"/>
              <w:bottom w:val="single" w:sz="12" w:space="0" w:color="auto"/>
              <w:right w:val="single" w:sz="4" w:space="0" w:color="auto"/>
            </w:tcBorders>
            <w:hideMark/>
          </w:tcPr>
          <w:p w:rsidR="00633362" w:rsidRPr="00633362" w:rsidRDefault="00633362" w:rsidP="00633362">
            <w:pPr>
              <w:rPr>
                <w:rFonts w:ascii="Arial" w:hAnsi="Arial" w:cs="Arial"/>
                <w:b/>
                <w:iCs/>
                <w:sz w:val="24"/>
                <w:szCs w:val="24"/>
              </w:rPr>
            </w:pPr>
          </w:p>
        </w:tc>
        <w:tc>
          <w:tcPr>
            <w:tcW w:w="2317" w:type="dxa"/>
            <w:tcBorders>
              <w:top w:val="single" w:sz="12" w:space="0" w:color="auto"/>
              <w:left w:val="single" w:sz="4" w:space="0" w:color="auto"/>
              <w:bottom w:val="single" w:sz="12" w:space="0" w:color="auto"/>
              <w:right w:val="single" w:sz="12" w:space="0" w:color="auto"/>
            </w:tcBorders>
          </w:tcPr>
          <w:p w:rsidR="00633362" w:rsidRPr="00633362" w:rsidRDefault="00633362" w:rsidP="00633362">
            <w:pPr>
              <w:rPr>
                <w:rFonts w:ascii="Arial" w:hAnsi="Arial" w:cs="Arial"/>
                <w:b/>
                <w:iCs/>
                <w:sz w:val="24"/>
                <w:szCs w:val="24"/>
                <w:lang w:val="sr-Cyrl-CS"/>
              </w:rPr>
            </w:pPr>
          </w:p>
        </w:tc>
      </w:tr>
      <w:tr w:rsidR="00633362" w:rsidRPr="00633362" w:rsidTr="002B3B44">
        <w:trPr>
          <w:trHeight w:val="276"/>
          <w:jc w:val="center"/>
        </w:trPr>
        <w:tc>
          <w:tcPr>
            <w:tcW w:w="7566" w:type="dxa"/>
            <w:tcBorders>
              <w:top w:val="single" w:sz="12" w:space="0" w:color="auto"/>
              <w:left w:val="single" w:sz="4" w:space="0" w:color="auto"/>
              <w:bottom w:val="single" w:sz="4" w:space="0" w:color="auto"/>
              <w:right w:val="single" w:sz="4" w:space="0" w:color="auto"/>
            </w:tcBorders>
            <w:hideMark/>
          </w:tcPr>
          <w:p w:rsidR="00633362" w:rsidRPr="00633362" w:rsidRDefault="00BC6F01" w:rsidP="00633362">
            <w:pPr>
              <w:rPr>
                <w:rFonts w:ascii="Arial" w:hAnsi="Arial" w:cs="Arial"/>
                <w:b/>
                <w:iCs/>
                <w:sz w:val="24"/>
                <w:szCs w:val="24"/>
              </w:rPr>
            </w:pPr>
            <w:r>
              <w:rPr>
                <w:rFonts w:ascii="Arial" w:hAnsi="Arial" w:cs="Arial"/>
                <w:b/>
                <w:iCs/>
                <w:sz w:val="24"/>
                <w:szCs w:val="24"/>
              </w:rPr>
              <w:t xml:space="preserve">                                                 </w:t>
            </w:r>
            <w:r w:rsidR="00633362" w:rsidRPr="00633362">
              <w:rPr>
                <w:rFonts w:ascii="Arial" w:hAnsi="Arial" w:cs="Arial"/>
                <w:b/>
                <w:iCs/>
                <w:sz w:val="24"/>
                <w:szCs w:val="24"/>
              </w:rPr>
              <w:t>TOTAL</w:t>
            </w:r>
          </w:p>
        </w:tc>
        <w:tc>
          <w:tcPr>
            <w:tcW w:w="2317" w:type="dxa"/>
            <w:tcBorders>
              <w:top w:val="single" w:sz="12" w:space="0" w:color="auto"/>
              <w:left w:val="single" w:sz="4" w:space="0" w:color="auto"/>
              <w:bottom w:val="single" w:sz="4" w:space="0" w:color="auto"/>
              <w:right w:val="single" w:sz="4" w:space="0" w:color="auto"/>
            </w:tcBorders>
            <w:hideMark/>
          </w:tcPr>
          <w:p w:rsidR="00633362" w:rsidRPr="00633362" w:rsidRDefault="00633362" w:rsidP="00633362">
            <w:pPr>
              <w:rPr>
                <w:rFonts w:ascii="Arial" w:hAnsi="Arial" w:cs="Arial"/>
                <w:b/>
                <w:iCs/>
                <w:sz w:val="24"/>
                <w:szCs w:val="24"/>
                <w:lang w:val="sr-Cyrl-CS"/>
              </w:rPr>
            </w:pPr>
            <w:r w:rsidRPr="00633362">
              <w:rPr>
                <w:rFonts w:ascii="Arial" w:hAnsi="Arial" w:cs="Arial"/>
                <w:b/>
                <w:iCs/>
                <w:sz w:val="24"/>
                <w:szCs w:val="24"/>
                <w:lang w:val="sr-Cyrl-CS"/>
              </w:rPr>
              <w:t xml:space="preserve">            100 %</w:t>
            </w:r>
          </w:p>
        </w:tc>
      </w:tr>
    </w:tbl>
    <w:p w:rsidR="00633362" w:rsidRDefault="00633362" w:rsidP="00633362">
      <w:pPr>
        <w:rPr>
          <w:rFonts w:ascii="Arial" w:hAnsi="Arial" w:cs="Arial"/>
          <w:b/>
          <w:bCs/>
          <w:iCs/>
          <w:sz w:val="24"/>
          <w:szCs w:val="24"/>
        </w:rPr>
      </w:pPr>
    </w:p>
    <w:p w:rsidR="000C4B11" w:rsidRDefault="000C4B11" w:rsidP="00633362">
      <w:pPr>
        <w:rPr>
          <w:rFonts w:ascii="Arial" w:hAnsi="Arial" w:cs="Arial"/>
          <w:b/>
          <w:bCs/>
          <w:iCs/>
          <w:sz w:val="24"/>
          <w:szCs w:val="24"/>
        </w:rPr>
      </w:pPr>
    </w:p>
    <w:p w:rsidR="000C4B11" w:rsidRDefault="000C4B11" w:rsidP="00633362">
      <w:pPr>
        <w:rPr>
          <w:rFonts w:ascii="Arial" w:hAnsi="Arial" w:cs="Arial"/>
          <w:b/>
          <w:bCs/>
          <w:iCs/>
          <w:sz w:val="24"/>
          <w:szCs w:val="24"/>
        </w:rPr>
      </w:pPr>
    </w:p>
    <w:p w:rsidR="00633362" w:rsidRDefault="00633362" w:rsidP="00633362">
      <w:pPr>
        <w:rPr>
          <w:rFonts w:ascii="Arial" w:hAnsi="Arial" w:cs="Arial"/>
          <w:b/>
          <w:bCs/>
          <w:iCs/>
          <w:sz w:val="24"/>
          <w:szCs w:val="24"/>
        </w:rPr>
      </w:pPr>
      <w:r w:rsidRPr="00633362">
        <w:rPr>
          <w:rFonts w:ascii="Arial" w:hAnsi="Arial" w:cs="Arial"/>
          <w:b/>
          <w:bCs/>
          <w:iCs/>
          <w:sz w:val="24"/>
          <w:szCs w:val="24"/>
        </w:rPr>
        <w:t>Instruction for filling price structure form:</w:t>
      </w:r>
    </w:p>
    <w:p w:rsidR="00A83556" w:rsidRPr="00A83556" w:rsidRDefault="00A83556" w:rsidP="00633362">
      <w:pPr>
        <w:rPr>
          <w:rFonts w:ascii="Arial" w:hAnsi="Arial" w:cs="Arial"/>
          <w:b/>
          <w:bCs/>
          <w:iCs/>
          <w:sz w:val="24"/>
          <w:szCs w:val="24"/>
        </w:rPr>
      </w:pPr>
    </w:p>
    <w:p w:rsidR="00633362" w:rsidRDefault="00633362" w:rsidP="00633362">
      <w:pPr>
        <w:rPr>
          <w:rFonts w:ascii="Arial" w:hAnsi="Arial" w:cs="Arial"/>
          <w:b/>
          <w:bCs/>
          <w:iCs/>
          <w:sz w:val="24"/>
          <w:szCs w:val="24"/>
        </w:rPr>
      </w:pPr>
      <w:r w:rsidRPr="00633362">
        <w:rPr>
          <w:rFonts w:ascii="Arial" w:hAnsi="Arial" w:cs="Arial"/>
          <w:b/>
          <w:bCs/>
          <w:iCs/>
          <w:sz w:val="24"/>
          <w:szCs w:val="24"/>
        </w:rPr>
        <w:t>(I part of price structure)</w:t>
      </w:r>
    </w:p>
    <w:p w:rsidR="00A83556" w:rsidRPr="00A83556" w:rsidRDefault="00A83556" w:rsidP="00633362">
      <w:pPr>
        <w:rPr>
          <w:rFonts w:ascii="Arial" w:hAnsi="Arial" w:cs="Arial"/>
          <w:b/>
          <w:bCs/>
          <w:iCs/>
          <w:sz w:val="24"/>
          <w:szCs w:val="24"/>
        </w:rPr>
      </w:pPr>
    </w:p>
    <w:p w:rsidR="00633362" w:rsidRPr="00633362" w:rsidRDefault="00633362" w:rsidP="00633362">
      <w:pPr>
        <w:rPr>
          <w:rFonts w:ascii="Arial" w:hAnsi="Arial" w:cs="Arial"/>
          <w:b/>
          <w:bCs/>
          <w:iCs/>
          <w:sz w:val="24"/>
          <w:szCs w:val="24"/>
        </w:rPr>
      </w:pPr>
      <w:r w:rsidRPr="00633362">
        <w:rPr>
          <w:rFonts w:ascii="Arial" w:hAnsi="Arial" w:cs="Arial"/>
          <w:b/>
          <w:bCs/>
          <w:iCs/>
          <w:sz w:val="24"/>
          <w:szCs w:val="24"/>
        </w:rPr>
        <w:t>Bidder should fill in price structure form in a following way:</w:t>
      </w:r>
    </w:p>
    <w:p w:rsidR="00633362" w:rsidRPr="00633362" w:rsidRDefault="00633362" w:rsidP="00633362">
      <w:pPr>
        <w:rPr>
          <w:rFonts w:ascii="Arial" w:hAnsi="Arial" w:cs="Arial"/>
          <w:b/>
          <w:bCs/>
          <w:iCs/>
          <w:sz w:val="24"/>
          <w:szCs w:val="24"/>
        </w:rPr>
      </w:pPr>
      <w:r w:rsidRPr="00633362">
        <w:rPr>
          <w:rFonts w:ascii="Arial" w:hAnsi="Arial" w:cs="Arial"/>
          <w:b/>
          <w:bCs/>
          <w:iCs/>
          <w:sz w:val="24"/>
          <w:szCs w:val="24"/>
        </w:rPr>
        <w:t>-</w:t>
      </w:r>
      <w:r w:rsidRPr="00633362">
        <w:rPr>
          <w:rFonts w:ascii="Arial" w:hAnsi="Arial" w:cs="Arial"/>
          <w:b/>
          <w:bCs/>
          <w:iCs/>
          <w:sz w:val="24"/>
          <w:szCs w:val="24"/>
        </w:rPr>
        <w:tab/>
      </w:r>
      <w:proofErr w:type="gramStart"/>
      <w:r w:rsidRPr="00633362">
        <w:rPr>
          <w:rFonts w:ascii="Arial" w:hAnsi="Arial" w:cs="Arial"/>
          <w:b/>
          <w:bCs/>
          <w:iCs/>
          <w:sz w:val="24"/>
          <w:szCs w:val="24"/>
        </w:rPr>
        <w:t>in</w:t>
      </w:r>
      <w:proofErr w:type="gramEnd"/>
      <w:r w:rsidRPr="00633362">
        <w:rPr>
          <w:rFonts w:ascii="Arial" w:hAnsi="Arial" w:cs="Arial"/>
          <w:b/>
          <w:bCs/>
          <w:iCs/>
          <w:sz w:val="24"/>
          <w:szCs w:val="24"/>
        </w:rPr>
        <w:t xml:space="preserve"> column 4. </w:t>
      </w:r>
      <w:proofErr w:type="gramStart"/>
      <w:r w:rsidRPr="00633362">
        <w:rPr>
          <w:rFonts w:ascii="Arial" w:hAnsi="Arial" w:cs="Arial"/>
          <w:b/>
          <w:bCs/>
          <w:iCs/>
          <w:sz w:val="24"/>
          <w:szCs w:val="24"/>
        </w:rPr>
        <w:t>enter</w:t>
      </w:r>
      <w:proofErr w:type="gramEnd"/>
      <w:r w:rsidRPr="00633362">
        <w:rPr>
          <w:rFonts w:ascii="Arial" w:hAnsi="Arial" w:cs="Arial"/>
          <w:b/>
          <w:bCs/>
          <w:iCs/>
          <w:sz w:val="24"/>
          <w:szCs w:val="24"/>
        </w:rPr>
        <w:t xml:space="preserve"> how much is the unit price without VAT for each requested item,</w:t>
      </w:r>
    </w:p>
    <w:p w:rsidR="00633362" w:rsidRPr="00633362" w:rsidRDefault="00633362" w:rsidP="00633362">
      <w:pPr>
        <w:rPr>
          <w:rFonts w:ascii="Arial" w:hAnsi="Arial" w:cs="Arial"/>
          <w:b/>
          <w:bCs/>
          <w:iCs/>
          <w:sz w:val="24"/>
          <w:szCs w:val="24"/>
        </w:rPr>
      </w:pPr>
      <w:r w:rsidRPr="00633362">
        <w:rPr>
          <w:rFonts w:ascii="Arial" w:hAnsi="Arial" w:cs="Arial"/>
          <w:b/>
          <w:bCs/>
          <w:iCs/>
          <w:sz w:val="24"/>
          <w:szCs w:val="24"/>
        </w:rPr>
        <w:t>-</w:t>
      </w:r>
      <w:r w:rsidRPr="00633362">
        <w:rPr>
          <w:rFonts w:ascii="Arial" w:hAnsi="Arial" w:cs="Arial"/>
          <w:b/>
          <w:bCs/>
          <w:iCs/>
          <w:sz w:val="24"/>
          <w:szCs w:val="24"/>
        </w:rPr>
        <w:tab/>
      </w:r>
      <w:proofErr w:type="gramStart"/>
      <w:r w:rsidRPr="00633362">
        <w:rPr>
          <w:rFonts w:ascii="Arial" w:hAnsi="Arial" w:cs="Arial"/>
          <w:b/>
          <w:bCs/>
          <w:iCs/>
          <w:sz w:val="24"/>
          <w:szCs w:val="24"/>
        </w:rPr>
        <w:t>in</w:t>
      </w:r>
      <w:proofErr w:type="gramEnd"/>
      <w:r w:rsidRPr="00633362">
        <w:rPr>
          <w:rFonts w:ascii="Arial" w:hAnsi="Arial" w:cs="Arial"/>
          <w:b/>
          <w:bCs/>
          <w:iCs/>
          <w:sz w:val="24"/>
          <w:szCs w:val="24"/>
        </w:rPr>
        <w:t xml:space="preserve"> column 5. </w:t>
      </w:r>
      <w:proofErr w:type="gramStart"/>
      <w:r w:rsidRPr="00633362">
        <w:rPr>
          <w:rFonts w:ascii="Arial" w:hAnsi="Arial" w:cs="Arial"/>
          <w:b/>
          <w:bCs/>
          <w:iCs/>
          <w:sz w:val="24"/>
          <w:szCs w:val="24"/>
        </w:rPr>
        <w:t>enter</w:t>
      </w:r>
      <w:proofErr w:type="gramEnd"/>
      <w:r w:rsidRPr="00633362">
        <w:rPr>
          <w:rFonts w:ascii="Arial" w:hAnsi="Arial" w:cs="Arial"/>
          <w:b/>
          <w:bCs/>
          <w:iCs/>
          <w:sz w:val="24"/>
          <w:szCs w:val="24"/>
        </w:rPr>
        <w:t xml:space="preserve"> how much is the unit price with VAT for each requested item,</w:t>
      </w:r>
    </w:p>
    <w:p w:rsidR="00633362" w:rsidRPr="00633362" w:rsidRDefault="00633362" w:rsidP="00633362">
      <w:pPr>
        <w:rPr>
          <w:rFonts w:ascii="Arial" w:hAnsi="Arial" w:cs="Arial"/>
          <w:b/>
          <w:bCs/>
          <w:iCs/>
          <w:sz w:val="24"/>
          <w:szCs w:val="24"/>
        </w:rPr>
      </w:pPr>
      <w:r w:rsidRPr="00633362">
        <w:rPr>
          <w:rFonts w:ascii="Arial" w:hAnsi="Arial" w:cs="Arial"/>
          <w:b/>
          <w:bCs/>
          <w:iCs/>
          <w:sz w:val="24"/>
          <w:szCs w:val="24"/>
        </w:rPr>
        <w:t>-</w:t>
      </w:r>
      <w:r w:rsidRPr="00633362">
        <w:rPr>
          <w:rFonts w:ascii="Arial" w:hAnsi="Arial" w:cs="Arial"/>
          <w:b/>
          <w:bCs/>
          <w:iCs/>
          <w:sz w:val="24"/>
          <w:szCs w:val="24"/>
        </w:rPr>
        <w:tab/>
      </w:r>
      <w:proofErr w:type="gramStart"/>
      <w:r w:rsidRPr="00633362">
        <w:rPr>
          <w:rFonts w:ascii="Arial" w:hAnsi="Arial" w:cs="Arial"/>
          <w:b/>
          <w:bCs/>
          <w:iCs/>
          <w:sz w:val="24"/>
          <w:szCs w:val="24"/>
        </w:rPr>
        <w:t>in</w:t>
      </w:r>
      <w:proofErr w:type="gramEnd"/>
      <w:r w:rsidRPr="00633362">
        <w:rPr>
          <w:rFonts w:ascii="Arial" w:hAnsi="Arial" w:cs="Arial"/>
          <w:b/>
          <w:bCs/>
          <w:iCs/>
          <w:sz w:val="24"/>
          <w:szCs w:val="24"/>
        </w:rPr>
        <w:t xml:space="preserve"> column 6. </w:t>
      </w:r>
      <w:proofErr w:type="gramStart"/>
      <w:r w:rsidRPr="00633362">
        <w:rPr>
          <w:rFonts w:ascii="Arial" w:hAnsi="Arial" w:cs="Arial"/>
          <w:b/>
          <w:bCs/>
          <w:iCs/>
          <w:sz w:val="24"/>
          <w:szCs w:val="24"/>
        </w:rPr>
        <w:t>enter</w:t>
      </w:r>
      <w:proofErr w:type="gramEnd"/>
      <w:r w:rsidRPr="00633362">
        <w:rPr>
          <w:rFonts w:ascii="Arial" w:hAnsi="Arial" w:cs="Arial"/>
          <w:b/>
          <w:bCs/>
          <w:iCs/>
          <w:sz w:val="24"/>
          <w:szCs w:val="24"/>
        </w:rPr>
        <w:t xml:space="preserve"> how much is the total price without VAT for each requested item</w:t>
      </w:r>
    </w:p>
    <w:p w:rsidR="00633362" w:rsidRPr="00633362" w:rsidRDefault="00633362" w:rsidP="00633362">
      <w:pPr>
        <w:rPr>
          <w:rFonts w:ascii="Arial" w:hAnsi="Arial" w:cs="Arial"/>
          <w:b/>
          <w:bCs/>
          <w:iCs/>
          <w:sz w:val="24"/>
          <w:szCs w:val="24"/>
        </w:rPr>
      </w:pPr>
      <w:r w:rsidRPr="00633362">
        <w:rPr>
          <w:rFonts w:ascii="Arial" w:hAnsi="Arial" w:cs="Arial"/>
          <w:b/>
          <w:bCs/>
          <w:iCs/>
          <w:sz w:val="24"/>
          <w:szCs w:val="24"/>
        </w:rPr>
        <w:t>-</w:t>
      </w:r>
      <w:r w:rsidRPr="00633362">
        <w:rPr>
          <w:rFonts w:ascii="Arial" w:hAnsi="Arial" w:cs="Arial"/>
          <w:b/>
          <w:bCs/>
          <w:iCs/>
          <w:sz w:val="24"/>
          <w:szCs w:val="24"/>
        </w:rPr>
        <w:tab/>
      </w:r>
      <w:proofErr w:type="gramStart"/>
      <w:r w:rsidRPr="00633362">
        <w:rPr>
          <w:rFonts w:ascii="Arial" w:hAnsi="Arial" w:cs="Arial"/>
          <w:b/>
          <w:bCs/>
          <w:iCs/>
          <w:sz w:val="24"/>
          <w:szCs w:val="24"/>
        </w:rPr>
        <w:t>in</w:t>
      </w:r>
      <w:proofErr w:type="gramEnd"/>
      <w:r w:rsidRPr="00633362">
        <w:rPr>
          <w:rFonts w:ascii="Arial" w:hAnsi="Arial" w:cs="Arial"/>
          <w:b/>
          <w:bCs/>
          <w:iCs/>
          <w:sz w:val="24"/>
          <w:szCs w:val="24"/>
        </w:rPr>
        <w:t xml:space="preserve"> column 7. </w:t>
      </w:r>
      <w:proofErr w:type="gramStart"/>
      <w:r w:rsidRPr="00633362">
        <w:rPr>
          <w:rFonts w:ascii="Arial" w:hAnsi="Arial" w:cs="Arial"/>
          <w:b/>
          <w:bCs/>
          <w:iCs/>
          <w:sz w:val="24"/>
          <w:szCs w:val="24"/>
        </w:rPr>
        <w:t>enter</w:t>
      </w:r>
      <w:proofErr w:type="gramEnd"/>
      <w:r w:rsidRPr="00633362">
        <w:rPr>
          <w:rFonts w:ascii="Arial" w:hAnsi="Arial" w:cs="Arial"/>
          <w:b/>
          <w:bCs/>
          <w:iCs/>
          <w:sz w:val="24"/>
          <w:szCs w:val="24"/>
        </w:rPr>
        <w:t xml:space="preserve"> how much is the total price with VAT for each requested item</w:t>
      </w:r>
    </w:p>
    <w:p w:rsidR="00633362" w:rsidRPr="00633362" w:rsidRDefault="00633362" w:rsidP="00633362">
      <w:pPr>
        <w:rPr>
          <w:rFonts w:ascii="Arial" w:hAnsi="Arial" w:cs="Arial"/>
          <w:b/>
          <w:bCs/>
          <w:iCs/>
          <w:sz w:val="24"/>
          <w:szCs w:val="24"/>
        </w:rPr>
      </w:pPr>
      <w:r w:rsidRPr="00633362">
        <w:rPr>
          <w:rFonts w:ascii="Arial" w:hAnsi="Arial" w:cs="Arial"/>
          <w:b/>
          <w:bCs/>
          <w:iCs/>
          <w:sz w:val="24"/>
          <w:szCs w:val="24"/>
        </w:rPr>
        <w:t>-</w:t>
      </w:r>
      <w:r w:rsidRPr="00633362">
        <w:rPr>
          <w:rFonts w:ascii="Arial" w:hAnsi="Arial" w:cs="Arial"/>
          <w:b/>
          <w:bCs/>
          <w:iCs/>
          <w:sz w:val="24"/>
          <w:szCs w:val="24"/>
        </w:rPr>
        <w:tab/>
        <w:t>in the last row of the table should be entered total price without VAT and total price with VAT, which, at the same time, also represent prices  given in the bid form.</w:t>
      </w:r>
    </w:p>
    <w:p w:rsidR="00633362" w:rsidRDefault="00633362" w:rsidP="00633362">
      <w:pPr>
        <w:rPr>
          <w:rFonts w:ascii="Arial" w:hAnsi="Arial" w:cs="Arial"/>
          <w:b/>
          <w:bCs/>
          <w:iCs/>
          <w:sz w:val="24"/>
          <w:szCs w:val="24"/>
        </w:rPr>
      </w:pPr>
      <w:r w:rsidRPr="00633362">
        <w:rPr>
          <w:rFonts w:ascii="Arial" w:hAnsi="Arial" w:cs="Arial"/>
          <w:b/>
          <w:bCs/>
          <w:iCs/>
          <w:sz w:val="24"/>
          <w:szCs w:val="24"/>
        </w:rPr>
        <w:lastRenderedPageBreak/>
        <w:t>(II part of price structure):</w:t>
      </w:r>
    </w:p>
    <w:p w:rsidR="000C4B11" w:rsidRPr="000C4B11" w:rsidRDefault="000C4B11" w:rsidP="00633362">
      <w:pPr>
        <w:rPr>
          <w:rFonts w:ascii="Arial" w:hAnsi="Arial" w:cs="Arial"/>
          <w:b/>
          <w:bCs/>
          <w:iCs/>
          <w:sz w:val="24"/>
          <w:szCs w:val="24"/>
        </w:rPr>
      </w:pPr>
    </w:p>
    <w:p w:rsidR="00633362" w:rsidRPr="00633362" w:rsidRDefault="00633362" w:rsidP="00633362">
      <w:pPr>
        <w:rPr>
          <w:rFonts w:ascii="Arial" w:hAnsi="Arial" w:cs="Arial"/>
          <w:b/>
          <w:bCs/>
          <w:iCs/>
          <w:sz w:val="24"/>
          <w:szCs w:val="24"/>
        </w:rPr>
      </w:pPr>
      <w:r w:rsidRPr="00633362">
        <w:rPr>
          <w:rFonts w:ascii="Arial" w:hAnsi="Arial" w:cs="Arial"/>
          <w:b/>
          <w:bCs/>
          <w:iCs/>
          <w:sz w:val="24"/>
          <w:szCs w:val="24"/>
        </w:rPr>
        <w:t>Bidder should show stated costs in %. If there are some other costs not stated in the II part of price structure form, Bidder can show them.</w:t>
      </w:r>
    </w:p>
    <w:p w:rsidR="00633362" w:rsidRPr="00633362" w:rsidRDefault="00633362" w:rsidP="00633362">
      <w:pPr>
        <w:rPr>
          <w:rFonts w:ascii="Arial" w:hAnsi="Arial" w:cs="Arial"/>
          <w:b/>
          <w:bCs/>
          <w:iCs/>
          <w:sz w:val="24"/>
          <w:szCs w:val="24"/>
        </w:rPr>
      </w:pPr>
    </w:p>
    <w:p w:rsidR="00633362" w:rsidRPr="00633362" w:rsidRDefault="00633362" w:rsidP="00633362">
      <w:pPr>
        <w:rPr>
          <w:rFonts w:ascii="Arial" w:hAnsi="Arial" w:cs="Arial"/>
          <w:b/>
          <w:bCs/>
          <w:iCs/>
          <w:sz w:val="24"/>
          <w:szCs w:val="24"/>
        </w:rPr>
      </w:pPr>
    </w:p>
    <w:p w:rsidR="00633362" w:rsidRPr="00633362" w:rsidRDefault="00633362" w:rsidP="00633362">
      <w:pPr>
        <w:rPr>
          <w:rFonts w:ascii="Arial" w:hAnsi="Arial" w:cs="Arial"/>
          <w:b/>
          <w:bCs/>
          <w:iCs/>
          <w:sz w:val="24"/>
          <w:szCs w:val="24"/>
        </w:rPr>
      </w:pPr>
    </w:p>
    <w:p w:rsidR="00633362" w:rsidRPr="00633362" w:rsidRDefault="00633362" w:rsidP="00633362">
      <w:pPr>
        <w:rPr>
          <w:rFonts w:ascii="Arial" w:hAnsi="Arial" w:cs="Arial"/>
          <w:b/>
          <w:bCs/>
          <w:iCs/>
          <w:sz w:val="24"/>
          <w:szCs w:val="24"/>
        </w:rPr>
      </w:pPr>
      <w:r w:rsidRPr="00633362">
        <w:rPr>
          <w:rFonts w:ascii="Arial" w:hAnsi="Arial" w:cs="Arial"/>
          <w:b/>
          <w:bCs/>
          <w:iCs/>
          <w:sz w:val="24"/>
          <w:szCs w:val="24"/>
        </w:rPr>
        <w:t xml:space="preserve"> Seal  </w:t>
      </w:r>
      <w:r w:rsidR="00710941">
        <w:rPr>
          <w:rFonts w:ascii="Arial" w:hAnsi="Arial" w:cs="Arial"/>
          <w:b/>
          <w:bCs/>
          <w:iCs/>
          <w:sz w:val="24"/>
          <w:szCs w:val="24"/>
        </w:rPr>
        <w:t xml:space="preserve">                                        </w:t>
      </w:r>
      <w:r w:rsidRPr="00633362">
        <w:rPr>
          <w:rFonts w:ascii="Arial" w:hAnsi="Arial" w:cs="Arial"/>
          <w:b/>
          <w:bCs/>
          <w:iCs/>
          <w:sz w:val="24"/>
          <w:szCs w:val="24"/>
        </w:rPr>
        <w:t>Signature of the authorized person of the Bidder:</w:t>
      </w:r>
    </w:p>
    <w:p w:rsidR="00633362" w:rsidRPr="00633362" w:rsidRDefault="00633362" w:rsidP="00633362">
      <w:pPr>
        <w:rPr>
          <w:rFonts w:ascii="Arial" w:hAnsi="Arial" w:cs="Arial"/>
          <w:b/>
          <w:bCs/>
          <w:iCs/>
          <w:sz w:val="24"/>
          <w:szCs w:val="24"/>
        </w:rPr>
      </w:pPr>
    </w:p>
    <w:p w:rsidR="007D3987" w:rsidRDefault="00633362" w:rsidP="00EA20CD">
      <w:pPr>
        <w:rPr>
          <w:rFonts w:ascii="Arial" w:hAnsi="Arial" w:cs="Arial"/>
          <w:b/>
          <w:bCs/>
          <w:iCs/>
          <w:sz w:val="24"/>
          <w:szCs w:val="24"/>
        </w:rPr>
      </w:pPr>
      <w:r w:rsidRPr="00633362">
        <w:rPr>
          <w:rFonts w:ascii="Arial" w:hAnsi="Arial" w:cs="Arial"/>
          <w:b/>
          <w:bCs/>
          <w:iCs/>
          <w:sz w:val="24"/>
          <w:szCs w:val="24"/>
        </w:rPr>
        <w:t xml:space="preserve">                     </w:t>
      </w: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7D3987" w:rsidRDefault="007D3987" w:rsidP="00EA20CD">
      <w:pPr>
        <w:rPr>
          <w:rFonts w:ascii="Arial" w:hAnsi="Arial" w:cs="Arial"/>
          <w:b/>
          <w:bCs/>
          <w:iCs/>
          <w:sz w:val="24"/>
          <w:szCs w:val="24"/>
        </w:rPr>
      </w:pPr>
    </w:p>
    <w:p w:rsidR="00633362" w:rsidRPr="0053326B" w:rsidRDefault="00633362" w:rsidP="00EA20CD">
      <w:pPr>
        <w:rPr>
          <w:rFonts w:ascii="Arial" w:hAnsi="Arial" w:cs="Arial"/>
          <w:b/>
          <w:bCs/>
          <w:iCs/>
          <w:sz w:val="24"/>
          <w:szCs w:val="24"/>
        </w:rPr>
      </w:pPr>
      <w:r w:rsidRPr="00633362">
        <w:rPr>
          <w:rFonts w:ascii="Arial" w:hAnsi="Arial" w:cs="Arial"/>
          <w:b/>
          <w:bCs/>
          <w:iCs/>
          <w:sz w:val="24"/>
          <w:szCs w:val="24"/>
        </w:rPr>
        <w:t xml:space="preserve">             </w:t>
      </w:r>
      <w:r w:rsidR="0053326B">
        <w:rPr>
          <w:rFonts w:ascii="Arial" w:hAnsi="Arial" w:cs="Arial"/>
          <w:b/>
          <w:bCs/>
          <w:iCs/>
          <w:sz w:val="24"/>
          <w:szCs w:val="24"/>
        </w:rPr>
        <w:t xml:space="preserve">                         </w:t>
      </w:r>
    </w:p>
    <w:p w:rsidR="00EA20CD" w:rsidRPr="00EA20CD" w:rsidRDefault="00EA20CD" w:rsidP="00EA20CD">
      <w:pPr>
        <w:rPr>
          <w:rFonts w:ascii="Arial" w:hAnsi="Arial" w:cs="Arial"/>
          <w:b/>
          <w:iCs/>
          <w:sz w:val="24"/>
          <w:szCs w:val="24"/>
        </w:rPr>
      </w:pPr>
    </w:p>
    <w:p w:rsidR="00EA20CD" w:rsidRPr="00F166A3" w:rsidRDefault="00F166A3" w:rsidP="00EA20CD">
      <w:pPr>
        <w:rPr>
          <w:rFonts w:ascii="Arial" w:hAnsi="Arial" w:cs="Arial"/>
          <w:b/>
          <w:iCs/>
          <w:sz w:val="24"/>
          <w:szCs w:val="24"/>
        </w:rPr>
      </w:pP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p>
    <w:p w:rsidR="00EA20CD" w:rsidRPr="00EA20CD" w:rsidRDefault="00EA20CD" w:rsidP="00EA20CD">
      <w:pPr>
        <w:rPr>
          <w:rFonts w:ascii="Arial" w:hAnsi="Arial" w:cs="Arial"/>
          <w:b/>
          <w:iCs/>
          <w:sz w:val="24"/>
          <w:szCs w:val="24"/>
          <w:lang w:val="sr-Cyrl-CS"/>
        </w:rPr>
      </w:pPr>
    </w:p>
    <w:p w:rsidR="00EA20CD" w:rsidRPr="00EA20CD" w:rsidRDefault="008308D3" w:rsidP="00EA20CD">
      <w:pPr>
        <w:rPr>
          <w:rFonts w:ascii="Arial" w:hAnsi="Arial" w:cs="Arial"/>
          <w:b/>
          <w:iCs/>
          <w:sz w:val="24"/>
          <w:szCs w:val="24"/>
        </w:rPr>
      </w:pPr>
      <w:r>
        <w:rPr>
          <w:rFonts w:ascii="Arial" w:hAnsi="Arial" w:cs="Arial"/>
          <w:b/>
          <w:iCs/>
          <w:noProof/>
          <w:sz w:val="24"/>
          <w:szCs w:val="24"/>
          <w:lang w:val="sr-Latn-RS" w:eastAsia="sr-Latn-RS"/>
        </w:rPr>
        <w:lastRenderedPageBreak/>
        <w:drawing>
          <wp:anchor distT="0" distB="0" distL="114300" distR="114300" simplePos="0" relativeHeight="251656192" behindDoc="0" locked="0" layoutInCell="1" allowOverlap="1">
            <wp:simplePos x="0" y="0"/>
            <wp:positionH relativeFrom="column">
              <wp:posOffset>5459730</wp:posOffset>
            </wp:positionH>
            <wp:positionV relativeFrom="paragraph">
              <wp:posOffset>18415</wp:posOffset>
            </wp:positionV>
            <wp:extent cx="859790" cy="856615"/>
            <wp:effectExtent l="19050" t="0" r="0" b="0"/>
            <wp:wrapNone/>
            <wp:docPr id="11" name="Picture 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TENT"/>
                    <pic:cNvPicPr>
                      <a:picLocks noChangeAspect="1" noChangeArrowheads="1"/>
                    </pic:cNvPicPr>
                  </pic:nvPicPr>
                  <pic:blipFill>
                    <a:blip r:embed="rId15"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D13AEA">
        <w:rPr>
          <w:rFonts w:ascii="Arial" w:hAnsi="Arial" w:cs="Arial"/>
          <w:b/>
          <w:iCs/>
          <w:sz w:val="24"/>
          <w:szCs w:val="24"/>
        </w:rPr>
        <w:pict>
          <v:shape id="_x0000_i1032" type="#_x0000_t75" style="width:65.25pt;height:73.5pt">
            <v:imagedata r:id="rId10" o:title=""/>
          </v:shape>
        </w:pict>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r w:rsidR="00EA20CD" w:rsidRPr="00EA20CD">
        <w:rPr>
          <w:rFonts w:ascii="Arial" w:hAnsi="Arial" w:cs="Arial"/>
          <w:b/>
          <w:iCs/>
          <w:sz w:val="24"/>
          <w:szCs w:val="24"/>
        </w:rPr>
        <w:tab/>
      </w:r>
    </w:p>
    <w:tbl>
      <w:tblPr>
        <w:tblW w:w="9122" w:type="dxa"/>
        <w:tblLook w:val="0000" w:firstRow="0" w:lastRow="0" w:firstColumn="0" w:lastColumn="0" w:noHBand="0" w:noVBand="0"/>
      </w:tblPr>
      <w:tblGrid>
        <w:gridCol w:w="4281"/>
        <w:gridCol w:w="4841"/>
      </w:tblGrid>
      <w:tr w:rsidR="00EA20CD" w:rsidRPr="00EA20CD" w:rsidTr="00D95E6C">
        <w:trPr>
          <w:trHeight w:val="330"/>
        </w:trPr>
        <w:tc>
          <w:tcPr>
            <w:tcW w:w="4281" w:type="dxa"/>
          </w:tcPr>
          <w:p w:rsidR="00EA20CD" w:rsidRPr="00EA20CD" w:rsidRDefault="00EA20CD" w:rsidP="00EA20CD">
            <w:pPr>
              <w:rPr>
                <w:rFonts w:ascii="Arial" w:hAnsi="Arial" w:cs="Arial"/>
                <w:b/>
                <w:iCs/>
                <w:sz w:val="24"/>
                <w:szCs w:val="24"/>
              </w:rPr>
            </w:pPr>
            <w:r w:rsidRPr="00EA20CD">
              <w:rPr>
                <w:rFonts w:ascii="Arial" w:hAnsi="Arial" w:cs="Arial"/>
                <w:b/>
                <w:iCs/>
                <w:sz w:val="24"/>
                <w:szCs w:val="24"/>
              </w:rPr>
              <w:t>Electric Power Industry of Serbia</w:t>
            </w:r>
            <w:r w:rsidRPr="00EA20CD">
              <w:rPr>
                <w:rFonts w:ascii="Arial" w:hAnsi="Arial" w:cs="Arial"/>
                <w:b/>
                <w:iCs/>
                <w:sz w:val="24"/>
                <w:szCs w:val="24"/>
                <w:lang w:val="sr-Cyrl-CS"/>
              </w:rPr>
              <w:t xml:space="preserve">  - </w:t>
            </w:r>
            <w:r w:rsidRPr="00EA20CD">
              <w:rPr>
                <w:rFonts w:ascii="Arial" w:hAnsi="Arial" w:cs="Arial"/>
                <w:b/>
                <w:iCs/>
                <w:sz w:val="24"/>
                <w:szCs w:val="24"/>
              </w:rPr>
              <w:t>EPS</w:t>
            </w:r>
          </w:p>
        </w:tc>
        <w:tc>
          <w:tcPr>
            <w:tcW w:w="4841" w:type="dxa"/>
          </w:tcPr>
          <w:p w:rsidR="00EA20CD" w:rsidRPr="00EA20CD" w:rsidRDefault="00EA20CD" w:rsidP="00EA20CD">
            <w:pPr>
              <w:rPr>
                <w:rFonts w:ascii="Arial" w:hAnsi="Arial" w:cs="Arial"/>
                <w:b/>
                <w:iCs/>
                <w:sz w:val="24"/>
                <w:szCs w:val="24"/>
              </w:rPr>
            </w:pPr>
            <w:r w:rsidRPr="00EA20CD">
              <w:rPr>
                <w:rFonts w:ascii="Arial" w:hAnsi="Arial" w:cs="Arial"/>
                <w:b/>
                <w:iCs/>
                <w:sz w:val="24"/>
                <w:szCs w:val="24"/>
              </w:rPr>
              <w:t>Corporate Enterprise</w:t>
            </w:r>
            <w:r w:rsidRPr="00EA20CD">
              <w:rPr>
                <w:rFonts w:ascii="Arial" w:hAnsi="Arial" w:cs="Arial"/>
                <w:b/>
                <w:iCs/>
                <w:sz w:val="24"/>
                <w:szCs w:val="24"/>
                <w:lang w:val="sr-Latn-CS"/>
              </w:rPr>
              <w:t xml:space="preserve"> </w:t>
            </w:r>
            <w:r w:rsidRPr="00EA20CD">
              <w:rPr>
                <w:rFonts w:ascii="Arial" w:hAnsi="Arial" w:cs="Arial"/>
                <w:b/>
                <w:iCs/>
                <w:sz w:val="24"/>
                <w:szCs w:val="24"/>
              </w:rPr>
              <w:t>Thermal Power Plants</w:t>
            </w:r>
            <w:r w:rsidRPr="00EA20CD">
              <w:rPr>
                <w:rFonts w:ascii="Arial" w:hAnsi="Arial" w:cs="Arial"/>
                <w:b/>
                <w:iCs/>
                <w:sz w:val="24"/>
                <w:szCs w:val="24"/>
                <w:lang w:val="sr-Cyrl-CS"/>
              </w:rPr>
              <w:t xml:space="preserve"> </w:t>
            </w:r>
            <w:r w:rsidRPr="00EA20CD">
              <w:rPr>
                <w:rFonts w:ascii="Arial" w:hAnsi="Arial" w:cs="Arial"/>
                <w:b/>
                <w:iCs/>
                <w:sz w:val="24"/>
                <w:szCs w:val="24"/>
              </w:rPr>
              <w:t>Nikola Tesla</w:t>
            </w:r>
            <w:r w:rsidRPr="00EA20CD">
              <w:rPr>
                <w:rFonts w:ascii="Arial" w:hAnsi="Arial" w:cs="Arial"/>
                <w:b/>
                <w:iCs/>
                <w:sz w:val="24"/>
                <w:szCs w:val="24"/>
                <w:lang w:val="sr-Cyrl-CS"/>
              </w:rPr>
              <w:t xml:space="preserve">,  </w:t>
            </w:r>
            <w:proofErr w:type="spellStart"/>
            <w:r w:rsidRPr="00EA20CD">
              <w:rPr>
                <w:rFonts w:ascii="Arial" w:hAnsi="Arial" w:cs="Arial"/>
                <w:b/>
                <w:iCs/>
                <w:sz w:val="24"/>
                <w:szCs w:val="24"/>
              </w:rPr>
              <w:t>Obrenovac</w:t>
            </w:r>
            <w:proofErr w:type="spellEnd"/>
          </w:p>
          <w:p w:rsidR="00EA20CD" w:rsidRPr="00EA20CD" w:rsidRDefault="00EA20CD" w:rsidP="00EA20CD">
            <w:pPr>
              <w:rPr>
                <w:rFonts w:ascii="Arial" w:hAnsi="Arial" w:cs="Arial"/>
                <w:b/>
                <w:bCs/>
                <w:iCs/>
                <w:sz w:val="24"/>
                <w:szCs w:val="24"/>
                <w:lang w:val="sr-Cyrl-CS"/>
              </w:rPr>
            </w:pPr>
          </w:p>
        </w:tc>
      </w:tr>
      <w:tr w:rsidR="00EA20CD" w:rsidRPr="00EA20CD" w:rsidTr="00D95E6C">
        <w:trPr>
          <w:trHeight w:val="330"/>
        </w:trPr>
        <w:tc>
          <w:tcPr>
            <w:tcW w:w="4281" w:type="dxa"/>
          </w:tcPr>
          <w:p w:rsidR="00EA20CD" w:rsidRPr="00EA20CD" w:rsidRDefault="00EA20CD" w:rsidP="00EA20CD">
            <w:pPr>
              <w:rPr>
                <w:rFonts w:ascii="Arial" w:hAnsi="Arial" w:cs="Arial"/>
                <w:b/>
                <w:iCs/>
                <w:sz w:val="24"/>
                <w:szCs w:val="24"/>
                <w:lang w:val="sr-Cyrl-CS"/>
              </w:rPr>
            </w:pPr>
          </w:p>
        </w:tc>
        <w:tc>
          <w:tcPr>
            <w:tcW w:w="4841" w:type="dxa"/>
          </w:tcPr>
          <w:p w:rsidR="00EA20CD" w:rsidRPr="00EA20CD" w:rsidRDefault="00EA20CD" w:rsidP="00EA20CD">
            <w:pPr>
              <w:rPr>
                <w:rFonts w:ascii="Arial" w:hAnsi="Arial" w:cs="Arial"/>
                <w:b/>
                <w:iCs/>
                <w:sz w:val="24"/>
                <w:szCs w:val="24"/>
                <w:lang w:val="sr-Cyrl-CS"/>
              </w:rPr>
            </w:pPr>
          </w:p>
        </w:tc>
      </w:tr>
    </w:tbl>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87714C" w:rsidRDefault="00F166A3" w:rsidP="00EA20CD">
      <w:pPr>
        <w:rPr>
          <w:rFonts w:ascii="Arial" w:hAnsi="Arial" w:cs="Arial"/>
          <w:b/>
          <w:bCs/>
          <w:iCs/>
          <w:sz w:val="40"/>
          <w:szCs w:val="40"/>
        </w:rPr>
      </w:pPr>
      <w:r>
        <w:rPr>
          <w:rFonts w:ascii="Arial" w:hAnsi="Arial" w:cs="Arial"/>
          <w:b/>
          <w:bCs/>
          <w:iCs/>
          <w:sz w:val="24"/>
          <w:szCs w:val="24"/>
        </w:rPr>
        <w:t xml:space="preserve">                                    </w:t>
      </w:r>
      <w:r w:rsidR="00EA20CD" w:rsidRPr="0087714C">
        <w:rPr>
          <w:rFonts w:ascii="Arial" w:hAnsi="Arial" w:cs="Arial"/>
          <w:b/>
          <w:bCs/>
          <w:iCs/>
          <w:sz w:val="40"/>
          <w:szCs w:val="40"/>
        </w:rPr>
        <w:t>TENDER DOCUMENTS</w:t>
      </w: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lang w:val="sr-Cyrl-CS"/>
        </w:rPr>
      </w:pPr>
    </w:p>
    <w:p w:rsidR="00EA20CD" w:rsidRPr="0087714C" w:rsidRDefault="00FF5DEA" w:rsidP="008308D3">
      <w:pPr>
        <w:jc w:val="center"/>
        <w:rPr>
          <w:rFonts w:ascii="Arial" w:hAnsi="Arial" w:cs="Arial"/>
          <w:b/>
          <w:bCs/>
          <w:iCs/>
          <w:sz w:val="36"/>
          <w:szCs w:val="36"/>
          <w:lang w:val="sr-Cyrl-CS"/>
        </w:rPr>
      </w:pPr>
      <w:r>
        <w:rPr>
          <w:rFonts w:ascii="Arial" w:hAnsi="Arial" w:cs="Arial"/>
          <w:b/>
          <w:bCs/>
          <w:iCs/>
          <w:sz w:val="36"/>
          <w:szCs w:val="36"/>
        </w:rPr>
        <w:t>7</w:t>
      </w:r>
      <w:r w:rsidR="00EA20CD" w:rsidRPr="0087714C">
        <w:rPr>
          <w:rFonts w:ascii="Arial" w:hAnsi="Arial" w:cs="Arial"/>
          <w:b/>
          <w:bCs/>
          <w:iCs/>
          <w:sz w:val="36"/>
          <w:szCs w:val="36"/>
          <w:lang w:val="sr-Cyrl-CS"/>
        </w:rPr>
        <w:t xml:space="preserve">. FORM </w:t>
      </w:r>
      <w:r w:rsidR="005B33C4" w:rsidRPr="0087714C">
        <w:rPr>
          <w:rFonts w:ascii="Arial" w:hAnsi="Arial" w:cs="Arial"/>
          <w:b/>
          <w:bCs/>
          <w:iCs/>
          <w:sz w:val="36"/>
          <w:szCs w:val="36"/>
        </w:rPr>
        <w:t xml:space="preserve">OF </w:t>
      </w:r>
      <w:r w:rsidR="005B33C4" w:rsidRPr="0087714C">
        <w:rPr>
          <w:rFonts w:ascii="Arial" w:hAnsi="Arial" w:cs="Arial"/>
          <w:b/>
          <w:sz w:val="36"/>
          <w:szCs w:val="36"/>
        </w:rPr>
        <w:t>COSTS</w:t>
      </w:r>
      <w:r w:rsidR="005B33C4" w:rsidRPr="0087714C">
        <w:rPr>
          <w:rFonts w:ascii="Arial" w:hAnsi="Arial" w:cs="Arial"/>
          <w:b/>
          <w:bCs/>
          <w:iCs/>
          <w:sz w:val="36"/>
          <w:szCs w:val="36"/>
          <w:lang w:val="sr-Cyrl-CS"/>
        </w:rPr>
        <w:t xml:space="preserve"> </w:t>
      </w:r>
      <w:r w:rsidR="00EA20CD" w:rsidRPr="0087714C">
        <w:rPr>
          <w:rFonts w:ascii="Arial" w:hAnsi="Arial" w:cs="Arial"/>
          <w:b/>
          <w:bCs/>
          <w:iCs/>
          <w:sz w:val="36"/>
          <w:szCs w:val="36"/>
          <w:lang w:val="sr-Cyrl-CS"/>
        </w:rPr>
        <w:t>FOR PREPARATION OF THE BID</w:t>
      </w: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p w:rsidR="00EA20CD" w:rsidRDefault="00EA20CD" w:rsidP="00EA20CD">
      <w:pPr>
        <w:rPr>
          <w:rFonts w:ascii="Arial" w:hAnsi="Arial" w:cs="Arial"/>
          <w:b/>
          <w:bCs/>
          <w:iCs/>
          <w:sz w:val="24"/>
          <w:szCs w:val="24"/>
        </w:rPr>
      </w:pPr>
    </w:p>
    <w:p w:rsidR="00F166A3" w:rsidRDefault="00F166A3" w:rsidP="00EA20CD">
      <w:pPr>
        <w:rPr>
          <w:rFonts w:ascii="Arial" w:hAnsi="Arial" w:cs="Arial"/>
          <w:b/>
          <w:bCs/>
          <w:iCs/>
          <w:sz w:val="24"/>
          <w:szCs w:val="24"/>
        </w:rPr>
      </w:pPr>
    </w:p>
    <w:p w:rsidR="00F166A3" w:rsidRDefault="00F166A3" w:rsidP="00EA20CD">
      <w:pPr>
        <w:rPr>
          <w:rFonts w:ascii="Arial" w:hAnsi="Arial" w:cs="Arial"/>
          <w:b/>
          <w:bCs/>
          <w:iCs/>
          <w:sz w:val="24"/>
          <w:szCs w:val="24"/>
        </w:rPr>
      </w:pPr>
    </w:p>
    <w:p w:rsidR="00F166A3" w:rsidRDefault="00F166A3" w:rsidP="00EA20CD">
      <w:pPr>
        <w:rPr>
          <w:rFonts w:ascii="Arial" w:hAnsi="Arial" w:cs="Arial"/>
          <w:b/>
          <w:bCs/>
          <w:iCs/>
          <w:sz w:val="24"/>
          <w:szCs w:val="24"/>
        </w:rPr>
      </w:pPr>
    </w:p>
    <w:p w:rsidR="00F166A3" w:rsidRDefault="00F166A3" w:rsidP="00EA20CD">
      <w:pPr>
        <w:rPr>
          <w:rFonts w:ascii="Arial" w:hAnsi="Arial" w:cs="Arial"/>
          <w:b/>
          <w:bCs/>
          <w:iCs/>
          <w:sz w:val="24"/>
          <w:szCs w:val="24"/>
        </w:rPr>
      </w:pPr>
    </w:p>
    <w:p w:rsidR="00F166A3" w:rsidRPr="00F166A3" w:rsidRDefault="00F166A3" w:rsidP="00EA20CD">
      <w:pPr>
        <w:rPr>
          <w:rFonts w:ascii="Arial" w:hAnsi="Arial" w:cs="Arial"/>
          <w:b/>
          <w:bCs/>
          <w:iCs/>
          <w:sz w:val="24"/>
          <w:szCs w:val="24"/>
        </w:rPr>
      </w:pP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rPr>
      </w:pPr>
    </w:p>
    <w:p w:rsidR="00EA20CD" w:rsidRDefault="00F166A3" w:rsidP="00EA20CD">
      <w:pPr>
        <w:rPr>
          <w:rFonts w:ascii="Arial" w:hAnsi="Arial" w:cs="Arial"/>
          <w:b/>
          <w:bCs/>
          <w:iCs/>
          <w:sz w:val="24"/>
          <w:szCs w:val="24"/>
        </w:rPr>
      </w:pPr>
      <w:r>
        <w:rPr>
          <w:rFonts w:ascii="Arial" w:hAnsi="Arial" w:cs="Arial"/>
          <w:b/>
          <w:iCs/>
          <w:sz w:val="24"/>
          <w:szCs w:val="24"/>
        </w:rPr>
        <w:t xml:space="preserve">                                      </w:t>
      </w:r>
      <w:proofErr w:type="spellStart"/>
      <w:r w:rsidR="00EA20CD" w:rsidRPr="00EA20CD">
        <w:rPr>
          <w:rFonts w:ascii="Arial" w:hAnsi="Arial" w:cs="Arial"/>
          <w:b/>
          <w:iCs/>
          <w:sz w:val="24"/>
          <w:szCs w:val="24"/>
        </w:rPr>
        <w:t>Obrenovac</w:t>
      </w:r>
      <w:proofErr w:type="spellEnd"/>
      <w:r w:rsidR="00EA20CD" w:rsidRPr="00EA20CD">
        <w:rPr>
          <w:rFonts w:ascii="Arial" w:hAnsi="Arial" w:cs="Arial"/>
          <w:b/>
          <w:iCs/>
          <w:sz w:val="24"/>
          <w:szCs w:val="24"/>
          <w:lang w:val="sr-Cyrl-CS"/>
        </w:rPr>
        <w:t xml:space="preserve">, </w:t>
      </w:r>
      <w:r w:rsidR="00222FD9">
        <w:rPr>
          <w:rFonts w:ascii="Arial" w:hAnsi="Arial" w:cs="Arial"/>
          <w:b/>
          <w:bCs/>
          <w:iCs/>
          <w:sz w:val="24"/>
          <w:szCs w:val="24"/>
        </w:rPr>
        <w:t>Febr</w:t>
      </w:r>
      <w:r w:rsidR="005942E2">
        <w:rPr>
          <w:rFonts w:ascii="Arial" w:hAnsi="Arial" w:cs="Arial"/>
          <w:b/>
          <w:bCs/>
          <w:iCs/>
          <w:sz w:val="24"/>
          <w:szCs w:val="24"/>
        </w:rPr>
        <w:t>uary 2014</w:t>
      </w:r>
      <w:r w:rsidR="0090443C">
        <w:rPr>
          <w:rFonts w:ascii="Arial" w:hAnsi="Arial" w:cs="Arial"/>
          <w:b/>
          <w:bCs/>
          <w:iCs/>
          <w:sz w:val="24"/>
          <w:szCs w:val="24"/>
        </w:rPr>
        <w:t>.</w:t>
      </w:r>
    </w:p>
    <w:p w:rsidR="00EA20CD" w:rsidRDefault="00EA20CD" w:rsidP="00EA20CD">
      <w:pPr>
        <w:rPr>
          <w:rFonts w:ascii="Arial" w:hAnsi="Arial" w:cs="Arial"/>
          <w:b/>
          <w:bCs/>
          <w:iCs/>
          <w:sz w:val="24"/>
          <w:szCs w:val="24"/>
        </w:rPr>
      </w:pPr>
    </w:p>
    <w:p w:rsidR="00EA20CD" w:rsidRDefault="00EA20CD" w:rsidP="00EA20CD">
      <w:pPr>
        <w:rPr>
          <w:rFonts w:ascii="Arial" w:hAnsi="Arial" w:cs="Arial"/>
          <w:b/>
          <w:bCs/>
          <w:iCs/>
          <w:sz w:val="24"/>
          <w:szCs w:val="24"/>
        </w:rPr>
      </w:pPr>
    </w:p>
    <w:p w:rsidR="00EA20CD" w:rsidRDefault="00EA20CD" w:rsidP="00EA20CD">
      <w:pPr>
        <w:rPr>
          <w:rFonts w:ascii="Arial" w:hAnsi="Arial" w:cs="Arial"/>
          <w:b/>
          <w:bCs/>
          <w:iCs/>
          <w:sz w:val="24"/>
          <w:szCs w:val="24"/>
        </w:rPr>
      </w:pPr>
    </w:p>
    <w:p w:rsidR="00EA20CD" w:rsidRDefault="00EA20CD" w:rsidP="00EA20CD">
      <w:pPr>
        <w:rPr>
          <w:rFonts w:ascii="Arial" w:hAnsi="Arial" w:cs="Arial"/>
          <w:b/>
          <w:bCs/>
          <w:iCs/>
          <w:sz w:val="24"/>
          <w:szCs w:val="24"/>
        </w:rPr>
      </w:pPr>
    </w:p>
    <w:p w:rsidR="00EA20CD" w:rsidRDefault="00EA20CD" w:rsidP="00EA20CD">
      <w:pPr>
        <w:rPr>
          <w:rFonts w:ascii="Arial" w:hAnsi="Arial" w:cs="Arial"/>
          <w:b/>
          <w:bCs/>
          <w:iCs/>
          <w:sz w:val="24"/>
          <w:szCs w:val="24"/>
        </w:rPr>
      </w:pPr>
    </w:p>
    <w:p w:rsidR="00EA20CD" w:rsidRDefault="00EA20CD" w:rsidP="00EA20CD">
      <w:pPr>
        <w:rPr>
          <w:rFonts w:ascii="Arial" w:hAnsi="Arial" w:cs="Arial"/>
          <w:b/>
          <w:bCs/>
          <w:iCs/>
          <w:sz w:val="24"/>
          <w:szCs w:val="24"/>
        </w:rPr>
      </w:pPr>
    </w:p>
    <w:p w:rsidR="00EA20CD" w:rsidRDefault="00EA20CD" w:rsidP="00EA20CD">
      <w:pPr>
        <w:rPr>
          <w:rFonts w:ascii="Arial" w:hAnsi="Arial" w:cs="Arial"/>
          <w:b/>
          <w:bCs/>
          <w:iCs/>
          <w:sz w:val="24"/>
          <w:szCs w:val="24"/>
        </w:rPr>
      </w:pPr>
    </w:p>
    <w:p w:rsidR="00EA20CD" w:rsidRDefault="00EA20CD" w:rsidP="00EA20CD">
      <w:pPr>
        <w:rPr>
          <w:rFonts w:ascii="Arial" w:hAnsi="Arial" w:cs="Arial"/>
          <w:b/>
          <w:bCs/>
          <w:iCs/>
          <w:sz w:val="24"/>
          <w:szCs w:val="24"/>
        </w:rPr>
      </w:pPr>
    </w:p>
    <w:p w:rsidR="00EA20CD" w:rsidRDefault="00EA20CD" w:rsidP="00EA20CD">
      <w:pPr>
        <w:rPr>
          <w:rFonts w:ascii="Arial" w:hAnsi="Arial" w:cs="Arial"/>
          <w:b/>
          <w:iCs/>
          <w:sz w:val="24"/>
          <w:szCs w:val="24"/>
        </w:rPr>
      </w:pPr>
    </w:p>
    <w:p w:rsidR="0090443C" w:rsidRDefault="0090443C" w:rsidP="00EA20CD">
      <w:pPr>
        <w:rPr>
          <w:rFonts w:ascii="Arial" w:hAnsi="Arial" w:cs="Arial"/>
          <w:b/>
          <w:iCs/>
          <w:sz w:val="24"/>
          <w:szCs w:val="24"/>
        </w:rPr>
      </w:pPr>
    </w:p>
    <w:p w:rsidR="0090443C" w:rsidRDefault="0090443C" w:rsidP="00EA20CD">
      <w:pPr>
        <w:rPr>
          <w:rFonts w:ascii="Arial" w:hAnsi="Arial" w:cs="Arial"/>
          <w:b/>
          <w:iCs/>
          <w:sz w:val="24"/>
          <w:szCs w:val="24"/>
        </w:rPr>
      </w:pPr>
    </w:p>
    <w:p w:rsidR="0090443C" w:rsidRPr="00EA20CD" w:rsidRDefault="0090443C"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D13AEA" w:rsidP="00EA20CD">
      <w:pPr>
        <w:rPr>
          <w:rFonts w:ascii="Arial" w:hAnsi="Arial" w:cs="Arial"/>
          <w:b/>
          <w:iCs/>
          <w:sz w:val="24"/>
          <w:szCs w:val="24"/>
        </w:rPr>
      </w:pPr>
      <w:r>
        <w:rPr>
          <w:rFonts w:ascii="Arial" w:hAnsi="Arial" w:cs="Arial"/>
          <w:b/>
          <w:iCs/>
          <w:sz w:val="24"/>
          <w:szCs w:val="24"/>
        </w:rPr>
        <w:pict>
          <v:roundrect id="Rounded Rectangle 2" o:spid="_x0000_s1034" style="position:absolute;margin-left:354.25pt;margin-top:-29.35pt;width:145.7pt;height:50.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v71AIAANc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A83556" w:rsidRDefault="00A83556" w:rsidP="00EA20CD">
                  <w:pPr>
                    <w:jc w:val="center"/>
                    <w:rPr>
                      <w:b/>
                    </w:rPr>
                  </w:pPr>
                </w:p>
                <w:p w:rsidR="00A83556" w:rsidRPr="00611C0B" w:rsidRDefault="00A83556" w:rsidP="00EA20CD">
                  <w:pPr>
                    <w:jc w:val="center"/>
                    <w:rPr>
                      <w:b/>
                    </w:rPr>
                  </w:pPr>
                  <w:r>
                    <w:rPr>
                      <w:b/>
                    </w:rPr>
                    <w:t>FORM NO</w:t>
                  </w:r>
                  <w:r w:rsidRPr="00611C0B">
                    <w:rPr>
                      <w:b/>
                    </w:rPr>
                    <w:t xml:space="preserve">. </w:t>
                  </w:r>
                  <w:r>
                    <w:rPr>
                      <w:b/>
                    </w:rPr>
                    <w:t>4</w:t>
                  </w:r>
                  <w:r w:rsidRPr="00611C0B">
                    <w:rPr>
                      <w:b/>
                    </w:rPr>
                    <w:t xml:space="preserve">. </w:t>
                  </w:r>
                </w:p>
              </w:txbxContent>
            </v:textbox>
          </v:roundrect>
        </w:pict>
      </w: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Pr="00EA20CD" w:rsidRDefault="00D13AEA" w:rsidP="00EA20CD">
      <w:pPr>
        <w:rPr>
          <w:rFonts w:ascii="Arial" w:hAnsi="Arial" w:cs="Arial"/>
          <w:b/>
          <w:iCs/>
          <w:sz w:val="24"/>
          <w:szCs w:val="24"/>
        </w:rPr>
      </w:pPr>
      <w:r>
        <w:rPr>
          <w:rFonts w:ascii="Arial" w:hAnsi="Arial" w:cs="Arial"/>
          <w:b/>
          <w:iCs/>
          <w:sz w:val="24"/>
          <w:szCs w:val="24"/>
        </w:rPr>
        <w:pict>
          <v:shape id="Text Box 1" o:spid="_x0000_s1033" type="#_x0000_t202" style="position:absolute;margin-left:34.15pt;margin-top:-88pt;width:437.35pt;height:50.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A83556" w:rsidRPr="00073E7A" w:rsidRDefault="00A83556" w:rsidP="00EA20CD">
                  <w:pPr>
                    <w:jc w:val="center"/>
                    <w:rPr>
                      <w:rFonts w:ascii="Arial" w:hAnsi="Arial" w:cs="Arial"/>
                    </w:rPr>
                  </w:pPr>
                  <w:r>
                    <w:rPr>
                      <w:rFonts w:ascii="Arial" w:hAnsi="Arial" w:cs="Arial"/>
                      <w:b/>
                      <w:bCs/>
                      <w:iCs/>
                      <w:sz w:val="28"/>
                      <w:szCs w:val="28"/>
                    </w:rPr>
                    <w:t>7</w:t>
                  </w:r>
                  <w:r w:rsidRPr="00073E7A">
                    <w:rPr>
                      <w:rFonts w:ascii="Arial" w:hAnsi="Arial" w:cs="Arial"/>
                      <w:b/>
                      <w:bCs/>
                      <w:iCs/>
                      <w:sz w:val="28"/>
                      <w:szCs w:val="28"/>
                    </w:rPr>
                    <w:t>.</w:t>
                  </w:r>
                  <w:r w:rsidRPr="00073E7A">
                    <w:rPr>
                      <w:rFonts w:ascii="Arial" w:hAnsi="Arial" w:cs="Arial"/>
                      <w:b/>
                      <w:bCs/>
                      <w:iCs/>
                      <w:color w:val="002060"/>
                      <w:sz w:val="28"/>
                      <w:szCs w:val="28"/>
                    </w:rPr>
                    <w:t xml:space="preserve">  </w:t>
                  </w:r>
                  <w:r w:rsidRPr="004C1C65">
                    <w:rPr>
                      <w:rFonts w:ascii="Arial" w:hAnsi="Arial" w:cs="Arial"/>
                      <w:b/>
                      <w:sz w:val="28"/>
                      <w:szCs w:val="28"/>
                    </w:rPr>
                    <w:t xml:space="preserve">FORM </w:t>
                  </w:r>
                  <w:r>
                    <w:rPr>
                      <w:rFonts w:ascii="Arial" w:hAnsi="Arial" w:cs="Arial"/>
                      <w:b/>
                      <w:sz w:val="28"/>
                      <w:szCs w:val="28"/>
                    </w:rPr>
                    <w:t xml:space="preserve">OF </w:t>
                  </w:r>
                  <w:r w:rsidRPr="004C1C65">
                    <w:rPr>
                      <w:rFonts w:ascii="Arial" w:hAnsi="Arial" w:cs="Arial"/>
                      <w:b/>
                      <w:sz w:val="28"/>
                      <w:szCs w:val="28"/>
                    </w:rPr>
                    <w:t>COSTS FOR PREPARATION OF THE BID</w:t>
                  </w:r>
                </w:p>
              </w:txbxContent>
            </v:textbox>
          </v:shape>
        </w:pict>
      </w:r>
      <w:r w:rsidR="00EA20CD" w:rsidRPr="00EA20CD">
        <w:rPr>
          <w:rFonts w:ascii="Arial" w:hAnsi="Arial" w:cs="Arial"/>
          <w:b/>
          <w:iCs/>
          <w:sz w:val="24"/>
          <w:szCs w:val="24"/>
        </w:rPr>
        <w:t>In this form, the Bidder may express the costs of preparation of the bid, consisting of the costs for making a sample or a model, if they are made ​​in accordance with the technical specification of the Purchaser, and costs of obtaining security instruments</w:t>
      </w:r>
      <w:r w:rsidR="00EA20CD" w:rsidRPr="00EA20CD">
        <w:rPr>
          <w:rFonts w:ascii="Arial" w:hAnsi="Arial" w:cs="Arial"/>
          <w:b/>
          <w:bCs/>
          <w:iCs/>
          <w:sz w:val="24"/>
          <w:szCs w:val="24"/>
          <w:lang w:val="sr-Cyrl-CS"/>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365"/>
        <w:gridCol w:w="4653"/>
      </w:tblGrid>
      <w:tr w:rsidR="00EA20CD" w:rsidRPr="00EA20CD" w:rsidTr="00D95E6C">
        <w:tc>
          <w:tcPr>
            <w:tcW w:w="900" w:type="dxa"/>
          </w:tcPr>
          <w:p w:rsidR="00EA20CD" w:rsidRPr="00EA20CD" w:rsidRDefault="00EA20CD" w:rsidP="00EA20CD">
            <w:pPr>
              <w:rPr>
                <w:rFonts w:ascii="Arial" w:hAnsi="Arial" w:cs="Arial"/>
                <w:b/>
                <w:bCs/>
                <w:iCs/>
                <w:sz w:val="24"/>
                <w:szCs w:val="24"/>
                <w:lang w:val="sr-Cyrl-CS"/>
              </w:rPr>
            </w:pPr>
          </w:p>
        </w:tc>
        <w:tc>
          <w:tcPr>
            <w:tcW w:w="4500"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rPr>
            </w:pPr>
            <w:r w:rsidRPr="00EA20CD">
              <w:rPr>
                <w:rFonts w:ascii="Arial" w:hAnsi="Arial" w:cs="Arial"/>
                <w:b/>
                <w:bCs/>
                <w:iCs/>
                <w:sz w:val="24"/>
                <w:szCs w:val="24"/>
              </w:rPr>
              <w:t>Type of costs</w:t>
            </w:r>
          </w:p>
        </w:tc>
        <w:tc>
          <w:tcPr>
            <w:tcW w:w="4788"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rPr>
            </w:pPr>
            <w:r w:rsidRPr="00EA20CD">
              <w:rPr>
                <w:rFonts w:ascii="Arial" w:hAnsi="Arial" w:cs="Arial"/>
                <w:b/>
                <w:bCs/>
                <w:iCs/>
                <w:sz w:val="24"/>
                <w:szCs w:val="24"/>
              </w:rPr>
              <w:t>Amount of costs</w:t>
            </w:r>
          </w:p>
        </w:tc>
      </w:tr>
      <w:tr w:rsidR="00EA20CD" w:rsidRPr="00EA20CD" w:rsidTr="00D95E6C">
        <w:tc>
          <w:tcPr>
            <w:tcW w:w="900"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lang w:val="sr-Cyrl-CS"/>
              </w:rPr>
              <w:t>1.</w:t>
            </w:r>
          </w:p>
        </w:tc>
        <w:tc>
          <w:tcPr>
            <w:tcW w:w="4500"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p>
        </w:tc>
        <w:tc>
          <w:tcPr>
            <w:tcW w:w="4788" w:type="dxa"/>
          </w:tcPr>
          <w:p w:rsidR="00EA20CD" w:rsidRPr="00EA20CD" w:rsidRDefault="00EA20CD" w:rsidP="00EA20CD">
            <w:pPr>
              <w:rPr>
                <w:rFonts w:ascii="Arial" w:hAnsi="Arial" w:cs="Arial"/>
                <w:b/>
                <w:bCs/>
                <w:iCs/>
                <w:sz w:val="24"/>
                <w:szCs w:val="24"/>
                <w:lang w:val="sr-Cyrl-CS"/>
              </w:rPr>
            </w:pPr>
          </w:p>
        </w:tc>
      </w:tr>
      <w:tr w:rsidR="00EA20CD" w:rsidRPr="00EA20CD" w:rsidTr="00D95E6C">
        <w:tc>
          <w:tcPr>
            <w:tcW w:w="900"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lang w:val="sr-Cyrl-CS"/>
              </w:rPr>
              <w:t>2.</w:t>
            </w:r>
          </w:p>
        </w:tc>
        <w:tc>
          <w:tcPr>
            <w:tcW w:w="4500" w:type="dxa"/>
          </w:tcPr>
          <w:p w:rsidR="00EA20CD" w:rsidRPr="00EA20CD" w:rsidRDefault="00EA20CD" w:rsidP="00EA20CD">
            <w:pPr>
              <w:rPr>
                <w:rFonts w:ascii="Arial" w:hAnsi="Arial" w:cs="Arial"/>
                <w:b/>
                <w:bCs/>
                <w:iCs/>
                <w:sz w:val="24"/>
                <w:szCs w:val="24"/>
                <w:lang w:val="sr-Cyrl-CS"/>
              </w:rPr>
            </w:pPr>
          </w:p>
        </w:tc>
        <w:tc>
          <w:tcPr>
            <w:tcW w:w="4788" w:type="dxa"/>
          </w:tcPr>
          <w:p w:rsidR="00EA20CD" w:rsidRPr="00EA20CD" w:rsidRDefault="00EA20CD" w:rsidP="00EA20CD">
            <w:pPr>
              <w:rPr>
                <w:rFonts w:ascii="Arial" w:hAnsi="Arial" w:cs="Arial"/>
                <w:b/>
                <w:bCs/>
                <w:iCs/>
                <w:sz w:val="24"/>
                <w:szCs w:val="24"/>
                <w:lang w:val="sr-Cyrl-CS"/>
              </w:rPr>
            </w:pPr>
          </w:p>
        </w:tc>
      </w:tr>
      <w:tr w:rsidR="00EA20CD" w:rsidRPr="00EA20CD" w:rsidTr="00D95E6C">
        <w:tc>
          <w:tcPr>
            <w:tcW w:w="900"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lang w:val="sr-Cyrl-CS"/>
              </w:rPr>
              <w:t>3.</w:t>
            </w:r>
          </w:p>
        </w:tc>
        <w:tc>
          <w:tcPr>
            <w:tcW w:w="4500" w:type="dxa"/>
          </w:tcPr>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rPr>
            </w:pPr>
          </w:p>
        </w:tc>
        <w:tc>
          <w:tcPr>
            <w:tcW w:w="4788" w:type="dxa"/>
          </w:tcPr>
          <w:p w:rsidR="00EA20CD" w:rsidRPr="00EA20CD" w:rsidRDefault="00EA20CD" w:rsidP="00EA20CD">
            <w:pPr>
              <w:rPr>
                <w:rFonts w:ascii="Arial" w:hAnsi="Arial" w:cs="Arial"/>
                <w:b/>
                <w:bCs/>
                <w:iCs/>
                <w:sz w:val="24"/>
                <w:szCs w:val="24"/>
                <w:lang w:val="sr-Cyrl-CS"/>
              </w:rPr>
            </w:pPr>
          </w:p>
        </w:tc>
      </w:tr>
      <w:tr w:rsidR="00EA20CD" w:rsidRPr="00EA20CD" w:rsidTr="00D95E6C">
        <w:tc>
          <w:tcPr>
            <w:tcW w:w="900" w:type="dxa"/>
          </w:tcPr>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lang w:val="sr-Cyrl-CS"/>
              </w:rPr>
              <w:t>4.</w:t>
            </w:r>
          </w:p>
        </w:tc>
        <w:tc>
          <w:tcPr>
            <w:tcW w:w="4500" w:type="dxa"/>
          </w:tcPr>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tc>
        <w:tc>
          <w:tcPr>
            <w:tcW w:w="4788" w:type="dxa"/>
          </w:tcPr>
          <w:p w:rsidR="00EA20CD" w:rsidRPr="00EA20CD" w:rsidRDefault="00EA20CD" w:rsidP="00EA20CD">
            <w:pPr>
              <w:rPr>
                <w:rFonts w:ascii="Arial" w:hAnsi="Arial" w:cs="Arial"/>
                <w:b/>
                <w:bCs/>
                <w:iCs/>
                <w:sz w:val="24"/>
                <w:szCs w:val="24"/>
                <w:lang w:val="sr-Cyrl-CS"/>
              </w:rPr>
            </w:pPr>
          </w:p>
        </w:tc>
      </w:tr>
      <w:tr w:rsidR="00EA20CD" w:rsidRPr="00EA20CD" w:rsidTr="00D95E6C">
        <w:tc>
          <w:tcPr>
            <w:tcW w:w="900" w:type="dxa"/>
          </w:tcPr>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lang w:val="sr-Cyrl-CS"/>
              </w:rPr>
              <w:t>5.</w:t>
            </w:r>
          </w:p>
        </w:tc>
        <w:tc>
          <w:tcPr>
            <w:tcW w:w="4500" w:type="dxa"/>
          </w:tcPr>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tc>
        <w:tc>
          <w:tcPr>
            <w:tcW w:w="4788" w:type="dxa"/>
          </w:tcPr>
          <w:p w:rsidR="00EA20CD" w:rsidRPr="00EA20CD" w:rsidRDefault="00EA20CD" w:rsidP="00EA20CD">
            <w:pPr>
              <w:rPr>
                <w:rFonts w:ascii="Arial" w:hAnsi="Arial" w:cs="Arial"/>
                <w:b/>
                <w:bCs/>
                <w:iCs/>
                <w:sz w:val="24"/>
                <w:szCs w:val="24"/>
                <w:lang w:val="sr-Cyrl-CS"/>
              </w:rPr>
            </w:pPr>
          </w:p>
        </w:tc>
      </w:tr>
      <w:tr w:rsidR="00EA20CD" w:rsidRPr="00EA20CD" w:rsidTr="00D95E6C">
        <w:tc>
          <w:tcPr>
            <w:tcW w:w="900" w:type="dxa"/>
          </w:tcPr>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lang w:val="sr-Cyrl-CS"/>
              </w:rPr>
              <w:t>6.</w:t>
            </w:r>
          </w:p>
        </w:tc>
        <w:tc>
          <w:tcPr>
            <w:tcW w:w="4500" w:type="dxa"/>
          </w:tcPr>
          <w:p w:rsidR="00EA20CD" w:rsidRPr="00EA20CD" w:rsidRDefault="00EA20CD" w:rsidP="00EA20CD">
            <w:pPr>
              <w:rPr>
                <w:rFonts w:ascii="Arial" w:hAnsi="Arial" w:cs="Arial"/>
                <w:b/>
                <w:bCs/>
                <w:iCs/>
                <w:sz w:val="24"/>
                <w:szCs w:val="24"/>
              </w:rPr>
            </w:pPr>
          </w:p>
          <w:p w:rsidR="00EA20CD" w:rsidRPr="00EA20CD" w:rsidRDefault="00EA20CD" w:rsidP="00EA20CD">
            <w:pPr>
              <w:rPr>
                <w:rFonts w:ascii="Arial" w:hAnsi="Arial" w:cs="Arial"/>
                <w:b/>
                <w:bCs/>
                <w:iCs/>
                <w:sz w:val="24"/>
                <w:szCs w:val="24"/>
              </w:rPr>
            </w:pPr>
          </w:p>
        </w:tc>
        <w:tc>
          <w:tcPr>
            <w:tcW w:w="4788" w:type="dxa"/>
          </w:tcPr>
          <w:p w:rsidR="00EA20CD" w:rsidRPr="00EA20CD" w:rsidRDefault="00EA20CD" w:rsidP="00EA20CD">
            <w:pPr>
              <w:rPr>
                <w:rFonts w:ascii="Arial" w:hAnsi="Arial" w:cs="Arial"/>
                <w:b/>
                <w:bCs/>
                <w:iCs/>
                <w:sz w:val="24"/>
                <w:szCs w:val="24"/>
                <w:lang w:val="sr-Cyrl-CS"/>
              </w:rPr>
            </w:pPr>
          </w:p>
        </w:tc>
      </w:tr>
    </w:tbl>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lang w:val="sr-Cyrl-CS"/>
        </w:rPr>
      </w:pPr>
      <w:r w:rsidRPr="00EA20CD">
        <w:rPr>
          <w:rFonts w:ascii="Arial" w:hAnsi="Arial" w:cs="Arial"/>
          <w:b/>
          <w:bCs/>
          <w:iCs/>
          <w:sz w:val="24"/>
          <w:szCs w:val="24"/>
          <w:lang w:val="sr-Cyrl-CS"/>
        </w:rPr>
        <w:t xml:space="preserve">If the public procurement procedure is canceled </w:t>
      </w:r>
      <w:r w:rsidRPr="00EA20CD">
        <w:rPr>
          <w:rFonts w:ascii="Arial" w:hAnsi="Arial" w:cs="Arial"/>
          <w:b/>
          <w:bCs/>
          <w:iCs/>
          <w:sz w:val="24"/>
          <w:szCs w:val="24"/>
        </w:rPr>
        <w:t>due to</w:t>
      </w:r>
      <w:r w:rsidRPr="00EA20CD">
        <w:rPr>
          <w:rFonts w:ascii="Arial" w:hAnsi="Arial" w:cs="Arial"/>
          <w:b/>
          <w:bCs/>
          <w:iCs/>
          <w:sz w:val="24"/>
          <w:szCs w:val="24"/>
          <w:lang w:val="sr-Cyrl-CS"/>
        </w:rPr>
        <w:t xml:space="preserve"> reasons </w:t>
      </w:r>
      <w:r w:rsidRPr="00EA20CD">
        <w:rPr>
          <w:rFonts w:ascii="Arial" w:hAnsi="Arial" w:cs="Arial"/>
          <w:b/>
          <w:bCs/>
          <w:iCs/>
          <w:sz w:val="24"/>
          <w:szCs w:val="24"/>
        </w:rPr>
        <w:t>assigned</w:t>
      </w:r>
      <w:r w:rsidRPr="00EA20CD">
        <w:rPr>
          <w:rFonts w:ascii="Arial" w:hAnsi="Arial" w:cs="Arial"/>
          <w:b/>
          <w:bCs/>
          <w:iCs/>
          <w:sz w:val="24"/>
          <w:szCs w:val="24"/>
          <w:lang w:val="sr-Cyrl-CS"/>
        </w:rPr>
        <w:t xml:space="preserve"> </w:t>
      </w:r>
      <w:r w:rsidRPr="00EA20CD">
        <w:rPr>
          <w:rFonts w:ascii="Arial" w:hAnsi="Arial" w:cs="Arial"/>
          <w:b/>
          <w:bCs/>
          <w:iCs/>
          <w:sz w:val="24"/>
          <w:szCs w:val="24"/>
        </w:rPr>
        <w:t xml:space="preserve">to the </w:t>
      </w:r>
      <w:r w:rsidRPr="00EA20CD">
        <w:rPr>
          <w:rFonts w:ascii="Arial" w:hAnsi="Arial" w:cs="Arial"/>
          <w:b/>
          <w:bCs/>
          <w:iCs/>
          <w:sz w:val="24"/>
          <w:szCs w:val="24"/>
          <w:lang w:val="sr-Cyrl-CS"/>
        </w:rPr>
        <w:t>Purchaser, the Purchaser</w:t>
      </w:r>
      <w:r w:rsidRPr="00EA20CD">
        <w:rPr>
          <w:rFonts w:ascii="Arial" w:hAnsi="Arial" w:cs="Arial"/>
          <w:b/>
          <w:bCs/>
          <w:iCs/>
          <w:sz w:val="24"/>
          <w:szCs w:val="24"/>
        </w:rPr>
        <w:t xml:space="preserve"> is obliged,</w:t>
      </w:r>
      <w:r w:rsidRPr="00EA20CD">
        <w:rPr>
          <w:rFonts w:ascii="Arial" w:hAnsi="Arial" w:cs="Arial"/>
          <w:b/>
          <w:bCs/>
          <w:iCs/>
          <w:sz w:val="24"/>
          <w:szCs w:val="24"/>
          <w:lang w:val="sr-Cyrl-CS"/>
        </w:rPr>
        <w:t xml:space="preserve"> pursuant to Article 88 Paragraph 3 </w:t>
      </w:r>
      <w:r w:rsidRPr="00EA20CD">
        <w:rPr>
          <w:rFonts w:ascii="Arial" w:hAnsi="Arial" w:cs="Arial"/>
          <w:b/>
          <w:bCs/>
          <w:iCs/>
          <w:sz w:val="24"/>
          <w:szCs w:val="24"/>
        </w:rPr>
        <w:t xml:space="preserve">of </w:t>
      </w:r>
      <w:r w:rsidRPr="00EA20CD">
        <w:rPr>
          <w:rFonts w:ascii="Arial" w:hAnsi="Arial" w:cs="Arial"/>
          <w:b/>
          <w:bCs/>
          <w:iCs/>
          <w:sz w:val="24"/>
          <w:szCs w:val="24"/>
          <w:lang w:val="sr-Cyrl-CS"/>
        </w:rPr>
        <w:t>PP</w:t>
      </w:r>
      <w:r w:rsidRPr="00EA20CD">
        <w:rPr>
          <w:rFonts w:ascii="Arial" w:hAnsi="Arial" w:cs="Arial"/>
          <w:b/>
          <w:bCs/>
          <w:iCs/>
          <w:sz w:val="24"/>
          <w:szCs w:val="24"/>
        </w:rPr>
        <w:t>L</w:t>
      </w:r>
      <w:r w:rsidRPr="00EA20CD">
        <w:rPr>
          <w:rFonts w:ascii="Arial" w:hAnsi="Arial" w:cs="Arial"/>
          <w:b/>
          <w:bCs/>
          <w:iCs/>
          <w:sz w:val="24"/>
          <w:szCs w:val="24"/>
          <w:lang w:val="sr-Cyrl-CS"/>
        </w:rPr>
        <w:t xml:space="preserve">, </w:t>
      </w:r>
      <w:r w:rsidRPr="00EA20CD">
        <w:rPr>
          <w:rFonts w:ascii="Arial" w:hAnsi="Arial" w:cs="Arial"/>
          <w:b/>
          <w:bCs/>
          <w:iCs/>
          <w:sz w:val="24"/>
          <w:szCs w:val="24"/>
        </w:rPr>
        <w:t xml:space="preserve">to </w:t>
      </w:r>
      <w:r w:rsidRPr="00EA20CD">
        <w:rPr>
          <w:rFonts w:ascii="Arial" w:hAnsi="Arial" w:cs="Arial"/>
          <w:b/>
          <w:bCs/>
          <w:iCs/>
          <w:sz w:val="24"/>
          <w:szCs w:val="24"/>
          <w:lang w:val="sr-Cyrl-CS"/>
        </w:rPr>
        <w:t xml:space="preserve"> reimburse</w:t>
      </w:r>
      <w:r w:rsidRPr="00EA20CD">
        <w:rPr>
          <w:rFonts w:ascii="Arial" w:hAnsi="Arial" w:cs="Arial"/>
          <w:b/>
          <w:bCs/>
          <w:iCs/>
          <w:sz w:val="24"/>
          <w:szCs w:val="24"/>
        </w:rPr>
        <w:t xml:space="preserve"> Bidder’s</w:t>
      </w:r>
      <w:r w:rsidRPr="00EA20CD">
        <w:rPr>
          <w:rFonts w:ascii="Arial" w:hAnsi="Arial" w:cs="Arial"/>
          <w:b/>
          <w:bCs/>
          <w:iCs/>
          <w:sz w:val="24"/>
          <w:szCs w:val="24"/>
          <w:lang w:val="sr-Cyrl-CS"/>
        </w:rPr>
        <w:t xml:space="preserve"> costs of </w:t>
      </w:r>
      <w:r w:rsidRPr="00EA20CD">
        <w:rPr>
          <w:rFonts w:ascii="Arial" w:hAnsi="Arial" w:cs="Arial"/>
          <w:b/>
          <w:bCs/>
          <w:iCs/>
          <w:sz w:val="24"/>
          <w:szCs w:val="24"/>
        </w:rPr>
        <w:t>making</w:t>
      </w:r>
      <w:r w:rsidRPr="00EA20CD">
        <w:rPr>
          <w:rFonts w:ascii="Arial" w:hAnsi="Arial" w:cs="Arial"/>
          <w:b/>
          <w:bCs/>
          <w:iCs/>
          <w:sz w:val="24"/>
          <w:szCs w:val="24"/>
          <w:lang w:val="sr-Cyrl-CS"/>
        </w:rPr>
        <w:t xml:space="preserve"> </w:t>
      </w:r>
      <w:r w:rsidRPr="00EA20CD">
        <w:rPr>
          <w:rFonts w:ascii="Arial" w:hAnsi="Arial" w:cs="Arial"/>
          <w:b/>
          <w:bCs/>
          <w:iCs/>
          <w:sz w:val="24"/>
          <w:szCs w:val="24"/>
        </w:rPr>
        <w:t>a sample</w:t>
      </w:r>
      <w:r w:rsidRPr="00EA20CD">
        <w:rPr>
          <w:rFonts w:ascii="Arial" w:hAnsi="Arial" w:cs="Arial"/>
          <w:b/>
          <w:bCs/>
          <w:iCs/>
          <w:sz w:val="24"/>
          <w:szCs w:val="24"/>
          <w:lang w:val="sr-Cyrl-CS"/>
        </w:rPr>
        <w:t xml:space="preserve"> or </w:t>
      </w:r>
      <w:r w:rsidRPr="00EA20CD">
        <w:rPr>
          <w:rFonts w:ascii="Arial" w:hAnsi="Arial" w:cs="Arial"/>
          <w:b/>
          <w:bCs/>
          <w:iCs/>
          <w:sz w:val="24"/>
          <w:szCs w:val="24"/>
        </w:rPr>
        <w:t xml:space="preserve">a </w:t>
      </w:r>
      <w:r w:rsidRPr="00EA20CD">
        <w:rPr>
          <w:rFonts w:ascii="Arial" w:hAnsi="Arial" w:cs="Arial"/>
          <w:b/>
          <w:bCs/>
          <w:iCs/>
          <w:sz w:val="24"/>
          <w:szCs w:val="24"/>
          <w:lang w:val="sr-Cyrl-CS"/>
        </w:rPr>
        <w:t>model, if they are made ​​in accordance with the technical specification</w:t>
      </w:r>
      <w:r w:rsidRPr="00EA20CD">
        <w:rPr>
          <w:rFonts w:ascii="Arial" w:hAnsi="Arial" w:cs="Arial"/>
          <w:b/>
          <w:bCs/>
          <w:iCs/>
          <w:sz w:val="24"/>
          <w:szCs w:val="24"/>
        </w:rPr>
        <w:t xml:space="preserve"> of the Purchaser,</w:t>
      </w:r>
      <w:r w:rsidRPr="00EA20CD">
        <w:rPr>
          <w:rFonts w:ascii="Arial" w:hAnsi="Arial" w:cs="Arial"/>
          <w:b/>
          <w:bCs/>
          <w:iCs/>
          <w:sz w:val="24"/>
          <w:szCs w:val="24"/>
          <w:lang w:val="sr-Cyrl-CS"/>
        </w:rPr>
        <w:t xml:space="preserve"> and </w:t>
      </w:r>
      <w:r w:rsidRPr="00EA20CD">
        <w:rPr>
          <w:rFonts w:ascii="Arial" w:hAnsi="Arial" w:cs="Arial"/>
          <w:b/>
          <w:bCs/>
          <w:iCs/>
          <w:sz w:val="24"/>
          <w:szCs w:val="24"/>
        </w:rPr>
        <w:t xml:space="preserve">costs of </w:t>
      </w:r>
      <w:r w:rsidRPr="00EA20CD">
        <w:rPr>
          <w:rFonts w:ascii="Arial" w:hAnsi="Arial" w:cs="Arial"/>
          <w:b/>
          <w:bCs/>
          <w:iCs/>
          <w:sz w:val="24"/>
          <w:szCs w:val="24"/>
          <w:lang w:val="sr-Cyrl-CS"/>
        </w:rPr>
        <w:t xml:space="preserve">obtaining security instruments, provided that the </w:t>
      </w:r>
      <w:r w:rsidRPr="00EA20CD">
        <w:rPr>
          <w:rFonts w:ascii="Arial" w:hAnsi="Arial" w:cs="Arial"/>
          <w:b/>
          <w:bCs/>
          <w:iCs/>
          <w:sz w:val="24"/>
          <w:szCs w:val="24"/>
        </w:rPr>
        <w:t>B</w:t>
      </w:r>
      <w:r w:rsidRPr="00EA20CD">
        <w:rPr>
          <w:rFonts w:ascii="Arial" w:hAnsi="Arial" w:cs="Arial"/>
          <w:b/>
          <w:bCs/>
          <w:iCs/>
          <w:sz w:val="24"/>
          <w:szCs w:val="24"/>
          <w:lang w:val="sr-Cyrl-CS"/>
        </w:rPr>
        <w:t xml:space="preserve">idder sought reimbursement of these costs in </w:t>
      </w:r>
      <w:r w:rsidRPr="00EA20CD">
        <w:rPr>
          <w:rFonts w:ascii="Arial" w:hAnsi="Arial" w:cs="Arial"/>
          <w:b/>
          <w:bCs/>
          <w:iCs/>
          <w:sz w:val="24"/>
          <w:szCs w:val="24"/>
        </w:rPr>
        <w:t xml:space="preserve">its </w:t>
      </w:r>
      <w:r w:rsidRPr="00EA20CD">
        <w:rPr>
          <w:rFonts w:ascii="Arial" w:hAnsi="Arial" w:cs="Arial"/>
          <w:b/>
          <w:bCs/>
          <w:iCs/>
          <w:sz w:val="24"/>
          <w:szCs w:val="24"/>
          <w:lang w:val="sr-Cyrl-CS"/>
        </w:rPr>
        <w:t>offe</w:t>
      </w:r>
      <w:r w:rsidRPr="00EA20CD">
        <w:rPr>
          <w:rFonts w:ascii="Arial" w:hAnsi="Arial" w:cs="Arial"/>
          <w:b/>
          <w:bCs/>
          <w:iCs/>
          <w:sz w:val="24"/>
          <w:szCs w:val="24"/>
        </w:rPr>
        <w:t>r</w:t>
      </w:r>
      <w:r w:rsidRPr="00EA20CD">
        <w:rPr>
          <w:rFonts w:ascii="Arial" w:hAnsi="Arial" w:cs="Arial"/>
          <w:b/>
          <w:bCs/>
          <w:iCs/>
          <w:sz w:val="24"/>
          <w:szCs w:val="24"/>
          <w:lang w:val="sr-Cyrl-CS"/>
        </w:rPr>
        <w:t>.</w:t>
      </w:r>
    </w:p>
    <w:p w:rsidR="00EA20CD" w:rsidRPr="00EA20CD" w:rsidRDefault="00EA20CD" w:rsidP="00EA20CD">
      <w:pPr>
        <w:rPr>
          <w:rFonts w:ascii="Arial" w:hAnsi="Arial" w:cs="Arial"/>
          <w:b/>
          <w:bCs/>
          <w:iCs/>
          <w:sz w:val="24"/>
          <w:szCs w:val="24"/>
          <w:lang w:val="sr-Cyrl-CS"/>
        </w:rPr>
      </w:pPr>
    </w:p>
    <w:p w:rsidR="00EA20CD" w:rsidRPr="00EA20CD" w:rsidRDefault="00EA20CD" w:rsidP="00EA20CD">
      <w:pPr>
        <w:rPr>
          <w:rFonts w:ascii="Arial" w:hAnsi="Arial" w:cs="Arial"/>
          <w:b/>
          <w:bCs/>
          <w:iCs/>
          <w:sz w:val="24"/>
          <w:szCs w:val="24"/>
        </w:rPr>
      </w:pPr>
      <w:r w:rsidRPr="00EA20CD">
        <w:rPr>
          <w:rFonts w:ascii="Arial" w:hAnsi="Arial" w:cs="Arial"/>
          <w:b/>
          <w:bCs/>
          <w:iCs/>
          <w:sz w:val="24"/>
          <w:szCs w:val="24"/>
        </w:rPr>
        <w:t>Date</w:t>
      </w:r>
      <w:r w:rsidRPr="00EA20CD">
        <w:rPr>
          <w:rFonts w:ascii="Arial" w:hAnsi="Arial" w:cs="Arial"/>
          <w:b/>
          <w:bCs/>
          <w:iCs/>
          <w:sz w:val="24"/>
          <w:szCs w:val="24"/>
          <w:lang w:val="sr-Cyrl-CS"/>
        </w:rPr>
        <w:t xml:space="preserve"> </w:t>
      </w:r>
      <w:r w:rsidRPr="00EA20CD">
        <w:rPr>
          <w:rFonts w:ascii="Arial" w:hAnsi="Arial" w:cs="Arial"/>
          <w:b/>
          <w:bCs/>
          <w:iCs/>
          <w:sz w:val="24"/>
          <w:szCs w:val="24"/>
          <w:lang w:val="sr-Cyrl-CS"/>
        </w:rPr>
        <w:tab/>
      </w:r>
      <w:r w:rsidRPr="00EA20CD">
        <w:rPr>
          <w:rFonts w:ascii="Arial" w:hAnsi="Arial" w:cs="Arial"/>
          <w:b/>
          <w:bCs/>
          <w:iCs/>
          <w:sz w:val="24"/>
          <w:szCs w:val="24"/>
          <w:lang w:val="sr-Cyrl-CS"/>
        </w:rPr>
        <w:tab/>
      </w:r>
      <w:r w:rsidRPr="00EA20CD">
        <w:rPr>
          <w:rFonts w:ascii="Arial" w:hAnsi="Arial" w:cs="Arial"/>
          <w:b/>
          <w:bCs/>
          <w:iCs/>
          <w:sz w:val="24"/>
          <w:szCs w:val="24"/>
          <w:lang w:val="sr-Cyrl-CS"/>
        </w:rPr>
        <w:tab/>
      </w:r>
      <w:r w:rsidRPr="00EA20CD">
        <w:rPr>
          <w:rFonts w:ascii="Arial" w:hAnsi="Arial" w:cs="Arial"/>
          <w:b/>
          <w:bCs/>
          <w:iCs/>
          <w:sz w:val="24"/>
          <w:szCs w:val="24"/>
          <w:lang w:val="sr-Cyrl-CS"/>
        </w:rPr>
        <w:tab/>
      </w:r>
      <w:r w:rsidRPr="00EA20CD">
        <w:rPr>
          <w:rFonts w:ascii="Arial" w:hAnsi="Arial" w:cs="Arial"/>
          <w:b/>
          <w:bCs/>
          <w:iCs/>
          <w:sz w:val="24"/>
          <w:szCs w:val="24"/>
          <w:lang w:val="sr-Cyrl-CS"/>
        </w:rPr>
        <w:tab/>
        <w:t xml:space="preserve">             </w:t>
      </w:r>
      <w:r w:rsidR="00BC3065">
        <w:rPr>
          <w:rFonts w:ascii="Arial" w:hAnsi="Arial" w:cs="Arial"/>
          <w:b/>
          <w:bCs/>
          <w:iCs/>
          <w:sz w:val="24"/>
          <w:szCs w:val="24"/>
        </w:rPr>
        <w:t xml:space="preserve">                                   </w:t>
      </w:r>
      <w:r w:rsidRPr="00EA20CD">
        <w:rPr>
          <w:rFonts w:ascii="Arial" w:hAnsi="Arial" w:cs="Arial"/>
          <w:b/>
          <w:bCs/>
          <w:iCs/>
          <w:sz w:val="24"/>
          <w:szCs w:val="24"/>
          <w:lang w:val="sr-Cyrl-CS"/>
        </w:rPr>
        <w:t xml:space="preserve"> </w:t>
      </w:r>
      <w:r w:rsidRPr="00EA20CD">
        <w:rPr>
          <w:rFonts w:ascii="Arial" w:hAnsi="Arial" w:cs="Arial"/>
          <w:b/>
          <w:bCs/>
          <w:iCs/>
          <w:sz w:val="24"/>
          <w:szCs w:val="24"/>
        </w:rPr>
        <w:t>Bidder</w:t>
      </w:r>
    </w:p>
    <w:p w:rsidR="00EA20CD" w:rsidRPr="00EA20CD" w:rsidRDefault="00BC3065" w:rsidP="00EA20CD">
      <w:pPr>
        <w:rPr>
          <w:rFonts w:ascii="Arial" w:hAnsi="Arial" w:cs="Arial"/>
          <w:b/>
          <w:bCs/>
          <w:iCs/>
          <w:sz w:val="24"/>
          <w:szCs w:val="24"/>
          <w:lang w:val="sr-Cyrl-CS"/>
        </w:rPr>
      </w:pPr>
      <w:r>
        <w:rPr>
          <w:rFonts w:ascii="Arial" w:hAnsi="Arial" w:cs="Arial"/>
          <w:b/>
          <w:bCs/>
          <w:iCs/>
          <w:sz w:val="24"/>
          <w:szCs w:val="24"/>
        </w:rPr>
        <w:t xml:space="preserve">                                                      </w:t>
      </w:r>
      <w:proofErr w:type="gramStart"/>
      <w:r w:rsidR="00EA20CD" w:rsidRPr="00EA20CD">
        <w:rPr>
          <w:rFonts w:ascii="Arial" w:hAnsi="Arial" w:cs="Arial"/>
          <w:b/>
          <w:bCs/>
          <w:iCs/>
          <w:sz w:val="24"/>
          <w:szCs w:val="24"/>
        </w:rPr>
        <w:t>Seal</w:t>
      </w:r>
      <w:r w:rsidR="00EA20CD" w:rsidRPr="00EA20CD">
        <w:rPr>
          <w:rFonts w:ascii="Arial" w:hAnsi="Arial" w:cs="Arial"/>
          <w:b/>
          <w:bCs/>
          <w:iCs/>
          <w:sz w:val="24"/>
          <w:szCs w:val="24"/>
          <w:lang w:val="sr-Cyrl-CS"/>
        </w:rPr>
        <w:t>.</w:t>
      </w:r>
      <w:proofErr w:type="gramEnd"/>
      <w:r w:rsidR="00EA20CD" w:rsidRPr="00EA20CD">
        <w:rPr>
          <w:rFonts w:ascii="Arial" w:hAnsi="Arial" w:cs="Arial"/>
          <w:b/>
          <w:bCs/>
          <w:iCs/>
          <w:sz w:val="24"/>
          <w:szCs w:val="24"/>
          <w:lang w:val="sr-Cyrl-CS"/>
        </w:rPr>
        <w:t xml:space="preserve"> </w:t>
      </w:r>
    </w:p>
    <w:p w:rsidR="00EA20CD" w:rsidRPr="00EA20CD" w:rsidRDefault="00EA20CD" w:rsidP="00EA20CD">
      <w:pPr>
        <w:rPr>
          <w:rFonts w:ascii="Arial" w:hAnsi="Arial" w:cs="Arial"/>
          <w:b/>
          <w:bCs/>
          <w:i/>
          <w:iCs/>
          <w:sz w:val="24"/>
          <w:szCs w:val="24"/>
          <w:lang w:val="sr-Cyrl-CS"/>
        </w:rPr>
      </w:pPr>
      <w:r w:rsidRPr="00EA20CD">
        <w:rPr>
          <w:rFonts w:ascii="Arial" w:hAnsi="Arial" w:cs="Arial"/>
          <w:b/>
          <w:bCs/>
          <w:i/>
          <w:iCs/>
          <w:sz w:val="24"/>
          <w:szCs w:val="24"/>
          <w:lang w:val="sr-Cyrl-CS"/>
        </w:rPr>
        <w:t>________________________</w:t>
      </w:r>
    </w:p>
    <w:p w:rsidR="00EA20CD" w:rsidRPr="00EA20CD" w:rsidRDefault="00EA20CD" w:rsidP="00EA20CD">
      <w:pPr>
        <w:rPr>
          <w:rFonts w:ascii="Arial" w:hAnsi="Arial" w:cs="Arial"/>
          <w:b/>
          <w:bCs/>
          <w:i/>
          <w:iCs/>
          <w:sz w:val="24"/>
          <w:szCs w:val="24"/>
          <w:lang w:val="sr-Cyrl-CS"/>
        </w:rPr>
      </w:pPr>
    </w:p>
    <w:p w:rsidR="00EA20CD" w:rsidRPr="00EA20CD" w:rsidRDefault="00EA20CD" w:rsidP="00EA20CD">
      <w:pPr>
        <w:rPr>
          <w:rFonts w:ascii="Arial" w:hAnsi="Arial" w:cs="Arial"/>
          <w:b/>
          <w:bCs/>
          <w:i/>
          <w:iCs/>
          <w:sz w:val="24"/>
          <w:szCs w:val="24"/>
          <w:lang w:val="sr-Cyrl-CS"/>
        </w:rPr>
      </w:pPr>
      <w:r w:rsidRPr="00EA20CD">
        <w:rPr>
          <w:rFonts w:ascii="Arial" w:hAnsi="Arial" w:cs="Arial"/>
          <w:b/>
          <w:bCs/>
          <w:i/>
          <w:iCs/>
          <w:sz w:val="24"/>
          <w:szCs w:val="24"/>
          <w:lang w:val="sr-Cyrl-CS"/>
        </w:rPr>
        <w:tab/>
      </w:r>
      <w:r w:rsidRPr="00EA20CD">
        <w:rPr>
          <w:rFonts w:ascii="Arial" w:hAnsi="Arial" w:cs="Arial"/>
          <w:b/>
          <w:bCs/>
          <w:i/>
          <w:iCs/>
          <w:sz w:val="24"/>
          <w:szCs w:val="24"/>
          <w:lang w:val="sr-Cyrl-CS"/>
        </w:rPr>
        <w:tab/>
      </w:r>
      <w:r w:rsidRPr="00EA20CD">
        <w:rPr>
          <w:rFonts w:ascii="Arial" w:hAnsi="Arial" w:cs="Arial"/>
          <w:b/>
          <w:bCs/>
          <w:i/>
          <w:iCs/>
          <w:sz w:val="24"/>
          <w:szCs w:val="24"/>
          <w:lang w:val="sr-Cyrl-CS"/>
        </w:rPr>
        <w:tab/>
      </w:r>
      <w:r w:rsidR="00BC3065">
        <w:rPr>
          <w:rFonts w:ascii="Arial" w:hAnsi="Arial" w:cs="Arial"/>
          <w:b/>
          <w:bCs/>
          <w:i/>
          <w:iCs/>
          <w:sz w:val="24"/>
          <w:szCs w:val="24"/>
        </w:rPr>
        <w:t xml:space="preserve">                                 </w:t>
      </w:r>
      <w:r w:rsidRPr="00EA20CD">
        <w:rPr>
          <w:rFonts w:ascii="Arial" w:hAnsi="Arial" w:cs="Arial"/>
          <w:b/>
          <w:bCs/>
          <w:i/>
          <w:iCs/>
          <w:sz w:val="24"/>
          <w:szCs w:val="24"/>
          <w:lang w:val="sr-Cyrl-CS"/>
        </w:rPr>
        <w:t xml:space="preserve"> ________________________________</w:t>
      </w:r>
    </w:p>
    <w:p w:rsidR="00EA20CD" w:rsidRPr="00EA20CD" w:rsidRDefault="00EA20CD" w:rsidP="00EA20CD">
      <w:pPr>
        <w:rPr>
          <w:rFonts w:ascii="Arial" w:hAnsi="Arial" w:cs="Arial"/>
          <w:b/>
          <w:bCs/>
          <w:i/>
          <w:iCs/>
          <w:sz w:val="24"/>
          <w:szCs w:val="24"/>
        </w:rPr>
      </w:pPr>
    </w:p>
    <w:p w:rsidR="00EA20CD" w:rsidRPr="00EA20CD" w:rsidRDefault="00EA20CD" w:rsidP="00EA20CD">
      <w:pPr>
        <w:rPr>
          <w:rFonts w:ascii="Arial" w:hAnsi="Arial" w:cs="Arial"/>
          <w:b/>
          <w:bCs/>
          <w:iCs/>
          <w:sz w:val="24"/>
          <w:szCs w:val="24"/>
          <w:u w:val="single"/>
          <w:lang w:val="sr-Cyrl-CS"/>
        </w:rPr>
      </w:pPr>
    </w:p>
    <w:p w:rsidR="00EA20CD" w:rsidRPr="00EA20CD" w:rsidRDefault="00EA20CD" w:rsidP="00EA20CD">
      <w:pPr>
        <w:rPr>
          <w:rFonts w:ascii="Arial" w:hAnsi="Arial" w:cs="Arial"/>
          <w:b/>
          <w:iCs/>
          <w:sz w:val="24"/>
          <w:szCs w:val="24"/>
        </w:rPr>
      </w:pPr>
    </w:p>
    <w:p w:rsidR="00EA20CD" w:rsidRPr="00EA20CD" w:rsidRDefault="00EA20CD" w:rsidP="00EA20CD">
      <w:pPr>
        <w:rPr>
          <w:rFonts w:ascii="Arial" w:hAnsi="Arial" w:cs="Arial"/>
          <w:b/>
          <w:iCs/>
          <w:sz w:val="24"/>
          <w:szCs w:val="24"/>
        </w:rPr>
      </w:pPr>
    </w:p>
    <w:p w:rsidR="00EA20CD" w:rsidRDefault="00EA20CD" w:rsidP="004D394C">
      <w:pPr>
        <w:rPr>
          <w:rFonts w:ascii="Arial" w:hAnsi="Arial" w:cs="Arial"/>
          <w:b/>
          <w:iCs/>
          <w:sz w:val="24"/>
          <w:szCs w:val="24"/>
        </w:rPr>
      </w:pPr>
    </w:p>
    <w:p w:rsidR="005B33C4" w:rsidRDefault="005B33C4" w:rsidP="004D394C">
      <w:pPr>
        <w:rPr>
          <w:rFonts w:ascii="Arial" w:hAnsi="Arial" w:cs="Arial"/>
          <w:b/>
          <w:iCs/>
          <w:sz w:val="24"/>
          <w:szCs w:val="24"/>
        </w:rPr>
      </w:pPr>
    </w:p>
    <w:p w:rsidR="005B33C4" w:rsidRDefault="005B33C4" w:rsidP="004D394C">
      <w:pPr>
        <w:rPr>
          <w:rFonts w:ascii="Arial" w:hAnsi="Arial" w:cs="Arial"/>
          <w:b/>
          <w:iCs/>
          <w:sz w:val="24"/>
          <w:szCs w:val="24"/>
        </w:rPr>
      </w:pPr>
    </w:p>
    <w:p w:rsidR="005B33C4" w:rsidRDefault="005B33C4" w:rsidP="004D394C">
      <w:pPr>
        <w:rPr>
          <w:rFonts w:ascii="Arial" w:hAnsi="Arial" w:cs="Arial"/>
          <w:b/>
          <w:iCs/>
          <w:sz w:val="24"/>
          <w:szCs w:val="24"/>
        </w:rPr>
      </w:pPr>
    </w:p>
    <w:p w:rsidR="005B33C4" w:rsidRDefault="005B33C4" w:rsidP="004D394C">
      <w:pPr>
        <w:rPr>
          <w:rFonts w:ascii="Arial" w:hAnsi="Arial" w:cs="Arial"/>
          <w:b/>
          <w:iCs/>
          <w:sz w:val="24"/>
          <w:szCs w:val="24"/>
        </w:rPr>
      </w:pPr>
    </w:p>
    <w:p w:rsidR="003D5598" w:rsidRPr="003D5598" w:rsidRDefault="00D13AEA" w:rsidP="003D5598">
      <w:pPr>
        <w:rPr>
          <w:rFonts w:ascii="Arial" w:hAnsi="Arial" w:cs="Arial"/>
          <w:b/>
          <w:iCs/>
          <w:sz w:val="24"/>
          <w:szCs w:val="24"/>
        </w:rPr>
      </w:pPr>
      <w:r>
        <w:rPr>
          <w:rFonts w:ascii="Arial" w:hAnsi="Arial" w:cs="Arial"/>
          <w:b/>
          <w:iCs/>
          <w:sz w:val="24"/>
          <w:szCs w:val="24"/>
        </w:rPr>
        <w:lastRenderedPageBreak/>
        <w:pict>
          <v:shape id="_x0000_i1033" type="#_x0000_t75" style="width:65.25pt;height:73.5pt">
            <v:imagedata r:id="rId10" o:title=""/>
          </v:shape>
        </w:pict>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p>
    <w:tbl>
      <w:tblPr>
        <w:tblW w:w="9122" w:type="dxa"/>
        <w:tblLook w:val="04A0" w:firstRow="1" w:lastRow="0" w:firstColumn="1" w:lastColumn="0" w:noHBand="0" w:noVBand="1"/>
      </w:tblPr>
      <w:tblGrid>
        <w:gridCol w:w="4281"/>
        <w:gridCol w:w="4841"/>
      </w:tblGrid>
      <w:tr w:rsidR="003D5598" w:rsidRPr="003D5598" w:rsidTr="00D50C0E">
        <w:trPr>
          <w:trHeight w:val="330"/>
        </w:trPr>
        <w:tc>
          <w:tcPr>
            <w:tcW w:w="4281" w:type="dxa"/>
            <w:hideMark/>
          </w:tcPr>
          <w:p w:rsidR="003D5598" w:rsidRPr="003D5598" w:rsidRDefault="003D5598" w:rsidP="003D5598">
            <w:pPr>
              <w:rPr>
                <w:rFonts w:ascii="Arial" w:hAnsi="Arial" w:cs="Arial"/>
                <w:b/>
                <w:iCs/>
                <w:sz w:val="24"/>
                <w:szCs w:val="24"/>
              </w:rPr>
            </w:pPr>
            <w:r w:rsidRPr="003D5598">
              <w:rPr>
                <w:rFonts w:ascii="Arial" w:hAnsi="Arial" w:cs="Arial"/>
                <w:b/>
                <w:iCs/>
                <w:sz w:val="24"/>
                <w:szCs w:val="24"/>
              </w:rPr>
              <w:t>Electric Power Industry of Serbia</w:t>
            </w:r>
            <w:r w:rsidRPr="003D5598">
              <w:rPr>
                <w:rFonts w:ascii="Arial" w:hAnsi="Arial" w:cs="Arial"/>
                <w:b/>
                <w:iCs/>
                <w:sz w:val="24"/>
                <w:szCs w:val="24"/>
                <w:lang w:val="sr-Cyrl-CS"/>
              </w:rPr>
              <w:t xml:space="preserve">  - Е</w:t>
            </w:r>
            <w:r w:rsidRPr="003D5598">
              <w:rPr>
                <w:rFonts w:ascii="Arial" w:hAnsi="Arial" w:cs="Arial"/>
                <w:b/>
                <w:iCs/>
                <w:sz w:val="24"/>
                <w:szCs w:val="24"/>
              </w:rPr>
              <w:t>PS</w:t>
            </w:r>
          </w:p>
        </w:tc>
        <w:tc>
          <w:tcPr>
            <w:tcW w:w="4841" w:type="dxa"/>
          </w:tcPr>
          <w:p w:rsidR="003D5598" w:rsidRPr="003D5598" w:rsidRDefault="003D5598" w:rsidP="003D5598">
            <w:pPr>
              <w:rPr>
                <w:rFonts w:ascii="Arial" w:hAnsi="Arial" w:cs="Arial"/>
                <w:b/>
                <w:iCs/>
                <w:sz w:val="24"/>
                <w:szCs w:val="24"/>
              </w:rPr>
            </w:pPr>
            <w:r w:rsidRPr="003D5598">
              <w:rPr>
                <w:rFonts w:ascii="Arial" w:hAnsi="Arial" w:cs="Arial"/>
                <w:b/>
                <w:iCs/>
                <w:sz w:val="24"/>
                <w:szCs w:val="24"/>
              </w:rPr>
              <w:t xml:space="preserve">       Corporate </w:t>
            </w:r>
            <w:proofErr w:type="spellStart"/>
            <w:r w:rsidRPr="003D5598">
              <w:rPr>
                <w:rFonts w:ascii="Arial" w:hAnsi="Arial" w:cs="Arial"/>
                <w:b/>
                <w:iCs/>
                <w:sz w:val="24"/>
                <w:szCs w:val="24"/>
              </w:rPr>
              <w:t>Eterprise</w:t>
            </w:r>
            <w:proofErr w:type="spellEnd"/>
            <w:r w:rsidRPr="003D5598">
              <w:rPr>
                <w:rFonts w:ascii="Arial" w:hAnsi="Arial" w:cs="Arial"/>
                <w:b/>
                <w:iCs/>
                <w:sz w:val="24"/>
                <w:szCs w:val="24"/>
                <w:lang w:val="sr-Latn-CS"/>
              </w:rPr>
              <w:t xml:space="preserve"> Thermal Power Plants Nikola </w:t>
            </w:r>
            <w:r w:rsidRPr="003D5598">
              <w:rPr>
                <w:rFonts w:ascii="Arial" w:hAnsi="Arial" w:cs="Arial"/>
                <w:b/>
                <w:iCs/>
                <w:sz w:val="24"/>
                <w:szCs w:val="24"/>
                <w:lang w:val="sr-Cyrl-CS"/>
              </w:rPr>
              <w:t xml:space="preserve"> Те</w:t>
            </w:r>
            <w:proofErr w:type="spellStart"/>
            <w:r w:rsidRPr="003D5598">
              <w:rPr>
                <w:rFonts w:ascii="Arial" w:hAnsi="Arial" w:cs="Arial"/>
                <w:b/>
                <w:iCs/>
                <w:sz w:val="24"/>
                <w:szCs w:val="24"/>
              </w:rPr>
              <w:t>sla</w:t>
            </w:r>
            <w:proofErr w:type="spellEnd"/>
            <w:r w:rsidRPr="003D5598">
              <w:rPr>
                <w:rFonts w:ascii="Arial" w:hAnsi="Arial" w:cs="Arial"/>
                <w:b/>
                <w:iCs/>
                <w:sz w:val="24"/>
                <w:szCs w:val="24"/>
                <w:lang w:val="sr-Cyrl-CS"/>
              </w:rPr>
              <w:t>,  О</w:t>
            </w:r>
            <w:proofErr w:type="spellStart"/>
            <w:r w:rsidRPr="003D5598">
              <w:rPr>
                <w:rFonts w:ascii="Arial" w:hAnsi="Arial" w:cs="Arial"/>
                <w:b/>
                <w:iCs/>
                <w:sz w:val="24"/>
                <w:szCs w:val="24"/>
              </w:rPr>
              <w:t>brenovac</w:t>
            </w:r>
            <w:proofErr w:type="spellEnd"/>
          </w:p>
          <w:p w:rsidR="003D5598" w:rsidRPr="003D5598" w:rsidRDefault="003D5598" w:rsidP="003D5598">
            <w:pPr>
              <w:rPr>
                <w:rFonts w:ascii="Arial" w:hAnsi="Arial" w:cs="Arial"/>
                <w:b/>
                <w:bCs/>
                <w:iCs/>
                <w:sz w:val="24"/>
                <w:szCs w:val="24"/>
                <w:lang w:val="sr-Cyrl-CS"/>
              </w:rPr>
            </w:pPr>
          </w:p>
        </w:tc>
      </w:tr>
    </w:tbl>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87714C" w:rsidRDefault="00BC3065" w:rsidP="003D5598">
      <w:pPr>
        <w:rPr>
          <w:rFonts w:ascii="Arial" w:hAnsi="Arial" w:cs="Arial"/>
          <w:b/>
          <w:bCs/>
          <w:iCs/>
          <w:sz w:val="40"/>
          <w:szCs w:val="40"/>
          <w:lang w:val="sr-Cyrl-CS"/>
        </w:rPr>
      </w:pPr>
      <w:r>
        <w:rPr>
          <w:rFonts w:ascii="Arial" w:hAnsi="Arial" w:cs="Arial"/>
          <w:b/>
          <w:bCs/>
          <w:iCs/>
          <w:sz w:val="24"/>
          <w:szCs w:val="24"/>
        </w:rPr>
        <w:t xml:space="preserve">                                           </w:t>
      </w:r>
      <w:r w:rsidR="003D5598" w:rsidRPr="0087714C">
        <w:rPr>
          <w:rFonts w:ascii="Arial" w:hAnsi="Arial" w:cs="Arial"/>
          <w:b/>
          <w:bCs/>
          <w:iCs/>
          <w:sz w:val="40"/>
          <w:szCs w:val="40"/>
        </w:rPr>
        <w:t xml:space="preserve">Tender documents </w:t>
      </w:r>
    </w:p>
    <w:p w:rsidR="003D5598" w:rsidRPr="0087714C" w:rsidRDefault="003D5598" w:rsidP="003D5598">
      <w:pPr>
        <w:rPr>
          <w:rFonts w:ascii="Arial" w:hAnsi="Arial" w:cs="Arial"/>
          <w:b/>
          <w:bCs/>
          <w:iCs/>
          <w:sz w:val="40"/>
          <w:szCs w:val="40"/>
          <w:lang w:val="sr-Cyrl-CS"/>
        </w:rPr>
      </w:pPr>
    </w:p>
    <w:p w:rsidR="003D5598" w:rsidRPr="0087714C" w:rsidRDefault="003D5598" w:rsidP="003D5598">
      <w:pPr>
        <w:rPr>
          <w:rFonts w:ascii="Arial" w:hAnsi="Arial" w:cs="Arial"/>
          <w:b/>
          <w:bCs/>
          <w:iCs/>
          <w:sz w:val="40"/>
          <w:szCs w:val="40"/>
          <w:lang w:val="sr-Cyrl-CS"/>
        </w:rPr>
      </w:pPr>
    </w:p>
    <w:p w:rsidR="003D5598" w:rsidRPr="0087714C" w:rsidRDefault="003D5598" w:rsidP="003D5598">
      <w:pPr>
        <w:rPr>
          <w:rFonts w:ascii="Arial" w:hAnsi="Arial" w:cs="Arial"/>
          <w:b/>
          <w:bCs/>
          <w:iCs/>
          <w:sz w:val="40"/>
          <w:szCs w:val="40"/>
          <w:lang w:val="sr-Cyrl-CS"/>
        </w:rPr>
      </w:pPr>
    </w:p>
    <w:p w:rsidR="003D5598" w:rsidRPr="0087714C" w:rsidRDefault="0087714C" w:rsidP="003D5598">
      <w:pPr>
        <w:rPr>
          <w:rFonts w:ascii="Arial" w:hAnsi="Arial" w:cs="Arial"/>
          <w:b/>
          <w:bCs/>
          <w:iCs/>
          <w:sz w:val="36"/>
          <w:szCs w:val="36"/>
        </w:rPr>
      </w:pPr>
      <w:r>
        <w:rPr>
          <w:rFonts w:ascii="Arial" w:hAnsi="Arial" w:cs="Arial"/>
          <w:b/>
          <w:bCs/>
          <w:iCs/>
          <w:sz w:val="40"/>
          <w:szCs w:val="40"/>
        </w:rPr>
        <w:t xml:space="preserve">        </w:t>
      </w:r>
      <w:r w:rsidR="00BC3065" w:rsidRPr="0087714C">
        <w:rPr>
          <w:rFonts w:ascii="Arial" w:hAnsi="Arial" w:cs="Arial"/>
          <w:b/>
          <w:bCs/>
          <w:iCs/>
          <w:sz w:val="40"/>
          <w:szCs w:val="40"/>
        </w:rPr>
        <w:t xml:space="preserve"> </w:t>
      </w:r>
      <w:r w:rsidR="00FF5DEA">
        <w:rPr>
          <w:rFonts w:ascii="Arial" w:hAnsi="Arial" w:cs="Arial"/>
          <w:b/>
          <w:bCs/>
          <w:iCs/>
          <w:sz w:val="36"/>
          <w:szCs w:val="36"/>
        </w:rPr>
        <w:t>8</w:t>
      </w:r>
      <w:r w:rsidR="003D5598" w:rsidRPr="0087714C">
        <w:rPr>
          <w:rFonts w:ascii="Arial" w:hAnsi="Arial" w:cs="Arial"/>
          <w:b/>
          <w:bCs/>
          <w:iCs/>
          <w:sz w:val="36"/>
          <w:szCs w:val="36"/>
          <w:lang w:val="sr-Cyrl-CS"/>
        </w:rPr>
        <w:t>.</w:t>
      </w:r>
      <w:r w:rsidR="003D5598" w:rsidRPr="0087714C">
        <w:rPr>
          <w:rFonts w:ascii="Arial" w:hAnsi="Arial" w:cs="Arial"/>
          <w:b/>
          <w:bCs/>
          <w:iCs/>
          <w:sz w:val="36"/>
          <w:szCs w:val="36"/>
          <w:lang w:val="sr-Cyrl-CS"/>
        </w:rPr>
        <w:tab/>
      </w:r>
      <w:r w:rsidR="003D5598" w:rsidRPr="0087714C">
        <w:rPr>
          <w:rFonts w:ascii="Arial" w:hAnsi="Arial" w:cs="Arial"/>
          <w:b/>
          <w:bCs/>
          <w:iCs/>
          <w:sz w:val="36"/>
          <w:szCs w:val="36"/>
        </w:rPr>
        <w:t xml:space="preserve"> STATEMENT FORM OF INDEPENDENT BID</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rPr>
      </w:pPr>
      <w:r w:rsidRPr="003D5598">
        <w:rPr>
          <w:rFonts w:ascii="Arial" w:hAnsi="Arial" w:cs="Arial"/>
          <w:b/>
          <w:bCs/>
          <w:iCs/>
          <w:sz w:val="24"/>
          <w:szCs w:val="24"/>
          <w:lang w:val="sr-Cyrl-CS"/>
        </w:rPr>
        <w:tab/>
      </w:r>
    </w:p>
    <w:p w:rsidR="003D5598" w:rsidRPr="003D5598" w:rsidRDefault="003D5598" w:rsidP="003D5598">
      <w:pPr>
        <w:rPr>
          <w:rFonts w:ascii="Arial" w:hAnsi="Arial" w:cs="Arial"/>
          <w:b/>
          <w:bCs/>
          <w:iCs/>
          <w:sz w:val="24"/>
          <w:szCs w:val="24"/>
        </w:rPr>
      </w:pPr>
    </w:p>
    <w:p w:rsidR="003D5598" w:rsidRPr="003D5598" w:rsidRDefault="003D5598" w:rsidP="003D5598">
      <w:pPr>
        <w:rPr>
          <w:rFonts w:ascii="Arial" w:hAnsi="Arial" w:cs="Arial"/>
          <w:b/>
          <w:bCs/>
          <w:iCs/>
          <w:sz w:val="24"/>
          <w:szCs w:val="24"/>
        </w:rPr>
      </w:pPr>
    </w:p>
    <w:p w:rsidR="003D5598" w:rsidRPr="003D5598" w:rsidRDefault="003D5598" w:rsidP="003D5598">
      <w:pPr>
        <w:rPr>
          <w:rFonts w:ascii="Arial" w:hAnsi="Arial" w:cs="Arial"/>
          <w:b/>
          <w:iCs/>
          <w:sz w:val="24"/>
          <w:szCs w:val="24"/>
          <w:lang w:val="ru-RU"/>
        </w:rPr>
      </w:pPr>
    </w:p>
    <w:p w:rsidR="008910C7" w:rsidRDefault="008910C7" w:rsidP="008910C7">
      <w:pPr>
        <w:ind w:left="1416" w:firstLine="708"/>
        <w:rPr>
          <w:rFonts w:ascii="Arial" w:hAnsi="Arial" w:cs="Arial"/>
          <w:b/>
          <w:iCs/>
          <w:sz w:val="24"/>
          <w:szCs w:val="24"/>
        </w:rPr>
      </w:pPr>
    </w:p>
    <w:p w:rsidR="008910C7" w:rsidRDefault="008910C7" w:rsidP="008910C7">
      <w:pPr>
        <w:ind w:left="1416" w:firstLine="708"/>
        <w:rPr>
          <w:rFonts w:ascii="Arial" w:hAnsi="Arial" w:cs="Arial"/>
          <w:b/>
          <w:iCs/>
          <w:sz w:val="24"/>
          <w:szCs w:val="24"/>
        </w:rPr>
      </w:pPr>
    </w:p>
    <w:p w:rsidR="008910C7" w:rsidRDefault="008910C7" w:rsidP="008910C7">
      <w:pPr>
        <w:ind w:left="1416" w:firstLine="708"/>
        <w:rPr>
          <w:rFonts w:ascii="Arial" w:hAnsi="Arial" w:cs="Arial"/>
          <w:b/>
          <w:iCs/>
          <w:sz w:val="24"/>
          <w:szCs w:val="24"/>
        </w:rPr>
      </w:pPr>
    </w:p>
    <w:p w:rsidR="008910C7" w:rsidRDefault="008910C7" w:rsidP="008910C7">
      <w:pPr>
        <w:ind w:left="1416" w:firstLine="708"/>
        <w:rPr>
          <w:rFonts w:ascii="Arial" w:hAnsi="Arial" w:cs="Arial"/>
          <w:b/>
          <w:iCs/>
          <w:sz w:val="24"/>
          <w:szCs w:val="24"/>
        </w:rPr>
      </w:pPr>
    </w:p>
    <w:p w:rsidR="008910C7" w:rsidRDefault="008910C7" w:rsidP="008910C7">
      <w:pPr>
        <w:ind w:left="1416" w:firstLine="708"/>
        <w:rPr>
          <w:rFonts w:ascii="Arial" w:hAnsi="Arial" w:cs="Arial"/>
          <w:b/>
          <w:iCs/>
          <w:sz w:val="24"/>
          <w:szCs w:val="24"/>
        </w:rPr>
      </w:pPr>
    </w:p>
    <w:p w:rsidR="008910C7" w:rsidRDefault="008910C7" w:rsidP="008910C7">
      <w:pPr>
        <w:ind w:left="1416" w:firstLine="708"/>
        <w:rPr>
          <w:rFonts w:ascii="Arial" w:hAnsi="Arial" w:cs="Arial"/>
          <w:b/>
          <w:iCs/>
          <w:sz w:val="24"/>
          <w:szCs w:val="24"/>
        </w:rPr>
      </w:pPr>
    </w:p>
    <w:p w:rsidR="008910C7" w:rsidRDefault="008910C7" w:rsidP="008910C7">
      <w:pPr>
        <w:ind w:left="1416" w:firstLine="708"/>
        <w:rPr>
          <w:rFonts w:ascii="Arial" w:hAnsi="Arial" w:cs="Arial"/>
          <w:b/>
          <w:iCs/>
          <w:sz w:val="24"/>
          <w:szCs w:val="24"/>
        </w:rPr>
      </w:pPr>
    </w:p>
    <w:p w:rsidR="008910C7" w:rsidRDefault="008910C7" w:rsidP="008910C7">
      <w:pPr>
        <w:ind w:left="1416" w:firstLine="708"/>
        <w:rPr>
          <w:rFonts w:ascii="Arial" w:hAnsi="Arial" w:cs="Arial"/>
          <w:b/>
          <w:iCs/>
          <w:sz w:val="24"/>
          <w:szCs w:val="24"/>
        </w:rPr>
      </w:pPr>
    </w:p>
    <w:p w:rsidR="008910C7" w:rsidRDefault="008910C7" w:rsidP="008910C7">
      <w:pPr>
        <w:ind w:left="1416" w:firstLine="708"/>
        <w:rPr>
          <w:rFonts w:ascii="Arial" w:hAnsi="Arial" w:cs="Arial"/>
          <w:b/>
          <w:iCs/>
          <w:sz w:val="24"/>
          <w:szCs w:val="24"/>
        </w:rPr>
      </w:pPr>
    </w:p>
    <w:p w:rsidR="003D5598" w:rsidRPr="003D5598" w:rsidRDefault="0087714C" w:rsidP="008910C7">
      <w:pPr>
        <w:ind w:left="1416" w:firstLine="708"/>
        <w:rPr>
          <w:rFonts w:ascii="Arial" w:hAnsi="Arial" w:cs="Arial"/>
          <w:b/>
          <w:iCs/>
          <w:sz w:val="24"/>
          <w:szCs w:val="24"/>
          <w:lang w:val="sr-Cyrl-CS"/>
        </w:rPr>
      </w:pPr>
      <w:r>
        <w:rPr>
          <w:rFonts w:ascii="Arial" w:hAnsi="Arial" w:cs="Arial"/>
          <w:b/>
          <w:iCs/>
          <w:sz w:val="24"/>
          <w:szCs w:val="24"/>
        </w:rPr>
        <w:t xml:space="preserve">            </w:t>
      </w:r>
      <w:r w:rsidR="003D5598" w:rsidRPr="003D5598">
        <w:rPr>
          <w:rFonts w:ascii="Arial" w:hAnsi="Arial" w:cs="Arial"/>
          <w:b/>
          <w:iCs/>
          <w:sz w:val="24"/>
          <w:szCs w:val="24"/>
          <w:lang w:val="ru-RU"/>
        </w:rPr>
        <w:t>О</w:t>
      </w:r>
      <w:proofErr w:type="spellStart"/>
      <w:r w:rsidR="003D5598" w:rsidRPr="003D5598">
        <w:rPr>
          <w:rFonts w:ascii="Arial" w:hAnsi="Arial" w:cs="Arial"/>
          <w:b/>
          <w:iCs/>
          <w:sz w:val="24"/>
          <w:szCs w:val="24"/>
        </w:rPr>
        <w:t>brenovac</w:t>
      </w:r>
      <w:proofErr w:type="spellEnd"/>
      <w:r w:rsidR="003D516C">
        <w:rPr>
          <w:rFonts w:ascii="Arial" w:hAnsi="Arial" w:cs="Arial"/>
          <w:b/>
          <w:iCs/>
          <w:sz w:val="24"/>
          <w:szCs w:val="24"/>
        </w:rPr>
        <w:t xml:space="preserve">, </w:t>
      </w:r>
      <w:r w:rsidR="0002574B">
        <w:rPr>
          <w:rFonts w:ascii="Arial" w:hAnsi="Arial" w:cs="Arial"/>
          <w:b/>
          <w:iCs/>
          <w:sz w:val="24"/>
          <w:szCs w:val="24"/>
        </w:rPr>
        <w:t>Febr</w:t>
      </w:r>
      <w:r w:rsidR="003D516C">
        <w:rPr>
          <w:rFonts w:ascii="Arial" w:hAnsi="Arial" w:cs="Arial"/>
          <w:b/>
          <w:iCs/>
          <w:sz w:val="24"/>
          <w:szCs w:val="24"/>
        </w:rPr>
        <w:t>uary 2014</w:t>
      </w:r>
      <w:r w:rsidR="003D5598" w:rsidRPr="003D5598">
        <w:rPr>
          <w:rFonts w:ascii="Arial" w:hAnsi="Arial" w:cs="Arial"/>
          <w:b/>
          <w:iCs/>
          <w:sz w:val="24"/>
          <w:szCs w:val="24"/>
          <w:lang w:val="sr-Cyrl-CS"/>
        </w:rPr>
        <w:t>.</w:t>
      </w:r>
    </w:p>
    <w:p w:rsidR="003D5598" w:rsidRDefault="003D5598" w:rsidP="003D5598">
      <w:pPr>
        <w:rPr>
          <w:rFonts w:ascii="Arial" w:hAnsi="Arial" w:cs="Arial"/>
          <w:b/>
          <w:iCs/>
          <w:sz w:val="24"/>
          <w:szCs w:val="24"/>
        </w:rPr>
      </w:pPr>
    </w:p>
    <w:p w:rsidR="008308D3" w:rsidRDefault="008308D3" w:rsidP="003D5598">
      <w:pPr>
        <w:rPr>
          <w:rFonts w:ascii="Arial" w:hAnsi="Arial" w:cs="Arial"/>
          <w:b/>
          <w:iCs/>
          <w:sz w:val="24"/>
          <w:szCs w:val="24"/>
        </w:rPr>
      </w:pPr>
    </w:p>
    <w:p w:rsidR="008308D3" w:rsidRDefault="008308D3" w:rsidP="003D5598">
      <w:pPr>
        <w:rPr>
          <w:rFonts w:ascii="Arial" w:hAnsi="Arial" w:cs="Arial"/>
          <w:b/>
          <w:iCs/>
          <w:sz w:val="24"/>
          <w:szCs w:val="24"/>
        </w:rPr>
      </w:pPr>
    </w:p>
    <w:p w:rsidR="008308D3" w:rsidRDefault="008308D3" w:rsidP="003D5598">
      <w:pPr>
        <w:rPr>
          <w:rFonts w:ascii="Arial" w:hAnsi="Arial" w:cs="Arial"/>
          <w:b/>
          <w:iCs/>
          <w:sz w:val="24"/>
          <w:szCs w:val="24"/>
        </w:rPr>
      </w:pPr>
    </w:p>
    <w:p w:rsidR="003D5598" w:rsidRPr="008910C7" w:rsidRDefault="00D13AEA" w:rsidP="003D5598">
      <w:pPr>
        <w:rPr>
          <w:rFonts w:ascii="Arial" w:hAnsi="Arial" w:cs="Arial"/>
          <w:b/>
          <w:iCs/>
          <w:sz w:val="24"/>
          <w:szCs w:val="24"/>
        </w:rPr>
      </w:pPr>
      <w:r>
        <w:rPr>
          <w:rFonts w:ascii="Arial" w:hAnsi="Arial" w:cs="Arial"/>
          <w:b/>
          <w:iCs/>
          <w:sz w:val="24"/>
          <w:szCs w:val="24"/>
        </w:rPr>
        <w:lastRenderedPageBreak/>
        <w:pict>
          <v:shape id="Text Box 14" o:spid="_x0000_s1054" type="#_x0000_t202" style="position:absolute;margin-left:14.25pt;margin-top:55.95pt;width:463.5pt;height:50.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A83556" w:rsidRDefault="00A83556" w:rsidP="003D5598">
                  <w:pPr>
                    <w:autoSpaceDE w:val="0"/>
                    <w:autoSpaceDN w:val="0"/>
                    <w:adjustRightInd w:val="0"/>
                    <w:jc w:val="center"/>
                    <w:rPr>
                      <w:b/>
                      <w:bCs/>
                      <w:iCs/>
                      <w:color w:val="002060"/>
                      <w:sz w:val="28"/>
                      <w:szCs w:val="28"/>
                    </w:rPr>
                  </w:pPr>
                </w:p>
                <w:p w:rsidR="00A83556" w:rsidRDefault="00A83556" w:rsidP="003D5598">
                  <w:pPr>
                    <w:jc w:val="center"/>
                    <w:rPr>
                      <w:rFonts w:ascii="Arial" w:hAnsi="Arial" w:cs="Arial"/>
                    </w:rPr>
                  </w:pPr>
                  <w:r>
                    <w:rPr>
                      <w:rFonts w:ascii="Arial" w:hAnsi="Arial" w:cs="Arial"/>
                      <w:b/>
                      <w:bCs/>
                      <w:iCs/>
                      <w:sz w:val="28"/>
                      <w:szCs w:val="28"/>
                    </w:rPr>
                    <w:t>8. STATEMENT FORM OF INDEPENDENT BID</w:t>
                  </w:r>
                </w:p>
              </w:txbxContent>
            </v:textbox>
          </v:shape>
        </w:pict>
      </w:r>
      <w:r>
        <w:rPr>
          <w:rFonts w:ascii="Arial" w:hAnsi="Arial" w:cs="Arial"/>
          <w:b/>
          <w:iCs/>
          <w:sz w:val="24"/>
          <w:szCs w:val="24"/>
        </w:rPr>
        <w:pict>
          <v:roundrect id="Rounded Rectangle 11" o:spid="_x0000_s1053" style="position:absolute;margin-left:354.25pt;margin-top:-8.5pt;width:145.7pt;height:60.4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A83556" w:rsidRDefault="00A83556" w:rsidP="003D5598">
                  <w:pPr>
                    <w:jc w:val="center"/>
                    <w:rPr>
                      <w:b/>
                    </w:rPr>
                  </w:pPr>
                </w:p>
                <w:p w:rsidR="00A83556" w:rsidRDefault="00A83556" w:rsidP="003D5598">
                  <w:pPr>
                    <w:jc w:val="center"/>
                    <w:rPr>
                      <w:b/>
                    </w:rPr>
                  </w:pPr>
                  <w:r>
                    <w:rPr>
                      <w:b/>
                    </w:rPr>
                    <w:t xml:space="preserve">FORM No. 5. </w:t>
                  </w:r>
                </w:p>
              </w:txbxContent>
            </v:textbox>
          </v:roundrect>
        </w:pict>
      </w: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lang w:val="sr-Cyrl-CS"/>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bCs/>
          <w:iCs/>
          <w:sz w:val="24"/>
          <w:szCs w:val="24"/>
          <w:lang w:val="sr-Cyrl-CS"/>
        </w:rPr>
      </w:pPr>
      <w:proofErr w:type="gramStart"/>
      <w:r w:rsidRPr="003D5598">
        <w:rPr>
          <w:rFonts w:ascii="Arial" w:hAnsi="Arial" w:cs="Arial"/>
          <w:b/>
          <w:bCs/>
          <w:iCs/>
          <w:sz w:val="24"/>
          <w:szCs w:val="24"/>
        </w:rPr>
        <w:t xml:space="preserve">Pursuant to Article </w:t>
      </w:r>
      <w:r w:rsidRPr="003D5598">
        <w:rPr>
          <w:rFonts w:ascii="Arial" w:hAnsi="Arial" w:cs="Arial"/>
          <w:b/>
          <w:bCs/>
          <w:iCs/>
          <w:sz w:val="24"/>
          <w:szCs w:val="24"/>
          <w:lang w:val="sr-Cyrl-CS"/>
        </w:rPr>
        <w:t>26.</w:t>
      </w:r>
      <w:proofErr w:type="gramEnd"/>
      <w:r w:rsidR="00064802">
        <w:rPr>
          <w:rFonts w:ascii="Arial" w:hAnsi="Arial" w:cs="Arial"/>
          <w:b/>
          <w:bCs/>
          <w:iCs/>
          <w:sz w:val="24"/>
          <w:szCs w:val="24"/>
        </w:rPr>
        <w:t xml:space="preserve"> La</w:t>
      </w:r>
      <w:r w:rsidRPr="003D5598">
        <w:rPr>
          <w:rFonts w:ascii="Arial" w:hAnsi="Arial" w:cs="Arial"/>
          <w:b/>
          <w:bCs/>
          <w:iCs/>
          <w:sz w:val="24"/>
          <w:szCs w:val="24"/>
        </w:rPr>
        <w:t xml:space="preserve">w on Public Procurement </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rPr>
      </w:pPr>
      <w:r w:rsidRPr="003D5598">
        <w:rPr>
          <w:rFonts w:ascii="Arial" w:hAnsi="Arial" w:cs="Arial"/>
          <w:b/>
          <w:bCs/>
          <w:iCs/>
          <w:sz w:val="24"/>
          <w:szCs w:val="24"/>
          <w:lang w:val="sr-Cyrl-CS"/>
        </w:rPr>
        <w:t xml:space="preserve">__________________________________________________________ </w:t>
      </w:r>
    </w:p>
    <w:p w:rsidR="003D5598" w:rsidRPr="003D5598" w:rsidRDefault="003D5598" w:rsidP="003D5598">
      <w:pPr>
        <w:rPr>
          <w:rFonts w:ascii="Arial" w:hAnsi="Arial" w:cs="Arial"/>
          <w:b/>
          <w:bCs/>
          <w:iCs/>
          <w:sz w:val="24"/>
          <w:szCs w:val="24"/>
          <w:lang w:val="sr-Cyrl-CS"/>
        </w:rPr>
      </w:pPr>
      <w:r w:rsidRPr="003D5598">
        <w:rPr>
          <w:rFonts w:ascii="Arial" w:hAnsi="Arial" w:cs="Arial"/>
          <w:b/>
          <w:bCs/>
          <w:iCs/>
          <w:sz w:val="24"/>
          <w:szCs w:val="24"/>
          <w:lang w:val="sr-Cyrl-CS"/>
        </w:rPr>
        <w:t>(</w:t>
      </w:r>
      <w:r w:rsidRPr="003D5598">
        <w:rPr>
          <w:rFonts w:ascii="Arial" w:hAnsi="Arial" w:cs="Arial"/>
          <w:b/>
          <w:bCs/>
          <w:iCs/>
          <w:sz w:val="24"/>
          <w:szCs w:val="24"/>
        </w:rPr>
        <w:t>stat</w:t>
      </w:r>
      <w:r w:rsidR="00A37C33">
        <w:rPr>
          <w:rFonts w:ascii="Arial" w:hAnsi="Arial" w:cs="Arial"/>
          <w:b/>
          <w:bCs/>
          <w:iCs/>
          <w:sz w:val="24"/>
          <w:szCs w:val="24"/>
        </w:rPr>
        <w:t>e  the name and address of the B</w:t>
      </w:r>
      <w:r w:rsidRPr="003D5598">
        <w:rPr>
          <w:rFonts w:ascii="Arial" w:hAnsi="Arial" w:cs="Arial"/>
          <w:b/>
          <w:bCs/>
          <w:iCs/>
          <w:sz w:val="24"/>
          <w:szCs w:val="24"/>
        </w:rPr>
        <w:t>idder</w:t>
      </w:r>
      <w:r w:rsidRPr="003D5598">
        <w:rPr>
          <w:rFonts w:ascii="Arial" w:hAnsi="Arial" w:cs="Arial"/>
          <w:b/>
          <w:bCs/>
          <w:iCs/>
          <w:sz w:val="24"/>
          <w:szCs w:val="24"/>
          <w:lang w:val="sr-Cyrl-CS"/>
        </w:rPr>
        <w:t>)</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roofErr w:type="gramStart"/>
      <w:r w:rsidRPr="003D5598">
        <w:rPr>
          <w:rFonts w:ascii="Arial" w:hAnsi="Arial" w:cs="Arial"/>
          <w:b/>
          <w:bCs/>
          <w:iCs/>
          <w:sz w:val="24"/>
          <w:szCs w:val="24"/>
        </w:rPr>
        <w:t>gives</w:t>
      </w:r>
      <w:proofErr w:type="gramEnd"/>
      <w:r w:rsidRPr="003D5598">
        <w:rPr>
          <w:rFonts w:ascii="Arial" w:hAnsi="Arial" w:cs="Arial"/>
          <w:b/>
          <w:bCs/>
          <w:iCs/>
          <w:sz w:val="24"/>
          <w:szCs w:val="24"/>
        </w:rPr>
        <w:t xml:space="preserve"> the following </w:t>
      </w:r>
      <w:r w:rsidR="00681A66">
        <w:rPr>
          <w:rFonts w:ascii="Arial" w:hAnsi="Arial" w:cs="Arial"/>
          <w:b/>
          <w:bCs/>
          <w:iCs/>
          <w:sz w:val="24"/>
          <w:szCs w:val="24"/>
        </w:rPr>
        <w:t>stateme</w:t>
      </w:r>
      <w:r w:rsidRPr="003D5598">
        <w:rPr>
          <w:rFonts w:ascii="Arial" w:hAnsi="Arial" w:cs="Arial"/>
          <w:b/>
          <w:bCs/>
          <w:iCs/>
          <w:sz w:val="24"/>
          <w:szCs w:val="24"/>
        </w:rPr>
        <w:t>nt</w:t>
      </w:r>
      <w:r w:rsidRPr="003D5598">
        <w:rPr>
          <w:rFonts w:ascii="Arial" w:hAnsi="Arial" w:cs="Arial"/>
          <w:b/>
          <w:bCs/>
          <w:iCs/>
          <w:sz w:val="24"/>
          <w:szCs w:val="24"/>
          <w:lang w:val="sr-Cyrl-CS"/>
        </w:rPr>
        <w:t>:</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Default="003D5598" w:rsidP="003D5598">
      <w:pPr>
        <w:jc w:val="center"/>
        <w:rPr>
          <w:rFonts w:ascii="Arial" w:hAnsi="Arial" w:cs="Arial"/>
          <w:b/>
          <w:bCs/>
          <w:iCs/>
          <w:sz w:val="24"/>
          <w:szCs w:val="24"/>
        </w:rPr>
      </w:pPr>
      <w:r w:rsidRPr="003D5598">
        <w:rPr>
          <w:rFonts w:ascii="Arial" w:hAnsi="Arial" w:cs="Arial"/>
          <w:b/>
          <w:bCs/>
          <w:iCs/>
          <w:sz w:val="24"/>
          <w:szCs w:val="24"/>
        </w:rPr>
        <w:t>STATEMENT</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r w:rsidRPr="003D5598">
        <w:rPr>
          <w:rFonts w:ascii="Arial" w:hAnsi="Arial" w:cs="Arial"/>
          <w:b/>
          <w:bCs/>
          <w:iCs/>
          <w:sz w:val="24"/>
          <w:szCs w:val="24"/>
        </w:rPr>
        <w:t xml:space="preserve">Under the full material and criminal responsibility I DECLARE that I </w:t>
      </w:r>
      <w:r w:rsidR="006D36D2">
        <w:rPr>
          <w:rFonts w:ascii="Arial" w:hAnsi="Arial" w:cs="Arial"/>
          <w:b/>
          <w:bCs/>
          <w:iCs/>
          <w:sz w:val="24"/>
          <w:szCs w:val="24"/>
        </w:rPr>
        <w:t xml:space="preserve">have </w:t>
      </w:r>
      <w:r w:rsidRPr="003D5598">
        <w:rPr>
          <w:rFonts w:ascii="Arial" w:hAnsi="Arial" w:cs="Arial"/>
          <w:b/>
          <w:bCs/>
          <w:iCs/>
          <w:sz w:val="24"/>
          <w:szCs w:val="24"/>
        </w:rPr>
        <w:t xml:space="preserve">submitted </w:t>
      </w:r>
      <w:r w:rsidR="00EC1E6A">
        <w:rPr>
          <w:rFonts w:ascii="Arial" w:hAnsi="Arial" w:cs="Arial"/>
          <w:b/>
          <w:bCs/>
          <w:iCs/>
          <w:sz w:val="24"/>
          <w:szCs w:val="24"/>
        </w:rPr>
        <w:t xml:space="preserve">the Bid </w:t>
      </w:r>
      <w:r w:rsidRPr="003D5598">
        <w:rPr>
          <w:rFonts w:ascii="Arial" w:hAnsi="Arial" w:cs="Arial"/>
          <w:b/>
          <w:bCs/>
          <w:iCs/>
          <w:sz w:val="24"/>
          <w:szCs w:val="24"/>
        </w:rPr>
        <w:t>independently</w:t>
      </w:r>
      <w:r w:rsidRPr="003D5598">
        <w:rPr>
          <w:rFonts w:ascii="Arial" w:hAnsi="Arial" w:cs="Arial"/>
          <w:b/>
          <w:bCs/>
          <w:iCs/>
          <w:sz w:val="24"/>
          <w:szCs w:val="24"/>
          <w:lang w:val="sr-Cyrl-CS"/>
        </w:rPr>
        <w:t xml:space="preserve">, </w:t>
      </w:r>
      <w:r w:rsidRPr="003D5598">
        <w:rPr>
          <w:rFonts w:ascii="Arial" w:hAnsi="Arial" w:cs="Arial"/>
          <w:b/>
          <w:bCs/>
          <w:iCs/>
          <w:sz w:val="24"/>
          <w:szCs w:val="24"/>
        </w:rPr>
        <w:t xml:space="preserve">without </w:t>
      </w:r>
      <w:r>
        <w:rPr>
          <w:rFonts w:ascii="Arial" w:hAnsi="Arial" w:cs="Arial"/>
          <w:b/>
          <w:bCs/>
          <w:iCs/>
          <w:sz w:val="24"/>
          <w:szCs w:val="24"/>
        </w:rPr>
        <w:t>agreement</w:t>
      </w:r>
      <w:r w:rsidRPr="003D5598">
        <w:rPr>
          <w:rFonts w:ascii="Arial" w:hAnsi="Arial" w:cs="Arial"/>
          <w:b/>
          <w:bCs/>
          <w:iCs/>
          <w:sz w:val="24"/>
          <w:szCs w:val="24"/>
        </w:rPr>
        <w:t xml:space="preserve"> with the other bidders or interested parties</w:t>
      </w:r>
      <w:r w:rsidRPr="003D5598">
        <w:rPr>
          <w:rFonts w:ascii="Arial" w:hAnsi="Arial" w:cs="Arial"/>
          <w:b/>
          <w:bCs/>
          <w:iCs/>
          <w:sz w:val="24"/>
          <w:szCs w:val="24"/>
          <w:lang w:val="sr-Cyrl-CS"/>
        </w:rPr>
        <w:t>.</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r w:rsidRPr="003D5598">
        <w:rPr>
          <w:rFonts w:ascii="Arial" w:hAnsi="Arial" w:cs="Arial"/>
          <w:b/>
          <w:bCs/>
          <w:iCs/>
          <w:sz w:val="24"/>
          <w:szCs w:val="24"/>
        </w:rPr>
        <w:t>Date</w:t>
      </w:r>
      <w:r w:rsidRPr="003D5598">
        <w:rPr>
          <w:rFonts w:ascii="Arial" w:hAnsi="Arial" w:cs="Arial"/>
          <w:b/>
          <w:bCs/>
          <w:iCs/>
          <w:sz w:val="24"/>
          <w:szCs w:val="24"/>
          <w:lang w:val="sr-Cyrl-CS"/>
        </w:rPr>
        <w:t xml:space="preserve"> </w:t>
      </w:r>
      <w:r w:rsidRPr="003D5598">
        <w:rPr>
          <w:rFonts w:ascii="Arial" w:hAnsi="Arial" w:cs="Arial"/>
          <w:b/>
          <w:bCs/>
          <w:iCs/>
          <w:sz w:val="24"/>
          <w:szCs w:val="24"/>
          <w:lang w:val="sr-Cyrl-CS"/>
        </w:rPr>
        <w:tab/>
      </w:r>
      <w:r w:rsidRPr="003D5598">
        <w:rPr>
          <w:rFonts w:ascii="Arial" w:hAnsi="Arial" w:cs="Arial"/>
          <w:b/>
          <w:bCs/>
          <w:iCs/>
          <w:sz w:val="24"/>
          <w:szCs w:val="24"/>
          <w:lang w:val="sr-Cyrl-CS"/>
        </w:rPr>
        <w:tab/>
        <w:t xml:space="preserve">           </w:t>
      </w:r>
      <w:r w:rsidRPr="003D5598">
        <w:rPr>
          <w:rFonts w:ascii="Arial" w:hAnsi="Arial" w:cs="Arial"/>
          <w:b/>
          <w:bCs/>
          <w:iCs/>
          <w:sz w:val="24"/>
          <w:szCs w:val="24"/>
        </w:rPr>
        <w:t>Bidder</w:t>
      </w:r>
    </w:p>
    <w:p w:rsidR="003D5598" w:rsidRPr="003D5598" w:rsidRDefault="003D5598" w:rsidP="003D5598">
      <w:pPr>
        <w:rPr>
          <w:rFonts w:ascii="Arial" w:hAnsi="Arial" w:cs="Arial"/>
          <w:b/>
          <w:bCs/>
          <w:iCs/>
          <w:sz w:val="24"/>
          <w:szCs w:val="24"/>
        </w:rPr>
      </w:pPr>
      <w:r w:rsidRPr="003D5598">
        <w:rPr>
          <w:rFonts w:ascii="Arial" w:hAnsi="Arial" w:cs="Arial"/>
          <w:b/>
          <w:bCs/>
          <w:iCs/>
          <w:sz w:val="24"/>
          <w:szCs w:val="24"/>
          <w:lang w:val="sr-Cyrl-CS"/>
        </w:rPr>
        <w:t xml:space="preserve">________________                        </w:t>
      </w:r>
      <w:r w:rsidRPr="003D5598">
        <w:rPr>
          <w:rFonts w:ascii="Arial" w:hAnsi="Arial" w:cs="Arial"/>
          <w:b/>
          <w:bCs/>
          <w:iCs/>
          <w:sz w:val="24"/>
          <w:szCs w:val="24"/>
        </w:rPr>
        <w:t>seal</w:t>
      </w:r>
    </w:p>
    <w:p w:rsidR="003D5598" w:rsidRPr="003D5598" w:rsidRDefault="003D5598" w:rsidP="003D5598">
      <w:pPr>
        <w:rPr>
          <w:rFonts w:ascii="Arial" w:hAnsi="Arial" w:cs="Arial"/>
          <w:b/>
          <w:bCs/>
          <w:iCs/>
          <w:sz w:val="24"/>
          <w:szCs w:val="24"/>
          <w:lang w:val="sr-Cyrl-CS"/>
        </w:rPr>
      </w:pPr>
      <w:r w:rsidRPr="003D5598">
        <w:rPr>
          <w:rFonts w:ascii="Arial" w:hAnsi="Arial" w:cs="Arial"/>
          <w:b/>
          <w:bCs/>
          <w:iCs/>
          <w:sz w:val="24"/>
          <w:szCs w:val="24"/>
          <w:lang w:val="sr-Cyrl-CS"/>
        </w:rPr>
        <w:t xml:space="preserve">                                                                           __________________</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i/>
          <w:iCs/>
          <w:sz w:val="24"/>
          <w:szCs w:val="24"/>
        </w:rPr>
      </w:pPr>
      <w:r w:rsidRPr="003D5598">
        <w:rPr>
          <w:rFonts w:ascii="Arial" w:hAnsi="Arial" w:cs="Arial"/>
          <w:b/>
          <w:bCs/>
          <w:i/>
          <w:iCs/>
          <w:sz w:val="24"/>
          <w:szCs w:val="24"/>
        </w:rPr>
        <w:t xml:space="preserve">Note: </w:t>
      </w:r>
      <w:r w:rsidRPr="003D5598">
        <w:rPr>
          <w:rFonts w:ascii="Arial" w:hAnsi="Arial" w:cs="Arial"/>
          <w:b/>
          <w:bCs/>
          <w:iCs/>
          <w:sz w:val="24"/>
          <w:szCs w:val="24"/>
        </w:rPr>
        <w:t>in</w:t>
      </w:r>
      <w:r w:rsidR="00A37C33">
        <w:rPr>
          <w:rFonts w:ascii="Arial" w:hAnsi="Arial" w:cs="Arial"/>
          <w:b/>
          <w:bCs/>
          <w:iCs/>
          <w:sz w:val="24"/>
          <w:szCs w:val="24"/>
        </w:rPr>
        <w:t xml:space="preserve"> case of reasonable doubt of </w:t>
      </w:r>
      <w:r w:rsidRPr="003D5598">
        <w:rPr>
          <w:rFonts w:ascii="Arial" w:hAnsi="Arial" w:cs="Arial"/>
          <w:b/>
          <w:bCs/>
          <w:iCs/>
          <w:sz w:val="24"/>
          <w:szCs w:val="24"/>
        </w:rPr>
        <w:t xml:space="preserve">veracity of </w:t>
      </w:r>
      <w:r w:rsidR="00A37C33">
        <w:rPr>
          <w:rFonts w:ascii="Arial" w:hAnsi="Arial" w:cs="Arial"/>
          <w:b/>
          <w:bCs/>
          <w:iCs/>
          <w:sz w:val="24"/>
          <w:szCs w:val="24"/>
        </w:rPr>
        <w:t xml:space="preserve">the </w:t>
      </w:r>
      <w:r w:rsidRPr="003D5598">
        <w:rPr>
          <w:rFonts w:ascii="Arial" w:hAnsi="Arial" w:cs="Arial"/>
          <w:b/>
          <w:bCs/>
          <w:iCs/>
          <w:sz w:val="24"/>
          <w:szCs w:val="24"/>
        </w:rPr>
        <w:t xml:space="preserve">statement about independent bid, the Purchaser </w:t>
      </w:r>
      <w:r w:rsidR="00452295">
        <w:rPr>
          <w:rFonts w:ascii="Arial" w:hAnsi="Arial" w:cs="Arial"/>
          <w:b/>
          <w:bCs/>
          <w:iCs/>
          <w:sz w:val="24"/>
          <w:szCs w:val="24"/>
        </w:rPr>
        <w:t>shall</w:t>
      </w:r>
      <w:r w:rsidRPr="003D5598">
        <w:rPr>
          <w:rFonts w:ascii="Arial" w:hAnsi="Arial" w:cs="Arial"/>
          <w:b/>
          <w:bCs/>
          <w:iCs/>
          <w:sz w:val="24"/>
          <w:szCs w:val="24"/>
        </w:rPr>
        <w:t xml:space="preserve"> immediately inform the organization responsible for </w:t>
      </w:r>
      <w:r w:rsidR="00452295">
        <w:rPr>
          <w:rFonts w:ascii="Arial" w:hAnsi="Arial" w:cs="Arial"/>
          <w:b/>
          <w:bCs/>
          <w:iCs/>
          <w:sz w:val="24"/>
          <w:szCs w:val="24"/>
        </w:rPr>
        <w:t>competition</w:t>
      </w:r>
      <w:r w:rsidRPr="003D5598">
        <w:rPr>
          <w:rFonts w:ascii="Arial" w:hAnsi="Arial" w:cs="Arial"/>
          <w:b/>
          <w:bCs/>
          <w:iCs/>
          <w:sz w:val="24"/>
          <w:szCs w:val="24"/>
        </w:rPr>
        <w:t xml:space="preserve"> protection</w:t>
      </w:r>
      <w:r w:rsidRPr="003D5598">
        <w:rPr>
          <w:rFonts w:ascii="Arial" w:hAnsi="Arial" w:cs="Arial"/>
          <w:b/>
          <w:i/>
          <w:iCs/>
          <w:sz w:val="24"/>
          <w:szCs w:val="24"/>
        </w:rPr>
        <w:t xml:space="preserve">. </w:t>
      </w:r>
      <w:r w:rsidR="00D45B6F">
        <w:rPr>
          <w:rFonts w:ascii="Arial" w:hAnsi="Arial" w:cs="Arial"/>
          <w:b/>
          <w:i/>
          <w:iCs/>
          <w:sz w:val="24"/>
          <w:szCs w:val="24"/>
        </w:rPr>
        <w:t>O</w:t>
      </w:r>
      <w:r w:rsidRPr="003D5598">
        <w:rPr>
          <w:rFonts w:ascii="Arial" w:hAnsi="Arial" w:cs="Arial"/>
          <w:b/>
          <w:i/>
          <w:iCs/>
          <w:sz w:val="24"/>
          <w:szCs w:val="24"/>
        </w:rPr>
        <w:t xml:space="preserve">rganization </w:t>
      </w:r>
      <w:r w:rsidR="00D45B6F">
        <w:rPr>
          <w:rFonts w:ascii="Arial" w:hAnsi="Arial" w:cs="Arial"/>
          <w:b/>
          <w:i/>
          <w:iCs/>
          <w:sz w:val="24"/>
          <w:szCs w:val="24"/>
        </w:rPr>
        <w:t xml:space="preserve">responsible </w:t>
      </w:r>
      <w:r w:rsidRPr="003D5598">
        <w:rPr>
          <w:rFonts w:ascii="Arial" w:hAnsi="Arial" w:cs="Arial"/>
          <w:b/>
          <w:i/>
          <w:iCs/>
          <w:sz w:val="24"/>
          <w:szCs w:val="24"/>
        </w:rPr>
        <w:t xml:space="preserve">for </w:t>
      </w:r>
      <w:r w:rsidR="00D45B6F">
        <w:rPr>
          <w:rFonts w:ascii="Arial" w:hAnsi="Arial" w:cs="Arial"/>
          <w:b/>
          <w:i/>
          <w:iCs/>
          <w:sz w:val="24"/>
          <w:szCs w:val="24"/>
        </w:rPr>
        <w:t>competition</w:t>
      </w:r>
      <w:r w:rsidRPr="003D5598">
        <w:rPr>
          <w:rFonts w:ascii="Arial" w:hAnsi="Arial" w:cs="Arial"/>
          <w:b/>
          <w:i/>
          <w:iCs/>
          <w:sz w:val="24"/>
          <w:szCs w:val="24"/>
        </w:rPr>
        <w:t xml:space="preserve"> protection may</w:t>
      </w:r>
      <w:r w:rsidR="00D45B6F">
        <w:rPr>
          <w:rFonts w:ascii="Arial" w:hAnsi="Arial" w:cs="Arial"/>
          <w:b/>
          <w:i/>
          <w:iCs/>
          <w:sz w:val="24"/>
          <w:szCs w:val="24"/>
        </w:rPr>
        <w:t xml:space="preserve"> impose to the B</w:t>
      </w:r>
      <w:r w:rsidRPr="003D5598">
        <w:rPr>
          <w:rFonts w:ascii="Arial" w:hAnsi="Arial" w:cs="Arial"/>
          <w:b/>
          <w:i/>
          <w:iCs/>
          <w:sz w:val="24"/>
          <w:szCs w:val="24"/>
        </w:rPr>
        <w:t xml:space="preserve">idder or interested party a prohibition for participation in the process of public procurement if it determines that the </w:t>
      </w:r>
      <w:r w:rsidR="00D45B6F">
        <w:rPr>
          <w:rFonts w:ascii="Arial" w:hAnsi="Arial" w:cs="Arial"/>
          <w:b/>
          <w:i/>
          <w:iCs/>
          <w:sz w:val="24"/>
          <w:szCs w:val="24"/>
        </w:rPr>
        <w:t>B</w:t>
      </w:r>
      <w:r w:rsidRPr="003D5598">
        <w:rPr>
          <w:rFonts w:ascii="Arial" w:hAnsi="Arial" w:cs="Arial"/>
          <w:b/>
          <w:i/>
          <w:iCs/>
          <w:sz w:val="24"/>
          <w:szCs w:val="24"/>
        </w:rPr>
        <w:t>idder or interested party violate</w:t>
      </w:r>
      <w:r w:rsidR="003744CB">
        <w:rPr>
          <w:rFonts w:ascii="Arial" w:hAnsi="Arial" w:cs="Arial"/>
          <w:b/>
          <w:i/>
          <w:iCs/>
          <w:sz w:val="24"/>
          <w:szCs w:val="24"/>
        </w:rPr>
        <w:t>s</w:t>
      </w:r>
      <w:r w:rsidRPr="003D5598">
        <w:rPr>
          <w:rFonts w:ascii="Arial" w:hAnsi="Arial" w:cs="Arial"/>
          <w:b/>
          <w:i/>
          <w:iCs/>
          <w:sz w:val="24"/>
          <w:szCs w:val="24"/>
        </w:rPr>
        <w:t xml:space="preserve"> </w:t>
      </w:r>
      <w:r w:rsidR="00CF58A5">
        <w:rPr>
          <w:rFonts w:ascii="Arial" w:hAnsi="Arial" w:cs="Arial"/>
          <w:b/>
          <w:i/>
          <w:iCs/>
          <w:sz w:val="24"/>
          <w:szCs w:val="24"/>
        </w:rPr>
        <w:t>competition</w:t>
      </w:r>
      <w:r w:rsidRPr="003D5598">
        <w:rPr>
          <w:rFonts w:ascii="Arial" w:hAnsi="Arial" w:cs="Arial"/>
          <w:b/>
          <w:i/>
          <w:iCs/>
          <w:sz w:val="24"/>
          <w:szCs w:val="24"/>
        </w:rPr>
        <w:t xml:space="preserve"> in the public procurement process in term</w:t>
      </w:r>
      <w:r w:rsidR="00EF19B9">
        <w:rPr>
          <w:rFonts w:ascii="Arial" w:hAnsi="Arial" w:cs="Arial"/>
          <w:b/>
          <w:i/>
          <w:iCs/>
          <w:sz w:val="24"/>
          <w:szCs w:val="24"/>
        </w:rPr>
        <w:t>s</w:t>
      </w:r>
      <w:r w:rsidRPr="003D5598">
        <w:rPr>
          <w:rFonts w:ascii="Arial" w:hAnsi="Arial" w:cs="Arial"/>
          <w:b/>
          <w:i/>
          <w:iCs/>
          <w:sz w:val="24"/>
          <w:szCs w:val="24"/>
        </w:rPr>
        <w:t xml:space="preserve"> of the </w:t>
      </w:r>
      <w:r w:rsidR="00064802">
        <w:rPr>
          <w:rFonts w:ascii="Arial" w:hAnsi="Arial" w:cs="Arial"/>
          <w:b/>
          <w:i/>
          <w:iCs/>
          <w:sz w:val="24"/>
          <w:szCs w:val="24"/>
        </w:rPr>
        <w:t>law</w:t>
      </w:r>
      <w:r w:rsidRPr="003D5598">
        <w:rPr>
          <w:rFonts w:ascii="Arial" w:hAnsi="Arial" w:cs="Arial"/>
          <w:b/>
          <w:i/>
          <w:iCs/>
          <w:sz w:val="24"/>
          <w:szCs w:val="24"/>
        </w:rPr>
        <w:t xml:space="preserve"> governing the protection of </w:t>
      </w:r>
      <w:r w:rsidR="00EF19B9">
        <w:rPr>
          <w:rFonts w:ascii="Arial" w:hAnsi="Arial" w:cs="Arial"/>
          <w:b/>
          <w:i/>
          <w:iCs/>
          <w:sz w:val="24"/>
          <w:szCs w:val="24"/>
        </w:rPr>
        <w:t>competition</w:t>
      </w:r>
      <w:r w:rsidR="00D37585">
        <w:rPr>
          <w:rFonts w:ascii="Arial" w:hAnsi="Arial" w:cs="Arial"/>
          <w:b/>
          <w:i/>
          <w:iCs/>
          <w:sz w:val="24"/>
          <w:szCs w:val="24"/>
        </w:rPr>
        <w:t>. Prohibition measure</w:t>
      </w:r>
      <w:r w:rsidRPr="003D5598">
        <w:rPr>
          <w:rFonts w:ascii="Arial" w:hAnsi="Arial" w:cs="Arial"/>
          <w:b/>
          <w:i/>
          <w:iCs/>
          <w:sz w:val="24"/>
          <w:szCs w:val="24"/>
        </w:rPr>
        <w:t xml:space="preserve"> for participation in the procurement process may</w:t>
      </w:r>
      <w:r w:rsidR="00251E28">
        <w:rPr>
          <w:rFonts w:ascii="Arial" w:hAnsi="Arial" w:cs="Arial"/>
          <w:b/>
          <w:i/>
          <w:iCs/>
          <w:sz w:val="24"/>
          <w:szCs w:val="24"/>
        </w:rPr>
        <w:t xml:space="preserve"> last</w:t>
      </w:r>
      <w:r w:rsidRPr="003D5598">
        <w:rPr>
          <w:rFonts w:ascii="Arial" w:hAnsi="Arial" w:cs="Arial"/>
          <w:b/>
          <w:i/>
          <w:iCs/>
          <w:sz w:val="24"/>
          <w:szCs w:val="24"/>
        </w:rPr>
        <w:t xml:space="preserve"> up to two years. </w:t>
      </w:r>
      <w:r w:rsidR="00EF19B9">
        <w:rPr>
          <w:rFonts w:ascii="Arial" w:hAnsi="Arial" w:cs="Arial"/>
          <w:b/>
          <w:i/>
          <w:iCs/>
          <w:sz w:val="24"/>
          <w:szCs w:val="24"/>
        </w:rPr>
        <w:t>Violat</w:t>
      </w:r>
      <w:r w:rsidR="00A040A0">
        <w:rPr>
          <w:rFonts w:ascii="Arial" w:hAnsi="Arial" w:cs="Arial"/>
          <w:b/>
          <w:i/>
          <w:iCs/>
          <w:sz w:val="24"/>
          <w:szCs w:val="24"/>
        </w:rPr>
        <w:t>i</w:t>
      </w:r>
      <w:r w:rsidR="00EF19B9">
        <w:rPr>
          <w:rFonts w:ascii="Arial" w:hAnsi="Arial" w:cs="Arial"/>
          <w:b/>
          <w:i/>
          <w:iCs/>
          <w:sz w:val="24"/>
          <w:szCs w:val="24"/>
        </w:rPr>
        <w:t>on</w:t>
      </w:r>
      <w:r w:rsidRPr="003D5598">
        <w:rPr>
          <w:rFonts w:ascii="Arial" w:hAnsi="Arial" w:cs="Arial"/>
          <w:b/>
          <w:i/>
          <w:iCs/>
          <w:sz w:val="24"/>
          <w:szCs w:val="24"/>
        </w:rPr>
        <w:t xml:space="preserve"> of </w:t>
      </w:r>
      <w:r w:rsidR="00EF19B9" w:rsidRPr="00EF19B9">
        <w:rPr>
          <w:rFonts w:ascii="Arial" w:hAnsi="Arial" w:cs="Arial"/>
          <w:b/>
          <w:i/>
          <w:iCs/>
          <w:sz w:val="24"/>
          <w:szCs w:val="24"/>
        </w:rPr>
        <w:t>competition</w:t>
      </w:r>
      <w:r w:rsidRPr="003D5598">
        <w:rPr>
          <w:rFonts w:ascii="Arial" w:hAnsi="Arial" w:cs="Arial"/>
          <w:b/>
          <w:i/>
          <w:iCs/>
          <w:sz w:val="24"/>
          <w:szCs w:val="24"/>
        </w:rPr>
        <w:t xml:space="preserve"> represents </w:t>
      </w:r>
      <w:r w:rsidR="00D922D0">
        <w:rPr>
          <w:rFonts w:ascii="Arial" w:hAnsi="Arial" w:cs="Arial"/>
          <w:b/>
          <w:i/>
          <w:iCs/>
          <w:sz w:val="24"/>
          <w:szCs w:val="24"/>
        </w:rPr>
        <w:t>a</w:t>
      </w:r>
      <w:r w:rsidRPr="003D5598">
        <w:rPr>
          <w:rFonts w:ascii="Arial" w:hAnsi="Arial" w:cs="Arial"/>
          <w:b/>
          <w:i/>
          <w:iCs/>
          <w:sz w:val="24"/>
          <w:szCs w:val="24"/>
        </w:rPr>
        <w:t xml:space="preserve"> negative reference, </w:t>
      </w:r>
      <w:r w:rsidR="00D922D0">
        <w:rPr>
          <w:rFonts w:ascii="Arial" w:hAnsi="Arial" w:cs="Arial"/>
          <w:b/>
          <w:i/>
          <w:iCs/>
          <w:sz w:val="24"/>
          <w:szCs w:val="24"/>
        </w:rPr>
        <w:t>in terms of</w:t>
      </w:r>
      <w:r w:rsidRPr="003D5598">
        <w:rPr>
          <w:rFonts w:ascii="Arial" w:hAnsi="Arial" w:cs="Arial"/>
          <w:b/>
          <w:i/>
          <w:iCs/>
          <w:sz w:val="24"/>
          <w:szCs w:val="24"/>
        </w:rPr>
        <w:t xml:space="preserve"> Artic</w:t>
      </w:r>
      <w:r w:rsidR="00D922D0">
        <w:rPr>
          <w:rFonts w:ascii="Arial" w:hAnsi="Arial" w:cs="Arial"/>
          <w:b/>
          <w:i/>
          <w:iCs/>
          <w:sz w:val="24"/>
          <w:szCs w:val="24"/>
        </w:rPr>
        <w:t xml:space="preserve">le 82, </w:t>
      </w:r>
      <w:r w:rsidR="00064802">
        <w:rPr>
          <w:rFonts w:ascii="Arial" w:hAnsi="Arial" w:cs="Arial"/>
          <w:b/>
          <w:i/>
          <w:iCs/>
          <w:sz w:val="24"/>
          <w:szCs w:val="24"/>
        </w:rPr>
        <w:t>paragraph 1</w:t>
      </w:r>
      <w:r w:rsidR="00D922D0">
        <w:rPr>
          <w:rFonts w:ascii="Arial" w:hAnsi="Arial" w:cs="Arial"/>
          <w:b/>
          <w:i/>
          <w:iCs/>
          <w:sz w:val="24"/>
          <w:szCs w:val="24"/>
        </w:rPr>
        <w:t xml:space="preserve">, item 2 </w:t>
      </w:r>
      <w:r w:rsidR="00064802">
        <w:rPr>
          <w:rFonts w:ascii="Arial" w:hAnsi="Arial" w:cs="Arial"/>
          <w:b/>
          <w:i/>
          <w:iCs/>
          <w:sz w:val="24"/>
          <w:szCs w:val="24"/>
        </w:rPr>
        <w:t>of the La</w:t>
      </w:r>
      <w:r w:rsidRPr="003D5598">
        <w:rPr>
          <w:rFonts w:ascii="Arial" w:hAnsi="Arial" w:cs="Arial"/>
          <w:b/>
          <w:i/>
          <w:iCs/>
          <w:sz w:val="24"/>
          <w:szCs w:val="24"/>
        </w:rPr>
        <w:t>w.</w:t>
      </w:r>
    </w:p>
    <w:p w:rsidR="003D5598" w:rsidRPr="003D5598" w:rsidRDefault="003D5598" w:rsidP="003D5598">
      <w:pPr>
        <w:rPr>
          <w:rFonts w:ascii="Arial" w:hAnsi="Arial" w:cs="Arial"/>
          <w:b/>
          <w:i/>
          <w:iCs/>
          <w:sz w:val="24"/>
          <w:szCs w:val="24"/>
        </w:rPr>
      </w:pPr>
    </w:p>
    <w:p w:rsidR="003D5598" w:rsidRDefault="003D5598" w:rsidP="003D5598">
      <w:pPr>
        <w:rPr>
          <w:rFonts w:ascii="Arial" w:hAnsi="Arial" w:cs="Arial"/>
          <w:b/>
          <w:i/>
          <w:iCs/>
          <w:sz w:val="24"/>
          <w:szCs w:val="24"/>
        </w:rPr>
      </w:pPr>
    </w:p>
    <w:p w:rsidR="00A37C33" w:rsidRDefault="00A37C33" w:rsidP="003D5598">
      <w:pPr>
        <w:rPr>
          <w:rFonts w:ascii="Arial" w:hAnsi="Arial" w:cs="Arial"/>
          <w:b/>
          <w:i/>
          <w:iCs/>
          <w:sz w:val="24"/>
          <w:szCs w:val="24"/>
        </w:rPr>
      </w:pPr>
    </w:p>
    <w:p w:rsidR="00A37C33" w:rsidRDefault="00A37C33" w:rsidP="003D5598">
      <w:pPr>
        <w:rPr>
          <w:rFonts w:ascii="Arial" w:hAnsi="Arial" w:cs="Arial"/>
          <w:b/>
          <w:i/>
          <w:iCs/>
          <w:sz w:val="24"/>
          <w:szCs w:val="24"/>
        </w:rPr>
      </w:pPr>
    </w:p>
    <w:p w:rsidR="00A37C33" w:rsidRDefault="00A37C33" w:rsidP="003D5598">
      <w:pPr>
        <w:rPr>
          <w:rFonts w:ascii="Arial" w:hAnsi="Arial" w:cs="Arial"/>
          <w:b/>
          <w:i/>
          <w:iCs/>
          <w:sz w:val="24"/>
          <w:szCs w:val="24"/>
        </w:rPr>
      </w:pPr>
    </w:p>
    <w:p w:rsidR="00A37C33" w:rsidRDefault="00A37C33" w:rsidP="003D5598">
      <w:pPr>
        <w:rPr>
          <w:rFonts w:ascii="Arial" w:hAnsi="Arial" w:cs="Arial"/>
          <w:b/>
          <w:i/>
          <w:iCs/>
          <w:sz w:val="24"/>
          <w:szCs w:val="24"/>
        </w:rPr>
      </w:pPr>
    </w:p>
    <w:p w:rsidR="00A37C33" w:rsidRDefault="00A37C33" w:rsidP="003D5598">
      <w:pPr>
        <w:rPr>
          <w:rFonts w:ascii="Arial" w:hAnsi="Arial" w:cs="Arial"/>
          <w:b/>
          <w:i/>
          <w:iCs/>
          <w:sz w:val="24"/>
          <w:szCs w:val="24"/>
        </w:rPr>
      </w:pPr>
    </w:p>
    <w:p w:rsidR="00A37C33" w:rsidRPr="00A37C33" w:rsidRDefault="00A37C33" w:rsidP="003D5598">
      <w:pPr>
        <w:rPr>
          <w:rFonts w:ascii="Arial" w:hAnsi="Arial" w:cs="Arial"/>
          <w:b/>
          <w:i/>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Default="003D5598" w:rsidP="003D5598">
      <w:pPr>
        <w:rPr>
          <w:rFonts w:ascii="Arial" w:hAnsi="Arial" w:cs="Arial"/>
          <w:b/>
          <w:iCs/>
          <w:sz w:val="24"/>
          <w:szCs w:val="24"/>
        </w:rPr>
      </w:pPr>
    </w:p>
    <w:p w:rsidR="00A37C33" w:rsidRPr="00A37C33" w:rsidRDefault="00A37C33" w:rsidP="003D5598">
      <w:pPr>
        <w:rPr>
          <w:rFonts w:ascii="Arial" w:hAnsi="Arial" w:cs="Arial"/>
          <w:b/>
          <w:iCs/>
          <w:sz w:val="24"/>
          <w:szCs w:val="24"/>
        </w:rPr>
      </w:pPr>
    </w:p>
    <w:p w:rsidR="003D5598" w:rsidRPr="003D5598" w:rsidRDefault="008308D3" w:rsidP="003D5598">
      <w:pPr>
        <w:rPr>
          <w:rFonts w:ascii="Arial" w:hAnsi="Arial" w:cs="Arial"/>
          <w:b/>
          <w:iCs/>
          <w:sz w:val="24"/>
          <w:szCs w:val="24"/>
        </w:rPr>
      </w:pPr>
      <w:r>
        <w:rPr>
          <w:rFonts w:ascii="Arial" w:hAnsi="Arial" w:cs="Arial"/>
          <w:b/>
          <w:iCs/>
          <w:noProof/>
          <w:sz w:val="24"/>
          <w:szCs w:val="24"/>
          <w:lang w:val="sr-Latn-RS" w:eastAsia="sr-Latn-RS"/>
        </w:rPr>
        <w:drawing>
          <wp:anchor distT="0" distB="0" distL="114300" distR="114300" simplePos="0" relativeHeight="251661312" behindDoc="0" locked="0" layoutInCell="1" allowOverlap="1">
            <wp:simplePos x="0" y="0"/>
            <wp:positionH relativeFrom="column">
              <wp:posOffset>5313045</wp:posOffset>
            </wp:positionH>
            <wp:positionV relativeFrom="paragraph">
              <wp:posOffset>-69215</wp:posOffset>
            </wp:positionV>
            <wp:extent cx="859790" cy="856615"/>
            <wp:effectExtent l="19050" t="0" r="0" b="0"/>
            <wp:wrapNone/>
            <wp:docPr id="28" name="Picture 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TENT"/>
                    <pic:cNvPicPr>
                      <a:picLocks noChangeAspect="1" noChangeArrowheads="1"/>
                    </pic:cNvPicPr>
                  </pic:nvPicPr>
                  <pic:blipFill>
                    <a:blip r:embed="rId15"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D13AEA">
        <w:rPr>
          <w:rFonts w:ascii="Arial" w:hAnsi="Arial" w:cs="Arial"/>
          <w:b/>
          <w:iCs/>
          <w:sz w:val="24"/>
          <w:szCs w:val="24"/>
        </w:rPr>
        <w:pict>
          <v:shape id="_x0000_i1034" type="#_x0000_t75" style="width:65.25pt;height:73.5pt">
            <v:imagedata r:id="rId10" o:title=""/>
          </v:shape>
        </w:pict>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p>
    <w:tbl>
      <w:tblPr>
        <w:tblW w:w="9122" w:type="dxa"/>
        <w:tblLook w:val="04A0" w:firstRow="1" w:lastRow="0" w:firstColumn="1" w:lastColumn="0" w:noHBand="0" w:noVBand="1"/>
      </w:tblPr>
      <w:tblGrid>
        <w:gridCol w:w="4281"/>
        <w:gridCol w:w="4841"/>
      </w:tblGrid>
      <w:tr w:rsidR="003D5598" w:rsidRPr="003D5598" w:rsidTr="00D50C0E">
        <w:trPr>
          <w:trHeight w:val="330"/>
        </w:trPr>
        <w:tc>
          <w:tcPr>
            <w:tcW w:w="4281" w:type="dxa"/>
            <w:hideMark/>
          </w:tcPr>
          <w:p w:rsidR="003D5598" w:rsidRPr="003D5598" w:rsidRDefault="003D5598" w:rsidP="003D5598">
            <w:pPr>
              <w:rPr>
                <w:rFonts w:ascii="Arial" w:hAnsi="Arial" w:cs="Arial"/>
                <w:b/>
                <w:iCs/>
                <w:sz w:val="24"/>
                <w:szCs w:val="24"/>
              </w:rPr>
            </w:pPr>
            <w:r w:rsidRPr="003D5598">
              <w:rPr>
                <w:rFonts w:ascii="Arial" w:hAnsi="Arial" w:cs="Arial"/>
                <w:b/>
                <w:iCs/>
                <w:sz w:val="24"/>
                <w:szCs w:val="24"/>
              </w:rPr>
              <w:t>Electric Power Industry of Serbia</w:t>
            </w:r>
            <w:r w:rsidRPr="003D5598">
              <w:rPr>
                <w:rFonts w:ascii="Arial" w:hAnsi="Arial" w:cs="Arial"/>
                <w:b/>
                <w:iCs/>
                <w:sz w:val="24"/>
                <w:szCs w:val="24"/>
                <w:lang w:val="sr-Cyrl-CS"/>
              </w:rPr>
              <w:t xml:space="preserve">  - Е</w:t>
            </w:r>
            <w:r w:rsidRPr="003D5598">
              <w:rPr>
                <w:rFonts w:ascii="Arial" w:hAnsi="Arial" w:cs="Arial"/>
                <w:b/>
                <w:iCs/>
                <w:sz w:val="24"/>
                <w:szCs w:val="24"/>
              </w:rPr>
              <w:t>PS</w:t>
            </w:r>
          </w:p>
        </w:tc>
        <w:tc>
          <w:tcPr>
            <w:tcW w:w="4841" w:type="dxa"/>
          </w:tcPr>
          <w:p w:rsidR="003D5598" w:rsidRPr="003D5598" w:rsidRDefault="003D5598" w:rsidP="003D5598">
            <w:pPr>
              <w:rPr>
                <w:rFonts w:ascii="Arial" w:hAnsi="Arial" w:cs="Arial"/>
                <w:b/>
                <w:iCs/>
                <w:sz w:val="24"/>
                <w:szCs w:val="24"/>
              </w:rPr>
            </w:pPr>
            <w:r w:rsidRPr="003D5598">
              <w:rPr>
                <w:rFonts w:ascii="Arial" w:hAnsi="Arial" w:cs="Arial"/>
                <w:b/>
                <w:iCs/>
                <w:sz w:val="24"/>
                <w:szCs w:val="24"/>
              </w:rPr>
              <w:t xml:space="preserve">       Corporate Enterprise Thermal Power Plants Nikola Tesla</w:t>
            </w:r>
            <w:r w:rsidRPr="003D5598">
              <w:rPr>
                <w:rFonts w:ascii="Arial" w:hAnsi="Arial" w:cs="Arial"/>
                <w:b/>
                <w:iCs/>
                <w:sz w:val="24"/>
                <w:szCs w:val="24"/>
                <w:lang w:val="sr-Cyrl-CS"/>
              </w:rPr>
              <w:t>,  О</w:t>
            </w:r>
            <w:proofErr w:type="spellStart"/>
            <w:r w:rsidRPr="003D5598">
              <w:rPr>
                <w:rFonts w:ascii="Arial" w:hAnsi="Arial" w:cs="Arial"/>
                <w:b/>
                <w:iCs/>
                <w:sz w:val="24"/>
                <w:szCs w:val="24"/>
              </w:rPr>
              <w:t>brenovac</w:t>
            </w:r>
            <w:proofErr w:type="spellEnd"/>
          </w:p>
          <w:p w:rsidR="003D5598" w:rsidRPr="003D5598" w:rsidRDefault="003D5598" w:rsidP="003D5598">
            <w:pPr>
              <w:rPr>
                <w:rFonts w:ascii="Arial" w:hAnsi="Arial" w:cs="Arial"/>
                <w:b/>
                <w:bCs/>
                <w:iCs/>
                <w:sz w:val="24"/>
                <w:szCs w:val="24"/>
                <w:lang w:val="sr-Cyrl-CS"/>
              </w:rPr>
            </w:pPr>
          </w:p>
        </w:tc>
      </w:tr>
    </w:tbl>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75685C" w:rsidRDefault="006F3F82" w:rsidP="003D5598">
      <w:pPr>
        <w:rPr>
          <w:rFonts w:ascii="Arial" w:hAnsi="Arial" w:cs="Arial"/>
          <w:b/>
          <w:bCs/>
          <w:iCs/>
          <w:sz w:val="40"/>
          <w:szCs w:val="40"/>
          <w:lang w:val="sr-Cyrl-CS"/>
        </w:rPr>
      </w:pPr>
      <w:r>
        <w:rPr>
          <w:rFonts w:ascii="Arial" w:hAnsi="Arial" w:cs="Arial"/>
          <w:b/>
          <w:bCs/>
          <w:iCs/>
          <w:sz w:val="24"/>
          <w:szCs w:val="24"/>
        </w:rPr>
        <w:t xml:space="preserve">                                      </w:t>
      </w:r>
      <w:r w:rsidR="003D5598" w:rsidRPr="0075685C">
        <w:rPr>
          <w:rFonts w:ascii="Arial" w:hAnsi="Arial" w:cs="Arial"/>
          <w:b/>
          <w:bCs/>
          <w:iCs/>
          <w:sz w:val="40"/>
          <w:szCs w:val="40"/>
        </w:rPr>
        <w:t xml:space="preserve">Tender documents </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75685C" w:rsidRDefault="006C7BFB" w:rsidP="008308D3">
      <w:pPr>
        <w:jc w:val="center"/>
        <w:rPr>
          <w:rFonts w:ascii="Arial" w:hAnsi="Arial" w:cs="Arial"/>
          <w:b/>
          <w:bCs/>
          <w:iCs/>
          <w:sz w:val="36"/>
          <w:szCs w:val="36"/>
        </w:rPr>
      </w:pPr>
      <w:r>
        <w:rPr>
          <w:rFonts w:ascii="Arial" w:hAnsi="Arial" w:cs="Arial"/>
          <w:b/>
          <w:bCs/>
          <w:iCs/>
          <w:sz w:val="36"/>
          <w:szCs w:val="36"/>
        </w:rPr>
        <w:t>9</w:t>
      </w:r>
      <w:r w:rsidR="003D5598" w:rsidRPr="0075685C">
        <w:rPr>
          <w:rFonts w:ascii="Arial" w:hAnsi="Arial" w:cs="Arial"/>
          <w:b/>
          <w:bCs/>
          <w:iCs/>
          <w:sz w:val="36"/>
          <w:szCs w:val="36"/>
          <w:lang w:val="sr-Cyrl-CS"/>
        </w:rPr>
        <w:t xml:space="preserve">. </w:t>
      </w:r>
      <w:r w:rsidR="003D5598" w:rsidRPr="0075685C">
        <w:rPr>
          <w:rFonts w:ascii="Arial" w:hAnsi="Arial" w:cs="Arial"/>
          <w:b/>
          <w:bCs/>
          <w:iCs/>
          <w:sz w:val="36"/>
          <w:szCs w:val="36"/>
        </w:rPr>
        <w:t xml:space="preserve">STATEMENT FORM OF BIDDER’S </w:t>
      </w:r>
      <w:r w:rsidR="003D5598" w:rsidRPr="0075685C">
        <w:rPr>
          <w:rFonts w:ascii="Arial" w:hAnsi="Arial" w:cs="Arial"/>
          <w:b/>
          <w:bCs/>
          <w:iCs/>
          <w:sz w:val="36"/>
          <w:szCs w:val="36"/>
          <w:lang w:val="sr-Cyrl-CS"/>
        </w:rPr>
        <w:t>О</w:t>
      </w:r>
      <w:r w:rsidR="003D5598" w:rsidRPr="0075685C">
        <w:rPr>
          <w:rFonts w:ascii="Arial" w:hAnsi="Arial" w:cs="Arial"/>
          <w:b/>
          <w:bCs/>
          <w:iCs/>
          <w:sz w:val="36"/>
          <w:szCs w:val="36"/>
        </w:rPr>
        <w:t>BLIGATIONS PURSUANT TO ART.</w:t>
      </w:r>
      <w:r w:rsidR="003D5598" w:rsidRPr="0075685C">
        <w:rPr>
          <w:rFonts w:ascii="Arial" w:hAnsi="Arial" w:cs="Arial"/>
          <w:b/>
          <w:bCs/>
          <w:iCs/>
          <w:sz w:val="36"/>
          <w:szCs w:val="36"/>
          <w:lang w:val="sr-Cyrl-CS"/>
        </w:rPr>
        <w:t xml:space="preserve"> 75.</w:t>
      </w:r>
      <w:r w:rsidR="00251E28" w:rsidRPr="0075685C">
        <w:rPr>
          <w:rFonts w:ascii="Arial" w:hAnsi="Arial" w:cs="Arial"/>
          <w:b/>
          <w:bCs/>
          <w:iCs/>
          <w:sz w:val="36"/>
          <w:szCs w:val="36"/>
        </w:rPr>
        <w:t xml:space="preserve"> </w:t>
      </w:r>
      <w:proofErr w:type="gramStart"/>
      <w:r w:rsidR="00251E28" w:rsidRPr="0075685C">
        <w:rPr>
          <w:rFonts w:ascii="Arial" w:hAnsi="Arial" w:cs="Arial"/>
          <w:b/>
          <w:bCs/>
          <w:iCs/>
          <w:sz w:val="36"/>
          <w:szCs w:val="36"/>
        </w:rPr>
        <w:t>PAR</w:t>
      </w:r>
      <w:r w:rsidR="003D5598" w:rsidRPr="0075685C">
        <w:rPr>
          <w:rFonts w:ascii="Arial" w:hAnsi="Arial" w:cs="Arial"/>
          <w:b/>
          <w:bCs/>
          <w:iCs/>
          <w:sz w:val="36"/>
          <w:szCs w:val="36"/>
          <w:lang w:val="sr-Cyrl-CS"/>
        </w:rPr>
        <w:t xml:space="preserve"> 2.</w:t>
      </w:r>
      <w:proofErr w:type="gramEnd"/>
      <w:r w:rsidR="003D5598" w:rsidRPr="0075685C">
        <w:rPr>
          <w:rFonts w:ascii="Arial" w:hAnsi="Arial" w:cs="Arial"/>
          <w:b/>
          <w:bCs/>
          <w:iCs/>
          <w:sz w:val="36"/>
          <w:szCs w:val="36"/>
          <w:lang w:val="sr-Cyrl-CS"/>
        </w:rPr>
        <w:t xml:space="preserve"> </w:t>
      </w:r>
      <w:r w:rsidR="00251E28" w:rsidRPr="0075685C">
        <w:rPr>
          <w:rFonts w:ascii="Arial" w:hAnsi="Arial" w:cs="Arial"/>
          <w:b/>
          <w:bCs/>
          <w:iCs/>
          <w:sz w:val="36"/>
          <w:szCs w:val="36"/>
        </w:rPr>
        <w:t xml:space="preserve">OF </w:t>
      </w:r>
      <w:r w:rsidR="003D5598" w:rsidRPr="0075685C">
        <w:rPr>
          <w:rFonts w:ascii="Arial" w:hAnsi="Arial" w:cs="Arial"/>
          <w:b/>
          <w:bCs/>
          <w:iCs/>
          <w:sz w:val="36"/>
          <w:szCs w:val="36"/>
        </w:rPr>
        <w:t>PPL</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rPr>
      </w:pPr>
    </w:p>
    <w:p w:rsidR="003D5598" w:rsidRPr="003D5598" w:rsidRDefault="003D5598" w:rsidP="003D5598">
      <w:pPr>
        <w:rPr>
          <w:rFonts w:ascii="Arial" w:hAnsi="Arial" w:cs="Arial"/>
          <w:b/>
          <w:bCs/>
          <w:iCs/>
          <w:sz w:val="24"/>
          <w:szCs w:val="24"/>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r w:rsidRPr="003D5598">
        <w:rPr>
          <w:rFonts w:ascii="Arial" w:hAnsi="Arial" w:cs="Arial"/>
          <w:b/>
          <w:bCs/>
          <w:iCs/>
          <w:sz w:val="24"/>
          <w:szCs w:val="24"/>
          <w:lang w:val="sr-Cyrl-CS"/>
        </w:rPr>
        <w:tab/>
      </w:r>
    </w:p>
    <w:p w:rsidR="008910C7" w:rsidRDefault="008910C7" w:rsidP="003D5598">
      <w:pPr>
        <w:rPr>
          <w:rFonts w:ascii="Arial" w:hAnsi="Arial" w:cs="Arial"/>
          <w:b/>
          <w:bCs/>
          <w:iCs/>
          <w:sz w:val="24"/>
          <w:szCs w:val="24"/>
        </w:rPr>
      </w:pPr>
    </w:p>
    <w:p w:rsidR="007D3987" w:rsidRDefault="007D3987" w:rsidP="003D5598">
      <w:pPr>
        <w:rPr>
          <w:rFonts w:ascii="Arial" w:hAnsi="Arial" w:cs="Arial"/>
          <w:b/>
          <w:bCs/>
          <w:iCs/>
          <w:sz w:val="24"/>
          <w:szCs w:val="24"/>
        </w:rPr>
      </w:pPr>
    </w:p>
    <w:p w:rsidR="007D3987" w:rsidRPr="007D3987" w:rsidRDefault="007D3987" w:rsidP="003D5598">
      <w:pPr>
        <w:rPr>
          <w:rFonts w:ascii="Arial" w:hAnsi="Arial" w:cs="Arial"/>
          <w:b/>
          <w:iCs/>
          <w:sz w:val="24"/>
          <w:szCs w:val="24"/>
        </w:rPr>
      </w:pPr>
    </w:p>
    <w:p w:rsidR="008910C7" w:rsidRDefault="008910C7" w:rsidP="003D5598">
      <w:pPr>
        <w:rPr>
          <w:rFonts w:ascii="Arial" w:hAnsi="Arial" w:cs="Arial"/>
          <w:b/>
          <w:iCs/>
          <w:sz w:val="24"/>
          <w:szCs w:val="24"/>
        </w:rPr>
      </w:pPr>
    </w:p>
    <w:p w:rsidR="008910C7" w:rsidRDefault="008910C7" w:rsidP="003D5598">
      <w:pPr>
        <w:rPr>
          <w:rFonts w:ascii="Arial" w:hAnsi="Arial" w:cs="Arial"/>
          <w:b/>
          <w:iCs/>
          <w:sz w:val="24"/>
          <w:szCs w:val="24"/>
        </w:rPr>
      </w:pPr>
    </w:p>
    <w:p w:rsidR="008910C7" w:rsidRDefault="008910C7" w:rsidP="003D5598">
      <w:pPr>
        <w:rPr>
          <w:rFonts w:ascii="Arial" w:hAnsi="Arial" w:cs="Arial"/>
          <w:b/>
          <w:iCs/>
          <w:sz w:val="24"/>
          <w:szCs w:val="24"/>
        </w:rPr>
      </w:pPr>
    </w:p>
    <w:p w:rsidR="008910C7" w:rsidRDefault="008910C7" w:rsidP="008910C7">
      <w:pPr>
        <w:ind w:left="2832" w:firstLine="708"/>
        <w:rPr>
          <w:rFonts w:ascii="Arial" w:hAnsi="Arial" w:cs="Arial"/>
          <w:b/>
          <w:iCs/>
          <w:sz w:val="24"/>
          <w:szCs w:val="24"/>
        </w:rPr>
      </w:pPr>
    </w:p>
    <w:p w:rsidR="008910C7" w:rsidRDefault="008910C7" w:rsidP="008910C7">
      <w:pPr>
        <w:ind w:left="2832" w:firstLine="708"/>
        <w:rPr>
          <w:rFonts w:ascii="Arial" w:hAnsi="Arial" w:cs="Arial"/>
          <w:b/>
          <w:iCs/>
          <w:sz w:val="24"/>
          <w:szCs w:val="24"/>
        </w:rPr>
      </w:pPr>
    </w:p>
    <w:p w:rsidR="008910C7" w:rsidRDefault="008910C7" w:rsidP="008910C7">
      <w:pPr>
        <w:ind w:left="2832" w:firstLine="708"/>
        <w:rPr>
          <w:rFonts w:ascii="Arial" w:hAnsi="Arial" w:cs="Arial"/>
          <w:b/>
          <w:iCs/>
          <w:sz w:val="24"/>
          <w:szCs w:val="24"/>
        </w:rPr>
      </w:pPr>
    </w:p>
    <w:p w:rsidR="008910C7" w:rsidRDefault="008910C7" w:rsidP="008910C7">
      <w:pPr>
        <w:ind w:left="2832" w:firstLine="708"/>
        <w:rPr>
          <w:rFonts w:ascii="Arial" w:hAnsi="Arial" w:cs="Arial"/>
          <w:b/>
          <w:iCs/>
          <w:sz w:val="24"/>
          <w:szCs w:val="24"/>
        </w:rPr>
      </w:pPr>
    </w:p>
    <w:p w:rsidR="008910C7" w:rsidRDefault="008910C7" w:rsidP="008910C7">
      <w:pPr>
        <w:ind w:left="2832" w:firstLine="708"/>
        <w:rPr>
          <w:rFonts w:ascii="Arial" w:hAnsi="Arial" w:cs="Arial"/>
          <w:b/>
          <w:iCs/>
          <w:sz w:val="24"/>
          <w:szCs w:val="24"/>
        </w:rPr>
      </w:pPr>
    </w:p>
    <w:p w:rsidR="008910C7" w:rsidRDefault="008910C7" w:rsidP="008910C7">
      <w:pPr>
        <w:ind w:left="2832" w:firstLine="708"/>
        <w:rPr>
          <w:rFonts w:ascii="Arial" w:hAnsi="Arial" w:cs="Arial"/>
          <w:b/>
          <w:iCs/>
          <w:sz w:val="24"/>
          <w:szCs w:val="24"/>
        </w:rPr>
      </w:pPr>
    </w:p>
    <w:p w:rsidR="008910C7" w:rsidRDefault="008910C7" w:rsidP="008910C7">
      <w:pPr>
        <w:ind w:left="2832" w:firstLine="708"/>
        <w:rPr>
          <w:rFonts w:ascii="Arial" w:hAnsi="Arial" w:cs="Arial"/>
          <w:b/>
          <w:iCs/>
          <w:sz w:val="24"/>
          <w:szCs w:val="24"/>
        </w:rPr>
      </w:pPr>
    </w:p>
    <w:p w:rsidR="003D0122" w:rsidRPr="006F3F82" w:rsidRDefault="003D5598" w:rsidP="008910C7">
      <w:pPr>
        <w:ind w:left="2832" w:firstLine="708"/>
        <w:rPr>
          <w:rFonts w:ascii="Arial" w:hAnsi="Arial" w:cs="Arial"/>
          <w:b/>
          <w:iCs/>
          <w:sz w:val="24"/>
          <w:szCs w:val="24"/>
        </w:rPr>
      </w:pPr>
      <w:r w:rsidRPr="003D5598">
        <w:rPr>
          <w:rFonts w:ascii="Arial" w:hAnsi="Arial" w:cs="Arial"/>
          <w:b/>
          <w:iCs/>
          <w:sz w:val="24"/>
          <w:szCs w:val="24"/>
          <w:lang w:val="ru-RU"/>
        </w:rPr>
        <w:t>О</w:t>
      </w:r>
      <w:proofErr w:type="spellStart"/>
      <w:r w:rsidRPr="003D5598">
        <w:rPr>
          <w:rFonts w:ascii="Arial" w:hAnsi="Arial" w:cs="Arial"/>
          <w:b/>
          <w:iCs/>
          <w:sz w:val="24"/>
          <w:szCs w:val="24"/>
        </w:rPr>
        <w:t>brenovac</w:t>
      </w:r>
      <w:proofErr w:type="spellEnd"/>
      <w:r w:rsidRPr="003D5598">
        <w:rPr>
          <w:rFonts w:ascii="Arial" w:hAnsi="Arial" w:cs="Arial"/>
          <w:b/>
          <w:iCs/>
          <w:sz w:val="24"/>
          <w:szCs w:val="24"/>
          <w:lang w:val="sr-Cyrl-CS"/>
        </w:rPr>
        <w:t xml:space="preserve">, </w:t>
      </w:r>
      <w:r w:rsidR="006C7BFB">
        <w:rPr>
          <w:rFonts w:ascii="Arial" w:hAnsi="Arial" w:cs="Arial"/>
          <w:b/>
          <w:iCs/>
          <w:sz w:val="24"/>
          <w:szCs w:val="24"/>
        </w:rPr>
        <w:t>Febr</w:t>
      </w:r>
      <w:r w:rsidR="002E65A5">
        <w:rPr>
          <w:rFonts w:ascii="Arial" w:hAnsi="Arial" w:cs="Arial"/>
          <w:b/>
          <w:iCs/>
          <w:sz w:val="24"/>
          <w:szCs w:val="24"/>
        </w:rPr>
        <w:t>uary 2014</w:t>
      </w:r>
      <w:r w:rsidR="001D017F">
        <w:rPr>
          <w:rFonts w:ascii="Arial" w:hAnsi="Arial" w:cs="Arial"/>
          <w:b/>
          <w:iCs/>
          <w:sz w:val="24"/>
          <w:szCs w:val="24"/>
        </w:rPr>
        <w:t>.</w:t>
      </w:r>
    </w:p>
    <w:p w:rsidR="003D0122" w:rsidRDefault="003D0122" w:rsidP="003D5598">
      <w:pPr>
        <w:rPr>
          <w:rFonts w:ascii="Arial" w:hAnsi="Arial" w:cs="Arial"/>
          <w:b/>
          <w:iCs/>
          <w:sz w:val="24"/>
          <w:szCs w:val="24"/>
        </w:rPr>
      </w:pPr>
    </w:p>
    <w:p w:rsidR="003D0122" w:rsidRPr="003D0122" w:rsidRDefault="003D0122"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D13AEA" w:rsidP="003D5598">
      <w:pPr>
        <w:rPr>
          <w:rFonts w:ascii="Arial" w:hAnsi="Arial" w:cs="Arial"/>
          <w:b/>
          <w:iCs/>
          <w:sz w:val="24"/>
          <w:szCs w:val="24"/>
        </w:rPr>
      </w:pPr>
      <w:r>
        <w:rPr>
          <w:rFonts w:ascii="Arial" w:hAnsi="Arial" w:cs="Arial"/>
          <w:b/>
          <w:iCs/>
          <w:sz w:val="24"/>
          <w:szCs w:val="24"/>
        </w:rPr>
        <w:pict>
          <v:shape id="_x0000_s1051" type="#_x0000_t202" style="position:absolute;margin-left:14pt;margin-top:18.15pt;width:461.9pt;height:68.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A83556" w:rsidRDefault="00A83556" w:rsidP="003D5598">
                  <w:pPr>
                    <w:jc w:val="center"/>
                    <w:rPr>
                      <w:rFonts w:ascii="Arial" w:hAnsi="Arial" w:cs="Arial"/>
                      <w:b/>
                      <w:bCs/>
                      <w:iCs/>
                      <w:color w:val="002060"/>
                      <w:sz w:val="28"/>
                      <w:szCs w:val="28"/>
                    </w:rPr>
                  </w:pPr>
                </w:p>
                <w:p w:rsidR="00A83556" w:rsidRDefault="00A83556" w:rsidP="003D5598">
                  <w:pPr>
                    <w:jc w:val="center"/>
                    <w:rPr>
                      <w:rFonts w:ascii="Arial" w:hAnsi="Arial" w:cs="Arial"/>
                      <w:b/>
                      <w:bCs/>
                      <w:iCs/>
                      <w:sz w:val="28"/>
                      <w:szCs w:val="28"/>
                    </w:rPr>
                  </w:pPr>
                  <w:r>
                    <w:rPr>
                      <w:rFonts w:ascii="Arial" w:hAnsi="Arial" w:cs="Arial"/>
                      <w:b/>
                      <w:bCs/>
                      <w:iCs/>
                      <w:sz w:val="28"/>
                      <w:szCs w:val="28"/>
                    </w:rPr>
                    <w:t xml:space="preserve">9. STATEMENT FORM OF BIDDER’S OBLIGATIONS PURSUANT TO ART.75 PAR 2 OF PPL </w:t>
                  </w:r>
                </w:p>
                <w:p w:rsidR="00A83556" w:rsidRDefault="00A83556" w:rsidP="003D5598">
                  <w:pPr>
                    <w:jc w:val="center"/>
                    <w:rPr>
                      <w:rFonts w:ascii="Arial" w:hAnsi="Arial" w:cs="Arial"/>
                    </w:rPr>
                  </w:pPr>
                </w:p>
              </w:txbxContent>
            </v:textbox>
          </v:shape>
        </w:pict>
      </w:r>
      <w:r>
        <w:rPr>
          <w:rFonts w:ascii="Arial" w:hAnsi="Arial" w:cs="Arial"/>
          <w:b/>
          <w:iCs/>
          <w:sz w:val="24"/>
          <w:szCs w:val="24"/>
        </w:rPr>
        <w:pict>
          <v:roundrect id="_x0000_s1050" style="position:absolute;margin-left:354.25pt;margin-top:-70.75pt;width:145.7pt;height:50.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" fillcolor="#a3c4ff" strokecolor="#4579b8">
            <v:fill color2="#e5eeff" rotate="t" angle="180" colors="0 #a3c4ff;22938f #bfd5ff;1 #e5eeff" focus="100%" type="gradient"/>
            <v:shadow on="t" color="black" opacity="24903f" origin=",.5" offset="0,.55556mm"/>
            <v:textbox>
              <w:txbxContent>
                <w:p w:rsidR="00A83556" w:rsidRDefault="00A83556" w:rsidP="003D5598">
                  <w:pPr>
                    <w:jc w:val="center"/>
                    <w:rPr>
                      <w:b/>
                    </w:rPr>
                  </w:pPr>
                </w:p>
                <w:p w:rsidR="00A83556" w:rsidRDefault="00A83556" w:rsidP="003D5598">
                  <w:pPr>
                    <w:rPr>
                      <w:b/>
                    </w:rPr>
                  </w:pPr>
                  <w:r>
                    <w:rPr>
                      <w:b/>
                    </w:rPr>
                    <w:t xml:space="preserve">FORM No. 6. </w:t>
                  </w:r>
                </w:p>
              </w:txbxContent>
            </v:textbox>
          </v:roundrect>
        </w:pict>
      </w: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bCs/>
          <w:iCs/>
          <w:sz w:val="24"/>
          <w:szCs w:val="24"/>
          <w:lang w:val="sr-Cyrl-CS"/>
        </w:rPr>
      </w:pPr>
      <w:proofErr w:type="gramStart"/>
      <w:r w:rsidRPr="003D5598">
        <w:rPr>
          <w:rFonts w:ascii="Arial" w:hAnsi="Arial" w:cs="Arial"/>
          <w:b/>
          <w:bCs/>
          <w:iCs/>
          <w:sz w:val="24"/>
          <w:szCs w:val="24"/>
        </w:rPr>
        <w:t xml:space="preserve">Pursuant to article </w:t>
      </w:r>
      <w:r w:rsidRPr="003D5598">
        <w:rPr>
          <w:rFonts w:ascii="Arial" w:hAnsi="Arial" w:cs="Arial"/>
          <w:b/>
          <w:bCs/>
          <w:iCs/>
          <w:sz w:val="24"/>
          <w:szCs w:val="24"/>
          <w:lang w:val="sr-Cyrl-CS"/>
        </w:rPr>
        <w:t>75.</w:t>
      </w:r>
      <w:proofErr w:type="gramEnd"/>
      <w:r w:rsidRPr="003D5598">
        <w:rPr>
          <w:rFonts w:ascii="Arial" w:hAnsi="Arial" w:cs="Arial"/>
          <w:b/>
          <w:bCs/>
          <w:iCs/>
          <w:sz w:val="24"/>
          <w:szCs w:val="24"/>
          <w:lang w:val="sr-Cyrl-CS"/>
        </w:rPr>
        <w:t xml:space="preserve"> </w:t>
      </w:r>
      <w:proofErr w:type="gramStart"/>
      <w:r w:rsidRPr="003D5598">
        <w:rPr>
          <w:rFonts w:ascii="Arial" w:hAnsi="Arial" w:cs="Arial"/>
          <w:b/>
          <w:bCs/>
          <w:iCs/>
          <w:sz w:val="24"/>
          <w:szCs w:val="24"/>
        </w:rPr>
        <w:t>paragraph</w:t>
      </w:r>
      <w:proofErr w:type="gramEnd"/>
      <w:r w:rsidRPr="003D5598">
        <w:rPr>
          <w:rFonts w:ascii="Arial" w:hAnsi="Arial" w:cs="Arial"/>
          <w:b/>
          <w:bCs/>
          <w:iCs/>
          <w:sz w:val="24"/>
          <w:szCs w:val="24"/>
          <w:lang w:val="sr-Cyrl-CS"/>
        </w:rPr>
        <w:t xml:space="preserve"> 2. </w:t>
      </w:r>
      <w:proofErr w:type="gramStart"/>
      <w:r w:rsidR="00064802">
        <w:rPr>
          <w:rFonts w:ascii="Arial" w:hAnsi="Arial" w:cs="Arial"/>
          <w:b/>
          <w:bCs/>
          <w:iCs/>
          <w:sz w:val="24"/>
          <w:szCs w:val="24"/>
        </w:rPr>
        <w:t>of</w:t>
      </w:r>
      <w:proofErr w:type="gramEnd"/>
      <w:r w:rsidR="00064802">
        <w:rPr>
          <w:rFonts w:ascii="Arial" w:hAnsi="Arial" w:cs="Arial"/>
          <w:b/>
          <w:bCs/>
          <w:iCs/>
          <w:sz w:val="24"/>
          <w:szCs w:val="24"/>
        </w:rPr>
        <w:t xml:space="preserve"> </w:t>
      </w:r>
      <w:r w:rsidR="008910C7">
        <w:rPr>
          <w:rFonts w:ascii="Arial" w:hAnsi="Arial" w:cs="Arial"/>
          <w:b/>
          <w:bCs/>
          <w:iCs/>
          <w:sz w:val="24"/>
          <w:szCs w:val="24"/>
        </w:rPr>
        <w:t xml:space="preserve">the </w:t>
      </w:r>
      <w:r w:rsidR="00064802">
        <w:rPr>
          <w:rFonts w:ascii="Arial" w:hAnsi="Arial" w:cs="Arial"/>
          <w:b/>
          <w:bCs/>
          <w:iCs/>
          <w:sz w:val="24"/>
          <w:szCs w:val="24"/>
        </w:rPr>
        <w:t>La</w:t>
      </w:r>
      <w:r w:rsidR="008910C7">
        <w:rPr>
          <w:rFonts w:ascii="Arial" w:hAnsi="Arial" w:cs="Arial"/>
          <w:b/>
          <w:bCs/>
          <w:iCs/>
          <w:sz w:val="24"/>
          <w:szCs w:val="24"/>
        </w:rPr>
        <w:t>w on Public P</w:t>
      </w:r>
      <w:r w:rsidRPr="003D5598">
        <w:rPr>
          <w:rFonts w:ascii="Arial" w:hAnsi="Arial" w:cs="Arial"/>
          <w:b/>
          <w:bCs/>
          <w:iCs/>
          <w:sz w:val="24"/>
          <w:szCs w:val="24"/>
        </w:rPr>
        <w:t xml:space="preserve">rocurement </w:t>
      </w:r>
    </w:p>
    <w:p w:rsidR="003D5598" w:rsidRPr="003D5598" w:rsidRDefault="003D5598" w:rsidP="003D5598">
      <w:pPr>
        <w:rPr>
          <w:rFonts w:ascii="Arial" w:hAnsi="Arial" w:cs="Arial"/>
          <w:b/>
          <w:bCs/>
          <w:iCs/>
          <w:sz w:val="24"/>
          <w:szCs w:val="24"/>
          <w:lang w:val="sr-Cyrl-CS"/>
        </w:rPr>
      </w:pPr>
    </w:p>
    <w:p w:rsidR="008910C7" w:rsidRDefault="008910C7" w:rsidP="003D5598">
      <w:pPr>
        <w:rPr>
          <w:rFonts w:ascii="Arial" w:hAnsi="Arial" w:cs="Arial"/>
          <w:b/>
          <w:bCs/>
          <w:iCs/>
          <w:sz w:val="24"/>
          <w:szCs w:val="24"/>
        </w:rPr>
      </w:pPr>
      <w:r>
        <w:rPr>
          <w:rFonts w:ascii="Arial" w:hAnsi="Arial" w:cs="Arial"/>
          <w:b/>
          <w:bCs/>
          <w:iCs/>
          <w:sz w:val="24"/>
          <w:szCs w:val="24"/>
        </w:rPr>
        <w:t>_____________________________________</w:t>
      </w:r>
    </w:p>
    <w:p w:rsidR="003D5598" w:rsidRPr="003D5598" w:rsidRDefault="003D5598" w:rsidP="003D5598">
      <w:pPr>
        <w:rPr>
          <w:rFonts w:ascii="Arial" w:hAnsi="Arial" w:cs="Arial"/>
          <w:b/>
          <w:bCs/>
          <w:iCs/>
          <w:sz w:val="24"/>
          <w:szCs w:val="24"/>
          <w:lang w:val="sr-Cyrl-CS"/>
        </w:rPr>
      </w:pPr>
      <w:r w:rsidRPr="003D5598">
        <w:rPr>
          <w:rFonts w:ascii="Arial" w:hAnsi="Arial" w:cs="Arial"/>
          <w:b/>
          <w:bCs/>
          <w:iCs/>
          <w:sz w:val="24"/>
          <w:szCs w:val="24"/>
          <w:lang w:val="sr-Cyrl-CS"/>
        </w:rPr>
        <w:t>(</w:t>
      </w:r>
      <w:r w:rsidRPr="003D5598">
        <w:rPr>
          <w:rFonts w:ascii="Arial" w:hAnsi="Arial" w:cs="Arial"/>
          <w:b/>
          <w:bCs/>
          <w:iCs/>
          <w:sz w:val="24"/>
          <w:szCs w:val="24"/>
        </w:rPr>
        <w:t>state the name and address of the bidder</w:t>
      </w:r>
      <w:r w:rsidRPr="003D5598">
        <w:rPr>
          <w:rFonts w:ascii="Arial" w:hAnsi="Arial" w:cs="Arial"/>
          <w:b/>
          <w:bCs/>
          <w:iCs/>
          <w:sz w:val="24"/>
          <w:szCs w:val="24"/>
          <w:lang w:val="sr-Cyrl-CS"/>
        </w:rPr>
        <w:t>)</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roofErr w:type="gramStart"/>
      <w:r w:rsidRPr="003D5598">
        <w:rPr>
          <w:rFonts w:ascii="Arial" w:hAnsi="Arial" w:cs="Arial"/>
          <w:b/>
          <w:bCs/>
          <w:iCs/>
          <w:sz w:val="24"/>
          <w:szCs w:val="24"/>
        </w:rPr>
        <w:t>gives</w:t>
      </w:r>
      <w:proofErr w:type="gramEnd"/>
      <w:r w:rsidRPr="003D5598">
        <w:rPr>
          <w:rFonts w:ascii="Arial" w:hAnsi="Arial" w:cs="Arial"/>
          <w:b/>
          <w:bCs/>
          <w:iCs/>
          <w:sz w:val="24"/>
          <w:szCs w:val="24"/>
        </w:rPr>
        <w:t xml:space="preserve"> the following statement</w:t>
      </w:r>
      <w:r w:rsidRPr="003D5598">
        <w:rPr>
          <w:rFonts w:ascii="Arial" w:hAnsi="Arial" w:cs="Arial"/>
          <w:b/>
          <w:bCs/>
          <w:iCs/>
          <w:sz w:val="24"/>
          <w:szCs w:val="24"/>
          <w:lang w:val="sr-Cyrl-CS"/>
        </w:rPr>
        <w:t>:</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8910C7">
      <w:pPr>
        <w:jc w:val="center"/>
        <w:rPr>
          <w:rFonts w:ascii="Arial" w:hAnsi="Arial" w:cs="Arial"/>
          <w:b/>
          <w:bCs/>
          <w:iCs/>
          <w:sz w:val="24"/>
          <w:szCs w:val="24"/>
          <w:lang w:val="sr-Cyrl-CS"/>
        </w:rPr>
      </w:pPr>
      <w:r w:rsidRPr="003D5598">
        <w:rPr>
          <w:rFonts w:ascii="Arial" w:hAnsi="Arial" w:cs="Arial"/>
          <w:b/>
          <w:bCs/>
          <w:iCs/>
          <w:sz w:val="24"/>
          <w:szCs w:val="24"/>
        </w:rPr>
        <w:t>STATEMENT</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rPr>
      </w:pPr>
      <w:r w:rsidRPr="003D5598">
        <w:rPr>
          <w:rFonts w:ascii="Arial" w:hAnsi="Arial" w:cs="Arial"/>
          <w:b/>
          <w:bCs/>
          <w:iCs/>
          <w:sz w:val="24"/>
          <w:szCs w:val="24"/>
        </w:rPr>
        <w:t xml:space="preserve">I </w:t>
      </w:r>
      <w:r w:rsidR="00030E13">
        <w:rPr>
          <w:rFonts w:ascii="Arial" w:hAnsi="Arial" w:cs="Arial"/>
          <w:b/>
          <w:bCs/>
          <w:iCs/>
          <w:sz w:val="24"/>
          <w:szCs w:val="24"/>
        </w:rPr>
        <w:t>complied with</w:t>
      </w:r>
      <w:r w:rsidRPr="003D5598">
        <w:rPr>
          <w:rFonts w:ascii="Arial" w:hAnsi="Arial" w:cs="Arial"/>
          <w:b/>
          <w:bCs/>
          <w:iCs/>
          <w:sz w:val="24"/>
          <w:szCs w:val="24"/>
        </w:rPr>
        <w:t xml:space="preserve"> the obligations arising from the applicable regulations on </w:t>
      </w:r>
      <w:r w:rsidR="008910C7">
        <w:rPr>
          <w:rFonts w:ascii="Arial" w:hAnsi="Arial" w:cs="Arial"/>
          <w:b/>
          <w:bCs/>
          <w:iCs/>
          <w:sz w:val="24"/>
          <w:szCs w:val="24"/>
        </w:rPr>
        <w:t>occupational safety</w:t>
      </w:r>
      <w:r w:rsidRPr="003D5598">
        <w:rPr>
          <w:rFonts w:ascii="Arial" w:hAnsi="Arial" w:cs="Arial"/>
          <w:b/>
          <w:bCs/>
          <w:iCs/>
          <w:sz w:val="24"/>
          <w:szCs w:val="24"/>
        </w:rPr>
        <w:t xml:space="preserve">, employment and working conditions, the environmental protection and I guarantee that I am </w:t>
      </w:r>
      <w:r w:rsidR="008910C7">
        <w:rPr>
          <w:rFonts w:ascii="Arial" w:hAnsi="Arial" w:cs="Arial"/>
          <w:b/>
          <w:bCs/>
          <w:iCs/>
          <w:sz w:val="24"/>
          <w:szCs w:val="24"/>
        </w:rPr>
        <w:t xml:space="preserve">a </w:t>
      </w:r>
      <w:r w:rsidRPr="003D5598">
        <w:rPr>
          <w:rFonts w:ascii="Arial" w:hAnsi="Arial" w:cs="Arial"/>
          <w:b/>
          <w:bCs/>
          <w:iCs/>
          <w:sz w:val="24"/>
          <w:szCs w:val="24"/>
        </w:rPr>
        <w:t xml:space="preserve">rights holder of intellectual property. </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rPr>
      </w:pPr>
      <w:r w:rsidRPr="003D5598">
        <w:rPr>
          <w:rFonts w:ascii="Arial" w:hAnsi="Arial" w:cs="Arial"/>
          <w:b/>
          <w:bCs/>
          <w:iCs/>
          <w:sz w:val="24"/>
          <w:szCs w:val="24"/>
        </w:rPr>
        <w:t xml:space="preserve">Date </w:t>
      </w:r>
      <w:r w:rsidRPr="003D5598">
        <w:rPr>
          <w:rFonts w:ascii="Arial" w:hAnsi="Arial" w:cs="Arial"/>
          <w:b/>
          <w:bCs/>
          <w:iCs/>
          <w:sz w:val="24"/>
          <w:szCs w:val="24"/>
          <w:lang w:val="sr-Cyrl-CS"/>
        </w:rPr>
        <w:tab/>
      </w:r>
      <w:r w:rsidRPr="003D5598">
        <w:rPr>
          <w:rFonts w:ascii="Arial" w:hAnsi="Arial" w:cs="Arial"/>
          <w:b/>
          <w:bCs/>
          <w:iCs/>
          <w:sz w:val="24"/>
          <w:szCs w:val="24"/>
          <w:lang w:val="sr-Cyrl-CS"/>
        </w:rPr>
        <w:tab/>
        <w:t xml:space="preserve">          </w:t>
      </w:r>
      <w:r w:rsidR="00BD6263">
        <w:rPr>
          <w:rFonts w:ascii="Arial" w:hAnsi="Arial" w:cs="Arial"/>
          <w:b/>
          <w:bCs/>
          <w:iCs/>
          <w:sz w:val="24"/>
          <w:szCs w:val="24"/>
        </w:rPr>
        <w:t xml:space="preserve">                                                                          </w:t>
      </w:r>
      <w:r w:rsidRPr="003D5598">
        <w:rPr>
          <w:rFonts w:ascii="Arial" w:hAnsi="Arial" w:cs="Arial"/>
          <w:b/>
          <w:bCs/>
          <w:iCs/>
          <w:sz w:val="24"/>
          <w:szCs w:val="24"/>
          <w:lang w:val="sr-Cyrl-CS"/>
        </w:rPr>
        <w:t xml:space="preserve"> </w:t>
      </w:r>
      <w:r w:rsidRPr="003D5598">
        <w:rPr>
          <w:rFonts w:ascii="Arial" w:hAnsi="Arial" w:cs="Arial"/>
          <w:b/>
          <w:bCs/>
          <w:iCs/>
          <w:sz w:val="24"/>
          <w:szCs w:val="24"/>
        </w:rPr>
        <w:t xml:space="preserve">Bidder </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bCs/>
          <w:iCs/>
          <w:sz w:val="24"/>
          <w:szCs w:val="24"/>
          <w:lang w:val="sr-Cyrl-CS"/>
        </w:rPr>
      </w:pPr>
      <w:r w:rsidRPr="003D5598">
        <w:rPr>
          <w:rFonts w:ascii="Arial" w:hAnsi="Arial" w:cs="Arial"/>
          <w:b/>
          <w:bCs/>
          <w:iCs/>
          <w:sz w:val="24"/>
          <w:szCs w:val="24"/>
          <w:lang w:val="sr-Cyrl-CS"/>
        </w:rPr>
        <w:t xml:space="preserve">________________                       </w:t>
      </w:r>
      <w:r w:rsidRPr="003D5598">
        <w:rPr>
          <w:rFonts w:ascii="Arial" w:hAnsi="Arial" w:cs="Arial"/>
          <w:b/>
          <w:bCs/>
          <w:iCs/>
          <w:sz w:val="24"/>
          <w:szCs w:val="24"/>
        </w:rPr>
        <w:t>seal</w:t>
      </w:r>
      <w:r w:rsidRPr="003D5598">
        <w:rPr>
          <w:rFonts w:ascii="Arial" w:hAnsi="Arial" w:cs="Arial"/>
          <w:b/>
          <w:bCs/>
          <w:iCs/>
          <w:sz w:val="24"/>
          <w:szCs w:val="24"/>
          <w:lang w:val="sr-Cyrl-CS"/>
        </w:rPr>
        <w:t xml:space="preserve">      </w:t>
      </w:r>
    </w:p>
    <w:p w:rsidR="003D5598" w:rsidRPr="003D5598" w:rsidRDefault="003D5598" w:rsidP="003D5598">
      <w:pPr>
        <w:rPr>
          <w:rFonts w:ascii="Arial" w:hAnsi="Arial" w:cs="Arial"/>
          <w:b/>
          <w:bCs/>
          <w:iCs/>
          <w:sz w:val="24"/>
          <w:szCs w:val="24"/>
          <w:lang w:val="sr-Cyrl-CS"/>
        </w:rPr>
      </w:pPr>
      <w:r w:rsidRPr="003D5598">
        <w:rPr>
          <w:rFonts w:ascii="Arial" w:hAnsi="Arial" w:cs="Arial"/>
          <w:b/>
          <w:bCs/>
          <w:iCs/>
          <w:sz w:val="24"/>
          <w:szCs w:val="24"/>
          <w:lang w:val="sr-Cyrl-CS"/>
        </w:rPr>
        <w:t xml:space="preserve">                                                                          __________________</w:t>
      </w:r>
    </w:p>
    <w:p w:rsidR="003D5598" w:rsidRPr="00BD6263" w:rsidRDefault="00BD6263" w:rsidP="003D5598">
      <w:pPr>
        <w:rPr>
          <w:rFonts w:ascii="Arial" w:hAnsi="Arial" w:cs="Arial"/>
          <w:b/>
          <w:bCs/>
          <w:iCs/>
          <w:sz w:val="24"/>
          <w:szCs w:val="24"/>
        </w:rPr>
      </w:pPr>
      <w:r>
        <w:rPr>
          <w:rFonts w:ascii="Arial" w:hAnsi="Arial" w:cs="Arial"/>
          <w:b/>
          <w:bCs/>
          <w:iCs/>
          <w:sz w:val="24"/>
          <w:szCs w:val="24"/>
        </w:rPr>
        <w:t xml:space="preserve">     </w:t>
      </w:r>
    </w:p>
    <w:p w:rsidR="003D5598" w:rsidRPr="003D5598" w:rsidRDefault="003D5598" w:rsidP="003D5598">
      <w:pPr>
        <w:rPr>
          <w:rFonts w:ascii="Arial" w:hAnsi="Arial" w:cs="Arial"/>
          <w:b/>
          <w:bCs/>
          <w:iCs/>
          <w:sz w:val="24"/>
          <w:szCs w:val="24"/>
          <w:lang w:val="sr-Cyrl-CS"/>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Default="003D5598" w:rsidP="003D5598">
      <w:pPr>
        <w:rPr>
          <w:rFonts w:ascii="Arial" w:hAnsi="Arial" w:cs="Arial"/>
          <w:b/>
          <w:iCs/>
          <w:sz w:val="24"/>
          <w:szCs w:val="24"/>
        </w:rPr>
      </w:pPr>
    </w:p>
    <w:p w:rsidR="008308D3" w:rsidRDefault="008308D3" w:rsidP="003D5598">
      <w:pPr>
        <w:rPr>
          <w:rFonts w:ascii="Arial" w:hAnsi="Arial" w:cs="Arial"/>
          <w:b/>
          <w:iCs/>
          <w:sz w:val="24"/>
          <w:szCs w:val="24"/>
        </w:rPr>
      </w:pPr>
    </w:p>
    <w:p w:rsidR="008308D3" w:rsidRPr="008308D3" w:rsidRDefault="008308D3"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8308D3" w:rsidP="003D5598">
      <w:pPr>
        <w:rPr>
          <w:rFonts w:ascii="Arial" w:hAnsi="Arial" w:cs="Arial"/>
          <w:b/>
          <w:iCs/>
          <w:sz w:val="24"/>
          <w:szCs w:val="24"/>
        </w:rPr>
      </w:pPr>
      <w:r>
        <w:rPr>
          <w:rFonts w:ascii="Arial" w:hAnsi="Arial" w:cs="Arial"/>
          <w:b/>
          <w:iCs/>
          <w:noProof/>
          <w:sz w:val="24"/>
          <w:szCs w:val="24"/>
          <w:lang w:val="sr-Latn-RS" w:eastAsia="sr-Latn-RS"/>
        </w:rPr>
        <w:lastRenderedPageBreak/>
        <w:drawing>
          <wp:anchor distT="0" distB="0" distL="114300" distR="114300" simplePos="0" relativeHeight="251664384" behindDoc="0" locked="0" layoutInCell="1" allowOverlap="1">
            <wp:simplePos x="0" y="0"/>
            <wp:positionH relativeFrom="column">
              <wp:posOffset>5313045</wp:posOffset>
            </wp:positionH>
            <wp:positionV relativeFrom="paragraph">
              <wp:posOffset>-69215</wp:posOffset>
            </wp:positionV>
            <wp:extent cx="859790" cy="856615"/>
            <wp:effectExtent l="19050" t="0" r="0" b="0"/>
            <wp:wrapNone/>
            <wp:docPr id="25" name="Picture 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KTENT"/>
                    <pic:cNvPicPr>
                      <a:picLocks noChangeAspect="1" noChangeArrowheads="1"/>
                    </pic:cNvPicPr>
                  </pic:nvPicPr>
                  <pic:blipFill>
                    <a:blip r:embed="rId15"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D13AEA">
        <w:rPr>
          <w:rFonts w:ascii="Arial" w:hAnsi="Arial" w:cs="Arial"/>
          <w:b/>
          <w:iCs/>
          <w:sz w:val="24"/>
          <w:szCs w:val="24"/>
        </w:rPr>
        <w:pict>
          <v:shape id="_x0000_i1035" type="#_x0000_t75" style="width:65.25pt;height:73.5pt">
            <v:imagedata r:id="rId10" o:title=""/>
          </v:shape>
        </w:pict>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p>
    <w:tbl>
      <w:tblPr>
        <w:tblW w:w="9122" w:type="dxa"/>
        <w:tblLook w:val="04A0" w:firstRow="1" w:lastRow="0" w:firstColumn="1" w:lastColumn="0" w:noHBand="0" w:noVBand="1"/>
      </w:tblPr>
      <w:tblGrid>
        <w:gridCol w:w="4281"/>
        <w:gridCol w:w="4841"/>
      </w:tblGrid>
      <w:tr w:rsidR="003D5598" w:rsidRPr="003D5598" w:rsidTr="00D50C0E">
        <w:trPr>
          <w:trHeight w:val="330"/>
        </w:trPr>
        <w:tc>
          <w:tcPr>
            <w:tcW w:w="4281" w:type="dxa"/>
            <w:hideMark/>
          </w:tcPr>
          <w:p w:rsidR="003D5598" w:rsidRPr="003D5598" w:rsidRDefault="003D5598" w:rsidP="003D5598">
            <w:pPr>
              <w:rPr>
                <w:rFonts w:ascii="Arial" w:hAnsi="Arial" w:cs="Arial"/>
                <w:b/>
                <w:iCs/>
                <w:sz w:val="24"/>
                <w:szCs w:val="24"/>
              </w:rPr>
            </w:pPr>
            <w:r w:rsidRPr="003D5598">
              <w:rPr>
                <w:rFonts w:ascii="Arial" w:hAnsi="Arial" w:cs="Arial"/>
                <w:b/>
                <w:iCs/>
                <w:sz w:val="24"/>
                <w:szCs w:val="24"/>
                <w:lang w:val="sr-Cyrl-CS"/>
              </w:rPr>
              <w:t>Е</w:t>
            </w:r>
            <w:proofErr w:type="spellStart"/>
            <w:r w:rsidRPr="003D5598">
              <w:rPr>
                <w:rFonts w:ascii="Arial" w:hAnsi="Arial" w:cs="Arial"/>
                <w:b/>
                <w:iCs/>
                <w:sz w:val="24"/>
                <w:szCs w:val="24"/>
              </w:rPr>
              <w:t>lectric</w:t>
            </w:r>
            <w:proofErr w:type="spellEnd"/>
            <w:r w:rsidRPr="003D5598">
              <w:rPr>
                <w:rFonts w:ascii="Arial" w:hAnsi="Arial" w:cs="Arial"/>
                <w:b/>
                <w:iCs/>
                <w:sz w:val="24"/>
                <w:szCs w:val="24"/>
              </w:rPr>
              <w:t xml:space="preserve"> Power Industry of Serbia</w:t>
            </w:r>
            <w:r w:rsidRPr="003D5598">
              <w:rPr>
                <w:rFonts w:ascii="Arial" w:hAnsi="Arial" w:cs="Arial"/>
                <w:b/>
                <w:iCs/>
                <w:sz w:val="24"/>
                <w:szCs w:val="24"/>
                <w:lang w:val="sr-Cyrl-CS"/>
              </w:rPr>
              <w:t xml:space="preserve">  - Е</w:t>
            </w:r>
            <w:r w:rsidRPr="003D5598">
              <w:rPr>
                <w:rFonts w:ascii="Arial" w:hAnsi="Arial" w:cs="Arial"/>
                <w:b/>
                <w:iCs/>
                <w:sz w:val="24"/>
                <w:szCs w:val="24"/>
              </w:rPr>
              <w:t>PS</w:t>
            </w:r>
          </w:p>
        </w:tc>
        <w:tc>
          <w:tcPr>
            <w:tcW w:w="4841" w:type="dxa"/>
          </w:tcPr>
          <w:p w:rsidR="003D5598" w:rsidRPr="003D5598" w:rsidRDefault="003D5598" w:rsidP="003D5598">
            <w:pPr>
              <w:rPr>
                <w:rFonts w:ascii="Arial" w:hAnsi="Arial" w:cs="Arial"/>
                <w:b/>
                <w:iCs/>
                <w:sz w:val="24"/>
                <w:szCs w:val="24"/>
              </w:rPr>
            </w:pPr>
            <w:r w:rsidRPr="003D5598">
              <w:rPr>
                <w:rFonts w:ascii="Arial" w:hAnsi="Arial" w:cs="Arial"/>
                <w:b/>
                <w:iCs/>
                <w:sz w:val="24"/>
                <w:szCs w:val="24"/>
              </w:rPr>
              <w:t xml:space="preserve">       Corporate Enterprise Thermal Power Plants Nikola Tesla</w:t>
            </w:r>
            <w:r w:rsidRPr="003D5598">
              <w:rPr>
                <w:rFonts w:ascii="Arial" w:hAnsi="Arial" w:cs="Arial"/>
                <w:b/>
                <w:iCs/>
                <w:sz w:val="24"/>
                <w:szCs w:val="24"/>
                <w:lang w:val="sr-Cyrl-CS"/>
              </w:rPr>
              <w:t>,  О</w:t>
            </w:r>
            <w:proofErr w:type="spellStart"/>
            <w:r w:rsidRPr="003D5598">
              <w:rPr>
                <w:rFonts w:ascii="Arial" w:hAnsi="Arial" w:cs="Arial"/>
                <w:b/>
                <w:iCs/>
                <w:sz w:val="24"/>
                <w:szCs w:val="24"/>
              </w:rPr>
              <w:t>brenovac</w:t>
            </w:r>
            <w:proofErr w:type="spellEnd"/>
          </w:p>
          <w:p w:rsidR="003D5598" w:rsidRPr="003D5598" w:rsidRDefault="003D5598" w:rsidP="003D5598">
            <w:pPr>
              <w:rPr>
                <w:rFonts w:ascii="Arial" w:hAnsi="Arial" w:cs="Arial"/>
                <w:b/>
                <w:bCs/>
                <w:iCs/>
                <w:sz w:val="24"/>
                <w:szCs w:val="24"/>
                <w:lang w:val="sr-Cyrl-CS"/>
              </w:rPr>
            </w:pPr>
          </w:p>
        </w:tc>
      </w:tr>
    </w:tbl>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75685C" w:rsidRDefault="003D5598" w:rsidP="002D5D7E">
      <w:pPr>
        <w:jc w:val="center"/>
        <w:rPr>
          <w:rFonts w:ascii="Arial" w:hAnsi="Arial" w:cs="Arial"/>
          <w:b/>
          <w:iCs/>
          <w:sz w:val="40"/>
          <w:szCs w:val="40"/>
        </w:rPr>
      </w:pPr>
      <w:r w:rsidRPr="0075685C">
        <w:rPr>
          <w:rFonts w:ascii="Arial" w:hAnsi="Arial" w:cs="Arial"/>
          <w:b/>
          <w:iCs/>
          <w:sz w:val="40"/>
          <w:szCs w:val="40"/>
        </w:rPr>
        <w:t>Tender documents</w:t>
      </w:r>
    </w:p>
    <w:p w:rsidR="003D5598" w:rsidRPr="0075685C" w:rsidRDefault="003D5598" w:rsidP="003D5598">
      <w:pPr>
        <w:rPr>
          <w:rFonts w:ascii="Arial" w:hAnsi="Arial" w:cs="Arial"/>
          <w:b/>
          <w:i/>
          <w:iCs/>
          <w:sz w:val="40"/>
          <w:szCs w:val="40"/>
          <w:lang w:val="sr-Cyrl-CS"/>
        </w:rPr>
      </w:pPr>
    </w:p>
    <w:p w:rsidR="003D5598" w:rsidRPr="0075685C" w:rsidRDefault="003D5598" w:rsidP="003D5598">
      <w:pPr>
        <w:rPr>
          <w:rFonts w:ascii="Arial" w:hAnsi="Arial" w:cs="Arial"/>
          <w:b/>
          <w:i/>
          <w:iCs/>
          <w:sz w:val="40"/>
          <w:szCs w:val="40"/>
          <w:lang w:val="sr-Cyrl-CS"/>
        </w:rPr>
      </w:pPr>
    </w:p>
    <w:p w:rsidR="003D5598" w:rsidRPr="0075685C" w:rsidRDefault="003D5598" w:rsidP="003D5598">
      <w:pPr>
        <w:rPr>
          <w:rFonts w:ascii="Arial" w:hAnsi="Arial" w:cs="Arial"/>
          <w:b/>
          <w:i/>
          <w:iCs/>
          <w:sz w:val="40"/>
          <w:szCs w:val="40"/>
          <w:lang w:val="sr-Cyrl-CS"/>
        </w:rPr>
      </w:pPr>
    </w:p>
    <w:p w:rsidR="003D5598" w:rsidRPr="0075685C" w:rsidRDefault="003D5598" w:rsidP="003D5598">
      <w:pPr>
        <w:rPr>
          <w:rFonts w:ascii="Arial" w:hAnsi="Arial" w:cs="Arial"/>
          <w:b/>
          <w:i/>
          <w:iCs/>
          <w:sz w:val="40"/>
          <w:szCs w:val="40"/>
          <w:lang w:val="sr-Cyrl-CS"/>
        </w:rPr>
      </w:pPr>
    </w:p>
    <w:p w:rsidR="003D5598" w:rsidRPr="0075685C" w:rsidRDefault="003D5598" w:rsidP="003D5598">
      <w:pPr>
        <w:rPr>
          <w:rFonts w:ascii="Arial" w:hAnsi="Arial" w:cs="Arial"/>
          <w:b/>
          <w:bCs/>
          <w:i/>
          <w:iCs/>
          <w:sz w:val="40"/>
          <w:szCs w:val="40"/>
          <w:lang w:val="sr-Cyrl-CS"/>
        </w:rPr>
      </w:pPr>
    </w:p>
    <w:p w:rsidR="003D5598" w:rsidRPr="0075685C" w:rsidRDefault="003D5598" w:rsidP="002D5D7E">
      <w:pPr>
        <w:jc w:val="center"/>
        <w:rPr>
          <w:rFonts w:ascii="Arial" w:hAnsi="Arial" w:cs="Arial"/>
          <w:b/>
          <w:iCs/>
          <w:sz w:val="40"/>
          <w:szCs w:val="40"/>
        </w:rPr>
      </w:pPr>
      <w:r w:rsidRPr="0075685C">
        <w:rPr>
          <w:rFonts w:ascii="Arial" w:hAnsi="Arial" w:cs="Arial"/>
          <w:b/>
          <w:iCs/>
          <w:sz w:val="40"/>
          <w:szCs w:val="40"/>
          <w:lang w:val="sl-SI"/>
        </w:rPr>
        <w:t>1</w:t>
      </w:r>
      <w:r w:rsidR="00FA3AF4">
        <w:rPr>
          <w:rFonts w:ascii="Arial" w:hAnsi="Arial" w:cs="Arial"/>
          <w:b/>
          <w:iCs/>
          <w:sz w:val="40"/>
          <w:szCs w:val="40"/>
        </w:rPr>
        <w:t>0</w:t>
      </w:r>
      <w:r w:rsidRPr="0075685C">
        <w:rPr>
          <w:rFonts w:ascii="Arial" w:hAnsi="Arial" w:cs="Arial"/>
          <w:b/>
          <w:iCs/>
          <w:sz w:val="40"/>
          <w:szCs w:val="40"/>
          <w:lang w:val="sl-SI"/>
        </w:rPr>
        <w:t>. MODEL OF CONTRACT</w:t>
      </w:r>
    </w:p>
    <w:p w:rsidR="003D5598" w:rsidRPr="003D5598" w:rsidRDefault="003D5598" w:rsidP="003D5598">
      <w:pPr>
        <w:rPr>
          <w:rFonts w:ascii="Arial" w:hAnsi="Arial" w:cs="Arial"/>
          <w:b/>
          <w:iCs/>
          <w:sz w:val="24"/>
          <w:szCs w:val="24"/>
          <w:lang w:val="sr-Cyrl-CS"/>
        </w:rPr>
      </w:pPr>
    </w:p>
    <w:p w:rsidR="003D5598" w:rsidRPr="003D5598" w:rsidRDefault="003D5598" w:rsidP="003D5598">
      <w:pPr>
        <w:rPr>
          <w:rFonts w:ascii="Arial" w:hAnsi="Arial" w:cs="Arial"/>
          <w:b/>
          <w:iCs/>
          <w:sz w:val="24"/>
          <w:szCs w:val="24"/>
          <w:lang w:val="sr-Cyrl-CS"/>
        </w:rPr>
      </w:pPr>
    </w:p>
    <w:p w:rsidR="003D5598" w:rsidRPr="003D5598" w:rsidRDefault="003D5598" w:rsidP="003D5598">
      <w:pPr>
        <w:rPr>
          <w:rFonts w:ascii="Arial" w:hAnsi="Arial" w:cs="Arial"/>
          <w:b/>
          <w:iCs/>
          <w:sz w:val="24"/>
          <w:szCs w:val="24"/>
          <w:lang w:val="sr-Cyrl-CS"/>
        </w:rPr>
      </w:pPr>
    </w:p>
    <w:p w:rsidR="003D5598" w:rsidRPr="003D5598" w:rsidRDefault="003D5598" w:rsidP="003D5598">
      <w:pPr>
        <w:rPr>
          <w:rFonts w:ascii="Arial" w:hAnsi="Arial" w:cs="Arial"/>
          <w:b/>
          <w:i/>
          <w:iCs/>
          <w:sz w:val="24"/>
          <w:szCs w:val="24"/>
          <w:lang w:val="sr-Cyrl-CS"/>
        </w:rPr>
      </w:pPr>
    </w:p>
    <w:p w:rsidR="003D5598" w:rsidRPr="003D5598" w:rsidRDefault="003D5598" w:rsidP="003D5598">
      <w:pPr>
        <w:rPr>
          <w:rFonts w:ascii="Arial" w:hAnsi="Arial" w:cs="Arial"/>
          <w:b/>
          <w:i/>
          <w:iCs/>
          <w:sz w:val="24"/>
          <w:szCs w:val="24"/>
          <w:lang w:val="sr-Cyrl-CS"/>
        </w:rPr>
      </w:pPr>
    </w:p>
    <w:p w:rsidR="003D5598" w:rsidRPr="003D5598" w:rsidRDefault="003D5598" w:rsidP="003D5598">
      <w:pPr>
        <w:rPr>
          <w:rFonts w:ascii="Arial" w:hAnsi="Arial" w:cs="Arial"/>
          <w:b/>
          <w:i/>
          <w:iCs/>
          <w:sz w:val="24"/>
          <w:szCs w:val="24"/>
          <w:lang w:val="sr-Cyrl-CS"/>
        </w:rPr>
      </w:pPr>
    </w:p>
    <w:p w:rsidR="003D5598" w:rsidRPr="003D5598" w:rsidRDefault="003D5598" w:rsidP="003D5598">
      <w:pPr>
        <w:rPr>
          <w:rFonts w:ascii="Arial" w:hAnsi="Arial" w:cs="Arial"/>
          <w:b/>
          <w:i/>
          <w:iCs/>
          <w:sz w:val="24"/>
          <w:szCs w:val="24"/>
          <w:lang w:val="sr-Cyrl-CS"/>
        </w:rPr>
      </w:pPr>
    </w:p>
    <w:p w:rsidR="003D5598" w:rsidRPr="003D5598" w:rsidRDefault="003D5598" w:rsidP="003D5598">
      <w:pPr>
        <w:rPr>
          <w:rFonts w:ascii="Arial" w:hAnsi="Arial" w:cs="Arial"/>
          <w:b/>
          <w:i/>
          <w:iCs/>
          <w:sz w:val="24"/>
          <w:szCs w:val="24"/>
          <w:lang w:val="sr-Cyrl-CS"/>
        </w:rPr>
      </w:pPr>
    </w:p>
    <w:p w:rsidR="003D5598" w:rsidRPr="003D5598" w:rsidRDefault="003D5598" w:rsidP="003D5598">
      <w:pPr>
        <w:rPr>
          <w:rFonts w:ascii="Arial" w:hAnsi="Arial" w:cs="Arial"/>
          <w:b/>
          <w:i/>
          <w:iCs/>
          <w:sz w:val="24"/>
          <w:szCs w:val="24"/>
          <w:lang w:val="sr-Cyrl-CS"/>
        </w:rPr>
      </w:pPr>
    </w:p>
    <w:p w:rsidR="003D5598" w:rsidRPr="003D5598" w:rsidRDefault="003D5598" w:rsidP="003D5598">
      <w:pPr>
        <w:rPr>
          <w:rFonts w:ascii="Arial" w:hAnsi="Arial" w:cs="Arial"/>
          <w:b/>
          <w:i/>
          <w:iCs/>
          <w:sz w:val="24"/>
          <w:szCs w:val="24"/>
        </w:rPr>
      </w:pPr>
    </w:p>
    <w:p w:rsidR="003D5598" w:rsidRPr="003D5598" w:rsidRDefault="003D5598" w:rsidP="003D5598">
      <w:pPr>
        <w:rPr>
          <w:rFonts w:ascii="Arial" w:hAnsi="Arial" w:cs="Arial"/>
          <w:b/>
          <w:i/>
          <w:iCs/>
          <w:sz w:val="24"/>
          <w:szCs w:val="24"/>
        </w:rPr>
      </w:pPr>
    </w:p>
    <w:p w:rsidR="003D5598" w:rsidRPr="003D5598" w:rsidRDefault="003D5598" w:rsidP="003D5598">
      <w:pPr>
        <w:rPr>
          <w:rFonts w:ascii="Arial" w:hAnsi="Arial" w:cs="Arial"/>
          <w:b/>
          <w:i/>
          <w:iCs/>
          <w:sz w:val="24"/>
          <w:szCs w:val="24"/>
        </w:rPr>
      </w:pPr>
    </w:p>
    <w:p w:rsidR="003D5598" w:rsidRPr="003D5598" w:rsidRDefault="003D5598" w:rsidP="003D5598">
      <w:pPr>
        <w:rPr>
          <w:rFonts w:ascii="Arial" w:hAnsi="Arial" w:cs="Arial"/>
          <w:b/>
          <w:i/>
          <w:iCs/>
          <w:sz w:val="24"/>
          <w:szCs w:val="24"/>
        </w:rPr>
      </w:pPr>
    </w:p>
    <w:p w:rsidR="003D5598" w:rsidRPr="003D5598" w:rsidRDefault="003D5598" w:rsidP="003D5598">
      <w:pPr>
        <w:rPr>
          <w:rFonts w:ascii="Arial" w:hAnsi="Arial" w:cs="Arial"/>
          <w:b/>
          <w:i/>
          <w:iCs/>
          <w:sz w:val="24"/>
          <w:szCs w:val="24"/>
        </w:rPr>
      </w:pPr>
    </w:p>
    <w:p w:rsidR="003D5598" w:rsidRPr="003D5598" w:rsidRDefault="003D5598" w:rsidP="003D5598">
      <w:pPr>
        <w:rPr>
          <w:rFonts w:ascii="Arial" w:hAnsi="Arial" w:cs="Arial"/>
          <w:b/>
          <w:i/>
          <w:iCs/>
          <w:sz w:val="24"/>
          <w:szCs w:val="24"/>
        </w:rPr>
      </w:pPr>
    </w:p>
    <w:p w:rsidR="003D5598" w:rsidRPr="003D5598" w:rsidRDefault="003D5598" w:rsidP="003D5598">
      <w:pPr>
        <w:rPr>
          <w:rFonts w:ascii="Arial" w:hAnsi="Arial" w:cs="Arial"/>
          <w:b/>
          <w:i/>
          <w:iCs/>
          <w:sz w:val="24"/>
          <w:szCs w:val="24"/>
        </w:rPr>
      </w:pPr>
    </w:p>
    <w:p w:rsidR="003D5598" w:rsidRPr="003D5598" w:rsidRDefault="003D5598" w:rsidP="003D5598">
      <w:pPr>
        <w:rPr>
          <w:rFonts w:ascii="Arial" w:hAnsi="Arial" w:cs="Arial"/>
          <w:b/>
          <w:i/>
          <w:iCs/>
          <w:sz w:val="24"/>
          <w:szCs w:val="24"/>
        </w:rPr>
      </w:pPr>
    </w:p>
    <w:p w:rsidR="003D5598" w:rsidRPr="003D5598" w:rsidRDefault="003D5598" w:rsidP="003D5598">
      <w:pPr>
        <w:rPr>
          <w:rFonts w:ascii="Arial" w:hAnsi="Arial" w:cs="Arial"/>
          <w:b/>
          <w:i/>
          <w:iCs/>
          <w:sz w:val="24"/>
          <w:szCs w:val="24"/>
          <w:lang w:val="sr-Cyrl-CS"/>
        </w:rPr>
      </w:pPr>
    </w:p>
    <w:p w:rsidR="003D5598" w:rsidRPr="003D5598" w:rsidRDefault="003D5598" w:rsidP="002D5D7E">
      <w:pPr>
        <w:ind w:left="2832" w:firstLine="708"/>
        <w:rPr>
          <w:rFonts w:ascii="Arial" w:hAnsi="Arial" w:cs="Arial"/>
          <w:b/>
          <w:iCs/>
          <w:sz w:val="24"/>
          <w:szCs w:val="24"/>
          <w:lang w:val="sr-Cyrl-CS"/>
        </w:rPr>
      </w:pPr>
      <w:r w:rsidRPr="003D5598">
        <w:rPr>
          <w:rFonts w:ascii="Arial" w:hAnsi="Arial" w:cs="Arial"/>
          <w:b/>
          <w:iCs/>
          <w:sz w:val="24"/>
          <w:szCs w:val="24"/>
          <w:lang w:val="ru-RU"/>
        </w:rPr>
        <w:t>О</w:t>
      </w:r>
      <w:proofErr w:type="spellStart"/>
      <w:r w:rsidRPr="003D5598">
        <w:rPr>
          <w:rFonts w:ascii="Arial" w:hAnsi="Arial" w:cs="Arial"/>
          <w:b/>
          <w:iCs/>
          <w:sz w:val="24"/>
          <w:szCs w:val="24"/>
        </w:rPr>
        <w:t>brenovac</w:t>
      </w:r>
      <w:proofErr w:type="spellEnd"/>
      <w:r w:rsidRPr="003D5598">
        <w:rPr>
          <w:rFonts w:ascii="Arial" w:hAnsi="Arial" w:cs="Arial"/>
          <w:b/>
          <w:iCs/>
          <w:sz w:val="24"/>
          <w:szCs w:val="24"/>
          <w:lang w:val="sr-Cyrl-CS"/>
        </w:rPr>
        <w:t xml:space="preserve">, </w:t>
      </w:r>
      <w:r w:rsidR="00FA3AF4">
        <w:rPr>
          <w:rFonts w:ascii="Arial" w:hAnsi="Arial" w:cs="Arial"/>
          <w:b/>
          <w:bCs/>
          <w:iCs/>
          <w:sz w:val="24"/>
          <w:szCs w:val="24"/>
        </w:rPr>
        <w:t>Febr</w:t>
      </w:r>
      <w:r w:rsidR="0042222B">
        <w:rPr>
          <w:rFonts w:ascii="Arial" w:hAnsi="Arial" w:cs="Arial"/>
          <w:b/>
          <w:bCs/>
          <w:iCs/>
          <w:sz w:val="24"/>
          <w:szCs w:val="24"/>
        </w:rPr>
        <w:t>uary 2014</w:t>
      </w:r>
      <w:r w:rsidRPr="003D5598">
        <w:rPr>
          <w:rFonts w:ascii="Arial" w:hAnsi="Arial" w:cs="Arial"/>
          <w:b/>
          <w:iCs/>
          <w:sz w:val="24"/>
          <w:szCs w:val="24"/>
          <w:lang w:val="sr-Cyrl-CS"/>
        </w:rPr>
        <w:t>.</w:t>
      </w:r>
    </w:p>
    <w:p w:rsidR="003D5598" w:rsidRPr="003D5598" w:rsidRDefault="003D5598" w:rsidP="003D5598">
      <w:pPr>
        <w:rPr>
          <w:rFonts w:ascii="Arial" w:hAnsi="Arial" w:cs="Arial"/>
          <w:b/>
          <w:iCs/>
          <w:sz w:val="24"/>
          <w:szCs w:val="24"/>
          <w:lang w:val="sr-Cyrl-CS"/>
        </w:rPr>
      </w:pPr>
    </w:p>
    <w:p w:rsidR="003D5598" w:rsidRPr="003D5598" w:rsidRDefault="003D5598" w:rsidP="003D5598">
      <w:pPr>
        <w:rPr>
          <w:rFonts w:ascii="Arial" w:hAnsi="Arial" w:cs="Arial"/>
          <w:b/>
          <w:iCs/>
          <w:sz w:val="24"/>
          <w:szCs w:val="24"/>
          <w:lang w:val="sr-Cyrl-CS"/>
        </w:rPr>
      </w:pPr>
    </w:p>
    <w:p w:rsidR="003D5598" w:rsidRPr="003D5598" w:rsidRDefault="003D5598" w:rsidP="003D5598">
      <w:pPr>
        <w:rPr>
          <w:rFonts w:ascii="Arial" w:hAnsi="Arial" w:cs="Arial"/>
          <w:b/>
          <w:iCs/>
          <w:sz w:val="24"/>
          <w:szCs w:val="24"/>
          <w:lang w:val="sr-Cyrl-CS"/>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r w:rsidRPr="003D5598">
        <w:rPr>
          <w:rFonts w:ascii="Arial" w:hAnsi="Arial" w:cs="Arial"/>
          <w:b/>
          <w:iCs/>
          <w:sz w:val="24"/>
          <w:szCs w:val="24"/>
        </w:rPr>
        <w:t xml:space="preserve">          </w:t>
      </w: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D13AEA" w:rsidP="003D5598">
      <w:pPr>
        <w:rPr>
          <w:rFonts w:ascii="Arial" w:hAnsi="Arial" w:cs="Arial"/>
          <w:b/>
          <w:iCs/>
          <w:sz w:val="24"/>
          <w:szCs w:val="24"/>
        </w:rPr>
      </w:pPr>
      <w:r>
        <w:rPr>
          <w:rFonts w:ascii="Arial" w:hAnsi="Arial" w:cs="Arial"/>
          <w:b/>
          <w:iCs/>
          <w:sz w:val="24"/>
          <w:szCs w:val="24"/>
        </w:rPr>
        <w:pict>
          <v:shape id="_x0000_s1048" type="#_x0000_t202" style="position:absolute;margin-left:34.15pt;margin-top:-16.65pt;width:437.35pt;height:50.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" filled="f" fillcolor="#dafda7" strokecolor="red">
            <v:fill color2="#f5ffe6" rotate="t" angle="180" colors="0 #dafda7;22938f #e4fdc2;1 #f5ffe6" focus="100%" type="gradient"/>
            <v:shadow on="t" color="black" opacity="24903f" origin=",.5" offset="0,.55556mm"/>
            <v:textbox>
              <w:txbxContent>
                <w:p w:rsidR="00A83556" w:rsidRDefault="00A83556" w:rsidP="003D5598">
                  <w:pPr>
                    <w:autoSpaceDE w:val="0"/>
                    <w:autoSpaceDN w:val="0"/>
                    <w:adjustRightInd w:val="0"/>
                    <w:jc w:val="center"/>
                    <w:rPr>
                      <w:b/>
                      <w:bCs/>
                      <w:iCs/>
                      <w:color w:val="002060"/>
                      <w:sz w:val="28"/>
                      <w:szCs w:val="28"/>
                    </w:rPr>
                  </w:pPr>
                </w:p>
                <w:p w:rsidR="00A83556" w:rsidRDefault="00A83556" w:rsidP="003D5598">
                  <w:pPr>
                    <w:jc w:val="center"/>
                    <w:rPr>
                      <w:rFonts w:ascii="Arial" w:hAnsi="Arial" w:cs="Arial"/>
                    </w:rPr>
                  </w:pPr>
                  <w:r>
                    <w:rPr>
                      <w:rFonts w:ascii="Arial" w:hAnsi="Arial" w:cs="Arial"/>
                      <w:b/>
                      <w:bCs/>
                      <w:iCs/>
                      <w:color w:val="002060"/>
                      <w:sz w:val="28"/>
                      <w:szCs w:val="28"/>
                    </w:rPr>
                    <w:t>11. MODEL OF CONTRACT</w:t>
                  </w:r>
                </w:p>
              </w:txbxContent>
            </v:textbox>
          </v:shape>
        </w:pict>
      </w: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2D5D7E">
      <w:pPr>
        <w:jc w:val="center"/>
        <w:rPr>
          <w:rFonts w:ascii="Arial" w:hAnsi="Arial" w:cs="Arial"/>
          <w:b/>
          <w:iCs/>
          <w:sz w:val="24"/>
          <w:szCs w:val="24"/>
          <w:lang w:val="sr-Cyrl-CS"/>
        </w:rPr>
      </w:pPr>
      <w:r w:rsidRPr="003D5598">
        <w:rPr>
          <w:rFonts w:ascii="Arial" w:hAnsi="Arial" w:cs="Arial"/>
          <w:b/>
          <w:iCs/>
          <w:sz w:val="24"/>
          <w:szCs w:val="24"/>
        </w:rPr>
        <w:t>SALES CONTRACT</w:t>
      </w:r>
    </w:p>
    <w:p w:rsidR="003D5598" w:rsidRPr="003D5598" w:rsidRDefault="00616BF5" w:rsidP="003D5598">
      <w:pPr>
        <w:rPr>
          <w:rFonts w:ascii="Arial" w:hAnsi="Arial" w:cs="Arial"/>
          <w:b/>
          <w:iCs/>
          <w:sz w:val="24"/>
          <w:szCs w:val="24"/>
          <w:lang w:val="ru-RU"/>
        </w:rPr>
      </w:pPr>
      <w:r>
        <w:rPr>
          <w:rFonts w:ascii="Arial" w:hAnsi="Arial" w:cs="Arial"/>
          <w:b/>
          <w:iCs/>
          <w:sz w:val="24"/>
          <w:szCs w:val="24"/>
        </w:rPr>
        <w:t xml:space="preserve">                                                        </w:t>
      </w:r>
      <w:r w:rsidR="003D5598" w:rsidRPr="003D5598">
        <w:rPr>
          <w:rFonts w:ascii="Arial" w:hAnsi="Arial" w:cs="Arial"/>
          <w:b/>
          <w:iCs/>
          <w:sz w:val="24"/>
          <w:szCs w:val="24"/>
          <w:lang w:val="ru-RU"/>
        </w:rPr>
        <w:t>(</w:t>
      </w:r>
      <w:r w:rsidR="003D5598" w:rsidRPr="003D5598">
        <w:rPr>
          <w:rFonts w:ascii="Arial" w:hAnsi="Arial" w:cs="Arial"/>
          <w:b/>
          <w:iCs/>
          <w:sz w:val="24"/>
          <w:szCs w:val="24"/>
        </w:rPr>
        <w:t xml:space="preserve">purpose </w:t>
      </w:r>
      <w:r w:rsidR="006B07AE">
        <w:rPr>
          <w:rFonts w:ascii="Arial" w:hAnsi="Arial" w:cs="Arial"/>
          <w:b/>
          <w:iCs/>
          <w:sz w:val="24"/>
          <w:szCs w:val="24"/>
        </w:rPr>
        <w:t>R</w:t>
      </w:r>
      <w:r w:rsidR="003D5598" w:rsidRPr="003D5598">
        <w:rPr>
          <w:rFonts w:ascii="Arial" w:hAnsi="Arial" w:cs="Arial"/>
          <w:b/>
          <w:iCs/>
          <w:sz w:val="24"/>
          <w:szCs w:val="24"/>
          <w:lang w:val="ru-RU"/>
        </w:rPr>
        <w:t>)</w:t>
      </w: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lang w:val="sr-Cyrl-CS"/>
        </w:rPr>
      </w:pPr>
      <w:r w:rsidRPr="003D5598">
        <w:rPr>
          <w:rFonts w:ascii="Arial" w:hAnsi="Arial" w:cs="Arial"/>
          <w:b/>
          <w:iCs/>
          <w:sz w:val="24"/>
          <w:szCs w:val="24"/>
        </w:rPr>
        <w:t>Concluded between</w:t>
      </w:r>
      <w:r w:rsidRPr="003D5598">
        <w:rPr>
          <w:rFonts w:ascii="Arial" w:hAnsi="Arial" w:cs="Arial"/>
          <w:b/>
          <w:iCs/>
          <w:sz w:val="24"/>
          <w:szCs w:val="24"/>
          <w:lang w:val="sr-Cyrl-CS"/>
        </w:rPr>
        <w:t>:</w:t>
      </w:r>
    </w:p>
    <w:p w:rsidR="003D5598" w:rsidRPr="003D5598" w:rsidRDefault="003D5598" w:rsidP="003D5598">
      <w:pPr>
        <w:rPr>
          <w:rFonts w:ascii="Arial" w:hAnsi="Arial" w:cs="Arial"/>
          <w:b/>
          <w:iCs/>
          <w:sz w:val="24"/>
          <w:szCs w:val="24"/>
          <w:lang w:val="sr-Latn-CS"/>
        </w:rPr>
      </w:pPr>
      <w:r w:rsidRPr="003D5598">
        <w:rPr>
          <w:rFonts w:ascii="Arial" w:hAnsi="Arial" w:cs="Arial"/>
          <w:b/>
          <w:iCs/>
          <w:sz w:val="24"/>
          <w:szCs w:val="24"/>
          <w:lang w:val="sr-Latn-CS"/>
        </w:rPr>
        <w:t>1.PE EPS Belgrade – Corporate Enterprise «Thermal Power Plants Nikola Tesla» ltd</w:t>
      </w:r>
      <w:r w:rsidRPr="003D5598">
        <w:rPr>
          <w:rFonts w:ascii="Arial" w:hAnsi="Arial" w:cs="Arial"/>
          <w:b/>
          <w:iCs/>
          <w:sz w:val="24"/>
          <w:szCs w:val="24"/>
        </w:rPr>
        <w:t xml:space="preserve">.having its principal place of </w:t>
      </w:r>
      <w:proofErr w:type="spellStart"/>
      <w:r w:rsidRPr="003D5598">
        <w:rPr>
          <w:rFonts w:ascii="Arial" w:hAnsi="Arial" w:cs="Arial"/>
          <w:b/>
          <w:iCs/>
          <w:sz w:val="24"/>
          <w:szCs w:val="24"/>
        </w:rPr>
        <w:t>buisiness</w:t>
      </w:r>
      <w:proofErr w:type="spellEnd"/>
      <w:r w:rsidRPr="003D5598">
        <w:rPr>
          <w:rFonts w:ascii="Arial" w:hAnsi="Arial" w:cs="Arial"/>
          <w:b/>
          <w:iCs/>
          <w:sz w:val="24"/>
          <w:szCs w:val="24"/>
        </w:rPr>
        <w:t xml:space="preserve"> in </w:t>
      </w:r>
      <w:proofErr w:type="spellStart"/>
      <w:r w:rsidRPr="003D5598">
        <w:rPr>
          <w:rFonts w:ascii="Arial" w:hAnsi="Arial" w:cs="Arial"/>
          <w:b/>
          <w:iCs/>
          <w:sz w:val="24"/>
          <w:szCs w:val="24"/>
        </w:rPr>
        <w:t>Obrenovac</w:t>
      </w:r>
      <w:proofErr w:type="spellEnd"/>
      <w:r w:rsidRPr="003D5598">
        <w:rPr>
          <w:rFonts w:ascii="Arial" w:hAnsi="Arial" w:cs="Arial"/>
          <w:b/>
          <w:iCs/>
          <w:sz w:val="24"/>
          <w:szCs w:val="24"/>
          <w:lang w:val="sr-Latn-CS"/>
        </w:rPr>
        <w:t>,</w:t>
      </w:r>
      <w:r w:rsidRPr="003D5598">
        <w:rPr>
          <w:rFonts w:ascii="Arial" w:hAnsi="Arial" w:cs="Arial"/>
          <w:b/>
          <w:iCs/>
          <w:sz w:val="24"/>
          <w:szCs w:val="24"/>
        </w:rPr>
        <w:t xml:space="preserve"> </w:t>
      </w:r>
      <w:proofErr w:type="spellStart"/>
      <w:r w:rsidRPr="003D5598">
        <w:rPr>
          <w:rFonts w:ascii="Arial" w:hAnsi="Arial" w:cs="Arial"/>
          <w:b/>
          <w:iCs/>
          <w:sz w:val="24"/>
          <w:szCs w:val="24"/>
        </w:rPr>
        <w:t>Bogoljuba</w:t>
      </w:r>
      <w:proofErr w:type="spellEnd"/>
      <w:r w:rsidRPr="003D5598">
        <w:rPr>
          <w:rFonts w:ascii="Arial" w:hAnsi="Arial" w:cs="Arial"/>
          <w:b/>
          <w:iCs/>
          <w:sz w:val="24"/>
          <w:szCs w:val="24"/>
        </w:rPr>
        <w:t xml:space="preserve"> </w:t>
      </w:r>
      <w:proofErr w:type="spellStart"/>
      <w:r w:rsidRPr="003D5598">
        <w:rPr>
          <w:rFonts w:ascii="Arial" w:hAnsi="Arial" w:cs="Arial"/>
          <w:b/>
          <w:iCs/>
          <w:sz w:val="24"/>
          <w:szCs w:val="24"/>
        </w:rPr>
        <w:t>Urosevica</w:t>
      </w:r>
      <w:proofErr w:type="spellEnd"/>
      <w:r w:rsidRPr="003D5598">
        <w:rPr>
          <w:rFonts w:ascii="Arial" w:hAnsi="Arial" w:cs="Arial"/>
          <w:b/>
          <w:iCs/>
          <w:sz w:val="24"/>
          <w:szCs w:val="24"/>
        </w:rPr>
        <w:t xml:space="preserve"> </w:t>
      </w:r>
      <w:proofErr w:type="spellStart"/>
      <w:r w:rsidRPr="003D5598">
        <w:rPr>
          <w:rFonts w:ascii="Arial" w:hAnsi="Arial" w:cs="Arial"/>
          <w:b/>
          <w:iCs/>
          <w:sz w:val="24"/>
          <w:szCs w:val="24"/>
        </w:rPr>
        <w:t>Crnog</w:t>
      </w:r>
      <w:proofErr w:type="spellEnd"/>
      <w:r w:rsidRPr="003D5598">
        <w:rPr>
          <w:rFonts w:ascii="Arial" w:hAnsi="Arial" w:cs="Arial"/>
          <w:b/>
          <w:iCs/>
          <w:sz w:val="24"/>
          <w:szCs w:val="24"/>
        </w:rPr>
        <w:t xml:space="preserve"> 44, registration number  </w:t>
      </w:r>
      <w:r w:rsidRPr="003D5598">
        <w:rPr>
          <w:rFonts w:ascii="Arial" w:hAnsi="Arial" w:cs="Arial"/>
          <w:b/>
          <w:bCs/>
          <w:iCs/>
          <w:sz w:val="24"/>
          <w:szCs w:val="24"/>
          <w:lang w:val="sr-Latn-CS"/>
        </w:rPr>
        <w:t>7802161</w:t>
      </w:r>
      <w:r w:rsidRPr="003D5598">
        <w:rPr>
          <w:rFonts w:ascii="Arial" w:hAnsi="Arial" w:cs="Arial"/>
          <w:b/>
          <w:iCs/>
          <w:sz w:val="24"/>
          <w:szCs w:val="24"/>
        </w:rPr>
        <w:t xml:space="preserve">, </w:t>
      </w:r>
      <w:r w:rsidR="001F1A4D">
        <w:rPr>
          <w:rFonts w:ascii="Arial" w:hAnsi="Arial" w:cs="Arial"/>
          <w:b/>
          <w:iCs/>
          <w:sz w:val="24"/>
          <w:szCs w:val="24"/>
        </w:rPr>
        <w:t>PIB</w:t>
      </w:r>
      <w:r w:rsidRPr="003D5598">
        <w:rPr>
          <w:rFonts w:ascii="Arial" w:hAnsi="Arial" w:cs="Arial"/>
          <w:b/>
          <w:iCs/>
          <w:sz w:val="24"/>
          <w:szCs w:val="24"/>
        </w:rPr>
        <w:t xml:space="preserve"> 101217456, </w:t>
      </w:r>
      <w:r w:rsidRPr="003D5598">
        <w:rPr>
          <w:rFonts w:ascii="Arial" w:hAnsi="Arial" w:cs="Arial"/>
          <w:b/>
          <w:iCs/>
          <w:sz w:val="24"/>
          <w:szCs w:val="24"/>
          <w:lang w:val="sr-Latn-CS"/>
        </w:rPr>
        <w:t xml:space="preserve"> represented by the director Cedomir Ponocko</w:t>
      </w:r>
      <w:r w:rsidRPr="003D5598">
        <w:rPr>
          <w:rFonts w:ascii="Arial" w:hAnsi="Arial" w:cs="Arial"/>
          <w:b/>
          <w:iCs/>
          <w:sz w:val="24"/>
          <w:szCs w:val="24"/>
        </w:rPr>
        <w:t>, MSc in</w:t>
      </w:r>
      <w:r w:rsidRPr="003D5598">
        <w:rPr>
          <w:rFonts w:ascii="Arial" w:hAnsi="Arial" w:cs="Arial"/>
          <w:b/>
          <w:iCs/>
          <w:sz w:val="24"/>
          <w:szCs w:val="24"/>
          <w:lang w:val="sr-Latn-CS"/>
        </w:rPr>
        <w:t xml:space="preserve"> Electrical Engineering</w:t>
      </w:r>
      <w:r w:rsidRPr="003D5598">
        <w:rPr>
          <w:rFonts w:ascii="Arial" w:hAnsi="Arial" w:cs="Arial"/>
          <w:b/>
          <w:iCs/>
          <w:sz w:val="24"/>
          <w:szCs w:val="24"/>
        </w:rPr>
        <w:t xml:space="preserve"> </w:t>
      </w:r>
      <w:r w:rsidR="002D5D7E">
        <w:rPr>
          <w:rFonts w:ascii="Arial" w:hAnsi="Arial" w:cs="Arial"/>
          <w:b/>
          <w:iCs/>
          <w:sz w:val="24"/>
          <w:szCs w:val="24"/>
          <w:lang w:val="sr-Latn-CS"/>
        </w:rPr>
        <w:t>(hereinafter referred to as</w:t>
      </w:r>
      <w:r w:rsidRPr="003D5598">
        <w:rPr>
          <w:rFonts w:ascii="Arial" w:hAnsi="Arial" w:cs="Arial"/>
          <w:b/>
          <w:iCs/>
          <w:sz w:val="24"/>
          <w:szCs w:val="24"/>
          <w:lang w:val="sr-Latn-CS"/>
        </w:rPr>
        <w:t xml:space="preserve">: </w:t>
      </w:r>
      <w:r w:rsidR="002D5D7E">
        <w:rPr>
          <w:rFonts w:ascii="Arial" w:hAnsi="Arial" w:cs="Arial"/>
          <w:b/>
          <w:iCs/>
          <w:sz w:val="24"/>
          <w:szCs w:val="24"/>
          <w:lang w:val="sr-Latn-CS"/>
        </w:rPr>
        <w:t xml:space="preserve">the </w:t>
      </w:r>
      <w:r w:rsidRPr="003D5598">
        <w:rPr>
          <w:rFonts w:ascii="Arial" w:hAnsi="Arial" w:cs="Arial"/>
          <w:b/>
          <w:iCs/>
          <w:sz w:val="24"/>
          <w:szCs w:val="24"/>
          <w:lang w:val="sr-Latn-CS"/>
        </w:rPr>
        <w:t xml:space="preserve">Purchaser), </w:t>
      </w:r>
    </w:p>
    <w:p w:rsidR="003D5598" w:rsidRPr="003D5598" w:rsidRDefault="003D5598" w:rsidP="003D5598">
      <w:pPr>
        <w:rPr>
          <w:rFonts w:ascii="Arial" w:hAnsi="Arial" w:cs="Arial"/>
          <w:b/>
          <w:iCs/>
          <w:sz w:val="24"/>
          <w:szCs w:val="24"/>
          <w:lang w:val="sr-Latn-CS"/>
        </w:rPr>
      </w:pPr>
      <w:r w:rsidRPr="003D5598">
        <w:rPr>
          <w:rFonts w:ascii="Arial" w:hAnsi="Arial" w:cs="Arial"/>
          <w:b/>
          <w:iCs/>
          <w:sz w:val="24"/>
          <w:szCs w:val="24"/>
          <w:lang w:val="sr-Latn-CS"/>
        </w:rPr>
        <w:t xml:space="preserve">on the one </w:t>
      </w:r>
      <w:r w:rsidR="002D5D7E">
        <w:rPr>
          <w:rFonts w:ascii="Arial" w:hAnsi="Arial" w:cs="Arial"/>
          <w:b/>
          <w:iCs/>
          <w:sz w:val="24"/>
          <w:szCs w:val="24"/>
          <w:lang w:val="sr-Latn-CS"/>
        </w:rPr>
        <w:t>hand</w:t>
      </w:r>
      <w:r w:rsidRPr="003D5598">
        <w:rPr>
          <w:rFonts w:ascii="Arial" w:hAnsi="Arial" w:cs="Arial"/>
          <w:b/>
          <w:iCs/>
          <w:sz w:val="24"/>
          <w:szCs w:val="24"/>
          <w:lang w:val="sr-Latn-CS"/>
        </w:rPr>
        <w:t xml:space="preserve"> and</w:t>
      </w:r>
    </w:p>
    <w:p w:rsidR="003D5598" w:rsidRPr="003D5598" w:rsidRDefault="003D5598" w:rsidP="003D5598">
      <w:pPr>
        <w:rPr>
          <w:rFonts w:ascii="Arial" w:hAnsi="Arial" w:cs="Arial"/>
          <w:b/>
          <w:bCs/>
          <w:iCs/>
          <w:sz w:val="24"/>
          <w:szCs w:val="24"/>
        </w:rPr>
      </w:pPr>
    </w:p>
    <w:p w:rsidR="003D5598" w:rsidRPr="003D5598" w:rsidRDefault="003D5598" w:rsidP="003D5598">
      <w:pPr>
        <w:rPr>
          <w:rFonts w:ascii="Arial" w:hAnsi="Arial" w:cs="Arial"/>
          <w:b/>
          <w:iCs/>
          <w:sz w:val="24"/>
          <w:szCs w:val="24"/>
        </w:rPr>
      </w:pPr>
      <w:r w:rsidRPr="003D5598">
        <w:rPr>
          <w:rFonts w:ascii="Arial" w:hAnsi="Arial" w:cs="Arial"/>
          <w:b/>
          <w:iCs/>
          <w:sz w:val="24"/>
          <w:szCs w:val="24"/>
          <w:lang w:val="sr-Latn-CS"/>
        </w:rPr>
        <w:t>2.</w:t>
      </w:r>
      <w:r w:rsidRPr="003D5598">
        <w:rPr>
          <w:rFonts w:ascii="Arial" w:hAnsi="Arial" w:cs="Arial"/>
          <w:b/>
          <w:iCs/>
          <w:sz w:val="24"/>
          <w:szCs w:val="24"/>
        </w:rPr>
        <w:t>........................................................................................................................................</w:t>
      </w:r>
    </w:p>
    <w:p w:rsidR="003D5598" w:rsidRPr="003D5598" w:rsidRDefault="003D5598" w:rsidP="003D5598">
      <w:pPr>
        <w:rPr>
          <w:rFonts w:ascii="Arial" w:hAnsi="Arial" w:cs="Arial"/>
          <w:b/>
          <w:iCs/>
          <w:sz w:val="24"/>
          <w:szCs w:val="24"/>
          <w:lang w:val="sr-Latn-CS"/>
        </w:rPr>
      </w:pPr>
      <w:proofErr w:type="gramStart"/>
      <w:r w:rsidRPr="003D5598">
        <w:rPr>
          <w:rFonts w:ascii="Arial" w:hAnsi="Arial" w:cs="Arial"/>
          <w:b/>
          <w:iCs/>
          <w:sz w:val="24"/>
          <w:szCs w:val="24"/>
        </w:rPr>
        <w:t>having</w:t>
      </w:r>
      <w:proofErr w:type="gramEnd"/>
      <w:r w:rsidRPr="003D5598">
        <w:rPr>
          <w:rFonts w:ascii="Arial" w:hAnsi="Arial" w:cs="Arial"/>
          <w:b/>
          <w:iCs/>
          <w:sz w:val="24"/>
          <w:szCs w:val="24"/>
        </w:rPr>
        <w:t xml:space="preserve"> its place in ............................................................................., registration number ................................ </w:t>
      </w:r>
      <w:r w:rsidR="007E60A4">
        <w:rPr>
          <w:rFonts w:ascii="Arial" w:hAnsi="Arial" w:cs="Arial"/>
          <w:b/>
          <w:iCs/>
          <w:sz w:val="24"/>
          <w:szCs w:val="24"/>
        </w:rPr>
        <w:t>PIB</w:t>
      </w:r>
      <w:r w:rsidRPr="003D5598">
        <w:rPr>
          <w:rFonts w:ascii="Arial" w:hAnsi="Arial" w:cs="Arial"/>
          <w:b/>
          <w:iCs/>
          <w:sz w:val="24"/>
          <w:szCs w:val="24"/>
        </w:rPr>
        <w:t xml:space="preserve"> ......................................................</w:t>
      </w:r>
      <w:r w:rsidRPr="003D5598">
        <w:rPr>
          <w:rFonts w:ascii="Arial" w:hAnsi="Arial" w:cs="Arial"/>
          <w:b/>
          <w:iCs/>
          <w:sz w:val="24"/>
          <w:szCs w:val="24"/>
          <w:lang w:val="sr-Latn-CS"/>
        </w:rPr>
        <w:t xml:space="preserve"> represented by the </w:t>
      </w:r>
      <w:proofErr w:type="gramStart"/>
      <w:r w:rsidRPr="003D5598">
        <w:rPr>
          <w:rFonts w:ascii="Arial" w:hAnsi="Arial" w:cs="Arial"/>
          <w:b/>
          <w:iCs/>
          <w:sz w:val="24"/>
          <w:szCs w:val="24"/>
          <w:lang w:val="sr-Latn-CS"/>
        </w:rPr>
        <w:t xml:space="preserve">director  </w:t>
      </w:r>
      <w:r w:rsidRPr="003D5598">
        <w:rPr>
          <w:rFonts w:ascii="Arial" w:hAnsi="Arial" w:cs="Arial"/>
          <w:b/>
          <w:iCs/>
          <w:sz w:val="24"/>
          <w:szCs w:val="24"/>
        </w:rPr>
        <w:t>..........................................................</w:t>
      </w:r>
      <w:proofErr w:type="gramEnd"/>
      <w:r w:rsidRPr="003D5598">
        <w:rPr>
          <w:rFonts w:ascii="Arial" w:hAnsi="Arial" w:cs="Arial"/>
          <w:b/>
          <w:iCs/>
          <w:sz w:val="24"/>
          <w:szCs w:val="24"/>
          <w:lang w:val="sr-Latn-CS"/>
        </w:rPr>
        <w:t xml:space="preserve"> (hereinafter referred to as: </w:t>
      </w:r>
      <w:r w:rsidR="00A8064C">
        <w:rPr>
          <w:rFonts w:ascii="Arial" w:hAnsi="Arial" w:cs="Arial"/>
          <w:b/>
          <w:iCs/>
          <w:sz w:val="24"/>
          <w:szCs w:val="24"/>
          <w:lang w:val="sr-Latn-CS"/>
        </w:rPr>
        <w:t xml:space="preserve">the </w:t>
      </w:r>
      <w:r w:rsidRPr="003D5598">
        <w:rPr>
          <w:rFonts w:ascii="Arial" w:hAnsi="Arial" w:cs="Arial"/>
          <w:b/>
          <w:iCs/>
          <w:sz w:val="24"/>
          <w:szCs w:val="24"/>
          <w:lang w:val="sr-Latn-CS"/>
        </w:rPr>
        <w:t>Contractor), on the other</w:t>
      </w:r>
      <w:r w:rsidR="002D5D7E">
        <w:rPr>
          <w:rFonts w:ascii="Arial" w:hAnsi="Arial" w:cs="Arial"/>
          <w:b/>
          <w:iCs/>
          <w:sz w:val="24"/>
          <w:szCs w:val="24"/>
          <w:lang w:val="sr-Latn-CS"/>
        </w:rPr>
        <w:t xml:space="preserve"> hand</w:t>
      </w:r>
      <w:r w:rsidRPr="003D5598">
        <w:rPr>
          <w:rFonts w:ascii="Arial" w:hAnsi="Arial" w:cs="Arial"/>
          <w:b/>
          <w:iCs/>
          <w:sz w:val="24"/>
          <w:szCs w:val="24"/>
          <w:lang w:val="sr-Latn-CS"/>
        </w:rPr>
        <w:t>,</w:t>
      </w:r>
      <w:r w:rsidR="002D5D7E">
        <w:rPr>
          <w:rFonts w:ascii="Arial" w:hAnsi="Arial" w:cs="Arial"/>
          <w:b/>
          <w:iCs/>
          <w:sz w:val="24"/>
          <w:szCs w:val="24"/>
          <w:lang w:val="sr-Latn-CS"/>
        </w:rPr>
        <w:t xml:space="preserve"> </w:t>
      </w:r>
      <w:r w:rsidRPr="003D5598">
        <w:rPr>
          <w:rFonts w:ascii="Arial" w:hAnsi="Arial" w:cs="Arial"/>
          <w:b/>
          <w:iCs/>
          <w:sz w:val="24"/>
          <w:szCs w:val="24"/>
          <w:lang w:val="sr-Latn-CS"/>
        </w:rPr>
        <w:t xml:space="preserve"> </w:t>
      </w:r>
    </w:p>
    <w:p w:rsidR="00A8064C" w:rsidRDefault="00A8064C" w:rsidP="003D5598">
      <w:pPr>
        <w:rPr>
          <w:rFonts w:ascii="Arial" w:hAnsi="Arial" w:cs="Arial"/>
          <w:b/>
          <w:iCs/>
          <w:sz w:val="24"/>
          <w:szCs w:val="24"/>
          <w:lang w:val="sr-Latn-CS"/>
        </w:rPr>
      </w:pPr>
    </w:p>
    <w:p w:rsidR="003D5598" w:rsidRPr="003D5598" w:rsidRDefault="003D5598" w:rsidP="003D5598">
      <w:pPr>
        <w:rPr>
          <w:rFonts w:ascii="Arial" w:hAnsi="Arial" w:cs="Arial"/>
          <w:b/>
          <w:iCs/>
          <w:sz w:val="24"/>
          <w:szCs w:val="24"/>
          <w:lang w:val="sr-Latn-CS"/>
        </w:rPr>
      </w:pPr>
      <w:r w:rsidRPr="003D5598">
        <w:rPr>
          <w:rFonts w:ascii="Arial" w:hAnsi="Arial" w:cs="Arial"/>
          <w:b/>
          <w:iCs/>
          <w:sz w:val="24"/>
          <w:szCs w:val="24"/>
          <w:lang w:val="sr-Latn-CS"/>
        </w:rPr>
        <w:t>And as follows:</w:t>
      </w:r>
    </w:p>
    <w:p w:rsidR="003D5598" w:rsidRPr="003D5598" w:rsidRDefault="003D5598" w:rsidP="003D5598">
      <w:pPr>
        <w:rPr>
          <w:rFonts w:ascii="Arial" w:hAnsi="Arial" w:cs="Arial"/>
          <w:b/>
          <w:bCs/>
          <w:iCs/>
          <w:sz w:val="24"/>
          <w:szCs w:val="24"/>
          <w:lang w:val="ru-RU"/>
        </w:rPr>
      </w:pPr>
    </w:p>
    <w:p w:rsidR="003D5598" w:rsidRPr="003D5598" w:rsidRDefault="003D5598" w:rsidP="003D5598">
      <w:pPr>
        <w:rPr>
          <w:rFonts w:ascii="Arial" w:hAnsi="Arial" w:cs="Arial"/>
          <w:b/>
          <w:bCs/>
          <w:iCs/>
          <w:sz w:val="24"/>
          <w:szCs w:val="24"/>
          <w:lang w:val="sr-Latn-CS"/>
        </w:rPr>
      </w:pPr>
      <w:r w:rsidRPr="003D5598">
        <w:rPr>
          <w:rFonts w:ascii="Arial" w:hAnsi="Arial" w:cs="Arial"/>
          <w:b/>
          <w:bCs/>
          <w:iCs/>
          <w:sz w:val="24"/>
          <w:szCs w:val="24"/>
          <w:lang w:val="sr-Latn-CS"/>
        </w:rPr>
        <w:t xml:space="preserve">INTRODUCTORY PROVISIONS </w:t>
      </w:r>
    </w:p>
    <w:p w:rsidR="003D5598" w:rsidRPr="003D5598" w:rsidRDefault="003D5598" w:rsidP="006813F4">
      <w:pPr>
        <w:jc w:val="center"/>
        <w:rPr>
          <w:rFonts w:ascii="Arial" w:hAnsi="Arial" w:cs="Arial"/>
          <w:b/>
          <w:iCs/>
          <w:sz w:val="24"/>
          <w:szCs w:val="24"/>
        </w:rPr>
      </w:pPr>
      <w:r w:rsidRPr="003D5598">
        <w:rPr>
          <w:rFonts w:ascii="Arial" w:hAnsi="Arial" w:cs="Arial"/>
          <w:b/>
          <w:iCs/>
          <w:sz w:val="24"/>
          <w:szCs w:val="24"/>
        </w:rPr>
        <w:t>Article1.</w:t>
      </w:r>
    </w:p>
    <w:p w:rsidR="006813F4" w:rsidRDefault="006813F4" w:rsidP="003D5598">
      <w:pPr>
        <w:rPr>
          <w:rFonts w:ascii="Arial" w:hAnsi="Arial" w:cs="Arial"/>
          <w:b/>
          <w:iCs/>
          <w:sz w:val="24"/>
          <w:szCs w:val="24"/>
          <w:lang w:val="sr-Latn-CS"/>
        </w:rPr>
      </w:pPr>
    </w:p>
    <w:p w:rsidR="003D5598" w:rsidRPr="00A17D16" w:rsidRDefault="003D5598" w:rsidP="003D5598">
      <w:pPr>
        <w:rPr>
          <w:rFonts w:ascii="Arial" w:hAnsi="Arial" w:cs="Arial"/>
          <w:iCs/>
          <w:sz w:val="24"/>
          <w:szCs w:val="24"/>
          <w:lang w:val="sr-Latn-CS"/>
        </w:rPr>
      </w:pPr>
      <w:r w:rsidRPr="00A17D16">
        <w:rPr>
          <w:rFonts w:ascii="Arial" w:hAnsi="Arial" w:cs="Arial"/>
          <w:iCs/>
          <w:sz w:val="24"/>
          <w:szCs w:val="24"/>
          <w:lang w:val="sr-Latn-CS"/>
        </w:rPr>
        <w:t>Contractual parties conclude:</w:t>
      </w:r>
    </w:p>
    <w:p w:rsidR="006813F4" w:rsidRPr="00A17D16" w:rsidRDefault="006813F4" w:rsidP="003D5598">
      <w:pPr>
        <w:rPr>
          <w:rFonts w:ascii="Arial" w:hAnsi="Arial" w:cs="Arial"/>
          <w:iCs/>
          <w:sz w:val="24"/>
          <w:szCs w:val="24"/>
          <w:lang w:val="sr-Latn-CS"/>
        </w:rPr>
      </w:pPr>
    </w:p>
    <w:p w:rsidR="003D5598" w:rsidRPr="00A17D16" w:rsidRDefault="003D5598" w:rsidP="003D5598">
      <w:pPr>
        <w:rPr>
          <w:rFonts w:ascii="Arial" w:hAnsi="Arial" w:cs="Arial"/>
          <w:iCs/>
          <w:sz w:val="24"/>
          <w:szCs w:val="24"/>
          <w:lang w:val="sr-Latn-CS"/>
        </w:rPr>
      </w:pPr>
      <w:r w:rsidRPr="00A17D16">
        <w:rPr>
          <w:rFonts w:ascii="Arial" w:hAnsi="Arial" w:cs="Arial"/>
          <w:iCs/>
          <w:sz w:val="24"/>
          <w:szCs w:val="24"/>
          <w:lang w:val="sr-Latn-CS"/>
        </w:rPr>
        <w:t xml:space="preserve">that the Purchaser </w:t>
      </w:r>
    </w:p>
    <w:p w:rsidR="006813F4" w:rsidRPr="00A17D16" w:rsidRDefault="006813F4" w:rsidP="003D5598">
      <w:pPr>
        <w:rPr>
          <w:rFonts w:ascii="Arial" w:hAnsi="Arial" w:cs="Arial"/>
          <w:iCs/>
          <w:sz w:val="24"/>
          <w:szCs w:val="24"/>
          <w:lang w:val="sr-Latn-CS"/>
        </w:rPr>
      </w:pPr>
    </w:p>
    <w:p w:rsidR="003D5598" w:rsidRPr="00A17D16" w:rsidRDefault="003D5598" w:rsidP="002268C8">
      <w:pPr>
        <w:numPr>
          <w:ilvl w:val="0"/>
          <w:numId w:val="27"/>
        </w:numPr>
        <w:rPr>
          <w:rFonts w:ascii="Arial" w:hAnsi="Arial" w:cs="Arial"/>
          <w:iCs/>
          <w:sz w:val="24"/>
          <w:szCs w:val="24"/>
        </w:rPr>
      </w:pPr>
      <w:r w:rsidRPr="00A17D16">
        <w:rPr>
          <w:rFonts w:ascii="Arial" w:hAnsi="Arial" w:cs="Arial"/>
          <w:iCs/>
          <w:sz w:val="24"/>
          <w:szCs w:val="24"/>
          <w:lang w:val="sr-Latn-CS"/>
        </w:rPr>
        <w:t>by NN no.</w:t>
      </w:r>
      <w:r w:rsidRPr="00A17D16">
        <w:rPr>
          <w:rFonts w:ascii="Arial" w:hAnsi="Arial" w:cs="Arial"/>
          <w:iCs/>
          <w:sz w:val="24"/>
          <w:szCs w:val="24"/>
        </w:rPr>
        <w:t xml:space="preserve"> </w:t>
      </w:r>
      <w:r w:rsidR="00A0462C">
        <w:rPr>
          <w:rFonts w:ascii="Arial" w:hAnsi="Arial" w:cs="Arial"/>
          <w:b/>
          <w:iCs/>
          <w:sz w:val="24"/>
          <w:szCs w:val="24"/>
        </w:rPr>
        <w:t>99</w:t>
      </w:r>
      <w:r w:rsidR="00A0462C">
        <w:rPr>
          <w:rFonts w:ascii="Arial" w:hAnsi="Arial" w:cs="Arial"/>
          <w:b/>
          <w:iCs/>
          <w:sz w:val="24"/>
          <w:szCs w:val="24"/>
          <w:lang w:val="sr-Latn-CS"/>
        </w:rPr>
        <w:t>/2014</w:t>
      </w:r>
      <w:r w:rsidR="003F5D78" w:rsidRPr="003F5D78">
        <w:rPr>
          <w:rFonts w:ascii="Arial" w:hAnsi="Arial" w:cs="Arial"/>
          <w:b/>
          <w:iCs/>
          <w:sz w:val="24"/>
          <w:szCs w:val="24"/>
        </w:rPr>
        <w:t xml:space="preserve"> </w:t>
      </w:r>
      <w:r w:rsidR="003F5D78">
        <w:rPr>
          <w:rFonts w:ascii="Arial" w:hAnsi="Arial" w:cs="Arial"/>
          <w:b/>
          <w:iCs/>
          <w:sz w:val="24"/>
          <w:szCs w:val="24"/>
          <w:lang w:val="sr-Latn-CS"/>
        </w:rPr>
        <w:t>dated</w:t>
      </w:r>
      <w:r w:rsidR="003F5D78" w:rsidRPr="003F5D78">
        <w:rPr>
          <w:rFonts w:ascii="Arial" w:hAnsi="Arial" w:cs="Arial"/>
          <w:b/>
          <w:iCs/>
          <w:sz w:val="24"/>
          <w:szCs w:val="24"/>
        </w:rPr>
        <w:t xml:space="preserve"> </w:t>
      </w:r>
      <w:r w:rsidR="00A0462C">
        <w:rPr>
          <w:rFonts w:ascii="Arial" w:hAnsi="Arial" w:cs="Arial"/>
          <w:b/>
          <w:iCs/>
          <w:sz w:val="24"/>
          <w:szCs w:val="24"/>
        </w:rPr>
        <w:t xml:space="preserve">9 January </w:t>
      </w:r>
      <w:r w:rsidR="003F5D78" w:rsidRPr="003F5D78">
        <w:rPr>
          <w:rFonts w:ascii="Arial" w:hAnsi="Arial" w:cs="Arial"/>
          <w:b/>
          <w:iCs/>
          <w:sz w:val="24"/>
          <w:szCs w:val="24"/>
          <w:lang w:val="sr-Latn-CS"/>
        </w:rPr>
        <w:t>20</w:t>
      </w:r>
      <w:r w:rsidR="003F5D78" w:rsidRPr="003F5D78">
        <w:rPr>
          <w:rFonts w:ascii="Arial" w:hAnsi="Arial" w:cs="Arial"/>
          <w:b/>
          <w:iCs/>
          <w:sz w:val="24"/>
          <w:szCs w:val="24"/>
        </w:rPr>
        <w:t>1</w:t>
      </w:r>
      <w:r w:rsidR="00A0462C">
        <w:rPr>
          <w:rFonts w:ascii="Arial" w:hAnsi="Arial" w:cs="Arial"/>
          <w:b/>
          <w:iCs/>
          <w:sz w:val="24"/>
          <w:szCs w:val="24"/>
        </w:rPr>
        <w:t>4</w:t>
      </w:r>
      <w:r w:rsidRPr="00A17D16">
        <w:rPr>
          <w:rFonts w:ascii="Arial" w:hAnsi="Arial" w:cs="Arial"/>
          <w:iCs/>
          <w:sz w:val="24"/>
          <w:szCs w:val="24"/>
          <w:lang w:val="sr-Latn-CS"/>
        </w:rPr>
        <w:t xml:space="preserve"> in accordance with the article </w:t>
      </w:r>
      <w:r w:rsidRPr="00A17D16">
        <w:rPr>
          <w:rFonts w:ascii="Arial" w:hAnsi="Arial" w:cs="Arial"/>
          <w:iCs/>
          <w:sz w:val="24"/>
          <w:szCs w:val="24"/>
        </w:rPr>
        <w:t>53 of PPL, and by Decision to initiate proceeding no</w:t>
      </w:r>
      <w:r w:rsidR="00182ECF" w:rsidRPr="00A17D16">
        <w:rPr>
          <w:rFonts w:ascii="Arial" w:hAnsi="Arial" w:cs="Arial"/>
          <w:iCs/>
          <w:sz w:val="24"/>
          <w:szCs w:val="24"/>
        </w:rPr>
        <w:t xml:space="preserve">. </w:t>
      </w:r>
      <w:r w:rsidR="00A0462C">
        <w:rPr>
          <w:rFonts w:ascii="Arial" w:hAnsi="Arial" w:cs="Arial"/>
          <w:iCs/>
          <w:sz w:val="24"/>
          <w:szCs w:val="24"/>
          <w:lang w:val="sr-Latn-CS"/>
        </w:rPr>
        <w:t>_____</w:t>
      </w:r>
      <w:r w:rsidR="00A17D15" w:rsidRPr="00A17D15">
        <w:rPr>
          <w:rFonts w:ascii="Arial" w:hAnsi="Arial" w:cs="Arial"/>
          <w:iCs/>
          <w:sz w:val="24"/>
          <w:szCs w:val="24"/>
        </w:rPr>
        <w:t xml:space="preserve"> </w:t>
      </w:r>
      <w:r w:rsidR="00A17D15">
        <w:rPr>
          <w:rFonts w:ascii="Arial" w:hAnsi="Arial" w:cs="Arial"/>
          <w:iCs/>
          <w:sz w:val="24"/>
          <w:szCs w:val="24"/>
          <w:lang w:val="sr-Latn-CS"/>
        </w:rPr>
        <w:t>dated</w:t>
      </w:r>
      <w:r w:rsidR="00A17D15" w:rsidRPr="00A17D15">
        <w:rPr>
          <w:rFonts w:ascii="Arial" w:hAnsi="Arial" w:cs="Arial"/>
          <w:iCs/>
          <w:sz w:val="24"/>
          <w:szCs w:val="24"/>
        </w:rPr>
        <w:t xml:space="preserve"> </w:t>
      </w:r>
      <w:r w:rsidR="00A0462C">
        <w:rPr>
          <w:rFonts w:ascii="Arial" w:hAnsi="Arial" w:cs="Arial"/>
          <w:iCs/>
          <w:sz w:val="24"/>
          <w:szCs w:val="24"/>
          <w:lang w:val="sr-Latn-CS"/>
        </w:rPr>
        <w:t>______</w:t>
      </w:r>
      <w:r w:rsidR="00182ECF" w:rsidRPr="00A17D16">
        <w:rPr>
          <w:rFonts w:ascii="Arial" w:hAnsi="Arial" w:cs="Arial"/>
          <w:iCs/>
          <w:sz w:val="24"/>
          <w:szCs w:val="24"/>
        </w:rPr>
        <w:t xml:space="preserve">, </w:t>
      </w:r>
      <w:r w:rsidRPr="00A17D16">
        <w:rPr>
          <w:rFonts w:ascii="Arial" w:hAnsi="Arial" w:cs="Arial"/>
          <w:iCs/>
          <w:sz w:val="24"/>
          <w:szCs w:val="24"/>
          <w:lang w:val="sr-Latn-CS"/>
        </w:rPr>
        <w:t xml:space="preserve">initiated the procurement procedure and on the basis of call </w:t>
      </w:r>
      <w:r w:rsidRPr="00A17D16">
        <w:rPr>
          <w:rFonts w:ascii="Arial" w:hAnsi="Arial" w:cs="Arial"/>
          <w:iCs/>
          <w:sz w:val="24"/>
          <w:szCs w:val="24"/>
        </w:rPr>
        <w:t xml:space="preserve">to tender for bid submission implemented a negotiated procedure without </w:t>
      </w:r>
      <w:r w:rsidR="006813F4" w:rsidRPr="00A17D16">
        <w:rPr>
          <w:rFonts w:ascii="Arial" w:hAnsi="Arial" w:cs="Arial"/>
          <w:iCs/>
          <w:sz w:val="24"/>
          <w:szCs w:val="24"/>
        </w:rPr>
        <w:t>public call for bids submission  Article 36,</w:t>
      </w:r>
      <w:r w:rsidRPr="00A17D16">
        <w:rPr>
          <w:rFonts w:ascii="Arial" w:hAnsi="Arial" w:cs="Arial"/>
          <w:iCs/>
          <w:sz w:val="24"/>
          <w:szCs w:val="24"/>
        </w:rPr>
        <w:t xml:space="preserve">  Paragraph 1</w:t>
      </w:r>
      <w:r w:rsidR="006813F4" w:rsidRPr="00A17D16">
        <w:rPr>
          <w:rFonts w:ascii="Arial" w:hAnsi="Arial" w:cs="Arial"/>
          <w:iCs/>
          <w:sz w:val="24"/>
          <w:szCs w:val="24"/>
        </w:rPr>
        <w:t>,</w:t>
      </w:r>
      <w:r w:rsidRPr="00A17D16">
        <w:rPr>
          <w:rFonts w:ascii="Arial" w:hAnsi="Arial" w:cs="Arial"/>
          <w:iCs/>
          <w:sz w:val="24"/>
          <w:szCs w:val="24"/>
        </w:rPr>
        <w:t xml:space="preserve"> item 2. </w:t>
      </w:r>
    </w:p>
    <w:p w:rsidR="006813F4" w:rsidRPr="00A17D16" w:rsidRDefault="006813F4" w:rsidP="006813F4">
      <w:pPr>
        <w:ind w:left="780"/>
        <w:rPr>
          <w:rFonts w:ascii="Arial" w:hAnsi="Arial" w:cs="Arial"/>
          <w:iCs/>
          <w:sz w:val="24"/>
          <w:szCs w:val="24"/>
        </w:rPr>
      </w:pPr>
    </w:p>
    <w:p w:rsidR="003D5598" w:rsidRPr="00A17D16" w:rsidRDefault="003D5598" w:rsidP="006813F4">
      <w:pPr>
        <w:ind w:left="780"/>
        <w:rPr>
          <w:rFonts w:ascii="Arial" w:hAnsi="Arial" w:cs="Arial"/>
          <w:iCs/>
          <w:sz w:val="24"/>
          <w:szCs w:val="24"/>
          <w:lang w:val="sr-Latn-CS"/>
        </w:rPr>
      </w:pPr>
      <w:proofErr w:type="gramStart"/>
      <w:r w:rsidRPr="00A17D16">
        <w:rPr>
          <w:rFonts w:ascii="Arial" w:hAnsi="Arial" w:cs="Arial"/>
          <w:iCs/>
          <w:sz w:val="24"/>
          <w:szCs w:val="24"/>
        </w:rPr>
        <w:t>that</w:t>
      </w:r>
      <w:proofErr w:type="gramEnd"/>
      <w:r w:rsidRPr="00A17D16">
        <w:rPr>
          <w:rFonts w:ascii="Arial" w:hAnsi="Arial" w:cs="Arial"/>
          <w:iCs/>
          <w:sz w:val="24"/>
          <w:szCs w:val="24"/>
        </w:rPr>
        <w:t xml:space="preserve"> the Contractor</w:t>
      </w:r>
      <w:r w:rsidRPr="00A17D16">
        <w:rPr>
          <w:rFonts w:ascii="Arial" w:hAnsi="Arial" w:cs="Arial"/>
          <w:iCs/>
          <w:sz w:val="24"/>
          <w:szCs w:val="24"/>
          <w:lang w:val="sr-Latn-CS"/>
        </w:rPr>
        <w:t xml:space="preserve"> </w:t>
      </w:r>
    </w:p>
    <w:p w:rsidR="006813F4" w:rsidRPr="00A17D16" w:rsidRDefault="006813F4" w:rsidP="006813F4">
      <w:pPr>
        <w:ind w:left="780"/>
        <w:rPr>
          <w:rFonts w:ascii="Arial" w:hAnsi="Arial" w:cs="Arial"/>
          <w:iCs/>
          <w:sz w:val="24"/>
          <w:szCs w:val="24"/>
        </w:rPr>
      </w:pPr>
    </w:p>
    <w:p w:rsidR="003D5598" w:rsidRPr="00A17D16" w:rsidRDefault="003D5598" w:rsidP="002268C8">
      <w:pPr>
        <w:numPr>
          <w:ilvl w:val="0"/>
          <w:numId w:val="28"/>
        </w:numPr>
        <w:tabs>
          <w:tab w:val="num" w:pos="0"/>
        </w:tabs>
        <w:rPr>
          <w:rFonts w:ascii="Arial" w:hAnsi="Arial" w:cs="Arial"/>
          <w:iCs/>
          <w:sz w:val="24"/>
          <w:szCs w:val="24"/>
          <w:lang w:val="sr-Latn-CS"/>
        </w:rPr>
      </w:pPr>
      <w:r w:rsidRPr="00A17D16">
        <w:rPr>
          <w:rFonts w:ascii="Arial" w:hAnsi="Arial" w:cs="Arial"/>
          <w:iCs/>
          <w:sz w:val="24"/>
          <w:szCs w:val="24"/>
        </w:rPr>
        <w:t xml:space="preserve"> </w:t>
      </w:r>
      <w:proofErr w:type="gramStart"/>
      <w:r w:rsidRPr="00A17D16">
        <w:rPr>
          <w:rFonts w:ascii="Arial" w:hAnsi="Arial" w:cs="Arial"/>
          <w:iCs/>
          <w:sz w:val="24"/>
          <w:szCs w:val="24"/>
        </w:rPr>
        <w:t>submitted</w:t>
      </w:r>
      <w:proofErr w:type="gramEnd"/>
      <w:r w:rsidRPr="00A17D16">
        <w:rPr>
          <w:rFonts w:ascii="Arial" w:hAnsi="Arial" w:cs="Arial"/>
          <w:iCs/>
          <w:sz w:val="24"/>
          <w:szCs w:val="24"/>
        </w:rPr>
        <w:t xml:space="preserve"> the bid no. _______ </w:t>
      </w:r>
      <w:proofErr w:type="gramStart"/>
      <w:r w:rsidRPr="00A17D16">
        <w:rPr>
          <w:rFonts w:ascii="Arial" w:hAnsi="Arial" w:cs="Arial"/>
          <w:iCs/>
          <w:sz w:val="24"/>
          <w:szCs w:val="24"/>
        </w:rPr>
        <w:t>of</w:t>
      </w:r>
      <w:proofErr w:type="gramEnd"/>
      <w:r w:rsidRPr="00A17D16">
        <w:rPr>
          <w:rFonts w:ascii="Arial" w:hAnsi="Arial" w:cs="Arial"/>
          <w:iCs/>
          <w:sz w:val="24"/>
          <w:szCs w:val="24"/>
        </w:rPr>
        <w:t xml:space="preserve"> ______ in 201</w:t>
      </w:r>
      <w:r w:rsidR="00CE1003">
        <w:rPr>
          <w:rFonts w:ascii="Arial" w:hAnsi="Arial" w:cs="Arial"/>
          <w:iCs/>
          <w:sz w:val="24"/>
          <w:szCs w:val="24"/>
        </w:rPr>
        <w:t>_</w:t>
      </w:r>
      <w:r w:rsidRPr="00A17D16">
        <w:rPr>
          <w:rFonts w:ascii="Arial" w:hAnsi="Arial" w:cs="Arial"/>
          <w:iCs/>
          <w:sz w:val="24"/>
          <w:szCs w:val="24"/>
        </w:rPr>
        <w:t>. which is annexed to this contract and forms its integral part,</w:t>
      </w:r>
    </w:p>
    <w:p w:rsidR="003D5598" w:rsidRPr="00A17D16" w:rsidRDefault="003D5598" w:rsidP="003D5598">
      <w:pPr>
        <w:rPr>
          <w:rFonts w:ascii="Arial" w:hAnsi="Arial" w:cs="Arial"/>
          <w:iCs/>
          <w:sz w:val="24"/>
          <w:szCs w:val="24"/>
          <w:lang w:val="sr-Latn-CS"/>
        </w:rPr>
      </w:pPr>
    </w:p>
    <w:p w:rsidR="003D5598" w:rsidRPr="00A17D16" w:rsidRDefault="003D5598" w:rsidP="002268C8">
      <w:pPr>
        <w:numPr>
          <w:ilvl w:val="0"/>
          <w:numId w:val="28"/>
        </w:numPr>
        <w:rPr>
          <w:rFonts w:ascii="Arial" w:hAnsi="Arial" w:cs="Arial"/>
          <w:iCs/>
          <w:sz w:val="24"/>
          <w:szCs w:val="24"/>
          <w:lang w:val="sr-Cyrl-CS"/>
        </w:rPr>
      </w:pPr>
      <w:r w:rsidRPr="00A17D16">
        <w:rPr>
          <w:rFonts w:ascii="Arial" w:hAnsi="Arial" w:cs="Arial"/>
          <w:iCs/>
          <w:sz w:val="24"/>
          <w:szCs w:val="24"/>
        </w:rPr>
        <w:t xml:space="preserve">that </w:t>
      </w:r>
      <w:r w:rsidR="00110381" w:rsidRPr="00A17D16">
        <w:rPr>
          <w:rFonts w:ascii="Arial" w:hAnsi="Arial" w:cs="Arial"/>
          <w:iCs/>
          <w:sz w:val="24"/>
          <w:szCs w:val="24"/>
        </w:rPr>
        <w:t xml:space="preserve">the </w:t>
      </w:r>
      <w:r w:rsidRPr="00A17D16">
        <w:rPr>
          <w:rFonts w:ascii="Arial" w:hAnsi="Arial" w:cs="Arial"/>
          <w:iCs/>
          <w:sz w:val="24"/>
          <w:szCs w:val="24"/>
        </w:rPr>
        <w:t>Contractor submitted the Bid no</w:t>
      </w:r>
      <w:r w:rsidRPr="00A17D16">
        <w:rPr>
          <w:rFonts w:ascii="Arial" w:hAnsi="Arial" w:cs="Arial"/>
          <w:iCs/>
          <w:sz w:val="24"/>
          <w:szCs w:val="24"/>
          <w:lang w:val="sr-Cyrl-CS"/>
        </w:rPr>
        <w:t xml:space="preserve">........... </w:t>
      </w:r>
      <w:r w:rsidRPr="00A17D16">
        <w:rPr>
          <w:rFonts w:ascii="Arial" w:hAnsi="Arial" w:cs="Arial"/>
          <w:iCs/>
          <w:sz w:val="24"/>
          <w:szCs w:val="24"/>
        </w:rPr>
        <w:t>of</w:t>
      </w:r>
      <w:r w:rsidRPr="00A17D16">
        <w:rPr>
          <w:rFonts w:ascii="Arial" w:hAnsi="Arial" w:cs="Arial"/>
          <w:iCs/>
          <w:sz w:val="24"/>
          <w:szCs w:val="24"/>
          <w:lang w:val="sr-Cyrl-CS"/>
        </w:rPr>
        <w:t xml:space="preserve"> ................, </w:t>
      </w:r>
      <w:r w:rsidRPr="00A17D16">
        <w:rPr>
          <w:rFonts w:ascii="Arial" w:hAnsi="Arial" w:cs="Arial"/>
          <w:iCs/>
          <w:sz w:val="24"/>
          <w:szCs w:val="24"/>
        </w:rPr>
        <w:t xml:space="preserve">that in implemented negotiated procedure the Contractor </w:t>
      </w:r>
      <w:r w:rsidR="006813F4" w:rsidRPr="00A17D16">
        <w:rPr>
          <w:rFonts w:ascii="Arial" w:hAnsi="Arial" w:cs="Arial"/>
          <w:iCs/>
          <w:sz w:val="24"/>
          <w:szCs w:val="24"/>
        </w:rPr>
        <w:t xml:space="preserve">has changed/has not changed the </w:t>
      </w:r>
      <w:r w:rsidRPr="00A17D16">
        <w:rPr>
          <w:rFonts w:ascii="Arial" w:hAnsi="Arial" w:cs="Arial"/>
          <w:iCs/>
          <w:sz w:val="24"/>
          <w:szCs w:val="24"/>
        </w:rPr>
        <w:t xml:space="preserve">bid and that the Minutes of negotiation no……have </w:t>
      </w:r>
      <w:r w:rsidR="006813F4" w:rsidRPr="00A17D16">
        <w:rPr>
          <w:rFonts w:ascii="Arial" w:hAnsi="Arial" w:cs="Arial"/>
          <w:iCs/>
          <w:sz w:val="24"/>
          <w:szCs w:val="24"/>
        </w:rPr>
        <w:t xml:space="preserve">been </w:t>
      </w:r>
      <w:r w:rsidRPr="00A17D16">
        <w:rPr>
          <w:rFonts w:ascii="Arial" w:hAnsi="Arial" w:cs="Arial"/>
          <w:iCs/>
          <w:sz w:val="24"/>
          <w:szCs w:val="24"/>
        </w:rPr>
        <w:t xml:space="preserve">made, </w:t>
      </w:r>
      <w:r w:rsidRPr="00A17D16">
        <w:rPr>
          <w:rFonts w:ascii="Arial" w:hAnsi="Arial" w:cs="Arial"/>
          <w:iCs/>
          <w:sz w:val="24"/>
          <w:szCs w:val="24"/>
          <w:lang w:val="sr-Cyrl-CS"/>
        </w:rPr>
        <w:t xml:space="preserve">........... , </w:t>
      </w:r>
      <w:r w:rsidRPr="00A17D16">
        <w:rPr>
          <w:rFonts w:ascii="Arial" w:hAnsi="Arial" w:cs="Arial"/>
          <w:iCs/>
          <w:sz w:val="24"/>
          <w:szCs w:val="24"/>
        </w:rPr>
        <w:t xml:space="preserve">that the Contractor submitted the Price list after negotiation in accordance with  implemented negotiation which jointly represent the final bid </w:t>
      </w:r>
      <w:r w:rsidRPr="00A17D16">
        <w:rPr>
          <w:rFonts w:ascii="Arial" w:hAnsi="Arial" w:cs="Arial"/>
          <w:iCs/>
          <w:sz w:val="24"/>
          <w:szCs w:val="24"/>
          <w:lang w:val="sr-Cyrl-CS"/>
        </w:rPr>
        <w:t>(</w:t>
      </w:r>
      <w:r w:rsidRPr="00A17D16">
        <w:rPr>
          <w:rFonts w:ascii="Arial" w:hAnsi="Arial" w:cs="Arial"/>
          <w:iCs/>
          <w:sz w:val="24"/>
          <w:szCs w:val="24"/>
        </w:rPr>
        <w:t>hereinafter</w:t>
      </w:r>
      <w:r w:rsidRPr="00A17D16">
        <w:rPr>
          <w:rFonts w:ascii="Arial" w:hAnsi="Arial" w:cs="Arial"/>
          <w:iCs/>
          <w:sz w:val="24"/>
          <w:szCs w:val="24"/>
          <w:lang w:val="sr-Cyrl-CS"/>
        </w:rPr>
        <w:t>:</w:t>
      </w:r>
      <w:r w:rsidR="006813F4" w:rsidRPr="00A17D16">
        <w:rPr>
          <w:rFonts w:ascii="Arial" w:hAnsi="Arial" w:cs="Arial"/>
          <w:iCs/>
          <w:sz w:val="24"/>
          <w:szCs w:val="24"/>
        </w:rPr>
        <w:t xml:space="preserve"> the </w:t>
      </w:r>
      <w:r w:rsidRPr="00A17D16">
        <w:rPr>
          <w:rFonts w:ascii="Arial" w:hAnsi="Arial" w:cs="Arial"/>
          <w:iCs/>
          <w:sz w:val="24"/>
          <w:szCs w:val="24"/>
        </w:rPr>
        <w:t>Bid</w:t>
      </w:r>
      <w:r w:rsidRPr="00A17D16">
        <w:rPr>
          <w:rFonts w:ascii="Arial" w:hAnsi="Arial" w:cs="Arial"/>
          <w:iCs/>
          <w:sz w:val="24"/>
          <w:szCs w:val="24"/>
          <w:lang w:val="sr-Cyrl-CS"/>
        </w:rPr>
        <w:t>);</w:t>
      </w:r>
    </w:p>
    <w:p w:rsidR="003D5598" w:rsidRPr="00A17D16" w:rsidRDefault="003D5598" w:rsidP="003D5598">
      <w:pPr>
        <w:rPr>
          <w:rFonts w:ascii="Arial" w:hAnsi="Arial" w:cs="Arial"/>
          <w:iCs/>
          <w:sz w:val="24"/>
          <w:szCs w:val="24"/>
        </w:rPr>
      </w:pPr>
    </w:p>
    <w:p w:rsidR="003D5598" w:rsidRPr="00A17D16" w:rsidRDefault="003D5598" w:rsidP="002268C8">
      <w:pPr>
        <w:numPr>
          <w:ilvl w:val="0"/>
          <w:numId w:val="28"/>
        </w:numPr>
        <w:rPr>
          <w:rFonts w:ascii="Arial" w:hAnsi="Arial" w:cs="Arial"/>
          <w:iCs/>
          <w:sz w:val="24"/>
          <w:szCs w:val="24"/>
        </w:rPr>
      </w:pPr>
      <w:r w:rsidRPr="00A17D16">
        <w:rPr>
          <w:rFonts w:ascii="Arial" w:hAnsi="Arial" w:cs="Arial"/>
          <w:iCs/>
          <w:sz w:val="24"/>
          <w:szCs w:val="24"/>
        </w:rPr>
        <w:lastRenderedPageBreak/>
        <w:t>that the Contractor’s</w:t>
      </w:r>
      <w:r w:rsidR="00281FA3" w:rsidRPr="00A17D16">
        <w:rPr>
          <w:rFonts w:ascii="Arial" w:hAnsi="Arial" w:cs="Arial"/>
          <w:iCs/>
          <w:sz w:val="24"/>
          <w:szCs w:val="24"/>
        </w:rPr>
        <w:t xml:space="preserve"> B</w:t>
      </w:r>
      <w:r w:rsidRPr="00A17D16">
        <w:rPr>
          <w:rFonts w:ascii="Arial" w:hAnsi="Arial" w:cs="Arial"/>
          <w:iCs/>
          <w:sz w:val="24"/>
          <w:szCs w:val="24"/>
        </w:rPr>
        <w:t>id fully meet</w:t>
      </w:r>
      <w:r w:rsidR="00281FA3" w:rsidRPr="00A17D16">
        <w:rPr>
          <w:rFonts w:ascii="Arial" w:hAnsi="Arial" w:cs="Arial"/>
          <w:iCs/>
          <w:sz w:val="24"/>
          <w:szCs w:val="24"/>
        </w:rPr>
        <w:t>s</w:t>
      </w:r>
      <w:r w:rsidRPr="00A17D16">
        <w:rPr>
          <w:rFonts w:ascii="Arial" w:hAnsi="Arial" w:cs="Arial"/>
          <w:iCs/>
          <w:sz w:val="24"/>
          <w:szCs w:val="24"/>
        </w:rPr>
        <w:t xml:space="preserve"> the technical specifications and other requirements of the </w:t>
      </w:r>
      <w:r w:rsidR="00281FA3" w:rsidRPr="00A17D16">
        <w:rPr>
          <w:rFonts w:ascii="Arial" w:hAnsi="Arial" w:cs="Arial"/>
          <w:iCs/>
          <w:sz w:val="24"/>
          <w:szCs w:val="24"/>
        </w:rPr>
        <w:t>tender</w:t>
      </w:r>
      <w:r w:rsidRPr="00A17D16">
        <w:rPr>
          <w:rFonts w:ascii="Arial" w:hAnsi="Arial" w:cs="Arial"/>
          <w:iCs/>
          <w:sz w:val="24"/>
          <w:szCs w:val="24"/>
        </w:rPr>
        <w:t xml:space="preserve"> documents, which is annexed to this contract and </w:t>
      </w:r>
      <w:r w:rsidR="00281FA3" w:rsidRPr="00A17D16">
        <w:rPr>
          <w:rFonts w:ascii="Arial" w:hAnsi="Arial" w:cs="Arial"/>
          <w:iCs/>
          <w:sz w:val="24"/>
          <w:szCs w:val="24"/>
        </w:rPr>
        <w:t>makes</w:t>
      </w:r>
      <w:r w:rsidRPr="00A17D16">
        <w:rPr>
          <w:rFonts w:ascii="Arial" w:hAnsi="Arial" w:cs="Arial"/>
          <w:iCs/>
          <w:sz w:val="24"/>
          <w:szCs w:val="24"/>
        </w:rPr>
        <w:t xml:space="preserve"> its integral part;</w:t>
      </w:r>
    </w:p>
    <w:p w:rsidR="003D5598" w:rsidRPr="00A17D16" w:rsidRDefault="003D5598" w:rsidP="003D5598">
      <w:pPr>
        <w:rPr>
          <w:rFonts w:ascii="Arial" w:hAnsi="Arial" w:cs="Arial"/>
          <w:iCs/>
          <w:sz w:val="24"/>
          <w:szCs w:val="24"/>
        </w:rPr>
      </w:pPr>
    </w:p>
    <w:p w:rsidR="003D5598" w:rsidRPr="00A17D16" w:rsidRDefault="003D5598" w:rsidP="003D5598">
      <w:pPr>
        <w:rPr>
          <w:rFonts w:ascii="Arial" w:hAnsi="Arial" w:cs="Arial"/>
          <w:iCs/>
          <w:sz w:val="24"/>
          <w:szCs w:val="24"/>
        </w:rPr>
      </w:pPr>
    </w:p>
    <w:p w:rsidR="003D5598" w:rsidRPr="00A17D16" w:rsidRDefault="003D5598" w:rsidP="002268C8">
      <w:pPr>
        <w:numPr>
          <w:ilvl w:val="0"/>
          <w:numId w:val="28"/>
        </w:numPr>
        <w:tabs>
          <w:tab w:val="num" w:pos="90"/>
        </w:tabs>
        <w:rPr>
          <w:rFonts w:ascii="Arial" w:hAnsi="Arial" w:cs="Arial"/>
          <w:iCs/>
          <w:sz w:val="24"/>
          <w:szCs w:val="24"/>
          <w:lang w:val="sl-SI"/>
        </w:rPr>
      </w:pPr>
      <w:proofErr w:type="gramStart"/>
      <w:r w:rsidRPr="00A17D16">
        <w:rPr>
          <w:rFonts w:ascii="Arial" w:hAnsi="Arial" w:cs="Arial"/>
          <w:iCs/>
          <w:sz w:val="24"/>
          <w:szCs w:val="24"/>
        </w:rPr>
        <w:t>that</w:t>
      </w:r>
      <w:proofErr w:type="gramEnd"/>
      <w:r w:rsidRPr="00A17D16">
        <w:rPr>
          <w:rFonts w:ascii="Arial" w:hAnsi="Arial" w:cs="Arial"/>
          <w:iCs/>
          <w:sz w:val="24"/>
          <w:szCs w:val="24"/>
        </w:rPr>
        <w:t xml:space="preserve"> the Purchaser in accordance </w:t>
      </w:r>
      <w:r w:rsidR="00274611" w:rsidRPr="00A17D16">
        <w:rPr>
          <w:rFonts w:ascii="Arial" w:hAnsi="Arial" w:cs="Arial"/>
          <w:iCs/>
          <w:sz w:val="24"/>
          <w:szCs w:val="24"/>
        </w:rPr>
        <w:t>with Article 108 of</w:t>
      </w:r>
      <w:r w:rsidRPr="00A17D16">
        <w:rPr>
          <w:rFonts w:ascii="Arial" w:hAnsi="Arial" w:cs="Arial"/>
          <w:iCs/>
          <w:sz w:val="24"/>
          <w:szCs w:val="24"/>
        </w:rPr>
        <w:t xml:space="preserve"> PPL on the basis of the Contractor</w:t>
      </w:r>
      <w:r w:rsidR="00274611" w:rsidRPr="00A17D16">
        <w:rPr>
          <w:rFonts w:ascii="Arial" w:hAnsi="Arial" w:cs="Arial"/>
          <w:iCs/>
          <w:sz w:val="24"/>
          <w:szCs w:val="24"/>
        </w:rPr>
        <w:t>’s B</w:t>
      </w:r>
      <w:r w:rsidRPr="00A17D16">
        <w:rPr>
          <w:rFonts w:ascii="Arial" w:hAnsi="Arial" w:cs="Arial"/>
          <w:iCs/>
          <w:sz w:val="24"/>
          <w:szCs w:val="24"/>
        </w:rPr>
        <w:t xml:space="preserve">id and the Decision on the contract award no. ______ of ______ </w:t>
      </w:r>
      <w:r w:rsidR="00274611" w:rsidRPr="00A17D16">
        <w:rPr>
          <w:rFonts w:ascii="Arial" w:hAnsi="Arial" w:cs="Arial"/>
          <w:iCs/>
          <w:sz w:val="24"/>
          <w:szCs w:val="24"/>
        </w:rPr>
        <w:t>2013</w:t>
      </w:r>
      <w:r w:rsidRPr="00A17D16">
        <w:rPr>
          <w:rFonts w:ascii="Arial" w:hAnsi="Arial" w:cs="Arial"/>
          <w:iCs/>
          <w:sz w:val="24"/>
          <w:szCs w:val="24"/>
        </w:rPr>
        <w:t xml:space="preserve"> has chosen the Contractor to provide the services listed in Article 2.</w:t>
      </w: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bCs/>
          <w:iCs/>
          <w:sz w:val="24"/>
          <w:szCs w:val="24"/>
          <w:lang w:val="sr-Cyrl-CS"/>
        </w:rPr>
      </w:pPr>
      <w:r w:rsidRPr="003D5598">
        <w:rPr>
          <w:rFonts w:ascii="Arial" w:hAnsi="Arial" w:cs="Arial"/>
          <w:b/>
          <w:bCs/>
          <w:iCs/>
          <w:sz w:val="24"/>
          <w:szCs w:val="24"/>
        </w:rPr>
        <w:t>SUBJECT</w:t>
      </w:r>
      <w:r w:rsidR="00F03549">
        <w:rPr>
          <w:rFonts w:ascii="Arial" w:hAnsi="Arial" w:cs="Arial"/>
          <w:b/>
          <w:bCs/>
          <w:iCs/>
          <w:sz w:val="24"/>
          <w:szCs w:val="24"/>
        </w:rPr>
        <w:t xml:space="preserve"> OF CONTRACT</w:t>
      </w:r>
    </w:p>
    <w:p w:rsidR="003D5598" w:rsidRPr="003D5598" w:rsidRDefault="003D5598" w:rsidP="00F03549">
      <w:pPr>
        <w:jc w:val="center"/>
        <w:rPr>
          <w:rFonts w:ascii="Arial" w:hAnsi="Arial" w:cs="Arial"/>
          <w:b/>
          <w:iCs/>
          <w:sz w:val="24"/>
          <w:szCs w:val="24"/>
          <w:lang w:val="sr-Cyrl-CS"/>
        </w:rPr>
      </w:pPr>
      <w:proofErr w:type="gramStart"/>
      <w:r w:rsidRPr="003D5598">
        <w:rPr>
          <w:rFonts w:ascii="Arial" w:hAnsi="Arial" w:cs="Arial"/>
          <w:b/>
          <w:iCs/>
          <w:sz w:val="24"/>
          <w:szCs w:val="24"/>
        </w:rPr>
        <w:t>Article</w:t>
      </w:r>
      <w:r w:rsidRPr="003D5598">
        <w:rPr>
          <w:rFonts w:ascii="Arial" w:hAnsi="Arial" w:cs="Arial"/>
          <w:b/>
          <w:iCs/>
          <w:sz w:val="24"/>
          <w:szCs w:val="24"/>
          <w:lang w:val="sr-Cyrl-CS"/>
        </w:rPr>
        <w:t xml:space="preserve"> 2.</w:t>
      </w:r>
      <w:proofErr w:type="gramEnd"/>
    </w:p>
    <w:p w:rsidR="003D5598" w:rsidRPr="00A33838" w:rsidRDefault="001134C8" w:rsidP="003D5598">
      <w:pPr>
        <w:rPr>
          <w:rFonts w:ascii="Arial" w:hAnsi="Arial" w:cs="Arial"/>
          <w:b/>
          <w:iCs/>
          <w:sz w:val="24"/>
          <w:szCs w:val="24"/>
          <w:lang w:val="hr-HR"/>
        </w:rPr>
      </w:pPr>
      <w:r w:rsidRPr="00A17D16">
        <w:rPr>
          <w:rFonts w:ascii="Arial" w:hAnsi="Arial" w:cs="Arial"/>
          <w:iCs/>
          <w:sz w:val="24"/>
          <w:szCs w:val="24"/>
        </w:rPr>
        <w:t xml:space="preserve">Subject of the Contract </w:t>
      </w:r>
      <w:r w:rsidR="003D5598" w:rsidRPr="00A17D16">
        <w:rPr>
          <w:rFonts w:ascii="Arial" w:hAnsi="Arial" w:cs="Arial"/>
          <w:iCs/>
          <w:sz w:val="24"/>
          <w:szCs w:val="24"/>
        </w:rPr>
        <w:t xml:space="preserve">is </w:t>
      </w:r>
      <w:r w:rsidR="00A0462C">
        <w:rPr>
          <w:rFonts w:ascii="Arial" w:hAnsi="Arial" w:cs="Arial"/>
          <w:iCs/>
          <w:sz w:val="24"/>
          <w:szCs w:val="24"/>
        </w:rPr>
        <w:t>Procurement of set of spare parts for unit A3</w:t>
      </w:r>
      <w:r w:rsidR="007B161B" w:rsidRPr="00A17D16">
        <w:rPr>
          <w:rFonts w:ascii="Arial" w:hAnsi="Arial" w:cs="Arial"/>
          <w:iCs/>
          <w:sz w:val="24"/>
          <w:szCs w:val="24"/>
        </w:rPr>
        <w:t>,</w:t>
      </w:r>
      <w:r w:rsidR="003D5598" w:rsidRPr="00A17D16">
        <w:rPr>
          <w:rFonts w:ascii="Arial" w:hAnsi="Arial" w:cs="Arial"/>
          <w:iCs/>
          <w:sz w:val="24"/>
          <w:szCs w:val="24"/>
          <w:lang w:val="sr-Cyrl-CS"/>
        </w:rPr>
        <w:t xml:space="preserve"> </w:t>
      </w:r>
      <w:r w:rsidR="003D5598" w:rsidRPr="00A17D16">
        <w:rPr>
          <w:rFonts w:ascii="Arial" w:hAnsi="Arial" w:cs="Arial"/>
          <w:iCs/>
          <w:sz w:val="24"/>
          <w:szCs w:val="24"/>
        </w:rPr>
        <w:t xml:space="preserve">by the </w:t>
      </w:r>
      <w:r w:rsidRPr="00A17D16">
        <w:rPr>
          <w:rFonts w:ascii="Arial" w:hAnsi="Arial" w:cs="Arial"/>
          <w:iCs/>
          <w:sz w:val="24"/>
          <w:szCs w:val="24"/>
        </w:rPr>
        <w:t>B</w:t>
      </w:r>
      <w:r w:rsidR="003D5598" w:rsidRPr="00A17D16">
        <w:rPr>
          <w:rFonts w:ascii="Arial" w:hAnsi="Arial" w:cs="Arial"/>
          <w:iCs/>
          <w:sz w:val="24"/>
          <w:szCs w:val="24"/>
        </w:rPr>
        <w:t>id no. ________</w:t>
      </w:r>
      <w:r w:rsidR="00A0462C">
        <w:rPr>
          <w:rFonts w:ascii="Arial" w:hAnsi="Arial" w:cs="Arial"/>
          <w:iCs/>
          <w:sz w:val="24"/>
          <w:szCs w:val="24"/>
        </w:rPr>
        <w:t xml:space="preserve">________ </w:t>
      </w:r>
      <w:proofErr w:type="gramStart"/>
      <w:r w:rsidR="00A0462C">
        <w:rPr>
          <w:rFonts w:ascii="Arial" w:hAnsi="Arial" w:cs="Arial"/>
          <w:iCs/>
          <w:sz w:val="24"/>
          <w:szCs w:val="24"/>
        </w:rPr>
        <w:t>of</w:t>
      </w:r>
      <w:proofErr w:type="gramEnd"/>
      <w:r w:rsidR="00A0462C">
        <w:rPr>
          <w:rFonts w:ascii="Arial" w:hAnsi="Arial" w:cs="Arial"/>
          <w:iCs/>
          <w:sz w:val="24"/>
          <w:szCs w:val="24"/>
        </w:rPr>
        <w:t xml:space="preserve"> _____________ 2014</w:t>
      </w:r>
      <w:r w:rsidR="003D5598" w:rsidRPr="00A17D16">
        <w:rPr>
          <w:rFonts w:ascii="Arial" w:hAnsi="Arial" w:cs="Arial"/>
          <w:iCs/>
          <w:sz w:val="24"/>
          <w:szCs w:val="24"/>
        </w:rPr>
        <w:t>.</w:t>
      </w:r>
    </w:p>
    <w:p w:rsidR="003D5598" w:rsidRPr="00A17D16" w:rsidRDefault="003D5598" w:rsidP="003D5598">
      <w:pPr>
        <w:rPr>
          <w:rFonts w:ascii="Arial" w:hAnsi="Arial" w:cs="Arial"/>
          <w:iCs/>
          <w:sz w:val="24"/>
          <w:szCs w:val="24"/>
        </w:rPr>
      </w:pPr>
    </w:p>
    <w:p w:rsidR="003D5598" w:rsidRPr="003D5598" w:rsidRDefault="003D5598" w:rsidP="003D5598">
      <w:pPr>
        <w:rPr>
          <w:rFonts w:ascii="Arial" w:hAnsi="Arial" w:cs="Arial"/>
          <w:b/>
          <w:iCs/>
          <w:sz w:val="24"/>
          <w:szCs w:val="24"/>
          <w:lang w:val="sr-Cyrl-CS"/>
        </w:rPr>
      </w:pPr>
      <w:r w:rsidRPr="003D5598">
        <w:rPr>
          <w:rFonts w:ascii="Arial" w:hAnsi="Arial" w:cs="Arial"/>
          <w:b/>
          <w:iCs/>
          <w:sz w:val="24"/>
          <w:szCs w:val="24"/>
        </w:rPr>
        <w:t xml:space="preserve">SCOPE </w:t>
      </w:r>
      <w:r w:rsidR="00F03549">
        <w:rPr>
          <w:rFonts w:ascii="Arial" w:hAnsi="Arial" w:cs="Arial"/>
          <w:b/>
          <w:iCs/>
          <w:sz w:val="24"/>
          <w:szCs w:val="24"/>
        </w:rPr>
        <w:t xml:space="preserve">OF </w:t>
      </w:r>
      <w:r w:rsidR="00F03549" w:rsidRPr="00F03549">
        <w:rPr>
          <w:rFonts w:ascii="Arial" w:hAnsi="Arial" w:cs="Arial"/>
          <w:b/>
          <w:iCs/>
          <w:sz w:val="24"/>
          <w:szCs w:val="24"/>
        </w:rPr>
        <w:t>DELIVERY</w:t>
      </w:r>
    </w:p>
    <w:p w:rsidR="003D5598" w:rsidRPr="003D5598" w:rsidRDefault="003D5598" w:rsidP="00F03549">
      <w:pPr>
        <w:jc w:val="center"/>
        <w:rPr>
          <w:rFonts w:ascii="Arial" w:hAnsi="Arial" w:cs="Arial"/>
          <w:b/>
          <w:iCs/>
          <w:sz w:val="24"/>
          <w:szCs w:val="24"/>
          <w:lang w:val="sr-Cyrl-CS"/>
        </w:rPr>
      </w:pPr>
      <w:proofErr w:type="gramStart"/>
      <w:r w:rsidRPr="003D5598">
        <w:rPr>
          <w:rFonts w:ascii="Arial" w:hAnsi="Arial" w:cs="Arial"/>
          <w:b/>
          <w:iCs/>
          <w:sz w:val="24"/>
          <w:szCs w:val="24"/>
        </w:rPr>
        <w:t xml:space="preserve">Article </w:t>
      </w:r>
      <w:r w:rsidRPr="003D5598">
        <w:rPr>
          <w:rFonts w:ascii="Arial" w:hAnsi="Arial" w:cs="Arial"/>
          <w:b/>
          <w:iCs/>
          <w:sz w:val="24"/>
          <w:szCs w:val="24"/>
          <w:lang w:val="sr-Cyrl-CS"/>
        </w:rPr>
        <w:t>3.</w:t>
      </w:r>
      <w:proofErr w:type="gramEnd"/>
    </w:p>
    <w:p w:rsidR="003D5598" w:rsidRPr="003D5598" w:rsidRDefault="003D5598" w:rsidP="003D5598">
      <w:pPr>
        <w:rPr>
          <w:rFonts w:ascii="Arial" w:hAnsi="Arial" w:cs="Arial"/>
          <w:b/>
          <w:iCs/>
          <w:sz w:val="24"/>
          <w:szCs w:val="24"/>
        </w:rPr>
      </w:pPr>
      <w:r w:rsidRPr="00A17D16">
        <w:rPr>
          <w:rFonts w:ascii="Arial" w:hAnsi="Arial" w:cs="Arial"/>
          <w:iCs/>
          <w:sz w:val="24"/>
          <w:szCs w:val="24"/>
        </w:rPr>
        <w:t xml:space="preserve">The Contractor is obliged to perform delivery services under Art. 2. </w:t>
      </w:r>
      <w:proofErr w:type="gramStart"/>
      <w:r w:rsidRPr="00A17D16">
        <w:rPr>
          <w:rFonts w:ascii="Arial" w:hAnsi="Arial" w:cs="Arial"/>
          <w:iCs/>
          <w:sz w:val="24"/>
          <w:szCs w:val="24"/>
        </w:rPr>
        <w:t>of</w:t>
      </w:r>
      <w:proofErr w:type="gramEnd"/>
      <w:r w:rsidRPr="00A17D16">
        <w:rPr>
          <w:rFonts w:ascii="Arial" w:hAnsi="Arial" w:cs="Arial"/>
          <w:iCs/>
          <w:sz w:val="24"/>
          <w:szCs w:val="24"/>
        </w:rPr>
        <w:t xml:space="preserve"> this contract within specified scope in the accepted bid designated in Article 1.</w:t>
      </w:r>
      <w:r w:rsidR="0046681F" w:rsidRPr="00A17D16">
        <w:rPr>
          <w:rFonts w:ascii="Arial" w:hAnsi="Arial" w:cs="Arial"/>
          <w:iCs/>
          <w:sz w:val="24"/>
          <w:szCs w:val="24"/>
        </w:rPr>
        <w:t xml:space="preserve"> </w:t>
      </w:r>
      <w:proofErr w:type="gramStart"/>
      <w:r w:rsidR="0046681F" w:rsidRPr="00A17D16">
        <w:rPr>
          <w:rFonts w:ascii="Arial" w:hAnsi="Arial" w:cs="Arial"/>
          <w:iCs/>
          <w:sz w:val="24"/>
          <w:szCs w:val="24"/>
        </w:rPr>
        <w:t>of</w:t>
      </w:r>
      <w:proofErr w:type="gramEnd"/>
      <w:r w:rsidR="0046681F" w:rsidRPr="00A17D16">
        <w:rPr>
          <w:rFonts w:ascii="Arial" w:hAnsi="Arial" w:cs="Arial"/>
          <w:iCs/>
          <w:sz w:val="24"/>
          <w:szCs w:val="24"/>
        </w:rPr>
        <w:t xml:space="preserve"> this C</w:t>
      </w:r>
      <w:r w:rsidRPr="00A17D16">
        <w:rPr>
          <w:rFonts w:ascii="Arial" w:hAnsi="Arial" w:cs="Arial"/>
          <w:iCs/>
          <w:sz w:val="24"/>
          <w:szCs w:val="24"/>
        </w:rPr>
        <w:t>ontract</w:t>
      </w:r>
      <w:r w:rsidRPr="003D5598">
        <w:rPr>
          <w:rFonts w:ascii="Arial" w:hAnsi="Arial" w:cs="Arial"/>
          <w:b/>
          <w:iCs/>
          <w:sz w:val="24"/>
          <w:szCs w:val="24"/>
          <w:lang w:val="sr-Cyrl-CS"/>
        </w:rPr>
        <w:t xml:space="preserve">. </w:t>
      </w:r>
    </w:p>
    <w:p w:rsidR="003D5598" w:rsidRPr="000B09E5" w:rsidRDefault="003D5598" w:rsidP="003D5598">
      <w:pPr>
        <w:rPr>
          <w:rFonts w:ascii="Arial" w:hAnsi="Arial" w:cs="Arial"/>
          <w:b/>
          <w:iCs/>
          <w:sz w:val="24"/>
          <w:szCs w:val="24"/>
        </w:rPr>
      </w:pPr>
      <w:r w:rsidRPr="003D5598">
        <w:rPr>
          <w:rFonts w:ascii="Arial" w:hAnsi="Arial" w:cs="Arial"/>
          <w:b/>
          <w:bCs/>
          <w:iCs/>
          <w:sz w:val="24"/>
          <w:szCs w:val="24"/>
        </w:rPr>
        <w:t xml:space="preserve"> </w:t>
      </w: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r w:rsidRPr="003D5598">
        <w:rPr>
          <w:rFonts w:ascii="Arial" w:hAnsi="Arial" w:cs="Arial"/>
          <w:b/>
          <w:iCs/>
          <w:sz w:val="24"/>
          <w:szCs w:val="24"/>
        </w:rPr>
        <w:t xml:space="preserve">PRICE                         </w:t>
      </w:r>
    </w:p>
    <w:p w:rsidR="003D5598" w:rsidRPr="003D5598" w:rsidRDefault="003D5598" w:rsidP="00F03549">
      <w:pPr>
        <w:jc w:val="center"/>
        <w:rPr>
          <w:rFonts w:ascii="Arial" w:hAnsi="Arial" w:cs="Arial"/>
          <w:b/>
          <w:iCs/>
          <w:sz w:val="24"/>
          <w:szCs w:val="24"/>
        </w:rPr>
      </w:pPr>
      <w:proofErr w:type="gramStart"/>
      <w:r w:rsidRPr="003D5598">
        <w:rPr>
          <w:rFonts w:ascii="Arial" w:hAnsi="Arial" w:cs="Arial"/>
          <w:b/>
          <w:iCs/>
          <w:sz w:val="24"/>
          <w:szCs w:val="24"/>
        </w:rPr>
        <w:t xml:space="preserve">Article </w:t>
      </w:r>
      <w:r w:rsidRPr="003D5598">
        <w:rPr>
          <w:rFonts w:ascii="Arial" w:hAnsi="Arial" w:cs="Arial"/>
          <w:b/>
          <w:iCs/>
          <w:sz w:val="24"/>
          <w:szCs w:val="24"/>
          <w:lang w:val="sr-Cyrl-CS"/>
        </w:rPr>
        <w:t>4.</w:t>
      </w:r>
      <w:proofErr w:type="gramEnd"/>
    </w:p>
    <w:p w:rsidR="003D5598" w:rsidRPr="00A17D16" w:rsidRDefault="003F2CF9" w:rsidP="003D5598">
      <w:pPr>
        <w:rPr>
          <w:rFonts w:ascii="Arial" w:hAnsi="Arial" w:cs="Arial"/>
          <w:iCs/>
          <w:sz w:val="24"/>
          <w:szCs w:val="24"/>
        </w:rPr>
      </w:pPr>
      <w:r w:rsidRPr="00A17D16">
        <w:rPr>
          <w:rFonts w:ascii="Arial" w:hAnsi="Arial" w:cs="Arial"/>
          <w:iCs/>
          <w:sz w:val="24"/>
          <w:szCs w:val="24"/>
        </w:rPr>
        <w:t xml:space="preserve">The Purchaser is obliged to pay the Contractor the price for performed service being the subject of this Contract in the amount of </w:t>
      </w:r>
      <w:r w:rsidR="003D5598" w:rsidRPr="00A17D16">
        <w:rPr>
          <w:rFonts w:ascii="Arial" w:hAnsi="Arial" w:cs="Arial"/>
          <w:iCs/>
          <w:sz w:val="24"/>
          <w:szCs w:val="24"/>
          <w:lang w:val="sr-Cyrl-CS"/>
        </w:rPr>
        <w:t xml:space="preserve">_____________ </w:t>
      </w:r>
      <w:r w:rsidR="00C40B1A">
        <w:rPr>
          <w:rFonts w:ascii="Arial" w:hAnsi="Arial" w:cs="Arial"/>
          <w:iCs/>
          <w:sz w:val="24"/>
          <w:szCs w:val="24"/>
        </w:rPr>
        <w:t>EUR</w:t>
      </w:r>
      <w:r w:rsidR="003D5598" w:rsidRPr="00A17D16">
        <w:rPr>
          <w:rFonts w:ascii="Arial" w:hAnsi="Arial" w:cs="Arial"/>
          <w:iCs/>
          <w:sz w:val="24"/>
          <w:szCs w:val="24"/>
        </w:rPr>
        <w:t xml:space="preserve"> on parity </w:t>
      </w:r>
      <w:r w:rsidRPr="00A17D16">
        <w:rPr>
          <w:rFonts w:ascii="Arial" w:hAnsi="Arial" w:cs="Arial"/>
          <w:iCs/>
          <w:sz w:val="24"/>
          <w:szCs w:val="24"/>
        </w:rPr>
        <w:t xml:space="preserve">site </w:t>
      </w:r>
      <w:r w:rsidR="00A17D16" w:rsidRPr="00A17D16">
        <w:rPr>
          <w:rFonts w:ascii="Arial" w:hAnsi="Arial" w:cs="Arial"/>
          <w:iCs/>
          <w:sz w:val="24"/>
          <w:szCs w:val="24"/>
        </w:rPr>
        <w:t xml:space="preserve">DAP </w:t>
      </w:r>
      <w:r w:rsidR="003D5598" w:rsidRPr="00A17D16">
        <w:rPr>
          <w:rFonts w:ascii="Arial" w:hAnsi="Arial" w:cs="Arial"/>
          <w:iCs/>
          <w:sz w:val="24"/>
          <w:szCs w:val="24"/>
        </w:rPr>
        <w:t xml:space="preserve">ТЕNТ </w:t>
      </w:r>
      <w:r w:rsidR="00A33838">
        <w:rPr>
          <w:rFonts w:ascii="Arial" w:hAnsi="Arial" w:cs="Arial"/>
          <w:iCs/>
          <w:sz w:val="24"/>
          <w:szCs w:val="24"/>
        </w:rPr>
        <w:t>A</w:t>
      </w:r>
      <w:r w:rsidR="0018453F">
        <w:rPr>
          <w:rFonts w:ascii="Arial" w:hAnsi="Arial" w:cs="Arial"/>
          <w:iCs/>
          <w:sz w:val="24"/>
          <w:szCs w:val="24"/>
        </w:rPr>
        <w:t>,</w:t>
      </w:r>
      <w:r w:rsidR="003D5598" w:rsidRPr="00A17D16">
        <w:rPr>
          <w:rFonts w:ascii="Arial" w:hAnsi="Arial" w:cs="Arial"/>
          <w:iCs/>
          <w:sz w:val="24"/>
          <w:szCs w:val="24"/>
        </w:rPr>
        <w:t xml:space="preserve"> </w:t>
      </w:r>
      <w:r w:rsidR="00A17D16" w:rsidRPr="00A17D16">
        <w:rPr>
          <w:rFonts w:ascii="Arial" w:hAnsi="Arial" w:cs="Arial"/>
          <w:iCs/>
          <w:sz w:val="24"/>
          <w:szCs w:val="24"/>
        </w:rPr>
        <w:t>INCOTERMS 2010</w:t>
      </w:r>
      <w:r w:rsidR="003D5598" w:rsidRPr="00A17D16">
        <w:rPr>
          <w:rFonts w:ascii="Arial" w:hAnsi="Arial" w:cs="Arial"/>
          <w:iCs/>
          <w:sz w:val="24"/>
          <w:szCs w:val="24"/>
        </w:rPr>
        <w:t xml:space="preserve">. </w:t>
      </w:r>
    </w:p>
    <w:p w:rsidR="003D5598" w:rsidRPr="003D5598" w:rsidRDefault="003D5598" w:rsidP="003D5598">
      <w:pPr>
        <w:rPr>
          <w:rFonts w:ascii="Arial" w:hAnsi="Arial" w:cs="Arial"/>
          <w:b/>
          <w:iCs/>
          <w:sz w:val="24"/>
          <w:szCs w:val="24"/>
        </w:rPr>
      </w:pPr>
      <w:r w:rsidRPr="00A17D16">
        <w:rPr>
          <w:rFonts w:ascii="Arial" w:hAnsi="Arial" w:cs="Arial"/>
          <w:iCs/>
          <w:sz w:val="24"/>
          <w:szCs w:val="24"/>
        </w:rPr>
        <w:t>Price is fixed during the whole period of the contract</w:t>
      </w:r>
      <w:r w:rsidR="003F2CF9" w:rsidRPr="00A17D16">
        <w:rPr>
          <w:rFonts w:ascii="Arial" w:hAnsi="Arial" w:cs="Arial"/>
          <w:iCs/>
          <w:sz w:val="24"/>
          <w:szCs w:val="24"/>
        </w:rPr>
        <w:t xml:space="preserve"> validity</w:t>
      </w:r>
      <w:r w:rsidRPr="00A17D16">
        <w:rPr>
          <w:rFonts w:ascii="Arial" w:hAnsi="Arial" w:cs="Arial"/>
          <w:iCs/>
          <w:sz w:val="24"/>
          <w:szCs w:val="24"/>
        </w:rPr>
        <w:t>.</w:t>
      </w:r>
      <w:r w:rsidR="003F2CF9">
        <w:rPr>
          <w:rFonts w:ascii="Arial" w:hAnsi="Arial" w:cs="Arial"/>
          <w:b/>
          <w:iCs/>
          <w:sz w:val="24"/>
          <w:szCs w:val="24"/>
        </w:rPr>
        <w:t xml:space="preserve"> </w:t>
      </w:r>
      <w:r w:rsidRPr="003D5598">
        <w:rPr>
          <w:rFonts w:ascii="Arial" w:hAnsi="Arial" w:cs="Arial"/>
          <w:b/>
          <w:iCs/>
          <w:sz w:val="24"/>
          <w:szCs w:val="24"/>
        </w:rPr>
        <w:t xml:space="preserve"> </w:t>
      </w:r>
      <w:r w:rsidRPr="003D5598">
        <w:rPr>
          <w:rFonts w:ascii="Arial" w:hAnsi="Arial" w:cs="Arial"/>
          <w:b/>
          <w:iCs/>
          <w:sz w:val="24"/>
          <w:szCs w:val="24"/>
        </w:rPr>
        <w:br/>
      </w: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r w:rsidRPr="003D5598">
        <w:rPr>
          <w:rFonts w:ascii="Arial" w:hAnsi="Arial" w:cs="Arial"/>
          <w:b/>
          <w:iCs/>
          <w:sz w:val="24"/>
          <w:szCs w:val="24"/>
        </w:rPr>
        <w:t xml:space="preserve"> METHOD OF INVOICING</w:t>
      </w:r>
    </w:p>
    <w:p w:rsidR="003D5598" w:rsidRPr="00CD17F6" w:rsidRDefault="00ED7ED3" w:rsidP="00ED7ED3">
      <w:pPr>
        <w:rPr>
          <w:rFonts w:ascii="Arial" w:hAnsi="Arial" w:cs="Arial"/>
          <w:b/>
          <w:iCs/>
          <w:sz w:val="24"/>
          <w:szCs w:val="24"/>
        </w:rPr>
      </w:pPr>
      <w:r>
        <w:rPr>
          <w:rFonts w:ascii="Arial" w:hAnsi="Arial" w:cs="Arial"/>
          <w:iCs/>
          <w:sz w:val="24"/>
          <w:szCs w:val="24"/>
        </w:rPr>
        <w:t xml:space="preserve">                                                           </w:t>
      </w:r>
      <w:proofErr w:type="gramStart"/>
      <w:r w:rsidR="003D5598" w:rsidRPr="00CD17F6">
        <w:rPr>
          <w:rFonts w:ascii="Arial" w:hAnsi="Arial" w:cs="Arial"/>
          <w:b/>
          <w:iCs/>
          <w:sz w:val="24"/>
          <w:szCs w:val="24"/>
        </w:rPr>
        <w:t>Article 5.</w:t>
      </w:r>
      <w:proofErr w:type="gramEnd"/>
    </w:p>
    <w:p w:rsidR="003D5598" w:rsidRPr="003D5598" w:rsidRDefault="003D5598" w:rsidP="003D5598">
      <w:pPr>
        <w:rPr>
          <w:rFonts w:ascii="Arial" w:hAnsi="Arial" w:cs="Arial"/>
          <w:b/>
          <w:iCs/>
          <w:sz w:val="24"/>
          <w:szCs w:val="24"/>
        </w:rPr>
      </w:pPr>
    </w:p>
    <w:p w:rsidR="00A17D16" w:rsidRDefault="00594C3C" w:rsidP="003D5598">
      <w:pPr>
        <w:rPr>
          <w:rFonts w:ascii="Arial" w:hAnsi="Arial" w:cs="Arial"/>
          <w:iCs/>
          <w:sz w:val="24"/>
          <w:szCs w:val="24"/>
        </w:rPr>
      </w:pPr>
      <w:r w:rsidRPr="00A17D16">
        <w:rPr>
          <w:rFonts w:ascii="Arial" w:hAnsi="Arial" w:cs="Arial"/>
          <w:iCs/>
          <w:sz w:val="24"/>
          <w:szCs w:val="24"/>
        </w:rPr>
        <w:t>During the invoicing</w:t>
      </w:r>
      <w:r w:rsidR="003D5598" w:rsidRPr="00A17D16">
        <w:rPr>
          <w:rFonts w:ascii="Arial" w:hAnsi="Arial" w:cs="Arial"/>
          <w:iCs/>
          <w:sz w:val="24"/>
          <w:szCs w:val="24"/>
        </w:rPr>
        <w:t xml:space="preserve"> the Contractor </w:t>
      </w:r>
      <w:r w:rsidRPr="00A17D16">
        <w:rPr>
          <w:rFonts w:ascii="Arial" w:hAnsi="Arial" w:cs="Arial"/>
          <w:iCs/>
          <w:sz w:val="24"/>
          <w:szCs w:val="24"/>
        </w:rPr>
        <w:t>shall refer to</w:t>
      </w:r>
      <w:r w:rsidR="003D5598" w:rsidRPr="00A17D16">
        <w:rPr>
          <w:rFonts w:ascii="Arial" w:hAnsi="Arial" w:cs="Arial"/>
          <w:iCs/>
          <w:sz w:val="24"/>
          <w:szCs w:val="24"/>
        </w:rPr>
        <w:t xml:space="preserve"> </w:t>
      </w:r>
      <w:r w:rsidRPr="00A17D16">
        <w:rPr>
          <w:rFonts w:ascii="Arial" w:hAnsi="Arial" w:cs="Arial"/>
          <w:iCs/>
          <w:sz w:val="24"/>
          <w:szCs w:val="24"/>
        </w:rPr>
        <w:t>the number of the C</w:t>
      </w:r>
      <w:r w:rsidR="003D5598" w:rsidRPr="00A17D16">
        <w:rPr>
          <w:rFonts w:ascii="Arial" w:hAnsi="Arial" w:cs="Arial"/>
          <w:iCs/>
          <w:sz w:val="24"/>
          <w:szCs w:val="24"/>
        </w:rPr>
        <w:t>ont</w:t>
      </w:r>
      <w:r w:rsidRPr="00A17D16">
        <w:rPr>
          <w:rFonts w:ascii="Arial" w:hAnsi="Arial" w:cs="Arial"/>
          <w:iCs/>
          <w:sz w:val="24"/>
          <w:szCs w:val="24"/>
        </w:rPr>
        <w:t>ract.</w:t>
      </w:r>
      <w:r w:rsidR="00BF445B">
        <w:rPr>
          <w:rFonts w:ascii="Arial" w:hAnsi="Arial" w:cs="Arial"/>
          <w:iCs/>
          <w:sz w:val="24"/>
          <w:szCs w:val="24"/>
        </w:rPr>
        <w:t xml:space="preserve"> </w:t>
      </w:r>
    </w:p>
    <w:p w:rsidR="00A73BF9" w:rsidRPr="00A17D16" w:rsidRDefault="00A73BF9" w:rsidP="003D5598">
      <w:pPr>
        <w:rPr>
          <w:rFonts w:ascii="Arial" w:hAnsi="Arial" w:cs="Arial"/>
          <w:iCs/>
          <w:sz w:val="24"/>
          <w:szCs w:val="24"/>
        </w:rPr>
      </w:pPr>
    </w:p>
    <w:p w:rsidR="003D5598" w:rsidRDefault="003D5598" w:rsidP="003D5598">
      <w:pPr>
        <w:rPr>
          <w:rFonts w:ascii="Arial" w:hAnsi="Arial" w:cs="Arial"/>
          <w:b/>
          <w:iCs/>
          <w:sz w:val="24"/>
          <w:szCs w:val="24"/>
        </w:rPr>
      </w:pPr>
      <w:r w:rsidRPr="003D5598">
        <w:rPr>
          <w:rFonts w:ascii="Arial" w:hAnsi="Arial" w:cs="Arial"/>
          <w:b/>
          <w:iCs/>
          <w:sz w:val="24"/>
          <w:szCs w:val="24"/>
        </w:rPr>
        <w:t>MODE AND TERMS OF PAYMENT</w:t>
      </w:r>
    </w:p>
    <w:p w:rsidR="00B12041" w:rsidRPr="00CD17F6" w:rsidRDefault="00B12041" w:rsidP="003D5598">
      <w:pPr>
        <w:rPr>
          <w:rFonts w:ascii="Arial" w:hAnsi="Arial" w:cs="Arial"/>
          <w:b/>
          <w:iCs/>
          <w:sz w:val="24"/>
          <w:szCs w:val="24"/>
        </w:rPr>
      </w:pPr>
      <w:r>
        <w:rPr>
          <w:rFonts w:ascii="Arial" w:hAnsi="Arial" w:cs="Arial"/>
          <w:b/>
          <w:iCs/>
          <w:sz w:val="24"/>
          <w:szCs w:val="24"/>
        </w:rPr>
        <w:t xml:space="preserve">                                                           </w:t>
      </w:r>
      <w:proofErr w:type="gramStart"/>
      <w:r w:rsidRPr="00CD17F6">
        <w:rPr>
          <w:rFonts w:ascii="Arial" w:hAnsi="Arial" w:cs="Arial"/>
          <w:b/>
          <w:iCs/>
          <w:sz w:val="24"/>
          <w:szCs w:val="24"/>
        </w:rPr>
        <w:t>Article 6.</w:t>
      </w:r>
      <w:proofErr w:type="gramEnd"/>
    </w:p>
    <w:p w:rsidR="003D5598" w:rsidRPr="003D5598" w:rsidRDefault="003D5598" w:rsidP="003D5598">
      <w:pPr>
        <w:rPr>
          <w:rFonts w:ascii="Arial" w:hAnsi="Arial" w:cs="Arial"/>
          <w:b/>
          <w:iCs/>
          <w:sz w:val="24"/>
          <w:szCs w:val="24"/>
          <w:lang w:val="sr-Cyrl-CS"/>
        </w:rPr>
      </w:pPr>
    </w:p>
    <w:p w:rsidR="003D5598" w:rsidRDefault="003D5598" w:rsidP="003D5598">
      <w:pPr>
        <w:rPr>
          <w:rFonts w:ascii="Arial" w:hAnsi="Arial" w:cs="Arial"/>
          <w:iCs/>
          <w:sz w:val="24"/>
          <w:szCs w:val="24"/>
        </w:rPr>
      </w:pPr>
      <w:r w:rsidRPr="00F34353">
        <w:rPr>
          <w:rFonts w:ascii="Arial" w:hAnsi="Arial" w:cs="Arial"/>
          <w:iCs/>
          <w:sz w:val="24"/>
          <w:szCs w:val="24"/>
        </w:rPr>
        <w:t xml:space="preserve">The Purchaser is obliged to pay the price </w:t>
      </w:r>
      <w:r w:rsidR="00B8340C" w:rsidRPr="00F34353">
        <w:rPr>
          <w:rFonts w:ascii="Arial" w:hAnsi="Arial" w:cs="Arial"/>
          <w:iCs/>
          <w:sz w:val="24"/>
          <w:szCs w:val="24"/>
        </w:rPr>
        <w:t>under art. 4. of this C</w:t>
      </w:r>
      <w:r w:rsidRPr="00F34353">
        <w:rPr>
          <w:rFonts w:ascii="Arial" w:hAnsi="Arial" w:cs="Arial"/>
          <w:iCs/>
          <w:sz w:val="24"/>
          <w:szCs w:val="24"/>
        </w:rPr>
        <w:t xml:space="preserve">ontract </w:t>
      </w:r>
      <w:r w:rsidR="00F34353">
        <w:rPr>
          <w:rFonts w:ascii="Arial" w:hAnsi="Arial" w:cs="Arial"/>
          <w:iCs/>
          <w:sz w:val="24"/>
          <w:szCs w:val="24"/>
        </w:rPr>
        <w:t>within 45 days.</w:t>
      </w:r>
    </w:p>
    <w:p w:rsidR="00A33838" w:rsidRPr="00F34353" w:rsidRDefault="00A33838" w:rsidP="003D5598">
      <w:pPr>
        <w:rPr>
          <w:rFonts w:ascii="Arial" w:hAnsi="Arial" w:cs="Arial"/>
          <w:iCs/>
          <w:sz w:val="24"/>
          <w:szCs w:val="24"/>
        </w:rPr>
      </w:pPr>
    </w:p>
    <w:p w:rsidR="00BD30D3" w:rsidRPr="00BD30D3" w:rsidRDefault="00BD30D3" w:rsidP="00BD30D3">
      <w:pPr>
        <w:rPr>
          <w:rFonts w:ascii="Arial" w:hAnsi="Arial" w:cs="Arial"/>
          <w:iCs/>
          <w:sz w:val="24"/>
          <w:szCs w:val="24"/>
        </w:rPr>
      </w:pPr>
      <w:r>
        <w:rPr>
          <w:rFonts w:ascii="Arial" w:hAnsi="Arial" w:cs="Arial"/>
          <w:iCs/>
          <w:sz w:val="24"/>
          <w:szCs w:val="24"/>
        </w:rPr>
        <w:t>A</w:t>
      </w:r>
      <w:r w:rsidRPr="00BD30D3">
        <w:rPr>
          <w:rFonts w:ascii="Arial" w:hAnsi="Arial" w:cs="Arial"/>
          <w:iCs/>
          <w:sz w:val="24"/>
          <w:szCs w:val="24"/>
        </w:rPr>
        <w:t>dvance payment</w:t>
      </w:r>
      <w:r w:rsidRPr="00BD30D3">
        <w:rPr>
          <w:rFonts w:ascii="Arial" w:hAnsi="Arial" w:cs="Arial"/>
          <w:b/>
          <w:iCs/>
          <w:sz w:val="24"/>
          <w:szCs w:val="24"/>
        </w:rPr>
        <w:t xml:space="preserve"> </w:t>
      </w:r>
      <w:r w:rsidRPr="00BD30D3">
        <w:rPr>
          <w:rFonts w:ascii="Arial" w:hAnsi="Arial" w:cs="Arial"/>
          <w:iCs/>
          <w:sz w:val="24"/>
          <w:szCs w:val="24"/>
        </w:rPr>
        <w:t>in the amount of 30% of contracted value</w:t>
      </w:r>
      <w:r>
        <w:rPr>
          <w:rFonts w:ascii="Arial" w:hAnsi="Arial" w:cs="Arial"/>
          <w:iCs/>
          <w:sz w:val="24"/>
          <w:szCs w:val="24"/>
        </w:rPr>
        <w:t>, which amounts to ____EUR, upon</w:t>
      </w:r>
      <w:r w:rsidRPr="00BD30D3">
        <w:rPr>
          <w:rFonts w:ascii="Arial" w:hAnsi="Arial" w:cs="Arial"/>
          <w:iCs/>
          <w:sz w:val="24"/>
          <w:szCs w:val="24"/>
        </w:rPr>
        <w:t xml:space="preserve"> submission of an adequate pro forma invoice</w:t>
      </w:r>
      <w:r>
        <w:rPr>
          <w:rFonts w:ascii="Arial" w:hAnsi="Arial" w:cs="Arial"/>
          <w:iCs/>
          <w:sz w:val="24"/>
          <w:szCs w:val="24"/>
        </w:rPr>
        <w:t>,</w:t>
      </w:r>
      <w:r w:rsidRPr="00BD30D3">
        <w:rPr>
          <w:rFonts w:ascii="Arial" w:hAnsi="Arial" w:cs="Arial"/>
          <w:iCs/>
          <w:sz w:val="24"/>
          <w:szCs w:val="24"/>
        </w:rPr>
        <w:t xml:space="preserve"> and submission of advance payment bank guarantee, in the amount of contracted advance.</w:t>
      </w:r>
    </w:p>
    <w:p w:rsidR="00BD30D3" w:rsidRPr="00BD30D3" w:rsidRDefault="00BD30D3" w:rsidP="00BD30D3">
      <w:pPr>
        <w:rPr>
          <w:rFonts w:ascii="Arial" w:hAnsi="Arial" w:cs="Arial"/>
          <w:iCs/>
          <w:sz w:val="24"/>
          <w:szCs w:val="24"/>
        </w:rPr>
      </w:pPr>
    </w:p>
    <w:p w:rsidR="00BD30D3" w:rsidRPr="00BD30D3" w:rsidRDefault="00BD30D3" w:rsidP="00BD30D3">
      <w:pPr>
        <w:rPr>
          <w:rFonts w:ascii="Arial" w:hAnsi="Arial" w:cs="Arial"/>
          <w:iCs/>
          <w:sz w:val="24"/>
          <w:szCs w:val="24"/>
        </w:rPr>
      </w:pPr>
      <w:r w:rsidRPr="00BD30D3">
        <w:rPr>
          <w:rFonts w:ascii="Arial" w:hAnsi="Arial" w:cs="Arial"/>
          <w:iCs/>
          <w:sz w:val="24"/>
          <w:szCs w:val="24"/>
        </w:rPr>
        <w:t>The rest</w:t>
      </w:r>
      <w:r>
        <w:rPr>
          <w:rFonts w:ascii="Arial" w:hAnsi="Arial" w:cs="Arial"/>
          <w:iCs/>
          <w:sz w:val="24"/>
          <w:szCs w:val="24"/>
        </w:rPr>
        <w:t>,</w:t>
      </w:r>
      <w:r w:rsidRPr="00BD30D3">
        <w:rPr>
          <w:rFonts w:ascii="Arial" w:hAnsi="Arial" w:cs="Arial"/>
          <w:iCs/>
          <w:sz w:val="24"/>
          <w:szCs w:val="24"/>
        </w:rPr>
        <w:t xml:space="preserve"> </w:t>
      </w:r>
      <w:r>
        <w:rPr>
          <w:rFonts w:ascii="Arial" w:hAnsi="Arial" w:cs="Arial"/>
          <w:iCs/>
          <w:sz w:val="24"/>
          <w:szCs w:val="24"/>
        </w:rPr>
        <w:t>in the amount of _______</w:t>
      </w:r>
      <w:r w:rsidRPr="00BD30D3">
        <w:rPr>
          <w:rFonts w:ascii="Arial" w:hAnsi="Arial" w:cs="Arial"/>
          <w:iCs/>
          <w:sz w:val="24"/>
          <w:szCs w:val="24"/>
        </w:rPr>
        <w:t>of total contracted payment shall be paid successively per deliveries, based on the invoices, within 45 days; advance will be justified proportionally, i.e.</w:t>
      </w:r>
      <w:r>
        <w:rPr>
          <w:rFonts w:ascii="Arial" w:hAnsi="Arial" w:cs="Arial"/>
          <w:iCs/>
          <w:sz w:val="24"/>
          <w:szCs w:val="24"/>
        </w:rPr>
        <w:t xml:space="preserve"> </w:t>
      </w:r>
      <w:r w:rsidRPr="00BD30D3">
        <w:rPr>
          <w:rFonts w:ascii="Arial" w:hAnsi="Arial" w:cs="Arial"/>
          <w:iCs/>
          <w:sz w:val="24"/>
          <w:szCs w:val="24"/>
        </w:rPr>
        <w:t>payment per invoices shall be done after deducting the percentage of received advance.</w:t>
      </w:r>
    </w:p>
    <w:p w:rsidR="00BD30D3" w:rsidRPr="00BD30D3" w:rsidRDefault="00BD30D3" w:rsidP="00BD30D3">
      <w:pPr>
        <w:rPr>
          <w:rFonts w:ascii="Arial" w:hAnsi="Arial" w:cs="Arial"/>
          <w:iCs/>
          <w:sz w:val="24"/>
          <w:szCs w:val="24"/>
        </w:rPr>
      </w:pPr>
    </w:p>
    <w:p w:rsidR="00BD30D3" w:rsidRDefault="00BD30D3" w:rsidP="00BD30D3">
      <w:pPr>
        <w:rPr>
          <w:rFonts w:ascii="Arial" w:hAnsi="Arial" w:cs="Arial"/>
          <w:iCs/>
          <w:sz w:val="24"/>
          <w:szCs w:val="24"/>
        </w:rPr>
      </w:pPr>
      <w:r w:rsidRPr="00BD30D3">
        <w:rPr>
          <w:rFonts w:ascii="Arial" w:hAnsi="Arial" w:cs="Arial"/>
          <w:iCs/>
          <w:sz w:val="24"/>
          <w:szCs w:val="24"/>
        </w:rPr>
        <w:t xml:space="preserve">Payment is to be performed in accordance to Law on settlement of financial obligations in commercial transactions (Off. Gazette RS, no.119/12) </w:t>
      </w:r>
    </w:p>
    <w:p w:rsidR="00175450" w:rsidRDefault="00175450" w:rsidP="00BD30D3">
      <w:pPr>
        <w:rPr>
          <w:rFonts w:ascii="Arial" w:hAnsi="Arial" w:cs="Arial"/>
          <w:iCs/>
          <w:sz w:val="24"/>
          <w:szCs w:val="24"/>
        </w:rPr>
      </w:pPr>
    </w:p>
    <w:p w:rsidR="00175450" w:rsidRDefault="00175450" w:rsidP="00BD30D3">
      <w:pPr>
        <w:rPr>
          <w:rFonts w:ascii="Arial" w:hAnsi="Arial" w:cs="Arial"/>
          <w:iCs/>
          <w:sz w:val="24"/>
          <w:szCs w:val="24"/>
        </w:rPr>
      </w:pPr>
      <w:r>
        <w:rPr>
          <w:rFonts w:ascii="Arial" w:hAnsi="Arial" w:cs="Arial"/>
          <w:iCs/>
          <w:sz w:val="24"/>
          <w:szCs w:val="24"/>
        </w:rPr>
        <w:lastRenderedPageBreak/>
        <w:t>Deadline for settlement of financial obligations begins on the first following day from the day when the Borrower-Buyer received invoice, i.e. other request for payment from Creditor-Seller, which has fulfilled its contractual obligation.</w:t>
      </w:r>
    </w:p>
    <w:p w:rsidR="00175450" w:rsidRDefault="00175450" w:rsidP="00BD30D3">
      <w:pPr>
        <w:rPr>
          <w:rFonts w:ascii="Arial" w:hAnsi="Arial" w:cs="Arial"/>
          <w:iCs/>
          <w:sz w:val="24"/>
          <w:szCs w:val="24"/>
        </w:rPr>
      </w:pPr>
      <w:r>
        <w:rPr>
          <w:rFonts w:ascii="Arial" w:hAnsi="Arial" w:cs="Arial"/>
          <w:iCs/>
          <w:sz w:val="24"/>
          <w:szCs w:val="24"/>
        </w:rPr>
        <w:t>Price is fixed during contract validity period.</w:t>
      </w:r>
    </w:p>
    <w:p w:rsidR="00BD30D3" w:rsidRDefault="00BD30D3" w:rsidP="00BD30D3">
      <w:pPr>
        <w:rPr>
          <w:rFonts w:ascii="Arial" w:hAnsi="Arial" w:cs="Arial"/>
          <w:iCs/>
          <w:sz w:val="24"/>
          <w:szCs w:val="24"/>
        </w:rPr>
      </w:pPr>
    </w:p>
    <w:p w:rsidR="003D5598" w:rsidRPr="003D5598" w:rsidRDefault="008721E8" w:rsidP="00BD30D3">
      <w:pPr>
        <w:rPr>
          <w:rFonts w:ascii="Arial" w:hAnsi="Arial" w:cs="Arial"/>
          <w:b/>
          <w:iCs/>
          <w:sz w:val="24"/>
          <w:szCs w:val="24"/>
        </w:rPr>
      </w:pPr>
      <w:r w:rsidRPr="00F34353">
        <w:rPr>
          <w:rFonts w:ascii="Arial" w:hAnsi="Arial" w:cs="Arial"/>
          <w:iCs/>
          <w:sz w:val="24"/>
          <w:szCs w:val="24"/>
        </w:rPr>
        <w:t xml:space="preserve">For delay in payment, the Contractor </w:t>
      </w:r>
      <w:r w:rsidR="002F62C2" w:rsidRPr="00F34353">
        <w:rPr>
          <w:rFonts w:ascii="Arial" w:hAnsi="Arial" w:cs="Arial"/>
          <w:iCs/>
          <w:sz w:val="24"/>
          <w:szCs w:val="24"/>
        </w:rPr>
        <w:t>is entitled to</w:t>
      </w:r>
      <w:r w:rsidRPr="00F34353">
        <w:rPr>
          <w:rFonts w:ascii="Arial" w:hAnsi="Arial" w:cs="Arial"/>
          <w:iCs/>
          <w:sz w:val="24"/>
          <w:szCs w:val="24"/>
        </w:rPr>
        <w:t xml:space="preserve"> legal interest on arrears</w:t>
      </w:r>
      <w:r w:rsidR="003D5598" w:rsidRPr="003D5598">
        <w:rPr>
          <w:rFonts w:ascii="Arial" w:hAnsi="Arial" w:cs="Arial"/>
          <w:b/>
          <w:iCs/>
          <w:sz w:val="24"/>
          <w:szCs w:val="24"/>
          <w:lang w:val="sr-Cyrl-CS"/>
        </w:rPr>
        <w:t>.</w:t>
      </w:r>
    </w:p>
    <w:p w:rsidR="003D5598" w:rsidRPr="00396A58" w:rsidRDefault="003D5598" w:rsidP="003D5598">
      <w:pPr>
        <w:rPr>
          <w:rFonts w:ascii="Arial" w:hAnsi="Arial" w:cs="Arial"/>
          <w:b/>
          <w:iCs/>
          <w:sz w:val="24"/>
          <w:szCs w:val="24"/>
        </w:rPr>
      </w:pPr>
    </w:p>
    <w:p w:rsidR="003D5598" w:rsidRPr="00396A58" w:rsidRDefault="003D5598" w:rsidP="003D5598">
      <w:pPr>
        <w:rPr>
          <w:rFonts w:ascii="Arial" w:hAnsi="Arial" w:cs="Arial"/>
          <w:b/>
          <w:iCs/>
          <w:sz w:val="24"/>
          <w:szCs w:val="24"/>
        </w:rPr>
      </w:pPr>
      <w:r w:rsidRPr="003D5598">
        <w:rPr>
          <w:rFonts w:ascii="Arial" w:hAnsi="Arial" w:cs="Arial"/>
          <w:b/>
          <w:iCs/>
          <w:sz w:val="24"/>
          <w:szCs w:val="24"/>
        </w:rPr>
        <w:t>TIME AND PLACE OF EXECUTION</w:t>
      </w:r>
    </w:p>
    <w:p w:rsidR="003D5598" w:rsidRPr="00CD17F6" w:rsidRDefault="008E5337" w:rsidP="003D5598">
      <w:pPr>
        <w:rPr>
          <w:rFonts w:ascii="Arial" w:hAnsi="Arial" w:cs="Arial"/>
          <w:b/>
          <w:iCs/>
          <w:sz w:val="24"/>
          <w:szCs w:val="24"/>
        </w:rPr>
      </w:pPr>
      <w:r>
        <w:rPr>
          <w:rFonts w:ascii="Arial" w:hAnsi="Arial" w:cs="Arial"/>
          <w:b/>
          <w:iCs/>
          <w:sz w:val="24"/>
          <w:szCs w:val="24"/>
        </w:rPr>
        <w:t xml:space="preserve">                                                  </w:t>
      </w:r>
      <w:r w:rsidR="00B5046C">
        <w:rPr>
          <w:rFonts w:ascii="Arial" w:hAnsi="Arial" w:cs="Arial"/>
          <w:b/>
          <w:iCs/>
          <w:sz w:val="24"/>
          <w:szCs w:val="24"/>
        </w:rPr>
        <w:t xml:space="preserve">      </w:t>
      </w:r>
      <w:r w:rsidR="00ED7ED3">
        <w:rPr>
          <w:rFonts w:ascii="Arial" w:hAnsi="Arial" w:cs="Arial"/>
          <w:b/>
          <w:iCs/>
          <w:sz w:val="24"/>
          <w:szCs w:val="24"/>
        </w:rPr>
        <w:t xml:space="preserve">  </w:t>
      </w:r>
      <w:r w:rsidR="00B5046C">
        <w:rPr>
          <w:rFonts w:ascii="Arial" w:hAnsi="Arial" w:cs="Arial"/>
          <w:b/>
          <w:iCs/>
          <w:sz w:val="24"/>
          <w:szCs w:val="24"/>
        </w:rPr>
        <w:t xml:space="preserve"> </w:t>
      </w:r>
      <w:proofErr w:type="gramStart"/>
      <w:r w:rsidR="003D5598" w:rsidRPr="00CD17F6">
        <w:rPr>
          <w:rFonts w:ascii="Arial" w:hAnsi="Arial" w:cs="Arial"/>
          <w:b/>
          <w:iCs/>
          <w:sz w:val="24"/>
          <w:szCs w:val="24"/>
        </w:rPr>
        <w:t>Article</w:t>
      </w:r>
      <w:r w:rsidR="00084E11" w:rsidRPr="00CD17F6">
        <w:rPr>
          <w:rFonts w:ascii="Arial" w:hAnsi="Arial" w:cs="Arial"/>
          <w:b/>
          <w:iCs/>
          <w:sz w:val="24"/>
          <w:szCs w:val="24"/>
          <w:lang w:val="sr-Cyrl-CS"/>
        </w:rPr>
        <w:t xml:space="preserve"> 7</w:t>
      </w:r>
      <w:r w:rsidR="00ED7ED3" w:rsidRPr="00CD17F6">
        <w:rPr>
          <w:rFonts w:ascii="Arial" w:hAnsi="Arial" w:cs="Arial"/>
          <w:b/>
          <w:iCs/>
          <w:sz w:val="24"/>
          <w:szCs w:val="24"/>
        </w:rPr>
        <w:t>.</w:t>
      </w:r>
      <w:proofErr w:type="gramEnd"/>
    </w:p>
    <w:p w:rsidR="003D5598" w:rsidRPr="008E5337" w:rsidRDefault="003D5598" w:rsidP="003D5598">
      <w:pPr>
        <w:rPr>
          <w:rFonts w:ascii="Arial" w:hAnsi="Arial" w:cs="Arial"/>
          <w:iCs/>
          <w:sz w:val="24"/>
          <w:szCs w:val="24"/>
        </w:rPr>
      </w:pPr>
      <w:r w:rsidRPr="008E5337">
        <w:rPr>
          <w:rFonts w:ascii="Arial" w:hAnsi="Arial" w:cs="Arial"/>
          <w:iCs/>
          <w:sz w:val="24"/>
          <w:szCs w:val="24"/>
        </w:rPr>
        <w:t xml:space="preserve">The Contractor is obliged to execute the </w:t>
      </w:r>
      <w:r w:rsidR="00BD5894" w:rsidRPr="008E5337">
        <w:rPr>
          <w:rFonts w:ascii="Arial" w:hAnsi="Arial" w:cs="Arial"/>
          <w:iCs/>
          <w:sz w:val="24"/>
          <w:szCs w:val="24"/>
        </w:rPr>
        <w:t>subject of this C</w:t>
      </w:r>
      <w:r w:rsidRPr="008E5337">
        <w:rPr>
          <w:rFonts w:ascii="Arial" w:hAnsi="Arial" w:cs="Arial"/>
          <w:iCs/>
          <w:sz w:val="24"/>
          <w:szCs w:val="24"/>
        </w:rPr>
        <w:t xml:space="preserve">ontract </w:t>
      </w:r>
      <w:r w:rsidR="009414FB">
        <w:rPr>
          <w:rFonts w:ascii="Arial" w:hAnsi="Arial" w:cs="Arial"/>
          <w:iCs/>
          <w:sz w:val="24"/>
          <w:szCs w:val="24"/>
        </w:rPr>
        <w:t>at the latest</w:t>
      </w:r>
      <w:r w:rsidRPr="008E5337">
        <w:rPr>
          <w:rFonts w:ascii="Arial" w:hAnsi="Arial" w:cs="Arial"/>
          <w:iCs/>
          <w:sz w:val="24"/>
          <w:szCs w:val="24"/>
        </w:rPr>
        <w:t xml:space="preserve"> within </w:t>
      </w:r>
      <w:r w:rsidR="00164E71">
        <w:rPr>
          <w:rFonts w:ascii="Arial" w:hAnsi="Arial" w:cs="Arial"/>
          <w:iCs/>
          <w:sz w:val="24"/>
          <w:szCs w:val="24"/>
        </w:rPr>
        <w:t>8 weeks</w:t>
      </w:r>
      <w:r w:rsidRPr="008E5337">
        <w:rPr>
          <w:rFonts w:ascii="Arial" w:hAnsi="Arial" w:cs="Arial"/>
          <w:iCs/>
          <w:sz w:val="24"/>
          <w:szCs w:val="24"/>
        </w:rPr>
        <w:t xml:space="preserve"> </w:t>
      </w:r>
      <w:r w:rsidR="00186EC9">
        <w:rPr>
          <w:rFonts w:ascii="Arial" w:hAnsi="Arial" w:cs="Arial"/>
          <w:iCs/>
          <w:sz w:val="24"/>
          <w:szCs w:val="24"/>
        </w:rPr>
        <w:t>from signing the contract</w:t>
      </w:r>
      <w:r w:rsidRPr="008E5337">
        <w:rPr>
          <w:rFonts w:ascii="Arial" w:hAnsi="Arial" w:cs="Arial"/>
          <w:iCs/>
          <w:sz w:val="24"/>
          <w:szCs w:val="24"/>
          <w:lang w:val="sr-Cyrl-CS"/>
        </w:rPr>
        <w:t>.</w:t>
      </w:r>
    </w:p>
    <w:p w:rsidR="002D7219" w:rsidRPr="0031665E" w:rsidRDefault="003D5598" w:rsidP="003D5598">
      <w:pPr>
        <w:rPr>
          <w:rFonts w:ascii="Arial" w:hAnsi="Arial" w:cs="Arial"/>
          <w:iCs/>
          <w:sz w:val="24"/>
          <w:szCs w:val="24"/>
        </w:rPr>
      </w:pPr>
      <w:r w:rsidRPr="008E5337">
        <w:rPr>
          <w:rFonts w:ascii="Arial" w:hAnsi="Arial" w:cs="Arial"/>
          <w:iCs/>
          <w:sz w:val="24"/>
          <w:szCs w:val="24"/>
        </w:rPr>
        <w:t>The place of execution:</w:t>
      </w:r>
      <w:r w:rsidRPr="008E5337">
        <w:rPr>
          <w:rFonts w:ascii="Arial" w:hAnsi="Arial" w:cs="Arial"/>
          <w:iCs/>
          <w:sz w:val="24"/>
          <w:szCs w:val="24"/>
          <w:lang w:val="sr-Cyrl-CS"/>
        </w:rPr>
        <w:t xml:space="preserve"> ТЕ</w:t>
      </w:r>
      <w:r w:rsidRPr="008E5337">
        <w:rPr>
          <w:rFonts w:ascii="Arial" w:hAnsi="Arial" w:cs="Arial"/>
          <w:iCs/>
          <w:sz w:val="24"/>
          <w:szCs w:val="24"/>
        </w:rPr>
        <w:t>N</w:t>
      </w:r>
      <w:r w:rsidRPr="008E5337">
        <w:rPr>
          <w:rFonts w:ascii="Arial" w:hAnsi="Arial" w:cs="Arial"/>
          <w:iCs/>
          <w:sz w:val="24"/>
          <w:szCs w:val="24"/>
          <w:lang w:val="sr-Cyrl-CS"/>
        </w:rPr>
        <w:t>Т</w:t>
      </w:r>
      <w:r w:rsidRPr="008E5337">
        <w:rPr>
          <w:rFonts w:ascii="Arial" w:hAnsi="Arial" w:cs="Arial"/>
          <w:iCs/>
          <w:sz w:val="24"/>
          <w:szCs w:val="24"/>
        </w:rPr>
        <w:t xml:space="preserve"> </w:t>
      </w:r>
      <w:r w:rsidR="00A33838">
        <w:rPr>
          <w:rFonts w:ascii="Arial" w:hAnsi="Arial" w:cs="Arial"/>
          <w:iCs/>
          <w:sz w:val="24"/>
          <w:szCs w:val="24"/>
        </w:rPr>
        <w:t>A</w:t>
      </w:r>
      <w:r w:rsidR="0031665E">
        <w:rPr>
          <w:rFonts w:ascii="Arial" w:hAnsi="Arial" w:cs="Arial"/>
          <w:iCs/>
          <w:sz w:val="24"/>
          <w:szCs w:val="24"/>
          <w:lang w:val="sr-Cyrl-CS"/>
        </w:rPr>
        <w:t xml:space="preserve"> </w:t>
      </w:r>
    </w:p>
    <w:p w:rsidR="00164E71" w:rsidRPr="00164E71" w:rsidRDefault="00B91EE0" w:rsidP="00164E71">
      <w:pPr>
        <w:rPr>
          <w:rFonts w:ascii="Arial" w:hAnsi="Arial" w:cs="Arial"/>
          <w:iCs/>
          <w:sz w:val="24"/>
          <w:szCs w:val="24"/>
          <w:highlight w:val="yellow"/>
        </w:rPr>
      </w:pPr>
      <w:r w:rsidRPr="00B91EE0">
        <w:rPr>
          <w:rFonts w:ascii="Arial" w:hAnsi="Arial" w:cs="Arial"/>
          <w:iCs/>
          <w:sz w:val="24"/>
          <w:szCs w:val="24"/>
        </w:rPr>
        <w:t>The Contractor shall provide standard packing in a way which will prevent damages or deterioration in goods quality during transport and secure simple unloading and correct goods identification, according to dispatch instructions of the Purchase</w:t>
      </w:r>
      <w:r w:rsidRPr="00D6397C">
        <w:rPr>
          <w:rFonts w:ascii="Arial" w:hAnsi="Arial" w:cs="Arial"/>
          <w:iCs/>
          <w:sz w:val="24"/>
          <w:szCs w:val="24"/>
        </w:rPr>
        <w:t>r</w:t>
      </w:r>
      <w:r w:rsidR="00164E71" w:rsidRPr="00D6397C">
        <w:rPr>
          <w:rFonts w:ascii="Arial" w:hAnsi="Arial" w:cs="Arial"/>
          <w:iCs/>
          <w:sz w:val="24"/>
          <w:szCs w:val="24"/>
        </w:rPr>
        <w:t>.</w:t>
      </w:r>
    </w:p>
    <w:p w:rsidR="00164E71" w:rsidRPr="00164E71" w:rsidRDefault="00164E71" w:rsidP="00164E71">
      <w:pPr>
        <w:rPr>
          <w:rFonts w:ascii="Arial" w:hAnsi="Arial" w:cs="Arial"/>
          <w:iCs/>
          <w:sz w:val="24"/>
          <w:szCs w:val="24"/>
          <w:highlight w:val="yellow"/>
        </w:rPr>
      </w:pPr>
    </w:p>
    <w:p w:rsidR="00B91EE0" w:rsidRPr="00B91EE0" w:rsidRDefault="00B91EE0" w:rsidP="00B91EE0">
      <w:pPr>
        <w:rPr>
          <w:rFonts w:ascii="Arial" w:hAnsi="Arial" w:cs="Arial"/>
          <w:iCs/>
          <w:sz w:val="24"/>
          <w:szCs w:val="24"/>
        </w:rPr>
      </w:pPr>
      <w:r w:rsidRPr="00B91EE0">
        <w:rPr>
          <w:rFonts w:ascii="Arial" w:hAnsi="Arial" w:cs="Arial"/>
          <w:iCs/>
          <w:sz w:val="24"/>
          <w:szCs w:val="24"/>
        </w:rPr>
        <w:t>At least 7 days before delivery of goods to the site, the Seller shall submit the Purchaser detail notification of delivery.</w:t>
      </w:r>
    </w:p>
    <w:p w:rsidR="00B91EE0" w:rsidRPr="00B91EE0" w:rsidRDefault="00B91EE0" w:rsidP="00B91EE0">
      <w:pPr>
        <w:rPr>
          <w:rFonts w:ascii="Arial" w:hAnsi="Arial" w:cs="Arial"/>
          <w:iCs/>
          <w:sz w:val="24"/>
          <w:szCs w:val="24"/>
        </w:rPr>
      </w:pPr>
      <w:r w:rsidRPr="00B91EE0">
        <w:rPr>
          <w:rFonts w:ascii="Arial" w:hAnsi="Arial" w:cs="Arial"/>
          <w:iCs/>
          <w:sz w:val="24"/>
          <w:szCs w:val="24"/>
        </w:rPr>
        <w:t xml:space="preserve"> </w:t>
      </w:r>
    </w:p>
    <w:p w:rsidR="00B91EE0" w:rsidRPr="00B91EE0" w:rsidRDefault="00B91EE0" w:rsidP="00B91EE0">
      <w:pPr>
        <w:rPr>
          <w:rFonts w:ascii="Arial" w:hAnsi="Arial" w:cs="Arial"/>
          <w:iCs/>
          <w:sz w:val="24"/>
          <w:szCs w:val="24"/>
        </w:rPr>
      </w:pPr>
      <w:r w:rsidRPr="00B91EE0">
        <w:rPr>
          <w:rFonts w:ascii="Arial" w:hAnsi="Arial" w:cs="Arial"/>
          <w:iCs/>
          <w:sz w:val="24"/>
          <w:szCs w:val="24"/>
        </w:rPr>
        <w:t>Purchaser is obliged to submit the following, original documentation, with each delivery:</w:t>
      </w:r>
    </w:p>
    <w:p w:rsidR="00B91EE0" w:rsidRPr="00B91EE0" w:rsidRDefault="00B91EE0" w:rsidP="00B91EE0">
      <w:pPr>
        <w:rPr>
          <w:rFonts w:ascii="Arial" w:hAnsi="Arial" w:cs="Arial"/>
          <w:iCs/>
          <w:sz w:val="24"/>
          <w:szCs w:val="24"/>
        </w:rPr>
      </w:pPr>
    </w:p>
    <w:p w:rsidR="00B91EE0" w:rsidRPr="00B91EE0" w:rsidRDefault="00B91EE0" w:rsidP="00B91EE0">
      <w:pPr>
        <w:rPr>
          <w:rFonts w:ascii="Arial" w:hAnsi="Arial" w:cs="Arial"/>
          <w:iCs/>
          <w:sz w:val="24"/>
          <w:szCs w:val="24"/>
        </w:rPr>
      </w:pPr>
      <w:r w:rsidRPr="00B91EE0">
        <w:rPr>
          <w:rFonts w:ascii="Arial" w:hAnsi="Arial" w:cs="Arial"/>
          <w:iCs/>
          <w:sz w:val="24"/>
          <w:szCs w:val="24"/>
        </w:rPr>
        <w:t>a)</w:t>
      </w:r>
      <w:r w:rsidRPr="00B91EE0">
        <w:rPr>
          <w:rFonts w:ascii="Arial" w:hAnsi="Arial" w:cs="Arial"/>
          <w:iCs/>
          <w:sz w:val="24"/>
          <w:szCs w:val="24"/>
        </w:rPr>
        <w:tab/>
        <w:t>Seller’s invoice containing description of delivery, quantity, unit price, delivery value, and position from the corresponding bid.</w:t>
      </w:r>
    </w:p>
    <w:p w:rsidR="00B91EE0" w:rsidRPr="00B91EE0" w:rsidRDefault="00B91EE0" w:rsidP="00B91EE0">
      <w:pPr>
        <w:rPr>
          <w:rFonts w:ascii="Arial" w:hAnsi="Arial" w:cs="Arial"/>
          <w:iCs/>
          <w:sz w:val="24"/>
          <w:szCs w:val="24"/>
        </w:rPr>
      </w:pPr>
      <w:r w:rsidRPr="00B91EE0">
        <w:rPr>
          <w:rFonts w:ascii="Arial" w:hAnsi="Arial" w:cs="Arial"/>
          <w:iCs/>
          <w:sz w:val="24"/>
          <w:szCs w:val="24"/>
        </w:rPr>
        <w:t>b)</w:t>
      </w:r>
      <w:r w:rsidRPr="00B91EE0">
        <w:rPr>
          <w:rFonts w:ascii="Arial" w:hAnsi="Arial" w:cs="Arial"/>
          <w:iCs/>
          <w:sz w:val="24"/>
          <w:szCs w:val="24"/>
        </w:rPr>
        <w:tab/>
        <w:t>Transportation document (for truck transportation-CMR, for railway transportation CIM dispatch note etc.)</w:t>
      </w:r>
    </w:p>
    <w:p w:rsidR="00B91EE0" w:rsidRPr="00B91EE0" w:rsidRDefault="00B91EE0" w:rsidP="00B91EE0">
      <w:pPr>
        <w:rPr>
          <w:rFonts w:ascii="Arial" w:hAnsi="Arial" w:cs="Arial"/>
          <w:iCs/>
          <w:sz w:val="24"/>
          <w:szCs w:val="24"/>
        </w:rPr>
      </w:pPr>
      <w:r w:rsidRPr="00B91EE0">
        <w:rPr>
          <w:rFonts w:ascii="Arial" w:hAnsi="Arial" w:cs="Arial"/>
          <w:iCs/>
          <w:sz w:val="24"/>
          <w:szCs w:val="24"/>
        </w:rPr>
        <w:t>c)</w:t>
      </w:r>
      <w:r w:rsidRPr="00B91EE0">
        <w:rPr>
          <w:rFonts w:ascii="Arial" w:hAnsi="Arial" w:cs="Arial"/>
          <w:iCs/>
          <w:sz w:val="24"/>
          <w:szCs w:val="24"/>
        </w:rPr>
        <w:tab/>
        <w:t>Certificate of origin</w:t>
      </w:r>
    </w:p>
    <w:p w:rsidR="00164E71" w:rsidRPr="00B91EE0" w:rsidRDefault="00B91EE0" w:rsidP="00164E71">
      <w:pPr>
        <w:rPr>
          <w:rFonts w:ascii="Arial" w:hAnsi="Arial" w:cs="Arial"/>
          <w:iCs/>
          <w:sz w:val="24"/>
          <w:szCs w:val="24"/>
          <w:highlight w:val="yellow"/>
        </w:rPr>
      </w:pPr>
      <w:r w:rsidRPr="00B91EE0">
        <w:rPr>
          <w:rFonts w:ascii="Arial" w:hAnsi="Arial" w:cs="Arial"/>
          <w:iCs/>
          <w:sz w:val="24"/>
          <w:szCs w:val="24"/>
        </w:rPr>
        <w:t>d)</w:t>
      </w:r>
      <w:r w:rsidRPr="00B91EE0">
        <w:rPr>
          <w:rFonts w:ascii="Arial" w:hAnsi="Arial" w:cs="Arial"/>
          <w:iCs/>
          <w:sz w:val="24"/>
          <w:szCs w:val="24"/>
        </w:rPr>
        <w:tab/>
        <w:t>Packing list</w:t>
      </w:r>
      <w:r w:rsidR="00164E71" w:rsidRPr="00B91EE0">
        <w:rPr>
          <w:rFonts w:ascii="Arial" w:hAnsi="Arial" w:cs="Arial"/>
          <w:iCs/>
          <w:sz w:val="24"/>
          <w:szCs w:val="24"/>
        </w:rPr>
        <w:t>;</w:t>
      </w:r>
    </w:p>
    <w:p w:rsidR="00164E71" w:rsidRPr="00164E71" w:rsidRDefault="00164E71" w:rsidP="00164E71">
      <w:pPr>
        <w:rPr>
          <w:rFonts w:ascii="Arial" w:hAnsi="Arial" w:cs="Arial"/>
          <w:iCs/>
          <w:sz w:val="24"/>
          <w:szCs w:val="24"/>
          <w:highlight w:val="yellow"/>
        </w:rPr>
      </w:pPr>
    </w:p>
    <w:p w:rsidR="00164E71" w:rsidRPr="00164E71" w:rsidRDefault="000A72C7" w:rsidP="00164E71">
      <w:pPr>
        <w:rPr>
          <w:rFonts w:ascii="Arial" w:hAnsi="Arial" w:cs="Arial"/>
          <w:iCs/>
          <w:sz w:val="24"/>
          <w:szCs w:val="24"/>
          <w:highlight w:val="yellow"/>
        </w:rPr>
      </w:pPr>
      <w:r w:rsidRPr="000A72C7">
        <w:rPr>
          <w:rFonts w:ascii="Arial" w:hAnsi="Arial" w:cs="Arial"/>
          <w:iCs/>
          <w:sz w:val="24"/>
          <w:szCs w:val="24"/>
        </w:rPr>
        <w:t>Copies of the above mentioned documents the Seller should submit to the Purchaser at least 24 hours before goods arrival at destination place</w:t>
      </w:r>
      <w:r w:rsidR="00164E71" w:rsidRPr="00D6397C">
        <w:rPr>
          <w:rFonts w:ascii="Arial" w:hAnsi="Arial" w:cs="Arial"/>
          <w:iCs/>
          <w:sz w:val="24"/>
          <w:szCs w:val="24"/>
        </w:rPr>
        <w:t xml:space="preserve">. </w:t>
      </w:r>
    </w:p>
    <w:p w:rsidR="00164E71" w:rsidRPr="00164E71" w:rsidRDefault="00164E71" w:rsidP="00164E71">
      <w:pPr>
        <w:rPr>
          <w:rFonts w:ascii="Arial" w:hAnsi="Arial" w:cs="Arial"/>
          <w:iCs/>
          <w:sz w:val="24"/>
          <w:szCs w:val="24"/>
          <w:highlight w:val="yellow"/>
        </w:rPr>
      </w:pPr>
    </w:p>
    <w:p w:rsidR="00164E71" w:rsidRPr="000A72C7" w:rsidRDefault="000A72C7" w:rsidP="00164E71">
      <w:pPr>
        <w:rPr>
          <w:rFonts w:ascii="Arial" w:hAnsi="Arial" w:cs="Arial"/>
          <w:iCs/>
          <w:sz w:val="24"/>
          <w:szCs w:val="24"/>
          <w:highlight w:val="yellow"/>
        </w:rPr>
      </w:pPr>
      <w:r w:rsidRPr="000A72C7">
        <w:rPr>
          <w:rFonts w:ascii="Arial" w:hAnsi="Arial" w:cs="Arial"/>
          <w:iCs/>
          <w:sz w:val="24"/>
          <w:szCs w:val="24"/>
        </w:rPr>
        <w:t>Seller shall bear all expenses which can occur in case of non-submitting the mentioned documents within stipulated deadline</w:t>
      </w:r>
      <w:r w:rsidRPr="00D6397C">
        <w:rPr>
          <w:rFonts w:ascii="Arial" w:hAnsi="Arial" w:cs="Arial"/>
          <w:iCs/>
          <w:sz w:val="24"/>
          <w:szCs w:val="24"/>
        </w:rPr>
        <w:t>.</w:t>
      </w:r>
    </w:p>
    <w:p w:rsidR="000A72C7" w:rsidRPr="000A72C7" w:rsidRDefault="000A72C7" w:rsidP="000A72C7">
      <w:pPr>
        <w:rPr>
          <w:rFonts w:ascii="Arial" w:hAnsi="Arial" w:cs="Arial"/>
          <w:iCs/>
          <w:sz w:val="24"/>
          <w:szCs w:val="24"/>
        </w:rPr>
      </w:pPr>
      <w:r w:rsidRPr="000A72C7">
        <w:rPr>
          <w:rFonts w:ascii="Arial" w:hAnsi="Arial" w:cs="Arial"/>
          <w:iCs/>
          <w:sz w:val="24"/>
          <w:szCs w:val="24"/>
        </w:rPr>
        <w:t>The Contractor shall for all goods delivered during the execution of the contract at his own expense obtain a certificate of origin EUR 1.</w:t>
      </w:r>
    </w:p>
    <w:p w:rsidR="00164E71" w:rsidRPr="000A72C7" w:rsidRDefault="000A72C7" w:rsidP="00164E71">
      <w:pPr>
        <w:rPr>
          <w:rFonts w:ascii="Arial" w:hAnsi="Arial" w:cs="Arial"/>
          <w:iCs/>
          <w:sz w:val="24"/>
          <w:szCs w:val="24"/>
        </w:rPr>
      </w:pPr>
      <w:r w:rsidRPr="000A72C7">
        <w:rPr>
          <w:rFonts w:ascii="Arial" w:hAnsi="Arial" w:cs="Arial"/>
          <w:iCs/>
          <w:sz w:val="24"/>
          <w:szCs w:val="24"/>
        </w:rPr>
        <w:t>-</w:t>
      </w:r>
      <w:r w:rsidRPr="000A72C7">
        <w:rPr>
          <w:rFonts w:ascii="Arial" w:hAnsi="Arial" w:cs="Arial"/>
          <w:iCs/>
          <w:sz w:val="24"/>
          <w:szCs w:val="24"/>
        </w:rPr>
        <w:tab/>
        <w:t>If the Contractor fails to obtain the above mentioned certificate EUR 1 he shall bear all the associated costs that may arise as a result of that</w:t>
      </w:r>
      <w:r w:rsidR="00164E71" w:rsidRPr="00D6397C">
        <w:rPr>
          <w:rFonts w:ascii="Arial" w:hAnsi="Arial" w:cs="Arial"/>
          <w:iCs/>
          <w:sz w:val="24"/>
          <w:szCs w:val="24"/>
        </w:rPr>
        <w:t>.</w:t>
      </w:r>
    </w:p>
    <w:p w:rsidR="00164E71" w:rsidRPr="00164E71" w:rsidRDefault="00C3483F" w:rsidP="00164E71">
      <w:pPr>
        <w:rPr>
          <w:rFonts w:ascii="Arial" w:hAnsi="Arial" w:cs="Arial"/>
          <w:iCs/>
          <w:sz w:val="24"/>
          <w:szCs w:val="24"/>
          <w:highlight w:val="yellow"/>
        </w:rPr>
      </w:pPr>
      <w:r w:rsidRPr="00C3483F">
        <w:rPr>
          <w:rFonts w:ascii="Arial" w:hAnsi="Arial" w:cs="Arial"/>
          <w:iCs/>
          <w:sz w:val="24"/>
          <w:szCs w:val="24"/>
        </w:rPr>
        <w:t>Purchaser is obliged to issue dispatch instructions to the Seller at least 15 days before contracted deadline of delivery</w:t>
      </w:r>
      <w:r w:rsidR="00164E71" w:rsidRPr="00D6397C">
        <w:rPr>
          <w:rFonts w:ascii="Arial" w:hAnsi="Arial" w:cs="Arial"/>
          <w:iCs/>
          <w:sz w:val="24"/>
          <w:szCs w:val="24"/>
        </w:rPr>
        <w:t>.</w:t>
      </w:r>
    </w:p>
    <w:p w:rsidR="00164E71" w:rsidRPr="00164E71" w:rsidRDefault="00D6397C" w:rsidP="00164E71">
      <w:pPr>
        <w:rPr>
          <w:rFonts w:ascii="Arial" w:hAnsi="Arial" w:cs="Arial"/>
          <w:iCs/>
          <w:sz w:val="24"/>
          <w:szCs w:val="24"/>
          <w:highlight w:val="yellow"/>
        </w:rPr>
      </w:pPr>
      <w:proofErr w:type="gramStart"/>
      <w:r w:rsidRPr="00D4408E">
        <w:rPr>
          <w:rFonts w:ascii="Arial" w:hAnsi="Arial" w:cs="Arial"/>
          <w:iCs/>
          <w:sz w:val="24"/>
          <w:szCs w:val="24"/>
        </w:rPr>
        <w:t>Delivery of goods from the article</w:t>
      </w:r>
      <w:r w:rsidR="00164E71" w:rsidRPr="00D4408E">
        <w:rPr>
          <w:rFonts w:ascii="Arial" w:hAnsi="Arial" w:cs="Arial"/>
          <w:iCs/>
          <w:sz w:val="24"/>
          <w:szCs w:val="24"/>
        </w:rPr>
        <w:t xml:space="preserve"> 1.</w:t>
      </w:r>
      <w:proofErr w:type="gramEnd"/>
      <w:r w:rsidR="00164E71" w:rsidRPr="00D4408E">
        <w:rPr>
          <w:rFonts w:ascii="Arial" w:hAnsi="Arial" w:cs="Arial"/>
          <w:iCs/>
          <w:sz w:val="24"/>
          <w:szCs w:val="24"/>
        </w:rPr>
        <w:t xml:space="preserve"> </w:t>
      </w:r>
      <w:proofErr w:type="gramStart"/>
      <w:r w:rsidRPr="00D4408E">
        <w:rPr>
          <w:rFonts w:ascii="Arial" w:hAnsi="Arial" w:cs="Arial"/>
          <w:iCs/>
          <w:sz w:val="24"/>
          <w:szCs w:val="24"/>
        </w:rPr>
        <w:t>and</w:t>
      </w:r>
      <w:proofErr w:type="gramEnd"/>
      <w:r w:rsidRPr="00D4408E">
        <w:rPr>
          <w:rFonts w:ascii="Arial" w:hAnsi="Arial" w:cs="Arial"/>
          <w:iCs/>
          <w:sz w:val="24"/>
          <w:szCs w:val="24"/>
        </w:rPr>
        <w:t xml:space="preserve"> article</w:t>
      </w:r>
      <w:r w:rsidR="00164E71" w:rsidRPr="00D4408E">
        <w:rPr>
          <w:rFonts w:ascii="Arial" w:hAnsi="Arial" w:cs="Arial"/>
          <w:iCs/>
          <w:sz w:val="24"/>
          <w:szCs w:val="24"/>
        </w:rPr>
        <w:t xml:space="preserve"> 2. </w:t>
      </w:r>
      <w:r w:rsidRPr="00D4408E">
        <w:rPr>
          <w:rFonts w:ascii="Arial" w:hAnsi="Arial" w:cs="Arial"/>
          <w:iCs/>
          <w:sz w:val="24"/>
          <w:szCs w:val="24"/>
        </w:rPr>
        <w:t>Of this contract shall be performed</w:t>
      </w:r>
      <w:r w:rsidR="00164E71" w:rsidRPr="00D4408E">
        <w:rPr>
          <w:rFonts w:ascii="Arial" w:hAnsi="Arial" w:cs="Arial"/>
          <w:iCs/>
          <w:sz w:val="24"/>
          <w:szCs w:val="24"/>
        </w:rPr>
        <w:t xml:space="preserve"> </w:t>
      </w:r>
      <w:r w:rsidRPr="00D4408E">
        <w:rPr>
          <w:rFonts w:ascii="Arial" w:hAnsi="Arial" w:cs="Arial"/>
          <w:iCs/>
          <w:sz w:val="24"/>
          <w:szCs w:val="24"/>
        </w:rPr>
        <w:t>in the following way</w:t>
      </w:r>
      <w:r w:rsidR="00164E71" w:rsidRPr="00D4408E">
        <w:rPr>
          <w:rFonts w:ascii="Arial" w:hAnsi="Arial" w:cs="Arial"/>
          <w:iCs/>
          <w:sz w:val="24"/>
          <w:szCs w:val="24"/>
        </w:rPr>
        <w:t>:</w:t>
      </w:r>
      <w:r w:rsidR="00164E71" w:rsidRPr="00164E71">
        <w:rPr>
          <w:rFonts w:ascii="Arial" w:hAnsi="Arial" w:cs="Arial"/>
          <w:iCs/>
          <w:sz w:val="24"/>
          <w:szCs w:val="24"/>
          <w:highlight w:val="yellow"/>
        </w:rPr>
        <w:t xml:space="preserve"> </w:t>
      </w:r>
    </w:p>
    <w:p w:rsidR="00164E71" w:rsidRPr="00CC311D" w:rsidRDefault="00164E71" w:rsidP="00164E71">
      <w:pPr>
        <w:rPr>
          <w:rFonts w:ascii="Arial" w:hAnsi="Arial" w:cs="Arial"/>
          <w:iCs/>
          <w:sz w:val="24"/>
          <w:szCs w:val="24"/>
        </w:rPr>
      </w:pPr>
      <w:r w:rsidRPr="00CC311D">
        <w:rPr>
          <w:rFonts w:ascii="Arial" w:hAnsi="Arial" w:cs="Arial"/>
          <w:iCs/>
          <w:sz w:val="24"/>
          <w:szCs w:val="24"/>
        </w:rPr>
        <w:t xml:space="preserve">а.)  </w:t>
      </w:r>
      <w:proofErr w:type="gramStart"/>
      <w:r w:rsidR="00D6397C" w:rsidRPr="00CC311D">
        <w:rPr>
          <w:rFonts w:ascii="Arial" w:hAnsi="Arial" w:cs="Arial"/>
          <w:iCs/>
          <w:sz w:val="24"/>
          <w:szCs w:val="24"/>
        </w:rPr>
        <w:t>individually</w:t>
      </w:r>
      <w:proofErr w:type="gramEnd"/>
      <w:r w:rsidRPr="00CC311D">
        <w:rPr>
          <w:rFonts w:ascii="Arial" w:hAnsi="Arial" w:cs="Arial"/>
          <w:iCs/>
          <w:sz w:val="24"/>
          <w:szCs w:val="24"/>
        </w:rPr>
        <w:t>:..................................................................................................................</w:t>
      </w:r>
    </w:p>
    <w:p w:rsidR="00164E71" w:rsidRPr="00CC311D" w:rsidRDefault="00164E71" w:rsidP="00164E71">
      <w:pPr>
        <w:rPr>
          <w:rFonts w:ascii="Arial" w:hAnsi="Arial" w:cs="Arial"/>
          <w:iCs/>
          <w:sz w:val="24"/>
          <w:szCs w:val="24"/>
        </w:rPr>
      </w:pPr>
      <w:r w:rsidRPr="00CC311D">
        <w:rPr>
          <w:rFonts w:ascii="Arial" w:hAnsi="Arial" w:cs="Arial"/>
          <w:iCs/>
          <w:sz w:val="24"/>
          <w:szCs w:val="24"/>
        </w:rPr>
        <w:tab/>
      </w:r>
      <w:r w:rsidRPr="00CC311D">
        <w:rPr>
          <w:rFonts w:ascii="Arial" w:hAnsi="Arial" w:cs="Arial"/>
          <w:iCs/>
          <w:sz w:val="24"/>
          <w:szCs w:val="24"/>
        </w:rPr>
        <w:tab/>
      </w:r>
      <w:r w:rsidRPr="00CC311D">
        <w:rPr>
          <w:rFonts w:ascii="Arial" w:hAnsi="Arial" w:cs="Arial"/>
          <w:iCs/>
          <w:sz w:val="24"/>
          <w:szCs w:val="24"/>
        </w:rPr>
        <w:tab/>
        <w:t>(</w:t>
      </w:r>
      <w:proofErr w:type="gramStart"/>
      <w:r w:rsidR="00D6397C" w:rsidRPr="00CC311D">
        <w:rPr>
          <w:rFonts w:ascii="Arial" w:hAnsi="Arial" w:cs="Arial"/>
          <w:iCs/>
          <w:sz w:val="24"/>
          <w:szCs w:val="24"/>
        </w:rPr>
        <w:t>if</w:t>
      </w:r>
      <w:proofErr w:type="gramEnd"/>
      <w:r w:rsidR="00D6397C" w:rsidRPr="00CC311D">
        <w:rPr>
          <w:rFonts w:ascii="Arial" w:hAnsi="Arial" w:cs="Arial"/>
          <w:iCs/>
          <w:sz w:val="24"/>
          <w:szCs w:val="24"/>
        </w:rPr>
        <w:t xml:space="preserve"> you perform individually</w:t>
      </w:r>
      <w:r w:rsidRPr="00CC311D">
        <w:rPr>
          <w:rFonts w:ascii="Arial" w:hAnsi="Arial" w:cs="Arial"/>
          <w:iCs/>
          <w:sz w:val="24"/>
          <w:szCs w:val="24"/>
        </w:rPr>
        <w:t xml:space="preserve">, </w:t>
      </w:r>
      <w:r w:rsidR="00D6397C" w:rsidRPr="00CC311D">
        <w:rPr>
          <w:rFonts w:ascii="Arial" w:hAnsi="Arial" w:cs="Arial"/>
          <w:iCs/>
          <w:sz w:val="24"/>
          <w:szCs w:val="24"/>
        </w:rPr>
        <w:t>write</w:t>
      </w:r>
      <w:r w:rsidRPr="00CC311D">
        <w:rPr>
          <w:rFonts w:ascii="Arial" w:hAnsi="Arial" w:cs="Arial"/>
          <w:iCs/>
          <w:sz w:val="24"/>
          <w:szCs w:val="24"/>
        </w:rPr>
        <w:t xml:space="preserve"> “</w:t>
      </w:r>
      <w:r w:rsidR="00D6397C" w:rsidRPr="00CC311D">
        <w:rPr>
          <w:rFonts w:ascii="Arial" w:hAnsi="Arial" w:cs="Arial"/>
          <w:iCs/>
          <w:sz w:val="24"/>
          <w:szCs w:val="24"/>
        </w:rPr>
        <w:t xml:space="preserve"> individually</w:t>
      </w:r>
      <w:r w:rsidRPr="00CC311D">
        <w:rPr>
          <w:rFonts w:ascii="Arial" w:hAnsi="Arial" w:cs="Arial"/>
          <w:iCs/>
          <w:sz w:val="24"/>
          <w:szCs w:val="24"/>
        </w:rPr>
        <w:t>“)</w:t>
      </w:r>
    </w:p>
    <w:p w:rsidR="00164E71" w:rsidRPr="00CC311D" w:rsidRDefault="00164E71" w:rsidP="00164E71">
      <w:pPr>
        <w:rPr>
          <w:rFonts w:ascii="Arial" w:hAnsi="Arial" w:cs="Arial"/>
          <w:iCs/>
          <w:sz w:val="24"/>
          <w:szCs w:val="24"/>
        </w:rPr>
      </w:pPr>
      <w:r w:rsidRPr="00CC311D">
        <w:rPr>
          <w:rFonts w:ascii="Arial" w:hAnsi="Arial" w:cs="Arial"/>
          <w:iCs/>
          <w:sz w:val="24"/>
          <w:szCs w:val="24"/>
        </w:rPr>
        <w:t xml:space="preserve">б.)  </w:t>
      </w:r>
      <w:proofErr w:type="gramStart"/>
      <w:r w:rsidR="00D6397C" w:rsidRPr="00CC311D">
        <w:rPr>
          <w:rFonts w:ascii="Arial" w:hAnsi="Arial" w:cs="Arial"/>
          <w:iCs/>
          <w:sz w:val="24"/>
          <w:szCs w:val="24"/>
        </w:rPr>
        <w:t>with</w:t>
      </w:r>
      <w:proofErr w:type="gramEnd"/>
      <w:r w:rsidR="00D6397C" w:rsidRPr="00CC311D">
        <w:rPr>
          <w:rFonts w:ascii="Arial" w:hAnsi="Arial" w:cs="Arial"/>
          <w:iCs/>
          <w:sz w:val="24"/>
          <w:szCs w:val="24"/>
        </w:rPr>
        <w:t xml:space="preserve"> subcontractors</w:t>
      </w:r>
      <w:r w:rsidRPr="00CC311D">
        <w:rPr>
          <w:rFonts w:ascii="Arial" w:hAnsi="Arial" w:cs="Arial"/>
          <w:iCs/>
          <w:sz w:val="24"/>
          <w:szCs w:val="24"/>
        </w:rPr>
        <w:t>:...........................................................................................</w:t>
      </w:r>
    </w:p>
    <w:p w:rsidR="00164E71" w:rsidRPr="00CC311D" w:rsidRDefault="00164E71" w:rsidP="00164E71">
      <w:pPr>
        <w:rPr>
          <w:rFonts w:ascii="Arial" w:hAnsi="Arial" w:cs="Arial"/>
          <w:iCs/>
          <w:sz w:val="24"/>
          <w:szCs w:val="24"/>
        </w:rPr>
      </w:pPr>
      <w:r w:rsidRPr="00CC311D">
        <w:rPr>
          <w:rFonts w:ascii="Arial" w:hAnsi="Arial" w:cs="Arial"/>
          <w:iCs/>
          <w:sz w:val="24"/>
          <w:szCs w:val="24"/>
        </w:rPr>
        <w:t xml:space="preserve"> (</w:t>
      </w:r>
      <w:proofErr w:type="gramStart"/>
      <w:r w:rsidR="00D6397C" w:rsidRPr="00CC311D">
        <w:rPr>
          <w:rFonts w:ascii="Arial" w:hAnsi="Arial" w:cs="Arial"/>
          <w:iCs/>
          <w:sz w:val="24"/>
          <w:szCs w:val="24"/>
        </w:rPr>
        <w:t>if</w:t>
      </w:r>
      <w:proofErr w:type="gramEnd"/>
      <w:r w:rsidR="00D6397C" w:rsidRPr="00CC311D">
        <w:rPr>
          <w:rFonts w:ascii="Arial" w:hAnsi="Arial" w:cs="Arial"/>
          <w:iCs/>
          <w:sz w:val="24"/>
          <w:szCs w:val="24"/>
        </w:rPr>
        <w:t xml:space="preserve"> you are a group of bidders</w:t>
      </w:r>
      <w:r w:rsidRPr="00CC311D">
        <w:rPr>
          <w:rFonts w:ascii="Arial" w:hAnsi="Arial" w:cs="Arial"/>
          <w:iCs/>
          <w:sz w:val="24"/>
          <w:szCs w:val="24"/>
        </w:rPr>
        <w:t xml:space="preserve">, </w:t>
      </w:r>
      <w:r w:rsidR="00D6397C" w:rsidRPr="00CC311D">
        <w:rPr>
          <w:rFonts w:ascii="Arial" w:hAnsi="Arial" w:cs="Arial"/>
          <w:iCs/>
          <w:sz w:val="24"/>
          <w:szCs w:val="24"/>
        </w:rPr>
        <w:t>name al</w:t>
      </w:r>
      <w:r w:rsidR="00D4408E" w:rsidRPr="00CC311D">
        <w:rPr>
          <w:rFonts w:ascii="Arial" w:hAnsi="Arial" w:cs="Arial"/>
          <w:iCs/>
          <w:sz w:val="24"/>
          <w:szCs w:val="24"/>
        </w:rPr>
        <w:t>l</w:t>
      </w:r>
      <w:r w:rsidR="00D6397C" w:rsidRPr="00CC311D">
        <w:rPr>
          <w:rFonts w:ascii="Arial" w:hAnsi="Arial" w:cs="Arial"/>
          <w:iCs/>
          <w:sz w:val="24"/>
          <w:szCs w:val="24"/>
        </w:rPr>
        <w:t xml:space="preserve"> bidders from</w:t>
      </w:r>
      <w:r w:rsidRPr="00CC311D">
        <w:rPr>
          <w:rFonts w:ascii="Arial" w:hAnsi="Arial" w:cs="Arial"/>
          <w:iCs/>
          <w:sz w:val="24"/>
          <w:szCs w:val="24"/>
        </w:rPr>
        <w:t xml:space="preserve"> „</w:t>
      </w:r>
      <w:r w:rsidR="00D6397C" w:rsidRPr="00CC311D">
        <w:rPr>
          <w:rFonts w:ascii="Arial" w:hAnsi="Arial" w:cs="Arial"/>
          <w:iCs/>
          <w:sz w:val="24"/>
          <w:szCs w:val="24"/>
        </w:rPr>
        <w:t>the group of bidders</w:t>
      </w:r>
      <w:r w:rsidRPr="00CC311D">
        <w:rPr>
          <w:rFonts w:ascii="Arial" w:hAnsi="Arial" w:cs="Arial"/>
          <w:iCs/>
          <w:sz w:val="24"/>
          <w:szCs w:val="24"/>
        </w:rPr>
        <w:t>“).</w:t>
      </w:r>
    </w:p>
    <w:p w:rsidR="00164E71" w:rsidRPr="00CC311D" w:rsidRDefault="00164E71" w:rsidP="00164E71">
      <w:pPr>
        <w:rPr>
          <w:rFonts w:ascii="Arial" w:hAnsi="Arial" w:cs="Arial"/>
          <w:iCs/>
          <w:sz w:val="24"/>
          <w:szCs w:val="24"/>
        </w:rPr>
      </w:pPr>
      <w:r w:rsidRPr="00CC311D">
        <w:rPr>
          <w:rFonts w:ascii="Arial" w:hAnsi="Arial" w:cs="Arial"/>
          <w:iCs/>
          <w:sz w:val="24"/>
          <w:szCs w:val="24"/>
        </w:rPr>
        <w:t>...................................................................................................................................</w:t>
      </w:r>
    </w:p>
    <w:p w:rsidR="00164E71" w:rsidRPr="00CC311D" w:rsidRDefault="00164E71" w:rsidP="00164E71">
      <w:pPr>
        <w:rPr>
          <w:rFonts w:ascii="Arial" w:hAnsi="Arial" w:cs="Arial"/>
          <w:iCs/>
          <w:sz w:val="24"/>
          <w:szCs w:val="24"/>
        </w:rPr>
      </w:pPr>
      <w:r w:rsidRPr="00CC311D">
        <w:rPr>
          <w:rFonts w:ascii="Arial" w:hAnsi="Arial" w:cs="Arial"/>
          <w:iCs/>
          <w:sz w:val="24"/>
          <w:szCs w:val="24"/>
        </w:rPr>
        <w:t xml:space="preserve">в.)  </w:t>
      </w:r>
      <w:proofErr w:type="gramStart"/>
      <w:r w:rsidR="00D6397C" w:rsidRPr="00CC311D">
        <w:rPr>
          <w:rFonts w:ascii="Arial" w:hAnsi="Arial" w:cs="Arial"/>
          <w:iCs/>
          <w:sz w:val="24"/>
          <w:szCs w:val="24"/>
        </w:rPr>
        <w:t>with</w:t>
      </w:r>
      <w:proofErr w:type="gramEnd"/>
      <w:r w:rsidR="00D6397C" w:rsidRPr="00CC311D">
        <w:rPr>
          <w:rFonts w:ascii="Arial" w:hAnsi="Arial" w:cs="Arial"/>
          <w:iCs/>
          <w:sz w:val="24"/>
          <w:szCs w:val="24"/>
        </w:rPr>
        <w:t xml:space="preserve"> subcontractors</w:t>
      </w:r>
      <w:r w:rsidRPr="00CC311D">
        <w:rPr>
          <w:rFonts w:ascii="Arial" w:hAnsi="Arial" w:cs="Arial"/>
          <w:iCs/>
          <w:sz w:val="24"/>
          <w:szCs w:val="24"/>
        </w:rPr>
        <w:t>:......................................................................................</w:t>
      </w:r>
    </w:p>
    <w:p w:rsidR="00164E71" w:rsidRPr="00CC311D" w:rsidRDefault="00164E71" w:rsidP="00164E71">
      <w:pPr>
        <w:rPr>
          <w:rFonts w:ascii="Arial" w:hAnsi="Arial" w:cs="Arial"/>
          <w:iCs/>
          <w:sz w:val="24"/>
          <w:szCs w:val="24"/>
        </w:rPr>
      </w:pPr>
      <w:r w:rsidRPr="00CC311D">
        <w:rPr>
          <w:rFonts w:ascii="Arial" w:hAnsi="Arial" w:cs="Arial"/>
          <w:iCs/>
          <w:sz w:val="24"/>
          <w:szCs w:val="24"/>
        </w:rPr>
        <w:t>.......................................................................................................................................</w:t>
      </w:r>
    </w:p>
    <w:p w:rsidR="00164E71" w:rsidRPr="00164E71" w:rsidRDefault="00164E71" w:rsidP="00164E71">
      <w:pPr>
        <w:rPr>
          <w:rFonts w:ascii="Arial" w:hAnsi="Arial" w:cs="Arial"/>
          <w:bCs/>
          <w:iCs/>
          <w:sz w:val="24"/>
          <w:szCs w:val="24"/>
        </w:rPr>
      </w:pPr>
      <w:r w:rsidRPr="00CC311D">
        <w:rPr>
          <w:rFonts w:ascii="Arial" w:hAnsi="Arial" w:cs="Arial"/>
          <w:bCs/>
          <w:iCs/>
          <w:sz w:val="24"/>
          <w:szCs w:val="24"/>
        </w:rPr>
        <w:t xml:space="preserve">  </w:t>
      </w:r>
      <w:r w:rsidRPr="00CC311D">
        <w:rPr>
          <w:rFonts w:ascii="Arial" w:hAnsi="Arial" w:cs="Arial"/>
          <w:bCs/>
          <w:iCs/>
          <w:sz w:val="24"/>
          <w:szCs w:val="24"/>
        </w:rPr>
        <w:tab/>
        <w:t>(</w:t>
      </w:r>
      <w:proofErr w:type="gramStart"/>
      <w:r w:rsidR="00D4408E" w:rsidRPr="00CC311D">
        <w:rPr>
          <w:rFonts w:ascii="Arial" w:hAnsi="Arial" w:cs="Arial"/>
          <w:bCs/>
          <w:iCs/>
          <w:sz w:val="24"/>
          <w:szCs w:val="24"/>
        </w:rPr>
        <w:t>if</w:t>
      </w:r>
      <w:proofErr w:type="gramEnd"/>
      <w:r w:rsidR="00D4408E" w:rsidRPr="00CC311D">
        <w:rPr>
          <w:rFonts w:ascii="Arial" w:hAnsi="Arial" w:cs="Arial"/>
          <w:bCs/>
          <w:iCs/>
          <w:sz w:val="24"/>
          <w:szCs w:val="24"/>
        </w:rPr>
        <w:t xml:space="preserve"> you perform with</w:t>
      </w:r>
      <w:r w:rsidR="00D6397C" w:rsidRPr="00CC311D">
        <w:rPr>
          <w:rFonts w:ascii="Arial" w:hAnsi="Arial" w:cs="Arial"/>
          <w:bCs/>
          <w:iCs/>
          <w:sz w:val="24"/>
          <w:szCs w:val="24"/>
        </w:rPr>
        <w:t xml:space="preserve"> subcontractors, name all subcontractors</w:t>
      </w:r>
      <w:r w:rsidRPr="002C67C6">
        <w:rPr>
          <w:rFonts w:ascii="Arial" w:hAnsi="Arial" w:cs="Arial"/>
          <w:bCs/>
          <w:iCs/>
          <w:sz w:val="24"/>
          <w:szCs w:val="24"/>
        </w:rPr>
        <w:t>)</w:t>
      </w:r>
    </w:p>
    <w:p w:rsidR="000E04F3" w:rsidRPr="000E04F3" w:rsidRDefault="003D5598" w:rsidP="000E04F3">
      <w:pPr>
        <w:rPr>
          <w:rFonts w:ascii="Arial" w:hAnsi="Arial" w:cs="Arial"/>
          <w:b/>
          <w:bCs/>
          <w:iCs/>
          <w:sz w:val="24"/>
          <w:szCs w:val="24"/>
          <w:u w:val="single"/>
        </w:rPr>
      </w:pPr>
      <w:r w:rsidRPr="002969BF">
        <w:rPr>
          <w:rFonts w:ascii="Arial" w:hAnsi="Arial" w:cs="Arial"/>
          <w:iCs/>
          <w:sz w:val="24"/>
          <w:szCs w:val="24"/>
        </w:rPr>
        <w:lastRenderedPageBreak/>
        <w:br/>
      </w:r>
      <w:r w:rsidR="000E04F3" w:rsidRPr="000E04F3">
        <w:rPr>
          <w:rFonts w:ascii="Arial" w:hAnsi="Arial" w:cs="Arial"/>
          <w:b/>
          <w:bCs/>
          <w:iCs/>
          <w:sz w:val="24"/>
          <w:szCs w:val="24"/>
          <w:u w:val="single"/>
        </w:rPr>
        <w:t>MEANS OF FINANCIAL SECURITY</w:t>
      </w:r>
    </w:p>
    <w:p w:rsidR="000E04F3" w:rsidRPr="000E04F3" w:rsidRDefault="000E04F3" w:rsidP="000E04F3">
      <w:pPr>
        <w:rPr>
          <w:rFonts w:ascii="Arial" w:hAnsi="Arial" w:cs="Arial"/>
          <w:bCs/>
          <w:iCs/>
          <w:sz w:val="24"/>
          <w:szCs w:val="24"/>
          <w:u w:val="single"/>
        </w:rPr>
      </w:pPr>
      <w:r w:rsidRPr="000E04F3">
        <w:rPr>
          <w:rFonts w:ascii="Arial" w:hAnsi="Arial" w:cs="Arial"/>
          <w:bCs/>
          <w:iCs/>
          <w:sz w:val="24"/>
          <w:szCs w:val="24"/>
        </w:rPr>
        <w:t xml:space="preserve">                                                             </w:t>
      </w:r>
      <w:proofErr w:type="gramStart"/>
      <w:r w:rsidRPr="000E04F3">
        <w:rPr>
          <w:rFonts w:ascii="Arial" w:hAnsi="Arial" w:cs="Arial"/>
          <w:b/>
          <w:bCs/>
          <w:iCs/>
          <w:sz w:val="24"/>
          <w:szCs w:val="24"/>
        </w:rPr>
        <w:t>Article 8</w:t>
      </w:r>
      <w:r w:rsidRPr="000E04F3">
        <w:rPr>
          <w:rFonts w:ascii="Arial" w:hAnsi="Arial" w:cs="Arial"/>
          <w:bCs/>
          <w:iCs/>
          <w:sz w:val="24"/>
          <w:szCs w:val="24"/>
          <w:u w:val="single"/>
        </w:rPr>
        <w:t>.</w:t>
      </w:r>
      <w:proofErr w:type="gramEnd"/>
    </w:p>
    <w:p w:rsidR="000E04F3" w:rsidRPr="000E04F3" w:rsidRDefault="000E04F3" w:rsidP="000E04F3">
      <w:pPr>
        <w:rPr>
          <w:rFonts w:ascii="Arial" w:hAnsi="Arial" w:cs="Arial"/>
          <w:bCs/>
          <w:iCs/>
          <w:sz w:val="24"/>
          <w:szCs w:val="24"/>
          <w:u w:val="single"/>
        </w:rPr>
      </w:pPr>
      <w:r w:rsidRPr="000E04F3">
        <w:rPr>
          <w:rFonts w:ascii="Arial" w:hAnsi="Arial" w:cs="Arial"/>
          <w:bCs/>
          <w:iCs/>
          <w:sz w:val="24"/>
          <w:szCs w:val="24"/>
          <w:u w:val="single"/>
        </w:rPr>
        <w:t>In the case of advance payment</w:t>
      </w:r>
    </w:p>
    <w:p w:rsidR="000E04F3" w:rsidRPr="000E04F3" w:rsidRDefault="000E04F3" w:rsidP="000E04F3">
      <w:pPr>
        <w:rPr>
          <w:rFonts w:ascii="Arial" w:hAnsi="Arial" w:cs="Arial"/>
          <w:bCs/>
          <w:iCs/>
          <w:sz w:val="24"/>
          <w:szCs w:val="24"/>
        </w:rPr>
      </w:pPr>
      <w:r w:rsidRPr="000E04F3">
        <w:rPr>
          <w:rFonts w:ascii="Arial" w:hAnsi="Arial" w:cs="Arial"/>
          <w:bCs/>
          <w:iCs/>
          <w:sz w:val="24"/>
          <w:szCs w:val="24"/>
        </w:rPr>
        <w:t>The selected Bidder shall submit to the Purchaser advance payment bank guarantee, before payment of advance by the Purchaser, which shall contain clauses: irrevocable, unconditional, payable on first demand and without objection. Advance payment bank guarantee shall be issued in the amount of the agreed advance payment with VAT and shall be valid shortest to justification of the advance. The Purchaser shall return to the selected Bidder advance payment bank guarantee at the time of accepting the invoice by the selected Bidder for services delivered in the amount of given advance.</w:t>
      </w:r>
    </w:p>
    <w:p w:rsidR="000E04F3" w:rsidRPr="000E04F3" w:rsidRDefault="000E04F3" w:rsidP="000E04F3">
      <w:pPr>
        <w:rPr>
          <w:rFonts w:ascii="Arial" w:hAnsi="Arial" w:cs="Arial"/>
          <w:bCs/>
          <w:iCs/>
          <w:sz w:val="24"/>
          <w:szCs w:val="24"/>
        </w:rPr>
      </w:pPr>
      <w:r w:rsidRPr="000E04F3">
        <w:rPr>
          <w:rFonts w:ascii="Arial" w:hAnsi="Arial" w:cs="Arial"/>
          <w:bCs/>
          <w:iCs/>
          <w:sz w:val="24"/>
          <w:szCs w:val="24"/>
        </w:rPr>
        <w:t>Bank guarantee for paid advance may be reduced if the warranty covers successive deliveries. In this case, a method to reduce the value of guaranteed advance must be stated.</w:t>
      </w:r>
    </w:p>
    <w:p w:rsidR="000E04F3" w:rsidRPr="000E04F3" w:rsidRDefault="000E04F3" w:rsidP="000E04F3">
      <w:pPr>
        <w:rPr>
          <w:rFonts w:ascii="Arial" w:hAnsi="Arial" w:cs="Arial"/>
          <w:bCs/>
          <w:iCs/>
          <w:sz w:val="24"/>
          <w:szCs w:val="24"/>
        </w:rPr>
      </w:pPr>
      <w:r w:rsidRPr="000E04F3">
        <w:rPr>
          <w:rFonts w:ascii="Arial" w:hAnsi="Arial" w:cs="Arial"/>
          <w:bCs/>
          <w:iCs/>
          <w:sz w:val="24"/>
          <w:szCs w:val="24"/>
        </w:rPr>
        <w:t>The Purchaser shall implement the given performance bank guarantee, in case if execution of contract doesn’t happen due to awarded Bidder’s fault</w:t>
      </w:r>
    </w:p>
    <w:p w:rsidR="000E04F3" w:rsidRPr="000E04F3" w:rsidRDefault="000E04F3" w:rsidP="000E04F3">
      <w:pPr>
        <w:rPr>
          <w:rFonts w:ascii="Arial" w:hAnsi="Arial" w:cs="Arial"/>
          <w:b/>
          <w:bCs/>
          <w:iCs/>
          <w:sz w:val="24"/>
          <w:szCs w:val="24"/>
        </w:rPr>
      </w:pPr>
    </w:p>
    <w:p w:rsidR="000E04F3" w:rsidRPr="000E04F3" w:rsidRDefault="000E04F3" w:rsidP="000E04F3">
      <w:pPr>
        <w:rPr>
          <w:rFonts w:ascii="Arial" w:hAnsi="Arial" w:cs="Arial"/>
          <w:b/>
          <w:bCs/>
          <w:iCs/>
          <w:sz w:val="24"/>
          <w:szCs w:val="24"/>
        </w:rPr>
      </w:pPr>
      <w:r w:rsidRPr="000E04F3">
        <w:rPr>
          <w:rFonts w:ascii="Arial" w:hAnsi="Arial" w:cs="Arial"/>
          <w:bCs/>
          <w:iCs/>
          <w:sz w:val="24"/>
          <w:szCs w:val="24"/>
        </w:rPr>
        <w:t>Contractor is obliged to submit to the Purchaser, within 15 days from the date of conclusion of the contract, Performance bank guarantee, which shall contain clauses: irrevocable, unconditional, payable on first demand and without objection. Performance bank guarantee is issued in the amount of 10% of total contract value, with validity deadline which is 30 (thirty) days longer than expiry of deadline for final execution of work. If, during the validity period of the contract, change deadline for implementation of contractual obligations, the validity of performance bank guarantee for the work execution, shall be extended.</w:t>
      </w:r>
    </w:p>
    <w:p w:rsidR="000E04F3" w:rsidRPr="000E04F3" w:rsidRDefault="000E04F3" w:rsidP="000E04F3">
      <w:pPr>
        <w:rPr>
          <w:rFonts w:ascii="Arial" w:hAnsi="Arial" w:cs="Arial"/>
          <w:bCs/>
          <w:iCs/>
          <w:sz w:val="24"/>
          <w:szCs w:val="24"/>
        </w:rPr>
      </w:pPr>
      <w:r w:rsidRPr="000E04F3">
        <w:rPr>
          <w:rFonts w:ascii="Arial" w:hAnsi="Arial" w:cs="Arial"/>
          <w:bCs/>
          <w:iCs/>
          <w:sz w:val="24"/>
          <w:szCs w:val="24"/>
        </w:rPr>
        <w:t>The Purchaser shall implement the given performance bank guarantee, in case if execution of contract doesn’t happen due to awarded Bidder’s fault.</w:t>
      </w:r>
    </w:p>
    <w:p w:rsidR="000E04F3" w:rsidRPr="000E04F3" w:rsidRDefault="000E04F3" w:rsidP="000E04F3">
      <w:pPr>
        <w:rPr>
          <w:rFonts w:ascii="Arial" w:hAnsi="Arial" w:cs="Arial"/>
          <w:b/>
          <w:bCs/>
          <w:iCs/>
          <w:sz w:val="24"/>
          <w:szCs w:val="24"/>
          <w:u w:val="single"/>
        </w:rPr>
      </w:pPr>
    </w:p>
    <w:p w:rsidR="003D5598" w:rsidRPr="002969BF" w:rsidRDefault="003D5598" w:rsidP="003D5598">
      <w:pPr>
        <w:rPr>
          <w:rFonts w:ascii="Arial" w:hAnsi="Arial" w:cs="Arial"/>
          <w:bCs/>
          <w:iCs/>
          <w:sz w:val="24"/>
          <w:szCs w:val="24"/>
          <w:u w:val="single"/>
        </w:rPr>
      </w:pPr>
    </w:p>
    <w:p w:rsidR="00DB4B7D" w:rsidRPr="00B02A3F" w:rsidRDefault="00DB4B7D" w:rsidP="00DB4B7D">
      <w:pPr>
        <w:rPr>
          <w:rFonts w:ascii="Arial" w:hAnsi="Arial" w:cs="Arial"/>
          <w:b/>
          <w:iCs/>
          <w:sz w:val="24"/>
          <w:szCs w:val="24"/>
          <w:lang w:val="fr-FR"/>
        </w:rPr>
      </w:pPr>
      <w:r w:rsidRPr="00B02A3F">
        <w:rPr>
          <w:rFonts w:ascii="Arial" w:hAnsi="Arial" w:cs="Arial"/>
          <w:b/>
          <w:iCs/>
          <w:sz w:val="24"/>
          <w:szCs w:val="24"/>
          <w:lang w:val="fr-FR"/>
        </w:rPr>
        <w:t>QUANTITATIVE AND QUALITATIVE ACCEPTANCE</w:t>
      </w:r>
    </w:p>
    <w:p w:rsidR="00DB4B7D" w:rsidRPr="00B02A3F" w:rsidRDefault="00DB4B7D" w:rsidP="00DB4B7D">
      <w:pPr>
        <w:rPr>
          <w:rFonts w:ascii="Arial" w:hAnsi="Arial" w:cs="Arial"/>
          <w:iCs/>
          <w:sz w:val="24"/>
          <w:szCs w:val="24"/>
          <w:lang w:val="fr-FR"/>
        </w:rPr>
      </w:pPr>
      <w:r w:rsidRPr="00B02A3F">
        <w:rPr>
          <w:rFonts w:ascii="Arial" w:hAnsi="Arial" w:cs="Arial"/>
          <w:b/>
          <w:iCs/>
          <w:sz w:val="24"/>
          <w:szCs w:val="24"/>
          <w:lang w:val="fr-FR"/>
        </w:rPr>
        <w:t xml:space="preserve">                                                            </w:t>
      </w:r>
      <w:r w:rsidRPr="00B02A3F">
        <w:rPr>
          <w:rFonts w:ascii="Arial" w:hAnsi="Arial" w:cs="Arial"/>
          <w:iCs/>
          <w:sz w:val="24"/>
          <w:szCs w:val="24"/>
          <w:lang w:val="fr-FR"/>
        </w:rPr>
        <w:t xml:space="preserve">Article </w:t>
      </w:r>
      <w:r w:rsidR="000E04F3" w:rsidRPr="00B02A3F">
        <w:rPr>
          <w:rFonts w:ascii="Arial" w:hAnsi="Arial" w:cs="Arial"/>
          <w:iCs/>
          <w:sz w:val="24"/>
          <w:szCs w:val="24"/>
          <w:lang w:val="fr-FR"/>
        </w:rPr>
        <w:t>9</w:t>
      </w:r>
      <w:r w:rsidRPr="00B02A3F">
        <w:rPr>
          <w:rFonts w:ascii="Arial" w:hAnsi="Arial" w:cs="Arial"/>
          <w:iCs/>
          <w:sz w:val="24"/>
          <w:szCs w:val="24"/>
          <w:lang w:val="fr-FR"/>
        </w:rPr>
        <w:t>.</w:t>
      </w:r>
    </w:p>
    <w:p w:rsidR="00DB4B7D" w:rsidRDefault="00DB4B7D" w:rsidP="00DB4B7D">
      <w:pPr>
        <w:rPr>
          <w:rFonts w:ascii="Arial" w:hAnsi="Arial" w:cs="Arial"/>
          <w:iCs/>
          <w:sz w:val="24"/>
          <w:szCs w:val="24"/>
        </w:rPr>
      </w:pPr>
      <w:r w:rsidRPr="00C17B53">
        <w:rPr>
          <w:rFonts w:ascii="Arial" w:hAnsi="Arial" w:cs="Arial"/>
          <w:iCs/>
          <w:sz w:val="24"/>
          <w:szCs w:val="24"/>
        </w:rPr>
        <w:t xml:space="preserve">The Contractor is obliged to </w:t>
      </w:r>
      <w:r>
        <w:rPr>
          <w:rFonts w:ascii="Arial" w:hAnsi="Arial" w:cs="Arial"/>
          <w:iCs/>
          <w:sz w:val="24"/>
          <w:szCs w:val="24"/>
        </w:rPr>
        <w:t xml:space="preserve">bear complete responsibility for the quality of the subject of contract, regardless of whether the Purchaser is performing or not performing acceptance control and testing. The Contractor is obliged to reimburse all expenses the Purchaser may have, directly or indirectly, due to </w:t>
      </w:r>
      <w:r w:rsidRPr="00EC76FC">
        <w:rPr>
          <w:rFonts w:ascii="Arial" w:hAnsi="Arial" w:cs="Arial"/>
          <w:iCs/>
          <w:sz w:val="24"/>
          <w:szCs w:val="24"/>
        </w:rPr>
        <w:t xml:space="preserve">inadequate quality </w:t>
      </w:r>
      <w:r w:rsidRPr="00C17B53">
        <w:rPr>
          <w:rFonts w:ascii="Arial" w:hAnsi="Arial" w:cs="Arial"/>
          <w:iCs/>
          <w:sz w:val="24"/>
          <w:szCs w:val="24"/>
        </w:rPr>
        <w:t>of the subject of contract</w:t>
      </w:r>
      <w:r>
        <w:rPr>
          <w:rFonts w:ascii="Arial" w:hAnsi="Arial" w:cs="Arial"/>
          <w:iCs/>
          <w:sz w:val="24"/>
          <w:szCs w:val="24"/>
        </w:rPr>
        <w:t>.</w:t>
      </w:r>
    </w:p>
    <w:p w:rsidR="00DB4B7D" w:rsidRDefault="00DB4B7D" w:rsidP="00DB4B7D">
      <w:pPr>
        <w:rPr>
          <w:rFonts w:ascii="Arial" w:hAnsi="Arial" w:cs="Arial"/>
          <w:iCs/>
          <w:sz w:val="24"/>
          <w:szCs w:val="24"/>
        </w:rPr>
      </w:pPr>
      <w:r>
        <w:rPr>
          <w:rFonts w:ascii="Arial" w:hAnsi="Arial" w:cs="Arial"/>
          <w:iCs/>
          <w:sz w:val="24"/>
          <w:szCs w:val="24"/>
        </w:rPr>
        <w:t>Q</w:t>
      </w:r>
      <w:r w:rsidRPr="00C17B53">
        <w:rPr>
          <w:rFonts w:ascii="Arial" w:hAnsi="Arial" w:cs="Arial"/>
          <w:iCs/>
          <w:sz w:val="24"/>
          <w:szCs w:val="24"/>
        </w:rPr>
        <w:t xml:space="preserve">uantitative and qualitative </w:t>
      </w:r>
      <w:proofErr w:type="gramStart"/>
      <w:r w:rsidRPr="00C17B53">
        <w:rPr>
          <w:rFonts w:ascii="Arial" w:hAnsi="Arial" w:cs="Arial"/>
          <w:iCs/>
          <w:sz w:val="24"/>
          <w:szCs w:val="24"/>
        </w:rPr>
        <w:t>acceptance</w:t>
      </w:r>
      <w:r>
        <w:rPr>
          <w:rFonts w:ascii="Arial" w:hAnsi="Arial" w:cs="Arial"/>
          <w:iCs/>
          <w:sz w:val="24"/>
          <w:szCs w:val="24"/>
        </w:rPr>
        <w:t xml:space="preserve"> are</w:t>
      </w:r>
      <w:proofErr w:type="gramEnd"/>
      <w:r>
        <w:rPr>
          <w:rFonts w:ascii="Arial" w:hAnsi="Arial" w:cs="Arial"/>
          <w:iCs/>
          <w:sz w:val="24"/>
          <w:szCs w:val="24"/>
        </w:rPr>
        <w:t xml:space="preserve"> performed according to the Purchaser’s procedure.</w:t>
      </w:r>
    </w:p>
    <w:p w:rsidR="00DB4B7D" w:rsidRDefault="00DB4B7D" w:rsidP="00DB4B7D">
      <w:pPr>
        <w:rPr>
          <w:rFonts w:ascii="Arial" w:hAnsi="Arial" w:cs="Arial"/>
          <w:iCs/>
          <w:sz w:val="24"/>
          <w:szCs w:val="24"/>
        </w:rPr>
      </w:pPr>
    </w:p>
    <w:p w:rsidR="00DB4B7D" w:rsidRPr="00DB4B7D" w:rsidRDefault="00DB4B7D" w:rsidP="00DB4B7D">
      <w:pPr>
        <w:rPr>
          <w:rFonts w:ascii="Arial" w:hAnsi="Arial" w:cs="Arial"/>
          <w:b/>
          <w:iCs/>
          <w:sz w:val="24"/>
          <w:szCs w:val="24"/>
        </w:rPr>
      </w:pPr>
      <w:r w:rsidRPr="00DB4B7D">
        <w:rPr>
          <w:rFonts w:ascii="Arial" w:hAnsi="Arial" w:cs="Arial"/>
          <w:b/>
          <w:iCs/>
          <w:sz w:val="24"/>
          <w:szCs w:val="24"/>
        </w:rPr>
        <w:t>WARRANTY PERIOD</w:t>
      </w:r>
    </w:p>
    <w:p w:rsidR="00DB4B7D" w:rsidRPr="00DB4B7D" w:rsidRDefault="00DB4B7D" w:rsidP="00DB4B7D">
      <w:pPr>
        <w:rPr>
          <w:rFonts w:ascii="Arial" w:hAnsi="Arial" w:cs="Arial"/>
          <w:b/>
          <w:iCs/>
          <w:sz w:val="24"/>
          <w:szCs w:val="24"/>
        </w:rPr>
      </w:pPr>
      <w:r w:rsidRPr="00DB4B7D">
        <w:rPr>
          <w:rFonts w:ascii="Arial" w:hAnsi="Arial" w:cs="Arial"/>
          <w:b/>
          <w:iCs/>
          <w:sz w:val="24"/>
          <w:szCs w:val="24"/>
        </w:rPr>
        <w:t xml:space="preserve">                                                          </w:t>
      </w:r>
      <w:proofErr w:type="gramStart"/>
      <w:r w:rsidRPr="00DB4B7D">
        <w:rPr>
          <w:rFonts w:ascii="Arial" w:hAnsi="Arial" w:cs="Arial"/>
          <w:iCs/>
          <w:sz w:val="24"/>
          <w:szCs w:val="24"/>
        </w:rPr>
        <w:t xml:space="preserve">Article </w:t>
      </w:r>
      <w:r w:rsidR="000E04F3">
        <w:rPr>
          <w:rFonts w:ascii="Arial" w:hAnsi="Arial" w:cs="Arial"/>
          <w:iCs/>
          <w:sz w:val="24"/>
          <w:szCs w:val="24"/>
        </w:rPr>
        <w:t>10</w:t>
      </w:r>
      <w:r w:rsidRPr="00DB4B7D">
        <w:rPr>
          <w:rFonts w:ascii="Arial" w:hAnsi="Arial" w:cs="Arial"/>
          <w:b/>
          <w:iCs/>
          <w:sz w:val="24"/>
          <w:szCs w:val="24"/>
        </w:rPr>
        <w:t>.</w:t>
      </w:r>
      <w:proofErr w:type="gramEnd"/>
    </w:p>
    <w:p w:rsidR="00DB4B7D" w:rsidRPr="00DB4B7D" w:rsidRDefault="00DB4B7D" w:rsidP="00DB4B7D">
      <w:pPr>
        <w:rPr>
          <w:rFonts w:ascii="Arial" w:hAnsi="Arial" w:cs="Arial"/>
          <w:iCs/>
          <w:sz w:val="24"/>
          <w:szCs w:val="24"/>
        </w:rPr>
      </w:pPr>
      <w:r w:rsidRPr="00DB4B7D">
        <w:rPr>
          <w:rFonts w:ascii="Arial" w:hAnsi="Arial" w:cs="Arial"/>
          <w:iCs/>
          <w:sz w:val="24"/>
          <w:szCs w:val="24"/>
        </w:rPr>
        <w:t xml:space="preserve">The Contractor guarantees the quality of delivered goods for the period of </w:t>
      </w:r>
      <w:r w:rsidR="00A358B4">
        <w:rPr>
          <w:rFonts w:ascii="Arial" w:hAnsi="Arial" w:cs="Arial"/>
          <w:iCs/>
          <w:sz w:val="24"/>
          <w:szCs w:val="24"/>
        </w:rPr>
        <w:t>12</w:t>
      </w:r>
      <w:r w:rsidRPr="00DB4B7D">
        <w:rPr>
          <w:rFonts w:ascii="Arial" w:hAnsi="Arial" w:cs="Arial"/>
          <w:iCs/>
          <w:sz w:val="24"/>
          <w:szCs w:val="24"/>
        </w:rPr>
        <w:t xml:space="preserve"> months from delivery.</w:t>
      </w:r>
    </w:p>
    <w:p w:rsidR="00DB4B7D" w:rsidRPr="00DB4B7D" w:rsidRDefault="00DB4B7D" w:rsidP="00DB4B7D">
      <w:pPr>
        <w:rPr>
          <w:rFonts w:ascii="Arial" w:hAnsi="Arial" w:cs="Arial"/>
          <w:iCs/>
          <w:sz w:val="24"/>
          <w:szCs w:val="24"/>
        </w:rPr>
      </w:pPr>
      <w:r w:rsidRPr="00DB4B7D">
        <w:rPr>
          <w:rFonts w:ascii="Arial" w:hAnsi="Arial" w:cs="Arial"/>
          <w:iCs/>
          <w:sz w:val="24"/>
          <w:szCs w:val="24"/>
        </w:rPr>
        <w:t>The guarantee is valid under the terms stipulated in the accepted bid, specified in the art.1 of the contract.</w:t>
      </w:r>
    </w:p>
    <w:p w:rsidR="00DB4B7D" w:rsidRPr="00C17B53" w:rsidRDefault="00DB4B7D" w:rsidP="00DB4B7D">
      <w:pPr>
        <w:rPr>
          <w:rFonts w:ascii="Arial" w:hAnsi="Arial" w:cs="Arial"/>
          <w:iCs/>
          <w:sz w:val="24"/>
          <w:szCs w:val="24"/>
        </w:rPr>
      </w:pPr>
      <w:r w:rsidRPr="00DB4B7D">
        <w:rPr>
          <w:rFonts w:ascii="Arial" w:hAnsi="Arial" w:cs="Arial"/>
          <w:iCs/>
          <w:sz w:val="24"/>
          <w:szCs w:val="24"/>
        </w:rPr>
        <w:t>In the case of complaint to the delivered goods, as well as possible defects after receipt of the goods (hidden shortcomings), provisions of the Law on obligations, regulating this field, shall be applied</w:t>
      </w:r>
    </w:p>
    <w:p w:rsidR="00782221" w:rsidRDefault="00782221" w:rsidP="003D5598">
      <w:pPr>
        <w:rPr>
          <w:rFonts w:ascii="Arial" w:hAnsi="Arial" w:cs="Arial"/>
          <w:b/>
          <w:iCs/>
          <w:sz w:val="24"/>
          <w:szCs w:val="24"/>
        </w:rPr>
      </w:pPr>
    </w:p>
    <w:p w:rsidR="008308D3" w:rsidRDefault="008308D3" w:rsidP="003D5598">
      <w:pPr>
        <w:rPr>
          <w:rFonts w:ascii="Arial" w:hAnsi="Arial" w:cs="Arial"/>
          <w:b/>
          <w:iCs/>
          <w:sz w:val="24"/>
          <w:szCs w:val="24"/>
        </w:rPr>
      </w:pPr>
    </w:p>
    <w:p w:rsidR="00AB7F0B" w:rsidRDefault="00AB7F0B" w:rsidP="003D5598">
      <w:pPr>
        <w:rPr>
          <w:rFonts w:ascii="Arial" w:hAnsi="Arial" w:cs="Arial"/>
          <w:b/>
          <w:iCs/>
          <w:sz w:val="24"/>
          <w:szCs w:val="24"/>
        </w:rPr>
      </w:pPr>
    </w:p>
    <w:p w:rsidR="003D5598" w:rsidRPr="003D5598" w:rsidRDefault="003D5598" w:rsidP="003D5598">
      <w:pPr>
        <w:rPr>
          <w:rFonts w:ascii="Arial" w:hAnsi="Arial" w:cs="Arial"/>
          <w:b/>
          <w:iCs/>
          <w:sz w:val="24"/>
          <w:szCs w:val="24"/>
        </w:rPr>
      </w:pPr>
      <w:r w:rsidRPr="003D5598">
        <w:rPr>
          <w:rFonts w:ascii="Arial" w:hAnsi="Arial" w:cs="Arial"/>
          <w:b/>
          <w:iCs/>
          <w:sz w:val="24"/>
          <w:szCs w:val="24"/>
        </w:rPr>
        <w:lastRenderedPageBreak/>
        <w:t xml:space="preserve">LIQUIDATED DAMAGES FOR DELIVERY DELAY </w:t>
      </w:r>
    </w:p>
    <w:p w:rsidR="00396A58" w:rsidRPr="0082594E" w:rsidRDefault="003D5598" w:rsidP="0082594E">
      <w:pPr>
        <w:jc w:val="center"/>
        <w:rPr>
          <w:rFonts w:ascii="Arial" w:hAnsi="Arial" w:cs="Arial"/>
          <w:iCs/>
          <w:sz w:val="24"/>
          <w:szCs w:val="24"/>
        </w:rPr>
      </w:pPr>
      <w:r w:rsidRPr="00683D33">
        <w:rPr>
          <w:rFonts w:ascii="Arial" w:hAnsi="Arial" w:cs="Arial"/>
          <w:iCs/>
          <w:sz w:val="24"/>
          <w:szCs w:val="24"/>
        </w:rPr>
        <w:t>Article 1</w:t>
      </w:r>
      <w:r w:rsidR="00683D33">
        <w:rPr>
          <w:rFonts w:ascii="Arial" w:hAnsi="Arial" w:cs="Arial"/>
          <w:iCs/>
          <w:sz w:val="24"/>
          <w:szCs w:val="24"/>
        </w:rPr>
        <w:t>1</w:t>
      </w:r>
    </w:p>
    <w:p w:rsidR="00396A58" w:rsidRPr="00683D33" w:rsidRDefault="00396A58" w:rsidP="00396A58">
      <w:pPr>
        <w:rPr>
          <w:rFonts w:ascii="Arial" w:hAnsi="Arial" w:cs="Arial"/>
          <w:iCs/>
          <w:sz w:val="24"/>
          <w:szCs w:val="24"/>
        </w:rPr>
      </w:pPr>
    </w:p>
    <w:p w:rsidR="00396A58" w:rsidRPr="00683D33" w:rsidRDefault="00396A58" w:rsidP="00396A58">
      <w:pPr>
        <w:rPr>
          <w:rFonts w:ascii="Arial" w:hAnsi="Arial" w:cs="Arial"/>
          <w:iCs/>
          <w:sz w:val="24"/>
          <w:szCs w:val="24"/>
        </w:rPr>
      </w:pPr>
      <w:r w:rsidRPr="00683D33">
        <w:rPr>
          <w:rFonts w:ascii="Arial" w:hAnsi="Arial" w:cs="Arial"/>
          <w:iCs/>
          <w:sz w:val="24"/>
          <w:szCs w:val="24"/>
        </w:rPr>
        <w:t xml:space="preserve">The Purchaser has the right to demand </w:t>
      </w:r>
      <w:r w:rsidR="0082594E" w:rsidRPr="0082594E">
        <w:rPr>
          <w:rFonts w:ascii="Arial" w:hAnsi="Arial" w:cs="Arial"/>
          <w:iCs/>
          <w:sz w:val="24"/>
          <w:szCs w:val="24"/>
        </w:rPr>
        <w:t>compensation for damages</w:t>
      </w:r>
      <w:r w:rsidR="007A5D1C">
        <w:rPr>
          <w:rFonts w:ascii="Arial" w:hAnsi="Arial" w:cs="Arial"/>
          <w:iCs/>
          <w:sz w:val="24"/>
          <w:szCs w:val="24"/>
        </w:rPr>
        <w:t xml:space="preserve"> if the S</w:t>
      </w:r>
      <w:r w:rsidR="0082594E">
        <w:rPr>
          <w:rFonts w:ascii="Arial" w:hAnsi="Arial" w:cs="Arial"/>
          <w:iCs/>
          <w:sz w:val="24"/>
          <w:szCs w:val="24"/>
        </w:rPr>
        <w:t>eller has caused damage to the Purchaser, due to untimely delivery of goods from the article 3 of the Contract, as well as for damage caused due to other reasons regarding realization of subject procurement.</w:t>
      </w:r>
    </w:p>
    <w:p w:rsidR="00396A58" w:rsidRPr="007B069F" w:rsidRDefault="00BD247C" w:rsidP="00396A58">
      <w:pPr>
        <w:rPr>
          <w:rFonts w:ascii="Arial" w:hAnsi="Arial" w:cs="Arial"/>
          <w:iCs/>
          <w:sz w:val="24"/>
          <w:szCs w:val="24"/>
        </w:rPr>
      </w:pPr>
      <w:r>
        <w:rPr>
          <w:rFonts w:ascii="Arial" w:hAnsi="Arial" w:cs="Arial"/>
          <w:iCs/>
          <w:sz w:val="24"/>
          <w:szCs w:val="24"/>
        </w:rPr>
        <w:t>In case the Seller doesn’t fulfill its obligation</w:t>
      </w:r>
      <w:r w:rsidR="007A5D1C">
        <w:rPr>
          <w:rFonts w:ascii="Arial" w:hAnsi="Arial" w:cs="Arial"/>
          <w:iCs/>
          <w:sz w:val="24"/>
          <w:szCs w:val="24"/>
        </w:rPr>
        <w:t>, not even</w:t>
      </w:r>
      <w:r>
        <w:rPr>
          <w:rFonts w:ascii="Arial" w:hAnsi="Arial" w:cs="Arial"/>
          <w:iCs/>
          <w:sz w:val="24"/>
          <w:szCs w:val="24"/>
        </w:rPr>
        <w:t xml:space="preserve"> within 7 (seven) days from the expiry date from the art.7 of this Contract, the </w:t>
      </w:r>
      <w:r w:rsidR="007A5D1C">
        <w:rPr>
          <w:rFonts w:ascii="Arial" w:hAnsi="Arial" w:cs="Arial"/>
          <w:iCs/>
          <w:sz w:val="24"/>
          <w:szCs w:val="24"/>
        </w:rPr>
        <w:t>Purchaser</w:t>
      </w:r>
      <w:r>
        <w:rPr>
          <w:rFonts w:ascii="Arial" w:hAnsi="Arial" w:cs="Arial"/>
          <w:iCs/>
          <w:sz w:val="24"/>
          <w:szCs w:val="24"/>
        </w:rPr>
        <w:t xml:space="preserve"> will calculate liquidated damages in the amount of 5% of the value of contract, </w:t>
      </w:r>
      <w:r w:rsidR="00396A58" w:rsidRPr="00683D33">
        <w:rPr>
          <w:rFonts w:ascii="Arial" w:hAnsi="Arial" w:cs="Arial"/>
          <w:iCs/>
          <w:sz w:val="24"/>
          <w:szCs w:val="24"/>
        </w:rPr>
        <w:t xml:space="preserve">if the delay is </w:t>
      </w:r>
      <w:r>
        <w:rPr>
          <w:rFonts w:ascii="Arial" w:hAnsi="Arial" w:cs="Arial"/>
          <w:iCs/>
          <w:sz w:val="24"/>
          <w:szCs w:val="24"/>
        </w:rPr>
        <w:t xml:space="preserve">not </w:t>
      </w:r>
      <w:r w:rsidR="00396A58" w:rsidRPr="00683D33">
        <w:rPr>
          <w:rFonts w:ascii="Arial" w:hAnsi="Arial" w:cs="Arial"/>
          <w:iCs/>
          <w:sz w:val="24"/>
          <w:szCs w:val="24"/>
        </w:rPr>
        <w:t xml:space="preserve">caused by the reason which is the </w:t>
      </w:r>
      <w:r w:rsidR="007A5D1C" w:rsidRPr="007A5D1C">
        <w:rPr>
          <w:rFonts w:ascii="Arial" w:hAnsi="Arial" w:cs="Arial"/>
          <w:iCs/>
          <w:sz w:val="24"/>
          <w:szCs w:val="24"/>
        </w:rPr>
        <w:t>Purchaser</w:t>
      </w:r>
      <w:r>
        <w:rPr>
          <w:rFonts w:ascii="Arial" w:hAnsi="Arial" w:cs="Arial"/>
          <w:iCs/>
          <w:sz w:val="24"/>
          <w:szCs w:val="24"/>
        </w:rPr>
        <w:t>’s</w:t>
      </w:r>
      <w:r w:rsidR="00396A58" w:rsidRPr="00683D33">
        <w:rPr>
          <w:rFonts w:ascii="Arial" w:hAnsi="Arial" w:cs="Arial"/>
          <w:iCs/>
          <w:sz w:val="24"/>
          <w:szCs w:val="24"/>
        </w:rPr>
        <w:t xml:space="preserve"> responsibility</w:t>
      </w:r>
      <w:r>
        <w:rPr>
          <w:rFonts w:ascii="Arial" w:hAnsi="Arial" w:cs="Arial"/>
          <w:iCs/>
          <w:sz w:val="24"/>
          <w:szCs w:val="24"/>
        </w:rPr>
        <w:t xml:space="preserve"> of Force majeure</w:t>
      </w:r>
      <w:r w:rsidR="00396A58" w:rsidRPr="00683D33">
        <w:rPr>
          <w:rFonts w:ascii="Arial" w:hAnsi="Arial" w:cs="Arial"/>
          <w:iCs/>
          <w:sz w:val="24"/>
          <w:szCs w:val="24"/>
        </w:rPr>
        <w:t>.</w:t>
      </w:r>
      <w:r>
        <w:rPr>
          <w:rFonts w:ascii="Arial" w:hAnsi="Arial" w:cs="Arial"/>
          <w:iCs/>
          <w:sz w:val="24"/>
          <w:szCs w:val="24"/>
        </w:rPr>
        <w:t xml:space="preserve"> If the Seller doesn’t pay </w:t>
      </w:r>
      <w:r w:rsidR="007B069F">
        <w:rPr>
          <w:rFonts w:ascii="Arial" w:hAnsi="Arial" w:cs="Arial"/>
          <w:iCs/>
          <w:sz w:val="24"/>
          <w:szCs w:val="24"/>
        </w:rPr>
        <w:t xml:space="preserve">liquidated damages, </w:t>
      </w:r>
      <w:r w:rsidR="007A5D1C">
        <w:rPr>
          <w:rFonts w:ascii="Arial" w:hAnsi="Arial" w:cs="Arial"/>
          <w:iCs/>
          <w:sz w:val="24"/>
          <w:szCs w:val="24"/>
        </w:rPr>
        <w:t>upon</w:t>
      </w:r>
      <w:r w:rsidR="007B069F">
        <w:rPr>
          <w:rFonts w:ascii="Arial" w:hAnsi="Arial" w:cs="Arial"/>
          <w:iCs/>
          <w:sz w:val="24"/>
          <w:szCs w:val="24"/>
        </w:rPr>
        <w:t xml:space="preserve"> demand of the Purchaser, the </w:t>
      </w:r>
      <w:r w:rsidR="007A5D1C" w:rsidRPr="007A5D1C">
        <w:rPr>
          <w:rFonts w:ascii="Arial" w:hAnsi="Arial" w:cs="Arial"/>
          <w:iCs/>
          <w:sz w:val="24"/>
          <w:szCs w:val="24"/>
        </w:rPr>
        <w:t>Purchaser</w:t>
      </w:r>
      <w:r w:rsidR="007B069F">
        <w:rPr>
          <w:rFonts w:ascii="Arial" w:hAnsi="Arial" w:cs="Arial"/>
          <w:iCs/>
          <w:sz w:val="24"/>
          <w:szCs w:val="24"/>
        </w:rPr>
        <w:t xml:space="preserve"> shall collect liquidated damages during handing over of goods through </w:t>
      </w:r>
      <w:r w:rsidR="004F2C50">
        <w:rPr>
          <w:rFonts w:ascii="Arial" w:hAnsi="Arial" w:cs="Arial"/>
          <w:iCs/>
          <w:sz w:val="24"/>
          <w:szCs w:val="24"/>
        </w:rPr>
        <w:t>o</w:t>
      </w:r>
      <w:r w:rsidR="004F2C50" w:rsidRPr="004F2C50">
        <w:rPr>
          <w:rFonts w:ascii="Arial" w:hAnsi="Arial" w:cs="Arial"/>
          <w:iCs/>
          <w:sz w:val="24"/>
          <w:szCs w:val="24"/>
        </w:rPr>
        <w:t xml:space="preserve">ffsetting </w:t>
      </w:r>
      <w:r w:rsidR="004F2C50">
        <w:rPr>
          <w:rFonts w:ascii="Arial" w:hAnsi="Arial" w:cs="Arial"/>
          <w:iCs/>
          <w:sz w:val="24"/>
          <w:szCs w:val="24"/>
        </w:rPr>
        <w:t xml:space="preserve">of </w:t>
      </w:r>
      <w:r w:rsidR="004F2C50" w:rsidRPr="004F2C50">
        <w:rPr>
          <w:rFonts w:ascii="Arial" w:hAnsi="Arial" w:cs="Arial"/>
          <w:iCs/>
          <w:sz w:val="24"/>
          <w:szCs w:val="24"/>
        </w:rPr>
        <w:t>debts and claims</w:t>
      </w:r>
      <w:r w:rsidR="004F2C50">
        <w:rPr>
          <w:rFonts w:ascii="Arial" w:hAnsi="Arial" w:cs="Arial"/>
          <w:iCs/>
          <w:sz w:val="24"/>
          <w:szCs w:val="24"/>
        </w:rPr>
        <w:t>.</w:t>
      </w:r>
    </w:p>
    <w:p w:rsidR="00396A58" w:rsidRPr="00396A58" w:rsidRDefault="00396A58" w:rsidP="00396A58">
      <w:pPr>
        <w:rPr>
          <w:rFonts w:ascii="Arial" w:hAnsi="Arial" w:cs="Arial"/>
          <w:b/>
          <w:iCs/>
          <w:sz w:val="24"/>
          <w:szCs w:val="24"/>
        </w:rPr>
      </w:pPr>
    </w:p>
    <w:p w:rsidR="00396A58" w:rsidRPr="00396A58" w:rsidRDefault="00396A58" w:rsidP="00396A58">
      <w:pPr>
        <w:rPr>
          <w:rFonts w:ascii="Arial" w:hAnsi="Arial" w:cs="Arial"/>
          <w:b/>
          <w:iCs/>
          <w:sz w:val="24"/>
          <w:szCs w:val="24"/>
        </w:rPr>
      </w:pPr>
    </w:p>
    <w:p w:rsidR="00396A58" w:rsidRPr="00396A58" w:rsidRDefault="00683D33" w:rsidP="00396A58">
      <w:pPr>
        <w:rPr>
          <w:rFonts w:ascii="Arial" w:hAnsi="Arial" w:cs="Arial"/>
          <w:b/>
          <w:iCs/>
          <w:sz w:val="24"/>
          <w:szCs w:val="24"/>
          <w:lang w:val="sr-Cyrl-CS"/>
        </w:rPr>
      </w:pPr>
      <w:r>
        <w:rPr>
          <w:rFonts w:ascii="Arial" w:hAnsi="Arial" w:cs="Arial"/>
          <w:b/>
          <w:iCs/>
          <w:sz w:val="24"/>
          <w:szCs w:val="24"/>
        </w:rPr>
        <w:t xml:space="preserve"> </w:t>
      </w:r>
      <w:proofErr w:type="gramStart"/>
      <w:r w:rsidR="00396A58" w:rsidRPr="00396A58">
        <w:rPr>
          <w:rFonts w:ascii="Arial" w:hAnsi="Arial" w:cs="Arial"/>
          <w:b/>
          <w:iCs/>
          <w:sz w:val="24"/>
          <w:szCs w:val="24"/>
        </w:rPr>
        <w:t>CONTRACT  TERMINATION</w:t>
      </w:r>
      <w:proofErr w:type="gramEnd"/>
    </w:p>
    <w:p w:rsidR="00396A58" w:rsidRPr="00683D33" w:rsidRDefault="00683D33" w:rsidP="00396A58">
      <w:pPr>
        <w:rPr>
          <w:rFonts w:ascii="Arial" w:hAnsi="Arial" w:cs="Arial"/>
          <w:iCs/>
          <w:sz w:val="24"/>
          <w:szCs w:val="24"/>
          <w:lang w:val="sr-Cyrl-CS"/>
        </w:rPr>
      </w:pPr>
      <w:r>
        <w:rPr>
          <w:rFonts w:ascii="Arial" w:hAnsi="Arial" w:cs="Arial"/>
          <w:b/>
          <w:iCs/>
          <w:sz w:val="24"/>
          <w:szCs w:val="24"/>
        </w:rPr>
        <w:t xml:space="preserve">                                                         </w:t>
      </w:r>
      <w:proofErr w:type="gramStart"/>
      <w:r w:rsidR="00396A58" w:rsidRPr="00683D33">
        <w:rPr>
          <w:rFonts w:ascii="Arial" w:hAnsi="Arial" w:cs="Arial"/>
          <w:iCs/>
          <w:sz w:val="24"/>
          <w:szCs w:val="24"/>
        </w:rPr>
        <w:t>Article</w:t>
      </w:r>
      <w:r w:rsidR="00396A58" w:rsidRPr="00683D33">
        <w:rPr>
          <w:rFonts w:ascii="Arial" w:hAnsi="Arial" w:cs="Arial"/>
          <w:iCs/>
          <w:sz w:val="24"/>
          <w:szCs w:val="24"/>
          <w:lang w:val="sr-Cyrl-CS"/>
        </w:rPr>
        <w:t xml:space="preserve"> 1</w:t>
      </w:r>
      <w:r w:rsidRPr="00683D33">
        <w:rPr>
          <w:rFonts w:ascii="Arial" w:hAnsi="Arial" w:cs="Arial"/>
          <w:iCs/>
          <w:sz w:val="24"/>
          <w:szCs w:val="24"/>
        </w:rPr>
        <w:t>2</w:t>
      </w:r>
      <w:r w:rsidR="00396A58" w:rsidRPr="00683D33">
        <w:rPr>
          <w:rFonts w:ascii="Arial" w:hAnsi="Arial" w:cs="Arial"/>
          <w:iCs/>
          <w:sz w:val="24"/>
          <w:szCs w:val="24"/>
          <w:lang w:val="sr-Cyrl-CS"/>
        </w:rPr>
        <w:t>.</w:t>
      </w:r>
      <w:proofErr w:type="gramEnd"/>
    </w:p>
    <w:p w:rsidR="00396A58" w:rsidRPr="00683D33" w:rsidRDefault="00396A58" w:rsidP="00396A58">
      <w:pPr>
        <w:rPr>
          <w:rFonts w:ascii="Arial" w:hAnsi="Arial" w:cs="Arial"/>
          <w:iCs/>
          <w:sz w:val="24"/>
          <w:szCs w:val="24"/>
        </w:rPr>
      </w:pPr>
      <w:r w:rsidRPr="00683D33">
        <w:rPr>
          <w:rFonts w:ascii="Arial" w:hAnsi="Arial" w:cs="Arial"/>
          <w:iCs/>
          <w:sz w:val="24"/>
          <w:szCs w:val="24"/>
        </w:rPr>
        <w:t>In case that, despite the contractual penalties, the Contractor’s behavior to be such as to menace the further activities of the Purchaser</w:t>
      </w:r>
      <w:r w:rsidR="00DF7B6B">
        <w:rPr>
          <w:rFonts w:ascii="Arial" w:hAnsi="Arial" w:cs="Arial"/>
          <w:iCs/>
          <w:sz w:val="24"/>
          <w:szCs w:val="24"/>
        </w:rPr>
        <w:t xml:space="preserve"> because of which the contract </w:t>
      </w:r>
      <w:r w:rsidRPr="00683D33">
        <w:rPr>
          <w:rFonts w:ascii="Arial" w:hAnsi="Arial" w:cs="Arial"/>
          <w:iCs/>
          <w:sz w:val="24"/>
          <w:szCs w:val="24"/>
        </w:rPr>
        <w:t xml:space="preserve">has concluded, the Purchaser retains right to break the contract. </w:t>
      </w:r>
    </w:p>
    <w:p w:rsidR="00396A58" w:rsidRPr="00683D33" w:rsidRDefault="00396A58" w:rsidP="00396A58">
      <w:pPr>
        <w:rPr>
          <w:rFonts w:ascii="Arial" w:hAnsi="Arial" w:cs="Arial"/>
          <w:iCs/>
          <w:sz w:val="24"/>
          <w:szCs w:val="24"/>
        </w:rPr>
      </w:pPr>
      <w:r w:rsidRPr="00683D33">
        <w:rPr>
          <w:rFonts w:ascii="Arial" w:hAnsi="Arial" w:cs="Arial"/>
          <w:iCs/>
          <w:sz w:val="24"/>
          <w:szCs w:val="24"/>
        </w:rPr>
        <w:t xml:space="preserve">The contract shall be </w:t>
      </w:r>
      <w:r w:rsidR="00683D33">
        <w:rPr>
          <w:rFonts w:ascii="Arial" w:hAnsi="Arial" w:cs="Arial"/>
          <w:iCs/>
          <w:sz w:val="24"/>
          <w:szCs w:val="24"/>
        </w:rPr>
        <w:t>terminated</w:t>
      </w:r>
      <w:r w:rsidRPr="00683D33">
        <w:rPr>
          <w:rFonts w:ascii="Arial" w:hAnsi="Arial" w:cs="Arial"/>
          <w:iCs/>
          <w:sz w:val="24"/>
          <w:szCs w:val="24"/>
        </w:rPr>
        <w:t xml:space="preserve"> if the Contractor is not able to perform the service </w:t>
      </w:r>
      <w:proofErr w:type="spellStart"/>
      <w:r w:rsidRPr="00683D33">
        <w:rPr>
          <w:rFonts w:ascii="Arial" w:hAnsi="Arial" w:cs="Arial"/>
          <w:iCs/>
          <w:sz w:val="24"/>
          <w:szCs w:val="24"/>
        </w:rPr>
        <w:t>witch</w:t>
      </w:r>
      <w:proofErr w:type="spellEnd"/>
      <w:r w:rsidRPr="00683D33">
        <w:rPr>
          <w:rFonts w:ascii="Arial" w:hAnsi="Arial" w:cs="Arial"/>
          <w:iCs/>
          <w:sz w:val="24"/>
          <w:szCs w:val="24"/>
        </w:rPr>
        <w:t xml:space="preserve"> is the subject of this contract </w:t>
      </w:r>
      <w:r w:rsidRPr="00683D33">
        <w:rPr>
          <w:rFonts w:ascii="Arial" w:hAnsi="Arial" w:cs="Arial"/>
          <w:iCs/>
          <w:sz w:val="24"/>
          <w:szCs w:val="24"/>
          <w:lang w:val="sr-Cyrl-CS"/>
        </w:rPr>
        <w:t xml:space="preserve"> </w:t>
      </w:r>
      <w:r w:rsidRPr="00683D33">
        <w:rPr>
          <w:rFonts w:ascii="Arial" w:hAnsi="Arial" w:cs="Arial"/>
          <w:iCs/>
          <w:sz w:val="24"/>
          <w:szCs w:val="24"/>
        </w:rPr>
        <w:t>and if his behavior indicate that he shall not  perform services that are the subject of this contract even i</w:t>
      </w:r>
      <w:r w:rsidR="00683D33">
        <w:rPr>
          <w:rFonts w:ascii="Arial" w:hAnsi="Arial" w:cs="Arial"/>
          <w:iCs/>
          <w:sz w:val="24"/>
          <w:szCs w:val="24"/>
        </w:rPr>
        <w:t xml:space="preserve">n an additional </w:t>
      </w:r>
      <w:r w:rsidRPr="00683D33">
        <w:rPr>
          <w:rFonts w:ascii="Arial" w:hAnsi="Arial" w:cs="Arial"/>
          <w:iCs/>
          <w:sz w:val="24"/>
          <w:szCs w:val="24"/>
        </w:rPr>
        <w:t>period.</w:t>
      </w:r>
      <w:r w:rsidRPr="00683D33">
        <w:rPr>
          <w:rFonts w:ascii="Arial" w:hAnsi="Arial" w:cs="Arial"/>
          <w:iCs/>
          <w:sz w:val="24"/>
          <w:szCs w:val="24"/>
          <w:lang w:val="sr-Cyrl-CS"/>
        </w:rPr>
        <w:t xml:space="preserve"> </w:t>
      </w:r>
    </w:p>
    <w:p w:rsidR="00396A58" w:rsidRDefault="00396A58" w:rsidP="00396A58">
      <w:pPr>
        <w:rPr>
          <w:rFonts w:ascii="Arial" w:hAnsi="Arial" w:cs="Arial"/>
          <w:iCs/>
          <w:sz w:val="24"/>
          <w:szCs w:val="24"/>
        </w:rPr>
      </w:pPr>
      <w:r w:rsidRPr="00683D33">
        <w:rPr>
          <w:rFonts w:ascii="Arial" w:hAnsi="Arial" w:cs="Arial"/>
          <w:iCs/>
          <w:sz w:val="24"/>
          <w:szCs w:val="24"/>
        </w:rPr>
        <w:t>In this case the Purchaser shall ask the indemnity</w:t>
      </w:r>
      <w:r w:rsidRPr="00683D33">
        <w:rPr>
          <w:rFonts w:ascii="Arial" w:hAnsi="Arial" w:cs="Arial"/>
          <w:iCs/>
          <w:sz w:val="24"/>
          <w:szCs w:val="24"/>
          <w:lang w:val="sr-Cyrl-CS"/>
        </w:rPr>
        <w:t xml:space="preserve">, </w:t>
      </w:r>
      <w:r w:rsidRPr="00683D33">
        <w:rPr>
          <w:rFonts w:ascii="Arial" w:hAnsi="Arial" w:cs="Arial"/>
          <w:iCs/>
          <w:sz w:val="24"/>
          <w:szCs w:val="24"/>
        </w:rPr>
        <w:t>pursuant to Article</w:t>
      </w:r>
      <w:r w:rsidRPr="00683D33">
        <w:rPr>
          <w:rFonts w:ascii="Arial" w:hAnsi="Arial" w:cs="Arial"/>
          <w:iCs/>
          <w:sz w:val="24"/>
          <w:szCs w:val="24"/>
          <w:lang w:val="sr-Cyrl-CS"/>
        </w:rPr>
        <w:t xml:space="preserve"> </w:t>
      </w:r>
      <w:r w:rsidRPr="00683D33">
        <w:rPr>
          <w:rFonts w:ascii="Arial" w:hAnsi="Arial" w:cs="Arial"/>
          <w:iCs/>
          <w:sz w:val="24"/>
          <w:szCs w:val="24"/>
        </w:rPr>
        <w:t>1</w:t>
      </w:r>
      <w:r w:rsidR="003E70A3">
        <w:rPr>
          <w:rFonts w:ascii="Arial" w:hAnsi="Arial" w:cs="Arial"/>
          <w:iCs/>
          <w:sz w:val="24"/>
          <w:szCs w:val="24"/>
        </w:rPr>
        <w:t>1</w:t>
      </w:r>
      <w:r w:rsidRPr="00683D33">
        <w:rPr>
          <w:rFonts w:ascii="Arial" w:hAnsi="Arial" w:cs="Arial"/>
          <w:iCs/>
          <w:sz w:val="24"/>
          <w:szCs w:val="24"/>
          <w:lang w:val="sr-Cyrl-CS"/>
        </w:rPr>
        <w:t xml:space="preserve">. </w:t>
      </w:r>
      <w:proofErr w:type="gramStart"/>
      <w:r w:rsidRPr="00683D33">
        <w:rPr>
          <w:rFonts w:ascii="Arial" w:hAnsi="Arial" w:cs="Arial"/>
          <w:iCs/>
          <w:sz w:val="24"/>
          <w:szCs w:val="24"/>
        </w:rPr>
        <w:t xml:space="preserve">Paragraph </w:t>
      </w:r>
      <w:r w:rsidRPr="00683D33">
        <w:rPr>
          <w:rFonts w:ascii="Arial" w:hAnsi="Arial" w:cs="Arial"/>
          <w:iCs/>
          <w:sz w:val="24"/>
          <w:szCs w:val="24"/>
          <w:lang w:val="sr-Cyrl-CS"/>
        </w:rPr>
        <w:t>1.</w:t>
      </w:r>
      <w:proofErr w:type="gramEnd"/>
      <w:r w:rsidRPr="00683D33">
        <w:rPr>
          <w:rFonts w:ascii="Arial" w:hAnsi="Arial" w:cs="Arial"/>
          <w:iCs/>
          <w:sz w:val="24"/>
          <w:szCs w:val="24"/>
          <w:lang w:val="sr-Cyrl-CS"/>
        </w:rPr>
        <w:t xml:space="preserve"> </w:t>
      </w:r>
      <w:proofErr w:type="gramStart"/>
      <w:r w:rsidRPr="00683D33">
        <w:rPr>
          <w:rFonts w:ascii="Arial" w:hAnsi="Arial" w:cs="Arial"/>
          <w:iCs/>
          <w:sz w:val="24"/>
          <w:szCs w:val="24"/>
        </w:rPr>
        <w:t>of</w:t>
      </w:r>
      <w:proofErr w:type="gramEnd"/>
      <w:r w:rsidRPr="00683D33">
        <w:rPr>
          <w:rFonts w:ascii="Arial" w:hAnsi="Arial" w:cs="Arial"/>
          <w:iCs/>
          <w:sz w:val="24"/>
          <w:szCs w:val="24"/>
        </w:rPr>
        <w:t xml:space="preserve"> this contract</w:t>
      </w:r>
      <w:r w:rsidRPr="00683D33">
        <w:rPr>
          <w:rFonts w:ascii="Arial" w:hAnsi="Arial" w:cs="Arial"/>
          <w:iCs/>
          <w:sz w:val="24"/>
          <w:szCs w:val="24"/>
          <w:lang w:val="sr-Cyrl-CS"/>
        </w:rPr>
        <w:t xml:space="preserve">. </w:t>
      </w:r>
    </w:p>
    <w:p w:rsidR="00F40D94" w:rsidRPr="00F40D94" w:rsidRDefault="00F40D94" w:rsidP="00396A58">
      <w:pPr>
        <w:rPr>
          <w:rFonts w:ascii="Arial" w:hAnsi="Arial" w:cs="Arial"/>
          <w:iCs/>
          <w:sz w:val="24"/>
          <w:szCs w:val="24"/>
        </w:rPr>
      </w:pPr>
      <w:r>
        <w:rPr>
          <w:rFonts w:ascii="Arial" w:hAnsi="Arial" w:cs="Arial"/>
          <w:iCs/>
          <w:sz w:val="24"/>
          <w:szCs w:val="24"/>
        </w:rPr>
        <w:t>In the case of contract termination, the Purchaser has the right to calculate liquidated damages, in the amount of paid advance, from the moment of payment.</w:t>
      </w:r>
    </w:p>
    <w:p w:rsidR="00396A58" w:rsidRDefault="00396A58" w:rsidP="00396A58">
      <w:pPr>
        <w:rPr>
          <w:rFonts w:ascii="Arial" w:hAnsi="Arial" w:cs="Arial"/>
          <w:b/>
          <w:iCs/>
          <w:sz w:val="24"/>
          <w:szCs w:val="24"/>
        </w:rPr>
      </w:pPr>
    </w:p>
    <w:p w:rsidR="00396A58" w:rsidRPr="00396A58" w:rsidRDefault="00396A58" w:rsidP="00396A58">
      <w:pPr>
        <w:rPr>
          <w:rFonts w:ascii="Arial" w:hAnsi="Arial" w:cs="Arial"/>
          <w:b/>
          <w:iCs/>
          <w:sz w:val="24"/>
          <w:szCs w:val="24"/>
        </w:rPr>
      </w:pPr>
    </w:p>
    <w:p w:rsidR="00D42759" w:rsidRPr="00D42759" w:rsidRDefault="00D42759" w:rsidP="00D42759">
      <w:pPr>
        <w:rPr>
          <w:rFonts w:ascii="Arial" w:hAnsi="Arial" w:cs="Arial"/>
          <w:b/>
          <w:iCs/>
          <w:sz w:val="24"/>
          <w:szCs w:val="24"/>
        </w:rPr>
      </w:pPr>
    </w:p>
    <w:p w:rsidR="00D42759" w:rsidRPr="00D42759" w:rsidRDefault="00D42759" w:rsidP="00D42759">
      <w:pPr>
        <w:rPr>
          <w:rFonts w:ascii="Arial" w:hAnsi="Arial" w:cs="Arial"/>
          <w:b/>
          <w:iCs/>
          <w:sz w:val="24"/>
          <w:szCs w:val="24"/>
        </w:rPr>
      </w:pPr>
      <w:r w:rsidRPr="00D42759">
        <w:rPr>
          <w:rFonts w:ascii="Arial" w:hAnsi="Arial" w:cs="Arial"/>
          <w:b/>
          <w:iCs/>
          <w:sz w:val="24"/>
          <w:szCs w:val="24"/>
        </w:rPr>
        <w:t>SETTLEMENT OF DISPUTES</w:t>
      </w:r>
    </w:p>
    <w:p w:rsidR="00D42759" w:rsidRPr="003E70A3" w:rsidRDefault="003E70A3" w:rsidP="00D42759">
      <w:pPr>
        <w:rPr>
          <w:rFonts w:ascii="Arial" w:hAnsi="Arial" w:cs="Arial"/>
          <w:iCs/>
          <w:sz w:val="24"/>
          <w:szCs w:val="24"/>
          <w:lang w:val="sr-Cyrl-CS"/>
        </w:rPr>
      </w:pPr>
      <w:r>
        <w:rPr>
          <w:rFonts w:ascii="Arial" w:hAnsi="Arial" w:cs="Arial"/>
          <w:b/>
          <w:iCs/>
          <w:sz w:val="24"/>
          <w:szCs w:val="24"/>
        </w:rPr>
        <w:t xml:space="preserve">                                                          </w:t>
      </w:r>
      <w:r w:rsidR="00D42759" w:rsidRPr="003E70A3">
        <w:rPr>
          <w:rFonts w:ascii="Arial" w:hAnsi="Arial" w:cs="Arial"/>
          <w:iCs/>
          <w:sz w:val="24"/>
          <w:szCs w:val="24"/>
        </w:rPr>
        <w:t>Article</w:t>
      </w:r>
      <w:r w:rsidR="00D42759" w:rsidRPr="003E70A3">
        <w:rPr>
          <w:rFonts w:ascii="Arial" w:hAnsi="Arial" w:cs="Arial"/>
          <w:iCs/>
          <w:sz w:val="24"/>
          <w:szCs w:val="24"/>
          <w:lang w:val="sr-Cyrl-CS"/>
        </w:rPr>
        <w:t>1</w:t>
      </w:r>
      <w:r w:rsidRPr="003E70A3">
        <w:rPr>
          <w:rFonts w:ascii="Arial" w:hAnsi="Arial" w:cs="Arial"/>
          <w:iCs/>
          <w:sz w:val="24"/>
          <w:szCs w:val="24"/>
        </w:rPr>
        <w:t>3</w:t>
      </w:r>
      <w:r w:rsidR="00D42759" w:rsidRPr="003E70A3">
        <w:rPr>
          <w:rFonts w:ascii="Arial" w:hAnsi="Arial" w:cs="Arial"/>
          <w:iCs/>
          <w:sz w:val="24"/>
          <w:szCs w:val="24"/>
          <w:lang w:val="sr-Cyrl-CS"/>
        </w:rPr>
        <w:t>.</w:t>
      </w:r>
    </w:p>
    <w:p w:rsidR="00D42759" w:rsidRPr="003E70A3" w:rsidRDefault="00D42759" w:rsidP="00D42759">
      <w:pPr>
        <w:rPr>
          <w:rFonts w:ascii="Arial" w:hAnsi="Arial" w:cs="Arial"/>
          <w:iCs/>
          <w:sz w:val="24"/>
          <w:szCs w:val="24"/>
        </w:rPr>
      </w:pPr>
      <w:r w:rsidRPr="003E70A3">
        <w:rPr>
          <w:rFonts w:ascii="Arial" w:hAnsi="Arial" w:cs="Arial"/>
          <w:iCs/>
          <w:sz w:val="24"/>
          <w:szCs w:val="24"/>
        </w:rPr>
        <w:t>All possible disputes arising in connection with the execution of this contract the contracting parties shall be resolved by mutual agreement, using the complete tender documents for interpretation of disputed situations.</w:t>
      </w:r>
    </w:p>
    <w:p w:rsidR="00D42759" w:rsidRPr="00D42759" w:rsidRDefault="00D42759" w:rsidP="00D42759">
      <w:pPr>
        <w:rPr>
          <w:rFonts w:ascii="Arial" w:hAnsi="Arial" w:cs="Arial"/>
          <w:b/>
          <w:iCs/>
          <w:sz w:val="24"/>
          <w:szCs w:val="24"/>
          <w:lang w:val="sr-Latn-CS"/>
        </w:rPr>
      </w:pPr>
      <w:r w:rsidRPr="003E70A3">
        <w:rPr>
          <w:rFonts w:ascii="Arial" w:hAnsi="Arial" w:cs="Arial"/>
          <w:iCs/>
          <w:sz w:val="24"/>
          <w:szCs w:val="24"/>
          <w:lang w:val="sr-Latn-CS"/>
        </w:rPr>
        <w:t xml:space="preserve"> All disputes arising in connection with the existing Contract shall be brought before the International Court of Arbitration of the International Chamber of Commerce and shall be resolved under the Rules of Arbitration of the International Chamber of Commerce by three arbitrators appointed in accordance with mentioned rules. The place of arbitration shall be Geneva (Switzerland), and the procedure shall be conducted in English</w:t>
      </w:r>
      <w:r w:rsidRPr="00D42759">
        <w:rPr>
          <w:rFonts w:ascii="Arial" w:hAnsi="Arial" w:cs="Arial"/>
          <w:b/>
          <w:iCs/>
          <w:sz w:val="24"/>
          <w:szCs w:val="24"/>
          <w:lang w:val="sr-Latn-CS"/>
        </w:rPr>
        <w:t>.</w:t>
      </w:r>
    </w:p>
    <w:p w:rsidR="00D42759" w:rsidRPr="00D42759" w:rsidRDefault="00D42759" w:rsidP="00D42759">
      <w:pPr>
        <w:rPr>
          <w:rFonts w:ascii="Arial" w:hAnsi="Arial" w:cs="Arial"/>
          <w:b/>
          <w:iCs/>
          <w:sz w:val="24"/>
          <w:szCs w:val="24"/>
          <w:lang w:val="sr-Latn-CS"/>
        </w:rPr>
      </w:pPr>
    </w:p>
    <w:p w:rsidR="00D42759" w:rsidRPr="00D42759" w:rsidRDefault="009760CB" w:rsidP="00D42759">
      <w:pPr>
        <w:rPr>
          <w:rFonts w:ascii="Arial" w:hAnsi="Arial" w:cs="Arial"/>
          <w:b/>
          <w:iCs/>
          <w:sz w:val="24"/>
          <w:szCs w:val="24"/>
        </w:rPr>
      </w:pPr>
      <w:r>
        <w:rPr>
          <w:rFonts w:ascii="Arial" w:hAnsi="Arial" w:cs="Arial"/>
          <w:b/>
          <w:iCs/>
          <w:sz w:val="24"/>
          <w:szCs w:val="24"/>
        </w:rPr>
        <w:t>OTHER</w:t>
      </w:r>
      <w:r w:rsidR="00D42759" w:rsidRPr="00D42759">
        <w:rPr>
          <w:rFonts w:ascii="Arial" w:hAnsi="Arial" w:cs="Arial"/>
          <w:b/>
          <w:iCs/>
          <w:sz w:val="24"/>
          <w:szCs w:val="24"/>
        </w:rPr>
        <w:t xml:space="preserve"> PROVISIONS</w:t>
      </w:r>
    </w:p>
    <w:p w:rsidR="00D42759" w:rsidRPr="003E70A3" w:rsidRDefault="00D42759" w:rsidP="00F8474F">
      <w:pPr>
        <w:jc w:val="center"/>
        <w:rPr>
          <w:rFonts w:ascii="Arial" w:hAnsi="Arial" w:cs="Arial"/>
          <w:iCs/>
          <w:sz w:val="24"/>
          <w:szCs w:val="24"/>
        </w:rPr>
      </w:pPr>
      <w:r w:rsidRPr="003E70A3">
        <w:rPr>
          <w:rFonts w:ascii="Arial" w:hAnsi="Arial" w:cs="Arial"/>
          <w:iCs/>
          <w:sz w:val="24"/>
          <w:szCs w:val="24"/>
        </w:rPr>
        <w:t>Article</w:t>
      </w:r>
      <w:r w:rsidR="00F8474F" w:rsidRPr="003E70A3">
        <w:rPr>
          <w:rFonts w:ascii="Arial" w:hAnsi="Arial" w:cs="Arial"/>
          <w:iCs/>
          <w:sz w:val="24"/>
          <w:szCs w:val="24"/>
        </w:rPr>
        <w:t>1</w:t>
      </w:r>
      <w:r w:rsidR="003E70A3" w:rsidRPr="003E70A3">
        <w:rPr>
          <w:rFonts w:ascii="Arial" w:hAnsi="Arial" w:cs="Arial"/>
          <w:iCs/>
          <w:sz w:val="24"/>
          <w:szCs w:val="24"/>
        </w:rPr>
        <w:t>4</w:t>
      </w:r>
    </w:p>
    <w:p w:rsidR="00D42759" w:rsidRPr="003E70A3" w:rsidRDefault="00F8474F" w:rsidP="00D42759">
      <w:pPr>
        <w:rPr>
          <w:rFonts w:ascii="Arial" w:hAnsi="Arial" w:cs="Arial"/>
          <w:iCs/>
          <w:sz w:val="24"/>
          <w:szCs w:val="24"/>
        </w:rPr>
      </w:pPr>
      <w:r w:rsidRPr="003E70A3">
        <w:rPr>
          <w:rFonts w:ascii="Arial" w:hAnsi="Arial" w:cs="Arial"/>
          <w:iCs/>
          <w:sz w:val="24"/>
          <w:szCs w:val="24"/>
        </w:rPr>
        <w:t>Integral parts of this C</w:t>
      </w:r>
      <w:r w:rsidR="00D42759" w:rsidRPr="003E70A3">
        <w:rPr>
          <w:rFonts w:ascii="Arial" w:hAnsi="Arial" w:cs="Arial"/>
          <w:iCs/>
          <w:sz w:val="24"/>
          <w:szCs w:val="24"/>
        </w:rPr>
        <w:t xml:space="preserve">ontract are: </w:t>
      </w:r>
    </w:p>
    <w:p w:rsidR="00D42759" w:rsidRPr="003E70A3" w:rsidRDefault="00D42759" w:rsidP="002268C8">
      <w:pPr>
        <w:numPr>
          <w:ilvl w:val="0"/>
          <w:numId w:val="29"/>
        </w:numPr>
        <w:rPr>
          <w:rFonts w:ascii="Arial" w:hAnsi="Arial" w:cs="Arial"/>
          <w:bCs/>
          <w:iCs/>
          <w:sz w:val="24"/>
          <w:szCs w:val="24"/>
        </w:rPr>
      </w:pPr>
      <w:r w:rsidRPr="003E70A3">
        <w:rPr>
          <w:rFonts w:ascii="Arial" w:hAnsi="Arial" w:cs="Arial"/>
          <w:iCs/>
          <w:sz w:val="24"/>
          <w:szCs w:val="24"/>
        </w:rPr>
        <w:t>Bid no.</w:t>
      </w:r>
      <w:r w:rsidRPr="003E70A3">
        <w:rPr>
          <w:rFonts w:ascii="Arial" w:hAnsi="Arial" w:cs="Arial"/>
          <w:bCs/>
          <w:iCs/>
          <w:sz w:val="24"/>
          <w:szCs w:val="24"/>
        </w:rPr>
        <w:t xml:space="preserve"> ______ </w:t>
      </w:r>
      <w:proofErr w:type="gramStart"/>
      <w:r w:rsidRPr="003E70A3">
        <w:rPr>
          <w:rFonts w:ascii="Arial" w:hAnsi="Arial" w:cs="Arial"/>
          <w:bCs/>
          <w:iCs/>
          <w:sz w:val="24"/>
          <w:szCs w:val="24"/>
        </w:rPr>
        <w:t>of</w:t>
      </w:r>
      <w:proofErr w:type="gramEnd"/>
      <w:r w:rsidRPr="003E70A3">
        <w:rPr>
          <w:rFonts w:ascii="Arial" w:hAnsi="Arial" w:cs="Arial"/>
          <w:bCs/>
          <w:iCs/>
          <w:sz w:val="24"/>
          <w:szCs w:val="24"/>
        </w:rPr>
        <w:t xml:space="preserve"> __.__. 201</w:t>
      </w:r>
      <w:r w:rsidR="00DF7B6B">
        <w:rPr>
          <w:rFonts w:ascii="Arial" w:hAnsi="Arial" w:cs="Arial"/>
          <w:bCs/>
          <w:iCs/>
          <w:sz w:val="24"/>
          <w:szCs w:val="24"/>
        </w:rPr>
        <w:t>4</w:t>
      </w:r>
      <w:r w:rsidRPr="003E70A3">
        <w:rPr>
          <w:rFonts w:ascii="Arial" w:hAnsi="Arial" w:cs="Arial"/>
          <w:bCs/>
          <w:iCs/>
          <w:sz w:val="24"/>
          <w:szCs w:val="24"/>
        </w:rPr>
        <w:t>.;</w:t>
      </w:r>
    </w:p>
    <w:p w:rsidR="00D42759" w:rsidRPr="003E70A3" w:rsidRDefault="00D42759" w:rsidP="002268C8">
      <w:pPr>
        <w:numPr>
          <w:ilvl w:val="0"/>
          <w:numId w:val="29"/>
        </w:numPr>
        <w:rPr>
          <w:rFonts w:ascii="Arial" w:hAnsi="Arial" w:cs="Arial"/>
          <w:bCs/>
          <w:iCs/>
          <w:sz w:val="24"/>
          <w:szCs w:val="24"/>
        </w:rPr>
      </w:pPr>
      <w:r w:rsidRPr="003E70A3">
        <w:rPr>
          <w:rFonts w:ascii="Arial" w:hAnsi="Arial" w:cs="Arial"/>
          <w:bCs/>
          <w:iCs/>
          <w:sz w:val="24"/>
          <w:szCs w:val="24"/>
        </w:rPr>
        <w:t>Minutes of negotiations,</w:t>
      </w:r>
    </w:p>
    <w:p w:rsidR="00D42759" w:rsidRDefault="00D42759" w:rsidP="002268C8">
      <w:pPr>
        <w:numPr>
          <w:ilvl w:val="0"/>
          <w:numId w:val="29"/>
        </w:numPr>
        <w:rPr>
          <w:rFonts w:ascii="Arial" w:hAnsi="Arial" w:cs="Arial"/>
          <w:bCs/>
          <w:iCs/>
          <w:sz w:val="24"/>
          <w:szCs w:val="24"/>
        </w:rPr>
      </w:pPr>
      <w:proofErr w:type="spellStart"/>
      <w:r w:rsidRPr="003E70A3">
        <w:rPr>
          <w:rFonts w:ascii="Arial" w:hAnsi="Arial" w:cs="Arial"/>
          <w:bCs/>
          <w:iCs/>
          <w:sz w:val="24"/>
          <w:szCs w:val="24"/>
        </w:rPr>
        <w:t>Теchnical</w:t>
      </w:r>
      <w:proofErr w:type="spellEnd"/>
      <w:r w:rsidRPr="003E70A3">
        <w:rPr>
          <w:rFonts w:ascii="Arial" w:hAnsi="Arial" w:cs="Arial"/>
          <w:bCs/>
          <w:iCs/>
          <w:sz w:val="24"/>
          <w:szCs w:val="24"/>
        </w:rPr>
        <w:t xml:space="preserve"> specifications;</w:t>
      </w:r>
    </w:p>
    <w:p w:rsidR="00F40D94" w:rsidRDefault="00055391" w:rsidP="002268C8">
      <w:pPr>
        <w:numPr>
          <w:ilvl w:val="0"/>
          <w:numId w:val="29"/>
        </w:numPr>
        <w:rPr>
          <w:rFonts w:ascii="Arial" w:hAnsi="Arial" w:cs="Arial"/>
          <w:bCs/>
          <w:iCs/>
          <w:sz w:val="24"/>
          <w:szCs w:val="24"/>
        </w:rPr>
      </w:pPr>
      <w:r>
        <w:rPr>
          <w:rFonts w:ascii="Arial" w:hAnsi="Arial" w:cs="Arial"/>
          <w:bCs/>
          <w:iCs/>
          <w:sz w:val="24"/>
          <w:szCs w:val="24"/>
        </w:rPr>
        <w:t xml:space="preserve">Means of </w:t>
      </w:r>
      <w:r w:rsidR="00F40D94">
        <w:rPr>
          <w:rFonts w:ascii="Arial" w:hAnsi="Arial" w:cs="Arial"/>
          <w:bCs/>
          <w:iCs/>
          <w:sz w:val="24"/>
          <w:szCs w:val="24"/>
        </w:rPr>
        <w:t>Financial</w:t>
      </w:r>
      <w:r>
        <w:rPr>
          <w:rFonts w:ascii="Arial" w:hAnsi="Arial" w:cs="Arial"/>
          <w:bCs/>
          <w:iCs/>
          <w:sz w:val="24"/>
          <w:szCs w:val="24"/>
        </w:rPr>
        <w:t xml:space="preserve"> security</w:t>
      </w:r>
      <w:r w:rsidR="00F40D94">
        <w:rPr>
          <w:rFonts w:ascii="Arial" w:hAnsi="Arial" w:cs="Arial"/>
          <w:bCs/>
          <w:iCs/>
          <w:sz w:val="24"/>
          <w:szCs w:val="24"/>
        </w:rPr>
        <w:t xml:space="preserve"> </w:t>
      </w:r>
    </w:p>
    <w:p w:rsidR="009760CB" w:rsidRDefault="009760CB" w:rsidP="009760CB">
      <w:pPr>
        <w:rPr>
          <w:rFonts w:ascii="Arial" w:hAnsi="Arial" w:cs="Arial"/>
          <w:bCs/>
          <w:iCs/>
          <w:sz w:val="24"/>
          <w:szCs w:val="24"/>
        </w:rPr>
      </w:pPr>
    </w:p>
    <w:p w:rsidR="009760CB" w:rsidRPr="009760CB" w:rsidRDefault="009760CB" w:rsidP="009760CB">
      <w:pPr>
        <w:rPr>
          <w:rFonts w:ascii="Arial" w:hAnsi="Arial" w:cs="Arial"/>
          <w:b/>
          <w:bCs/>
          <w:iCs/>
          <w:sz w:val="24"/>
          <w:szCs w:val="24"/>
        </w:rPr>
      </w:pPr>
      <w:r w:rsidRPr="009760CB">
        <w:rPr>
          <w:rFonts w:ascii="Arial" w:hAnsi="Arial" w:cs="Arial"/>
          <w:b/>
          <w:bCs/>
          <w:iCs/>
          <w:sz w:val="24"/>
          <w:szCs w:val="24"/>
        </w:rPr>
        <w:t>FINAL PROVISIONS</w:t>
      </w:r>
    </w:p>
    <w:p w:rsidR="009760CB" w:rsidRPr="003E70A3" w:rsidRDefault="009760CB" w:rsidP="009760CB">
      <w:pPr>
        <w:rPr>
          <w:rFonts w:ascii="Arial" w:hAnsi="Arial" w:cs="Arial"/>
          <w:bCs/>
          <w:iCs/>
          <w:sz w:val="24"/>
          <w:szCs w:val="24"/>
        </w:rPr>
      </w:pPr>
    </w:p>
    <w:p w:rsidR="00F8474F" w:rsidRPr="00D42759" w:rsidRDefault="00F8474F" w:rsidP="00CA1288">
      <w:pPr>
        <w:ind w:left="360"/>
        <w:rPr>
          <w:rFonts w:ascii="Arial" w:hAnsi="Arial" w:cs="Arial"/>
          <w:b/>
          <w:bCs/>
          <w:iCs/>
          <w:sz w:val="24"/>
          <w:szCs w:val="24"/>
        </w:rPr>
      </w:pPr>
    </w:p>
    <w:p w:rsidR="00D42759" w:rsidRPr="00D42759" w:rsidRDefault="00D42759" w:rsidP="00F8474F">
      <w:pPr>
        <w:jc w:val="center"/>
        <w:rPr>
          <w:rFonts w:ascii="Arial" w:hAnsi="Arial" w:cs="Arial"/>
          <w:b/>
          <w:iCs/>
          <w:sz w:val="24"/>
          <w:szCs w:val="24"/>
          <w:lang w:val="sr-Cyrl-CS"/>
        </w:rPr>
      </w:pPr>
      <w:r w:rsidRPr="009760CB">
        <w:rPr>
          <w:rFonts w:ascii="Arial" w:hAnsi="Arial" w:cs="Arial"/>
          <w:iCs/>
          <w:sz w:val="24"/>
          <w:szCs w:val="24"/>
        </w:rPr>
        <w:t>Article</w:t>
      </w:r>
      <w:r w:rsidRPr="009760CB">
        <w:rPr>
          <w:rFonts w:ascii="Arial" w:hAnsi="Arial" w:cs="Arial"/>
          <w:iCs/>
          <w:sz w:val="24"/>
          <w:szCs w:val="24"/>
          <w:lang w:val="sr-Cyrl-CS"/>
        </w:rPr>
        <w:t>1</w:t>
      </w:r>
      <w:r w:rsidR="009760CB" w:rsidRPr="009760CB">
        <w:rPr>
          <w:rFonts w:ascii="Arial" w:hAnsi="Arial" w:cs="Arial"/>
          <w:iCs/>
          <w:sz w:val="24"/>
          <w:szCs w:val="24"/>
        </w:rPr>
        <w:t>5</w:t>
      </w:r>
      <w:r w:rsidRPr="00D42759">
        <w:rPr>
          <w:rFonts w:ascii="Arial" w:hAnsi="Arial" w:cs="Arial"/>
          <w:b/>
          <w:iCs/>
          <w:sz w:val="24"/>
          <w:szCs w:val="24"/>
          <w:lang w:val="sr-Cyrl-CS"/>
        </w:rPr>
        <w:t>.</w:t>
      </w:r>
    </w:p>
    <w:p w:rsidR="00F8474F" w:rsidRPr="009760CB" w:rsidRDefault="00F8474F" w:rsidP="00F8474F">
      <w:pPr>
        <w:rPr>
          <w:rFonts w:ascii="Arial" w:hAnsi="Arial" w:cs="Arial"/>
          <w:iCs/>
          <w:sz w:val="24"/>
          <w:szCs w:val="24"/>
        </w:rPr>
      </w:pPr>
      <w:r w:rsidRPr="009760CB">
        <w:rPr>
          <w:rFonts w:ascii="Arial" w:hAnsi="Arial" w:cs="Arial"/>
          <w:iCs/>
          <w:sz w:val="24"/>
          <w:szCs w:val="24"/>
        </w:rPr>
        <w:t>Any matter that has not been covered by this Contract is subject to legal regulations governing the field in question.</w:t>
      </w:r>
    </w:p>
    <w:p w:rsidR="00F8474F" w:rsidRDefault="00F8474F" w:rsidP="00D42759">
      <w:pPr>
        <w:rPr>
          <w:rFonts w:ascii="Arial" w:hAnsi="Arial" w:cs="Arial"/>
          <w:b/>
          <w:iCs/>
          <w:sz w:val="24"/>
          <w:szCs w:val="24"/>
        </w:rPr>
      </w:pPr>
    </w:p>
    <w:p w:rsidR="00D42759" w:rsidRPr="00D42759" w:rsidRDefault="00D42759" w:rsidP="00D42759">
      <w:pPr>
        <w:rPr>
          <w:rFonts w:ascii="Arial" w:hAnsi="Arial" w:cs="Arial"/>
          <w:b/>
          <w:iCs/>
          <w:sz w:val="24"/>
          <w:szCs w:val="24"/>
          <w:lang w:val="sr-Cyrl-CS"/>
        </w:rPr>
      </w:pPr>
    </w:p>
    <w:p w:rsidR="00D42759" w:rsidRPr="009760CB" w:rsidRDefault="00D42759" w:rsidP="00F8474F">
      <w:pPr>
        <w:jc w:val="center"/>
        <w:rPr>
          <w:rFonts w:ascii="Arial" w:hAnsi="Arial" w:cs="Arial"/>
          <w:iCs/>
          <w:sz w:val="24"/>
          <w:szCs w:val="24"/>
          <w:lang w:val="sr-Cyrl-CS"/>
        </w:rPr>
      </w:pPr>
      <w:proofErr w:type="gramStart"/>
      <w:r w:rsidRPr="009760CB">
        <w:rPr>
          <w:rFonts w:ascii="Arial" w:hAnsi="Arial" w:cs="Arial"/>
          <w:iCs/>
          <w:sz w:val="24"/>
          <w:szCs w:val="24"/>
        </w:rPr>
        <w:t>Article</w:t>
      </w:r>
      <w:r w:rsidRPr="009760CB">
        <w:rPr>
          <w:rFonts w:ascii="Arial" w:hAnsi="Arial" w:cs="Arial"/>
          <w:iCs/>
          <w:sz w:val="24"/>
          <w:szCs w:val="24"/>
          <w:lang w:val="sr-Cyrl-CS"/>
        </w:rPr>
        <w:t xml:space="preserve"> 1</w:t>
      </w:r>
      <w:r w:rsidR="009760CB" w:rsidRPr="009760CB">
        <w:rPr>
          <w:rFonts w:ascii="Arial" w:hAnsi="Arial" w:cs="Arial"/>
          <w:iCs/>
          <w:sz w:val="24"/>
          <w:szCs w:val="24"/>
        </w:rPr>
        <w:t>6</w:t>
      </w:r>
      <w:r w:rsidRPr="009760CB">
        <w:rPr>
          <w:rFonts w:ascii="Arial" w:hAnsi="Arial" w:cs="Arial"/>
          <w:iCs/>
          <w:sz w:val="24"/>
          <w:szCs w:val="24"/>
          <w:lang w:val="sr-Cyrl-CS"/>
        </w:rPr>
        <w:t>.</w:t>
      </w:r>
      <w:proofErr w:type="gramEnd"/>
    </w:p>
    <w:p w:rsidR="00D42759" w:rsidRPr="00D42759" w:rsidRDefault="00ED287A" w:rsidP="00D42759">
      <w:pPr>
        <w:rPr>
          <w:rFonts w:ascii="Arial" w:hAnsi="Arial" w:cs="Arial"/>
          <w:b/>
          <w:iCs/>
          <w:sz w:val="24"/>
          <w:szCs w:val="24"/>
        </w:rPr>
      </w:pPr>
      <w:r w:rsidRPr="009760CB">
        <w:rPr>
          <w:rFonts w:ascii="Arial" w:hAnsi="Arial" w:cs="Arial"/>
          <w:iCs/>
          <w:sz w:val="24"/>
          <w:szCs w:val="24"/>
        </w:rPr>
        <w:t>This C</w:t>
      </w:r>
      <w:r w:rsidR="00D42759" w:rsidRPr="009760CB">
        <w:rPr>
          <w:rFonts w:ascii="Arial" w:hAnsi="Arial" w:cs="Arial"/>
          <w:iCs/>
          <w:sz w:val="24"/>
          <w:szCs w:val="24"/>
        </w:rPr>
        <w:t xml:space="preserve">ontract has been made in </w:t>
      </w:r>
      <w:r w:rsidR="00D42759" w:rsidRPr="009760CB">
        <w:rPr>
          <w:rFonts w:ascii="Arial" w:hAnsi="Arial" w:cs="Arial"/>
          <w:iCs/>
          <w:sz w:val="24"/>
          <w:szCs w:val="24"/>
          <w:lang w:val="sr-Cyrl-CS"/>
        </w:rPr>
        <w:t>6 (</w:t>
      </w:r>
      <w:r w:rsidR="00D42759" w:rsidRPr="009760CB">
        <w:rPr>
          <w:rFonts w:ascii="Arial" w:hAnsi="Arial" w:cs="Arial"/>
          <w:iCs/>
          <w:sz w:val="24"/>
          <w:szCs w:val="24"/>
        </w:rPr>
        <w:t>six</w:t>
      </w:r>
      <w:r w:rsidR="00D42759" w:rsidRPr="009760CB">
        <w:rPr>
          <w:rFonts w:ascii="Arial" w:hAnsi="Arial" w:cs="Arial"/>
          <w:iCs/>
          <w:sz w:val="24"/>
          <w:szCs w:val="24"/>
          <w:lang w:val="sr-Cyrl-CS"/>
        </w:rPr>
        <w:t xml:space="preserve">) </w:t>
      </w:r>
      <w:r w:rsidR="00D42759" w:rsidRPr="009760CB">
        <w:rPr>
          <w:rFonts w:ascii="Arial" w:hAnsi="Arial" w:cs="Arial"/>
          <w:iCs/>
          <w:sz w:val="24"/>
          <w:szCs w:val="24"/>
        </w:rPr>
        <w:t xml:space="preserve">identical copies, each </w:t>
      </w:r>
      <w:r w:rsidRPr="009760CB">
        <w:rPr>
          <w:rFonts w:ascii="Arial" w:hAnsi="Arial" w:cs="Arial"/>
          <w:iCs/>
          <w:sz w:val="24"/>
          <w:szCs w:val="24"/>
        </w:rPr>
        <w:t>contractual p</w:t>
      </w:r>
      <w:r w:rsidR="00D42759" w:rsidRPr="009760CB">
        <w:rPr>
          <w:rFonts w:ascii="Arial" w:hAnsi="Arial" w:cs="Arial"/>
          <w:iCs/>
          <w:sz w:val="24"/>
          <w:szCs w:val="24"/>
        </w:rPr>
        <w:t xml:space="preserve">arty </w:t>
      </w:r>
      <w:r w:rsidRPr="009760CB">
        <w:rPr>
          <w:rFonts w:ascii="Arial" w:hAnsi="Arial" w:cs="Arial"/>
          <w:iCs/>
          <w:sz w:val="24"/>
          <w:szCs w:val="24"/>
        </w:rPr>
        <w:t>shall keep</w:t>
      </w:r>
      <w:r w:rsidR="00D42759" w:rsidRPr="009760CB">
        <w:rPr>
          <w:rFonts w:ascii="Arial" w:hAnsi="Arial" w:cs="Arial"/>
          <w:iCs/>
          <w:sz w:val="24"/>
          <w:szCs w:val="24"/>
        </w:rPr>
        <w:t xml:space="preserve"> </w:t>
      </w:r>
      <w:r w:rsidR="00D42759" w:rsidRPr="009760CB">
        <w:rPr>
          <w:rFonts w:ascii="Arial" w:hAnsi="Arial" w:cs="Arial"/>
          <w:iCs/>
          <w:sz w:val="24"/>
          <w:szCs w:val="24"/>
          <w:lang w:val="sr-Cyrl-CS"/>
        </w:rPr>
        <w:t>3 (</w:t>
      </w:r>
      <w:r w:rsidR="00D42759" w:rsidRPr="009760CB">
        <w:rPr>
          <w:rFonts w:ascii="Arial" w:hAnsi="Arial" w:cs="Arial"/>
          <w:iCs/>
          <w:sz w:val="24"/>
          <w:szCs w:val="24"/>
        </w:rPr>
        <w:t>three</w:t>
      </w:r>
      <w:r w:rsidR="00D42759" w:rsidRPr="009760CB">
        <w:rPr>
          <w:rFonts w:ascii="Arial" w:hAnsi="Arial" w:cs="Arial"/>
          <w:iCs/>
          <w:sz w:val="24"/>
          <w:szCs w:val="24"/>
          <w:lang w:val="sr-Cyrl-CS"/>
        </w:rPr>
        <w:t>)</w:t>
      </w:r>
      <w:r w:rsidR="00D42759" w:rsidRPr="009760CB">
        <w:rPr>
          <w:rFonts w:ascii="Arial" w:hAnsi="Arial" w:cs="Arial"/>
          <w:iCs/>
          <w:sz w:val="24"/>
          <w:szCs w:val="24"/>
        </w:rPr>
        <w:t xml:space="preserve"> copies </w:t>
      </w:r>
      <w:r w:rsidRPr="009760CB">
        <w:rPr>
          <w:rFonts w:ascii="Arial" w:hAnsi="Arial" w:cs="Arial"/>
          <w:iCs/>
          <w:sz w:val="24"/>
          <w:szCs w:val="24"/>
        </w:rPr>
        <w:t xml:space="preserve">of this Contract for </w:t>
      </w:r>
      <w:r w:rsidR="00D42759" w:rsidRPr="009760CB">
        <w:rPr>
          <w:rFonts w:ascii="Arial" w:hAnsi="Arial" w:cs="Arial"/>
          <w:iCs/>
          <w:sz w:val="24"/>
          <w:szCs w:val="24"/>
        </w:rPr>
        <w:t xml:space="preserve">its </w:t>
      </w:r>
      <w:r w:rsidRPr="009760CB">
        <w:rPr>
          <w:rFonts w:ascii="Arial" w:hAnsi="Arial" w:cs="Arial"/>
          <w:iCs/>
          <w:sz w:val="24"/>
          <w:szCs w:val="24"/>
        </w:rPr>
        <w:t>own purposes</w:t>
      </w:r>
      <w:r w:rsidR="00D42759" w:rsidRPr="00D42759">
        <w:rPr>
          <w:rFonts w:ascii="Arial" w:hAnsi="Arial" w:cs="Arial"/>
          <w:b/>
          <w:iCs/>
          <w:sz w:val="24"/>
          <w:szCs w:val="24"/>
        </w:rPr>
        <w:t>.</w:t>
      </w:r>
      <w:r w:rsidR="00D42759" w:rsidRPr="00D42759">
        <w:rPr>
          <w:rFonts w:ascii="Arial" w:hAnsi="Arial" w:cs="Arial"/>
          <w:b/>
          <w:iCs/>
          <w:sz w:val="24"/>
          <w:szCs w:val="24"/>
          <w:lang w:val="sr-Cyrl-CS"/>
        </w:rPr>
        <w:t xml:space="preserve"> </w:t>
      </w:r>
    </w:p>
    <w:p w:rsidR="00D42759" w:rsidRPr="00D42759" w:rsidRDefault="00D42759" w:rsidP="00D42759">
      <w:pPr>
        <w:rPr>
          <w:rFonts w:ascii="Arial" w:hAnsi="Arial" w:cs="Arial"/>
          <w:b/>
          <w:iCs/>
          <w:sz w:val="24"/>
          <w:szCs w:val="24"/>
          <w:lang w:val="sr-Cyrl-CS"/>
        </w:rPr>
      </w:pPr>
      <w:r w:rsidRPr="00D42759">
        <w:rPr>
          <w:rFonts w:ascii="Arial" w:hAnsi="Arial" w:cs="Arial"/>
          <w:b/>
          <w:iCs/>
          <w:sz w:val="24"/>
          <w:szCs w:val="24"/>
          <w:lang w:val="sr-Cyrl-CS"/>
        </w:rPr>
        <w:tab/>
      </w:r>
    </w:p>
    <w:p w:rsidR="00D42759" w:rsidRPr="00D42759" w:rsidRDefault="00D42759" w:rsidP="00D42759">
      <w:pPr>
        <w:rPr>
          <w:rFonts w:ascii="Arial" w:hAnsi="Arial" w:cs="Arial"/>
          <w:b/>
          <w:iCs/>
          <w:sz w:val="24"/>
          <w:szCs w:val="24"/>
          <w:lang w:val="sr-Cyrl-CS"/>
        </w:rPr>
      </w:pPr>
      <w:r w:rsidRPr="00D42759">
        <w:rPr>
          <w:rFonts w:ascii="Arial" w:hAnsi="Arial" w:cs="Arial"/>
          <w:b/>
          <w:iCs/>
          <w:sz w:val="24"/>
          <w:szCs w:val="24"/>
          <w:lang w:val="sr-Cyrl-CS"/>
        </w:rPr>
        <w:tab/>
      </w:r>
      <w:r w:rsidRPr="00D42759">
        <w:rPr>
          <w:rFonts w:ascii="Arial" w:hAnsi="Arial" w:cs="Arial"/>
          <w:b/>
          <w:iCs/>
          <w:sz w:val="24"/>
          <w:szCs w:val="24"/>
        </w:rPr>
        <w:t>FOR SELLER</w:t>
      </w:r>
      <w:r w:rsidRPr="00D42759">
        <w:rPr>
          <w:rFonts w:ascii="Arial" w:hAnsi="Arial" w:cs="Arial"/>
          <w:b/>
          <w:iCs/>
          <w:sz w:val="24"/>
          <w:szCs w:val="24"/>
          <w:lang w:val="sr-Cyrl-CS"/>
        </w:rPr>
        <w:tab/>
      </w:r>
      <w:r w:rsidRPr="00D42759">
        <w:rPr>
          <w:rFonts w:ascii="Arial" w:hAnsi="Arial" w:cs="Arial"/>
          <w:b/>
          <w:iCs/>
          <w:sz w:val="24"/>
          <w:szCs w:val="24"/>
          <w:lang w:val="sr-Cyrl-CS"/>
        </w:rPr>
        <w:tab/>
        <w:t xml:space="preserve">                                    </w:t>
      </w:r>
      <w:r w:rsidRPr="00D42759">
        <w:rPr>
          <w:rFonts w:ascii="Arial" w:hAnsi="Arial" w:cs="Arial"/>
          <w:b/>
          <w:iCs/>
          <w:sz w:val="24"/>
          <w:szCs w:val="24"/>
        </w:rPr>
        <w:t>FOR PURCHASER</w:t>
      </w:r>
      <w:r w:rsidRPr="00D42759">
        <w:rPr>
          <w:rFonts w:ascii="Arial" w:hAnsi="Arial" w:cs="Arial"/>
          <w:b/>
          <w:iCs/>
          <w:sz w:val="24"/>
          <w:szCs w:val="24"/>
          <w:lang w:val="sr-Cyrl-CS"/>
        </w:rPr>
        <w:t xml:space="preserve"> </w:t>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p>
    <w:p w:rsidR="00D42759" w:rsidRPr="00D42759" w:rsidRDefault="00D42759" w:rsidP="00D42759">
      <w:pPr>
        <w:rPr>
          <w:rFonts w:ascii="Arial" w:hAnsi="Arial" w:cs="Arial"/>
          <w:b/>
          <w:iCs/>
          <w:sz w:val="24"/>
          <w:szCs w:val="24"/>
        </w:rPr>
      </w:pPr>
      <w:r w:rsidRPr="00D42759">
        <w:rPr>
          <w:rFonts w:ascii="Arial" w:hAnsi="Arial" w:cs="Arial"/>
          <w:b/>
          <w:iCs/>
          <w:sz w:val="24"/>
          <w:szCs w:val="24"/>
          <w:lang w:val="sr-Cyrl-CS"/>
        </w:rPr>
        <w:t xml:space="preserve">    _________________________</w:t>
      </w:r>
      <w:r w:rsidRPr="00D42759">
        <w:rPr>
          <w:rFonts w:ascii="Arial" w:hAnsi="Arial" w:cs="Arial"/>
          <w:b/>
          <w:iCs/>
          <w:sz w:val="24"/>
          <w:szCs w:val="24"/>
          <w:lang w:val="sr-Cyrl-CS"/>
        </w:rPr>
        <w:tab/>
      </w:r>
      <w:r w:rsidRPr="00D42759">
        <w:rPr>
          <w:rFonts w:ascii="Arial" w:hAnsi="Arial" w:cs="Arial"/>
          <w:b/>
          <w:iCs/>
          <w:sz w:val="24"/>
          <w:szCs w:val="24"/>
          <w:lang w:val="sr-Cyrl-CS"/>
        </w:rPr>
        <w:tab/>
        <w:t>_________________________</w:t>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lang w:val="sr-Cyrl-CS"/>
        </w:rPr>
        <w:tab/>
      </w:r>
      <w:r w:rsidRPr="00D42759">
        <w:rPr>
          <w:rFonts w:ascii="Arial" w:hAnsi="Arial" w:cs="Arial"/>
          <w:b/>
          <w:iCs/>
          <w:sz w:val="24"/>
          <w:szCs w:val="24"/>
        </w:rPr>
        <w:t>Director</w:t>
      </w:r>
      <w:r w:rsidRPr="00D42759">
        <w:rPr>
          <w:rFonts w:ascii="Arial" w:hAnsi="Arial" w:cs="Arial"/>
          <w:b/>
          <w:iCs/>
          <w:sz w:val="24"/>
          <w:szCs w:val="24"/>
          <w:lang w:val="sr-Cyrl-CS"/>
        </w:rPr>
        <w:t xml:space="preserve">                                                       </w:t>
      </w:r>
      <w:proofErr w:type="spellStart"/>
      <w:r w:rsidRPr="00D42759">
        <w:rPr>
          <w:rFonts w:ascii="Arial" w:hAnsi="Arial" w:cs="Arial"/>
          <w:b/>
          <w:iCs/>
          <w:sz w:val="24"/>
          <w:szCs w:val="24"/>
        </w:rPr>
        <w:t>Director</w:t>
      </w:r>
      <w:proofErr w:type="spellEnd"/>
      <w:r w:rsidRPr="00D42759">
        <w:rPr>
          <w:rFonts w:ascii="Arial" w:hAnsi="Arial" w:cs="Arial"/>
          <w:b/>
          <w:iCs/>
          <w:sz w:val="24"/>
          <w:szCs w:val="24"/>
          <w:lang w:val="sr-Cyrl-CS"/>
        </w:rPr>
        <w:t xml:space="preserve">   </w:t>
      </w:r>
    </w:p>
    <w:p w:rsidR="00D42759" w:rsidRPr="00D42759" w:rsidRDefault="00D42759" w:rsidP="00D42759">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Default="003D5598" w:rsidP="003D5598">
      <w:pPr>
        <w:rPr>
          <w:rFonts w:ascii="Arial" w:hAnsi="Arial" w:cs="Arial"/>
          <w:b/>
          <w:iCs/>
          <w:sz w:val="24"/>
          <w:szCs w:val="24"/>
        </w:rPr>
      </w:pPr>
    </w:p>
    <w:p w:rsidR="003D5598" w:rsidRDefault="003D5598" w:rsidP="003D5598">
      <w:pPr>
        <w:rPr>
          <w:rFonts w:ascii="Arial" w:hAnsi="Arial" w:cs="Arial"/>
          <w:b/>
          <w:iCs/>
          <w:sz w:val="24"/>
          <w:szCs w:val="24"/>
        </w:rPr>
      </w:pPr>
    </w:p>
    <w:p w:rsidR="00DF7B6B" w:rsidRDefault="00DF7B6B" w:rsidP="003D5598">
      <w:pPr>
        <w:rPr>
          <w:rFonts w:ascii="Arial" w:hAnsi="Arial" w:cs="Arial"/>
          <w:b/>
          <w:iCs/>
          <w:sz w:val="24"/>
          <w:szCs w:val="24"/>
        </w:rPr>
      </w:pPr>
    </w:p>
    <w:p w:rsidR="00DF7B6B" w:rsidRDefault="00DF7B6B" w:rsidP="003D5598">
      <w:pPr>
        <w:rPr>
          <w:rFonts w:ascii="Arial" w:hAnsi="Arial" w:cs="Arial"/>
          <w:b/>
          <w:iCs/>
          <w:sz w:val="24"/>
          <w:szCs w:val="24"/>
        </w:rPr>
      </w:pPr>
    </w:p>
    <w:p w:rsidR="00DF7B6B" w:rsidRDefault="00DF7B6B" w:rsidP="003D5598">
      <w:pPr>
        <w:rPr>
          <w:rFonts w:ascii="Arial" w:hAnsi="Arial" w:cs="Arial"/>
          <w:b/>
          <w:iCs/>
          <w:sz w:val="24"/>
          <w:szCs w:val="24"/>
        </w:rPr>
      </w:pPr>
    </w:p>
    <w:p w:rsidR="00DF7B6B" w:rsidRDefault="00DF7B6B" w:rsidP="003D5598">
      <w:pPr>
        <w:rPr>
          <w:rFonts w:ascii="Arial" w:hAnsi="Arial" w:cs="Arial"/>
          <w:b/>
          <w:iCs/>
          <w:sz w:val="24"/>
          <w:szCs w:val="24"/>
        </w:rPr>
      </w:pPr>
    </w:p>
    <w:p w:rsidR="00DF7B6B" w:rsidRDefault="00DF7B6B" w:rsidP="003D5598">
      <w:pPr>
        <w:rPr>
          <w:rFonts w:ascii="Arial" w:hAnsi="Arial" w:cs="Arial"/>
          <w:b/>
          <w:iCs/>
          <w:sz w:val="24"/>
          <w:szCs w:val="24"/>
        </w:rPr>
      </w:pPr>
    </w:p>
    <w:p w:rsidR="00DF7B6B" w:rsidRDefault="00DF7B6B" w:rsidP="003D5598">
      <w:pPr>
        <w:rPr>
          <w:rFonts w:ascii="Arial" w:hAnsi="Arial" w:cs="Arial"/>
          <w:b/>
          <w:iCs/>
          <w:sz w:val="24"/>
          <w:szCs w:val="24"/>
        </w:rPr>
      </w:pPr>
    </w:p>
    <w:p w:rsidR="00DF7B6B" w:rsidRDefault="00DF7B6B" w:rsidP="003D5598">
      <w:pPr>
        <w:rPr>
          <w:rFonts w:ascii="Arial" w:hAnsi="Arial" w:cs="Arial"/>
          <w:b/>
          <w:iCs/>
          <w:sz w:val="24"/>
          <w:szCs w:val="24"/>
        </w:rPr>
      </w:pPr>
    </w:p>
    <w:p w:rsidR="00DF7B6B" w:rsidRDefault="00DF7B6B" w:rsidP="003D5598">
      <w:pPr>
        <w:rPr>
          <w:rFonts w:ascii="Arial" w:hAnsi="Arial" w:cs="Arial"/>
          <w:b/>
          <w:iCs/>
          <w:sz w:val="24"/>
          <w:szCs w:val="24"/>
        </w:rPr>
      </w:pPr>
    </w:p>
    <w:p w:rsidR="008308D3" w:rsidRDefault="008308D3" w:rsidP="003D5598">
      <w:pPr>
        <w:rPr>
          <w:rFonts w:ascii="Arial" w:hAnsi="Arial" w:cs="Arial"/>
          <w:b/>
          <w:iCs/>
          <w:sz w:val="24"/>
          <w:szCs w:val="24"/>
        </w:rPr>
      </w:pPr>
    </w:p>
    <w:p w:rsidR="008308D3" w:rsidRDefault="008308D3" w:rsidP="003D5598">
      <w:pPr>
        <w:rPr>
          <w:rFonts w:ascii="Arial" w:hAnsi="Arial" w:cs="Arial"/>
          <w:b/>
          <w:iCs/>
          <w:sz w:val="24"/>
          <w:szCs w:val="24"/>
        </w:rPr>
      </w:pPr>
    </w:p>
    <w:p w:rsidR="008308D3" w:rsidRDefault="008308D3" w:rsidP="003D5598">
      <w:pPr>
        <w:rPr>
          <w:rFonts w:ascii="Arial" w:hAnsi="Arial" w:cs="Arial"/>
          <w:b/>
          <w:iCs/>
          <w:sz w:val="24"/>
          <w:szCs w:val="24"/>
        </w:rPr>
      </w:pPr>
    </w:p>
    <w:p w:rsidR="00DF7B6B" w:rsidRDefault="00DF7B6B" w:rsidP="003D5598">
      <w:pPr>
        <w:rPr>
          <w:rFonts w:ascii="Arial" w:hAnsi="Arial" w:cs="Arial"/>
          <w:b/>
          <w:iCs/>
          <w:sz w:val="24"/>
          <w:szCs w:val="24"/>
        </w:rPr>
      </w:pPr>
    </w:p>
    <w:p w:rsidR="00DF7B6B" w:rsidRDefault="00DF7B6B" w:rsidP="003D5598">
      <w:pPr>
        <w:rPr>
          <w:rFonts w:ascii="Arial" w:hAnsi="Arial" w:cs="Arial"/>
          <w:b/>
          <w:iCs/>
          <w:sz w:val="24"/>
          <w:szCs w:val="24"/>
        </w:rPr>
      </w:pPr>
    </w:p>
    <w:p w:rsidR="00DF7B6B" w:rsidRDefault="00DF7B6B" w:rsidP="003D5598">
      <w:pPr>
        <w:rPr>
          <w:rFonts w:ascii="Arial" w:hAnsi="Arial" w:cs="Arial"/>
          <w:b/>
          <w:iCs/>
          <w:sz w:val="24"/>
          <w:szCs w:val="24"/>
        </w:rPr>
      </w:pPr>
    </w:p>
    <w:p w:rsidR="008308D3" w:rsidRDefault="008308D3" w:rsidP="003D5598">
      <w:pPr>
        <w:rPr>
          <w:rFonts w:ascii="Arial" w:hAnsi="Arial" w:cs="Arial"/>
          <w:b/>
          <w:iCs/>
          <w:sz w:val="24"/>
          <w:szCs w:val="24"/>
        </w:rPr>
      </w:pPr>
    </w:p>
    <w:p w:rsidR="008308D3" w:rsidRDefault="008308D3" w:rsidP="003D5598">
      <w:pPr>
        <w:rPr>
          <w:rFonts w:ascii="Arial" w:hAnsi="Arial" w:cs="Arial"/>
          <w:b/>
          <w:iCs/>
          <w:sz w:val="24"/>
          <w:szCs w:val="24"/>
        </w:rPr>
      </w:pPr>
    </w:p>
    <w:p w:rsidR="00906959" w:rsidRPr="00906959" w:rsidRDefault="00906959" w:rsidP="00906959">
      <w:pPr>
        <w:rPr>
          <w:rFonts w:ascii="Arial" w:hAnsi="Arial" w:cs="Arial"/>
          <w:b/>
          <w:sz w:val="24"/>
          <w:szCs w:val="24"/>
        </w:rPr>
      </w:pPr>
      <w:r w:rsidRPr="00906959">
        <w:rPr>
          <w:rFonts w:ascii="Arial" w:hAnsi="Arial" w:cs="Arial"/>
          <w:b/>
          <w:sz w:val="24"/>
          <w:szCs w:val="24"/>
        </w:rPr>
        <w:lastRenderedPageBreak/>
        <w:t>ADVANCE PAYMENT GUARANTEE FORM</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w:t>
      </w:r>
      <w:proofErr w:type="gramStart"/>
      <w:r w:rsidRPr="00906959">
        <w:rPr>
          <w:rFonts w:ascii="Arial" w:hAnsi="Arial" w:cs="Arial"/>
          <w:sz w:val="24"/>
          <w:szCs w:val="24"/>
        </w:rPr>
        <w:t>name</w:t>
      </w:r>
      <w:proofErr w:type="gramEnd"/>
      <w:r w:rsidRPr="00906959">
        <w:rPr>
          <w:rFonts w:ascii="Arial" w:hAnsi="Arial" w:cs="Arial"/>
          <w:sz w:val="24"/>
          <w:szCs w:val="24"/>
        </w:rPr>
        <w:t xml:space="preserve"> of the bank, address of the branch office of the issuer)</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proofErr w:type="gramStart"/>
      <w:r w:rsidRPr="00906959">
        <w:rPr>
          <w:rFonts w:ascii="Arial" w:hAnsi="Arial" w:cs="Arial"/>
          <w:sz w:val="24"/>
          <w:szCs w:val="24"/>
        </w:rPr>
        <w:t>for</w:t>
      </w:r>
      <w:proofErr w:type="gramEnd"/>
      <w:r w:rsidRPr="00906959">
        <w:rPr>
          <w:rFonts w:ascii="Arial" w:hAnsi="Arial" w:cs="Arial"/>
          <w:sz w:val="24"/>
          <w:szCs w:val="24"/>
        </w:rPr>
        <w:t xml:space="preserve">: Public Enterprise  "Electric Power Industry of Serbia" Belgrade </w:t>
      </w:r>
    </w:p>
    <w:p w:rsidR="00906959" w:rsidRPr="00906959" w:rsidRDefault="00906959" w:rsidP="00906959">
      <w:pPr>
        <w:rPr>
          <w:rFonts w:ascii="Arial" w:hAnsi="Arial" w:cs="Arial"/>
          <w:sz w:val="24"/>
          <w:szCs w:val="24"/>
        </w:rPr>
      </w:pPr>
      <w:proofErr w:type="gramStart"/>
      <w:r w:rsidRPr="00906959">
        <w:rPr>
          <w:rFonts w:ascii="Arial" w:hAnsi="Arial" w:cs="Arial"/>
          <w:sz w:val="24"/>
          <w:szCs w:val="24"/>
        </w:rPr>
        <w:t>Economic  Association</w:t>
      </w:r>
      <w:proofErr w:type="gramEnd"/>
      <w:r w:rsidRPr="00906959">
        <w:rPr>
          <w:rFonts w:ascii="Arial" w:hAnsi="Arial" w:cs="Arial"/>
          <w:sz w:val="24"/>
          <w:szCs w:val="24"/>
        </w:rPr>
        <w:t xml:space="preserve"> "Thermal Power Plants Nikola Tesla" </w:t>
      </w:r>
      <w:proofErr w:type="spellStart"/>
      <w:r w:rsidRPr="00906959">
        <w:rPr>
          <w:rFonts w:ascii="Arial" w:hAnsi="Arial" w:cs="Arial"/>
          <w:sz w:val="24"/>
          <w:szCs w:val="24"/>
        </w:rPr>
        <w:t>Itd</w:t>
      </w:r>
      <w:proofErr w:type="spellEnd"/>
      <w:r w:rsidRPr="00906959">
        <w:rPr>
          <w:rFonts w:ascii="Arial" w:hAnsi="Arial" w:cs="Arial"/>
          <w:sz w:val="24"/>
          <w:szCs w:val="24"/>
        </w:rPr>
        <w:t xml:space="preserve">. </w:t>
      </w:r>
    </w:p>
    <w:p w:rsidR="00906959" w:rsidRPr="00906959" w:rsidRDefault="00906959" w:rsidP="00906959">
      <w:pPr>
        <w:rPr>
          <w:rFonts w:ascii="Arial" w:hAnsi="Arial" w:cs="Arial"/>
          <w:sz w:val="24"/>
          <w:szCs w:val="24"/>
        </w:rPr>
      </w:pPr>
      <w:proofErr w:type="spellStart"/>
      <w:r w:rsidRPr="00906959">
        <w:rPr>
          <w:rFonts w:ascii="Arial" w:hAnsi="Arial" w:cs="Arial"/>
          <w:sz w:val="24"/>
          <w:szCs w:val="24"/>
        </w:rPr>
        <w:t>Bogoljuba</w:t>
      </w:r>
      <w:proofErr w:type="spellEnd"/>
      <w:r w:rsidRPr="00906959">
        <w:rPr>
          <w:rFonts w:ascii="Arial" w:hAnsi="Arial" w:cs="Arial"/>
          <w:sz w:val="24"/>
          <w:szCs w:val="24"/>
        </w:rPr>
        <w:t xml:space="preserve"> </w:t>
      </w:r>
      <w:proofErr w:type="spellStart"/>
      <w:r w:rsidRPr="00906959">
        <w:rPr>
          <w:rFonts w:ascii="Arial" w:hAnsi="Arial" w:cs="Arial"/>
          <w:sz w:val="24"/>
          <w:szCs w:val="24"/>
        </w:rPr>
        <w:t>Urosevica</w:t>
      </w:r>
      <w:proofErr w:type="spellEnd"/>
      <w:r w:rsidRPr="00906959">
        <w:rPr>
          <w:rFonts w:ascii="Arial" w:hAnsi="Arial" w:cs="Arial"/>
          <w:sz w:val="24"/>
          <w:szCs w:val="24"/>
        </w:rPr>
        <w:t xml:space="preserve"> </w:t>
      </w:r>
      <w:proofErr w:type="spellStart"/>
      <w:r w:rsidRPr="00906959">
        <w:rPr>
          <w:rFonts w:ascii="Arial" w:hAnsi="Arial" w:cs="Arial"/>
          <w:sz w:val="24"/>
          <w:szCs w:val="24"/>
        </w:rPr>
        <w:t>Crnog</w:t>
      </w:r>
      <w:proofErr w:type="spellEnd"/>
      <w:r w:rsidRPr="00906959">
        <w:rPr>
          <w:rFonts w:ascii="Arial" w:hAnsi="Arial" w:cs="Arial"/>
          <w:sz w:val="24"/>
          <w:szCs w:val="24"/>
        </w:rPr>
        <w:t xml:space="preserve"> 44, 11500 </w:t>
      </w:r>
      <w:proofErr w:type="spellStart"/>
      <w:r w:rsidRPr="00906959">
        <w:rPr>
          <w:rFonts w:ascii="Arial" w:hAnsi="Arial" w:cs="Arial"/>
          <w:sz w:val="24"/>
          <w:szCs w:val="24"/>
        </w:rPr>
        <w:t>Obrenovac</w:t>
      </w:r>
      <w:proofErr w:type="spellEnd"/>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ADVANCE PAYMENT GUARANTEE NO.................</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 xml:space="preserve">As per our knowledge, you have concluded Contract No. _______ dated _______ (hereinafter referred to as “the Contract”) with ______________________________ (name and address of the company) (hereinafter referred to as “the Contractor”) for ______________________ (job description) and according to the conditions of the said Contract, an advance payment in the amount of ___________ (amount) which makes _______ % of the Contract value has to be made in favor of the Contractor with a submittal of the advance payment guarantee for the return of the same amount. </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In accordance with the above said, we, __________________ (name and address of the bank) hereby irrevocably and unconditionally guarantee that we shall, on your first request, and waiving all rights to object or defend ourselves, and notwithstanding the possible defiance by the Contractor, pay all amounts which are not higher than _______________ (amount) (in letters_______________________________________________) upon the receipt of your first written demand for payment and your written statement which states that the Contractor breached his obligation (s) from the Contract, as well as the manner in which he did it.</w:t>
      </w:r>
    </w:p>
    <w:p w:rsidR="00906959" w:rsidRPr="00906959" w:rsidRDefault="00906959" w:rsidP="00906959">
      <w:pPr>
        <w:rPr>
          <w:rFonts w:ascii="Arial" w:hAnsi="Arial" w:cs="Arial"/>
          <w:sz w:val="24"/>
          <w:szCs w:val="24"/>
        </w:rPr>
      </w:pPr>
      <w:r w:rsidRPr="00906959">
        <w:rPr>
          <w:rFonts w:ascii="Arial" w:hAnsi="Arial" w:cs="Arial"/>
          <w:sz w:val="24"/>
          <w:szCs w:val="24"/>
        </w:rPr>
        <w:t>For the purpose of identification, your payment demand has to be submitted through your bank, which will confirm that the signatures on the payment demand are genuine and legally binding for your company (institution).</w:t>
      </w:r>
    </w:p>
    <w:p w:rsidR="00906959" w:rsidRPr="00906959" w:rsidRDefault="00906959" w:rsidP="00906959">
      <w:pPr>
        <w:rPr>
          <w:rFonts w:ascii="Arial" w:hAnsi="Arial" w:cs="Arial"/>
          <w:sz w:val="24"/>
          <w:szCs w:val="24"/>
        </w:rPr>
      </w:pPr>
      <w:r w:rsidRPr="00906959">
        <w:rPr>
          <w:rFonts w:ascii="Arial" w:hAnsi="Arial" w:cs="Arial"/>
          <w:sz w:val="24"/>
          <w:szCs w:val="24"/>
        </w:rPr>
        <w:t>Your payment demand shall also be accepted if it is submitted by coded SWIFT message through your bank which confirms that your payment demand has been forwarded to us by registered mail and that the signatures on such payment demand are genuine and legally binding for your company (institution).</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 xml:space="preserve">The condition for every demand and payment under this guarantee is that the above mentioned advance payment has been received onto the account of the Contractor No. ___________ </w:t>
      </w:r>
      <w:proofErr w:type="gramStart"/>
      <w:r w:rsidRPr="00906959">
        <w:rPr>
          <w:rFonts w:ascii="Arial" w:hAnsi="Arial" w:cs="Arial"/>
          <w:sz w:val="24"/>
          <w:szCs w:val="24"/>
        </w:rPr>
        <w:t>with</w:t>
      </w:r>
      <w:proofErr w:type="gramEnd"/>
      <w:r w:rsidRPr="00906959">
        <w:rPr>
          <w:rFonts w:ascii="Arial" w:hAnsi="Arial" w:cs="Arial"/>
          <w:sz w:val="24"/>
          <w:szCs w:val="24"/>
        </w:rPr>
        <w:t xml:space="preserve"> ___________ (name and address of the bank).</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This Guarantee shall expiry on _________________ at latest. In accordance with that, the payment demand under this guarantee has to be in our office not later than the said date or before it.</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 xml:space="preserve">This guarantee has been issued directly to your company and it cannot be transferred or assigned. </w:t>
      </w:r>
    </w:p>
    <w:p w:rsidR="00906959" w:rsidRPr="00906959" w:rsidRDefault="00906959" w:rsidP="00906959">
      <w:pPr>
        <w:rPr>
          <w:rFonts w:ascii="Arial" w:hAnsi="Arial" w:cs="Arial"/>
          <w:sz w:val="24"/>
          <w:szCs w:val="24"/>
        </w:rPr>
      </w:pPr>
      <w:r w:rsidRPr="00906959">
        <w:rPr>
          <w:rFonts w:ascii="Arial" w:hAnsi="Arial" w:cs="Arial"/>
          <w:sz w:val="24"/>
          <w:szCs w:val="24"/>
        </w:rPr>
        <w:t xml:space="preserve">This guarantee is governed by the Uniform rules for guarantees on request, Publication No. 758, </w:t>
      </w:r>
      <w:r w:rsidR="002268C8">
        <w:rPr>
          <w:rFonts w:ascii="Arial" w:hAnsi="Arial" w:cs="Arial"/>
          <w:sz w:val="24"/>
          <w:szCs w:val="24"/>
        </w:rPr>
        <w:t>ICC</w:t>
      </w:r>
      <w:r w:rsidRPr="00906959">
        <w:rPr>
          <w:rFonts w:ascii="Arial" w:hAnsi="Arial" w:cs="Arial"/>
          <w:sz w:val="24"/>
          <w:szCs w:val="24"/>
        </w:rPr>
        <w:t>.</w:t>
      </w:r>
    </w:p>
    <w:p w:rsidR="00906959" w:rsidRDefault="00906959" w:rsidP="00906959">
      <w:pPr>
        <w:rPr>
          <w:rFonts w:ascii="Arial" w:hAnsi="Arial" w:cs="Arial"/>
          <w:sz w:val="24"/>
          <w:szCs w:val="24"/>
        </w:rPr>
      </w:pPr>
      <w:r w:rsidRPr="00906959">
        <w:rPr>
          <w:rFonts w:ascii="Arial" w:hAnsi="Arial" w:cs="Arial"/>
          <w:sz w:val="24"/>
          <w:szCs w:val="24"/>
        </w:rPr>
        <w:t xml:space="preserve">                                                                                              Signature </w:t>
      </w:r>
    </w:p>
    <w:p w:rsidR="00906959" w:rsidRDefault="00906959" w:rsidP="00906959">
      <w:pPr>
        <w:rPr>
          <w:rFonts w:ascii="Arial" w:hAnsi="Arial" w:cs="Arial"/>
          <w:sz w:val="24"/>
          <w:szCs w:val="24"/>
        </w:rPr>
      </w:pPr>
    </w:p>
    <w:p w:rsidR="008308D3" w:rsidRDefault="008308D3" w:rsidP="00906959">
      <w:pPr>
        <w:rPr>
          <w:rFonts w:ascii="Arial" w:hAnsi="Arial" w:cs="Arial"/>
          <w:sz w:val="24"/>
          <w:szCs w:val="24"/>
        </w:rPr>
      </w:pPr>
    </w:p>
    <w:p w:rsidR="00906959" w:rsidRPr="00906959" w:rsidRDefault="00906959" w:rsidP="00906959">
      <w:pPr>
        <w:rPr>
          <w:rFonts w:ascii="Arial" w:hAnsi="Arial" w:cs="Arial"/>
          <w:b/>
          <w:sz w:val="24"/>
          <w:szCs w:val="24"/>
        </w:rPr>
      </w:pPr>
      <w:r w:rsidRPr="00906959">
        <w:rPr>
          <w:rFonts w:ascii="Arial" w:hAnsi="Arial" w:cs="Arial"/>
          <w:b/>
          <w:sz w:val="24"/>
          <w:szCs w:val="24"/>
        </w:rPr>
        <w:lastRenderedPageBreak/>
        <w:t>PERFORMANCE GUARANTEE FORM</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 xml:space="preserve">      (</w:t>
      </w:r>
      <w:proofErr w:type="gramStart"/>
      <w:r w:rsidRPr="00906959">
        <w:rPr>
          <w:rFonts w:ascii="Arial" w:hAnsi="Arial" w:cs="Arial"/>
          <w:sz w:val="24"/>
          <w:szCs w:val="24"/>
        </w:rPr>
        <w:t>name</w:t>
      </w:r>
      <w:proofErr w:type="gramEnd"/>
      <w:r w:rsidRPr="00906959">
        <w:rPr>
          <w:rFonts w:ascii="Arial" w:hAnsi="Arial" w:cs="Arial"/>
          <w:sz w:val="24"/>
          <w:szCs w:val="24"/>
        </w:rPr>
        <w:t xml:space="preserve"> of the bank, address of the branch office of the issuer)</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 xml:space="preserve">      </w:t>
      </w:r>
      <w:proofErr w:type="gramStart"/>
      <w:r w:rsidRPr="00906959">
        <w:rPr>
          <w:rFonts w:ascii="Arial" w:hAnsi="Arial" w:cs="Arial"/>
          <w:sz w:val="24"/>
          <w:szCs w:val="24"/>
        </w:rPr>
        <w:t>for</w:t>
      </w:r>
      <w:proofErr w:type="gramEnd"/>
      <w:r w:rsidRPr="00906959">
        <w:rPr>
          <w:rFonts w:ascii="Arial" w:hAnsi="Arial" w:cs="Arial"/>
          <w:sz w:val="24"/>
          <w:szCs w:val="24"/>
        </w:rPr>
        <w:t xml:space="preserve">: Public Enterprise  "Electric Power Industry of Serbia" Belgrade </w:t>
      </w:r>
    </w:p>
    <w:p w:rsidR="00906959" w:rsidRPr="00906959" w:rsidRDefault="00906959" w:rsidP="00906959">
      <w:pPr>
        <w:rPr>
          <w:rFonts w:ascii="Arial" w:hAnsi="Arial" w:cs="Arial"/>
          <w:sz w:val="24"/>
          <w:szCs w:val="24"/>
        </w:rPr>
      </w:pPr>
      <w:r w:rsidRPr="00906959">
        <w:rPr>
          <w:rFonts w:ascii="Arial" w:hAnsi="Arial" w:cs="Arial"/>
          <w:sz w:val="24"/>
          <w:szCs w:val="24"/>
        </w:rPr>
        <w:t xml:space="preserve">       </w:t>
      </w:r>
      <w:proofErr w:type="gramStart"/>
      <w:r w:rsidRPr="00906959">
        <w:rPr>
          <w:rFonts w:ascii="Arial" w:hAnsi="Arial" w:cs="Arial"/>
          <w:sz w:val="24"/>
          <w:szCs w:val="24"/>
        </w:rPr>
        <w:t>Economic  Association</w:t>
      </w:r>
      <w:proofErr w:type="gramEnd"/>
      <w:r w:rsidRPr="00906959">
        <w:rPr>
          <w:rFonts w:ascii="Arial" w:hAnsi="Arial" w:cs="Arial"/>
          <w:sz w:val="24"/>
          <w:szCs w:val="24"/>
        </w:rPr>
        <w:t xml:space="preserve"> "Thermal Power Plants Nikola Tesla" </w:t>
      </w:r>
      <w:proofErr w:type="spellStart"/>
      <w:r w:rsidRPr="00906959">
        <w:rPr>
          <w:rFonts w:ascii="Arial" w:hAnsi="Arial" w:cs="Arial"/>
          <w:sz w:val="24"/>
          <w:szCs w:val="24"/>
        </w:rPr>
        <w:t>Itd</w:t>
      </w:r>
      <w:proofErr w:type="spellEnd"/>
      <w:r w:rsidRPr="00906959">
        <w:rPr>
          <w:rFonts w:ascii="Arial" w:hAnsi="Arial" w:cs="Arial"/>
          <w:sz w:val="24"/>
          <w:szCs w:val="24"/>
        </w:rPr>
        <w:t xml:space="preserve">. </w:t>
      </w:r>
    </w:p>
    <w:p w:rsidR="00906959" w:rsidRPr="00906959" w:rsidRDefault="00906959" w:rsidP="00906959">
      <w:pPr>
        <w:rPr>
          <w:rFonts w:ascii="Arial" w:hAnsi="Arial" w:cs="Arial"/>
          <w:sz w:val="24"/>
          <w:szCs w:val="24"/>
        </w:rPr>
      </w:pPr>
      <w:r w:rsidRPr="00906959">
        <w:rPr>
          <w:rFonts w:ascii="Arial" w:hAnsi="Arial" w:cs="Arial"/>
          <w:sz w:val="24"/>
          <w:szCs w:val="24"/>
        </w:rPr>
        <w:t xml:space="preserve">      </w:t>
      </w:r>
      <w:proofErr w:type="spellStart"/>
      <w:r w:rsidRPr="00906959">
        <w:rPr>
          <w:rFonts w:ascii="Arial" w:hAnsi="Arial" w:cs="Arial"/>
          <w:sz w:val="24"/>
          <w:szCs w:val="24"/>
        </w:rPr>
        <w:t>Bogoljuba</w:t>
      </w:r>
      <w:proofErr w:type="spellEnd"/>
      <w:r w:rsidRPr="00906959">
        <w:rPr>
          <w:rFonts w:ascii="Arial" w:hAnsi="Arial" w:cs="Arial"/>
          <w:sz w:val="24"/>
          <w:szCs w:val="24"/>
        </w:rPr>
        <w:t xml:space="preserve"> </w:t>
      </w:r>
      <w:proofErr w:type="spellStart"/>
      <w:r w:rsidRPr="00906959">
        <w:rPr>
          <w:rFonts w:ascii="Arial" w:hAnsi="Arial" w:cs="Arial"/>
          <w:sz w:val="24"/>
          <w:szCs w:val="24"/>
        </w:rPr>
        <w:t>Urosevica</w:t>
      </w:r>
      <w:proofErr w:type="spellEnd"/>
      <w:r w:rsidRPr="00906959">
        <w:rPr>
          <w:rFonts w:ascii="Arial" w:hAnsi="Arial" w:cs="Arial"/>
          <w:sz w:val="24"/>
          <w:szCs w:val="24"/>
        </w:rPr>
        <w:t xml:space="preserve"> </w:t>
      </w:r>
      <w:proofErr w:type="spellStart"/>
      <w:r w:rsidRPr="00906959">
        <w:rPr>
          <w:rFonts w:ascii="Arial" w:hAnsi="Arial" w:cs="Arial"/>
          <w:sz w:val="24"/>
          <w:szCs w:val="24"/>
        </w:rPr>
        <w:t>Crnog</w:t>
      </w:r>
      <w:proofErr w:type="spellEnd"/>
      <w:r w:rsidRPr="00906959">
        <w:rPr>
          <w:rFonts w:ascii="Arial" w:hAnsi="Arial" w:cs="Arial"/>
          <w:sz w:val="24"/>
          <w:szCs w:val="24"/>
        </w:rPr>
        <w:t xml:space="preserve"> 44, 11500 </w:t>
      </w:r>
      <w:proofErr w:type="spellStart"/>
      <w:r w:rsidRPr="00906959">
        <w:rPr>
          <w:rFonts w:ascii="Arial" w:hAnsi="Arial" w:cs="Arial"/>
          <w:sz w:val="24"/>
          <w:szCs w:val="24"/>
        </w:rPr>
        <w:t>Obrenovac</w:t>
      </w:r>
      <w:proofErr w:type="spellEnd"/>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 xml:space="preserve">      PERFORMANCE GUARANTEE NO....</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 xml:space="preserve">As per our knowledge, you have concluded Contract No. _______ dated _______ (hereinafter referred to as “the Contract”) with ______________________________ (name and address of the company) (hereinafter referred to as “the Contractor”) for ______________________ (job description) and according to the conditions of the said Contract, a performance guarantee has to be made in </w:t>
      </w:r>
      <w:proofErr w:type="spellStart"/>
      <w:r w:rsidRPr="00906959">
        <w:rPr>
          <w:rFonts w:ascii="Arial" w:hAnsi="Arial" w:cs="Arial"/>
          <w:sz w:val="24"/>
          <w:szCs w:val="24"/>
        </w:rPr>
        <w:t>favour</w:t>
      </w:r>
      <w:proofErr w:type="spellEnd"/>
      <w:r w:rsidRPr="00906959">
        <w:rPr>
          <w:rFonts w:ascii="Arial" w:hAnsi="Arial" w:cs="Arial"/>
          <w:sz w:val="24"/>
          <w:szCs w:val="24"/>
        </w:rPr>
        <w:t xml:space="preserve"> of the Contractor in the amount of ___________ which makes ____________ % (percent) of the Contract value. </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In accordance with the above said, we, __________________ (name and address of the bank) hereby irrevocably and unconditionally guarantee that we shall, on your first request, and waiving all rights to object or defend ourselves, and notwithstanding the possible defiance by the Contractor, pay all amounts which are not higher than _______________ (amount) (in letters_______________________________________________) upon the receipt of your first written demand for payment and your written statement which states that the Contractor breached his obligation (s) from the Contract, as well as the manner in which he did it.</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For the purpose of identification, your payment demand has to be submitted through your bank, which will confirm that the signatures on the payment demand are genuine and legally binding for your company (institution).</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Your payment demand shall also be accepted if it is submitted by coded SWIFT message through your bank which confirms that your payment demand has been forwarded to us by registered mail and that the signatures on such payment demand are genuine and legally binding for your company (institution).</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This Guarantee shall expiry on _________________ at latest. In accordance with that, the payment demand under this guarantee has to be in our office not later than the said date or before it.</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 xml:space="preserve"> This guarantee has been issued directly to your company and it cannot be transferred or assigned. </w:t>
      </w:r>
    </w:p>
    <w:p w:rsidR="00906959" w:rsidRPr="00906959" w:rsidRDefault="00906959" w:rsidP="00906959">
      <w:pPr>
        <w:rPr>
          <w:rFonts w:ascii="Arial" w:hAnsi="Arial" w:cs="Arial"/>
          <w:sz w:val="24"/>
          <w:szCs w:val="24"/>
        </w:rPr>
      </w:pPr>
    </w:p>
    <w:p w:rsidR="00906959" w:rsidRPr="00906959" w:rsidRDefault="00906959" w:rsidP="00906959">
      <w:pPr>
        <w:rPr>
          <w:rFonts w:ascii="Arial" w:hAnsi="Arial" w:cs="Arial"/>
          <w:sz w:val="24"/>
          <w:szCs w:val="24"/>
        </w:rPr>
      </w:pPr>
      <w:r w:rsidRPr="00906959">
        <w:rPr>
          <w:rFonts w:ascii="Arial" w:hAnsi="Arial" w:cs="Arial"/>
          <w:sz w:val="24"/>
          <w:szCs w:val="24"/>
        </w:rPr>
        <w:t xml:space="preserve">This guarantee is governed by the Uniform rules for guarantees on request, Publication No. 758, </w:t>
      </w:r>
      <w:r w:rsidR="002268C8">
        <w:rPr>
          <w:rFonts w:ascii="Arial" w:hAnsi="Arial" w:cs="Arial"/>
          <w:sz w:val="24"/>
          <w:szCs w:val="24"/>
        </w:rPr>
        <w:t>ICC</w:t>
      </w:r>
      <w:r w:rsidRPr="00906959">
        <w:rPr>
          <w:rFonts w:ascii="Arial" w:hAnsi="Arial" w:cs="Arial"/>
          <w:sz w:val="24"/>
          <w:szCs w:val="24"/>
        </w:rPr>
        <w:t>.</w:t>
      </w:r>
    </w:p>
    <w:p w:rsidR="00906959" w:rsidRPr="00906959" w:rsidRDefault="00906959" w:rsidP="00906959">
      <w:pPr>
        <w:rPr>
          <w:rFonts w:ascii="Arial" w:hAnsi="Arial" w:cs="Arial"/>
          <w:sz w:val="24"/>
          <w:szCs w:val="24"/>
        </w:rPr>
      </w:pPr>
      <w:r w:rsidRPr="00906959">
        <w:rPr>
          <w:rFonts w:ascii="Arial" w:hAnsi="Arial" w:cs="Arial"/>
          <w:sz w:val="24"/>
          <w:szCs w:val="24"/>
        </w:rPr>
        <w:t xml:space="preserve">                                                                                                    Signature</w:t>
      </w:r>
    </w:p>
    <w:p w:rsidR="00DF7B6B" w:rsidRDefault="00DF7B6B" w:rsidP="003D5598">
      <w:pPr>
        <w:rPr>
          <w:rFonts w:ascii="Arial" w:hAnsi="Arial" w:cs="Arial"/>
          <w:b/>
          <w:iCs/>
          <w:sz w:val="24"/>
          <w:szCs w:val="24"/>
        </w:rPr>
      </w:pPr>
    </w:p>
    <w:p w:rsidR="00DF7B6B" w:rsidRDefault="00DF7B6B" w:rsidP="003D5598">
      <w:pPr>
        <w:rPr>
          <w:rFonts w:ascii="Arial" w:hAnsi="Arial" w:cs="Arial"/>
          <w:b/>
          <w:iCs/>
          <w:sz w:val="24"/>
          <w:szCs w:val="24"/>
        </w:rPr>
      </w:pPr>
    </w:p>
    <w:p w:rsidR="00DF7B6B" w:rsidRDefault="00DF7B6B" w:rsidP="003D5598">
      <w:pPr>
        <w:rPr>
          <w:rFonts w:ascii="Arial" w:hAnsi="Arial" w:cs="Arial"/>
          <w:b/>
          <w:iCs/>
          <w:sz w:val="24"/>
          <w:szCs w:val="24"/>
        </w:rPr>
      </w:pPr>
    </w:p>
    <w:p w:rsidR="00DF7B6B" w:rsidRPr="003D5598" w:rsidRDefault="00DF7B6B" w:rsidP="003D5598">
      <w:pPr>
        <w:rPr>
          <w:rFonts w:ascii="Arial" w:hAnsi="Arial" w:cs="Arial"/>
          <w:b/>
          <w:iCs/>
          <w:sz w:val="24"/>
          <w:szCs w:val="24"/>
        </w:rPr>
      </w:pPr>
    </w:p>
    <w:p w:rsidR="003D5598" w:rsidRPr="003D5598" w:rsidRDefault="008308D3" w:rsidP="003D5598">
      <w:pPr>
        <w:rPr>
          <w:rFonts w:ascii="Arial" w:hAnsi="Arial" w:cs="Arial"/>
          <w:b/>
          <w:iCs/>
          <w:sz w:val="24"/>
          <w:szCs w:val="24"/>
        </w:rPr>
      </w:pPr>
      <w:r>
        <w:rPr>
          <w:rFonts w:ascii="Arial" w:hAnsi="Arial" w:cs="Arial"/>
          <w:b/>
          <w:iCs/>
          <w:noProof/>
          <w:sz w:val="24"/>
          <w:szCs w:val="24"/>
          <w:lang w:val="sr-Latn-RS" w:eastAsia="sr-Latn-RS"/>
        </w:rPr>
        <w:drawing>
          <wp:anchor distT="0" distB="0" distL="114300" distR="114300" simplePos="0" relativeHeight="251666432" behindDoc="0" locked="0" layoutInCell="1" allowOverlap="1">
            <wp:simplePos x="0" y="0"/>
            <wp:positionH relativeFrom="column">
              <wp:posOffset>5494655</wp:posOffset>
            </wp:positionH>
            <wp:positionV relativeFrom="paragraph">
              <wp:posOffset>31750</wp:posOffset>
            </wp:positionV>
            <wp:extent cx="859790" cy="856615"/>
            <wp:effectExtent l="19050" t="0" r="0" b="0"/>
            <wp:wrapNone/>
            <wp:docPr id="23" name="Picture 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TENT"/>
                    <pic:cNvPicPr>
                      <a:picLocks noChangeAspect="1" noChangeArrowheads="1"/>
                    </pic:cNvPicPr>
                  </pic:nvPicPr>
                  <pic:blipFill>
                    <a:blip r:embed="rId15"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r w:rsidR="00D13AEA">
        <w:rPr>
          <w:rFonts w:ascii="Arial" w:hAnsi="Arial" w:cs="Arial"/>
          <w:b/>
          <w:iCs/>
          <w:sz w:val="24"/>
          <w:szCs w:val="24"/>
        </w:rPr>
        <w:pict>
          <v:shape id="_x0000_i1036" type="#_x0000_t75" style="width:65.25pt;height:73.5pt">
            <v:imagedata r:id="rId10" o:title=""/>
          </v:shape>
        </w:pict>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r w:rsidR="003D5598" w:rsidRPr="003D5598">
        <w:rPr>
          <w:rFonts w:ascii="Arial" w:hAnsi="Arial" w:cs="Arial"/>
          <w:b/>
          <w:iCs/>
          <w:sz w:val="24"/>
          <w:szCs w:val="24"/>
        </w:rPr>
        <w:tab/>
      </w:r>
    </w:p>
    <w:tbl>
      <w:tblPr>
        <w:tblW w:w="9122" w:type="dxa"/>
        <w:tblLook w:val="04A0" w:firstRow="1" w:lastRow="0" w:firstColumn="1" w:lastColumn="0" w:noHBand="0" w:noVBand="1"/>
      </w:tblPr>
      <w:tblGrid>
        <w:gridCol w:w="4281"/>
        <w:gridCol w:w="4841"/>
      </w:tblGrid>
      <w:tr w:rsidR="003D5598" w:rsidRPr="003D5598" w:rsidTr="00D50C0E">
        <w:trPr>
          <w:trHeight w:val="330"/>
        </w:trPr>
        <w:tc>
          <w:tcPr>
            <w:tcW w:w="4281" w:type="dxa"/>
            <w:hideMark/>
          </w:tcPr>
          <w:p w:rsidR="003D5598" w:rsidRPr="003D5598" w:rsidRDefault="003D5598" w:rsidP="003D5598">
            <w:pPr>
              <w:rPr>
                <w:rFonts w:ascii="Arial" w:hAnsi="Arial" w:cs="Arial"/>
                <w:b/>
                <w:iCs/>
                <w:sz w:val="24"/>
                <w:szCs w:val="24"/>
                <w:lang w:val="sr-Cyrl-CS"/>
              </w:rPr>
            </w:pPr>
            <w:r w:rsidRPr="003D5598">
              <w:rPr>
                <w:rFonts w:ascii="Arial" w:hAnsi="Arial" w:cs="Arial"/>
                <w:b/>
                <w:iCs/>
                <w:sz w:val="24"/>
                <w:szCs w:val="24"/>
                <w:lang w:val="sr-Cyrl-CS"/>
              </w:rPr>
              <w:t>Е</w:t>
            </w:r>
            <w:proofErr w:type="spellStart"/>
            <w:r w:rsidRPr="003D5598">
              <w:rPr>
                <w:rFonts w:ascii="Arial" w:hAnsi="Arial" w:cs="Arial"/>
                <w:b/>
                <w:iCs/>
                <w:sz w:val="24"/>
                <w:szCs w:val="24"/>
              </w:rPr>
              <w:t>lectric</w:t>
            </w:r>
            <w:proofErr w:type="spellEnd"/>
            <w:r w:rsidRPr="003D5598">
              <w:rPr>
                <w:rFonts w:ascii="Arial" w:hAnsi="Arial" w:cs="Arial"/>
                <w:b/>
                <w:iCs/>
                <w:sz w:val="24"/>
                <w:szCs w:val="24"/>
              </w:rPr>
              <w:t xml:space="preserve"> Power Industry of Serbia</w:t>
            </w:r>
            <w:r w:rsidRPr="003D5598">
              <w:rPr>
                <w:rFonts w:ascii="Arial" w:hAnsi="Arial" w:cs="Arial"/>
                <w:b/>
                <w:iCs/>
                <w:sz w:val="24"/>
                <w:szCs w:val="24"/>
                <w:lang w:val="sr-Cyrl-CS"/>
              </w:rPr>
              <w:t xml:space="preserve">  - Е</w:t>
            </w:r>
            <w:r w:rsidRPr="003D5598">
              <w:rPr>
                <w:rFonts w:ascii="Arial" w:hAnsi="Arial" w:cs="Arial"/>
                <w:b/>
                <w:iCs/>
                <w:sz w:val="24"/>
                <w:szCs w:val="24"/>
              </w:rPr>
              <w:t>PS</w:t>
            </w:r>
          </w:p>
        </w:tc>
        <w:tc>
          <w:tcPr>
            <w:tcW w:w="4841" w:type="dxa"/>
          </w:tcPr>
          <w:p w:rsidR="003D5598" w:rsidRPr="003D5598" w:rsidRDefault="003D5598" w:rsidP="003D5598">
            <w:pPr>
              <w:rPr>
                <w:rFonts w:ascii="Arial" w:hAnsi="Arial" w:cs="Arial"/>
                <w:b/>
                <w:iCs/>
                <w:sz w:val="24"/>
                <w:szCs w:val="24"/>
                <w:lang w:val="sr-Cyrl-CS"/>
              </w:rPr>
            </w:pPr>
            <w:r w:rsidRPr="003D5598">
              <w:rPr>
                <w:rFonts w:ascii="Arial" w:hAnsi="Arial" w:cs="Arial"/>
                <w:b/>
                <w:iCs/>
                <w:sz w:val="24"/>
                <w:szCs w:val="24"/>
              </w:rPr>
              <w:t xml:space="preserve">       Corporate Enterprise Thermal Power Plants Nikola Tesla, </w:t>
            </w:r>
            <w:proofErr w:type="spellStart"/>
            <w:r w:rsidRPr="003D5598">
              <w:rPr>
                <w:rFonts w:ascii="Arial" w:hAnsi="Arial" w:cs="Arial"/>
                <w:b/>
                <w:iCs/>
                <w:sz w:val="24"/>
                <w:szCs w:val="24"/>
              </w:rPr>
              <w:t>Obrenovac</w:t>
            </w:r>
            <w:proofErr w:type="spellEnd"/>
          </w:p>
          <w:p w:rsidR="003D5598" w:rsidRPr="003D5598" w:rsidRDefault="003D5598" w:rsidP="003D5598">
            <w:pPr>
              <w:rPr>
                <w:rFonts w:ascii="Arial" w:hAnsi="Arial" w:cs="Arial"/>
                <w:b/>
                <w:bCs/>
                <w:iCs/>
                <w:sz w:val="24"/>
                <w:szCs w:val="24"/>
                <w:lang w:val="sr-Cyrl-CS"/>
              </w:rPr>
            </w:pPr>
          </w:p>
        </w:tc>
      </w:tr>
    </w:tbl>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3D5598" w:rsidRDefault="003D5598" w:rsidP="003D5598">
      <w:pPr>
        <w:rPr>
          <w:rFonts w:ascii="Arial" w:hAnsi="Arial" w:cs="Arial"/>
          <w:b/>
          <w:iCs/>
          <w:sz w:val="24"/>
          <w:szCs w:val="24"/>
        </w:rPr>
      </w:pPr>
    </w:p>
    <w:p w:rsidR="003D5598" w:rsidRPr="000B3EC8" w:rsidRDefault="0082116B" w:rsidP="003D5598">
      <w:pPr>
        <w:rPr>
          <w:rFonts w:ascii="Arial" w:hAnsi="Arial" w:cs="Arial"/>
          <w:b/>
          <w:iCs/>
          <w:sz w:val="40"/>
          <w:szCs w:val="40"/>
          <w:lang w:val="sr-Cyrl-CS"/>
        </w:rPr>
      </w:pPr>
      <w:r>
        <w:rPr>
          <w:rFonts w:ascii="Arial" w:hAnsi="Arial" w:cs="Arial"/>
          <w:b/>
          <w:iCs/>
          <w:sz w:val="24"/>
          <w:szCs w:val="24"/>
        </w:rPr>
        <w:t xml:space="preserve">           </w:t>
      </w:r>
      <w:r w:rsidR="000B3EC8">
        <w:rPr>
          <w:rFonts w:ascii="Arial" w:hAnsi="Arial" w:cs="Arial"/>
          <w:b/>
          <w:iCs/>
          <w:sz w:val="24"/>
          <w:szCs w:val="24"/>
        </w:rPr>
        <w:t xml:space="preserve">                              </w:t>
      </w:r>
      <w:r>
        <w:rPr>
          <w:rFonts w:ascii="Arial" w:hAnsi="Arial" w:cs="Arial"/>
          <w:b/>
          <w:iCs/>
          <w:sz w:val="24"/>
          <w:szCs w:val="24"/>
        </w:rPr>
        <w:t xml:space="preserve">  </w:t>
      </w:r>
      <w:r w:rsidR="003D5598" w:rsidRPr="000B3EC8">
        <w:rPr>
          <w:rFonts w:ascii="Arial" w:hAnsi="Arial" w:cs="Arial"/>
          <w:b/>
          <w:iCs/>
          <w:sz w:val="40"/>
          <w:szCs w:val="40"/>
        </w:rPr>
        <w:t>Tender documents</w:t>
      </w:r>
      <w:r w:rsidR="003D5598" w:rsidRPr="000B3EC8">
        <w:rPr>
          <w:rFonts w:ascii="Arial" w:hAnsi="Arial" w:cs="Arial"/>
          <w:b/>
          <w:iCs/>
          <w:sz w:val="40"/>
          <w:szCs w:val="40"/>
          <w:lang w:val="sr-Cyrl-CS"/>
        </w:rPr>
        <w:t xml:space="preserve"> </w:t>
      </w:r>
    </w:p>
    <w:p w:rsidR="003D5598" w:rsidRPr="003D5598" w:rsidRDefault="003D5598" w:rsidP="003D5598">
      <w:pPr>
        <w:rPr>
          <w:rFonts w:ascii="Arial" w:hAnsi="Arial" w:cs="Arial"/>
          <w:b/>
          <w:i/>
          <w:iCs/>
          <w:sz w:val="24"/>
          <w:szCs w:val="24"/>
          <w:lang w:val="sr-Cyrl-CS"/>
        </w:rPr>
      </w:pPr>
    </w:p>
    <w:p w:rsidR="003D5598" w:rsidRPr="003D5598" w:rsidRDefault="003D5598" w:rsidP="003D5598">
      <w:pPr>
        <w:rPr>
          <w:rFonts w:ascii="Arial" w:hAnsi="Arial" w:cs="Arial"/>
          <w:b/>
          <w:i/>
          <w:iCs/>
          <w:sz w:val="24"/>
          <w:szCs w:val="24"/>
          <w:lang w:val="sr-Cyrl-CS"/>
        </w:rPr>
      </w:pPr>
    </w:p>
    <w:p w:rsidR="003D5598" w:rsidRPr="003D5598" w:rsidRDefault="003D5598" w:rsidP="003D5598">
      <w:pPr>
        <w:rPr>
          <w:rFonts w:ascii="Arial" w:hAnsi="Arial" w:cs="Arial"/>
          <w:b/>
          <w:i/>
          <w:iCs/>
          <w:sz w:val="24"/>
          <w:szCs w:val="24"/>
          <w:lang w:val="sr-Cyrl-CS"/>
        </w:rPr>
      </w:pPr>
    </w:p>
    <w:p w:rsidR="003D5598" w:rsidRPr="003D5598" w:rsidRDefault="003D5598" w:rsidP="003D5598">
      <w:pPr>
        <w:rPr>
          <w:rFonts w:ascii="Arial" w:hAnsi="Arial" w:cs="Arial"/>
          <w:b/>
          <w:i/>
          <w:iCs/>
          <w:sz w:val="24"/>
          <w:szCs w:val="24"/>
          <w:lang w:val="sr-Cyrl-CS"/>
        </w:rPr>
      </w:pPr>
    </w:p>
    <w:p w:rsidR="003D5598" w:rsidRPr="003D5598" w:rsidRDefault="003D5598" w:rsidP="003D5598">
      <w:pPr>
        <w:rPr>
          <w:rFonts w:ascii="Arial" w:hAnsi="Arial" w:cs="Arial"/>
          <w:b/>
          <w:bCs/>
          <w:i/>
          <w:iCs/>
          <w:sz w:val="24"/>
          <w:szCs w:val="24"/>
          <w:lang w:val="sr-Cyrl-CS"/>
        </w:rPr>
      </w:pPr>
    </w:p>
    <w:p w:rsidR="003D5598" w:rsidRPr="000B3EC8" w:rsidRDefault="003D5598" w:rsidP="008308D3">
      <w:pPr>
        <w:jc w:val="center"/>
        <w:rPr>
          <w:rFonts w:ascii="Arial" w:hAnsi="Arial" w:cs="Arial"/>
          <w:b/>
          <w:bCs/>
          <w:iCs/>
          <w:sz w:val="36"/>
          <w:szCs w:val="36"/>
          <w:lang w:val="sr-Cyrl-CS"/>
        </w:rPr>
      </w:pPr>
      <w:r w:rsidRPr="000B3EC8">
        <w:rPr>
          <w:rFonts w:ascii="Arial" w:hAnsi="Arial" w:cs="Arial"/>
          <w:b/>
          <w:bCs/>
          <w:iCs/>
          <w:sz w:val="36"/>
          <w:szCs w:val="36"/>
        </w:rPr>
        <w:t>1</w:t>
      </w:r>
      <w:r w:rsidR="00F343B7">
        <w:rPr>
          <w:rFonts w:ascii="Arial" w:hAnsi="Arial" w:cs="Arial"/>
          <w:b/>
          <w:bCs/>
          <w:iCs/>
          <w:sz w:val="36"/>
          <w:szCs w:val="36"/>
        </w:rPr>
        <w:t>1</w:t>
      </w:r>
      <w:r w:rsidRPr="000B3EC8">
        <w:rPr>
          <w:rFonts w:ascii="Arial" w:hAnsi="Arial" w:cs="Arial"/>
          <w:b/>
          <w:bCs/>
          <w:iCs/>
          <w:sz w:val="36"/>
          <w:szCs w:val="36"/>
        </w:rPr>
        <w:t>.</w:t>
      </w:r>
      <w:r w:rsidRPr="000B3EC8">
        <w:rPr>
          <w:rFonts w:ascii="Arial" w:hAnsi="Arial" w:cs="Arial"/>
          <w:b/>
          <w:bCs/>
          <w:iCs/>
          <w:sz w:val="36"/>
          <w:szCs w:val="36"/>
          <w:lang w:val="sr-Cyrl-CS"/>
        </w:rPr>
        <w:t>ТЕ</w:t>
      </w:r>
      <w:r w:rsidRPr="000B3EC8">
        <w:rPr>
          <w:rFonts w:ascii="Arial" w:hAnsi="Arial" w:cs="Arial"/>
          <w:b/>
          <w:bCs/>
          <w:iCs/>
          <w:sz w:val="36"/>
          <w:szCs w:val="36"/>
        </w:rPr>
        <w:t xml:space="preserve">CHNICAL SPECIFICATIONS AND </w:t>
      </w:r>
      <w:proofErr w:type="gramStart"/>
      <w:r w:rsidRPr="000B3EC8">
        <w:rPr>
          <w:rFonts w:ascii="Arial" w:hAnsi="Arial" w:cs="Arial"/>
          <w:b/>
          <w:bCs/>
          <w:iCs/>
          <w:sz w:val="36"/>
          <w:szCs w:val="36"/>
        </w:rPr>
        <w:t xml:space="preserve">TECHNICAL </w:t>
      </w:r>
      <w:r w:rsidRPr="000B3EC8">
        <w:rPr>
          <w:rFonts w:ascii="Arial" w:hAnsi="Arial" w:cs="Arial"/>
          <w:b/>
          <w:bCs/>
          <w:iCs/>
          <w:sz w:val="36"/>
          <w:szCs w:val="36"/>
          <w:lang w:val="sr-Cyrl-CS"/>
        </w:rPr>
        <w:t xml:space="preserve"> </w:t>
      </w:r>
      <w:r w:rsidRPr="000B3EC8">
        <w:rPr>
          <w:rFonts w:ascii="Arial" w:hAnsi="Arial" w:cs="Arial"/>
          <w:b/>
          <w:bCs/>
          <w:iCs/>
          <w:sz w:val="36"/>
          <w:szCs w:val="36"/>
        </w:rPr>
        <w:t>DOCUMENTATION</w:t>
      </w:r>
      <w:proofErr w:type="gramEnd"/>
    </w:p>
    <w:p w:rsidR="003D5598" w:rsidRPr="003D5598" w:rsidRDefault="003D5598" w:rsidP="003D5598">
      <w:pPr>
        <w:rPr>
          <w:rFonts w:ascii="Arial" w:hAnsi="Arial" w:cs="Arial"/>
          <w:b/>
          <w:iCs/>
          <w:sz w:val="24"/>
          <w:szCs w:val="24"/>
          <w:u w:val="single"/>
          <w:lang w:val="sr-Cyrl-CS"/>
        </w:rPr>
      </w:pPr>
    </w:p>
    <w:p w:rsidR="003D5598" w:rsidRPr="003D5598" w:rsidRDefault="003D5598" w:rsidP="003D5598">
      <w:pPr>
        <w:rPr>
          <w:rFonts w:ascii="Arial" w:hAnsi="Arial" w:cs="Arial"/>
          <w:b/>
          <w:iCs/>
          <w:sz w:val="24"/>
          <w:szCs w:val="24"/>
          <w:u w:val="single"/>
          <w:lang w:val="sr-Cyrl-CS"/>
        </w:rPr>
      </w:pPr>
    </w:p>
    <w:p w:rsidR="003D5598" w:rsidRPr="003D5598" w:rsidRDefault="003D5598" w:rsidP="003D5598">
      <w:pPr>
        <w:rPr>
          <w:rFonts w:ascii="Arial" w:hAnsi="Arial" w:cs="Arial"/>
          <w:b/>
          <w:iCs/>
          <w:sz w:val="24"/>
          <w:szCs w:val="24"/>
          <w:u w:val="single"/>
          <w:lang w:val="sr-Cyrl-CS"/>
        </w:rPr>
      </w:pPr>
    </w:p>
    <w:p w:rsidR="003D5598" w:rsidRPr="003D5598" w:rsidRDefault="003D5598" w:rsidP="003D5598">
      <w:pPr>
        <w:rPr>
          <w:rFonts w:ascii="Arial" w:hAnsi="Arial" w:cs="Arial"/>
          <w:b/>
          <w:iCs/>
          <w:sz w:val="24"/>
          <w:szCs w:val="24"/>
          <w:u w:val="single"/>
          <w:lang w:val="sr-Cyrl-CS"/>
        </w:rPr>
      </w:pPr>
    </w:p>
    <w:p w:rsidR="003D5598" w:rsidRPr="003D5598" w:rsidRDefault="003D5598" w:rsidP="003D5598">
      <w:pPr>
        <w:rPr>
          <w:rFonts w:ascii="Arial" w:hAnsi="Arial" w:cs="Arial"/>
          <w:b/>
          <w:iCs/>
          <w:sz w:val="24"/>
          <w:szCs w:val="24"/>
          <w:u w:val="single"/>
          <w:lang w:val="sr-Cyrl-CS"/>
        </w:rPr>
      </w:pPr>
    </w:p>
    <w:p w:rsidR="003D5598" w:rsidRPr="003D5598" w:rsidRDefault="003D5598" w:rsidP="003D5598">
      <w:pPr>
        <w:rPr>
          <w:rFonts w:ascii="Arial" w:hAnsi="Arial" w:cs="Arial"/>
          <w:b/>
          <w:iCs/>
          <w:sz w:val="24"/>
          <w:szCs w:val="24"/>
          <w:u w:val="single"/>
        </w:rPr>
      </w:pPr>
    </w:p>
    <w:p w:rsidR="003D5598" w:rsidRPr="003D5598" w:rsidRDefault="003D5598" w:rsidP="003D5598">
      <w:pPr>
        <w:rPr>
          <w:rFonts w:ascii="Arial" w:hAnsi="Arial" w:cs="Arial"/>
          <w:b/>
          <w:iCs/>
          <w:sz w:val="24"/>
          <w:szCs w:val="24"/>
          <w:u w:val="single"/>
        </w:rPr>
      </w:pPr>
    </w:p>
    <w:p w:rsidR="003D5598" w:rsidRPr="003D5598" w:rsidRDefault="003D5598" w:rsidP="003D5598">
      <w:pPr>
        <w:rPr>
          <w:rFonts w:ascii="Arial" w:hAnsi="Arial" w:cs="Arial"/>
          <w:b/>
          <w:iCs/>
          <w:sz w:val="24"/>
          <w:szCs w:val="24"/>
          <w:u w:val="single"/>
        </w:rPr>
      </w:pPr>
    </w:p>
    <w:p w:rsidR="003D5598" w:rsidRPr="003D5598" w:rsidRDefault="003D5598" w:rsidP="003D5598">
      <w:pPr>
        <w:rPr>
          <w:rFonts w:ascii="Arial" w:hAnsi="Arial" w:cs="Arial"/>
          <w:b/>
          <w:iCs/>
          <w:sz w:val="24"/>
          <w:szCs w:val="24"/>
          <w:u w:val="single"/>
        </w:rPr>
      </w:pPr>
    </w:p>
    <w:p w:rsidR="003D5598" w:rsidRPr="003D5598" w:rsidRDefault="003D5598" w:rsidP="003D5598">
      <w:pPr>
        <w:rPr>
          <w:rFonts w:ascii="Arial" w:hAnsi="Arial" w:cs="Arial"/>
          <w:b/>
          <w:iCs/>
          <w:sz w:val="24"/>
          <w:szCs w:val="24"/>
          <w:u w:val="single"/>
        </w:rPr>
      </w:pPr>
    </w:p>
    <w:p w:rsidR="003D5598" w:rsidRPr="00DF7B6B" w:rsidRDefault="003D5598" w:rsidP="003D5598">
      <w:pPr>
        <w:rPr>
          <w:rFonts w:ascii="Arial" w:hAnsi="Arial" w:cs="Arial"/>
          <w:b/>
          <w:iCs/>
          <w:sz w:val="24"/>
          <w:szCs w:val="24"/>
          <w:u w:val="single"/>
        </w:rPr>
      </w:pPr>
    </w:p>
    <w:p w:rsidR="003D5598" w:rsidRPr="003D5598" w:rsidRDefault="003D5598" w:rsidP="003D5598">
      <w:pPr>
        <w:rPr>
          <w:rFonts w:ascii="Arial" w:hAnsi="Arial" w:cs="Arial"/>
          <w:b/>
          <w:iCs/>
          <w:sz w:val="24"/>
          <w:szCs w:val="24"/>
          <w:u w:val="single"/>
        </w:rPr>
      </w:pPr>
    </w:p>
    <w:p w:rsidR="003D5598" w:rsidRPr="003D5598" w:rsidRDefault="003D5598" w:rsidP="003D5598">
      <w:pPr>
        <w:rPr>
          <w:rFonts w:ascii="Arial" w:hAnsi="Arial" w:cs="Arial"/>
          <w:b/>
          <w:iCs/>
          <w:sz w:val="24"/>
          <w:szCs w:val="24"/>
          <w:u w:val="single"/>
          <w:lang w:val="sr-Cyrl-CS"/>
        </w:rPr>
      </w:pPr>
    </w:p>
    <w:p w:rsidR="003D5598" w:rsidRPr="003D5598" w:rsidRDefault="0082116B" w:rsidP="003D5598">
      <w:pPr>
        <w:rPr>
          <w:rFonts w:ascii="Arial" w:hAnsi="Arial" w:cs="Arial"/>
          <w:b/>
          <w:iCs/>
          <w:sz w:val="24"/>
          <w:szCs w:val="24"/>
          <w:lang w:val="sr-Cyrl-CS"/>
        </w:rPr>
      </w:pPr>
      <w:r>
        <w:rPr>
          <w:rFonts w:ascii="Arial" w:hAnsi="Arial" w:cs="Arial"/>
          <w:b/>
          <w:iCs/>
          <w:sz w:val="24"/>
          <w:szCs w:val="24"/>
        </w:rPr>
        <w:t xml:space="preserve">                                        </w:t>
      </w:r>
      <w:r w:rsidR="003D5598" w:rsidRPr="003D5598">
        <w:rPr>
          <w:rFonts w:ascii="Arial" w:hAnsi="Arial" w:cs="Arial"/>
          <w:b/>
          <w:iCs/>
          <w:sz w:val="24"/>
          <w:szCs w:val="24"/>
          <w:lang w:val="ru-RU"/>
        </w:rPr>
        <w:t>О</w:t>
      </w:r>
      <w:proofErr w:type="spellStart"/>
      <w:r w:rsidR="003D5598" w:rsidRPr="003D5598">
        <w:rPr>
          <w:rFonts w:ascii="Arial" w:hAnsi="Arial" w:cs="Arial"/>
          <w:b/>
          <w:iCs/>
          <w:sz w:val="24"/>
          <w:szCs w:val="24"/>
        </w:rPr>
        <w:t>brenovac</w:t>
      </w:r>
      <w:proofErr w:type="spellEnd"/>
      <w:r w:rsidR="003D5598" w:rsidRPr="003D5598">
        <w:rPr>
          <w:rFonts w:ascii="Arial" w:hAnsi="Arial" w:cs="Arial"/>
          <w:b/>
          <w:iCs/>
          <w:sz w:val="24"/>
          <w:szCs w:val="24"/>
          <w:lang w:val="sr-Cyrl-CS"/>
        </w:rPr>
        <w:t xml:space="preserve">, </w:t>
      </w:r>
      <w:r w:rsidR="00F343B7">
        <w:rPr>
          <w:rFonts w:ascii="Arial" w:hAnsi="Arial" w:cs="Arial"/>
          <w:b/>
          <w:iCs/>
          <w:sz w:val="24"/>
          <w:szCs w:val="24"/>
        </w:rPr>
        <w:t>Febr</w:t>
      </w:r>
      <w:r w:rsidR="00A42D13">
        <w:rPr>
          <w:rFonts w:ascii="Arial" w:hAnsi="Arial" w:cs="Arial"/>
          <w:b/>
          <w:iCs/>
          <w:sz w:val="24"/>
          <w:szCs w:val="24"/>
        </w:rPr>
        <w:t>uary 2014</w:t>
      </w:r>
      <w:r w:rsidR="003D5598" w:rsidRPr="003D5598">
        <w:rPr>
          <w:rFonts w:ascii="Arial" w:hAnsi="Arial" w:cs="Arial"/>
          <w:b/>
          <w:iCs/>
          <w:sz w:val="24"/>
          <w:szCs w:val="24"/>
          <w:lang w:val="sr-Cyrl-CS"/>
        </w:rPr>
        <w:t>.</w:t>
      </w:r>
    </w:p>
    <w:p w:rsidR="003D5598" w:rsidRPr="003D5598" w:rsidRDefault="003D5598" w:rsidP="003D5598">
      <w:pPr>
        <w:rPr>
          <w:rFonts w:ascii="Arial" w:hAnsi="Arial" w:cs="Arial"/>
          <w:b/>
          <w:iCs/>
          <w:sz w:val="24"/>
          <w:szCs w:val="24"/>
          <w:u w:val="single"/>
        </w:rPr>
      </w:pPr>
    </w:p>
    <w:p w:rsidR="003D5598" w:rsidRPr="003D5598" w:rsidRDefault="003D5598" w:rsidP="003D5598">
      <w:pPr>
        <w:rPr>
          <w:rFonts w:ascii="Arial" w:hAnsi="Arial" w:cs="Arial"/>
          <w:b/>
          <w:iCs/>
          <w:sz w:val="24"/>
          <w:szCs w:val="24"/>
          <w:u w:val="single"/>
        </w:rPr>
      </w:pPr>
    </w:p>
    <w:p w:rsidR="003D5598" w:rsidRPr="003D5598" w:rsidRDefault="003D5598" w:rsidP="003D5598">
      <w:pPr>
        <w:rPr>
          <w:rFonts w:ascii="Arial" w:hAnsi="Arial" w:cs="Arial"/>
          <w:b/>
          <w:iCs/>
          <w:sz w:val="24"/>
          <w:szCs w:val="24"/>
          <w:u w:val="single"/>
        </w:rPr>
      </w:pPr>
    </w:p>
    <w:p w:rsidR="003D5598" w:rsidRPr="003D5598" w:rsidRDefault="003D5598" w:rsidP="003D5598">
      <w:pPr>
        <w:rPr>
          <w:rFonts w:ascii="Arial" w:hAnsi="Arial" w:cs="Arial"/>
          <w:b/>
          <w:iCs/>
          <w:sz w:val="24"/>
          <w:szCs w:val="24"/>
          <w:u w:val="single"/>
        </w:rPr>
      </w:pPr>
    </w:p>
    <w:p w:rsidR="003D5598" w:rsidRPr="003D5598" w:rsidRDefault="003D5598" w:rsidP="003D5598">
      <w:pPr>
        <w:rPr>
          <w:rFonts w:ascii="Arial" w:hAnsi="Arial" w:cs="Arial"/>
          <w:b/>
          <w:iCs/>
          <w:sz w:val="24"/>
          <w:szCs w:val="24"/>
          <w:u w:val="single"/>
        </w:rPr>
      </w:pPr>
    </w:p>
    <w:p w:rsidR="003D5598" w:rsidRPr="003D5598" w:rsidRDefault="003D5598" w:rsidP="003D5598">
      <w:pPr>
        <w:rPr>
          <w:rFonts w:ascii="Arial" w:hAnsi="Arial" w:cs="Arial"/>
          <w:b/>
          <w:iCs/>
          <w:sz w:val="24"/>
          <w:szCs w:val="24"/>
          <w:u w:val="single"/>
        </w:rPr>
      </w:pPr>
    </w:p>
    <w:p w:rsidR="003D5598" w:rsidRPr="003D5598" w:rsidRDefault="003D5598" w:rsidP="003D5598">
      <w:pPr>
        <w:rPr>
          <w:rFonts w:ascii="Arial" w:hAnsi="Arial" w:cs="Arial"/>
          <w:b/>
          <w:iCs/>
          <w:sz w:val="24"/>
          <w:szCs w:val="24"/>
          <w:u w:val="single"/>
        </w:rPr>
      </w:pPr>
    </w:p>
    <w:p w:rsidR="003D5598" w:rsidRPr="003D5598" w:rsidRDefault="003D5598" w:rsidP="003D5598">
      <w:pPr>
        <w:rPr>
          <w:rFonts w:ascii="Arial" w:hAnsi="Arial" w:cs="Arial"/>
          <w:b/>
          <w:iCs/>
          <w:sz w:val="24"/>
          <w:szCs w:val="24"/>
          <w:u w:val="single"/>
        </w:rPr>
      </w:pPr>
    </w:p>
    <w:p w:rsidR="003D5598" w:rsidRDefault="003D5598" w:rsidP="003D5598">
      <w:pPr>
        <w:rPr>
          <w:rFonts w:ascii="Arial" w:hAnsi="Arial" w:cs="Arial"/>
          <w:b/>
          <w:iCs/>
          <w:sz w:val="24"/>
          <w:szCs w:val="24"/>
          <w:u w:val="single"/>
        </w:rPr>
      </w:pPr>
    </w:p>
    <w:p w:rsidR="002F08A9" w:rsidRPr="00434E1B" w:rsidRDefault="002F08A9" w:rsidP="003D5598">
      <w:pPr>
        <w:rPr>
          <w:rFonts w:ascii="Arial" w:hAnsi="Arial" w:cs="Arial"/>
          <w:b/>
          <w:iCs/>
          <w:sz w:val="24"/>
          <w:szCs w:val="24"/>
        </w:rPr>
      </w:pPr>
      <w:r w:rsidRPr="00434E1B">
        <w:rPr>
          <w:rFonts w:ascii="Arial" w:hAnsi="Arial" w:cs="Arial"/>
          <w:b/>
          <w:iCs/>
          <w:sz w:val="24"/>
          <w:szCs w:val="24"/>
        </w:rPr>
        <w:lastRenderedPageBreak/>
        <w:t>Subject: List of spare parts for Unit A3:</w:t>
      </w:r>
    </w:p>
    <w:p w:rsidR="003D5598" w:rsidRPr="00434E1B" w:rsidRDefault="003D5598" w:rsidP="003D5598">
      <w:pPr>
        <w:rPr>
          <w:rFonts w:ascii="Arial" w:hAnsi="Arial" w:cs="Arial"/>
          <w:b/>
          <w:iCs/>
          <w:sz w:val="24"/>
          <w:szCs w:val="24"/>
        </w:rPr>
      </w:pPr>
    </w:p>
    <w:tbl>
      <w:tblPr>
        <w:tblW w:w="9427" w:type="dxa"/>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4712"/>
        <w:gridCol w:w="2693"/>
        <w:gridCol w:w="1418"/>
      </w:tblGrid>
      <w:tr w:rsidR="00434E1B" w:rsidRPr="00434E1B" w:rsidTr="002F08A9">
        <w:trPr>
          <w:trHeight w:val="579"/>
          <w:jc w:val="center"/>
        </w:trPr>
        <w:tc>
          <w:tcPr>
            <w:tcW w:w="604" w:type="dxa"/>
            <w:shd w:val="clear" w:color="auto" w:fill="C0C0C0"/>
            <w:vAlign w:val="center"/>
          </w:tcPr>
          <w:p w:rsidR="00A83556" w:rsidRPr="00434E1B" w:rsidRDefault="00A83556" w:rsidP="00A83556">
            <w:pPr>
              <w:jc w:val="center"/>
              <w:rPr>
                <w:rFonts w:ascii="Arial" w:hAnsi="Arial" w:cs="Arial"/>
                <w:b/>
                <w:iCs/>
                <w:sz w:val="24"/>
                <w:szCs w:val="24"/>
                <w:lang w:val="sr-Latn-CS"/>
              </w:rPr>
            </w:pPr>
            <w:r w:rsidRPr="00434E1B">
              <w:rPr>
                <w:rFonts w:ascii="Arial" w:hAnsi="Arial" w:cs="Arial"/>
                <w:b/>
                <w:iCs/>
                <w:sz w:val="24"/>
                <w:szCs w:val="24"/>
                <w:lang w:val="sr-Latn-CS"/>
              </w:rPr>
              <w:t>No</w:t>
            </w:r>
          </w:p>
        </w:tc>
        <w:tc>
          <w:tcPr>
            <w:tcW w:w="4712" w:type="dxa"/>
            <w:shd w:val="clear" w:color="auto" w:fill="C0C0C0"/>
            <w:vAlign w:val="center"/>
          </w:tcPr>
          <w:p w:rsidR="00A83556" w:rsidRPr="00434E1B" w:rsidRDefault="008308D3" w:rsidP="00A83556">
            <w:pPr>
              <w:jc w:val="center"/>
              <w:rPr>
                <w:rFonts w:ascii="Arial" w:hAnsi="Arial" w:cs="Arial"/>
                <w:b/>
                <w:iCs/>
                <w:sz w:val="24"/>
                <w:szCs w:val="24"/>
                <w:lang w:val="sr-Latn-CS"/>
              </w:rPr>
            </w:pPr>
            <w:r w:rsidRPr="00434E1B">
              <w:rPr>
                <w:rFonts w:ascii="Arial" w:hAnsi="Arial" w:cs="Arial"/>
                <w:b/>
                <w:iCs/>
                <w:sz w:val="24"/>
                <w:szCs w:val="24"/>
                <w:lang w:val="sr-Latn-CS"/>
              </w:rPr>
              <w:t>Part Name</w:t>
            </w:r>
          </w:p>
        </w:tc>
        <w:tc>
          <w:tcPr>
            <w:tcW w:w="2693" w:type="dxa"/>
            <w:shd w:val="clear" w:color="auto" w:fill="C0C0C0"/>
            <w:vAlign w:val="center"/>
          </w:tcPr>
          <w:p w:rsidR="00A83556" w:rsidRPr="00434E1B" w:rsidRDefault="008308D3" w:rsidP="00A83556">
            <w:pPr>
              <w:jc w:val="center"/>
              <w:rPr>
                <w:rFonts w:ascii="Arial" w:hAnsi="Arial" w:cs="Arial"/>
                <w:b/>
                <w:iCs/>
                <w:sz w:val="24"/>
                <w:szCs w:val="24"/>
              </w:rPr>
            </w:pPr>
            <w:r w:rsidRPr="00434E1B">
              <w:rPr>
                <w:rFonts w:ascii="Arial" w:hAnsi="Arial" w:cs="Arial"/>
                <w:b/>
                <w:iCs/>
                <w:sz w:val="24"/>
                <w:szCs w:val="24"/>
              </w:rPr>
              <w:t>Drawing number,</w:t>
            </w:r>
          </w:p>
          <w:p w:rsidR="008308D3" w:rsidRPr="00434E1B" w:rsidRDefault="008308D3" w:rsidP="00A83556">
            <w:pPr>
              <w:jc w:val="center"/>
              <w:rPr>
                <w:rFonts w:ascii="Arial" w:hAnsi="Arial" w:cs="Arial"/>
                <w:b/>
                <w:iCs/>
                <w:sz w:val="24"/>
                <w:szCs w:val="24"/>
              </w:rPr>
            </w:pPr>
            <w:r w:rsidRPr="00434E1B">
              <w:rPr>
                <w:rFonts w:ascii="Arial" w:hAnsi="Arial" w:cs="Arial"/>
                <w:b/>
                <w:iCs/>
                <w:sz w:val="24"/>
                <w:szCs w:val="24"/>
              </w:rPr>
              <w:t>position</w:t>
            </w:r>
          </w:p>
        </w:tc>
        <w:tc>
          <w:tcPr>
            <w:tcW w:w="1418" w:type="dxa"/>
            <w:shd w:val="clear" w:color="auto" w:fill="C0C0C0"/>
            <w:vAlign w:val="center"/>
          </w:tcPr>
          <w:p w:rsidR="00A83556" w:rsidRPr="00434E1B" w:rsidRDefault="00A83556" w:rsidP="00A83556">
            <w:pPr>
              <w:jc w:val="center"/>
              <w:rPr>
                <w:rFonts w:ascii="Arial" w:hAnsi="Arial" w:cs="Arial"/>
                <w:b/>
                <w:iCs/>
                <w:sz w:val="24"/>
                <w:szCs w:val="24"/>
              </w:rPr>
            </w:pPr>
            <w:r w:rsidRPr="00434E1B">
              <w:rPr>
                <w:rFonts w:ascii="Arial" w:hAnsi="Arial" w:cs="Arial"/>
                <w:b/>
                <w:iCs/>
                <w:sz w:val="24"/>
                <w:szCs w:val="24"/>
              </w:rPr>
              <w:t>Quantity</w:t>
            </w:r>
          </w:p>
        </w:tc>
      </w:tr>
      <w:tr w:rsidR="00434E1B" w:rsidRPr="00434E1B" w:rsidTr="008308D3">
        <w:trPr>
          <w:trHeight w:val="491"/>
          <w:jc w:val="center"/>
        </w:trPr>
        <w:tc>
          <w:tcPr>
            <w:tcW w:w="9427" w:type="dxa"/>
            <w:gridSpan w:val="4"/>
            <w:vAlign w:val="center"/>
          </w:tcPr>
          <w:p w:rsidR="00A83556" w:rsidRPr="00434E1B" w:rsidRDefault="00A83556" w:rsidP="00A83556">
            <w:pPr>
              <w:rPr>
                <w:rFonts w:ascii="Arial" w:hAnsi="Arial" w:cs="Arial"/>
                <w:b/>
                <w:sz w:val="24"/>
                <w:szCs w:val="24"/>
              </w:rPr>
            </w:pPr>
            <w:r w:rsidRPr="00434E1B">
              <w:rPr>
                <w:rFonts w:ascii="Arial" w:hAnsi="Arial" w:cs="Arial"/>
                <w:b/>
                <w:sz w:val="24"/>
                <w:szCs w:val="24"/>
              </w:rPr>
              <w:t>Turning gear:</w:t>
            </w:r>
          </w:p>
        </w:tc>
      </w:tr>
      <w:tr w:rsidR="00434E1B" w:rsidRPr="00434E1B" w:rsidTr="008308D3">
        <w:trPr>
          <w:trHeight w:val="408"/>
          <w:jc w:val="center"/>
        </w:trPr>
        <w:tc>
          <w:tcPr>
            <w:tcW w:w="604" w:type="dxa"/>
            <w:vAlign w:val="center"/>
          </w:tcPr>
          <w:p w:rsidR="008308D3" w:rsidRPr="00434E1B" w:rsidRDefault="008308D3" w:rsidP="00A83556">
            <w:pPr>
              <w:jc w:val="center"/>
            </w:pPr>
            <w:r w:rsidRPr="00434E1B">
              <w:t>1.</w:t>
            </w:r>
          </w:p>
        </w:tc>
        <w:tc>
          <w:tcPr>
            <w:tcW w:w="4712" w:type="dxa"/>
            <w:vAlign w:val="center"/>
          </w:tcPr>
          <w:p w:rsidR="008308D3" w:rsidRPr="00434E1B" w:rsidRDefault="008308D3" w:rsidP="00A83556">
            <w:r w:rsidRPr="00434E1B">
              <w:t>Plate spring</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B0NB 138068,30</w:t>
            </w:r>
          </w:p>
        </w:tc>
        <w:tc>
          <w:tcPr>
            <w:tcW w:w="1418" w:type="dxa"/>
            <w:vAlign w:val="center"/>
          </w:tcPr>
          <w:p w:rsidR="008308D3" w:rsidRPr="00434E1B" w:rsidRDefault="008308D3" w:rsidP="00A83556">
            <w:pPr>
              <w:jc w:val="center"/>
            </w:pPr>
            <w:r w:rsidRPr="00434E1B">
              <w:t>pcs.50</w:t>
            </w:r>
          </w:p>
        </w:tc>
      </w:tr>
      <w:tr w:rsidR="00434E1B" w:rsidRPr="00434E1B" w:rsidTr="008308D3">
        <w:trPr>
          <w:trHeight w:val="415"/>
          <w:jc w:val="center"/>
        </w:trPr>
        <w:tc>
          <w:tcPr>
            <w:tcW w:w="604" w:type="dxa"/>
            <w:vAlign w:val="center"/>
          </w:tcPr>
          <w:p w:rsidR="008308D3" w:rsidRPr="00434E1B" w:rsidRDefault="008308D3" w:rsidP="00A83556">
            <w:pPr>
              <w:jc w:val="center"/>
            </w:pPr>
            <w:r w:rsidRPr="00434E1B">
              <w:t>2.</w:t>
            </w:r>
          </w:p>
        </w:tc>
        <w:tc>
          <w:tcPr>
            <w:tcW w:w="4712" w:type="dxa"/>
            <w:vAlign w:val="center"/>
          </w:tcPr>
          <w:p w:rsidR="008308D3" w:rsidRPr="00434E1B" w:rsidRDefault="008308D3" w:rsidP="00A83556">
            <w:r w:rsidRPr="00434E1B">
              <w:t>Turning gear spring 18 × 12mm</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FBB0 301399,10</w:t>
            </w:r>
          </w:p>
        </w:tc>
        <w:tc>
          <w:tcPr>
            <w:tcW w:w="1418" w:type="dxa"/>
            <w:vAlign w:val="center"/>
          </w:tcPr>
          <w:p w:rsidR="008308D3" w:rsidRPr="00434E1B" w:rsidRDefault="008308D3" w:rsidP="00A83556">
            <w:pPr>
              <w:jc w:val="center"/>
            </w:pPr>
            <w:r w:rsidRPr="00434E1B">
              <w:t>pcs.1</w:t>
            </w:r>
          </w:p>
        </w:tc>
      </w:tr>
      <w:tr w:rsidR="00434E1B" w:rsidRPr="00434E1B" w:rsidTr="008308D3">
        <w:trPr>
          <w:trHeight w:val="426"/>
          <w:jc w:val="center"/>
        </w:trPr>
        <w:tc>
          <w:tcPr>
            <w:tcW w:w="9427" w:type="dxa"/>
            <w:gridSpan w:val="4"/>
            <w:vAlign w:val="center"/>
          </w:tcPr>
          <w:p w:rsidR="008308D3" w:rsidRPr="00434E1B" w:rsidRDefault="008308D3" w:rsidP="00A83556">
            <w:pPr>
              <w:rPr>
                <w:rFonts w:ascii="Arial" w:hAnsi="Arial" w:cs="Arial"/>
                <w:b/>
                <w:sz w:val="24"/>
                <w:szCs w:val="24"/>
              </w:rPr>
            </w:pPr>
            <w:r w:rsidRPr="00434E1B">
              <w:rPr>
                <w:rFonts w:ascii="Arial" w:hAnsi="Arial" w:cs="Arial"/>
                <w:b/>
                <w:sz w:val="24"/>
                <w:szCs w:val="24"/>
              </w:rPr>
              <w:t>Main oil pump:</w:t>
            </w:r>
          </w:p>
        </w:tc>
      </w:tr>
      <w:tr w:rsidR="00434E1B" w:rsidRPr="00434E1B" w:rsidTr="008308D3">
        <w:trPr>
          <w:trHeight w:val="412"/>
          <w:jc w:val="center"/>
        </w:trPr>
        <w:tc>
          <w:tcPr>
            <w:tcW w:w="604" w:type="dxa"/>
            <w:vAlign w:val="center"/>
          </w:tcPr>
          <w:p w:rsidR="008308D3" w:rsidRPr="00434E1B" w:rsidRDefault="008308D3" w:rsidP="00A83556">
            <w:pPr>
              <w:jc w:val="center"/>
            </w:pPr>
            <w:r w:rsidRPr="00434E1B">
              <w:t>3.</w:t>
            </w:r>
          </w:p>
        </w:tc>
        <w:tc>
          <w:tcPr>
            <w:tcW w:w="4712" w:type="dxa"/>
            <w:vAlign w:val="center"/>
          </w:tcPr>
          <w:p w:rsidR="008308D3" w:rsidRPr="00434E1B" w:rsidRDefault="008308D3" w:rsidP="00A83556">
            <w:r w:rsidRPr="00434E1B">
              <w:t>Bearing</w:t>
            </w:r>
          </w:p>
        </w:tc>
        <w:tc>
          <w:tcPr>
            <w:tcW w:w="2693" w:type="dxa"/>
            <w:vAlign w:val="center"/>
          </w:tcPr>
          <w:p w:rsidR="008308D3" w:rsidRPr="00434E1B" w:rsidRDefault="008308D3" w:rsidP="00C94032">
            <w:pPr>
              <w:jc w:val="center"/>
              <w:rPr>
                <w:rFonts w:ascii="Arial" w:hAnsi="Arial" w:cs="Arial"/>
                <w:noProof/>
                <w:sz w:val="20"/>
                <w:szCs w:val="20"/>
              </w:rPr>
            </w:pPr>
            <w:r w:rsidRPr="00434E1B">
              <w:rPr>
                <w:rFonts w:ascii="Arial" w:hAnsi="Arial" w:cs="Arial"/>
                <w:noProof/>
                <w:sz w:val="20"/>
                <w:szCs w:val="20"/>
              </w:rPr>
              <w:t>FBR1 159935</w:t>
            </w:r>
          </w:p>
        </w:tc>
        <w:tc>
          <w:tcPr>
            <w:tcW w:w="1418" w:type="dxa"/>
            <w:vAlign w:val="center"/>
          </w:tcPr>
          <w:p w:rsidR="008308D3" w:rsidRPr="00434E1B" w:rsidRDefault="008308D3" w:rsidP="008308D3">
            <w:pPr>
              <w:jc w:val="center"/>
            </w:pPr>
            <w:r w:rsidRPr="00434E1B">
              <w:t>pcs.4</w:t>
            </w:r>
          </w:p>
        </w:tc>
      </w:tr>
      <w:tr w:rsidR="00434E1B" w:rsidRPr="00434E1B" w:rsidTr="008308D3">
        <w:trPr>
          <w:trHeight w:val="418"/>
          <w:jc w:val="center"/>
        </w:trPr>
        <w:tc>
          <w:tcPr>
            <w:tcW w:w="604" w:type="dxa"/>
            <w:vAlign w:val="center"/>
          </w:tcPr>
          <w:p w:rsidR="008308D3" w:rsidRPr="00434E1B" w:rsidRDefault="008308D3" w:rsidP="00A83556">
            <w:pPr>
              <w:jc w:val="center"/>
            </w:pPr>
            <w:r w:rsidRPr="00434E1B">
              <w:t>4.</w:t>
            </w:r>
          </w:p>
        </w:tc>
        <w:tc>
          <w:tcPr>
            <w:tcW w:w="4712" w:type="dxa"/>
            <w:vAlign w:val="center"/>
          </w:tcPr>
          <w:p w:rsidR="008308D3" w:rsidRPr="00434E1B" w:rsidRDefault="008308D3" w:rsidP="00A83556">
            <w:r w:rsidRPr="00434E1B">
              <w:t>Bearing ø110mm</w:t>
            </w:r>
          </w:p>
        </w:tc>
        <w:tc>
          <w:tcPr>
            <w:tcW w:w="2693" w:type="dxa"/>
            <w:vAlign w:val="center"/>
          </w:tcPr>
          <w:p w:rsidR="008308D3" w:rsidRPr="00434E1B" w:rsidRDefault="008308D3" w:rsidP="00C94032">
            <w:pPr>
              <w:jc w:val="center"/>
              <w:rPr>
                <w:rFonts w:ascii="Arial" w:hAnsi="Arial" w:cs="Arial"/>
                <w:noProof/>
                <w:sz w:val="20"/>
                <w:szCs w:val="20"/>
              </w:rPr>
            </w:pPr>
            <w:r w:rsidRPr="00434E1B">
              <w:rPr>
                <w:rFonts w:ascii="Arial" w:hAnsi="Arial" w:cs="Arial"/>
                <w:noProof/>
                <w:sz w:val="20"/>
                <w:szCs w:val="20"/>
              </w:rPr>
              <w:t>B2B 138488,1</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397"/>
          <w:jc w:val="center"/>
        </w:trPr>
        <w:tc>
          <w:tcPr>
            <w:tcW w:w="604" w:type="dxa"/>
            <w:vAlign w:val="center"/>
          </w:tcPr>
          <w:p w:rsidR="008308D3" w:rsidRPr="00434E1B" w:rsidRDefault="008308D3" w:rsidP="00A83556">
            <w:pPr>
              <w:jc w:val="center"/>
            </w:pPr>
            <w:r w:rsidRPr="00434E1B">
              <w:t>5.</w:t>
            </w:r>
          </w:p>
        </w:tc>
        <w:tc>
          <w:tcPr>
            <w:tcW w:w="4712" w:type="dxa"/>
            <w:vAlign w:val="center"/>
          </w:tcPr>
          <w:p w:rsidR="008308D3" w:rsidRPr="00434E1B" w:rsidRDefault="008308D3" w:rsidP="00A83556">
            <w:r w:rsidRPr="00434E1B">
              <w:t>bearing ø90mm</w:t>
            </w:r>
          </w:p>
        </w:tc>
        <w:tc>
          <w:tcPr>
            <w:tcW w:w="2693" w:type="dxa"/>
            <w:vAlign w:val="center"/>
          </w:tcPr>
          <w:p w:rsidR="008308D3" w:rsidRPr="00434E1B" w:rsidRDefault="008308D3" w:rsidP="00C94032">
            <w:pPr>
              <w:jc w:val="center"/>
              <w:rPr>
                <w:rFonts w:ascii="Arial" w:hAnsi="Arial" w:cs="Arial"/>
                <w:noProof/>
                <w:sz w:val="20"/>
                <w:szCs w:val="20"/>
              </w:rPr>
            </w:pPr>
            <w:r w:rsidRPr="00434E1B">
              <w:rPr>
                <w:rFonts w:ascii="Arial" w:hAnsi="Arial" w:cs="Arial"/>
                <w:noProof/>
                <w:sz w:val="20"/>
                <w:szCs w:val="20"/>
              </w:rPr>
              <w:t>B2B 138488,2</w:t>
            </w:r>
          </w:p>
        </w:tc>
        <w:tc>
          <w:tcPr>
            <w:tcW w:w="1418" w:type="dxa"/>
            <w:vAlign w:val="center"/>
          </w:tcPr>
          <w:p w:rsidR="008308D3" w:rsidRPr="00434E1B" w:rsidRDefault="008308D3" w:rsidP="00A83556">
            <w:pPr>
              <w:jc w:val="center"/>
            </w:pPr>
            <w:r w:rsidRPr="00434E1B">
              <w:t>pcs.6</w:t>
            </w:r>
          </w:p>
        </w:tc>
      </w:tr>
      <w:tr w:rsidR="00434E1B" w:rsidRPr="00434E1B" w:rsidTr="008308D3">
        <w:trPr>
          <w:trHeight w:val="430"/>
          <w:jc w:val="center"/>
        </w:trPr>
        <w:tc>
          <w:tcPr>
            <w:tcW w:w="604" w:type="dxa"/>
            <w:vAlign w:val="center"/>
          </w:tcPr>
          <w:p w:rsidR="008308D3" w:rsidRPr="00434E1B" w:rsidRDefault="008308D3" w:rsidP="00A83556">
            <w:pPr>
              <w:jc w:val="center"/>
            </w:pPr>
            <w:r w:rsidRPr="00434E1B">
              <w:t>6.</w:t>
            </w:r>
          </w:p>
        </w:tc>
        <w:tc>
          <w:tcPr>
            <w:tcW w:w="4712" w:type="dxa"/>
            <w:vAlign w:val="center"/>
          </w:tcPr>
          <w:p w:rsidR="008308D3" w:rsidRPr="00434E1B" w:rsidRDefault="008308D3" w:rsidP="00A83556">
            <w:r w:rsidRPr="00434E1B">
              <w:t>Shaft ø127,2 × 780mm</w:t>
            </w:r>
          </w:p>
        </w:tc>
        <w:tc>
          <w:tcPr>
            <w:tcW w:w="2693" w:type="dxa"/>
            <w:vAlign w:val="center"/>
          </w:tcPr>
          <w:p w:rsidR="008308D3" w:rsidRPr="00434E1B" w:rsidRDefault="008308D3" w:rsidP="00C94032">
            <w:pPr>
              <w:jc w:val="center"/>
              <w:rPr>
                <w:rFonts w:ascii="Arial" w:hAnsi="Arial" w:cs="Arial"/>
                <w:noProof/>
                <w:sz w:val="20"/>
                <w:szCs w:val="20"/>
              </w:rPr>
            </w:pPr>
            <w:r w:rsidRPr="00434E1B">
              <w:rPr>
                <w:rFonts w:ascii="Arial" w:hAnsi="Arial" w:cs="Arial"/>
                <w:noProof/>
                <w:sz w:val="20"/>
                <w:szCs w:val="20"/>
              </w:rPr>
              <w:t>B0B 138475,1</w:t>
            </w:r>
          </w:p>
        </w:tc>
        <w:tc>
          <w:tcPr>
            <w:tcW w:w="1418" w:type="dxa"/>
            <w:vAlign w:val="center"/>
          </w:tcPr>
          <w:p w:rsidR="008308D3" w:rsidRPr="00434E1B" w:rsidRDefault="008308D3" w:rsidP="00A83556">
            <w:pPr>
              <w:jc w:val="center"/>
            </w:pPr>
            <w:r w:rsidRPr="00434E1B">
              <w:t>pcs.1</w:t>
            </w:r>
          </w:p>
        </w:tc>
      </w:tr>
      <w:tr w:rsidR="00434E1B" w:rsidRPr="00434E1B" w:rsidTr="008308D3">
        <w:trPr>
          <w:trHeight w:val="408"/>
          <w:jc w:val="center"/>
        </w:trPr>
        <w:tc>
          <w:tcPr>
            <w:tcW w:w="604" w:type="dxa"/>
            <w:vAlign w:val="center"/>
          </w:tcPr>
          <w:p w:rsidR="008308D3" w:rsidRPr="00434E1B" w:rsidRDefault="008308D3" w:rsidP="00A83556">
            <w:pPr>
              <w:jc w:val="center"/>
            </w:pPr>
            <w:r w:rsidRPr="00434E1B">
              <w:t>7.</w:t>
            </w:r>
          </w:p>
        </w:tc>
        <w:tc>
          <w:tcPr>
            <w:tcW w:w="4712" w:type="dxa"/>
            <w:vAlign w:val="center"/>
          </w:tcPr>
          <w:p w:rsidR="008308D3" w:rsidRPr="00434E1B" w:rsidRDefault="008308D3" w:rsidP="00A83556">
            <w:r w:rsidRPr="00434E1B">
              <w:t>Shaft ø127,2 × 620mm</w:t>
            </w:r>
          </w:p>
        </w:tc>
        <w:tc>
          <w:tcPr>
            <w:tcW w:w="2693" w:type="dxa"/>
            <w:vAlign w:val="center"/>
          </w:tcPr>
          <w:p w:rsidR="008308D3" w:rsidRPr="00434E1B" w:rsidRDefault="008308D3" w:rsidP="00C94032">
            <w:pPr>
              <w:jc w:val="center"/>
              <w:rPr>
                <w:rFonts w:ascii="Arial" w:hAnsi="Arial" w:cs="Arial"/>
                <w:noProof/>
                <w:sz w:val="20"/>
                <w:szCs w:val="20"/>
              </w:rPr>
            </w:pPr>
            <w:r w:rsidRPr="00434E1B">
              <w:rPr>
                <w:rFonts w:ascii="Arial" w:hAnsi="Arial" w:cs="Arial"/>
                <w:noProof/>
                <w:sz w:val="20"/>
                <w:szCs w:val="20"/>
              </w:rPr>
              <w:t>B0B 138475,2</w:t>
            </w:r>
          </w:p>
        </w:tc>
        <w:tc>
          <w:tcPr>
            <w:tcW w:w="1418" w:type="dxa"/>
            <w:vAlign w:val="center"/>
          </w:tcPr>
          <w:p w:rsidR="008308D3" w:rsidRPr="00434E1B" w:rsidRDefault="008308D3" w:rsidP="00A83556">
            <w:pPr>
              <w:jc w:val="center"/>
            </w:pPr>
            <w:r w:rsidRPr="00434E1B">
              <w:t>pcs.1</w:t>
            </w:r>
          </w:p>
        </w:tc>
      </w:tr>
      <w:tr w:rsidR="00434E1B" w:rsidRPr="00434E1B" w:rsidTr="008308D3">
        <w:trPr>
          <w:trHeight w:val="414"/>
          <w:jc w:val="center"/>
        </w:trPr>
        <w:tc>
          <w:tcPr>
            <w:tcW w:w="604" w:type="dxa"/>
            <w:vAlign w:val="center"/>
          </w:tcPr>
          <w:p w:rsidR="008308D3" w:rsidRPr="00434E1B" w:rsidRDefault="008308D3" w:rsidP="00A83556">
            <w:pPr>
              <w:jc w:val="center"/>
            </w:pPr>
            <w:r w:rsidRPr="00434E1B">
              <w:t>8.</w:t>
            </w:r>
          </w:p>
        </w:tc>
        <w:tc>
          <w:tcPr>
            <w:tcW w:w="4712" w:type="dxa"/>
            <w:vAlign w:val="center"/>
          </w:tcPr>
          <w:p w:rsidR="008308D3" w:rsidRPr="00434E1B" w:rsidRDefault="008308D3" w:rsidP="00A83556">
            <w:r w:rsidRPr="00434E1B">
              <w:t>Gear wheel ø127,2 × 200mm</w:t>
            </w:r>
          </w:p>
        </w:tc>
        <w:tc>
          <w:tcPr>
            <w:tcW w:w="2693" w:type="dxa"/>
            <w:vAlign w:val="center"/>
          </w:tcPr>
          <w:p w:rsidR="008308D3" w:rsidRPr="00434E1B" w:rsidRDefault="008308D3" w:rsidP="00C94032">
            <w:pPr>
              <w:jc w:val="center"/>
              <w:rPr>
                <w:rFonts w:ascii="Arial" w:hAnsi="Arial" w:cs="Arial"/>
                <w:noProof/>
                <w:sz w:val="20"/>
                <w:szCs w:val="20"/>
              </w:rPr>
            </w:pPr>
            <w:r w:rsidRPr="00434E1B">
              <w:rPr>
                <w:rFonts w:ascii="Arial" w:hAnsi="Arial" w:cs="Arial"/>
                <w:noProof/>
                <w:sz w:val="20"/>
                <w:szCs w:val="20"/>
              </w:rPr>
              <w:t>B0B 138475,3</w:t>
            </w:r>
          </w:p>
        </w:tc>
        <w:tc>
          <w:tcPr>
            <w:tcW w:w="1418" w:type="dxa"/>
            <w:vAlign w:val="center"/>
          </w:tcPr>
          <w:p w:rsidR="008308D3" w:rsidRPr="00434E1B" w:rsidRDefault="008308D3" w:rsidP="00A83556">
            <w:pPr>
              <w:jc w:val="center"/>
            </w:pPr>
            <w:r w:rsidRPr="00434E1B">
              <w:t>pcs.1</w:t>
            </w:r>
          </w:p>
        </w:tc>
      </w:tr>
      <w:tr w:rsidR="00434E1B" w:rsidRPr="00434E1B" w:rsidTr="008308D3">
        <w:trPr>
          <w:trHeight w:val="421"/>
          <w:jc w:val="center"/>
        </w:trPr>
        <w:tc>
          <w:tcPr>
            <w:tcW w:w="9427" w:type="dxa"/>
            <w:gridSpan w:val="4"/>
            <w:vAlign w:val="center"/>
          </w:tcPr>
          <w:p w:rsidR="008308D3" w:rsidRPr="00434E1B" w:rsidRDefault="008308D3" w:rsidP="00A83556">
            <w:pPr>
              <w:rPr>
                <w:rFonts w:ascii="Arial" w:hAnsi="Arial" w:cs="Arial"/>
                <w:b/>
                <w:sz w:val="24"/>
                <w:szCs w:val="24"/>
              </w:rPr>
            </w:pPr>
            <w:r w:rsidRPr="00434E1B">
              <w:rPr>
                <w:rFonts w:ascii="Arial" w:hAnsi="Arial" w:cs="Arial"/>
                <w:b/>
                <w:sz w:val="24"/>
                <w:szCs w:val="24"/>
              </w:rPr>
              <w:t>Jacking oil pump:</w:t>
            </w:r>
          </w:p>
        </w:tc>
      </w:tr>
      <w:tr w:rsidR="00434E1B" w:rsidRPr="00434E1B" w:rsidTr="008308D3">
        <w:trPr>
          <w:trHeight w:val="413"/>
          <w:jc w:val="center"/>
        </w:trPr>
        <w:tc>
          <w:tcPr>
            <w:tcW w:w="604" w:type="dxa"/>
            <w:vAlign w:val="center"/>
          </w:tcPr>
          <w:p w:rsidR="008308D3" w:rsidRPr="00434E1B" w:rsidRDefault="008308D3" w:rsidP="00A83556">
            <w:pPr>
              <w:jc w:val="center"/>
            </w:pPr>
            <w:r w:rsidRPr="00434E1B">
              <w:t>9.</w:t>
            </w:r>
          </w:p>
        </w:tc>
        <w:tc>
          <w:tcPr>
            <w:tcW w:w="4712" w:type="dxa"/>
            <w:vAlign w:val="center"/>
          </w:tcPr>
          <w:p w:rsidR="008308D3" w:rsidRPr="00434E1B" w:rsidRDefault="008308D3" w:rsidP="00A83556">
            <w:r w:rsidRPr="00434E1B">
              <w:t>Jacking oil pump</w:t>
            </w:r>
          </w:p>
        </w:tc>
        <w:tc>
          <w:tcPr>
            <w:tcW w:w="2693" w:type="dxa"/>
            <w:vAlign w:val="center"/>
          </w:tcPr>
          <w:p w:rsidR="008308D3" w:rsidRPr="00434E1B" w:rsidRDefault="008308D3" w:rsidP="00A83556">
            <w:pPr>
              <w:jc w:val="center"/>
            </w:pPr>
            <w:r w:rsidRPr="00434E1B">
              <w:rPr>
                <w:rFonts w:ascii="Arial" w:hAnsi="Arial" w:cs="Arial"/>
                <w:noProof/>
                <w:sz w:val="20"/>
                <w:szCs w:val="20"/>
                <w:lang w:val="sr-Latn-CS"/>
              </w:rPr>
              <w:t>/</w:t>
            </w:r>
          </w:p>
        </w:tc>
        <w:tc>
          <w:tcPr>
            <w:tcW w:w="1418" w:type="dxa"/>
            <w:vAlign w:val="center"/>
          </w:tcPr>
          <w:p w:rsidR="008308D3" w:rsidRPr="00434E1B" w:rsidRDefault="008308D3" w:rsidP="00A83556">
            <w:pPr>
              <w:jc w:val="center"/>
            </w:pPr>
            <w:r w:rsidRPr="00434E1B">
              <w:t>pcs.1</w:t>
            </w:r>
          </w:p>
        </w:tc>
      </w:tr>
      <w:tr w:rsidR="00434E1B" w:rsidRPr="00434E1B" w:rsidTr="008308D3">
        <w:trPr>
          <w:trHeight w:val="418"/>
          <w:jc w:val="center"/>
        </w:trPr>
        <w:tc>
          <w:tcPr>
            <w:tcW w:w="9427" w:type="dxa"/>
            <w:gridSpan w:val="4"/>
            <w:vAlign w:val="center"/>
          </w:tcPr>
          <w:p w:rsidR="008308D3" w:rsidRPr="00434E1B" w:rsidRDefault="008308D3" w:rsidP="00A83556">
            <w:pPr>
              <w:rPr>
                <w:rFonts w:ascii="Arial" w:hAnsi="Arial" w:cs="Arial"/>
                <w:b/>
                <w:sz w:val="24"/>
                <w:szCs w:val="24"/>
              </w:rPr>
            </w:pPr>
            <w:r w:rsidRPr="00434E1B">
              <w:rPr>
                <w:rFonts w:ascii="Arial" w:hAnsi="Arial" w:cs="Arial"/>
                <w:b/>
                <w:sz w:val="24"/>
                <w:szCs w:val="24"/>
              </w:rPr>
              <w:t>Control system:</w:t>
            </w:r>
          </w:p>
        </w:tc>
      </w:tr>
      <w:tr w:rsidR="00434E1B" w:rsidRPr="00434E1B" w:rsidTr="008308D3">
        <w:trPr>
          <w:trHeight w:val="407"/>
          <w:jc w:val="center"/>
        </w:trPr>
        <w:tc>
          <w:tcPr>
            <w:tcW w:w="604" w:type="dxa"/>
            <w:vAlign w:val="center"/>
          </w:tcPr>
          <w:p w:rsidR="008308D3" w:rsidRPr="00434E1B" w:rsidRDefault="008308D3" w:rsidP="00A83556">
            <w:pPr>
              <w:jc w:val="center"/>
            </w:pPr>
            <w:r w:rsidRPr="00434E1B">
              <w:t>10.</w:t>
            </w:r>
          </w:p>
        </w:tc>
        <w:tc>
          <w:tcPr>
            <w:tcW w:w="4712" w:type="dxa"/>
            <w:vAlign w:val="center"/>
          </w:tcPr>
          <w:p w:rsidR="008308D3" w:rsidRPr="00434E1B" w:rsidRDefault="008308D3" w:rsidP="00A83556">
            <w:r w:rsidRPr="00434E1B">
              <w:t>Membrane for pressure maintenance</w:t>
            </w:r>
          </w:p>
        </w:tc>
        <w:tc>
          <w:tcPr>
            <w:tcW w:w="2693" w:type="dxa"/>
            <w:vAlign w:val="center"/>
          </w:tcPr>
          <w:p w:rsidR="008308D3" w:rsidRPr="00434E1B" w:rsidRDefault="008308D3" w:rsidP="00A83556">
            <w:pPr>
              <w:jc w:val="center"/>
            </w:pPr>
            <w:r w:rsidRPr="00434E1B">
              <w:rPr>
                <w:rFonts w:ascii="Arial" w:hAnsi="Arial" w:cs="Arial"/>
                <w:sz w:val="20"/>
                <w:szCs w:val="20"/>
              </w:rPr>
              <w:t>FBD4 424490</w:t>
            </w:r>
          </w:p>
        </w:tc>
        <w:tc>
          <w:tcPr>
            <w:tcW w:w="1418" w:type="dxa"/>
            <w:vAlign w:val="center"/>
          </w:tcPr>
          <w:p w:rsidR="008308D3" w:rsidRPr="00434E1B" w:rsidRDefault="008308D3" w:rsidP="00A83556">
            <w:pPr>
              <w:jc w:val="center"/>
            </w:pPr>
            <w:r w:rsidRPr="00434E1B">
              <w:t>pcs.4</w:t>
            </w:r>
          </w:p>
        </w:tc>
      </w:tr>
      <w:tr w:rsidR="00434E1B" w:rsidRPr="00434E1B" w:rsidTr="008308D3">
        <w:trPr>
          <w:trHeight w:val="404"/>
          <w:jc w:val="center"/>
        </w:trPr>
        <w:tc>
          <w:tcPr>
            <w:tcW w:w="9427" w:type="dxa"/>
            <w:gridSpan w:val="4"/>
            <w:vAlign w:val="center"/>
          </w:tcPr>
          <w:p w:rsidR="008308D3" w:rsidRPr="00434E1B" w:rsidRDefault="008308D3" w:rsidP="00A83556">
            <w:r w:rsidRPr="00434E1B">
              <w:rPr>
                <w:rFonts w:ascii="Arial" w:hAnsi="Arial" w:cs="Arial"/>
                <w:b/>
                <w:sz w:val="24"/>
                <w:szCs w:val="24"/>
              </w:rPr>
              <w:t>Gland steam system:</w:t>
            </w:r>
          </w:p>
        </w:tc>
      </w:tr>
      <w:tr w:rsidR="00434E1B" w:rsidRPr="00434E1B" w:rsidTr="008308D3">
        <w:trPr>
          <w:trHeight w:val="425"/>
          <w:jc w:val="center"/>
        </w:trPr>
        <w:tc>
          <w:tcPr>
            <w:tcW w:w="604" w:type="dxa"/>
            <w:vAlign w:val="center"/>
          </w:tcPr>
          <w:p w:rsidR="008308D3" w:rsidRPr="00434E1B" w:rsidRDefault="008308D3" w:rsidP="00A83556">
            <w:pPr>
              <w:jc w:val="center"/>
            </w:pPr>
            <w:r w:rsidRPr="00434E1B">
              <w:t>11.</w:t>
            </w:r>
          </w:p>
        </w:tc>
        <w:tc>
          <w:tcPr>
            <w:tcW w:w="4712" w:type="dxa"/>
            <w:vAlign w:val="center"/>
          </w:tcPr>
          <w:p w:rsidR="008308D3" w:rsidRPr="00434E1B" w:rsidRDefault="008308D3" w:rsidP="00A83556">
            <w:r w:rsidRPr="00434E1B">
              <w:t>Nozzle</w:t>
            </w:r>
          </w:p>
        </w:tc>
        <w:tc>
          <w:tcPr>
            <w:tcW w:w="2693" w:type="dxa"/>
            <w:vAlign w:val="center"/>
          </w:tcPr>
          <w:p w:rsidR="008308D3" w:rsidRPr="00434E1B" w:rsidRDefault="008308D3" w:rsidP="008308D3">
            <w:pPr>
              <w:jc w:val="center"/>
              <w:rPr>
                <w:rFonts w:ascii="Arial" w:hAnsi="Arial" w:cs="Arial"/>
                <w:noProof/>
                <w:sz w:val="20"/>
                <w:szCs w:val="20"/>
                <w:lang w:val="sr-Latn-CS"/>
              </w:rPr>
            </w:pPr>
            <w:r w:rsidRPr="00434E1B">
              <w:rPr>
                <w:rFonts w:ascii="Arial" w:hAnsi="Arial" w:cs="Arial"/>
                <w:noProof/>
                <w:sz w:val="20"/>
                <w:szCs w:val="20"/>
                <w:lang w:val="sr-Latn-CS"/>
              </w:rPr>
              <w:t>FBD1 423601</w:t>
            </w:r>
          </w:p>
          <w:p w:rsidR="008308D3" w:rsidRPr="00434E1B" w:rsidRDefault="008308D3" w:rsidP="008308D3">
            <w:pPr>
              <w:jc w:val="center"/>
            </w:pPr>
            <w:r w:rsidRPr="00434E1B">
              <w:rPr>
                <w:rFonts w:ascii="Arial" w:hAnsi="Arial" w:cs="Arial"/>
                <w:noProof/>
                <w:sz w:val="20"/>
                <w:szCs w:val="20"/>
                <w:lang w:val="sr-Latn-CS"/>
              </w:rPr>
              <w:t>5,6,7,8</w:t>
            </w:r>
          </w:p>
        </w:tc>
        <w:tc>
          <w:tcPr>
            <w:tcW w:w="1418" w:type="dxa"/>
            <w:vAlign w:val="center"/>
          </w:tcPr>
          <w:p w:rsidR="008308D3" w:rsidRPr="00434E1B" w:rsidRDefault="008308D3" w:rsidP="00A83556">
            <w:pPr>
              <w:jc w:val="center"/>
            </w:pPr>
            <w:r w:rsidRPr="00434E1B">
              <w:t>set.4</w:t>
            </w:r>
          </w:p>
        </w:tc>
      </w:tr>
      <w:tr w:rsidR="00434E1B" w:rsidRPr="00434E1B" w:rsidTr="008308D3">
        <w:trPr>
          <w:trHeight w:val="416"/>
          <w:jc w:val="center"/>
        </w:trPr>
        <w:tc>
          <w:tcPr>
            <w:tcW w:w="9427" w:type="dxa"/>
            <w:gridSpan w:val="4"/>
            <w:vAlign w:val="center"/>
          </w:tcPr>
          <w:p w:rsidR="008308D3" w:rsidRPr="00434E1B" w:rsidRDefault="008308D3" w:rsidP="00A83556">
            <w:r w:rsidRPr="00434E1B">
              <w:rPr>
                <w:rFonts w:ascii="Arial" w:hAnsi="Arial" w:cs="Arial"/>
                <w:b/>
                <w:sz w:val="24"/>
                <w:szCs w:val="24"/>
              </w:rPr>
              <w:t>LP by-pass station – stop side:</w:t>
            </w:r>
          </w:p>
        </w:tc>
      </w:tr>
      <w:tr w:rsidR="00434E1B" w:rsidRPr="00434E1B" w:rsidTr="008308D3">
        <w:trPr>
          <w:trHeight w:val="408"/>
          <w:jc w:val="center"/>
        </w:trPr>
        <w:tc>
          <w:tcPr>
            <w:tcW w:w="604" w:type="dxa"/>
            <w:vAlign w:val="center"/>
          </w:tcPr>
          <w:p w:rsidR="008308D3" w:rsidRPr="00434E1B" w:rsidRDefault="008308D3" w:rsidP="00A83556">
            <w:pPr>
              <w:jc w:val="center"/>
            </w:pPr>
            <w:r w:rsidRPr="00434E1B">
              <w:t>12.</w:t>
            </w:r>
          </w:p>
        </w:tc>
        <w:tc>
          <w:tcPr>
            <w:tcW w:w="4712" w:type="dxa"/>
            <w:vAlign w:val="center"/>
          </w:tcPr>
          <w:p w:rsidR="008308D3" w:rsidRPr="00434E1B" w:rsidRDefault="008308D3" w:rsidP="00A83556">
            <w:r w:rsidRPr="00434E1B">
              <w:t>Spacer bush</w:t>
            </w:r>
          </w:p>
        </w:tc>
        <w:tc>
          <w:tcPr>
            <w:tcW w:w="2693" w:type="dxa"/>
            <w:vAlign w:val="center"/>
          </w:tcPr>
          <w:p w:rsidR="008308D3" w:rsidRPr="00434E1B" w:rsidRDefault="008308D3" w:rsidP="00C94032">
            <w:pPr>
              <w:jc w:val="center"/>
              <w:rPr>
                <w:rFonts w:ascii="Arial" w:hAnsi="Arial" w:cs="Arial"/>
                <w:noProof/>
                <w:sz w:val="20"/>
                <w:szCs w:val="20"/>
              </w:rPr>
            </w:pPr>
            <w:r w:rsidRPr="00434E1B">
              <w:rPr>
                <w:rFonts w:ascii="Arial" w:hAnsi="Arial" w:cs="Arial"/>
                <w:noProof/>
                <w:sz w:val="20"/>
                <w:szCs w:val="20"/>
                <w:lang w:val="sr-Latn-CS"/>
              </w:rPr>
              <w:t>FBB0 159990,</w:t>
            </w:r>
            <w:r w:rsidRPr="00434E1B">
              <w:rPr>
                <w:rFonts w:ascii="Arial" w:hAnsi="Arial" w:cs="Arial"/>
                <w:noProof/>
                <w:sz w:val="20"/>
                <w:szCs w:val="20"/>
              </w:rPr>
              <w:t>6</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15"/>
          <w:jc w:val="center"/>
        </w:trPr>
        <w:tc>
          <w:tcPr>
            <w:tcW w:w="604" w:type="dxa"/>
            <w:vAlign w:val="center"/>
          </w:tcPr>
          <w:p w:rsidR="008308D3" w:rsidRPr="00434E1B" w:rsidRDefault="008308D3" w:rsidP="00A83556">
            <w:pPr>
              <w:jc w:val="center"/>
            </w:pPr>
            <w:r w:rsidRPr="00434E1B">
              <w:t>13.</w:t>
            </w:r>
          </w:p>
        </w:tc>
        <w:tc>
          <w:tcPr>
            <w:tcW w:w="4712" w:type="dxa"/>
            <w:vAlign w:val="center"/>
          </w:tcPr>
          <w:p w:rsidR="008308D3" w:rsidRPr="00434E1B" w:rsidRDefault="008308D3" w:rsidP="00A83556">
            <w:r w:rsidRPr="00434E1B">
              <w:t>Valve</w:t>
            </w:r>
          </w:p>
        </w:tc>
        <w:tc>
          <w:tcPr>
            <w:tcW w:w="2693" w:type="dxa"/>
            <w:vAlign w:val="center"/>
          </w:tcPr>
          <w:p w:rsidR="008308D3" w:rsidRPr="00434E1B" w:rsidRDefault="008308D3" w:rsidP="00C94032">
            <w:pPr>
              <w:jc w:val="center"/>
              <w:rPr>
                <w:rFonts w:ascii="Arial" w:hAnsi="Arial" w:cs="Arial"/>
                <w:noProof/>
                <w:sz w:val="20"/>
                <w:szCs w:val="20"/>
              </w:rPr>
            </w:pPr>
            <w:r w:rsidRPr="00434E1B">
              <w:rPr>
                <w:rFonts w:ascii="Arial" w:hAnsi="Arial" w:cs="Arial"/>
                <w:noProof/>
                <w:sz w:val="20"/>
                <w:szCs w:val="20"/>
                <w:lang w:val="sr-Latn-CS"/>
              </w:rPr>
              <w:t>FBB0 159990,</w:t>
            </w:r>
            <w:r w:rsidRPr="00434E1B">
              <w:rPr>
                <w:rFonts w:ascii="Arial" w:hAnsi="Arial" w:cs="Arial"/>
                <w:noProof/>
                <w:sz w:val="20"/>
                <w:szCs w:val="20"/>
              </w:rPr>
              <w:t>7</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21"/>
          <w:jc w:val="center"/>
        </w:trPr>
        <w:tc>
          <w:tcPr>
            <w:tcW w:w="604" w:type="dxa"/>
            <w:vAlign w:val="center"/>
          </w:tcPr>
          <w:p w:rsidR="008308D3" w:rsidRPr="00434E1B" w:rsidRDefault="008308D3" w:rsidP="00A83556">
            <w:pPr>
              <w:jc w:val="center"/>
            </w:pPr>
            <w:r w:rsidRPr="00434E1B">
              <w:t>14.</w:t>
            </w:r>
          </w:p>
        </w:tc>
        <w:tc>
          <w:tcPr>
            <w:tcW w:w="4712" w:type="dxa"/>
            <w:vAlign w:val="center"/>
          </w:tcPr>
          <w:p w:rsidR="008308D3" w:rsidRPr="00434E1B" w:rsidRDefault="008308D3" w:rsidP="00A83556">
            <w:r w:rsidRPr="00434E1B">
              <w:t>Spindle</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FBB0 159990,11</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13"/>
          <w:jc w:val="center"/>
        </w:trPr>
        <w:tc>
          <w:tcPr>
            <w:tcW w:w="604" w:type="dxa"/>
            <w:vAlign w:val="center"/>
          </w:tcPr>
          <w:p w:rsidR="008308D3" w:rsidRPr="00434E1B" w:rsidRDefault="008308D3" w:rsidP="00A83556">
            <w:pPr>
              <w:jc w:val="center"/>
            </w:pPr>
            <w:r w:rsidRPr="00434E1B">
              <w:t>15.</w:t>
            </w:r>
          </w:p>
        </w:tc>
        <w:tc>
          <w:tcPr>
            <w:tcW w:w="4712" w:type="dxa"/>
            <w:vAlign w:val="center"/>
          </w:tcPr>
          <w:p w:rsidR="008308D3" w:rsidRPr="00434E1B" w:rsidRDefault="008308D3" w:rsidP="00A83556">
            <w:r w:rsidRPr="00434E1B">
              <w:t>Bush</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FBB0 159990,13</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18"/>
          <w:jc w:val="center"/>
        </w:trPr>
        <w:tc>
          <w:tcPr>
            <w:tcW w:w="604" w:type="dxa"/>
            <w:vAlign w:val="center"/>
          </w:tcPr>
          <w:p w:rsidR="008308D3" w:rsidRPr="00434E1B" w:rsidRDefault="008308D3" w:rsidP="00A83556">
            <w:pPr>
              <w:jc w:val="center"/>
            </w:pPr>
            <w:r w:rsidRPr="00434E1B">
              <w:t>16.</w:t>
            </w:r>
          </w:p>
        </w:tc>
        <w:tc>
          <w:tcPr>
            <w:tcW w:w="4712" w:type="dxa"/>
            <w:vAlign w:val="center"/>
          </w:tcPr>
          <w:p w:rsidR="008308D3" w:rsidRPr="00434E1B" w:rsidRDefault="008308D3" w:rsidP="00A83556">
            <w:r w:rsidRPr="00434E1B">
              <w:t>Bush</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FBB0 159990,14</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24"/>
          <w:jc w:val="center"/>
        </w:trPr>
        <w:tc>
          <w:tcPr>
            <w:tcW w:w="604" w:type="dxa"/>
            <w:vAlign w:val="center"/>
          </w:tcPr>
          <w:p w:rsidR="008308D3" w:rsidRPr="00434E1B" w:rsidRDefault="008308D3" w:rsidP="00A83556">
            <w:pPr>
              <w:jc w:val="center"/>
            </w:pPr>
            <w:r w:rsidRPr="00434E1B">
              <w:t>17.</w:t>
            </w:r>
          </w:p>
        </w:tc>
        <w:tc>
          <w:tcPr>
            <w:tcW w:w="4712" w:type="dxa"/>
            <w:vAlign w:val="center"/>
          </w:tcPr>
          <w:p w:rsidR="008308D3" w:rsidRPr="00434E1B" w:rsidRDefault="008308D3" w:rsidP="00A83556">
            <w:r w:rsidRPr="00434E1B">
              <w:t>Bush</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FBB0 159990,18</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03"/>
          <w:jc w:val="center"/>
        </w:trPr>
        <w:tc>
          <w:tcPr>
            <w:tcW w:w="604" w:type="dxa"/>
            <w:vAlign w:val="center"/>
          </w:tcPr>
          <w:p w:rsidR="008308D3" w:rsidRPr="00434E1B" w:rsidRDefault="008308D3" w:rsidP="00A83556">
            <w:pPr>
              <w:jc w:val="center"/>
            </w:pPr>
            <w:r w:rsidRPr="00434E1B">
              <w:t>18.</w:t>
            </w:r>
          </w:p>
        </w:tc>
        <w:tc>
          <w:tcPr>
            <w:tcW w:w="4712" w:type="dxa"/>
            <w:vAlign w:val="center"/>
          </w:tcPr>
          <w:p w:rsidR="008308D3" w:rsidRPr="00434E1B" w:rsidRDefault="008308D3" w:rsidP="00A83556">
            <w:r w:rsidRPr="00434E1B">
              <w:t>Protecting ring</w:t>
            </w:r>
          </w:p>
        </w:tc>
        <w:tc>
          <w:tcPr>
            <w:tcW w:w="2693" w:type="dxa"/>
            <w:vAlign w:val="center"/>
          </w:tcPr>
          <w:p w:rsidR="008308D3" w:rsidRPr="00434E1B" w:rsidRDefault="008308D3" w:rsidP="00C94032">
            <w:pPr>
              <w:jc w:val="center"/>
              <w:rPr>
                <w:rFonts w:ascii="Arial" w:hAnsi="Arial" w:cs="Arial"/>
                <w:noProof/>
                <w:sz w:val="20"/>
                <w:szCs w:val="20"/>
              </w:rPr>
            </w:pPr>
            <w:r w:rsidRPr="00434E1B">
              <w:rPr>
                <w:rFonts w:ascii="Arial" w:hAnsi="Arial" w:cs="Arial"/>
                <w:noProof/>
                <w:sz w:val="20"/>
                <w:szCs w:val="20"/>
                <w:lang w:val="sr-Latn-CS"/>
              </w:rPr>
              <w:t>FBB0 159990,</w:t>
            </w:r>
            <w:r w:rsidRPr="00434E1B">
              <w:rPr>
                <w:rFonts w:ascii="Arial" w:hAnsi="Arial" w:cs="Arial"/>
                <w:noProof/>
                <w:sz w:val="20"/>
                <w:szCs w:val="20"/>
              </w:rPr>
              <w:t>23</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09"/>
          <w:jc w:val="center"/>
        </w:trPr>
        <w:tc>
          <w:tcPr>
            <w:tcW w:w="604" w:type="dxa"/>
            <w:vAlign w:val="center"/>
          </w:tcPr>
          <w:p w:rsidR="008308D3" w:rsidRPr="00434E1B" w:rsidRDefault="008308D3" w:rsidP="00A83556">
            <w:pPr>
              <w:jc w:val="center"/>
            </w:pPr>
            <w:r w:rsidRPr="00434E1B">
              <w:t>19.</w:t>
            </w:r>
          </w:p>
        </w:tc>
        <w:tc>
          <w:tcPr>
            <w:tcW w:w="4712" w:type="dxa"/>
            <w:vAlign w:val="center"/>
          </w:tcPr>
          <w:p w:rsidR="008308D3" w:rsidRPr="00434E1B" w:rsidRDefault="008308D3" w:rsidP="00A83556">
            <w:r w:rsidRPr="00434E1B">
              <w:t>Nut</w:t>
            </w:r>
          </w:p>
        </w:tc>
        <w:tc>
          <w:tcPr>
            <w:tcW w:w="2693" w:type="dxa"/>
            <w:vAlign w:val="center"/>
          </w:tcPr>
          <w:p w:rsidR="008308D3" w:rsidRPr="00434E1B" w:rsidRDefault="008308D3" w:rsidP="00C94032">
            <w:pPr>
              <w:jc w:val="center"/>
              <w:rPr>
                <w:rFonts w:ascii="Arial" w:hAnsi="Arial" w:cs="Arial"/>
                <w:noProof/>
                <w:sz w:val="20"/>
                <w:szCs w:val="20"/>
              </w:rPr>
            </w:pPr>
            <w:r w:rsidRPr="00434E1B">
              <w:rPr>
                <w:rFonts w:ascii="Arial" w:hAnsi="Arial" w:cs="Arial"/>
                <w:noProof/>
                <w:sz w:val="20"/>
                <w:szCs w:val="20"/>
                <w:lang w:val="sr-Latn-CS"/>
              </w:rPr>
              <w:t>FBB0 159990,</w:t>
            </w:r>
            <w:r w:rsidRPr="00434E1B">
              <w:rPr>
                <w:rFonts w:ascii="Arial" w:hAnsi="Arial" w:cs="Arial"/>
                <w:noProof/>
                <w:sz w:val="20"/>
                <w:szCs w:val="20"/>
              </w:rPr>
              <w:t>25</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16"/>
          <w:jc w:val="center"/>
        </w:trPr>
        <w:tc>
          <w:tcPr>
            <w:tcW w:w="604" w:type="dxa"/>
            <w:vAlign w:val="center"/>
          </w:tcPr>
          <w:p w:rsidR="008308D3" w:rsidRPr="00434E1B" w:rsidRDefault="008308D3" w:rsidP="00A83556">
            <w:pPr>
              <w:jc w:val="center"/>
            </w:pPr>
            <w:r w:rsidRPr="00434E1B">
              <w:t>20.</w:t>
            </w:r>
          </w:p>
        </w:tc>
        <w:tc>
          <w:tcPr>
            <w:tcW w:w="4712" w:type="dxa"/>
            <w:vAlign w:val="center"/>
          </w:tcPr>
          <w:p w:rsidR="008308D3" w:rsidRPr="00434E1B" w:rsidRDefault="008308D3" w:rsidP="00A83556">
            <w:r w:rsidRPr="00434E1B">
              <w:t>Bush</w:t>
            </w:r>
          </w:p>
        </w:tc>
        <w:tc>
          <w:tcPr>
            <w:tcW w:w="2693" w:type="dxa"/>
            <w:vAlign w:val="center"/>
          </w:tcPr>
          <w:p w:rsidR="008308D3" w:rsidRPr="00434E1B" w:rsidRDefault="008308D3" w:rsidP="00C94032">
            <w:pPr>
              <w:jc w:val="center"/>
              <w:rPr>
                <w:rFonts w:ascii="Arial" w:hAnsi="Arial" w:cs="Arial"/>
                <w:noProof/>
                <w:sz w:val="20"/>
                <w:szCs w:val="20"/>
              </w:rPr>
            </w:pPr>
            <w:r w:rsidRPr="00434E1B">
              <w:rPr>
                <w:rFonts w:ascii="Arial" w:hAnsi="Arial" w:cs="Arial"/>
                <w:noProof/>
                <w:sz w:val="20"/>
                <w:szCs w:val="20"/>
                <w:lang w:val="sr-Latn-CS"/>
              </w:rPr>
              <w:t>FBB0 159990,</w:t>
            </w:r>
            <w:r w:rsidRPr="00434E1B">
              <w:rPr>
                <w:rFonts w:ascii="Arial" w:hAnsi="Arial" w:cs="Arial"/>
                <w:noProof/>
                <w:sz w:val="20"/>
                <w:szCs w:val="20"/>
              </w:rPr>
              <w:t>58</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16"/>
          <w:jc w:val="center"/>
        </w:trPr>
        <w:tc>
          <w:tcPr>
            <w:tcW w:w="9427" w:type="dxa"/>
            <w:gridSpan w:val="4"/>
            <w:vAlign w:val="center"/>
          </w:tcPr>
          <w:p w:rsidR="008308D3" w:rsidRPr="00434E1B" w:rsidRDefault="008308D3" w:rsidP="00A83556">
            <w:r w:rsidRPr="00434E1B">
              <w:rPr>
                <w:rFonts w:ascii="Arial" w:hAnsi="Arial" w:cs="Arial"/>
                <w:b/>
                <w:sz w:val="24"/>
                <w:szCs w:val="24"/>
              </w:rPr>
              <w:t>LP by-pass station – control side:</w:t>
            </w:r>
          </w:p>
        </w:tc>
      </w:tr>
      <w:tr w:rsidR="00434E1B" w:rsidRPr="00434E1B" w:rsidTr="008308D3">
        <w:trPr>
          <w:trHeight w:val="408"/>
          <w:jc w:val="center"/>
        </w:trPr>
        <w:tc>
          <w:tcPr>
            <w:tcW w:w="604" w:type="dxa"/>
            <w:vAlign w:val="center"/>
          </w:tcPr>
          <w:p w:rsidR="008308D3" w:rsidRPr="00434E1B" w:rsidRDefault="008308D3" w:rsidP="00A83556">
            <w:pPr>
              <w:jc w:val="center"/>
            </w:pPr>
            <w:r w:rsidRPr="00434E1B">
              <w:t>21.</w:t>
            </w:r>
          </w:p>
        </w:tc>
        <w:tc>
          <w:tcPr>
            <w:tcW w:w="4712" w:type="dxa"/>
            <w:vAlign w:val="center"/>
          </w:tcPr>
          <w:p w:rsidR="008308D3" w:rsidRPr="00434E1B" w:rsidRDefault="008308D3" w:rsidP="00A83556">
            <w:r w:rsidRPr="00434E1B">
              <w:t>Spindle</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FBB0 159990,10</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27"/>
          <w:jc w:val="center"/>
        </w:trPr>
        <w:tc>
          <w:tcPr>
            <w:tcW w:w="604" w:type="dxa"/>
            <w:vAlign w:val="center"/>
          </w:tcPr>
          <w:p w:rsidR="008308D3" w:rsidRPr="00434E1B" w:rsidRDefault="008308D3" w:rsidP="00A83556">
            <w:pPr>
              <w:jc w:val="center"/>
            </w:pPr>
            <w:r w:rsidRPr="00434E1B">
              <w:t>22.</w:t>
            </w:r>
          </w:p>
        </w:tc>
        <w:tc>
          <w:tcPr>
            <w:tcW w:w="4712" w:type="dxa"/>
            <w:vAlign w:val="center"/>
          </w:tcPr>
          <w:p w:rsidR="008308D3" w:rsidRPr="00434E1B" w:rsidRDefault="008308D3" w:rsidP="00A83556">
            <w:r w:rsidRPr="00434E1B">
              <w:t>Bush</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FBB0 159990,20</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04"/>
          <w:jc w:val="center"/>
        </w:trPr>
        <w:tc>
          <w:tcPr>
            <w:tcW w:w="604" w:type="dxa"/>
            <w:vAlign w:val="center"/>
          </w:tcPr>
          <w:p w:rsidR="008308D3" w:rsidRPr="00434E1B" w:rsidRDefault="008308D3" w:rsidP="00A83556">
            <w:pPr>
              <w:jc w:val="center"/>
            </w:pPr>
            <w:r w:rsidRPr="00434E1B">
              <w:t>23.</w:t>
            </w:r>
          </w:p>
        </w:tc>
        <w:tc>
          <w:tcPr>
            <w:tcW w:w="4712" w:type="dxa"/>
            <w:vAlign w:val="center"/>
          </w:tcPr>
          <w:p w:rsidR="008308D3" w:rsidRPr="00434E1B" w:rsidRDefault="008308D3" w:rsidP="00A83556">
            <w:r w:rsidRPr="00434E1B">
              <w:t>Bush</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FBB0 159990,17</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25"/>
          <w:jc w:val="center"/>
        </w:trPr>
        <w:tc>
          <w:tcPr>
            <w:tcW w:w="604" w:type="dxa"/>
            <w:vAlign w:val="center"/>
          </w:tcPr>
          <w:p w:rsidR="008308D3" w:rsidRPr="00434E1B" w:rsidRDefault="008308D3" w:rsidP="00A83556">
            <w:pPr>
              <w:jc w:val="center"/>
            </w:pPr>
            <w:r w:rsidRPr="00434E1B">
              <w:t>24.</w:t>
            </w:r>
          </w:p>
        </w:tc>
        <w:tc>
          <w:tcPr>
            <w:tcW w:w="4712" w:type="dxa"/>
            <w:vAlign w:val="center"/>
          </w:tcPr>
          <w:p w:rsidR="008308D3" w:rsidRPr="00434E1B" w:rsidRDefault="008308D3" w:rsidP="00A83556">
            <w:r w:rsidRPr="00434E1B">
              <w:t>Bush</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FBB0 159990,19</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17"/>
          <w:jc w:val="center"/>
        </w:trPr>
        <w:tc>
          <w:tcPr>
            <w:tcW w:w="9427" w:type="dxa"/>
            <w:gridSpan w:val="4"/>
            <w:vAlign w:val="center"/>
          </w:tcPr>
          <w:p w:rsidR="008308D3" w:rsidRPr="00434E1B" w:rsidRDefault="008308D3" w:rsidP="00A83556">
            <w:r w:rsidRPr="00434E1B">
              <w:rPr>
                <w:rFonts w:ascii="Arial" w:hAnsi="Arial" w:cs="Arial"/>
                <w:b/>
                <w:sz w:val="24"/>
                <w:szCs w:val="24"/>
              </w:rPr>
              <w:lastRenderedPageBreak/>
              <w:t>Generator:</w:t>
            </w:r>
          </w:p>
        </w:tc>
      </w:tr>
      <w:tr w:rsidR="00434E1B" w:rsidRPr="00434E1B" w:rsidTr="008308D3">
        <w:trPr>
          <w:trHeight w:val="408"/>
          <w:jc w:val="center"/>
        </w:trPr>
        <w:tc>
          <w:tcPr>
            <w:tcW w:w="604" w:type="dxa"/>
            <w:vAlign w:val="center"/>
          </w:tcPr>
          <w:p w:rsidR="008308D3" w:rsidRPr="00434E1B" w:rsidRDefault="008308D3" w:rsidP="00A83556">
            <w:pPr>
              <w:jc w:val="center"/>
            </w:pPr>
            <w:r w:rsidRPr="00434E1B">
              <w:t>25.</w:t>
            </w:r>
          </w:p>
        </w:tc>
        <w:tc>
          <w:tcPr>
            <w:tcW w:w="4712" w:type="dxa"/>
            <w:vAlign w:val="center"/>
          </w:tcPr>
          <w:p w:rsidR="008308D3" w:rsidRPr="00434E1B" w:rsidRDefault="008308D3" w:rsidP="00A83556">
            <w:r w:rsidRPr="00434E1B">
              <w:t xml:space="preserve">Bearing sleeve </w:t>
            </w:r>
            <w:r w:rsidRPr="00434E1B">
              <w:rPr>
                <w:rFonts w:ascii="Arial" w:hAnsi="Arial" w:cs="Arial"/>
                <w:noProof/>
                <w:sz w:val="20"/>
                <w:szCs w:val="20"/>
              </w:rPr>
              <w:t>Ø450mm</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B0B 147921</w:t>
            </w:r>
          </w:p>
        </w:tc>
        <w:tc>
          <w:tcPr>
            <w:tcW w:w="1418" w:type="dxa"/>
            <w:vAlign w:val="center"/>
          </w:tcPr>
          <w:p w:rsidR="008308D3" w:rsidRPr="00434E1B" w:rsidRDefault="008308D3" w:rsidP="00A83556">
            <w:pPr>
              <w:jc w:val="center"/>
            </w:pPr>
            <w:r w:rsidRPr="00434E1B">
              <w:t>pcs.1</w:t>
            </w:r>
          </w:p>
        </w:tc>
      </w:tr>
      <w:tr w:rsidR="00434E1B" w:rsidRPr="00434E1B" w:rsidTr="008308D3">
        <w:trPr>
          <w:trHeight w:val="414"/>
          <w:jc w:val="center"/>
        </w:trPr>
        <w:tc>
          <w:tcPr>
            <w:tcW w:w="604" w:type="dxa"/>
            <w:vAlign w:val="center"/>
          </w:tcPr>
          <w:p w:rsidR="008308D3" w:rsidRPr="00434E1B" w:rsidRDefault="008308D3" w:rsidP="00A83556">
            <w:pPr>
              <w:jc w:val="center"/>
            </w:pPr>
            <w:r w:rsidRPr="00434E1B">
              <w:t>26.</w:t>
            </w:r>
          </w:p>
        </w:tc>
        <w:tc>
          <w:tcPr>
            <w:tcW w:w="4712" w:type="dxa"/>
            <w:vAlign w:val="center"/>
          </w:tcPr>
          <w:p w:rsidR="008308D3" w:rsidRPr="00434E1B" w:rsidRDefault="008308D3" w:rsidP="00A83556">
            <w:r w:rsidRPr="00434E1B">
              <w:t xml:space="preserve">Bearing sleeve </w:t>
            </w:r>
            <w:r w:rsidRPr="00434E1B">
              <w:rPr>
                <w:rFonts w:ascii="Arial" w:hAnsi="Arial" w:cs="Arial"/>
                <w:noProof/>
                <w:sz w:val="20"/>
                <w:szCs w:val="20"/>
              </w:rPr>
              <w:t>Ø400mm</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B0E 233828</w:t>
            </w:r>
          </w:p>
        </w:tc>
        <w:tc>
          <w:tcPr>
            <w:tcW w:w="1418" w:type="dxa"/>
            <w:vAlign w:val="center"/>
          </w:tcPr>
          <w:p w:rsidR="008308D3" w:rsidRPr="00434E1B" w:rsidRDefault="008308D3" w:rsidP="00A83556">
            <w:pPr>
              <w:jc w:val="center"/>
            </w:pPr>
            <w:r w:rsidRPr="00434E1B">
              <w:t>pcs.1</w:t>
            </w:r>
          </w:p>
        </w:tc>
      </w:tr>
      <w:tr w:rsidR="00434E1B" w:rsidRPr="00434E1B" w:rsidTr="008308D3">
        <w:trPr>
          <w:trHeight w:val="421"/>
          <w:jc w:val="center"/>
        </w:trPr>
        <w:tc>
          <w:tcPr>
            <w:tcW w:w="604" w:type="dxa"/>
            <w:vAlign w:val="center"/>
          </w:tcPr>
          <w:p w:rsidR="008308D3" w:rsidRPr="00434E1B" w:rsidRDefault="008308D3" w:rsidP="00A83556">
            <w:pPr>
              <w:jc w:val="center"/>
            </w:pPr>
            <w:r w:rsidRPr="00434E1B">
              <w:t>27.</w:t>
            </w:r>
          </w:p>
        </w:tc>
        <w:tc>
          <w:tcPr>
            <w:tcW w:w="4712" w:type="dxa"/>
            <w:vAlign w:val="center"/>
          </w:tcPr>
          <w:p w:rsidR="008308D3" w:rsidRPr="00434E1B" w:rsidRDefault="008308D3" w:rsidP="00A83556">
            <w:r w:rsidRPr="00434E1B">
              <w:t xml:space="preserve">Sealing ring </w:t>
            </w:r>
            <w:r w:rsidRPr="00434E1B">
              <w:rPr>
                <w:rFonts w:ascii="Arial" w:hAnsi="Arial" w:cs="Arial"/>
                <w:noProof/>
                <w:sz w:val="20"/>
                <w:szCs w:val="20"/>
              </w:rPr>
              <w:t>Ø500mm</w:t>
            </w:r>
            <w:r w:rsidRPr="00434E1B">
              <w:t xml:space="preserve"> (CC)</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B0E 230490,1</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399"/>
          <w:jc w:val="center"/>
        </w:trPr>
        <w:tc>
          <w:tcPr>
            <w:tcW w:w="604" w:type="dxa"/>
            <w:vAlign w:val="center"/>
          </w:tcPr>
          <w:p w:rsidR="008308D3" w:rsidRPr="00434E1B" w:rsidRDefault="008308D3" w:rsidP="00A83556">
            <w:pPr>
              <w:jc w:val="center"/>
            </w:pPr>
            <w:r w:rsidRPr="00434E1B">
              <w:t>28.</w:t>
            </w:r>
          </w:p>
        </w:tc>
        <w:tc>
          <w:tcPr>
            <w:tcW w:w="4712" w:type="dxa"/>
            <w:vAlign w:val="center"/>
          </w:tcPr>
          <w:p w:rsidR="008308D3" w:rsidRPr="00434E1B" w:rsidRDefault="008308D3" w:rsidP="00A83556">
            <w:r w:rsidRPr="00434E1B">
              <w:t xml:space="preserve">Sealing ring </w:t>
            </w:r>
            <w:r w:rsidRPr="00434E1B">
              <w:rPr>
                <w:rFonts w:ascii="Arial" w:hAnsi="Arial" w:cs="Arial"/>
                <w:noProof/>
                <w:sz w:val="20"/>
                <w:szCs w:val="20"/>
              </w:rPr>
              <w:t>Ø500mm</w:t>
            </w:r>
            <w:r w:rsidRPr="00434E1B">
              <w:t xml:space="preserve"> (COC)</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 xml:space="preserve">B0E 230490,2                                                                                                                                                                                                                                                                                                                                                                                                                                                                                                                                                                                                                                                                                                                                                                                                                                                                                                                                                                                                                                                                                                                                                             </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32"/>
          <w:jc w:val="center"/>
        </w:trPr>
        <w:tc>
          <w:tcPr>
            <w:tcW w:w="604" w:type="dxa"/>
            <w:vAlign w:val="center"/>
          </w:tcPr>
          <w:p w:rsidR="008308D3" w:rsidRPr="00434E1B" w:rsidRDefault="008308D3" w:rsidP="00A83556">
            <w:pPr>
              <w:jc w:val="center"/>
            </w:pPr>
            <w:r w:rsidRPr="00434E1B">
              <w:t>29.</w:t>
            </w:r>
          </w:p>
        </w:tc>
        <w:tc>
          <w:tcPr>
            <w:tcW w:w="4712" w:type="dxa"/>
            <w:vAlign w:val="center"/>
          </w:tcPr>
          <w:p w:rsidR="008308D3" w:rsidRPr="00434E1B" w:rsidRDefault="008308D3" w:rsidP="00A83556">
            <w:pPr>
              <w:rPr>
                <w:rFonts w:ascii="Arial" w:hAnsi="Arial" w:cs="Arial"/>
                <w:noProof/>
                <w:sz w:val="20"/>
                <w:szCs w:val="20"/>
                <w:lang w:val="sr-Latn-CS"/>
              </w:rPr>
            </w:pPr>
            <w:r w:rsidRPr="00434E1B">
              <w:rPr>
                <w:rFonts w:ascii="Arial" w:hAnsi="Arial" w:cs="Arial"/>
                <w:noProof/>
                <w:sz w:val="20"/>
                <w:szCs w:val="20"/>
                <w:lang w:val="sr-Latn-CS"/>
              </w:rPr>
              <w:t>Tite &amp; Seal T25-75 (5 LBS. = 2,268kg)</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w:t>
            </w:r>
          </w:p>
        </w:tc>
        <w:tc>
          <w:tcPr>
            <w:tcW w:w="1418" w:type="dxa"/>
            <w:vAlign w:val="center"/>
          </w:tcPr>
          <w:p w:rsidR="008308D3" w:rsidRPr="00434E1B" w:rsidRDefault="008308D3" w:rsidP="00A83556">
            <w:pPr>
              <w:jc w:val="center"/>
              <w:rPr>
                <w:rFonts w:ascii="Arial" w:hAnsi="Arial" w:cs="Arial"/>
                <w:noProof/>
                <w:sz w:val="20"/>
                <w:szCs w:val="20"/>
              </w:rPr>
            </w:pPr>
            <w:r w:rsidRPr="00434E1B">
              <w:t>pcs.</w:t>
            </w:r>
            <w:r w:rsidRPr="00434E1B">
              <w:rPr>
                <w:rFonts w:ascii="Arial" w:hAnsi="Arial" w:cs="Arial"/>
                <w:noProof/>
                <w:sz w:val="20"/>
                <w:szCs w:val="20"/>
              </w:rPr>
              <w:t>6</w:t>
            </w:r>
          </w:p>
        </w:tc>
      </w:tr>
      <w:tr w:rsidR="00434E1B" w:rsidRPr="00434E1B" w:rsidTr="008308D3">
        <w:trPr>
          <w:trHeight w:val="426"/>
          <w:jc w:val="center"/>
        </w:trPr>
        <w:tc>
          <w:tcPr>
            <w:tcW w:w="9427" w:type="dxa"/>
            <w:gridSpan w:val="4"/>
            <w:vAlign w:val="center"/>
          </w:tcPr>
          <w:p w:rsidR="008308D3" w:rsidRPr="00434E1B" w:rsidRDefault="008308D3" w:rsidP="00A83556">
            <w:r w:rsidRPr="00434E1B">
              <w:rPr>
                <w:rFonts w:ascii="Arial" w:hAnsi="Arial" w:cs="Arial"/>
                <w:b/>
                <w:sz w:val="24"/>
                <w:szCs w:val="24"/>
              </w:rPr>
              <w:t>HP control valve – for old units:</w:t>
            </w:r>
          </w:p>
        </w:tc>
      </w:tr>
      <w:tr w:rsidR="00434E1B" w:rsidRPr="00434E1B" w:rsidTr="008308D3">
        <w:trPr>
          <w:trHeight w:val="418"/>
          <w:jc w:val="center"/>
        </w:trPr>
        <w:tc>
          <w:tcPr>
            <w:tcW w:w="604" w:type="dxa"/>
            <w:vAlign w:val="center"/>
          </w:tcPr>
          <w:p w:rsidR="008308D3" w:rsidRPr="00434E1B" w:rsidRDefault="008308D3" w:rsidP="00A83556">
            <w:pPr>
              <w:jc w:val="center"/>
            </w:pPr>
            <w:r w:rsidRPr="00434E1B">
              <w:t>30.</w:t>
            </w:r>
          </w:p>
        </w:tc>
        <w:tc>
          <w:tcPr>
            <w:tcW w:w="4712" w:type="dxa"/>
            <w:vAlign w:val="center"/>
          </w:tcPr>
          <w:p w:rsidR="008308D3" w:rsidRPr="00434E1B" w:rsidRDefault="008308D3" w:rsidP="00A83556">
            <w:r w:rsidRPr="00434E1B">
              <w:t>Spindle</w:t>
            </w:r>
          </w:p>
        </w:tc>
        <w:tc>
          <w:tcPr>
            <w:tcW w:w="2693" w:type="dxa"/>
            <w:vAlign w:val="center"/>
          </w:tcPr>
          <w:p w:rsidR="008308D3" w:rsidRPr="00434E1B" w:rsidRDefault="008308D3" w:rsidP="00C94032">
            <w:pPr>
              <w:jc w:val="center"/>
              <w:rPr>
                <w:rFonts w:ascii="Arial" w:hAnsi="Arial" w:cs="Arial"/>
                <w:noProof/>
                <w:sz w:val="20"/>
                <w:szCs w:val="20"/>
              </w:rPr>
            </w:pPr>
            <w:r w:rsidRPr="00434E1B">
              <w:rPr>
                <w:rFonts w:ascii="Arial" w:hAnsi="Arial" w:cs="Arial"/>
                <w:noProof/>
                <w:sz w:val="20"/>
                <w:szCs w:val="20"/>
              </w:rPr>
              <w:t>FBB0 311934,6</w:t>
            </w:r>
          </w:p>
        </w:tc>
        <w:tc>
          <w:tcPr>
            <w:tcW w:w="1418" w:type="dxa"/>
            <w:vAlign w:val="center"/>
          </w:tcPr>
          <w:p w:rsidR="008308D3" w:rsidRPr="00434E1B" w:rsidRDefault="008308D3" w:rsidP="00A83556">
            <w:pPr>
              <w:jc w:val="center"/>
            </w:pPr>
            <w:r w:rsidRPr="00434E1B">
              <w:t>pcs.4</w:t>
            </w:r>
          </w:p>
        </w:tc>
      </w:tr>
      <w:tr w:rsidR="00434E1B" w:rsidRPr="00434E1B" w:rsidTr="008308D3">
        <w:trPr>
          <w:trHeight w:val="397"/>
          <w:jc w:val="center"/>
        </w:trPr>
        <w:tc>
          <w:tcPr>
            <w:tcW w:w="604" w:type="dxa"/>
            <w:vAlign w:val="center"/>
          </w:tcPr>
          <w:p w:rsidR="008308D3" w:rsidRPr="00434E1B" w:rsidRDefault="008308D3" w:rsidP="00A83556">
            <w:pPr>
              <w:jc w:val="center"/>
            </w:pPr>
            <w:r w:rsidRPr="00434E1B">
              <w:t>31.</w:t>
            </w:r>
          </w:p>
        </w:tc>
        <w:tc>
          <w:tcPr>
            <w:tcW w:w="4712" w:type="dxa"/>
            <w:vAlign w:val="center"/>
          </w:tcPr>
          <w:p w:rsidR="008308D3" w:rsidRPr="00434E1B" w:rsidRDefault="008308D3" w:rsidP="00A83556">
            <w:r w:rsidRPr="00434E1B">
              <w:t>Bush</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rPr>
              <w:t>FBB0 311934,14</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30"/>
          <w:jc w:val="center"/>
        </w:trPr>
        <w:tc>
          <w:tcPr>
            <w:tcW w:w="604" w:type="dxa"/>
            <w:vAlign w:val="center"/>
          </w:tcPr>
          <w:p w:rsidR="008308D3" w:rsidRPr="00434E1B" w:rsidRDefault="008308D3" w:rsidP="00A83556">
            <w:pPr>
              <w:jc w:val="center"/>
            </w:pPr>
            <w:r w:rsidRPr="00434E1B">
              <w:t>32.</w:t>
            </w:r>
          </w:p>
        </w:tc>
        <w:tc>
          <w:tcPr>
            <w:tcW w:w="4712" w:type="dxa"/>
            <w:vAlign w:val="center"/>
          </w:tcPr>
          <w:p w:rsidR="008308D3" w:rsidRPr="00434E1B" w:rsidRDefault="008308D3" w:rsidP="00A83556">
            <w:r w:rsidRPr="00434E1B">
              <w:t>Bush</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rPr>
              <w:t>FBB0 311934,15</w:t>
            </w:r>
          </w:p>
        </w:tc>
        <w:tc>
          <w:tcPr>
            <w:tcW w:w="1418" w:type="dxa"/>
            <w:vAlign w:val="center"/>
          </w:tcPr>
          <w:p w:rsidR="008308D3" w:rsidRPr="00434E1B" w:rsidRDefault="008308D3" w:rsidP="00A83556">
            <w:pPr>
              <w:jc w:val="center"/>
            </w:pPr>
            <w:r w:rsidRPr="00434E1B">
              <w:t>pcs.2</w:t>
            </w:r>
          </w:p>
        </w:tc>
      </w:tr>
      <w:tr w:rsidR="00434E1B" w:rsidRPr="00434E1B" w:rsidTr="008308D3">
        <w:trPr>
          <w:trHeight w:val="408"/>
          <w:jc w:val="center"/>
        </w:trPr>
        <w:tc>
          <w:tcPr>
            <w:tcW w:w="604" w:type="dxa"/>
            <w:vAlign w:val="center"/>
          </w:tcPr>
          <w:p w:rsidR="008308D3" w:rsidRPr="00434E1B" w:rsidRDefault="008308D3" w:rsidP="00A83556">
            <w:pPr>
              <w:jc w:val="center"/>
            </w:pPr>
            <w:r w:rsidRPr="00434E1B">
              <w:t>33.</w:t>
            </w:r>
          </w:p>
        </w:tc>
        <w:tc>
          <w:tcPr>
            <w:tcW w:w="4712" w:type="dxa"/>
            <w:vAlign w:val="center"/>
          </w:tcPr>
          <w:p w:rsidR="008308D3" w:rsidRPr="00434E1B" w:rsidRDefault="008308D3" w:rsidP="00A83556">
            <w:r w:rsidRPr="00434E1B">
              <w:t>Bush</w:t>
            </w:r>
          </w:p>
        </w:tc>
        <w:tc>
          <w:tcPr>
            <w:tcW w:w="2693" w:type="dxa"/>
            <w:vAlign w:val="center"/>
          </w:tcPr>
          <w:p w:rsidR="008308D3" w:rsidRPr="00434E1B" w:rsidRDefault="008308D3" w:rsidP="00C94032">
            <w:pPr>
              <w:jc w:val="center"/>
              <w:rPr>
                <w:rFonts w:ascii="Arial" w:hAnsi="Arial" w:cs="Arial"/>
                <w:noProof/>
                <w:sz w:val="20"/>
                <w:szCs w:val="20"/>
                <w:lang w:val="sr-Latn-CS"/>
              </w:rPr>
            </w:pPr>
            <w:r w:rsidRPr="00434E1B">
              <w:rPr>
                <w:rFonts w:ascii="Arial" w:hAnsi="Arial" w:cs="Arial"/>
                <w:noProof/>
                <w:sz w:val="20"/>
                <w:szCs w:val="20"/>
                <w:lang w:val="sr-Latn-CS"/>
              </w:rPr>
              <w:t>FBB0 311934,16</w:t>
            </w:r>
          </w:p>
        </w:tc>
        <w:tc>
          <w:tcPr>
            <w:tcW w:w="1418" w:type="dxa"/>
            <w:vAlign w:val="center"/>
          </w:tcPr>
          <w:p w:rsidR="008308D3" w:rsidRPr="00434E1B" w:rsidRDefault="008308D3" w:rsidP="00A83556">
            <w:pPr>
              <w:jc w:val="center"/>
            </w:pPr>
            <w:r w:rsidRPr="00434E1B">
              <w:t>pcs.2</w:t>
            </w:r>
          </w:p>
        </w:tc>
      </w:tr>
    </w:tbl>
    <w:p w:rsidR="003D5598" w:rsidRPr="00434E1B" w:rsidRDefault="003D5598" w:rsidP="003D5598">
      <w:pPr>
        <w:rPr>
          <w:rFonts w:ascii="Arial" w:hAnsi="Arial" w:cs="Arial"/>
          <w:b/>
          <w:iCs/>
          <w:sz w:val="24"/>
          <w:szCs w:val="24"/>
          <w:lang w:val="sr-Cyrl-CS"/>
        </w:rPr>
      </w:pPr>
    </w:p>
    <w:p w:rsidR="00A83556" w:rsidRPr="00434E1B" w:rsidRDefault="007D276E" w:rsidP="00AF4EC0">
      <w:pPr>
        <w:rPr>
          <w:rFonts w:ascii="Arial" w:hAnsi="Arial" w:cs="Arial"/>
          <w:b/>
        </w:rPr>
      </w:pPr>
      <w:r w:rsidRPr="00434E1B">
        <w:rPr>
          <w:rFonts w:ascii="Arial" w:hAnsi="Arial" w:cs="Arial"/>
          <w:b/>
        </w:rPr>
        <w:t>NOTE</w:t>
      </w:r>
      <w:r w:rsidR="00AF4EC0" w:rsidRPr="00434E1B">
        <w:rPr>
          <w:rFonts w:ascii="Arial" w:hAnsi="Arial" w:cs="Arial"/>
          <w:b/>
          <w:lang w:val="sr-Cyrl-CS"/>
        </w:rPr>
        <w:t>:</w:t>
      </w:r>
    </w:p>
    <w:p w:rsidR="00A83556" w:rsidRPr="00434E1B" w:rsidRDefault="00A83556" w:rsidP="00AF4EC0">
      <w:pPr>
        <w:rPr>
          <w:rFonts w:ascii="Arial" w:hAnsi="Arial" w:cs="Arial"/>
          <w:b/>
          <w:sz w:val="24"/>
          <w:szCs w:val="24"/>
        </w:rPr>
      </w:pPr>
    </w:p>
    <w:p w:rsidR="00AF4EC0" w:rsidRPr="00434E1B" w:rsidRDefault="007D276E" w:rsidP="00AF4EC0">
      <w:pPr>
        <w:rPr>
          <w:rFonts w:ascii="Arial" w:hAnsi="Arial" w:cs="Arial"/>
          <w:lang w:val="sr-Latn-CS"/>
        </w:rPr>
      </w:pPr>
      <w:proofErr w:type="gramStart"/>
      <w:r w:rsidRPr="00434E1B">
        <w:rPr>
          <w:rFonts w:ascii="Arial" w:hAnsi="Arial" w:cs="Arial"/>
          <w:b/>
        </w:rPr>
        <w:t>for</w:t>
      </w:r>
      <w:proofErr w:type="gramEnd"/>
      <w:r w:rsidRPr="00434E1B">
        <w:rPr>
          <w:rFonts w:ascii="Arial" w:hAnsi="Arial" w:cs="Arial"/>
          <w:b/>
        </w:rPr>
        <w:t xml:space="preserve"> pos.no</w:t>
      </w:r>
      <w:r w:rsidR="00AF4EC0" w:rsidRPr="00434E1B">
        <w:rPr>
          <w:rFonts w:ascii="Arial" w:hAnsi="Arial" w:cs="Arial"/>
          <w:b/>
          <w:lang w:val="sr-Cyrl-CS"/>
        </w:rPr>
        <w:t>.9</w:t>
      </w:r>
      <w:r w:rsidR="00AF4EC0" w:rsidRPr="00434E1B">
        <w:rPr>
          <w:rFonts w:ascii="Arial" w:hAnsi="Arial" w:cs="Arial"/>
          <w:vertAlign w:val="superscript"/>
          <w:lang w:val="sr-Cyrl-CS"/>
        </w:rPr>
        <w:t xml:space="preserve">  - </w:t>
      </w:r>
      <w:r w:rsidR="008308D3" w:rsidRPr="00434E1B">
        <w:rPr>
          <w:rFonts w:ascii="Arial" w:hAnsi="Arial" w:cs="Arial"/>
        </w:rPr>
        <w:t>Jacking oil pump</w:t>
      </w:r>
      <w:r w:rsidR="00AF4EC0" w:rsidRPr="00434E1B">
        <w:rPr>
          <w:rFonts w:ascii="Arial" w:hAnsi="Arial" w:cs="Arial"/>
          <w:lang w:val="sr-Latn-CS"/>
        </w:rPr>
        <w:t>:</w:t>
      </w:r>
    </w:p>
    <w:p w:rsidR="00AF4EC0" w:rsidRPr="00434E1B" w:rsidRDefault="00AF4EC0" w:rsidP="00AF4EC0">
      <w:pPr>
        <w:rPr>
          <w:rFonts w:ascii="Arial" w:hAnsi="Arial" w:cs="Arial"/>
          <w:lang w:val="sr-Latn-CS"/>
        </w:rPr>
      </w:pPr>
    </w:p>
    <w:p w:rsidR="00AF4EC0" w:rsidRPr="00434E1B" w:rsidRDefault="00AF4EC0" w:rsidP="008308D3">
      <w:pPr>
        <w:ind w:firstLine="708"/>
        <w:rPr>
          <w:rFonts w:ascii="Arial" w:hAnsi="Arial" w:cs="Arial"/>
        </w:rPr>
      </w:pPr>
      <w:r w:rsidRPr="00434E1B">
        <w:rPr>
          <w:rFonts w:ascii="Arial" w:hAnsi="Arial" w:cs="Arial"/>
          <w:b/>
          <w:lang w:val="sr-Cyrl-CS"/>
        </w:rPr>
        <w:t xml:space="preserve">  </w:t>
      </w:r>
      <w:r w:rsidR="008308D3" w:rsidRPr="00434E1B">
        <w:rPr>
          <w:rFonts w:ascii="Arial" w:hAnsi="Arial" w:cs="Arial"/>
          <w:b/>
        </w:rPr>
        <w:tab/>
      </w:r>
      <w:r w:rsidR="00E4215A" w:rsidRPr="00434E1B">
        <w:rPr>
          <w:rFonts w:ascii="Arial" w:hAnsi="Arial" w:cs="Arial"/>
          <w:b/>
        </w:rPr>
        <w:t>Type</w:t>
      </w:r>
      <w:r w:rsidRPr="00434E1B">
        <w:rPr>
          <w:rFonts w:ascii="Arial" w:hAnsi="Arial" w:cs="Arial"/>
          <w:b/>
          <w:lang w:val="sr-Cyrl-CS"/>
        </w:rPr>
        <w:t>:</w:t>
      </w:r>
      <w:r w:rsidRPr="00434E1B">
        <w:rPr>
          <w:rFonts w:ascii="Arial" w:hAnsi="Arial" w:cs="Arial"/>
          <w:lang w:val="sr-Cyrl-CS"/>
        </w:rPr>
        <w:tab/>
      </w:r>
      <w:r w:rsidRPr="00434E1B">
        <w:rPr>
          <w:rFonts w:ascii="Arial" w:hAnsi="Arial" w:cs="Arial"/>
          <w:lang w:val="sr-Latn-CS"/>
        </w:rPr>
        <w:tab/>
      </w:r>
      <w:r w:rsidR="003124BB" w:rsidRPr="00434E1B">
        <w:rPr>
          <w:rFonts w:ascii="Arial" w:hAnsi="Arial" w:cs="Arial"/>
        </w:rPr>
        <w:t>screw pump</w:t>
      </w:r>
    </w:p>
    <w:p w:rsidR="00AF4EC0" w:rsidRPr="00434E1B" w:rsidRDefault="00AF4EC0" w:rsidP="008308D3">
      <w:pPr>
        <w:ind w:left="2124" w:firstLine="708"/>
        <w:rPr>
          <w:rFonts w:ascii="Arial" w:hAnsi="Arial" w:cs="Arial"/>
          <w:lang w:val="sr-Cyrl-CS"/>
        </w:rPr>
      </w:pPr>
      <w:r w:rsidRPr="00434E1B">
        <w:rPr>
          <w:rFonts w:ascii="Arial" w:hAnsi="Arial" w:cs="Arial"/>
          <w:lang w:val="sr-Latn-CS"/>
        </w:rPr>
        <w:t>R</w:t>
      </w:r>
      <w:r w:rsidRPr="00434E1B">
        <w:rPr>
          <w:rFonts w:ascii="Arial" w:hAnsi="Arial" w:cs="Arial"/>
          <w:lang w:val="sr-Cyrl-CS"/>
        </w:rPr>
        <w:t xml:space="preserve"> 6016</w:t>
      </w:r>
    </w:p>
    <w:p w:rsidR="00AF4EC0" w:rsidRPr="00434E1B" w:rsidRDefault="00AF4EC0" w:rsidP="00AF4EC0">
      <w:pPr>
        <w:rPr>
          <w:rFonts w:ascii="Arial" w:hAnsi="Arial" w:cs="Arial"/>
          <w:lang w:val="sr-Cyrl-CS"/>
        </w:rPr>
      </w:pPr>
      <w:r w:rsidRPr="00434E1B">
        <w:rPr>
          <w:rFonts w:ascii="Arial" w:hAnsi="Arial" w:cs="Arial"/>
          <w:lang w:val="sr-Cyrl-CS"/>
        </w:rPr>
        <w:tab/>
        <w:t xml:space="preserve">  </w:t>
      </w:r>
      <w:r w:rsidRPr="00434E1B">
        <w:rPr>
          <w:rFonts w:ascii="Arial" w:hAnsi="Arial" w:cs="Arial"/>
          <w:lang w:val="sr-Cyrl-CS"/>
        </w:rPr>
        <w:tab/>
      </w:r>
      <w:r w:rsidRPr="00434E1B">
        <w:rPr>
          <w:rFonts w:ascii="Arial" w:hAnsi="Arial" w:cs="Arial"/>
          <w:lang w:val="sr-Cyrl-CS"/>
        </w:rPr>
        <w:tab/>
      </w:r>
      <w:r w:rsidRPr="00434E1B">
        <w:rPr>
          <w:rFonts w:ascii="Arial" w:hAnsi="Arial" w:cs="Arial"/>
          <w:lang w:val="sr-Cyrl-CS"/>
        </w:rPr>
        <w:tab/>
      </w:r>
      <w:r w:rsidRPr="00434E1B">
        <w:rPr>
          <w:rFonts w:ascii="Arial" w:hAnsi="Arial" w:cs="Arial"/>
          <w:lang w:val="sr-Latn-CS"/>
        </w:rPr>
        <w:t>R</w:t>
      </w:r>
      <w:r w:rsidRPr="00434E1B">
        <w:rPr>
          <w:rFonts w:ascii="Arial" w:hAnsi="Arial" w:cs="Arial"/>
          <w:lang w:val="sr-Cyrl-CS"/>
        </w:rPr>
        <w:t xml:space="preserve"> 5,8-5,8-5,8-5,8-5,8-5,8</w:t>
      </w:r>
    </w:p>
    <w:p w:rsidR="00AF4EC0" w:rsidRPr="00434E1B" w:rsidRDefault="00AF4EC0" w:rsidP="00AF4EC0">
      <w:pPr>
        <w:rPr>
          <w:rFonts w:ascii="Arial" w:hAnsi="Arial" w:cs="Arial"/>
          <w:lang w:val="sr-Cyrl-CS"/>
        </w:rPr>
      </w:pPr>
      <w:r w:rsidRPr="00434E1B">
        <w:rPr>
          <w:rFonts w:ascii="Arial" w:hAnsi="Arial" w:cs="Arial"/>
          <w:b/>
          <w:lang w:val="sr-Cyrl-CS"/>
        </w:rPr>
        <w:t xml:space="preserve">   </w:t>
      </w:r>
    </w:p>
    <w:p w:rsidR="00AF4EC0" w:rsidRPr="00434E1B" w:rsidRDefault="008308D3" w:rsidP="008308D3">
      <w:pPr>
        <w:rPr>
          <w:rFonts w:ascii="Arial" w:hAnsi="Arial" w:cs="Arial"/>
          <w:lang w:val="sr-Cyrl-CS"/>
        </w:rPr>
      </w:pPr>
      <w:proofErr w:type="gramStart"/>
      <w:r w:rsidRPr="00434E1B">
        <w:rPr>
          <w:rFonts w:ascii="Arial" w:hAnsi="Arial" w:cs="Arial"/>
          <w:b/>
        </w:rPr>
        <w:t>f</w:t>
      </w:r>
      <w:r w:rsidR="00E4215A" w:rsidRPr="00434E1B">
        <w:rPr>
          <w:rFonts w:ascii="Arial" w:hAnsi="Arial" w:cs="Arial"/>
          <w:b/>
        </w:rPr>
        <w:t>or</w:t>
      </w:r>
      <w:proofErr w:type="gramEnd"/>
      <w:r w:rsidR="00E4215A" w:rsidRPr="00434E1B">
        <w:rPr>
          <w:rFonts w:ascii="Arial" w:hAnsi="Arial" w:cs="Arial"/>
          <w:b/>
        </w:rPr>
        <w:t xml:space="preserve"> pos.no</w:t>
      </w:r>
      <w:r w:rsidR="00AF4EC0" w:rsidRPr="00434E1B">
        <w:rPr>
          <w:rFonts w:ascii="Arial" w:hAnsi="Arial" w:cs="Arial"/>
          <w:b/>
          <w:lang w:val="sr-Cyrl-CS"/>
        </w:rPr>
        <w:t>.10</w:t>
      </w:r>
      <w:r w:rsidR="00AF4EC0" w:rsidRPr="00434E1B">
        <w:rPr>
          <w:rFonts w:ascii="Arial" w:hAnsi="Arial" w:cs="Arial"/>
          <w:lang w:val="sr-Cyrl-CS"/>
        </w:rPr>
        <w:t xml:space="preserve"> </w:t>
      </w:r>
      <w:r w:rsidR="00FB3769" w:rsidRPr="00434E1B">
        <w:rPr>
          <w:rFonts w:ascii="Arial" w:hAnsi="Arial" w:cs="Arial"/>
          <w:lang w:val="sr-Cyrl-CS"/>
        </w:rPr>
        <w:t>–</w:t>
      </w:r>
      <w:r w:rsidR="00AF4EC0" w:rsidRPr="00434E1B">
        <w:rPr>
          <w:rFonts w:ascii="Arial" w:hAnsi="Arial" w:cs="Arial"/>
          <w:lang w:val="sr-Cyrl-CS"/>
        </w:rPr>
        <w:t xml:space="preserve"> </w:t>
      </w:r>
      <w:r w:rsidR="00FB3769" w:rsidRPr="00434E1B">
        <w:rPr>
          <w:rFonts w:ascii="Arial" w:hAnsi="Arial" w:cs="Arial"/>
        </w:rPr>
        <w:t>Me</w:t>
      </w:r>
      <w:r w:rsidRPr="00434E1B">
        <w:rPr>
          <w:rFonts w:ascii="Arial" w:hAnsi="Arial" w:cs="Arial"/>
        </w:rPr>
        <w:t>mbrane for pressure maintenance:</w:t>
      </w:r>
    </w:p>
    <w:p w:rsidR="008308D3" w:rsidRPr="00434E1B" w:rsidRDefault="008308D3" w:rsidP="008308D3">
      <w:pPr>
        <w:ind w:left="708" w:firstLine="708"/>
        <w:rPr>
          <w:rFonts w:ascii="Arial" w:hAnsi="Arial" w:cs="Arial"/>
          <w:b/>
        </w:rPr>
      </w:pPr>
    </w:p>
    <w:p w:rsidR="00AF4EC0" w:rsidRPr="00434E1B" w:rsidRDefault="00FB3769" w:rsidP="008308D3">
      <w:pPr>
        <w:ind w:left="708" w:firstLine="708"/>
        <w:rPr>
          <w:rFonts w:ascii="Arial" w:hAnsi="Arial" w:cs="Arial"/>
          <w:lang w:val="sr-Cyrl-CS"/>
        </w:rPr>
      </w:pPr>
      <w:r w:rsidRPr="00434E1B">
        <w:rPr>
          <w:rFonts w:ascii="Arial" w:hAnsi="Arial" w:cs="Arial"/>
          <w:b/>
        </w:rPr>
        <w:t>Material</w:t>
      </w:r>
      <w:r w:rsidR="00AF4EC0" w:rsidRPr="00434E1B">
        <w:rPr>
          <w:rFonts w:ascii="Arial" w:hAnsi="Arial" w:cs="Arial"/>
          <w:b/>
          <w:lang w:val="sr-Cyrl-CS"/>
        </w:rPr>
        <w:t>:</w:t>
      </w:r>
      <w:r w:rsidR="00AF4EC0" w:rsidRPr="00434E1B">
        <w:rPr>
          <w:rFonts w:ascii="Arial" w:hAnsi="Arial" w:cs="Arial"/>
          <w:lang w:val="sr-Cyrl-CS"/>
        </w:rPr>
        <w:tab/>
      </w:r>
      <w:r w:rsidRPr="00434E1B">
        <w:rPr>
          <w:rFonts w:ascii="Arial" w:hAnsi="Arial" w:cs="Arial"/>
          <w:lang w:val="sr-Cyrl-CS"/>
        </w:rPr>
        <w:t xml:space="preserve">rubber for synthetic oil </w:t>
      </w:r>
      <w:r w:rsidR="00AF4EC0" w:rsidRPr="00434E1B">
        <w:rPr>
          <w:rFonts w:ascii="Arial" w:hAnsi="Arial" w:cs="Arial"/>
          <w:lang w:val="sr-Cyrl-CS"/>
        </w:rPr>
        <w:t>(Viton);</w:t>
      </w:r>
    </w:p>
    <w:p w:rsidR="00AF4EC0" w:rsidRPr="00434E1B" w:rsidRDefault="00FB3769" w:rsidP="008308D3">
      <w:pPr>
        <w:ind w:left="708" w:firstLine="708"/>
        <w:rPr>
          <w:rFonts w:ascii="Arial" w:hAnsi="Arial" w:cs="Arial"/>
          <w:lang w:val="sr-Cyrl-CS"/>
        </w:rPr>
      </w:pPr>
      <w:r w:rsidRPr="00434E1B">
        <w:rPr>
          <w:rFonts w:ascii="Arial" w:hAnsi="Arial" w:cs="Arial"/>
          <w:b/>
        </w:rPr>
        <w:t>Type</w:t>
      </w:r>
      <w:r w:rsidR="00AF4EC0" w:rsidRPr="00434E1B">
        <w:rPr>
          <w:rFonts w:ascii="Arial" w:hAnsi="Arial" w:cs="Arial"/>
          <w:b/>
          <w:lang w:val="sr-Cyrl-CS"/>
        </w:rPr>
        <w:t>:</w:t>
      </w:r>
      <w:r w:rsidR="00AF4EC0" w:rsidRPr="00434E1B">
        <w:rPr>
          <w:rFonts w:ascii="Arial" w:hAnsi="Arial" w:cs="Arial"/>
          <w:lang w:val="sr-Cyrl-CS"/>
        </w:rPr>
        <w:tab/>
      </w:r>
      <w:r w:rsidR="00AF4EC0" w:rsidRPr="00434E1B">
        <w:rPr>
          <w:rFonts w:ascii="Arial" w:hAnsi="Arial" w:cs="Arial"/>
          <w:lang w:val="sr-Cyrl-CS"/>
        </w:rPr>
        <w:tab/>
        <w:t>MPH50</w:t>
      </w:r>
    </w:p>
    <w:p w:rsidR="00AF4EC0" w:rsidRPr="00434E1B" w:rsidRDefault="00AF4EC0" w:rsidP="00AF4EC0">
      <w:pPr>
        <w:rPr>
          <w:rFonts w:ascii="Arial" w:hAnsi="Arial" w:cs="Arial"/>
        </w:rPr>
      </w:pPr>
    </w:p>
    <w:p w:rsidR="008308D3" w:rsidRPr="00434E1B" w:rsidRDefault="008308D3" w:rsidP="00AF4EC0">
      <w:pPr>
        <w:rPr>
          <w:rFonts w:ascii="Arial" w:hAnsi="Arial" w:cs="Arial"/>
        </w:rPr>
      </w:pPr>
    </w:p>
    <w:p w:rsidR="00AF4EC0" w:rsidRPr="00434E1B" w:rsidRDefault="008308D3" w:rsidP="008308D3">
      <w:pPr>
        <w:numPr>
          <w:ilvl w:val="0"/>
          <w:numId w:val="35"/>
        </w:numPr>
        <w:ind w:left="284" w:hanging="284"/>
        <w:rPr>
          <w:rFonts w:ascii="Arial" w:hAnsi="Arial" w:cs="Arial"/>
          <w:lang w:val="sr-Cyrl-CS"/>
        </w:rPr>
      </w:pPr>
      <w:r w:rsidRPr="00434E1B">
        <w:rPr>
          <w:rFonts w:ascii="Arial" w:hAnsi="Arial" w:cs="Arial"/>
        </w:rPr>
        <w:t>w</w:t>
      </w:r>
      <w:r w:rsidR="004B543E" w:rsidRPr="00434E1B">
        <w:rPr>
          <w:rFonts w:ascii="Arial" w:hAnsi="Arial" w:cs="Arial"/>
        </w:rPr>
        <w:t>ith deli</w:t>
      </w:r>
      <w:r w:rsidR="00F25AFA" w:rsidRPr="00434E1B">
        <w:rPr>
          <w:rFonts w:ascii="Arial" w:hAnsi="Arial" w:cs="Arial"/>
        </w:rPr>
        <w:t>vered parts, reports on testing</w:t>
      </w:r>
      <w:r w:rsidR="00F25AFA" w:rsidRPr="00434E1B">
        <w:rPr>
          <w:rFonts w:ascii="Arial" w:hAnsi="Arial" w:cs="Arial"/>
          <w:b/>
        </w:rPr>
        <w:t xml:space="preserve"> </w:t>
      </w:r>
      <w:r w:rsidR="00F25AFA" w:rsidRPr="00434E1B">
        <w:rPr>
          <w:rFonts w:ascii="Arial" w:hAnsi="Arial" w:cs="Arial"/>
        </w:rPr>
        <w:t>should be submitted,</w:t>
      </w:r>
      <w:r w:rsidR="004B543E" w:rsidRPr="00434E1B">
        <w:rPr>
          <w:rFonts w:ascii="Arial" w:hAnsi="Arial" w:cs="Arial"/>
        </w:rPr>
        <w:t xml:space="preserve"> in accordance with standard</w:t>
      </w:r>
      <w:r w:rsidR="00AF4EC0" w:rsidRPr="00434E1B">
        <w:rPr>
          <w:rFonts w:ascii="Arial" w:hAnsi="Arial" w:cs="Arial"/>
          <w:lang w:val="sr-Cyrl-CS"/>
        </w:rPr>
        <w:t xml:space="preserve"> </w:t>
      </w:r>
      <w:r w:rsidR="00AF4EC0" w:rsidRPr="00434E1B">
        <w:rPr>
          <w:rFonts w:ascii="Arial" w:hAnsi="Arial" w:cs="Arial"/>
          <w:b/>
          <w:lang w:val="sr-Cyrl-CS"/>
        </w:rPr>
        <w:t xml:space="preserve">EN10204 </w:t>
      </w:r>
      <w:r w:rsidR="004B543E" w:rsidRPr="00434E1B">
        <w:rPr>
          <w:rFonts w:ascii="Arial" w:hAnsi="Arial" w:cs="Arial"/>
          <w:b/>
        </w:rPr>
        <w:t>type</w:t>
      </w:r>
      <w:r w:rsidR="00AF4EC0" w:rsidRPr="00434E1B">
        <w:rPr>
          <w:rFonts w:ascii="Arial" w:hAnsi="Arial" w:cs="Arial"/>
          <w:b/>
          <w:lang w:val="sr-Cyrl-CS"/>
        </w:rPr>
        <w:t xml:space="preserve"> 2.2;</w:t>
      </w:r>
    </w:p>
    <w:p w:rsidR="0082116B" w:rsidRPr="00434E1B" w:rsidRDefault="0082116B" w:rsidP="0082116B">
      <w:pPr>
        <w:rPr>
          <w:rFonts w:ascii="Arial" w:hAnsi="Arial" w:cs="Arial"/>
          <w:sz w:val="24"/>
          <w:szCs w:val="24"/>
        </w:rPr>
      </w:pPr>
    </w:p>
    <w:p w:rsidR="0082116B" w:rsidRPr="00434E1B" w:rsidRDefault="0082116B" w:rsidP="0082116B">
      <w:pPr>
        <w:rPr>
          <w:rFonts w:ascii="Arial" w:hAnsi="Arial" w:cs="Arial"/>
          <w:sz w:val="24"/>
          <w:szCs w:val="24"/>
        </w:rPr>
      </w:pPr>
    </w:p>
    <w:p w:rsidR="0082116B" w:rsidRPr="00434E1B" w:rsidRDefault="0082116B" w:rsidP="0082116B">
      <w:pPr>
        <w:rPr>
          <w:rFonts w:ascii="Arial" w:hAnsi="Arial" w:cs="Arial"/>
          <w:sz w:val="24"/>
          <w:szCs w:val="24"/>
        </w:rPr>
      </w:pPr>
    </w:p>
    <w:p w:rsidR="0082116B" w:rsidRPr="00434E1B" w:rsidRDefault="0082116B" w:rsidP="0082116B">
      <w:pPr>
        <w:rPr>
          <w:rFonts w:ascii="Arial" w:hAnsi="Arial" w:cs="Arial"/>
          <w:sz w:val="24"/>
          <w:szCs w:val="24"/>
        </w:rPr>
      </w:pPr>
    </w:p>
    <w:p w:rsidR="0082116B" w:rsidRPr="00434E1B" w:rsidRDefault="0082116B" w:rsidP="0082116B">
      <w:pPr>
        <w:rPr>
          <w:rFonts w:ascii="Arial" w:hAnsi="Arial" w:cs="Arial"/>
          <w:sz w:val="24"/>
          <w:szCs w:val="24"/>
        </w:rPr>
      </w:pPr>
    </w:p>
    <w:p w:rsidR="0082116B" w:rsidRPr="00434E1B" w:rsidRDefault="0082116B" w:rsidP="0082116B">
      <w:pPr>
        <w:rPr>
          <w:rFonts w:ascii="Arial" w:hAnsi="Arial" w:cs="Arial"/>
          <w:sz w:val="24"/>
          <w:szCs w:val="24"/>
        </w:rPr>
      </w:pPr>
    </w:p>
    <w:p w:rsidR="00906959" w:rsidRPr="00434E1B" w:rsidRDefault="00906959" w:rsidP="0082116B">
      <w:pPr>
        <w:rPr>
          <w:rFonts w:ascii="Arial" w:hAnsi="Arial" w:cs="Arial"/>
          <w:sz w:val="24"/>
          <w:szCs w:val="24"/>
        </w:rPr>
      </w:pPr>
    </w:p>
    <w:p w:rsidR="00A42D13" w:rsidRPr="00434E1B" w:rsidRDefault="00A42D13" w:rsidP="0082116B">
      <w:pPr>
        <w:rPr>
          <w:rFonts w:ascii="Arial" w:hAnsi="Arial" w:cs="Arial"/>
          <w:sz w:val="24"/>
          <w:szCs w:val="24"/>
        </w:rPr>
      </w:pPr>
    </w:p>
    <w:p w:rsidR="00A42D13" w:rsidRPr="00434E1B" w:rsidRDefault="00A42D13" w:rsidP="0082116B">
      <w:pPr>
        <w:rPr>
          <w:rFonts w:ascii="Arial" w:hAnsi="Arial" w:cs="Arial"/>
          <w:sz w:val="24"/>
          <w:szCs w:val="24"/>
        </w:rPr>
      </w:pPr>
    </w:p>
    <w:p w:rsidR="00A42D13" w:rsidRPr="00434E1B" w:rsidRDefault="00A42D13" w:rsidP="0082116B">
      <w:pPr>
        <w:rPr>
          <w:rFonts w:ascii="Arial" w:hAnsi="Arial" w:cs="Arial"/>
          <w:sz w:val="24"/>
          <w:szCs w:val="24"/>
        </w:rPr>
      </w:pPr>
    </w:p>
    <w:p w:rsidR="00A42D13" w:rsidRPr="00434E1B" w:rsidRDefault="00A42D13" w:rsidP="0082116B">
      <w:pPr>
        <w:rPr>
          <w:rFonts w:ascii="Arial" w:hAnsi="Arial" w:cs="Arial"/>
          <w:sz w:val="24"/>
          <w:szCs w:val="24"/>
        </w:rPr>
      </w:pPr>
    </w:p>
    <w:p w:rsidR="00A42D13" w:rsidRPr="00434E1B" w:rsidRDefault="00A42D13" w:rsidP="0082116B">
      <w:pPr>
        <w:rPr>
          <w:rFonts w:ascii="Arial" w:hAnsi="Arial" w:cs="Arial"/>
          <w:sz w:val="24"/>
          <w:szCs w:val="24"/>
        </w:rPr>
      </w:pPr>
    </w:p>
    <w:p w:rsidR="00A42D13" w:rsidRPr="00434E1B" w:rsidRDefault="00A42D13" w:rsidP="0082116B">
      <w:pPr>
        <w:rPr>
          <w:rFonts w:ascii="Arial" w:hAnsi="Arial" w:cs="Arial"/>
          <w:sz w:val="24"/>
          <w:szCs w:val="24"/>
        </w:rPr>
      </w:pPr>
    </w:p>
    <w:p w:rsidR="00A42D13" w:rsidRPr="00434E1B" w:rsidRDefault="00A42D13" w:rsidP="0082116B">
      <w:pPr>
        <w:rPr>
          <w:rFonts w:ascii="Arial" w:hAnsi="Arial" w:cs="Arial"/>
          <w:sz w:val="24"/>
          <w:szCs w:val="24"/>
        </w:rPr>
      </w:pPr>
    </w:p>
    <w:p w:rsidR="00A42D13" w:rsidRPr="00434E1B" w:rsidRDefault="00A42D13" w:rsidP="0082116B">
      <w:pPr>
        <w:rPr>
          <w:rFonts w:ascii="Arial" w:hAnsi="Arial" w:cs="Arial"/>
          <w:sz w:val="24"/>
          <w:szCs w:val="24"/>
        </w:rPr>
      </w:pPr>
    </w:p>
    <w:p w:rsidR="00A42D13" w:rsidRPr="00434E1B" w:rsidRDefault="00A42D13" w:rsidP="0082116B">
      <w:pPr>
        <w:rPr>
          <w:rFonts w:ascii="Arial" w:hAnsi="Arial" w:cs="Arial"/>
          <w:sz w:val="24"/>
          <w:szCs w:val="24"/>
        </w:rPr>
      </w:pPr>
    </w:p>
    <w:p w:rsidR="00906959" w:rsidRPr="00434E1B" w:rsidRDefault="00906959" w:rsidP="0082116B">
      <w:pPr>
        <w:rPr>
          <w:rFonts w:ascii="Arial" w:hAnsi="Arial" w:cs="Arial"/>
          <w:sz w:val="24"/>
          <w:szCs w:val="24"/>
        </w:rPr>
      </w:pPr>
    </w:p>
    <w:sectPr w:rsidR="00906959" w:rsidRPr="00434E1B" w:rsidSect="007D3987">
      <w:headerReference w:type="even" r:id="rId17"/>
      <w:headerReference w:type="default" r:id="rId18"/>
      <w:footerReference w:type="even" r:id="rId19"/>
      <w:footerReference w:type="default" r:id="rId20"/>
      <w:headerReference w:type="first" r:id="rId21"/>
      <w:footerReference w:type="first" r:id="rId2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EA" w:rsidRDefault="00D13AEA" w:rsidP="007D3987">
      <w:r>
        <w:separator/>
      </w:r>
    </w:p>
  </w:endnote>
  <w:endnote w:type="continuationSeparator" w:id="0">
    <w:p w:rsidR="00D13AEA" w:rsidRDefault="00D13AEA" w:rsidP="007D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56" w:rsidRDefault="00A83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56" w:rsidRDefault="00F37CE4" w:rsidP="007D3987">
    <w:pPr>
      <w:pStyle w:val="Footer"/>
      <w:pBdr>
        <w:top w:val="single" w:sz="4" w:space="1" w:color="D9D9D9"/>
      </w:pBdr>
      <w:jc w:val="right"/>
    </w:pPr>
    <w:r>
      <w:fldChar w:fldCharType="begin"/>
    </w:r>
    <w:r>
      <w:instrText xml:space="preserve"> PAGE   \* MERGEFORMAT </w:instrText>
    </w:r>
    <w:r>
      <w:fldChar w:fldCharType="separate"/>
    </w:r>
    <w:r w:rsidR="0021540D">
      <w:rPr>
        <w:noProof/>
      </w:rPr>
      <w:t>10</w:t>
    </w:r>
    <w:r>
      <w:rPr>
        <w:noProof/>
      </w:rPr>
      <w:fldChar w:fldCharType="end"/>
    </w:r>
    <w:r w:rsidR="00A83556">
      <w:t xml:space="preserve"> </w:t>
    </w:r>
    <w:r w:rsidR="00A83556">
      <w:t xml:space="preserve">| </w:t>
    </w:r>
    <w:r w:rsidR="00A83556" w:rsidRPr="007D3987">
      <w:rPr>
        <w:color w:val="808080"/>
        <w:spacing w:val="60"/>
      </w:rPr>
      <w:t>Page</w:t>
    </w:r>
  </w:p>
  <w:p w:rsidR="00A83556" w:rsidRDefault="00A83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56" w:rsidRDefault="00A83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EA" w:rsidRDefault="00D13AEA" w:rsidP="007D3987">
      <w:r>
        <w:separator/>
      </w:r>
    </w:p>
  </w:footnote>
  <w:footnote w:type="continuationSeparator" w:id="0">
    <w:p w:rsidR="00D13AEA" w:rsidRDefault="00D13AEA" w:rsidP="007D3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56" w:rsidRDefault="00A83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56" w:rsidRDefault="00A835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556" w:rsidRDefault="00A83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932"/>
    <w:multiLevelType w:val="hybridMultilevel"/>
    <w:tmpl w:val="9F3A26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7E57A78"/>
    <w:multiLevelType w:val="hybridMultilevel"/>
    <w:tmpl w:val="58926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65299"/>
    <w:multiLevelType w:val="hybridMultilevel"/>
    <w:tmpl w:val="D21ABD5C"/>
    <w:lvl w:ilvl="0" w:tplc="6EE4BB14">
      <w:start w:val="1"/>
      <w:numFmt w:val="decimal"/>
      <w:lvlText w:val="%1."/>
      <w:lvlJc w:val="left"/>
      <w:pPr>
        <w:tabs>
          <w:tab w:val="num" w:pos="786"/>
        </w:tabs>
        <w:ind w:left="786"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E2EE52AE">
      <w:numFmt w:val="bullet"/>
      <w:lvlText w:val="-"/>
      <w:lvlJc w:val="left"/>
      <w:pPr>
        <w:tabs>
          <w:tab w:val="num" w:pos="2340"/>
        </w:tabs>
        <w:ind w:left="2340" w:hanging="360"/>
      </w:pPr>
      <w:rPr>
        <w:rFonts w:ascii="Times New Roman" w:eastAsia="Times New Roman" w:hAnsi="Times New Roman" w:cs="Times New Roman"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C87BD3"/>
    <w:multiLevelType w:val="hybridMultilevel"/>
    <w:tmpl w:val="E6281BB4"/>
    <w:lvl w:ilvl="0" w:tplc="21D409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A3E05"/>
    <w:multiLevelType w:val="hybridMultilevel"/>
    <w:tmpl w:val="80F0D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A20BC"/>
    <w:multiLevelType w:val="hybridMultilevel"/>
    <w:tmpl w:val="6CA09DA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E3F62A3"/>
    <w:multiLevelType w:val="hybridMultilevel"/>
    <w:tmpl w:val="83142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C67BE"/>
    <w:multiLevelType w:val="hybridMultilevel"/>
    <w:tmpl w:val="81923F16"/>
    <w:lvl w:ilvl="0" w:tplc="2EA850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436FD"/>
    <w:multiLevelType w:val="hybridMultilevel"/>
    <w:tmpl w:val="177C4506"/>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1">
    <w:nsid w:val="4D237CFA"/>
    <w:multiLevelType w:val="hybridMultilevel"/>
    <w:tmpl w:val="177C4506"/>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2">
    <w:nsid w:val="59747462"/>
    <w:multiLevelType w:val="hybridMultilevel"/>
    <w:tmpl w:val="649AF9F2"/>
    <w:lvl w:ilvl="0" w:tplc="5F548950">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DF41914"/>
    <w:multiLevelType w:val="hybridMultilevel"/>
    <w:tmpl w:val="C55047E6"/>
    <w:lvl w:ilvl="0" w:tplc="4FF6DEFA">
      <w:start w:val="1"/>
      <w:numFmt w:val="decimal"/>
      <w:lvlText w:val="%1."/>
      <w:lvlJc w:val="left"/>
      <w:pPr>
        <w:ind w:left="502" w:hanging="360"/>
      </w:pPr>
      <w:rPr>
        <w:rFonts w:eastAsia="Times New Roman" w:hint="default"/>
        <w:b w:val="0"/>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4">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F14C2"/>
    <w:multiLevelType w:val="multilevel"/>
    <w:tmpl w:val="1BE44020"/>
    <w:lvl w:ilvl="0">
      <w:start w:val="1"/>
      <w:numFmt w:val="decimal"/>
      <w:lvlText w:val="%1."/>
      <w:lvlJc w:val="left"/>
      <w:pPr>
        <w:ind w:left="502" w:hanging="360"/>
      </w:pPr>
      <w:rPr>
        <w:rFonts w:hint="default"/>
        <w:color w:val="auto"/>
      </w:rPr>
    </w:lvl>
    <w:lvl w:ilvl="1">
      <w:start w:val="3"/>
      <w:numFmt w:val="decimal"/>
      <w:isLgl/>
      <w:lvlText w:val="%1.%2."/>
      <w:lvlJc w:val="left"/>
      <w:pPr>
        <w:ind w:left="562" w:hanging="420"/>
      </w:pPr>
      <w:rPr>
        <w:rFonts w:hint="default"/>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2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750F8C"/>
    <w:multiLevelType w:val="hybridMultilevel"/>
    <w:tmpl w:val="A29835D0"/>
    <w:lvl w:ilvl="0" w:tplc="322C28A4">
      <w:start w:val="8"/>
      <w:numFmt w:val="bullet"/>
      <w:lvlText w:val="-"/>
      <w:lvlJc w:val="left"/>
      <w:pPr>
        <w:ind w:left="1636" w:hanging="360"/>
      </w:pPr>
      <w:rPr>
        <w:rFonts w:ascii="Arial" w:eastAsia="Times New Roman"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9">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72D7A"/>
    <w:multiLevelType w:val="hybridMultilevel"/>
    <w:tmpl w:val="ECD4029C"/>
    <w:lvl w:ilvl="0" w:tplc="241A0001">
      <w:start w:val="1"/>
      <w:numFmt w:val="bullet"/>
      <w:lvlText w:val=""/>
      <w:lvlJc w:val="left"/>
      <w:pPr>
        <w:ind w:left="1506" w:hanging="360"/>
      </w:pPr>
      <w:rPr>
        <w:rFonts w:ascii="Symbol" w:hAnsi="Symbol" w:hint="default"/>
      </w:rPr>
    </w:lvl>
    <w:lvl w:ilvl="1" w:tplc="7B223664">
      <w:numFmt w:val="bullet"/>
      <w:lvlText w:val="•"/>
      <w:lvlJc w:val="left"/>
      <w:pPr>
        <w:ind w:left="2496" w:hanging="630"/>
      </w:pPr>
      <w:rPr>
        <w:rFonts w:ascii="Arial" w:eastAsia="Calibri" w:hAnsi="Arial" w:cs="Arial" w:hint="default"/>
      </w:rPr>
    </w:lvl>
    <w:lvl w:ilvl="2" w:tplc="241A0005" w:tentative="1">
      <w:start w:val="1"/>
      <w:numFmt w:val="bullet"/>
      <w:lvlText w:val=""/>
      <w:lvlJc w:val="left"/>
      <w:pPr>
        <w:ind w:left="2946" w:hanging="360"/>
      </w:pPr>
      <w:rPr>
        <w:rFonts w:ascii="Wingdings" w:hAnsi="Wingdings" w:hint="default"/>
      </w:rPr>
    </w:lvl>
    <w:lvl w:ilvl="3" w:tplc="241A0001" w:tentative="1">
      <w:start w:val="1"/>
      <w:numFmt w:val="bullet"/>
      <w:lvlText w:val=""/>
      <w:lvlJc w:val="left"/>
      <w:pPr>
        <w:ind w:left="3666" w:hanging="360"/>
      </w:pPr>
      <w:rPr>
        <w:rFonts w:ascii="Symbol" w:hAnsi="Symbol" w:hint="default"/>
      </w:rPr>
    </w:lvl>
    <w:lvl w:ilvl="4" w:tplc="241A0003" w:tentative="1">
      <w:start w:val="1"/>
      <w:numFmt w:val="bullet"/>
      <w:lvlText w:val="o"/>
      <w:lvlJc w:val="left"/>
      <w:pPr>
        <w:ind w:left="4386" w:hanging="360"/>
      </w:pPr>
      <w:rPr>
        <w:rFonts w:ascii="Courier New" w:hAnsi="Courier New" w:cs="Courier New" w:hint="default"/>
      </w:rPr>
    </w:lvl>
    <w:lvl w:ilvl="5" w:tplc="241A0005" w:tentative="1">
      <w:start w:val="1"/>
      <w:numFmt w:val="bullet"/>
      <w:lvlText w:val=""/>
      <w:lvlJc w:val="left"/>
      <w:pPr>
        <w:ind w:left="5106" w:hanging="360"/>
      </w:pPr>
      <w:rPr>
        <w:rFonts w:ascii="Wingdings" w:hAnsi="Wingdings" w:hint="default"/>
      </w:rPr>
    </w:lvl>
    <w:lvl w:ilvl="6" w:tplc="241A0001" w:tentative="1">
      <w:start w:val="1"/>
      <w:numFmt w:val="bullet"/>
      <w:lvlText w:val=""/>
      <w:lvlJc w:val="left"/>
      <w:pPr>
        <w:ind w:left="5826" w:hanging="360"/>
      </w:pPr>
      <w:rPr>
        <w:rFonts w:ascii="Symbol" w:hAnsi="Symbol" w:hint="default"/>
      </w:rPr>
    </w:lvl>
    <w:lvl w:ilvl="7" w:tplc="241A0003" w:tentative="1">
      <w:start w:val="1"/>
      <w:numFmt w:val="bullet"/>
      <w:lvlText w:val="o"/>
      <w:lvlJc w:val="left"/>
      <w:pPr>
        <w:ind w:left="6546" w:hanging="360"/>
      </w:pPr>
      <w:rPr>
        <w:rFonts w:ascii="Courier New" w:hAnsi="Courier New" w:cs="Courier New" w:hint="default"/>
      </w:rPr>
    </w:lvl>
    <w:lvl w:ilvl="8" w:tplc="241A0005" w:tentative="1">
      <w:start w:val="1"/>
      <w:numFmt w:val="bullet"/>
      <w:lvlText w:val=""/>
      <w:lvlJc w:val="left"/>
      <w:pPr>
        <w:ind w:left="7266" w:hanging="360"/>
      </w:pPr>
      <w:rPr>
        <w:rFonts w:ascii="Wingdings" w:hAnsi="Wingdings" w:hint="default"/>
      </w:rPr>
    </w:lvl>
  </w:abstractNum>
  <w:abstractNum w:abstractNumId="32">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A3766F"/>
    <w:multiLevelType w:val="hybridMultilevel"/>
    <w:tmpl w:val="50AAEB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FFE0B7A"/>
    <w:multiLevelType w:val="hybridMultilevel"/>
    <w:tmpl w:val="CD968878"/>
    <w:lvl w:ilvl="0" w:tplc="431CD80C">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4"/>
  </w:num>
  <w:num w:numId="2">
    <w:abstractNumId w:val="4"/>
  </w:num>
  <w:num w:numId="3">
    <w:abstractNumId w:val="1"/>
  </w:num>
  <w:num w:numId="4">
    <w:abstractNumId w:val="0"/>
  </w:num>
  <w:num w:numId="5">
    <w:abstractNumId w:val="26"/>
  </w:num>
  <w:num w:numId="6">
    <w:abstractNumId w:val="25"/>
  </w:num>
  <w:num w:numId="7">
    <w:abstractNumId w:val="16"/>
  </w:num>
  <w:num w:numId="8">
    <w:abstractNumId w:val="5"/>
  </w:num>
  <w:num w:numId="9">
    <w:abstractNumId w:val="32"/>
  </w:num>
  <w:num w:numId="10">
    <w:abstractNumId w:val="18"/>
  </w:num>
  <w:num w:numId="11">
    <w:abstractNumId w:val="13"/>
  </w:num>
  <w:num w:numId="12">
    <w:abstractNumId w:val="23"/>
  </w:num>
  <w:num w:numId="13">
    <w:abstractNumId w:val="7"/>
  </w:num>
  <w:num w:numId="14">
    <w:abstractNumId w:val="17"/>
  </w:num>
  <w:num w:numId="1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1"/>
  </w:num>
  <w:num w:numId="18">
    <w:abstractNumId w:val="11"/>
  </w:num>
  <w:num w:numId="19">
    <w:abstractNumId w:val="30"/>
  </w:num>
  <w:num w:numId="20">
    <w:abstractNumId w:val="19"/>
  </w:num>
  <w:num w:numId="21">
    <w:abstractNumId w:val="2"/>
  </w:num>
  <w:num w:numId="22">
    <w:abstractNumId w:val="10"/>
  </w:num>
  <w:num w:numId="23">
    <w:abstractNumId w:val="29"/>
  </w:num>
  <w:num w:numId="24">
    <w:abstractNumId w:val="12"/>
  </w:num>
  <w:num w:numId="25">
    <w:abstractNumId w:val="27"/>
  </w:num>
  <w:num w:numId="26">
    <w:abstractNumId w:val="33"/>
  </w:num>
  <w:num w:numId="27">
    <w:abstractNumId w:val="9"/>
  </w:num>
  <w:num w:numId="28">
    <w:abstractNumId w:val="8"/>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0"/>
  </w:num>
  <w:num w:numId="32">
    <w:abstractNumId w:val="34"/>
  </w:num>
  <w:num w:numId="33">
    <w:abstractNumId w:val="22"/>
  </w:num>
  <w:num w:numId="34">
    <w:abstractNumId w:val="28"/>
  </w:num>
  <w:num w:numId="35">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394C"/>
    <w:rsid w:val="0000060E"/>
    <w:rsid w:val="00004892"/>
    <w:rsid w:val="00010561"/>
    <w:rsid w:val="00016D4B"/>
    <w:rsid w:val="00017040"/>
    <w:rsid w:val="00017695"/>
    <w:rsid w:val="0002574B"/>
    <w:rsid w:val="00027AD7"/>
    <w:rsid w:val="00030E13"/>
    <w:rsid w:val="000352EA"/>
    <w:rsid w:val="00041208"/>
    <w:rsid w:val="00041820"/>
    <w:rsid w:val="00042391"/>
    <w:rsid w:val="00043B64"/>
    <w:rsid w:val="000461F8"/>
    <w:rsid w:val="00051B5A"/>
    <w:rsid w:val="00054898"/>
    <w:rsid w:val="00055391"/>
    <w:rsid w:val="00063160"/>
    <w:rsid w:val="00064473"/>
    <w:rsid w:val="00064802"/>
    <w:rsid w:val="00064FBA"/>
    <w:rsid w:val="00065486"/>
    <w:rsid w:val="000717BC"/>
    <w:rsid w:val="00071F41"/>
    <w:rsid w:val="00077835"/>
    <w:rsid w:val="00080AEE"/>
    <w:rsid w:val="0008295A"/>
    <w:rsid w:val="00084E11"/>
    <w:rsid w:val="00094670"/>
    <w:rsid w:val="0009755F"/>
    <w:rsid w:val="000975FA"/>
    <w:rsid w:val="000A100D"/>
    <w:rsid w:val="000A72C7"/>
    <w:rsid w:val="000B09E5"/>
    <w:rsid w:val="000B16ED"/>
    <w:rsid w:val="000B2B2E"/>
    <w:rsid w:val="000B3EC8"/>
    <w:rsid w:val="000B799C"/>
    <w:rsid w:val="000C2525"/>
    <w:rsid w:val="000C4B11"/>
    <w:rsid w:val="000D2724"/>
    <w:rsid w:val="000D540F"/>
    <w:rsid w:val="000D7FAB"/>
    <w:rsid w:val="000E04F3"/>
    <w:rsid w:val="000E0899"/>
    <w:rsid w:val="000E44EF"/>
    <w:rsid w:val="000E4A2B"/>
    <w:rsid w:val="000E6049"/>
    <w:rsid w:val="000F02D9"/>
    <w:rsid w:val="000F3546"/>
    <w:rsid w:val="000F42E2"/>
    <w:rsid w:val="000F5E4D"/>
    <w:rsid w:val="000F6BF7"/>
    <w:rsid w:val="00105E3D"/>
    <w:rsid w:val="00110381"/>
    <w:rsid w:val="001134C8"/>
    <w:rsid w:val="00113F65"/>
    <w:rsid w:val="0012078A"/>
    <w:rsid w:val="00124861"/>
    <w:rsid w:val="00124A53"/>
    <w:rsid w:val="00124FCA"/>
    <w:rsid w:val="001323EA"/>
    <w:rsid w:val="00132D3B"/>
    <w:rsid w:val="00133553"/>
    <w:rsid w:val="0013488A"/>
    <w:rsid w:val="00141A9B"/>
    <w:rsid w:val="00144031"/>
    <w:rsid w:val="00150F4B"/>
    <w:rsid w:val="001549CB"/>
    <w:rsid w:val="0015622A"/>
    <w:rsid w:val="001568D5"/>
    <w:rsid w:val="00160611"/>
    <w:rsid w:val="00164E71"/>
    <w:rsid w:val="00166A29"/>
    <w:rsid w:val="00175450"/>
    <w:rsid w:val="00176D96"/>
    <w:rsid w:val="00176F04"/>
    <w:rsid w:val="00177869"/>
    <w:rsid w:val="001779A5"/>
    <w:rsid w:val="00182ECF"/>
    <w:rsid w:val="0018453F"/>
    <w:rsid w:val="001851AD"/>
    <w:rsid w:val="00186EC9"/>
    <w:rsid w:val="001A28C4"/>
    <w:rsid w:val="001B6EED"/>
    <w:rsid w:val="001C132A"/>
    <w:rsid w:val="001C1A7C"/>
    <w:rsid w:val="001C78B5"/>
    <w:rsid w:val="001D017F"/>
    <w:rsid w:val="001D0AFA"/>
    <w:rsid w:val="001D25AC"/>
    <w:rsid w:val="001D2E44"/>
    <w:rsid w:val="001D591A"/>
    <w:rsid w:val="001D6709"/>
    <w:rsid w:val="001E2871"/>
    <w:rsid w:val="001E4933"/>
    <w:rsid w:val="001E6B7B"/>
    <w:rsid w:val="001F05D7"/>
    <w:rsid w:val="001F1A4D"/>
    <w:rsid w:val="001F5E65"/>
    <w:rsid w:val="00200BE4"/>
    <w:rsid w:val="00200BEF"/>
    <w:rsid w:val="002016E8"/>
    <w:rsid w:val="00207A92"/>
    <w:rsid w:val="002140A8"/>
    <w:rsid w:val="002150F7"/>
    <w:rsid w:val="0021540D"/>
    <w:rsid w:val="002157D3"/>
    <w:rsid w:val="00215ED8"/>
    <w:rsid w:val="002169AB"/>
    <w:rsid w:val="0022137C"/>
    <w:rsid w:val="00222EEF"/>
    <w:rsid w:val="00222FD9"/>
    <w:rsid w:val="002268C8"/>
    <w:rsid w:val="00226B6A"/>
    <w:rsid w:val="00240AE6"/>
    <w:rsid w:val="00241876"/>
    <w:rsid w:val="00242D6D"/>
    <w:rsid w:val="0024789B"/>
    <w:rsid w:val="00247984"/>
    <w:rsid w:val="00250C01"/>
    <w:rsid w:val="00251E28"/>
    <w:rsid w:val="00252012"/>
    <w:rsid w:val="00252606"/>
    <w:rsid w:val="002530A8"/>
    <w:rsid w:val="002537C7"/>
    <w:rsid w:val="00255F95"/>
    <w:rsid w:val="002566B3"/>
    <w:rsid w:val="00262683"/>
    <w:rsid w:val="00265D40"/>
    <w:rsid w:val="002724A8"/>
    <w:rsid w:val="00272C6A"/>
    <w:rsid w:val="00274611"/>
    <w:rsid w:val="00281FA3"/>
    <w:rsid w:val="00283B42"/>
    <w:rsid w:val="00283ED4"/>
    <w:rsid w:val="0029402B"/>
    <w:rsid w:val="002969BF"/>
    <w:rsid w:val="002978A7"/>
    <w:rsid w:val="002A6B48"/>
    <w:rsid w:val="002B3525"/>
    <w:rsid w:val="002B3B44"/>
    <w:rsid w:val="002B4BE7"/>
    <w:rsid w:val="002C12E8"/>
    <w:rsid w:val="002C16F6"/>
    <w:rsid w:val="002C2372"/>
    <w:rsid w:val="002C67C6"/>
    <w:rsid w:val="002C787D"/>
    <w:rsid w:val="002D1BEC"/>
    <w:rsid w:val="002D5019"/>
    <w:rsid w:val="002D52C2"/>
    <w:rsid w:val="002D5D7E"/>
    <w:rsid w:val="002D7219"/>
    <w:rsid w:val="002D7D00"/>
    <w:rsid w:val="002E507B"/>
    <w:rsid w:val="002E65A5"/>
    <w:rsid w:val="002E7F16"/>
    <w:rsid w:val="002F08A9"/>
    <w:rsid w:val="002F1CE2"/>
    <w:rsid w:val="002F4E04"/>
    <w:rsid w:val="002F5774"/>
    <w:rsid w:val="002F62C2"/>
    <w:rsid w:val="002F6BEA"/>
    <w:rsid w:val="00301312"/>
    <w:rsid w:val="00303D2B"/>
    <w:rsid w:val="00306D8E"/>
    <w:rsid w:val="00307948"/>
    <w:rsid w:val="00310AD0"/>
    <w:rsid w:val="00311EAA"/>
    <w:rsid w:val="003124BB"/>
    <w:rsid w:val="003135AB"/>
    <w:rsid w:val="0031665E"/>
    <w:rsid w:val="0032220F"/>
    <w:rsid w:val="0032322F"/>
    <w:rsid w:val="00323508"/>
    <w:rsid w:val="00330FA8"/>
    <w:rsid w:val="00336790"/>
    <w:rsid w:val="00341271"/>
    <w:rsid w:val="00350E89"/>
    <w:rsid w:val="0035211C"/>
    <w:rsid w:val="00362C8E"/>
    <w:rsid w:val="00363161"/>
    <w:rsid w:val="00364B0E"/>
    <w:rsid w:val="00373B83"/>
    <w:rsid w:val="003744CB"/>
    <w:rsid w:val="00374E5A"/>
    <w:rsid w:val="00382BB9"/>
    <w:rsid w:val="00382FA4"/>
    <w:rsid w:val="003925DA"/>
    <w:rsid w:val="00396A58"/>
    <w:rsid w:val="00396F0C"/>
    <w:rsid w:val="003A0B72"/>
    <w:rsid w:val="003A5D70"/>
    <w:rsid w:val="003B17E8"/>
    <w:rsid w:val="003C05A4"/>
    <w:rsid w:val="003C437A"/>
    <w:rsid w:val="003D0122"/>
    <w:rsid w:val="003D0128"/>
    <w:rsid w:val="003D055C"/>
    <w:rsid w:val="003D516C"/>
    <w:rsid w:val="003D5598"/>
    <w:rsid w:val="003E0F26"/>
    <w:rsid w:val="003E2934"/>
    <w:rsid w:val="003E70A3"/>
    <w:rsid w:val="003F10F9"/>
    <w:rsid w:val="003F2872"/>
    <w:rsid w:val="003F2CF9"/>
    <w:rsid w:val="003F3029"/>
    <w:rsid w:val="003F5D78"/>
    <w:rsid w:val="003F603D"/>
    <w:rsid w:val="003F7368"/>
    <w:rsid w:val="00402295"/>
    <w:rsid w:val="00403687"/>
    <w:rsid w:val="00403F53"/>
    <w:rsid w:val="0041730E"/>
    <w:rsid w:val="0042222B"/>
    <w:rsid w:val="00425158"/>
    <w:rsid w:val="00426C15"/>
    <w:rsid w:val="00432B07"/>
    <w:rsid w:val="00433ACA"/>
    <w:rsid w:val="00433C4C"/>
    <w:rsid w:val="00434E1B"/>
    <w:rsid w:val="004368A1"/>
    <w:rsid w:val="00440F76"/>
    <w:rsid w:val="0044598A"/>
    <w:rsid w:val="00447960"/>
    <w:rsid w:val="004500A1"/>
    <w:rsid w:val="00452295"/>
    <w:rsid w:val="00452693"/>
    <w:rsid w:val="00453177"/>
    <w:rsid w:val="00456785"/>
    <w:rsid w:val="00462027"/>
    <w:rsid w:val="00463AEE"/>
    <w:rsid w:val="0046681F"/>
    <w:rsid w:val="004719D0"/>
    <w:rsid w:val="00476FAC"/>
    <w:rsid w:val="00482C3F"/>
    <w:rsid w:val="00483009"/>
    <w:rsid w:val="00490E4E"/>
    <w:rsid w:val="004972DE"/>
    <w:rsid w:val="004A0896"/>
    <w:rsid w:val="004A311F"/>
    <w:rsid w:val="004A4356"/>
    <w:rsid w:val="004A6128"/>
    <w:rsid w:val="004A7B1A"/>
    <w:rsid w:val="004A7D6C"/>
    <w:rsid w:val="004B06FB"/>
    <w:rsid w:val="004B0C2F"/>
    <w:rsid w:val="004B14F7"/>
    <w:rsid w:val="004B543E"/>
    <w:rsid w:val="004C0067"/>
    <w:rsid w:val="004C2413"/>
    <w:rsid w:val="004C67CC"/>
    <w:rsid w:val="004D38B0"/>
    <w:rsid w:val="004D394C"/>
    <w:rsid w:val="004D49C7"/>
    <w:rsid w:val="004D6677"/>
    <w:rsid w:val="004D7083"/>
    <w:rsid w:val="004E2D02"/>
    <w:rsid w:val="004E5210"/>
    <w:rsid w:val="004E5F25"/>
    <w:rsid w:val="004F0090"/>
    <w:rsid w:val="004F2C50"/>
    <w:rsid w:val="004F7631"/>
    <w:rsid w:val="004F78DE"/>
    <w:rsid w:val="00501C86"/>
    <w:rsid w:val="00511C2E"/>
    <w:rsid w:val="005210CC"/>
    <w:rsid w:val="00521342"/>
    <w:rsid w:val="00524B1A"/>
    <w:rsid w:val="0053150E"/>
    <w:rsid w:val="0053326B"/>
    <w:rsid w:val="00534889"/>
    <w:rsid w:val="0054221C"/>
    <w:rsid w:val="00542BEC"/>
    <w:rsid w:val="00543D7C"/>
    <w:rsid w:val="00546CD6"/>
    <w:rsid w:val="00561BB6"/>
    <w:rsid w:val="00561DFE"/>
    <w:rsid w:val="00562919"/>
    <w:rsid w:val="005641B2"/>
    <w:rsid w:val="00564677"/>
    <w:rsid w:val="00565362"/>
    <w:rsid w:val="00570E7D"/>
    <w:rsid w:val="00575C5A"/>
    <w:rsid w:val="00582059"/>
    <w:rsid w:val="00584853"/>
    <w:rsid w:val="00585FC2"/>
    <w:rsid w:val="00590D33"/>
    <w:rsid w:val="005942E2"/>
    <w:rsid w:val="00594C3C"/>
    <w:rsid w:val="005A120D"/>
    <w:rsid w:val="005B0C10"/>
    <w:rsid w:val="005B33C4"/>
    <w:rsid w:val="005C34C2"/>
    <w:rsid w:val="005C75AD"/>
    <w:rsid w:val="005D0B87"/>
    <w:rsid w:val="005D39CD"/>
    <w:rsid w:val="005D3CD5"/>
    <w:rsid w:val="005D7570"/>
    <w:rsid w:val="005E06DB"/>
    <w:rsid w:val="005E2319"/>
    <w:rsid w:val="005E2C4A"/>
    <w:rsid w:val="005E521F"/>
    <w:rsid w:val="005E5BEB"/>
    <w:rsid w:val="005F0685"/>
    <w:rsid w:val="005F0EB2"/>
    <w:rsid w:val="00601B4A"/>
    <w:rsid w:val="0060396B"/>
    <w:rsid w:val="00603C4F"/>
    <w:rsid w:val="006050E1"/>
    <w:rsid w:val="006051A1"/>
    <w:rsid w:val="00605B4D"/>
    <w:rsid w:val="00606721"/>
    <w:rsid w:val="00606A35"/>
    <w:rsid w:val="00607A61"/>
    <w:rsid w:val="00613273"/>
    <w:rsid w:val="006148D7"/>
    <w:rsid w:val="00616BF5"/>
    <w:rsid w:val="00617081"/>
    <w:rsid w:val="00620E3B"/>
    <w:rsid w:val="006233D9"/>
    <w:rsid w:val="00625AB4"/>
    <w:rsid w:val="00630D11"/>
    <w:rsid w:val="00633362"/>
    <w:rsid w:val="006426BF"/>
    <w:rsid w:val="00643BDB"/>
    <w:rsid w:val="006442DC"/>
    <w:rsid w:val="00644A28"/>
    <w:rsid w:val="006506F3"/>
    <w:rsid w:val="00654FFF"/>
    <w:rsid w:val="0066764F"/>
    <w:rsid w:val="00671A57"/>
    <w:rsid w:val="006740E2"/>
    <w:rsid w:val="00675F6E"/>
    <w:rsid w:val="006813F4"/>
    <w:rsid w:val="006815BD"/>
    <w:rsid w:val="00681A66"/>
    <w:rsid w:val="00683D33"/>
    <w:rsid w:val="00691481"/>
    <w:rsid w:val="0069684D"/>
    <w:rsid w:val="006A6F19"/>
    <w:rsid w:val="006B07AE"/>
    <w:rsid w:val="006B2552"/>
    <w:rsid w:val="006B3D71"/>
    <w:rsid w:val="006C27A3"/>
    <w:rsid w:val="006C5770"/>
    <w:rsid w:val="006C7BFB"/>
    <w:rsid w:val="006D3670"/>
    <w:rsid w:val="006D36D2"/>
    <w:rsid w:val="006D62D5"/>
    <w:rsid w:val="006D7006"/>
    <w:rsid w:val="006E1E85"/>
    <w:rsid w:val="006E79AF"/>
    <w:rsid w:val="006E7DB2"/>
    <w:rsid w:val="006F37C9"/>
    <w:rsid w:val="006F3E6C"/>
    <w:rsid w:val="006F3F82"/>
    <w:rsid w:val="006F629C"/>
    <w:rsid w:val="006F7152"/>
    <w:rsid w:val="007025F5"/>
    <w:rsid w:val="00710941"/>
    <w:rsid w:val="00716D08"/>
    <w:rsid w:val="00717A60"/>
    <w:rsid w:val="00720A07"/>
    <w:rsid w:val="007212E4"/>
    <w:rsid w:val="007227E8"/>
    <w:rsid w:val="00724105"/>
    <w:rsid w:val="007260F5"/>
    <w:rsid w:val="00726B71"/>
    <w:rsid w:val="00727AF3"/>
    <w:rsid w:val="007304F7"/>
    <w:rsid w:val="00733677"/>
    <w:rsid w:val="00734019"/>
    <w:rsid w:val="0074042A"/>
    <w:rsid w:val="00740432"/>
    <w:rsid w:val="007442C0"/>
    <w:rsid w:val="00747230"/>
    <w:rsid w:val="00747495"/>
    <w:rsid w:val="0075685C"/>
    <w:rsid w:val="0076500F"/>
    <w:rsid w:val="00766C9E"/>
    <w:rsid w:val="00772C7E"/>
    <w:rsid w:val="00782221"/>
    <w:rsid w:val="00783D26"/>
    <w:rsid w:val="00783E6D"/>
    <w:rsid w:val="00787FE6"/>
    <w:rsid w:val="00791664"/>
    <w:rsid w:val="00792227"/>
    <w:rsid w:val="00793B65"/>
    <w:rsid w:val="00794CF7"/>
    <w:rsid w:val="0079583D"/>
    <w:rsid w:val="007A21B6"/>
    <w:rsid w:val="007A4CF1"/>
    <w:rsid w:val="007A5D1C"/>
    <w:rsid w:val="007B069F"/>
    <w:rsid w:val="007B161B"/>
    <w:rsid w:val="007B279F"/>
    <w:rsid w:val="007B3BBF"/>
    <w:rsid w:val="007B7AA3"/>
    <w:rsid w:val="007C2977"/>
    <w:rsid w:val="007D1A35"/>
    <w:rsid w:val="007D276E"/>
    <w:rsid w:val="007D3987"/>
    <w:rsid w:val="007E040A"/>
    <w:rsid w:val="007E60A4"/>
    <w:rsid w:val="007F0139"/>
    <w:rsid w:val="007F242B"/>
    <w:rsid w:val="008014C6"/>
    <w:rsid w:val="00804C21"/>
    <w:rsid w:val="00810A16"/>
    <w:rsid w:val="008112F3"/>
    <w:rsid w:val="0081620F"/>
    <w:rsid w:val="0082052F"/>
    <w:rsid w:val="00820CE2"/>
    <w:rsid w:val="0082116B"/>
    <w:rsid w:val="008240CB"/>
    <w:rsid w:val="0082594E"/>
    <w:rsid w:val="008308D3"/>
    <w:rsid w:val="00831B1F"/>
    <w:rsid w:val="008340BC"/>
    <w:rsid w:val="00843834"/>
    <w:rsid w:val="00854E3A"/>
    <w:rsid w:val="00855382"/>
    <w:rsid w:val="00856B58"/>
    <w:rsid w:val="008721E8"/>
    <w:rsid w:val="00872A24"/>
    <w:rsid w:val="008750F2"/>
    <w:rsid w:val="0087568D"/>
    <w:rsid w:val="0087714C"/>
    <w:rsid w:val="008910C7"/>
    <w:rsid w:val="00894B5A"/>
    <w:rsid w:val="008A12F5"/>
    <w:rsid w:val="008A2E12"/>
    <w:rsid w:val="008B0402"/>
    <w:rsid w:val="008B11D3"/>
    <w:rsid w:val="008B442E"/>
    <w:rsid w:val="008C13FE"/>
    <w:rsid w:val="008C2DC7"/>
    <w:rsid w:val="008D5A28"/>
    <w:rsid w:val="008D64BD"/>
    <w:rsid w:val="008D7B7F"/>
    <w:rsid w:val="008E25CC"/>
    <w:rsid w:val="008E4564"/>
    <w:rsid w:val="008E5337"/>
    <w:rsid w:val="008E7D86"/>
    <w:rsid w:val="008E7E51"/>
    <w:rsid w:val="008F4830"/>
    <w:rsid w:val="0090443C"/>
    <w:rsid w:val="00906959"/>
    <w:rsid w:val="00907CE2"/>
    <w:rsid w:val="00907E2F"/>
    <w:rsid w:val="009156D8"/>
    <w:rsid w:val="0092625B"/>
    <w:rsid w:val="009414FB"/>
    <w:rsid w:val="00950B4F"/>
    <w:rsid w:val="00952BCD"/>
    <w:rsid w:val="009573B9"/>
    <w:rsid w:val="0096178F"/>
    <w:rsid w:val="00964C74"/>
    <w:rsid w:val="009653EB"/>
    <w:rsid w:val="00966B36"/>
    <w:rsid w:val="00966EA5"/>
    <w:rsid w:val="00966F84"/>
    <w:rsid w:val="00967628"/>
    <w:rsid w:val="0097064C"/>
    <w:rsid w:val="00973187"/>
    <w:rsid w:val="009760CB"/>
    <w:rsid w:val="00981684"/>
    <w:rsid w:val="00984046"/>
    <w:rsid w:val="00986425"/>
    <w:rsid w:val="0098783F"/>
    <w:rsid w:val="00991D12"/>
    <w:rsid w:val="0099750B"/>
    <w:rsid w:val="009A5AB0"/>
    <w:rsid w:val="009B28B8"/>
    <w:rsid w:val="009B564F"/>
    <w:rsid w:val="009C57A5"/>
    <w:rsid w:val="009D2766"/>
    <w:rsid w:val="009E031C"/>
    <w:rsid w:val="009E2AD6"/>
    <w:rsid w:val="009E6C4A"/>
    <w:rsid w:val="009F0987"/>
    <w:rsid w:val="009F5A37"/>
    <w:rsid w:val="009F6385"/>
    <w:rsid w:val="009F7DF0"/>
    <w:rsid w:val="00A036C6"/>
    <w:rsid w:val="00A040A0"/>
    <w:rsid w:val="00A0462C"/>
    <w:rsid w:val="00A1326B"/>
    <w:rsid w:val="00A137C2"/>
    <w:rsid w:val="00A15FF6"/>
    <w:rsid w:val="00A17D15"/>
    <w:rsid w:val="00A17D16"/>
    <w:rsid w:val="00A22BB5"/>
    <w:rsid w:val="00A32BAD"/>
    <w:rsid w:val="00A33838"/>
    <w:rsid w:val="00A354F4"/>
    <w:rsid w:val="00A358B4"/>
    <w:rsid w:val="00A37C33"/>
    <w:rsid w:val="00A417D0"/>
    <w:rsid w:val="00A42754"/>
    <w:rsid w:val="00A42D13"/>
    <w:rsid w:val="00A42F75"/>
    <w:rsid w:val="00A468AA"/>
    <w:rsid w:val="00A52513"/>
    <w:rsid w:val="00A538EC"/>
    <w:rsid w:val="00A577ED"/>
    <w:rsid w:val="00A607D2"/>
    <w:rsid w:val="00A6711E"/>
    <w:rsid w:val="00A67193"/>
    <w:rsid w:val="00A708F0"/>
    <w:rsid w:val="00A73A27"/>
    <w:rsid w:val="00A73BF9"/>
    <w:rsid w:val="00A805CC"/>
    <w:rsid w:val="00A8064C"/>
    <w:rsid w:val="00A83556"/>
    <w:rsid w:val="00A8457B"/>
    <w:rsid w:val="00A91FDB"/>
    <w:rsid w:val="00AA15B5"/>
    <w:rsid w:val="00AB11C7"/>
    <w:rsid w:val="00AB216B"/>
    <w:rsid w:val="00AB2EE3"/>
    <w:rsid w:val="00AB34EE"/>
    <w:rsid w:val="00AB47ED"/>
    <w:rsid w:val="00AB7F0B"/>
    <w:rsid w:val="00AC2D00"/>
    <w:rsid w:val="00AC3169"/>
    <w:rsid w:val="00AC591F"/>
    <w:rsid w:val="00AD6568"/>
    <w:rsid w:val="00AD65B0"/>
    <w:rsid w:val="00AD69E0"/>
    <w:rsid w:val="00AE2EFD"/>
    <w:rsid w:val="00AE67C9"/>
    <w:rsid w:val="00AE6FA9"/>
    <w:rsid w:val="00AF4EC0"/>
    <w:rsid w:val="00AF59FC"/>
    <w:rsid w:val="00AF60FA"/>
    <w:rsid w:val="00AF61D1"/>
    <w:rsid w:val="00B003E7"/>
    <w:rsid w:val="00B02A3F"/>
    <w:rsid w:val="00B05A81"/>
    <w:rsid w:val="00B06155"/>
    <w:rsid w:val="00B06587"/>
    <w:rsid w:val="00B10150"/>
    <w:rsid w:val="00B11861"/>
    <w:rsid w:val="00B12041"/>
    <w:rsid w:val="00B127F2"/>
    <w:rsid w:val="00B134B5"/>
    <w:rsid w:val="00B137FC"/>
    <w:rsid w:val="00B149C7"/>
    <w:rsid w:val="00B155AC"/>
    <w:rsid w:val="00B15F09"/>
    <w:rsid w:val="00B1602E"/>
    <w:rsid w:val="00B212F3"/>
    <w:rsid w:val="00B30144"/>
    <w:rsid w:val="00B30F25"/>
    <w:rsid w:val="00B320B0"/>
    <w:rsid w:val="00B355F2"/>
    <w:rsid w:val="00B44E8B"/>
    <w:rsid w:val="00B459F7"/>
    <w:rsid w:val="00B47BA5"/>
    <w:rsid w:val="00B5046C"/>
    <w:rsid w:val="00B52575"/>
    <w:rsid w:val="00B628C0"/>
    <w:rsid w:val="00B62CAF"/>
    <w:rsid w:val="00B731DA"/>
    <w:rsid w:val="00B76DA7"/>
    <w:rsid w:val="00B8340C"/>
    <w:rsid w:val="00B90625"/>
    <w:rsid w:val="00B91EE0"/>
    <w:rsid w:val="00BA5634"/>
    <w:rsid w:val="00BB7AC8"/>
    <w:rsid w:val="00BC2523"/>
    <w:rsid w:val="00BC3065"/>
    <w:rsid w:val="00BC6F01"/>
    <w:rsid w:val="00BD247C"/>
    <w:rsid w:val="00BD25DE"/>
    <w:rsid w:val="00BD30D3"/>
    <w:rsid w:val="00BD5894"/>
    <w:rsid w:val="00BD6263"/>
    <w:rsid w:val="00BD65D1"/>
    <w:rsid w:val="00BD7497"/>
    <w:rsid w:val="00BE0527"/>
    <w:rsid w:val="00BE08DE"/>
    <w:rsid w:val="00BE4125"/>
    <w:rsid w:val="00BF0C2B"/>
    <w:rsid w:val="00BF1068"/>
    <w:rsid w:val="00BF445B"/>
    <w:rsid w:val="00BF6AF6"/>
    <w:rsid w:val="00C01E95"/>
    <w:rsid w:val="00C02B51"/>
    <w:rsid w:val="00C06DC4"/>
    <w:rsid w:val="00C12E8D"/>
    <w:rsid w:val="00C1405B"/>
    <w:rsid w:val="00C17392"/>
    <w:rsid w:val="00C17B53"/>
    <w:rsid w:val="00C22836"/>
    <w:rsid w:val="00C22AE0"/>
    <w:rsid w:val="00C269A8"/>
    <w:rsid w:val="00C27077"/>
    <w:rsid w:val="00C3483F"/>
    <w:rsid w:val="00C37AF1"/>
    <w:rsid w:val="00C37DD3"/>
    <w:rsid w:val="00C40B1A"/>
    <w:rsid w:val="00C4424A"/>
    <w:rsid w:val="00C448BC"/>
    <w:rsid w:val="00C47A24"/>
    <w:rsid w:val="00C47DA9"/>
    <w:rsid w:val="00C522E9"/>
    <w:rsid w:val="00C5420E"/>
    <w:rsid w:val="00C61D56"/>
    <w:rsid w:val="00C64EA8"/>
    <w:rsid w:val="00C66B2B"/>
    <w:rsid w:val="00C67FBC"/>
    <w:rsid w:val="00C7269B"/>
    <w:rsid w:val="00C75089"/>
    <w:rsid w:val="00C80A47"/>
    <w:rsid w:val="00C80A51"/>
    <w:rsid w:val="00C832A1"/>
    <w:rsid w:val="00C9202E"/>
    <w:rsid w:val="00C93A99"/>
    <w:rsid w:val="00CA1288"/>
    <w:rsid w:val="00CA14E9"/>
    <w:rsid w:val="00CA5469"/>
    <w:rsid w:val="00CA7B45"/>
    <w:rsid w:val="00CB1492"/>
    <w:rsid w:val="00CB2999"/>
    <w:rsid w:val="00CB391B"/>
    <w:rsid w:val="00CC1E8A"/>
    <w:rsid w:val="00CC311D"/>
    <w:rsid w:val="00CD063E"/>
    <w:rsid w:val="00CD17F6"/>
    <w:rsid w:val="00CD70AF"/>
    <w:rsid w:val="00CE0678"/>
    <w:rsid w:val="00CE1003"/>
    <w:rsid w:val="00CE370B"/>
    <w:rsid w:val="00CE3B4B"/>
    <w:rsid w:val="00CF29DC"/>
    <w:rsid w:val="00CF542D"/>
    <w:rsid w:val="00CF58A5"/>
    <w:rsid w:val="00CF5EEC"/>
    <w:rsid w:val="00CF7BC2"/>
    <w:rsid w:val="00D05D05"/>
    <w:rsid w:val="00D078B8"/>
    <w:rsid w:val="00D13AEA"/>
    <w:rsid w:val="00D22F9F"/>
    <w:rsid w:val="00D37585"/>
    <w:rsid w:val="00D4151F"/>
    <w:rsid w:val="00D42759"/>
    <w:rsid w:val="00D4408E"/>
    <w:rsid w:val="00D441AD"/>
    <w:rsid w:val="00D45B6F"/>
    <w:rsid w:val="00D50C0E"/>
    <w:rsid w:val="00D568B4"/>
    <w:rsid w:val="00D57DA9"/>
    <w:rsid w:val="00D607B8"/>
    <w:rsid w:val="00D60C51"/>
    <w:rsid w:val="00D61FE1"/>
    <w:rsid w:val="00D6397C"/>
    <w:rsid w:val="00D63D3C"/>
    <w:rsid w:val="00D6718B"/>
    <w:rsid w:val="00D67F7C"/>
    <w:rsid w:val="00D72E4F"/>
    <w:rsid w:val="00D7335B"/>
    <w:rsid w:val="00D82C2C"/>
    <w:rsid w:val="00D87CA2"/>
    <w:rsid w:val="00D922D0"/>
    <w:rsid w:val="00D94F1C"/>
    <w:rsid w:val="00D952DF"/>
    <w:rsid w:val="00D95701"/>
    <w:rsid w:val="00D95E6C"/>
    <w:rsid w:val="00D95F15"/>
    <w:rsid w:val="00DA453F"/>
    <w:rsid w:val="00DA52E8"/>
    <w:rsid w:val="00DA6E29"/>
    <w:rsid w:val="00DB06CA"/>
    <w:rsid w:val="00DB11F4"/>
    <w:rsid w:val="00DB17C7"/>
    <w:rsid w:val="00DB3130"/>
    <w:rsid w:val="00DB41E1"/>
    <w:rsid w:val="00DB4B7D"/>
    <w:rsid w:val="00DB678B"/>
    <w:rsid w:val="00DB69C6"/>
    <w:rsid w:val="00DB744A"/>
    <w:rsid w:val="00DB74B5"/>
    <w:rsid w:val="00DC1E64"/>
    <w:rsid w:val="00DD406A"/>
    <w:rsid w:val="00DD5773"/>
    <w:rsid w:val="00DD61C3"/>
    <w:rsid w:val="00DE4BF4"/>
    <w:rsid w:val="00DE688A"/>
    <w:rsid w:val="00DF0CD9"/>
    <w:rsid w:val="00DF2471"/>
    <w:rsid w:val="00DF2C71"/>
    <w:rsid w:val="00DF31F8"/>
    <w:rsid w:val="00DF434F"/>
    <w:rsid w:val="00DF68C7"/>
    <w:rsid w:val="00DF7B6B"/>
    <w:rsid w:val="00E01047"/>
    <w:rsid w:val="00E05EEE"/>
    <w:rsid w:val="00E06E7E"/>
    <w:rsid w:val="00E112EE"/>
    <w:rsid w:val="00E1159C"/>
    <w:rsid w:val="00E118A2"/>
    <w:rsid w:val="00E158A4"/>
    <w:rsid w:val="00E2203A"/>
    <w:rsid w:val="00E22745"/>
    <w:rsid w:val="00E30E8A"/>
    <w:rsid w:val="00E32F40"/>
    <w:rsid w:val="00E33127"/>
    <w:rsid w:val="00E36028"/>
    <w:rsid w:val="00E41116"/>
    <w:rsid w:val="00E42020"/>
    <w:rsid w:val="00E4215A"/>
    <w:rsid w:val="00E43B91"/>
    <w:rsid w:val="00E4609B"/>
    <w:rsid w:val="00E5329C"/>
    <w:rsid w:val="00E564A5"/>
    <w:rsid w:val="00E56C00"/>
    <w:rsid w:val="00E62624"/>
    <w:rsid w:val="00E67FAA"/>
    <w:rsid w:val="00E75068"/>
    <w:rsid w:val="00E762BE"/>
    <w:rsid w:val="00E8352D"/>
    <w:rsid w:val="00EA1738"/>
    <w:rsid w:val="00EA20CD"/>
    <w:rsid w:val="00EA2C19"/>
    <w:rsid w:val="00EB4563"/>
    <w:rsid w:val="00EB64B4"/>
    <w:rsid w:val="00EC09F3"/>
    <w:rsid w:val="00EC1E6A"/>
    <w:rsid w:val="00EC62D3"/>
    <w:rsid w:val="00EC706D"/>
    <w:rsid w:val="00EC76FC"/>
    <w:rsid w:val="00ED0BDB"/>
    <w:rsid w:val="00ED287A"/>
    <w:rsid w:val="00ED374E"/>
    <w:rsid w:val="00ED3EF4"/>
    <w:rsid w:val="00ED792E"/>
    <w:rsid w:val="00ED7ED3"/>
    <w:rsid w:val="00EE02C5"/>
    <w:rsid w:val="00EE1BC1"/>
    <w:rsid w:val="00EE484A"/>
    <w:rsid w:val="00EF0BAB"/>
    <w:rsid w:val="00EF19B9"/>
    <w:rsid w:val="00EF2894"/>
    <w:rsid w:val="00EF32DF"/>
    <w:rsid w:val="00F0274F"/>
    <w:rsid w:val="00F03549"/>
    <w:rsid w:val="00F05370"/>
    <w:rsid w:val="00F06AE4"/>
    <w:rsid w:val="00F1409A"/>
    <w:rsid w:val="00F15968"/>
    <w:rsid w:val="00F15DFA"/>
    <w:rsid w:val="00F166A3"/>
    <w:rsid w:val="00F20928"/>
    <w:rsid w:val="00F23F3E"/>
    <w:rsid w:val="00F247F7"/>
    <w:rsid w:val="00F24851"/>
    <w:rsid w:val="00F25AFA"/>
    <w:rsid w:val="00F26ED3"/>
    <w:rsid w:val="00F30BB3"/>
    <w:rsid w:val="00F34353"/>
    <w:rsid w:val="00F343B7"/>
    <w:rsid w:val="00F35088"/>
    <w:rsid w:val="00F37CE4"/>
    <w:rsid w:val="00F40D94"/>
    <w:rsid w:val="00F462B1"/>
    <w:rsid w:val="00F512DE"/>
    <w:rsid w:val="00F51BCE"/>
    <w:rsid w:val="00F6396E"/>
    <w:rsid w:val="00F64F58"/>
    <w:rsid w:val="00F8474F"/>
    <w:rsid w:val="00F84BAF"/>
    <w:rsid w:val="00F85FB6"/>
    <w:rsid w:val="00F91778"/>
    <w:rsid w:val="00FA0056"/>
    <w:rsid w:val="00FA3618"/>
    <w:rsid w:val="00FA3AF4"/>
    <w:rsid w:val="00FB1E29"/>
    <w:rsid w:val="00FB3769"/>
    <w:rsid w:val="00FB6D24"/>
    <w:rsid w:val="00FC2780"/>
    <w:rsid w:val="00FC4371"/>
    <w:rsid w:val="00FC6EB9"/>
    <w:rsid w:val="00FD62F7"/>
    <w:rsid w:val="00FD75A4"/>
    <w:rsid w:val="00FE20DC"/>
    <w:rsid w:val="00FE4808"/>
    <w:rsid w:val="00FE5029"/>
    <w:rsid w:val="00FE6C91"/>
    <w:rsid w:val="00FE7BCF"/>
    <w:rsid w:val="00FF5DEA"/>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1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D70AF"/>
    <w:pPr>
      <w:ind w:left="708"/>
    </w:pPr>
  </w:style>
  <w:style w:type="character" w:styleId="Hyperlink">
    <w:name w:val="Hyperlink"/>
    <w:uiPriority w:val="99"/>
    <w:unhideWhenUsed/>
    <w:rsid w:val="00EA20CD"/>
    <w:rPr>
      <w:color w:val="0000FF"/>
      <w:u w:val="single"/>
    </w:rPr>
  </w:style>
  <w:style w:type="paragraph" w:styleId="Header">
    <w:name w:val="header"/>
    <w:basedOn w:val="Normal"/>
    <w:link w:val="HeaderChar"/>
    <w:uiPriority w:val="99"/>
    <w:unhideWhenUsed/>
    <w:rsid w:val="003D5598"/>
    <w:pPr>
      <w:tabs>
        <w:tab w:val="center" w:pos="4680"/>
        <w:tab w:val="right" w:pos="9360"/>
      </w:tabs>
    </w:pPr>
    <w:rPr>
      <w:rFonts w:ascii="Times New Roman" w:eastAsia="Times New Roman" w:hAnsi="Times New Roman"/>
      <w:sz w:val="24"/>
      <w:szCs w:val="24"/>
      <w:lang w:val="sr-Cyrl-CS" w:eastAsia="hr-HR"/>
    </w:rPr>
  </w:style>
  <w:style w:type="character" w:customStyle="1" w:styleId="HeaderChar">
    <w:name w:val="Header Char"/>
    <w:link w:val="Header"/>
    <w:uiPriority w:val="99"/>
    <w:rsid w:val="003D5598"/>
    <w:rPr>
      <w:rFonts w:ascii="Times New Roman" w:eastAsia="Times New Roman" w:hAnsi="Times New Roman"/>
      <w:sz w:val="24"/>
      <w:szCs w:val="24"/>
      <w:lang w:val="sr-Cyrl-CS" w:eastAsia="hr-HR"/>
    </w:rPr>
  </w:style>
  <w:style w:type="paragraph" w:styleId="Footer">
    <w:name w:val="footer"/>
    <w:basedOn w:val="Normal"/>
    <w:link w:val="FooterChar"/>
    <w:uiPriority w:val="99"/>
    <w:unhideWhenUsed/>
    <w:rsid w:val="003D5598"/>
    <w:pPr>
      <w:tabs>
        <w:tab w:val="center" w:pos="4680"/>
        <w:tab w:val="right" w:pos="9360"/>
      </w:tabs>
    </w:pPr>
    <w:rPr>
      <w:rFonts w:ascii="Times New Roman" w:eastAsia="Times New Roman" w:hAnsi="Times New Roman"/>
      <w:sz w:val="24"/>
      <w:szCs w:val="24"/>
      <w:lang w:val="sr-Cyrl-CS" w:eastAsia="hr-HR"/>
    </w:rPr>
  </w:style>
  <w:style w:type="character" w:customStyle="1" w:styleId="FooterChar">
    <w:name w:val="Footer Char"/>
    <w:link w:val="Footer"/>
    <w:uiPriority w:val="99"/>
    <w:rsid w:val="003D5598"/>
    <w:rPr>
      <w:rFonts w:ascii="Times New Roman" w:eastAsia="Times New Roman" w:hAnsi="Times New Roman"/>
      <w:sz w:val="24"/>
      <w:szCs w:val="24"/>
      <w:lang w:val="sr-Cyrl-CS" w:eastAsia="hr-HR"/>
    </w:rPr>
  </w:style>
  <w:style w:type="paragraph" w:styleId="Title">
    <w:name w:val="Title"/>
    <w:basedOn w:val="Normal"/>
    <w:link w:val="TitleChar"/>
    <w:qFormat/>
    <w:rsid w:val="003D5598"/>
    <w:pPr>
      <w:jc w:val="center"/>
    </w:pPr>
    <w:rPr>
      <w:rFonts w:ascii="Arial" w:eastAsia="Times New Roman" w:hAnsi="Arial"/>
      <w:sz w:val="28"/>
      <w:szCs w:val="24"/>
      <w:lang w:val="sl-SI"/>
    </w:rPr>
  </w:style>
  <w:style w:type="character" w:customStyle="1" w:styleId="TitleChar">
    <w:name w:val="Title Char"/>
    <w:link w:val="Title"/>
    <w:rsid w:val="003D5598"/>
    <w:rPr>
      <w:rFonts w:ascii="Arial" w:eastAsia="Times New Roman" w:hAnsi="Arial"/>
      <w:sz w:val="28"/>
      <w:szCs w:val="24"/>
      <w:lang w:val="sl-SI" w:eastAsia="en-US"/>
    </w:rPr>
  </w:style>
  <w:style w:type="character" w:customStyle="1" w:styleId="ListParagraphChar">
    <w:name w:val="List Paragraph Char"/>
    <w:link w:val="ListParagraph"/>
    <w:locked/>
    <w:rsid w:val="003D5598"/>
    <w:rPr>
      <w:sz w:val="22"/>
      <w:szCs w:val="22"/>
      <w:lang w:eastAsia="en-US"/>
    </w:rPr>
  </w:style>
  <w:style w:type="paragraph" w:customStyle="1" w:styleId="bodytext">
    <w:name w:val="bodytext"/>
    <w:basedOn w:val="Normal"/>
    <w:rsid w:val="003D5598"/>
    <w:pPr>
      <w:spacing w:before="100" w:beforeAutospacing="1" w:after="100" w:afterAutospacing="1"/>
    </w:pPr>
    <w:rPr>
      <w:rFonts w:ascii="Arial" w:eastAsia="Times New Roman" w:hAnsi="Arial" w:cs="Arial"/>
    </w:rPr>
  </w:style>
  <w:style w:type="paragraph" w:customStyle="1" w:styleId="Default">
    <w:name w:val="Default"/>
    <w:rsid w:val="003D5598"/>
    <w:pPr>
      <w:autoSpaceDE w:val="0"/>
      <w:autoSpaceDN w:val="0"/>
      <w:adjustRightInd w:val="0"/>
    </w:pPr>
    <w:rPr>
      <w:rFonts w:ascii="Arial" w:hAnsi="Arial" w:cs="Arial"/>
      <w:color w:val="000000"/>
      <w:sz w:val="24"/>
      <w:szCs w:val="24"/>
    </w:rPr>
  </w:style>
  <w:style w:type="character" w:customStyle="1" w:styleId="hps">
    <w:name w:val="hps"/>
    <w:rsid w:val="003D5598"/>
  </w:style>
  <w:style w:type="character" w:customStyle="1" w:styleId="atn">
    <w:name w:val="atn"/>
    <w:rsid w:val="003D5598"/>
  </w:style>
  <w:style w:type="character" w:customStyle="1" w:styleId="shorttext">
    <w:name w:val="short_text"/>
    <w:rsid w:val="003D5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0767">
      <w:bodyDiv w:val="1"/>
      <w:marLeft w:val="0"/>
      <w:marRight w:val="0"/>
      <w:marTop w:val="0"/>
      <w:marBottom w:val="0"/>
      <w:divBdr>
        <w:top w:val="none" w:sz="0" w:space="0" w:color="auto"/>
        <w:left w:val="none" w:sz="0" w:space="0" w:color="auto"/>
        <w:bottom w:val="none" w:sz="0" w:space="0" w:color="auto"/>
        <w:right w:val="none" w:sz="0" w:space="0" w:color="auto"/>
      </w:divBdr>
      <w:divsChild>
        <w:div w:id="1670061292">
          <w:marLeft w:val="0"/>
          <w:marRight w:val="0"/>
          <w:marTop w:val="0"/>
          <w:marBottom w:val="0"/>
          <w:divBdr>
            <w:top w:val="none" w:sz="0" w:space="0" w:color="auto"/>
            <w:left w:val="none" w:sz="0" w:space="0" w:color="auto"/>
            <w:bottom w:val="none" w:sz="0" w:space="0" w:color="auto"/>
            <w:right w:val="none" w:sz="0" w:space="0" w:color="auto"/>
          </w:divBdr>
          <w:divsChild>
            <w:div w:id="943339256">
              <w:marLeft w:val="0"/>
              <w:marRight w:val="0"/>
              <w:marTop w:val="0"/>
              <w:marBottom w:val="0"/>
              <w:divBdr>
                <w:top w:val="none" w:sz="0" w:space="0" w:color="auto"/>
                <w:left w:val="none" w:sz="0" w:space="0" w:color="auto"/>
                <w:bottom w:val="none" w:sz="0" w:space="0" w:color="auto"/>
                <w:right w:val="none" w:sz="0" w:space="0" w:color="auto"/>
              </w:divBdr>
              <w:divsChild>
                <w:div w:id="1498769330">
                  <w:marLeft w:val="0"/>
                  <w:marRight w:val="0"/>
                  <w:marTop w:val="0"/>
                  <w:marBottom w:val="0"/>
                  <w:divBdr>
                    <w:top w:val="none" w:sz="0" w:space="0" w:color="auto"/>
                    <w:left w:val="none" w:sz="0" w:space="0" w:color="auto"/>
                    <w:bottom w:val="none" w:sz="0" w:space="0" w:color="auto"/>
                    <w:right w:val="none" w:sz="0" w:space="0" w:color="auto"/>
                  </w:divBdr>
                  <w:divsChild>
                    <w:div w:id="781262018">
                      <w:marLeft w:val="0"/>
                      <w:marRight w:val="0"/>
                      <w:marTop w:val="0"/>
                      <w:marBottom w:val="0"/>
                      <w:divBdr>
                        <w:top w:val="none" w:sz="0" w:space="0" w:color="auto"/>
                        <w:left w:val="none" w:sz="0" w:space="0" w:color="auto"/>
                        <w:bottom w:val="none" w:sz="0" w:space="0" w:color="auto"/>
                        <w:right w:val="none" w:sz="0" w:space="0" w:color="auto"/>
                      </w:divBdr>
                      <w:divsChild>
                        <w:div w:id="790369102">
                          <w:marLeft w:val="0"/>
                          <w:marRight w:val="0"/>
                          <w:marTop w:val="0"/>
                          <w:marBottom w:val="0"/>
                          <w:divBdr>
                            <w:top w:val="none" w:sz="0" w:space="0" w:color="auto"/>
                            <w:left w:val="none" w:sz="0" w:space="0" w:color="auto"/>
                            <w:bottom w:val="none" w:sz="0" w:space="0" w:color="auto"/>
                            <w:right w:val="none" w:sz="0" w:space="0" w:color="auto"/>
                          </w:divBdr>
                          <w:divsChild>
                            <w:div w:id="1391461824">
                              <w:marLeft w:val="0"/>
                              <w:marRight w:val="0"/>
                              <w:marTop w:val="0"/>
                              <w:marBottom w:val="0"/>
                              <w:divBdr>
                                <w:top w:val="none" w:sz="0" w:space="0" w:color="auto"/>
                                <w:left w:val="none" w:sz="0" w:space="0" w:color="auto"/>
                                <w:bottom w:val="none" w:sz="0" w:space="0" w:color="auto"/>
                                <w:right w:val="none" w:sz="0" w:space="0" w:color="auto"/>
                              </w:divBdr>
                              <w:divsChild>
                                <w:div w:id="1112213854">
                                  <w:marLeft w:val="0"/>
                                  <w:marRight w:val="0"/>
                                  <w:marTop w:val="0"/>
                                  <w:marBottom w:val="0"/>
                                  <w:divBdr>
                                    <w:top w:val="none" w:sz="0" w:space="0" w:color="auto"/>
                                    <w:left w:val="none" w:sz="0" w:space="0" w:color="auto"/>
                                    <w:bottom w:val="none" w:sz="0" w:space="0" w:color="auto"/>
                                    <w:right w:val="none" w:sz="0" w:space="0" w:color="auto"/>
                                  </w:divBdr>
                                  <w:divsChild>
                                    <w:div w:id="721289805">
                                      <w:marLeft w:val="60"/>
                                      <w:marRight w:val="0"/>
                                      <w:marTop w:val="0"/>
                                      <w:marBottom w:val="0"/>
                                      <w:divBdr>
                                        <w:top w:val="none" w:sz="0" w:space="0" w:color="auto"/>
                                        <w:left w:val="none" w:sz="0" w:space="0" w:color="auto"/>
                                        <w:bottom w:val="none" w:sz="0" w:space="0" w:color="auto"/>
                                        <w:right w:val="none" w:sz="0" w:space="0" w:color="auto"/>
                                      </w:divBdr>
                                      <w:divsChild>
                                        <w:div w:id="2010711885">
                                          <w:marLeft w:val="0"/>
                                          <w:marRight w:val="0"/>
                                          <w:marTop w:val="0"/>
                                          <w:marBottom w:val="0"/>
                                          <w:divBdr>
                                            <w:top w:val="none" w:sz="0" w:space="0" w:color="auto"/>
                                            <w:left w:val="none" w:sz="0" w:space="0" w:color="auto"/>
                                            <w:bottom w:val="none" w:sz="0" w:space="0" w:color="auto"/>
                                            <w:right w:val="none" w:sz="0" w:space="0" w:color="auto"/>
                                          </w:divBdr>
                                          <w:divsChild>
                                            <w:div w:id="91516815">
                                              <w:marLeft w:val="0"/>
                                              <w:marRight w:val="0"/>
                                              <w:marTop w:val="0"/>
                                              <w:marBottom w:val="120"/>
                                              <w:divBdr>
                                                <w:top w:val="single" w:sz="6" w:space="0" w:color="F5F5F5"/>
                                                <w:left w:val="single" w:sz="6" w:space="0" w:color="F5F5F5"/>
                                                <w:bottom w:val="single" w:sz="6" w:space="0" w:color="F5F5F5"/>
                                                <w:right w:val="single" w:sz="6" w:space="0" w:color="F5F5F5"/>
                                              </w:divBdr>
                                              <w:divsChild>
                                                <w:div w:id="1557280618">
                                                  <w:marLeft w:val="0"/>
                                                  <w:marRight w:val="0"/>
                                                  <w:marTop w:val="0"/>
                                                  <w:marBottom w:val="0"/>
                                                  <w:divBdr>
                                                    <w:top w:val="none" w:sz="0" w:space="0" w:color="auto"/>
                                                    <w:left w:val="none" w:sz="0" w:space="0" w:color="auto"/>
                                                    <w:bottom w:val="none" w:sz="0" w:space="0" w:color="auto"/>
                                                    <w:right w:val="none" w:sz="0" w:space="0" w:color="auto"/>
                                                  </w:divBdr>
                                                  <w:divsChild>
                                                    <w:div w:id="12183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4404">
      <w:bodyDiv w:val="1"/>
      <w:marLeft w:val="0"/>
      <w:marRight w:val="0"/>
      <w:marTop w:val="0"/>
      <w:marBottom w:val="0"/>
      <w:divBdr>
        <w:top w:val="none" w:sz="0" w:space="0" w:color="auto"/>
        <w:left w:val="none" w:sz="0" w:space="0" w:color="auto"/>
        <w:bottom w:val="none" w:sz="0" w:space="0" w:color="auto"/>
        <w:right w:val="none" w:sz="0" w:space="0" w:color="auto"/>
      </w:divBdr>
      <w:divsChild>
        <w:div w:id="1578633194">
          <w:marLeft w:val="0"/>
          <w:marRight w:val="0"/>
          <w:marTop w:val="0"/>
          <w:marBottom w:val="0"/>
          <w:divBdr>
            <w:top w:val="none" w:sz="0" w:space="0" w:color="auto"/>
            <w:left w:val="none" w:sz="0" w:space="0" w:color="auto"/>
            <w:bottom w:val="none" w:sz="0" w:space="0" w:color="auto"/>
            <w:right w:val="none" w:sz="0" w:space="0" w:color="auto"/>
          </w:divBdr>
          <w:divsChild>
            <w:div w:id="934828981">
              <w:marLeft w:val="0"/>
              <w:marRight w:val="0"/>
              <w:marTop w:val="0"/>
              <w:marBottom w:val="0"/>
              <w:divBdr>
                <w:top w:val="none" w:sz="0" w:space="0" w:color="auto"/>
                <w:left w:val="none" w:sz="0" w:space="0" w:color="auto"/>
                <w:bottom w:val="none" w:sz="0" w:space="0" w:color="auto"/>
                <w:right w:val="none" w:sz="0" w:space="0" w:color="auto"/>
              </w:divBdr>
              <w:divsChild>
                <w:div w:id="196621844">
                  <w:marLeft w:val="0"/>
                  <w:marRight w:val="0"/>
                  <w:marTop w:val="0"/>
                  <w:marBottom w:val="0"/>
                  <w:divBdr>
                    <w:top w:val="none" w:sz="0" w:space="0" w:color="auto"/>
                    <w:left w:val="none" w:sz="0" w:space="0" w:color="auto"/>
                    <w:bottom w:val="none" w:sz="0" w:space="0" w:color="auto"/>
                    <w:right w:val="none" w:sz="0" w:space="0" w:color="auto"/>
                  </w:divBdr>
                  <w:divsChild>
                    <w:div w:id="2126342852">
                      <w:marLeft w:val="0"/>
                      <w:marRight w:val="0"/>
                      <w:marTop w:val="0"/>
                      <w:marBottom w:val="0"/>
                      <w:divBdr>
                        <w:top w:val="none" w:sz="0" w:space="0" w:color="auto"/>
                        <w:left w:val="none" w:sz="0" w:space="0" w:color="auto"/>
                        <w:bottom w:val="none" w:sz="0" w:space="0" w:color="auto"/>
                        <w:right w:val="none" w:sz="0" w:space="0" w:color="auto"/>
                      </w:divBdr>
                      <w:divsChild>
                        <w:div w:id="923341695">
                          <w:marLeft w:val="0"/>
                          <w:marRight w:val="0"/>
                          <w:marTop w:val="0"/>
                          <w:marBottom w:val="0"/>
                          <w:divBdr>
                            <w:top w:val="none" w:sz="0" w:space="0" w:color="auto"/>
                            <w:left w:val="none" w:sz="0" w:space="0" w:color="auto"/>
                            <w:bottom w:val="none" w:sz="0" w:space="0" w:color="auto"/>
                            <w:right w:val="none" w:sz="0" w:space="0" w:color="auto"/>
                          </w:divBdr>
                          <w:divsChild>
                            <w:div w:id="305934154">
                              <w:marLeft w:val="0"/>
                              <w:marRight w:val="0"/>
                              <w:marTop w:val="0"/>
                              <w:marBottom w:val="0"/>
                              <w:divBdr>
                                <w:top w:val="none" w:sz="0" w:space="0" w:color="auto"/>
                                <w:left w:val="none" w:sz="0" w:space="0" w:color="auto"/>
                                <w:bottom w:val="none" w:sz="0" w:space="0" w:color="auto"/>
                                <w:right w:val="none" w:sz="0" w:space="0" w:color="auto"/>
                              </w:divBdr>
                              <w:divsChild>
                                <w:div w:id="105781277">
                                  <w:marLeft w:val="0"/>
                                  <w:marRight w:val="0"/>
                                  <w:marTop w:val="0"/>
                                  <w:marBottom w:val="0"/>
                                  <w:divBdr>
                                    <w:top w:val="none" w:sz="0" w:space="0" w:color="auto"/>
                                    <w:left w:val="none" w:sz="0" w:space="0" w:color="auto"/>
                                    <w:bottom w:val="none" w:sz="0" w:space="0" w:color="auto"/>
                                    <w:right w:val="none" w:sz="0" w:space="0" w:color="auto"/>
                                  </w:divBdr>
                                  <w:divsChild>
                                    <w:div w:id="1507013229">
                                      <w:marLeft w:val="60"/>
                                      <w:marRight w:val="0"/>
                                      <w:marTop w:val="0"/>
                                      <w:marBottom w:val="0"/>
                                      <w:divBdr>
                                        <w:top w:val="none" w:sz="0" w:space="0" w:color="auto"/>
                                        <w:left w:val="none" w:sz="0" w:space="0" w:color="auto"/>
                                        <w:bottom w:val="none" w:sz="0" w:space="0" w:color="auto"/>
                                        <w:right w:val="none" w:sz="0" w:space="0" w:color="auto"/>
                                      </w:divBdr>
                                      <w:divsChild>
                                        <w:div w:id="764034491">
                                          <w:marLeft w:val="0"/>
                                          <w:marRight w:val="0"/>
                                          <w:marTop w:val="0"/>
                                          <w:marBottom w:val="0"/>
                                          <w:divBdr>
                                            <w:top w:val="none" w:sz="0" w:space="0" w:color="auto"/>
                                            <w:left w:val="none" w:sz="0" w:space="0" w:color="auto"/>
                                            <w:bottom w:val="none" w:sz="0" w:space="0" w:color="auto"/>
                                            <w:right w:val="none" w:sz="0" w:space="0" w:color="auto"/>
                                          </w:divBdr>
                                          <w:divsChild>
                                            <w:div w:id="1078747894">
                                              <w:marLeft w:val="0"/>
                                              <w:marRight w:val="0"/>
                                              <w:marTop w:val="0"/>
                                              <w:marBottom w:val="120"/>
                                              <w:divBdr>
                                                <w:top w:val="single" w:sz="6" w:space="0" w:color="F5F5F5"/>
                                                <w:left w:val="single" w:sz="6" w:space="0" w:color="F5F5F5"/>
                                                <w:bottom w:val="single" w:sz="6" w:space="0" w:color="F5F5F5"/>
                                                <w:right w:val="single" w:sz="6" w:space="0" w:color="F5F5F5"/>
                                              </w:divBdr>
                                              <w:divsChild>
                                                <w:div w:id="1393117224">
                                                  <w:marLeft w:val="0"/>
                                                  <w:marRight w:val="0"/>
                                                  <w:marTop w:val="0"/>
                                                  <w:marBottom w:val="0"/>
                                                  <w:divBdr>
                                                    <w:top w:val="none" w:sz="0" w:space="0" w:color="auto"/>
                                                    <w:left w:val="none" w:sz="0" w:space="0" w:color="auto"/>
                                                    <w:bottom w:val="none" w:sz="0" w:space="0" w:color="auto"/>
                                                    <w:right w:val="none" w:sz="0" w:space="0" w:color="auto"/>
                                                  </w:divBdr>
                                                  <w:divsChild>
                                                    <w:div w:id="11614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953200">
      <w:bodyDiv w:val="1"/>
      <w:marLeft w:val="0"/>
      <w:marRight w:val="0"/>
      <w:marTop w:val="0"/>
      <w:marBottom w:val="0"/>
      <w:divBdr>
        <w:top w:val="none" w:sz="0" w:space="0" w:color="auto"/>
        <w:left w:val="none" w:sz="0" w:space="0" w:color="auto"/>
        <w:bottom w:val="none" w:sz="0" w:space="0" w:color="auto"/>
        <w:right w:val="none" w:sz="0" w:space="0" w:color="auto"/>
      </w:divBdr>
    </w:div>
    <w:div w:id="1075200708">
      <w:bodyDiv w:val="1"/>
      <w:marLeft w:val="0"/>
      <w:marRight w:val="0"/>
      <w:marTop w:val="0"/>
      <w:marBottom w:val="0"/>
      <w:divBdr>
        <w:top w:val="none" w:sz="0" w:space="0" w:color="auto"/>
        <w:left w:val="none" w:sz="0" w:space="0" w:color="auto"/>
        <w:bottom w:val="none" w:sz="0" w:space="0" w:color="auto"/>
        <w:right w:val="none" w:sz="0" w:space="0" w:color="auto"/>
      </w:divBdr>
      <w:divsChild>
        <w:div w:id="1943297446">
          <w:marLeft w:val="0"/>
          <w:marRight w:val="0"/>
          <w:marTop w:val="0"/>
          <w:marBottom w:val="0"/>
          <w:divBdr>
            <w:top w:val="none" w:sz="0" w:space="0" w:color="auto"/>
            <w:left w:val="none" w:sz="0" w:space="0" w:color="auto"/>
            <w:bottom w:val="none" w:sz="0" w:space="0" w:color="auto"/>
            <w:right w:val="none" w:sz="0" w:space="0" w:color="auto"/>
          </w:divBdr>
          <w:divsChild>
            <w:div w:id="1246187976">
              <w:marLeft w:val="0"/>
              <w:marRight w:val="0"/>
              <w:marTop w:val="0"/>
              <w:marBottom w:val="0"/>
              <w:divBdr>
                <w:top w:val="none" w:sz="0" w:space="0" w:color="auto"/>
                <w:left w:val="none" w:sz="0" w:space="0" w:color="auto"/>
                <w:bottom w:val="none" w:sz="0" w:space="0" w:color="auto"/>
                <w:right w:val="none" w:sz="0" w:space="0" w:color="auto"/>
              </w:divBdr>
              <w:divsChild>
                <w:div w:id="105005503">
                  <w:marLeft w:val="0"/>
                  <w:marRight w:val="0"/>
                  <w:marTop w:val="0"/>
                  <w:marBottom w:val="0"/>
                  <w:divBdr>
                    <w:top w:val="none" w:sz="0" w:space="0" w:color="auto"/>
                    <w:left w:val="none" w:sz="0" w:space="0" w:color="auto"/>
                    <w:bottom w:val="none" w:sz="0" w:space="0" w:color="auto"/>
                    <w:right w:val="none" w:sz="0" w:space="0" w:color="auto"/>
                  </w:divBdr>
                  <w:divsChild>
                    <w:div w:id="1195458564">
                      <w:marLeft w:val="0"/>
                      <w:marRight w:val="0"/>
                      <w:marTop w:val="0"/>
                      <w:marBottom w:val="0"/>
                      <w:divBdr>
                        <w:top w:val="none" w:sz="0" w:space="0" w:color="auto"/>
                        <w:left w:val="none" w:sz="0" w:space="0" w:color="auto"/>
                        <w:bottom w:val="none" w:sz="0" w:space="0" w:color="auto"/>
                        <w:right w:val="none" w:sz="0" w:space="0" w:color="auto"/>
                      </w:divBdr>
                      <w:divsChild>
                        <w:div w:id="293872798">
                          <w:marLeft w:val="0"/>
                          <w:marRight w:val="0"/>
                          <w:marTop w:val="0"/>
                          <w:marBottom w:val="0"/>
                          <w:divBdr>
                            <w:top w:val="none" w:sz="0" w:space="0" w:color="auto"/>
                            <w:left w:val="none" w:sz="0" w:space="0" w:color="auto"/>
                            <w:bottom w:val="none" w:sz="0" w:space="0" w:color="auto"/>
                            <w:right w:val="none" w:sz="0" w:space="0" w:color="auto"/>
                          </w:divBdr>
                          <w:divsChild>
                            <w:div w:id="1507595686">
                              <w:marLeft w:val="0"/>
                              <w:marRight w:val="0"/>
                              <w:marTop w:val="0"/>
                              <w:marBottom w:val="0"/>
                              <w:divBdr>
                                <w:top w:val="none" w:sz="0" w:space="0" w:color="auto"/>
                                <w:left w:val="none" w:sz="0" w:space="0" w:color="auto"/>
                                <w:bottom w:val="none" w:sz="0" w:space="0" w:color="auto"/>
                                <w:right w:val="none" w:sz="0" w:space="0" w:color="auto"/>
                              </w:divBdr>
                              <w:divsChild>
                                <w:div w:id="557404762">
                                  <w:marLeft w:val="0"/>
                                  <w:marRight w:val="0"/>
                                  <w:marTop w:val="0"/>
                                  <w:marBottom w:val="0"/>
                                  <w:divBdr>
                                    <w:top w:val="none" w:sz="0" w:space="0" w:color="auto"/>
                                    <w:left w:val="none" w:sz="0" w:space="0" w:color="auto"/>
                                    <w:bottom w:val="none" w:sz="0" w:space="0" w:color="auto"/>
                                    <w:right w:val="none" w:sz="0" w:space="0" w:color="auto"/>
                                  </w:divBdr>
                                  <w:divsChild>
                                    <w:div w:id="1475365374">
                                      <w:marLeft w:val="60"/>
                                      <w:marRight w:val="0"/>
                                      <w:marTop w:val="0"/>
                                      <w:marBottom w:val="0"/>
                                      <w:divBdr>
                                        <w:top w:val="none" w:sz="0" w:space="0" w:color="auto"/>
                                        <w:left w:val="none" w:sz="0" w:space="0" w:color="auto"/>
                                        <w:bottom w:val="none" w:sz="0" w:space="0" w:color="auto"/>
                                        <w:right w:val="none" w:sz="0" w:space="0" w:color="auto"/>
                                      </w:divBdr>
                                      <w:divsChild>
                                        <w:div w:id="674115086">
                                          <w:marLeft w:val="0"/>
                                          <w:marRight w:val="0"/>
                                          <w:marTop w:val="0"/>
                                          <w:marBottom w:val="0"/>
                                          <w:divBdr>
                                            <w:top w:val="none" w:sz="0" w:space="0" w:color="auto"/>
                                            <w:left w:val="none" w:sz="0" w:space="0" w:color="auto"/>
                                            <w:bottom w:val="none" w:sz="0" w:space="0" w:color="auto"/>
                                            <w:right w:val="none" w:sz="0" w:space="0" w:color="auto"/>
                                          </w:divBdr>
                                          <w:divsChild>
                                            <w:div w:id="1489785589">
                                              <w:marLeft w:val="0"/>
                                              <w:marRight w:val="0"/>
                                              <w:marTop w:val="0"/>
                                              <w:marBottom w:val="120"/>
                                              <w:divBdr>
                                                <w:top w:val="single" w:sz="6" w:space="0" w:color="F5F5F5"/>
                                                <w:left w:val="single" w:sz="6" w:space="0" w:color="F5F5F5"/>
                                                <w:bottom w:val="single" w:sz="6" w:space="0" w:color="F5F5F5"/>
                                                <w:right w:val="single" w:sz="6" w:space="0" w:color="F5F5F5"/>
                                              </w:divBdr>
                                              <w:divsChild>
                                                <w:div w:id="534461800">
                                                  <w:marLeft w:val="0"/>
                                                  <w:marRight w:val="0"/>
                                                  <w:marTop w:val="0"/>
                                                  <w:marBottom w:val="0"/>
                                                  <w:divBdr>
                                                    <w:top w:val="none" w:sz="0" w:space="0" w:color="auto"/>
                                                    <w:left w:val="none" w:sz="0" w:space="0" w:color="auto"/>
                                                    <w:bottom w:val="none" w:sz="0" w:space="0" w:color="auto"/>
                                                    <w:right w:val="none" w:sz="0" w:space="0" w:color="auto"/>
                                                  </w:divBdr>
                                                  <w:divsChild>
                                                    <w:div w:id="17023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183505">
      <w:bodyDiv w:val="1"/>
      <w:marLeft w:val="0"/>
      <w:marRight w:val="0"/>
      <w:marTop w:val="0"/>
      <w:marBottom w:val="0"/>
      <w:divBdr>
        <w:top w:val="none" w:sz="0" w:space="0" w:color="auto"/>
        <w:left w:val="none" w:sz="0" w:space="0" w:color="auto"/>
        <w:bottom w:val="none" w:sz="0" w:space="0" w:color="auto"/>
        <w:right w:val="none" w:sz="0" w:space="0" w:color="auto"/>
      </w:divBdr>
    </w:div>
    <w:div w:id="1471247751">
      <w:bodyDiv w:val="1"/>
      <w:marLeft w:val="0"/>
      <w:marRight w:val="0"/>
      <w:marTop w:val="0"/>
      <w:marBottom w:val="0"/>
      <w:divBdr>
        <w:top w:val="none" w:sz="0" w:space="0" w:color="auto"/>
        <w:left w:val="none" w:sz="0" w:space="0" w:color="auto"/>
        <w:bottom w:val="none" w:sz="0" w:space="0" w:color="auto"/>
        <w:right w:val="none" w:sz="0" w:space="0" w:color="auto"/>
      </w:divBdr>
      <w:divsChild>
        <w:div w:id="2137480171">
          <w:marLeft w:val="0"/>
          <w:marRight w:val="0"/>
          <w:marTop w:val="0"/>
          <w:marBottom w:val="0"/>
          <w:divBdr>
            <w:top w:val="none" w:sz="0" w:space="0" w:color="auto"/>
            <w:left w:val="none" w:sz="0" w:space="0" w:color="auto"/>
            <w:bottom w:val="none" w:sz="0" w:space="0" w:color="auto"/>
            <w:right w:val="none" w:sz="0" w:space="0" w:color="auto"/>
          </w:divBdr>
          <w:divsChild>
            <w:div w:id="953826361">
              <w:marLeft w:val="0"/>
              <w:marRight w:val="0"/>
              <w:marTop w:val="0"/>
              <w:marBottom w:val="0"/>
              <w:divBdr>
                <w:top w:val="none" w:sz="0" w:space="0" w:color="auto"/>
                <w:left w:val="none" w:sz="0" w:space="0" w:color="auto"/>
                <w:bottom w:val="none" w:sz="0" w:space="0" w:color="auto"/>
                <w:right w:val="none" w:sz="0" w:space="0" w:color="auto"/>
              </w:divBdr>
              <w:divsChild>
                <w:div w:id="1780445527">
                  <w:marLeft w:val="0"/>
                  <w:marRight w:val="0"/>
                  <w:marTop w:val="0"/>
                  <w:marBottom w:val="0"/>
                  <w:divBdr>
                    <w:top w:val="none" w:sz="0" w:space="0" w:color="auto"/>
                    <w:left w:val="none" w:sz="0" w:space="0" w:color="auto"/>
                    <w:bottom w:val="none" w:sz="0" w:space="0" w:color="auto"/>
                    <w:right w:val="none" w:sz="0" w:space="0" w:color="auto"/>
                  </w:divBdr>
                  <w:divsChild>
                    <w:div w:id="655694929">
                      <w:marLeft w:val="0"/>
                      <w:marRight w:val="0"/>
                      <w:marTop w:val="0"/>
                      <w:marBottom w:val="0"/>
                      <w:divBdr>
                        <w:top w:val="none" w:sz="0" w:space="0" w:color="auto"/>
                        <w:left w:val="none" w:sz="0" w:space="0" w:color="auto"/>
                        <w:bottom w:val="none" w:sz="0" w:space="0" w:color="auto"/>
                        <w:right w:val="none" w:sz="0" w:space="0" w:color="auto"/>
                      </w:divBdr>
                      <w:divsChild>
                        <w:div w:id="1411973585">
                          <w:marLeft w:val="0"/>
                          <w:marRight w:val="0"/>
                          <w:marTop w:val="0"/>
                          <w:marBottom w:val="0"/>
                          <w:divBdr>
                            <w:top w:val="none" w:sz="0" w:space="0" w:color="auto"/>
                            <w:left w:val="none" w:sz="0" w:space="0" w:color="auto"/>
                            <w:bottom w:val="none" w:sz="0" w:space="0" w:color="auto"/>
                            <w:right w:val="none" w:sz="0" w:space="0" w:color="auto"/>
                          </w:divBdr>
                          <w:divsChild>
                            <w:div w:id="1760054990">
                              <w:marLeft w:val="0"/>
                              <w:marRight w:val="0"/>
                              <w:marTop w:val="0"/>
                              <w:marBottom w:val="0"/>
                              <w:divBdr>
                                <w:top w:val="none" w:sz="0" w:space="0" w:color="auto"/>
                                <w:left w:val="none" w:sz="0" w:space="0" w:color="auto"/>
                                <w:bottom w:val="none" w:sz="0" w:space="0" w:color="auto"/>
                                <w:right w:val="none" w:sz="0" w:space="0" w:color="auto"/>
                              </w:divBdr>
                              <w:divsChild>
                                <w:div w:id="2078431378">
                                  <w:marLeft w:val="0"/>
                                  <w:marRight w:val="0"/>
                                  <w:marTop w:val="0"/>
                                  <w:marBottom w:val="0"/>
                                  <w:divBdr>
                                    <w:top w:val="none" w:sz="0" w:space="0" w:color="auto"/>
                                    <w:left w:val="none" w:sz="0" w:space="0" w:color="auto"/>
                                    <w:bottom w:val="none" w:sz="0" w:space="0" w:color="auto"/>
                                    <w:right w:val="none" w:sz="0" w:space="0" w:color="auto"/>
                                  </w:divBdr>
                                  <w:divsChild>
                                    <w:div w:id="977953018">
                                      <w:marLeft w:val="60"/>
                                      <w:marRight w:val="0"/>
                                      <w:marTop w:val="0"/>
                                      <w:marBottom w:val="0"/>
                                      <w:divBdr>
                                        <w:top w:val="none" w:sz="0" w:space="0" w:color="auto"/>
                                        <w:left w:val="none" w:sz="0" w:space="0" w:color="auto"/>
                                        <w:bottom w:val="none" w:sz="0" w:space="0" w:color="auto"/>
                                        <w:right w:val="none" w:sz="0" w:space="0" w:color="auto"/>
                                      </w:divBdr>
                                      <w:divsChild>
                                        <w:div w:id="1773430566">
                                          <w:marLeft w:val="0"/>
                                          <w:marRight w:val="0"/>
                                          <w:marTop w:val="0"/>
                                          <w:marBottom w:val="0"/>
                                          <w:divBdr>
                                            <w:top w:val="none" w:sz="0" w:space="0" w:color="auto"/>
                                            <w:left w:val="none" w:sz="0" w:space="0" w:color="auto"/>
                                            <w:bottom w:val="none" w:sz="0" w:space="0" w:color="auto"/>
                                            <w:right w:val="none" w:sz="0" w:space="0" w:color="auto"/>
                                          </w:divBdr>
                                          <w:divsChild>
                                            <w:div w:id="1462189250">
                                              <w:marLeft w:val="0"/>
                                              <w:marRight w:val="0"/>
                                              <w:marTop w:val="0"/>
                                              <w:marBottom w:val="120"/>
                                              <w:divBdr>
                                                <w:top w:val="single" w:sz="6" w:space="0" w:color="F5F5F5"/>
                                                <w:left w:val="single" w:sz="6" w:space="0" w:color="F5F5F5"/>
                                                <w:bottom w:val="single" w:sz="6" w:space="0" w:color="F5F5F5"/>
                                                <w:right w:val="single" w:sz="6" w:space="0" w:color="F5F5F5"/>
                                              </w:divBdr>
                                              <w:divsChild>
                                                <w:div w:id="1714572622">
                                                  <w:marLeft w:val="0"/>
                                                  <w:marRight w:val="0"/>
                                                  <w:marTop w:val="0"/>
                                                  <w:marBottom w:val="0"/>
                                                  <w:divBdr>
                                                    <w:top w:val="none" w:sz="0" w:space="0" w:color="auto"/>
                                                    <w:left w:val="none" w:sz="0" w:space="0" w:color="auto"/>
                                                    <w:bottom w:val="none" w:sz="0" w:space="0" w:color="auto"/>
                                                    <w:right w:val="none" w:sz="0" w:space="0" w:color="auto"/>
                                                  </w:divBdr>
                                                  <w:divsChild>
                                                    <w:div w:id="8013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353848">
      <w:bodyDiv w:val="1"/>
      <w:marLeft w:val="0"/>
      <w:marRight w:val="0"/>
      <w:marTop w:val="0"/>
      <w:marBottom w:val="0"/>
      <w:divBdr>
        <w:top w:val="none" w:sz="0" w:space="0" w:color="auto"/>
        <w:left w:val="none" w:sz="0" w:space="0" w:color="auto"/>
        <w:bottom w:val="none" w:sz="0" w:space="0" w:color="auto"/>
        <w:right w:val="none" w:sz="0" w:space="0" w:color="auto"/>
      </w:divBdr>
      <w:divsChild>
        <w:div w:id="77019633">
          <w:marLeft w:val="0"/>
          <w:marRight w:val="0"/>
          <w:marTop w:val="0"/>
          <w:marBottom w:val="0"/>
          <w:divBdr>
            <w:top w:val="none" w:sz="0" w:space="0" w:color="auto"/>
            <w:left w:val="none" w:sz="0" w:space="0" w:color="auto"/>
            <w:bottom w:val="none" w:sz="0" w:space="0" w:color="auto"/>
            <w:right w:val="none" w:sz="0" w:space="0" w:color="auto"/>
          </w:divBdr>
          <w:divsChild>
            <w:div w:id="276063202">
              <w:marLeft w:val="0"/>
              <w:marRight w:val="0"/>
              <w:marTop w:val="0"/>
              <w:marBottom w:val="0"/>
              <w:divBdr>
                <w:top w:val="none" w:sz="0" w:space="0" w:color="auto"/>
                <w:left w:val="none" w:sz="0" w:space="0" w:color="auto"/>
                <w:bottom w:val="none" w:sz="0" w:space="0" w:color="auto"/>
                <w:right w:val="none" w:sz="0" w:space="0" w:color="auto"/>
              </w:divBdr>
              <w:divsChild>
                <w:div w:id="1453985036">
                  <w:marLeft w:val="0"/>
                  <w:marRight w:val="0"/>
                  <w:marTop w:val="0"/>
                  <w:marBottom w:val="0"/>
                  <w:divBdr>
                    <w:top w:val="none" w:sz="0" w:space="0" w:color="auto"/>
                    <w:left w:val="none" w:sz="0" w:space="0" w:color="auto"/>
                    <w:bottom w:val="none" w:sz="0" w:space="0" w:color="auto"/>
                    <w:right w:val="none" w:sz="0" w:space="0" w:color="auto"/>
                  </w:divBdr>
                  <w:divsChild>
                    <w:div w:id="2128893323">
                      <w:marLeft w:val="0"/>
                      <w:marRight w:val="0"/>
                      <w:marTop w:val="0"/>
                      <w:marBottom w:val="0"/>
                      <w:divBdr>
                        <w:top w:val="none" w:sz="0" w:space="0" w:color="auto"/>
                        <w:left w:val="none" w:sz="0" w:space="0" w:color="auto"/>
                        <w:bottom w:val="none" w:sz="0" w:space="0" w:color="auto"/>
                        <w:right w:val="none" w:sz="0" w:space="0" w:color="auto"/>
                      </w:divBdr>
                      <w:divsChild>
                        <w:div w:id="2132047837">
                          <w:marLeft w:val="0"/>
                          <w:marRight w:val="0"/>
                          <w:marTop w:val="0"/>
                          <w:marBottom w:val="0"/>
                          <w:divBdr>
                            <w:top w:val="none" w:sz="0" w:space="0" w:color="auto"/>
                            <w:left w:val="none" w:sz="0" w:space="0" w:color="auto"/>
                            <w:bottom w:val="none" w:sz="0" w:space="0" w:color="auto"/>
                            <w:right w:val="none" w:sz="0" w:space="0" w:color="auto"/>
                          </w:divBdr>
                          <w:divsChild>
                            <w:div w:id="619845423">
                              <w:marLeft w:val="0"/>
                              <w:marRight w:val="0"/>
                              <w:marTop w:val="0"/>
                              <w:marBottom w:val="0"/>
                              <w:divBdr>
                                <w:top w:val="none" w:sz="0" w:space="0" w:color="auto"/>
                                <w:left w:val="none" w:sz="0" w:space="0" w:color="auto"/>
                                <w:bottom w:val="none" w:sz="0" w:space="0" w:color="auto"/>
                                <w:right w:val="none" w:sz="0" w:space="0" w:color="auto"/>
                              </w:divBdr>
                              <w:divsChild>
                                <w:div w:id="235361977">
                                  <w:marLeft w:val="0"/>
                                  <w:marRight w:val="0"/>
                                  <w:marTop w:val="0"/>
                                  <w:marBottom w:val="0"/>
                                  <w:divBdr>
                                    <w:top w:val="none" w:sz="0" w:space="0" w:color="auto"/>
                                    <w:left w:val="none" w:sz="0" w:space="0" w:color="auto"/>
                                    <w:bottom w:val="none" w:sz="0" w:space="0" w:color="auto"/>
                                    <w:right w:val="none" w:sz="0" w:space="0" w:color="auto"/>
                                  </w:divBdr>
                                  <w:divsChild>
                                    <w:div w:id="250240400">
                                      <w:marLeft w:val="60"/>
                                      <w:marRight w:val="0"/>
                                      <w:marTop w:val="0"/>
                                      <w:marBottom w:val="0"/>
                                      <w:divBdr>
                                        <w:top w:val="none" w:sz="0" w:space="0" w:color="auto"/>
                                        <w:left w:val="none" w:sz="0" w:space="0" w:color="auto"/>
                                        <w:bottom w:val="none" w:sz="0" w:space="0" w:color="auto"/>
                                        <w:right w:val="none" w:sz="0" w:space="0" w:color="auto"/>
                                      </w:divBdr>
                                      <w:divsChild>
                                        <w:div w:id="961766284">
                                          <w:marLeft w:val="0"/>
                                          <w:marRight w:val="0"/>
                                          <w:marTop w:val="0"/>
                                          <w:marBottom w:val="0"/>
                                          <w:divBdr>
                                            <w:top w:val="none" w:sz="0" w:space="0" w:color="auto"/>
                                            <w:left w:val="none" w:sz="0" w:space="0" w:color="auto"/>
                                            <w:bottom w:val="none" w:sz="0" w:space="0" w:color="auto"/>
                                            <w:right w:val="none" w:sz="0" w:space="0" w:color="auto"/>
                                          </w:divBdr>
                                          <w:divsChild>
                                            <w:div w:id="1226141055">
                                              <w:marLeft w:val="0"/>
                                              <w:marRight w:val="0"/>
                                              <w:marTop w:val="0"/>
                                              <w:marBottom w:val="120"/>
                                              <w:divBdr>
                                                <w:top w:val="single" w:sz="6" w:space="0" w:color="F5F5F5"/>
                                                <w:left w:val="single" w:sz="6" w:space="0" w:color="F5F5F5"/>
                                                <w:bottom w:val="single" w:sz="6" w:space="0" w:color="F5F5F5"/>
                                                <w:right w:val="single" w:sz="6" w:space="0" w:color="F5F5F5"/>
                                              </w:divBdr>
                                              <w:divsChild>
                                                <w:div w:id="101730691">
                                                  <w:marLeft w:val="0"/>
                                                  <w:marRight w:val="0"/>
                                                  <w:marTop w:val="0"/>
                                                  <w:marBottom w:val="0"/>
                                                  <w:divBdr>
                                                    <w:top w:val="none" w:sz="0" w:space="0" w:color="auto"/>
                                                    <w:left w:val="none" w:sz="0" w:space="0" w:color="auto"/>
                                                    <w:bottom w:val="none" w:sz="0" w:space="0" w:color="auto"/>
                                                    <w:right w:val="none" w:sz="0" w:space="0" w:color="auto"/>
                                                  </w:divBdr>
                                                  <w:divsChild>
                                                    <w:div w:id="5636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997886">
      <w:bodyDiv w:val="1"/>
      <w:marLeft w:val="0"/>
      <w:marRight w:val="0"/>
      <w:marTop w:val="0"/>
      <w:marBottom w:val="0"/>
      <w:divBdr>
        <w:top w:val="none" w:sz="0" w:space="0" w:color="auto"/>
        <w:left w:val="none" w:sz="0" w:space="0" w:color="auto"/>
        <w:bottom w:val="none" w:sz="0" w:space="0" w:color="auto"/>
        <w:right w:val="none" w:sz="0" w:space="0" w:color="auto"/>
      </w:divBdr>
      <w:divsChild>
        <w:div w:id="1513106621">
          <w:marLeft w:val="0"/>
          <w:marRight w:val="0"/>
          <w:marTop w:val="0"/>
          <w:marBottom w:val="0"/>
          <w:divBdr>
            <w:top w:val="none" w:sz="0" w:space="0" w:color="auto"/>
            <w:left w:val="none" w:sz="0" w:space="0" w:color="auto"/>
            <w:bottom w:val="none" w:sz="0" w:space="0" w:color="auto"/>
            <w:right w:val="none" w:sz="0" w:space="0" w:color="auto"/>
          </w:divBdr>
          <w:divsChild>
            <w:div w:id="1843273736">
              <w:marLeft w:val="0"/>
              <w:marRight w:val="0"/>
              <w:marTop w:val="0"/>
              <w:marBottom w:val="0"/>
              <w:divBdr>
                <w:top w:val="none" w:sz="0" w:space="0" w:color="auto"/>
                <w:left w:val="none" w:sz="0" w:space="0" w:color="auto"/>
                <w:bottom w:val="none" w:sz="0" w:space="0" w:color="auto"/>
                <w:right w:val="none" w:sz="0" w:space="0" w:color="auto"/>
              </w:divBdr>
              <w:divsChild>
                <w:div w:id="1014040359">
                  <w:marLeft w:val="0"/>
                  <w:marRight w:val="0"/>
                  <w:marTop w:val="0"/>
                  <w:marBottom w:val="0"/>
                  <w:divBdr>
                    <w:top w:val="none" w:sz="0" w:space="0" w:color="auto"/>
                    <w:left w:val="none" w:sz="0" w:space="0" w:color="auto"/>
                    <w:bottom w:val="none" w:sz="0" w:space="0" w:color="auto"/>
                    <w:right w:val="none" w:sz="0" w:space="0" w:color="auto"/>
                  </w:divBdr>
                  <w:divsChild>
                    <w:div w:id="508327939">
                      <w:marLeft w:val="0"/>
                      <w:marRight w:val="0"/>
                      <w:marTop w:val="0"/>
                      <w:marBottom w:val="0"/>
                      <w:divBdr>
                        <w:top w:val="none" w:sz="0" w:space="0" w:color="auto"/>
                        <w:left w:val="none" w:sz="0" w:space="0" w:color="auto"/>
                        <w:bottom w:val="none" w:sz="0" w:space="0" w:color="auto"/>
                        <w:right w:val="none" w:sz="0" w:space="0" w:color="auto"/>
                      </w:divBdr>
                      <w:divsChild>
                        <w:div w:id="146095182">
                          <w:marLeft w:val="0"/>
                          <w:marRight w:val="0"/>
                          <w:marTop w:val="0"/>
                          <w:marBottom w:val="0"/>
                          <w:divBdr>
                            <w:top w:val="none" w:sz="0" w:space="0" w:color="auto"/>
                            <w:left w:val="none" w:sz="0" w:space="0" w:color="auto"/>
                            <w:bottom w:val="none" w:sz="0" w:space="0" w:color="auto"/>
                            <w:right w:val="none" w:sz="0" w:space="0" w:color="auto"/>
                          </w:divBdr>
                          <w:divsChild>
                            <w:div w:id="668557446">
                              <w:marLeft w:val="0"/>
                              <w:marRight w:val="0"/>
                              <w:marTop w:val="0"/>
                              <w:marBottom w:val="0"/>
                              <w:divBdr>
                                <w:top w:val="none" w:sz="0" w:space="0" w:color="auto"/>
                                <w:left w:val="none" w:sz="0" w:space="0" w:color="auto"/>
                                <w:bottom w:val="none" w:sz="0" w:space="0" w:color="auto"/>
                                <w:right w:val="none" w:sz="0" w:space="0" w:color="auto"/>
                              </w:divBdr>
                              <w:divsChild>
                                <w:div w:id="112529193">
                                  <w:marLeft w:val="0"/>
                                  <w:marRight w:val="0"/>
                                  <w:marTop w:val="0"/>
                                  <w:marBottom w:val="0"/>
                                  <w:divBdr>
                                    <w:top w:val="none" w:sz="0" w:space="0" w:color="auto"/>
                                    <w:left w:val="none" w:sz="0" w:space="0" w:color="auto"/>
                                    <w:bottom w:val="none" w:sz="0" w:space="0" w:color="auto"/>
                                    <w:right w:val="none" w:sz="0" w:space="0" w:color="auto"/>
                                  </w:divBdr>
                                  <w:divsChild>
                                    <w:div w:id="717127365">
                                      <w:marLeft w:val="60"/>
                                      <w:marRight w:val="0"/>
                                      <w:marTop w:val="0"/>
                                      <w:marBottom w:val="0"/>
                                      <w:divBdr>
                                        <w:top w:val="none" w:sz="0" w:space="0" w:color="auto"/>
                                        <w:left w:val="none" w:sz="0" w:space="0" w:color="auto"/>
                                        <w:bottom w:val="none" w:sz="0" w:space="0" w:color="auto"/>
                                        <w:right w:val="none" w:sz="0" w:space="0" w:color="auto"/>
                                      </w:divBdr>
                                      <w:divsChild>
                                        <w:div w:id="890843934">
                                          <w:marLeft w:val="0"/>
                                          <w:marRight w:val="0"/>
                                          <w:marTop w:val="0"/>
                                          <w:marBottom w:val="0"/>
                                          <w:divBdr>
                                            <w:top w:val="none" w:sz="0" w:space="0" w:color="auto"/>
                                            <w:left w:val="none" w:sz="0" w:space="0" w:color="auto"/>
                                            <w:bottom w:val="none" w:sz="0" w:space="0" w:color="auto"/>
                                            <w:right w:val="none" w:sz="0" w:space="0" w:color="auto"/>
                                          </w:divBdr>
                                          <w:divsChild>
                                            <w:div w:id="654147571">
                                              <w:marLeft w:val="0"/>
                                              <w:marRight w:val="0"/>
                                              <w:marTop w:val="0"/>
                                              <w:marBottom w:val="120"/>
                                              <w:divBdr>
                                                <w:top w:val="single" w:sz="6" w:space="0" w:color="F5F5F5"/>
                                                <w:left w:val="single" w:sz="6" w:space="0" w:color="F5F5F5"/>
                                                <w:bottom w:val="single" w:sz="6" w:space="0" w:color="F5F5F5"/>
                                                <w:right w:val="single" w:sz="6" w:space="0" w:color="F5F5F5"/>
                                              </w:divBdr>
                                              <w:divsChild>
                                                <w:div w:id="2066295635">
                                                  <w:marLeft w:val="0"/>
                                                  <w:marRight w:val="0"/>
                                                  <w:marTop w:val="0"/>
                                                  <w:marBottom w:val="0"/>
                                                  <w:divBdr>
                                                    <w:top w:val="none" w:sz="0" w:space="0" w:color="auto"/>
                                                    <w:left w:val="none" w:sz="0" w:space="0" w:color="auto"/>
                                                    <w:bottom w:val="none" w:sz="0" w:space="0" w:color="auto"/>
                                                    <w:right w:val="none" w:sz="0" w:space="0" w:color="auto"/>
                                                  </w:divBdr>
                                                  <w:divsChild>
                                                    <w:div w:id="2221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886538">
      <w:bodyDiv w:val="1"/>
      <w:marLeft w:val="0"/>
      <w:marRight w:val="0"/>
      <w:marTop w:val="0"/>
      <w:marBottom w:val="0"/>
      <w:divBdr>
        <w:top w:val="none" w:sz="0" w:space="0" w:color="auto"/>
        <w:left w:val="none" w:sz="0" w:space="0" w:color="auto"/>
        <w:bottom w:val="none" w:sz="0" w:space="0" w:color="auto"/>
        <w:right w:val="none" w:sz="0" w:space="0" w:color="auto"/>
      </w:divBdr>
    </w:div>
    <w:div w:id="1918467717">
      <w:bodyDiv w:val="1"/>
      <w:marLeft w:val="0"/>
      <w:marRight w:val="0"/>
      <w:marTop w:val="0"/>
      <w:marBottom w:val="0"/>
      <w:divBdr>
        <w:top w:val="none" w:sz="0" w:space="0" w:color="auto"/>
        <w:left w:val="none" w:sz="0" w:space="0" w:color="auto"/>
        <w:bottom w:val="none" w:sz="0" w:space="0" w:color="auto"/>
        <w:right w:val="none" w:sz="0" w:space="0" w:color="auto"/>
      </w:divBdr>
      <w:divsChild>
        <w:div w:id="1671910872">
          <w:marLeft w:val="0"/>
          <w:marRight w:val="0"/>
          <w:marTop w:val="0"/>
          <w:marBottom w:val="0"/>
          <w:divBdr>
            <w:top w:val="none" w:sz="0" w:space="0" w:color="auto"/>
            <w:left w:val="none" w:sz="0" w:space="0" w:color="auto"/>
            <w:bottom w:val="none" w:sz="0" w:space="0" w:color="auto"/>
            <w:right w:val="none" w:sz="0" w:space="0" w:color="auto"/>
          </w:divBdr>
          <w:divsChild>
            <w:div w:id="1396734420">
              <w:marLeft w:val="0"/>
              <w:marRight w:val="0"/>
              <w:marTop w:val="0"/>
              <w:marBottom w:val="0"/>
              <w:divBdr>
                <w:top w:val="none" w:sz="0" w:space="0" w:color="auto"/>
                <w:left w:val="none" w:sz="0" w:space="0" w:color="auto"/>
                <w:bottom w:val="none" w:sz="0" w:space="0" w:color="auto"/>
                <w:right w:val="none" w:sz="0" w:space="0" w:color="auto"/>
              </w:divBdr>
              <w:divsChild>
                <w:div w:id="1701082789">
                  <w:marLeft w:val="0"/>
                  <w:marRight w:val="0"/>
                  <w:marTop w:val="0"/>
                  <w:marBottom w:val="0"/>
                  <w:divBdr>
                    <w:top w:val="none" w:sz="0" w:space="0" w:color="auto"/>
                    <w:left w:val="none" w:sz="0" w:space="0" w:color="auto"/>
                    <w:bottom w:val="none" w:sz="0" w:space="0" w:color="auto"/>
                    <w:right w:val="none" w:sz="0" w:space="0" w:color="auto"/>
                  </w:divBdr>
                  <w:divsChild>
                    <w:div w:id="294143407">
                      <w:marLeft w:val="0"/>
                      <w:marRight w:val="0"/>
                      <w:marTop w:val="0"/>
                      <w:marBottom w:val="0"/>
                      <w:divBdr>
                        <w:top w:val="none" w:sz="0" w:space="0" w:color="auto"/>
                        <w:left w:val="none" w:sz="0" w:space="0" w:color="auto"/>
                        <w:bottom w:val="none" w:sz="0" w:space="0" w:color="auto"/>
                        <w:right w:val="none" w:sz="0" w:space="0" w:color="auto"/>
                      </w:divBdr>
                      <w:divsChild>
                        <w:div w:id="636381215">
                          <w:marLeft w:val="0"/>
                          <w:marRight w:val="0"/>
                          <w:marTop w:val="0"/>
                          <w:marBottom w:val="0"/>
                          <w:divBdr>
                            <w:top w:val="none" w:sz="0" w:space="0" w:color="auto"/>
                            <w:left w:val="none" w:sz="0" w:space="0" w:color="auto"/>
                            <w:bottom w:val="none" w:sz="0" w:space="0" w:color="auto"/>
                            <w:right w:val="none" w:sz="0" w:space="0" w:color="auto"/>
                          </w:divBdr>
                          <w:divsChild>
                            <w:div w:id="2080636939">
                              <w:marLeft w:val="0"/>
                              <w:marRight w:val="0"/>
                              <w:marTop w:val="0"/>
                              <w:marBottom w:val="0"/>
                              <w:divBdr>
                                <w:top w:val="none" w:sz="0" w:space="0" w:color="auto"/>
                                <w:left w:val="none" w:sz="0" w:space="0" w:color="auto"/>
                                <w:bottom w:val="none" w:sz="0" w:space="0" w:color="auto"/>
                                <w:right w:val="none" w:sz="0" w:space="0" w:color="auto"/>
                              </w:divBdr>
                              <w:divsChild>
                                <w:div w:id="156381274">
                                  <w:marLeft w:val="0"/>
                                  <w:marRight w:val="0"/>
                                  <w:marTop w:val="0"/>
                                  <w:marBottom w:val="0"/>
                                  <w:divBdr>
                                    <w:top w:val="none" w:sz="0" w:space="0" w:color="auto"/>
                                    <w:left w:val="none" w:sz="0" w:space="0" w:color="auto"/>
                                    <w:bottom w:val="none" w:sz="0" w:space="0" w:color="auto"/>
                                    <w:right w:val="none" w:sz="0" w:space="0" w:color="auto"/>
                                  </w:divBdr>
                                  <w:divsChild>
                                    <w:div w:id="704409224">
                                      <w:marLeft w:val="60"/>
                                      <w:marRight w:val="0"/>
                                      <w:marTop w:val="0"/>
                                      <w:marBottom w:val="0"/>
                                      <w:divBdr>
                                        <w:top w:val="none" w:sz="0" w:space="0" w:color="auto"/>
                                        <w:left w:val="none" w:sz="0" w:space="0" w:color="auto"/>
                                        <w:bottom w:val="none" w:sz="0" w:space="0" w:color="auto"/>
                                        <w:right w:val="none" w:sz="0" w:space="0" w:color="auto"/>
                                      </w:divBdr>
                                      <w:divsChild>
                                        <w:div w:id="259680214">
                                          <w:marLeft w:val="0"/>
                                          <w:marRight w:val="0"/>
                                          <w:marTop w:val="0"/>
                                          <w:marBottom w:val="0"/>
                                          <w:divBdr>
                                            <w:top w:val="none" w:sz="0" w:space="0" w:color="auto"/>
                                            <w:left w:val="none" w:sz="0" w:space="0" w:color="auto"/>
                                            <w:bottom w:val="none" w:sz="0" w:space="0" w:color="auto"/>
                                            <w:right w:val="none" w:sz="0" w:space="0" w:color="auto"/>
                                          </w:divBdr>
                                          <w:divsChild>
                                            <w:div w:id="1557276635">
                                              <w:marLeft w:val="0"/>
                                              <w:marRight w:val="0"/>
                                              <w:marTop w:val="0"/>
                                              <w:marBottom w:val="120"/>
                                              <w:divBdr>
                                                <w:top w:val="single" w:sz="6" w:space="0" w:color="F5F5F5"/>
                                                <w:left w:val="single" w:sz="6" w:space="0" w:color="F5F5F5"/>
                                                <w:bottom w:val="single" w:sz="6" w:space="0" w:color="F5F5F5"/>
                                                <w:right w:val="single" w:sz="6" w:space="0" w:color="F5F5F5"/>
                                              </w:divBdr>
                                              <w:divsChild>
                                                <w:div w:id="840238803">
                                                  <w:marLeft w:val="0"/>
                                                  <w:marRight w:val="0"/>
                                                  <w:marTop w:val="0"/>
                                                  <w:marBottom w:val="0"/>
                                                  <w:divBdr>
                                                    <w:top w:val="none" w:sz="0" w:space="0" w:color="auto"/>
                                                    <w:left w:val="none" w:sz="0" w:space="0" w:color="auto"/>
                                                    <w:bottom w:val="none" w:sz="0" w:space="0" w:color="auto"/>
                                                    <w:right w:val="none" w:sz="0" w:space="0" w:color="auto"/>
                                                  </w:divBdr>
                                                  <w:divsChild>
                                                    <w:div w:id="1043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g.vi.sud.rs/lt/articles/o-visem-sudu/obavestenje-ke-za-pravna-lic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ECE5-404E-4642-A71A-DA2BF737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10112</Words>
  <Characters>57642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67619</CharactersWithSpaces>
  <SharedDoc>false</SharedDoc>
  <HLinks>
    <vt:vector size="6" baseType="variant">
      <vt:variant>
        <vt:i4>7078008</vt:i4>
      </vt:variant>
      <vt:variant>
        <vt:i4>18</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kovacevic</dc:creator>
  <cp:lastModifiedBy>Vesna Stojanovic</cp:lastModifiedBy>
  <cp:revision>7</cp:revision>
  <dcterms:created xsi:type="dcterms:W3CDTF">2014-03-03T08:16:00Z</dcterms:created>
  <dcterms:modified xsi:type="dcterms:W3CDTF">2014-03-03T11:33:00Z</dcterms:modified>
</cp:coreProperties>
</file>