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E44BB4" w:rsidRPr="00E44BB4" w:rsidTr="00896B21">
        <w:trPr>
          <w:trHeight w:val="1418"/>
        </w:trPr>
        <w:tc>
          <w:tcPr>
            <w:tcW w:w="4668" w:type="dxa"/>
          </w:tcPr>
          <w:p w:rsidR="00E44BB4" w:rsidRPr="00E44BB4" w:rsidRDefault="00E44BB4" w:rsidP="00E44BB4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8533919" r:id="rId7"/>
              </w:objec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737DB7BC" wp14:editId="38FE8BC7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B4" w:rsidRPr="00E44BB4" w:rsidTr="00896B21">
        <w:trPr>
          <w:trHeight w:val="516"/>
        </w:trPr>
        <w:tc>
          <w:tcPr>
            <w:tcW w:w="4668" w:type="dxa"/>
          </w:tcPr>
          <w:p w:rsidR="00E44BB4" w:rsidRPr="00E44BB4" w:rsidRDefault="00E44BB4" w:rsidP="00E44BB4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44BB4" w:rsidRPr="00E44BB4" w:rsidRDefault="00E44BB4" w:rsidP="00E44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527747" w:rsidRPr="00E44BB4" w:rsidRDefault="00527747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bookmarkStart w:id="0" w:name="_GoBack"/>
      <w:bookmarkEnd w:id="0"/>
    </w:p>
    <w:p w:rsidR="00E44BB4" w:rsidRDefault="00E44BB4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Одговор на постављена питања по ЈН бр.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97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14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резервни делови и услуге –турбина А1  </w:t>
      </w:r>
    </w:p>
    <w:p w:rsidR="00F133E2" w:rsidRDefault="00F133E2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На основу члана 63. ставови 2. и 3. ЗЈН (Сл. гласник РС 124/12) достављамо Вам одговоре на постављен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питањ</w:t>
      </w:r>
      <w:r>
        <w:rPr>
          <w:rFonts w:ascii="Arial" w:eastAsia="Times New Roman" w:hAnsi="Arial" w:cs="Arial"/>
          <w:sz w:val="24"/>
          <w:szCs w:val="24"/>
          <w:lang w:val="sr-Cyrl-RS"/>
        </w:rPr>
        <w:t>е: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0225" w:rsidRPr="00527747" w:rsidRDefault="001D07F7" w:rsidP="00BA7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Питање 1: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По руском</w:t>
      </w:r>
      <w:r w:rsidR="00527747">
        <w:rPr>
          <w:rFonts w:ascii="Arial" w:eastAsia="Times New Roman" w:hAnsi="Arial" w:cs="Arial"/>
          <w:sz w:val="24"/>
          <w:szCs w:val="24"/>
        </w:rPr>
        <w:t xml:space="preserve"> GOST-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 xml:space="preserve">у, приликом испитивања радног века </w:t>
      </w:r>
      <w:r w:rsidR="0016307C">
        <w:rPr>
          <w:rFonts w:ascii="Arial" w:eastAsia="Times New Roman" w:hAnsi="Arial" w:cs="Arial"/>
          <w:sz w:val="24"/>
          <w:szCs w:val="24"/>
          <w:lang w:val="sr-Cyrl-RS"/>
        </w:rPr>
        <w:t>турбине, врши се и испитивање радног века прегрејача високог притиска. Да ли је овом тендерском документацијом обухваћано и испитивање радног века прегрејача високог притиска?</w:t>
      </w:r>
    </w:p>
    <w:p w:rsidR="00BA7AA8" w:rsidRPr="00BA7AA8" w:rsidRDefault="001D07F7" w:rsidP="00470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Одговор 1:</w:t>
      </w:r>
      <w:r w:rsidR="00470881" w:rsidRPr="00470881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Процена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преосталог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радног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века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прегрејача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предвиђена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другим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тендером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није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предмет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ове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тендерске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документације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док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процена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преосталог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радног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века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загрејача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високог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притиска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није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предвиђена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оквиру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ремонтних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радова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ову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7747">
        <w:rPr>
          <w:rFonts w:ascii="Arial" w:eastAsia="Times New Roman" w:hAnsi="Arial" w:cs="Arial"/>
          <w:sz w:val="24"/>
          <w:szCs w:val="24"/>
          <w:lang w:val="sr-Cyrl-RS"/>
        </w:rPr>
        <w:t>годину</w:t>
      </w:r>
      <w:r w:rsidR="00527747" w:rsidRPr="005277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0881" w:rsidRPr="00470881" w:rsidRDefault="00470881" w:rsidP="00F009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sz w:val="24"/>
          <w:szCs w:val="24"/>
          <w:lang w:val="sr-Cyrl-RS"/>
        </w:rPr>
        <w:t>Овим путем Вас обавештавамо да се наведено појашњење сматра саставним делом конкурсне документације  за предметну јавну набавку.У Обреновцу,</w:t>
      </w:r>
    </w:p>
    <w:p w:rsidR="009F6AE4" w:rsidRP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F6AE4" w:rsidRDefault="0016307C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04.04</w:t>
      </w:r>
      <w:r w:rsidR="009F6AE4" w:rsidRPr="009F6AE4">
        <w:rPr>
          <w:rFonts w:ascii="Arial" w:eastAsia="Times New Roman" w:hAnsi="Arial" w:cs="Arial"/>
          <w:sz w:val="24"/>
          <w:szCs w:val="24"/>
          <w:lang w:val="sr-Cyrl-RS"/>
        </w:rPr>
        <w:t>.2014.године</w:t>
      </w:r>
      <w:r w:rsidR="009F6AE4" w:rsidRPr="009F6AE4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</w:t>
      </w:r>
      <w:r>
        <w:rPr>
          <w:rFonts w:ascii="Arial" w:eastAsia="Times New Roman" w:hAnsi="Arial" w:cs="Arial"/>
          <w:sz w:val="24"/>
          <w:szCs w:val="24"/>
          <w:lang w:val="sr-Cyrl-RS"/>
        </w:rPr>
        <w:t>97/2014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.......................</w:t>
      </w:r>
      <w:r w:rsidR="00F009BB">
        <w:rPr>
          <w:rFonts w:ascii="Arial" w:eastAsia="Times New Roman" w:hAnsi="Arial" w:cs="Arial"/>
          <w:sz w:val="24"/>
          <w:szCs w:val="24"/>
          <w:lang w:val="sr-Cyrl-RS"/>
        </w:rPr>
        <w:t>...............................</w:t>
      </w:r>
    </w:p>
    <w:p w:rsidR="00F009BB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</w:t>
      </w:r>
    </w:p>
    <w:p w:rsidR="00F009BB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Pr="00F009BB" w:rsidRDefault="00F009BB" w:rsidP="00F0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Pr="00F009BB" w:rsidRDefault="00F009BB" w:rsidP="00F0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09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009BB" w:rsidRPr="001D07F7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sectPr w:rsidR="00F009BB" w:rsidRPr="001D07F7" w:rsidSect="00F133E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A65"/>
    <w:multiLevelType w:val="hybridMultilevel"/>
    <w:tmpl w:val="3B3A74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8B8"/>
    <w:multiLevelType w:val="hybridMultilevel"/>
    <w:tmpl w:val="73DE8A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CFB"/>
    <w:multiLevelType w:val="hybridMultilevel"/>
    <w:tmpl w:val="5344C3A2"/>
    <w:lvl w:ilvl="0" w:tplc="11B008AE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A803DAB"/>
    <w:multiLevelType w:val="hybridMultilevel"/>
    <w:tmpl w:val="EDCC41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4826"/>
    <w:multiLevelType w:val="hybridMultilevel"/>
    <w:tmpl w:val="6DDABF8A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0B96E1D"/>
    <w:multiLevelType w:val="hybridMultilevel"/>
    <w:tmpl w:val="314230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7"/>
    <w:rsid w:val="00023940"/>
    <w:rsid w:val="00064C85"/>
    <w:rsid w:val="0016307C"/>
    <w:rsid w:val="001D07F7"/>
    <w:rsid w:val="003E436D"/>
    <w:rsid w:val="00470881"/>
    <w:rsid w:val="00527747"/>
    <w:rsid w:val="0057267D"/>
    <w:rsid w:val="00636E6C"/>
    <w:rsid w:val="00751A9B"/>
    <w:rsid w:val="00855AE3"/>
    <w:rsid w:val="008B0367"/>
    <w:rsid w:val="00971657"/>
    <w:rsid w:val="009B0C75"/>
    <w:rsid w:val="009C214B"/>
    <w:rsid w:val="009F6AE4"/>
    <w:rsid w:val="00A51886"/>
    <w:rsid w:val="00BA7AA8"/>
    <w:rsid w:val="00C200AB"/>
    <w:rsid w:val="00DD0225"/>
    <w:rsid w:val="00E44BB4"/>
    <w:rsid w:val="00E539F9"/>
    <w:rsid w:val="00F009BB"/>
    <w:rsid w:val="00F128A7"/>
    <w:rsid w:val="00F133E2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Vesna Stojanovic</cp:lastModifiedBy>
  <cp:revision>14</cp:revision>
  <cp:lastPrinted>2014-04-04T10:29:00Z</cp:lastPrinted>
  <dcterms:created xsi:type="dcterms:W3CDTF">2014-03-18T12:22:00Z</dcterms:created>
  <dcterms:modified xsi:type="dcterms:W3CDTF">2014-04-09T05:32:00Z</dcterms:modified>
</cp:coreProperties>
</file>