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68283D" w:rsidRPr="00295D8C" w:rsidRDefault="0068283D" w:rsidP="0068283D">
      <w:pPr>
        <w:jc w:val="center"/>
        <w:rPr>
          <w:rFonts w:ascii="Arial" w:hAnsi="Arial" w:cs="Arial"/>
          <w:b/>
          <w:sz w:val="22"/>
          <w:szCs w:val="22"/>
        </w:rPr>
      </w:pPr>
      <w:r w:rsidRPr="008762BC">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68283D" w:rsidRPr="00295D8C" w:rsidRDefault="0068283D" w:rsidP="0068283D">
      <w:pPr>
        <w:rPr>
          <w:rFonts w:ascii="Arial" w:hAnsi="Arial" w:cs="Arial"/>
          <w:sz w:val="22"/>
          <w:szCs w:val="22"/>
        </w:rPr>
      </w:pPr>
    </w:p>
    <w:p w:rsidR="0068283D" w:rsidRPr="00295D8C" w:rsidRDefault="0068283D" w:rsidP="0068283D">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68283D" w:rsidRPr="00295D8C" w:rsidRDefault="0068283D" w:rsidP="0068283D">
      <w:pPr>
        <w:pStyle w:val="BodyText"/>
        <w:rPr>
          <w:rFonts w:ascii="Arial" w:hAnsi="Arial" w:cs="Arial"/>
          <w:sz w:val="22"/>
          <w:szCs w:val="22"/>
        </w:rPr>
      </w:pPr>
    </w:p>
    <w:p w:rsidR="0068283D" w:rsidRPr="00295D8C" w:rsidRDefault="0068283D" w:rsidP="0068283D">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8762BC">
        <w:rPr>
          <w:rFonts w:ascii="Arial" w:hAnsi="Arial" w:cs="Arial"/>
          <w:sz w:val="22"/>
          <w:szCs w:val="22"/>
        </w:rPr>
        <w:t xml:space="preserve">УСЛУГА </w:t>
      </w:r>
      <w:r w:rsidR="00566B1D" w:rsidRPr="00566B1D">
        <w:rPr>
          <w:rFonts w:ascii="Arial" w:hAnsi="Arial" w:cs="Arial"/>
          <w:szCs w:val="24"/>
          <w:lang w:val="sr-Cyrl-RS"/>
        </w:rPr>
        <w:t>Баждарење камионске ваге</w:t>
      </w:r>
    </w:p>
    <w:p w:rsidR="0068283D" w:rsidRPr="00295D8C" w:rsidRDefault="0068283D" w:rsidP="0068283D">
      <w:pPr>
        <w:pStyle w:val="BodyText"/>
        <w:jc w:val="center"/>
        <w:rPr>
          <w:rFonts w:ascii="Arial" w:hAnsi="Arial" w:cs="Arial"/>
          <w:sz w:val="22"/>
          <w:szCs w:val="22"/>
        </w:rPr>
      </w:pPr>
    </w:p>
    <w:p w:rsidR="0068283D" w:rsidRPr="00295D8C" w:rsidRDefault="0068283D" w:rsidP="0068283D">
      <w:pPr>
        <w:pStyle w:val="BodyText"/>
        <w:jc w:val="center"/>
        <w:rPr>
          <w:rFonts w:ascii="Arial" w:hAnsi="Arial" w:cs="Arial"/>
          <w:sz w:val="22"/>
          <w:szCs w:val="22"/>
        </w:rPr>
      </w:pPr>
      <w:r w:rsidRPr="00295D8C">
        <w:rPr>
          <w:rFonts w:ascii="Arial" w:hAnsi="Arial" w:cs="Arial"/>
          <w:sz w:val="22"/>
          <w:szCs w:val="22"/>
        </w:rPr>
        <w:t xml:space="preserve">- У </w:t>
      </w:r>
      <w:r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68283D" w:rsidRPr="00295D8C" w:rsidRDefault="0068283D" w:rsidP="0068283D">
      <w:pPr>
        <w:pStyle w:val="BodyText"/>
        <w:rPr>
          <w:rFonts w:ascii="Arial" w:hAnsi="Arial" w:cs="Arial"/>
          <w:sz w:val="22"/>
          <w:szCs w:val="22"/>
        </w:rPr>
      </w:pPr>
    </w:p>
    <w:p w:rsidR="0068283D" w:rsidRPr="00295D8C" w:rsidRDefault="0068283D" w:rsidP="0068283D">
      <w:pPr>
        <w:pStyle w:val="BodyText"/>
        <w:rPr>
          <w:rFonts w:ascii="Arial" w:hAnsi="Arial" w:cs="Arial"/>
          <w:sz w:val="22"/>
          <w:szCs w:val="22"/>
        </w:rPr>
      </w:pPr>
    </w:p>
    <w:p w:rsidR="00566B1D" w:rsidRPr="00566B1D" w:rsidRDefault="0068283D" w:rsidP="00566B1D">
      <w:pPr>
        <w:jc w:val="center"/>
        <w:rPr>
          <w:rFonts w:ascii="Arial" w:hAnsi="Arial" w:cs="Arial"/>
          <w:b/>
          <w:sz w:val="22"/>
          <w:szCs w:val="22"/>
          <w:lang w:val="en-U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566B1D" w:rsidRPr="00566B1D">
        <w:rPr>
          <w:rFonts w:ascii="Arial" w:hAnsi="Arial" w:cs="Arial"/>
          <w:b/>
          <w:sz w:val="22"/>
          <w:szCs w:val="22"/>
          <w:lang w:val="en-US" w:eastAsia="en-US"/>
        </w:rPr>
        <w:t>3000/0054/2016 (1347/2016,1372/2016,505/2016,930/2016)</w:t>
      </w:r>
    </w:p>
    <w:p w:rsidR="0068283D" w:rsidRPr="00295D8C" w:rsidRDefault="0068283D" w:rsidP="00566B1D">
      <w:pPr>
        <w:pStyle w:val="BodyText"/>
        <w:jc w:val="center"/>
        <w:rPr>
          <w:rFonts w:ascii="Arial" w:hAnsi="Arial" w:cs="Arial"/>
          <w:sz w:val="22"/>
          <w:szCs w:val="22"/>
        </w:rPr>
      </w:pPr>
    </w:p>
    <w:p w:rsidR="0068283D" w:rsidRPr="00295D8C" w:rsidRDefault="0068283D" w:rsidP="0068283D">
      <w:pPr>
        <w:pStyle w:val="BodyText"/>
        <w:rPr>
          <w:rFonts w:ascii="Arial" w:hAnsi="Arial" w:cs="Arial"/>
          <w:sz w:val="22"/>
          <w:szCs w:val="22"/>
        </w:rPr>
      </w:pPr>
    </w:p>
    <w:p w:rsidR="0068283D" w:rsidRPr="00295D8C" w:rsidRDefault="0068283D" w:rsidP="0068283D">
      <w:pPr>
        <w:pStyle w:val="BodyText"/>
        <w:rPr>
          <w:rFonts w:ascii="Arial" w:hAnsi="Arial" w:cs="Arial"/>
          <w:sz w:val="22"/>
          <w:szCs w:val="22"/>
        </w:rPr>
      </w:pPr>
    </w:p>
    <w:p w:rsidR="0068283D" w:rsidRPr="00295D8C" w:rsidRDefault="0068283D" w:rsidP="0068283D">
      <w:pPr>
        <w:pStyle w:val="BodyText"/>
        <w:jc w:val="center"/>
        <w:rPr>
          <w:rFonts w:ascii="Arial" w:hAnsi="Arial" w:cs="Arial"/>
          <w:sz w:val="22"/>
          <w:szCs w:val="22"/>
        </w:rPr>
      </w:pPr>
      <w:r w:rsidRPr="00295D8C">
        <w:rPr>
          <w:rFonts w:ascii="Arial" w:hAnsi="Arial" w:cs="Arial"/>
          <w:sz w:val="22"/>
          <w:szCs w:val="22"/>
        </w:rPr>
        <w:t xml:space="preserve">(број </w:t>
      </w:r>
      <w:r w:rsidR="00263C5A">
        <w:rPr>
          <w:rFonts w:ascii="Arial" w:hAnsi="Arial" w:cs="Arial"/>
          <w:sz w:val="22"/>
          <w:szCs w:val="22"/>
          <w:lang w:val="sr-Cyrl-RS"/>
        </w:rPr>
        <w:t>105-Е.03.01-315350/8-2016</w:t>
      </w:r>
      <w:r w:rsidRPr="00295D8C">
        <w:rPr>
          <w:rFonts w:ascii="Arial" w:hAnsi="Arial" w:cs="Arial"/>
          <w:sz w:val="22"/>
          <w:szCs w:val="22"/>
        </w:rPr>
        <w:t xml:space="preserve"> од </w:t>
      </w:r>
      <w:r w:rsidR="00263C5A">
        <w:rPr>
          <w:rFonts w:ascii="Arial" w:hAnsi="Arial" w:cs="Arial"/>
          <w:sz w:val="22"/>
          <w:szCs w:val="22"/>
          <w:lang w:val="sr-Cyrl-RS"/>
        </w:rPr>
        <w:t>28.10.2016</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806EF9" w:rsidRDefault="00806EF9" w:rsidP="00F717AF">
      <w:pPr>
        <w:jc w:val="center"/>
        <w:rPr>
          <w:rFonts w:ascii="Arial" w:hAnsi="Arial" w:cs="Arial"/>
          <w:sz w:val="22"/>
          <w:szCs w:val="22"/>
        </w:rPr>
      </w:pPr>
      <w:r w:rsidRPr="00806EF9">
        <w:rPr>
          <w:rFonts w:ascii="Arial" w:hAnsi="Arial" w:cs="Arial"/>
          <w:sz w:val="22"/>
          <w:szCs w:val="22"/>
          <w:lang w:val="sr-Cyrl-RS"/>
        </w:rPr>
        <w:t>Обреновац</w:t>
      </w:r>
      <w:r w:rsidR="00C6690C" w:rsidRPr="00806EF9">
        <w:rPr>
          <w:rFonts w:ascii="Arial" w:hAnsi="Arial" w:cs="Arial"/>
          <w:sz w:val="22"/>
          <w:szCs w:val="22"/>
        </w:rPr>
        <w:t xml:space="preserve">, </w:t>
      </w:r>
      <w:r w:rsidRPr="00806EF9">
        <w:rPr>
          <w:rFonts w:ascii="Arial" w:hAnsi="Arial" w:cs="Arial"/>
          <w:sz w:val="22"/>
          <w:szCs w:val="22"/>
          <w:lang w:val="sr-Cyrl-RS"/>
        </w:rPr>
        <w:t xml:space="preserve">октобар </w:t>
      </w:r>
      <w:r w:rsidR="00E07723" w:rsidRPr="00806EF9">
        <w:rPr>
          <w:rFonts w:ascii="Arial" w:hAnsi="Arial" w:cs="Arial"/>
          <w:sz w:val="22"/>
          <w:szCs w:val="22"/>
        </w:rPr>
        <w:t>20</w:t>
      </w:r>
      <w:r w:rsidRPr="00806EF9">
        <w:rPr>
          <w:rFonts w:ascii="Arial" w:hAnsi="Arial" w:cs="Arial"/>
          <w:sz w:val="22"/>
          <w:szCs w:val="22"/>
          <w:lang w:val="sr-Cyrl-RS"/>
        </w:rPr>
        <w:t>16</w:t>
      </w:r>
      <w:r w:rsidR="00C6690C" w:rsidRPr="00806EF9">
        <w:rPr>
          <w:rFonts w:ascii="Arial" w:hAnsi="Arial" w:cs="Arial"/>
          <w:sz w:val="22"/>
          <w:szCs w:val="22"/>
        </w:rPr>
        <w:t>. године</w:t>
      </w:r>
    </w:p>
    <w:p w:rsidR="00C6690C" w:rsidRPr="00806EF9" w:rsidRDefault="00C6690C" w:rsidP="00806EF9">
      <w:pPr>
        <w:pStyle w:val="BodyText"/>
        <w:rPr>
          <w:rFonts w:ascii="Arial" w:hAnsi="Arial" w:cs="Arial"/>
          <w:color w:val="000000"/>
          <w:kern w:val="2"/>
          <w:sz w:val="22"/>
          <w:szCs w:val="22"/>
          <w:lang w:val="sr-Cyrl-RS"/>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68283D" w:rsidRPr="00806EF9" w:rsidRDefault="0068283D" w:rsidP="004073D9">
      <w:pPr>
        <w:jc w:val="center"/>
        <w:rPr>
          <w:rFonts w:ascii="Arial" w:hAnsi="Arial" w:cs="Arial"/>
          <w:sz w:val="22"/>
          <w:szCs w:val="22"/>
          <w:lang w:val="sr-Cyrl-RS"/>
        </w:rPr>
      </w:pPr>
    </w:p>
    <w:p w:rsidR="0068283D" w:rsidRPr="00295D8C" w:rsidRDefault="0068283D" w:rsidP="0068283D">
      <w:pPr>
        <w:pStyle w:val="BodyText"/>
        <w:jc w:val="center"/>
        <w:rPr>
          <w:rFonts w:ascii="Arial" w:hAnsi="Arial" w:cs="Arial"/>
          <w:b/>
          <w:spacing w:val="80"/>
          <w:sz w:val="22"/>
          <w:szCs w:val="22"/>
        </w:rPr>
      </w:pPr>
      <w:r w:rsidRPr="00B15239">
        <w:rPr>
          <w:rFonts w:ascii="Arial" w:hAnsi="Arial" w:cs="Arial"/>
          <w:b/>
          <w:spacing w:val="80"/>
          <w:sz w:val="22"/>
          <w:szCs w:val="22"/>
        </w:rPr>
        <w:t>ПРВУ</w:t>
      </w:r>
      <w:r>
        <w:rPr>
          <w:rFonts w:ascii="Arial" w:hAnsi="Arial" w:cs="Arial"/>
          <w:b/>
          <w:spacing w:val="80"/>
          <w:sz w:val="22"/>
          <w:szCs w:val="22"/>
          <w:lang w:val="sr-Cyrl-RS"/>
        </w:rPr>
        <w:t xml:space="preserve"> </w:t>
      </w:r>
      <w:r w:rsidRPr="00295D8C">
        <w:rPr>
          <w:rFonts w:ascii="Arial" w:hAnsi="Arial" w:cs="Arial"/>
          <w:b/>
          <w:spacing w:val="80"/>
          <w:sz w:val="22"/>
          <w:szCs w:val="22"/>
        </w:rPr>
        <w:t xml:space="preserve">ИЗМЕНУ </w:t>
      </w:r>
    </w:p>
    <w:p w:rsidR="0068283D" w:rsidRPr="00295D8C" w:rsidRDefault="0068283D" w:rsidP="0068283D">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68283D" w:rsidRPr="00295D8C" w:rsidRDefault="0068283D" w:rsidP="00566B1D">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566B1D" w:rsidRPr="00566B1D">
        <w:rPr>
          <w:rFonts w:ascii="Arial" w:hAnsi="Arial" w:cs="Arial"/>
          <w:b/>
          <w:sz w:val="22"/>
          <w:szCs w:val="22"/>
          <w:lang w:val="en-US" w:eastAsia="en-US"/>
        </w:rPr>
        <w:t>3000/0054/2016 (1347/2016,1372/2016,505/2016,930/2016)</w:t>
      </w:r>
    </w:p>
    <w:p w:rsidR="0068283D" w:rsidRPr="00295D8C" w:rsidRDefault="0068283D" w:rsidP="0068283D">
      <w:pPr>
        <w:jc w:val="center"/>
        <w:rPr>
          <w:rFonts w:ascii="Arial" w:hAnsi="Arial" w:cs="Arial"/>
          <w:sz w:val="22"/>
          <w:szCs w:val="22"/>
        </w:rPr>
      </w:pPr>
      <w:r w:rsidRPr="00295D8C">
        <w:rPr>
          <w:rFonts w:ascii="Arial" w:hAnsi="Arial" w:cs="Arial"/>
          <w:sz w:val="22"/>
          <w:szCs w:val="22"/>
        </w:rPr>
        <w:t>1.</w:t>
      </w:r>
    </w:p>
    <w:p w:rsidR="0068283D" w:rsidRDefault="0068283D" w:rsidP="0068283D">
      <w:pPr>
        <w:suppressAutoHyphens w:val="0"/>
        <w:rPr>
          <w:rFonts w:ascii="Arial" w:eastAsia="Calibri" w:hAnsi="Arial" w:cs="Arial"/>
          <w:sz w:val="22"/>
          <w:szCs w:val="22"/>
          <w:lang w:val="sr-Cyrl-RS" w:eastAsia="sr-Latn-RS"/>
        </w:rPr>
      </w:pPr>
      <w:r w:rsidRPr="00B423B9">
        <w:rPr>
          <w:rFonts w:ascii="Arial" w:eastAsia="Calibri" w:hAnsi="Arial" w:cs="Arial"/>
          <w:sz w:val="22"/>
          <w:szCs w:val="22"/>
          <w:lang w:val="sr-Cyrl-RS" w:eastAsia="sr-Latn-RS"/>
        </w:rPr>
        <w:t>Конкурсна документација мењ</w:t>
      </w:r>
      <w:r>
        <w:rPr>
          <w:rFonts w:ascii="Arial" w:eastAsia="Calibri" w:hAnsi="Arial" w:cs="Arial"/>
          <w:sz w:val="22"/>
          <w:szCs w:val="22"/>
          <w:lang w:val="sr-Cyrl-RS" w:eastAsia="sr-Latn-RS"/>
        </w:rPr>
        <w:t>а</w:t>
      </w:r>
      <w:r w:rsidRPr="00B423B9">
        <w:rPr>
          <w:rFonts w:ascii="Arial" w:eastAsia="Calibri" w:hAnsi="Arial" w:cs="Arial"/>
          <w:sz w:val="22"/>
          <w:szCs w:val="22"/>
          <w:lang w:val="sr-Cyrl-RS" w:eastAsia="sr-Latn-RS"/>
        </w:rPr>
        <w:t xml:space="preserve"> се у следећим деловима:</w:t>
      </w:r>
    </w:p>
    <w:p w:rsidR="0068283D" w:rsidRPr="00B423B9" w:rsidRDefault="0068283D" w:rsidP="0068283D">
      <w:pPr>
        <w:suppressAutoHyphens w:val="0"/>
        <w:rPr>
          <w:rFonts w:ascii="Arial" w:eastAsia="Calibri" w:hAnsi="Arial" w:cs="Arial"/>
          <w:sz w:val="22"/>
          <w:szCs w:val="22"/>
          <w:lang w:val="sr-Cyrl-RS" w:eastAsia="sr-Latn-RS"/>
        </w:rPr>
      </w:pPr>
    </w:p>
    <w:p w:rsidR="00566B1D" w:rsidRDefault="0068283D" w:rsidP="0068283D">
      <w:pPr>
        <w:suppressAutoHyphens w:val="0"/>
        <w:rPr>
          <w:rFonts w:ascii="Arial" w:eastAsia="Calibri" w:hAnsi="Arial" w:cs="Arial"/>
          <w:b/>
          <w:sz w:val="22"/>
          <w:szCs w:val="22"/>
          <w:lang w:val="sr-Cyrl-RS" w:eastAsia="sr-Latn-RS"/>
        </w:rPr>
      </w:pPr>
      <w:r w:rsidRPr="00B423B9">
        <w:rPr>
          <w:rFonts w:ascii="Arial" w:eastAsia="Calibri" w:hAnsi="Arial" w:cs="Arial"/>
          <w:b/>
          <w:sz w:val="22"/>
          <w:szCs w:val="22"/>
          <w:lang w:val="sr-Cyrl-RS" w:eastAsia="sr-Latn-RS"/>
        </w:rPr>
        <w:t xml:space="preserve">- у делу </w:t>
      </w:r>
      <w:r w:rsidRPr="00B423B9">
        <w:rPr>
          <w:rFonts w:ascii="Arial" w:eastAsia="Calibri" w:hAnsi="Arial" w:cs="Arial"/>
          <w:b/>
          <w:sz w:val="22"/>
          <w:szCs w:val="22"/>
          <w:lang w:val="sr-Latn-RS" w:eastAsia="sr-Latn-RS"/>
        </w:rPr>
        <w:t>3.</w:t>
      </w:r>
      <w:r w:rsidRPr="00B423B9">
        <w:rPr>
          <w:rFonts w:ascii="Arial" w:eastAsia="Calibri" w:hAnsi="Arial" w:cs="Arial"/>
          <w:b/>
          <w:sz w:val="22"/>
          <w:szCs w:val="22"/>
          <w:lang w:val="sr-Cyrl-RS" w:eastAsia="sr-Latn-RS"/>
        </w:rPr>
        <w:t>Техничка спецификација</w:t>
      </w:r>
      <w:r>
        <w:rPr>
          <w:rFonts w:ascii="Arial" w:eastAsia="Calibri" w:hAnsi="Arial" w:cs="Arial"/>
          <w:b/>
          <w:sz w:val="22"/>
          <w:szCs w:val="22"/>
          <w:lang w:val="sr-Cyrl-RS" w:eastAsia="sr-Latn-RS"/>
        </w:rPr>
        <w:t xml:space="preserve"> </w:t>
      </w:r>
      <w:r w:rsidR="00566B1D">
        <w:rPr>
          <w:rFonts w:ascii="Arial" w:eastAsia="Calibri" w:hAnsi="Arial" w:cs="Arial"/>
          <w:b/>
          <w:sz w:val="22"/>
          <w:szCs w:val="22"/>
          <w:lang w:val="sr-Latn-RS" w:eastAsia="sr-Latn-RS"/>
        </w:rPr>
        <w:t xml:space="preserve"> </w:t>
      </w:r>
      <w:r w:rsidR="00566B1D">
        <w:rPr>
          <w:rFonts w:ascii="Arial" w:eastAsia="Calibri" w:hAnsi="Arial" w:cs="Arial"/>
          <w:b/>
          <w:sz w:val="22"/>
          <w:szCs w:val="22"/>
          <w:lang w:val="sr-Cyrl-RS" w:eastAsia="sr-Latn-RS"/>
        </w:rPr>
        <w:t>у тачкама:</w:t>
      </w:r>
    </w:p>
    <w:p w:rsidR="0068283D" w:rsidRDefault="00566B1D" w:rsidP="0068283D">
      <w:pPr>
        <w:suppressAutoHyphens w:val="0"/>
        <w:rPr>
          <w:rFonts w:ascii="Arial" w:eastAsia="Calibri" w:hAnsi="Arial" w:cs="Arial"/>
          <w:b/>
          <w:sz w:val="22"/>
          <w:szCs w:val="22"/>
          <w:lang w:val="sr-Cyrl-RS" w:eastAsia="sr-Latn-RS"/>
        </w:rPr>
      </w:pPr>
      <w:r>
        <w:rPr>
          <w:rFonts w:ascii="Arial" w:eastAsia="Calibri" w:hAnsi="Arial" w:cs="Arial"/>
          <w:b/>
          <w:sz w:val="22"/>
          <w:szCs w:val="22"/>
          <w:lang w:val="sr-Cyrl-RS" w:eastAsia="sr-Latn-RS"/>
        </w:rPr>
        <w:t xml:space="preserve"> 3.1. </w:t>
      </w:r>
      <w:r w:rsidRPr="00566B1D">
        <w:rPr>
          <w:rFonts w:ascii="Arial" w:eastAsia="Calibri" w:hAnsi="Arial" w:cs="Arial"/>
          <w:b/>
          <w:sz w:val="22"/>
          <w:szCs w:val="22"/>
          <w:lang w:val="sr-Cyrl-RS" w:eastAsia="sr-Latn-RS"/>
        </w:rPr>
        <w:t xml:space="preserve">Технички  опис захтеваних услуга </w:t>
      </w:r>
      <w:r>
        <w:rPr>
          <w:rFonts w:ascii="Arial" w:eastAsia="Calibri" w:hAnsi="Arial" w:cs="Arial"/>
          <w:b/>
          <w:sz w:val="22"/>
          <w:szCs w:val="22"/>
          <w:lang w:val="sr-Cyrl-RS" w:eastAsia="sr-Latn-RS"/>
        </w:rPr>
        <w:t>брише се</w:t>
      </w:r>
      <w:r w:rsidR="0068283D">
        <w:rPr>
          <w:rFonts w:ascii="Arial" w:eastAsia="Calibri" w:hAnsi="Arial" w:cs="Arial"/>
          <w:b/>
          <w:sz w:val="22"/>
          <w:szCs w:val="22"/>
          <w:lang w:val="sr-Cyrl-RS" w:eastAsia="sr-Latn-RS"/>
        </w:rPr>
        <w:t>;</w:t>
      </w:r>
    </w:p>
    <w:p w:rsidR="00566B1D" w:rsidRDefault="00566B1D" w:rsidP="0068283D">
      <w:pPr>
        <w:suppressAutoHyphens w:val="0"/>
        <w:rPr>
          <w:rFonts w:ascii="Arial" w:eastAsia="Calibri" w:hAnsi="Arial" w:cs="Arial"/>
          <w:b/>
          <w:sz w:val="22"/>
          <w:szCs w:val="22"/>
          <w:lang w:val="sr-Cyrl-RS" w:eastAsia="sr-Latn-RS"/>
        </w:rPr>
      </w:pPr>
    </w:p>
    <w:tbl>
      <w:tblPr>
        <w:tblW w:w="10361" w:type="dxa"/>
        <w:jc w:val="center"/>
        <w:tblInd w:w="1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5"/>
        <w:gridCol w:w="3124"/>
        <w:gridCol w:w="846"/>
        <w:gridCol w:w="1080"/>
        <w:gridCol w:w="2160"/>
        <w:gridCol w:w="2456"/>
      </w:tblGrid>
      <w:tr w:rsidR="00566B1D" w:rsidRPr="00566B1D" w:rsidTr="00566B1D">
        <w:trPr>
          <w:trHeight w:val="1573"/>
          <w:jc w:val="center"/>
        </w:trPr>
        <w:tc>
          <w:tcPr>
            <w:tcW w:w="695" w:type="dxa"/>
            <w:vAlign w:val="center"/>
          </w:tcPr>
          <w:p w:rsidR="00566B1D" w:rsidRPr="00566B1D" w:rsidRDefault="00566B1D" w:rsidP="00566B1D">
            <w:pPr>
              <w:suppressAutoHyphens w:val="0"/>
              <w:jc w:val="center"/>
              <w:rPr>
                <w:rFonts w:ascii="Arial" w:hAnsi="Arial" w:cs="Arial"/>
                <w:sz w:val="22"/>
                <w:szCs w:val="22"/>
                <w:lang w:val="sr-Cyrl-RS" w:eastAsia="hr-HR"/>
              </w:rPr>
            </w:pPr>
            <w:r w:rsidRPr="00566B1D">
              <w:rPr>
                <w:rFonts w:ascii="Arial" w:hAnsi="Arial" w:cs="Arial"/>
                <w:sz w:val="22"/>
                <w:szCs w:val="22"/>
                <w:lang w:val="sr-Cyrl-RS" w:eastAsia="hr-HR"/>
              </w:rPr>
              <w:t>4.</w:t>
            </w:r>
          </w:p>
        </w:tc>
        <w:tc>
          <w:tcPr>
            <w:tcW w:w="3124" w:type="dxa"/>
          </w:tcPr>
          <w:p w:rsidR="00566B1D" w:rsidRPr="00566B1D" w:rsidRDefault="00566B1D" w:rsidP="00566B1D">
            <w:pPr>
              <w:suppressAutoHyphens w:val="0"/>
              <w:rPr>
                <w:rFonts w:ascii="Arial" w:hAnsi="Arial" w:cs="Arial"/>
                <w:sz w:val="22"/>
                <w:szCs w:val="22"/>
                <w:lang w:eastAsia="hr-HR"/>
              </w:rPr>
            </w:pPr>
            <w:r w:rsidRPr="00566B1D">
              <w:rPr>
                <w:rFonts w:ascii="Arial" w:hAnsi="Arial" w:cs="Arial"/>
                <w:sz w:val="22"/>
                <w:szCs w:val="22"/>
                <w:lang w:eastAsia="hr-HR"/>
              </w:rPr>
              <w:t>Преглед, сервисирање, подешавање и баждарење Електромеханичке колосечне ваге до 100 т</w:t>
            </w:r>
          </w:p>
          <w:p w:rsidR="00566B1D" w:rsidRPr="00566B1D" w:rsidRDefault="00566B1D" w:rsidP="00566B1D">
            <w:pPr>
              <w:suppressAutoHyphens w:val="0"/>
              <w:rPr>
                <w:rFonts w:ascii="Arial" w:hAnsi="Arial" w:cs="Arial"/>
                <w:sz w:val="22"/>
                <w:szCs w:val="22"/>
                <w:lang w:eastAsia="hr-HR"/>
              </w:rPr>
            </w:pPr>
            <w:r w:rsidRPr="00566B1D">
              <w:rPr>
                <w:rFonts w:ascii="Arial" w:hAnsi="Arial" w:cs="Arial"/>
                <w:sz w:val="22"/>
                <w:szCs w:val="22"/>
                <w:lang w:eastAsia="hr-HR"/>
              </w:rPr>
              <w:t>Класа тачности:III</w:t>
            </w:r>
          </w:p>
        </w:tc>
        <w:tc>
          <w:tcPr>
            <w:tcW w:w="846" w:type="dxa"/>
            <w:vAlign w:val="center"/>
          </w:tcPr>
          <w:p w:rsidR="00566B1D" w:rsidRPr="00566B1D" w:rsidRDefault="00566B1D" w:rsidP="00566B1D">
            <w:pPr>
              <w:suppressAutoHyphens w:val="0"/>
              <w:jc w:val="center"/>
              <w:rPr>
                <w:rFonts w:ascii="Arial" w:hAnsi="Arial" w:cs="Arial"/>
                <w:sz w:val="22"/>
                <w:szCs w:val="22"/>
                <w:lang w:eastAsia="hr-HR"/>
              </w:rPr>
            </w:pPr>
            <w:r w:rsidRPr="00566B1D">
              <w:rPr>
                <w:rFonts w:ascii="Arial" w:hAnsi="Arial" w:cs="Arial"/>
                <w:sz w:val="22"/>
                <w:szCs w:val="22"/>
                <w:lang w:eastAsia="hr-HR"/>
              </w:rPr>
              <w:t>ком</w:t>
            </w:r>
          </w:p>
        </w:tc>
        <w:tc>
          <w:tcPr>
            <w:tcW w:w="1080" w:type="dxa"/>
            <w:vAlign w:val="center"/>
          </w:tcPr>
          <w:p w:rsidR="00566B1D" w:rsidRPr="00566B1D" w:rsidRDefault="00566B1D" w:rsidP="00566B1D">
            <w:pPr>
              <w:suppressAutoHyphens w:val="0"/>
              <w:jc w:val="center"/>
              <w:rPr>
                <w:rFonts w:ascii="Arial" w:hAnsi="Arial" w:cs="Arial"/>
                <w:sz w:val="22"/>
                <w:szCs w:val="22"/>
                <w:lang w:eastAsia="hr-HR"/>
              </w:rPr>
            </w:pPr>
            <w:r w:rsidRPr="00566B1D">
              <w:rPr>
                <w:rFonts w:ascii="Arial" w:hAnsi="Arial" w:cs="Arial"/>
                <w:sz w:val="22"/>
                <w:szCs w:val="22"/>
                <w:lang w:eastAsia="hr-HR"/>
              </w:rPr>
              <w:t>1</w:t>
            </w:r>
          </w:p>
        </w:tc>
        <w:tc>
          <w:tcPr>
            <w:tcW w:w="2160" w:type="dxa"/>
            <w:vAlign w:val="center"/>
          </w:tcPr>
          <w:p w:rsidR="00566B1D" w:rsidRPr="00566B1D" w:rsidRDefault="00566B1D" w:rsidP="00566B1D">
            <w:pPr>
              <w:suppressAutoHyphens w:val="0"/>
              <w:jc w:val="center"/>
              <w:rPr>
                <w:rFonts w:ascii="Arial" w:hAnsi="Arial" w:cs="Arial"/>
                <w:sz w:val="22"/>
                <w:szCs w:val="22"/>
                <w:lang w:val="sr-Cyrl-RS" w:eastAsia="hr-HR"/>
              </w:rPr>
            </w:pPr>
            <w:r w:rsidRPr="00566B1D">
              <w:rPr>
                <w:rFonts w:ascii="Arial" w:hAnsi="Arial" w:cs="Arial"/>
                <w:sz w:val="22"/>
                <w:szCs w:val="22"/>
                <w:lang w:val="sr-Cyrl-RS" w:eastAsia="hr-HR"/>
              </w:rPr>
              <w:t>ТЕ „МОРАВА“</w:t>
            </w:r>
          </w:p>
        </w:tc>
        <w:tc>
          <w:tcPr>
            <w:tcW w:w="2456" w:type="dxa"/>
            <w:vAlign w:val="center"/>
          </w:tcPr>
          <w:p w:rsidR="00566B1D" w:rsidRPr="00566B1D" w:rsidRDefault="00566B1D" w:rsidP="00566B1D">
            <w:pPr>
              <w:suppressAutoHyphens w:val="0"/>
              <w:jc w:val="center"/>
              <w:rPr>
                <w:rFonts w:ascii="Arial" w:hAnsi="Arial" w:cs="Arial"/>
                <w:sz w:val="22"/>
                <w:szCs w:val="22"/>
                <w:lang w:val="hr-HR" w:eastAsia="hr-HR"/>
              </w:rPr>
            </w:pPr>
            <w:r w:rsidRPr="00566B1D">
              <w:rPr>
                <w:rFonts w:ascii="Arial" w:hAnsi="Arial" w:cs="Arial"/>
                <w:sz w:val="22"/>
                <w:szCs w:val="22"/>
                <w:lang w:val="sr-Cyrl-RS" w:eastAsia="hr-HR"/>
              </w:rPr>
              <w:t>СЗР „ЈУГОМЕР“ Ћуприја</w:t>
            </w:r>
          </w:p>
        </w:tc>
      </w:tr>
    </w:tbl>
    <w:p w:rsidR="00566B1D" w:rsidRPr="00566B1D" w:rsidRDefault="00566B1D" w:rsidP="00566B1D">
      <w:pPr>
        <w:suppressAutoHyphens w:val="0"/>
        <w:spacing w:before="120"/>
        <w:jc w:val="both"/>
        <w:outlineLvl w:val="0"/>
        <w:rPr>
          <w:rFonts w:ascii="Arial" w:hAnsi="Arial" w:cs="Arial"/>
          <w:b/>
          <w:sz w:val="22"/>
          <w:szCs w:val="22"/>
          <w:lang w:val="sr-Latn-RS"/>
        </w:rPr>
      </w:pPr>
      <w:r w:rsidRPr="00566B1D">
        <w:rPr>
          <w:rFonts w:ascii="Arial" w:hAnsi="Arial" w:cs="Arial"/>
          <w:b/>
          <w:sz w:val="22"/>
          <w:szCs w:val="22"/>
        </w:rPr>
        <w:t>3.</w:t>
      </w:r>
      <w:r w:rsidRPr="00566B1D">
        <w:rPr>
          <w:rFonts w:ascii="Arial" w:hAnsi="Arial" w:cs="Arial"/>
          <w:b/>
          <w:sz w:val="22"/>
          <w:szCs w:val="22"/>
          <w:lang w:val="sr-Cyrl-RS"/>
        </w:rPr>
        <w:t>2</w:t>
      </w:r>
      <w:r w:rsidRPr="00566B1D">
        <w:rPr>
          <w:rFonts w:ascii="Arial" w:hAnsi="Arial" w:cs="Arial"/>
          <w:b/>
          <w:sz w:val="22"/>
          <w:szCs w:val="22"/>
        </w:rPr>
        <w:t>.Рок извршења услуга</w:t>
      </w:r>
      <w:r>
        <w:rPr>
          <w:rFonts w:ascii="Arial" w:hAnsi="Arial" w:cs="Arial"/>
          <w:b/>
          <w:sz w:val="22"/>
          <w:szCs w:val="22"/>
          <w:lang w:val="sr-Cyrl-RS"/>
        </w:rPr>
        <w:t xml:space="preserve"> брише се</w:t>
      </w:r>
      <w:r w:rsidRPr="00566B1D">
        <w:rPr>
          <w:rFonts w:ascii="Arial" w:hAnsi="Arial" w:cs="Arial"/>
          <w:b/>
          <w:sz w:val="22"/>
          <w:szCs w:val="22"/>
          <w:lang w:val="sr-Cyrl-RS"/>
        </w:rPr>
        <w:t xml:space="preserve">: </w:t>
      </w:r>
    </w:p>
    <w:p w:rsidR="00566B1D" w:rsidRDefault="00566B1D" w:rsidP="0068283D">
      <w:pPr>
        <w:suppressAutoHyphens w:val="0"/>
        <w:rPr>
          <w:rFonts w:ascii="Arial" w:eastAsia="Calibri" w:hAnsi="Arial" w:cs="Arial"/>
          <w:b/>
          <w:sz w:val="22"/>
          <w:szCs w:val="22"/>
          <w:lang w:val="sr-Cyrl-RS" w:eastAsia="sr-Latn-RS"/>
        </w:rPr>
      </w:pPr>
      <w:r>
        <w:rPr>
          <w:rFonts w:ascii="Arial" w:eastAsia="Calibri" w:hAnsi="Arial" w:cs="Arial"/>
          <w:b/>
          <w:sz w:val="22"/>
          <w:szCs w:val="22"/>
          <w:lang w:val="sr-Cyrl-RS" w:eastAsia="sr-Latn-RS"/>
        </w:rPr>
        <w:t>„</w:t>
      </w:r>
      <w:r w:rsidRPr="00566B1D">
        <w:rPr>
          <w:rFonts w:ascii="Arial" w:eastAsia="Calibri" w:hAnsi="Arial" w:cs="Arial"/>
          <w:b/>
          <w:sz w:val="22"/>
          <w:szCs w:val="22"/>
          <w:lang w:val="sr-Cyrl-RS" w:eastAsia="sr-Latn-RS"/>
        </w:rPr>
        <w:t>За ТЕ „МОРАВА“ – 30.09.2016.</w:t>
      </w:r>
      <w:r>
        <w:rPr>
          <w:rFonts w:ascii="Arial" w:eastAsia="Calibri" w:hAnsi="Arial" w:cs="Arial"/>
          <w:b/>
          <w:sz w:val="22"/>
          <w:szCs w:val="22"/>
          <w:lang w:val="sr-Cyrl-RS" w:eastAsia="sr-Latn-RS"/>
        </w:rPr>
        <w:t>“</w:t>
      </w:r>
    </w:p>
    <w:p w:rsidR="00566B1D" w:rsidRPr="00566B1D" w:rsidRDefault="00566B1D" w:rsidP="00566B1D">
      <w:pPr>
        <w:suppressAutoHyphens w:val="0"/>
        <w:autoSpaceDE w:val="0"/>
        <w:autoSpaceDN w:val="0"/>
        <w:adjustRightInd w:val="0"/>
        <w:jc w:val="both"/>
        <w:rPr>
          <w:rFonts w:ascii="Arial" w:eastAsia="Calibri" w:hAnsi="Arial" w:cs="Arial"/>
          <w:b/>
          <w:sz w:val="22"/>
          <w:szCs w:val="22"/>
          <w:lang w:val="sr-Cyrl-RS" w:eastAsia="en-US"/>
        </w:rPr>
      </w:pPr>
      <w:bookmarkStart w:id="0" w:name="_Toc441651542"/>
      <w:bookmarkStart w:id="1" w:name="_Toc442559880"/>
      <w:r w:rsidRPr="00566B1D">
        <w:rPr>
          <w:rFonts w:ascii="Arial" w:eastAsia="Calibri" w:hAnsi="Arial" w:cs="Arial"/>
          <w:b/>
          <w:sz w:val="22"/>
          <w:szCs w:val="22"/>
          <w:lang w:val="sr-Cyrl-RS" w:eastAsia="en-US"/>
        </w:rPr>
        <w:t>3</w:t>
      </w:r>
      <w:r w:rsidRPr="00566B1D">
        <w:rPr>
          <w:rFonts w:ascii="Arial" w:eastAsia="Calibri" w:hAnsi="Arial" w:cs="Arial"/>
          <w:b/>
          <w:sz w:val="22"/>
          <w:szCs w:val="22"/>
          <w:lang w:val="en-US" w:eastAsia="en-US"/>
        </w:rPr>
        <w:t>.</w:t>
      </w:r>
      <w:r w:rsidRPr="00566B1D">
        <w:rPr>
          <w:rFonts w:ascii="Arial" w:eastAsia="Calibri" w:hAnsi="Arial" w:cs="Arial"/>
          <w:b/>
          <w:sz w:val="22"/>
          <w:szCs w:val="22"/>
          <w:lang w:val="sr-Cyrl-RS" w:eastAsia="en-US"/>
        </w:rPr>
        <w:t>3</w:t>
      </w:r>
      <w:r w:rsidRPr="00566B1D">
        <w:rPr>
          <w:rFonts w:ascii="Arial" w:eastAsia="Calibri" w:hAnsi="Arial" w:cs="Arial"/>
          <w:b/>
          <w:sz w:val="22"/>
          <w:szCs w:val="22"/>
          <w:lang w:val="en-US" w:eastAsia="en-US"/>
        </w:rPr>
        <w:t xml:space="preserve">.Место </w:t>
      </w:r>
      <w:bookmarkEnd w:id="0"/>
      <w:bookmarkEnd w:id="1"/>
      <w:r w:rsidRPr="00566B1D">
        <w:rPr>
          <w:rFonts w:ascii="Arial" w:eastAsia="Calibri" w:hAnsi="Arial" w:cs="Arial"/>
          <w:b/>
          <w:sz w:val="22"/>
          <w:szCs w:val="22"/>
          <w:lang w:val="en-US" w:eastAsia="en-US"/>
        </w:rPr>
        <w:t>извршења услуга</w:t>
      </w:r>
      <w:r>
        <w:rPr>
          <w:rFonts w:ascii="Arial" w:eastAsia="Calibri" w:hAnsi="Arial" w:cs="Arial"/>
          <w:b/>
          <w:sz w:val="22"/>
          <w:szCs w:val="22"/>
          <w:lang w:val="sr-Cyrl-RS" w:eastAsia="en-US"/>
        </w:rPr>
        <w:t xml:space="preserve"> брише се:</w:t>
      </w:r>
    </w:p>
    <w:p w:rsidR="00806EF9" w:rsidRDefault="00566B1D" w:rsidP="00566B1D">
      <w:pPr>
        <w:suppressAutoHyphens w:val="0"/>
        <w:jc w:val="both"/>
        <w:rPr>
          <w:rFonts w:ascii="Arial" w:hAnsi="Arial" w:cs="Arial"/>
          <w:color w:val="000000"/>
          <w:sz w:val="22"/>
          <w:szCs w:val="22"/>
          <w:lang w:val="sr-Cyrl-RS" w:eastAsia="zh-CN"/>
        </w:rPr>
      </w:pPr>
      <w:r>
        <w:rPr>
          <w:rFonts w:ascii="Arial" w:hAnsi="Arial" w:cs="Arial"/>
          <w:color w:val="000000"/>
          <w:sz w:val="22"/>
          <w:szCs w:val="22"/>
          <w:lang w:val="sr-Cyrl-RS" w:eastAsia="zh-CN"/>
        </w:rPr>
        <w:t>„</w:t>
      </w:r>
      <w:r w:rsidRPr="00566B1D">
        <w:rPr>
          <w:rFonts w:ascii="Arial" w:hAnsi="Arial" w:cs="Arial"/>
          <w:color w:val="000000"/>
          <w:sz w:val="22"/>
          <w:szCs w:val="22"/>
          <w:lang w:val="sr-Cyrl-RS" w:eastAsia="zh-CN"/>
        </w:rPr>
        <w:t>Локација ТЕ Морава, 31250 Свилајнац, Кнеза Милоша бб</w:t>
      </w:r>
      <w:r>
        <w:rPr>
          <w:rFonts w:ascii="Arial" w:hAnsi="Arial" w:cs="Arial"/>
          <w:color w:val="000000"/>
          <w:sz w:val="22"/>
          <w:szCs w:val="22"/>
          <w:lang w:val="sr-Cyrl-RS" w:eastAsia="zh-CN"/>
        </w:rPr>
        <w:t>“</w:t>
      </w:r>
    </w:p>
    <w:p w:rsidR="005552B9" w:rsidRDefault="005552B9" w:rsidP="005552B9">
      <w:pPr>
        <w:suppressAutoHyphens w:val="0"/>
        <w:spacing w:before="120"/>
        <w:ind w:left="709" w:hanging="709"/>
        <w:outlineLvl w:val="0"/>
        <w:rPr>
          <w:rFonts w:ascii="Arial" w:hAnsi="Arial" w:cs="Arial"/>
          <w:b/>
          <w:sz w:val="22"/>
          <w:szCs w:val="22"/>
          <w:lang w:val="sr-Cyrl-RS"/>
        </w:rPr>
      </w:pPr>
      <w:bookmarkStart w:id="2" w:name="_Toc441651544"/>
      <w:bookmarkStart w:id="3" w:name="_Toc442559882"/>
      <w:r w:rsidRPr="005552B9">
        <w:rPr>
          <w:rFonts w:ascii="Arial" w:hAnsi="Arial" w:cs="Arial"/>
          <w:b/>
          <w:sz w:val="22"/>
          <w:szCs w:val="22"/>
        </w:rPr>
        <w:t xml:space="preserve">3.7. </w:t>
      </w:r>
      <w:r w:rsidRPr="005552B9">
        <w:rPr>
          <w:rFonts w:ascii="Arial" w:hAnsi="Arial" w:cs="Arial"/>
          <w:b/>
          <w:sz w:val="22"/>
          <w:szCs w:val="22"/>
          <w:lang w:val="sr-Cyrl-RS"/>
        </w:rPr>
        <w:t>Д</w:t>
      </w:r>
      <w:r w:rsidRPr="005552B9">
        <w:rPr>
          <w:rFonts w:ascii="Arial" w:hAnsi="Arial" w:cs="Arial"/>
          <w:b/>
          <w:sz w:val="22"/>
          <w:szCs w:val="22"/>
        </w:rPr>
        <w:t>одатн</w:t>
      </w:r>
      <w:r w:rsidRPr="005552B9">
        <w:rPr>
          <w:rFonts w:ascii="Arial" w:hAnsi="Arial" w:cs="Arial"/>
          <w:b/>
          <w:sz w:val="22"/>
          <w:szCs w:val="22"/>
          <w:lang w:val="sr-Cyrl-RS"/>
        </w:rPr>
        <w:t>и</w:t>
      </w:r>
      <w:r w:rsidRPr="005552B9">
        <w:rPr>
          <w:rFonts w:ascii="Arial" w:hAnsi="Arial" w:cs="Arial"/>
          <w:b/>
          <w:sz w:val="22"/>
          <w:szCs w:val="22"/>
        </w:rPr>
        <w:t xml:space="preserve"> </w:t>
      </w:r>
      <w:bookmarkEnd w:id="2"/>
      <w:bookmarkEnd w:id="3"/>
      <w:r w:rsidRPr="005552B9">
        <w:rPr>
          <w:rFonts w:ascii="Arial" w:hAnsi="Arial" w:cs="Arial"/>
          <w:b/>
          <w:sz w:val="22"/>
          <w:szCs w:val="22"/>
          <w:lang w:val="sr-Cyrl-RS"/>
        </w:rPr>
        <w:t>захтеви</w:t>
      </w:r>
      <w:r>
        <w:rPr>
          <w:rFonts w:ascii="Arial" w:hAnsi="Arial" w:cs="Arial"/>
          <w:b/>
          <w:sz w:val="22"/>
          <w:szCs w:val="22"/>
          <w:lang w:val="sr-Cyrl-RS"/>
        </w:rPr>
        <w:t xml:space="preserve"> и сада гласи:</w:t>
      </w:r>
    </w:p>
    <w:p w:rsidR="005552B9" w:rsidRPr="005552B9" w:rsidRDefault="005552B9" w:rsidP="005552B9">
      <w:pPr>
        <w:suppressAutoHyphens w:val="0"/>
        <w:spacing w:before="80"/>
        <w:rPr>
          <w:rFonts w:ascii="Arial" w:hAnsi="Arial"/>
          <w:color w:val="FF0000"/>
          <w:sz w:val="22"/>
          <w:szCs w:val="22"/>
          <w:lang w:val="ru-RU" w:eastAsia="en-US"/>
        </w:rPr>
      </w:pPr>
      <w:r>
        <w:rPr>
          <w:rFonts w:ascii="Arial" w:hAnsi="Arial" w:cs="Arial"/>
          <w:color w:val="000000"/>
          <w:sz w:val="22"/>
          <w:szCs w:val="22"/>
          <w:lang w:val="sr-Cyrl-RS" w:eastAsia="zh-CN"/>
        </w:rPr>
        <w:t>„</w:t>
      </w:r>
      <w:r w:rsidRPr="005552B9">
        <w:rPr>
          <w:rFonts w:ascii="Arial" w:hAnsi="Arial"/>
          <w:sz w:val="22"/>
          <w:szCs w:val="22"/>
          <w:lang w:val="ru-RU" w:eastAsia="en-US"/>
        </w:rPr>
        <w:t xml:space="preserve">Обавеза сваког понуђача је да, пре </w:t>
      </w:r>
      <w:r w:rsidRPr="005552B9">
        <w:rPr>
          <w:rFonts w:ascii="Arial" w:hAnsi="Arial"/>
          <w:sz w:val="22"/>
          <w:szCs w:val="22"/>
          <w:lang w:val="sr-Cyrl-RS" w:eastAsia="en-US"/>
        </w:rPr>
        <w:t>истека рока за подношење понуда</w:t>
      </w:r>
      <w:r w:rsidRPr="005552B9">
        <w:rPr>
          <w:rFonts w:ascii="Arial" w:hAnsi="Arial"/>
          <w:sz w:val="22"/>
          <w:szCs w:val="22"/>
          <w:lang w:val="ru-RU" w:eastAsia="en-US"/>
        </w:rPr>
        <w:t>, током припреме исте, посети свако место извршења услуге (ТЕНТ „А“ Обреновац, ТЕНТ „Б“ Ушће, ТЕ „КОЛУБАРА“ Велики Црљени) и упозна се са предметом Јавне набавке.</w:t>
      </w:r>
      <w:r w:rsidRPr="005552B9">
        <w:rPr>
          <w:rFonts w:ascii="Arial" w:hAnsi="Arial"/>
          <w:sz w:val="22"/>
          <w:szCs w:val="22"/>
          <w:lang w:val="sr-Cyrl-RS" w:eastAsia="en-US"/>
        </w:rPr>
        <w:t>што ће бити документовано Потврдом о обављеној посети објекту овереном од стране одговорног  лица Наручиоца.</w:t>
      </w:r>
    </w:p>
    <w:p w:rsidR="005552B9" w:rsidRPr="005552B9" w:rsidRDefault="005552B9" w:rsidP="005552B9">
      <w:pPr>
        <w:suppressAutoHyphens w:val="0"/>
        <w:rPr>
          <w:rFonts w:ascii="Arial" w:hAnsi="Arial" w:cs="Arial"/>
          <w:sz w:val="22"/>
          <w:szCs w:val="22"/>
          <w:lang w:eastAsia="en-US"/>
        </w:rPr>
      </w:pPr>
      <w:r w:rsidRPr="005552B9">
        <w:rPr>
          <w:rFonts w:ascii="Arial" w:hAnsi="Arial" w:cs="Arial"/>
          <w:sz w:val="22"/>
          <w:szCs w:val="22"/>
          <w:lang w:eastAsia="en-US"/>
        </w:rPr>
        <w:t>Потврда је обавезан и саставни део понуде и без ње ће се понуда сматрати         неприхватљивом ( Образац бр.8)</w:t>
      </w:r>
    </w:p>
    <w:p w:rsidR="005552B9" w:rsidRPr="005552B9" w:rsidRDefault="005552B9" w:rsidP="005552B9">
      <w:pPr>
        <w:suppressAutoHyphens w:val="0"/>
        <w:rPr>
          <w:rFonts w:ascii="Arial" w:hAnsi="Arial" w:cs="Arial"/>
          <w:sz w:val="22"/>
          <w:szCs w:val="22"/>
          <w:lang w:eastAsia="en-US"/>
        </w:rPr>
      </w:pPr>
      <w:r w:rsidRPr="005552B9">
        <w:rPr>
          <w:rFonts w:ascii="Arial" w:hAnsi="Arial" w:cs="Arial"/>
          <w:sz w:val="22"/>
          <w:szCs w:val="22"/>
          <w:lang w:val="sr-Cyrl-RS" w:eastAsia="zh-CN"/>
        </w:rPr>
        <w:t xml:space="preserve">Обилазак се најављује два дана унапред на </w:t>
      </w:r>
      <w:r w:rsidRPr="005552B9">
        <w:rPr>
          <w:rFonts w:ascii="Arial" w:hAnsi="Arial" w:cs="Arial"/>
          <w:sz w:val="22"/>
          <w:szCs w:val="22"/>
          <w:lang w:val="ru-RU" w:eastAsia="en-US"/>
        </w:rPr>
        <w:t xml:space="preserve">e-mail: </w:t>
      </w:r>
      <w:hyperlink r:id="rId9" w:history="1">
        <w:r w:rsidRPr="005552B9">
          <w:rPr>
            <w:rFonts w:ascii="Arial" w:hAnsi="Arial" w:cs="Arial"/>
            <w:sz w:val="22"/>
            <w:szCs w:val="22"/>
            <w:highlight w:val="yellow"/>
            <w:u w:val="single"/>
            <w:lang w:val="ru-RU" w:eastAsia="en-US"/>
          </w:rPr>
          <w:t>danijela.janjic@eps.rs</w:t>
        </w:r>
      </w:hyperlink>
    </w:p>
    <w:p w:rsidR="00141765" w:rsidRPr="005552B9" w:rsidRDefault="005552B9" w:rsidP="005552B9">
      <w:pPr>
        <w:suppressAutoHyphens w:val="0"/>
        <w:jc w:val="both"/>
        <w:rPr>
          <w:rFonts w:ascii="Arial" w:hAnsi="Arial" w:cs="Arial"/>
          <w:color w:val="000000"/>
          <w:sz w:val="22"/>
          <w:szCs w:val="22"/>
          <w:lang w:val="sr-Cyrl-RS" w:eastAsia="zh-CN"/>
        </w:rPr>
      </w:pPr>
      <w:r w:rsidRPr="005552B9">
        <w:rPr>
          <w:rFonts w:ascii="Arial" w:hAnsi="Arial" w:cs="Arial"/>
          <w:sz w:val="22"/>
          <w:szCs w:val="22"/>
          <w:lang w:val="sr-Cyrl-RS" w:eastAsia="en-US"/>
        </w:rPr>
        <w:t>Образац записника потенцијални понуђачи преузимају након извтшеног обиласка.</w:t>
      </w:r>
      <w:r w:rsidRPr="005552B9">
        <w:rPr>
          <w:rFonts w:ascii="Arial" w:hAnsi="Arial" w:cs="Arial"/>
          <w:color w:val="000000"/>
          <w:sz w:val="22"/>
          <w:szCs w:val="22"/>
          <w:lang w:val="sr-Cyrl-RS" w:eastAsia="zh-CN"/>
        </w:rPr>
        <w:t xml:space="preserve"> “</w:t>
      </w:r>
    </w:p>
    <w:p w:rsidR="00141765" w:rsidRPr="00141765" w:rsidRDefault="005552B9" w:rsidP="00141765">
      <w:pPr>
        <w:pStyle w:val="KDPodnaslov2"/>
        <w:spacing w:before="0"/>
        <w:jc w:val="both"/>
        <w:rPr>
          <w:rFonts w:cs="Arial"/>
          <w:lang w:val="sr-Cyrl-RS" w:eastAsia="ar-SA"/>
        </w:rPr>
      </w:pPr>
      <w:r w:rsidRPr="00141765">
        <w:rPr>
          <w:rFonts w:cs="Arial"/>
          <w:color w:val="000000"/>
          <w:lang w:val="sr-Cyrl-RS" w:eastAsia="zh-CN"/>
        </w:rPr>
        <w:t xml:space="preserve"> </w:t>
      </w:r>
      <w:r w:rsidR="00141765" w:rsidRPr="00141765">
        <w:rPr>
          <w:rFonts w:eastAsia="Calibri" w:cs="Arial"/>
          <w:lang w:val="sr-Cyrl-RS" w:eastAsia="sr-Latn-RS"/>
        </w:rPr>
        <w:t>- у делу</w:t>
      </w:r>
      <w:r w:rsidR="00141765" w:rsidRPr="00141765">
        <w:rPr>
          <w:rFonts w:eastAsia="Calibri" w:cs="Arial"/>
          <w:b w:val="0"/>
          <w:lang w:val="sr-Cyrl-RS" w:eastAsia="sr-Latn-RS"/>
        </w:rPr>
        <w:t xml:space="preserve"> 6. </w:t>
      </w:r>
      <w:r w:rsidR="00141765" w:rsidRPr="00141765">
        <w:rPr>
          <w:rFonts w:eastAsia="Calibri" w:cs="Arial"/>
          <w:lang w:val="sr-Cyrl-RS" w:eastAsia="sr-Latn-RS"/>
        </w:rPr>
        <w:t>УПУТСТВО ПОНУЂАЧИМА КАКО ДА САЧИНЕ ПОНУДУ</w:t>
      </w:r>
      <w:r w:rsidR="00141765">
        <w:rPr>
          <w:rFonts w:eastAsia="Calibri" w:cs="Arial"/>
          <w:b w:val="0"/>
          <w:lang w:val="sr-Cyrl-RS" w:eastAsia="sr-Latn-RS"/>
        </w:rPr>
        <w:t xml:space="preserve"> </w:t>
      </w:r>
      <w:r w:rsidR="00141765" w:rsidRPr="00141765">
        <w:rPr>
          <w:rFonts w:eastAsia="Calibri" w:cs="Arial"/>
          <w:b w:val="0"/>
          <w:lang w:val="sr-Cyrl-RS" w:eastAsia="sr-Latn-RS"/>
        </w:rPr>
        <w:t xml:space="preserve"> у тачки 6. 13.</w:t>
      </w:r>
      <w:r w:rsidR="00141765" w:rsidRPr="00141765">
        <w:rPr>
          <w:rFonts w:cs="Arial"/>
        </w:rPr>
        <w:t xml:space="preserve"> </w:t>
      </w:r>
      <w:r w:rsidR="00141765" w:rsidRPr="00141765">
        <w:rPr>
          <w:rFonts w:cs="Arial"/>
          <w:lang w:eastAsia="ar-SA"/>
        </w:rPr>
        <w:t>Рок извршења услуга</w:t>
      </w:r>
      <w:r w:rsidR="00141765" w:rsidRPr="00141765">
        <w:rPr>
          <w:rFonts w:cs="Arial"/>
          <w:lang w:val="sr-Cyrl-RS" w:eastAsia="ar-SA"/>
        </w:rPr>
        <w:t xml:space="preserve">, брише се: </w:t>
      </w:r>
    </w:p>
    <w:p w:rsidR="00141765" w:rsidRDefault="00141765" w:rsidP="00141765">
      <w:pPr>
        <w:suppressAutoHyphens w:val="0"/>
        <w:rPr>
          <w:rFonts w:ascii="Arial" w:eastAsia="Calibri" w:hAnsi="Arial" w:cs="Arial"/>
          <w:sz w:val="22"/>
          <w:szCs w:val="22"/>
          <w:lang w:val="sr-Cyrl-RS" w:eastAsia="sr-Latn-RS"/>
        </w:rPr>
      </w:pPr>
      <w:r w:rsidRPr="00141765">
        <w:rPr>
          <w:rFonts w:ascii="Arial" w:eastAsia="Calibri" w:hAnsi="Arial" w:cs="Arial"/>
          <w:sz w:val="22"/>
          <w:szCs w:val="22"/>
          <w:lang w:val="sr-Cyrl-RS" w:eastAsia="sr-Latn-RS"/>
        </w:rPr>
        <w:t>„За ТЕ „МОРАВА“ – 30.09.2016.“</w:t>
      </w:r>
    </w:p>
    <w:p w:rsidR="00806EF9" w:rsidRDefault="00806EF9" w:rsidP="00141765">
      <w:pPr>
        <w:suppressAutoHyphens w:val="0"/>
        <w:rPr>
          <w:rFonts w:ascii="Arial" w:eastAsia="Calibri" w:hAnsi="Arial" w:cs="Arial"/>
          <w:sz w:val="22"/>
          <w:szCs w:val="22"/>
          <w:lang w:val="sr-Cyrl-RS" w:eastAsia="sr-Latn-RS"/>
        </w:rPr>
      </w:pPr>
    </w:p>
    <w:p w:rsidR="00806EF9" w:rsidRDefault="00141765" w:rsidP="00141765">
      <w:pPr>
        <w:rPr>
          <w:rFonts w:ascii="Arial" w:hAnsi="Arial" w:cs="Arial"/>
          <w:color w:val="000000"/>
          <w:sz w:val="22"/>
          <w:szCs w:val="22"/>
          <w:lang w:val="sr-Cyrl-RS" w:eastAsia="zh-CN"/>
        </w:rPr>
      </w:pPr>
      <w:r>
        <w:rPr>
          <w:rFonts w:ascii="Arial" w:eastAsia="Calibri" w:hAnsi="Arial" w:cs="Arial"/>
          <w:sz w:val="22"/>
          <w:szCs w:val="22"/>
          <w:lang w:val="sr-Cyrl-RS" w:eastAsia="sr-Latn-RS"/>
        </w:rPr>
        <w:t xml:space="preserve">-У обрасцу </w:t>
      </w:r>
      <w:r w:rsidRPr="00141765">
        <w:rPr>
          <w:rFonts w:ascii="Arial" w:eastAsia="TimesNewRomanPSMT" w:hAnsi="Arial" w:cs="Arial"/>
          <w:b/>
          <w:bCs/>
          <w:sz w:val="22"/>
          <w:szCs w:val="22"/>
          <w:lang w:eastAsia="en-US"/>
        </w:rPr>
        <w:t>5) ЦЕНА И КОМЕРЦИЈАЛНИ УСЛОВИ ПОНУДЕ</w:t>
      </w:r>
      <w:r>
        <w:rPr>
          <w:rFonts w:ascii="Arial" w:eastAsia="TimesNewRomanPSMT" w:hAnsi="Arial" w:cs="Arial"/>
          <w:b/>
          <w:bCs/>
          <w:sz w:val="22"/>
          <w:szCs w:val="22"/>
          <w:lang w:val="sr-Cyrl-RS" w:eastAsia="en-US"/>
        </w:rPr>
        <w:t xml:space="preserve"> </w:t>
      </w:r>
      <w:r w:rsidRPr="00141765">
        <w:rPr>
          <w:rFonts w:ascii="Arial" w:eastAsia="TimesNewRomanPSMT" w:hAnsi="Arial" w:cs="Arial"/>
          <w:bCs/>
          <w:sz w:val="22"/>
          <w:szCs w:val="22"/>
          <w:lang w:val="sr-Cyrl-RS" w:eastAsia="en-US"/>
        </w:rPr>
        <w:t>делу рок извршења брише се „</w:t>
      </w:r>
      <w:r w:rsidRPr="00141765">
        <w:rPr>
          <w:rFonts w:ascii="Arial" w:hAnsi="Arial" w:cs="Arial"/>
        </w:rPr>
        <w:t>За ТЕ „МОРАВА“ – 30.09.2016</w:t>
      </w:r>
      <w:r w:rsidRPr="00141765">
        <w:rPr>
          <w:rFonts w:ascii="Arial" w:hAnsi="Arial" w:cs="Arial"/>
          <w:lang w:val="sr-Cyrl-RS"/>
        </w:rPr>
        <w:t xml:space="preserve">“ а за место извршења </w:t>
      </w:r>
      <w:r w:rsidRPr="00141765">
        <w:rPr>
          <w:rFonts w:ascii="Arial" w:hAnsi="Arial" w:cs="Arial"/>
          <w:color w:val="000000"/>
          <w:sz w:val="22"/>
          <w:szCs w:val="22"/>
          <w:lang w:val="sr-Cyrl-RS" w:eastAsia="zh-CN"/>
        </w:rPr>
        <w:t>„Локација ТЕ Морава“</w:t>
      </w:r>
    </w:p>
    <w:p w:rsidR="00806EF9" w:rsidRPr="00806EF9" w:rsidRDefault="00806EF9" w:rsidP="00141765">
      <w:pPr>
        <w:rPr>
          <w:rFonts w:ascii="Arial" w:hAnsi="Arial" w:cs="Arial"/>
          <w:color w:val="000000"/>
          <w:sz w:val="22"/>
          <w:szCs w:val="22"/>
          <w:lang w:val="sr-Cyrl-RS" w:eastAsia="zh-CN"/>
        </w:rPr>
      </w:pPr>
    </w:p>
    <w:p w:rsidR="00141765" w:rsidRPr="00141765" w:rsidRDefault="00141765" w:rsidP="00141765">
      <w:pPr>
        <w:pStyle w:val="KDObrazac"/>
        <w:spacing w:before="0"/>
        <w:jc w:val="left"/>
        <w:rPr>
          <w:lang w:val="sr-Cyrl-RS"/>
        </w:rPr>
      </w:pPr>
      <w:r>
        <w:rPr>
          <w:rFonts w:eastAsia="Calibri"/>
          <w:lang w:val="sr-Cyrl-RS" w:eastAsia="sr-Latn-RS"/>
        </w:rPr>
        <w:t>-у обрасцу</w:t>
      </w:r>
      <w:r w:rsidRPr="00141765">
        <w:t xml:space="preserve"> 2.</w:t>
      </w:r>
      <w:r>
        <w:rPr>
          <w:lang w:val="sr-Cyrl-RS"/>
        </w:rPr>
        <w:t xml:space="preserve"> </w:t>
      </w:r>
      <w:r w:rsidRPr="00141765">
        <w:t>ОБРАЗАЦ СТРУКУТРЕ ЦЕНЕ</w:t>
      </w:r>
      <w:r>
        <w:rPr>
          <w:lang w:val="sr-Cyrl-RS"/>
        </w:rPr>
        <w:t xml:space="preserve"> брише се редни број 4: </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2144"/>
        <w:gridCol w:w="855"/>
        <w:gridCol w:w="999"/>
        <w:gridCol w:w="1282"/>
        <w:gridCol w:w="1284"/>
        <w:gridCol w:w="1423"/>
        <w:gridCol w:w="1310"/>
      </w:tblGrid>
      <w:tr w:rsidR="00141765" w:rsidRPr="00141765" w:rsidTr="00806EF9">
        <w:tc>
          <w:tcPr>
            <w:tcW w:w="336" w:type="pct"/>
            <w:shd w:val="clear" w:color="auto" w:fill="auto"/>
            <w:vAlign w:val="center"/>
          </w:tcPr>
          <w:p w:rsidR="00141765" w:rsidRPr="00141765" w:rsidRDefault="00141765" w:rsidP="00141765">
            <w:pPr>
              <w:suppressAutoHyphens w:val="0"/>
              <w:jc w:val="center"/>
              <w:rPr>
                <w:rFonts w:ascii="Arial" w:hAnsi="Arial" w:cs="Arial"/>
                <w:b/>
                <w:bCs/>
                <w:iCs/>
                <w:sz w:val="22"/>
                <w:szCs w:val="22"/>
                <w:lang w:eastAsia="en-US"/>
              </w:rPr>
            </w:pPr>
            <w:r w:rsidRPr="00141765">
              <w:rPr>
                <w:rFonts w:ascii="Arial" w:hAnsi="Arial" w:cs="Arial"/>
                <w:b/>
                <w:bCs/>
                <w:iCs/>
                <w:sz w:val="22"/>
                <w:szCs w:val="22"/>
                <w:lang w:eastAsia="en-US"/>
              </w:rPr>
              <w:t>4.</w:t>
            </w:r>
          </w:p>
        </w:tc>
        <w:tc>
          <w:tcPr>
            <w:tcW w:w="1076" w:type="pct"/>
            <w:shd w:val="clear" w:color="auto" w:fill="auto"/>
          </w:tcPr>
          <w:p w:rsidR="00141765" w:rsidRPr="00141765" w:rsidRDefault="00141765" w:rsidP="00141765">
            <w:pPr>
              <w:suppressAutoHyphens w:val="0"/>
              <w:rPr>
                <w:rFonts w:ascii="Arial" w:hAnsi="Arial" w:cs="Arial"/>
                <w:sz w:val="22"/>
                <w:szCs w:val="22"/>
                <w:lang w:eastAsia="hr-HR"/>
              </w:rPr>
            </w:pPr>
            <w:r w:rsidRPr="00141765">
              <w:rPr>
                <w:rFonts w:ascii="Arial" w:hAnsi="Arial" w:cs="Arial"/>
                <w:sz w:val="22"/>
                <w:szCs w:val="22"/>
                <w:lang w:eastAsia="hr-HR"/>
              </w:rPr>
              <w:t>Преглед, сервисирање, подешавање и баждарење Електромеханичке колосечне ваге до 100 т</w:t>
            </w:r>
          </w:p>
          <w:p w:rsidR="00141765" w:rsidRPr="00141765" w:rsidRDefault="00141765" w:rsidP="00141765">
            <w:pPr>
              <w:suppressAutoHyphens w:val="0"/>
              <w:rPr>
                <w:rFonts w:ascii="Arial" w:hAnsi="Arial" w:cs="Arial"/>
                <w:sz w:val="22"/>
                <w:szCs w:val="22"/>
                <w:lang w:eastAsia="hr-HR"/>
              </w:rPr>
            </w:pPr>
            <w:r w:rsidRPr="00141765">
              <w:rPr>
                <w:rFonts w:ascii="Arial" w:hAnsi="Arial" w:cs="Arial"/>
                <w:sz w:val="22"/>
                <w:szCs w:val="22"/>
                <w:lang w:eastAsia="hr-HR"/>
              </w:rPr>
              <w:t>Класа тачности:III</w:t>
            </w:r>
          </w:p>
        </w:tc>
        <w:tc>
          <w:tcPr>
            <w:tcW w:w="429" w:type="pct"/>
            <w:shd w:val="clear" w:color="auto" w:fill="auto"/>
            <w:vAlign w:val="center"/>
          </w:tcPr>
          <w:p w:rsidR="00141765" w:rsidRPr="00141765" w:rsidRDefault="00141765" w:rsidP="00141765">
            <w:pPr>
              <w:suppressAutoHyphens w:val="0"/>
              <w:jc w:val="center"/>
              <w:rPr>
                <w:rFonts w:ascii="Arial" w:hAnsi="Arial" w:cs="Arial"/>
                <w:sz w:val="22"/>
                <w:szCs w:val="22"/>
                <w:lang w:eastAsia="hr-HR"/>
              </w:rPr>
            </w:pPr>
            <w:r w:rsidRPr="00141765">
              <w:rPr>
                <w:rFonts w:ascii="Arial" w:hAnsi="Arial" w:cs="Arial"/>
                <w:sz w:val="22"/>
                <w:szCs w:val="22"/>
                <w:lang w:eastAsia="hr-HR"/>
              </w:rPr>
              <w:t>ком</w:t>
            </w:r>
          </w:p>
        </w:tc>
        <w:tc>
          <w:tcPr>
            <w:tcW w:w="501" w:type="pct"/>
            <w:shd w:val="clear" w:color="auto" w:fill="auto"/>
            <w:vAlign w:val="center"/>
          </w:tcPr>
          <w:p w:rsidR="00141765" w:rsidRPr="00141765" w:rsidRDefault="00141765" w:rsidP="00141765">
            <w:pPr>
              <w:suppressAutoHyphens w:val="0"/>
              <w:jc w:val="center"/>
              <w:rPr>
                <w:rFonts w:ascii="Arial" w:hAnsi="Arial" w:cs="Arial"/>
                <w:sz w:val="22"/>
                <w:szCs w:val="22"/>
                <w:lang w:eastAsia="hr-HR"/>
              </w:rPr>
            </w:pPr>
            <w:r w:rsidRPr="00141765">
              <w:rPr>
                <w:rFonts w:ascii="Arial" w:hAnsi="Arial" w:cs="Arial"/>
                <w:sz w:val="22"/>
                <w:szCs w:val="22"/>
                <w:lang w:eastAsia="hr-HR"/>
              </w:rPr>
              <w:t>1</w:t>
            </w:r>
          </w:p>
        </w:tc>
        <w:tc>
          <w:tcPr>
            <w:tcW w:w="643" w:type="pct"/>
            <w:shd w:val="clear" w:color="auto" w:fill="auto"/>
            <w:vAlign w:val="center"/>
          </w:tcPr>
          <w:p w:rsidR="00141765" w:rsidRPr="00141765" w:rsidRDefault="00141765" w:rsidP="00141765">
            <w:pPr>
              <w:suppressAutoHyphens w:val="0"/>
              <w:jc w:val="center"/>
              <w:rPr>
                <w:rFonts w:ascii="Arial" w:hAnsi="Arial" w:cs="Arial"/>
                <w:b/>
                <w:bCs/>
                <w:iCs/>
                <w:sz w:val="22"/>
                <w:szCs w:val="22"/>
                <w:lang w:val="en-US" w:eastAsia="en-US"/>
              </w:rPr>
            </w:pPr>
          </w:p>
        </w:tc>
        <w:tc>
          <w:tcPr>
            <w:tcW w:w="644" w:type="pct"/>
            <w:shd w:val="clear" w:color="auto" w:fill="auto"/>
            <w:vAlign w:val="center"/>
          </w:tcPr>
          <w:p w:rsidR="00141765" w:rsidRPr="00141765" w:rsidRDefault="00141765" w:rsidP="00141765">
            <w:pPr>
              <w:suppressAutoHyphens w:val="0"/>
              <w:jc w:val="center"/>
              <w:rPr>
                <w:rFonts w:ascii="Arial" w:hAnsi="Arial" w:cs="Arial"/>
                <w:b/>
                <w:bCs/>
                <w:iCs/>
                <w:sz w:val="22"/>
                <w:szCs w:val="22"/>
                <w:lang w:val="en-US" w:eastAsia="en-US"/>
              </w:rPr>
            </w:pPr>
          </w:p>
        </w:tc>
        <w:tc>
          <w:tcPr>
            <w:tcW w:w="714" w:type="pct"/>
            <w:shd w:val="clear" w:color="auto" w:fill="auto"/>
            <w:vAlign w:val="center"/>
          </w:tcPr>
          <w:p w:rsidR="00141765" w:rsidRPr="00141765" w:rsidRDefault="00141765" w:rsidP="00141765">
            <w:pPr>
              <w:suppressAutoHyphens w:val="0"/>
              <w:jc w:val="center"/>
              <w:rPr>
                <w:rFonts w:ascii="Arial" w:hAnsi="Arial" w:cs="Arial"/>
                <w:b/>
                <w:bCs/>
                <w:iCs/>
                <w:sz w:val="22"/>
                <w:szCs w:val="22"/>
                <w:lang w:val="en-US" w:eastAsia="en-US"/>
              </w:rPr>
            </w:pPr>
          </w:p>
        </w:tc>
        <w:tc>
          <w:tcPr>
            <w:tcW w:w="657" w:type="pct"/>
            <w:shd w:val="clear" w:color="auto" w:fill="auto"/>
            <w:vAlign w:val="center"/>
          </w:tcPr>
          <w:p w:rsidR="00141765" w:rsidRPr="00141765" w:rsidRDefault="00141765" w:rsidP="00141765">
            <w:pPr>
              <w:suppressAutoHyphens w:val="0"/>
              <w:jc w:val="center"/>
              <w:rPr>
                <w:rFonts w:ascii="Arial" w:hAnsi="Arial" w:cs="Arial"/>
                <w:b/>
                <w:bCs/>
                <w:iCs/>
                <w:sz w:val="22"/>
                <w:szCs w:val="22"/>
                <w:lang w:val="en-US" w:eastAsia="en-US"/>
              </w:rPr>
            </w:pPr>
          </w:p>
        </w:tc>
      </w:tr>
    </w:tbl>
    <w:p w:rsidR="00141765" w:rsidRDefault="00141765" w:rsidP="00141765">
      <w:pPr>
        <w:suppressAutoHyphens w:val="0"/>
        <w:rPr>
          <w:rFonts w:ascii="Arial" w:eastAsia="Calibri" w:hAnsi="Arial" w:cs="Arial"/>
          <w:sz w:val="22"/>
          <w:szCs w:val="22"/>
          <w:lang w:val="sr-Cyrl-RS" w:eastAsia="sr-Latn-RS"/>
        </w:rPr>
      </w:pPr>
    </w:p>
    <w:p w:rsidR="00806EF9" w:rsidRDefault="00806EF9" w:rsidP="00141765">
      <w:pPr>
        <w:suppressAutoHyphens w:val="0"/>
        <w:rPr>
          <w:rFonts w:ascii="Arial" w:eastAsia="Calibri" w:hAnsi="Arial" w:cs="Arial"/>
          <w:sz w:val="22"/>
          <w:szCs w:val="22"/>
          <w:lang w:val="sr-Cyrl-RS" w:eastAsia="sr-Latn-RS"/>
        </w:rPr>
      </w:pPr>
    </w:p>
    <w:p w:rsidR="00806EF9" w:rsidRPr="00141765" w:rsidRDefault="00806EF9" w:rsidP="00141765">
      <w:pPr>
        <w:suppressAutoHyphens w:val="0"/>
        <w:rPr>
          <w:rFonts w:ascii="Arial" w:eastAsia="Calibri" w:hAnsi="Arial" w:cs="Arial"/>
          <w:sz w:val="22"/>
          <w:szCs w:val="22"/>
          <w:lang w:val="sr-Cyrl-RS" w:eastAsia="sr-Latn-RS"/>
        </w:rPr>
      </w:pPr>
    </w:p>
    <w:p w:rsidR="00141765" w:rsidRPr="00141765" w:rsidRDefault="00141765" w:rsidP="00141765">
      <w:pPr>
        <w:numPr>
          <w:ilvl w:val="0"/>
          <w:numId w:val="15"/>
        </w:numPr>
        <w:suppressAutoHyphens w:val="0"/>
        <w:jc w:val="both"/>
        <w:rPr>
          <w:rFonts w:ascii="Arial" w:hAnsi="Arial" w:cs="Arial"/>
          <w:b/>
          <w:noProof/>
          <w:szCs w:val="24"/>
          <w:lang w:eastAsia="hr-HR"/>
        </w:rPr>
      </w:pPr>
      <w:r>
        <w:rPr>
          <w:rFonts w:ascii="Arial" w:hAnsi="Arial" w:cs="Arial"/>
          <w:b/>
          <w:noProof/>
          <w:szCs w:val="24"/>
          <w:lang w:val="sr-Cyrl-RS" w:eastAsia="hr-HR"/>
        </w:rPr>
        <w:t xml:space="preserve">У </w:t>
      </w:r>
      <w:r w:rsidRPr="00141765">
        <w:rPr>
          <w:rFonts w:ascii="Arial" w:hAnsi="Arial" w:cs="Arial"/>
          <w:b/>
          <w:noProof/>
          <w:szCs w:val="24"/>
          <w:lang w:eastAsia="hr-HR"/>
        </w:rPr>
        <w:t>ОБРА</w:t>
      </w:r>
      <w:r w:rsidR="00806EF9">
        <w:rPr>
          <w:rFonts w:ascii="Arial" w:hAnsi="Arial" w:cs="Arial"/>
          <w:b/>
          <w:noProof/>
          <w:szCs w:val="24"/>
          <w:lang w:val="sr-Cyrl-RS" w:eastAsia="hr-HR"/>
        </w:rPr>
        <w:t xml:space="preserve">СЦУ </w:t>
      </w:r>
      <w:r w:rsidRPr="00141765">
        <w:rPr>
          <w:rFonts w:ascii="Arial" w:hAnsi="Arial" w:cs="Arial"/>
          <w:b/>
          <w:noProof/>
          <w:szCs w:val="24"/>
          <w:lang w:eastAsia="hr-HR"/>
        </w:rPr>
        <w:t xml:space="preserve"> 8. – ПОТВРДА / ЗАПИСНИК О ОБАВЉЕНОЈ ПОСЕТИ ОБЈЕКТУ НАРУЧИОЦА</w:t>
      </w:r>
      <w:r>
        <w:rPr>
          <w:rFonts w:ascii="Arial" w:hAnsi="Arial" w:cs="Arial"/>
          <w:b/>
          <w:noProof/>
          <w:szCs w:val="24"/>
          <w:lang w:val="sr-Cyrl-RS" w:eastAsia="hr-HR"/>
        </w:rPr>
        <w:t xml:space="preserve"> </w:t>
      </w:r>
      <w:r w:rsidRPr="00141765">
        <w:rPr>
          <w:rFonts w:ascii="Arial" w:hAnsi="Arial" w:cs="Arial"/>
          <w:noProof/>
          <w:szCs w:val="24"/>
          <w:lang w:val="sr-Cyrl-RS" w:eastAsia="hr-HR"/>
        </w:rPr>
        <w:t>брише се део</w:t>
      </w:r>
      <w:r>
        <w:rPr>
          <w:rFonts w:ascii="Arial" w:hAnsi="Arial" w:cs="Arial"/>
          <w:noProof/>
          <w:szCs w:val="24"/>
          <w:lang w:val="sr-Cyrl-RS" w:eastAsia="hr-HR"/>
        </w:rPr>
        <w:t xml:space="preserve"> 4</w:t>
      </w:r>
      <w:r w:rsidR="00806EF9">
        <w:rPr>
          <w:rFonts w:ascii="Arial" w:hAnsi="Arial" w:cs="Arial"/>
          <w:noProof/>
          <w:szCs w:val="24"/>
          <w:lang w:val="sr-Cyrl-RS" w:eastAsia="hr-HR"/>
        </w:rPr>
        <w:t xml:space="preserve">, </w:t>
      </w:r>
      <w:r w:rsidRPr="00141765">
        <w:rPr>
          <w:rFonts w:ascii="Arial" w:hAnsi="Arial" w:cs="Arial"/>
          <w:noProof/>
          <w:szCs w:val="24"/>
          <w:lang w:val="sr-Cyrl-RS" w:eastAsia="hr-HR"/>
        </w:rPr>
        <w:t xml:space="preserve"> који се односи на ТЕ Мораву</w:t>
      </w:r>
      <w:r>
        <w:rPr>
          <w:rFonts w:ascii="Arial" w:hAnsi="Arial" w:cs="Arial"/>
          <w:noProof/>
          <w:szCs w:val="24"/>
          <w:lang w:val="sr-Cyrl-RS" w:eastAsia="hr-HR"/>
        </w:rPr>
        <w:t>:</w:t>
      </w:r>
    </w:p>
    <w:p w:rsidR="00141765" w:rsidRPr="00141765" w:rsidRDefault="00141765" w:rsidP="00141765">
      <w:pPr>
        <w:suppressAutoHyphens w:val="0"/>
        <w:jc w:val="both"/>
        <w:rPr>
          <w:rFonts w:ascii="Arial" w:hAnsi="Arial" w:cs="Arial"/>
          <w:sz w:val="22"/>
          <w:szCs w:val="22"/>
          <w:lang w:val="sr-Cyrl-RS" w:eastAsia="en-US"/>
        </w:rPr>
      </w:pPr>
      <w:r>
        <w:rPr>
          <w:rFonts w:ascii="Arial" w:hAnsi="Arial" w:cs="Arial"/>
          <w:b/>
          <w:sz w:val="22"/>
          <w:szCs w:val="22"/>
          <w:lang w:val="sr-Cyrl-RS" w:eastAsia="en-US"/>
        </w:rPr>
        <w:t>„4.</w:t>
      </w:r>
      <w:r w:rsidRPr="00141765">
        <w:rPr>
          <w:rFonts w:ascii="Arial" w:hAnsi="Arial" w:cs="Arial"/>
          <w:b/>
          <w:sz w:val="22"/>
          <w:szCs w:val="22"/>
          <w:lang w:val="sr-Cyrl-RS" w:eastAsia="en-US"/>
        </w:rPr>
        <w:tab/>
      </w:r>
      <w:r w:rsidRPr="00141765">
        <w:rPr>
          <w:rFonts w:ascii="Arial" w:hAnsi="Arial" w:cs="Arial"/>
          <w:sz w:val="22"/>
          <w:szCs w:val="22"/>
          <w:lang w:val="sr-Cyrl-RS" w:eastAsia="en-US"/>
        </w:rPr>
        <w:t>Дана ........................................</w:t>
      </w:r>
    </w:p>
    <w:p w:rsidR="00141765" w:rsidRPr="00141765" w:rsidRDefault="00141765" w:rsidP="00141765">
      <w:pPr>
        <w:suppressAutoHyphens w:val="0"/>
        <w:jc w:val="both"/>
        <w:rPr>
          <w:rFonts w:ascii="Arial" w:hAnsi="Arial" w:cs="Arial"/>
          <w:sz w:val="22"/>
          <w:szCs w:val="22"/>
          <w:lang w:val="sr-Cyrl-RS" w:eastAsia="en-US"/>
        </w:rPr>
      </w:pPr>
    </w:p>
    <w:p w:rsidR="00141765" w:rsidRPr="00141765" w:rsidRDefault="00141765" w:rsidP="00141765">
      <w:pPr>
        <w:suppressAutoHyphens w:val="0"/>
        <w:jc w:val="both"/>
        <w:rPr>
          <w:rFonts w:ascii="Arial" w:hAnsi="Arial" w:cs="Arial"/>
          <w:sz w:val="22"/>
          <w:szCs w:val="22"/>
          <w:lang w:val="sr-Cyrl-RS" w:eastAsia="en-US"/>
        </w:rPr>
      </w:pPr>
      <w:r w:rsidRPr="00141765">
        <w:rPr>
          <w:rFonts w:ascii="Arial" w:hAnsi="Arial" w:cs="Arial"/>
          <w:sz w:val="22"/>
          <w:szCs w:val="22"/>
          <w:lang w:val="sr-Cyrl-RS" w:eastAsia="en-US"/>
        </w:rPr>
        <w:t xml:space="preserve">           за Понуђача:</w:t>
      </w:r>
    </w:p>
    <w:p w:rsidR="00141765" w:rsidRPr="00141765" w:rsidRDefault="00141765" w:rsidP="00141765">
      <w:pPr>
        <w:suppressAutoHyphens w:val="0"/>
        <w:jc w:val="both"/>
        <w:rPr>
          <w:rFonts w:ascii="Arial" w:hAnsi="Arial" w:cs="Arial"/>
          <w:sz w:val="22"/>
          <w:szCs w:val="22"/>
          <w:lang w:val="sr-Cyrl-RS" w:eastAsia="en-US"/>
        </w:rPr>
      </w:pPr>
    </w:p>
    <w:p w:rsidR="00141765" w:rsidRPr="00141765" w:rsidRDefault="00141765" w:rsidP="00141765">
      <w:pPr>
        <w:suppressAutoHyphens w:val="0"/>
        <w:jc w:val="both"/>
        <w:rPr>
          <w:rFonts w:ascii="Arial" w:hAnsi="Arial" w:cs="Arial"/>
          <w:sz w:val="22"/>
          <w:szCs w:val="22"/>
          <w:lang w:val="sr-Cyrl-RS" w:eastAsia="en-US"/>
        </w:rPr>
      </w:pPr>
      <w:r w:rsidRPr="00141765">
        <w:rPr>
          <w:rFonts w:ascii="Arial" w:hAnsi="Arial" w:cs="Arial"/>
          <w:sz w:val="22"/>
          <w:szCs w:val="22"/>
          <w:lang w:val="sr-Cyrl-RS" w:eastAsia="en-US"/>
        </w:rPr>
        <w:t xml:space="preserve">           у ТЕ МОРАВА, Свилајнац ........................................................</w:t>
      </w:r>
    </w:p>
    <w:p w:rsidR="00141765" w:rsidRPr="00141765" w:rsidRDefault="00141765" w:rsidP="00141765">
      <w:pPr>
        <w:suppressAutoHyphens w:val="0"/>
        <w:jc w:val="both"/>
        <w:rPr>
          <w:rFonts w:ascii="Arial" w:hAnsi="Arial" w:cs="Arial"/>
          <w:sz w:val="22"/>
          <w:szCs w:val="22"/>
          <w:lang w:val="sr-Cyrl-RS" w:eastAsia="en-US"/>
        </w:rPr>
      </w:pPr>
    </w:p>
    <w:p w:rsidR="00141765" w:rsidRPr="00141765" w:rsidRDefault="00141765" w:rsidP="00141765">
      <w:pPr>
        <w:suppressAutoHyphens w:val="0"/>
        <w:jc w:val="both"/>
        <w:rPr>
          <w:rFonts w:ascii="Arial" w:hAnsi="Arial" w:cs="Arial"/>
          <w:sz w:val="22"/>
          <w:szCs w:val="22"/>
          <w:lang w:val="sr-Cyrl-RS" w:eastAsia="en-US"/>
        </w:rPr>
      </w:pPr>
      <w:r w:rsidRPr="00141765">
        <w:rPr>
          <w:rFonts w:ascii="Arial" w:hAnsi="Arial" w:cs="Arial"/>
          <w:sz w:val="22"/>
          <w:szCs w:val="22"/>
          <w:lang w:val="sr-Cyrl-RS" w:eastAsia="en-US"/>
        </w:rPr>
        <w:t xml:space="preserve">           Потврђује да се Понуђач упознао са објектом и предметом рада</w:t>
      </w:r>
    </w:p>
    <w:p w:rsidR="00141765" w:rsidRPr="00141765" w:rsidRDefault="00141765" w:rsidP="00141765">
      <w:pPr>
        <w:suppressAutoHyphens w:val="0"/>
        <w:jc w:val="both"/>
        <w:rPr>
          <w:rFonts w:ascii="Arial" w:hAnsi="Arial" w:cs="Arial"/>
          <w:sz w:val="22"/>
          <w:szCs w:val="22"/>
          <w:lang w:val="sr-Cyrl-RS" w:eastAsia="en-US"/>
        </w:rPr>
      </w:pPr>
    </w:p>
    <w:p w:rsidR="00141765" w:rsidRPr="00141765" w:rsidRDefault="00141765" w:rsidP="00141765">
      <w:pPr>
        <w:suppressAutoHyphens w:val="0"/>
        <w:jc w:val="both"/>
        <w:rPr>
          <w:rFonts w:ascii="Arial" w:hAnsi="Arial" w:cs="Arial"/>
          <w:sz w:val="22"/>
          <w:szCs w:val="22"/>
          <w:lang w:val="sr-Cyrl-RS" w:eastAsia="en-US"/>
        </w:rPr>
      </w:pPr>
      <w:r w:rsidRPr="00141765">
        <w:rPr>
          <w:rFonts w:ascii="Arial" w:hAnsi="Arial" w:cs="Arial"/>
          <w:sz w:val="22"/>
          <w:szCs w:val="22"/>
          <w:lang w:val="sr-Cyrl-RS" w:eastAsia="en-US"/>
        </w:rPr>
        <w:t xml:space="preserve">           ........................................................................................................</w:t>
      </w:r>
    </w:p>
    <w:p w:rsidR="00141765" w:rsidRDefault="00141765" w:rsidP="00141765">
      <w:pPr>
        <w:suppressAutoHyphens w:val="0"/>
        <w:jc w:val="both"/>
        <w:rPr>
          <w:rFonts w:ascii="Arial" w:hAnsi="Arial" w:cs="Arial"/>
          <w:sz w:val="22"/>
          <w:szCs w:val="22"/>
          <w:lang w:val="sr-Cyrl-RS" w:eastAsia="en-US"/>
        </w:rPr>
      </w:pPr>
      <w:r w:rsidRPr="00141765">
        <w:rPr>
          <w:rFonts w:ascii="Arial" w:hAnsi="Arial" w:cs="Arial"/>
          <w:sz w:val="22"/>
          <w:szCs w:val="22"/>
          <w:lang w:val="sr-Cyrl-RS" w:eastAsia="en-US"/>
        </w:rPr>
        <w:t xml:space="preserve">           ( представник / надзор ТЕ МОРАВА )</w:t>
      </w:r>
      <w:r>
        <w:rPr>
          <w:rFonts w:ascii="Arial" w:hAnsi="Arial" w:cs="Arial"/>
          <w:sz w:val="22"/>
          <w:szCs w:val="22"/>
          <w:lang w:val="sr-Cyrl-RS" w:eastAsia="en-US"/>
        </w:rPr>
        <w:t>“</w:t>
      </w:r>
    </w:p>
    <w:p w:rsidR="00141765" w:rsidRPr="005552B9" w:rsidRDefault="00141765" w:rsidP="00141765">
      <w:pPr>
        <w:suppressAutoHyphens w:val="0"/>
        <w:jc w:val="both"/>
        <w:rPr>
          <w:rFonts w:ascii="Arial" w:hAnsi="Arial" w:cs="Arial"/>
          <w:sz w:val="22"/>
          <w:szCs w:val="22"/>
          <w:lang w:val="sr-Cyrl-RS" w:eastAsia="en-US"/>
        </w:rPr>
      </w:pPr>
    </w:p>
    <w:p w:rsidR="00415560" w:rsidRPr="008420CD" w:rsidRDefault="00415560" w:rsidP="00415560">
      <w:pPr>
        <w:tabs>
          <w:tab w:val="left" w:pos="567"/>
        </w:tabs>
        <w:suppressAutoHyphens w:val="0"/>
        <w:jc w:val="both"/>
        <w:rPr>
          <w:rFonts w:ascii="Arial" w:hAnsi="Arial" w:cs="Arial"/>
          <w:b/>
          <w:sz w:val="22"/>
          <w:szCs w:val="22"/>
          <w:lang w:val="sr-Cyrl-RS" w:eastAsia="en-US"/>
        </w:rPr>
      </w:pPr>
      <w:r>
        <w:rPr>
          <w:rFonts w:ascii="Arial" w:eastAsia="Calibri" w:hAnsi="Arial" w:cs="Arial"/>
          <w:b/>
          <w:sz w:val="22"/>
          <w:szCs w:val="22"/>
          <w:lang w:val="sr-Cyrl-RS" w:eastAsia="sr-Latn-RS"/>
        </w:rPr>
        <w:t>-</w:t>
      </w:r>
      <w:r w:rsidRPr="00415560">
        <w:rPr>
          <w:rFonts w:ascii="Arial" w:hAnsi="Arial" w:cs="Arial"/>
          <w:b/>
          <w:sz w:val="22"/>
          <w:szCs w:val="22"/>
          <w:lang w:val="en-US" w:eastAsia="en-US"/>
        </w:rPr>
        <w:t xml:space="preserve"> </w:t>
      </w:r>
      <w:r>
        <w:rPr>
          <w:rFonts w:ascii="Arial" w:hAnsi="Arial" w:cs="Arial"/>
          <w:b/>
          <w:sz w:val="22"/>
          <w:szCs w:val="22"/>
          <w:lang w:val="sr-Cyrl-RS" w:eastAsia="en-US"/>
        </w:rPr>
        <w:t xml:space="preserve">у делу 8. Модел Уговора мења се члан 5. </w:t>
      </w:r>
      <w:r w:rsidR="00E87FD4">
        <w:rPr>
          <w:rFonts w:ascii="Arial" w:hAnsi="Arial" w:cs="Arial"/>
          <w:b/>
          <w:sz w:val="22"/>
          <w:szCs w:val="22"/>
          <w:lang w:val="en-US" w:eastAsia="en-US"/>
        </w:rPr>
        <w:t xml:space="preserve">РОК </w:t>
      </w:r>
      <w:r w:rsidRPr="008420CD">
        <w:rPr>
          <w:rFonts w:ascii="Arial" w:hAnsi="Arial" w:cs="Arial"/>
          <w:b/>
          <w:sz w:val="22"/>
          <w:szCs w:val="22"/>
          <w:lang w:val="sr-Cyrl-RS" w:eastAsia="en-US"/>
        </w:rPr>
        <w:t>И МЕСТО</w:t>
      </w:r>
      <w:r w:rsidRPr="008420CD">
        <w:rPr>
          <w:rFonts w:ascii="Arial" w:hAnsi="Arial" w:cs="Arial"/>
          <w:b/>
          <w:sz w:val="22"/>
          <w:szCs w:val="22"/>
          <w:lang w:val="en-US" w:eastAsia="en-US"/>
        </w:rPr>
        <w:t xml:space="preserve"> ПРУЖАЊА УСЛУГЕ</w:t>
      </w:r>
      <w:r>
        <w:rPr>
          <w:rFonts w:ascii="Arial" w:hAnsi="Arial" w:cs="Arial"/>
          <w:b/>
          <w:sz w:val="22"/>
          <w:szCs w:val="22"/>
          <w:lang w:val="sr-Cyrl-RS" w:eastAsia="en-US"/>
        </w:rPr>
        <w:t xml:space="preserve"> </w:t>
      </w:r>
      <w:r w:rsidR="00E87FD4">
        <w:rPr>
          <w:rFonts w:ascii="Arial" w:hAnsi="Arial" w:cs="Arial"/>
          <w:b/>
          <w:sz w:val="22"/>
          <w:szCs w:val="22"/>
          <w:lang w:val="sr-Cyrl-RS" w:eastAsia="en-US"/>
        </w:rPr>
        <w:t>тако што се брише део који се односи на ТЕ Мораву.</w:t>
      </w:r>
    </w:p>
    <w:p w:rsidR="00415560" w:rsidRPr="008420CD" w:rsidRDefault="00415560" w:rsidP="00E71B8A">
      <w:pPr>
        <w:tabs>
          <w:tab w:val="left" w:pos="567"/>
        </w:tabs>
        <w:suppressAutoHyphens w:val="0"/>
        <w:rPr>
          <w:rFonts w:ascii="Arial" w:hAnsi="Arial" w:cs="Arial"/>
          <w:sz w:val="22"/>
          <w:szCs w:val="22"/>
          <w:lang w:val="sr-Cyrl-RS" w:eastAsia="en-US"/>
        </w:rPr>
      </w:pPr>
    </w:p>
    <w:p w:rsidR="00415560" w:rsidRPr="00B423B9" w:rsidRDefault="00415560" w:rsidP="0068283D">
      <w:pPr>
        <w:suppressAutoHyphens w:val="0"/>
        <w:rPr>
          <w:rFonts w:ascii="Arial" w:eastAsia="Calibri" w:hAnsi="Arial" w:cs="Arial"/>
          <w:b/>
          <w:sz w:val="22"/>
          <w:szCs w:val="22"/>
          <w:lang w:val="sr-Cyrl-RS" w:eastAsia="sr-Latn-RS"/>
        </w:rPr>
      </w:pPr>
    </w:p>
    <w:p w:rsidR="0068283D" w:rsidRPr="00B423B9" w:rsidRDefault="00415560" w:rsidP="00415560">
      <w:pPr>
        <w:suppressAutoHyphens w:val="0"/>
        <w:jc w:val="center"/>
        <w:rPr>
          <w:rFonts w:ascii="Arial" w:eastAsia="Calibri" w:hAnsi="Arial" w:cs="Arial"/>
          <w:b/>
          <w:sz w:val="22"/>
          <w:szCs w:val="22"/>
          <w:lang w:val="sr-Cyrl-RS" w:eastAsia="sr-Latn-RS"/>
        </w:rPr>
      </w:pPr>
      <w:r>
        <w:rPr>
          <w:rFonts w:ascii="Arial" w:eastAsia="Calibri" w:hAnsi="Arial" w:cs="Arial"/>
          <w:b/>
          <w:sz w:val="22"/>
          <w:szCs w:val="22"/>
          <w:lang w:val="sr-Cyrl-RS" w:eastAsia="sr-Latn-RS"/>
        </w:rPr>
        <w:t>2.</w:t>
      </w:r>
    </w:p>
    <w:p w:rsidR="0068283D" w:rsidRPr="00B423B9" w:rsidRDefault="0068283D" w:rsidP="0068283D">
      <w:pPr>
        <w:suppressAutoHyphens w:val="0"/>
        <w:rPr>
          <w:rFonts w:ascii="Arial" w:eastAsia="Calibri" w:hAnsi="Arial" w:cs="Arial"/>
          <w:b/>
          <w:sz w:val="22"/>
          <w:szCs w:val="22"/>
          <w:lang w:val="sr-Cyrl-RS" w:eastAsia="sr-Latn-RS"/>
        </w:rPr>
      </w:pPr>
    </w:p>
    <w:p w:rsidR="0068283D" w:rsidRPr="00D74D75" w:rsidRDefault="0068283D" w:rsidP="0068283D">
      <w:pPr>
        <w:jc w:val="both"/>
        <w:rPr>
          <w:rFonts w:ascii="Arial" w:hAnsi="Arial" w:cs="Arial"/>
          <w:sz w:val="22"/>
          <w:szCs w:val="22"/>
          <w:lang w:val="sr-Cyrl-RS"/>
        </w:rPr>
      </w:pPr>
      <w:r w:rsidRPr="00960316">
        <w:rPr>
          <w:rFonts w:ascii="Arial" w:hAnsi="Arial" w:cs="Arial"/>
          <w:sz w:val="22"/>
          <w:szCs w:val="22"/>
        </w:rPr>
        <w:t>Ова измена</w:t>
      </w:r>
      <w:r w:rsidRPr="00960316">
        <w:rPr>
          <w:rFonts w:ascii="Arial" w:hAnsi="Arial" w:cs="Arial"/>
          <w:sz w:val="22"/>
          <w:szCs w:val="22"/>
          <w:lang w:val="sr-Cyrl-RS"/>
        </w:rPr>
        <w:t xml:space="preserve"> </w:t>
      </w:r>
      <w:r w:rsidRPr="00960316">
        <w:rPr>
          <w:rFonts w:ascii="Arial" w:hAnsi="Arial" w:cs="Arial"/>
          <w:sz w:val="22"/>
          <w:szCs w:val="22"/>
        </w:rPr>
        <w:t>конкурсне документац</w:t>
      </w:r>
      <w:r w:rsidRPr="00960316">
        <w:rPr>
          <w:rFonts w:ascii="Arial" w:hAnsi="Arial" w:cs="Arial"/>
          <w:sz w:val="22"/>
          <w:szCs w:val="22"/>
          <w:lang w:val="ru-RU"/>
        </w:rPr>
        <w:t>и</w:t>
      </w:r>
      <w:r w:rsidRPr="00960316">
        <w:rPr>
          <w:rFonts w:ascii="Arial" w:hAnsi="Arial" w:cs="Arial"/>
          <w:sz w:val="22"/>
          <w:szCs w:val="22"/>
        </w:rPr>
        <w:t xml:space="preserve">је се објављује на Порталу УЈН и </w:t>
      </w:r>
      <w:r w:rsidRPr="00960316">
        <w:rPr>
          <w:rFonts w:ascii="Arial" w:hAnsi="Arial" w:cs="Arial"/>
          <w:sz w:val="22"/>
          <w:szCs w:val="22"/>
          <w:lang w:val="sr-Cyrl-RS"/>
        </w:rPr>
        <w:t>и</w:t>
      </w:r>
      <w:r w:rsidRPr="00960316">
        <w:rPr>
          <w:rFonts w:ascii="Arial" w:hAnsi="Arial" w:cs="Arial"/>
          <w:sz w:val="22"/>
          <w:szCs w:val="22"/>
        </w:rPr>
        <w:t>нтернет страници Наручиоца.</w:t>
      </w:r>
    </w:p>
    <w:p w:rsidR="0068283D" w:rsidRDefault="0068283D" w:rsidP="0068283D">
      <w:pPr>
        <w:jc w:val="right"/>
        <w:rPr>
          <w:rFonts w:ascii="Arial" w:hAnsi="Arial" w:cs="Arial"/>
          <w:sz w:val="22"/>
          <w:szCs w:val="22"/>
          <w:lang w:val="sr-Cyrl-RS"/>
        </w:rPr>
      </w:pPr>
    </w:p>
    <w:p w:rsidR="00E71B8A" w:rsidRDefault="00E71B8A" w:rsidP="00E71B8A">
      <w:pPr>
        <w:rPr>
          <w:rFonts w:ascii="Arial" w:hAnsi="Arial" w:cs="Arial"/>
          <w:sz w:val="22"/>
          <w:szCs w:val="22"/>
          <w:lang w:val="sr-Cyrl-RS" w:eastAsia="en-US"/>
        </w:rPr>
      </w:pPr>
      <w:r>
        <w:rPr>
          <w:rFonts w:ascii="Arial" w:hAnsi="Arial" w:cs="Arial"/>
          <w:sz w:val="22"/>
          <w:szCs w:val="22"/>
          <w:lang w:val="sr-Cyrl-RS" w:eastAsia="en-US"/>
        </w:rPr>
        <w:t>Пприлог:</w:t>
      </w:r>
    </w:p>
    <w:p w:rsidR="00E71B8A" w:rsidRDefault="00E71B8A" w:rsidP="00E71B8A">
      <w:pPr>
        <w:rPr>
          <w:rFonts w:ascii="Arial" w:hAnsi="Arial" w:cs="Arial"/>
          <w:sz w:val="22"/>
          <w:szCs w:val="22"/>
          <w:lang w:val="sr-Cyrl-RS" w:eastAsia="en-US"/>
        </w:rPr>
      </w:pPr>
      <w:r>
        <w:rPr>
          <w:rFonts w:ascii="Arial" w:hAnsi="Arial" w:cs="Arial"/>
          <w:sz w:val="22"/>
          <w:szCs w:val="22"/>
          <w:lang w:val="sr-Cyrl-RS" w:eastAsia="en-US"/>
        </w:rPr>
        <w:t>-важећа техничка спецификација</w:t>
      </w:r>
    </w:p>
    <w:p w:rsidR="00E71B8A" w:rsidRDefault="00E71B8A" w:rsidP="00E71B8A">
      <w:pPr>
        <w:rPr>
          <w:rFonts w:ascii="Arial" w:hAnsi="Arial" w:cs="Arial"/>
          <w:sz w:val="22"/>
          <w:szCs w:val="22"/>
          <w:lang w:val="sr-Cyrl-RS" w:eastAsia="en-US"/>
        </w:rPr>
      </w:pPr>
      <w:r>
        <w:rPr>
          <w:rFonts w:ascii="Arial" w:hAnsi="Arial" w:cs="Arial"/>
          <w:sz w:val="22"/>
          <w:szCs w:val="22"/>
          <w:lang w:val="sr-Cyrl-RS" w:eastAsia="en-US"/>
        </w:rPr>
        <w:t>-важећи образац цена и комерцијални услови</w:t>
      </w:r>
    </w:p>
    <w:p w:rsidR="00E71B8A" w:rsidRDefault="00E71B8A" w:rsidP="00E71B8A">
      <w:pPr>
        <w:rPr>
          <w:rFonts w:ascii="Arial" w:hAnsi="Arial" w:cs="Arial"/>
          <w:sz w:val="22"/>
          <w:szCs w:val="22"/>
          <w:lang w:val="sr-Cyrl-RS" w:eastAsia="en-US"/>
        </w:rPr>
      </w:pPr>
      <w:r>
        <w:rPr>
          <w:rFonts w:ascii="Arial" w:hAnsi="Arial" w:cs="Arial"/>
          <w:sz w:val="22"/>
          <w:szCs w:val="22"/>
          <w:lang w:val="sr-Cyrl-RS" w:eastAsia="en-US"/>
        </w:rPr>
        <w:t xml:space="preserve">-важећи образац структуре цене </w:t>
      </w:r>
    </w:p>
    <w:p w:rsidR="00E71B8A" w:rsidRDefault="00E71B8A" w:rsidP="00E71B8A">
      <w:pPr>
        <w:rPr>
          <w:rFonts w:ascii="Arial" w:hAnsi="Arial" w:cs="Arial"/>
          <w:sz w:val="22"/>
          <w:szCs w:val="22"/>
          <w:lang w:val="sr-Latn-RS" w:eastAsia="en-US"/>
        </w:rPr>
      </w:pPr>
      <w:r>
        <w:rPr>
          <w:rFonts w:ascii="Arial" w:hAnsi="Arial" w:cs="Arial"/>
          <w:sz w:val="22"/>
          <w:szCs w:val="22"/>
          <w:lang w:val="sr-Cyrl-RS" w:eastAsia="en-US"/>
        </w:rPr>
        <w:t>-важећи модел уговора</w:t>
      </w:r>
    </w:p>
    <w:p w:rsidR="00EF62D4" w:rsidRPr="00EF62D4" w:rsidRDefault="00EF62D4" w:rsidP="00EF62D4">
      <w:pPr>
        <w:suppressAutoHyphens w:val="0"/>
        <w:rPr>
          <w:rFonts w:ascii="Arial" w:hAnsi="Arial" w:cs="Arial"/>
          <w:b/>
          <w:noProof/>
          <w:szCs w:val="24"/>
          <w:lang w:eastAsia="hr-HR"/>
        </w:rPr>
      </w:pPr>
      <w:r>
        <w:rPr>
          <w:rFonts w:ascii="Arial" w:hAnsi="Arial" w:cs="Arial"/>
          <w:b/>
          <w:noProof/>
          <w:szCs w:val="24"/>
          <w:lang w:val="sr-Cyrl-RS" w:eastAsia="hr-HR"/>
        </w:rPr>
        <w:t>-</w:t>
      </w:r>
      <w:r w:rsidRPr="00EF62D4">
        <w:rPr>
          <w:rFonts w:ascii="Arial" w:hAnsi="Arial" w:cs="Arial"/>
          <w:noProof/>
          <w:sz w:val="22"/>
          <w:szCs w:val="22"/>
          <w:lang w:val="sr-Cyrl-RS" w:eastAsia="hr-HR"/>
        </w:rPr>
        <w:t xml:space="preserve">важећи </w:t>
      </w:r>
      <w:r w:rsidRPr="00EF62D4">
        <w:rPr>
          <w:rFonts w:ascii="Arial" w:hAnsi="Arial" w:cs="Arial"/>
          <w:noProof/>
          <w:sz w:val="22"/>
          <w:szCs w:val="22"/>
          <w:lang w:eastAsia="hr-HR"/>
        </w:rPr>
        <w:t>ОБРАЗАЦ 8. – ПОТВРДА / ЗАПИСНИК О ОБАВЉЕНОЈ ПОСЕТИ ОБЈЕКТУ НАРУЧИОЦА</w:t>
      </w:r>
    </w:p>
    <w:p w:rsidR="00E71B8A" w:rsidRDefault="00E71B8A" w:rsidP="00806EF9">
      <w:pPr>
        <w:jc w:val="center"/>
        <w:rPr>
          <w:rFonts w:ascii="Arial" w:hAnsi="Arial" w:cs="Arial"/>
          <w:sz w:val="22"/>
          <w:szCs w:val="22"/>
          <w:lang w:val="sr-Cyrl-RS"/>
        </w:rPr>
      </w:pPr>
    </w:p>
    <w:p w:rsidR="00806EF9" w:rsidRDefault="00806EF9" w:rsidP="00806EF9">
      <w:pPr>
        <w:jc w:val="center"/>
        <w:rPr>
          <w:rFonts w:ascii="Arial" w:hAnsi="Arial" w:cs="Arial"/>
          <w:sz w:val="22"/>
          <w:szCs w:val="22"/>
          <w:lang w:val="sr-Cyrl-RS"/>
        </w:rPr>
      </w:pPr>
    </w:p>
    <w:p w:rsidR="00806EF9" w:rsidRDefault="00806EF9" w:rsidP="00806EF9">
      <w:pPr>
        <w:jc w:val="center"/>
        <w:rPr>
          <w:rFonts w:ascii="Arial" w:hAnsi="Arial" w:cs="Arial"/>
          <w:sz w:val="22"/>
          <w:szCs w:val="22"/>
          <w:lang w:val="sr-Cyrl-RS"/>
        </w:rPr>
      </w:pPr>
    </w:p>
    <w:p w:rsidR="00806EF9" w:rsidRPr="00E71B8A" w:rsidRDefault="00806EF9" w:rsidP="00806EF9">
      <w:pPr>
        <w:jc w:val="center"/>
        <w:rPr>
          <w:rFonts w:ascii="Arial" w:hAnsi="Arial" w:cs="Arial"/>
          <w:sz w:val="22"/>
          <w:szCs w:val="22"/>
          <w:lang w:val="sr-Cyrl-RS"/>
        </w:rPr>
      </w:pPr>
    </w:p>
    <w:p w:rsidR="0068283D" w:rsidRPr="00295D8C" w:rsidRDefault="0068283D" w:rsidP="0068283D">
      <w:pPr>
        <w:suppressAutoHyphens w:val="0"/>
        <w:jc w:val="center"/>
        <w:rPr>
          <w:rFonts w:ascii="Arial" w:hAnsi="Arial" w:cs="Arial"/>
          <w:iCs/>
          <w:sz w:val="22"/>
          <w:szCs w:val="22"/>
          <w:lang w:val="en-US" w:eastAsia="en-US"/>
        </w:rPr>
      </w:pPr>
      <w:r>
        <w:rPr>
          <w:rFonts w:ascii="Arial" w:hAnsi="Arial" w:cs="Arial"/>
          <w:iCs/>
          <w:sz w:val="22"/>
          <w:szCs w:val="22"/>
          <w:lang w:val="sr-Cyrl-RS" w:eastAsia="en-US"/>
        </w:rPr>
        <w:t xml:space="preserve">                                            </w:t>
      </w:r>
      <w:r w:rsidR="00943E46">
        <w:rPr>
          <w:rFonts w:ascii="Arial" w:hAnsi="Arial" w:cs="Arial"/>
          <w:iCs/>
          <w:sz w:val="22"/>
          <w:szCs w:val="22"/>
          <w:lang w:val="sr-Cyrl-RS" w:eastAsia="en-US"/>
        </w:rPr>
        <w:t xml:space="preserve">  </w:t>
      </w:r>
      <w:r w:rsidR="00E71B8A">
        <w:rPr>
          <w:rFonts w:ascii="Arial" w:hAnsi="Arial" w:cs="Arial"/>
          <w:iCs/>
          <w:sz w:val="22"/>
          <w:szCs w:val="22"/>
          <w:lang w:val="sr-Cyrl-RS" w:eastAsia="en-US"/>
        </w:rPr>
        <w:t xml:space="preserve">                                                 </w:t>
      </w:r>
      <w:r w:rsidR="00943E46">
        <w:rPr>
          <w:rFonts w:ascii="Arial" w:hAnsi="Arial" w:cs="Arial"/>
          <w:iCs/>
          <w:sz w:val="22"/>
          <w:szCs w:val="22"/>
          <w:lang w:val="sr-Cyrl-RS" w:eastAsia="en-US"/>
        </w:rPr>
        <w:t xml:space="preserve">  </w:t>
      </w:r>
      <w:r w:rsidRPr="00295D8C">
        <w:rPr>
          <w:rFonts w:ascii="Arial" w:hAnsi="Arial" w:cs="Arial"/>
          <w:iCs/>
          <w:sz w:val="22"/>
          <w:szCs w:val="22"/>
          <w:lang w:eastAsia="en-US"/>
        </w:rPr>
        <w:t xml:space="preserve">КОМИСИЈА </w:t>
      </w:r>
    </w:p>
    <w:p w:rsidR="0068283D" w:rsidRPr="00295D8C" w:rsidRDefault="0068283D" w:rsidP="0068283D">
      <w:pPr>
        <w:suppressAutoHyphens w:val="0"/>
        <w:jc w:val="both"/>
        <w:rPr>
          <w:rFonts w:ascii="Arial" w:hAnsi="Arial" w:cs="Arial"/>
          <w:iCs/>
          <w:sz w:val="22"/>
          <w:szCs w:val="22"/>
          <w:lang w:val="en-U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r>
    </w:p>
    <w:p w:rsidR="00263C5A" w:rsidRPr="00ED184A" w:rsidRDefault="00E71B8A" w:rsidP="00263C5A">
      <w:pPr>
        <w:suppressAutoHyphens w:val="0"/>
        <w:jc w:val="both"/>
        <w:rPr>
          <w:rFonts w:ascii="Arial" w:hAnsi="Arial" w:cs="Arial"/>
          <w:iCs/>
          <w:sz w:val="22"/>
          <w:szCs w:val="22"/>
          <w:lang w:val="sr-Cyrl-RS" w:eastAsia="en-US"/>
        </w:rPr>
      </w:pPr>
      <w:r>
        <w:rPr>
          <w:rFonts w:ascii="Arial" w:hAnsi="Arial" w:cs="Arial"/>
          <w:iCs/>
          <w:sz w:val="22"/>
          <w:szCs w:val="22"/>
          <w:lang w:val="sr-Cyrl-RS" w:eastAsia="en-US"/>
        </w:rPr>
        <w:t xml:space="preserve">                                                                                                  </w:t>
      </w:r>
    </w:p>
    <w:p w:rsidR="0068283D" w:rsidRPr="00ED184A" w:rsidRDefault="0068283D" w:rsidP="0068283D">
      <w:pPr>
        <w:suppressAutoHyphens w:val="0"/>
        <w:jc w:val="both"/>
        <w:rPr>
          <w:rFonts w:ascii="Arial" w:hAnsi="Arial" w:cs="Arial"/>
          <w:iCs/>
          <w:sz w:val="22"/>
          <w:szCs w:val="22"/>
          <w:lang w:val="sr-Cyrl-RS" w:eastAsia="en-US"/>
        </w:rPr>
      </w:pPr>
    </w:p>
    <w:p w:rsidR="0068283D" w:rsidRPr="00295D8C" w:rsidRDefault="0068283D" w:rsidP="0068283D">
      <w:pPr>
        <w:rPr>
          <w:rFonts w:ascii="Arial" w:hAnsi="Arial" w:cs="Arial"/>
          <w:sz w:val="22"/>
          <w:szCs w:val="22"/>
        </w:rPr>
      </w:pPr>
      <w:r w:rsidRPr="00295D8C">
        <w:rPr>
          <w:rFonts w:ascii="Arial" w:hAnsi="Arial" w:cs="Arial"/>
          <w:sz w:val="22"/>
          <w:szCs w:val="22"/>
        </w:rPr>
        <w:t>Доставити:</w:t>
      </w:r>
    </w:p>
    <w:p w:rsidR="0068283D" w:rsidRPr="00295D8C" w:rsidRDefault="0068283D" w:rsidP="0068283D">
      <w:pPr>
        <w:rPr>
          <w:rFonts w:ascii="Arial" w:hAnsi="Arial" w:cs="Arial"/>
          <w:sz w:val="22"/>
          <w:szCs w:val="22"/>
          <w:lang w:eastAsia="en-US"/>
        </w:rPr>
      </w:pPr>
      <w:r w:rsidRPr="00295D8C">
        <w:rPr>
          <w:rFonts w:ascii="Arial" w:hAnsi="Arial" w:cs="Arial"/>
          <w:sz w:val="22"/>
          <w:szCs w:val="22"/>
        </w:rPr>
        <w:t>- Архиви</w:t>
      </w:r>
    </w:p>
    <w:p w:rsidR="003A76D4" w:rsidRDefault="003A76D4" w:rsidP="0068283D">
      <w:pPr>
        <w:rPr>
          <w:rFonts w:ascii="Arial" w:hAnsi="Arial" w:cs="Arial"/>
          <w:sz w:val="22"/>
          <w:szCs w:val="22"/>
          <w:lang w:val="sr-Latn-RS" w:eastAsia="en-US"/>
        </w:rPr>
      </w:pPr>
    </w:p>
    <w:p w:rsidR="00C6690C" w:rsidRDefault="00C6690C"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Pr="00E71B8A" w:rsidRDefault="00E71B8A" w:rsidP="00E71B8A">
      <w:pPr>
        <w:numPr>
          <w:ilvl w:val="0"/>
          <w:numId w:val="16"/>
        </w:numPr>
        <w:suppressAutoHyphens w:val="0"/>
        <w:spacing w:before="120"/>
        <w:jc w:val="both"/>
        <w:outlineLvl w:val="0"/>
        <w:rPr>
          <w:rFonts w:ascii="Arial" w:hAnsi="Arial" w:cs="Arial"/>
          <w:b/>
          <w:sz w:val="22"/>
          <w:szCs w:val="22"/>
          <w:lang w:val="sr-Latn-RS"/>
        </w:rPr>
      </w:pPr>
      <w:r w:rsidRPr="00E71B8A">
        <w:rPr>
          <w:rFonts w:ascii="Arial" w:hAnsi="Arial" w:cs="Arial"/>
          <w:b/>
          <w:sz w:val="22"/>
          <w:szCs w:val="22"/>
        </w:rPr>
        <w:lastRenderedPageBreak/>
        <w:t>ТЕХНИЧКАСПЕЦИФИКАЦИЈА</w:t>
      </w:r>
    </w:p>
    <w:p w:rsidR="00E71B8A" w:rsidRPr="00806EF9" w:rsidRDefault="00E71B8A" w:rsidP="00E71B8A">
      <w:pPr>
        <w:suppressAutoHyphens w:val="0"/>
        <w:spacing w:before="120"/>
        <w:jc w:val="both"/>
        <w:rPr>
          <w:rFonts w:ascii="Arial" w:hAnsi="Arial"/>
          <w:b/>
          <w:sz w:val="22"/>
          <w:szCs w:val="22"/>
          <w:lang w:val="sr-Cyrl-RS"/>
        </w:rPr>
      </w:pPr>
      <w:r w:rsidRPr="00E71B8A">
        <w:rPr>
          <w:rFonts w:ascii="Arial" w:hAnsi="Arial"/>
          <w:b/>
          <w:sz w:val="22"/>
          <w:szCs w:val="22"/>
          <w:lang w:val="sr-Cyrl-RS"/>
        </w:rPr>
        <w:t>3.1 Технички  опис захтеваних услуга</w:t>
      </w:r>
    </w:p>
    <w:p w:rsidR="00E71B8A" w:rsidRPr="00E71B8A" w:rsidRDefault="00E71B8A" w:rsidP="00E71B8A">
      <w:pPr>
        <w:suppressAutoHyphens w:val="0"/>
        <w:spacing w:before="120"/>
        <w:jc w:val="both"/>
        <w:rPr>
          <w:rFonts w:ascii="Arial" w:hAnsi="Arial"/>
          <w:b/>
          <w:sz w:val="22"/>
          <w:szCs w:val="22"/>
          <w:lang w:val="sr-Latn-R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124"/>
        <w:gridCol w:w="846"/>
        <w:gridCol w:w="1080"/>
        <w:gridCol w:w="2160"/>
        <w:gridCol w:w="2766"/>
      </w:tblGrid>
      <w:tr w:rsidR="00E71B8A" w:rsidRPr="00E71B8A" w:rsidTr="00806EF9">
        <w:trPr>
          <w:jc w:val="center"/>
        </w:trPr>
        <w:tc>
          <w:tcPr>
            <w:tcW w:w="849" w:type="dxa"/>
            <w:tcBorders>
              <w:top w:val="double" w:sz="4" w:space="0" w:color="auto"/>
            </w:tcBorders>
            <w:shd w:val="clear" w:color="auto" w:fill="E0E0E0"/>
            <w:vAlign w:val="center"/>
          </w:tcPr>
          <w:p w:rsidR="00E71B8A" w:rsidRPr="00E71B8A" w:rsidRDefault="00E71B8A" w:rsidP="00E71B8A">
            <w:pPr>
              <w:suppressAutoHyphens w:val="0"/>
              <w:jc w:val="center"/>
              <w:rPr>
                <w:rFonts w:ascii="Arial" w:hAnsi="Arial" w:cs="Arial"/>
                <w:sz w:val="20"/>
                <w:lang w:eastAsia="hr-HR"/>
              </w:rPr>
            </w:pPr>
            <w:r w:rsidRPr="00E71B8A">
              <w:rPr>
                <w:rFonts w:ascii="Arial" w:hAnsi="Arial" w:cs="Arial"/>
                <w:sz w:val="20"/>
                <w:lang w:eastAsia="hr-HR"/>
              </w:rPr>
              <w:t>Р. бр.</w:t>
            </w:r>
          </w:p>
        </w:tc>
        <w:tc>
          <w:tcPr>
            <w:tcW w:w="3124" w:type="dxa"/>
            <w:tcBorders>
              <w:top w:val="double" w:sz="4" w:space="0" w:color="auto"/>
            </w:tcBorders>
            <w:shd w:val="clear" w:color="auto" w:fill="E0E0E0"/>
            <w:vAlign w:val="center"/>
          </w:tcPr>
          <w:p w:rsidR="00E71B8A" w:rsidRPr="00E71B8A" w:rsidRDefault="00E71B8A" w:rsidP="00E71B8A">
            <w:pPr>
              <w:suppressAutoHyphens w:val="0"/>
              <w:jc w:val="center"/>
              <w:rPr>
                <w:rFonts w:ascii="Arial" w:hAnsi="Arial" w:cs="Arial"/>
                <w:sz w:val="20"/>
                <w:lang w:val="ru-RU" w:eastAsia="hr-HR"/>
              </w:rPr>
            </w:pPr>
            <w:r w:rsidRPr="00E71B8A">
              <w:rPr>
                <w:rFonts w:ascii="Arial" w:hAnsi="Arial" w:cs="Arial"/>
                <w:sz w:val="20"/>
                <w:lang w:eastAsia="hr-HR"/>
              </w:rPr>
              <w:t>Предмет набавке услуге</w:t>
            </w:r>
          </w:p>
        </w:tc>
        <w:tc>
          <w:tcPr>
            <w:tcW w:w="846" w:type="dxa"/>
            <w:tcBorders>
              <w:top w:val="double" w:sz="4" w:space="0" w:color="auto"/>
            </w:tcBorders>
            <w:shd w:val="clear" w:color="auto" w:fill="E0E0E0"/>
            <w:vAlign w:val="center"/>
          </w:tcPr>
          <w:p w:rsidR="00E71B8A" w:rsidRPr="00E71B8A" w:rsidRDefault="00E71B8A" w:rsidP="00E71B8A">
            <w:pPr>
              <w:suppressAutoHyphens w:val="0"/>
              <w:jc w:val="center"/>
              <w:rPr>
                <w:rFonts w:ascii="Arial" w:hAnsi="Arial" w:cs="Arial"/>
                <w:sz w:val="20"/>
                <w:lang w:eastAsia="hr-HR"/>
              </w:rPr>
            </w:pPr>
            <w:r w:rsidRPr="00E71B8A">
              <w:rPr>
                <w:rFonts w:ascii="Arial" w:hAnsi="Arial" w:cs="Arial"/>
                <w:sz w:val="20"/>
                <w:lang w:eastAsia="hr-HR"/>
              </w:rPr>
              <w:t>Јед.</w:t>
            </w:r>
          </w:p>
          <w:p w:rsidR="00E71B8A" w:rsidRPr="00E71B8A" w:rsidRDefault="00E71B8A" w:rsidP="00E71B8A">
            <w:pPr>
              <w:suppressAutoHyphens w:val="0"/>
              <w:jc w:val="center"/>
              <w:rPr>
                <w:rFonts w:ascii="Arial" w:hAnsi="Arial" w:cs="Arial"/>
                <w:sz w:val="20"/>
                <w:lang w:eastAsia="hr-HR"/>
              </w:rPr>
            </w:pPr>
            <w:r w:rsidRPr="00E71B8A">
              <w:rPr>
                <w:rFonts w:ascii="Arial" w:hAnsi="Arial" w:cs="Arial"/>
                <w:sz w:val="20"/>
                <w:lang w:eastAsia="hr-HR"/>
              </w:rPr>
              <w:t>мере</w:t>
            </w:r>
          </w:p>
        </w:tc>
        <w:tc>
          <w:tcPr>
            <w:tcW w:w="1080" w:type="dxa"/>
            <w:tcBorders>
              <w:top w:val="double" w:sz="4" w:space="0" w:color="auto"/>
            </w:tcBorders>
            <w:shd w:val="clear" w:color="auto" w:fill="E0E0E0"/>
            <w:vAlign w:val="center"/>
          </w:tcPr>
          <w:p w:rsidR="00E71B8A" w:rsidRPr="00E71B8A" w:rsidRDefault="00E71B8A" w:rsidP="00E71B8A">
            <w:pPr>
              <w:suppressAutoHyphens w:val="0"/>
              <w:jc w:val="center"/>
              <w:rPr>
                <w:rFonts w:ascii="Arial" w:hAnsi="Arial" w:cs="Arial"/>
                <w:sz w:val="20"/>
                <w:lang w:eastAsia="hr-HR"/>
              </w:rPr>
            </w:pPr>
            <w:r w:rsidRPr="00E71B8A">
              <w:rPr>
                <w:rFonts w:ascii="Arial" w:hAnsi="Arial" w:cs="Arial"/>
                <w:sz w:val="20"/>
                <w:lang w:eastAsia="hr-HR"/>
              </w:rPr>
              <w:t>Кол.</w:t>
            </w:r>
          </w:p>
        </w:tc>
        <w:tc>
          <w:tcPr>
            <w:tcW w:w="2160" w:type="dxa"/>
            <w:tcBorders>
              <w:top w:val="double" w:sz="4" w:space="0" w:color="auto"/>
            </w:tcBorders>
            <w:shd w:val="clear" w:color="auto" w:fill="E0E0E0"/>
            <w:vAlign w:val="center"/>
          </w:tcPr>
          <w:p w:rsidR="00E71B8A" w:rsidRPr="00E71B8A" w:rsidRDefault="00E71B8A" w:rsidP="00E71B8A">
            <w:pPr>
              <w:suppressAutoHyphens w:val="0"/>
              <w:jc w:val="center"/>
              <w:rPr>
                <w:rFonts w:ascii="Arial" w:hAnsi="Arial" w:cs="Arial"/>
                <w:sz w:val="20"/>
                <w:lang w:val="ru-RU" w:eastAsia="hr-HR"/>
              </w:rPr>
            </w:pPr>
            <w:r w:rsidRPr="00E71B8A">
              <w:rPr>
                <w:rFonts w:ascii="Arial" w:hAnsi="Arial" w:cs="Arial"/>
                <w:sz w:val="20"/>
                <w:lang w:val="ru-RU" w:eastAsia="hr-HR"/>
              </w:rPr>
              <w:t>Локација</w:t>
            </w:r>
          </w:p>
        </w:tc>
        <w:tc>
          <w:tcPr>
            <w:tcW w:w="2766" w:type="dxa"/>
            <w:tcBorders>
              <w:top w:val="double" w:sz="4" w:space="0" w:color="auto"/>
            </w:tcBorders>
            <w:shd w:val="clear" w:color="auto" w:fill="E0E0E0"/>
            <w:vAlign w:val="center"/>
          </w:tcPr>
          <w:p w:rsidR="00E71B8A" w:rsidRPr="00E71B8A" w:rsidRDefault="00E71B8A" w:rsidP="00E71B8A">
            <w:pPr>
              <w:suppressAutoHyphens w:val="0"/>
              <w:jc w:val="center"/>
              <w:rPr>
                <w:rFonts w:ascii="Arial" w:hAnsi="Arial" w:cs="Arial"/>
                <w:sz w:val="20"/>
                <w:lang w:val="en-US" w:eastAsia="hr-HR"/>
              </w:rPr>
            </w:pPr>
            <w:r w:rsidRPr="00E71B8A">
              <w:rPr>
                <w:rFonts w:ascii="Arial" w:hAnsi="Arial" w:cs="Arial"/>
                <w:sz w:val="20"/>
                <w:lang w:eastAsia="hr-HR"/>
              </w:rPr>
              <w:t>Произвођач</w:t>
            </w:r>
          </w:p>
        </w:tc>
      </w:tr>
      <w:tr w:rsidR="00E71B8A" w:rsidRPr="00E71B8A" w:rsidTr="00806EF9">
        <w:trPr>
          <w:trHeight w:val="2523"/>
          <w:jc w:val="center"/>
        </w:trPr>
        <w:tc>
          <w:tcPr>
            <w:tcW w:w="849" w:type="dxa"/>
            <w:vAlign w:val="center"/>
          </w:tcPr>
          <w:p w:rsidR="00E71B8A" w:rsidRPr="00E71B8A" w:rsidRDefault="00E71B8A" w:rsidP="00E71B8A">
            <w:pPr>
              <w:suppressAutoHyphens w:val="0"/>
              <w:jc w:val="center"/>
              <w:rPr>
                <w:rFonts w:ascii="Arial" w:hAnsi="Arial" w:cs="Arial"/>
                <w:sz w:val="22"/>
                <w:szCs w:val="22"/>
                <w:lang w:val="sr-Latn-CS" w:eastAsia="hr-HR"/>
              </w:rPr>
            </w:pPr>
            <w:r w:rsidRPr="00E71B8A">
              <w:rPr>
                <w:rFonts w:ascii="Arial" w:hAnsi="Arial" w:cs="Arial"/>
                <w:sz w:val="22"/>
                <w:szCs w:val="22"/>
                <w:lang w:val="sr-Latn-CS" w:eastAsia="hr-HR"/>
              </w:rPr>
              <w:t>1.</w:t>
            </w:r>
          </w:p>
        </w:tc>
        <w:tc>
          <w:tcPr>
            <w:tcW w:w="3124" w:type="dxa"/>
          </w:tcPr>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Преглед, сервисирање, подешавање и баждарење колске ваге тип KOLA - 60t</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Службена ознака:М-3-489</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Класа тачности:III</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Мерни опсег:400-60000kg</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Подељак: 20 kg</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Серијски број: 1855/06</w:t>
            </w:r>
          </w:p>
        </w:tc>
        <w:tc>
          <w:tcPr>
            <w:tcW w:w="846" w:type="dxa"/>
            <w:vAlign w:val="center"/>
          </w:tcPr>
          <w:p w:rsidR="00E71B8A" w:rsidRPr="00E71B8A" w:rsidRDefault="00E71B8A" w:rsidP="00E71B8A">
            <w:pPr>
              <w:suppressAutoHyphens w:val="0"/>
              <w:jc w:val="center"/>
              <w:rPr>
                <w:rFonts w:ascii="Arial" w:hAnsi="Arial" w:cs="Arial"/>
                <w:sz w:val="22"/>
                <w:szCs w:val="22"/>
                <w:lang w:eastAsia="hr-HR"/>
              </w:rPr>
            </w:pPr>
            <w:r w:rsidRPr="00E71B8A">
              <w:rPr>
                <w:rFonts w:ascii="Arial" w:hAnsi="Arial" w:cs="Arial"/>
                <w:sz w:val="22"/>
                <w:szCs w:val="22"/>
                <w:lang w:eastAsia="hr-HR"/>
              </w:rPr>
              <w:t>ком</w:t>
            </w:r>
          </w:p>
        </w:tc>
        <w:tc>
          <w:tcPr>
            <w:tcW w:w="1080" w:type="dxa"/>
            <w:vAlign w:val="center"/>
          </w:tcPr>
          <w:p w:rsidR="00E71B8A" w:rsidRPr="00E71B8A" w:rsidRDefault="00E71B8A" w:rsidP="00E71B8A">
            <w:pPr>
              <w:suppressAutoHyphens w:val="0"/>
              <w:jc w:val="center"/>
              <w:rPr>
                <w:rFonts w:ascii="Arial" w:hAnsi="Arial" w:cs="Arial"/>
                <w:sz w:val="22"/>
                <w:szCs w:val="22"/>
                <w:lang w:eastAsia="hr-HR"/>
              </w:rPr>
            </w:pPr>
            <w:r w:rsidRPr="00E71B8A">
              <w:rPr>
                <w:rFonts w:ascii="Arial" w:hAnsi="Arial" w:cs="Arial"/>
                <w:sz w:val="22"/>
                <w:szCs w:val="22"/>
                <w:lang w:eastAsia="hr-HR"/>
              </w:rPr>
              <w:t>1</w:t>
            </w:r>
          </w:p>
        </w:tc>
        <w:tc>
          <w:tcPr>
            <w:tcW w:w="2160" w:type="dxa"/>
            <w:vAlign w:val="center"/>
          </w:tcPr>
          <w:p w:rsidR="00E71B8A" w:rsidRPr="00E71B8A" w:rsidRDefault="00E71B8A" w:rsidP="00E71B8A">
            <w:pPr>
              <w:suppressAutoHyphens w:val="0"/>
              <w:jc w:val="center"/>
              <w:rPr>
                <w:rFonts w:ascii="Arial" w:hAnsi="Arial" w:cs="Arial"/>
                <w:sz w:val="22"/>
                <w:szCs w:val="22"/>
                <w:lang w:val="sr-Cyrl-RS" w:eastAsia="hr-HR"/>
              </w:rPr>
            </w:pPr>
            <w:r w:rsidRPr="00E71B8A">
              <w:rPr>
                <w:rFonts w:ascii="Arial" w:hAnsi="Arial" w:cs="Arial"/>
                <w:sz w:val="22"/>
                <w:szCs w:val="22"/>
                <w:lang w:val="sr-Cyrl-RS" w:eastAsia="hr-HR"/>
              </w:rPr>
              <w:t>ТЕНТ „А“</w:t>
            </w:r>
          </w:p>
        </w:tc>
        <w:tc>
          <w:tcPr>
            <w:tcW w:w="2766" w:type="dxa"/>
            <w:vAlign w:val="center"/>
          </w:tcPr>
          <w:p w:rsidR="00E71B8A" w:rsidRPr="00E71B8A" w:rsidRDefault="00E71B8A" w:rsidP="00E71B8A">
            <w:pPr>
              <w:suppressAutoHyphens w:val="0"/>
              <w:jc w:val="center"/>
              <w:rPr>
                <w:rFonts w:ascii="Arial" w:hAnsi="Arial" w:cs="Arial"/>
                <w:sz w:val="22"/>
                <w:szCs w:val="22"/>
                <w:lang w:val="sr-Cyrl-RS" w:eastAsia="hr-HR"/>
              </w:rPr>
            </w:pPr>
            <w:r w:rsidRPr="00E71B8A">
              <w:rPr>
                <w:rFonts w:ascii="Arial" w:hAnsi="Arial" w:cs="Arial"/>
                <w:sz w:val="22"/>
                <w:szCs w:val="22"/>
                <w:lang w:val="sr-Cyrl-RS" w:eastAsia="hr-HR"/>
              </w:rPr>
              <w:t>„</w:t>
            </w:r>
            <w:r w:rsidRPr="00E71B8A">
              <w:rPr>
                <w:rFonts w:ascii="Arial" w:hAnsi="Arial" w:cs="Arial"/>
                <w:sz w:val="22"/>
                <w:szCs w:val="22"/>
                <w:lang w:val="sr-Latn-RS" w:eastAsia="hr-HR"/>
              </w:rPr>
              <w:t xml:space="preserve">TUF-Co“ </w:t>
            </w:r>
            <w:r w:rsidRPr="00E71B8A">
              <w:rPr>
                <w:rFonts w:ascii="Arial" w:hAnsi="Arial" w:cs="Arial"/>
                <w:sz w:val="22"/>
                <w:szCs w:val="22"/>
                <w:lang w:val="sr-Cyrl-RS" w:eastAsia="hr-HR"/>
              </w:rPr>
              <w:t>Земун</w:t>
            </w:r>
          </w:p>
        </w:tc>
      </w:tr>
      <w:tr w:rsidR="00E71B8A" w:rsidRPr="00E71B8A" w:rsidTr="00806EF9">
        <w:trPr>
          <w:trHeight w:val="1303"/>
          <w:jc w:val="center"/>
        </w:trPr>
        <w:tc>
          <w:tcPr>
            <w:tcW w:w="849" w:type="dxa"/>
            <w:vAlign w:val="center"/>
          </w:tcPr>
          <w:p w:rsidR="00E71B8A" w:rsidRPr="00E71B8A" w:rsidRDefault="00E71B8A" w:rsidP="00E71B8A">
            <w:pPr>
              <w:suppressAutoHyphens w:val="0"/>
              <w:jc w:val="center"/>
              <w:rPr>
                <w:rFonts w:ascii="Arial" w:hAnsi="Arial" w:cs="Arial"/>
                <w:sz w:val="22"/>
                <w:szCs w:val="22"/>
                <w:lang w:val="sr-Cyrl-RS" w:eastAsia="hr-HR"/>
              </w:rPr>
            </w:pPr>
            <w:r w:rsidRPr="00E71B8A">
              <w:rPr>
                <w:rFonts w:ascii="Arial" w:hAnsi="Arial" w:cs="Arial"/>
                <w:sz w:val="22"/>
                <w:szCs w:val="22"/>
                <w:lang w:val="sr-Cyrl-RS" w:eastAsia="hr-HR"/>
              </w:rPr>
              <w:t>2.</w:t>
            </w:r>
          </w:p>
        </w:tc>
        <w:tc>
          <w:tcPr>
            <w:tcW w:w="3124" w:type="dxa"/>
          </w:tcPr>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Преглед, сервисирање, подешавање и баждарење камионске ваге СВБ-60 носивости 60000 kg</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Класа тачности:III</w:t>
            </w:r>
          </w:p>
        </w:tc>
        <w:tc>
          <w:tcPr>
            <w:tcW w:w="846" w:type="dxa"/>
            <w:vAlign w:val="center"/>
          </w:tcPr>
          <w:p w:rsidR="00E71B8A" w:rsidRPr="00E71B8A" w:rsidRDefault="00E71B8A" w:rsidP="00E71B8A">
            <w:pPr>
              <w:suppressAutoHyphens w:val="0"/>
              <w:jc w:val="center"/>
              <w:rPr>
                <w:rFonts w:ascii="Arial" w:hAnsi="Arial" w:cs="Arial"/>
                <w:sz w:val="22"/>
                <w:szCs w:val="22"/>
                <w:lang w:eastAsia="hr-HR"/>
              </w:rPr>
            </w:pPr>
            <w:r w:rsidRPr="00E71B8A">
              <w:rPr>
                <w:rFonts w:ascii="Arial" w:hAnsi="Arial" w:cs="Arial"/>
                <w:sz w:val="22"/>
                <w:szCs w:val="22"/>
                <w:lang w:eastAsia="hr-HR"/>
              </w:rPr>
              <w:t>ком</w:t>
            </w:r>
          </w:p>
        </w:tc>
        <w:tc>
          <w:tcPr>
            <w:tcW w:w="1080" w:type="dxa"/>
            <w:vAlign w:val="center"/>
          </w:tcPr>
          <w:p w:rsidR="00E71B8A" w:rsidRPr="00E71B8A" w:rsidRDefault="00E71B8A" w:rsidP="00E71B8A">
            <w:pPr>
              <w:suppressAutoHyphens w:val="0"/>
              <w:jc w:val="center"/>
              <w:rPr>
                <w:rFonts w:ascii="Arial" w:hAnsi="Arial" w:cs="Arial"/>
                <w:sz w:val="22"/>
                <w:szCs w:val="22"/>
                <w:lang w:eastAsia="hr-HR"/>
              </w:rPr>
            </w:pPr>
            <w:r w:rsidRPr="00E71B8A">
              <w:rPr>
                <w:rFonts w:ascii="Arial" w:hAnsi="Arial" w:cs="Arial"/>
                <w:sz w:val="22"/>
                <w:szCs w:val="22"/>
                <w:lang w:eastAsia="hr-HR"/>
              </w:rPr>
              <w:t>1</w:t>
            </w:r>
          </w:p>
        </w:tc>
        <w:tc>
          <w:tcPr>
            <w:tcW w:w="2160" w:type="dxa"/>
            <w:vAlign w:val="center"/>
          </w:tcPr>
          <w:p w:rsidR="00E71B8A" w:rsidRPr="00E71B8A" w:rsidRDefault="00E71B8A" w:rsidP="00E71B8A">
            <w:pPr>
              <w:suppressAutoHyphens w:val="0"/>
              <w:jc w:val="center"/>
              <w:rPr>
                <w:rFonts w:ascii="Arial" w:hAnsi="Arial" w:cs="Arial"/>
                <w:sz w:val="22"/>
                <w:szCs w:val="22"/>
                <w:lang w:val="sr-Cyrl-RS" w:eastAsia="hr-HR"/>
              </w:rPr>
            </w:pPr>
            <w:r w:rsidRPr="00E71B8A">
              <w:rPr>
                <w:rFonts w:ascii="Arial" w:hAnsi="Arial" w:cs="Arial"/>
                <w:sz w:val="22"/>
                <w:szCs w:val="22"/>
                <w:lang w:val="sr-Cyrl-RS" w:eastAsia="hr-HR"/>
              </w:rPr>
              <w:t>ТЕНТ „Б“</w:t>
            </w:r>
          </w:p>
        </w:tc>
        <w:tc>
          <w:tcPr>
            <w:tcW w:w="2766" w:type="dxa"/>
            <w:vAlign w:val="center"/>
          </w:tcPr>
          <w:p w:rsidR="00E71B8A" w:rsidRPr="00E71B8A" w:rsidRDefault="00E71B8A" w:rsidP="00E71B8A">
            <w:pPr>
              <w:suppressAutoHyphens w:val="0"/>
              <w:jc w:val="center"/>
              <w:rPr>
                <w:rFonts w:ascii="Arial" w:hAnsi="Arial" w:cs="Arial"/>
                <w:sz w:val="22"/>
                <w:szCs w:val="22"/>
                <w:lang w:val="hr-HR" w:eastAsia="hr-HR"/>
              </w:rPr>
            </w:pPr>
          </w:p>
        </w:tc>
      </w:tr>
      <w:tr w:rsidR="00E71B8A" w:rsidRPr="00E71B8A" w:rsidTr="00806EF9">
        <w:trPr>
          <w:trHeight w:val="2523"/>
          <w:jc w:val="center"/>
        </w:trPr>
        <w:tc>
          <w:tcPr>
            <w:tcW w:w="849" w:type="dxa"/>
            <w:vAlign w:val="center"/>
          </w:tcPr>
          <w:p w:rsidR="00E71B8A" w:rsidRPr="00E71B8A" w:rsidRDefault="00E71B8A" w:rsidP="00E71B8A">
            <w:pPr>
              <w:suppressAutoHyphens w:val="0"/>
              <w:jc w:val="center"/>
              <w:rPr>
                <w:rFonts w:ascii="Arial" w:hAnsi="Arial" w:cs="Arial"/>
                <w:sz w:val="22"/>
                <w:szCs w:val="22"/>
                <w:lang w:val="sr-Cyrl-RS" w:eastAsia="hr-HR"/>
              </w:rPr>
            </w:pPr>
            <w:r w:rsidRPr="00E71B8A">
              <w:rPr>
                <w:rFonts w:ascii="Arial" w:hAnsi="Arial" w:cs="Arial"/>
                <w:sz w:val="22"/>
                <w:szCs w:val="22"/>
                <w:lang w:val="sr-Cyrl-RS" w:eastAsia="hr-HR"/>
              </w:rPr>
              <w:t>3.</w:t>
            </w:r>
          </w:p>
        </w:tc>
        <w:tc>
          <w:tcPr>
            <w:tcW w:w="3124" w:type="dxa"/>
          </w:tcPr>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Преглед, сервисирање, подешавање и баждарење камионске ваге тип EKV6-60-20m</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Службена ознака:М-3-695</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Класа тачности:III</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Мерни опсег:400-60000kg</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Подељак: 20 kg</w:t>
            </w:r>
          </w:p>
          <w:p w:rsidR="00E71B8A" w:rsidRPr="00E71B8A" w:rsidRDefault="00E71B8A" w:rsidP="00E71B8A">
            <w:pPr>
              <w:suppressAutoHyphens w:val="0"/>
              <w:rPr>
                <w:rFonts w:ascii="Arial" w:hAnsi="Arial" w:cs="Arial"/>
                <w:sz w:val="22"/>
                <w:szCs w:val="22"/>
                <w:lang w:eastAsia="hr-HR"/>
              </w:rPr>
            </w:pPr>
            <w:r w:rsidRPr="00E71B8A">
              <w:rPr>
                <w:rFonts w:ascii="Arial" w:hAnsi="Arial" w:cs="Arial"/>
                <w:sz w:val="22"/>
                <w:szCs w:val="22"/>
                <w:lang w:eastAsia="hr-HR"/>
              </w:rPr>
              <w:t>Серијски број: 01/10</w:t>
            </w:r>
          </w:p>
        </w:tc>
        <w:tc>
          <w:tcPr>
            <w:tcW w:w="846" w:type="dxa"/>
            <w:vAlign w:val="center"/>
          </w:tcPr>
          <w:p w:rsidR="00E71B8A" w:rsidRPr="00E71B8A" w:rsidRDefault="00E71B8A" w:rsidP="00E71B8A">
            <w:pPr>
              <w:suppressAutoHyphens w:val="0"/>
              <w:jc w:val="center"/>
              <w:rPr>
                <w:rFonts w:ascii="Arial" w:hAnsi="Arial" w:cs="Arial"/>
                <w:sz w:val="22"/>
                <w:szCs w:val="22"/>
                <w:lang w:eastAsia="hr-HR"/>
              </w:rPr>
            </w:pPr>
            <w:r w:rsidRPr="00E71B8A">
              <w:rPr>
                <w:rFonts w:ascii="Arial" w:hAnsi="Arial" w:cs="Arial"/>
                <w:sz w:val="22"/>
                <w:szCs w:val="22"/>
                <w:lang w:eastAsia="hr-HR"/>
              </w:rPr>
              <w:t>ком</w:t>
            </w:r>
          </w:p>
        </w:tc>
        <w:tc>
          <w:tcPr>
            <w:tcW w:w="1080" w:type="dxa"/>
            <w:vAlign w:val="center"/>
          </w:tcPr>
          <w:p w:rsidR="00E71B8A" w:rsidRPr="00E71B8A" w:rsidRDefault="00E71B8A" w:rsidP="00E71B8A">
            <w:pPr>
              <w:suppressAutoHyphens w:val="0"/>
              <w:jc w:val="center"/>
              <w:rPr>
                <w:rFonts w:ascii="Arial" w:hAnsi="Arial" w:cs="Arial"/>
                <w:sz w:val="22"/>
                <w:szCs w:val="22"/>
                <w:lang w:eastAsia="hr-HR"/>
              </w:rPr>
            </w:pPr>
            <w:r w:rsidRPr="00E71B8A">
              <w:rPr>
                <w:rFonts w:ascii="Arial" w:hAnsi="Arial" w:cs="Arial"/>
                <w:sz w:val="22"/>
                <w:szCs w:val="22"/>
                <w:lang w:eastAsia="hr-HR"/>
              </w:rPr>
              <w:t>1</w:t>
            </w:r>
          </w:p>
        </w:tc>
        <w:tc>
          <w:tcPr>
            <w:tcW w:w="2160" w:type="dxa"/>
            <w:vAlign w:val="center"/>
          </w:tcPr>
          <w:p w:rsidR="00E71B8A" w:rsidRPr="00E71B8A" w:rsidRDefault="00E71B8A" w:rsidP="00E71B8A">
            <w:pPr>
              <w:suppressAutoHyphens w:val="0"/>
              <w:jc w:val="center"/>
              <w:rPr>
                <w:rFonts w:ascii="Arial" w:hAnsi="Arial" w:cs="Arial"/>
                <w:sz w:val="22"/>
                <w:szCs w:val="22"/>
                <w:lang w:val="sr-Cyrl-RS" w:eastAsia="hr-HR"/>
              </w:rPr>
            </w:pPr>
            <w:r w:rsidRPr="00E71B8A">
              <w:rPr>
                <w:rFonts w:ascii="Arial" w:hAnsi="Arial" w:cs="Arial"/>
                <w:sz w:val="22"/>
                <w:szCs w:val="22"/>
                <w:lang w:val="sr-Cyrl-RS" w:eastAsia="hr-HR"/>
              </w:rPr>
              <w:t>ТЕ „КОЛУБАРА“</w:t>
            </w:r>
          </w:p>
        </w:tc>
        <w:tc>
          <w:tcPr>
            <w:tcW w:w="2766" w:type="dxa"/>
            <w:vAlign w:val="center"/>
          </w:tcPr>
          <w:p w:rsidR="00E71B8A" w:rsidRPr="00E71B8A" w:rsidRDefault="00E71B8A" w:rsidP="00E71B8A">
            <w:pPr>
              <w:suppressAutoHyphens w:val="0"/>
              <w:jc w:val="center"/>
              <w:rPr>
                <w:rFonts w:ascii="Arial" w:hAnsi="Arial" w:cs="Arial"/>
                <w:sz w:val="22"/>
                <w:szCs w:val="22"/>
                <w:lang w:val="sr-Cyrl-RS" w:eastAsia="hr-HR"/>
              </w:rPr>
            </w:pPr>
            <w:r w:rsidRPr="00E71B8A">
              <w:rPr>
                <w:rFonts w:ascii="Arial" w:hAnsi="Arial" w:cs="Arial"/>
                <w:sz w:val="22"/>
                <w:szCs w:val="22"/>
                <w:lang w:val="sr-Latn-RS" w:eastAsia="hr-HR"/>
              </w:rPr>
              <w:t xml:space="preserve">„EUROPROCESS“ </w:t>
            </w:r>
            <w:r w:rsidRPr="00E71B8A">
              <w:rPr>
                <w:rFonts w:ascii="Arial" w:hAnsi="Arial" w:cs="Arial"/>
                <w:sz w:val="22"/>
                <w:szCs w:val="22"/>
                <w:lang w:val="sr-Cyrl-RS" w:eastAsia="hr-HR"/>
              </w:rPr>
              <w:t>Београд</w:t>
            </w:r>
          </w:p>
        </w:tc>
      </w:tr>
    </w:tbl>
    <w:p w:rsidR="00E71B8A" w:rsidRPr="00E71B8A" w:rsidRDefault="00E71B8A" w:rsidP="00E71B8A">
      <w:pPr>
        <w:tabs>
          <w:tab w:val="right" w:pos="10255"/>
        </w:tabs>
        <w:suppressAutoHyphens w:val="0"/>
        <w:rPr>
          <w:rFonts w:ascii="Arial" w:hAnsi="Arial" w:cs="Arial"/>
          <w:b/>
          <w:sz w:val="22"/>
          <w:szCs w:val="22"/>
          <w:lang w:val="sr-Cyrl-RS" w:eastAsia="en-US"/>
        </w:rPr>
      </w:pPr>
    </w:p>
    <w:p w:rsidR="00E71B8A" w:rsidRPr="00E71B8A" w:rsidRDefault="00E71B8A" w:rsidP="00E71B8A">
      <w:pPr>
        <w:tabs>
          <w:tab w:val="right" w:pos="10255"/>
        </w:tabs>
        <w:suppressAutoHyphens w:val="0"/>
        <w:rPr>
          <w:rFonts w:ascii="Arial" w:hAnsi="Arial" w:cs="Arial"/>
          <w:b/>
          <w:sz w:val="22"/>
          <w:szCs w:val="22"/>
          <w:lang w:val="sr-Latn-RS" w:eastAsia="en-US"/>
        </w:rPr>
      </w:pPr>
    </w:p>
    <w:p w:rsidR="00E71B8A" w:rsidRPr="00E71B8A" w:rsidRDefault="00E71B8A" w:rsidP="00E71B8A">
      <w:pPr>
        <w:tabs>
          <w:tab w:val="right" w:pos="10255"/>
        </w:tabs>
        <w:suppressAutoHyphens w:val="0"/>
        <w:rPr>
          <w:rFonts w:ascii="Arial" w:hAnsi="Arial" w:cs="Arial"/>
          <w:b/>
          <w:sz w:val="22"/>
          <w:szCs w:val="22"/>
          <w:lang w:eastAsia="en-US"/>
        </w:rPr>
      </w:pPr>
      <w:r w:rsidRPr="00E71B8A">
        <w:rPr>
          <w:rFonts w:ascii="Arial" w:hAnsi="Arial" w:cs="Arial"/>
          <w:b/>
          <w:sz w:val="22"/>
          <w:szCs w:val="22"/>
          <w:lang w:eastAsia="en-US"/>
        </w:rPr>
        <w:t>Изабрани понуђач (извршилац услуге) је дужан да:</w:t>
      </w:r>
    </w:p>
    <w:p w:rsidR="00E71B8A" w:rsidRPr="00E71B8A" w:rsidRDefault="00E71B8A" w:rsidP="00E71B8A">
      <w:pPr>
        <w:tabs>
          <w:tab w:val="right" w:pos="10255"/>
        </w:tabs>
        <w:suppressAutoHyphens w:val="0"/>
        <w:rPr>
          <w:rFonts w:ascii="Arial" w:hAnsi="Arial" w:cs="Arial"/>
          <w:b/>
          <w:sz w:val="22"/>
          <w:szCs w:val="22"/>
          <w:lang w:eastAsia="en-US"/>
        </w:rPr>
      </w:pPr>
      <w:r w:rsidRPr="00E71B8A">
        <w:rPr>
          <w:rFonts w:ascii="Arial" w:hAnsi="Arial" w:cs="Arial"/>
          <w:b/>
          <w:sz w:val="22"/>
          <w:szCs w:val="22"/>
          <w:lang w:eastAsia="en-US"/>
        </w:rPr>
        <w:t>-Пружи логистичку подршку за баждарење (транспортна средства за превоз потребне опреме – тегова, потребних алата и материјала и људство за преношење тегова)</w:t>
      </w:r>
    </w:p>
    <w:p w:rsidR="00E71B8A" w:rsidRPr="00E71B8A" w:rsidRDefault="00E71B8A" w:rsidP="00E71B8A">
      <w:pPr>
        <w:tabs>
          <w:tab w:val="right" w:pos="10255"/>
        </w:tabs>
        <w:suppressAutoHyphens w:val="0"/>
        <w:rPr>
          <w:rFonts w:ascii="Arial" w:hAnsi="Arial" w:cs="Arial"/>
          <w:b/>
          <w:sz w:val="22"/>
          <w:szCs w:val="22"/>
          <w:lang w:eastAsia="en-US"/>
        </w:rPr>
      </w:pPr>
      <w:r w:rsidRPr="00E71B8A">
        <w:rPr>
          <w:rFonts w:ascii="Arial" w:hAnsi="Arial" w:cs="Arial"/>
          <w:b/>
          <w:sz w:val="22"/>
          <w:szCs w:val="22"/>
          <w:lang w:eastAsia="en-US"/>
        </w:rPr>
        <w:t>-Изврши комплетан преглед, сервисирање и подешавање ваге пре почетка баждарења и само баждарење ваге</w:t>
      </w:r>
    </w:p>
    <w:p w:rsidR="00E71B8A" w:rsidRPr="00E71B8A" w:rsidRDefault="00E71B8A" w:rsidP="00E71B8A">
      <w:pPr>
        <w:tabs>
          <w:tab w:val="right" w:pos="10255"/>
        </w:tabs>
        <w:suppressAutoHyphens w:val="0"/>
        <w:rPr>
          <w:rFonts w:ascii="Arial" w:hAnsi="Arial" w:cs="Arial"/>
          <w:b/>
          <w:sz w:val="22"/>
          <w:szCs w:val="22"/>
          <w:lang w:eastAsia="en-US"/>
        </w:rPr>
      </w:pPr>
      <w:r w:rsidRPr="00E71B8A">
        <w:rPr>
          <w:rFonts w:ascii="Arial" w:hAnsi="Arial" w:cs="Arial"/>
          <w:b/>
          <w:sz w:val="22"/>
          <w:szCs w:val="22"/>
          <w:lang w:eastAsia="en-US"/>
        </w:rPr>
        <w:t>-По завршетку баждарења достави оригинално Уверење о оверавању мерила и овери Картон мерне опреме, а све то пре фактурисања извршених услуга.</w:t>
      </w:r>
    </w:p>
    <w:p w:rsidR="00E71B8A" w:rsidRPr="00E71B8A" w:rsidRDefault="00E71B8A" w:rsidP="00E71B8A">
      <w:pPr>
        <w:suppressAutoHyphens w:val="0"/>
        <w:jc w:val="both"/>
        <w:rPr>
          <w:rFonts w:ascii="Arial" w:hAnsi="Arial" w:cs="Arial"/>
          <w:iCs/>
          <w:color w:val="00B0F0"/>
          <w:sz w:val="22"/>
          <w:szCs w:val="22"/>
          <w:highlight w:val="yellow"/>
          <w:lang w:val="sr-Latn-RS" w:eastAsia="en-US"/>
        </w:rPr>
      </w:pPr>
    </w:p>
    <w:p w:rsidR="00E71B8A" w:rsidRPr="00E71B8A" w:rsidRDefault="00E71B8A" w:rsidP="00E71B8A">
      <w:pPr>
        <w:suppressAutoHyphens w:val="0"/>
        <w:spacing w:before="120"/>
        <w:jc w:val="both"/>
        <w:outlineLvl w:val="0"/>
        <w:rPr>
          <w:rFonts w:ascii="Arial" w:hAnsi="Arial" w:cs="Arial"/>
          <w:b/>
          <w:sz w:val="22"/>
          <w:szCs w:val="22"/>
          <w:lang w:val="sr-Latn-RS"/>
        </w:rPr>
      </w:pPr>
      <w:r w:rsidRPr="00E71B8A">
        <w:rPr>
          <w:rFonts w:ascii="Arial" w:hAnsi="Arial" w:cs="Arial"/>
          <w:b/>
          <w:sz w:val="22"/>
          <w:szCs w:val="22"/>
        </w:rPr>
        <w:t>3.</w:t>
      </w:r>
      <w:r w:rsidRPr="00E71B8A">
        <w:rPr>
          <w:rFonts w:ascii="Arial" w:hAnsi="Arial" w:cs="Arial"/>
          <w:b/>
          <w:sz w:val="22"/>
          <w:szCs w:val="22"/>
          <w:lang w:val="sr-Cyrl-RS"/>
        </w:rPr>
        <w:t>2</w:t>
      </w:r>
      <w:r w:rsidRPr="00E71B8A">
        <w:rPr>
          <w:rFonts w:ascii="Arial" w:hAnsi="Arial" w:cs="Arial"/>
          <w:b/>
          <w:sz w:val="22"/>
          <w:szCs w:val="22"/>
        </w:rPr>
        <w:t>.Рок извршења услуга</w:t>
      </w:r>
      <w:r w:rsidRPr="00E71B8A">
        <w:rPr>
          <w:rFonts w:ascii="Arial" w:hAnsi="Arial" w:cs="Arial"/>
          <w:b/>
          <w:sz w:val="22"/>
          <w:szCs w:val="22"/>
          <w:lang w:val="sr-Cyrl-RS"/>
        </w:rPr>
        <w:t xml:space="preserve">: </w:t>
      </w:r>
    </w:p>
    <w:p w:rsidR="00E71B8A" w:rsidRPr="00E71B8A" w:rsidRDefault="00E71B8A" w:rsidP="00E71B8A">
      <w:pPr>
        <w:suppressAutoHyphens w:val="0"/>
        <w:spacing w:before="120"/>
        <w:jc w:val="both"/>
        <w:rPr>
          <w:rFonts w:ascii="Arial" w:hAnsi="Arial"/>
          <w:sz w:val="22"/>
          <w:szCs w:val="22"/>
          <w:lang w:val="sr-Latn-RS"/>
        </w:rPr>
      </w:pPr>
    </w:p>
    <w:p w:rsidR="00E71B8A" w:rsidRPr="00E71B8A" w:rsidRDefault="00E71B8A" w:rsidP="00E71B8A">
      <w:pPr>
        <w:tabs>
          <w:tab w:val="right" w:pos="10255"/>
        </w:tabs>
        <w:suppressAutoHyphens w:val="0"/>
        <w:rPr>
          <w:rFonts w:ascii="Arial" w:hAnsi="Arial" w:cs="Arial"/>
          <w:b/>
          <w:sz w:val="22"/>
          <w:szCs w:val="22"/>
          <w:lang w:eastAsia="en-US"/>
        </w:rPr>
      </w:pPr>
      <w:r w:rsidRPr="00E71B8A">
        <w:rPr>
          <w:rFonts w:ascii="Arial" w:hAnsi="Arial" w:cs="Arial"/>
          <w:b/>
          <w:sz w:val="22"/>
          <w:szCs w:val="22"/>
          <w:lang w:val="sr-Cyrl-RS" w:eastAsia="en-US"/>
        </w:rPr>
        <w:t xml:space="preserve">Услуге се извршавају у периоду од  </w:t>
      </w:r>
      <w:r w:rsidRPr="00E71B8A">
        <w:rPr>
          <w:rFonts w:ascii="Arial" w:hAnsi="Arial" w:cs="Arial"/>
          <w:b/>
          <w:sz w:val="22"/>
          <w:szCs w:val="22"/>
          <w:lang w:eastAsia="en-US"/>
        </w:rPr>
        <w:t>12 месеци од дана обостраног потписивања уговор , а по истеку  важења постојећег  Уверења о оверавању мерила  и то :</w:t>
      </w:r>
    </w:p>
    <w:p w:rsidR="00E71B8A" w:rsidRPr="00E71B8A" w:rsidRDefault="00E71B8A" w:rsidP="00E71B8A">
      <w:pPr>
        <w:tabs>
          <w:tab w:val="right" w:pos="10255"/>
        </w:tabs>
        <w:suppressAutoHyphens w:val="0"/>
        <w:rPr>
          <w:rFonts w:ascii="Arial" w:hAnsi="Arial" w:cs="Arial"/>
          <w:b/>
          <w:sz w:val="22"/>
          <w:szCs w:val="22"/>
          <w:lang w:eastAsia="en-US"/>
        </w:rPr>
      </w:pPr>
      <w:r w:rsidRPr="00E71B8A">
        <w:rPr>
          <w:rFonts w:ascii="Arial" w:hAnsi="Arial" w:cs="Arial"/>
          <w:b/>
          <w:sz w:val="22"/>
          <w:szCs w:val="22"/>
          <w:lang w:eastAsia="en-US"/>
        </w:rPr>
        <w:t>За ТЕНТ „А“ – 09.03.2017.</w:t>
      </w:r>
    </w:p>
    <w:p w:rsidR="00E71B8A" w:rsidRPr="00E71B8A" w:rsidRDefault="00E71B8A" w:rsidP="00E71B8A">
      <w:pPr>
        <w:tabs>
          <w:tab w:val="right" w:pos="10255"/>
        </w:tabs>
        <w:suppressAutoHyphens w:val="0"/>
        <w:rPr>
          <w:rFonts w:ascii="Arial" w:hAnsi="Arial" w:cs="Arial"/>
          <w:b/>
          <w:sz w:val="22"/>
          <w:szCs w:val="22"/>
          <w:lang w:eastAsia="en-US"/>
        </w:rPr>
      </w:pPr>
      <w:r w:rsidRPr="00E71B8A">
        <w:rPr>
          <w:rFonts w:ascii="Arial" w:hAnsi="Arial" w:cs="Arial"/>
          <w:b/>
          <w:sz w:val="22"/>
          <w:szCs w:val="22"/>
          <w:lang w:eastAsia="en-US"/>
        </w:rPr>
        <w:t>За ТЕНТ „Б“ – 08.02.2017.</w:t>
      </w:r>
    </w:p>
    <w:p w:rsidR="00E71B8A" w:rsidRPr="00E71B8A" w:rsidRDefault="00E71B8A" w:rsidP="00E71B8A">
      <w:pPr>
        <w:tabs>
          <w:tab w:val="right" w:pos="10255"/>
        </w:tabs>
        <w:suppressAutoHyphens w:val="0"/>
        <w:rPr>
          <w:rFonts w:ascii="Arial" w:hAnsi="Arial" w:cs="Arial"/>
          <w:b/>
          <w:sz w:val="22"/>
          <w:szCs w:val="22"/>
          <w:lang w:eastAsia="en-US"/>
        </w:rPr>
      </w:pPr>
      <w:r w:rsidRPr="00E71B8A">
        <w:rPr>
          <w:rFonts w:ascii="Arial" w:hAnsi="Arial" w:cs="Arial"/>
          <w:b/>
          <w:sz w:val="22"/>
          <w:szCs w:val="22"/>
          <w:lang w:eastAsia="en-US"/>
        </w:rPr>
        <w:t>За ТЕ „КОЛУБАРА“ – 08.03.2017.</w:t>
      </w:r>
    </w:p>
    <w:p w:rsidR="00E71B8A" w:rsidRDefault="00E71B8A" w:rsidP="00E71B8A">
      <w:pPr>
        <w:suppressAutoHyphens w:val="0"/>
        <w:spacing w:before="120"/>
        <w:jc w:val="both"/>
        <w:rPr>
          <w:rFonts w:ascii="Arial" w:hAnsi="Arial" w:cs="Arial"/>
          <w:b/>
          <w:sz w:val="22"/>
          <w:szCs w:val="22"/>
          <w:lang w:val="sr-Cyrl-RS" w:eastAsia="en-US"/>
        </w:rPr>
      </w:pPr>
    </w:p>
    <w:p w:rsidR="00E71B8A" w:rsidRPr="00E71B8A" w:rsidRDefault="00E71B8A" w:rsidP="00E71B8A">
      <w:pPr>
        <w:suppressAutoHyphens w:val="0"/>
        <w:spacing w:before="120"/>
        <w:jc w:val="both"/>
        <w:rPr>
          <w:rFonts w:ascii="Arial" w:hAnsi="Arial" w:cs="Arial"/>
          <w:sz w:val="22"/>
          <w:szCs w:val="22"/>
          <w:lang w:val="sr-Cyrl-RS"/>
        </w:rPr>
      </w:pPr>
    </w:p>
    <w:p w:rsidR="00E71B8A" w:rsidRPr="00E71B8A" w:rsidRDefault="00E71B8A" w:rsidP="00E71B8A">
      <w:pPr>
        <w:suppressAutoHyphens w:val="0"/>
        <w:autoSpaceDE w:val="0"/>
        <w:autoSpaceDN w:val="0"/>
        <w:adjustRightInd w:val="0"/>
        <w:jc w:val="both"/>
        <w:rPr>
          <w:rFonts w:ascii="Arial" w:eastAsia="Calibri" w:hAnsi="Arial" w:cs="Arial"/>
          <w:b/>
          <w:sz w:val="22"/>
          <w:szCs w:val="22"/>
          <w:lang w:val="sr-Cyrl-RS" w:eastAsia="en-US"/>
        </w:rPr>
      </w:pPr>
      <w:r w:rsidRPr="00E71B8A">
        <w:rPr>
          <w:rFonts w:ascii="Arial" w:eastAsia="Calibri" w:hAnsi="Arial" w:cs="Arial"/>
          <w:b/>
          <w:sz w:val="22"/>
          <w:szCs w:val="22"/>
          <w:lang w:val="sr-Cyrl-RS" w:eastAsia="en-US"/>
        </w:rPr>
        <w:t>3</w:t>
      </w:r>
      <w:r w:rsidRPr="00E71B8A">
        <w:rPr>
          <w:rFonts w:ascii="Arial" w:eastAsia="Calibri" w:hAnsi="Arial" w:cs="Arial"/>
          <w:b/>
          <w:sz w:val="22"/>
          <w:szCs w:val="22"/>
          <w:lang w:val="en-US" w:eastAsia="en-US"/>
        </w:rPr>
        <w:t>.</w:t>
      </w:r>
      <w:r w:rsidRPr="00E71B8A">
        <w:rPr>
          <w:rFonts w:ascii="Arial" w:eastAsia="Calibri" w:hAnsi="Arial" w:cs="Arial"/>
          <w:b/>
          <w:sz w:val="22"/>
          <w:szCs w:val="22"/>
          <w:lang w:val="sr-Cyrl-RS" w:eastAsia="en-US"/>
        </w:rPr>
        <w:t>3</w:t>
      </w:r>
      <w:r w:rsidRPr="00E71B8A">
        <w:rPr>
          <w:rFonts w:ascii="Arial" w:eastAsia="Calibri" w:hAnsi="Arial" w:cs="Arial"/>
          <w:b/>
          <w:sz w:val="22"/>
          <w:szCs w:val="22"/>
          <w:lang w:val="en-US" w:eastAsia="en-US"/>
        </w:rPr>
        <w:t>.Место извршења услуга</w:t>
      </w:r>
    </w:p>
    <w:p w:rsidR="00E71B8A" w:rsidRPr="00E71B8A" w:rsidRDefault="00E71B8A" w:rsidP="00E71B8A">
      <w:pPr>
        <w:suppressAutoHyphens w:val="0"/>
        <w:jc w:val="both"/>
        <w:rPr>
          <w:rFonts w:ascii="Arial" w:hAnsi="Arial" w:cs="Arial"/>
          <w:sz w:val="22"/>
          <w:szCs w:val="22"/>
          <w:lang w:val="sr-Cyrl-RS" w:eastAsia="en-US"/>
        </w:rPr>
      </w:pPr>
      <w:r w:rsidRPr="00E71B8A">
        <w:rPr>
          <w:rFonts w:ascii="Arial" w:hAnsi="Arial" w:cs="Arial"/>
          <w:color w:val="000000"/>
          <w:sz w:val="22"/>
          <w:szCs w:val="22"/>
          <w:lang w:val="sr-Cyrl-RS" w:eastAsia="zh-CN"/>
        </w:rPr>
        <w:t xml:space="preserve">Локација ТЕНТ А, </w:t>
      </w:r>
      <w:r w:rsidRPr="00E71B8A">
        <w:rPr>
          <w:rFonts w:ascii="Arial" w:hAnsi="Arial" w:cs="Arial"/>
          <w:sz w:val="22"/>
          <w:szCs w:val="22"/>
          <w:lang w:val="en-US" w:eastAsia="en-US"/>
        </w:rPr>
        <w:t>Богољуба Урошевића Црног бр.44</w:t>
      </w:r>
      <w:r w:rsidRPr="00E71B8A">
        <w:rPr>
          <w:rFonts w:ascii="Arial" w:hAnsi="Arial" w:cs="Arial"/>
          <w:sz w:val="22"/>
          <w:szCs w:val="22"/>
          <w:lang w:val="sr-Cyrl-RS" w:eastAsia="en-US"/>
        </w:rPr>
        <w:t xml:space="preserve">, </w:t>
      </w:r>
      <w:r w:rsidRPr="00E71B8A">
        <w:rPr>
          <w:rFonts w:ascii="Arial" w:hAnsi="Arial" w:cs="Arial"/>
          <w:sz w:val="22"/>
          <w:szCs w:val="22"/>
          <w:lang w:val="en-US" w:eastAsia="en-US"/>
        </w:rPr>
        <w:t>11500 Обреновац</w:t>
      </w:r>
    </w:p>
    <w:p w:rsidR="00E71B8A" w:rsidRPr="00E71B8A" w:rsidRDefault="00E71B8A" w:rsidP="00E71B8A">
      <w:pPr>
        <w:tabs>
          <w:tab w:val="left" w:pos="4882"/>
        </w:tabs>
        <w:suppressAutoHyphens w:val="0"/>
        <w:jc w:val="both"/>
        <w:rPr>
          <w:rFonts w:ascii="Arial" w:hAnsi="Arial" w:cs="Arial"/>
          <w:color w:val="000000"/>
          <w:sz w:val="22"/>
          <w:szCs w:val="22"/>
          <w:lang w:val="sr-Cyrl-RS" w:eastAsia="zh-CN"/>
        </w:rPr>
      </w:pPr>
      <w:r w:rsidRPr="00E71B8A">
        <w:rPr>
          <w:rFonts w:ascii="Arial" w:hAnsi="Arial" w:cs="Arial"/>
          <w:color w:val="000000"/>
          <w:sz w:val="22"/>
          <w:szCs w:val="22"/>
          <w:lang w:val="sr-Cyrl-RS" w:eastAsia="zh-CN"/>
        </w:rPr>
        <w:t>Локација ТЕНТ Б, 11509 Ушће</w:t>
      </w:r>
      <w:r w:rsidRPr="00E71B8A">
        <w:rPr>
          <w:rFonts w:ascii="Arial" w:hAnsi="Arial" w:cs="Arial"/>
          <w:color w:val="000000"/>
          <w:sz w:val="22"/>
          <w:szCs w:val="22"/>
          <w:lang w:val="sr-Cyrl-RS" w:eastAsia="zh-CN"/>
        </w:rPr>
        <w:tab/>
      </w:r>
    </w:p>
    <w:p w:rsidR="00E71B8A" w:rsidRPr="00E71B8A" w:rsidRDefault="00E71B8A" w:rsidP="00E71B8A">
      <w:pPr>
        <w:suppressAutoHyphens w:val="0"/>
        <w:jc w:val="both"/>
        <w:rPr>
          <w:rFonts w:ascii="Arial" w:hAnsi="Arial" w:cs="Arial"/>
          <w:color w:val="000000"/>
          <w:sz w:val="22"/>
          <w:szCs w:val="22"/>
          <w:lang w:val="sr-Cyrl-RS" w:eastAsia="zh-CN"/>
        </w:rPr>
      </w:pPr>
      <w:r w:rsidRPr="00E71B8A">
        <w:rPr>
          <w:rFonts w:ascii="Arial" w:hAnsi="Arial" w:cs="Arial"/>
          <w:color w:val="000000"/>
          <w:sz w:val="22"/>
          <w:szCs w:val="22"/>
          <w:lang w:val="sr-Cyrl-RS" w:eastAsia="zh-CN"/>
        </w:rPr>
        <w:t>Локација ТЕ Колубара, 11563 Велики Црљени, Космајска бб</w:t>
      </w:r>
    </w:p>
    <w:p w:rsidR="00E71B8A" w:rsidRDefault="00E71B8A" w:rsidP="00E71B8A">
      <w:pPr>
        <w:suppressAutoHyphens w:val="0"/>
        <w:spacing w:before="120"/>
        <w:ind w:left="709" w:hanging="709"/>
        <w:outlineLvl w:val="0"/>
        <w:rPr>
          <w:rFonts w:ascii="Arial" w:hAnsi="Arial" w:cs="Arial"/>
          <w:color w:val="000000"/>
          <w:sz w:val="22"/>
          <w:szCs w:val="22"/>
          <w:lang w:val="sr-Cyrl-RS" w:eastAsia="zh-CN"/>
        </w:rPr>
      </w:pPr>
    </w:p>
    <w:p w:rsidR="00E71B8A" w:rsidRPr="00E71B8A" w:rsidRDefault="00E71B8A" w:rsidP="00E71B8A">
      <w:pPr>
        <w:suppressAutoHyphens w:val="0"/>
        <w:spacing w:before="120"/>
        <w:ind w:left="709" w:hanging="709"/>
        <w:outlineLvl w:val="0"/>
        <w:rPr>
          <w:rFonts w:ascii="Arial" w:hAnsi="Arial" w:cs="Arial"/>
          <w:b/>
          <w:sz w:val="22"/>
          <w:szCs w:val="22"/>
          <w:lang w:val="sr-Cyrl-RS"/>
        </w:rPr>
      </w:pPr>
      <w:r w:rsidRPr="00E71B8A">
        <w:rPr>
          <w:rFonts w:ascii="Arial" w:hAnsi="Arial" w:cs="Arial"/>
          <w:b/>
          <w:sz w:val="22"/>
          <w:szCs w:val="22"/>
          <w:lang w:val="en-US"/>
        </w:rPr>
        <w:t>3.</w:t>
      </w:r>
      <w:r w:rsidRPr="00E71B8A">
        <w:rPr>
          <w:rFonts w:ascii="Arial" w:hAnsi="Arial" w:cs="Arial"/>
          <w:b/>
          <w:sz w:val="22"/>
          <w:szCs w:val="22"/>
          <w:lang w:val="sr-Cyrl-RS"/>
        </w:rPr>
        <w:t>4</w:t>
      </w:r>
      <w:r w:rsidRPr="00E71B8A">
        <w:rPr>
          <w:rFonts w:ascii="Arial" w:hAnsi="Arial" w:cs="Arial"/>
          <w:b/>
          <w:sz w:val="22"/>
          <w:szCs w:val="22"/>
          <w:lang w:val="en-US"/>
        </w:rPr>
        <w:t xml:space="preserve">. </w:t>
      </w:r>
      <w:r w:rsidRPr="00E71B8A">
        <w:rPr>
          <w:rFonts w:ascii="Arial" w:hAnsi="Arial" w:cs="Arial"/>
          <w:b/>
          <w:sz w:val="22"/>
          <w:szCs w:val="22"/>
        </w:rPr>
        <w:t>Квалитативни и квантитативни пријем</w:t>
      </w:r>
    </w:p>
    <w:p w:rsidR="00E71B8A" w:rsidRPr="00E71B8A" w:rsidRDefault="00E71B8A" w:rsidP="00E71B8A">
      <w:pPr>
        <w:suppressAutoHyphens w:val="0"/>
        <w:spacing w:before="120"/>
        <w:jc w:val="both"/>
        <w:rPr>
          <w:rFonts w:ascii="Arial" w:hAnsi="Arial"/>
          <w:sz w:val="22"/>
          <w:szCs w:val="22"/>
          <w:lang w:val="sr-Cyrl-RS"/>
        </w:rPr>
      </w:pPr>
    </w:p>
    <w:p w:rsidR="00E71B8A" w:rsidRPr="00E71B8A" w:rsidRDefault="00E71B8A" w:rsidP="00E71B8A">
      <w:pPr>
        <w:suppressAutoHyphens w:val="0"/>
        <w:jc w:val="both"/>
        <w:rPr>
          <w:rFonts w:ascii="Arial" w:hAnsi="Arial" w:cs="Arial"/>
          <w:b/>
          <w:color w:val="FF0000"/>
          <w:sz w:val="22"/>
          <w:szCs w:val="22"/>
          <w:lang w:val="sr-Cyrl-RS" w:eastAsia="en-US"/>
        </w:rPr>
      </w:pPr>
      <w:r w:rsidRPr="00E71B8A">
        <w:rPr>
          <w:rFonts w:ascii="Arial" w:hAnsi="Arial" w:cs="Arial"/>
          <w:sz w:val="22"/>
          <w:szCs w:val="22"/>
          <w:lang w:val="sr-Cyrl-RS" w:eastAsia="en-US"/>
        </w:rPr>
        <w:t>П</w:t>
      </w:r>
      <w:r w:rsidRPr="00E71B8A">
        <w:rPr>
          <w:rFonts w:ascii="Arial" w:hAnsi="Arial" w:cs="Arial"/>
          <w:sz w:val="22"/>
          <w:szCs w:val="22"/>
          <w:lang w:val="en-US" w:eastAsia="en-US"/>
        </w:rPr>
        <w:t xml:space="preserve">о обављеном послу, Пружалац услуга доставља </w:t>
      </w:r>
      <w:r w:rsidRPr="00E71B8A">
        <w:rPr>
          <w:rFonts w:ascii="Arial" w:hAnsi="Arial" w:cs="Arial"/>
          <w:sz w:val="22"/>
          <w:szCs w:val="22"/>
          <w:lang w:val="sr-Cyrl-RS" w:eastAsia="en-US"/>
        </w:rPr>
        <w:t>Извештај о извршеној услузи</w:t>
      </w:r>
      <w:r w:rsidRPr="00E71B8A">
        <w:rPr>
          <w:rFonts w:ascii="Arial" w:hAnsi="Arial" w:cs="Arial"/>
          <w:sz w:val="22"/>
          <w:szCs w:val="22"/>
          <w:lang w:val="en-US" w:eastAsia="en-US"/>
        </w:rPr>
        <w:t xml:space="preserve">. </w:t>
      </w:r>
      <w:r w:rsidRPr="00E71B8A">
        <w:rPr>
          <w:rFonts w:ascii="Arial" w:hAnsi="Arial" w:cs="Arial"/>
          <w:sz w:val="22"/>
          <w:szCs w:val="22"/>
          <w:lang w:val="sr-Cyrl-RS" w:eastAsia="en-US"/>
        </w:rPr>
        <w:t>Извештај о извршеној услузи</w:t>
      </w:r>
      <w:r w:rsidRPr="00E71B8A">
        <w:rPr>
          <w:rFonts w:ascii="Arial" w:hAnsi="Arial" w:cs="Arial"/>
          <w:sz w:val="22"/>
          <w:szCs w:val="22"/>
          <w:lang w:val="en-US" w:eastAsia="en-US"/>
        </w:rPr>
        <w:t xml:space="preserve"> 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 </w:t>
      </w:r>
    </w:p>
    <w:p w:rsidR="00E71B8A" w:rsidRPr="00E71B8A" w:rsidRDefault="00E71B8A" w:rsidP="00E71B8A">
      <w:pPr>
        <w:suppressAutoHyphens w:val="0"/>
        <w:spacing w:before="120"/>
        <w:ind w:left="709" w:hanging="709"/>
        <w:outlineLvl w:val="0"/>
        <w:rPr>
          <w:rFonts w:ascii="Arial" w:hAnsi="Arial" w:cs="Arial"/>
          <w:b/>
          <w:sz w:val="22"/>
          <w:szCs w:val="22"/>
          <w:lang w:val="sr-Cyrl-RS"/>
        </w:rPr>
      </w:pPr>
      <w:bookmarkStart w:id="4" w:name="_Toc441651543"/>
      <w:bookmarkStart w:id="5" w:name="_Toc442559881"/>
      <w:r w:rsidRPr="00E71B8A">
        <w:rPr>
          <w:rFonts w:ascii="Arial" w:hAnsi="Arial" w:cs="Arial"/>
          <w:b/>
          <w:sz w:val="22"/>
          <w:szCs w:val="22"/>
          <w:lang w:val="en-US"/>
        </w:rPr>
        <w:t>3.</w:t>
      </w:r>
      <w:r w:rsidRPr="00E71B8A">
        <w:rPr>
          <w:rFonts w:ascii="Arial" w:hAnsi="Arial" w:cs="Arial"/>
          <w:b/>
          <w:sz w:val="22"/>
          <w:szCs w:val="22"/>
          <w:lang w:val="sr-Cyrl-RS"/>
        </w:rPr>
        <w:t>5</w:t>
      </w:r>
      <w:r w:rsidRPr="00E71B8A">
        <w:rPr>
          <w:rFonts w:ascii="Arial" w:hAnsi="Arial" w:cs="Arial"/>
          <w:b/>
          <w:sz w:val="22"/>
          <w:szCs w:val="22"/>
          <w:lang w:val="en-US"/>
        </w:rPr>
        <w:t xml:space="preserve">. </w:t>
      </w:r>
      <w:r w:rsidRPr="00E71B8A">
        <w:rPr>
          <w:rFonts w:ascii="Arial" w:hAnsi="Arial" w:cs="Arial"/>
          <w:b/>
          <w:sz w:val="22"/>
          <w:szCs w:val="22"/>
        </w:rPr>
        <w:t>Гарантни рок</w:t>
      </w:r>
      <w:bookmarkEnd w:id="4"/>
      <w:bookmarkEnd w:id="5"/>
    </w:p>
    <w:p w:rsidR="00E71B8A" w:rsidRPr="00E71B8A" w:rsidRDefault="00E71B8A" w:rsidP="00E71B8A">
      <w:pPr>
        <w:suppressAutoHyphens w:val="0"/>
        <w:jc w:val="both"/>
        <w:rPr>
          <w:rFonts w:ascii="Arial" w:hAnsi="Arial" w:cs="Arial"/>
          <w:color w:val="000000"/>
          <w:sz w:val="22"/>
          <w:szCs w:val="22"/>
          <w:lang w:val="en-US" w:eastAsia="zh-CN"/>
        </w:rPr>
      </w:pPr>
      <w:r w:rsidRPr="00E71B8A">
        <w:rPr>
          <w:rFonts w:ascii="Arial" w:hAnsi="Arial" w:cs="Arial"/>
          <w:color w:val="000000"/>
          <w:sz w:val="22"/>
          <w:szCs w:val="22"/>
          <w:lang w:val="en-US" w:eastAsia="zh-CN"/>
        </w:rPr>
        <w:t xml:space="preserve">Гарантни рок је минимум </w:t>
      </w:r>
      <w:r w:rsidRPr="00E71B8A">
        <w:rPr>
          <w:rFonts w:ascii="Arial" w:hAnsi="Arial" w:cs="Arial"/>
          <w:color w:val="000000"/>
          <w:sz w:val="22"/>
          <w:szCs w:val="22"/>
          <w:lang w:eastAsia="zh-CN"/>
        </w:rPr>
        <w:t xml:space="preserve">12 месеци </w:t>
      </w:r>
      <w:r w:rsidRPr="00E71B8A">
        <w:rPr>
          <w:rFonts w:ascii="Arial" w:hAnsi="Arial" w:cs="Arial"/>
          <w:color w:val="000000"/>
          <w:sz w:val="22"/>
          <w:szCs w:val="22"/>
          <w:lang w:val="en-US" w:eastAsia="zh-CN"/>
        </w:rPr>
        <w:t>од дана извршења услуге.</w:t>
      </w:r>
    </w:p>
    <w:p w:rsidR="00E71B8A" w:rsidRPr="00E71B8A" w:rsidRDefault="00E71B8A" w:rsidP="00E71B8A">
      <w:pPr>
        <w:suppressAutoHyphens w:val="0"/>
        <w:jc w:val="both"/>
        <w:rPr>
          <w:rFonts w:ascii="Arial" w:hAnsi="Arial" w:cs="Arial"/>
          <w:color w:val="000000"/>
          <w:sz w:val="22"/>
          <w:szCs w:val="22"/>
          <w:lang w:val="sr-Cyrl-RS" w:eastAsia="zh-CN"/>
        </w:rPr>
      </w:pPr>
      <w:r w:rsidRPr="00E71B8A">
        <w:rPr>
          <w:rFonts w:ascii="Arial" w:hAnsi="Arial" w:cs="Arial"/>
          <w:color w:val="000000"/>
          <w:sz w:val="22"/>
          <w:szCs w:val="22"/>
          <w:lang w:eastAsia="zh-CN"/>
        </w:rPr>
        <w:t xml:space="preserve">Изабрани </w:t>
      </w:r>
      <w:r w:rsidRPr="00E71B8A">
        <w:rPr>
          <w:rFonts w:ascii="Arial" w:hAnsi="Arial" w:cs="Arial"/>
          <w:color w:val="000000"/>
          <w:sz w:val="22"/>
          <w:szCs w:val="22"/>
          <w:lang w:val="en-US" w:eastAsia="zh-CN"/>
        </w:rPr>
        <w:t xml:space="preserve">Понуђач је дужан да о свом трошку отклони све евентуалне недостатке у току трајања гарантног рока. </w:t>
      </w:r>
    </w:p>
    <w:p w:rsidR="00E71B8A" w:rsidRPr="00E71B8A" w:rsidRDefault="00E71B8A" w:rsidP="00E71B8A">
      <w:pPr>
        <w:suppressAutoHyphens w:val="0"/>
        <w:jc w:val="both"/>
        <w:rPr>
          <w:rFonts w:ascii="Arial" w:hAnsi="Arial" w:cs="Arial"/>
          <w:color w:val="000000"/>
          <w:sz w:val="22"/>
          <w:szCs w:val="22"/>
          <w:lang w:val="sr-Cyrl-RS" w:eastAsia="zh-CN"/>
        </w:rPr>
      </w:pPr>
    </w:p>
    <w:p w:rsidR="00E71B8A" w:rsidRPr="00E71B8A" w:rsidRDefault="00E71B8A" w:rsidP="00E71B8A">
      <w:pPr>
        <w:suppressAutoHyphens w:val="0"/>
        <w:spacing w:before="120"/>
        <w:ind w:left="709" w:hanging="709"/>
        <w:outlineLvl w:val="0"/>
        <w:rPr>
          <w:rFonts w:ascii="Arial" w:hAnsi="Arial" w:cs="Arial"/>
          <w:b/>
          <w:sz w:val="22"/>
          <w:szCs w:val="22"/>
          <w:lang w:val="sr-Cyrl-RS"/>
        </w:rPr>
      </w:pPr>
      <w:r w:rsidRPr="00E71B8A">
        <w:rPr>
          <w:rFonts w:ascii="Arial" w:hAnsi="Arial" w:cs="Arial"/>
          <w:b/>
          <w:sz w:val="22"/>
          <w:szCs w:val="22"/>
          <w:lang w:val="en-US"/>
        </w:rPr>
        <w:t>3.</w:t>
      </w:r>
      <w:r w:rsidRPr="00E71B8A">
        <w:rPr>
          <w:rFonts w:ascii="Arial" w:hAnsi="Arial" w:cs="Arial"/>
          <w:b/>
          <w:sz w:val="22"/>
          <w:szCs w:val="22"/>
          <w:lang w:val="sr-Cyrl-RS"/>
        </w:rPr>
        <w:t>6</w:t>
      </w:r>
      <w:r w:rsidRPr="00E71B8A">
        <w:rPr>
          <w:rFonts w:ascii="Arial" w:hAnsi="Arial" w:cs="Arial"/>
          <w:b/>
          <w:sz w:val="22"/>
          <w:szCs w:val="22"/>
          <w:lang w:val="en-US"/>
        </w:rPr>
        <w:t xml:space="preserve">. </w:t>
      </w:r>
      <w:r w:rsidRPr="00E71B8A">
        <w:rPr>
          <w:rFonts w:ascii="Arial" w:hAnsi="Arial" w:cs="Arial"/>
          <w:b/>
          <w:sz w:val="22"/>
          <w:szCs w:val="22"/>
        </w:rPr>
        <w:t>Плаћање</w:t>
      </w:r>
    </w:p>
    <w:p w:rsidR="00E71B8A" w:rsidRPr="00E71B8A" w:rsidRDefault="00E71B8A" w:rsidP="00E71B8A">
      <w:pPr>
        <w:suppressAutoHyphens w:val="0"/>
        <w:spacing w:before="120"/>
        <w:jc w:val="both"/>
        <w:rPr>
          <w:rFonts w:ascii="Arial" w:hAnsi="Arial" w:cs="Arial"/>
          <w:sz w:val="22"/>
          <w:szCs w:val="22"/>
          <w:lang w:val="en-US"/>
        </w:rPr>
      </w:pPr>
      <w:r w:rsidRPr="00E71B8A">
        <w:rPr>
          <w:rFonts w:ascii="Arial" w:hAnsi="Arial" w:cs="Arial"/>
          <w:sz w:val="22"/>
          <w:szCs w:val="22"/>
          <w:lang w:val="en-US"/>
        </w:rPr>
        <w:t>Плаћање извршених услуга се врши у року до 45 дана од дана пријема исправне фактуре са уговореним прилозима (</w:t>
      </w:r>
      <w:r w:rsidRPr="00E71B8A">
        <w:rPr>
          <w:rFonts w:ascii="Arial" w:hAnsi="Arial" w:cs="Arial"/>
          <w:sz w:val="22"/>
          <w:szCs w:val="22"/>
          <w:lang w:val="sr-Cyrl-RS" w:eastAsia="en-US"/>
        </w:rPr>
        <w:t>Извештај о извршеној услузи</w:t>
      </w:r>
      <w:r w:rsidRPr="00E71B8A">
        <w:rPr>
          <w:rFonts w:ascii="Arial" w:hAnsi="Arial" w:cs="Arial"/>
          <w:sz w:val="22"/>
          <w:szCs w:val="22"/>
          <w:lang w:val="en-US"/>
        </w:rPr>
        <w:t>).</w:t>
      </w:r>
    </w:p>
    <w:p w:rsidR="00E71B8A" w:rsidRPr="00E71B8A" w:rsidRDefault="00E71B8A" w:rsidP="00E71B8A">
      <w:pPr>
        <w:suppressAutoHyphens w:val="0"/>
        <w:jc w:val="both"/>
        <w:rPr>
          <w:rFonts w:ascii="Arial" w:hAnsi="Arial" w:cs="Arial"/>
          <w:color w:val="00B0F0"/>
          <w:sz w:val="22"/>
          <w:szCs w:val="22"/>
          <w:lang w:val="sr-Latn-RS" w:eastAsia="zh-CN"/>
        </w:rPr>
      </w:pPr>
    </w:p>
    <w:p w:rsidR="00E71B8A" w:rsidRPr="00E71B8A" w:rsidRDefault="00E71B8A" w:rsidP="00E71B8A">
      <w:pPr>
        <w:suppressAutoHyphens w:val="0"/>
        <w:spacing w:before="120"/>
        <w:ind w:left="709" w:hanging="709"/>
        <w:outlineLvl w:val="0"/>
        <w:rPr>
          <w:rFonts w:ascii="Arial" w:hAnsi="Arial" w:cs="Arial"/>
          <w:b/>
          <w:sz w:val="22"/>
          <w:szCs w:val="22"/>
          <w:lang w:val="sr-Cyrl-RS"/>
        </w:rPr>
      </w:pPr>
      <w:r w:rsidRPr="00E71B8A">
        <w:rPr>
          <w:rFonts w:ascii="Arial" w:hAnsi="Arial" w:cs="Arial"/>
          <w:b/>
          <w:sz w:val="22"/>
          <w:szCs w:val="22"/>
        </w:rPr>
        <w:t xml:space="preserve">3.7. </w:t>
      </w:r>
      <w:r w:rsidRPr="00E71B8A">
        <w:rPr>
          <w:rFonts w:ascii="Arial" w:hAnsi="Arial" w:cs="Arial"/>
          <w:b/>
          <w:sz w:val="22"/>
          <w:szCs w:val="22"/>
          <w:lang w:val="sr-Cyrl-RS"/>
        </w:rPr>
        <w:t>Д</w:t>
      </w:r>
      <w:r w:rsidRPr="00E71B8A">
        <w:rPr>
          <w:rFonts w:ascii="Arial" w:hAnsi="Arial" w:cs="Arial"/>
          <w:b/>
          <w:sz w:val="22"/>
          <w:szCs w:val="22"/>
        </w:rPr>
        <w:t>одатн</w:t>
      </w:r>
      <w:r w:rsidRPr="00E71B8A">
        <w:rPr>
          <w:rFonts w:ascii="Arial" w:hAnsi="Arial" w:cs="Arial"/>
          <w:b/>
          <w:sz w:val="22"/>
          <w:szCs w:val="22"/>
          <w:lang w:val="sr-Cyrl-RS"/>
        </w:rPr>
        <w:t>и</w:t>
      </w:r>
      <w:r w:rsidRPr="00E71B8A">
        <w:rPr>
          <w:rFonts w:ascii="Arial" w:hAnsi="Arial" w:cs="Arial"/>
          <w:b/>
          <w:sz w:val="22"/>
          <w:szCs w:val="22"/>
        </w:rPr>
        <w:t xml:space="preserve"> </w:t>
      </w:r>
      <w:r w:rsidRPr="00E71B8A">
        <w:rPr>
          <w:rFonts w:ascii="Arial" w:hAnsi="Arial" w:cs="Arial"/>
          <w:b/>
          <w:sz w:val="22"/>
          <w:szCs w:val="22"/>
          <w:lang w:val="sr-Cyrl-RS"/>
        </w:rPr>
        <w:t>захтеви:</w:t>
      </w:r>
    </w:p>
    <w:p w:rsidR="00E71B8A" w:rsidRPr="00E71B8A" w:rsidRDefault="00E71B8A" w:rsidP="00E71B8A">
      <w:pPr>
        <w:suppressAutoHyphens w:val="0"/>
        <w:spacing w:before="80"/>
        <w:ind w:left="360"/>
        <w:rPr>
          <w:rFonts w:ascii="Arial" w:hAnsi="Arial"/>
          <w:sz w:val="22"/>
          <w:szCs w:val="22"/>
          <w:lang w:val="ru-RU" w:eastAsia="en-US"/>
        </w:rPr>
      </w:pPr>
      <w:r w:rsidRPr="00E71B8A">
        <w:rPr>
          <w:rFonts w:ascii="Arial" w:hAnsi="Arial"/>
          <w:sz w:val="22"/>
          <w:szCs w:val="22"/>
          <w:lang w:val="ru-RU" w:eastAsia="en-US"/>
        </w:rPr>
        <w:t xml:space="preserve">Обавеза сваког понуђача је да, пре </w:t>
      </w:r>
      <w:r w:rsidRPr="00E71B8A">
        <w:rPr>
          <w:rFonts w:ascii="Arial" w:hAnsi="Arial"/>
          <w:sz w:val="22"/>
          <w:szCs w:val="22"/>
          <w:lang w:val="sr-Cyrl-RS" w:eastAsia="en-US"/>
        </w:rPr>
        <w:t>истека рока за подношење понуда</w:t>
      </w:r>
      <w:r w:rsidRPr="00E71B8A">
        <w:rPr>
          <w:rFonts w:ascii="Arial" w:hAnsi="Arial"/>
          <w:sz w:val="22"/>
          <w:szCs w:val="22"/>
          <w:lang w:val="ru-RU" w:eastAsia="en-US"/>
        </w:rPr>
        <w:t>, током припреме исте, посети свако место извршења услуге (ТЕНТ „А“ Обреновац, ТЕНТ „Б“ Ушћ</w:t>
      </w:r>
      <w:r>
        <w:rPr>
          <w:rFonts w:ascii="Arial" w:hAnsi="Arial"/>
          <w:sz w:val="22"/>
          <w:szCs w:val="22"/>
          <w:lang w:val="ru-RU" w:eastAsia="en-US"/>
        </w:rPr>
        <w:t>е, ТЕ „КОЛУБАРА“ Велики Црљени</w:t>
      </w:r>
      <w:r w:rsidRPr="00E71B8A">
        <w:rPr>
          <w:rFonts w:ascii="Arial" w:hAnsi="Arial"/>
          <w:sz w:val="22"/>
          <w:szCs w:val="22"/>
          <w:lang w:val="ru-RU" w:eastAsia="en-US"/>
        </w:rPr>
        <w:t>) и упозна се са предметом Јавне набавке.</w:t>
      </w:r>
      <w:r w:rsidRPr="00E71B8A">
        <w:rPr>
          <w:rFonts w:ascii="Arial" w:hAnsi="Arial"/>
          <w:sz w:val="22"/>
          <w:szCs w:val="22"/>
          <w:lang w:val="sr-Cyrl-RS" w:eastAsia="en-US"/>
        </w:rPr>
        <w:t>што ће бити документовано Потврдом о обављеној посети објекту овереном од стране одговорног  лица Наручиоца.</w:t>
      </w:r>
    </w:p>
    <w:p w:rsidR="00E71B8A" w:rsidRPr="00E71B8A" w:rsidRDefault="00E71B8A" w:rsidP="00E71B8A">
      <w:pPr>
        <w:suppressAutoHyphens w:val="0"/>
        <w:ind w:left="270"/>
        <w:rPr>
          <w:rFonts w:ascii="Arial" w:hAnsi="Arial" w:cs="Arial"/>
          <w:sz w:val="22"/>
          <w:szCs w:val="22"/>
          <w:lang w:eastAsia="en-US"/>
        </w:rPr>
      </w:pPr>
      <w:r w:rsidRPr="00E71B8A">
        <w:rPr>
          <w:rFonts w:ascii="Arial" w:hAnsi="Arial" w:cs="Arial"/>
          <w:sz w:val="22"/>
          <w:szCs w:val="22"/>
          <w:lang w:eastAsia="en-US"/>
        </w:rPr>
        <w:t xml:space="preserve">  Потврда је обавезан и саставни део понуде и без ње ће се понуда сматрати         неприхватљивом ( Образац бр.8)</w:t>
      </w:r>
    </w:p>
    <w:p w:rsidR="00E71B8A" w:rsidRPr="00E71B8A" w:rsidRDefault="00E71B8A" w:rsidP="00E71B8A">
      <w:pPr>
        <w:suppressAutoHyphens w:val="0"/>
        <w:ind w:left="270"/>
        <w:rPr>
          <w:rFonts w:ascii="Arial" w:hAnsi="Arial" w:cs="Arial"/>
          <w:sz w:val="22"/>
          <w:szCs w:val="22"/>
          <w:lang w:eastAsia="en-US"/>
        </w:rPr>
      </w:pPr>
      <w:r w:rsidRPr="00E71B8A">
        <w:rPr>
          <w:rFonts w:ascii="Arial" w:hAnsi="Arial" w:cs="Arial"/>
          <w:color w:val="00B0F0"/>
          <w:sz w:val="22"/>
          <w:szCs w:val="22"/>
          <w:lang w:val="sr-Cyrl-RS" w:eastAsia="zh-CN"/>
        </w:rPr>
        <w:t xml:space="preserve"> </w:t>
      </w:r>
      <w:r w:rsidRPr="00E71B8A">
        <w:rPr>
          <w:rFonts w:ascii="Arial" w:hAnsi="Arial" w:cs="Arial"/>
          <w:b/>
          <w:sz w:val="22"/>
          <w:szCs w:val="22"/>
          <w:lang w:val="sr-Cyrl-RS" w:eastAsia="zh-CN"/>
        </w:rPr>
        <w:t xml:space="preserve">Обилазак се најављује два дана унапред на </w:t>
      </w:r>
      <w:r w:rsidRPr="00E71B8A">
        <w:rPr>
          <w:rFonts w:ascii="Arial" w:hAnsi="Arial" w:cs="Arial"/>
          <w:b/>
          <w:sz w:val="22"/>
          <w:szCs w:val="22"/>
          <w:lang w:val="ru-RU" w:eastAsia="en-US"/>
        </w:rPr>
        <w:t xml:space="preserve">e-mail: </w:t>
      </w:r>
      <w:hyperlink r:id="rId10" w:history="1">
        <w:r w:rsidRPr="00E71B8A">
          <w:rPr>
            <w:rFonts w:ascii="Arial" w:hAnsi="Arial" w:cs="Arial"/>
            <w:b/>
            <w:sz w:val="22"/>
            <w:szCs w:val="22"/>
            <w:highlight w:val="yellow"/>
            <w:u w:val="single"/>
            <w:lang w:val="ru-RU" w:eastAsia="en-US"/>
          </w:rPr>
          <w:t>danijela.janjic@eps.rs</w:t>
        </w:r>
      </w:hyperlink>
    </w:p>
    <w:p w:rsidR="00E71B8A" w:rsidRPr="00E71B8A" w:rsidRDefault="00E71B8A" w:rsidP="00E71B8A">
      <w:pPr>
        <w:suppressAutoHyphens w:val="0"/>
        <w:spacing w:before="120"/>
        <w:jc w:val="both"/>
        <w:rPr>
          <w:rFonts w:ascii="Arial" w:hAnsi="Arial" w:cs="Arial"/>
          <w:b/>
          <w:sz w:val="22"/>
          <w:szCs w:val="22"/>
          <w:lang w:val="sr-Cyrl-RS" w:eastAsia="en-US"/>
        </w:rPr>
      </w:pPr>
      <w:r w:rsidRPr="00E71B8A">
        <w:rPr>
          <w:rFonts w:ascii="Arial" w:hAnsi="Arial" w:cs="Arial"/>
          <w:b/>
          <w:sz w:val="22"/>
          <w:szCs w:val="22"/>
          <w:lang w:val="sr-Cyrl-RS" w:eastAsia="en-US"/>
        </w:rPr>
        <w:t>Образац записника потенцијални понуђачи преузимају након извтшеног обиласка.</w:t>
      </w:r>
    </w:p>
    <w:p w:rsidR="00E71B8A" w:rsidRPr="00E71B8A" w:rsidRDefault="00E71B8A" w:rsidP="00E71B8A">
      <w:pPr>
        <w:suppressAutoHyphens w:val="0"/>
        <w:rPr>
          <w:rFonts w:ascii="Arial" w:hAnsi="Arial" w:cs="Arial"/>
          <w:color w:val="00B0F0"/>
          <w:sz w:val="22"/>
          <w:szCs w:val="22"/>
          <w:lang w:val="sr-Cyrl-RS" w:eastAsia="zh-CN"/>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263C5A" w:rsidRDefault="00263C5A" w:rsidP="00DF23B4">
      <w:pPr>
        <w:rPr>
          <w:rFonts w:ascii="Arial" w:hAnsi="Arial" w:cs="Arial"/>
          <w:sz w:val="22"/>
          <w:szCs w:val="22"/>
          <w:lang w:val="sr-Cyrl-RS" w:eastAsia="en-US"/>
        </w:rPr>
      </w:pPr>
    </w:p>
    <w:p w:rsidR="00263C5A" w:rsidRDefault="00263C5A" w:rsidP="00DF23B4">
      <w:pPr>
        <w:rPr>
          <w:rFonts w:ascii="Arial" w:hAnsi="Arial" w:cs="Arial"/>
          <w:sz w:val="22"/>
          <w:szCs w:val="22"/>
          <w:lang w:val="sr-Cyrl-RS" w:eastAsia="en-US"/>
        </w:rPr>
      </w:pPr>
      <w:bookmarkStart w:id="6" w:name="_GoBack"/>
      <w:bookmarkEnd w:id="6"/>
    </w:p>
    <w:p w:rsidR="00E71B8A" w:rsidRDefault="00E71B8A" w:rsidP="00DF23B4">
      <w:pPr>
        <w:rPr>
          <w:rFonts w:ascii="Arial" w:hAnsi="Arial" w:cs="Arial"/>
          <w:sz w:val="22"/>
          <w:szCs w:val="22"/>
          <w:lang w:val="sr-Cyrl-RS" w:eastAsia="en-US"/>
        </w:rPr>
      </w:pPr>
    </w:p>
    <w:p w:rsidR="00E71B8A" w:rsidRDefault="00E71B8A" w:rsidP="00DF23B4">
      <w:pPr>
        <w:rPr>
          <w:rFonts w:ascii="Arial" w:hAnsi="Arial" w:cs="Arial"/>
          <w:sz w:val="22"/>
          <w:szCs w:val="22"/>
          <w:lang w:val="sr-Cyrl-RS" w:eastAsia="en-US"/>
        </w:rPr>
      </w:pPr>
    </w:p>
    <w:p w:rsidR="00806EF9" w:rsidRDefault="00806EF9" w:rsidP="00DF23B4">
      <w:pPr>
        <w:rPr>
          <w:rFonts w:ascii="Arial" w:hAnsi="Arial" w:cs="Arial"/>
          <w:sz w:val="22"/>
          <w:szCs w:val="22"/>
          <w:lang w:val="sr-Cyrl-RS" w:eastAsia="en-US"/>
        </w:rPr>
      </w:pPr>
    </w:p>
    <w:p w:rsidR="00806EF9" w:rsidRDefault="00806EF9" w:rsidP="00DF23B4">
      <w:pPr>
        <w:rPr>
          <w:rFonts w:ascii="Arial" w:hAnsi="Arial" w:cs="Arial"/>
          <w:sz w:val="22"/>
          <w:szCs w:val="22"/>
          <w:lang w:val="sr-Cyrl-RS" w:eastAsia="en-US"/>
        </w:rPr>
      </w:pPr>
    </w:p>
    <w:p w:rsidR="00EF62D4" w:rsidRPr="00EF62D4" w:rsidRDefault="00EF62D4" w:rsidP="00EF62D4">
      <w:pPr>
        <w:suppressAutoHyphens w:val="0"/>
        <w:jc w:val="both"/>
        <w:rPr>
          <w:rFonts w:ascii="Arial" w:eastAsia="TimesNewRomanPSMT" w:hAnsi="Arial" w:cs="Arial"/>
          <w:b/>
          <w:bCs/>
          <w:sz w:val="22"/>
          <w:szCs w:val="22"/>
          <w:lang w:eastAsia="en-US"/>
        </w:rPr>
      </w:pPr>
      <w:r w:rsidRPr="00EF62D4">
        <w:rPr>
          <w:rFonts w:ascii="Arial" w:eastAsia="TimesNewRomanPSMT" w:hAnsi="Arial" w:cs="Arial"/>
          <w:b/>
          <w:bCs/>
          <w:sz w:val="22"/>
          <w:szCs w:val="22"/>
          <w:lang w:eastAsia="en-US"/>
        </w:rPr>
        <w:lastRenderedPageBreak/>
        <w:t>5) ЦЕНА И КОМЕРЦИЈАЛНИ УСЛОВИ ПОНУДЕ</w:t>
      </w:r>
    </w:p>
    <w:p w:rsidR="00EF62D4" w:rsidRPr="00EF62D4" w:rsidRDefault="00EF62D4" w:rsidP="00EF62D4">
      <w:pPr>
        <w:suppressAutoHyphens w:val="0"/>
        <w:jc w:val="both"/>
        <w:rPr>
          <w:rFonts w:ascii="Arial" w:eastAsia="TimesNewRomanPSMT" w:hAnsi="Arial" w:cs="Arial"/>
          <w:b/>
          <w:bCs/>
          <w:sz w:val="22"/>
          <w:szCs w:val="22"/>
          <w:lang w:eastAsia="en-US"/>
        </w:rPr>
      </w:pPr>
    </w:p>
    <w:p w:rsidR="00EF62D4" w:rsidRPr="00EF62D4" w:rsidRDefault="00EF62D4" w:rsidP="00EF62D4">
      <w:pPr>
        <w:suppressAutoHyphens w:val="0"/>
        <w:jc w:val="center"/>
        <w:rPr>
          <w:rFonts w:ascii="Arial" w:hAnsi="Arial" w:cs="Arial"/>
          <w:b/>
          <w:bCs/>
          <w:iCs/>
          <w:sz w:val="22"/>
          <w:szCs w:val="22"/>
          <w:u w:val="single"/>
          <w:lang w:eastAsia="en-US"/>
        </w:rPr>
      </w:pPr>
      <w:r w:rsidRPr="00EF62D4">
        <w:rPr>
          <w:rFonts w:ascii="Arial" w:hAnsi="Arial" w:cs="Arial"/>
          <w:b/>
          <w:bCs/>
          <w:iCs/>
          <w:sz w:val="22"/>
          <w:szCs w:val="22"/>
          <w:u w:val="single"/>
          <w:lang w:eastAsia="en-US"/>
        </w:rPr>
        <w:t>ЦЕНА</w:t>
      </w:r>
    </w:p>
    <w:p w:rsidR="00EF62D4" w:rsidRPr="00EF62D4" w:rsidRDefault="00EF62D4" w:rsidP="00EF62D4">
      <w:pPr>
        <w:suppressAutoHyphens w:val="0"/>
        <w:jc w:val="center"/>
        <w:rPr>
          <w:rFonts w:ascii="Arial" w:hAnsi="Arial" w:cs="Arial"/>
          <w:b/>
          <w:bCs/>
          <w:iCs/>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6"/>
        <w:gridCol w:w="3684"/>
      </w:tblGrid>
      <w:tr w:rsidR="00EF62D4" w:rsidRPr="00EF62D4" w:rsidTr="00EF62D4">
        <w:trPr>
          <w:trHeight w:val="485"/>
        </w:trPr>
        <w:tc>
          <w:tcPr>
            <w:tcW w:w="5920" w:type="dxa"/>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eastAsia="TimesNewRomanPSMT" w:hAnsi="Arial" w:cs="Arial"/>
                <w:b/>
                <w:bCs/>
                <w:sz w:val="22"/>
                <w:szCs w:val="22"/>
                <w:lang w:val="en-US" w:eastAsia="en-US"/>
              </w:rPr>
              <w:t xml:space="preserve">ПРЕДМЕТ </w:t>
            </w:r>
            <w:r w:rsidRPr="00EF62D4">
              <w:rPr>
                <w:rFonts w:ascii="Arial" w:eastAsia="TimesNewRomanPSMT" w:hAnsi="Arial" w:cs="Arial"/>
                <w:b/>
                <w:bCs/>
                <w:sz w:val="22"/>
                <w:szCs w:val="22"/>
                <w:lang w:eastAsia="en-US"/>
              </w:rPr>
              <w:t xml:space="preserve">И БРОЈ </w:t>
            </w:r>
            <w:r w:rsidRPr="00EF62D4">
              <w:rPr>
                <w:rFonts w:ascii="Arial" w:eastAsia="TimesNewRomanPSMT" w:hAnsi="Arial" w:cs="Arial"/>
                <w:b/>
                <w:bCs/>
                <w:sz w:val="22"/>
                <w:szCs w:val="22"/>
                <w:lang w:val="en-US" w:eastAsia="en-US"/>
              </w:rPr>
              <w:t>НАБАВКЕ</w:t>
            </w:r>
          </w:p>
        </w:tc>
        <w:tc>
          <w:tcPr>
            <w:tcW w:w="4394" w:type="dxa"/>
            <w:shd w:val="clear" w:color="auto" w:fill="C6D9F1"/>
            <w:vAlign w:val="center"/>
          </w:tcPr>
          <w:p w:rsidR="00EF62D4" w:rsidRPr="00EF62D4" w:rsidRDefault="00EF62D4" w:rsidP="00EF62D4">
            <w:pPr>
              <w:suppressAutoHyphens w:val="0"/>
              <w:jc w:val="both"/>
              <w:rPr>
                <w:rFonts w:ascii="Arial" w:hAnsi="Arial" w:cs="Arial"/>
                <w:b/>
                <w:bCs/>
                <w:iCs/>
                <w:sz w:val="22"/>
                <w:szCs w:val="22"/>
                <w:lang w:eastAsia="en-US"/>
              </w:rPr>
            </w:pPr>
            <w:r w:rsidRPr="00EF62D4">
              <w:rPr>
                <w:rFonts w:ascii="Arial" w:hAnsi="Arial" w:cs="Arial"/>
                <w:b/>
                <w:bCs/>
                <w:iCs/>
                <w:sz w:val="22"/>
                <w:szCs w:val="22"/>
                <w:lang w:eastAsia="en-US"/>
              </w:rPr>
              <w:t xml:space="preserve">УКУПНА ЦЕНА </w:t>
            </w:r>
            <w:r w:rsidRPr="00EF62D4">
              <w:rPr>
                <w:rFonts w:ascii="Arial" w:eastAsia="Arial Unicode MS" w:hAnsi="Arial" w:cs="Arial"/>
                <w:b/>
                <w:bCs/>
                <w:iCs/>
                <w:kern w:val="1"/>
                <w:sz w:val="22"/>
                <w:szCs w:val="22"/>
              </w:rPr>
              <w:t xml:space="preserve">дин. </w:t>
            </w:r>
            <w:r w:rsidRPr="00EF62D4">
              <w:rPr>
                <w:rFonts w:ascii="Arial" w:hAnsi="Arial" w:cs="Arial"/>
                <w:b/>
                <w:bCs/>
                <w:iCs/>
                <w:sz w:val="22"/>
                <w:szCs w:val="22"/>
                <w:lang w:eastAsia="en-US"/>
              </w:rPr>
              <w:t>без ПДВ-а</w:t>
            </w:r>
          </w:p>
        </w:tc>
      </w:tr>
      <w:tr w:rsidR="00EF62D4" w:rsidRPr="00EF62D4" w:rsidTr="00806EF9">
        <w:trPr>
          <w:trHeight w:val="440"/>
        </w:trPr>
        <w:tc>
          <w:tcPr>
            <w:tcW w:w="5920" w:type="dxa"/>
            <w:vAlign w:val="center"/>
          </w:tcPr>
          <w:p w:rsidR="00EF62D4" w:rsidRPr="00EF62D4" w:rsidRDefault="00EF62D4" w:rsidP="00EF62D4">
            <w:pPr>
              <w:suppressAutoHyphens w:val="0"/>
              <w:rPr>
                <w:rFonts w:ascii="Arial" w:hAnsi="Arial" w:cs="Arial"/>
                <w:b/>
                <w:sz w:val="20"/>
                <w:lang w:val="sr-Cyrl-RS" w:eastAsia="en-US"/>
              </w:rPr>
            </w:pPr>
            <w:r w:rsidRPr="00EF62D4">
              <w:rPr>
                <w:rFonts w:ascii="Arial" w:hAnsi="Arial" w:cs="Arial"/>
                <w:szCs w:val="24"/>
                <w:lang w:val="sr-Cyrl-RS" w:eastAsia="en-US"/>
              </w:rPr>
              <w:t>Баждарење камионске ваге.</w:t>
            </w:r>
          </w:p>
          <w:p w:rsidR="00EF62D4" w:rsidRPr="00EF62D4" w:rsidRDefault="00EF62D4" w:rsidP="00EF62D4">
            <w:pPr>
              <w:suppressAutoHyphens w:val="0"/>
              <w:rPr>
                <w:rFonts w:ascii="Arial" w:hAnsi="Arial" w:cs="Arial"/>
                <w:b/>
                <w:sz w:val="22"/>
                <w:szCs w:val="22"/>
                <w:lang w:val="en-US" w:eastAsia="en-US"/>
              </w:rPr>
            </w:pPr>
            <w:r w:rsidRPr="00EF62D4">
              <w:rPr>
                <w:rFonts w:ascii="Arial" w:hAnsi="Arial" w:cs="Arial"/>
                <w:b/>
                <w:sz w:val="22"/>
                <w:szCs w:val="22"/>
                <w:lang w:val="sr-Cyrl-RS" w:eastAsia="en-US"/>
              </w:rPr>
              <w:t>ЈН бр:</w:t>
            </w:r>
            <w:r w:rsidRPr="00EF62D4">
              <w:rPr>
                <w:rFonts w:ascii="Arial" w:hAnsi="Arial" w:cs="Arial"/>
                <w:b/>
                <w:sz w:val="22"/>
                <w:szCs w:val="22"/>
                <w:lang w:val="en-US" w:eastAsia="en-US"/>
              </w:rPr>
              <w:t>3000/0054/2016 (1347/2016,1372/2016,505/2016,930/2016)</w:t>
            </w:r>
          </w:p>
          <w:p w:rsidR="00EF62D4" w:rsidRPr="00EF62D4" w:rsidRDefault="00EF62D4" w:rsidP="00EF62D4">
            <w:pPr>
              <w:suppressAutoHyphens w:val="0"/>
              <w:ind w:left="1337"/>
              <w:rPr>
                <w:rFonts w:ascii="Arial" w:hAnsi="Arial" w:cs="Arial"/>
                <w:sz w:val="22"/>
                <w:szCs w:val="22"/>
                <w:lang w:eastAsia="en-US"/>
              </w:rPr>
            </w:pPr>
          </w:p>
        </w:tc>
        <w:tc>
          <w:tcPr>
            <w:tcW w:w="4394" w:type="dxa"/>
          </w:tcPr>
          <w:p w:rsidR="00EF62D4" w:rsidRPr="00EF62D4" w:rsidRDefault="00EF62D4" w:rsidP="00EF62D4">
            <w:pPr>
              <w:suppressAutoHyphens w:val="0"/>
              <w:jc w:val="center"/>
              <w:rPr>
                <w:rFonts w:ascii="Arial" w:hAnsi="Arial" w:cs="Arial"/>
                <w:b/>
                <w:bCs/>
                <w:iCs/>
                <w:sz w:val="22"/>
                <w:szCs w:val="22"/>
                <w:lang w:eastAsia="en-US"/>
              </w:rPr>
            </w:pPr>
          </w:p>
          <w:p w:rsidR="00EF62D4" w:rsidRPr="00EF62D4" w:rsidRDefault="00EF62D4" w:rsidP="00EF62D4">
            <w:pPr>
              <w:suppressAutoHyphens w:val="0"/>
              <w:jc w:val="center"/>
              <w:rPr>
                <w:rFonts w:ascii="Arial" w:hAnsi="Arial" w:cs="Arial"/>
                <w:b/>
                <w:bCs/>
                <w:iCs/>
                <w:sz w:val="22"/>
                <w:szCs w:val="22"/>
                <w:lang w:eastAsia="en-US"/>
              </w:rPr>
            </w:pPr>
          </w:p>
        </w:tc>
      </w:tr>
    </w:tbl>
    <w:p w:rsidR="00EF62D4" w:rsidRPr="00EF62D4" w:rsidRDefault="00EF62D4" w:rsidP="00EF62D4">
      <w:pPr>
        <w:suppressAutoHyphens w:val="0"/>
        <w:jc w:val="center"/>
        <w:rPr>
          <w:rFonts w:ascii="Arial" w:hAnsi="Arial" w:cs="Arial"/>
          <w:b/>
          <w:bCs/>
          <w:iCs/>
          <w:sz w:val="22"/>
          <w:szCs w:val="22"/>
          <w:u w:val="single"/>
          <w:lang w:eastAsia="en-US"/>
        </w:rPr>
      </w:pPr>
    </w:p>
    <w:p w:rsidR="00EF62D4" w:rsidRPr="00EF62D4" w:rsidRDefault="00EF62D4" w:rsidP="00EF62D4">
      <w:pPr>
        <w:suppressAutoHyphens w:val="0"/>
        <w:jc w:val="center"/>
        <w:rPr>
          <w:rFonts w:ascii="Arial" w:hAnsi="Arial" w:cs="Arial"/>
          <w:b/>
          <w:bCs/>
          <w:iCs/>
          <w:sz w:val="22"/>
          <w:szCs w:val="22"/>
          <w:u w:val="single"/>
          <w:lang w:eastAsia="en-US"/>
        </w:rPr>
      </w:pPr>
      <w:r w:rsidRPr="00EF62D4">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97"/>
      </w:tblGrid>
      <w:tr w:rsidR="00EF62D4" w:rsidRPr="00EF62D4" w:rsidTr="00EF62D4">
        <w:trPr>
          <w:trHeight w:val="647"/>
        </w:trPr>
        <w:tc>
          <w:tcPr>
            <w:tcW w:w="5920" w:type="dxa"/>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УСЛОВ НАРУЧИОЦА</w:t>
            </w:r>
          </w:p>
        </w:tc>
        <w:tc>
          <w:tcPr>
            <w:tcW w:w="4394" w:type="dxa"/>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ПОНУДА ПОНУЂАЧА</w:t>
            </w:r>
          </w:p>
        </w:tc>
      </w:tr>
      <w:tr w:rsidR="00EF62D4" w:rsidRPr="00EF62D4" w:rsidTr="00806EF9">
        <w:tc>
          <w:tcPr>
            <w:tcW w:w="5920" w:type="dxa"/>
            <w:vAlign w:val="center"/>
          </w:tcPr>
          <w:p w:rsidR="00EF62D4" w:rsidRPr="00EF62D4" w:rsidRDefault="00EF62D4" w:rsidP="00EF62D4">
            <w:pPr>
              <w:suppressAutoHyphens w:val="0"/>
              <w:jc w:val="center"/>
              <w:rPr>
                <w:rFonts w:ascii="Arial" w:hAnsi="Arial" w:cs="Arial"/>
                <w:b/>
                <w:bCs/>
                <w:iCs/>
                <w:sz w:val="22"/>
                <w:szCs w:val="22"/>
                <w:lang w:val="sr-Latn-RS" w:eastAsia="en-US"/>
              </w:rPr>
            </w:pPr>
            <w:r w:rsidRPr="00EF62D4">
              <w:rPr>
                <w:rFonts w:ascii="Arial" w:hAnsi="Arial" w:cs="Arial"/>
                <w:b/>
                <w:bCs/>
                <w:iCs/>
                <w:sz w:val="22"/>
                <w:szCs w:val="22"/>
                <w:lang w:eastAsia="en-US"/>
              </w:rPr>
              <w:t>РОК И НАЧИН ПЛАЋАЊА:</w:t>
            </w:r>
          </w:p>
          <w:p w:rsidR="00EF62D4" w:rsidRPr="00EF62D4" w:rsidRDefault="00EF62D4" w:rsidP="00EF62D4">
            <w:pPr>
              <w:suppressAutoHyphens w:val="0"/>
              <w:jc w:val="center"/>
              <w:rPr>
                <w:rFonts w:ascii="Arial" w:hAnsi="Arial" w:cs="Arial"/>
                <w:b/>
                <w:bCs/>
                <w:iCs/>
                <w:sz w:val="22"/>
                <w:szCs w:val="22"/>
                <w:lang w:eastAsia="en-US"/>
              </w:rPr>
            </w:pPr>
          </w:p>
          <w:p w:rsidR="00EF62D4" w:rsidRPr="00EF62D4" w:rsidRDefault="00EF62D4" w:rsidP="00EF62D4">
            <w:pPr>
              <w:suppressAutoHyphens w:val="0"/>
              <w:jc w:val="center"/>
              <w:rPr>
                <w:rFonts w:ascii="Arial" w:hAnsi="Arial" w:cs="Arial"/>
                <w:bCs/>
                <w:iCs/>
                <w:color w:val="000000"/>
                <w:sz w:val="22"/>
                <w:szCs w:val="22"/>
                <w:lang w:eastAsia="en-US"/>
              </w:rPr>
            </w:pPr>
            <w:r w:rsidRPr="00EF62D4">
              <w:rPr>
                <w:rFonts w:ascii="Arial" w:hAnsi="Arial" w:cs="Arial"/>
                <w:bCs/>
                <w:iCs/>
                <w:color w:val="000000"/>
                <w:sz w:val="22"/>
                <w:szCs w:val="22"/>
                <w:lang w:eastAsia="en-US"/>
              </w:rPr>
              <w:t xml:space="preserve">У законском року до 45 дана од пријема исправног рачуна, са уговреним прилозима </w:t>
            </w:r>
          </w:p>
        </w:tc>
        <w:tc>
          <w:tcPr>
            <w:tcW w:w="4394" w:type="dxa"/>
            <w:vAlign w:val="center"/>
          </w:tcPr>
          <w:p w:rsidR="00EF62D4" w:rsidRPr="00EF62D4" w:rsidRDefault="00EF62D4" w:rsidP="00EF62D4">
            <w:pPr>
              <w:suppressAutoHyphens w:val="0"/>
              <w:jc w:val="center"/>
              <w:rPr>
                <w:rFonts w:ascii="Arial" w:hAnsi="Arial" w:cs="Arial"/>
                <w:b/>
                <w:bCs/>
                <w:iCs/>
                <w:sz w:val="22"/>
                <w:szCs w:val="22"/>
                <w:lang w:eastAsia="en-US"/>
              </w:rPr>
            </w:pPr>
          </w:p>
          <w:p w:rsidR="00EF62D4" w:rsidRPr="00EF62D4" w:rsidRDefault="00EF62D4" w:rsidP="00EF62D4">
            <w:pPr>
              <w:suppressAutoHyphens w:val="0"/>
              <w:jc w:val="both"/>
              <w:rPr>
                <w:rFonts w:ascii="Arial" w:hAnsi="Arial" w:cs="Arial"/>
                <w:bCs/>
                <w:iCs/>
                <w:color w:val="00B0F0"/>
                <w:sz w:val="22"/>
                <w:szCs w:val="22"/>
                <w:lang w:val="sr-Latn-RS" w:eastAsia="en-US"/>
              </w:rPr>
            </w:pPr>
          </w:p>
          <w:p w:rsidR="00EF62D4" w:rsidRPr="00EF62D4" w:rsidRDefault="00EF62D4" w:rsidP="00EF62D4">
            <w:pPr>
              <w:suppressAutoHyphens w:val="0"/>
              <w:jc w:val="center"/>
              <w:rPr>
                <w:rFonts w:ascii="Arial" w:hAnsi="Arial" w:cs="Arial"/>
                <w:bCs/>
                <w:iCs/>
                <w:color w:val="00B0F0"/>
                <w:sz w:val="22"/>
                <w:szCs w:val="22"/>
                <w:lang w:eastAsia="en-US"/>
              </w:rPr>
            </w:pPr>
          </w:p>
          <w:p w:rsidR="00EF62D4" w:rsidRPr="00EF62D4" w:rsidRDefault="00EF62D4" w:rsidP="00EF62D4">
            <w:pPr>
              <w:suppressAutoHyphens w:val="0"/>
              <w:jc w:val="center"/>
              <w:rPr>
                <w:rFonts w:ascii="Arial" w:hAnsi="Arial" w:cs="Arial"/>
                <w:bCs/>
                <w:iCs/>
                <w:color w:val="000000"/>
                <w:sz w:val="22"/>
                <w:szCs w:val="22"/>
                <w:lang w:eastAsia="en-US"/>
              </w:rPr>
            </w:pPr>
            <w:r w:rsidRPr="00EF62D4">
              <w:rPr>
                <w:rFonts w:ascii="Arial" w:hAnsi="Arial" w:cs="Arial"/>
                <w:bCs/>
                <w:iCs/>
                <w:color w:val="000000"/>
                <w:sz w:val="22"/>
                <w:szCs w:val="22"/>
                <w:lang w:eastAsia="en-US"/>
              </w:rPr>
              <w:t>Сагласан за захтевом наручиоца</w:t>
            </w:r>
          </w:p>
          <w:p w:rsidR="00EF62D4" w:rsidRPr="00EF62D4" w:rsidRDefault="00EF62D4" w:rsidP="00EF62D4">
            <w:pPr>
              <w:suppressAutoHyphens w:val="0"/>
              <w:jc w:val="center"/>
              <w:rPr>
                <w:rFonts w:ascii="Arial" w:hAnsi="Arial" w:cs="Arial"/>
                <w:bCs/>
                <w:iCs/>
                <w:color w:val="00B0F0"/>
                <w:sz w:val="22"/>
                <w:szCs w:val="22"/>
                <w:lang w:eastAsia="en-US"/>
              </w:rPr>
            </w:pPr>
            <w:r w:rsidRPr="00EF62D4">
              <w:rPr>
                <w:rFonts w:ascii="Arial" w:hAnsi="Arial" w:cs="Arial"/>
                <w:bCs/>
                <w:iCs/>
                <w:color w:val="000000"/>
                <w:sz w:val="22"/>
                <w:szCs w:val="22"/>
                <w:lang w:eastAsia="en-US"/>
              </w:rPr>
              <w:t>ДА/НЕ (заокружити)</w:t>
            </w:r>
          </w:p>
          <w:p w:rsidR="00EF62D4" w:rsidRPr="00EF62D4" w:rsidRDefault="00EF62D4" w:rsidP="00EF62D4">
            <w:pPr>
              <w:suppressAutoHyphens w:val="0"/>
              <w:jc w:val="both"/>
              <w:rPr>
                <w:rFonts w:ascii="Arial" w:hAnsi="Arial" w:cs="Arial"/>
                <w:b/>
                <w:bCs/>
                <w:iCs/>
                <w:sz w:val="22"/>
                <w:szCs w:val="22"/>
                <w:lang w:eastAsia="en-US"/>
              </w:rPr>
            </w:pPr>
          </w:p>
        </w:tc>
      </w:tr>
      <w:tr w:rsidR="00EF62D4" w:rsidRPr="00EF62D4" w:rsidTr="00806EF9">
        <w:tc>
          <w:tcPr>
            <w:tcW w:w="5920" w:type="dxa"/>
            <w:vAlign w:val="center"/>
          </w:tcPr>
          <w:p w:rsidR="00EF62D4" w:rsidRPr="00EF62D4" w:rsidRDefault="00EF62D4" w:rsidP="00EF62D4">
            <w:pPr>
              <w:suppressAutoHyphens w:val="0"/>
              <w:jc w:val="center"/>
              <w:rPr>
                <w:rFonts w:ascii="Arial" w:hAnsi="Arial" w:cs="Arial"/>
                <w:bCs/>
                <w:iCs/>
                <w:sz w:val="22"/>
                <w:szCs w:val="22"/>
                <w:lang w:eastAsia="en-US"/>
              </w:rPr>
            </w:pPr>
          </w:p>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РОК ИЗВРШЕЊА:</w:t>
            </w:r>
          </w:p>
          <w:p w:rsidR="00EF62D4" w:rsidRPr="00EF62D4" w:rsidRDefault="00EF62D4" w:rsidP="00EF62D4">
            <w:pPr>
              <w:suppressAutoHyphens w:val="0"/>
              <w:jc w:val="center"/>
              <w:rPr>
                <w:rFonts w:ascii="Arial" w:hAnsi="Arial" w:cs="Arial"/>
                <w:bCs/>
                <w:iCs/>
                <w:sz w:val="22"/>
                <w:szCs w:val="22"/>
                <w:lang w:eastAsia="en-US"/>
              </w:rPr>
            </w:pPr>
          </w:p>
          <w:p w:rsidR="00EF62D4" w:rsidRPr="00EF62D4" w:rsidRDefault="00EF62D4" w:rsidP="00EF62D4">
            <w:pPr>
              <w:tabs>
                <w:tab w:val="right" w:pos="10255"/>
              </w:tabs>
              <w:suppressAutoHyphens w:val="0"/>
              <w:rPr>
                <w:rFonts w:ascii="Arial" w:hAnsi="Arial" w:cs="Arial"/>
                <w:b/>
                <w:sz w:val="22"/>
                <w:szCs w:val="22"/>
                <w:lang w:eastAsia="en-US"/>
              </w:rPr>
            </w:pPr>
            <w:r w:rsidRPr="00EF62D4">
              <w:rPr>
                <w:rFonts w:ascii="Arial" w:hAnsi="Arial" w:cs="Arial"/>
                <w:b/>
                <w:sz w:val="22"/>
                <w:szCs w:val="22"/>
                <w:lang w:val="sr-Cyrl-RS" w:eastAsia="en-US"/>
              </w:rPr>
              <w:t xml:space="preserve">Услуге се извршавају у периоду од  </w:t>
            </w:r>
            <w:r w:rsidRPr="00EF62D4">
              <w:rPr>
                <w:rFonts w:ascii="Arial" w:hAnsi="Arial" w:cs="Arial"/>
                <w:b/>
                <w:sz w:val="22"/>
                <w:szCs w:val="22"/>
                <w:lang w:eastAsia="en-US"/>
              </w:rPr>
              <w:t>12 месеци од дана обостраног потписивања уговор , а по истеку  важења постојећег  Уверења о оверавању мерила  и то :</w:t>
            </w:r>
          </w:p>
          <w:p w:rsidR="00EF62D4" w:rsidRPr="00EF62D4" w:rsidRDefault="00EF62D4" w:rsidP="00EF62D4">
            <w:pPr>
              <w:tabs>
                <w:tab w:val="right" w:pos="10255"/>
              </w:tabs>
              <w:suppressAutoHyphens w:val="0"/>
              <w:rPr>
                <w:rFonts w:ascii="Arial" w:hAnsi="Arial" w:cs="Arial"/>
                <w:b/>
                <w:sz w:val="22"/>
                <w:szCs w:val="22"/>
                <w:lang w:eastAsia="en-US"/>
              </w:rPr>
            </w:pPr>
            <w:r w:rsidRPr="00EF62D4">
              <w:rPr>
                <w:rFonts w:ascii="Arial" w:hAnsi="Arial" w:cs="Arial"/>
                <w:b/>
                <w:sz w:val="22"/>
                <w:szCs w:val="22"/>
                <w:lang w:eastAsia="en-US"/>
              </w:rPr>
              <w:t>За ТЕНТ „А“ – 09.03.2017.</w:t>
            </w:r>
          </w:p>
          <w:p w:rsidR="00EF62D4" w:rsidRPr="00EF62D4" w:rsidRDefault="00EF62D4" w:rsidP="00EF62D4">
            <w:pPr>
              <w:tabs>
                <w:tab w:val="right" w:pos="10255"/>
              </w:tabs>
              <w:suppressAutoHyphens w:val="0"/>
              <w:rPr>
                <w:rFonts w:ascii="Arial" w:hAnsi="Arial" w:cs="Arial"/>
                <w:b/>
                <w:sz w:val="22"/>
                <w:szCs w:val="22"/>
                <w:lang w:eastAsia="en-US"/>
              </w:rPr>
            </w:pPr>
            <w:r w:rsidRPr="00EF62D4">
              <w:rPr>
                <w:rFonts w:ascii="Arial" w:hAnsi="Arial" w:cs="Arial"/>
                <w:b/>
                <w:sz w:val="22"/>
                <w:szCs w:val="22"/>
                <w:lang w:eastAsia="en-US"/>
              </w:rPr>
              <w:t>За ТЕНТ „Б“ – 08.02.2017.</w:t>
            </w:r>
          </w:p>
          <w:p w:rsidR="00EF62D4" w:rsidRPr="00EF62D4" w:rsidRDefault="00EF62D4" w:rsidP="00EF62D4">
            <w:pPr>
              <w:tabs>
                <w:tab w:val="right" w:pos="10255"/>
              </w:tabs>
              <w:suppressAutoHyphens w:val="0"/>
              <w:rPr>
                <w:rFonts w:ascii="Arial" w:hAnsi="Arial" w:cs="Arial"/>
                <w:b/>
                <w:sz w:val="22"/>
                <w:szCs w:val="22"/>
                <w:lang w:val="sr-Cyrl-RS" w:eastAsia="en-US"/>
              </w:rPr>
            </w:pPr>
            <w:r w:rsidRPr="00EF62D4">
              <w:rPr>
                <w:rFonts w:ascii="Arial" w:hAnsi="Arial" w:cs="Arial"/>
                <w:b/>
                <w:sz w:val="22"/>
                <w:szCs w:val="22"/>
                <w:lang w:eastAsia="en-US"/>
              </w:rPr>
              <w:t>За ТЕ „КОЛУБАРА“ – 08.03.2017.</w:t>
            </w:r>
          </w:p>
          <w:p w:rsidR="00EF62D4" w:rsidRPr="00EF62D4" w:rsidRDefault="00EF62D4" w:rsidP="00EF62D4">
            <w:pPr>
              <w:suppressAutoHyphens w:val="0"/>
              <w:jc w:val="center"/>
              <w:rPr>
                <w:rFonts w:ascii="Arial" w:hAnsi="Arial" w:cs="Arial"/>
                <w:bCs/>
                <w:iCs/>
                <w:color w:val="00B0F0"/>
                <w:sz w:val="22"/>
                <w:szCs w:val="22"/>
                <w:lang w:eastAsia="en-US"/>
              </w:rPr>
            </w:pPr>
          </w:p>
        </w:tc>
        <w:tc>
          <w:tcPr>
            <w:tcW w:w="4394" w:type="dxa"/>
            <w:vAlign w:val="center"/>
          </w:tcPr>
          <w:p w:rsidR="00EF62D4" w:rsidRPr="00EF62D4" w:rsidRDefault="00EF62D4" w:rsidP="00EF62D4">
            <w:pPr>
              <w:suppressAutoHyphens w:val="0"/>
              <w:jc w:val="center"/>
              <w:rPr>
                <w:rFonts w:ascii="Arial" w:hAnsi="Arial" w:cs="Arial"/>
                <w:bCs/>
                <w:iCs/>
                <w:color w:val="000000"/>
                <w:sz w:val="22"/>
                <w:szCs w:val="22"/>
                <w:lang w:eastAsia="en-US"/>
              </w:rPr>
            </w:pPr>
            <w:r w:rsidRPr="00EF62D4">
              <w:rPr>
                <w:rFonts w:ascii="Arial" w:hAnsi="Arial" w:cs="Arial"/>
                <w:bCs/>
                <w:iCs/>
                <w:color w:val="000000"/>
                <w:sz w:val="22"/>
                <w:szCs w:val="22"/>
                <w:lang w:eastAsia="en-US"/>
              </w:rPr>
              <w:t>Сагласан за захтевом наручиоца</w:t>
            </w:r>
          </w:p>
          <w:p w:rsidR="00EF62D4" w:rsidRPr="00EF62D4" w:rsidRDefault="00EF62D4" w:rsidP="00EF62D4">
            <w:pPr>
              <w:suppressAutoHyphens w:val="0"/>
              <w:jc w:val="center"/>
              <w:rPr>
                <w:rFonts w:ascii="Arial" w:hAnsi="Arial" w:cs="Arial"/>
                <w:bCs/>
                <w:iCs/>
                <w:color w:val="00B0F0"/>
                <w:sz w:val="22"/>
                <w:szCs w:val="22"/>
                <w:lang w:eastAsia="en-US"/>
              </w:rPr>
            </w:pPr>
            <w:r w:rsidRPr="00EF62D4">
              <w:rPr>
                <w:rFonts w:ascii="Arial" w:hAnsi="Arial" w:cs="Arial"/>
                <w:bCs/>
                <w:iCs/>
                <w:color w:val="000000"/>
                <w:sz w:val="22"/>
                <w:szCs w:val="22"/>
                <w:lang w:eastAsia="en-US"/>
              </w:rPr>
              <w:t>ДА/НЕ (заокружити)</w:t>
            </w:r>
          </w:p>
          <w:p w:rsidR="00EF62D4" w:rsidRPr="00EF62D4" w:rsidRDefault="00EF62D4" w:rsidP="00EF62D4">
            <w:pPr>
              <w:suppressAutoHyphens w:val="0"/>
              <w:jc w:val="center"/>
              <w:rPr>
                <w:rFonts w:ascii="Arial" w:hAnsi="Arial" w:cs="Arial"/>
                <w:bCs/>
                <w:iCs/>
                <w:color w:val="00B0F0"/>
                <w:sz w:val="22"/>
                <w:szCs w:val="22"/>
                <w:lang w:val="en-US" w:eastAsia="en-US"/>
              </w:rPr>
            </w:pPr>
          </w:p>
        </w:tc>
      </w:tr>
      <w:tr w:rsidR="00EF62D4" w:rsidRPr="00EF62D4" w:rsidTr="00806EF9">
        <w:tc>
          <w:tcPr>
            <w:tcW w:w="5920" w:type="dxa"/>
            <w:vAlign w:val="center"/>
          </w:tcPr>
          <w:p w:rsidR="00EF62D4" w:rsidRPr="00EF62D4" w:rsidRDefault="00EF62D4" w:rsidP="00EF62D4">
            <w:pPr>
              <w:suppressAutoHyphens w:val="0"/>
              <w:rPr>
                <w:rFonts w:ascii="Arial" w:hAnsi="Arial" w:cs="Arial"/>
                <w:b/>
                <w:bCs/>
                <w:iCs/>
                <w:sz w:val="22"/>
                <w:szCs w:val="22"/>
                <w:lang w:eastAsia="en-US"/>
              </w:rPr>
            </w:pPr>
            <w:r>
              <w:rPr>
                <w:rFonts w:ascii="Arial" w:hAnsi="Arial" w:cs="Arial"/>
                <w:b/>
                <w:bCs/>
                <w:iCs/>
                <w:sz w:val="22"/>
                <w:szCs w:val="22"/>
                <w:lang w:val="sr-Cyrl-RS" w:eastAsia="en-US"/>
              </w:rPr>
              <w:t xml:space="preserve">                                    </w:t>
            </w:r>
            <w:r w:rsidRPr="00EF62D4">
              <w:rPr>
                <w:rFonts w:ascii="Arial" w:hAnsi="Arial" w:cs="Arial"/>
                <w:b/>
                <w:bCs/>
                <w:iCs/>
                <w:sz w:val="22"/>
                <w:szCs w:val="22"/>
                <w:lang w:eastAsia="en-US"/>
              </w:rPr>
              <w:t>ГАРАНТНИ РОК:</w:t>
            </w:r>
          </w:p>
          <w:p w:rsidR="00EF62D4" w:rsidRPr="00EF62D4" w:rsidRDefault="00EF62D4" w:rsidP="00EF62D4">
            <w:pPr>
              <w:suppressAutoHyphens w:val="0"/>
              <w:jc w:val="center"/>
              <w:rPr>
                <w:rFonts w:ascii="Arial" w:hAnsi="Arial" w:cs="Arial"/>
                <w:b/>
                <w:bCs/>
                <w:iCs/>
                <w:color w:val="00B0F0"/>
                <w:sz w:val="22"/>
                <w:szCs w:val="22"/>
                <w:lang w:eastAsia="en-US"/>
              </w:rPr>
            </w:pPr>
            <w:r w:rsidRPr="00EF62D4">
              <w:rPr>
                <w:rFonts w:ascii="Arial" w:hAnsi="Arial" w:cs="Arial"/>
                <w:bCs/>
                <w:iCs/>
                <w:color w:val="000000"/>
                <w:sz w:val="22"/>
                <w:szCs w:val="22"/>
                <w:lang w:eastAsia="en-US"/>
              </w:rPr>
              <w:t>не може бити краћи од 12  месеци од дана сачињавања, верификовања и потписивања Записника о квалитативном пријему  услуга</w:t>
            </w:r>
          </w:p>
        </w:tc>
        <w:tc>
          <w:tcPr>
            <w:tcW w:w="4394" w:type="dxa"/>
            <w:vAlign w:val="center"/>
          </w:tcPr>
          <w:p w:rsidR="00EF62D4" w:rsidRPr="00EF62D4" w:rsidRDefault="00EF62D4" w:rsidP="00EF62D4">
            <w:pPr>
              <w:suppressAutoHyphens w:val="0"/>
              <w:jc w:val="center"/>
              <w:rPr>
                <w:rFonts w:ascii="Arial" w:hAnsi="Arial" w:cs="Arial"/>
                <w:b/>
                <w:bCs/>
                <w:iCs/>
                <w:sz w:val="22"/>
                <w:szCs w:val="22"/>
                <w:lang w:eastAsia="en-US"/>
              </w:rPr>
            </w:pPr>
          </w:p>
          <w:p w:rsidR="00EF62D4" w:rsidRPr="00EF62D4" w:rsidRDefault="00EF62D4" w:rsidP="00EF62D4">
            <w:pPr>
              <w:suppressAutoHyphens w:val="0"/>
              <w:jc w:val="center"/>
              <w:rPr>
                <w:rFonts w:ascii="Arial" w:hAnsi="Arial" w:cs="Arial"/>
                <w:b/>
                <w:bCs/>
                <w:iCs/>
                <w:color w:val="00B0F0"/>
                <w:sz w:val="22"/>
                <w:szCs w:val="22"/>
                <w:lang w:eastAsia="en-US"/>
              </w:rPr>
            </w:pPr>
            <w:r w:rsidRPr="00EF62D4">
              <w:rPr>
                <w:rFonts w:ascii="Arial" w:hAnsi="Arial" w:cs="Arial"/>
                <w:bCs/>
                <w:iCs/>
                <w:color w:val="000000"/>
                <w:sz w:val="22"/>
                <w:szCs w:val="22"/>
                <w:lang w:eastAsia="en-US"/>
              </w:rPr>
              <w:t>____ месеци од дана сачињавања, верификовања  и потписивања Записника о  квалитативном пријему услуга</w:t>
            </w:r>
          </w:p>
        </w:tc>
      </w:tr>
      <w:tr w:rsidR="00EF62D4" w:rsidRPr="00EF62D4" w:rsidTr="00806EF9">
        <w:trPr>
          <w:trHeight w:val="818"/>
        </w:trPr>
        <w:tc>
          <w:tcPr>
            <w:tcW w:w="5920" w:type="dxa"/>
            <w:vAlign w:val="center"/>
          </w:tcPr>
          <w:p w:rsidR="00EF62D4" w:rsidRPr="00EF62D4" w:rsidRDefault="00EF62D4" w:rsidP="00EF62D4">
            <w:pPr>
              <w:suppressAutoHyphens w:val="0"/>
              <w:jc w:val="center"/>
              <w:rPr>
                <w:rFonts w:ascii="Arial" w:hAnsi="Arial" w:cs="Arial"/>
                <w:b/>
                <w:bCs/>
                <w:iCs/>
                <w:sz w:val="22"/>
                <w:szCs w:val="22"/>
                <w:lang w:eastAsia="en-US"/>
              </w:rPr>
            </w:pPr>
          </w:p>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 xml:space="preserve">МЕСТО ИЗВРШЕЊА: Огранак ТЕНТ, </w:t>
            </w:r>
          </w:p>
          <w:p w:rsidR="00EF62D4" w:rsidRPr="00EF62D4" w:rsidRDefault="00EF62D4" w:rsidP="00EF62D4">
            <w:pPr>
              <w:suppressAutoHyphens w:val="0"/>
              <w:jc w:val="both"/>
              <w:rPr>
                <w:rFonts w:ascii="Arial" w:hAnsi="Arial" w:cs="Arial"/>
                <w:bCs/>
                <w:iCs/>
                <w:color w:val="000000"/>
                <w:sz w:val="22"/>
                <w:szCs w:val="22"/>
                <w:lang w:eastAsia="en-US"/>
              </w:rPr>
            </w:pPr>
            <w:r w:rsidRPr="00EF62D4">
              <w:rPr>
                <w:rFonts w:ascii="Arial" w:hAnsi="Arial" w:cs="Arial"/>
                <w:b/>
                <w:bCs/>
                <w:iCs/>
                <w:sz w:val="22"/>
                <w:szCs w:val="22"/>
                <w:lang w:eastAsia="en-US"/>
              </w:rPr>
              <w:t xml:space="preserve"> </w:t>
            </w:r>
            <w:r w:rsidRPr="00EF62D4">
              <w:rPr>
                <w:rFonts w:ascii="Arial" w:hAnsi="Arial" w:cs="Arial"/>
                <w:bCs/>
                <w:iCs/>
                <w:color w:val="000000"/>
                <w:sz w:val="22"/>
                <w:szCs w:val="22"/>
                <w:lang w:eastAsia="en-US"/>
              </w:rPr>
              <w:t>Локација ТЕНТ А, Локација ТЕНТ Б,</w:t>
            </w:r>
          </w:p>
          <w:p w:rsidR="00EF62D4" w:rsidRPr="00EF62D4" w:rsidRDefault="00EF62D4" w:rsidP="00EF62D4">
            <w:pPr>
              <w:suppressAutoHyphens w:val="0"/>
              <w:jc w:val="both"/>
              <w:rPr>
                <w:rFonts w:ascii="Arial" w:hAnsi="Arial" w:cs="Arial"/>
                <w:bCs/>
                <w:iCs/>
                <w:color w:val="000000"/>
                <w:sz w:val="22"/>
                <w:szCs w:val="22"/>
                <w:lang w:val="sr-Cyrl-RS" w:eastAsia="en-US"/>
              </w:rPr>
            </w:pPr>
            <w:r>
              <w:rPr>
                <w:rFonts w:ascii="Arial" w:hAnsi="Arial" w:cs="Arial"/>
                <w:bCs/>
                <w:iCs/>
                <w:color w:val="000000"/>
                <w:sz w:val="22"/>
                <w:szCs w:val="22"/>
                <w:lang w:eastAsia="en-US"/>
              </w:rPr>
              <w:t xml:space="preserve">Локација ТЕ Колубара, </w:t>
            </w:r>
          </w:p>
          <w:p w:rsidR="00EF62D4" w:rsidRPr="00EF62D4" w:rsidRDefault="00EF62D4" w:rsidP="00EF62D4">
            <w:pPr>
              <w:suppressAutoHyphens w:val="0"/>
              <w:rPr>
                <w:rFonts w:ascii="Arial" w:hAnsi="Arial" w:cs="Arial"/>
                <w:b/>
                <w:bCs/>
                <w:iCs/>
                <w:sz w:val="22"/>
                <w:szCs w:val="22"/>
                <w:lang w:eastAsia="en-US"/>
              </w:rPr>
            </w:pPr>
          </w:p>
        </w:tc>
        <w:tc>
          <w:tcPr>
            <w:tcW w:w="4394" w:type="dxa"/>
            <w:vAlign w:val="center"/>
          </w:tcPr>
          <w:p w:rsidR="00EF62D4" w:rsidRPr="00EF62D4" w:rsidRDefault="00EF62D4" w:rsidP="00EF62D4">
            <w:pPr>
              <w:suppressAutoHyphens w:val="0"/>
              <w:jc w:val="center"/>
              <w:rPr>
                <w:rFonts w:ascii="Arial" w:hAnsi="Arial" w:cs="Arial"/>
                <w:bCs/>
                <w:iCs/>
                <w:color w:val="000000"/>
                <w:sz w:val="22"/>
                <w:szCs w:val="22"/>
                <w:lang w:eastAsia="en-US"/>
              </w:rPr>
            </w:pPr>
            <w:r w:rsidRPr="00EF62D4">
              <w:rPr>
                <w:rFonts w:ascii="Arial" w:hAnsi="Arial" w:cs="Arial"/>
                <w:bCs/>
                <w:iCs/>
                <w:color w:val="000000"/>
                <w:sz w:val="22"/>
                <w:szCs w:val="22"/>
                <w:lang w:eastAsia="en-US"/>
              </w:rPr>
              <w:t>Сагласан за захтевом наручиоца</w:t>
            </w:r>
          </w:p>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Cs/>
                <w:iCs/>
                <w:color w:val="000000"/>
                <w:sz w:val="22"/>
                <w:szCs w:val="22"/>
                <w:lang w:eastAsia="en-US"/>
              </w:rPr>
              <w:t>ДА/НЕ (заокружити)</w:t>
            </w:r>
          </w:p>
        </w:tc>
      </w:tr>
      <w:tr w:rsidR="00EF62D4" w:rsidRPr="00EF62D4" w:rsidTr="00806EF9">
        <w:trPr>
          <w:trHeight w:val="800"/>
        </w:trPr>
        <w:tc>
          <w:tcPr>
            <w:tcW w:w="5920" w:type="dxa"/>
            <w:vAlign w:val="center"/>
          </w:tcPr>
          <w:p w:rsidR="00EF62D4" w:rsidRPr="00EF62D4" w:rsidRDefault="00EF62D4" w:rsidP="00EF62D4">
            <w:pPr>
              <w:suppressAutoHyphens w:val="0"/>
              <w:jc w:val="center"/>
              <w:rPr>
                <w:rFonts w:ascii="Arial" w:hAnsi="Arial" w:cs="Arial"/>
                <w:b/>
                <w:bCs/>
                <w:iCs/>
                <w:sz w:val="22"/>
                <w:szCs w:val="22"/>
                <w:lang w:eastAsia="en-US"/>
              </w:rPr>
            </w:pPr>
          </w:p>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РОК ВАЖЕЊА ПОНУДЕ:</w:t>
            </w:r>
          </w:p>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Cs/>
                <w:iCs/>
                <w:sz w:val="22"/>
                <w:szCs w:val="22"/>
                <w:lang w:eastAsia="en-US"/>
              </w:rPr>
              <w:t>не може бити краћ</w:t>
            </w:r>
            <w:r w:rsidRPr="00EF62D4">
              <w:rPr>
                <w:rFonts w:ascii="Arial" w:hAnsi="Arial" w:cs="Arial"/>
                <w:bCs/>
                <w:iCs/>
                <w:sz w:val="22"/>
                <w:szCs w:val="22"/>
                <w:lang w:val="en-US" w:eastAsia="en-US"/>
              </w:rPr>
              <w:t>и</w:t>
            </w:r>
            <w:r w:rsidRPr="00EF62D4">
              <w:rPr>
                <w:rFonts w:ascii="Arial" w:hAnsi="Arial" w:cs="Arial"/>
                <w:bCs/>
                <w:iCs/>
                <w:sz w:val="22"/>
                <w:szCs w:val="22"/>
                <w:lang w:eastAsia="en-US"/>
              </w:rPr>
              <w:t xml:space="preserve"> од </w:t>
            </w:r>
            <w:r w:rsidRPr="00EF62D4">
              <w:rPr>
                <w:rFonts w:ascii="Arial" w:hAnsi="Arial" w:cs="Arial"/>
                <w:bCs/>
                <w:iCs/>
                <w:color w:val="000000"/>
                <w:sz w:val="22"/>
                <w:szCs w:val="22"/>
                <w:lang w:eastAsia="en-US"/>
              </w:rPr>
              <w:t>60</w:t>
            </w:r>
            <w:r w:rsidRPr="00EF62D4">
              <w:rPr>
                <w:rFonts w:ascii="Arial" w:hAnsi="Arial" w:cs="Arial"/>
                <w:bCs/>
                <w:iCs/>
                <w:sz w:val="22"/>
                <w:szCs w:val="22"/>
                <w:lang w:eastAsia="en-US"/>
              </w:rPr>
              <w:t xml:space="preserve"> дана од дана отварања понуда</w:t>
            </w:r>
          </w:p>
        </w:tc>
        <w:tc>
          <w:tcPr>
            <w:tcW w:w="4394" w:type="dxa"/>
            <w:vAlign w:val="center"/>
          </w:tcPr>
          <w:p w:rsidR="00EF62D4" w:rsidRPr="00EF62D4" w:rsidRDefault="00EF62D4" w:rsidP="00EF62D4">
            <w:pPr>
              <w:suppressAutoHyphens w:val="0"/>
              <w:jc w:val="center"/>
              <w:rPr>
                <w:rFonts w:ascii="Arial" w:hAnsi="Arial" w:cs="Arial"/>
                <w:b/>
                <w:bCs/>
                <w:iCs/>
                <w:sz w:val="22"/>
                <w:szCs w:val="22"/>
                <w:lang w:eastAsia="en-US"/>
              </w:rPr>
            </w:pPr>
          </w:p>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Cs/>
                <w:iCs/>
                <w:sz w:val="22"/>
                <w:szCs w:val="22"/>
                <w:lang w:eastAsia="en-US"/>
              </w:rPr>
              <w:t>_____ дана од дана отварања понуда</w:t>
            </w:r>
          </w:p>
        </w:tc>
      </w:tr>
      <w:tr w:rsidR="00EF62D4" w:rsidRPr="00EF62D4" w:rsidTr="00806EF9">
        <w:tc>
          <w:tcPr>
            <w:tcW w:w="10314" w:type="dxa"/>
            <w:gridSpan w:val="2"/>
          </w:tcPr>
          <w:p w:rsidR="00EF62D4" w:rsidRPr="00EF62D4" w:rsidRDefault="00EF62D4" w:rsidP="00EF62D4">
            <w:pPr>
              <w:suppressAutoHyphens w:val="0"/>
              <w:jc w:val="both"/>
              <w:rPr>
                <w:rFonts w:ascii="Arial" w:hAnsi="Arial" w:cs="Arial"/>
                <w:bCs/>
                <w:iCs/>
                <w:sz w:val="22"/>
                <w:szCs w:val="22"/>
                <w:lang w:eastAsia="en-US"/>
              </w:rPr>
            </w:pPr>
            <w:r w:rsidRPr="00EF62D4">
              <w:rPr>
                <w:rFonts w:ascii="Arial" w:hAnsi="Arial" w:cs="Arial"/>
                <w:bCs/>
                <w:iCs/>
                <w:sz w:val="22"/>
                <w:szCs w:val="22"/>
                <w:lang w:eastAsia="en-U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EF62D4" w:rsidRPr="00EF62D4" w:rsidRDefault="00EF62D4" w:rsidP="00EF62D4">
      <w:pPr>
        <w:suppressAutoHyphens w:val="0"/>
        <w:jc w:val="both"/>
        <w:rPr>
          <w:rFonts w:ascii="Arial" w:hAnsi="Arial" w:cs="Arial"/>
          <w:b/>
          <w:bCs/>
          <w:iCs/>
          <w:sz w:val="22"/>
          <w:szCs w:val="22"/>
          <w:lang w:eastAsia="en-US"/>
        </w:rPr>
      </w:pPr>
    </w:p>
    <w:p w:rsidR="00EF62D4" w:rsidRPr="00EF62D4" w:rsidRDefault="00EF62D4" w:rsidP="00EF62D4">
      <w:pPr>
        <w:suppressAutoHyphens w:val="0"/>
        <w:jc w:val="both"/>
        <w:rPr>
          <w:rFonts w:ascii="Arial" w:hAnsi="Arial" w:cs="Arial"/>
          <w:b/>
          <w:bCs/>
          <w:iCs/>
          <w:sz w:val="22"/>
          <w:szCs w:val="22"/>
          <w:lang w:eastAsia="en-US"/>
        </w:rPr>
      </w:pPr>
    </w:p>
    <w:p w:rsidR="00EF62D4" w:rsidRPr="00EF62D4" w:rsidRDefault="00EF62D4" w:rsidP="00EF62D4">
      <w:pPr>
        <w:suppressAutoHyphens w:val="0"/>
        <w:jc w:val="both"/>
        <w:rPr>
          <w:rFonts w:ascii="Arial" w:hAnsi="Arial" w:cs="Arial"/>
          <w:b/>
          <w:bCs/>
          <w:iCs/>
          <w:sz w:val="22"/>
          <w:szCs w:val="22"/>
          <w:lang w:eastAsia="en-US"/>
        </w:rPr>
      </w:pPr>
    </w:p>
    <w:p w:rsidR="00EF62D4" w:rsidRPr="00EF62D4" w:rsidRDefault="00EF62D4" w:rsidP="00EF62D4">
      <w:pPr>
        <w:suppressAutoHyphens w:val="0"/>
        <w:jc w:val="both"/>
        <w:rPr>
          <w:rFonts w:ascii="Arial" w:hAnsi="Arial" w:cs="Arial"/>
          <w:b/>
          <w:bCs/>
          <w:iCs/>
          <w:sz w:val="22"/>
          <w:szCs w:val="22"/>
          <w:lang w:eastAsia="en-US"/>
        </w:rPr>
      </w:pPr>
    </w:p>
    <w:p w:rsidR="00EF62D4" w:rsidRPr="00EF62D4" w:rsidRDefault="00EF62D4" w:rsidP="00EF62D4">
      <w:pPr>
        <w:suppressAutoHyphens w:val="0"/>
        <w:jc w:val="both"/>
        <w:rPr>
          <w:rFonts w:ascii="Arial" w:hAnsi="Arial" w:cs="Arial"/>
          <w:b/>
          <w:bCs/>
          <w:iCs/>
          <w:sz w:val="22"/>
          <w:szCs w:val="22"/>
          <w:lang w:eastAsia="en-US"/>
        </w:rPr>
      </w:pPr>
    </w:p>
    <w:p w:rsidR="00EF62D4" w:rsidRPr="00EF62D4" w:rsidRDefault="00EF62D4" w:rsidP="00EF62D4">
      <w:pPr>
        <w:suppressAutoHyphens w:val="0"/>
        <w:jc w:val="both"/>
        <w:rPr>
          <w:rFonts w:ascii="Arial" w:hAnsi="Arial" w:cs="Arial"/>
          <w:b/>
          <w:bCs/>
          <w:iCs/>
          <w:sz w:val="22"/>
          <w:szCs w:val="22"/>
          <w:lang w:eastAsia="en-US"/>
        </w:rPr>
      </w:pPr>
    </w:p>
    <w:p w:rsidR="00EF62D4" w:rsidRPr="00EF62D4" w:rsidRDefault="00EF62D4" w:rsidP="00EF62D4">
      <w:pPr>
        <w:suppressAutoHyphens w:val="0"/>
        <w:jc w:val="both"/>
        <w:rPr>
          <w:rFonts w:ascii="Arial" w:eastAsia="TimesNewRomanPSMT" w:hAnsi="Arial" w:cs="Arial"/>
          <w:bCs/>
          <w:sz w:val="22"/>
          <w:szCs w:val="22"/>
          <w:lang w:val="sr-Cyrl-RS" w:eastAsia="en-US"/>
        </w:rPr>
      </w:pPr>
      <w:r w:rsidRPr="00EF62D4">
        <w:rPr>
          <w:rFonts w:ascii="Arial" w:eastAsia="TimesNewRomanPSMT" w:hAnsi="Arial" w:cs="Arial"/>
          <w:bCs/>
          <w:sz w:val="22"/>
          <w:szCs w:val="22"/>
          <w:lang w:val="en-US" w:eastAsia="en-US"/>
        </w:rPr>
        <w:t xml:space="preserve">Датум </w:t>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t>Понуђач</w:t>
      </w:r>
    </w:p>
    <w:p w:rsidR="00EF62D4" w:rsidRPr="00EF62D4" w:rsidRDefault="00EF62D4" w:rsidP="00EF62D4">
      <w:pPr>
        <w:suppressAutoHyphens w:val="0"/>
        <w:jc w:val="both"/>
        <w:rPr>
          <w:rFonts w:ascii="Arial" w:eastAsia="TimesNewRomanPSMT" w:hAnsi="Arial" w:cs="Arial"/>
          <w:bCs/>
          <w:sz w:val="22"/>
          <w:szCs w:val="22"/>
          <w:lang w:val="sr-Cyrl-RS" w:eastAsia="en-US"/>
        </w:rPr>
      </w:pPr>
    </w:p>
    <w:p w:rsidR="00EF62D4" w:rsidRPr="00EF62D4" w:rsidRDefault="00EF62D4" w:rsidP="00EF62D4">
      <w:pPr>
        <w:suppressAutoHyphens w:val="0"/>
        <w:jc w:val="both"/>
        <w:rPr>
          <w:rFonts w:ascii="Arial" w:eastAsia="TimesNewRomanPS-BoldMT" w:hAnsi="Arial" w:cs="Arial"/>
          <w:b/>
          <w:bCs/>
          <w:iCs/>
          <w:sz w:val="22"/>
          <w:szCs w:val="22"/>
          <w:lang w:eastAsia="en-US"/>
        </w:rPr>
      </w:pPr>
      <w:r w:rsidRPr="00EF62D4">
        <w:rPr>
          <w:rFonts w:ascii="Arial" w:eastAsia="TimesNewRomanPS-BoldMT" w:hAnsi="Arial" w:cs="Arial"/>
          <w:b/>
          <w:bCs/>
          <w:iCs/>
          <w:sz w:val="22"/>
          <w:szCs w:val="22"/>
          <w:lang w:val="en-US" w:eastAsia="en-US"/>
        </w:rPr>
        <w:t>________________________</w:t>
      </w:r>
      <w:r w:rsidRPr="00EF62D4">
        <w:rPr>
          <w:rFonts w:ascii="Arial" w:eastAsia="TimesNewRomanPS-BoldMT" w:hAnsi="Arial" w:cs="Arial"/>
          <w:b/>
          <w:bCs/>
          <w:iCs/>
          <w:sz w:val="22"/>
          <w:szCs w:val="22"/>
          <w:lang w:eastAsia="en-US"/>
        </w:rPr>
        <w:t xml:space="preserve">        М.П.</w:t>
      </w:r>
      <w:r w:rsidRPr="00EF62D4">
        <w:rPr>
          <w:rFonts w:ascii="Arial" w:eastAsia="TimesNewRomanPS-BoldMT" w:hAnsi="Arial" w:cs="Arial"/>
          <w:b/>
          <w:bCs/>
          <w:iCs/>
          <w:sz w:val="22"/>
          <w:szCs w:val="22"/>
          <w:lang w:val="en-US" w:eastAsia="en-US"/>
        </w:rPr>
        <w:tab/>
      </w:r>
      <w:r w:rsidRPr="00EF62D4">
        <w:rPr>
          <w:rFonts w:ascii="Arial" w:eastAsia="TimesNewRomanPS-BoldMT" w:hAnsi="Arial" w:cs="Arial"/>
          <w:b/>
          <w:bCs/>
          <w:iCs/>
          <w:sz w:val="22"/>
          <w:szCs w:val="22"/>
          <w:lang w:eastAsia="en-US"/>
        </w:rPr>
        <w:t xml:space="preserve">_____________________                                      </w:t>
      </w: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hAnsi="Arial" w:cs="Arial"/>
          <w:bCs/>
          <w:iCs/>
          <w:sz w:val="22"/>
          <w:szCs w:val="22"/>
          <w:lang w:val="en-US" w:eastAsia="en-US"/>
        </w:rPr>
      </w:pPr>
      <w:r w:rsidRPr="00EF62D4">
        <w:rPr>
          <w:rFonts w:ascii="Arial" w:hAnsi="Arial" w:cs="Arial"/>
          <w:bCs/>
          <w:iCs/>
          <w:sz w:val="22"/>
          <w:szCs w:val="22"/>
          <w:lang w:val="en-US" w:eastAsia="en-US"/>
        </w:rPr>
        <w:t>У случају подношења заједничке понуде:</w:t>
      </w:r>
    </w:p>
    <w:p w:rsidR="00EF62D4" w:rsidRPr="00EF62D4" w:rsidRDefault="00EF62D4" w:rsidP="00EF62D4">
      <w:pPr>
        <w:suppressAutoHyphens w:val="0"/>
        <w:jc w:val="both"/>
        <w:rPr>
          <w:rFonts w:ascii="Arial" w:hAnsi="Arial" w:cs="Arial"/>
          <w:bCs/>
          <w:iCs/>
          <w:sz w:val="22"/>
          <w:szCs w:val="22"/>
          <w:lang w:val="en-US" w:eastAsia="en-US"/>
        </w:rPr>
      </w:pPr>
    </w:p>
    <w:p w:rsidR="00EF62D4" w:rsidRPr="00EF62D4" w:rsidRDefault="00EF62D4" w:rsidP="00EF62D4">
      <w:pPr>
        <w:suppressAutoHyphens w:val="0"/>
        <w:jc w:val="both"/>
        <w:rPr>
          <w:rFonts w:ascii="Arial" w:hAnsi="Arial" w:cs="Arial"/>
          <w:bCs/>
          <w:iCs/>
          <w:sz w:val="22"/>
          <w:szCs w:val="22"/>
          <w:lang w:val="en-US" w:eastAsia="en-US"/>
        </w:rPr>
      </w:pPr>
    </w:p>
    <w:p w:rsidR="00EF62D4" w:rsidRPr="00EF62D4" w:rsidRDefault="00EF62D4" w:rsidP="00EF62D4">
      <w:pPr>
        <w:suppressAutoHyphens w:val="0"/>
        <w:jc w:val="both"/>
        <w:rPr>
          <w:rFonts w:ascii="Arial" w:eastAsia="TimesNewRomanPSMT" w:hAnsi="Arial" w:cs="Arial"/>
          <w:bCs/>
          <w:sz w:val="22"/>
          <w:szCs w:val="22"/>
          <w:lang w:val="sr-Cyrl-RS" w:eastAsia="en-US"/>
        </w:rPr>
      </w:pPr>
      <w:r w:rsidRPr="00EF62D4">
        <w:rPr>
          <w:rFonts w:ascii="Arial" w:eastAsia="TimesNewRomanPSMT" w:hAnsi="Arial" w:cs="Arial"/>
          <w:bCs/>
          <w:sz w:val="22"/>
          <w:szCs w:val="22"/>
          <w:lang w:val="en-US" w:eastAsia="en-US"/>
        </w:rPr>
        <w:t xml:space="preserve">Датум </w:t>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t>Овлашћени члан групе понуђача</w:t>
      </w:r>
    </w:p>
    <w:p w:rsidR="00EF62D4" w:rsidRPr="00EF62D4" w:rsidRDefault="00EF62D4" w:rsidP="00EF62D4">
      <w:pPr>
        <w:suppressAutoHyphens w:val="0"/>
        <w:jc w:val="both"/>
        <w:rPr>
          <w:rFonts w:ascii="Arial" w:eastAsia="TimesNewRomanPSMT" w:hAnsi="Arial" w:cs="Arial"/>
          <w:bCs/>
          <w:sz w:val="22"/>
          <w:szCs w:val="22"/>
          <w:lang w:val="sr-Cyrl-RS" w:eastAsia="en-US"/>
        </w:rPr>
      </w:pPr>
    </w:p>
    <w:p w:rsidR="00EF62D4" w:rsidRPr="00EF62D4" w:rsidRDefault="00EF62D4" w:rsidP="00EF62D4">
      <w:pPr>
        <w:suppressAutoHyphens w:val="0"/>
        <w:jc w:val="both"/>
        <w:rPr>
          <w:rFonts w:ascii="Arial" w:eastAsia="TimesNewRomanPS-BoldMT" w:hAnsi="Arial" w:cs="Arial"/>
          <w:b/>
          <w:bCs/>
          <w:iCs/>
          <w:sz w:val="22"/>
          <w:szCs w:val="22"/>
          <w:lang w:eastAsia="en-US"/>
        </w:rPr>
      </w:pPr>
      <w:r w:rsidRPr="00EF62D4">
        <w:rPr>
          <w:rFonts w:ascii="Arial" w:eastAsia="TimesNewRomanPS-BoldMT" w:hAnsi="Arial" w:cs="Arial"/>
          <w:b/>
          <w:bCs/>
          <w:iCs/>
          <w:sz w:val="22"/>
          <w:szCs w:val="22"/>
          <w:lang w:val="en-US" w:eastAsia="en-US"/>
        </w:rPr>
        <w:t>________________________</w:t>
      </w:r>
      <w:r w:rsidRPr="00EF62D4">
        <w:rPr>
          <w:rFonts w:ascii="Arial" w:eastAsia="TimesNewRomanPS-BoldMT" w:hAnsi="Arial" w:cs="Arial"/>
          <w:b/>
          <w:bCs/>
          <w:iCs/>
          <w:sz w:val="22"/>
          <w:szCs w:val="22"/>
          <w:lang w:eastAsia="en-US"/>
        </w:rPr>
        <w:t xml:space="preserve">        М.П.</w:t>
      </w:r>
      <w:r w:rsidRPr="00EF62D4">
        <w:rPr>
          <w:rFonts w:ascii="Arial" w:eastAsia="TimesNewRomanPS-BoldMT" w:hAnsi="Arial" w:cs="Arial"/>
          <w:b/>
          <w:bCs/>
          <w:iCs/>
          <w:sz w:val="22"/>
          <w:szCs w:val="22"/>
          <w:lang w:val="en-US" w:eastAsia="en-US"/>
        </w:rPr>
        <w:tab/>
      </w:r>
      <w:r w:rsidRPr="00EF62D4">
        <w:rPr>
          <w:rFonts w:ascii="Arial" w:eastAsia="TimesNewRomanPS-BoldMT" w:hAnsi="Arial" w:cs="Arial"/>
          <w:b/>
          <w:bCs/>
          <w:iCs/>
          <w:sz w:val="22"/>
          <w:szCs w:val="22"/>
          <w:lang w:eastAsia="en-US"/>
        </w:rPr>
        <w:t>___________________________</w:t>
      </w:r>
    </w:p>
    <w:p w:rsidR="00EF62D4" w:rsidRPr="00EF62D4" w:rsidRDefault="00EF62D4" w:rsidP="00EF62D4">
      <w:pPr>
        <w:suppressAutoHyphens w:val="0"/>
        <w:jc w:val="both"/>
        <w:rPr>
          <w:rFonts w:ascii="Arial" w:eastAsia="TimesNewRomanPS-BoldMT" w:hAnsi="Arial" w:cs="Arial"/>
          <w:b/>
          <w:bCs/>
          <w:iCs/>
          <w:sz w:val="22"/>
          <w:szCs w:val="22"/>
          <w:lang w:eastAsia="en-US"/>
        </w:rPr>
      </w:pPr>
    </w:p>
    <w:p w:rsidR="00EF62D4" w:rsidRPr="00EF62D4" w:rsidRDefault="00EF62D4" w:rsidP="00EF62D4">
      <w:pPr>
        <w:suppressAutoHyphens w:val="0"/>
        <w:jc w:val="both"/>
        <w:rPr>
          <w:rFonts w:ascii="Arial" w:eastAsia="TimesNewRomanPS-BoldMT" w:hAnsi="Arial" w:cs="Arial"/>
          <w:b/>
          <w:bCs/>
          <w:iCs/>
          <w:sz w:val="22"/>
          <w:szCs w:val="22"/>
          <w:lang w:eastAsia="en-US"/>
        </w:rPr>
      </w:pPr>
      <w:r w:rsidRPr="00EF62D4">
        <w:rPr>
          <w:rFonts w:ascii="Arial" w:eastAsia="TimesNewRomanPS-BoldMT" w:hAnsi="Arial" w:cs="Arial"/>
          <w:b/>
          <w:bCs/>
          <w:iCs/>
          <w:sz w:val="22"/>
          <w:szCs w:val="22"/>
          <w:lang w:eastAsia="en-US"/>
        </w:rPr>
        <w:t>Или:</w:t>
      </w: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eastAsia="TimesNewRomanPSMT" w:hAnsi="Arial" w:cs="Arial"/>
          <w:bCs/>
          <w:sz w:val="22"/>
          <w:szCs w:val="22"/>
          <w:lang w:val="sr-Cyrl-RS" w:eastAsia="en-US"/>
        </w:rPr>
      </w:pPr>
      <w:r w:rsidRPr="00EF62D4">
        <w:rPr>
          <w:rFonts w:ascii="Arial" w:eastAsia="TimesNewRomanPSMT" w:hAnsi="Arial" w:cs="Arial"/>
          <w:bCs/>
          <w:sz w:val="22"/>
          <w:szCs w:val="22"/>
          <w:lang w:val="en-US" w:eastAsia="en-US"/>
        </w:rPr>
        <w:t xml:space="preserve">Датум </w:t>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t xml:space="preserve"> Члан групе понуђача</w:t>
      </w:r>
    </w:p>
    <w:p w:rsidR="00EF62D4" w:rsidRPr="00EF62D4" w:rsidRDefault="00EF62D4" w:rsidP="00EF62D4">
      <w:pPr>
        <w:suppressAutoHyphens w:val="0"/>
        <w:jc w:val="both"/>
        <w:rPr>
          <w:rFonts w:ascii="Arial" w:eastAsia="TimesNewRomanPSMT" w:hAnsi="Arial" w:cs="Arial"/>
          <w:bCs/>
          <w:sz w:val="22"/>
          <w:szCs w:val="22"/>
          <w:lang w:val="sr-Cyrl-RS" w:eastAsia="en-US"/>
        </w:rPr>
      </w:pPr>
    </w:p>
    <w:p w:rsidR="00EF62D4" w:rsidRPr="00EF62D4" w:rsidRDefault="00EF62D4" w:rsidP="00EF62D4">
      <w:pPr>
        <w:suppressAutoHyphens w:val="0"/>
        <w:jc w:val="both"/>
        <w:rPr>
          <w:rFonts w:ascii="Arial" w:eastAsia="TimesNewRomanPS-BoldMT" w:hAnsi="Arial" w:cs="Arial"/>
          <w:b/>
          <w:bCs/>
          <w:iCs/>
          <w:sz w:val="22"/>
          <w:szCs w:val="22"/>
          <w:lang w:eastAsia="en-US"/>
        </w:rPr>
      </w:pPr>
      <w:r w:rsidRPr="00EF62D4">
        <w:rPr>
          <w:rFonts w:ascii="Arial" w:eastAsia="TimesNewRomanPS-BoldMT" w:hAnsi="Arial" w:cs="Arial"/>
          <w:b/>
          <w:bCs/>
          <w:iCs/>
          <w:sz w:val="22"/>
          <w:szCs w:val="22"/>
          <w:lang w:val="en-US" w:eastAsia="en-US"/>
        </w:rPr>
        <w:t>________________________</w:t>
      </w:r>
      <w:r w:rsidRPr="00EF62D4">
        <w:rPr>
          <w:rFonts w:ascii="Arial" w:eastAsia="TimesNewRomanPS-BoldMT" w:hAnsi="Arial" w:cs="Arial"/>
          <w:b/>
          <w:bCs/>
          <w:iCs/>
          <w:sz w:val="22"/>
          <w:szCs w:val="22"/>
          <w:lang w:eastAsia="en-US"/>
        </w:rPr>
        <w:t xml:space="preserve">        М.П.</w:t>
      </w:r>
      <w:r w:rsidRPr="00EF62D4">
        <w:rPr>
          <w:rFonts w:ascii="Arial" w:eastAsia="TimesNewRomanPS-BoldMT" w:hAnsi="Arial" w:cs="Arial"/>
          <w:b/>
          <w:bCs/>
          <w:iCs/>
          <w:sz w:val="22"/>
          <w:szCs w:val="22"/>
          <w:lang w:val="en-US" w:eastAsia="en-US"/>
        </w:rPr>
        <w:tab/>
      </w:r>
      <w:r w:rsidRPr="00EF62D4">
        <w:rPr>
          <w:rFonts w:ascii="Arial" w:eastAsia="TimesNewRomanPS-BoldMT" w:hAnsi="Arial" w:cs="Arial"/>
          <w:b/>
          <w:bCs/>
          <w:iCs/>
          <w:sz w:val="22"/>
          <w:szCs w:val="22"/>
          <w:lang w:eastAsia="en-US"/>
        </w:rPr>
        <w:t>___________________________</w:t>
      </w:r>
    </w:p>
    <w:p w:rsidR="00EF62D4" w:rsidRPr="00EF62D4" w:rsidRDefault="00EF62D4" w:rsidP="00EF62D4">
      <w:pPr>
        <w:suppressAutoHyphens w:val="0"/>
        <w:jc w:val="both"/>
        <w:rPr>
          <w:rFonts w:ascii="Arial" w:eastAsia="TimesNewRomanPS-BoldMT" w:hAnsi="Arial" w:cs="Arial"/>
          <w:b/>
          <w:bCs/>
          <w:iCs/>
          <w:sz w:val="22"/>
          <w:szCs w:val="22"/>
          <w:lang w:eastAsia="en-US"/>
        </w:rPr>
      </w:pPr>
    </w:p>
    <w:p w:rsidR="00EF62D4" w:rsidRPr="00EF62D4" w:rsidRDefault="00EF62D4" w:rsidP="00EF62D4">
      <w:pPr>
        <w:suppressAutoHyphens w:val="0"/>
        <w:jc w:val="both"/>
        <w:rPr>
          <w:rFonts w:ascii="Arial" w:eastAsia="TimesNewRomanPSMT" w:hAnsi="Arial" w:cs="Arial"/>
          <w:bCs/>
          <w:sz w:val="22"/>
          <w:szCs w:val="22"/>
          <w:lang w:val="sr-Cyrl-RS" w:eastAsia="en-US"/>
        </w:rPr>
      </w:pPr>
      <w:r w:rsidRPr="00EF62D4">
        <w:rPr>
          <w:rFonts w:ascii="Arial" w:eastAsia="TimesNewRomanPSMT" w:hAnsi="Arial" w:cs="Arial"/>
          <w:bCs/>
          <w:sz w:val="22"/>
          <w:szCs w:val="22"/>
          <w:lang w:val="en-US" w:eastAsia="en-US"/>
        </w:rPr>
        <w:t xml:space="preserve">Датум </w:t>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r>
      <w:r w:rsidRPr="00EF62D4">
        <w:rPr>
          <w:rFonts w:ascii="Arial" w:eastAsia="TimesNewRomanPSMT" w:hAnsi="Arial" w:cs="Arial"/>
          <w:bCs/>
          <w:sz w:val="22"/>
          <w:szCs w:val="22"/>
          <w:lang w:val="en-US" w:eastAsia="en-US"/>
        </w:rPr>
        <w:tab/>
        <w:t xml:space="preserve"> Члан групе понуђача</w:t>
      </w:r>
    </w:p>
    <w:p w:rsidR="00EF62D4" w:rsidRPr="00EF62D4" w:rsidRDefault="00EF62D4" w:rsidP="00EF62D4">
      <w:pPr>
        <w:suppressAutoHyphens w:val="0"/>
        <w:jc w:val="both"/>
        <w:rPr>
          <w:rFonts w:ascii="Arial" w:eastAsia="TimesNewRomanPSMT" w:hAnsi="Arial" w:cs="Arial"/>
          <w:bCs/>
          <w:sz w:val="22"/>
          <w:szCs w:val="22"/>
          <w:lang w:val="sr-Cyrl-RS" w:eastAsia="en-US"/>
        </w:rPr>
      </w:pPr>
    </w:p>
    <w:p w:rsidR="00EF62D4" w:rsidRPr="00EF62D4" w:rsidRDefault="00EF62D4" w:rsidP="00EF62D4">
      <w:pPr>
        <w:suppressAutoHyphens w:val="0"/>
        <w:jc w:val="both"/>
        <w:rPr>
          <w:rFonts w:ascii="Arial" w:eastAsia="TimesNewRomanPS-BoldMT" w:hAnsi="Arial" w:cs="Arial"/>
          <w:b/>
          <w:bCs/>
          <w:iCs/>
          <w:sz w:val="22"/>
          <w:szCs w:val="22"/>
          <w:lang w:eastAsia="en-US"/>
        </w:rPr>
      </w:pPr>
      <w:r w:rsidRPr="00EF62D4">
        <w:rPr>
          <w:rFonts w:ascii="Arial" w:eastAsia="TimesNewRomanPS-BoldMT" w:hAnsi="Arial" w:cs="Arial"/>
          <w:b/>
          <w:bCs/>
          <w:iCs/>
          <w:sz w:val="22"/>
          <w:szCs w:val="22"/>
          <w:lang w:val="en-US" w:eastAsia="en-US"/>
        </w:rPr>
        <w:t>________________________</w:t>
      </w:r>
      <w:r w:rsidRPr="00EF62D4">
        <w:rPr>
          <w:rFonts w:ascii="Arial" w:eastAsia="TimesNewRomanPS-BoldMT" w:hAnsi="Arial" w:cs="Arial"/>
          <w:b/>
          <w:bCs/>
          <w:iCs/>
          <w:sz w:val="22"/>
          <w:szCs w:val="22"/>
          <w:lang w:eastAsia="en-US"/>
        </w:rPr>
        <w:t xml:space="preserve">        М.П.</w:t>
      </w:r>
      <w:r w:rsidRPr="00EF62D4">
        <w:rPr>
          <w:rFonts w:ascii="Arial" w:eastAsia="TimesNewRomanPS-BoldMT" w:hAnsi="Arial" w:cs="Arial"/>
          <w:b/>
          <w:bCs/>
          <w:iCs/>
          <w:sz w:val="22"/>
          <w:szCs w:val="22"/>
          <w:lang w:val="en-US" w:eastAsia="en-US"/>
        </w:rPr>
        <w:tab/>
      </w:r>
      <w:r w:rsidRPr="00EF62D4">
        <w:rPr>
          <w:rFonts w:ascii="Arial" w:eastAsia="TimesNewRomanPS-BoldMT" w:hAnsi="Arial" w:cs="Arial"/>
          <w:b/>
          <w:bCs/>
          <w:iCs/>
          <w:sz w:val="22"/>
          <w:szCs w:val="22"/>
          <w:lang w:eastAsia="en-US"/>
        </w:rPr>
        <w:t>___________________________</w:t>
      </w:r>
    </w:p>
    <w:p w:rsidR="00EF62D4" w:rsidRPr="00EF62D4" w:rsidRDefault="00EF62D4" w:rsidP="00EF62D4">
      <w:pPr>
        <w:suppressAutoHyphens w:val="0"/>
        <w:jc w:val="both"/>
        <w:rPr>
          <w:rFonts w:ascii="Arial" w:eastAsia="TimesNewRomanPS-BoldMT" w:hAnsi="Arial" w:cs="Arial"/>
          <w:b/>
          <w:bCs/>
          <w:iCs/>
          <w:sz w:val="22"/>
          <w:szCs w:val="22"/>
          <w:lang w:eastAsia="en-US"/>
        </w:rPr>
      </w:pPr>
    </w:p>
    <w:p w:rsidR="00EF62D4" w:rsidRPr="00EF62D4" w:rsidRDefault="00EF62D4" w:rsidP="00EF62D4">
      <w:pPr>
        <w:suppressAutoHyphens w:val="0"/>
        <w:jc w:val="both"/>
        <w:rPr>
          <w:rFonts w:ascii="Arial" w:eastAsia="TimesNewRomanPS-BoldMT" w:hAnsi="Arial" w:cs="Arial"/>
          <w:b/>
          <w:bCs/>
          <w:iCs/>
          <w:sz w:val="22"/>
          <w:szCs w:val="22"/>
          <w:lang w:eastAsia="en-US"/>
        </w:rPr>
      </w:pP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hAnsi="Arial" w:cs="Arial"/>
          <w:b/>
          <w:bCs/>
          <w:iCs/>
          <w:sz w:val="22"/>
          <w:szCs w:val="22"/>
          <w:u w:val="single"/>
          <w:lang w:val="en-US" w:eastAsia="en-US"/>
        </w:rPr>
      </w:pPr>
    </w:p>
    <w:p w:rsidR="00EF62D4" w:rsidRPr="00EF62D4" w:rsidRDefault="00EF62D4" w:rsidP="00EF62D4">
      <w:pPr>
        <w:suppressAutoHyphens w:val="0"/>
        <w:jc w:val="both"/>
        <w:rPr>
          <w:rFonts w:ascii="Arial" w:hAnsi="Arial" w:cs="Arial"/>
          <w:b/>
          <w:bCs/>
          <w:iCs/>
          <w:sz w:val="22"/>
          <w:szCs w:val="22"/>
          <w:u w:val="single"/>
          <w:lang w:val="en-US" w:eastAsia="en-US"/>
        </w:rPr>
      </w:pPr>
      <w:r w:rsidRPr="00EF62D4">
        <w:rPr>
          <w:rFonts w:ascii="Arial" w:hAnsi="Arial" w:cs="Arial"/>
          <w:b/>
          <w:bCs/>
          <w:iCs/>
          <w:sz w:val="22"/>
          <w:szCs w:val="22"/>
          <w:u w:val="single"/>
          <w:lang w:val="en-US" w:eastAsia="en-US"/>
        </w:rPr>
        <w:t>Напомене:</w:t>
      </w:r>
    </w:p>
    <w:p w:rsidR="00EF62D4" w:rsidRPr="00EF62D4" w:rsidRDefault="00EF62D4" w:rsidP="00EF62D4">
      <w:pPr>
        <w:suppressAutoHyphens w:val="0"/>
        <w:autoSpaceDE w:val="0"/>
        <w:autoSpaceDN w:val="0"/>
        <w:adjustRightInd w:val="0"/>
        <w:spacing w:before="120"/>
        <w:jc w:val="both"/>
        <w:rPr>
          <w:rFonts w:ascii="Arial" w:eastAsia="TimesNewRomanPS-BoldMT" w:hAnsi="Arial" w:cs="Arial"/>
          <w:bCs/>
          <w:iCs/>
          <w:sz w:val="22"/>
          <w:szCs w:val="22"/>
          <w:lang w:val="en-US" w:eastAsia="en-US"/>
        </w:rPr>
      </w:pPr>
      <w:r w:rsidRPr="00EF62D4">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
    <w:p w:rsidR="00EF62D4" w:rsidRPr="00EF62D4" w:rsidRDefault="00EF62D4" w:rsidP="00EF62D4">
      <w:pPr>
        <w:suppressAutoHyphens w:val="0"/>
        <w:autoSpaceDE w:val="0"/>
        <w:autoSpaceDN w:val="0"/>
        <w:adjustRightInd w:val="0"/>
        <w:spacing w:before="120"/>
        <w:jc w:val="both"/>
        <w:rPr>
          <w:rFonts w:ascii="Arial" w:eastAsia="TimesNewRomanPS-BoldMT" w:hAnsi="Arial" w:cs="Arial"/>
          <w:b/>
          <w:bCs/>
          <w:iCs/>
          <w:color w:val="000000"/>
          <w:sz w:val="22"/>
          <w:szCs w:val="22"/>
          <w:lang w:val="en-US" w:eastAsia="en-US"/>
        </w:rPr>
      </w:pPr>
      <w:r w:rsidRPr="00EF62D4">
        <w:rPr>
          <w:rFonts w:ascii="Arial" w:eastAsia="TimesNewRomanPS-BoldMT" w:hAnsi="Arial" w:cs="Arial"/>
          <w:bCs/>
          <w:iCs/>
          <w:sz w:val="22"/>
          <w:szCs w:val="22"/>
          <w:lang w:val="en-US" w:eastAsia="en-US"/>
        </w:rPr>
        <w:t xml:space="preserve">- </w:t>
      </w:r>
      <w:r w:rsidRPr="00EF62D4">
        <w:rPr>
          <w:rFonts w:ascii="Arial" w:eastAsia="TimesNewRomanPS-BoldMT" w:hAnsi="Arial" w:cs="Arial"/>
          <w:b/>
          <w:bCs/>
          <w:iCs/>
          <w:color w:val="000000"/>
          <w:sz w:val="22"/>
          <w:szCs w:val="22"/>
          <w:lang w:val="ru-RU" w:eastAsia="en-US"/>
        </w:rPr>
        <w:t>Уколико понуђачи подносе заједничку понуду,група понуђача може да о</w:t>
      </w:r>
      <w:r w:rsidRPr="00EF62D4">
        <w:rPr>
          <w:rFonts w:ascii="Arial" w:eastAsia="TimesNewRomanPS-BoldMT" w:hAnsi="Arial" w:cs="Arial"/>
          <w:b/>
          <w:bCs/>
          <w:iCs/>
          <w:color w:val="000000"/>
          <w:sz w:val="22"/>
          <w:szCs w:val="22"/>
          <w:lang w:val="en-US" w:eastAsia="en-US"/>
        </w:rPr>
        <w:t>власти</w:t>
      </w:r>
      <w:r w:rsidRPr="00EF62D4">
        <w:rPr>
          <w:rFonts w:ascii="Arial" w:eastAsia="TimesNewRomanPS-BoldMT" w:hAnsi="Arial" w:cs="Arial"/>
          <w:b/>
          <w:bCs/>
          <w:iCs/>
          <w:color w:val="000000"/>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rsidR="00EF62D4" w:rsidRPr="00EF62D4" w:rsidRDefault="00EF62D4" w:rsidP="00EF62D4">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EF62D4" w:rsidRPr="00EF62D4" w:rsidRDefault="00EF62D4" w:rsidP="00EF62D4">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EF62D4" w:rsidRPr="00EF62D4" w:rsidRDefault="00EF62D4" w:rsidP="00EF62D4">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EF62D4" w:rsidRPr="00EF62D4" w:rsidRDefault="00EF62D4" w:rsidP="00EF62D4">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EF62D4" w:rsidRPr="00EF62D4" w:rsidRDefault="00EF62D4" w:rsidP="00EF62D4">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en-US" w:eastAsia="en-US"/>
        </w:rPr>
      </w:pPr>
    </w:p>
    <w:p w:rsidR="00EF62D4" w:rsidRPr="00EF62D4" w:rsidRDefault="00EF62D4" w:rsidP="00EF62D4">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EF62D4" w:rsidRPr="00EF62D4" w:rsidRDefault="00EF62D4" w:rsidP="00EF62D4">
      <w:pPr>
        <w:tabs>
          <w:tab w:val="left" w:pos="360"/>
        </w:tabs>
        <w:suppressAutoHyphens w:val="0"/>
        <w:autoSpaceDE w:val="0"/>
        <w:autoSpaceDN w:val="0"/>
        <w:adjustRightInd w:val="0"/>
        <w:spacing w:before="120" w:after="200" w:line="276" w:lineRule="auto"/>
        <w:contextualSpacing/>
        <w:jc w:val="both"/>
        <w:rPr>
          <w:rFonts w:ascii="Arial" w:eastAsia="TimesNewRomanPS-BoldMT" w:hAnsi="Arial" w:cs="Arial"/>
          <w:bCs/>
          <w:iCs/>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bCs/>
          <w:iCs/>
          <w:sz w:val="22"/>
          <w:szCs w:val="22"/>
          <w:lang w:val="sr-Cyrl-RS" w:eastAsia="en-US"/>
        </w:rPr>
      </w:pPr>
      <w:bookmarkStart w:id="7" w:name="_Toc442559925"/>
    </w:p>
    <w:p w:rsidR="00EF62D4" w:rsidRDefault="00EF62D4" w:rsidP="00EF62D4">
      <w:pPr>
        <w:suppressAutoHyphens w:val="0"/>
        <w:jc w:val="right"/>
        <w:outlineLvl w:val="1"/>
        <w:rPr>
          <w:rFonts w:ascii="Arial" w:hAnsi="Arial" w:cs="Arial"/>
          <w:sz w:val="22"/>
          <w:szCs w:val="22"/>
          <w:lang w:val="sr-Cyrl-RS" w:eastAsia="en-US"/>
        </w:rPr>
      </w:pPr>
    </w:p>
    <w:p w:rsidR="00806EF9" w:rsidRPr="00EF62D4" w:rsidRDefault="00806EF9" w:rsidP="00EF62D4">
      <w:pPr>
        <w:suppressAutoHyphens w:val="0"/>
        <w:jc w:val="right"/>
        <w:outlineLvl w:val="1"/>
        <w:rPr>
          <w:rFonts w:ascii="Arial" w:hAnsi="Arial" w:cs="Arial"/>
          <w:sz w:val="22"/>
          <w:szCs w:val="22"/>
          <w:lang w:val="sr-Cyrl-RS" w:eastAsia="en-US"/>
        </w:rPr>
      </w:pPr>
    </w:p>
    <w:p w:rsidR="00EF62D4" w:rsidRPr="00EF62D4" w:rsidRDefault="00EF62D4" w:rsidP="00EF62D4">
      <w:pPr>
        <w:suppressAutoHyphens w:val="0"/>
        <w:jc w:val="right"/>
        <w:outlineLvl w:val="1"/>
        <w:rPr>
          <w:rFonts w:ascii="Arial" w:hAnsi="Arial" w:cs="Arial"/>
          <w:b/>
          <w:sz w:val="22"/>
          <w:szCs w:val="22"/>
          <w:lang w:val="en-US" w:eastAsia="en-US"/>
        </w:rPr>
      </w:pPr>
      <w:r w:rsidRPr="00EF62D4">
        <w:rPr>
          <w:rFonts w:ascii="Arial" w:hAnsi="Arial" w:cs="Arial"/>
          <w:b/>
          <w:sz w:val="22"/>
          <w:szCs w:val="22"/>
          <w:lang w:val="en-US" w:eastAsia="en-US"/>
        </w:rPr>
        <w:lastRenderedPageBreak/>
        <w:t>ОБРАЗАЦ 2.</w:t>
      </w:r>
      <w:bookmarkEnd w:id="7"/>
    </w:p>
    <w:p w:rsidR="00EF62D4" w:rsidRPr="00EF62D4" w:rsidRDefault="00EF62D4" w:rsidP="00EF62D4">
      <w:pPr>
        <w:suppressAutoHyphens w:val="0"/>
        <w:jc w:val="center"/>
        <w:rPr>
          <w:rFonts w:ascii="Arial" w:hAnsi="Arial" w:cs="Arial"/>
          <w:b/>
          <w:sz w:val="22"/>
          <w:szCs w:val="22"/>
          <w:lang w:val="sr-Cyrl-RS" w:eastAsia="en-US"/>
        </w:rPr>
      </w:pPr>
      <w:r w:rsidRPr="00EF62D4">
        <w:rPr>
          <w:rFonts w:ascii="Arial" w:hAnsi="Arial" w:cs="Arial"/>
          <w:b/>
          <w:sz w:val="22"/>
          <w:szCs w:val="22"/>
          <w:lang w:val="en-US" w:eastAsia="en-US"/>
        </w:rPr>
        <w:t>ОБРАЗАЦ СТРУКУТРЕ ЦЕНЕ</w:t>
      </w:r>
    </w:p>
    <w:p w:rsidR="00EF62D4" w:rsidRPr="00EF62D4" w:rsidRDefault="00EF62D4" w:rsidP="00EF62D4">
      <w:pPr>
        <w:suppressAutoHyphens w:val="0"/>
        <w:jc w:val="both"/>
        <w:rPr>
          <w:rFonts w:ascii="Arial" w:hAnsi="Arial" w:cs="Arial"/>
          <w:sz w:val="22"/>
          <w:szCs w:val="22"/>
          <w:lang w:val="en-US" w:eastAsia="en-U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407"/>
        <w:gridCol w:w="726"/>
        <w:gridCol w:w="999"/>
        <w:gridCol w:w="1282"/>
        <w:gridCol w:w="1284"/>
        <w:gridCol w:w="1423"/>
        <w:gridCol w:w="1316"/>
      </w:tblGrid>
      <w:tr w:rsidR="00EF62D4" w:rsidRPr="00EF62D4" w:rsidTr="00CC58B8">
        <w:tc>
          <w:tcPr>
            <w:tcW w:w="266" w:type="pct"/>
            <w:shd w:val="clear" w:color="auto" w:fill="C6D9F1"/>
            <w:vAlign w:val="center"/>
          </w:tcPr>
          <w:p w:rsidR="00EF62D4" w:rsidRPr="00EF62D4" w:rsidRDefault="00EF62D4" w:rsidP="00EF62D4">
            <w:pPr>
              <w:suppressAutoHyphens w:val="0"/>
              <w:jc w:val="center"/>
              <w:rPr>
                <w:rFonts w:ascii="Arial" w:hAnsi="Arial" w:cs="Arial"/>
                <w:bCs/>
                <w:iCs/>
                <w:sz w:val="22"/>
                <w:szCs w:val="22"/>
                <w:lang w:eastAsia="en-US"/>
              </w:rPr>
            </w:pPr>
            <w:r w:rsidRPr="00EF62D4">
              <w:rPr>
                <w:rFonts w:ascii="Arial" w:hAnsi="Arial" w:cs="Arial"/>
                <w:bCs/>
                <w:iCs/>
                <w:sz w:val="22"/>
                <w:szCs w:val="22"/>
                <w:lang w:eastAsia="en-US"/>
              </w:rPr>
              <w:t>Рбр</w:t>
            </w:r>
          </w:p>
        </w:tc>
        <w:tc>
          <w:tcPr>
            <w:tcW w:w="1208" w:type="pct"/>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val="en-US" w:eastAsia="en-US"/>
              </w:rPr>
              <w:t>Врста</w:t>
            </w:r>
            <w:r w:rsidRPr="00EF62D4">
              <w:rPr>
                <w:rFonts w:ascii="Arial" w:hAnsi="Arial" w:cs="Arial"/>
                <w:b/>
                <w:bCs/>
                <w:iCs/>
                <w:sz w:val="22"/>
                <w:szCs w:val="22"/>
                <w:lang w:eastAsia="en-US"/>
              </w:rPr>
              <w:t xml:space="preserve"> услуге</w:t>
            </w:r>
          </w:p>
        </w:tc>
        <w:tc>
          <w:tcPr>
            <w:tcW w:w="364" w:type="pct"/>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Јед.</w:t>
            </w:r>
          </w:p>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мере</w:t>
            </w:r>
          </w:p>
        </w:tc>
        <w:tc>
          <w:tcPr>
            <w:tcW w:w="501" w:type="pct"/>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Обим (количина)</w:t>
            </w:r>
          </w:p>
        </w:tc>
        <w:tc>
          <w:tcPr>
            <w:tcW w:w="643" w:type="pct"/>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Јед.</w:t>
            </w:r>
          </w:p>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цена без ПДВ</w:t>
            </w:r>
          </w:p>
          <w:p w:rsidR="00EF62D4" w:rsidRPr="00EF62D4" w:rsidRDefault="00EF62D4" w:rsidP="00EF62D4">
            <w:pPr>
              <w:suppressAutoHyphens w:val="0"/>
              <w:jc w:val="center"/>
              <w:rPr>
                <w:rFonts w:ascii="Arial" w:hAnsi="Arial" w:cs="Arial"/>
                <w:b/>
                <w:bCs/>
                <w:iCs/>
                <w:sz w:val="22"/>
                <w:szCs w:val="22"/>
                <w:lang w:val="en-US" w:eastAsia="en-US"/>
              </w:rPr>
            </w:pPr>
            <w:r w:rsidRPr="00EF62D4">
              <w:rPr>
                <w:rFonts w:ascii="Arial" w:hAnsi="Arial" w:cs="Arial"/>
                <w:b/>
                <w:bCs/>
                <w:iCs/>
                <w:sz w:val="22"/>
                <w:szCs w:val="22"/>
                <w:lang w:eastAsia="en-US"/>
              </w:rPr>
              <w:t xml:space="preserve">дин. </w:t>
            </w:r>
          </w:p>
        </w:tc>
        <w:tc>
          <w:tcPr>
            <w:tcW w:w="644" w:type="pct"/>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Јед.</w:t>
            </w:r>
          </w:p>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цена са ПДВ</w:t>
            </w:r>
          </w:p>
          <w:p w:rsidR="00EF62D4" w:rsidRPr="00EF62D4" w:rsidRDefault="00EF62D4" w:rsidP="00EF62D4">
            <w:pPr>
              <w:suppressAutoHyphens w:val="0"/>
              <w:jc w:val="center"/>
              <w:rPr>
                <w:rFonts w:ascii="Arial" w:hAnsi="Arial" w:cs="Arial"/>
                <w:b/>
                <w:bCs/>
                <w:iCs/>
                <w:sz w:val="22"/>
                <w:szCs w:val="22"/>
                <w:lang w:val="en-US" w:eastAsia="en-US"/>
              </w:rPr>
            </w:pPr>
            <w:r w:rsidRPr="00EF62D4">
              <w:rPr>
                <w:rFonts w:ascii="Arial" w:hAnsi="Arial" w:cs="Arial"/>
                <w:b/>
                <w:bCs/>
                <w:iCs/>
                <w:sz w:val="22"/>
                <w:szCs w:val="22"/>
                <w:lang w:eastAsia="en-US"/>
              </w:rPr>
              <w:t xml:space="preserve">дин. </w:t>
            </w:r>
          </w:p>
        </w:tc>
        <w:tc>
          <w:tcPr>
            <w:tcW w:w="714" w:type="pct"/>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Укупна цена без ПДВ</w:t>
            </w:r>
          </w:p>
          <w:p w:rsidR="00EF62D4" w:rsidRPr="00EF62D4" w:rsidRDefault="00EF62D4" w:rsidP="00EF62D4">
            <w:pPr>
              <w:suppressAutoHyphens w:val="0"/>
              <w:jc w:val="center"/>
              <w:rPr>
                <w:rFonts w:ascii="Arial" w:hAnsi="Arial" w:cs="Arial"/>
                <w:b/>
                <w:bCs/>
                <w:iCs/>
                <w:sz w:val="22"/>
                <w:szCs w:val="22"/>
                <w:lang w:val="en-US" w:eastAsia="en-US"/>
              </w:rPr>
            </w:pPr>
            <w:r w:rsidRPr="00EF62D4">
              <w:rPr>
                <w:rFonts w:ascii="Arial" w:hAnsi="Arial" w:cs="Arial"/>
                <w:b/>
                <w:bCs/>
                <w:iCs/>
                <w:sz w:val="22"/>
                <w:szCs w:val="22"/>
                <w:lang w:eastAsia="en-US"/>
              </w:rPr>
              <w:t xml:space="preserve">дин. </w:t>
            </w:r>
          </w:p>
        </w:tc>
        <w:tc>
          <w:tcPr>
            <w:tcW w:w="659" w:type="pct"/>
            <w:shd w:val="clear" w:color="auto" w:fill="C6D9F1"/>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Укупна цена са ПДВ</w:t>
            </w:r>
          </w:p>
          <w:p w:rsidR="00EF62D4" w:rsidRPr="00EF62D4" w:rsidRDefault="00EF62D4" w:rsidP="00EF62D4">
            <w:pPr>
              <w:suppressAutoHyphens w:val="0"/>
              <w:jc w:val="center"/>
              <w:rPr>
                <w:rFonts w:ascii="Arial" w:hAnsi="Arial" w:cs="Arial"/>
                <w:b/>
                <w:bCs/>
                <w:iCs/>
                <w:sz w:val="22"/>
                <w:szCs w:val="22"/>
                <w:lang w:val="en-US" w:eastAsia="en-US"/>
              </w:rPr>
            </w:pPr>
            <w:r w:rsidRPr="00EF62D4">
              <w:rPr>
                <w:rFonts w:ascii="Arial" w:hAnsi="Arial" w:cs="Arial"/>
                <w:b/>
                <w:bCs/>
                <w:iCs/>
                <w:sz w:val="22"/>
                <w:szCs w:val="22"/>
                <w:lang w:eastAsia="en-US"/>
              </w:rPr>
              <w:t xml:space="preserve">дин. </w:t>
            </w:r>
          </w:p>
        </w:tc>
      </w:tr>
      <w:tr w:rsidR="00EF62D4" w:rsidRPr="00EF62D4" w:rsidTr="00CC58B8">
        <w:tc>
          <w:tcPr>
            <w:tcW w:w="266" w:type="pct"/>
            <w:shd w:val="clear" w:color="auto" w:fill="auto"/>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(1)</w:t>
            </w:r>
          </w:p>
        </w:tc>
        <w:tc>
          <w:tcPr>
            <w:tcW w:w="1208" w:type="pct"/>
            <w:shd w:val="clear" w:color="auto" w:fill="auto"/>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(2)</w:t>
            </w:r>
          </w:p>
        </w:tc>
        <w:tc>
          <w:tcPr>
            <w:tcW w:w="364" w:type="pct"/>
            <w:shd w:val="clear" w:color="auto" w:fill="auto"/>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(3)</w:t>
            </w:r>
          </w:p>
        </w:tc>
        <w:tc>
          <w:tcPr>
            <w:tcW w:w="501" w:type="pct"/>
            <w:shd w:val="clear" w:color="auto" w:fill="auto"/>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(4)</w:t>
            </w:r>
          </w:p>
        </w:tc>
        <w:tc>
          <w:tcPr>
            <w:tcW w:w="643" w:type="pct"/>
            <w:shd w:val="clear" w:color="auto" w:fill="auto"/>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(5)</w:t>
            </w:r>
          </w:p>
        </w:tc>
        <w:tc>
          <w:tcPr>
            <w:tcW w:w="644" w:type="pct"/>
            <w:shd w:val="clear" w:color="auto" w:fill="auto"/>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(6)</w:t>
            </w:r>
          </w:p>
        </w:tc>
        <w:tc>
          <w:tcPr>
            <w:tcW w:w="714" w:type="pct"/>
            <w:shd w:val="clear" w:color="auto" w:fill="auto"/>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(7)</w:t>
            </w:r>
          </w:p>
        </w:tc>
        <w:tc>
          <w:tcPr>
            <w:tcW w:w="659" w:type="pct"/>
            <w:shd w:val="clear" w:color="auto" w:fill="auto"/>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(8)</w:t>
            </w:r>
          </w:p>
        </w:tc>
      </w:tr>
      <w:tr w:rsidR="00EF62D4" w:rsidRPr="00EF62D4" w:rsidTr="00CC58B8">
        <w:tc>
          <w:tcPr>
            <w:tcW w:w="266" w:type="pct"/>
            <w:shd w:val="clear" w:color="auto" w:fill="auto"/>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1.</w:t>
            </w:r>
          </w:p>
        </w:tc>
        <w:tc>
          <w:tcPr>
            <w:tcW w:w="1208" w:type="pct"/>
            <w:shd w:val="clear" w:color="auto" w:fill="auto"/>
          </w:tcPr>
          <w:p w:rsidR="00EF62D4" w:rsidRPr="00EF62D4" w:rsidRDefault="00EF62D4" w:rsidP="00EF62D4">
            <w:pPr>
              <w:suppressAutoHyphens w:val="0"/>
              <w:rPr>
                <w:rFonts w:ascii="Arial" w:hAnsi="Arial" w:cs="Arial"/>
                <w:sz w:val="18"/>
                <w:szCs w:val="18"/>
                <w:lang w:eastAsia="hr-HR"/>
              </w:rPr>
            </w:pPr>
            <w:r w:rsidRPr="00EF62D4">
              <w:rPr>
                <w:rFonts w:ascii="Arial" w:hAnsi="Arial" w:cs="Arial"/>
                <w:sz w:val="18"/>
                <w:szCs w:val="18"/>
                <w:lang w:eastAsia="hr-HR"/>
              </w:rPr>
              <w:t>Преглед, сервисирање, подешавање и баждарење колске ваге тип KOLA - 60t</w:t>
            </w:r>
          </w:p>
          <w:p w:rsidR="00EF62D4" w:rsidRPr="00EF62D4" w:rsidRDefault="00EF62D4" w:rsidP="00EF62D4">
            <w:pPr>
              <w:suppressAutoHyphens w:val="0"/>
              <w:rPr>
                <w:rFonts w:ascii="Arial" w:hAnsi="Arial" w:cs="Arial"/>
                <w:sz w:val="18"/>
                <w:szCs w:val="18"/>
                <w:lang w:eastAsia="hr-HR"/>
              </w:rPr>
            </w:pPr>
            <w:r w:rsidRPr="00EF62D4">
              <w:rPr>
                <w:rFonts w:ascii="Arial" w:hAnsi="Arial" w:cs="Arial"/>
                <w:sz w:val="18"/>
                <w:szCs w:val="18"/>
                <w:lang w:eastAsia="hr-HR"/>
              </w:rPr>
              <w:t>Службена ознака:М-3-489</w:t>
            </w:r>
          </w:p>
          <w:p w:rsidR="00EF62D4" w:rsidRPr="00EF62D4" w:rsidRDefault="00EF62D4" w:rsidP="00EF62D4">
            <w:pPr>
              <w:suppressAutoHyphens w:val="0"/>
              <w:rPr>
                <w:rFonts w:ascii="Arial" w:hAnsi="Arial" w:cs="Arial"/>
                <w:sz w:val="18"/>
                <w:szCs w:val="18"/>
                <w:lang w:eastAsia="hr-HR"/>
              </w:rPr>
            </w:pPr>
            <w:r w:rsidRPr="00EF62D4">
              <w:rPr>
                <w:rFonts w:ascii="Arial" w:hAnsi="Arial" w:cs="Arial"/>
                <w:sz w:val="18"/>
                <w:szCs w:val="18"/>
                <w:lang w:eastAsia="hr-HR"/>
              </w:rPr>
              <w:t>Класа тачности:III</w:t>
            </w:r>
          </w:p>
          <w:p w:rsidR="00EF62D4" w:rsidRPr="00EF62D4" w:rsidRDefault="00EF62D4" w:rsidP="00EF62D4">
            <w:pPr>
              <w:suppressAutoHyphens w:val="0"/>
              <w:rPr>
                <w:rFonts w:ascii="Arial" w:hAnsi="Arial" w:cs="Arial"/>
                <w:sz w:val="18"/>
                <w:szCs w:val="18"/>
                <w:lang w:eastAsia="hr-HR"/>
              </w:rPr>
            </w:pPr>
            <w:r w:rsidRPr="00EF62D4">
              <w:rPr>
                <w:rFonts w:ascii="Arial" w:hAnsi="Arial" w:cs="Arial"/>
                <w:sz w:val="18"/>
                <w:szCs w:val="18"/>
                <w:lang w:eastAsia="hr-HR"/>
              </w:rPr>
              <w:t>Мерни опсег:400-60000kg</w:t>
            </w:r>
          </w:p>
          <w:p w:rsidR="00EF62D4" w:rsidRPr="00EF62D4" w:rsidRDefault="00EF62D4" w:rsidP="00EF62D4">
            <w:pPr>
              <w:suppressAutoHyphens w:val="0"/>
              <w:rPr>
                <w:rFonts w:ascii="Arial" w:hAnsi="Arial" w:cs="Arial"/>
                <w:sz w:val="18"/>
                <w:szCs w:val="18"/>
                <w:lang w:eastAsia="hr-HR"/>
              </w:rPr>
            </w:pPr>
            <w:r w:rsidRPr="00EF62D4">
              <w:rPr>
                <w:rFonts w:ascii="Arial" w:hAnsi="Arial" w:cs="Arial"/>
                <w:sz w:val="18"/>
                <w:szCs w:val="18"/>
                <w:lang w:eastAsia="hr-HR"/>
              </w:rPr>
              <w:t>Подељак: 20 kg</w:t>
            </w:r>
          </w:p>
          <w:p w:rsidR="00EF62D4" w:rsidRPr="00EF62D4" w:rsidRDefault="00EF62D4" w:rsidP="00EF62D4">
            <w:pPr>
              <w:suppressAutoHyphens w:val="0"/>
              <w:rPr>
                <w:rFonts w:ascii="Arial" w:hAnsi="Arial" w:cs="Arial"/>
                <w:sz w:val="20"/>
                <w:lang w:eastAsia="hr-HR"/>
              </w:rPr>
            </w:pPr>
            <w:r w:rsidRPr="00EF62D4">
              <w:rPr>
                <w:rFonts w:ascii="Arial" w:hAnsi="Arial" w:cs="Arial"/>
                <w:sz w:val="18"/>
                <w:szCs w:val="18"/>
                <w:lang w:eastAsia="hr-HR"/>
              </w:rPr>
              <w:t>Серијски број: 1855/06</w:t>
            </w:r>
          </w:p>
        </w:tc>
        <w:tc>
          <w:tcPr>
            <w:tcW w:w="364" w:type="pct"/>
            <w:shd w:val="clear" w:color="auto" w:fill="auto"/>
            <w:vAlign w:val="center"/>
          </w:tcPr>
          <w:p w:rsidR="00EF62D4" w:rsidRPr="00EF62D4" w:rsidRDefault="00EF62D4" w:rsidP="00EF62D4">
            <w:pPr>
              <w:suppressAutoHyphens w:val="0"/>
              <w:jc w:val="center"/>
              <w:rPr>
                <w:rFonts w:ascii="Arial" w:hAnsi="Arial" w:cs="Arial"/>
                <w:sz w:val="22"/>
                <w:szCs w:val="22"/>
                <w:lang w:eastAsia="hr-HR"/>
              </w:rPr>
            </w:pPr>
            <w:r w:rsidRPr="00EF62D4">
              <w:rPr>
                <w:rFonts w:ascii="Arial" w:hAnsi="Arial" w:cs="Arial"/>
                <w:sz w:val="22"/>
                <w:szCs w:val="22"/>
                <w:lang w:eastAsia="hr-HR"/>
              </w:rPr>
              <w:t>ком</w:t>
            </w:r>
          </w:p>
        </w:tc>
        <w:tc>
          <w:tcPr>
            <w:tcW w:w="501" w:type="pct"/>
            <w:shd w:val="clear" w:color="auto" w:fill="auto"/>
            <w:vAlign w:val="center"/>
          </w:tcPr>
          <w:p w:rsidR="00EF62D4" w:rsidRPr="00EF62D4" w:rsidRDefault="00EF62D4" w:rsidP="00EF62D4">
            <w:pPr>
              <w:suppressAutoHyphens w:val="0"/>
              <w:jc w:val="center"/>
              <w:rPr>
                <w:rFonts w:ascii="Arial" w:hAnsi="Arial" w:cs="Arial"/>
                <w:sz w:val="22"/>
                <w:szCs w:val="22"/>
                <w:lang w:eastAsia="hr-HR"/>
              </w:rPr>
            </w:pPr>
            <w:r w:rsidRPr="00EF62D4">
              <w:rPr>
                <w:rFonts w:ascii="Arial" w:hAnsi="Arial" w:cs="Arial"/>
                <w:sz w:val="22"/>
                <w:szCs w:val="22"/>
                <w:lang w:eastAsia="hr-HR"/>
              </w:rPr>
              <w:t>1</w:t>
            </w:r>
          </w:p>
        </w:tc>
        <w:tc>
          <w:tcPr>
            <w:tcW w:w="643" w:type="pct"/>
            <w:shd w:val="clear" w:color="auto" w:fill="auto"/>
            <w:vAlign w:val="center"/>
          </w:tcPr>
          <w:p w:rsidR="00EF62D4" w:rsidRPr="00EF62D4" w:rsidRDefault="00EF62D4" w:rsidP="00EF62D4">
            <w:pPr>
              <w:suppressAutoHyphens w:val="0"/>
              <w:jc w:val="center"/>
              <w:rPr>
                <w:rFonts w:ascii="Arial" w:hAnsi="Arial" w:cs="Arial"/>
                <w:b/>
                <w:bCs/>
                <w:iCs/>
                <w:sz w:val="22"/>
                <w:szCs w:val="22"/>
                <w:lang w:val="en-US" w:eastAsia="en-US"/>
              </w:rPr>
            </w:pPr>
          </w:p>
        </w:tc>
        <w:tc>
          <w:tcPr>
            <w:tcW w:w="644" w:type="pct"/>
            <w:shd w:val="clear" w:color="auto" w:fill="auto"/>
            <w:vAlign w:val="center"/>
          </w:tcPr>
          <w:p w:rsidR="00EF62D4" w:rsidRPr="00EF62D4" w:rsidRDefault="00EF62D4" w:rsidP="00EF62D4">
            <w:pPr>
              <w:suppressAutoHyphens w:val="0"/>
              <w:jc w:val="center"/>
              <w:rPr>
                <w:rFonts w:ascii="Arial" w:hAnsi="Arial" w:cs="Arial"/>
                <w:b/>
                <w:bCs/>
                <w:iCs/>
                <w:sz w:val="22"/>
                <w:szCs w:val="22"/>
                <w:lang w:val="en-US" w:eastAsia="en-US"/>
              </w:rPr>
            </w:pPr>
          </w:p>
        </w:tc>
        <w:tc>
          <w:tcPr>
            <w:tcW w:w="714" w:type="pct"/>
            <w:shd w:val="clear" w:color="auto" w:fill="auto"/>
            <w:vAlign w:val="center"/>
          </w:tcPr>
          <w:p w:rsidR="00EF62D4" w:rsidRPr="00EF62D4" w:rsidRDefault="00EF62D4" w:rsidP="00EF62D4">
            <w:pPr>
              <w:suppressAutoHyphens w:val="0"/>
              <w:jc w:val="center"/>
              <w:rPr>
                <w:rFonts w:ascii="Arial" w:hAnsi="Arial" w:cs="Arial"/>
                <w:b/>
                <w:bCs/>
                <w:iCs/>
                <w:sz w:val="22"/>
                <w:szCs w:val="22"/>
                <w:lang w:val="en-US" w:eastAsia="en-US"/>
              </w:rPr>
            </w:pPr>
          </w:p>
        </w:tc>
        <w:tc>
          <w:tcPr>
            <w:tcW w:w="659" w:type="pct"/>
            <w:shd w:val="clear" w:color="auto" w:fill="auto"/>
            <w:vAlign w:val="center"/>
          </w:tcPr>
          <w:p w:rsidR="00EF62D4" w:rsidRPr="00EF62D4" w:rsidRDefault="00EF62D4" w:rsidP="00EF62D4">
            <w:pPr>
              <w:suppressAutoHyphens w:val="0"/>
              <w:jc w:val="center"/>
              <w:rPr>
                <w:rFonts w:ascii="Arial" w:hAnsi="Arial" w:cs="Arial"/>
                <w:b/>
                <w:bCs/>
                <w:iCs/>
                <w:sz w:val="22"/>
                <w:szCs w:val="22"/>
                <w:lang w:val="en-US" w:eastAsia="en-US"/>
              </w:rPr>
            </w:pPr>
          </w:p>
        </w:tc>
      </w:tr>
      <w:tr w:rsidR="00EF62D4" w:rsidRPr="00EF62D4" w:rsidTr="00CC58B8">
        <w:tc>
          <w:tcPr>
            <w:tcW w:w="266" w:type="pct"/>
            <w:tcBorders>
              <w:bottom w:val="single" w:sz="4" w:space="0" w:color="auto"/>
            </w:tcBorders>
            <w:shd w:val="clear" w:color="auto" w:fill="auto"/>
            <w:vAlign w:val="center"/>
          </w:tcPr>
          <w:p w:rsidR="00EF62D4" w:rsidRPr="00EF62D4" w:rsidRDefault="00EF62D4" w:rsidP="00EF62D4">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2.</w:t>
            </w:r>
          </w:p>
        </w:tc>
        <w:tc>
          <w:tcPr>
            <w:tcW w:w="1208" w:type="pct"/>
            <w:tcBorders>
              <w:bottom w:val="single" w:sz="4" w:space="0" w:color="auto"/>
            </w:tcBorders>
            <w:shd w:val="clear" w:color="auto" w:fill="auto"/>
          </w:tcPr>
          <w:p w:rsidR="00EF62D4" w:rsidRPr="00EF62D4" w:rsidRDefault="00EF62D4" w:rsidP="00EF62D4">
            <w:pPr>
              <w:suppressAutoHyphens w:val="0"/>
              <w:rPr>
                <w:rFonts w:ascii="Arial" w:hAnsi="Arial" w:cs="Arial"/>
                <w:sz w:val="20"/>
                <w:lang w:eastAsia="hr-HR"/>
              </w:rPr>
            </w:pPr>
            <w:r w:rsidRPr="00EF62D4">
              <w:rPr>
                <w:rFonts w:ascii="Arial" w:hAnsi="Arial" w:cs="Arial"/>
                <w:sz w:val="20"/>
                <w:lang w:eastAsia="hr-HR"/>
              </w:rPr>
              <w:t>Преглед, сервисирање, подешавање и баждарење камионске ваге СВБ-60 носивости 60000 kg</w:t>
            </w:r>
          </w:p>
          <w:p w:rsidR="00EF62D4" w:rsidRPr="00EF62D4" w:rsidRDefault="00EF62D4" w:rsidP="00EF62D4">
            <w:pPr>
              <w:suppressAutoHyphens w:val="0"/>
              <w:rPr>
                <w:rFonts w:ascii="Arial" w:hAnsi="Arial" w:cs="Arial"/>
                <w:sz w:val="20"/>
                <w:lang w:eastAsia="hr-HR"/>
              </w:rPr>
            </w:pPr>
            <w:r w:rsidRPr="00EF62D4">
              <w:rPr>
                <w:rFonts w:ascii="Arial" w:hAnsi="Arial" w:cs="Arial"/>
                <w:sz w:val="20"/>
                <w:lang w:eastAsia="hr-HR"/>
              </w:rPr>
              <w:t>Класа тачности:III</w:t>
            </w:r>
          </w:p>
        </w:tc>
        <w:tc>
          <w:tcPr>
            <w:tcW w:w="364" w:type="pct"/>
            <w:shd w:val="clear" w:color="auto" w:fill="auto"/>
            <w:vAlign w:val="center"/>
          </w:tcPr>
          <w:p w:rsidR="00EF62D4" w:rsidRPr="00EF62D4" w:rsidRDefault="00EF62D4" w:rsidP="00EF62D4">
            <w:pPr>
              <w:suppressAutoHyphens w:val="0"/>
              <w:jc w:val="center"/>
              <w:rPr>
                <w:rFonts w:ascii="Arial" w:hAnsi="Arial" w:cs="Arial"/>
                <w:sz w:val="22"/>
                <w:szCs w:val="22"/>
                <w:lang w:eastAsia="hr-HR"/>
              </w:rPr>
            </w:pPr>
            <w:r w:rsidRPr="00EF62D4">
              <w:rPr>
                <w:rFonts w:ascii="Arial" w:hAnsi="Arial" w:cs="Arial"/>
                <w:sz w:val="22"/>
                <w:szCs w:val="22"/>
                <w:lang w:eastAsia="hr-HR"/>
              </w:rPr>
              <w:t>ком</w:t>
            </w:r>
          </w:p>
        </w:tc>
        <w:tc>
          <w:tcPr>
            <w:tcW w:w="501" w:type="pct"/>
            <w:shd w:val="clear" w:color="auto" w:fill="auto"/>
            <w:vAlign w:val="center"/>
          </w:tcPr>
          <w:p w:rsidR="00EF62D4" w:rsidRPr="00EF62D4" w:rsidRDefault="00EF62D4" w:rsidP="00EF62D4">
            <w:pPr>
              <w:suppressAutoHyphens w:val="0"/>
              <w:jc w:val="center"/>
              <w:rPr>
                <w:rFonts w:ascii="Arial" w:hAnsi="Arial" w:cs="Arial"/>
                <w:sz w:val="22"/>
                <w:szCs w:val="22"/>
                <w:lang w:eastAsia="hr-HR"/>
              </w:rPr>
            </w:pPr>
            <w:r w:rsidRPr="00EF62D4">
              <w:rPr>
                <w:rFonts w:ascii="Arial" w:hAnsi="Arial" w:cs="Arial"/>
                <w:sz w:val="22"/>
                <w:szCs w:val="22"/>
                <w:lang w:eastAsia="hr-HR"/>
              </w:rPr>
              <w:t>1</w:t>
            </w:r>
          </w:p>
        </w:tc>
        <w:tc>
          <w:tcPr>
            <w:tcW w:w="643" w:type="pct"/>
            <w:shd w:val="clear" w:color="auto" w:fill="auto"/>
            <w:vAlign w:val="center"/>
          </w:tcPr>
          <w:p w:rsidR="00EF62D4" w:rsidRPr="00EF62D4" w:rsidRDefault="00EF62D4" w:rsidP="00EF62D4">
            <w:pPr>
              <w:suppressAutoHyphens w:val="0"/>
              <w:jc w:val="center"/>
              <w:rPr>
                <w:rFonts w:ascii="Arial" w:hAnsi="Arial" w:cs="Arial"/>
                <w:b/>
                <w:bCs/>
                <w:iCs/>
                <w:sz w:val="22"/>
                <w:szCs w:val="22"/>
                <w:lang w:val="en-US" w:eastAsia="en-US"/>
              </w:rPr>
            </w:pPr>
          </w:p>
        </w:tc>
        <w:tc>
          <w:tcPr>
            <w:tcW w:w="644" w:type="pct"/>
            <w:shd w:val="clear" w:color="auto" w:fill="auto"/>
            <w:vAlign w:val="center"/>
          </w:tcPr>
          <w:p w:rsidR="00EF62D4" w:rsidRPr="00EF62D4" w:rsidRDefault="00EF62D4" w:rsidP="00EF62D4">
            <w:pPr>
              <w:suppressAutoHyphens w:val="0"/>
              <w:jc w:val="center"/>
              <w:rPr>
                <w:rFonts w:ascii="Arial" w:hAnsi="Arial" w:cs="Arial"/>
                <w:b/>
                <w:bCs/>
                <w:iCs/>
                <w:sz w:val="22"/>
                <w:szCs w:val="22"/>
                <w:lang w:val="en-US" w:eastAsia="en-US"/>
              </w:rPr>
            </w:pPr>
          </w:p>
        </w:tc>
        <w:tc>
          <w:tcPr>
            <w:tcW w:w="714" w:type="pct"/>
            <w:shd w:val="clear" w:color="auto" w:fill="auto"/>
            <w:vAlign w:val="center"/>
          </w:tcPr>
          <w:p w:rsidR="00EF62D4" w:rsidRPr="00EF62D4" w:rsidRDefault="00EF62D4" w:rsidP="00EF62D4">
            <w:pPr>
              <w:suppressAutoHyphens w:val="0"/>
              <w:jc w:val="center"/>
              <w:rPr>
                <w:rFonts w:ascii="Arial" w:hAnsi="Arial" w:cs="Arial"/>
                <w:b/>
                <w:bCs/>
                <w:iCs/>
                <w:sz w:val="22"/>
                <w:szCs w:val="22"/>
                <w:lang w:val="en-US" w:eastAsia="en-US"/>
              </w:rPr>
            </w:pPr>
          </w:p>
        </w:tc>
        <w:tc>
          <w:tcPr>
            <w:tcW w:w="659" w:type="pct"/>
            <w:shd w:val="clear" w:color="auto" w:fill="auto"/>
            <w:vAlign w:val="center"/>
          </w:tcPr>
          <w:p w:rsidR="00EF62D4" w:rsidRPr="00EF62D4" w:rsidRDefault="00EF62D4" w:rsidP="00EF62D4">
            <w:pPr>
              <w:suppressAutoHyphens w:val="0"/>
              <w:jc w:val="center"/>
              <w:rPr>
                <w:rFonts w:ascii="Arial" w:hAnsi="Arial" w:cs="Arial"/>
                <w:b/>
                <w:bCs/>
                <w:iCs/>
                <w:sz w:val="22"/>
                <w:szCs w:val="22"/>
                <w:lang w:val="en-US" w:eastAsia="en-US"/>
              </w:rPr>
            </w:pPr>
          </w:p>
        </w:tc>
      </w:tr>
      <w:tr w:rsidR="00CC58B8" w:rsidRPr="00EF62D4" w:rsidTr="00CC58B8">
        <w:tc>
          <w:tcPr>
            <w:tcW w:w="266" w:type="pct"/>
            <w:tcBorders>
              <w:bottom w:val="single" w:sz="4" w:space="0" w:color="auto"/>
            </w:tcBorders>
            <w:shd w:val="clear" w:color="auto" w:fill="auto"/>
            <w:vAlign w:val="center"/>
          </w:tcPr>
          <w:p w:rsidR="00CC58B8" w:rsidRPr="00EF62D4" w:rsidRDefault="00CC58B8" w:rsidP="00806EF9">
            <w:pPr>
              <w:suppressAutoHyphens w:val="0"/>
              <w:jc w:val="center"/>
              <w:rPr>
                <w:rFonts w:ascii="Arial" w:hAnsi="Arial" w:cs="Arial"/>
                <w:b/>
                <w:bCs/>
                <w:iCs/>
                <w:sz w:val="22"/>
                <w:szCs w:val="22"/>
                <w:lang w:eastAsia="en-US"/>
              </w:rPr>
            </w:pPr>
            <w:r w:rsidRPr="00EF62D4">
              <w:rPr>
                <w:rFonts w:ascii="Arial" w:hAnsi="Arial" w:cs="Arial"/>
                <w:b/>
                <w:bCs/>
                <w:iCs/>
                <w:sz w:val="22"/>
                <w:szCs w:val="22"/>
                <w:lang w:eastAsia="en-US"/>
              </w:rPr>
              <w:t>3.</w:t>
            </w:r>
          </w:p>
        </w:tc>
        <w:tc>
          <w:tcPr>
            <w:tcW w:w="1208" w:type="pct"/>
            <w:tcBorders>
              <w:bottom w:val="single" w:sz="4" w:space="0" w:color="auto"/>
            </w:tcBorders>
            <w:shd w:val="clear" w:color="auto" w:fill="auto"/>
          </w:tcPr>
          <w:p w:rsidR="00CC58B8" w:rsidRPr="00EF62D4" w:rsidRDefault="00CC58B8" w:rsidP="00806EF9">
            <w:pPr>
              <w:suppressAutoHyphens w:val="0"/>
              <w:rPr>
                <w:rFonts w:ascii="Arial" w:hAnsi="Arial" w:cs="Arial"/>
                <w:sz w:val="18"/>
                <w:szCs w:val="18"/>
                <w:lang w:eastAsia="hr-HR"/>
              </w:rPr>
            </w:pPr>
            <w:r w:rsidRPr="00EF62D4">
              <w:rPr>
                <w:rFonts w:ascii="Arial" w:hAnsi="Arial" w:cs="Arial"/>
                <w:sz w:val="18"/>
                <w:szCs w:val="18"/>
                <w:lang w:eastAsia="hr-HR"/>
              </w:rPr>
              <w:t>Преглед, сервисирање, подешавање и баждарење камионске ваге тип EKV6-60-20m</w:t>
            </w:r>
          </w:p>
          <w:p w:rsidR="00CC58B8" w:rsidRPr="00EF62D4" w:rsidRDefault="00CC58B8" w:rsidP="00806EF9">
            <w:pPr>
              <w:suppressAutoHyphens w:val="0"/>
              <w:rPr>
                <w:rFonts w:ascii="Arial" w:hAnsi="Arial" w:cs="Arial"/>
                <w:sz w:val="18"/>
                <w:szCs w:val="18"/>
                <w:lang w:eastAsia="hr-HR"/>
              </w:rPr>
            </w:pPr>
            <w:r w:rsidRPr="00EF62D4">
              <w:rPr>
                <w:rFonts w:ascii="Arial" w:hAnsi="Arial" w:cs="Arial"/>
                <w:sz w:val="18"/>
                <w:szCs w:val="18"/>
                <w:lang w:eastAsia="hr-HR"/>
              </w:rPr>
              <w:t>Службена ознака:М-3-695</w:t>
            </w:r>
          </w:p>
          <w:p w:rsidR="00CC58B8" w:rsidRPr="00EF62D4" w:rsidRDefault="00CC58B8" w:rsidP="00806EF9">
            <w:pPr>
              <w:suppressAutoHyphens w:val="0"/>
              <w:rPr>
                <w:rFonts w:ascii="Arial" w:hAnsi="Arial" w:cs="Arial"/>
                <w:sz w:val="18"/>
                <w:szCs w:val="18"/>
                <w:lang w:eastAsia="hr-HR"/>
              </w:rPr>
            </w:pPr>
            <w:r w:rsidRPr="00EF62D4">
              <w:rPr>
                <w:rFonts w:ascii="Arial" w:hAnsi="Arial" w:cs="Arial"/>
                <w:sz w:val="18"/>
                <w:szCs w:val="18"/>
                <w:lang w:eastAsia="hr-HR"/>
              </w:rPr>
              <w:t>Класа тачности:III</w:t>
            </w:r>
          </w:p>
          <w:p w:rsidR="00CC58B8" w:rsidRPr="00EF62D4" w:rsidRDefault="00CC58B8" w:rsidP="00806EF9">
            <w:pPr>
              <w:suppressAutoHyphens w:val="0"/>
              <w:rPr>
                <w:rFonts w:ascii="Arial" w:hAnsi="Arial" w:cs="Arial"/>
                <w:sz w:val="18"/>
                <w:szCs w:val="18"/>
                <w:lang w:eastAsia="hr-HR"/>
              </w:rPr>
            </w:pPr>
            <w:r w:rsidRPr="00EF62D4">
              <w:rPr>
                <w:rFonts w:ascii="Arial" w:hAnsi="Arial" w:cs="Arial"/>
                <w:sz w:val="18"/>
                <w:szCs w:val="18"/>
                <w:lang w:eastAsia="hr-HR"/>
              </w:rPr>
              <w:t>Мерни опсег:400-60000kg</w:t>
            </w:r>
          </w:p>
          <w:p w:rsidR="00CC58B8" w:rsidRPr="00EF62D4" w:rsidRDefault="00CC58B8" w:rsidP="00806EF9">
            <w:pPr>
              <w:suppressAutoHyphens w:val="0"/>
              <w:rPr>
                <w:rFonts w:ascii="Arial" w:hAnsi="Arial" w:cs="Arial"/>
                <w:sz w:val="18"/>
                <w:szCs w:val="18"/>
                <w:lang w:eastAsia="hr-HR"/>
              </w:rPr>
            </w:pPr>
            <w:r w:rsidRPr="00EF62D4">
              <w:rPr>
                <w:rFonts w:ascii="Arial" w:hAnsi="Arial" w:cs="Arial"/>
                <w:sz w:val="18"/>
                <w:szCs w:val="18"/>
                <w:lang w:eastAsia="hr-HR"/>
              </w:rPr>
              <w:t>Подељак: 20 kg</w:t>
            </w:r>
          </w:p>
          <w:p w:rsidR="00CC58B8" w:rsidRPr="00EF62D4" w:rsidRDefault="00CC58B8" w:rsidP="00806EF9">
            <w:pPr>
              <w:suppressAutoHyphens w:val="0"/>
              <w:rPr>
                <w:rFonts w:ascii="Arial" w:hAnsi="Arial" w:cs="Arial"/>
                <w:sz w:val="20"/>
                <w:lang w:eastAsia="hr-HR"/>
              </w:rPr>
            </w:pPr>
            <w:r w:rsidRPr="00EF62D4">
              <w:rPr>
                <w:rFonts w:ascii="Arial" w:hAnsi="Arial" w:cs="Arial"/>
                <w:sz w:val="18"/>
                <w:szCs w:val="18"/>
                <w:lang w:eastAsia="hr-HR"/>
              </w:rPr>
              <w:t>Серијски број: 01/10</w:t>
            </w:r>
          </w:p>
        </w:tc>
        <w:tc>
          <w:tcPr>
            <w:tcW w:w="364" w:type="pct"/>
            <w:shd w:val="clear" w:color="auto" w:fill="auto"/>
            <w:vAlign w:val="center"/>
          </w:tcPr>
          <w:p w:rsidR="00CC58B8" w:rsidRPr="00EF62D4" w:rsidRDefault="00CC58B8" w:rsidP="00806EF9">
            <w:pPr>
              <w:suppressAutoHyphens w:val="0"/>
              <w:jc w:val="center"/>
              <w:rPr>
                <w:rFonts w:ascii="Arial" w:hAnsi="Arial" w:cs="Arial"/>
                <w:sz w:val="22"/>
                <w:szCs w:val="22"/>
                <w:lang w:eastAsia="hr-HR"/>
              </w:rPr>
            </w:pPr>
            <w:r w:rsidRPr="00EF62D4">
              <w:rPr>
                <w:rFonts w:ascii="Arial" w:hAnsi="Arial" w:cs="Arial"/>
                <w:sz w:val="22"/>
                <w:szCs w:val="22"/>
                <w:lang w:eastAsia="hr-HR"/>
              </w:rPr>
              <w:t>ком</w:t>
            </w:r>
          </w:p>
        </w:tc>
        <w:tc>
          <w:tcPr>
            <w:tcW w:w="501" w:type="pct"/>
            <w:shd w:val="clear" w:color="auto" w:fill="auto"/>
            <w:vAlign w:val="center"/>
          </w:tcPr>
          <w:p w:rsidR="00CC58B8" w:rsidRPr="00EF62D4" w:rsidRDefault="00CC58B8" w:rsidP="00806EF9">
            <w:pPr>
              <w:suppressAutoHyphens w:val="0"/>
              <w:jc w:val="center"/>
              <w:rPr>
                <w:rFonts w:ascii="Arial" w:hAnsi="Arial" w:cs="Arial"/>
                <w:sz w:val="22"/>
                <w:szCs w:val="22"/>
                <w:lang w:eastAsia="hr-HR"/>
              </w:rPr>
            </w:pPr>
            <w:r w:rsidRPr="00EF62D4">
              <w:rPr>
                <w:rFonts w:ascii="Arial" w:hAnsi="Arial" w:cs="Arial"/>
                <w:sz w:val="22"/>
                <w:szCs w:val="22"/>
                <w:lang w:eastAsia="hr-HR"/>
              </w:rPr>
              <w:t>1</w:t>
            </w:r>
          </w:p>
        </w:tc>
        <w:tc>
          <w:tcPr>
            <w:tcW w:w="643" w:type="pct"/>
            <w:shd w:val="clear" w:color="auto" w:fill="auto"/>
            <w:vAlign w:val="center"/>
          </w:tcPr>
          <w:p w:rsidR="00CC58B8" w:rsidRPr="00EF62D4" w:rsidRDefault="00CC58B8" w:rsidP="00806EF9">
            <w:pPr>
              <w:suppressAutoHyphens w:val="0"/>
              <w:jc w:val="center"/>
              <w:rPr>
                <w:rFonts w:ascii="Arial" w:hAnsi="Arial" w:cs="Arial"/>
                <w:b/>
                <w:bCs/>
                <w:iCs/>
                <w:sz w:val="22"/>
                <w:szCs w:val="22"/>
                <w:lang w:val="en-US" w:eastAsia="en-US"/>
              </w:rPr>
            </w:pPr>
          </w:p>
        </w:tc>
        <w:tc>
          <w:tcPr>
            <w:tcW w:w="644" w:type="pct"/>
            <w:shd w:val="clear" w:color="auto" w:fill="auto"/>
            <w:vAlign w:val="center"/>
          </w:tcPr>
          <w:p w:rsidR="00CC58B8" w:rsidRPr="00EF62D4" w:rsidRDefault="00CC58B8" w:rsidP="00EF62D4">
            <w:pPr>
              <w:suppressAutoHyphens w:val="0"/>
              <w:jc w:val="center"/>
              <w:rPr>
                <w:rFonts w:ascii="Arial" w:hAnsi="Arial" w:cs="Arial"/>
                <w:b/>
                <w:bCs/>
                <w:iCs/>
                <w:sz w:val="22"/>
                <w:szCs w:val="22"/>
                <w:lang w:val="en-US" w:eastAsia="en-US"/>
              </w:rPr>
            </w:pPr>
          </w:p>
        </w:tc>
        <w:tc>
          <w:tcPr>
            <w:tcW w:w="714" w:type="pct"/>
            <w:shd w:val="clear" w:color="auto" w:fill="auto"/>
            <w:vAlign w:val="center"/>
          </w:tcPr>
          <w:p w:rsidR="00CC58B8" w:rsidRPr="00EF62D4" w:rsidRDefault="00CC58B8" w:rsidP="00EF62D4">
            <w:pPr>
              <w:suppressAutoHyphens w:val="0"/>
              <w:jc w:val="center"/>
              <w:rPr>
                <w:rFonts w:ascii="Arial" w:hAnsi="Arial" w:cs="Arial"/>
                <w:b/>
                <w:bCs/>
                <w:iCs/>
                <w:sz w:val="22"/>
                <w:szCs w:val="22"/>
                <w:lang w:val="en-US" w:eastAsia="en-US"/>
              </w:rPr>
            </w:pPr>
          </w:p>
        </w:tc>
        <w:tc>
          <w:tcPr>
            <w:tcW w:w="659" w:type="pct"/>
            <w:shd w:val="clear" w:color="auto" w:fill="auto"/>
            <w:vAlign w:val="center"/>
          </w:tcPr>
          <w:p w:rsidR="00CC58B8" w:rsidRPr="00EF62D4" w:rsidRDefault="00CC58B8" w:rsidP="00EF62D4">
            <w:pPr>
              <w:suppressAutoHyphens w:val="0"/>
              <w:jc w:val="center"/>
              <w:rPr>
                <w:rFonts w:ascii="Arial" w:hAnsi="Arial" w:cs="Arial"/>
                <w:b/>
                <w:bCs/>
                <w:iCs/>
                <w:sz w:val="22"/>
                <w:szCs w:val="22"/>
                <w:lang w:val="en-US" w:eastAsia="en-US"/>
              </w:rPr>
            </w:pPr>
          </w:p>
        </w:tc>
      </w:tr>
      <w:tr w:rsidR="00CC58B8" w:rsidRPr="002B712E" w:rsidTr="00CC58B8">
        <w:trPr>
          <w:gridAfter w:val="6"/>
          <w:wAfter w:w="3526" w:type="pct"/>
        </w:trPr>
        <w:tc>
          <w:tcPr>
            <w:tcW w:w="266" w:type="pct"/>
            <w:tcBorders>
              <w:top w:val="single" w:sz="4" w:space="0" w:color="auto"/>
              <w:left w:val="nil"/>
              <w:bottom w:val="nil"/>
              <w:right w:val="nil"/>
            </w:tcBorders>
            <w:shd w:val="clear" w:color="auto" w:fill="auto"/>
            <w:vAlign w:val="center"/>
          </w:tcPr>
          <w:p w:rsidR="00CC58B8" w:rsidRPr="002B712E" w:rsidRDefault="00CC58B8" w:rsidP="00EF62D4">
            <w:pPr>
              <w:suppressAutoHyphens w:val="0"/>
              <w:jc w:val="center"/>
              <w:rPr>
                <w:rFonts w:ascii="Arial" w:hAnsi="Arial" w:cs="Arial"/>
                <w:b/>
                <w:bCs/>
                <w:iCs/>
                <w:color w:val="FFFFFF"/>
                <w:sz w:val="22"/>
                <w:szCs w:val="22"/>
                <w:lang w:eastAsia="en-US"/>
              </w:rPr>
            </w:pPr>
            <w:r w:rsidRPr="002B712E">
              <w:rPr>
                <w:rFonts w:ascii="Arial" w:hAnsi="Arial" w:cs="Arial"/>
                <w:b/>
                <w:bCs/>
                <w:iCs/>
                <w:color w:val="FFFFFF"/>
                <w:sz w:val="22"/>
                <w:szCs w:val="22"/>
                <w:lang w:eastAsia="en-US"/>
              </w:rPr>
              <w:t>3.</w:t>
            </w:r>
          </w:p>
        </w:tc>
        <w:tc>
          <w:tcPr>
            <w:tcW w:w="1208" w:type="pct"/>
            <w:tcBorders>
              <w:top w:val="single" w:sz="4" w:space="0" w:color="auto"/>
              <w:left w:val="nil"/>
              <w:bottom w:val="nil"/>
              <w:right w:val="nil"/>
            </w:tcBorders>
            <w:shd w:val="clear" w:color="auto" w:fill="auto"/>
          </w:tcPr>
          <w:p w:rsidR="00CC58B8" w:rsidRPr="002B712E" w:rsidRDefault="00CC58B8" w:rsidP="00EF62D4">
            <w:pPr>
              <w:suppressAutoHyphens w:val="0"/>
              <w:rPr>
                <w:rFonts w:ascii="Arial" w:hAnsi="Arial" w:cs="Arial"/>
                <w:color w:val="FFFFFF"/>
                <w:sz w:val="18"/>
                <w:szCs w:val="18"/>
                <w:lang w:eastAsia="hr-HR"/>
              </w:rPr>
            </w:pPr>
            <w:r w:rsidRPr="002B712E">
              <w:rPr>
                <w:rFonts w:ascii="Arial" w:hAnsi="Arial" w:cs="Arial"/>
                <w:color w:val="FFFFFF"/>
                <w:sz w:val="18"/>
                <w:szCs w:val="18"/>
                <w:lang w:eastAsia="hr-HR"/>
              </w:rPr>
              <w:t>Преглед, сервисирање, подешавање и баждарење камионске ваге тип EKV6-60-20m</w:t>
            </w:r>
          </w:p>
          <w:p w:rsidR="00CC58B8" w:rsidRPr="002B712E" w:rsidRDefault="00CC58B8" w:rsidP="00EF62D4">
            <w:pPr>
              <w:suppressAutoHyphens w:val="0"/>
              <w:rPr>
                <w:rFonts w:ascii="Arial" w:hAnsi="Arial" w:cs="Arial"/>
                <w:color w:val="FFFFFF"/>
                <w:sz w:val="18"/>
                <w:szCs w:val="18"/>
                <w:lang w:eastAsia="hr-HR"/>
              </w:rPr>
            </w:pPr>
            <w:r w:rsidRPr="002B712E">
              <w:rPr>
                <w:rFonts w:ascii="Arial" w:hAnsi="Arial" w:cs="Arial"/>
                <w:color w:val="FFFFFF"/>
                <w:sz w:val="18"/>
                <w:szCs w:val="18"/>
                <w:lang w:eastAsia="hr-HR"/>
              </w:rPr>
              <w:t>Службена ознака:М-3-695</w:t>
            </w:r>
          </w:p>
          <w:p w:rsidR="00CC58B8" w:rsidRPr="002B712E" w:rsidRDefault="00CC58B8" w:rsidP="00EF62D4">
            <w:pPr>
              <w:suppressAutoHyphens w:val="0"/>
              <w:rPr>
                <w:rFonts w:ascii="Arial" w:hAnsi="Arial" w:cs="Arial"/>
                <w:color w:val="FFFFFF"/>
                <w:sz w:val="18"/>
                <w:szCs w:val="18"/>
                <w:lang w:eastAsia="hr-HR"/>
              </w:rPr>
            </w:pPr>
            <w:r w:rsidRPr="002B712E">
              <w:rPr>
                <w:rFonts w:ascii="Arial" w:hAnsi="Arial" w:cs="Arial"/>
                <w:color w:val="FFFFFF"/>
                <w:sz w:val="18"/>
                <w:szCs w:val="18"/>
                <w:lang w:eastAsia="hr-HR"/>
              </w:rPr>
              <w:t>Класа тачности:III</w:t>
            </w:r>
          </w:p>
          <w:p w:rsidR="00CC58B8" w:rsidRPr="002B712E" w:rsidRDefault="00CC58B8" w:rsidP="00EF62D4">
            <w:pPr>
              <w:suppressAutoHyphens w:val="0"/>
              <w:rPr>
                <w:rFonts w:ascii="Arial" w:hAnsi="Arial" w:cs="Arial"/>
                <w:color w:val="FFFFFF"/>
                <w:sz w:val="18"/>
                <w:szCs w:val="18"/>
                <w:lang w:eastAsia="hr-HR"/>
              </w:rPr>
            </w:pPr>
            <w:r w:rsidRPr="002B712E">
              <w:rPr>
                <w:rFonts w:ascii="Arial" w:hAnsi="Arial" w:cs="Arial"/>
                <w:color w:val="FFFFFF"/>
                <w:sz w:val="18"/>
                <w:szCs w:val="18"/>
                <w:lang w:eastAsia="hr-HR"/>
              </w:rPr>
              <w:t>Мерни опсег:400-60000kg</w:t>
            </w:r>
          </w:p>
          <w:p w:rsidR="00CC58B8" w:rsidRPr="002B712E" w:rsidRDefault="00CC58B8" w:rsidP="00EF62D4">
            <w:pPr>
              <w:suppressAutoHyphens w:val="0"/>
              <w:rPr>
                <w:rFonts w:ascii="Arial" w:hAnsi="Arial" w:cs="Arial"/>
                <w:color w:val="FFFFFF"/>
                <w:sz w:val="18"/>
                <w:szCs w:val="18"/>
                <w:lang w:eastAsia="hr-HR"/>
              </w:rPr>
            </w:pPr>
            <w:r w:rsidRPr="002B712E">
              <w:rPr>
                <w:rFonts w:ascii="Arial" w:hAnsi="Arial" w:cs="Arial"/>
                <w:color w:val="FFFFFF"/>
                <w:sz w:val="18"/>
                <w:szCs w:val="18"/>
                <w:lang w:eastAsia="hr-HR"/>
              </w:rPr>
              <w:t>Подељак: 20 kg</w:t>
            </w:r>
          </w:p>
          <w:p w:rsidR="00CC58B8" w:rsidRPr="002B712E" w:rsidRDefault="00CC58B8" w:rsidP="00EF62D4">
            <w:pPr>
              <w:suppressAutoHyphens w:val="0"/>
              <w:rPr>
                <w:rFonts w:ascii="Arial" w:hAnsi="Arial" w:cs="Arial"/>
                <w:color w:val="FFFFFF"/>
                <w:sz w:val="20"/>
                <w:lang w:eastAsia="hr-HR"/>
              </w:rPr>
            </w:pPr>
            <w:r w:rsidRPr="002B712E">
              <w:rPr>
                <w:rFonts w:ascii="Arial" w:hAnsi="Arial" w:cs="Arial"/>
                <w:color w:val="FFFFFF"/>
                <w:sz w:val="18"/>
                <w:szCs w:val="18"/>
                <w:lang w:eastAsia="hr-HR"/>
              </w:rPr>
              <w:t>Серијски број: 01/10</w:t>
            </w:r>
          </w:p>
        </w:tc>
      </w:tr>
    </w:tbl>
    <w:p w:rsidR="00EF62D4" w:rsidRPr="00EF62D4" w:rsidRDefault="00EF62D4" w:rsidP="00EF62D4">
      <w:pPr>
        <w:rPr>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EF62D4" w:rsidRPr="00EF62D4" w:rsidTr="00806EF9">
        <w:trPr>
          <w:trHeight w:val="418"/>
        </w:trPr>
        <w:tc>
          <w:tcPr>
            <w:tcW w:w="568" w:type="dxa"/>
            <w:vAlign w:val="center"/>
          </w:tcPr>
          <w:p w:rsidR="00EF62D4" w:rsidRPr="00EF62D4" w:rsidRDefault="00EF62D4" w:rsidP="00EF62D4">
            <w:pPr>
              <w:suppressAutoHyphens w:val="0"/>
              <w:jc w:val="center"/>
              <w:rPr>
                <w:rFonts w:ascii="Arial" w:hAnsi="Arial" w:cs="Arial"/>
                <w:b/>
                <w:sz w:val="22"/>
                <w:szCs w:val="22"/>
                <w:lang w:val="sr-Latn-CS" w:eastAsia="en-US"/>
              </w:rPr>
            </w:pPr>
            <w:r w:rsidRPr="00EF62D4">
              <w:rPr>
                <w:rFonts w:ascii="Arial" w:hAnsi="Arial" w:cs="Arial"/>
                <w:b/>
                <w:sz w:val="22"/>
                <w:szCs w:val="22"/>
                <w:lang w:val="en-US" w:eastAsia="en-US"/>
              </w:rPr>
              <w:t>I</w:t>
            </w:r>
          </w:p>
        </w:tc>
        <w:tc>
          <w:tcPr>
            <w:tcW w:w="6740" w:type="dxa"/>
          </w:tcPr>
          <w:p w:rsidR="00EF62D4" w:rsidRPr="00EF62D4" w:rsidRDefault="00EF62D4" w:rsidP="00EF62D4">
            <w:pPr>
              <w:suppressAutoHyphens w:val="0"/>
              <w:jc w:val="center"/>
              <w:rPr>
                <w:rFonts w:ascii="Arial" w:hAnsi="Arial" w:cs="Arial"/>
                <w:b/>
                <w:sz w:val="22"/>
                <w:szCs w:val="22"/>
                <w:lang w:val="en-US" w:eastAsia="en-US"/>
              </w:rPr>
            </w:pPr>
            <w:r w:rsidRPr="00EF62D4">
              <w:rPr>
                <w:rFonts w:ascii="Arial" w:hAnsi="Arial" w:cs="Arial"/>
                <w:b/>
                <w:sz w:val="22"/>
                <w:szCs w:val="22"/>
                <w:lang w:val="en-US" w:eastAsia="en-US"/>
              </w:rPr>
              <w:t xml:space="preserve">УКУПНО ПОНУЂЕНА ЦЕНА  без ПДВ </w:t>
            </w:r>
            <w:r w:rsidRPr="00EF62D4">
              <w:rPr>
                <w:rFonts w:ascii="Arial" w:hAnsi="Arial" w:cs="Arial"/>
                <w:b/>
                <w:color w:val="000000"/>
                <w:sz w:val="22"/>
                <w:szCs w:val="22"/>
                <w:lang w:val="en-US" w:eastAsia="en-US"/>
              </w:rPr>
              <w:t>динара</w:t>
            </w:r>
          </w:p>
          <w:p w:rsidR="00EF62D4" w:rsidRPr="00EF62D4" w:rsidRDefault="00EF62D4" w:rsidP="00EF62D4">
            <w:pPr>
              <w:suppressAutoHyphens w:val="0"/>
              <w:jc w:val="center"/>
              <w:rPr>
                <w:rFonts w:ascii="Arial" w:hAnsi="Arial" w:cs="Arial"/>
                <w:b/>
                <w:sz w:val="22"/>
                <w:szCs w:val="22"/>
                <w:lang w:val="en-US" w:eastAsia="en-US"/>
              </w:rPr>
            </w:pPr>
          </w:p>
        </w:tc>
        <w:tc>
          <w:tcPr>
            <w:tcW w:w="2610" w:type="dxa"/>
          </w:tcPr>
          <w:p w:rsidR="00EF62D4" w:rsidRPr="00EF62D4" w:rsidRDefault="00EF62D4" w:rsidP="00EF62D4">
            <w:pPr>
              <w:suppressAutoHyphens w:val="0"/>
              <w:jc w:val="both"/>
              <w:rPr>
                <w:rFonts w:ascii="Arial" w:hAnsi="Arial" w:cs="Arial"/>
                <w:color w:val="FF0000"/>
                <w:sz w:val="22"/>
                <w:szCs w:val="22"/>
                <w:lang w:val="en-US" w:eastAsia="en-US"/>
              </w:rPr>
            </w:pPr>
          </w:p>
        </w:tc>
      </w:tr>
      <w:tr w:rsidR="00EF62D4" w:rsidRPr="00EF62D4" w:rsidTr="00806EF9">
        <w:trPr>
          <w:trHeight w:val="610"/>
        </w:trPr>
        <w:tc>
          <w:tcPr>
            <w:tcW w:w="568" w:type="dxa"/>
            <w:tcBorders>
              <w:bottom w:val="single" w:sz="4" w:space="0" w:color="auto"/>
            </w:tcBorders>
            <w:vAlign w:val="center"/>
          </w:tcPr>
          <w:p w:rsidR="00EF62D4" w:rsidRPr="00EF62D4" w:rsidRDefault="00EF62D4" w:rsidP="00EF62D4">
            <w:pPr>
              <w:suppressAutoHyphens w:val="0"/>
              <w:jc w:val="center"/>
              <w:rPr>
                <w:rFonts w:ascii="Arial" w:hAnsi="Arial" w:cs="Arial"/>
                <w:b/>
                <w:sz w:val="22"/>
                <w:szCs w:val="22"/>
                <w:lang w:val="sr-Latn-CS" w:eastAsia="en-US"/>
              </w:rPr>
            </w:pPr>
            <w:r w:rsidRPr="00EF62D4">
              <w:rPr>
                <w:rFonts w:ascii="Arial" w:hAnsi="Arial" w:cs="Arial"/>
                <w:b/>
                <w:sz w:val="22"/>
                <w:szCs w:val="22"/>
                <w:lang w:val="sr-Latn-CS" w:eastAsia="en-US"/>
              </w:rPr>
              <w:t>II</w:t>
            </w:r>
          </w:p>
        </w:tc>
        <w:tc>
          <w:tcPr>
            <w:tcW w:w="6740" w:type="dxa"/>
            <w:tcBorders>
              <w:bottom w:val="single" w:sz="4" w:space="0" w:color="auto"/>
              <w:right w:val="single" w:sz="4" w:space="0" w:color="auto"/>
            </w:tcBorders>
          </w:tcPr>
          <w:p w:rsidR="00EF62D4" w:rsidRPr="00EF62D4" w:rsidRDefault="00EF62D4" w:rsidP="00EF62D4">
            <w:pPr>
              <w:suppressAutoHyphens w:val="0"/>
              <w:jc w:val="center"/>
              <w:rPr>
                <w:rFonts w:ascii="Arial" w:hAnsi="Arial" w:cs="Arial"/>
                <w:b/>
                <w:color w:val="00B050"/>
                <w:sz w:val="22"/>
                <w:szCs w:val="22"/>
                <w:lang w:val="en-US" w:eastAsia="en-US"/>
              </w:rPr>
            </w:pPr>
            <w:r w:rsidRPr="00EF62D4">
              <w:rPr>
                <w:rFonts w:ascii="Arial" w:hAnsi="Arial" w:cs="Arial"/>
                <w:b/>
                <w:sz w:val="22"/>
                <w:szCs w:val="22"/>
                <w:lang w:val="en-US" w:eastAsia="en-US"/>
              </w:rPr>
              <w:t xml:space="preserve">УКУПАН ИЗНОС  ПДВ </w:t>
            </w:r>
            <w:r w:rsidRPr="00EF62D4">
              <w:rPr>
                <w:rFonts w:ascii="Arial" w:hAnsi="Arial" w:cs="Arial"/>
                <w:b/>
                <w:color w:val="000000"/>
                <w:sz w:val="22"/>
                <w:szCs w:val="22"/>
                <w:lang w:val="en-US" w:eastAsia="en-US"/>
              </w:rPr>
              <w:t>динара</w:t>
            </w:r>
          </w:p>
        </w:tc>
        <w:tc>
          <w:tcPr>
            <w:tcW w:w="2610" w:type="dxa"/>
            <w:tcBorders>
              <w:bottom w:val="single" w:sz="4" w:space="0" w:color="auto"/>
              <w:right w:val="single" w:sz="4" w:space="0" w:color="auto"/>
            </w:tcBorders>
          </w:tcPr>
          <w:p w:rsidR="00EF62D4" w:rsidRPr="00EF62D4" w:rsidRDefault="00EF62D4" w:rsidP="00EF62D4">
            <w:pPr>
              <w:suppressAutoHyphens w:val="0"/>
              <w:jc w:val="both"/>
              <w:rPr>
                <w:rFonts w:ascii="Arial" w:hAnsi="Arial" w:cs="Arial"/>
                <w:color w:val="FF0000"/>
                <w:sz w:val="22"/>
                <w:szCs w:val="22"/>
                <w:lang w:val="en-US" w:eastAsia="en-US"/>
              </w:rPr>
            </w:pPr>
          </w:p>
        </w:tc>
      </w:tr>
      <w:tr w:rsidR="00EF62D4" w:rsidRPr="00EF62D4" w:rsidTr="00806EF9">
        <w:trPr>
          <w:trHeight w:val="562"/>
        </w:trPr>
        <w:tc>
          <w:tcPr>
            <w:tcW w:w="568" w:type="dxa"/>
            <w:tcBorders>
              <w:bottom w:val="single" w:sz="4" w:space="0" w:color="auto"/>
            </w:tcBorders>
            <w:vAlign w:val="center"/>
          </w:tcPr>
          <w:p w:rsidR="00EF62D4" w:rsidRPr="00EF62D4" w:rsidRDefault="00EF62D4" w:rsidP="00EF62D4">
            <w:pPr>
              <w:suppressAutoHyphens w:val="0"/>
              <w:jc w:val="center"/>
              <w:rPr>
                <w:rFonts w:ascii="Arial" w:hAnsi="Arial" w:cs="Arial"/>
                <w:b/>
                <w:sz w:val="22"/>
                <w:szCs w:val="22"/>
                <w:lang w:val="sr-Latn-CS" w:eastAsia="en-US"/>
              </w:rPr>
            </w:pPr>
            <w:r w:rsidRPr="00EF62D4">
              <w:rPr>
                <w:rFonts w:ascii="Arial" w:hAnsi="Arial" w:cs="Arial"/>
                <w:b/>
                <w:sz w:val="22"/>
                <w:szCs w:val="22"/>
                <w:lang w:val="sr-Latn-CS" w:eastAsia="en-US"/>
              </w:rPr>
              <w:t>III</w:t>
            </w:r>
          </w:p>
        </w:tc>
        <w:tc>
          <w:tcPr>
            <w:tcW w:w="6740" w:type="dxa"/>
            <w:tcBorders>
              <w:bottom w:val="single" w:sz="4" w:space="0" w:color="auto"/>
              <w:right w:val="single" w:sz="4" w:space="0" w:color="auto"/>
            </w:tcBorders>
          </w:tcPr>
          <w:p w:rsidR="00EF62D4" w:rsidRPr="00EF62D4" w:rsidRDefault="00EF62D4" w:rsidP="00EF62D4">
            <w:pPr>
              <w:suppressAutoHyphens w:val="0"/>
              <w:jc w:val="center"/>
              <w:rPr>
                <w:rFonts w:ascii="Arial" w:hAnsi="Arial" w:cs="Arial"/>
                <w:b/>
                <w:sz w:val="22"/>
                <w:szCs w:val="22"/>
                <w:lang w:val="en-US" w:eastAsia="en-US"/>
              </w:rPr>
            </w:pPr>
            <w:r w:rsidRPr="00EF62D4">
              <w:rPr>
                <w:rFonts w:ascii="Arial" w:hAnsi="Arial" w:cs="Arial"/>
                <w:b/>
                <w:sz w:val="22"/>
                <w:szCs w:val="22"/>
                <w:lang w:val="en-US" w:eastAsia="en-US"/>
              </w:rPr>
              <w:t>УКУПНО ПОНУЂЕНА ЦЕНА  са ПДВ</w:t>
            </w:r>
          </w:p>
          <w:p w:rsidR="00EF62D4" w:rsidRPr="00EF62D4" w:rsidRDefault="00EF62D4" w:rsidP="00EF62D4">
            <w:pPr>
              <w:suppressAutoHyphens w:val="0"/>
              <w:jc w:val="center"/>
              <w:rPr>
                <w:rFonts w:ascii="Arial" w:hAnsi="Arial" w:cs="Arial"/>
                <w:b/>
                <w:sz w:val="22"/>
                <w:szCs w:val="22"/>
                <w:lang w:val="en-US" w:eastAsia="en-US"/>
              </w:rPr>
            </w:pPr>
            <w:r w:rsidRPr="00EF62D4">
              <w:rPr>
                <w:rFonts w:ascii="Arial" w:hAnsi="Arial" w:cs="Arial"/>
                <w:b/>
                <w:sz w:val="22"/>
                <w:szCs w:val="22"/>
                <w:lang w:val="en-US" w:eastAsia="en-US"/>
              </w:rPr>
              <w:t>(ред. бр.</w:t>
            </w:r>
            <w:r w:rsidRPr="00EF62D4">
              <w:rPr>
                <w:rFonts w:ascii="Arial" w:hAnsi="Arial" w:cs="Arial"/>
                <w:b/>
                <w:sz w:val="22"/>
                <w:szCs w:val="22"/>
                <w:lang w:val="sr-Latn-CS" w:eastAsia="en-US"/>
              </w:rPr>
              <w:t>I</w:t>
            </w:r>
            <w:r w:rsidRPr="00EF62D4">
              <w:rPr>
                <w:rFonts w:ascii="Arial" w:hAnsi="Arial" w:cs="Arial"/>
                <w:b/>
                <w:sz w:val="22"/>
                <w:szCs w:val="22"/>
                <w:lang w:val="en-US" w:eastAsia="en-US"/>
              </w:rPr>
              <w:t>+ред.бр.</w:t>
            </w:r>
            <w:r w:rsidRPr="00EF62D4">
              <w:rPr>
                <w:rFonts w:ascii="Arial" w:hAnsi="Arial" w:cs="Arial"/>
                <w:b/>
                <w:sz w:val="22"/>
                <w:szCs w:val="22"/>
                <w:lang w:val="sr-Latn-CS" w:eastAsia="en-US"/>
              </w:rPr>
              <w:t>II</w:t>
            </w:r>
            <w:r w:rsidRPr="00EF62D4">
              <w:rPr>
                <w:rFonts w:ascii="Arial" w:hAnsi="Arial" w:cs="Arial"/>
                <w:b/>
                <w:sz w:val="22"/>
                <w:szCs w:val="22"/>
                <w:lang w:val="en-US" w:eastAsia="en-US"/>
              </w:rPr>
              <w:t xml:space="preserve">) </w:t>
            </w:r>
            <w:r w:rsidRPr="00EF62D4">
              <w:rPr>
                <w:rFonts w:ascii="Arial" w:hAnsi="Arial" w:cs="Arial"/>
                <w:b/>
                <w:color w:val="000000"/>
                <w:sz w:val="22"/>
                <w:szCs w:val="22"/>
                <w:lang w:val="en-US" w:eastAsia="en-US"/>
              </w:rPr>
              <w:t>динара</w:t>
            </w:r>
          </w:p>
        </w:tc>
        <w:tc>
          <w:tcPr>
            <w:tcW w:w="2610" w:type="dxa"/>
            <w:tcBorders>
              <w:bottom w:val="single" w:sz="4" w:space="0" w:color="auto"/>
              <w:right w:val="single" w:sz="4" w:space="0" w:color="auto"/>
            </w:tcBorders>
          </w:tcPr>
          <w:p w:rsidR="00EF62D4" w:rsidRPr="00EF62D4" w:rsidRDefault="00EF62D4" w:rsidP="00EF62D4">
            <w:pPr>
              <w:suppressAutoHyphens w:val="0"/>
              <w:jc w:val="both"/>
              <w:rPr>
                <w:rFonts w:ascii="Arial" w:hAnsi="Arial" w:cs="Arial"/>
                <w:color w:val="FF0000"/>
                <w:sz w:val="22"/>
                <w:szCs w:val="22"/>
                <w:lang w:val="en-US" w:eastAsia="en-US"/>
              </w:rPr>
            </w:pPr>
          </w:p>
        </w:tc>
      </w:tr>
    </w:tbl>
    <w:p w:rsidR="00EF62D4" w:rsidRDefault="00EF62D4" w:rsidP="00EF62D4">
      <w:pPr>
        <w:widowControl w:val="0"/>
        <w:suppressAutoHyphens w:val="0"/>
        <w:jc w:val="both"/>
        <w:rPr>
          <w:rFonts w:ascii="Arial" w:eastAsia="Arial Unicode MS" w:hAnsi="Arial" w:cs="Arial"/>
          <w:sz w:val="22"/>
          <w:szCs w:val="22"/>
          <w:lang w:val="sr-Cyrl-RS" w:eastAsia="en-US"/>
        </w:rPr>
      </w:pPr>
    </w:p>
    <w:p w:rsidR="00EF62D4" w:rsidRDefault="00EF62D4" w:rsidP="00EF62D4">
      <w:pPr>
        <w:widowControl w:val="0"/>
        <w:suppressAutoHyphens w:val="0"/>
        <w:jc w:val="both"/>
        <w:rPr>
          <w:rFonts w:ascii="Arial" w:eastAsia="Arial Unicode MS" w:hAnsi="Arial" w:cs="Arial"/>
          <w:sz w:val="22"/>
          <w:szCs w:val="22"/>
          <w:lang w:val="sr-Cyrl-RS" w:eastAsia="en-US"/>
        </w:rPr>
      </w:pPr>
    </w:p>
    <w:p w:rsidR="00EF62D4" w:rsidRDefault="00EF62D4" w:rsidP="00EF62D4">
      <w:pPr>
        <w:widowControl w:val="0"/>
        <w:suppressAutoHyphens w:val="0"/>
        <w:jc w:val="both"/>
        <w:rPr>
          <w:rFonts w:ascii="Arial" w:eastAsia="Arial Unicode MS" w:hAnsi="Arial" w:cs="Arial"/>
          <w:sz w:val="22"/>
          <w:szCs w:val="22"/>
          <w:lang w:val="sr-Cyrl-RS" w:eastAsia="en-US"/>
        </w:rPr>
      </w:pPr>
    </w:p>
    <w:p w:rsidR="00EF62D4" w:rsidRPr="00EF62D4" w:rsidRDefault="00EF62D4" w:rsidP="00EF62D4">
      <w:pPr>
        <w:widowControl w:val="0"/>
        <w:suppressAutoHyphens w:val="0"/>
        <w:jc w:val="both"/>
        <w:rPr>
          <w:rFonts w:ascii="Arial" w:eastAsia="Arial Unicode MS" w:hAnsi="Arial" w:cs="Arial"/>
          <w:sz w:val="22"/>
          <w:szCs w:val="22"/>
          <w:lang w:val="sr-Cyrl-RS" w:eastAsia="en-US"/>
        </w:rPr>
      </w:pPr>
    </w:p>
    <w:p w:rsidR="00EF62D4" w:rsidRPr="00EF62D4" w:rsidRDefault="00EF62D4" w:rsidP="00EF62D4">
      <w:pPr>
        <w:widowControl w:val="0"/>
        <w:suppressAutoHyphens w:val="0"/>
        <w:jc w:val="both"/>
        <w:rPr>
          <w:rFonts w:ascii="Arial" w:eastAsia="Arial Unicode MS" w:hAnsi="Arial" w:cs="Arial"/>
          <w:sz w:val="22"/>
          <w:szCs w:val="22"/>
          <w:lang w:val="en-US" w:eastAsia="en-US"/>
        </w:rPr>
      </w:pPr>
      <w:r w:rsidRPr="00EF62D4">
        <w:rPr>
          <w:rFonts w:ascii="Arial" w:eastAsia="Arial Unicode MS" w:hAnsi="Arial" w:cs="Arial"/>
          <w:sz w:val="22"/>
          <w:szCs w:val="22"/>
          <w:lang w:val="en-US" w:eastAsia="en-US"/>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F62D4" w:rsidRPr="00EF62D4" w:rsidTr="00806EF9">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F62D4" w:rsidRPr="00EF62D4" w:rsidRDefault="00EF62D4" w:rsidP="00EF62D4">
            <w:pPr>
              <w:suppressAutoHyphens w:val="0"/>
              <w:jc w:val="both"/>
              <w:rPr>
                <w:rFonts w:ascii="Arial" w:hAnsi="Arial" w:cs="Arial"/>
                <w:color w:val="000000"/>
                <w:sz w:val="22"/>
                <w:szCs w:val="22"/>
                <w:lang w:val="sr-Latn-CS" w:eastAsia="sr-Latn-CS"/>
              </w:rPr>
            </w:pPr>
            <w:r w:rsidRPr="00EF62D4">
              <w:rPr>
                <w:rFonts w:ascii="Arial" w:hAnsi="Arial" w:cs="Arial"/>
                <w:color w:val="000000"/>
                <w:sz w:val="22"/>
                <w:szCs w:val="22"/>
                <w:lang w:val="sr-Latn-CS" w:eastAsia="sr-Latn-CS"/>
              </w:rPr>
              <w:t>Посебно исказани трошкови у дин/ EUR/процентима који су укључени у укупно понуђену цену без ПДВ-а</w:t>
            </w:r>
          </w:p>
          <w:p w:rsidR="00EF62D4" w:rsidRPr="00EF62D4" w:rsidRDefault="00EF62D4" w:rsidP="00EF62D4">
            <w:pPr>
              <w:suppressAutoHyphens w:val="0"/>
              <w:jc w:val="both"/>
              <w:rPr>
                <w:rFonts w:ascii="Arial" w:hAnsi="Arial" w:cs="Arial"/>
                <w:color w:val="00B0F0"/>
                <w:sz w:val="22"/>
                <w:szCs w:val="22"/>
                <w:lang w:val="sr-Latn-CS" w:eastAsia="sr-Latn-CS"/>
              </w:rPr>
            </w:pPr>
            <w:r w:rsidRPr="00EF62D4">
              <w:rPr>
                <w:rFonts w:ascii="Arial" w:hAnsi="Arial" w:cs="Arial"/>
                <w:color w:val="000000"/>
                <w:sz w:val="22"/>
                <w:szCs w:val="22"/>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F62D4" w:rsidRPr="00EF62D4" w:rsidRDefault="00EF62D4" w:rsidP="00EF62D4">
            <w:pPr>
              <w:suppressAutoHyphens w:val="0"/>
              <w:jc w:val="both"/>
              <w:rPr>
                <w:rFonts w:ascii="Arial" w:hAnsi="Arial" w:cs="Arial"/>
                <w:color w:val="00B0F0"/>
                <w:sz w:val="22"/>
                <w:szCs w:val="22"/>
                <w:lang w:val="sr-Latn-CS" w:eastAsia="sr-Latn-CS"/>
              </w:rPr>
            </w:pPr>
            <w:r w:rsidRPr="00EF62D4">
              <w:rPr>
                <w:rFonts w:ascii="Arial" w:hAnsi="Arial" w:cs="Arial"/>
                <w:color w:val="000000"/>
                <w:sz w:val="22"/>
                <w:szCs w:val="22"/>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F62D4" w:rsidRPr="00EF62D4" w:rsidRDefault="00EF62D4" w:rsidP="00EF62D4">
            <w:pPr>
              <w:suppressAutoHyphens w:val="0"/>
              <w:jc w:val="center"/>
              <w:rPr>
                <w:rFonts w:ascii="Arial" w:hAnsi="Arial" w:cs="Arial"/>
                <w:color w:val="00B0F0"/>
                <w:sz w:val="22"/>
                <w:szCs w:val="22"/>
                <w:lang w:val="sr-Latn-CS" w:eastAsia="sr-Latn-CS"/>
              </w:rPr>
            </w:pPr>
            <w:r w:rsidRPr="00EF62D4">
              <w:rPr>
                <w:rFonts w:ascii="Arial" w:hAnsi="Arial" w:cs="Arial"/>
                <w:color w:val="000000"/>
                <w:sz w:val="22"/>
                <w:szCs w:val="22"/>
                <w:lang w:val="sr-Latn-CS" w:eastAsia="sr-Latn-CS"/>
              </w:rPr>
              <w:t>_____динара</w:t>
            </w:r>
            <w:r w:rsidRPr="00EF62D4">
              <w:rPr>
                <w:rFonts w:ascii="Arial" w:hAnsi="Arial" w:cs="Arial"/>
                <w:color w:val="000000"/>
                <w:sz w:val="22"/>
                <w:szCs w:val="22"/>
                <w:lang w:val="en-US" w:eastAsia="sr-Latn-CS"/>
              </w:rPr>
              <w:t>,</w:t>
            </w:r>
            <w:r w:rsidRPr="00EF62D4">
              <w:rPr>
                <w:rFonts w:ascii="Arial" w:hAnsi="Arial" w:cs="Arial"/>
                <w:color w:val="000000"/>
                <w:sz w:val="22"/>
                <w:szCs w:val="22"/>
                <w:lang w:val="sr-Latn-CS" w:eastAsia="sr-Latn-CS"/>
              </w:rPr>
              <w:t xml:space="preserve"> односно ____%</w:t>
            </w:r>
          </w:p>
        </w:tc>
      </w:tr>
      <w:tr w:rsidR="00EF62D4" w:rsidRPr="00EF62D4" w:rsidTr="00806EF9">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2D4" w:rsidRPr="00EF62D4" w:rsidRDefault="00EF62D4" w:rsidP="00EF62D4">
            <w:pPr>
              <w:suppressAutoHyphens w:val="0"/>
              <w:rPr>
                <w:rFonts w:ascii="Arial" w:hAnsi="Arial" w:cs="Arial"/>
                <w:color w:val="00B0F0"/>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F62D4" w:rsidRPr="00EF62D4" w:rsidRDefault="00EF62D4" w:rsidP="00EF62D4">
            <w:pPr>
              <w:suppressAutoHyphens w:val="0"/>
              <w:jc w:val="both"/>
              <w:rPr>
                <w:rFonts w:ascii="Arial" w:hAnsi="Arial" w:cs="Arial"/>
                <w:color w:val="00B0F0"/>
                <w:sz w:val="22"/>
                <w:szCs w:val="22"/>
                <w:lang w:val="sr-Latn-CS" w:eastAsia="sr-Latn-CS"/>
              </w:rPr>
            </w:pPr>
            <w:r w:rsidRPr="00EF62D4">
              <w:rPr>
                <w:rFonts w:ascii="Arial" w:hAnsi="Arial" w:cs="Arial"/>
                <w:color w:val="000000"/>
                <w:sz w:val="22"/>
                <w:szCs w:val="22"/>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F62D4" w:rsidRPr="00EF62D4" w:rsidRDefault="00EF62D4" w:rsidP="00EF62D4">
            <w:pPr>
              <w:suppressAutoHyphens w:val="0"/>
              <w:jc w:val="center"/>
              <w:rPr>
                <w:rFonts w:ascii="Arial" w:hAnsi="Arial" w:cs="Arial"/>
                <w:color w:val="00B0F0"/>
                <w:sz w:val="22"/>
                <w:szCs w:val="22"/>
                <w:lang w:val="sr-Latn-CS" w:eastAsia="sr-Latn-CS"/>
              </w:rPr>
            </w:pPr>
            <w:r w:rsidRPr="00EF62D4">
              <w:rPr>
                <w:rFonts w:ascii="Arial" w:hAnsi="Arial" w:cs="Arial"/>
                <w:color w:val="000000"/>
                <w:sz w:val="22"/>
                <w:szCs w:val="22"/>
                <w:lang w:val="sr-Latn-CS" w:eastAsia="sr-Latn-CS"/>
              </w:rPr>
              <w:t>_____динара</w:t>
            </w:r>
            <w:r w:rsidRPr="00EF62D4">
              <w:rPr>
                <w:rFonts w:ascii="Arial" w:hAnsi="Arial" w:cs="Arial"/>
                <w:color w:val="000000"/>
                <w:sz w:val="22"/>
                <w:szCs w:val="22"/>
                <w:lang w:val="en-US" w:eastAsia="sr-Latn-CS"/>
              </w:rPr>
              <w:t>,</w:t>
            </w:r>
            <w:r w:rsidRPr="00EF62D4">
              <w:rPr>
                <w:rFonts w:ascii="Arial" w:hAnsi="Arial" w:cs="Arial"/>
                <w:color w:val="000000"/>
                <w:sz w:val="22"/>
                <w:szCs w:val="22"/>
                <w:lang w:val="sr-Latn-CS" w:eastAsia="sr-Latn-CS"/>
              </w:rPr>
              <w:t xml:space="preserve"> односно ____%</w:t>
            </w:r>
          </w:p>
        </w:tc>
      </w:tr>
      <w:tr w:rsidR="00EF62D4" w:rsidRPr="00EF62D4" w:rsidTr="00806EF9">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F62D4" w:rsidRPr="00EF62D4" w:rsidRDefault="00EF62D4" w:rsidP="00EF62D4">
            <w:pPr>
              <w:suppressAutoHyphens w:val="0"/>
              <w:rPr>
                <w:rFonts w:ascii="Arial" w:hAnsi="Arial" w:cs="Arial"/>
                <w:color w:val="00B0F0"/>
                <w:sz w:val="22"/>
                <w:szCs w:val="22"/>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F62D4" w:rsidRPr="00EF62D4" w:rsidRDefault="00EF62D4" w:rsidP="00EF62D4">
            <w:pPr>
              <w:suppressAutoHyphens w:val="0"/>
              <w:jc w:val="both"/>
              <w:rPr>
                <w:rFonts w:ascii="Arial" w:hAnsi="Arial" w:cs="Arial"/>
                <w:color w:val="00B0F0"/>
                <w:sz w:val="22"/>
                <w:szCs w:val="22"/>
                <w:lang w:eastAsia="sr-Latn-CS"/>
              </w:rPr>
            </w:pPr>
            <w:r w:rsidRPr="00EF62D4">
              <w:rPr>
                <w:rFonts w:ascii="Arial" w:hAnsi="Arial" w:cs="Arial"/>
                <w:color w:val="000000"/>
                <w:sz w:val="22"/>
                <w:szCs w:val="22"/>
                <w:lang w:val="sr-Latn-CS" w:eastAsia="sr-Latn-CS"/>
              </w:rPr>
              <w:t>Остали трошкови</w:t>
            </w:r>
            <w:r w:rsidRPr="00EF62D4">
              <w:rPr>
                <w:rFonts w:ascii="Arial" w:hAnsi="Arial" w:cs="Arial"/>
                <w:color w:val="000000"/>
                <w:sz w:val="22"/>
                <w:szCs w:val="22"/>
                <w:lang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F62D4" w:rsidRPr="00EF62D4" w:rsidRDefault="00EF62D4" w:rsidP="00EF62D4">
            <w:pPr>
              <w:suppressAutoHyphens w:val="0"/>
              <w:jc w:val="center"/>
              <w:rPr>
                <w:rFonts w:ascii="Arial" w:hAnsi="Arial" w:cs="Arial"/>
                <w:color w:val="000000"/>
                <w:sz w:val="22"/>
                <w:szCs w:val="22"/>
                <w:lang w:val="sr-Latn-CS" w:eastAsia="sr-Latn-CS"/>
              </w:rPr>
            </w:pPr>
            <w:r w:rsidRPr="00EF62D4">
              <w:rPr>
                <w:rFonts w:ascii="Arial" w:hAnsi="Arial" w:cs="Arial"/>
                <w:color w:val="000000"/>
                <w:sz w:val="22"/>
                <w:szCs w:val="22"/>
                <w:lang w:val="sr-Latn-CS" w:eastAsia="sr-Latn-CS"/>
              </w:rPr>
              <w:t>_____динара</w:t>
            </w:r>
            <w:r w:rsidRPr="00EF62D4">
              <w:rPr>
                <w:rFonts w:ascii="Arial" w:hAnsi="Arial" w:cs="Arial"/>
                <w:color w:val="000000"/>
                <w:sz w:val="22"/>
                <w:szCs w:val="22"/>
                <w:lang w:val="en-US" w:eastAsia="sr-Latn-CS"/>
              </w:rPr>
              <w:t>,</w:t>
            </w:r>
            <w:r w:rsidRPr="00EF62D4">
              <w:rPr>
                <w:rFonts w:ascii="Arial" w:hAnsi="Arial" w:cs="Arial"/>
                <w:color w:val="000000"/>
                <w:sz w:val="22"/>
                <w:szCs w:val="22"/>
                <w:lang w:val="sr-Latn-CS" w:eastAsia="sr-Latn-CS"/>
              </w:rPr>
              <w:t xml:space="preserve"> односно ____%</w:t>
            </w:r>
          </w:p>
        </w:tc>
      </w:tr>
    </w:tbl>
    <w:p w:rsidR="00EF62D4" w:rsidRPr="00EF62D4" w:rsidRDefault="00EF62D4" w:rsidP="00EF62D4">
      <w:pPr>
        <w:widowControl w:val="0"/>
        <w:suppressAutoHyphens w:val="0"/>
        <w:jc w:val="both"/>
        <w:rPr>
          <w:rFonts w:ascii="Arial" w:eastAsia="Arial Unicode MS" w:hAnsi="Arial" w:cs="Arial"/>
          <w:sz w:val="22"/>
          <w:szCs w:val="22"/>
          <w:lang w:val="sr-Cyrl-RS" w:eastAsia="en-US"/>
        </w:rPr>
      </w:pPr>
    </w:p>
    <w:tbl>
      <w:tblPr>
        <w:tblW w:w="10031" w:type="dxa"/>
        <w:jc w:val="center"/>
        <w:tblLayout w:type="fixed"/>
        <w:tblLook w:val="0000" w:firstRow="0" w:lastRow="0" w:firstColumn="0" w:lastColumn="0" w:noHBand="0" w:noVBand="0"/>
      </w:tblPr>
      <w:tblGrid>
        <w:gridCol w:w="3882"/>
        <w:gridCol w:w="2127"/>
        <w:gridCol w:w="4022"/>
      </w:tblGrid>
      <w:tr w:rsidR="00EF62D4" w:rsidRPr="00EF62D4" w:rsidTr="00806EF9">
        <w:trPr>
          <w:jc w:val="center"/>
        </w:trPr>
        <w:tc>
          <w:tcPr>
            <w:tcW w:w="3882" w:type="dxa"/>
          </w:tcPr>
          <w:p w:rsidR="00EF62D4" w:rsidRPr="00EF62D4" w:rsidRDefault="00EF62D4" w:rsidP="00EF62D4">
            <w:pPr>
              <w:suppressAutoHyphens w:val="0"/>
              <w:jc w:val="center"/>
              <w:rPr>
                <w:rFonts w:ascii="Arial" w:hAnsi="Arial" w:cs="Arial"/>
                <w:sz w:val="22"/>
                <w:szCs w:val="22"/>
                <w:lang w:val="en-US" w:eastAsia="en-US"/>
              </w:rPr>
            </w:pPr>
            <w:r w:rsidRPr="00EF62D4">
              <w:rPr>
                <w:rFonts w:ascii="Arial" w:hAnsi="Arial" w:cs="Arial"/>
                <w:sz w:val="22"/>
                <w:szCs w:val="22"/>
                <w:lang w:val="en-US" w:eastAsia="en-US"/>
              </w:rPr>
              <w:t>Датум:</w:t>
            </w:r>
          </w:p>
        </w:tc>
        <w:tc>
          <w:tcPr>
            <w:tcW w:w="2127" w:type="dxa"/>
          </w:tcPr>
          <w:p w:rsidR="00EF62D4" w:rsidRPr="00EF62D4" w:rsidRDefault="00EF62D4" w:rsidP="00EF62D4">
            <w:pPr>
              <w:suppressAutoHyphens w:val="0"/>
              <w:jc w:val="center"/>
              <w:rPr>
                <w:rFonts w:ascii="Arial" w:hAnsi="Arial" w:cs="Arial"/>
                <w:sz w:val="22"/>
                <w:szCs w:val="22"/>
                <w:lang w:val="ru-RU" w:eastAsia="en-US"/>
              </w:rPr>
            </w:pPr>
          </w:p>
        </w:tc>
        <w:tc>
          <w:tcPr>
            <w:tcW w:w="4022" w:type="dxa"/>
          </w:tcPr>
          <w:p w:rsidR="00EF62D4" w:rsidRPr="00EF62D4" w:rsidRDefault="00EF62D4" w:rsidP="00EF62D4">
            <w:pPr>
              <w:suppressAutoHyphens w:val="0"/>
              <w:jc w:val="center"/>
              <w:rPr>
                <w:rFonts w:ascii="Arial" w:hAnsi="Arial" w:cs="Arial"/>
                <w:sz w:val="22"/>
                <w:szCs w:val="22"/>
                <w:lang w:eastAsia="en-US"/>
              </w:rPr>
            </w:pPr>
            <w:r w:rsidRPr="00EF62D4">
              <w:rPr>
                <w:rFonts w:ascii="Arial" w:hAnsi="Arial" w:cs="Arial"/>
                <w:sz w:val="22"/>
                <w:szCs w:val="22"/>
                <w:lang w:eastAsia="en-US"/>
              </w:rPr>
              <w:t>П</w:t>
            </w:r>
            <w:r w:rsidRPr="00EF62D4">
              <w:rPr>
                <w:rFonts w:ascii="Arial" w:hAnsi="Arial" w:cs="Arial"/>
                <w:sz w:val="22"/>
                <w:szCs w:val="22"/>
                <w:lang w:val="en-US" w:eastAsia="en-US"/>
              </w:rPr>
              <w:t>онуђач</w:t>
            </w:r>
          </w:p>
        </w:tc>
      </w:tr>
      <w:tr w:rsidR="00EF62D4" w:rsidRPr="00EF62D4" w:rsidTr="00806EF9">
        <w:trPr>
          <w:jc w:val="center"/>
        </w:trPr>
        <w:tc>
          <w:tcPr>
            <w:tcW w:w="3882" w:type="dxa"/>
          </w:tcPr>
          <w:p w:rsidR="00EF62D4" w:rsidRPr="00EF62D4" w:rsidRDefault="00EF62D4" w:rsidP="00EF62D4">
            <w:pPr>
              <w:suppressAutoHyphens w:val="0"/>
              <w:jc w:val="center"/>
              <w:rPr>
                <w:rFonts w:ascii="Arial" w:hAnsi="Arial" w:cs="Arial"/>
                <w:sz w:val="22"/>
                <w:szCs w:val="22"/>
                <w:lang w:val="en-US" w:eastAsia="en-US"/>
              </w:rPr>
            </w:pPr>
          </w:p>
        </w:tc>
        <w:tc>
          <w:tcPr>
            <w:tcW w:w="2127" w:type="dxa"/>
          </w:tcPr>
          <w:p w:rsidR="00EF62D4" w:rsidRPr="00EF62D4" w:rsidRDefault="00EF62D4" w:rsidP="00EF62D4">
            <w:pPr>
              <w:suppressAutoHyphens w:val="0"/>
              <w:jc w:val="center"/>
              <w:rPr>
                <w:rFonts w:ascii="Arial" w:hAnsi="Arial" w:cs="Arial"/>
                <w:sz w:val="22"/>
                <w:szCs w:val="22"/>
                <w:lang w:val="en-US" w:eastAsia="en-US"/>
              </w:rPr>
            </w:pPr>
            <w:r w:rsidRPr="00EF62D4">
              <w:rPr>
                <w:rFonts w:ascii="Arial" w:hAnsi="Arial" w:cs="Arial"/>
                <w:sz w:val="22"/>
                <w:szCs w:val="22"/>
                <w:lang w:val="en-US" w:eastAsia="en-US"/>
              </w:rPr>
              <w:t>М.П.</w:t>
            </w:r>
          </w:p>
        </w:tc>
        <w:tc>
          <w:tcPr>
            <w:tcW w:w="4022" w:type="dxa"/>
          </w:tcPr>
          <w:p w:rsidR="00EF62D4" w:rsidRPr="00EF62D4" w:rsidRDefault="00EF62D4" w:rsidP="00EF62D4">
            <w:pPr>
              <w:suppressAutoHyphens w:val="0"/>
              <w:jc w:val="center"/>
              <w:rPr>
                <w:rFonts w:ascii="Arial" w:hAnsi="Arial" w:cs="Arial"/>
                <w:sz w:val="22"/>
                <w:szCs w:val="22"/>
                <w:lang w:val="ru-RU" w:eastAsia="en-US"/>
              </w:rPr>
            </w:pPr>
          </w:p>
        </w:tc>
      </w:tr>
      <w:tr w:rsidR="00EF62D4" w:rsidRPr="00EF62D4" w:rsidTr="00806EF9">
        <w:trPr>
          <w:jc w:val="center"/>
        </w:trPr>
        <w:tc>
          <w:tcPr>
            <w:tcW w:w="3882" w:type="dxa"/>
            <w:tcBorders>
              <w:bottom w:val="single" w:sz="4" w:space="0" w:color="auto"/>
            </w:tcBorders>
          </w:tcPr>
          <w:p w:rsidR="00EF62D4" w:rsidRPr="00EF62D4" w:rsidRDefault="00EF62D4" w:rsidP="00EF62D4">
            <w:pPr>
              <w:suppressAutoHyphens w:val="0"/>
              <w:jc w:val="center"/>
              <w:rPr>
                <w:rFonts w:ascii="Arial" w:hAnsi="Arial" w:cs="Arial"/>
                <w:sz w:val="22"/>
                <w:szCs w:val="22"/>
                <w:lang w:val="en-US" w:eastAsia="en-US"/>
              </w:rPr>
            </w:pPr>
          </w:p>
        </w:tc>
        <w:tc>
          <w:tcPr>
            <w:tcW w:w="2127" w:type="dxa"/>
          </w:tcPr>
          <w:p w:rsidR="00EF62D4" w:rsidRPr="00EF62D4" w:rsidRDefault="00EF62D4" w:rsidP="00EF62D4">
            <w:pPr>
              <w:suppressAutoHyphens w:val="0"/>
              <w:jc w:val="center"/>
              <w:rPr>
                <w:rFonts w:ascii="Arial" w:hAnsi="Arial" w:cs="Arial"/>
                <w:sz w:val="22"/>
                <w:szCs w:val="22"/>
                <w:lang w:val="ru-RU" w:eastAsia="en-US"/>
              </w:rPr>
            </w:pPr>
          </w:p>
        </w:tc>
        <w:tc>
          <w:tcPr>
            <w:tcW w:w="4022" w:type="dxa"/>
            <w:tcBorders>
              <w:bottom w:val="single" w:sz="4" w:space="0" w:color="auto"/>
            </w:tcBorders>
          </w:tcPr>
          <w:p w:rsidR="00EF62D4" w:rsidRPr="00EF62D4" w:rsidRDefault="00EF62D4" w:rsidP="00EF62D4">
            <w:pPr>
              <w:suppressAutoHyphens w:val="0"/>
              <w:jc w:val="center"/>
              <w:rPr>
                <w:rFonts w:ascii="Arial" w:hAnsi="Arial" w:cs="Arial"/>
                <w:sz w:val="22"/>
                <w:szCs w:val="22"/>
                <w:lang w:val="ru-RU" w:eastAsia="en-US"/>
              </w:rPr>
            </w:pPr>
          </w:p>
        </w:tc>
      </w:tr>
      <w:tr w:rsidR="00EF62D4" w:rsidRPr="00EF62D4" w:rsidTr="00806EF9">
        <w:trPr>
          <w:trHeight w:val="389"/>
          <w:jc w:val="center"/>
        </w:trPr>
        <w:tc>
          <w:tcPr>
            <w:tcW w:w="3882" w:type="dxa"/>
            <w:tcBorders>
              <w:top w:val="single" w:sz="4" w:space="0" w:color="auto"/>
            </w:tcBorders>
          </w:tcPr>
          <w:p w:rsidR="00EF62D4" w:rsidRPr="00EF62D4" w:rsidRDefault="00EF62D4" w:rsidP="00EF62D4">
            <w:pPr>
              <w:suppressAutoHyphens w:val="0"/>
              <w:rPr>
                <w:rFonts w:ascii="Arial" w:hAnsi="Arial" w:cs="Arial"/>
                <w:sz w:val="22"/>
                <w:szCs w:val="22"/>
                <w:lang w:val="sr-Cyrl-RS" w:eastAsia="en-US"/>
              </w:rPr>
            </w:pPr>
          </w:p>
        </w:tc>
        <w:tc>
          <w:tcPr>
            <w:tcW w:w="2127" w:type="dxa"/>
          </w:tcPr>
          <w:p w:rsidR="00EF62D4" w:rsidRPr="00EF62D4" w:rsidRDefault="00EF62D4" w:rsidP="00EF62D4">
            <w:pPr>
              <w:suppressAutoHyphens w:val="0"/>
              <w:jc w:val="center"/>
              <w:rPr>
                <w:rFonts w:ascii="Arial" w:hAnsi="Arial" w:cs="Arial"/>
                <w:sz w:val="22"/>
                <w:szCs w:val="22"/>
                <w:lang w:val="ru-RU" w:eastAsia="en-US"/>
              </w:rPr>
            </w:pPr>
          </w:p>
        </w:tc>
        <w:tc>
          <w:tcPr>
            <w:tcW w:w="4022" w:type="dxa"/>
            <w:tcBorders>
              <w:top w:val="single" w:sz="4" w:space="0" w:color="auto"/>
            </w:tcBorders>
          </w:tcPr>
          <w:p w:rsidR="00EF62D4" w:rsidRPr="00EF62D4" w:rsidRDefault="00EF62D4" w:rsidP="00EF62D4">
            <w:pPr>
              <w:suppressAutoHyphens w:val="0"/>
              <w:jc w:val="center"/>
              <w:rPr>
                <w:rFonts w:ascii="Arial" w:hAnsi="Arial" w:cs="Arial"/>
                <w:sz w:val="22"/>
                <w:szCs w:val="22"/>
                <w:lang w:val="ru-RU" w:eastAsia="en-US"/>
              </w:rPr>
            </w:pPr>
          </w:p>
        </w:tc>
      </w:tr>
    </w:tbl>
    <w:p w:rsidR="00EF62D4" w:rsidRPr="00EF62D4" w:rsidRDefault="00EF62D4" w:rsidP="00EF62D4">
      <w:pPr>
        <w:suppressAutoHyphens w:val="0"/>
        <w:jc w:val="both"/>
        <w:rPr>
          <w:rFonts w:ascii="Arial" w:hAnsi="Arial" w:cs="Arial"/>
          <w:b/>
          <w:sz w:val="22"/>
          <w:szCs w:val="22"/>
          <w:lang w:eastAsia="en-US"/>
        </w:rPr>
      </w:pPr>
      <w:r w:rsidRPr="00EF62D4">
        <w:rPr>
          <w:rFonts w:ascii="Arial" w:hAnsi="Arial" w:cs="Arial"/>
          <w:b/>
          <w:sz w:val="22"/>
          <w:szCs w:val="22"/>
          <w:lang w:eastAsia="en-US"/>
        </w:rPr>
        <w:t>Напомена:</w:t>
      </w:r>
    </w:p>
    <w:p w:rsidR="00EF62D4" w:rsidRPr="00EF62D4" w:rsidRDefault="00EF62D4" w:rsidP="00EF62D4">
      <w:pPr>
        <w:tabs>
          <w:tab w:val="left" w:pos="1134"/>
        </w:tabs>
        <w:suppressAutoHyphens w:val="0"/>
        <w:jc w:val="both"/>
        <w:rPr>
          <w:rFonts w:ascii="Arial" w:eastAsia="TimesNewRomanPS-BoldMT" w:hAnsi="Arial" w:cs="Arial"/>
          <w:sz w:val="22"/>
          <w:szCs w:val="22"/>
          <w:lang w:val="ru-RU" w:eastAsia="en-US"/>
        </w:rPr>
      </w:pPr>
      <w:r w:rsidRPr="00EF62D4">
        <w:rPr>
          <w:rFonts w:ascii="Arial" w:eastAsia="TimesNewRomanPS-BoldMT" w:hAnsi="Arial" w:cs="Arial"/>
          <w:sz w:val="22"/>
          <w:szCs w:val="22"/>
          <w:lang w:val="ru-RU" w:eastAsia="en-US"/>
        </w:rPr>
        <w:t xml:space="preserve">-Уколико </w:t>
      </w:r>
      <w:r w:rsidRPr="00EF62D4">
        <w:rPr>
          <w:rFonts w:ascii="Arial" w:eastAsia="TimesNewRomanPS-BoldMT" w:hAnsi="Arial" w:cs="Arial"/>
          <w:sz w:val="22"/>
          <w:szCs w:val="22"/>
          <w:lang w:eastAsia="en-US"/>
        </w:rPr>
        <w:t>група понуђача подноси заједничку понуду овај образац потписује и оверава Носилац посла</w:t>
      </w:r>
      <w:r w:rsidRPr="00EF62D4">
        <w:rPr>
          <w:rFonts w:ascii="Arial" w:eastAsia="TimesNewRomanPS-BoldMT" w:hAnsi="Arial" w:cs="Arial"/>
          <w:sz w:val="22"/>
          <w:szCs w:val="22"/>
          <w:lang w:val="ru-RU" w:eastAsia="en-US"/>
        </w:rPr>
        <w:t>.</w:t>
      </w:r>
    </w:p>
    <w:p w:rsidR="00EF62D4" w:rsidRPr="00EF62D4" w:rsidRDefault="00EF62D4" w:rsidP="00EF62D4">
      <w:pPr>
        <w:tabs>
          <w:tab w:val="left" w:pos="1134"/>
        </w:tabs>
        <w:suppressAutoHyphens w:val="0"/>
        <w:jc w:val="both"/>
        <w:rPr>
          <w:rFonts w:ascii="Arial" w:eastAsia="TimesNewRomanPS-BoldMT" w:hAnsi="Arial" w:cs="Arial"/>
          <w:sz w:val="22"/>
          <w:szCs w:val="22"/>
          <w:lang w:val="ru-RU" w:eastAsia="en-US"/>
        </w:rPr>
      </w:pPr>
      <w:r w:rsidRPr="00EF62D4">
        <w:rPr>
          <w:rFonts w:ascii="Arial" w:eastAsia="TimesNewRomanPS-BoldMT" w:hAnsi="Arial" w:cs="Arial"/>
          <w:sz w:val="22"/>
          <w:szCs w:val="22"/>
          <w:lang w:eastAsia="en-US"/>
        </w:rPr>
        <w:t xml:space="preserve">- </w:t>
      </w:r>
      <w:r w:rsidRPr="00EF62D4">
        <w:rPr>
          <w:rFonts w:ascii="Arial" w:eastAsia="TimesNewRomanPS-BoldMT" w:hAnsi="Arial" w:cs="Arial"/>
          <w:sz w:val="22"/>
          <w:szCs w:val="22"/>
          <w:lang w:val="ru-RU" w:eastAsia="en-US"/>
        </w:rPr>
        <w:t xml:space="preserve">Уколико понуђач подноси понуду са подизвођачем овај образац потписује и оверава печатом понуђач. </w:t>
      </w:r>
    </w:p>
    <w:p w:rsidR="00EF62D4" w:rsidRPr="00EF62D4" w:rsidRDefault="00EF62D4" w:rsidP="00EF62D4">
      <w:pPr>
        <w:suppressAutoHyphens w:val="0"/>
        <w:jc w:val="both"/>
        <w:rPr>
          <w:rFonts w:ascii="Arial" w:hAnsi="Arial" w:cs="Arial"/>
          <w:b/>
          <w:sz w:val="22"/>
          <w:szCs w:val="22"/>
          <w:lang w:val="ru-RU" w:eastAsia="en-US"/>
        </w:rPr>
      </w:pPr>
      <w:r w:rsidRPr="00EF62D4">
        <w:rPr>
          <w:rFonts w:ascii="Arial" w:hAnsi="Arial" w:cs="Arial"/>
          <w:b/>
          <w:sz w:val="22"/>
          <w:szCs w:val="22"/>
          <w:lang w:val="sr-Latn-CS" w:eastAsia="en-US"/>
        </w:rPr>
        <w:t>Упутствоза попуњавањ</w:t>
      </w:r>
      <w:r w:rsidRPr="00EF62D4">
        <w:rPr>
          <w:rFonts w:ascii="Arial" w:hAnsi="Arial" w:cs="Arial"/>
          <w:b/>
          <w:sz w:val="22"/>
          <w:szCs w:val="22"/>
          <w:lang w:val="ru-RU" w:eastAsia="en-US"/>
        </w:rPr>
        <w:t>е Обрасца структуре цене</w:t>
      </w:r>
    </w:p>
    <w:p w:rsidR="00EF62D4" w:rsidRPr="00EF62D4" w:rsidRDefault="00EF62D4" w:rsidP="00EF62D4">
      <w:pPr>
        <w:tabs>
          <w:tab w:val="left" w:pos="90"/>
        </w:tabs>
        <w:suppressAutoHyphens w:val="0"/>
        <w:contextualSpacing/>
        <w:jc w:val="both"/>
        <w:rPr>
          <w:rFonts w:ascii="Arial" w:eastAsia="Calibri" w:hAnsi="Arial" w:cs="Arial"/>
          <w:bCs/>
          <w:iCs/>
          <w:sz w:val="22"/>
          <w:szCs w:val="22"/>
          <w:lang w:val="en-US" w:eastAsia="en-US"/>
        </w:rPr>
      </w:pPr>
      <w:r w:rsidRPr="00EF62D4">
        <w:rPr>
          <w:rFonts w:ascii="Arial" w:eastAsia="Calibri" w:hAnsi="Arial" w:cs="Arial"/>
          <w:bCs/>
          <w:iCs/>
          <w:sz w:val="22"/>
          <w:szCs w:val="22"/>
          <w:lang w:val="en-US" w:eastAsia="en-US"/>
        </w:rPr>
        <w:t>Понуђач треба да попун</w:t>
      </w:r>
      <w:r w:rsidRPr="00EF62D4">
        <w:rPr>
          <w:rFonts w:ascii="Arial" w:eastAsia="Calibri" w:hAnsi="Arial" w:cs="Arial"/>
          <w:bCs/>
          <w:iCs/>
          <w:sz w:val="22"/>
          <w:szCs w:val="22"/>
          <w:lang w:eastAsia="en-US"/>
        </w:rPr>
        <w:t>и</w:t>
      </w:r>
      <w:r w:rsidRPr="00EF62D4">
        <w:rPr>
          <w:rFonts w:ascii="Arial" w:eastAsia="Calibri" w:hAnsi="Arial" w:cs="Arial"/>
          <w:bCs/>
          <w:iCs/>
          <w:sz w:val="22"/>
          <w:szCs w:val="22"/>
          <w:lang w:val="en-US" w:eastAsia="en-US"/>
        </w:rPr>
        <w:t xml:space="preserve"> образац структуре цене </w:t>
      </w:r>
      <w:r w:rsidRPr="00EF62D4">
        <w:rPr>
          <w:rFonts w:ascii="Arial" w:eastAsia="Calibri" w:hAnsi="Arial" w:cs="Arial"/>
          <w:bCs/>
          <w:iCs/>
          <w:sz w:val="22"/>
          <w:szCs w:val="22"/>
          <w:lang w:eastAsia="en-US"/>
        </w:rPr>
        <w:t>Табела 1. на следећи начин</w:t>
      </w:r>
      <w:r w:rsidRPr="00EF62D4">
        <w:rPr>
          <w:rFonts w:ascii="Arial" w:eastAsia="Calibri" w:hAnsi="Arial" w:cs="Arial"/>
          <w:bCs/>
          <w:iCs/>
          <w:sz w:val="22"/>
          <w:szCs w:val="22"/>
          <w:lang w:val="en-US" w:eastAsia="en-US"/>
        </w:rPr>
        <w:t>:</w:t>
      </w:r>
    </w:p>
    <w:p w:rsidR="00EF62D4" w:rsidRPr="00EF62D4" w:rsidRDefault="00EF62D4" w:rsidP="00EF62D4">
      <w:pPr>
        <w:tabs>
          <w:tab w:val="left" w:pos="90"/>
        </w:tabs>
        <w:suppressAutoHyphens w:val="0"/>
        <w:contextualSpacing/>
        <w:jc w:val="both"/>
        <w:rPr>
          <w:rFonts w:ascii="Arial" w:eastAsia="Calibri" w:hAnsi="Arial" w:cs="Arial"/>
          <w:bCs/>
          <w:iCs/>
          <w:sz w:val="22"/>
          <w:szCs w:val="22"/>
          <w:lang w:val="en-US" w:eastAsia="en-US"/>
        </w:rPr>
      </w:pPr>
    </w:p>
    <w:p w:rsidR="00EF62D4" w:rsidRPr="00EF62D4" w:rsidRDefault="00EF62D4" w:rsidP="00EF62D4">
      <w:pPr>
        <w:tabs>
          <w:tab w:val="left" w:pos="90"/>
        </w:tabs>
        <w:jc w:val="both"/>
        <w:rPr>
          <w:rFonts w:ascii="Arial" w:eastAsia="Calibri" w:hAnsi="Arial" w:cs="Arial"/>
          <w:bCs/>
          <w:iCs/>
          <w:sz w:val="22"/>
          <w:szCs w:val="22"/>
          <w:lang w:val="en-US" w:eastAsia="en-US"/>
        </w:rPr>
      </w:pPr>
      <w:r w:rsidRPr="00EF62D4">
        <w:rPr>
          <w:rFonts w:ascii="Arial" w:eastAsia="Calibri" w:hAnsi="Arial" w:cs="Arial"/>
          <w:bCs/>
          <w:iCs/>
          <w:sz w:val="22"/>
          <w:szCs w:val="22"/>
          <w:lang w:eastAsia="en-US"/>
        </w:rPr>
        <w:t xml:space="preserve">-у колону 5. </w:t>
      </w:r>
      <w:r w:rsidRPr="00EF62D4">
        <w:rPr>
          <w:rFonts w:ascii="Arial" w:eastAsia="Calibri" w:hAnsi="Arial" w:cs="Arial"/>
          <w:bCs/>
          <w:iCs/>
          <w:sz w:val="22"/>
          <w:szCs w:val="22"/>
          <w:lang w:val="en-US" w:eastAsia="en-US"/>
        </w:rPr>
        <w:t>уписати колико износи јединична цена без ПДВ за извршену услугу;</w:t>
      </w:r>
    </w:p>
    <w:p w:rsidR="00EF62D4" w:rsidRPr="00EF62D4" w:rsidRDefault="00EF62D4" w:rsidP="00EF62D4">
      <w:pPr>
        <w:tabs>
          <w:tab w:val="left" w:pos="90"/>
        </w:tabs>
        <w:jc w:val="both"/>
        <w:rPr>
          <w:rFonts w:ascii="Arial" w:eastAsia="Calibri" w:hAnsi="Arial" w:cs="Arial"/>
          <w:bCs/>
          <w:iCs/>
          <w:sz w:val="22"/>
          <w:szCs w:val="22"/>
          <w:lang w:val="en-US" w:eastAsia="en-US"/>
        </w:rPr>
      </w:pPr>
      <w:r w:rsidRPr="00EF62D4">
        <w:rPr>
          <w:rFonts w:ascii="Arial" w:eastAsia="Calibri" w:hAnsi="Arial" w:cs="Arial"/>
          <w:bCs/>
          <w:iCs/>
          <w:sz w:val="22"/>
          <w:szCs w:val="22"/>
          <w:lang w:val="en-US" w:eastAsia="en-US"/>
        </w:rPr>
        <w:t xml:space="preserve">-у колону </w:t>
      </w:r>
      <w:r w:rsidRPr="00EF62D4">
        <w:rPr>
          <w:rFonts w:ascii="Arial" w:eastAsia="Calibri" w:hAnsi="Arial" w:cs="Arial"/>
          <w:bCs/>
          <w:iCs/>
          <w:sz w:val="22"/>
          <w:szCs w:val="22"/>
          <w:lang w:eastAsia="en-US"/>
        </w:rPr>
        <w:t>6</w:t>
      </w:r>
      <w:r w:rsidRPr="00EF62D4">
        <w:rPr>
          <w:rFonts w:ascii="Arial" w:eastAsia="Calibri" w:hAnsi="Arial" w:cs="Arial"/>
          <w:bCs/>
          <w:iCs/>
          <w:sz w:val="22"/>
          <w:szCs w:val="22"/>
          <w:lang w:val="en-US" w:eastAsia="en-US"/>
        </w:rPr>
        <w:t>. уписати колико износи јединична цена са ПДВ за извршену услугу;</w:t>
      </w:r>
    </w:p>
    <w:p w:rsidR="00EF62D4" w:rsidRPr="00EF62D4" w:rsidRDefault="00EF62D4" w:rsidP="00EF62D4">
      <w:pPr>
        <w:tabs>
          <w:tab w:val="left" w:pos="90"/>
        </w:tabs>
        <w:jc w:val="both"/>
        <w:rPr>
          <w:rFonts w:ascii="Arial" w:eastAsia="Calibri" w:hAnsi="Arial" w:cs="Arial"/>
          <w:bCs/>
          <w:iCs/>
          <w:sz w:val="22"/>
          <w:szCs w:val="22"/>
          <w:lang w:val="en-US" w:eastAsia="en-US"/>
        </w:rPr>
      </w:pPr>
      <w:r w:rsidRPr="00EF62D4">
        <w:rPr>
          <w:rFonts w:ascii="Arial" w:eastAsia="Calibri" w:hAnsi="Arial" w:cs="Arial"/>
          <w:bCs/>
          <w:iCs/>
          <w:sz w:val="22"/>
          <w:szCs w:val="22"/>
          <w:lang w:val="en-US" w:eastAsia="en-US"/>
        </w:rPr>
        <w:t xml:space="preserve">-у колону </w:t>
      </w:r>
      <w:r w:rsidRPr="00EF62D4">
        <w:rPr>
          <w:rFonts w:ascii="Arial" w:eastAsia="Calibri" w:hAnsi="Arial" w:cs="Arial"/>
          <w:bCs/>
          <w:iCs/>
          <w:sz w:val="22"/>
          <w:szCs w:val="22"/>
          <w:lang w:eastAsia="en-US"/>
        </w:rPr>
        <w:t>7</w:t>
      </w:r>
      <w:r w:rsidRPr="00EF62D4">
        <w:rPr>
          <w:rFonts w:ascii="Arial" w:eastAsia="Calibri" w:hAnsi="Arial" w:cs="Arial"/>
          <w:bCs/>
          <w:iCs/>
          <w:sz w:val="22"/>
          <w:szCs w:val="22"/>
          <w:lang w:val="en-US" w:eastAsia="en-US"/>
        </w:rPr>
        <w:t xml:space="preserve">. уписати колико износи укупна цена без ПДВ и то тако што ће помножити јединичну цену без ПДВ (наведену у колони </w:t>
      </w:r>
      <w:r w:rsidRPr="00EF62D4">
        <w:rPr>
          <w:rFonts w:ascii="Arial" w:eastAsia="Calibri" w:hAnsi="Arial" w:cs="Arial"/>
          <w:bCs/>
          <w:iCs/>
          <w:sz w:val="22"/>
          <w:szCs w:val="22"/>
          <w:lang w:eastAsia="en-US"/>
        </w:rPr>
        <w:t>5</w:t>
      </w:r>
      <w:r w:rsidRPr="00EF62D4">
        <w:rPr>
          <w:rFonts w:ascii="Arial" w:eastAsia="Calibri" w:hAnsi="Arial" w:cs="Arial"/>
          <w:bCs/>
          <w:iCs/>
          <w:sz w:val="22"/>
          <w:szCs w:val="22"/>
          <w:lang w:val="en-US" w:eastAsia="en-US"/>
        </w:rPr>
        <w:t xml:space="preserve">.) са траженим обимом-количином (која је наведена у колони </w:t>
      </w:r>
      <w:r w:rsidRPr="00EF62D4">
        <w:rPr>
          <w:rFonts w:ascii="Arial" w:eastAsia="Calibri" w:hAnsi="Arial" w:cs="Arial"/>
          <w:bCs/>
          <w:iCs/>
          <w:sz w:val="22"/>
          <w:szCs w:val="22"/>
          <w:lang w:eastAsia="en-US"/>
        </w:rPr>
        <w:t>4</w:t>
      </w:r>
      <w:r w:rsidRPr="00EF62D4">
        <w:rPr>
          <w:rFonts w:ascii="Arial" w:eastAsia="Calibri" w:hAnsi="Arial" w:cs="Arial"/>
          <w:bCs/>
          <w:iCs/>
          <w:sz w:val="22"/>
          <w:szCs w:val="22"/>
          <w:lang w:val="en-US" w:eastAsia="en-US"/>
        </w:rPr>
        <w:t xml:space="preserve">.); </w:t>
      </w:r>
    </w:p>
    <w:p w:rsidR="00EF62D4" w:rsidRPr="00EF62D4" w:rsidRDefault="00EF62D4" w:rsidP="00EF62D4">
      <w:pPr>
        <w:tabs>
          <w:tab w:val="left" w:pos="90"/>
        </w:tabs>
        <w:jc w:val="both"/>
        <w:rPr>
          <w:rFonts w:ascii="Arial" w:eastAsia="Calibri" w:hAnsi="Arial" w:cs="Arial"/>
          <w:bCs/>
          <w:iCs/>
          <w:sz w:val="22"/>
          <w:szCs w:val="22"/>
          <w:lang w:val="en-US" w:eastAsia="en-US"/>
        </w:rPr>
      </w:pPr>
      <w:r w:rsidRPr="00EF62D4">
        <w:rPr>
          <w:rFonts w:ascii="Arial" w:eastAsia="Calibri" w:hAnsi="Arial" w:cs="Arial"/>
          <w:bCs/>
          <w:iCs/>
          <w:sz w:val="22"/>
          <w:szCs w:val="22"/>
          <w:lang w:eastAsia="en-US"/>
        </w:rPr>
        <w:t>-у колону 8</w:t>
      </w:r>
      <w:r w:rsidRPr="00EF62D4">
        <w:rPr>
          <w:rFonts w:ascii="Arial" w:eastAsia="Calibri" w:hAnsi="Arial" w:cs="Arial"/>
          <w:bCs/>
          <w:iCs/>
          <w:sz w:val="22"/>
          <w:szCs w:val="22"/>
          <w:lang w:val="en-US" w:eastAsia="en-US"/>
        </w:rPr>
        <w:t xml:space="preserve">. уписати колико износи укупна цена са ПДВ и то тако што ће помножити јединичну цену са ПДВ (наведену у колони </w:t>
      </w:r>
      <w:r w:rsidRPr="00EF62D4">
        <w:rPr>
          <w:rFonts w:ascii="Arial" w:eastAsia="Calibri" w:hAnsi="Arial" w:cs="Arial"/>
          <w:bCs/>
          <w:iCs/>
          <w:sz w:val="22"/>
          <w:szCs w:val="22"/>
          <w:lang w:eastAsia="en-US"/>
        </w:rPr>
        <w:t>6</w:t>
      </w:r>
      <w:r w:rsidRPr="00EF62D4">
        <w:rPr>
          <w:rFonts w:ascii="Arial" w:eastAsia="Calibri" w:hAnsi="Arial" w:cs="Arial"/>
          <w:bCs/>
          <w:iCs/>
          <w:sz w:val="22"/>
          <w:szCs w:val="22"/>
          <w:lang w:val="en-US" w:eastAsia="en-US"/>
        </w:rPr>
        <w:t xml:space="preserve">.) са траженим обимом- количином (која је наведена у колони </w:t>
      </w:r>
      <w:r w:rsidRPr="00EF62D4">
        <w:rPr>
          <w:rFonts w:ascii="Arial" w:eastAsia="Calibri" w:hAnsi="Arial" w:cs="Arial"/>
          <w:bCs/>
          <w:iCs/>
          <w:sz w:val="22"/>
          <w:szCs w:val="22"/>
          <w:lang w:eastAsia="en-US"/>
        </w:rPr>
        <w:t>4</w:t>
      </w:r>
      <w:r w:rsidRPr="00EF62D4">
        <w:rPr>
          <w:rFonts w:ascii="Arial" w:eastAsia="Calibri" w:hAnsi="Arial" w:cs="Arial"/>
          <w:bCs/>
          <w:iCs/>
          <w:sz w:val="22"/>
          <w:szCs w:val="22"/>
          <w:lang w:val="en-US" w:eastAsia="en-US"/>
        </w:rPr>
        <w:t>.).</w:t>
      </w:r>
    </w:p>
    <w:p w:rsidR="00EF62D4" w:rsidRPr="00EF62D4" w:rsidRDefault="00EF62D4" w:rsidP="00EF62D4">
      <w:pPr>
        <w:tabs>
          <w:tab w:val="left" w:pos="90"/>
        </w:tabs>
        <w:jc w:val="both"/>
        <w:rPr>
          <w:rFonts w:ascii="Arial" w:eastAsia="Calibri" w:hAnsi="Arial" w:cs="Arial"/>
          <w:color w:val="00B0F0"/>
          <w:sz w:val="22"/>
          <w:szCs w:val="22"/>
          <w:lang w:val="en-US" w:eastAsia="en-US"/>
        </w:rPr>
      </w:pPr>
    </w:p>
    <w:p w:rsidR="00EF62D4" w:rsidRPr="00EF62D4" w:rsidRDefault="00EF62D4" w:rsidP="00EF62D4">
      <w:pPr>
        <w:tabs>
          <w:tab w:val="left" w:pos="992"/>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-у ред бр. I – уписује се укупно понуђена цена за све позиције  без ПДВ (збирколоне бр. </w:t>
      </w:r>
      <w:r w:rsidRPr="00EF62D4">
        <w:rPr>
          <w:rFonts w:ascii="Arial" w:hAnsi="Arial" w:cs="Arial"/>
          <w:sz w:val="22"/>
          <w:szCs w:val="22"/>
          <w:lang w:val="sr-Cyrl-RS" w:eastAsia="en-US"/>
        </w:rPr>
        <w:t>7</w:t>
      </w:r>
      <w:r w:rsidRPr="00EF62D4">
        <w:rPr>
          <w:rFonts w:ascii="Arial" w:hAnsi="Arial" w:cs="Arial"/>
          <w:sz w:val="22"/>
          <w:szCs w:val="22"/>
          <w:lang w:val="en-US" w:eastAsia="en-US"/>
        </w:rPr>
        <w:t>)</w:t>
      </w:r>
    </w:p>
    <w:p w:rsidR="00EF62D4" w:rsidRPr="00EF62D4" w:rsidRDefault="00EF62D4" w:rsidP="00EF62D4">
      <w:pPr>
        <w:tabs>
          <w:tab w:val="left" w:pos="992"/>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-у ред бр. II – уписује се укупан износ ПДВ </w:t>
      </w:r>
    </w:p>
    <w:p w:rsidR="00EF62D4" w:rsidRPr="00EF62D4" w:rsidRDefault="00EF62D4" w:rsidP="00EF62D4">
      <w:pPr>
        <w:tabs>
          <w:tab w:val="left" w:pos="992"/>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-у ред бр. III – уписује се укупно понуђена цена са ПДВ (ред бр. I + ред.бр. II)</w:t>
      </w:r>
    </w:p>
    <w:p w:rsidR="00EF62D4" w:rsidRPr="00EF62D4" w:rsidRDefault="00EF62D4" w:rsidP="00EF62D4">
      <w:pPr>
        <w:tabs>
          <w:tab w:val="left" w:pos="90"/>
        </w:tabs>
        <w:jc w:val="both"/>
        <w:rPr>
          <w:rFonts w:ascii="Arial" w:eastAsia="Calibri" w:hAnsi="Arial" w:cs="Arial"/>
          <w:color w:val="00B0F0"/>
          <w:sz w:val="22"/>
          <w:szCs w:val="22"/>
          <w:lang w:val="en-US" w:eastAsia="en-US"/>
        </w:rPr>
      </w:pPr>
    </w:p>
    <w:p w:rsidR="00EF62D4" w:rsidRPr="00EF62D4" w:rsidRDefault="00EF62D4" w:rsidP="00EF62D4">
      <w:pPr>
        <w:tabs>
          <w:tab w:val="left" w:pos="992"/>
        </w:tabs>
        <w:suppressAutoHyphens w:val="0"/>
        <w:jc w:val="both"/>
        <w:rPr>
          <w:rFonts w:ascii="Arial" w:hAnsi="Arial" w:cs="Arial"/>
          <w:color w:val="000000"/>
          <w:sz w:val="22"/>
          <w:szCs w:val="22"/>
          <w:lang w:val="sr-Cyrl-RS" w:eastAsia="en-US"/>
        </w:rPr>
      </w:pPr>
      <w:r w:rsidRPr="00EF62D4">
        <w:rPr>
          <w:rFonts w:ascii="Arial" w:hAnsi="Arial" w:cs="Arial"/>
          <w:color w:val="00B0F0"/>
          <w:sz w:val="22"/>
          <w:szCs w:val="22"/>
          <w:lang w:val="en-US" w:eastAsia="en-US"/>
        </w:rPr>
        <w:t xml:space="preserve">- </w:t>
      </w:r>
      <w:r w:rsidRPr="00EF62D4">
        <w:rPr>
          <w:rFonts w:ascii="Arial" w:hAnsi="Arial" w:cs="Arial"/>
          <w:color w:val="000000"/>
          <w:sz w:val="22"/>
          <w:szCs w:val="22"/>
          <w:lang w:val="en-US" w:eastAsia="en-US"/>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F62D4" w:rsidRPr="00EF62D4" w:rsidRDefault="00EF62D4" w:rsidP="00EF62D4">
      <w:pPr>
        <w:tabs>
          <w:tab w:val="left" w:pos="992"/>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-на место предвиђено за место и датум уписује се место и датум попуњавањаобрасца структуре цене.</w:t>
      </w:r>
    </w:p>
    <w:p w:rsidR="00EF62D4" w:rsidRPr="00EF62D4" w:rsidRDefault="00EF62D4" w:rsidP="00EF62D4">
      <w:pPr>
        <w:tabs>
          <w:tab w:val="left" w:pos="992"/>
        </w:tabs>
        <w:suppressAutoHyphens w:val="0"/>
        <w:jc w:val="both"/>
        <w:rPr>
          <w:rFonts w:ascii="Arial" w:hAnsi="Arial" w:cs="Arial"/>
          <w:sz w:val="22"/>
          <w:szCs w:val="22"/>
          <w:lang w:val="sr-Cyrl-RS" w:eastAsia="en-US"/>
        </w:rPr>
      </w:pPr>
      <w:r w:rsidRPr="00EF62D4">
        <w:rPr>
          <w:rFonts w:ascii="Arial" w:hAnsi="Arial" w:cs="Arial"/>
          <w:sz w:val="22"/>
          <w:szCs w:val="22"/>
          <w:lang w:val="en-US" w:eastAsia="en-US"/>
        </w:rPr>
        <w:t>-на  место предвиђено за печат и потпис понуђач печатом оверава и потписује образац структуре цене.</w:t>
      </w:r>
    </w:p>
    <w:p w:rsidR="00EF62D4" w:rsidRPr="00EF62D4" w:rsidRDefault="00EF62D4" w:rsidP="00EF62D4">
      <w:pPr>
        <w:suppressAutoHyphens w:val="0"/>
        <w:spacing w:before="120"/>
        <w:jc w:val="both"/>
        <w:rPr>
          <w:rFonts w:ascii="Arial" w:eastAsia="TimesNewRomanPS-BoldMT" w:hAnsi="Arial" w:cs="Arial"/>
          <w:color w:val="000000"/>
          <w:sz w:val="22"/>
          <w:szCs w:val="22"/>
          <w:lang w:val="en-US" w:eastAsia="en-US"/>
        </w:rPr>
      </w:pPr>
      <w:r w:rsidRPr="00EF62D4">
        <w:rPr>
          <w:rFonts w:ascii="Arial" w:hAnsi="Arial" w:cs="Arial"/>
          <w:iCs/>
          <w:color w:val="000000"/>
          <w:sz w:val="22"/>
          <w:szCs w:val="22"/>
          <w:lang w:val="en-US" w:eastAsia="en-US"/>
        </w:rPr>
        <w:t xml:space="preserve">*У складу са чл. 12. ст. 2. </w:t>
      </w:r>
      <w:r w:rsidRPr="00EF62D4">
        <w:rPr>
          <w:rFonts w:ascii="Arial" w:eastAsia="TimesNewRomanPSMT" w:hAnsi="Arial" w:cs="Arial"/>
          <w:color w:val="000000"/>
          <w:sz w:val="22"/>
          <w:szCs w:val="22"/>
          <w:lang w:val="en-US" w:eastAsia="en-US"/>
        </w:rPr>
        <w:t>Правилника о обавезним елементима конкурсне документације у поступцима јавних набавки и начину доказивања испуњености услова,</w:t>
      </w:r>
      <w:r w:rsidRPr="00EF62D4">
        <w:rPr>
          <w:rFonts w:ascii="Arial" w:hAnsi="Arial" w:cs="Arial"/>
          <w:iCs/>
          <w:color w:val="000000"/>
          <w:sz w:val="22"/>
          <w:szCs w:val="22"/>
          <w:lang w:val="en-US" w:eastAsia="en-US"/>
        </w:rPr>
        <w:t xml:space="preserve"> сматраће се да је сачињен образац структуре цене, уколико су основни елементи понуђене цене садржани у обрасцу понуде. У том случају наручилац не би имао обавезу да припрема посебан образац структуре цене.</w:t>
      </w:r>
    </w:p>
    <w:p w:rsidR="00EF62D4" w:rsidRPr="00EF62D4" w:rsidRDefault="00EF62D4" w:rsidP="00EF62D4">
      <w:pPr>
        <w:suppressAutoHyphens w:val="0"/>
        <w:spacing w:before="120"/>
        <w:jc w:val="both"/>
        <w:rPr>
          <w:rFonts w:ascii="Arial" w:eastAsia="TimesNewRomanPS-BoldMT" w:hAnsi="Arial" w:cs="Arial"/>
          <w:sz w:val="22"/>
          <w:szCs w:val="22"/>
          <w:lang w:val="en-US" w:eastAsia="en-US"/>
        </w:rPr>
      </w:pPr>
    </w:p>
    <w:p w:rsidR="00EF62D4" w:rsidRPr="00EF62D4" w:rsidRDefault="00EF62D4" w:rsidP="00EF62D4">
      <w:pPr>
        <w:suppressAutoHyphens w:val="0"/>
        <w:jc w:val="right"/>
        <w:outlineLvl w:val="1"/>
        <w:rPr>
          <w:rFonts w:ascii="Arial" w:hAnsi="Arial" w:cs="Arial"/>
          <w:b/>
          <w:sz w:val="22"/>
          <w:szCs w:val="22"/>
          <w:lang w:val="sr-Cyrl-RS" w:eastAsia="en-US"/>
        </w:rPr>
      </w:pPr>
    </w:p>
    <w:p w:rsidR="00EF62D4" w:rsidRPr="00EF62D4" w:rsidRDefault="00EF62D4" w:rsidP="00EF62D4">
      <w:pPr>
        <w:suppressAutoHyphens w:val="0"/>
        <w:jc w:val="center"/>
        <w:rPr>
          <w:rFonts w:ascii="Arial" w:hAnsi="Arial" w:cs="Arial"/>
          <w:b/>
          <w:noProof/>
          <w:szCs w:val="24"/>
          <w:lang w:eastAsia="hr-HR"/>
        </w:rPr>
      </w:pPr>
      <w:r w:rsidRPr="00EF62D4">
        <w:rPr>
          <w:rFonts w:ascii="Arial" w:hAnsi="Arial" w:cs="Arial"/>
          <w:b/>
          <w:noProof/>
          <w:szCs w:val="24"/>
          <w:lang w:eastAsia="hr-HR"/>
        </w:rPr>
        <w:t>ОБРАЗАЦ 8. – ПОТВРДА / ЗАПИСНИК О ОБАВЉЕНОЈ ПОСЕТИ ОБЈЕКТУ НАРУЧИОЦА</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jc w:val="center"/>
        <w:rPr>
          <w:rFonts w:ascii="Arial" w:hAnsi="Arial" w:cs="Arial"/>
          <w:noProof/>
          <w:szCs w:val="24"/>
          <w:lang w:eastAsia="hr-HR"/>
        </w:rPr>
      </w:pPr>
      <w:r w:rsidRPr="00EF62D4">
        <w:rPr>
          <w:rFonts w:ascii="Arial" w:hAnsi="Arial" w:cs="Arial"/>
          <w:noProof/>
          <w:szCs w:val="24"/>
          <w:lang w:eastAsia="hr-HR"/>
        </w:rPr>
        <w:t xml:space="preserve"> </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val="sr-Cyrl-RS" w:eastAsia="hr-HR"/>
        </w:rPr>
      </w:pPr>
      <w:r w:rsidRPr="00EF62D4">
        <w:rPr>
          <w:rFonts w:ascii="Arial" w:hAnsi="Arial" w:cs="Arial"/>
          <w:noProof/>
          <w:szCs w:val="24"/>
          <w:lang w:val="sr-Cyrl-RS" w:eastAsia="hr-HR"/>
        </w:rPr>
        <w:t>У</w:t>
      </w:r>
      <w:r w:rsidRPr="00EF62D4">
        <w:rPr>
          <w:rFonts w:ascii="Arial" w:hAnsi="Arial" w:cs="Arial"/>
          <w:noProof/>
          <w:szCs w:val="24"/>
          <w:lang w:eastAsia="hr-HR"/>
        </w:rPr>
        <w:t xml:space="preserve"> складу са Јавним позивом </w:t>
      </w:r>
    </w:p>
    <w:p w:rsidR="00EF62D4" w:rsidRPr="00EF62D4" w:rsidRDefault="00EF62D4" w:rsidP="00EF62D4">
      <w:pPr>
        <w:suppressAutoHyphens w:val="0"/>
        <w:rPr>
          <w:rFonts w:ascii="Arial" w:hAnsi="Arial" w:cs="Arial"/>
          <w:noProof/>
          <w:szCs w:val="24"/>
          <w:lang w:val="sr-Cyrl-RS" w:eastAsia="hr-HR"/>
        </w:rPr>
      </w:pPr>
    </w:p>
    <w:p w:rsidR="00EF62D4" w:rsidRPr="00EF62D4" w:rsidRDefault="00EF62D4" w:rsidP="00EF62D4">
      <w:pPr>
        <w:suppressAutoHyphens w:val="0"/>
        <w:rPr>
          <w:rFonts w:ascii="Arial" w:hAnsi="Arial" w:cs="Arial"/>
          <w:noProof/>
          <w:szCs w:val="24"/>
          <w:lang w:val="sr-Cyrl-RS" w:eastAsia="hr-HR"/>
        </w:rPr>
      </w:pPr>
      <w:r w:rsidRPr="00EF62D4">
        <w:rPr>
          <w:rFonts w:ascii="Arial" w:hAnsi="Arial" w:cs="Arial"/>
          <w:noProof/>
          <w:szCs w:val="24"/>
          <w:lang w:eastAsia="hr-HR"/>
        </w:rPr>
        <w:t xml:space="preserve">..............................................................................................................................................., </w:t>
      </w:r>
    </w:p>
    <w:p w:rsidR="00EF62D4" w:rsidRPr="00EF62D4" w:rsidRDefault="00EF62D4" w:rsidP="00EF62D4">
      <w:pPr>
        <w:suppressAutoHyphens w:val="0"/>
        <w:rPr>
          <w:rFonts w:ascii="Arial" w:hAnsi="Arial" w:cs="Arial"/>
          <w:noProof/>
          <w:szCs w:val="24"/>
          <w:lang w:val="sr-Cyrl-RS" w:eastAsia="hr-HR"/>
        </w:rPr>
      </w:pPr>
    </w:p>
    <w:p w:rsidR="00EF62D4" w:rsidRPr="00EF62D4" w:rsidRDefault="00EF62D4" w:rsidP="00EF62D4">
      <w:pPr>
        <w:suppressAutoHyphens w:val="0"/>
        <w:rPr>
          <w:rFonts w:ascii="Arial" w:hAnsi="Arial" w:cs="Arial"/>
          <w:noProof/>
          <w:szCs w:val="24"/>
          <w:lang w:val="sr-Cyrl-RS" w:eastAsia="hr-HR"/>
        </w:rPr>
      </w:pPr>
      <w:r w:rsidRPr="00EF62D4">
        <w:rPr>
          <w:rFonts w:ascii="Arial" w:hAnsi="Arial" w:cs="Arial"/>
          <w:noProof/>
          <w:szCs w:val="24"/>
          <w:lang w:eastAsia="hr-HR"/>
        </w:rPr>
        <w:t>представник (име представника предузећа ) ......................................................  предузећа , (назив фирме )</w:t>
      </w:r>
      <w:r w:rsidRPr="00EF62D4">
        <w:rPr>
          <w:rFonts w:ascii="Arial" w:hAnsi="Arial" w:cs="Arial"/>
          <w:noProof/>
          <w:szCs w:val="24"/>
          <w:lang w:val="sr-Cyrl-RS" w:eastAsia="hr-HR"/>
        </w:rPr>
        <w:t xml:space="preserve"> </w:t>
      </w:r>
    </w:p>
    <w:p w:rsidR="00EF62D4" w:rsidRPr="00EF62D4" w:rsidRDefault="00EF62D4" w:rsidP="00EF62D4">
      <w:pPr>
        <w:suppressAutoHyphens w:val="0"/>
        <w:rPr>
          <w:rFonts w:ascii="Arial" w:hAnsi="Arial" w:cs="Arial"/>
          <w:noProof/>
          <w:szCs w:val="24"/>
          <w:lang w:val="sr-Cyrl-RS"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eastAsia="hr-HR"/>
        </w:rPr>
        <w:t>................................................................................................................................, се на лицу места, детаљно упознао са објектом и предметом набавке.</w:t>
      </w:r>
    </w:p>
    <w:p w:rsidR="00EF62D4" w:rsidRPr="00EF62D4" w:rsidRDefault="00EF62D4" w:rsidP="00EF62D4">
      <w:pPr>
        <w:suppressAutoHyphens w:val="0"/>
        <w:jc w:val="both"/>
        <w:rPr>
          <w:rFonts w:ascii="Arial" w:hAnsi="Arial" w:cs="Arial"/>
          <w:noProof/>
          <w:szCs w:val="24"/>
          <w:lang w:eastAsia="hr-HR"/>
        </w:rPr>
      </w:pPr>
    </w:p>
    <w:p w:rsidR="00EF62D4" w:rsidRPr="00EF62D4" w:rsidRDefault="00EF62D4" w:rsidP="00EF62D4">
      <w:pPr>
        <w:suppressAutoHyphens w:val="0"/>
        <w:jc w:val="both"/>
        <w:rPr>
          <w:rFonts w:ascii="Arial" w:hAnsi="Arial" w:cs="Arial"/>
          <w:noProof/>
          <w:szCs w:val="24"/>
          <w:lang w:eastAsia="hr-HR"/>
        </w:rPr>
      </w:pPr>
    </w:p>
    <w:p w:rsidR="00EF62D4" w:rsidRPr="00EF62D4" w:rsidRDefault="00EF62D4" w:rsidP="00EF62D4">
      <w:pPr>
        <w:suppressAutoHyphens w:val="0"/>
        <w:jc w:val="both"/>
        <w:rPr>
          <w:rFonts w:ascii="Arial" w:hAnsi="Arial" w:cs="Arial"/>
          <w:noProof/>
          <w:szCs w:val="24"/>
          <w:lang w:eastAsia="hr-HR"/>
        </w:rPr>
      </w:pPr>
      <w:r w:rsidRPr="00EF62D4">
        <w:rPr>
          <w:rFonts w:ascii="Arial" w:hAnsi="Arial" w:cs="Arial"/>
          <w:noProof/>
          <w:szCs w:val="24"/>
          <w:lang w:eastAsia="hr-HR"/>
        </w:rPr>
        <w:t>Понуђач/Извођач изјављује да ће све евентуалне нејасноће о предмету понуде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numPr>
          <w:ilvl w:val="0"/>
          <w:numId w:val="22"/>
        </w:numPr>
        <w:suppressAutoHyphens w:val="0"/>
        <w:spacing w:before="120"/>
        <w:jc w:val="both"/>
        <w:rPr>
          <w:rFonts w:ascii="Arial" w:hAnsi="Arial" w:cs="Arial"/>
          <w:noProof/>
          <w:szCs w:val="24"/>
          <w:lang w:eastAsia="hr-HR"/>
        </w:rPr>
      </w:pPr>
      <w:r w:rsidRPr="00EF62D4">
        <w:rPr>
          <w:rFonts w:ascii="Arial" w:hAnsi="Arial" w:cs="Arial"/>
          <w:noProof/>
          <w:szCs w:val="24"/>
          <w:lang w:eastAsia="hr-HR"/>
        </w:rPr>
        <w:t>Дана ........................................</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за Понуђача:</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у ТЕНТ-А, Обреновац ........................................................</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Потврђује да се Понуђач упознао са објектом и предметом рада</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w:t>
      </w: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 представник / надзор ТЕНТ-А )</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numPr>
          <w:ilvl w:val="0"/>
          <w:numId w:val="22"/>
        </w:numPr>
        <w:suppressAutoHyphens w:val="0"/>
        <w:spacing w:before="120"/>
        <w:jc w:val="both"/>
        <w:rPr>
          <w:rFonts w:ascii="Arial" w:hAnsi="Arial" w:cs="Arial"/>
          <w:noProof/>
          <w:szCs w:val="24"/>
          <w:lang w:eastAsia="hr-HR"/>
        </w:rPr>
      </w:pPr>
      <w:r w:rsidRPr="00EF62D4">
        <w:rPr>
          <w:rFonts w:ascii="Arial" w:hAnsi="Arial" w:cs="Arial"/>
          <w:noProof/>
          <w:szCs w:val="24"/>
          <w:lang w:eastAsia="hr-HR"/>
        </w:rPr>
        <w:t>Дана ........................................</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за Понуђача:</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у ТЕ</w:t>
      </w:r>
      <w:r w:rsidRPr="00EF62D4">
        <w:rPr>
          <w:rFonts w:ascii="Arial" w:hAnsi="Arial" w:cs="Arial"/>
          <w:noProof/>
          <w:szCs w:val="24"/>
          <w:lang w:val="sr-Cyrl-RS" w:eastAsia="hr-HR"/>
        </w:rPr>
        <w:t>НТ-Б</w:t>
      </w:r>
      <w:r w:rsidRPr="00EF62D4">
        <w:rPr>
          <w:rFonts w:ascii="Arial" w:hAnsi="Arial" w:cs="Arial"/>
          <w:noProof/>
          <w:szCs w:val="24"/>
          <w:lang w:eastAsia="hr-HR"/>
        </w:rPr>
        <w:t xml:space="preserve">, </w:t>
      </w:r>
      <w:r w:rsidRPr="00EF62D4">
        <w:rPr>
          <w:rFonts w:ascii="Arial" w:hAnsi="Arial" w:cs="Arial"/>
          <w:noProof/>
          <w:szCs w:val="24"/>
          <w:lang w:val="sr-Cyrl-RS" w:eastAsia="hr-HR"/>
        </w:rPr>
        <w:t>Ушће</w:t>
      </w:r>
      <w:r w:rsidRPr="00EF62D4">
        <w:rPr>
          <w:rFonts w:ascii="Arial" w:hAnsi="Arial" w:cs="Arial"/>
          <w:noProof/>
          <w:szCs w:val="24"/>
          <w:lang w:eastAsia="hr-HR"/>
        </w:rPr>
        <w:t xml:space="preserve"> ........................................................</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Потврђује да се Понуђач упознао са објектом и предметом рада</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w:t>
      </w: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 представник / надзор ТЕНТ-</w:t>
      </w:r>
      <w:r w:rsidRPr="00EF62D4">
        <w:rPr>
          <w:rFonts w:ascii="Arial" w:hAnsi="Arial" w:cs="Arial"/>
          <w:noProof/>
          <w:szCs w:val="24"/>
          <w:lang w:val="sr-Cyrl-RS" w:eastAsia="hr-HR"/>
        </w:rPr>
        <w:t>Б</w:t>
      </w:r>
      <w:r w:rsidRPr="00EF62D4">
        <w:rPr>
          <w:rFonts w:ascii="Arial" w:hAnsi="Arial" w:cs="Arial"/>
          <w:noProof/>
          <w:szCs w:val="24"/>
          <w:lang w:eastAsia="hr-HR"/>
        </w:rPr>
        <w:t xml:space="preserve"> )</w:t>
      </w:r>
    </w:p>
    <w:p w:rsidR="00EF62D4" w:rsidRDefault="00EF62D4" w:rsidP="00EF62D4">
      <w:pPr>
        <w:suppressAutoHyphens w:val="0"/>
        <w:rPr>
          <w:rFonts w:ascii="Arial" w:hAnsi="Arial" w:cs="Arial"/>
          <w:noProof/>
          <w:szCs w:val="24"/>
          <w:lang w:val="sr-Cyrl-RS" w:eastAsia="hr-HR"/>
        </w:rPr>
      </w:pPr>
    </w:p>
    <w:p w:rsidR="00806EF9" w:rsidRDefault="00806EF9" w:rsidP="00EF62D4">
      <w:pPr>
        <w:suppressAutoHyphens w:val="0"/>
        <w:rPr>
          <w:rFonts w:ascii="Arial" w:hAnsi="Arial" w:cs="Arial"/>
          <w:noProof/>
          <w:szCs w:val="24"/>
          <w:lang w:val="sr-Cyrl-RS" w:eastAsia="hr-HR"/>
        </w:rPr>
      </w:pPr>
    </w:p>
    <w:p w:rsidR="00806EF9" w:rsidRPr="00806EF9" w:rsidRDefault="00806EF9" w:rsidP="00EF62D4">
      <w:pPr>
        <w:suppressAutoHyphens w:val="0"/>
        <w:rPr>
          <w:rFonts w:ascii="Arial" w:hAnsi="Arial" w:cs="Arial"/>
          <w:noProof/>
          <w:szCs w:val="24"/>
          <w:lang w:val="sr-Cyrl-RS" w:eastAsia="hr-HR"/>
        </w:rPr>
      </w:pPr>
    </w:p>
    <w:p w:rsidR="00EF62D4" w:rsidRPr="00EF62D4" w:rsidRDefault="00EF62D4" w:rsidP="00EF62D4">
      <w:pPr>
        <w:numPr>
          <w:ilvl w:val="0"/>
          <w:numId w:val="22"/>
        </w:numPr>
        <w:suppressAutoHyphens w:val="0"/>
        <w:spacing w:before="120"/>
        <w:jc w:val="both"/>
        <w:rPr>
          <w:rFonts w:ascii="Arial" w:hAnsi="Arial" w:cs="Arial"/>
          <w:noProof/>
          <w:szCs w:val="24"/>
          <w:lang w:eastAsia="hr-HR"/>
        </w:rPr>
      </w:pPr>
      <w:r w:rsidRPr="00EF62D4">
        <w:rPr>
          <w:rFonts w:ascii="Arial" w:hAnsi="Arial" w:cs="Arial"/>
          <w:noProof/>
          <w:szCs w:val="24"/>
          <w:lang w:eastAsia="hr-HR"/>
        </w:rPr>
        <w:t>Дана ........................................</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за Понуђача:</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у Т</w:t>
      </w:r>
      <w:r w:rsidRPr="00EF62D4">
        <w:rPr>
          <w:rFonts w:ascii="Arial" w:hAnsi="Arial" w:cs="Arial"/>
          <w:noProof/>
          <w:szCs w:val="24"/>
          <w:lang w:val="sr-Cyrl-RS" w:eastAsia="hr-HR"/>
        </w:rPr>
        <w:t>Е КОЛУБАРА</w:t>
      </w:r>
      <w:r w:rsidRPr="00EF62D4">
        <w:rPr>
          <w:rFonts w:ascii="Arial" w:hAnsi="Arial" w:cs="Arial"/>
          <w:noProof/>
          <w:szCs w:val="24"/>
          <w:lang w:eastAsia="hr-HR"/>
        </w:rPr>
        <w:t xml:space="preserve">, </w:t>
      </w:r>
      <w:r w:rsidRPr="00EF62D4">
        <w:rPr>
          <w:rFonts w:ascii="Arial" w:hAnsi="Arial" w:cs="Arial"/>
          <w:noProof/>
          <w:szCs w:val="24"/>
          <w:lang w:val="sr-Cyrl-RS" w:eastAsia="hr-HR"/>
        </w:rPr>
        <w:t>Велики Црљени</w:t>
      </w:r>
      <w:r w:rsidRPr="00EF62D4">
        <w:rPr>
          <w:rFonts w:ascii="Arial" w:hAnsi="Arial" w:cs="Arial"/>
          <w:noProof/>
          <w:szCs w:val="24"/>
          <w:lang w:eastAsia="hr-HR"/>
        </w:rPr>
        <w:t xml:space="preserve"> ........................................................</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Потврђује да се Понуђач упознао са објектом и предметом рада</w:t>
      </w: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noProof/>
          <w:szCs w:val="24"/>
          <w:lang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w:t>
      </w:r>
    </w:p>
    <w:p w:rsidR="00EF62D4" w:rsidRPr="00EF62D4" w:rsidRDefault="00EF62D4" w:rsidP="00EF62D4">
      <w:pPr>
        <w:suppressAutoHyphens w:val="0"/>
        <w:rPr>
          <w:rFonts w:ascii="Arial" w:hAnsi="Arial" w:cs="Arial"/>
          <w:noProof/>
          <w:szCs w:val="24"/>
          <w:lang w:val="sr-Cyrl-RS" w:eastAsia="hr-HR"/>
        </w:rPr>
      </w:pPr>
      <w:r w:rsidRPr="00EF62D4">
        <w:rPr>
          <w:rFonts w:ascii="Arial" w:hAnsi="Arial" w:cs="Arial"/>
          <w:noProof/>
          <w:szCs w:val="24"/>
          <w:lang w:val="sr-Cyrl-RS" w:eastAsia="hr-HR"/>
        </w:rPr>
        <w:t xml:space="preserve">          </w:t>
      </w:r>
      <w:r w:rsidRPr="00EF62D4">
        <w:rPr>
          <w:rFonts w:ascii="Arial" w:hAnsi="Arial" w:cs="Arial"/>
          <w:noProof/>
          <w:szCs w:val="24"/>
          <w:lang w:eastAsia="hr-HR"/>
        </w:rPr>
        <w:t>( представник / надзор ТЕ</w:t>
      </w:r>
      <w:r w:rsidRPr="00EF62D4">
        <w:rPr>
          <w:rFonts w:ascii="Arial" w:hAnsi="Arial" w:cs="Arial"/>
          <w:noProof/>
          <w:szCs w:val="24"/>
          <w:lang w:val="sr-Cyrl-RS" w:eastAsia="hr-HR"/>
        </w:rPr>
        <w:t xml:space="preserve"> КОЛУБАРА</w:t>
      </w:r>
      <w:r w:rsidRPr="00EF62D4">
        <w:rPr>
          <w:rFonts w:ascii="Arial" w:hAnsi="Arial" w:cs="Arial"/>
          <w:noProof/>
          <w:szCs w:val="24"/>
          <w:lang w:eastAsia="hr-HR"/>
        </w:rPr>
        <w:t xml:space="preserve"> )</w:t>
      </w:r>
    </w:p>
    <w:p w:rsidR="00EF62D4" w:rsidRPr="00EF62D4" w:rsidRDefault="00EF62D4" w:rsidP="00EF62D4">
      <w:pPr>
        <w:suppressAutoHyphens w:val="0"/>
        <w:rPr>
          <w:rFonts w:ascii="Arial" w:hAnsi="Arial" w:cs="Arial"/>
          <w:noProof/>
          <w:szCs w:val="24"/>
          <w:lang w:val="sr-Cyrl-RS" w:eastAsia="hr-HR"/>
        </w:rPr>
      </w:pPr>
    </w:p>
    <w:p w:rsidR="00EF62D4" w:rsidRPr="00EF62D4" w:rsidRDefault="00EF62D4" w:rsidP="00EF62D4">
      <w:pPr>
        <w:suppressAutoHyphens w:val="0"/>
        <w:rPr>
          <w:rFonts w:ascii="Arial" w:hAnsi="Arial" w:cs="Arial"/>
          <w:noProof/>
          <w:szCs w:val="24"/>
          <w:lang w:eastAsia="hr-HR"/>
        </w:rPr>
      </w:pPr>
    </w:p>
    <w:p w:rsidR="00EF62D4" w:rsidRPr="00EF62D4" w:rsidRDefault="00EF62D4" w:rsidP="00EF62D4">
      <w:pPr>
        <w:suppressAutoHyphens w:val="0"/>
        <w:rPr>
          <w:rFonts w:ascii="Arial" w:hAnsi="Arial" w:cs="Arial"/>
          <w:b/>
          <w:noProof/>
          <w:szCs w:val="24"/>
          <w:lang w:eastAsia="hr-HR"/>
        </w:rPr>
      </w:pPr>
      <w:r w:rsidRPr="00EF62D4">
        <w:rPr>
          <w:rFonts w:ascii="Arial" w:hAnsi="Arial" w:cs="Arial"/>
          <w:b/>
          <w:noProof/>
          <w:szCs w:val="24"/>
          <w:lang w:eastAsia="hr-HR"/>
        </w:rPr>
        <w:t>Напомена:</w:t>
      </w:r>
    </w:p>
    <w:p w:rsidR="00EF62D4" w:rsidRPr="00EF62D4" w:rsidRDefault="00EF62D4" w:rsidP="00EF62D4">
      <w:pPr>
        <w:suppressAutoHyphens w:val="0"/>
        <w:rPr>
          <w:rFonts w:ascii="Arial" w:hAnsi="Arial" w:cs="Arial"/>
          <w:b/>
          <w:noProof/>
          <w:szCs w:val="24"/>
          <w:lang w:eastAsia="hr-HR"/>
        </w:rPr>
      </w:pPr>
      <w:r w:rsidRPr="00EF62D4">
        <w:rPr>
          <w:rFonts w:ascii="Arial" w:hAnsi="Arial" w:cs="Arial"/>
          <w:b/>
          <w:noProof/>
          <w:szCs w:val="24"/>
          <w:lang w:eastAsia="hr-HR"/>
        </w:rPr>
        <w:t>* Записник је обавезан и саставни је део понуде и уговора. Без њега се понуда сматра неисправном и неће се разматрати.</w:t>
      </w: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en-US" w:eastAsia="en-US"/>
        </w:rPr>
      </w:pPr>
    </w:p>
    <w:p w:rsidR="00EF62D4" w:rsidRPr="00EF62D4" w:rsidRDefault="00EF62D4" w:rsidP="00EF62D4">
      <w:pPr>
        <w:keepNext/>
        <w:tabs>
          <w:tab w:val="left" w:pos="567"/>
        </w:tabs>
        <w:suppressAutoHyphens w:val="0"/>
        <w:ind w:left="360"/>
        <w:jc w:val="center"/>
        <w:outlineLvl w:val="0"/>
        <w:rPr>
          <w:rFonts w:ascii="Arial" w:hAnsi="Arial" w:cs="Arial"/>
          <w:b/>
          <w:sz w:val="22"/>
          <w:szCs w:val="22"/>
          <w:lang w:val="en-US" w:eastAsia="en-US"/>
        </w:rPr>
      </w:pPr>
      <w:r w:rsidRPr="00EF62D4">
        <w:rPr>
          <w:rFonts w:ascii="Arial" w:hAnsi="Arial" w:cs="Arial"/>
          <w:b/>
          <w:sz w:val="22"/>
          <w:szCs w:val="22"/>
          <w:lang w:val="en-US" w:eastAsia="en-US"/>
        </w:rPr>
        <w:t>8. МОДЕЛ УГОВОРА</w:t>
      </w:r>
    </w:p>
    <w:p w:rsidR="00EF62D4" w:rsidRPr="00EF62D4" w:rsidRDefault="00EF62D4" w:rsidP="00EF62D4">
      <w:pPr>
        <w:keepNext/>
        <w:tabs>
          <w:tab w:val="left" w:pos="567"/>
        </w:tabs>
        <w:suppressAutoHyphens w:val="0"/>
        <w:outlineLvl w:val="0"/>
        <w:rPr>
          <w:rFonts w:ascii="Arial" w:eastAsia="Arial Unicode MS" w:hAnsi="Arial" w:cs="Arial"/>
          <w:b/>
          <w:sz w:val="22"/>
          <w:szCs w:val="22"/>
          <w:lang w:val="en-US" w:eastAsia="en-US"/>
        </w:rPr>
      </w:pPr>
    </w:p>
    <w:p w:rsidR="00EF62D4" w:rsidRPr="00EF62D4" w:rsidRDefault="00EF62D4" w:rsidP="00EF62D4">
      <w:pPr>
        <w:keepNext/>
        <w:tabs>
          <w:tab w:val="left" w:pos="567"/>
        </w:tabs>
        <w:suppressAutoHyphens w:val="0"/>
        <w:outlineLvl w:val="0"/>
        <w:rPr>
          <w:rFonts w:ascii="Arial" w:eastAsia="Arial Unicode MS" w:hAnsi="Arial" w:cs="Arial"/>
          <w:b/>
          <w:sz w:val="22"/>
          <w:szCs w:val="22"/>
          <w:lang w:val="en-US" w:eastAsia="en-US"/>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EF62D4" w:rsidRPr="00EF62D4" w:rsidTr="00806EF9">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62D4" w:rsidRPr="00EF62D4" w:rsidRDefault="00EF62D4" w:rsidP="00EF62D4">
            <w:pPr>
              <w:suppressAutoHyphens w:val="0"/>
              <w:spacing w:before="117"/>
              <w:jc w:val="both"/>
              <w:rPr>
                <w:rFonts w:ascii="Arial" w:hAnsi="Arial"/>
                <w:sz w:val="22"/>
                <w:szCs w:val="22"/>
                <w:lang w:val="en-US" w:eastAsia="en-US"/>
              </w:rPr>
            </w:pPr>
            <w:r w:rsidRPr="00EF62D4">
              <w:rPr>
                <w:rFonts w:ascii="Arial" w:hAnsi="Arial"/>
                <w:sz w:val="22"/>
                <w:szCs w:val="22"/>
                <w:lang w:val="en-US" w:eastAsia="en-US"/>
              </w:rPr>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62D4" w:rsidRPr="00EF62D4" w:rsidRDefault="00EF62D4" w:rsidP="00EF62D4">
            <w:pPr>
              <w:suppressAutoHyphens w:val="0"/>
              <w:spacing w:before="117"/>
              <w:jc w:val="both"/>
              <w:rPr>
                <w:rFonts w:ascii="Arial" w:hAnsi="Arial"/>
                <w:sz w:val="22"/>
                <w:szCs w:val="22"/>
                <w:lang w:val="en-US" w:eastAsia="en-US"/>
              </w:rPr>
            </w:pPr>
            <w:r w:rsidRPr="00EF62D4">
              <w:rPr>
                <w:rFonts w:ascii="Arial" w:hAnsi="Arial"/>
                <w:sz w:val="22"/>
                <w:szCs w:val="22"/>
                <w:lang w:val="en-US" w:eastAsia="en-US"/>
              </w:rPr>
              <w:t xml:space="preserve">                                    Потврђују</w:t>
            </w:r>
          </w:p>
        </w:tc>
      </w:tr>
      <w:tr w:rsidR="00EF62D4" w:rsidRPr="00EF62D4" w:rsidTr="00806EF9">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EF62D4" w:rsidRPr="00EF62D4" w:rsidRDefault="00EF62D4" w:rsidP="00EF62D4">
            <w:pPr>
              <w:suppressAutoHyphens w:val="0"/>
              <w:rPr>
                <w:rFonts w:ascii="Arial" w:eastAsia="Calibri" w:hAnsi="Arial" w:cs="Arial"/>
                <w:b/>
                <w:bCs/>
                <w:sz w:val="22"/>
                <w:szCs w:val="22"/>
                <w:lang w:val="en-US" w:eastAsia="en-U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EF62D4" w:rsidRPr="00EF62D4" w:rsidRDefault="00EF62D4" w:rsidP="00EF62D4">
            <w:pPr>
              <w:suppressAutoHyphens w:val="0"/>
              <w:jc w:val="center"/>
              <w:rPr>
                <w:rFonts w:ascii="Arial" w:eastAsia="Calibri" w:hAnsi="Arial" w:cs="Arial"/>
                <w:sz w:val="22"/>
                <w:szCs w:val="22"/>
                <w:lang w:val="en-US" w:eastAsia="en-US"/>
              </w:rPr>
            </w:pPr>
            <w:r w:rsidRPr="00EF62D4">
              <w:rPr>
                <w:rFonts w:ascii="Arial" w:hAnsi="Arial"/>
                <w:sz w:val="22"/>
                <w:szCs w:val="22"/>
                <w:lang w:val="en-US" w:eastAsia="en-US"/>
              </w:rPr>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EF62D4" w:rsidRPr="00EF62D4" w:rsidRDefault="00EF62D4" w:rsidP="00EF62D4">
            <w:pPr>
              <w:suppressAutoHyphens w:val="0"/>
              <w:jc w:val="center"/>
              <w:rPr>
                <w:rFonts w:ascii="Arial" w:eastAsia="Calibri" w:hAnsi="Arial" w:cs="Arial"/>
                <w:sz w:val="22"/>
                <w:szCs w:val="22"/>
                <w:lang w:val="en-US" w:eastAsia="en-US"/>
              </w:rPr>
            </w:pPr>
            <w:r w:rsidRPr="00EF62D4">
              <w:rPr>
                <w:rFonts w:ascii="Arial" w:hAnsi="Arial"/>
                <w:sz w:val="22"/>
                <w:szCs w:val="22"/>
                <w:lang w:val="en-US" w:eastAsia="en-US"/>
              </w:rPr>
              <w:t>Потпис</w:t>
            </w:r>
          </w:p>
        </w:tc>
      </w:tr>
      <w:tr w:rsidR="00EF62D4" w:rsidRPr="00EF62D4" w:rsidTr="00806EF9">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2D4" w:rsidRPr="00EF62D4" w:rsidRDefault="00EF62D4" w:rsidP="00EF62D4">
            <w:pPr>
              <w:suppressAutoHyphens w:val="0"/>
              <w:spacing w:before="117"/>
              <w:jc w:val="both"/>
              <w:rPr>
                <w:rFonts w:ascii="Arial" w:hAnsi="Arial"/>
                <w:sz w:val="22"/>
                <w:szCs w:val="22"/>
                <w:lang w:val="en-US" w:eastAsia="en-US"/>
              </w:rPr>
            </w:pPr>
            <w:r w:rsidRPr="00EF62D4">
              <w:rPr>
                <w:rFonts w:ascii="Arial" w:hAnsi="Arial"/>
                <w:sz w:val="22"/>
                <w:szCs w:val="22"/>
                <w:lang w:val="en-US" w:eastAsia="en-US"/>
              </w:rPr>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EF62D4" w:rsidRPr="00EF62D4" w:rsidRDefault="00EF62D4" w:rsidP="00EF62D4">
            <w:pPr>
              <w:suppressAutoHyphens w:val="0"/>
              <w:spacing w:before="117"/>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EF62D4" w:rsidRPr="00EF62D4" w:rsidRDefault="00EF62D4" w:rsidP="00EF62D4">
            <w:pPr>
              <w:suppressAutoHyphens w:val="0"/>
              <w:spacing w:before="117"/>
              <w:jc w:val="both"/>
              <w:rPr>
                <w:rFonts w:ascii="Arial" w:hAnsi="Arial"/>
                <w:sz w:val="22"/>
                <w:szCs w:val="22"/>
                <w:lang w:val="en-US" w:eastAsia="en-US"/>
              </w:rPr>
            </w:pPr>
          </w:p>
        </w:tc>
      </w:tr>
      <w:tr w:rsidR="00EF62D4" w:rsidRPr="00EF62D4" w:rsidTr="00806EF9">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62D4" w:rsidRPr="00EF62D4" w:rsidRDefault="00EF62D4" w:rsidP="00EF62D4">
            <w:pPr>
              <w:suppressAutoHyphens w:val="0"/>
              <w:spacing w:before="117"/>
              <w:jc w:val="both"/>
              <w:rPr>
                <w:rFonts w:ascii="Arial" w:hAnsi="Arial"/>
                <w:sz w:val="22"/>
                <w:szCs w:val="22"/>
                <w:lang w:val="en-US" w:eastAsia="en-US"/>
              </w:rPr>
            </w:pPr>
            <w:r w:rsidRPr="00EF62D4">
              <w:rPr>
                <w:rFonts w:ascii="Arial" w:hAnsi="Arial"/>
                <w:sz w:val="22"/>
                <w:szCs w:val="22"/>
                <w:lang w:val="en-US" w:eastAsia="en-US"/>
              </w:rPr>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EF62D4" w:rsidRPr="00EF62D4" w:rsidRDefault="00EF62D4" w:rsidP="00EF62D4">
            <w:pPr>
              <w:suppressAutoHyphens w:val="0"/>
              <w:spacing w:before="117"/>
              <w:jc w:val="both"/>
              <w:rPr>
                <w:rFonts w:ascii="Arial" w:hAnsi="Arial"/>
                <w:sz w:val="22"/>
                <w:szCs w:val="22"/>
                <w:lang w:val="en-US" w:eastAsia="en-US"/>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EF62D4" w:rsidRPr="00EF62D4" w:rsidRDefault="00EF62D4" w:rsidP="00EF62D4">
            <w:pPr>
              <w:suppressAutoHyphens w:val="0"/>
              <w:spacing w:before="117"/>
              <w:jc w:val="both"/>
              <w:rPr>
                <w:rFonts w:ascii="Arial" w:hAnsi="Arial"/>
                <w:sz w:val="22"/>
                <w:szCs w:val="22"/>
                <w:lang w:val="en-US" w:eastAsia="en-US"/>
              </w:rPr>
            </w:pPr>
          </w:p>
        </w:tc>
      </w:tr>
    </w:tbl>
    <w:p w:rsidR="00EF62D4" w:rsidRPr="00EF62D4" w:rsidRDefault="00EF62D4" w:rsidP="00EF62D4">
      <w:pPr>
        <w:keepNext/>
        <w:tabs>
          <w:tab w:val="left" w:pos="567"/>
        </w:tabs>
        <w:suppressAutoHyphens w:val="0"/>
        <w:ind w:left="360"/>
        <w:jc w:val="both"/>
        <w:outlineLvl w:val="0"/>
        <w:rPr>
          <w:rFonts w:ascii="Arial" w:eastAsia="Arial Unicode MS" w:hAnsi="Arial" w:cs="Arial"/>
          <w:b/>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F62D4" w:rsidRPr="00EF62D4" w:rsidRDefault="00EF62D4" w:rsidP="00EF62D4">
      <w:pPr>
        <w:tabs>
          <w:tab w:val="left" w:pos="567"/>
        </w:tabs>
        <w:suppressAutoHyphens w:val="0"/>
        <w:jc w:val="both"/>
        <w:rPr>
          <w:rFonts w:ascii="Arial" w:hAnsi="Arial" w:cs="Arial"/>
          <w:color w:val="000000"/>
          <w:sz w:val="22"/>
          <w:szCs w:val="22"/>
          <w:lang w:val="sr-Cyrl-RS" w:eastAsia="en-US"/>
        </w:rPr>
      </w:pPr>
    </w:p>
    <w:p w:rsidR="00EF62D4" w:rsidRPr="00EF62D4" w:rsidRDefault="00EF62D4" w:rsidP="00EF62D4">
      <w:pPr>
        <w:tabs>
          <w:tab w:val="left" w:pos="567"/>
        </w:tabs>
        <w:suppressAutoHyphens w:val="0"/>
        <w:jc w:val="both"/>
        <w:rPr>
          <w:rFonts w:ascii="Arial" w:hAnsi="Arial" w:cs="Arial"/>
          <w:b/>
          <w:sz w:val="22"/>
          <w:szCs w:val="22"/>
          <w:lang w:val="sr-Cyrl-RS" w:eastAsia="en-US"/>
        </w:rPr>
      </w:pPr>
      <w:r w:rsidRPr="00EF62D4">
        <w:rPr>
          <w:rFonts w:ascii="Arial" w:hAnsi="Arial" w:cs="Arial"/>
          <w:b/>
          <w:sz w:val="22"/>
          <w:szCs w:val="22"/>
          <w:lang w:val="en-US" w:eastAsia="en-US"/>
        </w:rPr>
        <w:t>Уговорне стране:</w:t>
      </w:r>
    </w:p>
    <w:p w:rsidR="00EF62D4" w:rsidRPr="00EF62D4" w:rsidRDefault="00EF62D4" w:rsidP="00EF62D4">
      <w:pPr>
        <w:tabs>
          <w:tab w:val="left" w:pos="567"/>
        </w:tabs>
        <w:suppressAutoHyphens w:val="0"/>
        <w:jc w:val="both"/>
        <w:rPr>
          <w:rFonts w:ascii="Arial" w:hAnsi="Arial" w:cs="Arial"/>
          <w:b/>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b/>
          <w:sz w:val="22"/>
          <w:szCs w:val="22"/>
          <w:lang w:val="en-US" w:eastAsia="en-US"/>
        </w:rPr>
        <w:t>КОРИСНИК УСЛУГЕ</w:t>
      </w:r>
      <w:r w:rsidRPr="00EF62D4">
        <w:rPr>
          <w:rFonts w:ascii="Arial" w:hAnsi="Arial" w:cs="Arial"/>
          <w:sz w:val="22"/>
          <w:szCs w:val="22"/>
          <w:lang w:val="en-US" w:eastAsia="en-US"/>
        </w:rPr>
        <w:t xml:space="preserve">: </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color w:val="00B0F0"/>
          <w:sz w:val="22"/>
          <w:szCs w:val="22"/>
          <w:lang w:val="en-US" w:eastAsia="en-US"/>
        </w:rPr>
      </w:pPr>
      <w:r w:rsidRPr="00EF62D4">
        <w:rPr>
          <w:rFonts w:ascii="Arial" w:hAnsi="Arial" w:cs="Arial"/>
          <w:sz w:val="22"/>
          <w:szCs w:val="22"/>
          <w:lang w:val="en-US" w:eastAsia="en-U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Корисник услуге)  </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и</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b/>
          <w:sz w:val="22"/>
          <w:szCs w:val="22"/>
          <w:lang w:val="en-US" w:eastAsia="en-US"/>
        </w:rPr>
        <w:t>ПРУЖАЛАЦ УСЛУГЕ</w:t>
      </w:r>
      <w:r w:rsidRPr="00EF62D4">
        <w:rPr>
          <w:rFonts w:ascii="Arial" w:hAnsi="Arial" w:cs="Arial"/>
          <w:sz w:val="22"/>
          <w:szCs w:val="22"/>
          <w:lang w:val="en-US" w:eastAsia="en-US"/>
        </w:rPr>
        <w:t xml:space="preserve">:  </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numPr>
          <w:ilvl w:val="0"/>
          <w:numId w:val="18"/>
        </w:numPr>
        <w:suppressAutoHyphens w:val="0"/>
        <w:spacing w:before="120"/>
        <w:ind w:left="0" w:firstLine="0"/>
        <w:contextualSpacing/>
        <w:jc w:val="both"/>
        <w:rPr>
          <w:rFonts w:ascii="Arial" w:eastAsia="Calibri" w:hAnsi="Arial" w:cs="Arial"/>
          <w:color w:val="000000"/>
          <w:sz w:val="22"/>
          <w:szCs w:val="22"/>
          <w:lang w:val="en-US" w:eastAsia="en-US"/>
        </w:rPr>
      </w:pPr>
      <w:r w:rsidRPr="00EF62D4">
        <w:rPr>
          <w:rFonts w:ascii="Arial" w:eastAsia="Calibri" w:hAnsi="Arial" w:cs="Arial"/>
          <w:sz w:val="22"/>
          <w:szCs w:val="22"/>
          <w:lang w:val="en-US" w:eastAsia="en-US"/>
        </w:rPr>
        <w:t xml:space="preserve">_________________ из ________, ул. ____________, бр.____, матични број: ___________, ПИБ: ___________, текући рачун ____________,банка ______________ кога заступа __________________, _____________, (понуђач или </w:t>
      </w:r>
      <w:r w:rsidRPr="00EF62D4">
        <w:rPr>
          <w:rFonts w:ascii="Arial" w:eastAsia="Calibri" w:hAnsi="Arial" w:cs="Arial"/>
          <w:color w:val="00B0F0"/>
          <w:sz w:val="22"/>
          <w:szCs w:val="22"/>
          <w:lang w:val="en-US" w:eastAsia="en-US"/>
        </w:rPr>
        <w:t xml:space="preserve"> </w:t>
      </w:r>
      <w:r w:rsidRPr="00EF62D4">
        <w:rPr>
          <w:rFonts w:ascii="Arial" w:eastAsia="Calibri" w:hAnsi="Arial" w:cs="Arial"/>
          <w:color w:val="000000"/>
          <w:sz w:val="22"/>
          <w:szCs w:val="22"/>
          <w:lang w:val="en-US" w:eastAsia="en-US"/>
        </w:rPr>
        <w:t>лидер у име и за рачун групе понуђача у случају заједничке понуде)</w:t>
      </w:r>
    </w:p>
    <w:p w:rsidR="00EF62D4" w:rsidRPr="00EF62D4" w:rsidRDefault="00EF62D4" w:rsidP="00EF62D4">
      <w:pPr>
        <w:suppressAutoHyphens w:val="0"/>
        <w:ind w:left="360"/>
        <w:jc w:val="both"/>
        <w:rPr>
          <w:rFonts w:ascii="Arial" w:hAnsi="Arial" w:cs="Arial"/>
          <w:sz w:val="22"/>
          <w:szCs w:val="22"/>
          <w:lang w:val="en-US" w:eastAsia="en-US"/>
        </w:rPr>
      </w:pPr>
    </w:p>
    <w:p w:rsidR="00EF62D4" w:rsidRPr="00EF62D4" w:rsidRDefault="00EF62D4" w:rsidP="00EF62D4">
      <w:pPr>
        <w:suppressAutoHyphens w:val="0"/>
        <w:jc w:val="both"/>
        <w:rPr>
          <w:rFonts w:ascii="Arial" w:eastAsia="Calibri" w:hAnsi="Arial" w:cs="Arial"/>
          <w:sz w:val="22"/>
          <w:szCs w:val="22"/>
          <w:lang w:val="sr-Cyrl-BA" w:eastAsia="en-US"/>
        </w:rPr>
      </w:pPr>
      <w:r w:rsidRPr="00EF62D4">
        <w:rPr>
          <w:rFonts w:ascii="Arial" w:eastAsia="Calibri" w:hAnsi="Arial" w:cs="Arial"/>
          <w:sz w:val="22"/>
          <w:szCs w:val="22"/>
          <w:lang w:val="en-US" w:eastAsia="en-US"/>
        </w:rPr>
        <w:t>2а)________________________________________из</w:t>
      </w:r>
      <w:r w:rsidRPr="00EF62D4">
        <w:rPr>
          <w:rFonts w:ascii="Arial" w:eastAsia="Calibri" w:hAnsi="Arial" w:cs="Arial"/>
          <w:sz w:val="22"/>
          <w:szCs w:val="22"/>
          <w:lang w:val="en-US" w:eastAsia="en-US"/>
        </w:rPr>
        <w:tab/>
        <w:t>_____________, улица</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eastAsia="Calibri" w:hAnsi="Arial" w:cs="Arial"/>
          <w:sz w:val="22"/>
          <w:szCs w:val="22"/>
          <w:lang w:val="en-US" w:eastAsia="en-US"/>
        </w:rPr>
        <w:t xml:space="preserve"> ___________________ бр. ___, ПИБ: _____________, матични број _____________, </w:t>
      </w:r>
      <w:r w:rsidRPr="00EF62D4">
        <w:rPr>
          <w:rFonts w:ascii="Arial" w:hAnsi="Arial" w:cs="Arial"/>
          <w:sz w:val="22"/>
          <w:szCs w:val="22"/>
          <w:lang w:val="en-US" w:eastAsia="en-US"/>
        </w:rPr>
        <w:t>текући рачун ____________,банка ______________ ,</w:t>
      </w:r>
      <w:r w:rsidRPr="00EF62D4">
        <w:rPr>
          <w:rFonts w:ascii="Arial" w:eastAsia="Calibri" w:hAnsi="Arial" w:cs="Arial"/>
          <w:sz w:val="22"/>
          <w:szCs w:val="22"/>
          <w:lang w:val="en-US" w:eastAsia="en-US"/>
        </w:rPr>
        <w:t>кога заступа __________________________, (члан групе понуђача или подизвођач)</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(у даљем тексту заједно: Уговорне стране)</w:t>
      </w:r>
    </w:p>
    <w:p w:rsidR="00EF62D4" w:rsidRPr="00EF62D4" w:rsidRDefault="00EF62D4" w:rsidP="00EF62D4">
      <w:pPr>
        <w:suppressAutoHyphens w:val="0"/>
        <w:jc w:val="both"/>
        <w:rPr>
          <w:rFonts w:ascii="Arial" w:eastAsia="Calibri" w:hAnsi="Arial" w:cs="Arial"/>
          <w:sz w:val="22"/>
          <w:szCs w:val="22"/>
          <w:lang w:val="en-US" w:eastAsia="en-US"/>
        </w:rPr>
      </w:pPr>
    </w:p>
    <w:p w:rsidR="00EF62D4" w:rsidRPr="00EF62D4" w:rsidRDefault="00EF62D4" w:rsidP="00EF62D4">
      <w:pPr>
        <w:suppressAutoHyphens w:val="0"/>
        <w:jc w:val="both"/>
        <w:rPr>
          <w:rFonts w:ascii="Arial" w:eastAsia="Calibri" w:hAnsi="Arial" w:cs="Arial"/>
          <w:sz w:val="22"/>
          <w:szCs w:val="22"/>
          <w:lang w:val="sr-Cyrl-BA" w:eastAsia="en-US"/>
        </w:rPr>
      </w:pPr>
      <w:r w:rsidRPr="00EF62D4">
        <w:rPr>
          <w:rFonts w:ascii="Arial" w:eastAsia="Calibri" w:hAnsi="Arial" w:cs="Arial"/>
          <w:sz w:val="22"/>
          <w:szCs w:val="22"/>
          <w:lang w:val="en-US" w:eastAsia="en-US"/>
        </w:rPr>
        <w:t>2б)_______________________________________из</w:t>
      </w:r>
      <w:r w:rsidRPr="00EF62D4">
        <w:rPr>
          <w:rFonts w:ascii="Arial" w:eastAsia="Calibri" w:hAnsi="Arial" w:cs="Arial"/>
          <w:sz w:val="22"/>
          <w:szCs w:val="22"/>
          <w:lang w:val="en-US" w:eastAsia="en-US"/>
        </w:rPr>
        <w:tab/>
        <w:t>_____________, улица</w:t>
      </w:r>
    </w:p>
    <w:p w:rsidR="00EF62D4" w:rsidRPr="00EF62D4" w:rsidRDefault="00EF62D4" w:rsidP="00EF62D4">
      <w:pPr>
        <w:suppressAutoHyphens w:val="0"/>
        <w:jc w:val="both"/>
        <w:rPr>
          <w:rFonts w:ascii="Arial" w:eastAsia="Calibri" w:hAnsi="Arial" w:cs="Arial"/>
          <w:sz w:val="22"/>
          <w:szCs w:val="22"/>
          <w:lang w:val="en-US" w:eastAsia="en-US"/>
        </w:rPr>
      </w:pPr>
      <w:r w:rsidRPr="00EF62D4">
        <w:rPr>
          <w:rFonts w:ascii="Arial" w:eastAsia="Calibri" w:hAnsi="Arial" w:cs="Arial"/>
          <w:sz w:val="22"/>
          <w:szCs w:val="22"/>
          <w:lang w:val="en-US" w:eastAsia="en-US"/>
        </w:rPr>
        <w:t xml:space="preserve"> ___________________ бр. ___, ПИБ: _____________, матични број _____________, </w:t>
      </w:r>
    </w:p>
    <w:p w:rsidR="00EF62D4" w:rsidRPr="00EF62D4" w:rsidRDefault="00EF62D4" w:rsidP="00EF62D4">
      <w:pPr>
        <w:suppressAutoHyphens w:val="0"/>
        <w:jc w:val="both"/>
        <w:rPr>
          <w:rFonts w:ascii="Arial" w:eastAsia="Calibri" w:hAnsi="Arial" w:cs="Arial"/>
          <w:sz w:val="22"/>
          <w:szCs w:val="22"/>
          <w:lang w:val="en-US" w:eastAsia="en-US"/>
        </w:rPr>
      </w:pPr>
      <w:r w:rsidRPr="00EF62D4">
        <w:rPr>
          <w:rFonts w:ascii="Arial" w:hAnsi="Arial" w:cs="Arial"/>
          <w:sz w:val="22"/>
          <w:szCs w:val="22"/>
          <w:lang w:val="en-US" w:eastAsia="en-US"/>
        </w:rPr>
        <w:t>текући рачун ____________,банка ______________ ,</w:t>
      </w:r>
      <w:r w:rsidRPr="00EF62D4">
        <w:rPr>
          <w:rFonts w:ascii="Arial" w:eastAsia="Calibri" w:hAnsi="Arial" w:cs="Arial"/>
          <w:sz w:val="22"/>
          <w:szCs w:val="22"/>
          <w:lang w:val="en-US" w:eastAsia="en-US"/>
        </w:rPr>
        <w:t>кога  заступа _______________________, (члан групе понуђача или подизвођач),</w:t>
      </w:r>
    </w:p>
    <w:p w:rsidR="00EF62D4" w:rsidRPr="00EF62D4" w:rsidRDefault="00EF62D4" w:rsidP="00EF62D4">
      <w:pPr>
        <w:suppressAutoHyphens w:val="0"/>
        <w:jc w:val="both"/>
        <w:rPr>
          <w:rFonts w:ascii="Arial" w:eastAsia="Calibri" w:hAnsi="Arial" w:cs="Arial"/>
          <w:sz w:val="22"/>
          <w:szCs w:val="22"/>
          <w:lang w:val="en-US" w:eastAsia="en-US"/>
        </w:rPr>
      </w:pPr>
      <w:r w:rsidRPr="00EF62D4">
        <w:rPr>
          <w:rFonts w:ascii="Arial" w:hAnsi="Arial" w:cs="Arial"/>
          <w:sz w:val="22"/>
          <w:szCs w:val="22"/>
          <w:lang w:val="en-US" w:eastAsia="en-US"/>
        </w:rPr>
        <w:t xml:space="preserve"> (у даљем тексту: Пружалац услуге) </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закључиле су </w:t>
      </w:r>
      <w:r w:rsidRPr="00EF62D4">
        <w:rPr>
          <w:rFonts w:ascii="Arial" w:hAnsi="Arial" w:cs="Arial"/>
          <w:color w:val="000000"/>
          <w:sz w:val="22"/>
          <w:szCs w:val="22"/>
          <w:lang w:val="en-US" w:eastAsia="en-US"/>
        </w:rPr>
        <w:t>у Обреновцу</w:t>
      </w:r>
      <w:r w:rsidRPr="00EF62D4">
        <w:rPr>
          <w:rFonts w:ascii="Arial" w:hAnsi="Arial" w:cs="Arial"/>
          <w:sz w:val="22"/>
          <w:szCs w:val="22"/>
          <w:lang w:val="en-US" w:eastAsia="en-US"/>
        </w:rPr>
        <w:t>,дана __________.године следећи:</w:t>
      </w:r>
    </w:p>
    <w:p w:rsidR="00EF62D4" w:rsidRPr="00EF62D4" w:rsidRDefault="00EF62D4" w:rsidP="00EF62D4">
      <w:pPr>
        <w:tabs>
          <w:tab w:val="left" w:pos="567"/>
        </w:tabs>
        <w:suppressAutoHyphens w:val="0"/>
        <w:jc w:val="both"/>
        <w:rPr>
          <w:rFonts w:ascii="Arial" w:hAnsi="Arial" w:cs="Arial"/>
          <w:b/>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center"/>
        <w:rPr>
          <w:rFonts w:ascii="Arial" w:hAnsi="Arial" w:cs="Arial"/>
          <w:b/>
          <w:sz w:val="22"/>
          <w:szCs w:val="22"/>
          <w:lang w:val="en-US" w:eastAsia="en-US"/>
        </w:rPr>
      </w:pPr>
      <w:r w:rsidRPr="00EF62D4">
        <w:rPr>
          <w:rFonts w:ascii="Arial" w:hAnsi="Arial" w:cs="Arial"/>
          <w:b/>
          <w:sz w:val="22"/>
          <w:szCs w:val="22"/>
          <w:lang w:val="en-US" w:eastAsia="en-US"/>
        </w:rPr>
        <w:lastRenderedPageBreak/>
        <w:t>УГОВОР О ПРУЖАЊУ УСЛУГЕ</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center"/>
        <w:rPr>
          <w:rFonts w:ascii="Arial" w:hAnsi="Arial" w:cs="Arial"/>
          <w:b/>
          <w:sz w:val="22"/>
          <w:szCs w:val="22"/>
          <w:lang w:val="en-US" w:eastAsia="en-US"/>
        </w:rPr>
      </w:pPr>
      <w:r w:rsidRPr="00EF62D4">
        <w:rPr>
          <w:rFonts w:ascii="Arial" w:hAnsi="Arial" w:cs="Arial"/>
          <w:b/>
          <w:sz w:val="22"/>
          <w:szCs w:val="22"/>
          <w:lang w:val="en-US" w:eastAsia="en-US"/>
        </w:rPr>
        <w:t>УВОДНЕ ОДРЕДБЕ</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rPr>
          <w:rFonts w:ascii="Arial" w:hAnsi="Arial" w:cs="Arial"/>
          <w:sz w:val="22"/>
          <w:szCs w:val="22"/>
          <w:lang w:val="en-US" w:eastAsia="en-US"/>
        </w:rPr>
      </w:pPr>
      <w:r w:rsidRPr="00EF62D4">
        <w:rPr>
          <w:rFonts w:ascii="Arial" w:hAnsi="Arial" w:cs="Arial"/>
          <w:sz w:val="22"/>
          <w:szCs w:val="22"/>
          <w:lang w:val="en-US" w:eastAsia="en-US"/>
        </w:rPr>
        <w:t>Уговорне стране констатују:</w:t>
      </w:r>
    </w:p>
    <w:p w:rsidR="00EF62D4" w:rsidRPr="00EF62D4" w:rsidRDefault="00EF62D4" w:rsidP="00EF62D4">
      <w:pPr>
        <w:suppressAutoHyphens w:val="0"/>
        <w:spacing w:before="120"/>
        <w:rPr>
          <w:rFonts w:ascii="Arial" w:hAnsi="Arial" w:cs="Arial"/>
          <w:b/>
          <w:sz w:val="22"/>
          <w:szCs w:val="22"/>
          <w:lang w:val="en-US" w:eastAsia="en-US"/>
        </w:rPr>
      </w:pPr>
      <w:r w:rsidRPr="00EF62D4">
        <w:rPr>
          <w:rFonts w:ascii="Arial" w:hAnsi="Arial" w:cs="Arial"/>
          <w:sz w:val="22"/>
          <w:szCs w:val="22"/>
          <w:lang w:val="en-US" w:eastAsia="en-US"/>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услуга -</w:t>
      </w:r>
      <w:r w:rsidRPr="00EF62D4">
        <w:rPr>
          <w:rFonts w:ascii="Arial" w:hAnsi="Arial"/>
          <w:b/>
          <w:i/>
          <w:szCs w:val="24"/>
          <w:lang w:val="sr-Cyrl-RS" w:eastAsia="en-US"/>
        </w:rPr>
        <w:t xml:space="preserve"> </w:t>
      </w:r>
      <w:r w:rsidRPr="00EF62D4">
        <w:rPr>
          <w:rFonts w:ascii="Arial" w:hAnsi="Arial" w:cs="Arial"/>
          <w:sz w:val="22"/>
          <w:szCs w:val="22"/>
          <w:lang w:val="sr-Cyrl-RS" w:eastAsia="en-US"/>
        </w:rPr>
        <w:t>Баждарење камионске ваге</w:t>
      </w:r>
      <w:r w:rsidRPr="00EF62D4">
        <w:rPr>
          <w:rFonts w:ascii="Arial" w:hAnsi="Arial" w:cs="Arial"/>
          <w:sz w:val="22"/>
          <w:szCs w:val="22"/>
          <w:lang w:val="en-US" w:eastAsia="en-US"/>
        </w:rPr>
        <w:t xml:space="preserve"> (у даљем тексту: Услуга), бр.ЈН </w:t>
      </w:r>
      <w:r w:rsidRPr="00EF62D4">
        <w:rPr>
          <w:rFonts w:ascii="Arial" w:hAnsi="Arial" w:cs="Arial"/>
          <w:b/>
          <w:sz w:val="22"/>
          <w:szCs w:val="22"/>
          <w:lang w:val="en-US" w:eastAsia="en-US"/>
        </w:rPr>
        <w:t>3000/0054/2016 (1347/2016,1372/2016,505/2016,930/2016)</w:t>
      </w:r>
    </w:p>
    <w:p w:rsidR="00EF62D4" w:rsidRPr="00EF62D4" w:rsidRDefault="00EF62D4" w:rsidP="00EF62D4">
      <w:pPr>
        <w:tabs>
          <w:tab w:val="left" w:pos="567"/>
        </w:tabs>
        <w:suppressAutoHyphens w:val="0"/>
        <w:ind w:left="720"/>
        <w:jc w:val="both"/>
        <w:rPr>
          <w:rFonts w:ascii="Arial" w:hAnsi="Arial" w:cs="Arial"/>
          <w:sz w:val="22"/>
          <w:szCs w:val="22"/>
          <w:lang w:val="en-US" w:eastAsia="en-US"/>
        </w:rPr>
      </w:pPr>
    </w:p>
    <w:p w:rsidR="00EF62D4" w:rsidRPr="00EF62D4" w:rsidRDefault="00EF62D4" w:rsidP="00EF62D4">
      <w:pPr>
        <w:numPr>
          <w:ilvl w:val="0"/>
          <w:numId w:val="19"/>
        </w:numPr>
        <w:tabs>
          <w:tab w:val="num" w:pos="567"/>
        </w:tabs>
        <w:suppressAutoHyphens w:val="0"/>
        <w:spacing w:before="120"/>
        <w:ind w:left="568" w:hanging="284"/>
        <w:jc w:val="both"/>
        <w:rPr>
          <w:rFonts w:ascii="Arial" w:hAnsi="Arial" w:cs="Arial"/>
          <w:sz w:val="22"/>
          <w:szCs w:val="22"/>
          <w:lang w:val="ru-RU" w:eastAsia="en-US"/>
        </w:rPr>
      </w:pPr>
      <w:r w:rsidRPr="00EF62D4">
        <w:rPr>
          <w:rFonts w:ascii="Arial" w:hAnsi="Arial" w:cs="Arial"/>
          <w:sz w:val="22"/>
          <w:szCs w:val="22"/>
          <w:lang w:val="ru-RU"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EF62D4" w:rsidRPr="00EF62D4" w:rsidRDefault="00EF62D4" w:rsidP="00EF62D4">
      <w:pPr>
        <w:numPr>
          <w:ilvl w:val="0"/>
          <w:numId w:val="19"/>
        </w:numPr>
        <w:tabs>
          <w:tab w:val="num" w:pos="567"/>
        </w:tabs>
        <w:suppressAutoHyphens w:val="0"/>
        <w:spacing w:before="120"/>
        <w:ind w:left="568" w:hanging="284"/>
        <w:jc w:val="both"/>
        <w:rPr>
          <w:rFonts w:ascii="Arial" w:hAnsi="Arial" w:cs="Arial"/>
          <w:sz w:val="22"/>
          <w:szCs w:val="22"/>
          <w:lang w:val="ru-RU" w:eastAsia="en-US"/>
        </w:rPr>
      </w:pPr>
      <w:r w:rsidRPr="00EF62D4">
        <w:rPr>
          <w:rFonts w:ascii="Arial" w:hAnsi="Arial" w:cs="Arial"/>
          <w:sz w:val="22"/>
          <w:szCs w:val="22"/>
          <w:lang w:val="ru-RU" w:eastAsia="en-US"/>
        </w:rPr>
        <w:tab/>
        <w:t xml:space="preserve">да Понуда Понуђача (у даљем тексту: Пружалац услуге) у _________отвореном поступку за ЈН број </w:t>
      </w:r>
      <w:r w:rsidRPr="00EF62D4">
        <w:rPr>
          <w:rFonts w:ascii="Arial" w:hAnsi="Arial" w:cs="Arial"/>
          <w:b/>
          <w:sz w:val="22"/>
          <w:szCs w:val="22"/>
          <w:lang w:val="ru-RU" w:eastAsia="en-US"/>
        </w:rPr>
        <w:t>3000/0054/2016 (1347/2016,1372/2016,505/2016,930/2016)</w:t>
      </w:r>
      <w:r w:rsidRPr="00EF62D4">
        <w:rPr>
          <w:rFonts w:ascii="Arial" w:hAnsi="Arial" w:cs="Arial"/>
          <w:sz w:val="22"/>
          <w:szCs w:val="22"/>
          <w:lang w:val="ru-RU" w:eastAsia="en-US"/>
        </w:rPr>
        <w:t xml:space="preserve">, која је заведена код Корисника услуге под   бројем ______ од _____.2016. године у потпуности одговара захтеву Корисника услуге из позива за подношење понуда и Конкурсној документацији ; </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w:t>
      </w:r>
      <w:r w:rsidRPr="00EF62D4">
        <w:rPr>
          <w:rFonts w:ascii="Arial" w:hAnsi="Arial" w:cs="Arial"/>
          <w:sz w:val="22"/>
          <w:szCs w:val="22"/>
          <w:lang w:val="en-US" w:eastAsia="en-US"/>
        </w:rPr>
        <w:tab/>
        <w:t>да је Корисник услуге, на основу Понуде Пружаоца услуге  и Одлуке о додели Уговора, изабрао Пружаоца услуге за реализацију услуге</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rPr>
          <w:rFonts w:ascii="Arial" w:hAnsi="Arial" w:cs="Arial"/>
          <w:b/>
          <w:sz w:val="22"/>
          <w:szCs w:val="22"/>
          <w:lang w:val="en-US" w:eastAsia="en-US"/>
        </w:rPr>
      </w:pPr>
      <w:r w:rsidRPr="00EF62D4">
        <w:rPr>
          <w:rFonts w:ascii="Arial" w:hAnsi="Arial" w:cs="Arial"/>
          <w:b/>
          <w:sz w:val="22"/>
          <w:szCs w:val="22"/>
          <w:lang w:val="en-US" w:eastAsia="en-US"/>
        </w:rPr>
        <w:t>ПРЕДМЕТ УГОВОРА</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Члан 1</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 изврши и пружи услугу: „</w:t>
      </w:r>
      <w:r w:rsidRPr="00EF62D4">
        <w:rPr>
          <w:rFonts w:ascii="Arial" w:hAnsi="Arial"/>
          <w:b/>
          <w:i/>
          <w:szCs w:val="24"/>
          <w:lang w:val="sr-Cyrl-RS" w:eastAsia="en-US"/>
        </w:rPr>
        <w:t xml:space="preserve"> </w:t>
      </w:r>
      <w:r w:rsidRPr="00EF62D4">
        <w:rPr>
          <w:rFonts w:ascii="Arial" w:hAnsi="Arial" w:cs="Arial"/>
          <w:sz w:val="22"/>
          <w:szCs w:val="22"/>
          <w:lang w:val="sr-Cyrl-RS" w:eastAsia="en-US"/>
        </w:rPr>
        <w:t>Баждарење камионске ваге</w:t>
      </w:r>
      <w:r w:rsidRPr="00EF62D4">
        <w:rPr>
          <w:rFonts w:ascii="Arial" w:hAnsi="Arial" w:cs="Arial"/>
          <w:sz w:val="22"/>
          <w:szCs w:val="22"/>
          <w:lang w:val="en-US" w:eastAsia="en-US"/>
        </w:rPr>
        <w:t xml:space="preserve"> “, у складу са одребама овог уговора и прихваћеном Понудом број ________ од________која је саставни део и налази се у прилогу овог уговора (у даљем тексту: Услуга). </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rPr>
          <w:rFonts w:ascii="Arial" w:hAnsi="Arial" w:cs="Arial"/>
          <w:b/>
          <w:sz w:val="22"/>
          <w:szCs w:val="22"/>
          <w:lang w:val="en-US" w:eastAsia="en-US"/>
        </w:rPr>
      </w:pPr>
      <w:r w:rsidRPr="00EF62D4">
        <w:rPr>
          <w:rFonts w:ascii="Arial" w:hAnsi="Arial" w:cs="Arial"/>
          <w:b/>
          <w:sz w:val="22"/>
          <w:szCs w:val="22"/>
          <w:lang w:val="en-US" w:eastAsia="en-US"/>
        </w:rPr>
        <w:t>ЦЕНА</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Члан 2</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 Цена Услуге из члана 1. овог Уговора износи __________________ (словима: ________________________) RSD, без пореза на додату вредност.</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У цену су урачунати сви трошкови везани за реализацију Услуге.</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b/>
          <w:sz w:val="22"/>
          <w:szCs w:val="22"/>
          <w:lang w:val="sr-Cyrl-RS" w:eastAsia="sr-Latn-CS"/>
        </w:rPr>
      </w:pPr>
      <w:r w:rsidRPr="00EF62D4">
        <w:rPr>
          <w:rFonts w:ascii="Arial" w:hAnsi="Arial" w:cs="Arial"/>
          <w:b/>
          <w:sz w:val="22"/>
          <w:szCs w:val="22"/>
          <w:lang w:val="sr-Cyrl-RS" w:eastAsia="sr-Latn-CS"/>
        </w:rPr>
        <w:t>Цена је фиксна за цео уговорени период и не подлеже никаквој промени.</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b/>
          <w:sz w:val="22"/>
          <w:szCs w:val="22"/>
          <w:lang w:val="en-US" w:eastAsia="en-US"/>
        </w:rPr>
      </w:pPr>
      <w:r w:rsidRPr="00EF62D4">
        <w:rPr>
          <w:rFonts w:ascii="Arial" w:hAnsi="Arial" w:cs="Arial"/>
          <w:b/>
          <w:sz w:val="22"/>
          <w:szCs w:val="22"/>
          <w:lang w:val="en-US" w:eastAsia="en-US"/>
        </w:rPr>
        <w:t>НАЧИН ПЛАЋАЊА</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Члан 3</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center"/>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Корисник услуге се обавезује да Пружаоцу услуга плати извршену Услугу </w:t>
      </w:r>
      <w:r w:rsidRPr="00EF62D4">
        <w:rPr>
          <w:rFonts w:ascii="Arial" w:hAnsi="Arial" w:cs="Arial"/>
          <w:color w:val="000000"/>
          <w:sz w:val="22"/>
          <w:szCs w:val="22"/>
          <w:lang w:val="en-US" w:eastAsia="en-US"/>
        </w:rPr>
        <w:t>динарском</w:t>
      </w:r>
      <w:r w:rsidRPr="00EF62D4">
        <w:rPr>
          <w:rFonts w:ascii="Arial" w:hAnsi="Arial" w:cs="Arial"/>
          <w:sz w:val="22"/>
          <w:szCs w:val="22"/>
          <w:lang w:val="en-US" w:eastAsia="en-US"/>
        </w:rPr>
        <w:t xml:space="preserve"> дознаком , на следећи начин:</w:t>
      </w:r>
    </w:p>
    <w:p w:rsidR="00EF62D4" w:rsidRPr="00EF62D4" w:rsidRDefault="00EF62D4" w:rsidP="00EF62D4">
      <w:pPr>
        <w:tabs>
          <w:tab w:val="left" w:pos="567"/>
        </w:tabs>
        <w:suppressAutoHyphens w:val="0"/>
        <w:jc w:val="both"/>
        <w:rPr>
          <w:rFonts w:ascii="Arial" w:eastAsia="Calibri" w:hAnsi="Arial" w:cs="Arial"/>
          <w:sz w:val="22"/>
          <w:szCs w:val="22"/>
          <w:lang w:val="en-US" w:eastAsia="en-US"/>
        </w:rPr>
      </w:pPr>
      <w:r w:rsidRPr="00EF62D4">
        <w:rPr>
          <w:rFonts w:ascii="Arial" w:eastAsia="Calibri" w:hAnsi="Arial" w:cs="Arial"/>
          <w:sz w:val="22"/>
          <w:szCs w:val="22"/>
          <w:lang w:val="en-US" w:eastAsia="en-US"/>
        </w:rPr>
        <w:t xml:space="preserve">у року </w:t>
      </w:r>
      <w:r w:rsidRPr="00EF62D4">
        <w:rPr>
          <w:rFonts w:ascii="Arial" w:eastAsia="Calibri" w:hAnsi="Arial" w:cs="Arial"/>
          <w:sz w:val="22"/>
          <w:szCs w:val="22"/>
          <w:lang w:val="sr-Cyrl-RS" w:eastAsia="en-US"/>
        </w:rPr>
        <w:t>до</w:t>
      </w:r>
      <w:r w:rsidRPr="00EF62D4">
        <w:rPr>
          <w:rFonts w:ascii="Arial" w:eastAsia="Calibri" w:hAnsi="Arial" w:cs="Arial"/>
          <w:sz w:val="22"/>
          <w:szCs w:val="22"/>
          <w:lang w:val="en-US" w:eastAsia="en-US"/>
        </w:rPr>
        <w:t xml:space="preserve"> 45 (четрдесетпет дана) дана од дана пријема исправног рачуна, са уговореним прилозима (Записници). </w:t>
      </w:r>
    </w:p>
    <w:p w:rsidR="00EF62D4" w:rsidRPr="00EF62D4" w:rsidRDefault="00EF62D4" w:rsidP="00EF62D4">
      <w:pPr>
        <w:tabs>
          <w:tab w:val="left" w:pos="567"/>
        </w:tabs>
        <w:suppressAutoHyphens w:val="0"/>
        <w:jc w:val="both"/>
        <w:rPr>
          <w:rFonts w:ascii="Arial" w:eastAsia="Calibri" w:hAnsi="Arial" w:cs="Arial"/>
          <w:sz w:val="22"/>
          <w:szCs w:val="22"/>
          <w:lang w:val="en-US" w:eastAsia="en-US"/>
        </w:rPr>
      </w:pPr>
    </w:p>
    <w:p w:rsidR="00EF62D4" w:rsidRPr="00EF62D4" w:rsidRDefault="00EF62D4" w:rsidP="00EF62D4">
      <w:pPr>
        <w:tabs>
          <w:tab w:val="left" w:pos="567"/>
        </w:tabs>
        <w:suppressAutoHyphens w:val="0"/>
        <w:jc w:val="both"/>
        <w:rPr>
          <w:rFonts w:ascii="Arial" w:eastAsia="Calibri" w:hAnsi="Arial" w:cs="Arial"/>
          <w:b/>
          <w:color w:val="00B0F0"/>
          <w:sz w:val="22"/>
          <w:szCs w:val="22"/>
          <w:lang w:val="en-US" w:eastAsia="en-US"/>
        </w:rPr>
      </w:pPr>
      <w:r w:rsidRPr="00EF62D4">
        <w:rPr>
          <w:rFonts w:ascii="Arial" w:eastAsia="Calibri" w:hAnsi="Arial" w:cs="Arial"/>
          <w:b/>
          <w:sz w:val="22"/>
          <w:szCs w:val="22"/>
          <w:lang w:val="en-US" w:eastAsia="en-US"/>
        </w:rPr>
        <w:lastRenderedPageBreak/>
        <w:t>Рачун мора да гласи на</w:t>
      </w:r>
      <w:r w:rsidRPr="00EF62D4">
        <w:rPr>
          <w:rFonts w:ascii="Arial" w:eastAsia="Calibri" w:hAnsi="Arial" w:cs="Arial"/>
          <w:b/>
          <w:color w:val="00B0F0"/>
          <w:sz w:val="22"/>
          <w:szCs w:val="22"/>
          <w:lang w:val="en-US" w:eastAsia="en-US"/>
        </w:rPr>
        <w:t xml:space="preserve"> : </w:t>
      </w:r>
      <w:r w:rsidRPr="00EF62D4">
        <w:rPr>
          <w:rFonts w:ascii="Arial" w:hAnsi="Arial" w:cs="Arial"/>
          <w:b/>
          <w:sz w:val="22"/>
          <w:szCs w:val="22"/>
          <w:lang w:val="en-US" w:eastAsia="en-US"/>
        </w:rPr>
        <w:t xml:space="preserve">Јавно предузеће „Електропривреда Србије“ Београд, царице Милице 2, ПИБ </w:t>
      </w:r>
      <w:r w:rsidRPr="00EF62D4">
        <w:rPr>
          <w:rFonts w:ascii="Arial" w:hAnsi="Arial" w:cs="Arial"/>
          <w:b/>
          <w:color w:val="000000"/>
          <w:sz w:val="22"/>
          <w:szCs w:val="22"/>
          <w:lang w:val="sr-Cyrl-BA" w:eastAsia="en-US"/>
        </w:rPr>
        <w:t xml:space="preserve">103920327, </w:t>
      </w:r>
      <w:r w:rsidRPr="00EF62D4">
        <w:rPr>
          <w:rFonts w:ascii="Arial" w:hAnsi="Arial" w:cs="Arial"/>
          <w:b/>
          <w:sz w:val="22"/>
          <w:szCs w:val="22"/>
          <w:lang w:val="en-US" w:eastAsia="en-US"/>
        </w:rPr>
        <w:t>Огранак ТЕНТ Београд-Обреновац, Богољуба Урошевића Црног 44</w:t>
      </w:r>
    </w:p>
    <w:p w:rsidR="00EF62D4" w:rsidRPr="00EF62D4" w:rsidRDefault="00EF62D4" w:rsidP="00EF62D4">
      <w:pPr>
        <w:tabs>
          <w:tab w:val="left" w:pos="567"/>
        </w:tabs>
        <w:suppressAutoHyphens w:val="0"/>
        <w:jc w:val="both"/>
        <w:rPr>
          <w:rFonts w:ascii="Arial" w:eastAsia="Calibri"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sz w:val="22"/>
          <w:szCs w:val="22"/>
          <w:lang w:val="en-US" w:eastAsia="en-US"/>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EF62D4">
        <w:rPr>
          <w:rFonts w:ascii="Arial" w:hAnsi="Arial" w:cs="Arial"/>
          <w:color w:val="000000"/>
          <w:sz w:val="22"/>
          <w:szCs w:val="22"/>
          <w:lang w:val="en-US" w:eastAsia="en-US"/>
        </w:rPr>
        <w:t>Записник о квалитативном и квантитативном пријему, са читко написаним именом и презименом и потписом овлашћеног лица Корисника услуга.</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EF62D4" w:rsidRPr="00EF62D4" w:rsidRDefault="00EF62D4" w:rsidP="00EF62D4">
      <w:pPr>
        <w:tabs>
          <w:tab w:val="left" w:pos="567"/>
        </w:tabs>
        <w:suppressAutoHyphens w:val="0"/>
        <w:jc w:val="both"/>
        <w:rPr>
          <w:rFonts w:ascii="Arial" w:eastAsia="Calibri" w:hAnsi="Arial" w:cs="Arial"/>
          <w:color w:val="000000"/>
          <w:sz w:val="22"/>
          <w:szCs w:val="22"/>
          <w:lang w:val="en-US" w:eastAsia="en-US"/>
        </w:rPr>
      </w:pPr>
      <w:r w:rsidRPr="00EF62D4">
        <w:rPr>
          <w:rFonts w:ascii="Arial" w:hAnsi="Arial" w:cs="Arial"/>
          <w:color w:val="000000"/>
          <w:sz w:val="22"/>
          <w:szCs w:val="22"/>
          <w:lang w:val="en-US" w:eastAsia="en-US"/>
        </w:rPr>
        <w:t xml:space="preserve">У случају примене корекције цене понуђач ће издати рачун на основу уговорених јединичних цена, </w:t>
      </w:r>
      <w:r w:rsidRPr="00EF62D4">
        <w:rPr>
          <w:rFonts w:ascii="Arial" w:eastAsia="Calibri" w:hAnsi="Arial" w:cs="Arial"/>
          <w:color w:val="000000"/>
          <w:sz w:val="22"/>
          <w:szCs w:val="22"/>
          <w:lang w:val="en-US" w:eastAsia="en-US"/>
        </w:rPr>
        <w:t xml:space="preserve">а за вредност корекције цене на рачуну ће исказати као корекцију рачуна књижно задужење / одобрење, </w:t>
      </w:r>
      <w:r w:rsidRPr="00EF62D4">
        <w:rPr>
          <w:rFonts w:ascii="Arial" w:hAnsi="Arial" w:cs="Arial"/>
          <w:color w:val="000000"/>
          <w:sz w:val="22"/>
          <w:szCs w:val="22"/>
          <w:lang w:val="en-US" w:eastAsia="en-US"/>
        </w:rPr>
        <w:t>или ће уз рачун за корекцију цене доставити књижно задужење/одобрење.</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center"/>
        <w:rPr>
          <w:rFonts w:ascii="Arial" w:hAnsi="Arial" w:cs="Arial"/>
          <w:color w:val="000000"/>
          <w:sz w:val="22"/>
          <w:szCs w:val="22"/>
          <w:lang w:val="sr-Cyrl-RS" w:eastAsia="en-US"/>
        </w:rPr>
      </w:pPr>
      <w:r w:rsidRPr="00EF62D4">
        <w:rPr>
          <w:rFonts w:ascii="Arial" w:hAnsi="Arial" w:cs="Arial"/>
          <w:b/>
          <w:color w:val="000000"/>
          <w:sz w:val="22"/>
          <w:szCs w:val="22"/>
          <w:lang w:val="en-US" w:eastAsia="en-US"/>
        </w:rPr>
        <w:t xml:space="preserve">Члан </w:t>
      </w:r>
      <w:r w:rsidRPr="00EF62D4">
        <w:rPr>
          <w:rFonts w:ascii="Arial" w:hAnsi="Arial" w:cs="Arial"/>
          <w:b/>
          <w:color w:val="000000"/>
          <w:sz w:val="22"/>
          <w:szCs w:val="22"/>
          <w:lang w:val="sr-Cyrl-RS" w:eastAsia="en-US"/>
        </w:rPr>
        <w:t>4.</w:t>
      </w:r>
    </w:p>
    <w:p w:rsidR="00EF62D4" w:rsidRPr="00EF62D4" w:rsidRDefault="00EF62D4" w:rsidP="00EF62D4">
      <w:pPr>
        <w:tabs>
          <w:tab w:val="left" w:pos="567"/>
        </w:tabs>
        <w:suppressAutoHyphens w:val="0"/>
        <w:jc w:val="center"/>
        <w:rPr>
          <w:rFonts w:ascii="Arial" w:hAnsi="Arial" w:cs="Arial"/>
          <w:color w:val="000000"/>
          <w:sz w:val="22"/>
          <w:szCs w:val="22"/>
          <w:lang w:val="sr-Cyrl-RS" w:eastAsia="en-US"/>
        </w:rPr>
      </w:pP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Адресе Уговорних страна за пријем писмена и поште, су следеће:</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Корисник услуге:</w:t>
      </w:r>
      <w:r w:rsidRPr="00EF62D4">
        <w:rPr>
          <w:rFonts w:ascii="Arial" w:hAnsi="Arial" w:cs="Arial"/>
          <w:color w:val="000000"/>
          <w:sz w:val="22"/>
          <w:szCs w:val="22"/>
          <w:lang w:val="en-US" w:eastAsia="en-US"/>
        </w:rPr>
        <w:tab/>
        <w:t>Јавно предузеће „Електропривреда Србије“ Београд, Огранак ТЕНТ Београд-Обреновац, локација ТЕНТ А на адреси: Богољуба Урошевића Црног 44, 11500 Обреновац</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Пружалац услуге:</w:t>
      </w:r>
      <w:r w:rsidRPr="00EF62D4">
        <w:rPr>
          <w:rFonts w:ascii="Arial" w:hAnsi="Arial" w:cs="Arial"/>
          <w:color w:val="000000"/>
          <w:sz w:val="22"/>
          <w:szCs w:val="22"/>
          <w:lang w:val="en-US" w:eastAsia="en-US"/>
        </w:rPr>
        <w:tab/>
        <w:t>__________________________________________</w:t>
      </w:r>
    </w:p>
    <w:p w:rsidR="00EF62D4" w:rsidRPr="00EF62D4" w:rsidRDefault="00EF62D4" w:rsidP="00EF62D4">
      <w:pPr>
        <w:tabs>
          <w:tab w:val="left" w:pos="567"/>
        </w:tabs>
        <w:suppressAutoHyphens w:val="0"/>
        <w:jc w:val="both"/>
        <w:rPr>
          <w:rFonts w:ascii="Arial" w:hAnsi="Arial" w:cs="Arial"/>
          <w:color w:val="000000"/>
          <w:sz w:val="22"/>
          <w:szCs w:val="22"/>
          <w:lang w:val="sr-Cyrl-RS" w:eastAsia="en-US"/>
        </w:rPr>
      </w:pPr>
      <w:r w:rsidRPr="00EF62D4">
        <w:rPr>
          <w:rFonts w:ascii="Arial" w:hAnsi="Arial" w:cs="Arial"/>
          <w:color w:val="000000"/>
          <w:sz w:val="22"/>
          <w:szCs w:val="22"/>
          <w:lang w:val="en-US" w:eastAsia="en-US"/>
        </w:rPr>
        <w:tab/>
      </w:r>
      <w:r w:rsidRPr="00EF62D4">
        <w:rPr>
          <w:rFonts w:ascii="Arial" w:hAnsi="Arial" w:cs="Arial"/>
          <w:color w:val="000000"/>
          <w:sz w:val="22"/>
          <w:szCs w:val="22"/>
          <w:lang w:val="en-US" w:eastAsia="en-US"/>
        </w:rPr>
        <w:tab/>
      </w:r>
      <w:r w:rsidRPr="00EF62D4">
        <w:rPr>
          <w:rFonts w:ascii="Arial" w:hAnsi="Arial" w:cs="Arial"/>
          <w:color w:val="000000"/>
          <w:sz w:val="22"/>
          <w:szCs w:val="22"/>
          <w:lang w:val="en-US" w:eastAsia="en-US"/>
        </w:rPr>
        <w:tab/>
      </w:r>
      <w:r w:rsidRPr="00EF62D4">
        <w:rPr>
          <w:rFonts w:ascii="Arial" w:hAnsi="Arial" w:cs="Arial"/>
          <w:color w:val="000000"/>
          <w:sz w:val="22"/>
          <w:szCs w:val="22"/>
          <w:lang w:val="en-US" w:eastAsia="en-US"/>
        </w:rPr>
        <w:tab/>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 xml:space="preserve">Подизвођач: </w:t>
      </w:r>
      <w:r w:rsidRPr="00EF62D4">
        <w:rPr>
          <w:rFonts w:ascii="Arial" w:hAnsi="Arial" w:cs="Arial"/>
          <w:color w:val="000000"/>
          <w:sz w:val="22"/>
          <w:szCs w:val="22"/>
          <w:lang w:val="en-US" w:eastAsia="en-US"/>
        </w:rPr>
        <w:tab/>
      </w:r>
      <w:r w:rsidRPr="00EF62D4">
        <w:rPr>
          <w:rFonts w:ascii="Arial" w:hAnsi="Arial" w:cs="Arial"/>
          <w:color w:val="000000"/>
          <w:sz w:val="22"/>
          <w:szCs w:val="22"/>
          <w:lang w:val="en-US" w:eastAsia="en-US"/>
        </w:rPr>
        <w:tab/>
        <w:t xml:space="preserve">_________________________________________ </w:t>
      </w:r>
    </w:p>
    <w:p w:rsidR="00EF62D4" w:rsidRPr="00EF62D4" w:rsidRDefault="00EF62D4" w:rsidP="00EF62D4">
      <w:pPr>
        <w:tabs>
          <w:tab w:val="left" w:pos="567"/>
        </w:tabs>
        <w:suppressAutoHyphens w:val="0"/>
        <w:jc w:val="both"/>
        <w:rPr>
          <w:rFonts w:ascii="Arial" w:hAnsi="Arial" w:cs="Arial"/>
          <w:color w:val="000000"/>
          <w:sz w:val="22"/>
          <w:szCs w:val="22"/>
          <w:lang w:val="sr-Cyrl-RS" w:eastAsia="en-US"/>
        </w:rPr>
      </w:pPr>
      <w:r w:rsidRPr="00EF62D4">
        <w:rPr>
          <w:rFonts w:ascii="Arial" w:hAnsi="Arial" w:cs="Arial"/>
          <w:color w:val="000000"/>
          <w:sz w:val="22"/>
          <w:szCs w:val="22"/>
          <w:lang w:val="en-US" w:eastAsia="en-US"/>
        </w:rPr>
        <w:tab/>
      </w:r>
    </w:p>
    <w:p w:rsidR="00EF62D4" w:rsidRPr="00EF62D4" w:rsidRDefault="00EF62D4" w:rsidP="00EF62D4">
      <w:pPr>
        <w:tabs>
          <w:tab w:val="left" w:pos="567"/>
        </w:tabs>
        <w:suppressAutoHyphens w:val="0"/>
        <w:jc w:val="both"/>
        <w:rPr>
          <w:rFonts w:ascii="Arial" w:hAnsi="Arial" w:cs="Arial"/>
          <w:b/>
          <w:sz w:val="22"/>
          <w:szCs w:val="22"/>
          <w:lang w:val="sr-Cyrl-RS" w:eastAsia="en-US"/>
        </w:rPr>
      </w:pPr>
      <w:r w:rsidRPr="00EF62D4">
        <w:rPr>
          <w:rFonts w:ascii="Arial" w:hAnsi="Arial" w:cs="Arial"/>
          <w:b/>
          <w:sz w:val="22"/>
          <w:szCs w:val="22"/>
          <w:lang w:val="en-US" w:eastAsia="en-US"/>
        </w:rPr>
        <w:t xml:space="preserve">РОК </w:t>
      </w:r>
      <w:r w:rsidRPr="00EF62D4">
        <w:rPr>
          <w:rFonts w:ascii="Arial" w:hAnsi="Arial" w:cs="Arial"/>
          <w:b/>
          <w:sz w:val="22"/>
          <w:szCs w:val="22"/>
          <w:lang w:val="sr-Cyrl-RS" w:eastAsia="en-US"/>
        </w:rPr>
        <w:t>И МЕСТО</w:t>
      </w:r>
      <w:r w:rsidRPr="00EF62D4">
        <w:rPr>
          <w:rFonts w:ascii="Arial" w:hAnsi="Arial" w:cs="Arial"/>
          <w:b/>
          <w:sz w:val="22"/>
          <w:szCs w:val="22"/>
          <w:lang w:val="en-US" w:eastAsia="en-US"/>
        </w:rPr>
        <w:t xml:space="preserve"> ПРУЖАЊА УСЛУГЕ</w:t>
      </w:r>
    </w:p>
    <w:p w:rsidR="00EF62D4" w:rsidRPr="00EF62D4" w:rsidRDefault="00EF62D4" w:rsidP="00EF62D4">
      <w:pPr>
        <w:tabs>
          <w:tab w:val="left" w:pos="567"/>
        </w:tabs>
        <w:suppressAutoHyphens w:val="0"/>
        <w:jc w:val="both"/>
        <w:rPr>
          <w:rFonts w:ascii="Arial" w:hAnsi="Arial" w:cs="Arial"/>
          <w:b/>
          <w:sz w:val="22"/>
          <w:szCs w:val="22"/>
          <w:lang w:val="sr-Cyrl-RS" w:eastAsia="en-US"/>
        </w:rPr>
      </w:pPr>
    </w:p>
    <w:p w:rsidR="00EF62D4" w:rsidRPr="00EF62D4" w:rsidRDefault="00EF62D4" w:rsidP="00EF62D4">
      <w:pPr>
        <w:tabs>
          <w:tab w:val="left" w:pos="567"/>
        </w:tabs>
        <w:suppressAutoHyphens w:val="0"/>
        <w:jc w:val="center"/>
        <w:rPr>
          <w:rFonts w:ascii="Arial" w:hAnsi="Arial" w:cs="Arial"/>
          <w:sz w:val="22"/>
          <w:szCs w:val="22"/>
          <w:lang w:val="sr-Cyrl-R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5</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right" w:pos="10255"/>
        </w:tabs>
        <w:suppressAutoHyphens w:val="0"/>
        <w:rPr>
          <w:rFonts w:ascii="Arial" w:hAnsi="Arial" w:cs="Arial"/>
          <w:b/>
          <w:sz w:val="22"/>
          <w:szCs w:val="22"/>
          <w:lang w:eastAsia="en-US"/>
        </w:rPr>
      </w:pPr>
      <w:r w:rsidRPr="00EF62D4">
        <w:rPr>
          <w:rFonts w:ascii="Arial" w:hAnsi="Arial" w:cs="Arial"/>
          <w:b/>
          <w:sz w:val="22"/>
          <w:szCs w:val="22"/>
          <w:lang w:val="sr-Cyrl-RS" w:eastAsia="en-US"/>
        </w:rPr>
        <w:t xml:space="preserve">Услуге се извршавају у периоду од  </w:t>
      </w:r>
      <w:r w:rsidRPr="00EF62D4">
        <w:rPr>
          <w:rFonts w:ascii="Arial" w:hAnsi="Arial" w:cs="Arial"/>
          <w:b/>
          <w:sz w:val="22"/>
          <w:szCs w:val="22"/>
          <w:lang w:eastAsia="en-US"/>
        </w:rPr>
        <w:t>12 месеци од дана обостраног потписивања уговор , а по истеку  важења постојећег  Уверења о оверавању мерила  и то :</w:t>
      </w:r>
    </w:p>
    <w:p w:rsidR="00EF62D4" w:rsidRPr="00EF62D4" w:rsidRDefault="00EF62D4" w:rsidP="00EF62D4">
      <w:pPr>
        <w:tabs>
          <w:tab w:val="right" w:pos="10255"/>
        </w:tabs>
        <w:suppressAutoHyphens w:val="0"/>
        <w:rPr>
          <w:rFonts w:ascii="Arial" w:hAnsi="Arial" w:cs="Arial"/>
          <w:b/>
          <w:sz w:val="22"/>
          <w:szCs w:val="22"/>
          <w:lang w:eastAsia="en-US"/>
        </w:rPr>
      </w:pPr>
      <w:r w:rsidRPr="00EF62D4">
        <w:rPr>
          <w:rFonts w:ascii="Arial" w:hAnsi="Arial" w:cs="Arial"/>
          <w:b/>
          <w:sz w:val="22"/>
          <w:szCs w:val="22"/>
          <w:lang w:eastAsia="en-US"/>
        </w:rPr>
        <w:t>За ТЕНТ „А“ – 09.03.2017.</w:t>
      </w:r>
    </w:p>
    <w:p w:rsidR="00EF62D4" w:rsidRPr="00EF62D4" w:rsidRDefault="00EF62D4" w:rsidP="00EF62D4">
      <w:pPr>
        <w:tabs>
          <w:tab w:val="right" w:pos="10255"/>
        </w:tabs>
        <w:suppressAutoHyphens w:val="0"/>
        <w:rPr>
          <w:rFonts w:ascii="Arial" w:hAnsi="Arial" w:cs="Arial"/>
          <w:b/>
          <w:sz w:val="22"/>
          <w:szCs w:val="22"/>
          <w:lang w:eastAsia="en-US"/>
        </w:rPr>
      </w:pPr>
      <w:r w:rsidRPr="00EF62D4">
        <w:rPr>
          <w:rFonts w:ascii="Arial" w:hAnsi="Arial" w:cs="Arial"/>
          <w:b/>
          <w:sz w:val="22"/>
          <w:szCs w:val="22"/>
          <w:lang w:eastAsia="en-US"/>
        </w:rPr>
        <w:t>За ТЕНТ „Б“ – 08.02.2017.</w:t>
      </w:r>
    </w:p>
    <w:p w:rsidR="00EF62D4" w:rsidRPr="00EF62D4" w:rsidRDefault="00EF62D4" w:rsidP="00EF62D4">
      <w:pPr>
        <w:tabs>
          <w:tab w:val="right" w:pos="10255"/>
        </w:tabs>
        <w:suppressAutoHyphens w:val="0"/>
        <w:rPr>
          <w:rFonts w:ascii="Arial" w:hAnsi="Arial" w:cs="Arial"/>
          <w:b/>
          <w:sz w:val="22"/>
          <w:szCs w:val="22"/>
          <w:lang w:val="sr-Cyrl-RS" w:eastAsia="en-US"/>
        </w:rPr>
      </w:pPr>
      <w:r w:rsidRPr="00EF62D4">
        <w:rPr>
          <w:rFonts w:ascii="Arial" w:hAnsi="Arial" w:cs="Arial"/>
          <w:b/>
          <w:sz w:val="22"/>
          <w:szCs w:val="22"/>
          <w:lang w:eastAsia="en-US"/>
        </w:rPr>
        <w:t>За ТЕ „КОЛУБАРА“ – 08.03.2017.</w:t>
      </w:r>
    </w:p>
    <w:p w:rsidR="00EF62D4" w:rsidRPr="00EF62D4" w:rsidRDefault="00EF62D4" w:rsidP="00EF62D4">
      <w:pPr>
        <w:suppressAutoHyphens w:val="0"/>
        <w:autoSpaceDE w:val="0"/>
        <w:autoSpaceDN w:val="0"/>
        <w:adjustRightInd w:val="0"/>
        <w:jc w:val="both"/>
        <w:rPr>
          <w:rFonts w:ascii="Arial" w:eastAsia="Calibri" w:hAnsi="Arial" w:cs="Arial"/>
          <w:b/>
          <w:sz w:val="22"/>
          <w:szCs w:val="22"/>
          <w:lang w:val="sr-Cyrl-RS" w:eastAsia="en-US"/>
        </w:rPr>
      </w:pPr>
      <w:r w:rsidRPr="00EF62D4">
        <w:rPr>
          <w:rFonts w:ascii="Arial" w:eastAsia="Calibri" w:hAnsi="Arial" w:cs="Arial"/>
          <w:b/>
          <w:sz w:val="22"/>
          <w:szCs w:val="22"/>
          <w:lang w:val="en-US" w:eastAsia="en-US"/>
        </w:rPr>
        <w:t>Место извршења услуга</w:t>
      </w:r>
      <w:r w:rsidRPr="00EF62D4">
        <w:rPr>
          <w:rFonts w:ascii="Arial" w:eastAsia="Calibri" w:hAnsi="Arial" w:cs="Arial"/>
          <w:b/>
          <w:sz w:val="22"/>
          <w:szCs w:val="22"/>
          <w:lang w:val="sr-Cyrl-RS" w:eastAsia="en-US"/>
        </w:rPr>
        <w:t>:</w:t>
      </w:r>
    </w:p>
    <w:p w:rsidR="00EF62D4" w:rsidRPr="00EF62D4" w:rsidRDefault="00EF62D4" w:rsidP="00EF62D4">
      <w:pPr>
        <w:suppressAutoHyphens w:val="0"/>
        <w:jc w:val="both"/>
        <w:rPr>
          <w:rFonts w:ascii="Arial" w:hAnsi="Arial" w:cs="Arial"/>
          <w:sz w:val="22"/>
          <w:szCs w:val="22"/>
          <w:lang w:val="sr-Cyrl-RS" w:eastAsia="en-US"/>
        </w:rPr>
      </w:pPr>
      <w:r w:rsidRPr="00EF62D4">
        <w:rPr>
          <w:rFonts w:ascii="Arial" w:hAnsi="Arial" w:cs="Arial"/>
          <w:color w:val="000000"/>
          <w:sz w:val="22"/>
          <w:szCs w:val="22"/>
          <w:lang w:val="sr-Cyrl-RS" w:eastAsia="zh-CN"/>
        </w:rPr>
        <w:t xml:space="preserve">Локација ТЕНТ А, </w:t>
      </w:r>
      <w:r w:rsidRPr="00EF62D4">
        <w:rPr>
          <w:rFonts w:ascii="Arial" w:hAnsi="Arial" w:cs="Arial"/>
          <w:sz w:val="22"/>
          <w:szCs w:val="22"/>
          <w:lang w:val="en-US" w:eastAsia="en-US"/>
        </w:rPr>
        <w:t>Богољуба Урошевића Црног бр.44</w:t>
      </w:r>
      <w:r w:rsidRPr="00EF62D4">
        <w:rPr>
          <w:rFonts w:ascii="Arial" w:hAnsi="Arial" w:cs="Arial"/>
          <w:sz w:val="22"/>
          <w:szCs w:val="22"/>
          <w:lang w:val="sr-Cyrl-RS" w:eastAsia="en-US"/>
        </w:rPr>
        <w:t xml:space="preserve">, </w:t>
      </w:r>
      <w:r w:rsidRPr="00EF62D4">
        <w:rPr>
          <w:rFonts w:ascii="Arial" w:hAnsi="Arial" w:cs="Arial"/>
          <w:sz w:val="22"/>
          <w:szCs w:val="22"/>
          <w:lang w:val="en-US" w:eastAsia="en-US"/>
        </w:rPr>
        <w:t>11500 Обреновац</w:t>
      </w:r>
    </w:p>
    <w:p w:rsidR="00EF62D4" w:rsidRPr="00EF62D4" w:rsidRDefault="00EF62D4" w:rsidP="00EF62D4">
      <w:pPr>
        <w:tabs>
          <w:tab w:val="left" w:pos="4882"/>
        </w:tabs>
        <w:suppressAutoHyphens w:val="0"/>
        <w:jc w:val="both"/>
        <w:rPr>
          <w:rFonts w:ascii="Arial" w:hAnsi="Arial" w:cs="Arial"/>
          <w:color w:val="000000"/>
          <w:sz w:val="22"/>
          <w:szCs w:val="22"/>
          <w:lang w:val="sr-Cyrl-RS" w:eastAsia="zh-CN"/>
        </w:rPr>
      </w:pPr>
      <w:r w:rsidRPr="00EF62D4">
        <w:rPr>
          <w:rFonts w:ascii="Arial" w:hAnsi="Arial" w:cs="Arial"/>
          <w:color w:val="000000"/>
          <w:sz w:val="22"/>
          <w:szCs w:val="22"/>
          <w:lang w:val="sr-Cyrl-RS" w:eastAsia="zh-CN"/>
        </w:rPr>
        <w:t>Локација ТЕНТ Б, 11509 Ушће</w:t>
      </w:r>
      <w:r w:rsidRPr="00EF62D4">
        <w:rPr>
          <w:rFonts w:ascii="Arial" w:hAnsi="Arial" w:cs="Arial"/>
          <w:color w:val="000000"/>
          <w:sz w:val="22"/>
          <w:szCs w:val="22"/>
          <w:lang w:val="sr-Cyrl-RS" w:eastAsia="zh-CN"/>
        </w:rPr>
        <w:tab/>
      </w:r>
    </w:p>
    <w:p w:rsidR="00EF62D4" w:rsidRPr="00EF62D4" w:rsidRDefault="00EF62D4" w:rsidP="00EF62D4">
      <w:pPr>
        <w:suppressAutoHyphens w:val="0"/>
        <w:jc w:val="both"/>
        <w:rPr>
          <w:rFonts w:ascii="Arial" w:hAnsi="Arial" w:cs="Arial"/>
          <w:color w:val="000000"/>
          <w:sz w:val="22"/>
          <w:szCs w:val="22"/>
          <w:lang w:val="sr-Cyrl-RS" w:eastAsia="zh-CN"/>
        </w:rPr>
      </w:pPr>
      <w:r w:rsidRPr="00EF62D4">
        <w:rPr>
          <w:rFonts w:ascii="Arial" w:hAnsi="Arial" w:cs="Arial"/>
          <w:color w:val="000000"/>
          <w:sz w:val="22"/>
          <w:szCs w:val="22"/>
          <w:lang w:val="sr-Cyrl-RS" w:eastAsia="zh-CN"/>
        </w:rPr>
        <w:t>Локација ТЕ Колубара, 11563 Велики Црљени, Космајска бб</w:t>
      </w:r>
    </w:p>
    <w:p w:rsidR="00EF62D4" w:rsidRPr="00EF62D4" w:rsidRDefault="00EF62D4" w:rsidP="00EF62D4">
      <w:pPr>
        <w:suppressAutoHyphens w:val="0"/>
        <w:jc w:val="both"/>
        <w:rPr>
          <w:rFonts w:ascii="Arial" w:hAnsi="Arial" w:cs="Arial"/>
          <w:color w:val="000000"/>
          <w:sz w:val="22"/>
          <w:szCs w:val="22"/>
          <w:lang w:val="sr-Cyrl-RS" w:eastAsia="zh-CN"/>
        </w:rPr>
      </w:pPr>
    </w:p>
    <w:p w:rsidR="00EF62D4" w:rsidRPr="00EF62D4" w:rsidRDefault="00EF62D4" w:rsidP="00EF62D4">
      <w:pPr>
        <w:tabs>
          <w:tab w:val="left" w:pos="567"/>
        </w:tabs>
        <w:suppressAutoHyphens w:val="0"/>
        <w:jc w:val="center"/>
        <w:rPr>
          <w:rFonts w:ascii="Arial" w:hAnsi="Arial" w:cs="Arial"/>
          <w:sz w:val="22"/>
          <w:szCs w:val="22"/>
          <w:lang w:val="sr-Cyrl-R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6</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center"/>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w:t>
      </w:r>
      <w:r w:rsidRPr="00EF62D4">
        <w:rPr>
          <w:rFonts w:ascii="Arial" w:hAnsi="Arial" w:cs="Arial"/>
          <w:color w:val="000000"/>
          <w:sz w:val="22"/>
          <w:szCs w:val="22"/>
          <w:lang w:val="en-US" w:eastAsia="en-US"/>
        </w:rPr>
        <w:lastRenderedPageBreak/>
        <w:t>обавештењима, до којих дођу у вези са реализацијом овог Уговора и да их користе искључиво за обављање те Услугe.</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b/>
          <w:sz w:val="22"/>
          <w:szCs w:val="22"/>
          <w:lang w:val="sr-Cyrl-RS" w:eastAsia="en-US"/>
        </w:rPr>
      </w:pPr>
      <w:r w:rsidRPr="00EF62D4">
        <w:rPr>
          <w:rFonts w:ascii="Arial" w:hAnsi="Arial" w:cs="Arial"/>
          <w:b/>
          <w:sz w:val="22"/>
          <w:szCs w:val="22"/>
          <w:lang w:val="en-US" w:eastAsia="en-US"/>
        </w:rPr>
        <w:t xml:space="preserve">ЗАКЉУЧИВАЊЕ И СТУПАЊЕ НА СНАГУ </w:t>
      </w:r>
    </w:p>
    <w:p w:rsidR="00EF62D4" w:rsidRPr="00EF62D4" w:rsidRDefault="00EF62D4" w:rsidP="00EF62D4">
      <w:pPr>
        <w:tabs>
          <w:tab w:val="left" w:pos="567"/>
        </w:tabs>
        <w:suppressAutoHyphens w:val="0"/>
        <w:jc w:val="both"/>
        <w:rPr>
          <w:rFonts w:ascii="Arial" w:hAnsi="Arial" w:cs="Arial"/>
          <w:b/>
          <w:sz w:val="22"/>
          <w:szCs w:val="22"/>
          <w:lang w:val="sr-Cyrl-RS" w:eastAsia="en-US"/>
        </w:rPr>
      </w:pP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7</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sz w:val="22"/>
          <w:szCs w:val="22"/>
          <w:lang w:val="sr-Cyrl-RS" w:eastAsia="en-US"/>
        </w:rPr>
      </w:pPr>
      <w:r w:rsidRPr="00EF62D4">
        <w:rPr>
          <w:rFonts w:ascii="Arial" w:hAnsi="Arial" w:cs="Arial"/>
          <w:sz w:val="22"/>
          <w:szCs w:val="22"/>
          <w:lang w:val="en-US" w:eastAsia="en-US"/>
        </w:rPr>
        <w:t>Овај Уговор сматра се закљученим када га потпишу овлашћени представници Уговорних страна.</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8</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Овај Уговор се закључује за период од 12 (словима:дванаест) месеци почев од дана ступања уговора на снагу, односно до исцрпљења уговореног износа из члана 2. овог Уговора.</w:t>
      </w:r>
    </w:p>
    <w:p w:rsidR="00EF62D4" w:rsidRPr="00EF62D4" w:rsidRDefault="00EF62D4" w:rsidP="00EF62D4">
      <w:pPr>
        <w:tabs>
          <w:tab w:val="left" w:pos="567"/>
        </w:tabs>
        <w:suppressAutoHyphens w:val="0"/>
        <w:jc w:val="both"/>
        <w:rPr>
          <w:rFonts w:ascii="Arial" w:hAnsi="Arial" w:cs="Arial"/>
          <w:color w:val="000000"/>
          <w:sz w:val="22"/>
          <w:szCs w:val="22"/>
          <w:lang w:val="sr-Cyrl-RS" w:eastAsia="en-US"/>
        </w:rPr>
      </w:pPr>
      <w:r w:rsidRPr="00EF62D4">
        <w:rPr>
          <w:rFonts w:ascii="Arial" w:hAnsi="Arial" w:cs="Arial"/>
          <w:color w:val="000000"/>
          <w:sz w:val="22"/>
          <w:szCs w:val="22"/>
          <w:lang w:val="en-US" w:eastAsia="en-US"/>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F62D4" w:rsidRPr="00EF62D4" w:rsidRDefault="00EF62D4" w:rsidP="00EF62D4">
      <w:pPr>
        <w:tabs>
          <w:tab w:val="left" w:pos="567"/>
        </w:tabs>
        <w:suppressAutoHyphens w:val="0"/>
        <w:jc w:val="both"/>
        <w:rPr>
          <w:rFonts w:ascii="Arial" w:hAnsi="Arial" w:cs="Arial"/>
          <w:color w:val="00B0F0"/>
          <w:sz w:val="22"/>
          <w:szCs w:val="22"/>
          <w:lang w:val="en-US" w:eastAsia="en-US"/>
        </w:rPr>
      </w:pPr>
    </w:p>
    <w:p w:rsidR="00EF62D4" w:rsidRPr="00EF62D4" w:rsidRDefault="00EF62D4" w:rsidP="00EF62D4">
      <w:pPr>
        <w:tabs>
          <w:tab w:val="left" w:pos="567"/>
        </w:tabs>
        <w:suppressAutoHyphens w:val="0"/>
        <w:jc w:val="center"/>
        <w:rPr>
          <w:rFonts w:ascii="Arial" w:hAnsi="Arial" w:cs="Arial"/>
          <w:sz w:val="22"/>
          <w:szCs w:val="22"/>
          <w:lang w:val="sr-Cyrl-R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9</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center"/>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Овај Уговор и његови Прилози  1 </w:t>
      </w:r>
      <w:r w:rsidRPr="00EF62D4">
        <w:rPr>
          <w:rFonts w:ascii="Arial" w:hAnsi="Arial" w:cs="Arial"/>
          <w:color w:val="000000"/>
          <w:sz w:val="22"/>
          <w:szCs w:val="22"/>
          <w:lang w:val="sr-Cyrl-RS" w:eastAsia="en-US"/>
        </w:rPr>
        <w:t>,</w:t>
      </w:r>
      <w:r w:rsidRPr="00EF62D4">
        <w:rPr>
          <w:rFonts w:ascii="Arial" w:hAnsi="Arial" w:cs="Arial"/>
          <w:color w:val="000000"/>
          <w:sz w:val="22"/>
          <w:szCs w:val="22"/>
          <w:lang w:val="en-US" w:eastAsia="en-US"/>
        </w:rPr>
        <w:t xml:space="preserve"> </w:t>
      </w:r>
      <w:r w:rsidRPr="00EF62D4">
        <w:rPr>
          <w:rFonts w:ascii="Arial" w:hAnsi="Arial" w:cs="Arial"/>
          <w:color w:val="000000"/>
          <w:sz w:val="22"/>
          <w:szCs w:val="22"/>
          <w:lang w:val="sr-Cyrl-RS" w:eastAsia="en-US"/>
        </w:rPr>
        <w:t xml:space="preserve">2 и 3  </w:t>
      </w:r>
      <w:r w:rsidRPr="00EF62D4">
        <w:rPr>
          <w:rFonts w:ascii="Arial" w:hAnsi="Arial" w:cs="Arial"/>
          <w:sz w:val="22"/>
          <w:szCs w:val="22"/>
          <w:lang w:val="en-US" w:eastAsia="en-US"/>
        </w:rPr>
        <w:t xml:space="preserve">из члана </w:t>
      </w:r>
      <w:r w:rsidRPr="00EF62D4">
        <w:rPr>
          <w:rFonts w:ascii="Arial" w:hAnsi="Arial" w:cs="Arial"/>
          <w:sz w:val="22"/>
          <w:szCs w:val="22"/>
          <w:lang w:val="sr-Cyrl-RS" w:eastAsia="en-US"/>
        </w:rPr>
        <w:t>2</w:t>
      </w:r>
      <w:r w:rsidRPr="00EF62D4">
        <w:rPr>
          <w:rFonts w:ascii="Arial" w:hAnsi="Arial" w:cs="Arial"/>
          <w:sz w:val="22"/>
          <w:szCs w:val="22"/>
          <w:lang w:val="en-US" w:eastAsia="en-US"/>
        </w:rPr>
        <w:t xml:space="preserve">3. овог Уговора, сачињени су на српском језику. </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На овај Уговор примењују се закони Републике Србије.</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b/>
          <w:sz w:val="22"/>
          <w:szCs w:val="22"/>
          <w:lang w:val="sr-Cyrl-RS" w:eastAsia="en-US"/>
        </w:rPr>
      </w:pPr>
      <w:r w:rsidRPr="00EF62D4">
        <w:rPr>
          <w:rFonts w:ascii="Arial" w:hAnsi="Arial" w:cs="Arial"/>
          <w:b/>
          <w:sz w:val="22"/>
          <w:szCs w:val="22"/>
          <w:lang w:val="en-US" w:eastAsia="en-US"/>
        </w:rPr>
        <w:t>ОВЛАШЋЕНИ ПРЕДСТАВНИЦИ ЗА ПРАЋЕЊЕ УГОВОРА</w:t>
      </w:r>
    </w:p>
    <w:p w:rsidR="00EF62D4" w:rsidRPr="00EF62D4" w:rsidRDefault="00EF62D4" w:rsidP="00EF62D4">
      <w:pPr>
        <w:tabs>
          <w:tab w:val="left" w:pos="567"/>
        </w:tabs>
        <w:suppressAutoHyphens w:val="0"/>
        <w:jc w:val="center"/>
        <w:rPr>
          <w:rFonts w:ascii="Arial" w:hAnsi="Arial" w:cs="Arial"/>
          <w:sz w:val="22"/>
          <w:szCs w:val="22"/>
          <w:lang w:val="sr-Cyrl-R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10.</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sr-Cyrl-RS" w:eastAsia="en-US"/>
        </w:rPr>
        <w:t xml:space="preserve">Уговорне стране ће једна другој, ре почетка извршења уговора, доставит званиан списак </w:t>
      </w:r>
      <w:r w:rsidRPr="00EF62D4">
        <w:rPr>
          <w:rFonts w:ascii="Arial" w:hAnsi="Arial" w:cs="Arial"/>
          <w:sz w:val="22"/>
          <w:szCs w:val="22"/>
          <w:lang w:val="en-US" w:eastAsia="en-US"/>
        </w:rPr>
        <w:t>Овлашћенх представника за праћење реализације Уговора.</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ab/>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w:t>
      </w:r>
      <w:r w:rsidRPr="00EF62D4">
        <w:rPr>
          <w:rFonts w:ascii="Arial" w:hAnsi="Arial" w:cs="Arial"/>
          <w:sz w:val="22"/>
          <w:szCs w:val="22"/>
          <w:lang w:val="en-US" w:eastAsia="en-US"/>
        </w:rPr>
        <w:tab/>
        <w:t>примају Записнике  и изјашњавају се поводом истих ( сагласност односно примедбе на извештај );</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w:t>
      </w:r>
      <w:r w:rsidRPr="00EF62D4">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Да сачине, потпишу и верификују Записник о квалитативном пријему услуга (без примедби);</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w:t>
      </w:r>
      <w:r w:rsidRPr="00EF62D4">
        <w:rPr>
          <w:rFonts w:ascii="Arial" w:hAnsi="Arial" w:cs="Arial"/>
          <w:sz w:val="22"/>
          <w:szCs w:val="22"/>
          <w:lang w:val="en-US" w:eastAsia="en-US"/>
        </w:rPr>
        <w:tab/>
        <w:t>благовремено приме Коначан Записник   о извршеној услузи и изјасне се поводом истог у писменој форми;</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w:t>
      </w:r>
      <w:r w:rsidRPr="00EF62D4">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EF62D4" w:rsidRPr="00EF62D4" w:rsidRDefault="00EF62D4" w:rsidP="00EF62D4">
      <w:pPr>
        <w:tabs>
          <w:tab w:val="left" w:pos="567"/>
        </w:tabs>
        <w:suppressAutoHyphens w:val="0"/>
        <w:jc w:val="both"/>
        <w:rPr>
          <w:rFonts w:ascii="Arial" w:hAnsi="Arial" w:cs="Arial"/>
          <w:b/>
          <w:sz w:val="22"/>
          <w:szCs w:val="22"/>
          <w:lang w:val="en-US" w:eastAsia="en-US"/>
        </w:rPr>
      </w:pPr>
      <w:r w:rsidRPr="00EF62D4">
        <w:rPr>
          <w:rFonts w:ascii="Arial" w:hAnsi="Arial" w:cs="Arial"/>
          <w:sz w:val="22"/>
          <w:szCs w:val="22"/>
          <w:lang w:val="en-US" w:eastAsia="en-US"/>
        </w:rPr>
        <w:t>Уговорне стране, могу да извршен допуне и промене овлашћених представника, званичним писаним путем.</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b/>
          <w:sz w:val="22"/>
          <w:szCs w:val="22"/>
          <w:lang w:val="sr-Cyrl-RS" w:eastAsia="en-US"/>
        </w:rPr>
      </w:pPr>
      <w:r w:rsidRPr="00EF62D4">
        <w:rPr>
          <w:rFonts w:ascii="Arial" w:hAnsi="Arial" w:cs="Arial"/>
          <w:b/>
          <w:sz w:val="22"/>
          <w:szCs w:val="22"/>
          <w:lang w:val="en-US" w:eastAsia="en-US"/>
        </w:rPr>
        <w:t xml:space="preserve">КВАЛИТАТИВНИ И КВАНТИТАТИВНИ ПРИЈЕМ </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11</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 ЈП ЕПС Огранака ТЕНТ – ТЕНТ А, Обреновац, Богољуба Урошевића Црног 44 </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(словима:пет) дана.</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suppressAutoHyphens w:val="0"/>
        <w:jc w:val="both"/>
        <w:rPr>
          <w:rFonts w:ascii="Arial" w:hAnsi="Arial" w:cs="Arial"/>
          <w:b/>
          <w:sz w:val="22"/>
          <w:szCs w:val="22"/>
          <w:lang w:val="sr-Cyrl-RS" w:eastAsia="en-US"/>
        </w:rPr>
      </w:pPr>
      <w:r w:rsidRPr="00EF62D4">
        <w:rPr>
          <w:rFonts w:ascii="Arial" w:hAnsi="Arial" w:cs="Arial"/>
          <w:b/>
          <w:sz w:val="22"/>
          <w:szCs w:val="22"/>
          <w:lang w:val="en-US" w:eastAsia="en-US"/>
        </w:rPr>
        <w:t>СРЕДСТВА ФИНАНСИЈСКОГ ОБЕЗБЕЂЕЊА</w:t>
      </w:r>
    </w:p>
    <w:p w:rsidR="00EF62D4" w:rsidRPr="00EF62D4" w:rsidRDefault="00EF62D4" w:rsidP="00EF62D4">
      <w:pPr>
        <w:suppressAutoHyphens w:val="0"/>
        <w:jc w:val="both"/>
        <w:rPr>
          <w:rFonts w:ascii="Arial" w:hAnsi="Arial" w:cs="Arial"/>
          <w:b/>
          <w:sz w:val="22"/>
          <w:szCs w:val="22"/>
          <w:lang w:val="sr-Cyrl-RS" w:eastAsia="en-US"/>
        </w:rPr>
      </w:pPr>
    </w:p>
    <w:p w:rsidR="00EF62D4" w:rsidRPr="00EF62D4" w:rsidRDefault="00EF62D4" w:rsidP="00EF62D4">
      <w:pPr>
        <w:suppressAutoHyphens w:val="0"/>
        <w:jc w:val="center"/>
        <w:rPr>
          <w:rFonts w:ascii="Arial" w:hAnsi="Arial" w:cs="Arial"/>
          <w:b/>
          <w:sz w:val="22"/>
          <w:szCs w:val="22"/>
          <w:lang w:val="sr-Cyrl-R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 xml:space="preserve">12 </w:t>
      </w:r>
      <w:r w:rsidRPr="00EF62D4">
        <w:rPr>
          <w:rFonts w:ascii="Arial" w:hAnsi="Arial" w:cs="Arial"/>
          <w:b/>
          <w:sz w:val="22"/>
          <w:szCs w:val="22"/>
          <w:lang w:val="en-US" w:eastAsia="en-US"/>
        </w:rPr>
        <w:t xml:space="preserve">. </w:t>
      </w:r>
    </w:p>
    <w:p w:rsidR="00EF62D4" w:rsidRPr="00EF62D4" w:rsidRDefault="00EF62D4" w:rsidP="00EF62D4">
      <w:pPr>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Меница за добро извршење посла </w:t>
      </w:r>
    </w:p>
    <w:p w:rsidR="00EF62D4" w:rsidRPr="00EF62D4" w:rsidRDefault="00EF62D4" w:rsidP="00EF62D4">
      <w:pPr>
        <w:suppressAutoHyphens w:val="0"/>
        <w:jc w:val="both"/>
        <w:rPr>
          <w:rFonts w:ascii="Arial" w:hAnsi="Arial" w:cs="Arial"/>
          <w:sz w:val="22"/>
          <w:szCs w:val="22"/>
          <w:lang w:val="en-US" w:eastAsia="en-US"/>
        </w:rPr>
      </w:pPr>
      <w:r w:rsidRPr="00EF62D4">
        <w:rPr>
          <w:rFonts w:ascii="Arial" w:hAnsi="Arial" w:cs="Arial"/>
          <w:sz w:val="22"/>
          <w:szCs w:val="22"/>
          <w:lang w:val="en-US" w:eastAsia="en-US"/>
        </w:rPr>
        <w:t>Продавац је обавезан да Купцу достави:</w:t>
      </w:r>
    </w:p>
    <w:p w:rsidR="00EF62D4" w:rsidRPr="00EF62D4" w:rsidRDefault="00EF62D4" w:rsidP="00EF62D4">
      <w:pPr>
        <w:numPr>
          <w:ilvl w:val="0"/>
          <w:numId w:val="21"/>
        </w:numPr>
        <w:suppressAutoHyphens w:val="0"/>
        <w:spacing w:before="120" w:after="200" w:line="276" w:lineRule="auto"/>
        <w:contextualSpacing/>
        <w:jc w:val="both"/>
        <w:rPr>
          <w:rFonts w:ascii="Arial" w:eastAsia="Calibri" w:hAnsi="Arial" w:cs="Arial"/>
          <w:sz w:val="22"/>
          <w:szCs w:val="22"/>
          <w:lang w:val="sr-Cyrl-RS" w:eastAsia="en-US"/>
        </w:rPr>
      </w:pPr>
      <w:r w:rsidRPr="00EF62D4">
        <w:rPr>
          <w:rFonts w:ascii="Arial" w:eastAsia="Calibri" w:hAnsi="Arial" w:cs="Arial"/>
          <w:sz w:val="22"/>
          <w:szCs w:val="22"/>
          <w:lang w:val="sr-Cyrl-RS" w:eastAsia="en-US"/>
        </w:rPr>
        <w:t>Меницу која је:</w:t>
      </w:r>
    </w:p>
    <w:p w:rsidR="00EF62D4" w:rsidRPr="00EF62D4" w:rsidRDefault="00EF62D4" w:rsidP="00EF62D4">
      <w:pPr>
        <w:numPr>
          <w:ilvl w:val="0"/>
          <w:numId w:val="20"/>
        </w:numPr>
        <w:suppressAutoHyphens w:val="0"/>
        <w:spacing w:before="120"/>
        <w:ind w:left="1710"/>
        <w:jc w:val="both"/>
        <w:rPr>
          <w:rFonts w:ascii="Arial" w:hAnsi="Arial" w:cs="Arial"/>
          <w:sz w:val="22"/>
          <w:szCs w:val="22"/>
          <w:lang w:val="en-US" w:eastAsia="en-US"/>
        </w:rPr>
      </w:pPr>
      <w:r w:rsidRPr="00EF62D4">
        <w:rPr>
          <w:rFonts w:ascii="Arial" w:hAnsi="Arial" w:cs="Arial"/>
          <w:sz w:val="22"/>
          <w:szCs w:val="22"/>
          <w:lang w:val="en-US" w:eastAsia="en-US"/>
        </w:rPr>
        <w:t>издата са клаузулом „без протеста“ и „без извештаја“</w:t>
      </w:r>
      <w:r w:rsidRPr="00EF62D4">
        <w:rPr>
          <w:rFonts w:ascii="Arial" w:hAnsi="Arial" w:cs="Arial"/>
          <w:sz w:val="22"/>
          <w:szCs w:val="22"/>
          <w:lang w:val="sr-Cyrl-RS" w:eastAsia="en-US"/>
        </w:rPr>
        <w:t xml:space="preserve"> </w:t>
      </w:r>
      <w:r w:rsidRPr="00EF62D4">
        <w:rPr>
          <w:rFonts w:ascii="Arial" w:hAnsi="Arial" w:cs="Arial"/>
          <w:sz w:val="22"/>
          <w:szCs w:val="22"/>
          <w:lang w:val="en-US" w:eastAsia="en-US"/>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F62D4" w:rsidRPr="00EF62D4" w:rsidRDefault="00EF62D4" w:rsidP="00EF62D4">
      <w:pPr>
        <w:numPr>
          <w:ilvl w:val="0"/>
          <w:numId w:val="20"/>
        </w:numPr>
        <w:suppressAutoHyphens w:val="0"/>
        <w:spacing w:before="120"/>
        <w:ind w:left="1710"/>
        <w:jc w:val="both"/>
        <w:rPr>
          <w:rFonts w:ascii="Arial" w:hAnsi="Arial" w:cs="Arial"/>
          <w:sz w:val="22"/>
          <w:szCs w:val="22"/>
          <w:lang w:val="en-US" w:eastAsia="en-US"/>
        </w:rPr>
      </w:pPr>
      <w:r w:rsidRPr="00EF62D4">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F62D4">
        <w:rPr>
          <w:rFonts w:ascii="Arial" w:hAnsi="Arial" w:cs="Arial"/>
          <w:sz w:val="22"/>
          <w:szCs w:val="22"/>
          <w:lang w:val="sr-Cyrl-RS" w:eastAsia="en-US"/>
        </w:rPr>
        <w:t xml:space="preserve"> и 80/15</w:t>
      </w:r>
      <w:r w:rsidRPr="00EF62D4">
        <w:rPr>
          <w:rFonts w:ascii="Arial" w:hAnsi="Arial" w:cs="Arial"/>
          <w:sz w:val="22"/>
          <w:szCs w:val="22"/>
          <w:lang w:val="en-US" w:eastAsia="en-US"/>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F62D4" w:rsidRPr="00EF62D4" w:rsidRDefault="00EF62D4" w:rsidP="00EF62D4">
      <w:pPr>
        <w:numPr>
          <w:ilvl w:val="0"/>
          <w:numId w:val="21"/>
        </w:numPr>
        <w:suppressAutoHyphens w:val="0"/>
        <w:spacing w:before="120" w:after="200" w:line="276" w:lineRule="auto"/>
        <w:contextualSpacing/>
        <w:jc w:val="both"/>
        <w:rPr>
          <w:rFonts w:ascii="Arial" w:eastAsia="Calibri" w:hAnsi="Arial" w:cs="Arial"/>
          <w:sz w:val="22"/>
          <w:szCs w:val="22"/>
          <w:lang w:val="sr-Cyrl-RS" w:eastAsia="en-US"/>
        </w:rPr>
      </w:pPr>
      <w:r w:rsidRPr="00EF62D4">
        <w:rPr>
          <w:rFonts w:ascii="Arial" w:eastAsia="Calibri" w:hAnsi="Arial" w:cs="Arial"/>
          <w:sz w:val="22"/>
          <w:szCs w:val="22"/>
          <w:lang w:val="sr-Cyrl-RS" w:eastAsia="en-U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EF62D4" w:rsidRPr="00EF62D4" w:rsidRDefault="00EF62D4" w:rsidP="00EF62D4">
      <w:pPr>
        <w:numPr>
          <w:ilvl w:val="0"/>
          <w:numId w:val="21"/>
        </w:numPr>
        <w:suppressAutoHyphens w:val="0"/>
        <w:spacing w:before="120" w:after="200" w:line="276" w:lineRule="auto"/>
        <w:contextualSpacing/>
        <w:jc w:val="both"/>
        <w:rPr>
          <w:rFonts w:ascii="Arial" w:eastAsia="Calibri" w:hAnsi="Arial" w:cs="Arial"/>
          <w:sz w:val="22"/>
          <w:szCs w:val="22"/>
          <w:lang w:val="sr-Cyrl-RS" w:eastAsia="en-US"/>
        </w:rPr>
      </w:pPr>
      <w:r w:rsidRPr="00EF62D4">
        <w:rPr>
          <w:rFonts w:ascii="Arial" w:eastAsia="Calibri" w:hAnsi="Arial" w:cs="Arial"/>
          <w:sz w:val="22"/>
          <w:szCs w:val="22"/>
          <w:lang w:val="sr-Cyrl-R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F62D4" w:rsidRPr="00EF62D4" w:rsidRDefault="00EF62D4" w:rsidP="00EF62D4">
      <w:pPr>
        <w:suppressAutoHyphens w:val="0"/>
        <w:jc w:val="both"/>
        <w:rPr>
          <w:rFonts w:ascii="Arial" w:hAnsi="Arial" w:cs="Arial"/>
          <w:i/>
          <w:sz w:val="22"/>
          <w:szCs w:val="22"/>
          <w:lang w:val="en-US" w:eastAsia="en-US"/>
        </w:rPr>
      </w:pPr>
    </w:p>
    <w:p w:rsidR="00EF62D4" w:rsidRPr="00EF62D4" w:rsidRDefault="00EF62D4" w:rsidP="00EF62D4">
      <w:pPr>
        <w:numPr>
          <w:ilvl w:val="0"/>
          <w:numId w:val="21"/>
        </w:numPr>
        <w:suppressAutoHyphens w:val="0"/>
        <w:spacing w:before="120" w:after="200" w:line="276" w:lineRule="auto"/>
        <w:contextualSpacing/>
        <w:jc w:val="both"/>
        <w:rPr>
          <w:rFonts w:ascii="Arial" w:eastAsia="Calibri" w:hAnsi="Arial" w:cs="Arial"/>
          <w:sz w:val="22"/>
          <w:szCs w:val="22"/>
          <w:lang w:val="sr-Cyrl-RS" w:eastAsia="en-US"/>
        </w:rPr>
      </w:pPr>
      <w:r w:rsidRPr="00EF62D4">
        <w:rPr>
          <w:rFonts w:ascii="Arial" w:eastAsia="Calibri" w:hAnsi="Arial" w:cs="Arial"/>
          <w:sz w:val="22"/>
          <w:szCs w:val="22"/>
          <w:lang w:val="sr-Cyrl-R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F62D4" w:rsidRPr="00EF62D4" w:rsidRDefault="00EF62D4" w:rsidP="00EF62D4">
      <w:pPr>
        <w:numPr>
          <w:ilvl w:val="0"/>
          <w:numId w:val="21"/>
        </w:numPr>
        <w:suppressAutoHyphens w:val="0"/>
        <w:spacing w:before="120" w:after="200" w:line="276" w:lineRule="auto"/>
        <w:contextualSpacing/>
        <w:jc w:val="both"/>
        <w:rPr>
          <w:rFonts w:ascii="Arial" w:eastAsia="Calibri" w:hAnsi="Arial" w:cs="Arial"/>
          <w:sz w:val="22"/>
          <w:szCs w:val="22"/>
          <w:lang w:val="sr-Cyrl-RS" w:eastAsia="en-US"/>
        </w:rPr>
      </w:pPr>
      <w:r w:rsidRPr="00EF62D4">
        <w:rPr>
          <w:rFonts w:ascii="Arial" w:eastAsia="Calibri" w:hAnsi="Arial" w:cs="Arial"/>
          <w:sz w:val="22"/>
          <w:szCs w:val="22"/>
          <w:lang w:val="sr-Cyrl-RS" w:eastAsia="en-US"/>
        </w:rPr>
        <w:t>фотокопију ОП обрасца.</w:t>
      </w:r>
    </w:p>
    <w:p w:rsidR="00EF62D4" w:rsidRPr="00EF62D4" w:rsidRDefault="00EF62D4" w:rsidP="00EF62D4">
      <w:pPr>
        <w:numPr>
          <w:ilvl w:val="0"/>
          <w:numId w:val="21"/>
        </w:numPr>
        <w:suppressAutoHyphens w:val="0"/>
        <w:spacing w:before="120" w:after="200" w:line="276" w:lineRule="auto"/>
        <w:contextualSpacing/>
        <w:jc w:val="both"/>
        <w:rPr>
          <w:rFonts w:ascii="Arial" w:eastAsia="Calibri" w:hAnsi="Arial" w:cs="Arial"/>
          <w:sz w:val="22"/>
          <w:szCs w:val="22"/>
          <w:lang w:val="sr-Cyrl-RS" w:eastAsia="en-US"/>
        </w:rPr>
      </w:pPr>
      <w:r w:rsidRPr="00EF62D4">
        <w:rPr>
          <w:rFonts w:ascii="Arial" w:eastAsia="Calibri" w:hAnsi="Arial" w:cs="Arial"/>
          <w:sz w:val="22"/>
          <w:szCs w:val="22"/>
          <w:lang w:val="sr-Cyrl-R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F62D4" w:rsidRPr="00EF62D4" w:rsidRDefault="00EF62D4" w:rsidP="00EF62D4">
      <w:pPr>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EF62D4" w:rsidRPr="00EF62D4" w:rsidRDefault="00EF62D4" w:rsidP="00EF62D4">
      <w:pPr>
        <w:tabs>
          <w:tab w:val="left" w:pos="567"/>
        </w:tabs>
        <w:suppressAutoHyphens w:val="0"/>
        <w:jc w:val="both"/>
        <w:rPr>
          <w:rFonts w:ascii="Arial" w:eastAsia="TimesNewRomanPSMT" w:hAnsi="Arial" w:cs="Arial"/>
          <w:sz w:val="22"/>
          <w:szCs w:val="22"/>
          <w:lang w:val="sr-Cyrl-RS" w:eastAsia="en-US"/>
        </w:rPr>
      </w:pPr>
    </w:p>
    <w:p w:rsidR="00EF62D4" w:rsidRPr="00EF62D4" w:rsidRDefault="00EF62D4" w:rsidP="00EF62D4">
      <w:pPr>
        <w:tabs>
          <w:tab w:val="left" w:pos="9090"/>
        </w:tabs>
        <w:suppressAutoHyphens w:val="0"/>
        <w:spacing w:before="120"/>
        <w:jc w:val="center"/>
        <w:rPr>
          <w:rFonts w:ascii="Arial" w:hAnsi="Arial" w:cs="Arial"/>
          <w:b/>
          <w:sz w:val="22"/>
          <w:szCs w:val="22"/>
          <w:lang w:val="sr-Cyrl-RS" w:eastAsia="en-US"/>
        </w:rPr>
      </w:pPr>
      <w:r w:rsidRPr="00EF62D4">
        <w:rPr>
          <w:rFonts w:ascii="Arial" w:hAnsi="Arial" w:cs="Arial"/>
          <w:b/>
          <w:sz w:val="22"/>
          <w:szCs w:val="22"/>
          <w:lang w:val="en-US" w:eastAsia="en-US"/>
        </w:rPr>
        <w:lastRenderedPageBreak/>
        <w:t xml:space="preserve">Члан </w:t>
      </w:r>
      <w:r w:rsidRPr="00EF62D4">
        <w:rPr>
          <w:rFonts w:ascii="Arial" w:hAnsi="Arial" w:cs="Arial"/>
          <w:b/>
          <w:sz w:val="22"/>
          <w:szCs w:val="22"/>
          <w:lang w:val="sr-Cyrl-RS" w:eastAsia="en-US"/>
        </w:rPr>
        <w:t>13</w:t>
      </w:r>
      <w:r w:rsidRPr="00EF62D4">
        <w:rPr>
          <w:rFonts w:ascii="Arial" w:hAnsi="Arial" w:cs="Arial"/>
          <w:b/>
          <w:sz w:val="22"/>
          <w:szCs w:val="22"/>
          <w:lang w:val="en-US" w:eastAsia="en-US"/>
        </w:rPr>
        <w:t>.</w:t>
      </w:r>
    </w:p>
    <w:p w:rsidR="00EF62D4" w:rsidRPr="00EF62D4" w:rsidRDefault="00EF62D4" w:rsidP="00EF62D4">
      <w:pPr>
        <w:tabs>
          <w:tab w:val="left" w:pos="9090"/>
        </w:tabs>
        <w:suppressAutoHyphens w:val="0"/>
        <w:spacing w:before="120"/>
        <w:jc w:val="center"/>
        <w:rPr>
          <w:rFonts w:ascii="Arial" w:hAnsi="Arial" w:cs="Arial"/>
          <w:b/>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Достављање средстава финансијског обезбеђења из члана </w:t>
      </w:r>
      <w:r w:rsidRPr="00EF62D4">
        <w:rPr>
          <w:rFonts w:ascii="Arial" w:hAnsi="Arial" w:cs="Arial"/>
          <w:sz w:val="22"/>
          <w:szCs w:val="22"/>
          <w:lang w:val="sr-Cyrl-RS" w:eastAsia="en-US"/>
        </w:rPr>
        <w:t>12.</w:t>
      </w:r>
      <w:r w:rsidRPr="00EF62D4">
        <w:rPr>
          <w:rFonts w:ascii="Arial" w:hAnsi="Arial" w:cs="Arial"/>
          <w:sz w:val="22"/>
          <w:szCs w:val="22"/>
          <w:lang w:val="en-US" w:eastAsia="en-US"/>
        </w:rPr>
        <w:t xml:space="preserve"> представља одложни услов, тако да правно дејство овог уговора не настаје док се одложни услов не испуни.</w:t>
      </w:r>
    </w:p>
    <w:p w:rsidR="00EF62D4" w:rsidRPr="00EF62D4" w:rsidRDefault="00EF62D4" w:rsidP="00EF62D4">
      <w:pPr>
        <w:tabs>
          <w:tab w:val="left" w:pos="567"/>
        </w:tabs>
        <w:suppressAutoHyphens w:val="0"/>
        <w:jc w:val="both"/>
        <w:rPr>
          <w:rFonts w:ascii="Arial" w:hAnsi="Arial" w:cs="Arial"/>
          <w:sz w:val="22"/>
          <w:szCs w:val="22"/>
          <w:lang w:val="sr-Cyrl-RS" w:eastAsia="en-US"/>
        </w:rPr>
      </w:pPr>
      <w:r w:rsidRPr="00EF62D4">
        <w:rPr>
          <w:rFonts w:ascii="Arial" w:hAnsi="Arial" w:cs="Arial"/>
          <w:sz w:val="22"/>
          <w:szCs w:val="22"/>
          <w:lang w:val="en-US" w:eastAsia="en-US"/>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b/>
          <w:color w:val="000000"/>
          <w:sz w:val="22"/>
          <w:szCs w:val="22"/>
          <w:lang w:val="en-US" w:eastAsia="en-US"/>
        </w:rPr>
      </w:pPr>
      <w:r w:rsidRPr="00EF62D4">
        <w:rPr>
          <w:rFonts w:ascii="Arial" w:hAnsi="Arial" w:cs="Arial"/>
          <w:b/>
          <w:color w:val="000000"/>
          <w:sz w:val="22"/>
          <w:szCs w:val="22"/>
          <w:lang w:val="en-US" w:eastAsia="en-US"/>
        </w:rPr>
        <w:t xml:space="preserve">ГАРАНТНИ РОК </w:t>
      </w:r>
    </w:p>
    <w:p w:rsidR="00EF62D4" w:rsidRPr="00EF62D4" w:rsidRDefault="00EF62D4" w:rsidP="00EF62D4">
      <w:pPr>
        <w:tabs>
          <w:tab w:val="left" w:pos="567"/>
        </w:tabs>
        <w:suppressAutoHyphens w:val="0"/>
        <w:jc w:val="center"/>
        <w:rPr>
          <w:rFonts w:ascii="Arial" w:hAnsi="Arial" w:cs="Arial"/>
          <w:color w:val="000000"/>
          <w:sz w:val="22"/>
          <w:szCs w:val="22"/>
          <w:lang w:val="en-US" w:eastAsia="en-US"/>
        </w:rPr>
      </w:pPr>
      <w:r w:rsidRPr="00EF62D4">
        <w:rPr>
          <w:rFonts w:ascii="Arial" w:hAnsi="Arial" w:cs="Arial"/>
          <w:b/>
          <w:color w:val="000000"/>
          <w:sz w:val="22"/>
          <w:szCs w:val="22"/>
          <w:lang w:val="en-US" w:eastAsia="en-US"/>
        </w:rPr>
        <w:t xml:space="preserve">Члан </w:t>
      </w:r>
      <w:r w:rsidRPr="00EF62D4">
        <w:rPr>
          <w:rFonts w:ascii="Arial" w:hAnsi="Arial" w:cs="Arial"/>
          <w:b/>
          <w:color w:val="000000"/>
          <w:sz w:val="22"/>
          <w:szCs w:val="22"/>
          <w:lang w:val="sr-Cyrl-RS" w:eastAsia="en-US"/>
        </w:rPr>
        <w:t>14.</w:t>
      </w:r>
      <w:r w:rsidRPr="00EF62D4">
        <w:rPr>
          <w:rFonts w:ascii="Arial" w:hAnsi="Arial" w:cs="Arial"/>
          <w:color w:val="000000"/>
          <w:sz w:val="22"/>
          <w:szCs w:val="22"/>
          <w:lang w:val="en-US" w:eastAsia="en-US"/>
        </w:rPr>
        <w:t>.</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 xml:space="preserve">Гарантни рок не може бити краћи од </w:t>
      </w:r>
      <w:r w:rsidRPr="00EF62D4">
        <w:rPr>
          <w:rFonts w:ascii="Arial" w:hAnsi="Arial" w:cs="Arial"/>
          <w:color w:val="000000"/>
          <w:sz w:val="22"/>
          <w:szCs w:val="22"/>
          <w:lang w:val="sr-Cyrl-RS" w:eastAsia="en-US"/>
        </w:rPr>
        <w:t>12</w:t>
      </w:r>
      <w:r w:rsidRPr="00EF62D4">
        <w:rPr>
          <w:rFonts w:ascii="Arial" w:hAnsi="Arial" w:cs="Arial"/>
          <w:color w:val="000000"/>
          <w:sz w:val="22"/>
          <w:szCs w:val="22"/>
          <w:lang w:val="en-US" w:eastAsia="en-US"/>
        </w:rPr>
        <w:t xml:space="preserve"> (словима:</w:t>
      </w:r>
      <w:r w:rsidRPr="00EF62D4">
        <w:rPr>
          <w:rFonts w:ascii="Arial" w:hAnsi="Arial" w:cs="Arial"/>
          <w:color w:val="000000"/>
          <w:sz w:val="22"/>
          <w:szCs w:val="22"/>
          <w:lang w:val="sr-Cyrl-RS" w:eastAsia="en-US"/>
        </w:rPr>
        <w:t>дванаест</w:t>
      </w:r>
      <w:r w:rsidRPr="00EF62D4">
        <w:rPr>
          <w:rFonts w:ascii="Arial" w:hAnsi="Arial" w:cs="Arial"/>
          <w:color w:val="000000"/>
          <w:sz w:val="22"/>
          <w:szCs w:val="22"/>
          <w:lang w:val="en-US" w:eastAsia="en-US"/>
        </w:rPr>
        <w:t xml:space="preserve">) месеци, од дана сачињавања, потписивања и верификовања Записника о квалитативном и квантитативном пријему услуга (без примедби) из члана 22. овог Уговора. </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b/>
          <w:sz w:val="22"/>
          <w:szCs w:val="22"/>
          <w:lang w:val="en-US" w:eastAsia="en-US"/>
        </w:rPr>
      </w:pPr>
      <w:r w:rsidRPr="00EF62D4">
        <w:rPr>
          <w:rFonts w:ascii="Arial" w:hAnsi="Arial" w:cs="Arial"/>
          <w:b/>
          <w:sz w:val="22"/>
          <w:szCs w:val="22"/>
          <w:lang w:val="en-US" w:eastAsia="en-US"/>
        </w:rPr>
        <w:t>ВИША СИЛА</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15</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b/>
          <w:sz w:val="22"/>
          <w:szCs w:val="22"/>
          <w:lang w:val="en-US" w:eastAsia="en-US"/>
        </w:rPr>
      </w:pPr>
      <w:r w:rsidRPr="00EF62D4">
        <w:rPr>
          <w:rFonts w:ascii="Arial" w:hAnsi="Arial" w:cs="Arial"/>
          <w:b/>
          <w:sz w:val="22"/>
          <w:szCs w:val="22"/>
          <w:lang w:val="en-US" w:eastAsia="en-US"/>
        </w:rPr>
        <w:t>НАКНАДА ШТЕТЕ</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16</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F62D4" w:rsidRPr="00EF62D4" w:rsidRDefault="00EF62D4" w:rsidP="00EF62D4">
      <w:pPr>
        <w:tabs>
          <w:tab w:val="left" w:pos="567"/>
        </w:tabs>
        <w:suppressAutoHyphens w:val="0"/>
        <w:jc w:val="both"/>
        <w:rPr>
          <w:rFonts w:ascii="Arial" w:hAnsi="Arial" w:cs="Arial"/>
          <w:sz w:val="22"/>
          <w:szCs w:val="22"/>
          <w:lang w:val="sr-Cyrl-RS" w:eastAsia="en-US"/>
        </w:rPr>
      </w:pPr>
      <w:r w:rsidRPr="00EF62D4">
        <w:rPr>
          <w:rFonts w:ascii="Arial" w:hAnsi="Arial" w:cs="Arial"/>
          <w:sz w:val="22"/>
          <w:szCs w:val="22"/>
          <w:lang w:val="en-US" w:eastAsia="en-US"/>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b/>
          <w:sz w:val="22"/>
          <w:szCs w:val="22"/>
          <w:lang w:val="en-US" w:eastAsia="en-US"/>
        </w:rPr>
      </w:pPr>
      <w:r w:rsidRPr="00EF62D4">
        <w:rPr>
          <w:rFonts w:ascii="Arial" w:hAnsi="Arial" w:cs="Arial"/>
          <w:b/>
          <w:sz w:val="22"/>
          <w:szCs w:val="22"/>
          <w:lang w:val="en-US" w:eastAsia="en-US"/>
        </w:rPr>
        <w:t>УГОВОРНА КАЗНА</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17</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b/>
          <w:sz w:val="22"/>
          <w:szCs w:val="22"/>
          <w:lang w:val="en-US" w:eastAsia="en-US"/>
        </w:rPr>
      </w:pPr>
      <w:r w:rsidRPr="00EF62D4">
        <w:rPr>
          <w:rFonts w:ascii="Arial" w:hAnsi="Arial" w:cs="Arial"/>
          <w:b/>
          <w:sz w:val="22"/>
          <w:szCs w:val="22"/>
          <w:lang w:val="en-US" w:eastAsia="en-US"/>
        </w:rPr>
        <w:t>РАСКИД УГОВОРА</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18</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EF62D4">
        <w:rPr>
          <w:rFonts w:ascii="Arial" w:hAnsi="Arial" w:cs="Arial"/>
          <w:sz w:val="22"/>
          <w:szCs w:val="22"/>
          <w:lang w:val="sr-Cyrl-RS" w:eastAsia="en-US"/>
        </w:rPr>
        <w:t>17</w:t>
      </w:r>
      <w:r w:rsidRPr="00EF62D4">
        <w:rPr>
          <w:rFonts w:ascii="Arial" w:hAnsi="Arial" w:cs="Arial"/>
          <w:sz w:val="22"/>
          <w:szCs w:val="22"/>
          <w:lang w:val="en-US" w:eastAsia="en-U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b/>
          <w:sz w:val="22"/>
          <w:szCs w:val="22"/>
          <w:lang w:val="en-US" w:eastAsia="en-US"/>
        </w:rPr>
      </w:pPr>
      <w:r w:rsidRPr="00EF62D4">
        <w:rPr>
          <w:rFonts w:ascii="Arial" w:hAnsi="Arial" w:cs="Arial"/>
          <w:b/>
          <w:sz w:val="22"/>
          <w:szCs w:val="22"/>
          <w:lang w:val="en-US" w:eastAsia="en-US"/>
        </w:rPr>
        <w:t>ЗАВРШНЕ ОДРЕДБЕ</w:t>
      </w:r>
    </w:p>
    <w:p w:rsidR="00EF62D4" w:rsidRPr="00EF62D4" w:rsidRDefault="00EF62D4" w:rsidP="00EF62D4">
      <w:pPr>
        <w:tabs>
          <w:tab w:val="left" w:pos="567"/>
        </w:tabs>
        <w:suppressAutoHyphens w:val="0"/>
        <w:jc w:val="center"/>
        <w:rPr>
          <w:rFonts w:ascii="Arial" w:hAnsi="Arial" w:cs="Arial"/>
          <w:b/>
          <w:sz w:val="22"/>
          <w:szCs w:val="22"/>
          <w:lang w:val="sr-Cyrl-R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 xml:space="preserve">19. </w:t>
      </w:r>
    </w:p>
    <w:p w:rsidR="00EF62D4" w:rsidRPr="00EF62D4" w:rsidRDefault="00EF62D4" w:rsidP="00EF62D4">
      <w:pPr>
        <w:tabs>
          <w:tab w:val="left" w:pos="567"/>
        </w:tabs>
        <w:suppressAutoHyphens w:val="0"/>
        <w:jc w:val="center"/>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sr-Cyrl-RS" w:eastAsia="en-US"/>
        </w:rPr>
      </w:pPr>
      <w:r w:rsidRPr="00EF62D4">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F62D4" w:rsidRPr="00EF62D4" w:rsidRDefault="00EF62D4" w:rsidP="00EF62D4">
      <w:pPr>
        <w:tabs>
          <w:tab w:val="left" w:pos="567"/>
        </w:tabs>
        <w:suppressAutoHyphens w:val="0"/>
        <w:rPr>
          <w:rFonts w:ascii="Arial" w:hAnsi="Arial" w:cs="Arial"/>
          <w:b/>
          <w:sz w:val="22"/>
          <w:szCs w:val="22"/>
          <w:lang w:val="sr-Cyrl-RS" w:eastAsia="en-US"/>
        </w:rPr>
      </w:pPr>
    </w:p>
    <w:p w:rsidR="00EF62D4" w:rsidRPr="00EF62D4" w:rsidRDefault="00EF62D4" w:rsidP="00EF62D4">
      <w:pPr>
        <w:tabs>
          <w:tab w:val="left" w:pos="567"/>
        </w:tabs>
        <w:suppressAutoHyphens w:val="0"/>
        <w:jc w:val="center"/>
        <w:rPr>
          <w:rFonts w:ascii="Arial" w:hAnsi="Arial" w:cs="Arial"/>
          <w:sz w:val="22"/>
          <w:szCs w:val="22"/>
          <w:lang w:val="sr-Cyrl-R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20</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center"/>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F62D4" w:rsidRPr="00EF62D4" w:rsidRDefault="00EF62D4" w:rsidP="00EF62D4">
      <w:pPr>
        <w:suppressAutoHyphens w:val="0"/>
        <w:jc w:val="both"/>
        <w:rPr>
          <w:rFonts w:ascii="Arial" w:hAnsi="Arial" w:cs="Arial"/>
          <w:color w:val="000000"/>
          <w:sz w:val="22"/>
          <w:szCs w:val="22"/>
          <w:lang w:val="sr-Cyrl-RS" w:eastAsia="sr-Latn-CS"/>
        </w:rPr>
      </w:pPr>
      <w:r w:rsidRPr="00EF62D4">
        <w:rPr>
          <w:rFonts w:ascii="Arial" w:hAnsi="Arial" w:cs="Arial"/>
          <w:color w:val="000000"/>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EF62D4" w:rsidRPr="00EF62D4" w:rsidRDefault="00EF62D4" w:rsidP="00EF62D4">
      <w:pPr>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lastRenderedPageBreak/>
        <w:t xml:space="preserve">Члан </w:t>
      </w:r>
      <w:r w:rsidRPr="00EF62D4">
        <w:rPr>
          <w:rFonts w:ascii="Arial" w:hAnsi="Arial" w:cs="Arial"/>
          <w:b/>
          <w:sz w:val="22"/>
          <w:szCs w:val="22"/>
          <w:lang w:val="sr-Cyrl-RS" w:eastAsia="en-US"/>
        </w:rPr>
        <w:t>21</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EF62D4" w:rsidRPr="00EF62D4" w:rsidRDefault="00EF62D4" w:rsidP="00EF62D4">
      <w:pPr>
        <w:tabs>
          <w:tab w:val="left" w:pos="567"/>
        </w:tabs>
        <w:suppressAutoHyphens w:val="0"/>
        <w:jc w:val="center"/>
        <w:rPr>
          <w:rFonts w:ascii="Arial" w:hAnsi="Arial" w:cs="Arial"/>
          <w:sz w:val="22"/>
          <w:szCs w:val="22"/>
          <w:lang w:val="en-U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22</w:t>
      </w:r>
      <w:r w:rsidRPr="00EF62D4">
        <w:rPr>
          <w:rFonts w:ascii="Arial" w:hAnsi="Arial" w:cs="Arial"/>
          <w:sz w:val="22"/>
          <w:szCs w:val="22"/>
          <w:lang w:val="en-US" w:eastAsia="en-US"/>
        </w:rPr>
        <w:t>.</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F62D4" w:rsidRPr="00EF62D4" w:rsidRDefault="00EF62D4" w:rsidP="00EF62D4">
      <w:pPr>
        <w:tabs>
          <w:tab w:val="left" w:pos="567"/>
        </w:tabs>
        <w:suppressAutoHyphens w:val="0"/>
        <w:jc w:val="center"/>
        <w:rPr>
          <w:rFonts w:ascii="Arial" w:hAnsi="Arial" w:cs="Arial"/>
          <w:sz w:val="22"/>
          <w:szCs w:val="22"/>
          <w:lang w:val="sr-Cyrl-R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23.</w:t>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Саставни део овог Уговора чине:</w:t>
      </w:r>
    </w:p>
    <w:p w:rsidR="00EF62D4" w:rsidRPr="00EF62D4" w:rsidRDefault="00EF62D4" w:rsidP="00EF62D4">
      <w:pPr>
        <w:tabs>
          <w:tab w:val="left" w:pos="567"/>
        </w:tabs>
        <w:suppressAutoHyphens w:val="0"/>
        <w:jc w:val="both"/>
        <w:rPr>
          <w:rFonts w:ascii="Arial" w:hAnsi="Arial" w:cs="Arial"/>
          <w:color w:val="000000"/>
          <w:sz w:val="22"/>
          <w:szCs w:val="22"/>
          <w:lang w:val="sr-Cyrl-RS" w:eastAsia="en-US"/>
        </w:rPr>
      </w:pPr>
      <w:r w:rsidRPr="00EF62D4">
        <w:rPr>
          <w:rFonts w:ascii="Arial" w:hAnsi="Arial" w:cs="Arial"/>
          <w:sz w:val="22"/>
          <w:szCs w:val="22"/>
          <w:lang w:val="en-US" w:eastAsia="en-US"/>
        </w:rPr>
        <w:t>Прилог број 1</w:t>
      </w:r>
      <w:r w:rsidRPr="00EF62D4">
        <w:rPr>
          <w:rFonts w:ascii="Arial" w:hAnsi="Arial" w:cs="Arial"/>
          <w:sz w:val="22"/>
          <w:szCs w:val="22"/>
          <w:lang w:val="sr-Cyrl-RS" w:eastAsia="en-US"/>
        </w:rPr>
        <w:t>:</w:t>
      </w:r>
      <w:r w:rsidRPr="00EF62D4">
        <w:rPr>
          <w:rFonts w:ascii="Arial" w:hAnsi="Arial" w:cs="Arial"/>
          <w:sz w:val="22"/>
          <w:szCs w:val="22"/>
          <w:lang w:val="en-US" w:eastAsia="en-US"/>
        </w:rPr>
        <w:tab/>
        <w:t xml:space="preserve">Конкурсна документација; </w:t>
      </w:r>
      <w:r w:rsidRPr="00EF62D4">
        <w:rPr>
          <w:rFonts w:ascii="Arial" w:hAnsi="Arial" w:cs="Arial"/>
          <w:sz w:val="22"/>
          <w:szCs w:val="22"/>
          <w:lang w:val="sr-Cyrl-RS" w:eastAsia="en-US"/>
        </w:rPr>
        <w:t>(</w:t>
      </w:r>
      <w:r w:rsidRPr="00EF62D4">
        <w:rPr>
          <w:rFonts w:ascii="Arial" w:hAnsi="Arial" w:cs="Arial"/>
          <w:color w:val="000000"/>
          <w:sz w:val="22"/>
          <w:szCs w:val="22"/>
          <w:lang w:val="sr-Cyrl-RS" w:eastAsia="en-US"/>
        </w:rPr>
        <w:t xml:space="preserve">Уговорне стране констатују да су обезбедили целокупну званичну конкурсну документацију преко портала Наручиоца). </w:t>
      </w:r>
    </w:p>
    <w:p w:rsidR="00EF62D4" w:rsidRPr="00EF62D4" w:rsidRDefault="00EF62D4" w:rsidP="00EF62D4">
      <w:pPr>
        <w:tabs>
          <w:tab w:val="left" w:pos="567"/>
        </w:tabs>
        <w:suppressAutoHyphens w:val="0"/>
        <w:jc w:val="both"/>
        <w:rPr>
          <w:rFonts w:ascii="Arial" w:hAnsi="Arial" w:cs="Arial"/>
          <w:color w:val="000000"/>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Прилог број</w:t>
      </w:r>
      <w:r w:rsidRPr="00EF62D4">
        <w:rPr>
          <w:rFonts w:ascii="Arial" w:hAnsi="Arial" w:cs="Arial"/>
          <w:sz w:val="22"/>
          <w:szCs w:val="22"/>
          <w:lang w:val="sr-Cyrl-RS" w:eastAsia="en-US"/>
        </w:rPr>
        <w:t xml:space="preserve"> </w:t>
      </w:r>
      <w:r w:rsidRPr="00EF62D4">
        <w:rPr>
          <w:rFonts w:ascii="Arial" w:hAnsi="Arial" w:cs="Arial"/>
          <w:sz w:val="22"/>
          <w:szCs w:val="22"/>
          <w:lang w:val="en-US" w:eastAsia="en-US"/>
        </w:rPr>
        <w:t xml:space="preserve"> 2</w:t>
      </w:r>
      <w:r w:rsidRPr="00EF62D4">
        <w:rPr>
          <w:rFonts w:ascii="Arial" w:hAnsi="Arial" w:cs="Arial"/>
          <w:sz w:val="22"/>
          <w:szCs w:val="22"/>
          <w:lang w:val="en-US" w:eastAsia="en-US"/>
        </w:rPr>
        <w:tab/>
      </w:r>
      <w:r w:rsidRPr="00EF62D4">
        <w:rPr>
          <w:rFonts w:ascii="Arial" w:hAnsi="Arial" w:cs="Arial"/>
          <w:sz w:val="22"/>
          <w:szCs w:val="22"/>
          <w:lang w:val="sr-Cyrl-RS" w:eastAsia="en-US"/>
        </w:rPr>
        <w:t xml:space="preserve">- </w:t>
      </w:r>
      <w:r w:rsidRPr="00EF62D4">
        <w:rPr>
          <w:rFonts w:ascii="Arial" w:hAnsi="Arial" w:cs="Arial"/>
          <w:sz w:val="22"/>
          <w:szCs w:val="22"/>
          <w:lang w:val="en-US" w:eastAsia="en-US"/>
        </w:rPr>
        <w:t>Понуда;</w:t>
      </w:r>
      <w:r w:rsidRPr="00EF62D4">
        <w:rPr>
          <w:rFonts w:ascii="Arial" w:hAnsi="Arial" w:cs="Arial"/>
          <w:sz w:val="22"/>
          <w:szCs w:val="22"/>
          <w:lang w:val="en-US" w:eastAsia="en-US"/>
        </w:rPr>
        <w:tab/>
      </w:r>
    </w:p>
    <w:p w:rsidR="00EF62D4" w:rsidRPr="00EF62D4" w:rsidRDefault="00EF62D4" w:rsidP="00EF62D4">
      <w:pPr>
        <w:tabs>
          <w:tab w:val="left" w:pos="567"/>
        </w:tabs>
        <w:suppressAutoHyphens w:val="0"/>
        <w:jc w:val="both"/>
        <w:rPr>
          <w:rFonts w:ascii="Arial" w:hAnsi="Arial" w:cs="Arial"/>
          <w:sz w:val="22"/>
          <w:szCs w:val="22"/>
          <w:lang w:val="en-US" w:eastAsia="en-US"/>
        </w:rPr>
      </w:pPr>
      <w:r w:rsidRPr="00EF62D4">
        <w:rPr>
          <w:rFonts w:ascii="Arial" w:hAnsi="Arial" w:cs="Arial"/>
          <w:sz w:val="22"/>
          <w:szCs w:val="22"/>
          <w:lang w:val="en-US" w:eastAsia="en-US"/>
        </w:rPr>
        <w:t xml:space="preserve">Прилог број </w:t>
      </w:r>
      <w:r w:rsidRPr="00EF62D4">
        <w:rPr>
          <w:rFonts w:ascii="Arial" w:hAnsi="Arial" w:cs="Arial"/>
          <w:sz w:val="22"/>
          <w:szCs w:val="22"/>
          <w:lang w:val="sr-Cyrl-RS" w:eastAsia="en-US"/>
        </w:rPr>
        <w:t>3 -</w:t>
      </w:r>
      <w:r w:rsidRPr="00EF62D4">
        <w:rPr>
          <w:rFonts w:ascii="Arial" w:hAnsi="Arial" w:cs="Arial"/>
          <w:sz w:val="22"/>
          <w:szCs w:val="22"/>
          <w:lang w:val="en-US" w:eastAsia="en-US"/>
        </w:rPr>
        <w:t>Структура цене из Понуде;</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center"/>
        <w:rPr>
          <w:rFonts w:ascii="Arial" w:hAnsi="Arial" w:cs="Arial"/>
          <w:sz w:val="22"/>
          <w:szCs w:val="22"/>
          <w:lang w:val="sr-Cyrl-RS" w:eastAsia="en-US"/>
        </w:rPr>
      </w:pPr>
      <w:r w:rsidRPr="00EF62D4">
        <w:rPr>
          <w:rFonts w:ascii="Arial" w:hAnsi="Arial" w:cs="Arial"/>
          <w:b/>
          <w:sz w:val="22"/>
          <w:szCs w:val="22"/>
          <w:lang w:val="en-US" w:eastAsia="en-US"/>
        </w:rPr>
        <w:t xml:space="preserve">Члан </w:t>
      </w:r>
      <w:r w:rsidRPr="00EF62D4">
        <w:rPr>
          <w:rFonts w:ascii="Arial" w:hAnsi="Arial" w:cs="Arial"/>
          <w:b/>
          <w:sz w:val="22"/>
          <w:szCs w:val="22"/>
          <w:lang w:val="sr-Cyrl-RS" w:eastAsia="en-US"/>
        </w:rPr>
        <w:t>24.</w:t>
      </w:r>
    </w:p>
    <w:p w:rsidR="00EF62D4" w:rsidRPr="00EF62D4" w:rsidRDefault="00EF62D4" w:rsidP="00EF62D4">
      <w:pPr>
        <w:tabs>
          <w:tab w:val="left" w:pos="567"/>
        </w:tabs>
        <w:suppressAutoHyphens w:val="0"/>
        <w:jc w:val="both"/>
        <w:rPr>
          <w:rFonts w:ascii="Arial" w:eastAsia="Calibri" w:hAnsi="Arial" w:cs="Arial"/>
          <w:noProof/>
          <w:color w:val="000000"/>
          <w:sz w:val="22"/>
          <w:szCs w:val="22"/>
          <w:lang w:val="en-US" w:eastAsia="en-US"/>
        </w:rPr>
      </w:pPr>
      <w:r w:rsidRPr="00EF62D4">
        <w:rPr>
          <w:rFonts w:ascii="Arial" w:eastAsia="Calibri" w:hAnsi="Arial" w:cs="Arial"/>
          <w:noProof/>
          <w:color w:val="000000"/>
          <w:sz w:val="22"/>
          <w:szCs w:val="22"/>
          <w:lang w:val="en-US" w:eastAsia="en-US"/>
        </w:rPr>
        <w:t>Овај Уговор је потписан у 6 (шест) истоветних примерака од којих 2 (два) примерка за Пружаоца услуге а 4(четири) примерка за Корисника услуге.</w:t>
      </w:r>
    </w:p>
    <w:p w:rsidR="00EF62D4" w:rsidRPr="00EF62D4" w:rsidRDefault="00EF62D4" w:rsidP="00EF62D4">
      <w:pPr>
        <w:tabs>
          <w:tab w:val="left" w:pos="567"/>
        </w:tabs>
        <w:suppressAutoHyphens w:val="0"/>
        <w:jc w:val="both"/>
        <w:rPr>
          <w:rFonts w:ascii="Arial" w:eastAsia="Calibri" w:hAnsi="Arial" w:cs="Arial"/>
          <w:noProof/>
          <w:color w:val="000000"/>
          <w:sz w:val="22"/>
          <w:szCs w:val="22"/>
          <w:lang w:val="en-US" w:eastAsia="en-US"/>
        </w:rPr>
      </w:pPr>
    </w:p>
    <w:p w:rsidR="00EF62D4" w:rsidRPr="00EF62D4" w:rsidRDefault="00EF62D4" w:rsidP="00EF62D4">
      <w:pPr>
        <w:tabs>
          <w:tab w:val="left" w:pos="567"/>
        </w:tabs>
        <w:suppressAutoHyphens w:val="0"/>
        <w:jc w:val="both"/>
        <w:rPr>
          <w:rFonts w:ascii="Arial" w:eastAsia="Calibri" w:hAnsi="Arial" w:cs="Arial"/>
          <w:noProof/>
          <w:color w:val="000000"/>
          <w:sz w:val="22"/>
          <w:szCs w:val="22"/>
          <w:lang w:val="en-US" w:eastAsia="en-US"/>
        </w:rPr>
      </w:pPr>
      <w:r w:rsidRPr="00EF62D4">
        <w:rPr>
          <w:rFonts w:ascii="Arial" w:eastAsia="Calibri" w:hAnsi="Arial" w:cs="Arial"/>
          <w:noProof/>
          <w:color w:val="000000"/>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sr-Cyrl-RS" w:eastAsia="en-US"/>
        </w:rPr>
      </w:pP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tabs>
          <w:tab w:val="left" w:pos="567"/>
        </w:tabs>
        <w:suppressAutoHyphens w:val="0"/>
        <w:jc w:val="both"/>
        <w:rPr>
          <w:rFonts w:ascii="Arial" w:hAnsi="Arial" w:cs="Arial"/>
          <w:b/>
          <w:sz w:val="22"/>
          <w:szCs w:val="22"/>
          <w:lang w:val="en-US" w:eastAsia="en-US"/>
        </w:rPr>
      </w:pPr>
      <w:r w:rsidRPr="00EF62D4">
        <w:rPr>
          <w:rFonts w:ascii="Arial" w:hAnsi="Arial" w:cs="Arial"/>
          <w:b/>
          <w:sz w:val="22"/>
          <w:szCs w:val="22"/>
          <w:lang w:val="en-US" w:eastAsia="en-US"/>
        </w:rPr>
        <w:t>КОРИСНИК УСЛУГА</w:t>
      </w:r>
      <w:r w:rsidRPr="00EF62D4">
        <w:rPr>
          <w:rFonts w:ascii="Arial" w:hAnsi="Arial" w:cs="Arial"/>
          <w:b/>
          <w:sz w:val="22"/>
          <w:szCs w:val="22"/>
          <w:lang w:val="sr-Cyrl-RS" w:eastAsia="en-US"/>
        </w:rPr>
        <w:t xml:space="preserve">                                                                 </w:t>
      </w:r>
      <w:r w:rsidRPr="00EF62D4">
        <w:rPr>
          <w:rFonts w:ascii="Arial" w:hAnsi="Arial" w:cs="Arial"/>
          <w:b/>
          <w:sz w:val="22"/>
          <w:szCs w:val="22"/>
          <w:lang w:val="en-US" w:eastAsia="en-US"/>
        </w:rPr>
        <w:t>ПРУЖАЛАЦ УСЛУГА</w:t>
      </w:r>
    </w:p>
    <w:p w:rsidR="00EF62D4" w:rsidRPr="00EF62D4" w:rsidRDefault="00EF62D4" w:rsidP="00EF62D4">
      <w:pPr>
        <w:suppressAutoHyphens w:val="0"/>
        <w:jc w:val="both"/>
        <w:rPr>
          <w:rFonts w:ascii="Arial" w:hAnsi="Arial" w:cs="Arial"/>
          <w:b/>
          <w:color w:val="000000"/>
          <w:sz w:val="22"/>
          <w:szCs w:val="22"/>
          <w:lang w:val="en-US" w:eastAsia="en-US"/>
        </w:rPr>
      </w:pPr>
      <w:r w:rsidRPr="00EF62D4">
        <w:rPr>
          <w:rFonts w:ascii="Arial" w:hAnsi="Arial" w:cs="Arial"/>
          <w:b/>
          <w:sz w:val="22"/>
          <w:szCs w:val="22"/>
          <w:lang w:val="en-US" w:eastAsia="en-US"/>
        </w:rPr>
        <w:t>ЈП „Електропривреда Србије“</w:t>
      </w:r>
      <w:r w:rsidRPr="00EF62D4">
        <w:rPr>
          <w:rFonts w:ascii="Arial" w:hAnsi="Arial" w:cs="Arial"/>
          <w:b/>
          <w:color w:val="000000"/>
          <w:sz w:val="22"/>
          <w:szCs w:val="22"/>
          <w:lang w:val="en-US" w:eastAsia="en-US"/>
        </w:rPr>
        <w:t>Београд                                                Назив</w:t>
      </w:r>
    </w:p>
    <w:p w:rsidR="00EF62D4" w:rsidRPr="00EF62D4" w:rsidRDefault="00EF62D4" w:rsidP="00EF62D4">
      <w:pPr>
        <w:tabs>
          <w:tab w:val="left" w:pos="567"/>
        </w:tabs>
        <w:suppressAutoHyphens w:val="0"/>
        <w:jc w:val="both"/>
        <w:rPr>
          <w:rFonts w:ascii="Arial" w:hAnsi="Arial" w:cs="Arial"/>
          <w:b/>
          <w:color w:val="000000"/>
          <w:sz w:val="22"/>
          <w:szCs w:val="22"/>
          <w:lang w:val="en-US" w:eastAsia="en-US"/>
        </w:rPr>
      </w:pPr>
      <w:r w:rsidRPr="00EF62D4">
        <w:rPr>
          <w:rFonts w:ascii="Arial" w:hAnsi="Arial" w:cs="Arial"/>
          <w:b/>
          <w:color w:val="000000"/>
          <w:sz w:val="22"/>
          <w:szCs w:val="22"/>
          <w:lang w:val="en-US" w:eastAsia="en-US"/>
        </w:rPr>
        <w:t>Огранак ТЕНТ Београд-Обреновац</w:t>
      </w:r>
    </w:p>
    <w:p w:rsidR="00EF62D4" w:rsidRPr="00EF62D4" w:rsidRDefault="00EF62D4" w:rsidP="00EF62D4">
      <w:pPr>
        <w:tabs>
          <w:tab w:val="left" w:pos="567"/>
        </w:tabs>
        <w:suppressAutoHyphens w:val="0"/>
        <w:jc w:val="both"/>
        <w:rPr>
          <w:rFonts w:ascii="Arial" w:hAnsi="Arial" w:cs="Arial"/>
          <w:color w:val="000000"/>
          <w:sz w:val="22"/>
          <w:szCs w:val="22"/>
          <w:lang w:val="en-US" w:eastAsia="en-US"/>
        </w:rPr>
      </w:pPr>
      <w:r w:rsidRPr="00EF62D4">
        <w:rPr>
          <w:rFonts w:ascii="Arial" w:hAnsi="Arial" w:cs="Arial"/>
          <w:color w:val="000000"/>
          <w:sz w:val="22"/>
          <w:szCs w:val="22"/>
          <w:lang w:val="en-US" w:eastAsia="en-US"/>
        </w:rPr>
        <w:t>___________________________________                             ________________________</w:t>
      </w:r>
    </w:p>
    <w:p w:rsidR="00EF62D4" w:rsidRPr="00EF62D4" w:rsidRDefault="00EF62D4" w:rsidP="00EF62D4">
      <w:pPr>
        <w:tabs>
          <w:tab w:val="left" w:pos="567"/>
        </w:tabs>
        <w:suppressAutoHyphens w:val="0"/>
        <w:jc w:val="center"/>
        <w:rPr>
          <w:rFonts w:ascii="Arial" w:hAnsi="Arial" w:cs="Arial"/>
          <w:b/>
          <w:color w:val="000000"/>
          <w:sz w:val="22"/>
          <w:szCs w:val="22"/>
          <w:lang w:val="en-US" w:eastAsia="en-US"/>
        </w:rPr>
      </w:pPr>
      <w:r w:rsidRPr="00EF62D4">
        <w:rPr>
          <w:rFonts w:ascii="Arial" w:hAnsi="Arial" w:cs="Arial"/>
          <w:b/>
          <w:color w:val="000000"/>
          <w:sz w:val="22"/>
          <w:szCs w:val="22"/>
          <w:lang w:val="en-US" w:eastAsia="en-US"/>
        </w:rPr>
        <w:t>М.П.</w:t>
      </w:r>
    </w:p>
    <w:p w:rsidR="00EF62D4" w:rsidRPr="00EF62D4" w:rsidRDefault="00EF62D4" w:rsidP="00EF62D4">
      <w:pPr>
        <w:suppressAutoHyphens w:val="0"/>
        <w:jc w:val="both"/>
        <w:rPr>
          <w:rFonts w:ascii="Arial" w:hAnsi="Arial" w:cs="Arial"/>
          <w:color w:val="000000"/>
          <w:sz w:val="22"/>
          <w:szCs w:val="22"/>
          <w:lang w:val="sr-Cyrl-RS" w:eastAsia="en-US"/>
        </w:rPr>
      </w:pPr>
      <w:r w:rsidRPr="00EF62D4">
        <w:rPr>
          <w:rFonts w:ascii="Arial" w:hAnsi="Arial" w:cs="Arial"/>
          <w:color w:val="000000"/>
          <w:sz w:val="22"/>
          <w:szCs w:val="22"/>
          <w:lang w:val="en-US" w:eastAsia="en-US"/>
        </w:rPr>
        <w:t>Финансијски</w:t>
      </w:r>
      <w:r w:rsidRPr="00EF62D4">
        <w:rPr>
          <w:rFonts w:ascii="Arial" w:hAnsi="Arial" w:cs="Arial"/>
          <w:color w:val="000000"/>
          <w:sz w:val="22"/>
          <w:szCs w:val="22"/>
          <w:lang w:val="sr-Cyrl-RS" w:eastAsia="en-US"/>
        </w:rPr>
        <w:t xml:space="preserve"> </w:t>
      </w:r>
      <w:r w:rsidRPr="00EF62D4">
        <w:rPr>
          <w:rFonts w:ascii="Arial" w:hAnsi="Arial" w:cs="Arial"/>
          <w:color w:val="000000"/>
          <w:sz w:val="22"/>
          <w:szCs w:val="22"/>
          <w:lang w:val="en-US" w:eastAsia="en-US"/>
        </w:rPr>
        <w:t>директо</w:t>
      </w:r>
      <w:r w:rsidRPr="00EF62D4">
        <w:rPr>
          <w:rFonts w:ascii="Arial" w:hAnsi="Arial" w:cs="Arial"/>
          <w:color w:val="000000"/>
          <w:sz w:val="22"/>
          <w:szCs w:val="22"/>
          <w:lang w:val="sr-Cyrl-RS" w:eastAsia="en-US"/>
        </w:rPr>
        <w:t>р</w:t>
      </w:r>
      <w:r w:rsidRPr="00EF62D4">
        <w:rPr>
          <w:rFonts w:ascii="Arial" w:hAnsi="Arial" w:cs="Arial"/>
          <w:color w:val="000000"/>
          <w:sz w:val="22"/>
          <w:szCs w:val="22"/>
          <w:lang w:val="en-US" w:eastAsia="en-US"/>
        </w:rPr>
        <w:t xml:space="preserve"> ТЕНТ, </w:t>
      </w:r>
      <w:r w:rsidRPr="00EF62D4">
        <w:rPr>
          <w:rFonts w:ascii="Arial" w:hAnsi="Arial" w:cs="Arial"/>
          <w:color w:val="000000"/>
          <w:sz w:val="22"/>
          <w:szCs w:val="22"/>
          <w:lang w:val="sr-Cyrl-RS" w:eastAsia="en-US"/>
        </w:rPr>
        <w:t xml:space="preserve">            </w:t>
      </w:r>
    </w:p>
    <w:p w:rsidR="00EF62D4" w:rsidRPr="00EF62D4" w:rsidRDefault="00EF62D4" w:rsidP="00EF62D4">
      <w:pPr>
        <w:suppressAutoHyphens w:val="0"/>
        <w:jc w:val="both"/>
        <w:rPr>
          <w:rFonts w:ascii="Arial" w:hAnsi="Arial" w:cs="Arial"/>
          <w:color w:val="00B0F0"/>
          <w:sz w:val="22"/>
          <w:szCs w:val="22"/>
          <w:lang w:val="en-US" w:eastAsia="en-US"/>
        </w:rPr>
      </w:pPr>
      <w:r w:rsidRPr="00EF62D4">
        <w:rPr>
          <w:rFonts w:ascii="Arial" w:hAnsi="Arial" w:cs="Arial"/>
          <w:sz w:val="22"/>
          <w:szCs w:val="22"/>
          <w:lang w:val="en-US" w:eastAsia="en-US"/>
        </w:rPr>
        <w:t xml:space="preserve">Милорад Лазић, дипл.екон.                                             </w:t>
      </w:r>
    </w:p>
    <w:p w:rsidR="00EF62D4" w:rsidRPr="00EF62D4" w:rsidRDefault="00EF62D4" w:rsidP="00EF62D4">
      <w:pPr>
        <w:tabs>
          <w:tab w:val="left" w:pos="567"/>
        </w:tabs>
        <w:suppressAutoHyphens w:val="0"/>
        <w:jc w:val="both"/>
        <w:rPr>
          <w:rFonts w:ascii="Arial" w:hAnsi="Arial" w:cs="Arial"/>
          <w:sz w:val="22"/>
          <w:szCs w:val="22"/>
          <w:lang w:val="en-US" w:eastAsia="en-US"/>
        </w:rPr>
      </w:pPr>
    </w:p>
    <w:p w:rsidR="00EF62D4" w:rsidRPr="00EF62D4" w:rsidRDefault="00EF62D4" w:rsidP="00EF62D4">
      <w:pPr>
        <w:suppressAutoHyphens w:val="0"/>
        <w:spacing w:before="120"/>
        <w:jc w:val="both"/>
        <w:rPr>
          <w:rFonts w:ascii="Arial" w:eastAsia="TimesNewRomanPS-BoldMT" w:hAnsi="Arial" w:cs="Arial"/>
          <w:sz w:val="22"/>
          <w:szCs w:val="22"/>
          <w:lang w:val="en-U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F62D4" w:rsidRPr="00EF62D4" w:rsidRDefault="00EF62D4" w:rsidP="00EF62D4">
      <w:pPr>
        <w:suppressAutoHyphens w:val="0"/>
        <w:spacing w:before="120"/>
        <w:jc w:val="both"/>
        <w:rPr>
          <w:rFonts w:ascii="Arial" w:eastAsia="TimesNewRomanPS-BoldMT" w:hAnsi="Arial" w:cs="Arial"/>
          <w:sz w:val="22"/>
          <w:szCs w:val="22"/>
          <w:lang w:val="sr-Cyrl-RS" w:eastAsia="en-US"/>
        </w:rPr>
      </w:pPr>
    </w:p>
    <w:p w:rsidR="00E71B8A" w:rsidRPr="00E71B8A" w:rsidRDefault="00E71B8A" w:rsidP="00DF23B4">
      <w:pPr>
        <w:rPr>
          <w:rFonts w:ascii="Arial" w:hAnsi="Arial" w:cs="Arial"/>
          <w:sz w:val="22"/>
          <w:szCs w:val="22"/>
          <w:lang w:val="sr-Cyrl-RS" w:eastAsia="en-US"/>
        </w:rPr>
      </w:pPr>
    </w:p>
    <w:sectPr w:rsidR="00E71B8A" w:rsidRPr="00E71B8A"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C3" w:rsidRDefault="00A302C3" w:rsidP="00F717AF">
      <w:r>
        <w:separator/>
      </w:r>
    </w:p>
  </w:endnote>
  <w:endnote w:type="continuationSeparator" w:id="0">
    <w:p w:rsidR="00A302C3" w:rsidRDefault="00A302C3"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F9" w:rsidRDefault="00806EF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6EF9" w:rsidRDefault="00806EF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F9" w:rsidRDefault="00806EF9" w:rsidP="00E71B8A">
    <w:pPr>
      <w:pStyle w:val="Footer"/>
      <w:jc w:val="right"/>
      <w:rPr>
        <w:sz w:val="20"/>
        <w:lang w:val="sr-Cyrl-RS"/>
      </w:rPr>
    </w:pPr>
    <w:r w:rsidRPr="000F38BA">
      <w:rPr>
        <w:sz w:val="20"/>
      </w:rPr>
      <w:t xml:space="preserve">                                                                </w:t>
    </w:r>
    <w:r>
      <w:rPr>
        <w:sz w:val="20"/>
      </w:rPr>
      <w:t xml:space="preserve">                          </w:t>
    </w:r>
  </w:p>
  <w:p w:rsidR="00806EF9" w:rsidRPr="00E71B8A" w:rsidRDefault="00806EF9" w:rsidP="00E71B8A">
    <w:pPr>
      <w:pStyle w:val="Footer"/>
      <w:rPr>
        <w:sz w:val="20"/>
        <w:lang w:val="sr-Cyrl-RS"/>
      </w:rPr>
    </w:pPr>
    <w:r w:rsidRPr="00FD50B2">
      <w:rPr>
        <w:i/>
        <w:color w:val="4F81BD"/>
        <w:sz w:val="20"/>
      </w:rPr>
      <w:t>ЈН</w:t>
    </w:r>
    <w:r>
      <w:rPr>
        <w:i/>
        <w:sz w:val="20"/>
      </w:rPr>
      <w:t xml:space="preserve"> </w:t>
    </w:r>
    <w:r w:rsidRPr="000F38BA">
      <w:rPr>
        <w:i/>
        <w:sz w:val="20"/>
      </w:rPr>
      <w:t xml:space="preserve"> број </w:t>
    </w:r>
    <w:r w:rsidRPr="00566B1D">
      <w:rPr>
        <w:rFonts w:ascii="Arial" w:hAnsi="Arial" w:cs="Arial"/>
        <w:b/>
        <w:sz w:val="22"/>
        <w:szCs w:val="22"/>
        <w:lang w:val="en-US" w:eastAsia="en-US"/>
      </w:rPr>
      <w:t>3000/0054/2016 (1347/2016,1372/2016,505/2016,930/2016)</w:t>
    </w:r>
  </w:p>
  <w:p w:rsidR="00806EF9" w:rsidRPr="0068283D" w:rsidRDefault="00806EF9" w:rsidP="00E71B8A">
    <w:pPr>
      <w:pStyle w:val="Footer"/>
      <w:rPr>
        <w:sz w:val="20"/>
      </w:rPr>
    </w:pPr>
    <w:r w:rsidRPr="00DF23B4">
      <w:rPr>
        <w:i/>
        <w:color w:val="4F81BD"/>
        <w:sz w:val="20"/>
      </w:rPr>
      <w:t>Прва</w:t>
    </w:r>
    <w:r w:rsidRPr="000F38BA">
      <w:rPr>
        <w:i/>
        <w:sz w:val="20"/>
      </w:rPr>
      <w:t xml:space="preserve"> измена конкурсне документације</w:t>
    </w:r>
    <w:r>
      <w:rPr>
        <w:i/>
        <w:sz w:val="20"/>
      </w:rPr>
      <w:t xml:space="preserve">                  </w:t>
    </w:r>
    <w:r>
      <w:rPr>
        <w:i/>
        <w:sz w:val="20"/>
        <w:lang w:val="sr-Cyrl-RS"/>
      </w:rPr>
      <w:t xml:space="preserve">                                                                          </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263C5A">
      <w:rPr>
        <w:i/>
        <w:noProof/>
      </w:rPr>
      <w:t>16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263C5A">
      <w:rPr>
        <w:i/>
        <w:noProof/>
      </w:rPr>
      <w:t>19</w:t>
    </w:r>
    <w:r w:rsidRPr="000F38BA">
      <w:rPr>
        <w:i/>
      </w:rPr>
      <w:fldChar w:fldCharType="end"/>
    </w:r>
  </w:p>
  <w:p w:rsidR="00806EF9" w:rsidRPr="001517C4" w:rsidRDefault="00806EF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C3" w:rsidRDefault="00A302C3" w:rsidP="00F717AF">
      <w:r>
        <w:separator/>
      </w:r>
    </w:p>
  </w:footnote>
  <w:footnote w:type="continuationSeparator" w:id="0">
    <w:p w:rsidR="00A302C3" w:rsidRDefault="00A302C3"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EF9" w:rsidRDefault="00806EF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806EF9" w:rsidRPr="00933BCC" w:rsidTr="00806EF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806EF9" w:rsidRPr="00933BCC" w:rsidRDefault="00A302C3" w:rsidP="00806EF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806EF9" w:rsidRPr="00E23434" w:rsidRDefault="00806EF9" w:rsidP="00806EF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806EF9" w:rsidRPr="00933BCC" w:rsidRDefault="00806EF9" w:rsidP="00806EF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806EF9" w:rsidRPr="00E23434" w:rsidRDefault="00806EF9" w:rsidP="00806EF9">
          <w:pPr>
            <w:jc w:val="center"/>
            <w:rPr>
              <w:rFonts w:cs="Arial"/>
              <w:b/>
              <w:lang w:val="sr-Latn-RS"/>
            </w:rPr>
          </w:pPr>
          <w:r>
            <w:rPr>
              <w:rFonts w:cs="Arial"/>
              <w:b/>
            </w:rPr>
            <w:t>QF-G-030</w:t>
          </w:r>
        </w:p>
      </w:tc>
    </w:tr>
    <w:tr w:rsidR="00806EF9" w:rsidRPr="00B86FF2" w:rsidTr="00806EF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806EF9" w:rsidRPr="00933BCC" w:rsidRDefault="00806EF9" w:rsidP="00806EF9">
          <w:pPr>
            <w:spacing w:before="30"/>
            <w:rPr>
              <w:rFonts w:cs="Arial"/>
              <w:noProof/>
            </w:rPr>
          </w:pPr>
        </w:p>
      </w:tc>
      <w:tc>
        <w:tcPr>
          <w:tcW w:w="3544" w:type="dxa"/>
          <w:vMerge/>
          <w:tcBorders>
            <w:bottom w:val="double" w:sz="12" w:space="0" w:color="auto"/>
          </w:tcBorders>
          <w:shd w:val="clear" w:color="auto" w:fill="F3F3F3"/>
          <w:vAlign w:val="center"/>
        </w:tcPr>
        <w:p w:rsidR="00806EF9" w:rsidRPr="00933BCC" w:rsidRDefault="00806EF9" w:rsidP="00806EF9">
          <w:pPr>
            <w:jc w:val="center"/>
            <w:rPr>
              <w:rFonts w:cs="Arial"/>
            </w:rPr>
          </w:pPr>
        </w:p>
      </w:tc>
      <w:tc>
        <w:tcPr>
          <w:tcW w:w="1559" w:type="dxa"/>
          <w:tcBorders>
            <w:top w:val="single" w:sz="4" w:space="0" w:color="auto"/>
            <w:bottom w:val="double" w:sz="12" w:space="0" w:color="auto"/>
          </w:tcBorders>
          <w:shd w:val="clear" w:color="auto" w:fill="CCCCCC"/>
          <w:vAlign w:val="center"/>
        </w:tcPr>
        <w:p w:rsidR="00806EF9" w:rsidRPr="00933BCC" w:rsidRDefault="00806EF9" w:rsidP="00806EF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806EF9" w:rsidRPr="00552D0C" w:rsidRDefault="00806EF9" w:rsidP="00806EF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263C5A">
            <w:rPr>
              <w:rFonts w:cs="Arial"/>
              <w:b/>
              <w:noProof/>
            </w:rPr>
            <w:t>16</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263C5A">
            <w:rPr>
              <w:rFonts w:cs="Arial"/>
              <w:b/>
              <w:noProof/>
            </w:rPr>
            <w:t>19</w:t>
          </w:r>
          <w:r w:rsidRPr="0081700D">
            <w:rPr>
              <w:rFonts w:cs="Arial"/>
              <w:b/>
            </w:rPr>
            <w:fldChar w:fldCharType="end"/>
          </w:r>
        </w:p>
      </w:tc>
    </w:tr>
  </w:tbl>
  <w:p w:rsidR="00806EF9" w:rsidRDefault="00806EF9">
    <w:pPr>
      <w:pStyle w:val="Header"/>
    </w:pPr>
  </w:p>
  <w:p w:rsidR="00806EF9" w:rsidRDefault="00806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25B1A39"/>
    <w:multiLevelType w:val="hybridMultilevel"/>
    <w:tmpl w:val="4E16F150"/>
    <w:lvl w:ilvl="0" w:tplc="7D825B7E">
      <w:start w:val="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5BF15EF"/>
    <w:multiLevelType w:val="hybridMultilevel"/>
    <w:tmpl w:val="73527458"/>
    <w:lvl w:ilvl="0" w:tplc="62641F4E">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4BC1347"/>
    <w:multiLevelType w:val="hybridMultilevel"/>
    <w:tmpl w:val="59301306"/>
    <w:lvl w:ilvl="0" w:tplc="3A2640C0">
      <w:start w:val="6"/>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D8B72B1"/>
    <w:multiLevelType w:val="hybridMultilevel"/>
    <w:tmpl w:val="901C0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nsid w:val="604C1DB6"/>
    <w:multiLevelType w:val="hybridMultilevel"/>
    <w:tmpl w:val="124C48C6"/>
    <w:lvl w:ilvl="0" w:tplc="ADE6EE56">
      <w:start w:val="6"/>
      <w:numFmt w:val="bullet"/>
      <w:lvlText w:val="-"/>
      <w:lvlJc w:val="left"/>
      <w:pPr>
        <w:ind w:left="720" w:hanging="360"/>
      </w:pPr>
      <w:rPr>
        <w:rFonts w:ascii="Arial" w:eastAsia="Times New Roman" w:hAnsi="Arial" w:cs="Arial"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608B700C"/>
    <w:multiLevelType w:val="hybridMultilevel"/>
    <w:tmpl w:val="9C8E6FB8"/>
    <w:lvl w:ilvl="0" w:tplc="344CBD74">
      <w:start w:val="3"/>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num>
  <w:num w:numId="6">
    <w:abstractNumId w:val="10"/>
  </w:num>
  <w:num w:numId="7">
    <w:abstractNumId w:val="21"/>
  </w:num>
  <w:num w:numId="8">
    <w:abstractNumId w:val="11"/>
  </w:num>
  <w:num w:numId="9">
    <w:abstractNumId w:val="20"/>
  </w:num>
  <w:num w:numId="10">
    <w:abstractNumId w:val="18"/>
  </w:num>
  <w:num w:numId="11">
    <w:abstractNumId w:val="9"/>
  </w:num>
  <w:num w:numId="12">
    <w:abstractNumId w:val="6"/>
  </w:num>
  <w:num w:numId="13">
    <w:abstractNumId w:val="3"/>
  </w:num>
  <w:num w:numId="14">
    <w:abstractNumId w:val="19"/>
  </w:num>
  <w:num w:numId="15">
    <w:abstractNumId w:val="4"/>
  </w:num>
  <w:num w:numId="16">
    <w:abstractNumId w:val="7"/>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3"/>
  </w:num>
  <w:num w:numId="22">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1EE7"/>
    <w:rsid w:val="000B7F83"/>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765"/>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1CAD"/>
    <w:rsid w:val="00246B36"/>
    <w:rsid w:val="00257E45"/>
    <w:rsid w:val="00261DE7"/>
    <w:rsid w:val="00263C5A"/>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B712E"/>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41C2"/>
    <w:rsid w:val="00355A3C"/>
    <w:rsid w:val="00360125"/>
    <w:rsid w:val="00360475"/>
    <w:rsid w:val="00362593"/>
    <w:rsid w:val="00371217"/>
    <w:rsid w:val="00372944"/>
    <w:rsid w:val="00380F43"/>
    <w:rsid w:val="00382418"/>
    <w:rsid w:val="003918BA"/>
    <w:rsid w:val="00393C5F"/>
    <w:rsid w:val="00394C6E"/>
    <w:rsid w:val="00396B79"/>
    <w:rsid w:val="00396C59"/>
    <w:rsid w:val="00396CC1"/>
    <w:rsid w:val="003A0B84"/>
    <w:rsid w:val="003A13C1"/>
    <w:rsid w:val="003A76D4"/>
    <w:rsid w:val="003A7895"/>
    <w:rsid w:val="003B24D0"/>
    <w:rsid w:val="003B5DA9"/>
    <w:rsid w:val="003B6BD7"/>
    <w:rsid w:val="003C6BB6"/>
    <w:rsid w:val="003D4873"/>
    <w:rsid w:val="003F60D2"/>
    <w:rsid w:val="003F72B8"/>
    <w:rsid w:val="004018D4"/>
    <w:rsid w:val="0040457A"/>
    <w:rsid w:val="004073D9"/>
    <w:rsid w:val="00415560"/>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2B9"/>
    <w:rsid w:val="00555ED9"/>
    <w:rsid w:val="00557CB8"/>
    <w:rsid w:val="00560053"/>
    <w:rsid w:val="0056053B"/>
    <w:rsid w:val="00561D5A"/>
    <w:rsid w:val="00564F00"/>
    <w:rsid w:val="00565924"/>
    <w:rsid w:val="00565E4C"/>
    <w:rsid w:val="00566B1D"/>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283D"/>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26EE"/>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6EF9"/>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3E46"/>
    <w:rsid w:val="009462FE"/>
    <w:rsid w:val="00960CFD"/>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02C3"/>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C58B8"/>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1B8A"/>
    <w:rsid w:val="00E74756"/>
    <w:rsid w:val="00E749F4"/>
    <w:rsid w:val="00E80387"/>
    <w:rsid w:val="00E83B6C"/>
    <w:rsid w:val="00E87FD4"/>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EF62D4"/>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2">
    <w:name w:val="KDPodnaslov2"/>
    <w:basedOn w:val="Normal"/>
    <w:next w:val="Normal"/>
    <w:link w:val="KDPodnaslov2Char"/>
    <w:qFormat/>
    <w:rsid w:val="00141765"/>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141765"/>
    <w:rPr>
      <w:rFonts w:ascii="Arial" w:eastAsia="Times New Roman" w:hAnsi="Arial"/>
      <w:b/>
      <w:sz w:val="22"/>
      <w:szCs w:val="22"/>
      <w:lang w:val="en-US" w:eastAsia="en-US"/>
    </w:rPr>
  </w:style>
  <w:style w:type="paragraph" w:customStyle="1" w:styleId="KDObrazac">
    <w:name w:val="KDObrazac"/>
    <w:basedOn w:val="Normal"/>
    <w:qFormat/>
    <w:rsid w:val="00141765"/>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qFormat/>
    <w:rsid w:val="00EF62D4"/>
    <w:pPr>
      <w:numPr>
        <w:numId w:val="17"/>
      </w:numPr>
      <w:tabs>
        <w:tab w:val="clear" w:pos="3904"/>
        <w:tab w:val="num" w:pos="720"/>
      </w:tabs>
      <w:suppressAutoHyphens w:val="0"/>
      <w:spacing w:before="80"/>
      <w:ind w:left="720"/>
      <w:jc w:val="both"/>
    </w:pPr>
    <w:rPr>
      <w:rFonts w:ascii="Arial"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nijela.janjic@eps.rs" TargetMode="External"/><Relationship Id="rId4" Type="http://schemas.microsoft.com/office/2007/relationships/stylesWithEffects" Target="stylesWithEffects.xml"/><Relationship Id="rId9" Type="http://schemas.openxmlformats.org/officeDocument/2006/relationships/hyperlink" Target="mailto:danijela.janjic@eps.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F3515-6CC3-4F2C-B429-080D4253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4839</Words>
  <Characters>27587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Danijela Janjić</cp:lastModifiedBy>
  <cp:revision>37</cp:revision>
  <cp:lastPrinted>2016-10-27T09:51:00Z</cp:lastPrinted>
  <dcterms:created xsi:type="dcterms:W3CDTF">2015-07-01T14:16:00Z</dcterms:created>
  <dcterms:modified xsi:type="dcterms:W3CDTF">2016-10-28T07:09:00Z</dcterms:modified>
</cp:coreProperties>
</file>