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DB529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DB529D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DB529D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DB529D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B529D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DB529D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DB529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B529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B529D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DB529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B529D">
        <w:rPr>
          <w:rFonts w:ascii="Arial" w:hAnsi="Arial" w:cs="Arial"/>
          <w:sz w:val="22"/>
          <w:szCs w:val="22"/>
        </w:rPr>
        <w:t>ЗА ЈАВНУ НАБАВКУ УСЛУГА</w:t>
      </w:r>
      <w:r w:rsidRPr="00DB529D">
        <w:rPr>
          <w:rFonts w:ascii="Arial" w:hAnsi="Arial" w:cs="Arial"/>
          <w:sz w:val="22"/>
          <w:szCs w:val="22"/>
          <w:lang w:val="ru-RU"/>
        </w:rPr>
        <w:t xml:space="preserve"> </w:t>
      </w:r>
      <w:r w:rsidR="00554F69" w:rsidRPr="00554F69">
        <w:rPr>
          <w:rFonts w:ascii="Arial" w:hAnsi="Arial" w:cs="Arial"/>
          <w:sz w:val="22"/>
          <w:szCs w:val="22"/>
          <w:lang w:val="ru-RU"/>
        </w:rPr>
        <w:t xml:space="preserve">- </w:t>
      </w:r>
      <w:r w:rsidR="00554F69" w:rsidRPr="00554F69">
        <w:rPr>
          <w:rFonts w:ascii="Arial" w:hAnsi="Arial" w:cs="Arial"/>
          <w:bCs/>
          <w:sz w:val="22"/>
          <w:szCs w:val="22"/>
          <w:lang w:val="ru-RU"/>
        </w:rPr>
        <w:t>Ванредни превоз угља железницом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54F69" w:rsidRPr="00554F69">
        <w:rPr>
          <w:rFonts w:ascii="Arial" w:hAnsi="Arial" w:cs="Arial"/>
          <w:sz w:val="22"/>
          <w:szCs w:val="22"/>
        </w:rPr>
        <w:t>3000</w:t>
      </w:r>
      <w:r w:rsidR="00554F69" w:rsidRPr="00554F69">
        <w:rPr>
          <w:rFonts w:ascii="Arial" w:hAnsi="Arial" w:cs="Arial"/>
          <w:sz w:val="22"/>
          <w:szCs w:val="22"/>
          <w:lang w:val="sr-Latn-RS"/>
        </w:rPr>
        <w:t>/</w:t>
      </w:r>
      <w:r w:rsidR="00554F69" w:rsidRPr="00554F69">
        <w:rPr>
          <w:rFonts w:ascii="Arial" w:hAnsi="Arial" w:cs="Arial"/>
          <w:sz w:val="22"/>
          <w:szCs w:val="22"/>
        </w:rPr>
        <w:t>0784</w:t>
      </w:r>
      <w:r w:rsidR="00554F69" w:rsidRPr="00554F69">
        <w:rPr>
          <w:rFonts w:ascii="Arial" w:hAnsi="Arial" w:cs="Arial"/>
          <w:sz w:val="22"/>
          <w:szCs w:val="22"/>
          <w:lang w:val="sr-Latn-RS"/>
        </w:rPr>
        <w:t>/</w:t>
      </w:r>
      <w:r w:rsidR="00554F69" w:rsidRPr="00554F69">
        <w:rPr>
          <w:rFonts w:ascii="Arial" w:hAnsi="Arial" w:cs="Arial"/>
          <w:sz w:val="22"/>
          <w:szCs w:val="22"/>
        </w:rPr>
        <w:t>2016 (1674</w:t>
      </w:r>
      <w:r w:rsidR="00554F69" w:rsidRPr="00554F69">
        <w:rPr>
          <w:rFonts w:ascii="Arial" w:hAnsi="Arial" w:cs="Arial"/>
          <w:sz w:val="22"/>
          <w:szCs w:val="22"/>
          <w:lang w:val="sr-Latn-RS"/>
        </w:rPr>
        <w:t>/</w:t>
      </w:r>
      <w:r w:rsidR="00554F69" w:rsidRPr="00554F69">
        <w:rPr>
          <w:rFonts w:ascii="Arial" w:hAnsi="Arial" w:cs="Arial"/>
          <w:sz w:val="22"/>
          <w:szCs w:val="22"/>
        </w:rPr>
        <w:t>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16D45" w:rsidRPr="00016D45">
        <w:rPr>
          <w:rFonts w:ascii="Arial" w:hAnsi="Arial" w:cs="Arial"/>
          <w:sz w:val="22"/>
          <w:szCs w:val="22"/>
          <w:lang w:val="sr-Latn-RS"/>
        </w:rPr>
        <w:t>105-E.03.01-413274/</w:t>
      </w:r>
      <w:r w:rsidR="000664E5">
        <w:rPr>
          <w:rFonts w:ascii="Arial" w:hAnsi="Arial" w:cs="Arial"/>
          <w:sz w:val="22"/>
          <w:szCs w:val="22"/>
          <w:lang w:val="sr-Cyrl-RS"/>
        </w:rPr>
        <w:t>8</w:t>
      </w:r>
      <w:r w:rsidR="00016D45" w:rsidRPr="00016D45">
        <w:rPr>
          <w:rFonts w:ascii="Arial" w:hAnsi="Arial" w:cs="Arial"/>
          <w:sz w:val="22"/>
          <w:szCs w:val="22"/>
          <w:lang w:val="sr-Latn-RS"/>
        </w:rPr>
        <w:t>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0664E5">
        <w:rPr>
          <w:rFonts w:ascii="Arial" w:hAnsi="Arial" w:cs="Arial"/>
          <w:sz w:val="22"/>
          <w:szCs w:val="22"/>
          <w:lang w:val="sr-Cyrl-RS"/>
        </w:rPr>
        <w:t>18.11.2016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05BC7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новембар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A0E58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54F69" w:rsidRPr="00554F69">
        <w:rPr>
          <w:rFonts w:ascii="Arial" w:hAnsi="Arial" w:cs="Arial"/>
          <w:sz w:val="22"/>
          <w:szCs w:val="22"/>
          <w:lang w:val="ru-RU"/>
        </w:rPr>
        <w:t xml:space="preserve">- </w:t>
      </w:r>
      <w:r w:rsidR="00554F69" w:rsidRPr="00554F69">
        <w:rPr>
          <w:rFonts w:ascii="Arial" w:hAnsi="Arial" w:cs="Arial"/>
          <w:bCs/>
          <w:sz w:val="22"/>
          <w:szCs w:val="22"/>
          <w:lang w:val="ru-RU"/>
        </w:rPr>
        <w:t>Ванредни превоз угља железницом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10451A" w:rsidRDefault="0010451A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0451A">
        <w:rPr>
          <w:rFonts w:ascii="Arial" w:hAnsi="Arial" w:cs="Arial"/>
          <w:sz w:val="22"/>
          <w:szCs w:val="22"/>
          <w:lang w:val="sr-Cyrl-RS"/>
        </w:rPr>
        <w:t xml:space="preserve">Образац структуре цене и техничка спецификација </w:t>
      </w:r>
      <w:r w:rsidR="00C6690C" w:rsidRPr="0010451A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10451A">
        <w:rPr>
          <w:rFonts w:ascii="Arial" w:hAnsi="Arial" w:cs="Arial"/>
          <w:sz w:val="22"/>
          <w:szCs w:val="22"/>
        </w:rPr>
        <w:t>се</w:t>
      </w:r>
      <w:r w:rsidRPr="0010451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10451A">
        <w:rPr>
          <w:rFonts w:ascii="Arial" w:hAnsi="Arial" w:cs="Arial"/>
          <w:sz w:val="22"/>
          <w:szCs w:val="22"/>
        </w:rPr>
        <w:t>мења</w:t>
      </w:r>
      <w:r w:rsidRPr="0010451A">
        <w:rPr>
          <w:rFonts w:ascii="Arial" w:hAnsi="Arial" w:cs="Arial"/>
          <w:sz w:val="22"/>
          <w:szCs w:val="22"/>
          <w:lang w:val="sr-Cyrl-RS"/>
        </w:rPr>
        <w:t>ју</w:t>
      </w:r>
      <w:r w:rsidR="00C6690C" w:rsidRPr="0010451A">
        <w:rPr>
          <w:rFonts w:ascii="Arial" w:hAnsi="Arial" w:cs="Arial"/>
          <w:sz w:val="22"/>
          <w:szCs w:val="22"/>
        </w:rPr>
        <w:t xml:space="preserve"> и глас</w:t>
      </w:r>
      <w:r w:rsidRPr="0010451A">
        <w:rPr>
          <w:rFonts w:ascii="Arial" w:hAnsi="Arial" w:cs="Arial"/>
          <w:sz w:val="22"/>
          <w:szCs w:val="22"/>
          <w:lang w:val="sr-Cyrl-RS"/>
        </w:rPr>
        <w:t>е као у прилогу.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10451A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655572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="00655572" w:rsidRPr="00655572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EA07F9" w:rsidRPr="00655572">
        <w:rPr>
          <w:rFonts w:ascii="Arial" w:hAnsi="Arial" w:cs="Arial"/>
          <w:sz w:val="22"/>
          <w:szCs w:val="22"/>
          <w:lang w:val="sr-Cyrl-RS"/>
        </w:rPr>
        <w:t>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664E5" w:rsidRDefault="000664E5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664E5" w:rsidRDefault="000664E5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664E5" w:rsidRDefault="000664E5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664E5" w:rsidRDefault="000664E5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664E5" w:rsidRDefault="000664E5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664E5" w:rsidRDefault="000664E5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664E5" w:rsidRDefault="000664E5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664E5" w:rsidRDefault="000664E5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664E5" w:rsidRDefault="000664E5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664E5" w:rsidRDefault="000664E5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664E5" w:rsidRDefault="000664E5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664E5" w:rsidRDefault="000664E5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664E5" w:rsidRDefault="000664E5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664E5" w:rsidRPr="000664E5" w:rsidRDefault="000664E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A0E58" w:rsidRDefault="005A0E5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A0E58" w:rsidRDefault="005A0E5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A0E58" w:rsidRDefault="005A0E5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A0E58" w:rsidRDefault="005A0E5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A0E58" w:rsidRDefault="005A0E5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A0E58" w:rsidRDefault="005A0E5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F1292" w:rsidRDefault="00BF129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F1292" w:rsidRDefault="00BF129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F1292" w:rsidRDefault="00BF129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F1292" w:rsidRDefault="00BF129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F1292" w:rsidRDefault="00BF129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F1292" w:rsidRPr="00BF1292" w:rsidRDefault="00BF1292" w:rsidP="00BF1292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ru-RU" w:eastAsia="en-US"/>
        </w:rPr>
      </w:pPr>
      <w:r w:rsidRPr="00BF1292">
        <w:rPr>
          <w:rFonts w:ascii="Arial" w:hAnsi="Arial" w:cs="Arial"/>
          <w:b/>
          <w:sz w:val="22"/>
          <w:szCs w:val="22"/>
          <w:lang w:val="ru-RU" w:eastAsia="en-US"/>
        </w:rPr>
        <w:t xml:space="preserve">ОБРАЗАЦ </w:t>
      </w:r>
      <w:r w:rsidRPr="00BF1292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BF1292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BF1292" w:rsidRPr="00BF1292" w:rsidRDefault="00BF1292" w:rsidP="00BF1292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BF1292">
        <w:rPr>
          <w:rFonts w:ascii="Arial" w:hAnsi="Arial" w:cs="Arial"/>
          <w:b/>
          <w:sz w:val="22"/>
          <w:szCs w:val="22"/>
          <w:lang w:val="ru-RU" w:eastAsia="en-US"/>
        </w:rPr>
        <w:t xml:space="preserve">ОБРАЗАЦ СТРУКТУРЕ ЦЕНЕ </w:t>
      </w:r>
    </w:p>
    <w:p w:rsidR="00BF1292" w:rsidRPr="00BF1292" w:rsidRDefault="00BF1292" w:rsidP="00BF12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F1292">
        <w:rPr>
          <w:rFonts w:ascii="Arial" w:hAnsi="Arial" w:cs="Arial"/>
          <w:sz w:val="22"/>
          <w:szCs w:val="22"/>
          <w:lang w:val="ru-RU" w:eastAsia="en-US"/>
        </w:rPr>
        <w:t>Табела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860"/>
        <w:gridCol w:w="857"/>
        <w:gridCol w:w="999"/>
        <w:gridCol w:w="1284"/>
        <w:gridCol w:w="1407"/>
        <w:gridCol w:w="1357"/>
        <w:gridCol w:w="1533"/>
      </w:tblGrid>
      <w:tr w:rsidR="00BF1292" w:rsidRPr="00BF1292" w:rsidTr="00BF1292">
        <w:tc>
          <w:tcPr>
            <w:tcW w:w="336" w:type="pct"/>
            <w:shd w:val="clear" w:color="auto" w:fill="C6D9F1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933" w:type="pct"/>
            <w:shd w:val="clear" w:color="auto" w:fill="C6D9F1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proofErr w:type="spellEnd"/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430" w:type="pct"/>
            <w:shd w:val="clear" w:color="auto" w:fill="C6D9F1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</w:t>
            </w:r>
          </w:p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501" w:type="pct"/>
            <w:shd w:val="clear" w:color="auto" w:fill="C6D9F1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Обим (количина)</w:t>
            </w:r>
          </w:p>
        </w:tc>
        <w:tc>
          <w:tcPr>
            <w:tcW w:w="644" w:type="pct"/>
            <w:shd w:val="clear" w:color="auto" w:fill="C6D9F1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BF1292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BF1292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706" w:type="pct"/>
            <w:shd w:val="clear" w:color="auto" w:fill="C6D9F1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BF1292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BF1292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681" w:type="pct"/>
            <w:shd w:val="clear" w:color="auto" w:fill="C6D9F1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BF1292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769" w:type="pct"/>
            <w:shd w:val="clear" w:color="auto" w:fill="C6D9F1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BF1292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</w:tr>
      <w:tr w:rsidR="00BF1292" w:rsidRPr="00BF1292" w:rsidTr="00793842">
        <w:tc>
          <w:tcPr>
            <w:tcW w:w="336" w:type="pct"/>
            <w:shd w:val="clear" w:color="auto" w:fill="auto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30" w:type="pct"/>
            <w:shd w:val="clear" w:color="auto" w:fill="auto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501" w:type="pct"/>
            <w:shd w:val="clear" w:color="auto" w:fill="auto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644" w:type="pct"/>
            <w:shd w:val="clear" w:color="auto" w:fill="auto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706" w:type="pct"/>
            <w:shd w:val="clear" w:color="auto" w:fill="auto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681" w:type="pct"/>
            <w:shd w:val="clear" w:color="auto" w:fill="auto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769" w:type="pct"/>
            <w:shd w:val="clear" w:color="auto" w:fill="auto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BF1292" w:rsidRPr="00BF1292" w:rsidTr="00793842">
        <w:trPr>
          <w:trHeight w:val="958"/>
        </w:trPr>
        <w:tc>
          <w:tcPr>
            <w:tcW w:w="336" w:type="pct"/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BF12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Превоз угља Јошаничка бања (Пискања) - Вреоци колима серије </w:t>
            </w:r>
            <w:r w:rsidRPr="00BF12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spacing w:before="120"/>
              <w:jc w:val="center"/>
              <w:rPr>
                <w:rFonts w:ascii="Arial" w:hAnsi="Arial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spacing w:before="120"/>
              <w:jc w:val="center"/>
              <w:rPr>
                <w:rFonts w:ascii="Arial" w:hAnsi="Arial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BF1292" w:rsidRPr="00BF1292" w:rsidTr="00793842">
        <w:trPr>
          <w:trHeight w:val="958"/>
        </w:trPr>
        <w:tc>
          <w:tcPr>
            <w:tcW w:w="336" w:type="pct"/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spacing w:before="120"/>
              <w:rPr>
                <w:rFonts w:ascii="Arial" w:hAnsi="Arial" w:cs="Calibri"/>
                <w:color w:val="000000"/>
                <w:sz w:val="22"/>
                <w:szCs w:val="22"/>
                <w:lang w:val="sr-Cyrl-RS" w:eastAsia="en-US"/>
              </w:rPr>
            </w:pPr>
            <w:r w:rsidRPr="00BF1292">
              <w:rPr>
                <w:rFonts w:ascii="Arial" w:hAnsi="Arial" w:cs="Calibri"/>
                <w:color w:val="000000"/>
                <w:sz w:val="22"/>
                <w:szCs w:val="22"/>
                <w:lang w:val="ru-RU" w:eastAsia="en-US"/>
              </w:rPr>
              <w:t>Превоз угља</w:t>
            </w:r>
            <w:r w:rsidRPr="00BF1292">
              <w:rPr>
                <w:rFonts w:ascii="Arial" w:hAnsi="Arial" w:cs="Calibri"/>
                <w:color w:val="000000"/>
                <w:sz w:val="22"/>
                <w:szCs w:val="22"/>
                <w:lang w:val="sr-Cyrl-RS" w:eastAsia="en-US"/>
              </w:rPr>
              <w:t xml:space="preserve">     ( релација Јошаничка бања – Пожега – Вреоци)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spacing w:before="120"/>
              <w:jc w:val="center"/>
              <w:rPr>
                <w:rFonts w:ascii="Arial" w:hAnsi="Arial" w:cs="Calibri"/>
                <w:color w:val="000000"/>
                <w:sz w:val="22"/>
                <w:szCs w:val="22"/>
                <w:lang w:val="en-US" w:eastAsia="en-US"/>
              </w:rPr>
            </w:pPr>
            <w:r w:rsidRPr="00BF1292">
              <w:rPr>
                <w:rFonts w:ascii="Arial" w:hAnsi="Arial" w:cs="Calibri"/>
                <w:color w:val="000000"/>
                <w:sz w:val="22"/>
                <w:szCs w:val="22"/>
                <w:lang w:val="en-US" w:eastAsia="en-US"/>
              </w:rPr>
              <w:t>t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spacing w:before="120"/>
              <w:jc w:val="center"/>
              <w:rPr>
                <w:rFonts w:ascii="Arial" w:hAnsi="Arial" w:cs="Calibri"/>
                <w:color w:val="000000"/>
                <w:sz w:val="22"/>
                <w:szCs w:val="22"/>
                <w:lang w:val="en-US" w:eastAsia="en-US"/>
              </w:rPr>
            </w:pPr>
            <w:r w:rsidRPr="00BF1292">
              <w:rPr>
                <w:rFonts w:ascii="Arial" w:hAnsi="Arial" w:cs="Calibri"/>
                <w:color w:val="000000"/>
                <w:sz w:val="22"/>
                <w:szCs w:val="22"/>
                <w:lang w:val="sr-Cyrl-RS" w:eastAsia="en-US"/>
              </w:rPr>
              <w:t>25</w:t>
            </w:r>
            <w:r w:rsidRPr="00BF1292">
              <w:rPr>
                <w:rFonts w:ascii="Arial" w:hAnsi="Arial" w:cs="Calibri"/>
                <w:color w:val="000000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F1292" w:rsidRPr="00BF1292" w:rsidTr="00793842">
        <w:trPr>
          <w:trHeight w:val="958"/>
        </w:trPr>
        <w:tc>
          <w:tcPr>
            <w:tcW w:w="336" w:type="pct"/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spacing w:before="120"/>
              <w:rPr>
                <w:rFonts w:ascii="Arial" w:hAnsi="Arial" w:cs="Calibri"/>
                <w:color w:val="000000"/>
                <w:sz w:val="22"/>
                <w:szCs w:val="22"/>
                <w:lang w:val="ru-RU" w:eastAsia="en-US"/>
              </w:rPr>
            </w:pPr>
            <w:r w:rsidRPr="00BF1292">
              <w:rPr>
                <w:rFonts w:ascii="Arial" w:hAnsi="Arial" w:cs="Calibri"/>
                <w:color w:val="000000"/>
                <w:sz w:val="22"/>
                <w:szCs w:val="22"/>
                <w:lang w:val="ru-RU" w:eastAsia="en-US"/>
              </w:rPr>
              <w:t>Превоз угља</w:t>
            </w:r>
            <w:r w:rsidRPr="00BF1292">
              <w:rPr>
                <w:rFonts w:ascii="Arial" w:hAnsi="Arial" w:cs="Calibri"/>
                <w:color w:val="000000"/>
                <w:sz w:val="22"/>
                <w:szCs w:val="22"/>
                <w:lang w:val="sr-Cyrl-RS" w:eastAsia="en-US"/>
              </w:rPr>
              <w:t xml:space="preserve">     ( релација Јошаничка бања – Лапово – Вреоци)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spacing w:before="120"/>
              <w:jc w:val="center"/>
              <w:rPr>
                <w:rFonts w:ascii="Arial" w:hAnsi="Arial" w:cs="Calibri"/>
                <w:color w:val="000000"/>
                <w:sz w:val="22"/>
                <w:szCs w:val="22"/>
                <w:lang w:val="en-US" w:eastAsia="en-US"/>
              </w:rPr>
            </w:pPr>
            <w:r w:rsidRPr="00BF1292">
              <w:rPr>
                <w:rFonts w:ascii="Arial" w:hAnsi="Arial" w:cs="Calibri"/>
                <w:color w:val="000000"/>
                <w:sz w:val="22"/>
                <w:szCs w:val="22"/>
                <w:lang w:val="en-US" w:eastAsia="en-US"/>
              </w:rPr>
              <w:t>t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spacing w:before="120"/>
              <w:jc w:val="center"/>
              <w:rPr>
                <w:rFonts w:ascii="Arial" w:hAnsi="Arial" w:cs="Calibri"/>
                <w:color w:val="000000"/>
                <w:sz w:val="22"/>
                <w:szCs w:val="22"/>
                <w:lang w:val="en-US" w:eastAsia="en-US"/>
              </w:rPr>
            </w:pPr>
            <w:r w:rsidRPr="00BF1292">
              <w:rPr>
                <w:rFonts w:ascii="Arial" w:hAnsi="Arial" w:cs="Calibri"/>
                <w:color w:val="000000"/>
                <w:sz w:val="22"/>
                <w:szCs w:val="22"/>
                <w:lang w:val="sr-Cyrl-RS" w:eastAsia="en-US"/>
              </w:rPr>
              <w:t>23</w:t>
            </w:r>
            <w:r w:rsidRPr="00BF1292">
              <w:rPr>
                <w:rFonts w:ascii="Arial" w:hAnsi="Arial" w:cs="Calibri"/>
                <w:color w:val="000000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F1292" w:rsidRPr="00BF1292" w:rsidTr="00793842">
        <w:trPr>
          <w:trHeight w:val="958"/>
        </w:trPr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spacing w:before="120"/>
              <w:jc w:val="both"/>
              <w:rPr>
                <w:rFonts w:ascii="Arial" w:hAnsi="Arial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F1292">
              <w:rPr>
                <w:rFonts w:ascii="Arial" w:hAnsi="Arial" w:cs="Calibri"/>
                <w:color w:val="000000"/>
                <w:sz w:val="22"/>
                <w:szCs w:val="22"/>
                <w:lang w:val="en-US" w:eastAsia="en-US"/>
              </w:rPr>
              <w:t>Постава</w:t>
            </w:r>
            <w:proofErr w:type="spellEnd"/>
            <w:r w:rsidRPr="00BF1292">
              <w:rPr>
                <w:rFonts w:ascii="Arial" w:hAnsi="Arial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F1292">
              <w:rPr>
                <w:rFonts w:ascii="Arial" w:hAnsi="Arial" w:cs="Calibri"/>
                <w:color w:val="000000"/>
                <w:sz w:val="22"/>
                <w:szCs w:val="22"/>
                <w:lang w:val="en-US" w:eastAsia="en-US"/>
              </w:rPr>
              <w:t>извлачење</w:t>
            </w:r>
            <w:proofErr w:type="spellEnd"/>
            <w:r w:rsidRPr="00BF1292">
              <w:rPr>
                <w:rFonts w:ascii="Arial" w:hAnsi="Arial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1292">
              <w:rPr>
                <w:rFonts w:ascii="Arial" w:hAnsi="Arial" w:cs="Calibri"/>
                <w:color w:val="000000"/>
                <w:sz w:val="22"/>
                <w:szCs w:val="22"/>
                <w:lang w:val="en-US" w:eastAsia="en-US"/>
              </w:rPr>
              <w:t>кола</w:t>
            </w:r>
            <w:proofErr w:type="spellEnd"/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spacing w:before="120"/>
              <w:jc w:val="center"/>
              <w:rPr>
                <w:rFonts w:ascii="Arial" w:hAnsi="Arial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F1292">
              <w:rPr>
                <w:rFonts w:ascii="Arial" w:hAnsi="Arial" w:cs="Calibri"/>
                <w:color w:val="000000"/>
                <w:sz w:val="22"/>
                <w:szCs w:val="22"/>
                <w:lang w:val="en-US" w:eastAsia="en-US"/>
              </w:rPr>
              <w:t>кола</w:t>
            </w:r>
            <w:proofErr w:type="spellEnd"/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spacing w:before="120"/>
              <w:jc w:val="center"/>
              <w:rPr>
                <w:rFonts w:ascii="Arial" w:hAnsi="Arial" w:cs="Calibri"/>
                <w:color w:val="000000"/>
                <w:sz w:val="22"/>
                <w:szCs w:val="22"/>
                <w:lang w:val="sr-Cyrl-RS" w:eastAsia="en-US"/>
              </w:rPr>
            </w:pPr>
            <w:r w:rsidRPr="00BF1292">
              <w:rPr>
                <w:rFonts w:ascii="Arial" w:hAnsi="Arial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Pr="00BF1292">
              <w:rPr>
                <w:rFonts w:ascii="Arial" w:hAnsi="Arial" w:cs="Calibri"/>
                <w:color w:val="000000"/>
                <w:sz w:val="22"/>
                <w:szCs w:val="22"/>
                <w:lang w:val="sr-Cyrl-RS" w:eastAsia="en-US"/>
              </w:rPr>
              <w:t>143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BF1292" w:rsidRPr="00BF1292" w:rsidRDefault="00BF1292" w:rsidP="00BF12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BF1292" w:rsidRDefault="00BF1292" w:rsidP="00BF1292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6863BA" w:rsidRDefault="006863BA" w:rsidP="00BF1292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6863BA" w:rsidRPr="00BF1292" w:rsidTr="00793842">
        <w:trPr>
          <w:trHeight w:val="418"/>
        </w:trPr>
        <w:tc>
          <w:tcPr>
            <w:tcW w:w="568" w:type="dxa"/>
            <w:vAlign w:val="center"/>
          </w:tcPr>
          <w:p w:rsidR="006863BA" w:rsidRPr="00BF1292" w:rsidRDefault="006863BA" w:rsidP="0079384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F129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6863BA" w:rsidRPr="00BF1292" w:rsidRDefault="006863BA" w:rsidP="0079384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BF1292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УКУПНО ПОНУЂЕНА ЦЕНА  без ПДВ динара/</w:t>
            </w:r>
            <w:r w:rsidRPr="00BF1292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BF1292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  <w:p w:rsidR="006863BA" w:rsidRPr="00BF1292" w:rsidRDefault="006863BA" w:rsidP="0079384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F129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BF129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BF129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129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BF129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129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BF129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BF12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BF129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  <w:r w:rsidRPr="00BF1292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2610" w:type="dxa"/>
          </w:tcPr>
          <w:p w:rsidR="006863BA" w:rsidRPr="00BF1292" w:rsidRDefault="006863BA" w:rsidP="0079384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863BA" w:rsidRPr="00BF1292" w:rsidTr="00793842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863BA" w:rsidRPr="00BF1292" w:rsidRDefault="006863BA" w:rsidP="0079384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F1292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6863BA" w:rsidRPr="00BF1292" w:rsidRDefault="006863BA" w:rsidP="0079384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BF1292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УКУПАН ИЗНОС  ПДВ динара/</w:t>
            </w:r>
            <w:r w:rsidRPr="00BF1292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BF1292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  <w:r w:rsidRPr="00BF1292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6863BA" w:rsidRPr="00BF1292" w:rsidRDefault="006863BA" w:rsidP="0079384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6863BA" w:rsidRPr="00BF1292" w:rsidTr="00793842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863BA" w:rsidRPr="00BF1292" w:rsidRDefault="006863BA" w:rsidP="0079384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F1292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6863BA" w:rsidRPr="00BF1292" w:rsidRDefault="006863BA" w:rsidP="0079384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BF1292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УКУПНО ПОНУЂЕНА ЦЕНА  са ПДВ</w:t>
            </w:r>
          </w:p>
          <w:p w:rsidR="006863BA" w:rsidRPr="00BF1292" w:rsidRDefault="006863BA" w:rsidP="0079384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BF1292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(ред. бр.</w:t>
            </w:r>
            <w:r w:rsidRPr="00BF1292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BF1292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+ред.бр.</w:t>
            </w:r>
            <w:r w:rsidRPr="00BF1292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BF1292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) динара/</w:t>
            </w:r>
            <w:r w:rsidRPr="00BF1292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  <w:r w:rsidRPr="00BF1292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6863BA" w:rsidRPr="00BF1292" w:rsidRDefault="006863BA" w:rsidP="0079384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6863BA" w:rsidRPr="00BF1292" w:rsidRDefault="006863BA" w:rsidP="00BF1292">
      <w:pPr>
        <w:suppressAutoHyphens w:val="0"/>
        <w:rPr>
          <w:rFonts w:ascii="Arial" w:hAnsi="Arial" w:cs="Arial"/>
          <w:sz w:val="22"/>
          <w:szCs w:val="22"/>
          <w:lang w:val="ru-RU" w:eastAsia="en-US"/>
        </w:rPr>
      </w:pPr>
    </w:p>
    <w:p w:rsidR="00BF1292" w:rsidRPr="00BF1292" w:rsidRDefault="00BF1292" w:rsidP="00BF1292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BF1292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BF1292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BF1292" w:rsidRPr="00BF1292" w:rsidTr="00793842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2" w:rsidRPr="00BF1292" w:rsidRDefault="00BF1292" w:rsidP="00BF129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F129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дин/ EUR који су укључени у укупно понуђену цену без ПДВ-а</w:t>
            </w:r>
          </w:p>
          <w:p w:rsidR="00BF1292" w:rsidRPr="00BF1292" w:rsidRDefault="00BF1292" w:rsidP="00BF129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F129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2" w:rsidRPr="00BF1292" w:rsidRDefault="00BF1292" w:rsidP="00BF129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F129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F129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_____динара/ EUR </w:t>
            </w:r>
          </w:p>
        </w:tc>
      </w:tr>
      <w:tr w:rsidR="00BF1292" w:rsidRPr="00BF1292" w:rsidTr="0079384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2" w:rsidRPr="00BF1292" w:rsidRDefault="00BF1292" w:rsidP="00BF1292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2" w:rsidRPr="00BF1292" w:rsidRDefault="00BF1292" w:rsidP="00BF129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F129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F129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_____динара/ EUR </w:t>
            </w:r>
          </w:p>
        </w:tc>
      </w:tr>
      <w:tr w:rsidR="00BF1292" w:rsidRPr="00BF1292" w:rsidTr="00793842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2" w:rsidRPr="00BF1292" w:rsidRDefault="00BF1292" w:rsidP="00BF1292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2" w:rsidRPr="00BF1292" w:rsidRDefault="00BF1292" w:rsidP="00BF129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F129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BF1292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F129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_____динара/ EUR </w:t>
            </w:r>
          </w:p>
        </w:tc>
      </w:tr>
    </w:tbl>
    <w:p w:rsidR="00BF1292" w:rsidRPr="00BF1292" w:rsidRDefault="00BF1292" w:rsidP="00BF1292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F1292" w:rsidRPr="00BF1292" w:rsidTr="00793842">
        <w:trPr>
          <w:jc w:val="center"/>
        </w:trPr>
        <w:tc>
          <w:tcPr>
            <w:tcW w:w="3882" w:type="dxa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F1292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BF1292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1292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BF1292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BF1292" w:rsidRPr="00BF1292" w:rsidTr="00793842">
        <w:trPr>
          <w:jc w:val="center"/>
        </w:trPr>
        <w:tc>
          <w:tcPr>
            <w:tcW w:w="3882" w:type="dxa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F1292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BF1292" w:rsidRPr="00BF1292" w:rsidTr="00793842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BF1292" w:rsidRPr="00BF1292" w:rsidTr="00793842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F1292" w:rsidRPr="00BF1292" w:rsidRDefault="00BF1292" w:rsidP="00BF12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BF1292" w:rsidRPr="00BF1292" w:rsidRDefault="00BF1292" w:rsidP="00BF129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F1292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BF1292" w:rsidRPr="00BF1292" w:rsidRDefault="00BF1292" w:rsidP="00BF129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BF1292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BF1292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BF1292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BF1292" w:rsidRPr="00BF1292" w:rsidRDefault="00BF1292" w:rsidP="00BF129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BF1292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BF1292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BF1292" w:rsidRPr="00BF1292" w:rsidRDefault="00BF1292" w:rsidP="00BF129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BF1292" w:rsidRPr="00BF1292" w:rsidRDefault="00BF1292" w:rsidP="00BF129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BF1292" w:rsidRPr="00BF1292" w:rsidRDefault="00BF1292" w:rsidP="00BF12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F1292" w:rsidRPr="00BF1292" w:rsidRDefault="00BF1292" w:rsidP="00BF1292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BF1292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BF1292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r w:rsidRPr="00BF1292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BF1292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BF1292" w:rsidRPr="00BF1292" w:rsidRDefault="00BF1292" w:rsidP="00BF1292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BF1292" w:rsidRPr="00BF1292" w:rsidRDefault="00BF1292" w:rsidP="00BF129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BF1292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Понуђач треба да попун</w:t>
      </w:r>
      <w:r w:rsidRPr="00BF1292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BF1292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 образац структуре цене </w:t>
      </w:r>
      <w:r w:rsidRPr="00BF1292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BF1292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:</w:t>
      </w:r>
    </w:p>
    <w:p w:rsidR="00BF1292" w:rsidRPr="00BF1292" w:rsidRDefault="00BF1292" w:rsidP="00BF129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BF1292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BF1292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уписати колико износи јединична цена без ПДВ за извршену услугу;</w:t>
      </w:r>
    </w:p>
    <w:p w:rsidR="00BF1292" w:rsidRPr="00BF1292" w:rsidRDefault="00BF1292" w:rsidP="00BF129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BF1292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-у колону </w:t>
      </w:r>
      <w:r w:rsidRPr="00BF1292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BF1292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. уписати колико износи јединична цена са ПДВ за извршену услугу;</w:t>
      </w:r>
    </w:p>
    <w:p w:rsidR="00BF1292" w:rsidRPr="00BF1292" w:rsidRDefault="00BF1292" w:rsidP="00BF129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BF1292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-у колону </w:t>
      </w:r>
      <w:r w:rsidRPr="00BF1292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BF1292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BF1292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BF1292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 са траженим обимом-количином (која је наведена у колони </w:t>
      </w:r>
      <w:r w:rsidRPr="00BF1292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BF1292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.); </w:t>
      </w:r>
    </w:p>
    <w:p w:rsidR="00BF1292" w:rsidRPr="00BF1292" w:rsidRDefault="00BF1292" w:rsidP="00BF129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BF1292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BF1292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BF1292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BF1292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 са траженим обимом- количином (која је наведена у колони </w:t>
      </w:r>
      <w:r w:rsidRPr="00BF1292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BF1292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.).</w:t>
      </w:r>
    </w:p>
    <w:p w:rsidR="00BF1292" w:rsidRPr="00BF1292" w:rsidRDefault="00BF1292" w:rsidP="00BF1292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F1292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BF1292">
        <w:rPr>
          <w:rFonts w:ascii="Arial" w:hAnsi="Arial" w:cs="Arial"/>
          <w:sz w:val="22"/>
          <w:szCs w:val="22"/>
          <w:lang w:val="en-US" w:eastAsia="en-US"/>
        </w:rPr>
        <w:t>I</w:t>
      </w:r>
      <w:r w:rsidRPr="00BF1292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укупно понуђена цена за све </w:t>
      </w:r>
      <w:proofErr w:type="gramStart"/>
      <w:r w:rsidRPr="00BF1292">
        <w:rPr>
          <w:rFonts w:ascii="Arial" w:hAnsi="Arial" w:cs="Arial"/>
          <w:sz w:val="22"/>
          <w:szCs w:val="22"/>
          <w:lang w:val="ru-RU" w:eastAsia="en-US"/>
        </w:rPr>
        <w:t>позиције  без</w:t>
      </w:r>
      <w:proofErr w:type="gramEnd"/>
      <w:r w:rsidRPr="00BF1292">
        <w:rPr>
          <w:rFonts w:ascii="Arial" w:hAnsi="Arial" w:cs="Arial"/>
          <w:sz w:val="22"/>
          <w:szCs w:val="22"/>
          <w:lang w:val="ru-RU" w:eastAsia="en-US"/>
        </w:rPr>
        <w:t xml:space="preserve"> ПДВ (збир колоне бр. 7)</w:t>
      </w:r>
    </w:p>
    <w:p w:rsidR="00BF1292" w:rsidRPr="00BF1292" w:rsidRDefault="00BF1292" w:rsidP="00BF1292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F1292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BF1292">
        <w:rPr>
          <w:rFonts w:ascii="Arial" w:hAnsi="Arial" w:cs="Arial"/>
          <w:sz w:val="22"/>
          <w:szCs w:val="22"/>
          <w:lang w:val="en-US" w:eastAsia="en-US"/>
        </w:rPr>
        <w:t>II</w:t>
      </w:r>
      <w:r w:rsidRPr="00BF1292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укупан износ ПДВ </w:t>
      </w:r>
    </w:p>
    <w:p w:rsidR="00BF1292" w:rsidRPr="00BF1292" w:rsidRDefault="00BF1292" w:rsidP="00BF1292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F1292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proofErr w:type="gramStart"/>
      <w:r w:rsidRPr="00BF1292">
        <w:rPr>
          <w:rFonts w:ascii="Arial" w:hAnsi="Arial" w:cs="Arial"/>
          <w:sz w:val="22"/>
          <w:szCs w:val="22"/>
          <w:lang w:val="en-US" w:eastAsia="en-US"/>
        </w:rPr>
        <w:t>III</w:t>
      </w:r>
      <w:r w:rsidRPr="00BF1292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укупно понуђена цена са ПДВ (ред бр.</w:t>
      </w:r>
      <w:proofErr w:type="gramEnd"/>
      <w:r w:rsidRPr="00BF129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gramStart"/>
      <w:r w:rsidRPr="00BF1292">
        <w:rPr>
          <w:rFonts w:ascii="Arial" w:hAnsi="Arial" w:cs="Arial"/>
          <w:sz w:val="22"/>
          <w:szCs w:val="22"/>
          <w:lang w:val="en-US" w:eastAsia="en-US"/>
        </w:rPr>
        <w:t>I</w:t>
      </w:r>
      <w:r w:rsidRPr="00BF1292">
        <w:rPr>
          <w:rFonts w:ascii="Arial" w:hAnsi="Arial" w:cs="Arial"/>
          <w:sz w:val="22"/>
          <w:szCs w:val="22"/>
          <w:lang w:val="ru-RU" w:eastAsia="en-US"/>
        </w:rPr>
        <w:t xml:space="preserve"> + ред.бр.</w:t>
      </w:r>
      <w:proofErr w:type="gramEnd"/>
      <w:r w:rsidRPr="00BF129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BF1292">
        <w:rPr>
          <w:rFonts w:ascii="Arial" w:hAnsi="Arial" w:cs="Arial"/>
          <w:sz w:val="22"/>
          <w:szCs w:val="22"/>
          <w:lang w:val="en-US" w:eastAsia="en-US"/>
        </w:rPr>
        <w:t>II</w:t>
      </w:r>
      <w:r w:rsidRPr="00BF1292">
        <w:rPr>
          <w:rFonts w:ascii="Arial" w:hAnsi="Arial" w:cs="Arial"/>
          <w:sz w:val="22"/>
          <w:szCs w:val="22"/>
          <w:lang w:val="ru-RU" w:eastAsia="en-US"/>
        </w:rPr>
        <w:t>)</w:t>
      </w:r>
    </w:p>
    <w:p w:rsidR="00BF1292" w:rsidRPr="00BF1292" w:rsidRDefault="00BF1292" w:rsidP="00BF1292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F1292">
        <w:rPr>
          <w:rFonts w:ascii="Arial" w:hAnsi="Arial" w:cs="Arial"/>
          <w:sz w:val="22"/>
          <w:szCs w:val="22"/>
          <w:lang w:val="ru-RU" w:eastAsia="en-US"/>
        </w:rPr>
        <w:t xml:space="preserve">- у Табелу 2. уписују се посебно исказани трошкови у дин/ </w:t>
      </w:r>
      <w:r w:rsidRPr="00BF1292">
        <w:rPr>
          <w:rFonts w:ascii="Arial" w:hAnsi="Arial" w:cs="Arial"/>
          <w:sz w:val="22"/>
          <w:szCs w:val="22"/>
          <w:lang w:val="en-US" w:eastAsia="en-US"/>
        </w:rPr>
        <w:t>EUR</w:t>
      </w:r>
      <w:r w:rsidRPr="00BF1292">
        <w:rPr>
          <w:rFonts w:ascii="Arial" w:hAnsi="Arial" w:cs="Arial"/>
          <w:sz w:val="22"/>
          <w:szCs w:val="22"/>
          <w:lang w:val="ru-RU" w:eastAsia="en-US"/>
        </w:rPr>
        <w:t xml:space="preserve"> који су укључени у укупно понуђену цену без ПДВ (ред бр. </w:t>
      </w:r>
      <w:proofErr w:type="gramStart"/>
      <w:r w:rsidRPr="00BF1292">
        <w:rPr>
          <w:rFonts w:ascii="Arial" w:hAnsi="Arial" w:cs="Arial"/>
          <w:sz w:val="22"/>
          <w:szCs w:val="22"/>
          <w:lang w:val="en-US" w:eastAsia="en-US"/>
        </w:rPr>
        <w:t>I</w:t>
      </w:r>
      <w:r w:rsidRPr="00BF1292">
        <w:rPr>
          <w:rFonts w:ascii="Arial" w:hAnsi="Arial" w:cs="Arial"/>
          <w:sz w:val="22"/>
          <w:szCs w:val="22"/>
          <w:lang w:val="ru-RU" w:eastAsia="en-US"/>
        </w:rPr>
        <w:t xml:space="preserve"> из табеле 1) уколико исти постоје као засебни трошкови</w:t>
      </w:r>
      <w:r w:rsidRPr="00BF1292">
        <w:rPr>
          <w:rFonts w:ascii="Arial" w:hAnsi="Arial" w:cs="Arial"/>
          <w:sz w:val="22"/>
          <w:szCs w:val="22"/>
          <w:lang w:val="sr-Cyrl-RS" w:eastAsia="en-US"/>
        </w:rPr>
        <w:t>.</w:t>
      </w:r>
      <w:proofErr w:type="gramEnd"/>
    </w:p>
    <w:p w:rsidR="00BF1292" w:rsidRPr="00BF1292" w:rsidRDefault="00BF1292" w:rsidP="00BF1292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F1292">
        <w:rPr>
          <w:rFonts w:ascii="Arial" w:hAnsi="Arial" w:cs="Arial"/>
          <w:sz w:val="22"/>
          <w:szCs w:val="22"/>
          <w:lang w:val="ru-RU" w:eastAsia="en-US"/>
        </w:rPr>
        <w:t>-на место предвиђено за место и датум уписује се место и датум попуњавањаобрасца структуре цене.</w:t>
      </w:r>
    </w:p>
    <w:p w:rsidR="00BF1292" w:rsidRPr="00BF1292" w:rsidRDefault="00BF1292" w:rsidP="00BF1292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F1292">
        <w:rPr>
          <w:rFonts w:ascii="Arial" w:hAnsi="Arial" w:cs="Arial"/>
          <w:sz w:val="22"/>
          <w:szCs w:val="22"/>
          <w:lang w:val="ru-RU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BF1292" w:rsidRPr="00BF1292" w:rsidRDefault="00BF1292" w:rsidP="00BF1292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</w:p>
    <w:p w:rsidR="00BF1292" w:rsidRPr="00BF1292" w:rsidRDefault="00BF1292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BF1292" w:rsidRDefault="00BF129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F1292" w:rsidRDefault="00BF129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3EFC" w:rsidRDefault="00753E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3EFC" w:rsidRDefault="00753E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3EFC" w:rsidRDefault="00753E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3EFC" w:rsidRDefault="00753E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3EFC" w:rsidRDefault="00753E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3EFC" w:rsidRDefault="00753E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3EFC" w:rsidRDefault="00753E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3EFC" w:rsidRDefault="00753E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3EFC" w:rsidRDefault="00753E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3EFC" w:rsidRDefault="00753E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3EFC" w:rsidRDefault="00753E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3EFC" w:rsidRDefault="00753E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3EFC" w:rsidRDefault="00753E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3EFC" w:rsidRPr="00753EFC" w:rsidRDefault="00753EFC" w:rsidP="00753EFC">
      <w:pPr>
        <w:keepNext/>
        <w:tabs>
          <w:tab w:val="left" w:pos="567"/>
        </w:tabs>
        <w:suppressAutoHyphens w:val="0"/>
        <w:jc w:val="right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753EFC">
        <w:rPr>
          <w:rFonts w:ascii="Arial" w:hAnsi="Arial" w:cs="Arial"/>
          <w:b/>
          <w:sz w:val="22"/>
          <w:szCs w:val="22"/>
          <w:lang w:val="ru-RU" w:eastAsia="en-US"/>
        </w:rPr>
        <w:t>ПРИЛОГ</w:t>
      </w:r>
      <w:r w:rsidRPr="00753EFC">
        <w:rPr>
          <w:rFonts w:ascii="Arial" w:hAnsi="Arial" w:cs="Arial"/>
          <w:b/>
          <w:sz w:val="22"/>
          <w:szCs w:val="22"/>
          <w:lang w:val="sr-Cyrl-RS" w:eastAsia="en-US"/>
        </w:rPr>
        <w:t xml:space="preserve"> 5.</w:t>
      </w:r>
    </w:p>
    <w:p w:rsidR="00753EFC" w:rsidRPr="00753EFC" w:rsidRDefault="00753EFC" w:rsidP="00753EFC">
      <w:pPr>
        <w:suppressAutoHyphens w:val="0"/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b/>
          <w:sz w:val="22"/>
          <w:szCs w:val="22"/>
          <w:lang w:val="ru-RU" w:eastAsia="en-US"/>
        </w:rPr>
        <w:t>ТЕХНИЧК</w:t>
      </w:r>
      <w:r w:rsidRPr="00753EFC">
        <w:rPr>
          <w:rFonts w:ascii="Arial" w:eastAsia="Arial" w:hAnsi="Arial" w:cs="Arial"/>
          <w:b/>
          <w:sz w:val="22"/>
          <w:szCs w:val="22"/>
          <w:lang w:val="sr-Cyrl-RS" w:eastAsia="en-US"/>
        </w:rPr>
        <w:t>А</w:t>
      </w:r>
      <w:r w:rsidRPr="00753EFC">
        <w:rPr>
          <w:rFonts w:ascii="Arial" w:eastAsia="Arial" w:hAnsi="Arial" w:cs="Arial"/>
          <w:b/>
          <w:sz w:val="22"/>
          <w:szCs w:val="22"/>
          <w:lang w:val="ru-RU" w:eastAsia="en-US"/>
        </w:rPr>
        <w:t xml:space="preserve"> СПЕЦИФИКАЦИЈ</w:t>
      </w:r>
      <w:r w:rsidRPr="00753EFC">
        <w:rPr>
          <w:rFonts w:ascii="Arial" w:eastAsia="Arial" w:hAnsi="Arial" w:cs="Arial"/>
          <w:b/>
          <w:sz w:val="22"/>
          <w:szCs w:val="22"/>
          <w:lang w:val="sr-Cyrl-RS" w:eastAsia="en-US"/>
        </w:rPr>
        <w:t xml:space="preserve">А </w:t>
      </w:r>
    </w:p>
    <w:p w:rsidR="00753EFC" w:rsidRPr="00753EFC" w:rsidRDefault="00753EFC" w:rsidP="00753EFC">
      <w:pPr>
        <w:widowControl w:val="0"/>
        <w:suppressAutoHyphens w:val="0"/>
        <w:spacing w:line="274" w:lineRule="exact"/>
        <w:ind w:left="40" w:right="340"/>
        <w:jc w:val="both"/>
        <w:rPr>
          <w:rFonts w:ascii="Arial" w:eastAsia="Tahoma" w:hAnsi="Arial" w:cs="Arial"/>
          <w:spacing w:val="9"/>
          <w:sz w:val="22"/>
          <w:szCs w:val="22"/>
          <w:lang w:val="ru-RU" w:eastAsia="en-US"/>
        </w:rPr>
      </w:pPr>
      <w:r w:rsidRPr="00753EFC">
        <w:rPr>
          <w:rFonts w:ascii="Arial" w:eastAsia="Tahoma" w:hAnsi="Arial" w:cs="Arial"/>
          <w:color w:val="000000"/>
          <w:spacing w:val="9"/>
          <w:sz w:val="22"/>
          <w:szCs w:val="22"/>
          <w:lang w:val="ru-RU" w:eastAsia="en-US"/>
        </w:rPr>
        <w:t>Извршилац услуге (у даљем тексту Превозилац) се обавезује да за рачун наручиоца (у даљем тексту корисника превоза) железничким колима (вагонима) изврши превоз следеће робе: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960"/>
        <w:gridCol w:w="4180"/>
        <w:gridCol w:w="1540"/>
        <w:gridCol w:w="1400"/>
      </w:tblGrid>
      <w:tr w:rsidR="00753EFC" w:rsidRPr="00753EFC" w:rsidTr="007938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FC" w:rsidRPr="00753EFC" w:rsidRDefault="00753EFC" w:rsidP="00753EF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Број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FC" w:rsidRPr="00753EFC" w:rsidRDefault="00753EFC" w:rsidP="00753EF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Предмет</w:t>
            </w:r>
            <w:proofErr w:type="spellEnd"/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набавке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FC" w:rsidRPr="00753EFC" w:rsidRDefault="00753EFC" w:rsidP="00753EF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Јед</w:t>
            </w:r>
            <w:proofErr w:type="spellEnd"/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Мере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FC" w:rsidRPr="00753EFC" w:rsidRDefault="00753EFC" w:rsidP="00753EF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Количина</w:t>
            </w:r>
            <w:proofErr w:type="spellEnd"/>
          </w:p>
        </w:tc>
      </w:tr>
      <w:tr w:rsidR="00753EFC" w:rsidRPr="00753EFC" w:rsidTr="0079384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3EFC" w:rsidRPr="00753EFC" w:rsidRDefault="00753EFC" w:rsidP="00753EF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53E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A)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3EFC" w:rsidRPr="00753EFC" w:rsidRDefault="00753EFC" w:rsidP="00753EF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753E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Превоз угља Јошаничка бања (Пискања) - Вреоци колима серије </w:t>
            </w:r>
            <w:r w:rsidRPr="00753E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F</w:t>
            </w:r>
          </w:p>
        </w:tc>
      </w:tr>
      <w:tr w:rsidR="00753EFC" w:rsidRPr="00753EFC" w:rsidTr="0079384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FC" w:rsidRPr="00753EFC" w:rsidRDefault="00753EFC" w:rsidP="00753EF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FC" w:rsidRPr="00753EFC" w:rsidRDefault="00753EFC" w:rsidP="00753EF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>Превоз угља (</w:t>
            </w:r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релација Јошаничка бања – Пожега – Вреоци)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FC" w:rsidRPr="00753EFC" w:rsidRDefault="00753EFC" w:rsidP="00753EF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FC" w:rsidRPr="00753EFC" w:rsidRDefault="00753EFC" w:rsidP="00753EF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25</w:t>
            </w:r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.000</w:t>
            </w:r>
          </w:p>
        </w:tc>
      </w:tr>
      <w:tr w:rsidR="00753EFC" w:rsidRPr="00753EFC" w:rsidTr="0079384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FC" w:rsidRPr="00753EFC" w:rsidRDefault="00753EFC" w:rsidP="00753EF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FC" w:rsidRPr="00753EFC" w:rsidRDefault="00753EFC" w:rsidP="00753EF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  <w:t>Превоз угља (</w:t>
            </w:r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релација Јошаничка бања – Лапово – Вреоци)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FC" w:rsidRPr="00753EFC" w:rsidRDefault="00753EFC" w:rsidP="00753EF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FC" w:rsidRPr="00753EFC" w:rsidRDefault="00753EFC" w:rsidP="00753EF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23.000</w:t>
            </w:r>
          </w:p>
        </w:tc>
      </w:tr>
      <w:tr w:rsidR="00753EFC" w:rsidRPr="00753EFC" w:rsidTr="0079384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FC" w:rsidRPr="00753EFC" w:rsidRDefault="00753EFC" w:rsidP="00753EF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FC" w:rsidRPr="00753EFC" w:rsidRDefault="00753EFC" w:rsidP="00753EF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Постава</w:t>
            </w:r>
            <w:proofErr w:type="spellEnd"/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извлачење</w:t>
            </w:r>
            <w:proofErr w:type="spellEnd"/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кола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FC" w:rsidRPr="00753EFC" w:rsidRDefault="00753EFC" w:rsidP="00753EF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кола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FC" w:rsidRPr="00753EFC" w:rsidRDefault="00753EFC" w:rsidP="00753EF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  <w:r w:rsidRPr="00753EFC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143</w:t>
            </w:r>
          </w:p>
        </w:tc>
      </w:tr>
    </w:tbl>
    <w:p w:rsidR="00753EFC" w:rsidRPr="00753EFC" w:rsidRDefault="00753EFC" w:rsidP="00753EFC">
      <w:pPr>
        <w:suppressAutoHyphens w:val="0"/>
        <w:spacing w:line="276" w:lineRule="auto"/>
        <w:rPr>
          <w:rFonts w:ascii="Arial" w:eastAsia="Arial" w:hAnsi="Arial" w:cs="Arial"/>
          <w:sz w:val="22"/>
          <w:szCs w:val="22"/>
          <w:lang w:val="en-US" w:eastAsia="en-US"/>
        </w:rPr>
      </w:pP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У табели су дате максималне количине за превоз, а наручилац задржава право да уважавајући сопствене потребе захтева извршење превоза мањих количина угља, без последица.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Уга</w:t>
      </w:r>
      <w:r w:rsidRPr="00753EFC">
        <w:rPr>
          <w:rFonts w:ascii="Arial" w:eastAsia="Arial" w:hAnsi="Arial" w:cs="Arial"/>
          <w:sz w:val="22"/>
          <w:szCs w:val="22"/>
          <w:lang w:val="sr-Cyrl-RS" w:eastAsia="en-US"/>
        </w:rPr>
        <w:t>љ</w:t>
      </w: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 xml:space="preserve"> има топлотну моћ 14 МЈ/кг.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Према класификацији Економске комисије ОУН за Европу, камени угаљ има горњу топлотну моћ, без пепела, од 23,87 МЈ/кг и више. Испод те границе су све врсте мрког угља, где се и лигнит такође рачуна у ту групу.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ТЕНТ поседује лиценцу и сертификат о безбедности за превоз у железничком саобраћају за теретни саобраћај за сопствене потребе.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Превоз робе (угља) Превозилац ће извршити према реду вожње који је заснован на оперативном плану који ће заједнички сачинити одговорна лица КОРИСНИКА ПРЕВОЗА и оперативне службе ПРЕВОЗИОЦА, с тим да оперативни план треба саставити до 25-ог у месецу за наредни месец.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sr-Cyrl-RS" w:eastAsia="en-US"/>
        </w:rPr>
        <w:t>Наручилац се обавезује да ће извршити истовар преузете робе (угља) у року од 48 сати, уколико Наручилац има оправдане разлоге за продужени истовар робе (ниске температуре, кварови на постројењима за истовар и сл.), о насталим сметњама ће обавестити Превозиоца чиме ће се продужити рок за истовар робе и лежарина (колска дангубнина неће бити наплаћена).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Превозилац ће извршити превоз робе из претходног става својим колима која обезбеђују уредно и благовремено извршење превоза, најкраћим превозним путем, од места отпремне станице до места упутне станице или обратно, у превозном року према тарифи превозника.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Превозилац је дужан да се придржава рокова испоруке који су предвиђени уговором.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Превозилац је дужан да без одлагања обавести примаоца о приспећу у место опредељења (осим кад је роба упућена са ознаком „остаје на станици"), на адресу коју је означио Пошиљалац, у току радног времена или у уобичајено време.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Превозилац је дужан да за све време превоза поступа с појачаном пажњом као добар привредник и да наведену робу с товарним листом испоручи Примаоцу.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За свако оштећење робе и кашњење у испоруци обавезује се Превозник да Пошиљаоцу надокнади штету која ће се утврдити путем записника о увиђају испоруке и вештачењем.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Пре преузимања робе на превоз Превозилац је дужан да провери тачност података који су унесени у товарни лист са исправном вагом на превозном путу од отправне до упутне станице.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Превозилац се обавезује да прими на превоз и веће количине робе од уговорених, уколико се за то укаже потреба, а у границама финансијске вредности уговора: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- ако се тиме не мењају услови превоза на штету Превозиоца;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- ако због тога неће доћи до знатнијег задржавања возила у месту утовара или истовара;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- ако тиме неће бити угрожена безбедност возила и саобраћаја; Превозилац који је примио робу на превоз с товарним листом одговара за извршење превоза до издавања робе примаоцу.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Превозилац одговара за штету насталу у току превоза због потпуног или делимичног губитка или оштећења робе, као и за штету насталу због прекорачења рока испоруке према тарифи превозника.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Превозилац одговара за штету коју проузрокују лица која су по његовом налогу радила на извршењу превоза, као и за штету насталу због закашњења у превозу и предаји робе примаоцу, осим ако докаже да је штета настала због радњи или пропуста корисника превоза, својстава робе или других узрока који се нису могли предвидети, избећи или отклонити.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За штету одговарају солидарно превозници који су учествовали у превозу. Превозилац се обавезује да ће</w:t>
      </w:r>
      <w:r w:rsidRPr="00753EFC">
        <w:rPr>
          <w:rFonts w:ascii="Arial" w:eastAsia="Arial" w:hAnsi="Arial" w:cs="Arial"/>
          <w:sz w:val="22"/>
          <w:szCs w:val="22"/>
          <w:lang w:val="sr-Cyrl-RS" w:eastAsia="en-US"/>
        </w:rPr>
        <w:t xml:space="preserve"> предметну</w:t>
      </w: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 xml:space="preserve"> робу уговора предати Примаоцу у исправном стању.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Накнада штете за потпун или делимичан губитак и оштећење робе предате на превоз одређује се према уговореној цени, а ако није уговорена - према тржишној цени коју је роба имала у време и у месту отпреме. Цена се одређује по месту и времену пријема робе на превоз.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Накнада штете из става 2. овог члана не може бити већа од: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1) износа који би Превозилац морао да плати у случају потпуног губитка робе - ако је цела ствар оштећена;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2) износа који би Превозилац морао да плати у случају губитка оштећеног дела робе - ако је оштећен само један део робе.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Количина оштећене робе утврдиће се на основу записника о квалитативном и квантитативном пријему робе, а количина изгуб</w:t>
      </w:r>
      <w:r w:rsidRPr="00753EFC">
        <w:rPr>
          <w:rFonts w:ascii="Arial" w:eastAsia="Arial" w:hAnsi="Arial" w:cs="Arial"/>
          <w:sz w:val="22"/>
          <w:szCs w:val="22"/>
          <w:lang w:val="sr-Cyrl-RS" w:eastAsia="en-US"/>
        </w:rPr>
        <w:t>љ</w:t>
      </w: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ене робе према вредности из товарног листа.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Захтев за накнаду штете у случају потпуног или делимичног губитка или оштећења робе подноси се Превозиоцу најдоцније у року од 60 дана од дана сазнања за штету.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Извршилац услуге се обавезује да строго поштује утврђену динамику довоза робе, јер је иста у функцији остварења производње електричне енергије. Извршилац услуге приликом потписивања уговора мора доставити доказ о обезбеђењу траса за извршење задатог превоза.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53EFC">
        <w:rPr>
          <w:rFonts w:ascii="Arial" w:eastAsia="Arial" w:hAnsi="Arial" w:cs="Arial"/>
          <w:sz w:val="22"/>
          <w:szCs w:val="22"/>
          <w:lang w:val="ru-RU" w:eastAsia="en-US"/>
        </w:rPr>
        <w:t>Извршилац се обавезује да у року од 24 часа од писаног захтева наручиоца обезбеди прописане услове превоза за отпрему пошиљака.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sr-Cyrl-RS" w:eastAsia="en-US"/>
        </w:rPr>
      </w:pPr>
      <w:r w:rsidRPr="00753EFC">
        <w:rPr>
          <w:rFonts w:ascii="Arial" w:eastAsia="Arial" w:hAnsi="Arial" w:cs="Arial"/>
          <w:sz w:val="22"/>
          <w:szCs w:val="22"/>
          <w:lang w:val="sr-Cyrl-RS" w:eastAsia="en-US"/>
        </w:rPr>
        <w:t>Рок извршења уговора је 12 месеци од потписивања уговора</w:t>
      </w:r>
      <w:r w:rsidRPr="00753EFC">
        <w:rPr>
          <w:rFonts w:ascii="Arial" w:eastAsia="Arial" w:hAnsi="Arial" w:cs="Arial"/>
          <w:sz w:val="22"/>
          <w:szCs w:val="22"/>
          <w:lang w:val="sr-Latn-RS" w:eastAsia="en-US"/>
        </w:rPr>
        <w:t xml:space="preserve"> </w:t>
      </w:r>
      <w:r w:rsidRPr="00753EFC">
        <w:rPr>
          <w:rFonts w:ascii="Arial" w:eastAsia="Arial" w:hAnsi="Arial" w:cs="Arial"/>
          <w:sz w:val="22"/>
          <w:szCs w:val="22"/>
          <w:lang w:val="sr-Cyrl-RS" w:eastAsia="en-US"/>
        </w:rPr>
        <w:t>по потреби Наручиоца.</w:t>
      </w:r>
    </w:p>
    <w:p w:rsidR="00753EFC" w:rsidRPr="00753EFC" w:rsidRDefault="00753EFC" w:rsidP="00753EFC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53EFC" w:rsidRPr="00753EFC" w:rsidTr="00793842">
        <w:trPr>
          <w:jc w:val="center"/>
        </w:trPr>
        <w:tc>
          <w:tcPr>
            <w:tcW w:w="3882" w:type="dxa"/>
          </w:tcPr>
          <w:p w:rsidR="00753EFC" w:rsidRPr="00753EFC" w:rsidRDefault="00753EFC" w:rsidP="00753EF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53EFC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753EFC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753EFC" w:rsidRPr="00753EFC" w:rsidRDefault="00753EFC" w:rsidP="00753EF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753EFC" w:rsidRPr="00753EFC" w:rsidRDefault="00753EFC" w:rsidP="00753EF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3EFC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753EFC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753EFC" w:rsidRPr="00753EFC" w:rsidTr="00793842">
        <w:trPr>
          <w:jc w:val="center"/>
        </w:trPr>
        <w:tc>
          <w:tcPr>
            <w:tcW w:w="3882" w:type="dxa"/>
          </w:tcPr>
          <w:p w:rsidR="00753EFC" w:rsidRPr="00753EFC" w:rsidRDefault="00753EFC" w:rsidP="00753EF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753EFC" w:rsidRPr="00753EFC" w:rsidRDefault="00753EFC" w:rsidP="00753EF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53EFC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753EFC" w:rsidRPr="00753EFC" w:rsidRDefault="00753EFC" w:rsidP="00753EF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753EFC" w:rsidRPr="005A0E58" w:rsidRDefault="00753E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753EFC" w:rsidRPr="005A0E58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52" w:rsidRDefault="00FE3152" w:rsidP="00F717AF">
      <w:r>
        <w:separator/>
      </w:r>
    </w:p>
  </w:endnote>
  <w:endnote w:type="continuationSeparator" w:id="0">
    <w:p w:rsidR="00FE3152" w:rsidRDefault="00FE315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905BC7" w:rsidRPr="00905BC7">
      <w:rPr>
        <w:i/>
        <w:sz w:val="20"/>
      </w:rPr>
      <w:t>3000</w:t>
    </w:r>
    <w:r w:rsidR="00905BC7" w:rsidRPr="00905BC7">
      <w:rPr>
        <w:i/>
        <w:sz w:val="20"/>
        <w:lang w:val="sr-Latn-RS"/>
      </w:rPr>
      <w:t>/</w:t>
    </w:r>
    <w:r w:rsidR="00905BC7" w:rsidRPr="00905BC7">
      <w:rPr>
        <w:i/>
        <w:sz w:val="20"/>
      </w:rPr>
      <w:t>0784</w:t>
    </w:r>
    <w:r w:rsidR="00905BC7" w:rsidRPr="00905BC7">
      <w:rPr>
        <w:i/>
        <w:sz w:val="20"/>
        <w:lang w:val="sr-Latn-RS"/>
      </w:rPr>
      <w:t>/</w:t>
    </w:r>
    <w:r w:rsidR="00905BC7" w:rsidRPr="00905BC7">
      <w:rPr>
        <w:i/>
        <w:sz w:val="20"/>
      </w:rPr>
      <w:t>2016 (1674</w:t>
    </w:r>
    <w:r w:rsidR="00905BC7" w:rsidRPr="00905BC7">
      <w:rPr>
        <w:i/>
        <w:sz w:val="20"/>
        <w:lang w:val="sr-Latn-RS"/>
      </w:rPr>
      <w:t>/</w:t>
    </w:r>
    <w:r w:rsidR="00905BC7" w:rsidRPr="00905BC7">
      <w:rPr>
        <w:i/>
        <w:sz w:val="20"/>
      </w:rPr>
      <w:t>2016)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A002D">
      <w:rPr>
        <w:i/>
        <w:noProof/>
      </w:rPr>
      <w:t>6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A002D">
      <w:rPr>
        <w:i/>
        <w:noProof/>
      </w:rPr>
      <w:t>6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52" w:rsidRDefault="00FE3152" w:rsidP="00F717AF">
      <w:r>
        <w:separator/>
      </w:r>
    </w:p>
  </w:footnote>
  <w:footnote w:type="continuationSeparator" w:id="0">
    <w:p w:rsidR="00FE3152" w:rsidRDefault="00FE315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E315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A002D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A002D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6D45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664E5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451A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4F69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0E58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5572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63BA"/>
    <w:rsid w:val="00693365"/>
    <w:rsid w:val="006A002D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3EFC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05BC7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556C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92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1A10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529D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315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35</cp:revision>
  <cp:lastPrinted>2016-11-18T10:53:00Z</cp:lastPrinted>
  <dcterms:created xsi:type="dcterms:W3CDTF">2015-07-01T14:16:00Z</dcterms:created>
  <dcterms:modified xsi:type="dcterms:W3CDTF">2016-11-18T12:24:00Z</dcterms:modified>
</cp:coreProperties>
</file>