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AB1C3A">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6306E6"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6306E6" w:rsidRPr="00AB1C3A">
        <w:rPr>
          <w:rFonts w:ascii="Arial" w:hAnsi="Arial" w:cs="Arial"/>
          <w:i/>
          <w:sz w:val="22"/>
          <w:szCs w:val="22"/>
        </w:rPr>
        <w:t>ДОБАРА</w:t>
      </w:r>
      <w:r w:rsidR="006306E6" w:rsidRPr="00AB1C3A">
        <w:rPr>
          <w:rFonts w:ascii="Arial" w:hAnsi="Arial" w:cs="Arial"/>
          <w:i/>
          <w:sz w:val="22"/>
          <w:szCs w:val="22"/>
          <w:lang w:val="sr-Latn-RS"/>
        </w:rPr>
        <w:t>:</w:t>
      </w:r>
      <w:r w:rsidRPr="00295D8C">
        <w:rPr>
          <w:rFonts w:ascii="Arial" w:hAnsi="Arial" w:cs="Arial"/>
          <w:sz w:val="22"/>
          <w:szCs w:val="22"/>
          <w:lang w:val="ru-RU"/>
        </w:rPr>
        <w:t xml:space="preserve"> </w:t>
      </w:r>
      <w:r w:rsidR="006306E6">
        <w:rPr>
          <w:rFonts w:ascii="Arial" w:hAnsi="Arial" w:cs="Arial"/>
          <w:sz w:val="22"/>
          <w:szCs w:val="22"/>
          <w:lang w:val="sr-Cyrl-RS"/>
        </w:rPr>
        <w:t xml:space="preserve">Замена </w:t>
      </w:r>
      <w:r w:rsidR="005121AE">
        <w:rPr>
          <w:rFonts w:ascii="Arial" w:hAnsi="Arial" w:cs="Arial"/>
          <w:sz w:val="22"/>
          <w:szCs w:val="22"/>
          <w:lang w:val="sr-Cyrl-RS"/>
        </w:rPr>
        <w:t>В</w:t>
      </w:r>
      <w:r w:rsidR="006306E6">
        <w:rPr>
          <w:rFonts w:ascii="Arial" w:hAnsi="Arial" w:cs="Arial"/>
          <w:sz w:val="22"/>
          <w:szCs w:val="22"/>
          <w:lang w:val="sr-Cyrl-RS"/>
        </w:rPr>
        <w:t>Д 4 прекидача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6306E6"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306E6">
        <w:rPr>
          <w:rFonts w:ascii="Arial" w:hAnsi="Arial" w:cs="Arial"/>
          <w:sz w:val="22"/>
          <w:szCs w:val="22"/>
          <w:lang w:val="sr-Cyrl-RS"/>
        </w:rPr>
        <w:t>3000/1393/2016(1294/2016)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306E6"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новембар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6306E6" w:rsidRDefault="006306E6" w:rsidP="00897B7E">
      <w:pPr>
        <w:spacing w:line="100" w:lineRule="atLeast"/>
        <w:jc w:val="both"/>
        <w:rPr>
          <w:rFonts w:ascii="Arial" w:hAnsi="Arial" w:cs="Arial"/>
          <w:color w:val="000000"/>
          <w:kern w:val="2"/>
          <w:sz w:val="22"/>
          <w:szCs w:val="22"/>
          <w:lang w:val="sr-Cyrl-RS"/>
        </w:rPr>
      </w:pPr>
    </w:p>
    <w:p w:rsidR="006306E6" w:rsidRDefault="006306E6" w:rsidP="00897B7E">
      <w:pPr>
        <w:spacing w:line="100" w:lineRule="atLeast"/>
        <w:jc w:val="both"/>
        <w:rPr>
          <w:rFonts w:ascii="Arial" w:hAnsi="Arial" w:cs="Arial"/>
          <w:color w:val="000000"/>
          <w:kern w:val="2"/>
          <w:sz w:val="22"/>
          <w:szCs w:val="22"/>
          <w:lang w:val="sr-Cyrl-RS"/>
        </w:rPr>
      </w:pPr>
    </w:p>
    <w:p w:rsidR="006306E6" w:rsidRDefault="006306E6"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17F2" w:rsidRDefault="00C6690C" w:rsidP="00F717AF">
      <w:pPr>
        <w:pStyle w:val="BodyText"/>
        <w:jc w:val="center"/>
        <w:rPr>
          <w:rFonts w:ascii="Arial" w:hAnsi="Arial" w:cs="Arial"/>
          <w:b/>
          <w:spacing w:val="80"/>
          <w:sz w:val="22"/>
          <w:szCs w:val="22"/>
        </w:rPr>
      </w:pPr>
      <w:r w:rsidRPr="002917F2">
        <w:rPr>
          <w:rFonts w:ascii="Arial" w:hAnsi="Arial" w:cs="Arial"/>
          <w:b/>
          <w:i/>
          <w:spacing w:val="80"/>
          <w:sz w:val="22"/>
          <w:szCs w:val="22"/>
        </w:rPr>
        <w:t>ПРВУ</w:t>
      </w:r>
      <w:r w:rsidRPr="002917F2">
        <w:rPr>
          <w:rFonts w:ascii="Arial" w:hAnsi="Arial" w:cs="Arial"/>
          <w:b/>
          <w:spacing w:val="80"/>
          <w:sz w:val="22"/>
          <w:szCs w:val="22"/>
        </w:rPr>
        <w:t xml:space="preserve"> ИЗМЕНУ </w:t>
      </w:r>
    </w:p>
    <w:p w:rsidR="00C6690C" w:rsidRPr="002917F2" w:rsidRDefault="00C6690C" w:rsidP="004D697F">
      <w:pPr>
        <w:pStyle w:val="BodyText"/>
        <w:jc w:val="center"/>
        <w:rPr>
          <w:rFonts w:ascii="Arial" w:hAnsi="Arial" w:cs="Arial"/>
          <w:b/>
          <w:spacing w:val="80"/>
          <w:sz w:val="22"/>
          <w:szCs w:val="22"/>
          <w:lang w:val="ru-RU"/>
        </w:rPr>
      </w:pPr>
      <w:r w:rsidRPr="002917F2">
        <w:rPr>
          <w:rFonts w:ascii="Arial" w:hAnsi="Arial" w:cs="Arial"/>
          <w:b/>
          <w:spacing w:val="80"/>
          <w:sz w:val="22"/>
          <w:szCs w:val="22"/>
        </w:rPr>
        <w:t>КОНКУРСНЕ  ДОКУМЕНТАЦИЈЕ</w:t>
      </w:r>
    </w:p>
    <w:p w:rsidR="006306E6" w:rsidRPr="002917F2" w:rsidRDefault="00C6690C" w:rsidP="006306E6">
      <w:pPr>
        <w:pStyle w:val="BodyText"/>
        <w:jc w:val="center"/>
        <w:rPr>
          <w:rFonts w:ascii="Arial" w:hAnsi="Arial" w:cs="Arial"/>
          <w:sz w:val="22"/>
          <w:szCs w:val="22"/>
          <w:lang w:val="sr-Cyrl-RS"/>
        </w:rPr>
      </w:pPr>
      <w:r w:rsidRPr="002917F2">
        <w:rPr>
          <w:rFonts w:ascii="Arial" w:hAnsi="Arial" w:cs="Arial"/>
          <w:sz w:val="22"/>
          <w:szCs w:val="22"/>
        </w:rPr>
        <w:t>за јавну набавку</w:t>
      </w:r>
      <w:r w:rsidRPr="002917F2">
        <w:rPr>
          <w:rFonts w:ascii="Arial" w:hAnsi="Arial" w:cs="Arial"/>
          <w:sz w:val="22"/>
          <w:szCs w:val="22"/>
          <w:lang w:val="ru-RU"/>
        </w:rPr>
        <w:t xml:space="preserve"> </w:t>
      </w:r>
      <w:r w:rsidR="006306E6" w:rsidRPr="002917F2">
        <w:rPr>
          <w:rFonts w:ascii="Arial" w:hAnsi="Arial" w:cs="Arial"/>
          <w:sz w:val="22"/>
          <w:szCs w:val="22"/>
          <w:lang w:val="sr-Cyrl-RS"/>
        </w:rPr>
        <w:t>Замена БД 4 прекидача</w:t>
      </w:r>
    </w:p>
    <w:p w:rsidR="00C6690C" w:rsidRPr="002917F2" w:rsidRDefault="00C6690C" w:rsidP="00DF23B4">
      <w:pPr>
        <w:pStyle w:val="BodyText"/>
        <w:jc w:val="center"/>
        <w:rPr>
          <w:rFonts w:ascii="Arial" w:hAnsi="Arial" w:cs="Arial"/>
          <w:sz w:val="22"/>
          <w:szCs w:val="22"/>
        </w:rPr>
      </w:pPr>
    </w:p>
    <w:p w:rsidR="00C6690C" w:rsidRPr="002917F2" w:rsidRDefault="00C6690C" w:rsidP="004073D9">
      <w:pPr>
        <w:jc w:val="both"/>
        <w:rPr>
          <w:rFonts w:ascii="Arial" w:hAnsi="Arial" w:cs="Arial"/>
          <w:sz w:val="22"/>
          <w:szCs w:val="22"/>
          <w:lang w:val="sr-Cyrl-RS"/>
        </w:rPr>
      </w:pPr>
    </w:p>
    <w:p w:rsidR="00C6690C" w:rsidRPr="002917F2" w:rsidRDefault="00C6690C" w:rsidP="004073D9">
      <w:pPr>
        <w:jc w:val="center"/>
        <w:rPr>
          <w:rFonts w:ascii="Arial" w:hAnsi="Arial" w:cs="Arial"/>
          <w:sz w:val="22"/>
          <w:szCs w:val="22"/>
        </w:rPr>
      </w:pPr>
      <w:r w:rsidRPr="002917F2">
        <w:rPr>
          <w:rFonts w:ascii="Arial" w:hAnsi="Arial" w:cs="Arial"/>
          <w:sz w:val="22"/>
          <w:szCs w:val="22"/>
        </w:rPr>
        <w:t>1.</w:t>
      </w:r>
    </w:p>
    <w:p w:rsidR="002917F2" w:rsidRPr="002917F2" w:rsidRDefault="006306E6" w:rsidP="000F38BA">
      <w:pPr>
        <w:jc w:val="both"/>
        <w:rPr>
          <w:rFonts w:ascii="Arial" w:hAnsi="Arial" w:cs="Arial"/>
          <w:sz w:val="22"/>
          <w:szCs w:val="22"/>
          <w:lang w:val="sr-Cyrl-RS"/>
        </w:rPr>
      </w:pPr>
      <w:r w:rsidRPr="002917F2">
        <w:rPr>
          <w:rFonts w:ascii="Arial" w:hAnsi="Arial" w:cs="Arial"/>
          <w:sz w:val="22"/>
          <w:szCs w:val="22"/>
          <w:lang w:val="sr-Cyrl-RS"/>
        </w:rPr>
        <w:t>Техничка спецификација</w:t>
      </w:r>
      <w:r w:rsidR="00C6690C" w:rsidRPr="002917F2">
        <w:rPr>
          <w:rFonts w:ascii="Arial" w:hAnsi="Arial" w:cs="Arial"/>
          <w:sz w:val="22"/>
          <w:szCs w:val="22"/>
        </w:rPr>
        <w:t xml:space="preserve"> конкурсне документације допуњује се</w:t>
      </w:r>
      <w:r w:rsidR="002917F2" w:rsidRPr="002917F2">
        <w:rPr>
          <w:rFonts w:ascii="Arial" w:hAnsi="Arial" w:cs="Arial"/>
          <w:sz w:val="22"/>
          <w:szCs w:val="22"/>
          <w:lang w:val="sr-Cyrl-RS"/>
        </w:rPr>
        <w:t xml:space="preserve"> на тај начин што се додаје тачка 3.2.2 која гласи:</w:t>
      </w:r>
    </w:p>
    <w:p w:rsidR="002917F2" w:rsidRDefault="002917F2" w:rsidP="000F38BA">
      <w:pPr>
        <w:jc w:val="both"/>
        <w:rPr>
          <w:rFonts w:ascii="Arial" w:hAnsi="Arial" w:cs="Arial"/>
          <w:color w:val="4F81BD"/>
          <w:sz w:val="22"/>
          <w:szCs w:val="22"/>
          <w:lang w:val="sr-Cyrl-RS"/>
        </w:rPr>
      </w:pPr>
    </w:p>
    <w:p w:rsidR="002917F2" w:rsidRPr="002917F2" w:rsidRDefault="00C6690C" w:rsidP="002917F2">
      <w:pPr>
        <w:rPr>
          <w:rFonts w:ascii="Arial" w:hAnsi="Arial"/>
          <w:sz w:val="22"/>
          <w:szCs w:val="22"/>
          <w:lang w:val="sr-Latn-RS"/>
        </w:rPr>
      </w:pPr>
      <w:r w:rsidRPr="00295D8C">
        <w:rPr>
          <w:rFonts w:ascii="Arial" w:hAnsi="Arial" w:cs="Arial"/>
          <w:color w:val="4F81BD"/>
          <w:sz w:val="22"/>
          <w:szCs w:val="22"/>
        </w:rPr>
        <w:t xml:space="preserve"> </w:t>
      </w:r>
    </w:p>
    <w:p w:rsidR="002917F2" w:rsidRPr="002917F2" w:rsidRDefault="002917F2" w:rsidP="002917F2">
      <w:pPr>
        <w:numPr>
          <w:ilvl w:val="0"/>
          <w:numId w:val="11"/>
        </w:numPr>
        <w:suppressAutoHyphens w:val="0"/>
        <w:autoSpaceDE w:val="0"/>
        <w:autoSpaceDN w:val="0"/>
        <w:adjustRightInd w:val="0"/>
        <w:spacing w:before="120" w:after="200" w:line="276" w:lineRule="auto"/>
        <w:ind w:left="426"/>
        <w:contextualSpacing/>
        <w:jc w:val="both"/>
        <w:rPr>
          <w:rFonts w:ascii="Arial" w:eastAsia="TimesNewRomanPSMT" w:hAnsi="Arial" w:cs="Arial"/>
          <w:bCs/>
          <w:sz w:val="22"/>
          <w:szCs w:val="22"/>
          <w:lang w:val="sr-Latn-RS" w:eastAsia="en-US"/>
        </w:rPr>
      </w:pPr>
      <w:r w:rsidRPr="002917F2">
        <w:rPr>
          <w:rFonts w:ascii="Arial" w:eastAsia="TimesNewRomanPSMT" w:hAnsi="Arial" w:cs="Arial"/>
          <w:bCs/>
          <w:sz w:val="22"/>
          <w:szCs w:val="22"/>
          <w:u w:val="single"/>
          <w:lang w:val="sr-Latn-RS" w:eastAsia="en-US"/>
        </w:rPr>
        <w:t>o</w:t>
      </w:r>
      <w:r>
        <w:rPr>
          <w:rFonts w:ascii="Arial" w:eastAsia="TimesNewRomanPSMT" w:hAnsi="Arial" w:cs="Arial"/>
          <w:bCs/>
          <w:sz w:val="22"/>
          <w:szCs w:val="22"/>
          <w:u w:val="single"/>
          <w:lang w:val="sr-Cyrl-RS" w:eastAsia="en-US"/>
        </w:rPr>
        <w:t>бавезна посета објекта Н</w:t>
      </w:r>
      <w:r w:rsidRPr="002917F2">
        <w:rPr>
          <w:rFonts w:ascii="Arial" w:eastAsia="TimesNewRomanPSMT" w:hAnsi="Arial" w:cs="Arial"/>
          <w:bCs/>
          <w:sz w:val="22"/>
          <w:szCs w:val="22"/>
          <w:u w:val="single"/>
          <w:lang w:val="sr-Cyrl-RS" w:eastAsia="en-US"/>
        </w:rPr>
        <w:t>аручиоца</w:t>
      </w:r>
      <w:r w:rsidRPr="002917F2">
        <w:rPr>
          <w:rFonts w:ascii="Arial" w:eastAsia="TimesNewRomanPSMT" w:hAnsi="Arial" w:cs="Arial"/>
          <w:bCs/>
          <w:sz w:val="22"/>
          <w:szCs w:val="22"/>
          <w:lang w:val="sr-Cyrl-RS" w:eastAsia="en-US"/>
        </w:rPr>
        <w:t>:</w:t>
      </w:r>
    </w:p>
    <w:p w:rsidR="002917F2" w:rsidRPr="002917F2" w:rsidRDefault="002917F2" w:rsidP="002917F2">
      <w:pPr>
        <w:suppressAutoHyphens w:val="0"/>
        <w:autoSpaceDE w:val="0"/>
        <w:autoSpaceDN w:val="0"/>
        <w:adjustRightInd w:val="0"/>
        <w:ind w:left="426"/>
        <w:contextualSpacing/>
        <w:jc w:val="both"/>
        <w:rPr>
          <w:rFonts w:ascii="Arial" w:eastAsia="TimesNewRomanPSMT" w:hAnsi="Arial" w:cs="Arial"/>
          <w:bCs/>
          <w:sz w:val="22"/>
          <w:szCs w:val="22"/>
          <w:lang w:val="sr-Latn-RS" w:eastAsia="en-US"/>
        </w:rPr>
      </w:pPr>
    </w:p>
    <w:p w:rsidR="002917F2" w:rsidRPr="002917F2" w:rsidRDefault="002917F2" w:rsidP="002917F2">
      <w:pPr>
        <w:suppressAutoHyphens w:val="0"/>
        <w:ind w:left="426" w:right="284"/>
        <w:jc w:val="both"/>
        <w:rPr>
          <w:rFonts w:ascii="Arial" w:eastAsia="Calibri" w:hAnsi="Arial" w:cs="Arial"/>
          <w:sz w:val="22"/>
          <w:szCs w:val="22"/>
          <w:lang w:val="sr-Cyrl-RS" w:eastAsia="en-US"/>
        </w:rPr>
      </w:pPr>
      <w:r w:rsidRPr="002917F2">
        <w:rPr>
          <w:rFonts w:ascii="Arial" w:eastAsia="Calibri" w:hAnsi="Arial" w:cs="Arial"/>
          <w:noProof/>
          <w:sz w:val="22"/>
          <w:szCs w:val="22"/>
          <w:lang w:val="sr-Cyrl-RS" w:eastAsia="en-US"/>
        </w:rPr>
        <w:t xml:space="preserve">Обилазак објекта је обавезан и обавља се пре истека рока за подношење понуда. Образац записник са упознавањем и детаљним информацијама за </w:t>
      </w:r>
      <w:r>
        <w:rPr>
          <w:rFonts w:ascii="Arial" w:eastAsia="Calibri" w:hAnsi="Arial" w:cs="Arial"/>
          <w:noProof/>
          <w:sz w:val="22"/>
          <w:szCs w:val="22"/>
          <w:lang w:val="sr-Cyrl-RS" w:eastAsia="en-US"/>
        </w:rPr>
        <w:t>Замена ВД 4 прекидача</w:t>
      </w:r>
      <w:r w:rsidRPr="002917F2">
        <w:rPr>
          <w:rFonts w:ascii="Arial" w:eastAsia="Calibri" w:hAnsi="Arial" w:cs="Arial"/>
          <w:noProof/>
          <w:sz w:val="22"/>
          <w:szCs w:val="22"/>
          <w:lang w:val="sr-Cyrl-RS" w:eastAsia="en-US"/>
        </w:rPr>
        <w:t xml:space="preserve">  о обављеној посети објекту, коју потписује овлашћени представник Наручиоца,</w:t>
      </w:r>
      <w:r w:rsidRPr="002917F2">
        <w:rPr>
          <w:rFonts w:ascii="Arial" w:eastAsia="Calibri" w:hAnsi="Arial" w:cs="Arial"/>
          <w:noProof/>
          <w:sz w:val="22"/>
          <w:szCs w:val="22"/>
          <w:lang w:val="hr-HR" w:eastAsia="en-US"/>
        </w:rPr>
        <w:t xml:space="preserve"> је обавезан и саставни део понуде и уговора. Без ње</w:t>
      </w:r>
      <w:r w:rsidRPr="002917F2">
        <w:rPr>
          <w:rFonts w:ascii="Arial" w:eastAsia="Calibri" w:hAnsi="Arial" w:cs="Arial"/>
          <w:noProof/>
          <w:sz w:val="22"/>
          <w:szCs w:val="22"/>
          <w:lang w:val="sr-Cyrl-RS" w:eastAsia="en-US"/>
        </w:rPr>
        <w:t xml:space="preserve"> ће</w:t>
      </w:r>
      <w:r w:rsidRPr="002917F2">
        <w:rPr>
          <w:rFonts w:ascii="Arial" w:eastAsia="Calibri" w:hAnsi="Arial" w:cs="Arial"/>
          <w:noProof/>
          <w:sz w:val="22"/>
          <w:szCs w:val="22"/>
          <w:lang w:val="hr-HR" w:eastAsia="en-US"/>
        </w:rPr>
        <w:t xml:space="preserve"> се понуда сматра</w:t>
      </w:r>
      <w:r w:rsidRPr="002917F2">
        <w:rPr>
          <w:rFonts w:ascii="Arial" w:eastAsia="Calibri" w:hAnsi="Arial" w:cs="Arial"/>
          <w:noProof/>
          <w:sz w:val="22"/>
          <w:szCs w:val="22"/>
          <w:lang w:val="sr-Cyrl-RS" w:eastAsia="en-US"/>
        </w:rPr>
        <w:t>ти</w:t>
      </w:r>
      <w:r w:rsidRPr="002917F2">
        <w:rPr>
          <w:rFonts w:ascii="Arial" w:eastAsia="Calibri" w:hAnsi="Arial" w:cs="Arial"/>
          <w:noProof/>
          <w:sz w:val="22"/>
          <w:szCs w:val="22"/>
          <w:lang w:val="hr-HR" w:eastAsia="en-US"/>
        </w:rPr>
        <w:t xml:space="preserve"> не</w:t>
      </w:r>
      <w:r w:rsidRPr="002917F2">
        <w:rPr>
          <w:rFonts w:ascii="Arial" w:eastAsia="Calibri" w:hAnsi="Arial" w:cs="Arial"/>
          <w:noProof/>
          <w:sz w:val="22"/>
          <w:szCs w:val="22"/>
          <w:lang w:val="sr-Cyrl-RS" w:eastAsia="en-US"/>
        </w:rPr>
        <w:t>прихватљивом.</w:t>
      </w:r>
    </w:p>
    <w:p w:rsidR="002917F2" w:rsidRPr="002917F2" w:rsidRDefault="002917F2" w:rsidP="002917F2">
      <w:pPr>
        <w:suppressAutoHyphens w:val="0"/>
        <w:ind w:left="426" w:right="284"/>
        <w:jc w:val="both"/>
        <w:rPr>
          <w:rFonts w:ascii="Arial" w:eastAsia="Calibri" w:hAnsi="Arial" w:cs="Arial"/>
          <w:b/>
          <w:sz w:val="22"/>
          <w:szCs w:val="22"/>
          <w:lang w:val="sr-Cyrl-RS" w:eastAsia="en-US"/>
        </w:rPr>
      </w:pPr>
    </w:p>
    <w:p w:rsidR="002917F2" w:rsidRPr="002917F2" w:rsidRDefault="002917F2" w:rsidP="002917F2">
      <w:pPr>
        <w:suppressAutoHyphens w:val="0"/>
        <w:ind w:left="426" w:right="284"/>
        <w:jc w:val="both"/>
        <w:rPr>
          <w:rFonts w:ascii="Arial" w:eastAsia="TimesNewRomanPS-BoldMT" w:hAnsi="Arial" w:cs="Arial"/>
          <w:b/>
          <w:sz w:val="22"/>
          <w:szCs w:val="22"/>
          <w:u w:val="single"/>
          <w:lang w:val="sr-Latn-RS" w:eastAsia="en-US"/>
        </w:rPr>
      </w:pPr>
      <w:r w:rsidRPr="002917F2">
        <w:rPr>
          <w:rFonts w:ascii="Arial" w:eastAsia="Calibri" w:hAnsi="Arial" w:cs="Arial"/>
          <w:noProof/>
          <w:sz w:val="22"/>
          <w:szCs w:val="22"/>
          <w:lang w:val="sr-Cyrl-RS" w:eastAsia="en-US"/>
        </w:rPr>
        <w:t>Од понуђача се  очекује да ће</w:t>
      </w:r>
      <w:r w:rsidRPr="002917F2">
        <w:rPr>
          <w:rFonts w:ascii="Arial" w:eastAsia="Calibri" w:hAnsi="Arial" w:cs="Arial"/>
          <w:noProof/>
          <w:sz w:val="22"/>
          <w:szCs w:val="22"/>
          <w:lang w:val="hr-HR" w:eastAsia="en-US"/>
        </w:rPr>
        <w:t xml:space="preserve"> евентуалне нејасноће о предмету </w:t>
      </w:r>
      <w:r w:rsidRPr="002917F2">
        <w:rPr>
          <w:rFonts w:ascii="Arial" w:eastAsia="Calibri" w:hAnsi="Arial" w:cs="Arial"/>
          <w:noProof/>
          <w:sz w:val="22"/>
          <w:szCs w:val="22"/>
          <w:lang w:val="sr-Cyrl-RS" w:eastAsia="en-US"/>
        </w:rPr>
        <w:t>набавке</w:t>
      </w:r>
      <w:r w:rsidRPr="002917F2">
        <w:rPr>
          <w:rFonts w:ascii="Arial" w:eastAsia="Calibri" w:hAnsi="Arial" w:cs="Arial"/>
          <w:noProof/>
          <w:sz w:val="22"/>
          <w:szCs w:val="22"/>
          <w:lang w:val="hr-HR" w:eastAsia="en-US"/>
        </w:rPr>
        <w:t xml:space="preserve"> или по било ком другом питању разјаснити пре давања понуде, тражењем додатних информација и разјашњења</w:t>
      </w:r>
      <w:r w:rsidRPr="002917F2">
        <w:rPr>
          <w:rFonts w:ascii="Arial" w:eastAsia="Calibri" w:hAnsi="Arial" w:cs="Arial"/>
          <w:noProof/>
          <w:sz w:val="22"/>
          <w:szCs w:val="22"/>
          <w:lang w:val="sr-Cyrl-RS" w:eastAsia="en-US"/>
        </w:rPr>
        <w:t xml:space="preserve">, </w:t>
      </w:r>
      <w:r w:rsidRPr="002917F2">
        <w:rPr>
          <w:rFonts w:ascii="Arial" w:eastAsia="Calibri" w:hAnsi="Arial" w:cs="Arial"/>
          <w:noProof/>
          <w:sz w:val="22"/>
          <w:szCs w:val="22"/>
          <w:lang w:val="hr-HR" w:eastAsia="en-US"/>
        </w:rPr>
        <w:t>писаним путем у складу са  ЗЈН и Упутством за понуђаче</w:t>
      </w:r>
      <w:r w:rsidRPr="002917F2">
        <w:rPr>
          <w:rFonts w:ascii="Arial" w:eastAsia="Calibri" w:hAnsi="Arial" w:cs="Arial"/>
          <w:noProof/>
          <w:sz w:val="22"/>
          <w:szCs w:val="22"/>
          <w:lang w:val="sr-Cyrl-RS" w:eastAsia="en-US"/>
        </w:rPr>
        <w:t>, а то потврђују потписивањем потврде о обављеном обиласку објекта.</w:t>
      </w:r>
      <w:r w:rsidRPr="002917F2">
        <w:rPr>
          <w:rFonts w:ascii="Arial" w:eastAsia="TimesNewRomanPS-BoldMT" w:hAnsi="Arial" w:cs="Arial"/>
          <w:b/>
          <w:sz w:val="22"/>
          <w:szCs w:val="22"/>
          <w:u w:val="single"/>
          <w:lang w:val="sr-Cyrl-RS" w:eastAsia="en-US"/>
        </w:rPr>
        <w:t xml:space="preserve"> </w:t>
      </w:r>
    </w:p>
    <w:p w:rsidR="002917F2" w:rsidRPr="002917F2" w:rsidRDefault="002917F2" w:rsidP="002917F2">
      <w:pPr>
        <w:suppressAutoHyphens w:val="0"/>
        <w:ind w:left="426" w:right="284"/>
        <w:jc w:val="both"/>
        <w:rPr>
          <w:rFonts w:ascii="Arial" w:eastAsia="TimesNewRomanPS-BoldMT" w:hAnsi="Arial" w:cs="Arial"/>
          <w:b/>
          <w:sz w:val="22"/>
          <w:szCs w:val="22"/>
          <w:u w:val="single"/>
          <w:lang w:val="sr-Latn-RS" w:eastAsia="en-US"/>
        </w:rPr>
      </w:pPr>
    </w:p>
    <w:p w:rsidR="002917F2" w:rsidRPr="002917F2" w:rsidRDefault="002917F2" w:rsidP="002917F2">
      <w:pPr>
        <w:numPr>
          <w:ilvl w:val="0"/>
          <w:numId w:val="10"/>
        </w:numPr>
        <w:suppressAutoHyphens w:val="0"/>
        <w:autoSpaceDE w:val="0"/>
        <w:autoSpaceDN w:val="0"/>
        <w:adjustRightInd w:val="0"/>
        <w:spacing w:before="120" w:after="200" w:line="276" w:lineRule="auto"/>
        <w:ind w:left="644"/>
        <w:contextualSpacing/>
        <w:jc w:val="both"/>
        <w:rPr>
          <w:rFonts w:ascii="Arial" w:eastAsia="TimesNewRomanPSMT" w:hAnsi="Arial" w:cs="Arial"/>
          <w:bCs/>
          <w:sz w:val="22"/>
          <w:szCs w:val="22"/>
          <w:u w:val="single"/>
          <w:lang w:val="sr-Cyrl-RS" w:eastAsia="en-US"/>
        </w:rPr>
      </w:pPr>
      <w:r w:rsidRPr="002917F2">
        <w:rPr>
          <w:rFonts w:ascii="Arial" w:eastAsia="TimesNewRomanPSMT" w:hAnsi="Arial" w:cs="Arial"/>
          <w:bCs/>
          <w:sz w:val="22"/>
          <w:szCs w:val="22"/>
          <w:u w:val="single"/>
          <w:lang w:val="sr-Cyrl-RS" w:eastAsia="en-US"/>
        </w:rPr>
        <w:t>Начин заказивања посете:</w:t>
      </w:r>
    </w:p>
    <w:p w:rsidR="002917F2" w:rsidRPr="002917F2" w:rsidRDefault="002917F2" w:rsidP="002917F2">
      <w:pPr>
        <w:suppressAutoHyphens w:val="0"/>
        <w:autoSpaceDE w:val="0"/>
        <w:autoSpaceDN w:val="0"/>
        <w:adjustRightInd w:val="0"/>
        <w:ind w:left="644"/>
        <w:contextualSpacing/>
        <w:rPr>
          <w:rFonts w:ascii="Arial" w:eastAsia="TimesNewRomanPSMT" w:hAnsi="Arial" w:cs="Arial"/>
          <w:bCs/>
          <w:sz w:val="22"/>
          <w:szCs w:val="22"/>
          <w:lang w:val="en-US" w:eastAsia="en-US"/>
        </w:rPr>
      </w:pPr>
      <w:r w:rsidRPr="002917F2">
        <w:rPr>
          <w:rFonts w:ascii="Arial" w:eastAsia="TimesNewRomanPSMT" w:hAnsi="Arial" w:cs="Arial"/>
          <w:bCs/>
          <w:sz w:val="22"/>
          <w:szCs w:val="22"/>
          <w:lang w:val="sr-Cyrl-RS" w:eastAsia="en-US"/>
        </w:rPr>
        <w:t xml:space="preserve">Сва заинтересована лица обилазак морају обавити на сопствени захтев, у термину који електронском поштом договоре директно са надлежним инжењерима: </w:t>
      </w:r>
      <w:r>
        <w:rPr>
          <w:rFonts w:ascii="Arial" w:eastAsia="TimesNewRomanPSMT" w:hAnsi="Arial" w:cs="Arial"/>
          <w:bCs/>
          <w:sz w:val="22"/>
          <w:szCs w:val="22"/>
          <w:lang w:val="sr-Cyrl-RS" w:eastAsia="en-US"/>
        </w:rPr>
        <w:t xml:space="preserve">Славишом Добросављевићем </w:t>
      </w:r>
      <w:r w:rsidRPr="002917F2">
        <w:rPr>
          <w:rFonts w:ascii="Arial" w:eastAsia="TimesNewRomanPSMT" w:hAnsi="Arial" w:cs="Arial"/>
          <w:bCs/>
          <w:sz w:val="22"/>
          <w:szCs w:val="22"/>
          <w:lang w:val="sr-Cyrl-RS" w:eastAsia="en-US"/>
        </w:rPr>
        <w:t>(е-</w:t>
      </w:r>
      <w:proofErr w:type="spellStart"/>
      <w:r w:rsidRPr="002917F2">
        <w:rPr>
          <w:rFonts w:ascii="Arial" w:eastAsia="TimesNewRomanPSMT" w:hAnsi="Arial" w:cs="Arial"/>
          <w:bCs/>
          <w:sz w:val="22"/>
          <w:szCs w:val="22"/>
          <w:lang w:val="en-US" w:eastAsia="en-US"/>
        </w:rPr>
        <w:t>мail</w:t>
      </w:r>
      <w:proofErr w:type="spellEnd"/>
      <w:r w:rsidRPr="002917F2">
        <w:rPr>
          <w:rFonts w:ascii="Arial" w:eastAsia="TimesNewRomanPSMT" w:hAnsi="Arial" w:cs="Arial"/>
          <w:bCs/>
          <w:sz w:val="22"/>
          <w:szCs w:val="22"/>
          <w:lang w:val="sr-Cyrl-RS" w:eastAsia="en-US"/>
        </w:rPr>
        <w:t>:</w:t>
      </w:r>
      <w:r w:rsidRPr="002917F2">
        <w:rPr>
          <w:rFonts w:ascii="Arial" w:eastAsia="TimesNewRomanPSMT" w:hAnsi="Arial" w:cs="Arial"/>
          <w:bCs/>
          <w:sz w:val="22"/>
          <w:szCs w:val="22"/>
          <w:lang w:val="en-US" w:eastAsia="en-US"/>
        </w:rPr>
        <w:t xml:space="preserve"> </w:t>
      </w:r>
      <w:r>
        <w:rPr>
          <w:rFonts w:ascii="Arial" w:eastAsia="TimesNewRomanPSMT" w:hAnsi="Arial" w:cs="Arial"/>
          <w:bCs/>
          <w:sz w:val="22"/>
          <w:szCs w:val="22"/>
          <w:lang w:val="en-US" w:eastAsia="en-US"/>
        </w:rPr>
        <w:t>slavisa.dobrosavljevic</w:t>
      </w:r>
      <w:r w:rsidRPr="002917F2">
        <w:rPr>
          <w:rFonts w:ascii="Arial" w:eastAsia="TimesNewRomanPSMT" w:hAnsi="Arial" w:cs="Arial"/>
          <w:bCs/>
          <w:sz w:val="22"/>
          <w:szCs w:val="22"/>
          <w:lang w:val="en-US" w:eastAsia="en-US"/>
        </w:rPr>
        <w:t>@eps.rs)</w:t>
      </w:r>
      <w:r w:rsidRPr="002917F2">
        <w:rPr>
          <w:rFonts w:ascii="Arial" w:eastAsia="TimesNewRomanPSMT" w:hAnsi="Arial" w:cs="Arial"/>
          <w:bCs/>
          <w:sz w:val="22"/>
          <w:szCs w:val="22"/>
          <w:lang w:val="sr-Cyrl-RS" w:eastAsia="en-US"/>
        </w:rPr>
        <w:t xml:space="preserve"> или преко контакт особе за предметну јавну набавку Слободаном Вилотићем, е-</w:t>
      </w:r>
      <w:proofErr w:type="spellStart"/>
      <w:r w:rsidRPr="002917F2">
        <w:rPr>
          <w:rFonts w:ascii="Arial" w:eastAsia="TimesNewRomanPSMT" w:hAnsi="Arial" w:cs="Arial"/>
          <w:bCs/>
          <w:sz w:val="22"/>
          <w:szCs w:val="22"/>
          <w:lang w:val="en-US" w:eastAsia="en-US"/>
        </w:rPr>
        <w:t>мail</w:t>
      </w:r>
      <w:proofErr w:type="spellEnd"/>
      <w:r w:rsidRPr="002917F2">
        <w:rPr>
          <w:rFonts w:ascii="Arial" w:eastAsia="TimesNewRomanPSMT" w:hAnsi="Arial" w:cs="Arial"/>
          <w:bCs/>
          <w:sz w:val="22"/>
          <w:szCs w:val="22"/>
          <w:lang w:val="sr-Cyrl-RS" w:eastAsia="en-US"/>
        </w:rPr>
        <w:t xml:space="preserve">: </w:t>
      </w:r>
      <w:r w:rsidRPr="002917F2">
        <w:rPr>
          <w:rFonts w:ascii="Arial" w:eastAsia="TimesNewRomanPSMT" w:hAnsi="Arial" w:cs="Arial"/>
          <w:bCs/>
          <w:sz w:val="22"/>
          <w:szCs w:val="22"/>
          <w:lang w:val="sr-Latn-RS" w:eastAsia="en-US"/>
        </w:rPr>
        <w:t>slobodan.vilotic</w:t>
      </w:r>
      <w:r w:rsidRPr="002917F2">
        <w:rPr>
          <w:rFonts w:ascii="Arial" w:eastAsia="TimesNewRomanPSMT" w:hAnsi="Arial" w:cs="Arial"/>
          <w:bCs/>
          <w:sz w:val="22"/>
          <w:szCs w:val="22"/>
          <w:lang w:val="en-US" w:eastAsia="en-US"/>
        </w:rPr>
        <w:t>@eps.rs.</w:t>
      </w:r>
    </w:p>
    <w:p w:rsidR="002917F2" w:rsidRPr="002917F2" w:rsidRDefault="002917F2" w:rsidP="002917F2">
      <w:pPr>
        <w:suppressAutoHyphens w:val="0"/>
        <w:autoSpaceDE w:val="0"/>
        <w:autoSpaceDN w:val="0"/>
        <w:adjustRightInd w:val="0"/>
        <w:ind w:left="644"/>
        <w:contextualSpacing/>
        <w:rPr>
          <w:rFonts w:ascii="Arial" w:eastAsia="TimesNewRomanPSMT" w:hAnsi="Arial" w:cs="Arial"/>
          <w:bCs/>
          <w:sz w:val="22"/>
          <w:szCs w:val="22"/>
          <w:lang w:val="en-US" w:eastAsia="en-US"/>
        </w:rPr>
      </w:pPr>
    </w:p>
    <w:p w:rsidR="002917F2" w:rsidRPr="002917F2" w:rsidRDefault="002917F2" w:rsidP="002917F2">
      <w:pPr>
        <w:suppressAutoHyphens w:val="0"/>
        <w:ind w:left="426" w:right="284"/>
        <w:jc w:val="both"/>
        <w:rPr>
          <w:rFonts w:ascii="Arial" w:eastAsia="TimesNewRomanPS-BoldMT" w:hAnsi="Arial" w:cs="Arial"/>
          <w:sz w:val="22"/>
          <w:szCs w:val="22"/>
          <w:lang w:val="sr-Cyrl-RS" w:eastAsia="en-US"/>
        </w:rPr>
      </w:pPr>
      <w:r w:rsidRPr="002917F2">
        <w:rPr>
          <w:rFonts w:ascii="Arial" w:eastAsia="TimesNewRomanPS-BoldMT" w:hAnsi="Arial" w:cs="Arial"/>
          <w:sz w:val="22"/>
          <w:szCs w:val="22"/>
          <w:u w:val="single"/>
          <w:lang w:val="sr-Cyrl-RS" w:eastAsia="en-US"/>
        </w:rPr>
        <w:t>Препоручени рок за обилазак локације:</w:t>
      </w:r>
      <w:r w:rsidRPr="002917F2">
        <w:rPr>
          <w:rFonts w:ascii="Arial" w:eastAsia="TimesNewRomanPS-BoldMT" w:hAnsi="Arial" w:cs="Arial"/>
          <w:sz w:val="22"/>
          <w:szCs w:val="22"/>
          <w:lang w:val="sr-Cyrl-RS" w:eastAsia="en-US"/>
        </w:rPr>
        <w:t xml:space="preserve"> </w:t>
      </w:r>
    </w:p>
    <w:p w:rsidR="002917F2" w:rsidRPr="002917F2" w:rsidRDefault="002917F2" w:rsidP="002917F2">
      <w:pPr>
        <w:suppressAutoHyphens w:val="0"/>
        <w:ind w:left="426" w:right="284"/>
        <w:jc w:val="both"/>
        <w:rPr>
          <w:rFonts w:ascii="Arial" w:eastAsia="TimesNewRomanPS-BoldMT" w:hAnsi="Arial" w:cs="Arial"/>
          <w:sz w:val="22"/>
          <w:szCs w:val="22"/>
          <w:lang w:val="sr-Cyrl-RS" w:eastAsia="en-US"/>
        </w:rPr>
      </w:pPr>
    </w:p>
    <w:p w:rsidR="002917F2" w:rsidRPr="002917F2" w:rsidRDefault="002917F2" w:rsidP="002917F2">
      <w:pPr>
        <w:suppressAutoHyphens w:val="0"/>
        <w:autoSpaceDE w:val="0"/>
        <w:autoSpaceDN w:val="0"/>
        <w:adjustRightInd w:val="0"/>
        <w:ind w:left="426"/>
        <w:contextualSpacing/>
        <w:jc w:val="both"/>
        <w:rPr>
          <w:rFonts w:ascii="Arial" w:eastAsia="TimesNewRomanPSMT" w:hAnsi="Arial" w:cs="Arial"/>
          <w:bCs/>
          <w:sz w:val="22"/>
          <w:szCs w:val="22"/>
          <w:lang w:val="sr-Cyrl-RS" w:eastAsia="en-US"/>
        </w:rPr>
      </w:pPr>
      <w:r w:rsidRPr="002917F2">
        <w:rPr>
          <w:rFonts w:ascii="Arial" w:eastAsia="TimesNewRomanPS-BoldMT" w:hAnsi="Arial" w:cs="Arial"/>
          <w:sz w:val="22"/>
          <w:szCs w:val="22"/>
          <w:lang w:val="sr-Cyrl-RS" w:eastAsia="en-US"/>
        </w:rPr>
        <w:t>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C6690C" w:rsidRDefault="00C6690C" w:rsidP="000F38BA">
      <w:pPr>
        <w:jc w:val="both"/>
        <w:rPr>
          <w:rFonts w:ascii="Arial" w:hAnsi="Arial" w:cs="Arial"/>
          <w:color w:val="4F81BD"/>
          <w:sz w:val="22"/>
          <w:szCs w:val="22"/>
          <w:lang w:val="sr-Cyrl-RS"/>
        </w:rPr>
      </w:pPr>
    </w:p>
    <w:p w:rsidR="006306E6" w:rsidRPr="006306E6" w:rsidRDefault="006306E6" w:rsidP="000F38BA">
      <w:pPr>
        <w:jc w:val="both"/>
        <w:rPr>
          <w:rFonts w:ascii="Arial" w:hAnsi="Arial" w:cs="Arial"/>
          <w:color w:val="4F81BD"/>
          <w:sz w:val="22"/>
          <w:szCs w:val="22"/>
          <w:lang w:val="sr-Cyrl-RS"/>
        </w:rPr>
      </w:pPr>
    </w:p>
    <w:p w:rsidR="00C6690C" w:rsidRDefault="00C6690C" w:rsidP="006306E6">
      <w:pPr>
        <w:rPr>
          <w:rFonts w:ascii="Arial" w:hAnsi="Arial" w:cs="Arial"/>
          <w:sz w:val="22"/>
          <w:szCs w:val="22"/>
          <w:lang w:val="sr-Cyrl-RS"/>
        </w:rPr>
      </w:pPr>
    </w:p>
    <w:p w:rsidR="006306E6" w:rsidRDefault="002917F2" w:rsidP="006306E6">
      <w:pPr>
        <w:rPr>
          <w:rFonts w:ascii="Arial" w:hAnsi="Arial" w:cs="Arial"/>
          <w:sz w:val="22"/>
          <w:szCs w:val="22"/>
          <w:lang w:val="sr-Latn-RS"/>
        </w:rPr>
      </w:pPr>
      <w:r>
        <w:rPr>
          <w:rFonts w:ascii="Arial" w:hAnsi="Arial" w:cs="Arial"/>
          <w:sz w:val="22"/>
          <w:szCs w:val="22"/>
          <w:lang w:val="sr-Latn-RS"/>
        </w:rPr>
        <w:tab/>
      </w:r>
      <w:r>
        <w:rPr>
          <w:rFonts w:ascii="Arial" w:hAnsi="Arial" w:cs="Arial"/>
          <w:sz w:val="22"/>
          <w:szCs w:val="22"/>
          <w:lang w:val="sr-Latn-RS"/>
        </w:rPr>
        <w:tab/>
      </w:r>
      <w:r>
        <w:rPr>
          <w:rFonts w:ascii="Arial" w:hAnsi="Arial" w:cs="Arial"/>
          <w:sz w:val="22"/>
          <w:szCs w:val="22"/>
          <w:lang w:val="sr-Latn-RS"/>
        </w:rPr>
        <w:tab/>
      </w:r>
      <w:r>
        <w:rPr>
          <w:rFonts w:ascii="Arial" w:hAnsi="Arial" w:cs="Arial"/>
          <w:sz w:val="22"/>
          <w:szCs w:val="22"/>
          <w:lang w:val="sr-Latn-RS"/>
        </w:rPr>
        <w:tab/>
      </w:r>
      <w:r>
        <w:rPr>
          <w:rFonts w:ascii="Arial" w:hAnsi="Arial" w:cs="Arial"/>
          <w:sz w:val="22"/>
          <w:szCs w:val="22"/>
          <w:lang w:val="sr-Latn-RS"/>
        </w:rPr>
        <w:tab/>
      </w:r>
      <w:r>
        <w:rPr>
          <w:rFonts w:ascii="Arial" w:hAnsi="Arial" w:cs="Arial"/>
          <w:sz w:val="22"/>
          <w:szCs w:val="22"/>
          <w:lang w:val="sr-Latn-RS"/>
        </w:rPr>
        <w:tab/>
        <w:t>2.</w:t>
      </w:r>
    </w:p>
    <w:p w:rsidR="002917F2" w:rsidRPr="002917F2" w:rsidRDefault="002917F2" w:rsidP="006306E6">
      <w:pPr>
        <w:rPr>
          <w:rFonts w:ascii="Arial" w:hAnsi="Arial" w:cs="Arial"/>
          <w:sz w:val="22"/>
          <w:szCs w:val="22"/>
          <w:lang w:val="sr-Cyrl-RS"/>
        </w:rPr>
      </w:pPr>
      <w:r>
        <w:rPr>
          <w:rFonts w:ascii="Arial" w:hAnsi="Arial" w:cs="Arial"/>
          <w:sz w:val="22"/>
          <w:szCs w:val="22"/>
          <w:lang w:val="sr-Cyrl-RS"/>
        </w:rPr>
        <w:t xml:space="preserve">У прилогу 2. се додаје Образац записника о </w:t>
      </w:r>
      <w:r w:rsidRPr="002917F2">
        <w:rPr>
          <w:rFonts w:ascii="Arial" w:eastAsia="TimesNewRomanPSMT" w:hAnsi="Arial" w:cs="Arial"/>
          <w:bCs/>
          <w:sz w:val="22"/>
          <w:szCs w:val="22"/>
          <w:lang w:val="sr-Latn-RS" w:eastAsia="en-US"/>
        </w:rPr>
        <w:t>o</w:t>
      </w:r>
      <w:r w:rsidRPr="002917F2">
        <w:rPr>
          <w:rFonts w:ascii="Arial" w:eastAsia="TimesNewRomanPSMT" w:hAnsi="Arial" w:cs="Arial"/>
          <w:bCs/>
          <w:sz w:val="22"/>
          <w:szCs w:val="22"/>
          <w:lang w:val="sr-Cyrl-RS" w:eastAsia="en-US"/>
        </w:rPr>
        <w:t>бавезној посети објекта Н</w:t>
      </w:r>
      <w:r w:rsidRPr="002917F2">
        <w:rPr>
          <w:rFonts w:ascii="Arial" w:eastAsia="TimesNewRomanPSMT" w:hAnsi="Arial" w:cs="Arial"/>
          <w:bCs/>
          <w:sz w:val="22"/>
          <w:szCs w:val="22"/>
          <w:lang w:val="sr-Cyrl-RS" w:eastAsia="en-US"/>
        </w:rPr>
        <w:t>аручиоца</w:t>
      </w:r>
      <w:r>
        <w:rPr>
          <w:rFonts w:ascii="Arial" w:eastAsia="TimesNewRomanPSMT" w:hAnsi="Arial" w:cs="Arial"/>
          <w:bCs/>
          <w:sz w:val="22"/>
          <w:szCs w:val="22"/>
          <w:lang w:val="sr-Cyrl-RS" w:eastAsia="en-US"/>
        </w:rPr>
        <w:t>:</w:t>
      </w:r>
    </w:p>
    <w:p w:rsidR="006306E6" w:rsidRDefault="006306E6" w:rsidP="006306E6">
      <w:pPr>
        <w:rPr>
          <w:rFonts w:ascii="Arial" w:hAnsi="Arial" w:cs="Arial"/>
          <w:sz w:val="22"/>
          <w:szCs w:val="22"/>
          <w:lang w:val="sr-Cyrl-RS"/>
        </w:rPr>
      </w:pPr>
    </w:p>
    <w:p w:rsidR="006306E6" w:rsidRPr="002917F2" w:rsidRDefault="006306E6" w:rsidP="006306E6">
      <w:pPr>
        <w:rPr>
          <w:rFonts w:ascii="Arial" w:hAnsi="Arial" w:cs="Arial"/>
          <w:sz w:val="22"/>
          <w:szCs w:val="22"/>
          <w:lang w:val="sr-Latn-RS"/>
        </w:rPr>
      </w:pPr>
    </w:p>
    <w:p w:rsidR="006306E6" w:rsidRDefault="006306E6" w:rsidP="006306E6">
      <w:pPr>
        <w:rPr>
          <w:rFonts w:ascii="Arial" w:hAnsi="Arial" w:cs="Arial"/>
          <w:sz w:val="22"/>
          <w:szCs w:val="22"/>
          <w:lang w:val="sr-Cyrl-RS"/>
        </w:rPr>
      </w:pPr>
    </w:p>
    <w:p w:rsidR="006306E6" w:rsidRDefault="006306E6" w:rsidP="006306E6">
      <w:pPr>
        <w:rPr>
          <w:rFonts w:ascii="Arial" w:hAnsi="Arial" w:cs="Arial"/>
          <w:sz w:val="22"/>
          <w:szCs w:val="22"/>
          <w:lang w:val="sr-Cyrl-RS"/>
        </w:rPr>
      </w:pPr>
    </w:p>
    <w:p w:rsidR="006306E6" w:rsidRDefault="006306E6" w:rsidP="006306E6">
      <w:pPr>
        <w:rPr>
          <w:rFonts w:ascii="Arial" w:hAnsi="Arial" w:cs="Arial"/>
          <w:sz w:val="22"/>
          <w:szCs w:val="22"/>
          <w:lang w:val="sr-Cyrl-RS"/>
        </w:rPr>
      </w:pPr>
    </w:p>
    <w:p w:rsidR="006306E6" w:rsidRDefault="006306E6" w:rsidP="006306E6">
      <w:pPr>
        <w:rPr>
          <w:rFonts w:ascii="Arial" w:hAnsi="Arial" w:cs="Arial"/>
          <w:sz w:val="22"/>
          <w:szCs w:val="22"/>
          <w:lang w:val="sr-Cyrl-RS"/>
        </w:rPr>
      </w:pPr>
    </w:p>
    <w:p w:rsidR="006306E6" w:rsidRPr="006306E6" w:rsidRDefault="006306E6" w:rsidP="006306E6">
      <w:pPr>
        <w:suppressAutoHyphens w:val="0"/>
        <w:rPr>
          <w:rFonts w:ascii="Arial" w:hAnsi="Arial" w:cs="Arial"/>
          <w:noProof/>
          <w:szCs w:val="24"/>
          <w:lang w:eastAsia="sr-Latn-CS"/>
        </w:rPr>
      </w:pPr>
      <w:r>
        <w:rPr>
          <w:rFonts w:ascii="Arial" w:hAnsi="Arial" w:cs="Arial"/>
          <w:noProof/>
          <w:szCs w:val="24"/>
          <w:lang w:val="sr-Cyrl-RS" w:eastAsia="sr-Latn-CS"/>
        </w:rPr>
        <w:t xml:space="preserve">                                                          </w:t>
      </w:r>
      <w:r w:rsidRPr="006306E6">
        <w:rPr>
          <w:rFonts w:ascii="Arial" w:hAnsi="Arial" w:cs="Arial"/>
          <w:noProof/>
          <w:szCs w:val="24"/>
          <w:lang w:eastAsia="sr-Latn-CS"/>
        </w:rPr>
        <w:t xml:space="preserve">ЗАПИСНИК </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     о упознавању са објектом и детаљним информацијама </w:t>
      </w:r>
      <w:r>
        <w:rPr>
          <w:rFonts w:ascii="Arial" w:hAnsi="Arial" w:cs="Arial"/>
          <w:sz w:val="22"/>
          <w:szCs w:val="22"/>
          <w:lang w:val="sr-Cyrl-RS"/>
        </w:rPr>
        <w:t xml:space="preserve">Замена </w:t>
      </w:r>
      <w:r w:rsidR="005121AE">
        <w:rPr>
          <w:rFonts w:ascii="Arial" w:hAnsi="Arial" w:cs="Arial"/>
          <w:sz w:val="22"/>
          <w:szCs w:val="22"/>
          <w:lang w:val="sr-Cyrl-RS"/>
        </w:rPr>
        <w:t>В</w:t>
      </w:r>
      <w:r>
        <w:rPr>
          <w:rFonts w:ascii="Arial" w:hAnsi="Arial" w:cs="Arial"/>
          <w:sz w:val="22"/>
          <w:szCs w:val="22"/>
          <w:lang w:val="sr-Cyrl-RS"/>
        </w:rPr>
        <w:t>Д 4 прекидача</w:t>
      </w:r>
    </w:p>
    <w:p w:rsidR="006306E6" w:rsidRPr="006306E6" w:rsidRDefault="006306E6" w:rsidP="006306E6">
      <w:pPr>
        <w:suppressAutoHyphens w:val="0"/>
        <w:rPr>
          <w:rFonts w:ascii="Arial" w:hAnsi="Arial" w:cs="Arial"/>
          <w:noProof/>
          <w:szCs w:val="24"/>
          <w:lang w:val="sr-Latn-CS" w:eastAsia="sr-Latn-CS"/>
        </w:rPr>
      </w:pPr>
      <w:r w:rsidRPr="006306E6">
        <w:rPr>
          <w:rFonts w:ascii="Arial" w:hAnsi="Arial" w:cs="Arial"/>
          <w:noProof/>
          <w:szCs w:val="24"/>
          <w:lang w:val="sr-Latn-CS" w:eastAsia="sr-Latn-CS"/>
        </w:rPr>
        <w:tab/>
      </w:r>
      <w:r w:rsidRPr="006306E6">
        <w:rPr>
          <w:rFonts w:ascii="Arial" w:hAnsi="Arial" w:cs="Arial"/>
          <w:noProof/>
          <w:szCs w:val="24"/>
          <w:lang w:val="sr-Latn-CS" w:eastAsia="sr-Latn-CS"/>
        </w:rPr>
        <w:tab/>
      </w:r>
      <w:r w:rsidRPr="006306E6">
        <w:rPr>
          <w:rFonts w:ascii="Arial" w:hAnsi="Arial" w:cs="Arial"/>
          <w:noProof/>
          <w:szCs w:val="24"/>
          <w:lang w:val="sr-Latn-CS" w:eastAsia="sr-Latn-CS"/>
        </w:rPr>
        <w:tab/>
      </w:r>
      <w:r w:rsidRPr="006306E6">
        <w:rPr>
          <w:rFonts w:ascii="Arial" w:hAnsi="Arial" w:cs="Arial"/>
          <w:noProof/>
          <w:szCs w:val="24"/>
          <w:lang w:val="sr-Latn-CS" w:eastAsia="sr-Latn-CS"/>
        </w:rPr>
        <w:tab/>
      </w:r>
      <w:r w:rsidRPr="006306E6">
        <w:rPr>
          <w:rFonts w:ascii="Arial" w:hAnsi="Arial" w:cs="Arial"/>
          <w:noProof/>
          <w:szCs w:val="24"/>
          <w:lang w:val="sr-Latn-CS" w:eastAsia="sr-Latn-CS"/>
        </w:rPr>
        <w:tab/>
      </w:r>
      <w:r w:rsidRPr="006306E6">
        <w:rPr>
          <w:rFonts w:ascii="Arial" w:hAnsi="Arial" w:cs="Arial"/>
          <w:noProof/>
          <w:szCs w:val="24"/>
          <w:lang w:val="sr-Latn-CS" w:eastAsia="sr-Latn-CS"/>
        </w:rPr>
        <w:tab/>
      </w:r>
      <w:r w:rsidRPr="006306E6">
        <w:rPr>
          <w:rFonts w:ascii="Arial" w:hAnsi="Arial" w:cs="Arial"/>
          <w:noProof/>
          <w:szCs w:val="24"/>
          <w:lang w:val="sr-Latn-CS" w:eastAsia="sr-Latn-CS"/>
        </w:rPr>
        <w:tab/>
      </w:r>
    </w:p>
    <w:p w:rsidR="006306E6" w:rsidRPr="006306E6" w:rsidRDefault="006306E6" w:rsidP="006306E6">
      <w:pPr>
        <w:tabs>
          <w:tab w:val="left" w:pos="2700"/>
        </w:tabs>
        <w:suppressAutoHyphens w:val="0"/>
        <w:spacing w:before="120"/>
        <w:ind w:left="426" w:right="4"/>
        <w:rPr>
          <w:rFonts w:ascii="Arial" w:hAnsi="Arial" w:cs="Arial"/>
          <w:bCs/>
          <w:szCs w:val="24"/>
          <w:lang w:eastAsia="en-US"/>
        </w:rPr>
      </w:pPr>
      <w:r w:rsidRPr="006306E6">
        <w:rPr>
          <w:rFonts w:ascii="Arial" w:hAnsi="Arial" w:cs="Arial"/>
          <w:noProof/>
          <w:szCs w:val="24"/>
          <w:lang w:eastAsia="sr-Latn-CS"/>
        </w:rPr>
        <w:t xml:space="preserve"> дана ..........................</w:t>
      </w:r>
      <w:r>
        <w:rPr>
          <w:rFonts w:ascii="Arial" w:hAnsi="Arial" w:cs="Arial"/>
          <w:noProof/>
          <w:szCs w:val="24"/>
          <w:lang w:eastAsia="sr-Latn-CS"/>
        </w:rPr>
        <w:t xml:space="preserve">................. по упиту бр. </w:t>
      </w:r>
      <w:r>
        <w:rPr>
          <w:rFonts w:ascii="Arial" w:hAnsi="Arial" w:cs="Arial"/>
          <w:sz w:val="22"/>
          <w:szCs w:val="22"/>
          <w:lang w:val="sr-Cyrl-RS"/>
        </w:rPr>
        <w:t>3000/1393/2016(1294/2016)</w:t>
      </w:r>
    </w:p>
    <w:p w:rsidR="006306E6" w:rsidRPr="006306E6" w:rsidRDefault="006306E6" w:rsidP="006306E6">
      <w:pPr>
        <w:suppressAutoHyphens w:val="0"/>
        <w:spacing w:after="200" w:line="276" w:lineRule="auto"/>
        <w:rPr>
          <w:rFonts w:ascii="Arial" w:eastAsia="Calibri" w:hAnsi="Arial" w:cs="Arial"/>
          <w:b/>
          <w:sz w:val="22"/>
          <w:szCs w:val="22"/>
          <w:lang w:eastAsia="en-U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представник предузећа ............................................................................................,</w:t>
      </w: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                                                           ( назив фирме )</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w:t>
      </w: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                                             (име представника предузећа )</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се, на лицу места, детаљно упознао са објектом и предметом рада.</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            Овим записником Понуђач/Извођач изјављује да је добио све потребне информације и разјашњења, о предмету рада, које су га интересовале и да нема никаквих нејасноћа ни по ком питању.</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Дана ........................................                                                     за Понуђача:</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у </w:t>
      </w:r>
      <w:r w:rsidRPr="006306E6">
        <w:rPr>
          <w:rFonts w:ascii="Arial" w:hAnsi="Arial" w:cs="Arial"/>
          <w:noProof/>
          <w:szCs w:val="24"/>
          <w:lang w:val="sr-Cyrl-RS" w:eastAsia="sr-Latn-CS"/>
        </w:rPr>
        <w:t>ТЕ</w:t>
      </w:r>
      <w:r w:rsidR="00AB1C3A">
        <w:rPr>
          <w:rFonts w:ascii="Arial" w:hAnsi="Arial" w:cs="Arial"/>
          <w:noProof/>
          <w:szCs w:val="24"/>
          <w:lang w:val="sr-Cyrl-RS" w:eastAsia="sr-Latn-CS"/>
        </w:rPr>
        <w:t>М</w:t>
      </w:r>
      <w:r w:rsidRPr="006306E6">
        <w:rPr>
          <w:rFonts w:ascii="Arial" w:hAnsi="Arial" w:cs="Arial"/>
          <w:noProof/>
          <w:szCs w:val="24"/>
          <w:lang w:eastAsia="sr-Latn-CS"/>
        </w:rPr>
        <w:t xml:space="preserve">, </w:t>
      </w:r>
      <w:r w:rsidRPr="006306E6">
        <w:rPr>
          <w:rFonts w:ascii="Arial" w:hAnsi="Arial" w:cs="Arial"/>
          <w:noProof/>
          <w:szCs w:val="24"/>
          <w:lang w:val="sr-Cyrl-RS" w:eastAsia="sr-Latn-CS"/>
        </w:rPr>
        <w:t>Обреновац</w:t>
      </w:r>
      <w:r w:rsidRPr="006306E6">
        <w:rPr>
          <w:rFonts w:ascii="Arial" w:hAnsi="Arial" w:cs="Arial"/>
          <w:noProof/>
          <w:szCs w:val="24"/>
          <w:lang w:eastAsia="sr-Latn-CS"/>
        </w:rPr>
        <w:t xml:space="preserve">                                                   ........................................................</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Потврђује да се Понуђач упознао са објектом и предметом рада</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w:t>
      </w: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xml:space="preserve">( представник / надзор </w:t>
      </w:r>
      <w:r w:rsidRPr="006306E6">
        <w:rPr>
          <w:rFonts w:ascii="Arial" w:hAnsi="Arial" w:cs="Arial"/>
          <w:noProof/>
          <w:szCs w:val="24"/>
          <w:lang w:val="sr-Cyrl-RS" w:eastAsia="sr-Latn-CS"/>
        </w:rPr>
        <w:t>ТЕ</w:t>
      </w:r>
      <w:r w:rsidR="00AB1C3A">
        <w:rPr>
          <w:rFonts w:ascii="Arial" w:hAnsi="Arial" w:cs="Arial"/>
          <w:noProof/>
          <w:szCs w:val="24"/>
          <w:lang w:val="sr-Cyrl-RS" w:eastAsia="sr-Latn-CS"/>
        </w:rPr>
        <w:t>М</w:t>
      </w:r>
      <w:r w:rsidRPr="006306E6">
        <w:rPr>
          <w:rFonts w:ascii="Arial" w:hAnsi="Arial" w:cs="Arial"/>
          <w:noProof/>
          <w:szCs w:val="24"/>
          <w:lang w:eastAsia="sr-Latn-CS"/>
        </w:rPr>
        <w:t>)</w:t>
      </w: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p>
    <w:p w:rsidR="006306E6" w:rsidRPr="006306E6" w:rsidRDefault="006306E6" w:rsidP="006306E6">
      <w:pPr>
        <w:suppressAutoHyphens w:val="0"/>
        <w:rPr>
          <w:rFonts w:ascii="Arial" w:hAnsi="Arial" w:cs="Arial"/>
          <w:noProof/>
          <w:szCs w:val="24"/>
          <w:lang w:eastAsia="sr-Latn-CS"/>
        </w:rPr>
      </w:pPr>
      <w:r w:rsidRPr="006306E6">
        <w:rPr>
          <w:rFonts w:ascii="Arial" w:hAnsi="Arial" w:cs="Arial"/>
          <w:noProof/>
          <w:szCs w:val="24"/>
          <w:lang w:eastAsia="sr-Latn-CS"/>
        </w:rPr>
        <w:t>* Записник је обавезан и саставни је део понуде и уговора. Без њега се понуда сматра  не</w:t>
      </w:r>
      <w:r w:rsidRPr="006306E6">
        <w:rPr>
          <w:rFonts w:ascii="Arial" w:hAnsi="Arial" w:cs="Arial"/>
          <w:noProof/>
          <w:szCs w:val="24"/>
          <w:lang w:val="sr-Cyrl-RS" w:eastAsia="sr-Latn-CS"/>
        </w:rPr>
        <w:t>прихватљивом</w:t>
      </w:r>
      <w:r w:rsidRPr="006306E6">
        <w:rPr>
          <w:rFonts w:ascii="Arial" w:hAnsi="Arial" w:cs="Arial"/>
          <w:noProof/>
          <w:szCs w:val="24"/>
          <w:lang w:eastAsia="sr-Latn-CS"/>
        </w:rPr>
        <w:t>.</w:t>
      </w:r>
    </w:p>
    <w:p w:rsidR="006306E6" w:rsidRPr="006306E6" w:rsidRDefault="006306E6" w:rsidP="006306E6">
      <w:pPr>
        <w:suppressAutoHyphens w:val="0"/>
        <w:rPr>
          <w:noProof/>
          <w:szCs w:val="24"/>
          <w:lang w:eastAsia="sr-Latn-CS"/>
        </w:rPr>
      </w:pPr>
    </w:p>
    <w:p w:rsidR="006306E6" w:rsidRPr="006306E6" w:rsidRDefault="006306E6" w:rsidP="006306E6">
      <w:pPr>
        <w:suppressAutoHyphens w:val="0"/>
        <w:rPr>
          <w:noProof/>
          <w:szCs w:val="24"/>
          <w:lang w:eastAsia="sr-Latn-CS"/>
        </w:rPr>
      </w:pPr>
    </w:p>
    <w:p w:rsidR="006306E6" w:rsidRPr="006306E6" w:rsidRDefault="006306E6" w:rsidP="006306E6">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6306E6" w:rsidRPr="006306E6" w:rsidRDefault="006306E6" w:rsidP="006306E6">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6306E6" w:rsidRPr="006306E6" w:rsidRDefault="006306E6" w:rsidP="006306E6">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6306E6" w:rsidRPr="006306E6" w:rsidRDefault="006306E6" w:rsidP="006306E6">
      <w:pPr>
        <w:suppressAutoHyphens w:val="0"/>
        <w:autoSpaceDE w:val="0"/>
        <w:autoSpaceDN w:val="0"/>
        <w:adjustRightInd w:val="0"/>
        <w:jc w:val="both"/>
        <w:rPr>
          <w:rFonts w:ascii="Arial" w:eastAsia="TimesNewRomanPSMT" w:hAnsi="Arial" w:cs="Arial"/>
          <w:b/>
          <w:bCs/>
          <w:color w:val="000000"/>
          <w:sz w:val="22"/>
          <w:szCs w:val="22"/>
          <w:lang w:val="en-US" w:eastAsia="en-US"/>
        </w:rPr>
      </w:pPr>
    </w:p>
    <w:p w:rsidR="006306E6" w:rsidRPr="006306E6" w:rsidRDefault="006306E6" w:rsidP="006306E6">
      <w:pPr>
        <w:tabs>
          <w:tab w:val="left" w:pos="567"/>
        </w:tabs>
        <w:suppressAutoHyphens w:val="0"/>
        <w:jc w:val="both"/>
        <w:rPr>
          <w:rFonts w:ascii="Arial" w:hAnsi="Arial" w:cs="Arial"/>
          <w:sz w:val="22"/>
          <w:szCs w:val="22"/>
          <w:lang w:val="en-US" w:eastAsia="en-US"/>
        </w:rPr>
      </w:pPr>
    </w:p>
    <w:p w:rsidR="006306E6" w:rsidRPr="006306E6" w:rsidRDefault="006306E6" w:rsidP="006306E6">
      <w:pPr>
        <w:tabs>
          <w:tab w:val="left" w:pos="567"/>
        </w:tabs>
        <w:suppressAutoHyphens w:val="0"/>
        <w:jc w:val="both"/>
        <w:rPr>
          <w:rFonts w:ascii="Arial" w:hAnsi="Arial" w:cs="Arial"/>
          <w:sz w:val="22"/>
          <w:szCs w:val="22"/>
          <w:lang w:val="en-US" w:eastAsia="en-US"/>
        </w:rPr>
      </w:pPr>
    </w:p>
    <w:p w:rsidR="006306E6" w:rsidRDefault="006306E6" w:rsidP="006306E6">
      <w:pPr>
        <w:rPr>
          <w:rFonts w:ascii="Arial" w:hAnsi="Arial" w:cs="Arial"/>
          <w:sz w:val="22"/>
          <w:szCs w:val="22"/>
          <w:lang w:val="sr-Cyrl-RS"/>
        </w:rPr>
      </w:pPr>
    </w:p>
    <w:p w:rsidR="006306E6" w:rsidRPr="006306E6" w:rsidRDefault="006306E6" w:rsidP="006306E6">
      <w:pPr>
        <w:rPr>
          <w:rFonts w:ascii="Arial" w:hAnsi="Arial" w:cs="Arial"/>
          <w:sz w:val="22"/>
          <w:szCs w:val="22"/>
          <w:lang w:val="sr-Cyrl-RS"/>
        </w:rPr>
      </w:pPr>
    </w:p>
    <w:p w:rsidR="00C6690C" w:rsidRPr="00295D8C" w:rsidRDefault="002917F2" w:rsidP="00AA51DA">
      <w:pPr>
        <w:jc w:val="center"/>
        <w:rPr>
          <w:rFonts w:ascii="Arial" w:hAnsi="Arial" w:cs="Arial"/>
          <w:sz w:val="22"/>
          <w:szCs w:val="22"/>
        </w:rPr>
      </w:pPr>
      <w:r>
        <w:rPr>
          <w:rFonts w:ascii="Arial" w:hAnsi="Arial" w:cs="Arial"/>
          <w:sz w:val="22"/>
          <w:szCs w:val="22"/>
          <w:lang w:val="sr-Latn-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EA07F9" w:rsidRPr="00AB1C3A">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34" w:rsidRDefault="00B80934" w:rsidP="00F717AF">
      <w:r>
        <w:separator/>
      </w:r>
    </w:p>
  </w:endnote>
  <w:endnote w:type="continuationSeparator" w:id="0">
    <w:p w:rsidR="00B80934" w:rsidRDefault="00B8093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w:t>
    </w:r>
    <w:r w:rsidRPr="000F38BA">
      <w:rPr>
        <w:i/>
        <w:sz w:val="20"/>
      </w:rPr>
      <w:t xml:space="preserve">број </w:t>
    </w:r>
    <w:r>
      <w:rPr>
        <w:i/>
        <w:sz w:val="20"/>
      </w:rPr>
      <w:t xml:space="preserve">_______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C473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C4734">
      <w:rPr>
        <w:i/>
        <w:noProof/>
      </w:rPr>
      <w:t>4</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34" w:rsidRDefault="00B80934" w:rsidP="00F717AF">
      <w:r>
        <w:separator/>
      </w:r>
    </w:p>
  </w:footnote>
  <w:footnote w:type="continuationSeparator" w:id="0">
    <w:p w:rsidR="00B80934" w:rsidRDefault="00B8093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80934"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C473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C4734">
            <w:rPr>
              <w:rFonts w:cs="Arial"/>
              <w:b/>
              <w:noProof/>
            </w:rPr>
            <w:t>4</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0A26D86"/>
    <w:multiLevelType w:val="hybridMultilevel"/>
    <w:tmpl w:val="1D38599C"/>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290F"/>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7F2"/>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21AE"/>
    <w:rsid w:val="00513220"/>
    <w:rsid w:val="00526C92"/>
    <w:rsid w:val="005304F1"/>
    <w:rsid w:val="005308B1"/>
    <w:rsid w:val="0053155E"/>
    <w:rsid w:val="00531803"/>
    <w:rsid w:val="005318A9"/>
    <w:rsid w:val="005403F3"/>
    <w:rsid w:val="00544CDE"/>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6E6"/>
    <w:rsid w:val="006313E9"/>
    <w:rsid w:val="006340F0"/>
    <w:rsid w:val="00635EB0"/>
    <w:rsid w:val="00640427"/>
    <w:rsid w:val="00640DD7"/>
    <w:rsid w:val="0064661C"/>
    <w:rsid w:val="0065612F"/>
    <w:rsid w:val="00656672"/>
    <w:rsid w:val="006576F1"/>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1C3A"/>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0934"/>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4734"/>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Slobodan Vilotic</cp:lastModifiedBy>
  <cp:revision>27</cp:revision>
  <cp:lastPrinted>2016-11-29T09:01:00Z</cp:lastPrinted>
  <dcterms:created xsi:type="dcterms:W3CDTF">2015-07-01T14:16:00Z</dcterms:created>
  <dcterms:modified xsi:type="dcterms:W3CDTF">2016-11-29T09:52:00Z</dcterms:modified>
</cp:coreProperties>
</file>