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66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ru-RU"/>
        </w:rPr>
        <w:t>ЈАВНО ПРЕДУЗЕЋЕ „ЕЛЕКТРОПРИВРЕДА СРБИЈЕ</w:t>
      </w:r>
      <w:r>
        <w:rPr>
          <w:rFonts w:ascii="Arial" w:hAnsi="Arial"/>
        </w:rPr>
        <w:t>“ БЕОГРАД</w:t>
      </w:r>
    </w:p>
    <w:p w:rsidR="00FD1266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ЕЛЕКТРОПРИВРЕДА СРБИЈЕ </w:t>
      </w:r>
      <w:r>
        <w:rPr>
          <w:rFonts w:ascii="Arial" w:hAnsi="Arial"/>
          <w:lang w:val="sr-Cyrl-RS"/>
        </w:rPr>
        <w:t xml:space="preserve">ЈП </w:t>
      </w:r>
      <w:r>
        <w:rPr>
          <w:rFonts w:ascii="Arial" w:hAnsi="Arial"/>
        </w:rPr>
        <w:t xml:space="preserve"> БЕОГРАД-ОГРАНАК ТЕНТ</w:t>
      </w:r>
    </w:p>
    <w:p w:rsidR="00FD1266" w:rsidRDefault="00FD1266" w:rsidP="00FD1266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>
        <w:rPr>
          <w:rFonts w:ascii="Arial" w:hAnsi="Arial"/>
        </w:rPr>
        <w:t xml:space="preserve"> Богољуба Урошевића- Црног  број 44.</w:t>
      </w:r>
    </w:p>
    <w:p w:rsidR="00FD1266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Место:Обреновац</w:t>
      </w:r>
    </w:p>
    <w:p w:rsidR="00FD1266" w:rsidRPr="00FA7B56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</w:rPr>
        <w:t>Број:</w:t>
      </w:r>
      <w:r w:rsidR="00FA7B56">
        <w:rPr>
          <w:rFonts w:ascii="Arial" w:hAnsi="Arial"/>
          <w:lang w:val="en-US"/>
        </w:rPr>
        <w:t>5364-E.03.02.-316194/8-2016</w:t>
      </w:r>
    </w:p>
    <w:p w:rsidR="00FD1266" w:rsidRPr="00FA7B56" w:rsidRDefault="00AC36A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  <w:r>
        <w:rPr>
          <w:rFonts w:ascii="Arial" w:hAnsi="Arial"/>
          <w:lang w:val="sr-Cyrl-RS"/>
        </w:rPr>
        <w:t xml:space="preserve">Обреновац, </w:t>
      </w:r>
      <w:r w:rsidR="00FA7B56">
        <w:rPr>
          <w:rFonts w:ascii="Arial" w:hAnsi="Arial"/>
          <w:lang w:val="en-US"/>
        </w:rPr>
        <w:t>06.12.2016.</w:t>
      </w:r>
    </w:p>
    <w:p w:rsidR="00FD1266" w:rsidRPr="006142F5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</w:p>
    <w:p w:rsidR="006C6754" w:rsidRDefault="00FD1266" w:rsidP="006142F5">
      <w:pPr>
        <w:rPr>
          <w:rFonts w:ascii="Arial" w:hAnsi="Arial"/>
          <w:iCs/>
          <w:lang w:val="en-US"/>
        </w:rPr>
      </w:pPr>
      <w:r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>
        <w:rPr>
          <w:rFonts w:ascii="Arial" w:hAnsi="Arial"/>
          <w:iCs/>
          <w:lang w:val="sr-Cyrl-RS"/>
        </w:rPr>
        <w:t>.</w:t>
      </w:r>
      <w:r>
        <w:rPr>
          <w:rFonts w:ascii="Arial" w:hAnsi="Arial"/>
          <w:iCs/>
        </w:rPr>
        <w:t xml:space="preserve"> 124/12</w:t>
      </w:r>
      <w:r>
        <w:rPr>
          <w:rFonts w:ascii="Arial" w:hAnsi="Arial"/>
          <w:iCs/>
          <w:lang w:val="ru-RU"/>
        </w:rPr>
        <w:t xml:space="preserve">, </w:t>
      </w:r>
      <w:r>
        <w:rPr>
          <w:rFonts w:ascii="Arial" w:hAnsi="Arial"/>
          <w:iCs/>
        </w:rPr>
        <w:t>14/15</w:t>
      </w:r>
      <w:r>
        <w:rPr>
          <w:rFonts w:ascii="Arial" w:hAnsi="Arial"/>
          <w:iCs/>
          <w:lang w:val="sr-Cyrl-RS"/>
        </w:rPr>
        <w:t xml:space="preserve"> и 68/15</w:t>
      </w:r>
      <w:r>
        <w:rPr>
          <w:rFonts w:ascii="Arial" w:hAnsi="Arial"/>
          <w:iCs/>
        </w:rPr>
        <w:t xml:space="preserve">), Комисија за јавну набавку број </w:t>
      </w:r>
      <w:r w:rsidR="00E47FD7" w:rsidRPr="004C18CA">
        <w:rPr>
          <w:rFonts w:ascii="Arial" w:hAnsi="Arial"/>
        </w:rPr>
        <w:t>ЈН/3000/0794/2016(1344/2016)</w:t>
      </w:r>
      <w:r>
        <w:rPr>
          <w:rFonts w:ascii="Arial" w:hAnsi="Arial"/>
          <w:lang w:val="ru-RU"/>
        </w:rPr>
        <w:t xml:space="preserve">, </w:t>
      </w:r>
      <w:r>
        <w:rPr>
          <w:rFonts w:ascii="Arial" w:hAnsi="Arial"/>
        </w:rPr>
        <w:t xml:space="preserve">за набавку </w:t>
      </w:r>
      <w:r w:rsidR="00E47FD7" w:rsidRPr="004A4503">
        <w:rPr>
          <w:rFonts w:ascii="Arial" w:hAnsi="Arial"/>
          <w:lang w:val="sr-Cyrl-RS"/>
        </w:rPr>
        <w:t>Делови за компресоре ТРУДБЕНИК (ТЕНТ Б)</w:t>
      </w:r>
      <w:r>
        <w:rPr>
          <w:rFonts w:ascii="Arial" w:hAnsi="Arial"/>
        </w:rPr>
        <w:t xml:space="preserve">, </w:t>
      </w:r>
      <w:r>
        <w:rPr>
          <w:rFonts w:ascii="Arial" w:hAnsi="Arial"/>
          <w:iCs/>
        </w:rPr>
        <w:t xml:space="preserve">на захтев заинтересованог лица, даје </w:t>
      </w:r>
    </w:p>
    <w:p w:rsidR="00E47FD7" w:rsidRPr="00E47FD7" w:rsidRDefault="00E47FD7" w:rsidP="006142F5">
      <w:pPr>
        <w:rPr>
          <w:rFonts w:ascii="Arial" w:hAnsi="Arial"/>
          <w:iCs/>
          <w:lang w:val="en-US"/>
        </w:rPr>
      </w:pPr>
    </w:p>
    <w:p w:rsidR="00FD1266" w:rsidRDefault="00FD1266" w:rsidP="00FD1266">
      <w:pPr>
        <w:spacing w:line="240" w:lineRule="auto"/>
        <w:jc w:val="center"/>
        <w:rPr>
          <w:rFonts w:ascii="Arial" w:hAnsi="Arial"/>
          <w:iCs/>
        </w:rPr>
      </w:pPr>
      <w:r>
        <w:rPr>
          <w:rFonts w:ascii="Arial" w:hAnsi="Arial"/>
          <w:iCs/>
        </w:rPr>
        <w:t>ДОДАТНЕ ИНФОРМАЦИЈЕ ИЛИ ПОЈАШЊЕЊА</w:t>
      </w:r>
    </w:p>
    <w:p w:rsidR="00FD1266" w:rsidRPr="006142F5" w:rsidRDefault="00FD1266" w:rsidP="00FD1266">
      <w:pPr>
        <w:spacing w:line="240" w:lineRule="auto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 xml:space="preserve">У </w:t>
      </w:r>
      <w:r w:rsidRPr="006142F5">
        <w:rPr>
          <w:rFonts w:ascii="Arial" w:hAnsi="Arial"/>
          <w:iCs/>
        </w:rPr>
        <w:t>ВЕЗИ СА ПРИПРЕМАЊЕМ ПОНУДЕ</w:t>
      </w:r>
    </w:p>
    <w:p w:rsidR="006C6754" w:rsidRPr="006C6754" w:rsidRDefault="00FD1266" w:rsidP="006C6754">
      <w:pPr>
        <w:spacing w:line="240" w:lineRule="auto"/>
        <w:jc w:val="center"/>
        <w:rPr>
          <w:rFonts w:ascii="Arial" w:hAnsi="Arial"/>
          <w:iCs/>
          <w:lang w:val="en-US"/>
        </w:rPr>
      </w:pPr>
      <w:r w:rsidRPr="006142F5">
        <w:rPr>
          <w:rFonts w:ascii="Arial" w:hAnsi="Arial"/>
          <w:iCs/>
        </w:rPr>
        <w:t xml:space="preserve">Бр. </w:t>
      </w:r>
      <w:r w:rsidR="006142F5" w:rsidRPr="006142F5">
        <w:rPr>
          <w:rFonts w:ascii="Arial" w:hAnsi="Arial"/>
          <w:iCs/>
          <w:lang w:val="en-US"/>
        </w:rPr>
        <w:t>1</w:t>
      </w:r>
      <w:r w:rsidRPr="006142F5">
        <w:rPr>
          <w:rFonts w:ascii="Arial" w:hAnsi="Arial"/>
          <w:iCs/>
        </w:rPr>
        <w:t>.</w:t>
      </w:r>
    </w:p>
    <w:p w:rsidR="006142F5" w:rsidRDefault="006142F5" w:rsidP="006142F5">
      <w:pPr>
        <w:rPr>
          <w:rFonts w:ascii="Arial" w:hAnsi="Arial"/>
          <w:iCs/>
          <w:lang w:val="en-US"/>
        </w:rPr>
      </w:pPr>
      <w:r>
        <w:rPr>
          <w:rFonts w:ascii="Arial" w:hAnsi="Arial"/>
          <w:b/>
          <w:iCs/>
        </w:rPr>
        <w:t>ПИТАЊЕ 1</w:t>
      </w:r>
      <w:r>
        <w:rPr>
          <w:rFonts w:ascii="Arial" w:hAnsi="Arial"/>
          <w:iCs/>
        </w:rPr>
        <w:t>:</w:t>
      </w:r>
      <w:r>
        <w:rPr>
          <w:rFonts w:ascii="Arial" w:hAnsi="Arial"/>
          <w:iCs/>
          <w:lang w:val="ru-RU"/>
        </w:rPr>
        <w:t xml:space="preserve"> </w:t>
      </w:r>
    </w:p>
    <w:p w:rsidR="006C6754" w:rsidRDefault="00B01A44" w:rsidP="00301F56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Који је модел Трудбениковог компресора у питању</w:t>
      </w:r>
    </w:p>
    <w:p w:rsidR="00B01A44" w:rsidRDefault="00B01A44" w:rsidP="00301F56">
      <w:pPr>
        <w:rPr>
          <w:rFonts w:ascii="Arial" w:hAnsi="Arial"/>
          <w:iCs/>
          <w:lang w:val="sr-Cyrl-RS"/>
        </w:rPr>
      </w:pPr>
    </w:p>
    <w:p w:rsidR="00B01A44" w:rsidRPr="006C6754" w:rsidRDefault="00B01A44" w:rsidP="00301F56">
      <w:pPr>
        <w:rPr>
          <w:rFonts w:ascii="Arial" w:hAnsi="Arial"/>
          <w:iCs/>
          <w:lang w:val="en-US"/>
        </w:rPr>
      </w:pPr>
      <w:bookmarkStart w:id="0" w:name="_GoBack"/>
      <w:bookmarkEnd w:id="0"/>
    </w:p>
    <w:p w:rsidR="006142F5" w:rsidRDefault="006142F5" w:rsidP="006C6754">
      <w:pPr>
        <w:spacing w:line="240" w:lineRule="auto"/>
        <w:rPr>
          <w:rFonts w:ascii="Arial" w:hAnsi="Arial"/>
        </w:rPr>
      </w:pPr>
      <w:r>
        <w:rPr>
          <w:rFonts w:ascii="Arial" w:hAnsi="Arial"/>
          <w:b/>
          <w:iCs/>
        </w:rPr>
        <w:t xml:space="preserve">ОДГОВОР 1: </w:t>
      </w:r>
    </w:p>
    <w:p w:rsidR="00594E20" w:rsidRPr="00B01A44" w:rsidRDefault="00B01A44" w:rsidP="00594E20">
      <w:pPr>
        <w:tabs>
          <w:tab w:val="left" w:pos="9180"/>
          <w:tab w:val="left" w:pos="9900"/>
        </w:tabs>
        <w:spacing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Компресори су типа </w:t>
      </w:r>
      <w:r>
        <w:rPr>
          <w:rFonts w:ascii="Arial" w:hAnsi="Arial"/>
          <w:iCs/>
          <w:lang w:val="en-US"/>
        </w:rPr>
        <w:t xml:space="preserve">NC1010 </w:t>
      </w:r>
      <w:r>
        <w:rPr>
          <w:rFonts w:ascii="Arial" w:hAnsi="Arial"/>
          <w:iCs/>
          <w:lang w:val="sr-Cyrl-RS"/>
        </w:rPr>
        <w:t>и</w:t>
      </w:r>
      <w:r>
        <w:rPr>
          <w:rFonts w:ascii="Arial" w:hAnsi="Arial"/>
          <w:iCs/>
          <w:lang w:val="en-US"/>
        </w:rPr>
        <w:t xml:space="preserve"> NL2010</w:t>
      </w:r>
      <w:r>
        <w:rPr>
          <w:rFonts w:ascii="Arial" w:hAnsi="Arial"/>
          <w:iCs/>
          <w:lang w:val="sr-Cyrl-RS"/>
        </w:rPr>
        <w:t xml:space="preserve"> , али за ову врсту резервних делова(вентили...) су стандардни и исти за све компресоре.</w:t>
      </w:r>
    </w:p>
    <w:p w:rsidR="00560716" w:rsidRPr="0086588F" w:rsidRDefault="00594E20" w:rsidP="006C6754">
      <w:pPr>
        <w:spacing w:line="240" w:lineRule="auto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 </w:t>
      </w:r>
    </w:p>
    <w:sectPr w:rsidR="00560716" w:rsidRPr="0086588F" w:rsidSect="006C6754">
      <w:headerReference w:type="default" r:id="rId7"/>
      <w:pgSz w:w="12240" w:h="15840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AD8" w:rsidRDefault="000E2AD8" w:rsidP="00FD1266">
      <w:pPr>
        <w:spacing w:line="240" w:lineRule="auto"/>
      </w:pPr>
      <w:r>
        <w:separator/>
      </w:r>
    </w:p>
  </w:endnote>
  <w:endnote w:type="continuationSeparator" w:id="0">
    <w:p w:rsidR="000E2AD8" w:rsidRDefault="000E2AD8" w:rsidP="00FD12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AD8" w:rsidRDefault="000E2AD8" w:rsidP="00FD1266">
      <w:pPr>
        <w:spacing w:line="240" w:lineRule="auto"/>
      </w:pPr>
      <w:r>
        <w:separator/>
      </w:r>
    </w:p>
  </w:footnote>
  <w:footnote w:type="continuationSeparator" w:id="0">
    <w:p w:rsidR="000E2AD8" w:rsidRDefault="000E2AD8" w:rsidP="00FD12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75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44"/>
      <w:gridCol w:w="3625"/>
      <w:gridCol w:w="1595"/>
      <w:gridCol w:w="1885"/>
    </w:tblGrid>
    <w:tr w:rsidR="00FD1266" w:rsidTr="00FD1266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  <w:bottom w:val="double" w:sz="12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FD1266" w:rsidRDefault="00FD1266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4EC0541" wp14:editId="6D9248FB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shd w:val="clear" w:color="auto" w:fill="F3F3F3"/>
          <w:vAlign w:val="center"/>
          <w:hideMark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id w:val="-1583907690"/>
            <w:placeholder>
              <w:docPart w:val="123067E354314C63B9715C8B31BDE901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D1266" w:rsidRDefault="006142F5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3C5CFC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CCCCC"/>
          <w:vAlign w:val="center"/>
          <w:hideMark/>
        </w:tcPr>
        <w:p w:rsidR="00FD1266" w:rsidRDefault="00FD1266">
          <w:pPr>
            <w:jc w:val="center"/>
            <w:rPr>
              <w:b/>
            </w:rPr>
          </w:pPr>
          <w:r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left w:val="single" w:sz="4" w:space="0" w:color="auto"/>
            <w:bottom w:val="single" w:sz="4" w:space="0" w:color="auto"/>
            <w:right w:val="double" w:sz="12" w:space="0" w:color="auto"/>
          </w:tcBorders>
          <w:vAlign w:val="center"/>
          <w:hideMark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407F2C87786240F78FF639DEE24AB35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FD1266" w:rsidRDefault="00FD1266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FD1266" w:rsidTr="00FD1266">
      <w:trPr>
        <w:cantSplit/>
        <w:trHeight w:val="750"/>
      </w:trPr>
      <w:tc>
        <w:tcPr>
          <w:tcW w:w="1900" w:type="dxa"/>
          <w:vMerge/>
          <w:tcBorders>
            <w:top w:val="double" w:sz="12" w:space="0" w:color="auto"/>
            <w:left w:val="double" w:sz="12" w:space="0" w:color="auto"/>
            <w:bottom w:val="double" w:sz="12" w:space="0" w:color="auto"/>
            <w:right w:val="single" w:sz="4" w:space="0" w:color="auto"/>
          </w:tcBorders>
          <w:vAlign w:val="center"/>
          <w:hideMark/>
        </w:tcPr>
        <w:p w:rsidR="00FD1266" w:rsidRDefault="00FD1266">
          <w:pPr>
            <w:spacing w:line="240" w:lineRule="auto"/>
            <w:jc w:val="left"/>
            <w:rPr>
              <w:b/>
              <w:sz w:val="16"/>
              <w:szCs w:val="16"/>
              <w:lang w:val="sl-SI"/>
            </w:rPr>
          </w:pPr>
        </w:p>
      </w:tc>
      <w:tc>
        <w:tcPr>
          <w:tcW w:w="3544" w:type="dxa"/>
          <w:vMerge/>
          <w:tcBorders>
            <w:top w:val="double" w:sz="12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vAlign w:val="center"/>
          <w:hideMark/>
        </w:tcPr>
        <w:p w:rsidR="00FD1266" w:rsidRDefault="00FD1266">
          <w:pPr>
            <w:spacing w:line="240" w:lineRule="auto"/>
            <w:jc w:val="left"/>
            <w:rPr>
              <w:b/>
              <w:sz w:val="24"/>
              <w:szCs w:val="24"/>
              <w:lang w:val="sr-Latn-R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shd w:val="clear" w:color="auto" w:fill="CCCCCC"/>
          <w:vAlign w:val="center"/>
          <w:hideMark/>
        </w:tcPr>
        <w:p w:rsidR="00FD1266" w:rsidRDefault="00FD1266">
          <w:pPr>
            <w:jc w:val="center"/>
            <w:rPr>
              <w:b/>
              <w:lang w:val="sl-SI"/>
            </w:rPr>
          </w:pPr>
          <w:r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double" w:sz="12" w:space="0" w:color="auto"/>
            <w:right w:val="double" w:sz="12" w:space="0" w:color="auto"/>
          </w:tcBorders>
          <w:vAlign w:val="center"/>
          <w:hideMark/>
        </w:tcPr>
        <w:p w:rsidR="00FD1266" w:rsidRDefault="00FD1266">
          <w:pPr>
            <w:jc w:val="cen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PAGE </w:instrText>
          </w:r>
          <w:r>
            <w:rPr>
              <w:b/>
            </w:rPr>
            <w:fldChar w:fldCharType="separate"/>
          </w:r>
          <w:r w:rsidR="00FA7B56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rPr>
              <w:b/>
            </w:rPr>
            <w:t>/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</w:instrText>
          </w:r>
          <w:r>
            <w:rPr>
              <w:b/>
            </w:rPr>
            <w:fldChar w:fldCharType="separate"/>
          </w:r>
          <w:r w:rsidR="00FA7B56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:rsidR="00FD1266" w:rsidRDefault="00FD12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C8"/>
    <w:rsid w:val="00011D75"/>
    <w:rsid w:val="0007359C"/>
    <w:rsid w:val="000E2AD8"/>
    <w:rsid w:val="00123A11"/>
    <w:rsid w:val="00172B58"/>
    <w:rsid w:val="001A4694"/>
    <w:rsid w:val="001B40D1"/>
    <w:rsid w:val="00301F56"/>
    <w:rsid w:val="00376C15"/>
    <w:rsid w:val="00560716"/>
    <w:rsid w:val="00594E20"/>
    <w:rsid w:val="006142F5"/>
    <w:rsid w:val="006916DA"/>
    <w:rsid w:val="006C6754"/>
    <w:rsid w:val="006E49A9"/>
    <w:rsid w:val="007341E8"/>
    <w:rsid w:val="007776A0"/>
    <w:rsid w:val="00833957"/>
    <w:rsid w:val="00851474"/>
    <w:rsid w:val="0086588F"/>
    <w:rsid w:val="008B320B"/>
    <w:rsid w:val="00905FC9"/>
    <w:rsid w:val="00947CBE"/>
    <w:rsid w:val="00951FC8"/>
    <w:rsid w:val="00AC36A6"/>
    <w:rsid w:val="00AD46F3"/>
    <w:rsid w:val="00B01A44"/>
    <w:rsid w:val="00B22ECD"/>
    <w:rsid w:val="00B768B7"/>
    <w:rsid w:val="00DE0517"/>
    <w:rsid w:val="00E47FD7"/>
    <w:rsid w:val="00E8719D"/>
    <w:rsid w:val="00FA7B56"/>
    <w:rsid w:val="00FB6ABD"/>
    <w:rsid w:val="00FD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66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D12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1266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FD1266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266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266"/>
    <w:rPr>
      <w:rFonts w:ascii="Arial Narrow" w:eastAsia="Times New Roman" w:hAnsi="Arial Narrow" w:cs="Arial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FD1266"/>
  </w:style>
  <w:style w:type="paragraph" w:styleId="BalloonText">
    <w:name w:val="Balloon Text"/>
    <w:basedOn w:val="Normal"/>
    <w:link w:val="BalloonTextChar"/>
    <w:uiPriority w:val="99"/>
    <w:semiHidden/>
    <w:unhideWhenUsed/>
    <w:rsid w:val="00FD1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266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66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D12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1266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FD1266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266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266"/>
    <w:rPr>
      <w:rFonts w:ascii="Arial Narrow" w:eastAsia="Times New Roman" w:hAnsi="Arial Narrow" w:cs="Arial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FD1266"/>
  </w:style>
  <w:style w:type="paragraph" w:styleId="BalloonText">
    <w:name w:val="Balloon Text"/>
    <w:basedOn w:val="Normal"/>
    <w:link w:val="BalloonTextChar"/>
    <w:uiPriority w:val="99"/>
    <w:semiHidden/>
    <w:unhideWhenUsed/>
    <w:rsid w:val="00FD1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266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3067E354314C63B9715C8B31BDE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711FB-2248-4EEF-B5E9-730161CDAFCD}"/>
      </w:docPartPr>
      <w:docPartBody>
        <w:p w:rsidR="000147FC" w:rsidRDefault="00A359AF" w:rsidP="00A359AF">
          <w:pPr>
            <w:pStyle w:val="123067E354314C63B9715C8B31BDE901"/>
          </w:pPr>
          <w:r>
            <w:rPr>
              <w:rStyle w:val="PlaceholderText"/>
            </w:rPr>
            <w:t>[Title]</w:t>
          </w:r>
        </w:p>
      </w:docPartBody>
    </w:docPart>
    <w:docPart>
      <w:docPartPr>
        <w:name w:val="407F2C87786240F78FF639DEE24AB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37E44-7B2A-44B7-ACBD-5AB1F84F4F11}"/>
      </w:docPartPr>
      <w:docPartBody>
        <w:p w:rsidR="000147FC" w:rsidRDefault="00A359AF" w:rsidP="00A359AF">
          <w:pPr>
            <w:pStyle w:val="407F2C87786240F78FF639DEE24AB358"/>
          </w:pPr>
          <w:r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AF"/>
    <w:rsid w:val="000147FC"/>
    <w:rsid w:val="000D098D"/>
    <w:rsid w:val="00273AC7"/>
    <w:rsid w:val="003B028A"/>
    <w:rsid w:val="006E40F8"/>
    <w:rsid w:val="006F458F"/>
    <w:rsid w:val="00832CD0"/>
    <w:rsid w:val="00966FE8"/>
    <w:rsid w:val="009F4FF4"/>
    <w:rsid w:val="00A359AF"/>
    <w:rsid w:val="00BE0D52"/>
    <w:rsid w:val="00D27B1A"/>
    <w:rsid w:val="00EC7013"/>
    <w:rsid w:val="00EE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9AF"/>
  </w:style>
  <w:style w:type="paragraph" w:customStyle="1" w:styleId="123067E354314C63B9715C8B31BDE901">
    <w:name w:val="123067E354314C63B9715C8B31BDE901"/>
    <w:rsid w:val="00A359AF"/>
  </w:style>
  <w:style w:type="paragraph" w:customStyle="1" w:styleId="407F2C87786240F78FF639DEE24AB358">
    <w:name w:val="407F2C87786240F78FF639DEE24AB358"/>
    <w:rsid w:val="00A359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9AF"/>
  </w:style>
  <w:style w:type="paragraph" w:customStyle="1" w:styleId="123067E354314C63B9715C8B31BDE901">
    <w:name w:val="123067E354314C63B9715C8B31BDE901"/>
    <w:rsid w:val="00A359AF"/>
  </w:style>
  <w:style w:type="paragraph" w:customStyle="1" w:styleId="407F2C87786240F78FF639DEE24AB358">
    <w:name w:val="407F2C87786240F78FF639DEE24AB358"/>
    <w:rsid w:val="00A359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subject/>
  <dc:creator>Marija Milačić</dc:creator>
  <cp:keywords/>
  <dc:description/>
  <cp:lastModifiedBy>Marija Milačić</cp:lastModifiedBy>
  <cp:revision>20</cp:revision>
  <cp:lastPrinted>2016-12-06T12:44:00Z</cp:lastPrinted>
  <dcterms:created xsi:type="dcterms:W3CDTF">2016-08-09T06:57:00Z</dcterms:created>
  <dcterms:modified xsi:type="dcterms:W3CDTF">2016-12-07T06:57:00Z</dcterms:modified>
</cp:coreProperties>
</file>