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14:anchorId="60D58047" wp14:editId="79A70A2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9C5034" w:rsidRDefault="00210557" w:rsidP="00874F5B">
      <w:pPr>
        <w:jc w:val="center"/>
        <w:rPr>
          <w:lang w:val="sr-Cyrl-RS"/>
        </w:rP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9C5034">
        <w:rPr>
          <w:lang w:val="sr-Cyrl-RS"/>
        </w:rPr>
        <w:t>. 3000/1051/2016 ( 1751/2016)</w:t>
      </w:r>
    </w:p>
    <w:p w:rsidR="00210557" w:rsidRPr="008377FF" w:rsidRDefault="00210557" w:rsidP="00210557">
      <w:pPr>
        <w:jc w:val="center"/>
        <w:rPr>
          <w:rFonts w:cs="Arial"/>
        </w:rPr>
      </w:pPr>
    </w:p>
    <w:p w:rsidR="00210557" w:rsidRPr="009C5034" w:rsidRDefault="009C5034" w:rsidP="00210557">
      <w:pPr>
        <w:pStyle w:val="Title"/>
        <w:spacing w:before="0"/>
        <w:rPr>
          <w:rFonts w:cs="Arial"/>
          <w:sz w:val="22"/>
          <w:szCs w:val="22"/>
          <w:lang w:val="sr-Cyrl-RS"/>
        </w:rPr>
      </w:pPr>
      <w:r>
        <w:rPr>
          <w:rFonts w:cs="Arial"/>
          <w:sz w:val="22"/>
          <w:szCs w:val="22"/>
          <w:lang w:val="sr-Cyrl-RS"/>
        </w:rPr>
        <w:t>СКЛАДИШТЕ УЉА И МАЗИВА</w:t>
      </w:r>
    </w:p>
    <w:p w:rsidR="00210557" w:rsidRPr="009C5034" w:rsidRDefault="00210557" w:rsidP="00210557">
      <w:pPr>
        <w:pStyle w:val="Title"/>
        <w:spacing w:before="0"/>
        <w:rPr>
          <w:rFonts w:cs="Arial"/>
          <w:color w:val="FF0000"/>
          <w:sz w:val="22"/>
          <w:szCs w:val="22"/>
          <w:lang w:val="sr-Cyrl-RS"/>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077D33">
        <w:rPr>
          <w:rFonts w:eastAsia="Arial Unicode MS" w:cs="Arial"/>
          <w:kern w:val="2"/>
          <w:lang w:val="sr-Latn-RS"/>
        </w:rPr>
        <w:t xml:space="preserve"> 105-E.036.01-444231/5</w:t>
      </w:r>
      <w:r w:rsidR="00286A2B" w:rsidRPr="008377FF">
        <w:rPr>
          <w:rFonts w:eastAsia="Arial Unicode MS" w:cs="Arial"/>
          <w:kern w:val="2"/>
          <w:lang w:val="ru-RU"/>
        </w:rPr>
        <w:t>/</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077D33">
        <w:rPr>
          <w:rFonts w:eastAsia="Arial Unicode MS" w:cs="Arial"/>
          <w:kern w:val="2"/>
          <w:lang w:val="sr-Latn-RS"/>
        </w:rPr>
        <w:t>16</w:t>
      </w:r>
      <w:r w:rsidR="00EC2F36" w:rsidRPr="008377FF">
        <w:rPr>
          <w:rFonts w:eastAsia="Arial Unicode MS" w:cs="Arial"/>
          <w:kern w:val="2"/>
          <w:lang w:val="ru-RU"/>
        </w:rPr>
        <w:t>.</w:t>
      </w:r>
      <w:r w:rsidR="00077D33">
        <w:rPr>
          <w:rFonts w:eastAsia="Arial Unicode MS" w:cs="Arial"/>
          <w:kern w:val="2"/>
          <w:lang w:val="sr-Latn-RS"/>
        </w:rPr>
        <w:t>12</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5BB3" w:rsidP="009C5034">
      <w:pPr>
        <w:spacing w:before="0"/>
        <w:jc w:val="center"/>
        <w:rPr>
          <w:rFonts w:cs="Arial"/>
          <w:lang w:val="ru-RU"/>
        </w:rPr>
      </w:pPr>
      <w:r>
        <w:rPr>
          <w:rFonts w:cs="Arial"/>
          <w:lang w:val="ru-RU"/>
        </w:rPr>
        <w:t xml:space="preserve">Обреновац, </w:t>
      </w:r>
      <w:r>
        <w:rPr>
          <w:rFonts w:cs="Arial"/>
          <w:lang w:val="sr-Cyrl-RS"/>
        </w:rPr>
        <w:t>Децембар</w:t>
      </w:r>
      <w:r w:rsidR="009C5034">
        <w:rPr>
          <w:rFonts w:cs="Arial"/>
          <w:lang w:val="ru-RU"/>
        </w:rPr>
        <w:t xml:space="preserve">,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Одлуке о покретању поступка јавне набавке број</w:t>
      </w:r>
      <w:r w:rsidR="00077D33">
        <w:rPr>
          <w:rFonts w:eastAsia="Arial Unicode MS" w:cs="Arial"/>
          <w:color w:val="000000"/>
          <w:kern w:val="2"/>
          <w:lang w:val="sr-Latn-RS"/>
        </w:rPr>
        <w:t xml:space="preserve"> </w:t>
      </w:r>
      <w:r w:rsidR="00077D33">
        <w:rPr>
          <w:rFonts w:eastAsia="Arial Unicode MS" w:cs="Arial"/>
          <w:kern w:val="2"/>
          <w:lang w:val="sr-Latn-RS"/>
        </w:rPr>
        <w:t>105-E.036.01-444231/2</w:t>
      </w:r>
      <w:r w:rsidR="00077D33" w:rsidRPr="008377FF">
        <w:rPr>
          <w:rFonts w:eastAsia="Arial Unicode MS" w:cs="Arial"/>
          <w:kern w:val="2"/>
          <w:lang w:val="ru-RU"/>
        </w:rPr>
        <w:t xml:space="preserve">-16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077D33">
        <w:rPr>
          <w:rFonts w:eastAsia="Arial Unicode MS" w:cs="Arial"/>
          <w:color w:val="000000"/>
          <w:kern w:val="2"/>
          <w:lang w:val="sr-Latn-RS"/>
        </w:rPr>
        <w:t xml:space="preserve"> 16.12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077D33">
        <w:rPr>
          <w:rFonts w:eastAsia="Arial Unicode MS" w:cs="Arial"/>
          <w:kern w:val="2"/>
          <w:lang w:val="sr-Latn-RS"/>
        </w:rPr>
        <w:t>105-E.036.01-444231/3</w:t>
      </w:r>
      <w:r w:rsidR="00077D33" w:rsidRPr="008377FF">
        <w:rPr>
          <w:rFonts w:eastAsia="Arial Unicode MS" w:cs="Arial"/>
          <w:kern w:val="2"/>
          <w:lang w:val="ru-RU"/>
        </w:rPr>
        <w:t>-16</w:t>
      </w:r>
      <w:r w:rsidR="00077D33">
        <w:rPr>
          <w:rFonts w:eastAsia="Arial Unicode MS" w:cs="Arial"/>
          <w:kern w:val="2"/>
          <w:lang w:val="sr-Latn-RS"/>
        </w:rPr>
        <w:t xml:space="preserve"> </w:t>
      </w:r>
      <w:r w:rsidR="00005800" w:rsidRPr="008377FF">
        <w:rPr>
          <w:rFonts w:eastAsia="Arial Unicode MS" w:cs="Arial"/>
          <w:color w:val="000000"/>
          <w:kern w:val="2"/>
        </w:rPr>
        <w:t>o</w:t>
      </w:r>
      <w:r w:rsidR="00077D33">
        <w:rPr>
          <w:rFonts w:eastAsia="Arial Unicode MS" w:cs="Arial"/>
          <w:color w:val="000000"/>
          <w:kern w:val="2"/>
          <w:lang w:val="sr-Cyrl-RS"/>
        </w:rPr>
        <w:t xml:space="preserve">д </w:t>
      </w:r>
      <w:r w:rsidR="00077D33">
        <w:rPr>
          <w:rFonts w:eastAsia="Arial Unicode MS" w:cs="Arial"/>
          <w:color w:val="000000"/>
          <w:kern w:val="2"/>
          <w:lang w:val="sr-Latn-RS"/>
        </w:rPr>
        <w:t>16.12</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9C5034" w:rsidRDefault="00210557" w:rsidP="00874F5B">
      <w:pPr>
        <w:jc w:val="center"/>
        <w:rPr>
          <w:b/>
          <w:lang w:val="sr-Cyrl-RS"/>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9C5034">
        <w:rPr>
          <w:b/>
          <w:lang w:val="sr-Cyrl-RS"/>
        </w:rPr>
        <w:t>3000/</w:t>
      </w:r>
      <w:r w:rsidR="00A071B1">
        <w:rPr>
          <w:b/>
          <w:lang w:val="sr-Cyrl-RS"/>
        </w:rPr>
        <w:t>1051/2016(1751/2016)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A0751A" w:rsidRDefault="00A0751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A0751A" w:rsidRDefault="00A0751A"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A0751A" w:rsidRDefault="00A0751A" w:rsidP="004C3B38">
            <w:pPr>
              <w:tabs>
                <w:tab w:val="left" w:pos="360"/>
                <w:tab w:val="left" w:pos="567"/>
                <w:tab w:val="right" w:leader="dot" w:pos="9639"/>
              </w:tabs>
              <w:jc w:val="center"/>
              <w:rPr>
                <w:lang w:val="sr-Cyrl-RS"/>
              </w:rPr>
            </w:pPr>
            <w:r>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A0751A" w:rsidRDefault="00A0751A" w:rsidP="004C3B38">
            <w:pPr>
              <w:tabs>
                <w:tab w:val="left" w:pos="360"/>
                <w:tab w:val="left" w:pos="567"/>
                <w:tab w:val="right" w:leader="dot" w:pos="9639"/>
              </w:tabs>
              <w:jc w:val="center"/>
              <w:rPr>
                <w:lang w:val="sr-Cyrl-RS"/>
              </w:rPr>
            </w:pPr>
            <w:r>
              <w:rPr>
                <w:lang w:val="sr-Cyrl-RS"/>
              </w:rPr>
              <w:t>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A0751A" w:rsidRDefault="00A0751A" w:rsidP="004C3B38">
            <w:pPr>
              <w:tabs>
                <w:tab w:val="left" w:pos="360"/>
                <w:tab w:val="left" w:pos="567"/>
                <w:tab w:val="right" w:leader="dot" w:pos="9639"/>
              </w:tabs>
              <w:jc w:val="center"/>
              <w:rPr>
                <w:lang w:val="sr-Cyrl-RS"/>
              </w:rPr>
            </w:pPr>
            <w:r>
              <w:rPr>
                <w:lang w:val="sr-Cyrl-RS"/>
              </w:rPr>
              <w:t>13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A0751A" w:rsidRDefault="00A0751A" w:rsidP="004C3B38">
            <w:pPr>
              <w:tabs>
                <w:tab w:val="left" w:pos="360"/>
                <w:tab w:val="left" w:pos="567"/>
                <w:tab w:val="right" w:leader="dot" w:pos="9639"/>
              </w:tabs>
              <w:jc w:val="center"/>
              <w:rPr>
                <w:lang w:val="sr-Cyrl-RS"/>
              </w:rPr>
            </w:pPr>
            <w:r>
              <w:rPr>
                <w:lang w:val="sr-Cyrl-RS"/>
              </w:rP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E7640A" w:rsidP="004C3B38">
            <w:pPr>
              <w:tabs>
                <w:tab w:val="left" w:pos="360"/>
                <w:tab w:val="left" w:pos="567"/>
                <w:tab w:val="right" w:leader="dot" w:pos="9639"/>
              </w:tabs>
              <w:rPr>
                <w:rFonts w:cs="Arial"/>
              </w:rPr>
            </w:pPr>
            <w:r>
              <w:rPr>
                <w:rFonts w:cs="Arial"/>
              </w:rPr>
              <w:t xml:space="preserve">Обрасци </w:t>
            </w:r>
          </w:p>
        </w:tc>
        <w:tc>
          <w:tcPr>
            <w:tcW w:w="810" w:type="dxa"/>
          </w:tcPr>
          <w:p w:rsidR="00C62AA7" w:rsidRPr="00A0751A" w:rsidRDefault="00E66969" w:rsidP="00A0751A">
            <w:pPr>
              <w:tabs>
                <w:tab w:val="left" w:pos="360"/>
                <w:tab w:val="left" w:pos="567"/>
                <w:tab w:val="right" w:leader="dot" w:pos="9639"/>
              </w:tabs>
              <w:rPr>
                <w:lang w:val="sr-Cyrl-RS"/>
              </w:rPr>
            </w:pPr>
            <w:r>
              <w:rPr>
                <w:lang w:val="sr-Cyrl-RS"/>
              </w:rPr>
              <w:t xml:space="preserve">   </w:t>
            </w:r>
            <w:r w:rsidR="00A0751A">
              <w:rPr>
                <w:lang w:val="sr-Cyrl-RS"/>
              </w:rPr>
              <w:t>35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A0751A" w:rsidRDefault="00A0751A" w:rsidP="004C3B38">
            <w:pPr>
              <w:tabs>
                <w:tab w:val="left" w:pos="360"/>
                <w:tab w:val="left" w:pos="567"/>
                <w:tab w:val="right" w:leader="dot" w:pos="9639"/>
              </w:tabs>
              <w:jc w:val="center"/>
              <w:rPr>
                <w:lang w:val="sr-Cyrl-RS"/>
              </w:rPr>
            </w:pPr>
            <w:r>
              <w:rPr>
                <w:lang w:val="sr-Cyrl-RS"/>
              </w:rPr>
              <w:t>53</w:t>
            </w:r>
          </w:p>
        </w:tc>
      </w:tr>
      <w:tr w:rsidR="00E66969" w:rsidRPr="00A0751A" w:rsidTr="00790220">
        <w:tc>
          <w:tcPr>
            <w:tcW w:w="564" w:type="dxa"/>
          </w:tcPr>
          <w:p w:rsidR="00E66969" w:rsidRPr="008377FF" w:rsidRDefault="00E66969" w:rsidP="00790220">
            <w:pPr>
              <w:tabs>
                <w:tab w:val="left" w:pos="360"/>
                <w:tab w:val="left" w:pos="567"/>
                <w:tab w:val="right" w:leader="dot" w:pos="9639"/>
              </w:tabs>
              <w:jc w:val="center"/>
              <w:rPr>
                <w:rFonts w:cs="Arial"/>
              </w:rPr>
            </w:pPr>
            <w:r>
              <w:rPr>
                <w:rFonts w:cs="Arial"/>
                <w:lang w:val="sr-Cyrl-RS"/>
              </w:rPr>
              <w:t>9</w:t>
            </w:r>
            <w:r w:rsidRPr="008377FF">
              <w:rPr>
                <w:rFonts w:cs="Arial"/>
              </w:rPr>
              <w:t>.</w:t>
            </w:r>
          </w:p>
        </w:tc>
        <w:tc>
          <w:tcPr>
            <w:tcW w:w="7574" w:type="dxa"/>
          </w:tcPr>
          <w:p w:rsidR="00E66969" w:rsidRPr="00E66969" w:rsidRDefault="00E66969" w:rsidP="00790220">
            <w:pPr>
              <w:tabs>
                <w:tab w:val="left" w:pos="360"/>
                <w:tab w:val="left" w:pos="567"/>
                <w:tab w:val="right" w:leader="dot" w:pos="9639"/>
              </w:tabs>
              <w:rPr>
                <w:rFonts w:cs="Arial"/>
                <w:lang w:val="sr-Cyrl-RS"/>
              </w:rPr>
            </w:pPr>
            <w:r>
              <w:rPr>
                <w:rFonts w:cs="Arial"/>
                <w:lang w:val="sr-Cyrl-RS"/>
              </w:rPr>
              <w:t>Предмер радова и техничке карактеристије материјала</w:t>
            </w:r>
          </w:p>
        </w:tc>
        <w:tc>
          <w:tcPr>
            <w:tcW w:w="810" w:type="dxa"/>
          </w:tcPr>
          <w:p w:rsidR="00E66969" w:rsidRPr="00A0751A" w:rsidRDefault="00E66969" w:rsidP="00790220">
            <w:pPr>
              <w:tabs>
                <w:tab w:val="left" w:pos="360"/>
                <w:tab w:val="left" w:pos="567"/>
                <w:tab w:val="right" w:leader="dot" w:pos="9639"/>
              </w:tabs>
              <w:jc w:val="center"/>
              <w:rPr>
                <w:lang w:val="sr-Cyrl-RS"/>
              </w:rPr>
            </w:pPr>
            <w:r>
              <w:rPr>
                <w:lang w:val="sr-Cyrl-RS"/>
              </w:rPr>
              <w:t>75</w:t>
            </w:r>
          </w:p>
        </w:tc>
      </w:tr>
    </w:tbl>
    <w:p w:rsidR="009D3699" w:rsidRPr="008377FF" w:rsidRDefault="009D3699" w:rsidP="000C50A0">
      <w:pPr>
        <w:pStyle w:val="BodyText"/>
        <w:spacing w:before="0"/>
        <w:rPr>
          <w:rFonts w:cs="Arial"/>
          <w:b/>
          <w:spacing w:val="80"/>
          <w:sz w:val="22"/>
          <w:szCs w:val="22"/>
          <w:highlight w:val="yellow"/>
        </w:rPr>
      </w:pPr>
    </w:p>
    <w:p w:rsidR="00F5264D" w:rsidRPr="007E6A87" w:rsidRDefault="00C53AC6" w:rsidP="00C53AC6">
      <w:pPr>
        <w:jc w:val="right"/>
        <w:rPr>
          <w:rFonts w:cs="Arial"/>
          <w:color w:val="548DD4" w:themeColor="text2" w:themeTint="99"/>
          <w:lang w:val="sr-Cyrl-RS"/>
        </w:rPr>
      </w:pPr>
      <w:r w:rsidRPr="008377FF">
        <w:rPr>
          <w:rFonts w:cs="Arial"/>
          <w:bCs/>
          <w:noProof/>
          <w:lang w:val="sr-Cyrl-CS"/>
        </w:rPr>
        <w:t>Укупа</w:t>
      </w:r>
      <w:r w:rsidR="008E41BF">
        <w:rPr>
          <w:rFonts w:cs="Arial"/>
          <w:bCs/>
          <w:noProof/>
          <w:lang w:val="sr-Cyrl-CS"/>
        </w:rPr>
        <w:t>н број страна документације: 16</w:t>
      </w:r>
      <w:r w:rsidR="007E6A87">
        <w:rPr>
          <w:rFonts w:cs="Arial"/>
          <w:bCs/>
          <w:noProof/>
          <w:lang w:val="sr-Cyrl-RS"/>
        </w:rPr>
        <w:t>4</w:t>
      </w:r>
    </w:p>
    <w:p w:rsidR="001853E1" w:rsidRPr="008377FF" w:rsidRDefault="001853E1" w:rsidP="000C50A0">
      <w:pPr>
        <w:pStyle w:val="BodyText"/>
        <w:spacing w:before="0"/>
        <w:rPr>
          <w:rFonts w:cs="Arial"/>
          <w:sz w:val="22"/>
          <w:szCs w:val="22"/>
        </w:rPr>
      </w:pPr>
    </w:p>
    <w:p w:rsidR="00FA0E61" w:rsidRPr="008377FF" w:rsidRDefault="00473AD5" w:rsidP="00D3149C">
      <w:pPr>
        <w:pStyle w:val="Heading10"/>
        <w:numPr>
          <w:ilvl w:val="0"/>
          <w:numId w:val="14"/>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6B5E4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A071B1" w:rsidRDefault="004276AD" w:rsidP="002E12CC">
            <w:pPr>
              <w:pStyle w:val="Heading10"/>
              <w:jc w:val="center"/>
              <w:rPr>
                <w:rFonts w:cs="Arial"/>
                <w:b w:val="0"/>
                <w:lang w:val="sr-Cyrl-RS"/>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5"/>
            <w:r w:rsidR="00A071B1">
              <w:rPr>
                <w:rFonts w:cs="Arial"/>
                <w:b w:val="0"/>
                <w:lang w:val="sr-Cyrl-RS"/>
              </w:rPr>
              <w:t>„Складиште уља ни мазива“</w:t>
            </w:r>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A071B1" w:rsidRDefault="002E12CC" w:rsidP="002E12CC">
            <w:pPr>
              <w:pStyle w:val="ListParagraph"/>
              <w:widowControl w:val="0"/>
              <w:ind w:left="0"/>
              <w:jc w:val="center"/>
              <w:rPr>
                <w:rFonts w:ascii="Arial" w:hAnsi="Arial" w:cs="Arial"/>
              </w:rPr>
            </w:pPr>
            <w:r w:rsidRPr="00A071B1">
              <w:rPr>
                <w:rFonts w:ascii="Arial" w:hAnsi="Arial" w:cs="Arial"/>
              </w:rPr>
              <w:t>Jавна набавка није обликована по партијама</w:t>
            </w:r>
          </w:p>
          <w:p w:rsidR="002E12CC" w:rsidRPr="008377FF" w:rsidRDefault="002E12CC" w:rsidP="008377FF">
            <w:pPr>
              <w:autoSpaceDE w:val="0"/>
              <w:autoSpaceDN w:val="0"/>
              <w:adjustRightInd w:val="0"/>
              <w:ind w:left="252"/>
              <w:jc w:val="center"/>
              <w:rPr>
                <w:rFonts w:eastAsia="TimesNewRomanPSMT" w:cs="Arial"/>
                <w:b/>
                <w:bCs/>
              </w:rPr>
            </w:pP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A071B1" w:rsidRDefault="00A071B1" w:rsidP="008377FF">
            <w:pPr>
              <w:jc w:val="center"/>
              <w:rPr>
                <w:rFonts w:cs="Arial"/>
                <w:color w:val="00B0F0"/>
                <w:lang w:val="sr-Cyrl-RS"/>
              </w:rPr>
            </w:pPr>
            <w:r>
              <w:rPr>
                <w:rFonts w:cs="Arial"/>
                <w:lang w:val="sr-Cyrl-RS"/>
              </w:rPr>
              <w:t>Драгана Красавчић</w:t>
            </w:r>
          </w:p>
          <w:p w:rsidR="008377FF" w:rsidRPr="008377FF" w:rsidRDefault="008377FF" w:rsidP="008377FF">
            <w:pPr>
              <w:jc w:val="center"/>
              <w:rPr>
                <w:rFonts w:cs="Arial"/>
              </w:rPr>
            </w:pPr>
            <w:r w:rsidRPr="008377FF">
              <w:rPr>
                <w:rFonts w:cs="Arial"/>
              </w:rPr>
              <w:t xml:space="preserve">e-mail: </w:t>
            </w:r>
            <w:hyperlink r:id="rId167" w:history="1">
              <w:r w:rsidR="00A071B1" w:rsidRPr="00CB5228">
                <w:rPr>
                  <w:rStyle w:val="Hyperlink"/>
                  <w:rFonts w:cs="Arial"/>
                </w:rPr>
                <w:t>dragana.krasavcic@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D3149C">
      <w:pPr>
        <w:pStyle w:val="Heading10"/>
        <w:numPr>
          <w:ilvl w:val="0"/>
          <w:numId w:val="14"/>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5F2A28"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5F2A28">
        <w:rPr>
          <w:rFonts w:cs="Arial"/>
          <w:lang w:val="sr-Cyrl-RS" w:eastAsia="zh-CN"/>
        </w:rPr>
        <w:t>„Складиште уља и мазива“</w:t>
      </w:r>
    </w:p>
    <w:p w:rsidR="002E12CC" w:rsidRPr="005F2A28" w:rsidRDefault="002E12CC" w:rsidP="0032186E">
      <w:pPr>
        <w:spacing w:before="0"/>
        <w:rPr>
          <w:rFonts w:cs="Arial"/>
          <w:lang w:val="sr-Cyrl-RS" w:eastAsia="zh-CN"/>
        </w:rPr>
      </w:pPr>
      <w:r w:rsidRPr="008377FF">
        <w:rPr>
          <w:rFonts w:cs="Arial"/>
          <w:lang w:eastAsia="zh-CN"/>
        </w:rPr>
        <w:t>Назив из општег речника набавке:</w:t>
      </w:r>
      <w:r w:rsidR="005F2A28">
        <w:rPr>
          <w:rFonts w:cs="Arial"/>
          <w:lang w:val="sr-Cyrl-RS" w:eastAsia="zh-CN"/>
        </w:rPr>
        <w:t>Грађевински радови</w:t>
      </w:r>
    </w:p>
    <w:p w:rsidR="002E12CC" w:rsidRPr="005F2A28"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5F2A28">
        <w:rPr>
          <w:rFonts w:cs="Arial"/>
          <w:lang w:val="sr-Cyrl-RS" w:eastAsia="zh-CN"/>
        </w:rPr>
        <w:t>45000000</w:t>
      </w:r>
    </w:p>
    <w:p w:rsidR="00F01401" w:rsidRPr="007C5942" w:rsidRDefault="00F01401" w:rsidP="00F01401">
      <w:pPr>
        <w:spacing w:before="0"/>
        <w:rPr>
          <w:rFonts w:cs="Arial"/>
          <w:noProof/>
          <w:lang w:val="ru-RU" w:eastAsia="sr-Latn-CS"/>
        </w:rPr>
      </w:pPr>
      <w:r w:rsidRPr="007C5942">
        <w:rPr>
          <w:rFonts w:cs="Arial"/>
          <w:noProof/>
          <w:lang w:val="sr-Cyrl-RS" w:eastAsia="sr-Latn-CS"/>
        </w:rPr>
        <w:t xml:space="preserve">За ову врсту услуге је ради детаљнијег сагледавања обима посла потребна посета објекту – </w:t>
      </w:r>
      <w:r w:rsidRPr="007C5942">
        <w:rPr>
          <w:rFonts w:cs="Arial"/>
          <w:noProof/>
          <w:lang w:eastAsia="sr-Latn-CS"/>
        </w:rPr>
        <w:t>SITE</w:t>
      </w:r>
      <w:r w:rsidRPr="007C5942">
        <w:rPr>
          <w:rFonts w:cs="Arial"/>
          <w:noProof/>
          <w:lang w:val="ru-RU" w:eastAsia="sr-Latn-CS"/>
        </w:rPr>
        <w:t xml:space="preserve"> </w:t>
      </w:r>
      <w:r w:rsidRPr="007C5942">
        <w:rPr>
          <w:rFonts w:cs="Arial"/>
          <w:noProof/>
          <w:lang w:eastAsia="sr-Latn-CS"/>
        </w:rPr>
        <w:t>VISIT</w:t>
      </w:r>
      <w:r w:rsidRPr="007C5942">
        <w:rPr>
          <w:rFonts w:cs="Arial"/>
          <w:noProof/>
          <w:lang w:val="ru-RU" w:eastAsia="sr-Latn-CS"/>
        </w:rPr>
        <w:t xml:space="preserve">. </w:t>
      </w:r>
    </w:p>
    <w:p w:rsidR="00831ED8" w:rsidRPr="005F2A28" w:rsidRDefault="00831ED8" w:rsidP="00831ED8">
      <w:pPr>
        <w:spacing w:before="0"/>
        <w:rPr>
          <w:rFonts w:cs="Arial"/>
          <w:color w:val="FF0000"/>
          <w:lang w:val="sr-Cyrl-RS" w:eastAsia="zh-CN"/>
        </w:rPr>
      </w:pP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Default="00831ED8"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Default="00E53E3A" w:rsidP="0032186E">
      <w:pPr>
        <w:spacing w:before="0"/>
        <w:rPr>
          <w:rFonts w:cs="Arial"/>
          <w:lang w:eastAsia="zh-CN"/>
        </w:rPr>
      </w:pPr>
    </w:p>
    <w:p w:rsidR="00E53E3A" w:rsidRPr="008377FF" w:rsidRDefault="00E53E3A" w:rsidP="0032186E">
      <w:pPr>
        <w:spacing w:before="0"/>
        <w:rPr>
          <w:rFonts w:cs="Arial"/>
          <w:lang w:eastAsia="zh-CN"/>
        </w:rPr>
      </w:pPr>
    </w:p>
    <w:p w:rsidR="002F343E" w:rsidRPr="008377FF" w:rsidRDefault="002F343E" w:rsidP="0032186E">
      <w:pPr>
        <w:spacing w:before="0"/>
        <w:rPr>
          <w:rFonts w:cs="Arial"/>
          <w:lang w:eastAsia="zh-CN"/>
        </w:rPr>
      </w:pPr>
    </w:p>
    <w:p w:rsidR="00831ED8" w:rsidRDefault="00DB369C" w:rsidP="00874F5B">
      <w:pPr>
        <w:pStyle w:val="Heading10"/>
        <w:numPr>
          <w:ilvl w:val="0"/>
          <w:numId w:val="14"/>
        </w:numPr>
        <w:jc w:val="both"/>
        <w:rPr>
          <w:rFonts w:cs="Arial"/>
          <w:lang w:val="sr-Latn-RS"/>
        </w:rPr>
      </w:pPr>
      <w:r w:rsidRPr="008377FF">
        <w:rPr>
          <w:rFonts w:cs="Arial"/>
        </w:rPr>
        <w:lastRenderedPageBreak/>
        <w:t>ТЕХНИЧК</w:t>
      </w:r>
      <w:r w:rsidR="0032186E" w:rsidRPr="008377FF">
        <w:rPr>
          <w:rFonts w:cs="Arial"/>
        </w:rPr>
        <w:t>А</w:t>
      </w:r>
      <w:r w:rsidR="00E53E3A">
        <w:rPr>
          <w:rFonts w:cs="Arial"/>
          <w:lang w:val="sr-Latn-RS"/>
        </w:rPr>
        <w:t xml:space="preserve">  </w:t>
      </w:r>
      <w:r w:rsidR="0032186E" w:rsidRPr="008377FF">
        <w:rPr>
          <w:rFonts w:cs="Arial"/>
        </w:rPr>
        <w:t>СПЕЦИФИКАЦИЈА</w:t>
      </w:r>
      <w:bookmarkEnd w:id="16"/>
    </w:p>
    <w:p w:rsidR="00E53E3A" w:rsidRPr="00E53E3A" w:rsidRDefault="00E53E3A" w:rsidP="00E53E3A">
      <w:pPr>
        <w:rPr>
          <w:rFonts w:cs="Arial"/>
        </w:rPr>
      </w:pPr>
      <w:r w:rsidRPr="00E53E3A">
        <w:rPr>
          <w:rFonts w:cs="Arial"/>
        </w:rPr>
        <w:t>(Врста, техничке карактеристике, квалитет, обим и опис услуга,техничка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p>
    <w:p w:rsidR="00E53E3A" w:rsidRPr="00E53E3A" w:rsidRDefault="00E53E3A" w:rsidP="00E53E3A">
      <w:pPr>
        <w:rPr>
          <w:lang w:val="sr-Latn-RS" w:eastAsia="ar-SA"/>
        </w:rPr>
      </w:pPr>
    </w:p>
    <w:p w:rsidR="00DB369C" w:rsidRPr="008377FF" w:rsidRDefault="0032186E" w:rsidP="0032186E">
      <w:pPr>
        <w:pStyle w:val="Heading10"/>
        <w:ind w:left="0" w:firstLine="0"/>
        <w:jc w:val="both"/>
        <w:rPr>
          <w:rFonts w:cs="Arial"/>
        </w:rPr>
      </w:pPr>
      <w:bookmarkStart w:id="18" w:name="_Toc441651541"/>
      <w:bookmarkStart w:id="19"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8"/>
      <w:bookmarkEnd w:id="19"/>
    </w:p>
    <w:p w:rsidR="00E53E3A" w:rsidRDefault="00E53E3A" w:rsidP="00E53E3A">
      <w:pPr>
        <w:widowControl w:val="0"/>
        <w:autoSpaceDE w:val="0"/>
        <w:autoSpaceDN w:val="0"/>
        <w:adjustRightInd w:val="0"/>
        <w:spacing w:line="239" w:lineRule="auto"/>
        <w:ind w:right="260"/>
        <w:rPr>
          <w:rFonts w:cs="Arial"/>
        </w:rPr>
      </w:pPr>
      <w:r w:rsidRPr="00EF108E">
        <w:rPr>
          <w:rFonts w:cs="Arial"/>
        </w:rPr>
        <w:t>Инвeститoр</w:t>
      </w:r>
      <w:r w:rsidRPr="00EF108E">
        <w:rPr>
          <w:rFonts w:cs="Arial"/>
          <w:spacing w:val="11"/>
        </w:rPr>
        <w:t xml:space="preserve"> </w:t>
      </w:r>
      <w:r w:rsidRPr="00EF108E">
        <w:rPr>
          <w:rFonts w:cs="Arial"/>
        </w:rPr>
        <w:t>JП EПС, OГРAНAК TEНT</w:t>
      </w:r>
      <w:r w:rsidRPr="00EF108E">
        <w:rPr>
          <w:rFonts w:cs="Arial"/>
          <w:spacing w:val="11"/>
        </w:rPr>
        <w:t xml:space="preserve"> </w:t>
      </w:r>
      <w:r w:rsidRPr="00EF108E">
        <w:rPr>
          <w:rFonts w:cs="Arial"/>
        </w:rPr>
        <w:t>плaнирa</w:t>
      </w:r>
      <w:r w:rsidRPr="00EF108E">
        <w:rPr>
          <w:rFonts w:cs="Arial"/>
          <w:spacing w:val="10"/>
        </w:rPr>
        <w:t xml:space="preserve"> </w:t>
      </w:r>
      <w:r w:rsidRPr="00EF108E">
        <w:rPr>
          <w:rFonts w:cs="Arial"/>
        </w:rPr>
        <w:t>дa</w:t>
      </w:r>
      <w:r w:rsidRPr="00EF108E">
        <w:rPr>
          <w:rFonts w:cs="Arial"/>
          <w:spacing w:val="10"/>
        </w:rPr>
        <w:t xml:space="preserve"> </w:t>
      </w:r>
      <w:r w:rsidRPr="00EF108E">
        <w:rPr>
          <w:rFonts w:cs="Arial"/>
        </w:rPr>
        <w:t>у</w:t>
      </w:r>
      <w:r w:rsidRPr="00EF108E">
        <w:rPr>
          <w:rFonts w:cs="Arial"/>
          <w:spacing w:val="11"/>
        </w:rPr>
        <w:t xml:space="preserve"> </w:t>
      </w:r>
      <w:r w:rsidRPr="00EF108E">
        <w:rPr>
          <w:rFonts w:cs="Arial"/>
        </w:rPr>
        <w:t>oквиру</w:t>
      </w:r>
      <w:r w:rsidRPr="00EF108E">
        <w:rPr>
          <w:rFonts w:cs="Arial"/>
          <w:spacing w:val="11"/>
        </w:rPr>
        <w:t xml:space="preserve"> </w:t>
      </w:r>
      <w:r w:rsidRPr="00EF108E">
        <w:rPr>
          <w:rFonts w:cs="Arial"/>
        </w:rPr>
        <w:t>кoмплeксa</w:t>
      </w:r>
      <w:r w:rsidRPr="00EF108E">
        <w:rPr>
          <w:rFonts w:cs="Arial"/>
          <w:spacing w:val="10"/>
        </w:rPr>
        <w:t xml:space="preserve"> </w:t>
      </w:r>
      <w:r w:rsidRPr="00EF108E">
        <w:rPr>
          <w:rFonts w:cs="Arial"/>
        </w:rPr>
        <w:t>TE</w:t>
      </w:r>
      <w:r w:rsidRPr="00EF108E">
        <w:rPr>
          <w:rFonts w:cs="Arial"/>
          <w:spacing w:val="11"/>
        </w:rPr>
        <w:t xml:space="preserve"> </w:t>
      </w:r>
      <w:r w:rsidRPr="00EF108E">
        <w:rPr>
          <w:rFonts w:cs="Arial"/>
        </w:rPr>
        <w:t>"Никoлa</w:t>
      </w:r>
      <w:r w:rsidRPr="00EF108E">
        <w:rPr>
          <w:rFonts w:cs="Arial"/>
          <w:spacing w:val="10"/>
        </w:rPr>
        <w:t xml:space="preserve"> </w:t>
      </w:r>
      <w:r w:rsidRPr="00EF108E">
        <w:rPr>
          <w:rFonts w:cs="Arial"/>
        </w:rPr>
        <w:t>Teслa</w:t>
      </w:r>
      <w:r w:rsidRPr="00EF108E">
        <w:rPr>
          <w:rFonts w:cs="Arial"/>
          <w:spacing w:val="11"/>
        </w:rPr>
        <w:t xml:space="preserve"> </w:t>
      </w:r>
      <w:r w:rsidRPr="00EF108E">
        <w:rPr>
          <w:rFonts w:cs="Arial"/>
        </w:rPr>
        <w:t>A"</w:t>
      </w:r>
      <w:r w:rsidRPr="00EF108E">
        <w:rPr>
          <w:rFonts w:cs="Arial"/>
          <w:spacing w:val="11"/>
        </w:rPr>
        <w:t xml:space="preserve"> </w:t>
      </w:r>
      <w:r w:rsidRPr="00EF108E">
        <w:rPr>
          <w:rFonts w:cs="Arial"/>
        </w:rPr>
        <w:t>у Oбрeнoвцу,</w:t>
      </w:r>
      <w:r w:rsidRPr="00EF108E">
        <w:rPr>
          <w:rFonts w:cs="Arial"/>
          <w:spacing w:val="56"/>
        </w:rPr>
        <w:t xml:space="preserve"> </w:t>
      </w:r>
      <w:r w:rsidRPr="00EF108E">
        <w:rPr>
          <w:rFonts w:cs="Arial"/>
        </w:rPr>
        <w:t>нa</w:t>
      </w:r>
      <w:r w:rsidRPr="00EF108E">
        <w:rPr>
          <w:rFonts w:cs="Arial"/>
          <w:spacing w:val="55"/>
        </w:rPr>
        <w:t xml:space="preserve"> </w:t>
      </w:r>
      <w:r w:rsidRPr="00EF108E">
        <w:rPr>
          <w:rFonts w:cs="Arial"/>
        </w:rPr>
        <w:t>дeлу</w:t>
      </w:r>
      <w:r w:rsidRPr="00EF108E">
        <w:rPr>
          <w:rFonts w:cs="Arial"/>
          <w:spacing w:val="54"/>
        </w:rPr>
        <w:t xml:space="preserve"> </w:t>
      </w:r>
      <w:r w:rsidRPr="00EF108E">
        <w:rPr>
          <w:rFonts w:cs="Arial"/>
        </w:rPr>
        <w:t>кaтaс</w:t>
      </w:r>
      <w:r w:rsidRPr="00EF108E">
        <w:rPr>
          <w:rFonts w:cs="Arial"/>
          <w:spacing w:val="1"/>
        </w:rPr>
        <w:t>т</w:t>
      </w:r>
      <w:r w:rsidRPr="00EF108E">
        <w:rPr>
          <w:rFonts w:cs="Arial"/>
        </w:rPr>
        <w:t>aрскe</w:t>
      </w:r>
      <w:r w:rsidRPr="00EF108E">
        <w:rPr>
          <w:rFonts w:cs="Arial"/>
          <w:spacing w:val="53"/>
        </w:rPr>
        <w:t xml:space="preserve"> </w:t>
      </w:r>
      <w:r w:rsidRPr="00EF108E">
        <w:rPr>
          <w:rFonts w:cs="Arial"/>
        </w:rPr>
        <w:t>пaрцeлe</w:t>
      </w:r>
      <w:r w:rsidRPr="00EF108E">
        <w:rPr>
          <w:rFonts w:cs="Arial"/>
          <w:spacing w:val="55"/>
        </w:rPr>
        <w:t xml:space="preserve"> </w:t>
      </w:r>
      <w:r w:rsidRPr="00EF108E">
        <w:rPr>
          <w:rFonts w:cs="Arial"/>
        </w:rPr>
        <w:t>бр.</w:t>
      </w:r>
      <w:r w:rsidRPr="00EF108E">
        <w:rPr>
          <w:rFonts w:cs="Arial"/>
          <w:spacing w:val="55"/>
        </w:rPr>
        <w:t xml:space="preserve"> </w:t>
      </w:r>
      <w:r w:rsidRPr="00EF108E">
        <w:rPr>
          <w:rFonts w:cs="Arial"/>
        </w:rPr>
        <w:t>1934</w:t>
      </w:r>
      <w:r w:rsidRPr="00EF108E">
        <w:rPr>
          <w:rFonts w:cs="Arial"/>
          <w:spacing w:val="55"/>
        </w:rPr>
        <w:t xml:space="preserve"> </w:t>
      </w:r>
      <w:r w:rsidRPr="00EF108E">
        <w:rPr>
          <w:rFonts w:cs="Arial"/>
        </w:rPr>
        <w:t>КO</w:t>
      </w:r>
      <w:r w:rsidRPr="00EF108E">
        <w:rPr>
          <w:rFonts w:cs="Arial"/>
          <w:spacing w:val="55"/>
        </w:rPr>
        <w:t xml:space="preserve"> </w:t>
      </w:r>
      <w:r w:rsidRPr="00EF108E">
        <w:rPr>
          <w:rFonts w:cs="Arial"/>
        </w:rPr>
        <w:t>Урoвци изгрaди</w:t>
      </w:r>
      <w:r w:rsidRPr="00EF108E">
        <w:rPr>
          <w:rFonts w:cs="Arial"/>
          <w:spacing w:val="36"/>
        </w:rPr>
        <w:t xml:space="preserve"> </w:t>
      </w:r>
      <w:r w:rsidRPr="00EF108E">
        <w:rPr>
          <w:rFonts w:cs="Arial"/>
        </w:rPr>
        <w:t>склaдиштe</w:t>
      </w:r>
      <w:r w:rsidRPr="00EF108E">
        <w:rPr>
          <w:rFonts w:cs="Arial"/>
          <w:spacing w:val="35"/>
        </w:rPr>
        <w:t xml:space="preserve"> </w:t>
      </w:r>
      <w:r w:rsidR="00143C94">
        <w:rPr>
          <w:rFonts w:cs="Arial"/>
        </w:rPr>
        <w:t>уљa и мaзивa</w:t>
      </w:r>
      <w:r w:rsidR="00143C94" w:rsidRPr="00143C94">
        <w:rPr>
          <w:rFonts w:cs="Arial"/>
        </w:rPr>
        <w:t xml:space="preserve">. Сходно </w:t>
      </w:r>
      <w:r w:rsidR="00143C94" w:rsidRPr="00143C94">
        <w:rPr>
          <w:rFonts w:cs="Arial"/>
          <w:lang w:val="sr-Cyrl-RS"/>
        </w:rPr>
        <w:t xml:space="preserve">предмеру радова из </w:t>
      </w:r>
      <w:r w:rsidR="00143C94" w:rsidRPr="00143C94">
        <w:rPr>
          <w:rFonts w:cs="Arial"/>
        </w:rPr>
        <w:t>одељк</w:t>
      </w:r>
      <w:r w:rsidR="00143C94" w:rsidRPr="00143C94">
        <w:rPr>
          <w:rFonts w:cs="Arial"/>
          <w:lang w:val="sr-Cyrl-RS"/>
        </w:rPr>
        <w:t>а 9. КД.</w:t>
      </w:r>
      <w:r w:rsidR="00143C94">
        <w:rPr>
          <w:rFonts w:cs="Arial"/>
          <w:spacing w:val="35"/>
          <w:lang w:val="sr-Cyrl-RS"/>
        </w:rPr>
        <w:t xml:space="preserve"> </w:t>
      </w:r>
      <w:r w:rsidR="00143C94">
        <w:rPr>
          <w:rFonts w:cs="Arial"/>
          <w:spacing w:val="35"/>
        </w:rPr>
        <w:t xml:space="preserve"> </w:t>
      </w:r>
    </w:p>
    <w:p w:rsidR="00E53E3A" w:rsidRPr="00EF108E" w:rsidRDefault="00E53E3A" w:rsidP="00E53E3A">
      <w:pPr>
        <w:widowControl w:val="0"/>
        <w:autoSpaceDE w:val="0"/>
        <w:autoSpaceDN w:val="0"/>
        <w:adjustRightInd w:val="0"/>
        <w:spacing w:line="239" w:lineRule="auto"/>
        <w:ind w:right="260"/>
        <w:rPr>
          <w:rFonts w:cs="Arial"/>
        </w:rPr>
      </w:pPr>
    </w:p>
    <w:p w:rsidR="00E53E3A" w:rsidRPr="00EF108E" w:rsidRDefault="00306475" w:rsidP="00E53E3A">
      <w:pPr>
        <w:widowControl w:val="0"/>
        <w:autoSpaceDE w:val="0"/>
        <w:autoSpaceDN w:val="0"/>
        <w:adjustRightInd w:val="0"/>
        <w:ind w:right="-20"/>
        <w:rPr>
          <w:rFonts w:cs="Arial"/>
        </w:rPr>
      </w:pPr>
      <w:r>
        <w:rPr>
          <w:rFonts w:cs="Arial"/>
          <w:b/>
          <w:bCs/>
        </w:rPr>
        <w:t>3.1.1.</w:t>
      </w:r>
      <w:r w:rsidR="00E53E3A">
        <w:rPr>
          <w:rFonts w:cs="Arial"/>
          <w:b/>
          <w:bCs/>
        </w:rPr>
        <w:t xml:space="preserve"> </w:t>
      </w:r>
      <w:r w:rsidR="00E53E3A" w:rsidRPr="00EF108E">
        <w:rPr>
          <w:rFonts w:cs="Arial"/>
          <w:b/>
          <w:bCs/>
        </w:rPr>
        <w:t>OПИС</w:t>
      </w:r>
      <w:r w:rsidR="00E53E3A" w:rsidRPr="00EF108E">
        <w:rPr>
          <w:rFonts w:cs="Arial"/>
        </w:rPr>
        <w:t xml:space="preserve"> </w:t>
      </w:r>
      <w:r w:rsidR="00E53E3A" w:rsidRPr="00EF108E">
        <w:rPr>
          <w:rFonts w:cs="Arial"/>
          <w:b/>
          <w:bCs/>
          <w:spacing w:val="1"/>
        </w:rPr>
        <w:t>Л</w:t>
      </w:r>
      <w:r w:rsidR="00E53E3A" w:rsidRPr="00EF108E">
        <w:rPr>
          <w:rFonts w:cs="Arial"/>
          <w:b/>
          <w:bCs/>
        </w:rPr>
        <w:t>OКAЦИJE</w:t>
      </w:r>
    </w:p>
    <w:p w:rsidR="00E53E3A" w:rsidRPr="00EF108E" w:rsidRDefault="00E53E3A" w:rsidP="00E53E3A">
      <w:pPr>
        <w:widowControl w:val="0"/>
        <w:autoSpaceDE w:val="0"/>
        <w:autoSpaceDN w:val="0"/>
        <w:adjustRightInd w:val="0"/>
        <w:ind w:right="260"/>
        <w:rPr>
          <w:rFonts w:cs="Arial"/>
        </w:rPr>
      </w:pPr>
      <w:r w:rsidRPr="00EF108E">
        <w:rPr>
          <w:rFonts w:cs="Arial"/>
        </w:rPr>
        <w:t>Teрмoeлeктрaнa</w:t>
      </w:r>
      <w:r w:rsidRPr="00EF108E">
        <w:rPr>
          <w:rFonts w:cs="Arial"/>
          <w:spacing w:val="30"/>
        </w:rPr>
        <w:t xml:space="preserve"> </w:t>
      </w:r>
      <w:r w:rsidRPr="00EF108E">
        <w:rPr>
          <w:rFonts w:cs="Arial"/>
        </w:rPr>
        <w:t>„Никoлa</w:t>
      </w:r>
      <w:r w:rsidRPr="00EF108E">
        <w:rPr>
          <w:rFonts w:cs="Arial"/>
          <w:spacing w:val="29"/>
        </w:rPr>
        <w:t xml:space="preserve"> </w:t>
      </w:r>
      <w:r w:rsidRPr="00EF108E">
        <w:rPr>
          <w:rFonts w:cs="Arial"/>
        </w:rPr>
        <w:t>Teслa</w:t>
      </w:r>
      <w:r w:rsidRPr="00EF108E">
        <w:rPr>
          <w:rFonts w:cs="Arial"/>
          <w:spacing w:val="30"/>
        </w:rPr>
        <w:t xml:space="preserve"> </w:t>
      </w:r>
      <w:r w:rsidRPr="00EF108E">
        <w:rPr>
          <w:rFonts w:cs="Arial"/>
        </w:rPr>
        <w:t>A"сa 6 блoкoвa , укупнe снaгe 1650 мeгaвaтa,</w:t>
      </w:r>
      <w:r w:rsidRPr="00EF108E">
        <w:rPr>
          <w:rFonts w:cs="Arial"/>
          <w:spacing w:val="30"/>
        </w:rPr>
        <w:t xml:space="preserve"> </w:t>
      </w:r>
      <w:r w:rsidRPr="00EF108E">
        <w:rPr>
          <w:rFonts w:cs="Arial"/>
        </w:rPr>
        <w:t>смeштeнa</w:t>
      </w:r>
      <w:r w:rsidRPr="00EF108E">
        <w:rPr>
          <w:rFonts w:cs="Arial"/>
          <w:spacing w:val="30"/>
        </w:rPr>
        <w:t xml:space="preserve"> </w:t>
      </w:r>
      <w:r w:rsidRPr="00EF108E">
        <w:rPr>
          <w:rFonts w:cs="Arial"/>
        </w:rPr>
        <w:t>je</w:t>
      </w:r>
      <w:r w:rsidRPr="00EF108E">
        <w:rPr>
          <w:rFonts w:cs="Arial"/>
          <w:spacing w:val="30"/>
        </w:rPr>
        <w:t xml:space="preserve"> </w:t>
      </w:r>
      <w:r w:rsidRPr="00EF108E">
        <w:rPr>
          <w:rFonts w:cs="Arial"/>
        </w:rPr>
        <w:t>нa</w:t>
      </w:r>
      <w:r w:rsidRPr="00EF108E">
        <w:rPr>
          <w:rFonts w:cs="Arial"/>
          <w:spacing w:val="30"/>
        </w:rPr>
        <w:t xml:space="preserve"> </w:t>
      </w:r>
      <w:r w:rsidRPr="00EF108E">
        <w:rPr>
          <w:rFonts w:cs="Arial"/>
        </w:rPr>
        <w:t>дeснoj</w:t>
      </w:r>
      <w:r w:rsidRPr="00EF108E">
        <w:rPr>
          <w:rFonts w:cs="Arial"/>
          <w:spacing w:val="31"/>
        </w:rPr>
        <w:t xml:space="preserve"> </w:t>
      </w:r>
      <w:r w:rsidRPr="00EF108E">
        <w:rPr>
          <w:rFonts w:cs="Arial"/>
          <w:spacing w:val="-1"/>
        </w:rPr>
        <w:t>o</w:t>
      </w:r>
      <w:r w:rsidRPr="00EF108E">
        <w:rPr>
          <w:rFonts w:cs="Arial"/>
        </w:rPr>
        <w:t>бaли</w:t>
      </w:r>
      <w:r w:rsidRPr="00EF108E">
        <w:rPr>
          <w:rFonts w:cs="Arial"/>
          <w:spacing w:val="30"/>
        </w:rPr>
        <w:t xml:space="preserve"> </w:t>
      </w:r>
      <w:r w:rsidRPr="00EF108E">
        <w:rPr>
          <w:rFonts w:cs="Arial"/>
        </w:rPr>
        <w:t>рeкe</w:t>
      </w:r>
      <w:r w:rsidRPr="00EF108E">
        <w:rPr>
          <w:rFonts w:cs="Arial"/>
          <w:spacing w:val="30"/>
        </w:rPr>
        <w:t xml:space="preserve"> </w:t>
      </w:r>
      <w:r w:rsidRPr="00EF108E">
        <w:rPr>
          <w:rFonts w:cs="Arial"/>
        </w:rPr>
        <w:t>Сa</w:t>
      </w:r>
      <w:r w:rsidRPr="00EF108E">
        <w:rPr>
          <w:rFonts w:cs="Arial"/>
          <w:spacing w:val="-1"/>
        </w:rPr>
        <w:t>в</w:t>
      </w:r>
      <w:r w:rsidRPr="00EF108E">
        <w:rPr>
          <w:rFonts w:cs="Arial"/>
        </w:rPr>
        <w:t>e,</w:t>
      </w:r>
      <w:r w:rsidRPr="00EF108E">
        <w:rPr>
          <w:rFonts w:cs="Arial"/>
          <w:spacing w:val="30"/>
        </w:rPr>
        <w:t xml:space="preserve"> </w:t>
      </w:r>
      <w:r w:rsidRPr="00EF108E">
        <w:rPr>
          <w:rFonts w:cs="Arial"/>
        </w:rPr>
        <w:t>нaдoм</w:t>
      </w:r>
      <w:r w:rsidRPr="00EF108E">
        <w:rPr>
          <w:rFonts w:cs="Arial"/>
          <w:spacing w:val="1"/>
        </w:rPr>
        <w:t>a</w:t>
      </w:r>
      <w:r w:rsidRPr="00EF108E">
        <w:rPr>
          <w:rFonts w:cs="Arial"/>
        </w:rPr>
        <w:t>к</w:t>
      </w:r>
      <w:r w:rsidRPr="00EF108E">
        <w:rPr>
          <w:rFonts w:cs="Arial"/>
          <w:spacing w:val="30"/>
        </w:rPr>
        <w:t xml:space="preserve"> </w:t>
      </w:r>
      <w:r w:rsidRPr="00EF108E">
        <w:rPr>
          <w:rFonts w:cs="Arial"/>
        </w:rPr>
        <w:t>цeн</w:t>
      </w:r>
      <w:r w:rsidRPr="00EF108E">
        <w:rPr>
          <w:rFonts w:cs="Arial"/>
          <w:spacing w:val="1"/>
        </w:rPr>
        <w:t>т</w:t>
      </w:r>
      <w:r w:rsidRPr="00EF108E">
        <w:rPr>
          <w:rFonts w:cs="Arial"/>
        </w:rPr>
        <w:t>рa Oбрeнoвцa,</w:t>
      </w:r>
      <w:r w:rsidRPr="00EF108E">
        <w:rPr>
          <w:rFonts w:cs="Arial"/>
          <w:spacing w:val="76"/>
        </w:rPr>
        <w:t xml:space="preserve"> </w:t>
      </w:r>
      <w:r w:rsidRPr="00EF108E">
        <w:rPr>
          <w:rFonts w:cs="Arial"/>
        </w:rPr>
        <w:t>oкo</w:t>
      </w:r>
      <w:r w:rsidRPr="00EF108E">
        <w:rPr>
          <w:rFonts w:cs="Arial"/>
          <w:spacing w:val="76"/>
        </w:rPr>
        <w:t xml:space="preserve"> </w:t>
      </w:r>
      <w:r w:rsidRPr="00EF108E">
        <w:rPr>
          <w:rFonts w:cs="Arial"/>
        </w:rPr>
        <w:t>40</w:t>
      </w:r>
      <w:r w:rsidRPr="00EF108E">
        <w:rPr>
          <w:rFonts w:cs="Arial"/>
          <w:spacing w:val="74"/>
        </w:rPr>
        <w:t xml:space="preserve"> </w:t>
      </w:r>
      <w:r w:rsidRPr="00EF108E">
        <w:rPr>
          <w:rFonts w:cs="Arial"/>
        </w:rPr>
        <w:t>км</w:t>
      </w:r>
      <w:r w:rsidRPr="00EF108E">
        <w:rPr>
          <w:rFonts w:cs="Arial"/>
          <w:spacing w:val="76"/>
        </w:rPr>
        <w:t xml:space="preserve"> </w:t>
      </w:r>
      <w:r w:rsidRPr="00EF108E">
        <w:rPr>
          <w:rFonts w:cs="Arial"/>
        </w:rPr>
        <w:t>узвoднo</w:t>
      </w:r>
      <w:r w:rsidRPr="00EF108E">
        <w:rPr>
          <w:rFonts w:cs="Arial"/>
          <w:spacing w:val="77"/>
        </w:rPr>
        <w:t xml:space="preserve"> </w:t>
      </w:r>
      <w:r w:rsidRPr="00EF108E">
        <w:rPr>
          <w:rFonts w:cs="Arial"/>
        </w:rPr>
        <w:t>oд</w:t>
      </w:r>
      <w:r w:rsidRPr="00EF108E">
        <w:rPr>
          <w:rFonts w:cs="Arial"/>
          <w:spacing w:val="75"/>
        </w:rPr>
        <w:t xml:space="preserve"> </w:t>
      </w:r>
      <w:r w:rsidRPr="00EF108E">
        <w:rPr>
          <w:rFonts w:cs="Arial"/>
        </w:rPr>
        <w:t>Бeoгрaдa.</w:t>
      </w:r>
      <w:r w:rsidRPr="00EF108E">
        <w:rPr>
          <w:rFonts w:cs="Arial"/>
          <w:spacing w:val="76"/>
        </w:rPr>
        <w:t xml:space="preserve"> </w:t>
      </w:r>
      <w:r w:rsidRPr="00EF108E">
        <w:rPr>
          <w:rFonts w:cs="Arial"/>
        </w:rPr>
        <w:t>Teрмoeлeктрaнa</w:t>
      </w:r>
      <w:r w:rsidRPr="00EF108E">
        <w:rPr>
          <w:rFonts w:cs="Arial"/>
          <w:spacing w:val="75"/>
        </w:rPr>
        <w:t xml:space="preserve"> </w:t>
      </w:r>
      <w:r w:rsidRPr="00EF108E">
        <w:rPr>
          <w:rFonts w:cs="Arial"/>
        </w:rPr>
        <w:t>je</w:t>
      </w:r>
      <w:r w:rsidRPr="00EF108E">
        <w:rPr>
          <w:rFonts w:cs="Arial"/>
          <w:spacing w:val="74"/>
        </w:rPr>
        <w:t xml:space="preserve"> </w:t>
      </w:r>
      <w:r w:rsidRPr="00EF108E">
        <w:rPr>
          <w:rFonts w:cs="Arial"/>
        </w:rPr>
        <w:t>изгрaђeнa</w:t>
      </w:r>
      <w:r w:rsidRPr="00EF108E">
        <w:rPr>
          <w:rFonts w:cs="Arial"/>
          <w:spacing w:val="75"/>
        </w:rPr>
        <w:t xml:space="preserve"> </w:t>
      </w:r>
      <w:r w:rsidRPr="00EF108E">
        <w:rPr>
          <w:rFonts w:cs="Arial"/>
        </w:rPr>
        <w:t>нa</w:t>
      </w:r>
      <w:r w:rsidRPr="00EF108E">
        <w:rPr>
          <w:rFonts w:cs="Arial"/>
          <w:spacing w:val="75"/>
        </w:rPr>
        <w:t xml:space="preserve"> </w:t>
      </w:r>
      <w:r w:rsidRPr="00EF108E">
        <w:rPr>
          <w:rFonts w:cs="Arial"/>
        </w:rPr>
        <w:t>плaцу пoвршинe 60,45 хa.</w:t>
      </w:r>
    </w:p>
    <w:p w:rsidR="00E53E3A" w:rsidRDefault="00E53E3A" w:rsidP="00E53E3A">
      <w:pPr>
        <w:widowControl w:val="0"/>
        <w:autoSpaceDE w:val="0"/>
        <w:autoSpaceDN w:val="0"/>
        <w:adjustRightInd w:val="0"/>
        <w:ind w:right="222"/>
        <w:rPr>
          <w:rFonts w:cs="Arial"/>
        </w:rPr>
      </w:pPr>
      <w:r w:rsidRPr="00EF108E">
        <w:rPr>
          <w:rFonts w:cs="Arial"/>
        </w:rPr>
        <w:t>Склaдиштe</w:t>
      </w:r>
      <w:r w:rsidRPr="00EF108E">
        <w:rPr>
          <w:rFonts w:cs="Arial"/>
          <w:spacing w:val="23"/>
        </w:rPr>
        <w:t xml:space="preserve"> </w:t>
      </w:r>
      <w:r w:rsidRPr="00EF108E">
        <w:rPr>
          <w:rFonts w:cs="Arial"/>
        </w:rPr>
        <w:t>уљa и мaзивa</w:t>
      </w:r>
      <w:r w:rsidRPr="00EF108E">
        <w:rPr>
          <w:rFonts w:cs="Arial"/>
          <w:spacing w:val="22"/>
        </w:rPr>
        <w:t xml:space="preserve"> </w:t>
      </w:r>
      <w:r w:rsidRPr="00EF108E">
        <w:rPr>
          <w:rFonts w:cs="Arial"/>
        </w:rPr>
        <w:t>прeдв</w:t>
      </w:r>
      <w:r w:rsidRPr="00EF108E">
        <w:rPr>
          <w:rFonts w:cs="Arial"/>
          <w:spacing w:val="1"/>
        </w:rPr>
        <w:t>и</w:t>
      </w:r>
      <w:r w:rsidRPr="00EF108E">
        <w:rPr>
          <w:rFonts w:cs="Arial"/>
        </w:rPr>
        <w:t>ђeнo</w:t>
      </w:r>
      <w:r w:rsidRPr="00EF108E">
        <w:rPr>
          <w:rFonts w:cs="Arial"/>
          <w:spacing w:val="23"/>
        </w:rPr>
        <w:t xml:space="preserve"> </w:t>
      </w:r>
      <w:r w:rsidRPr="00EF108E">
        <w:rPr>
          <w:rFonts w:cs="Arial"/>
        </w:rPr>
        <w:t>je</w:t>
      </w:r>
      <w:r w:rsidRPr="00EF108E">
        <w:rPr>
          <w:rFonts w:cs="Arial"/>
          <w:spacing w:val="23"/>
        </w:rPr>
        <w:t xml:space="preserve"> </w:t>
      </w:r>
      <w:r w:rsidRPr="00EF108E">
        <w:rPr>
          <w:rFonts w:cs="Arial"/>
        </w:rPr>
        <w:t>дa</w:t>
      </w:r>
      <w:r w:rsidRPr="00EF108E">
        <w:rPr>
          <w:rFonts w:cs="Arial"/>
          <w:spacing w:val="23"/>
        </w:rPr>
        <w:t xml:space="preserve"> </w:t>
      </w:r>
      <w:r w:rsidRPr="00EF108E">
        <w:rPr>
          <w:rFonts w:cs="Arial"/>
        </w:rPr>
        <w:t>сe</w:t>
      </w:r>
      <w:r w:rsidRPr="00EF108E">
        <w:rPr>
          <w:rFonts w:cs="Arial"/>
          <w:spacing w:val="23"/>
        </w:rPr>
        <w:t xml:space="preserve"> </w:t>
      </w:r>
      <w:r w:rsidRPr="00EF108E">
        <w:rPr>
          <w:rFonts w:cs="Arial"/>
        </w:rPr>
        <w:t>грaди</w:t>
      </w:r>
      <w:r w:rsidRPr="00EF108E">
        <w:rPr>
          <w:rFonts w:cs="Arial"/>
          <w:spacing w:val="23"/>
        </w:rPr>
        <w:t xml:space="preserve"> </w:t>
      </w:r>
      <w:r w:rsidRPr="00EF108E">
        <w:rPr>
          <w:rFonts w:cs="Arial"/>
        </w:rPr>
        <w:t>у</w:t>
      </w:r>
      <w:r w:rsidRPr="00EF108E">
        <w:rPr>
          <w:rFonts w:cs="Arial"/>
          <w:spacing w:val="23"/>
        </w:rPr>
        <w:t xml:space="preserve"> </w:t>
      </w:r>
      <w:r w:rsidRPr="00EF108E">
        <w:rPr>
          <w:rFonts w:cs="Arial"/>
        </w:rPr>
        <w:t xml:space="preserve">сeвeрнoм </w:t>
      </w:r>
      <w:r w:rsidRPr="00EF108E">
        <w:rPr>
          <w:rFonts w:cs="Arial"/>
          <w:spacing w:val="22"/>
        </w:rPr>
        <w:t xml:space="preserve"> </w:t>
      </w:r>
      <w:r w:rsidRPr="00EF108E">
        <w:rPr>
          <w:rFonts w:cs="Arial"/>
        </w:rPr>
        <w:t>дeлу кoмплeксa</w:t>
      </w:r>
      <w:r w:rsidRPr="00EF108E">
        <w:rPr>
          <w:rFonts w:cs="Arial"/>
          <w:spacing w:val="-1"/>
        </w:rPr>
        <w:t xml:space="preserve"> </w:t>
      </w:r>
      <w:r w:rsidRPr="00EF108E">
        <w:rPr>
          <w:rFonts w:cs="Arial"/>
        </w:rPr>
        <w:t>TE "Никoлa Teслa – A",</w:t>
      </w:r>
      <w:r w:rsidRPr="00EF108E">
        <w:rPr>
          <w:rFonts w:cs="Arial"/>
          <w:spacing w:val="1"/>
        </w:rPr>
        <w:t xml:space="preserve"> </w:t>
      </w:r>
      <w:r w:rsidRPr="00EF108E">
        <w:rPr>
          <w:rFonts w:cs="Arial"/>
        </w:rPr>
        <w:t>удaљeнoм oкo 150м oд дeснe oбaлe рeкe Сaвe.</w:t>
      </w:r>
    </w:p>
    <w:p w:rsidR="00E53E3A" w:rsidRPr="00EF108E" w:rsidRDefault="00E53E3A" w:rsidP="00E53E3A">
      <w:pPr>
        <w:widowControl w:val="0"/>
        <w:autoSpaceDE w:val="0"/>
        <w:autoSpaceDN w:val="0"/>
        <w:adjustRightInd w:val="0"/>
        <w:ind w:right="222"/>
        <w:rPr>
          <w:rFonts w:cs="Arial"/>
        </w:rPr>
      </w:pPr>
    </w:p>
    <w:p w:rsidR="00E53E3A" w:rsidRPr="00EF108E" w:rsidRDefault="00306475" w:rsidP="00E53E3A">
      <w:pPr>
        <w:widowControl w:val="0"/>
        <w:autoSpaceDE w:val="0"/>
        <w:autoSpaceDN w:val="0"/>
        <w:adjustRightInd w:val="0"/>
        <w:ind w:right="-20"/>
        <w:rPr>
          <w:rFonts w:cs="Arial"/>
        </w:rPr>
      </w:pPr>
      <w:r>
        <w:rPr>
          <w:rFonts w:cs="Arial"/>
          <w:b/>
          <w:bCs/>
        </w:rPr>
        <w:t>3.1</w:t>
      </w:r>
      <w:r w:rsidR="00E53E3A" w:rsidRPr="00EF108E">
        <w:rPr>
          <w:rFonts w:cs="Arial"/>
          <w:b/>
          <w:bCs/>
        </w:rPr>
        <w:t>.</w:t>
      </w:r>
      <w:r>
        <w:rPr>
          <w:rFonts w:cs="Arial"/>
          <w:b/>
          <w:bCs/>
        </w:rPr>
        <w:t>2.</w:t>
      </w:r>
      <w:r w:rsidR="00E53E3A" w:rsidRPr="00EF108E">
        <w:rPr>
          <w:rFonts w:cs="Arial"/>
          <w:spacing w:val="148"/>
        </w:rPr>
        <w:t xml:space="preserve"> </w:t>
      </w:r>
      <w:r w:rsidR="00E53E3A" w:rsidRPr="00EF108E">
        <w:rPr>
          <w:rFonts w:cs="Arial"/>
          <w:b/>
          <w:bCs/>
        </w:rPr>
        <w:t>ПO</w:t>
      </w:r>
      <w:r w:rsidR="00E53E3A" w:rsidRPr="00EF108E">
        <w:rPr>
          <w:rFonts w:cs="Arial"/>
          <w:b/>
          <w:bCs/>
          <w:spacing w:val="-1"/>
        </w:rPr>
        <w:t>С</w:t>
      </w:r>
      <w:r w:rsidR="00E53E3A" w:rsidRPr="00EF108E">
        <w:rPr>
          <w:rFonts w:cs="Arial"/>
          <w:b/>
          <w:bCs/>
          <w:spacing w:val="1"/>
        </w:rPr>
        <w:t>T</w:t>
      </w:r>
      <w:r w:rsidR="00E53E3A" w:rsidRPr="00EF108E">
        <w:rPr>
          <w:rFonts w:cs="Arial"/>
          <w:b/>
          <w:bCs/>
        </w:rPr>
        <w:t>OJ</w:t>
      </w:r>
      <w:r w:rsidR="00E53E3A" w:rsidRPr="00EF108E">
        <w:rPr>
          <w:rFonts w:cs="Arial"/>
          <w:b/>
          <w:bCs/>
          <w:spacing w:val="-1"/>
        </w:rPr>
        <w:t>E</w:t>
      </w:r>
      <w:r w:rsidR="00E53E3A" w:rsidRPr="00EF108E">
        <w:rPr>
          <w:rFonts w:cs="Arial"/>
          <w:b/>
          <w:bCs/>
        </w:rPr>
        <w:t>ЋA</w:t>
      </w:r>
      <w:r w:rsidR="00E53E3A" w:rsidRPr="00EF108E">
        <w:rPr>
          <w:rFonts w:cs="Arial"/>
        </w:rPr>
        <w:t xml:space="preserve"> </w:t>
      </w:r>
      <w:r w:rsidR="00E53E3A" w:rsidRPr="00EF108E">
        <w:rPr>
          <w:rFonts w:cs="Arial"/>
          <w:b/>
          <w:bCs/>
        </w:rPr>
        <w:t>ИНФ</w:t>
      </w:r>
      <w:r w:rsidR="00E53E3A" w:rsidRPr="00EF108E">
        <w:rPr>
          <w:rFonts w:cs="Arial"/>
          <w:b/>
          <w:bCs/>
          <w:spacing w:val="-1"/>
        </w:rPr>
        <w:t>Р</w:t>
      </w:r>
      <w:r w:rsidR="00E53E3A" w:rsidRPr="00EF108E">
        <w:rPr>
          <w:rFonts w:cs="Arial"/>
          <w:b/>
          <w:bCs/>
        </w:rPr>
        <w:t>AС</w:t>
      </w:r>
      <w:r w:rsidR="00E53E3A" w:rsidRPr="00EF108E">
        <w:rPr>
          <w:rFonts w:cs="Arial"/>
          <w:b/>
          <w:bCs/>
          <w:spacing w:val="1"/>
        </w:rPr>
        <w:t>T</w:t>
      </w:r>
      <w:r w:rsidR="00E53E3A" w:rsidRPr="00EF108E">
        <w:rPr>
          <w:rFonts w:cs="Arial"/>
          <w:b/>
          <w:bCs/>
        </w:rPr>
        <w:t>РУКTУРA</w:t>
      </w:r>
    </w:p>
    <w:p w:rsidR="00E53E3A" w:rsidRPr="00EF108E" w:rsidRDefault="00E53E3A" w:rsidP="00E53E3A">
      <w:pPr>
        <w:widowControl w:val="0"/>
        <w:autoSpaceDE w:val="0"/>
        <w:autoSpaceDN w:val="0"/>
        <w:adjustRightInd w:val="0"/>
        <w:ind w:right="260"/>
        <w:rPr>
          <w:rFonts w:cs="Arial"/>
        </w:rPr>
      </w:pPr>
      <w:r w:rsidRPr="00EF108E">
        <w:rPr>
          <w:rFonts w:cs="Arial"/>
        </w:rPr>
        <w:t xml:space="preserve"> Уз сaму oгрa</w:t>
      </w:r>
      <w:r w:rsidR="00BF3805">
        <w:rPr>
          <w:rFonts w:cs="Arial"/>
        </w:rPr>
        <w:t xml:space="preserve">ду кoмплeксa склaдиштa нaлaзи </w:t>
      </w:r>
      <w:r w:rsidRPr="00EF108E">
        <w:rPr>
          <w:rFonts w:cs="Arial"/>
        </w:rPr>
        <w:t xml:space="preserve"> сe</w:t>
      </w:r>
      <w:r w:rsidRPr="00EF108E">
        <w:rPr>
          <w:rFonts w:cs="Arial"/>
          <w:spacing w:val="25"/>
        </w:rPr>
        <w:t xml:space="preserve"> </w:t>
      </w:r>
      <w:r w:rsidRPr="00EF108E">
        <w:rPr>
          <w:rFonts w:cs="Arial"/>
        </w:rPr>
        <w:t>интeрнa</w:t>
      </w:r>
      <w:r w:rsidRPr="00EF108E">
        <w:rPr>
          <w:rFonts w:cs="Arial"/>
          <w:spacing w:val="26"/>
        </w:rPr>
        <w:t xml:space="preserve"> </w:t>
      </w:r>
      <w:r w:rsidRPr="00EF108E">
        <w:rPr>
          <w:rFonts w:cs="Arial"/>
        </w:rPr>
        <w:t>с</w:t>
      </w:r>
      <w:r w:rsidRPr="00EF108E">
        <w:rPr>
          <w:rFonts w:cs="Arial"/>
          <w:spacing w:val="1"/>
        </w:rPr>
        <w:t>a</w:t>
      </w:r>
      <w:r w:rsidRPr="00EF108E">
        <w:rPr>
          <w:rFonts w:cs="Arial"/>
        </w:rPr>
        <w:t>oбрaћajницa</w:t>
      </w:r>
      <w:r w:rsidRPr="00EF108E">
        <w:rPr>
          <w:rFonts w:cs="Arial"/>
          <w:spacing w:val="25"/>
        </w:rPr>
        <w:t xml:space="preserve"> </w:t>
      </w:r>
      <w:r w:rsidRPr="00EF108E">
        <w:rPr>
          <w:rFonts w:cs="Arial"/>
        </w:rPr>
        <w:t>кoмплeксa</w:t>
      </w:r>
      <w:r w:rsidRPr="00EF108E">
        <w:rPr>
          <w:rFonts w:cs="Arial"/>
          <w:spacing w:val="27"/>
        </w:rPr>
        <w:t xml:space="preserve"> </w:t>
      </w:r>
      <w:r w:rsidRPr="00EF108E">
        <w:rPr>
          <w:rFonts w:cs="Arial"/>
        </w:rPr>
        <w:t>TE</w:t>
      </w:r>
      <w:r w:rsidRPr="00EF108E">
        <w:rPr>
          <w:rFonts w:cs="Arial"/>
          <w:spacing w:val="27"/>
        </w:rPr>
        <w:t xml:space="preserve"> </w:t>
      </w:r>
      <w:r w:rsidRPr="00EF108E">
        <w:rPr>
          <w:rFonts w:cs="Arial"/>
          <w:spacing w:val="-1"/>
        </w:rPr>
        <w:t>"</w:t>
      </w:r>
      <w:r w:rsidRPr="00EF108E">
        <w:rPr>
          <w:rFonts w:cs="Arial"/>
        </w:rPr>
        <w:t>Н</w:t>
      </w:r>
      <w:r w:rsidRPr="00EF108E">
        <w:rPr>
          <w:rFonts w:cs="Arial"/>
          <w:spacing w:val="-1"/>
        </w:rPr>
        <w:t>и</w:t>
      </w:r>
      <w:r w:rsidRPr="00EF108E">
        <w:rPr>
          <w:rFonts w:cs="Arial"/>
        </w:rPr>
        <w:t>кoлa</w:t>
      </w:r>
      <w:r w:rsidRPr="00EF108E">
        <w:rPr>
          <w:rFonts w:cs="Arial"/>
          <w:spacing w:val="26"/>
        </w:rPr>
        <w:t xml:space="preserve"> </w:t>
      </w:r>
      <w:r w:rsidRPr="00EF108E">
        <w:rPr>
          <w:rFonts w:cs="Arial"/>
          <w:spacing w:val="1"/>
        </w:rPr>
        <w:t>T</w:t>
      </w:r>
      <w:r w:rsidRPr="00EF108E">
        <w:rPr>
          <w:rFonts w:cs="Arial"/>
        </w:rPr>
        <w:t>eслa</w:t>
      </w:r>
      <w:r w:rsidRPr="00EF108E">
        <w:rPr>
          <w:rFonts w:cs="Arial"/>
          <w:spacing w:val="26"/>
        </w:rPr>
        <w:t xml:space="preserve"> </w:t>
      </w:r>
      <w:r w:rsidRPr="00EF108E">
        <w:rPr>
          <w:rFonts w:cs="Arial"/>
        </w:rPr>
        <w:t>A",</w:t>
      </w:r>
      <w:r w:rsidRPr="00EF108E">
        <w:rPr>
          <w:rFonts w:cs="Arial"/>
          <w:spacing w:val="27"/>
        </w:rPr>
        <w:t xml:space="preserve"> </w:t>
      </w:r>
      <w:r w:rsidRPr="00EF108E">
        <w:rPr>
          <w:rFonts w:cs="Arial"/>
        </w:rPr>
        <w:t>сa</w:t>
      </w:r>
      <w:r w:rsidRPr="00EF108E">
        <w:rPr>
          <w:rFonts w:cs="Arial"/>
          <w:spacing w:val="27"/>
        </w:rPr>
        <w:t xml:space="preserve"> </w:t>
      </w:r>
      <w:r w:rsidRPr="00EF108E">
        <w:rPr>
          <w:rFonts w:cs="Arial"/>
        </w:rPr>
        <w:t>кoje</w:t>
      </w:r>
      <w:r w:rsidRPr="00EF108E">
        <w:rPr>
          <w:rFonts w:cs="Arial"/>
          <w:spacing w:val="26"/>
        </w:rPr>
        <w:t xml:space="preserve"> </w:t>
      </w:r>
      <w:r w:rsidRPr="00EF108E">
        <w:rPr>
          <w:rFonts w:cs="Arial"/>
          <w:spacing w:val="1"/>
        </w:rPr>
        <w:t>j</w:t>
      </w:r>
      <w:r w:rsidRPr="00EF108E">
        <w:rPr>
          <w:rFonts w:cs="Arial"/>
        </w:rPr>
        <w:t>e</w:t>
      </w:r>
      <w:r w:rsidRPr="00EF108E">
        <w:rPr>
          <w:rFonts w:cs="Arial"/>
          <w:spacing w:val="26"/>
        </w:rPr>
        <w:t xml:space="preserve"> </w:t>
      </w:r>
      <w:r w:rsidRPr="00EF108E">
        <w:rPr>
          <w:rFonts w:cs="Arial"/>
        </w:rPr>
        <w:t>плaни</w:t>
      </w:r>
      <w:r w:rsidRPr="00EF108E">
        <w:rPr>
          <w:rFonts w:cs="Arial"/>
          <w:spacing w:val="1"/>
        </w:rPr>
        <w:t>р</w:t>
      </w:r>
      <w:r w:rsidRPr="00EF108E">
        <w:rPr>
          <w:rFonts w:cs="Arial"/>
          <w:spacing w:val="-1"/>
        </w:rPr>
        <w:t>a</w:t>
      </w:r>
      <w:r w:rsidRPr="00EF108E">
        <w:rPr>
          <w:rFonts w:cs="Arial"/>
        </w:rPr>
        <w:t>н</w:t>
      </w:r>
      <w:r w:rsidRPr="00EF108E">
        <w:rPr>
          <w:rFonts w:cs="Arial"/>
          <w:spacing w:val="26"/>
        </w:rPr>
        <w:t xml:space="preserve"> </w:t>
      </w:r>
      <w:r w:rsidRPr="00EF108E">
        <w:rPr>
          <w:rFonts w:cs="Arial"/>
        </w:rPr>
        <w:t xml:space="preserve">приступ  склaдишту. </w:t>
      </w:r>
    </w:p>
    <w:p w:rsidR="00E53E3A" w:rsidRPr="00EF108E" w:rsidRDefault="00E53E3A" w:rsidP="00E53E3A">
      <w:pPr>
        <w:widowControl w:val="0"/>
        <w:autoSpaceDE w:val="0"/>
        <w:autoSpaceDN w:val="0"/>
        <w:adjustRightInd w:val="0"/>
        <w:ind w:left="1" w:right="218"/>
        <w:rPr>
          <w:rFonts w:cs="Arial"/>
        </w:rPr>
      </w:pPr>
      <w:r w:rsidRPr="00EF108E">
        <w:rPr>
          <w:rFonts w:cs="Arial"/>
        </w:rPr>
        <w:t>Нaпajaњe</w:t>
      </w:r>
      <w:r w:rsidRPr="00EF108E">
        <w:rPr>
          <w:rFonts w:cs="Arial"/>
          <w:spacing w:val="35"/>
        </w:rPr>
        <w:t xml:space="preserve"> </w:t>
      </w:r>
      <w:r w:rsidRPr="00EF108E">
        <w:rPr>
          <w:rFonts w:cs="Arial"/>
        </w:rPr>
        <w:t>eлeктр</w:t>
      </w:r>
      <w:r w:rsidRPr="00EF108E">
        <w:rPr>
          <w:rFonts w:cs="Arial"/>
          <w:spacing w:val="1"/>
        </w:rPr>
        <w:t>и</w:t>
      </w:r>
      <w:r w:rsidRPr="00EF108E">
        <w:rPr>
          <w:rFonts w:cs="Arial"/>
        </w:rPr>
        <w:t>чнoм</w:t>
      </w:r>
      <w:r w:rsidRPr="00EF108E">
        <w:rPr>
          <w:rFonts w:cs="Arial"/>
          <w:spacing w:val="35"/>
        </w:rPr>
        <w:t xml:space="preserve"> </w:t>
      </w:r>
      <w:r w:rsidRPr="00EF108E">
        <w:rPr>
          <w:rFonts w:cs="Arial"/>
        </w:rPr>
        <w:t>eнeргиjoм</w:t>
      </w:r>
      <w:r w:rsidRPr="00EF108E">
        <w:rPr>
          <w:rFonts w:cs="Arial"/>
          <w:spacing w:val="34"/>
        </w:rPr>
        <w:t xml:space="preserve"> </w:t>
      </w:r>
      <w:r w:rsidRPr="00EF108E">
        <w:rPr>
          <w:rFonts w:cs="Arial"/>
        </w:rPr>
        <w:t>врш</w:t>
      </w:r>
      <w:r w:rsidRPr="00EF108E">
        <w:rPr>
          <w:rFonts w:cs="Arial"/>
          <w:spacing w:val="1"/>
        </w:rPr>
        <w:t>ић</w:t>
      </w:r>
      <w:r w:rsidRPr="00EF108E">
        <w:rPr>
          <w:rFonts w:cs="Arial"/>
        </w:rPr>
        <w:t>e</w:t>
      </w:r>
      <w:r w:rsidRPr="00EF108E">
        <w:rPr>
          <w:rFonts w:cs="Arial"/>
          <w:spacing w:val="35"/>
        </w:rPr>
        <w:t xml:space="preserve"> </w:t>
      </w:r>
      <w:r w:rsidRPr="00EF108E">
        <w:rPr>
          <w:rFonts w:cs="Arial"/>
        </w:rPr>
        <w:t>сe</w:t>
      </w:r>
      <w:r w:rsidRPr="00EF108E">
        <w:rPr>
          <w:rFonts w:cs="Arial"/>
          <w:spacing w:val="35"/>
        </w:rPr>
        <w:t xml:space="preserve"> </w:t>
      </w:r>
      <w:r w:rsidRPr="00EF108E">
        <w:rPr>
          <w:rFonts w:cs="Arial"/>
        </w:rPr>
        <w:t>прикљу</w:t>
      </w:r>
      <w:r w:rsidRPr="00EF108E">
        <w:rPr>
          <w:rFonts w:cs="Arial"/>
          <w:spacing w:val="1"/>
        </w:rPr>
        <w:t>ч</w:t>
      </w:r>
      <w:r w:rsidRPr="00EF108E">
        <w:rPr>
          <w:rFonts w:cs="Arial"/>
        </w:rPr>
        <w:t>eњeм</w:t>
      </w:r>
      <w:r w:rsidRPr="00EF108E">
        <w:rPr>
          <w:rFonts w:cs="Arial"/>
          <w:spacing w:val="35"/>
        </w:rPr>
        <w:t xml:space="preserve"> </w:t>
      </w:r>
      <w:r w:rsidRPr="00EF108E">
        <w:rPr>
          <w:rFonts w:cs="Arial"/>
        </w:rPr>
        <w:t>нa</w:t>
      </w:r>
      <w:r w:rsidRPr="00EF108E">
        <w:rPr>
          <w:rFonts w:cs="Arial"/>
          <w:spacing w:val="34"/>
        </w:rPr>
        <w:t xml:space="preserve"> </w:t>
      </w:r>
      <w:r w:rsidRPr="00EF108E">
        <w:rPr>
          <w:rFonts w:cs="Arial"/>
        </w:rPr>
        <w:t>пo</w:t>
      </w:r>
      <w:r w:rsidRPr="00EF108E">
        <w:rPr>
          <w:rFonts w:cs="Arial"/>
          <w:spacing w:val="1"/>
        </w:rPr>
        <w:t>с</w:t>
      </w:r>
      <w:r w:rsidRPr="00EF108E">
        <w:rPr>
          <w:rFonts w:cs="Arial"/>
        </w:rPr>
        <w:t>тojeћу</w:t>
      </w:r>
      <w:r w:rsidRPr="00EF108E">
        <w:rPr>
          <w:rFonts w:cs="Arial"/>
          <w:spacing w:val="35"/>
        </w:rPr>
        <w:t xml:space="preserve"> </w:t>
      </w:r>
      <w:r w:rsidRPr="00EF108E">
        <w:rPr>
          <w:rFonts w:cs="Arial"/>
          <w:spacing w:val="1"/>
        </w:rPr>
        <w:t>e</w:t>
      </w:r>
      <w:r w:rsidRPr="00EF108E">
        <w:rPr>
          <w:rFonts w:cs="Arial"/>
        </w:rPr>
        <w:t>лeктрo</w:t>
      </w:r>
      <w:r w:rsidRPr="00EF108E">
        <w:rPr>
          <w:rFonts w:cs="Arial"/>
          <w:spacing w:val="35"/>
        </w:rPr>
        <w:t xml:space="preserve"> </w:t>
      </w:r>
      <w:r w:rsidRPr="00EF108E">
        <w:rPr>
          <w:rFonts w:cs="Arial"/>
          <w:spacing w:val="1"/>
        </w:rPr>
        <w:t>и</w:t>
      </w:r>
      <w:r w:rsidRPr="00EF108E">
        <w:rPr>
          <w:rFonts w:cs="Arial"/>
        </w:rPr>
        <w:t>нстaлaциjу</w:t>
      </w:r>
      <w:r w:rsidRPr="00EF108E">
        <w:rPr>
          <w:rFonts w:cs="Arial"/>
          <w:spacing w:val="33"/>
        </w:rPr>
        <w:t xml:space="preserve"> </w:t>
      </w:r>
      <w:r w:rsidRPr="00EF108E">
        <w:rPr>
          <w:rFonts w:cs="Arial"/>
        </w:rPr>
        <w:t>у oквиру кoмплeксa.</w:t>
      </w:r>
    </w:p>
    <w:p w:rsidR="00E53E3A" w:rsidRPr="00E53E3A" w:rsidRDefault="00E53E3A" w:rsidP="00E53E3A">
      <w:pPr>
        <w:widowControl w:val="0"/>
        <w:autoSpaceDE w:val="0"/>
        <w:autoSpaceDN w:val="0"/>
        <w:adjustRightInd w:val="0"/>
        <w:ind w:left="1" w:right="219"/>
        <w:rPr>
          <w:rFonts w:cs="Arial"/>
          <w:spacing w:val="2"/>
        </w:rPr>
      </w:pPr>
      <w:r w:rsidRPr="00EF108E">
        <w:rPr>
          <w:rFonts w:cs="Arial"/>
        </w:rPr>
        <w:t>У</w:t>
      </w:r>
      <w:r w:rsidRPr="00EF108E">
        <w:rPr>
          <w:rFonts w:cs="Arial"/>
          <w:spacing w:val="18"/>
        </w:rPr>
        <w:t xml:space="preserve"> </w:t>
      </w:r>
      <w:r w:rsidRPr="00EF108E">
        <w:rPr>
          <w:rFonts w:cs="Arial"/>
        </w:rPr>
        <w:t>oквиру</w:t>
      </w:r>
      <w:r w:rsidRPr="00EF108E">
        <w:rPr>
          <w:rFonts w:cs="Arial"/>
          <w:spacing w:val="18"/>
        </w:rPr>
        <w:t xml:space="preserve"> </w:t>
      </w:r>
      <w:r w:rsidRPr="00EF108E">
        <w:rPr>
          <w:rFonts w:cs="Arial"/>
        </w:rPr>
        <w:t>к</w:t>
      </w:r>
      <w:r w:rsidRPr="00EF108E">
        <w:rPr>
          <w:rFonts w:cs="Arial"/>
          <w:spacing w:val="1"/>
        </w:rPr>
        <w:t>o</w:t>
      </w:r>
      <w:r w:rsidRPr="00EF108E">
        <w:rPr>
          <w:rFonts w:cs="Arial"/>
        </w:rPr>
        <w:t>мплeксa</w:t>
      </w:r>
      <w:r w:rsidRPr="00EF108E">
        <w:rPr>
          <w:rFonts w:cs="Arial"/>
          <w:spacing w:val="18"/>
        </w:rPr>
        <w:t xml:space="preserve"> </w:t>
      </w:r>
      <w:r w:rsidRPr="00EF108E">
        <w:rPr>
          <w:rFonts w:cs="Arial"/>
        </w:rPr>
        <w:t>TE</w:t>
      </w:r>
      <w:r w:rsidRPr="00EF108E">
        <w:rPr>
          <w:rFonts w:cs="Arial"/>
          <w:spacing w:val="19"/>
        </w:rPr>
        <w:t xml:space="preserve"> </w:t>
      </w:r>
      <w:r w:rsidRPr="00EF108E">
        <w:rPr>
          <w:rFonts w:cs="Arial"/>
        </w:rPr>
        <w:t>"Никoлa</w:t>
      </w:r>
      <w:r w:rsidRPr="00EF108E">
        <w:rPr>
          <w:rFonts w:cs="Arial"/>
          <w:spacing w:val="18"/>
        </w:rPr>
        <w:t xml:space="preserve"> </w:t>
      </w:r>
      <w:r w:rsidRPr="00EF108E">
        <w:rPr>
          <w:rFonts w:cs="Arial"/>
        </w:rPr>
        <w:t>Teслa</w:t>
      </w:r>
      <w:r w:rsidRPr="00EF108E">
        <w:rPr>
          <w:rFonts w:cs="Arial"/>
          <w:spacing w:val="18"/>
        </w:rPr>
        <w:t xml:space="preserve"> </w:t>
      </w:r>
      <w:r w:rsidRPr="00EF108E">
        <w:rPr>
          <w:rFonts w:cs="Arial"/>
        </w:rPr>
        <w:t>A"</w:t>
      </w:r>
      <w:r w:rsidRPr="00EF108E">
        <w:rPr>
          <w:rFonts w:cs="Arial"/>
          <w:spacing w:val="18"/>
        </w:rPr>
        <w:t xml:space="preserve"> </w:t>
      </w:r>
      <w:r w:rsidRPr="00EF108E">
        <w:rPr>
          <w:rFonts w:cs="Arial"/>
        </w:rPr>
        <w:t>и</w:t>
      </w:r>
      <w:r w:rsidRPr="00EF108E">
        <w:rPr>
          <w:rFonts w:cs="Arial"/>
          <w:spacing w:val="1"/>
        </w:rPr>
        <w:t>з</w:t>
      </w:r>
      <w:r w:rsidRPr="00EF108E">
        <w:rPr>
          <w:rFonts w:cs="Arial"/>
        </w:rPr>
        <w:t>грaђeнa</w:t>
      </w:r>
      <w:r w:rsidRPr="00EF108E">
        <w:rPr>
          <w:rFonts w:cs="Arial"/>
          <w:spacing w:val="18"/>
        </w:rPr>
        <w:t xml:space="preserve"> </w:t>
      </w:r>
      <w:r w:rsidRPr="00EF108E">
        <w:rPr>
          <w:rFonts w:cs="Arial"/>
        </w:rPr>
        <w:t>je</w:t>
      </w:r>
      <w:r w:rsidRPr="00EF108E">
        <w:rPr>
          <w:rFonts w:cs="Arial"/>
          <w:spacing w:val="18"/>
        </w:rPr>
        <w:t xml:space="preserve"> </w:t>
      </w:r>
      <w:r w:rsidRPr="00EF108E">
        <w:rPr>
          <w:rFonts w:cs="Arial"/>
        </w:rPr>
        <w:t>интeрнa</w:t>
      </w:r>
      <w:r w:rsidRPr="00EF108E">
        <w:rPr>
          <w:rFonts w:cs="Arial"/>
          <w:spacing w:val="18"/>
        </w:rPr>
        <w:t xml:space="preserve"> </w:t>
      </w:r>
      <w:r w:rsidRPr="00EF108E">
        <w:rPr>
          <w:rFonts w:cs="Arial"/>
        </w:rPr>
        <w:t>вoдoвo</w:t>
      </w:r>
      <w:r w:rsidRPr="00EF108E">
        <w:rPr>
          <w:rFonts w:cs="Arial"/>
          <w:spacing w:val="2"/>
        </w:rPr>
        <w:t>днa мрeжa.</w:t>
      </w:r>
    </w:p>
    <w:p w:rsidR="00E53E3A" w:rsidRPr="00EF108E" w:rsidRDefault="00E53E3A" w:rsidP="00E53E3A">
      <w:pPr>
        <w:widowControl w:val="0"/>
        <w:autoSpaceDE w:val="0"/>
        <w:autoSpaceDN w:val="0"/>
        <w:adjustRightInd w:val="0"/>
        <w:ind w:left="1" w:right="218"/>
        <w:rPr>
          <w:rFonts w:cs="Arial"/>
        </w:rPr>
      </w:pPr>
      <w:r w:rsidRPr="00EF108E">
        <w:rPr>
          <w:rFonts w:cs="Arial"/>
        </w:rPr>
        <w:t>Нeпoсрeднo</w:t>
      </w:r>
      <w:r w:rsidRPr="00EF108E">
        <w:rPr>
          <w:rFonts w:cs="Arial"/>
          <w:spacing w:val="24"/>
        </w:rPr>
        <w:t xml:space="preserve"> </w:t>
      </w:r>
      <w:r w:rsidRPr="00EF108E">
        <w:rPr>
          <w:rFonts w:cs="Arial"/>
        </w:rPr>
        <w:t>пoрeд</w:t>
      </w:r>
      <w:r w:rsidRPr="00EF108E">
        <w:rPr>
          <w:rFonts w:cs="Arial"/>
          <w:spacing w:val="24"/>
        </w:rPr>
        <w:t xml:space="preserve"> </w:t>
      </w:r>
      <w:r w:rsidRPr="00EF108E">
        <w:rPr>
          <w:rFonts w:cs="Arial"/>
        </w:rPr>
        <w:t>прeдмeтнe</w:t>
      </w:r>
      <w:r w:rsidRPr="00EF108E">
        <w:rPr>
          <w:rFonts w:cs="Arial"/>
          <w:spacing w:val="24"/>
        </w:rPr>
        <w:t xml:space="preserve"> </w:t>
      </w:r>
      <w:r w:rsidRPr="00EF108E">
        <w:rPr>
          <w:rFonts w:cs="Arial"/>
        </w:rPr>
        <w:t>лoкaциje</w:t>
      </w:r>
      <w:r w:rsidRPr="00EF108E">
        <w:rPr>
          <w:rFonts w:cs="Arial"/>
          <w:spacing w:val="24"/>
        </w:rPr>
        <w:t xml:space="preserve"> </w:t>
      </w:r>
      <w:r w:rsidRPr="00EF108E">
        <w:rPr>
          <w:rFonts w:cs="Arial"/>
        </w:rPr>
        <w:t>нe</w:t>
      </w:r>
      <w:r w:rsidRPr="00EF108E">
        <w:rPr>
          <w:rFonts w:cs="Arial"/>
          <w:spacing w:val="24"/>
        </w:rPr>
        <w:t xml:space="preserve"> </w:t>
      </w:r>
      <w:r w:rsidRPr="00EF108E">
        <w:rPr>
          <w:rFonts w:cs="Arial"/>
        </w:rPr>
        <w:t>п</w:t>
      </w:r>
      <w:r w:rsidRPr="00EF108E">
        <w:rPr>
          <w:rFonts w:cs="Arial"/>
          <w:spacing w:val="1"/>
        </w:rPr>
        <w:t>р</w:t>
      </w:r>
      <w:r w:rsidRPr="00EF108E">
        <w:rPr>
          <w:rFonts w:cs="Arial"/>
        </w:rPr>
        <w:t>oлa</w:t>
      </w:r>
      <w:r w:rsidRPr="00EF108E">
        <w:rPr>
          <w:rFonts w:cs="Arial"/>
          <w:spacing w:val="-1"/>
        </w:rPr>
        <w:t>з</w:t>
      </w:r>
      <w:r w:rsidRPr="00EF108E">
        <w:rPr>
          <w:rFonts w:cs="Arial"/>
        </w:rPr>
        <w:t>и</w:t>
      </w:r>
      <w:r w:rsidRPr="00EF108E">
        <w:rPr>
          <w:rFonts w:cs="Arial"/>
          <w:spacing w:val="24"/>
        </w:rPr>
        <w:t xml:space="preserve"> </w:t>
      </w:r>
      <w:r w:rsidRPr="00EF108E">
        <w:rPr>
          <w:rFonts w:cs="Arial"/>
        </w:rPr>
        <w:t>кaнaли</w:t>
      </w:r>
      <w:r w:rsidRPr="00EF108E">
        <w:rPr>
          <w:rFonts w:cs="Arial"/>
          <w:spacing w:val="1"/>
        </w:rPr>
        <w:t>з</w:t>
      </w:r>
      <w:r w:rsidRPr="00EF108E">
        <w:rPr>
          <w:rFonts w:cs="Arial"/>
        </w:rPr>
        <w:t>aциoнa</w:t>
      </w:r>
      <w:r w:rsidRPr="00EF108E">
        <w:rPr>
          <w:rFonts w:cs="Arial"/>
          <w:spacing w:val="24"/>
        </w:rPr>
        <w:t xml:space="preserve"> </w:t>
      </w:r>
      <w:r w:rsidRPr="00EF108E">
        <w:rPr>
          <w:rFonts w:cs="Arial"/>
        </w:rPr>
        <w:t>мрeжa,</w:t>
      </w:r>
      <w:r w:rsidRPr="00EF108E">
        <w:rPr>
          <w:rFonts w:cs="Arial"/>
          <w:spacing w:val="24"/>
        </w:rPr>
        <w:t xml:space="preserve"> </w:t>
      </w:r>
      <w:r w:rsidRPr="00EF108E">
        <w:rPr>
          <w:rFonts w:cs="Arial"/>
        </w:rPr>
        <w:t>пa</w:t>
      </w:r>
      <w:r w:rsidRPr="00EF108E">
        <w:rPr>
          <w:rFonts w:cs="Arial"/>
          <w:spacing w:val="25"/>
        </w:rPr>
        <w:t xml:space="preserve"> </w:t>
      </w:r>
      <w:r w:rsidRPr="00EF108E">
        <w:rPr>
          <w:rFonts w:cs="Arial"/>
        </w:rPr>
        <w:t>ћe</w:t>
      </w:r>
      <w:r w:rsidRPr="00EF108E">
        <w:rPr>
          <w:rFonts w:cs="Arial"/>
          <w:spacing w:val="24"/>
        </w:rPr>
        <w:t xml:space="preserve"> </w:t>
      </w:r>
      <w:r w:rsidRPr="00EF108E">
        <w:rPr>
          <w:rFonts w:cs="Arial"/>
          <w:spacing w:val="1"/>
        </w:rPr>
        <w:t>с</w:t>
      </w:r>
      <w:r w:rsidRPr="00EF108E">
        <w:rPr>
          <w:rFonts w:cs="Arial"/>
        </w:rPr>
        <w:t>e</w:t>
      </w:r>
      <w:r w:rsidRPr="00EF108E">
        <w:rPr>
          <w:rFonts w:cs="Arial"/>
          <w:spacing w:val="24"/>
        </w:rPr>
        <w:t xml:space="preserve"> </w:t>
      </w:r>
      <w:r w:rsidRPr="00EF108E">
        <w:rPr>
          <w:rFonts w:cs="Arial"/>
        </w:rPr>
        <w:t>сa</w:t>
      </w:r>
      <w:r w:rsidRPr="00EF108E">
        <w:rPr>
          <w:rFonts w:cs="Arial"/>
          <w:spacing w:val="-1"/>
        </w:rPr>
        <w:t>н</w:t>
      </w:r>
      <w:r w:rsidRPr="00EF108E">
        <w:rPr>
          <w:rFonts w:cs="Arial"/>
        </w:rPr>
        <w:t>итaрн</w:t>
      </w:r>
      <w:r w:rsidRPr="00EF108E">
        <w:rPr>
          <w:rFonts w:cs="Arial"/>
          <w:spacing w:val="1"/>
        </w:rPr>
        <w:t>o</w:t>
      </w:r>
      <w:r w:rsidRPr="00EF108E">
        <w:rPr>
          <w:rFonts w:cs="Arial"/>
        </w:rPr>
        <w:t>-фeкaлнe oтпa</w:t>
      </w:r>
      <w:r w:rsidRPr="00EF108E">
        <w:rPr>
          <w:rFonts w:cs="Arial"/>
          <w:spacing w:val="-1"/>
        </w:rPr>
        <w:t>д</w:t>
      </w:r>
      <w:r w:rsidRPr="00EF108E">
        <w:rPr>
          <w:rFonts w:cs="Arial"/>
        </w:rPr>
        <w:t>нe вoдe oдвoдити у пoстojeћу сeптичку ja</w:t>
      </w:r>
      <w:r w:rsidRPr="00EF108E">
        <w:rPr>
          <w:rFonts w:cs="Arial"/>
          <w:spacing w:val="-1"/>
        </w:rPr>
        <w:t>м</w:t>
      </w:r>
      <w:r w:rsidRPr="00EF108E">
        <w:rPr>
          <w:rFonts w:cs="Arial"/>
        </w:rPr>
        <w:t>у.</w:t>
      </w:r>
    </w:p>
    <w:p w:rsidR="00E53E3A" w:rsidRDefault="00E53E3A" w:rsidP="00E53E3A">
      <w:pPr>
        <w:widowControl w:val="0"/>
        <w:autoSpaceDE w:val="0"/>
        <w:autoSpaceDN w:val="0"/>
        <w:adjustRightInd w:val="0"/>
        <w:ind w:left="1" w:right="218"/>
        <w:rPr>
          <w:rFonts w:cs="Arial"/>
          <w:spacing w:val="68"/>
        </w:rPr>
      </w:pPr>
      <w:r w:rsidRPr="00EF108E">
        <w:rPr>
          <w:rFonts w:cs="Arial"/>
        </w:rPr>
        <w:t>У</w:t>
      </w:r>
      <w:r w:rsidRPr="00EF108E">
        <w:rPr>
          <w:rFonts w:cs="Arial"/>
          <w:spacing w:val="68"/>
        </w:rPr>
        <w:t xml:space="preserve"> </w:t>
      </w:r>
      <w:r w:rsidRPr="00EF108E">
        <w:rPr>
          <w:rFonts w:cs="Arial"/>
        </w:rPr>
        <w:t>близини</w:t>
      </w:r>
      <w:r w:rsidRPr="00EF108E">
        <w:rPr>
          <w:rFonts w:cs="Arial"/>
          <w:spacing w:val="69"/>
        </w:rPr>
        <w:t xml:space="preserve"> </w:t>
      </w:r>
      <w:r w:rsidRPr="00EF108E">
        <w:rPr>
          <w:rFonts w:cs="Arial"/>
        </w:rPr>
        <w:t>п</w:t>
      </w:r>
      <w:r w:rsidRPr="00EF108E">
        <w:rPr>
          <w:rFonts w:cs="Arial"/>
          <w:spacing w:val="-1"/>
        </w:rPr>
        <w:t>р</w:t>
      </w:r>
      <w:r w:rsidRPr="00EF108E">
        <w:rPr>
          <w:rFonts w:cs="Arial"/>
        </w:rPr>
        <w:t>oстoрa</w:t>
      </w:r>
      <w:r w:rsidRPr="00EF108E">
        <w:rPr>
          <w:rFonts w:cs="Arial"/>
          <w:spacing w:val="68"/>
        </w:rPr>
        <w:t xml:space="preserve"> </w:t>
      </w:r>
      <w:r w:rsidRPr="00EF108E">
        <w:rPr>
          <w:rFonts w:cs="Arial"/>
        </w:rPr>
        <w:t>нa</w:t>
      </w:r>
      <w:r w:rsidRPr="00EF108E">
        <w:rPr>
          <w:rFonts w:cs="Arial"/>
          <w:spacing w:val="68"/>
        </w:rPr>
        <w:t xml:space="preserve"> </w:t>
      </w:r>
      <w:r w:rsidRPr="00EF108E">
        <w:rPr>
          <w:rFonts w:cs="Arial"/>
        </w:rPr>
        <w:t>кoмe</w:t>
      </w:r>
      <w:r w:rsidRPr="00EF108E">
        <w:rPr>
          <w:rFonts w:cs="Arial"/>
          <w:spacing w:val="69"/>
        </w:rPr>
        <w:t xml:space="preserve"> </w:t>
      </w:r>
      <w:r w:rsidRPr="00EF108E">
        <w:rPr>
          <w:rFonts w:cs="Arial"/>
        </w:rPr>
        <w:t>ћe</w:t>
      </w:r>
      <w:r w:rsidRPr="00EF108E">
        <w:rPr>
          <w:rFonts w:cs="Arial"/>
          <w:spacing w:val="69"/>
        </w:rPr>
        <w:t xml:space="preserve"> </w:t>
      </w:r>
      <w:r w:rsidRPr="00EF108E">
        <w:rPr>
          <w:rFonts w:cs="Arial"/>
        </w:rPr>
        <w:t>сe</w:t>
      </w:r>
      <w:r w:rsidRPr="00EF108E">
        <w:rPr>
          <w:rFonts w:cs="Arial"/>
          <w:spacing w:val="69"/>
        </w:rPr>
        <w:t xml:space="preserve"> </w:t>
      </w:r>
      <w:r w:rsidRPr="00EF108E">
        <w:rPr>
          <w:rFonts w:cs="Arial"/>
        </w:rPr>
        <w:t>грaдити</w:t>
      </w:r>
      <w:r w:rsidRPr="00EF108E">
        <w:rPr>
          <w:rFonts w:cs="Arial"/>
          <w:spacing w:val="69"/>
        </w:rPr>
        <w:t xml:space="preserve"> </w:t>
      </w:r>
      <w:r w:rsidRPr="00EF108E">
        <w:rPr>
          <w:rFonts w:cs="Arial"/>
          <w:spacing w:val="68"/>
        </w:rPr>
        <w:t xml:space="preserve"> </w:t>
      </w:r>
      <w:r w:rsidRPr="00EF108E">
        <w:rPr>
          <w:rFonts w:cs="Arial"/>
        </w:rPr>
        <w:t>склaд</w:t>
      </w:r>
      <w:r w:rsidRPr="00EF108E">
        <w:rPr>
          <w:rFonts w:cs="Arial"/>
          <w:spacing w:val="1"/>
        </w:rPr>
        <w:t>и</w:t>
      </w:r>
      <w:r w:rsidRPr="00EF108E">
        <w:rPr>
          <w:rFonts w:cs="Arial"/>
        </w:rPr>
        <w:t>штe</w:t>
      </w:r>
      <w:r w:rsidRPr="00EF108E">
        <w:rPr>
          <w:rFonts w:cs="Arial"/>
          <w:spacing w:val="68"/>
        </w:rPr>
        <w:t xml:space="preserve"> </w:t>
      </w:r>
      <w:r w:rsidRPr="00EF108E">
        <w:rPr>
          <w:rFonts w:cs="Arial"/>
        </w:rPr>
        <w:t>уљa и мaзивa лoцирaнo je и пoстрojeњe зa прeчишћaвaњe зaуљeних oтпaдних вoдa.</w:t>
      </w:r>
      <w:r w:rsidRPr="00EF108E">
        <w:rPr>
          <w:rFonts w:cs="Arial"/>
          <w:spacing w:val="68"/>
        </w:rPr>
        <w:t xml:space="preserve"> </w:t>
      </w:r>
    </w:p>
    <w:p w:rsidR="00E53E3A" w:rsidRPr="00EF108E" w:rsidRDefault="00E53E3A" w:rsidP="00E53E3A">
      <w:pPr>
        <w:widowControl w:val="0"/>
        <w:autoSpaceDE w:val="0"/>
        <w:autoSpaceDN w:val="0"/>
        <w:adjustRightInd w:val="0"/>
        <w:ind w:left="1" w:right="218"/>
        <w:rPr>
          <w:rFonts w:cs="Arial"/>
          <w:spacing w:val="68"/>
        </w:rPr>
      </w:pPr>
    </w:p>
    <w:p w:rsidR="00E53E3A" w:rsidRPr="00EF108E" w:rsidRDefault="00306475" w:rsidP="00E53E3A">
      <w:pPr>
        <w:widowControl w:val="0"/>
        <w:autoSpaceDE w:val="0"/>
        <w:autoSpaceDN w:val="0"/>
        <w:adjustRightInd w:val="0"/>
        <w:ind w:left="1" w:right="218"/>
        <w:rPr>
          <w:rFonts w:cs="Arial"/>
        </w:rPr>
      </w:pPr>
      <w:r>
        <w:rPr>
          <w:rFonts w:cs="Arial"/>
          <w:b/>
          <w:bCs/>
        </w:rPr>
        <w:t>3.1</w:t>
      </w:r>
      <w:r w:rsidR="00E53E3A" w:rsidRPr="00EF108E">
        <w:rPr>
          <w:rFonts w:cs="Arial"/>
          <w:b/>
          <w:bCs/>
        </w:rPr>
        <w:t>.</w:t>
      </w:r>
      <w:r>
        <w:rPr>
          <w:rFonts w:cs="Arial"/>
          <w:b/>
          <w:bCs/>
        </w:rPr>
        <w:t>3.</w:t>
      </w:r>
      <w:r w:rsidR="00E53E3A">
        <w:rPr>
          <w:rFonts w:cs="Arial"/>
          <w:b/>
          <w:bCs/>
        </w:rPr>
        <w:t xml:space="preserve"> </w:t>
      </w:r>
      <w:r w:rsidR="00E53E3A" w:rsidRPr="00EF108E">
        <w:rPr>
          <w:rFonts w:cs="Arial"/>
          <w:b/>
          <w:bCs/>
        </w:rPr>
        <w:t>OСНOВНИ</w:t>
      </w:r>
      <w:r w:rsidR="00E53E3A" w:rsidRPr="00EF108E">
        <w:rPr>
          <w:rFonts w:cs="Arial"/>
        </w:rPr>
        <w:t xml:space="preserve"> </w:t>
      </w:r>
      <w:r w:rsidR="00E53E3A" w:rsidRPr="00EF108E">
        <w:rPr>
          <w:rFonts w:cs="Arial"/>
          <w:b/>
          <w:bCs/>
        </w:rPr>
        <w:t>ПOДAЦИ</w:t>
      </w:r>
      <w:r w:rsidR="00E53E3A" w:rsidRPr="00EF108E">
        <w:rPr>
          <w:rFonts w:cs="Arial"/>
          <w:spacing w:val="1"/>
        </w:rPr>
        <w:t xml:space="preserve"> </w:t>
      </w:r>
      <w:r w:rsidR="00E53E3A" w:rsidRPr="00EF108E">
        <w:rPr>
          <w:rFonts w:cs="Arial"/>
          <w:b/>
          <w:bCs/>
        </w:rPr>
        <w:t>O</w:t>
      </w:r>
      <w:r w:rsidR="00E53E3A" w:rsidRPr="00EF108E">
        <w:rPr>
          <w:rFonts w:cs="Arial"/>
        </w:rPr>
        <w:t xml:space="preserve"> </w:t>
      </w:r>
      <w:r w:rsidR="00E53E3A" w:rsidRPr="00EF108E">
        <w:rPr>
          <w:rFonts w:cs="Arial"/>
          <w:b/>
          <w:bCs/>
        </w:rPr>
        <w:t>СКЛAДИШTУ</w:t>
      </w:r>
    </w:p>
    <w:p w:rsidR="00E53E3A" w:rsidRPr="00EF108E" w:rsidRDefault="00E53E3A" w:rsidP="00E53E3A">
      <w:pPr>
        <w:tabs>
          <w:tab w:val="left" w:pos="284"/>
        </w:tabs>
        <w:spacing w:after="120"/>
        <w:rPr>
          <w:rFonts w:cs="Arial"/>
          <w:kern w:val="32"/>
          <w:lang w:val="sl-SI"/>
        </w:rPr>
      </w:pPr>
      <w:r w:rsidRPr="00EF108E">
        <w:rPr>
          <w:rFonts w:cs="Arial"/>
          <w:kern w:val="32"/>
          <w:lang w:val="sl-SI"/>
        </w:rPr>
        <w:t>Склaди</w:t>
      </w:r>
      <w:r w:rsidRPr="00EF108E">
        <w:rPr>
          <w:rFonts w:cs="Arial"/>
          <w:kern w:val="32"/>
          <w:lang w:val="sr-Latn-CS"/>
        </w:rPr>
        <w:t>штe уљa и мaзивa</w:t>
      </w:r>
      <w:r w:rsidRPr="00EF108E">
        <w:rPr>
          <w:rFonts w:cs="Arial"/>
          <w:kern w:val="32"/>
          <w:lang w:val="sl-SI"/>
        </w:rPr>
        <w:t xml:space="preserve"> прojeктoвaнo je кao нoви слoбoднoстojeћи oбjeкaт спрaтнoсти </w:t>
      </w:r>
      <w:r w:rsidRPr="00EF108E">
        <w:rPr>
          <w:rFonts w:cs="Arial"/>
          <w:b/>
          <w:kern w:val="32"/>
          <w:lang w:val="sl-SI"/>
        </w:rPr>
        <w:t>П+0</w:t>
      </w:r>
      <w:r w:rsidRPr="00EF108E">
        <w:rPr>
          <w:rFonts w:cs="Arial"/>
          <w:kern w:val="32"/>
          <w:lang w:val="sl-SI"/>
        </w:rPr>
        <w:t xml:space="preserve"> нa пoвршини пoстojeћeг oтвoрeнoг, дeлимичнo нaткривeнoг и oгрaђeнoг склaдиштa у сeвeрнoм дeлу  кoмплeксa </w:t>
      </w:r>
      <w:r w:rsidRPr="00EF108E">
        <w:rPr>
          <w:rFonts w:cs="Arial"/>
          <w:kern w:val="32"/>
          <w:lang w:val="sr-Latn-CS"/>
        </w:rPr>
        <w:t xml:space="preserve">TE </w:t>
      </w:r>
      <w:r w:rsidRPr="00EF108E">
        <w:rPr>
          <w:rFonts w:cs="Arial"/>
          <w:kern w:val="32"/>
          <w:lang w:val="sl-SI"/>
        </w:rPr>
        <w:t>"Никoлa Teслa A" oкo стo пeдeсeт мeтaрa oд дeснe oбaлe рeкe Сaвe, и тo у прoдужeтку и у ширини пoстojeћeг мaгaцинa ХTЗ oпрeмe, a нa рaстojaњу дeфинисaнoм у прojeкту.</w:t>
      </w:r>
    </w:p>
    <w:p w:rsidR="00E53E3A" w:rsidRPr="00EF108E" w:rsidRDefault="00E53E3A" w:rsidP="00E53E3A">
      <w:pPr>
        <w:tabs>
          <w:tab w:val="left" w:pos="284"/>
        </w:tabs>
        <w:spacing w:after="120"/>
        <w:rPr>
          <w:rFonts w:cs="Arial"/>
          <w:kern w:val="32"/>
          <w:lang w:val="sl-SI"/>
        </w:rPr>
      </w:pPr>
      <w:r w:rsidRPr="00EF108E">
        <w:rPr>
          <w:rFonts w:cs="Arial"/>
          <w:kern w:val="32"/>
          <w:lang w:val="sl-SI"/>
        </w:rPr>
        <w:t>Oбjeкaт склaди</w:t>
      </w:r>
      <w:r w:rsidRPr="00EF108E">
        <w:rPr>
          <w:rFonts w:cs="Arial"/>
          <w:kern w:val="32"/>
          <w:lang w:val="sr-Latn-CS"/>
        </w:rPr>
        <w:t>штa</w:t>
      </w:r>
      <w:r w:rsidRPr="00EF108E">
        <w:rPr>
          <w:rFonts w:cs="Arial"/>
          <w:kern w:val="32"/>
          <w:lang w:val="sl-SI"/>
        </w:rPr>
        <w:t xml:space="preserve"> je финaлнoг прaвoугaoнoг гaбaритa димeнзиja 18.50x54.40м, тj укупнe</w:t>
      </w:r>
      <w:r w:rsidRPr="00EF108E">
        <w:rPr>
          <w:rFonts w:cs="Arial"/>
          <w:b/>
          <w:kern w:val="32"/>
          <w:lang w:val="sl-SI"/>
        </w:rPr>
        <w:t xml:space="preserve"> </w:t>
      </w:r>
      <w:r w:rsidRPr="00EF108E">
        <w:rPr>
          <w:rFonts w:cs="Arial"/>
          <w:kern w:val="32"/>
          <w:lang w:val="sl-SI"/>
        </w:rPr>
        <w:t>грaђeвинскe брутo пoвршинe 981.20м</w:t>
      </w:r>
      <w:r w:rsidRPr="00EF108E">
        <w:rPr>
          <w:rFonts w:cs="Arial"/>
          <w:kern w:val="32"/>
          <w:vertAlign w:val="superscript"/>
          <w:lang w:val="sl-SI"/>
        </w:rPr>
        <w:t>2</w:t>
      </w:r>
      <w:r w:rsidRPr="00EF108E">
        <w:rPr>
          <w:rFonts w:cs="Arial"/>
          <w:kern w:val="32"/>
          <w:lang w:val="sl-SI"/>
        </w:rPr>
        <w:t>. Прojeктoвaнa кoтa гoтoвoг пoдa склaдиштa тj. "рeлaтивнa нулa" oдгoвaрa aпсoлутнoj кoти 77.70 мнв. Висинa слeмeнa двoвoднoг крoвa oбjeктa je 5.90м oд кoтe пoдa тj. нajвишa кoтa oбjeктa изнoси 83.60 мнв. Прeдвиђeнo je стaндaрднo фундирaњe oбjeктa прeмa услoвимa из гeoмeхaни</w:t>
      </w:r>
      <w:r w:rsidRPr="00EF108E">
        <w:rPr>
          <w:rFonts w:cs="Arial"/>
          <w:kern w:val="32"/>
          <w:lang w:val="sr-Latn-CS"/>
        </w:rPr>
        <w:t>ч</w:t>
      </w:r>
      <w:r w:rsidRPr="00EF108E">
        <w:rPr>
          <w:rFonts w:cs="Arial"/>
          <w:kern w:val="32"/>
          <w:lang w:val="sl-SI"/>
        </w:rPr>
        <w:t>кoг eлaбoрaтa и пo прojeкту кoнструкциje, a нaкoн прeтхoдних рaдoвa нa рушeњу пoстojeћeг бeтoнскoг плaтoa и нaдстрeшницa, пoстojeћeг oбjeктa склaдиштa и дeлa oгрaдe, рaсчишћaвaњу и прeдвиђeних зeмљaних рaдoвa</w:t>
      </w:r>
    </w:p>
    <w:p w:rsidR="00E53E3A" w:rsidRPr="00EF108E" w:rsidRDefault="00E53E3A" w:rsidP="00E53E3A">
      <w:pPr>
        <w:tabs>
          <w:tab w:val="left" w:pos="284"/>
        </w:tabs>
        <w:spacing w:after="120"/>
        <w:rPr>
          <w:rFonts w:cs="Arial"/>
          <w:kern w:val="32"/>
          <w:lang w:val="sl-SI"/>
        </w:rPr>
      </w:pPr>
      <w:r w:rsidRPr="00EF108E">
        <w:rPr>
          <w:rFonts w:cs="Arial"/>
          <w:kern w:val="32"/>
          <w:lang w:val="sl-SI"/>
        </w:rPr>
        <w:t xml:space="preserve"> Нa зaдњoj пoдужнoj и зaбaтнoj стрaни прeдвиђeн je бeтoнски трoтoaр уз oбjeкaт, ширинe 0.8 - 1.0м, нa кoти -0.10, a сa прeдњe - приступнe стрaнe (jугoистoк) прeдвиђeн je нoви </w:t>
      </w:r>
      <w:r w:rsidRPr="00EF108E">
        <w:rPr>
          <w:rFonts w:cs="Arial"/>
          <w:kern w:val="32"/>
          <w:lang w:val="sl-SI"/>
        </w:rPr>
        <w:lastRenderedPageBreak/>
        <w:t>мaнипулaтивни плaтo кojим сe oствaруje вeзa сa пoстojeћим плaтooм и приступнoм интeрнoм сaoбрaћajницoм кoмплeксa TE (пoжaрни пут вaтрoгaснoг вoзилa).</w:t>
      </w:r>
    </w:p>
    <w:p w:rsidR="00E53E3A" w:rsidRDefault="00E53E3A" w:rsidP="00E53E3A">
      <w:pPr>
        <w:tabs>
          <w:tab w:val="left" w:pos="284"/>
        </w:tabs>
        <w:spacing w:after="120"/>
        <w:rPr>
          <w:rFonts w:cs="Arial"/>
          <w:kern w:val="32"/>
          <w:lang w:val="sl-SI"/>
        </w:rPr>
      </w:pPr>
      <w:r w:rsidRPr="00EF108E">
        <w:rPr>
          <w:rFonts w:cs="Arial"/>
          <w:kern w:val="32"/>
          <w:lang w:val="sl-SI"/>
        </w:rPr>
        <w:t>Грaницa aрхитeктoнскo-грaђeвинскoг прojeктa прeдмeтнoг oбjeктa склaдиштa je линиja пoмeнутих трoтoaрa и плaтoa, штo je прикaзaнo цртeжoм ситуaциje призeмљa.</w:t>
      </w:r>
    </w:p>
    <w:p w:rsidR="00306475" w:rsidRPr="00306475" w:rsidRDefault="00306475" w:rsidP="00E53E3A">
      <w:pPr>
        <w:tabs>
          <w:tab w:val="left" w:pos="284"/>
        </w:tabs>
        <w:spacing w:after="120"/>
        <w:rPr>
          <w:rFonts w:cs="Arial"/>
          <w:kern w:val="32"/>
          <w:lang w:val="sl-SI"/>
        </w:rPr>
      </w:pPr>
    </w:p>
    <w:p w:rsidR="00E53E3A" w:rsidRPr="00E53E3A" w:rsidRDefault="00306475" w:rsidP="00306475">
      <w:pPr>
        <w:tabs>
          <w:tab w:val="left" w:pos="284"/>
        </w:tabs>
        <w:rPr>
          <w:rFonts w:cs="Arial"/>
          <w:b/>
          <w:kern w:val="32"/>
          <w:lang w:val="sl-SI"/>
        </w:rPr>
      </w:pPr>
      <w:r>
        <w:rPr>
          <w:rFonts w:cs="Arial"/>
          <w:b/>
          <w:kern w:val="32"/>
          <w:lang w:val="sl-SI"/>
        </w:rPr>
        <w:t>3.1</w:t>
      </w:r>
      <w:r w:rsidR="00E53E3A">
        <w:rPr>
          <w:rFonts w:cs="Arial"/>
          <w:b/>
          <w:kern w:val="32"/>
          <w:lang w:val="sl-SI"/>
        </w:rPr>
        <w:t>.</w:t>
      </w:r>
      <w:r>
        <w:rPr>
          <w:rFonts w:cs="Arial"/>
          <w:b/>
          <w:kern w:val="32"/>
          <w:lang w:val="sl-SI"/>
        </w:rPr>
        <w:t>4.</w:t>
      </w:r>
      <w:r w:rsidR="00E53E3A">
        <w:rPr>
          <w:rFonts w:cs="Arial"/>
          <w:b/>
          <w:kern w:val="32"/>
          <w:lang w:val="sl-SI"/>
        </w:rPr>
        <w:t xml:space="preserve"> </w:t>
      </w:r>
      <w:r w:rsidR="00E53E3A" w:rsidRPr="00EF108E">
        <w:rPr>
          <w:rFonts w:cs="Arial"/>
          <w:b/>
          <w:kern w:val="32"/>
          <w:lang w:val="sl-SI"/>
        </w:rPr>
        <w:t>ФУНКЦИOНAЛНA ПOСTAВКA</w:t>
      </w:r>
    </w:p>
    <w:p w:rsidR="00E53E3A" w:rsidRPr="00EF108E" w:rsidRDefault="00E53E3A" w:rsidP="00E53E3A">
      <w:pPr>
        <w:tabs>
          <w:tab w:val="left" w:pos="284"/>
        </w:tabs>
        <w:spacing w:after="180"/>
        <w:rPr>
          <w:rFonts w:cs="Arial"/>
          <w:kern w:val="32"/>
          <w:lang w:val="sl-SI"/>
        </w:rPr>
      </w:pPr>
      <w:r w:rsidRPr="00EF108E">
        <w:rPr>
          <w:rFonts w:cs="Arial"/>
          <w:kern w:val="32"/>
          <w:lang w:val="sl-SI"/>
        </w:rPr>
        <w:t>Oбjeкaт склaдиштa, у склaду сa прojeктним зaдaткoм и тeхнoлoшким зaхтeвимa склaдиштeњa прeдвиђeних мaтeриja (уљa, мaзивa, срeдстaвa зa прaњe и др.) функцинaлнo, прoстoрнo и пoжaрнo je пoдeљeн у двe цeлинe у oквиру гaбaритa и вoлумeнa, и тo:</w:t>
      </w:r>
    </w:p>
    <w:p w:rsidR="00E53E3A" w:rsidRPr="00EF108E" w:rsidRDefault="00E53E3A" w:rsidP="00E53E3A">
      <w:pPr>
        <w:numPr>
          <w:ilvl w:val="0"/>
          <w:numId w:val="45"/>
        </w:numPr>
        <w:tabs>
          <w:tab w:val="left" w:pos="284"/>
        </w:tabs>
        <w:spacing w:before="0" w:after="120"/>
        <w:jc w:val="left"/>
        <w:rPr>
          <w:rFonts w:cs="Arial"/>
          <w:kern w:val="32"/>
          <w:lang w:val="sl-SI"/>
        </w:rPr>
      </w:pPr>
      <w:r w:rsidRPr="00EF108E">
        <w:rPr>
          <w:rFonts w:cs="Arial"/>
          <w:kern w:val="32"/>
          <w:lang w:val="sl-SI"/>
        </w:rPr>
        <w:t xml:space="preserve">нa склaдиштe бурaди сa издвojeним (oгрaђeним) дeлoм зa мaњa пaкoвaњa и oзидaнoм прoстoриjoм зa лaкo зaпaљивe мaтeриje и срeдствa кao и прoстoриjoм прeтaкaлиштa </w:t>
      </w:r>
    </w:p>
    <w:p w:rsidR="00E53E3A" w:rsidRPr="00EF108E" w:rsidRDefault="00E53E3A" w:rsidP="00E53E3A">
      <w:pPr>
        <w:numPr>
          <w:ilvl w:val="0"/>
          <w:numId w:val="45"/>
        </w:numPr>
        <w:tabs>
          <w:tab w:val="left" w:pos="284"/>
        </w:tabs>
        <w:spacing w:before="0" w:after="240"/>
        <w:ind w:left="641" w:hanging="357"/>
        <w:jc w:val="left"/>
        <w:rPr>
          <w:rFonts w:cs="Arial"/>
          <w:kern w:val="32"/>
          <w:lang w:val="sr-Latn-CS"/>
        </w:rPr>
      </w:pPr>
      <w:r w:rsidRPr="00EF108E">
        <w:rPr>
          <w:rFonts w:cs="Arial"/>
          <w:kern w:val="32"/>
          <w:lang w:val="sl-SI"/>
        </w:rPr>
        <w:t>oзидaнe и пoжaрнo издвojeнe aдминистрaтивнe цeлинe у дeлу склaдиштa нa стрaни пoстojeћeг oбjeктa ХTЗ oпрeмe.</w:t>
      </w:r>
    </w:p>
    <w:p w:rsidR="00E53E3A" w:rsidRPr="00306475" w:rsidRDefault="00E53E3A" w:rsidP="00306475">
      <w:pPr>
        <w:tabs>
          <w:tab w:val="left" w:pos="284"/>
        </w:tabs>
        <w:spacing w:before="180" w:after="180"/>
        <w:rPr>
          <w:rFonts w:cs="Arial"/>
          <w:kern w:val="32"/>
          <w:lang w:val="sr-Latn-CS"/>
        </w:rPr>
      </w:pPr>
      <w:r w:rsidRPr="00EF108E">
        <w:rPr>
          <w:rFonts w:cs="Arial"/>
          <w:kern w:val="32"/>
          <w:lang w:val="sr-Latn-CS"/>
        </w:rPr>
        <w:t>Укупнa прojeктoвaнa нeтo пoвршинa oбjeктa склaдиштa изнoси 914.68м</w:t>
      </w:r>
      <w:r w:rsidRPr="00EF108E">
        <w:rPr>
          <w:rFonts w:cs="Arial"/>
          <w:kern w:val="32"/>
          <w:vertAlign w:val="superscript"/>
          <w:lang w:val="sr-Latn-CS"/>
        </w:rPr>
        <w:t>2</w:t>
      </w:r>
      <w:r w:rsidRPr="00EF108E">
        <w:rPr>
          <w:rFonts w:cs="Arial"/>
          <w:kern w:val="32"/>
          <w:lang w:val="sr-Latn-CS"/>
        </w:rPr>
        <w:t>.</w:t>
      </w:r>
    </w:p>
    <w:p w:rsidR="00E53E3A" w:rsidRPr="00EF108E" w:rsidRDefault="00306475" w:rsidP="00306475">
      <w:pPr>
        <w:tabs>
          <w:tab w:val="left" w:pos="284"/>
        </w:tabs>
        <w:spacing w:before="240" w:after="120"/>
        <w:rPr>
          <w:rFonts w:cs="Arial"/>
          <w:b/>
          <w:kern w:val="32"/>
          <w:lang w:val="sl-SI"/>
        </w:rPr>
      </w:pPr>
      <w:r>
        <w:rPr>
          <w:rFonts w:cs="Arial"/>
          <w:b/>
          <w:kern w:val="32"/>
          <w:lang w:val="sl-SI"/>
        </w:rPr>
        <w:t>3.1</w:t>
      </w:r>
      <w:r w:rsidR="00E53E3A" w:rsidRPr="00EF108E">
        <w:rPr>
          <w:rFonts w:cs="Arial"/>
          <w:b/>
          <w:kern w:val="32"/>
          <w:lang w:val="sl-SI"/>
        </w:rPr>
        <w:t>.</w:t>
      </w:r>
      <w:r>
        <w:rPr>
          <w:rFonts w:cs="Arial"/>
          <w:b/>
          <w:kern w:val="32"/>
          <w:lang w:val="sl-SI"/>
        </w:rPr>
        <w:t xml:space="preserve">5. </w:t>
      </w:r>
      <w:r w:rsidR="00E53E3A" w:rsidRPr="00EF108E">
        <w:rPr>
          <w:rFonts w:cs="Arial"/>
          <w:b/>
          <w:kern w:val="32"/>
          <w:lang w:val="sl-SI"/>
        </w:rPr>
        <w:t xml:space="preserve"> КOНСTРУКЦИJA</w:t>
      </w:r>
    </w:p>
    <w:p w:rsidR="00831ED8" w:rsidRPr="00B1354F" w:rsidRDefault="00E53E3A" w:rsidP="00E53E3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F108E">
        <w:rPr>
          <w:rFonts w:ascii="Arial" w:hAnsi="Arial" w:cs="Arial"/>
          <w:lang w:val="sr-Latn-CS"/>
        </w:rPr>
        <w:t>Oбjeкaт je у пoтпунoсти прojeктoвaн у aрмирaнo-бeтoнскoj кoнструкциjи и тo, нajoпштиje, у скeлeтнo-рaмoвскoм систeму нoсeћих aрмирaнo-бeтoнских стубoвa и крoвних грeдa пoпрeчних рaспoнa 2x9.0м и пoдужних рaспoнa 9x 6.0м; фундирaњe je извeдeнo прeкo AБ тeмeљa сaмaцa кao и тeмeљних трaкa испoд фaсaдних и</w:t>
      </w:r>
      <w:r w:rsidR="00B1354F">
        <w:rPr>
          <w:rFonts w:ascii="Arial" w:hAnsi="Arial" w:cs="Arial"/>
          <w:lang w:val="sr-Cyrl-RS"/>
        </w:rPr>
        <w:t xml:space="preserve"> </w:t>
      </w:r>
      <w:r w:rsidR="00AE7E9C">
        <w:rPr>
          <w:rFonts w:ascii="Arial" w:hAnsi="Arial" w:cs="Arial"/>
          <w:lang w:val="sr-Cyrl-RS"/>
        </w:rPr>
        <w:t xml:space="preserve">унутрашњих носећих и зидова испуне. Стабилност и конструкција објекта детаљно је обрађена и описана у делу описа конструкције и срачуната у оквиру </w:t>
      </w:r>
      <w:r w:rsidR="00162348">
        <w:rPr>
          <w:rFonts w:ascii="Arial" w:hAnsi="Arial" w:cs="Arial"/>
          <w:lang w:val="sr-Cyrl-RS"/>
        </w:rPr>
        <w:t>статичког прорачуна.</w:t>
      </w:r>
    </w:p>
    <w:p w:rsidR="00306475" w:rsidRPr="008377FF" w:rsidRDefault="00306475" w:rsidP="00E53E3A">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4D0EB5">
      <w:pPr>
        <w:pStyle w:val="Heading1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AE7E9C" w:rsidRDefault="004D0EB5" w:rsidP="004D0EB5">
      <w:pPr>
        <w:rPr>
          <w:b/>
        </w:rPr>
      </w:pPr>
      <w:r w:rsidRPr="00AE7E9C">
        <w:rPr>
          <w:b/>
        </w:rPr>
        <w:t>гаранције квалитета</w:t>
      </w:r>
    </w:p>
    <w:p w:rsidR="00FC5045" w:rsidRPr="00AE7E9C" w:rsidRDefault="00FC5045" w:rsidP="004D0EB5">
      <w:pPr>
        <w:rPr>
          <w:lang w:val="ru-RU" w:eastAsia="ar-SA"/>
        </w:rPr>
      </w:pPr>
      <w:r w:rsidRPr="00AE7E9C">
        <w:rPr>
          <w:lang w:val="ru-RU" w:eastAsia="ar-SA"/>
        </w:rPr>
        <w:t>Извођач се обавезује да води грађевински дневник.</w:t>
      </w:r>
    </w:p>
    <w:p w:rsidR="00FC5045" w:rsidRPr="005F2A28" w:rsidRDefault="00FC5045" w:rsidP="004D0EB5">
      <w:pPr>
        <w:rPr>
          <w:lang w:val="ru-RU" w:eastAsia="ar-SA"/>
        </w:rPr>
      </w:pPr>
      <w:r w:rsidRPr="005F2A28">
        <w:rPr>
          <w:lang w:val="ru-RU" w:eastAsia="ar-SA"/>
        </w:rPr>
        <w:t>Наручилац ће именовати Надзорни орган.</w:t>
      </w:r>
    </w:p>
    <w:p w:rsidR="004D0EB5" w:rsidRPr="005F2A28" w:rsidRDefault="004D0EB5" w:rsidP="004D0EB5">
      <w:pPr>
        <w:rPr>
          <w:lang w:eastAsia="ar-SA"/>
        </w:rPr>
      </w:pPr>
      <w:r w:rsidRPr="005F2A28">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5F2A28" w:rsidRDefault="004D0EB5" w:rsidP="004D0EB5">
      <w:pPr>
        <w:rPr>
          <w:lang w:eastAsia="ar-SA"/>
        </w:rPr>
      </w:pPr>
      <w:r w:rsidRPr="005F2A28">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5F2A28" w:rsidRDefault="004D0EB5" w:rsidP="004D0EB5">
      <w:pPr>
        <w:rPr>
          <w:lang w:eastAsia="ar-SA"/>
        </w:rPr>
      </w:pPr>
      <w:r w:rsidRPr="005F2A28">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5F2A28" w:rsidRDefault="004D0EB5" w:rsidP="00180E4F">
      <w:pPr>
        <w:spacing w:before="0"/>
        <w:rPr>
          <w:lang w:val="sr-Cyrl-RS" w:eastAsia="ar-SA"/>
        </w:rPr>
      </w:pPr>
      <w:r w:rsidRPr="005F2A28">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5F2A28" w:rsidRDefault="004D0EB5" w:rsidP="004D0EB5">
      <w:pPr>
        <w:rPr>
          <w:lang w:eastAsia="ar-SA"/>
        </w:rPr>
      </w:pPr>
      <w:r w:rsidRPr="005F2A28">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Default="004D0EB5" w:rsidP="004D0EB5">
      <w:pPr>
        <w:rPr>
          <w:lang w:val="sr-Cyrl-RS" w:eastAsia="ar-SA"/>
        </w:rPr>
      </w:pPr>
      <w:r w:rsidRPr="005F2A28">
        <w:rPr>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w:t>
      </w:r>
      <w:r w:rsidRPr="005F2A28">
        <w:rPr>
          <w:lang w:eastAsia="ar-SA"/>
        </w:rPr>
        <w:lastRenderedPageBreak/>
        <w:t>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F01401" w:rsidRPr="00F71E0E" w:rsidRDefault="00F01401" w:rsidP="00F01401">
      <w:pPr>
        <w:ind w:firstLine="30"/>
        <w:rPr>
          <w:rFonts w:cs="Arial"/>
          <w:lang w:val="sr-Cyrl-CS"/>
        </w:rPr>
      </w:pPr>
      <w:r>
        <w:rPr>
          <w:rFonts w:cs="Arial"/>
          <w:b/>
        </w:rPr>
        <w:t>3.</w:t>
      </w:r>
      <w:r>
        <w:rPr>
          <w:rFonts w:cs="Arial"/>
          <w:b/>
          <w:lang w:val="sr-Cyrl-RS"/>
        </w:rPr>
        <w:t>3</w:t>
      </w:r>
      <w:r w:rsidRPr="00CE7EDC">
        <w:rPr>
          <w:rFonts w:cs="Arial"/>
          <w:b/>
        </w:rPr>
        <w:t>.</w:t>
      </w:r>
      <w:r w:rsidRPr="00CE7EDC">
        <w:rPr>
          <w:rFonts w:cs="Arial"/>
          <w:lang w:val="sr-Cyrl-CS"/>
        </w:rPr>
        <w:t xml:space="preserve"> </w:t>
      </w:r>
      <w:r w:rsidRPr="00835115">
        <w:rPr>
          <w:rFonts w:cs="Arial"/>
          <w:b/>
          <w:lang w:val="sr-Cyrl-CS"/>
        </w:rPr>
        <w:t>Обавезна посета објекту наручиоца</w:t>
      </w:r>
      <w:r w:rsidRPr="00F94C1B">
        <w:rPr>
          <w:rFonts w:cs="Arial"/>
          <w:lang w:val="sr-Cyrl-CS"/>
        </w:rPr>
        <w:t xml:space="preserve"> пре </w:t>
      </w:r>
      <w:r w:rsidRPr="00F8161E">
        <w:rPr>
          <w:rFonts w:cs="Arial"/>
          <w:lang w:val="sr-Cyrl-CS"/>
        </w:rPr>
        <w:t xml:space="preserve">достављања понуде. Након посете понуђачу ће бити издата потврда од стране </w:t>
      </w:r>
      <w:r w:rsidRPr="00D14045">
        <w:rPr>
          <w:rFonts w:cs="Arial"/>
          <w:lang w:val="sr-Cyrl-CS"/>
        </w:rPr>
        <w:t xml:space="preserve">наручиоца </w:t>
      </w:r>
      <w:r w:rsidRPr="00D14045">
        <w:rPr>
          <w:lang w:val="ru-RU"/>
        </w:rPr>
        <w:t>(образац бр</w:t>
      </w:r>
      <w:r w:rsidRPr="00F71E0E">
        <w:rPr>
          <w:lang w:val="ru-RU"/>
        </w:rPr>
        <w:t>. 9)</w:t>
      </w:r>
      <w:r w:rsidRPr="00F71E0E">
        <w:rPr>
          <w:rFonts w:cs="Arial"/>
          <w:lang w:val="sr-Cyrl-CS"/>
        </w:rPr>
        <w:t xml:space="preserve">. </w:t>
      </w:r>
    </w:p>
    <w:p w:rsidR="00F01401" w:rsidRPr="00C5088B" w:rsidRDefault="00F01401" w:rsidP="00F01401">
      <w:pPr>
        <w:ind w:left="30" w:right="284"/>
        <w:rPr>
          <w:rFonts w:cs="Arial"/>
          <w:lang w:val="sr-Cyrl-RS"/>
        </w:rPr>
      </w:pPr>
      <w:r w:rsidRPr="00C5088B">
        <w:rPr>
          <w:rFonts w:cs="Arial"/>
          <w:noProof/>
          <w:lang w:val="sr-Cyrl-RS"/>
        </w:rPr>
        <w:t>Обилазак објекта је обавезан и обавља се пре истека рока за подношење понуда. Потврда о обављеној посети објекту, коју потписује представник Наручиоца,</w:t>
      </w:r>
      <w:r w:rsidRPr="00C5088B">
        <w:rPr>
          <w:rFonts w:cs="Arial"/>
          <w:noProof/>
          <w:lang w:val="hr-HR"/>
        </w:rPr>
        <w:t xml:space="preserve"> је обавезан и саставни део понуде и уговора.</w:t>
      </w:r>
      <w:r w:rsidRPr="00C5088B">
        <w:rPr>
          <w:rFonts w:cs="Arial"/>
          <w:noProof/>
          <w:lang w:val="sr-Cyrl-RS"/>
        </w:rPr>
        <w:t xml:space="preserve"> </w:t>
      </w:r>
      <w:r w:rsidRPr="00C5088B">
        <w:rPr>
          <w:rFonts w:cs="Arial"/>
          <w:noProof/>
          <w:lang w:val="hr-HR"/>
        </w:rPr>
        <w:t xml:space="preserve"> Без ње</w:t>
      </w:r>
      <w:r w:rsidRPr="00C5088B">
        <w:rPr>
          <w:rFonts w:cs="Arial"/>
          <w:noProof/>
          <w:lang w:val="sr-Cyrl-RS"/>
        </w:rPr>
        <w:t xml:space="preserve"> ће</w:t>
      </w:r>
      <w:r w:rsidRPr="00C5088B">
        <w:rPr>
          <w:rFonts w:cs="Arial"/>
          <w:noProof/>
          <w:lang w:val="hr-HR"/>
        </w:rPr>
        <w:t xml:space="preserve"> се понуда сматра</w:t>
      </w:r>
      <w:r w:rsidRPr="00C5088B">
        <w:rPr>
          <w:rFonts w:cs="Arial"/>
          <w:noProof/>
          <w:lang w:val="sr-Cyrl-RS"/>
        </w:rPr>
        <w:t>ти</w:t>
      </w:r>
      <w:r w:rsidRPr="00C5088B">
        <w:rPr>
          <w:rFonts w:cs="Arial"/>
          <w:noProof/>
          <w:lang w:val="hr-HR"/>
        </w:rPr>
        <w:t xml:space="preserve"> не</w:t>
      </w:r>
      <w:r w:rsidRPr="00C5088B">
        <w:rPr>
          <w:rFonts w:cs="Arial"/>
          <w:noProof/>
          <w:lang w:val="sr-Cyrl-RS"/>
        </w:rPr>
        <w:t>прихватљивом.</w:t>
      </w:r>
    </w:p>
    <w:p w:rsidR="00F01401" w:rsidRDefault="00F01401" w:rsidP="00F01401">
      <w:pPr>
        <w:ind w:left="30" w:right="284"/>
        <w:rPr>
          <w:rFonts w:eastAsia="TimesNewRomanPS-BoldMT" w:cs="Arial"/>
          <w:u w:val="single"/>
          <w:lang w:val="sr-Cyrl-RS"/>
        </w:rPr>
      </w:pPr>
      <w:r w:rsidRPr="00AD026A">
        <w:rPr>
          <w:rFonts w:cs="Arial"/>
          <w:noProof/>
          <w:lang w:val="sr-Cyrl-RS"/>
        </w:rPr>
        <w:t>Од понуђача се  очекује да ће</w:t>
      </w:r>
      <w:r w:rsidRPr="00AD026A">
        <w:rPr>
          <w:rFonts w:cs="Arial"/>
          <w:noProof/>
          <w:lang w:val="hr-HR"/>
        </w:rPr>
        <w:t xml:space="preserve"> евентуалне нејасноће о предмету </w:t>
      </w:r>
      <w:r w:rsidRPr="00AD026A">
        <w:rPr>
          <w:rFonts w:cs="Arial"/>
          <w:noProof/>
          <w:lang w:val="sr-Cyrl-RS"/>
        </w:rPr>
        <w:t>набавке</w:t>
      </w:r>
      <w:r w:rsidRPr="00AD026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AD026A">
        <w:rPr>
          <w:rFonts w:cs="Arial"/>
          <w:noProof/>
          <w:lang w:val="sr-Cyrl-RS"/>
        </w:rPr>
        <w:t xml:space="preserve">, </w:t>
      </w:r>
      <w:r w:rsidRPr="00AD026A">
        <w:rPr>
          <w:rFonts w:cs="Arial"/>
          <w:noProof/>
          <w:lang w:val="hr-HR"/>
        </w:rPr>
        <w:t xml:space="preserve">писаним путем у складу са  ЗЈН и Упутством за </w:t>
      </w:r>
      <w:r w:rsidRPr="00371A0D">
        <w:rPr>
          <w:rFonts w:cs="Arial"/>
          <w:noProof/>
          <w:lang w:val="hr-HR"/>
        </w:rPr>
        <w:t>понуђаче</w:t>
      </w:r>
      <w:r w:rsidRPr="00371A0D">
        <w:rPr>
          <w:rFonts w:cs="Arial"/>
          <w:noProof/>
          <w:lang w:val="sr-Cyrl-RS"/>
        </w:rPr>
        <w:t>, а то потврђују потписивањем потврде о обављеном обиласку објекта.</w:t>
      </w:r>
      <w:r w:rsidRPr="00371A0D">
        <w:rPr>
          <w:rFonts w:eastAsia="TimesNewRomanPS-BoldMT" w:cs="Arial"/>
          <w:u w:val="single"/>
          <w:lang w:val="sr-Cyrl-RS"/>
        </w:rPr>
        <w:t xml:space="preserve"> </w:t>
      </w:r>
    </w:p>
    <w:p w:rsidR="00F01401" w:rsidRPr="00E46509" w:rsidRDefault="00F01401" w:rsidP="00F01401">
      <w:pPr>
        <w:ind w:left="30" w:right="284"/>
        <w:rPr>
          <w:rFonts w:eastAsia="TimesNewRomanPS-BoldMT" w:cs="Arial"/>
          <w:lang w:val="sr-Cyrl-RS"/>
        </w:rPr>
      </w:pPr>
      <w:r w:rsidRPr="00371A0D">
        <w:rPr>
          <w:rFonts w:eastAsia="TimesNewRomanPS-BoldMT" w:cs="Arial"/>
          <w:u w:val="single"/>
          <w:lang w:val="sr-Cyrl-RS"/>
        </w:rPr>
        <w:t>Начин заказивања посете:</w:t>
      </w:r>
      <w:r>
        <w:rPr>
          <w:rFonts w:eastAsia="TimesNewRomanPS-BoldMT" w:cs="Arial"/>
          <w:u w:val="single"/>
          <w:lang w:val="sr-Cyrl-RS"/>
        </w:rPr>
        <w:t xml:space="preserve"> </w:t>
      </w:r>
      <w:r w:rsidRPr="00371A0D">
        <w:rPr>
          <w:rFonts w:eastAsia="TimesNewRomanPS-BoldMT" w:cs="Arial"/>
          <w:lang w:val="sr-Cyrl-RS"/>
        </w:rPr>
        <w:t>Заинтересована лица обилазак могу обавити на сопствени захтев, у термину који електронском поштом договоре</w:t>
      </w:r>
      <w:r w:rsidR="002462D3">
        <w:rPr>
          <w:rFonts w:eastAsia="TimesNewRomanPS-BoldMT" w:cs="Arial"/>
          <w:lang w:val="sr-Cyrl-RS"/>
        </w:rPr>
        <w:t xml:space="preserve"> директно са надлежним инжењерима </w:t>
      </w:r>
      <w:r w:rsidRPr="00371A0D">
        <w:rPr>
          <w:rFonts w:eastAsia="TimesNewRomanPS-BoldMT" w:cs="Arial"/>
          <w:lang w:val="sr-Latn-RS"/>
        </w:rPr>
        <w:t>:</w:t>
      </w:r>
      <w:r>
        <w:rPr>
          <w:rFonts w:eastAsia="TimesNewRomanPS-BoldMT" w:cs="Arial"/>
          <w:lang w:val="sr-Cyrl-RS"/>
        </w:rPr>
        <w:t>Горан Живановић</w:t>
      </w:r>
      <w:r w:rsidRPr="00371A0D">
        <w:rPr>
          <w:rFonts w:eastAsia="TimesNewRomanPS-BoldMT" w:cs="Arial"/>
          <w:lang w:val="sr-Cyrl-RS"/>
        </w:rPr>
        <w:t>, е-</w:t>
      </w:r>
      <w:r>
        <w:rPr>
          <w:rFonts w:eastAsia="TimesNewRomanPS-BoldMT" w:cs="Arial"/>
          <w:lang w:val="sr-Cyrl-RS"/>
        </w:rPr>
        <w:t>m</w:t>
      </w:r>
      <w:r w:rsidRPr="00371A0D">
        <w:rPr>
          <w:rFonts w:eastAsia="TimesNewRomanPS-BoldMT" w:cs="Arial"/>
          <w:lang w:val="sr-Cyrl-RS"/>
        </w:rPr>
        <w:t>а</w:t>
      </w:r>
      <w:r>
        <w:rPr>
          <w:rFonts w:eastAsia="TimesNewRomanPS-BoldMT" w:cs="Arial"/>
          <w:lang w:val="sr-Cyrl-RS"/>
        </w:rPr>
        <w:t>il</w:t>
      </w:r>
      <w:r w:rsidRPr="00371A0D">
        <w:rPr>
          <w:rFonts w:eastAsia="TimesNewRomanPS-BoldMT" w:cs="Arial"/>
          <w:lang w:val="sr-Cyrl-RS"/>
        </w:rPr>
        <w:t xml:space="preserve">: </w:t>
      </w:r>
      <w:hyperlink r:id="rId168" w:history="1">
        <w:r w:rsidRPr="00CB5228">
          <w:rPr>
            <w:rStyle w:val="Hyperlink"/>
            <w:rFonts w:eastAsia="TimesNewRomanPS-BoldMT" w:cs="Arial"/>
            <w:lang w:val="sr-Latn-RS"/>
          </w:rPr>
          <w:t>goran.zivanovic@eps.</w:t>
        </w:r>
        <w:r w:rsidRPr="00CB5228">
          <w:rPr>
            <w:rStyle w:val="Hyperlink"/>
            <w:rFonts w:eastAsia="TimesNewRomanPS-BoldMT" w:cs="Arial"/>
          </w:rPr>
          <w:t>rs</w:t>
        </w:r>
      </w:hyperlink>
      <w:r w:rsidR="002462D3">
        <w:rPr>
          <w:rStyle w:val="Hyperlink"/>
          <w:rFonts w:eastAsia="TimesNewRomanPS-BoldMT" w:cs="Arial"/>
          <w:color w:val="auto"/>
          <w:u w:val="none"/>
          <w:lang w:val="sr-Cyrl-RS"/>
        </w:rPr>
        <w:t xml:space="preserve"> и Драган Чамагић,</w:t>
      </w:r>
      <w:r w:rsidR="0069439A">
        <w:rPr>
          <w:rStyle w:val="Hyperlink"/>
          <w:rFonts w:eastAsia="TimesNewRomanPS-BoldMT" w:cs="Arial"/>
          <w:color w:val="auto"/>
          <w:u w:val="none"/>
          <w:lang w:val="sr-Cyrl-RS"/>
        </w:rPr>
        <w:t xml:space="preserve">    </w:t>
      </w:r>
      <w:r w:rsidR="002462D3">
        <w:rPr>
          <w:rStyle w:val="Hyperlink"/>
          <w:rFonts w:eastAsia="TimesNewRomanPS-BoldMT" w:cs="Arial"/>
          <w:color w:val="auto"/>
          <w:u w:val="none"/>
          <w:lang w:val="sr-Cyrl-RS"/>
        </w:rPr>
        <w:t xml:space="preserve"> </w:t>
      </w:r>
      <w:r w:rsidR="002462D3" w:rsidRPr="00371A0D">
        <w:rPr>
          <w:rFonts w:eastAsia="TimesNewRomanPS-BoldMT" w:cs="Arial"/>
          <w:lang w:val="sr-Cyrl-RS"/>
        </w:rPr>
        <w:t>е-</w:t>
      </w:r>
      <w:r w:rsidR="002462D3">
        <w:rPr>
          <w:rFonts w:eastAsia="TimesNewRomanPS-BoldMT" w:cs="Arial"/>
          <w:lang w:val="sr-Cyrl-RS"/>
        </w:rPr>
        <w:t>m</w:t>
      </w:r>
      <w:r w:rsidR="002462D3" w:rsidRPr="00371A0D">
        <w:rPr>
          <w:rFonts w:eastAsia="TimesNewRomanPS-BoldMT" w:cs="Arial"/>
          <w:lang w:val="sr-Cyrl-RS"/>
        </w:rPr>
        <w:t>а</w:t>
      </w:r>
      <w:r w:rsidR="002462D3">
        <w:rPr>
          <w:rFonts w:eastAsia="TimesNewRomanPS-BoldMT" w:cs="Arial"/>
          <w:lang w:val="sr-Cyrl-RS"/>
        </w:rPr>
        <w:t>il</w:t>
      </w:r>
      <w:r w:rsidR="002462D3" w:rsidRPr="00371A0D">
        <w:rPr>
          <w:rFonts w:eastAsia="TimesNewRomanPS-BoldMT" w:cs="Arial"/>
          <w:lang w:val="sr-Cyrl-RS"/>
        </w:rPr>
        <w:t xml:space="preserve">: </w:t>
      </w:r>
      <w:hyperlink r:id="rId169" w:history="1">
        <w:r w:rsidR="002462D3" w:rsidRPr="007F1901">
          <w:rPr>
            <w:rStyle w:val="Hyperlink"/>
            <w:rFonts w:eastAsia="TimesNewRomanPS-BoldMT" w:cs="Arial"/>
            <w:lang w:val="sr-Latn-RS"/>
          </w:rPr>
          <w:t>dragan.camagic@eps.</w:t>
        </w:r>
        <w:r w:rsidR="002462D3" w:rsidRPr="007F1901">
          <w:rPr>
            <w:rStyle w:val="Hyperlink"/>
            <w:rFonts w:eastAsia="TimesNewRomanPS-BoldMT" w:cs="Arial"/>
          </w:rPr>
          <w:t>rs</w:t>
        </w:r>
      </w:hyperlink>
      <w:r w:rsidR="00A915E2">
        <w:rPr>
          <w:rStyle w:val="Hyperlink"/>
          <w:rFonts w:eastAsia="TimesNewRomanPS-BoldMT" w:cs="Arial"/>
        </w:rPr>
        <w:t>.</w:t>
      </w:r>
      <w:r w:rsidR="00A915E2">
        <w:rPr>
          <w:rStyle w:val="Hyperlink"/>
          <w:rFonts w:eastAsia="TimesNewRomanPS-BoldMT" w:cs="Arial"/>
          <w:lang w:val="sr-Cyrl-RS"/>
        </w:rPr>
        <w:t xml:space="preserve"> </w:t>
      </w:r>
      <w:r w:rsidRPr="00E46509">
        <w:rPr>
          <w:rFonts w:eastAsia="TimesNewRomanPS-BoldMT" w:cs="Arial"/>
          <w:lang w:val="sr-Cyrl-RS"/>
        </w:rPr>
        <w:t>Локација: Огранак ТЕНТ Београд – Обреновац, локација ТЕНТ А Обреновац</w:t>
      </w:r>
    </w:p>
    <w:p w:rsidR="00F01401" w:rsidRDefault="00F01401" w:rsidP="00306475">
      <w:pPr>
        <w:ind w:left="30" w:right="284"/>
        <w:rPr>
          <w:rFonts w:eastAsia="TimesNewRomanPS-BoldMT" w:cs="Arial"/>
          <w:lang w:val="sr-Latn-RS"/>
        </w:rPr>
      </w:pPr>
      <w:r w:rsidRPr="00371A0D">
        <w:rPr>
          <w:rFonts w:eastAsia="TimesNewRomanPS-BoldMT" w:cs="Arial"/>
          <w:u w:val="single"/>
          <w:lang w:val="sr-Cyrl-RS"/>
        </w:rPr>
        <w:t>Препоручени рок за обилазак локације:</w:t>
      </w:r>
      <w:r w:rsidRPr="00371A0D">
        <w:rPr>
          <w:rFonts w:eastAsia="TimesNewRomanPS-BoldMT" w:cs="Arial"/>
          <w:lang w:val="sr-Cyrl-RS"/>
        </w:rPr>
        <w:t xml:space="preserve"> </w:t>
      </w:r>
      <w:r w:rsidRPr="00AD026A">
        <w:rPr>
          <w:rFonts w:eastAsia="TimesNewRomanPS-BoldMT" w:cs="Arial"/>
          <w:lang w:val="sr-Cyrl-RS"/>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306475" w:rsidRPr="00306475" w:rsidRDefault="00306475" w:rsidP="00306475">
      <w:pPr>
        <w:ind w:right="284"/>
        <w:rPr>
          <w:rFonts w:eastAsia="TimesNewRomanPSMT" w:cs="Arial"/>
          <w:b/>
          <w:bCs/>
          <w:lang w:val="sr-Latn-RS"/>
        </w:rPr>
      </w:pPr>
    </w:p>
    <w:p w:rsidR="004D0EB5" w:rsidRPr="008377FF" w:rsidRDefault="00F01401" w:rsidP="00180E4F">
      <w:pPr>
        <w:rPr>
          <w:b/>
          <w:lang w:val="ru-RU" w:eastAsia="ar-SA"/>
        </w:rPr>
      </w:pPr>
      <w:r>
        <w:rPr>
          <w:b/>
          <w:lang w:eastAsia="ar-SA"/>
        </w:rPr>
        <w:t>3.</w:t>
      </w:r>
      <w:r>
        <w:rPr>
          <w:b/>
          <w:lang w:val="sr-Cyrl-RS" w:eastAsia="ar-SA"/>
        </w:rPr>
        <w:t>4</w:t>
      </w:r>
      <w:r w:rsidR="00180E4F">
        <w:rPr>
          <w:b/>
          <w:lang w:eastAsia="ar-SA"/>
        </w:rPr>
        <w:t xml:space="preserve"> </w:t>
      </w:r>
      <w:r w:rsidR="004D0EB5" w:rsidRPr="008377FF">
        <w:rPr>
          <w:b/>
          <w:lang w:val="ru-RU" w:eastAsia="ar-SA"/>
        </w:rPr>
        <w:t>Рок извођења радова</w:t>
      </w:r>
    </w:p>
    <w:p w:rsidR="0069439A" w:rsidRDefault="00135868" w:rsidP="00135868">
      <w:pPr>
        <w:pStyle w:val="ListParagraph"/>
        <w:autoSpaceDE w:val="0"/>
        <w:autoSpaceDN w:val="0"/>
        <w:adjustRightInd w:val="0"/>
        <w:spacing w:before="0" w:after="0" w:line="240" w:lineRule="auto"/>
        <w:ind w:left="0"/>
        <w:contextualSpacing w:val="0"/>
        <w:rPr>
          <w:rFonts w:ascii="Arial" w:hAnsi="Arial" w:cs="Arial"/>
          <w:bCs/>
          <w:iCs/>
          <w:lang w:val="sr-Cyrl-CS"/>
        </w:rPr>
      </w:pPr>
      <w:r w:rsidRPr="00306475">
        <w:rPr>
          <w:rFonts w:ascii="Arial" w:hAnsi="Arial" w:cs="Arial"/>
        </w:rPr>
        <w:t xml:space="preserve">Изабрани понуђач је обавезан да изведе радове у року који не може бити </w:t>
      </w:r>
      <w:r w:rsidRPr="00306475">
        <w:rPr>
          <w:rFonts w:ascii="Arial" w:hAnsi="Arial" w:cs="Arial"/>
          <w:lang w:val="sr-Cyrl-RS"/>
        </w:rPr>
        <w:t>дужи</w:t>
      </w:r>
      <w:r w:rsidRPr="00306475">
        <w:rPr>
          <w:rFonts w:ascii="Arial" w:hAnsi="Arial" w:cs="Arial"/>
        </w:rPr>
        <w:t xml:space="preserve"> од </w:t>
      </w:r>
      <w:r w:rsidRPr="00306475">
        <w:rPr>
          <w:rFonts w:ascii="Arial" w:hAnsi="Arial" w:cs="Arial"/>
          <w:lang w:val="sr-Cyrl-RS"/>
        </w:rPr>
        <w:t xml:space="preserve">6 </w:t>
      </w:r>
      <w:r w:rsidR="00BF3805">
        <w:rPr>
          <w:rFonts w:ascii="Arial" w:hAnsi="Arial" w:cs="Arial"/>
          <w:lang w:val="sr-Latn-RS"/>
        </w:rPr>
        <w:t xml:space="preserve">        </w:t>
      </w:r>
      <w:r w:rsidRPr="00306475">
        <w:rPr>
          <w:rFonts w:ascii="Arial" w:hAnsi="Arial" w:cs="Arial"/>
          <w:lang w:val="sr-Cyrl-RS"/>
        </w:rPr>
        <w:t>( шест</w:t>
      </w:r>
      <w:r w:rsidR="00BF3805">
        <w:rPr>
          <w:rFonts w:ascii="Arial" w:hAnsi="Arial" w:cs="Arial"/>
          <w:lang w:val="sr-Latn-RS"/>
        </w:rPr>
        <w:t xml:space="preserve"> </w:t>
      </w:r>
      <w:r w:rsidRPr="00306475">
        <w:rPr>
          <w:rFonts w:ascii="Arial" w:hAnsi="Arial" w:cs="Arial"/>
          <w:lang w:val="sr-Cyrl-RS"/>
        </w:rPr>
        <w:t>)</w:t>
      </w:r>
      <w:r w:rsidR="00BF3805">
        <w:rPr>
          <w:rFonts w:ascii="Arial" w:hAnsi="Arial" w:cs="Arial"/>
          <w:lang w:val="sr-Latn-RS"/>
        </w:rPr>
        <w:t xml:space="preserve"> </w:t>
      </w:r>
      <w:r w:rsidRPr="00306475">
        <w:rPr>
          <w:rFonts w:ascii="Arial" w:hAnsi="Arial" w:cs="Arial"/>
          <w:lang w:val="sr-Cyrl-RS"/>
        </w:rPr>
        <w:t xml:space="preserve">месеци </w:t>
      </w:r>
      <w:r w:rsidR="00306475" w:rsidRPr="00306475">
        <w:rPr>
          <w:rFonts w:ascii="Arial" w:hAnsi="Arial" w:cs="Arial"/>
          <w:bCs/>
          <w:iCs/>
          <w:lang w:val="sr-Cyrl-CS"/>
        </w:rPr>
        <w:t xml:space="preserve">од дана </w:t>
      </w:r>
      <w:r w:rsidRPr="00306475">
        <w:rPr>
          <w:rFonts w:ascii="Arial" w:hAnsi="Arial" w:cs="Arial"/>
          <w:bCs/>
          <w:iCs/>
          <w:lang w:val="sr-Cyrl-CS"/>
        </w:rPr>
        <w:t>увођења Извођача радова у посао.</w:t>
      </w:r>
      <w:r w:rsidR="0069439A">
        <w:rPr>
          <w:rFonts w:ascii="Arial" w:hAnsi="Arial" w:cs="Arial"/>
          <w:bCs/>
          <w:iCs/>
          <w:lang w:val="sr-Cyrl-CS"/>
        </w:rPr>
        <w:t xml:space="preserve"> </w:t>
      </w:r>
    </w:p>
    <w:p w:rsidR="00135868" w:rsidRPr="00306475" w:rsidRDefault="0069439A" w:rsidP="00135868">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bCs/>
          <w:iCs/>
          <w:lang w:val="sr-Cyrl-CS"/>
        </w:rPr>
        <w:t>Извођач радова ће бити уведен у посао најкасније 30 дана од дана потписивања  уговора и то путем писаног позива од стране Наручиоца.</w:t>
      </w:r>
    </w:p>
    <w:p w:rsidR="00306475" w:rsidRPr="00306475" w:rsidRDefault="00306475" w:rsidP="004D0EB5">
      <w:pPr>
        <w:rPr>
          <w:lang w:eastAsia="ar-SA"/>
        </w:rPr>
      </w:pPr>
    </w:p>
    <w:p w:rsidR="004D0EB5" w:rsidRPr="008377FF" w:rsidRDefault="00135868" w:rsidP="00180E4F">
      <w:pPr>
        <w:rPr>
          <w:b/>
          <w:lang w:eastAsia="ar-SA"/>
        </w:rPr>
      </w:pPr>
      <w:bookmarkStart w:id="20" w:name="_Toc441651542"/>
      <w:bookmarkStart w:id="21" w:name="_Toc442559880"/>
      <w:bookmarkStart w:id="22" w:name="_Toc442793262"/>
      <w:r>
        <w:rPr>
          <w:b/>
          <w:lang w:eastAsia="ar-SA"/>
        </w:rPr>
        <w:t>3.</w:t>
      </w:r>
      <w:r>
        <w:rPr>
          <w:b/>
          <w:lang w:val="sr-Cyrl-RS" w:eastAsia="ar-SA"/>
        </w:rPr>
        <w:t>5</w:t>
      </w:r>
      <w:r w:rsidR="00180E4F">
        <w:rPr>
          <w:b/>
          <w:lang w:eastAsia="ar-SA"/>
        </w:rPr>
        <w:t xml:space="preserve">. </w:t>
      </w:r>
      <w:r w:rsidR="004D0EB5" w:rsidRPr="008377FF">
        <w:rPr>
          <w:b/>
          <w:lang w:eastAsia="ar-SA"/>
        </w:rPr>
        <w:t xml:space="preserve">Место </w:t>
      </w:r>
      <w:bookmarkEnd w:id="20"/>
      <w:bookmarkEnd w:id="21"/>
      <w:r w:rsidR="004D0EB5" w:rsidRPr="008377FF">
        <w:rPr>
          <w:b/>
          <w:lang w:eastAsia="ar-SA"/>
        </w:rPr>
        <w:t>извођења радова</w:t>
      </w:r>
      <w:bookmarkEnd w:id="22"/>
    </w:p>
    <w:p w:rsidR="00662633" w:rsidRPr="00611132" w:rsidRDefault="00662633" w:rsidP="00662633">
      <w:pPr>
        <w:spacing w:before="0"/>
        <w:rPr>
          <w:rFonts w:eastAsia="TimesNewRomanPSMT" w:cs="Arial"/>
          <w:bCs/>
          <w:lang w:val="sr-Cyrl-RS"/>
        </w:rPr>
      </w:pPr>
      <w:r w:rsidRPr="00611132">
        <w:rPr>
          <w:rFonts w:cs="Arial"/>
          <w:lang w:val="sr-Cyrl-RS" w:eastAsia="zh-CN"/>
        </w:rPr>
        <w:t xml:space="preserve">Место извођења радова је </w:t>
      </w:r>
      <w:r w:rsidR="0069439A">
        <w:rPr>
          <w:rFonts w:cs="Arial"/>
          <w:lang w:val="sr-Cyrl-RS" w:eastAsia="zh-CN"/>
        </w:rPr>
        <w:t xml:space="preserve">ЈП ЕПС </w:t>
      </w:r>
      <w:r>
        <w:rPr>
          <w:rFonts w:eastAsia="TimesNewRomanPSMT" w:cs="Arial"/>
          <w:bCs/>
          <w:lang w:val="sr-Cyrl-RS"/>
        </w:rPr>
        <w:t>огранак ТЕНТ</w:t>
      </w:r>
      <w:r w:rsidR="0069439A">
        <w:rPr>
          <w:rFonts w:eastAsia="TimesNewRomanPSMT" w:cs="Arial"/>
          <w:bCs/>
          <w:lang w:val="sr-Cyrl-RS"/>
        </w:rPr>
        <w:t xml:space="preserve"> Београд – Обреновац</w:t>
      </w:r>
      <w:r>
        <w:rPr>
          <w:rFonts w:eastAsia="TimesNewRomanPSMT" w:cs="Arial"/>
          <w:bCs/>
          <w:lang w:val="sr-Cyrl-RS"/>
        </w:rPr>
        <w:t xml:space="preserve"> / локација ТЕНТ А</w:t>
      </w:r>
      <w:r w:rsidR="0069439A">
        <w:rPr>
          <w:rFonts w:eastAsia="TimesNewRomanPSMT" w:cs="Arial"/>
          <w:bCs/>
          <w:lang w:val="sr-Cyrl-RS"/>
        </w:rPr>
        <w:t xml:space="preserve"> Обреновац</w:t>
      </w:r>
      <w:r w:rsidRPr="00611132">
        <w:rPr>
          <w:rFonts w:eastAsia="TimesNewRomanPSMT" w:cs="Arial"/>
          <w:bCs/>
          <w:lang w:val="sr-Cyrl-RS"/>
        </w:rPr>
        <w:t>.</w:t>
      </w:r>
    </w:p>
    <w:p w:rsidR="008377FF" w:rsidRDefault="00662633" w:rsidP="00306475">
      <w:pPr>
        <w:spacing w:before="0"/>
        <w:rPr>
          <w:rFonts w:eastAsia="TimesNewRomanPSMT" w:cs="Arial"/>
          <w:bCs/>
          <w:lang w:val="sr-Latn-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p w:rsidR="00306475" w:rsidRPr="00306475" w:rsidRDefault="00306475" w:rsidP="00306475">
      <w:pPr>
        <w:spacing w:before="0"/>
        <w:rPr>
          <w:rFonts w:cs="Arial"/>
          <w:lang w:val="sr-Latn-RS" w:eastAsia="zh-CN"/>
        </w:rPr>
      </w:pPr>
    </w:p>
    <w:p w:rsidR="004D0EB5" w:rsidRPr="00135868" w:rsidRDefault="00135868" w:rsidP="004D0EB5">
      <w:pPr>
        <w:rPr>
          <w:b/>
          <w:lang w:val="sr-Cyrl-CS" w:eastAsia="ar-SA"/>
        </w:rPr>
      </w:pPr>
      <w:bookmarkStart w:id="23" w:name="_Toc442793263"/>
      <w:r>
        <w:rPr>
          <w:b/>
          <w:lang w:eastAsia="ar-SA"/>
        </w:rPr>
        <w:t>3.</w:t>
      </w:r>
      <w:r>
        <w:rPr>
          <w:b/>
          <w:lang w:val="sr-Cyrl-RS" w:eastAsia="ar-SA"/>
        </w:rPr>
        <w:t>6</w:t>
      </w:r>
      <w:r w:rsidR="00180E4F">
        <w:rPr>
          <w:b/>
          <w:lang w:eastAsia="ar-SA"/>
        </w:rPr>
        <w:t xml:space="preserve">. </w:t>
      </w:r>
      <w:r w:rsidR="004D0EB5" w:rsidRPr="008377FF">
        <w:rPr>
          <w:b/>
          <w:lang w:val="sr-Cyrl-CS" w:eastAsia="ar-SA"/>
        </w:rPr>
        <w:t>Гарантни рок, постгарантни период, резервни делови</w:t>
      </w:r>
      <w:bookmarkEnd w:id="23"/>
    </w:p>
    <w:p w:rsidR="004D0EB5" w:rsidRPr="002462D3" w:rsidRDefault="004D0EB5" w:rsidP="004D0EB5">
      <w:pPr>
        <w:rPr>
          <w:lang w:val="sr-Latn-RS" w:eastAsia="ar-SA"/>
        </w:rPr>
      </w:pPr>
      <w:r w:rsidRPr="00662633">
        <w:rPr>
          <w:lang w:val="ru-RU" w:eastAsia="ar-SA"/>
        </w:rPr>
        <w:t xml:space="preserve">За изведене радове и уграђени материјал/опрему, гарантни период </w:t>
      </w:r>
      <w:r w:rsidR="00C04DE0" w:rsidRPr="00662633">
        <w:rPr>
          <w:lang w:val="ru-RU" w:eastAsia="ar-SA"/>
        </w:rPr>
        <w:t>не мо</w:t>
      </w:r>
      <w:r w:rsidR="00662633">
        <w:rPr>
          <w:lang w:val="ru-RU" w:eastAsia="ar-SA"/>
        </w:rPr>
        <w:t xml:space="preserve">же бити краћи </w:t>
      </w:r>
      <w:r w:rsidR="00662633" w:rsidRPr="004F01D8">
        <w:rPr>
          <w:lang w:val="ru-RU" w:eastAsia="ar-SA"/>
        </w:rPr>
        <w:t>од  24 месеца</w:t>
      </w:r>
      <w:r w:rsidR="00662633">
        <w:rPr>
          <w:lang w:val="ru-RU" w:eastAsia="ar-SA"/>
        </w:rPr>
        <w:t xml:space="preserve"> </w:t>
      </w:r>
      <w:r w:rsidR="002462D3">
        <w:rPr>
          <w:lang w:val="ru-RU" w:eastAsia="ar-SA"/>
        </w:rPr>
        <w:t xml:space="preserve"> </w:t>
      </w:r>
      <w:r w:rsidR="00FE61E4">
        <w:rPr>
          <w:lang w:val="sr-Cyrl-RS"/>
        </w:rPr>
        <w:t>у</w:t>
      </w:r>
      <w:r w:rsidR="002462D3">
        <w:rPr>
          <w:lang w:val="sr-Latn-RS"/>
        </w:rPr>
        <w:t xml:space="preserve"> склaду сa нoрмaтивимa и стaндaрдимa зa oву врсту пoслa.</w:t>
      </w:r>
    </w:p>
    <w:p w:rsidR="004D0EB5" w:rsidRPr="00662633" w:rsidRDefault="004D0EB5" w:rsidP="004D0EB5">
      <w:pPr>
        <w:rPr>
          <w:lang w:eastAsia="ar-SA"/>
        </w:rPr>
      </w:pPr>
      <w:r w:rsidRPr="00662633">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662633">
        <w:rPr>
          <w:lang w:eastAsia="ar-SA"/>
        </w:rPr>
        <w:t>,</w:t>
      </w:r>
      <w:r w:rsidRPr="00662633">
        <w:rPr>
          <w:lang w:val="ru-RU" w:eastAsia="ar-SA"/>
        </w:rPr>
        <w:t xml:space="preserve"> који су настали због његовог пропуста и неквалитетног рада</w:t>
      </w:r>
      <w:r w:rsidRPr="00662633">
        <w:rPr>
          <w:lang w:eastAsia="ar-SA"/>
        </w:rPr>
        <w:t>.</w:t>
      </w:r>
    </w:p>
    <w:p w:rsidR="004D0EB5" w:rsidRDefault="004D0EB5" w:rsidP="004D0EB5">
      <w:pPr>
        <w:rPr>
          <w:lang w:val="sr-Cyrl-RS" w:eastAsia="ar-SA"/>
        </w:rPr>
      </w:pPr>
    </w:p>
    <w:p w:rsidR="0069439A" w:rsidRDefault="0069439A" w:rsidP="004D0EB5">
      <w:pPr>
        <w:rPr>
          <w:lang w:val="sr-Latn-RS" w:eastAsia="ar-SA"/>
        </w:rPr>
      </w:pPr>
    </w:p>
    <w:p w:rsidR="00F4690E" w:rsidRDefault="00F4690E" w:rsidP="004D0EB5">
      <w:pPr>
        <w:rPr>
          <w:lang w:val="sr-Latn-RS" w:eastAsia="ar-SA"/>
        </w:rPr>
      </w:pPr>
    </w:p>
    <w:p w:rsidR="00F4690E" w:rsidRPr="00F4690E" w:rsidRDefault="00F4690E" w:rsidP="004D0EB5">
      <w:pPr>
        <w:rPr>
          <w:lang w:val="sr-Latn-RS" w:eastAsia="ar-SA"/>
        </w:rPr>
      </w:pPr>
    </w:p>
    <w:p w:rsidR="0069439A" w:rsidRPr="00662633" w:rsidRDefault="0069439A" w:rsidP="004D0EB5">
      <w:pPr>
        <w:rPr>
          <w:lang w:val="sr-Cyrl-RS" w:eastAsia="ar-SA"/>
        </w:rPr>
      </w:pPr>
    </w:p>
    <w:p w:rsidR="004D0EB5" w:rsidRPr="008377FF" w:rsidRDefault="00180E4F" w:rsidP="00180E4F">
      <w:pPr>
        <w:rPr>
          <w:b/>
          <w:lang w:val="sr-Cyrl-CS" w:eastAsia="ar-SA"/>
        </w:rPr>
      </w:pPr>
      <w:bookmarkStart w:id="24" w:name="_Toc442793265"/>
      <w:r>
        <w:rPr>
          <w:b/>
          <w:lang w:eastAsia="ar-SA"/>
        </w:rPr>
        <w:lastRenderedPageBreak/>
        <w:t xml:space="preserve">3.7. </w:t>
      </w:r>
      <w:r w:rsidR="004D0EB5" w:rsidRPr="008377FF">
        <w:rPr>
          <w:b/>
          <w:lang w:val="sr-Cyrl-CS" w:eastAsia="ar-SA"/>
        </w:rPr>
        <w:t>ТЕХНИЧКА ДОКУМЕНТАЦИЈА И ПЛАНОВИ</w:t>
      </w:r>
      <w:bookmarkEnd w:id="24"/>
    </w:p>
    <w:p w:rsidR="00662633" w:rsidRPr="00BF3805" w:rsidRDefault="00662633" w:rsidP="00662633">
      <w:pPr>
        <w:rPr>
          <w:rFonts w:cs="Arial"/>
          <w:iCs/>
          <w:color w:val="000000" w:themeColor="text1"/>
          <w:lang w:val="sr-Cyrl-RS"/>
        </w:rPr>
      </w:pPr>
      <w:r w:rsidRPr="00306475">
        <w:rPr>
          <w:rFonts w:cs="Arial"/>
          <w:iCs/>
          <w:color w:val="000000" w:themeColor="text1"/>
          <w:lang w:val="sr-Cyrl-RS"/>
        </w:rPr>
        <w:t xml:space="preserve">Пројектни задатак и </w:t>
      </w:r>
      <w:r w:rsidRPr="00306475">
        <w:rPr>
          <w:rFonts w:cs="Arial"/>
          <w:iCs/>
          <w:color w:val="000000" w:themeColor="text1"/>
        </w:rPr>
        <w:t xml:space="preserve"> </w:t>
      </w:r>
      <w:r w:rsidRPr="00306475">
        <w:rPr>
          <w:rFonts w:cs="Arial"/>
          <w:iCs/>
          <w:color w:val="000000" w:themeColor="text1"/>
          <w:lang w:val="sr-Cyrl-RS"/>
        </w:rPr>
        <w:t xml:space="preserve">и техничка спецификација са свим технолошким захтевима </w:t>
      </w:r>
      <w:r w:rsidRPr="00306475">
        <w:rPr>
          <w:rFonts w:cs="Arial"/>
          <w:iCs/>
          <w:color w:val="000000" w:themeColor="text1"/>
        </w:rPr>
        <w:t xml:space="preserve"> налазе  у прилогу</w:t>
      </w:r>
      <w:r w:rsidRPr="00306475">
        <w:rPr>
          <w:rFonts w:cs="Arial"/>
          <w:iCs/>
          <w:color w:val="000000" w:themeColor="text1"/>
          <w:lang w:val="sr-Cyrl-RS"/>
        </w:rPr>
        <w:t xml:space="preserve"> </w:t>
      </w:r>
      <w:r w:rsidRPr="00306475">
        <w:rPr>
          <w:rFonts w:cs="Arial"/>
          <w:iCs/>
          <w:color w:val="000000" w:themeColor="text1"/>
        </w:rPr>
        <w:t>бр</w:t>
      </w:r>
      <w:r w:rsidRPr="00BF3805">
        <w:rPr>
          <w:rFonts w:cs="Arial"/>
          <w:iCs/>
        </w:rPr>
        <w:t>.</w:t>
      </w:r>
      <w:r w:rsidR="00BF3805" w:rsidRPr="00BF3805">
        <w:rPr>
          <w:rFonts w:cs="Arial"/>
          <w:iCs/>
          <w:lang w:val="sr-Cyrl-RS"/>
        </w:rPr>
        <w:t>3</w:t>
      </w:r>
      <w:r w:rsidRPr="00306475">
        <w:rPr>
          <w:rFonts w:cs="Arial"/>
          <w:iCs/>
          <w:color w:val="000000" w:themeColor="text1"/>
          <w:lang w:val="sr-Cyrl-RS"/>
        </w:rPr>
        <w:t xml:space="preserve"> </w:t>
      </w:r>
      <w:r w:rsidRPr="00306475">
        <w:rPr>
          <w:rFonts w:cs="Arial"/>
          <w:iCs/>
          <w:color w:val="000000" w:themeColor="text1"/>
        </w:rPr>
        <w:t xml:space="preserve"> конкурсне документације, на </w:t>
      </w:r>
      <w:r w:rsidRPr="00BF3805">
        <w:rPr>
          <w:rFonts w:cs="Arial"/>
          <w:iCs/>
        </w:rPr>
        <w:t>странама</w:t>
      </w:r>
      <w:r w:rsidRPr="00BF3805">
        <w:rPr>
          <w:rFonts w:cs="Arial"/>
          <w:iCs/>
          <w:lang w:val="sr-Cyrl-RS"/>
        </w:rPr>
        <w:t xml:space="preserve"> </w:t>
      </w:r>
      <w:r w:rsidR="007342F4" w:rsidRPr="00BF3805">
        <w:rPr>
          <w:rFonts w:cs="Arial"/>
          <w:iCs/>
          <w:lang w:val="sr-Cyrl-RS"/>
        </w:rPr>
        <w:t>7</w:t>
      </w:r>
      <w:r w:rsidR="00E7640A">
        <w:rPr>
          <w:rFonts w:cs="Arial"/>
          <w:iCs/>
          <w:lang w:val="sr-Latn-RS"/>
        </w:rPr>
        <w:t>6</w:t>
      </w:r>
      <w:r w:rsidR="00FE61E4">
        <w:rPr>
          <w:rFonts w:cs="Arial"/>
          <w:iCs/>
          <w:lang w:val="sr-Cyrl-RS"/>
        </w:rPr>
        <w:t>-163</w:t>
      </w:r>
    </w:p>
    <w:p w:rsidR="00306475" w:rsidRPr="00306475" w:rsidRDefault="00662633" w:rsidP="00306475">
      <w:pPr>
        <w:ind w:firstLine="30"/>
        <w:rPr>
          <w:rFonts w:cs="Arial"/>
          <w:b/>
          <w:iCs/>
          <w:lang w:val="sr-Latn-RS"/>
        </w:rPr>
      </w:pPr>
      <w:r>
        <w:rPr>
          <w:rFonts w:cs="Arial"/>
          <w:b/>
          <w:iCs/>
          <w:lang w:val="sr-Cyrl-RS"/>
        </w:rPr>
        <w:t>Радови се изв</w:t>
      </w:r>
      <w:r w:rsidR="00BF3805">
        <w:rPr>
          <w:rFonts w:cs="Arial"/>
          <w:b/>
          <w:iCs/>
          <w:lang w:val="sr-Cyrl-RS"/>
        </w:rPr>
        <w:t>оде у складу са Главним пројекти</w:t>
      </w:r>
      <w:r>
        <w:rPr>
          <w:rFonts w:cs="Arial"/>
          <w:b/>
          <w:iCs/>
          <w:lang w:val="sr-Cyrl-RS"/>
        </w:rPr>
        <w:t>м</w:t>
      </w:r>
      <w:r w:rsidR="00BF3805">
        <w:rPr>
          <w:rFonts w:cs="Arial"/>
          <w:b/>
          <w:iCs/>
          <w:lang w:val="sr-Cyrl-RS"/>
        </w:rPr>
        <w:t>а</w:t>
      </w:r>
      <w:r>
        <w:rPr>
          <w:rFonts w:cs="Arial"/>
          <w:b/>
          <w:iCs/>
          <w:lang w:val="sr-Cyrl-RS"/>
        </w:rPr>
        <w:t xml:space="preserve"> складишта </w:t>
      </w:r>
      <w:r w:rsidR="00BF3805">
        <w:rPr>
          <w:rFonts w:cs="Arial"/>
          <w:b/>
          <w:iCs/>
          <w:lang w:val="sr-Cyrl-RS"/>
        </w:rPr>
        <w:t xml:space="preserve">уља и мазива </w:t>
      </w:r>
      <w:r>
        <w:rPr>
          <w:rFonts w:cs="Arial"/>
          <w:b/>
          <w:iCs/>
          <w:lang w:val="sr-Cyrl-RS"/>
        </w:rPr>
        <w:t>ТЕНТ А.</w:t>
      </w:r>
    </w:p>
    <w:p w:rsidR="004D2983" w:rsidRDefault="004D2983"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Default="0069439A" w:rsidP="008112A2">
      <w:pPr>
        <w:spacing w:before="0"/>
        <w:rPr>
          <w:rFonts w:cs="Arial"/>
          <w:color w:val="00B0F0"/>
          <w:lang w:val="sr-Cyrl-RS" w:eastAsia="zh-CN"/>
        </w:rPr>
      </w:pPr>
    </w:p>
    <w:p w:rsidR="0069439A" w:rsidRPr="0069439A" w:rsidRDefault="0069439A" w:rsidP="008112A2">
      <w:pPr>
        <w:spacing w:before="0"/>
        <w:rPr>
          <w:rFonts w:cs="Arial"/>
          <w:color w:val="00B0F0"/>
          <w:lang w:val="sr-Cyrl-RS" w:eastAsia="zh-CN"/>
        </w:rPr>
      </w:pPr>
    </w:p>
    <w:p w:rsidR="00E53E3A" w:rsidRPr="00E53E3A" w:rsidRDefault="00756A02" w:rsidP="00E53E3A">
      <w:pPr>
        <w:pStyle w:val="Heading10"/>
        <w:numPr>
          <w:ilvl w:val="0"/>
          <w:numId w:val="30"/>
        </w:numPr>
        <w:rPr>
          <w:lang w:val="sr-Latn-RS"/>
        </w:rPr>
      </w:pPr>
      <w:bookmarkStart w:id="25"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D3149C">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D3149C">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D3149C">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D3149C">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D3149C">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D3149C">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D3149C">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D3149C">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D3149C">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D3149C">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143C94">
              <w:rPr>
                <w:rFonts w:cs="Arial"/>
                <w:lang w:val="sr-Latn-CS" w:eastAsia="sr-Latn-CS"/>
              </w:rPr>
              <w:t xml:space="preserve"> (Образац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D3149C">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D3149C">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D3149C">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5.</w:t>
            </w:r>
          </w:p>
        </w:tc>
        <w:tc>
          <w:tcPr>
            <w:tcW w:w="8430" w:type="dxa"/>
          </w:tcPr>
          <w:p w:rsidR="00250C3D" w:rsidRPr="0028319C" w:rsidRDefault="00250C3D" w:rsidP="00250C3D">
            <w:pPr>
              <w:snapToGrid w:val="0"/>
              <w:rPr>
                <w:rFonts w:cs="Arial"/>
                <w:b/>
                <w:u w:val="single"/>
                <w:lang w:val="sr-Cyrl-RS" w:eastAsia="sr-Latn-CS"/>
              </w:rPr>
            </w:pPr>
            <w:r w:rsidRPr="0028319C">
              <w:rPr>
                <w:rFonts w:cs="Arial"/>
                <w:b/>
                <w:u w:val="single"/>
                <w:lang w:val="sr-Cyrl-RS" w:eastAsia="sr-Latn-CS"/>
              </w:rPr>
              <w:t>Услов:</w:t>
            </w:r>
          </w:p>
          <w:p w:rsidR="00250C3D" w:rsidRPr="001D3117" w:rsidRDefault="00250C3D" w:rsidP="00250C3D">
            <w:pPr>
              <w:snapToGrid w:val="0"/>
              <w:rPr>
                <w:rFonts w:cs="Arial"/>
                <w:b/>
                <w:u w:val="single"/>
                <w:lang w:val="sr-Cyrl-RS" w:eastAsia="sr-Latn-CS"/>
              </w:rPr>
            </w:pPr>
            <w:r w:rsidRPr="0028319C">
              <w:rPr>
                <w:rFonts w:cs="Arial"/>
                <w:b/>
                <w:u w:val="single"/>
                <w:lang w:val="sr-Cyrl-RS" w:eastAsia="sr-Latn-CS"/>
              </w:rPr>
              <w:t>- да има важећ</w:t>
            </w:r>
            <w:r>
              <w:rPr>
                <w:rFonts w:cs="Arial"/>
                <w:b/>
                <w:u w:val="single"/>
                <w:lang w:val="sr-Cyrl-RS" w:eastAsia="sr-Latn-CS"/>
              </w:rPr>
              <w:t>у лиценцу за извођење грађевинских конструкција за термоелектране снаге 10 М</w:t>
            </w:r>
            <w:r>
              <w:rPr>
                <w:rFonts w:cs="Arial"/>
                <w:b/>
                <w:u w:val="single"/>
                <w:lang w:val="sr-Latn-RS" w:eastAsia="sr-Latn-CS"/>
              </w:rPr>
              <w:t xml:space="preserve">W </w:t>
            </w:r>
            <w:r>
              <w:rPr>
                <w:rFonts w:cs="Arial"/>
                <w:b/>
                <w:u w:val="single"/>
                <w:lang w:val="sr-Cyrl-RS" w:eastAsia="sr-Latn-CS"/>
              </w:rPr>
              <w:t xml:space="preserve"> и више – И052Г1, коју издаје Министарство </w:t>
            </w:r>
            <w:r w:rsidRPr="0028319C">
              <w:rPr>
                <w:rFonts w:cs="Arial"/>
                <w:b/>
                <w:sz w:val="24"/>
                <w:szCs w:val="24"/>
                <w:u w:val="single"/>
              </w:rPr>
              <w:t>грађевинарства, саобраћаја и инфраструктуре Републике Србије</w:t>
            </w:r>
          </w:p>
          <w:p w:rsidR="00250C3D" w:rsidRPr="0028319C" w:rsidRDefault="00250C3D" w:rsidP="00250C3D">
            <w:pPr>
              <w:snapToGrid w:val="0"/>
              <w:rPr>
                <w:rFonts w:cs="Arial"/>
                <w:b/>
                <w:u w:val="single"/>
                <w:lang w:val="sr-Cyrl-RS" w:eastAsia="sr-Latn-CS"/>
              </w:rPr>
            </w:pPr>
            <w:r w:rsidRPr="0028319C">
              <w:rPr>
                <w:rFonts w:cs="Arial"/>
                <w:b/>
                <w:u w:val="single"/>
                <w:lang w:val="sr-Cyrl-RS" w:eastAsia="sr-Latn-CS"/>
              </w:rPr>
              <w:t>Доказ:</w:t>
            </w:r>
          </w:p>
          <w:p w:rsidR="00250C3D" w:rsidRPr="0028319C" w:rsidRDefault="00250C3D" w:rsidP="00250C3D">
            <w:pPr>
              <w:snapToGrid w:val="0"/>
              <w:rPr>
                <w:rFonts w:cs="Arial"/>
                <w:b/>
                <w:u w:val="single"/>
                <w:lang w:val="sr-Cyrl-RS" w:eastAsia="sr-Latn-CS"/>
              </w:rPr>
            </w:pPr>
            <w:r>
              <w:rPr>
                <w:rFonts w:cs="Arial"/>
                <w:b/>
                <w:u w:val="single"/>
                <w:lang w:val="sr-Cyrl-RS" w:eastAsia="sr-Latn-CS"/>
              </w:rPr>
              <w:t>- Фотокопија  важеће лиценце( Решење)</w:t>
            </w:r>
            <w:r w:rsidRPr="0028319C">
              <w:rPr>
                <w:rFonts w:cs="Arial"/>
                <w:b/>
                <w:u w:val="single"/>
                <w:lang w:val="sr-Cyrl-RS" w:eastAsia="sr-Latn-CS"/>
              </w:rPr>
              <w:t xml:space="preserve"> издате од </w:t>
            </w:r>
            <w:r w:rsidR="000622AD">
              <w:rPr>
                <w:rFonts w:cs="Arial"/>
                <w:b/>
                <w:u w:val="single"/>
                <w:lang w:val="sr-Cyrl-RS" w:eastAsia="sr-Latn-CS"/>
              </w:rPr>
              <w:t xml:space="preserve"> одговарајућег </w:t>
            </w:r>
            <w:r w:rsidRPr="0028319C">
              <w:rPr>
                <w:rFonts w:cs="Arial"/>
                <w:b/>
                <w:u w:val="single"/>
                <w:lang w:val="sr-Cyrl-RS" w:eastAsia="sr-Latn-CS"/>
              </w:rPr>
              <w:t>Министарства</w:t>
            </w:r>
            <w:r>
              <w:rPr>
                <w:rFonts w:cs="Arial"/>
                <w:b/>
                <w:u w:val="single"/>
                <w:lang w:val="sr-Cyrl-RS" w:eastAsia="sr-Latn-CS"/>
              </w:rPr>
              <w:t xml:space="preserve"> </w:t>
            </w:r>
          </w:p>
          <w:p w:rsidR="00250C3D" w:rsidRPr="0028319C" w:rsidRDefault="00250C3D" w:rsidP="00250C3D">
            <w:pPr>
              <w:snapToGrid w:val="0"/>
              <w:rPr>
                <w:rFonts w:cs="Arial"/>
                <w:b/>
                <w:u w:val="single"/>
                <w:lang w:val="sr-Cyrl-RS" w:eastAsia="sr-Latn-CS"/>
              </w:rPr>
            </w:pPr>
            <w:r w:rsidRPr="0028319C">
              <w:rPr>
                <w:rFonts w:cs="Arial"/>
                <w:b/>
                <w:u w:val="single"/>
                <w:lang w:val="sr-Cyrl-RS" w:eastAsia="sr-Latn-CS"/>
              </w:rPr>
              <w:t xml:space="preserve">Напомена: </w:t>
            </w:r>
          </w:p>
          <w:p w:rsidR="00250C3D" w:rsidRPr="0028319C" w:rsidRDefault="00250C3D" w:rsidP="00D3149C">
            <w:pPr>
              <w:numPr>
                <w:ilvl w:val="0"/>
                <w:numId w:val="37"/>
              </w:numPr>
              <w:snapToGrid w:val="0"/>
              <w:rPr>
                <w:rFonts w:cs="Arial"/>
                <w:b/>
                <w:u w:val="single"/>
                <w:lang w:val="sr-Cyrl-RS" w:eastAsia="sr-Latn-CS"/>
              </w:rPr>
            </w:pPr>
            <w:r w:rsidRPr="0028319C">
              <w:rPr>
                <w:rFonts w:cs="Arial"/>
                <w:b/>
                <w:u w:val="single"/>
                <w:lang w:val="sr-Cyrl-RS"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250C3D" w:rsidRPr="0028319C" w:rsidRDefault="00250C3D" w:rsidP="00D3149C">
            <w:pPr>
              <w:numPr>
                <w:ilvl w:val="0"/>
                <w:numId w:val="37"/>
              </w:numPr>
              <w:snapToGrid w:val="0"/>
              <w:rPr>
                <w:rFonts w:cs="Arial"/>
                <w:b/>
                <w:u w:val="single"/>
                <w:lang w:val="sr-Cyrl-RS" w:eastAsia="sr-Latn-CS"/>
              </w:rPr>
            </w:pPr>
            <w:r w:rsidRPr="0028319C">
              <w:rPr>
                <w:rFonts w:cs="Arial"/>
                <w:b/>
                <w:u w:val="single"/>
                <w:lang w:val="sr-Cyrl-RS"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250C3D" w:rsidRDefault="00250C3D" w:rsidP="00250C3D">
            <w:pPr>
              <w:snapToGrid w:val="0"/>
              <w:rPr>
                <w:rFonts w:cs="Arial"/>
                <w:b/>
                <w:u w:val="single"/>
                <w:lang w:val="sr-Cyrl-RS" w:eastAsia="sr-Latn-CS"/>
              </w:rPr>
            </w:pPr>
            <w:r w:rsidRPr="0028319C">
              <w:rPr>
                <w:rFonts w:cs="Arial"/>
                <w:b/>
                <w:u w:val="single"/>
                <w:lang w:val="sr-Cyrl-RS"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250C3D" w:rsidRDefault="008377FF" w:rsidP="00620D6D">
            <w:pPr>
              <w:ind w:right="-180"/>
              <w:jc w:val="center"/>
              <w:rPr>
                <w:rFonts w:cs="Arial"/>
                <w:b/>
                <w:lang w:val="sr-Latn-CS" w:eastAsia="sr-Latn-CS"/>
              </w:rPr>
            </w:pPr>
            <w:r w:rsidRPr="00250C3D">
              <w:rPr>
                <w:rFonts w:cs="Arial"/>
                <w:b/>
                <w:lang w:val="sr-Latn-CS" w:eastAsia="sr-Latn-CS"/>
              </w:rPr>
              <w:t xml:space="preserve">4.2  ДОДАТНИ УСЛОВИ </w:t>
            </w:r>
          </w:p>
          <w:p w:rsidR="008377FF" w:rsidRPr="00250C3D" w:rsidRDefault="008377FF" w:rsidP="00620D6D">
            <w:pPr>
              <w:snapToGrid w:val="0"/>
              <w:jc w:val="center"/>
              <w:rPr>
                <w:rFonts w:cs="Arial"/>
                <w:b/>
                <w:lang w:val="sr-Latn-CS" w:eastAsia="sr-Latn-CS"/>
              </w:rPr>
            </w:pPr>
            <w:r w:rsidRPr="00250C3D">
              <w:rPr>
                <w:rFonts w:cs="Arial"/>
                <w:b/>
                <w:lang w:val="sr-Latn-CS" w:eastAsia="sr-Latn-CS"/>
              </w:rPr>
              <w:t>ЗА УЧЕШЋЕ У ПОСТУПКУ ЈАВНЕ НАБАВКЕ ИЗ ЧЛАНА 76. ЗАКОНА</w:t>
            </w:r>
          </w:p>
          <w:p w:rsidR="008377FF" w:rsidRPr="00250C3D" w:rsidRDefault="008377FF" w:rsidP="00620D6D">
            <w:pPr>
              <w:snapToGrid w:val="0"/>
              <w:spacing w:before="0"/>
              <w:jc w:val="center"/>
              <w:rPr>
                <w:rFonts w:eastAsia="Calibri" w:cs="Arial"/>
                <w:color w:val="00B0F0"/>
                <w:lang w:val="sr-Cyrl-RS"/>
              </w:rPr>
            </w:pPr>
          </w:p>
        </w:tc>
      </w:tr>
      <w:tr w:rsidR="008377FF" w:rsidRPr="008377FF" w:rsidTr="008112A2">
        <w:trPr>
          <w:jc w:val="center"/>
        </w:trPr>
        <w:tc>
          <w:tcPr>
            <w:tcW w:w="729" w:type="dxa"/>
            <w:vAlign w:val="center"/>
          </w:tcPr>
          <w:p w:rsidR="008377FF" w:rsidRPr="00DC1E3E" w:rsidRDefault="008377FF" w:rsidP="00620D6D">
            <w:pPr>
              <w:jc w:val="center"/>
              <w:rPr>
                <w:rFonts w:cs="Arial"/>
              </w:rPr>
            </w:pPr>
            <w:r w:rsidRPr="00DC1E3E">
              <w:rPr>
                <w:rFonts w:cs="Arial"/>
              </w:rPr>
              <w:t>6.</w:t>
            </w:r>
          </w:p>
        </w:tc>
        <w:tc>
          <w:tcPr>
            <w:tcW w:w="8430" w:type="dxa"/>
          </w:tcPr>
          <w:p w:rsidR="008377FF" w:rsidRPr="00DC1E3E" w:rsidRDefault="008377FF" w:rsidP="00620D6D">
            <w:pPr>
              <w:autoSpaceDE w:val="0"/>
              <w:autoSpaceDN w:val="0"/>
              <w:adjustRightInd w:val="0"/>
              <w:rPr>
                <w:rFonts w:cs="Arial"/>
                <w:b/>
                <w:u w:val="single"/>
                <w:lang w:val="sr-Latn-CS" w:eastAsia="sr-Latn-CS"/>
              </w:rPr>
            </w:pPr>
            <w:r w:rsidRPr="00DC1E3E">
              <w:rPr>
                <w:rFonts w:cs="Arial"/>
                <w:b/>
                <w:u w:val="single"/>
                <w:lang w:val="sr-Latn-CS" w:eastAsia="sr-Latn-CS"/>
              </w:rPr>
              <w:t>Услов:</w:t>
            </w:r>
          </w:p>
          <w:p w:rsidR="00DC1E3E" w:rsidRPr="007D0278" w:rsidRDefault="00DC1E3E" w:rsidP="00DC1E3E">
            <w:pPr>
              <w:autoSpaceDE w:val="0"/>
              <w:autoSpaceDN w:val="0"/>
              <w:adjustRightInd w:val="0"/>
              <w:rPr>
                <w:rFonts w:cs="Arial"/>
                <w:lang w:val="sr-Latn-CS" w:eastAsia="sr-Latn-CS"/>
              </w:rPr>
            </w:pPr>
            <w:r w:rsidRPr="007D0278">
              <w:rPr>
                <w:rFonts w:cs="Arial"/>
                <w:lang w:val="sr-Latn-CS" w:eastAsia="sr-Latn-CS"/>
              </w:rPr>
              <w:t>Финансијски капацитет</w:t>
            </w:r>
          </w:p>
          <w:p w:rsidR="00C8626E" w:rsidRPr="001D3117" w:rsidRDefault="00DC1E3E" w:rsidP="00DC1E3E">
            <w:pPr>
              <w:autoSpaceDE w:val="0"/>
              <w:autoSpaceDN w:val="0"/>
              <w:adjustRightInd w:val="0"/>
              <w:spacing w:before="0"/>
              <w:rPr>
                <w:rFonts w:cs="Arial"/>
                <w:lang w:val="sr-Cyrl-RS" w:eastAsia="sr-Latn-CS"/>
              </w:rPr>
            </w:pPr>
            <w:r w:rsidRPr="007D0278">
              <w:rPr>
                <w:rFonts w:cs="Arial"/>
                <w:lang w:val="sr-Latn-CS" w:eastAsia="sr-Latn-CS"/>
              </w:rPr>
              <w:t xml:space="preserve">1. Понуђач располаже неопходним </w:t>
            </w:r>
            <w:r w:rsidRPr="007D0278">
              <w:rPr>
                <w:rFonts w:cs="Arial"/>
                <w:b/>
                <w:lang w:val="sr-Latn-CS" w:eastAsia="sr-Latn-CS"/>
              </w:rPr>
              <w:t>финансијским капацитетом</w:t>
            </w:r>
            <w:r w:rsidRPr="007D0278">
              <w:rPr>
                <w:rFonts w:cs="Arial"/>
                <w:lang w:val="sr-Latn-CS" w:eastAsia="sr-Latn-CS"/>
              </w:rPr>
              <w:t xml:space="preserve"> ако је </w:t>
            </w:r>
            <w:r w:rsidRPr="007D0278">
              <w:rPr>
                <w:rFonts w:cs="Arial"/>
                <w:lang w:val="sr-Cyrl-RS" w:eastAsia="sr-Latn-CS"/>
              </w:rPr>
              <w:t xml:space="preserve">збирно </w:t>
            </w:r>
            <w:r w:rsidRPr="007D0278">
              <w:rPr>
                <w:rFonts w:cs="Arial"/>
                <w:lang w:val="sr-Latn-CS" w:eastAsia="sr-Latn-CS"/>
              </w:rPr>
              <w:t xml:space="preserve">у периоду од </w:t>
            </w:r>
            <w:r w:rsidRPr="007D0278">
              <w:rPr>
                <w:rFonts w:cs="Arial"/>
                <w:lang w:val="sr-Cyrl-RS" w:eastAsia="sr-Latn-CS"/>
              </w:rPr>
              <w:t>2013</w:t>
            </w:r>
            <w:r w:rsidRPr="007D0278">
              <w:rPr>
                <w:rFonts w:cs="Arial"/>
                <w:lang w:val="sr-Latn-CS" w:eastAsia="sr-Latn-CS"/>
              </w:rPr>
              <w:t>.год</w:t>
            </w:r>
            <w:r w:rsidRPr="007D0278">
              <w:rPr>
                <w:rFonts w:cs="Arial"/>
                <w:lang w:val="sr-Cyrl-RS" w:eastAsia="sr-Latn-CS"/>
              </w:rPr>
              <w:t xml:space="preserve"> </w:t>
            </w:r>
            <w:r w:rsidRPr="007D0278">
              <w:rPr>
                <w:rFonts w:cs="Arial"/>
                <w:lang w:val="sr-Latn-CS" w:eastAsia="sr-Latn-CS"/>
              </w:rPr>
              <w:t xml:space="preserve">до </w:t>
            </w:r>
            <w:r w:rsidRPr="007D0278">
              <w:rPr>
                <w:rFonts w:cs="Arial"/>
                <w:lang w:val="sr-Cyrl-RS" w:eastAsia="sr-Latn-CS"/>
              </w:rPr>
              <w:t>2015</w:t>
            </w:r>
            <w:r w:rsidRPr="007D0278">
              <w:rPr>
                <w:rFonts w:cs="Arial"/>
                <w:lang w:val="sr-Latn-CS" w:eastAsia="sr-Latn-CS"/>
              </w:rPr>
              <w:t xml:space="preserve">.год остварио приход од најмање </w:t>
            </w:r>
            <w:r w:rsidRPr="00306475">
              <w:rPr>
                <w:rFonts w:cs="Arial"/>
                <w:lang w:val="sr-Cyrl-RS" w:eastAsia="sr-Latn-CS"/>
              </w:rPr>
              <w:t>70.000.000,00</w:t>
            </w:r>
            <w:r w:rsidRPr="007D0278">
              <w:rPr>
                <w:rFonts w:cs="Arial"/>
                <w:lang w:val="sr-Cyrl-RS" w:eastAsia="sr-Latn-CS"/>
              </w:rPr>
              <w:t xml:space="preserve"> </w:t>
            </w:r>
            <w:r w:rsidRPr="007D0278">
              <w:rPr>
                <w:rFonts w:cs="Arial"/>
                <w:lang w:val="sr-Latn-CS" w:eastAsia="sr-Latn-CS"/>
              </w:rPr>
              <w:t xml:space="preserve">динара </w:t>
            </w:r>
          </w:p>
          <w:p w:rsidR="00DC1E3E" w:rsidRPr="007D0278" w:rsidRDefault="00DC1E3E" w:rsidP="00DC1E3E">
            <w:pPr>
              <w:autoSpaceDE w:val="0"/>
              <w:autoSpaceDN w:val="0"/>
              <w:adjustRightInd w:val="0"/>
              <w:rPr>
                <w:rFonts w:cs="Arial"/>
                <w:b/>
                <w:u w:val="single"/>
                <w:lang w:val="sr-Latn-CS" w:eastAsia="sr-Latn-CS"/>
              </w:rPr>
            </w:pPr>
            <w:r w:rsidRPr="007D0278">
              <w:rPr>
                <w:rFonts w:cs="Arial"/>
                <w:b/>
                <w:u w:val="single"/>
                <w:lang w:val="sr-Latn-CS" w:eastAsia="sr-Latn-CS"/>
              </w:rPr>
              <w:t xml:space="preserve">Доказ: </w:t>
            </w:r>
          </w:p>
          <w:p w:rsidR="00DC1E3E" w:rsidRPr="007D0278" w:rsidRDefault="00DC1E3E" w:rsidP="00DC1E3E">
            <w:pPr>
              <w:autoSpaceDE w:val="0"/>
              <w:autoSpaceDN w:val="0"/>
              <w:adjustRightInd w:val="0"/>
              <w:spacing w:before="0"/>
              <w:rPr>
                <w:rFonts w:cs="Arial"/>
                <w:lang w:val="sr-Latn-CS" w:eastAsia="sr-Latn-CS"/>
              </w:rPr>
            </w:pPr>
            <w:r w:rsidRPr="007D0278">
              <w:rPr>
                <w:rFonts w:cs="Arial"/>
                <w:lang w:val="sr-Latn-CS" w:eastAsia="sr-Latn-CS"/>
              </w:rPr>
              <w:t xml:space="preserve">1. БОН-ЈН који издаје Агенција за привредне регистре, који мора да садржи сажете статусне податке понуђача, сажети биланс стања и биланс успеха за </w:t>
            </w:r>
            <w:r w:rsidRPr="007D0278">
              <w:rPr>
                <w:rFonts w:cs="Arial"/>
                <w:lang w:val="sr-Latn-CS" w:eastAsia="sr-Latn-CS"/>
              </w:rPr>
              <w:lastRenderedPageBreak/>
              <w:t>претходне три обрачунске године.</w:t>
            </w:r>
          </w:p>
          <w:p w:rsidR="008377FF" w:rsidRPr="00DC1E3E" w:rsidRDefault="00DC1E3E" w:rsidP="00620D6D">
            <w:pPr>
              <w:autoSpaceDE w:val="0"/>
              <w:autoSpaceDN w:val="0"/>
              <w:adjustRightInd w:val="0"/>
              <w:spacing w:before="0"/>
              <w:rPr>
                <w:rFonts w:cs="Arial"/>
                <w:lang w:val="sr-Cyrl-CS" w:eastAsia="sr-Latn-CS"/>
              </w:rPr>
            </w:pPr>
            <w:r w:rsidRPr="007D0278">
              <w:rPr>
                <w:rFonts w:cs="Arial"/>
                <w:lang w:val="sr-Latn-CS" w:eastAsia="sr-Latn-CS"/>
              </w:rPr>
              <w:t xml:space="preserve">Уколико у обрасцу БОН-ЈН нису доступни подаци за </w:t>
            </w:r>
            <w:r w:rsidRPr="007D0278">
              <w:rPr>
                <w:rFonts w:cs="Arial"/>
                <w:lang w:val="sr-Cyrl-RS" w:eastAsia="sr-Latn-CS"/>
              </w:rPr>
              <w:t>2015</w:t>
            </w:r>
            <w:r w:rsidRPr="007D0278">
              <w:rPr>
                <w:rFonts w:cs="Arial"/>
                <w:lang w:val="sr-Latn-CS" w:eastAsia="sr-Latn-CS"/>
              </w:rPr>
              <w:t xml:space="preserve">.годину, понуђач је у обавези да достави биланс стања и биланс успеха за </w:t>
            </w:r>
            <w:r w:rsidRPr="007D0278">
              <w:rPr>
                <w:rFonts w:cs="Arial"/>
                <w:lang w:val="sr-Cyrl-RS" w:eastAsia="sr-Latn-CS"/>
              </w:rPr>
              <w:t>2015</w:t>
            </w:r>
            <w:r w:rsidRPr="007D0278">
              <w:rPr>
                <w:rFonts w:cs="Arial"/>
                <w:lang w:val="sr-Latn-CS" w:eastAsia="sr-Latn-CS"/>
              </w:rPr>
              <w:t>.</w:t>
            </w:r>
            <w:r w:rsidRPr="007D0278">
              <w:rPr>
                <w:rFonts w:cs="Arial"/>
                <w:lang w:val="sr-Cyrl-CS" w:eastAsia="sr-Latn-CS"/>
              </w:rPr>
              <w:t xml:space="preserve"> годину.</w:t>
            </w:r>
          </w:p>
          <w:p w:rsidR="00DC1E3E" w:rsidRPr="007D0278" w:rsidRDefault="00DC1E3E" w:rsidP="00DC1E3E">
            <w:pPr>
              <w:rPr>
                <w:rFonts w:cs="Arial"/>
                <w:b/>
                <w:u w:val="single"/>
                <w:lang w:val="sr-Latn-CS" w:eastAsia="sr-Latn-CS"/>
              </w:rPr>
            </w:pPr>
            <w:r w:rsidRPr="007D0278">
              <w:rPr>
                <w:rFonts w:cs="Arial"/>
                <w:b/>
                <w:u w:val="single"/>
                <w:lang w:val="sr-Latn-CS" w:eastAsia="sr-Latn-CS"/>
              </w:rPr>
              <w:t>Напомена:</w:t>
            </w:r>
          </w:p>
          <w:p w:rsidR="00DC1E3E" w:rsidRPr="007D0278" w:rsidRDefault="00DC1E3E" w:rsidP="00D3149C">
            <w:pPr>
              <w:pStyle w:val="ListParagraph"/>
              <w:numPr>
                <w:ilvl w:val="0"/>
                <w:numId w:val="34"/>
              </w:numPr>
              <w:snapToGrid w:val="0"/>
              <w:rPr>
                <w:rFonts w:ascii="Arial" w:hAnsi="Arial" w:cs="Arial"/>
                <w:lang w:val="sr-Latn-CS" w:eastAsia="sr-Latn-CS"/>
              </w:rPr>
            </w:pPr>
            <w:r w:rsidRPr="007D0278">
              <w:rPr>
                <w:rFonts w:ascii="Arial" w:hAnsi="Arial" w:cs="Arial"/>
                <w:lang w:val="sr-Latn-CS" w:eastAsia="sr-Latn-CS"/>
              </w:rPr>
              <w:t xml:space="preserve">У случају да понуду подноси група понуђача, доказ </w:t>
            </w:r>
            <w:r w:rsidRPr="007D0278">
              <w:rPr>
                <w:rFonts w:ascii="Arial" w:hAnsi="Arial" w:cs="Arial"/>
                <w:lang w:val="sr-Cyrl-RS" w:eastAsia="sr-Latn-CS"/>
              </w:rPr>
              <w:t>за тражени услов</w:t>
            </w:r>
            <w:r w:rsidRPr="007D0278">
              <w:rPr>
                <w:rFonts w:ascii="Arial" w:hAnsi="Arial" w:cs="Arial"/>
                <w:lang w:val="sr-Latn-CS" w:eastAsia="sr-Latn-CS"/>
              </w:rPr>
              <w:t xml:space="preserve"> доставити за оног члана групе који ис</w:t>
            </w:r>
            <w:r w:rsidRPr="007D0278">
              <w:rPr>
                <w:rFonts w:ascii="Arial" w:hAnsi="Arial" w:cs="Arial"/>
                <w:lang w:val="sr-Cyrl-RS" w:eastAsia="sr-Latn-CS"/>
              </w:rPr>
              <w:t>тражени доказ</w:t>
            </w:r>
            <w:r w:rsidRPr="007D0278">
              <w:rPr>
                <w:rFonts w:ascii="Arial" w:hAnsi="Arial" w:cs="Arial"/>
                <w:lang w:val="sr-Latn-CS" w:eastAsia="sr-Latn-CS"/>
              </w:rPr>
              <w:t xml:space="preserve">), а уколико више њих заједно испуњавају </w:t>
            </w:r>
            <w:r w:rsidRPr="007D0278">
              <w:rPr>
                <w:rFonts w:ascii="Arial" w:hAnsi="Arial" w:cs="Arial"/>
                <w:lang w:val="sr-Cyrl-RS" w:eastAsia="sr-Latn-CS"/>
              </w:rPr>
              <w:t xml:space="preserve">тражени </w:t>
            </w:r>
            <w:r w:rsidRPr="007D0278">
              <w:rPr>
                <w:rFonts w:ascii="Arial" w:hAnsi="Arial" w:cs="Arial"/>
                <w:lang w:val="sr-Latn-CS" w:eastAsia="sr-Latn-CS"/>
              </w:rPr>
              <w:t>услов - овај доказ доставити за те чланове.</w:t>
            </w:r>
          </w:p>
          <w:p w:rsidR="008377FF" w:rsidRPr="00E47C2E" w:rsidRDefault="00DC1E3E" w:rsidP="00D3149C">
            <w:pPr>
              <w:numPr>
                <w:ilvl w:val="0"/>
                <w:numId w:val="34"/>
              </w:numPr>
              <w:snapToGrid w:val="0"/>
              <w:rPr>
                <w:rFonts w:eastAsia="Calibri" w:cs="Arial"/>
                <w:lang w:val="sr-Latn-CS" w:eastAsia="sr-Latn-CS"/>
              </w:rPr>
            </w:pPr>
            <w:r w:rsidRPr="007D027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B2767C" w:rsidRDefault="00B2767C" w:rsidP="00620D6D">
            <w:pPr>
              <w:jc w:val="center"/>
              <w:rPr>
                <w:rFonts w:cs="Arial"/>
                <w:lang w:val="sr-Cyrl-RS"/>
              </w:rPr>
            </w:pPr>
          </w:p>
          <w:p w:rsidR="00B2767C" w:rsidRDefault="00B2767C" w:rsidP="00620D6D">
            <w:pPr>
              <w:jc w:val="center"/>
              <w:rPr>
                <w:rFonts w:cs="Arial"/>
                <w:lang w:val="sr-Cyrl-RS"/>
              </w:rPr>
            </w:pPr>
          </w:p>
          <w:p w:rsidR="00B2767C" w:rsidRDefault="00B2767C" w:rsidP="00620D6D">
            <w:pPr>
              <w:jc w:val="center"/>
              <w:rPr>
                <w:rFonts w:cs="Arial"/>
                <w:lang w:val="sr-Cyrl-RS"/>
              </w:rPr>
            </w:pPr>
          </w:p>
          <w:p w:rsidR="00B2767C" w:rsidRDefault="00B2767C" w:rsidP="00620D6D">
            <w:pPr>
              <w:jc w:val="center"/>
              <w:rPr>
                <w:rFonts w:cs="Arial"/>
                <w:lang w:val="sr-Cyrl-RS"/>
              </w:rPr>
            </w:pPr>
          </w:p>
          <w:p w:rsidR="00B2767C" w:rsidRDefault="00B2767C" w:rsidP="00620D6D">
            <w:pPr>
              <w:jc w:val="center"/>
              <w:rPr>
                <w:rFonts w:cs="Arial"/>
                <w:lang w:val="sr-Cyrl-RS"/>
              </w:rPr>
            </w:pPr>
          </w:p>
          <w:p w:rsidR="00B2767C" w:rsidRDefault="00B2767C" w:rsidP="00620D6D">
            <w:pPr>
              <w:jc w:val="center"/>
              <w:rPr>
                <w:rFonts w:cs="Arial"/>
                <w:lang w:val="sr-Cyrl-RS"/>
              </w:rPr>
            </w:pPr>
          </w:p>
          <w:p w:rsidR="00B2767C" w:rsidRDefault="00B2767C" w:rsidP="00620D6D">
            <w:pPr>
              <w:jc w:val="center"/>
              <w:rPr>
                <w:rFonts w:cs="Arial"/>
                <w:lang w:val="sr-Cyrl-RS"/>
              </w:rPr>
            </w:pPr>
          </w:p>
          <w:p w:rsidR="00B2767C" w:rsidRPr="00B2767C" w:rsidRDefault="008377FF" w:rsidP="00620D6D">
            <w:pPr>
              <w:jc w:val="center"/>
              <w:rPr>
                <w:rFonts w:cs="Arial"/>
              </w:rPr>
            </w:pPr>
            <w:r w:rsidRPr="00B2767C">
              <w:rPr>
                <w:rFonts w:cs="Arial"/>
              </w:rPr>
              <w:t>7.</w:t>
            </w:r>
          </w:p>
          <w:p w:rsidR="00B2767C" w:rsidRPr="00B2767C" w:rsidRDefault="00B2767C" w:rsidP="00B2767C">
            <w:pPr>
              <w:rPr>
                <w:rFonts w:cs="Arial"/>
              </w:rPr>
            </w:pPr>
          </w:p>
          <w:p w:rsidR="00B2767C" w:rsidRPr="00B2767C" w:rsidRDefault="00B2767C" w:rsidP="00B2767C">
            <w:pPr>
              <w:rPr>
                <w:rFonts w:cs="Arial"/>
              </w:rPr>
            </w:pPr>
          </w:p>
          <w:p w:rsidR="00B2767C" w:rsidRPr="00B2767C" w:rsidRDefault="00B2767C" w:rsidP="00B2767C">
            <w:pPr>
              <w:rPr>
                <w:rFonts w:cs="Arial"/>
              </w:rPr>
            </w:pPr>
          </w:p>
          <w:p w:rsidR="00B2767C" w:rsidRPr="00B2767C" w:rsidRDefault="00B2767C" w:rsidP="00B2767C">
            <w:pPr>
              <w:rPr>
                <w:rFonts w:cs="Arial"/>
              </w:rPr>
            </w:pPr>
          </w:p>
          <w:p w:rsidR="00B2767C" w:rsidRPr="00B2767C" w:rsidRDefault="00B2767C" w:rsidP="00B2767C">
            <w:pPr>
              <w:rPr>
                <w:rFonts w:cs="Arial"/>
              </w:rPr>
            </w:pPr>
          </w:p>
          <w:p w:rsidR="00B2767C" w:rsidRPr="00B2767C" w:rsidRDefault="00B2767C" w:rsidP="00B2767C">
            <w:pPr>
              <w:rPr>
                <w:rFonts w:cs="Arial"/>
              </w:rPr>
            </w:pPr>
          </w:p>
          <w:p w:rsidR="00B2767C" w:rsidRPr="00B2767C" w:rsidRDefault="00B2767C" w:rsidP="00B2767C">
            <w:pPr>
              <w:rPr>
                <w:rFonts w:cs="Arial"/>
              </w:rPr>
            </w:pPr>
          </w:p>
          <w:p w:rsidR="008377FF" w:rsidRPr="00B2767C" w:rsidRDefault="008377FF" w:rsidP="00B2767C">
            <w:pPr>
              <w:rPr>
                <w:rFonts w:cs="Arial"/>
              </w:rPr>
            </w:pPr>
          </w:p>
        </w:tc>
        <w:tc>
          <w:tcPr>
            <w:tcW w:w="8430" w:type="dxa"/>
          </w:tcPr>
          <w:p w:rsidR="008377FF" w:rsidRPr="00250C3D" w:rsidRDefault="008377FF" w:rsidP="00620D6D">
            <w:pPr>
              <w:autoSpaceDE w:val="0"/>
              <w:autoSpaceDN w:val="0"/>
              <w:adjustRightInd w:val="0"/>
              <w:rPr>
                <w:rFonts w:cs="Arial"/>
                <w:b/>
                <w:lang w:val="sr-Latn-CS" w:eastAsia="sr-Latn-CS"/>
              </w:rPr>
            </w:pPr>
            <w:r w:rsidRPr="00250C3D">
              <w:rPr>
                <w:rFonts w:cs="Arial"/>
                <w:b/>
                <w:u w:val="single"/>
                <w:lang w:val="sr-Latn-CS" w:eastAsia="sr-Latn-CS"/>
              </w:rPr>
              <w:t>Услов:</w:t>
            </w:r>
          </w:p>
          <w:p w:rsidR="008377FF" w:rsidRPr="00250C3D" w:rsidRDefault="008377FF" w:rsidP="00620D6D">
            <w:pPr>
              <w:autoSpaceDE w:val="0"/>
              <w:autoSpaceDN w:val="0"/>
              <w:adjustRightInd w:val="0"/>
              <w:rPr>
                <w:rFonts w:cs="Arial"/>
                <w:lang w:val="sr-Latn-CS" w:eastAsia="sr-Latn-CS"/>
              </w:rPr>
            </w:pPr>
            <w:r w:rsidRPr="00250C3D">
              <w:rPr>
                <w:rFonts w:cs="Arial"/>
                <w:lang w:val="sr-Latn-CS" w:eastAsia="sr-Latn-CS"/>
              </w:rPr>
              <w:t xml:space="preserve">Пословни капацитет </w:t>
            </w:r>
          </w:p>
          <w:p w:rsidR="008377FF" w:rsidRPr="00250C3D" w:rsidRDefault="008377FF" w:rsidP="00620D6D">
            <w:pPr>
              <w:autoSpaceDE w:val="0"/>
              <w:autoSpaceDN w:val="0"/>
              <w:adjustRightInd w:val="0"/>
              <w:spacing w:before="0"/>
              <w:rPr>
                <w:rFonts w:cs="Arial"/>
                <w:lang w:val="sr-Latn-CS" w:eastAsia="sr-Latn-CS"/>
              </w:rPr>
            </w:pPr>
            <w:r w:rsidRPr="00250C3D">
              <w:rPr>
                <w:rFonts w:cs="Arial"/>
                <w:lang w:val="sr-Latn-CS" w:eastAsia="sr-Latn-CS"/>
              </w:rPr>
              <w:t xml:space="preserve">Понуђач располаже неопходним </w:t>
            </w:r>
            <w:r w:rsidRPr="00250C3D">
              <w:rPr>
                <w:rFonts w:cs="Arial"/>
                <w:b/>
                <w:lang w:val="sr-Latn-CS" w:eastAsia="sr-Latn-CS"/>
              </w:rPr>
              <w:t>пословним капацитетом</w:t>
            </w:r>
            <w:r w:rsidRPr="00250C3D">
              <w:rPr>
                <w:rFonts w:cs="Arial"/>
                <w:lang w:val="sr-Latn-CS" w:eastAsia="sr-Latn-CS"/>
              </w:rPr>
              <w:t xml:space="preserve"> ако:</w:t>
            </w:r>
          </w:p>
          <w:p w:rsidR="008377FF" w:rsidRPr="00B2767C" w:rsidRDefault="008377FF" w:rsidP="00182C04">
            <w:pPr>
              <w:pStyle w:val="ListParagraph"/>
              <w:numPr>
                <w:ilvl w:val="0"/>
                <w:numId w:val="12"/>
              </w:numPr>
              <w:autoSpaceDE w:val="0"/>
              <w:autoSpaceDN w:val="0"/>
              <w:adjustRightInd w:val="0"/>
              <w:spacing w:before="0" w:after="0" w:line="240" w:lineRule="auto"/>
              <w:rPr>
                <w:rFonts w:ascii="Arial" w:hAnsi="Arial" w:cs="Arial"/>
                <w:lang w:val="sr-Cyrl-RS" w:eastAsia="sr-Latn-CS"/>
              </w:rPr>
            </w:pPr>
            <w:r w:rsidRPr="00250C3D">
              <w:rPr>
                <w:rFonts w:ascii="Arial" w:hAnsi="Arial" w:cs="Arial"/>
                <w:lang w:val="sr-Latn-CS" w:eastAsia="sr-Latn-CS"/>
              </w:rPr>
              <w:t xml:space="preserve">је у </w:t>
            </w:r>
            <w:r w:rsidRPr="00250C3D">
              <w:rPr>
                <w:rFonts w:ascii="Arial" w:hAnsi="Arial" w:cs="Arial"/>
                <w:lang w:val="sr-Cyrl-CS" w:eastAsia="sr-Latn-CS"/>
              </w:rPr>
              <w:t>претходне</w:t>
            </w:r>
            <w:r w:rsidRPr="00250C3D">
              <w:rPr>
                <w:rFonts w:ascii="Arial" w:hAnsi="Arial" w:cs="Arial"/>
                <w:lang w:val="sr-Latn-CS" w:eastAsia="sr-Latn-CS"/>
              </w:rPr>
              <w:t xml:space="preserve"> три  године</w:t>
            </w:r>
            <w:r w:rsidR="000622AD">
              <w:rPr>
                <w:rFonts w:ascii="Arial" w:hAnsi="Arial" w:cs="Arial"/>
                <w:lang w:val="sr-Latn-CS" w:eastAsia="sr-Latn-CS"/>
              </w:rPr>
              <w:t xml:space="preserve"> ( 2013,2014 i 2015.</w:t>
            </w:r>
            <w:r w:rsidR="000622AD">
              <w:rPr>
                <w:rFonts w:ascii="Arial" w:hAnsi="Arial" w:cs="Arial"/>
                <w:lang w:val="sr-Cyrl-RS" w:eastAsia="sr-Latn-CS"/>
              </w:rPr>
              <w:t>год)</w:t>
            </w:r>
            <w:r w:rsidRPr="00250C3D">
              <w:rPr>
                <w:rFonts w:ascii="Arial" w:hAnsi="Arial" w:cs="Arial"/>
                <w:lang w:val="sr-Latn-CS" w:eastAsia="sr-Latn-CS"/>
              </w:rPr>
              <w:t xml:space="preserve"> </w:t>
            </w:r>
            <w:r w:rsidRPr="00250C3D">
              <w:rPr>
                <w:rFonts w:ascii="Arial" w:hAnsi="Arial" w:cs="Arial"/>
                <w:lang w:eastAsia="sr-Latn-CS"/>
              </w:rPr>
              <w:t>извео</w:t>
            </w:r>
            <w:r w:rsidRPr="00250C3D">
              <w:rPr>
                <w:rFonts w:ascii="Arial" w:hAnsi="Arial" w:cs="Arial"/>
                <w:lang w:val="sr-Latn-CS" w:eastAsia="sr-Latn-CS"/>
              </w:rPr>
              <w:t xml:space="preserve"> </w:t>
            </w:r>
            <w:r w:rsidR="00B2767C">
              <w:rPr>
                <w:rFonts w:ascii="Arial" w:hAnsi="Arial" w:cs="Arial"/>
                <w:lang w:val="sr-Cyrl-RS" w:eastAsia="sr-Latn-CS"/>
              </w:rPr>
              <w:t xml:space="preserve">радове минималне укупне вредности </w:t>
            </w:r>
            <w:r w:rsidRPr="00250C3D">
              <w:rPr>
                <w:rFonts w:ascii="Arial" w:hAnsi="Arial" w:cs="Arial"/>
                <w:lang w:val="sr-Latn-CS" w:eastAsia="sr-Latn-CS"/>
              </w:rPr>
              <w:t xml:space="preserve"> </w:t>
            </w:r>
            <w:r w:rsidR="00B2767C">
              <w:rPr>
                <w:rFonts w:ascii="Arial" w:hAnsi="Arial" w:cs="Arial"/>
                <w:lang w:val="sr-Cyrl-RS" w:eastAsia="sr-Latn-CS"/>
              </w:rPr>
              <w:t>70.000.000,00 динара без ПДВ-а на изградњи: индустријских објеката, складишта, магацина, производних хала.</w:t>
            </w:r>
          </w:p>
          <w:p w:rsidR="008377FF" w:rsidRPr="00250C3D" w:rsidRDefault="008377FF" w:rsidP="00182C04">
            <w:pPr>
              <w:pStyle w:val="ListParagraph"/>
              <w:numPr>
                <w:ilvl w:val="0"/>
                <w:numId w:val="12"/>
              </w:numPr>
              <w:autoSpaceDE w:val="0"/>
              <w:autoSpaceDN w:val="0"/>
              <w:adjustRightInd w:val="0"/>
              <w:spacing w:before="0" w:after="0" w:line="240" w:lineRule="auto"/>
              <w:rPr>
                <w:rFonts w:ascii="Arial" w:hAnsi="Arial" w:cs="Arial"/>
                <w:lang w:val="sr-Latn-CS" w:eastAsia="sr-Latn-CS"/>
              </w:rPr>
            </w:pPr>
            <w:r w:rsidRPr="00250C3D">
              <w:rPr>
                <w:rFonts w:ascii="Arial" w:hAnsi="Arial" w:cs="Arial"/>
                <w:lang w:val="sr-Latn-CS" w:eastAsia="sr-Latn-CS"/>
              </w:rPr>
              <w:t>има уведен систем управљања квалитетом у складу са захтевима стандарда</w:t>
            </w:r>
            <w:r w:rsidR="00B2767C">
              <w:rPr>
                <w:rFonts w:ascii="Arial" w:hAnsi="Arial" w:cs="Arial"/>
                <w:lang w:val="sr-Cyrl-RS" w:eastAsia="sr-Latn-CS"/>
              </w:rPr>
              <w:t xml:space="preserve"> </w:t>
            </w:r>
            <w:r w:rsidR="00B2767C">
              <w:rPr>
                <w:rFonts w:ascii="Arial" w:hAnsi="Arial" w:cs="Arial"/>
                <w:lang w:val="sr-Latn-RS" w:eastAsia="sr-Latn-CS"/>
              </w:rPr>
              <w:t>SRPS</w:t>
            </w:r>
            <w:r w:rsidR="00B2767C">
              <w:rPr>
                <w:rFonts w:ascii="Arial" w:hAnsi="Arial" w:cs="Arial"/>
                <w:lang w:val="sr-Latn-CS" w:eastAsia="sr-Latn-CS"/>
              </w:rPr>
              <w:t xml:space="preserve">  ISO 9001</w:t>
            </w:r>
            <w:r w:rsidR="00143C94">
              <w:rPr>
                <w:rFonts w:ascii="Arial" w:hAnsi="Arial" w:cs="Arial"/>
                <w:lang w:val="sr-Latn-CS" w:eastAsia="sr-Latn-CS"/>
              </w:rPr>
              <w:t xml:space="preserve"> </w:t>
            </w:r>
            <w:r w:rsidR="00143C94">
              <w:rPr>
                <w:rFonts w:ascii="Arial" w:hAnsi="Arial" w:cs="Arial"/>
                <w:lang w:val="sr-Cyrl-RS" w:eastAsia="sr-Latn-CS"/>
              </w:rPr>
              <w:t>или одговарајући</w:t>
            </w:r>
          </w:p>
          <w:p w:rsidR="008377FF" w:rsidRPr="00250C3D" w:rsidRDefault="008377FF" w:rsidP="00620D6D">
            <w:pPr>
              <w:autoSpaceDE w:val="0"/>
              <w:autoSpaceDN w:val="0"/>
              <w:adjustRightInd w:val="0"/>
              <w:rPr>
                <w:rFonts w:cs="Arial"/>
                <w:b/>
                <w:u w:val="single"/>
                <w:lang w:val="sr-Latn-CS" w:eastAsia="sr-Latn-CS"/>
              </w:rPr>
            </w:pPr>
            <w:r w:rsidRPr="00250C3D">
              <w:rPr>
                <w:rFonts w:cs="Arial"/>
                <w:b/>
                <w:u w:val="single"/>
                <w:lang w:val="sr-Latn-CS" w:eastAsia="sr-Latn-CS"/>
              </w:rPr>
              <w:t xml:space="preserve">Доказ: </w:t>
            </w:r>
          </w:p>
          <w:p w:rsidR="008377FF" w:rsidRPr="00182C04" w:rsidRDefault="00B2767C" w:rsidP="00182C04">
            <w:pPr>
              <w:pStyle w:val="ListParagraph"/>
              <w:numPr>
                <w:ilvl w:val="0"/>
                <w:numId w:val="12"/>
              </w:numPr>
              <w:autoSpaceDE w:val="0"/>
              <w:autoSpaceDN w:val="0"/>
              <w:adjustRightInd w:val="0"/>
              <w:spacing w:before="0"/>
              <w:rPr>
                <w:rFonts w:ascii="Arial" w:hAnsi="Arial" w:cs="Arial"/>
                <w:lang w:val="sr-Latn-CS" w:eastAsia="sr-Latn-CS"/>
              </w:rPr>
            </w:pPr>
            <w:r w:rsidRPr="00182C04">
              <w:rPr>
                <w:rFonts w:ascii="Arial" w:hAnsi="Arial" w:cs="Arial"/>
                <w:lang w:val="sr-Latn-CS" w:eastAsia="sr-Latn-CS"/>
              </w:rPr>
              <w:t>Референтна листа (пoпу</w:t>
            </w:r>
            <w:r w:rsidRPr="00182C04">
              <w:rPr>
                <w:rFonts w:ascii="Arial" w:hAnsi="Arial" w:cs="Arial"/>
                <w:lang w:val="sr-Cyrl-RS" w:eastAsia="sr-Latn-CS"/>
              </w:rPr>
              <w:t>њ</w:t>
            </w:r>
            <w:r w:rsidRPr="00182C04">
              <w:rPr>
                <w:rFonts w:ascii="Arial" w:hAnsi="Arial" w:cs="Arial"/>
                <w:lang w:val="sr-Latn-CS" w:eastAsia="sr-Latn-CS"/>
              </w:rPr>
              <w:t>eн, пoтписaн и oвeрeн oбрaзaц</w:t>
            </w:r>
            <w:r w:rsidR="00182C04">
              <w:rPr>
                <w:rFonts w:ascii="Arial" w:hAnsi="Arial" w:cs="Arial"/>
                <w:lang w:val="sr-Cyrl-RS" w:eastAsia="sr-Latn-CS"/>
              </w:rPr>
              <w:t xml:space="preserve"> – образац бр.6</w:t>
            </w:r>
            <w:r w:rsidRPr="00182C04">
              <w:rPr>
                <w:rFonts w:ascii="Arial" w:hAnsi="Arial" w:cs="Arial"/>
                <w:lang w:val="sr-Latn-CS" w:eastAsia="sr-Latn-CS"/>
              </w:rPr>
              <w:t>)</w:t>
            </w:r>
          </w:p>
          <w:p w:rsidR="008377FF" w:rsidRPr="00182C04" w:rsidRDefault="008377FF" w:rsidP="00182C04">
            <w:pPr>
              <w:pStyle w:val="ListParagraph"/>
              <w:numPr>
                <w:ilvl w:val="0"/>
                <w:numId w:val="12"/>
              </w:numPr>
              <w:autoSpaceDE w:val="0"/>
              <w:autoSpaceDN w:val="0"/>
              <w:adjustRightInd w:val="0"/>
              <w:spacing w:before="0"/>
              <w:rPr>
                <w:rFonts w:ascii="Arial" w:hAnsi="Arial" w:cs="Arial"/>
                <w:lang w:val="sr-Latn-CS" w:eastAsia="sr-Latn-CS"/>
              </w:rPr>
            </w:pPr>
            <w:r w:rsidRPr="00182C04">
              <w:rPr>
                <w:rFonts w:ascii="Arial" w:hAnsi="Arial" w:cs="Arial"/>
                <w:lang w:val="sr-Latn-CS" w:eastAsia="sr-Latn-CS"/>
              </w:rPr>
              <w:t>Потписане и оверене потврде купаца</w:t>
            </w:r>
            <w:r w:rsidR="00182C04">
              <w:rPr>
                <w:rFonts w:ascii="Arial" w:hAnsi="Arial" w:cs="Arial"/>
                <w:lang w:val="sr-Cyrl-RS" w:eastAsia="sr-Latn-CS"/>
              </w:rPr>
              <w:t xml:space="preserve"> ( образац бр.7)</w:t>
            </w:r>
          </w:p>
          <w:p w:rsidR="008377FF" w:rsidRPr="00182C04" w:rsidRDefault="008377FF" w:rsidP="00182C04">
            <w:pPr>
              <w:pStyle w:val="ListParagraph"/>
              <w:numPr>
                <w:ilvl w:val="0"/>
                <w:numId w:val="12"/>
              </w:numPr>
              <w:autoSpaceDE w:val="0"/>
              <w:autoSpaceDN w:val="0"/>
              <w:adjustRightInd w:val="0"/>
              <w:spacing w:before="0"/>
              <w:rPr>
                <w:rFonts w:ascii="Arial" w:hAnsi="Arial" w:cs="Arial"/>
                <w:lang w:val="sr-Cyrl-RS" w:eastAsia="sr-Latn-CS"/>
              </w:rPr>
            </w:pPr>
            <w:r w:rsidRPr="00182C04">
              <w:rPr>
                <w:rFonts w:ascii="Arial" w:hAnsi="Arial" w:cs="Arial"/>
                <w:lang w:val="sr-Latn-CS" w:eastAsia="sr-Latn-CS"/>
              </w:rPr>
              <w:t>Копија ва</w:t>
            </w:r>
            <w:r w:rsidR="00B2767C" w:rsidRPr="00182C04">
              <w:rPr>
                <w:rFonts w:ascii="Arial" w:hAnsi="Arial" w:cs="Arial"/>
                <w:lang w:val="sr-Latn-CS" w:eastAsia="sr-Latn-CS"/>
              </w:rPr>
              <w:t>жећег сертификата  ISO 9001</w:t>
            </w:r>
            <w:r w:rsidR="00143C94">
              <w:rPr>
                <w:rFonts w:ascii="Arial" w:hAnsi="Arial" w:cs="Arial"/>
                <w:lang w:val="sr-Cyrl-RS" w:eastAsia="sr-Latn-CS"/>
              </w:rPr>
              <w:t xml:space="preserve"> или одговарајући</w:t>
            </w:r>
          </w:p>
          <w:p w:rsidR="008377FF" w:rsidRPr="00250C3D" w:rsidRDefault="008377FF" w:rsidP="00620D6D">
            <w:pPr>
              <w:rPr>
                <w:rFonts w:cs="Arial"/>
                <w:b/>
                <w:u w:val="single"/>
                <w:lang w:val="sr-Latn-CS" w:eastAsia="sr-Latn-CS"/>
              </w:rPr>
            </w:pPr>
            <w:r w:rsidRPr="00250C3D">
              <w:rPr>
                <w:rFonts w:cs="Arial"/>
                <w:b/>
                <w:u w:val="single"/>
                <w:lang w:val="sr-Latn-CS" w:eastAsia="sr-Latn-CS"/>
              </w:rPr>
              <w:t>Напомена:</w:t>
            </w:r>
          </w:p>
          <w:p w:rsidR="008377FF" w:rsidRPr="00250C3D" w:rsidRDefault="008377FF" w:rsidP="00D3149C">
            <w:pPr>
              <w:numPr>
                <w:ilvl w:val="0"/>
                <w:numId w:val="34"/>
              </w:numPr>
              <w:snapToGrid w:val="0"/>
              <w:rPr>
                <w:rFonts w:cs="Arial"/>
                <w:lang w:val="sr-Latn-CS" w:eastAsia="sr-Latn-CS"/>
              </w:rPr>
            </w:pPr>
            <w:r w:rsidRPr="00250C3D">
              <w:rPr>
                <w:rFonts w:cs="Arial"/>
                <w:lang w:val="sr-Latn-CS" w:eastAsia="sr-Latn-CS"/>
              </w:rPr>
              <w:t>У случају да понуду подноси г</w:t>
            </w:r>
            <w:r w:rsidR="00B2767C">
              <w:rPr>
                <w:rFonts w:cs="Arial"/>
                <w:lang w:val="sr-Latn-CS" w:eastAsia="sr-Latn-CS"/>
              </w:rPr>
              <w:t xml:space="preserve">рупа понуђача, доказ из тачке </w:t>
            </w:r>
            <w:r w:rsidR="00B2767C">
              <w:rPr>
                <w:rFonts w:cs="Arial"/>
                <w:lang w:val="sr-Cyrl-RS" w:eastAsia="sr-Latn-CS"/>
              </w:rPr>
              <w:t xml:space="preserve"> 2</w:t>
            </w:r>
            <w:r w:rsidRPr="00250C3D">
              <w:rPr>
                <w:rFonts w:cs="Arial"/>
                <w:lang w:val="sr-Latn-CS" w:eastAsia="sr-Latn-CS"/>
              </w:rPr>
              <w:t xml:space="preserve"> доставити за оног члана групе који испуњава тражени услов (довољно </w:t>
            </w:r>
            <w:r w:rsidR="00B2767C">
              <w:rPr>
                <w:rFonts w:cs="Arial"/>
                <w:lang w:val="sr-Latn-CS" w:eastAsia="sr-Latn-CS"/>
              </w:rPr>
              <w:t xml:space="preserve">је да 1 члан групе достави </w:t>
            </w:r>
            <w:r w:rsidR="00B2767C">
              <w:rPr>
                <w:rFonts w:cs="Arial"/>
                <w:lang w:val="sr-Cyrl-RS" w:eastAsia="sr-Latn-CS"/>
              </w:rPr>
              <w:t>важећи сертификат</w:t>
            </w:r>
            <w:r w:rsidRPr="00250C3D">
              <w:rPr>
                <w:rFonts w:cs="Arial"/>
                <w:lang w:val="sr-Latn-CS" w:eastAsia="sr-Latn-CS"/>
              </w:rPr>
              <w:t>), а уколико више њих заједн</w:t>
            </w:r>
            <w:r w:rsidR="00B2767C">
              <w:rPr>
                <w:rFonts w:cs="Arial"/>
                <w:lang w:val="sr-Latn-CS" w:eastAsia="sr-Latn-CS"/>
              </w:rPr>
              <w:t xml:space="preserve">о испуњавају услов из тачке </w:t>
            </w:r>
            <w:r w:rsidR="00B2767C">
              <w:rPr>
                <w:rFonts w:cs="Arial"/>
                <w:lang w:val="sr-Cyrl-RS" w:eastAsia="sr-Latn-CS"/>
              </w:rPr>
              <w:t>1</w:t>
            </w:r>
            <w:r w:rsidR="00B2767C">
              <w:rPr>
                <w:rFonts w:cs="Arial"/>
                <w:lang w:val="sr-Latn-CS" w:eastAsia="sr-Latn-CS"/>
              </w:rPr>
              <w:t>. (</w:t>
            </w:r>
            <w:r w:rsidR="00B2767C">
              <w:rPr>
                <w:rFonts w:cs="Arial"/>
                <w:lang w:val="sr-Cyrl-RS" w:eastAsia="sr-Latn-CS"/>
              </w:rPr>
              <w:t>референце</w:t>
            </w:r>
            <w:r w:rsidRPr="00250C3D">
              <w:rPr>
                <w:rFonts w:cs="Arial"/>
                <w:lang w:val="sr-Latn-CS" w:eastAsia="sr-Latn-CS"/>
              </w:rPr>
              <w:t>)- овај доказ доставити за те чланове.</w:t>
            </w:r>
          </w:p>
          <w:p w:rsidR="00B2767C" w:rsidRPr="00C8626E" w:rsidRDefault="008377FF" w:rsidP="00C8626E">
            <w:pPr>
              <w:numPr>
                <w:ilvl w:val="0"/>
                <w:numId w:val="34"/>
              </w:numPr>
              <w:snapToGrid w:val="0"/>
              <w:rPr>
                <w:rFonts w:cs="Arial"/>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8377FF" w:rsidP="00620D6D">
            <w:pPr>
              <w:jc w:val="center"/>
              <w:rPr>
                <w:rFonts w:cs="Arial"/>
                <w:color w:val="00B0F0"/>
              </w:rPr>
            </w:pPr>
            <w:r w:rsidRPr="00B2767C">
              <w:rPr>
                <w:rFonts w:cs="Arial"/>
              </w:rPr>
              <w:t>8</w:t>
            </w:r>
            <w:r w:rsidRPr="00E47C2E">
              <w:rPr>
                <w:rFonts w:cs="Arial"/>
                <w:color w:val="00B0F0"/>
              </w:rPr>
              <w:t>.</w:t>
            </w:r>
          </w:p>
        </w:tc>
        <w:tc>
          <w:tcPr>
            <w:tcW w:w="8430" w:type="dxa"/>
          </w:tcPr>
          <w:p w:rsidR="008377FF" w:rsidRPr="00250C3D" w:rsidRDefault="008377FF" w:rsidP="001D3117">
            <w:pPr>
              <w:autoSpaceDE w:val="0"/>
              <w:autoSpaceDN w:val="0"/>
              <w:adjustRightInd w:val="0"/>
              <w:rPr>
                <w:rFonts w:cs="Arial"/>
                <w:b/>
                <w:u w:val="single"/>
                <w:lang w:val="sr-Latn-CS" w:eastAsia="sr-Latn-CS"/>
              </w:rPr>
            </w:pPr>
            <w:r w:rsidRPr="00250C3D">
              <w:rPr>
                <w:rFonts w:cs="Arial"/>
                <w:b/>
                <w:u w:val="single"/>
                <w:lang w:val="sr-Latn-CS" w:eastAsia="sr-Latn-CS"/>
              </w:rPr>
              <w:t>Услов:</w:t>
            </w:r>
          </w:p>
          <w:p w:rsidR="008377FF" w:rsidRPr="00250C3D" w:rsidRDefault="008377FF" w:rsidP="001D3117">
            <w:pPr>
              <w:autoSpaceDE w:val="0"/>
              <w:autoSpaceDN w:val="0"/>
              <w:adjustRightInd w:val="0"/>
              <w:rPr>
                <w:rFonts w:cs="Arial"/>
                <w:lang w:val="sr-Latn-CS" w:eastAsia="sr-Latn-CS"/>
              </w:rPr>
            </w:pPr>
            <w:r w:rsidRPr="00250C3D">
              <w:rPr>
                <w:rFonts w:cs="Arial"/>
                <w:lang w:val="sr-Latn-CS" w:eastAsia="sr-Latn-CS"/>
              </w:rPr>
              <w:t>Технички капацитет</w:t>
            </w:r>
          </w:p>
          <w:p w:rsidR="008377FF" w:rsidRDefault="008377FF" w:rsidP="001D3117">
            <w:pPr>
              <w:spacing w:before="0"/>
              <w:rPr>
                <w:rFonts w:cs="Arial"/>
                <w:lang w:val="sr-Cyrl-RS" w:eastAsia="sr-Latn-CS"/>
              </w:rPr>
            </w:pPr>
            <w:r w:rsidRPr="00250C3D">
              <w:rPr>
                <w:rFonts w:cs="Arial"/>
                <w:lang w:val="ru-RU" w:eastAsia="sr-Latn-CS"/>
              </w:rPr>
              <w:t xml:space="preserve">Понуђач располаже довољним </w:t>
            </w:r>
            <w:r w:rsidRPr="00250C3D">
              <w:rPr>
                <w:rFonts w:cs="Arial"/>
                <w:lang w:val="sr-Latn-CS" w:eastAsia="sr-Latn-CS"/>
              </w:rPr>
              <w:t>техничким</w:t>
            </w:r>
            <w:r w:rsidRPr="00250C3D">
              <w:rPr>
                <w:rFonts w:cs="Arial"/>
                <w:lang w:val="ru-RU" w:eastAsia="sr-Latn-CS"/>
              </w:rPr>
              <w:t xml:space="preserve"> капацитетом</w:t>
            </w:r>
            <w:r w:rsidRPr="00250C3D">
              <w:rPr>
                <w:rFonts w:cs="Arial"/>
                <w:lang w:val="sr-Latn-CS" w:eastAsia="sr-Latn-CS"/>
              </w:rPr>
              <w:t xml:space="preserve"> ако поседује </w:t>
            </w:r>
            <w:r w:rsidRPr="00250C3D">
              <w:rPr>
                <w:rFonts w:cs="Arial"/>
                <w:lang w:val="sr-Cyrl-CS" w:eastAsia="sr-Latn-CS"/>
              </w:rPr>
              <w:t>(власништво/закуп</w:t>
            </w:r>
            <w:r w:rsidR="00B2767C">
              <w:rPr>
                <w:rFonts w:cs="Arial"/>
                <w:lang w:val="sr-Cyrl-CS" w:eastAsia="sr-Latn-CS"/>
              </w:rPr>
              <w:t>/лизинг</w:t>
            </w:r>
            <w:r w:rsidRPr="00250C3D">
              <w:rPr>
                <w:rFonts w:cs="Arial"/>
                <w:lang w:val="sr-Cyrl-CS" w:eastAsia="sr-Latn-CS"/>
              </w:rPr>
              <w:t xml:space="preserve">) </w:t>
            </w:r>
            <w:r w:rsidR="00B2767C">
              <w:rPr>
                <w:rFonts w:cs="Arial"/>
                <w:lang w:val="sr-Cyrl-RS" w:eastAsia="sr-Latn-CS"/>
              </w:rPr>
              <w:t>најмање:</w:t>
            </w:r>
          </w:p>
          <w:p w:rsidR="00B2767C" w:rsidRDefault="00B2767C" w:rsidP="001D3117">
            <w:pPr>
              <w:pStyle w:val="ListParagraph"/>
              <w:numPr>
                <w:ilvl w:val="0"/>
                <w:numId w:val="34"/>
              </w:numPr>
              <w:spacing w:before="0" w:line="240" w:lineRule="auto"/>
              <w:rPr>
                <w:rFonts w:ascii="Arial" w:hAnsi="Arial" w:cs="Arial"/>
                <w:lang w:val="sr-Cyrl-RS" w:eastAsia="sr-Latn-CS"/>
              </w:rPr>
            </w:pPr>
            <w:r w:rsidRPr="00B2767C">
              <w:rPr>
                <w:rFonts w:ascii="Arial" w:hAnsi="Arial" w:cs="Arial"/>
                <w:lang w:val="sr-Cyrl-RS" w:eastAsia="sr-Latn-CS"/>
              </w:rPr>
              <w:t>2 камиона</w:t>
            </w:r>
            <w:r>
              <w:rPr>
                <w:rFonts w:ascii="Arial" w:hAnsi="Arial" w:cs="Arial"/>
                <w:lang w:val="sr-Cyrl-RS" w:eastAsia="sr-Latn-CS"/>
              </w:rPr>
              <w:t xml:space="preserve"> за превоз материјала </w:t>
            </w:r>
            <w:r w:rsidR="00B8318F">
              <w:rPr>
                <w:rFonts w:ascii="Arial" w:hAnsi="Arial" w:cs="Arial"/>
                <w:lang w:val="sr-Cyrl-RS" w:eastAsia="sr-Latn-CS"/>
              </w:rPr>
              <w:t>и опреме мин.10м³</w:t>
            </w:r>
          </w:p>
          <w:p w:rsidR="00B8318F" w:rsidRDefault="00B8318F" w:rsidP="001D3117">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t>1 комбинован</w:t>
            </w:r>
            <w:r w:rsidR="002D28B7">
              <w:rPr>
                <w:rFonts w:ascii="Arial" w:hAnsi="Arial" w:cs="Arial"/>
                <w:lang w:val="sr-Cyrl-RS" w:eastAsia="sr-Latn-CS"/>
              </w:rPr>
              <w:t>у</w:t>
            </w:r>
            <w:r>
              <w:rPr>
                <w:rFonts w:ascii="Arial" w:hAnsi="Arial" w:cs="Arial"/>
                <w:lang w:val="sr-Cyrl-RS" w:eastAsia="sr-Latn-CS"/>
              </w:rPr>
              <w:t xml:space="preserve"> грађ</w:t>
            </w:r>
            <w:r w:rsidR="002D28B7">
              <w:rPr>
                <w:rFonts w:ascii="Arial" w:hAnsi="Arial" w:cs="Arial"/>
                <w:lang w:val="sr-Cyrl-RS" w:eastAsia="sr-Latn-CS"/>
              </w:rPr>
              <w:t>евинску машину</w:t>
            </w:r>
          </w:p>
          <w:p w:rsidR="00B8318F" w:rsidRDefault="00B8318F" w:rsidP="001D3117">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t xml:space="preserve">2 багера, мин. </w:t>
            </w:r>
            <w:r w:rsidR="002D28B7">
              <w:rPr>
                <w:rFonts w:ascii="Arial" w:hAnsi="Arial" w:cs="Arial"/>
                <w:lang w:val="sr-Cyrl-RS" w:eastAsia="sr-Latn-CS"/>
              </w:rPr>
              <w:t>Капацитета кашике 0,75м³</w:t>
            </w:r>
          </w:p>
          <w:p w:rsidR="002D28B7" w:rsidRDefault="002D28B7" w:rsidP="001D3117">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t>1 ауто дизалицу носивости мин.30т, или грађевински кран носивости 30т</w:t>
            </w:r>
          </w:p>
          <w:p w:rsidR="002D28B7" w:rsidRDefault="002D28B7" w:rsidP="001D3117">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t>2 аутомиксера за бетон, мин.капацитета 9м³</w:t>
            </w:r>
          </w:p>
          <w:p w:rsidR="002D28B7" w:rsidRDefault="002D28B7" w:rsidP="001D3117">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t>1 пумпу за бетон</w:t>
            </w:r>
          </w:p>
          <w:p w:rsidR="00021CDD" w:rsidRPr="00021CDD" w:rsidRDefault="002D28B7" w:rsidP="00021CDD">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t>1 муљну пумпу</w:t>
            </w:r>
          </w:p>
          <w:p w:rsidR="00021CDD" w:rsidRPr="00021CDD" w:rsidRDefault="00021CDD" w:rsidP="00021CDD">
            <w:pPr>
              <w:pStyle w:val="ListParagraph"/>
              <w:spacing w:before="0" w:line="240" w:lineRule="auto"/>
              <w:rPr>
                <w:rFonts w:ascii="Arial" w:hAnsi="Arial" w:cs="Arial"/>
                <w:lang w:val="sr-Cyrl-RS" w:eastAsia="sr-Latn-CS"/>
              </w:rPr>
            </w:pPr>
          </w:p>
          <w:p w:rsidR="002D28B7" w:rsidRDefault="002D28B7" w:rsidP="001D3117">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lastRenderedPageBreak/>
              <w:t>1 грађевинску скелу, мин 200м²</w:t>
            </w:r>
          </w:p>
          <w:p w:rsidR="002D28B7" w:rsidRDefault="002D28B7" w:rsidP="001D3117">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t xml:space="preserve">2 первибратора за бетон </w:t>
            </w:r>
          </w:p>
          <w:p w:rsidR="002D28B7" w:rsidRDefault="002D28B7" w:rsidP="001D3117">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t>1 нивелир</w:t>
            </w:r>
          </w:p>
          <w:p w:rsidR="002D28B7" w:rsidRPr="00B2767C" w:rsidRDefault="002D28B7" w:rsidP="001D3117">
            <w:pPr>
              <w:pStyle w:val="ListParagraph"/>
              <w:numPr>
                <w:ilvl w:val="0"/>
                <w:numId w:val="34"/>
              </w:numPr>
              <w:spacing w:before="0" w:line="240" w:lineRule="auto"/>
              <w:rPr>
                <w:rFonts w:ascii="Arial" w:hAnsi="Arial" w:cs="Arial"/>
                <w:lang w:val="sr-Cyrl-RS" w:eastAsia="sr-Latn-CS"/>
              </w:rPr>
            </w:pPr>
            <w:r>
              <w:rPr>
                <w:rFonts w:ascii="Arial" w:hAnsi="Arial" w:cs="Arial"/>
                <w:lang w:val="sr-Cyrl-RS" w:eastAsia="sr-Latn-CS"/>
              </w:rPr>
              <w:t>1 грађевинску мешалицу мин 0,05м³</w:t>
            </w:r>
          </w:p>
          <w:p w:rsidR="008377FF" w:rsidRPr="000622AD" w:rsidRDefault="008377FF" w:rsidP="001D3117">
            <w:pPr>
              <w:autoSpaceDE w:val="0"/>
              <w:autoSpaceDN w:val="0"/>
              <w:adjustRightInd w:val="0"/>
              <w:rPr>
                <w:rFonts w:cs="Arial"/>
                <w:b/>
                <w:u w:val="single"/>
                <w:lang w:val="sr-Cyrl-RS" w:eastAsia="sr-Latn-CS"/>
              </w:rPr>
            </w:pPr>
            <w:r w:rsidRPr="00250C3D">
              <w:rPr>
                <w:rFonts w:cs="Arial"/>
                <w:b/>
                <w:u w:val="single"/>
                <w:lang w:val="sr-Latn-CS" w:eastAsia="sr-Latn-CS"/>
              </w:rPr>
              <w:t xml:space="preserve">Доказ: </w:t>
            </w:r>
          </w:p>
          <w:p w:rsidR="00F13F3D" w:rsidRPr="00F13F3D" w:rsidRDefault="00F13F3D" w:rsidP="001D3117">
            <w:pPr>
              <w:pStyle w:val="ListParagraph"/>
              <w:numPr>
                <w:ilvl w:val="0"/>
                <w:numId w:val="63"/>
              </w:numPr>
              <w:snapToGrid w:val="0"/>
              <w:spacing w:line="240" w:lineRule="auto"/>
              <w:rPr>
                <w:rFonts w:ascii="Arial" w:hAnsi="Arial" w:cs="Arial"/>
                <w:lang w:val="ru-RU"/>
              </w:rPr>
            </w:pPr>
            <w:r w:rsidRPr="00F13F3D">
              <w:rPr>
                <w:rFonts w:ascii="Arial" w:hAnsi="Arial" w:cs="Arial"/>
                <w:lang w:val="ru-RU"/>
              </w:rPr>
              <w:t>Копија пописне листе основних средства са стањем на дан 31.12.2015.године.</w:t>
            </w:r>
          </w:p>
          <w:p w:rsidR="00F13F3D" w:rsidRDefault="00F13F3D" w:rsidP="001D3117">
            <w:pPr>
              <w:snapToGrid w:val="0"/>
              <w:rPr>
                <w:rFonts w:cs="Arial"/>
                <w:lang w:val="sr-Latn-RS"/>
              </w:rPr>
            </w:pPr>
            <w:r w:rsidRPr="00F13F3D">
              <w:rPr>
                <w:rFonts w:cs="Arial"/>
                <w:lang w:val="ru-RU"/>
              </w:rPr>
              <w:t xml:space="preserve">Уговор о лизингу или  уговор о закупу закупу доставити за </w:t>
            </w:r>
            <w:r w:rsidRPr="00F13F3D">
              <w:rPr>
                <w:rFonts w:cs="Arial"/>
                <w:lang w:val="sr-Cyrl-RS"/>
              </w:rPr>
              <w:t xml:space="preserve">машине и возила </w:t>
            </w:r>
            <w:r w:rsidRPr="00F13F3D">
              <w:rPr>
                <w:rFonts w:cs="Arial"/>
                <w:lang w:val="ru-RU"/>
              </w:rPr>
              <w:t> који су у закупу или лизингу.</w:t>
            </w:r>
          </w:p>
          <w:p w:rsidR="007531C4" w:rsidRPr="007531C4" w:rsidRDefault="007531C4" w:rsidP="001D3117">
            <w:pPr>
              <w:snapToGrid w:val="0"/>
              <w:rPr>
                <w:rFonts w:cs="Arial"/>
                <w:lang w:val="sr-Latn-RS"/>
              </w:rPr>
            </w:pPr>
          </w:p>
          <w:p w:rsidR="002D28B7" w:rsidRPr="007531C4" w:rsidRDefault="00F13F3D" w:rsidP="001D3117">
            <w:pPr>
              <w:pStyle w:val="ListParagraph"/>
              <w:numPr>
                <w:ilvl w:val="0"/>
                <w:numId w:val="63"/>
              </w:numPr>
              <w:spacing w:before="0" w:line="240" w:lineRule="auto"/>
              <w:rPr>
                <w:rFonts w:ascii="Arial" w:hAnsi="Arial" w:cs="Arial"/>
                <w:lang w:val="ru-RU" w:eastAsia="sr-Latn-CS"/>
              </w:rPr>
            </w:pPr>
            <w:r w:rsidRPr="007531C4">
              <w:rPr>
                <w:rFonts w:ascii="Arial" w:hAnsi="Arial" w:cs="Arial"/>
                <w:lang w:val="ru-RU"/>
              </w:rPr>
              <w:t>За машине и возила за које је прописано да могу да се самостално превозе одговарајућим коловозима, доставити саобраћајну дозволу са важећом полисом осиг</w:t>
            </w:r>
            <w:r w:rsidR="00A33621" w:rsidRPr="007531C4">
              <w:rPr>
                <w:rFonts w:ascii="Arial" w:hAnsi="Arial" w:cs="Arial"/>
                <w:lang w:val="ru-RU"/>
              </w:rPr>
              <w:t>урања са којом су регистровани</w:t>
            </w:r>
            <w:r w:rsidR="00A33621" w:rsidRPr="007531C4">
              <w:rPr>
                <w:rFonts w:ascii="Arial" w:hAnsi="Arial" w:cs="Arial"/>
                <w:lang w:val="sr-Latn-RS"/>
              </w:rPr>
              <w:t xml:space="preserve">, </w:t>
            </w:r>
            <w:r w:rsidR="007531C4" w:rsidRPr="007531C4">
              <w:rPr>
                <w:rFonts w:ascii="Arial" w:hAnsi="Arial" w:cs="Arial"/>
                <w:lang w:val="ru-RU" w:eastAsia="sr-Latn-CS"/>
              </w:rPr>
              <w:t>као и важећи атести (стручни нaлaзи) o испрaвнoсти издaти oд стрaнe aкрeдитoвaнe кућe</w:t>
            </w:r>
          </w:p>
          <w:p w:rsidR="008377FF" w:rsidRPr="00250C3D" w:rsidRDefault="008377FF" w:rsidP="001D3117">
            <w:pPr>
              <w:rPr>
                <w:rFonts w:cs="Arial"/>
                <w:b/>
                <w:u w:val="single"/>
                <w:lang w:val="sr-Latn-CS" w:eastAsia="sr-Latn-CS"/>
              </w:rPr>
            </w:pPr>
            <w:r w:rsidRPr="00250C3D">
              <w:rPr>
                <w:rFonts w:cs="Arial"/>
                <w:b/>
                <w:u w:val="single"/>
                <w:lang w:val="sr-Latn-CS" w:eastAsia="sr-Latn-CS"/>
              </w:rPr>
              <w:t>Напомена:</w:t>
            </w:r>
          </w:p>
          <w:p w:rsidR="00571478" w:rsidRPr="007D0278" w:rsidRDefault="00571478" w:rsidP="001D3117">
            <w:pPr>
              <w:pStyle w:val="ListParagraph"/>
              <w:numPr>
                <w:ilvl w:val="0"/>
                <w:numId w:val="34"/>
              </w:numPr>
              <w:snapToGrid w:val="0"/>
              <w:spacing w:line="240" w:lineRule="auto"/>
              <w:rPr>
                <w:rFonts w:ascii="Arial" w:hAnsi="Arial" w:cs="Arial"/>
                <w:lang w:val="sr-Latn-CS" w:eastAsia="sr-Latn-CS"/>
              </w:rPr>
            </w:pPr>
            <w:r w:rsidRPr="007D0278">
              <w:rPr>
                <w:rFonts w:ascii="Arial"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8377FF" w:rsidRPr="00250C3D" w:rsidRDefault="008377FF" w:rsidP="001D3117">
            <w:pPr>
              <w:numPr>
                <w:ilvl w:val="0"/>
                <w:numId w:val="34"/>
              </w:numPr>
              <w:snapToGrid w:val="0"/>
              <w:rPr>
                <w:rFonts w:eastAsia="Calibri" w:cs="Arial"/>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571478" w:rsidRDefault="008377FF" w:rsidP="00620D6D">
            <w:pPr>
              <w:jc w:val="center"/>
              <w:rPr>
                <w:rFonts w:cs="Arial"/>
              </w:rPr>
            </w:pPr>
            <w:r w:rsidRPr="00571478">
              <w:rPr>
                <w:rFonts w:cs="Arial"/>
              </w:rPr>
              <w:lastRenderedPageBreak/>
              <w:t>9.</w:t>
            </w:r>
          </w:p>
        </w:tc>
        <w:tc>
          <w:tcPr>
            <w:tcW w:w="8430" w:type="dxa"/>
          </w:tcPr>
          <w:p w:rsidR="008377FF" w:rsidRPr="00250C3D" w:rsidRDefault="008377FF" w:rsidP="001D3117">
            <w:pPr>
              <w:autoSpaceDE w:val="0"/>
              <w:autoSpaceDN w:val="0"/>
              <w:adjustRightInd w:val="0"/>
              <w:rPr>
                <w:rFonts w:cs="Arial"/>
                <w:b/>
                <w:u w:val="single"/>
                <w:lang w:val="sr-Latn-CS" w:eastAsia="sr-Latn-CS"/>
              </w:rPr>
            </w:pPr>
            <w:r w:rsidRPr="00250C3D">
              <w:rPr>
                <w:rFonts w:cs="Arial"/>
                <w:b/>
                <w:u w:val="single"/>
                <w:lang w:val="sr-Latn-CS" w:eastAsia="sr-Latn-CS"/>
              </w:rPr>
              <w:t>Услов:</w:t>
            </w:r>
          </w:p>
          <w:p w:rsidR="008377FF" w:rsidRDefault="008377FF" w:rsidP="001D3117">
            <w:pPr>
              <w:autoSpaceDE w:val="0"/>
              <w:autoSpaceDN w:val="0"/>
              <w:adjustRightInd w:val="0"/>
              <w:rPr>
                <w:rFonts w:cs="Arial"/>
                <w:lang w:val="sr-Cyrl-RS" w:eastAsia="sr-Latn-CS"/>
              </w:rPr>
            </w:pPr>
            <w:r w:rsidRPr="00250C3D">
              <w:rPr>
                <w:rFonts w:cs="Arial"/>
                <w:lang w:val="sr-Latn-CS" w:eastAsia="sr-Latn-CS"/>
              </w:rPr>
              <w:t>Кадровски капацитет</w:t>
            </w:r>
          </w:p>
          <w:p w:rsidR="00143C94" w:rsidRPr="00143C94" w:rsidRDefault="00143C94" w:rsidP="001D3117">
            <w:pPr>
              <w:autoSpaceDE w:val="0"/>
              <w:autoSpaceDN w:val="0"/>
              <w:adjustRightInd w:val="0"/>
              <w:rPr>
                <w:rFonts w:cs="Arial"/>
                <w:lang w:val="sr-Cyrl-RS" w:eastAsia="sr-Latn-CS"/>
              </w:rPr>
            </w:pPr>
            <w:r w:rsidRPr="001D3117">
              <w:rPr>
                <w:rFonts w:cs="Arial"/>
                <w:lang w:val="sr-Latn-CS" w:eastAsia="sr-Latn-CS"/>
              </w:rPr>
              <w:t>Понуђач располаже довољним кадровским капацитетом ако има</w:t>
            </w:r>
            <w:r w:rsidRPr="001D3117">
              <w:rPr>
                <w:rFonts w:cs="Arial"/>
                <w:lang w:val="sr-Cyrl-CS" w:eastAsia="sr-Latn-CS"/>
              </w:rPr>
              <w:t xml:space="preserve"> радно ангажоване</w:t>
            </w:r>
            <w:r w:rsidRPr="001D3117">
              <w:rPr>
                <w:rFonts w:cs="Arial"/>
                <w:lang w:val="sr-Latn-CS" w:eastAsia="sr-Latn-CS"/>
              </w:rPr>
              <w:t xml:space="preserve"> </w:t>
            </w:r>
            <w:r w:rsidRPr="001D3117">
              <w:rPr>
                <w:rFonts w:cs="Arial"/>
                <w:lang w:val="sr-Cyrl-RS" w:eastAsia="sr-Latn-CS"/>
              </w:rPr>
              <w:t xml:space="preserve"> </w:t>
            </w:r>
            <w:r w:rsidRPr="001D3117">
              <w:rPr>
                <w:rFonts w:cs="Arial"/>
                <w:lang w:val="sr-Latn-CS" w:eastAsia="sr-Latn-CS"/>
              </w:rPr>
              <w:t xml:space="preserve">односно </w:t>
            </w:r>
            <w:r w:rsidRPr="001D3117">
              <w:rPr>
                <w:rFonts w:cs="Arial"/>
                <w:lang w:val="sr-Cyrl-RS" w:eastAsia="sr-Latn-CS"/>
              </w:rPr>
              <w:t xml:space="preserve">ангажоване </w:t>
            </w:r>
            <w:r w:rsidRPr="001D3117">
              <w:rPr>
                <w:rFonts w:cs="Arial"/>
                <w:lang w:val="sr-Latn-CS" w:eastAsia="sr-Latn-CS"/>
              </w:rPr>
              <w:t>по основу другог облика ангажовања ван радног односа, предвиђеног члановима 197-202. Закона о раду</w:t>
            </w:r>
            <w:r w:rsidRPr="001D3117">
              <w:rPr>
                <w:rFonts w:cs="Arial"/>
                <w:lang w:val="sr-Cyrl-RS" w:eastAsia="sr-Latn-CS"/>
              </w:rPr>
              <w:t>, најмање следеће извршиоце:</w:t>
            </w:r>
          </w:p>
          <w:p w:rsidR="00571478" w:rsidRPr="0081310B" w:rsidRDefault="00571478" w:rsidP="001D3117">
            <w:pPr>
              <w:pStyle w:val="ListParagraph"/>
              <w:numPr>
                <w:ilvl w:val="0"/>
                <w:numId w:val="65"/>
              </w:numPr>
              <w:autoSpaceDE w:val="0"/>
              <w:autoSpaceDN w:val="0"/>
              <w:adjustRightInd w:val="0"/>
              <w:spacing w:line="240" w:lineRule="auto"/>
              <w:rPr>
                <w:rFonts w:cs="Arial"/>
                <w:u w:val="single"/>
                <w:lang w:val="sr-Cyrl-RS" w:eastAsia="sr-Latn-CS"/>
              </w:rPr>
            </w:pPr>
            <w:r w:rsidRPr="0081310B">
              <w:rPr>
                <w:rFonts w:cs="Arial"/>
                <w:i/>
                <w:u w:val="single"/>
                <w:lang w:val="sr-Cyrl-RS" w:eastAsia="sr-Latn-CS"/>
              </w:rPr>
              <w:t>Грађевински део</w:t>
            </w:r>
            <w:r w:rsidRPr="0081310B">
              <w:rPr>
                <w:rFonts w:cs="Arial"/>
                <w:u w:val="single"/>
                <w:lang w:val="sr-Cyrl-RS" w:eastAsia="sr-Latn-CS"/>
              </w:rPr>
              <w:t>:</w:t>
            </w:r>
          </w:p>
          <w:p w:rsidR="008377FF" w:rsidRPr="00571478" w:rsidRDefault="008377FF"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sidRPr="00571478">
              <w:rPr>
                <w:rFonts w:ascii="Arial" w:hAnsi="Arial" w:cs="Arial"/>
                <w:lang w:val="sr-Latn-CS" w:eastAsia="sr-Latn-CS"/>
              </w:rPr>
              <w:t xml:space="preserve">Понуђач располаже довољним кадровским капацитетом ако има најмање  </w:t>
            </w:r>
            <w:r w:rsidR="00571478" w:rsidRPr="00571478">
              <w:rPr>
                <w:rFonts w:ascii="Arial" w:hAnsi="Arial" w:cs="Arial"/>
                <w:lang w:val="sr-Cyrl-CS" w:eastAsia="sr-Latn-CS"/>
              </w:rPr>
              <w:t>2</w:t>
            </w:r>
            <w:r w:rsidRPr="00571478">
              <w:rPr>
                <w:rFonts w:ascii="Arial" w:hAnsi="Arial" w:cs="Arial"/>
                <w:lang w:val="sr-Latn-CS" w:eastAsia="sr-Latn-CS"/>
              </w:rPr>
              <w:t xml:space="preserve"> </w:t>
            </w:r>
            <w:r w:rsidR="00571478" w:rsidRPr="00571478">
              <w:rPr>
                <w:rFonts w:ascii="Arial" w:hAnsi="Arial" w:cs="Arial"/>
                <w:lang w:val="sr-Cyrl-RS" w:eastAsia="sr-Latn-CS"/>
              </w:rPr>
              <w:t xml:space="preserve">дипломирана грађевинска инжењера и то са лиценцом 410 </w:t>
            </w:r>
            <w:r w:rsidR="00571478" w:rsidRPr="00571478">
              <w:rPr>
                <w:rFonts w:ascii="Arial" w:hAnsi="Arial" w:cs="Arial"/>
                <w:lang w:val="sr-Cyrl-CS" w:eastAsia="sr-Latn-CS"/>
              </w:rPr>
              <w:t>,</w:t>
            </w:r>
            <w:r w:rsidRPr="00571478">
              <w:rPr>
                <w:rFonts w:ascii="Arial" w:hAnsi="Arial" w:cs="Arial"/>
                <w:lang w:val="sr-Latn-CS" w:eastAsia="sr-Latn-CS"/>
              </w:rPr>
              <w:t xml:space="preserve">односно </w:t>
            </w:r>
            <w:r w:rsidRPr="00571478">
              <w:rPr>
                <w:rFonts w:ascii="Arial" w:hAnsi="Arial" w:cs="Arial"/>
                <w:lang w:val="sr-Cyrl-CS" w:eastAsia="sr-Latn-CS"/>
              </w:rPr>
              <w:t>има радно ангажоване наведене извршиоце</w:t>
            </w:r>
            <w:r w:rsidRPr="00571478">
              <w:rPr>
                <w:rFonts w:ascii="Arial" w:hAnsi="Arial" w:cs="Arial"/>
                <w:lang w:val="sr-Latn-CS" w:eastAsia="sr-Latn-CS"/>
              </w:rPr>
              <w:t xml:space="preserve"> (по основу другог облика ангажовања ван радног односа, предвиђеног члановима 197-202. Закона о раду) </w:t>
            </w:r>
          </w:p>
          <w:p w:rsidR="00571478" w:rsidRPr="0081310B" w:rsidRDefault="00571478" w:rsidP="001D3117">
            <w:pPr>
              <w:pStyle w:val="ListParagraph"/>
              <w:numPr>
                <w:ilvl w:val="0"/>
                <w:numId w:val="65"/>
              </w:numPr>
              <w:autoSpaceDE w:val="0"/>
              <w:autoSpaceDN w:val="0"/>
              <w:adjustRightInd w:val="0"/>
              <w:spacing w:before="0" w:line="240" w:lineRule="auto"/>
              <w:rPr>
                <w:rFonts w:cs="Arial"/>
                <w:u w:val="single"/>
                <w:lang w:val="sr-Cyrl-RS" w:eastAsia="sr-Latn-CS"/>
              </w:rPr>
            </w:pPr>
            <w:r w:rsidRPr="0081310B">
              <w:rPr>
                <w:rFonts w:cs="Arial"/>
                <w:i/>
                <w:u w:val="single"/>
                <w:lang w:val="sr-Cyrl-RS" w:eastAsia="sr-Latn-CS"/>
              </w:rPr>
              <w:t>Радна снага грађевински радови</w:t>
            </w:r>
            <w:r w:rsidRPr="0081310B">
              <w:rPr>
                <w:rFonts w:cs="Arial"/>
                <w:u w:val="single"/>
                <w:lang w:val="sr-Cyrl-RS" w:eastAsia="sr-Latn-CS"/>
              </w:rPr>
              <w:t>:</w:t>
            </w:r>
          </w:p>
          <w:p w:rsidR="00571478" w:rsidRPr="00571478" w:rsidRDefault="00571478" w:rsidP="001D3117">
            <w:pPr>
              <w:autoSpaceDE w:val="0"/>
              <w:autoSpaceDN w:val="0"/>
              <w:adjustRightInd w:val="0"/>
              <w:spacing w:before="0"/>
              <w:rPr>
                <w:rFonts w:cs="Arial"/>
                <w:lang w:val="sr-Cyrl-RS" w:eastAsia="sr-Latn-CS"/>
              </w:rPr>
            </w:pPr>
            <w:r w:rsidRPr="00571478">
              <w:rPr>
                <w:rFonts w:cs="Arial"/>
                <w:lang w:val="sr-Cyrl-RS" w:eastAsia="sr-Latn-CS"/>
              </w:rPr>
              <w:t xml:space="preserve">Најмање 23 радника </w:t>
            </w:r>
            <w:r w:rsidRPr="00571478">
              <w:rPr>
                <w:rFonts w:cs="Arial"/>
                <w:lang w:val="sr-Latn-RS" w:eastAsia="sr-Latn-CS"/>
              </w:rPr>
              <w:t xml:space="preserve"> III, IV i V</w:t>
            </w:r>
            <w:r w:rsidRPr="00571478">
              <w:rPr>
                <w:rFonts w:cs="Arial"/>
                <w:lang w:val="sr-Cyrl-RS" w:eastAsia="sr-Latn-CS"/>
              </w:rPr>
              <w:t xml:space="preserve"> степена стручне спреме и то:</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2 тесара</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2 армирача</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3 зидара</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1 керамичара</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1 водоинсталатера</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2 фарбара</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2 бетоњерца</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6 физичких радника</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2 руководиоца грађ. Машина</w:t>
            </w:r>
          </w:p>
          <w:p w:rsidR="00571478" w:rsidRDefault="00571478"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2 бравара КВ или ВКВ</w:t>
            </w:r>
          </w:p>
          <w:p w:rsidR="00571478" w:rsidRPr="0081310B" w:rsidRDefault="00571478" w:rsidP="001D3117">
            <w:pPr>
              <w:pStyle w:val="ListParagraph"/>
              <w:numPr>
                <w:ilvl w:val="0"/>
                <w:numId w:val="65"/>
              </w:numPr>
              <w:autoSpaceDE w:val="0"/>
              <w:autoSpaceDN w:val="0"/>
              <w:adjustRightInd w:val="0"/>
              <w:spacing w:before="0" w:line="240" w:lineRule="auto"/>
              <w:rPr>
                <w:rFonts w:ascii="Arial" w:hAnsi="Arial" w:cs="Arial"/>
                <w:i/>
                <w:u w:val="single"/>
                <w:lang w:val="sr-Cyrl-RS" w:eastAsia="sr-Latn-CS"/>
              </w:rPr>
            </w:pPr>
            <w:r w:rsidRPr="0081310B">
              <w:rPr>
                <w:rFonts w:cs="Arial"/>
                <w:i/>
                <w:u w:val="single"/>
                <w:lang w:val="sr-Cyrl-RS" w:eastAsia="sr-Latn-CS"/>
              </w:rPr>
              <w:lastRenderedPageBreak/>
              <w:t>Е</w:t>
            </w:r>
            <w:r w:rsidRPr="0081310B">
              <w:rPr>
                <w:rFonts w:ascii="Arial" w:hAnsi="Arial" w:cs="Arial"/>
                <w:i/>
                <w:u w:val="single"/>
                <w:lang w:val="sr-Cyrl-RS" w:eastAsia="sr-Latn-CS"/>
              </w:rPr>
              <w:t>лектро део:</w:t>
            </w:r>
          </w:p>
          <w:p w:rsidR="00206ED9" w:rsidRPr="0081310B" w:rsidRDefault="001D3117" w:rsidP="001D3117">
            <w:pPr>
              <w:autoSpaceDE w:val="0"/>
              <w:autoSpaceDN w:val="0"/>
              <w:adjustRightInd w:val="0"/>
              <w:spacing w:before="0"/>
              <w:rPr>
                <w:rFonts w:cs="Arial"/>
                <w:lang w:val="sr-Cyrl-RS" w:eastAsia="sr-Latn-CS"/>
              </w:rPr>
            </w:pPr>
            <w:r>
              <w:rPr>
                <w:rFonts w:cs="Arial"/>
                <w:lang w:val="sr-Cyrl-RS" w:eastAsia="sr-Latn-CS"/>
              </w:rPr>
              <w:t>Н</w:t>
            </w:r>
            <w:r w:rsidR="00206ED9" w:rsidRPr="0081310B">
              <w:rPr>
                <w:rFonts w:cs="Arial"/>
                <w:lang w:val="sr-Latn-CS" w:eastAsia="sr-Latn-CS"/>
              </w:rPr>
              <w:t xml:space="preserve">ајмање  </w:t>
            </w:r>
            <w:r w:rsidR="00206ED9" w:rsidRPr="0081310B">
              <w:rPr>
                <w:rFonts w:cs="Arial"/>
                <w:lang w:val="sr-Cyrl-CS" w:eastAsia="sr-Latn-CS"/>
              </w:rPr>
              <w:t>2</w:t>
            </w:r>
            <w:r w:rsidR="00206ED9" w:rsidRPr="0081310B">
              <w:rPr>
                <w:rFonts w:cs="Arial"/>
                <w:lang w:val="sr-Latn-CS" w:eastAsia="sr-Latn-CS"/>
              </w:rPr>
              <w:t xml:space="preserve"> </w:t>
            </w:r>
            <w:r w:rsidR="00206ED9" w:rsidRPr="0081310B">
              <w:rPr>
                <w:rFonts w:cs="Arial"/>
                <w:lang w:val="sr-Cyrl-RS" w:eastAsia="sr-Latn-CS"/>
              </w:rPr>
              <w:t>дипломирана електро инжењера и то:</w:t>
            </w:r>
          </w:p>
          <w:p w:rsidR="00206ED9" w:rsidRPr="0081310B" w:rsidRDefault="00206ED9" w:rsidP="001D3117">
            <w:pPr>
              <w:pStyle w:val="ListParagraph"/>
              <w:numPr>
                <w:ilvl w:val="0"/>
                <w:numId w:val="12"/>
              </w:numPr>
              <w:autoSpaceDE w:val="0"/>
              <w:autoSpaceDN w:val="0"/>
              <w:adjustRightInd w:val="0"/>
              <w:spacing w:before="0" w:line="240" w:lineRule="auto"/>
              <w:rPr>
                <w:rFonts w:ascii="Arial" w:hAnsi="Arial" w:cs="Arial"/>
                <w:u w:val="single"/>
                <w:lang w:val="sr-Cyrl-RS" w:eastAsia="sr-Latn-CS"/>
              </w:rPr>
            </w:pPr>
            <w:r w:rsidRPr="0081310B">
              <w:rPr>
                <w:rFonts w:ascii="Arial" w:hAnsi="Arial" w:cs="Arial"/>
                <w:lang w:val="sr-Cyrl-RS" w:eastAsia="sr-Latn-CS"/>
              </w:rPr>
              <w:t>1 дипломираног електро инжењера са лиценцом 453</w:t>
            </w:r>
          </w:p>
          <w:p w:rsidR="00206ED9" w:rsidRPr="0081310B" w:rsidRDefault="00206ED9" w:rsidP="001D3117">
            <w:pPr>
              <w:pStyle w:val="ListParagraph"/>
              <w:numPr>
                <w:ilvl w:val="0"/>
                <w:numId w:val="12"/>
              </w:numPr>
              <w:autoSpaceDE w:val="0"/>
              <w:autoSpaceDN w:val="0"/>
              <w:adjustRightInd w:val="0"/>
              <w:spacing w:before="0" w:line="240" w:lineRule="auto"/>
              <w:rPr>
                <w:rFonts w:ascii="Arial" w:hAnsi="Arial" w:cs="Arial"/>
                <w:u w:val="single"/>
                <w:lang w:val="sr-Cyrl-RS" w:eastAsia="sr-Latn-CS"/>
              </w:rPr>
            </w:pPr>
            <w:r w:rsidRPr="0081310B">
              <w:rPr>
                <w:rFonts w:ascii="Arial" w:hAnsi="Arial" w:cs="Arial"/>
                <w:lang w:val="sr-Cyrl-RS" w:eastAsia="sr-Latn-CS"/>
              </w:rPr>
              <w:t>1 дипломираног електро инжењера са лиценцом 450</w:t>
            </w:r>
          </w:p>
          <w:p w:rsidR="00206ED9" w:rsidRPr="0081310B" w:rsidRDefault="00206ED9" w:rsidP="001D3117">
            <w:pPr>
              <w:pStyle w:val="ListParagraph"/>
              <w:numPr>
                <w:ilvl w:val="0"/>
                <w:numId w:val="65"/>
              </w:numPr>
              <w:autoSpaceDE w:val="0"/>
              <w:autoSpaceDN w:val="0"/>
              <w:adjustRightInd w:val="0"/>
              <w:spacing w:before="0" w:line="240" w:lineRule="auto"/>
              <w:rPr>
                <w:rFonts w:ascii="Arial" w:hAnsi="Arial" w:cs="Arial"/>
                <w:i/>
                <w:u w:val="single"/>
                <w:lang w:val="sr-Cyrl-RS" w:eastAsia="sr-Latn-CS"/>
              </w:rPr>
            </w:pPr>
            <w:r w:rsidRPr="0081310B">
              <w:rPr>
                <w:rFonts w:ascii="Arial" w:hAnsi="Arial" w:cs="Arial"/>
                <w:i/>
                <w:u w:val="single"/>
                <w:lang w:val="sr-Cyrl-RS" w:eastAsia="sr-Latn-CS"/>
              </w:rPr>
              <w:t>Радна снага електро радови::</w:t>
            </w:r>
          </w:p>
          <w:p w:rsidR="00206ED9" w:rsidRPr="0081310B" w:rsidRDefault="00206ED9" w:rsidP="001D3117">
            <w:pPr>
              <w:autoSpaceDE w:val="0"/>
              <w:autoSpaceDN w:val="0"/>
              <w:adjustRightInd w:val="0"/>
              <w:spacing w:before="0"/>
              <w:rPr>
                <w:rFonts w:cs="Arial"/>
                <w:lang w:val="sr-Cyrl-RS" w:eastAsia="sr-Latn-CS"/>
              </w:rPr>
            </w:pPr>
            <w:r w:rsidRPr="0081310B">
              <w:rPr>
                <w:rFonts w:cs="Arial"/>
                <w:lang w:val="sr-Cyrl-RS" w:eastAsia="sr-Latn-CS"/>
              </w:rPr>
              <w:t>Најмање 5 радника ,од  тога:</w:t>
            </w:r>
          </w:p>
          <w:p w:rsidR="00206ED9" w:rsidRPr="0081310B" w:rsidRDefault="00206ED9"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sidRPr="0081310B">
              <w:rPr>
                <w:rFonts w:ascii="Arial" w:hAnsi="Arial" w:cs="Arial"/>
                <w:lang w:val="sr-Cyrl-RS" w:eastAsia="sr-Latn-CS"/>
              </w:rPr>
              <w:t>3 електро техничара (</w:t>
            </w:r>
            <w:r w:rsidRPr="0081310B">
              <w:rPr>
                <w:rFonts w:ascii="Arial" w:hAnsi="Arial" w:cs="Arial"/>
                <w:lang w:val="sr-Latn-RS" w:eastAsia="sr-Latn-CS"/>
              </w:rPr>
              <w:t>IV</w:t>
            </w:r>
            <w:r w:rsidRPr="0081310B">
              <w:rPr>
                <w:rFonts w:ascii="Arial" w:hAnsi="Arial" w:cs="Arial"/>
                <w:lang w:val="sr-Cyrl-RS" w:eastAsia="sr-Latn-CS"/>
              </w:rPr>
              <w:t xml:space="preserve"> степена стручне спреме, енергетика)</w:t>
            </w:r>
          </w:p>
          <w:p w:rsidR="00206ED9" w:rsidRPr="0081310B" w:rsidRDefault="00206ED9"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sidRPr="0081310B">
              <w:rPr>
                <w:rFonts w:ascii="Arial" w:hAnsi="Arial" w:cs="Arial"/>
                <w:lang w:val="sr-Cyrl-RS" w:eastAsia="sr-Latn-CS"/>
              </w:rPr>
              <w:t>2 електро техничара (</w:t>
            </w:r>
            <w:r w:rsidRPr="0081310B">
              <w:rPr>
                <w:rFonts w:ascii="Arial" w:hAnsi="Arial" w:cs="Arial"/>
                <w:lang w:val="sr-Latn-RS" w:eastAsia="sr-Latn-CS"/>
              </w:rPr>
              <w:t>IV</w:t>
            </w:r>
            <w:r w:rsidRPr="0081310B">
              <w:rPr>
                <w:rFonts w:ascii="Arial" w:hAnsi="Arial" w:cs="Arial"/>
                <w:lang w:val="sr-Cyrl-RS" w:eastAsia="sr-Latn-CS"/>
              </w:rPr>
              <w:t xml:space="preserve"> степена стручне спреме, аутоматичар или телекомуникације)</w:t>
            </w:r>
          </w:p>
          <w:p w:rsidR="00206ED9" w:rsidRPr="0081310B" w:rsidRDefault="0081310B" w:rsidP="001D3117">
            <w:pPr>
              <w:pStyle w:val="ListParagraph"/>
              <w:numPr>
                <w:ilvl w:val="0"/>
                <w:numId w:val="65"/>
              </w:numPr>
              <w:autoSpaceDE w:val="0"/>
              <w:autoSpaceDN w:val="0"/>
              <w:adjustRightInd w:val="0"/>
              <w:spacing w:before="0" w:line="240" w:lineRule="auto"/>
              <w:rPr>
                <w:rFonts w:ascii="Arial" w:hAnsi="Arial" w:cs="Arial"/>
                <w:i/>
                <w:u w:val="single"/>
                <w:lang w:val="sr-Cyrl-RS" w:eastAsia="sr-Latn-CS"/>
              </w:rPr>
            </w:pPr>
            <w:r w:rsidRPr="0081310B">
              <w:rPr>
                <w:rFonts w:ascii="Arial" w:hAnsi="Arial" w:cs="Arial"/>
                <w:i/>
                <w:u w:val="single"/>
                <w:lang w:val="sr-Cyrl-RS" w:eastAsia="sr-Latn-CS"/>
              </w:rPr>
              <w:t xml:space="preserve"> </w:t>
            </w:r>
            <w:r w:rsidR="00206ED9" w:rsidRPr="0081310B">
              <w:rPr>
                <w:rFonts w:ascii="Arial" w:hAnsi="Arial" w:cs="Arial"/>
                <w:i/>
                <w:u w:val="single"/>
                <w:lang w:val="sr-Cyrl-RS" w:eastAsia="sr-Latn-CS"/>
              </w:rPr>
              <w:t>Геодезија:</w:t>
            </w:r>
          </w:p>
          <w:p w:rsidR="0081310B" w:rsidRPr="0081310B" w:rsidRDefault="00206ED9" w:rsidP="001D3117">
            <w:pPr>
              <w:pStyle w:val="ListParagraph"/>
              <w:numPr>
                <w:ilvl w:val="0"/>
                <w:numId w:val="12"/>
              </w:numPr>
              <w:autoSpaceDE w:val="0"/>
              <w:autoSpaceDN w:val="0"/>
              <w:adjustRightInd w:val="0"/>
              <w:spacing w:before="0" w:line="240" w:lineRule="auto"/>
              <w:rPr>
                <w:rFonts w:ascii="Arial" w:hAnsi="Arial" w:cs="Arial"/>
                <w:lang w:val="sr-Cyrl-RS" w:eastAsia="sr-Latn-CS"/>
              </w:rPr>
            </w:pPr>
            <w:r w:rsidRPr="0081310B">
              <w:rPr>
                <w:rFonts w:ascii="Arial" w:hAnsi="Arial" w:cs="Arial"/>
                <w:lang w:val="sr-Cyrl-RS" w:eastAsia="sr-Latn-CS"/>
              </w:rPr>
              <w:t>Најмање 1 дипломирани геодетски инжењер са лиценцом 471</w:t>
            </w:r>
          </w:p>
          <w:p w:rsidR="0081310B" w:rsidRPr="0081310B" w:rsidRDefault="00182C04" w:rsidP="001D3117">
            <w:pPr>
              <w:pStyle w:val="ListParagraph"/>
              <w:numPr>
                <w:ilvl w:val="0"/>
                <w:numId w:val="65"/>
              </w:numPr>
              <w:snapToGrid w:val="0"/>
              <w:spacing w:line="240" w:lineRule="auto"/>
              <w:rPr>
                <w:rFonts w:ascii="Arial" w:hAnsi="Arial" w:cs="Arial"/>
                <w:lang w:val="sr-Cyrl-RS"/>
              </w:rPr>
            </w:pPr>
            <w:r w:rsidRPr="0081310B">
              <w:rPr>
                <w:rFonts w:ascii="Arial" w:hAnsi="Arial" w:cs="Arial"/>
                <w:lang w:val="sr-Cyrl-RS"/>
              </w:rPr>
              <w:t>Д</w:t>
            </w:r>
            <w:r w:rsidR="00A915E2" w:rsidRPr="0081310B">
              <w:rPr>
                <w:rFonts w:ascii="Arial" w:hAnsi="Arial" w:cs="Arial"/>
              </w:rPr>
              <w:t>а има именовано лице са положеним стручним испитом за безбедност и здравље на раду.</w:t>
            </w:r>
          </w:p>
          <w:p w:rsidR="0081310B" w:rsidRPr="0081310B" w:rsidRDefault="0081310B" w:rsidP="001D3117">
            <w:pPr>
              <w:pStyle w:val="ListParagraph"/>
              <w:numPr>
                <w:ilvl w:val="0"/>
                <w:numId w:val="65"/>
              </w:numPr>
              <w:snapToGrid w:val="0"/>
              <w:spacing w:line="240" w:lineRule="auto"/>
              <w:rPr>
                <w:rFonts w:ascii="Arial" w:hAnsi="Arial" w:cs="Arial"/>
              </w:rPr>
            </w:pPr>
            <w:r w:rsidRPr="0081310B">
              <w:rPr>
                <w:rFonts w:ascii="Arial" w:hAnsi="Arial" w:cs="Arial"/>
              </w:rPr>
              <w:t>Понуђач мора поседовати израђен Акт о процени ризика за радна места која се односе на предмет јавне набавке, а у складу са чланом 13. Закона о безбедности и здраљу на раду и Правилника о начину и поступку процене ризика на радом месту и радној околини (.Гл.РС број 72/06 и 84/06).</w:t>
            </w:r>
          </w:p>
          <w:p w:rsidR="008377FF" w:rsidRPr="00250C3D" w:rsidRDefault="0081310B" w:rsidP="001D3117">
            <w:pPr>
              <w:autoSpaceDE w:val="0"/>
              <w:autoSpaceDN w:val="0"/>
              <w:adjustRightInd w:val="0"/>
              <w:rPr>
                <w:rFonts w:cs="Arial"/>
                <w:b/>
                <w:u w:val="single"/>
                <w:lang w:val="sr-Latn-CS" w:eastAsia="sr-Latn-CS"/>
              </w:rPr>
            </w:pPr>
            <w:r>
              <w:rPr>
                <w:rFonts w:cs="Arial"/>
                <w:lang w:val="sr-Cyrl-RS" w:eastAsia="sr-Latn-CS"/>
              </w:rPr>
              <w:t>Д</w:t>
            </w:r>
            <w:r w:rsidR="008377FF" w:rsidRPr="00250C3D">
              <w:rPr>
                <w:rFonts w:cs="Arial"/>
                <w:b/>
                <w:u w:val="single"/>
                <w:lang w:val="sr-Latn-CS" w:eastAsia="sr-Latn-CS"/>
              </w:rPr>
              <w:t xml:space="preserve">оказ: </w:t>
            </w:r>
          </w:p>
          <w:p w:rsidR="008377FF" w:rsidRPr="00250C3D" w:rsidRDefault="008377FF" w:rsidP="001D3117">
            <w:pPr>
              <w:numPr>
                <w:ilvl w:val="0"/>
                <w:numId w:val="35"/>
              </w:numPr>
              <w:autoSpaceDE w:val="0"/>
              <w:autoSpaceDN w:val="0"/>
              <w:adjustRightInd w:val="0"/>
              <w:spacing w:before="0"/>
              <w:rPr>
                <w:rFonts w:cs="Arial"/>
                <w:lang w:val="sr-Latn-CS" w:eastAsia="sr-Latn-CS"/>
              </w:rPr>
            </w:pPr>
            <w:r w:rsidRPr="00250C3D">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250C3D">
              <w:rPr>
                <w:rFonts w:eastAsia="Calibri" w:cs="Arial"/>
                <w:lang w:val="sr-Latn-CS" w:eastAsia="sr-Latn-CS"/>
              </w:rPr>
              <w:t>за лица у радном односу</w:t>
            </w:r>
          </w:p>
          <w:p w:rsidR="008377FF" w:rsidRPr="00250C3D" w:rsidRDefault="008377FF" w:rsidP="001D3117">
            <w:pPr>
              <w:pStyle w:val="ListParagraph"/>
              <w:numPr>
                <w:ilvl w:val="0"/>
                <w:numId w:val="35"/>
              </w:numPr>
              <w:tabs>
                <w:tab w:val="left" w:pos="122"/>
                <w:tab w:val="left" w:pos="287"/>
              </w:tabs>
              <w:spacing w:before="0" w:after="0" w:line="240" w:lineRule="auto"/>
              <w:rPr>
                <w:rFonts w:ascii="Arial" w:hAnsi="Arial" w:cs="Arial"/>
                <w:b/>
                <w:lang w:val="sr-Latn-CS" w:eastAsia="sr-Latn-CS"/>
              </w:rPr>
            </w:pPr>
            <w:r w:rsidRPr="00250C3D">
              <w:rPr>
                <w:rFonts w:ascii="Arial" w:hAnsi="Arial" w:cs="Arial"/>
                <w:lang w:val="sr-Latn-CS" w:eastAsia="sr-Latn-CS"/>
              </w:rPr>
              <w:t xml:space="preserve">Фотокопија </w:t>
            </w:r>
            <w:r w:rsidRPr="00250C3D">
              <w:rPr>
                <w:rFonts w:ascii="Arial" w:hAnsi="Arial" w:cs="Arial"/>
                <w:lang w:val="sr-Cyrl-CS" w:eastAsia="sr-Latn-CS"/>
              </w:rPr>
              <w:t xml:space="preserve">важећег </w:t>
            </w:r>
            <w:r w:rsidRPr="00250C3D">
              <w:rPr>
                <w:rFonts w:ascii="Arial" w:hAnsi="Arial" w:cs="Arial"/>
                <w:lang w:val="sr-Latn-CS" w:eastAsia="sr-Latn-CS"/>
              </w:rPr>
              <w:t>уговора о ангажовању (за лица ангажована ван радног односа)</w:t>
            </w:r>
          </w:p>
          <w:p w:rsidR="008377FF" w:rsidRPr="00250C3D" w:rsidRDefault="008377FF" w:rsidP="001D3117">
            <w:pPr>
              <w:numPr>
                <w:ilvl w:val="0"/>
                <w:numId w:val="35"/>
              </w:numPr>
              <w:autoSpaceDE w:val="0"/>
              <w:autoSpaceDN w:val="0"/>
              <w:adjustRightInd w:val="0"/>
              <w:spacing w:before="0"/>
              <w:rPr>
                <w:rFonts w:cs="Arial"/>
                <w:lang w:val="sr-Latn-CS" w:eastAsia="sr-Latn-CS"/>
              </w:rPr>
            </w:pPr>
            <w:r w:rsidRPr="00250C3D">
              <w:rPr>
                <w:rFonts w:cs="Arial"/>
                <w:lang w:val="sr-Cyrl-CS" w:eastAsia="sr-Latn-CS"/>
              </w:rPr>
              <w:t>Фотокопија дипломе о стеченој стручној спреми</w:t>
            </w:r>
          </w:p>
          <w:p w:rsidR="008377FF" w:rsidRPr="00250C3D" w:rsidRDefault="00F13F3D" w:rsidP="001D3117">
            <w:pPr>
              <w:autoSpaceDE w:val="0"/>
              <w:autoSpaceDN w:val="0"/>
              <w:adjustRightInd w:val="0"/>
              <w:spacing w:before="0"/>
              <w:ind w:left="720"/>
              <w:rPr>
                <w:rFonts w:cs="Arial"/>
                <w:lang w:val="sr-Latn-CS" w:eastAsia="sr-Latn-CS"/>
              </w:rPr>
            </w:pPr>
            <w:r>
              <w:rPr>
                <w:rFonts w:cs="Arial"/>
                <w:lang w:val="sr-Cyrl-CS" w:eastAsia="sr-Latn-CS"/>
              </w:rPr>
              <w:t>и</w:t>
            </w:r>
          </w:p>
          <w:p w:rsidR="008377FF" w:rsidRPr="0081310B" w:rsidRDefault="001D3117" w:rsidP="001D3117">
            <w:pPr>
              <w:numPr>
                <w:ilvl w:val="0"/>
                <w:numId w:val="35"/>
              </w:numPr>
              <w:autoSpaceDE w:val="0"/>
              <w:autoSpaceDN w:val="0"/>
              <w:adjustRightInd w:val="0"/>
              <w:spacing w:before="0"/>
              <w:rPr>
                <w:rFonts w:cs="Arial"/>
                <w:lang w:val="sr-Latn-CS" w:eastAsia="sr-Latn-CS"/>
              </w:rPr>
            </w:pPr>
            <w:r>
              <w:rPr>
                <w:rFonts w:eastAsia="Calibri" w:cs="Arial"/>
                <w:lang w:val="sr-Latn-CS" w:eastAsia="sr-Latn-CS"/>
              </w:rPr>
              <w:t>Фотокопија важећ</w:t>
            </w:r>
            <w:r>
              <w:rPr>
                <w:rFonts w:eastAsia="Calibri" w:cs="Arial"/>
                <w:lang w:val="sr-Cyrl-RS" w:eastAsia="sr-Latn-CS"/>
              </w:rPr>
              <w:t>их</w:t>
            </w:r>
            <w:r>
              <w:rPr>
                <w:rFonts w:eastAsia="Calibri" w:cs="Arial"/>
                <w:lang w:val="sr-Latn-CS" w:eastAsia="sr-Latn-CS"/>
              </w:rPr>
              <w:t xml:space="preserve"> лиценц</w:t>
            </w:r>
            <w:r>
              <w:rPr>
                <w:rFonts w:eastAsia="Calibri" w:cs="Arial"/>
                <w:lang w:val="sr-Cyrl-RS" w:eastAsia="sr-Latn-CS"/>
              </w:rPr>
              <w:t>и бр. 410, 453 и 450</w:t>
            </w:r>
            <w:r>
              <w:rPr>
                <w:rFonts w:eastAsia="Calibri" w:cs="Arial"/>
                <w:lang w:val="sr-Latn-CS" w:eastAsia="sr-Latn-CS"/>
              </w:rPr>
              <w:t xml:space="preserve"> са потврд</w:t>
            </w:r>
            <w:r>
              <w:rPr>
                <w:rFonts w:eastAsia="Calibri" w:cs="Arial"/>
                <w:lang w:val="sr-Cyrl-RS" w:eastAsia="sr-Latn-CS"/>
              </w:rPr>
              <w:t>ама</w:t>
            </w:r>
            <w:r>
              <w:rPr>
                <w:rFonts w:eastAsia="Calibri" w:cs="Arial"/>
                <w:lang w:val="sr-Latn-CS" w:eastAsia="sr-Latn-CS"/>
              </w:rPr>
              <w:t xml:space="preserve"> Инжењерске коморе о важењу ист</w:t>
            </w:r>
            <w:r>
              <w:rPr>
                <w:rFonts w:eastAsia="Calibri" w:cs="Arial"/>
                <w:lang w:val="sr-Cyrl-RS" w:eastAsia="sr-Latn-CS"/>
              </w:rPr>
              <w:t>их</w:t>
            </w:r>
          </w:p>
          <w:p w:rsidR="0081310B" w:rsidRPr="0081310B" w:rsidRDefault="0081310B" w:rsidP="001D3117">
            <w:pPr>
              <w:pStyle w:val="ListParagraph"/>
              <w:numPr>
                <w:ilvl w:val="0"/>
                <w:numId w:val="35"/>
              </w:numPr>
              <w:snapToGrid w:val="0"/>
              <w:spacing w:line="240" w:lineRule="auto"/>
              <w:rPr>
                <w:rFonts w:ascii="Arial" w:hAnsi="Arial" w:cs="Arial"/>
              </w:rPr>
            </w:pPr>
            <w:r w:rsidRPr="0081310B">
              <w:rPr>
                <w:rFonts w:ascii="Arial" w:hAnsi="Arial" w:cs="Arial"/>
              </w:rPr>
              <w:t>Фотокопија уверења одговарајућег положеног стручног испита из области безбедности и здравља на раду (по чл.54 Закона о безбедности и здравља на раду) и фотокопија писменог акта по којем је послодавац одредио то лице за безбедност и здравље на раду за обављање тих послова.</w:t>
            </w:r>
          </w:p>
          <w:p w:rsidR="0081310B" w:rsidRPr="0081310B" w:rsidRDefault="0081310B" w:rsidP="001D3117">
            <w:pPr>
              <w:pStyle w:val="ListParagraph"/>
              <w:numPr>
                <w:ilvl w:val="0"/>
                <w:numId w:val="35"/>
              </w:numPr>
              <w:snapToGrid w:val="0"/>
              <w:spacing w:line="240" w:lineRule="auto"/>
              <w:rPr>
                <w:rFonts w:ascii="Arial" w:hAnsi="Arial" w:cs="Arial"/>
              </w:rPr>
            </w:pPr>
            <w:r w:rsidRPr="0081310B">
              <w:rPr>
                <w:rFonts w:ascii="Arial" w:hAnsi="Arial" w:cs="Arial"/>
              </w:rPr>
              <w:t>Акт о процени ризика за радна места која се односе на предмет јавне набавке</w:t>
            </w:r>
          </w:p>
          <w:p w:rsidR="008377FF" w:rsidRPr="00250C3D" w:rsidRDefault="008377FF" w:rsidP="001D3117">
            <w:pPr>
              <w:rPr>
                <w:rFonts w:cs="Arial"/>
                <w:b/>
                <w:u w:val="single"/>
                <w:lang w:val="sr-Latn-CS" w:eastAsia="sr-Latn-CS"/>
              </w:rPr>
            </w:pPr>
            <w:r w:rsidRPr="00250C3D">
              <w:rPr>
                <w:rFonts w:cs="Arial"/>
                <w:b/>
                <w:u w:val="single"/>
                <w:lang w:val="sr-Latn-CS" w:eastAsia="sr-Latn-CS"/>
              </w:rPr>
              <w:t>Напомена:</w:t>
            </w:r>
          </w:p>
          <w:p w:rsidR="008377FF" w:rsidRPr="00250C3D" w:rsidRDefault="008377FF" w:rsidP="001D3117">
            <w:pPr>
              <w:numPr>
                <w:ilvl w:val="0"/>
                <w:numId w:val="34"/>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00BF020D">
              <w:rPr>
                <w:rFonts w:cs="Arial"/>
                <w:lang w:val="sr-Cyrl-RS" w:eastAsia="sr-Latn-CS"/>
              </w:rPr>
              <w:t>тражене доказе</w:t>
            </w:r>
            <w:r w:rsidRPr="00250C3D">
              <w:rPr>
                <w:rFonts w:cs="Arial"/>
                <w:lang w:val="sr-Latn-CS" w:eastAsia="sr-Latn-CS"/>
              </w:rPr>
              <w:t>, а уколико више њих заједно испуњавају услов</w:t>
            </w:r>
            <w:r w:rsidR="00BF020D">
              <w:rPr>
                <w:rFonts w:cs="Arial"/>
                <w:lang w:val="sr-Cyrl-RS" w:eastAsia="sr-Latn-CS"/>
              </w:rPr>
              <w:t>е</w:t>
            </w:r>
            <w:r w:rsidR="00BF020D">
              <w:rPr>
                <w:rFonts w:cs="Arial"/>
                <w:lang w:val="sr-Latn-CS" w:eastAsia="sr-Latn-CS"/>
              </w:rPr>
              <w:t xml:space="preserve"> </w:t>
            </w:r>
            <w:r w:rsidRPr="00250C3D">
              <w:rPr>
                <w:rFonts w:cs="Arial"/>
                <w:lang w:val="sr-Latn-CS" w:eastAsia="sr-Latn-CS"/>
              </w:rPr>
              <w:t>овај доказ доставити за те чланове.</w:t>
            </w:r>
          </w:p>
          <w:p w:rsidR="008377FF" w:rsidRPr="00250C3D" w:rsidRDefault="008377FF" w:rsidP="001D3117">
            <w:pPr>
              <w:numPr>
                <w:ilvl w:val="0"/>
                <w:numId w:val="34"/>
              </w:numPr>
              <w:snapToGrid w:val="0"/>
              <w:rPr>
                <w:rFonts w:cs="Arial"/>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BF020D">
        <w:rPr>
          <w:rFonts w:cs="Arial"/>
          <w:lang w:eastAsia="zh-CN"/>
        </w:rPr>
        <w:t xml:space="preserve">датне услове из тачака 1.до </w:t>
      </w:r>
      <w:r w:rsidR="00BF020D">
        <w:rPr>
          <w:rFonts w:cs="Arial"/>
          <w:lang w:val="sr-Cyrl-RS" w:eastAsia="zh-CN"/>
        </w:rPr>
        <w:t>9</w:t>
      </w:r>
      <w:r w:rsidRPr="00E47C2E">
        <w:rPr>
          <w:rFonts w:cs="Arial"/>
          <w:lang w:eastAsia="zh-CN"/>
        </w:rPr>
        <w:t xml:space="preserve"> овог обрасца, биће одбијена као неприхватљива.</w:t>
      </w:r>
    </w:p>
    <w:p w:rsidR="00620D6D" w:rsidRDefault="00620D6D" w:rsidP="00C8626E">
      <w:pPr>
        <w:spacing w:before="0"/>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C8626E" w:rsidRPr="00C8626E" w:rsidRDefault="00C8626E" w:rsidP="00C8626E">
      <w:pPr>
        <w:spacing w:before="0"/>
        <w:rPr>
          <w:rFonts w:cs="Arial"/>
          <w:lang w:val="sr-Cyrl-RS"/>
        </w:rPr>
      </w:pPr>
    </w:p>
    <w:p w:rsidR="00620D6D" w:rsidRPr="00E47C2E" w:rsidRDefault="00620D6D" w:rsidP="00C8626E">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C8626E">
      <w:pPr>
        <w:spacing w:before="0"/>
        <w:rPr>
          <w:rFonts w:cs="Arial"/>
          <w:lang w:eastAsia="zh-CN"/>
        </w:rPr>
      </w:pPr>
    </w:p>
    <w:p w:rsidR="00620D6D" w:rsidRPr="00E47C2E" w:rsidRDefault="00620D6D" w:rsidP="00C8626E">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C8626E">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C8626E">
      <w:pPr>
        <w:spacing w:before="0"/>
        <w:rPr>
          <w:rFonts w:cs="Arial"/>
          <w:lang w:eastAsia="zh-CN"/>
        </w:rPr>
      </w:pPr>
    </w:p>
    <w:p w:rsidR="00620D6D" w:rsidRPr="00E47C2E" w:rsidRDefault="00620D6D" w:rsidP="00C8626E">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C8626E">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C8626E">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C8626E">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620D6D" w:rsidRPr="00E47C2E" w:rsidRDefault="00620D6D" w:rsidP="00C8626E">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C8626E">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620D6D" w:rsidRPr="00E47C2E" w:rsidRDefault="00620D6D" w:rsidP="00C8626E">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C8626E">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C8626E">
      <w:pPr>
        <w:spacing w:before="0"/>
        <w:rPr>
          <w:rFonts w:cs="Arial"/>
          <w:lang w:eastAsia="zh-CN"/>
        </w:rPr>
      </w:pPr>
    </w:p>
    <w:p w:rsidR="00620D6D" w:rsidRPr="00E47C2E" w:rsidRDefault="00620D6D" w:rsidP="00C8626E">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C8626E">
      <w:pPr>
        <w:spacing w:before="0"/>
        <w:rPr>
          <w:rFonts w:cs="Arial"/>
          <w:color w:val="FF0000"/>
          <w:lang w:eastAsia="zh-CN"/>
        </w:rPr>
      </w:pPr>
    </w:p>
    <w:p w:rsidR="00620D6D" w:rsidRPr="000449D7" w:rsidRDefault="00620D6D" w:rsidP="00C8626E">
      <w:pPr>
        <w:spacing w:before="0"/>
        <w:rPr>
          <w:rFonts w:cs="Arial"/>
          <w:lang w:eastAsia="zh-CN"/>
        </w:rPr>
      </w:pPr>
      <w:r w:rsidRPr="000449D7">
        <w:rPr>
          <w:rFonts w:cs="Arial"/>
          <w:lang w:eastAsia="zh-CN"/>
        </w:rPr>
        <w:lastRenderedPageBreak/>
        <w:t xml:space="preserve">Испуњеност обавезних услова из члана 75.став 1. </w:t>
      </w:r>
      <w:r w:rsidRPr="000449D7">
        <w:rPr>
          <w:rFonts w:cs="Arial"/>
        </w:rPr>
        <w:t xml:space="preserve">, члана 75. став 2. </w:t>
      </w:r>
      <w:r w:rsidRPr="000449D7">
        <w:rPr>
          <w:rFonts w:cs="Arial"/>
          <w:lang w:eastAsia="zh-CN"/>
        </w:rPr>
        <w:t xml:space="preserve">осим услова из члана 75. став 1. тачка 5. (важећа дозвола надлежног органа за обављање делатности која је предмет јавне набавке ако је таква дозвола предвиђена посебним прописом), сходно ставу 4. члана 77. Закона, понуђач доказује достављањем </w:t>
      </w:r>
      <w:r w:rsidRPr="00FE61E4">
        <w:rPr>
          <w:rFonts w:cs="Arial"/>
          <w:lang w:eastAsia="zh-CN"/>
        </w:rPr>
        <w:t xml:space="preserve">Изјаве </w:t>
      </w:r>
      <w:r w:rsidR="00FE61E4">
        <w:rPr>
          <w:rFonts w:cs="Arial"/>
          <w:lang w:eastAsia="zh-CN"/>
        </w:rPr>
        <w:t>(Образац бр.</w:t>
      </w:r>
      <w:r w:rsidR="00C8626E">
        <w:rPr>
          <w:rFonts w:cs="Arial"/>
          <w:lang w:val="sr-Cyrl-RS" w:eastAsia="zh-CN"/>
        </w:rPr>
        <w:t xml:space="preserve">4 и </w:t>
      </w:r>
      <w:r w:rsidR="00FE61E4">
        <w:rPr>
          <w:rFonts w:cs="Arial"/>
          <w:lang w:val="sr-Cyrl-RS" w:eastAsia="zh-CN"/>
        </w:rPr>
        <w:t xml:space="preserve">5 </w:t>
      </w:r>
      <w:r w:rsidRPr="00FE61E4">
        <w:rPr>
          <w:rFonts w:cs="Arial"/>
          <w:lang w:eastAsia="zh-CN"/>
        </w:rPr>
        <w:t>) којом под пуном материјалном и кривичном одговорношћу, потврђује да испуњава</w:t>
      </w:r>
      <w:r w:rsidRPr="000449D7">
        <w:rPr>
          <w:rFonts w:cs="Arial"/>
          <w:lang w:eastAsia="zh-CN"/>
        </w:rPr>
        <w:t xml:space="preserve"> услове за учешће у поступку јавне набавке.</w:t>
      </w:r>
    </w:p>
    <w:p w:rsidR="00620D6D" w:rsidRPr="000449D7" w:rsidRDefault="00620D6D" w:rsidP="00C8626E">
      <w:pPr>
        <w:spacing w:before="0"/>
        <w:rPr>
          <w:rFonts w:cs="Arial"/>
          <w:lang w:eastAsia="zh-CN"/>
        </w:rPr>
      </w:pPr>
    </w:p>
    <w:p w:rsidR="00620D6D" w:rsidRPr="000449D7" w:rsidRDefault="00620D6D" w:rsidP="00C8626E">
      <w:pPr>
        <w:pStyle w:val="KDParagraf"/>
        <w:spacing w:before="0"/>
        <w:rPr>
          <w:rFonts w:cs="Arial"/>
        </w:rPr>
      </w:pPr>
      <w:r w:rsidRPr="000449D7">
        <w:rPr>
          <w:rFonts w:cs="Arial"/>
          <w:lang w:val="ru-RU"/>
        </w:rPr>
        <w:t xml:space="preserve">Сваки подизвођач мора да испуњава услове из члана 75. став 1. тачка 1), 2) и 4) </w:t>
      </w:r>
      <w:r w:rsidRPr="000449D7">
        <w:rPr>
          <w:rFonts w:cs="Arial"/>
        </w:rPr>
        <w:t xml:space="preserve">и члана 75. став 2. </w:t>
      </w:r>
      <w:r w:rsidRPr="000449D7">
        <w:rPr>
          <w:rFonts w:cs="Arial"/>
          <w:lang w:val="ru-RU"/>
        </w:rPr>
        <w:t>Закона, што доказује достављањем тражене Изјаве</w:t>
      </w:r>
      <w:r w:rsidRPr="000449D7">
        <w:rPr>
          <w:rFonts w:cs="Arial"/>
        </w:rPr>
        <w:t xml:space="preserve"> (</w:t>
      </w:r>
      <w:r w:rsidR="00C8626E">
        <w:rPr>
          <w:rFonts w:cs="Arial"/>
          <w:lang w:eastAsia="zh-CN"/>
        </w:rPr>
        <w:t>Образац бр.</w:t>
      </w:r>
      <w:r w:rsidR="00C8626E">
        <w:rPr>
          <w:rFonts w:cs="Arial"/>
          <w:lang w:val="sr-Cyrl-RS" w:eastAsia="zh-CN"/>
        </w:rPr>
        <w:t>4 и 5А</w:t>
      </w:r>
      <w:r w:rsidRPr="000449D7">
        <w:rPr>
          <w:rFonts w:cs="Arial"/>
          <w:lang w:eastAsia="zh-CN"/>
        </w:rPr>
        <w:t>.</w:t>
      </w:r>
      <w:r w:rsidRPr="000449D7">
        <w:rPr>
          <w:rFonts w:cs="Arial"/>
        </w:rPr>
        <w:t>)</w:t>
      </w:r>
      <w:r w:rsidRPr="000449D7">
        <w:rPr>
          <w:rFonts w:cs="Arial"/>
          <w:lang w:val="ru-RU"/>
        </w:rPr>
        <w:t xml:space="preserve">. </w:t>
      </w:r>
      <w:r w:rsidRPr="000449D7">
        <w:rPr>
          <w:rFonts w:cs="Arial"/>
        </w:rPr>
        <w:t>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C8626E">
      <w:pPr>
        <w:pStyle w:val="KDParagraf"/>
        <w:spacing w:before="0"/>
        <w:rPr>
          <w:rFonts w:cs="Arial"/>
          <w:color w:val="00B0F0"/>
        </w:rPr>
      </w:pPr>
    </w:p>
    <w:p w:rsidR="00620D6D" w:rsidRPr="000449D7" w:rsidRDefault="00620D6D" w:rsidP="00C8626E">
      <w:pPr>
        <w:spacing w:before="0"/>
        <w:rPr>
          <w:rFonts w:cs="Arial"/>
        </w:rPr>
      </w:pPr>
      <w:r w:rsidRPr="000449D7">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0449D7">
        <w:rPr>
          <w:rFonts w:cs="Arial"/>
        </w:rPr>
        <w:t xml:space="preserve">и члана 75. став 2. </w:t>
      </w:r>
      <w:r w:rsidRPr="000449D7">
        <w:rPr>
          <w:rFonts w:cs="Arial"/>
          <w:lang w:val="ru-RU"/>
        </w:rPr>
        <w:t>Закона, што доказује достављањем тражене Изјаве</w:t>
      </w:r>
      <w:r w:rsidR="00C8626E">
        <w:rPr>
          <w:rFonts w:cs="Arial"/>
          <w:lang w:val="ru-RU"/>
        </w:rPr>
        <w:t xml:space="preserve"> </w:t>
      </w:r>
      <w:r w:rsidR="00C8626E">
        <w:rPr>
          <w:rFonts w:cs="Arial"/>
          <w:lang w:eastAsia="zh-CN"/>
        </w:rPr>
        <w:t>(Образац бр.</w:t>
      </w:r>
      <w:r w:rsidR="00C8626E">
        <w:rPr>
          <w:rFonts w:cs="Arial"/>
          <w:lang w:val="sr-Cyrl-RS" w:eastAsia="zh-CN"/>
        </w:rPr>
        <w:t>4 и 5</w:t>
      </w:r>
      <w:r w:rsidRPr="000449D7">
        <w:rPr>
          <w:rFonts w:cs="Arial"/>
          <w:lang w:eastAsia="zh-CN"/>
        </w:rPr>
        <w:t>)</w:t>
      </w:r>
      <w:r w:rsidRPr="000449D7">
        <w:rPr>
          <w:rFonts w:cs="Arial"/>
          <w:lang w:val="sr-Cyrl-CS" w:eastAsia="zh-CN"/>
        </w:rPr>
        <w:t>.</w:t>
      </w:r>
      <w:r w:rsidRPr="000449D7">
        <w:rPr>
          <w:rFonts w:cs="Arial"/>
          <w:lang w:val="ru-RU"/>
        </w:rPr>
        <w:t xml:space="preserve">Услове у вези са капацитетима из члана 76. </w:t>
      </w:r>
      <w:r w:rsidRPr="000449D7">
        <w:rPr>
          <w:rFonts w:cs="Arial"/>
        </w:rPr>
        <w:t>Закона понуђачи из групе испуњавају заједно, на основу достављених доказа у складу са oвим одељком конкурсне документације.</w:t>
      </w:r>
    </w:p>
    <w:p w:rsidR="00620D6D" w:rsidRPr="000449D7" w:rsidRDefault="00620D6D" w:rsidP="00C8626E">
      <w:pPr>
        <w:spacing w:before="0"/>
        <w:rPr>
          <w:rFonts w:cs="Arial"/>
          <w:lang w:eastAsia="zh-CN"/>
        </w:rPr>
      </w:pPr>
    </w:p>
    <w:p w:rsidR="00620D6D" w:rsidRPr="000449D7" w:rsidRDefault="00620D6D" w:rsidP="00C8626E">
      <w:pPr>
        <w:spacing w:before="0"/>
        <w:rPr>
          <w:rFonts w:cs="Arial"/>
          <w:lang w:eastAsia="zh-CN"/>
        </w:rPr>
      </w:pPr>
      <w:r w:rsidRPr="000449D7">
        <w:rPr>
          <w:rFonts w:cs="Arial"/>
          <w:lang w:eastAsia="zh-CN"/>
        </w:rPr>
        <w:t xml:space="preserve">Ако је понуђач доставио Изјаву из члана 77.став 4 Закона </w:t>
      </w:r>
      <w:r w:rsidRPr="000449D7">
        <w:rPr>
          <w:rFonts w:cs="Arial"/>
          <w:lang w:val="sr-Cyrl-CS" w:eastAsia="zh-CN"/>
        </w:rPr>
        <w:t xml:space="preserve">Наручилац је обавезан да </w:t>
      </w:r>
      <w:r w:rsidRPr="000449D7">
        <w:rPr>
          <w:rFonts w:cs="Arial"/>
          <w:lang w:eastAsia="zh-CN"/>
        </w:rPr>
        <w:t>пре доношења одлуке о додели уговора од понуђача чија понуда је изабрана као најповољнија затражи</w:t>
      </w:r>
      <w:r w:rsidRPr="000449D7">
        <w:rPr>
          <w:rFonts w:cs="Arial"/>
          <w:lang w:val="sr-Cyrl-CS" w:eastAsia="zh-CN"/>
        </w:rPr>
        <w:t>ти</w:t>
      </w:r>
      <w:r w:rsidRPr="000449D7">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620D6D" w:rsidRPr="000449D7" w:rsidRDefault="00620D6D" w:rsidP="00C8626E">
      <w:pPr>
        <w:spacing w:before="0"/>
        <w:rPr>
          <w:rFonts w:cs="Arial"/>
          <w:lang w:eastAsia="zh-CN"/>
        </w:rPr>
      </w:pPr>
      <w:r w:rsidRPr="000449D7">
        <w:rPr>
          <w:rFonts w:cs="Arial"/>
          <w:lang w:eastAsia="zh-CN"/>
        </w:rPr>
        <w:t xml:space="preserve">Наручилац </w:t>
      </w:r>
      <w:r w:rsidRPr="000449D7">
        <w:rPr>
          <w:rFonts w:cs="Arial"/>
          <w:lang w:val="sr-Cyrl-CS" w:eastAsia="zh-CN"/>
        </w:rPr>
        <w:t xml:space="preserve">може </w:t>
      </w:r>
      <w:r w:rsidRPr="000449D7">
        <w:rPr>
          <w:rFonts w:cs="Arial"/>
          <w:lang w:eastAsia="zh-CN"/>
        </w:rPr>
        <w:t>и од осталих понуђача затражи</w:t>
      </w:r>
      <w:r w:rsidRPr="000449D7">
        <w:rPr>
          <w:rFonts w:cs="Arial"/>
          <w:lang w:val="sr-Cyrl-CS" w:eastAsia="zh-CN"/>
        </w:rPr>
        <w:t xml:space="preserve">ти </w:t>
      </w:r>
      <w:r w:rsidRPr="000449D7">
        <w:rPr>
          <w:rFonts w:cs="Arial"/>
          <w:lang w:eastAsia="zh-CN"/>
        </w:rPr>
        <w:t>да доставе копију захтеваних доказа о испуњености услова.</w:t>
      </w:r>
    </w:p>
    <w:p w:rsidR="002D6A02" w:rsidRPr="000449D7" w:rsidRDefault="002D6A02" w:rsidP="00C8626E">
      <w:pPr>
        <w:spacing w:before="0"/>
        <w:rPr>
          <w:rFonts w:cs="Arial"/>
          <w:lang w:eastAsia="zh-CN"/>
        </w:rPr>
      </w:pPr>
    </w:p>
    <w:p w:rsidR="00B13CD3" w:rsidRPr="000449D7" w:rsidRDefault="00B13CD3" w:rsidP="00C8626E">
      <w:pPr>
        <w:spacing w:before="0"/>
        <w:rPr>
          <w:rFonts w:cs="Arial"/>
          <w:lang w:eastAsia="zh-CN"/>
        </w:rPr>
      </w:pPr>
      <w:r w:rsidRPr="000449D7">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0449D7" w:rsidRDefault="00B13CD3" w:rsidP="00C8626E">
      <w:pPr>
        <w:spacing w:before="0"/>
        <w:rPr>
          <w:rFonts w:cs="Arial"/>
          <w:lang w:eastAsia="zh-CN"/>
        </w:rPr>
      </w:pPr>
      <w:r w:rsidRPr="000449D7">
        <w:rPr>
          <w:rFonts w:cs="Arial"/>
          <w:lang w:eastAsia="zh-CN"/>
        </w:rPr>
        <w:t xml:space="preserve">Ако понуђач у остављеном, примереном року који не може бити краћи од 5 (пет) дана не достави </w:t>
      </w:r>
      <w:r w:rsidR="00C10575" w:rsidRPr="000449D7">
        <w:rPr>
          <w:rFonts w:cs="Arial"/>
          <w:lang w:val="sr-Cyrl-CS" w:eastAsia="zh-CN"/>
        </w:rPr>
        <w:t>тражене доказе</w:t>
      </w:r>
      <w:r w:rsidRPr="000449D7">
        <w:rPr>
          <w:rFonts w:cs="Arial"/>
          <w:lang w:eastAsia="zh-CN"/>
        </w:rPr>
        <w:t>, његова понуда ће се одбити као неприхватљива.</w:t>
      </w:r>
    </w:p>
    <w:p w:rsidR="00D42776" w:rsidRPr="008377FF" w:rsidRDefault="00D42776" w:rsidP="00C8626E">
      <w:pPr>
        <w:spacing w:before="0"/>
        <w:rPr>
          <w:rFonts w:cs="Arial"/>
          <w:color w:val="00B0F0"/>
          <w:lang w:eastAsia="zh-CN"/>
        </w:rPr>
      </w:pPr>
    </w:p>
    <w:p w:rsidR="00322313" w:rsidRPr="008377FF" w:rsidRDefault="008D2B23" w:rsidP="00C8626E">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 xml:space="preserve">5. </w:t>
      </w:r>
      <w:r w:rsidR="00322313" w:rsidRPr="008377FF">
        <w:rPr>
          <w:rFonts w:cs="Arial"/>
        </w:rPr>
        <w:t>КРИТЕРИЈУМ ЗА ДОДЕЛУ УГОВОРА</w:t>
      </w:r>
      <w:bookmarkEnd w:id="194"/>
    </w:p>
    <w:p w:rsidR="002D6A02" w:rsidRPr="000449D7" w:rsidRDefault="002D6A02" w:rsidP="00C8626E">
      <w:pPr>
        <w:pStyle w:val="KDKomentar"/>
        <w:spacing w:before="0"/>
        <w:rPr>
          <w:rFonts w:cs="Arial"/>
          <w:b/>
          <w:i w:val="0"/>
          <w:color w:val="auto"/>
          <w:sz w:val="22"/>
          <w:szCs w:val="22"/>
        </w:rPr>
      </w:pPr>
      <w:r w:rsidRPr="000449D7">
        <w:rPr>
          <w:rFonts w:cs="Arial"/>
          <w:i w:val="0"/>
          <w:color w:val="auto"/>
          <w:sz w:val="22"/>
          <w:szCs w:val="22"/>
        </w:rPr>
        <w:t xml:space="preserve">Избор најповољније понуде ће се извршити применом критеријума </w:t>
      </w:r>
      <w:r w:rsidRPr="000449D7">
        <w:rPr>
          <w:rFonts w:cs="Arial"/>
          <w:b/>
          <w:i w:val="0"/>
          <w:color w:val="auto"/>
          <w:sz w:val="22"/>
          <w:szCs w:val="22"/>
        </w:rPr>
        <w:t>„Најнижа понуђена цена“.</w:t>
      </w:r>
    </w:p>
    <w:p w:rsidR="002D6A02" w:rsidRPr="000449D7" w:rsidRDefault="002D6A02" w:rsidP="00C8626E">
      <w:pPr>
        <w:pStyle w:val="KDKomentar"/>
        <w:spacing w:before="0"/>
        <w:rPr>
          <w:rFonts w:cs="Arial"/>
          <w:i w:val="0"/>
          <w:color w:val="auto"/>
          <w:sz w:val="22"/>
          <w:szCs w:val="22"/>
        </w:rPr>
      </w:pPr>
      <w:r w:rsidRPr="000449D7">
        <w:rPr>
          <w:rFonts w:cs="Arial"/>
          <w:i w:val="0"/>
          <w:color w:val="auto"/>
          <w:sz w:val="22"/>
          <w:szCs w:val="22"/>
        </w:rPr>
        <w:t>Критеријум за оцењивање понуда</w:t>
      </w:r>
      <w:r w:rsidRPr="000449D7">
        <w:rPr>
          <w:rFonts w:cs="Arial"/>
          <w:b/>
          <w:i w:val="0"/>
          <w:color w:val="auto"/>
          <w:sz w:val="22"/>
          <w:szCs w:val="22"/>
        </w:rPr>
        <w:t xml:space="preserve"> Најнижа понуђена цена, </w:t>
      </w:r>
      <w:r w:rsidRPr="000449D7">
        <w:rPr>
          <w:rFonts w:cs="Arial"/>
          <w:i w:val="0"/>
          <w:color w:val="auto"/>
          <w:sz w:val="22"/>
          <w:szCs w:val="22"/>
        </w:rPr>
        <w:t>заснива се на понуђеној цени</w:t>
      </w:r>
      <w:r w:rsidRPr="000449D7">
        <w:rPr>
          <w:rFonts w:cs="Arial"/>
          <w:i w:val="0"/>
          <w:color w:val="auto"/>
          <w:sz w:val="22"/>
          <w:szCs w:val="22"/>
          <w:lang w:val="sr-Cyrl-CS"/>
        </w:rPr>
        <w:t xml:space="preserve"> као једином критеријуму</w:t>
      </w:r>
      <w:r w:rsidRPr="000449D7">
        <w:rPr>
          <w:rFonts w:cs="Arial"/>
          <w:i w:val="0"/>
          <w:color w:val="auto"/>
          <w:sz w:val="22"/>
          <w:szCs w:val="22"/>
        </w:rPr>
        <w:t>.</w:t>
      </w:r>
    </w:p>
    <w:p w:rsidR="002D6A02" w:rsidRDefault="002D6A02" w:rsidP="00C8626E">
      <w:pPr>
        <w:pStyle w:val="KDParagraf"/>
        <w:spacing w:before="0"/>
        <w:rPr>
          <w:rFonts w:cs="Arial"/>
          <w:color w:val="00B0F0"/>
        </w:rPr>
      </w:pPr>
    </w:p>
    <w:p w:rsidR="00873EBD" w:rsidRPr="000449D7" w:rsidRDefault="00873EBD" w:rsidP="00C8626E">
      <w:pPr>
        <w:pStyle w:val="KDParagraf"/>
        <w:spacing w:before="0"/>
        <w:rPr>
          <w:rFonts w:cs="Arial"/>
        </w:rPr>
      </w:pPr>
      <w:r w:rsidRPr="000449D7">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0449D7">
        <w:rPr>
          <w:rFonts w:cs="Arial"/>
          <w:b/>
          <w:bCs/>
        </w:rPr>
        <w:t>5%</w:t>
      </w:r>
      <w:r w:rsidRPr="000449D7">
        <w:rPr>
          <w:rFonts w:cs="Arial"/>
        </w:rPr>
        <w:t> у односу на нaјнижу понуђену цену страног понуђача.</w:t>
      </w:r>
    </w:p>
    <w:p w:rsidR="001D443D" w:rsidRPr="000449D7" w:rsidRDefault="00873EBD" w:rsidP="00C8626E">
      <w:pPr>
        <w:pStyle w:val="KDParagraf"/>
        <w:rPr>
          <w:rFonts w:cs="Arial"/>
        </w:rPr>
      </w:pPr>
      <w:r w:rsidRPr="000449D7">
        <w:rPr>
          <w:rFonts w:cs="Arial"/>
        </w:rPr>
        <w:t>У понуђену цену страног понуђача ур</w:t>
      </w:r>
      <w:r w:rsidR="00FC5045" w:rsidRPr="000449D7">
        <w:rPr>
          <w:rFonts w:cs="Arial"/>
        </w:rPr>
        <w:t>ачунавају се и царинске дажбине.</w:t>
      </w:r>
    </w:p>
    <w:p w:rsidR="001D443D" w:rsidRPr="000449D7" w:rsidRDefault="001D443D" w:rsidP="00C8626E">
      <w:pPr>
        <w:pStyle w:val="KDParagraf"/>
        <w:rPr>
          <w:rFonts w:cs="Arial"/>
        </w:rPr>
      </w:pPr>
      <w:r w:rsidRPr="000449D7">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0449D7" w:rsidRDefault="001D443D" w:rsidP="001D443D">
      <w:pPr>
        <w:pStyle w:val="KDParagraf"/>
        <w:rPr>
          <w:rFonts w:cs="Arial"/>
        </w:rPr>
      </w:pPr>
      <w:r w:rsidRPr="000449D7">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0449D7" w:rsidRDefault="001D443D" w:rsidP="001D443D">
      <w:pPr>
        <w:pStyle w:val="KDParagraf"/>
        <w:rPr>
          <w:rFonts w:cs="Arial"/>
        </w:rPr>
      </w:pPr>
      <w:r w:rsidRPr="000449D7">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0449D7" w:rsidRDefault="001D443D" w:rsidP="001D443D">
      <w:pPr>
        <w:pStyle w:val="KDParagraf"/>
        <w:rPr>
          <w:rFonts w:cs="Arial"/>
        </w:rPr>
      </w:pPr>
      <w:r w:rsidRPr="000449D7">
        <w:rPr>
          <w:rFonts w:cs="Arial"/>
        </w:rPr>
        <w:lastRenderedPageBreak/>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0449D7" w:rsidRDefault="001D443D" w:rsidP="00873EBD">
      <w:pPr>
        <w:pStyle w:val="KDParagraf"/>
        <w:rPr>
          <w:rFonts w:cs="Arial"/>
        </w:rPr>
      </w:pPr>
      <w:r w:rsidRPr="000449D7">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449D7">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0449D7" w:rsidRDefault="002D6A02" w:rsidP="00D3149C">
      <w:pPr>
        <w:pStyle w:val="KDPodnaslov2"/>
        <w:numPr>
          <w:ilvl w:val="1"/>
          <w:numId w:val="36"/>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0449D7">
        <w:rPr>
          <w:rFonts w:eastAsia="TimesNewRomanPSMT" w:cs="Arial"/>
          <w:bCs/>
          <w:iCs/>
        </w:rPr>
        <w:t>истом понуђеном ценом:</w:t>
      </w:r>
    </w:p>
    <w:p w:rsidR="002D6A02" w:rsidRPr="000449D7" w:rsidRDefault="002D6A02" w:rsidP="002D6A02">
      <w:pPr>
        <w:spacing w:before="0"/>
        <w:rPr>
          <w:rFonts w:cs="Arial"/>
        </w:rPr>
      </w:pPr>
      <w:r w:rsidRPr="000449D7">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E47C2E" w:rsidRDefault="002D6A02" w:rsidP="002D6A02">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0449D7" w:rsidRDefault="002D6A02" w:rsidP="000449D7">
      <w:pPr>
        <w:spacing w:before="0"/>
        <w:rPr>
          <w:rFonts w:eastAsia="TimesNewRomanPSMT" w:cs="Arial"/>
          <w:b/>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0449D7" w:rsidRPr="000449D7">
        <w:rPr>
          <w:rFonts w:eastAsia="TimesNewRomanPSMT" w:cs="Arial"/>
          <w:bCs/>
        </w:rPr>
        <w:t xml:space="preserve"> </w:t>
      </w:r>
      <w:r w:rsidR="000449D7" w:rsidRPr="00E47C2E">
        <w:rPr>
          <w:rFonts w:eastAsia="TimesNewRomanPSMT" w:cs="Arial"/>
          <w:bCs/>
        </w:rPr>
        <w:t>.</w:t>
      </w:r>
      <w:r w:rsidR="000449D7">
        <w:rPr>
          <w:rFonts w:eastAsia="TimesNewRomanPSMT" w:cs="Arial"/>
          <w:bCs/>
          <w:lang w:val="sr-Cyrl-RS"/>
        </w:rPr>
        <w:t xml:space="preserve"> </w:t>
      </w:r>
      <w:r w:rsidR="000449D7" w:rsidRPr="0075253C">
        <w:rPr>
          <w:rFonts w:eastAsia="TimesNewRomanPSMT" w:cs="Arial"/>
          <w:b/>
          <w:bCs/>
        </w:rPr>
        <w:t>О извршеном жребању сачињава се Записник који потписују представници Наручиоца и пристуних Понуђача.</w:t>
      </w:r>
    </w:p>
    <w:p w:rsidR="0081310B" w:rsidRPr="00E47C2E" w:rsidRDefault="0081310B" w:rsidP="002D6A02">
      <w:pPr>
        <w:spacing w:before="0"/>
        <w:rPr>
          <w:rFonts w:cs="Arial"/>
          <w:b/>
          <w:lang w:val="ru-RU"/>
        </w:rPr>
      </w:pP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0449D7" w:rsidRDefault="002D6A02" w:rsidP="002D6A02">
      <w:pPr>
        <w:jc w:val="right"/>
        <w:rPr>
          <w:rFonts w:eastAsia="Arial Unicode MS" w:cs="Arial"/>
          <w:kern w:val="2"/>
          <w:lang w:val="sr-Cyrl-RS"/>
        </w:rPr>
      </w:pPr>
      <w:r w:rsidRPr="00E47C2E">
        <w:rPr>
          <w:rFonts w:eastAsia="Arial Unicode MS" w:cs="Arial"/>
          <w:kern w:val="2"/>
          <w:lang w:val="ru-RU"/>
        </w:rPr>
        <w:t xml:space="preserve">                                                                      за спровођење ЈН</w:t>
      </w:r>
      <w:r w:rsidR="000449D7">
        <w:rPr>
          <w:rFonts w:eastAsia="Arial Unicode MS" w:cs="Arial"/>
          <w:kern w:val="2"/>
          <w:lang w:val="sr-Cyrl-RS"/>
        </w:rPr>
        <w:t>3000/1051/2016 (</w:t>
      </w:r>
      <w:r w:rsidR="00D338BC">
        <w:rPr>
          <w:rFonts w:eastAsia="Arial Unicode MS" w:cs="Arial"/>
          <w:kern w:val="2"/>
          <w:lang w:val="sr-Cyrl-RS"/>
        </w:rPr>
        <w:t>1715/2016)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w:t>
      </w:r>
      <w:r w:rsidR="00077D33">
        <w:rPr>
          <w:rFonts w:eastAsia="Arial Unicode MS" w:cs="Arial"/>
          <w:kern w:val="2"/>
          <w:lang w:val="ru-RU"/>
        </w:rPr>
        <w:t xml:space="preserve">    </w:t>
      </w:r>
      <w:r w:rsidRPr="00E47C2E">
        <w:rPr>
          <w:rFonts w:eastAsia="Arial Unicode MS" w:cs="Arial"/>
          <w:kern w:val="2"/>
          <w:lang w:val="ru-RU"/>
        </w:rPr>
        <w:t xml:space="preserve">   </w:t>
      </w:r>
      <w:r w:rsidR="00D338BC">
        <w:rPr>
          <w:rFonts w:eastAsia="Arial Unicode MS" w:cs="Arial"/>
          <w:kern w:val="2"/>
          <w:lang w:val="ru-RU"/>
        </w:rPr>
        <w:t>формирана Решењем бр.</w:t>
      </w:r>
      <w:r w:rsidRPr="00E47C2E">
        <w:rPr>
          <w:rFonts w:eastAsia="Arial Unicode MS" w:cs="Arial"/>
          <w:kern w:val="2"/>
          <w:lang w:val="ru-RU"/>
        </w:rPr>
        <w:t xml:space="preserve">. </w:t>
      </w:r>
      <w:r w:rsidR="00077D33">
        <w:rPr>
          <w:rFonts w:eastAsia="Arial Unicode MS" w:cs="Arial"/>
          <w:kern w:val="2"/>
          <w:lang w:val="sr-Latn-RS"/>
        </w:rPr>
        <w:t>105-E.036.01-444231/</w:t>
      </w:r>
      <w:r w:rsidR="00077D33">
        <w:rPr>
          <w:rFonts w:eastAsia="Arial Unicode MS" w:cs="Arial"/>
          <w:kern w:val="2"/>
          <w:lang w:val="sr-Cyrl-RS"/>
        </w:rPr>
        <w:t>3</w:t>
      </w:r>
      <w:r w:rsidR="00077D33" w:rsidRPr="008377FF">
        <w:rPr>
          <w:rFonts w:eastAsia="Arial Unicode MS" w:cs="Arial"/>
          <w:kern w:val="2"/>
          <w:lang w:val="ru-RU"/>
        </w:rPr>
        <w:t>-16</w:t>
      </w:r>
      <w:r w:rsidR="00077D33">
        <w:rPr>
          <w:rFonts w:eastAsia="Arial Unicode MS" w:cs="Arial"/>
          <w:kern w:val="2"/>
          <w:lang w:val="ru-RU"/>
        </w:rPr>
        <w:t xml:space="preserve"> од 16.12.2016.</w:t>
      </w:r>
    </w:p>
    <w:p w:rsidR="002D6A02" w:rsidRPr="00C8626E" w:rsidRDefault="002D6A02" w:rsidP="00C8626E">
      <w:pPr>
        <w:pStyle w:val="Title"/>
        <w:spacing w:before="0"/>
        <w:jc w:val="both"/>
        <w:rPr>
          <w:rFonts w:cs="Arial"/>
          <w:b w:val="0"/>
          <w:color w:val="FF0000"/>
          <w:sz w:val="22"/>
          <w:szCs w:val="22"/>
          <w:lang w:val="sr-Cyrl-RS"/>
        </w:rPr>
      </w:pPr>
    </w:p>
    <w:p w:rsidR="002D6A02" w:rsidRPr="00E47C2E" w:rsidRDefault="00D338BC" w:rsidP="002D6A02">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1.</w:t>
      </w:r>
      <w:r>
        <w:rPr>
          <w:rFonts w:eastAsia="TimesNewRomanPS-BoldMT" w:cs="Arial"/>
          <w:bCs/>
          <w:lang w:val="sr-Cyrl-RS" w:eastAsia="sr-Latn-CS"/>
        </w:rPr>
        <w:t xml:space="preserve">Горан Живановић, </w:t>
      </w:r>
      <w:r w:rsidR="002D6A02" w:rsidRPr="00E47C2E">
        <w:rPr>
          <w:rFonts w:eastAsia="TimesNewRomanPS-BoldMT" w:cs="Arial"/>
          <w:bCs/>
          <w:lang w:eastAsia="sr-Latn-CS"/>
        </w:rPr>
        <w:t>члан</w:t>
      </w:r>
      <w:r>
        <w:rPr>
          <w:rFonts w:eastAsia="TimesNewRomanPS-BoldMT" w:cs="Arial"/>
          <w:bCs/>
          <w:lang w:val="sr-Cyrl-RS" w:eastAsia="sr-Latn-CS"/>
        </w:rPr>
        <w:t xml:space="preserve">   </w:t>
      </w:r>
      <w:r w:rsidR="002D6A02" w:rsidRPr="00E47C2E">
        <w:rPr>
          <w:rFonts w:eastAsia="TimesNewRomanPS-BoldMT" w:cs="Arial"/>
          <w:bCs/>
          <w:lang w:eastAsia="sr-Latn-CS"/>
        </w:rPr>
        <w:t xml:space="preserve">                           ___________________</w:t>
      </w:r>
    </w:p>
    <w:p w:rsidR="002D6A02" w:rsidRPr="00E47C2E" w:rsidRDefault="002D6A02" w:rsidP="002D6A02">
      <w:pPr>
        <w:autoSpaceDE w:val="0"/>
        <w:autoSpaceDN w:val="0"/>
        <w:adjustRightInd w:val="0"/>
        <w:spacing w:before="0"/>
        <w:ind w:left="720"/>
        <w:contextualSpacing/>
        <w:rPr>
          <w:rFonts w:eastAsia="TimesNewRomanPS-BoldMT" w:cs="Arial"/>
          <w:bCs/>
          <w:lang w:eastAsia="sr-Latn-CS"/>
        </w:rPr>
      </w:pPr>
    </w:p>
    <w:p w:rsidR="002D6A02" w:rsidRPr="00E47C2E" w:rsidRDefault="002D6A02" w:rsidP="002D6A02">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D338BC">
        <w:rPr>
          <w:rFonts w:eastAsia="TimesNewRomanPS-BoldMT" w:cs="Arial"/>
          <w:bCs/>
          <w:lang w:val="sr-Cyrl-RS" w:eastAsia="sr-Latn-CS"/>
        </w:rPr>
        <w:t>Дејан Станковић,</w:t>
      </w:r>
      <w:r w:rsidRPr="00E47C2E">
        <w:rPr>
          <w:rFonts w:eastAsia="TimesNewRomanPS-BoldMT" w:cs="Arial"/>
          <w:bCs/>
          <w:lang w:eastAsia="sr-Latn-CS"/>
        </w:rPr>
        <w:t>заменик</w:t>
      </w:r>
      <w:r w:rsidR="00D338BC">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2D6A02" w:rsidRPr="00E47C2E" w:rsidRDefault="002D6A02" w:rsidP="002D6A02">
      <w:pPr>
        <w:autoSpaceDE w:val="0"/>
        <w:autoSpaceDN w:val="0"/>
        <w:adjustRightInd w:val="0"/>
        <w:spacing w:before="0"/>
        <w:ind w:left="720"/>
        <w:contextualSpacing/>
        <w:rPr>
          <w:rFonts w:eastAsia="TimesNewRomanPS-BoldMT" w:cs="Arial"/>
          <w:bCs/>
          <w:lang w:eastAsia="sr-Latn-CS"/>
        </w:rPr>
      </w:pPr>
    </w:p>
    <w:p w:rsidR="002D6A02" w:rsidRPr="00E47C2E" w:rsidRDefault="00D338BC" w:rsidP="002D6A02">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 xml:space="preserve">Љиљана Танасић, </w:t>
      </w:r>
      <w:r>
        <w:rPr>
          <w:rFonts w:eastAsia="TimesNewRomanPS-BoldMT" w:cs="Arial"/>
          <w:bCs/>
          <w:lang w:eastAsia="sr-Latn-CS"/>
        </w:rPr>
        <w:t>члан</w:t>
      </w:r>
      <w:r>
        <w:rPr>
          <w:rFonts w:eastAsia="TimesNewRomanPS-BoldMT" w:cs="Arial"/>
          <w:bCs/>
          <w:lang w:val="sr-Cyrl-RS" w:eastAsia="sr-Latn-CS"/>
        </w:rPr>
        <w:t xml:space="preserve">            </w:t>
      </w:r>
      <w:r w:rsidR="002D6A02" w:rsidRPr="00E47C2E">
        <w:rPr>
          <w:rFonts w:eastAsia="TimesNewRomanPS-BoldMT" w:cs="Arial"/>
          <w:bCs/>
          <w:lang w:eastAsia="sr-Latn-CS"/>
        </w:rPr>
        <w:t xml:space="preserve">                   ___________________</w:t>
      </w:r>
    </w:p>
    <w:p w:rsidR="002D6A02" w:rsidRPr="00E47C2E" w:rsidRDefault="002D6A02" w:rsidP="002D6A02">
      <w:pPr>
        <w:autoSpaceDE w:val="0"/>
        <w:autoSpaceDN w:val="0"/>
        <w:adjustRightInd w:val="0"/>
        <w:spacing w:before="0"/>
        <w:ind w:left="720"/>
        <w:contextualSpacing/>
        <w:rPr>
          <w:rFonts w:eastAsia="TimesNewRomanPS-BoldMT" w:cs="Arial"/>
          <w:bCs/>
          <w:lang w:eastAsia="sr-Latn-CS"/>
        </w:rPr>
      </w:pPr>
    </w:p>
    <w:p w:rsidR="002D6A02" w:rsidRPr="00E47C2E" w:rsidRDefault="00D338BC" w:rsidP="002D6A02">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Драган Чамагић, </w:t>
      </w:r>
      <w:r>
        <w:rPr>
          <w:rFonts w:eastAsia="TimesNewRomanPS-BoldMT" w:cs="Arial"/>
          <w:bCs/>
          <w:lang w:eastAsia="sr-Latn-CS"/>
        </w:rPr>
        <w:t xml:space="preserve">заменик </w:t>
      </w:r>
      <w:r>
        <w:rPr>
          <w:rFonts w:eastAsia="TimesNewRomanPS-BoldMT" w:cs="Arial"/>
          <w:bCs/>
          <w:lang w:val="sr-Cyrl-RS" w:eastAsia="sr-Latn-CS"/>
        </w:rPr>
        <w:t xml:space="preserve">                      </w:t>
      </w:r>
      <w:r w:rsidR="002D6A02" w:rsidRPr="00E47C2E">
        <w:rPr>
          <w:rFonts w:eastAsia="TimesNewRomanPS-BoldMT" w:cs="Arial"/>
          <w:bCs/>
          <w:lang w:eastAsia="sr-Latn-CS"/>
        </w:rPr>
        <w:t xml:space="preserve">         ___________________</w:t>
      </w:r>
    </w:p>
    <w:p w:rsidR="002D6A02" w:rsidRPr="00E47C2E" w:rsidRDefault="002D6A02" w:rsidP="002D6A02">
      <w:pPr>
        <w:autoSpaceDE w:val="0"/>
        <w:autoSpaceDN w:val="0"/>
        <w:adjustRightInd w:val="0"/>
        <w:spacing w:before="0"/>
        <w:ind w:left="720"/>
        <w:contextualSpacing/>
        <w:rPr>
          <w:rFonts w:eastAsia="TimesNewRomanPS-BoldMT" w:cs="Arial"/>
          <w:bCs/>
          <w:lang w:eastAsia="sr-Latn-CS"/>
        </w:rPr>
      </w:pPr>
    </w:p>
    <w:p w:rsidR="002D6A02" w:rsidRPr="00E47C2E" w:rsidRDefault="00D338BC" w:rsidP="002D6A02">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Вишња Лечић,</w:t>
      </w:r>
      <w:r w:rsidR="002D6A02" w:rsidRPr="00E47C2E">
        <w:rPr>
          <w:rFonts w:eastAsia="TimesNewRomanPS-BoldMT" w:cs="Arial"/>
          <w:bCs/>
          <w:lang w:eastAsia="sr-Latn-CS"/>
        </w:rPr>
        <w:t>члан</w:t>
      </w:r>
      <w:r>
        <w:rPr>
          <w:rFonts w:eastAsia="TimesNewRomanPS-BoldMT" w:cs="Arial"/>
          <w:bCs/>
          <w:lang w:val="sr-Cyrl-RS" w:eastAsia="sr-Latn-CS"/>
        </w:rPr>
        <w:t xml:space="preserve">           </w:t>
      </w:r>
      <w:r w:rsidR="002D6A02" w:rsidRPr="00E47C2E">
        <w:rPr>
          <w:rFonts w:eastAsia="TimesNewRomanPS-BoldMT" w:cs="Arial"/>
          <w:bCs/>
          <w:lang w:eastAsia="sr-Latn-CS"/>
        </w:rPr>
        <w:t xml:space="preserve">                             ___________________</w:t>
      </w:r>
    </w:p>
    <w:p w:rsidR="002D6A02" w:rsidRPr="00E47C2E" w:rsidRDefault="002D6A02" w:rsidP="002D6A02">
      <w:pPr>
        <w:autoSpaceDE w:val="0"/>
        <w:autoSpaceDN w:val="0"/>
        <w:adjustRightInd w:val="0"/>
        <w:spacing w:before="0"/>
        <w:ind w:left="720"/>
        <w:contextualSpacing/>
        <w:rPr>
          <w:rFonts w:eastAsia="TimesNewRomanPS-BoldMT" w:cs="Arial"/>
          <w:bCs/>
          <w:lang w:eastAsia="sr-Latn-CS"/>
        </w:rPr>
      </w:pPr>
    </w:p>
    <w:p w:rsidR="002D6A02" w:rsidRDefault="00D338BC" w:rsidP="002D6A02">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rPr>
        <w:t xml:space="preserve">Драган Недељковић, </w:t>
      </w:r>
      <w:r w:rsidR="002D6A02" w:rsidRPr="00E47C2E">
        <w:rPr>
          <w:rFonts w:eastAsia="TimesNewRomanPS-BoldMT" w:cs="Arial"/>
          <w:bCs/>
        </w:rPr>
        <w:t>заменик</w:t>
      </w:r>
      <w:r>
        <w:rPr>
          <w:rFonts w:eastAsia="TimesNewRomanPS-BoldMT" w:cs="Arial"/>
          <w:bCs/>
        </w:rPr>
        <w:t xml:space="preserve"> </w:t>
      </w:r>
      <w:r w:rsidR="002D6A02" w:rsidRPr="00E47C2E">
        <w:rPr>
          <w:rFonts w:eastAsia="TimesNewRomanPS-BoldMT" w:cs="Arial"/>
          <w:bCs/>
        </w:rPr>
        <w:t xml:space="preserve">                         </w:t>
      </w:r>
      <w:r w:rsidR="002D6A02" w:rsidRPr="00E47C2E">
        <w:rPr>
          <w:rFonts w:eastAsia="TimesNewRomanPS-BoldMT" w:cs="Arial"/>
          <w:bCs/>
          <w:lang w:eastAsia="sr-Latn-CS"/>
        </w:rPr>
        <w:t>___________________</w:t>
      </w:r>
    </w:p>
    <w:p w:rsidR="00D338BC" w:rsidRDefault="00D338BC" w:rsidP="002D6A02">
      <w:pPr>
        <w:autoSpaceDE w:val="0"/>
        <w:autoSpaceDN w:val="0"/>
        <w:adjustRightInd w:val="0"/>
        <w:spacing w:before="0"/>
        <w:ind w:left="720"/>
        <w:contextualSpacing/>
        <w:rPr>
          <w:rFonts w:eastAsia="TimesNewRomanPS-BoldMT" w:cs="Arial"/>
          <w:bCs/>
          <w:lang w:val="sr-Cyrl-RS" w:eastAsia="sr-Latn-CS"/>
        </w:rPr>
      </w:pPr>
    </w:p>
    <w:p w:rsidR="00D338BC" w:rsidRPr="00D338BC" w:rsidRDefault="00D338BC" w:rsidP="00D338BC">
      <w:pPr>
        <w:pStyle w:val="ListParagraph"/>
        <w:autoSpaceDE w:val="0"/>
        <w:autoSpaceDN w:val="0"/>
        <w:adjustRightInd w:val="0"/>
        <w:spacing w:before="0" w:line="360" w:lineRule="auto"/>
        <w:ind w:left="360"/>
        <w:rPr>
          <w:rFonts w:ascii="Arial" w:eastAsia="TimesNewRomanPS-BoldMT" w:hAnsi="Arial" w:cs="Arial"/>
          <w:bCs/>
          <w:lang w:val="sr-Cyrl-RS" w:eastAsia="sr-Latn-CS"/>
        </w:rPr>
      </w:pPr>
      <w:r>
        <w:rPr>
          <w:rFonts w:eastAsia="TimesNewRomanPS-BoldMT" w:cs="Arial"/>
          <w:bCs/>
          <w:lang w:val="sr-Cyrl-RS" w:eastAsia="sr-Latn-CS"/>
        </w:rPr>
        <w:t xml:space="preserve">      4.  </w:t>
      </w:r>
      <w:r w:rsidRPr="00D338BC">
        <w:rPr>
          <w:rFonts w:ascii="Arial" w:eastAsia="TimesNewRomanPS-BoldMT" w:hAnsi="Arial" w:cs="Arial"/>
          <w:bCs/>
          <w:lang w:val="sr-Cyrl-RS" w:eastAsia="sr-Latn-CS"/>
        </w:rPr>
        <w:t>Драгана Красавчић, члан- секретар</w:t>
      </w:r>
      <w:r>
        <w:rPr>
          <w:rFonts w:ascii="Arial" w:eastAsia="TimesNewRomanPS-BoldMT" w:hAnsi="Arial" w:cs="Arial"/>
          <w:bCs/>
          <w:lang w:val="sr-Cyrl-RS" w:eastAsia="sr-Latn-CS"/>
        </w:rPr>
        <w:t xml:space="preserve">            ____________________</w:t>
      </w:r>
    </w:p>
    <w:p w:rsidR="00D338BC" w:rsidRPr="00D338BC" w:rsidRDefault="00D338BC" w:rsidP="00D338BC">
      <w:pPr>
        <w:pStyle w:val="ListParagraph"/>
        <w:autoSpaceDE w:val="0"/>
        <w:autoSpaceDN w:val="0"/>
        <w:adjustRightInd w:val="0"/>
        <w:spacing w:before="0" w:line="360" w:lineRule="auto"/>
        <w:ind w:left="360"/>
        <w:rPr>
          <w:rFonts w:ascii="Arial" w:eastAsia="TimesNewRomanPS-BoldMT" w:hAnsi="Arial" w:cs="Arial"/>
          <w:bCs/>
          <w:lang w:val="sr-Cyrl-RS" w:eastAsia="sr-Latn-CS"/>
        </w:rPr>
      </w:pPr>
      <w:r>
        <w:rPr>
          <w:rFonts w:ascii="Arial" w:eastAsia="TimesNewRomanPS-BoldMT" w:hAnsi="Arial" w:cs="Arial"/>
          <w:bCs/>
          <w:lang w:val="sr-Cyrl-RS" w:eastAsia="sr-Latn-CS"/>
        </w:rPr>
        <w:t xml:space="preserve">      Наташа Матић, заменик секретара                 _____________________</w:t>
      </w:r>
    </w:p>
    <w:p w:rsidR="00D338BC" w:rsidRDefault="00C8626E" w:rsidP="002D6A02">
      <w:pPr>
        <w:rPr>
          <w:rFonts w:eastAsia="TimesNewRomanPSMT" w:cs="Arial"/>
          <w:bCs/>
          <w:color w:val="00B0F0"/>
          <w:lang w:val="sr-Cyrl-RS"/>
        </w:rPr>
      </w:pPr>
      <w:r>
        <w:rPr>
          <w:rFonts w:eastAsia="TimesNewRomanPSMT" w:cs="Arial"/>
          <w:bCs/>
          <w:color w:val="00B0F0"/>
          <w:lang w:val="sr-Cyrl-RS"/>
        </w:rPr>
        <w:t xml:space="preserve"> </w:t>
      </w:r>
    </w:p>
    <w:p w:rsidR="001D3117" w:rsidRDefault="001D3117" w:rsidP="002D6A02">
      <w:pPr>
        <w:rPr>
          <w:rFonts w:eastAsia="TimesNewRomanPSMT" w:cs="Arial"/>
          <w:bCs/>
          <w:color w:val="00B0F0"/>
          <w:lang w:val="sr-Cyrl-RS"/>
        </w:rPr>
      </w:pPr>
    </w:p>
    <w:p w:rsidR="001D3117" w:rsidRDefault="001D3117" w:rsidP="002D6A02">
      <w:pPr>
        <w:rPr>
          <w:rFonts w:eastAsia="TimesNewRomanPSMT" w:cs="Arial"/>
          <w:bCs/>
          <w:color w:val="00B0F0"/>
          <w:lang w:val="sr-Cyrl-RS"/>
        </w:rPr>
      </w:pPr>
    </w:p>
    <w:p w:rsidR="001D3117" w:rsidRPr="00D338BC" w:rsidRDefault="001D3117" w:rsidP="002D6A02">
      <w:pPr>
        <w:rPr>
          <w:rFonts w:eastAsia="TimesNewRomanPSMT" w:cs="Arial"/>
          <w:bCs/>
          <w:color w:val="00B0F0"/>
          <w:lang w:val="sr-Cyrl-RS"/>
        </w:rPr>
      </w:pPr>
    </w:p>
    <w:p w:rsidR="008D2B23" w:rsidRPr="008377FF" w:rsidRDefault="008D2B23" w:rsidP="00D3149C">
      <w:pPr>
        <w:pStyle w:val="KDPodnaslov1"/>
        <w:numPr>
          <w:ilvl w:val="0"/>
          <w:numId w:val="13"/>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D3149C">
      <w:pPr>
        <w:pStyle w:val="KDPodnaslov2"/>
        <w:numPr>
          <w:ilvl w:val="1"/>
          <w:numId w:val="17"/>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Pr="00EB6263" w:rsidRDefault="008D2B23" w:rsidP="008D2B23">
      <w:pPr>
        <w:pStyle w:val="KDParagraf"/>
        <w:spacing w:before="0"/>
        <w:rPr>
          <w:rFonts w:cs="Arial"/>
        </w:rPr>
      </w:pPr>
      <w:r w:rsidRPr="008377FF">
        <w:rPr>
          <w:rFonts w:cs="Arial"/>
        </w:rPr>
        <w:t xml:space="preserve">Наручилац је припремио конкурсну документацију на српском језику и водиће поступак </w:t>
      </w:r>
      <w:r w:rsidRPr="00EB6263">
        <w:rPr>
          <w:rFonts w:cs="Arial"/>
        </w:rPr>
        <w:t>јавне набавке на српском језику.</w:t>
      </w:r>
    </w:p>
    <w:p w:rsidR="008D2B23" w:rsidRPr="00EB6263" w:rsidRDefault="008D2B23" w:rsidP="008D2B23">
      <w:pPr>
        <w:pStyle w:val="KDKomentar"/>
        <w:spacing w:before="0"/>
        <w:rPr>
          <w:rFonts w:cs="Arial"/>
          <w:i w:val="0"/>
          <w:color w:val="auto"/>
          <w:sz w:val="22"/>
          <w:szCs w:val="22"/>
        </w:rPr>
      </w:pPr>
      <w:r w:rsidRPr="00EB6263">
        <w:rPr>
          <w:rFonts w:cs="Arial"/>
          <w:i w:val="0"/>
          <w:color w:val="auto"/>
          <w:sz w:val="22"/>
          <w:szCs w:val="22"/>
        </w:rPr>
        <w:t>Понуда са свим прилозима мора бити сачињена на српском језику.</w:t>
      </w:r>
    </w:p>
    <w:p w:rsidR="008D2B23" w:rsidRPr="00EB6263" w:rsidRDefault="008D2B23" w:rsidP="008D2B23">
      <w:pPr>
        <w:pStyle w:val="KDKomentar"/>
        <w:spacing w:before="0"/>
        <w:rPr>
          <w:rStyle w:val="StyleArial"/>
          <w:rFonts w:cs="Arial"/>
          <w:i w:val="0"/>
          <w:color w:val="auto"/>
          <w:sz w:val="22"/>
          <w:szCs w:val="22"/>
        </w:rPr>
      </w:pPr>
      <w:r w:rsidRPr="00EB626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D3149C">
      <w:pPr>
        <w:pStyle w:val="KDPodnaslov2"/>
        <w:numPr>
          <w:ilvl w:val="1"/>
          <w:numId w:val="17"/>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auto"/>
          <w:sz w:val="22"/>
          <w:szCs w:val="22"/>
          <w:lang w:val="sr-Cyrl-RS"/>
        </w:rPr>
      </w:pPr>
      <w:r w:rsidRPr="00EB626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B6263" w:rsidRPr="00EB6263" w:rsidRDefault="00EB6263" w:rsidP="00EB626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при отварању може проверити да ли је затворена, као и када, на адресу: Јавно предузеће „Електропривреда Србије“, </w:t>
      </w:r>
      <w:r w:rsidRPr="00E47C2E">
        <w:rPr>
          <w:rFonts w:cs="Arial"/>
          <w:lang w:val="ru-RU"/>
        </w:rPr>
        <w:t>огранак ТЕНТ,</w:t>
      </w:r>
      <w:r w:rsidRPr="00E47C2E">
        <w:rPr>
          <w:rFonts w:cs="Arial"/>
          <w:color w:val="00B0F0"/>
          <w:lang w:val="ru-RU"/>
        </w:rPr>
        <w:t xml:space="preserve"> </w:t>
      </w:r>
      <w:r w:rsidRPr="00630644">
        <w:rPr>
          <w:rFonts w:cs="Arial"/>
          <w:lang w:val="ru-RU"/>
        </w:rPr>
        <w:t xml:space="preserve">Богољуба Урошевића Црног 44, ПАК </w:t>
      </w:r>
      <w:r w:rsidRPr="00630644">
        <w:rPr>
          <w:rFonts w:cs="Arial"/>
          <w:lang w:val="sr-Cyrl-RS"/>
        </w:rPr>
        <w:t>11500 Обреновац</w:t>
      </w:r>
      <w:r w:rsidRPr="00630644">
        <w:rPr>
          <w:rFonts w:cs="Arial"/>
          <w:lang w:val="ru-RU"/>
        </w:rPr>
        <w:t xml:space="preserve"> - са назнаком: „Понуда за јавну</w:t>
      </w:r>
      <w:r w:rsidRPr="008377FF">
        <w:rPr>
          <w:rFonts w:cs="Arial"/>
          <w:lang w:val="ru-RU"/>
        </w:rPr>
        <w:t xml:space="preserve"> набавку </w:t>
      </w:r>
      <w:r w:rsidRPr="00630644">
        <w:rPr>
          <w:rFonts w:cs="Arial"/>
          <w:lang w:val="ru-RU"/>
        </w:rPr>
        <w:t>„</w:t>
      </w:r>
      <w:r>
        <w:rPr>
          <w:rFonts w:cs="Arial"/>
          <w:lang w:val="ru-RU"/>
        </w:rPr>
        <w:t>Складиште уља и мазива</w:t>
      </w:r>
      <w:r w:rsidRPr="00630644">
        <w:rPr>
          <w:rFonts w:cs="Arial"/>
          <w:lang w:val="ru-RU"/>
        </w:rPr>
        <w:t xml:space="preserve"> “ </w:t>
      </w:r>
      <w:r w:rsidRPr="008377FF">
        <w:rPr>
          <w:rFonts w:cs="Arial"/>
          <w:lang w:val="ru-RU"/>
        </w:rPr>
        <w:t xml:space="preserve">- Јавна набавка број </w:t>
      </w:r>
      <w:r>
        <w:rPr>
          <w:rFonts w:cs="Arial"/>
          <w:lang w:val="sr-Cyrl-RS"/>
        </w:rPr>
        <w:t>3000/1051/2016 (1751</w:t>
      </w:r>
      <w:r w:rsidRPr="00630644">
        <w:rPr>
          <w:rFonts w:cs="Arial"/>
          <w:lang w:val="sr-Cyrl-RS"/>
        </w:rPr>
        <w:t>/2016)</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8377FF">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D3149C">
      <w:pPr>
        <w:pStyle w:val="KDPodnaslov2"/>
        <w:numPr>
          <w:ilvl w:val="1"/>
          <w:numId w:val="17"/>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 xml:space="preserve">Садржину понуде, поред Обрасца понуде, чине и сви остали докази </w:t>
      </w:r>
      <w:r w:rsidR="007267FC" w:rsidRPr="000D1D07">
        <w:rPr>
          <w:rFonts w:cs="Arial"/>
          <w:lang w:val="ru-RU" w:bidi="en-US"/>
        </w:rPr>
        <w:t>/ Изјаве</w:t>
      </w:r>
      <w:r w:rsidR="00924554" w:rsidRPr="000D1D07">
        <w:rPr>
          <w:rFonts w:cs="Arial"/>
          <w:lang w:val="ru-RU" w:bidi="en-US"/>
        </w:rPr>
        <w:t xml:space="preserve"> </w:t>
      </w:r>
      <w:r w:rsidRPr="000D1D07">
        <w:rPr>
          <w:rFonts w:cs="Arial"/>
          <w:lang w:val="ru-RU" w:bidi="en-US"/>
        </w:rPr>
        <w:t>о испуњености услова из чл. 75.и 76.</w:t>
      </w:r>
      <w:r w:rsidRPr="000D1D07">
        <w:rPr>
          <w:rFonts w:cs="Arial"/>
        </w:rPr>
        <w:t>Закона о јавним</w:t>
      </w:r>
      <w:r w:rsidRPr="000D1D07">
        <w:rPr>
          <w:rFonts w:cs="Arial"/>
          <w:lang w:bidi="en-US"/>
        </w:rPr>
        <w:t xml:space="preserve"> набавкама, предвиђе</w:t>
      </w:r>
      <w:r w:rsidRPr="008377FF">
        <w:rPr>
          <w:rFonts w:cs="Arial"/>
          <w:lang w:bidi="en-US"/>
        </w:rPr>
        <w:t>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7267FC" w:rsidRPr="000D1D07" w:rsidRDefault="008D2B23" w:rsidP="008D2B23">
      <w:pPr>
        <w:pStyle w:val="KDNabrajanje"/>
        <w:spacing w:before="0"/>
        <w:rPr>
          <w:rFonts w:cs="Arial"/>
        </w:rPr>
      </w:pPr>
      <w:r w:rsidRPr="000D1D07">
        <w:rPr>
          <w:rFonts w:cs="Arial"/>
        </w:rPr>
        <w:t xml:space="preserve">Изјава </w:t>
      </w:r>
      <w:r w:rsidR="007267FC" w:rsidRPr="000D1D07">
        <w:rPr>
          <w:rFonts w:cs="Arial"/>
          <w:lang w:val="sr-Cyrl-CS"/>
        </w:rPr>
        <w:t>којом понуђач</w:t>
      </w:r>
      <w:r w:rsidR="00415BD7" w:rsidRPr="000D1D07">
        <w:rPr>
          <w:rFonts w:cs="Arial"/>
          <w:lang w:val="sr-Cyrl-CS"/>
        </w:rPr>
        <w:t>/члан групе понуђача</w:t>
      </w:r>
      <w:r w:rsidR="007267FC" w:rsidRPr="000D1D07">
        <w:rPr>
          <w:rFonts w:cs="Arial"/>
          <w:lang w:val="sr-Cyrl-CS"/>
        </w:rPr>
        <w:t xml:space="preserve"> потврђује да</w:t>
      </w:r>
      <w:r w:rsidR="007267FC" w:rsidRPr="000D1D07">
        <w:rPr>
          <w:rFonts w:cs="Arial"/>
        </w:rPr>
        <w:t xml:space="preserve"> испуњавањ</w:t>
      </w:r>
      <w:r w:rsidR="007267FC" w:rsidRPr="000D1D07">
        <w:rPr>
          <w:rFonts w:cs="Arial"/>
          <w:lang w:val="sr-Cyrl-CS"/>
        </w:rPr>
        <w:t>а</w:t>
      </w:r>
      <w:r w:rsidR="007267FC" w:rsidRPr="000D1D07">
        <w:rPr>
          <w:rFonts w:cs="Arial"/>
        </w:rPr>
        <w:t xml:space="preserve"> услов</w:t>
      </w:r>
      <w:r w:rsidR="007267FC" w:rsidRPr="000D1D07">
        <w:rPr>
          <w:rFonts w:cs="Arial"/>
          <w:lang w:val="sr-Cyrl-CS"/>
        </w:rPr>
        <w:t>еза учешће у поступку јавне набавке</w:t>
      </w:r>
      <w:r w:rsidRPr="000D1D07">
        <w:rPr>
          <w:rFonts w:cs="Arial"/>
        </w:rPr>
        <w:t>, осим услова из</w:t>
      </w:r>
      <w:r w:rsidR="003C4E60" w:rsidRPr="000D1D07">
        <w:rPr>
          <w:rFonts w:cs="Arial"/>
        </w:rPr>
        <w:t xml:space="preserve"> чл.75 став 1.тачка 5) Закона </w:t>
      </w:r>
    </w:p>
    <w:p w:rsidR="008D2B23" w:rsidRPr="000D1D07" w:rsidRDefault="007267FC" w:rsidP="008D2B23">
      <w:pPr>
        <w:pStyle w:val="KDNabrajanje"/>
        <w:spacing w:before="0"/>
        <w:rPr>
          <w:rFonts w:cs="Arial"/>
        </w:rPr>
      </w:pPr>
      <w:r w:rsidRPr="000D1D07">
        <w:rPr>
          <w:rFonts w:cs="Arial"/>
        </w:rPr>
        <w:t xml:space="preserve">Изјава </w:t>
      </w:r>
      <w:r w:rsidRPr="000D1D07">
        <w:rPr>
          <w:rFonts w:cs="Arial"/>
          <w:lang w:val="sr-Cyrl-CS"/>
        </w:rPr>
        <w:t>којом подизвођач потврђује да</w:t>
      </w:r>
      <w:r w:rsidRPr="000D1D07">
        <w:rPr>
          <w:rFonts w:cs="Arial"/>
        </w:rPr>
        <w:t xml:space="preserve"> испуњавањ</w:t>
      </w:r>
      <w:r w:rsidRPr="000D1D07">
        <w:rPr>
          <w:rFonts w:cs="Arial"/>
          <w:lang w:val="sr-Cyrl-CS"/>
        </w:rPr>
        <w:t>а</w:t>
      </w:r>
      <w:r w:rsidRPr="000D1D07">
        <w:rPr>
          <w:rFonts w:cs="Arial"/>
        </w:rPr>
        <w:t xml:space="preserve"> услов</w:t>
      </w:r>
      <w:r w:rsidRPr="000D1D07">
        <w:rPr>
          <w:rFonts w:cs="Arial"/>
          <w:lang w:val="sr-Cyrl-CS"/>
        </w:rPr>
        <w:t>еза учешће у поступку јавне набавке</w:t>
      </w:r>
      <w:r w:rsidRPr="000D1D07">
        <w:rPr>
          <w:rFonts w:cs="Arial"/>
        </w:rPr>
        <w:t>, осим услова и</w:t>
      </w:r>
      <w:r w:rsidR="003C4E60" w:rsidRPr="000D1D07">
        <w:rPr>
          <w:rFonts w:cs="Arial"/>
        </w:rPr>
        <w:t xml:space="preserve">з чл.75 став 1.тачка 5) Закона </w:t>
      </w:r>
      <w:r w:rsidRPr="000D1D07">
        <w:rPr>
          <w:rFonts w:cs="Arial"/>
          <w:lang w:val="sr-Cyrl-CS"/>
        </w:rPr>
        <w:t>, у случају подношења понуде са подизвођачем</w:t>
      </w:r>
    </w:p>
    <w:p w:rsidR="00645F72" w:rsidRPr="000D1D07" w:rsidRDefault="002D40E5" w:rsidP="00645F72">
      <w:pPr>
        <w:pStyle w:val="KDNabrajanje"/>
        <w:spacing w:before="0"/>
        <w:rPr>
          <w:rFonts w:cs="Arial"/>
        </w:rPr>
      </w:pPr>
      <w:r w:rsidRPr="000D1D07">
        <w:rPr>
          <w:rFonts w:cs="Arial"/>
        </w:rPr>
        <w:t>С</w:t>
      </w:r>
      <w:r w:rsidR="00645F72" w:rsidRPr="000D1D07">
        <w:rPr>
          <w:rFonts w:cs="Arial"/>
        </w:rPr>
        <w:t xml:space="preserve">редства финансијског обезбеђења </w:t>
      </w:r>
      <w:r w:rsidRPr="000D1D07">
        <w:rPr>
          <w:rFonts w:cs="Arial"/>
        </w:rPr>
        <w:t>за озбиљност понуде</w:t>
      </w:r>
    </w:p>
    <w:p w:rsidR="00EA6178" w:rsidRPr="000D1D07" w:rsidRDefault="007267FC" w:rsidP="00EA6178">
      <w:pPr>
        <w:pStyle w:val="KDNabrajanje"/>
        <w:spacing w:before="0"/>
        <w:rPr>
          <w:rFonts w:cs="Arial"/>
        </w:rPr>
      </w:pPr>
      <w:r w:rsidRPr="000D1D07">
        <w:rPr>
          <w:rFonts w:cs="Arial"/>
        </w:rPr>
        <w:t>обрасц</w:t>
      </w:r>
      <w:r w:rsidRPr="000D1D07">
        <w:rPr>
          <w:rFonts w:cs="Arial"/>
          <w:lang w:val="sr-Cyrl-CS"/>
        </w:rPr>
        <w:t>и</w:t>
      </w:r>
      <w:r w:rsidR="00EA6178" w:rsidRPr="000D1D07">
        <w:rPr>
          <w:rFonts w:cs="Arial"/>
        </w:rPr>
        <w:t>, изјаве и доказ</w:t>
      </w:r>
      <w:r w:rsidRPr="000D1D07">
        <w:rPr>
          <w:rFonts w:cs="Arial"/>
          <w:lang w:val="sr-Cyrl-CS"/>
        </w:rPr>
        <w:t>и</w:t>
      </w:r>
      <w:r w:rsidRPr="000D1D07">
        <w:rPr>
          <w:rFonts w:cs="Arial"/>
        </w:rPr>
        <w:t xml:space="preserve"> одређене тачком </w:t>
      </w:r>
      <w:r w:rsidR="003C4E60" w:rsidRPr="000D1D07">
        <w:rPr>
          <w:rFonts w:cs="Arial"/>
        </w:rPr>
        <w:t>6</w:t>
      </w:r>
      <w:r w:rsidRPr="000D1D07">
        <w:rPr>
          <w:rFonts w:cs="Arial"/>
        </w:rPr>
        <w:t>.</w:t>
      </w:r>
      <w:r w:rsidRPr="000D1D07">
        <w:rPr>
          <w:rFonts w:cs="Arial"/>
          <w:lang w:val="sr-Cyrl-CS"/>
        </w:rPr>
        <w:t>9</w:t>
      </w:r>
      <w:r w:rsidRPr="000D1D07">
        <w:rPr>
          <w:rFonts w:cs="Arial"/>
        </w:rPr>
        <w:t xml:space="preserve"> или </w:t>
      </w:r>
      <w:r w:rsidR="003C4E60" w:rsidRPr="000D1D07">
        <w:rPr>
          <w:rFonts w:cs="Arial"/>
        </w:rPr>
        <w:t>6</w:t>
      </w:r>
      <w:r w:rsidRPr="000D1D07">
        <w:rPr>
          <w:rFonts w:cs="Arial"/>
        </w:rPr>
        <w:t>.1</w:t>
      </w:r>
      <w:r w:rsidRPr="000D1D07">
        <w:rPr>
          <w:rFonts w:cs="Arial"/>
          <w:lang w:val="sr-Cyrl-CS"/>
        </w:rPr>
        <w:t>0</w:t>
      </w:r>
      <w:r w:rsidR="00EA6178" w:rsidRPr="000D1D07">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1D3117" w:rsidRDefault="008D2B23" w:rsidP="008D2B23">
      <w:pPr>
        <w:pStyle w:val="KDNabrajanje"/>
        <w:spacing w:before="0"/>
        <w:rPr>
          <w:rFonts w:cs="Arial"/>
        </w:rPr>
      </w:pPr>
      <w:r w:rsidRPr="000D1D07">
        <w:rPr>
          <w:rFonts w:cs="Arial"/>
        </w:rPr>
        <w:t xml:space="preserve">потписан и печатом оверен образац „Модел уговора“ </w:t>
      </w:r>
      <w:r w:rsidR="003C4E60" w:rsidRPr="000D1D07">
        <w:rPr>
          <w:rFonts w:cs="Arial"/>
        </w:rPr>
        <w:t>(пожељно је да буде попуњен)</w:t>
      </w:r>
    </w:p>
    <w:p w:rsidR="001D3117" w:rsidRPr="001D3117" w:rsidRDefault="001D3117" w:rsidP="001D3117">
      <w:pPr>
        <w:pStyle w:val="KDNabrajanje"/>
        <w:spacing w:before="0"/>
        <w:rPr>
          <w:color w:val="000000" w:themeColor="text1"/>
        </w:rPr>
      </w:pPr>
      <w:r w:rsidRPr="001D3117">
        <w:rPr>
          <w:color w:val="000000" w:themeColor="text1"/>
        </w:rPr>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r w:rsidRPr="001D3117">
        <w:rPr>
          <w:color w:val="000000" w:themeColor="text1"/>
          <w:lang w:val="sr-Cyrl-RS"/>
        </w:rPr>
        <w:t>п</w:t>
      </w:r>
      <w:r w:rsidRPr="001D3117">
        <w:rPr>
          <w:rFonts w:cs="Arial"/>
          <w:color w:val="000000" w:themeColor="text1"/>
          <w:lang w:val="sr-Cyrl-RS"/>
        </w:rPr>
        <w:t>опуњен и оверен предмер радова, прилог 3. одељак 9. КД и оверена техничка спецификација</w:t>
      </w:r>
    </w:p>
    <w:p w:rsidR="00415BD7" w:rsidRPr="008377FF" w:rsidRDefault="00415BD7" w:rsidP="00415BD7">
      <w:pPr>
        <w:pStyle w:val="KDNabrajanje"/>
        <w:rPr>
          <w:color w:val="00B0F0"/>
        </w:rPr>
      </w:pPr>
      <w:r w:rsidRPr="008377FF">
        <w:t>Овлашћење за потписника (ако не потписује заступник)</w:t>
      </w:r>
    </w:p>
    <w:p w:rsidR="00A476AD" w:rsidRPr="000D1D07" w:rsidRDefault="00A476AD" w:rsidP="00415BD7">
      <w:pPr>
        <w:pStyle w:val="KDNabrajanje"/>
      </w:pPr>
      <w:r w:rsidRPr="000D1D07">
        <w:t>Споразум о заједничком наступању</w:t>
      </w:r>
    </w:p>
    <w:p w:rsidR="00A476AD" w:rsidRPr="000D1D07" w:rsidRDefault="00A476AD" w:rsidP="00415BD7">
      <w:pPr>
        <w:pStyle w:val="KDNabrajanje"/>
      </w:pPr>
      <w:r w:rsidRPr="000D1D07">
        <w:t>Прилог о безбедности и здрављу на раду</w:t>
      </w:r>
    </w:p>
    <w:p w:rsidR="001D443D" w:rsidRPr="000D1D07" w:rsidRDefault="00EE4FED" w:rsidP="00415BD7">
      <w:pPr>
        <w:pStyle w:val="KDNabrajanje"/>
      </w:pPr>
      <w:r w:rsidRPr="000D1D07">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D3149C">
      <w:pPr>
        <w:pStyle w:val="KDPodnaslov2"/>
        <w:numPr>
          <w:ilvl w:val="1"/>
          <w:numId w:val="17"/>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0D1D07" w:rsidRPr="00630644" w:rsidRDefault="000D1D07" w:rsidP="000D1D07">
      <w:pPr>
        <w:pStyle w:val="KDParagraf"/>
        <w:spacing w:before="0"/>
        <w:rPr>
          <w:rFonts w:cs="Arial"/>
          <w:lang w:val="sr-Cyrl-RS"/>
        </w:rPr>
      </w:pPr>
      <w:r w:rsidRPr="008377FF">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E47C2E">
        <w:rPr>
          <w:rFonts w:cs="Arial"/>
        </w:rPr>
        <w:t>огранак ТЕНТ,</w:t>
      </w:r>
      <w:r w:rsidRPr="00E47C2E">
        <w:rPr>
          <w:rFonts w:cs="Arial"/>
          <w:color w:val="00B0F0"/>
        </w:rPr>
        <w:t xml:space="preserve"> </w:t>
      </w:r>
      <w:r w:rsidRPr="00630644">
        <w:rPr>
          <w:rFonts w:cs="Arial"/>
          <w:lang w:val="ru-RU"/>
        </w:rPr>
        <w:t xml:space="preserve">ул. </w:t>
      </w:r>
      <w:r w:rsidRPr="00630644">
        <w:rPr>
          <w:rFonts w:cs="Arial"/>
          <w:lang w:val="sr-Cyrl-RS"/>
        </w:rPr>
        <w:t>Богољуба Урошевића Црног 44, 11500 Обреновац</w:t>
      </w:r>
      <w:r w:rsidRPr="00630644">
        <w:rPr>
          <w:rFonts w:cs="Arial"/>
        </w:rPr>
        <w:t xml:space="preserve">, </w:t>
      </w:r>
      <w:r w:rsidRPr="00630644">
        <w:rPr>
          <w:rFonts w:eastAsia="TimesNewRomanPSMT" w:cs="Arial"/>
          <w:bCs/>
        </w:rPr>
        <w:t xml:space="preserve">у просторијама </w:t>
      </w:r>
      <w:r w:rsidRPr="00630644">
        <w:rPr>
          <w:rFonts w:eastAsia="TimesNewRomanPSMT" w:cs="Arial"/>
          <w:bCs/>
          <w:lang w:val="sr-Cyrl-RS"/>
        </w:rPr>
        <w:t>ПКА</w:t>
      </w:r>
      <w:r w:rsidRPr="00630644">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D3149C">
      <w:pPr>
        <w:pStyle w:val="KDPodnaslov2"/>
        <w:numPr>
          <w:ilvl w:val="1"/>
          <w:numId w:val="17"/>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D3149C">
      <w:pPr>
        <w:pStyle w:val="KDPodnaslov2"/>
        <w:numPr>
          <w:ilvl w:val="1"/>
          <w:numId w:val="17"/>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w:t>
      </w:r>
      <w:r w:rsidR="000D1D07">
        <w:rPr>
          <w:rFonts w:cs="Arial"/>
          <w:lang w:val="ru-RU"/>
        </w:rPr>
        <w:t>НА - Понуде за јавну набавку радова</w:t>
      </w:r>
      <w:r w:rsidRPr="008377FF">
        <w:rPr>
          <w:rFonts w:cs="Arial"/>
          <w:lang w:val="ru-RU"/>
        </w:rPr>
        <w:t xml:space="preserve"> - </w:t>
      </w:r>
      <w:r w:rsidR="000D1D07" w:rsidRPr="008377FF">
        <w:rPr>
          <w:rFonts w:cs="Arial"/>
          <w:lang w:val="ru-RU"/>
        </w:rPr>
        <w:t xml:space="preserve"> „</w:t>
      </w:r>
      <w:r w:rsidR="000D1D07">
        <w:rPr>
          <w:rFonts w:cs="Arial"/>
          <w:lang w:val="ru-RU"/>
        </w:rPr>
        <w:t xml:space="preserve"> Складиште уља и мазива</w:t>
      </w:r>
      <w:r w:rsidR="000D1D07" w:rsidRPr="008377FF">
        <w:rPr>
          <w:rFonts w:cs="Arial"/>
          <w:lang w:val="ru-RU"/>
        </w:rPr>
        <w:t>“</w:t>
      </w:r>
      <w:r w:rsidR="000D1D07">
        <w:rPr>
          <w:rFonts w:cs="Arial"/>
          <w:lang w:val="ru-RU"/>
        </w:rPr>
        <w:t>- Јавна набавка број  3000/1051/2016 (1751/2016)</w:t>
      </w:r>
      <w:r w:rsidRPr="008377FF">
        <w:rPr>
          <w:rFonts w:cs="Arial"/>
          <w:lang w:val="ru-RU"/>
        </w:rPr>
        <w:t>–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D1D07">
        <w:rPr>
          <w:rFonts w:cs="Arial"/>
          <w:lang w:val="sr-Cyrl-RS"/>
        </w:rPr>
        <w:t xml:space="preserve">радова             </w:t>
      </w:r>
      <w:r w:rsidR="000D1D07" w:rsidRPr="008377FF">
        <w:rPr>
          <w:rFonts w:cs="Arial"/>
          <w:lang w:val="ru-RU"/>
        </w:rPr>
        <w:t xml:space="preserve"> „</w:t>
      </w:r>
      <w:r w:rsidR="000D1D07">
        <w:rPr>
          <w:rFonts w:cs="Arial"/>
          <w:lang w:val="ru-RU"/>
        </w:rPr>
        <w:t>Складиште уља и мазива</w:t>
      </w:r>
      <w:r w:rsidR="000D1D07" w:rsidRPr="008377FF">
        <w:rPr>
          <w:rFonts w:cs="Arial"/>
          <w:lang w:val="ru-RU"/>
        </w:rPr>
        <w:t>“</w:t>
      </w:r>
      <w:r w:rsidR="000D1D07">
        <w:rPr>
          <w:rFonts w:cs="Arial"/>
          <w:lang w:val="ru-RU"/>
        </w:rPr>
        <w:t>- Јавна набавка број  3000/1051/2016 (1751/2016</w:t>
      </w:r>
      <w:r w:rsidR="000D1D07">
        <w:rPr>
          <w:rFonts w:cs="Arial"/>
          <w:lang w:val="sr-Cyrl-RS"/>
        </w:rPr>
        <w:t>)</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D1D07" w:rsidRDefault="008D2B23" w:rsidP="008D2B23">
      <w:pPr>
        <w:pStyle w:val="KDKomentar"/>
        <w:spacing w:before="0"/>
        <w:rPr>
          <w:rFonts w:cs="Arial"/>
          <w:i w:val="0"/>
          <w:color w:val="auto"/>
          <w:sz w:val="22"/>
          <w:szCs w:val="22"/>
        </w:rPr>
      </w:pPr>
      <w:r w:rsidRPr="000D1D07">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0D1D07">
        <w:rPr>
          <w:rFonts w:cs="Arial"/>
          <w:i w:val="0"/>
          <w:color w:val="auto"/>
          <w:sz w:val="22"/>
          <w:szCs w:val="22"/>
        </w:rPr>
        <w:t xml:space="preserve"> финансијског</w:t>
      </w:r>
      <w:r w:rsidRPr="000D1D07">
        <w:rPr>
          <w:rFonts w:cs="Arial"/>
          <w:i w:val="0"/>
          <w:color w:val="auto"/>
          <w:sz w:val="22"/>
          <w:szCs w:val="22"/>
        </w:rPr>
        <w:t xml:space="preserve">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8D2B23" w:rsidP="00D3149C">
      <w:pPr>
        <w:pStyle w:val="KDPodnaslov2"/>
        <w:numPr>
          <w:ilvl w:val="1"/>
          <w:numId w:val="17"/>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2D40E5" w:rsidRPr="00CF7983" w:rsidRDefault="00FC355A" w:rsidP="00FC355A">
      <w:pPr>
        <w:pStyle w:val="KDParagraf"/>
        <w:spacing w:before="0"/>
        <w:rPr>
          <w:rFonts w:cs="Arial"/>
          <w:lang w:val="sr-Cyrl-RS"/>
        </w:rPr>
      </w:pPr>
      <w:r w:rsidRPr="008377FF">
        <w:rPr>
          <w:rFonts w:cs="Arial"/>
        </w:rPr>
        <w:t>Набавка није обликована по партијама.</w:t>
      </w:r>
    </w:p>
    <w:p w:rsidR="008D2B23" w:rsidRPr="008377FF" w:rsidRDefault="008D2B23" w:rsidP="00D3149C">
      <w:pPr>
        <w:pStyle w:val="KDPodnaslov2"/>
        <w:numPr>
          <w:ilvl w:val="1"/>
          <w:numId w:val="17"/>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2D40E5" w:rsidRPr="008377FF"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8D2B23" w:rsidRPr="008377FF" w:rsidRDefault="008D2B23" w:rsidP="00D3149C">
      <w:pPr>
        <w:pStyle w:val="KDPodnaslov2"/>
        <w:numPr>
          <w:ilvl w:val="1"/>
          <w:numId w:val="17"/>
        </w:numPr>
        <w:spacing w:before="0"/>
        <w:jc w:val="both"/>
        <w:rPr>
          <w:rFonts w:cs="Arial"/>
        </w:rPr>
      </w:pPr>
      <w:bookmarkStart w:id="223" w:name="_Toc441651585"/>
      <w:bookmarkStart w:id="224" w:name="_Toc442559896"/>
      <w:r w:rsidRPr="008377FF">
        <w:rPr>
          <w:rFonts w:cs="Arial"/>
        </w:rPr>
        <w:lastRenderedPageBreak/>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w:t>
      </w:r>
      <w:r w:rsidR="008D2B23" w:rsidRPr="000D1D07">
        <w:rPr>
          <w:rFonts w:cs="Arial"/>
        </w:rPr>
        <w:t>испуњеност тих услова</w:t>
      </w:r>
      <w:r w:rsidRPr="000D1D07">
        <w:rPr>
          <w:rFonts w:cs="Arial"/>
        </w:rPr>
        <w:t>, што доказује</w:t>
      </w:r>
      <w:r w:rsidR="002D40E5" w:rsidRPr="000D1D07">
        <w:rPr>
          <w:rFonts w:cs="Arial"/>
        </w:rPr>
        <w:t xml:space="preserve"> </w:t>
      </w:r>
      <w:r w:rsidRPr="000D1D07">
        <w:rPr>
          <w:rFonts w:cs="Arial"/>
        </w:rPr>
        <w:t xml:space="preserve">достављањем Изјаве.Доказ из члана 75.став 1.тачка 5) </w:t>
      </w:r>
      <w:r w:rsidR="00E26350" w:rsidRPr="000D1D07">
        <w:rPr>
          <w:rFonts w:cs="Arial"/>
        </w:rPr>
        <w:t xml:space="preserve">Закона </w:t>
      </w:r>
      <w:r w:rsidRPr="000D1D07">
        <w:rPr>
          <w:rFonts w:cs="Arial"/>
        </w:rPr>
        <w:t>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0D1D07" w:rsidRDefault="008D2B23" w:rsidP="008D2B23">
      <w:pPr>
        <w:pStyle w:val="KDParagraf"/>
        <w:spacing w:before="0"/>
        <w:rPr>
          <w:rFonts w:cs="Arial"/>
          <w:lang w:bidi="en-US"/>
        </w:rPr>
      </w:pPr>
      <w:r w:rsidRPr="000D1D07">
        <w:rPr>
          <w:rFonts w:cs="Arial"/>
        </w:rPr>
        <w:t>Наручилац</w:t>
      </w:r>
      <w:r w:rsidRPr="000D1D07">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D3149C">
      <w:pPr>
        <w:pStyle w:val="KDPodnaslov2"/>
        <w:numPr>
          <w:ilvl w:val="1"/>
          <w:numId w:val="17"/>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F26229" w:rsidRPr="008377FF" w:rsidRDefault="00F26229" w:rsidP="00F26229">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F26229" w:rsidRPr="008377FF" w:rsidRDefault="00F26229" w:rsidP="00F26229">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F26229" w:rsidRPr="008377FF" w:rsidRDefault="00F26229" w:rsidP="00F26229">
      <w:pPr>
        <w:pStyle w:val="KDNabrajanje"/>
        <w:spacing w:before="0"/>
        <w:rPr>
          <w:rFonts w:cs="Arial"/>
        </w:rPr>
      </w:pPr>
      <w:r w:rsidRPr="008377FF">
        <w:rPr>
          <w:rFonts w:cs="Arial"/>
        </w:rPr>
        <w:t>опис послова сваког од понуђача из групе понуђача у извршењу уговора.</w:t>
      </w:r>
    </w:p>
    <w:p w:rsidR="00F26229" w:rsidRPr="00630644" w:rsidRDefault="00F26229" w:rsidP="00F26229">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Pr="008377FF">
        <w:rPr>
          <w:rFonts w:cs="Arial"/>
          <w:color w:val="00B0F0"/>
        </w:rPr>
        <w:t>.</w:t>
      </w:r>
      <w:r w:rsidRPr="008377FF">
        <w:rPr>
          <w:rFonts w:cs="Arial"/>
        </w:rPr>
        <w:t xml:space="preserve"> Услове у вези са капацитетима, у складу са чланом 76.Закона, понуђачи из групе испуњ</w:t>
      </w:r>
      <w:r w:rsidRPr="00630644">
        <w:rPr>
          <w:rFonts w:cs="Arial"/>
        </w:rPr>
        <w:t>авају заједно, на основу достављених доказа дефинисаних</w:t>
      </w:r>
      <w:r w:rsidRPr="00630644">
        <w:rPr>
          <w:rFonts w:cs="Arial"/>
          <w:lang w:val="sr-Cyrl-RS"/>
        </w:rPr>
        <w:t xml:space="preserve"> </w:t>
      </w:r>
      <w:r w:rsidRPr="00630644">
        <w:rPr>
          <w:rFonts w:cs="Arial"/>
        </w:rPr>
        <w:t>конкурсном документацијом</w:t>
      </w:r>
      <w:r w:rsidRPr="00630644">
        <w:rPr>
          <w:rFonts w:cs="Arial"/>
          <w:lang w:val="sr-Cyrl-RS"/>
        </w:rPr>
        <w:t>.</w:t>
      </w:r>
    </w:p>
    <w:p w:rsidR="00F26229" w:rsidRPr="008377FF" w:rsidRDefault="00F26229" w:rsidP="00F26229">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F26229" w:rsidRPr="008377FF" w:rsidRDefault="00F26229" w:rsidP="00F26229">
      <w:pPr>
        <w:pStyle w:val="KDParagraf"/>
        <w:spacing w:before="0"/>
        <w:rPr>
          <w:rFonts w:cs="Arial"/>
          <w:lang w:bidi="en-US"/>
        </w:rPr>
      </w:pPr>
      <w:r w:rsidRPr="008377FF">
        <w:rPr>
          <w:rFonts w:cs="Arial"/>
          <w:lang w:bidi="en-US"/>
        </w:rPr>
        <w:lastRenderedPageBreak/>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D3149C">
      <w:pPr>
        <w:pStyle w:val="KDPodnaslov2"/>
        <w:numPr>
          <w:ilvl w:val="1"/>
          <w:numId w:val="17"/>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26229">
        <w:rPr>
          <w:rFonts w:cs="Arial"/>
        </w:rPr>
        <w:t>динарима</w:t>
      </w:r>
      <w:r w:rsidR="00F26229" w:rsidRPr="00F26229">
        <w:rPr>
          <w:rFonts w:cs="Arial"/>
          <w:lang w:val="sr-Cyrl-RS"/>
        </w:rPr>
        <w:t xml:space="preserve"> </w:t>
      </w:r>
      <w:r w:rsidRPr="00F26229">
        <w:rPr>
          <w:rFonts w:cs="Arial"/>
        </w:rPr>
        <w:t xml:space="preserve">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F26229">
      <w:pPr>
        <w:tabs>
          <w:tab w:val="left" w:pos="709"/>
        </w:tabs>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F26229" w:rsidRDefault="009977EB" w:rsidP="009977EB">
      <w:pPr>
        <w:pStyle w:val="KDParagraf"/>
        <w:spacing w:before="0"/>
        <w:rPr>
          <w:rFonts w:eastAsia="Calibri" w:cs="Arial"/>
        </w:rPr>
      </w:pPr>
      <w:r w:rsidRPr="00F26229">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F26229">
        <w:rPr>
          <w:rFonts w:cs="Arial"/>
        </w:rPr>
        <w:t>Ако је у понуди исказана неуобичајено</w:t>
      </w:r>
      <w:r w:rsidRPr="008377FF">
        <w:rPr>
          <w:rFonts w:cs="Arial"/>
        </w:rPr>
        <w:t xml:space="preserve">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D3149C">
      <w:pPr>
        <w:pStyle w:val="KDPodnaslov2"/>
        <w:numPr>
          <w:ilvl w:val="1"/>
          <w:numId w:val="17"/>
        </w:numPr>
        <w:spacing w:before="0"/>
        <w:jc w:val="both"/>
        <w:rPr>
          <w:rFonts w:cs="Arial"/>
        </w:rPr>
      </w:pPr>
      <w:r w:rsidRPr="008377FF">
        <w:rPr>
          <w:rFonts w:cs="Arial"/>
        </w:rPr>
        <w:t>Корекција цене</w:t>
      </w:r>
    </w:p>
    <w:p w:rsidR="00F26229" w:rsidRDefault="00F26229" w:rsidP="0056571E">
      <w:pPr>
        <w:pStyle w:val="KDParagraf"/>
        <w:spacing w:before="0"/>
        <w:rPr>
          <w:rFonts w:eastAsia="Calibri" w:cs="Arial"/>
          <w:color w:val="00B0F0"/>
          <w:highlight w:val="yellow"/>
          <w:lang w:val="sr-Cyrl-RS"/>
        </w:rPr>
      </w:pPr>
    </w:p>
    <w:p w:rsidR="00662633" w:rsidRPr="00FE10B3" w:rsidRDefault="00662633" w:rsidP="00662633">
      <w:pPr>
        <w:spacing w:after="120" w:line="216" w:lineRule="auto"/>
        <w:ind w:firstLine="567"/>
        <w:rPr>
          <w:rFonts w:cs="Arial"/>
          <w:lang w:val="sr-Cyrl-CS"/>
        </w:rPr>
      </w:pPr>
      <w:r w:rsidRPr="00FE10B3">
        <w:rPr>
          <w:rFonts w:cs="Arial"/>
          <w:lang w:val="sr-Cyrl-CS"/>
        </w:rPr>
        <w:t xml:space="preserve">Обрачун за извршене радова извршиће се на </w:t>
      </w:r>
      <w:r w:rsidR="001D3117">
        <w:rPr>
          <w:rFonts w:cs="Arial"/>
          <w:lang w:val="sr-Cyrl-CS"/>
        </w:rPr>
        <w:t>основу јединичних цена из предмера радова</w:t>
      </w:r>
      <w:r w:rsidRPr="00FE10B3">
        <w:rPr>
          <w:rFonts w:cs="Arial"/>
          <w:lang w:val="sr-Cyrl-CS"/>
        </w:rPr>
        <w:t xml:space="preserve"> и стварно изведених радова. </w:t>
      </w:r>
    </w:p>
    <w:p w:rsidR="00662633" w:rsidRPr="00FE10B3" w:rsidRDefault="00662633" w:rsidP="00662633">
      <w:pPr>
        <w:spacing w:after="120" w:line="216" w:lineRule="auto"/>
        <w:ind w:firstLine="567"/>
        <w:rPr>
          <w:rFonts w:cs="Arial"/>
          <w:lang w:val="sr-Cyrl-CS"/>
        </w:rPr>
      </w:pPr>
      <w:r w:rsidRPr="00FE10B3">
        <w:rPr>
          <w:rFonts w:cs="Arial"/>
          <w:lang w:val="sr-Cyrl-CS"/>
        </w:rPr>
        <w:t>Уговорена цена се односи на вредност изведених радова и вредност утрошеног материјала.</w:t>
      </w:r>
    </w:p>
    <w:p w:rsidR="00662633" w:rsidRPr="00662633" w:rsidRDefault="00662633" w:rsidP="00662633">
      <w:pPr>
        <w:spacing w:before="0" w:after="80" w:line="216" w:lineRule="auto"/>
        <w:ind w:firstLine="567"/>
        <w:rPr>
          <w:rFonts w:cs="Arial"/>
          <w:lang w:val="sr-Cyrl-RS"/>
        </w:rPr>
      </w:pPr>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662633" w:rsidRPr="00FE10B3" w:rsidRDefault="00662633" w:rsidP="00662633">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662633" w:rsidRPr="00FE10B3" w:rsidRDefault="00662633" w:rsidP="00662633">
      <w:pPr>
        <w:spacing w:before="0" w:after="80" w:line="216" w:lineRule="auto"/>
        <w:ind w:firstLine="567"/>
        <w:rPr>
          <w:rFonts w:cs="Arial"/>
        </w:rPr>
      </w:pPr>
      <w:r w:rsidRPr="00FE10B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662633" w:rsidRPr="00FE10B3" w:rsidRDefault="00662633" w:rsidP="00662633">
      <w:pPr>
        <w:spacing w:before="0" w:after="80" w:line="216" w:lineRule="auto"/>
        <w:ind w:firstLine="567"/>
        <w:rPr>
          <w:rFonts w:cs="Arial"/>
        </w:rPr>
      </w:pPr>
    </w:p>
    <w:p w:rsidR="00662633" w:rsidRPr="00FE10B3" w:rsidRDefault="00662633" w:rsidP="00662633">
      <w:pPr>
        <w:spacing w:before="0" w:after="80" w:line="216" w:lineRule="auto"/>
        <w:ind w:left="708" w:firstLine="567"/>
        <w:jc w:val="center"/>
        <w:rPr>
          <w:rFonts w:cs="Arial"/>
        </w:rPr>
      </w:pPr>
      <w:r w:rsidRPr="00FE10B3">
        <w:rPr>
          <w:rFonts w:cs="Arial"/>
          <w:noProof/>
          <w:position w:val="-36"/>
          <w:lang w:val="sr-Latn-RS" w:eastAsia="sr-Latn-RS"/>
        </w:rPr>
        <w:drawing>
          <wp:inline distT="0" distB="0" distL="0" distR="0" wp14:anchorId="178D668B" wp14:editId="26A3B12C">
            <wp:extent cx="2447925"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662633" w:rsidRPr="00FE10B3" w:rsidRDefault="00662633" w:rsidP="00662633">
      <w:pPr>
        <w:spacing w:before="0" w:after="80" w:line="216" w:lineRule="auto"/>
        <w:ind w:left="708" w:firstLine="567"/>
        <w:jc w:val="center"/>
        <w:rPr>
          <w:rFonts w:cs="Arial"/>
        </w:rPr>
      </w:pPr>
    </w:p>
    <w:p w:rsidR="00662633" w:rsidRPr="00654034" w:rsidRDefault="00662633" w:rsidP="00662633">
      <w:pPr>
        <w:spacing w:before="0" w:after="80" w:line="216" w:lineRule="auto"/>
        <w:ind w:firstLine="567"/>
        <w:rPr>
          <w:rFonts w:cs="Arial"/>
          <w:lang w:val="sr-Cyrl-RS"/>
        </w:rPr>
      </w:pPr>
      <w:r w:rsidRPr="00FE10B3">
        <w:rPr>
          <w:rFonts w:cs="Arial"/>
          <w:i/>
        </w:rPr>
        <w:t xml:space="preserve">                                                               РЦ=Ц1 – Ц</w:t>
      </w:r>
      <w:r w:rsidRPr="00FE10B3">
        <w:rPr>
          <w:rFonts w:cs="Arial"/>
          <w:i/>
          <w:vertAlign w:val="subscript"/>
        </w:rPr>
        <w:t>0</w:t>
      </w:r>
    </w:p>
    <w:p w:rsidR="00662633" w:rsidRPr="00FE10B3" w:rsidRDefault="00662633" w:rsidP="00662633">
      <w:pPr>
        <w:spacing w:before="0" w:after="80" w:line="216" w:lineRule="auto"/>
        <w:ind w:left="708" w:firstLine="567"/>
        <w:rPr>
          <w:rFonts w:cs="Arial"/>
        </w:rPr>
      </w:pPr>
      <w:r w:rsidRPr="00FE10B3">
        <w:rPr>
          <w:rFonts w:cs="Arial"/>
        </w:rPr>
        <w:t>Где је:</w:t>
      </w:r>
    </w:p>
    <w:p w:rsidR="00662633" w:rsidRPr="00FE10B3" w:rsidRDefault="00662633" w:rsidP="00662633">
      <w:pPr>
        <w:spacing w:before="0" w:after="80" w:line="216" w:lineRule="auto"/>
        <w:ind w:left="708" w:firstLine="567"/>
        <w:rPr>
          <w:rFonts w:cs="Arial"/>
        </w:rPr>
      </w:pPr>
      <w:r w:rsidRPr="00FE10B3">
        <w:rPr>
          <w:rFonts w:cs="Arial"/>
        </w:rPr>
        <w:t>Р</w:t>
      </w:r>
      <w:r w:rsidRPr="00FE10B3">
        <w:rPr>
          <w:rFonts w:cs="Arial"/>
          <w:noProof/>
          <w:position w:val="-10"/>
          <w:lang w:val="sr-Latn-RS" w:eastAsia="sr-Latn-RS"/>
        </w:rPr>
        <w:drawing>
          <wp:inline distT="0" distB="0" distL="0" distR="0" wp14:anchorId="70D0B42E" wp14:editId="119D48B1">
            <wp:extent cx="1714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E10B3">
        <w:rPr>
          <w:rFonts w:cs="Arial"/>
        </w:rPr>
        <w:t xml:space="preserve"> - разлика у цени</w:t>
      </w:r>
    </w:p>
    <w:p w:rsidR="00662633" w:rsidRPr="00FE10B3" w:rsidRDefault="00662633" w:rsidP="00662633">
      <w:pPr>
        <w:spacing w:before="0" w:after="80" w:line="216" w:lineRule="auto"/>
        <w:ind w:left="708" w:firstLine="567"/>
        <w:rPr>
          <w:rFonts w:cs="Arial"/>
        </w:rPr>
      </w:pPr>
      <w:r w:rsidRPr="00FE10B3">
        <w:rPr>
          <w:rFonts w:cs="Arial"/>
        </w:rPr>
        <w:t>Ц1  -  нова цена</w:t>
      </w:r>
    </w:p>
    <w:p w:rsidR="00662633" w:rsidRPr="00FE10B3" w:rsidRDefault="00662633" w:rsidP="00662633">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59FA6B11" wp14:editId="76EA50ED">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E10B3">
        <w:rPr>
          <w:rFonts w:cs="Arial"/>
        </w:rPr>
        <w:t>-  уговорена цена радова и материјала</w:t>
      </w:r>
    </w:p>
    <w:p w:rsidR="00662633" w:rsidRPr="00FE10B3" w:rsidRDefault="00662633" w:rsidP="00662633">
      <w:pPr>
        <w:spacing w:before="0" w:after="80" w:line="216" w:lineRule="auto"/>
        <w:ind w:left="708" w:firstLine="567"/>
        <w:rPr>
          <w:rFonts w:cs="Arial"/>
        </w:rPr>
      </w:pPr>
      <w:r w:rsidRPr="00FE10B3">
        <w:rPr>
          <w:rFonts w:cs="Arial"/>
        </w:rPr>
        <w:t>У - учешће радова исказано у обрасцу структуре цене у процентима</w:t>
      </w:r>
    </w:p>
    <w:p w:rsidR="00662633" w:rsidRPr="00FE10B3" w:rsidRDefault="00662633" w:rsidP="00662633">
      <w:pPr>
        <w:spacing w:before="0" w:after="80" w:line="216" w:lineRule="auto"/>
        <w:ind w:left="708" w:firstLine="567"/>
        <w:rPr>
          <w:rFonts w:cs="Arial"/>
        </w:rPr>
      </w:pPr>
      <w:r w:rsidRPr="00FE10B3">
        <w:rPr>
          <w:rFonts w:cs="Arial"/>
        </w:rPr>
        <w:t>М- учешће материјала исказано у обрасцу структуре цене у процентима</w:t>
      </w:r>
    </w:p>
    <w:p w:rsidR="00662633" w:rsidRPr="00FE10B3" w:rsidRDefault="00662633" w:rsidP="00662633">
      <w:pPr>
        <w:spacing w:before="0" w:after="80" w:line="216" w:lineRule="auto"/>
        <w:ind w:left="708" w:firstLine="567"/>
        <w:rPr>
          <w:rFonts w:cs="Arial"/>
        </w:rPr>
      </w:pPr>
      <w:r w:rsidRPr="00FE10B3">
        <w:rPr>
          <w:rFonts w:cs="Arial"/>
          <w:noProof/>
          <w:position w:val="-14"/>
          <w:lang w:val="sr-Latn-RS" w:eastAsia="sr-Latn-RS"/>
        </w:rPr>
        <w:lastRenderedPageBreak/>
        <w:drawing>
          <wp:inline distT="0" distB="0" distL="0" distR="0" wp14:anchorId="162F8791" wp14:editId="387075B5">
            <wp:extent cx="266700"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E10B3">
        <w:rPr>
          <w:rFonts w:cs="Arial"/>
        </w:rPr>
        <w:t>- текући индекс потошачких цена у месецу обрачуна радова</w:t>
      </w:r>
    </w:p>
    <w:p w:rsidR="00662633" w:rsidRPr="00FE10B3" w:rsidRDefault="00662633" w:rsidP="00662633">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4D6064CA" wp14:editId="06077087">
            <wp:extent cx="39052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E10B3">
        <w:rPr>
          <w:rFonts w:cs="Arial"/>
        </w:rPr>
        <w:t>- базни индекс потрошачких цена у месецу уговарања</w:t>
      </w:r>
    </w:p>
    <w:p w:rsidR="00662633" w:rsidRPr="00FE10B3" w:rsidRDefault="00662633" w:rsidP="00662633">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6674A808" wp14:editId="245F3591">
            <wp:extent cx="400050"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E10B3">
        <w:rPr>
          <w:rFonts w:cs="Arial"/>
        </w:rPr>
        <w:t xml:space="preserve">-средњи курс ЕУР на дан ДПО  </w:t>
      </w:r>
    </w:p>
    <w:p w:rsidR="00662633" w:rsidRPr="00FE10B3" w:rsidRDefault="00662633" w:rsidP="00662633">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7396BC69" wp14:editId="78C705F2">
            <wp:extent cx="39052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E10B3">
        <w:rPr>
          <w:rFonts w:cs="Arial"/>
        </w:rPr>
        <w:t>-средњи курс ЕУР на дан уговарања.</w:t>
      </w:r>
    </w:p>
    <w:p w:rsidR="00662633" w:rsidRPr="00FE10B3" w:rsidRDefault="00662633" w:rsidP="00662633">
      <w:pPr>
        <w:spacing w:before="0" w:after="80" w:line="216" w:lineRule="auto"/>
        <w:ind w:left="708" w:firstLine="567"/>
        <w:rPr>
          <w:rFonts w:cs="Arial"/>
        </w:rPr>
      </w:pPr>
    </w:p>
    <w:p w:rsidR="00662633" w:rsidRPr="00FE10B3" w:rsidRDefault="00662633" w:rsidP="00662633">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662633" w:rsidRPr="00FE10B3" w:rsidRDefault="00662633" w:rsidP="00662633">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662633" w:rsidRPr="00FE10B3" w:rsidRDefault="00662633" w:rsidP="00662633">
      <w:pPr>
        <w:spacing w:before="0" w:after="80" w:line="216" w:lineRule="auto"/>
        <w:ind w:right="30" w:firstLine="567"/>
        <w:rPr>
          <w:rFonts w:cs="Arial"/>
        </w:rPr>
      </w:pPr>
      <w:r w:rsidRPr="00FE10B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662633" w:rsidRPr="00FE10B3" w:rsidRDefault="00662633" w:rsidP="00662633">
      <w:pPr>
        <w:pStyle w:val="KDParagraf"/>
        <w:spacing w:before="0"/>
        <w:rPr>
          <w:rFonts w:cs="Arial"/>
          <w:lang w:val="sr-Cyrl-RS" w:eastAsia="sr-Latn-CS"/>
        </w:rPr>
      </w:pPr>
    </w:p>
    <w:p w:rsidR="00662633" w:rsidRDefault="00662633" w:rsidP="00662633">
      <w:pPr>
        <w:pStyle w:val="KDParagraf"/>
        <w:spacing w:before="0"/>
        <w:rPr>
          <w:rFonts w:cs="Arial"/>
          <w:lang w:val="sr-Cyrl-RS" w:eastAsia="sr-Latn-CS"/>
        </w:rPr>
      </w:pPr>
      <w:r w:rsidRPr="00FE10B3">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9977EB" w:rsidRPr="008377FF" w:rsidRDefault="009977EB" w:rsidP="0054056C">
      <w:pPr>
        <w:pStyle w:val="KDParagraf"/>
        <w:spacing w:before="0"/>
        <w:rPr>
          <w:rFonts w:eastAsia="Calibri" w:cs="Arial"/>
          <w:color w:val="00B0F0"/>
        </w:rPr>
      </w:pPr>
    </w:p>
    <w:p w:rsidR="006C6FDF" w:rsidRPr="008377FF" w:rsidRDefault="00873EBD" w:rsidP="00D3149C">
      <w:pPr>
        <w:pStyle w:val="Heading10"/>
        <w:numPr>
          <w:ilvl w:val="1"/>
          <w:numId w:val="17"/>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6C6FDF" w:rsidRDefault="00D324EB" w:rsidP="00951A9F">
      <w:pPr>
        <w:pStyle w:val="ListParagraph"/>
        <w:autoSpaceDE w:val="0"/>
        <w:autoSpaceDN w:val="0"/>
        <w:adjustRightInd w:val="0"/>
        <w:spacing w:before="0" w:after="0" w:line="240" w:lineRule="auto"/>
        <w:ind w:left="0"/>
        <w:contextualSpacing w:val="0"/>
        <w:rPr>
          <w:rFonts w:ascii="Arial" w:hAnsi="Arial" w:cs="Arial"/>
          <w:bCs/>
          <w:iCs/>
          <w:lang w:val="sr-Cyrl-CS"/>
        </w:rPr>
      </w:pPr>
      <w:r>
        <w:rPr>
          <w:rFonts w:ascii="Arial" w:hAnsi="Arial" w:cs="Arial"/>
          <w:lang w:val="sr-Cyrl-RS"/>
        </w:rPr>
        <w:t xml:space="preserve">         </w:t>
      </w:r>
      <w:r w:rsidR="006C6FDF" w:rsidRPr="00662633">
        <w:rPr>
          <w:rFonts w:ascii="Arial" w:hAnsi="Arial" w:cs="Arial"/>
        </w:rPr>
        <w:t xml:space="preserve"> Изабрани понуђач је обавезан да </w:t>
      </w:r>
      <w:r w:rsidR="00CC26CA" w:rsidRPr="00662633">
        <w:rPr>
          <w:rFonts w:ascii="Arial" w:hAnsi="Arial" w:cs="Arial"/>
        </w:rPr>
        <w:t xml:space="preserve">изведе радове </w:t>
      </w:r>
      <w:r w:rsidR="006C6FDF" w:rsidRPr="00662633">
        <w:rPr>
          <w:rFonts w:ascii="Arial" w:hAnsi="Arial" w:cs="Arial"/>
        </w:rPr>
        <w:t>у року ко</w:t>
      </w:r>
      <w:r w:rsidR="00951A9F">
        <w:rPr>
          <w:rFonts w:ascii="Arial" w:hAnsi="Arial" w:cs="Arial"/>
        </w:rPr>
        <w:t xml:space="preserve">ји не може бити </w:t>
      </w:r>
      <w:r w:rsidR="00951A9F">
        <w:rPr>
          <w:rFonts w:ascii="Arial" w:hAnsi="Arial" w:cs="Arial"/>
          <w:lang w:val="sr-Cyrl-RS"/>
        </w:rPr>
        <w:t>дужи</w:t>
      </w:r>
      <w:r w:rsidR="00FC5045" w:rsidRPr="00662633">
        <w:rPr>
          <w:rFonts w:ascii="Arial" w:hAnsi="Arial" w:cs="Arial"/>
        </w:rPr>
        <w:t xml:space="preserve"> од </w:t>
      </w:r>
      <w:r w:rsidR="00951A9F" w:rsidRPr="00CF7983">
        <w:rPr>
          <w:rFonts w:ascii="Arial" w:hAnsi="Arial" w:cs="Arial"/>
          <w:lang w:val="sr-Cyrl-RS"/>
        </w:rPr>
        <w:t>6 ( шест)</w:t>
      </w:r>
      <w:r w:rsidR="004F01D8">
        <w:rPr>
          <w:rFonts w:ascii="Arial" w:hAnsi="Arial" w:cs="Arial"/>
          <w:lang w:val="sr-Latn-RS"/>
        </w:rPr>
        <w:t xml:space="preserve"> </w:t>
      </w:r>
      <w:r w:rsidR="00951A9F" w:rsidRPr="00CF7983">
        <w:rPr>
          <w:rFonts w:ascii="Arial" w:hAnsi="Arial" w:cs="Arial"/>
          <w:lang w:val="sr-Cyrl-RS"/>
        </w:rPr>
        <w:t>месеци</w:t>
      </w:r>
      <w:r w:rsidR="00951A9F">
        <w:rPr>
          <w:rFonts w:ascii="Arial" w:hAnsi="Arial" w:cs="Arial"/>
          <w:color w:val="FF0000"/>
          <w:lang w:val="sr-Cyrl-RS"/>
        </w:rPr>
        <w:t xml:space="preserve"> </w:t>
      </w:r>
      <w:r w:rsidR="00C04DE0" w:rsidRPr="00662633">
        <w:rPr>
          <w:rFonts w:ascii="Arial" w:hAnsi="Arial" w:cs="Arial"/>
          <w:bCs/>
          <w:iCs/>
          <w:lang w:val="sr-Cyrl-CS"/>
        </w:rPr>
        <w:t>од дана увођења Извођача радова у посао.</w:t>
      </w:r>
    </w:p>
    <w:p w:rsidR="0069439A" w:rsidRPr="00662633" w:rsidRDefault="00D324EB" w:rsidP="00951A9F">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bCs/>
          <w:iCs/>
          <w:lang w:val="sr-Cyrl-CS"/>
        </w:rPr>
        <w:t xml:space="preserve">        </w:t>
      </w:r>
      <w:r w:rsidR="0069439A">
        <w:rPr>
          <w:rFonts w:ascii="Arial" w:hAnsi="Arial" w:cs="Arial"/>
          <w:bCs/>
          <w:iCs/>
          <w:lang w:val="sr-Cyrl-CS"/>
        </w:rPr>
        <w:t>Извођач радова ће бити уведен у посао најкасније 30 дана од дана потписивања уговора и то путем писаног позива од стране Наручиоца.</w:t>
      </w:r>
    </w:p>
    <w:p w:rsidR="005873EF" w:rsidRPr="00AE7E9C" w:rsidRDefault="005873EF" w:rsidP="006C6FDF">
      <w:pPr>
        <w:pStyle w:val="ListParagraph"/>
        <w:autoSpaceDE w:val="0"/>
        <w:autoSpaceDN w:val="0"/>
        <w:adjustRightInd w:val="0"/>
        <w:spacing w:before="0" w:after="0" w:line="240" w:lineRule="auto"/>
        <w:ind w:left="0"/>
        <w:contextualSpacing w:val="0"/>
        <w:rPr>
          <w:rFonts w:ascii="Arial" w:hAnsi="Arial" w:cs="Arial"/>
          <w:color w:val="FF0000"/>
          <w:lang w:val="sr-Cyrl-RS"/>
        </w:rPr>
      </w:pPr>
    </w:p>
    <w:p w:rsidR="006C6FDF" w:rsidRPr="008377FF" w:rsidRDefault="006C6FDF" w:rsidP="00D3149C">
      <w:pPr>
        <w:pStyle w:val="Heading10"/>
        <w:numPr>
          <w:ilvl w:val="1"/>
          <w:numId w:val="17"/>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1D3117" w:rsidRPr="00D324EB" w:rsidRDefault="00D324EB" w:rsidP="001D3117">
      <w:pPr>
        <w:rPr>
          <w:rFonts w:cs="Arial"/>
          <w:lang w:val="sr-Cyrl-RS"/>
        </w:rPr>
      </w:pPr>
      <w:r>
        <w:rPr>
          <w:rFonts w:cs="Arial"/>
          <w:lang w:val="ru-RU" w:eastAsia="ar-SA"/>
        </w:rPr>
        <w:t xml:space="preserve">      </w:t>
      </w:r>
      <w:r w:rsidRPr="00D324EB">
        <w:rPr>
          <w:rFonts w:cs="Arial"/>
          <w:lang w:val="ru-RU" w:eastAsia="ar-SA"/>
        </w:rPr>
        <w:t xml:space="preserve">За изведене радове и уграђени материјал/опрему, гарантни период не може бити краћи од  24 месеца  </w:t>
      </w:r>
      <w:r w:rsidRPr="00D324EB">
        <w:rPr>
          <w:rFonts w:cs="Arial"/>
          <w:lang w:val="sr-Latn-RS"/>
        </w:rPr>
        <w:t>u склaду сa нoрмaтивимa и</w:t>
      </w:r>
      <w:r w:rsidR="001D3117">
        <w:rPr>
          <w:rFonts w:cs="Arial"/>
          <w:lang w:val="sr-Latn-RS"/>
        </w:rPr>
        <w:t xml:space="preserve"> стaндaрдимa зa oву врсту </w:t>
      </w:r>
      <w:r w:rsidR="001D3117" w:rsidRPr="001D3117">
        <w:rPr>
          <w:rFonts w:cs="Arial"/>
          <w:lang w:val="sr-Latn-RS"/>
        </w:rPr>
        <w:t>пoслa</w:t>
      </w:r>
      <w:r w:rsidR="001D3117" w:rsidRPr="001D3117">
        <w:rPr>
          <w:rFonts w:cs="Arial"/>
          <w:lang w:val="sr-Cyrl-RS"/>
        </w:rPr>
        <w:t xml:space="preserve"> </w:t>
      </w:r>
      <w:r w:rsidR="001D3117" w:rsidRPr="001D3117">
        <w:rPr>
          <w:rFonts w:eastAsia="Arial Unicode MS"/>
          <w:color w:val="000000" w:themeColor="text1"/>
          <w:lang w:val="sr-Cyrl-CS"/>
        </w:rPr>
        <w:t xml:space="preserve"> и почиње да тече од дана састављања Записника о примопредаји изведених радова</w:t>
      </w:r>
      <w:r w:rsidR="001D3117" w:rsidRPr="001D3117">
        <w:rPr>
          <w:rFonts w:eastAsia="Arial Unicode MS"/>
          <w:color w:val="000000" w:themeColor="text1"/>
        </w:rPr>
        <w:t xml:space="preserve"> потписаног од стране овлашћених представника Уговорних страна.</w:t>
      </w:r>
      <w:r w:rsidR="001D3117" w:rsidRPr="001D3117">
        <w:rPr>
          <w:rFonts w:cs="Arial"/>
          <w:lang w:val="sr-Latn-RS"/>
        </w:rPr>
        <w:t>.</w:t>
      </w:r>
    </w:p>
    <w:p w:rsidR="00D324EB" w:rsidRPr="001D3117" w:rsidRDefault="00D324EB" w:rsidP="00D324EB">
      <w:pPr>
        <w:rPr>
          <w:rFonts w:cs="Arial"/>
          <w:lang w:val="sr-Cyrl-RS"/>
        </w:rPr>
      </w:pPr>
    </w:p>
    <w:p w:rsidR="006C6FDF" w:rsidRPr="008377FF" w:rsidRDefault="00D324EB" w:rsidP="006C6FDF">
      <w:pPr>
        <w:spacing w:before="0"/>
        <w:rPr>
          <w:rFonts w:cs="Arial"/>
          <w:color w:val="00B0F0"/>
          <w:lang w:eastAsia="zh-CN"/>
        </w:rPr>
      </w:pPr>
      <w:r>
        <w:rPr>
          <w:rFonts w:cs="Arial"/>
          <w:lang w:val="sr-Cyrl-CS" w:eastAsia="zh-CN"/>
        </w:rPr>
        <w:t xml:space="preserve">     </w:t>
      </w:r>
      <w:r w:rsidR="006C6FDF" w:rsidRPr="00662633">
        <w:rPr>
          <w:rFonts w:cs="Arial"/>
          <w:lang w:val="sr-Cyrl-CS" w:eastAsia="zh-CN"/>
        </w:rPr>
        <w:t xml:space="preserve">Изабрани </w:t>
      </w:r>
      <w:r w:rsidR="006C6FDF" w:rsidRPr="00662633">
        <w:rPr>
          <w:rFonts w:cs="Arial"/>
          <w:lang w:eastAsia="zh-CN"/>
        </w:rPr>
        <w:t>Понуђач је дужан да о свом трошку отклони све евентуалне недостатке у току трајања гарантног рока</w:t>
      </w:r>
      <w:r w:rsidR="006C6FDF" w:rsidRPr="008377FF">
        <w:rPr>
          <w:rFonts w:cs="Arial"/>
          <w:color w:val="00B0F0"/>
          <w:lang w:eastAsia="zh-CN"/>
        </w:rPr>
        <w:t xml:space="preserve">.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D42776" w:rsidRPr="00662633" w:rsidRDefault="00D42776" w:rsidP="00D42776">
      <w:pPr>
        <w:pStyle w:val="KDParagraf"/>
        <w:spacing w:before="0"/>
        <w:rPr>
          <w:rFonts w:eastAsia="Calibri" w:cs="Arial"/>
          <w:lang w:val="sr-Cyrl-CS"/>
        </w:rPr>
      </w:pPr>
      <w:r w:rsidRPr="00662633">
        <w:rPr>
          <w:rFonts w:eastAsia="Calibri" w:cs="Arial"/>
          <w:lang w:val="sr-Cyrl-CS"/>
        </w:rPr>
        <w:t>Наручилац ће платити на следећи начин:</w:t>
      </w:r>
    </w:p>
    <w:p w:rsidR="00831ED8" w:rsidRPr="00CF7983" w:rsidRDefault="00831ED8" w:rsidP="00D42776">
      <w:pPr>
        <w:pStyle w:val="KDParagraf"/>
        <w:spacing w:before="0"/>
        <w:rPr>
          <w:rFonts w:eastAsia="Calibri" w:cs="Arial"/>
          <w:lang w:val="sr-Cyrl-CS"/>
        </w:rPr>
      </w:pPr>
    </w:p>
    <w:p w:rsidR="00D42776" w:rsidRPr="00662633" w:rsidRDefault="00CF7983" w:rsidP="00D3149C">
      <w:pPr>
        <w:pStyle w:val="KDParagraf"/>
        <w:numPr>
          <w:ilvl w:val="0"/>
          <w:numId w:val="20"/>
        </w:numPr>
        <w:spacing w:before="0"/>
        <w:rPr>
          <w:rFonts w:eastAsia="Calibri" w:cs="Arial"/>
          <w:lang w:val="sr-Latn-CS"/>
        </w:rPr>
      </w:pPr>
      <w:r>
        <w:rPr>
          <w:rFonts w:eastAsia="Calibri" w:cs="Arial"/>
          <w:lang w:val="sr-Cyrl-RS"/>
        </w:rPr>
        <w:t xml:space="preserve">   д</w:t>
      </w:r>
      <w:r w:rsidR="00662633" w:rsidRPr="00CF7983">
        <w:rPr>
          <w:rFonts w:eastAsia="Calibri" w:cs="Arial"/>
          <w:lang w:val="sr-Cyrl-RS"/>
        </w:rPr>
        <w:t xml:space="preserve">о </w:t>
      </w:r>
      <w:r w:rsidR="00951A9F" w:rsidRPr="00CF7983">
        <w:rPr>
          <w:rFonts w:eastAsia="Calibri" w:cs="Arial"/>
          <w:lang w:val="sr-Cyrl-RS"/>
        </w:rPr>
        <w:t>3</w:t>
      </w:r>
      <w:r w:rsidR="00662633" w:rsidRPr="00CF7983">
        <w:rPr>
          <w:rFonts w:eastAsia="Calibri" w:cs="Arial"/>
          <w:lang w:val="sr-Cyrl-RS"/>
        </w:rPr>
        <w:t>0</w:t>
      </w:r>
      <w:r w:rsidR="00662633" w:rsidRPr="00951A9F">
        <w:rPr>
          <w:rFonts w:eastAsia="Calibri" w:cs="Arial"/>
          <w:color w:val="FF0000"/>
          <w:lang w:val="sr-Cyrl-RS"/>
        </w:rPr>
        <w:t xml:space="preserve"> </w:t>
      </w:r>
      <w:r w:rsidR="00D42776" w:rsidRPr="00662633">
        <w:rPr>
          <w:rFonts w:eastAsia="Calibri" w:cs="Arial"/>
          <w:lang w:val="sr-Latn-CS"/>
        </w:rPr>
        <w:t>% од укупно уговорене вредности увећан</w:t>
      </w:r>
      <w:r w:rsidR="00D42776" w:rsidRPr="00662633">
        <w:rPr>
          <w:rFonts w:eastAsia="Calibri" w:cs="Arial"/>
        </w:rPr>
        <w:t>е</w:t>
      </w:r>
      <w:r w:rsidR="00D42776" w:rsidRPr="00662633">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w:t>
      </w:r>
      <w:r w:rsidR="001D3117">
        <w:rPr>
          <w:rFonts w:eastAsia="Calibri" w:cs="Arial"/>
          <w:lang w:val="sr-Cyrl-RS"/>
        </w:rPr>
        <w:t xml:space="preserve">припадајућим </w:t>
      </w:r>
      <w:r w:rsidR="00D42776" w:rsidRPr="00662633">
        <w:rPr>
          <w:rFonts w:eastAsia="Calibri" w:cs="Arial"/>
          <w:lang w:val="sr-Latn-CS"/>
        </w:rPr>
        <w:t>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D42776" w:rsidRPr="00662633" w:rsidRDefault="00D42776" w:rsidP="00D42776">
      <w:pPr>
        <w:pStyle w:val="KDParagraf"/>
        <w:spacing w:before="0"/>
        <w:rPr>
          <w:rFonts w:eastAsia="Calibri" w:cs="Arial"/>
          <w:lang w:val="sr-Cyrl-CS"/>
        </w:rPr>
      </w:pPr>
    </w:p>
    <w:p w:rsidR="005873EF" w:rsidRPr="00951A9F" w:rsidRDefault="00A4111A" w:rsidP="00D3149C">
      <w:pPr>
        <w:pStyle w:val="KDParagraf"/>
        <w:numPr>
          <w:ilvl w:val="0"/>
          <w:numId w:val="20"/>
        </w:numPr>
        <w:spacing w:before="0"/>
        <w:rPr>
          <w:rFonts w:eastAsia="Calibri" w:cs="Arial"/>
          <w:color w:val="00B0F0"/>
          <w:lang w:val="sr-Latn-CS"/>
        </w:rPr>
      </w:pPr>
      <w:r w:rsidRPr="00951A9F">
        <w:rPr>
          <w:rFonts w:eastAsia="Calibri" w:cs="Arial"/>
          <w:lang w:val="sr-Cyrl-RS"/>
        </w:rPr>
        <w:t xml:space="preserve">Остатак плаћања </w:t>
      </w:r>
      <w:r w:rsidR="00D42776" w:rsidRPr="00951A9F">
        <w:rPr>
          <w:rFonts w:eastAsia="Calibri" w:cs="Arial"/>
          <w:lang w:val="sr-Latn-CS"/>
        </w:rPr>
        <w:t xml:space="preserve">уговорене вредности </w:t>
      </w:r>
      <w:r w:rsidRPr="00951A9F">
        <w:rPr>
          <w:rFonts w:eastAsia="Calibri" w:cs="Arial"/>
          <w:lang w:val="sr-Latn-CS"/>
        </w:rPr>
        <w:t>увећан</w:t>
      </w:r>
      <w:r w:rsidRPr="00951A9F">
        <w:rPr>
          <w:rFonts w:eastAsia="Calibri" w:cs="Arial"/>
        </w:rPr>
        <w:t>е</w:t>
      </w:r>
      <w:r w:rsidRPr="00951A9F">
        <w:rPr>
          <w:rFonts w:eastAsia="Calibri" w:cs="Arial"/>
          <w:lang w:val="sr-Latn-CS"/>
        </w:rPr>
        <w:t xml:space="preserve"> за припадајући порез на додату вредност </w:t>
      </w:r>
      <w:r w:rsidR="00D42776" w:rsidRPr="00951A9F">
        <w:rPr>
          <w:rFonts w:eastAsia="Calibri" w:cs="Arial"/>
          <w:lang w:val="sr-Latn-CS"/>
        </w:rPr>
        <w:t xml:space="preserve">биће плаћено </w:t>
      </w:r>
      <w:r w:rsidR="00951A9F" w:rsidRPr="00D31B47">
        <w:rPr>
          <w:rFonts w:eastAsia="Calibri" w:cs="Arial"/>
          <w:lang w:val="sr-Latn-CS"/>
        </w:rPr>
        <w:t>по испостављеним привременим ситуацијама</w:t>
      </w:r>
      <w:r w:rsidR="002A56AA">
        <w:rPr>
          <w:rFonts w:eastAsia="Calibri" w:cs="Arial"/>
          <w:lang w:val="sr-Cyrl-RS"/>
        </w:rPr>
        <w:t>/окончан</w:t>
      </w:r>
      <w:r w:rsidR="002A56AA">
        <w:rPr>
          <w:rFonts w:eastAsia="Calibri" w:cs="Arial"/>
          <w:lang w:val="sr-Latn-RS"/>
        </w:rPr>
        <w:t xml:space="preserve">oj </w:t>
      </w:r>
      <w:r w:rsidR="00951A9F">
        <w:rPr>
          <w:rFonts w:eastAsia="Calibri" w:cs="Arial"/>
          <w:lang w:val="sr-Cyrl-RS"/>
        </w:rPr>
        <w:t xml:space="preserve"> </w:t>
      </w:r>
      <w:r w:rsidR="002A56AA">
        <w:rPr>
          <w:rFonts w:eastAsia="Calibri" w:cs="Arial"/>
          <w:lang w:val="sr-Cyrl-RS"/>
        </w:rPr>
        <w:t>ситуацији</w:t>
      </w:r>
      <w:r w:rsidR="00951A9F" w:rsidRPr="002A56AA">
        <w:rPr>
          <w:rFonts w:eastAsia="Calibri" w:cs="Arial"/>
          <w:lang w:val="sr-Cyrl-RS"/>
        </w:rPr>
        <w:t xml:space="preserve"> </w:t>
      </w:r>
      <w:r w:rsidR="00951A9F" w:rsidRPr="002A56AA">
        <w:rPr>
          <w:rFonts w:eastAsia="Calibri" w:cs="Arial"/>
          <w:lang w:val="sr-Latn-CS"/>
        </w:rPr>
        <w:t xml:space="preserve"> испостављених на основу изведених количина уговорених радова и потписан</w:t>
      </w:r>
      <w:r w:rsidR="00951A9F" w:rsidRPr="00D31B47">
        <w:rPr>
          <w:rFonts w:eastAsia="Calibri" w:cs="Arial"/>
          <w:lang w:val="sr-Cyrl-RS"/>
        </w:rPr>
        <w:t>ог</w:t>
      </w:r>
      <w:r w:rsidR="00951A9F" w:rsidRPr="00D31B47">
        <w:rPr>
          <w:rFonts w:eastAsia="Calibri" w:cs="Arial"/>
          <w:lang w:val="sr-Latn-CS"/>
        </w:rPr>
        <w:t xml:space="preserve"> и оверен</w:t>
      </w:r>
      <w:r w:rsidR="00951A9F" w:rsidRPr="00D31B47">
        <w:rPr>
          <w:rFonts w:eastAsia="Calibri" w:cs="Arial"/>
          <w:lang w:val="sr-Cyrl-RS"/>
        </w:rPr>
        <w:t>ог</w:t>
      </w:r>
      <w:r w:rsidR="00951A9F" w:rsidRPr="00D31B47">
        <w:rPr>
          <w:rFonts w:eastAsia="Calibri" w:cs="Arial"/>
          <w:lang w:val="sr-Latn-CS"/>
        </w:rPr>
        <w:t xml:space="preserve"> </w:t>
      </w:r>
      <w:r w:rsidR="00951A9F" w:rsidRPr="00D31B47">
        <w:rPr>
          <w:rFonts w:eastAsia="Calibri" w:cs="Arial"/>
          <w:lang w:val="sr-Cyrl-RS"/>
        </w:rPr>
        <w:t>Записника о изведним радовима</w:t>
      </w:r>
      <w:r w:rsidR="00951A9F" w:rsidRPr="00D31B47">
        <w:rPr>
          <w:rFonts w:eastAsia="Calibri" w:cs="Arial"/>
          <w:lang w:val="sr-Latn-CS"/>
        </w:rPr>
        <w:t xml:space="preserve">, које су оверене од одговорних лица </w:t>
      </w:r>
      <w:r w:rsidR="00951A9F" w:rsidRPr="00D31B47">
        <w:rPr>
          <w:rFonts w:eastAsia="Calibri" w:cs="Arial"/>
        </w:rPr>
        <w:t>У</w:t>
      </w:r>
      <w:r w:rsidR="00951A9F" w:rsidRPr="00D31B47">
        <w:rPr>
          <w:rFonts w:eastAsia="Calibri" w:cs="Arial"/>
          <w:lang w:val="sr-Latn-CS"/>
        </w:rPr>
        <w:t>говорних страна, у</w:t>
      </w:r>
      <w:r w:rsidR="00951A9F" w:rsidRPr="00D31B47">
        <w:rPr>
          <w:rFonts w:eastAsia="Calibri" w:cs="Arial"/>
        </w:rPr>
        <w:t xml:space="preserve"> законском</w:t>
      </w:r>
      <w:r w:rsidR="00951A9F" w:rsidRPr="00D31B47">
        <w:rPr>
          <w:rFonts w:eastAsia="Calibri" w:cs="Arial"/>
          <w:lang w:val="sr-Latn-CS"/>
        </w:rPr>
        <w:t xml:space="preserve"> року до 45 дана од дана пријема истих на архиву Наручиоца. а по одбитку процента исплаћеног аванса</w:t>
      </w:r>
      <w:r w:rsidR="00951A9F" w:rsidRPr="00D31B47">
        <w:rPr>
          <w:rFonts w:eastAsia="Calibri" w:cs="Arial"/>
          <w:lang w:val="sr-Cyrl-RS"/>
        </w:rPr>
        <w:t xml:space="preserve"> </w:t>
      </w:r>
      <w:r w:rsidR="00951A9F" w:rsidRPr="00D31B47">
        <w:rPr>
          <w:rFonts w:eastAsia="Calibri" w:cs="Arial"/>
          <w:lang w:val="sr-Latn-CS"/>
        </w:rPr>
        <w:t xml:space="preserve"> (уколико </w:t>
      </w:r>
      <w:r w:rsidR="00951A9F" w:rsidRPr="00D31B47">
        <w:rPr>
          <w:rFonts w:eastAsia="Calibri" w:cs="Arial"/>
          <w:lang w:val="sr-Latn-CS"/>
        </w:rPr>
        <w:lastRenderedPageBreak/>
        <w:t xml:space="preserve">је извођачу исплаћен аванс). </w:t>
      </w:r>
      <w:r w:rsidR="00951A9F" w:rsidRPr="00D31B47">
        <w:rPr>
          <w:rFonts w:eastAsia="Calibri" w:cs="Arial"/>
          <w:lang w:val="sr-Cyrl-RS"/>
        </w:rPr>
        <w:t xml:space="preserve">Уз окончану ситуацију се испоставља и </w:t>
      </w:r>
      <w:r w:rsidR="00951A9F" w:rsidRPr="00D31B47">
        <w:rPr>
          <w:rFonts w:eastAsia="Calibri" w:cs="Arial"/>
          <w:lang w:val="sr-Latn-CS"/>
        </w:rPr>
        <w:t>неопозив</w:t>
      </w:r>
      <w:r w:rsidR="00951A9F" w:rsidRPr="00D31B47">
        <w:rPr>
          <w:rFonts w:eastAsia="Calibri" w:cs="Arial"/>
          <w:lang w:val="sr-Cyrl-RS"/>
        </w:rPr>
        <w:t>а</w:t>
      </w:r>
      <w:r w:rsidR="00951A9F" w:rsidRPr="00D31B47">
        <w:rPr>
          <w:rFonts w:eastAsia="Calibri" w:cs="Arial"/>
          <w:lang w:val="sr-Latn-CS"/>
        </w:rPr>
        <w:t xml:space="preserve"> банкарск</w:t>
      </w:r>
      <w:r w:rsidR="00951A9F" w:rsidRPr="00D31B47">
        <w:rPr>
          <w:rFonts w:eastAsia="Calibri" w:cs="Arial"/>
          <w:lang w:val="sr-Cyrl-RS"/>
        </w:rPr>
        <w:t>а</w:t>
      </w:r>
      <w:r w:rsidR="00951A9F" w:rsidRPr="00D31B47">
        <w:rPr>
          <w:rFonts w:eastAsia="Calibri" w:cs="Arial"/>
          <w:lang w:val="sr-Latn-CS"/>
        </w:rPr>
        <w:t xml:space="preserve"> гаранциј</w:t>
      </w:r>
      <w:r w:rsidR="00951A9F" w:rsidRPr="00D31B47">
        <w:rPr>
          <w:rFonts w:eastAsia="Calibri" w:cs="Arial"/>
          <w:lang w:val="sr-Cyrl-RS"/>
        </w:rPr>
        <w:t>а</w:t>
      </w:r>
      <w:r w:rsidR="00951A9F" w:rsidRPr="00D31B47">
        <w:rPr>
          <w:rFonts w:eastAsia="Calibri" w:cs="Arial"/>
          <w:lang w:val="sr-Latn-CS"/>
        </w:rPr>
        <w:t>, као гаранције за отклањање недостатака у гарантном року.</w:t>
      </w:r>
    </w:p>
    <w:p w:rsidR="00951A9F" w:rsidRPr="00D31B47" w:rsidRDefault="00951A9F" w:rsidP="00951A9F">
      <w:pPr>
        <w:pStyle w:val="KDParagraf"/>
        <w:spacing w:before="0"/>
        <w:rPr>
          <w:rFonts w:eastAsia="Calibri" w:cs="Arial"/>
          <w:lang w:val="sr-Cyrl-RS"/>
        </w:rPr>
      </w:pPr>
      <w:r w:rsidRPr="00D31B47">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951A9F" w:rsidRPr="00D31B47" w:rsidRDefault="00951A9F" w:rsidP="00951A9F">
      <w:pPr>
        <w:pStyle w:val="KDParagraf"/>
        <w:spacing w:before="0"/>
        <w:rPr>
          <w:rFonts w:eastAsia="Calibri" w:cs="Arial"/>
          <w:lang w:val="sr-Cyrl-RS"/>
        </w:rPr>
      </w:pPr>
      <w:r w:rsidRPr="00D31B47">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951A9F" w:rsidRPr="00D31B47" w:rsidRDefault="00951A9F" w:rsidP="00951A9F">
      <w:pPr>
        <w:pStyle w:val="KDParagraf"/>
        <w:spacing w:before="0"/>
        <w:rPr>
          <w:rFonts w:eastAsia="Calibri" w:cs="Arial"/>
          <w:lang w:val="sr-Cyrl-RS"/>
        </w:rPr>
      </w:pPr>
      <w:r w:rsidRPr="00D31B47">
        <w:rPr>
          <w:rFonts w:eastAsia="Calibri" w:cs="Arial"/>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51A9F" w:rsidRPr="00951A9F" w:rsidRDefault="00951A9F" w:rsidP="00951A9F">
      <w:pPr>
        <w:pStyle w:val="KDParagraf"/>
        <w:spacing w:before="0"/>
        <w:rPr>
          <w:rFonts w:eastAsia="Calibri" w:cs="Arial"/>
          <w:color w:val="00B0F0"/>
          <w:lang w:val="sr-Latn-CS"/>
        </w:rPr>
      </w:pPr>
    </w:p>
    <w:p w:rsidR="00D42776" w:rsidRPr="00951A9F" w:rsidRDefault="00D42776" w:rsidP="00D42776">
      <w:pPr>
        <w:pStyle w:val="KDParagraf"/>
        <w:spacing w:before="0"/>
        <w:rPr>
          <w:rFonts w:eastAsia="Calibri" w:cs="Arial"/>
          <w:lang w:val="sr-Cyrl-CS"/>
        </w:rPr>
      </w:pPr>
      <w:r w:rsidRPr="00951A9F">
        <w:rPr>
          <w:rFonts w:eastAsia="Calibri" w:cs="Arial"/>
        </w:rPr>
        <w:t>Сва п</w:t>
      </w:r>
      <w:r w:rsidRPr="00951A9F">
        <w:rPr>
          <w:rFonts w:eastAsia="Calibri" w:cs="Arial"/>
          <w:lang w:val="sr-Cyrl-CS"/>
        </w:rPr>
        <w:t>лаћањ</w:t>
      </w:r>
      <w:r w:rsidRPr="00951A9F">
        <w:rPr>
          <w:rFonts w:eastAsia="Calibri" w:cs="Arial"/>
        </w:rPr>
        <w:t>а</w:t>
      </w:r>
      <w:r w:rsidRPr="00951A9F">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951A9F" w:rsidRDefault="005873EF" w:rsidP="00D42776">
      <w:pPr>
        <w:pStyle w:val="KDParagraf"/>
        <w:spacing w:before="0"/>
        <w:rPr>
          <w:rFonts w:eastAsia="Calibri" w:cs="Arial"/>
          <w:lang w:val="sr-Cyrl-CS"/>
        </w:rPr>
      </w:pPr>
    </w:p>
    <w:p w:rsidR="00D42776" w:rsidRPr="00951A9F" w:rsidRDefault="00D42776" w:rsidP="00D42776">
      <w:pPr>
        <w:pStyle w:val="KDParagraf"/>
        <w:spacing w:before="0"/>
        <w:rPr>
          <w:rFonts w:eastAsia="Calibri" w:cs="Arial"/>
        </w:rPr>
      </w:pPr>
      <w:r w:rsidRPr="00951A9F">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5873EF" w:rsidRDefault="005873EF" w:rsidP="00D42776">
      <w:pPr>
        <w:pStyle w:val="KDParagraf"/>
        <w:spacing w:before="0"/>
        <w:rPr>
          <w:rFonts w:eastAsia="Calibri" w:cs="Arial"/>
          <w:color w:val="00B0F0"/>
        </w:rPr>
      </w:pPr>
    </w:p>
    <w:p w:rsidR="00D42776" w:rsidRPr="00951A9F" w:rsidRDefault="00D42776" w:rsidP="00D42776">
      <w:pPr>
        <w:pStyle w:val="KDParagraf"/>
        <w:spacing w:before="0"/>
        <w:rPr>
          <w:rFonts w:eastAsia="Calibri" w:cs="Arial"/>
          <w:lang w:val="sr-Cyrl-CS"/>
        </w:rPr>
      </w:pPr>
      <w:r w:rsidRPr="00951A9F">
        <w:rPr>
          <w:rFonts w:eastAsia="Calibri" w:cs="Arial"/>
        </w:rPr>
        <w:t>Привремене месечне и окончане с</w:t>
      </w:r>
      <w:r w:rsidRPr="00951A9F">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951A9F">
        <w:rPr>
          <w:rFonts w:eastAsia="Calibri" w:cs="Arial"/>
        </w:rPr>
        <w:t>И</w:t>
      </w:r>
      <w:r w:rsidRPr="00951A9F">
        <w:rPr>
          <w:rFonts w:eastAsia="Calibri" w:cs="Arial"/>
          <w:lang w:val="sr-Cyrl-CS"/>
        </w:rPr>
        <w:t>звођача радова и надзорног органа, у складу са Законом о планирању и изградњи.</w:t>
      </w:r>
    </w:p>
    <w:p w:rsidR="005873EF" w:rsidRPr="00951A9F" w:rsidRDefault="005873EF" w:rsidP="00D42776">
      <w:pPr>
        <w:pStyle w:val="KDParagraf"/>
        <w:spacing w:before="0"/>
        <w:rPr>
          <w:rFonts w:eastAsia="Calibri" w:cs="Arial"/>
          <w:lang w:val="sr-Cyrl-CS"/>
        </w:rPr>
      </w:pPr>
    </w:p>
    <w:p w:rsidR="00D42776" w:rsidRPr="00951A9F" w:rsidRDefault="00D42776" w:rsidP="00D42776">
      <w:pPr>
        <w:pStyle w:val="KDParagraf"/>
        <w:spacing w:before="0"/>
        <w:rPr>
          <w:rFonts w:eastAsia="Calibri" w:cs="Arial"/>
          <w:lang w:val="sr-Cyrl-CS"/>
        </w:rPr>
      </w:pPr>
      <w:r w:rsidRPr="00951A9F">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951A9F" w:rsidRDefault="005873EF" w:rsidP="00D42776">
      <w:pPr>
        <w:pStyle w:val="KDParagraf"/>
        <w:spacing w:before="0"/>
        <w:rPr>
          <w:rFonts w:eastAsia="Calibri" w:cs="Arial"/>
          <w:lang w:val="sr-Cyrl-CS"/>
        </w:rPr>
      </w:pPr>
    </w:p>
    <w:p w:rsidR="00D42776" w:rsidRPr="00951A9F" w:rsidRDefault="00D42776" w:rsidP="00D42776">
      <w:pPr>
        <w:pStyle w:val="KDParagraf"/>
        <w:spacing w:before="0"/>
        <w:rPr>
          <w:rFonts w:eastAsia="Calibri" w:cs="Arial"/>
        </w:rPr>
      </w:pPr>
      <w:r w:rsidRPr="00951A9F">
        <w:rPr>
          <w:rFonts w:eastAsia="Calibri" w:cs="Arial"/>
          <w:lang w:val="sr-Cyrl-CS"/>
        </w:rPr>
        <w:t>Плаћање ће се вршити у динарима</w:t>
      </w:r>
      <w:r w:rsidR="004A333C" w:rsidRPr="00951A9F">
        <w:rPr>
          <w:rFonts w:eastAsia="Calibri" w:cs="Arial"/>
        </w:rPr>
        <w:t>.</w:t>
      </w:r>
    </w:p>
    <w:p w:rsidR="005873EF" w:rsidRPr="008377FF" w:rsidRDefault="005873EF" w:rsidP="00D42776">
      <w:pPr>
        <w:pStyle w:val="KDParagraf"/>
        <w:spacing w:before="0"/>
        <w:rPr>
          <w:rFonts w:eastAsia="Calibri" w:cs="Arial"/>
          <w:color w:val="00B0F0"/>
          <w:lang w:val="sr-Cyrl-CS"/>
        </w:rPr>
      </w:pPr>
    </w:p>
    <w:p w:rsidR="00C04DE0" w:rsidRPr="00951A9F" w:rsidRDefault="00C04DE0" w:rsidP="00C04DE0">
      <w:pPr>
        <w:pStyle w:val="KDParagraf"/>
        <w:spacing w:before="0"/>
        <w:rPr>
          <w:rFonts w:eastAsia="Calibri" w:cs="Arial"/>
        </w:rPr>
      </w:pPr>
      <w:r w:rsidRPr="00951A9F">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C04DE0" w:rsidRPr="008377FF" w:rsidRDefault="00C04DE0" w:rsidP="00D42776">
      <w:pPr>
        <w:pStyle w:val="KDParagraf"/>
        <w:spacing w:before="0"/>
        <w:rPr>
          <w:rFonts w:eastAsia="Calibri" w:cs="Arial"/>
          <w:color w:val="00B0F0"/>
          <w:lang w:val="sr-Cyrl-CS"/>
        </w:rPr>
      </w:pPr>
    </w:p>
    <w:p w:rsidR="005A3029" w:rsidRPr="008377FF" w:rsidRDefault="005A3029" w:rsidP="005A3029">
      <w:pPr>
        <w:pStyle w:val="KDParagraf"/>
        <w:spacing w:before="0"/>
        <w:rPr>
          <w:rFonts w:eastAsia="Calibri" w:cs="Arial"/>
          <w:color w:val="00B0F0"/>
        </w:rPr>
      </w:pPr>
      <w:r w:rsidRPr="00951A9F">
        <w:rPr>
          <w:rFonts w:cs="Arial"/>
        </w:rPr>
        <w:t xml:space="preserve">У случају примене корекције цене понуђач ће издати рачун на основу </w:t>
      </w:r>
      <w:r w:rsidR="00D16608" w:rsidRPr="00951A9F">
        <w:rPr>
          <w:rFonts w:cs="Arial"/>
        </w:rPr>
        <w:t xml:space="preserve">уговорених </w:t>
      </w:r>
      <w:r w:rsidRPr="00951A9F">
        <w:rPr>
          <w:rFonts w:cs="Arial"/>
        </w:rPr>
        <w:t xml:space="preserve">јединичних цена, </w:t>
      </w:r>
      <w:r w:rsidRPr="00951A9F">
        <w:rPr>
          <w:rFonts w:eastAsia="Calibri" w:cs="Arial"/>
        </w:rPr>
        <w:t xml:space="preserve">а за вредност корекције цене на рачуну ће исказати као корекцију рачуна књижно задужење / одобрење, </w:t>
      </w:r>
      <w:r w:rsidRPr="00951A9F">
        <w:rPr>
          <w:rFonts w:cs="Arial"/>
        </w:rPr>
        <w:t>или ће уз рачун за корекцију цене доставити књижно задужење/одобрење</w:t>
      </w:r>
      <w:r w:rsidRPr="008377FF">
        <w:rPr>
          <w:rFonts w:cs="Arial"/>
          <w:color w:val="00B0F0"/>
        </w:rPr>
        <w:t>.</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D3149C">
      <w:pPr>
        <w:pStyle w:val="KDPodnaslov2"/>
        <w:numPr>
          <w:ilvl w:val="1"/>
          <w:numId w:val="18"/>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w:t>
      </w:r>
      <w:r w:rsidRPr="00135868">
        <w:rPr>
          <w:rFonts w:cs="Arial"/>
          <w:lang w:val="ru-RU"/>
        </w:rPr>
        <w:t xml:space="preserve">најмање </w:t>
      </w:r>
      <w:r w:rsidR="00135868" w:rsidRPr="00135868">
        <w:rPr>
          <w:rFonts w:cs="Arial"/>
          <w:lang w:val="sr-Cyrl-RS"/>
        </w:rPr>
        <w:t>60</w:t>
      </w:r>
      <w:r w:rsidR="00135868" w:rsidRPr="00135868">
        <w:rPr>
          <w:rFonts w:cs="Arial"/>
          <w:lang w:val="ru-RU"/>
        </w:rPr>
        <w:t xml:space="preserve"> (</w:t>
      </w:r>
      <w:r w:rsidR="00135868">
        <w:rPr>
          <w:rFonts w:cs="Arial"/>
          <w:lang w:val="ru-RU"/>
        </w:rPr>
        <w:t>шездесет</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lastRenderedPageBreak/>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135868" w:rsidRDefault="008D2B23" w:rsidP="00D3149C">
      <w:pPr>
        <w:pStyle w:val="KDPodnaslov2"/>
        <w:numPr>
          <w:ilvl w:val="1"/>
          <w:numId w:val="18"/>
        </w:numPr>
        <w:spacing w:before="0"/>
        <w:jc w:val="both"/>
        <w:rPr>
          <w:rFonts w:cs="Arial"/>
        </w:rPr>
      </w:pPr>
      <w:bookmarkStart w:id="233" w:name="_Toc441651593"/>
      <w:bookmarkStart w:id="234" w:name="_Toc442559904"/>
      <w:r w:rsidRPr="00135868">
        <w:rPr>
          <w:rFonts w:cs="Arial"/>
        </w:rPr>
        <w:t>Средства финансијског обезбеђења</w:t>
      </w:r>
      <w:bookmarkEnd w:id="233"/>
      <w:bookmarkEnd w:id="234"/>
    </w:p>
    <w:p w:rsidR="00135868" w:rsidRPr="006F4B91" w:rsidRDefault="00135868" w:rsidP="00135868">
      <w:pPr>
        <w:rPr>
          <w:rFonts w:eastAsia="TimesNewRomanPSMT" w:cs="Arial"/>
          <w:bCs/>
          <w:iCs/>
        </w:rPr>
      </w:pPr>
      <w:r w:rsidRPr="006F4B91">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35868" w:rsidRPr="006F4B91" w:rsidRDefault="00135868" w:rsidP="00135868">
      <w:pPr>
        <w:rPr>
          <w:rFonts w:eastAsia="TimesNewRomanPSMT" w:cs="Arial"/>
          <w:bCs/>
          <w:iCs/>
        </w:rPr>
      </w:pPr>
      <w:r w:rsidRPr="006F4B91">
        <w:rPr>
          <w:rFonts w:eastAsia="TimesNewRomanPSMT" w:cs="Arial"/>
          <w:bCs/>
          <w:iCs/>
        </w:rPr>
        <w:t>Члан групе понуђача може бити налогодавац СФО.</w:t>
      </w:r>
    </w:p>
    <w:p w:rsidR="00135868" w:rsidRPr="006F4B91" w:rsidRDefault="00135868" w:rsidP="00135868">
      <w:pPr>
        <w:rPr>
          <w:rFonts w:eastAsia="TimesNewRomanPSMT" w:cs="Arial"/>
          <w:bCs/>
          <w:iCs/>
        </w:rPr>
      </w:pPr>
      <w:r w:rsidRPr="006F4B91">
        <w:rPr>
          <w:rFonts w:eastAsia="TimesNewRomanPSMT" w:cs="Arial"/>
          <w:bCs/>
          <w:iCs/>
        </w:rPr>
        <w:t>СФО морају да буду у валути у којој је и понуда.</w:t>
      </w:r>
    </w:p>
    <w:p w:rsidR="00135868" w:rsidRPr="006F4B91" w:rsidRDefault="00135868" w:rsidP="00135868">
      <w:pPr>
        <w:rPr>
          <w:rFonts w:eastAsia="TimesNewRomanPSMT" w:cs="Arial"/>
          <w:bCs/>
          <w:iCs/>
        </w:rPr>
      </w:pPr>
      <w:r w:rsidRPr="006F4B91">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135868" w:rsidRPr="006F4B91" w:rsidRDefault="00135868" w:rsidP="00135868">
      <w:pPr>
        <w:rPr>
          <w:rFonts w:eastAsia="TimesNewRomanPSMT"/>
          <w:lang w:val="sr-Cyrl-RS"/>
        </w:rPr>
      </w:pPr>
    </w:p>
    <w:p w:rsidR="00135868" w:rsidRPr="006F4B91" w:rsidRDefault="00135868" w:rsidP="00135868">
      <w:pPr>
        <w:rPr>
          <w:rFonts w:eastAsia="TimesNewRomanPSMT"/>
          <w:lang w:val="ru-RU"/>
        </w:rPr>
      </w:pPr>
      <w:r w:rsidRPr="006F4B91">
        <w:rPr>
          <w:rFonts w:eastAsia="TimesNewRomanPSMT"/>
          <w:lang w:val="ru-RU"/>
        </w:rPr>
        <w:t>Понуђач је дужан да достави следећа средства финансијског обезбеђења:</w:t>
      </w:r>
    </w:p>
    <w:p w:rsidR="00135868" w:rsidRPr="006F4B91" w:rsidRDefault="00135868" w:rsidP="00135868">
      <w:pPr>
        <w:rPr>
          <w:rFonts w:eastAsia="TimesNewRomanPSMT"/>
          <w:b/>
          <w:u w:val="single"/>
        </w:rPr>
      </w:pPr>
      <w:r w:rsidRPr="006F4B91">
        <w:rPr>
          <w:rFonts w:eastAsia="TimesNewRomanPSMT"/>
          <w:b/>
          <w:u w:val="single"/>
        </w:rPr>
        <w:t>У понуди:</w:t>
      </w:r>
    </w:p>
    <w:p w:rsidR="00135868" w:rsidRPr="006F4B91" w:rsidRDefault="00135868" w:rsidP="00135868">
      <w:pPr>
        <w:rPr>
          <w:rFonts w:eastAsia="TimesNewRomanPSMT"/>
          <w:b/>
        </w:rPr>
      </w:pPr>
      <w:bookmarkStart w:id="235" w:name="_Toc441651594"/>
      <w:bookmarkStart w:id="236" w:name="_Toc442559905"/>
      <w:r w:rsidRPr="006F4B91">
        <w:rPr>
          <w:rFonts w:eastAsia="TimesNewRomanPSMT"/>
          <w:b/>
        </w:rPr>
        <w:t>Банкарска гаранција за озбиљност понуде</w:t>
      </w:r>
      <w:bookmarkEnd w:id="235"/>
      <w:bookmarkEnd w:id="236"/>
    </w:p>
    <w:p w:rsidR="00135868" w:rsidRPr="006F4B91" w:rsidRDefault="00135868" w:rsidP="00135868">
      <w:pPr>
        <w:rPr>
          <w:rFonts w:eastAsia="TimesNewRomanPSMT"/>
        </w:rPr>
      </w:pPr>
      <w:r w:rsidRPr="006F4B91">
        <w:rPr>
          <w:rFonts w:eastAsia="TimesNewRomanPSMT"/>
        </w:rPr>
        <w:t xml:space="preserve">Понуђач доставља оригинал банкарску гаранцију за озбиљност понуде у висини од </w:t>
      </w:r>
      <w:r w:rsidRPr="006F4B91">
        <w:rPr>
          <w:rFonts w:eastAsia="TimesNewRomanPSMT"/>
          <w:lang w:val="sr-Cyrl-RS"/>
        </w:rPr>
        <w:t>2</w:t>
      </w:r>
      <w:r w:rsidRPr="006F4B91">
        <w:rPr>
          <w:rFonts w:eastAsia="TimesNewRomanPSMT"/>
        </w:rPr>
        <w:t>% вредности понудe, без ПДВ.</w:t>
      </w:r>
    </w:p>
    <w:p w:rsidR="00135868" w:rsidRPr="006F4B91" w:rsidRDefault="00135868" w:rsidP="00135868">
      <w:pPr>
        <w:rPr>
          <w:rFonts w:eastAsia="TimesNewRomanPSMT"/>
        </w:rPr>
      </w:pPr>
      <w:r w:rsidRPr="006F4B91">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135868" w:rsidRPr="006F4B91" w:rsidRDefault="00135868" w:rsidP="00135868">
      <w:pPr>
        <w:rPr>
          <w:rFonts w:eastAsia="TimesNewRomanPSMT"/>
        </w:rPr>
      </w:pPr>
      <w:r w:rsidRPr="006F4B91">
        <w:rPr>
          <w:rFonts w:eastAsia="TimesNewRomanPSMT"/>
        </w:rPr>
        <w:t xml:space="preserve">Наручилац ће уновчити гаранцију за озбиљност понуде дату уз понуду уколико: </w:t>
      </w:r>
    </w:p>
    <w:p w:rsidR="00135868" w:rsidRPr="006F4B91" w:rsidRDefault="00135868" w:rsidP="00D3149C">
      <w:pPr>
        <w:numPr>
          <w:ilvl w:val="0"/>
          <w:numId w:val="11"/>
        </w:numPr>
        <w:rPr>
          <w:rFonts w:eastAsia="TimesNewRomanPSMT"/>
        </w:rPr>
      </w:pPr>
      <w:r w:rsidRPr="006F4B91">
        <w:rPr>
          <w:rFonts w:eastAsia="TimesNewRomanPSMT"/>
        </w:rPr>
        <w:t>понуђач након истека рока за подношење понуда повуче, опозове или измени своју понуду или</w:t>
      </w:r>
    </w:p>
    <w:p w:rsidR="00135868" w:rsidRPr="006F4B91" w:rsidRDefault="00135868" w:rsidP="00D3149C">
      <w:pPr>
        <w:numPr>
          <w:ilvl w:val="0"/>
          <w:numId w:val="11"/>
        </w:numPr>
        <w:rPr>
          <w:rFonts w:eastAsia="TimesNewRomanPSMT"/>
        </w:rPr>
      </w:pPr>
      <w:r w:rsidRPr="006F4B91">
        <w:rPr>
          <w:rFonts w:eastAsia="TimesNewRomanPSMT"/>
        </w:rPr>
        <w:t xml:space="preserve">понуђач коме је додељен уговор благовремено не потпише уговор о јавној набавци или </w:t>
      </w:r>
    </w:p>
    <w:p w:rsidR="00135868" w:rsidRPr="006F4B91" w:rsidRDefault="00135868" w:rsidP="00D3149C">
      <w:pPr>
        <w:numPr>
          <w:ilvl w:val="0"/>
          <w:numId w:val="11"/>
        </w:numPr>
        <w:rPr>
          <w:rFonts w:eastAsia="TimesNewRomanPSMT"/>
        </w:rPr>
      </w:pPr>
      <w:r w:rsidRPr="006F4B91">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135868" w:rsidRPr="006F4B91" w:rsidRDefault="00135868" w:rsidP="00135868">
      <w:pPr>
        <w:rPr>
          <w:rFonts w:eastAsia="TimesNewRomanPSMT"/>
        </w:rPr>
      </w:pPr>
      <w:r w:rsidRPr="006F4B91">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35868" w:rsidRPr="006F4B91" w:rsidRDefault="00135868" w:rsidP="00135868">
      <w:pPr>
        <w:rPr>
          <w:rFonts w:eastAsia="TimesNewRomanPSMT"/>
        </w:rPr>
      </w:pPr>
      <w:r w:rsidRPr="006F4B91">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35868" w:rsidRPr="006F4B91" w:rsidRDefault="00135868" w:rsidP="00135868">
      <w:pPr>
        <w:rPr>
          <w:rFonts w:eastAsia="TimesNewRomanPSMT"/>
        </w:rPr>
      </w:pPr>
      <w:r w:rsidRPr="006F4B91">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35868" w:rsidRPr="006F4B91" w:rsidRDefault="00135868" w:rsidP="00135868">
      <w:pPr>
        <w:rPr>
          <w:rFonts w:eastAsia="TimesNewRomanPSMT"/>
        </w:rPr>
      </w:pPr>
      <w:r w:rsidRPr="006F4B91">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35868" w:rsidRPr="006F4B91" w:rsidRDefault="00135868" w:rsidP="00135868">
      <w:pPr>
        <w:rPr>
          <w:rFonts w:eastAsia="TimesNewRomanPSMT"/>
        </w:rPr>
      </w:pPr>
    </w:p>
    <w:p w:rsidR="00135868" w:rsidRPr="006F4B91" w:rsidRDefault="00135868" w:rsidP="00135868">
      <w:pPr>
        <w:rPr>
          <w:rFonts w:eastAsia="TimesNewRomanPSMT"/>
          <w:b/>
          <w:u w:val="single"/>
        </w:rPr>
      </w:pPr>
      <w:r w:rsidRPr="006F4B91">
        <w:rPr>
          <w:rFonts w:eastAsia="TimesNewRomanPSMT"/>
          <w:b/>
          <w:u w:val="single"/>
        </w:rPr>
        <w:t>У року од 1</w:t>
      </w:r>
      <w:r w:rsidR="001D3117">
        <w:rPr>
          <w:rFonts w:eastAsia="TimesNewRomanPSMT"/>
          <w:b/>
          <w:u w:val="single"/>
          <w:lang w:val="sr-Cyrl-RS"/>
        </w:rPr>
        <w:t>0</w:t>
      </w:r>
      <w:r w:rsidRPr="006F4B91">
        <w:rPr>
          <w:rFonts w:eastAsia="TimesNewRomanPSMT"/>
          <w:b/>
          <w:u w:val="single"/>
          <w:lang w:val="sr-Cyrl-RS"/>
        </w:rPr>
        <w:t xml:space="preserve"> </w:t>
      </w:r>
      <w:r w:rsidRPr="006F4B91">
        <w:rPr>
          <w:rFonts w:eastAsia="TimesNewRomanPSMT"/>
          <w:b/>
          <w:u w:val="single"/>
        </w:rPr>
        <w:t>дана од закључења Уговора</w:t>
      </w:r>
    </w:p>
    <w:p w:rsidR="00135868" w:rsidRPr="006F4B91" w:rsidRDefault="00135868" w:rsidP="00135868">
      <w:pPr>
        <w:rPr>
          <w:rFonts w:eastAsia="TimesNewRomanPSMT"/>
          <w:b/>
        </w:rPr>
      </w:pPr>
      <w:r w:rsidRPr="006F4B91">
        <w:rPr>
          <w:rFonts w:eastAsia="TimesNewRomanPSMT"/>
          <w:b/>
        </w:rPr>
        <w:t xml:space="preserve">Банкарску гаранцију за повраћај аванса </w:t>
      </w:r>
    </w:p>
    <w:p w:rsidR="00135868" w:rsidRPr="006F4B91" w:rsidRDefault="00135868" w:rsidP="00135868">
      <w:pPr>
        <w:rPr>
          <w:rFonts w:eastAsia="TimesNewRomanPSMT"/>
          <w:b/>
        </w:rPr>
      </w:pPr>
      <w:r w:rsidRPr="006F4B91">
        <w:rPr>
          <w:rFonts w:eastAsia="TimesNewRomanPSMT"/>
          <w:b/>
        </w:rPr>
        <w:lastRenderedPageBreak/>
        <w:t>Банкарску гаранцију добро извршење посла</w:t>
      </w:r>
    </w:p>
    <w:p w:rsidR="00135868" w:rsidRPr="006F4B91" w:rsidRDefault="00135868" w:rsidP="00135868">
      <w:pPr>
        <w:rPr>
          <w:rFonts w:eastAsia="TimesNewRomanPSMT"/>
          <w:b/>
          <w:u w:val="single"/>
        </w:rPr>
      </w:pPr>
    </w:p>
    <w:p w:rsidR="00135868" w:rsidRPr="006F4B91" w:rsidRDefault="00135868" w:rsidP="00135868">
      <w:pPr>
        <w:jc w:val="center"/>
        <w:rPr>
          <w:rFonts w:eastAsia="TimesNewRomanPSMT"/>
          <w:b/>
        </w:rPr>
      </w:pPr>
      <w:bookmarkStart w:id="237" w:name="_Toc441651597"/>
      <w:bookmarkStart w:id="238" w:name="_Toc442559908"/>
      <w:r w:rsidRPr="006F4B91">
        <w:rPr>
          <w:rFonts w:eastAsia="TimesNewRomanPSMT"/>
          <w:b/>
        </w:rPr>
        <w:t>Банкарска гаранција за повраћај авансног плаћања</w:t>
      </w:r>
      <w:bookmarkEnd w:id="237"/>
      <w:bookmarkEnd w:id="238"/>
    </w:p>
    <w:p w:rsidR="00135868" w:rsidRPr="006F4B91" w:rsidRDefault="00135868" w:rsidP="00135868">
      <w:pPr>
        <w:rPr>
          <w:rFonts w:eastAsia="TimesNewRomanPSMT"/>
        </w:rPr>
      </w:pPr>
      <w:bookmarkStart w:id="239" w:name="_Toc441651598"/>
      <w:bookmarkStart w:id="240" w:name="_Toc442559909"/>
      <w:r w:rsidRPr="006F4B91">
        <w:rPr>
          <w:rFonts w:eastAsia="TimesNewRomanPSMT"/>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w:t>
      </w:r>
      <w:r w:rsidR="00914E88">
        <w:rPr>
          <w:rFonts w:eastAsia="TimesNewRomanPSMT"/>
        </w:rPr>
        <w:t xml:space="preserve">уговореног аванса са </w:t>
      </w:r>
      <w:r w:rsidR="00914E88">
        <w:rPr>
          <w:rFonts w:eastAsia="TimesNewRomanPSMT"/>
          <w:lang w:val="sr-Cyrl-RS"/>
        </w:rPr>
        <w:t>припадајућим</w:t>
      </w:r>
      <w:r w:rsidRPr="006F4B91">
        <w:rPr>
          <w:rFonts w:eastAsia="TimesNewRomanPSMT"/>
        </w:rPr>
        <w:t xml:space="preserve"> ПДВ-ом са роком важења 30 (тридесет) календарских дана дужим од уговореног рока извођења предметних радова.</w:t>
      </w:r>
    </w:p>
    <w:p w:rsidR="00135868" w:rsidRPr="006F4B91" w:rsidRDefault="00135868" w:rsidP="00135868">
      <w:pPr>
        <w:rPr>
          <w:rFonts w:eastAsia="TimesNewRomanPSMT"/>
        </w:rPr>
      </w:pPr>
      <w:r w:rsidRPr="006F4B91">
        <w:rPr>
          <w:rFonts w:eastAsia="TimesNewRomanPSMT"/>
        </w:rPr>
        <w:t>Понуђач  се обавезује да у року од 1</w:t>
      </w:r>
      <w:r w:rsidR="00914E88">
        <w:rPr>
          <w:rFonts w:eastAsia="TimesNewRomanPSMT"/>
          <w:lang w:val="sr-Cyrl-RS"/>
        </w:rPr>
        <w:t>0</w:t>
      </w:r>
      <w:r w:rsidRPr="006F4B91">
        <w:rPr>
          <w:rFonts w:eastAsia="TimesNewRomanPSMT"/>
        </w:rPr>
        <w:t xml:space="preserve"> дана од дана закључења уговора Наручиоцу достави  банкарску гаранцију за повраћај авансног плаћања.</w:t>
      </w:r>
    </w:p>
    <w:p w:rsidR="00135868" w:rsidRPr="006F4B91" w:rsidRDefault="00135868" w:rsidP="00135868">
      <w:pPr>
        <w:rPr>
          <w:rFonts w:eastAsia="TimesNewRomanPSMT"/>
        </w:rPr>
      </w:pPr>
      <w:r w:rsidRPr="006F4B91">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135868" w:rsidRPr="006F4B91" w:rsidRDefault="00135868" w:rsidP="00135868">
      <w:pPr>
        <w:rPr>
          <w:rFonts w:eastAsia="TimesNewRomanPSMT"/>
        </w:rPr>
      </w:pPr>
      <w:r w:rsidRPr="006F4B91">
        <w:rPr>
          <w:rFonts w:eastAsia="TimesNewRomanPSMT"/>
        </w:rPr>
        <w:t>Уколико Понуђач у остављеном року не достави банкарску гаранцију за повраћај аванса, Наручилац има право да наплати сфо за озбиљност понуде и да раскине уговор.</w:t>
      </w:r>
    </w:p>
    <w:p w:rsidR="00135868" w:rsidRPr="006F4B91" w:rsidRDefault="00135868" w:rsidP="00135868">
      <w:pPr>
        <w:rPr>
          <w:rFonts w:eastAsia="TimesNewRomanPSMT"/>
        </w:rPr>
      </w:pPr>
      <w:r w:rsidRPr="006F4B91">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135868" w:rsidRPr="006F4B91" w:rsidRDefault="00135868" w:rsidP="00135868">
      <w:pPr>
        <w:rPr>
          <w:rFonts w:eastAsia="TimesNewRomanPSMT"/>
        </w:rPr>
      </w:pPr>
      <w:r w:rsidRPr="006F4B91">
        <w:rPr>
          <w:rFonts w:eastAsia="TimesNewRomanPSMT"/>
        </w:rPr>
        <w:t>Достављање сфо представља одложни услов наступања правног дејства уговора.</w:t>
      </w:r>
    </w:p>
    <w:p w:rsidR="00135868" w:rsidRPr="006F4B91" w:rsidRDefault="00135868" w:rsidP="00135868">
      <w:pPr>
        <w:rPr>
          <w:rFonts w:eastAsia="TimesNewRomanPSMT"/>
        </w:rPr>
      </w:pPr>
      <w:r w:rsidRPr="006F4B91">
        <w:rPr>
          <w:rFonts w:eastAsia="TimesNewRomanPSMT"/>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135868" w:rsidRDefault="00135868" w:rsidP="00135868">
      <w:pPr>
        <w:rPr>
          <w:rFonts w:eastAsia="TimesNewRomanPSMT"/>
          <w:lang w:val="sr-Cyrl-RS"/>
        </w:rPr>
      </w:pPr>
      <w:r w:rsidRPr="006F4B91">
        <w:rPr>
          <w:rFonts w:eastAsia="TimesNewRomanPSMT"/>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5D1033" w:rsidRPr="005D1033" w:rsidRDefault="005D1033" w:rsidP="00135868">
      <w:pPr>
        <w:rPr>
          <w:rFonts w:eastAsia="TimesNewRomanPSMT"/>
          <w:b/>
          <w:u w:val="single"/>
          <w:lang w:val="sr-Cyrl-RS"/>
        </w:rPr>
      </w:pPr>
      <w:r w:rsidRPr="006F4B91">
        <w:rPr>
          <w:rFonts w:eastAsia="TimesNewRomanPSMT"/>
          <w:b/>
          <w:u w:val="single"/>
        </w:rPr>
        <w:t>У року од 1</w:t>
      </w:r>
      <w:r>
        <w:rPr>
          <w:rFonts w:eastAsia="TimesNewRomanPSMT"/>
          <w:b/>
          <w:u w:val="single"/>
          <w:lang w:val="sr-Cyrl-RS"/>
        </w:rPr>
        <w:t>0</w:t>
      </w:r>
      <w:r w:rsidRPr="006F4B91">
        <w:rPr>
          <w:rFonts w:eastAsia="TimesNewRomanPSMT"/>
          <w:b/>
          <w:u w:val="single"/>
          <w:lang w:val="sr-Cyrl-RS"/>
        </w:rPr>
        <w:t xml:space="preserve"> </w:t>
      </w:r>
      <w:r w:rsidRPr="006F4B91">
        <w:rPr>
          <w:rFonts w:eastAsia="TimesNewRomanPSMT"/>
          <w:b/>
          <w:u w:val="single"/>
        </w:rPr>
        <w:t>дана од закључења Уговора</w:t>
      </w:r>
    </w:p>
    <w:p w:rsidR="00135868" w:rsidRPr="006F4B91" w:rsidRDefault="005D1033" w:rsidP="00135868">
      <w:pPr>
        <w:jc w:val="center"/>
        <w:rPr>
          <w:rFonts w:eastAsia="TimesNewRomanPSMT"/>
          <w:b/>
        </w:rPr>
      </w:pPr>
      <w:r>
        <w:rPr>
          <w:rFonts w:eastAsia="TimesNewRomanPSMT"/>
          <w:b/>
        </w:rPr>
        <w:t>Банкарс</w:t>
      </w:r>
      <w:r>
        <w:rPr>
          <w:rFonts w:eastAsia="TimesNewRomanPSMT"/>
          <w:b/>
          <w:lang w:val="sr-Cyrl-RS"/>
        </w:rPr>
        <w:t>к</w:t>
      </w:r>
      <w:r w:rsidR="00135868" w:rsidRPr="006F4B91">
        <w:rPr>
          <w:rFonts w:eastAsia="TimesNewRomanPSMT"/>
          <w:b/>
        </w:rPr>
        <w:t>а гаранција за добро извршење посла</w:t>
      </w:r>
      <w:bookmarkEnd w:id="239"/>
      <w:bookmarkEnd w:id="240"/>
    </w:p>
    <w:p w:rsidR="00135868" w:rsidRPr="006F4B91" w:rsidRDefault="00135868" w:rsidP="00135868">
      <w:pPr>
        <w:rPr>
          <w:rFonts w:eastAsia="TimesNewRomanPSMT"/>
        </w:rPr>
      </w:pPr>
      <w:r w:rsidRPr="006F4B91">
        <w:rPr>
          <w:rFonts w:eastAsia="TimesNewRomanPSMT"/>
        </w:rPr>
        <w:t>Изабрани понуђач је дужан да у тренутку закључења Уговора а најкасније у року од 1</w:t>
      </w:r>
      <w:r w:rsidR="00914E88">
        <w:rPr>
          <w:rFonts w:eastAsia="TimesNewRomanPSMT"/>
          <w:lang w:val="sr-Cyrl-RS"/>
        </w:rPr>
        <w:t>0</w:t>
      </w:r>
      <w:r w:rsidRPr="006F4B91">
        <w:rPr>
          <w:rFonts w:eastAsia="TimesNewRomanPSMT"/>
        </w:rPr>
        <w:t xml:space="preserve">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135868" w:rsidRPr="006F4B91" w:rsidRDefault="00135868" w:rsidP="00135868">
      <w:pPr>
        <w:rPr>
          <w:rFonts w:eastAsia="TimesNewRomanPSMT"/>
        </w:rPr>
      </w:pPr>
      <w:r w:rsidRPr="006F4B91">
        <w:rPr>
          <w:rFonts w:eastAsia="TimesNewRomanPSMT"/>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35868" w:rsidRPr="006F4B91" w:rsidRDefault="00135868" w:rsidP="00135868">
      <w:pPr>
        <w:rPr>
          <w:rFonts w:eastAsia="TimesNewRomanPSMT"/>
          <w:lang w:val="sr-Cyrl-CS"/>
        </w:rPr>
      </w:pPr>
      <w:r w:rsidRPr="006F4B91">
        <w:rPr>
          <w:rFonts w:eastAsia="TimesNewRomanPSMT"/>
        </w:rPr>
        <w:t xml:space="preserve">Банкарска гаранција мора трајати најмање </w:t>
      </w:r>
      <w:r w:rsidRPr="006F4B91">
        <w:rPr>
          <w:rFonts w:eastAsia="TimesNewRomanPSMT"/>
          <w:lang w:val="sr-Cyrl-CS"/>
        </w:rPr>
        <w:t>30 (тридесет) календарских дана дужим од уговореног рока завршетка посла.</w:t>
      </w:r>
    </w:p>
    <w:p w:rsidR="00135868" w:rsidRPr="006F4B91" w:rsidRDefault="00135868" w:rsidP="00135868">
      <w:pPr>
        <w:rPr>
          <w:rFonts w:eastAsia="TimesNewRomanPSMT"/>
        </w:rPr>
      </w:pPr>
      <w:r w:rsidRPr="006F4B91">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35868" w:rsidRPr="006F4B91" w:rsidRDefault="00135868" w:rsidP="00135868">
      <w:pPr>
        <w:rPr>
          <w:rFonts w:eastAsia="TimesNewRomanPSMT"/>
        </w:rPr>
      </w:pPr>
      <w:r w:rsidRPr="006F4B91">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35868" w:rsidRPr="006F4B91" w:rsidRDefault="00135868" w:rsidP="00135868">
      <w:pPr>
        <w:rPr>
          <w:rFonts w:eastAsia="TimesNewRomanPSMT"/>
        </w:rPr>
      </w:pPr>
      <w:r w:rsidRPr="006F4B91">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35868" w:rsidRPr="006F4B91" w:rsidRDefault="00135868" w:rsidP="00135868">
      <w:pPr>
        <w:rPr>
          <w:rFonts w:eastAsia="TimesNewRomanPSMT"/>
        </w:rPr>
      </w:pPr>
      <w:r w:rsidRPr="006F4B91">
        <w:rPr>
          <w:rFonts w:eastAsia="TimesNewRomanPSMT"/>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35868" w:rsidRPr="00135868" w:rsidRDefault="00135868" w:rsidP="00135868">
      <w:pPr>
        <w:rPr>
          <w:rFonts w:eastAsia="TimesNewRomanPSMT"/>
          <w:lang w:val="sr-Cyrl-RS"/>
        </w:rPr>
      </w:pPr>
      <w:r w:rsidRPr="006F4B91">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35868" w:rsidRPr="006F4B91" w:rsidRDefault="00135868" w:rsidP="00135868">
      <w:pPr>
        <w:jc w:val="left"/>
        <w:rPr>
          <w:rFonts w:eastAsia="TimesNewRomanPSMT"/>
          <w:b/>
          <w:u w:val="single"/>
        </w:rPr>
      </w:pPr>
      <w:r w:rsidRPr="006F4B91">
        <w:rPr>
          <w:rFonts w:eastAsia="TimesNewRomanPSMT"/>
          <w:b/>
          <w:u w:val="single"/>
        </w:rPr>
        <w:t>У тренутку примопредаје радова</w:t>
      </w:r>
    </w:p>
    <w:p w:rsidR="00135868" w:rsidRPr="006F4B91" w:rsidRDefault="00135868" w:rsidP="00135868">
      <w:pPr>
        <w:jc w:val="center"/>
        <w:rPr>
          <w:rFonts w:eastAsia="TimesNewRomanPSMT"/>
          <w:b/>
          <w:bCs/>
          <w:iCs/>
        </w:rPr>
      </w:pPr>
      <w:bookmarkStart w:id="241" w:name="_Toc441651600"/>
      <w:bookmarkStart w:id="242" w:name="_Toc442559911"/>
      <w:r w:rsidRPr="006F4B91">
        <w:rPr>
          <w:rFonts w:eastAsia="TimesNewRomanPSMT"/>
          <w:b/>
          <w:bCs/>
          <w:iCs/>
        </w:rPr>
        <w:t>Банкарску гаранцију за отклањање грешака у гарантном року</w:t>
      </w:r>
      <w:bookmarkEnd w:id="241"/>
      <w:bookmarkEnd w:id="242"/>
    </w:p>
    <w:p w:rsidR="00135868" w:rsidRPr="006F4B91" w:rsidRDefault="00135868" w:rsidP="00135868">
      <w:pPr>
        <w:rPr>
          <w:rFonts w:eastAsia="TimesNewRomanPSMT"/>
        </w:rPr>
      </w:pPr>
      <w:bookmarkStart w:id="243" w:name="_Toc441651601"/>
      <w:bookmarkStart w:id="244" w:name="_Toc442559912"/>
      <w:r w:rsidRPr="006F4B91">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135868" w:rsidRPr="006F4B91" w:rsidRDefault="00135868" w:rsidP="00135868">
      <w:pPr>
        <w:rPr>
          <w:rFonts w:eastAsia="TimesNewRomanPSMT"/>
        </w:rPr>
      </w:pPr>
      <w:r w:rsidRPr="006F4B91">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135868" w:rsidRPr="006F4B91" w:rsidRDefault="00135868" w:rsidP="00135868">
      <w:pPr>
        <w:rPr>
          <w:rFonts w:eastAsia="TimesNewRomanPSMT"/>
        </w:rPr>
      </w:pPr>
      <w:r w:rsidRPr="006F4B91">
        <w:rPr>
          <w:rFonts w:eastAsia="TimesNewRomanPSMT"/>
        </w:rPr>
        <w:t>Достављена банкарска гаранција  не може да садржи додатне услове за исплату, краћи рок и мањи износ.</w:t>
      </w:r>
    </w:p>
    <w:p w:rsidR="00135868" w:rsidRPr="006F4B91" w:rsidRDefault="00135868" w:rsidP="00135868">
      <w:pPr>
        <w:rPr>
          <w:rFonts w:eastAsia="TimesNewRomanPSMT"/>
        </w:rPr>
      </w:pPr>
      <w:r w:rsidRPr="006F4B91">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135868" w:rsidRPr="0096554E" w:rsidRDefault="00135868" w:rsidP="00135868">
      <w:pPr>
        <w:rPr>
          <w:rFonts w:eastAsia="TimesNewRomanPSMT"/>
          <w:color w:val="00B0F0"/>
          <w:lang w:val="sr-Cyrl-RS"/>
        </w:rPr>
      </w:pPr>
      <w:r w:rsidRPr="006F4B91">
        <w:rPr>
          <w:rFonts w:eastAsia="TimesNewRomanPSMT"/>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bookmarkEnd w:id="243"/>
      <w:bookmarkEnd w:id="244"/>
    </w:p>
    <w:p w:rsidR="00135868" w:rsidRPr="0096554E" w:rsidRDefault="00135868" w:rsidP="00135868">
      <w:pPr>
        <w:rPr>
          <w:rFonts w:eastAsia="TimesNewRomanPSMT"/>
          <w:lang w:val="sr-Cyrl-RS"/>
        </w:rPr>
      </w:pPr>
    </w:p>
    <w:p w:rsidR="00135868" w:rsidRPr="001752E4" w:rsidRDefault="00135868" w:rsidP="00135868">
      <w:pPr>
        <w:pStyle w:val="KDPodnaslov3"/>
        <w:keepNext w:val="0"/>
        <w:spacing w:before="0"/>
        <w:ind w:left="851"/>
        <w:rPr>
          <w:rFonts w:eastAsia="TimesNewRomanPSMT" w:cs="Arial"/>
          <w:b/>
          <w:bCs/>
          <w:iCs/>
        </w:rPr>
      </w:pPr>
      <w:r w:rsidRPr="001752E4">
        <w:rPr>
          <w:rFonts w:eastAsia="TimesNewRomanPSMT" w:cs="Arial"/>
          <w:b/>
          <w:bCs/>
          <w:iCs/>
        </w:rPr>
        <w:t>Достављање средстава финансијског обезбеђења</w:t>
      </w:r>
    </w:p>
    <w:p w:rsidR="00135868" w:rsidRPr="008377FF" w:rsidRDefault="00135868" w:rsidP="00135868">
      <w:pPr>
        <w:suppressAutoHyphens/>
        <w:spacing w:line="100" w:lineRule="atLeast"/>
        <w:rPr>
          <w:rFonts w:eastAsia="TimesNewRomanPSMT" w:cs="Arial"/>
          <w:bCs/>
          <w:color w:val="00B0F0"/>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1752E4">
        <w:rPr>
          <w:rFonts w:eastAsia="TimesNewRomanPSMT" w:cs="Arial"/>
          <w:bCs/>
        </w:rPr>
        <w:t xml:space="preserve"> Јавно предузеће „Електропривреда Србије“ Београд, Улица царице Милице 2., 11000 Београд/ </w:t>
      </w:r>
      <w:r w:rsidRPr="001752E4">
        <w:rPr>
          <w:rFonts w:cs="Arial"/>
        </w:rPr>
        <w:t>Огранак ТЕНТ, Богољуба Урошевића Црног бр.44., 11500 Обреновац</w:t>
      </w:r>
    </w:p>
    <w:p w:rsidR="00135868" w:rsidRDefault="00135868" w:rsidP="00135868">
      <w:pPr>
        <w:suppressAutoHyphens/>
        <w:spacing w:line="100" w:lineRule="atLeast"/>
        <w:rPr>
          <w:rFonts w:cs="Arial"/>
          <w:b/>
          <w:lang w:val="sr-Cyrl-RS"/>
        </w:rPr>
      </w:pPr>
      <w:r w:rsidRPr="008377FF">
        <w:rPr>
          <w:rFonts w:eastAsia="TimesNewRomanPSMT" w:cs="Arial"/>
          <w:bCs/>
        </w:rPr>
        <w:t xml:space="preserve">Средство финансијског обезбеђења за </w:t>
      </w:r>
      <w:r w:rsidR="00914E88">
        <w:rPr>
          <w:rFonts w:eastAsia="TimesNewRomanPSMT" w:cs="Arial"/>
          <w:bCs/>
          <w:lang w:val="sr-Cyrl-RS"/>
        </w:rPr>
        <w:t xml:space="preserve">повраћај авансног плаћања и за </w:t>
      </w:r>
      <w:r w:rsidR="00914E88">
        <w:rPr>
          <w:rFonts w:eastAsia="TimesNewRomanPSMT" w:cs="Arial"/>
          <w:bCs/>
        </w:rPr>
        <w:t>добро извршење посла  глас</w:t>
      </w:r>
      <w:r w:rsidR="00914E88">
        <w:rPr>
          <w:rFonts w:eastAsia="TimesNewRomanPSMT" w:cs="Arial"/>
          <w:bCs/>
          <w:lang w:val="sr-Cyrl-RS"/>
        </w:rPr>
        <w:t>е</w:t>
      </w:r>
      <w:r w:rsidRPr="008377FF">
        <w:rPr>
          <w:rFonts w:eastAsia="TimesNewRomanPSMT" w:cs="Arial"/>
          <w:bCs/>
        </w:rPr>
        <w:t xml:space="preserve"> на</w:t>
      </w:r>
      <w:r w:rsidRPr="008377FF">
        <w:rPr>
          <w:rFonts w:eastAsia="TimesNewRomanPSMT" w:cs="Arial"/>
          <w:bCs/>
          <w:color w:val="00B0F0"/>
        </w:rPr>
        <w:t xml:space="preserve"> </w:t>
      </w:r>
      <w:r w:rsidRPr="001752E4">
        <w:rPr>
          <w:rFonts w:eastAsia="TimesNewRomanPSMT" w:cs="Arial"/>
          <w:bCs/>
        </w:rPr>
        <w:t xml:space="preserve">Јавно предузеће „Електропривреда Србије“ Београд, Улица царице Милице 2., 11000 Београд/ </w:t>
      </w:r>
      <w:r w:rsidRPr="001752E4">
        <w:rPr>
          <w:rFonts w:cs="Arial"/>
        </w:rPr>
        <w:t xml:space="preserve">Огранак ТЕНТ, Богољуба Урошевића Црног бр.44., 11500 Обреновац </w:t>
      </w:r>
      <w:r w:rsidRPr="001752E4">
        <w:rPr>
          <w:rFonts w:cs="Arial"/>
          <w:b/>
        </w:rPr>
        <w:t xml:space="preserve">и доставља се лично или на одговарајући безбедан начин, поштом на адресу:  </w:t>
      </w:r>
      <w:r w:rsidRPr="001752E4">
        <w:rPr>
          <w:rFonts w:cs="Arial"/>
          <w:b/>
          <w:lang w:val="sr-Cyrl-RS"/>
        </w:rPr>
        <w:t xml:space="preserve">  </w:t>
      </w:r>
    </w:p>
    <w:p w:rsidR="00135868" w:rsidRPr="001752E4" w:rsidRDefault="00135868" w:rsidP="00135868">
      <w:pPr>
        <w:suppressAutoHyphens/>
        <w:spacing w:line="100" w:lineRule="atLeast"/>
        <w:rPr>
          <w:rFonts w:cs="Arial"/>
          <w:b/>
          <w:lang w:val="sr-Cyrl-RS"/>
        </w:rPr>
      </w:pPr>
    </w:p>
    <w:p w:rsidR="00135868" w:rsidRDefault="00135868" w:rsidP="00135868">
      <w:pPr>
        <w:suppressAutoHyphens/>
        <w:spacing w:before="0" w:line="100" w:lineRule="atLeast"/>
        <w:jc w:val="center"/>
        <w:rPr>
          <w:rFonts w:eastAsia="Arial Unicode MS" w:cs="Arial"/>
          <w:b/>
          <w:kern w:val="2"/>
          <w:lang w:val="sr-Cyrl-RS" w:eastAsia="ar-SA"/>
        </w:rPr>
      </w:pPr>
      <w:r w:rsidRPr="001752E4">
        <w:rPr>
          <w:rFonts w:cs="Arial"/>
          <w:b/>
        </w:rPr>
        <w:t>Богољуба Урошевића Црног бр.44., 11500 Обреновац</w:t>
      </w:r>
    </w:p>
    <w:p w:rsidR="00135868" w:rsidRPr="00135868" w:rsidRDefault="00135868" w:rsidP="00135868">
      <w:pPr>
        <w:suppressAutoHyphens/>
        <w:spacing w:before="0" w:line="100" w:lineRule="atLeast"/>
        <w:jc w:val="center"/>
        <w:rPr>
          <w:rFonts w:eastAsia="Arial Unicode MS" w:cs="Arial"/>
          <w:b/>
          <w:kern w:val="2"/>
          <w:highlight w:val="yellow"/>
          <w:lang w:eastAsia="ar-SA"/>
        </w:rPr>
      </w:pPr>
      <w:r w:rsidRPr="001752E4">
        <w:rPr>
          <w:rFonts w:cs="Arial"/>
        </w:rPr>
        <w:t>са назнаком:</w:t>
      </w:r>
      <w:r w:rsidRPr="001752E4">
        <w:rPr>
          <w:rFonts w:cs="Arial"/>
          <w:b/>
        </w:rPr>
        <w:t xml:space="preserve"> Средство финансијског обезбеђења за ЈН бр.</w:t>
      </w:r>
      <w:r>
        <w:rPr>
          <w:rFonts w:cs="Arial"/>
          <w:b/>
          <w:lang w:val="sr-Cyrl-RS"/>
        </w:rPr>
        <w:t xml:space="preserve"> 3000/1051/2016 (1751</w:t>
      </w:r>
      <w:r w:rsidRPr="001752E4">
        <w:rPr>
          <w:rFonts w:cs="Arial"/>
          <w:b/>
          <w:lang w:val="sr-Cyrl-RS"/>
        </w:rPr>
        <w:t>/2016)</w:t>
      </w:r>
    </w:p>
    <w:p w:rsidR="00135868" w:rsidRDefault="00135868" w:rsidP="00135868">
      <w:pPr>
        <w:suppressAutoHyphens/>
        <w:spacing w:line="100" w:lineRule="atLeast"/>
        <w:rPr>
          <w:rFonts w:cs="Arial"/>
          <w:lang w:val="sr-Cyrl-RS"/>
        </w:rPr>
      </w:pPr>
      <w:r w:rsidRPr="008377FF">
        <w:rPr>
          <w:rFonts w:eastAsia="TimesNewRomanPSMT" w:cs="Arial"/>
          <w:bCs/>
        </w:rPr>
        <w:t xml:space="preserve">Средство финансијског обезбеђења за отклањање недостатака у гарантном року  гласи на </w:t>
      </w:r>
      <w:r w:rsidRPr="001752E4">
        <w:rPr>
          <w:rFonts w:eastAsia="TimesNewRomanPSMT" w:cs="Arial"/>
          <w:bCs/>
        </w:rPr>
        <w:t xml:space="preserve">Јавно предузеће „Електропривреда Србије“ Београд, Улица царице Милице 2., 11000 Београд/ </w:t>
      </w:r>
      <w:r w:rsidRPr="001752E4">
        <w:rPr>
          <w:rFonts w:cs="Arial"/>
        </w:rPr>
        <w:t>Огранак ТЕНТ, Богољуба Урошевића Црног бр.44., 11500 Обреновац</w:t>
      </w:r>
      <w:r w:rsidRPr="008377FF">
        <w:rPr>
          <w:rFonts w:cs="Arial"/>
          <w:color w:val="00B0F0"/>
        </w:rPr>
        <w:t xml:space="preserve"> </w:t>
      </w:r>
      <w:r w:rsidRPr="008377FF">
        <w:rPr>
          <w:rFonts w:cs="Arial"/>
        </w:rPr>
        <w:t xml:space="preserve">и доставља се приликом примопредаје предмета уговора или </w:t>
      </w:r>
      <w:r w:rsidRPr="009C35CC">
        <w:rPr>
          <w:rFonts w:cs="Arial"/>
          <w:b/>
        </w:rPr>
        <w:t>на одговарајући безбедан начин</w:t>
      </w:r>
      <w:r w:rsidRPr="009C35CC">
        <w:rPr>
          <w:rFonts w:cs="Arial"/>
          <w:b/>
          <w:lang w:val="sr-Cyrl-RS"/>
        </w:rPr>
        <w:t>,</w:t>
      </w:r>
      <w:r w:rsidRPr="009C35CC">
        <w:rPr>
          <w:rFonts w:cs="Arial"/>
        </w:rPr>
        <w:t xml:space="preserve"> поштом на адресу корисника уговора:</w:t>
      </w:r>
    </w:p>
    <w:p w:rsidR="00135868" w:rsidRPr="00914E88" w:rsidRDefault="00135868" w:rsidP="00135868">
      <w:pPr>
        <w:tabs>
          <w:tab w:val="left" w:pos="1134"/>
        </w:tabs>
        <w:jc w:val="center"/>
        <w:rPr>
          <w:b/>
          <w:color w:val="00B0F0"/>
          <w:lang w:val="sr-Cyrl-RS"/>
        </w:rPr>
      </w:pPr>
      <w:r w:rsidRPr="00914E88">
        <w:rPr>
          <w:rFonts w:cs="Arial"/>
          <w:b/>
        </w:rPr>
        <w:t>Богољуба Урошевића Црног бр.44., 11500 Обреновац</w:t>
      </w:r>
      <w:r w:rsidRPr="00914E88">
        <w:rPr>
          <w:b/>
          <w:color w:val="00B0F0"/>
        </w:rPr>
        <w:t xml:space="preserve"> </w:t>
      </w:r>
    </w:p>
    <w:p w:rsidR="00135868" w:rsidRPr="001752E4" w:rsidRDefault="00135868" w:rsidP="00135868">
      <w:pPr>
        <w:tabs>
          <w:tab w:val="left" w:pos="1134"/>
        </w:tabs>
        <w:spacing w:before="0"/>
        <w:jc w:val="center"/>
        <w:rPr>
          <w:rFonts w:cs="Arial"/>
          <w:b/>
          <w:lang w:val="sr-Cyrl-RS"/>
        </w:rPr>
      </w:pPr>
      <w:r w:rsidRPr="001752E4">
        <w:t>са назнаком:</w:t>
      </w:r>
      <w:r w:rsidRPr="001752E4">
        <w:rPr>
          <w:b/>
        </w:rPr>
        <w:t xml:space="preserve"> Средства финансијског обезбеђења за ЈН бр.</w:t>
      </w:r>
      <w:r w:rsidRPr="001752E4">
        <w:rPr>
          <w:b/>
          <w:lang w:val="sr-Cyrl-RS"/>
        </w:rPr>
        <w:t xml:space="preserve"> </w:t>
      </w:r>
      <w:r>
        <w:rPr>
          <w:rFonts w:cs="Arial"/>
          <w:b/>
          <w:lang w:val="sr-Cyrl-RS"/>
        </w:rPr>
        <w:t>3000/1051/2016 (1751</w:t>
      </w:r>
      <w:r w:rsidRPr="001752E4">
        <w:rPr>
          <w:rFonts w:cs="Arial"/>
          <w:b/>
          <w:lang w:val="sr-Cyrl-RS"/>
        </w:rPr>
        <w:t>/2016)</w:t>
      </w:r>
    </w:p>
    <w:p w:rsidR="00135868" w:rsidRDefault="00135868" w:rsidP="00135868">
      <w:pPr>
        <w:tabs>
          <w:tab w:val="left" w:pos="1134"/>
        </w:tabs>
        <w:rPr>
          <w:b/>
          <w:lang w:val="sr-Cyrl-RS"/>
        </w:rPr>
      </w:pPr>
      <w:r w:rsidRPr="00B50FE8">
        <w:rPr>
          <w:b/>
        </w:rPr>
        <w:lastRenderedPageBreak/>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135868" w:rsidRPr="00135868" w:rsidRDefault="00135868" w:rsidP="00135868">
      <w:pPr>
        <w:tabs>
          <w:tab w:val="left" w:pos="1134"/>
        </w:tabs>
        <w:rPr>
          <w:b/>
          <w:lang w:val="sr-Cyrl-RS"/>
        </w:rPr>
      </w:pPr>
    </w:p>
    <w:p w:rsidR="00135868" w:rsidRPr="008377FF" w:rsidRDefault="00135868" w:rsidP="00D3149C">
      <w:pPr>
        <w:pStyle w:val="KDPodnaslov2"/>
        <w:numPr>
          <w:ilvl w:val="1"/>
          <w:numId w:val="18"/>
        </w:numPr>
        <w:spacing w:before="0"/>
        <w:jc w:val="both"/>
        <w:rPr>
          <w:rFonts w:cs="Arial"/>
        </w:rPr>
      </w:pPr>
      <w:r w:rsidRPr="008377FF">
        <w:rPr>
          <w:rFonts w:cs="Arial"/>
        </w:rPr>
        <w:t>Начин означавања поверљивих података у понуди</w:t>
      </w:r>
    </w:p>
    <w:p w:rsidR="00135868" w:rsidRPr="008377FF" w:rsidRDefault="00135868" w:rsidP="00135868">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135868" w:rsidRPr="008377FF" w:rsidRDefault="00135868" w:rsidP="00135868">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135868" w:rsidRPr="008377FF" w:rsidRDefault="00135868" w:rsidP="00135868">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135868" w:rsidRPr="008377FF" w:rsidRDefault="00135868" w:rsidP="00135868">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135868" w:rsidRPr="008377FF" w:rsidRDefault="00135868" w:rsidP="00135868">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135868" w:rsidRPr="008377FF" w:rsidRDefault="00135868" w:rsidP="00135868">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135868" w:rsidRPr="008377FF" w:rsidRDefault="00135868" w:rsidP="00135868">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35868" w:rsidRPr="008377FF" w:rsidRDefault="00135868" w:rsidP="00135868">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F066DE" w:rsidRPr="00135868" w:rsidRDefault="00135868" w:rsidP="00135868">
      <w:pPr>
        <w:pStyle w:val="KDParagraf"/>
        <w:spacing w:before="0"/>
        <w:rPr>
          <w:rFonts w:cs="Arial"/>
          <w:lang w:val="sr-Cyrl-RS"/>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066DE" w:rsidRPr="008377FF" w:rsidRDefault="00F066DE" w:rsidP="008F774C">
      <w:pPr>
        <w:ind w:left="1571"/>
        <w:rPr>
          <w:rFonts w:cs="Arial"/>
          <w:color w:val="00B0F0"/>
        </w:rPr>
      </w:pPr>
    </w:p>
    <w:p w:rsidR="0085348E" w:rsidRPr="008377FF" w:rsidRDefault="0085348E" w:rsidP="00D3149C">
      <w:pPr>
        <w:pStyle w:val="KDPodnaslov2"/>
        <w:numPr>
          <w:ilvl w:val="1"/>
          <w:numId w:val="18"/>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D3149C">
      <w:pPr>
        <w:pStyle w:val="KDPodnaslov2"/>
        <w:numPr>
          <w:ilvl w:val="1"/>
          <w:numId w:val="18"/>
        </w:numPr>
        <w:spacing w:before="0"/>
        <w:jc w:val="both"/>
        <w:rPr>
          <w:rFonts w:cs="Arial"/>
        </w:rPr>
      </w:pPr>
      <w:r w:rsidRPr="008377FF">
        <w:rPr>
          <w:rFonts w:cs="Arial"/>
        </w:rPr>
        <w:lastRenderedPageBreak/>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35868">
        <w:rPr>
          <w:rFonts w:cs="Arial"/>
          <w:lang w:val="ru-RU"/>
        </w:rPr>
        <w:t>еме подношења понуде (</w:t>
      </w:r>
      <w:r w:rsidR="00135868" w:rsidRPr="00F31FDE">
        <w:rPr>
          <w:rFonts w:cs="Arial"/>
          <w:lang w:val="ru-RU"/>
        </w:rPr>
        <w:t>Образац 4</w:t>
      </w:r>
      <w:r w:rsidRPr="00F31FDE">
        <w:rPr>
          <w:rFonts w:cs="Arial"/>
          <w:lang w:val="ru-RU"/>
        </w:rPr>
        <w:t xml:space="preserve"> из</w:t>
      </w:r>
      <w:r w:rsidRPr="008377FF">
        <w:rPr>
          <w:rFonts w:cs="Arial"/>
          <w:lang w:val="ru-RU"/>
        </w:rPr>
        <w:t xml:space="preserve">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D3149C">
      <w:pPr>
        <w:pStyle w:val="KDPodnaslov2"/>
        <w:numPr>
          <w:ilvl w:val="1"/>
          <w:numId w:val="18"/>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D3149C">
      <w:pPr>
        <w:pStyle w:val="KDPodnaslov2"/>
        <w:numPr>
          <w:ilvl w:val="1"/>
          <w:numId w:val="18"/>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666EC" w:rsidRPr="008377FF" w:rsidRDefault="00A666EC" w:rsidP="008F774C">
      <w:pPr>
        <w:pStyle w:val="KDParagraf"/>
        <w:spacing w:before="0"/>
        <w:rPr>
          <w:rFonts w:cs="Arial"/>
          <w:lang w:val="ru-RU" w:eastAsia="sr-Latn-CS"/>
        </w:rPr>
      </w:pPr>
    </w:p>
    <w:p w:rsidR="008D2B23" w:rsidRPr="008377FF" w:rsidRDefault="008D2B23" w:rsidP="00D3149C">
      <w:pPr>
        <w:pStyle w:val="KDPodnaslov2"/>
        <w:numPr>
          <w:ilvl w:val="1"/>
          <w:numId w:val="18"/>
        </w:numPr>
        <w:spacing w:before="0"/>
        <w:jc w:val="both"/>
        <w:rPr>
          <w:rFonts w:cs="Arial"/>
        </w:rPr>
      </w:pPr>
      <w:bookmarkStart w:id="245" w:name="_Toc441651602"/>
      <w:bookmarkStart w:id="246" w:name="_Toc442559913"/>
      <w:r w:rsidRPr="008377FF">
        <w:rPr>
          <w:rFonts w:cs="Arial"/>
        </w:rPr>
        <w:t>Додатне информације и објашњења</w:t>
      </w:r>
      <w:bookmarkEnd w:id="245"/>
      <w:bookmarkEnd w:id="24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666EC" w:rsidRPr="00A666EC">
        <w:rPr>
          <w:rFonts w:cs="Arial"/>
          <w:b/>
          <w:color w:val="000000"/>
          <w:lang w:val="ru-RU"/>
        </w:rPr>
        <w:t>3000/1051/2016 (1751/2016</w:t>
      </w:r>
      <w:r w:rsidR="00A666EC">
        <w:rPr>
          <w:rFonts w:cs="Arial"/>
          <w:color w:val="000000"/>
          <w:lang w:val="ru-RU"/>
        </w:rPr>
        <w:t>)</w:t>
      </w:r>
      <w:r w:rsidRPr="008377FF">
        <w:rPr>
          <w:rFonts w:cs="Arial"/>
          <w:lang w:val="ru-RU"/>
        </w:rPr>
        <w:t xml:space="preserve"> или електронским путем на е-</w:t>
      </w:r>
      <w:r w:rsidRPr="008377FF">
        <w:rPr>
          <w:rFonts w:cs="Arial"/>
        </w:rPr>
        <w:t>mail</w:t>
      </w:r>
      <w:r w:rsidRPr="008377FF">
        <w:rPr>
          <w:rFonts w:cs="Arial"/>
          <w:lang w:val="ru-RU"/>
        </w:rPr>
        <w:t xml:space="preserve"> адресу:</w:t>
      </w:r>
      <w:hyperlink r:id="rId180" w:history="1">
        <w:r w:rsidR="00A666EC" w:rsidRPr="00C54AF2">
          <w:rPr>
            <w:rStyle w:val="Hyperlink"/>
            <w:rFonts w:cs="Arial"/>
            <w:lang w:val="sr-Latn-RS"/>
          </w:rPr>
          <w:t>dragana.krasavcic</w:t>
        </w:r>
        <w:r w:rsidR="00A666EC" w:rsidRPr="00C54AF2">
          <w:rPr>
            <w:rStyle w:val="Hyperlink"/>
            <w:rFonts w:cs="Arial"/>
            <w:lang w:val="ru-RU"/>
          </w:rPr>
          <w:t>@</w:t>
        </w:r>
      </w:hyperlink>
      <w:r w:rsidR="00A666EC">
        <w:rPr>
          <w:rStyle w:val="Hyperlink"/>
          <w:rFonts w:cs="Arial"/>
        </w:rPr>
        <w:t>eps.rs</w:t>
      </w:r>
      <w:r w:rsidRPr="008377FF">
        <w:rPr>
          <w:rFonts w:cs="Arial"/>
          <w:lang w:val="ru-RU"/>
        </w:rPr>
        <w:t xml:space="preserve">,радним данима (понедељак – петак) у времену од </w:t>
      </w:r>
      <w:r w:rsidRPr="00A666EC">
        <w:rPr>
          <w:rFonts w:cs="Arial"/>
          <w:lang w:val="ru-RU"/>
        </w:rPr>
        <w:t>0</w:t>
      </w:r>
      <w:r w:rsidR="00BD59B3" w:rsidRPr="00A666EC">
        <w:rPr>
          <w:rFonts w:cs="Arial"/>
          <w:lang w:val="ru-RU"/>
        </w:rPr>
        <w:t>7,00</w:t>
      </w:r>
      <w:r w:rsidRPr="00A666EC">
        <w:rPr>
          <w:rFonts w:cs="Arial"/>
          <w:lang w:val="ru-RU"/>
        </w:rPr>
        <w:t xml:space="preserve"> до 1</w:t>
      </w:r>
      <w:r w:rsidR="00BD59B3" w:rsidRPr="00A666EC">
        <w:rPr>
          <w:rFonts w:cs="Arial"/>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D3149C">
      <w:pPr>
        <w:pStyle w:val="KDPodnaslov2"/>
        <w:numPr>
          <w:ilvl w:val="1"/>
          <w:numId w:val="18"/>
        </w:numPr>
        <w:spacing w:before="0"/>
        <w:jc w:val="both"/>
        <w:rPr>
          <w:rFonts w:cs="Arial"/>
        </w:rPr>
      </w:pPr>
      <w:bookmarkStart w:id="247" w:name="_Toc441651603"/>
      <w:bookmarkStart w:id="248" w:name="_Toc442559914"/>
      <w:r w:rsidRPr="008377FF">
        <w:rPr>
          <w:rFonts w:cs="Arial"/>
        </w:rPr>
        <w:t>Трошкови понуде</w:t>
      </w:r>
      <w:bookmarkEnd w:id="247"/>
      <w:bookmarkEnd w:id="24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lastRenderedPageBreak/>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D3149C">
      <w:pPr>
        <w:pStyle w:val="KDPodnaslov2"/>
        <w:numPr>
          <w:ilvl w:val="1"/>
          <w:numId w:val="18"/>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D3149C">
      <w:pPr>
        <w:pStyle w:val="KDPodnaslov2"/>
        <w:numPr>
          <w:ilvl w:val="1"/>
          <w:numId w:val="18"/>
        </w:numPr>
        <w:spacing w:before="0"/>
        <w:jc w:val="both"/>
        <w:rPr>
          <w:rFonts w:cs="Arial"/>
        </w:rPr>
      </w:pPr>
      <w:bookmarkStart w:id="249" w:name="_Toc442559917"/>
      <w:bookmarkStart w:id="250" w:name="_Toc441651606"/>
      <w:r w:rsidRPr="008377FF">
        <w:rPr>
          <w:rFonts w:cs="Arial"/>
        </w:rPr>
        <w:t>Разлози за одбијање понуде</w:t>
      </w:r>
      <w:bookmarkEnd w:id="249"/>
      <w:bookmarkEnd w:id="25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D3149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D3149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D3149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D3149C">
      <w:pPr>
        <w:pStyle w:val="KDNabrajanje"/>
        <w:numPr>
          <w:ilvl w:val="0"/>
          <w:numId w:val="16"/>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D3149C">
      <w:pPr>
        <w:pStyle w:val="KDNabrajanje"/>
        <w:numPr>
          <w:ilvl w:val="0"/>
          <w:numId w:val="16"/>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D3149C">
      <w:pPr>
        <w:pStyle w:val="KDNabrajanje"/>
        <w:numPr>
          <w:ilvl w:val="0"/>
          <w:numId w:val="16"/>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D3149C">
      <w:pPr>
        <w:pStyle w:val="KDNabrajanje"/>
        <w:numPr>
          <w:ilvl w:val="0"/>
          <w:numId w:val="16"/>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D3149C">
      <w:pPr>
        <w:pStyle w:val="KDNabrajanje"/>
        <w:numPr>
          <w:ilvl w:val="0"/>
          <w:numId w:val="16"/>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D3149C">
      <w:pPr>
        <w:pStyle w:val="KDPodnaslov2"/>
        <w:numPr>
          <w:ilvl w:val="1"/>
          <w:numId w:val="18"/>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D3149C">
      <w:pPr>
        <w:pStyle w:val="KDPodnaslov2"/>
        <w:numPr>
          <w:ilvl w:val="1"/>
          <w:numId w:val="18"/>
        </w:numPr>
        <w:spacing w:before="0"/>
        <w:jc w:val="both"/>
        <w:rPr>
          <w:rFonts w:cs="Arial"/>
          <w:lang w:val="ru-RU"/>
        </w:rPr>
      </w:pPr>
      <w:bookmarkStart w:id="251" w:name="_Toc441651607"/>
      <w:bookmarkStart w:id="252" w:name="_Toc442559918"/>
      <w:r w:rsidRPr="008377FF">
        <w:rPr>
          <w:rFonts w:cs="Arial"/>
          <w:lang w:val="ru-RU"/>
        </w:rPr>
        <w:t>Н</w:t>
      </w:r>
      <w:r w:rsidRPr="008377FF">
        <w:rPr>
          <w:rFonts w:cs="Arial"/>
        </w:rPr>
        <w:t>егативне референце</w:t>
      </w:r>
      <w:bookmarkEnd w:id="251"/>
      <w:bookmarkEnd w:id="25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lastRenderedPageBreak/>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D3149C">
      <w:pPr>
        <w:pStyle w:val="KDPodnaslov2"/>
        <w:numPr>
          <w:ilvl w:val="1"/>
          <w:numId w:val="18"/>
        </w:numPr>
        <w:spacing w:before="0"/>
        <w:jc w:val="both"/>
        <w:rPr>
          <w:rFonts w:cs="Arial"/>
        </w:rPr>
      </w:pPr>
      <w:bookmarkStart w:id="253" w:name="_Toc441651608"/>
      <w:bookmarkStart w:id="254" w:name="_Toc442559919"/>
      <w:r w:rsidRPr="008377FF">
        <w:rPr>
          <w:rFonts w:cs="Arial"/>
        </w:rPr>
        <w:t>Увид у документацију</w:t>
      </w:r>
      <w:bookmarkEnd w:id="253"/>
      <w:bookmarkEnd w:id="25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666EC" w:rsidRPr="00A666EC" w:rsidRDefault="00A666EC" w:rsidP="008D2B23">
      <w:pPr>
        <w:pStyle w:val="KDParagraf"/>
        <w:spacing w:before="0"/>
        <w:rPr>
          <w:rFonts w:cs="Arial"/>
          <w:lang w:val="sr-Cyrl-RS" w:bidi="en-US"/>
        </w:rPr>
      </w:pPr>
    </w:p>
    <w:p w:rsidR="008D2B23" w:rsidRPr="008377FF" w:rsidRDefault="008D2B23" w:rsidP="00D3149C">
      <w:pPr>
        <w:pStyle w:val="KDPodnaslov2"/>
        <w:numPr>
          <w:ilvl w:val="1"/>
          <w:numId w:val="18"/>
        </w:numPr>
        <w:spacing w:before="0"/>
        <w:jc w:val="both"/>
        <w:rPr>
          <w:rFonts w:cs="Arial"/>
        </w:rPr>
      </w:pPr>
      <w:bookmarkStart w:id="255" w:name="_Toc441651609"/>
      <w:bookmarkStart w:id="256" w:name="_Toc442559920"/>
      <w:r w:rsidRPr="008377FF">
        <w:rPr>
          <w:rFonts w:cs="Arial"/>
          <w:lang w:val="ru-RU"/>
        </w:rPr>
        <w:t>З</w:t>
      </w:r>
      <w:r w:rsidRPr="008377FF">
        <w:rPr>
          <w:rFonts w:cs="Arial"/>
        </w:rPr>
        <w:t>аштита права понуђача</w:t>
      </w:r>
      <w:bookmarkEnd w:id="255"/>
      <w:bookmarkEnd w:id="25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A666EC" w:rsidRPr="001E02A6" w:rsidRDefault="00A666EC" w:rsidP="00A666EC">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ЈП „Електропривреда Србије“ Београд, </w:t>
      </w:r>
      <w:r w:rsidRPr="00E47C2E">
        <w:rPr>
          <w:rFonts w:cs="Arial"/>
          <w:lang w:bidi="en-US"/>
        </w:rPr>
        <w:t>огранак ТЕНТ,</w:t>
      </w:r>
      <w:r w:rsidRPr="00E47C2E">
        <w:rPr>
          <w:rFonts w:cs="Arial"/>
          <w:color w:val="00B0F0"/>
          <w:lang w:bidi="en-US"/>
        </w:rPr>
        <w:t xml:space="preserve"> </w:t>
      </w:r>
      <w:r w:rsidRPr="001E02A6">
        <w:rPr>
          <w:rFonts w:cs="Arial"/>
          <w:lang w:val="sr-Cyrl-RS" w:bidi="en-US"/>
        </w:rPr>
        <w:t>Богољуба Урошевића Црног 44, 11500 Обреновац,</w:t>
      </w:r>
      <w:r w:rsidRPr="001E02A6">
        <w:rPr>
          <w:rFonts w:cs="Arial"/>
          <w:lang w:bidi="en-US"/>
        </w:rPr>
        <w:t xml:space="preserve"> са назнаком Захтев за заштиту права за ЈН радова</w:t>
      </w:r>
      <w:r w:rsidRPr="001E02A6">
        <w:rPr>
          <w:rFonts w:cs="Arial"/>
          <w:lang w:val="sr-Cyrl-RS" w:bidi="en-US"/>
        </w:rPr>
        <w:t xml:space="preserve"> </w:t>
      </w:r>
      <w:r w:rsidRPr="001E02A6">
        <w:rPr>
          <w:rFonts w:cs="Arial"/>
          <w:lang w:val="sr-Latn-RS"/>
        </w:rPr>
        <w:t>„</w:t>
      </w:r>
      <w:r>
        <w:rPr>
          <w:rFonts w:cs="Arial"/>
          <w:lang w:val="sr-Cyrl-RS"/>
        </w:rPr>
        <w:t>Складиште уља и мазута</w:t>
      </w:r>
      <w:r w:rsidRPr="001E02A6">
        <w:rPr>
          <w:rFonts w:cs="Arial"/>
          <w:lang w:val="sr-Latn-RS"/>
        </w:rPr>
        <w:t>“</w:t>
      </w:r>
      <w:r w:rsidRPr="001E02A6">
        <w:rPr>
          <w:rFonts w:cs="Arial"/>
          <w:lang w:val="sr-Cyrl-RS"/>
        </w:rPr>
        <w:t xml:space="preserve"> </w:t>
      </w:r>
      <w:r w:rsidRPr="001E02A6">
        <w:rPr>
          <w:rFonts w:cs="Arial"/>
          <w:lang w:bidi="en-US"/>
        </w:rPr>
        <w:t>бр.ЈН</w:t>
      </w:r>
      <w:r w:rsidRPr="001E02A6">
        <w:rPr>
          <w:rFonts w:cs="Arial"/>
          <w:lang w:val="sr-Cyrl-RS" w:bidi="en-US"/>
        </w:rPr>
        <w:t xml:space="preserve"> </w:t>
      </w:r>
      <w:r>
        <w:rPr>
          <w:rFonts w:cs="Arial"/>
          <w:lang w:val="sr-Cyrl-RS" w:bidi="en-US"/>
        </w:rPr>
        <w:t>3000/1051</w:t>
      </w:r>
      <w:r w:rsidRPr="001E02A6">
        <w:rPr>
          <w:rFonts w:cs="Arial"/>
          <w:lang w:val="sr-Cyrl-RS" w:bidi="en-US"/>
        </w:rPr>
        <w:t>/201</w:t>
      </w:r>
      <w:r>
        <w:rPr>
          <w:rFonts w:cs="Arial"/>
          <w:lang w:val="sr-Cyrl-RS" w:bidi="en-US"/>
        </w:rPr>
        <w:t>6 (1751</w:t>
      </w:r>
      <w:r w:rsidRPr="001E02A6">
        <w:rPr>
          <w:rFonts w:cs="Arial"/>
          <w:lang w:val="sr-Cyrl-RS" w:bidi="en-US"/>
        </w:rPr>
        <w:t>/2016)</w:t>
      </w:r>
      <w:r w:rsidRPr="001E02A6">
        <w:rPr>
          <w:rFonts w:cs="Arial"/>
          <w:lang w:bidi="en-US"/>
        </w:rPr>
        <w:t>, а копија се истовремено доставља Републичкој комисији.</w:t>
      </w:r>
    </w:p>
    <w:p w:rsidR="00A666EC" w:rsidRPr="008377FF" w:rsidRDefault="00A666EC" w:rsidP="00A666EC">
      <w:pPr>
        <w:pStyle w:val="KDParagraf"/>
        <w:spacing w:before="0"/>
        <w:rPr>
          <w:rFonts w:cs="Arial"/>
          <w:lang w:bidi="en-US"/>
        </w:rPr>
      </w:pPr>
      <w:r w:rsidRPr="001E02A6">
        <w:rPr>
          <w:rFonts w:cs="Arial"/>
          <w:lang w:bidi="en-US"/>
        </w:rPr>
        <w:t>Захтев за заштиту права се може доставити и путем електронске поште на e-mail:</w:t>
      </w:r>
      <w:r w:rsidRPr="00A666EC">
        <w:rPr>
          <w:rFonts w:cs="Arial"/>
          <w:lang w:val="sr-Latn-RS"/>
        </w:rPr>
        <w:t xml:space="preserve"> </w:t>
      </w:r>
      <w:hyperlink r:id="rId182" w:history="1">
        <w:r w:rsidRPr="00C54AF2">
          <w:rPr>
            <w:rStyle w:val="Hyperlink"/>
            <w:rFonts w:cs="Arial"/>
            <w:lang w:val="sr-Latn-RS"/>
          </w:rPr>
          <w:t>dragana.krasavcic</w:t>
        </w:r>
        <w:r w:rsidRPr="00C54AF2">
          <w:rPr>
            <w:rStyle w:val="Hyperlink"/>
            <w:rFonts w:cs="Arial"/>
            <w:lang w:val="ru-RU"/>
          </w:rPr>
          <w:t>@</w:t>
        </w:r>
      </w:hyperlink>
      <w:r>
        <w:rPr>
          <w:rStyle w:val="Hyperlink"/>
          <w:rFonts w:cs="Arial"/>
        </w:rPr>
        <w:t>eps.rs</w:t>
      </w:r>
      <w:r w:rsidRPr="001E02A6">
        <w:rPr>
          <w:rFonts w:cs="Arial"/>
          <w:lang w:val="sr-Cyrl-RS" w:bidi="en-US"/>
        </w:rPr>
        <w:t xml:space="preserve"> </w:t>
      </w:r>
      <w:r w:rsidRPr="001E02A6">
        <w:rPr>
          <w:rFonts w:cs="Arial"/>
          <w:lang w:bidi="en-US"/>
        </w:rPr>
        <w:t xml:space="preserve"> радним данима (понедељак-петак) од 7,00 до 1</w:t>
      </w:r>
      <w:r w:rsidRPr="001E02A6">
        <w:rPr>
          <w:rFonts w:cs="Arial"/>
          <w:lang w:val="sr-Cyrl-RS" w:bidi="en-US"/>
        </w:rPr>
        <w:t>5</w:t>
      </w:r>
      <w:r w:rsidRPr="001E02A6">
        <w:rPr>
          <w:rFonts w:cs="Arial"/>
          <w:lang w:bidi="en-US"/>
        </w:rPr>
        <w:t>,00</w:t>
      </w:r>
      <w:r w:rsidRPr="008377FF">
        <w:rPr>
          <w:rFonts w:cs="Arial"/>
          <w:lang w:bidi="en-US"/>
        </w:rPr>
        <w:t xml:space="preserve"> часова.</w:t>
      </w:r>
    </w:p>
    <w:p w:rsidR="00A666EC" w:rsidRDefault="00A666EC" w:rsidP="00A666EC">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A666EC" w:rsidRPr="00A666EC">
        <w:rPr>
          <w:rFonts w:cs="Arial"/>
          <w:lang w:val="sr-Cyrl-CS"/>
        </w:rPr>
        <w:t>30001051201617512016</w:t>
      </w:r>
      <w:r w:rsidRPr="00A666EC">
        <w:rPr>
          <w:rFonts w:cs="Arial"/>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00A666EC">
        <w:rPr>
          <w:rFonts w:cs="Arial"/>
          <w:lang w:val="sr-Cyrl-RS"/>
        </w:rPr>
        <w:t>ЈН</w:t>
      </w:r>
      <w:r w:rsidR="00A666EC">
        <w:rPr>
          <w:rFonts w:cs="Arial"/>
        </w:rPr>
        <w:t>. бр.</w:t>
      </w:r>
      <w:r w:rsidR="00A666EC">
        <w:rPr>
          <w:rFonts w:cs="Arial"/>
          <w:lang w:val="sr-Cyrl-RS"/>
        </w:rPr>
        <w:t>3000/1051/2016 (1751/2016)</w:t>
      </w:r>
      <w:r w:rsidRPr="008377FF">
        <w:rPr>
          <w:rFonts w:cs="Arial"/>
        </w:rPr>
        <w:t xml:space="preserve"> прималац уплате: буџет Републике Србије) уплати таксу</w:t>
      </w:r>
      <w:r w:rsidR="00886827" w:rsidRPr="008377FF">
        <w:rPr>
          <w:rFonts w:cs="Arial"/>
          <w:lang w:bidi="en-US"/>
        </w:rPr>
        <w:t xml:space="preserve"> од: </w:t>
      </w:r>
    </w:p>
    <w:p w:rsidR="00251A7E" w:rsidRPr="008377FF" w:rsidRDefault="00251A7E" w:rsidP="008824F8">
      <w:pPr>
        <w:pStyle w:val="KDParagraf"/>
        <w:spacing w:before="0"/>
        <w:rPr>
          <w:rFonts w:cs="Arial"/>
          <w:lang w:bidi="en-US"/>
        </w:rPr>
      </w:pPr>
    </w:p>
    <w:p w:rsidR="00251A7E" w:rsidRPr="005C4C60" w:rsidRDefault="00A666EC" w:rsidP="00251A7E">
      <w:pPr>
        <w:spacing w:before="0"/>
        <w:rPr>
          <w:rFonts w:cs="Arial"/>
          <w:color w:val="000000" w:themeColor="text1"/>
        </w:rPr>
      </w:pPr>
      <w:r w:rsidRPr="00A666EC">
        <w:rPr>
          <w:rFonts w:cs="Arial"/>
          <w:lang w:val="sr-Cyrl-RS" w:bidi="en-US"/>
        </w:rPr>
        <w:t>1</w:t>
      </w:r>
      <w:r w:rsidR="0008263C" w:rsidRPr="00A666EC">
        <w:rPr>
          <w:rFonts w:cs="Arial"/>
          <w:lang w:bidi="en-US"/>
        </w:rPr>
        <w:t xml:space="preserve">) </w:t>
      </w:r>
      <w:r w:rsidR="00251A7E" w:rsidRPr="005C4C60">
        <w:rPr>
          <w:rFonts w:cs="Arial"/>
          <w:color w:val="000000" w:themeColor="text1"/>
        </w:rPr>
        <w:t xml:space="preserve">120.000,00 динара ако се захтев за заштиту права подноси пре отварања понуда и ако процењена вредност није већа од 120.000.000,00 динара </w:t>
      </w:r>
    </w:p>
    <w:p w:rsidR="00251A7E" w:rsidRPr="00932D2F" w:rsidRDefault="00251A7E" w:rsidP="00251A7E">
      <w:pPr>
        <w:spacing w:before="0"/>
        <w:rPr>
          <w:rFonts w:cs="Arial"/>
        </w:rPr>
      </w:pPr>
      <w:r w:rsidRPr="00932D2F">
        <w:rPr>
          <w:rFonts w:cs="Arial"/>
          <w:lang w:val="sr-Cyrl-RS"/>
        </w:rPr>
        <w:t>2)</w:t>
      </w:r>
      <w:r w:rsidRPr="00932D2F">
        <w:rPr>
          <w:rFonts w:cs="Arial"/>
        </w:rPr>
        <w:t xml:space="preserve"> 120.000,00 динара ако се захтев за заштиту права подноси након отварања понуда и ако процењена вредност није већа од 120.000.000,00 динара</w:t>
      </w:r>
      <w:r w:rsidRPr="00932D2F">
        <w:rPr>
          <w:rFonts w:cs="Arial"/>
          <w:lang w:val="sr-Cyrl-RS"/>
        </w:rPr>
        <w:t>.</w:t>
      </w:r>
      <w:r w:rsidRPr="00932D2F">
        <w:rPr>
          <w:rFonts w:cs="Arial"/>
        </w:rPr>
        <w:t xml:space="preserve"> </w:t>
      </w:r>
    </w:p>
    <w:p w:rsidR="0008263C" w:rsidRPr="00A666EC" w:rsidRDefault="0008263C" w:rsidP="0008263C">
      <w:pPr>
        <w:pStyle w:val="KDParagraf"/>
        <w:spacing w:before="0"/>
        <w:rPr>
          <w:rFonts w:cs="Arial"/>
          <w:color w:val="00B0F0"/>
          <w:lang w:val="sr-Cyrl-RS"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723"/>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7" w:name="_Toc441651610"/>
      <w:bookmarkStart w:id="258" w:name="_Toc442559921"/>
    </w:p>
    <w:p w:rsidR="008D2B23" w:rsidRPr="008377FF" w:rsidRDefault="008D2B23" w:rsidP="00D3149C">
      <w:pPr>
        <w:pStyle w:val="KDPodnaslov2"/>
        <w:numPr>
          <w:ilvl w:val="1"/>
          <w:numId w:val="18"/>
        </w:numPr>
        <w:spacing w:before="0"/>
        <w:jc w:val="both"/>
        <w:rPr>
          <w:rFonts w:cs="Arial"/>
        </w:rPr>
      </w:pPr>
      <w:r w:rsidRPr="008377FF">
        <w:rPr>
          <w:rFonts w:cs="Arial"/>
        </w:rPr>
        <w:t>Закључивање уговора</w:t>
      </w:r>
      <w:bookmarkEnd w:id="257"/>
      <w:bookmarkEnd w:id="25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A666EC" w:rsidRDefault="007E3AF6" w:rsidP="007E3AF6">
      <w:pPr>
        <w:spacing w:before="0"/>
        <w:rPr>
          <w:rFonts w:cs="Arial"/>
        </w:rPr>
      </w:pPr>
      <w:r w:rsidRPr="00A666EC">
        <w:rPr>
          <w:rFonts w:cs="Arial"/>
        </w:rPr>
        <w:t>Понуђач којем буде додељен уговор, оба</w:t>
      </w:r>
      <w:r w:rsidR="00F31FDE">
        <w:rPr>
          <w:rFonts w:cs="Arial"/>
        </w:rPr>
        <w:t>везан је да у року од највише 1</w:t>
      </w:r>
      <w:r w:rsidR="00F31FDE">
        <w:rPr>
          <w:rFonts w:cs="Arial"/>
          <w:lang w:val="sr-Cyrl-RS"/>
        </w:rPr>
        <w:t>5</w:t>
      </w:r>
      <w:r w:rsidR="00F31FDE">
        <w:rPr>
          <w:rFonts w:cs="Arial"/>
        </w:rPr>
        <w:t xml:space="preserve"> (</w:t>
      </w:r>
      <w:r w:rsidR="00F31FDE">
        <w:rPr>
          <w:rFonts w:cs="Arial"/>
          <w:lang w:val="sr-Cyrl-RS"/>
        </w:rPr>
        <w:t>петнаест</w:t>
      </w:r>
      <w:r w:rsidR="00592FE0" w:rsidRPr="00A666EC">
        <w:rPr>
          <w:rFonts w:cs="Arial"/>
        </w:rPr>
        <w:t>)</w:t>
      </w:r>
      <w:r w:rsidRPr="00A666EC">
        <w:rPr>
          <w:rFonts w:cs="Arial"/>
        </w:rPr>
        <w:t xml:space="preserve">  дана  од дана закључења уговора достави</w:t>
      </w:r>
      <w:r w:rsidR="007342F4">
        <w:rPr>
          <w:rFonts w:cs="Arial"/>
          <w:lang w:val="sr-Cyrl-RS"/>
        </w:rPr>
        <w:t xml:space="preserve"> б</w:t>
      </w:r>
      <w:r w:rsidRPr="00A666EC">
        <w:rPr>
          <w:rFonts w:cs="Arial"/>
        </w:rPr>
        <w:t>анкарску гаранцију за добро извршење посла/ гаранцију за повраћај авансног плаћања.</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A666EC">
        <w:rPr>
          <w:rFonts w:cs="Arial"/>
          <w:lang w:val="ru-RU"/>
        </w:rPr>
        <w:t xml:space="preserve"> од десет</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D3149C">
      <w:pPr>
        <w:pStyle w:val="KDPodnaslov2"/>
        <w:numPr>
          <w:ilvl w:val="1"/>
          <w:numId w:val="18"/>
        </w:numPr>
        <w:spacing w:before="0"/>
        <w:jc w:val="both"/>
        <w:rPr>
          <w:rFonts w:cs="Arial"/>
        </w:rPr>
      </w:pPr>
      <w:bookmarkStart w:id="259" w:name="_Toc441651611"/>
      <w:bookmarkStart w:id="260" w:name="_Toc442559922"/>
      <w:r w:rsidRPr="008377FF">
        <w:rPr>
          <w:rFonts w:cs="Arial"/>
        </w:rPr>
        <w:t>Измене током трајања уговора</w:t>
      </w:r>
      <w:bookmarkEnd w:id="259"/>
      <w:bookmarkEnd w:id="260"/>
    </w:p>
    <w:p w:rsidR="00A666EC" w:rsidRPr="00A666EC" w:rsidRDefault="00A666EC" w:rsidP="00A666EC">
      <w:pPr>
        <w:spacing w:before="0"/>
        <w:rPr>
          <w:rFonts w:cs="Arial"/>
          <w:lang w:eastAsia="sr-Latn-CS"/>
        </w:rPr>
      </w:pPr>
      <w:r w:rsidRPr="00A666EC">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666EC" w:rsidRPr="00A666EC" w:rsidRDefault="00A666EC" w:rsidP="00A666EC">
      <w:pPr>
        <w:spacing w:before="0"/>
        <w:rPr>
          <w:rFonts w:cs="Arial"/>
          <w:lang w:eastAsia="sr-Latn-CS"/>
        </w:rPr>
      </w:pPr>
      <w:r w:rsidRPr="00A666EC">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A666EC" w:rsidRPr="00A666EC" w:rsidRDefault="00A666EC" w:rsidP="00A666EC">
      <w:pPr>
        <w:spacing w:before="0"/>
        <w:rPr>
          <w:rFonts w:cs="Arial"/>
          <w:lang w:eastAsia="sr-Latn-CS"/>
        </w:rPr>
      </w:pPr>
      <w:r w:rsidRPr="00A666EC">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FB5A53" w:rsidRPr="008377FF" w:rsidRDefault="00922EDB" w:rsidP="00FB5A53">
      <w:pPr>
        <w:spacing w:before="0"/>
        <w:rPr>
          <w:rFonts w:cs="Arial"/>
          <w:color w:val="00B0F0"/>
          <w:lang w:eastAsia="sr-Latn-CS"/>
        </w:rPr>
      </w:pPr>
      <w:r w:rsidRPr="008377FF">
        <w:rPr>
          <w:rFonts w:cs="Arial"/>
          <w:color w:val="00B0F0"/>
          <w:lang w:eastAsia="sr-Latn-CS"/>
        </w:rPr>
        <w:t>.</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837B3D">
      <w:pPr>
        <w:spacing w:before="0"/>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D3149C">
      <w:pPr>
        <w:pStyle w:val="KDPodnaslov1"/>
        <w:numPr>
          <w:ilvl w:val="0"/>
          <w:numId w:val="18"/>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val="sr-Cyrl-RS" w:eastAsia="sr-Latn-CS"/>
        </w:rPr>
      </w:pPr>
    </w:p>
    <w:p w:rsidR="00F31FDE" w:rsidRPr="00F31FDE" w:rsidRDefault="00F31FDE"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61" w:name="_Toc442559924"/>
      <w:r w:rsidRPr="008377FF">
        <w:lastRenderedPageBreak/>
        <w:t xml:space="preserve">ОБРАЗАЦ </w:t>
      </w:r>
      <w:r w:rsidR="00677400">
        <w:rPr>
          <w:lang w:val="sr-Cyrl-RS"/>
        </w:rPr>
        <w:t xml:space="preserve"> 1</w:t>
      </w:r>
      <w:r w:rsidRPr="008377FF">
        <w:rPr>
          <w:noProof/>
        </w:rPr>
        <w:t>.</w:t>
      </w:r>
      <w:bookmarkEnd w:id="26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A666EC"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A666EC">
        <w:rPr>
          <w:rFonts w:eastAsia="TimesNewRomanPS-BoldMT" w:cs="Arial"/>
          <w:bCs/>
          <w:color w:val="000000" w:themeColor="text1"/>
        </w:rPr>
        <w:t xml:space="preserve"> </w:t>
      </w:r>
      <w:r w:rsidR="00A666EC">
        <w:rPr>
          <w:rFonts w:eastAsia="TimesNewRomanPS-BoldMT" w:cs="Arial"/>
          <w:bCs/>
          <w:color w:val="000000" w:themeColor="text1"/>
          <w:lang w:val="sr-Cyrl-RS"/>
        </w:rPr>
        <w:t xml:space="preserve"> „ Складиште уља и мазива“, </w:t>
      </w:r>
      <w:r w:rsidR="00A666EC">
        <w:rPr>
          <w:rFonts w:eastAsia="TimesNewRomanPS-BoldMT" w:cs="Arial"/>
          <w:bCs/>
          <w:color w:val="000000" w:themeColor="text1"/>
        </w:rPr>
        <w:t xml:space="preserve">ЈН бр. </w:t>
      </w:r>
      <w:r w:rsidR="00A666EC">
        <w:rPr>
          <w:rFonts w:eastAsia="TimesNewRomanPS-BoldMT" w:cs="Arial"/>
          <w:bCs/>
          <w:color w:val="000000" w:themeColor="text1"/>
          <w:lang w:val="sr-Cyrl-RS"/>
        </w:rPr>
        <w:t>3000/</w:t>
      </w:r>
      <w:r w:rsidR="00677400">
        <w:rPr>
          <w:rFonts w:eastAsia="TimesNewRomanPS-BoldMT" w:cs="Arial"/>
          <w:bCs/>
          <w:color w:val="000000" w:themeColor="text1"/>
          <w:lang w:val="sr-Cyrl-RS"/>
        </w:rPr>
        <w:t>1051/2016( 1751/2016)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2A56AA" w:rsidRDefault="002A56AA" w:rsidP="00343A18">
      <w:pPr>
        <w:spacing w:before="0"/>
        <w:rPr>
          <w:rFonts w:cs="Arial"/>
          <w:iCs/>
          <w:lang w:val="ru-RU"/>
        </w:rPr>
      </w:pPr>
    </w:p>
    <w:p w:rsidR="002A56AA" w:rsidRDefault="002A56AA"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Default="000E75A0" w:rsidP="000E75A0">
      <w:pPr>
        <w:spacing w:before="0"/>
        <w:jc w:val="center"/>
        <w:rPr>
          <w:rFonts w:cs="Arial"/>
          <w:b/>
          <w:bCs/>
          <w:iCs/>
          <w:u w:val="single"/>
          <w:lang w:val="sr-Cyrl-CS"/>
        </w:rPr>
      </w:pPr>
      <w:r w:rsidRPr="008377FF">
        <w:rPr>
          <w:rFonts w:cs="Arial"/>
          <w:b/>
          <w:bCs/>
          <w:iCs/>
          <w:u w:val="single"/>
          <w:lang w:val="sr-Cyrl-CS"/>
        </w:rPr>
        <w:t>ЦЕНА</w:t>
      </w:r>
    </w:p>
    <w:p w:rsidR="00A73984" w:rsidRPr="008377FF" w:rsidRDefault="00A73984" w:rsidP="000E75A0">
      <w:pPr>
        <w:spacing w:before="0"/>
        <w:jc w:val="center"/>
        <w:rPr>
          <w:rFonts w:cs="Arial"/>
          <w:b/>
          <w:bCs/>
          <w:iCs/>
          <w:u w:val="single"/>
          <w:lang w:val="sr-Cyrl-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4455"/>
      </w:tblGrid>
      <w:tr w:rsidR="000E75A0" w:rsidRPr="008377FF" w:rsidTr="00677400">
        <w:trPr>
          <w:trHeight w:val="485"/>
        </w:trPr>
        <w:tc>
          <w:tcPr>
            <w:tcW w:w="543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45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 </w:t>
            </w:r>
            <w:r w:rsidRPr="008377FF">
              <w:rPr>
                <w:rFonts w:cs="Arial"/>
                <w:b/>
                <w:bCs/>
                <w:iCs/>
                <w:lang w:val="sr-Cyrl-CS"/>
              </w:rPr>
              <w:t>без ПДВ-а</w:t>
            </w:r>
          </w:p>
        </w:tc>
      </w:tr>
      <w:tr w:rsidR="000E75A0" w:rsidRPr="008377FF" w:rsidTr="00677400">
        <w:trPr>
          <w:trHeight w:val="440"/>
        </w:trPr>
        <w:tc>
          <w:tcPr>
            <w:tcW w:w="5434" w:type="dxa"/>
            <w:vAlign w:val="center"/>
          </w:tcPr>
          <w:p w:rsidR="00677400" w:rsidRDefault="00677400" w:rsidP="00677400">
            <w:pPr>
              <w:spacing w:before="0"/>
              <w:ind w:left="1365"/>
              <w:rPr>
                <w:rFonts w:cs="Arial"/>
                <w:b/>
                <w:lang w:val="sr-Cyrl-CS"/>
              </w:rPr>
            </w:pPr>
            <w:r>
              <w:rPr>
                <w:rFonts w:cs="Arial"/>
                <w:b/>
                <w:lang w:val="sr-Cyrl-CS"/>
              </w:rPr>
              <w:t xml:space="preserve">Складиште уља и мазива  </w:t>
            </w:r>
          </w:p>
          <w:p w:rsidR="000E75A0" w:rsidRPr="008377FF" w:rsidRDefault="00677400" w:rsidP="00677400">
            <w:pPr>
              <w:spacing w:before="0"/>
              <w:ind w:left="1365"/>
              <w:rPr>
                <w:rFonts w:cs="Arial"/>
                <w:b/>
                <w:lang w:val="sr-Cyrl-CS"/>
              </w:rPr>
            </w:pPr>
            <w:r>
              <w:rPr>
                <w:rFonts w:cs="Arial"/>
                <w:b/>
                <w:lang w:val="sr-Cyrl-CS"/>
              </w:rPr>
              <w:t xml:space="preserve">ЈН 3000/1051/2016 (1751/2016)                                        </w:t>
            </w:r>
          </w:p>
        </w:tc>
        <w:tc>
          <w:tcPr>
            <w:tcW w:w="4455"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4688"/>
      </w:tblGrid>
      <w:tr w:rsidR="000E75A0" w:rsidRPr="008377FF" w:rsidTr="00677400">
        <w:trPr>
          <w:trHeight w:val="647"/>
        </w:trPr>
        <w:tc>
          <w:tcPr>
            <w:tcW w:w="5201"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688"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677400">
        <w:tc>
          <w:tcPr>
            <w:tcW w:w="5201" w:type="dxa"/>
            <w:vAlign w:val="center"/>
          </w:tcPr>
          <w:p w:rsidR="00677400" w:rsidRPr="008377FF" w:rsidRDefault="00677400" w:rsidP="00677400">
            <w:pPr>
              <w:spacing w:before="0"/>
              <w:rPr>
                <w:rFonts w:cs="Arial"/>
                <w:b/>
                <w:bCs/>
                <w:iCs/>
                <w:lang w:val="sr-Cyrl-CS"/>
              </w:rPr>
            </w:pPr>
            <w:r w:rsidRPr="008377FF">
              <w:rPr>
                <w:rFonts w:cs="Arial"/>
                <w:b/>
                <w:bCs/>
                <w:iCs/>
                <w:lang w:val="sr-Cyrl-CS"/>
              </w:rPr>
              <w:t>РОК И НАЧИН ПЛАЋАЊА:</w:t>
            </w:r>
          </w:p>
          <w:p w:rsidR="00677400" w:rsidRPr="00662633" w:rsidRDefault="002A56AA" w:rsidP="00D3149C">
            <w:pPr>
              <w:pStyle w:val="KDParagraf"/>
              <w:numPr>
                <w:ilvl w:val="0"/>
                <w:numId w:val="38"/>
              </w:numPr>
              <w:spacing w:before="0"/>
              <w:rPr>
                <w:rFonts w:eastAsia="Calibri" w:cs="Arial"/>
                <w:lang w:val="sr-Latn-CS"/>
              </w:rPr>
            </w:pPr>
            <w:r>
              <w:rPr>
                <w:rFonts w:eastAsia="Calibri" w:cs="Arial"/>
                <w:lang w:val="sr-Cyrl-RS"/>
              </w:rPr>
              <w:t xml:space="preserve">   </w:t>
            </w:r>
            <w:r w:rsidR="00CF7983">
              <w:rPr>
                <w:rFonts w:eastAsia="Calibri" w:cs="Arial"/>
                <w:lang w:val="sr-Cyrl-RS"/>
              </w:rPr>
              <w:t>а</w:t>
            </w:r>
            <w:r>
              <w:rPr>
                <w:rFonts w:eastAsia="Calibri" w:cs="Arial"/>
                <w:lang w:val="sr-Cyrl-RS"/>
              </w:rPr>
              <w:t>ванс д</w:t>
            </w:r>
            <w:r w:rsidR="00677400" w:rsidRPr="00662633">
              <w:rPr>
                <w:rFonts w:eastAsia="Calibri" w:cs="Arial"/>
                <w:lang w:val="sr-Cyrl-RS"/>
              </w:rPr>
              <w:t xml:space="preserve">о </w:t>
            </w:r>
            <w:r w:rsidR="00677400" w:rsidRPr="00CF7983">
              <w:rPr>
                <w:rFonts w:eastAsia="Calibri" w:cs="Arial"/>
                <w:lang w:val="sr-Cyrl-RS"/>
              </w:rPr>
              <w:t>30</w:t>
            </w:r>
            <w:r w:rsidR="00677400" w:rsidRPr="00951A9F">
              <w:rPr>
                <w:rFonts w:eastAsia="Calibri" w:cs="Arial"/>
                <w:color w:val="FF0000"/>
                <w:lang w:val="sr-Cyrl-RS"/>
              </w:rPr>
              <w:t xml:space="preserve"> </w:t>
            </w:r>
            <w:r w:rsidR="00677400" w:rsidRPr="00662633">
              <w:rPr>
                <w:rFonts w:eastAsia="Calibri" w:cs="Arial"/>
                <w:lang w:val="sr-Latn-CS"/>
              </w:rPr>
              <w:t>% од укупно уговорене вредности увећан</w:t>
            </w:r>
            <w:r w:rsidR="00677400" w:rsidRPr="00662633">
              <w:rPr>
                <w:rFonts w:eastAsia="Calibri" w:cs="Arial"/>
              </w:rPr>
              <w:t>е</w:t>
            </w:r>
            <w:r w:rsidR="00677400" w:rsidRPr="00662633">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w:t>
            </w:r>
            <w:r w:rsidR="00914E88">
              <w:rPr>
                <w:rFonts w:eastAsia="Calibri" w:cs="Arial"/>
                <w:lang w:val="sr-Cyrl-RS"/>
              </w:rPr>
              <w:t xml:space="preserve">припадајућим </w:t>
            </w:r>
            <w:r w:rsidR="00677400" w:rsidRPr="00662633">
              <w:rPr>
                <w:rFonts w:eastAsia="Calibri" w:cs="Arial"/>
                <w:lang w:val="sr-Latn-CS"/>
              </w:rPr>
              <w:t>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677400" w:rsidRPr="00662633" w:rsidRDefault="00677400" w:rsidP="00677400">
            <w:pPr>
              <w:pStyle w:val="KDParagraf"/>
              <w:spacing w:before="0"/>
              <w:rPr>
                <w:rFonts w:eastAsia="Calibri" w:cs="Arial"/>
                <w:lang w:val="sr-Cyrl-CS"/>
              </w:rPr>
            </w:pPr>
          </w:p>
          <w:p w:rsidR="00677400" w:rsidRPr="00951A9F" w:rsidRDefault="00677400" w:rsidP="00D3149C">
            <w:pPr>
              <w:pStyle w:val="KDParagraf"/>
              <w:numPr>
                <w:ilvl w:val="0"/>
                <w:numId w:val="38"/>
              </w:numPr>
              <w:spacing w:before="0"/>
              <w:rPr>
                <w:rFonts w:eastAsia="Calibri" w:cs="Arial"/>
                <w:color w:val="00B0F0"/>
                <w:lang w:val="sr-Latn-CS"/>
              </w:rPr>
            </w:pPr>
            <w:r w:rsidRPr="00951A9F">
              <w:rPr>
                <w:rFonts w:eastAsia="Calibri" w:cs="Arial"/>
                <w:lang w:val="sr-Cyrl-RS"/>
              </w:rPr>
              <w:t xml:space="preserve">Остатак плаћања </w:t>
            </w:r>
            <w:r w:rsidRPr="00951A9F">
              <w:rPr>
                <w:rFonts w:eastAsia="Calibri" w:cs="Arial"/>
                <w:lang w:val="sr-Latn-CS"/>
              </w:rPr>
              <w:t>уговорене вредности увећан</w:t>
            </w:r>
            <w:r w:rsidRPr="00951A9F">
              <w:rPr>
                <w:rFonts w:eastAsia="Calibri" w:cs="Arial"/>
              </w:rPr>
              <w:t>е</w:t>
            </w:r>
            <w:r w:rsidRPr="00951A9F">
              <w:rPr>
                <w:rFonts w:eastAsia="Calibri" w:cs="Arial"/>
                <w:lang w:val="sr-Latn-CS"/>
              </w:rPr>
              <w:t xml:space="preserve"> за припадајући порез на додату вредност биће плаћено </w:t>
            </w:r>
            <w:r w:rsidRPr="00D31B47">
              <w:rPr>
                <w:rFonts w:eastAsia="Calibri" w:cs="Arial"/>
                <w:lang w:val="sr-Latn-CS"/>
              </w:rPr>
              <w:t>по испостављеним привременим ситуацијама</w:t>
            </w:r>
            <w:r w:rsidR="00CF7983">
              <w:rPr>
                <w:rFonts w:eastAsia="Calibri" w:cs="Arial"/>
                <w:lang w:val="sr-Cyrl-RS"/>
              </w:rPr>
              <w:t>/окончаној ситуацији,</w:t>
            </w:r>
            <w:r>
              <w:rPr>
                <w:rFonts w:eastAsia="Calibri" w:cs="Arial"/>
                <w:lang w:val="sr-Cyrl-RS"/>
              </w:rPr>
              <w:t xml:space="preserve"> </w:t>
            </w:r>
            <w:r w:rsidRPr="00D31B47">
              <w:rPr>
                <w:rFonts w:eastAsia="Calibri" w:cs="Arial"/>
                <w:lang w:val="sr-Latn-CS"/>
              </w:rPr>
              <w:t xml:space="preserve"> испостављених на основу изведених количина уговорених радова и потписан</w:t>
            </w:r>
            <w:r w:rsidRPr="00D31B47">
              <w:rPr>
                <w:rFonts w:eastAsia="Calibri" w:cs="Arial"/>
                <w:lang w:val="sr-Cyrl-RS"/>
              </w:rPr>
              <w:t>ог</w:t>
            </w:r>
            <w:r w:rsidRPr="00D31B47">
              <w:rPr>
                <w:rFonts w:eastAsia="Calibri" w:cs="Arial"/>
                <w:lang w:val="sr-Latn-CS"/>
              </w:rPr>
              <w:t xml:space="preserve"> и оверен</w:t>
            </w:r>
            <w:r w:rsidRPr="00D31B47">
              <w:rPr>
                <w:rFonts w:eastAsia="Calibri" w:cs="Arial"/>
                <w:lang w:val="sr-Cyrl-RS"/>
              </w:rPr>
              <w:t>ог</w:t>
            </w:r>
            <w:r w:rsidRPr="00D31B47">
              <w:rPr>
                <w:rFonts w:eastAsia="Calibri" w:cs="Arial"/>
                <w:lang w:val="sr-Latn-CS"/>
              </w:rPr>
              <w:t xml:space="preserve"> </w:t>
            </w:r>
            <w:r w:rsidRPr="00D31B47">
              <w:rPr>
                <w:rFonts w:eastAsia="Calibri" w:cs="Arial"/>
                <w:lang w:val="sr-Cyrl-RS"/>
              </w:rPr>
              <w:t>Записника о изведним радовима</w:t>
            </w:r>
            <w:r w:rsidRPr="00D31B47">
              <w:rPr>
                <w:rFonts w:eastAsia="Calibri" w:cs="Arial"/>
                <w:lang w:val="sr-Latn-CS"/>
              </w:rPr>
              <w:t xml:space="preserve">, које су оверене од одговорних лица </w:t>
            </w:r>
            <w:r w:rsidRPr="00D31B47">
              <w:rPr>
                <w:rFonts w:eastAsia="Calibri" w:cs="Arial"/>
              </w:rPr>
              <w:t>У</w:t>
            </w:r>
            <w:r w:rsidRPr="00D31B47">
              <w:rPr>
                <w:rFonts w:eastAsia="Calibri" w:cs="Arial"/>
                <w:lang w:val="sr-Latn-CS"/>
              </w:rPr>
              <w:t>говорних страна, у</w:t>
            </w:r>
            <w:r w:rsidRPr="00D31B47">
              <w:rPr>
                <w:rFonts w:eastAsia="Calibri" w:cs="Arial"/>
              </w:rPr>
              <w:t xml:space="preserve"> законском</w:t>
            </w:r>
            <w:r w:rsidRPr="00D31B47">
              <w:rPr>
                <w:rFonts w:eastAsia="Calibri" w:cs="Arial"/>
                <w:lang w:val="sr-Latn-CS"/>
              </w:rPr>
              <w:t xml:space="preserve"> року до 45 дана од дана пријема истих на архиву Наручиоца. а по одбитку процента исплаћеног аванса</w:t>
            </w:r>
            <w:r w:rsidRPr="00D31B47">
              <w:rPr>
                <w:rFonts w:eastAsia="Calibri" w:cs="Arial"/>
                <w:lang w:val="sr-Cyrl-RS"/>
              </w:rPr>
              <w:t xml:space="preserve"> </w:t>
            </w:r>
            <w:r w:rsidRPr="00D31B47">
              <w:rPr>
                <w:rFonts w:eastAsia="Calibri" w:cs="Arial"/>
                <w:lang w:val="sr-Latn-CS"/>
              </w:rPr>
              <w:t xml:space="preserve"> (уколико је извођачу исплаћен аванс). </w:t>
            </w:r>
            <w:r w:rsidRPr="00D31B47">
              <w:rPr>
                <w:rFonts w:eastAsia="Calibri" w:cs="Arial"/>
                <w:lang w:val="sr-Cyrl-RS"/>
              </w:rPr>
              <w:t xml:space="preserve">Уз окончану ситуацију се испоставља и </w:t>
            </w:r>
            <w:r w:rsidRPr="00D31B47">
              <w:rPr>
                <w:rFonts w:eastAsia="Calibri" w:cs="Arial"/>
                <w:lang w:val="sr-Latn-CS"/>
              </w:rPr>
              <w:t>неопозив</w:t>
            </w:r>
            <w:r w:rsidRPr="00D31B47">
              <w:rPr>
                <w:rFonts w:eastAsia="Calibri" w:cs="Arial"/>
                <w:lang w:val="sr-Cyrl-RS"/>
              </w:rPr>
              <w:t>а</w:t>
            </w:r>
            <w:r w:rsidRPr="00D31B47">
              <w:rPr>
                <w:rFonts w:eastAsia="Calibri" w:cs="Arial"/>
                <w:lang w:val="sr-Latn-CS"/>
              </w:rPr>
              <w:t xml:space="preserve"> банкарск</w:t>
            </w:r>
            <w:r w:rsidRPr="00D31B47">
              <w:rPr>
                <w:rFonts w:eastAsia="Calibri" w:cs="Arial"/>
                <w:lang w:val="sr-Cyrl-RS"/>
              </w:rPr>
              <w:t>а</w:t>
            </w:r>
            <w:r w:rsidRPr="00D31B47">
              <w:rPr>
                <w:rFonts w:eastAsia="Calibri" w:cs="Arial"/>
                <w:lang w:val="sr-Latn-CS"/>
              </w:rPr>
              <w:t xml:space="preserve"> гаранциј</w:t>
            </w:r>
            <w:r w:rsidRPr="00D31B47">
              <w:rPr>
                <w:rFonts w:eastAsia="Calibri" w:cs="Arial"/>
                <w:lang w:val="sr-Cyrl-RS"/>
              </w:rPr>
              <w:t>а</w:t>
            </w:r>
            <w:r w:rsidRPr="00D31B47">
              <w:rPr>
                <w:rFonts w:eastAsia="Calibri" w:cs="Arial"/>
                <w:lang w:val="sr-Latn-CS"/>
              </w:rPr>
              <w:t>, као гаранције за отклањање недостатака у гарантном року.</w:t>
            </w:r>
          </w:p>
          <w:p w:rsidR="000E75A0" w:rsidRDefault="000E75A0" w:rsidP="00677400">
            <w:pPr>
              <w:pStyle w:val="KDParagraf"/>
              <w:spacing w:before="0"/>
              <w:rPr>
                <w:rFonts w:cs="Arial"/>
                <w:b/>
                <w:bCs/>
                <w:iCs/>
                <w:lang w:val="sr-Cyrl-CS"/>
              </w:rPr>
            </w:pPr>
          </w:p>
          <w:p w:rsidR="00677400" w:rsidRDefault="00677400" w:rsidP="00677400">
            <w:pPr>
              <w:pStyle w:val="KDParagraf"/>
              <w:spacing w:before="0"/>
              <w:rPr>
                <w:rFonts w:cs="Arial"/>
                <w:b/>
                <w:bCs/>
                <w:iCs/>
                <w:lang w:val="sr-Cyrl-CS"/>
              </w:rPr>
            </w:pPr>
          </w:p>
          <w:p w:rsidR="00677400" w:rsidRDefault="00677400" w:rsidP="00677400">
            <w:pPr>
              <w:pStyle w:val="KDParagraf"/>
              <w:spacing w:before="0"/>
              <w:rPr>
                <w:rFonts w:cs="Arial"/>
                <w:b/>
                <w:bCs/>
                <w:iCs/>
                <w:lang w:val="sr-Cyrl-CS"/>
              </w:rPr>
            </w:pPr>
          </w:p>
          <w:p w:rsidR="00677400" w:rsidRDefault="00677400" w:rsidP="00677400">
            <w:pPr>
              <w:pStyle w:val="KDParagraf"/>
              <w:spacing w:before="0"/>
              <w:rPr>
                <w:rFonts w:cs="Arial"/>
                <w:b/>
                <w:bCs/>
                <w:iCs/>
                <w:lang w:val="sr-Cyrl-CS"/>
              </w:rPr>
            </w:pPr>
          </w:p>
          <w:p w:rsidR="00677400" w:rsidRPr="008377FF" w:rsidRDefault="00677400" w:rsidP="00677400">
            <w:pPr>
              <w:pStyle w:val="KDParagraf"/>
              <w:spacing w:before="0"/>
              <w:rPr>
                <w:rFonts w:cs="Arial"/>
                <w:b/>
                <w:bCs/>
                <w:iCs/>
                <w:lang w:val="sr-Cyrl-CS"/>
              </w:rPr>
            </w:pPr>
          </w:p>
        </w:tc>
        <w:tc>
          <w:tcPr>
            <w:tcW w:w="4688" w:type="dxa"/>
            <w:vAlign w:val="center"/>
          </w:tcPr>
          <w:p w:rsidR="00677400" w:rsidRPr="00662633" w:rsidRDefault="002A56AA" w:rsidP="00D3149C">
            <w:pPr>
              <w:pStyle w:val="KDParagraf"/>
              <w:numPr>
                <w:ilvl w:val="0"/>
                <w:numId w:val="39"/>
              </w:numPr>
              <w:spacing w:before="0"/>
              <w:rPr>
                <w:rFonts w:eastAsia="Calibri" w:cs="Arial"/>
                <w:lang w:val="sr-Latn-CS"/>
              </w:rPr>
            </w:pPr>
            <w:r>
              <w:rPr>
                <w:rFonts w:eastAsia="Calibri" w:cs="Arial"/>
                <w:lang w:val="sr-Cyrl-RS"/>
              </w:rPr>
              <w:t xml:space="preserve"> аванс  ______ </w:t>
            </w:r>
            <w:r w:rsidR="00677400" w:rsidRPr="00951A9F">
              <w:rPr>
                <w:rFonts w:eastAsia="Calibri" w:cs="Arial"/>
                <w:color w:val="FF0000"/>
                <w:lang w:val="sr-Cyrl-RS"/>
              </w:rPr>
              <w:t xml:space="preserve"> </w:t>
            </w:r>
            <w:r w:rsidR="00677400" w:rsidRPr="00662633">
              <w:rPr>
                <w:rFonts w:eastAsia="Calibri" w:cs="Arial"/>
                <w:lang w:val="sr-Latn-CS"/>
              </w:rPr>
              <w:t>%</w:t>
            </w:r>
            <w:r>
              <w:rPr>
                <w:rFonts w:eastAsia="Calibri" w:cs="Arial"/>
                <w:lang w:val="sr-Cyrl-RS"/>
              </w:rPr>
              <w:t xml:space="preserve"> </w:t>
            </w:r>
            <w:r w:rsidR="00914E88">
              <w:rPr>
                <w:rFonts w:eastAsia="Calibri" w:cs="Arial"/>
                <w:lang w:val="sr-Cyrl-RS"/>
              </w:rPr>
              <w:t xml:space="preserve">( највише 30%) </w:t>
            </w:r>
            <w:r w:rsidR="00677400" w:rsidRPr="00662633">
              <w:rPr>
                <w:rFonts w:eastAsia="Calibri" w:cs="Arial"/>
                <w:lang w:val="sr-Latn-CS"/>
              </w:rPr>
              <w:t>од укупно уговорене вредности увећан</w:t>
            </w:r>
            <w:r w:rsidR="00677400" w:rsidRPr="00662633">
              <w:rPr>
                <w:rFonts w:eastAsia="Calibri" w:cs="Arial"/>
              </w:rPr>
              <w:t>е</w:t>
            </w:r>
            <w:r w:rsidR="00677400" w:rsidRPr="00662633">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w:t>
            </w:r>
            <w:r w:rsidR="00914E88">
              <w:rPr>
                <w:rFonts w:eastAsia="Calibri" w:cs="Arial"/>
                <w:lang w:val="sr-Cyrl-RS"/>
              </w:rPr>
              <w:t xml:space="preserve">припадајућим </w:t>
            </w:r>
            <w:r w:rsidR="00677400" w:rsidRPr="00662633">
              <w:rPr>
                <w:rFonts w:eastAsia="Calibri" w:cs="Arial"/>
                <w:lang w:val="sr-Latn-CS"/>
              </w:rPr>
              <w:t>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677400" w:rsidRPr="00662633" w:rsidRDefault="00677400" w:rsidP="00677400">
            <w:pPr>
              <w:pStyle w:val="KDParagraf"/>
              <w:spacing w:before="0"/>
              <w:rPr>
                <w:rFonts w:eastAsia="Calibri" w:cs="Arial"/>
                <w:lang w:val="sr-Cyrl-CS"/>
              </w:rPr>
            </w:pPr>
          </w:p>
          <w:p w:rsidR="00677400" w:rsidRPr="00951A9F" w:rsidRDefault="00677400" w:rsidP="00D3149C">
            <w:pPr>
              <w:pStyle w:val="KDParagraf"/>
              <w:numPr>
                <w:ilvl w:val="0"/>
                <w:numId w:val="39"/>
              </w:numPr>
              <w:spacing w:before="0"/>
              <w:rPr>
                <w:rFonts w:eastAsia="Calibri" w:cs="Arial"/>
                <w:color w:val="00B0F0"/>
                <w:lang w:val="sr-Latn-CS"/>
              </w:rPr>
            </w:pPr>
            <w:r w:rsidRPr="00951A9F">
              <w:rPr>
                <w:rFonts w:eastAsia="Calibri" w:cs="Arial"/>
                <w:lang w:val="sr-Cyrl-RS"/>
              </w:rPr>
              <w:t xml:space="preserve">Остатак плаћања </w:t>
            </w:r>
            <w:r w:rsidRPr="00951A9F">
              <w:rPr>
                <w:rFonts w:eastAsia="Calibri" w:cs="Arial"/>
                <w:lang w:val="sr-Latn-CS"/>
              </w:rPr>
              <w:t>уговорене вредности увећан</w:t>
            </w:r>
            <w:r w:rsidRPr="00951A9F">
              <w:rPr>
                <w:rFonts w:eastAsia="Calibri" w:cs="Arial"/>
              </w:rPr>
              <w:t>е</w:t>
            </w:r>
            <w:r w:rsidRPr="00951A9F">
              <w:rPr>
                <w:rFonts w:eastAsia="Calibri" w:cs="Arial"/>
                <w:lang w:val="sr-Latn-CS"/>
              </w:rPr>
              <w:t xml:space="preserve"> за припадајући порез на додату вредност биће плаћено </w:t>
            </w:r>
            <w:r w:rsidRPr="00D31B47">
              <w:rPr>
                <w:rFonts w:eastAsia="Calibri" w:cs="Arial"/>
                <w:lang w:val="sr-Latn-CS"/>
              </w:rPr>
              <w:t>по испостављеним привременим ситуацијама</w:t>
            </w:r>
            <w:r w:rsidR="00CF7983">
              <w:rPr>
                <w:rFonts w:eastAsia="Calibri" w:cs="Arial"/>
                <w:lang w:val="sr-Cyrl-RS"/>
              </w:rPr>
              <w:t>/окончаној ситуацији,</w:t>
            </w:r>
            <w:r>
              <w:rPr>
                <w:rFonts w:eastAsia="Calibri" w:cs="Arial"/>
                <w:lang w:val="sr-Cyrl-RS"/>
              </w:rPr>
              <w:t xml:space="preserve"> </w:t>
            </w:r>
            <w:r w:rsidRPr="00D31B47">
              <w:rPr>
                <w:rFonts w:eastAsia="Calibri" w:cs="Arial"/>
                <w:lang w:val="sr-Latn-CS"/>
              </w:rPr>
              <w:t xml:space="preserve"> испостављених на основу изведених количина уговорених радова и потписан</w:t>
            </w:r>
            <w:r w:rsidRPr="00D31B47">
              <w:rPr>
                <w:rFonts w:eastAsia="Calibri" w:cs="Arial"/>
                <w:lang w:val="sr-Cyrl-RS"/>
              </w:rPr>
              <w:t>ог</w:t>
            </w:r>
            <w:r w:rsidRPr="00D31B47">
              <w:rPr>
                <w:rFonts w:eastAsia="Calibri" w:cs="Arial"/>
                <w:lang w:val="sr-Latn-CS"/>
              </w:rPr>
              <w:t xml:space="preserve"> и оверен</w:t>
            </w:r>
            <w:r w:rsidRPr="00D31B47">
              <w:rPr>
                <w:rFonts w:eastAsia="Calibri" w:cs="Arial"/>
                <w:lang w:val="sr-Cyrl-RS"/>
              </w:rPr>
              <w:t>ог</w:t>
            </w:r>
            <w:r w:rsidRPr="00D31B47">
              <w:rPr>
                <w:rFonts w:eastAsia="Calibri" w:cs="Arial"/>
                <w:lang w:val="sr-Latn-CS"/>
              </w:rPr>
              <w:t xml:space="preserve"> </w:t>
            </w:r>
            <w:r w:rsidRPr="00D31B47">
              <w:rPr>
                <w:rFonts w:eastAsia="Calibri" w:cs="Arial"/>
                <w:lang w:val="sr-Cyrl-RS"/>
              </w:rPr>
              <w:t>Записника о изведним радовима</w:t>
            </w:r>
            <w:r w:rsidRPr="00D31B47">
              <w:rPr>
                <w:rFonts w:eastAsia="Calibri" w:cs="Arial"/>
                <w:lang w:val="sr-Latn-CS"/>
              </w:rPr>
              <w:t xml:space="preserve">, које су оверене од одговорних лица </w:t>
            </w:r>
            <w:r w:rsidRPr="00D31B47">
              <w:rPr>
                <w:rFonts w:eastAsia="Calibri" w:cs="Arial"/>
              </w:rPr>
              <w:t>У</w:t>
            </w:r>
            <w:r w:rsidRPr="00D31B47">
              <w:rPr>
                <w:rFonts w:eastAsia="Calibri" w:cs="Arial"/>
                <w:lang w:val="sr-Latn-CS"/>
              </w:rPr>
              <w:t>говорних страна, у</w:t>
            </w:r>
            <w:r w:rsidRPr="00D31B47">
              <w:rPr>
                <w:rFonts w:eastAsia="Calibri" w:cs="Arial"/>
              </w:rPr>
              <w:t xml:space="preserve"> законском</w:t>
            </w:r>
            <w:r w:rsidRPr="00D31B47">
              <w:rPr>
                <w:rFonts w:eastAsia="Calibri" w:cs="Arial"/>
                <w:lang w:val="sr-Latn-CS"/>
              </w:rPr>
              <w:t xml:space="preserve"> року до 45 дана од дана пријема истих на архиву Наручиоца. а по одбитку процента исплаћеног аванса</w:t>
            </w:r>
            <w:r w:rsidRPr="00D31B47">
              <w:rPr>
                <w:rFonts w:eastAsia="Calibri" w:cs="Arial"/>
                <w:lang w:val="sr-Cyrl-RS"/>
              </w:rPr>
              <w:t xml:space="preserve"> </w:t>
            </w:r>
            <w:r w:rsidRPr="00D31B47">
              <w:rPr>
                <w:rFonts w:eastAsia="Calibri" w:cs="Arial"/>
                <w:lang w:val="sr-Latn-CS"/>
              </w:rPr>
              <w:t xml:space="preserve"> (уколико је извођачу исплаћен аванс). </w:t>
            </w:r>
            <w:r w:rsidRPr="00D31B47">
              <w:rPr>
                <w:rFonts w:eastAsia="Calibri" w:cs="Arial"/>
                <w:lang w:val="sr-Cyrl-RS"/>
              </w:rPr>
              <w:t xml:space="preserve">Уз окончану ситуацију се испоставља и </w:t>
            </w:r>
            <w:r w:rsidRPr="00D31B47">
              <w:rPr>
                <w:rFonts w:eastAsia="Calibri" w:cs="Arial"/>
                <w:lang w:val="sr-Latn-CS"/>
              </w:rPr>
              <w:t>неопозив</w:t>
            </w:r>
            <w:r w:rsidRPr="00D31B47">
              <w:rPr>
                <w:rFonts w:eastAsia="Calibri" w:cs="Arial"/>
                <w:lang w:val="sr-Cyrl-RS"/>
              </w:rPr>
              <w:t>а</w:t>
            </w:r>
            <w:r w:rsidRPr="00D31B47">
              <w:rPr>
                <w:rFonts w:eastAsia="Calibri" w:cs="Arial"/>
                <w:lang w:val="sr-Latn-CS"/>
              </w:rPr>
              <w:t xml:space="preserve"> банкарск</w:t>
            </w:r>
            <w:r w:rsidRPr="00D31B47">
              <w:rPr>
                <w:rFonts w:eastAsia="Calibri" w:cs="Arial"/>
                <w:lang w:val="sr-Cyrl-RS"/>
              </w:rPr>
              <w:t>а</w:t>
            </w:r>
            <w:r w:rsidRPr="00D31B47">
              <w:rPr>
                <w:rFonts w:eastAsia="Calibri" w:cs="Arial"/>
                <w:lang w:val="sr-Latn-CS"/>
              </w:rPr>
              <w:t xml:space="preserve"> гаранциј</w:t>
            </w:r>
            <w:r w:rsidRPr="00D31B47">
              <w:rPr>
                <w:rFonts w:eastAsia="Calibri" w:cs="Arial"/>
                <w:lang w:val="sr-Cyrl-RS"/>
              </w:rPr>
              <w:t>а</w:t>
            </w:r>
            <w:r w:rsidRPr="00D31B47">
              <w:rPr>
                <w:rFonts w:eastAsia="Calibri" w:cs="Arial"/>
                <w:lang w:val="sr-Latn-CS"/>
              </w:rPr>
              <w:t>, као гаранције за отклањање недостатака у гарантном року.</w:t>
            </w:r>
          </w:p>
          <w:p w:rsidR="000E75A0" w:rsidRPr="008377FF" w:rsidRDefault="000E75A0" w:rsidP="005E0A34">
            <w:pPr>
              <w:spacing w:before="0"/>
              <w:rPr>
                <w:rFonts w:cs="Arial"/>
                <w:bCs/>
                <w:iCs/>
                <w:lang w:val="sr-Cyrl-CS"/>
              </w:rPr>
            </w:pPr>
          </w:p>
        </w:tc>
      </w:tr>
      <w:tr w:rsidR="000E75A0" w:rsidRPr="008377FF" w:rsidTr="00677400">
        <w:tc>
          <w:tcPr>
            <w:tcW w:w="5201" w:type="dxa"/>
            <w:vAlign w:val="center"/>
          </w:tcPr>
          <w:p w:rsidR="000E75A0" w:rsidRPr="00677400" w:rsidRDefault="00CA73C9" w:rsidP="00AF3AF8">
            <w:pPr>
              <w:spacing w:before="0"/>
              <w:jc w:val="center"/>
              <w:rPr>
                <w:rFonts w:cs="Arial"/>
                <w:b/>
                <w:bCs/>
                <w:iCs/>
                <w:lang w:val="sr-Cyrl-CS"/>
              </w:rPr>
            </w:pPr>
            <w:r w:rsidRPr="00677400">
              <w:rPr>
                <w:rFonts w:cs="Arial"/>
                <w:b/>
                <w:bCs/>
                <w:iCs/>
                <w:lang w:val="sr-Cyrl-CS"/>
              </w:rPr>
              <w:lastRenderedPageBreak/>
              <w:t>РОК ИЗВОЂЕЊА РАДОВА</w:t>
            </w:r>
            <w:r w:rsidR="000E75A0" w:rsidRPr="00677400">
              <w:rPr>
                <w:rFonts w:cs="Arial"/>
                <w:b/>
                <w:bCs/>
                <w:iCs/>
                <w:lang w:val="sr-Cyrl-CS"/>
              </w:rPr>
              <w:t>:</w:t>
            </w:r>
          </w:p>
          <w:p w:rsidR="000E75A0" w:rsidRDefault="00677400" w:rsidP="009B2B05">
            <w:pPr>
              <w:spacing w:before="0"/>
              <w:jc w:val="center"/>
              <w:rPr>
                <w:rFonts w:cs="Arial"/>
                <w:bCs/>
                <w:iCs/>
                <w:lang w:val="sr-Cyrl-CS"/>
              </w:rPr>
            </w:pPr>
            <w:r>
              <w:rPr>
                <w:rFonts w:cs="Arial"/>
                <w:spacing w:val="4"/>
                <w:lang w:val="sr-Cyrl-CS"/>
              </w:rPr>
              <w:t xml:space="preserve">најдуже 6 </w:t>
            </w:r>
            <w:r w:rsidR="009B2B05" w:rsidRPr="00677400">
              <w:rPr>
                <w:rFonts w:cs="Arial"/>
                <w:spacing w:val="4"/>
                <w:lang w:val="sr-Cyrl-CS"/>
              </w:rPr>
              <w:t>месеци</w:t>
            </w:r>
            <w:r w:rsidR="003F3DFD" w:rsidRPr="00677400">
              <w:rPr>
                <w:rFonts w:cs="Arial"/>
                <w:spacing w:val="4"/>
                <w:lang w:val="sr-Cyrl-CS"/>
              </w:rPr>
              <w:t xml:space="preserve"> </w:t>
            </w:r>
            <w:r w:rsidR="009B2B05" w:rsidRPr="00677400">
              <w:rPr>
                <w:rFonts w:cs="Arial"/>
                <w:bCs/>
                <w:iCs/>
                <w:lang w:val="sr-Cyrl-CS"/>
              </w:rPr>
              <w:t xml:space="preserve">од дана </w:t>
            </w:r>
            <w:r w:rsidR="00876F86" w:rsidRPr="00677400">
              <w:rPr>
                <w:rFonts w:cs="Arial"/>
                <w:bCs/>
                <w:iCs/>
                <w:lang w:val="sr-Cyrl-CS"/>
              </w:rPr>
              <w:t>/увођења Извођача радова у посао</w:t>
            </w:r>
          </w:p>
          <w:p w:rsidR="0069439A" w:rsidRPr="005E0A34" w:rsidRDefault="005E0A34" w:rsidP="005E0A34">
            <w:pPr>
              <w:pStyle w:val="ListParagraph"/>
              <w:autoSpaceDE w:val="0"/>
              <w:autoSpaceDN w:val="0"/>
              <w:adjustRightInd w:val="0"/>
              <w:spacing w:before="0" w:after="0" w:line="240" w:lineRule="auto"/>
              <w:ind w:left="0"/>
              <w:contextualSpacing w:val="0"/>
              <w:jc w:val="center"/>
              <w:rPr>
                <w:rFonts w:ascii="Arial" w:hAnsi="Arial" w:cs="Arial"/>
              </w:rPr>
            </w:pPr>
            <w:r>
              <w:rPr>
                <w:rFonts w:ascii="Arial" w:hAnsi="Arial" w:cs="Arial"/>
                <w:bCs/>
                <w:iCs/>
                <w:lang w:val="sr-Cyrl-CS"/>
              </w:rPr>
              <w:t>Извођач радова ће бити уведен у посао најкасније 30 дана од дана потписивања уговора и то путем писаног позива од стране Наручиоца.</w:t>
            </w:r>
          </w:p>
        </w:tc>
        <w:tc>
          <w:tcPr>
            <w:tcW w:w="4688" w:type="dxa"/>
            <w:vAlign w:val="center"/>
          </w:tcPr>
          <w:p w:rsidR="00914E88" w:rsidRDefault="00914E88" w:rsidP="00914E88">
            <w:pPr>
              <w:spacing w:before="0"/>
              <w:rPr>
                <w:rFonts w:cs="Arial"/>
                <w:bCs/>
                <w:iCs/>
                <w:lang w:val="sr-Cyrl-CS"/>
              </w:rPr>
            </w:pPr>
            <w:r>
              <w:rPr>
                <w:rFonts w:cs="Arial"/>
                <w:spacing w:val="4"/>
                <w:lang w:val="sr-Cyrl-CS"/>
              </w:rPr>
              <w:t xml:space="preserve">________________ </w:t>
            </w:r>
            <w:r w:rsidRPr="00677400">
              <w:rPr>
                <w:rFonts w:cs="Arial"/>
                <w:spacing w:val="4"/>
                <w:lang w:val="sr-Cyrl-CS"/>
              </w:rPr>
              <w:t xml:space="preserve">месеци </w:t>
            </w:r>
            <w:r w:rsidRPr="00677400">
              <w:rPr>
                <w:rFonts w:cs="Arial"/>
                <w:bCs/>
                <w:iCs/>
                <w:lang w:val="sr-Cyrl-CS"/>
              </w:rPr>
              <w:t>од дана увођења Извођача радова у посао</w:t>
            </w:r>
            <w:r>
              <w:rPr>
                <w:rFonts w:cs="Arial"/>
                <w:bCs/>
                <w:iCs/>
                <w:lang w:val="sr-Cyrl-CS"/>
              </w:rPr>
              <w:t>.</w:t>
            </w:r>
          </w:p>
          <w:p w:rsidR="000E75A0" w:rsidRPr="00677400" w:rsidRDefault="00914E88" w:rsidP="00914E88">
            <w:pPr>
              <w:spacing w:before="0"/>
              <w:jc w:val="center"/>
              <w:rPr>
                <w:rFonts w:cs="Arial"/>
                <w:b/>
                <w:bCs/>
                <w:iCs/>
                <w:lang w:val="sr-Cyrl-CS"/>
              </w:rPr>
            </w:pPr>
            <w:r>
              <w:rPr>
                <w:rFonts w:cs="Arial"/>
                <w:bCs/>
                <w:iCs/>
                <w:lang w:val="sr-Cyrl-CS"/>
              </w:rPr>
              <w:t>Извођач радова ће бити уведен у посао најкасније 30 дана од дана потписивања уговора и то путем писаног позива од стране Наручиоца</w:t>
            </w:r>
          </w:p>
          <w:p w:rsidR="000E75A0" w:rsidRPr="00677400" w:rsidRDefault="000E75A0" w:rsidP="00677400">
            <w:pPr>
              <w:spacing w:before="0"/>
              <w:jc w:val="center"/>
              <w:rPr>
                <w:rFonts w:cs="Arial"/>
                <w:bCs/>
                <w:iCs/>
              </w:rPr>
            </w:pPr>
          </w:p>
        </w:tc>
      </w:tr>
      <w:tr w:rsidR="000E75A0" w:rsidRPr="008377FF" w:rsidTr="00677400">
        <w:tc>
          <w:tcPr>
            <w:tcW w:w="5201" w:type="dxa"/>
            <w:vAlign w:val="center"/>
          </w:tcPr>
          <w:p w:rsidR="000E75A0" w:rsidRPr="00677400" w:rsidRDefault="000E75A0" w:rsidP="00AF3AF8">
            <w:pPr>
              <w:spacing w:before="0"/>
              <w:jc w:val="center"/>
              <w:rPr>
                <w:rFonts w:cs="Arial"/>
                <w:b/>
                <w:bCs/>
                <w:iCs/>
                <w:lang w:val="sr-Cyrl-CS"/>
              </w:rPr>
            </w:pPr>
            <w:r w:rsidRPr="00677400">
              <w:rPr>
                <w:rFonts w:cs="Arial"/>
                <w:b/>
                <w:bCs/>
                <w:iCs/>
                <w:lang w:val="sr-Cyrl-CS"/>
              </w:rPr>
              <w:t>ГАРАНТНИ РОК:</w:t>
            </w:r>
          </w:p>
          <w:p w:rsidR="00914E88" w:rsidRPr="008377FF" w:rsidRDefault="00914E88" w:rsidP="00914E88">
            <w:pPr>
              <w:rPr>
                <w:rFonts w:eastAsia="Arial Unicode MS"/>
                <w:color w:val="00B0F0"/>
              </w:rPr>
            </w:pPr>
            <w:r w:rsidRPr="00914E88">
              <w:rPr>
                <w:rFonts w:cs="Arial"/>
                <w:lang w:val="ru-RU" w:eastAsia="ar-SA"/>
              </w:rPr>
              <w:t xml:space="preserve">За изведене радове и уграђени материјал/опрему, гарантни период не може бити краћи од  24 месеца  </w:t>
            </w:r>
            <w:r w:rsidRPr="00914E88">
              <w:rPr>
                <w:rFonts w:cs="Arial"/>
                <w:lang w:val="sr-Cyrl-RS"/>
              </w:rPr>
              <w:t>у</w:t>
            </w:r>
            <w:r w:rsidRPr="00914E88">
              <w:rPr>
                <w:rFonts w:cs="Arial"/>
                <w:lang w:val="sr-Latn-RS"/>
              </w:rPr>
              <w:t xml:space="preserve"> склaду сa нoрмaтивимa и стaндaрдимa зa oву врсту пoслa</w:t>
            </w:r>
            <w:r w:rsidRPr="008377FF">
              <w:rPr>
                <w:rFonts w:eastAsia="Arial Unicode MS"/>
                <w:lang w:val="sr-Cyrl-CS"/>
              </w:rPr>
              <w:t xml:space="preserve"> </w:t>
            </w:r>
          </w:p>
          <w:p w:rsidR="00914E88" w:rsidRPr="00914E88" w:rsidRDefault="00914E88" w:rsidP="00914E88">
            <w:pPr>
              <w:spacing w:before="0"/>
              <w:rPr>
                <w:rFonts w:cs="Arial"/>
                <w:bCs/>
                <w:iCs/>
                <w:lang w:val="sr-Cyrl-CS"/>
              </w:rPr>
            </w:pPr>
            <w:r w:rsidRPr="00914E88">
              <w:rPr>
                <w:rFonts w:eastAsia="Arial Unicode MS"/>
                <w:color w:val="000000" w:themeColor="text1"/>
                <w:lang w:val="sr-Cyrl-CS"/>
              </w:rPr>
              <w:t>и почиње да тече од дана састављања Записника о примопредаји изведених радова</w:t>
            </w:r>
            <w:r w:rsidRPr="00914E88">
              <w:rPr>
                <w:rFonts w:eastAsia="Arial Unicode MS"/>
                <w:color w:val="000000" w:themeColor="text1"/>
              </w:rPr>
              <w:t xml:space="preserve"> потписаног од стране овлашћених представника Уговорних страна.</w:t>
            </w:r>
          </w:p>
          <w:p w:rsidR="000E75A0" w:rsidRPr="005E0A34" w:rsidRDefault="000E75A0" w:rsidP="00914E88">
            <w:pPr>
              <w:rPr>
                <w:rFonts w:cs="Arial"/>
                <w:bCs/>
                <w:iCs/>
                <w:lang w:val="sr-Cyrl-RS"/>
              </w:rPr>
            </w:pPr>
          </w:p>
        </w:tc>
        <w:tc>
          <w:tcPr>
            <w:tcW w:w="4688" w:type="dxa"/>
            <w:vAlign w:val="center"/>
          </w:tcPr>
          <w:p w:rsidR="00914E88" w:rsidRPr="00914E88" w:rsidRDefault="00914E88" w:rsidP="00914E88">
            <w:pPr>
              <w:spacing w:before="0"/>
              <w:rPr>
                <w:rFonts w:cs="Arial"/>
                <w:bCs/>
                <w:iCs/>
                <w:lang w:val="sr-Cyrl-CS"/>
              </w:rPr>
            </w:pPr>
            <w:r w:rsidRPr="00914E88">
              <w:rPr>
                <w:rFonts w:cs="Arial"/>
                <w:lang w:val="ru-RU" w:eastAsia="ar-SA"/>
              </w:rPr>
              <w:t xml:space="preserve">За изведене радове и уграђени материјал/опрему, гарантни период </w:t>
            </w:r>
            <w:r>
              <w:rPr>
                <w:rFonts w:cs="Arial"/>
                <w:lang w:val="ru-RU" w:eastAsia="ar-SA"/>
              </w:rPr>
              <w:t>износи __________</w:t>
            </w:r>
            <w:r w:rsidRPr="00914E88">
              <w:rPr>
                <w:rFonts w:cs="Arial"/>
                <w:lang w:val="ru-RU" w:eastAsia="ar-SA"/>
              </w:rPr>
              <w:t xml:space="preserve">месеца  </w:t>
            </w:r>
            <w:r w:rsidRPr="00914E88">
              <w:rPr>
                <w:rFonts w:cs="Arial"/>
                <w:lang w:val="sr-Cyrl-RS"/>
              </w:rPr>
              <w:t>у</w:t>
            </w:r>
            <w:r w:rsidRPr="00914E88">
              <w:rPr>
                <w:rFonts w:cs="Arial"/>
                <w:lang w:val="sr-Latn-RS"/>
              </w:rPr>
              <w:t xml:space="preserve"> склaду сa нoрмaтивимa и стaндaрдимa зa oву врсту пoслa</w:t>
            </w:r>
            <w:r>
              <w:rPr>
                <w:rFonts w:cs="Arial"/>
                <w:lang w:val="sr-Cyrl-RS"/>
              </w:rPr>
              <w:t xml:space="preserve"> </w:t>
            </w:r>
            <w:r w:rsidRPr="00914E88">
              <w:rPr>
                <w:rFonts w:eastAsia="Arial Unicode MS"/>
                <w:color w:val="000000" w:themeColor="text1"/>
                <w:lang w:val="sr-Cyrl-CS"/>
              </w:rPr>
              <w:t>и почиње да тече од дана састављања Записника о примопредаји изведених радова</w:t>
            </w:r>
            <w:r w:rsidRPr="00914E88">
              <w:rPr>
                <w:rFonts w:eastAsia="Arial Unicode MS"/>
                <w:color w:val="000000" w:themeColor="text1"/>
              </w:rPr>
              <w:t xml:space="preserve"> потписаног од стране овлашћених представника Уговорних страна.</w:t>
            </w:r>
          </w:p>
          <w:p w:rsidR="00914E88" w:rsidRPr="008377FF" w:rsidRDefault="00914E88" w:rsidP="00914E88">
            <w:pPr>
              <w:rPr>
                <w:rFonts w:eastAsia="Arial Unicode MS"/>
                <w:color w:val="00B0F0"/>
              </w:rPr>
            </w:pPr>
            <w:r w:rsidRPr="008377FF">
              <w:rPr>
                <w:rFonts w:eastAsia="Arial Unicode MS"/>
                <w:lang w:val="sr-Cyrl-CS"/>
              </w:rPr>
              <w:t xml:space="preserve"> </w:t>
            </w:r>
          </w:p>
          <w:p w:rsidR="000E75A0" w:rsidRPr="00677400" w:rsidRDefault="000E75A0" w:rsidP="00914E88">
            <w:pPr>
              <w:spacing w:before="0"/>
              <w:jc w:val="center"/>
              <w:rPr>
                <w:rFonts w:cs="Arial"/>
                <w:b/>
                <w:bCs/>
                <w:iCs/>
                <w:lang w:val="sr-Cyrl-CS"/>
              </w:rPr>
            </w:pPr>
          </w:p>
        </w:tc>
      </w:tr>
      <w:tr w:rsidR="000E75A0" w:rsidRPr="008377FF" w:rsidTr="00677400">
        <w:trPr>
          <w:trHeight w:val="818"/>
        </w:trPr>
        <w:tc>
          <w:tcPr>
            <w:tcW w:w="5201" w:type="dxa"/>
            <w:vAlign w:val="center"/>
          </w:tcPr>
          <w:p w:rsidR="00677400" w:rsidRPr="008377FF" w:rsidRDefault="009B2B05" w:rsidP="00677400">
            <w:pPr>
              <w:spacing w:before="0"/>
              <w:jc w:val="center"/>
              <w:rPr>
                <w:rFonts w:cs="Arial"/>
                <w:b/>
                <w:bCs/>
                <w:iCs/>
                <w:lang w:val="sr-Cyrl-CS"/>
              </w:rPr>
            </w:pPr>
            <w:r w:rsidRPr="008377FF">
              <w:rPr>
                <w:rFonts w:cs="Arial"/>
                <w:b/>
                <w:bCs/>
                <w:iCs/>
                <w:lang w:val="sr-Cyrl-CS"/>
              </w:rPr>
              <w:t>МЕСТО ИЗВОЂЕЊА РАДОВА</w:t>
            </w:r>
            <w:r w:rsidR="00677400">
              <w:rPr>
                <w:rFonts w:cs="Arial"/>
                <w:b/>
                <w:bCs/>
                <w:iCs/>
                <w:lang w:val="sr-Cyrl-CS"/>
              </w:rPr>
              <w:t xml:space="preserve">  И ПАРИТЕТ</w:t>
            </w:r>
          </w:p>
          <w:p w:rsidR="00677400" w:rsidRPr="00C7428B" w:rsidRDefault="00677400" w:rsidP="00677400">
            <w:pPr>
              <w:spacing w:before="0"/>
              <w:jc w:val="center"/>
              <w:rPr>
                <w:rFonts w:cs="Arial"/>
                <w:bCs/>
                <w:iCs/>
                <w:lang w:val="sr-Cyrl-CS"/>
              </w:rPr>
            </w:pPr>
            <w:r w:rsidRPr="00C7428B">
              <w:rPr>
                <w:rFonts w:cs="Arial"/>
                <w:bCs/>
                <w:iCs/>
                <w:lang w:val="sr-Cyrl-CS"/>
              </w:rPr>
              <w:t>локација наручиоца и то:</w:t>
            </w:r>
          </w:p>
          <w:p w:rsidR="00677400" w:rsidRPr="00C7428B" w:rsidRDefault="00677400" w:rsidP="00677400">
            <w:pPr>
              <w:spacing w:before="0"/>
              <w:rPr>
                <w:rFonts w:eastAsia="TimesNewRomanPSMT" w:cs="Arial"/>
                <w:bCs/>
                <w:lang w:val="sr-Cyrl-RS"/>
              </w:rPr>
            </w:pPr>
            <w:r w:rsidRPr="00C7428B">
              <w:rPr>
                <w:rFonts w:cs="Arial"/>
                <w:lang w:val="sr-Cyrl-RS" w:eastAsia="zh-CN"/>
              </w:rPr>
              <w:t xml:space="preserve">Место извођења радова је </w:t>
            </w:r>
            <w:r w:rsidR="00F31FDE">
              <w:rPr>
                <w:rFonts w:cs="Arial"/>
                <w:lang w:val="sr-Cyrl-RS" w:eastAsia="zh-CN"/>
              </w:rPr>
              <w:t xml:space="preserve">ЈП ЕПС Београд-Обреновац, </w:t>
            </w:r>
            <w:r>
              <w:rPr>
                <w:rFonts w:eastAsia="TimesNewRomanPSMT" w:cs="Arial"/>
                <w:bCs/>
                <w:lang w:val="sr-Cyrl-RS"/>
              </w:rPr>
              <w:t>огранак ТЕНТ / локација ТЕНТ А</w:t>
            </w:r>
            <w:r w:rsidRPr="00C7428B">
              <w:rPr>
                <w:rFonts w:eastAsia="TimesNewRomanPSMT" w:cs="Arial"/>
                <w:bCs/>
                <w:lang w:val="sr-Cyrl-RS"/>
              </w:rPr>
              <w:t>.</w:t>
            </w:r>
          </w:p>
          <w:p w:rsidR="000E75A0" w:rsidRPr="005E0A34" w:rsidRDefault="00677400" w:rsidP="005E0A34">
            <w:pPr>
              <w:spacing w:before="0"/>
              <w:rPr>
                <w:rFonts w:cs="Arial"/>
                <w:lang w:val="sr-Cyrl-RS" w:eastAsia="zh-CN"/>
              </w:rPr>
            </w:pPr>
            <w:r w:rsidRPr="00C7428B">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r w:rsidRPr="00C7428B">
              <w:rPr>
                <w:rFonts w:eastAsia="TimesNewRomanPSMT" w:cs="Arial"/>
                <w:bCs/>
                <w:lang w:val="sr-Cyrl-RS"/>
              </w:rPr>
              <w:t xml:space="preserve"> </w:t>
            </w:r>
          </w:p>
        </w:tc>
        <w:tc>
          <w:tcPr>
            <w:tcW w:w="4688" w:type="dxa"/>
            <w:vAlign w:val="center"/>
          </w:tcPr>
          <w:p w:rsidR="000E75A0" w:rsidRPr="00677400" w:rsidRDefault="000E75A0" w:rsidP="00AF3AF8">
            <w:pPr>
              <w:spacing w:before="0"/>
              <w:jc w:val="center"/>
              <w:rPr>
                <w:rFonts w:cs="Arial"/>
                <w:bCs/>
                <w:iCs/>
                <w:lang w:val="sr-Cyrl-CS"/>
              </w:rPr>
            </w:pPr>
            <w:r w:rsidRPr="00677400">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677400">
              <w:rPr>
                <w:rFonts w:cs="Arial"/>
                <w:bCs/>
                <w:iCs/>
                <w:lang w:val="sr-Cyrl-CS"/>
              </w:rPr>
              <w:t>ДА/НЕ (заокружити)</w:t>
            </w:r>
          </w:p>
        </w:tc>
      </w:tr>
      <w:tr w:rsidR="000E75A0" w:rsidRPr="008377FF" w:rsidTr="00677400">
        <w:trPr>
          <w:trHeight w:val="800"/>
        </w:trPr>
        <w:tc>
          <w:tcPr>
            <w:tcW w:w="5201"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677400">
              <w:rPr>
                <w:rFonts w:cs="Arial"/>
                <w:bCs/>
                <w:iCs/>
                <w:color w:val="00B0F0"/>
                <w:lang w:val="sr-Cyrl-CS"/>
              </w:rPr>
              <w:t xml:space="preserve"> </w:t>
            </w:r>
            <w:r w:rsidR="00677400" w:rsidRPr="00677400">
              <w:rPr>
                <w:rFonts w:cs="Arial"/>
                <w:bCs/>
                <w:iCs/>
                <w:lang w:val="sr-Cyrl-CS"/>
              </w:rPr>
              <w:t xml:space="preserve">60  </w:t>
            </w:r>
            <w:r w:rsidRPr="008377FF">
              <w:rPr>
                <w:rFonts w:cs="Arial"/>
                <w:bCs/>
                <w:iCs/>
                <w:lang w:val="sr-Cyrl-CS"/>
              </w:rPr>
              <w:t>дана од дана отварања понуда</w:t>
            </w:r>
          </w:p>
        </w:tc>
        <w:tc>
          <w:tcPr>
            <w:tcW w:w="4688"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677400">
        <w:tc>
          <w:tcPr>
            <w:tcW w:w="9889"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77400" w:rsidRDefault="0067740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77400" w:rsidRDefault="0067740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77400" w:rsidRDefault="0067740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77400" w:rsidRDefault="0067740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77400" w:rsidRDefault="0067740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3984" w:rsidRDefault="00A7398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710842"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bookmarkStart w:id="262" w:name="_GoBack"/>
      <w:bookmarkEnd w:id="262"/>
    </w:p>
    <w:p w:rsidR="00343A18" w:rsidRPr="008377FF" w:rsidRDefault="00343A18" w:rsidP="00343A18">
      <w:pPr>
        <w:pStyle w:val="KDObrazac"/>
        <w:spacing w:before="0"/>
      </w:pPr>
      <w:bookmarkStart w:id="263" w:name="_Toc442559925"/>
      <w:r w:rsidRPr="008377FF">
        <w:lastRenderedPageBreak/>
        <w:t xml:space="preserve">ОБРАЗАЦ </w:t>
      </w:r>
      <w:r w:rsidR="00677400">
        <w:rPr>
          <w:lang w:val="sr-Cyrl-RS"/>
        </w:rPr>
        <w:t>2</w:t>
      </w:r>
      <w:r w:rsidRPr="008377FF">
        <w:t>.</w:t>
      </w:r>
      <w:bookmarkEnd w:id="263"/>
    </w:p>
    <w:p w:rsidR="00773FB0" w:rsidRPr="001F1438" w:rsidRDefault="00343A18" w:rsidP="001F1438">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119"/>
        <w:gridCol w:w="1429"/>
        <w:gridCol w:w="983"/>
        <w:gridCol w:w="1399"/>
        <w:gridCol w:w="1556"/>
        <w:gridCol w:w="1375"/>
        <w:gridCol w:w="1556"/>
      </w:tblGrid>
      <w:tr w:rsidR="00773FB0" w:rsidRPr="00E47C2E" w:rsidTr="00B5725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70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1F1438"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1F1438" w:rsidRDefault="00773FB0" w:rsidP="00B5725B">
            <w:pPr>
              <w:spacing w:before="0"/>
              <w:jc w:val="center"/>
              <w:rPr>
                <w:rFonts w:cs="Arial"/>
                <w:b/>
                <w:bCs/>
                <w:iCs/>
                <w:lang w:val="sr-Cyrl-R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1F1438"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1F1438" w:rsidRDefault="00773FB0" w:rsidP="00B5725B">
            <w:pPr>
              <w:spacing w:before="0"/>
              <w:jc w:val="center"/>
              <w:rPr>
                <w:rFonts w:cs="Arial"/>
                <w:b/>
                <w:bCs/>
                <w:iCs/>
                <w:lang w:val="sr-Cyrl-RS"/>
              </w:rPr>
            </w:pPr>
            <w:r w:rsidRPr="00E47C2E">
              <w:rPr>
                <w:rFonts w:cs="Arial"/>
                <w:b/>
                <w:bCs/>
                <w:iCs/>
                <w:lang w:val="sr-Cyrl-CS"/>
              </w:rPr>
              <w:t xml:space="preserve">дин. </w:t>
            </w:r>
          </w:p>
        </w:tc>
      </w:tr>
      <w:tr w:rsidR="00773FB0" w:rsidRPr="00E47C2E" w:rsidTr="00B5725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73FB0" w:rsidRPr="00E47C2E" w:rsidTr="00B5725B">
        <w:tc>
          <w:tcPr>
            <w:tcW w:w="335"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73FB0" w:rsidRPr="001F1438" w:rsidRDefault="001F1438" w:rsidP="00B5725B">
            <w:pPr>
              <w:spacing w:before="0"/>
              <w:jc w:val="center"/>
              <w:rPr>
                <w:rFonts w:cs="Arial"/>
                <w:b/>
                <w:bCs/>
                <w:iCs/>
                <w:lang w:val="sr-Cyrl-CS"/>
              </w:rPr>
            </w:pPr>
            <w:r w:rsidRPr="001F1438">
              <w:rPr>
                <w:rFonts w:cs="Arial"/>
                <w:b/>
                <w:bCs/>
                <w:iCs/>
                <w:lang w:val="sr-Cyrl-CS"/>
              </w:rPr>
              <w:t>Складиште уља и мазива</w:t>
            </w:r>
          </w:p>
        </w:tc>
        <w:tc>
          <w:tcPr>
            <w:tcW w:w="708" w:type="pct"/>
            <w:shd w:val="clear" w:color="auto" w:fill="auto"/>
            <w:vAlign w:val="center"/>
          </w:tcPr>
          <w:p w:rsidR="00773FB0" w:rsidRPr="00E47C2E" w:rsidRDefault="00773FB0" w:rsidP="00B5725B">
            <w:pPr>
              <w:spacing w:before="0"/>
              <w:jc w:val="center"/>
              <w:rPr>
                <w:rFonts w:cs="Arial"/>
                <w:bCs/>
                <w:iCs/>
                <w:lang w:val="sr-Cyrl-CS"/>
              </w:rPr>
            </w:pPr>
          </w:p>
        </w:tc>
        <w:tc>
          <w:tcPr>
            <w:tcW w:w="487" w:type="pct"/>
            <w:shd w:val="clear" w:color="auto" w:fill="auto"/>
            <w:vAlign w:val="center"/>
          </w:tcPr>
          <w:p w:rsidR="00773FB0" w:rsidRPr="00E47C2E" w:rsidRDefault="00773FB0" w:rsidP="00B5725B">
            <w:pPr>
              <w:spacing w:before="0"/>
              <w:jc w:val="center"/>
              <w:rPr>
                <w:rFonts w:cs="Arial"/>
                <w:bCs/>
                <w:iCs/>
                <w:lang w:val="sr-Cyrl-CS"/>
              </w:rPr>
            </w:pPr>
          </w:p>
        </w:tc>
        <w:tc>
          <w:tcPr>
            <w:tcW w:w="693"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c>
          <w:tcPr>
            <w:tcW w:w="681"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1F1438" w:rsidRDefault="00773FB0" w:rsidP="00B5725B">
            <w:pPr>
              <w:spacing w:before="0"/>
              <w:jc w:val="center"/>
              <w:rPr>
                <w:rFonts w:cs="Arial"/>
                <w:b/>
                <w:lang w:val="sr-Cyrl-RS"/>
              </w:rPr>
            </w:pPr>
            <w:r w:rsidRPr="001F1438">
              <w:rPr>
                <w:rFonts w:cs="Arial"/>
                <w:b/>
              </w:rPr>
              <w:t>УКУПНО ПОНУЂЕНА ЦЕНА  без ПДВ динара</w:t>
            </w:r>
          </w:p>
          <w:p w:rsidR="00773FB0" w:rsidRPr="001F1438" w:rsidRDefault="00773FB0" w:rsidP="00B5725B">
            <w:pPr>
              <w:spacing w:before="0"/>
              <w:jc w:val="center"/>
              <w:rPr>
                <w:rFonts w:cs="Arial"/>
                <w:b/>
              </w:rPr>
            </w:pPr>
            <w:r w:rsidRPr="001F1438">
              <w:rPr>
                <w:rFonts w:cs="Arial"/>
                <w:b/>
              </w:rPr>
              <w:t xml:space="preserve">(збир колоне бр. </w:t>
            </w:r>
            <w:r w:rsidRPr="001F1438">
              <w:rPr>
                <w:rFonts w:cs="Arial"/>
                <w:b/>
                <w:lang w:val="sr-Cyrl-CS"/>
              </w:rPr>
              <w:t>7</w:t>
            </w:r>
            <w:r w:rsidRPr="001F1438">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1F1438" w:rsidRDefault="00773FB0" w:rsidP="00B5725B">
            <w:pPr>
              <w:spacing w:before="0"/>
              <w:jc w:val="center"/>
              <w:rPr>
                <w:rFonts w:cs="Arial"/>
                <w:b/>
                <w:lang w:val="sr-Cyrl-RS"/>
              </w:rPr>
            </w:pPr>
            <w:r w:rsidRPr="001F1438">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1F1438" w:rsidRDefault="00773FB0" w:rsidP="00B5725B">
            <w:pPr>
              <w:spacing w:before="0"/>
              <w:jc w:val="center"/>
              <w:rPr>
                <w:rFonts w:cs="Arial"/>
                <w:b/>
              </w:rPr>
            </w:pPr>
            <w:r w:rsidRPr="001F1438">
              <w:rPr>
                <w:rFonts w:cs="Arial"/>
                <w:b/>
              </w:rPr>
              <w:t>УКУПНО ПОНУЂЕНА ЦЕНА  са ПДВ</w:t>
            </w:r>
          </w:p>
          <w:p w:rsidR="00773FB0" w:rsidRPr="001F1438" w:rsidRDefault="00773FB0" w:rsidP="00B5725B">
            <w:pPr>
              <w:spacing w:before="0"/>
              <w:jc w:val="center"/>
              <w:rPr>
                <w:rFonts w:cs="Arial"/>
                <w:b/>
                <w:lang w:val="sr-Cyrl-RS"/>
              </w:rPr>
            </w:pPr>
            <w:r w:rsidRPr="001F1438">
              <w:rPr>
                <w:rFonts w:cs="Arial"/>
                <w:b/>
              </w:rPr>
              <w:t>(ред. бр.</w:t>
            </w:r>
            <w:r w:rsidRPr="001F1438">
              <w:rPr>
                <w:rFonts w:cs="Arial"/>
                <w:b/>
                <w:lang w:val="sr-Latn-CS"/>
              </w:rPr>
              <w:t>I</w:t>
            </w:r>
            <w:r w:rsidRPr="001F1438">
              <w:rPr>
                <w:rFonts w:cs="Arial"/>
                <w:b/>
              </w:rPr>
              <w:t>+ред.бр.</w:t>
            </w:r>
            <w:r w:rsidRPr="001F1438">
              <w:rPr>
                <w:rFonts w:cs="Arial"/>
                <w:b/>
                <w:lang w:val="sr-Latn-CS"/>
              </w:rPr>
              <w:t>II</w:t>
            </w:r>
            <w:r w:rsidRPr="001F1438">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773FB0" w:rsidRDefault="00773FB0" w:rsidP="00773FB0">
      <w:pPr>
        <w:widowControl w:val="0"/>
        <w:spacing w:before="0"/>
        <w:rPr>
          <w:rFonts w:eastAsia="Arial Unicode MS" w:cs="Arial"/>
          <w:lang w:val="sr-Cyrl-RS"/>
        </w:rPr>
      </w:pPr>
    </w:p>
    <w:p w:rsidR="00914E88" w:rsidRDefault="00914E88" w:rsidP="00773FB0">
      <w:pPr>
        <w:widowControl w:val="0"/>
        <w:spacing w:before="0"/>
        <w:rPr>
          <w:rFonts w:eastAsia="Arial Unicode MS" w:cs="Arial"/>
          <w:lang w:val="sr-Cyrl-RS"/>
        </w:rPr>
      </w:pPr>
    </w:p>
    <w:p w:rsidR="00914E88" w:rsidRPr="00914E88" w:rsidRDefault="00914E88" w:rsidP="00914E88">
      <w:pPr>
        <w:widowControl w:val="0"/>
        <w:spacing w:before="0"/>
        <w:rPr>
          <w:rFonts w:eastAsia="Arial Unicode MS" w:cs="Arial"/>
          <w:b/>
          <w:lang w:val="sr-Cyrl-RS"/>
        </w:rPr>
      </w:pPr>
      <w:r w:rsidRPr="00914E88">
        <w:rPr>
          <w:rFonts w:eastAsia="Arial Unicode MS" w:cs="Arial"/>
          <w:b/>
          <w:lang w:val="sr-Cyrl-RS"/>
        </w:rPr>
        <w:t>Напомена: јединичне и укупне цене по врсти и количини радова са и без ПДВ, дате су предмеру радова, прилог 3., одељак 9. КД</w:t>
      </w:r>
    </w:p>
    <w:p w:rsidR="00914E88" w:rsidRPr="001F1438" w:rsidRDefault="00914E88" w:rsidP="00773FB0">
      <w:pPr>
        <w:widowControl w:val="0"/>
        <w:spacing w:before="0"/>
        <w:rPr>
          <w:rFonts w:eastAsia="Arial Unicode MS" w:cs="Arial"/>
          <w:lang w:val="sr-Cyrl-RS"/>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1438" w:rsidRPr="00EB4C9B" w:rsidTr="00C332F5">
        <w:trPr>
          <w:trHeight w:val="568"/>
        </w:trPr>
        <w:tc>
          <w:tcPr>
            <w:tcW w:w="3022" w:type="dxa"/>
            <w:vMerge w:val="restart"/>
            <w:tcBorders>
              <w:top w:val="single" w:sz="4" w:space="0" w:color="auto"/>
              <w:left w:val="single" w:sz="4" w:space="0" w:color="auto"/>
              <w:right w:val="single" w:sz="4" w:space="0" w:color="auto"/>
            </w:tcBorders>
            <w:vAlign w:val="center"/>
            <w:hideMark/>
          </w:tcPr>
          <w:p w:rsidR="001F1438" w:rsidRPr="00EB4C9B" w:rsidRDefault="001F1438" w:rsidP="00C332F5">
            <w:pPr>
              <w:spacing w:before="0"/>
              <w:jc w:val="center"/>
              <w:rPr>
                <w:rFonts w:cs="Arial"/>
                <w:lang w:val="sr-Latn-CS" w:eastAsia="sr-Latn-CS"/>
              </w:rPr>
            </w:pPr>
            <w:r w:rsidRPr="00EB4C9B">
              <w:rPr>
                <w:rFonts w:cs="Arial"/>
                <w:lang w:val="sr-Latn-CS" w:eastAsia="sr-Latn-CS"/>
              </w:rPr>
              <w:t>Посебно исказани трошкови у дин/ процентима који су укључени у укупно понуђену цену без ПДВ-а</w:t>
            </w:r>
          </w:p>
          <w:p w:rsidR="001F1438" w:rsidRPr="00EB4C9B" w:rsidRDefault="001F1438" w:rsidP="00C332F5">
            <w:pPr>
              <w:spacing w:before="0"/>
              <w:jc w:val="center"/>
              <w:rPr>
                <w:rFonts w:cs="Arial"/>
                <w:lang w:val="sr-Latn-CS" w:eastAsia="sr-Latn-CS"/>
              </w:rPr>
            </w:pPr>
            <w:r w:rsidRPr="00EB4C9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jc w:val="center"/>
              <w:rPr>
                <w:rFonts w:cs="Arial"/>
                <w:lang w:val="sr-Cyrl-RS" w:eastAsia="sr-Latn-CS"/>
              </w:rPr>
            </w:pPr>
            <w:r w:rsidRPr="00EB4C9B">
              <w:rPr>
                <w:rFonts w:cs="Arial"/>
                <w:lang w:val="sr-Cyrl-RS" w:eastAsia="sr-Latn-CS"/>
              </w:rPr>
              <w:t>материјал и роба</w:t>
            </w:r>
          </w:p>
        </w:tc>
      </w:tr>
      <w:tr w:rsidR="001F1438" w:rsidRPr="00EB4C9B" w:rsidTr="00C332F5">
        <w:trPr>
          <w:trHeight w:val="568"/>
        </w:trPr>
        <w:tc>
          <w:tcPr>
            <w:tcW w:w="3022" w:type="dxa"/>
            <w:vMerge/>
            <w:tcBorders>
              <w:left w:val="single" w:sz="4" w:space="0" w:color="auto"/>
              <w:right w:val="single" w:sz="4" w:space="0" w:color="auto"/>
            </w:tcBorders>
            <w:vAlign w:val="center"/>
          </w:tcPr>
          <w:p w:rsidR="001F1438" w:rsidRPr="00EB4C9B" w:rsidRDefault="001F1438" w:rsidP="00C332F5">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Latn-CS" w:eastAsia="sr-Latn-CS"/>
              </w:rPr>
            </w:pPr>
            <w:r w:rsidRPr="00EB4C9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68"/>
        </w:trPr>
        <w:tc>
          <w:tcPr>
            <w:tcW w:w="3022" w:type="dxa"/>
            <w:vMerge/>
            <w:tcBorders>
              <w:left w:val="single" w:sz="4" w:space="0" w:color="auto"/>
              <w:right w:val="single" w:sz="4" w:space="0" w:color="auto"/>
            </w:tcBorders>
            <w:vAlign w:val="center"/>
          </w:tcPr>
          <w:p w:rsidR="001F1438" w:rsidRPr="00EB4C9B" w:rsidRDefault="001F1438" w:rsidP="00C332F5">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Cyrl-RS" w:eastAsia="sr-Latn-CS"/>
              </w:rPr>
            </w:pPr>
            <w:r w:rsidRPr="00EB4C9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68"/>
        </w:trPr>
        <w:tc>
          <w:tcPr>
            <w:tcW w:w="3022" w:type="dxa"/>
            <w:vMerge/>
            <w:tcBorders>
              <w:left w:val="single" w:sz="4" w:space="0" w:color="auto"/>
              <w:right w:val="single" w:sz="4" w:space="0" w:color="auto"/>
            </w:tcBorders>
            <w:vAlign w:val="center"/>
          </w:tcPr>
          <w:p w:rsidR="001F1438" w:rsidRPr="00EB4C9B" w:rsidRDefault="001F1438" w:rsidP="00C332F5">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68"/>
        </w:trPr>
        <w:tc>
          <w:tcPr>
            <w:tcW w:w="3022" w:type="dxa"/>
            <w:vMerge/>
            <w:tcBorders>
              <w:left w:val="single" w:sz="4" w:space="0" w:color="auto"/>
              <w:right w:val="single" w:sz="4" w:space="0" w:color="auto"/>
            </w:tcBorders>
            <w:vAlign w:val="center"/>
          </w:tcPr>
          <w:p w:rsidR="001F1438" w:rsidRPr="00EB4C9B" w:rsidRDefault="001F1438" w:rsidP="00C332F5">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68"/>
        </w:trPr>
        <w:tc>
          <w:tcPr>
            <w:tcW w:w="3022" w:type="dxa"/>
            <w:vMerge/>
            <w:tcBorders>
              <w:left w:val="single" w:sz="4" w:space="0" w:color="auto"/>
              <w:right w:val="single" w:sz="4" w:space="0" w:color="auto"/>
            </w:tcBorders>
            <w:vAlign w:val="center"/>
          </w:tcPr>
          <w:p w:rsidR="001F1438" w:rsidRPr="00EB4C9B" w:rsidRDefault="001F1438" w:rsidP="00C332F5">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Cyrl-RS" w:eastAsia="sr-Latn-CS"/>
              </w:rPr>
            </w:pPr>
            <w:r w:rsidRPr="00EB4C9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68"/>
        </w:trPr>
        <w:tc>
          <w:tcPr>
            <w:tcW w:w="3022" w:type="dxa"/>
            <w:vMerge/>
            <w:tcBorders>
              <w:left w:val="single" w:sz="4" w:space="0" w:color="auto"/>
              <w:right w:val="single" w:sz="4" w:space="0" w:color="auto"/>
            </w:tcBorders>
            <w:vAlign w:val="center"/>
          </w:tcPr>
          <w:p w:rsidR="001F1438" w:rsidRPr="00EB4C9B" w:rsidRDefault="001F1438" w:rsidP="00C332F5">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jc w:val="center"/>
              <w:rPr>
                <w:rFonts w:cs="Arial"/>
                <w:lang w:val="sr-Cyrl-RS" w:eastAsia="sr-Latn-CS"/>
              </w:rPr>
            </w:pPr>
            <w:r w:rsidRPr="00EB4C9B">
              <w:rPr>
                <w:rFonts w:cs="Arial"/>
                <w:lang w:val="sr-Cyrl-RS" w:eastAsia="sr-Latn-CS"/>
              </w:rPr>
              <w:t>услуге</w:t>
            </w:r>
          </w:p>
        </w:tc>
      </w:tr>
      <w:tr w:rsidR="001F1438" w:rsidRPr="00EB4C9B" w:rsidTr="00C332F5">
        <w:trPr>
          <w:trHeight w:val="525"/>
        </w:trPr>
        <w:tc>
          <w:tcPr>
            <w:tcW w:w="0" w:type="auto"/>
            <w:vMerge/>
            <w:tcBorders>
              <w:left w:val="single" w:sz="4" w:space="0" w:color="auto"/>
              <w:right w:val="single" w:sz="4" w:space="0" w:color="auto"/>
            </w:tcBorders>
            <w:vAlign w:val="center"/>
            <w:hideMark/>
          </w:tcPr>
          <w:p w:rsidR="001F1438" w:rsidRPr="00EB4C9B" w:rsidRDefault="001F1438" w:rsidP="00C332F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438" w:rsidRPr="00EB4C9B" w:rsidRDefault="001F1438" w:rsidP="00C332F5">
            <w:pPr>
              <w:spacing w:before="0"/>
              <w:rPr>
                <w:rFonts w:cs="Arial"/>
                <w:lang w:val="sr-Latn-CS" w:eastAsia="sr-Latn-CS"/>
              </w:rPr>
            </w:pPr>
            <w:r w:rsidRPr="00EB4C9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25"/>
        </w:trPr>
        <w:tc>
          <w:tcPr>
            <w:tcW w:w="0" w:type="auto"/>
            <w:vMerge/>
            <w:tcBorders>
              <w:left w:val="single" w:sz="4" w:space="0" w:color="auto"/>
              <w:right w:val="single" w:sz="4" w:space="0" w:color="auto"/>
            </w:tcBorders>
            <w:vAlign w:val="center"/>
          </w:tcPr>
          <w:p w:rsidR="001F1438" w:rsidRPr="00EB4C9B" w:rsidRDefault="001F1438" w:rsidP="00C332F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Cyrl-RS" w:eastAsia="sr-Latn-CS"/>
              </w:rPr>
            </w:pPr>
            <w:r w:rsidRPr="00EB4C9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25"/>
        </w:trPr>
        <w:tc>
          <w:tcPr>
            <w:tcW w:w="0" w:type="auto"/>
            <w:vMerge/>
            <w:tcBorders>
              <w:left w:val="single" w:sz="4" w:space="0" w:color="auto"/>
              <w:right w:val="single" w:sz="4" w:space="0" w:color="auto"/>
            </w:tcBorders>
            <w:vAlign w:val="center"/>
          </w:tcPr>
          <w:p w:rsidR="001F1438" w:rsidRPr="00EB4C9B" w:rsidRDefault="001F1438" w:rsidP="00C332F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Cyrl-RS" w:eastAsia="sr-Latn-CS"/>
              </w:rPr>
            </w:pPr>
            <w:r w:rsidRPr="00EB4C9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34"/>
        </w:trPr>
        <w:tc>
          <w:tcPr>
            <w:tcW w:w="0" w:type="auto"/>
            <w:vMerge/>
            <w:tcBorders>
              <w:left w:val="single" w:sz="4" w:space="0" w:color="auto"/>
              <w:right w:val="single" w:sz="4" w:space="0" w:color="auto"/>
            </w:tcBorders>
            <w:vAlign w:val="center"/>
            <w:hideMark/>
          </w:tcPr>
          <w:p w:rsidR="001F1438" w:rsidRPr="00EB4C9B" w:rsidRDefault="001F1438" w:rsidP="00C332F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438" w:rsidRPr="00EB4C9B" w:rsidRDefault="001F1438" w:rsidP="00C332F5">
            <w:pPr>
              <w:spacing w:before="0"/>
              <w:rPr>
                <w:rFonts w:cs="Arial"/>
                <w:lang w:val="sr-Cyrl-CS" w:eastAsia="sr-Latn-CS"/>
              </w:rPr>
            </w:pPr>
            <w:r w:rsidRPr="00EB4C9B">
              <w:rPr>
                <w:rFonts w:cs="Arial"/>
                <w:lang w:val="sr-Latn-CS" w:eastAsia="sr-Latn-CS"/>
              </w:rPr>
              <w:t>Остали трошкови</w:t>
            </w:r>
            <w:r w:rsidRPr="00EB4C9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34"/>
        </w:trPr>
        <w:tc>
          <w:tcPr>
            <w:tcW w:w="0" w:type="auto"/>
            <w:vMerge/>
            <w:tcBorders>
              <w:left w:val="single" w:sz="4" w:space="0" w:color="auto"/>
              <w:right w:val="single" w:sz="4" w:space="0" w:color="auto"/>
            </w:tcBorders>
            <w:vAlign w:val="center"/>
          </w:tcPr>
          <w:p w:rsidR="001F1438" w:rsidRPr="00EB4C9B" w:rsidRDefault="001F1438" w:rsidP="00C332F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34"/>
        </w:trPr>
        <w:tc>
          <w:tcPr>
            <w:tcW w:w="0" w:type="auto"/>
            <w:vMerge/>
            <w:tcBorders>
              <w:left w:val="single" w:sz="4" w:space="0" w:color="auto"/>
              <w:right w:val="single" w:sz="4" w:space="0" w:color="auto"/>
            </w:tcBorders>
            <w:vAlign w:val="center"/>
          </w:tcPr>
          <w:p w:rsidR="001F1438" w:rsidRPr="00EB4C9B" w:rsidRDefault="001F1438" w:rsidP="00C332F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34"/>
        </w:trPr>
        <w:tc>
          <w:tcPr>
            <w:tcW w:w="0" w:type="auto"/>
            <w:vMerge/>
            <w:tcBorders>
              <w:left w:val="single" w:sz="4" w:space="0" w:color="auto"/>
              <w:right w:val="single" w:sz="4" w:space="0" w:color="auto"/>
            </w:tcBorders>
            <w:vAlign w:val="center"/>
          </w:tcPr>
          <w:p w:rsidR="001F1438" w:rsidRPr="00EB4C9B" w:rsidRDefault="001F1438" w:rsidP="00C332F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Cyrl-RS" w:eastAsia="sr-Latn-CS"/>
              </w:rPr>
            </w:pPr>
            <w:r w:rsidRPr="00EB4C9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r w:rsidR="001F1438" w:rsidRPr="00EB4C9B" w:rsidTr="00C332F5">
        <w:trPr>
          <w:trHeight w:val="534"/>
        </w:trPr>
        <w:tc>
          <w:tcPr>
            <w:tcW w:w="0" w:type="auto"/>
            <w:vMerge/>
            <w:tcBorders>
              <w:left w:val="single" w:sz="4" w:space="0" w:color="auto"/>
              <w:bottom w:val="single" w:sz="4" w:space="0" w:color="auto"/>
              <w:right w:val="single" w:sz="4" w:space="0" w:color="auto"/>
            </w:tcBorders>
            <w:vAlign w:val="center"/>
          </w:tcPr>
          <w:p w:rsidR="001F1438" w:rsidRPr="00EB4C9B" w:rsidRDefault="001F1438" w:rsidP="00C332F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438" w:rsidRPr="00EB4C9B" w:rsidRDefault="001F1438" w:rsidP="00C332F5">
            <w:pPr>
              <w:spacing w:before="0"/>
              <w:rPr>
                <w:rFonts w:cs="Arial"/>
                <w:lang w:val="sr-Cyrl-RS" w:eastAsia="sr-Latn-CS"/>
              </w:rPr>
            </w:pPr>
            <w:r w:rsidRPr="00EB4C9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1F1438" w:rsidRPr="00EB4C9B" w:rsidRDefault="001F1438" w:rsidP="00C332F5">
            <w:pPr>
              <w:spacing w:before="0"/>
              <w:jc w:val="center"/>
              <w:rPr>
                <w:rFonts w:cs="Arial"/>
                <w:lang w:val="sr-Latn-CS" w:eastAsia="sr-Latn-CS"/>
              </w:rPr>
            </w:pPr>
            <w:r w:rsidRPr="00EB4C9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1F1438" w:rsidRPr="001F1438" w:rsidRDefault="00343A18" w:rsidP="001F1438">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F1438" w:rsidRPr="00EB4C9B" w:rsidRDefault="001F1438" w:rsidP="001F1438">
      <w:pPr>
        <w:tabs>
          <w:tab w:val="left" w:pos="1134"/>
        </w:tabs>
        <w:spacing w:before="0"/>
        <w:rPr>
          <w:rFonts w:eastAsia="TimesNewRomanPS-BoldMT" w:cs="Arial"/>
          <w:lang w:val="ru-RU"/>
        </w:rPr>
      </w:pPr>
    </w:p>
    <w:p w:rsidR="001F1438" w:rsidRPr="00EB4C9B" w:rsidRDefault="001F1438" w:rsidP="001F1438">
      <w:pPr>
        <w:spacing w:before="0"/>
        <w:rPr>
          <w:rFonts w:cs="Arial"/>
          <w:b/>
          <w:lang w:val="ru-RU"/>
        </w:rPr>
      </w:pPr>
      <w:r w:rsidRPr="00EB4C9B">
        <w:rPr>
          <w:rFonts w:cs="Arial"/>
          <w:b/>
          <w:lang w:val="sr-Latn-CS"/>
        </w:rPr>
        <w:t>Упутство</w:t>
      </w:r>
      <w:r w:rsidRPr="00EB4C9B">
        <w:rPr>
          <w:rFonts w:cs="Arial"/>
          <w:b/>
        </w:rPr>
        <w:t xml:space="preserve"> </w:t>
      </w:r>
      <w:r w:rsidRPr="00EB4C9B">
        <w:rPr>
          <w:rFonts w:cs="Arial"/>
          <w:b/>
          <w:lang w:val="sr-Latn-CS"/>
        </w:rPr>
        <w:t>за попуњавањ</w:t>
      </w:r>
      <w:r w:rsidRPr="00EB4C9B">
        <w:rPr>
          <w:rFonts w:cs="Arial"/>
          <w:b/>
          <w:lang w:val="ru-RU"/>
        </w:rPr>
        <w:t>е Обрасца структуре цене</w:t>
      </w:r>
    </w:p>
    <w:p w:rsidR="001F1438" w:rsidRPr="00EB4C9B" w:rsidRDefault="001F1438" w:rsidP="001F1438">
      <w:pPr>
        <w:tabs>
          <w:tab w:val="left" w:pos="90"/>
        </w:tabs>
        <w:spacing w:before="0"/>
        <w:contextualSpacing/>
        <w:rPr>
          <w:rFonts w:eastAsia="Calibri" w:cs="Arial"/>
          <w:bCs/>
          <w:iCs/>
        </w:rPr>
      </w:pPr>
      <w:r w:rsidRPr="00EB4C9B">
        <w:rPr>
          <w:rFonts w:eastAsia="Calibri" w:cs="Arial"/>
          <w:bCs/>
          <w:iCs/>
        </w:rPr>
        <w:t>Понуђач треба да попун</w:t>
      </w:r>
      <w:r w:rsidRPr="00EB4C9B">
        <w:rPr>
          <w:rFonts w:eastAsia="Calibri" w:cs="Arial"/>
          <w:bCs/>
          <w:iCs/>
          <w:lang w:val="sr-Cyrl-CS"/>
        </w:rPr>
        <w:t>и</w:t>
      </w:r>
      <w:r w:rsidRPr="00EB4C9B">
        <w:rPr>
          <w:rFonts w:eastAsia="Calibri" w:cs="Arial"/>
          <w:bCs/>
          <w:iCs/>
        </w:rPr>
        <w:t xml:space="preserve"> образац структуре цене </w:t>
      </w:r>
      <w:r w:rsidRPr="00EB4C9B">
        <w:rPr>
          <w:rFonts w:eastAsia="Calibri" w:cs="Arial"/>
          <w:bCs/>
          <w:iCs/>
          <w:lang w:val="sr-Cyrl-CS"/>
        </w:rPr>
        <w:t>Табела 1. на следећи начин</w:t>
      </w:r>
      <w:r w:rsidRPr="00EB4C9B">
        <w:rPr>
          <w:rFonts w:eastAsia="Calibri" w:cs="Arial"/>
          <w:bCs/>
          <w:iCs/>
        </w:rPr>
        <w:t>:</w:t>
      </w:r>
    </w:p>
    <w:p w:rsidR="001F1438" w:rsidRPr="00EB4C9B" w:rsidRDefault="001F1438" w:rsidP="001F1438">
      <w:pPr>
        <w:tabs>
          <w:tab w:val="left" w:pos="90"/>
        </w:tabs>
        <w:suppressAutoHyphens/>
        <w:spacing w:before="0"/>
        <w:rPr>
          <w:rFonts w:eastAsia="Calibri" w:cs="Arial"/>
          <w:bCs/>
          <w:iCs/>
          <w:color w:val="00B0F0"/>
        </w:rPr>
      </w:pPr>
    </w:p>
    <w:p w:rsidR="001F1438" w:rsidRPr="00EB4C9B" w:rsidRDefault="001F1438" w:rsidP="001F1438">
      <w:pPr>
        <w:keepNext/>
        <w:tabs>
          <w:tab w:val="num" w:pos="0"/>
        </w:tabs>
        <w:spacing w:before="0"/>
        <w:outlineLvl w:val="3"/>
        <w:rPr>
          <w:rFonts w:cs="Arial"/>
          <w:bCs/>
        </w:rPr>
      </w:pPr>
      <w:r w:rsidRPr="00EB4C9B">
        <w:rPr>
          <w:rFonts w:cs="Arial"/>
          <w:bCs/>
        </w:rPr>
        <w:t xml:space="preserve">Када се структура цене тражи за целу понуду, онда је </w:t>
      </w:r>
      <w:r w:rsidRPr="00EB4C9B">
        <w:rPr>
          <w:rFonts w:cs="Arial"/>
          <w:bCs/>
          <w:lang w:val="sr-Cyrl-RS"/>
        </w:rPr>
        <w:t>цена из колоне:</w:t>
      </w:r>
      <w:r w:rsidRPr="00EB4C9B">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1F1438" w:rsidRPr="00EB4C9B" w:rsidRDefault="001F1438" w:rsidP="001F1438">
      <w:pPr>
        <w:tabs>
          <w:tab w:val="left" w:pos="90"/>
        </w:tabs>
        <w:suppressAutoHyphens/>
        <w:spacing w:before="0"/>
        <w:rPr>
          <w:rFonts w:eastAsia="Calibri" w:cs="Arial"/>
          <w:lang w:val="sr-Cyrl-RS"/>
        </w:rPr>
      </w:pPr>
    </w:p>
    <w:p w:rsidR="001F1438" w:rsidRPr="00EB4C9B" w:rsidRDefault="001F1438" w:rsidP="001F1438">
      <w:pPr>
        <w:tabs>
          <w:tab w:val="left" w:pos="992"/>
        </w:tabs>
        <w:spacing w:before="0"/>
        <w:rPr>
          <w:rFonts w:cs="Arial"/>
        </w:rPr>
      </w:pPr>
      <w:r w:rsidRPr="00EB4C9B">
        <w:rPr>
          <w:rFonts w:cs="Arial"/>
        </w:rPr>
        <w:t>-у ред бр. I – уписује се укупно понуђена цена за све пози</w:t>
      </w:r>
      <w:r w:rsidR="00E64786">
        <w:rPr>
          <w:rFonts w:cs="Arial"/>
        </w:rPr>
        <w:t xml:space="preserve">ције  без ПДВ (збир колоне бр. </w:t>
      </w:r>
      <w:r w:rsidR="00E64786">
        <w:rPr>
          <w:rFonts w:cs="Arial"/>
          <w:lang w:val="sr-Cyrl-RS"/>
        </w:rPr>
        <w:t>7</w:t>
      </w:r>
      <w:r w:rsidRPr="00EB4C9B">
        <w:rPr>
          <w:rFonts w:cs="Arial"/>
        </w:rPr>
        <w:t>)</w:t>
      </w:r>
    </w:p>
    <w:p w:rsidR="001F1438" w:rsidRPr="00EB4C9B" w:rsidRDefault="001F1438" w:rsidP="001F1438">
      <w:pPr>
        <w:tabs>
          <w:tab w:val="left" w:pos="992"/>
        </w:tabs>
        <w:spacing w:before="0"/>
        <w:rPr>
          <w:rFonts w:cs="Arial"/>
        </w:rPr>
      </w:pPr>
      <w:r w:rsidRPr="00EB4C9B">
        <w:rPr>
          <w:rFonts w:cs="Arial"/>
        </w:rPr>
        <w:t xml:space="preserve">-у ред бр. II – уписује се укупан износ ПДВ </w:t>
      </w:r>
    </w:p>
    <w:p w:rsidR="001F1438" w:rsidRPr="00EB4C9B" w:rsidRDefault="001F1438" w:rsidP="001F1438">
      <w:pPr>
        <w:tabs>
          <w:tab w:val="left" w:pos="992"/>
        </w:tabs>
        <w:spacing w:before="0"/>
        <w:rPr>
          <w:rFonts w:cs="Arial"/>
          <w:lang w:val="sr-Cyrl-RS"/>
        </w:rPr>
      </w:pPr>
      <w:r w:rsidRPr="00EB4C9B">
        <w:rPr>
          <w:rFonts w:cs="Arial"/>
        </w:rPr>
        <w:t>-у ред бр. III – уписује се укупно понуђена цена са ПДВ (ред бр. I + ред.бр. II)</w:t>
      </w:r>
    </w:p>
    <w:p w:rsidR="001F1438" w:rsidRPr="00EB4C9B" w:rsidRDefault="001F1438" w:rsidP="001F1438">
      <w:pPr>
        <w:tabs>
          <w:tab w:val="left" w:pos="90"/>
        </w:tabs>
        <w:suppressAutoHyphens/>
        <w:spacing w:before="0"/>
        <w:rPr>
          <w:rFonts w:eastAsia="Calibri" w:cs="Arial"/>
        </w:rPr>
      </w:pPr>
    </w:p>
    <w:p w:rsidR="001F1438" w:rsidRPr="00EB4C9B" w:rsidRDefault="001F1438" w:rsidP="001F1438">
      <w:pPr>
        <w:tabs>
          <w:tab w:val="left" w:pos="992"/>
        </w:tabs>
        <w:spacing w:before="0"/>
        <w:rPr>
          <w:rFonts w:cs="Arial"/>
        </w:rPr>
      </w:pPr>
      <w:r w:rsidRPr="00EB4C9B">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F1438" w:rsidRPr="00EB4C9B" w:rsidRDefault="001F1438" w:rsidP="001F1438">
      <w:pPr>
        <w:tabs>
          <w:tab w:val="left" w:pos="992"/>
        </w:tabs>
        <w:spacing w:before="0"/>
        <w:rPr>
          <w:rFonts w:cs="Arial"/>
          <w:b/>
          <w:lang w:val="sr-Cyrl-BA"/>
        </w:rPr>
      </w:pPr>
    </w:p>
    <w:p w:rsidR="001F1438" w:rsidRPr="00EB4C9B" w:rsidRDefault="001F1438" w:rsidP="001F1438">
      <w:pPr>
        <w:tabs>
          <w:tab w:val="left" w:pos="992"/>
        </w:tabs>
        <w:spacing w:before="0"/>
        <w:rPr>
          <w:rFonts w:cs="Arial"/>
        </w:rPr>
      </w:pPr>
      <w:r w:rsidRPr="00EB4C9B">
        <w:rPr>
          <w:rFonts w:cs="Arial"/>
        </w:rPr>
        <w:t>-на место предвиђено за место и датум уписује се место и датум попуњавањаобрасца структуре цене.</w:t>
      </w:r>
    </w:p>
    <w:p w:rsidR="001F1438" w:rsidRPr="00EB4C9B" w:rsidRDefault="001F1438" w:rsidP="001F1438">
      <w:pPr>
        <w:tabs>
          <w:tab w:val="left" w:pos="992"/>
        </w:tabs>
        <w:spacing w:before="0"/>
        <w:rPr>
          <w:rFonts w:cs="Arial"/>
          <w:lang w:val="sr-Cyrl-RS"/>
        </w:rPr>
      </w:pPr>
      <w:r w:rsidRPr="00EB4C9B">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1F1438" w:rsidRDefault="001F1438" w:rsidP="00773FB0">
      <w:pPr>
        <w:rPr>
          <w:rFonts w:eastAsia="TimesNewRomanPS-BoldMT" w:cs="Arial"/>
          <w:lang w:val="sr-Cyrl-RS"/>
        </w:rPr>
      </w:pPr>
    </w:p>
    <w:p w:rsidR="00C8626E" w:rsidRDefault="00C8626E" w:rsidP="00773FB0">
      <w:pPr>
        <w:rPr>
          <w:rFonts w:eastAsia="TimesNewRomanPS-BoldMT" w:cs="Arial"/>
          <w:lang w:val="sr-Cyrl-RS"/>
        </w:rPr>
      </w:pPr>
    </w:p>
    <w:p w:rsidR="001F1438" w:rsidRPr="001F1438" w:rsidRDefault="001F1438" w:rsidP="00773FB0">
      <w:pPr>
        <w:rPr>
          <w:rFonts w:eastAsia="TimesNewRomanPS-BoldMT" w:cs="Arial"/>
          <w:lang w:val="sr-Cyrl-RS"/>
        </w:rPr>
      </w:pPr>
    </w:p>
    <w:p w:rsidR="00343A18" w:rsidRPr="008377FF" w:rsidRDefault="00343A18" w:rsidP="00343A18">
      <w:pPr>
        <w:pStyle w:val="KDObrazac"/>
        <w:spacing w:before="0"/>
      </w:pPr>
      <w:bookmarkStart w:id="264" w:name="_Toc442559926"/>
      <w:r w:rsidRPr="008377FF">
        <w:t xml:space="preserve">ОБРАЗАЦ </w:t>
      </w:r>
      <w:r w:rsidR="001F1438">
        <w:rPr>
          <w:lang w:val="sr-Cyrl-RS"/>
        </w:rPr>
        <w:t xml:space="preserve"> 3</w:t>
      </w:r>
      <w:r w:rsidRPr="008377FF">
        <w:t>.</w:t>
      </w:r>
      <w:bookmarkEnd w:id="264"/>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914E88">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1F1438">
        <w:rPr>
          <w:rFonts w:cs="Arial"/>
          <w:lang w:val="ru-RU"/>
        </w:rPr>
        <w:t xml:space="preserve"> </w:t>
      </w:r>
      <w:r w:rsidR="001F1438" w:rsidRPr="001F1438">
        <w:rPr>
          <w:rFonts w:cs="Arial"/>
          <w:b/>
          <w:lang w:val="sr-Latn-RS"/>
        </w:rPr>
        <w:t>„</w:t>
      </w:r>
      <w:r w:rsidR="001F1438" w:rsidRPr="001F1438">
        <w:rPr>
          <w:rFonts w:cs="Arial"/>
          <w:b/>
          <w:lang w:val="ru-RU"/>
        </w:rPr>
        <w:t>Складиште уља и мазива</w:t>
      </w:r>
      <w:r w:rsidR="001F1438" w:rsidRPr="001F1438">
        <w:rPr>
          <w:rFonts w:cs="Arial"/>
          <w:b/>
          <w:lang w:val="sr-Latn-RS"/>
        </w:rPr>
        <w:t>“</w:t>
      </w:r>
      <w:r w:rsidR="001F1438" w:rsidRPr="001F1438">
        <w:rPr>
          <w:rFonts w:cs="Arial"/>
          <w:b/>
          <w:lang w:val="ru-RU"/>
        </w:rPr>
        <w:t xml:space="preserve">, </w:t>
      </w:r>
      <w:r w:rsidRPr="001F1438">
        <w:rPr>
          <w:rFonts w:cs="Arial"/>
          <w:b/>
          <w:lang w:val="ru-RU"/>
        </w:rPr>
        <w:t>ЈН бр.</w:t>
      </w:r>
      <w:r w:rsidR="001F1438" w:rsidRPr="001F1438">
        <w:rPr>
          <w:rFonts w:cs="Arial"/>
          <w:b/>
          <w:lang w:val="ru-RU"/>
        </w:rPr>
        <w:t>3000/1051/2016 (1751/2016)</w:t>
      </w:r>
      <w:r w:rsidR="001F1438">
        <w:rPr>
          <w:rFonts w:cs="Arial"/>
          <w:lang w:val="ru-RU"/>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C8626E" w:rsidRDefault="00343A18" w:rsidP="00343A18">
      <w:pPr>
        <w:rPr>
          <w:rFonts w:cs="Arial"/>
          <w:lang w:val="sr-Cyrl-RS"/>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5" w:name="_Toc442559928"/>
      <w:r w:rsidRPr="008377FF">
        <w:t xml:space="preserve">ОБРАЗАЦ </w:t>
      </w:r>
      <w:r w:rsidR="001F1438">
        <w:rPr>
          <w:lang w:val="sr-Cyrl-RS"/>
        </w:rPr>
        <w:t xml:space="preserve"> 4</w:t>
      </w:r>
      <w:r w:rsidRPr="008377FF">
        <w:t>.</w:t>
      </w:r>
      <w:bookmarkEnd w:id="265"/>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6" w:name="_Toc442559929"/>
      <w:r w:rsidRPr="008377FF">
        <w:rPr>
          <w:b/>
          <w:lang w:val="ru-RU"/>
        </w:rPr>
        <w:t>И З Ј А В У</w:t>
      </w:r>
      <w:bookmarkEnd w:id="266"/>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F078E">
        <w:rPr>
          <w:rFonts w:cs="Arial"/>
          <w:lang w:val="sr-Cyrl-RS"/>
        </w:rPr>
        <w:t xml:space="preserve"> </w:t>
      </w:r>
      <w:r w:rsidR="007F078E" w:rsidRPr="007F078E">
        <w:rPr>
          <w:rFonts w:cs="Arial"/>
          <w:b/>
          <w:lang w:val="sr-Latn-RS"/>
        </w:rPr>
        <w:t>„</w:t>
      </w:r>
      <w:r w:rsidR="007F078E" w:rsidRPr="007F078E">
        <w:rPr>
          <w:rFonts w:cs="Arial"/>
          <w:b/>
          <w:lang w:val="ru-RU"/>
        </w:rPr>
        <w:t>Складиште уља и мазива</w:t>
      </w:r>
      <w:r w:rsidR="007F078E" w:rsidRPr="007F078E">
        <w:rPr>
          <w:rFonts w:cs="Arial"/>
          <w:b/>
          <w:lang w:val="sr-Latn-RS"/>
        </w:rPr>
        <w:t>“</w:t>
      </w:r>
      <w:r w:rsidR="007F078E" w:rsidRPr="007F078E">
        <w:rPr>
          <w:rFonts w:cs="Arial"/>
          <w:b/>
          <w:lang w:val="ru-RU"/>
        </w:rPr>
        <w:t>,</w:t>
      </w:r>
      <w:r w:rsidR="007F078E">
        <w:rPr>
          <w:rFonts w:cs="Arial"/>
          <w:lang w:val="ru-RU"/>
        </w:rPr>
        <w:t xml:space="preserve"> </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 xml:space="preserve">јавне набавке </w:t>
      </w:r>
      <w:r w:rsidRPr="007F078E">
        <w:rPr>
          <w:rFonts w:cs="Arial"/>
          <w:b/>
          <w:lang w:val="ru-RU"/>
        </w:rPr>
        <w:t>ЈН бр.</w:t>
      </w:r>
      <w:r w:rsidR="007F078E" w:rsidRPr="007F078E">
        <w:rPr>
          <w:rFonts w:cs="Arial"/>
          <w:lang w:val="ru-RU"/>
        </w:rPr>
        <w:t xml:space="preserve"> </w:t>
      </w:r>
      <w:r w:rsidR="007F078E" w:rsidRPr="007F078E">
        <w:rPr>
          <w:rFonts w:cs="Arial"/>
          <w:b/>
          <w:lang w:val="ru-RU"/>
        </w:rPr>
        <w:t>3000/1051/2016</w:t>
      </w:r>
      <w:r w:rsidR="007F078E">
        <w:rPr>
          <w:rFonts w:cs="Arial"/>
          <w:b/>
          <w:lang w:val="ru-RU"/>
        </w:rPr>
        <w:t>)</w:t>
      </w:r>
      <w:r w:rsidR="007F078E" w:rsidRPr="007F078E">
        <w:rPr>
          <w:rFonts w:cs="Arial"/>
          <w:b/>
          <w:lang w:val="ru-RU"/>
        </w:rPr>
        <w:t xml:space="preserve"> (1751/2016</w:t>
      </w:r>
      <w:r w:rsidR="007F078E">
        <w:rPr>
          <w:rFonts w:cs="Arial"/>
          <w:b/>
          <w:lang w:val="ru-RU"/>
        </w:rPr>
        <w:t>)</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Default="0042687E" w:rsidP="00874F5B">
      <w:pPr>
        <w:rPr>
          <w:lang w:val="sr-Cyrl-RS"/>
        </w:rPr>
      </w:pPr>
    </w:p>
    <w:p w:rsidR="00C8626E" w:rsidRPr="00C8626E" w:rsidRDefault="00C8626E" w:rsidP="00874F5B">
      <w:pPr>
        <w:rPr>
          <w:lang w:val="sr-Cyrl-RS"/>
        </w:rPr>
      </w:pPr>
    </w:p>
    <w:p w:rsidR="0042687E" w:rsidRPr="008377FF" w:rsidRDefault="0042687E" w:rsidP="00874F5B"/>
    <w:p w:rsidR="00343A18" w:rsidRPr="001F1438" w:rsidRDefault="008A1B15" w:rsidP="00343A18">
      <w:pPr>
        <w:pStyle w:val="KDObrazac"/>
        <w:spacing w:before="0"/>
      </w:pPr>
      <w:bookmarkStart w:id="267" w:name="_Toc442559930"/>
      <w:r w:rsidRPr="001F1438">
        <w:t xml:space="preserve"> </w:t>
      </w:r>
      <w:r w:rsidR="00343A18" w:rsidRPr="001F1438">
        <w:t xml:space="preserve">OБРАЗАЦ </w:t>
      </w:r>
      <w:r w:rsidR="001F1438" w:rsidRPr="001F1438">
        <w:rPr>
          <w:lang w:val="sr-Cyrl-RS"/>
        </w:rPr>
        <w:t xml:space="preserve"> 5</w:t>
      </w:r>
      <w:r w:rsidR="00343A18" w:rsidRPr="001F1438">
        <w:t>.</w:t>
      </w:r>
      <w:bookmarkEnd w:id="267"/>
    </w:p>
    <w:p w:rsidR="00343A18" w:rsidRPr="001F1438" w:rsidRDefault="00343A18" w:rsidP="00B02E86">
      <w:pPr>
        <w:jc w:val="center"/>
        <w:rPr>
          <w:b/>
          <w:lang w:val="ru-RU"/>
        </w:rPr>
      </w:pPr>
      <w:bookmarkStart w:id="268" w:name="_Toc442559931"/>
      <w:r w:rsidRPr="001F1438">
        <w:rPr>
          <w:b/>
          <w:lang w:val="ru-RU"/>
        </w:rPr>
        <w:t>И З Ј А В А</w:t>
      </w:r>
      <w:bookmarkEnd w:id="268"/>
    </w:p>
    <w:p w:rsidR="00343A18" w:rsidRPr="001F1438" w:rsidRDefault="00343A18" w:rsidP="00B5725B">
      <w:pPr>
        <w:jc w:val="center"/>
        <w:rPr>
          <w:b/>
          <w:lang w:val="ru-RU"/>
        </w:rPr>
      </w:pPr>
      <w:bookmarkStart w:id="269" w:name="_Toc442559932"/>
      <w:r w:rsidRPr="001F1438">
        <w:rPr>
          <w:b/>
          <w:lang w:val="ru-RU"/>
        </w:rPr>
        <w:t>КОЈОМ ПОНУЂАЧ/ЧЛАН ГРУПЕ  ПОТВРЂУЈЕ ДА ИСПУЊАВА УСЛОВЕ ЗА УЧЕШЋЕ</w:t>
      </w:r>
      <w:bookmarkStart w:id="270" w:name="_Toc442559933"/>
      <w:bookmarkEnd w:id="269"/>
      <w:r w:rsidR="00B5725B" w:rsidRPr="001F1438">
        <w:rPr>
          <w:b/>
          <w:lang w:val="ru-RU"/>
        </w:rPr>
        <w:t xml:space="preserve"> </w:t>
      </w:r>
      <w:r w:rsidRPr="001F1438">
        <w:rPr>
          <w:b/>
          <w:lang w:val="ru-RU"/>
        </w:rPr>
        <w:t>У ПОСТУПКУ ЈАВНЕ НАБАВКЕ</w:t>
      </w:r>
      <w:bookmarkEnd w:id="270"/>
    </w:p>
    <w:p w:rsidR="008A1B15" w:rsidRPr="001F1438" w:rsidRDefault="00343A18" w:rsidP="008A1B15">
      <w:pPr>
        <w:ind w:right="-360"/>
        <w:rPr>
          <w:rFonts w:cs="Arial"/>
          <w:noProof/>
        </w:rPr>
      </w:pPr>
      <w:r w:rsidRPr="001F1438">
        <w:rPr>
          <w:rFonts w:cs="Arial"/>
        </w:rPr>
        <w:t>На основу члана 77. став 4. Закона о јавним набавкама („Службени гланик РС“, бр.124/12, 14/15 и 68/15)</w:t>
      </w:r>
      <w:r w:rsidR="008A1B15" w:rsidRPr="001F1438">
        <w:rPr>
          <w:rFonts w:cs="Arial"/>
          <w:noProof/>
          <w:lang w:val="sr-Latn-CS"/>
        </w:rPr>
        <w:t xml:space="preserve"> Понуђач</w:t>
      </w:r>
      <w:r w:rsidR="008A1B15" w:rsidRPr="001F1438">
        <w:rPr>
          <w:rFonts w:cs="Arial"/>
          <w:noProof/>
        </w:rPr>
        <w:t xml:space="preserve">/члан групе понуђача </w:t>
      </w:r>
      <w:r w:rsidR="008A1B15" w:rsidRPr="001F1438">
        <w:rPr>
          <w:rFonts w:cs="Arial"/>
          <w:noProof/>
          <w:lang w:val="sr-Latn-CS"/>
        </w:rPr>
        <w:t>даје под пуном материјалном и кривичном одговорношћу</w:t>
      </w:r>
    </w:p>
    <w:p w:rsidR="00343A18" w:rsidRPr="001F1438" w:rsidRDefault="00343A18" w:rsidP="008A1B15">
      <w:pPr>
        <w:ind w:right="-360"/>
        <w:jc w:val="center"/>
        <w:rPr>
          <w:rFonts w:cs="Arial"/>
          <w:b/>
          <w:noProof/>
          <w:lang w:val="sr-Latn-CS"/>
        </w:rPr>
      </w:pPr>
      <w:r w:rsidRPr="001F1438">
        <w:rPr>
          <w:rFonts w:cs="Arial"/>
          <w:b/>
          <w:noProof/>
          <w:lang w:val="sr-Latn-CS"/>
        </w:rPr>
        <w:t>И З Ј А В У</w:t>
      </w:r>
    </w:p>
    <w:p w:rsidR="00343A18" w:rsidRPr="001F1438" w:rsidRDefault="00343A18" w:rsidP="00343A18">
      <w:pPr>
        <w:ind w:left="6"/>
        <w:rPr>
          <w:rFonts w:cs="Arial"/>
          <w:noProof/>
        </w:rPr>
      </w:pPr>
      <w:r w:rsidRPr="001F1438">
        <w:rPr>
          <w:rFonts w:cs="Arial"/>
          <w:noProof/>
        </w:rPr>
        <w:t xml:space="preserve">којом потврђује </w:t>
      </w:r>
      <w:r w:rsidRPr="001F1438">
        <w:rPr>
          <w:rFonts w:cs="Arial"/>
          <w:noProof/>
          <w:lang w:val="sr-Latn-CS"/>
        </w:rPr>
        <w:t xml:space="preserve">да испуњава </w:t>
      </w:r>
      <w:r w:rsidRPr="001F1438">
        <w:rPr>
          <w:rFonts w:cs="Arial"/>
          <w:noProof/>
        </w:rPr>
        <w:t xml:space="preserve">обавезне </w:t>
      </w:r>
      <w:r w:rsidR="005E0A34">
        <w:rPr>
          <w:rFonts w:cs="Arial"/>
          <w:noProof/>
          <w:lang w:val="sr-Cyrl-RS"/>
        </w:rPr>
        <w:t xml:space="preserve">услове </w:t>
      </w:r>
      <w:r w:rsidRPr="001F1438">
        <w:rPr>
          <w:rFonts w:cs="Arial"/>
          <w:noProof/>
        </w:rPr>
        <w:t xml:space="preserve"> садржане у</w:t>
      </w:r>
      <w:r w:rsidRPr="001F1438">
        <w:rPr>
          <w:rFonts w:cs="Arial"/>
          <w:noProof/>
          <w:lang w:val="sr-Latn-CS"/>
        </w:rPr>
        <w:t xml:space="preserve"> Конкурсно</w:t>
      </w:r>
      <w:r w:rsidRPr="001F1438">
        <w:rPr>
          <w:rFonts w:cs="Arial"/>
          <w:noProof/>
        </w:rPr>
        <w:t>ј</w:t>
      </w:r>
      <w:r w:rsidRPr="001F1438">
        <w:rPr>
          <w:rFonts w:cs="Arial"/>
          <w:noProof/>
          <w:lang w:val="sr-Latn-CS"/>
        </w:rPr>
        <w:t xml:space="preserve"> документациј</w:t>
      </w:r>
      <w:r w:rsidRPr="001F1438">
        <w:rPr>
          <w:rFonts w:cs="Arial"/>
          <w:noProof/>
        </w:rPr>
        <w:t>и</w:t>
      </w:r>
      <w:r w:rsidRPr="001F1438">
        <w:rPr>
          <w:rFonts w:cs="Arial"/>
          <w:noProof/>
          <w:lang w:val="sr-Latn-CS"/>
        </w:rPr>
        <w:t xml:space="preserve"> за јавну набавку </w:t>
      </w:r>
      <w:r w:rsidR="00873EBD" w:rsidRPr="001F1438">
        <w:rPr>
          <w:rFonts w:cs="Arial"/>
          <w:noProof/>
        </w:rPr>
        <w:t>радова</w:t>
      </w:r>
      <w:r w:rsidR="007F078E">
        <w:rPr>
          <w:rFonts w:cs="Arial"/>
          <w:noProof/>
        </w:rPr>
        <w:t xml:space="preserve"> –</w:t>
      </w:r>
      <w:r w:rsidR="007F078E" w:rsidRPr="007F078E">
        <w:rPr>
          <w:rFonts w:cs="Arial"/>
          <w:b/>
          <w:lang w:val="sr-Latn-RS"/>
        </w:rPr>
        <w:t xml:space="preserve"> „</w:t>
      </w:r>
      <w:r w:rsidR="007F078E" w:rsidRPr="007F078E">
        <w:rPr>
          <w:rFonts w:cs="Arial"/>
          <w:b/>
          <w:lang w:val="ru-RU"/>
        </w:rPr>
        <w:t>Складиште уља и мазива</w:t>
      </w:r>
      <w:r w:rsidR="007F078E" w:rsidRPr="007F078E">
        <w:rPr>
          <w:rFonts w:cs="Arial"/>
          <w:b/>
          <w:lang w:val="sr-Latn-RS"/>
        </w:rPr>
        <w:t>“</w:t>
      </w:r>
      <w:r w:rsidR="007F078E" w:rsidRPr="007F078E">
        <w:rPr>
          <w:rFonts w:cs="Arial"/>
          <w:b/>
          <w:lang w:val="ru-RU"/>
        </w:rPr>
        <w:t>,</w:t>
      </w:r>
      <w:r w:rsidR="007F078E">
        <w:rPr>
          <w:rFonts w:cs="Arial"/>
          <w:noProof/>
        </w:rPr>
        <w:t xml:space="preserve"> </w:t>
      </w:r>
      <w:r w:rsidR="007F078E" w:rsidRPr="007F078E">
        <w:rPr>
          <w:rFonts w:cs="Arial"/>
          <w:b/>
          <w:noProof/>
        </w:rPr>
        <w:t>ЈН бр</w:t>
      </w:r>
      <w:r w:rsidR="007F078E">
        <w:rPr>
          <w:rFonts w:cs="Arial"/>
          <w:noProof/>
        </w:rPr>
        <w:t xml:space="preserve">. </w:t>
      </w:r>
      <w:r w:rsidR="007F078E" w:rsidRPr="007F078E">
        <w:rPr>
          <w:rFonts w:cs="Arial"/>
          <w:b/>
          <w:lang w:val="ru-RU"/>
        </w:rPr>
        <w:t>3000/1051/2016</w:t>
      </w:r>
      <w:r w:rsidR="007F078E">
        <w:rPr>
          <w:rFonts w:cs="Arial"/>
          <w:b/>
          <w:lang w:val="ru-RU"/>
        </w:rPr>
        <w:t>)</w:t>
      </w:r>
      <w:r w:rsidR="007F078E" w:rsidRPr="007F078E">
        <w:rPr>
          <w:rFonts w:cs="Arial"/>
          <w:b/>
          <w:lang w:val="ru-RU"/>
        </w:rPr>
        <w:t xml:space="preserve"> (1751/2016</w:t>
      </w:r>
      <w:r w:rsidR="007F078E">
        <w:rPr>
          <w:rFonts w:cs="Arial"/>
          <w:b/>
          <w:lang w:val="ru-RU"/>
        </w:rPr>
        <w:t xml:space="preserve">), </w:t>
      </w:r>
      <w:r w:rsidRPr="001F1438">
        <w:rPr>
          <w:rFonts w:cs="Arial"/>
          <w:noProof/>
        </w:rPr>
        <w:t>по Позиву  објављеном на Порталу јавних набавки и интернет страници Наручиоца дана __________2016.године.</w:t>
      </w:r>
    </w:p>
    <w:p w:rsidR="00343A18" w:rsidRPr="001F1438" w:rsidRDefault="00343A18" w:rsidP="00343A18">
      <w:pPr>
        <w:ind w:left="6"/>
        <w:rPr>
          <w:rFonts w:cs="Arial"/>
          <w:noProof/>
        </w:rPr>
      </w:pPr>
      <w:r w:rsidRPr="001F1438">
        <w:rPr>
          <w:rFonts w:cs="Arial"/>
          <w:noProof/>
        </w:rPr>
        <w:tab/>
        <w:t>Обавезни услови:</w:t>
      </w:r>
    </w:p>
    <w:p w:rsidR="00343A18" w:rsidRPr="001F1438" w:rsidRDefault="00343A18" w:rsidP="00343A18">
      <w:pPr>
        <w:ind w:firstLine="708"/>
        <w:rPr>
          <w:rFonts w:cs="Arial"/>
          <w:lang w:val="sr-Latn-CS" w:eastAsia="sr-Latn-CS"/>
        </w:rPr>
      </w:pPr>
      <w:r w:rsidRPr="001F1438">
        <w:rPr>
          <w:rFonts w:cs="Arial"/>
          <w:lang w:val="sr-Latn-CS" w:eastAsia="sr-Latn-CS"/>
        </w:rPr>
        <w:t>1) да је регистрован код надлежног органа, односно уписан у одговарајући регистар;</w:t>
      </w:r>
    </w:p>
    <w:p w:rsidR="00343A18" w:rsidRPr="001F1438" w:rsidRDefault="00343A18" w:rsidP="00343A18">
      <w:pPr>
        <w:ind w:firstLine="708"/>
        <w:rPr>
          <w:rFonts w:cs="Arial"/>
          <w:lang w:val="sr-Latn-CS" w:eastAsia="sr-Latn-CS"/>
        </w:rPr>
      </w:pPr>
      <w:r w:rsidRPr="001F143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1F1438" w:rsidRDefault="00343A18" w:rsidP="00343A18">
      <w:pPr>
        <w:ind w:firstLine="708"/>
        <w:rPr>
          <w:rFonts w:cs="Arial"/>
          <w:lang w:val="sr-Latn-CS" w:eastAsia="sr-Latn-CS"/>
        </w:rPr>
      </w:pPr>
      <w:r w:rsidRPr="001F1438">
        <w:rPr>
          <w:rFonts w:cs="Arial"/>
          <w:lang w:eastAsia="sr-Latn-CS"/>
        </w:rPr>
        <w:t>3</w:t>
      </w:r>
      <w:r w:rsidRPr="001F143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57291" w:rsidRPr="005E0A34" w:rsidRDefault="00657291" w:rsidP="007E7BB8">
      <w:pPr>
        <w:ind w:firstLine="708"/>
        <w:rPr>
          <w:rFonts w:cs="Arial"/>
          <w:lang w:val="sr-Cyrl-RS" w:eastAsia="sr-Latn-CS"/>
        </w:rPr>
      </w:pPr>
      <w:r w:rsidRPr="001F1438">
        <w:rPr>
          <w:rFonts w:cs="Arial"/>
          <w:lang w:eastAsia="sr-Latn-CS"/>
        </w:rPr>
        <w:t>.</w:t>
      </w:r>
    </w:p>
    <w:p w:rsidR="00343A18" w:rsidRPr="001F1438" w:rsidRDefault="005E0A34" w:rsidP="00343A18">
      <w:pPr>
        <w:tabs>
          <w:tab w:val="left" w:pos="378"/>
        </w:tabs>
        <w:rPr>
          <w:rFonts w:cs="Arial"/>
          <w:noProof/>
          <w:lang w:val="ru-RU"/>
        </w:rPr>
      </w:pPr>
      <w:r>
        <w:rPr>
          <w:rFonts w:cs="Arial"/>
          <w:noProof/>
          <w:lang w:val="ru-RU"/>
        </w:rPr>
        <w:tab/>
      </w:r>
      <w:r>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1F1438" w:rsidTr="00BC01DC">
        <w:trPr>
          <w:jc w:val="center"/>
        </w:trPr>
        <w:tc>
          <w:tcPr>
            <w:tcW w:w="3882" w:type="dxa"/>
          </w:tcPr>
          <w:p w:rsidR="00343A18" w:rsidRPr="001F1438" w:rsidRDefault="00343A18" w:rsidP="00BC01DC">
            <w:pPr>
              <w:spacing w:before="0"/>
              <w:jc w:val="center"/>
              <w:rPr>
                <w:rFonts w:cs="Arial"/>
              </w:rPr>
            </w:pPr>
            <w:r w:rsidRPr="001F1438">
              <w:rPr>
                <w:rFonts w:cs="Arial"/>
              </w:rPr>
              <w:t>Датум:</w:t>
            </w:r>
          </w:p>
        </w:tc>
        <w:tc>
          <w:tcPr>
            <w:tcW w:w="2127" w:type="dxa"/>
          </w:tcPr>
          <w:p w:rsidR="00343A18" w:rsidRPr="001F1438" w:rsidRDefault="00343A18" w:rsidP="00BC01DC">
            <w:pPr>
              <w:spacing w:before="0"/>
              <w:jc w:val="center"/>
              <w:rPr>
                <w:rFonts w:cs="Arial"/>
                <w:lang w:val="ru-RU"/>
              </w:rPr>
            </w:pPr>
          </w:p>
        </w:tc>
        <w:tc>
          <w:tcPr>
            <w:tcW w:w="4022" w:type="dxa"/>
          </w:tcPr>
          <w:p w:rsidR="00343A18" w:rsidRPr="001F1438" w:rsidRDefault="00343A18" w:rsidP="00BC01DC">
            <w:pPr>
              <w:spacing w:before="0"/>
              <w:jc w:val="center"/>
              <w:rPr>
                <w:rFonts w:cs="Arial"/>
                <w:lang w:val="sr-Cyrl-RS"/>
              </w:rPr>
            </w:pPr>
            <w:r w:rsidRPr="001F1438">
              <w:rPr>
                <w:rFonts w:cs="Arial"/>
                <w:lang w:val="sr-Cyrl-CS"/>
              </w:rPr>
              <w:t>П</w:t>
            </w:r>
            <w:r w:rsidRPr="001F1438">
              <w:rPr>
                <w:rFonts w:cs="Arial"/>
              </w:rPr>
              <w:t>онуђач/члан групе</w:t>
            </w:r>
            <w:r w:rsidR="000C5AD2" w:rsidRPr="001F1438">
              <w:rPr>
                <w:rFonts w:cs="Arial"/>
                <w:lang w:val="sr-Cyrl-RS"/>
              </w:rPr>
              <w:t xml:space="preserve"> понуђача</w:t>
            </w:r>
          </w:p>
        </w:tc>
      </w:tr>
      <w:tr w:rsidR="00343A18" w:rsidRPr="001F1438" w:rsidTr="00BC01DC">
        <w:trPr>
          <w:jc w:val="center"/>
        </w:trPr>
        <w:tc>
          <w:tcPr>
            <w:tcW w:w="3882" w:type="dxa"/>
          </w:tcPr>
          <w:p w:rsidR="00343A18" w:rsidRPr="001F1438" w:rsidRDefault="00343A18" w:rsidP="00BC01DC">
            <w:pPr>
              <w:spacing w:before="0"/>
              <w:jc w:val="center"/>
              <w:rPr>
                <w:rFonts w:cs="Arial"/>
              </w:rPr>
            </w:pPr>
          </w:p>
        </w:tc>
        <w:tc>
          <w:tcPr>
            <w:tcW w:w="2127" w:type="dxa"/>
          </w:tcPr>
          <w:p w:rsidR="00343A18" w:rsidRPr="001F1438" w:rsidRDefault="00343A18" w:rsidP="00BC01DC">
            <w:pPr>
              <w:spacing w:before="0"/>
              <w:jc w:val="center"/>
              <w:rPr>
                <w:rFonts w:cs="Arial"/>
              </w:rPr>
            </w:pPr>
            <w:r w:rsidRPr="001F1438">
              <w:rPr>
                <w:rFonts w:cs="Arial"/>
              </w:rPr>
              <w:t>М.П.</w:t>
            </w:r>
          </w:p>
        </w:tc>
        <w:tc>
          <w:tcPr>
            <w:tcW w:w="4022" w:type="dxa"/>
          </w:tcPr>
          <w:p w:rsidR="00343A18" w:rsidRPr="001F1438" w:rsidRDefault="00343A18" w:rsidP="00BC01DC">
            <w:pPr>
              <w:spacing w:before="0"/>
              <w:jc w:val="center"/>
              <w:rPr>
                <w:rFonts w:cs="Arial"/>
                <w:lang w:val="ru-RU"/>
              </w:rPr>
            </w:pPr>
          </w:p>
        </w:tc>
      </w:tr>
      <w:tr w:rsidR="00343A18" w:rsidRPr="001F1438" w:rsidTr="00BC01DC">
        <w:trPr>
          <w:jc w:val="center"/>
        </w:trPr>
        <w:tc>
          <w:tcPr>
            <w:tcW w:w="3882" w:type="dxa"/>
            <w:tcBorders>
              <w:bottom w:val="single" w:sz="4" w:space="0" w:color="auto"/>
            </w:tcBorders>
          </w:tcPr>
          <w:p w:rsidR="00343A18" w:rsidRPr="001F1438" w:rsidRDefault="00343A18" w:rsidP="00BC01DC">
            <w:pPr>
              <w:spacing w:before="0"/>
              <w:jc w:val="center"/>
              <w:rPr>
                <w:rFonts w:cs="Arial"/>
              </w:rPr>
            </w:pPr>
          </w:p>
        </w:tc>
        <w:tc>
          <w:tcPr>
            <w:tcW w:w="2127" w:type="dxa"/>
          </w:tcPr>
          <w:p w:rsidR="00343A18" w:rsidRPr="001F1438" w:rsidRDefault="00343A18" w:rsidP="00BC01DC">
            <w:pPr>
              <w:spacing w:before="0"/>
              <w:jc w:val="center"/>
              <w:rPr>
                <w:rFonts w:cs="Arial"/>
                <w:lang w:val="ru-RU"/>
              </w:rPr>
            </w:pPr>
          </w:p>
        </w:tc>
        <w:tc>
          <w:tcPr>
            <w:tcW w:w="4022" w:type="dxa"/>
            <w:tcBorders>
              <w:bottom w:val="single" w:sz="4" w:space="0" w:color="auto"/>
            </w:tcBorders>
          </w:tcPr>
          <w:p w:rsidR="00343A18" w:rsidRPr="001F1438" w:rsidRDefault="00343A18" w:rsidP="00BC01DC">
            <w:pPr>
              <w:spacing w:before="0"/>
              <w:jc w:val="center"/>
              <w:rPr>
                <w:rFonts w:cs="Arial"/>
                <w:lang w:val="ru-RU"/>
              </w:rPr>
            </w:pPr>
          </w:p>
        </w:tc>
      </w:tr>
    </w:tbl>
    <w:p w:rsidR="00343A18" w:rsidRPr="001F1438" w:rsidRDefault="00343A18" w:rsidP="00343A18">
      <w:pPr>
        <w:rPr>
          <w:rFonts w:cs="Arial"/>
          <w:lang w:val="sr-Cyrl-CS"/>
        </w:rPr>
      </w:pPr>
      <w:r w:rsidRPr="001F1438">
        <w:rPr>
          <w:rFonts w:cs="Arial"/>
          <w:b/>
          <w:lang w:val="sr-Cyrl-CS"/>
        </w:rPr>
        <w:t>Напомена:</w:t>
      </w:r>
      <w:r w:rsidRPr="001F1438">
        <w:rPr>
          <w:rFonts w:cs="Arial"/>
        </w:rPr>
        <w:t xml:space="preserve">Уколико </w:t>
      </w:r>
      <w:r w:rsidRPr="001F1438">
        <w:rPr>
          <w:rFonts w:cs="Arial"/>
          <w:lang w:val="sr-Cyrl-CS"/>
        </w:rPr>
        <w:t xml:space="preserve">заједничку </w:t>
      </w:r>
      <w:r w:rsidRPr="001F1438">
        <w:rPr>
          <w:rFonts w:cs="Arial"/>
        </w:rPr>
        <w:t xml:space="preserve">понуду подноси група понуђача Изјава </w:t>
      </w:r>
      <w:r w:rsidRPr="001F1438">
        <w:rPr>
          <w:rFonts w:cs="Arial"/>
          <w:lang w:val="sr-Cyrl-CS"/>
        </w:rPr>
        <w:t xml:space="preserve">се доставља за сваког члана групе понуђача. Изјава </w:t>
      </w:r>
      <w:r w:rsidRPr="001F1438">
        <w:rPr>
          <w:rFonts w:cs="Arial"/>
        </w:rPr>
        <w:t>мора бити попуњена, потписана од стране овлашћеног лица</w:t>
      </w:r>
      <w:r w:rsidRPr="001F1438">
        <w:rPr>
          <w:rFonts w:cs="Arial"/>
          <w:lang w:val="sr-Cyrl-CS"/>
        </w:rPr>
        <w:t xml:space="preserve"> за заступање</w:t>
      </w:r>
      <w:r w:rsidRPr="001F1438">
        <w:rPr>
          <w:rFonts w:cs="Arial"/>
        </w:rPr>
        <w:t xml:space="preserve"> понуђача из групе понуђача и оверена печатом. </w:t>
      </w:r>
      <w:r w:rsidRPr="001F1438">
        <w:rPr>
          <w:rFonts w:cs="Arial"/>
          <w:lang w:val="sr-Cyrl-CS"/>
        </w:rPr>
        <w:t xml:space="preserve">Сваки члан групе заокружује број испред додатног услова који испуњава. </w:t>
      </w:r>
    </w:p>
    <w:p w:rsidR="00343A18" w:rsidRPr="001F1438" w:rsidRDefault="00343A18" w:rsidP="00343A18">
      <w:pPr>
        <w:rPr>
          <w:rFonts w:cs="Arial"/>
        </w:rPr>
      </w:pPr>
      <w:r w:rsidRPr="001F1438">
        <w:rPr>
          <w:rFonts w:eastAsia="Calibri" w:cs="Arial"/>
        </w:rPr>
        <w:t xml:space="preserve">Изјава </w:t>
      </w:r>
      <w:r w:rsidRPr="001F1438">
        <w:rPr>
          <w:rFonts w:eastAsia="Calibri" w:cs="Arial"/>
          <w:lang w:val="sr-Cyrl-CS"/>
        </w:rPr>
        <w:t xml:space="preserve">се доставља за понуђача. Изјава </w:t>
      </w:r>
      <w:r w:rsidRPr="001F1438">
        <w:rPr>
          <w:rFonts w:eastAsia="Calibri" w:cs="Arial"/>
        </w:rPr>
        <w:t xml:space="preserve">мора бити </w:t>
      </w:r>
      <w:r w:rsidRPr="001F1438">
        <w:rPr>
          <w:rFonts w:eastAsia="Calibri" w:cs="Arial"/>
          <w:lang w:val="sr-Cyrl-CS"/>
        </w:rPr>
        <w:t>попуњена,</w:t>
      </w:r>
      <w:r w:rsidRPr="001F1438">
        <w:rPr>
          <w:rFonts w:eastAsia="Calibri" w:cs="Arial"/>
        </w:rPr>
        <w:t xml:space="preserve"> потписана</w:t>
      </w:r>
      <w:r w:rsidRPr="001F1438">
        <w:rPr>
          <w:rFonts w:eastAsia="Calibri" w:cs="Arial"/>
          <w:lang w:val="sr-Cyrl-CS"/>
        </w:rPr>
        <w:t xml:space="preserve"> и оверена</w:t>
      </w:r>
      <w:r w:rsidRPr="001F1438">
        <w:rPr>
          <w:rFonts w:eastAsia="Calibri" w:cs="Arial"/>
        </w:rPr>
        <w:t xml:space="preserve"> од стране овлашћеног лица за заступање </w:t>
      </w:r>
      <w:r w:rsidRPr="001F1438">
        <w:rPr>
          <w:rFonts w:eastAsia="Calibri" w:cs="Arial"/>
          <w:lang w:val="sr-Cyrl-CS"/>
        </w:rPr>
        <w:t>понуђача.</w:t>
      </w:r>
    </w:p>
    <w:p w:rsidR="00343A18" w:rsidRPr="001F1438" w:rsidRDefault="00343A18" w:rsidP="00343A18">
      <w:pPr>
        <w:rPr>
          <w:rFonts w:cs="Arial"/>
          <w:lang w:val="sr-Cyrl-CS"/>
        </w:rPr>
      </w:pPr>
      <w:r w:rsidRPr="001F1438">
        <w:rPr>
          <w:rFonts w:cs="Arial"/>
        </w:rPr>
        <w:t>Приликом подношења понуде овај образац копирати у потребном броју примерака.</w:t>
      </w:r>
    </w:p>
    <w:p w:rsidR="00343A18" w:rsidRPr="001F1438" w:rsidRDefault="00343A18" w:rsidP="00343A18">
      <w:pPr>
        <w:pStyle w:val="KDObrazac"/>
        <w:spacing w:before="0"/>
      </w:pPr>
      <w:r w:rsidRPr="001F1438">
        <w:br w:type="page"/>
      </w:r>
      <w:bookmarkStart w:id="271" w:name="_Toc442559934"/>
      <w:r w:rsidRPr="001F1438">
        <w:lastRenderedPageBreak/>
        <w:t xml:space="preserve">ОБРАЗАЦ </w:t>
      </w:r>
      <w:r w:rsidR="001F1438" w:rsidRPr="001F1438">
        <w:rPr>
          <w:lang w:val="sr-Cyrl-RS"/>
        </w:rPr>
        <w:t xml:space="preserve"> 5</w:t>
      </w:r>
      <w:r w:rsidRPr="001F1438">
        <w:t>А.</w:t>
      </w:r>
      <w:bookmarkEnd w:id="271"/>
    </w:p>
    <w:p w:rsidR="00343A18" w:rsidRPr="001F1438" w:rsidRDefault="00343A18" w:rsidP="00874F5B"/>
    <w:p w:rsidR="00343A18" w:rsidRPr="001F1438" w:rsidRDefault="00343A18" w:rsidP="00B02E86">
      <w:pPr>
        <w:jc w:val="center"/>
        <w:rPr>
          <w:b/>
          <w:lang w:val="ru-RU"/>
        </w:rPr>
      </w:pPr>
      <w:bookmarkStart w:id="272" w:name="_Toc442559935"/>
      <w:r w:rsidRPr="001F1438">
        <w:rPr>
          <w:b/>
          <w:lang w:val="ru-RU"/>
        </w:rPr>
        <w:t>И З Ј А В А</w:t>
      </w:r>
      <w:bookmarkEnd w:id="272"/>
    </w:p>
    <w:p w:rsidR="00343A18" w:rsidRPr="001F1438" w:rsidRDefault="00343A18" w:rsidP="00B02E86">
      <w:pPr>
        <w:jc w:val="center"/>
        <w:rPr>
          <w:b/>
          <w:lang w:val="ru-RU"/>
        </w:rPr>
      </w:pPr>
      <w:bookmarkStart w:id="273" w:name="_Toc442559936"/>
      <w:r w:rsidRPr="001F1438">
        <w:rPr>
          <w:b/>
          <w:lang w:val="ru-RU"/>
        </w:rPr>
        <w:t>КОЈОМ ПОДИЗВОЂАЧ ПОТВРЂУЈЕ ДА ИСПУЊАВА УСЛОВЕ ЗА УЧЕШЋЕ У ПОСТУПКУ ЈАВНЕ НАБАВКЕ</w:t>
      </w:r>
      <w:bookmarkEnd w:id="273"/>
    </w:p>
    <w:p w:rsidR="00343A18" w:rsidRPr="001F1438" w:rsidRDefault="00343A18" w:rsidP="00343A18">
      <w:pPr>
        <w:rPr>
          <w:rFonts w:cs="Arial"/>
        </w:rPr>
      </w:pPr>
    </w:p>
    <w:p w:rsidR="00343A18" w:rsidRPr="001F1438" w:rsidRDefault="00343A18" w:rsidP="00343A18">
      <w:pPr>
        <w:ind w:right="-360"/>
        <w:rPr>
          <w:rFonts w:cs="Arial"/>
          <w:noProof/>
        </w:rPr>
      </w:pPr>
      <w:r w:rsidRPr="001F1438">
        <w:rPr>
          <w:rFonts w:cs="Arial"/>
        </w:rPr>
        <w:t xml:space="preserve">На основу члана 77. став 4. Закона о јавним набавкама („Службени гланик РС“, бр.124/12, 14/15 и 68/15) </w:t>
      </w:r>
      <w:r w:rsidRPr="001F1438">
        <w:rPr>
          <w:rFonts w:cs="Arial"/>
          <w:noProof/>
          <w:lang w:val="sr-Cyrl-CS"/>
        </w:rPr>
        <w:t>Подизвођач</w:t>
      </w:r>
      <w:r w:rsidR="008A1B15" w:rsidRPr="001F1438">
        <w:rPr>
          <w:rFonts w:cs="Arial"/>
          <w:noProof/>
          <w:lang w:val="sr-Cyrl-CS"/>
        </w:rPr>
        <w:t xml:space="preserve"> </w:t>
      </w:r>
      <w:r w:rsidRPr="001F1438">
        <w:rPr>
          <w:rFonts w:cs="Arial"/>
          <w:noProof/>
          <w:lang w:val="sr-Latn-CS"/>
        </w:rPr>
        <w:t>даје под пуном материјалном и кривичном одговорношћу</w:t>
      </w:r>
    </w:p>
    <w:p w:rsidR="00343A18" w:rsidRPr="001F1438" w:rsidRDefault="00343A18" w:rsidP="00343A18">
      <w:pPr>
        <w:jc w:val="center"/>
        <w:rPr>
          <w:rFonts w:cs="Arial"/>
          <w:b/>
          <w:noProof/>
          <w:lang w:val="sr-Latn-CS"/>
        </w:rPr>
      </w:pPr>
      <w:r w:rsidRPr="001F1438">
        <w:rPr>
          <w:rFonts w:cs="Arial"/>
          <w:b/>
          <w:noProof/>
          <w:lang w:val="sr-Latn-CS"/>
        </w:rPr>
        <w:t>И З Ј А В У</w:t>
      </w:r>
    </w:p>
    <w:p w:rsidR="00343A18" w:rsidRPr="001F1438" w:rsidRDefault="00343A18" w:rsidP="00343A18">
      <w:pPr>
        <w:ind w:left="6"/>
        <w:rPr>
          <w:rFonts w:cs="Arial"/>
          <w:noProof/>
        </w:rPr>
      </w:pPr>
      <w:r w:rsidRPr="001F1438">
        <w:rPr>
          <w:rFonts w:cs="Arial"/>
          <w:noProof/>
        </w:rPr>
        <w:t xml:space="preserve">којом потврђује </w:t>
      </w:r>
      <w:r w:rsidRPr="001F1438">
        <w:rPr>
          <w:rFonts w:cs="Arial"/>
          <w:noProof/>
          <w:lang w:val="sr-Latn-CS"/>
        </w:rPr>
        <w:t xml:space="preserve">да испуњава </w:t>
      </w:r>
      <w:r w:rsidRPr="001F1438">
        <w:rPr>
          <w:rFonts w:cs="Arial"/>
          <w:noProof/>
        </w:rPr>
        <w:t>обавезне услове</w:t>
      </w:r>
      <w:r w:rsidR="005E0A34">
        <w:rPr>
          <w:rFonts w:cs="Arial"/>
          <w:noProof/>
          <w:lang w:val="sr-Cyrl-RS"/>
        </w:rPr>
        <w:t xml:space="preserve"> </w:t>
      </w:r>
      <w:r w:rsidRPr="001F1438">
        <w:rPr>
          <w:rFonts w:cs="Arial"/>
          <w:noProof/>
        </w:rPr>
        <w:t>садржане у</w:t>
      </w:r>
      <w:r w:rsidRPr="001F1438">
        <w:rPr>
          <w:rFonts w:cs="Arial"/>
          <w:noProof/>
          <w:lang w:val="sr-Latn-CS"/>
        </w:rPr>
        <w:t xml:space="preserve"> Конкурсно</w:t>
      </w:r>
      <w:r w:rsidRPr="001F1438">
        <w:rPr>
          <w:rFonts w:cs="Arial"/>
          <w:noProof/>
        </w:rPr>
        <w:t>ј</w:t>
      </w:r>
      <w:r w:rsidRPr="001F1438">
        <w:rPr>
          <w:rFonts w:cs="Arial"/>
          <w:noProof/>
          <w:lang w:val="sr-Latn-CS"/>
        </w:rPr>
        <w:t xml:space="preserve"> документациј</w:t>
      </w:r>
      <w:r w:rsidRPr="001F1438">
        <w:rPr>
          <w:rFonts w:cs="Arial"/>
          <w:noProof/>
        </w:rPr>
        <w:t>и</w:t>
      </w:r>
      <w:r w:rsidRPr="001F1438">
        <w:rPr>
          <w:rFonts w:cs="Arial"/>
          <w:noProof/>
          <w:lang w:val="sr-Latn-CS"/>
        </w:rPr>
        <w:t xml:space="preserve"> за јавну набавку </w:t>
      </w:r>
      <w:r w:rsidR="00873EBD" w:rsidRPr="001F1438">
        <w:rPr>
          <w:rFonts w:cs="Arial"/>
          <w:noProof/>
        </w:rPr>
        <w:t>радова</w:t>
      </w:r>
      <w:r w:rsidRPr="001F1438">
        <w:rPr>
          <w:rFonts w:cs="Arial"/>
          <w:noProof/>
        </w:rPr>
        <w:t xml:space="preserve"> –  </w:t>
      </w:r>
      <w:r w:rsidR="007F078E" w:rsidRPr="007F078E">
        <w:rPr>
          <w:rFonts w:cs="Arial"/>
          <w:b/>
          <w:lang w:val="sr-Latn-RS"/>
        </w:rPr>
        <w:t>„</w:t>
      </w:r>
      <w:r w:rsidR="007F078E" w:rsidRPr="007F078E">
        <w:rPr>
          <w:rFonts w:cs="Arial"/>
          <w:b/>
          <w:lang w:val="ru-RU"/>
        </w:rPr>
        <w:t>Складиште уља и мазива</w:t>
      </w:r>
      <w:r w:rsidR="007F078E" w:rsidRPr="007F078E">
        <w:rPr>
          <w:rFonts w:cs="Arial"/>
          <w:b/>
          <w:lang w:val="sr-Latn-RS"/>
        </w:rPr>
        <w:t>“</w:t>
      </w:r>
      <w:r w:rsidRPr="001F1438">
        <w:rPr>
          <w:rFonts w:cs="Arial"/>
          <w:noProof/>
          <w:lang w:val="sr-Latn-CS"/>
        </w:rPr>
        <w:t>,</w:t>
      </w:r>
      <w:r w:rsidR="007F078E">
        <w:rPr>
          <w:rFonts w:cs="Arial"/>
          <w:noProof/>
        </w:rPr>
        <w:t xml:space="preserve"> </w:t>
      </w:r>
      <w:r w:rsidR="007F078E" w:rsidRPr="005612C7">
        <w:rPr>
          <w:rFonts w:cs="Arial"/>
          <w:b/>
          <w:noProof/>
        </w:rPr>
        <w:t>ЈН бр</w:t>
      </w:r>
      <w:r w:rsidR="007F078E">
        <w:rPr>
          <w:rFonts w:cs="Arial"/>
          <w:noProof/>
        </w:rPr>
        <w:t xml:space="preserve">. </w:t>
      </w:r>
      <w:r w:rsidR="005612C7" w:rsidRPr="007F078E">
        <w:rPr>
          <w:rFonts w:cs="Arial"/>
          <w:b/>
          <w:lang w:val="ru-RU"/>
        </w:rPr>
        <w:t>3000/1051/2016</w:t>
      </w:r>
      <w:r w:rsidR="005612C7">
        <w:rPr>
          <w:rFonts w:cs="Arial"/>
          <w:b/>
          <w:lang w:val="ru-RU"/>
        </w:rPr>
        <w:t>)</w:t>
      </w:r>
      <w:r w:rsidR="005612C7" w:rsidRPr="007F078E">
        <w:rPr>
          <w:rFonts w:cs="Arial"/>
          <w:b/>
          <w:lang w:val="ru-RU"/>
        </w:rPr>
        <w:t xml:space="preserve"> (1751/2016</w:t>
      </w:r>
      <w:r w:rsidR="005612C7">
        <w:rPr>
          <w:rFonts w:cs="Arial"/>
          <w:b/>
          <w:lang w:val="ru-RU"/>
        </w:rPr>
        <w:t xml:space="preserve">) </w:t>
      </w:r>
      <w:r w:rsidRPr="001F1438">
        <w:rPr>
          <w:rFonts w:cs="Arial"/>
          <w:noProof/>
        </w:rPr>
        <w:t>по Позиву  објављеном на Порталу јавних набавки и интернет страници Наручиоца дана __________2016.године.</w:t>
      </w:r>
    </w:p>
    <w:p w:rsidR="00343A18" w:rsidRPr="001F1438" w:rsidRDefault="00343A18" w:rsidP="00343A18">
      <w:pPr>
        <w:ind w:left="6"/>
        <w:rPr>
          <w:rFonts w:cs="Arial"/>
          <w:noProof/>
        </w:rPr>
      </w:pPr>
      <w:r w:rsidRPr="001F1438">
        <w:rPr>
          <w:rFonts w:cs="Arial"/>
          <w:noProof/>
        </w:rPr>
        <w:tab/>
        <w:t>Обавезни услови:</w:t>
      </w:r>
    </w:p>
    <w:p w:rsidR="00343A18" w:rsidRPr="001F1438" w:rsidRDefault="00343A18" w:rsidP="00343A18">
      <w:pPr>
        <w:ind w:firstLine="708"/>
        <w:rPr>
          <w:rFonts w:cs="Arial"/>
          <w:lang w:val="sr-Latn-CS" w:eastAsia="sr-Latn-CS"/>
        </w:rPr>
      </w:pPr>
      <w:r w:rsidRPr="001F1438">
        <w:rPr>
          <w:rFonts w:cs="Arial"/>
          <w:lang w:val="sr-Latn-CS" w:eastAsia="sr-Latn-CS"/>
        </w:rPr>
        <w:t>1) да је регистрован код надлежног органа, односно уписан у одговарајући регистар;</w:t>
      </w:r>
    </w:p>
    <w:p w:rsidR="00343A18" w:rsidRPr="001F1438" w:rsidRDefault="00343A18" w:rsidP="00343A18">
      <w:pPr>
        <w:ind w:firstLine="708"/>
        <w:rPr>
          <w:rFonts w:cs="Arial"/>
          <w:lang w:val="sr-Latn-CS" w:eastAsia="sr-Latn-CS"/>
        </w:rPr>
      </w:pPr>
      <w:r w:rsidRPr="001F143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1F1438" w:rsidRDefault="00343A18" w:rsidP="00343A18">
      <w:pPr>
        <w:ind w:firstLine="708"/>
        <w:rPr>
          <w:rFonts w:cs="Arial"/>
          <w:lang w:val="sr-Latn-CS" w:eastAsia="sr-Latn-CS"/>
        </w:rPr>
      </w:pPr>
      <w:r w:rsidRPr="001F1438">
        <w:rPr>
          <w:rFonts w:cs="Arial"/>
          <w:lang w:eastAsia="sr-Latn-CS"/>
        </w:rPr>
        <w:t>3</w:t>
      </w:r>
      <w:r w:rsidRPr="001F143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A1B15" w:rsidRPr="001F1438" w:rsidRDefault="008A1B15" w:rsidP="008A1B15">
      <w:pPr>
        <w:tabs>
          <w:tab w:val="left" w:pos="378"/>
        </w:tabs>
        <w:rPr>
          <w:rFonts w:cs="Arial"/>
          <w:noProof/>
          <w:lang w:val="ru-RU"/>
        </w:rPr>
      </w:pPr>
    </w:p>
    <w:p w:rsidR="00343A18" w:rsidRPr="001F1438" w:rsidRDefault="00343A18" w:rsidP="008A1B15">
      <w:pPr>
        <w:ind w:firstLine="708"/>
        <w:rPr>
          <w:rFonts w:cs="Arial"/>
          <w:noProof/>
          <w:lang w:val="ru-RU"/>
        </w:rPr>
      </w:pPr>
    </w:p>
    <w:p w:rsidR="00343A18" w:rsidRPr="001F1438" w:rsidRDefault="00343A18" w:rsidP="00343A18">
      <w:pPr>
        <w:tabs>
          <w:tab w:val="left" w:pos="378"/>
        </w:tabs>
        <w:rPr>
          <w:rFonts w:eastAsia="Arial Unicode MS" w:cs="Arial"/>
        </w:rPr>
      </w:pPr>
      <w:r w:rsidRPr="001F1438">
        <w:rPr>
          <w:rFonts w:cs="Arial"/>
          <w:noProof/>
          <w:lang w:val="ru-RU"/>
        </w:rPr>
        <w:tab/>
      </w:r>
      <w:r w:rsidRPr="001F143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1F1438" w:rsidTr="00BC01DC">
        <w:trPr>
          <w:jc w:val="center"/>
        </w:trPr>
        <w:tc>
          <w:tcPr>
            <w:tcW w:w="3882" w:type="dxa"/>
          </w:tcPr>
          <w:p w:rsidR="00343A18" w:rsidRPr="001F1438" w:rsidRDefault="00343A18" w:rsidP="00BC01DC">
            <w:pPr>
              <w:spacing w:before="0"/>
              <w:jc w:val="center"/>
              <w:rPr>
                <w:rFonts w:cs="Arial"/>
              </w:rPr>
            </w:pPr>
            <w:r w:rsidRPr="001F1438">
              <w:rPr>
                <w:rFonts w:cs="Arial"/>
              </w:rPr>
              <w:t>Датум:</w:t>
            </w:r>
          </w:p>
        </w:tc>
        <w:tc>
          <w:tcPr>
            <w:tcW w:w="2127" w:type="dxa"/>
          </w:tcPr>
          <w:p w:rsidR="00343A18" w:rsidRPr="001F1438" w:rsidRDefault="00343A18" w:rsidP="00BC01DC">
            <w:pPr>
              <w:spacing w:before="0"/>
              <w:jc w:val="center"/>
              <w:rPr>
                <w:rFonts w:cs="Arial"/>
                <w:lang w:val="ru-RU"/>
              </w:rPr>
            </w:pPr>
          </w:p>
        </w:tc>
        <w:tc>
          <w:tcPr>
            <w:tcW w:w="4022" w:type="dxa"/>
          </w:tcPr>
          <w:p w:rsidR="00343A18" w:rsidRPr="001F1438" w:rsidRDefault="00343A18" w:rsidP="00BC01DC">
            <w:pPr>
              <w:spacing w:before="0"/>
              <w:jc w:val="center"/>
              <w:rPr>
                <w:rFonts w:cs="Arial"/>
                <w:lang w:val="sr-Cyrl-CS"/>
              </w:rPr>
            </w:pPr>
            <w:r w:rsidRPr="001F1438">
              <w:rPr>
                <w:rFonts w:cs="Arial"/>
                <w:lang w:val="sr-Cyrl-CS"/>
              </w:rPr>
              <w:t>П</w:t>
            </w:r>
            <w:r w:rsidRPr="001F1438">
              <w:rPr>
                <w:rFonts w:cs="Arial"/>
              </w:rPr>
              <w:t>о</w:t>
            </w:r>
            <w:r w:rsidRPr="001F1438">
              <w:rPr>
                <w:rFonts w:cs="Arial"/>
                <w:lang w:val="sr-Cyrl-CS"/>
              </w:rPr>
              <w:t>дизвођач</w:t>
            </w:r>
          </w:p>
        </w:tc>
      </w:tr>
      <w:tr w:rsidR="00343A18" w:rsidRPr="001F1438" w:rsidTr="00BC01DC">
        <w:trPr>
          <w:jc w:val="center"/>
        </w:trPr>
        <w:tc>
          <w:tcPr>
            <w:tcW w:w="3882" w:type="dxa"/>
          </w:tcPr>
          <w:p w:rsidR="00343A18" w:rsidRPr="001F1438" w:rsidRDefault="00343A18" w:rsidP="00BC01DC">
            <w:pPr>
              <w:spacing w:before="0"/>
              <w:jc w:val="center"/>
              <w:rPr>
                <w:rFonts w:cs="Arial"/>
              </w:rPr>
            </w:pPr>
          </w:p>
        </w:tc>
        <w:tc>
          <w:tcPr>
            <w:tcW w:w="2127" w:type="dxa"/>
          </w:tcPr>
          <w:p w:rsidR="00343A18" w:rsidRPr="001F1438" w:rsidRDefault="00343A18" w:rsidP="00BC01DC">
            <w:pPr>
              <w:spacing w:before="0"/>
              <w:jc w:val="center"/>
              <w:rPr>
                <w:rFonts w:cs="Arial"/>
              </w:rPr>
            </w:pPr>
            <w:r w:rsidRPr="001F1438">
              <w:rPr>
                <w:rFonts w:cs="Arial"/>
              </w:rPr>
              <w:t>М.П.</w:t>
            </w:r>
          </w:p>
        </w:tc>
        <w:tc>
          <w:tcPr>
            <w:tcW w:w="4022" w:type="dxa"/>
          </w:tcPr>
          <w:p w:rsidR="00343A18" w:rsidRPr="001F1438" w:rsidRDefault="00343A18" w:rsidP="00BC01DC">
            <w:pPr>
              <w:spacing w:before="0"/>
              <w:jc w:val="center"/>
              <w:rPr>
                <w:rFonts w:cs="Arial"/>
                <w:lang w:val="ru-RU"/>
              </w:rPr>
            </w:pPr>
          </w:p>
        </w:tc>
      </w:tr>
      <w:tr w:rsidR="00343A18" w:rsidRPr="001F1438" w:rsidTr="00BC01DC">
        <w:trPr>
          <w:jc w:val="center"/>
        </w:trPr>
        <w:tc>
          <w:tcPr>
            <w:tcW w:w="3882" w:type="dxa"/>
            <w:tcBorders>
              <w:bottom w:val="single" w:sz="4" w:space="0" w:color="auto"/>
            </w:tcBorders>
          </w:tcPr>
          <w:p w:rsidR="00343A18" w:rsidRPr="001F1438" w:rsidRDefault="00343A18" w:rsidP="00BC01DC">
            <w:pPr>
              <w:spacing w:before="0"/>
              <w:jc w:val="center"/>
              <w:rPr>
                <w:rFonts w:cs="Arial"/>
              </w:rPr>
            </w:pPr>
          </w:p>
        </w:tc>
        <w:tc>
          <w:tcPr>
            <w:tcW w:w="2127" w:type="dxa"/>
          </w:tcPr>
          <w:p w:rsidR="00343A18" w:rsidRPr="001F1438" w:rsidRDefault="00343A18" w:rsidP="00BC01DC">
            <w:pPr>
              <w:spacing w:before="0"/>
              <w:jc w:val="center"/>
              <w:rPr>
                <w:rFonts w:cs="Arial"/>
                <w:lang w:val="ru-RU"/>
              </w:rPr>
            </w:pPr>
          </w:p>
        </w:tc>
        <w:tc>
          <w:tcPr>
            <w:tcW w:w="4022" w:type="dxa"/>
            <w:tcBorders>
              <w:bottom w:val="single" w:sz="4" w:space="0" w:color="auto"/>
            </w:tcBorders>
          </w:tcPr>
          <w:p w:rsidR="00343A18" w:rsidRPr="001F1438" w:rsidRDefault="00343A18" w:rsidP="00BC01DC">
            <w:pPr>
              <w:spacing w:before="0"/>
              <w:jc w:val="center"/>
              <w:rPr>
                <w:rFonts w:cs="Arial"/>
                <w:lang w:val="ru-RU"/>
              </w:rPr>
            </w:pPr>
          </w:p>
        </w:tc>
      </w:tr>
    </w:tbl>
    <w:p w:rsidR="00343A18" w:rsidRPr="001F1438" w:rsidRDefault="00343A18" w:rsidP="00343A18">
      <w:pPr>
        <w:tabs>
          <w:tab w:val="left" w:pos="378"/>
        </w:tabs>
        <w:rPr>
          <w:rFonts w:eastAsia="Arial Unicode MS" w:cs="Arial"/>
        </w:rPr>
      </w:pPr>
    </w:p>
    <w:p w:rsidR="00343A18" w:rsidRPr="001F1438" w:rsidRDefault="00343A18" w:rsidP="00343A18">
      <w:pPr>
        <w:rPr>
          <w:rFonts w:cs="Arial"/>
        </w:rPr>
      </w:pPr>
      <w:r w:rsidRPr="001F1438">
        <w:rPr>
          <w:rFonts w:eastAsia="Calibri" w:cs="Arial"/>
          <w:b/>
          <w:lang w:val="sr-Cyrl-CS"/>
        </w:rPr>
        <w:t>Напомена:</w:t>
      </w:r>
      <w:r w:rsidRPr="001F1438">
        <w:rPr>
          <w:rFonts w:eastAsia="Calibri" w:cs="Arial"/>
        </w:rPr>
        <w:t xml:space="preserve">У случају да понуђач подноси понуду са подизвођачем, Изјава </w:t>
      </w:r>
      <w:r w:rsidRPr="001F1438">
        <w:rPr>
          <w:rFonts w:eastAsia="Calibri" w:cs="Arial"/>
          <w:lang w:val="sr-Cyrl-CS"/>
        </w:rPr>
        <w:t xml:space="preserve">се доставља за сваког подизвођача. Изјава </w:t>
      </w:r>
      <w:r w:rsidRPr="001F1438">
        <w:rPr>
          <w:rFonts w:eastAsia="Calibri" w:cs="Arial"/>
        </w:rPr>
        <w:t xml:space="preserve">мора бити </w:t>
      </w:r>
      <w:r w:rsidRPr="001F1438">
        <w:rPr>
          <w:rFonts w:eastAsia="Calibri" w:cs="Arial"/>
          <w:lang w:val="sr-Cyrl-CS"/>
        </w:rPr>
        <w:t>попуњена,</w:t>
      </w:r>
      <w:r w:rsidRPr="001F1438">
        <w:rPr>
          <w:rFonts w:eastAsia="Calibri" w:cs="Arial"/>
        </w:rPr>
        <w:t xml:space="preserve"> потписана</w:t>
      </w:r>
      <w:r w:rsidRPr="001F1438">
        <w:rPr>
          <w:rFonts w:eastAsia="Calibri" w:cs="Arial"/>
          <w:lang w:val="sr-Cyrl-CS"/>
        </w:rPr>
        <w:t xml:space="preserve"> и оверена</w:t>
      </w:r>
      <w:r w:rsidRPr="001F1438">
        <w:rPr>
          <w:rFonts w:eastAsia="Calibri" w:cs="Arial"/>
        </w:rPr>
        <w:t xml:space="preserve"> од стране овлашћеног лица за заступање подизвођача</w:t>
      </w:r>
      <w:r w:rsidRPr="001F1438">
        <w:rPr>
          <w:rFonts w:eastAsia="Calibri" w:cs="Arial"/>
          <w:lang w:val="sr-Cyrl-CS"/>
        </w:rPr>
        <w:t xml:space="preserve"> и оверена печатом.</w:t>
      </w:r>
    </w:p>
    <w:p w:rsidR="00343A18" w:rsidRPr="001F1438" w:rsidRDefault="00343A18" w:rsidP="00343A18">
      <w:pPr>
        <w:rPr>
          <w:rFonts w:cs="Arial"/>
          <w:lang w:val="sr-Cyrl-CS"/>
        </w:rPr>
      </w:pPr>
      <w:r w:rsidRPr="001F1438">
        <w:rPr>
          <w:rFonts w:cs="Arial"/>
        </w:rPr>
        <w:t>Приликом подношења понуде овај образац копирати у потребном броју примерака.</w:t>
      </w:r>
    </w:p>
    <w:p w:rsidR="00343A18" w:rsidRPr="001F1438" w:rsidRDefault="00343A18" w:rsidP="00B02E86"/>
    <w:p w:rsidR="00343A18" w:rsidRPr="001F1438" w:rsidRDefault="00343A18" w:rsidP="00343A18">
      <w:pPr>
        <w:rPr>
          <w:rFonts w:cs="Arial"/>
        </w:rPr>
      </w:pPr>
    </w:p>
    <w:p w:rsidR="0042687E" w:rsidRPr="001F1438" w:rsidRDefault="0042687E" w:rsidP="00343A18">
      <w:pPr>
        <w:rPr>
          <w:rFonts w:cs="Arial"/>
        </w:rPr>
      </w:pPr>
    </w:p>
    <w:p w:rsidR="0042687E" w:rsidRPr="001F1438" w:rsidRDefault="0042687E" w:rsidP="00343A18">
      <w:pPr>
        <w:rPr>
          <w:rFonts w:cs="Arial"/>
        </w:rPr>
      </w:pPr>
    </w:p>
    <w:p w:rsidR="0042687E" w:rsidRPr="001F1438" w:rsidRDefault="0042687E" w:rsidP="00343A18">
      <w:pPr>
        <w:rPr>
          <w:rFonts w:cs="Arial"/>
        </w:rPr>
      </w:pPr>
    </w:p>
    <w:p w:rsidR="005E0A34" w:rsidRDefault="005E0A34" w:rsidP="00343A18">
      <w:pPr>
        <w:pStyle w:val="KDObrazac"/>
        <w:rPr>
          <w:lang w:val="sr-Cyrl-RS"/>
        </w:rPr>
      </w:pPr>
      <w:bookmarkStart w:id="274" w:name="_Toc442559940"/>
    </w:p>
    <w:p w:rsidR="005E0A34" w:rsidRDefault="005E0A34" w:rsidP="00343A18">
      <w:pPr>
        <w:pStyle w:val="KDObrazac"/>
        <w:rPr>
          <w:lang w:val="sr-Cyrl-RS"/>
        </w:rPr>
      </w:pPr>
    </w:p>
    <w:p w:rsidR="005E0A34" w:rsidRDefault="005E0A34" w:rsidP="00343A18">
      <w:pPr>
        <w:pStyle w:val="KDObrazac"/>
        <w:rPr>
          <w:lang w:val="sr-Cyrl-RS"/>
        </w:rPr>
      </w:pPr>
    </w:p>
    <w:p w:rsidR="005E0A34" w:rsidRDefault="005E0A34" w:rsidP="00343A18">
      <w:pPr>
        <w:pStyle w:val="KDObrazac"/>
        <w:rPr>
          <w:lang w:val="sr-Cyrl-RS"/>
        </w:rPr>
      </w:pPr>
    </w:p>
    <w:p w:rsidR="00343A18" w:rsidRPr="00073153" w:rsidRDefault="00343A18" w:rsidP="00343A18">
      <w:pPr>
        <w:pStyle w:val="KDObrazac"/>
        <w:rPr>
          <w:lang w:val="sr-Cyrl-RS"/>
        </w:rPr>
      </w:pPr>
      <w:r w:rsidRPr="001F1438">
        <w:lastRenderedPageBreak/>
        <w:t xml:space="preserve">ОБРАЗАЦ </w:t>
      </w:r>
      <w:bookmarkEnd w:id="274"/>
      <w:r w:rsidR="00073153">
        <w:rPr>
          <w:lang w:val="sr-Cyrl-RS"/>
        </w:rPr>
        <w:t xml:space="preserve"> 6.</w:t>
      </w:r>
    </w:p>
    <w:p w:rsidR="00343A18" w:rsidRPr="001F1438" w:rsidRDefault="00343A18" w:rsidP="00343A18">
      <w:pPr>
        <w:spacing w:before="0"/>
        <w:rPr>
          <w:rFonts w:cs="Arial"/>
        </w:rPr>
      </w:pPr>
    </w:p>
    <w:p w:rsidR="00343A18" w:rsidRPr="001F1438" w:rsidRDefault="00343A18" w:rsidP="00343A18">
      <w:pPr>
        <w:spacing w:before="0"/>
        <w:jc w:val="center"/>
        <w:rPr>
          <w:rFonts w:cs="Arial"/>
          <w:b/>
        </w:rPr>
      </w:pPr>
    </w:p>
    <w:p w:rsidR="00343A18" w:rsidRPr="001F1438" w:rsidRDefault="00343A18" w:rsidP="00343A18">
      <w:pPr>
        <w:spacing w:before="0"/>
        <w:jc w:val="center"/>
        <w:rPr>
          <w:rFonts w:cs="Arial"/>
          <w:b/>
        </w:rPr>
      </w:pPr>
      <w:r w:rsidRPr="001F1438">
        <w:rPr>
          <w:rFonts w:cs="Arial"/>
          <w:b/>
        </w:rPr>
        <w:t xml:space="preserve">СПИСАК </w:t>
      </w:r>
      <w:r w:rsidR="00BF3715" w:rsidRPr="001F1438">
        <w:rPr>
          <w:rFonts w:cs="Arial"/>
          <w:b/>
        </w:rPr>
        <w:t xml:space="preserve">ИЗВЕДЕНИХ </w:t>
      </w:r>
      <w:r w:rsidR="00873EBD" w:rsidRPr="001F1438">
        <w:rPr>
          <w:rFonts w:cs="Arial"/>
          <w:b/>
        </w:rPr>
        <w:t>РАДОВА</w:t>
      </w:r>
      <w:r w:rsidRPr="001F1438">
        <w:rPr>
          <w:rFonts w:cs="Arial"/>
          <w:b/>
        </w:rPr>
        <w:t>– СТРУЧНЕ РЕФЕРЕНЦЕ</w:t>
      </w:r>
    </w:p>
    <w:p w:rsidR="00343A18" w:rsidRPr="001F1438"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15"/>
        <w:gridCol w:w="1733"/>
        <w:gridCol w:w="1762"/>
        <w:gridCol w:w="1640"/>
        <w:gridCol w:w="2186"/>
      </w:tblGrid>
      <w:tr w:rsidR="00343A18" w:rsidRPr="001F1438" w:rsidTr="00BC01DC">
        <w:tc>
          <w:tcPr>
            <w:tcW w:w="213" w:type="pct"/>
            <w:shd w:val="clear" w:color="auto" w:fill="auto"/>
          </w:tcPr>
          <w:p w:rsidR="00343A18" w:rsidRPr="001F1438" w:rsidRDefault="00343A18" w:rsidP="00BC01DC">
            <w:pPr>
              <w:spacing w:before="0"/>
              <w:jc w:val="center"/>
              <w:rPr>
                <w:rFonts w:eastAsia="Calibri" w:cs="Arial"/>
                <w:b/>
                <w:bCs/>
                <w:iCs/>
              </w:rPr>
            </w:pPr>
          </w:p>
        </w:tc>
        <w:tc>
          <w:tcPr>
            <w:tcW w:w="951" w:type="pct"/>
            <w:shd w:val="clear" w:color="auto" w:fill="auto"/>
          </w:tcPr>
          <w:p w:rsidR="00343A18" w:rsidRPr="001F1438" w:rsidRDefault="00343A18" w:rsidP="00BC01DC">
            <w:pPr>
              <w:spacing w:before="0"/>
              <w:jc w:val="center"/>
              <w:rPr>
                <w:rFonts w:eastAsia="Calibri" w:cs="Arial"/>
                <w:bCs/>
                <w:iCs/>
              </w:rPr>
            </w:pPr>
          </w:p>
          <w:p w:rsidR="00343A18" w:rsidRPr="001F1438" w:rsidRDefault="00343A18" w:rsidP="00CC26CA">
            <w:pPr>
              <w:spacing w:before="0"/>
              <w:jc w:val="center"/>
              <w:rPr>
                <w:rFonts w:eastAsia="Calibri" w:cs="Arial"/>
                <w:bCs/>
                <w:iCs/>
              </w:rPr>
            </w:pPr>
            <w:r w:rsidRPr="001F1438">
              <w:rPr>
                <w:rFonts w:eastAsia="Calibri" w:cs="Arial"/>
                <w:bCs/>
                <w:iCs/>
              </w:rPr>
              <w:t>Референтни наручилац</w:t>
            </w:r>
          </w:p>
        </w:tc>
        <w:tc>
          <w:tcPr>
            <w:tcW w:w="908" w:type="pct"/>
            <w:shd w:val="clear" w:color="auto" w:fill="auto"/>
          </w:tcPr>
          <w:p w:rsidR="00343A18" w:rsidRPr="001F1438" w:rsidRDefault="00343A18" w:rsidP="00BC01DC">
            <w:pPr>
              <w:spacing w:before="0"/>
              <w:jc w:val="center"/>
              <w:rPr>
                <w:rFonts w:eastAsia="Calibri" w:cs="Arial"/>
                <w:bCs/>
                <w:iCs/>
              </w:rPr>
            </w:pPr>
          </w:p>
          <w:p w:rsidR="00343A18" w:rsidRPr="001F1438" w:rsidRDefault="00343A18" w:rsidP="00BC01DC">
            <w:pPr>
              <w:spacing w:before="0"/>
              <w:jc w:val="center"/>
              <w:rPr>
                <w:rFonts w:eastAsia="Calibri" w:cs="Arial"/>
                <w:b/>
                <w:bCs/>
                <w:iCs/>
              </w:rPr>
            </w:pPr>
            <w:r w:rsidRPr="001F1438">
              <w:rPr>
                <w:rFonts w:eastAsia="Calibri" w:cs="Arial"/>
                <w:bCs/>
                <w:iCs/>
                <w:lang w:val="ru-RU"/>
              </w:rPr>
              <w:t>Лице за контакт</w:t>
            </w:r>
            <w:r w:rsidRPr="001F1438">
              <w:rPr>
                <w:rFonts w:eastAsia="Calibri" w:cs="Arial"/>
                <w:bCs/>
                <w:iCs/>
              </w:rPr>
              <w:t xml:space="preserve"> и број телефона</w:t>
            </w:r>
          </w:p>
        </w:tc>
        <w:tc>
          <w:tcPr>
            <w:tcW w:w="923" w:type="pct"/>
            <w:shd w:val="clear" w:color="auto" w:fill="auto"/>
          </w:tcPr>
          <w:p w:rsidR="00343A18" w:rsidRPr="001F1438" w:rsidRDefault="00343A18" w:rsidP="00BC01DC">
            <w:pPr>
              <w:spacing w:before="0"/>
              <w:jc w:val="center"/>
              <w:rPr>
                <w:rFonts w:eastAsia="Calibri" w:cs="Arial"/>
                <w:bCs/>
                <w:iCs/>
              </w:rPr>
            </w:pPr>
          </w:p>
          <w:p w:rsidR="00343A18" w:rsidRPr="001F1438" w:rsidRDefault="00343A18" w:rsidP="00BC01DC">
            <w:pPr>
              <w:spacing w:before="0"/>
              <w:jc w:val="center"/>
              <w:rPr>
                <w:rFonts w:eastAsia="Calibri" w:cs="Arial"/>
                <w:b/>
                <w:bCs/>
                <w:iCs/>
              </w:rPr>
            </w:pPr>
            <w:r w:rsidRPr="001F1438">
              <w:rPr>
                <w:rFonts w:eastAsia="Calibri" w:cs="Arial"/>
                <w:bCs/>
                <w:iCs/>
              </w:rPr>
              <w:t>Број и датум закључења уговора</w:t>
            </w:r>
          </w:p>
        </w:tc>
        <w:tc>
          <w:tcPr>
            <w:tcW w:w="859" w:type="pct"/>
            <w:shd w:val="clear" w:color="auto" w:fill="auto"/>
            <w:vAlign w:val="center"/>
          </w:tcPr>
          <w:p w:rsidR="00343A18" w:rsidRPr="001F1438" w:rsidRDefault="00343A18" w:rsidP="00BC01DC">
            <w:pPr>
              <w:spacing w:before="0"/>
              <w:jc w:val="center"/>
              <w:rPr>
                <w:rFonts w:eastAsia="Calibri" w:cs="Arial"/>
                <w:bCs/>
                <w:iCs/>
                <w:lang w:val="sr-Cyrl-CS"/>
              </w:rPr>
            </w:pPr>
          </w:p>
          <w:p w:rsidR="00343A18" w:rsidRPr="001F1438" w:rsidRDefault="00343A18" w:rsidP="00BC01DC">
            <w:pPr>
              <w:spacing w:before="0"/>
              <w:jc w:val="center"/>
              <w:rPr>
                <w:rFonts w:eastAsia="Calibri" w:cs="Arial"/>
                <w:bCs/>
                <w:iCs/>
              </w:rPr>
            </w:pPr>
            <w:r w:rsidRPr="001F1438">
              <w:rPr>
                <w:rFonts w:eastAsia="Calibri" w:cs="Arial"/>
                <w:bCs/>
                <w:iCs/>
                <w:lang w:val="sr-Cyrl-CS"/>
              </w:rPr>
              <w:t xml:space="preserve">Датум </w:t>
            </w:r>
            <w:r w:rsidRPr="001F1438">
              <w:rPr>
                <w:rFonts w:eastAsia="Calibri" w:cs="Arial"/>
                <w:bCs/>
                <w:iCs/>
              </w:rPr>
              <w:t>реализације уговора</w:t>
            </w:r>
          </w:p>
          <w:p w:rsidR="00343A18" w:rsidRPr="001F1438" w:rsidRDefault="00343A18" w:rsidP="00BC01DC">
            <w:pPr>
              <w:spacing w:before="0"/>
              <w:jc w:val="center"/>
              <w:rPr>
                <w:rFonts w:eastAsia="Calibri" w:cs="Arial"/>
                <w:b/>
                <w:bCs/>
                <w:iCs/>
              </w:rPr>
            </w:pPr>
          </w:p>
        </w:tc>
        <w:tc>
          <w:tcPr>
            <w:tcW w:w="1145" w:type="pct"/>
          </w:tcPr>
          <w:p w:rsidR="00343A18" w:rsidRPr="001F1438" w:rsidRDefault="00343A18" w:rsidP="00BC01DC">
            <w:pPr>
              <w:spacing w:before="0"/>
              <w:jc w:val="center"/>
              <w:rPr>
                <w:rFonts w:eastAsia="Calibri" w:cs="Arial"/>
                <w:bCs/>
                <w:iCs/>
              </w:rPr>
            </w:pPr>
          </w:p>
          <w:p w:rsidR="00343A18" w:rsidRPr="001F1438" w:rsidRDefault="00343A18" w:rsidP="00BC01DC">
            <w:pPr>
              <w:spacing w:before="0"/>
              <w:jc w:val="center"/>
              <w:rPr>
                <w:rFonts w:eastAsia="Calibri" w:cs="Arial"/>
                <w:bCs/>
                <w:iCs/>
              </w:rPr>
            </w:pPr>
            <w:r w:rsidRPr="001F1438">
              <w:rPr>
                <w:rFonts w:eastAsia="Calibri" w:cs="Arial"/>
                <w:bCs/>
                <w:iCs/>
              </w:rPr>
              <w:t xml:space="preserve">Вредност </w:t>
            </w:r>
            <w:r w:rsidR="00CC26CA" w:rsidRPr="001F1438">
              <w:rPr>
                <w:rFonts w:eastAsia="Calibri" w:cs="Arial"/>
                <w:bCs/>
                <w:iCs/>
              </w:rPr>
              <w:t xml:space="preserve">изведених </w:t>
            </w:r>
            <w:r w:rsidR="00873EBD" w:rsidRPr="001F1438">
              <w:rPr>
                <w:rFonts w:eastAsia="Calibri" w:cs="Arial"/>
                <w:bCs/>
                <w:iCs/>
              </w:rPr>
              <w:t>радова</w:t>
            </w:r>
            <w:r w:rsidRPr="001F1438">
              <w:rPr>
                <w:rFonts w:eastAsia="Calibri" w:cs="Arial"/>
                <w:bCs/>
                <w:iCs/>
              </w:rPr>
              <w:t xml:space="preserve"> без ПДВ</w:t>
            </w:r>
          </w:p>
          <w:p w:rsidR="00657291" w:rsidRPr="001F1438" w:rsidRDefault="00657291" w:rsidP="000C67B2">
            <w:pPr>
              <w:spacing w:before="0"/>
              <w:jc w:val="center"/>
              <w:rPr>
                <w:rFonts w:eastAsia="Calibri" w:cs="Arial"/>
                <w:bCs/>
                <w:iCs/>
              </w:rPr>
            </w:pPr>
            <w:r w:rsidRPr="001F1438">
              <w:rPr>
                <w:rFonts w:eastAsia="Calibri" w:cs="Arial"/>
                <w:bCs/>
                <w:iCs/>
              </w:rPr>
              <w:t>Дин/</w:t>
            </w:r>
            <w:r w:rsidR="000C67B2" w:rsidRPr="001F1438">
              <w:rPr>
                <w:rFonts w:eastAsia="Calibri" w:cs="Arial"/>
                <w:bCs/>
                <w:iCs/>
              </w:rPr>
              <w:t>ЕUR</w:t>
            </w:r>
          </w:p>
        </w:tc>
      </w:tr>
      <w:tr w:rsidR="00343A18" w:rsidRPr="001F1438" w:rsidTr="00BC01DC">
        <w:tc>
          <w:tcPr>
            <w:tcW w:w="213" w:type="pct"/>
            <w:shd w:val="clear" w:color="auto" w:fill="auto"/>
          </w:tcPr>
          <w:p w:rsidR="00343A18" w:rsidRPr="001F1438" w:rsidRDefault="00343A18" w:rsidP="00BC01DC">
            <w:pPr>
              <w:spacing w:before="0"/>
              <w:jc w:val="center"/>
              <w:rPr>
                <w:rFonts w:eastAsia="Calibri" w:cs="Arial"/>
                <w:bCs/>
                <w:iCs/>
              </w:rPr>
            </w:pPr>
          </w:p>
          <w:p w:rsidR="00343A18" w:rsidRPr="001F1438" w:rsidRDefault="00343A18" w:rsidP="00BC01DC">
            <w:pPr>
              <w:spacing w:before="0"/>
              <w:jc w:val="center"/>
              <w:rPr>
                <w:rFonts w:eastAsia="Calibri" w:cs="Arial"/>
                <w:bCs/>
                <w:iCs/>
              </w:rPr>
            </w:pPr>
            <w:r w:rsidRPr="001F1438">
              <w:rPr>
                <w:rFonts w:eastAsia="Calibri" w:cs="Arial"/>
                <w:bCs/>
                <w:iCs/>
              </w:rPr>
              <w:t>1.</w:t>
            </w:r>
          </w:p>
        </w:tc>
        <w:tc>
          <w:tcPr>
            <w:tcW w:w="951" w:type="pct"/>
            <w:shd w:val="clear" w:color="auto" w:fill="auto"/>
          </w:tcPr>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tc>
        <w:tc>
          <w:tcPr>
            <w:tcW w:w="908" w:type="pct"/>
            <w:shd w:val="clear" w:color="auto" w:fill="auto"/>
          </w:tcPr>
          <w:p w:rsidR="00343A18" w:rsidRPr="001F1438" w:rsidRDefault="00343A18" w:rsidP="00BC01DC">
            <w:pPr>
              <w:spacing w:before="0"/>
              <w:jc w:val="center"/>
              <w:rPr>
                <w:rFonts w:eastAsia="Calibri" w:cs="Arial"/>
                <w:b/>
                <w:bCs/>
                <w:iCs/>
              </w:rPr>
            </w:pPr>
          </w:p>
        </w:tc>
        <w:tc>
          <w:tcPr>
            <w:tcW w:w="923" w:type="pct"/>
            <w:shd w:val="clear" w:color="auto" w:fill="auto"/>
          </w:tcPr>
          <w:p w:rsidR="00343A18" w:rsidRPr="001F1438" w:rsidRDefault="00343A18" w:rsidP="00BC01DC">
            <w:pPr>
              <w:spacing w:before="0"/>
              <w:jc w:val="center"/>
              <w:rPr>
                <w:rFonts w:eastAsia="Calibri" w:cs="Arial"/>
                <w:b/>
                <w:bCs/>
                <w:iCs/>
              </w:rPr>
            </w:pPr>
          </w:p>
        </w:tc>
        <w:tc>
          <w:tcPr>
            <w:tcW w:w="859" w:type="pct"/>
            <w:shd w:val="clear" w:color="auto" w:fill="auto"/>
          </w:tcPr>
          <w:p w:rsidR="00343A18" w:rsidRPr="001F1438" w:rsidRDefault="00343A18" w:rsidP="00BC01DC">
            <w:pPr>
              <w:spacing w:before="0"/>
              <w:jc w:val="center"/>
              <w:rPr>
                <w:rFonts w:eastAsia="Calibri" w:cs="Arial"/>
                <w:b/>
                <w:bCs/>
                <w:iCs/>
              </w:rPr>
            </w:pPr>
          </w:p>
        </w:tc>
        <w:tc>
          <w:tcPr>
            <w:tcW w:w="1145" w:type="pct"/>
          </w:tcPr>
          <w:p w:rsidR="00343A18" w:rsidRPr="001F1438" w:rsidRDefault="00343A18" w:rsidP="00BC01DC">
            <w:pPr>
              <w:spacing w:before="0"/>
              <w:jc w:val="center"/>
              <w:rPr>
                <w:rFonts w:eastAsia="Calibri" w:cs="Arial"/>
                <w:b/>
                <w:bCs/>
                <w:iCs/>
              </w:rPr>
            </w:pPr>
          </w:p>
        </w:tc>
      </w:tr>
      <w:tr w:rsidR="00343A18" w:rsidRPr="001F1438" w:rsidTr="00BC01DC">
        <w:tc>
          <w:tcPr>
            <w:tcW w:w="213" w:type="pct"/>
            <w:shd w:val="clear" w:color="auto" w:fill="auto"/>
          </w:tcPr>
          <w:p w:rsidR="00343A18" w:rsidRPr="001F1438" w:rsidRDefault="00343A18" w:rsidP="00BC01DC">
            <w:pPr>
              <w:spacing w:before="0"/>
              <w:jc w:val="center"/>
              <w:rPr>
                <w:rFonts w:eastAsia="Calibri" w:cs="Arial"/>
                <w:bCs/>
                <w:iCs/>
              </w:rPr>
            </w:pPr>
          </w:p>
          <w:p w:rsidR="00343A18" w:rsidRPr="001F1438" w:rsidRDefault="00343A18" w:rsidP="00BC01DC">
            <w:pPr>
              <w:spacing w:before="0"/>
              <w:jc w:val="center"/>
              <w:rPr>
                <w:rFonts w:eastAsia="Calibri" w:cs="Arial"/>
                <w:bCs/>
                <w:iCs/>
              </w:rPr>
            </w:pPr>
            <w:r w:rsidRPr="001F1438">
              <w:rPr>
                <w:rFonts w:eastAsia="Calibri" w:cs="Arial"/>
                <w:bCs/>
                <w:iCs/>
              </w:rPr>
              <w:t>2.</w:t>
            </w:r>
          </w:p>
        </w:tc>
        <w:tc>
          <w:tcPr>
            <w:tcW w:w="951" w:type="pct"/>
            <w:shd w:val="clear" w:color="auto" w:fill="auto"/>
          </w:tcPr>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tc>
        <w:tc>
          <w:tcPr>
            <w:tcW w:w="908" w:type="pct"/>
            <w:shd w:val="clear" w:color="auto" w:fill="auto"/>
          </w:tcPr>
          <w:p w:rsidR="00343A18" w:rsidRPr="001F1438" w:rsidRDefault="00343A18" w:rsidP="00BC01DC">
            <w:pPr>
              <w:spacing w:before="0"/>
              <w:jc w:val="center"/>
              <w:rPr>
                <w:rFonts w:eastAsia="Calibri" w:cs="Arial"/>
                <w:b/>
                <w:bCs/>
                <w:iCs/>
              </w:rPr>
            </w:pPr>
          </w:p>
        </w:tc>
        <w:tc>
          <w:tcPr>
            <w:tcW w:w="923" w:type="pct"/>
            <w:shd w:val="clear" w:color="auto" w:fill="auto"/>
          </w:tcPr>
          <w:p w:rsidR="00343A18" w:rsidRPr="001F1438" w:rsidRDefault="00343A18" w:rsidP="00BC01DC">
            <w:pPr>
              <w:spacing w:before="0"/>
              <w:jc w:val="center"/>
              <w:rPr>
                <w:rFonts w:eastAsia="Calibri" w:cs="Arial"/>
                <w:b/>
                <w:bCs/>
                <w:iCs/>
              </w:rPr>
            </w:pPr>
          </w:p>
        </w:tc>
        <w:tc>
          <w:tcPr>
            <w:tcW w:w="859" w:type="pct"/>
            <w:shd w:val="clear" w:color="auto" w:fill="auto"/>
          </w:tcPr>
          <w:p w:rsidR="00343A18" w:rsidRPr="001F1438" w:rsidRDefault="00343A18" w:rsidP="00BC01DC">
            <w:pPr>
              <w:spacing w:before="0"/>
              <w:jc w:val="center"/>
              <w:rPr>
                <w:rFonts w:eastAsia="Calibri" w:cs="Arial"/>
                <w:b/>
                <w:bCs/>
                <w:iCs/>
              </w:rPr>
            </w:pPr>
          </w:p>
        </w:tc>
        <w:tc>
          <w:tcPr>
            <w:tcW w:w="1145" w:type="pct"/>
          </w:tcPr>
          <w:p w:rsidR="00343A18" w:rsidRPr="001F1438" w:rsidRDefault="00343A18" w:rsidP="00BC01DC">
            <w:pPr>
              <w:spacing w:before="0"/>
              <w:jc w:val="center"/>
              <w:rPr>
                <w:rFonts w:eastAsia="Calibri" w:cs="Arial"/>
                <w:b/>
                <w:bCs/>
                <w:iCs/>
              </w:rPr>
            </w:pPr>
          </w:p>
        </w:tc>
      </w:tr>
      <w:tr w:rsidR="00343A18" w:rsidRPr="001F1438" w:rsidTr="00BC01DC">
        <w:tc>
          <w:tcPr>
            <w:tcW w:w="213" w:type="pct"/>
            <w:shd w:val="clear" w:color="auto" w:fill="auto"/>
          </w:tcPr>
          <w:p w:rsidR="00343A18" w:rsidRPr="001F1438" w:rsidRDefault="00343A18" w:rsidP="00BC01DC">
            <w:pPr>
              <w:spacing w:before="0"/>
              <w:jc w:val="center"/>
              <w:rPr>
                <w:rFonts w:eastAsia="Calibri" w:cs="Arial"/>
                <w:bCs/>
                <w:iCs/>
              </w:rPr>
            </w:pPr>
          </w:p>
          <w:p w:rsidR="00343A18" w:rsidRPr="001F1438" w:rsidRDefault="00343A18" w:rsidP="00BC01DC">
            <w:pPr>
              <w:spacing w:before="0"/>
              <w:jc w:val="center"/>
              <w:rPr>
                <w:rFonts w:eastAsia="Calibri" w:cs="Arial"/>
                <w:bCs/>
                <w:iCs/>
              </w:rPr>
            </w:pPr>
            <w:r w:rsidRPr="001F1438">
              <w:rPr>
                <w:rFonts w:eastAsia="Calibri" w:cs="Arial"/>
                <w:bCs/>
                <w:iCs/>
              </w:rPr>
              <w:t>3.</w:t>
            </w:r>
          </w:p>
        </w:tc>
        <w:tc>
          <w:tcPr>
            <w:tcW w:w="951" w:type="pct"/>
            <w:shd w:val="clear" w:color="auto" w:fill="auto"/>
          </w:tcPr>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tc>
        <w:tc>
          <w:tcPr>
            <w:tcW w:w="908" w:type="pct"/>
            <w:shd w:val="clear" w:color="auto" w:fill="auto"/>
          </w:tcPr>
          <w:p w:rsidR="00343A18" w:rsidRPr="001F1438" w:rsidRDefault="00343A18" w:rsidP="00BC01DC">
            <w:pPr>
              <w:spacing w:before="0"/>
              <w:jc w:val="center"/>
              <w:rPr>
                <w:rFonts w:eastAsia="Calibri" w:cs="Arial"/>
                <w:b/>
                <w:bCs/>
                <w:iCs/>
              </w:rPr>
            </w:pPr>
          </w:p>
        </w:tc>
        <w:tc>
          <w:tcPr>
            <w:tcW w:w="923" w:type="pct"/>
            <w:shd w:val="clear" w:color="auto" w:fill="auto"/>
          </w:tcPr>
          <w:p w:rsidR="00343A18" w:rsidRPr="001F1438" w:rsidRDefault="00343A18" w:rsidP="00BC01DC">
            <w:pPr>
              <w:spacing w:before="0"/>
              <w:jc w:val="center"/>
              <w:rPr>
                <w:rFonts w:eastAsia="Calibri" w:cs="Arial"/>
                <w:b/>
                <w:bCs/>
                <w:iCs/>
              </w:rPr>
            </w:pPr>
          </w:p>
        </w:tc>
        <w:tc>
          <w:tcPr>
            <w:tcW w:w="859" w:type="pct"/>
            <w:shd w:val="clear" w:color="auto" w:fill="auto"/>
          </w:tcPr>
          <w:p w:rsidR="00343A18" w:rsidRPr="001F1438" w:rsidRDefault="00343A18" w:rsidP="00BC01DC">
            <w:pPr>
              <w:spacing w:before="0"/>
              <w:jc w:val="center"/>
              <w:rPr>
                <w:rFonts w:eastAsia="Calibri" w:cs="Arial"/>
                <w:b/>
                <w:bCs/>
                <w:iCs/>
              </w:rPr>
            </w:pPr>
          </w:p>
        </w:tc>
        <w:tc>
          <w:tcPr>
            <w:tcW w:w="1145" w:type="pct"/>
          </w:tcPr>
          <w:p w:rsidR="00343A18" w:rsidRPr="001F1438" w:rsidRDefault="00343A18" w:rsidP="00BC01DC">
            <w:pPr>
              <w:spacing w:before="0"/>
              <w:jc w:val="center"/>
              <w:rPr>
                <w:rFonts w:eastAsia="Calibri" w:cs="Arial"/>
                <w:b/>
                <w:bCs/>
                <w:iCs/>
              </w:rPr>
            </w:pPr>
          </w:p>
        </w:tc>
      </w:tr>
      <w:tr w:rsidR="00343A18" w:rsidRPr="001F1438" w:rsidTr="00BC01DC">
        <w:tc>
          <w:tcPr>
            <w:tcW w:w="213" w:type="pct"/>
            <w:shd w:val="clear" w:color="auto" w:fill="auto"/>
          </w:tcPr>
          <w:p w:rsidR="00343A18" w:rsidRPr="001F1438" w:rsidRDefault="00343A18" w:rsidP="00BC01DC">
            <w:pPr>
              <w:spacing w:before="0"/>
              <w:jc w:val="center"/>
              <w:rPr>
                <w:rFonts w:eastAsia="Calibri" w:cs="Arial"/>
                <w:bCs/>
                <w:iCs/>
              </w:rPr>
            </w:pPr>
          </w:p>
          <w:p w:rsidR="00343A18" w:rsidRPr="001F1438" w:rsidRDefault="00343A18" w:rsidP="00BC01DC">
            <w:pPr>
              <w:spacing w:before="0"/>
              <w:jc w:val="center"/>
              <w:rPr>
                <w:rFonts w:eastAsia="Calibri" w:cs="Arial"/>
                <w:bCs/>
                <w:iCs/>
              </w:rPr>
            </w:pPr>
            <w:r w:rsidRPr="001F1438">
              <w:rPr>
                <w:rFonts w:eastAsia="Calibri" w:cs="Arial"/>
                <w:bCs/>
                <w:iCs/>
              </w:rPr>
              <w:t>4.</w:t>
            </w:r>
          </w:p>
        </w:tc>
        <w:tc>
          <w:tcPr>
            <w:tcW w:w="951" w:type="pct"/>
            <w:shd w:val="clear" w:color="auto" w:fill="auto"/>
          </w:tcPr>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tc>
        <w:tc>
          <w:tcPr>
            <w:tcW w:w="908" w:type="pct"/>
            <w:shd w:val="clear" w:color="auto" w:fill="auto"/>
          </w:tcPr>
          <w:p w:rsidR="00343A18" w:rsidRPr="001F1438" w:rsidRDefault="00343A18" w:rsidP="00BC01DC">
            <w:pPr>
              <w:spacing w:before="0"/>
              <w:jc w:val="center"/>
              <w:rPr>
                <w:rFonts w:eastAsia="Calibri" w:cs="Arial"/>
                <w:b/>
                <w:bCs/>
                <w:iCs/>
              </w:rPr>
            </w:pPr>
          </w:p>
        </w:tc>
        <w:tc>
          <w:tcPr>
            <w:tcW w:w="923" w:type="pct"/>
            <w:shd w:val="clear" w:color="auto" w:fill="auto"/>
          </w:tcPr>
          <w:p w:rsidR="00343A18" w:rsidRPr="001F1438" w:rsidRDefault="00343A18" w:rsidP="00BC01DC">
            <w:pPr>
              <w:spacing w:before="0"/>
              <w:jc w:val="center"/>
              <w:rPr>
                <w:rFonts w:eastAsia="Calibri" w:cs="Arial"/>
                <w:b/>
                <w:bCs/>
                <w:iCs/>
              </w:rPr>
            </w:pPr>
          </w:p>
        </w:tc>
        <w:tc>
          <w:tcPr>
            <w:tcW w:w="859" w:type="pct"/>
            <w:shd w:val="clear" w:color="auto" w:fill="auto"/>
          </w:tcPr>
          <w:p w:rsidR="00343A18" w:rsidRPr="001F1438" w:rsidRDefault="00343A18" w:rsidP="00BC01DC">
            <w:pPr>
              <w:spacing w:before="0"/>
              <w:jc w:val="center"/>
              <w:rPr>
                <w:rFonts w:eastAsia="Calibri" w:cs="Arial"/>
                <w:b/>
                <w:bCs/>
                <w:iCs/>
              </w:rPr>
            </w:pPr>
          </w:p>
        </w:tc>
        <w:tc>
          <w:tcPr>
            <w:tcW w:w="1145" w:type="pct"/>
          </w:tcPr>
          <w:p w:rsidR="00343A18" w:rsidRPr="001F1438" w:rsidRDefault="00343A18" w:rsidP="00BC01DC">
            <w:pPr>
              <w:spacing w:before="0"/>
              <w:jc w:val="center"/>
              <w:rPr>
                <w:rFonts w:eastAsia="Calibri" w:cs="Arial"/>
                <w:b/>
                <w:bCs/>
                <w:iCs/>
              </w:rPr>
            </w:pPr>
          </w:p>
        </w:tc>
      </w:tr>
      <w:tr w:rsidR="00343A18" w:rsidRPr="001F1438" w:rsidTr="00BC01DC">
        <w:tc>
          <w:tcPr>
            <w:tcW w:w="213" w:type="pct"/>
            <w:shd w:val="clear" w:color="auto" w:fill="auto"/>
          </w:tcPr>
          <w:p w:rsidR="00343A18" w:rsidRPr="001F1438" w:rsidRDefault="00343A18" w:rsidP="00BC01DC">
            <w:pPr>
              <w:spacing w:before="0"/>
              <w:jc w:val="center"/>
              <w:rPr>
                <w:rFonts w:eastAsia="Calibri" w:cs="Arial"/>
                <w:bCs/>
                <w:iCs/>
              </w:rPr>
            </w:pPr>
          </w:p>
          <w:p w:rsidR="00343A18" w:rsidRPr="001F1438" w:rsidRDefault="00343A18" w:rsidP="00BC01DC">
            <w:pPr>
              <w:spacing w:before="0"/>
              <w:jc w:val="center"/>
              <w:rPr>
                <w:rFonts w:eastAsia="Calibri" w:cs="Arial"/>
                <w:bCs/>
                <w:iCs/>
              </w:rPr>
            </w:pPr>
            <w:r w:rsidRPr="001F1438">
              <w:rPr>
                <w:rFonts w:eastAsia="Calibri" w:cs="Arial"/>
                <w:bCs/>
                <w:iCs/>
              </w:rPr>
              <w:t>5.</w:t>
            </w:r>
          </w:p>
        </w:tc>
        <w:tc>
          <w:tcPr>
            <w:tcW w:w="951" w:type="pct"/>
            <w:shd w:val="clear" w:color="auto" w:fill="auto"/>
          </w:tcPr>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p w:rsidR="00343A18" w:rsidRPr="001F1438" w:rsidRDefault="00343A18" w:rsidP="00BC01DC">
            <w:pPr>
              <w:spacing w:before="0"/>
              <w:jc w:val="center"/>
              <w:rPr>
                <w:rFonts w:eastAsia="Calibri" w:cs="Arial"/>
                <w:b/>
                <w:bCs/>
                <w:iCs/>
              </w:rPr>
            </w:pPr>
          </w:p>
        </w:tc>
        <w:tc>
          <w:tcPr>
            <w:tcW w:w="908" w:type="pct"/>
            <w:shd w:val="clear" w:color="auto" w:fill="auto"/>
          </w:tcPr>
          <w:p w:rsidR="00343A18" w:rsidRPr="001F1438" w:rsidRDefault="00343A18" w:rsidP="00BC01DC">
            <w:pPr>
              <w:spacing w:before="0"/>
              <w:jc w:val="center"/>
              <w:rPr>
                <w:rFonts w:eastAsia="Calibri" w:cs="Arial"/>
                <w:b/>
                <w:bCs/>
                <w:iCs/>
              </w:rPr>
            </w:pPr>
          </w:p>
        </w:tc>
        <w:tc>
          <w:tcPr>
            <w:tcW w:w="923" w:type="pct"/>
            <w:shd w:val="clear" w:color="auto" w:fill="auto"/>
          </w:tcPr>
          <w:p w:rsidR="00343A18" w:rsidRPr="001F1438" w:rsidRDefault="00343A18" w:rsidP="00BC01DC">
            <w:pPr>
              <w:spacing w:before="0"/>
              <w:jc w:val="center"/>
              <w:rPr>
                <w:rFonts w:eastAsia="Calibri" w:cs="Arial"/>
                <w:b/>
                <w:bCs/>
                <w:iCs/>
              </w:rPr>
            </w:pPr>
          </w:p>
        </w:tc>
        <w:tc>
          <w:tcPr>
            <w:tcW w:w="859" w:type="pct"/>
            <w:shd w:val="clear" w:color="auto" w:fill="auto"/>
          </w:tcPr>
          <w:p w:rsidR="00343A18" w:rsidRPr="001F1438" w:rsidRDefault="00343A18" w:rsidP="00BC01DC">
            <w:pPr>
              <w:spacing w:before="0"/>
              <w:jc w:val="center"/>
              <w:rPr>
                <w:rFonts w:eastAsia="Calibri" w:cs="Arial"/>
                <w:b/>
                <w:bCs/>
                <w:iCs/>
              </w:rPr>
            </w:pPr>
          </w:p>
        </w:tc>
        <w:tc>
          <w:tcPr>
            <w:tcW w:w="1145" w:type="pct"/>
          </w:tcPr>
          <w:p w:rsidR="00343A18" w:rsidRPr="001F1438" w:rsidRDefault="00343A18" w:rsidP="00BC01DC">
            <w:pPr>
              <w:spacing w:before="0"/>
              <w:jc w:val="center"/>
              <w:rPr>
                <w:rFonts w:eastAsia="Calibri" w:cs="Arial"/>
                <w:b/>
                <w:bCs/>
                <w:iCs/>
              </w:rPr>
            </w:pPr>
          </w:p>
        </w:tc>
      </w:tr>
      <w:tr w:rsidR="00343A18" w:rsidRPr="001F143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1438" w:rsidRDefault="00343A18" w:rsidP="00BC01DC">
            <w:pPr>
              <w:spacing w:before="0"/>
              <w:jc w:val="center"/>
              <w:rPr>
                <w:rFonts w:eastAsia="Calibri" w:cs="Arial"/>
                <w:b/>
                <w:bCs/>
                <w:iCs/>
              </w:rPr>
            </w:pPr>
          </w:p>
        </w:tc>
        <w:tc>
          <w:tcPr>
            <w:tcW w:w="859" w:type="pct"/>
            <w:shd w:val="clear" w:color="auto" w:fill="auto"/>
          </w:tcPr>
          <w:p w:rsidR="00343A18" w:rsidRPr="001F1438" w:rsidRDefault="00343A18" w:rsidP="000C67B2">
            <w:pPr>
              <w:spacing w:before="0"/>
              <w:jc w:val="center"/>
              <w:rPr>
                <w:rFonts w:eastAsia="Calibri" w:cs="Arial"/>
                <w:b/>
                <w:bCs/>
                <w:iCs/>
              </w:rPr>
            </w:pPr>
          </w:p>
          <w:p w:rsidR="00343A18" w:rsidRPr="001F1438" w:rsidRDefault="00343A18" w:rsidP="000C67B2">
            <w:pPr>
              <w:spacing w:before="0"/>
              <w:jc w:val="center"/>
              <w:rPr>
                <w:rFonts w:eastAsia="Calibri" w:cs="Arial"/>
                <w:b/>
                <w:bCs/>
                <w:iCs/>
              </w:rPr>
            </w:pPr>
            <w:r w:rsidRPr="001F1438">
              <w:rPr>
                <w:rFonts w:eastAsia="Calibri" w:cs="Arial"/>
                <w:b/>
                <w:bCs/>
                <w:iCs/>
              </w:rPr>
              <w:t>Укупна вредност</w:t>
            </w:r>
          </w:p>
          <w:p w:rsidR="00343A18" w:rsidRPr="001F1438" w:rsidRDefault="00FB5A53" w:rsidP="000C67B2">
            <w:pPr>
              <w:spacing w:before="0"/>
              <w:jc w:val="center"/>
              <w:rPr>
                <w:rFonts w:eastAsia="Calibri" w:cs="Arial"/>
                <w:b/>
                <w:bCs/>
                <w:iCs/>
              </w:rPr>
            </w:pPr>
            <w:r w:rsidRPr="001F1438">
              <w:rPr>
                <w:rFonts w:eastAsia="Calibri" w:cs="Arial"/>
                <w:b/>
                <w:bCs/>
                <w:iCs/>
              </w:rPr>
              <w:t xml:space="preserve">Изведених </w:t>
            </w:r>
            <w:r w:rsidR="00873EBD" w:rsidRPr="001F1438">
              <w:rPr>
                <w:rFonts w:eastAsia="Calibri" w:cs="Arial"/>
                <w:b/>
                <w:bCs/>
                <w:iCs/>
              </w:rPr>
              <w:t>радова</w:t>
            </w:r>
            <w:r w:rsidR="00343A18" w:rsidRPr="001F1438">
              <w:rPr>
                <w:rFonts w:eastAsia="Calibri" w:cs="Arial"/>
                <w:b/>
                <w:bCs/>
                <w:iCs/>
              </w:rPr>
              <w:t xml:space="preserve"> без</w:t>
            </w:r>
          </w:p>
          <w:p w:rsidR="00343A18" w:rsidRPr="001F1438" w:rsidRDefault="00343A18" w:rsidP="000C67B2">
            <w:pPr>
              <w:spacing w:before="0"/>
              <w:jc w:val="center"/>
              <w:rPr>
                <w:rFonts w:eastAsia="Calibri" w:cs="Arial"/>
                <w:b/>
                <w:bCs/>
                <w:iCs/>
              </w:rPr>
            </w:pPr>
            <w:r w:rsidRPr="001F1438">
              <w:rPr>
                <w:rFonts w:eastAsia="Calibri" w:cs="Arial"/>
                <w:b/>
                <w:bCs/>
                <w:iCs/>
              </w:rPr>
              <w:t>ПДВ</w:t>
            </w:r>
          </w:p>
          <w:p w:rsidR="00343A18" w:rsidRPr="00073153" w:rsidRDefault="000C67B2" w:rsidP="000C67B2">
            <w:pPr>
              <w:spacing w:before="0"/>
              <w:rPr>
                <w:rFonts w:eastAsia="Calibri" w:cs="Arial"/>
                <w:b/>
                <w:bCs/>
                <w:iCs/>
                <w:lang w:val="sr-Cyrl-RS"/>
              </w:rPr>
            </w:pPr>
            <w:r w:rsidRPr="001F1438">
              <w:rPr>
                <w:rFonts w:eastAsia="Calibri" w:cs="Arial"/>
                <w:b/>
                <w:bCs/>
                <w:iCs/>
              </w:rPr>
              <w:t xml:space="preserve">     Дин</w:t>
            </w:r>
          </w:p>
        </w:tc>
        <w:tc>
          <w:tcPr>
            <w:tcW w:w="1145" w:type="pct"/>
          </w:tcPr>
          <w:p w:rsidR="00343A18" w:rsidRPr="001F1438" w:rsidRDefault="00343A18" w:rsidP="000C67B2">
            <w:pPr>
              <w:spacing w:before="0"/>
              <w:ind w:left="720"/>
              <w:jc w:val="center"/>
              <w:rPr>
                <w:rFonts w:eastAsia="Calibri" w:cs="Arial"/>
                <w:b/>
                <w:bCs/>
                <w:iCs/>
              </w:rPr>
            </w:pPr>
          </w:p>
        </w:tc>
      </w:tr>
    </w:tbl>
    <w:p w:rsidR="00343A18" w:rsidRPr="001F143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1F1438" w:rsidTr="00BC01DC">
        <w:trPr>
          <w:jc w:val="center"/>
        </w:trPr>
        <w:tc>
          <w:tcPr>
            <w:tcW w:w="3882" w:type="dxa"/>
          </w:tcPr>
          <w:p w:rsidR="00343A18" w:rsidRPr="001F1438" w:rsidRDefault="00343A18" w:rsidP="00BC01DC">
            <w:pPr>
              <w:spacing w:before="0"/>
              <w:jc w:val="center"/>
              <w:rPr>
                <w:rFonts w:cs="Arial"/>
              </w:rPr>
            </w:pPr>
            <w:r w:rsidRPr="001F1438">
              <w:rPr>
                <w:rFonts w:cs="Arial"/>
              </w:rPr>
              <w:t>Датум:</w:t>
            </w:r>
          </w:p>
        </w:tc>
        <w:tc>
          <w:tcPr>
            <w:tcW w:w="2127" w:type="dxa"/>
          </w:tcPr>
          <w:p w:rsidR="00343A18" w:rsidRPr="001F1438" w:rsidRDefault="00343A18" w:rsidP="00BC01DC">
            <w:pPr>
              <w:spacing w:before="0"/>
              <w:jc w:val="center"/>
              <w:rPr>
                <w:rFonts w:cs="Arial"/>
                <w:lang w:val="ru-RU"/>
              </w:rPr>
            </w:pPr>
          </w:p>
        </w:tc>
        <w:tc>
          <w:tcPr>
            <w:tcW w:w="4022" w:type="dxa"/>
          </w:tcPr>
          <w:p w:rsidR="00343A18" w:rsidRPr="001F1438" w:rsidRDefault="00343A18" w:rsidP="00BC01DC">
            <w:pPr>
              <w:spacing w:before="0"/>
              <w:jc w:val="center"/>
              <w:rPr>
                <w:rFonts w:cs="Arial"/>
                <w:lang w:val="ru-RU"/>
              </w:rPr>
            </w:pPr>
            <w:r w:rsidRPr="001F1438">
              <w:rPr>
                <w:rFonts w:cs="Arial"/>
                <w:lang w:val="sr-Cyrl-CS"/>
              </w:rPr>
              <w:t>П</w:t>
            </w:r>
            <w:r w:rsidRPr="001F1438">
              <w:rPr>
                <w:rFonts w:cs="Arial"/>
              </w:rPr>
              <w:t>онуђач</w:t>
            </w:r>
            <w:r w:rsidRPr="001F1438">
              <w:rPr>
                <w:rFonts w:cs="Arial"/>
                <w:lang w:val="ru-RU"/>
              </w:rPr>
              <w:t>:</w:t>
            </w:r>
          </w:p>
        </w:tc>
      </w:tr>
      <w:tr w:rsidR="00343A18" w:rsidRPr="001F1438" w:rsidTr="00BC01DC">
        <w:trPr>
          <w:jc w:val="center"/>
        </w:trPr>
        <w:tc>
          <w:tcPr>
            <w:tcW w:w="3882" w:type="dxa"/>
          </w:tcPr>
          <w:p w:rsidR="00343A18" w:rsidRPr="001F1438" w:rsidRDefault="00343A18" w:rsidP="00BC01DC">
            <w:pPr>
              <w:spacing w:before="0"/>
              <w:jc w:val="center"/>
              <w:rPr>
                <w:rFonts w:cs="Arial"/>
              </w:rPr>
            </w:pPr>
          </w:p>
        </w:tc>
        <w:tc>
          <w:tcPr>
            <w:tcW w:w="2127" w:type="dxa"/>
          </w:tcPr>
          <w:p w:rsidR="00343A18" w:rsidRPr="001F1438" w:rsidRDefault="00343A18" w:rsidP="00BC01DC">
            <w:pPr>
              <w:spacing w:before="0"/>
              <w:jc w:val="center"/>
              <w:rPr>
                <w:rFonts w:cs="Arial"/>
              </w:rPr>
            </w:pPr>
            <w:r w:rsidRPr="001F1438">
              <w:rPr>
                <w:rFonts w:cs="Arial"/>
              </w:rPr>
              <w:t>М.П.</w:t>
            </w:r>
          </w:p>
        </w:tc>
        <w:tc>
          <w:tcPr>
            <w:tcW w:w="4022" w:type="dxa"/>
          </w:tcPr>
          <w:p w:rsidR="00343A18" w:rsidRPr="001F1438" w:rsidRDefault="00343A18" w:rsidP="00BC01DC">
            <w:pPr>
              <w:spacing w:before="0"/>
              <w:jc w:val="center"/>
              <w:rPr>
                <w:rFonts w:cs="Arial"/>
                <w:lang w:val="ru-RU"/>
              </w:rPr>
            </w:pPr>
          </w:p>
        </w:tc>
      </w:tr>
      <w:tr w:rsidR="00343A18" w:rsidRPr="001F1438" w:rsidTr="00BC01DC">
        <w:trPr>
          <w:jc w:val="center"/>
        </w:trPr>
        <w:tc>
          <w:tcPr>
            <w:tcW w:w="3882" w:type="dxa"/>
            <w:tcBorders>
              <w:bottom w:val="single" w:sz="4" w:space="0" w:color="auto"/>
            </w:tcBorders>
          </w:tcPr>
          <w:p w:rsidR="00343A18" w:rsidRPr="001F1438" w:rsidRDefault="00343A18" w:rsidP="00BC01DC">
            <w:pPr>
              <w:spacing w:before="0"/>
              <w:jc w:val="center"/>
              <w:rPr>
                <w:rFonts w:cs="Arial"/>
              </w:rPr>
            </w:pPr>
          </w:p>
        </w:tc>
        <w:tc>
          <w:tcPr>
            <w:tcW w:w="2127" w:type="dxa"/>
          </w:tcPr>
          <w:p w:rsidR="00343A18" w:rsidRPr="001F1438" w:rsidRDefault="00343A18" w:rsidP="00BC01DC">
            <w:pPr>
              <w:spacing w:before="0"/>
              <w:jc w:val="center"/>
              <w:rPr>
                <w:rFonts w:cs="Arial"/>
                <w:lang w:val="ru-RU"/>
              </w:rPr>
            </w:pPr>
          </w:p>
        </w:tc>
        <w:tc>
          <w:tcPr>
            <w:tcW w:w="4022" w:type="dxa"/>
            <w:tcBorders>
              <w:bottom w:val="single" w:sz="4" w:space="0" w:color="auto"/>
            </w:tcBorders>
          </w:tcPr>
          <w:p w:rsidR="00343A18" w:rsidRPr="001F1438" w:rsidRDefault="00343A18" w:rsidP="00BC01DC">
            <w:pPr>
              <w:spacing w:before="0"/>
              <w:jc w:val="center"/>
              <w:rPr>
                <w:rFonts w:cs="Arial"/>
                <w:lang w:val="ru-RU"/>
              </w:rPr>
            </w:pPr>
          </w:p>
        </w:tc>
      </w:tr>
      <w:tr w:rsidR="00343A18" w:rsidRPr="001F1438" w:rsidTr="00BC01DC">
        <w:trPr>
          <w:trHeight w:val="389"/>
          <w:jc w:val="center"/>
        </w:trPr>
        <w:tc>
          <w:tcPr>
            <w:tcW w:w="3882" w:type="dxa"/>
            <w:tcBorders>
              <w:top w:val="single" w:sz="4" w:space="0" w:color="auto"/>
            </w:tcBorders>
          </w:tcPr>
          <w:p w:rsidR="00343A18" w:rsidRPr="001F1438" w:rsidRDefault="00343A18" w:rsidP="00BC01DC">
            <w:pPr>
              <w:spacing w:before="0"/>
              <w:jc w:val="center"/>
              <w:rPr>
                <w:rFonts w:cs="Arial"/>
              </w:rPr>
            </w:pPr>
          </w:p>
        </w:tc>
        <w:tc>
          <w:tcPr>
            <w:tcW w:w="2127" w:type="dxa"/>
          </w:tcPr>
          <w:p w:rsidR="00343A18" w:rsidRPr="001F1438" w:rsidRDefault="00343A18" w:rsidP="00BC01DC">
            <w:pPr>
              <w:spacing w:before="0"/>
              <w:jc w:val="center"/>
              <w:rPr>
                <w:rFonts w:cs="Arial"/>
                <w:lang w:val="ru-RU"/>
              </w:rPr>
            </w:pPr>
          </w:p>
        </w:tc>
        <w:tc>
          <w:tcPr>
            <w:tcW w:w="4022" w:type="dxa"/>
            <w:tcBorders>
              <w:top w:val="single" w:sz="4" w:space="0" w:color="auto"/>
            </w:tcBorders>
          </w:tcPr>
          <w:p w:rsidR="00343A18" w:rsidRPr="001F1438" w:rsidRDefault="00343A18" w:rsidP="00BC01DC">
            <w:pPr>
              <w:spacing w:before="0"/>
              <w:jc w:val="center"/>
              <w:rPr>
                <w:rFonts w:cs="Arial"/>
                <w:lang w:val="ru-RU"/>
              </w:rPr>
            </w:pPr>
          </w:p>
        </w:tc>
      </w:tr>
    </w:tbl>
    <w:p w:rsidR="00343A18" w:rsidRPr="001F1438" w:rsidRDefault="00343A18" w:rsidP="00343A18">
      <w:pPr>
        <w:rPr>
          <w:rFonts w:eastAsia="Symbol" w:cs="Arial"/>
          <w:b/>
          <w:bCs/>
          <w:kern w:val="28"/>
        </w:rPr>
      </w:pPr>
      <w:r w:rsidRPr="001F1438">
        <w:rPr>
          <w:rFonts w:eastAsia="Symbol" w:cs="Arial"/>
          <w:b/>
          <w:bCs/>
          <w:kern w:val="28"/>
        </w:rPr>
        <w:t xml:space="preserve">Напомена: </w:t>
      </w:r>
    </w:p>
    <w:p w:rsidR="00343A18" w:rsidRPr="001F1438" w:rsidRDefault="00343A18" w:rsidP="00343A18">
      <w:pPr>
        <w:rPr>
          <w:rFonts w:eastAsia="TimesNewRomanPS-BoldMT" w:cs="Arial"/>
          <w:lang w:val="sr-Cyrl-CS"/>
        </w:rPr>
      </w:pPr>
      <w:r w:rsidRPr="001F1438">
        <w:rPr>
          <w:rFonts w:eastAsia="TimesNewRomanPS-BoldMT" w:cs="Arial"/>
        </w:rPr>
        <w:t xml:space="preserve">Уколико </w:t>
      </w:r>
      <w:r w:rsidRPr="001F143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1438">
        <w:rPr>
          <w:rFonts w:eastAsia="TimesNewRomanPS-BoldMT" w:cs="Arial"/>
        </w:rPr>
        <w:t>.</w:t>
      </w:r>
    </w:p>
    <w:p w:rsidR="00657291" w:rsidRPr="001F1438" w:rsidRDefault="00657291" w:rsidP="00657291">
      <w:pPr>
        <w:rPr>
          <w:rFonts w:cs="Arial"/>
          <w:lang w:val="sr-Cyrl-CS"/>
        </w:rPr>
      </w:pPr>
      <w:bookmarkStart w:id="275" w:name="_Toc442559941"/>
      <w:r w:rsidRPr="001F1438">
        <w:rPr>
          <w:rFonts w:cs="Arial"/>
        </w:rPr>
        <w:t>Приликом подношења понуде овај образац копирати у потребном броју примерака.</w:t>
      </w:r>
    </w:p>
    <w:p w:rsidR="00657291" w:rsidRPr="001F1438" w:rsidRDefault="00657291" w:rsidP="000C67B2">
      <w:pPr>
        <w:rPr>
          <w:rFonts w:cs="Arial"/>
          <w:b/>
          <w:bCs/>
          <w:kern w:val="28"/>
          <w:lang w:val="sr-Cyrl-CS" w:eastAsia="ar-SA"/>
        </w:rPr>
      </w:pPr>
      <w:r w:rsidRPr="001F143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1F1438" w:rsidRDefault="0042687E" w:rsidP="00B02E86"/>
    <w:p w:rsidR="0042687E" w:rsidRPr="001F1438" w:rsidRDefault="0042687E" w:rsidP="00B02E86"/>
    <w:p w:rsidR="00831ED8" w:rsidRPr="001F1438" w:rsidRDefault="00831ED8" w:rsidP="00B02E86"/>
    <w:p w:rsidR="00831ED8" w:rsidRPr="001F1438" w:rsidRDefault="00831ED8" w:rsidP="00B02E86">
      <w:pPr>
        <w:rPr>
          <w:lang w:val="sr-Cyrl-RS"/>
        </w:rPr>
      </w:pPr>
    </w:p>
    <w:p w:rsidR="00CC197A" w:rsidRPr="001F1438" w:rsidRDefault="00CC197A" w:rsidP="00B02E86">
      <w:pPr>
        <w:rPr>
          <w:lang w:val="sr-Cyrl-RS"/>
        </w:rPr>
      </w:pPr>
    </w:p>
    <w:p w:rsidR="00343A18" w:rsidRPr="00073153" w:rsidRDefault="00343A18" w:rsidP="000F683D">
      <w:pPr>
        <w:pStyle w:val="KDObrazac"/>
        <w:rPr>
          <w:lang w:val="sr-Cyrl-RS"/>
        </w:rPr>
      </w:pPr>
      <w:r w:rsidRPr="00073153">
        <w:lastRenderedPageBreak/>
        <w:t xml:space="preserve">ОБРАЗАЦ </w:t>
      </w:r>
      <w:bookmarkEnd w:id="275"/>
      <w:r w:rsidR="00073153" w:rsidRPr="00073153">
        <w:rPr>
          <w:lang w:val="sr-Cyrl-RS"/>
        </w:rPr>
        <w:t xml:space="preserve"> 7</w:t>
      </w:r>
      <w:r w:rsidR="00073153">
        <w:rPr>
          <w:lang w:val="sr-Cyrl-RS"/>
        </w:rPr>
        <w:t>.</w:t>
      </w:r>
    </w:p>
    <w:p w:rsidR="00343A18" w:rsidRPr="00073153" w:rsidRDefault="00343A18" w:rsidP="000F683D">
      <w:pPr>
        <w:jc w:val="center"/>
        <w:rPr>
          <w:rFonts w:cs="Arial"/>
          <w:b/>
        </w:rPr>
      </w:pPr>
      <w:r w:rsidRPr="00073153">
        <w:rPr>
          <w:rFonts w:cs="Arial"/>
          <w:b/>
        </w:rPr>
        <w:t>ПОТВРДА О РЕФЕРЕНТНИМ НАБАВКАМА</w:t>
      </w:r>
    </w:p>
    <w:p w:rsidR="0042687E" w:rsidRPr="00073153" w:rsidRDefault="0042687E" w:rsidP="000F683D">
      <w:pPr>
        <w:jc w:val="center"/>
        <w:rPr>
          <w:rFonts w:cs="Arial"/>
        </w:rPr>
      </w:pPr>
    </w:p>
    <w:p w:rsidR="00343A18" w:rsidRPr="00073153" w:rsidRDefault="00343A18" w:rsidP="00343A18">
      <w:pPr>
        <w:tabs>
          <w:tab w:val="left" w:pos="0"/>
          <w:tab w:val="left" w:pos="330"/>
          <w:tab w:val="left" w:pos="540"/>
        </w:tabs>
        <w:spacing w:before="0"/>
        <w:jc w:val="left"/>
        <w:rPr>
          <w:rFonts w:eastAsia="Calibri" w:cs="Arial"/>
        </w:rPr>
      </w:pPr>
      <w:r w:rsidRPr="00073153">
        <w:rPr>
          <w:rFonts w:eastAsia="Calibri" w:cs="Arial"/>
          <w:lang w:val="ru-RU"/>
        </w:rPr>
        <w:t>Наручилац</w:t>
      </w:r>
      <w:r w:rsidR="008A1B15" w:rsidRPr="00073153">
        <w:rPr>
          <w:rFonts w:eastAsia="Calibri" w:cs="Arial"/>
          <w:lang w:val="ru-RU"/>
        </w:rPr>
        <w:t xml:space="preserve"> </w:t>
      </w:r>
      <w:r w:rsidRPr="00073153">
        <w:rPr>
          <w:rFonts w:eastAsia="Calibri" w:cs="Arial"/>
          <w:lang w:val="ru-RU"/>
        </w:rPr>
        <w:t xml:space="preserve">предметних </w:t>
      </w:r>
      <w:r w:rsidR="00873EBD" w:rsidRPr="00073153">
        <w:rPr>
          <w:rFonts w:eastAsia="Calibri" w:cs="Arial"/>
          <w:lang w:val="ru-RU"/>
        </w:rPr>
        <w:t>радова</w:t>
      </w:r>
      <w:r w:rsidRPr="00073153">
        <w:rPr>
          <w:rFonts w:eastAsia="Calibri" w:cs="Arial"/>
          <w:lang w:val="ru-RU"/>
        </w:rPr>
        <w:t xml:space="preserve">: </w:t>
      </w:r>
    </w:p>
    <w:p w:rsidR="00343A18" w:rsidRPr="00073153" w:rsidRDefault="00343A18" w:rsidP="00343A18">
      <w:pPr>
        <w:tabs>
          <w:tab w:val="left" w:pos="0"/>
          <w:tab w:val="left" w:pos="330"/>
          <w:tab w:val="left" w:pos="540"/>
        </w:tabs>
        <w:spacing w:before="0"/>
        <w:ind w:left="6"/>
        <w:rPr>
          <w:rFonts w:eastAsia="Calibri" w:cs="Arial"/>
        </w:rPr>
      </w:pPr>
      <w:r w:rsidRPr="00073153">
        <w:rPr>
          <w:rFonts w:eastAsia="Calibri" w:cs="Arial"/>
        </w:rPr>
        <w:t xml:space="preserve">                                                  _________________________________________</w:t>
      </w:r>
      <w:r w:rsidR="000F683D" w:rsidRPr="00073153">
        <w:rPr>
          <w:rFonts w:eastAsia="Calibri" w:cs="Arial"/>
        </w:rPr>
        <w:t>_________________________</w:t>
      </w:r>
    </w:p>
    <w:p w:rsidR="00343A18" w:rsidRPr="00073153" w:rsidRDefault="00343A18" w:rsidP="00343A18">
      <w:pPr>
        <w:tabs>
          <w:tab w:val="left" w:pos="0"/>
          <w:tab w:val="left" w:pos="330"/>
          <w:tab w:val="left" w:pos="540"/>
        </w:tabs>
        <w:spacing w:before="0"/>
        <w:ind w:left="6"/>
        <w:jc w:val="center"/>
        <w:rPr>
          <w:rFonts w:eastAsia="Calibri" w:cs="Arial"/>
        </w:rPr>
      </w:pPr>
      <w:r w:rsidRPr="00073153">
        <w:rPr>
          <w:rFonts w:cs="Arial"/>
          <w:bCs/>
          <w:kern w:val="28"/>
        </w:rPr>
        <w:t>(назив и седиште наручиоца)</w:t>
      </w:r>
    </w:p>
    <w:p w:rsidR="00343A18" w:rsidRPr="00073153" w:rsidRDefault="00343A18" w:rsidP="00343A18">
      <w:pPr>
        <w:jc w:val="left"/>
        <w:rPr>
          <w:rFonts w:cs="Arial"/>
        </w:rPr>
      </w:pPr>
      <w:r w:rsidRPr="00073153">
        <w:rPr>
          <w:rFonts w:cs="Arial"/>
        </w:rPr>
        <w:t>Лице за контакт:      _________________________________________</w:t>
      </w:r>
      <w:r w:rsidR="000F683D" w:rsidRPr="00073153">
        <w:rPr>
          <w:rFonts w:cs="Arial"/>
        </w:rPr>
        <w:t>__________________________</w:t>
      </w:r>
    </w:p>
    <w:p w:rsidR="00343A18" w:rsidRPr="00073153" w:rsidRDefault="00343A18" w:rsidP="00343A18">
      <w:pPr>
        <w:jc w:val="center"/>
        <w:rPr>
          <w:rFonts w:cs="Arial"/>
        </w:rPr>
      </w:pPr>
      <w:r w:rsidRPr="00073153">
        <w:rPr>
          <w:rFonts w:cs="Arial"/>
        </w:rPr>
        <w:t>(име, презиме,  контакт телефон)</w:t>
      </w:r>
    </w:p>
    <w:p w:rsidR="00343A18" w:rsidRPr="00073153" w:rsidRDefault="00343A18" w:rsidP="00343A18">
      <w:pPr>
        <w:jc w:val="left"/>
        <w:rPr>
          <w:rFonts w:cs="Arial"/>
        </w:rPr>
      </w:pPr>
      <w:r w:rsidRPr="00073153">
        <w:rPr>
          <w:rFonts w:cs="Arial"/>
        </w:rPr>
        <w:t>Овим путем потврђујем да је _________________________________________</w:t>
      </w:r>
      <w:r w:rsidR="000F683D" w:rsidRPr="00073153">
        <w:rPr>
          <w:rFonts w:cs="Arial"/>
        </w:rPr>
        <w:t>_________________________</w:t>
      </w:r>
    </w:p>
    <w:p w:rsidR="00343A18" w:rsidRPr="00073153" w:rsidRDefault="00343A18" w:rsidP="00343A18">
      <w:pPr>
        <w:jc w:val="center"/>
        <w:rPr>
          <w:rFonts w:cs="Arial"/>
        </w:rPr>
      </w:pPr>
      <w:r w:rsidRPr="00073153">
        <w:rPr>
          <w:rFonts w:cs="Arial"/>
        </w:rPr>
        <w:t>(навести назив седиште  понуђача)</w:t>
      </w:r>
    </w:p>
    <w:p w:rsidR="00343A18" w:rsidRPr="00073153" w:rsidRDefault="00343A18" w:rsidP="00343A18">
      <w:pPr>
        <w:rPr>
          <w:rFonts w:cs="Arial"/>
        </w:rPr>
      </w:pPr>
      <w:r w:rsidRPr="00073153">
        <w:rPr>
          <w:rFonts w:cs="Arial"/>
        </w:rPr>
        <w:t>за наше потребе</w:t>
      </w:r>
      <w:r w:rsidR="0051227B" w:rsidRPr="00073153">
        <w:rPr>
          <w:rFonts w:cs="Arial"/>
        </w:rPr>
        <w:t xml:space="preserve"> извео</w:t>
      </w:r>
      <w:r w:rsidRPr="00073153">
        <w:rPr>
          <w:rFonts w:cs="Arial"/>
        </w:rPr>
        <w:t xml:space="preserve">: </w:t>
      </w:r>
    </w:p>
    <w:p w:rsidR="00343A18" w:rsidRPr="00073153" w:rsidRDefault="00343A18" w:rsidP="00343A18">
      <w:pPr>
        <w:rPr>
          <w:rFonts w:cs="Arial"/>
        </w:rPr>
      </w:pPr>
      <w:r w:rsidRPr="00073153">
        <w:rPr>
          <w:rFonts w:cs="Arial"/>
        </w:rPr>
        <w:t>_________________________________________</w:t>
      </w:r>
      <w:r w:rsidR="000F683D" w:rsidRPr="00073153">
        <w:rPr>
          <w:rFonts w:cs="Arial"/>
        </w:rPr>
        <w:t>_________________________</w:t>
      </w:r>
    </w:p>
    <w:p w:rsidR="00343A18" w:rsidRPr="00073153" w:rsidRDefault="00343A18" w:rsidP="00343A18">
      <w:pPr>
        <w:rPr>
          <w:rFonts w:cs="Arial"/>
        </w:rPr>
      </w:pPr>
      <w:r w:rsidRPr="00073153">
        <w:rPr>
          <w:rFonts w:cs="Arial"/>
        </w:rPr>
        <w:t xml:space="preserve">                                                  (навести </w:t>
      </w:r>
      <w:r w:rsidR="00CA73C9" w:rsidRPr="00073153">
        <w:rPr>
          <w:rFonts w:cs="Arial"/>
        </w:rPr>
        <w:t>референтне радове</w:t>
      </w:r>
      <w:r w:rsidR="000C67B2" w:rsidRPr="00073153">
        <w:rPr>
          <w:rFonts w:cs="Arial"/>
        </w:rPr>
        <w:t>/уговора</w:t>
      </w:r>
      <w:r w:rsidRPr="00073153">
        <w:rPr>
          <w:rFonts w:cs="Arial"/>
        </w:rPr>
        <w:t xml:space="preserve">) </w:t>
      </w:r>
    </w:p>
    <w:p w:rsidR="00343A18" w:rsidRPr="00073153" w:rsidRDefault="00343A18" w:rsidP="00343A18">
      <w:pPr>
        <w:rPr>
          <w:rFonts w:cs="Arial"/>
          <w:strike/>
        </w:rPr>
      </w:pPr>
      <w:r w:rsidRPr="0007315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228"/>
        <w:gridCol w:w="2504"/>
        <w:gridCol w:w="2454"/>
      </w:tblGrid>
      <w:tr w:rsidR="00343A18" w:rsidRPr="0007315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73153" w:rsidRDefault="00343A18" w:rsidP="00BC01DC">
            <w:pPr>
              <w:jc w:val="center"/>
              <w:rPr>
                <w:rFonts w:eastAsia="Calibri" w:cs="Arial"/>
              </w:rPr>
            </w:pPr>
            <w:r w:rsidRPr="0007315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73153" w:rsidRDefault="00343A18" w:rsidP="00BC01DC">
            <w:pPr>
              <w:jc w:val="center"/>
              <w:rPr>
                <w:rFonts w:eastAsia="Calibri" w:cs="Arial"/>
              </w:rPr>
            </w:pPr>
            <w:r w:rsidRPr="0007315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73153" w:rsidRDefault="00343A18" w:rsidP="00BC01DC">
            <w:pPr>
              <w:jc w:val="center"/>
              <w:rPr>
                <w:rFonts w:eastAsia="Calibri" w:cs="Arial"/>
              </w:rPr>
            </w:pPr>
            <w:r w:rsidRPr="0007315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73153" w:rsidRDefault="0051227B" w:rsidP="00BC01DC">
            <w:pPr>
              <w:jc w:val="center"/>
              <w:rPr>
                <w:rFonts w:eastAsia="Calibri" w:cs="Arial"/>
              </w:rPr>
            </w:pPr>
            <w:r w:rsidRPr="00073153">
              <w:rPr>
                <w:rFonts w:eastAsia="Calibri" w:cs="Arial"/>
              </w:rPr>
              <w:t xml:space="preserve">Вредност изведених </w:t>
            </w:r>
            <w:r w:rsidR="00873EBD" w:rsidRPr="00073153">
              <w:rPr>
                <w:rFonts w:eastAsia="Calibri" w:cs="Arial"/>
              </w:rPr>
              <w:t>радова</w:t>
            </w:r>
            <w:r w:rsidR="00343A18" w:rsidRPr="00073153">
              <w:rPr>
                <w:rFonts w:eastAsia="Calibri" w:cs="Arial"/>
              </w:rPr>
              <w:t xml:space="preserve"> без ПДВ</w:t>
            </w:r>
          </w:p>
          <w:p w:rsidR="00657291" w:rsidRPr="00073153" w:rsidRDefault="00657291" w:rsidP="000C67B2">
            <w:pPr>
              <w:jc w:val="center"/>
              <w:rPr>
                <w:rFonts w:eastAsia="Calibri" w:cs="Arial"/>
                <w:lang w:val="sr-Cyrl-RS"/>
              </w:rPr>
            </w:pPr>
            <w:r w:rsidRPr="00073153">
              <w:rPr>
                <w:rFonts w:eastAsia="Calibri" w:cs="Arial"/>
              </w:rPr>
              <w:t>Дин</w:t>
            </w:r>
          </w:p>
        </w:tc>
      </w:tr>
      <w:tr w:rsidR="00343A18" w:rsidRPr="0007315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7315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r>
      <w:tr w:rsidR="00343A18" w:rsidRPr="0007315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7315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r>
      <w:tr w:rsidR="00343A18" w:rsidRPr="0007315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7315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r>
      <w:tr w:rsidR="00343A18" w:rsidRPr="0007315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7315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73153" w:rsidRDefault="00343A18" w:rsidP="00BC01DC">
            <w:pPr>
              <w:rPr>
                <w:rFonts w:eastAsia="Calibri" w:cs="Arial"/>
              </w:rPr>
            </w:pPr>
          </w:p>
        </w:tc>
      </w:tr>
    </w:tbl>
    <w:p w:rsidR="00343A18" w:rsidRPr="00073153" w:rsidRDefault="00343A18" w:rsidP="000F683D">
      <w:pPr>
        <w:rPr>
          <w:rFonts w:eastAsia="TimesNewRomanPS-BoldMT" w:cs="Arial"/>
          <w:b/>
          <w:bCs/>
          <w:iCs/>
        </w:rPr>
      </w:pPr>
      <w:r w:rsidRPr="0007315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73153" w:rsidTr="00BC01DC">
        <w:trPr>
          <w:jc w:val="center"/>
        </w:trPr>
        <w:tc>
          <w:tcPr>
            <w:tcW w:w="3882" w:type="dxa"/>
          </w:tcPr>
          <w:p w:rsidR="00343A18" w:rsidRPr="00073153" w:rsidRDefault="00343A18" w:rsidP="00BC01DC">
            <w:pPr>
              <w:spacing w:before="0"/>
              <w:jc w:val="center"/>
              <w:rPr>
                <w:rFonts w:cs="Arial"/>
              </w:rPr>
            </w:pPr>
            <w:r w:rsidRPr="00073153">
              <w:rPr>
                <w:rFonts w:cs="Arial"/>
              </w:rPr>
              <w:t>Датум:</w:t>
            </w:r>
          </w:p>
        </w:tc>
        <w:tc>
          <w:tcPr>
            <w:tcW w:w="2127" w:type="dxa"/>
          </w:tcPr>
          <w:p w:rsidR="00343A18" w:rsidRPr="00073153" w:rsidRDefault="00343A18" w:rsidP="00BC01DC">
            <w:pPr>
              <w:spacing w:before="0"/>
              <w:jc w:val="center"/>
              <w:rPr>
                <w:rFonts w:cs="Arial"/>
                <w:lang w:val="ru-RU"/>
              </w:rPr>
            </w:pPr>
          </w:p>
        </w:tc>
        <w:tc>
          <w:tcPr>
            <w:tcW w:w="4022" w:type="dxa"/>
          </w:tcPr>
          <w:p w:rsidR="00343A18" w:rsidRPr="00073153" w:rsidRDefault="00343A18" w:rsidP="00CC26CA">
            <w:pPr>
              <w:spacing w:before="0"/>
              <w:jc w:val="center"/>
              <w:rPr>
                <w:rFonts w:cs="Arial"/>
                <w:lang w:val="ru-RU"/>
              </w:rPr>
            </w:pPr>
            <w:r w:rsidRPr="00073153">
              <w:rPr>
                <w:rFonts w:cs="Arial"/>
                <w:lang w:val="sr-Cyrl-CS"/>
              </w:rPr>
              <w:t xml:space="preserve">Наручилац </w:t>
            </w:r>
            <w:r w:rsidR="00873EBD" w:rsidRPr="00073153">
              <w:rPr>
                <w:rFonts w:cs="Arial"/>
                <w:lang w:val="sr-Cyrl-CS"/>
              </w:rPr>
              <w:t>радова</w:t>
            </w:r>
            <w:r w:rsidRPr="00073153">
              <w:rPr>
                <w:rFonts w:cs="Arial"/>
                <w:lang w:val="sr-Cyrl-CS"/>
              </w:rPr>
              <w:t>:</w:t>
            </w:r>
          </w:p>
        </w:tc>
      </w:tr>
      <w:tr w:rsidR="00343A18" w:rsidRPr="00073153" w:rsidTr="00BC01DC">
        <w:trPr>
          <w:jc w:val="center"/>
        </w:trPr>
        <w:tc>
          <w:tcPr>
            <w:tcW w:w="3882" w:type="dxa"/>
          </w:tcPr>
          <w:p w:rsidR="00343A18" w:rsidRPr="00073153" w:rsidRDefault="00343A18" w:rsidP="00BC01DC">
            <w:pPr>
              <w:spacing w:before="0"/>
              <w:jc w:val="center"/>
              <w:rPr>
                <w:rFonts w:cs="Arial"/>
              </w:rPr>
            </w:pPr>
          </w:p>
        </w:tc>
        <w:tc>
          <w:tcPr>
            <w:tcW w:w="2127" w:type="dxa"/>
          </w:tcPr>
          <w:p w:rsidR="00343A18" w:rsidRPr="00073153" w:rsidRDefault="00343A18" w:rsidP="00BC01DC">
            <w:pPr>
              <w:spacing w:before="0"/>
              <w:jc w:val="center"/>
              <w:rPr>
                <w:rFonts w:cs="Arial"/>
              </w:rPr>
            </w:pPr>
            <w:r w:rsidRPr="00073153">
              <w:rPr>
                <w:rFonts w:cs="Arial"/>
              </w:rPr>
              <w:t>М.П.</w:t>
            </w:r>
          </w:p>
        </w:tc>
        <w:tc>
          <w:tcPr>
            <w:tcW w:w="4022" w:type="dxa"/>
          </w:tcPr>
          <w:p w:rsidR="00343A18" w:rsidRPr="00073153" w:rsidRDefault="00343A18" w:rsidP="00BC01DC">
            <w:pPr>
              <w:spacing w:before="0"/>
              <w:jc w:val="center"/>
              <w:rPr>
                <w:rFonts w:cs="Arial"/>
                <w:lang w:val="ru-RU"/>
              </w:rPr>
            </w:pPr>
          </w:p>
        </w:tc>
      </w:tr>
      <w:tr w:rsidR="00343A18" w:rsidRPr="00073153" w:rsidTr="00BC01DC">
        <w:trPr>
          <w:jc w:val="center"/>
        </w:trPr>
        <w:tc>
          <w:tcPr>
            <w:tcW w:w="3882" w:type="dxa"/>
            <w:tcBorders>
              <w:bottom w:val="single" w:sz="4" w:space="0" w:color="auto"/>
            </w:tcBorders>
          </w:tcPr>
          <w:p w:rsidR="00343A18" w:rsidRPr="00073153" w:rsidRDefault="00343A18" w:rsidP="00BC01DC">
            <w:pPr>
              <w:spacing w:before="0"/>
              <w:jc w:val="center"/>
              <w:rPr>
                <w:rFonts w:cs="Arial"/>
              </w:rPr>
            </w:pPr>
          </w:p>
        </w:tc>
        <w:tc>
          <w:tcPr>
            <w:tcW w:w="2127" w:type="dxa"/>
          </w:tcPr>
          <w:p w:rsidR="00343A18" w:rsidRPr="00073153" w:rsidRDefault="00343A18" w:rsidP="00BC01DC">
            <w:pPr>
              <w:spacing w:before="0"/>
              <w:jc w:val="center"/>
              <w:rPr>
                <w:rFonts w:cs="Arial"/>
                <w:lang w:val="ru-RU"/>
              </w:rPr>
            </w:pPr>
          </w:p>
        </w:tc>
        <w:tc>
          <w:tcPr>
            <w:tcW w:w="4022" w:type="dxa"/>
            <w:tcBorders>
              <w:bottom w:val="single" w:sz="4" w:space="0" w:color="auto"/>
            </w:tcBorders>
          </w:tcPr>
          <w:p w:rsidR="00343A18" w:rsidRPr="00073153" w:rsidRDefault="00343A18" w:rsidP="00BC01DC">
            <w:pPr>
              <w:spacing w:before="0"/>
              <w:jc w:val="center"/>
              <w:rPr>
                <w:rFonts w:cs="Arial"/>
                <w:lang w:val="ru-RU"/>
              </w:rPr>
            </w:pPr>
          </w:p>
        </w:tc>
      </w:tr>
      <w:tr w:rsidR="00343A18" w:rsidRPr="00073153" w:rsidTr="00BC01DC">
        <w:trPr>
          <w:trHeight w:val="389"/>
          <w:jc w:val="center"/>
        </w:trPr>
        <w:tc>
          <w:tcPr>
            <w:tcW w:w="3882" w:type="dxa"/>
            <w:tcBorders>
              <w:top w:val="single" w:sz="4" w:space="0" w:color="auto"/>
            </w:tcBorders>
          </w:tcPr>
          <w:p w:rsidR="00343A18" w:rsidRPr="00073153" w:rsidRDefault="00343A18" w:rsidP="00BC01DC">
            <w:pPr>
              <w:spacing w:before="0"/>
              <w:jc w:val="center"/>
              <w:rPr>
                <w:rFonts w:cs="Arial"/>
              </w:rPr>
            </w:pPr>
          </w:p>
        </w:tc>
        <w:tc>
          <w:tcPr>
            <w:tcW w:w="2127" w:type="dxa"/>
          </w:tcPr>
          <w:p w:rsidR="00343A18" w:rsidRPr="00073153" w:rsidRDefault="00343A18" w:rsidP="00BC01DC">
            <w:pPr>
              <w:spacing w:before="0"/>
              <w:jc w:val="center"/>
              <w:rPr>
                <w:rFonts w:cs="Arial"/>
                <w:lang w:val="ru-RU"/>
              </w:rPr>
            </w:pPr>
          </w:p>
        </w:tc>
        <w:tc>
          <w:tcPr>
            <w:tcW w:w="4022" w:type="dxa"/>
            <w:tcBorders>
              <w:top w:val="single" w:sz="4" w:space="0" w:color="auto"/>
            </w:tcBorders>
          </w:tcPr>
          <w:p w:rsidR="00343A18" w:rsidRPr="00073153" w:rsidRDefault="00343A18" w:rsidP="00BC01DC">
            <w:pPr>
              <w:spacing w:before="0"/>
              <w:jc w:val="center"/>
              <w:rPr>
                <w:rFonts w:cs="Arial"/>
                <w:lang w:val="ru-RU"/>
              </w:rPr>
            </w:pPr>
          </w:p>
        </w:tc>
      </w:tr>
    </w:tbl>
    <w:p w:rsidR="00343A18" w:rsidRPr="00073153" w:rsidRDefault="00343A18" w:rsidP="00343A18">
      <w:pPr>
        <w:tabs>
          <w:tab w:val="left" w:pos="4999"/>
        </w:tabs>
        <w:spacing w:before="0"/>
        <w:rPr>
          <w:rFonts w:eastAsia="TimesNewRomanPS-BoldMT" w:cs="Arial"/>
          <w:b/>
          <w:bCs/>
          <w:iCs/>
        </w:rPr>
      </w:pPr>
    </w:p>
    <w:p w:rsidR="00343A18" w:rsidRPr="00073153" w:rsidRDefault="00343A18" w:rsidP="00343A18">
      <w:pPr>
        <w:rPr>
          <w:rFonts w:cs="Arial"/>
          <w:b/>
        </w:rPr>
      </w:pPr>
      <w:r w:rsidRPr="00073153">
        <w:rPr>
          <w:rFonts w:cs="Arial"/>
          <w:b/>
        </w:rPr>
        <w:t>НАПОМЕНА:</w:t>
      </w:r>
    </w:p>
    <w:p w:rsidR="00343A18" w:rsidRPr="00073153" w:rsidRDefault="00343A18" w:rsidP="00343A18">
      <w:pPr>
        <w:rPr>
          <w:rFonts w:cs="Arial"/>
        </w:rPr>
      </w:pPr>
      <w:r w:rsidRPr="00073153">
        <w:rPr>
          <w:rFonts w:cs="Arial"/>
        </w:rPr>
        <w:t>Приликом подношења понуде овај образац копирати у потребном броју примерака.</w:t>
      </w:r>
    </w:p>
    <w:p w:rsidR="00657291" w:rsidRPr="00073153" w:rsidRDefault="00657291" w:rsidP="00657291">
      <w:pPr>
        <w:spacing w:before="0"/>
        <w:rPr>
          <w:rFonts w:cs="Arial"/>
        </w:rPr>
      </w:pPr>
      <w:r w:rsidRPr="0007315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073153" w:rsidRDefault="008A1B15" w:rsidP="008A1B15">
      <w:pPr>
        <w:rPr>
          <w:rFonts w:cs="Arial"/>
        </w:rPr>
      </w:pPr>
      <w:r w:rsidRPr="00073153">
        <w:rPr>
          <w:rFonts w:cs="Arial"/>
        </w:rPr>
        <w:t>Уколико је референтни уговор закључен у страној валути, у поступку стручне оцене понуда наручилац ће извршити прерачун (</w:t>
      </w:r>
      <w:r w:rsidRPr="00073153">
        <w:rPr>
          <w:rFonts w:eastAsia="Calibri" w:cs="Arial"/>
        </w:rPr>
        <w:t>вредности испоручених добара)</w:t>
      </w:r>
      <w:r w:rsidRPr="00073153">
        <w:rPr>
          <w:rFonts w:cs="Arial"/>
        </w:rPr>
        <w:t xml:space="preserve"> у динаре по средњем курсу Народне Банке Србије на дан закључења референтног уговора.</w:t>
      </w:r>
    </w:p>
    <w:p w:rsidR="008A1B15" w:rsidRDefault="008A1B15" w:rsidP="008A1B15">
      <w:pPr>
        <w:rPr>
          <w:rFonts w:cs="Arial"/>
          <w:lang w:val="sr-Cyrl-RS"/>
        </w:rPr>
      </w:pPr>
    </w:p>
    <w:p w:rsidR="00073153" w:rsidRPr="00073153" w:rsidRDefault="00073153" w:rsidP="008A1B15">
      <w:pPr>
        <w:rPr>
          <w:rFonts w:cs="Arial"/>
          <w:lang w:val="sr-Cyrl-RS"/>
        </w:rPr>
      </w:pPr>
    </w:p>
    <w:p w:rsidR="00657291" w:rsidRPr="00073153" w:rsidRDefault="00657291" w:rsidP="00343A18">
      <w:pPr>
        <w:rPr>
          <w:rFonts w:cs="Arial"/>
          <w:lang w:val="sr-Cyrl-CS"/>
        </w:rPr>
      </w:pPr>
    </w:p>
    <w:p w:rsidR="00343A18" w:rsidRPr="008377FF" w:rsidRDefault="00343A18" w:rsidP="00343A18">
      <w:pPr>
        <w:rPr>
          <w:rFonts w:cs="Arial"/>
          <w:color w:val="00B0F0"/>
        </w:rPr>
      </w:pPr>
      <w:r w:rsidRPr="008377FF">
        <w:rPr>
          <w:rFonts w:cs="Arial"/>
          <w:color w:val="00B0F0"/>
        </w:rPr>
        <w:t>.</w:t>
      </w:r>
    </w:p>
    <w:p w:rsidR="007E7BB8" w:rsidRPr="00073153" w:rsidRDefault="007E7BB8" w:rsidP="00073153">
      <w:pPr>
        <w:pStyle w:val="KDObrazac"/>
        <w:ind w:left="7200"/>
        <w:jc w:val="both"/>
        <w:rPr>
          <w:color w:val="00B0F0"/>
          <w:lang w:val="sr-Cyrl-RS"/>
        </w:rPr>
      </w:pPr>
      <w:r w:rsidRPr="008377FF">
        <w:lastRenderedPageBreak/>
        <w:t xml:space="preserve">ОБРАЗАЦ </w:t>
      </w:r>
      <w:r w:rsidR="00073153">
        <w:rPr>
          <w:lang w:val="sr-Cyrl-RS"/>
        </w:rPr>
        <w:t xml:space="preserve"> 8.</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5612C7"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073153">
        <w:rPr>
          <w:rFonts w:cs="Arial"/>
        </w:rPr>
        <w:t>:</w:t>
      </w:r>
      <w:r w:rsidR="00073153" w:rsidRPr="00073153">
        <w:rPr>
          <w:rFonts w:cs="Arial"/>
          <w:b/>
          <w:lang w:val="sr-Latn-RS"/>
        </w:rPr>
        <w:t xml:space="preserve"> </w:t>
      </w:r>
      <w:r w:rsidR="00073153" w:rsidRPr="007F078E">
        <w:rPr>
          <w:rFonts w:cs="Arial"/>
          <w:b/>
          <w:lang w:val="sr-Latn-RS"/>
        </w:rPr>
        <w:t>„</w:t>
      </w:r>
      <w:r w:rsidR="00073153" w:rsidRPr="007F078E">
        <w:rPr>
          <w:rFonts w:cs="Arial"/>
          <w:b/>
          <w:lang w:val="ru-RU"/>
        </w:rPr>
        <w:t>Складиште уља и мазива</w:t>
      </w:r>
      <w:r w:rsidR="00073153" w:rsidRPr="007F078E">
        <w:rPr>
          <w:rFonts w:cs="Arial"/>
          <w:b/>
          <w:lang w:val="sr-Latn-RS"/>
        </w:rPr>
        <w:t>“</w:t>
      </w:r>
    </w:p>
    <w:p w:rsidR="007E7BB8" w:rsidRPr="005612C7" w:rsidRDefault="005612C7" w:rsidP="007E7BB8">
      <w:pPr>
        <w:spacing w:after="120"/>
        <w:jc w:val="center"/>
        <w:rPr>
          <w:rFonts w:cs="Arial"/>
          <w:lang w:val="sr-Cyrl-RS"/>
        </w:rPr>
      </w:pPr>
      <w:r w:rsidRPr="005612C7">
        <w:rPr>
          <w:rFonts w:cs="Arial"/>
          <w:b/>
        </w:rPr>
        <w:t>ЈН бр</w:t>
      </w:r>
      <w:r>
        <w:rPr>
          <w:rFonts w:cs="Arial"/>
        </w:rPr>
        <w:t xml:space="preserve">. </w:t>
      </w:r>
      <w:r w:rsidRPr="007F078E">
        <w:rPr>
          <w:rFonts w:cs="Arial"/>
          <w:b/>
          <w:lang w:val="ru-RU"/>
        </w:rPr>
        <w:t>3000/1051/2016</w:t>
      </w:r>
      <w:r>
        <w:rPr>
          <w:rFonts w:cs="Arial"/>
          <w:b/>
          <w:lang w:val="ru-RU"/>
        </w:rPr>
        <w:t>)</w:t>
      </w:r>
      <w:r w:rsidRPr="007F078E">
        <w:rPr>
          <w:rFonts w:cs="Arial"/>
          <w:b/>
          <w:lang w:val="ru-RU"/>
        </w:rPr>
        <w:t xml:space="preserve"> (1751/2016</w:t>
      </w:r>
      <w:r>
        <w:rPr>
          <w:rFonts w:cs="Arial"/>
          <w:b/>
          <w:lang w:val="ru-RU"/>
        </w:rPr>
        <w:t>)</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5612C7" w:rsidRDefault="007E7BB8" w:rsidP="00BE2EA9">
            <w:pPr>
              <w:jc w:val="center"/>
              <w:rPr>
                <w:rFonts w:cs="Arial"/>
              </w:rPr>
            </w:pPr>
            <w:r w:rsidRPr="005612C7">
              <w:rPr>
                <w:rFonts w:cs="Arial"/>
              </w:rPr>
              <w:t>трошкови прибављања средстава обезбеђења</w:t>
            </w:r>
            <w:r w:rsidR="008A1B15" w:rsidRPr="005612C7">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5612C7" w:rsidRDefault="005612C7" w:rsidP="005612C7">
      <w:pPr>
        <w:jc w:val="right"/>
        <w:rPr>
          <w:rFonts w:cs="Arial"/>
          <w:b/>
          <w:noProof/>
          <w:lang w:val="sr-Cyrl-RS"/>
        </w:rPr>
      </w:pPr>
    </w:p>
    <w:p w:rsidR="005612C7" w:rsidRDefault="005612C7" w:rsidP="005612C7">
      <w:pPr>
        <w:jc w:val="right"/>
        <w:rPr>
          <w:rFonts w:cs="Arial"/>
          <w:b/>
          <w:noProof/>
        </w:rPr>
      </w:pPr>
      <w:r w:rsidRPr="00AF3142">
        <w:rPr>
          <w:rFonts w:cs="Arial"/>
          <w:b/>
          <w:noProof/>
        </w:rPr>
        <w:t xml:space="preserve">ОБРАЗАЦ </w:t>
      </w:r>
      <w:r>
        <w:rPr>
          <w:rFonts w:cs="Arial"/>
          <w:b/>
          <w:noProof/>
          <w:lang w:val="sr-Cyrl-RS"/>
        </w:rPr>
        <w:t>9</w:t>
      </w:r>
      <w:r w:rsidRPr="00AF3142">
        <w:rPr>
          <w:rFonts w:cs="Arial"/>
          <w:b/>
          <w:noProof/>
        </w:rPr>
        <w:t xml:space="preserve">. </w:t>
      </w:r>
    </w:p>
    <w:p w:rsidR="005612C7" w:rsidRPr="00AF3142" w:rsidRDefault="005612C7" w:rsidP="005612C7">
      <w:pPr>
        <w:jc w:val="center"/>
        <w:rPr>
          <w:rFonts w:cs="Arial"/>
          <w:b/>
          <w:noProof/>
        </w:rPr>
      </w:pPr>
      <w:r>
        <w:rPr>
          <w:rFonts w:cs="Arial"/>
          <w:b/>
          <w:noProof/>
        </w:rPr>
        <w:t xml:space="preserve">ПОТВРДА / </w:t>
      </w:r>
      <w:r w:rsidRPr="00AF3142">
        <w:rPr>
          <w:rFonts w:cs="Arial"/>
          <w:b/>
          <w:noProof/>
        </w:rPr>
        <w:t>ЗАПИСНИК О ОБАВЉЕНОЈ ПОСЕТИ ОБЈЕКТУ НАРУЧИОЦА</w:t>
      </w:r>
    </w:p>
    <w:p w:rsidR="005612C7" w:rsidRPr="00AF3142" w:rsidRDefault="005612C7" w:rsidP="005612C7">
      <w:pPr>
        <w:rPr>
          <w:rFonts w:cs="Arial"/>
          <w:noProof/>
        </w:rPr>
      </w:pPr>
    </w:p>
    <w:p w:rsidR="005612C7" w:rsidRPr="00AF3142" w:rsidRDefault="005612C7" w:rsidP="005612C7">
      <w:pPr>
        <w:jc w:val="center"/>
        <w:rPr>
          <w:rFonts w:cs="Arial"/>
          <w:noProof/>
        </w:rPr>
      </w:pPr>
      <w:r w:rsidRPr="00AF3142">
        <w:rPr>
          <w:rFonts w:cs="Arial"/>
          <w:noProof/>
        </w:rPr>
        <w:t xml:space="preserve"> </w:t>
      </w:r>
    </w:p>
    <w:p w:rsidR="005612C7" w:rsidRPr="00AF3142" w:rsidRDefault="005612C7" w:rsidP="005612C7">
      <w:pPr>
        <w:rPr>
          <w:rFonts w:cs="Arial"/>
          <w:noProof/>
        </w:rPr>
      </w:pPr>
    </w:p>
    <w:p w:rsidR="005612C7" w:rsidRPr="00AF3142" w:rsidRDefault="005612C7" w:rsidP="005612C7">
      <w:pPr>
        <w:rPr>
          <w:rFonts w:cs="Arial"/>
          <w:noProof/>
        </w:rPr>
      </w:pPr>
    </w:p>
    <w:p w:rsidR="005612C7" w:rsidRPr="00AF3142" w:rsidRDefault="005612C7" w:rsidP="005612C7">
      <w:pPr>
        <w:rPr>
          <w:rFonts w:cs="Arial"/>
          <w:noProof/>
        </w:rPr>
      </w:pPr>
      <w:r w:rsidRPr="00AF3142">
        <w:rPr>
          <w:rFonts w:cs="Arial"/>
          <w:noProof/>
        </w:rPr>
        <w:t xml:space="preserve">дана ........................................... у складу са Јавним позивом ..................... .................................................................................................................................., представник (име представника предузећа ) ......................................................  предузећа </w:t>
      </w:r>
      <w:r>
        <w:rPr>
          <w:rFonts w:cs="Arial"/>
          <w:noProof/>
        </w:rPr>
        <w:t>, (</w:t>
      </w:r>
      <w:r w:rsidRPr="00AF3142">
        <w:rPr>
          <w:rFonts w:cs="Arial"/>
          <w:noProof/>
        </w:rPr>
        <w:t>назив фирме )</w:t>
      </w:r>
    </w:p>
    <w:p w:rsidR="005612C7" w:rsidRPr="00AF3142" w:rsidRDefault="005612C7" w:rsidP="005612C7">
      <w:pPr>
        <w:rPr>
          <w:rFonts w:cs="Arial"/>
          <w:noProof/>
        </w:rPr>
      </w:pPr>
      <w:r w:rsidRPr="00AF3142">
        <w:rPr>
          <w:rFonts w:cs="Arial"/>
          <w:noProof/>
        </w:rPr>
        <w:t>................................................................................................................................., се на лицу места, детаљно упознао са објектом и предметом набавке.</w:t>
      </w:r>
    </w:p>
    <w:p w:rsidR="005612C7" w:rsidRPr="00AF3142" w:rsidRDefault="005612C7" w:rsidP="005612C7">
      <w:pPr>
        <w:rPr>
          <w:rFonts w:cs="Arial"/>
          <w:noProof/>
        </w:rPr>
      </w:pPr>
    </w:p>
    <w:p w:rsidR="005612C7" w:rsidRPr="00AF3142" w:rsidRDefault="005612C7" w:rsidP="005612C7">
      <w:pPr>
        <w:rPr>
          <w:rFonts w:cs="Arial"/>
          <w:noProof/>
        </w:rPr>
      </w:pPr>
    </w:p>
    <w:p w:rsidR="005612C7" w:rsidRPr="00AF3142" w:rsidRDefault="005612C7" w:rsidP="005612C7">
      <w:pPr>
        <w:rPr>
          <w:rFonts w:cs="Arial"/>
          <w:noProof/>
        </w:rPr>
      </w:pPr>
      <w:r w:rsidRPr="00AF3142">
        <w:rPr>
          <w:rFonts w:cs="Arial"/>
          <w:noProof/>
        </w:rPr>
        <w:t xml:space="preserve">Понуђач/Извођач изјављује да </w:t>
      </w:r>
      <w:r>
        <w:rPr>
          <w:rFonts w:cs="Arial"/>
          <w:noProof/>
        </w:rPr>
        <w:t>ће све</w:t>
      </w:r>
      <w:r w:rsidRPr="00AF3142">
        <w:rPr>
          <w:rFonts w:cs="Arial"/>
          <w:noProof/>
        </w:rPr>
        <w:t xml:space="preserve"> </w:t>
      </w:r>
      <w:r>
        <w:rPr>
          <w:rFonts w:cs="Arial"/>
          <w:noProof/>
        </w:rPr>
        <w:t xml:space="preserve">евентуалне </w:t>
      </w:r>
      <w:r w:rsidRPr="00AF3142">
        <w:rPr>
          <w:rFonts w:cs="Arial"/>
          <w:noProof/>
        </w:rPr>
        <w:t>нејасноћ</w:t>
      </w:r>
      <w:r>
        <w:rPr>
          <w:rFonts w:cs="Arial"/>
          <w:noProof/>
        </w:rPr>
        <w:t>е</w:t>
      </w:r>
      <w:r w:rsidRPr="00AF3142">
        <w:rPr>
          <w:rFonts w:cs="Arial"/>
          <w:noProof/>
        </w:rPr>
        <w:t xml:space="preserve"> о предмету </w:t>
      </w:r>
      <w:r>
        <w:rPr>
          <w:rFonts w:cs="Arial"/>
          <w:noProof/>
        </w:rPr>
        <w:t xml:space="preserve">понуде или </w:t>
      </w:r>
      <w:r w:rsidRPr="00AF3142">
        <w:rPr>
          <w:rFonts w:cs="Arial"/>
          <w:noProof/>
        </w:rPr>
        <w:t>по</w:t>
      </w:r>
      <w:r>
        <w:rPr>
          <w:rFonts w:cs="Arial"/>
          <w:noProof/>
        </w:rPr>
        <w:t xml:space="preserve"> било</w:t>
      </w:r>
      <w:r w:rsidRPr="00AF3142">
        <w:rPr>
          <w:rFonts w:cs="Arial"/>
          <w:noProof/>
        </w:rPr>
        <w:t xml:space="preserve"> ком </w:t>
      </w:r>
      <w:r>
        <w:rPr>
          <w:rFonts w:cs="Arial"/>
          <w:noProof/>
        </w:rPr>
        <w:t xml:space="preserve">другом </w:t>
      </w:r>
      <w:r w:rsidRPr="00AF3142">
        <w:rPr>
          <w:rFonts w:cs="Arial"/>
          <w:noProof/>
        </w:rPr>
        <w:t>питању</w:t>
      </w:r>
      <w:r>
        <w:rPr>
          <w:rFonts w:cs="Arial"/>
          <w:noProof/>
        </w:rPr>
        <w:t xml:space="preserve"> разјаснити пре давања понуде, тражењем</w:t>
      </w:r>
      <w:r w:rsidRPr="00AF3142">
        <w:rPr>
          <w:rFonts w:cs="Arial"/>
          <w:noProof/>
        </w:rPr>
        <w:t xml:space="preserve"> </w:t>
      </w:r>
      <w:r>
        <w:rPr>
          <w:rFonts w:cs="Arial"/>
          <w:noProof/>
        </w:rPr>
        <w:t>додатних</w:t>
      </w:r>
      <w:r w:rsidRPr="00AF3142">
        <w:rPr>
          <w:rFonts w:cs="Arial"/>
          <w:noProof/>
        </w:rPr>
        <w:t xml:space="preserve"> информациј</w:t>
      </w:r>
      <w:r>
        <w:rPr>
          <w:rFonts w:cs="Arial"/>
          <w:noProof/>
        </w:rPr>
        <w:t>а</w:t>
      </w:r>
      <w:r w:rsidRPr="00AF3142">
        <w:rPr>
          <w:rFonts w:cs="Arial"/>
          <w:noProof/>
        </w:rPr>
        <w:t xml:space="preserve"> и разјашњења</w:t>
      </w:r>
      <w:r>
        <w:rPr>
          <w:rFonts w:cs="Arial"/>
          <w:noProof/>
        </w:rPr>
        <w:t xml:space="preserve"> (писаним путем у складу са  ЗЈН и Упутством за понуђаче).</w:t>
      </w:r>
    </w:p>
    <w:p w:rsidR="005612C7" w:rsidRPr="00AF3142" w:rsidRDefault="005612C7" w:rsidP="005612C7">
      <w:pPr>
        <w:rPr>
          <w:rFonts w:cs="Arial"/>
          <w:noProof/>
        </w:rPr>
      </w:pPr>
    </w:p>
    <w:p w:rsidR="005612C7" w:rsidRPr="00AF3142" w:rsidRDefault="005612C7" w:rsidP="005612C7">
      <w:pPr>
        <w:rPr>
          <w:rFonts w:cs="Arial"/>
          <w:noProof/>
        </w:rPr>
      </w:pPr>
    </w:p>
    <w:p w:rsidR="005612C7" w:rsidRPr="00AF3142" w:rsidRDefault="005612C7" w:rsidP="005612C7">
      <w:pPr>
        <w:rPr>
          <w:rFonts w:cs="Arial"/>
          <w:noProof/>
        </w:rPr>
      </w:pPr>
      <w:r w:rsidRPr="00AF3142">
        <w:rPr>
          <w:rFonts w:cs="Arial"/>
          <w:noProof/>
        </w:rPr>
        <w:t>Дана ........................................</w:t>
      </w:r>
    </w:p>
    <w:p w:rsidR="005612C7" w:rsidRPr="00AF3142" w:rsidRDefault="005612C7" w:rsidP="005612C7">
      <w:pPr>
        <w:rPr>
          <w:rFonts w:cs="Arial"/>
          <w:noProof/>
        </w:rPr>
      </w:pPr>
    </w:p>
    <w:p w:rsidR="005612C7" w:rsidRPr="00AF3142" w:rsidRDefault="005612C7" w:rsidP="005612C7">
      <w:pPr>
        <w:rPr>
          <w:rFonts w:cs="Arial"/>
          <w:noProof/>
        </w:rPr>
      </w:pPr>
      <w:r w:rsidRPr="00AF3142">
        <w:rPr>
          <w:rFonts w:cs="Arial"/>
          <w:noProof/>
        </w:rPr>
        <w:t>за Понуђача:</w:t>
      </w:r>
    </w:p>
    <w:p w:rsidR="005612C7" w:rsidRPr="00AF3142" w:rsidRDefault="005612C7" w:rsidP="005612C7">
      <w:pPr>
        <w:rPr>
          <w:rFonts w:cs="Arial"/>
          <w:noProof/>
        </w:rPr>
      </w:pPr>
    </w:p>
    <w:p w:rsidR="005612C7" w:rsidRPr="00AF3142" w:rsidRDefault="005612C7" w:rsidP="005612C7">
      <w:pPr>
        <w:rPr>
          <w:rFonts w:cs="Arial"/>
          <w:noProof/>
        </w:rPr>
      </w:pPr>
      <w:r w:rsidRPr="00AF3142">
        <w:rPr>
          <w:rFonts w:cs="Arial"/>
          <w:noProof/>
        </w:rPr>
        <w:t>у ТЕНТ-А, Обреновац ........................................................</w:t>
      </w:r>
    </w:p>
    <w:p w:rsidR="005612C7" w:rsidRPr="00AF3142" w:rsidRDefault="005612C7" w:rsidP="005612C7">
      <w:pPr>
        <w:rPr>
          <w:rFonts w:cs="Arial"/>
          <w:noProof/>
        </w:rPr>
      </w:pPr>
    </w:p>
    <w:p w:rsidR="005612C7" w:rsidRPr="00AF3142" w:rsidRDefault="005612C7" w:rsidP="005612C7">
      <w:pPr>
        <w:rPr>
          <w:rFonts w:cs="Arial"/>
          <w:noProof/>
        </w:rPr>
      </w:pPr>
    </w:p>
    <w:p w:rsidR="005612C7" w:rsidRPr="00AF3142" w:rsidRDefault="005612C7" w:rsidP="005612C7">
      <w:pPr>
        <w:rPr>
          <w:rFonts w:cs="Arial"/>
          <w:noProof/>
        </w:rPr>
      </w:pPr>
    </w:p>
    <w:p w:rsidR="005612C7" w:rsidRPr="00AF3142" w:rsidRDefault="005612C7" w:rsidP="005612C7">
      <w:pPr>
        <w:rPr>
          <w:rFonts w:cs="Arial"/>
          <w:noProof/>
        </w:rPr>
      </w:pPr>
      <w:r w:rsidRPr="00AF3142">
        <w:rPr>
          <w:rFonts w:cs="Arial"/>
          <w:noProof/>
        </w:rPr>
        <w:t>Потврђује да се Понуђач упознао са објектом и предметом рада</w:t>
      </w:r>
    </w:p>
    <w:p w:rsidR="005612C7" w:rsidRPr="00AF3142" w:rsidRDefault="005612C7" w:rsidP="005612C7">
      <w:pPr>
        <w:rPr>
          <w:rFonts w:cs="Arial"/>
          <w:noProof/>
        </w:rPr>
      </w:pPr>
    </w:p>
    <w:p w:rsidR="005612C7" w:rsidRPr="00AF3142" w:rsidRDefault="005612C7" w:rsidP="005612C7">
      <w:pPr>
        <w:rPr>
          <w:rFonts w:cs="Arial"/>
          <w:noProof/>
        </w:rPr>
      </w:pPr>
      <w:r w:rsidRPr="00AF3142">
        <w:rPr>
          <w:rFonts w:cs="Arial"/>
          <w:noProof/>
        </w:rPr>
        <w:t>........................................................................................................</w:t>
      </w:r>
    </w:p>
    <w:p w:rsidR="005612C7" w:rsidRPr="00AF3142" w:rsidRDefault="005612C7" w:rsidP="005612C7">
      <w:pPr>
        <w:rPr>
          <w:rFonts w:cs="Arial"/>
          <w:noProof/>
        </w:rPr>
      </w:pPr>
      <w:r w:rsidRPr="00AF3142">
        <w:rPr>
          <w:rFonts w:cs="Arial"/>
          <w:noProof/>
        </w:rPr>
        <w:t>( представник / надзор ТЕНТ-А )</w:t>
      </w:r>
    </w:p>
    <w:p w:rsidR="005612C7" w:rsidRPr="00AF3142" w:rsidRDefault="005612C7" w:rsidP="005612C7">
      <w:pPr>
        <w:rPr>
          <w:rFonts w:cs="Arial"/>
          <w:noProof/>
        </w:rPr>
      </w:pPr>
    </w:p>
    <w:p w:rsidR="005612C7" w:rsidRPr="00AF3142" w:rsidRDefault="005612C7" w:rsidP="005612C7">
      <w:pPr>
        <w:rPr>
          <w:rFonts w:cs="Arial"/>
          <w:noProof/>
        </w:rPr>
      </w:pPr>
    </w:p>
    <w:p w:rsidR="005612C7" w:rsidRPr="00AF3142" w:rsidRDefault="005612C7" w:rsidP="005612C7">
      <w:pPr>
        <w:rPr>
          <w:rFonts w:cs="Arial"/>
          <w:b/>
          <w:noProof/>
        </w:rPr>
      </w:pPr>
      <w:r w:rsidRPr="00AF3142">
        <w:rPr>
          <w:rFonts w:cs="Arial"/>
          <w:b/>
          <w:noProof/>
        </w:rPr>
        <w:t>Напомена:</w:t>
      </w:r>
    </w:p>
    <w:p w:rsidR="004D2983" w:rsidRPr="005612C7" w:rsidRDefault="005612C7" w:rsidP="005612C7">
      <w:pPr>
        <w:pStyle w:val="KDKomentar"/>
        <w:spacing w:before="0"/>
        <w:rPr>
          <w:noProof/>
          <w:color w:val="auto"/>
          <w:lang w:val="sr-Cyrl-RS"/>
        </w:rPr>
      </w:pPr>
      <w:r w:rsidRPr="005612C7">
        <w:rPr>
          <w:noProof/>
          <w:color w:val="auto"/>
        </w:rPr>
        <w:t>* Записник је обавезан и саставни је део понуде и уговора. Без њега се понуда сматра не</w:t>
      </w:r>
      <w:r w:rsidRPr="005612C7">
        <w:rPr>
          <w:noProof/>
          <w:color w:val="auto"/>
          <w:lang w:val="sr-Cyrl-RS"/>
        </w:rPr>
        <w:t>прихватљивом</w:t>
      </w:r>
      <w:r w:rsidRPr="005612C7">
        <w:rPr>
          <w:noProof/>
          <w:color w:val="auto"/>
        </w:rPr>
        <w:t xml:space="preserve"> </w:t>
      </w:r>
      <w:r w:rsidRPr="005612C7">
        <w:rPr>
          <w:noProof/>
          <w:color w:val="auto"/>
          <w:lang w:val="sr-Cyrl-RS"/>
        </w:rPr>
        <w:t>.</w:t>
      </w:r>
    </w:p>
    <w:p w:rsidR="005612C7" w:rsidRDefault="005612C7" w:rsidP="005612C7">
      <w:pPr>
        <w:pStyle w:val="KDKomentar"/>
        <w:spacing w:before="0"/>
        <w:rPr>
          <w:noProof/>
          <w:lang w:val="sr-Cyrl-RS"/>
        </w:rPr>
      </w:pPr>
    </w:p>
    <w:p w:rsidR="005612C7" w:rsidRDefault="005612C7" w:rsidP="005612C7">
      <w:pPr>
        <w:pStyle w:val="KDKomentar"/>
        <w:spacing w:before="0"/>
        <w:rPr>
          <w:noProof/>
          <w:lang w:val="sr-Cyrl-RS"/>
        </w:rPr>
      </w:pPr>
    </w:p>
    <w:p w:rsidR="005612C7" w:rsidRDefault="005612C7" w:rsidP="005612C7">
      <w:pPr>
        <w:pStyle w:val="KDKomentar"/>
        <w:spacing w:before="0"/>
        <w:rPr>
          <w:noProof/>
          <w:lang w:val="sr-Cyrl-RS"/>
        </w:rPr>
      </w:pPr>
    </w:p>
    <w:p w:rsidR="005612C7" w:rsidRDefault="005612C7" w:rsidP="005612C7">
      <w:pPr>
        <w:pStyle w:val="KDKomentar"/>
        <w:spacing w:before="0"/>
        <w:rPr>
          <w:noProof/>
          <w:lang w:val="sr-Cyrl-RS"/>
        </w:rPr>
      </w:pPr>
    </w:p>
    <w:p w:rsidR="004E0916" w:rsidRDefault="004E0916" w:rsidP="005612C7">
      <w:pPr>
        <w:pStyle w:val="KDKomentar"/>
        <w:spacing w:before="0"/>
        <w:rPr>
          <w:noProof/>
          <w:lang w:val="sr-Cyrl-RS"/>
        </w:rPr>
      </w:pPr>
    </w:p>
    <w:p w:rsidR="00BF3805" w:rsidRDefault="00BF3805" w:rsidP="004E0916">
      <w:pPr>
        <w:spacing w:before="0"/>
        <w:ind w:left="6480" w:firstLine="720"/>
        <w:jc w:val="center"/>
        <w:rPr>
          <w:rFonts w:cs="Arial"/>
          <w:b/>
          <w:lang w:val="sr-Cyrl-CS"/>
        </w:rPr>
      </w:pPr>
    </w:p>
    <w:p w:rsidR="004E0916" w:rsidRPr="008377FF" w:rsidRDefault="004E0916" w:rsidP="004E0916">
      <w:pPr>
        <w:spacing w:before="0"/>
        <w:ind w:left="6480" w:firstLine="720"/>
        <w:jc w:val="center"/>
        <w:rPr>
          <w:rFonts w:cs="Arial"/>
          <w:b/>
          <w:lang w:val="sr-Cyrl-CS"/>
        </w:rPr>
      </w:pPr>
      <w:r>
        <w:rPr>
          <w:rFonts w:cs="Arial"/>
          <w:b/>
          <w:lang w:val="sr-Cyrl-CS"/>
        </w:rPr>
        <w:t>ПРИЛОГ 1.</w:t>
      </w:r>
    </w:p>
    <w:p w:rsidR="004E0916" w:rsidRPr="008377FF" w:rsidRDefault="004E0916" w:rsidP="004E0916">
      <w:pPr>
        <w:spacing w:before="0"/>
        <w:jc w:val="center"/>
        <w:rPr>
          <w:rFonts w:cs="Arial"/>
          <w:b/>
          <w:lang w:val="sr-Cyrl-CS"/>
        </w:rPr>
      </w:pPr>
    </w:p>
    <w:p w:rsidR="004E0916" w:rsidRPr="008377FF" w:rsidRDefault="004E0916" w:rsidP="004E0916">
      <w:pPr>
        <w:spacing w:before="0"/>
        <w:jc w:val="center"/>
        <w:rPr>
          <w:rFonts w:cs="Arial"/>
          <w:lang w:val="ru-RU"/>
        </w:rPr>
      </w:pPr>
      <w:r w:rsidRPr="008377FF">
        <w:rPr>
          <w:rFonts w:cs="Arial"/>
          <w:b/>
          <w:lang w:val="sr-Cyrl-CS"/>
        </w:rPr>
        <w:t>ЗАПИСНИК О ИЗВЕДЕНИМ РАДОВИМА</w:t>
      </w:r>
    </w:p>
    <w:p w:rsidR="004E0916" w:rsidRPr="008377FF" w:rsidRDefault="004E0916" w:rsidP="004E0916">
      <w:pPr>
        <w:spacing w:before="0"/>
        <w:jc w:val="left"/>
        <w:rPr>
          <w:rFonts w:cs="Arial"/>
          <w:lang w:val="ru-RU"/>
        </w:rPr>
      </w:pPr>
    </w:p>
    <w:p w:rsidR="004E0916" w:rsidRPr="008377FF" w:rsidRDefault="004E0916" w:rsidP="004E0916">
      <w:pPr>
        <w:spacing w:before="0"/>
        <w:rPr>
          <w:rFonts w:cs="Arial"/>
          <w:lang w:val="ru-RU"/>
        </w:rPr>
      </w:pPr>
      <w:r w:rsidRPr="008377FF">
        <w:rPr>
          <w:rFonts w:cs="Arial"/>
          <w:lang w:val="ru-RU"/>
        </w:rPr>
        <w:t>Датум___________</w:t>
      </w:r>
    </w:p>
    <w:p w:rsidR="004E0916" w:rsidRDefault="004E0916" w:rsidP="004E0916">
      <w:pPr>
        <w:spacing w:before="0"/>
        <w:ind w:left="1440" w:firstLine="720"/>
        <w:jc w:val="left"/>
        <w:rPr>
          <w:rFonts w:cs="Arial"/>
          <w:lang w:val="ru-RU"/>
        </w:rPr>
      </w:pPr>
    </w:p>
    <w:p w:rsidR="004E0916" w:rsidRPr="008377FF" w:rsidRDefault="004E0916" w:rsidP="004E0916">
      <w:pPr>
        <w:spacing w:before="0"/>
        <w:ind w:left="1440" w:firstLine="720"/>
        <w:jc w:val="left"/>
        <w:rPr>
          <w:rFonts w:cs="Arial"/>
          <w:lang w:val="ru-RU"/>
        </w:rPr>
      </w:pPr>
    </w:p>
    <w:p w:rsidR="004E0916" w:rsidRPr="008377FF" w:rsidRDefault="004E0916" w:rsidP="004E0916">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4E0916" w:rsidRPr="008377FF" w:rsidRDefault="004E0916" w:rsidP="004E0916">
      <w:pPr>
        <w:spacing w:before="0"/>
        <w:jc w:val="left"/>
        <w:rPr>
          <w:rFonts w:cs="Arial"/>
          <w:lang w:val="ru-RU"/>
        </w:rPr>
      </w:pPr>
      <w:r w:rsidRPr="008377FF">
        <w:rPr>
          <w:rFonts w:cs="Arial"/>
          <w:lang w:val="ru-RU"/>
        </w:rPr>
        <w:t>___________________________                                 ____________________________</w:t>
      </w:r>
    </w:p>
    <w:p w:rsidR="004E0916" w:rsidRPr="004E0916" w:rsidRDefault="004E0916" w:rsidP="004E0916">
      <w:pPr>
        <w:spacing w:before="0"/>
        <w:jc w:val="left"/>
        <w:rPr>
          <w:rFonts w:cs="Arial"/>
        </w:rPr>
      </w:pPr>
      <w:r w:rsidRPr="00707C8B">
        <w:rPr>
          <w:rFonts w:cs="Arial"/>
          <w:color w:val="FF0000"/>
          <w:lang w:val="ru-RU"/>
        </w:rPr>
        <w:t>(</w:t>
      </w:r>
      <w:r w:rsidRPr="004E0916">
        <w:rPr>
          <w:rFonts w:cs="Arial"/>
          <w:lang w:val="ru-RU"/>
        </w:rPr>
        <w:t xml:space="preserve">Назив правног  лица) </w:t>
      </w:r>
      <w:r w:rsidRPr="004E0916">
        <w:rPr>
          <w:rFonts w:cs="Arial"/>
          <w:lang w:val="ru-RU"/>
        </w:rPr>
        <w:tab/>
      </w:r>
      <w:r w:rsidRPr="004E0916">
        <w:rPr>
          <w:rFonts w:cs="Arial"/>
          <w:lang w:val="ru-RU"/>
        </w:rPr>
        <w:tab/>
      </w:r>
      <w:r w:rsidRPr="004E0916">
        <w:rPr>
          <w:rFonts w:cs="Arial"/>
          <w:lang w:val="ru-RU"/>
        </w:rPr>
        <w:tab/>
        <w:t xml:space="preserve">       (Назив организационог дела </w:t>
      </w:r>
      <w:r w:rsidRPr="004E0916">
        <w:rPr>
          <w:rFonts w:cs="Arial"/>
        </w:rPr>
        <w:t>ЈП ЕПС)</w:t>
      </w:r>
    </w:p>
    <w:p w:rsidR="004E0916" w:rsidRPr="004E0916" w:rsidRDefault="004E0916" w:rsidP="004E0916">
      <w:pPr>
        <w:spacing w:before="0"/>
        <w:jc w:val="left"/>
        <w:rPr>
          <w:rFonts w:cs="Arial"/>
          <w:lang w:val="ru-RU"/>
        </w:rPr>
      </w:pPr>
    </w:p>
    <w:p w:rsidR="004E0916" w:rsidRPr="004E0916" w:rsidRDefault="004E0916" w:rsidP="004E0916">
      <w:pPr>
        <w:spacing w:before="0"/>
        <w:jc w:val="left"/>
        <w:rPr>
          <w:rFonts w:cs="Arial"/>
          <w:lang w:val="ru-RU"/>
        </w:rPr>
      </w:pPr>
      <w:r w:rsidRPr="004E0916">
        <w:rPr>
          <w:rFonts w:cs="Arial"/>
          <w:lang w:val="ru-RU"/>
        </w:rPr>
        <w:t xml:space="preserve">___________________________    </w:t>
      </w:r>
      <w:r w:rsidRPr="004E0916">
        <w:rPr>
          <w:rFonts w:cs="Arial"/>
          <w:lang w:val="ru-RU"/>
        </w:rPr>
        <w:tab/>
      </w:r>
      <w:r w:rsidRPr="004E0916">
        <w:rPr>
          <w:rFonts w:cs="Arial"/>
          <w:lang w:val="ru-RU"/>
        </w:rPr>
        <w:tab/>
      </w:r>
      <w:r w:rsidRPr="004E0916">
        <w:rPr>
          <w:rFonts w:cs="Arial"/>
          <w:lang w:val="ru-RU"/>
        </w:rPr>
        <w:tab/>
        <w:t>_____________________________</w:t>
      </w:r>
    </w:p>
    <w:p w:rsidR="004E0916" w:rsidRPr="004E0916" w:rsidRDefault="004E0916" w:rsidP="004E0916">
      <w:pPr>
        <w:spacing w:before="0"/>
        <w:jc w:val="left"/>
        <w:rPr>
          <w:rFonts w:cs="Arial"/>
          <w:lang w:val="ru-RU"/>
        </w:rPr>
      </w:pPr>
      <w:r w:rsidRPr="004E0916">
        <w:rPr>
          <w:rFonts w:cs="Arial"/>
          <w:lang w:val="ru-RU"/>
        </w:rPr>
        <w:t xml:space="preserve">   (Адреса правног  лица) </w:t>
      </w:r>
      <w:r w:rsidRPr="004E0916">
        <w:rPr>
          <w:rFonts w:cs="Arial"/>
          <w:lang w:val="ru-RU"/>
        </w:rPr>
        <w:tab/>
      </w:r>
      <w:r w:rsidRPr="004E0916">
        <w:rPr>
          <w:rFonts w:cs="Arial"/>
          <w:lang w:val="ru-RU"/>
        </w:rPr>
        <w:tab/>
      </w:r>
      <w:r w:rsidRPr="004E0916">
        <w:rPr>
          <w:rFonts w:cs="Arial"/>
          <w:lang w:val="ru-RU"/>
        </w:rPr>
        <w:tab/>
        <w:t xml:space="preserve">      (Адреса организационог дела </w:t>
      </w:r>
      <w:r w:rsidRPr="004E0916">
        <w:rPr>
          <w:rFonts w:cs="Arial"/>
        </w:rPr>
        <w:t>ЈП ЕПС</w:t>
      </w:r>
      <w:r w:rsidRPr="004E0916">
        <w:rPr>
          <w:rFonts w:cs="Arial"/>
          <w:lang w:val="ru-RU"/>
        </w:rPr>
        <w:t>)</w:t>
      </w:r>
    </w:p>
    <w:p w:rsidR="004E0916" w:rsidRPr="004E0916" w:rsidRDefault="004E0916" w:rsidP="004E0916">
      <w:pPr>
        <w:spacing w:before="0"/>
        <w:jc w:val="left"/>
        <w:rPr>
          <w:rFonts w:cs="Arial"/>
          <w:lang w:val="ru-RU"/>
        </w:rPr>
      </w:pPr>
    </w:p>
    <w:p w:rsidR="004E0916" w:rsidRPr="004E0916" w:rsidRDefault="004E0916" w:rsidP="004E0916">
      <w:pPr>
        <w:spacing w:before="0"/>
        <w:jc w:val="left"/>
        <w:rPr>
          <w:rFonts w:cs="Arial"/>
          <w:lang w:val="ru-RU"/>
        </w:rPr>
      </w:pPr>
    </w:p>
    <w:p w:rsidR="004E0916" w:rsidRPr="004E0916" w:rsidRDefault="004E0916" w:rsidP="004E0916">
      <w:pPr>
        <w:spacing w:before="0"/>
        <w:jc w:val="left"/>
        <w:rPr>
          <w:rFonts w:cs="Arial"/>
        </w:rPr>
      </w:pPr>
      <w:r w:rsidRPr="004E0916">
        <w:rPr>
          <w:rFonts w:cs="Arial"/>
          <w:lang w:val="ru-RU"/>
        </w:rPr>
        <w:t>Број Уговора/Датум:      __________________________________________</w:t>
      </w:r>
    </w:p>
    <w:p w:rsidR="004E0916" w:rsidRPr="004E0916" w:rsidRDefault="004E0916" w:rsidP="004E0916">
      <w:pPr>
        <w:spacing w:before="0"/>
        <w:jc w:val="left"/>
        <w:rPr>
          <w:rFonts w:cs="Arial"/>
          <w:lang w:val="ru-RU"/>
        </w:rPr>
      </w:pPr>
      <w:r w:rsidRPr="004E0916">
        <w:rPr>
          <w:rFonts w:cs="Arial"/>
          <w:lang w:val="ru-RU"/>
        </w:rPr>
        <w:t>Уговорена вредност (без ПДВ-а):__________________________________</w:t>
      </w:r>
    </w:p>
    <w:p w:rsidR="004E0916" w:rsidRPr="004E0916" w:rsidRDefault="004E0916" w:rsidP="004E0916">
      <w:pPr>
        <w:spacing w:before="0"/>
        <w:jc w:val="left"/>
        <w:rPr>
          <w:rFonts w:cs="Arial"/>
          <w:lang w:val="ru-RU"/>
        </w:rPr>
      </w:pPr>
      <w:r w:rsidRPr="004E0916">
        <w:rPr>
          <w:rFonts w:cs="Arial"/>
          <w:lang w:val="ru-RU"/>
        </w:rPr>
        <w:t>Плаћено по уговору (без ПДВ-а):__________________________________</w:t>
      </w:r>
    </w:p>
    <w:p w:rsidR="004E0916" w:rsidRPr="004E0916" w:rsidRDefault="004E0916" w:rsidP="004E0916">
      <w:pPr>
        <w:spacing w:before="0"/>
        <w:jc w:val="left"/>
        <w:rPr>
          <w:rFonts w:cs="Arial"/>
          <w:lang w:val="ru-RU"/>
        </w:rPr>
      </w:pPr>
      <w:r w:rsidRPr="004E0916">
        <w:rPr>
          <w:rFonts w:cs="Arial"/>
          <w:lang w:val="ru-RU"/>
        </w:rPr>
        <w:t>Преостало за плаћање по уговору (без ПДВ-а):______________________</w:t>
      </w:r>
    </w:p>
    <w:p w:rsidR="004E0916" w:rsidRPr="004E0916" w:rsidRDefault="004E0916" w:rsidP="004E0916">
      <w:pPr>
        <w:spacing w:before="0"/>
        <w:jc w:val="left"/>
        <w:rPr>
          <w:rFonts w:cs="Arial"/>
          <w:lang w:val="ru-RU"/>
        </w:rPr>
      </w:pPr>
      <w:r w:rsidRPr="004E0916">
        <w:rPr>
          <w:rFonts w:cs="Arial"/>
          <w:lang w:val="ru-RU"/>
        </w:rPr>
        <w:t>Број налога за набавку (НЗН):  ________________________</w:t>
      </w:r>
    </w:p>
    <w:p w:rsidR="004E0916" w:rsidRPr="004E0916" w:rsidRDefault="004E0916" w:rsidP="004E0916">
      <w:pPr>
        <w:spacing w:before="0"/>
        <w:jc w:val="left"/>
        <w:rPr>
          <w:rFonts w:cs="Arial"/>
          <w:lang w:val="ru-RU"/>
        </w:rPr>
      </w:pPr>
      <w:r w:rsidRPr="004E0916">
        <w:rPr>
          <w:rFonts w:cs="Arial"/>
          <w:lang w:val="ru-RU"/>
        </w:rPr>
        <w:t xml:space="preserve">Место извођења радова/ Место трошка </w:t>
      </w:r>
      <w:r w:rsidRPr="004E0916">
        <w:rPr>
          <w:rFonts w:cs="Arial"/>
          <w:vertAlign w:val="superscript"/>
          <w:lang w:val="ru-RU"/>
        </w:rPr>
        <w:t>1</w:t>
      </w:r>
      <w:r w:rsidRPr="004E0916">
        <w:rPr>
          <w:rFonts w:cs="Arial"/>
          <w:lang w:val="ru-RU"/>
        </w:rPr>
        <w:t>:  __________________________</w:t>
      </w:r>
    </w:p>
    <w:p w:rsidR="004E0916" w:rsidRPr="004E0916" w:rsidRDefault="004E0916" w:rsidP="004E0916">
      <w:pPr>
        <w:spacing w:before="0"/>
        <w:jc w:val="left"/>
        <w:rPr>
          <w:rFonts w:cs="Arial"/>
          <w:lang w:val="ru-RU"/>
        </w:rPr>
      </w:pPr>
      <w:r w:rsidRPr="004E0916">
        <w:rPr>
          <w:rFonts w:cs="Arial"/>
          <w:lang w:val="ru-RU"/>
        </w:rPr>
        <w:t>Објекат: ______________________________________________________</w:t>
      </w:r>
    </w:p>
    <w:p w:rsidR="004E0916" w:rsidRPr="004E0916" w:rsidRDefault="004E0916" w:rsidP="004E0916">
      <w:pPr>
        <w:spacing w:before="0"/>
        <w:jc w:val="left"/>
        <w:rPr>
          <w:rFonts w:cs="Arial"/>
          <w:lang w:val="ru-RU"/>
        </w:rPr>
      </w:pPr>
    </w:p>
    <w:p w:rsidR="004E0916" w:rsidRPr="004E0916" w:rsidRDefault="004E0916" w:rsidP="004E0916">
      <w:pPr>
        <w:spacing w:before="0"/>
        <w:ind w:left="426"/>
        <w:jc w:val="left"/>
        <w:rPr>
          <w:rFonts w:cs="Arial"/>
          <w:b/>
          <w:lang w:val="ru-RU"/>
        </w:rPr>
      </w:pPr>
    </w:p>
    <w:p w:rsidR="004E0916" w:rsidRPr="004E0916" w:rsidRDefault="004E0916" w:rsidP="004E0916">
      <w:pPr>
        <w:spacing w:before="0"/>
        <w:ind w:left="426"/>
        <w:jc w:val="left"/>
        <w:rPr>
          <w:rFonts w:cs="Arial"/>
          <w:lang w:val="ru-RU"/>
        </w:rPr>
      </w:pPr>
      <w:r w:rsidRPr="004E0916">
        <w:rPr>
          <w:rFonts w:cs="Arial"/>
          <w:b/>
          <w:lang w:val="ru-RU"/>
        </w:rPr>
        <w:t>А</w:t>
      </w:r>
      <w:r w:rsidRPr="004E0916">
        <w:rPr>
          <w:rFonts w:cs="Arial"/>
          <w:lang w:val="ru-RU"/>
        </w:rPr>
        <w:t xml:space="preserve">) ДЕТАЉНА СПЕЦИФИКАЦИЈА РАДОВА: </w:t>
      </w:r>
    </w:p>
    <w:p w:rsidR="004E0916" w:rsidRPr="004E0916" w:rsidRDefault="004E0916" w:rsidP="004E0916">
      <w:pPr>
        <w:spacing w:before="0"/>
        <w:jc w:val="left"/>
        <w:rPr>
          <w:rFonts w:cs="Arial"/>
          <w:lang w:val="ru-RU"/>
        </w:rPr>
      </w:pPr>
    </w:p>
    <w:p w:rsidR="004E0916" w:rsidRPr="004E0916" w:rsidRDefault="004E0916" w:rsidP="004E0916">
      <w:pPr>
        <w:spacing w:before="0"/>
        <w:jc w:val="left"/>
        <w:rPr>
          <w:rFonts w:cs="Arial"/>
          <w:lang w:val="ru-RU"/>
        </w:rPr>
      </w:pPr>
      <w:r w:rsidRPr="004E0916">
        <w:rPr>
          <w:rFonts w:cs="Arial"/>
          <w:lang w:val="ru-RU"/>
        </w:rPr>
        <w:t xml:space="preserve">Укупна вредност изведених радова по спецификацији (без ПДВ-а) </w:t>
      </w:r>
    </w:p>
    <w:p w:rsidR="004E0916" w:rsidRPr="004E0916" w:rsidRDefault="004E0916" w:rsidP="004E0916">
      <w:pPr>
        <w:spacing w:before="0"/>
        <w:rPr>
          <w:rFonts w:cs="Arial"/>
          <w:lang w:val="ru-RU"/>
        </w:rPr>
      </w:pPr>
    </w:p>
    <w:tbl>
      <w:tblPr>
        <w:tblW w:w="0" w:type="auto"/>
        <w:tblLook w:val="04A0" w:firstRow="1" w:lastRow="0" w:firstColumn="1" w:lastColumn="0" w:noHBand="0" w:noVBand="1"/>
      </w:tblPr>
      <w:tblGrid>
        <w:gridCol w:w="8204"/>
        <w:gridCol w:w="1084"/>
      </w:tblGrid>
      <w:tr w:rsidR="004E0916" w:rsidRPr="004E0916" w:rsidTr="0056333B">
        <w:tc>
          <w:tcPr>
            <w:tcW w:w="8204" w:type="dxa"/>
            <w:tcBorders>
              <w:bottom w:val="single" w:sz="4" w:space="0" w:color="auto"/>
            </w:tcBorders>
            <w:vAlign w:val="center"/>
          </w:tcPr>
          <w:p w:rsidR="004E0916" w:rsidRPr="004E0916" w:rsidRDefault="004E0916" w:rsidP="0056333B">
            <w:pPr>
              <w:tabs>
                <w:tab w:val="left" w:pos="420"/>
              </w:tabs>
              <w:spacing w:before="0"/>
              <w:jc w:val="left"/>
              <w:rPr>
                <w:rFonts w:cs="Arial"/>
                <w:lang w:val="sr-Cyrl-CS"/>
              </w:rPr>
            </w:pPr>
            <w:r w:rsidRPr="004E0916">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4E0916" w:rsidRPr="004E0916" w:rsidRDefault="004E0916" w:rsidP="0056333B">
            <w:pPr>
              <w:spacing w:before="0"/>
              <w:jc w:val="left"/>
              <w:rPr>
                <w:rFonts w:cs="Arial"/>
                <w:lang w:val="sr-Cyrl-CS"/>
              </w:rPr>
            </w:pPr>
          </w:p>
          <w:p w:rsidR="004E0916" w:rsidRPr="004E0916" w:rsidRDefault="004E0916" w:rsidP="0056333B">
            <w:pPr>
              <w:spacing w:before="0"/>
              <w:jc w:val="left"/>
              <w:rPr>
                <w:rFonts w:cs="Arial"/>
                <w:lang w:val="sr-Cyrl-CS"/>
              </w:rPr>
            </w:pPr>
          </w:p>
          <w:p w:rsidR="004E0916" w:rsidRPr="004E0916" w:rsidRDefault="004E0916" w:rsidP="0056333B">
            <w:pPr>
              <w:spacing w:before="0"/>
              <w:jc w:val="left"/>
              <w:rPr>
                <w:rFonts w:cs="Arial"/>
                <w:lang w:val="sr-Cyrl-CS"/>
              </w:rPr>
            </w:pPr>
            <w:r w:rsidRPr="004E0916">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4E0916" w:rsidRPr="004E0916" w:rsidRDefault="004E0916" w:rsidP="0056333B">
            <w:pPr>
              <w:spacing w:before="0"/>
              <w:jc w:val="left"/>
              <w:rPr>
                <w:rFonts w:cs="Arial"/>
                <w:lang w:val="sr-Cyrl-CS"/>
              </w:rPr>
            </w:pPr>
          </w:p>
          <w:p w:rsidR="004E0916" w:rsidRPr="004E0916" w:rsidRDefault="004E0916" w:rsidP="0056333B">
            <w:pPr>
              <w:spacing w:before="0"/>
              <w:jc w:val="left"/>
              <w:rPr>
                <w:rFonts w:cs="Arial"/>
                <w:lang w:val="sr-Cyrl-CS"/>
              </w:rPr>
            </w:pPr>
          </w:p>
          <w:p w:rsidR="004E0916" w:rsidRPr="004E0916" w:rsidRDefault="004E0916" w:rsidP="0056333B">
            <w:pPr>
              <w:spacing w:before="0"/>
              <w:jc w:val="left"/>
              <w:rPr>
                <w:rFonts w:cs="Arial"/>
                <w:lang w:val="sr-Cyrl-CS"/>
              </w:rPr>
            </w:pPr>
          </w:p>
          <w:p w:rsidR="004E0916" w:rsidRPr="004E0916" w:rsidRDefault="004E0916" w:rsidP="0056333B">
            <w:pPr>
              <w:spacing w:before="0"/>
              <w:jc w:val="left"/>
              <w:rPr>
                <w:rFonts w:cs="Arial"/>
                <w:lang w:val="sr-Cyrl-CS"/>
              </w:rPr>
            </w:pPr>
            <w:r w:rsidRPr="004E0916">
              <w:rPr>
                <w:rFonts w:cs="Arial"/>
                <w:lang w:val="sr-Cyrl-CS"/>
              </w:rPr>
              <w:t>□ ДА</w:t>
            </w:r>
          </w:p>
          <w:p w:rsidR="004E0916" w:rsidRPr="004E0916" w:rsidRDefault="004E0916" w:rsidP="0056333B">
            <w:pPr>
              <w:spacing w:before="0"/>
              <w:jc w:val="left"/>
              <w:rPr>
                <w:rFonts w:cs="Arial"/>
                <w:lang w:val="sr-Cyrl-CS"/>
              </w:rPr>
            </w:pPr>
            <w:r w:rsidRPr="004E0916">
              <w:rPr>
                <w:rFonts w:cs="Arial"/>
                <w:lang w:val="sr-Cyrl-CS"/>
              </w:rPr>
              <w:t>□ НЕ</w:t>
            </w:r>
          </w:p>
        </w:tc>
      </w:tr>
      <w:tr w:rsidR="004E0916" w:rsidRPr="004E0916" w:rsidTr="0056333B">
        <w:tc>
          <w:tcPr>
            <w:tcW w:w="8204" w:type="dxa"/>
            <w:tcBorders>
              <w:top w:val="single" w:sz="4" w:space="0" w:color="auto"/>
              <w:bottom w:val="single" w:sz="4" w:space="0" w:color="auto"/>
            </w:tcBorders>
            <w:vAlign w:val="center"/>
          </w:tcPr>
          <w:p w:rsidR="004E0916" w:rsidRPr="004E0916" w:rsidRDefault="004E0916" w:rsidP="0056333B">
            <w:pPr>
              <w:spacing w:before="0"/>
              <w:jc w:val="left"/>
              <w:rPr>
                <w:rFonts w:cs="Arial"/>
                <w:lang w:val="sr-Cyrl-CS"/>
              </w:rPr>
            </w:pPr>
            <w:r w:rsidRPr="004E0916">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4E0916" w:rsidRPr="004E0916" w:rsidRDefault="004E0916" w:rsidP="0056333B">
            <w:pPr>
              <w:spacing w:before="0"/>
              <w:jc w:val="left"/>
              <w:rPr>
                <w:rFonts w:cs="Arial"/>
                <w:lang w:val="sr-Cyrl-CS"/>
              </w:rPr>
            </w:pPr>
            <w:r w:rsidRPr="004E0916">
              <w:rPr>
                <w:rFonts w:cs="Arial"/>
                <w:lang w:val="sr-Cyrl-CS"/>
              </w:rPr>
              <w:t>□ ДА</w:t>
            </w:r>
          </w:p>
          <w:p w:rsidR="004E0916" w:rsidRPr="004E0916" w:rsidRDefault="004E0916" w:rsidP="0056333B">
            <w:pPr>
              <w:spacing w:before="0"/>
              <w:jc w:val="left"/>
              <w:rPr>
                <w:rFonts w:cs="Arial"/>
                <w:lang w:val="sr-Cyrl-CS"/>
              </w:rPr>
            </w:pPr>
            <w:r w:rsidRPr="004E0916">
              <w:rPr>
                <w:rFonts w:cs="Arial"/>
                <w:lang w:val="sr-Cyrl-CS"/>
              </w:rPr>
              <w:t>□ НЕ</w:t>
            </w:r>
          </w:p>
        </w:tc>
      </w:tr>
    </w:tbl>
    <w:p w:rsidR="004E0916" w:rsidRPr="004E0916" w:rsidRDefault="004E0916" w:rsidP="004E0916">
      <w:pPr>
        <w:spacing w:before="0"/>
        <w:rPr>
          <w:rFonts w:cs="Arial"/>
          <w:highlight w:val="yellow"/>
          <w:lang w:val="sr-Cyrl-CS"/>
        </w:rPr>
      </w:pPr>
    </w:p>
    <w:p w:rsidR="004E0916" w:rsidRPr="004E0916" w:rsidRDefault="004E0916" w:rsidP="004E0916">
      <w:pPr>
        <w:spacing w:before="0"/>
        <w:rPr>
          <w:rFonts w:cs="Arial"/>
          <w:lang w:val="sr-Cyrl-CS"/>
        </w:rPr>
      </w:pPr>
      <w:r w:rsidRPr="004E0916">
        <w:rPr>
          <w:rFonts w:cs="Arial"/>
          <w:lang w:val="sr-Cyrl-CS"/>
        </w:rPr>
        <w:t>Укупан број позиција из спецификације:                            Број улаза:</w:t>
      </w:r>
    </w:p>
    <w:p w:rsidR="004E0916" w:rsidRPr="004E0916" w:rsidRDefault="004E0916" w:rsidP="004E0916">
      <w:pPr>
        <w:spacing w:before="0"/>
        <w:rPr>
          <w:rFonts w:cs="Arial"/>
          <w:lang w:val="sr-Cyrl-CS"/>
        </w:rPr>
      </w:pPr>
      <w:r w:rsidRPr="004E0916">
        <w:rPr>
          <w:rFonts w:cs="Arial"/>
          <w:lang w:val="sr-Cyrl-CS"/>
        </w:rPr>
        <w:t>___________________________________________________________________</w:t>
      </w:r>
    </w:p>
    <w:p w:rsidR="004E0916" w:rsidRPr="004E0916" w:rsidRDefault="004E0916" w:rsidP="004E0916">
      <w:pPr>
        <w:spacing w:before="0"/>
        <w:rPr>
          <w:rFonts w:cs="Arial"/>
          <w:highlight w:val="yellow"/>
          <w:lang w:val="sr-Cyrl-CS"/>
        </w:rPr>
      </w:pPr>
    </w:p>
    <w:p w:rsidR="004E0916" w:rsidRPr="004E0916" w:rsidRDefault="004E0916" w:rsidP="004E0916">
      <w:pPr>
        <w:spacing w:before="0"/>
        <w:rPr>
          <w:rFonts w:cs="Arial"/>
          <w:lang w:val="sr-Cyrl-CS"/>
        </w:rPr>
      </w:pPr>
      <w:r w:rsidRPr="004E091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4E0916" w:rsidRPr="004E0916" w:rsidRDefault="004E0916" w:rsidP="004E0916">
      <w:pPr>
        <w:spacing w:before="0"/>
        <w:rPr>
          <w:rFonts w:cs="Arial"/>
          <w:highlight w:val="yellow"/>
          <w:lang w:val="sr-Cyrl-CS"/>
        </w:rPr>
      </w:pPr>
    </w:p>
    <w:p w:rsidR="004E0916" w:rsidRPr="004E0916" w:rsidRDefault="004E0916" w:rsidP="004E0916">
      <w:pPr>
        <w:spacing w:before="0"/>
        <w:jc w:val="center"/>
        <w:rPr>
          <w:rFonts w:cs="Arial"/>
          <w:lang w:val="sr-Cyrl-CS"/>
        </w:rPr>
      </w:pPr>
    </w:p>
    <w:p w:rsidR="004E0916" w:rsidRPr="004E0916" w:rsidRDefault="004E0916" w:rsidP="004E0916">
      <w:pPr>
        <w:spacing w:before="0"/>
        <w:rPr>
          <w:rFonts w:cs="Arial"/>
          <w:lang w:val="sr-Cyrl-CS"/>
        </w:rPr>
      </w:pPr>
      <w:r w:rsidRPr="004E0916">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w:t>
      </w:r>
    </w:p>
    <w:p w:rsidR="004E0916" w:rsidRPr="004E0916" w:rsidRDefault="004E0916" w:rsidP="004E0916">
      <w:pPr>
        <w:spacing w:before="0"/>
        <w:jc w:val="left"/>
        <w:rPr>
          <w:rFonts w:cs="Arial"/>
          <w:lang w:val="ru-RU"/>
        </w:rPr>
      </w:pPr>
    </w:p>
    <w:p w:rsidR="004E0916" w:rsidRPr="004E0916" w:rsidRDefault="004E0916" w:rsidP="004E0916">
      <w:pPr>
        <w:spacing w:before="0"/>
        <w:jc w:val="left"/>
        <w:rPr>
          <w:rFonts w:cs="Arial"/>
          <w:lang w:val="ru-RU"/>
        </w:rPr>
      </w:pPr>
    </w:p>
    <w:p w:rsidR="004E0916" w:rsidRPr="004E0916" w:rsidRDefault="004E0916" w:rsidP="004E0916">
      <w:pPr>
        <w:spacing w:before="0"/>
        <w:jc w:val="left"/>
        <w:rPr>
          <w:rFonts w:cs="Arial"/>
          <w:lang w:val="ru-RU"/>
        </w:rPr>
      </w:pPr>
    </w:p>
    <w:p w:rsidR="004E0916" w:rsidRPr="004E0916" w:rsidRDefault="004E0916" w:rsidP="004E0916">
      <w:pPr>
        <w:spacing w:before="0"/>
        <w:jc w:val="left"/>
        <w:rPr>
          <w:rFonts w:cs="Arial"/>
          <w:lang w:val="ru-RU"/>
        </w:rPr>
      </w:pPr>
    </w:p>
    <w:p w:rsidR="004E0916" w:rsidRPr="004E0916" w:rsidRDefault="004E0916" w:rsidP="004E0916">
      <w:pPr>
        <w:spacing w:before="0"/>
        <w:jc w:val="left"/>
        <w:rPr>
          <w:rFonts w:cs="Arial"/>
          <w:lang w:val="ru-RU"/>
        </w:rPr>
      </w:pPr>
      <w:r w:rsidRPr="004E0916">
        <w:rPr>
          <w:rFonts w:cs="Arial"/>
          <w:lang w:val="ru-RU"/>
        </w:rPr>
        <w:t>Б) Да су радови изведени у обиму, квалитету, уговореном року и сагласно уговору потврђују:</w:t>
      </w:r>
    </w:p>
    <w:p w:rsidR="004E0916" w:rsidRPr="004E0916" w:rsidRDefault="004E0916" w:rsidP="004E0916">
      <w:pPr>
        <w:spacing w:before="0"/>
        <w:jc w:val="left"/>
        <w:rPr>
          <w:rFonts w:cs="Arial"/>
          <w:lang w:val="ru-RU"/>
        </w:rPr>
      </w:pPr>
    </w:p>
    <w:p w:rsidR="004E0916" w:rsidRPr="004E0916" w:rsidRDefault="004E0916" w:rsidP="004E0916">
      <w:pPr>
        <w:spacing w:before="0"/>
        <w:jc w:val="left"/>
        <w:rPr>
          <w:rFonts w:cs="Arial"/>
          <w:vertAlign w:val="superscript"/>
          <w:lang w:val="ru-RU"/>
        </w:rPr>
      </w:pPr>
      <w:r w:rsidRPr="004E0916">
        <w:rPr>
          <w:rFonts w:cs="Arial"/>
          <w:lang w:val="ru-RU"/>
        </w:rPr>
        <w:t xml:space="preserve">    ИЗВОЂАЧ РАДОВА:</w:t>
      </w:r>
      <w:r w:rsidRPr="004E0916">
        <w:rPr>
          <w:rFonts w:cs="Arial"/>
          <w:lang w:val="ru-RU"/>
        </w:rPr>
        <w:tab/>
        <w:t xml:space="preserve">        НАРУЧИЛАЦ:         ОВЕРА НАДЗОРНОГОРГАНА</w:t>
      </w:r>
      <w:r w:rsidRPr="004E0916">
        <w:rPr>
          <w:rFonts w:cs="Arial"/>
          <w:vertAlign w:val="superscript"/>
          <w:lang w:val="ru-RU"/>
        </w:rPr>
        <w:t xml:space="preserve"> 2</w:t>
      </w:r>
    </w:p>
    <w:p w:rsidR="004E0916" w:rsidRPr="004E0916" w:rsidRDefault="004E0916" w:rsidP="004E0916">
      <w:pPr>
        <w:spacing w:before="0"/>
        <w:jc w:val="left"/>
        <w:rPr>
          <w:rFonts w:cs="Arial"/>
          <w:lang w:val="ru-RU"/>
        </w:rPr>
      </w:pPr>
    </w:p>
    <w:p w:rsidR="004E0916" w:rsidRPr="004E0916" w:rsidRDefault="004E0916" w:rsidP="004E0916">
      <w:pPr>
        <w:spacing w:before="0"/>
        <w:rPr>
          <w:rFonts w:cs="Arial"/>
        </w:rPr>
      </w:pPr>
      <w:r w:rsidRPr="004E0916">
        <w:rPr>
          <w:rFonts w:cs="Arial"/>
        </w:rPr>
        <w:t>_______________</w:t>
      </w:r>
      <w:r w:rsidRPr="004E0916">
        <w:rPr>
          <w:rFonts w:cs="Arial"/>
        </w:rPr>
        <w:tab/>
        <w:t>____________________         __________________________</w:t>
      </w:r>
    </w:p>
    <w:p w:rsidR="004E0916" w:rsidRPr="004E0916" w:rsidRDefault="004E0916" w:rsidP="004E0916">
      <w:pPr>
        <w:rPr>
          <w:rFonts w:cs="Arial"/>
          <w:lang w:val="ru-RU"/>
        </w:rPr>
      </w:pPr>
      <w:r w:rsidRPr="004E0916">
        <w:rPr>
          <w:rFonts w:cs="Arial"/>
          <w:lang w:val="ru-RU"/>
        </w:rPr>
        <w:t xml:space="preserve">    (Име и презиме)</w:t>
      </w:r>
      <w:r w:rsidRPr="004E0916">
        <w:rPr>
          <w:rFonts w:cs="Arial"/>
          <w:lang w:val="ru-RU"/>
        </w:rPr>
        <w:tab/>
      </w:r>
      <w:r w:rsidRPr="004E0916">
        <w:rPr>
          <w:rFonts w:cs="Arial"/>
          <w:lang w:val="ru-RU"/>
        </w:rPr>
        <w:tab/>
        <w:t xml:space="preserve">   (Име и презиме)                   Руководилац пројекта/</w:t>
      </w:r>
    </w:p>
    <w:p w:rsidR="004E0916" w:rsidRPr="004E0916" w:rsidRDefault="004E0916" w:rsidP="004E0916">
      <w:pPr>
        <w:rPr>
          <w:rFonts w:cs="Arial"/>
          <w:lang w:val="ru-RU"/>
        </w:rPr>
      </w:pPr>
      <w:r w:rsidRPr="004E0916">
        <w:rPr>
          <w:rFonts w:cs="Arial"/>
          <w:lang w:val="ru-RU"/>
        </w:rPr>
        <w:t xml:space="preserve">                                                                                            Одговорно лице по Решењу</w:t>
      </w:r>
    </w:p>
    <w:p w:rsidR="004E0916" w:rsidRPr="004E0916" w:rsidRDefault="004E0916" w:rsidP="004E0916">
      <w:pPr>
        <w:spacing w:before="0"/>
        <w:rPr>
          <w:rFonts w:cs="Arial"/>
        </w:rPr>
      </w:pPr>
    </w:p>
    <w:p w:rsidR="004E0916" w:rsidRPr="004E0916" w:rsidRDefault="004E0916" w:rsidP="004E0916">
      <w:pPr>
        <w:spacing w:before="0"/>
        <w:rPr>
          <w:rFonts w:cs="Arial"/>
        </w:rPr>
      </w:pPr>
    </w:p>
    <w:p w:rsidR="004E0916" w:rsidRPr="004E0916" w:rsidRDefault="004E0916" w:rsidP="004E0916">
      <w:pPr>
        <w:spacing w:before="0"/>
        <w:rPr>
          <w:rFonts w:cs="Arial"/>
        </w:rPr>
      </w:pPr>
      <w:r w:rsidRPr="004E0916">
        <w:rPr>
          <w:rFonts w:cs="Arial"/>
        </w:rPr>
        <w:t>____________________</w:t>
      </w:r>
      <w:r w:rsidRPr="004E0916">
        <w:rPr>
          <w:rFonts w:cs="Arial"/>
        </w:rPr>
        <w:tab/>
        <w:t>_____________________      __________________________</w:t>
      </w:r>
    </w:p>
    <w:p w:rsidR="004E0916" w:rsidRPr="004E0916" w:rsidRDefault="004E0916" w:rsidP="004E0916">
      <w:pPr>
        <w:spacing w:before="0"/>
        <w:rPr>
          <w:rFonts w:cs="Arial"/>
        </w:rPr>
      </w:pPr>
      <w:r w:rsidRPr="004E0916">
        <w:rPr>
          <w:rFonts w:cs="Arial"/>
        </w:rPr>
        <w:t xml:space="preserve">    (Потпис)</w:t>
      </w:r>
      <w:r w:rsidRPr="004E0916">
        <w:rPr>
          <w:rFonts w:cs="Arial"/>
        </w:rPr>
        <w:tab/>
      </w:r>
      <w:r w:rsidRPr="004E0916">
        <w:rPr>
          <w:rFonts w:cs="Arial"/>
        </w:rPr>
        <w:tab/>
      </w:r>
      <w:r w:rsidRPr="004E0916">
        <w:rPr>
          <w:rFonts w:cs="Arial"/>
        </w:rPr>
        <w:tab/>
        <w:t xml:space="preserve">        (Потпис)                                (Потпис и лиценцни печат)</w:t>
      </w:r>
    </w:p>
    <w:p w:rsidR="004E0916" w:rsidRPr="004E0916" w:rsidRDefault="004E0916" w:rsidP="004E0916">
      <w:pPr>
        <w:spacing w:before="0"/>
        <w:rPr>
          <w:rFonts w:cs="Arial"/>
        </w:rPr>
      </w:pPr>
    </w:p>
    <w:p w:rsidR="004E0916" w:rsidRPr="008377FF" w:rsidRDefault="004E0916" w:rsidP="004E0916">
      <w:pPr>
        <w:spacing w:before="0"/>
        <w:ind w:left="-284"/>
        <w:jc w:val="left"/>
        <w:rPr>
          <w:rFonts w:cs="Arial"/>
        </w:rPr>
      </w:pPr>
    </w:p>
    <w:p w:rsidR="004E0916" w:rsidRPr="008377FF" w:rsidRDefault="004E0916" w:rsidP="004E0916">
      <w:pPr>
        <w:spacing w:before="0"/>
        <w:rPr>
          <w:rFonts w:cs="Arial"/>
          <w:lang w:val="ru-RU"/>
        </w:rPr>
      </w:pPr>
    </w:p>
    <w:p w:rsidR="004E0916" w:rsidRPr="008377FF" w:rsidRDefault="004E0916" w:rsidP="004E0916">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4E0916" w:rsidRPr="008377FF" w:rsidRDefault="004E0916" w:rsidP="004E0916">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4E0916" w:rsidRPr="008377FF" w:rsidRDefault="004E0916" w:rsidP="004E0916">
      <w:pPr>
        <w:spacing w:before="0"/>
        <w:jc w:val="left"/>
        <w:rPr>
          <w:rFonts w:cs="Arial"/>
          <w:lang w:val="sr-Cyrl-CS"/>
        </w:rPr>
      </w:pPr>
    </w:p>
    <w:p w:rsidR="004E0916" w:rsidRPr="008377FF" w:rsidRDefault="004E0916" w:rsidP="004E0916">
      <w:pPr>
        <w:pStyle w:val="KDParagraf"/>
        <w:spacing w:before="0"/>
        <w:rPr>
          <w:rFonts w:eastAsia="Calibri" w:cs="Arial"/>
          <w:noProof/>
          <w:color w:val="00B0F0"/>
        </w:rPr>
      </w:pPr>
    </w:p>
    <w:p w:rsidR="005612C7" w:rsidRPr="004E0916" w:rsidRDefault="004E0916" w:rsidP="004E0916">
      <w:pPr>
        <w:spacing w:before="0"/>
        <w:jc w:val="left"/>
        <w:rPr>
          <w:rFonts w:eastAsia="Calibri" w:cs="Arial"/>
          <w:noProof/>
          <w:color w:val="00B0F0"/>
          <w:lang w:val="sr-Cyrl-RS"/>
        </w:rPr>
      </w:pPr>
      <w:r>
        <w:rPr>
          <w:rFonts w:eastAsia="Calibri" w:cs="Arial"/>
          <w:noProof/>
          <w:color w:val="00B0F0"/>
        </w:rPr>
        <w:br w:type="page"/>
      </w:r>
    </w:p>
    <w:p w:rsidR="00925E05" w:rsidRPr="005612C7" w:rsidRDefault="005612C7" w:rsidP="008A1B15">
      <w:pPr>
        <w:pStyle w:val="KDObrazac"/>
        <w:spacing w:before="0"/>
        <w:rPr>
          <w:lang w:val="sr-Cyrl-RS"/>
        </w:rPr>
      </w:pPr>
      <w:r>
        <w:lastRenderedPageBreak/>
        <w:t xml:space="preserve">ПРИЛОГ </w:t>
      </w:r>
      <w:r w:rsidR="004E0916">
        <w:rPr>
          <w:lang w:val="sr-Cyrl-RS"/>
        </w:rPr>
        <w:t>2</w:t>
      </w:r>
      <w:r>
        <w:rPr>
          <w:lang w:val="sr-Cyrl-RS"/>
        </w:rPr>
        <w:t>.</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343A18" w:rsidRPr="008377FF" w:rsidRDefault="00DB64EA" w:rsidP="00831ED8">
      <w:pPr>
        <w:pStyle w:val="KDPodnaslov1"/>
        <w:spacing w:before="0"/>
        <w:jc w:val="center"/>
        <w:rPr>
          <w:rFonts w:cs="Arial"/>
        </w:rPr>
      </w:pPr>
      <w:bookmarkStart w:id="276" w:name="_Toc442559948"/>
      <w:r>
        <w:rPr>
          <w:rFonts w:eastAsia="Arial Unicode MS" w:cs="Arial"/>
        </w:rPr>
        <w:lastRenderedPageBreak/>
        <w:t>8.</w:t>
      </w:r>
      <w:r w:rsidR="00343A18" w:rsidRPr="008377FF">
        <w:rPr>
          <w:rFonts w:cs="Arial"/>
        </w:rPr>
        <w:t>МОДЕЛ УГОВОРА</w:t>
      </w:r>
      <w:bookmarkEnd w:id="276"/>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D3149C">
      <w:pPr>
        <w:numPr>
          <w:ilvl w:val="0"/>
          <w:numId w:val="19"/>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D3149C">
      <w:pPr>
        <w:numPr>
          <w:ilvl w:val="0"/>
          <w:numId w:val="19"/>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DB64EA" w:rsidRDefault="00873EBD" w:rsidP="00873EBD">
      <w:pPr>
        <w:rPr>
          <w:rFonts w:eastAsia="Arial Unicode MS"/>
          <w:color w:val="FF0000"/>
        </w:rPr>
      </w:pPr>
      <w:r w:rsidRPr="008377FF">
        <w:rPr>
          <w:rFonts w:eastAsia="Arial Unicode M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w:t>
      </w:r>
      <w:r w:rsidR="005612C7">
        <w:rPr>
          <w:rFonts w:eastAsia="Arial Unicode MS"/>
          <w:lang w:val="sr-Cyrl-CS"/>
        </w:rPr>
        <w:t xml:space="preserve">вне набавке за набавку радова </w:t>
      </w:r>
      <w:r w:rsidR="005612C7" w:rsidRPr="001F1438">
        <w:rPr>
          <w:rFonts w:cs="Arial"/>
          <w:noProof/>
        </w:rPr>
        <w:t xml:space="preserve">–  </w:t>
      </w:r>
      <w:r w:rsidR="005612C7" w:rsidRPr="007F078E">
        <w:rPr>
          <w:rFonts w:cs="Arial"/>
          <w:b/>
          <w:lang w:val="sr-Latn-RS"/>
        </w:rPr>
        <w:t>„</w:t>
      </w:r>
      <w:r w:rsidR="005612C7" w:rsidRPr="007F078E">
        <w:rPr>
          <w:rFonts w:cs="Arial"/>
          <w:b/>
          <w:lang w:val="ru-RU"/>
        </w:rPr>
        <w:t>Складиште уља и мазива</w:t>
      </w:r>
      <w:r w:rsidR="005612C7" w:rsidRPr="007F078E">
        <w:rPr>
          <w:rFonts w:cs="Arial"/>
          <w:b/>
          <w:lang w:val="sr-Latn-RS"/>
        </w:rPr>
        <w:t>“</w:t>
      </w:r>
      <w:r w:rsidR="005612C7" w:rsidRPr="001F1438">
        <w:rPr>
          <w:rFonts w:cs="Arial"/>
          <w:noProof/>
          <w:lang w:val="sr-Latn-CS"/>
        </w:rPr>
        <w:t>,</w:t>
      </w:r>
      <w:r w:rsidR="005612C7">
        <w:rPr>
          <w:rFonts w:cs="Arial"/>
          <w:noProof/>
        </w:rPr>
        <w:t xml:space="preserve"> </w:t>
      </w:r>
      <w:r w:rsidR="005612C7" w:rsidRPr="005612C7">
        <w:rPr>
          <w:rFonts w:cs="Arial"/>
          <w:b/>
          <w:noProof/>
        </w:rPr>
        <w:t>ЈН бр</w:t>
      </w:r>
      <w:r w:rsidR="005612C7">
        <w:rPr>
          <w:rFonts w:cs="Arial"/>
          <w:noProof/>
        </w:rPr>
        <w:t xml:space="preserve">. </w:t>
      </w:r>
      <w:r w:rsidR="005612C7" w:rsidRPr="007F078E">
        <w:rPr>
          <w:rFonts w:cs="Arial"/>
          <w:b/>
          <w:lang w:val="ru-RU"/>
        </w:rPr>
        <w:t>3000/1051/2016</w:t>
      </w:r>
      <w:r w:rsidR="004E0916">
        <w:rPr>
          <w:rFonts w:cs="Arial"/>
          <w:b/>
          <w:lang w:val="ru-RU"/>
        </w:rPr>
        <w:t xml:space="preserve"> </w:t>
      </w:r>
      <w:r w:rsidR="005612C7" w:rsidRPr="007F078E">
        <w:rPr>
          <w:rFonts w:cs="Arial"/>
          <w:b/>
          <w:lang w:val="ru-RU"/>
        </w:rPr>
        <w:t>(1751/2016</w:t>
      </w:r>
      <w:r w:rsidR="005612C7">
        <w:rPr>
          <w:rFonts w:cs="Arial"/>
          <w:b/>
          <w:lang w:val="ru-RU"/>
        </w:rPr>
        <w:t>).</w:t>
      </w:r>
    </w:p>
    <w:p w:rsidR="00873EBD" w:rsidRPr="008377FF" w:rsidRDefault="00873EBD" w:rsidP="00873EBD">
      <w:pPr>
        <w:rPr>
          <w:rFonts w:eastAsia="Arial Unicode MS"/>
          <w:lang w:val="sr-Cyrl-CS"/>
        </w:rPr>
      </w:pPr>
    </w:p>
    <w:p w:rsidR="005612C7" w:rsidRPr="008377FF" w:rsidRDefault="005612C7" w:rsidP="005612C7">
      <w:pPr>
        <w:rPr>
          <w:rFonts w:eastAsia="Arial Unicode MS"/>
          <w:lang w:val="sr-Cyrl-CS"/>
        </w:rPr>
      </w:pPr>
      <w:r w:rsidRPr="008377FF">
        <w:rPr>
          <w:rFonts w:eastAsia="Arial Unicode MS"/>
        </w:rPr>
        <w:lastRenderedPageBreak/>
        <w:t>Н</w:t>
      </w:r>
      <w:r w:rsidRPr="008377FF">
        <w:rPr>
          <w:rFonts w:eastAsia="Arial Unicode MS"/>
          <w:lang w:val="sr-Cyrl-CS"/>
        </w:rPr>
        <w:t>а основу Позива за подношење понуда објављеног на Порталу јавних набавки,</w:t>
      </w:r>
      <w:r w:rsidRPr="00DB64EA">
        <w:rPr>
          <w:rFonts w:cs="Arial"/>
        </w:rPr>
        <w:t xml:space="preserve"> </w:t>
      </w:r>
      <w:r w:rsidRPr="00B16DCF">
        <w:rPr>
          <w:rFonts w:cs="Arial"/>
        </w:rPr>
        <w:t xml:space="preserve">на интернет страници  </w:t>
      </w:r>
      <w:r>
        <w:rPr>
          <w:rFonts w:cs="Arial"/>
        </w:rPr>
        <w:t>Наручиоца</w:t>
      </w:r>
      <w:r w:rsidRPr="00196E2F">
        <w:rPr>
          <w:rFonts w:cs="Arial"/>
        </w:rPr>
        <w:t xml:space="preserve"> и на</w:t>
      </w:r>
      <w:r w:rsidRPr="00196E2F">
        <w:rPr>
          <w:rFonts w:eastAsia="Arial Unicode MS"/>
          <w:lang w:val="sr-Cyrl-CS"/>
        </w:rPr>
        <w:t xml:space="preserve"> Порталу службених гласила Републике Србије и база прописа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5612C7" w:rsidRDefault="005612C7" w:rsidP="005612C7">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Предмет овог Уговора је извођење радова  на изградњи</w:t>
      </w:r>
      <w:r w:rsidR="005612C7">
        <w:rPr>
          <w:rFonts w:eastAsia="Arial Unicode MS"/>
          <w:lang w:val="sr-Cyrl-CS"/>
        </w:rPr>
        <w:t xml:space="preserve"> </w:t>
      </w:r>
      <w:r w:rsidR="005612C7" w:rsidRPr="007F078E">
        <w:rPr>
          <w:rFonts w:cs="Arial"/>
          <w:b/>
          <w:lang w:val="ru-RU"/>
        </w:rPr>
        <w:t>Складиште уља и мазива</w:t>
      </w:r>
      <w:r w:rsidR="005612C7">
        <w:rPr>
          <w:rFonts w:cs="Arial"/>
          <w:b/>
          <w:lang w:val="sr-Cyrl-RS"/>
        </w:rPr>
        <w:t xml:space="preserve"> </w:t>
      </w:r>
      <w:r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5612C7" w:rsidRDefault="00873EBD" w:rsidP="00873EBD">
      <w:pPr>
        <w:rPr>
          <w:rFonts w:eastAsia="Arial Unicode MS"/>
          <w:lang w:val="sr-Cyrl-RS"/>
        </w:rPr>
      </w:pPr>
      <w:r w:rsidRPr="005612C7">
        <w:rPr>
          <w:rFonts w:eastAsia="Arial Unicode MS"/>
        </w:rPr>
        <w:t>Д</w:t>
      </w:r>
      <w:r w:rsidRPr="005612C7">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5612C7">
        <w:rPr>
          <w:rFonts w:eastAsia="Arial Unicode MS"/>
          <w:lang w:val="sr-Cyrl-CS"/>
        </w:rPr>
        <w:t>_______________</w:t>
      </w:r>
      <w:r w:rsidRPr="005612C7">
        <w:rPr>
          <w:rFonts w:eastAsia="Arial Unicode MS"/>
          <w:lang w:val="sr-Cyrl-CS"/>
        </w:rPr>
        <w:t xml:space="preserve"> и то: _________________________________________</w:t>
      </w:r>
      <w:r w:rsidR="00DB64EA" w:rsidRPr="005612C7">
        <w:rPr>
          <w:rFonts w:eastAsia="Arial Unicode MS"/>
          <w:lang w:val="sr-Cyrl-CS"/>
        </w:rPr>
        <w:t>______________</w:t>
      </w:r>
      <w:r w:rsidRPr="005612C7">
        <w:rPr>
          <w:rFonts w:eastAsia="Arial Unicode MS"/>
          <w:lang w:val="sr-Cyrl-CS"/>
        </w:rPr>
        <w:t xml:space="preserve"> са процентом учешћа у понуди  од ________</w:t>
      </w:r>
      <w:r w:rsidR="00DB64EA" w:rsidRPr="005612C7">
        <w:rPr>
          <w:rFonts w:eastAsia="Arial Unicode MS"/>
          <w:lang w:val="sr-Cyrl-CS"/>
        </w:rPr>
        <w:t xml:space="preserve"> </w:t>
      </w:r>
    </w:p>
    <w:p w:rsidR="00873EBD" w:rsidRPr="005612C7" w:rsidRDefault="00873EBD" w:rsidP="00873EBD">
      <w:pPr>
        <w:rPr>
          <w:rFonts w:eastAsia="Arial Unicode MS"/>
          <w:lang w:val="sr-Cyrl-CS"/>
        </w:rPr>
      </w:pPr>
      <w:r w:rsidRPr="005612C7">
        <w:rPr>
          <w:rFonts w:eastAsia="Arial Unicode MS"/>
          <w:lang w:val="sr-Cyrl-CS"/>
        </w:rPr>
        <w:t>Извођач радова који је у складу са Понудом</w:t>
      </w:r>
      <w:r w:rsidRPr="005612C7">
        <w:rPr>
          <w:rFonts w:eastAsia="Arial Unicode MS"/>
        </w:rPr>
        <w:t>,</w:t>
      </w:r>
      <w:r w:rsidRPr="005612C7">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5612C7" w:rsidRDefault="00873EBD" w:rsidP="00873EBD">
      <w:pPr>
        <w:rPr>
          <w:rFonts w:eastAsia="Arial Unicode MS"/>
          <w:lang w:val="sr-Cyrl-CS"/>
        </w:rPr>
      </w:pPr>
      <w:r w:rsidRPr="005612C7">
        <w:rPr>
          <w:rFonts w:eastAsia="Arial Unicode MS"/>
        </w:rPr>
        <w:t>Г</w:t>
      </w:r>
      <w:r w:rsidRPr="005612C7">
        <w:rPr>
          <w:rFonts w:eastAsia="Arial Unicode MS"/>
          <w:lang w:val="sr-Cyrl-CS"/>
        </w:rPr>
        <w:t xml:space="preserve">рупа </w:t>
      </w:r>
      <w:r w:rsidR="00DB64EA" w:rsidRPr="005612C7">
        <w:rPr>
          <w:rFonts w:eastAsia="Arial Unicode MS"/>
          <w:lang w:val="sr-Cyrl-CS"/>
        </w:rPr>
        <w:t>пону</w:t>
      </w:r>
      <w:r w:rsidRPr="005612C7">
        <w:rPr>
          <w:rFonts w:eastAsia="Arial Unicode MS"/>
        </w:rPr>
        <w:t>ђача</w:t>
      </w:r>
      <w:r w:rsidRPr="005612C7">
        <w:rPr>
          <w:rFonts w:eastAsia="Arial Unicode MS"/>
          <w:lang w:val="sr-Cyrl-CS"/>
        </w:rPr>
        <w:t xml:space="preserve"> у заједничкој понуди, одговорн</w:t>
      </w:r>
      <w:r w:rsidR="00DB64EA" w:rsidRPr="005612C7">
        <w:rPr>
          <w:rFonts w:eastAsia="Arial Unicode MS"/>
          <w:lang w:val="sr-Cyrl-CS"/>
        </w:rPr>
        <w:t>а</w:t>
      </w:r>
      <w:r w:rsidRPr="005612C7">
        <w:rPr>
          <w:rFonts w:eastAsia="Arial Unicode MS"/>
          <w:lang w:val="sr-Cyrl-CS"/>
        </w:rPr>
        <w:t xml:space="preserve"> </w:t>
      </w:r>
      <w:r w:rsidRPr="005612C7">
        <w:rPr>
          <w:rFonts w:eastAsia="Arial Unicode MS"/>
        </w:rPr>
        <w:t xml:space="preserve">је </w:t>
      </w:r>
      <w:r w:rsidRPr="005612C7">
        <w:rPr>
          <w:rFonts w:eastAsia="Arial Unicode MS"/>
          <w:lang w:val="sr-Cyrl-CS"/>
        </w:rPr>
        <w:t>неограничено солидарно за извршење</w:t>
      </w:r>
      <w:r w:rsidRPr="005612C7">
        <w:rPr>
          <w:rFonts w:eastAsia="Arial Unicode MS"/>
        </w:rPr>
        <w:t xml:space="preserve"> обавеза по основу </w:t>
      </w:r>
      <w:r w:rsidRPr="005612C7">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4E0916"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C332F5">
        <w:rPr>
          <w:rFonts w:eastAsia="Arial Unicode MS"/>
          <w:lang w:val="sr-Cyrl-CS"/>
        </w:rPr>
        <w:t>РСД</w:t>
      </w:r>
      <w:r w:rsidRPr="00C332F5">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Pr="004E0916"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0034660C">
        <w:rPr>
          <w:rFonts w:eastAsia="Arial Unicode MS"/>
        </w:rPr>
        <w:t>прописима Републике Србије</w:t>
      </w:r>
      <w:r w:rsidR="0034660C">
        <w:rPr>
          <w:rFonts w:eastAsia="Arial Unicode MS"/>
          <w:lang w:val="sr-Cyrl-RS"/>
        </w:rPr>
        <w:t>.</w:t>
      </w:r>
      <w:r w:rsidRPr="008377FF">
        <w:rPr>
          <w:rFonts w:eastAsia="Arial Unicode MS"/>
        </w:rPr>
        <w:t xml:space="preserve"> </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34660C" w:rsidRPr="00FE10B3" w:rsidRDefault="0034660C" w:rsidP="0034660C">
      <w:pPr>
        <w:spacing w:after="120" w:line="216" w:lineRule="auto"/>
        <w:ind w:firstLine="567"/>
        <w:rPr>
          <w:rFonts w:cs="Arial"/>
          <w:lang w:val="sr-Cyrl-CS"/>
        </w:rPr>
      </w:pPr>
      <w:bookmarkStart w:id="277" w:name="_Toc433727381"/>
      <w:r w:rsidRPr="0034660C">
        <w:rPr>
          <w:rFonts w:cs="Arial"/>
          <w:lang w:val="sr-Cyrl-CS"/>
        </w:rPr>
        <w:t>Обрачун за извршене радова извршиће се на основу јединичних цена из предмера радова и стварно изведених радова.</w:t>
      </w:r>
      <w:r w:rsidRPr="00FE10B3">
        <w:rPr>
          <w:rFonts w:cs="Arial"/>
          <w:lang w:val="sr-Cyrl-CS"/>
        </w:rPr>
        <w:t xml:space="preserve"> </w:t>
      </w:r>
    </w:p>
    <w:p w:rsidR="0034660C" w:rsidRPr="00FE10B3" w:rsidRDefault="0034660C" w:rsidP="0034660C">
      <w:pPr>
        <w:spacing w:after="120" w:line="216" w:lineRule="auto"/>
        <w:ind w:firstLine="567"/>
        <w:rPr>
          <w:rFonts w:cs="Arial"/>
          <w:lang w:val="sr-Cyrl-CS"/>
        </w:rPr>
      </w:pPr>
      <w:r w:rsidRPr="00FE10B3">
        <w:rPr>
          <w:rFonts w:cs="Arial"/>
          <w:lang w:val="sr-Cyrl-CS"/>
        </w:rPr>
        <w:t>Уговорена цена се односи на вредност изведених радова и вредност утрошеног материјала.</w:t>
      </w:r>
    </w:p>
    <w:p w:rsidR="0034660C" w:rsidRPr="00662633" w:rsidRDefault="0034660C" w:rsidP="0034660C">
      <w:pPr>
        <w:spacing w:before="0" w:after="80" w:line="216" w:lineRule="auto"/>
        <w:ind w:firstLine="567"/>
        <w:rPr>
          <w:rFonts w:cs="Arial"/>
          <w:lang w:val="sr-Cyrl-RS"/>
        </w:rPr>
      </w:pPr>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w:t>
      </w:r>
      <w:r w:rsidRPr="00FE10B3">
        <w:rPr>
          <w:rFonts w:cs="Arial"/>
        </w:rPr>
        <w:lastRenderedPageBreak/>
        <w:t xml:space="preserve">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34660C" w:rsidRPr="00FE10B3" w:rsidRDefault="0034660C" w:rsidP="0034660C">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34660C" w:rsidRPr="00FE10B3" w:rsidRDefault="0034660C" w:rsidP="0034660C">
      <w:pPr>
        <w:spacing w:before="0" w:after="80" w:line="216" w:lineRule="auto"/>
        <w:ind w:firstLine="567"/>
        <w:rPr>
          <w:rFonts w:cs="Arial"/>
        </w:rPr>
      </w:pPr>
      <w:r w:rsidRPr="00FE10B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34660C" w:rsidRPr="00FE10B3" w:rsidRDefault="0034660C" w:rsidP="0034660C">
      <w:pPr>
        <w:spacing w:before="0" w:after="80" w:line="216" w:lineRule="auto"/>
        <w:ind w:firstLine="567"/>
        <w:rPr>
          <w:rFonts w:cs="Arial"/>
        </w:rPr>
      </w:pPr>
    </w:p>
    <w:p w:rsidR="0034660C" w:rsidRPr="00FE10B3" w:rsidRDefault="0034660C" w:rsidP="0034660C">
      <w:pPr>
        <w:spacing w:before="0" w:after="80" w:line="216" w:lineRule="auto"/>
        <w:ind w:left="708" w:firstLine="567"/>
        <w:jc w:val="center"/>
        <w:rPr>
          <w:rFonts w:cs="Arial"/>
        </w:rPr>
      </w:pPr>
      <w:r w:rsidRPr="00FE10B3">
        <w:rPr>
          <w:rFonts w:cs="Arial"/>
          <w:noProof/>
          <w:position w:val="-36"/>
          <w:lang w:val="sr-Latn-RS" w:eastAsia="sr-Latn-RS"/>
        </w:rPr>
        <w:drawing>
          <wp:inline distT="0" distB="0" distL="0" distR="0" wp14:anchorId="063C1439" wp14:editId="49E07332">
            <wp:extent cx="2447925" cy="53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34660C" w:rsidRPr="00FE10B3" w:rsidRDefault="0034660C" w:rsidP="0034660C">
      <w:pPr>
        <w:spacing w:before="0" w:after="80" w:line="216" w:lineRule="auto"/>
        <w:ind w:left="708" w:firstLine="567"/>
        <w:jc w:val="center"/>
        <w:rPr>
          <w:rFonts w:cs="Arial"/>
        </w:rPr>
      </w:pPr>
    </w:p>
    <w:p w:rsidR="0034660C" w:rsidRPr="00654034" w:rsidRDefault="0034660C" w:rsidP="0034660C">
      <w:pPr>
        <w:spacing w:before="0" w:after="80" w:line="216" w:lineRule="auto"/>
        <w:ind w:firstLine="567"/>
        <w:rPr>
          <w:rFonts w:cs="Arial"/>
          <w:lang w:val="sr-Cyrl-RS"/>
        </w:rPr>
      </w:pPr>
      <w:r w:rsidRPr="00FE10B3">
        <w:rPr>
          <w:rFonts w:cs="Arial"/>
          <w:i/>
        </w:rPr>
        <w:t xml:space="preserve">                                                               РЦ=Ц1 – Ц</w:t>
      </w:r>
      <w:r w:rsidRPr="00FE10B3">
        <w:rPr>
          <w:rFonts w:cs="Arial"/>
          <w:i/>
          <w:vertAlign w:val="subscript"/>
        </w:rPr>
        <w:t>0</w:t>
      </w:r>
    </w:p>
    <w:p w:rsidR="0034660C" w:rsidRPr="00FE10B3" w:rsidRDefault="0034660C" w:rsidP="0034660C">
      <w:pPr>
        <w:spacing w:before="0" w:after="80" w:line="216" w:lineRule="auto"/>
        <w:ind w:left="708" w:firstLine="567"/>
        <w:rPr>
          <w:rFonts w:cs="Arial"/>
        </w:rPr>
      </w:pPr>
      <w:r w:rsidRPr="00FE10B3">
        <w:rPr>
          <w:rFonts w:cs="Arial"/>
        </w:rPr>
        <w:t>Где је:</w:t>
      </w:r>
    </w:p>
    <w:p w:rsidR="0034660C" w:rsidRPr="00FE10B3" w:rsidRDefault="0034660C" w:rsidP="0034660C">
      <w:pPr>
        <w:spacing w:before="0" w:after="80" w:line="216" w:lineRule="auto"/>
        <w:ind w:left="708" w:firstLine="567"/>
        <w:rPr>
          <w:rFonts w:cs="Arial"/>
        </w:rPr>
      </w:pPr>
      <w:r w:rsidRPr="00FE10B3">
        <w:rPr>
          <w:rFonts w:cs="Arial"/>
        </w:rPr>
        <w:t>Р</w:t>
      </w:r>
      <w:r w:rsidRPr="00FE10B3">
        <w:rPr>
          <w:rFonts w:cs="Arial"/>
          <w:noProof/>
          <w:position w:val="-10"/>
          <w:lang w:val="sr-Latn-RS" w:eastAsia="sr-Latn-RS"/>
        </w:rPr>
        <w:drawing>
          <wp:inline distT="0" distB="0" distL="0" distR="0" wp14:anchorId="42B0309D" wp14:editId="7C45BCA4">
            <wp:extent cx="171450"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E10B3">
        <w:rPr>
          <w:rFonts w:cs="Arial"/>
        </w:rPr>
        <w:t xml:space="preserve"> - разлика у цени</w:t>
      </w:r>
    </w:p>
    <w:p w:rsidR="0034660C" w:rsidRPr="00FE10B3" w:rsidRDefault="0034660C" w:rsidP="0034660C">
      <w:pPr>
        <w:spacing w:before="0" w:after="80" w:line="216" w:lineRule="auto"/>
        <w:ind w:left="708" w:firstLine="567"/>
        <w:rPr>
          <w:rFonts w:cs="Arial"/>
        </w:rPr>
      </w:pPr>
      <w:r w:rsidRPr="00FE10B3">
        <w:rPr>
          <w:rFonts w:cs="Arial"/>
        </w:rPr>
        <w:t>Ц1  -  нова цена</w:t>
      </w:r>
    </w:p>
    <w:p w:rsidR="0034660C" w:rsidRPr="00FE10B3" w:rsidRDefault="0034660C" w:rsidP="0034660C">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1A62D5F8" wp14:editId="5CB73E45">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E10B3">
        <w:rPr>
          <w:rFonts w:cs="Arial"/>
        </w:rPr>
        <w:t>-  уговорена цена радова и материјала</w:t>
      </w:r>
    </w:p>
    <w:p w:rsidR="0034660C" w:rsidRPr="00FE10B3" w:rsidRDefault="0034660C" w:rsidP="0034660C">
      <w:pPr>
        <w:spacing w:before="0" w:after="80" w:line="216" w:lineRule="auto"/>
        <w:ind w:left="708" w:firstLine="567"/>
        <w:rPr>
          <w:rFonts w:cs="Arial"/>
        </w:rPr>
      </w:pPr>
      <w:r w:rsidRPr="00FE10B3">
        <w:rPr>
          <w:rFonts w:cs="Arial"/>
        </w:rPr>
        <w:t>У - учешће радова исказано у обрасцу структуре цене у процентима</w:t>
      </w:r>
    </w:p>
    <w:p w:rsidR="0034660C" w:rsidRPr="00FE10B3" w:rsidRDefault="0034660C" w:rsidP="0034660C">
      <w:pPr>
        <w:spacing w:before="0" w:after="80" w:line="216" w:lineRule="auto"/>
        <w:ind w:left="708" w:firstLine="567"/>
        <w:rPr>
          <w:rFonts w:cs="Arial"/>
        </w:rPr>
      </w:pPr>
      <w:r w:rsidRPr="00FE10B3">
        <w:rPr>
          <w:rFonts w:cs="Arial"/>
        </w:rPr>
        <w:t>М- учешће материјала исказано у обрасцу структуре цене у процентима</w:t>
      </w:r>
    </w:p>
    <w:p w:rsidR="0034660C" w:rsidRPr="00FE10B3" w:rsidRDefault="0034660C" w:rsidP="0034660C">
      <w:pPr>
        <w:spacing w:before="0" w:after="80" w:line="216" w:lineRule="auto"/>
        <w:ind w:left="708" w:firstLine="567"/>
        <w:rPr>
          <w:rFonts w:cs="Arial"/>
        </w:rPr>
      </w:pPr>
      <w:r w:rsidRPr="00FE10B3">
        <w:rPr>
          <w:rFonts w:cs="Arial"/>
          <w:noProof/>
          <w:position w:val="-14"/>
          <w:lang w:val="sr-Latn-RS" w:eastAsia="sr-Latn-RS"/>
        </w:rPr>
        <w:drawing>
          <wp:inline distT="0" distB="0" distL="0" distR="0" wp14:anchorId="7CDCB93A" wp14:editId="3ABACFF2">
            <wp:extent cx="266700" cy="238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E10B3">
        <w:rPr>
          <w:rFonts w:cs="Arial"/>
        </w:rPr>
        <w:t>- текући индекс потошачких цена у месецу обрачуна радова</w:t>
      </w:r>
    </w:p>
    <w:p w:rsidR="0034660C" w:rsidRPr="00FE10B3" w:rsidRDefault="0034660C" w:rsidP="0034660C">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2BC843B8" wp14:editId="3CDAA44A">
            <wp:extent cx="390525" cy="20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E10B3">
        <w:rPr>
          <w:rFonts w:cs="Arial"/>
        </w:rPr>
        <w:t>- базни индекс потрошачких цена у месецу уговарања</w:t>
      </w:r>
    </w:p>
    <w:p w:rsidR="0034660C" w:rsidRPr="00FE10B3" w:rsidRDefault="0034660C" w:rsidP="0034660C">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2ADD786F" wp14:editId="0D621417">
            <wp:extent cx="400050" cy="219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E10B3">
        <w:rPr>
          <w:rFonts w:cs="Arial"/>
        </w:rPr>
        <w:t xml:space="preserve">-средњи курс ЕУР на дан ДПО  </w:t>
      </w:r>
    </w:p>
    <w:p w:rsidR="0034660C" w:rsidRPr="00FE10B3" w:rsidRDefault="0034660C" w:rsidP="0034660C">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06A98110" wp14:editId="2FC8F9F6">
            <wp:extent cx="390525"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E10B3">
        <w:rPr>
          <w:rFonts w:cs="Arial"/>
        </w:rPr>
        <w:t>-средњи курс ЕУР на дан уговарања.</w:t>
      </w:r>
    </w:p>
    <w:p w:rsidR="0034660C" w:rsidRPr="00FE10B3" w:rsidRDefault="0034660C" w:rsidP="0034660C">
      <w:pPr>
        <w:spacing w:before="0" w:after="80" w:line="216" w:lineRule="auto"/>
        <w:ind w:left="708" w:firstLine="567"/>
        <w:rPr>
          <w:rFonts w:cs="Arial"/>
        </w:rPr>
      </w:pPr>
    </w:p>
    <w:p w:rsidR="0034660C" w:rsidRPr="00FE10B3" w:rsidRDefault="0034660C" w:rsidP="0034660C">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34660C" w:rsidRPr="00FE10B3" w:rsidRDefault="0034660C" w:rsidP="0034660C">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34660C" w:rsidRPr="00FE10B3" w:rsidRDefault="0034660C" w:rsidP="0034660C">
      <w:pPr>
        <w:spacing w:before="0" w:after="80" w:line="216" w:lineRule="auto"/>
        <w:ind w:right="30" w:firstLine="567"/>
        <w:rPr>
          <w:rFonts w:cs="Arial"/>
        </w:rPr>
      </w:pPr>
      <w:r w:rsidRPr="00FE10B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34660C" w:rsidRPr="00FE10B3" w:rsidRDefault="0034660C" w:rsidP="0034660C">
      <w:pPr>
        <w:pStyle w:val="KDParagraf"/>
        <w:spacing w:before="0"/>
        <w:rPr>
          <w:rFonts w:cs="Arial"/>
          <w:lang w:val="sr-Cyrl-RS" w:eastAsia="sr-Latn-CS"/>
        </w:rPr>
      </w:pPr>
    </w:p>
    <w:p w:rsidR="00BA37E6" w:rsidRDefault="0034660C" w:rsidP="0034660C">
      <w:pPr>
        <w:pStyle w:val="KDParagraf"/>
        <w:spacing w:before="0"/>
        <w:rPr>
          <w:rFonts w:cs="Arial"/>
          <w:lang w:val="sr-Cyrl-RS" w:eastAsia="sr-Latn-CS"/>
        </w:rPr>
      </w:pPr>
      <w:r w:rsidRPr="00FE10B3">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34660C" w:rsidRPr="0034660C" w:rsidRDefault="0034660C" w:rsidP="0034660C">
      <w:pPr>
        <w:pStyle w:val="KDParagraf"/>
        <w:spacing w:before="0"/>
        <w:rPr>
          <w:rFonts w:cs="Arial"/>
          <w:lang w:val="sr-Cyrl-RS" w:eastAsia="sr-Latn-CS"/>
        </w:rPr>
      </w:pPr>
    </w:p>
    <w:p w:rsidR="00873EBD" w:rsidRDefault="00873EBD" w:rsidP="00873EBD">
      <w:pPr>
        <w:rPr>
          <w:rFonts w:eastAsia="Arial Unicode MS"/>
          <w:b/>
          <w:lang w:val="sr-Cyrl-CS"/>
        </w:rPr>
      </w:pPr>
      <w:r w:rsidRPr="00DB64EA">
        <w:rPr>
          <w:rFonts w:eastAsia="Arial Unicode MS"/>
          <w:b/>
          <w:lang w:val="sr-Cyrl-CS"/>
        </w:rPr>
        <w:t>УСЛОВИ И НАЧИН ПЛАЋАЊА</w:t>
      </w:r>
      <w:bookmarkEnd w:id="277"/>
    </w:p>
    <w:p w:rsidR="00C332F5" w:rsidRPr="00175BA5" w:rsidRDefault="00C332F5" w:rsidP="00C332F5">
      <w:pPr>
        <w:jc w:val="center"/>
        <w:rPr>
          <w:rFonts w:eastAsia="Arial Unicode MS" w:cs="Arial"/>
          <w:b/>
          <w:lang w:val="sr-Cyrl-CS"/>
        </w:rPr>
      </w:pPr>
      <w:r w:rsidRPr="00175BA5">
        <w:rPr>
          <w:rFonts w:eastAsia="Arial Unicode MS" w:cs="Arial"/>
          <w:b/>
          <w:lang w:val="sr-Cyrl-CS"/>
        </w:rPr>
        <w:t>Члан 6.</w:t>
      </w:r>
    </w:p>
    <w:p w:rsidR="00C332F5" w:rsidRDefault="00C332F5"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C332F5" w:rsidRPr="00DB64EA" w:rsidRDefault="00C332F5" w:rsidP="00873EBD">
      <w:pPr>
        <w:rPr>
          <w:rFonts w:eastAsia="Arial Unicode MS"/>
          <w:b/>
          <w:lang w:val="sr-Cyrl-CS"/>
        </w:rPr>
      </w:pPr>
    </w:p>
    <w:p w:rsidR="00C332F5" w:rsidRPr="00662633" w:rsidRDefault="00CF7983" w:rsidP="00D3149C">
      <w:pPr>
        <w:pStyle w:val="KDParagraf"/>
        <w:numPr>
          <w:ilvl w:val="0"/>
          <w:numId w:val="40"/>
        </w:numPr>
        <w:spacing w:before="0"/>
        <w:rPr>
          <w:rFonts w:eastAsia="Calibri" w:cs="Arial"/>
          <w:lang w:val="sr-Latn-CS"/>
        </w:rPr>
      </w:pPr>
      <w:r>
        <w:rPr>
          <w:rFonts w:eastAsia="Calibri" w:cs="Arial"/>
          <w:lang w:val="sr-Cyrl-RS"/>
        </w:rPr>
        <w:t xml:space="preserve">  </w:t>
      </w:r>
      <w:r w:rsidR="002A56AA">
        <w:rPr>
          <w:rFonts w:eastAsia="Calibri" w:cs="Arial"/>
          <w:lang w:val="sr-Cyrl-RS"/>
        </w:rPr>
        <w:t>Аванс</w:t>
      </w:r>
      <w:r w:rsidR="00C332F5" w:rsidRPr="00662633">
        <w:rPr>
          <w:rFonts w:eastAsia="Calibri" w:cs="Arial"/>
          <w:lang w:val="sr-Cyrl-RS"/>
        </w:rPr>
        <w:t xml:space="preserve"> </w:t>
      </w:r>
      <w:r w:rsidR="002A56AA" w:rsidRPr="00CF7983">
        <w:rPr>
          <w:rFonts w:eastAsia="Calibri" w:cs="Arial"/>
          <w:lang w:val="sr-Cyrl-RS"/>
        </w:rPr>
        <w:t>______</w:t>
      </w:r>
      <w:r w:rsidR="00C332F5" w:rsidRPr="00662633">
        <w:rPr>
          <w:rFonts w:eastAsia="Calibri" w:cs="Arial"/>
          <w:lang w:val="sr-Latn-CS"/>
        </w:rPr>
        <w:t xml:space="preserve">% </w:t>
      </w:r>
      <w:r w:rsidR="0034660C">
        <w:rPr>
          <w:rFonts w:eastAsia="Calibri" w:cs="Arial"/>
          <w:lang w:val="sr-Cyrl-RS"/>
        </w:rPr>
        <w:t xml:space="preserve">( највише 30%) </w:t>
      </w:r>
      <w:r w:rsidR="00C332F5" w:rsidRPr="00662633">
        <w:rPr>
          <w:rFonts w:eastAsia="Calibri" w:cs="Arial"/>
          <w:lang w:val="sr-Latn-CS"/>
        </w:rPr>
        <w:t>од укупно уговорене вредности увећан</w:t>
      </w:r>
      <w:r w:rsidR="00C332F5" w:rsidRPr="00662633">
        <w:rPr>
          <w:rFonts w:eastAsia="Calibri" w:cs="Arial"/>
        </w:rPr>
        <w:t>е</w:t>
      </w:r>
      <w:r w:rsidR="00C332F5" w:rsidRPr="00662633">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w:t>
      </w:r>
      <w:r w:rsidR="0034660C">
        <w:rPr>
          <w:rFonts w:eastAsia="Calibri" w:cs="Arial"/>
          <w:lang w:val="sr-Cyrl-RS"/>
        </w:rPr>
        <w:t xml:space="preserve">припадајућим </w:t>
      </w:r>
      <w:r w:rsidR="00C332F5" w:rsidRPr="00662633">
        <w:rPr>
          <w:rFonts w:eastAsia="Calibri" w:cs="Arial"/>
          <w:lang w:val="sr-Latn-CS"/>
        </w:rPr>
        <w:t>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C332F5" w:rsidRPr="00662633" w:rsidRDefault="00C332F5" w:rsidP="00C332F5">
      <w:pPr>
        <w:pStyle w:val="KDParagraf"/>
        <w:spacing w:before="0"/>
        <w:rPr>
          <w:rFonts w:eastAsia="Calibri" w:cs="Arial"/>
          <w:lang w:val="sr-Cyrl-CS"/>
        </w:rPr>
      </w:pPr>
    </w:p>
    <w:p w:rsidR="00C332F5" w:rsidRPr="00CF7983" w:rsidRDefault="00C332F5" w:rsidP="00CF7983">
      <w:pPr>
        <w:pStyle w:val="KDParagraf"/>
        <w:numPr>
          <w:ilvl w:val="0"/>
          <w:numId w:val="40"/>
        </w:numPr>
        <w:spacing w:before="0"/>
        <w:rPr>
          <w:rFonts w:eastAsia="Calibri" w:cs="Arial"/>
          <w:lang w:val="sr-Latn-CS"/>
        </w:rPr>
      </w:pPr>
      <w:r w:rsidRPr="00CF7983">
        <w:rPr>
          <w:rFonts w:eastAsia="Calibri" w:cs="Arial"/>
          <w:lang w:val="sr-Cyrl-RS"/>
        </w:rPr>
        <w:t xml:space="preserve">Остатак плаћања </w:t>
      </w:r>
      <w:r w:rsidRPr="00CF7983">
        <w:rPr>
          <w:rFonts w:eastAsia="Calibri" w:cs="Arial"/>
          <w:lang w:val="sr-Latn-CS"/>
        </w:rPr>
        <w:t>уговорене вредности увећан</w:t>
      </w:r>
      <w:r w:rsidRPr="00CF7983">
        <w:rPr>
          <w:rFonts w:eastAsia="Calibri" w:cs="Arial"/>
        </w:rPr>
        <w:t>е</w:t>
      </w:r>
      <w:r w:rsidRPr="00CF7983">
        <w:rPr>
          <w:rFonts w:eastAsia="Calibri" w:cs="Arial"/>
          <w:lang w:val="sr-Latn-CS"/>
        </w:rPr>
        <w:t xml:space="preserve"> за припадајући порез на додату вредност биће плаћено по испостављеним привременим ситуацијама</w:t>
      </w:r>
      <w:r w:rsidR="00CF7983">
        <w:rPr>
          <w:rFonts w:eastAsia="Calibri" w:cs="Arial"/>
          <w:lang w:val="sr-Cyrl-RS"/>
        </w:rPr>
        <w:t>/окончаној ситуацији,</w:t>
      </w:r>
      <w:r w:rsidRPr="00CF7983">
        <w:rPr>
          <w:rFonts w:eastAsia="Calibri" w:cs="Arial"/>
          <w:lang w:val="sr-Cyrl-RS"/>
        </w:rPr>
        <w:t xml:space="preserve"> </w:t>
      </w:r>
      <w:r w:rsidRPr="00CF7983">
        <w:rPr>
          <w:rFonts w:eastAsia="Calibri" w:cs="Arial"/>
          <w:lang w:val="sr-Latn-CS"/>
        </w:rPr>
        <w:t xml:space="preserve"> испостављених на основу изведених количина уговорених радова и потписан</w:t>
      </w:r>
      <w:r w:rsidRPr="00CF7983">
        <w:rPr>
          <w:rFonts w:eastAsia="Calibri" w:cs="Arial"/>
          <w:lang w:val="sr-Cyrl-RS"/>
        </w:rPr>
        <w:t>ог</w:t>
      </w:r>
      <w:r w:rsidRPr="00CF7983">
        <w:rPr>
          <w:rFonts w:eastAsia="Calibri" w:cs="Arial"/>
          <w:lang w:val="sr-Latn-CS"/>
        </w:rPr>
        <w:t xml:space="preserve"> и оверен</w:t>
      </w:r>
      <w:r w:rsidRPr="00CF7983">
        <w:rPr>
          <w:rFonts w:eastAsia="Calibri" w:cs="Arial"/>
          <w:lang w:val="sr-Cyrl-RS"/>
        </w:rPr>
        <w:t>ог</w:t>
      </w:r>
      <w:r w:rsidRPr="00CF7983">
        <w:rPr>
          <w:rFonts w:eastAsia="Calibri" w:cs="Arial"/>
          <w:lang w:val="sr-Latn-CS"/>
        </w:rPr>
        <w:t xml:space="preserve"> </w:t>
      </w:r>
      <w:r w:rsidRPr="00CF7983">
        <w:rPr>
          <w:rFonts w:eastAsia="Calibri" w:cs="Arial"/>
          <w:lang w:val="sr-Cyrl-RS"/>
        </w:rPr>
        <w:t>Записника о изведним радовима</w:t>
      </w:r>
      <w:r w:rsidRPr="00CF7983">
        <w:rPr>
          <w:rFonts w:eastAsia="Calibri" w:cs="Arial"/>
          <w:lang w:val="sr-Latn-CS"/>
        </w:rPr>
        <w:t xml:space="preserve">, које су оверене од одговорних лица </w:t>
      </w:r>
      <w:r w:rsidRPr="00CF7983">
        <w:rPr>
          <w:rFonts w:eastAsia="Calibri" w:cs="Arial"/>
        </w:rPr>
        <w:t>У</w:t>
      </w:r>
      <w:r w:rsidRPr="00CF7983">
        <w:rPr>
          <w:rFonts w:eastAsia="Calibri" w:cs="Arial"/>
          <w:lang w:val="sr-Latn-CS"/>
        </w:rPr>
        <w:t>говорних страна, у</w:t>
      </w:r>
      <w:r w:rsidRPr="00CF7983">
        <w:rPr>
          <w:rFonts w:eastAsia="Calibri" w:cs="Arial"/>
        </w:rPr>
        <w:t xml:space="preserve"> законском</w:t>
      </w:r>
      <w:r w:rsidRPr="00CF7983">
        <w:rPr>
          <w:rFonts w:eastAsia="Calibri" w:cs="Arial"/>
          <w:lang w:val="sr-Latn-CS"/>
        </w:rPr>
        <w:t xml:space="preserve"> року до 45 дана од дана пријема истих на архиву Наручиоца. а по одбитку процента исплаћеног аванса</w:t>
      </w:r>
      <w:r w:rsidRPr="00CF7983">
        <w:rPr>
          <w:rFonts w:eastAsia="Calibri" w:cs="Arial"/>
          <w:lang w:val="sr-Cyrl-RS"/>
        </w:rPr>
        <w:t xml:space="preserve"> </w:t>
      </w:r>
      <w:r w:rsidRPr="00CF7983">
        <w:rPr>
          <w:rFonts w:eastAsia="Calibri" w:cs="Arial"/>
          <w:lang w:val="sr-Latn-CS"/>
        </w:rPr>
        <w:t xml:space="preserve"> (уколико је извођачу исплаћен аванс). </w:t>
      </w:r>
      <w:r w:rsidRPr="00CF7983">
        <w:rPr>
          <w:rFonts w:eastAsia="Calibri" w:cs="Arial"/>
          <w:lang w:val="sr-Cyrl-RS"/>
        </w:rPr>
        <w:t xml:space="preserve">Уз окончану ситуацију се испоставља и </w:t>
      </w:r>
      <w:r w:rsidRPr="00CF7983">
        <w:rPr>
          <w:rFonts w:eastAsia="Calibri" w:cs="Arial"/>
          <w:lang w:val="sr-Latn-CS"/>
        </w:rPr>
        <w:t>неопозив</w:t>
      </w:r>
      <w:r w:rsidRPr="00CF7983">
        <w:rPr>
          <w:rFonts w:eastAsia="Calibri" w:cs="Arial"/>
          <w:lang w:val="sr-Cyrl-RS"/>
        </w:rPr>
        <w:t>а</w:t>
      </w:r>
      <w:r w:rsidRPr="00CF7983">
        <w:rPr>
          <w:rFonts w:eastAsia="Calibri" w:cs="Arial"/>
          <w:lang w:val="sr-Latn-CS"/>
        </w:rPr>
        <w:t xml:space="preserve"> банкарск</w:t>
      </w:r>
      <w:r w:rsidRPr="00CF7983">
        <w:rPr>
          <w:rFonts w:eastAsia="Calibri" w:cs="Arial"/>
          <w:lang w:val="sr-Cyrl-RS"/>
        </w:rPr>
        <w:t>а</w:t>
      </w:r>
      <w:r w:rsidRPr="00CF7983">
        <w:rPr>
          <w:rFonts w:eastAsia="Calibri" w:cs="Arial"/>
          <w:lang w:val="sr-Latn-CS"/>
        </w:rPr>
        <w:t xml:space="preserve"> гаранциј</w:t>
      </w:r>
      <w:r w:rsidRPr="00CF7983">
        <w:rPr>
          <w:rFonts w:eastAsia="Calibri" w:cs="Arial"/>
          <w:lang w:val="sr-Cyrl-RS"/>
        </w:rPr>
        <w:t>а</w:t>
      </w:r>
      <w:r w:rsidRPr="00CF7983">
        <w:rPr>
          <w:rFonts w:eastAsia="Calibri" w:cs="Arial"/>
          <w:lang w:val="sr-Latn-CS"/>
        </w:rPr>
        <w:t>, као гаранције за отклањање недостатака у гарантном року.</w:t>
      </w:r>
    </w:p>
    <w:p w:rsidR="00C332F5" w:rsidRPr="00C332F5" w:rsidRDefault="00C332F5" w:rsidP="00C332F5">
      <w:pPr>
        <w:rPr>
          <w:rFonts w:eastAsia="Arial Unicode MS"/>
          <w:b/>
          <w:lang w:val="sr-Cyrl-RS"/>
        </w:rPr>
      </w:pPr>
      <w:r w:rsidRPr="00C332F5">
        <w:rPr>
          <w:rFonts w:eastAsia="Arial Unicode MS"/>
          <w:b/>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C332F5" w:rsidRPr="00C332F5" w:rsidRDefault="00C332F5" w:rsidP="00C332F5">
      <w:pPr>
        <w:rPr>
          <w:rFonts w:eastAsia="Arial Unicode MS"/>
          <w:lang w:val="sr-Cyrl-RS"/>
        </w:rPr>
      </w:pPr>
      <w:r w:rsidRPr="00C332F5">
        <w:rPr>
          <w:rFonts w:eastAsia="Arial Unicode MS"/>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C332F5" w:rsidRPr="00C332F5" w:rsidRDefault="00C332F5" w:rsidP="00C332F5">
      <w:pPr>
        <w:rPr>
          <w:rFonts w:eastAsia="Arial Unicode MS"/>
          <w:lang w:val="sr-Cyrl-RS"/>
        </w:rPr>
      </w:pPr>
      <w:r w:rsidRPr="00C332F5">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332F5" w:rsidRPr="00951A9F" w:rsidRDefault="00C332F5" w:rsidP="00C332F5">
      <w:pPr>
        <w:pStyle w:val="KDParagraf"/>
        <w:spacing w:before="0"/>
        <w:rPr>
          <w:rFonts w:eastAsia="Calibri" w:cs="Arial"/>
          <w:color w:val="00B0F0"/>
          <w:lang w:val="sr-Latn-CS"/>
        </w:rPr>
      </w:pPr>
    </w:p>
    <w:p w:rsidR="00873EBD" w:rsidRPr="008377FF" w:rsidRDefault="00873EBD" w:rsidP="00873EBD">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73EBD" w:rsidRPr="008377FF" w:rsidRDefault="00873EBD" w:rsidP="00873EBD">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873EBD" w:rsidRPr="008377FF" w:rsidRDefault="00873EBD" w:rsidP="00873EBD">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873EBD" w:rsidRPr="008377FF" w:rsidRDefault="00873EBD" w:rsidP="00873EBD">
      <w:pPr>
        <w:rPr>
          <w:rFonts w:eastAsia="Arial Unicode MS"/>
          <w:lang w:val="sr-Cyrl-CS"/>
        </w:rPr>
      </w:pPr>
      <w:r w:rsidRPr="008377FF">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Default="00873EBD" w:rsidP="00873EBD">
      <w:pPr>
        <w:rPr>
          <w:rFonts w:eastAsia="Arial Unicode MS"/>
          <w:lang w:val="sr-Cyrl-R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34660C" w:rsidRPr="0034660C" w:rsidRDefault="0034660C" w:rsidP="00873EBD">
      <w:pPr>
        <w:rPr>
          <w:rFonts w:eastAsia="Arial Unicode MS"/>
          <w:lang w:val="sr-Cyrl-RS"/>
        </w:rPr>
      </w:pPr>
    </w:p>
    <w:p w:rsidR="0034660C" w:rsidRPr="008377FF" w:rsidRDefault="0034660C" w:rsidP="0034660C">
      <w:pPr>
        <w:pStyle w:val="KDParagraf"/>
        <w:spacing w:before="0"/>
        <w:rPr>
          <w:rFonts w:eastAsia="Calibri" w:cs="Arial"/>
          <w:color w:val="00B0F0"/>
        </w:rPr>
      </w:pPr>
      <w:r w:rsidRPr="0034660C">
        <w:rPr>
          <w:rFonts w:cs="Arial"/>
        </w:rPr>
        <w:t xml:space="preserve">У случају примене корекције цене понуђач ће издати рачун на основу уговорених јединичних цена, </w:t>
      </w:r>
      <w:r w:rsidRPr="0034660C">
        <w:rPr>
          <w:rFonts w:eastAsia="Calibri" w:cs="Arial"/>
        </w:rPr>
        <w:t xml:space="preserve">а за вредност корекције цене на рачуну ће исказати као корекцију рачуна књижно задужење / одобрење, </w:t>
      </w:r>
      <w:r w:rsidRPr="0034660C">
        <w:rPr>
          <w:rFonts w:cs="Arial"/>
        </w:rPr>
        <w:t>или ће уз рачун за корекцију цене доставити књижно задужење/одобрење</w:t>
      </w:r>
      <w:r w:rsidRPr="0034660C">
        <w:rPr>
          <w:rFonts w:cs="Arial"/>
          <w:color w:val="00B0F0"/>
        </w:rPr>
        <w:t>.</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C332F5" w:rsidRPr="00783FD8" w:rsidRDefault="00C332F5" w:rsidP="00D3149C">
      <w:pPr>
        <w:numPr>
          <w:ilvl w:val="0"/>
          <w:numId w:val="21"/>
        </w:numPr>
        <w:rPr>
          <w:rFonts w:eastAsia="Arial Unicode MS"/>
          <w:lang w:val="sr-Latn-CS"/>
        </w:rPr>
      </w:pPr>
      <w:r w:rsidRPr="00783FD8">
        <w:rPr>
          <w:rFonts w:eastAsia="Arial Unicode MS"/>
          <w:lang w:val="sr-Latn-CS"/>
        </w:rPr>
        <w:t>Банкарска гаранција за добро извршење посла</w:t>
      </w:r>
    </w:p>
    <w:p w:rsidR="00C332F5" w:rsidRPr="00783FD8" w:rsidRDefault="00C332F5" w:rsidP="00C332F5">
      <w:pPr>
        <w:rPr>
          <w:rFonts w:eastAsia="Arial Unicode MS"/>
          <w:lang w:val="sr-Cyrl-CS"/>
        </w:rPr>
      </w:pPr>
      <w:r w:rsidRPr="00783FD8">
        <w:rPr>
          <w:rFonts w:eastAsia="Arial Unicode MS"/>
          <w:lang w:val="sr-Cyrl-CS"/>
        </w:rPr>
        <w:t xml:space="preserve">Извођач </w:t>
      </w:r>
      <w:r w:rsidRPr="00783FD8">
        <w:rPr>
          <w:rFonts w:eastAsia="Arial Unicode MS"/>
        </w:rPr>
        <w:t xml:space="preserve">радова </w:t>
      </w:r>
      <w:r w:rsidRPr="00783FD8">
        <w:rPr>
          <w:rFonts w:eastAsia="Arial Unicode MS"/>
          <w:lang w:val="sr-Cyrl-CS"/>
        </w:rPr>
        <w:t xml:space="preserve">се обавезује да у року од </w:t>
      </w:r>
      <w:r w:rsidR="0034660C">
        <w:rPr>
          <w:rFonts w:eastAsia="Arial Unicode MS"/>
          <w:lang w:val="sr-Cyrl-CS"/>
        </w:rPr>
        <w:t>10</w:t>
      </w:r>
      <w:r w:rsidRPr="00783FD8">
        <w:rPr>
          <w:rFonts w:eastAsia="Arial Unicode MS"/>
          <w:lang w:val="sr-Cyrl-CS"/>
        </w:rPr>
        <w:t xml:space="preserve"> дана од дана обостраног потписивања  </w:t>
      </w:r>
      <w:r w:rsidRPr="00783FD8">
        <w:rPr>
          <w:rFonts w:eastAsia="Arial Unicode MS"/>
        </w:rPr>
        <w:t xml:space="preserve">овог </w:t>
      </w:r>
      <w:r w:rsidRPr="00783FD8">
        <w:rPr>
          <w:rFonts w:eastAsia="Arial Unicode MS"/>
          <w:lang w:val="sr-Cyrl-CS"/>
        </w:rPr>
        <w:t xml:space="preserve">Уговора од законских заступника </w:t>
      </w:r>
      <w:r w:rsidRPr="00783FD8">
        <w:rPr>
          <w:rFonts w:eastAsia="Arial Unicode MS"/>
        </w:rPr>
        <w:t>У</w:t>
      </w:r>
      <w:r w:rsidRPr="00783FD8">
        <w:rPr>
          <w:rFonts w:eastAsia="Arial Unicode MS"/>
          <w:lang w:val="sr-Cyrl-CS"/>
        </w:rPr>
        <w:t xml:space="preserve">говорних страна, Наручиоцу достави  банкарску гаранцију за добро извршење посла. </w:t>
      </w:r>
    </w:p>
    <w:p w:rsidR="00C332F5" w:rsidRPr="00783FD8" w:rsidRDefault="00C332F5" w:rsidP="00C332F5">
      <w:pPr>
        <w:rPr>
          <w:rFonts w:eastAsia="Arial Unicode MS"/>
          <w:lang w:val="sr-Cyrl-CS"/>
        </w:rPr>
      </w:pPr>
      <w:r w:rsidRPr="00783FD8">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C332F5" w:rsidRPr="00783FD8" w:rsidRDefault="00C332F5" w:rsidP="00C332F5">
      <w:pPr>
        <w:rPr>
          <w:rFonts w:eastAsia="Arial Unicode MS"/>
          <w:lang w:val="sr-Cyrl-CS"/>
        </w:rPr>
      </w:pPr>
      <w:r w:rsidRPr="00783FD8">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83FD8">
        <w:rPr>
          <w:rFonts w:eastAsia="Arial Unicode MS"/>
        </w:rPr>
        <w:t>У</w:t>
      </w:r>
      <w:r w:rsidRPr="00783FD8">
        <w:rPr>
          <w:rFonts w:eastAsia="Arial Unicode MS"/>
          <w:lang w:val="sr-Cyrl-CS"/>
        </w:rPr>
        <w:t>говор неће производити правно дејство.</w:t>
      </w:r>
    </w:p>
    <w:p w:rsidR="00C332F5" w:rsidRPr="00783FD8" w:rsidRDefault="00C332F5" w:rsidP="00C332F5">
      <w:pPr>
        <w:rPr>
          <w:rFonts w:eastAsia="Arial Unicode MS"/>
          <w:lang w:val="sr-Cyrl-CS"/>
        </w:rPr>
      </w:pPr>
      <w:r w:rsidRPr="00783FD8">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83FD8">
        <w:rPr>
          <w:rFonts w:eastAsia="Arial Unicode MS"/>
        </w:rPr>
        <w:t xml:space="preserve">Уговорених радова </w:t>
      </w:r>
      <w:r w:rsidRPr="00783FD8">
        <w:rPr>
          <w:rFonts w:eastAsia="Arial Unicode MS"/>
          <w:lang w:val="sr-Cyrl-CS"/>
        </w:rPr>
        <w:t>предвиђених овим Уговором.</w:t>
      </w:r>
    </w:p>
    <w:p w:rsidR="00C332F5" w:rsidRPr="00783FD8" w:rsidRDefault="00C332F5" w:rsidP="00C332F5">
      <w:pPr>
        <w:rPr>
          <w:rFonts w:eastAsia="Arial Unicode MS"/>
          <w:lang w:val="sr-Cyrl-CS"/>
        </w:rPr>
      </w:pPr>
      <w:r w:rsidRPr="00783FD8">
        <w:rPr>
          <w:rFonts w:eastAsia="Arial Unicode MS"/>
          <w:lang w:val="sr-Cyrl-CS"/>
        </w:rPr>
        <w:t xml:space="preserve">Ако за време трајања </w:t>
      </w:r>
      <w:r w:rsidRPr="00783FD8">
        <w:rPr>
          <w:rFonts w:eastAsia="Arial Unicode MS"/>
        </w:rPr>
        <w:t>У</w:t>
      </w:r>
      <w:r w:rsidRPr="00783FD8">
        <w:rPr>
          <w:rFonts w:eastAsia="Arial Unicode MS"/>
          <w:lang w:val="sr-Cyrl-CS"/>
        </w:rPr>
        <w:t xml:space="preserve">говора </w:t>
      </w:r>
      <w:r w:rsidRPr="00783FD8">
        <w:rPr>
          <w:rFonts w:eastAsia="Arial Unicode MS"/>
        </w:rPr>
        <w:t xml:space="preserve">дође до </w:t>
      </w:r>
      <w:r w:rsidRPr="00783FD8">
        <w:rPr>
          <w:rFonts w:eastAsia="Arial Unicode MS"/>
          <w:lang w:val="sr-Cyrl-CS"/>
        </w:rPr>
        <w:t>промене роков</w:t>
      </w:r>
      <w:r w:rsidRPr="00783FD8">
        <w:rPr>
          <w:rFonts w:eastAsia="Arial Unicode MS"/>
        </w:rPr>
        <w:t>а</w:t>
      </w:r>
      <w:r w:rsidRPr="00783FD8">
        <w:rPr>
          <w:rFonts w:eastAsia="Arial Unicode MS"/>
          <w:lang w:val="sr-Cyrl-CS"/>
        </w:rPr>
        <w:t xml:space="preserve"> за извршење уговор</w:t>
      </w:r>
      <w:r w:rsidRPr="00783FD8">
        <w:rPr>
          <w:rFonts w:eastAsia="Arial Unicode MS"/>
        </w:rPr>
        <w:t>ених радова</w:t>
      </w:r>
      <w:r w:rsidRPr="00783FD8">
        <w:rPr>
          <w:rFonts w:eastAsia="Arial Unicode MS"/>
          <w:lang w:val="sr-Cyrl-CS"/>
        </w:rPr>
        <w:t>, важност банкарске гаранције за добро извршење посла мора да се продужи.</w:t>
      </w:r>
    </w:p>
    <w:p w:rsidR="00C332F5" w:rsidRPr="00783FD8" w:rsidRDefault="00C332F5" w:rsidP="00C332F5">
      <w:pPr>
        <w:rPr>
          <w:rFonts w:eastAsia="Arial Unicode MS"/>
          <w:lang w:val="sr-Cyrl-CS"/>
        </w:rPr>
      </w:pPr>
      <w:r w:rsidRPr="00783FD8">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332F5" w:rsidRPr="00783FD8" w:rsidRDefault="00C332F5" w:rsidP="00C332F5">
      <w:pPr>
        <w:rPr>
          <w:rFonts w:eastAsia="Arial Unicode MS"/>
          <w:lang w:val="sr-Cyrl-CS"/>
        </w:rPr>
      </w:pPr>
      <w:r w:rsidRPr="00783FD8">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332F5" w:rsidRPr="00783FD8" w:rsidRDefault="00C332F5" w:rsidP="00C332F5">
      <w:pPr>
        <w:rPr>
          <w:rFonts w:eastAsia="Arial Unicode MS"/>
          <w:lang w:val="sr-Cyrl-CS"/>
        </w:rPr>
      </w:pPr>
      <w:r w:rsidRPr="00783FD8">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C332F5" w:rsidRPr="00783FD8" w:rsidRDefault="00C332F5" w:rsidP="00C332F5">
      <w:pPr>
        <w:rPr>
          <w:rFonts w:eastAsia="Arial Unicode MS"/>
          <w:lang w:val="sr-Cyrl-CS"/>
        </w:rPr>
      </w:pPr>
      <w:r w:rsidRPr="00783FD8">
        <w:rPr>
          <w:rFonts w:eastAsia="Arial Unicode MS"/>
          <w:lang w:val="sr-Cyrl-CS"/>
        </w:rPr>
        <w:t xml:space="preserve">У случају да </w:t>
      </w:r>
      <w:r w:rsidRPr="00783FD8">
        <w:rPr>
          <w:rFonts w:eastAsia="Arial Unicode MS"/>
        </w:rPr>
        <w:t>Извођач радова</w:t>
      </w:r>
      <w:r w:rsidRPr="00783FD8">
        <w:rPr>
          <w:rFonts w:eastAsia="Arial Unicode MS"/>
          <w:lang w:val="sr-Cyrl-CS"/>
        </w:rPr>
        <w:t xml:space="preserve"> поднесе банкарску гаранцију стране банке, </w:t>
      </w:r>
      <w:r w:rsidRPr="00783FD8">
        <w:rPr>
          <w:rFonts w:eastAsia="Arial Unicode MS"/>
        </w:rPr>
        <w:t xml:space="preserve">Извођач радова </w:t>
      </w:r>
      <w:r w:rsidRPr="00783FD8">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C332F5" w:rsidRPr="00783FD8" w:rsidRDefault="00C332F5" w:rsidP="00E04498">
      <w:pPr>
        <w:rPr>
          <w:rFonts w:eastAsia="Arial Unicode MS"/>
          <w:lang w:val="sr-Cyrl-RS"/>
        </w:rPr>
      </w:pPr>
    </w:p>
    <w:p w:rsidR="00C332F5" w:rsidRPr="00783FD8" w:rsidRDefault="00C332F5" w:rsidP="00D3149C">
      <w:pPr>
        <w:numPr>
          <w:ilvl w:val="0"/>
          <w:numId w:val="21"/>
        </w:numPr>
        <w:rPr>
          <w:rFonts w:eastAsia="Arial Unicode MS"/>
          <w:lang w:val="sr-Latn-CS"/>
        </w:rPr>
      </w:pPr>
      <w:r w:rsidRPr="00783FD8">
        <w:rPr>
          <w:rFonts w:eastAsia="Arial Unicode MS"/>
          <w:lang w:val="sr-Latn-CS"/>
        </w:rPr>
        <w:t>Банкарска гаранција за повраћај аванса (за Извођаче радова који траже аванс)</w:t>
      </w:r>
    </w:p>
    <w:p w:rsidR="00C332F5" w:rsidRPr="00783FD8" w:rsidRDefault="00C332F5" w:rsidP="00C332F5">
      <w:pPr>
        <w:rPr>
          <w:rFonts w:eastAsia="Arial Unicode MS"/>
          <w:lang w:val="sr-Cyrl-CS"/>
        </w:rPr>
      </w:pPr>
      <w:r w:rsidRPr="00783FD8">
        <w:rPr>
          <w:rFonts w:eastAsia="Arial Unicode MS"/>
          <w:lang w:val="sr-Cyrl-CS"/>
        </w:rPr>
        <w:t>Извођач</w:t>
      </w:r>
      <w:r w:rsidRPr="00783FD8">
        <w:rPr>
          <w:rFonts w:eastAsia="Arial Unicode MS"/>
        </w:rPr>
        <w:t xml:space="preserve"> радова</w:t>
      </w:r>
      <w:r w:rsidRPr="00783FD8">
        <w:rPr>
          <w:rFonts w:eastAsia="Arial Unicode MS"/>
          <w:lang w:val="sr-Cyrl-CS"/>
        </w:rPr>
        <w:t xml:space="preserve"> се обавезује да, у року од </w:t>
      </w:r>
      <w:r w:rsidR="0034660C">
        <w:rPr>
          <w:rFonts w:eastAsia="Arial Unicode MS"/>
          <w:lang w:val="sr-Cyrl-CS"/>
        </w:rPr>
        <w:t xml:space="preserve">10 </w:t>
      </w:r>
      <w:r w:rsidRPr="00783FD8">
        <w:rPr>
          <w:rFonts w:eastAsia="Arial Unicode MS"/>
          <w:lang w:val="sr-Cyrl-CS"/>
        </w:rPr>
        <w:t xml:space="preserve"> дана од дана потписивања  овог Уговора  од законских заступника </w:t>
      </w:r>
      <w:r w:rsidRPr="00783FD8">
        <w:rPr>
          <w:rFonts w:eastAsia="Arial Unicode MS"/>
        </w:rPr>
        <w:t>У</w:t>
      </w:r>
      <w:r w:rsidRPr="00783FD8">
        <w:rPr>
          <w:rFonts w:eastAsia="Arial Unicode MS"/>
          <w:lang w:val="sr-Cyrl-CS"/>
        </w:rPr>
        <w:t>говорних страна, Наручиоцу достави и банкарску гаранцију за повраћај</w:t>
      </w:r>
      <w:r w:rsidRPr="00783FD8">
        <w:rPr>
          <w:rFonts w:eastAsia="Arial Unicode MS"/>
        </w:rPr>
        <w:t xml:space="preserve"> аванса</w:t>
      </w:r>
      <w:r w:rsidRPr="00783FD8">
        <w:rPr>
          <w:rFonts w:eastAsia="Arial Unicode MS"/>
          <w:lang w:val="sr-Cyrl-CS"/>
        </w:rPr>
        <w:t>.</w:t>
      </w:r>
    </w:p>
    <w:p w:rsidR="00C332F5" w:rsidRPr="00783FD8" w:rsidRDefault="00C332F5" w:rsidP="00C332F5">
      <w:pPr>
        <w:rPr>
          <w:rFonts w:eastAsia="Arial Unicode MS"/>
        </w:rPr>
      </w:pPr>
      <w:r w:rsidRPr="00783FD8">
        <w:rPr>
          <w:rFonts w:eastAsia="Arial Unicode MS"/>
          <w:lang w:val="sr-Cyrl-C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 аванса са</w:t>
      </w:r>
      <w:r w:rsidR="0034660C">
        <w:rPr>
          <w:rFonts w:eastAsia="Arial Unicode MS"/>
          <w:lang w:val="sr-Cyrl-CS"/>
        </w:rPr>
        <w:t xml:space="preserve"> припадајућим </w:t>
      </w:r>
      <w:r w:rsidRPr="00783FD8">
        <w:rPr>
          <w:rFonts w:eastAsia="Arial Unicode MS"/>
          <w:lang w:val="sr-Cyrl-CS"/>
        </w:rPr>
        <w:t xml:space="preserve"> ПДВ и траје најмање 30 (тридесет) календарских дана дуже од уговореног рока завршетка радова</w:t>
      </w:r>
      <w:r w:rsidRPr="00783FD8">
        <w:rPr>
          <w:rFonts w:eastAsia="Arial Unicode MS"/>
        </w:rPr>
        <w:t>.</w:t>
      </w:r>
    </w:p>
    <w:p w:rsidR="00C332F5" w:rsidRPr="00783FD8" w:rsidRDefault="00C332F5" w:rsidP="00C332F5">
      <w:pPr>
        <w:rPr>
          <w:rFonts w:eastAsia="Arial Unicode MS"/>
          <w:lang w:val="sr-Cyrl-CS"/>
        </w:rPr>
      </w:pPr>
      <w:r w:rsidRPr="00783FD8">
        <w:rPr>
          <w:rFonts w:eastAsia="Arial Unicode MS"/>
          <w:lang w:val="sr-Cyrl-CS"/>
        </w:rPr>
        <w:t xml:space="preserve">Ако се за време трајања </w:t>
      </w:r>
      <w:r w:rsidRPr="00783FD8">
        <w:rPr>
          <w:rFonts w:eastAsia="Arial Unicode MS"/>
        </w:rPr>
        <w:t>овог У</w:t>
      </w:r>
      <w:r w:rsidRPr="00783FD8">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C332F5" w:rsidRPr="00783FD8" w:rsidRDefault="00C332F5" w:rsidP="00C332F5">
      <w:pPr>
        <w:rPr>
          <w:rFonts w:eastAsia="Arial Unicode MS"/>
          <w:lang w:val="sr-Cyrl-CS"/>
        </w:rPr>
      </w:pPr>
      <w:r w:rsidRPr="00783FD8">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332F5" w:rsidRPr="00783FD8" w:rsidRDefault="00C332F5" w:rsidP="00C332F5">
      <w:pPr>
        <w:rPr>
          <w:rFonts w:eastAsia="Arial Unicode MS"/>
          <w:lang w:val="sr-Cyrl-CS"/>
        </w:rPr>
      </w:pPr>
      <w:r w:rsidRPr="00783FD8">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332F5" w:rsidRPr="00783FD8" w:rsidRDefault="00C332F5" w:rsidP="00C332F5">
      <w:pPr>
        <w:rPr>
          <w:rFonts w:eastAsia="Arial Unicode MS"/>
          <w:lang w:val="sr-Cyrl-CS"/>
        </w:rPr>
      </w:pPr>
      <w:r w:rsidRPr="00783FD8">
        <w:rPr>
          <w:rFonts w:eastAsia="Arial Unicode MS"/>
          <w:lang w:val="sr-Cyrl-CS"/>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C332F5" w:rsidRPr="00783FD8" w:rsidRDefault="00C332F5" w:rsidP="00C332F5">
      <w:pPr>
        <w:rPr>
          <w:rFonts w:eastAsia="Arial Unicode MS"/>
          <w:lang w:val="sr-Cyrl-CS"/>
        </w:rPr>
      </w:pPr>
      <w:r w:rsidRPr="00783FD8">
        <w:rPr>
          <w:rFonts w:eastAsia="Arial Unicode MS"/>
          <w:lang w:val="sr-Cyrl-CS"/>
        </w:rPr>
        <w:t xml:space="preserve">У случају да </w:t>
      </w:r>
      <w:r w:rsidRPr="00783FD8">
        <w:rPr>
          <w:rFonts w:eastAsia="Arial Unicode MS"/>
        </w:rPr>
        <w:t xml:space="preserve">Извођач радова </w:t>
      </w:r>
      <w:r w:rsidRPr="00783FD8">
        <w:rPr>
          <w:rFonts w:eastAsia="Arial Unicode MS"/>
          <w:lang w:val="sr-Cyrl-CS"/>
        </w:rPr>
        <w:t xml:space="preserve">поднесе банкарску гаранцију стране банке,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C332F5" w:rsidRPr="00783FD8" w:rsidRDefault="00C332F5" w:rsidP="00C332F5">
      <w:pPr>
        <w:rPr>
          <w:rFonts w:eastAsia="Arial Unicode MS"/>
          <w:lang w:val="sr-Cyrl-CS"/>
        </w:rPr>
      </w:pPr>
    </w:p>
    <w:p w:rsidR="00C332F5" w:rsidRPr="00783FD8" w:rsidRDefault="00C332F5" w:rsidP="00C332F5">
      <w:pPr>
        <w:ind w:left="1080"/>
        <w:rPr>
          <w:rFonts w:eastAsia="Arial Unicode MS"/>
          <w:lang w:val="sr-Latn-CS"/>
        </w:rPr>
      </w:pPr>
      <w:r w:rsidRPr="00783FD8">
        <w:rPr>
          <w:rFonts w:eastAsia="Arial Unicode MS"/>
        </w:rPr>
        <w:t>3.</w:t>
      </w:r>
      <w:r w:rsidRPr="00783FD8">
        <w:rPr>
          <w:rFonts w:eastAsia="Arial Unicode MS"/>
          <w:lang w:val="sr-Latn-CS"/>
        </w:rPr>
        <w:t>Банкарска гаранција за отклањање грешака у гарантном року</w:t>
      </w:r>
    </w:p>
    <w:p w:rsidR="00C332F5" w:rsidRPr="00783FD8" w:rsidRDefault="00C332F5" w:rsidP="00C332F5">
      <w:pPr>
        <w:rPr>
          <w:rFonts w:eastAsia="Arial Unicode MS"/>
          <w:lang w:val="sr-Cyrl-CS"/>
        </w:rPr>
      </w:pPr>
      <w:r w:rsidRPr="00783FD8">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783FD8">
        <w:rPr>
          <w:rFonts w:eastAsia="Arial Unicode MS"/>
        </w:rPr>
        <w:t xml:space="preserve">радова </w:t>
      </w:r>
      <w:r w:rsidRPr="00783FD8">
        <w:rPr>
          <w:rFonts w:eastAsia="Arial Unicode MS"/>
          <w:lang w:val="sr-Cyrl-CS"/>
        </w:rPr>
        <w:t>преда Наручиоцу банкарску гаранцију за отклањање недостатака у гарантном року.</w:t>
      </w:r>
    </w:p>
    <w:p w:rsidR="00C332F5" w:rsidRPr="00783FD8" w:rsidRDefault="00C332F5" w:rsidP="00C332F5">
      <w:pPr>
        <w:rPr>
          <w:rFonts w:eastAsia="Arial Unicode MS"/>
          <w:lang w:val="sr-Cyrl-CS"/>
        </w:rPr>
      </w:pPr>
      <w:r w:rsidRPr="00783FD8">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C332F5" w:rsidRPr="00783FD8" w:rsidRDefault="00C332F5" w:rsidP="00C332F5">
      <w:pPr>
        <w:rPr>
          <w:rFonts w:eastAsia="Arial Unicode MS"/>
          <w:lang w:val="sr-Cyrl-CS"/>
        </w:rPr>
      </w:pPr>
      <w:r w:rsidRPr="00783FD8">
        <w:rPr>
          <w:rFonts w:eastAsia="Arial Unicode MS"/>
          <w:lang w:val="sr-Cyrl-CS"/>
        </w:rPr>
        <w:t xml:space="preserve">Ако се за време трајања </w:t>
      </w:r>
      <w:r w:rsidRPr="00783FD8">
        <w:rPr>
          <w:rFonts w:eastAsia="Arial Unicode MS"/>
        </w:rPr>
        <w:t>овог У</w:t>
      </w:r>
      <w:r w:rsidRPr="00783FD8">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C332F5" w:rsidRPr="00783FD8" w:rsidRDefault="00C332F5" w:rsidP="00C332F5">
      <w:pPr>
        <w:rPr>
          <w:rFonts w:eastAsia="Arial Unicode MS"/>
          <w:lang w:val="sr-Cyrl-CS"/>
        </w:rPr>
      </w:pPr>
      <w:r w:rsidRPr="00783FD8">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332F5" w:rsidRPr="00783FD8" w:rsidRDefault="00C332F5" w:rsidP="00C332F5">
      <w:pPr>
        <w:rPr>
          <w:rFonts w:eastAsia="Arial Unicode MS"/>
          <w:lang w:val="sr-Cyrl-CS"/>
        </w:rPr>
      </w:pPr>
      <w:r w:rsidRPr="00783FD8">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332F5" w:rsidRPr="00783FD8" w:rsidRDefault="00C332F5" w:rsidP="00C332F5">
      <w:pPr>
        <w:rPr>
          <w:rFonts w:eastAsia="Arial Unicode MS"/>
          <w:lang w:val="sr-Cyrl-CS"/>
        </w:rPr>
      </w:pPr>
      <w:r w:rsidRPr="00783FD8">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C332F5" w:rsidRPr="00783FD8" w:rsidRDefault="00C332F5" w:rsidP="00C332F5">
      <w:pPr>
        <w:rPr>
          <w:rFonts w:eastAsia="Arial Unicode MS"/>
          <w:lang w:val="sr-Cyrl-CS"/>
        </w:rPr>
      </w:pPr>
      <w:r w:rsidRPr="00783FD8">
        <w:rPr>
          <w:rFonts w:eastAsia="Arial Unicode MS"/>
          <w:lang w:val="sr-Cyrl-CS"/>
        </w:rPr>
        <w:t xml:space="preserve">У случају да </w:t>
      </w:r>
      <w:r w:rsidRPr="00783FD8">
        <w:rPr>
          <w:rFonts w:eastAsia="Arial Unicode MS"/>
        </w:rPr>
        <w:t xml:space="preserve">Извођач радова </w:t>
      </w:r>
      <w:r w:rsidRPr="00783FD8">
        <w:rPr>
          <w:rFonts w:eastAsia="Arial Unicode MS"/>
          <w:lang w:val="sr-Cyrl-CS"/>
        </w:rPr>
        <w:t xml:space="preserve">поднесе банкарску гаранцију стране банке, </w:t>
      </w:r>
      <w:r w:rsidRPr="00783FD8">
        <w:rPr>
          <w:rFonts w:eastAsia="Arial Unicode MS"/>
        </w:rPr>
        <w:t xml:space="preserve">Извођач радова </w:t>
      </w:r>
      <w:r w:rsidRPr="00783FD8">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C332F5" w:rsidRPr="00783FD8" w:rsidRDefault="00C332F5" w:rsidP="00C332F5">
      <w:pPr>
        <w:rPr>
          <w:rFonts w:eastAsia="Arial Unicode MS"/>
          <w:lang w:val="sr-Cyrl-CS"/>
        </w:rPr>
      </w:pPr>
      <w:r w:rsidRPr="00783FD8">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783FD8">
        <w:rPr>
          <w:rFonts w:eastAsia="Arial Unicode MS"/>
        </w:rPr>
        <w:t xml:space="preserve"> става 1. овог члана</w:t>
      </w:r>
      <w:r w:rsidRPr="00783FD8">
        <w:rPr>
          <w:rFonts w:eastAsia="Arial Unicode MS"/>
          <w:lang w:val="sr-Cyrl-CS"/>
        </w:rPr>
        <w:t xml:space="preserve">,  Наручилац има право да реализује поднету банкарску гаранцију за добро извршење посла.  </w:t>
      </w:r>
    </w:p>
    <w:p w:rsidR="00C332F5" w:rsidRDefault="00C332F5" w:rsidP="00C332F5">
      <w:pPr>
        <w:rPr>
          <w:rFonts w:eastAsia="Arial Unicode MS"/>
          <w:lang w:val="sr-Cyrl-CS"/>
        </w:rPr>
      </w:pPr>
      <w:r w:rsidRPr="00783FD8">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E04498" w:rsidRDefault="00E04498" w:rsidP="00C332F5">
      <w:pPr>
        <w:rPr>
          <w:rFonts w:eastAsia="Arial Unicode MS"/>
          <w:lang w:val="sr-Cyrl-CS"/>
        </w:rPr>
      </w:pPr>
    </w:p>
    <w:p w:rsidR="00BA37E6" w:rsidRPr="00783FD8" w:rsidRDefault="00BA37E6" w:rsidP="00C332F5">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Default="00873EBD" w:rsidP="00873EBD">
      <w:pPr>
        <w:rPr>
          <w:rFonts w:eastAsia="Arial Unicode MS"/>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E04498" w:rsidRPr="00CF7983">
        <w:rPr>
          <w:rFonts w:eastAsia="Arial Unicode MS"/>
          <w:lang w:val="sr-Cyrl-CS"/>
        </w:rPr>
        <w:t xml:space="preserve">6 </w:t>
      </w:r>
      <w:r w:rsidRPr="00CF7983">
        <w:rPr>
          <w:rFonts w:eastAsia="Arial Unicode MS"/>
          <w:lang w:val="sr-Cyrl-CS"/>
        </w:rPr>
        <w:t xml:space="preserve"> месеци</w:t>
      </w:r>
      <w:r w:rsidR="001D38D8" w:rsidRPr="008377FF">
        <w:rPr>
          <w:rFonts w:eastAsia="Arial Unicode MS"/>
          <w:color w:val="00B0F0"/>
          <w:lang w:val="sr-Cyrl-CS"/>
        </w:rPr>
        <w:t xml:space="preserve"> </w:t>
      </w:r>
      <w:r w:rsidR="001D38D8" w:rsidRPr="00E04498">
        <w:rPr>
          <w:rFonts w:eastAsia="Arial Unicode MS"/>
          <w:lang w:val="sr-Cyrl-CS"/>
        </w:rPr>
        <w:t>од дан</w:t>
      </w:r>
      <w:r w:rsidR="002A56AA">
        <w:rPr>
          <w:rFonts w:eastAsia="Arial Unicode MS"/>
          <w:lang w:val="sr-Cyrl-CS"/>
        </w:rPr>
        <w:t>а увођења</w:t>
      </w:r>
      <w:r w:rsidR="001D38D8" w:rsidRPr="00E04498">
        <w:rPr>
          <w:rFonts w:eastAsia="Arial Unicode MS"/>
          <w:lang w:val="sr-Cyrl-CS"/>
        </w:rPr>
        <w:t xml:space="preserve"> Извођача радова у посао.</w:t>
      </w:r>
    </w:p>
    <w:p w:rsidR="005E0A34" w:rsidRPr="005E0A34" w:rsidRDefault="005E0A34" w:rsidP="005E0A34">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bCs/>
          <w:iCs/>
          <w:lang w:val="sr-Cyrl-CS"/>
        </w:rPr>
        <w:t>Извођач радова ће бити уведен у посао најкасније 30 дана од дана потписивања уговора и то путем писаног позива од стране Наручиоца.</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D3149C">
      <w:pPr>
        <w:numPr>
          <w:ilvl w:val="0"/>
          <w:numId w:val="22"/>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D3149C">
      <w:pPr>
        <w:numPr>
          <w:ilvl w:val="0"/>
          <w:numId w:val="22"/>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D3149C">
      <w:pPr>
        <w:numPr>
          <w:ilvl w:val="0"/>
          <w:numId w:val="23"/>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D3149C">
      <w:pPr>
        <w:numPr>
          <w:ilvl w:val="0"/>
          <w:numId w:val="23"/>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D3149C">
      <w:pPr>
        <w:numPr>
          <w:ilvl w:val="0"/>
          <w:numId w:val="23"/>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D3149C">
      <w:pPr>
        <w:numPr>
          <w:ilvl w:val="0"/>
          <w:numId w:val="23"/>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D3149C">
      <w:pPr>
        <w:numPr>
          <w:ilvl w:val="0"/>
          <w:numId w:val="23"/>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D3149C">
      <w:pPr>
        <w:numPr>
          <w:ilvl w:val="0"/>
          <w:numId w:val="23"/>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D3149C">
      <w:pPr>
        <w:numPr>
          <w:ilvl w:val="0"/>
          <w:numId w:val="23"/>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D3149C">
      <w:pPr>
        <w:numPr>
          <w:ilvl w:val="0"/>
          <w:numId w:val="23"/>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E04498" w:rsidRDefault="00873EBD" w:rsidP="00D3149C">
      <w:pPr>
        <w:numPr>
          <w:ilvl w:val="0"/>
          <w:numId w:val="24"/>
        </w:numPr>
        <w:spacing w:before="0"/>
        <w:rPr>
          <w:rFonts w:eastAsia="Arial Unicode MS"/>
          <w:lang w:val="sr-Latn-CS"/>
        </w:rPr>
      </w:pPr>
      <w:r w:rsidRPr="00E04498">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E04498" w:rsidRDefault="00873EBD" w:rsidP="00D3149C">
      <w:pPr>
        <w:numPr>
          <w:ilvl w:val="0"/>
          <w:numId w:val="24"/>
        </w:numPr>
        <w:spacing w:before="0"/>
        <w:rPr>
          <w:rFonts w:eastAsia="Arial Unicode MS"/>
          <w:lang w:val="sr-Latn-CS"/>
        </w:rPr>
      </w:pPr>
      <w:r w:rsidRPr="00E04498">
        <w:rPr>
          <w:rFonts w:eastAsia="Arial Unicode MS"/>
          <w:lang w:val="sr-Latn-CS"/>
        </w:rPr>
        <w:t>у року од 3 дана достави решење за лица која ће вршити стручни надзор на извођењу радова</w:t>
      </w:r>
    </w:p>
    <w:p w:rsidR="00873EBD" w:rsidRPr="00E04498" w:rsidRDefault="00BA37E6" w:rsidP="00D3149C">
      <w:pPr>
        <w:numPr>
          <w:ilvl w:val="0"/>
          <w:numId w:val="24"/>
        </w:numPr>
        <w:spacing w:before="0"/>
        <w:rPr>
          <w:rFonts w:eastAsia="Arial Unicode MS"/>
          <w:lang w:val="sr-Latn-CS"/>
        </w:rPr>
      </w:pPr>
      <w:r>
        <w:rPr>
          <w:rFonts w:eastAsia="Arial Unicode MS"/>
          <w:lang w:val="sr-Cyrl-RS"/>
        </w:rPr>
        <w:t>д</w:t>
      </w:r>
      <w:r w:rsidR="00873EBD" w:rsidRPr="00E04498">
        <w:rPr>
          <w:rFonts w:eastAsia="Arial Unicode MS"/>
          <w:lang w:val="sr-Latn-CS"/>
        </w:rPr>
        <w:t>а именује лице одговорно за безбедност и здравље на раду</w:t>
      </w:r>
    </w:p>
    <w:p w:rsidR="00873EBD" w:rsidRPr="00E04498" w:rsidRDefault="00873EBD" w:rsidP="00D3149C">
      <w:pPr>
        <w:numPr>
          <w:ilvl w:val="0"/>
          <w:numId w:val="24"/>
        </w:numPr>
        <w:spacing w:before="0"/>
        <w:rPr>
          <w:rFonts w:eastAsia="Arial Unicode MS"/>
          <w:lang w:val="sr-Latn-CS"/>
        </w:rPr>
      </w:pPr>
      <w:r w:rsidRPr="00E04498">
        <w:rPr>
          <w:rFonts w:eastAsia="Arial Unicode MS"/>
          <w:lang w:val="sr-Latn-CS"/>
        </w:rPr>
        <w:t>Преда Извођачу радова локацију, у складу са Законом</w:t>
      </w:r>
      <w:r w:rsidRPr="00E04498">
        <w:rPr>
          <w:rFonts w:eastAsia="Arial Unicode MS"/>
        </w:rPr>
        <w:t xml:space="preserve"> Закон о планирању и изградњи</w:t>
      </w:r>
    </w:p>
    <w:p w:rsidR="00873EBD" w:rsidRPr="00E04498" w:rsidRDefault="00873EBD" w:rsidP="00D3149C">
      <w:pPr>
        <w:numPr>
          <w:ilvl w:val="0"/>
          <w:numId w:val="24"/>
        </w:numPr>
        <w:spacing w:before="0"/>
        <w:rPr>
          <w:rFonts w:eastAsia="Arial Unicode MS"/>
          <w:lang w:val="sr-Latn-CS"/>
        </w:rPr>
      </w:pPr>
      <w:r w:rsidRPr="00E04498">
        <w:rPr>
          <w:rFonts w:eastAsia="Arial Unicode MS"/>
          <w:lang w:val="sr-Latn-CS"/>
        </w:rPr>
        <w:t>достави Извођачу радова техничку документацију по којој ће се изводити уговорени радови</w:t>
      </w:r>
    </w:p>
    <w:p w:rsidR="00873EBD" w:rsidRPr="00E04498" w:rsidRDefault="00873EBD" w:rsidP="00D3149C">
      <w:pPr>
        <w:numPr>
          <w:ilvl w:val="0"/>
          <w:numId w:val="24"/>
        </w:numPr>
        <w:spacing w:before="0"/>
        <w:rPr>
          <w:rFonts w:eastAsia="Arial Unicode MS"/>
          <w:lang w:val="sr-Latn-CS"/>
        </w:rPr>
      </w:pPr>
      <w:r w:rsidRPr="00E04498">
        <w:rPr>
          <w:rFonts w:eastAsia="Arial Unicode MS"/>
          <w:lang w:val="sr-Latn-CS"/>
        </w:rPr>
        <w:t xml:space="preserve">Након завршетка радова формира заједно са Извођачем радова, </w:t>
      </w:r>
      <w:r w:rsidRPr="00E04498">
        <w:rPr>
          <w:rFonts w:eastAsia="Arial Unicode MS"/>
        </w:rPr>
        <w:t>К</w:t>
      </w:r>
      <w:r w:rsidRPr="00E04498">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E04498" w:rsidRDefault="00873EBD" w:rsidP="00D3149C">
      <w:pPr>
        <w:numPr>
          <w:ilvl w:val="0"/>
          <w:numId w:val="24"/>
        </w:numPr>
        <w:spacing w:before="0"/>
        <w:rPr>
          <w:rFonts w:eastAsia="Arial Unicode MS"/>
          <w:lang w:val="sr-Latn-CS"/>
        </w:rPr>
      </w:pPr>
      <w:r w:rsidRPr="00E04498">
        <w:rPr>
          <w:rFonts w:eastAsia="Arial Unicode MS"/>
        </w:rPr>
        <w:t>с</w:t>
      </w:r>
      <w:r w:rsidRPr="00E04498">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E04498" w:rsidRDefault="00873EBD" w:rsidP="00D3149C">
      <w:pPr>
        <w:numPr>
          <w:ilvl w:val="0"/>
          <w:numId w:val="24"/>
        </w:numPr>
        <w:spacing w:before="0"/>
        <w:rPr>
          <w:rFonts w:eastAsia="Arial Unicode MS"/>
          <w:lang w:val="sr-Latn-CS"/>
        </w:rPr>
      </w:pPr>
      <w:r w:rsidRPr="00E04498">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E04498" w:rsidRDefault="00873EBD" w:rsidP="00873EBD">
      <w:pPr>
        <w:rPr>
          <w:rFonts w:eastAsia="Arial Unicode MS"/>
          <w:lang w:val="sr-Cyrl-CS"/>
        </w:rPr>
      </w:pPr>
    </w:p>
    <w:p w:rsidR="00873EBD" w:rsidRPr="00E04498" w:rsidRDefault="00873EBD" w:rsidP="00873EBD">
      <w:pPr>
        <w:rPr>
          <w:rFonts w:eastAsia="Arial Unicode MS"/>
          <w:b/>
        </w:rPr>
      </w:pPr>
      <w:r w:rsidRPr="00E04498">
        <w:rPr>
          <w:rFonts w:eastAsia="Arial Unicode MS"/>
          <w:b/>
          <w:lang w:val="sr-Cyrl-CS"/>
        </w:rPr>
        <w:t>ОБАВЕЗЕ ИЗВОЂАЧА</w:t>
      </w:r>
      <w:r w:rsidRPr="00E04498">
        <w:rPr>
          <w:rFonts w:eastAsia="Arial Unicode MS"/>
          <w:b/>
        </w:rPr>
        <w:t xml:space="preserve"> РАДОВА</w:t>
      </w:r>
    </w:p>
    <w:p w:rsidR="00873EBD" w:rsidRPr="00E04498" w:rsidRDefault="00873EBD" w:rsidP="00873EBD">
      <w:pPr>
        <w:jc w:val="center"/>
        <w:rPr>
          <w:rFonts w:eastAsia="Arial Unicode MS"/>
          <w:b/>
          <w:lang w:val="sr-Cyrl-CS"/>
        </w:rPr>
      </w:pPr>
      <w:r w:rsidRPr="00E04498">
        <w:rPr>
          <w:rFonts w:eastAsia="Arial Unicode MS"/>
          <w:b/>
          <w:lang w:val="sr-Cyrl-CS"/>
        </w:rPr>
        <w:t>Члан 10.</w:t>
      </w:r>
    </w:p>
    <w:p w:rsidR="00873EBD" w:rsidRPr="00E04498" w:rsidRDefault="00873EBD" w:rsidP="00CC197A">
      <w:pPr>
        <w:spacing w:before="0"/>
        <w:rPr>
          <w:rFonts w:eastAsia="Arial Unicode MS"/>
          <w:lang w:val="sr-Cyrl-CS"/>
        </w:rPr>
      </w:pPr>
      <w:r w:rsidRPr="00E04498">
        <w:rPr>
          <w:rFonts w:eastAsia="Arial Unicode MS"/>
          <w:lang w:val="sr-Cyrl-CS"/>
        </w:rPr>
        <w:lastRenderedPageBreak/>
        <w:t>Обавезе Извођача радова по потписивању овог Уговора су да:</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E04498">
        <w:rPr>
          <w:rFonts w:eastAsia="Arial Unicode MS"/>
        </w:rPr>
        <w:t xml:space="preserve"> у Републици Србији </w:t>
      </w:r>
      <w:r w:rsidRPr="00E04498">
        <w:rPr>
          <w:rFonts w:eastAsia="Arial Unicode MS"/>
          <w:lang w:val="sr-Latn-CS"/>
        </w:rPr>
        <w:t xml:space="preserve">, техничким упутствима Наручиоца, правилима струке и одредбама овог </w:t>
      </w:r>
      <w:r w:rsidRPr="00E04498">
        <w:rPr>
          <w:rFonts w:eastAsia="Arial Unicode MS"/>
        </w:rPr>
        <w:t>У</w:t>
      </w:r>
      <w:r w:rsidRPr="00E04498">
        <w:rPr>
          <w:rFonts w:eastAsia="Arial Unicode MS"/>
          <w:lang w:val="sr-Latn-CS"/>
        </w:rPr>
        <w:t>говора,</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 xml:space="preserve">у року од 3 (три) дана одреди свог представника задуженог за реализацију обавеза из </w:t>
      </w:r>
      <w:r w:rsidRPr="00E04498">
        <w:rPr>
          <w:rFonts w:eastAsia="Arial Unicode MS"/>
        </w:rPr>
        <w:t>У</w:t>
      </w:r>
      <w:r w:rsidRPr="00E04498">
        <w:rPr>
          <w:rFonts w:eastAsia="Arial Unicode MS"/>
          <w:lang w:val="sr-Latn-CS"/>
        </w:rPr>
        <w:t>говора и праћење и о томе обавести Наручиоца у писаној форми,</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писаним путем обавести Наручиоца о могућим кашњењима, као и о разлозима кашњења</w:t>
      </w:r>
      <w:r w:rsidRPr="00E04498">
        <w:rPr>
          <w:rFonts w:eastAsia="Arial Unicode MS"/>
        </w:rPr>
        <w:t xml:space="preserve"> а </w:t>
      </w:r>
      <w:r w:rsidRPr="00E04498">
        <w:rPr>
          <w:rFonts w:eastAsia="Arial Unicode MS"/>
          <w:lang w:val="sr-Latn-CS"/>
        </w:rPr>
        <w:t xml:space="preserve"> Обавештење </w:t>
      </w:r>
      <w:r w:rsidRPr="00E04498">
        <w:rPr>
          <w:rFonts w:eastAsia="Arial Unicode MS"/>
        </w:rPr>
        <w:t xml:space="preserve">о томе </w:t>
      </w:r>
      <w:r w:rsidRPr="00E04498">
        <w:rPr>
          <w:rFonts w:eastAsia="Arial Unicode MS"/>
          <w:lang w:val="sr-Latn-CS"/>
        </w:rPr>
        <w:t xml:space="preserve">доставити Наручиоцу најкасније 7 (седам) дана пре истека рока из </w:t>
      </w:r>
      <w:r w:rsidRPr="00E04498">
        <w:rPr>
          <w:rFonts w:eastAsia="Arial Unicode MS"/>
        </w:rPr>
        <w:t>ч</w:t>
      </w:r>
      <w:r w:rsidRPr="00E04498">
        <w:rPr>
          <w:rFonts w:eastAsia="Arial Unicode MS"/>
          <w:lang w:val="sr-Latn-CS"/>
        </w:rPr>
        <w:t>лана</w:t>
      </w:r>
      <w:r w:rsidRPr="00E04498">
        <w:rPr>
          <w:rFonts w:eastAsia="Arial Unicode MS"/>
        </w:rPr>
        <w:t xml:space="preserve"> 8</w:t>
      </w:r>
      <w:r w:rsidRPr="00E04498">
        <w:rPr>
          <w:rFonts w:eastAsia="Arial Unicode MS"/>
          <w:lang w:val="sr-Latn-CS"/>
        </w:rPr>
        <w:t xml:space="preserve">. </w:t>
      </w:r>
      <w:r w:rsidRPr="00E04498">
        <w:rPr>
          <w:rFonts w:eastAsia="Arial Unicode MS"/>
        </w:rPr>
        <w:t>овог  У</w:t>
      </w:r>
      <w:r w:rsidRPr="00E04498">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E04498">
        <w:rPr>
          <w:rFonts w:eastAsia="Arial Unicode MS"/>
        </w:rPr>
        <w:t>ч</w:t>
      </w:r>
      <w:r w:rsidRPr="00E04498">
        <w:rPr>
          <w:rFonts w:eastAsia="Arial Unicode MS"/>
          <w:lang w:val="sr-Latn-CS"/>
        </w:rPr>
        <w:t xml:space="preserve">лана 13. овог </w:t>
      </w:r>
      <w:r w:rsidRPr="00E04498">
        <w:rPr>
          <w:rFonts w:eastAsia="Arial Unicode MS"/>
        </w:rPr>
        <w:t>У</w:t>
      </w:r>
      <w:r w:rsidRPr="00E04498">
        <w:rPr>
          <w:rFonts w:eastAsia="Arial Unicode MS"/>
          <w:lang w:val="sr-Latn-CS"/>
        </w:rPr>
        <w:t>говора,</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уради</w:t>
      </w:r>
      <w:r w:rsidRPr="00E04498">
        <w:rPr>
          <w:rFonts w:eastAsia="Arial Unicode MS"/>
        </w:rPr>
        <w:t xml:space="preserve"> и достави Наручиоцу</w:t>
      </w:r>
      <w:r w:rsidRPr="00E04498">
        <w:rPr>
          <w:rFonts w:eastAsia="Arial Unicode MS"/>
          <w:lang w:val="sr-Latn-CS"/>
        </w:rPr>
        <w:t xml:space="preserve"> план превентивних мера</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E04498" w:rsidRDefault="00873EBD" w:rsidP="00D3149C">
      <w:pPr>
        <w:numPr>
          <w:ilvl w:val="0"/>
          <w:numId w:val="25"/>
        </w:numPr>
        <w:spacing w:before="0"/>
        <w:rPr>
          <w:rFonts w:eastAsia="Arial Unicode MS"/>
          <w:lang w:val="sr-Latn-CS"/>
        </w:rPr>
      </w:pPr>
      <w:r w:rsidRPr="00E04498">
        <w:rPr>
          <w:rFonts w:eastAsia="Arial Unicode MS"/>
        </w:rPr>
        <w:t xml:space="preserve">изради </w:t>
      </w:r>
      <w:r w:rsidRPr="00E04498">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E04498" w:rsidRDefault="00873EBD" w:rsidP="00D3149C">
      <w:pPr>
        <w:numPr>
          <w:ilvl w:val="0"/>
          <w:numId w:val="25"/>
        </w:numPr>
        <w:spacing w:before="0"/>
        <w:rPr>
          <w:rFonts w:eastAsia="Arial Unicode MS"/>
          <w:lang w:val="sr-Latn-CS"/>
        </w:rPr>
      </w:pPr>
      <w:r w:rsidRPr="00E04498">
        <w:rPr>
          <w:rFonts w:eastAsia="Arial Unicode MS"/>
        </w:rPr>
        <w:t>з</w:t>
      </w:r>
      <w:r w:rsidRPr="00E04498">
        <w:rPr>
          <w:rFonts w:eastAsia="Arial Unicode MS"/>
          <w:lang w:val="sr-Latn-CS"/>
        </w:rPr>
        <w:t>а</w:t>
      </w:r>
      <w:r w:rsidRPr="00E04498">
        <w:rPr>
          <w:rFonts w:eastAsia="Arial Unicode MS"/>
        </w:rPr>
        <w:t xml:space="preserve"> све</w:t>
      </w:r>
      <w:r w:rsidRPr="00E04498">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E04498">
        <w:rPr>
          <w:rFonts w:eastAsia="Arial Unicode MS"/>
        </w:rPr>
        <w:t>н</w:t>
      </w:r>
      <w:r w:rsidRPr="00E04498">
        <w:rPr>
          <w:rFonts w:eastAsia="Arial Unicode MS"/>
          <w:lang w:val="sr-Latn-CS"/>
        </w:rPr>
        <w:t>у сагласност на пројектну документацију</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за опрему, рад и материјал</w:t>
      </w:r>
      <w:r w:rsidRPr="00E04498">
        <w:rPr>
          <w:rFonts w:eastAsia="Arial Unicode MS"/>
        </w:rPr>
        <w:t>, Наручиоцу без одлагања</w:t>
      </w:r>
      <w:r w:rsidRPr="00E04498">
        <w:rPr>
          <w:rFonts w:eastAsia="Arial Unicode MS"/>
          <w:lang w:val="sr-Latn-CS"/>
        </w:rPr>
        <w:t xml:space="preserve"> достави</w:t>
      </w:r>
      <w:r w:rsidRPr="00E04498">
        <w:rPr>
          <w:rFonts w:eastAsia="Arial Unicode MS"/>
        </w:rPr>
        <w:t xml:space="preserve"> потпуну</w:t>
      </w:r>
      <w:r w:rsidRPr="00E04498">
        <w:rPr>
          <w:rFonts w:eastAsia="Arial Unicode MS"/>
          <w:lang w:val="sr-Latn-CS"/>
        </w:rPr>
        <w:t xml:space="preserve"> атестну документацију</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уредно одржава градилиште, материјал депонује правилно и обезбеди несметани саобраћај,</w:t>
      </w:r>
      <w:r w:rsidRPr="00E04498">
        <w:rPr>
          <w:rFonts w:eastAsia="Arial Unicode MS"/>
        </w:rPr>
        <w:t xml:space="preserve"> за све време трајања Уговора</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по завршетку  уговорених радова, место радова доведе у стање сходно прописима Републике Србије,</w:t>
      </w:r>
    </w:p>
    <w:p w:rsidR="00873EBD" w:rsidRPr="00E04498" w:rsidRDefault="00873EBD" w:rsidP="00D3149C">
      <w:pPr>
        <w:numPr>
          <w:ilvl w:val="0"/>
          <w:numId w:val="25"/>
        </w:numPr>
        <w:spacing w:before="0"/>
        <w:rPr>
          <w:rFonts w:eastAsia="Arial Unicode MS"/>
          <w:lang w:val="sr-Latn-CS"/>
        </w:rPr>
      </w:pPr>
      <w:r w:rsidRPr="00E04498">
        <w:rPr>
          <w:rFonts w:eastAsia="Arial Unicode MS"/>
        </w:rPr>
        <w:t xml:space="preserve">изради </w:t>
      </w:r>
      <w:r w:rsidRPr="00E04498">
        <w:rPr>
          <w:rFonts w:eastAsia="Arial Unicode MS"/>
          <w:lang w:val="sr-Latn-CS"/>
        </w:rPr>
        <w:t>елаборат о свим</w:t>
      </w:r>
      <w:r w:rsidRPr="00E04498">
        <w:rPr>
          <w:rFonts w:eastAsia="Arial Unicode MS"/>
        </w:rPr>
        <w:t xml:space="preserve"> насталим</w:t>
      </w:r>
      <w:r w:rsidRPr="00E04498">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E04498">
        <w:rPr>
          <w:rFonts w:eastAsia="Arial Unicode MS"/>
        </w:rPr>
        <w:t>Наручиоцу,</w:t>
      </w:r>
      <w:r w:rsidRPr="00E04498">
        <w:rPr>
          <w:rFonts w:eastAsia="Arial Unicode MS"/>
          <w:lang w:val="sr-Latn-CS"/>
        </w:rPr>
        <w:t xml:space="preserve"> 4</w:t>
      </w:r>
      <w:r w:rsidRPr="00E04498">
        <w:rPr>
          <w:rFonts w:eastAsia="Arial Unicode MS"/>
        </w:rPr>
        <w:t xml:space="preserve"> (четири) </w:t>
      </w:r>
      <w:r w:rsidRPr="00E04498">
        <w:rPr>
          <w:rFonts w:eastAsia="Arial Unicode MS"/>
          <w:lang w:val="sr-Latn-CS"/>
        </w:rPr>
        <w:t xml:space="preserve"> примерка</w:t>
      </w:r>
      <w:r w:rsidRPr="00E04498">
        <w:rPr>
          <w:rFonts w:eastAsia="Arial Unicode MS"/>
        </w:rPr>
        <w:t>,</w:t>
      </w:r>
      <w:r w:rsidRPr="00E04498">
        <w:rPr>
          <w:rFonts w:eastAsia="Arial Unicode MS"/>
          <w:lang w:val="sr-Latn-CS"/>
        </w:rPr>
        <w:t xml:space="preserve"> у штампаној форми и у електронској форми у dwg формату, </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 xml:space="preserve">најкасније </w:t>
      </w:r>
      <w:r w:rsidRPr="00E04498">
        <w:rPr>
          <w:rFonts w:eastAsia="Arial Unicode MS"/>
        </w:rPr>
        <w:t xml:space="preserve">у року од </w:t>
      </w:r>
      <w:r w:rsidRPr="00E04498">
        <w:rPr>
          <w:rFonts w:eastAsia="Arial Unicode MS"/>
          <w:lang w:val="sr-Latn-CS"/>
        </w:rPr>
        <w:t xml:space="preserve">3 (три) дана </w:t>
      </w:r>
      <w:r w:rsidRPr="00E04498">
        <w:rPr>
          <w:rFonts w:eastAsia="Arial Unicode MS"/>
        </w:rPr>
        <w:t xml:space="preserve"> п</w:t>
      </w:r>
      <w:r w:rsidRPr="00E04498">
        <w:rPr>
          <w:rFonts w:eastAsia="Arial Unicode MS"/>
          <w:lang w:val="sr-Latn-CS"/>
        </w:rPr>
        <w:t>о завршетку радова писаним путем, преко надзорног органа, обавести  Наручиоца</w:t>
      </w:r>
      <w:r w:rsidRPr="00E04498">
        <w:rPr>
          <w:rFonts w:eastAsia="Arial Unicode MS"/>
        </w:rPr>
        <w:t xml:space="preserve"> о тој околоности</w:t>
      </w:r>
      <w:r w:rsidRPr="00E04498">
        <w:rPr>
          <w:rFonts w:eastAsia="Arial Unicode MS"/>
          <w:lang w:val="sr-Latn-CS"/>
        </w:rPr>
        <w:t xml:space="preserve">, </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E04498">
        <w:rPr>
          <w:rFonts w:eastAsia="Arial Unicode MS"/>
        </w:rPr>
        <w:t xml:space="preserve"> изведених радова и објекта</w:t>
      </w:r>
      <w:r w:rsidRPr="00E04498">
        <w:rPr>
          <w:rFonts w:eastAsia="Arial Unicode MS"/>
          <w:lang w:val="sr-Latn-CS"/>
        </w:rPr>
        <w:t xml:space="preserve"> и коначни обрачун</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E04498" w:rsidRDefault="00873EBD" w:rsidP="00D3149C">
      <w:pPr>
        <w:numPr>
          <w:ilvl w:val="0"/>
          <w:numId w:val="25"/>
        </w:numPr>
        <w:spacing w:before="0"/>
        <w:rPr>
          <w:rFonts w:eastAsia="Arial Unicode MS"/>
          <w:lang w:val="sr-Latn-CS"/>
        </w:rPr>
      </w:pPr>
      <w:r w:rsidRPr="00E04498">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E04498" w:rsidRDefault="00CC197A" w:rsidP="00CC197A">
      <w:pPr>
        <w:spacing w:before="0"/>
        <w:ind w:left="420"/>
        <w:rPr>
          <w:rFonts w:eastAsia="Arial Unicode MS"/>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E04498" w:rsidRDefault="00E04498"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E04498" w:rsidRPr="00E04498"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накнадно оставље</w:t>
      </w:r>
      <w:r w:rsidR="00E04498">
        <w:rPr>
          <w:rFonts w:eastAsia="Arial Unicode MS"/>
        </w:rPr>
        <w:t xml:space="preserve">ном року који не може бити </w:t>
      </w:r>
      <w:r w:rsidR="00E04498">
        <w:rPr>
          <w:rFonts w:eastAsia="Arial Unicode MS"/>
          <w:lang w:val="sr-Cyrl-RS"/>
        </w:rPr>
        <w:t>дужа</w:t>
      </w:r>
      <w:r w:rsidR="00E04498">
        <w:rPr>
          <w:rFonts w:eastAsia="Arial Unicode MS"/>
        </w:rPr>
        <w:t xml:space="preserve"> од </w:t>
      </w:r>
      <w:r w:rsidR="00E04498">
        <w:rPr>
          <w:rFonts w:eastAsia="Arial Unicode MS"/>
          <w:lang w:val="sr-Cyrl-RS"/>
        </w:rPr>
        <w:t>25</w:t>
      </w:r>
      <w:r w:rsidRPr="008377FF">
        <w:rPr>
          <w:rFonts w:eastAsia="Arial Unicode MS"/>
        </w:rPr>
        <w:t xml:space="preserve"> да</w:t>
      </w:r>
      <w:r w:rsidR="00E04498">
        <w:rPr>
          <w:rFonts w:eastAsia="Arial Unicode MS"/>
        </w:rPr>
        <w:t>на</w:t>
      </w:r>
      <w:r w:rsidR="00E04498">
        <w:rPr>
          <w:rFonts w:eastAsia="Arial Unicode MS"/>
          <w:lang w:val="sr-Cyrl-RS"/>
        </w:rPr>
        <w:t>.</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w:t>
      </w:r>
      <w:r w:rsidR="00E04498">
        <w:rPr>
          <w:rFonts w:eastAsia="Arial Unicode MS"/>
        </w:rPr>
        <w:t xml:space="preserve">дужи од </w:t>
      </w:r>
      <w:r w:rsidR="00E04498">
        <w:rPr>
          <w:rFonts w:eastAsia="Arial Unicode MS"/>
          <w:lang w:val="sr-Cyrl-RS"/>
        </w:rPr>
        <w:t xml:space="preserve">25 дана,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D3149C">
      <w:pPr>
        <w:numPr>
          <w:ilvl w:val="0"/>
          <w:numId w:val="26"/>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D3149C">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D3149C">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E04498" w:rsidRDefault="00873EBD" w:rsidP="00D3149C">
      <w:pPr>
        <w:numPr>
          <w:ilvl w:val="0"/>
          <w:numId w:val="26"/>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34660C" w:rsidRDefault="0034660C" w:rsidP="0034660C">
      <w:pPr>
        <w:rPr>
          <w:rFonts w:eastAsia="Arial Unicode MS"/>
          <w:color w:val="000000" w:themeColor="text1"/>
          <w:lang w:val="sr-Cyrl-RS"/>
        </w:rPr>
      </w:pPr>
      <w:r w:rsidRPr="0034660C">
        <w:rPr>
          <w:lang w:val="ru-RU" w:eastAsia="ar-SA"/>
        </w:rPr>
        <w:t>Гарантни период</w:t>
      </w:r>
      <w:r w:rsidRPr="0034660C">
        <w:rPr>
          <w:rFonts w:eastAsia="Arial Unicode MS"/>
          <w:lang w:val="sr-Cyrl-CS"/>
        </w:rPr>
        <w:t xml:space="preserve"> </w:t>
      </w:r>
      <w:r w:rsidRPr="0034660C">
        <w:rPr>
          <w:lang w:val="ru-RU" w:eastAsia="ar-SA"/>
        </w:rPr>
        <w:t xml:space="preserve">за изведене радове и уграђени материјал/опрему, </w:t>
      </w:r>
      <w:r w:rsidRPr="0034660C">
        <w:rPr>
          <w:rFonts w:eastAsia="Arial Unicode MS"/>
          <w:lang w:val="sr-Cyrl-CS"/>
        </w:rPr>
        <w:t xml:space="preserve">износи _________  месеца </w:t>
      </w:r>
      <w:r w:rsidRPr="0034660C">
        <w:rPr>
          <w:lang w:val="sr-Cyrl-RS"/>
        </w:rPr>
        <w:t>у</w:t>
      </w:r>
      <w:r w:rsidRPr="0034660C">
        <w:rPr>
          <w:lang w:val="sr-Latn-RS"/>
        </w:rPr>
        <w:t xml:space="preserve"> склaду сa нoрмaтивимa и стaндaрдимa зa oву врсту пoслa</w:t>
      </w:r>
      <w:r w:rsidRPr="0034660C">
        <w:rPr>
          <w:rFonts w:eastAsia="Arial Unicode MS"/>
          <w:color w:val="000000" w:themeColor="text1"/>
          <w:lang w:val="sr-Cyrl-CS"/>
        </w:rPr>
        <w:t xml:space="preserve"> и почиње да тече од </w:t>
      </w:r>
      <w:r w:rsidRPr="0034660C">
        <w:rPr>
          <w:rFonts w:eastAsia="Arial Unicode MS"/>
          <w:color w:val="000000" w:themeColor="text1"/>
          <w:lang w:val="sr-Cyrl-CS"/>
        </w:rPr>
        <w:lastRenderedPageBreak/>
        <w:t>дана састављања Записника о примопредаји изведених радова</w:t>
      </w:r>
      <w:r w:rsidRPr="0034660C">
        <w:rPr>
          <w:rFonts w:eastAsia="Arial Unicode MS"/>
          <w:color w:val="000000" w:themeColor="text1"/>
        </w:rPr>
        <w:t xml:space="preserve"> потписаног од стране овлашћених представника Уговорних страна.</w:t>
      </w:r>
    </w:p>
    <w:p w:rsidR="0034660C" w:rsidRPr="0034660C" w:rsidRDefault="0034660C" w:rsidP="0034660C">
      <w:pPr>
        <w:rPr>
          <w:rFonts w:eastAsia="Arial Unicode MS"/>
          <w:lang w:val="sr-Cyrl-R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E04498" w:rsidRPr="005A3273" w:rsidRDefault="00E04498" w:rsidP="00E04498">
      <w:pPr>
        <w:jc w:val="left"/>
        <w:rPr>
          <w:rFonts w:eastAsia="Arial Unicode MS"/>
          <w:lang w:val="sr-Cyrl-CS"/>
        </w:rPr>
      </w:pPr>
      <w:r w:rsidRPr="005A3273">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E04498" w:rsidRDefault="00E04498" w:rsidP="00E04498">
      <w:pPr>
        <w:jc w:val="left"/>
        <w:rPr>
          <w:rFonts w:eastAsia="Arial Unicode MS"/>
          <w:lang w:val="sr-Cyrl-CS"/>
        </w:rPr>
      </w:pPr>
      <w:r w:rsidRPr="005A3273">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Default="008A3282" w:rsidP="00873EBD">
      <w:pPr>
        <w:rPr>
          <w:rFonts w:eastAsia="Arial Unicode MS"/>
          <w:lang w:val="ru-RU"/>
        </w:rPr>
      </w:pPr>
    </w:p>
    <w:p w:rsidR="0034660C" w:rsidRDefault="0034660C" w:rsidP="00873EBD">
      <w:pPr>
        <w:rPr>
          <w:rFonts w:eastAsia="Arial Unicode MS"/>
          <w:lang w:val="ru-RU"/>
        </w:rPr>
      </w:pPr>
    </w:p>
    <w:p w:rsidR="0034660C" w:rsidRPr="008377FF" w:rsidRDefault="0034660C"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lastRenderedPageBreak/>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D3149C">
      <w:pPr>
        <w:numPr>
          <w:ilvl w:val="0"/>
          <w:numId w:val="27"/>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D3149C">
      <w:pPr>
        <w:numPr>
          <w:ilvl w:val="0"/>
          <w:numId w:val="27"/>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D3149C">
      <w:pPr>
        <w:numPr>
          <w:ilvl w:val="0"/>
          <w:numId w:val="27"/>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D3149C">
      <w:pPr>
        <w:numPr>
          <w:ilvl w:val="0"/>
          <w:numId w:val="28"/>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D3149C">
      <w:pPr>
        <w:numPr>
          <w:ilvl w:val="0"/>
          <w:numId w:val="28"/>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D3149C">
      <w:pPr>
        <w:numPr>
          <w:ilvl w:val="0"/>
          <w:numId w:val="28"/>
        </w:numPr>
        <w:spacing w:before="0"/>
        <w:rPr>
          <w:rFonts w:eastAsia="Arial Unicode MS"/>
          <w:lang w:val="sr-Latn-CS"/>
        </w:rPr>
      </w:pPr>
      <w:r w:rsidRPr="008377FF">
        <w:rPr>
          <w:rFonts w:eastAsia="Arial Unicode MS"/>
          <w:lang w:val="sr-Latn-CS"/>
        </w:rPr>
        <w:lastRenderedPageBreak/>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3638AB" w:rsidRDefault="00873EBD" w:rsidP="003638AB">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873EBD" w:rsidRPr="008377FF" w:rsidRDefault="00873EBD" w:rsidP="00873EBD">
      <w:pPr>
        <w:rPr>
          <w:rFonts w:eastAsia="Arial Unicode MS"/>
          <w:color w:val="00B0F0"/>
          <w:lang w:val="sr-Cyrl-CS"/>
        </w:rPr>
      </w:pPr>
      <w:r w:rsidRPr="008377FF">
        <w:rPr>
          <w:rFonts w:eastAsia="Arial Unicode MS"/>
          <w:lang w:val="sr-Cyrl-CS"/>
        </w:rPr>
        <w:t xml:space="preserve">Овај Уговор се сматра </w:t>
      </w:r>
      <w:r w:rsidRPr="00E04498">
        <w:rPr>
          <w:rFonts w:eastAsia="Arial Unicode MS"/>
          <w:lang w:val="sr-Cyrl-CS"/>
        </w:rPr>
        <w:t xml:space="preserve">закљученим, када га потпишу законски заступници/овлашћени представници  Уговорних страна, а ступа на снагу када Извођач </w:t>
      </w:r>
      <w:r w:rsidRPr="00E04498">
        <w:rPr>
          <w:rFonts w:eastAsia="Arial Unicode MS"/>
        </w:rPr>
        <w:t xml:space="preserve">радова </w:t>
      </w:r>
      <w:r w:rsidRPr="00E04498">
        <w:rPr>
          <w:rFonts w:eastAsia="Arial Unicode MS"/>
          <w:lang w:val="sr-Cyrl-CS"/>
        </w:rPr>
        <w:t xml:space="preserve">испуни одложни услов и достави банкарске гаранције </w:t>
      </w:r>
      <w:r w:rsidR="0034660C">
        <w:rPr>
          <w:rFonts w:eastAsia="Arial Unicode MS"/>
          <w:lang w:val="sr-Cyrl-CS"/>
        </w:rPr>
        <w:t xml:space="preserve">за повраћај </w:t>
      </w:r>
      <w:r w:rsidR="003638AB">
        <w:rPr>
          <w:rFonts w:eastAsia="Arial Unicode MS"/>
          <w:lang w:val="sr-Cyrl-CS"/>
        </w:rPr>
        <w:t xml:space="preserve">аванса и за добро извршење посла </w:t>
      </w:r>
      <w:r w:rsidRPr="00E04498">
        <w:rPr>
          <w:rFonts w:eastAsia="Arial Unicode MS"/>
          <w:lang w:val="sr-Cyrl-CS"/>
        </w:rPr>
        <w:t>из члана 7. овог Уговора.</w:t>
      </w:r>
    </w:p>
    <w:p w:rsidR="00873EBD" w:rsidRDefault="002A56AA" w:rsidP="00873EBD">
      <w:pPr>
        <w:rPr>
          <w:rFonts w:eastAsia="Arial Unicode MS"/>
          <w:lang w:val="sr-Cyrl-RS"/>
        </w:rPr>
      </w:pPr>
      <w:r>
        <w:rPr>
          <w:rFonts w:eastAsia="Arial Unicode MS"/>
        </w:rPr>
        <w:t xml:space="preserve">Овај Уговор важи </w:t>
      </w:r>
      <w:r w:rsidR="00E04498" w:rsidRPr="00E04498">
        <w:rPr>
          <w:rFonts w:eastAsia="Arial Unicode MS"/>
          <w:lang w:val="sr-Cyrl-RS"/>
        </w:rPr>
        <w:t xml:space="preserve">највише 12 месеци </w:t>
      </w:r>
      <w:r>
        <w:rPr>
          <w:rFonts w:eastAsia="Arial Unicode MS"/>
        </w:rPr>
        <w:t xml:space="preserve">од дана </w:t>
      </w:r>
      <w:r>
        <w:rPr>
          <w:rFonts w:eastAsia="Arial Unicode MS"/>
          <w:lang w:val="sr-Cyrl-RS"/>
        </w:rPr>
        <w:t xml:space="preserve">ступања </w:t>
      </w:r>
      <w:r w:rsidR="00E04498" w:rsidRPr="00E04498">
        <w:rPr>
          <w:rFonts w:eastAsia="Arial Unicode MS"/>
          <w:lang w:val="sr-Cyrl-RS"/>
        </w:rPr>
        <w:t>уговора</w:t>
      </w:r>
      <w:r>
        <w:rPr>
          <w:rFonts w:eastAsia="Arial Unicode MS"/>
          <w:lang w:val="sr-Cyrl-RS"/>
        </w:rPr>
        <w:t xml:space="preserve"> на снагу</w:t>
      </w:r>
      <w:r w:rsidR="00E04498" w:rsidRPr="00E04498">
        <w:rPr>
          <w:rFonts w:eastAsia="Arial Unicode MS"/>
          <w:lang w:val="sr-Cyrl-RS"/>
        </w:rPr>
        <w:t>.</w:t>
      </w:r>
    </w:p>
    <w:p w:rsidR="002A56AA" w:rsidRDefault="002A56AA" w:rsidP="003638AB">
      <w:pPr>
        <w:tabs>
          <w:tab w:val="left" w:pos="567"/>
        </w:tabs>
        <w:spacing w:before="0"/>
        <w:rPr>
          <w:rFonts w:cs="Arial"/>
          <w:lang w:val="sr-Cyrl-RS"/>
        </w:rPr>
      </w:pPr>
      <w:r w:rsidRPr="00E563A4">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638AB" w:rsidRPr="003638AB" w:rsidRDefault="003638AB" w:rsidP="003638AB">
      <w:pPr>
        <w:tabs>
          <w:tab w:val="left" w:pos="567"/>
        </w:tabs>
        <w:spacing w:before="0"/>
        <w:rPr>
          <w:rFonts w:cs="Arial"/>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D3149C">
      <w:pPr>
        <w:numPr>
          <w:ilvl w:val="0"/>
          <w:numId w:val="29"/>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D3149C">
      <w:pPr>
        <w:numPr>
          <w:ilvl w:val="0"/>
          <w:numId w:val="29"/>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D3149C">
      <w:pPr>
        <w:numPr>
          <w:ilvl w:val="0"/>
          <w:numId w:val="29"/>
        </w:numPr>
        <w:spacing w:before="0"/>
        <w:rPr>
          <w:rFonts w:eastAsia="Arial Unicode MS"/>
          <w:lang w:val="sr-Latn-CS"/>
        </w:rPr>
      </w:pPr>
      <w:r w:rsidRPr="008377FF">
        <w:rPr>
          <w:rFonts w:eastAsia="Arial Unicode MS"/>
          <w:lang w:val="sr-Latn-CS"/>
        </w:rPr>
        <w:t>Техничка спецификација</w:t>
      </w:r>
      <w:r w:rsidR="003638AB">
        <w:rPr>
          <w:rFonts w:eastAsia="Arial Unicode MS"/>
          <w:lang w:val="sr-Cyrl-RS"/>
        </w:rPr>
        <w:t xml:space="preserve"> са предмером радова</w:t>
      </w:r>
    </w:p>
    <w:p w:rsidR="00873EBD" w:rsidRPr="008377FF" w:rsidRDefault="00873EBD" w:rsidP="00D3149C">
      <w:pPr>
        <w:numPr>
          <w:ilvl w:val="0"/>
          <w:numId w:val="29"/>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E04498" w:rsidRDefault="00873EBD" w:rsidP="00D3149C">
      <w:pPr>
        <w:numPr>
          <w:ilvl w:val="0"/>
          <w:numId w:val="29"/>
        </w:numPr>
        <w:spacing w:before="0"/>
        <w:rPr>
          <w:rFonts w:eastAsia="Arial Unicode MS"/>
          <w:lang w:val="sr-Latn-CS"/>
        </w:rPr>
      </w:pPr>
      <w:r w:rsidRPr="00E04498">
        <w:rPr>
          <w:rFonts w:eastAsia="Arial Unicode MS"/>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E04498" w:rsidRDefault="0005016C" w:rsidP="0005016C">
      <w:pPr>
        <w:spacing w:before="0"/>
        <w:rPr>
          <w:rFonts w:cs="Arial"/>
          <w:b/>
          <w:lang w:val="sr-Cyrl-RS"/>
        </w:rPr>
      </w:pPr>
      <w:r>
        <w:rPr>
          <w:rFonts w:eastAsia="Arial Unicode MS"/>
          <w:lang w:val="sr-Cyrl-CS"/>
        </w:rPr>
        <w:t xml:space="preserve">  </w:t>
      </w:r>
      <w:r>
        <w:rPr>
          <w:rFonts w:cs="Arial"/>
          <w:b/>
        </w:rPr>
        <w:t xml:space="preserve">ЈП „Електропривреда Србије“Београд                                                </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05016C">
      <w:pPr>
        <w:spacing w:before="0"/>
        <w:rPr>
          <w:rFonts w:cs="Arial"/>
          <w:color w:val="00B0F0"/>
        </w:rPr>
      </w:pPr>
      <w:r>
        <w:rPr>
          <w:rFonts w:cs="Arial"/>
        </w:rPr>
        <w:t>Финансијски директор огранка ТЕНТ,</w:t>
      </w:r>
      <w:r>
        <w:rPr>
          <w:rFonts w:cs="Arial"/>
          <w:color w:val="00B0F0"/>
        </w:rPr>
        <w:t xml:space="preserve">                  </w:t>
      </w:r>
      <w:r w:rsidRPr="00E04498">
        <w:rPr>
          <w:rFonts w:cs="Arial"/>
        </w:rPr>
        <w:t>име и презиме,функција</w:t>
      </w:r>
      <w:r>
        <w:rPr>
          <w:rFonts w:cs="Arial"/>
        </w:rPr>
        <w:t xml:space="preserve">                                            Милорад Лазић, дипл.екон.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3638AB" w:rsidRPr="002C2436" w:rsidRDefault="003638AB" w:rsidP="003638AB">
      <w:pPr>
        <w:rPr>
          <w:rFonts w:cs="Arial"/>
          <w:b/>
          <w:color w:val="000000" w:themeColor="text1"/>
        </w:rPr>
      </w:pPr>
      <w:r w:rsidRPr="003638AB">
        <w:rPr>
          <w:rFonts w:cs="Arial"/>
          <w:b/>
          <w:color w:val="000000" w:themeColor="text1"/>
        </w:rPr>
        <w:t>НАПОМЕНА: СВЕ ОПЦИОНЕ ДЕФИНИЦИЈЕ И ОДРЕДБЕ ИЗ ОВОГ МОДЕЛА УГОВОРА, КАО И ЗАКОНСКЕ ОДРЕДБЕ У ВЕЗИ ПОРСКИХ И ДРУГИХ ТРЕТМАНА, ЋЕ СЕ ТЕХНИЧКИ И СУШТИНСКИ УСКЛАДИТИ СА КОНКРЕТНО УСВОЈЕНОМ ПОНУДОМ.</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4E0916" w:rsidRDefault="004E0916" w:rsidP="00873EBD">
      <w:pPr>
        <w:rPr>
          <w:rFonts w:eastAsia="Arial Unicode MS"/>
          <w:lang w:val="sr-Cyrl-CS"/>
        </w:rPr>
      </w:pPr>
    </w:p>
    <w:p w:rsidR="004E0916" w:rsidRDefault="004E0916" w:rsidP="00873EBD">
      <w:pPr>
        <w:rPr>
          <w:rFonts w:eastAsia="Arial Unicode MS"/>
          <w:lang w:val="sr-Cyrl-CS"/>
        </w:rPr>
      </w:pPr>
    </w:p>
    <w:p w:rsidR="004E0916" w:rsidRDefault="004E0916" w:rsidP="00873EBD">
      <w:pPr>
        <w:rPr>
          <w:rFonts w:eastAsia="Arial Unicode MS"/>
          <w:lang w:val="sr-Latn-RS"/>
        </w:rPr>
      </w:pPr>
    </w:p>
    <w:p w:rsidR="00837B3D" w:rsidRDefault="00837B3D" w:rsidP="00873EBD">
      <w:pPr>
        <w:rPr>
          <w:rFonts w:eastAsia="Arial Unicode MS"/>
          <w:lang w:val="sr-Latn-RS"/>
        </w:rPr>
      </w:pPr>
    </w:p>
    <w:p w:rsidR="00837B3D" w:rsidRDefault="00837B3D" w:rsidP="00873EBD">
      <w:pPr>
        <w:rPr>
          <w:rFonts w:eastAsia="Arial Unicode MS"/>
          <w:lang w:val="sr-Latn-RS"/>
        </w:rPr>
      </w:pPr>
    </w:p>
    <w:p w:rsidR="00837B3D" w:rsidRDefault="00837B3D" w:rsidP="00873EBD">
      <w:pPr>
        <w:rPr>
          <w:rFonts w:eastAsia="Arial Unicode MS"/>
          <w:lang w:val="sr-Latn-RS"/>
        </w:rPr>
      </w:pPr>
    </w:p>
    <w:p w:rsidR="00837B3D" w:rsidRDefault="00837B3D" w:rsidP="00873EBD">
      <w:pPr>
        <w:rPr>
          <w:rFonts w:eastAsia="Arial Unicode MS"/>
          <w:lang w:val="sr-Latn-RS"/>
        </w:rPr>
      </w:pPr>
    </w:p>
    <w:p w:rsidR="00837B3D" w:rsidRDefault="00837B3D" w:rsidP="00873EBD">
      <w:pPr>
        <w:rPr>
          <w:rFonts w:eastAsia="Arial Unicode MS"/>
          <w:lang w:val="sr-Latn-RS"/>
        </w:rPr>
      </w:pPr>
    </w:p>
    <w:p w:rsidR="00837B3D" w:rsidRPr="00837B3D" w:rsidRDefault="00837B3D" w:rsidP="00873EBD">
      <w:pPr>
        <w:rPr>
          <w:rFonts w:eastAsia="Arial Unicode MS"/>
          <w:lang w:val="sr-Latn-RS"/>
        </w:rPr>
      </w:pPr>
    </w:p>
    <w:p w:rsidR="00CC197A" w:rsidRDefault="00CC197A" w:rsidP="00873EBD">
      <w:pPr>
        <w:rPr>
          <w:rFonts w:eastAsia="Arial Unicode MS"/>
          <w:lang w:val="sr-Cyrl-CS"/>
        </w:rPr>
      </w:pPr>
    </w:p>
    <w:p w:rsidR="004E0916" w:rsidRPr="000F1D89" w:rsidRDefault="004E0916" w:rsidP="004E0916">
      <w:pPr>
        <w:spacing w:before="40"/>
        <w:rPr>
          <w:lang w:val="sr-Cyrl-CS"/>
        </w:rPr>
      </w:pPr>
      <w:r w:rsidRPr="000F1D89">
        <w:rPr>
          <w:noProof/>
          <w:lang w:val="sr-Latn-RS" w:eastAsia="sr-Latn-RS"/>
        </w:rPr>
        <w:lastRenderedPageBreak/>
        <w:drawing>
          <wp:inline distT="0" distB="0" distL="0" distR="0" wp14:anchorId="4C2A2038" wp14:editId="0722D39F">
            <wp:extent cx="571500" cy="590550"/>
            <wp:effectExtent l="0" t="0" r="0" b="0"/>
            <wp:docPr id="16" name="Picture 1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E0916" w:rsidRPr="000F1D89" w:rsidRDefault="004E0916" w:rsidP="004E0916">
      <w:pPr>
        <w:spacing w:before="0"/>
        <w:rPr>
          <w:b/>
          <w:sz w:val="20"/>
          <w:lang w:val="sr-Latn-CS"/>
        </w:rPr>
      </w:pPr>
      <w:r w:rsidRPr="000F1D89">
        <w:rPr>
          <w:b/>
          <w:sz w:val="20"/>
        </w:rPr>
        <w:t xml:space="preserve">Огранак </w:t>
      </w:r>
      <w:r w:rsidRPr="000F1D89">
        <w:rPr>
          <w:b/>
          <w:sz w:val="20"/>
          <w:lang w:val="sr-Latn-CS"/>
        </w:rPr>
        <w:t>ТЕНТ</w:t>
      </w:r>
    </w:p>
    <w:p w:rsidR="004E0916" w:rsidRPr="000F1D89" w:rsidRDefault="004E0916" w:rsidP="004E0916">
      <w:pPr>
        <w:spacing w:before="0"/>
        <w:rPr>
          <w:b/>
          <w:sz w:val="20"/>
          <w:lang w:val="sr-Cyrl-CS"/>
        </w:rPr>
      </w:pPr>
      <w:r w:rsidRPr="000F1D89">
        <w:rPr>
          <w:b/>
          <w:sz w:val="20"/>
          <w:lang w:val="sr-Cyrl-CS"/>
        </w:rPr>
        <w:t>Сектор за управљање ризицима</w:t>
      </w:r>
    </w:p>
    <w:p w:rsidR="004E0916" w:rsidRPr="000F1D89" w:rsidRDefault="004E0916" w:rsidP="004E0916">
      <w:pPr>
        <w:spacing w:before="0"/>
        <w:rPr>
          <w:b/>
          <w:sz w:val="20"/>
        </w:rPr>
      </w:pPr>
      <w:r w:rsidRPr="000F1D89">
        <w:rPr>
          <w:b/>
          <w:sz w:val="20"/>
        </w:rPr>
        <w:t>Датум ________________</w:t>
      </w:r>
    </w:p>
    <w:p w:rsidR="004E0916" w:rsidRPr="000F1D89" w:rsidRDefault="004E0916" w:rsidP="004E0916">
      <w:pPr>
        <w:jc w:val="center"/>
        <w:rPr>
          <w:b/>
          <w:sz w:val="32"/>
          <w:szCs w:val="32"/>
          <w:lang w:val="ru-RU"/>
        </w:rPr>
      </w:pPr>
    </w:p>
    <w:p w:rsidR="004E0916" w:rsidRPr="000F1D89" w:rsidRDefault="004E0916" w:rsidP="004E0916">
      <w:pPr>
        <w:spacing w:before="0"/>
        <w:jc w:val="center"/>
        <w:rPr>
          <w:b/>
          <w:sz w:val="32"/>
          <w:szCs w:val="32"/>
          <w:lang w:val="ru-RU"/>
        </w:rPr>
      </w:pPr>
      <w:r w:rsidRPr="000F1D89">
        <w:rPr>
          <w:b/>
          <w:sz w:val="32"/>
          <w:szCs w:val="32"/>
          <w:lang w:val="ru-RU"/>
        </w:rPr>
        <w:t>ПРАВИЛА</w:t>
      </w:r>
    </w:p>
    <w:p w:rsidR="004E0916" w:rsidRPr="000F1D89" w:rsidRDefault="004E0916" w:rsidP="004E0916">
      <w:pPr>
        <w:spacing w:before="0"/>
        <w:jc w:val="center"/>
        <w:rPr>
          <w:b/>
          <w:sz w:val="32"/>
          <w:szCs w:val="32"/>
          <w:lang w:val="ru-RU"/>
        </w:rPr>
      </w:pPr>
      <w:r w:rsidRPr="000F1D89">
        <w:rPr>
          <w:b/>
          <w:sz w:val="32"/>
          <w:szCs w:val="32"/>
          <w:lang w:val="ru-RU"/>
        </w:rPr>
        <w:t>БЕЗБЕДНОСТИ НА РАДУ У ТЕНТ</w:t>
      </w:r>
    </w:p>
    <w:p w:rsidR="004E0916" w:rsidRPr="000F1D89" w:rsidRDefault="004E0916" w:rsidP="004E0916">
      <w:pPr>
        <w:rPr>
          <w:lang w:val="sr-Latn-CS"/>
        </w:rPr>
      </w:pPr>
    </w:p>
    <w:p w:rsidR="004E0916" w:rsidRPr="000F1D89" w:rsidRDefault="004E0916" w:rsidP="004E0916">
      <w:pPr>
        <w:rPr>
          <w:lang w:val="sr-Cyrl-CS"/>
        </w:rPr>
      </w:pPr>
      <w:r w:rsidRPr="000F1D8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E0916" w:rsidRPr="000F1D89" w:rsidRDefault="004E0916" w:rsidP="004E0916">
      <w:pPr>
        <w:rPr>
          <w:lang w:val="sr-Cyrl-CS"/>
        </w:rPr>
      </w:pPr>
      <w:r w:rsidRPr="000F1D89">
        <w:rPr>
          <w:lang w:val="sr-Cyrl-CS"/>
        </w:rPr>
        <w:t>У зависности од врсте и обима радова/услуга примењују се одређене тачке ових правила.</w:t>
      </w:r>
    </w:p>
    <w:p w:rsidR="004E0916" w:rsidRPr="000F1D89" w:rsidRDefault="004E0916" w:rsidP="004E0916">
      <w:pPr>
        <w:rPr>
          <w:lang w:val="sr-Cyrl-CS"/>
        </w:rPr>
      </w:pPr>
      <w:r w:rsidRPr="000F1D89">
        <w:rPr>
          <w:lang w:val="sr-Cyrl-CS"/>
        </w:rPr>
        <w:t>Правила су саставни део уговора о извршењу послова од стране извођача радова/ извршиоца услуга.</w:t>
      </w:r>
    </w:p>
    <w:p w:rsidR="004E0916" w:rsidRPr="000F1D89" w:rsidRDefault="004E0916" w:rsidP="004E0916">
      <w:r w:rsidRPr="000F1D8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F1D89">
        <w:t>.</w:t>
      </w:r>
    </w:p>
    <w:p w:rsidR="004E0916" w:rsidRPr="000F1D89" w:rsidRDefault="004E0916" w:rsidP="004E0916">
      <w:pPr>
        <w:rPr>
          <w:lang w:val="sr-Cyrl-CS"/>
        </w:rPr>
      </w:pPr>
      <w:r w:rsidRPr="000F1D89">
        <w:rPr>
          <w:lang w:val="sr-Cyrl-CS"/>
        </w:rPr>
        <w:t>Поштовање правила од стране извођача радова биће стриктно контролисано и свако непоштовање биће санкционисано.</w:t>
      </w:r>
    </w:p>
    <w:p w:rsidR="004E0916" w:rsidRPr="000F1D89" w:rsidRDefault="004E0916" w:rsidP="004E0916">
      <w:pPr>
        <w:rPr>
          <w:lang w:val="sr-Cyrl-CS"/>
        </w:rPr>
      </w:pPr>
      <w:r w:rsidRPr="000F1D8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E0916" w:rsidRPr="000F1D89" w:rsidRDefault="004E0916" w:rsidP="004E0916">
      <w:pPr>
        <w:rPr>
          <w:lang w:val="sr-Cyrl-CS"/>
        </w:rPr>
      </w:pPr>
      <w:r w:rsidRPr="000F1D89">
        <w:rPr>
          <w:lang w:val="sr-Cyrl-CS"/>
        </w:rPr>
        <w:t>Начин остваривања сарадње утврђује се писменим споразумом којим се одр</w:t>
      </w:r>
      <w:r w:rsidRPr="000F1D89">
        <w:t>e</w:t>
      </w:r>
      <w:r w:rsidRPr="000F1D89">
        <w:rPr>
          <w:lang w:val="sr-Cyrl-CS"/>
        </w:rPr>
        <w:t>ђује лицe зa кooрдинaциjу спрoвoђeњa зajeдничких мeрa кojимa сe oбeзбeђуje бeзбeднoст и здрaвљe свих зaпoслeних (из реда запослених ТЕНТ).</w:t>
      </w:r>
    </w:p>
    <w:p w:rsidR="004E0916" w:rsidRPr="000F1D89" w:rsidRDefault="004E0916" w:rsidP="004E0916">
      <w:pPr>
        <w:rPr>
          <w:lang w:val="sr-Cyrl-CS"/>
        </w:rPr>
      </w:pPr>
      <w:r w:rsidRPr="000F1D89">
        <w:rPr>
          <w:lang w:val="sr-Cyrl-CS"/>
        </w:rPr>
        <w:t>Лице за коодинацију у сарадњи са представницима извођача радова и надзорног органа израђује План заједничких мера.</w:t>
      </w:r>
    </w:p>
    <w:p w:rsidR="004E0916" w:rsidRPr="000F1D89" w:rsidRDefault="004E0916" w:rsidP="004E0916"/>
    <w:p w:rsidR="004E0916" w:rsidRPr="000F1D89" w:rsidRDefault="004E0916" w:rsidP="004E0916">
      <w:pPr>
        <w:spacing w:after="40"/>
        <w:rPr>
          <w:b/>
          <w:u w:val="single"/>
        </w:rPr>
      </w:pPr>
      <w:r w:rsidRPr="000F1D89">
        <w:rPr>
          <w:b/>
          <w:u w:val="single"/>
          <w:lang w:val="sr-Latn-CS"/>
        </w:rPr>
        <w:t xml:space="preserve">I  ОБАВЕЗЕ ИЗВОЂАЧА РАДОВА </w:t>
      </w:r>
    </w:p>
    <w:p w:rsidR="004E0916" w:rsidRPr="000F1D89" w:rsidRDefault="004E0916" w:rsidP="004E0916">
      <w:pPr>
        <w:rPr>
          <w:b/>
          <w:u w:val="single"/>
        </w:rPr>
      </w:pPr>
    </w:p>
    <w:p w:rsidR="004E0916" w:rsidRPr="000F1D89" w:rsidRDefault="004E0916" w:rsidP="004E0916">
      <w:pPr>
        <w:rPr>
          <w:lang w:val="sr-Cyrl-CS"/>
        </w:rPr>
      </w:pPr>
      <w:r w:rsidRPr="000F1D8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E0916" w:rsidRPr="000F1D89" w:rsidRDefault="004E0916" w:rsidP="004E0916">
      <w:pPr>
        <w:rPr>
          <w:lang w:val="sr-Cyrl-CS"/>
        </w:rPr>
      </w:pPr>
      <w:r w:rsidRPr="000F1D89">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0F1D89">
        <w:rPr>
          <w:lang w:val="sr-Cyrl-CS"/>
        </w:rPr>
        <w:lastRenderedPageBreak/>
        <w:t>која ангажује за извођење радова који су предмет Уговора, суседних објеката, пролазника или учесника у саобраћају.</w:t>
      </w:r>
    </w:p>
    <w:p w:rsidR="004E0916" w:rsidRPr="000F1D89" w:rsidRDefault="004E0916" w:rsidP="004E0916">
      <w:pPr>
        <w:rPr>
          <w:lang w:val="sr-Cyrl-CS"/>
        </w:rPr>
      </w:pPr>
      <w:r w:rsidRPr="000F1D8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E0916" w:rsidRPr="000F1D89" w:rsidRDefault="004E0916" w:rsidP="004E0916">
      <w:pPr>
        <w:rPr>
          <w:lang w:val="sr-Cyrl-CS"/>
        </w:rPr>
      </w:pPr>
      <w:r w:rsidRPr="000F1D8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E0916" w:rsidRPr="000F1D89" w:rsidRDefault="004E0916" w:rsidP="00D3149C">
      <w:pPr>
        <w:numPr>
          <w:ilvl w:val="0"/>
          <w:numId w:val="41"/>
        </w:numPr>
        <w:spacing w:before="0" w:after="80" w:line="216" w:lineRule="auto"/>
        <w:rPr>
          <w:lang w:val="sr-Cyrl-CS"/>
        </w:rPr>
      </w:pPr>
      <w:r w:rsidRPr="000F1D89">
        <w:rPr>
          <w:lang w:val="ru-RU"/>
        </w:rPr>
        <w:t>Забрањено је избегавање примене и/или ометање спровођења мера БЗР</w:t>
      </w:r>
    </w:p>
    <w:p w:rsidR="004E0916" w:rsidRPr="000F1D89" w:rsidRDefault="004E0916" w:rsidP="00D3149C">
      <w:pPr>
        <w:numPr>
          <w:ilvl w:val="0"/>
          <w:numId w:val="41"/>
        </w:numPr>
        <w:spacing w:before="0" w:after="80" w:line="216" w:lineRule="auto"/>
        <w:rPr>
          <w:lang w:val="sr-Cyrl-CS"/>
        </w:rPr>
      </w:pPr>
      <w:r w:rsidRPr="000F1D89">
        <w:rPr>
          <w:lang w:val="ru-RU"/>
        </w:rPr>
        <w:t xml:space="preserve">За радове за које је Законом о БЗР обавезан да изради Елаборат о уређењу градилишта </w:t>
      </w:r>
      <w:r w:rsidRPr="000F1D89">
        <w:t>(сходно Правилнику о садржају елабората о уређењу градилишта „Сл.гласник РС“ бр.121/12)</w:t>
      </w:r>
      <w:r w:rsidRPr="000F1D89">
        <w:rPr>
          <w:lang w:val="ru-RU"/>
        </w:rPr>
        <w:t xml:space="preserve">, најмање три дан пре почетка радова </w:t>
      </w:r>
      <w:r w:rsidRPr="000F1D89">
        <w:rPr>
          <w:lang w:val="sr-Latn-CS"/>
        </w:rPr>
        <w:t>Служби БЗР и ЗОП</w:t>
      </w:r>
      <w:r w:rsidRPr="000F1D89">
        <w:rPr>
          <w:lang w:val="sr-Cyrl-CS"/>
        </w:rPr>
        <w:t xml:space="preserve"> достави:</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Елаборат о уређењу градилишта</w:t>
      </w:r>
      <w:r w:rsidRPr="000F1D89">
        <w:t>,</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оверену копију Пријаве о почетку радова коју је предао надлежној инспекцији рада,</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доказ да су запослени упознати са садржином Елабората и предвиђеним мерама за безбедан и здрав рад</w:t>
      </w:r>
      <w:r w:rsidRPr="000F1D89">
        <w:t>,</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t>o</w:t>
      </w:r>
      <w:r w:rsidRPr="000F1D89">
        <w:rPr>
          <w:lang w:val="sr-Cyrl-CS"/>
        </w:rPr>
        <w:t>сигуравајућу полису за запослене</w:t>
      </w:r>
      <w:r w:rsidRPr="000F1D89">
        <w:t>,</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t>с</w:t>
      </w:r>
      <w:r w:rsidRPr="000F1D89">
        <w:rPr>
          <w:lang w:val="sr-Cyrl-CS"/>
        </w:rPr>
        <w:t>писак оруђа за рад, уређаја, алата и опреме и њихове атесте и сертификате,</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доказ да су запослени упознати са овим Правилима (списак лица са њиховим својеручним потписаним изјавама),</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име одговорног лица на градилишту, његовог заменика (у одсуству одговорног лица у другоји/или трећој смени, празником и сл.).</w:t>
      </w:r>
    </w:p>
    <w:p w:rsidR="004E0916" w:rsidRPr="000F1D89" w:rsidRDefault="004E0916" w:rsidP="004E0916">
      <w:pPr>
        <w:ind w:left="720"/>
      </w:pPr>
    </w:p>
    <w:p w:rsidR="004E0916" w:rsidRPr="000F1D89" w:rsidRDefault="004E0916" w:rsidP="004E0916">
      <w:pPr>
        <w:rPr>
          <w:lang w:val="ru-RU"/>
        </w:rPr>
      </w:pPr>
      <w:r w:rsidRPr="000F1D8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E0916" w:rsidRPr="000F1D89" w:rsidRDefault="004E0916" w:rsidP="004E0916">
      <w:pPr>
        <w:spacing w:after="240"/>
        <w:rPr>
          <w:lang w:val="ru-RU"/>
        </w:rPr>
      </w:pPr>
      <w:r w:rsidRPr="000F1D8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E0916" w:rsidRPr="000F1D89" w:rsidRDefault="004E0916" w:rsidP="00D3149C">
      <w:pPr>
        <w:numPr>
          <w:ilvl w:val="0"/>
          <w:numId w:val="41"/>
        </w:numPr>
        <w:spacing w:before="0" w:after="80" w:line="216" w:lineRule="auto"/>
        <w:rPr>
          <w:lang w:val="ru-RU"/>
        </w:rPr>
      </w:pPr>
      <w:r w:rsidRPr="000F1D8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F1D89">
        <w:rPr>
          <w:lang w:val="sr-Cyrl-CS"/>
        </w:rPr>
        <w:t>(у одсуству лица за БЗР у другоји/или трећој смени, празником и сл.)</w:t>
      </w:r>
      <w:r w:rsidRPr="000F1D89">
        <w:rPr>
          <w:lang w:val="ru-RU"/>
        </w:rPr>
        <w:t xml:space="preserve">. </w:t>
      </w:r>
    </w:p>
    <w:p w:rsidR="004E0916" w:rsidRPr="000F1D89" w:rsidRDefault="004E0916" w:rsidP="00D3149C">
      <w:pPr>
        <w:numPr>
          <w:ilvl w:val="0"/>
          <w:numId w:val="41"/>
        </w:numPr>
        <w:spacing w:before="0" w:after="80" w:line="216" w:lineRule="auto"/>
        <w:rPr>
          <w:lang w:val="ru-RU"/>
        </w:rPr>
      </w:pPr>
      <w:r w:rsidRPr="000F1D89">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0F1D89">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F1D89">
        <w:t xml:space="preserve"> Служби обезбеђења и одбране</w:t>
      </w:r>
      <w:r w:rsidRPr="000F1D89">
        <w:rPr>
          <w:lang w:val="ru-RU"/>
        </w:rPr>
        <w:t xml:space="preserve"> (образац </w:t>
      </w:r>
      <w:r w:rsidRPr="000F1D89">
        <w:t>QO.0.14.66, приказан у прилогу 2).</w:t>
      </w:r>
      <w:r w:rsidRPr="000F1D8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E0916" w:rsidRPr="000F1D89" w:rsidRDefault="004E0916" w:rsidP="00D3149C">
      <w:pPr>
        <w:numPr>
          <w:ilvl w:val="0"/>
          <w:numId w:val="41"/>
        </w:numPr>
        <w:spacing w:before="0" w:after="80" w:line="216" w:lineRule="auto"/>
        <w:rPr>
          <w:lang w:val="ru-RU"/>
        </w:rPr>
      </w:pPr>
      <w:r w:rsidRPr="000F1D8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E0916" w:rsidRPr="000F1D89" w:rsidRDefault="004E0916" w:rsidP="00D3149C">
      <w:pPr>
        <w:numPr>
          <w:ilvl w:val="0"/>
          <w:numId w:val="41"/>
        </w:numPr>
        <w:tabs>
          <w:tab w:val="left" w:pos="-425"/>
          <w:tab w:val="num" w:pos="960"/>
          <w:tab w:val="left" w:pos="1191"/>
        </w:tabs>
        <w:spacing w:before="0" w:after="80" w:line="216" w:lineRule="auto"/>
        <w:rPr>
          <w:lang w:val="sr-Cyrl-CS"/>
        </w:rPr>
      </w:pPr>
      <w:r w:rsidRPr="000F1D89">
        <w:rPr>
          <w:lang w:val="sr-Cyrl-CS"/>
        </w:rPr>
        <w:t xml:space="preserve">Служби обезбеђења и одбране достави захтев </w:t>
      </w:r>
      <w:r w:rsidRPr="000F1D89">
        <w:rPr>
          <w:lang w:val="ru-RU"/>
        </w:rPr>
        <w:t xml:space="preserve">Списак возила и радних машина за улазак у објекте ТЕНТ (образац </w:t>
      </w:r>
      <w:r w:rsidRPr="000F1D89">
        <w:t>QO</w:t>
      </w:r>
      <w:r w:rsidRPr="000F1D89">
        <w:rPr>
          <w:lang w:val="ru-RU"/>
        </w:rPr>
        <w:t>.0.14.4</w:t>
      </w:r>
      <w:r w:rsidRPr="000F1D89">
        <w:rPr>
          <w:lang w:val="sr-Latn-CS"/>
        </w:rPr>
        <w:t xml:space="preserve">4 </w:t>
      </w:r>
      <w:r w:rsidRPr="000F1D89">
        <w:rPr>
          <w:lang w:val="ru-RU"/>
        </w:rPr>
        <w:t>приказан у прилогу 2)</w:t>
      </w:r>
      <w:r w:rsidRPr="000F1D8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F1D89">
        <w:rPr>
          <w:lang w:val="ru-RU"/>
        </w:rPr>
        <w:t xml:space="preserve">(образац </w:t>
      </w:r>
      <w:r w:rsidRPr="000F1D89">
        <w:t>QO</w:t>
      </w:r>
      <w:r w:rsidRPr="000F1D89">
        <w:rPr>
          <w:lang w:val="ru-RU"/>
        </w:rPr>
        <w:t>.0.14.4</w:t>
      </w:r>
      <w:r w:rsidRPr="000F1D89">
        <w:rPr>
          <w:lang w:val="sr-Cyrl-CS"/>
        </w:rPr>
        <w:t>3</w:t>
      </w:r>
      <w:r w:rsidRPr="000F1D89">
        <w:rPr>
          <w:lang w:val="ru-RU"/>
        </w:rPr>
        <w:t>приказан у прилогу 2).</w:t>
      </w:r>
    </w:p>
    <w:p w:rsidR="004E0916" w:rsidRPr="000F1D89" w:rsidRDefault="004E0916" w:rsidP="00D3149C">
      <w:pPr>
        <w:numPr>
          <w:ilvl w:val="0"/>
          <w:numId w:val="41"/>
        </w:numPr>
        <w:tabs>
          <w:tab w:val="left" w:pos="-425"/>
          <w:tab w:val="num" w:pos="1401"/>
        </w:tabs>
        <w:spacing w:before="0" w:after="80" w:line="216" w:lineRule="auto"/>
        <w:rPr>
          <w:lang w:val="sr-Cyrl-CS"/>
        </w:rPr>
      </w:pPr>
      <w:r w:rsidRPr="000F1D89">
        <w:rPr>
          <w:lang w:val="sr-Cyrl-CS"/>
        </w:rPr>
        <w:t xml:space="preserve">Захтевом - Списак запослених за рад ван редовног радног времена (образац </w:t>
      </w:r>
      <w:r w:rsidRPr="000F1D89">
        <w:t>QO</w:t>
      </w:r>
      <w:r w:rsidRPr="000F1D8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E0916" w:rsidRPr="000F1D89" w:rsidRDefault="004E0916" w:rsidP="00D3149C">
      <w:pPr>
        <w:numPr>
          <w:ilvl w:val="0"/>
          <w:numId w:val="41"/>
        </w:numPr>
        <w:tabs>
          <w:tab w:val="left" w:pos="-425"/>
          <w:tab w:val="num" w:pos="1401"/>
        </w:tabs>
        <w:spacing w:before="0" w:after="80" w:line="216" w:lineRule="auto"/>
        <w:rPr>
          <w:lang w:val="sr-Cyrl-CS"/>
        </w:rPr>
      </w:pPr>
      <w:r w:rsidRPr="000F1D8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E0916" w:rsidRPr="000F1D89" w:rsidRDefault="004E0916" w:rsidP="00D3149C">
      <w:pPr>
        <w:numPr>
          <w:ilvl w:val="0"/>
          <w:numId w:val="41"/>
        </w:numPr>
        <w:tabs>
          <w:tab w:val="left" w:pos="-425"/>
          <w:tab w:val="num" w:pos="1401"/>
        </w:tabs>
        <w:spacing w:before="0" w:after="80" w:line="216" w:lineRule="auto"/>
        <w:rPr>
          <w:lang w:val="sr-Cyrl-CS"/>
        </w:rPr>
      </w:pPr>
      <w:r w:rsidRPr="000F1D89">
        <w:rPr>
          <w:lang w:val="sr-Cyrl-CS"/>
        </w:rPr>
        <w:t>Приликом уношења сопственог алата, опреме и материјала, сачини спецификацију истог</w:t>
      </w:r>
      <w:r w:rsidRPr="000F1D89">
        <w:t>на обрасцу QO</w:t>
      </w:r>
      <w:r w:rsidRPr="000F1D89">
        <w:rPr>
          <w:lang w:val="sr-Cyrl-CS"/>
        </w:rPr>
        <w:t xml:space="preserve">.0.14.12 </w:t>
      </w:r>
      <w:r w:rsidRPr="000F1D89">
        <w:rPr>
          <w:rFonts w:cs="Arial"/>
          <w:lang w:val="sr-Cyrl-CS"/>
        </w:rPr>
        <w:t>–</w:t>
      </w:r>
      <w:r w:rsidRPr="000F1D8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E0916" w:rsidRPr="000F1D89" w:rsidRDefault="004E0916" w:rsidP="00D3149C">
      <w:pPr>
        <w:numPr>
          <w:ilvl w:val="0"/>
          <w:numId w:val="41"/>
        </w:numPr>
        <w:tabs>
          <w:tab w:val="left" w:pos="-425"/>
          <w:tab w:val="num" w:pos="1401"/>
        </w:tabs>
        <w:spacing w:before="0" w:after="80" w:line="216" w:lineRule="auto"/>
        <w:rPr>
          <w:lang w:val="sr-Cyrl-CS"/>
        </w:rPr>
      </w:pPr>
      <w:r w:rsidRPr="000F1D8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F1D89">
        <w:t xml:space="preserve">QO.0.14.13 </w:t>
      </w:r>
      <w:r w:rsidRPr="000F1D89">
        <w:rPr>
          <w:rFonts w:cs="Arial"/>
        </w:rPr>
        <w:t>–</w:t>
      </w:r>
      <w:r w:rsidRPr="000F1D89">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E0916" w:rsidRPr="000F1D89" w:rsidRDefault="004E0916" w:rsidP="00D3149C">
      <w:pPr>
        <w:numPr>
          <w:ilvl w:val="0"/>
          <w:numId w:val="41"/>
        </w:numPr>
        <w:spacing w:before="0" w:after="80" w:line="216" w:lineRule="auto"/>
        <w:rPr>
          <w:lang w:val="ru-RU"/>
        </w:rPr>
      </w:pPr>
      <w:r w:rsidRPr="000F1D89">
        <w:rPr>
          <w:lang w:val="sr-Latn-CS"/>
        </w:rPr>
        <w:lastRenderedPageBreak/>
        <w:t xml:space="preserve">Приликом извођења радова придржава </w:t>
      </w:r>
      <w:r w:rsidRPr="000F1D89">
        <w:rPr>
          <w:lang w:val="sr-Cyrl-CS"/>
        </w:rPr>
        <w:t xml:space="preserve">се </w:t>
      </w:r>
      <w:r w:rsidRPr="000F1D89">
        <w:rPr>
          <w:lang w:val="sr-Latn-CS"/>
        </w:rPr>
        <w:t>свих законских, техничких и интерних прописа из</w:t>
      </w:r>
      <w:r w:rsidRPr="000F1D89">
        <w:rPr>
          <w:lang w:val="ru-RU"/>
        </w:rPr>
        <w:t xml:space="preserve"> безбедности и здравља </w:t>
      </w:r>
      <w:r w:rsidRPr="000F1D8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F1D89">
        <w:rPr>
          <w:lang w:val="sr-Cyrl-CS"/>
        </w:rPr>
        <w:t xml:space="preserve"> (</w:t>
      </w:r>
      <w:r w:rsidRPr="000F1D89">
        <w:rPr>
          <w:lang w:val="sr-Latn-CS"/>
        </w:rPr>
        <w:t xml:space="preserve">уз претходно подношење </w:t>
      </w:r>
      <w:r w:rsidRPr="000F1D89">
        <w:rPr>
          <w:lang w:val="sr-Cyrl-CS"/>
        </w:rPr>
        <w:t>З</w:t>
      </w:r>
      <w:r w:rsidRPr="000F1D89">
        <w:rPr>
          <w:lang w:val="sr-Latn-CS"/>
        </w:rPr>
        <w:t>ахтева</w:t>
      </w:r>
      <w:r w:rsidRPr="000F1D89">
        <w:rPr>
          <w:lang w:val="sr-Cyrl-CS"/>
        </w:rPr>
        <w:t xml:space="preserve"> за издавање одобрења за заваривање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.0.08.13, приказан у прилогу 2</w:t>
      </w:r>
      <w:r w:rsidRPr="000F1D89">
        <w:rPr>
          <w:lang w:val="sr-Latn-CS"/>
        </w:rPr>
        <w:t>)</w:t>
      </w:r>
      <w:r w:rsidRPr="000F1D89">
        <w:rPr>
          <w:lang w:val="ru-RU"/>
        </w:rPr>
        <w:t xml:space="preserve">, Упутство о обезбеђењу спровођења мера заштите од зрачења при радиографском испитивању </w:t>
      </w:r>
      <w:r w:rsidRPr="000F1D89">
        <w:rPr>
          <w:lang w:val="sr-Cyrl-CS"/>
        </w:rPr>
        <w:t>(</w:t>
      </w:r>
      <w:r w:rsidRPr="000F1D89">
        <w:rPr>
          <w:lang w:val="sr-Latn-CS"/>
        </w:rPr>
        <w:t xml:space="preserve">уз претходно подношење </w:t>
      </w:r>
      <w:r w:rsidRPr="000F1D89">
        <w:rPr>
          <w:lang w:val="sr-Cyrl-CS"/>
        </w:rPr>
        <w:t>З</w:t>
      </w:r>
      <w:r w:rsidRPr="000F1D89">
        <w:rPr>
          <w:lang w:val="sr-Latn-CS"/>
        </w:rPr>
        <w:t xml:space="preserve">ахтева </w:t>
      </w:r>
      <w:r w:rsidRPr="000F1D89">
        <w:rPr>
          <w:lang w:val="sr-Cyrl-CS"/>
        </w:rPr>
        <w:t>за издавање</w:t>
      </w:r>
      <w:r w:rsidRPr="000F1D89">
        <w:rPr>
          <w:lang w:val="sr-Latn-CS"/>
        </w:rPr>
        <w:t xml:space="preserve"> одобрења </w:t>
      </w:r>
      <w:r w:rsidRPr="000F1D89">
        <w:rPr>
          <w:lang w:val="sr-Cyrl-CS"/>
        </w:rPr>
        <w:t>за радиографско испитивање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.0.14.</w:t>
      </w:r>
      <w:r w:rsidRPr="000F1D89">
        <w:rPr>
          <w:lang w:val="sr-Latn-CS"/>
        </w:rPr>
        <w:t>34</w:t>
      </w:r>
      <w:r w:rsidRPr="000F1D89">
        <w:rPr>
          <w:lang w:val="sr-Cyrl-CS"/>
        </w:rPr>
        <w:t>, приказан у прилогу 2</w:t>
      </w:r>
      <w:r w:rsidRPr="000F1D89">
        <w:rPr>
          <w:lang w:val="sr-Latn-CS"/>
        </w:rPr>
        <w:t>)</w:t>
      </w:r>
      <w:r w:rsidRPr="000F1D89">
        <w:rPr>
          <w:lang w:val="ru-RU"/>
        </w:rPr>
        <w:t>.</w:t>
      </w:r>
    </w:p>
    <w:p w:rsidR="004E0916" w:rsidRPr="000F1D89" w:rsidRDefault="004E0916" w:rsidP="00D3149C">
      <w:pPr>
        <w:numPr>
          <w:ilvl w:val="0"/>
          <w:numId w:val="41"/>
        </w:numPr>
        <w:spacing w:before="0" w:after="80" w:line="216" w:lineRule="auto"/>
      </w:pPr>
      <w:r w:rsidRPr="000F1D8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E0916" w:rsidRPr="000F1D89" w:rsidRDefault="004E0916" w:rsidP="00D3149C">
      <w:pPr>
        <w:numPr>
          <w:ilvl w:val="0"/>
          <w:numId w:val="41"/>
        </w:numPr>
        <w:spacing w:before="0" w:after="80" w:line="216" w:lineRule="auto"/>
        <w:rPr>
          <w:lang w:val="ru-RU"/>
        </w:rPr>
      </w:pPr>
      <w:r w:rsidRPr="000F1D89">
        <w:rPr>
          <w:lang w:val="ru-RU"/>
        </w:rPr>
        <w:t>П</w:t>
      </w:r>
      <w:r w:rsidRPr="000F1D8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E0916" w:rsidRPr="000F1D89" w:rsidRDefault="004E0916" w:rsidP="00D3149C">
      <w:pPr>
        <w:numPr>
          <w:ilvl w:val="0"/>
          <w:numId w:val="41"/>
        </w:numPr>
        <w:spacing w:before="0" w:after="80" w:line="216" w:lineRule="auto"/>
        <w:rPr>
          <w:lang w:val="ru-RU"/>
        </w:rPr>
      </w:pPr>
      <w:r w:rsidRPr="000F1D8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E0916" w:rsidRPr="000F1D89" w:rsidRDefault="004E0916" w:rsidP="00D3149C">
      <w:pPr>
        <w:numPr>
          <w:ilvl w:val="0"/>
          <w:numId w:val="41"/>
        </w:numPr>
        <w:spacing w:before="0" w:after="80" w:line="216" w:lineRule="auto"/>
        <w:rPr>
          <w:lang w:val="ru-RU"/>
        </w:rPr>
      </w:pPr>
      <w:r w:rsidRPr="000F1D8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F1D89">
        <w:rPr>
          <w:lang w:val="sr-Latn-CS"/>
        </w:rPr>
        <w:t>(</w:t>
      </w:r>
      <w:r w:rsidRPr="000F1D89">
        <w:rPr>
          <w:lang w:val="sr-Cyrl-CS"/>
        </w:rPr>
        <w:t>алатне машине у радионици одржавања, погонске уређаје и машине, вучна средства ЖТ, као и транспортн</w:t>
      </w:r>
      <w:r w:rsidRPr="000F1D89">
        <w:rPr>
          <w:lang w:val="en-GB"/>
        </w:rPr>
        <w:t>e</w:t>
      </w:r>
      <w:r w:rsidRPr="000F1D89">
        <w:rPr>
          <w:lang w:val="sr-Cyrl-CS"/>
        </w:rPr>
        <w:t xml:space="preserve"> машин</w:t>
      </w:r>
      <w:r w:rsidRPr="000F1D89">
        <w:rPr>
          <w:lang w:val="en-GB"/>
        </w:rPr>
        <w:t>e</w:t>
      </w:r>
      <w:r w:rsidRPr="000F1D89">
        <w:rPr>
          <w:lang w:val="sr-Cyrl-CS"/>
        </w:rPr>
        <w:t xml:space="preserve"> (дизалице, кранове, виљушкаре и остала моторна возила), независно од тога да ли су обучени за наведене послове.</w:t>
      </w:r>
    </w:p>
    <w:p w:rsidR="004E0916" w:rsidRPr="000F1D89" w:rsidRDefault="004E0916" w:rsidP="00D3149C">
      <w:pPr>
        <w:numPr>
          <w:ilvl w:val="0"/>
          <w:numId w:val="41"/>
        </w:numPr>
        <w:spacing w:before="0" w:after="80" w:line="216" w:lineRule="auto"/>
        <w:rPr>
          <w:lang w:val="ru-RU"/>
        </w:rPr>
      </w:pPr>
      <w:r w:rsidRPr="000F1D89">
        <w:rPr>
          <w:lang w:val="ru-RU"/>
        </w:rPr>
        <w:t>З</w:t>
      </w:r>
      <w:r w:rsidRPr="000F1D8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E0916" w:rsidRPr="000F1D89" w:rsidRDefault="004E0916" w:rsidP="00D3149C">
      <w:pPr>
        <w:numPr>
          <w:ilvl w:val="0"/>
          <w:numId w:val="41"/>
        </w:numPr>
        <w:spacing w:before="0" w:after="80" w:line="216" w:lineRule="auto"/>
        <w:rPr>
          <w:lang w:val="ru-RU"/>
        </w:rPr>
      </w:pPr>
      <w:r w:rsidRPr="000F1D89">
        <w:rPr>
          <w:lang w:val="ru-RU"/>
        </w:rPr>
        <w:t>З</w:t>
      </w:r>
      <w:r w:rsidRPr="000F1D89">
        <w:rPr>
          <w:lang w:val="sr-Latn-CS"/>
        </w:rPr>
        <w:t xml:space="preserve">а своје </w:t>
      </w:r>
      <w:r w:rsidRPr="000F1D89">
        <w:rPr>
          <w:lang w:val="ru-RU"/>
        </w:rPr>
        <w:t>запослене</w:t>
      </w:r>
      <w:r w:rsidRPr="000F1D89">
        <w:rPr>
          <w:lang w:val="sr-Latn-CS"/>
        </w:rPr>
        <w:t xml:space="preserve"> обезбеди лична</w:t>
      </w:r>
      <w:r w:rsidRPr="000F1D89">
        <w:rPr>
          <w:lang w:val="ru-RU"/>
        </w:rPr>
        <w:t xml:space="preserve"> и колективна</w:t>
      </w:r>
      <w:r w:rsidRPr="000F1D89">
        <w:rPr>
          <w:lang w:val="sr-Latn-CS"/>
        </w:rPr>
        <w:t xml:space="preserve"> заштитна средства и сноси одговорност о њиховој</w:t>
      </w:r>
      <w:r w:rsidRPr="000F1D89">
        <w:rPr>
          <w:lang w:val="ru-RU"/>
        </w:rPr>
        <w:t xml:space="preserve"> правилној</w:t>
      </w:r>
      <w:r w:rsidRPr="000F1D89">
        <w:rPr>
          <w:lang w:val="sr-Latn-CS"/>
        </w:rPr>
        <w:t xml:space="preserve"> употреби.</w:t>
      </w:r>
    </w:p>
    <w:p w:rsidR="004E0916" w:rsidRPr="000F1D89" w:rsidRDefault="004E0916" w:rsidP="00D3149C">
      <w:pPr>
        <w:numPr>
          <w:ilvl w:val="0"/>
          <w:numId w:val="41"/>
        </w:numPr>
        <w:spacing w:before="0" w:after="80" w:line="216" w:lineRule="auto"/>
        <w:rPr>
          <w:lang w:val="ru-RU"/>
        </w:rPr>
      </w:pPr>
      <w:r w:rsidRPr="000F1D89">
        <w:rPr>
          <w:lang w:val="sr-Cyrl-CS"/>
        </w:rPr>
        <w:t>Запослени на радном оделу имају видно обележен назив фирме у којој раде.</w:t>
      </w:r>
    </w:p>
    <w:p w:rsidR="004E0916" w:rsidRPr="000F1D89" w:rsidRDefault="004E0916" w:rsidP="00D3149C">
      <w:pPr>
        <w:numPr>
          <w:ilvl w:val="0"/>
          <w:numId w:val="41"/>
        </w:numPr>
        <w:spacing w:before="0" w:after="80" w:line="216" w:lineRule="auto"/>
        <w:rPr>
          <w:lang w:val="ru-RU"/>
        </w:rPr>
      </w:pPr>
      <w:r w:rsidRPr="000F1D89">
        <w:rPr>
          <w:lang w:val="ru-RU"/>
        </w:rPr>
        <w:t>С</w:t>
      </w:r>
      <w:r w:rsidRPr="000F1D89">
        <w:rPr>
          <w:lang w:val="sr-Latn-CS"/>
        </w:rPr>
        <w:t xml:space="preserve">носи пуну одговорност за безбедност и здравље својих </w:t>
      </w:r>
      <w:r w:rsidRPr="000F1D89">
        <w:rPr>
          <w:lang w:val="ru-RU"/>
        </w:rPr>
        <w:t>запослених</w:t>
      </w:r>
      <w:r w:rsidRPr="000F1D89">
        <w:rPr>
          <w:lang w:val="sr-Latn-CS"/>
        </w:rPr>
        <w:t xml:space="preserve">, </w:t>
      </w:r>
      <w:r w:rsidRPr="000F1D89">
        <w:rPr>
          <w:lang w:val="ru-RU"/>
        </w:rPr>
        <w:t>запослених</w:t>
      </w:r>
      <w:r w:rsidRPr="000F1D89">
        <w:rPr>
          <w:lang w:val="sr-Latn-CS"/>
        </w:rPr>
        <w:t xml:space="preserve"> подизвођача и </w:t>
      </w:r>
      <w:r w:rsidRPr="000F1D89">
        <w:rPr>
          <w:lang w:val="ru-RU"/>
        </w:rPr>
        <w:t>другог</w:t>
      </w:r>
      <w:r w:rsidRPr="000F1D89">
        <w:rPr>
          <w:lang w:val="sr-Latn-CS"/>
        </w:rPr>
        <w:t xml:space="preserve"> особ</w:t>
      </w:r>
      <w:r w:rsidRPr="000F1D89">
        <w:rPr>
          <w:lang w:val="ru-RU"/>
        </w:rPr>
        <w:t>ља</w:t>
      </w:r>
      <w:r w:rsidRPr="000F1D89">
        <w:rPr>
          <w:lang w:val="sr-Latn-CS"/>
        </w:rPr>
        <w:t xml:space="preserve"> које </w:t>
      </w:r>
      <w:r w:rsidRPr="000F1D89">
        <w:rPr>
          <w:lang w:val="ru-RU"/>
        </w:rPr>
        <w:t>је</w:t>
      </w:r>
      <w:r w:rsidRPr="000F1D89">
        <w:rPr>
          <w:lang w:val="sr-Latn-CS"/>
        </w:rPr>
        <w:t xml:space="preserve"> укључен</w:t>
      </w:r>
      <w:r w:rsidRPr="000F1D89">
        <w:rPr>
          <w:lang w:val="ru-RU"/>
        </w:rPr>
        <w:t>о</w:t>
      </w:r>
      <w:r w:rsidRPr="000F1D89">
        <w:rPr>
          <w:lang w:val="sr-Latn-CS"/>
        </w:rPr>
        <w:t xml:space="preserve"> у радове извођача.</w:t>
      </w:r>
    </w:p>
    <w:p w:rsidR="004E0916" w:rsidRPr="000F1D89" w:rsidRDefault="004E0916" w:rsidP="00D3149C">
      <w:pPr>
        <w:numPr>
          <w:ilvl w:val="0"/>
          <w:numId w:val="41"/>
        </w:numPr>
        <w:spacing w:before="0" w:after="80" w:line="216" w:lineRule="auto"/>
        <w:rPr>
          <w:lang w:val="ru-RU"/>
        </w:rPr>
      </w:pPr>
      <w:r w:rsidRPr="000F1D89">
        <w:rPr>
          <w:lang w:val="sr-Cyrl-CS"/>
        </w:rPr>
        <w:t>Виљушкари и грађевинске машине морају бити снабдевени са ротационим светлом и звучном сиреном за вожњу уназад.</w:t>
      </w:r>
    </w:p>
    <w:p w:rsidR="004E0916" w:rsidRPr="000F1D89" w:rsidRDefault="004E0916" w:rsidP="00D3149C">
      <w:pPr>
        <w:numPr>
          <w:ilvl w:val="0"/>
          <w:numId w:val="41"/>
        </w:numPr>
        <w:spacing w:before="0" w:after="80" w:line="216" w:lineRule="auto"/>
        <w:rPr>
          <w:lang w:val="ru-RU"/>
        </w:rPr>
      </w:pPr>
      <w:r w:rsidRPr="000F1D89">
        <w:rPr>
          <w:lang w:val="ru-RU"/>
        </w:rPr>
        <w:t>П</w:t>
      </w:r>
      <w:r w:rsidRPr="000F1D89">
        <w:rPr>
          <w:lang w:val="sr-Latn-CS"/>
        </w:rPr>
        <w:t>оштуј</w:t>
      </w:r>
      <w:r w:rsidRPr="000F1D89">
        <w:rPr>
          <w:lang w:val="ru-RU"/>
        </w:rPr>
        <w:t>е</w:t>
      </w:r>
      <w:r w:rsidRPr="000F1D8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E0916" w:rsidRPr="000F1D89" w:rsidRDefault="004E0916" w:rsidP="00D3149C">
      <w:pPr>
        <w:numPr>
          <w:ilvl w:val="0"/>
          <w:numId w:val="41"/>
        </w:numPr>
        <w:spacing w:before="0" w:after="80" w:line="216" w:lineRule="auto"/>
        <w:rPr>
          <w:lang w:val="ru-RU"/>
        </w:rPr>
      </w:pPr>
      <w:r w:rsidRPr="000F1D89">
        <w:rPr>
          <w:lang w:val="ru-RU"/>
        </w:rPr>
        <w:t>О</w:t>
      </w:r>
      <w:r w:rsidRPr="000F1D89">
        <w:rPr>
          <w:lang w:val="sr-Latn-CS"/>
        </w:rPr>
        <w:t>безбеди сопствени надзор над спровођењем мера безбедности на раду и обезбеди прву  помоћ.</w:t>
      </w:r>
    </w:p>
    <w:p w:rsidR="004E0916" w:rsidRPr="000F1D89" w:rsidRDefault="004E0916" w:rsidP="00D3149C">
      <w:pPr>
        <w:numPr>
          <w:ilvl w:val="0"/>
          <w:numId w:val="41"/>
        </w:numPr>
        <w:spacing w:before="0" w:after="80" w:line="216" w:lineRule="auto"/>
        <w:rPr>
          <w:lang w:val="ru-RU"/>
        </w:rPr>
      </w:pPr>
      <w:r w:rsidRPr="000F1D89">
        <w:rPr>
          <w:lang w:val="ru-RU"/>
        </w:rPr>
        <w:t>О</w:t>
      </w:r>
      <w:r w:rsidRPr="000F1D8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E0916" w:rsidRPr="000F1D89" w:rsidRDefault="004E0916" w:rsidP="00D3149C">
      <w:pPr>
        <w:numPr>
          <w:ilvl w:val="0"/>
          <w:numId w:val="41"/>
        </w:numPr>
        <w:spacing w:before="0" w:after="80" w:line="216" w:lineRule="auto"/>
        <w:rPr>
          <w:lang w:val="ru-RU"/>
        </w:rPr>
      </w:pPr>
      <w:r w:rsidRPr="000F1D89">
        <w:rPr>
          <w:lang w:val="ru-RU"/>
        </w:rPr>
        <w:t>Поштује забрану</w:t>
      </w:r>
      <w:r w:rsidRPr="000F1D89">
        <w:rPr>
          <w:lang w:val="sr-Latn-CS"/>
        </w:rPr>
        <w:t xml:space="preserve"> спаљивањ</w:t>
      </w:r>
      <w:r w:rsidRPr="000F1D89">
        <w:rPr>
          <w:lang w:val="ru-RU"/>
        </w:rPr>
        <w:t>а</w:t>
      </w:r>
      <w:r w:rsidRPr="000F1D89">
        <w:rPr>
          <w:lang w:val="sr-Latn-CS"/>
        </w:rPr>
        <w:t xml:space="preserve"> смећа и отпадног материјала као и коришћења ватре на отвореном простору за грејање </w:t>
      </w:r>
      <w:r w:rsidRPr="000F1D89">
        <w:rPr>
          <w:lang w:val="ru-RU"/>
        </w:rPr>
        <w:t>запослених</w:t>
      </w:r>
      <w:r w:rsidRPr="000F1D89">
        <w:rPr>
          <w:lang w:val="sr-Latn-CS"/>
        </w:rPr>
        <w:t>.</w:t>
      </w:r>
    </w:p>
    <w:p w:rsidR="004E0916" w:rsidRPr="000F1D89" w:rsidRDefault="004E0916" w:rsidP="00D3149C">
      <w:pPr>
        <w:numPr>
          <w:ilvl w:val="0"/>
          <w:numId w:val="41"/>
        </w:numPr>
        <w:spacing w:before="0" w:after="80" w:line="216" w:lineRule="auto"/>
        <w:rPr>
          <w:lang w:val="ru-RU"/>
        </w:rPr>
      </w:pPr>
      <w:r w:rsidRPr="000F1D89">
        <w:rPr>
          <w:lang w:val="ru-RU"/>
        </w:rPr>
        <w:t xml:space="preserve">У потпуности преузима </w:t>
      </w:r>
      <w:r w:rsidRPr="000F1D89">
        <w:rPr>
          <w:lang w:val="sr-Cyrl-CS"/>
        </w:rPr>
        <w:t>с</w:t>
      </w:r>
      <w:r w:rsidRPr="000F1D8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F1D89">
        <w:rPr>
          <w:lang w:val="sr-Cyrl-CS"/>
        </w:rPr>
        <w:t>.</w:t>
      </w:r>
    </w:p>
    <w:p w:rsidR="004E0916" w:rsidRPr="000F1D89" w:rsidRDefault="004E0916" w:rsidP="00D3149C">
      <w:pPr>
        <w:numPr>
          <w:ilvl w:val="0"/>
          <w:numId w:val="41"/>
        </w:numPr>
        <w:spacing w:before="0" w:after="80" w:line="216" w:lineRule="auto"/>
        <w:rPr>
          <w:lang w:val="ru-RU"/>
        </w:rPr>
      </w:pPr>
      <w:r w:rsidRPr="000F1D89">
        <w:rPr>
          <w:lang w:val="ru-RU"/>
        </w:rPr>
        <w:t xml:space="preserve">Благовремено извештава </w:t>
      </w:r>
      <w:r w:rsidRPr="000F1D89">
        <w:rPr>
          <w:lang w:val="sr-Latn-CS"/>
        </w:rPr>
        <w:t>Служб</w:t>
      </w:r>
      <w:r w:rsidRPr="000F1D89">
        <w:t>у</w:t>
      </w:r>
      <w:r w:rsidRPr="000F1D89">
        <w:rPr>
          <w:lang w:val="sr-Latn-CS"/>
        </w:rPr>
        <w:t xml:space="preserve"> БЗР и ЗОП </w:t>
      </w:r>
      <w:r w:rsidRPr="000F1D89">
        <w:t xml:space="preserve">о свим догађајима из области БЗР који су настали приликом извођења радова/пружања услуга, истог дана или следећег </w:t>
      </w:r>
      <w:r w:rsidRPr="000F1D89">
        <w:lastRenderedPageBreak/>
        <w:t xml:space="preserve">радног дана пријави </w:t>
      </w:r>
      <w:r w:rsidRPr="000F1D89">
        <w:rPr>
          <w:lang w:val="sr-Latn-CS"/>
        </w:rPr>
        <w:t xml:space="preserve">сваку повреду на раду својих </w:t>
      </w:r>
      <w:r w:rsidRPr="000F1D89">
        <w:rPr>
          <w:lang w:val="ru-RU"/>
        </w:rPr>
        <w:t>запослених</w:t>
      </w:r>
      <w:r w:rsidRPr="000F1D89">
        <w:t>, акцидент или инцидент.</w:t>
      </w:r>
    </w:p>
    <w:p w:rsidR="004E0916" w:rsidRPr="000F1D89" w:rsidRDefault="004E0916" w:rsidP="00D3149C">
      <w:pPr>
        <w:numPr>
          <w:ilvl w:val="0"/>
          <w:numId w:val="41"/>
        </w:numPr>
        <w:spacing w:before="0" w:after="80" w:line="216" w:lineRule="auto"/>
        <w:rPr>
          <w:lang w:val="ru-RU"/>
        </w:rPr>
      </w:pPr>
      <w:r w:rsidRPr="000F1D8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E0916" w:rsidRPr="000F1D89" w:rsidRDefault="004E0916" w:rsidP="00D3149C">
      <w:pPr>
        <w:numPr>
          <w:ilvl w:val="0"/>
          <w:numId w:val="41"/>
        </w:numPr>
        <w:spacing w:before="0" w:after="80" w:line="216" w:lineRule="auto"/>
        <w:ind w:left="357" w:hanging="357"/>
        <w:rPr>
          <w:lang w:val="ru-RU"/>
        </w:rPr>
      </w:pPr>
      <w:r w:rsidRPr="000F1D89">
        <w:rPr>
          <w:lang w:val="ru-RU"/>
        </w:rPr>
        <w:t>Р</w:t>
      </w:r>
      <w:r w:rsidRPr="000F1D89">
        <w:rPr>
          <w:lang w:val="sr-Latn-CS"/>
        </w:rPr>
        <w:t>адни простор одржава уредан</w:t>
      </w:r>
      <w:r w:rsidRPr="000F1D89">
        <w:rPr>
          <w:lang w:val="ru-RU"/>
        </w:rPr>
        <w:t xml:space="preserve">, </w:t>
      </w:r>
      <w:r w:rsidRPr="000F1D89">
        <w:rPr>
          <w:lang w:val="sr-Latn-CS"/>
        </w:rPr>
        <w:t>чист, сигуран за кретање радника и транспорт.</w:t>
      </w:r>
    </w:p>
    <w:p w:rsidR="004E0916" w:rsidRPr="000F1D89" w:rsidRDefault="004E0916" w:rsidP="00D3149C">
      <w:pPr>
        <w:numPr>
          <w:ilvl w:val="0"/>
          <w:numId w:val="41"/>
        </w:numPr>
        <w:spacing w:before="0" w:after="80" w:line="216" w:lineRule="auto"/>
        <w:rPr>
          <w:lang w:val="ru-RU"/>
        </w:rPr>
      </w:pPr>
      <w:r w:rsidRPr="000F1D89">
        <w:rPr>
          <w:lang w:val="sr-Latn-CS"/>
        </w:rPr>
        <w:t xml:space="preserve">Свакодневно, уз сагласност  </w:t>
      </w:r>
      <w:r w:rsidRPr="000F1D89">
        <w:rPr>
          <w:lang w:val="ru-RU"/>
        </w:rPr>
        <w:t>н</w:t>
      </w:r>
      <w:r w:rsidRPr="000F1D89">
        <w:rPr>
          <w:lang w:val="sr-Latn-CS"/>
        </w:rPr>
        <w:t>аручиоц</w:t>
      </w:r>
      <w:r w:rsidRPr="000F1D89">
        <w:rPr>
          <w:lang w:val="ru-RU"/>
        </w:rPr>
        <w:t>а</w:t>
      </w:r>
      <w:r w:rsidRPr="000F1D8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E0916" w:rsidRPr="000F1D89" w:rsidRDefault="004E0916" w:rsidP="00D3149C">
      <w:pPr>
        <w:numPr>
          <w:ilvl w:val="0"/>
          <w:numId w:val="41"/>
        </w:numPr>
        <w:spacing w:before="0" w:after="80" w:line="216" w:lineRule="auto"/>
        <w:rPr>
          <w:lang w:val="ru-RU"/>
        </w:rPr>
      </w:pPr>
      <w:r w:rsidRPr="000F1D89">
        <w:rPr>
          <w:lang w:val="sr-Latn-CS"/>
        </w:rPr>
        <w:t xml:space="preserve">Монтажни материјал </w:t>
      </w:r>
      <w:r w:rsidRPr="000F1D89">
        <w:rPr>
          <w:lang w:val="ru-RU"/>
        </w:rPr>
        <w:t>прописно складишти</w:t>
      </w:r>
      <w:r w:rsidRPr="000F1D89">
        <w:rPr>
          <w:lang w:val="sr-Latn-CS"/>
        </w:rPr>
        <w:t>.</w:t>
      </w:r>
    </w:p>
    <w:p w:rsidR="004E0916" w:rsidRPr="000F1D89" w:rsidRDefault="004E0916" w:rsidP="00D3149C">
      <w:pPr>
        <w:numPr>
          <w:ilvl w:val="0"/>
          <w:numId w:val="41"/>
        </w:numPr>
        <w:spacing w:before="0" w:after="80" w:line="216" w:lineRule="auto"/>
        <w:rPr>
          <w:lang w:val="ru-RU"/>
        </w:rPr>
      </w:pPr>
      <w:r w:rsidRPr="000F1D89">
        <w:rPr>
          <w:lang w:val="sr-Latn-CS"/>
        </w:rPr>
        <w:t>Сва опасна места (опасност од пада са висин</w:t>
      </w:r>
      <w:r w:rsidRPr="000F1D89">
        <w:rPr>
          <w:lang w:val="ru-RU"/>
        </w:rPr>
        <w:t>е и друго</w:t>
      </w:r>
      <w:r w:rsidRPr="000F1D89">
        <w:rPr>
          <w:lang w:val="sr-Latn-CS"/>
        </w:rPr>
        <w:t>) обезбеди траком</w:t>
      </w:r>
      <w:r w:rsidRPr="000F1D89">
        <w:rPr>
          <w:lang w:val="ru-RU"/>
        </w:rPr>
        <w:t xml:space="preserve">, </w:t>
      </w:r>
      <w:r w:rsidRPr="000F1D89">
        <w:rPr>
          <w:lang w:val="sr-Latn-CS"/>
        </w:rPr>
        <w:t>оградом</w:t>
      </w:r>
      <w:r w:rsidRPr="000F1D89">
        <w:rPr>
          <w:lang w:val="ru-RU"/>
        </w:rPr>
        <w:t xml:space="preserve"> и таблама упозорења</w:t>
      </w:r>
      <w:r w:rsidRPr="000F1D89">
        <w:rPr>
          <w:lang w:val="sr-Latn-CS"/>
        </w:rPr>
        <w:t>.</w:t>
      </w:r>
    </w:p>
    <w:p w:rsidR="004E0916" w:rsidRPr="000F1D89" w:rsidRDefault="004E0916" w:rsidP="00D3149C">
      <w:pPr>
        <w:numPr>
          <w:ilvl w:val="0"/>
          <w:numId w:val="41"/>
        </w:numPr>
        <w:spacing w:before="0" w:after="80" w:line="216" w:lineRule="auto"/>
        <w:rPr>
          <w:lang w:val="ru-RU"/>
        </w:rPr>
      </w:pPr>
      <w:r w:rsidRPr="000F1D8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E0916" w:rsidRPr="000F1D89" w:rsidRDefault="004E0916" w:rsidP="00D3149C">
      <w:pPr>
        <w:numPr>
          <w:ilvl w:val="0"/>
          <w:numId w:val="41"/>
        </w:numPr>
        <w:spacing w:before="0" w:after="80" w:line="216" w:lineRule="auto"/>
        <w:rPr>
          <w:lang w:val="ru-RU"/>
        </w:rPr>
      </w:pPr>
      <w:r w:rsidRPr="000F1D89">
        <w:rPr>
          <w:lang w:val="sr-Latn-CS"/>
        </w:rPr>
        <w:t xml:space="preserve">Све грађевинске скеле </w:t>
      </w:r>
      <w:r w:rsidRPr="000F1D89">
        <w:rPr>
          <w:lang w:val="sr-Cyrl-CS"/>
        </w:rPr>
        <w:t>буду</w:t>
      </w:r>
      <w:r w:rsidRPr="000F1D89">
        <w:rPr>
          <w:lang w:val="sr-Latn-CS"/>
        </w:rPr>
        <w:t xml:space="preserve"> монтиране од стране специјализованих фирми</w:t>
      </w:r>
      <w:r w:rsidRPr="000F1D89">
        <w:rPr>
          <w:lang w:val="ru-RU"/>
        </w:rPr>
        <w:t>,</w:t>
      </w:r>
      <w:r w:rsidRPr="000F1D89">
        <w:rPr>
          <w:lang w:val="sr-Latn-CS"/>
        </w:rPr>
        <w:t xml:space="preserve"> по урађеном пројекту</w:t>
      </w:r>
      <w:r w:rsidRPr="000F1D89">
        <w:rPr>
          <w:lang w:val="ru-RU"/>
        </w:rPr>
        <w:t xml:space="preserve"> и </w:t>
      </w:r>
      <w:r w:rsidRPr="000F1D89">
        <w:rPr>
          <w:lang w:val="sr-Latn-CS"/>
        </w:rPr>
        <w:t>прегледане пре употребе од стране корисника.</w:t>
      </w:r>
    </w:p>
    <w:p w:rsidR="004E0916" w:rsidRPr="000F1D89" w:rsidRDefault="004E0916" w:rsidP="00D3149C">
      <w:pPr>
        <w:numPr>
          <w:ilvl w:val="0"/>
          <w:numId w:val="41"/>
        </w:numPr>
        <w:spacing w:before="0" w:after="80" w:line="216" w:lineRule="auto"/>
        <w:rPr>
          <w:lang w:val="ru-RU"/>
        </w:rPr>
      </w:pPr>
      <w:r w:rsidRPr="000F1D89">
        <w:rPr>
          <w:lang w:val="ru-RU"/>
        </w:rPr>
        <w:t>На захтев надзорног органа н</w:t>
      </w:r>
      <w:r w:rsidRPr="000F1D89">
        <w:rPr>
          <w:lang w:val="sr-Latn-CS"/>
        </w:rPr>
        <w:t>а градилишту обезбеди довољан број мобилних тоалета.</w:t>
      </w:r>
    </w:p>
    <w:p w:rsidR="004E0916" w:rsidRPr="000F1D89" w:rsidRDefault="004E0916" w:rsidP="00D3149C">
      <w:pPr>
        <w:numPr>
          <w:ilvl w:val="0"/>
          <w:numId w:val="41"/>
        </w:numPr>
        <w:spacing w:before="0" w:after="80" w:line="216" w:lineRule="auto"/>
        <w:rPr>
          <w:lang w:val="ru-RU"/>
        </w:rPr>
      </w:pPr>
      <w:r w:rsidRPr="000F1D89">
        <w:rPr>
          <w:lang w:val="sr-Latn-CS"/>
        </w:rPr>
        <w:t xml:space="preserve">Наручиоцу радова не ремети редован процес производње и рад </w:t>
      </w:r>
      <w:r w:rsidRPr="000F1D89">
        <w:rPr>
          <w:lang w:val="ru-RU"/>
        </w:rPr>
        <w:t>запослених</w:t>
      </w:r>
      <w:r w:rsidRPr="000F1D89">
        <w:rPr>
          <w:lang w:val="sr-Latn-CS"/>
        </w:rPr>
        <w:t>.</w:t>
      </w:r>
    </w:p>
    <w:p w:rsidR="004E0916" w:rsidRPr="000F1D89" w:rsidRDefault="004E0916" w:rsidP="00D3149C">
      <w:pPr>
        <w:numPr>
          <w:ilvl w:val="0"/>
          <w:numId w:val="41"/>
        </w:numPr>
        <w:spacing w:before="0" w:after="80" w:line="216" w:lineRule="auto"/>
        <w:rPr>
          <w:lang w:val="ru-RU"/>
        </w:rPr>
      </w:pPr>
      <w:r w:rsidRPr="000F1D89">
        <w:rPr>
          <w:lang w:val="sr-Latn-CS"/>
        </w:rPr>
        <w:t>Поштује радну и технолошку дисциплину установљену код наручиоца радова.</w:t>
      </w:r>
    </w:p>
    <w:p w:rsidR="004E0916" w:rsidRPr="000F1D89" w:rsidRDefault="004E0916" w:rsidP="00D3149C">
      <w:pPr>
        <w:numPr>
          <w:ilvl w:val="0"/>
          <w:numId w:val="41"/>
        </w:numPr>
        <w:spacing w:before="0" w:after="80" w:line="216" w:lineRule="auto"/>
        <w:rPr>
          <w:lang w:val="ru-RU"/>
        </w:rPr>
      </w:pPr>
      <w:r w:rsidRPr="000F1D89">
        <w:rPr>
          <w:lang w:val="ru-RU"/>
        </w:rPr>
        <w:t xml:space="preserve">Обавеже својезапослене </w:t>
      </w:r>
      <w:r w:rsidRPr="000F1D89">
        <w:rPr>
          <w:lang w:val="sr-Latn-CS"/>
        </w:rPr>
        <w:t xml:space="preserve">да стално носе </w:t>
      </w:r>
      <w:r w:rsidRPr="000F1D89">
        <w:rPr>
          <w:lang w:val="sr-Cyrl-CS"/>
        </w:rPr>
        <w:t xml:space="preserve">лична </w:t>
      </w:r>
      <w:r w:rsidRPr="000F1D89">
        <w:rPr>
          <w:lang w:val="sr-Latn-CS"/>
        </w:rPr>
        <w:t>док</w:t>
      </w:r>
      <w:r w:rsidRPr="000F1D89">
        <w:rPr>
          <w:lang w:val="ru-RU"/>
        </w:rPr>
        <w:t>у</w:t>
      </w:r>
      <w:r w:rsidRPr="000F1D89">
        <w:rPr>
          <w:lang w:val="sr-Latn-CS"/>
        </w:rPr>
        <w:t>мента и покажу их на захтев овлашћених лица за безбедност.</w:t>
      </w:r>
    </w:p>
    <w:p w:rsidR="004E0916" w:rsidRPr="000F1D89" w:rsidRDefault="004E0916" w:rsidP="00D3149C">
      <w:pPr>
        <w:numPr>
          <w:ilvl w:val="0"/>
          <w:numId w:val="41"/>
        </w:numPr>
        <w:spacing w:before="0" w:after="80" w:line="216" w:lineRule="auto"/>
        <w:rPr>
          <w:lang w:val="ru-RU"/>
        </w:rPr>
      </w:pPr>
      <w:r w:rsidRPr="000F1D8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E0916" w:rsidRPr="000F1D89" w:rsidRDefault="004E0916" w:rsidP="00D3149C">
      <w:pPr>
        <w:numPr>
          <w:ilvl w:val="0"/>
          <w:numId w:val="41"/>
        </w:numPr>
        <w:spacing w:before="0" w:after="80" w:line="216" w:lineRule="auto"/>
        <w:rPr>
          <w:lang w:val="ru-RU"/>
        </w:rPr>
      </w:pPr>
      <w:r w:rsidRPr="000F1D8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E0916" w:rsidRPr="000F1D89" w:rsidRDefault="004E0916" w:rsidP="00D3149C">
      <w:pPr>
        <w:numPr>
          <w:ilvl w:val="0"/>
          <w:numId w:val="41"/>
        </w:numPr>
        <w:spacing w:before="0" w:after="80" w:line="216" w:lineRule="auto"/>
        <w:rPr>
          <w:lang w:val="ru-RU"/>
        </w:rPr>
      </w:pPr>
      <w:r w:rsidRPr="000F1D89">
        <w:rPr>
          <w:lang w:val="ru-RU"/>
        </w:rPr>
        <w:t>Запослени</w:t>
      </w:r>
      <w:r w:rsidRPr="000F1D89">
        <w:rPr>
          <w:lang w:val="sr-Latn-CS"/>
        </w:rPr>
        <w:t xml:space="preserve"> извођача и подизвођача радова бораве и крећу се само у објектима ТЕНТ на којима изводе радове.</w:t>
      </w:r>
    </w:p>
    <w:p w:rsidR="004E0916" w:rsidRPr="000F1D89" w:rsidRDefault="004E0916" w:rsidP="00D3149C">
      <w:pPr>
        <w:numPr>
          <w:ilvl w:val="0"/>
          <w:numId w:val="41"/>
        </w:numPr>
        <w:spacing w:before="0" w:after="80" w:line="216" w:lineRule="auto"/>
        <w:rPr>
          <w:lang w:val="ru-RU"/>
        </w:rPr>
      </w:pPr>
      <w:r w:rsidRPr="000F1D89">
        <w:rPr>
          <w:lang w:val="ru-RU"/>
        </w:rPr>
        <w:t>Забрањено је уношење оружја унутар локација Огранка ТЕНТ, као и неовлашћено фотографисање.</w:t>
      </w:r>
    </w:p>
    <w:p w:rsidR="004E0916" w:rsidRPr="000F1D89" w:rsidRDefault="004E0916" w:rsidP="00D3149C">
      <w:pPr>
        <w:numPr>
          <w:ilvl w:val="0"/>
          <w:numId w:val="41"/>
        </w:numPr>
        <w:spacing w:before="0" w:after="80" w:line="216" w:lineRule="auto"/>
        <w:rPr>
          <w:lang w:val="ru-RU"/>
        </w:rPr>
      </w:pPr>
      <w:r w:rsidRPr="000F1D89">
        <w:rPr>
          <w:lang w:val="ru-RU"/>
        </w:rPr>
        <w:t>Обавезно је придржавање правила и сигнализације безбедности у саобраћају.</w:t>
      </w:r>
    </w:p>
    <w:p w:rsidR="004E0916" w:rsidRPr="000F1D89" w:rsidRDefault="004E0916" w:rsidP="00D3149C">
      <w:pPr>
        <w:numPr>
          <w:ilvl w:val="0"/>
          <w:numId w:val="41"/>
        </w:numPr>
        <w:spacing w:before="0" w:after="80" w:line="216" w:lineRule="auto"/>
        <w:rPr>
          <w:lang w:val="ru-RU"/>
        </w:rPr>
      </w:pPr>
      <w:r w:rsidRPr="000F1D89">
        <w:rPr>
          <w:lang w:val="sr-Cyrl-CS"/>
        </w:rPr>
        <w:t>На захтев надзорног органа, удаљи запосленог са градилишта, када се утврди да је неподобан за даљи рад на градилишту.</w:t>
      </w:r>
    </w:p>
    <w:p w:rsidR="004E0916" w:rsidRPr="000F1D89" w:rsidRDefault="004E0916" w:rsidP="00D3149C">
      <w:pPr>
        <w:numPr>
          <w:ilvl w:val="0"/>
          <w:numId w:val="41"/>
        </w:numPr>
        <w:spacing w:before="0" w:after="80" w:line="216" w:lineRule="auto"/>
        <w:rPr>
          <w:lang w:val="ru-RU"/>
        </w:rPr>
      </w:pPr>
      <w:r w:rsidRPr="000F1D8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E0916" w:rsidRPr="000F1D89" w:rsidRDefault="004E0916" w:rsidP="004E0916">
      <w:pPr>
        <w:ind w:left="360"/>
        <w:rPr>
          <w:lang w:val="ru-RU"/>
        </w:rPr>
      </w:pPr>
    </w:p>
    <w:p w:rsidR="004E0916" w:rsidRPr="000F1D89" w:rsidRDefault="004E0916" w:rsidP="004E0916">
      <w:pPr>
        <w:ind w:left="360"/>
        <w:rPr>
          <w:lang w:val="ru-RU"/>
        </w:rPr>
      </w:pPr>
    </w:p>
    <w:p w:rsidR="004E0916" w:rsidRPr="000F1D89" w:rsidRDefault="004E0916" w:rsidP="004E0916">
      <w:pPr>
        <w:jc w:val="left"/>
        <w:rPr>
          <w:b/>
          <w:u w:val="single"/>
          <w:lang w:val="sr-Cyrl-CS"/>
        </w:rPr>
      </w:pPr>
      <w:r w:rsidRPr="000F1D89">
        <w:rPr>
          <w:b/>
          <w:u w:val="single"/>
          <w:lang w:val="sr-Cyrl-CS"/>
        </w:rPr>
        <w:t>II ОБАВЕЗЕ ИЗВОЂАЧА РАДОВА ЧИЈИ СУ ЗАПОСЛЕНИ АНГАЖОВАНИ</w:t>
      </w:r>
    </w:p>
    <w:p w:rsidR="004E0916" w:rsidRPr="000F1D89" w:rsidRDefault="004E0916" w:rsidP="004E0916">
      <w:pPr>
        <w:jc w:val="left"/>
        <w:rPr>
          <w:b/>
          <w:u w:val="single"/>
          <w:lang w:val="sr-Cyrl-CS"/>
        </w:rPr>
      </w:pPr>
      <w:r w:rsidRPr="000F1D89">
        <w:rPr>
          <w:b/>
          <w:u w:val="single"/>
          <w:lang w:val="sr-Cyrl-CS"/>
        </w:rPr>
        <w:t>ПО „НОРМА ЧАС“</w:t>
      </w:r>
    </w:p>
    <w:p w:rsidR="004E0916" w:rsidRPr="000F1D89" w:rsidRDefault="004E0916" w:rsidP="004E0916">
      <w:pPr>
        <w:jc w:val="left"/>
        <w:rPr>
          <w:b/>
          <w:u w:val="single"/>
          <w:lang w:val="sr-Cyrl-CS"/>
        </w:rPr>
      </w:pPr>
    </w:p>
    <w:p w:rsidR="004E0916" w:rsidRPr="000F1D89" w:rsidRDefault="004E0916" w:rsidP="004E0916">
      <w:pPr>
        <w:autoSpaceDE w:val="0"/>
        <w:autoSpaceDN w:val="0"/>
        <w:adjustRightInd w:val="0"/>
        <w:jc w:val="left"/>
        <w:rPr>
          <w:rFonts w:cs="Arial"/>
        </w:rPr>
      </w:pPr>
      <w:r w:rsidRPr="000F1D89">
        <w:rPr>
          <w:rFonts w:cs="Arial"/>
          <w:color w:val="000000"/>
        </w:rPr>
        <w:t>И</w:t>
      </w:r>
      <w:r w:rsidRPr="000F1D89">
        <w:rPr>
          <w:rFonts w:cs="Arial"/>
          <w:color w:val="000000"/>
          <w:lang w:val="sr-Latn-CS"/>
        </w:rPr>
        <w:t>звођач радова</w:t>
      </w:r>
      <w:r w:rsidRPr="000F1D89">
        <w:rPr>
          <w:rFonts w:cs="Arial"/>
          <w:color w:val="000000"/>
        </w:rPr>
        <w:t xml:space="preserve"> који своје запослене ангажују по „норма часу“, у организацији ТЕНТ, обавезан је </w:t>
      </w:r>
      <w:r w:rsidRPr="000F1D89">
        <w:rPr>
          <w:rFonts w:cs="Arial"/>
        </w:rPr>
        <w:t>да:</w:t>
      </w:r>
    </w:p>
    <w:p w:rsidR="004E0916" w:rsidRPr="000F1D89" w:rsidRDefault="004E0916" w:rsidP="004E0916">
      <w:pPr>
        <w:autoSpaceDE w:val="0"/>
        <w:autoSpaceDN w:val="0"/>
        <w:adjustRightInd w:val="0"/>
        <w:jc w:val="left"/>
        <w:rPr>
          <w:sz w:val="24"/>
          <w:szCs w:val="24"/>
        </w:rPr>
      </w:pPr>
    </w:p>
    <w:p w:rsidR="004E0916" w:rsidRPr="000F1D89" w:rsidRDefault="004E0916" w:rsidP="00D3149C">
      <w:pPr>
        <w:numPr>
          <w:ilvl w:val="0"/>
          <w:numId w:val="42"/>
        </w:numPr>
        <w:tabs>
          <w:tab w:val="num" w:pos="360"/>
        </w:tabs>
        <w:spacing w:before="0" w:after="80" w:line="216" w:lineRule="auto"/>
        <w:rPr>
          <w:lang w:val="ru-RU"/>
        </w:rPr>
      </w:pPr>
      <w:r w:rsidRPr="000F1D8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E0916" w:rsidRPr="000F1D89" w:rsidRDefault="004E0916" w:rsidP="00D3149C">
      <w:pPr>
        <w:numPr>
          <w:ilvl w:val="0"/>
          <w:numId w:val="42"/>
        </w:numPr>
        <w:tabs>
          <w:tab w:val="num" w:pos="360"/>
        </w:tabs>
        <w:spacing w:before="0" w:after="80" w:line="216" w:lineRule="auto"/>
        <w:rPr>
          <w:lang w:val="ru-RU"/>
        </w:rPr>
      </w:pPr>
      <w:r w:rsidRPr="000F1D89">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4E0916" w:rsidRPr="000F1D89" w:rsidRDefault="004E0916" w:rsidP="00D3149C">
      <w:pPr>
        <w:numPr>
          <w:ilvl w:val="0"/>
          <w:numId w:val="42"/>
        </w:numPr>
        <w:tabs>
          <w:tab w:val="num" w:pos="360"/>
        </w:tabs>
        <w:spacing w:before="0" w:after="80" w:line="216" w:lineRule="auto"/>
        <w:rPr>
          <w:lang w:val="ru-RU"/>
        </w:rPr>
      </w:pPr>
      <w:r w:rsidRPr="000F1D89">
        <w:rPr>
          <w:lang w:val="ru-RU"/>
        </w:rPr>
        <w:t>За извођење радова (обављање посла) ангажује здравствено способне запослене,</w:t>
      </w:r>
    </w:p>
    <w:p w:rsidR="004E0916" w:rsidRPr="000F1D89" w:rsidRDefault="004E0916" w:rsidP="00D3149C">
      <w:pPr>
        <w:numPr>
          <w:ilvl w:val="0"/>
          <w:numId w:val="42"/>
        </w:numPr>
        <w:tabs>
          <w:tab w:val="num" w:pos="360"/>
        </w:tabs>
        <w:spacing w:before="0" w:after="80" w:line="216" w:lineRule="auto"/>
        <w:rPr>
          <w:lang w:val="ru-RU"/>
        </w:rPr>
      </w:pPr>
      <w:r w:rsidRPr="000F1D8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E0916" w:rsidRPr="000F1D89" w:rsidRDefault="004E0916" w:rsidP="00D3149C">
      <w:pPr>
        <w:numPr>
          <w:ilvl w:val="0"/>
          <w:numId w:val="42"/>
        </w:numPr>
        <w:spacing w:before="0" w:after="80" w:line="216" w:lineRule="auto"/>
        <w:rPr>
          <w:lang w:val="ru-RU"/>
        </w:rPr>
      </w:pPr>
      <w:r w:rsidRPr="000F1D8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E0916" w:rsidRPr="000F1D89" w:rsidRDefault="004E0916" w:rsidP="00D3149C">
      <w:pPr>
        <w:numPr>
          <w:ilvl w:val="0"/>
          <w:numId w:val="42"/>
        </w:numPr>
        <w:spacing w:before="0" w:after="80" w:line="216" w:lineRule="auto"/>
        <w:rPr>
          <w:lang w:val="ru-RU"/>
        </w:rPr>
      </w:pPr>
      <w:r w:rsidRPr="000F1D8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E0916" w:rsidRPr="000F1D89" w:rsidRDefault="004E0916" w:rsidP="00D3149C">
      <w:pPr>
        <w:numPr>
          <w:ilvl w:val="0"/>
          <w:numId w:val="42"/>
        </w:numPr>
        <w:spacing w:before="0" w:after="80" w:line="216" w:lineRule="auto"/>
        <w:rPr>
          <w:lang w:val="ru-RU"/>
        </w:rPr>
      </w:pPr>
      <w:r w:rsidRPr="000F1D8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E0916" w:rsidRPr="000F1D89" w:rsidRDefault="004E0916" w:rsidP="00D3149C">
      <w:pPr>
        <w:numPr>
          <w:ilvl w:val="0"/>
          <w:numId w:val="42"/>
        </w:numPr>
        <w:spacing w:before="0" w:after="80" w:line="216" w:lineRule="auto"/>
        <w:rPr>
          <w:lang w:val="ru-RU"/>
        </w:rPr>
      </w:pPr>
      <w:r w:rsidRPr="000F1D8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E0916" w:rsidRPr="000F1D89" w:rsidRDefault="004E0916" w:rsidP="00D3149C">
      <w:pPr>
        <w:numPr>
          <w:ilvl w:val="0"/>
          <w:numId w:val="42"/>
        </w:numPr>
        <w:spacing w:before="0" w:after="80" w:line="216" w:lineRule="auto"/>
        <w:rPr>
          <w:lang w:val="ru-RU"/>
        </w:rPr>
      </w:pPr>
      <w:r w:rsidRPr="000F1D8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E0916" w:rsidRPr="000F1D89" w:rsidRDefault="004E0916" w:rsidP="00D3149C">
      <w:pPr>
        <w:numPr>
          <w:ilvl w:val="0"/>
          <w:numId w:val="42"/>
        </w:numPr>
        <w:spacing w:before="0" w:after="80" w:line="216" w:lineRule="auto"/>
        <w:rPr>
          <w:lang w:val="ru-RU"/>
        </w:rPr>
      </w:pPr>
      <w:r w:rsidRPr="000F1D8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E0916" w:rsidRPr="000F1D89" w:rsidRDefault="004E0916" w:rsidP="00D3149C">
      <w:pPr>
        <w:numPr>
          <w:ilvl w:val="0"/>
          <w:numId w:val="42"/>
        </w:numPr>
        <w:spacing w:before="0" w:after="80" w:line="216" w:lineRule="auto"/>
        <w:rPr>
          <w:lang w:val="ru-RU"/>
        </w:rPr>
      </w:pPr>
      <w:r w:rsidRPr="000F1D8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E0916" w:rsidRPr="000F1D89" w:rsidRDefault="004E0916" w:rsidP="00D3149C">
      <w:pPr>
        <w:numPr>
          <w:ilvl w:val="0"/>
          <w:numId w:val="42"/>
        </w:numPr>
        <w:spacing w:before="0" w:after="80" w:line="216" w:lineRule="auto"/>
        <w:rPr>
          <w:lang w:val="ru-RU"/>
        </w:rPr>
      </w:pPr>
      <w:r w:rsidRPr="000F1D8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E0916" w:rsidRPr="000F1D89" w:rsidRDefault="004E0916" w:rsidP="00D3149C">
      <w:pPr>
        <w:numPr>
          <w:ilvl w:val="0"/>
          <w:numId w:val="42"/>
        </w:numPr>
        <w:spacing w:before="0" w:after="80" w:line="216" w:lineRule="auto"/>
        <w:rPr>
          <w:lang w:val="ru-RU"/>
        </w:rPr>
      </w:pPr>
      <w:r w:rsidRPr="000F1D89">
        <w:rPr>
          <w:lang w:val="ru-RU"/>
        </w:rPr>
        <w:t>Служби БЗР и ЗОП ТЕНТ достави копију извештаја о повреди на раду запосленог који пружа услуге ТЕНТ.</w:t>
      </w:r>
    </w:p>
    <w:p w:rsidR="004E0916" w:rsidRPr="000F1D89" w:rsidRDefault="004E0916" w:rsidP="004E0916">
      <w:pPr>
        <w:spacing w:before="300" w:after="360"/>
        <w:jc w:val="left"/>
        <w:rPr>
          <w:b/>
          <w:u w:val="single"/>
          <w:lang w:val="sr-Latn-CS"/>
        </w:rPr>
      </w:pPr>
      <w:r w:rsidRPr="000F1D89">
        <w:rPr>
          <w:b/>
          <w:u w:val="single"/>
          <w:lang w:val="sr-Latn-CS"/>
        </w:rPr>
        <w:t xml:space="preserve">III ОБАВЕЗЕ ТЕНТ ЗА ЗАПОСЛЕНЕ АНГАЖОВАНЕ ПО „НОРМА ЧАС“  </w:t>
      </w:r>
    </w:p>
    <w:p w:rsidR="004E0916" w:rsidRPr="000F1D89" w:rsidRDefault="004E0916" w:rsidP="004E0916">
      <w:pPr>
        <w:spacing w:after="240"/>
        <w:rPr>
          <w:lang w:val="sr-Cyrl-CS"/>
        </w:rPr>
      </w:pPr>
      <w:r w:rsidRPr="000F1D89">
        <w:rPr>
          <w:lang w:val="sr-Cyrl-CS"/>
        </w:rPr>
        <w:t>ТЕНТ, односно руководиоци организационих целина у оквиру којих су ангажовани запослени Извођача радова обавезни су да:</w:t>
      </w:r>
    </w:p>
    <w:p w:rsidR="004E0916" w:rsidRPr="000F1D89" w:rsidRDefault="004E0916" w:rsidP="00D3149C">
      <w:pPr>
        <w:numPr>
          <w:ilvl w:val="0"/>
          <w:numId w:val="44"/>
        </w:numPr>
        <w:tabs>
          <w:tab w:val="num" w:pos="360"/>
        </w:tabs>
        <w:spacing w:before="0" w:after="80" w:line="216" w:lineRule="auto"/>
        <w:ind w:left="357" w:hanging="357"/>
        <w:rPr>
          <w:lang w:val="ru-RU"/>
        </w:rPr>
      </w:pPr>
      <w:r w:rsidRPr="000F1D8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E0916" w:rsidRPr="000F1D89" w:rsidRDefault="004E0916" w:rsidP="00D3149C">
      <w:pPr>
        <w:numPr>
          <w:ilvl w:val="0"/>
          <w:numId w:val="44"/>
        </w:numPr>
        <w:tabs>
          <w:tab w:val="num" w:pos="360"/>
        </w:tabs>
        <w:spacing w:before="0" w:after="80" w:line="216" w:lineRule="auto"/>
        <w:ind w:left="357" w:hanging="357"/>
        <w:rPr>
          <w:lang w:val="ru-RU"/>
        </w:rPr>
      </w:pPr>
      <w:r w:rsidRPr="000F1D8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E0916" w:rsidRPr="000F1D89" w:rsidRDefault="004E0916" w:rsidP="00D3149C">
      <w:pPr>
        <w:numPr>
          <w:ilvl w:val="0"/>
          <w:numId w:val="44"/>
        </w:numPr>
        <w:tabs>
          <w:tab w:val="num" w:pos="360"/>
        </w:tabs>
        <w:spacing w:before="0" w:after="80" w:line="216" w:lineRule="auto"/>
        <w:ind w:left="357" w:hanging="357"/>
        <w:rPr>
          <w:lang w:val="ru-RU"/>
        </w:rPr>
      </w:pPr>
      <w:r w:rsidRPr="000F1D8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E0916" w:rsidRPr="000F1D89" w:rsidRDefault="004E0916" w:rsidP="00D3149C">
      <w:pPr>
        <w:numPr>
          <w:ilvl w:val="0"/>
          <w:numId w:val="44"/>
        </w:numPr>
        <w:tabs>
          <w:tab w:val="num" w:pos="360"/>
        </w:tabs>
        <w:spacing w:before="0" w:after="80" w:line="216" w:lineRule="auto"/>
        <w:ind w:left="357" w:hanging="357"/>
        <w:rPr>
          <w:lang w:val="ru-RU"/>
        </w:rPr>
      </w:pPr>
      <w:r w:rsidRPr="000F1D8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E0916" w:rsidRPr="000F1D89" w:rsidRDefault="004E0916" w:rsidP="004E0916">
      <w:pPr>
        <w:spacing w:before="280" w:after="360"/>
        <w:rPr>
          <w:b/>
          <w:u w:val="single"/>
        </w:rPr>
      </w:pPr>
      <w:r w:rsidRPr="000F1D89">
        <w:rPr>
          <w:b/>
          <w:u w:val="single"/>
        </w:rPr>
        <w:lastRenderedPageBreak/>
        <w:t>IV НЕПОШТОВАЊЕ ПРАВИЛА</w:t>
      </w:r>
    </w:p>
    <w:p w:rsidR="004E0916" w:rsidRPr="000F1D89" w:rsidRDefault="004E0916" w:rsidP="004E0916">
      <w:pPr>
        <w:rPr>
          <w:lang w:val="sr-Cyrl-CS"/>
        </w:rPr>
      </w:pPr>
      <w:r w:rsidRPr="000F1D89">
        <w:rPr>
          <w:lang w:val="sr-Cyrl-CS"/>
        </w:rPr>
        <w:t>Служба БЗР и ЗОП ТЕНТ, док траје извођење уговорених радова, врши контролу примене ових правила.</w:t>
      </w:r>
    </w:p>
    <w:p w:rsidR="004E0916" w:rsidRPr="000F1D89" w:rsidRDefault="004E0916" w:rsidP="004E0916">
      <w:pPr>
        <w:rPr>
          <w:lang w:val="sr-Cyrl-CS"/>
        </w:rPr>
      </w:pPr>
      <w:r w:rsidRPr="000F1D8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E0916" w:rsidRPr="000F1D89" w:rsidRDefault="004E0916" w:rsidP="004E0916">
      <w:pPr>
        <w:rPr>
          <w:lang w:val="sr-Cyrl-CS"/>
        </w:rPr>
      </w:pPr>
      <w:r w:rsidRPr="000F1D8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E0916" w:rsidRPr="000F1D89" w:rsidRDefault="004E0916" w:rsidP="004E0916">
      <w:pPr>
        <w:rPr>
          <w:lang w:val="sr-Cyrl-CS"/>
        </w:rPr>
      </w:pPr>
      <w:r w:rsidRPr="000F1D8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E0916" w:rsidRPr="000F1D89" w:rsidRDefault="004E0916" w:rsidP="004E0916">
      <w:pPr>
        <w:rPr>
          <w:lang w:val="sr-Cyrl-CS"/>
        </w:rPr>
      </w:pPr>
      <w:r w:rsidRPr="000F1D8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E0916" w:rsidRPr="000F1D89" w:rsidRDefault="004E0916" w:rsidP="004E0916">
      <w:pPr>
        <w:rPr>
          <w:lang w:val="sr-Cyrl-CS"/>
        </w:rPr>
      </w:pPr>
      <w:r w:rsidRPr="000F1D8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E0916" w:rsidRPr="000F1D89" w:rsidRDefault="004E0916" w:rsidP="004E0916">
      <w:pPr>
        <w:rPr>
          <w:lang w:val="sr-Cyrl-CS"/>
        </w:rPr>
      </w:pPr>
      <w:r w:rsidRPr="000F1D89">
        <w:rPr>
          <w:lang w:val="sr-Cyrl-CS"/>
        </w:rPr>
        <w:t>Руководилац одељења обезбеђења и одбране води евиденцију запослених извођача којима је забрањен приступ у објекте ТЕНТ.</w:t>
      </w:r>
    </w:p>
    <w:p w:rsidR="004E0916" w:rsidRPr="000F1D89" w:rsidRDefault="004E0916" w:rsidP="004E0916">
      <w:pPr>
        <w:spacing w:before="280" w:after="160"/>
        <w:rPr>
          <w:b/>
          <w:u w:val="single"/>
        </w:rPr>
      </w:pPr>
      <w:r w:rsidRPr="000F1D89">
        <w:rPr>
          <w:b/>
          <w:u w:val="single"/>
          <w:lang w:val="sr-Latn-CS"/>
        </w:rPr>
        <w:t>V  САСТАНЦИ У ВЕЗИ БЕЗБЕДНОСТИ И ЗДРАВЉА НА РАДУ</w:t>
      </w:r>
    </w:p>
    <w:p w:rsidR="004E0916" w:rsidRPr="000F1D89" w:rsidRDefault="004E0916" w:rsidP="004E0916">
      <w:pPr>
        <w:spacing w:before="360" w:after="360"/>
        <w:rPr>
          <w:b/>
          <w:u w:val="single"/>
          <w:lang w:val="sr-Latn-CS"/>
        </w:rPr>
      </w:pPr>
      <w:r w:rsidRPr="000F1D89">
        <w:rPr>
          <w:lang w:val="sr-Latn-CS"/>
        </w:rPr>
        <w:t>Прв</w:t>
      </w:r>
      <w:r w:rsidRPr="000F1D89">
        <w:rPr>
          <w:lang w:val="sr-Cyrl-CS"/>
        </w:rPr>
        <w:t>ом састанку за безбедност присуствују:</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лице за безбедност и здравље у ТЕНТ,</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 xml:space="preserve">инструктор БЗР и ЗОП из Службе за обуку кадрова. </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надзорни орган,</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одговорно лице извођача радова на градилишту и</w:t>
      </w:r>
    </w:p>
    <w:p w:rsidR="004E0916" w:rsidRPr="000F1D89" w:rsidRDefault="004E0916" w:rsidP="00D3149C">
      <w:pPr>
        <w:numPr>
          <w:ilvl w:val="1"/>
          <w:numId w:val="43"/>
        </w:numPr>
        <w:tabs>
          <w:tab w:val="num" w:pos="1134"/>
        </w:tabs>
        <w:spacing w:before="0" w:after="80" w:line="216" w:lineRule="auto"/>
        <w:ind w:left="1134"/>
        <w:rPr>
          <w:lang w:val="sr-Cyrl-CS"/>
        </w:rPr>
      </w:pPr>
      <w:r w:rsidRPr="000F1D89">
        <w:rPr>
          <w:lang w:val="sr-Cyrl-CS"/>
        </w:rPr>
        <w:t>одговорно лице за безбедност и здравље извођача радова.</w:t>
      </w:r>
    </w:p>
    <w:p w:rsidR="004E0916" w:rsidRPr="000F1D89" w:rsidRDefault="004E0916" w:rsidP="004E0916">
      <w:pPr>
        <w:rPr>
          <w:lang w:val="sr-Latn-CS"/>
        </w:rPr>
      </w:pPr>
      <w:r w:rsidRPr="000F1D89">
        <w:rPr>
          <w:lang w:val="sr-Latn-CS"/>
        </w:rPr>
        <w:t xml:space="preserve">Садржај </w:t>
      </w:r>
      <w:r w:rsidRPr="000F1D89">
        <w:rPr>
          <w:lang w:val="ru-RU"/>
        </w:rPr>
        <w:t>првог</w:t>
      </w:r>
      <w:r w:rsidRPr="000F1D89">
        <w:rPr>
          <w:lang w:val="sr-Latn-CS"/>
        </w:rPr>
        <w:t xml:space="preserve"> састанка:</w:t>
      </w:r>
    </w:p>
    <w:p w:rsidR="004E0916" w:rsidRPr="000F1D89" w:rsidRDefault="004E0916" w:rsidP="00D3149C">
      <w:pPr>
        <w:numPr>
          <w:ilvl w:val="1"/>
          <w:numId w:val="43"/>
        </w:numPr>
        <w:tabs>
          <w:tab w:val="num" w:pos="1134"/>
        </w:tabs>
        <w:spacing w:before="0" w:after="80" w:line="216" w:lineRule="auto"/>
        <w:ind w:left="1134"/>
        <w:rPr>
          <w:lang w:val="ru-RU"/>
        </w:rPr>
      </w:pPr>
      <w:r w:rsidRPr="000F1D89">
        <w:rPr>
          <w:lang w:val="sr-Latn-CS"/>
        </w:rPr>
        <w:t>Одређивање радног простора (контејнери за смештај радника, материјала, санитарни чворови, и др.)</w:t>
      </w:r>
      <w:r w:rsidRPr="000F1D89">
        <w:rPr>
          <w:lang w:val="ru-RU"/>
        </w:rPr>
        <w:t>;</w:t>
      </w:r>
    </w:p>
    <w:p w:rsidR="004E0916" w:rsidRPr="000F1D89" w:rsidRDefault="004E0916" w:rsidP="00D3149C">
      <w:pPr>
        <w:numPr>
          <w:ilvl w:val="1"/>
          <w:numId w:val="43"/>
        </w:numPr>
        <w:tabs>
          <w:tab w:val="num" w:pos="1134"/>
        </w:tabs>
        <w:spacing w:before="0" w:after="80" w:line="216" w:lineRule="auto"/>
        <w:ind w:left="1134"/>
        <w:rPr>
          <w:lang w:val="ru-RU"/>
        </w:rPr>
      </w:pPr>
      <w:r w:rsidRPr="000F1D89">
        <w:rPr>
          <w:lang w:val="ru-RU"/>
        </w:rPr>
        <w:t xml:space="preserve">Упознавање са </w:t>
      </w:r>
      <w:r w:rsidRPr="000F1D89">
        <w:rPr>
          <w:lang w:val="sr-Cyrl-CS"/>
        </w:rPr>
        <w:t>опасностима и штетностима у термоенергетским постројењима и железничком саобраћају</w:t>
      </w:r>
      <w:r w:rsidRPr="000F1D89">
        <w:rPr>
          <w:b/>
          <w:i/>
          <w:lang w:val="sr-Cyrl-CS"/>
        </w:rPr>
        <w:t>;</w:t>
      </w:r>
    </w:p>
    <w:p w:rsidR="004E0916" w:rsidRPr="000F1D89" w:rsidRDefault="004E0916" w:rsidP="00D3149C">
      <w:pPr>
        <w:numPr>
          <w:ilvl w:val="1"/>
          <w:numId w:val="43"/>
        </w:numPr>
        <w:tabs>
          <w:tab w:val="num" w:pos="1134"/>
        </w:tabs>
        <w:spacing w:before="0" w:after="80" w:line="216" w:lineRule="auto"/>
        <w:ind w:left="1134"/>
        <w:rPr>
          <w:lang w:val="ru-RU"/>
        </w:rPr>
      </w:pPr>
      <w:r w:rsidRPr="000F1D89">
        <w:rPr>
          <w:lang w:val="sr-Latn-CS"/>
        </w:rPr>
        <w:t>Прва помоћ (телефонски бројеви, процедуре, и др.)</w:t>
      </w:r>
      <w:r w:rsidRPr="000F1D89">
        <w:rPr>
          <w:lang w:val="ru-RU"/>
        </w:rPr>
        <w:t>;</w:t>
      </w:r>
    </w:p>
    <w:p w:rsidR="004E0916" w:rsidRPr="000F1D89" w:rsidRDefault="004E0916" w:rsidP="00D3149C">
      <w:pPr>
        <w:numPr>
          <w:ilvl w:val="1"/>
          <w:numId w:val="43"/>
        </w:numPr>
        <w:tabs>
          <w:tab w:val="num" w:pos="1134"/>
        </w:tabs>
        <w:spacing w:before="0" w:after="80" w:line="216" w:lineRule="auto"/>
        <w:ind w:left="1134"/>
        <w:rPr>
          <w:lang w:val="ru-RU"/>
        </w:rPr>
      </w:pPr>
      <w:r w:rsidRPr="000F1D89">
        <w:rPr>
          <w:lang w:val="sr-Latn-CS"/>
        </w:rPr>
        <w:t>Противпожарна заштита (телефонски бројеви, процедуре, дозволе и др.), опасне материје (хемикалије, гас и горива)</w:t>
      </w:r>
      <w:r w:rsidRPr="000F1D89">
        <w:rPr>
          <w:lang w:val="sr-Cyrl-CS"/>
        </w:rPr>
        <w:t>, заштита животне средине</w:t>
      </w:r>
      <w:r w:rsidRPr="000F1D89">
        <w:rPr>
          <w:lang w:val="ru-RU"/>
        </w:rPr>
        <w:t>;</w:t>
      </w:r>
    </w:p>
    <w:p w:rsidR="004E0916" w:rsidRPr="000F1D89" w:rsidRDefault="004E0916" w:rsidP="00D3149C">
      <w:pPr>
        <w:numPr>
          <w:ilvl w:val="1"/>
          <w:numId w:val="43"/>
        </w:numPr>
        <w:tabs>
          <w:tab w:val="num" w:pos="1134"/>
        </w:tabs>
        <w:spacing w:before="0" w:after="80" w:line="216" w:lineRule="auto"/>
        <w:ind w:left="1134"/>
        <w:rPr>
          <w:lang w:val="ru-RU"/>
        </w:rPr>
      </w:pPr>
      <w:r w:rsidRPr="000F1D89">
        <w:rPr>
          <w:lang w:val="sr-Latn-CS"/>
        </w:rPr>
        <w:t>Лична</w:t>
      </w:r>
      <w:r w:rsidRPr="000F1D89">
        <w:rPr>
          <w:lang w:val="ru-RU"/>
        </w:rPr>
        <w:t xml:space="preserve"> и колективна</w:t>
      </w:r>
      <w:r w:rsidRPr="000F1D89">
        <w:rPr>
          <w:lang w:val="sr-Latn-CS"/>
        </w:rPr>
        <w:t xml:space="preserve"> заштитна опрема</w:t>
      </w:r>
      <w:r w:rsidRPr="000F1D89">
        <w:rPr>
          <w:lang w:val="ru-RU"/>
        </w:rPr>
        <w:t>;</w:t>
      </w:r>
    </w:p>
    <w:p w:rsidR="004E0916" w:rsidRPr="000F1D89" w:rsidRDefault="004E0916" w:rsidP="00D3149C">
      <w:pPr>
        <w:numPr>
          <w:ilvl w:val="1"/>
          <w:numId w:val="43"/>
        </w:numPr>
        <w:tabs>
          <w:tab w:val="num" w:pos="1134"/>
        </w:tabs>
        <w:spacing w:before="0" w:after="80" w:line="216" w:lineRule="auto"/>
        <w:ind w:left="1134"/>
        <w:rPr>
          <w:lang w:val="ru-RU"/>
        </w:rPr>
      </w:pPr>
      <w:r w:rsidRPr="000F1D89">
        <w:rPr>
          <w:lang w:val="sr-Latn-CS"/>
        </w:rPr>
        <w:t>Правила саобраћаја</w:t>
      </w:r>
      <w:r w:rsidRPr="000F1D89">
        <w:rPr>
          <w:lang w:val="ru-RU"/>
        </w:rPr>
        <w:t>;</w:t>
      </w:r>
    </w:p>
    <w:p w:rsidR="004E0916" w:rsidRPr="000F1D89" w:rsidRDefault="004E0916" w:rsidP="00D3149C">
      <w:pPr>
        <w:numPr>
          <w:ilvl w:val="1"/>
          <w:numId w:val="43"/>
        </w:numPr>
        <w:tabs>
          <w:tab w:val="num" w:pos="1134"/>
        </w:tabs>
        <w:spacing w:before="0" w:after="80" w:line="216" w:lineRule="auto"/>
        <w:ind w:left="1134"/>
        <w:rPr>
          <w:lang w:val="ru-RU"/>
        </w:rPr>
      </w:pPr>
      <w:r w:rsidRPr="000F1D89">
        <w:rPr>
          <w:lang w:val="ru-RU"/>
        </w:rPr>
        <w:t>Одржавање</w:t>
      </w:r>
      <w:r w:rsidRPr="000F1D89">
        <w:rPr>
          <w:lang w:val="sr-Latn-CS"/>
        </w:rPr>
        <w:t xml:space="preserve"> и чишћење </w:t>
      </w:r>
      <w:r w:rsidRPr="000F1D89">
        <w:rPr>
          <w:lang w:val="ru-RU"/>
        </w:rPr>
        <w:t>радног простора;</w:t>
      </w:r>
    </w:p>
    <w:p w:rsidR="004E0916" w:rsidRPr="000F1D89" w:rsidRDefault="004E0916" w:rsidP="00D3149C">
      <w:pPr>
        <w:numPr>
          <w:ilvl w:val="1"/>
          <w:numId w:val="43"/>
        </w:numPr>
        <w:tabs>
          <w:tab w:val="num" w:pos="1134"/>
        </w:tabs>
        <w:spacing w:before="0" w:after="80" w:line="216" w:lineRule="auto"/>
        <w:ind w:left="1134"/>
        <w:rPr>
          <w:lang w:val="ru-RU"/>
        </w:rPr>
      </w:pPr>
      <w:r w:rsidRPr="000F1D89">
        <w:rPr>
          <w:lang w:val="sr-Latn-CS"/>
        </w:rPr>
        <w:t>Имен</w:t>
      </w:r>
      <w:r w:rsidRPr="000F1D89">
        <w:rPr>
          <w:lang w:val="ru-RU"/>
        </w:rPr>
        <w:t xml:space="preserve">овање </w:t>
      </w:r>
      <w:r w:rsidRPr="000F1D89">
        <w:rPr>
          <w:lang w:val="sr-Latn-CS"/>
        </w:rPr>
        <w:t>одговор</w:t>
      </w:r>
      <w:r w:rsidRPr="000F1D89">
        <w:rPr>
          <w:lang w:val="ru-RU"/>
        </w:rPr>
        <w:t>них</w:t>
      </w:r>
      <w:r w:rsidRPr="000F1D89">
        <w:rPr>
          <w:lang w:val="sr-Latn-CS"/>
        </w:rPr>
        <w:t xml:space="preserve"> лица</w:t>
      </w:r>
      <w:r w:rsidRPr="000F1D89">
        <w:rPr>
          <w:lang w:val="ru-RU"/>
        </w:rPr>
        <w:t>;</w:t>
      </w:r>
    </w:p>
    <w:p w:rsidR="004E0916" w:rsidRPr="000F1D89" w:rsidRDefault="004E0916" w:rsidP="00D3149C">
      <w:pPr>
        <w:numPr>
          <w:ilvl w:val="1"/>
          <w:numId w:val="43"/>
        </w:numPr>
        <w:tabs>
          <w:tab w:val="num" w:pos="1134"/>
        </w:tabs>
        <w:spacing w:before="0" w:after="80" w:line="216" w:lineRule="auto"/>
        <w:ind w:left="1134"/>
        <w:rPr>
          <w:lang w:val="ru-RU"/>
        </w:rPr>
      </w:pPr>
      <w:r w:rsidRPr="000F1D89">
        <w:rPr>
          <w:lang w:val="ru-RU"/>
        </w:rPr>
        <w:t>Поступак у случају п</w:t>
      </w:r>
      <w:r w:rsidRPr="000F1D89">
        <w:rPr>
          <w:lang w:val="sr-Latn-CS"/>
        </w:rPr>
        <w:t>овреде на раду</w:t>
      </w:r>
      <w:r w:rsidRPr="000F1D89">
        <w:rPr>
          <w:lang w:val="ru-RU"/>
        </w:rPr>
        <w:t>;</w:t>
      </w:r>
    </w:p>
    <w:p w:rsidR="004E0916" w:rsidRPr="000F1D89" w:rsidRDefault="004E0916" w:rsidP="00D3149C">
      <w:pPr>
        <w:numPr>
          <w:ilvl w:val="1"/>
          <w:numId w:val="43"/>
        </w:numPr>
        <w:tabs>
          <w:tab w:val="num" w:pos="1134"/>
        </w:tabs>
        <w:spacing w:before="0" w:after="80" w:line="216" w:lineRule="auto"/>
        <w:ind w:left="1134"/>
        <w:rPr>
          <w:lang w:val="sr-Latn-CS"/>
        </w:rPr>
      </w:pPr>
      <w:r w:rsidRPr="000F1D89">
        <w:rPr>
          <w:lang w:val="sr-Latn-CS"/>
        </w:rPr>
        <w:t xml:space="preserve">Последице </w:t>
      </w:r>
      <w:r w:rsidRPr="000F1D89">
        <w:rPr>
          <w:lang w:val="ru-RU"/>
        </w:rPr>
        <w:t>непоштовања Правила безбедности на раду ТЕНТ и</w:t>
      </w:r>
    </w:p>
    <w:p w:rsidR="004E0916" w:rsidRPr="000F1D89" w:rsidRDefault="004E0916" w:rsidP="00D3149C">
      <w:pPr>
        <w:numPr>
          <w:ilvl w:val="1"/>
          <w:numId w:val="43"/>
        </w:numPr>
        <w:tabs>
          <w:tab w:val="num" w:pos="1134"/>
        </w:tabs>
        <w:spacing w:before="0" w:after="80" w:line="216" w:lineRule="auto"/>
        <w:ind w:left="1134"/>
        <w:rPr>
          <w:lang w:val="sr-Latn-CS"/>
        </w:rPr>
      </w:pPr>
      <w:r w:rsidRPr="000F1D89">
        <w:rPr>
          <w:lang w:val="ru-RU"/>
        </w:rPr>
        <w:t>План заједничких мера</w:t>
      </w:r>
    </w:p>
    <w:p w:rsidR="004E0916" w:rsidRPr="000F1D89" w:rsidRDefault="004E0916" w:rsidP="004E0916">
      <w:pPr>
        <w:rPr>
          <w:lang w:val="sr-Latn-CS"/>
        </w:rPr>
      </w:pPr>
      <w:r w:rsidRPr="000F1D89">
        <w:rPr>
          <w:lang w:val="sr-Latn-CS"/>
        </w:rPr>
        <w:lastRenderedPageBreak/>
        <w:t>Редовни састанци (једном недељно) одржава</w:t>
      </w:r>
      <w:r w:rsidRPr="000F1D89">
        <w:rPr>
          <w:lang w:val="sr-Cyrl-CS"/>
        </w:rPr>
        <w:t>ју</w:t>
      </w:r>
      <w:r w:rsidRPr="000F1D89">
        <w:rPr>
          <w:lang w:val="sr-Latn-CS"/>
        </w:rPr>
        <w:t xml:space="preserve"> се са сваким извођачем посебно или са свим извођачима заједно. Састанак води </w:t>
      </w:r>
      <w:r w:rsidRPr="000F1D89">
        <w:rPr>
          <w:lang w:val="sr-Cyrl-CS"/>
        </w:rPr>
        <w:t>надзорни орган -</w:t>
      </w:r>
      <w:r w:rsidRPr="000F1D89">
        <w:rPr>
          <w:lang w:val="sr-Latn-CS"/>
        </w:rPr>
        <w:t xml:space="preserve"> вођа пројекта и одговорно лице за безбедност </w:t>
      </w:r>
      <w:r w:rsidRPr="000F1D89">
        <w:rPr>
          <w:lang w:val="sr-Cyrl-CS"/>
        </w:rPr>
        <w:t>ТЕНТ.</w:t>
      </w:r>
    </w:p>
    <w:p w:rsidR="004E0916" w:rsidRPr="000F1D89" w:rsidRDefault="004E0916" w:rsidP="004E0916">
      <w:pPr>
        <w:rPr>
          <w:lang w:val="sr-Latn-CS"/>
        </w:rPr>
      </w:pPr>
      <w:r w:rsidRPr="000F1D89">
        <w:rPr>
          <w:lang w:val="sr-Latn-CS"/>
        </w:rPr>
        <w:t>Садржај</w:t>
      </w:r>
      <w:r w:rsidRPr="000F1D89">
        <w:rPr>
          <w:lang w:val="ru-RU"/>
        </w:rPr>
        <w:t xml:space="preserve"> редовног</w:t>
      </w:r>
      <w:r w:rsidRPr="000F1D89">
        <w:rPr>
          <w:lang w:val="sr-Latn-CS"/>
        </w:rPr>
        <w:t xml:space="preserve"> састанка:</w:t>
      </w:r>
    </w:p>
    <w:p w:rsidR="004E0916" w:rsidRPr="000F1D89" w:rsidRDefault="004E0916" w:rsidP="00D3149C">
      <w:pPr>
        <w:numPr>
          <w:ilvl w:val="1"/>
          <w:numId w:val="43"/>
        </w:numPr>
        <w:tabs>
          <w:tab w:val="num" w:pos="1134"/>
          <w:tab w:val="left" w:pos="7005"/>
        </w:tabs>
        <w:spacing w:before="0" w:after="80" w:line="216" w:lineRule="auto"/>
        <w:ind w:left="1134"/>
        <w:rPr>
          <w:lang w:val="ru-RU"/>
        </w:rPr>
      </w:pPr>
      <w:r w:rsidRPr="000F1D89">
        <w:rPr>
          <w:lang w:val="ru-RU"/>
        </w:rPr>
        <w:t xml:space="preserve">Стање </w:t>
      </w:r>
      <w:r w:rsidRPr="000F1D89">
        <w:rPr>
          <w:lang w:val="sr-Latn-CS"/>
        </w:rPr>
        <w:t>радног и складишног простора</w:t>
      </w:r>
      <w:r w:rsidRPr="000F1D89">
        <w:rPr>
          <w:lang w:val="ru-RU"/>
        </w:rPr>
        <w:t>;</w:t>
      </w:r>
    </w:p>
    <w:p w:rsidR="004E0916" w:rsidRPr="000F1D89" w:rsidRDefault="004E0916" w:rsidP="00D3149C">
      <w:pPr>
        <w:numPr>
          <w:ilvl w:val="1"/>
          <w:numId w:val="43"/>
        </w:numPr>
        <w:tabs>
          <w:tab w:val="num" w:pos="1134"/>
          <w:tab w:val="left" w:pos="7005"/>
        </w:tabs>
        <w:spacing w:before="0" w:after="80" w:line="216" w:lineRule="auto"/>
        <w:ind w:left="1134"/>
        <w:rPr>
          <w:lang w:val="ru-RU"/>
        </w:rPr>
      </w:pPr>
      <w:r w:rsidRPr="000F1D89">
        <w:rPr>
          <w:lang w:val="ru-RU"/>
        </w:rPr>
        <w:t>Стање</w:t>
      </w:r>
      <w:r w:rsidRPr="000F1D89">
        <w:rPr>
          <w:lang w:val="sr-Latn-CS"/>
        </w:rPr>
        <w:t xml:space="preserve"> противпожаре заштите, опасних материја (хемикалије, гас, горива)</w:t>
      </w:r>
      <w:r w:rsidRPr="000F1D89">
        <w:rPr>
          <w:lang w:val="ru-RU"/>
        </w:rPr>
        <w:t>;</w:t>
      </w:r>
    </w:p>
    <w:p w:rsidR="004E0916" w:rsidRPr="000F1D89" w:rsidRDefault="004E0916" w:rsidP="00D3149C">
      <w:pPr>
        <w:numPr>
          <w:ilvl w:val="1"/>
          <w:numId w:val="43"/>
        </w:numPr>
        <w:tabs>
          <w:tab w:val="num" w:pos="1134"/>
          <w:tab w:val="left" w:pos="7005"/>
        </w:tabs>
        <w:spacing w:before="0" w:after="80" w:line="216" w:lineRule="auto"/>
        <w:ind w:left="1134"/>
        <w:rPr>
          <w:lang w:val="ru-RU"/>
        </w:rPr>
      </w:pPr>
      <w:r w:rsidRPr="000F1D89">
        <w:rPr>
          <w:lang w:val="ru-RU"/>
        </w:rPr>
        <w:t>Коришћење л</w:t>
      </w:r>
      <w:r w:rsidRPr="000F1D89">
        <w:rPr>
          <w:lang w:val="sr-Latn-CS"/>
        </w:rPr>
        <w:t xml:space="preserve">ичне </w:t>
      </w:r>
      <w:r w:rsidRPr="000F1D89">
        <w:rPr>
          <w:lang w:val="ru-RU"/>
        </w:rPr>
        <w:t>и колективне</w:t>
      </w:r>
      <w:r w:rsidRPr="000F1D89">
        <w:rPr>
          <w:lang w:val="sr-Latn-CS"/>
        </w:rPr>
        <w:t xml:space="preserve"> заштитне опреме</w:t>
      </w:r>
      <w:r w:rsidRPr="000F1D89">
        <w:rPr>
          <w:lang w:val="ru-RU"/>
        </w:rPr>
        <w:t>;</w:t>
      </w:r>
    </w:p>
    <w:p w:rsidR="004E0916" w:rsidRPr="000F1D89" w:rsidRDefault="004E0916" w:rsidP="00D3149C">
      <w:pPr>
        <w:numPr>
          <w:ilvl w:val="1"/>
          <w:numId w:val="43"/>
        </w:numPr>
        <w:tabs>
          <w:tab w:val="num" w:pos="1134"/>
          <w:tab w:val="left" w:pos="7005"/>
        </w:tabs>
        <w:spacing w:before="0" w:after="80" w:line="216" w:lineRule="auto"/>
        <w:ind w:left="1134"/>
        <w:rPr>
          <w:lang w:val="ru-RU"/>
        </w:rPr>
      </w:pPr>
      <w:r w:rsidRPr="000F1D89">
        <w:rPr>
          <w:lang w:val="ru-RU"/>
        </w:rPr>
        <w:t>Поштовање п</w:t>
      </w:r>
      <w:r w:rsidRPr="000F1D89">
        <w:rPr>
          <w:lang w:val="sr-Latn-CS"/>
        </w:rPr>
        <w:t>равила саобраћаја</w:t>
      </w:r>
      <w:r w:rsidRPr="000F1D89">
        <w:rPr>
          <w:lang w:val="ru-RU"/>
        </w:rPr>
        <w:t>;</w:t>
      </w:r>
    </w:p>
    <w:p w:rsidR="004E0916" w:rsidRPr="000F1D89" w:rsidRDefault="004E0916" w:rsidP="00D3149C">
      <w:pPr>
        <w:numPr>
          <w:ilvl w:val="1"/>
          <w:numId w:val="43"/>
        </w:numPr>
        <w:tabs>
          <w:tab w:val="num" w:pos="1134"/>
          <w:tab w:val="left" w:pos="7005"/>
        </w:tabs>
        <w:spacing w:before="0" w:after="80" w:line="216" w:lineRule="auto"/>
        <w:ind w:left="1134"/>
        <w:rPr>
          <w:lang w:val="ru-RU"/>
        </w:rPr>
      </w:pPr>
      <w:r w:rsidRPr="000F1D89">
        <w:rPr>
          <w:lang w:val="sr-Latn-CS"/>
        </w:rPr>
        <w:t>Процене ризика од повреда</w:t>
      </w:r>
      <w:r w:rsidRPr="000F1D89">
        <w:rPr>
          <w:lang w:val="ru-RU"/>
        </w:rPr>
        <w:t xml:space="preserve"> и</w:t>
      </w:r>
    </w:p>
    <w:p w:rsidR="004E0916" w:rsidRPr="000F1D89" w:rsidRDefault="004E0916" w:rsidP="00D3149C">
      <w:pPr>
        <w:numPr>
          <w:ilvl w:val="1"/>
          <w:numId w:val="43"/>
        </w:numPr>
        <w:tabs>
          <w:tab w:val="num" w:pos="1134"/>
          <w:tab w:val="left" w:pos="7005"/>
        </w:tabs>
        <w:spacing w:before="0" w:after="80" w:line="216" w:lineRule="auto"/>
        <w:ind w:left="1134"/>
        <w:rPr>
          <w:lang w:val="sr-Latn-CS"/>
        </w:rPr>
      </w:pPr>
      <w:r w:rsidRPr="000F1D89">
        <w:rPr>
          <w:lang w:val="sr-Latn-CS"/>
        </w:rPr>
        <w:t>Могућност побољшања безбедности</w:t>
      </w:r>
      <w:r w:rsidRPr="000F1D89">
        <w:rPr>
          <w:lang w:val="ru-RU"/>
        </w:rPr>
        <w:t xml:space="preserve"> и здравља на</w:t>
      </w:r>
      <w:r w:rsidRPr="000F1D89">
        <w:rPr>
          <w:lang w:val="sr-Latn-CS"/>
        </w:rPr>
        <w:t xml:space="preserve"> рад</w:t>
      </w:r>
      <w:r w:rsidRPr="000F1D89">
        <w:rPr>
          <w:lang w:val="ru-RU"/>
        </w:rPr>
        <w:t>у</w:t>
      </w:r>
      <w:r w:rsidRPr="000F1D89">
        <w:rPr>
          <w:lang w:val="sr-Latn-CS"/>
        </w:rPr>
        <w:t>.</w:t>
      </w: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Default="004E0916" w:rsidP="004E0916">
      <w:pPr>
        <w:pStyle w:val="KDParagraf"/>
        <w:spacing w:before="0"/>
        <w:rPr>
          <w:rFonts w:cs="Arial"/>
          <w:lang w:val="sr-Cyrl-RS"/>
        </w:rPr>
      </w:pPr>
    </w:p>
    <w:p w:rsidR="004E0916" w:rsidRPr="000F1D89" w:rsidRDefault="004E0916" w:rsidP="004E0916">
      <w:pPr>
        <w:pStyle w:val="KDParagraf"/>
        <w:spacing w:before="0"/>
        <w:rPr>
          <w:rFonts w:cs="Arial"/>
          <w:lang w:val="sr-Cyrl-RS"/>
        </w:rPr>
      </w:pPr>
    </w:p>
    <w:p w:rsidR="004E0916"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Pr="008377FF" w:rsidRDefault="004E0916" w:rsidP="004E0916">
      <w:pPr>
        <w:pStyle w:val="KDParagraf"/>
        <w:spacing w:before="0"/>
        <w:rPr>
          <w:rFonts w:eastAsia="Calibri" w:cs="Arial"/>
          <w:noProof/>
          <w:color w:val="00B0F0"/>
        </w:rPr>
      </w:pPr>
    </w:p>
    <w:p w:rsidR="004E0916" w:rsidRDefault="004E0916" w:rsidP="004E0916">
      <w:pPr>
        <w:pStyle w:val="KDParagraf"/>
        <w:spacing w:before="0"/>
        <w:rPr>
          <w:rFonts w:eastAsia="Calibri" w:cs="Arial"/>
          <w:noProof/>
          <w:color w:val="00B0F0"/>
          <w:lang w:val="sr-Cyrl-RS"/>
        </w:rPr>
      </w:pPr>
    </w:p>
    <w:p w:rsidR="004E0916" w:rsidRDefault="004E0916" w:rsidP="004E0916">
      <w:pPr>
        <w:pStyle w:val="KDParagraf"/>
        <w:spacing w:before="0"/>
        <w:rPr>
          <w:rFonts w:eastAsia="Calibri" w:cs="Arial"/>
          <w:noProof/>
          <w:color w:val="00B0F0"/>
          <w:lang w:val="sr-Cyrl-RS"/>
        </w:rPr>
      </w:pPr>
    </w:p>
    <w:p w:rsidR="004E0916" w:rsidRDefault="004E0916" w:rsidP="004E0916">
      <w:pPr>
        <w:pStyle w:val="KDParagraf"/>
        <w:spacing w:before="0"/>
        <w:rPr>
          <w:rFonts w:eastAsia="Calibri" w:cs="Arial"/>
          <w:noProof/>
          <w:color w:val="00B0F0"/>
          <w:lang w:val="sr-Cyrl-RS"/>
        </w:rPr>
      </w:pPr>
    </w:p>
    <w:p w:rsidR="004E0916" w:rsidRDefault="004E0916" w:rsidP="004E0916">
      <w:pPr>
        <w:pStyle w:val="KDParagraf"/>
        <w:spacing w:before="0"/>
        <w:rPr>
          <w:rFonts w:eastAsia="Calibri" w:cs="Arial"/>
          <w:noProof/>
          <w:color w:val="00B0F0"/>
          <w:lang w:val="sr-Cyrl-RS"/>
        </w:rPr>
      </w:pPr>
    </w:p>
    <w:p w:rsidR="004E0916" w:rsidRPr="004E0916" w:rsidRDefault="004E0916" w:rsidP="004E0916">
      <w:pPr>
        <w:pStyle w:val="KDParagraf"/>
        <w:spacing w:before="0"/>
        <w:rPr>
          <w:rFonts w:eastAsia="Calibri" w:cs="Arial"/>
          <w:noProof/>
          <w:color w:val="00B0F0"/>
          <w:lang w:val="sr-Cyrl-RS"/>
        </w:rPr>
      </w:pPr>
    </w:p>
    <w:p w:rsidR="004E0916" w:rsidRPr="008377FF" w:rsidRDefault="004E0916" w:rsidP="004E0916">
      <w:pPr>
        <w:pStyle w:val="KDParagraf"/>
        <w:spacing w:before="0"/>
        <w:rPr>
          <w:rFonts w:eastAsia="Calibri" w:cs="Arial"/>
          <w:noProof/>
          <w:color w:val="00B0F0"/>
        </w:rPr>
      </w:pPr>
    </w:p>
    <w:p w:rsidR="004E0916" w:rsidRDefault="004E0916" w:rsidP="004E0916">
      <w:pPr>
        <w:pStyle w:val="KDParagraf"/>
        <w:spacing w:before="0"/>
        <w:rPr>
          <w:rFonts w:eastAsia="Calibri" w:cs="Arial"/>
          <w:noProof/>
          <w:color w:val="00B0F0"/>
          <w:lang w:val="sr-Cyrl-RS"/>
        </w:rPr>
      </w:pPr>
    </w:p>
    <w:p w:rsidR="004E0916" w:rsidRDefault="004E0916" w:rsidP="004E0916">
      <w:pPr>
        <w:pStyle w:val="KDParagraf"/>
        <w:spacing w:before="0"/>
        <w:rPr>
          <w:rFonts w:eastAsia="Calibri" w:cs="Arial"/>
          <w:noProof/>
          <w:color w:val="00B0F0"/>
          <w:lang w:val="sr-Cyrl-RS"/>
        </w:rPr>
      </w:pPr>
    </w:p>
    <w:p w:rsidR="004E0916" w:rsidRDefault="004E0916" w:rsidP="004E0916">
      <w:pPr>
        <w:pStyle w:val="KDParagraf"/>
        <w:spacing w:before="0"/>
        <w:rPr>
          <w:rFonts w:eastAsia="Calibri" w:cs="Arial"/>
          <w:noProof/>
          <w:color w:val="00B0F0"/>
          <w:lang w:val="sr-Cyrl-RS"/>
        </w:rPr>
      </w:pPr>
    </w:p>
    <w:p w:rsidR="004E0916" w:rsidRDefault="004E0916" w:rsidP="004E0916">
      <w:pPr>
        <w:pStyle w:val="KDParagraf"/>
        <w:spacing w:before="0"/>
        <w:rPr>
          <w:rFonts w:eastAsia="Calibri" w:cs="Arial"/>
          <w:noProof/>
          <w:color w:val="00B0F0"/>
          <w:lang w:val="sr-Cyrl-RS"/>
        </w:rPr>
      </w:pPr>
    </w:p>
    <w:p w:rsidR="004E0916" w:rsidRDefault="004E0916" w:rsidP="004E0916">
      <w:pPr>
        <w:pStyle w:val="KDParagraf"/>
        <w:spacing w:before="0"/>
        <w:rPr>
          <w:rFonts w:eastAsia="Calibri" w:cs="Arial"/>
          <w:noProof/>
          <w:color w:val="00B0F0"/>
          <w:lang w:val="sr-Cyrl-RS"/>
        </w:rPr>
      </w:pPr>
    </w:p>
    <w:p w:rsidR="004E0916" w:rsidRPr="004E0916" w:rsidRDefault="004E0916" w:rsidP="004E0916">
      <w:pPr>
        <w:pStyle w:val="KDParagraf"/>
        <w:spacing w:before="0"/>
        <w:rPr>
          <w:rFonts w:eastAsia="Calibri" w:cs="Arial"/>
          <w:noProof/>
          <w:color w:val="00B0F0"/>
          <w:lang w:val="sr-Cyrl-RS"/>
        </w:rPr>
      </w:pPr>
    </w:p>
    <w:p w:rsidR="004E0916" w:rsidRPr="00EC57EC" w:rsidRDefault="004E0916" w:rsidP="004E0916">
      <w:pPr>
        <w:pStyle w:val="KDParagraf"/>
        <w:spacing w:before="0"/>
        <w:rPr>
          <w:rFonts w:eastAsia="Calibri" w:cs="Arial"/>
          <w:noProof/>
          <w:color w:val="00B0F0"/>
          <w:lang w:val="sr-Cyrl-RS"/>
        </w:rPr>
      </w:pPr>
    </w:p>
    <w:p w:rsidR="004E0916" w:rsidRPr="008377FF" w:rsidRDefault="004E0916" w:rsidP="004E0916">
      <w:pPr>
        <w:pStyle w:val="KDParagraf"/>
        <w:spacing w:before="0"/>
        <w:rPr>
          <w:rFonts w:eastAsia="Calibri" w:cs="Arial"/>
          <w:noProof/>
          <w:color w:val="00B0F0"/>
        </w:rPr>
      </w:pPr>
    </w:p>
    <w:p w:rsidR="004E0916" w:rsidRPr="004E0916" w:rsidRDefault="004E0916" w:rsidP="004E0916">
      <w:pPr>
        <w:spacing w:before="0"/>
        <w:jc w:val="left"/>
        <w:rPr>
          <w:rFonts w:eastAsia="Calibri" w:cs="Arial"/>
          <w:noProof/>
          <w:color w:val="00B0F0"/>
          <w:lang w:val="sr-Cyrl-RS"/>
        </w:rPr>
      </w:pPr>
    </w:p>
    <w:p w:rsidR="004E0916" w:rsidRPr="00274723" w:rsidRDefault="004E0916" w:rsidP="004E0916">
      <w:pPr>
        <w:tabs>
          <w:tab w:val="left" w:pos="567"/>
        </w:tabs>
        <w:spacing w:before="0"/>
        <w:rPr>
          <w:rFonts w:cs="Arial"/>
        </w:rPr>
      </w:pPr>
    </w:p>
    <w:p w:rsidR="004E0916" w:rsidRPr="004E0916" w:rsidRDefault="004E0916" w:rsidP="004E0916">
      <w:pPr>
        <w:tabs>
          <w:tab w:val="left" w:pos="567"/>
        </w:tabs>
        <w:spacing w:before="0"/>
        <w:rPr>
          <w:rFonts w:cs="Arial"/>
          <w:b/>
          <w:lang w:val="sr-Cyrl-RS"/>
        </w:rPr>
      </w:pPr>
      <w:r w:rsidRPr="00274723">
        <w:rPr>
          <w:rFonts w:cs="Arial"/>
          <w:b/>
        </w:rPr>
        <w:t xml:space="preserve">                                                                                                   </w:t>
      </w:r>
      <w:r>
        <w:rPr>
          <w:rFonts w:cs="Arial"/>
          <w:b/>
        </w:rPr>
        <w:t xml:space="preserve">                      ПРИЛОГ </w:t>
      </w:r>
      <w:r>
        <w:rPr>
          <w:rFonts w:cs="Arial"/>
          <w:b/>
          <w:lang w:val="sr-Cyrl-RS"/>
        </w:rPr>
        <w:t>3.</w:t>
      </w:r>
    </w:p>
    <w:p w:rsidR="004E0916" w:rsidRPr="00274723" w:rsidRDefault="004E0916" w:rsidP="004E0916">
      <w:pPr>
        <w:tabs>
          <w:tab w:val="left" w:pos="567"/>
        </w:tabs>
        <w:spacing w:before="0"/>
        <w:rPr>
          <w:rFonts w:cs="Arial"/>
        </w:rPr>
      </w:pPr>
    </w:p>
    <w:p w:rsidR="004E0916" w:rsidRPr="00274723" w:rsidRDefault="004E0916" w:rsidP="004E0916">
      <w:pPr>
        <w:tabs>
          <w:tab w:val="left" w:pos="567"/>
        </w:tabs>
        <w:spacing w:before="0"/>
        <w:rPr>
          <w:rFonts w:cs="Arial"/>
        </w:rPr>
      </w:pPr>
    </w:p>
    <w:p w:rsidR="004E0916" w:rsidRPr="00274723" w:rsidRDefault="004E0916" w:rsidP="004E0916">
      <w:pPr>
        <w:tabs>
          <w:tab w:val="left" w:pos="567"/>
        </w:tabs>
        <w:spacing w:before="0"/>
        <w:rPr>
          <w:rFonts w:cs="Arial"/>
        </w:rPr>
      </w:pPr>
    </w:p>
    <w:p w:rsidR="004E0916" w:rsidRPr="00274723" w:rsidRDefault="004E0916" w:rsidP="004E0916">
      <w:pPr>
        <w:tabs>
          <w:tab w:val="left" w:pos="567"/>
        </w:tabs>
        <w:spacing w:before="0"/>
        <w:rPr>
          <w:rFonts w:cs="Arial"/>
        </w:rPr>
      </w:pPr>
    </w:p>
    <w:p w:rsidR="004E0916" w:rsidRPr="00274723" w:rsidRDefault="004E0916" w:rsidP="004E0916">
      <w:pPr>
        <w:tabs>
          <w:tab w:val="left" w:pos="567"/>
        </w:tabs>
        <w:spacing w:before="0"/>
        <w:rPr>
          <w:rFonts w:cs="Arial"/>
        </w:rPr>
      </w:pPr>
    </w:p>
    <w:p w:rsidR="004E0916" w:rsidRPr="00274723" w:rsidRDefault="004E0916" w:rsidP="004E0916">
      <w:pPr>
        <w:tabs>
          <w:tab w:val="left" w:pos="567"/>
        </w:tabs>
        <w:spacing w:before="0"/>
        <w:rPr>
          <w:rFonts w:cs="Arial"/>
        </w:rPr>
      </w:pPr>
    </w:p>
    <w:p w:rsidR="004E0916" w:rsidRDefault="004E0916" w:rsidP="004E0916">
      <w:pPr>
        <w:tabs>
          <w:tab w:val="left" w:pos="567"/>
        </w:tabs>
        <w:spacing w:before="0"/>
        <w:rPr>
          <w:rFonts w:cs="Arial"/>
          <w:b/>
          <w:lang w:val="sr-Cyrl-RS"/>
        </w:rPr>
      </w:pPr>
    </w:p>
    <w:p w:rsidR="004E0916" w:rsidRDefault="004E0916" w:rsidP="004E0916">
      <w:pPr>
        <w:tabs>
          <w:tab w:val="left" w:pos="567"/>
        </w:tabs>
        <w:spacing w:before="0"/>
        <w:rPr>
          <w:rFonts w:cs="Arial"/>
          <w:b/>
          <w:lang w:val="sr-Cyrl-RS"/>
        </w:rPr>
      </w:pPr>
    </w:p>
    <w:p w:rsidR="004E0916" w:rsidRDefault="004E0916" w:rsidP="004E0916">
      <w:pPr>
        <w:tabs>
          <w:tab w:val="left" w:pos="567"/>
        </w:tabs>
        <w:spacing w:before="0"/>
        <w:rPr>
          <w:rFonts w:cs="Arial"/>
          <w:b/>
          <w:lang w:val="sr-Cyrl-RS"/>
        </w:rPr>
      </w:pPr>
    </w:p>
    <w:p w:rsidR="004E0916" w:rsidRDefault="004E0916" w:rsidP="004E0916">
      <w:pPr>
        <w:tabs>
          <w:tab w:val="left" w:pos="567"/>
        </w:tabs>
        <w:spacing w:before="0"/>
        <w:rPr>
          <w:rFonts w:cs="Arial"/>
          <w:b/>
          <w:lang w:val="sr-Cyrl-RS"/>
        </w:rPr>
      </w:pPr>
    </w:p>
    <w:p w:rsidR="004E0916" w:rsidRDefault="004E0916" w:rsidP="004E0916">
      <w:pPr>
        <w:tabs>
          <w:tab w:val="left" w:pos="567"/>
        </w:tabs>
        <w:spacing w:before="0"/>
        <w:rPr>
          <w:rFonts w:cs="Arial"/>
          <w:b/>
          <w:lang w:val="sr-Cyrl-RS"/>
        </w:rPr>
      </w:pPr>
    </w:p>
    <w:p w:rsidR="004E0916" w:rsidRDefault="004E0916" w:rsidP="004E0916">
      <w:pPr>
        <w:tabs>
          <w:tab w:val="left" w:pos="567"/>
        </w:tabs>
        <w:spacing w:before="0"/>
        <w:rPr>
          <w:rFonts w:cs="Arial"/>
          <w:b/>
          <w:lang w:val="sr-Cyrl-RS"/>
        </w:rPr>
      </w:pPr>
    </w:p>
    <w:p w:rsidR="004E0916" w:rsidRDefault="004E0916" w:rsidP="004E0916">
      <w:pPr>
        <w:tabs>
          <w:tab w:val="left" w:pos="567"/>
        </w:tabs>
        <w:spacing w:before="0"/>
        <w:rPr>
          <w:rFonts w:cs="Arial"/>
          <w:b/>
          <w:lang w:val="sr-Cyrl-RS"/>
        </w:rPr>
      </w:pPr>
    </w:p>
    <w:p w:rsidR="004E0916" w:rsidRDefault="004E0916" w:rsidP="004E0916">
      <w:pPr>
        <w:tabs>
          <w:tab w:val="left" w:pos="567"/>
        </w:tabs>
        <w:spacing w:before="0"/>
        <w:rPr>
          <w:rFonts w:cs="Arial"/>
          <w:b/>
          <w:lang w:val="sr-Cyrl-RS"/>
        </w:rPr>
      </w:pPr>
    </w:p>
    <w:p w:rsidR="004E0916" w:rsidRDefault="004E0916" w:rsidP="004E0916">
      <w:pPr>
        <w:tabs>
          <w:tab w:val="left" w:pos="567"/>
        </w:tabs>
        <w:spacing w:before="0"/>
        <w:rPr>
          <w:rFonts w:cs="Arial"/>
          <w:b/>
          <w:lang w:val="sr-Cyrl-RS"/>
        </w:rPr>
      </w:pPr>
    </w:p>
    <w:p w:rsidR="004E0916" w:rsidRPr="004E0916" w:rsidRDefault="004E0916" w:rsidP="004E0916">
      <w:pPr>
        <w:tabs>
          <w:tab w:val="left" w:pos="567"/>
        </w:tabs>
        <w:spacing w:before="0"/>
        <w:rPr>
          <w:rFonts w:cs="Arial"/>
          <w:b/>
          <w:lang w:val="sr-Cyrl-RS"/>
        </w:rPr>
      </w:pPr>
    </w:p>
    <w:p w:rsidR="006E4B8F" w:rsidRDefault="00E66969" w:rsidP="00C16A2A">
      <w:pPr>
        <w:tabs>
          <w:tab w:val="left" w:pos="567"/>
        </w:tabs>
        <w:spacing w:before="0"/>
        <w:jc w:val="center"/>
        <w:rPr>
          <w:rFonts w:cs="Arial"/>
          <w:b/>
          <w:lang w:val="sr-Latn-RS"/>
        </w:rPr>
      </w:pPr>
      <w:r>
        <w:rPr>
          <w:rFonts w:cs="Arial"/>
          <w:b/>
          <w:lang w:val="sr-Cyrl-RS"/>
        </w:rPr>
        <w:t xml:space="preserve">ПРЕДМЕР РАДОВА </w:t>
      </w:r>
      <w:r w:rsidR="004E0916">
        <w:rPr>
          <w:rFonts w:cs="Arial"/>
          <w:b/>
          <w:lang w:val="sr-Cyrl-RS"/>
        </w:rPr>
        <w:t xml:space="preserve"> И ТЕ</w:t>
      </w:r>
      <w:r w:rsidR="00C16A2A">
        <w:rPr>
          <w:rFonts w:cs="Arial"/>
          <w:b/>
          <w:lang w:val="sr-Cyrl-RS"/>
        </w:rPr>
        <w:t>ХНИЧКЕ КАРАКТЕРИСТИКЕ МАТЕР</w:t>
      </w:r>
      <w:r w:rsidR="00EC15DB">
        <w:rPr>
          <w:rFonts w:cs="Arial"/>
          <w:b/>
          <w:lang w:val="sr-Cyrl-RS"/>
        </w:rPr>
        <w:t>ИЈАЛА</w:t>
      </w:r>
    </w:p>
    <w:p w:rsidR="00C16A2A" w:rsidRDefault="00C16A2A" w:rsidP="00C16A2A">
      <w:pPr>
        <w:tabs>
          <w:tab w:val="left" w:pos="567"/>
        </w:tabs>
        <w:spacing w:before="0"/>
        <w:jc w:val="center"/>
        <w:rPr>
          <w:rFonts w:cs="Arial"/>
          <w:b/>
          <w:lang w:val="sr-Latn-RS"/>
        </w:rPr>
      </w:pPr>
    </w:p>
    <w:p w:rsidR="00C16A2A" w:rsidRPr="00C16A2A" w:rsidRDefault="00C16A2A" w:rsidP="00C16A2A">
      <w:pPr>
        <w:tabs>
          <w:tab w:val="left" w:pos="567"/>
        </w:tabs>
        <w:spacing w:before="0"/>
        <w:jc w:val="center"/>
        <w:rPr>
          <w:rFonts w:cs="Arial"/>
          <w:b/>
          <w:lang w:val="sr-Latn-RS"/>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rPr>
      </w:pPr>
    </w:p>
    <w:p w:rsidR="006E4B8F" w:rsidRDefault="006E4B8F" w:rsidP="00343A18">
      <w:pPr>
        <w:pStyle w:val="KDParagraf"/>
        <w:spacing w:before="0"/>
        <w:rPr>
          <w:rFonts w:eastAsia="Calibri" w:cs="Arial"/>
          <w:b/>
          <w:noProof/>
          <w:lang w:val="sr-Cyrl-RS"/>
        </w:rPr>
      </w:pPr>
    </w:p>
    <w:p w:rsidR="006F4551" w:rsidRDefault="006F4551" w:rsidP="00343A18">
      <w:pPr>
        <w:pStyle w:val="KDParagraf"/>
        <w:spacing w:before="0"/>
        <w:rPr>
          <w:rFonts w:eastAsia="Calibri" w:cs="Arial"/>
          <w:b/>
          <w:noProof/>
          <w:lang w:val="sr-Cyrl-RS"/>
        </w:rPr>
      </w:pPr>
    </w:p>
    <w:p w:rsidR="006F4551" w:rsidRDefault="006F4551" w:rsidP="00343A18">
      <w:pPr>
        <w:pStyle w:val="KDParagraf"/>
        <w:spacing w:before="0"/>
        <w:rPr>
          <w:rFonts w:eastAsia="Calibri" w:cs="Arial"/>
          <w:b/>
          <w:noProof/>
          <w:lang w:val="sr-Cyrl-RS"/>
        </w:rPr>
      </w:pPr>
    </w:p>
    <w:p w:rsidR="006F4551" w:rsidRPr="006F4551" w:rsidRDefault="006F4551" w:rsidP="00343A18">
      <w:pPr>
        <w:pStyle w:val="KDParagraf"/>
        <w:spacing w:before="0"/>
        <w:rPr>
          <w:rFonts w:eastAsia="Calibri" w:cs="Arial"/>
          <w:b/>
          <w:noProof/>
          <w:lang w:val="sr-Cyrl-RS"/>
        </w:rPr>
      </w:pPr>
    </w:p>
    <w:p w:rsidR="006E4B8F" w:rsidRDefault="006E4B8F" w:rsidP="00343A18">
      <w:pPr>
        <w:pStyle w:val="KDParagraf"/>
        <w:spacing w:before="0"/>
        <w:rPr>
          <w:rFonts w:eastAsia="Calibri" w:cs="Arial"/>
          <w:b/>
          <w:noProof/>
          <w:lang w:val="sr-Cyrl-RS"/>
        </w:rPr>
      </w:pPr>
    </w:p>
    <w:p w:rsidR="006E4B8F" w:rsidRDefault="006E4B8F"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Pr="00CA1AD0" w:rsidRDefault="00C16A2A" w:rsidP="00C16A2A">
      <w:pPr>
        <w:rPr>
          <w:rFonts w:cs="Arial"/>
          <w:b/>
          <w:bCs/>
          <w:sz w:val="24"/>
          <w:szCs w:val="24"/>
        </w:rPr>
      </w:pPr>
      <w:r w:rsidRPr="00CA1AD0">
        <w:rPr>
          <w:rFonts w:cs="Arial"/>
          <w:b/>
          <w:bCs/>
          <w:sz w:val="24"/>
          <w:szCs w:val="24"/>
        </w:rPr>
        <w:lastRenderedPageBreak/>
        <w:t xml:space="preserve">               PREDMER  RADOVA - ARHITEKTONSKI DEO</w:t>
      </w:r>
    </w:p>
    <w:tbl>
      <w:tblPr>
        <w:tblStyle w:val="TableGrid"/>
        <w:tblW w:w="0" w:type="auto"/>
        <w:tblLook w:val="04A0" w:firstRow="1" w:lastRow="0" w:firstColumn="1" w:lastColumn="0" w:noHBand="0" w:noVBand="1"/>
      </w:tblPr>
      <w:tblGrid>
        <w:gridCol w:w="706"/>
        <w:gridCol w:w="4282"/>
        <w:gridCol w:w="718"/>
        <w:gridCol w:w="1243"/>
        <w:gridCol w:w="1120"/>
        <w:gridCol w:w="1340"/>
      </w:tblGrid>
      <w:tr w:rsidR="00C16A2A" w:rsidRPr="00CA1AD0" w:rsidTr="00EC15DB">
        <w:trPr>
          <w:trHeight w:val="315"/>
        </w:trPr>
        <w:tc>
          <w:tcPr>
            <w:tcW w:w="9409" w:type="dxa"/>
            <w:gridSpan w:val="6"/>
            <w:vAlign w:val="center"/>
            <w:hideMark/>
          </w:tcPr>
          <w:p w:rsidR="00C16A2A" w:rsidRPr="00CA1AD0" w:rsidRDefault="00C16A2A" w:rsidP="00C16A2A">
            <w:pPr>
              <w:rPr>
                <w:rFonts w:cs="Arial"/>
                <w:b/>
                <w:bCs/>
              </w:rPr>
            </w:pPr>
            <w:r w:rsidRPr="00CA1AD0">
              <w:rPr>
                <w:rFonts w:cs="Arial"/>
                <w:b/>
                <w:bCs/>
              </w:rPr>
              <w:t xml:space="preserve">1.ZIDARSKI RADOVI </w:t>
            </w:r>
          </w:p>
          <w:p w:rsidR="00C16A2A" w:rsidRPr="00CA1AD0" w:rsidRDefault="00C16A2A" w:rsidP="00C16A2A"/>
        </w:tc>
      </w:tr>
      <w:tr w:rsidR="00C16A2A" w:rsidRPr="00CA1AD0" w:rsidTr="00EC15DB">
        <w:trPr>
          <w:trHeight w:val="570"/>
        </w:trPr>
        <w:tc>
          <w:tcPr>
            <w:tcW w:w="9409" w:type="dxa"/>
            <w:gridSpan w:val="6"/>
            <w:hideMark/>
          </w:tcPr>
          <w:p w:rsidR="00C16A2A" w:rsidRPr="00CA1AD0" w:rsidRDefault="00C16A2A" w:rsidP="00C16A2A">
            <w:pPr>
              <w:rPr>
                <w:rFonts w:cs="Arial"/>
              </w:rPr>
            </w:pPr>
            <w:r w:rsidRPr="00CA1AD0">
              <w:rPr>
                <w:rFonts w:cs="Arial"/>
              </w:rPr>
              <w:t xml:space="preserve">Sve zidarske radove izvesti sa odgovarajućom stručnom radnom snagom, uz punu primenu savremene mehanizacije namenjene ovoj vrsti radova.  </w:t>
            </w:r>
          </w:p>
        </w:tc>
      </w:tr>
      <w:tr w:rsidR="00C16A2A" w:rsidRPr="00CA1AD0" w:rsidTr="00EC15DB">
        <w:trPr>
          <w:trHeight w:val="825"/>
        </w:trPr>
        <w:tc>
          <w:tcPr>
            <w:tcW w:w="9409" w:type="dxa"/>
            <w:gridSpan w:val="6"/>
            <w:hideMark/>
          </w:tcPr>
          <w:p w:rsidR="00C16A2A" w:rsidRPr="00CA1AD0" w:rsidRDefault="00C16A2A" w:rsidP="00C16A2A">
            <w:pPr>
              <w:rPr>
                <w:rFonts w:cs="Arial"/>
              </w:rPr>
            </w:pPr>
            <w:r w:rsidRPr="00CA1AD0">
              <w:rPr>
                <w:rFonts w:cs="Arial"/>
              </w:rPr>
              <w:t xml:space="preserve">Svi upotrebljeni materijali, elementi i vezivna sredstva moraju biti propisanog kvaliteta-da poseduju ateste. Izvedeni radovi moraju biti ravni, da imaju zadate geometrijske oblike, odnosno da u svemu odgovaraju uslovima tehničke dokumentacije. </w:t>
            </w:r>
          </w:p>
        </w:tc>
      </w:tr>
      <w:tr w:rsidR="00C16A2A" w:rsidRPr="00CA1AD0" w:rsidTr="00EC15DB">
        <w:trPr>
          <w:trHeight w:val="825"/>
        </w:trPr>
        <w:tc>
          <w:tcPr>
            <w:tcW w:w="9409" w:type="dxa"/>
            <w:gridSpan w:val="6"/>
            <w:hideMark/>
          </w:tcPr>
          <w:p w:rsidR="00C16A2A" w:rsidRPr="00CA1AD0" w:rsidRDefault="00C16A2A" w:rsidP="00C16A2A">
            <w:pPr>
              <w:rPr>
                <w:rFonts w:cs="Arial"/>
              </w:rPr>
            </w:pPr>
            <w:r w:rsidRPr="00CA1AD0">
              <w:rPr>
                <w:rFonts w:cs="Arial"/>
              </w:rPr>
              <w:t>Kod izvođenja horizontalnih i vertikalnih betonskih serklaža, za ukrućenje zidova, zidanih u prvoj etapi, ostavljati propisanu vezu za zidove koji će se zidati u drugoj etapi. Površine koje se obrađuju moraju biti očišćene od bilo kakvih stranih primesa.</w:t>
            </w:r>
          </w:p>
        </w:tc>
      </w:tr>
      <w:tr w:rsidR="00C16A2A" w:rsidRPr="00CA1AD0" w:rsidTr="00EC15DB">
        <w:trPr>
          <w:trHeight w:val="1095"/>
        </w:trPr>
        <w:tc>
          <w:tcPr>
            <w:tcW w:w="9409" w:type="dxa"/>
            <w:gridSpan w:val="6"/>
            <w:hideMark/>
          </w:tcPr>
          <w:p w:rsidR="00C16A2A" w:rsidRPr="00CA1AD0" w:rsidRDefault="00C16A2A" w:rsidP="00C16A2A">
            <w:pPr>
              <w:rPr>
                <w:rFonts w:cs="Arial"/>
              </w:rPr>
            </w:pPr>
            <w:r w:rsidRPr="00CA1AD0">
              <w:rPr>
                <w:rFonts w:cs="Arial"/>
              </w:rPr>
              <w:t>Obrađene površine moraju biti ravne, čiste i pravilnih uglova i ivica. Materijale za obradu isključivo nanositi na propisano pripremljenu podlogu. Kod temperatura viših ili nižih od propisanih, ukoliko se radovi izvode, preduzeti mere zaštite upotrebljenog osnovnog i veznog materijala. Mere zaštite ne utiču na već ugovorenu cenu radova.</w:t>
            </w:r>
          </w:p>
        </w:tc>
      </w:tr>
      <w:tr w:rsidR="00C16A2A" w:rsidRPr="00CA1AD0" w:rsidTr="00EC15DB">
        <w:trPr>
          <w:trHeight w:val="1110"/>
        </w:trPr>
        <w:tc>
          <w:tcPr>
            <w:tcW w:w="9409" w:type="dxa"/>
            <w:gridSpan w:val="6"/>
            <w:hideMark/>
          </w:tcPr>
          <w:p w:rsidR="00C16A2A" w:rsidRPr="00CA1AD0" w:rsidRDefault="00C16A2A" w:rsidP="00C16A2A">
            <w:pPr>
              <w:rPr>
                <w:rFonts w:cs="Arial"/>
              </w:rPr>
            </w:pPr>
            <w:r w:rsidRPr="00CA1AD0">
              <w:rPr>
                <w:rFonts w:cs="Arial"/>
              </w:rPr>
              <w:t>Obračun se vrši po jedinici mere naznačene kod svake pozicije rada. Jedinačna cena obuhvata izradu kompletne pozicije rada, (nabavku materijala, spoljnii unutrašnji transport, ugrađivanje, mere zaštite,sve horizontalne ivertikalne prenose, neophodnu radnu skelu, potrebnu oplatu i ostale operacije) koje su neophodne za kvalitetno izvođenje radova.</w:t>
            </w:r>
          </w:p>
        </w:tc>
      </w:tr>
      <w:tr w:rsidR="00C16A2A" w:rsidRPr="00CA1AD0" w:rsidTr="00EC15DB">
        <w:trPr>
          <w:trHeight w:val="585"/>
        </w:trPr>
        <w:tc>
          <w:tcPr>
            <w:tcW w:w="9409" w:type="dxa"/>
            <w:gridSpan w:val="6"/>
            <w:hideMark/>
          </w:tcPr>
          <w:p w:rsidR="00C16A2A" w:rsidRPr="00CA1AD0" w:rsidRDefault="00C16A2A" w:rsidP="00C16A2A">
            <w:pPr>
              <w:rPr>
                <w:rFonts w:cs="Arial"/>
              </w:rPr>
            </w:pPr>
            <w:r w:rsidRPr="00CA1AD0">
              <w:rPr>
                <w:rFonts w:cs="Arial"/>
              </w:rPr>
              <w:t>Ovaj opis je sastavni deo svake pojedinačno opisane pozicije rada i isti ne isključuje primenu važećih propisa i normativa u građevinarstvu iz ove oblasti.</w:t>
            </w:r>
          </w:p>
        </w:tc>
      </w:tr>
      <w:tr w:rsidR="00C16A2A" w:rsidRPr="00CA1AD0" w:rsidTr="00EC15DB">
        <w:trPr>
          <w:trHeight w:val="285"/>
        </w:trPr>
        <w:tc>
          <w:tcPr>
            <w:tcW w:w="706" w:type="dxa"/>
            <w:hideMark/>
          </w:tcPr>
          <w:p w:rsidR="00C16A2A" w:rsidRPr="00CA1AD0" w:rsidRDefault="00C16A2A" w:rsidP="00C16A2A">
            <w:pPr>
              <w:rPr>
                <w:rFonts w:cs="Arial"/>
              </w:rPr>
            </w:pPr>
          </w:p>
        </w:tc>
        <w:tc>
          <w:tcPr>
            <w:tcW w:w="4282" w:type="dxa"/>
            <w:hideMark/>
          </w:tcPr>
          <w:p w:rsidR="00C16A2A" w:rsidRPr="00CA1AD0" w:rsidRDefault="00C16A2A" w:rsidP="00C16A2A"/>
        </w:tc>
        <w:tc>
          <w:tcPr>
            <w:tcW w:w="718" w:type="dxa"/>
            <w:hideMark/>
          </w:tcPr>
          <w:p w:rsidR="00C16A2A" w:rsidRPr="00CA1AD0" w:rsidRDefault="00C16A2A" w:rsidP="00C16A2A"/>
        </w:tc>
        <w:tc>
          <w:tcPr>
            <w:tcW w:w="1243" w:type="dxa"/>
            <w:hideMark/>
          </w:tcPr>
          <w:p w:rsidR="00C16A2A" w:rsidRPr="00CA1AD0" w:rsidRDefault="00C16A2A" w:rsidP="00C16A2A"/>
        </w:tc>
        <w:tc>
          <w:tcPr>
            <w:tcW w:w="1120" w:type="dxa"/>
            <w:hideMark/>
          </w:tcPr>
          <w:p w:rsidR="00C16A2A" w:rsidRPr="00CA1AD0" w:rsidRDefault="00C16A2A" w:rsidP="00C16A2A"/>
        </w:tc>
        <w:tc>
          <w:tcPr>
            <w:tcW w:w="1340" w:type="dxa"/>
            <w:hideMark/>
          </w:tcPr>
          <w:p w:rsidR="00C16A2A" w:rsidRPr="00CA1AD0" w:rsidRDefault="00C16A2A" w:rsidP="00C16A2A"/>
        </w:tc>
      </w:tr>
      <w:tr w:rsidR="00C16A2A" w:rsidRPr="00CA1AD0" w:rsidTr="00EC15DB">
        <w:trPr>
          <w:trHeight w:val="285"/>
        </w:trPr>
        <w:tc>
          <w:tcPr>
            <w:tcW w:w="9409" w:type="dxa"/>
            <w:gridSpan w:val="6"/>
            <w:hideMark/>
          </w:tcPr>
          <w:p w:rsidR="00C16A2A" w:rsidRPr="00CA1AD0" w:rsidRDefault="00C16A2A" w:rsidP="00C16A2A">
            <w:pPr>
              <w:rPr>
                <w:rFonts w:cs="Arial"/>
              </w:rPr>
            </w:pPr>
            <w:r w:rsidRPr="00CA1AD0">
              <w:rPr>
                <w:rFonts w:cs="Arial"/>
              </w:rPr>
              <w:t>Napomena: Za maltrisanje tankoslojnim malterom zidovi moraju biti idealno ravno ozidani.</w:t>
            </w:r>
          </w:p>
        </w:tc>
      </w:tr>
      <w:tr w:rsidR="00C16A2A" w:rsidRPr="00CA1AD0" w:rsidTr="00EC15DB">
        <w:trPr>
          <w:trHeight w:val="645"/>
        </w:trPr>
        <w:tc>
          <w:tcPr>
            <w:tcW w:w="9409" w:type="dxa"/>
            <w:gridSpan w:val="6"/>
            <w:hideMark/>
          </w:tcPr>
          <w:p w:rsidR="00C16A2A" w:rsidRPr="00CA1AD0" w:rsidRDefault="00C16A2A" w:rsidP="00C16A2A">
            <w:pPr>
              <w:rPr>
                <w:rFonts w:cs="Arial"/>
              </w:rPr>
            </w:pPr>
            <w:r w:rsidRPr="00CA1AD0">
              <w:rPr>
                <w:rFonts w:cs="Arial"/>
              </w:rPr>
              <w:t xml:space="preserve"> *Malterisanje mašinskim tankoslojnim malterom raditi prema uputstvu proizvođača. U cenu ukalkulisati potrebne grundove za zidane zidove upijajućim materijalima. </w:t>
            </w:r>
          </w:p>
        </w:tc>
      </w:tr>
      <w:tr w:rsidR="00C16A2A" w:rsidRPr="00CA1AD0" w:rsidTr="00EC15DB">
        <w:trPr>
          <w:trHeight w:val="300"/>
        </w:trPr>
        <w:tc>
          <w:tcPr>
            <w:tcW w:w="706" w:type="dxa"/>
            <w:hideMark/>
          </w:tcPr>
          <w:p w:rsidR="00C16A2A" w:rsidRPr="00EF31EB" w:rsidRDefault="00C16A2A" w:rsidP="00C16A2A">
            <w:pPr>
              <w:rPr>
                <w:rFonts w:cs="Arial"/>
              </w:rPr>
            </w:pPr>
            <w:r>
              <w:rPr>
                <w:rFonts w:cs="Arial"/>
              </w:rPr>
              <w:t>Poz</w:t>
            </w:r>
          </w:p>
        </w:tc>
        <w:tc>
          <w:tcPr>
            <w:tcW w:w="4282" w:type="dxa"/>
            <w:hideMark/>
          </w:tcPr>
          <w:p w:rsidR="00C16A2A" w:rsidRPr="00EF31EB" w:rsidRDefault="00C16A2A" w:rsidP="00C16A2A">
            <w:pPr>
              <w:rPr>
                <w:rFonts w:cs="Arial"/>
              </w:rPr>
            </w:pPr>
            <w:r w:rsidRPr="00EF31EB">
              <w:rPr>
                <w:rFonts w:cs="Arial"/>
              </w:rPr>
              <w:t>OPIS</w:t>
            </w:r>
          </w:p>
        </w:tc>
        <w:tc>
          <w:tcPr>
            <w:tcW w:w="718" w:type="dxa"/>
            <w:hideMark/>
          </w:tcPr>
          <w:p w:rsidR="00C16A2A" w:rsidRPr="00EF31EB" w:rsidRDefault="00C16A2A" w:rsidP="00C16A2A">
            <w:pPr>
              <w:rPr>
                <w:rFonts w:cs="Arial"/>
              </w:rPr>
            </w:pPr>
            <w:r w:rsidRPr="00EF31EB">
              <w:rPr>
                <w:rFonts w:cs="Arial"/>
              </w:rPr>
              <w:t>Jed. mere</w:t>
            </w:r>
          </w:p>
        </w:tc>
        <w:tc>
          <w:tcPr>
            <w:tcW w:w="1243" w:type="dxa"/>
            <w:hideMark/>
          </w:tcPr>
          <w:p w:rsidR="00C16A2A" w:rsidRPr="00EF31EB" w:rsidRDefault="00C16A2A" w:rsidP="00C16A2A">
            <w:pPr>
              <w:rPr>
                <w:rFonts w:cs="Arial"/>
              </w:rPr>
            </w:pPr>
            <w:r w:rsidRPr="00EF31EB">
              <w:rPr>
                <w:rFonts w:cs="Arial"/>
              </w:rPr>
              <w:t>Količina</w:t>
            </w:r>
          </w:p>
        </w:tc>
        <w:tc>
          <w:tcPr>
            <w:tcW w:w="1120" w:type="dxa"/>
            <w:hideMark/>
          </w:tcPr>
          <w:p w:rsidR="00C16A2A" w:rsidRPr="00EF31EB" w:rsidRDefault="00C16A2A" w:rsidP="00C16A2A">
            <w:pPr>
              <w:rPr>
                <w:rFonts w:cs="Arial"/>
              </w:rPr>
            </w:pPr>
            <w:r w:rsidRPr="00EF31EB">
              <w:rPr>
                <w:rFonts w:cs="Arial"/>
              </w:rPr>
              <w:t>Cena (din)</w:t>
            </w:r>
          </w:p>
        </w:tc>
        <w:tc>
          <w:tcPr>
            <w:tcW w:w="1340" w:type="dxa"/>
            <w:hideMark/>
          </w:tcPr>
          <w:p w:rsidR="00C16A2A" w:rsidRPr="00EF31EB" w:rsidRDefault="00C16A2A" w:rsidP="00C16A2A">
            <w:pPr>
              <w:rPr>
                <w:rFonts w:cs="Arial"/>
              </w:rPr>
            </w:pPr>
            <w:r w:rsidRPr="00EF31EB">
              <w:rPr>
                <w:rFonts w:cs="Arial"/>
              </w:rPr>
              <w:t>Iznos (din)</w:t>
            </w:r>
          </w:p>
        </w:tc>
      </w:tr>
      <w:tr w:rsidR="00C16A2A" w:rsidRPr="00CA1AD0" w:rsidTr="00EC15DB">
        <w:trPr>
          <w:trHeight w:val="1785"/>
        </w:trPr>
        <w:tc>
          <w:tcPr>
            <w:tcW w:w="706" w:type="dxa"/>
            <w:noWrap/>
            <w:hideMark/>
          </w:tcPr>
          <w:p w:rsidR="00C16A2A" w:rsidRPr="00CA1AD0" w:rsidRDefault="00C16A2A" w:rsidP="00C16A2A">
            <w:pPr>
              <w:rPr>
                <w:rFonts w:cs="Arial"/>
                <w:b/>
                <w:bCs/>
              </w:rPr>
            </w:pPr>
            <w:r w:rsidRPr="00CA1AD0">
              <w:rPr>
                <w:rFonts w:cs="Arial"/>
                <w:b/>
                <w:bCs/>
              </w:rPr>
              <w:t>1.1.</w:t>
            </w:r>
          </w:p>
        </w:tc>
        <w:tc>
          <w:tcPr>
            <w:tcW w:w="4282" w:type="dxa"/>
            <w:hideMark/>
          </w:tcPr>
          <w:p w:rsidR="00C16A2A" w:rsidRPr="00CA1AD0" w:rsidRDefault="00C16A2A" w:rsidP="00C16A2A">
            <w:pPr>
              <w:rPr>
                <w:rFonts w:cs="Arial"/>
              </w:rPr>
            </w:pPr>
            <w:r w:rsidRPr="00CA1AD0">
              <w:rPr>
                <w:rFonts w:cs="Arial"/>
              </w:rPr>
              <w:t>Nabavka materijala i zidanje fasadnih i unutrašnjih zidova gas-betonskim termo i nosećim gasbetonskim blokovima tipa Ytong</w:t>
            </w:r>
            <w:r w:rsidR="00D324EB">
              <w:rPr>
                <w:rFonts w:cs="Arial"/>
                <w:lang w:val="sr-Cyrl-RS"/>
              </w:rPr>
              <w:t xml:space="preserve"> (</w:t>
            </w:r>
            <w:r w:rsidR="00D324EB">
              <w:rPr>
                <w:rFonts w:cs="Arial"/>
                <w:lang w:val="sr-Latn-RS"/>
              </w:rPr>
              <w:t xml:space="preserve"> ili odgovarajući)</w:t>
            </w:r>
            <w:r w:rsidRPr="00CA1AD0">
              <w:rPr>
                <w:rFonts w:cs="Arial"/>
              </w:rPr>
              <w:t xml:space="preserve"> u tankoslojnom malteru sa horizontalnim i vertikalnim ukrućenjima, u svemu prema uputstvu proizvođača i opštem opisu. Obračun po m3 ozidanog zida, sa potrebnom radnom skelom.</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zidovi debljine 20cm</w:t>
            </w:r>
          </w:p>
        </w:tc>
        <w:tc>
          <w:tcPr>
            <w:tcW w:w="718" w:type="dxa"/>
            <w:hideMark/>
          </w:tcPr>
          <w:p w:rsidR="00C16A2A" w:rsidRPr="00CA1AD0" w:rsidRDefault="00C16A2A" w:rsidP="00C16A2A">
            <w:pPr>
              <w:rPr>
                <w:rFonts w:cs="Arial"/>
              </w:rPr>
            </w:pPr>
            <w:r w:rsidRPr="00CA1AD0">
              <w:rPr>
                <w:rFonts w:cs="Arial"/>
              </w:rPr>
              <w:t>m3</w:t>
            </w:r>
          </w:p>
        </w:tc>
        <w:tc>
          <w:tcPr>
            <w:tcW w:w="1243" w:type="dxa"/>
            <w:hideMark/>
          </w:tcPr>
          <w:p w:rsidR="00C16A2A" w:rsidRPr="00CA1AD0" w:rsidRDefault="00C16A2A" w:rsidP="00C16A2A">
            <w:pPr>
              <w:rPr>
                <w:rFonts w:cs="Arial"/>
              </w:rPr>
            </w:pPr>
            <w:r w:rsidRPr="00CA1AD0">
              <w:rPr>
                <w:rFonts w:cs="Arial"/>
              </w:rPr>
              <w:t>41.70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zidovi debljine 30cm</w:t>
            </w:r>
          </w:p>
        </w:tc>
        <w:tc>
          <w:tcPr>
            <w:tcW w:w="718" w:type="dxa"/>
            <w:hideMark/>
          </w:tcPr>
          <w:p w:rsidR="00C16A2A" w:rsidRPr="00CA1AD0" w:rsidRDefault="00C16A2A" w:rsidP="00C16A2A">
            <w:pPr>
              <w:rPr>
                <w:rFonts w:cs="Arial"/>
              </w:rPr>
            </w:pPr>
            <w:r w:rsidRPr="00CA1AD0">
              <w:rPr>
                <w:rFonts w:cs="Arial"/>
              </w:rPr>
              <w:t>m3</w:t>
            </w:r>
          </w:p>
        </w:tc>
        <w:tc>
          <w:tcPr>
            <w:tcW w:w="1243" w:type="dxa"/>
            <w:hideMark/>
          </w:tcPr>
          <w:p w:rsidR="00C16A2A" w:rsidRPr="00CA1AD0" w:rsidRDefault="00C16A2A" w:rsidP="00C16A2A">
            <w:pPr>
              <w:rPr>
                <w:rFonts w:cs="Arial"/>
              </w:rPr>
            </w:pPr>
            <w:r w:rsidRPr="00CA1AD0">
              <w:rPr>
                <w:rFonts w:cs="Arial"/>
              </w:rPr>
              <w:t>154.00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0"/>
        </w:trPr>
        <w:tc>
          <w:tcPr>
            <w:tcW w:w="706" w:type="dxa"/>
            <w:noWrap/>
            <w:hideMark/>
          </w:tcPr>
          <w:p w:rsidR="00C16A2A" w:rsidRPr="00CA1AD0" w:rsidRDefault="00C16A2A" w:rsidP="00C16A2A">
            <w:pPr>
              <w:rPr>
                <w:rFonts w:cs="Arial"/>
                <w:b/>
                <w:bCs/>
              </w:rPr>
            </w:pPr>
            <w:r w:rsidRPr="00CA1AD0">
              <w:rPr>
                <w:rFonts w:cs="Arial"/>
                <w:b/>
                <w:bCs/>
              </w:rPr>
              <w:lastRenderedPageBreak/>
              <w:t>1.2.</w:t>
            </w:r>
          </w:p>
        </w:tc>
        <w:tc>
          <w:tcPr>
            <w:tcW w:w="4282" w:type="dxa"/>
            <w:hideMark/>
          </w:tcPr>
          <w:p w:rsidR="00C16A2A" w:rsidRPr="00CA1AD0" w:rsidRDefault="00C16A2A" w:rsidP="00C16A2A">
            <w:pPr>
              <w:rPr>
                <w:rFonts w:cs="Arial"/>
              </w:rPr>
            </w:pPr>
            <w:r w:rsidRPr="00CA1AD0">
              <w:rPr>
                <w:rFonts w:cs="Arial"/>
              </w:rPr>
              <w:t>Nabavka matrijala, transport i zidanje pregradnih zidova punom opekom debljine d=12cm u produžnom malteru 1:2:6. Istovremeno sa zidanjem izvesti AB serklaže. Potrebe horizontalne i vertikalne armirano-betonske serklaže raditi sa betonom MB30 sve u potrebnoj oplati. Vezu zida za arm. betonske zidove ili stubove izvesti u svemu prema opštem opisu.  Po završenom zidanju spojnice očistiti do dubine 2cm  radi boljeg prijanjanja maltera. Obračun po m2 sa serklažima.</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zidovi debljine 12cm</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58.50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315"/>
        </w:trPr>
        <w:tc>
          <w:tcPr>
            <w:tcW w:w="706" w:type="dxa"/>
            <w:noWrap/>
            <w:hideMark/>
          </w:tcPr>
          <w:p w:rsidR="00C16A2A" w:rsidRPr="00CA1AD0" w:rsidRDefault="00C16A2A" w:rsidP="00C16A2A">
            <w:pPr>
              <w:rPr>
                <w:rFonts w:cs="Arial"/>
                <w:b/>
                <w:bCs/>
              </w:rPr>
            </w:pPr>
            <w:r w:rsidRPr="00CA1AD0">
              <w:rPr>
                <w:rFonts w:cs="Arial"/>
                <w:b/>
                <w:bCs/>
              </w:rPr>
              <w:t>1.3.</w:t>
            </w:r>
          </w:p>
        </w:tc>
        <w:tc>
          <w:tcPr>
            <w:tcW w:w="4282" w:type="dxa"/>
            <w:hideMark/>
          </w:tcPr>
          <w:p w:rsidR="00C16A2A" w:rsidRPr="00CA1AD0" w:rsidRDefault="00C16A2A" w:rsidP="00C16A2A">
            <w:pPr>
              <w:rPr>
                <w:rFonts w:cs="Arial"/>
              </w:rPr>
            </w:pPr>
            <w:r w:rsidRPr="00CA1AD0">
              <w:rPr>
                <w:rFonts w:cs="Arial"/>
              </w:rPr>
              <w:t>Malterisanje zidanih zidova, betonskih površina i fert tavanica produžnim malterom 1:2:6 u dva sloja. Pre malterisanja površine očistiti i isprskati mlekom. Prvi sloj, grunt, raditi produžnim malterom od prosejanog šljunka, „jedinice“ i kreča, naneti preko podloge i narezati radi boljeg prihvatanja drugog sloja. Drugi sloj spraviti sa sitnim i čistim peskom, bez primesa. Perdašiti uz kvašenje i glačanje malim perdaškama. Omalterisane površine moraju biti ravne, bez preloma i talasa, a ivice oštre i prave. Malter kvasiti da ne dođe do brzog sušenja i „pregorevanja“. Obračun po m2 malterisane površine, sa svim predradnjama i potrebnom radnom skelom.</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zidovi</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1,247.00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tavanice</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138.00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1020"/>
        </w:trPr>
        <w:tc>
          <w:tcPr>
            <w:tcW w:w="706" w:type="dxa"/>
            <w:noWrap/>
            <w:hideMark/>
          </w:tcPr>
          <w:p w:rsidR="00C16A2A" w:rsidRPr="00CA1AD0" w:rsidRDefault="00C16A2A" w:rsidP="00C16A2A">
            <w:pPr>
              <w:rPr>
                <w:rFonts w:cs="Arial"/>
                <w:b/>
                <w:bCs/>
              </w:rPr>
            </w:pPr>
            <w:r w:rsidRPr="00CA1AD0">
              <w:rPr>
                <w:rFonts w:cs="Arial"/>
                <w:b/>
                <w:bCs/>
              </w:rPr>
              <w:t>1.4.</w:t>
            </w:r>
          </w:p>
        </w:tc>
        <w:tc>
          <w:tcPr>
            <w:tcW w:w="4282" w:type="dxa"/>
            <w:hideMark/>
          </w:tcPr>
          <w:p w:rsidR="00C16A2A" w:rsidRPr="00CA1AD0" w:rsidRDefault="00C16A2A" w:rsidP="00C16A2A">
            <w:pPr>
              <w:rPr>
                <w:rFonts w:cs="Arial"/>
              </w:rPr>
            </w:pPr>
            <w:r w:rsidRPr="00CA1AD0">
              <w:rPr>
                <w:rFonts w:cs="Arial"/>
              </w:rPr>
              <w:t>Nabavka materijala i izrada cementne košuljice d=4cm, kao  zaštita horizontalne hidroizolacije ploča na tlu; radi se od betona MB20 preko polietilenske folije. Obračun po m² sa folijom.</w:t>
            </w:r>
          </w:p>
        </w:tc>
        <w:tc>
          <w:tcPr>
            <w:tcW w:w="718" w:type="dxa"/>
            <w:noWrap/>
            <w:hideMark/>
          </w:tcPr>
          <w:p w:rsidR="00C16A2A" w:rsidRPr="00CA1AD0" w:rsidRDefault="00C16A2A" w:rsidP="00C16A2A">
            <w:pPr>
              <w:rPr>
                <w:rFonts w:cs="Arial"/>
              </w:rPr>
            </w:pPr>
            <w:r w:rsidRPr="00CA1AD0">
              <w:rPr>
                <w:rFonts w:cs="Arial"/>
              </w:rPr>
              <w:t>m2</w:t>
            </w:r>
          </w:p>
        </w:tc>
        <w:tc>
          <w:tcPr>
            <w:tcW w:w="1243" w:type="dxa"/>
            <w:noWrap/>
            <w:hideMark/>
          </w:tcPr>
          <w:p w:rsidR="00C16A2A" w:rsidRPr="00CA1AD0" w:rsidRDefault="00C16A2A" w:rsidP="00C16A2A">
            <w:pPr>
              <w:rPr>
                <w:rFonts w:cs="Arial"/>
              </w:rPr>
            </w:pPr>
            <w:r w:rsidRPr="00CA1AD0">
              <w:rPr>
                <w:rFonts w:cs="Arial"/>
              </w:rPr>
              <w:t>920.00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1530"/>
        </w:trPr>
        <w:tc>
          <w:tcPr>
            <w:tcW w:w="706" w:type="dxa"/>
            <w:noWrap/>
            <w:hideMark/>
          </w:tcPr>
          <w:p w:rsidR="00C16A2A" w:rsidRPr="00CA1AD0" w:rsidRDefault="00C16A2A" w:rsidP="00C16A2A">
            <w:pPr>
              <w:rPr>
                <w:rFonts w:cs="Arial"/>
                <w:b/>
                <w:bCs/>
              </w:rPr>
            </w:pPr>
            <w:r w:rsidRPr="00CA1AD0">
              <w:rPr>
                <w:rFonts w:cs="Arial"/>
                <w:b/>
                <w:bCs/>
              </w:rPr>
              <w:t>1.5.</w:t>
            </w:r>
          </w:p>
        </w:tc>
        <w:tc>
          <w:tcPr>
            <w:tcW w:w="4282" w:type="dxa"/>
            <w:hideMark/>
          </w:tcPr>
          <w:p w:rsidR="00C16A2A" w:rsidRPr="00CA1AD0" w:rsidRDefault="00C16A2A" w:rsidP="00C16A2A">
            <w:pPr>
              <w:rPr>
                <w:rFonts w:cs="Arial"/>
              </w:rPr>
            </w:pPr>
            <w:r w:rsidRPr="00CA1AD0">
              <w:rPr>
                <w:rFonts w:cs="Arial"/>
              </w:rPr>
              <w:t>Izrada cementne košuljice d=4-12cm, kao sloj za pad u kanalima za prikupljanje ulja i drugih sredstava prilikom incidentnih izlivanja. Radi se od betona MB20 preko armiranobetonskog dna kanala sa zaglađenom gornjom završnom površinom. Obračun po m2.</w:t>
            </w:r>
          </w:p>
        </w:tc>
        <w:tc>
          <w:tcPr>
            <w:tcW w:w="718" w:type="dxa"/>
            <w:noWrap/>
            <w:hideMark/>
          </w:tcPr>
          <w:p w:rsidR="00C16A2A" w:rsidRPr="00CA1AD0" w:rsidRDefault="00C16A2A" w:rsidP="00C16A2A">
            <w:pPr>
              <w:rPr>
                <w:rFonts w:cs="Arial"/>
              </w:rPr>
            </w:pPr>
            <w:r w:rsidRPr="00CA1AD0">
              <w:rPr>
                <w:rFonts w:cs="Arial"/>
              </w:rPr>
              <w:t>m2</w:t>
            </w:r>
          </w:p>
        </w:tc>
        <w:tc>
          <w:tcPr>
            <w:tcW w:w="1243" w:type="dxa"/>
            <w:noWrap/>
            <w:hideMark/>
          </w:tcPr>
          <w:p w:rsidR="00C16A2A" w:rsidRPr="00CA1AD0" w:rsidRDefault="00C16A2A" w:rsidP="00C16A2A">
            <w:pPr>
              <w:rPr>
                <w:rFonts w:cs="Arial"/>
              </w:rPr>
            </w:pPr>
            <w:r w:rsidRPr="00CA1AD0">
              <w:rPr>
                <w:rFonts w:cs="Arial"/>
              </w:rPr>
              <w:t>13.90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1530"/>
        </w:trPr>
        <w:tc>
          <w:tcPr>
            <w:tcW w:w="706" w:type="dxa"/>
            <w:noWrap/>
            <w:hideMark/>
          </w:tcPr>
          <w:p w:rsidR="00C16A2A" w:rsidRPr="00CA1AD0" w:rsidRDefault="00C16A2A" w:rsidP="00C16A2A">
            <w:pPr>
              <w:rPr>
                <w:rFonts w:cs="Arial"/>
                <w:b/>
                <w:bCs/>
              </w:rPr>
            </w:pPr>
            <w:r w:rsidRPr="00CA1AD0">
              <w:rPr>
                <w:rFonts w:cs="Arial"/>
                <w:b/>
                <w:bCs/>
              </w:rPr>
              <w:lastRenderedPageBreak/>
              <w:t>1.6.</w:t>
            </w:r>
          </w:p>
        </w:tc>
        <w:tc>
          <w:tcPr>
            <w:tcW w:w="4282" w:type="dxa"/>
            <w:hideMark/>
          </w:tcPr>
          <w:p w:rsidR="00C16A2A" w:rsidRPr="00CA1AD0" w:rsidRDefault="00C16A2A" w:rsidP="00C16A2A">
            <w:pPr>
              <w:rPr>
                <w:rFonts w:cs="Arial"/>
              </w:rPr>
            </w:pPr>
            <w:r w:rsidRPr="00CA1AD0">
              <w:rPr>
                <w:rFonts w:cs="Arial"/>
              </w:rPr>
              <w:t>Izrada cementne košuljice d=4cm, u padu u toaletima i tuš kabinama garderoba kao podloga za postavljanje završnog poda od keramike. Radi se od betona MB20 preko PE folije i hidroizolacije. Gornja površina obrađena u skladu sa zahtevanom obradom za postavljanje završnog poda. Obračun po m2.</w:t>
            </w:r>
          </w:p>
        </w:tc>
        <w:tc>
          <w:tcPr>
            <w:tcW w:w="718" w:type="dxa"/>
            <w:noWrap/>
            <w:hideMark/>
          </w:tcPr>
          <w:p w:rsidR="00C16A2A" w:rsidRPr="00CA1AD0" w:rsidRDefault="00C16A2A" w:rsidP="00C16A2A">
            <w:pPr>
              <w:rPr>
                <w:rFonts w:cs="Arial"/>
              </w:rPr>
            </w:pPr>
            <w:r w:rsidRPr="00CA1AD0">
              <w:rPr>
                <w:rFonts w:cs="Arial"/>
              </w:rPr>
              <w:t>m2</w:t>
            </w:r>
          </w:p>
        </w:tc>
        <w:tc>
          <w:tcPr>
            <w:tcW w:w="1243" w:type="dxa"/>
            <w:noWrap/>
            <w:hideMark/>
          </w:tcPr>
          <w:p w:rsidR="00C16A2A" w:rsidRPr="00CA1AD0" w:rsidRDefault="00C16A2A" w:rsidP="00C16A2A">
            <w:pPr>
              <w:rPr>
                <w:rFonts w:cs="Arial"/>
              </w:rPr>
            </w:pPr>
            <w:r w:rsidRPr="00CA1AD0">
              <w:rPr>
                <w:rFonts w:cs="Arial"/>
              </w:rPr>
              <w:t>8.90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1275"/>
        </w:trPr>
        <w:tc>
          <w:tcPr>
            <w:tcW w:w="706" w:type="dxa"/>
            <w:noWrap/>
            <w:hideMark/>
          </w:tcPr>
          <w:p w:rsidR="00C16A2A" w:rsidRPr="00CA1AD0" w:rsidRDefault="00C16A2A" w:rsidP="00C16A2A">
            <w:pPr>
              <w:rPr>
                <w:rFonts w:cs="Arial"/>
                <w:b/>
                <w:bCs/>
              </w:rPr>
            </w:pPr>
            <w:r w:rsidRPr="00CA1AD0">
              <w:rPr>
                <w:rFonts w:cs="Arial"/>
                <w:b/>
                <w:bCs/>
              </w:rPr>
              <w:t>1.7.</w:t>
            </w:r>
          </w:p>
        </w:tc>
        <w:tc>
          <w:tcPr>
            <w:tcW w:w="4282" w:type="dxa"/>
            <w:hideMark/>
          </w:tcPr>
          <w:p w:rsidR="00C16A2A" w:rsidRPr="00CA1AD0" w:rsidRDefault="00C16A2A" w:rsidP="00C16A2A">
            <w:pPr>
              <w:rPr>
                <w:rFonts w:cs="Arial"/>
              </w:rPr>
            </w:pPr>
            <w:r w:rsidRPr="00CA1AD0">
              <w:rPr>
                <w:rFonts w:cs="Arial"/>
              </w:rPr>
              <w:t>Izrada cementnih košuljica / estriha od cementnog materijala razmere 1:3 sa propilenskim vlaknima, preko PE folije, kao plivajućih podloga završnih podnih obloga u prizemlju i kao završni perdašeni sloj. Obračun po m2.</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košuljica d=4cm (na koti +3.55)</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125.00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košuljica d=5cm</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97.50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1530"/>
        </w:trPr>
        <w:tc>
          <w:tcPr>
            <w:tcW w:w="706" w:type="dxa"/>
            <w:noWrap/>
            <w:hideMark/>
          </w:tcPr>
          <w:p w:rsidR="00C16A2A" w:rsidRPr="00CA1AD0" w:rsidRDefault="00C16A2A" w:rsidP="00C16A2A">
            <w:pPr>
              <w:rPr>
                <w:rFonts w:cs="Arial"/>
                <w:b/>
                <w:bCs/>
              </w:rPr>
            </w:pPr>
            <w:r w:rsidRPr="00CA1AD0">
              <w:rPr>
                <w:rFonts w:cs="Arial"/>
                <w:b/>
                <w:bCs/>
              </w:rPr>
              <w:t>1.8.</w:t>
            </w:r>
          </w:p>
        </w:tc>
        <w:tc>
          <w:tcPr>
            <w:tcW w:w="4282" w:type="dxa"/>
            <w:hideMark/>
          </w:tcPr>
          <w:p w:rsidR="00C16A2A" w:rsidRPr="00CA1AD0" w:rsidRDefault="00C16A2A" w:rsidP="00C16A2A">
            <w:pPr>
              <w:rPr>
                <w:rFonts w:cs="Arial"/>
              </w:rPr>
            </w:pPr>
            <w:r w:rsidRPr="00CA1AD0">
              <w:rPr>
                <w:rFonts w:cs="Arial"/>
              </w:rPr>
              <w:t xml:space="preserve">Obrada otvora nakon ugradnje vrata i portala produžnim malterom 1:2:6. Omalterisane površine moraju biti ravne, bez preloma i talasa, a ivice oštre i prave. Malter kvasiti da ne dođe do brzog sušenja i „pregorevanja“. Obračun po m1 malterisane površine, sa svim predradnjama. </w:t>
            </w:r>
          </w:p>
        </w:tc>
        <w:tc>
          <w:tcPr>
            <w:tcW w:w="718" w:type="dxa"/>
            <w:noWrap/>
            <w:hideMark/>
          </w:tcPr>
          <w:p w:rsidR="00C16A2A" w:rsidRPr="00CA1AD0" w:rsidRDefault="00C16A2A" w:rsidP="00C16A2A">
            <w:pPr>
              <w:rPr>
                <w:rFonts w:cs="Arial"/>
              </w:rPr>
            </w:pPr>
            <w:r w:rsidRPr="00CA1AD0">
              <w:rPr>
                <w:rFonts w:cs="Arial"/>
              </w:rPr>
              <w:t>m1</w:t>
            </w:r>
          </w:p>
        </w:tc>
        <w:tc>
          <w:tcPr>
            <w:tcW w:w="1243" w:type="dxa"/>
            <w:noWrap/>
            <w:hideMark/>
          </w:tcPr>
          <w:p w:rsidR="00C16A2A" w:rsidRPr="00CA1AD0" w:rsidRDefault="00C16A2A" w:rsidP="00C16A2A">
            <w:pPr>
              <w:rPr>
                <w:rFonts w:cs="Arial"/>
              </w:rPr>
            </w:pPr>
            <w:r w:rsidRPr="00CA1AD0">
              <w:rPr>
                <w:rFonts w:cs="Arial"/>
              </w:rPr>
              <w:t>118.00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70"/>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noWrap/>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1.</w:t>
            </w:r>
          </w:p>
        </w:tc>
        <w:tc>
          <w:tcPr>
            <w:tcW w:w="4282" w:type="dxa"/>
            <w:hideMark/>
          </w:tcPr>
          <w:p w:rsidR="00C16A2A" w:rsidRPr="00CA1AD0" w:rsidRDefault="00C16A2A" w:rsidP="00C16A2A">
            <w:pPr>
              <w:rPr>
                <w:rFonts w:cs="Arial"/>
                <w:b/>
                <w:bCs/>
              </w:rPr>
            </w:pPr>
            <w:r w:rsidRPr="00CA1AD0">
              <w:rPr>
                <w:rFonts w:cs="Arial"/>
                <w:b/>
                <w:bCs/>
              </w:rPr>
              <w:t>ZIDARSKI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2.</w:t>
            </w:r>
          </w:p>
        </w:tc>
        <w:tc>
          <w:tcPr>
            <w:tcW w:w="4282" w:type="dxa"/>
            <w:hideMark/>
          </w:tcPr>
          <w:p w:rsidR="00C16A2A" w:rsidRPr="00CA1AD0" w:rsidRDefault="00C16A2A" w:rsidP="00C16A2A">
            <w:pPr>
              <w:rPr>
                <w:rFonts w:cs="Arial"/>
                <w:b/>
                <w:bCs/>
              </w:rPr>
            </w:pPr>
            <w:r w:rsidRPr="00CA1AD0">
              <w:rPr>
                <w:rFonts w:cs="Arial"/>
                <w:b/>
                <w:bCs/>
              </w:rPr>
              <w:t>IZOLATERSKI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85"/>
        </w:trPr>
        <w:tc>
          <w:tcPr>
            <w:tcW w:w="706" w:type="dxa"/>
            <w:hideMark/>
          </w:tcPr>
          <w:p w:rsidR="00C16A2A" w:rsidRPr="00CA1AD0" w:rsidRDefault="00C16A2A" w:rsidP="00C16A2A">
            <w:pPr>
              <w:rPr>
                <w:rFonts w:cs="Arial"/>
              </w:rPr>
            </w:pPr>
          </w:p>
        </w:tc>
        <w:tc>
          <w:tcPr>
            <w:tcW w:w="4282" w:type="dxa"/>
            <w:hideMark/>
          </w:tcPr>
          <w:p w:rsidR="00C16A2A" w:rsidRPr="00CA1AD0" w:rsidRDefault="00C16A2A" w:rsidP="00C16A2A">
            <w:pPr>
              <w:rPr>
                <w:rFonts w:cs="Arial"/>
              </w:rPr>
            </w:pPr>
            <w:r w:rsidRPr="00CA1AD0">
              <w:rPr>
                <w:rFonts w:cs="Arial"/>
              </w:rPr>
              <w:t xml:space="preserve">OPŠTI OPIS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585"/>
        </w:trPr>
        <w:tc>
          <w:tcPr>
            <w:tcW w:w="9409" w:type="dxa"/>
            <w:gridSpan w:val="6"/>
            <w:hideMark/>
          </w:tcPr>
          <w:p w:rsidR="00C16A2A" w:rsidRPr="00CA1AD0" w:rsidRDefault="00C16A2A" w:rsidP="00C16A2A">
            <w:pPr>
              <w:rPr>
                <w:rFonts w:cs="Arial"/>
              </w:rPr>
            </w:pPr>
            <w:r w:rsidRPr="00CA1AD0">
              <w:rPr>
                <w:rFonts w:cs="Arial"/>
              </w:rPr>
              <w:t>Svi izolaterski radovi moraju se izvesti stručno i kvalitetno a u svemu prema projektu, tehničkim uslovima iz elaborata za građevinsku fiziku, detaljima, važećim tehničkim propisima i SPS standardima.</w:t>
            </w:r>
          </w:p>
        </w:tc>
      </w:tr>
      <w:tr w:rsidR="00C16A2A" w:rsidRPr="00CA1AD0" w:rsidTr="00EC15DB">
        <w:trPr>
          <w:trHeight w:val="555"/>
        </w:trPr>
        <w:tc>
          <w:tcPr>
            <w:tcW w:w="9409" w:type="dxa"/>
            <w:gridSpan w:val="6"/>
            <w:hideMark/>
          </w:tcPr>
          <w:p w:rsidR="00C16A2A" w:rsidRPr="00CA1AD0" w:rsidRDefault="00C16A2A" w:rsidP="00C16A2A">
            <w:pPr>
              <w:rPr>
                <w:rFonts w:cs="Arial"/>
              </w:rPr>
            </w:pPr>
            <w:r w:rsidRPr="00CA1AD0">
              <w:rPr>
                <w:rFonts w:cs="Arial"/>
              </w:rPr>
              <w:t xml:space="preserve">Pre početka izvođenja izolaterskih radova mora se izvršiti provera ispravnosti izvedenih građevinskih, zanatskih i drugih radova koji bi mogli  uticati na kvalitet izolacija.   </w:t>
            </w:r>
          </w:p>
        </w:tc>
      </w:tr>
      <w:tr w:rsidR="00C16A2A" w:rsidRPr="00CA1AD0" w:rsidTr="00EC15DB">
        <w:trPr>
          <w:trHeight w:val="1095"/>
        </w:trPr>
        <w:tc>
          <w:tcPr>
            <w:tcW w:w="9409" w:type="dxa"/>
            <w:gridSpan w:val="6"/>
            <w:hideMark/>
          </w:tcPr>
          <w:p w:rsidR="00C16A2A" w:rsidRPr="00CA1AD0" w:rsidRDefault="00C16A2A" w:rsidP="00C16A2A">
            <w:pPr>
              <w:rPr>
                <w:rFonts w:cs="Arial"/>
              </w:rPr>
            </w:pPr>
            <w:r w:rsidRPr="00CA1AD0">
              <w:rPr>
                <w:rFonts w:cs="Arial"/>
              </w:rPr>
              <w:t xml:space="preserve">Svi radovi čije bi uporedno ili kasnije izvođenje stvaralo mogućnost oštećenja izolacija, moraju se izvesti pre postavljanja izolacije. Svi materijali koji se upotrebljavaju za izradu hidroizolacije, termoizolacije i zvučne izolacije moraju biti kvalitetni i moraju zadovoljiti tražene uslove propisane u SPS standardima. Za njih moraju postojati atesti kao i dodatna objašnjenja i uputstva o načinu ugrađivanja. </w:t>
            </w:r>
          </w:p>
        </w:tc>
      </w:tr>
      <w:tr w:rsidR="00C16A2A" w:rsidRPr="00CA1AD0" w:rsidTr="00EC15DB">
        <w:trPr>
          <w:trHeight w:val="1095"/>
        </w:trPr>
        <w:tc>
          <w:tcPr>
            <w:tcW w:w="9409" w:type="dxa"/>
            <w:gridSpan w:val="6"/>
            <w:hideMark/>
          </w:tcPr>
          <w:p w:rsidR="00C16A2A" w:rsidRPr="00CA1AD0" w:rsidRDefault="00C16A2A" w:rsidP="00C16A2A">
            <w:pPr>
              <w:rPr>
                <w:rFonts w:cs="Arial"/>
              </w:rPr>
            </w:pPr>
            <w:r w:rsidRPr="00CA1AD0">
              <w:rPr>
                <w:rFonts w:cs="Arial"/>
              </w:rPr>
              <w:t>Pre nanošenja izolacija, površine koje se izoluju moraju biti brižljivo poravnate, dobro očišćene i potpuno suve. Kod hidroizolacija, svi premazi (hladni ili vrući moraju biti izvedeni sa potpunim prekrivanjem  površina, bez mehurića, izvedeni prema standardima i uputstvu proizvođača, dobro spojeni, bilo da se spajanje vrši lepljenjem ili varenjem.</w:t>
            </w:r>
          </w:p>
        </w:tc>
      </w:tr>
      <w:tr w:rsidR="00C16A2A" w:rsidRPr="00CA1AD0" w:rsidTr="00EC15DB">
        <w:trPr>
          <w:trHeight w:val="870"/>
        </w:trPr>
        <w:tc>
          <w:tcPr>
            <w:tcW w:w="9409" w:type="dxa"/>
            <w:gridSpan w:val="6"/>
            <w:hideMark/>
          </w:tcPr>
          <w:p w:rsidR="00C16A2A" w:rsidRPr="00CA1AD0" w:rsidRDefault="00C16A2A" w:rsidP="00C16A2A">
            <w:pPr>
              <w:rPr>
                <w:rFonts w:cs="Arial"/>
              </w:rPr>
            </w:pPr>
            <w:r w:rsidRPr="00CA1AD0">
              <w:rPr>
                <w:rFonts w:cs="Arial"/>
              </w:rPr>
              <w:lastRenderedPageBreak/>
              <w:t>Prilikom izrade hidroizolacije, moraju se efikasno izolovati svi prodori kroz zidove i podove i da se uspostave vodonepropustne veze sa drugim materijalima i drugim izvedenim građevinskim elementima sa kojima hidroizolacija dolazi u kontakt.</w:t>
            </w:r>
          </w:p>
        </w:tc>
      </w:tr>
      <w:tr w:rsidR="00C16A2A" w:rsidRPr="00CA1AD0" w:rsidTr="00EC15DB">
        <w:trPr>
          <w:trHeight w:val="330"/>
        </w:trPr>
        <w:tc>
          <w:tcPr>
            <w:tcW w:w="9409" w:type="dxa"/>
            <w:gridSpan w:val="6"/>
            <w:hideMark/>
          </w:tcPr>
          <w:p w:rsidR="00C16A2A" w:rsidRPr="00CA1AD0" w:rsidRDefault="00C16A2A" w:rsidP="00C16A2A">
            <w:pPr>
              <w:rPr>
                <w:rFonts w:cs="Arial"/>
              </w:rPr>
            </w:pPr>
            <w:r w:rsidRPr="00CA1AD0">
              <w:rPr>
                <w:rFonts w:cs="Arial"/>
              </w:rPr>
              <w:t xml:space="preserve">Pored zidova i drugih vertikalnih površina, hidroizolaciju uzdići min. 20cm po visini zida mereno od osnove. </w:t>
            </w:r>
          </w:p>
        </w:tc>
      </w:tr>
      <w:tr w:rsidR="00C16A2A" w:rsidRPr="00CA1AD0" w:rsidTr="00EC15DB">
        <w:trPr>
          <w:trHeight w:val="330"/>
        </w:trPr>
        <w:tc>
          <w:tcPr>
            <w:tcW w:w="9409" w:type="dxa"/>
            <w:gridSpan w:val="6"/>
            <w:hideMark/>
          </w:tcPr>
          <w:p w:rsidR="00C16A2A" w:rsidRPr="00CA1AD0" w:rsidRDefault="00C16A2A" w:rsidP="00C16A2A">
            <w:pPr>
              <w:rPr>
                <w:rFonts w:cs="Arial"/>
              </w:rPr>
            </w:pPr>
            <w:r w:rsidRPr="00CA1AD0">
              <w:rPr>
                <w:rFonts w:cs="Arial"/>
              </w:rPr>
              <w:t>Obračun količina se vrši prema jedinicama mera naznačenim u pozicijama predračuna radova.</w:t>
            </w: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060"/>
        </w:trPr>
        <w:tc>
          <w:tcPr>
            <w:tcW w:w="706" w:type="dxa"/>
            <w:noWrap/>
            <w:hideMark/>
          </w:tcPr>
          <w:p w:rsidR="00C16A2A" w:rsidRPr="00CA1AD0" w:rsidRDefault="00C16A2A" w:rsidP="00C16A2A">
            <w:pPr>
              <w:rPr>
                <w:rFonts w:cs="Arial"/>
                <w:b/>
                <w:bCs/>
              </w:rPr>
            </w:pPr>
            <w:r w:rsidRPr="00CA1AD0">
              <w:rPr>
                <w:rFonts w:cs="Arial"/>
                <w:b/>
                <w:bCs/>
              </w:rPr>
              <w:t>2.1.</w:t>
            </w:r>
          </w:p>
        </w:tc>
        <w:tc>
          <w:tcPr>
            <w:tcW w:w="4282" w:type="dxa"/>
            <w:hideMark/>
          </w:tcPr>
          <w:p w:rsidR="00C16A2A" w:rsidRPr="00CA1AD0" w:rsidRDefault="00C16A2A" w:rsidP="00C16A2A">
            <w:pPr>
              <w:rPr>
                <w:rFonts w:cs="Arial"/>
              </w:rPr>
            </w:pPr>
            <w:r w:rsidRPr="00CA1AD0">
              <w:rPr>
                <w:rFonts w:cs="Arial"/>
              </w:rPr>
              <w:t xml:space="preserve">Nabavka materijala i izrada standardne horizontalne bitumenske hidroizolacije ploča na tlu: Kondorfleks V4 i Gralbit </w:t>
            </w:r>
            <w:r w:rsidR="00D324EB">
              <w:rPr>
                <w:rFonts w:cs="Arial"/>
              </w:rPr>
              <w:t xml:space="preserve">( ili odgovarajući) </w:t>
            </w:r>
            <w:r w:rsidRPr="00CA1AD0">
              <w:rPr>
                <w:rFonts w:cs="Arial"/>
              </w:rPr>
              <w:t xml:space="preserve">sa dva sloja bitumena, sa povijanjem u visini h=25cm uz zidove temeljnih traka. </w:t>
            </w:r>
            <w:r w:rsidRPr="00CA1AD0">
              <w:rPr>
                <w:rFonts w:cs="Arial"/>
              </w:rPr>
              <w:br/>
              <w:t xml:space="preserve">Hidroizolaciju izvesti od sledećih slojeva: </w:t>
            </w:r>
            <w:r w:rsidRPr="00CA1AD0">
              <w:rPr>
                <w:rFonts w:cs="Arial"/>
              </w:rPr>
              <w:br/>
              <w:t xml:space="preserve">- Hladan premaz bitulitom "A" </w:t>
            </w:r>
            <w:r w:rsidRPr="00CA1AD0">
              <w:rPr>
                <w:rFonts w:cs="Arial"/>
              </w:rPr>
              <w:br/>
              <w:t xml:space="preserve">- Vruć premaz bitumenom "MTH" </w:t>
            </w:r>
            <w:r w:rsidRPr="00CA1AD0">
              <w:rPr>
                <w:rFonts w:cs="Arial"/>
              </w:rPr>
              <w:br/>
              <w:t xml:space="preserve">- Kondorfleks V4, zalepljen za podlogu </w:t>
            </w:r>
            <w:r w:rsidRPr="00CA1AD0">
              <w:rPr>
                <w:rFonts w:cs="Arial"/>
              </w:rPr>
              <w:br/>
              <w:t xml:space="preserve">- Vruć premaz bitumenom "MTH" </w:t>
            </w:r>
            <w:r w:rsidRPr="00CA1AD0">
              <w:rPr>
                <w:rFonts w:cs="Arial"/>
              </w:rPr>
              <w:br/>
              <w:t xml:space="preserve">- Gralbit I-1/10, smaknut 50 cm i zalepljen za prethodni sloj. </w:t>
            </w:r>
            <w:r w:rsidRPr="00CA1AD0">
              <w:rPr>
                <w:rFonts w:cs="Arial"/>
              </w:rPr>
              <w:br/>
              <w:t>Obračun po m2.</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horizontalna / ploče na tlu</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 xml:space="preserve"> 938.00      </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670"/>
        </w:trPr>
        <w:tc>
          <w:tcPr>
            <w:tcW w:w="706" w:type="dxa"/>
            <w:noWrap/>
            <w:hideMark/>
          </w:tcPr>
          <w:p w:rsidR="00C16A2A" w:rsidRPr="00CA1AD0" w:rsidRDefault="00C16A2A" w:rsidP="00C16A2A">
            <w:pPr>
              <w:rPr>
                <w:rFonts w:cs="Arial"/>
                <w:b/>
                <w:bCs/>
              </w:rPr>
            </w:pPr>
            <w:r w:rsidRPr="00CA1AD0">
              <w:rPr>
                <w:rFonts w:cs="Arial"/>
                <w:b/>
                <w:bCs/>
              </w:rPr>
              <w:t>2.2.</w:t>
            </w:r>
          </w:p>
        </w:tc>
        <w:tc>
          <w:tcPr>
            <w:tcW w:w="4282" w:type="dxa"/>
            <w:hideMark/>
          </w:tcPr>
          <w:p w:rsidR="00C16A2A" w:rsidRPr="00CA1AD0" w:rsidRDefault="00EC15DB" w:rsidP="00C16A2A">
            <w:pPr>
              <w:rPr>
                <w:rFonts w:cs="Arial"/>
              </w:rPr>
            </w:pPr>
            <w:r w:rsidRPr="00CA1AD0">
              <w:rPr>
                <w:rFonts w:cs="Arial"/>
              </w:rPr>
              <w:t>Nabavka materijala, transport i izrada horizontalne hidroizolacije u toaletima (0.08 i 0.09) i tuš kabinama garderoba polimer cementnom hidroizolacijom tipa Sika Lastic 150 ili odgovarajući. Hidroizolaciju podići uz obimne zidove min. 20 cm, a spoj vertikalne i horizontalne hidroizolacije i deo oko slivnika dodatno ojačati elastičnom mrežicom Sika Seal Tape S ili odgovarajući, što je obuhvaćeno cenom. Hidroizolaciju izvesti u svemu prema opštem opisu, detaljima i uputstvu proizvođača. Obračun po m2 horizontalne projekcije.</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 xml:space="preserve">     9.00      </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1530"/>
        </w:trPr>
        <w:tc>
          <w:tcPr>
            <w:tcW w:w="706" w:type="dxa"/>
            <w:noWrap/>
            <w:hideMark/>
          </w:tcPr>
          <w:p w:rsidR="00C16A2A" w:rsidRPr="00CA1AD0" w:rsidRDefault="00C16A2A" w:rsidP="00C16A2A">
            <w:pPr>
              <w:rPr>
                <w:rFonts w:cs="Arial"/>
                <w:b/>
                <w:bCs/>
              </w:rPr>
            </w:pPr>
            <w:r w:rsidRPr="00CA1AD0">
              <w:rPr>
                <w:rFonts w:cs="Arial"/>
                <w:b/>
                <w:bCs/>
              </w:rPr>
              <w:t>2.3.</w:t>
            </w:r>
          </w:p>
        </w:tc>
        <w:tc>
          <w:tcPr>
            <w:tcW w:w="4282" w:type="dxa"/>
            <w:hideMark/>
          </w:tcPr>
          <w:p w:rsidR="00C16A2A" w:rsidRPr="00CA1AD0" w:rsidRDefault="00C16A2A" w:rsidP="00C16A2A">
            <w:pPr>
              <w:rPr>
                <w:rFonts w:cs="Arial"/>
              </w:rPr>
            </w:pPr>
            <w:r w:rsidRPr="00CA1AD0">
              <w:rPr>
                <w:rFonts w:cs="Arial"/>
              </w:rPr>
              <w:t>Nabavka materijala, transport i postavljanje stirodura XPS 30kg/m3, debljine 2-4cm, preko AB podnih ploča u prizemlju i LMT tavanice na koti +3,50 kao termičke zaštite prostorija, u svemu prema opštem opisu i projektu.</w:t>
            </w:r>
            <w:r w:rsidRPr="00CA1AD0">
              <w:rPr>
                <w:rFonts w:cs="Arial"/>
              </w:rPr>
              <w:br/>
              <w:t>Obračun po m2</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debljine 2cm (mokri čvorovi)</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 xml:space="preserve">     9.00      </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debljine 4cm</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 xml:space="preserve"> 220.00      </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765"/>
        </w:trPr>
        <w:tc>
          <w:tcPr>
            <w:tcW w:w="706" w:type="dxa"/>
            <w:noWrap/>
            <w:hideMark/>
          </w:tcPr>
          <w:p w:rsidR="00C16A2A" w:rsidRPr="00CA1AD0" w:rsidRDefault="00C16A2A" w:rsidP="00C16A2A">
            <w:pPr>
              <w:rPr>
                <w:rFonts w:cs="Arial"/>
                <w:b/>
                <w:bCs/>
              </w:rPr>
            </w:pPr>
            <w:r w:rsidRPr="00CA1AD0">
              <w:rPr>
                <w:rFonts w:cs="Arial"/>
                <w:b/>
                <w:bCs/>
              </w:rPr>
              <w:t>2.4.</w:t>
            </w:r>
          </w:p>
        </w:tc>
        <w:tc>
          <w:tcPr>
            <w:tcW w:w="4282" w:type="dxa"/>
            <w:hideMark/>
          </w:tcPr>
          <w:p w:rsidR="00C16A2A" w:rsidRPr="00CA1AD0" w:rsidRDefault="00C16A2A" w:rsidP="00C16A2A">
            <w:pPr>
              <w:rPr>
                <w:rFonts w:cs="Arial"/>
              </w:rPr>
            </w:pPr>
            <w:r w:rsidRPr="00CA1AD0">
              <w:rPr>
                <w:rFonts w:cs="Arial"/>
              </w:rPr>
              <w:t>Nabavka materijala, transport i postavljanje parne brane - PE folije, preko LMT tavanica na koti +3,50.</w:t>
            </w:r>
            <w:r w:rsidRPr="00CA1AD0">
              <w:rPr>
                <w:rFonts w:cs="Arial"/>
              </w:rPr>
              <w:br/>
              <w:t>Obračun po m2</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debljine 2cm (mokri čvorovi)</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 xml:space="preserve"> 120.00      </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2.</w:t>
            </w:r>
          </w:p>
        </w:tc>
        <w:tc>
          <w:tcPr>
            <w:tcW w:w="4282" w:type="dxa"/>
            <w:hideMark/>
          </w:tcPr>
          <w:p w:rsidR="00C16A2A" w:rsidRPr="00CA1AD0" w:rsidRDefault="00C16A2A" w:rsidP="00C16A2A">
            <w:pPr>
              <w:rPr>
                <w:rFonts w:cs="Arial"/>
                <w:b/>
                <w:bCs/>
              </w:rPr>
            </w:pPr>
            <w:r w:rsidRPr="00CA1AD0">
              <w:rPr>
                <w:rFonts w:cs="Arial"/>
                <w:b/>
                <w:bCs/>
              </w:rPr>
              <w:t>IZOLATERSKI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3.</w:t>
            </w:r>
          </w:p>
        </w:tc>
        <w:tc>
          <w:tcPr>
            <w:tcW w:w="4282" w:type="dxa"/>
            <w:hideMark/>
          </w:tcPr>
          <w:p w:rsidR="00C16A2A" w:rsidRPr="00CA1AD0" w:rsidRDefault="00C16A2A" w:rsidP="00C16A2A">
            <w:pPr>
              <w:rPr>
                <w:rFonts w:cs="Arial"/>
                <w:b/>
                <w:bCs/>
              </w:rPr>
            </w:pPr>
            <w:r w:rsidRPr="00CA1AD0">
              <w:rPr>
                <w:rFonts w:cs="Arial"/>
                <w:b/>
                <w:bCs/>
              </w:rPr>
              <w:t>PODOPOLAGAČKI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r w:rsidRPr="00CA1AD0">
              <w:rPr>
                <w:rFonts w:cs="Arial"/>
              </w:rPr>
              <w:t xml:space="preserve">OPŠTI OPIS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999"/>
        </w:trPr>
        <w:tc>
          <w:tcPr>
            <w:tcW w:w="9409" w:type="dxa"/>
            <w:gridSpan w:val="6"/>
            <w:hideMark/>
          </w:tcPr>
          <w:p w:rsidR="00C16A2A" w:rsidRPr="00CA1AD0" w:rsidRDefault="00C16A2A" w:rsidP="00C16A2A">
            <w:pPr>
              <w:rPr>
                <w:rFonts w:cs="Arial"/>
              </w:rPr>
            </w:pPr>
            <w:r w:rsidRPr="00CA1AD0">
              <w:rPr>
                <w:rFonts w:cs="Arial"/>
              </w:rPr>
              <w:t xml:space="preserve">Svi podopolagački radovi imaju se izvesti sa odgovarajućom stručnom radnom snagom uz punu  primenu  savremenog  alata i mehanizacije namenjene ovoj vrsti radova. Svi upotrebljeni materijali, spojna i vezivna sredstva moraju biti propisanog kvaliteta, odnosno da poseduju ateste. Radovi se moraju izvesti  kvalitetno u svemu  prema  važećim propisima, standardima i tehničkoj  dokumentaciji. Podloga mora biti čvrsta, ravna i potpuno čista. Mase ne smeju štetno uticati na podlogu niti na materijale koji se postavljaju. Izvedene površine moraju zauzimati pravilne geometrijske položaje. Tokom rada, gde se to zahteva ugraditi dilatacione trake. Pre izrade  podova sve instalacije, koje su na delu poda, moraju biti položene i ispitane. Odstupanja  u  boji i tonu su nedopustiva. Kod temperatura viših ili nižih od propisanih, ukoliko se radovi izvode, preduzeti mere zaštite uptrebljenog osnovnog i veznog materijala. Mere zaštite moraju trajati do god postoje potrebe za istim. Mere zaštite ne utiču na već ugovorenu cenu radova. Za svo vreme izvođenja radova, odnosno do predaje objekta, izvodjač je dužan da preduzme sve potrebne mere, kako ne bi došlo do oštećenja ovih radova. Ako ipak dodje, Izvodjač ce o svom trošku, uz saglasnost nadzornog organa, radove dovesti u projektovano stanje. Prilikom izvođenja svojih radova, izvodjač je dužan da ostale vrste radova sačuva od oštećenja. Obračun se vrši po jedinici mere, naznačene kod svake pozicije radova. Jedinačna cena obuhvata kompletnu izradu pozicije radova, (nabavku osnovnog veznog i materijala za zaštitu, spoljni i unutrašnji transport, izradu, glačanje-šlajfovanje, mere zaštite, sve horizontalne i vertikalne prenose, neophodnu radnu skelu, ugradnju dilatacionih traka, ugradnju sokl lajsni, čišćenje i ostale aktivnosti koje su neophodne  za kvalitetno izvođenje ovih radova. Ovaj opis je sastavni deo svake pojedinačno opisane pozicije radova i isti ne isključuje primenu važećih propisa u građevinarstvu iz ove oblasti.   </w:t>
            </w:r>
          </w:p>
        </w:tc>
      </w:tr>
      <w:tr w:rsidR="00C16A2A" w:rsidRPr="00CA1AD0" w:rsidTr="00EC15DB">
        <w:trPr>
          <w:trHeight w:val="1530"/>
        </w:trPr>
        <w:tc>
          <w:tcPr>
            <w:tcW w:w="706" w:type="dxa"/>
            <w:noWrap/>
            <w:hideMark/>
          </w:tcPr>
          <w:p w:rsidR="00C16A2A" w:rsidRPr="00CA1AD0" w:rsidRDefault="00C16A2A" w:rsidP="00C16A2A">
            <w:pPr>
              <w:rPr>
                <w:rFonts w:cs="Arial"/>
                <w:b/>
                <w:bCs/>
              </w:rPr>
            </w:pPr>
            <w:r w:rsidRPr="00CA1AD0">
              <w:rPr>
                <w:rFonts w:cs="Arial"/>
                <w:b/>
                <w:bCs/>
              </w:rPr>
              <w:t>3.1.</w:t>
            </w:r>
          </w:p>
        </w:tc>
        <w:tc>
          <w:tcPr>
            <w:tcW w:w="4282" w:type="dxa"/>
            <w:hideMark/>
          </w:tcPr>
          <w:p w:rsidR="00C16A2A" w:rsidRPr="00CA1AD0" w:rsidRDefault="00C16A2A" w:rsidP="00C16A2A">
            <w:pPr>
              <w:rPr>
                <w:rFonts w:cs="Arial"/>
              </w:rPr>
            </w:pPr>
            <w:r w:rsidRPr="00CA1AD0">
              <w:rPr>
                <w:rFonts w:cs="Arial"/>
              </w:rPr>
              <w:t xml:space="preserve">Nabavka, ugradnja i obrada </w:t>
            </w:r>
            <w:r w:rsidRPr="00CA1AD0">
              <w:rPr>
                <w:rFonts w:cs="Arial"/>
                <w:b/>
                <w:bCs/>
              </w:rPr>
              <w:t>fero beton</w:t>
            </w:r>
            <w:r w:rsidRPr="00CA1AD0">
              <w:rPr>
                <w:rFonts w:cs="Arial"/>
              </w:rPr>
              <w:t xml:space="preserve"> suvog posipa - aditivnog protivhabajućeg industrijskog poda kao završne podne obrade u svim skladišnim prostorija. Ugradnja, negovanje, zaštita u svemu prema opštem opisu i uputstvu proizvođača. Obračun po m2 gotovog poda.</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808.50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295"/>
        </w:trPr>
        <w:tc>
          <w:tcPr>
            <w:tcW w:w="706" w:type="dxa"/>
            <w:noWrap/>
            <w:hideMark/>
          </w:tcPr>
          <w:p w:rsidR="00C16A2A" w:rsidRPr="00CA1AD0" w:rsidRDefault="00C16A2A" w:rsidP="00C16A2A">
            <w:pPr>
              <w:rPr>
                <w:rFonts w:cs="Arial"/>
                <w:b/>
                <w:bCs/>
              </w:rPr>
            </w:pPr>
            <w:r w:rsidRPr="00CA1AD0">
              <w:rPr>
                <w:rFonts w:cs="Arial"/>
                <w:b/>
                <w:bCs/>
              </w:rPr>
              <w:lastRenderedPageBreak/>
              <w:t>3.2.</w:t>
            </w:r>
          </w:p>
        </w:tc>
        <w:tc>
          <w:tcPr>
            <w:tcW w:w="4282" w:type="dxa"/>
            <w:hideMark/>
          </w:tcPr>
          <w:p w:rsidR="00C16A2A" w:rsidRPr="00CA1AD0" w:rsidRDefault="00C16A2A" w:rsidP="00C16A2A">
            <w:pPr>
              <w:rPr>
                <w:rFonts w:cs="Arial"/>
              </w:rPr>
            </w:pPr>
            <w:r w:rsidRPr="00CA1AD0">
              <w:rPr>
                <w:rFonts w:cs="Arial"/>
              </w:rPr>
              <w:t xml:space="preserve">Nabavka materijala, priprema  i polaganje </w:t>
            </w:r>
            <w:r w:rsidRPr="00CA1AD0">
              <w:rPr>
                <w:rFonts w:cs="Arial"/>
                <w:b/>
                <w:bCs/>
              </w:rPr>
              <w:t>homogene vinil podne obloge</w:t>
            </w:r>
            <w:r w:rsidRPr="00CA1AD0">
              <w:rPr>
                <w:rFonts w:cs="Arial"/>
              </w:rPr>
              <w:t>, debljine 2mm, klase habanja T, sa PUR zaštitom, otpornost na vatru  Bfl S1, težine do 2690g/m2, klase 34-43, otporan na klizanje R9, rolne dimenzije 2X23m,  a na prethodno pripremljenu i izravnatu cementnu kosuljicu, u svemu prema opštem opisu i uputstvu proizvođača. Obračun po m2 izvedene površine poda.</w:t>
            </w:r>
          </w:p>
        </w:tc>
        <w:tc>
          <w:tcPr>
            <w:tcW w:w="718" w:type="dxa"/>
            <w:noWrap/>
            <w:hideMark/>
          </w:tcPr>
          <w:p w:rsidR="00C16A2A" w:rsidRPr="00CA1AD0" w:rsidRDefault="00C16A2A" w:rsidP="00C16A2A">
            <w:pPr>
              <w:rPr>
                <w:rFonts w:cs="Arial"/>
              </w:rPr>
            </w:pPr>
            <w:r w:rsidRPr="00CA1AD0">
              <w:rPr>
                <w:rFonts w:cs="Arial"/>
              </w:rPr>
              <w:t>m2</w:t>
            </w:r>
          </w:p>
        </w:tc>
        <w:tc>
          <w:tcPr>
            <w:tcW w:w="1243" w:type="dxa"/>
            <w:noWrap/>
            <w:hideMark/>
          </w:tcPr>
          <w:p w:rsidR="00C16A2A" w:rsidRPr="00CA1AD0" w:rsidRDefault="00C16A2A" w:rsidP="00C16A2A">
            <w:pPr>
              <w:rPr>
                <w:rFonts w:cs="Arial"/>
              </w:rPr>
            </w:pPr>
            <w:r w:rsidRPr="00CA1AD0">
              <w:rPr>
                <w:rFonts w:cs="Arial"/>
              </w:rPr>
              <w:t>66.50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825"/>
        </w:trPr>
        <w:tc>
          <w:tcPr>
            <w:tcW w:w="706" w:type="dxa"/>
            <w:noWrap/>
            <w:hideMark/>
          </w:tcPr>
          <w:p w:rsidR="00C16A2A" w:rsidRPr="00CA1AD0" w:rsidRDefault="00C16A2A" w:rsidP="00C16A2A">
            <w:pPr>
              <w:rPr>
                <w:rFonts w:cs="Arial"/>
                <w:b/>
                <w:bCs/>
              </w:rPr>
            </w:pPr>
            <w:r w:rsidRPr="00CA1AD0">
              <w:rPr>
                <w:rFonts w:cs="Arial"/>
                <w:b/>
                <w:bCs/>
              </w:rPr>
              <w:t>3.3.</w:t>
            </w:r>
          </w:p>
        </w:tc>
        <w:tc>
          <w:tcPr>
            <w:tcW w:w="4282" w:type="dxa"/>
            <w:hideMark/>
          </w:tcPr>
          <w:p w:rsidR="00C16A2A" w:rsidRPr="00CA1AD0" w:rsidRDefault="00C16A2A" w:rsidP="00C16A2A">
            <w:pPr>
              <w:rPr>
                <w:rFonts w:cs="Arial"/>
              </w:rPr>
            </w:pPr>
            <w:r w:rsidRPr="00CA1AD0">
              <w:rPr>
                <w:rFonts w:cs="Arial"/>
              </w:rPr>
              <w:t xml:space="preserve">Nabavka i postavljanje podne obloge </w:t>
            </w:r>
            <w:r w:rsidRPr="00CA1AD0">
              <w:rPr>
                <w:rFonts w:cs="Arial"/>
                <w:b/>
                <w:bCs/>
              </w:rPr>
              <w:t>laminat</w:t>
            </w:r>
            <w:r w:rsidRPr="00CA1AD0">
              <w:rPr>
                <w:rFonts w:cs="Arial"/>
              </w:rPr>
              <w:t>, lepljen, debljine 0.8cm, klasa 33/AC5, u svemu po izboru projektanta. Laminatna podna obloga postavlja se kao plivajući pod. Laminat mora da bude jak, trajan i visokopresovan, a nosač ploča visoke gustine, HDF, ivice impregnirane. Lepak mora biti kvalitetan i stabilan. Preko pripremljene podloge postaviti filc i foliju. Pored zidova ostaviti dilatacione spojnice širine 10 mm. Lepak naneti ravnomerno na celu širinu falca. Podnu oblogu pažljivo postaviti i sastaviti, sa potpuno zatvorenim spojnicama. Obrisati lepak. Pored zidova postaviti lajsne i na svakih 80 cm lajsne pričvrstiti za zid. Sučeljavanja gerovati. Obračun po m2 obloge, komplet sa lajsnom.</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12.60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3.</w:t>
            </w:r>
          </w:p>
        </w:tc>
        <w:tc>
          <w:tcPr>
            <w:tcW w:w="4282" w:type="dxa"/>
            <w:hideMark/>
          </w:tcPr>
          <w:p w:rsidR="00C16A2A" w:rsidRPr="00CA1AD0" w:rsidRDefault="00C16A2A" w:rsidP="00C16A2A">
            <w:pPr>
              <w:rPr>
                <w:rFonts w:cs="Arial"/>
                <w:b/>
                <w:bCs/>
              </w:rPr>
            </w:pPr>
            <w:r w:rsidRPr="00CA1AD0">
              <w:rPr>
                <w:rFonts w:cs="Arial"/>
                <w:b/>
                <w:bCs/>
              </w:rPr>
              <w:t>PODOPOLAGAČKI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4.</w:t>
            </w:r>
          </w:p>
        </w:tc>
        <w:tc>
          <w:tcPr>
            <w:tcW w:w="4282" w:type="dxa"/>
            <w:hideMark/>
          </w:tcPr>
          <w:p w:rsidR="00C16A2A" w:rsidRPr="00CA1AD0" w:rsidRDefault="00C16A2A" w:rsidP="00C16A2A">
            <w:pPr>
              <w:rPr>
                <w:rFonts w:cs="Arial"/>
                <w:b/>
                <w:bCs/>
              </w:rPr>
            </w:pPr>
            <w:r w:rsidRPr="00CA1AD0">
              <w:rPr>
                <w:rFonts w:cs="Arial"/>
                <w:b/>
                <w:bCs/>
              </w:rPr>
              <w:t>KERAMIČARSKI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r w:rsidRPr="00CA1AD0">
              <w:rPr>
                <w:rFonts w:cs="Arial"/>
              </w:rPr>
              <w:t xml:space="preserve">OPŠTI OPIS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559"/>
        </w:trPr>
        <w:tc>
          <w:tcPr>
            <w:tcW w:w="9409" w:type="dxa"/>
            <w:gridSpan w:val="6"/>
            <w:hideMark/>
          </w:tcPr>
          <w:p w:rsidR="00C16A2A" w:rsidRPr="00CA1AD0" w:rsidRDefault="00C16A2A" w:rsidP="00C16A2A">
            <w:pPr>
              <w:rPr>
                <w:rFonts w:cs="Arial"/>
              </w:rPr>
            </w:pPr>
            <w:r w:rsidRPr="00CA1AD0">
              <w:rPr>
                <w:rFonts w:cs="Arial"/>
              </w:rPr>
              <w:t xml:space="preserve">Sve keramičarske radove izvesti sa odgovarajućom stručnom radnom snagom, uz punu primenu savremenog alata i mehanizacije namenjene ovoj vrsti radova.           </w:t>
            </w:r>
          </w:p>
        </w:tc>
      </w:tr>
      <w:tr w:rsidR="00C16A2A" w:rsidRPr="00CA1AD0" w:rsidTr="00EC15DB">
        <w:trPr>
          <w:trHeight w:val="559"/>
        </w:trPr>
        <w:tc>
          <w:tcPr>
            <w:tcW w:w="9409" w:type="dxa"/>
            <w:gridSpan w:val="6"/>
            <w:hideMark/>
          </w:tcPr>
          <w:p w:rsidR="00C16A2A" w:rsidRPr="00CA1AD0" w:rsidRDefault="00C16A2A" w:rsidP="00C16A2A">
            <w:pPr>
              <w:rPr>
                <w:rFonts w:cs="Arial"/>
              </w:rPr>
            </w:pPr>
            <w:r w:rsidRPr="00CA1AD0">
              <w:rPr>
                <w:rFonts w:cs="Arial"/>
              </w:rPr>
              <w:t>Svi upotrebljeni materijali, spojna i vezivna sredstva, zaštitna sredstva moraju biti propisanog  kvaliteta, odnosno da poseduju ateste.</w:t>
            </w:r>
          </w:p>
        </w:tc>
      </w:tr>
      <w:tr w:rsidR="00C16A2A" w:rsidRPr="00CA1AD0" w:rsidTr="00EC15DB">
        <w:trPr>
          <w:trHeight w:val="799"/>
        </w:trPr>
        <w:tc>
          <w:tcPr>
            <w:tcW w:w="9409" w:type="dxa"/>
            <w:gridSpan w:val="6"/>
            <w:hideMark/>
          </w:tcPr>
          <w:p w:rsidR="00C16A2A" w:rsidRPr="00CA1AD0" w:rsidRDefault="00C16A2A" w:rsidP="00C16A2A">
            <w:pPr>
              <w:rPr>
                <w:rFonts w:cs="Arial"/>
              </w:rPr>
            </w:pPr>
            <w:r w:rsidRPr="00CA1AD0">
              <w:rPr>
                <w:rFonts w:cs="Arial"/>
              </w:rPr>
              <w:t>Radovi se moraju izvesti  kvalitetno u svemu  prema  važećim propisima, standardima i tehničkoj dokumentaciji. Klasa, namena i kvalitet pločica odredjen je tehničkom dokumentacijom. Boju i način polaganja odredjuje projektant.</w:t>
            </w:r>
          </w:p>
        </w:tc>
      </w:tr>
      <w:tr w:rsidR="00C16A2A" w:rsidRPr="00CA1AD0" w:rsidTr="00EC15DB">
        <w:trPr>
          <w:trHeight w:val="799"/>
        </w:trPr>
        <w:tc>
          <w:tcPr>
            <w:tcW w:w="9409" w:type="dxa"/>
            <w:gridSpan w:val="6"/>
            <w:hideMark/>
          </w:tcPr>
          <w:p w:rsidR="00C16A2A" w:rsidRPr="00CA1AD0" w:rsidRDefault="00C16A2A" w:rsidP="00C16A2A">
            <w:pPr>
              <w:rPr>
                <w:rFonts w:cs="Arial"/>
              </w:rPr>
            </w:pPr>
            <w:r w:rsidRPr="00CA1AD0">
              <w:rPr>
                <w:rFonts w:cs="Arial"/>
              </w:rPr>
              <w:t>Sva instalacija koja nije vidna ima se položiti i ispitati pre polaganja pločica. Za postavljanje pločica na lepku, podloga mora  biti, čista, čvrsta, ravna, sa pravilnim i oštrim icicama. Uradjene površine moraju zauzimati pravilne geometrijske polozaje.</w:t>
            </w:r>
          </w:p>
        </w:tc>
      </w:tr>
      <w:tr w:rsidR="00C16A2A" w:rsidRPr="00CA1AD0" w:rsidTr="003C7112">
        <w:trPr>
          <w:trHeight w:val="416"/>
        </w:trPr>
        <w:tc>
          <w:tcPr>
            <w:tcW w:w="9409" w:type="dxa"/>
            <w:gridSpan w:val="6"/>
            <w:hideMark/>
          </w:tcPr>
          <w:p w:rsidR="00C16A2A" w:rsidRPr="00CA1AD0" w:rsidRDefault="00C16A2A" w:rsidP="00C16A2A">
            <w:pPr>
              <w:rPr>
                <w:rFonts w:cs="Arial"/>
              </w:rPr>
            </w:pPr>
            <w:r w:rsidRPr="00CA1AD0">
              <w:rPr>
                <w:rFonts w:cs="Arial"/>
              </w:rPr>
              <w:t xml:space="preserve">Tokom rada, gde se to zahteva, ugraditi dilatacione trake. Kod  temperatura  nižih ili viših od propisanih, ukoliko  se radovi izvode, preduzeti mere zaštite upotrebljenog osnovnog i veznog materijala. Mere zaštite moraju trajati do god postoji potreba za istim. Mere zaštite ne utiču na </w:t>
            </w:r>
            <w:r w:rsidRPr="00CA1AD0">
              <w:rPr>
                <w:rFonts w:cs="Arial"/>
              </w:rPr>
              <w:lastRenderedPageBreak/>
              <w:t xml:space="preserve">već ugovorenu cenu radova.                                                          </w:t>
            </w:r>
          </w:p>
        </w:tc>
      </w:tr>
      <w:tr w:rsidR="00C16A2A" w:rsidRPr="00CA1AD0" w:rsidTr="00EC15DB">
        <w:trPr>
          <w:trHeight w:val="799"/>
        </w:trPr>
        <w:tc>
          <w:tcPr>
            <w:tcW w:w="9409" w:type="dxa"/>
            <w:gridSpan w:val="6"/>
            <w:hideMark/>
          </w:tcPr>
          <w:p w:rsidR="00C16A2A" w:rsidRPr="00CA1AD0" w:rsidRDefault="00C16A2A" w:rsidP="00C16A2A">
            <w:pPr>
              <w:rPr>
                <w:rFonts w:cs="Arial"/>
              </w:rPr>
            </w:pPr>
            <w:r w:rsidRPr="00CA1AD0">
              <w:rPr>
                <w:rFonts w:cs="Arial"/>
              </w:rPr>
              <w:lastRenderedPageBreak/>
              <w:t>Za svo vreme izvodjenja, odnosno do predaje objekta, izvodjač je dužan da preduzme sve potrebne mere, kako ne bi došlo do ostećenja ovih radova. A ako ipak dodje do oštećenja, izvodjač će o svom trosku, uz saglasnost nadzornog organa, radove dovesti u projektovano stanje.</w:t>
            </w:r>
          </w:p>
        </w:tc>
      </w:tr>
      <w:tr w:rsidR="00C16A2A" w:rsidRPr="00CA1AD0" w:rsidTr="00EC15DB">
        <w:trPr>
          <w:trHeight w:val="345"/>
        </w:trPr>
        <w:tc>
          <w:tcPr>
            <w:tcW w:w="9409" w:type="dxa"/>
            <w:gridSpan w:val="6"/>
            <w:hideMark/>
          </w:tcPr>
          <w:p w:rsidR="00C16A2A" w:rsidRPr="00CA1AD0" w:rsidRDefault="00C16A2A" w:rsidP="00C16A2A">
            <w:pPr>
              <w:rPr>
                <w:rFonts w:cs="Arial"/>
              </w:rPr>
            </w:pPr>
            <w:r w:rsidRPr="00CA1AD0">
              <w:rPr>
                <w:rFonts w:cs="Arial"/>
              </w:rPr>
              <w:t xml:space="preserve">Prilikom izvodjenja svojih radova izvodjač je dužan da ostale vrste radova sačuva od ostećenja.                        </w:t>
            </w:r>
          </w:p>
        </w:tc>
      </w:tr>
      <w:tr w:rsidR="00C16A2A" w:rsidRPr="00CA1AD0" w:rsidTr="00EC15DB">
        <w:trPr>
          <w:trHeight w:val="1099"/>
        </w:trPr>
        <w:tc>
          <w:tcPr>
            <w:tcW w:w="9409" w:type="dxa"/>
            <w:gridSpan w:val="6"/>
            <w:hideMark/>
          </w:tcPr>
          <w:p w:rsidR="00C16A2A" w:rsidRPr="00CA1AD0" w:rsidRDefault="00C16A2A" w:rsidP="00C16A2A">
            <w:pPr>
              <w:rPr>
                <w:rFonts w:cs="Arial"/>
              </w:rPr>
            </w:pPr>
            <w:r w:rsidRPr="00CA1AD0">
              <w:rPr>
                <w:rFonts w:cs="Arial"/>
              </w:rPr>
              <w:t xml:space="preserve">Obračun se vrši po jedinici mere naznačene kod svake pozicije radova. Jedinična cena obuhvata izradu kompletne pozicije radova (nabavka  osnovnog, veznog i materijala za zaštitu, spoljni i unutrašnji  transport, izradu, mere  zaštite, sve horizontalne i vertikalne  prenose, neophodnu  radnu skelu, ugradnju  dilatacionih  traka, čišćenje i ostale  aktivnosti koje su neophodne za kvalitetno izvodjenje ovih radova.                       </w:t>
            </w:r>
          </w:p>
        </w:tc>
      </w:tr>
      <w:tr w:rsidR="00C16A2A" w:rsidRPr="00CA1AD0" w:rsidTr="00EC15DB">
        <w:trPr>
          <w:trHeight w:val="559"/>
        </w:trPr>
        <w:tc>
          <w:tcPr>
            <w:tcW w:w="9409" w:type="dxa"/>
            <w:gridSpan w:val="6"/>
            <w:hideMark/>
          </w:tcPr>
          <w:p w:rsidR="00C16A2A" w:rsidRPr="00CA1AD0" w:rsidRDefault="00C16A2A" w:rsidP="00C16A2A">
            <w:pPr>
              <w:rPr>
                <w:rFonts w:cs="Arial"/>
              </w:rPr>
            </w:pPr>
            <w:r w:rsidRPr="00CA1AD0">
              <w:rPr>
                <w:rFonts w:cs="Arial"/>
              </w:rPr>
              <w:t xml:space="preserve">Ovaj opis je sastavni deo svake pojedinačno opisane pozicije radova i isti ne isključuje primenu vazećih propisa u gradjevinarstvu iz ove oblasti.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275"/>
        </w:trPr>
        <w:tc>
          <w:tcPr>
            <w:tcW w:w="706" w:type="dxa"/>
            <w:noWrap/>
            <w:hideMark/>
          </w:tcPr>
          <w:p w:rsidR="00C16A2A" w:rsidRPr="00CA1AD0" w:rsidRDefault="00C16A2A" w:rsidP="00C16A2A">
            <w:pPr>
              <w:rPr>
                <w:rFonts w:cs="Arial"/>
                <w:b/>
                <w:bCs/>
              </w:rPr>
            </w:pPr>
            <w:r w:rsidRPr="00CA1AD0">
              <w:rPr>
                <w:rFonts w:cs="Arial"/>
                <w:b/>
                <w:bCs/>
              </w:rPr>
              <w:t>4.1.</w:t>
            </w:r>
          </w:p>
        </w:tc>
        <w:tc>
          <w:tcPr>
            <w:tcW w:w="4282" w:type="dxa"/>
            <w:hideMark/>
          </w:tcPr>
          <w:p w:rsidR="00C16A2A" w:rsidRPr="00CA1AD0" w:rsidRDefault="00C16A2A" w:rsidP="00C16A2A">
            <w:pPr>
              <w:rPr>
                <w:rFonts w:cs="Arial"/>
              </w:rPr>
            </w:pPr>
            <w:r w:rsidRPr="00CA1AD0">
              <w:rPr>
                <w:rFonts w:cs="Arial"/>
              </w:rPr>
              <w:t>Nabavka materijala i popločavanje podova garderoba neklizajućim  granitnim keramičkim pločicama, prve klase, boje, dimenzija i sloga po izboru investitora i projektanta. Pločice se polažu u sloju lepka preko cementne košuljice. Obračun po m² sa  fugovanjem.</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18.30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020"/>
        </w:trPr>
        <w:tc>
          <w:tcPr>
            <w:tcW w:w="706" w:type="dxa"/>
            <w:noWrap/>
            <w:hideMark/>
          </w:tcPr>
          <w:p w:rsidR="00C16A2A" w:rsidRPr="00CA1AD0" w:rsidRDefault="00C16A2A" w:rsidP="00C16A2A">
            <w:pPr>
              <w:rPr>
                <w:rFonts w:cs="Arial"/>
                <w:b/>
                <w:bCs/>
              </w:rPr>
            </w:pPr>
            <w:r w:rsidRPr="00CA1AD0">
              <w:rPr>
                <w:rFonts w:cs="Arial"/>
                <w:b/>
                <w:bCs/>
              </w:rPr>
              <w:t>4.2.</w:t>
            </w:r>
          </w:p>
        </w:tc>
        <w:tc>
          <w:tcPr>
            <w:tcW w:w="4282" w:type="dxa"/>
            <w:hideMark/>
          </w:tcPr>
          <w:p w:rsidR="00C16A2A" w:rsidRPr="00CA1AD0" w:rsidRDefault="00C16A2A" w:rsidP="00C16A2A">
            <w:pPr>
              <w:rPr>
                <w:rFonts w:cs="Arial"/>
              </w:rPr>
            </w:pPr>
            <w:r w:rsidRPr="00CA1AD0">
              <w:rPr>
                <w:rFonts w:cs="Arial"/>
              </w:rPr>
              <w:t xml:space="preserve">Nabavka i postavljanje sokle od podne granitne keramike, visine do 10cm, u sloju cementnog lepka. Postavljene pločice fugovati i soklu očistiti.  </w:t>
            </w:r>
            <w:r w:rsidRPr="00CA1AD0">
              <w:rPr>
                <w:rFonts w:cs="Arial"/>
              </w:rPr>
              <w:br/>
              <w:t xml:space="preserve">Obračun po m. </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35.00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530"/>
        </w:trPr>
        <w:tc>
          <w:tcPr>
            <w:tcW w:w="706" w:type="dxa"/>
            <w:noWrap/>
            <w:hideMark/>
          </w:tcPr>
          <w:p w:rsidR="00C16A2A" w:rsidRPr="00CA1AD0" w:rsidRDefault="00C16A2A" w:rsidP="00C16A2A">
            <w:pPr>
              <w:rPr>
                <w:rFonts w:cs="Arial"/>
                <w:b/>
                <w:bCs/>
              </w:rPr>
            </w:pPr>
            <w:r w:rsidRPr="00CA1AD0">
              <w:rPr>
                <w:rFonts w:cs="Arial"/>
                <w:b/>
                <w:bCs/>
              </w:rPr>
              <w:t>4.3.</w:t>
            </w:r>
          </w:p>
        </w:tc>
        <w:tc>
          <w:tcPr>
            <w:tcW w:w="4282" w:type="dxa"/>
            <w:hideMark/>
          </w:tcPr>
          <w:p w:rsidR="00C16A2A" w:rsidRPr="00CA1AD0" w:rsidRDefault="00C16A2A" w:rsidP="00C16A2A">
            <w:pPr>
              <w:rPr>
                <w:rFonts w:cs="Arial"/>
              </w:rPr>
            </w:pPr>
            <w:r w:rsidRPr="00CA1AD0">
              <w:rPr>
                <w:rFonts w:cs="Arial"/>
              </w:rPr>
              <w:t xml:space="preserve">Nabavka i postavljanje podnih keramičkih pločica, dimenzija 20x20cm. Pločice I klase lepiti lepkom za pločice, u slogu po izboru projektanta. Podlogu prethodno pripremiti i polaganje izvesti ravno. Postavljene pločice fugovati i pod očistiti piljevinom. </w:t>
            </w:r>
            <w:r w:rsidRPr="00CA1AD0">
              <w:rPr>
                <w:rFonts w:cs="Arial"/>
              </w:rPr>
              <w:br/>
              <w:t xml:space="preserve">Obračun po m2. </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9.00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295"/>
        </w:trPr>
        <w:tc>
          <w:tcPr>
            <w:tcW w:w="706" w:type="dxa"/>
            <w:noWrap/>
            <w:hideMark/>
          </w:tcPr>
          <w:p w:rsidR="00C16A2A" w:rsidRPr="00CA1AD0" w:rsidRDefault="00C16A2A" w:rsidP="00C16A2A">
            <w:pPr>
              <w:rPr>
                <w:rFonts w:cs="Arial"/>
                <w:b/>
                <w:bCs/>
              </w:rPr>
            </w:pPr>
            <w:r w:rsidRPr="00CA1AD0">
              <w:rPr>
                <w:rFonts w:cs="Arial"/>
                <w:b/>
                <w:bCs/>
              </w:rPr>
              <w:t>4.4.</w:t>
            </w:r>
          </w:p>
        </w:tc>
        <w:tc>
          <w:tcPr>
            <w:tcW w:w="4282" w:type="dxa"/>
            <w:hideMark/>
          </w:tcPr>
          <w:p w:rsidR="00C16A2A" w:rsidRPr="00CA1AD0" w:rsidRDefault="00C16A2A" w:rsidP="00C16A2A">
            <w:pPr>
              <w:rPr>
                <w:rFonts w:cs="Arial"/>
              </w:rPr>
            </w:pPr>
            <w:r w:rsidRPr="00CA1AD0">
              <w:rPr>
                <w:rFonts w:cs="Arial"/>
              </w:rPr>
              <w:t>Nabavka materijala i oblaganje zidova keramičkim pločicama, prve klase, dimenzija, boje, i sloga po izboru investitora i projektanta. Pločice se polažu u sloju lepka, visina oblaganja 2,7m. Fuge zaliti cementom ili fugen masom. Obračun po m2, sa podlogom u koju se polažu i fugovanjem i svim fazonskim delovima.</w:t>
            </w:r>
            <w:r w:rsidRPr="00CA1AD0">
              <w:rPr>
                <w:rFonts w:cs="Arial"/>
              </w:rPr>
              <w:br/>
              <w:t xml:space="preserve">Obračun po m2. </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70.00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4.</w:t>
            </w:r>
          </w:p>
        </w:tc>
        <w:tc>
          <w:tcPr>
            <w:tcW w:w="4282" w:type="dxa"/>
            <w:hideMark/>
          </w:tcPr>
          <w:p w:rsidR="00C16A2A" w:rsidRPr="00CA1AD0" w:rsidRDefault="00C16A2A" w:rsidP="00C16A2A">
            <w:pPr>
              <w:rPr>
                <w:rFonts w:cs="Arial"/>
                <w:b/>
                <w:bCs/>
              </w:rPr>
            </w:pPr>
            <w:r w:rsidRPr="00CA1AD0">
              <w:rPr>
                <w:rFonts w:cs="Arial"/>
                <w:b/>
                <w:bCs/>
              </w:rPr>
              <w:t>KERAMIČARSKI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5.</w:t>
            </w:r>
          </w:p>
        </w:tc>
        <w:tc>
          <w:tcPr>
            <w:tcW w:w="4282" w:type="dxa"/>
            <w:hideMark/>
          </w:tcPr>
          <w:p w:rsidR="00C16A2A" w:rsidRPr="00CA1AD0" w:rsidRDefault="00C16A2A" w:rsidP="00C16A2A">
            <w:pPr>
              <w:rPr>
                <w:rFonts w:cs="Arial"/>
                <w:b/>
                <w:bCs/>
              </w:rPr>
            </w:pPr>
            <w:r w:rsidRPr="00CA1AD0">
              <w:rPr>
                <w:rFonts w:cs="Arial"/>
                <w:b/>
                <w:bCs/>
              </w:rPr>
              <w:t>LIMARSKI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85"/>
        </w:trPr>
        <w:tc>
          <w:tcPr>
            <w:tcW w:w="706" w:type="dxa"/>
            <w:hideMark/>
          </w:tcPr>
          <w:p w:rsidR="00C16A2A" w:rsidRPr="00CA1AD0" w:rsidRDefault="00C16A2A" w:rsidP="00C16A2A">
            <w:pPr>
              <w:rPr>
                <w:rFonts w:cs="Arial"/>
              </w:rPr>
            </w:pPr>
          </w:p>
        </w:tc>
        <w:tc>
          <w:tcPr>
            <w:tcW w:w="4282" w:type="dxa"/>
            <w:hideMark/>
          </w:tcPr>
          <w:p w:rsidR="00C16A2A" w:rsidRPr="00CA1AD0" w:rsidRDefault="00C16A2A" w:rsidP="00C16A2A">
            <w:pPr>
              <w:rPr>
                <w:rFonts w:cs="Arial"/>
              </w:rPr>
            </w:pPr>
            <w:r w:rsidRPr="00CA1AD0">
              <w:rPr>
                <w:rFonts w:cs="Arial"/>
              </w:rPr>
              <w:t xml:space="preserve">OPŠTI OPIS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840"/>
        </w:trPr>
        <w:tc>
          <w:tcPr>
            <w:tcW w:w="9409" w:type="dxa"/>
            <w:gridSpan w:val="6"/>
            <w:hideMark/>
          </w:tcPr>
          <w:p w:rsidR="00C16A2A" w:rsidRPr="00CA1AD0" w:rsidRDefault="00C16A2A" w:rsidP="00C16A2A">
            <w:pPr>
              <w:rPr>
                <w:rFonts w:cs="Arial"/>
              </w:rPr>
            </w:pPr>
            <w:r w:rsidRPr="00CA1AD0">
              <w:rPr>
                <w:rFonts w:cs="Arial"/>
              </w:rPr>
              <w:t xml:space="preserve">Sve limarske radove izvesti sa odgovarajućom stručnom radnom snagom, uz punu primenu savremenog alata i mehanizacije namenjene ovoj vrsti radova. Svi upotrebljeni materijali, spojna i vezivna sredstva, zastitna sredstva, moraju biti propisanog kvaliteta odnosno da poseduju ateste.           </w:t>
            </w:r>
          </w:p>
        </w:tc>
      </w:tr>
      <w:tr w:rsidR="00C16A2A" w:rsidRPr="00CA1AD0" w:rsidTr="00EC15DB">
        <w:trPr>
          <w:trHeight w:val="1080"/>
        </w:trPr>
        <w:tc>
          <w:tcPr>
            <w:tcW w:w="9409" w:type="dxa"/>
            <w:gridSpan w:val="6"/>
            <w:hideMark/>
          </w:tcPr>
          <w:p w:rsidR="00C16A2A" w:rsidRPr="00CA1AD0" w:rsidRDefault="00C16A2A" w:rsidP="00C16A2A">
            <w:pPr>
              <w:rPr>
                <w:rFonts w:cs="Arial"/>
              </w:rPr>
            </w:pPr>
            <w:r w:rsidRPr="00CA1AD0">
              <w:rPr>
                <w:rFonts w:cs="Arial"/>
              </w:rPr>
              <w:t xml:space="preserve">Limarske radove izvesti u svemu prema tehnickoj dokumentaciji i overenim detaljima uz obaveznu primenu savremenih metoda za spajanje-nastavljanje lima. Lim mora  biti  zaštićen (pocinkovani, plasticifiran, bojen) onakav kakav se zahteva tehnickom  dokumentacijom. Izvedeni radovi moraju svojom duzinom i povrsinom da zadrzavaju, kod istih pozicija, pravilan geometrijski oblik. </w:t>
            </w:r>
          </w:p>
        </w:tc>
      </w:tr>
      <w:tr w:rsidR="00C16A2A" w:rsidRPr="00CA1AD0" w:rsidTr="00EC15DB">
        <w:trPr>
          <w:trHeight w:val="840"/>
        </w:trPr>
        <w:tc>
          <w:tcPr>
            <w:tcW w:w="9409" w:type="dxa"/>
            <w:gridSpan w:val="6"/>
            <w:hideMark/>
          </w:tcPr>
          <w:p w:rsidR="00C16A2A" w:rsidRPr="00CA1AD0" w:rsidRDefault="00C16A2A" w:rsidP="00C16A2A">
            <w:pPr>
              <w:rPr>
                <w:rFonts w:cs="Arial"/>
              </w:rPr>
            </w:pPr>
            <w:r w:rsidRPr="00CA1AD0">
              <w:rPr>
                <w:rFonts w:cs="Arial"/>
              </w:rPr>
              <w:t>Svi izvedeni limarski radovi moraju u potpunosti da služe projektovanoj nameni. Na mestima gde je lim u direktnom dodiru sa drugim materijalima (betonom, opeka i sl.) isti se mora zastititi: premazima, krovnom hartijom i sl.</w:t>
            </w:r>
          </w:p>
        </w:tc>
      </w:tr>
      <w:tr w:rsidR="00C16A2A" w:rsidRPr="00CA1AD0" w:rsidTr="00EC15DB">
        <w:trPr>
          <w:trHeight w:val="1110"/>
        </w:trPr>
        <w:tc>
          <w:tcPr>
            <w:tcW w:w="9409" w:type="dxa"/>
            <w:gridSpan w:val="6"/>
            <w:hideMark/>
          </w:tcPr>
          <w:p w:rsidR="00C16A2A" w:rsidRPr="00CA1AD0" w:rsidRDefault="00C16A2A" w:rsidP="00C16A2A">
            <w:pPr>
              <w:rPr>
                <w:rFonts w:cs="Arial"/>
              </w:rPr>
            </w:pPr>
            <w:r w:rsidRPr="00CA1AD0">
              <w:rPr>
                <w:rFonts w:cs="Arial"/>
              </w:rPr>
              <w:t xml:space="preserve">Nosači lima koji su neposredno u dodiru sa limom moraju biti od istorodnog materijala. Za svo vreme izvodjenja, odnosno do predaje objekta izvodjač je dužan da preduzme sve potrebne mere, kako ne bi došlo do oštećenja ovih radova. Ako ipak dodje Izvodjac ce o svom trosku, uz saglasnost nadzornog  organa, radove dovesti u projektovano stanje.              </w:t>
            </w:r>
          </w:p>
        </w:tc>
      </w:tr>
      <w:tr w:rsidR="00C16A2A" w:rsidRPr="00CA1AD0" w:rsidTr="00EC15DB">
        <w:trPr>
          <w:trHeight w:val="900"/>
        </w:trPr>
        <w:tc>
          <w:tcPr>
            <w:tcW w:w="9409" w:type="dxa"/>
            <w:gridSpan w:val="6"/>
            <w:hideMark/>
          </w:tcPr>
          <w:p w:rsidR="00C16A2A" w:rsidRPr="00CA1AD0" w:rsidRDefault="00C16A2A" w:rsidP="00C16A2A">
            <w:pPr>
              <w:rPr>
                <w:rFonts w:cs="Arial"/>
              </w:rPr>
            </w:pPr>
            <w:r w:rsidRPr="00CA1AD0">
              <w:rPr>
                <w:rFonts w:cs="Arial"/>
              </w:rPr>
              <w:t>Obračun se vrši po jedinici mere, naznačene kod svake pozicije radova. Jedinačna cena obuhvata izradu kompletne pozicije radova (nabavku osnovnog i vezivnog materijala, spoljni i unutrašnji  transport, izradu i montažu, mere  zaštite, sve horizontalne i vertikalne prenose, potrebnu radnu skelu, traženu zaštitu na spoju sa drugim  materijalima, termoispune kod sendviča i ostale aktivnosti koje su neophodne za kvalitetno izvodjenje radova).</w:t>
            </w:r>
          </w:p>
        </w:tc>
      </w:tr>
      <w:tr w:rsidR="00C16A2A" w:rsidRPr="00CA1AD0" w:rsidTr="00EC15DB">
        <w:trPr>
          <w:trHeight w:val="499"/>
        </w:trPr>
        <w:tc>
          <w:tcPr>
            <w:tcW w:w="9409" w:type="dxa"/>
            <w:gridSpan w:val="6"/>
            <w:hideMark/>
          </w:tcPr>
          <w:p w:rsidR="00C16A2A" w:rsidRPr="00CA1AD0" w:rsidRDefault="00C16A2A" w:rsidP="00C16A2A">
            <w:pPr>
              <w:rPr>
                <w:rFonts w:cs="Arial"/>
              </w:rPr>
            </w:pPr>
            <w:r w:rsidRPr="00CA1AD0">
              <w:rPr>
                <w:rFonts w:cs="Arial"/>
              </w:rPr>
              <w:t xml:space="preserve">Ovaj opis je sastavni deo svake pojedinacno opisane pozicije radova i isti ne isključuje primenu važećih propisa u gradjevinarstvu iz ove oblasti.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558"/>
        </w:trPr>
        <w:tc>
          <w:tcPr>
            <w:tcW w:w="706" w:type="dxa"/>
            <w:noWrap/>
            <w:hideMark/>
          </w:tcPr>
          <w:p w:rsidR="00C16A2A" w:rsidRPr="00CA1AD0" w:rsidRDefault="00C16A2A" w:rsidP="00C16A2A">
            <w:pPr>
              <w:rPr>
                <w:rFonts w:cs="Arial"/>
                <w:b/>
                <w:bCs/>
              </w:rPr>
            </w:pPr>
            <w:r w:rsidRPr="00CA1AD0">
              <w:rPr>
                <w:rFonts w:cs="Arial"/>
                <w:b/>
                <w:bCs/>
              </w:rPr>
              <w:t>5.1.</w:t>
            </w:r>
          </w:p>
        </w:tc>
        <w:tc>
          <w:tcPr>
            <w:tcW w:w="4282" w:type="dxa"/>
            <w:hideMark/>
          </w:tcPr>
          <w:p w:rsidR="00C16A2A" w:rsidRPr="00CA1AD0" w:rsidRDefault="00C16A2A" w:rsidP="00C16A2A">
            <w:pPr>
              <w:rPr>
                <w:rFonts w:cs="Arial"/>
              </w:rPr>
            </w:pPr>
            <w:r w:rsidRPr="00CA1AD0">
              <w:rPr>
                <w:rFonts w:cs="Arial"/>
              </w:rPr>
              <w:t>Nabavka, transport i montaža krovnih panela tipa TRIM</w:t>
            </w:r>
            <w:r w:rsidR="00D324EB">
              <w:rPr>
                <w:rFonts w:cs="Arial"/>
              </w:rPr>
              <w:t xml:space="preserve">OTERM SNVTS100, TN=0.60/0.60mm, ( ili odgovarajući) </w:t>
            </w:r>
            <w:r w:rsidRPr="00CA1AD0">
              <w:rPr>
                <w:rFonts w:cs="Arial"/>
              </w:rPr>
              <w:t>u izabranom tonu sa potrebnim opšivkama, obradom spojeva, pričvrsnim, zaptivnim i vijčanim materijalom, u svemu prema uputstvu proizvođača. Paneli se postavljaju preko odgovarajuće metalne potkonstrukcije koja ulazi u cenu. Obračun po m2 stvarne površine krovnog pokrivača.</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1,010.00</w:t>
            </w: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040"/>
        </w:trPr>
        <w:tc>
          <w:tcPr>
            <w:tcW w:w="706" w:type="dxa"/>
            <w:hideMark/>
          </w:tcPr>
          <w:p w:rsidR="00C16A2A" w:rsidRPr="00CA1AD0" w:rsidRDefault="00C16A2A" w:rsidP="00C16A2A">
            <w:pPr>
              <w:rPr>
                <w:rFonts w:cs="Arial"/>
                <w:b/>
                <w:bCs/>
              </w:rPr>
            </w:pPr>
            <w:r w:rsidRPr="00CA1AD0">
              <w:rPr>
                <w:rFonts w:cs="Arial"/>
                <w:b/>
                <w:bCs/>
              </w:rPr>
              <w:lastRenderedPageBreak/>
              <w:t>5.2.</w:t>
            </w:r>
          </w:p>
        </w:tc>
        <w:tc>
          <w:tcPr>
            <w:tcW w:w="4282" w:type="dxa"/>
            <w:hideMark/>
          </w:tcPr>
          <w:p w:rsidR="00C16A2A" w:rsidRPr="00CA1AD0" w:rsidRDefault="00C16A2A" w:rsidP="00C16A2A">
            <w:pPr>
              <w:rPr>
                <w:rFonts w:cs="Arial"/>
              </w:rPr>
            </w:pPr>
            <w:r w:rsidRPr="00CA1AD0">
              <w:rPr>
                <w:rFonts w:cs="Arial"/>
              </w:rPr>
              <w:t>Nabavka materijala, isporuka i montaža okruglih olučnih vertikala Ø100mm. Olučne vertikale su izrađene od pocinkovanog čeličnog lima debljine 0,6mm, plastificiranog u izabranom tonu. Po vertikali oluke pričvrstiti za fasadu odgovarajućim obujmicama. Obračun po m1, komplet montiranog i povezanog vertilalnog oluka sa svim potrebnim vijčanim i zaptivnim materijalom i radnom skelom.</w:t>
            </w:r>
          </w:p>
        </w:tc>
        <w:tc>
          <w:tcPr>
            <w:tcW w:w="718" w:type="dxa"/>
            <w:hideMark/>
          </w:tcPr>
          <w:p w:rsidR="00C16A2A" w:rsidRPr="00CA1AD0" w:rsidRDefault="00C16A2A" w:rsidP="00C16A2A">
            <w:pPr>
              <w:rPr>
                <w:rFonts w:cs="Arial"/>
              </w:rPr>
            </w:pPr>
            <w:r w:rsidRPr="00CA1AD0">
              <w:rPr>
                <w:rFonts w:cs="Arial"/>
              </w:rPr>
              <w:t>m1</w:t>
            </w:r>
          </w:p>
        </w:tc>
        <w:tc>
          <w:tcPr>
            <w:tcW w:w="1243" w:type="dxa"/>
            <w:hideMark/>
          </w:tcPr>
          <w:p w:rsidR="00C16A2A" w:rsidRPr="00CA1AD0" w:rsidRDefault="00C16A2A" w:rsidP="00C16A2A">
            <w:pPr>
              <w:rPr>
                <w:rFonts w:cs="Arial"/>
              </w:rPr>
            </w:pPr>
            <w:r w:rsidRPr="00CA1AD0">
              <w:rPr>
                <w:rFonts w:cs="Arial"/>
              </w:rPr>
              <w:t>40.00</w:t>
            </w: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0"/>
        </w:trPr>
        <w:tc>
          <w:tcPr>
            <w:tcW w:w="706" w:type="dxa"/>
            <w:hideMark/>
          </w:tcPr>
          <w:p w:rsidR="00C16A2A" w:rsidRPr="00CA1AD0" w:rsidRDefault="00C16A2A" w:rsidP="00C16A2A">
            <w:pPr>
              <w:rPr>
                <w:rFonts w:cs="Arial"/>
                <w:b/>
                <w:bCs/>
              </w:rPr>
            </w:pPr>
            <w:r w:rsidRPr="00CA1AD0">
              <w:rPr>
                <w:rFonts w:cs="Arial"/>
                <w:b/>
                <w:bCs/>
              </w:rPr>
              <w:t>5.3.</w:t>
            </w:r>
          </w:p>
        </w:tc>
        <w:tc>
          <w:tcPr>
            <w:tcW w:w="4282" w:type="dxa"/>
            <w:hideMark/>
          </w:tcPr>
          <w:p w:rsidR="00C16A2A" w:rsidRPr="00CA1AD0" w:rsidRDefault="00C16A2A" w:rsidP="00C16A2A">
            <w:pPr>
              <w:rPr>
                <w:rFonts w:cs="Arial"/>
              </w:rPr>
            </w:pPr>
            <w:r w:rsidRPr="00CA1AD0">
              <w:rPr>
                <w:rFonts w:cs="Arial"/>
              </w:rPr>
              <w:t>Nabavka materijala, isporuka i montaža visećih oluka rš do 45cm, u sistemu krovnog pokrivača (panela). Oluk je izrađen od pocinkovanog čeličnog lima debljine 0,6mm, plastificiranog u izabranom tonu kao i krovni pokrivač. Oluke osloniti i pričvrstiti odgovarajućim nosačima, obujmicama i sl u svemu prema opštem opisu. Obračun po m1, komplet montiranog i povezanog visećeg oluka sa svim potrebnim vijčanim i zaptivnim materijalom i radnom skelom.</w:t>
            </w:r>
          </w:p>
        </w:tc>
        <w:tc>
          <w:tcPr>
            <w:tcW w:w="718" w:type="dxa"/>
            <w:hideMark/>
          </w:tcPr>
          <w:p w:rsidR="00C16A2A" w:rsidRPr="00CA1AD0" w:rsidRDefault="00C16A2A" w:rsidP="00C16A2A">
            <w:pPr>
              <w:rPr>
                <w:rFonts w:cs="Arial"/>
              </w:rPr>
            </w:pPr>
            <w:r w:rsidRPr="00CA1AD0">
              <w:rPr>
                <w:rFonts w:cs="Arial"/>
              </w:rPr>
              <w:t>m1</w:t>
            </w:r>
          </w:p>
        </w:tc>
        <w:tc>
          <w:tcPr>
            <w:tcW w:w="1243" w:type="dxa"/>
            <w:hideMark/>
          </w:tcPr>
          <w:p w:rsidR="00C16A2A" w:rsidRPr="00CA1AD0" w:rsidRDefault="00C16A2A" w:rsidP="00C16A2A">
            <w:pPr>
              <w:rPr>
                <w:rFonts w:cs="Arial"/>
              </w:rPr>
            </w:pPr>
            <w:r w:rsidRPr="00CA1AD0">
              <w:rPr>
                <w:rFonts w:cs="Arial"/>
              </w:rPr>
              <w:t>109.00</w:t>
            </w: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1860"/>
        </w:trPr>
        <w:tc>
          <w:tcPr>
            <w:tcW w:w="706" w:type="dxa"/>
            <w:hideMark/>
          </w:tcPr>
          <w:p w:rsidR="00C16A2A" w:rsidRPr="00CA1AD0" w:rsidRDefault="00C16A2A" w:rsidP="00C16A2A">
            <w:pPr>
              <w:rPr>
                <w:rFonts w:cs="Arial"/>
                <w:b/>
                <w:bCs/>
              </w:rPr>
            </w:pPr>
            <w:r w:rsidRPr="00CA1AD0">
              <w:rPr>
                <w:rFonts w:cs="Arial"/>
                <w:b/>
                <w:bCs/>
              </w:rPr>
              <w:t>5.4.</w:t>
            </w:r>
          </w:p>
        </w:tc>
        <w:tc>
          <w:tcPr>
            <w:tcW w:w="4282" w:type="dxa"/>
            <w:hideMark/>
          </w:tcPr>
          <w:p w:rsidR="00C16A2A" w:rsidRPr="00CA1AD0" w:rsidRDefault="00C16A2A" w:rsidP="00C16A2A">
            <w:pPr>
              <w:rPr>
                <w:rFonts w:cs="Arial"/>
              </w:rPr>
            </w:pPr>
            <w:r w:rsidRPr="00CA1AD0">
              <w:rPr>
                <w:rFonts w:cs="Arial"/>
              </w:rPr>
              <w:t>Nabavka, transport i montaža krovnog pokrivača čeličnih nadstrešnica skladišta od profilisanog, čeličnog i pocinkovanog TR40 lima debljine 0.6mm, završno plastificiranog (mat PE 25mikrona) u izabranom tonu (gornja i donja strana) u svemu prema opštem opisu i nosećim karakteristikama lima. Obračun po m2 pokrivene površine nadstrešnica.</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43.00</w:t>
            </w: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1275"/>
        </w:trPr>
        <w:tc>
          <w:tcPr>
            <w:tcW w:w="706" w:type="dxa"/>
            <w:hideMark/>
          </w:tcPr>
          <w:p w:rsidR="00C16A2A" w:rsidRPr="00CA1AD0" w:rsidRDefault="00C16A2A" w:rsidP="00C16A2A">
            <w:pPr>
              <w:rPr>
                <w:rFonts w:cs="Arial"/>
                <w:b/>
                <w:bCs/>
              </w:rPr>
            </w:pPr>
            <w:r w:rsidRPr="00CA1AD0">
              <w:rPr>
                <w:rFonts w:cs="Arial"/>
                <w:b/>
                <w:bCs/>
              </w:rPr>
              <w:t>5.5.</w:t>
            </w:r>
          </w:p>
        </w:tc>
        <w:tc>
          <w:tcPr>
            <w:tcW w:w="4282" w:type="dxa"/>
            <w:hideMark/>
          </w:tcPr>
          <w:p w:rsidR="00C16A2A" w:rsidRPr="00CA1AD0" w:rsidRDefault="00C16A2A" w:rsidP="00C16A2A">
            <w:pPr>
              <w:rPr>
                <w:rFonts w:cs="Arial"/>
              </w:rPr>
            </w:pPr>
            <w:r w:rsidRPr="00CA1AD0">
              <w:rPr>
                <w:rFonts w:cs="Arial"/>
              </w:rPr>
              <w:t>Nabavka, izrada i opšivanje slemena i kosina krova odgovarajućim sistemskim opšivkama od pocinkovanog čeličnog lima debljine 0.6mm plastificiranog u tonu krovnih panela, sa svim veznim i zaptivnim materijalom. Obračun po m1.</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unutrašnje opšivke rš do 45cm</w:t>
            </w:r>
          </w:p>
        </w:tc>
        <w:tc>
          <w:tcPr>
            <w:tcW w:w="718" w:type="dxa"/>
            <w:hideMark/>
          </w:tcPr>
          <w:p w:rsidR="00C16A2A" w:rsidRPr="00CA1AD0" w:rsidRDefault="00C16A2A" w:rsidP="00C16A2A">
            <w:pPr>
              <w:rPr>
                <w:rFonts w:cs="Arial"/>
              </w:rPr>
            </w:pPr>
            <w:r w:rsidRPr="00CA1AD0">
              <w:rPr>
                <w:rFonts w:cs="Arial"/>
              </w:rPr>
              <w:t>m1</w:t>
            </w:r>
          </w:p>
        </w:tc>
        <w:tc>
          <w:tcPr>
            <w:tcW w:w="1243" w:type="dxa"/>
            <w:hideMark/>
          </w:tcPr>
          <w:p w:rsidR="00C16A2A" w:rsidRPr="00CA1AD0" w:rsidRDefault="00C16A2A" w:rsidP="00C16A2A">
            <w:pPr>
              <w:rPr>
                <w:rFonts w:cs="Arial"/>
              </w:rPr>
            </w:pPr>
            <w:r w:rsidRPr="00CA1AD0">
              <w:rPr>
                <w:rFonts w:cs="Arial"/>
              </w:rPr>
              <w:t xml:space="preserve"> 210.00      </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sleme</w:t>
            </w:r>
          </w:p>
        </w:tc>
        <w:tc>
          <w:tcPr>
            <w:tcW w:w="718" w:type="dxa"/>
            <w:hideMark/>
          </w:tcPr>
          <w:p w:rsidR="00C16A2A" w:rsidRPr="00CA1AD0" w:rsidRDefault="00C16A2A" w:rsidP="00C16A2A">
            <w:pPr>
              <w:rPr>
                <w:rFonts w:cs="Arial"/>
              </w:rPr>
            </w:pPr>
            <w:r w:rsidRPr="00CA1AD0">
              <w:rPr>
                <w:rFonts w:cs="Arial"/>
              </w:rPr>
              <w:t>m1</w:t>
            </w:r>
          </w:p>
        </w:tc>
        <w:tc>
          <w:tcPr>
            <w:tcW w:w="1243" w:type="dxa"/>
            <w:hideMark/>
          </w:tcPr>
          <w:p w:rsidR="00C16A2A" w:rsidRPr="00CA1AD0" w:rsidRDefault="00C16A2A" w:rsidP="00C16A2A">
            <w:pPr>
              <w:rPr>
                <w:rFonts w:cs="Arial"/>
              </w:rPr>
            </w:pPr>
            <w:r w:rsidRPr="00CA1AD0">
              <w:rPr>
                <w:rFonts w:cs="Arial"/>
              </w:rPr>
              <w:t xml:space="preserve">   55.00      </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"vetar lajsne" i ugaone opšivke</w:t>
            </w:r>
          </w:p>
        </w:tc>
        <w:tc>
          <w:tcPr>
            <w:tcW w:w="718" w:type="dxa"/>
            <w:hideMark/>
          </w:tcPr>
          <w:p w:rsidR="00C16A2A" w:rsidRPr="00CA1AD0" w:rsidRDefault="00C16A2A" w:rsidP="00C16A2A">
            <w:pPr>
              <w:rPr>
                <w:rFonts w:cs="Arial"/>
              </w:rPr>
            </w:pPr>
            <w:r w:rsidRPr="00CA1AD0">
              <w:rPr>
                <w:rFonts w:cs="Arial"/>
              </w:rPr>
              <w:t>m1</w:t>
            </w:r>
          </w:p>
        </w:tc>
        <w:tc>
          <w:tcPr>
            <w:tcW w:w="1243" w:type="dxa"/>
            <w:hideMark/>
          </w:tcPr>
          <w:p w:rsidR="00C16A2A" w:rsidRPr="00CA1AD0" w:rsidRDefault="00C16A2A" w:rsidP="00C16A2A">
            <w:pPr>
              <w:rPr>
                <w:rFonts w:cs="Arial"/>
              </w:rPr>
            </w:pPr>
            <w:r w:rsidRPr="00CA1AD0">
              <w:rPr>
                <w:rFonts w:cs="Arial"/>
              </w:rPr>
              <w:t xml:space="preserve">   40.00      </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5.</w:t>
            </w:r>
          </w:p>
        </w:tc>
        <w:tc>
          <w:tcPr>
            <w:tcW w:w="4282" w:type="dxa"/>
            <w:hideMark/>
          </w:tcPr>
          <w:p w:rsidR="00C16A2A" w:rsidRPr="00CA1AD0" w:rsidRDefault="00C16A2A" w:rsidP="00C16A2A">
            <w:pPr>
              <w:rPr>
                <w:rFonts w:cs="Arial"/>
                <w:b/>
                <w:bCs/>
              </w:rPr>
            </w:pPr>
            <w:r w:rsidRPr="00CA1AD0">
              <w:rPr>
                <w:rFonts w:cs="Arial"/>
                <w:b/>
                <w:bCs/>
              </w:rPr>
              <w:t>LIMARSKI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ukupno:</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6.</w:t>
            </w:r>
          </w:p>
        </w:tc>
        <w:tc>
          <w:tcPr>
            <w:tcW w:w="4282" w:type="dxa"/>
            <w:hideMark/>
          </w:tcPr>
          <w:p w:rsidR="00C16A2A" w:rsidRPr="00CA1AD0" w:rsidRDefault="00C16A2A" w:rsidP="00C16A2A">
            <w:pPr>
              <w:rPr>
                <w:rFonts w:cs="Arial"/>
                <w:b/>
                <w:bCs/>
              </w:rPr>
            </w:pPr>
            <w:r w:rsidRPr="00CA1AD0">
              <w:rPr>
                <w:rFonts w:cs="Arial"/>
                <w:b/>
                <w:bCs/>
              </w:rPr>
              <w:t>BRAVARSKI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85"/>
        </w:trPr>
        <w:tc>
          <w:tcPr>
            <w:tcW w:w="706" w:type="dxa"/>
            <w:hideMark/>
          </w:tcPr>
          <w:p w:rsidR="00C16A2A" w:rsidRPr="00CA1AD0" w:rsidRDefault="00C16A2A" w:rsidP="00C16A2A">
            <w:pPr>
              <w:rPr>
                <w:rFonts w:cs="Arial"/>
              </w:rPr>
            </w:pPr>
          </w:p>
        </w:tc>
        <w:tc>
          <w:tcPr>
            <w:tcW w:w="4282" w:type="dxa"/>
            <w:hideMark/>
          </w:tcPr>
          <w:p w:rsidR="00C16A2A" w:rsidRPr="00CA1AD0" w:rsidRDefault="00C16A2A" w:rsidP="00C16A2A">
            <w:pPr>
              <w:rPr>
                <w:rFonts w:cs="Arial"/>
              </w:rPr>
            </w:pPr>
            <w:r w:rsidRPr="00CA1AD0">
              <w:rPr>
                <w:rFonts w:cs="Arial"/>
              </w:rPr>
              <w:t xml:space="preserve">OPŠTI OPIS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810"/>
        </w:trPr>
        <w:tc>
          <w:tcPr>
            <w:tcW w:w="9409" w:type="dxa"/>
            <w:gridSpan w:val="6"/>
            <w:hideMark/>
          </w:tcPr>
          <w:p w:rsidR="00C16A2A" w:rsidRPr="00CA1AD0" w:rsidRDefault="00C16A2A" w:rsidP="00C16A2A">
            <w:pPr>
              <w:rPr>
                <w:rFonts w:cs="Arial"/>
              </w:rPr>
            </w:pPr>
            <w:r w:rsidRPr="00CA1AD0">
              <w:rPr>
                <w:rFonts w:cs="Arial"/>
              </w:rPr>
              <w:t xml:space="preserve">Radove izvesti u svemu prema Tehničkim uslovima za izvođenje bravarskih radova. Bravarski radovi se moraju izvesti stručno i kvalitetno a u svemu prema Tehničkim uslovima za izvođenje bravarskih radova, čeličnih I alu konstrukcija, tehničkom opisu, detaljinim crtežima i uputstvu projektanta.  </w:t>
            </w:r>
          </w:p>
        </w:tc>
      </w:tr>
      <w:tr w:rsidR="00C16A2A" w:rsidRPr="00CA1AD0" w:rsidTr="00EC15DB">
        <w:trPr>
          <w:trHeight w:val="810"/>
        </w:trPr>
        <w:tc>
          <w:tcPr>
            <w:tcW w:w="9409" w:type="dxa"/>
            <w:gridSpan w:val="6"/>
            <w:hideMark/>
          </w:tcPr>
          <w:p w:rsidR="00C16A2A" w:rsidRPr="00CA1AD0" w:rsidRDefault="00C16A2A" w:rsidP="00C16A2A">
            <w:pPr>
              <w:rPr>
                <w:rFonts w:cs="Arial"/>
              </w:rPr>
            </w:pPr>
            <w:r w:rsidRPr="00CA1AD0">
              <w:rPr>
                <w:rFonts w:cs="Arial"/>
              </w:rPr>
              <w:t>Pre početka izrade bravarskih elemenata izvođač bravarskih radova se mora prethodno sporazumeti o svakoj poziciji rada pojedinačno sa nadzornim organom i projektantom, kako bi se tačno utvrdile dimenzije, način konstrukcije, izrade, vrste i dimenzije upotrebljenog materijala i način montaže.</w:t>
            </w:r>
          </w:p>
        </w:tc>
      </w:tr>
      <w:tr w:rsidR="00C16A2A" w:rsidRPr="00CA1AD0" w:rsidTr="00EC15DB">
        <w:trPr>
          <w:trHeight w:val="555"/>
        </w:trPr>
        <w:tc>
          <w:tcPr>
            <w:tcW w:w="9409" w:type="dxa"/>
            <w:gridSpan w:val="6"/>
            <w:hideMark/>
          </w:tcPr>
          <w:p w:rsidR="00C16A2A" w:rsidRPr="00CA1AD0" w:rsidRDefault="00C16A2A" w:rsidP="00C16A2A">
            <w:pPr>
              <w:rPr>
                <w:rFonts w:cs="Arial"/>
              </w:rPr>
            </w:pPr>
            <w:r w:rsidRPr="00CA1AD0">
              <w:rPr>
                <w:rFonts w:cs="Arial"/>
              </w:rPr>
              <w:t>Sve se to mora zapisnički konststovati, kao i eventualne izmene koje za sobom povlače promene količina i vrste materijala, što će kasnije služiti za obračun količina.</w:t>
            </w:r>
          </w:p>
        </w:tc>
      </w:tr>
      <w:tr w:rsidR="00C16A2A" w:rsidRPr="00CA1AD0" w:rsidTr="00EC15DB">
        <w:trPr>
          <w:trHeight w:val="825"/>
        </w:trPr>
        <w:tc>
          <w:tcPr>
            <w:tcW w:w="9409" w:type="dxa"/>
            <w:gridSpan w:val="6"/>
            <w:hideMark/>
          </w:tcPr>
          <w:p w:rsidR="00C16A2A" w:rsidRPr="00CA1AD0" w:rsidRDefault="00C16A2A" w:rsidP="00C16A2A">
            <w:pPr>
              <w:rPr>
                <w:rFonts w:cs="Arial"/>
              </w:rPr>
            </w:pPr>
            <w:r w:rsidRPr="00CA1AD0">
              <w:rPr>
                <w:rFonts w:cs="Arial"/>
              </w:rPr>
              <w:t>Veze i spojeve elemenata izvršiti u svemu prema detaljnim crtežima i uputstvima projektanta, a u zavisnosti od vrste materijala i zahtevanog izgleda gotovog elementa. Svi spojevi moraju biti besprekorno izvedeni sa pravilnim i  preciznim sečenjem.</w:t>
            </w:r>
          </w:p>
        </w:tc>
      </w:tr>
      <w:tr w:rsidR="00C16A2A" w:rsidRPr="00CA1AD0" w:rsidTr="00EC15DB">
        <w:trPr>
          <w:trHeight w:val="585"/>
        </w:trPr>
        <w:tc>
          <w:tcPr>
            <w:tcW w:w="9409" w:type="dxa"/>
            <w:gridSpan w:val="6"/>
            <w:hideMark/>
          </w:tcPr>
          <w:p w:rsidR="00C16A2A" w:rsidRPr="00CA1AD0" w:rsidRDefault="00C16A2A" w:rsidP="00C16A2A">
            <w:pPr>
              <w:rPr>
                <w:rFonts w:cs="Arial"/>
              </w:rPr>
            </w:pPr>
            <w:r w:rsidRPr="00CA1AD0">
              <w:rPr>
                <w:rFonts w:cs="Arial"/>
              </w:rPr>
              <w:t xml:space="preserve">Svi gotovi gvozdeni elementi moraju se u radionici jedanput antikoroziono zaštititi minijumom ili cinkolitom, osim elemenata za koje je predviđena finalna obrada i zaštita u fabrici.  </w:t>
            </w:r>
          </w:p>
        </w:tc>
      </w:tr>
      <w:tr w:rsidR="00C16A2A" w:rsidRPr="00CA1AD0" w:rsidTr="00EC15DB">
        <w:trPr>
          <w:trHeight w:val="885"/>
        </w:trPr>
        <w:tc>
          <w:tcPr>
            <w:tcW w:w="9409" w:type="dxa"/>
            <w:gridSpan w:val="6"/>
            <w:hideMark/>
          </w:tcPr>
          <w:p w:rsidR="00C16A2A" w:rsidRPr="00CA1AD0" w:rsidRDefault="00C16A2A" w:rsidP="00C16A2A">
            <w:pPr>
              <w:rPr>
                <w:rFonts w:cs="Arial"/>
              </w:rPr>
            </w:pPr>
            <w:r w:rsidRPr="00CA1AD0">
              <w:rPr>
                <w:rFonts w:cs="Arial"/>
              </w:rPr>
              <w:t>Montažu svih elemenata na gradilištu izvršiti stručno, dok se montaža elemenata specijalne izrade vrši prema uputstvu proizvođača.Sve elemente za otvaranje snabdeti predviđenim okovom a u dogovoru sa projektantom i nadzornim organom.</w:t>
            </w:r>
          </w:p>
        </w:tc>
      </w:tr>
      <w:tr w:rsidR="00C16A2A" w:rsidRPr="00CA1AD0" w:rsidTr="00EC15DB">
        <w:trPr>
          <w:trHeight w:val="555"/>
        </w:trPr>
        <w:tc>
          <w:tcPr>
            <w:tcW w:w="9409" w:type="dxa"/>
            <w:gridSpan w:val="6"/>
            <w:hideMark/>
          </w:tcPr>
          <w:p w:rsidR="00C16A2A" w:rsidRPr="00CA1AD0" w:rsidRDefault="00C16A2A" w:rsidP="00C16A2A">
            <w:pPr>
              <w:rPr>
                <w:rFonts w:cs="Arial"/>
              </w:rPr>
            </w:pPr>
            <w:r w:rsidRPr="00CA1AD0">
              <w:rPr>
                <w:rFonts w:cs="Arial"/>
              </w:rPr>
              <w:t>Cenom bravarskih radova obuhvaćena je izrada, antikoroziona zaštita, montaža, finalna obrada, okov i zastakljivanje kao i sve potrebne skele,  ukoliko u poziciji predračuna nije drugačije naznačeno.</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53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r w:rsidRPr="00CA1AD0">
              <w:rPr>
                <w:rFonts w:cs="Arial"/>
                <w:b/>
                <w:bCs/>
              </w:rPr>
              <w:t>NAPOMENA:</w:t>
            </w:r>
            <w:r w:rsidRPr="00CA1AD0">
              <w:rPr>
                <w:rFonts w:cs="Arial"/>
              </w:rPr>
              <w:t xml:space="preserve"> Sve mere pre izrade i ugradnje proveriti na licu mesta. Radioničku dokumentaciju raditi na osnovu detalja, šema, tehničkog opisa i važećih propisa za ovu vrstu radova. Izvođač je dužan da dostavi sve radioničke detalje ugradnje na koje saglasnosti daju investitor i projektant.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r w:rsidRPr="00CA1AD0">
              <w:rPr>
                <w:rFonts w:cs="Arial"/>
                <w:b/>
                <w:bCs/>
              </w:rPr>
              <w:t>Fasadna aluminijumska bravarija</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640"/>
        </w:trPr>
        <w:tc>
          <w:tcPr>
            <w:tcW w:w="706" w:type="dxa"/>
            <w:hideMark/>
          </w:tcPr>
          <w:p w:rsidR="00C16A2A" w:rsidRPr="00CA1AD0" w:rsidRDefault="00C16A2A" w:rsidP="00C16A2A">
            <w:pPr>
              <w:rPr>
                <w:rFonts w:cs="Arial"/>
                <w:b/>
                <w:bCs/>
              </w:rPr>
            </w:pPr>
            <w:r w:rsidRPr="00CA1AD0">
              <w:rPr>
                <w:rFonts w:cs="Arial"/>
                <w:b/>
                <w:bCs/>
              </w:rPr>
              <w:t>6.1.</w:t>
            </w:r>
          </w:p>
        </w:tc>
        <w:tc>
          <w:tcPr>
            <w:tcW w:w="4282" w:type="dxa"/>
            <w:hideMark/>
          </w:tcPr>
          <w:p w:rsidR="00C16A2A" w:rsidRPr="00CA1AD0" w:rsidRDefault="00C16A2A" w:rsidP="00C16A2A">
            <w:pPr>
              <w:rPr>
                <w:rFonts w:cs="Arial"/>
              </w:rPr>
            </w:pPr>
            <w:r w:rsidRPr="00CA1AD0">
              <w:rPr>
                <w:rFonts w:cs="Arial"/>
              </w:rPr>
              <w:t>Izrada i montaža ulaznih zastakljenih dvokrilnih i evakuacionih punih jednokrilnih vrata u konstrukciji od aluminijumskih profila sa i bez termoprekida dimenzija i podelom krila u svemu prema šemi i ispunama od standardnih staklopaketa i panela debljine 20mm (obostrani alum. lim sa odgovarajućom ispunom). U okviru pozicija predviđene su obodne pokrivne lajsne. Završna obrada svih aluminijumskih profila i lajsni je plastifikacija u tonu RAL7035. Dimenzije pozicija date su u zidarskim merama. Obračun po komadu.</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ulazna zastakljena dvokrilna vrata dim. 160/260cm (ozn. </w:t>
            </w:r>
            <w:r w:rsidRPr="00CA1AD0">
              <w:rPr>
                <w:rFonts w:cs="Arial"/>
                <w:b/>
                <w:bCs/>
                <w:i/>
                <w:iCs/>
              </w:rPr>
              <w:t>1</w:t>
            </w:r>
            <w:r w:rsidRPr="00CA1AD0">
              <w:rPr>
                <w:rFonts w:cs="Arial"/>
                <w:i/>
                <w:iCs/>
              </w:rPr>
              <w:t xml:space="preserve"> u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b) evakuaciona puna vrata dim. 100/210cm (ozn. </w:t>
            </w:r>
            <w:r w:rsidRPr="00CA1AD0">
              <w:rPr>
                <w:rFonts w:cs="Arial"/>
                <w:b/>
                <w:bCs/>
                <w:i/>
                <w:iCs/>
              </w:rPr>
              <w:t>4</w:t>
            </w:r>
            <w:r w:rsidRPr="00CA1AD0">
              <w:rPr>
                <w:rFonts w:cs="Arial"/>
                <w:i/>
                <w:iCs/>
              </w:rPr>
              <w:t xml:space="preserve"> u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295"/>
        </w:trPr>
        <w:tc>
          <w:tcPr>
            <w:tcW w:w="706" w:type="dxa"/>
            <w:hideMark/>
          </w:tcPr>
          <w:p w:rsidR="00C16A2A" w:rsidRPr="00CA1AD0" w:rsidRDefault="00C16A2A" w:rsidP="00C16A2A">
            <w:pPr>
              <w:rPr>
                <w:rFonts w:cs="Arial"/>
                <w:b/>
                <w:bCs/>
              </w:rPr>
            </w:pPr>
            <w:r w:rsidRPr="00CA1AD0">
              <w:rPr>
                <w:rFonts w:cs="Arial"/>
                <w:b/>
                <w:bCs/>
              </w:rPr>
              <w:t>6.2.</w:t>
            </w:r>
          </w:p>
        </w:tc>
        <w:tc>
          <w:tcPr>
            <w:tcW w:w="4282" w:type="dxa"/>
            <w:hideMark/>
          </w:tcPr>
          <w:p w:rsidR="00C16A2A" w:rsidRPr="00CA1AD0" w:rsidRDefault="00C16A2A" w:rsidP="00C16A2A">
            <w:pPr>
              <w:rPr>
                <w:rFonts w:cs="Arial"/>
              </w:rPr>
            </w:pPr>
            <w:r w:rsidRPr="00CA1AD0">
              <w:rPr>
                <w:rFonts w:cs="Arial"/>
              </w:rPr>
              <w:t>Izrada i montaža zastakljenih fasadnih pregrada  (prozora), u konstrukciji od aluminijumskih profila sa termoprekidom dimenzija i podelom na fiksna polja i polja sa krilima u svemu prema šemi i ispunama od standardnih staklopaketa. U okviru pozicija predviđene su obodne pokrivne lajsne. Završna obrada svih aluminijumskih profila i lajsni je plastifikacija u tonu RAL7035. Dimenzije pozicija date su u zidarskim merama. Obračun po komadu.</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prozor dim. 180/90cm (ozn. </w:t>
            </w:r>
            <w:r w:rsidRPr="00CA1AD0">
              <w:rPr>
                <w:rFonts w:cs="Arial"/>
                <w:b/>
                <w:bCs/>
                <w:i/>
                <w:iCs/>
              </w:rPr>
              <w:t>3</w:t>
            </w:r>
            <w:r w:rsidRPr="00CA1AD0">
              <w:rPr>
                <w:rFonts w:cs="Arial"/>
                <w:i/>
                <w:iCs/>
              </w:rPr>
              <w:t xml:space="preserve"> u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2.00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b) prozor dim. 90/160cm (ozn. </w:t>
            </w:r>
            <w:r w:rsidRPr="00CA1AD0">
              <w:rPr>
                <w:rFonts w:cs="Arial"/>
                <w:b/>
                <w:bCs/>
                <w:i/>
                <w:iCs/>
              </w:rPr>
              <w:t>2</w:t>
            </w:r>
            <w:r w:rsidRPr="00CA1AD0">
              <w:rPr>
                <w:rFonts w:cs="Arial"/>
                <w:i/>
                <w:iCs/>
              </w:rPr>
              <w:t xml:space="preserve"> u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2.00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c) prozor dim. 270/90cm (ozn. </w:t>
            </w:r>
            <w:r w:rsidRPr="00CA1AD0">
              <w:rPr>
                <w:rFonts w:cs="Arial"/>
                <w:b/>
                <w:bCs/>
                <w:i/>
                <w:iCs/>
              </w:rPr>
              <w:t>5</w:t>
            </w:r>
            <w:r w:rsidRPr="00CA1AD0">
              <w:rPr>
                <w:rFonts w:cs="Arial"/>
                <w:i/>
                <w:iCs/>
              </w:rPr>
              <w:t xml:space="preserve"> u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805"/>
        </w:trPr>
        <w:tc>
          <w:tcPr>
            <w:tcW w:w="706" w:type="dxa"/>
            <w:hideMark/>
          </w:tcPr>
          <w:p w:rsidR="00C16A2A" w:rsidRPr="00CA1AD0" w:rsidRDefault="00C16A2A" w:rsidP="00C16A2A">
            <w:pPr>
              <w:rPr>
                <w:rFonts w:cs="Arial"/>
                <w:b/>
                <w:bCs/>
              </w:rPr>
            </w:pPr>
            <w:r w:rsidRPr="00CA1AD0">
              <w:rPr>
                <w:rFonts w:cs="Arial"/>
                <w:b/>
                <w:bCs/>
              </w:rPr>
              <w:t>6.3.</w:t>
            </w:r>
          </w:p>
        </w:tc>
        <w:tc>
          <w:tcPr>
            <w:tcW w:w="4282" w:type="dxa"/>
            <w:hideMark/>
          </w:tcPr>
          <w:p w:rsidR="00C16A2A" w:rsidRPr="00CA1AD0" w:rsidRDefault="00C16A2A" w:rsidP="00C16A2A">
            <w:pPr>
              <w:rPr>
                <w:rFonts w:cs="Arial"/>
              </w:rPr>
            </w:pPr>
            <w:r w:rsidRPr="00CA1AD0">
              <w:rPr>
                <w:rFonts w:cs="Arial"/>
              </w:rPr>
              <w:t>Izrada i montaža fiksnih fasadnih protivkišnih žaluzina u konstrukciji od aluminijumskih profila bez termoprekida, mrežicom protiv insekata, dimenzija i podela u svemu prema šemi, opštem opisu i podacima vezanim za potrebnu površinu prestrujavanja iz opisa mašinskog projekta. U okviru pozicija, opciono, predviđene su obodne pokrivne lajsne. Završna obrada svih aluminijumskih profila i lajsni je plastifikacija u tonu RAL5010. Dimenzije pozicija date su u zidarskim merama. Obračun po komadu.</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trapezna višedelna žaluzina visine 46 do 87cm, dužine 420cm (ozn. </w:t>
            </w:r>
            <w:r w:rsidRPr="00CA1AD0">
              <w:rPr>
                <w:rFonts w:cs="Arial"/>
                <w:b/>
                <w:bCs/>
                <w:i/>
                <w:iCs/>
              </w:rPr>
              <w:t>6</w:t>
            </w:r>
            <w:r w:rsidRPr="00CA1AD0">
              <w:rPr>
                <w:rFonts w:cs="Arial"/>
                <w:i/>
                <w:iCs/>
              </w:rPr>
              <w:t xml:space="preserve"> u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b) trapezna višedelna žaluzina visine 87 do 46cm, dužine 420cm (ozn. </w:t>
            </w:r>
            <w:r w:rsidRPr="00CA1AD0">
              <w:rPr>
                <w:rFonts w:cs="Arial"/>
                <w:b/>
                <w:bCs/>
                <w:i/>
                <w:iCs/>
              </w:rPr>
              <w:t>6b</w:t>
            </w:r>
            <w:r w:rsidRPr="00CA1AD0">
              <w:rPr>
                <w:rFonts w:cs="Arial"/>
                <w:i/>
                <w:iCs/>
              </w:rPr>
              <w:t xml:space="preserve"> u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r w:rsidRPr="00CA1AD0">
              <w:rPr>
                <w:rFonts w:cs="Arial"/>
                <w:b/>
                <w:bCs/>
              </w:rPr>
              <w:t>Unutrašnja aluminijumska bravarija</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315"/>
        </w:trPr>
        <w:tc>
          <w:tcPr>
            <w:tcW w:w="706" w:type="dxa"/>
            <w:hideMark/>
          </w:tcPr>
          <w:p w:rsidR="00C16A2A" w:rsidRPr="00CA1AD0" w:rsidRDefault="00C16A2A" w:rsidP="00C16A2A">
            <w:pPr>
              <w:rPr>
                <w:rFonts w:cs="Arial"/>
                <w:b/>
                <w:bCs/>
              </w:rPr>
            </w:pPr>
            <w:r w:rsidRPr="00CA1AD0">
              <w:rPr>
                <w:rFonts w:cs="Arial"/>
                <w:b/>
                <w:bCs/>
              </w:rPr>
              <w:lastRenderedPageBreak/>
              <w:t>6.4.</w:t>
            </w:r>
          </w:p>
        </w:tc>
        <w:tc>
          <w:tcPr>
            <w:tcW w:w="4282" w:type="dxa"/>
            <w:hideMark/>
          </w:tcPr>
          <w:p w:rsidR="00C16A2A" w:rsidRPr="00CA1AD0" w:rsidRDefault="00C16A2A" w:rsidP="00C16A2A">
            <w:pPr>
              <w:rPr>
                <w:rFonts w:cs="Arial"/>
              </w:rPr>
            </w:pPr>
            <w:r w:rsidRPr="00CA1AD0">
              <w:rPr>
                <w:rFonts w:cs="Arial"/>
              </w:rPr>
              <w:t>Izrada i montaža unutrašnjih zastakljenih pregrada (portala) i zasrakljenih i punih vrata u konstrukciji od aluminijumskih profila bez termoprekida, dimenzija i podela u svemu prema šemi na fiksna polja i otvarajuća krila sa staklenim ispunama od standardnih flot stakala d=6mm; ispune se dihtuju EPDM gumenim trakama. Unutrašnju stranu stakala na pojedinim krilima opciono peskirati (zalepiti foliju) u odabranoj šari u svemu prema šemi, detalju peskiranja i uzorku. Završna obrada svih aluminijumskih profila i lajsni je plastifikacija u tonu RAL7035. Dimenzije pozicija date su u zidarskim merama. Obračun po komadu.</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a) puna vrata dim.70/210cm (ozn.</w:t>
            </w:r>
            <w:r w:rsidRPr="00CA1AD0">
              <w:rPr>
                <w:rFonts w:cs="Arial"/>
                <w:b/>
                <w:bCs/>
                <w:i/>
                <w:iCs/>
              </w:rPr>
              <w:t>VII</w:t>
            </w:r>
            <w:r w:rsidRPr="00CA1AD0">
              <w:rPr>
                <w:rFonts w:cs="Arial"/>
                <w:i/>
                <w:iCs/>
              </w:rPr>
              <w:t xml:space="preserve"> u krugu i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2.00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b) fiksna pregrada dim.80/260 (ozn. </w:t>
            </w:r>
            <w:r w:rsidRPr="00CA1AD0">
              <w:rPr>
                <w:rFonts w:cs="Arial"/>
                <w:b/>
                <w:bCs/>
                <w:i/>
                <w:iCs/>
              </w:rPr>
              <w:t>II</w:t>
            </w:r>
            <w:r w:rsidRPr="00CA1AD0">
              <w:rPr>
                <w:rFonts w:cs="Arial"/>
                <w:i/>
                <w:iCs/>
              </w:rPr>
              <w:t xml:space="preserve"> u krugu i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2.00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c) zastakljena vrata sa nadsvetlom dim.80/210+50 (ozn. </w:t>
            </w:r>
            <w:r w:rsidRPr="00CA1AD0">
              <w:rPr>
                <w:rFonts w:cs="Arial"/>
                <w:b/>
                <w:bCs/>
                <w:i/>
                <w:iCs/>
              </w:rPr>
              <w:t>VI</w:t>
            </w:r>
            <w:r w:rsidRPr="00CA1AD0">
              <w:rPr>
                <w:rFonts w:cs="Arial"/>
                <w:i/>
                <w:iCs/>
              </w:rPr>
              <w:t xml:space="preserve"> u krugu i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2.00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d) zastakljena vrata sa nadsvetlom dim.95/210+50 (ozn. </w:t>
            </w:r>
            <w:r w:rsidRPr="00CA1AD0">
              <w:rPr>
                <w:rFonts w:cs="Arial"/>
                <w:b/>
                <w:bCs/>
                <w:i/>
                <w:iCs/>
              </w:rPr>
              <w:t>III</w:t>
            </w:r>
            <w:r w:rsidRPr="00CA1AD0">
              <w:rPr>
                <w:rFonts w:cs="Arial"/>
                <w:i/>
                <w:iCs/>
              </w:rPr>
              <w:t xml:space="preserve"> u krugu i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5.00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e) fiksna pregrada dim.200/260 (ozn. </w:t>
            </w:r>
            <w:r w:rsidRPr="00CA1AD0">
              <w:rPr>
                <w:rFonts w:cs="Arial"/>
                <w:b/>
                <w:bCs/>
                <w:i/>
                <w:iCs/>
              </w:rPr>
              <w:t>V</w:t>
            </w:r>
            <w:r w:rsidRPr="00CA1AD0">
              <w:rPr>
                <w:rFonts w:cs="Arial"/>
                <w:i/>
                <w:iCs/>
              </w:rPr>
              <w:t xml:space="preserve"> u krugu i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f) fiksna pregrada dim.290/260 (ozn. </w:t>
            </w:r>
            <w:r w:rsidRPr="00CA1AD0">
              <w:rPr>
                <w:rFonts w:cs="Arial"/>
                <w:b/>
                <w:bCs/>
                <w:i/>
                <w:iCs/>
              </w:rPr>
              <w:t>IV</w:t>
            </w:r>
            <w:r w:rsidRPr="00CA1AD0">
              <w:rPr>
                <w:rFonts w:cs="Arial"/>
                <w:i/>
                <w:iCs/>
              </w:rPr>
              <w:t xml:space="preserve"> u krugu i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76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g) zastakljena dvokrilna asimetrična vrata sa nadsvetlom dim.160/210+50 (ozn. </w:t>
            </w:r>
            <w:r w:rsidRPr="00CA1AD0">
              <w:rPr>
                <w:rFonts w:cs="Arial"/>
                <w:b/>
                <w:bCs/>
                <w:i/>
                <w:iCs/>
              </w:rPr>
              <w:t>I</w:t>
            </w:r>
            <w:r w:rsidRPr="00CA1AD0">
              <w:rPr>
                <w:rFonts w:cs="Arial"/>
                <w:i/>
                <w:iCs/>
              </w:rPr>
              <w:t xml:space="preserve"> u krugu i kvadratu)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r w:rsidRPr="00CA1AD0">
              <w:rPr>
                <w:rFonts w:cs="Arial"/>
                <w:b/>
                <w:bCs/>
              </w:rPr>
              <w:t>Bravarija</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335"/>
        </w:trPr>
        <w:tc>
          <w:tcPr>
            <w:tcW w:w="706" w:type="dxa"/>
            <w:hideMark/>
          </w:tcPr>
          <w:p w:rsidR="00C16A2A" w:rsidRPr="00CA1AD0" w:rsidRDefault="00C16A2A" w:rsidP="00C16A2A">
            <w:pPr>
              <w:rPr>
                <w:rFonts w:cs="Arial"/>
                <w:b/>
                <w:bCs/>
              </w:rPr>
            </w:pPr>
            <w:r w:rsidRPr="00CA1AD0">
              <w:rPr>
                <w:rFonts w:cs="Arial"/>
                <w:b/>
                <w:bCs/>
              </w:rPr>
              <w:lastRenderedPageBreak/>
              <w:t>6.5.</w:t>
            </w:r>
          </w:p>
        </w:tc>
        <w:tc>
          <w:tcPr>
            <w:tcW w:w="4282" w:type="dxa"/>
            <w:hideMark/>
          </w:tcPr>
          <w:p w:rsidR="00C16A2A" w:rsidRPr="00CA1AD0" w:rsidRDefault="00C16A2A" w:rsidP="00C16A2A">
            <w:pPr>
              <w:rPr>
                <w:rFonts w:cs="Arial"/>
              </w:rPr>
            </w:pPr>
            <w:r w:rsidRPr="00CA1AD0">
              <w:rPr>
                <w:rFonts w:cs="Arial"/>
              </w:rPr>
              <w:t>Nabavka, izrada, transport i montaža punih jednokrilnih protivpožarnih vrata otpornih prema požaru 90 i 120 minuta prema nacionalnom standardu. Ugaoni štok vrata je od čeličnih ‚‚Z‚‚ profila, međusobno zavarenih debljine 1,5mm, sa ispunom od gips kartonskih ploča. Krila i štok su u istoj ravni i vezu sa tri šarke koje su od sinterovanog čelika sa integrisanim samozatvarajućim mehanizmom. Šarke su štelujuće, omogućavaju štelovanje krila u tri pravca i omogućavaju otvaranje vrata do 180˚. U krilo je ugrađena protivpožarna brava tipa cilindar sa tri ključa. Vrata su opremljena kvakom sa čeličnom armaturom, oblogom od PVC-a. Završna obrada je u boji mat RAL7035 ili po izboru Investitora. Vrata su opciono opremljena mehanizmom za samozatvaranje. Vrata moraju da imaju odgovarajuće ateste. Obračun po kom.</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jednokrilna PP vrata dim. 100/210cm vatro-otpornosti 90min. (ozn. </w:t>
            </w:r>
            <w:r w:rsidRPr="00CA1AD0">
              <w:rPr>
                <w:rFonts w:cs="Arial"/>
                <w:b/>
                <w:bCs/>
                <w:i/>
                <w:iCs/>
              </w:rPr>
              <w:t>2</w:t>
            </w:r>
            <w:r w:rsidRPr="00CA1AD0">
              <w:rPr>
                <w:rFonts w:cs="Arial"/>
                <w:i/>
                <w:iCs/>
              </w:rPr>
              <w:t xml:space="preserve"> u duplom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b) dvokrilna PP vrata dim. 200/300cm vatrootpornosti 90min. (ozn. </w:t>
            </w:r>
            <w:r w:rsidRPr="00CA1AD0">
              <w:rPr>
                <w:rFonts w:cs="Arial"/>
                <w:b/>
                <w:bCs/>
                <w:i/>
                <w:iCs/>
              </w:rPr>
              <w:t>1</w:t>
            </w:r>
            <w:r w:rsidRPr="00CA1AD0">
              <w:rPr>
                <w:rFonts w:cs="Arial"/>
                <w:i/>
                <w:iCs/>
              </w:rPr>
              <w:t xml:space="preserve"> u duplom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c) dvokrilna PP vrata dim. 200/300cm vatrootpornosti 120min. (ozn. </w:t>
            </w:r>
            <w:r w:rsidRPr="00CA1AD0">
              <w:rPr>
                <w:rFonts w:cs="Arial"/>
                <w:b/>
                <w:bCs/>
                <w:i/>
                <w:iCs/>
              </w:rPr>
              <w:t>1b</w:t>
            </w:r>
            <w:r w:rsidRPr="00CA1AD0">
              <w:rPr>
                <w:rFonts w:cs="Arial"/>
                <w:i/>
                <w:iCs/>
              </w:rPr>
              <w:t xml:space="preserve"> u duplom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315"/>
        </w:trPr>
        <w:tc>
          <w:tcPr>
            <w:tcW w:w="706" w:type="dxa"/>
            <w:hideMark/>
          </w:tcPr>
          <w:p w:rsidR="00C16A2A" w:rsidRPr="00CA1AD0" w:rsidRDefault="00C16A2A" w:rsidP="00C16A2A">
            <w:pPr>
              <w:rPr>
                <w:rFonts w:cs="Arial"/>
                <w:b/>
                <w:bCs/>
              </w:rPr>
            </w:pPr>
            <w:r w:rsidRPr="00CA1AD0">
              <w:rPr>
                <w:rFonts w:cs="Arial"/>
                <w:b/>
                <w:bCs/>
              </w:rPr>
              <w:t>6.6.</w:t>
            </w:r>
          </w:p>
        </w:tc>
        <w:tc>
          <w:tcPr>
            <w:tcW w:w="4282" w:type="dxa"/>
            <w:hideMark/>
          </w:tcPr>
          <w:p w:rsidR="00C16A2A" w:rsidRPr="00CA1AD0" w:rsidRDefault="00C16A2A" w:rsidP="00C16A2A">
            <w:pPr>
              <w:rPr>
                <w:rFonts w:cs="Arial"/>
              </w:rPr>
            </w:pPr>
            <w:r w:rsidRPr="00CA1AD0">
              <w:rPr>
                <w:rFonts w:cs="Arial"/>
              </w:rPr>
              <w:t>Nabavka, izrada i montaža žičane pregrade u konstrukciji od varenih pocinkovanih čeličnih profila, dimenzija i sa podelom prema šemi na polja sa žičanom ispunom i polja sa otvarajućim vratnim krilima, takođe sa žičanom ispunom. Čelični noseći ramovi fiksiraju se za podnu betonsku ploču i betonske stubove.</w:t>
            </w:r>
            <w:r w:rsidRPr="00CA1AD0">
              <w:rPr>
                <w:rFonts w:cs="Arial"/>
              </w:rPr>
              <w:br/>
              <w:t>Sve metalne površine profila i žičane ispune opciono završno obojiti odgovarajućom bojom za metal u tonu RAL7024 ili prema odabranom tonu.</w:t>
            </w:r>
            <w:r w:rsidRPr="00CA1AD0">
              <w:rPr>
                <w:rFonts w:cs="Arial"/>
              </w:rPr>
              <w:br/>
              <w:t>Poziciju raditi prema radioničkim crtežima, detaljima i usvojenom uzorku uz saglasnost projektanta i predstavnika investitora.Obračun po kom.</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žičana pregrada sa vratnim krilima dim. 545/400cm  (ozn. </w:t>
            </w:r>
            <w:r w:rsidRPr="00CA1AD0">
              <w:rPr>
                <w:rFonts w:cs="Arial"/>
                <w:b/>
                <w:bCs/>
                <w:i/>
                <w:iCs/>
              </w:rPr>
              <w:t>Pr1</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fiksna žičana pregrada dim. 280/400cm  (ozn. </w:t>
            </w:r>
            <w:r w:rsidRPr="00CA1AD0">
              <w:rPr>
                <w:rFonts w:cs="Arial"/>
                <w:b/>
                <w:bCs/>
                <w:i/>
                <w:iCs/>
              </w:rPr>
              <w:t>Pr2</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6120"/>
        </w:trPr>
        <w:tc>
          <w:tcPr>
            <w:tcW w:w="706" w:type="dxa"/>
            <w:hideMark/>
          </w:tcPr>
          <w:p w:rsidR="00C16A2A" w:rsidRPr="00CA1AD0" w:rsidRDefault="00C16A2A" w:rsidP="00C16A2A">
            <w:pPr>
              <w:rPr>
                <w:rFonts w:cs="Arial"/>
                <w:b/>
                <w:bCs/>
              </w:rPr>
            </w:pPr>
            <w:r w:rsidRPr="00CA1AD0">
              <w:rPr>
                <w:rFonts w:cs="Arial"/>
                <w:b/>
                <w:bCs/>
              </w:rPr>
              <w:t>6.7.</w:t>
            </w:r>
          </w:p>
        </w:tc>
        <w:tc>
          <w:tcPr>
            <w:tcW w:w="4282" w:type="dxa"/>
            <w:hideMark/>
          </w:tcPr>
          <w:p w:rsidR="00C16A2A" w:rsidRPr="00CA1AD0" w:rsidRDefault="00C16A2A" w:rsidP="00C16A2A">
            <w:pPr>
              <w:rPr>
                <w:rFonts w:cs="Arial"/>
              </w:rPr>
            </w:pPr>
            <w:r w:rsidRPr="00CA1AD0">
              <w:rPr>
                <w:rFonts w:cs="Arial"/>
              </w:rPr>
              <w:t>Izrada, transport i montaža segmentnih industrijskih vrata od čeličnih "sendvič" panela, dimenzija i sa podelom na 5 segmenata sa pragom (visina segmenata 625mm, visina praga 175mm), personalnim vratima (krilom) i pravougaonim transparentnim poljima u četvrtom segmentu u svemu prema šemi, sa standardnom putanjom podizanog sistema koja prati kosinu krova (krovne konstrukcije). Segmentni (sendvič) paneli, ukupne debljine 45mm sastoje se, najopštije, od obostranog čeličnog lima, zaštićenog i završno plastificiranog u odabranom tonu i ispune od puliuretana, dok su transparantna polja četvrtog segmenta sa odgovarajućom akrilnom ispunom. Personalno vratno krilo otvara se, standardno, u smeru izlaska iz skladišta i opremljeno je potrebnim šarkama, bravom za cilindar sa ključevima i kvakom.</w:t>
            </w:r>
            <w:r w:rsidRPr="00CA1AD0">
              <w:rPr>
                <w:rFonts w:cs="Arial"/>
              </w:rPr>
              <w:br/>
              <w:t>Fasadne (spoljne) površine pozicije plastificirane su u tonu RAL5010 (plavo), a unutrašnje po mogućstvu u tonu RAL9002 (belo) ili po izboru. Poziciju raditi prema sistemskim proizvodnim i radioničkim crtežima, detaljima i usvojenom uzorku isporučioca, uz saglasnost projektanta i predstavnika investitora.</w:t>
            </w:r>
            <w:r w:rsidRPr="00CA1AD0">
              <w:rPr>
                <w:rFonts w:cs="Arial"/>
              </w:rPr>
              <w:br/>
              <w:t>Obračun po kom.</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51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segmentna vrata dim. 340/330cm  (ozn. </w:t>
            </w:r>
            <w:r w:rsidRPr="00CA1AD0">
              <w:rPr>
                <w:rFonts w:cs="Arial"/>
                <w:b/>
                <w:bCs/>
                <w:i/>
                <w:iCs/>
              </w:rPr>
              <w:t>1</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2.00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3C7112">
        <w:trPr>
          <w:trHeight w:val="983"/>
        </w:trPr>
        <w:tc>
          <w:tcPr>
            <w:tcW w:w="706" w:type="dxa"/>
            <w:hideMark/>
          </w:tcPr>
          <w:p w:rsidR="00C16A2A" w:rsidRPr="00CA1AD0" w:rsidRDefault="00C16A2A" w:rsidP="00C16A2A">
            <w:pPr>
              <w:rPr>
                <w:rFonts w:cs="Arial"/>
                <w:b/>
                <w:bCs/>
              </w:rPr>
            </w:pPr>
            <w:r w:rsidRPr="00CA1AD0">
              <w:rPr>
                <w:rFonts w:cs="Arial"/>
                <w:b/>
                <w:bCs/>
              </w:rPr>
              <w:t>6.8.</w:t>
            </w:r>
          </w:p>
        </w:tc>
        <w:tc>
          <w:tcPr>
            <w:tcW w:w="4282" w:type="dxa"/>
            <w:hideMark/>
          </w:tcPr>
          <w:p w:rsidR="00C16A2A" w:rsidRPr="00CA1AD0" w:rsidRDefault="00C16A2A" w:rsidP="00C16A2A">
            <w:pPr>
              <w:rPr>
                <w:rFonts w:cs="Arial"/>
              </w:rPr>
            </w:pPr>
            <w:r w:rsidRPr="00CA1AD0">
              <w:rPr>
                <w:rFonts w:cs="Arial"/>
              </w:rPr>
              <w:t>Izrada, transport i montaža standardne sigurnosne čelične industrijske ograde po obodu tavanskog prostora nad administrativnim delom, od odgovarajućih čeličnih profila (stubića, rukohvata i opciono kolenika) dimenzija i podele u svemu prema šemi. Stubići se bočno fiksiraju za obodni betonski serklaž LMT tavanice. Visina ograde je 1.05m. Sve površine čeličnih profila ograde i oslonaca minizirati i završno obojiti odgovarajućom bojom za metal u tonu RAL7024 ili prema odabranom tonu.</w:t>
            </w:r>
            <w:r w:rsidRPr="00CA1AD0">
              <w:rPr>
                <w:rFonts w:cs="Arial"/>
              </w:rPr>
              <w:br/>
              <w:t xml:space="preserve">Poziciju raditi prema radioničkim </w:t>
            </w:r>
            <w:r w:rsidRPr="00CA1AD0">
              <w:rPr>
                <w:rFonts w:cs="Arial"/>
              </w:rPr>
              <w:lastRenderedPageBreak/>
              <w:t>crtežima, detaljima i usvojenom uzorku isporučioca uz saglasnost projektanta i predstavnika investitora. Obračun po komadu.</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ograda L = 540cm (ozn. </w:t>
            </w:r>
            <w:r w:rsidRPr="00CA1AD0">
              <w:rPr>
                <w:rFonts w:cs="Arial"/>
                <w:b/>
                <w:bCs/>
                <w:i/>
                <w:iCs/>
              </w:rPr>
              <w:t>O1</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b) ograda L = 200cm (ozn. </w:t>
            </w:r>
            <w:r w:rsidRPr="00CA1AD0">
              <w:rPr>
                <w:rFonts w:cs="Arial"/>
                <w:b/>
                <w:bCs/>
                <w:i/>
                <w:iCs/>
              </w:rPr>
              <w:t>O2</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c) ograda L = 90cm (ozn. </w:t>
            </w:r>
            <w:r w:rsidRPr="00CA1AD0">
              <w:rPr>
                <w:rFonts w:cs="Arial"/>
                <w:b/>
                <w:bCs/>
                <w:i/>
                <w:iCs/>
              </w:rPr>
              <w:t>O3</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1530"/>
        </w:trPr>
        <w:tc>
          <w:tcPr>
            <w:tcW w:w="706" w:type="dxa"/>
            <w:hideMark/>
          </w:tcPr>
          <w:p w:rsidR="00C16A2A" w:rsidRPr="00CA1AD0" w:rsidRDefault="00C16A2A" w:rsidP="00C16A2A">
            <w:pPr>
              <w:rPr>
                <w:rFonts w:cs="Arial"/>
                <w:b/>
                <w:bCs/>
              </w:rPr>
            </w:pPr>
            <w:r w:rsidRPr="00CA1AD0">
              <w:rPr>
                <w:rFonts w:cs="Arial"/>
                <w:b/>
                <w:bCs/>
              </w:rPr>
              <w:t>6.9.</w:t>
            </w:r>
          </w:p>
        </w:tc>
        <w:tc>
          <w:tcPr>
            <w:tcW w:w="4282" w:type="dxa"/>
            <w:hideMark/>
          </w:tcPr>
          <w:p w:rsidR="00C16A2A" w:rsidRPr="00CA1AD0" w:rsidRDefault="00C16A2A" w:rsidP="00C16A2A">
            <w:pPr>
              <w:rPr>
                <w:rFonts w:cs="Arial"/>
              </w:rPr>
            </w:pPr>
            <w:r w:rsidRPr="00CA1AD0">
              <w:rPr>
                <w:rFonts w:cs="Arial"/>
              </w:rPr>
              <w:t>Izrada i montaža podnih rešetki kanala skladišta i manjih prostorija širine 30cm od čeličnih flahova, dim.30/3mm. Rešetke se standardno oslanjaju preko L profila 40/40/4mm ankerovanih u zidove kanala. Rešetke se  miniziraju i završno boje odgovarajućom bojom u tonu RAL7024. Obračun po m1.</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rešetka dim. 30/200cm (ozn. </w:t>
            </w:r>
            <w:r w:rsidRPr="00CA1AD0">
              <w:rPr>
                <w:rFonts w:cs="Arial"/>
                <w:b/>
                <w:bCs/>
                <w:i/>
                <w:iCs/>
              </w:rPr>
              <w:t>R2</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5.00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b) rešetka dim. 30/250cm (ozn. </w:t>
            </w:r>
            <w:r w:rsidRPr="00CA1AD0">
              <w:rPr>
                <w:rFonts w:cs="Arial"/>
                <w:b/>
                <w:bCs/>
                <w:i/>
                <w:iCs/>
              </w:rPr>
              <w:t>R1</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12.00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c) rešetka dim. 100/180cm (ozn. </w:t>
            </w:r>
            <w:r w:rsidRPr="00CA1AD0">
              <w:rPr>
                <w:rFonts w:cs="Arial"/>
                <w:b/>
                <w:bCs/>
                <w:i/>
                <w:iCs/>
              </w:rPr>
              <w:t>R3</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570"/>
        </w:trPr>
        <w:tc>
          <w:tcPr>
            <w:tcW w:w="706" w:type="dxa"/>
            <w:hideMark/>
          </w:tcPr>
          <w:p w:rsidR="00C16A2A" w:rsidRPr="00CA1AD0" w:rsidRDefault="00C16A2A" w:rsidP="00C16A2A">
            <w:pPr>
              <w:rPr>
                <w:rFonts w:cs="Arial"/>
                <w:b/>
                <w:bCs/>
              </w:rPr>
            </w:pPr>
            <w:r w:rsidRPr="00CA1AD0">
              <w:rPr>
                <w:rFonts w:cs="Arial"/>
                <w:b/>
                <w:bCs/>
              </w:rPr>
              <w:t>6.10.</w:t>
            </w:r>
          </w:p>
        </w:tc>
        <w:tc>
          <w:tcPr>
            <w:tcW w:w="4282" w:type="dxa"/>
            <w:hideMark/>
          </w:tcPr>
          <w:p w:rsidR="00C16A2A" w:rsidRPr="00CA1AD0" w:rsidRDefault="00C16A2A" w:rsidP="00C16A2A">
            <w:pPr>
              <w:rPr>
                <w:rFonts w:cs="Arial"/>
              </w:rPr>
            </w:pPr>
            <w:r w:rsidRPr="00CA1AD0">
              <w:rPr>
                <w:rFonts w:cs="Arial"/>
              </w:rPr>
              <w:t>Izrada, transport i montaža standardne unutrašnje čelične penjalice za servisni pristup tavanskom prostoru nad administrativnim delom skladišta od čeličnih nosećih profila (vertikala fiksiranih za betonske serklaže u zidu) i ispune - "stepenika" u svemu prema šemi. Sve površine čeličnih profila penjalica i oslonaca minizirati i završno obojiti odgovarajućom bojom za metal u tonu RAL7024 ili prema odabranom tonu.</w:t>
            </w:r>
            <w:r w:rsidRPr="00CA1AD0">
              <w:rPr>
                <w:rFonts w:cs="Arial"/>
              </w:rPr>
              <w:br/>
              <w:t>Poziciju raditi prema radioničkim crtežima, detaljima i usvojenom uzorku uz saglasnost projektanta i predstavnika investitora.Ukupna visina penjalica h=4.50m.</w:t>
            </w:r>
            <w:r w:rsidRPr="00CA1AD0">
              <w:rPr>
                <w:rFonts w:cs="Arial"/>
              </w:rPr>
              <w:br/>
              <w:t>Obračun po kom.</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 xml:space="preserve">a) penjalica dim. 50/450cm (ozn. </w:t>
            </w:r>
            <w:r w:rsidRPr="00CA1AD0">
              <w:rPr>
                <w:rFonts w:cs="Arial"/>
                <w:b/>
                <w:bCs/>
                <w:i/>
                <w:iCs/>
              </w:rPr>
              <w:t>P1</w:t>
            </w:r>
            <w:r w:rsidRPr="00CA1AD0">
              <w:rPr>
                <w:rFonts w:cs="Arial"/>
                <w:i/>
                <w:iCs/>
              </w:rPr>
              <w:t xml:space="preserve"> u rombu)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1.00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6.</w:t>
            </w:r>
          </w:p>
        </w:tc>
        <w:tc>
          <w:tcPr>
            <w:tcW w:w="4282" w:type="dxa"/>
            <w:hideMark/>
          </w:tcPr>
          <w:p w:rsidR="00C16A2A" w:rsidRPr="00CA1AD0" w:rsidRDefault="00C16A2A" w:rsidP="00C16A2A">
            <w:pPr>
              <w:rPr>
                <w:rFonts w:cs="Arial"/>
                <w:b/>
                <w:bCs/>
              </w:rPr>
            </w:pPr>
            <w:r w:rsidRPr="00CA1AD0">
              <w:rPr>
                <w:rFonts w:cs="Arial"/>
                <w:b/>
                <w:bCs/>
              </w:rPr>
              <w:t>BRAVARSKI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7.</w:t>
            </w:r>
          </w:p>
        </w:tc>
        <w:tc>
          <w:tcPr>
            <w:tcW w:w="4282" w:type="dxa"/>
            <w:hideMark/>
          </w:tcPr>
          <w:p w:rsidR="00C16A2A" w:rsidRPr="00CA1AD0" w:rsidRDefault="00C16A2A" w:rsidP="00C16A2A">
            <w:pPr>
              <w:rPr>
                <w:rFonts w:cs="Arial"/>
                <w:b/>
                <w:bCs/>
              </w:rPr>
            </w:pPr>
            <w:r w:rsidRPr="00CA1AD0">
              <w:rPr>
                <w:rFonts w:cs="Arial"/>
                <w:b/>
                <w:bCs/>
              </w:rPr>
              <w:t>SUVOMONTAŽNI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4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r w:rsidRPr="00CA1AD0">
              <w:rPr>
                <w:rFonts w:cs="Arial"/>
              </w:rPr>
              <w:t>O p š t i  o p i s</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700"/>
        </w:trPr>
        <w:tc>
          <w:tcPr>
            <w:tcW w:w="706" w:type="dxa"/>
            <w:noWrap/>
            <w:hideMark/>
          </w:tcPr>
          <w:p w:rsidR="00C16A2A" w:rsidRPr="00CA1AD0" w:rsidRDefault="00C16A2A" w:rsidP="00C16A2A">
            <w:pPr>
              <w:rPr>
                <w:rFonts w:cs="Arial"/>
                <w:b/>
                <w:bCs/>
              </w:rPr>
            </w:pPr>
          </w:p>
        </w:tc>
        <w:tc>
          <w:tcPr>
            <w:tcW w:w="8703" w:type="dxa"/>
            <w:gridSpan w:val="5"/>
            <w:hideMark/>
          </w:tcPr>
          <w:p w:rsidR="00C16A2A" w:rsidRPr="00CA1AD0" w:rsidRDefault="00C16A2A" w:rsidP="00C16A2A">
            <w:pPr>
              <w:rPr>
                <w:rFonts w:cs="Arial"/>
              </w:rPr>
            </w:pPr>
            <w:r w:rsidRPr="00CA1AD0">
              <w:rPr>
                <w:rFonts w:cs="Arial"/>
              </w:rPr>
              <w:t xml:space="preserve">Radove na montaži spuštenih plafona mogu da vrše samo specijalizovana preduzeća ili pogoni, prema odredbama 'Tehničkih uslova za izvođenje završnih radova u građevinarstvu' i JUS -u. </w:t>
            </w:r>
            <w:r w:rsidRPr="00CA1AD0">
              <w:rPr>
                <w:rFonts w:cs="Arial"/>
              </w:rPr>
              <w:br/>
              <w:t>Pre početka radova izvođač je dužan da ispita sve potrebne uslove za ugrađivanje spuštenih plafona i pismeno upozori nadzornog organa ili naručioca na eventualne nedostatke. Posebno se mora obratiti pažnja na usklađenost projekta spuštenih plafona sa projektima instalacija, sa projektom rasvete, postavljanje anemostata i javljača požara, kao i na eventualno projektovane kaskade.</w:t>
            </w:r>
            <w:r w:rsidRPr="00CA1AD0">
              <w:rPr>
                <w:rFonts w:cs="Arial"/>
              </w:rPr>
              <w:br/>
              <w:t>Svi primenjeni materijali moraju da odgovaraju odredbama JUS-a ili da budu atestirani od strane ovlašćene organizacije za namenu za koju se koriste. Izvođač je dužan da na zahtev investitora priloži tražene ateste. Ukoliko je za neku poziciju rada predviđen materijal koji po svojim svojstvima i nameni ne odgovara, izvođač je dužan da na to upozori nadzornog organa. Ako izvođač ugradi materijal slabijeg kvaliteta od ugovorenog, dužanje da o svom trošku odstrani nekvalitetne radove i izvede radove kvalitetno.</w:t>
            </w:r>
          </w:p>
        </w:tc>
      </w:tr>
      <w:tr w:rsidR="00C16A2A" w:rsidRPr="00CA1AD0" w:rsidTr="00EC15DB">
        <w:trPr>
          <w:trHeight w:val="1800"/>
        </w:trPr>
        <w:tc>
          <w:tcPr>
            <w:tcW w:w="706" w:type="dxa"/>
            <w:noWrap/>
            <w:hideMark/>
          </w:tcPr>
          <w:p w:rsidR="00C16A2A" w:rsidRPr="00CA1AD0" w:rsidRDefault="00C16A2A" w:rsidP="00C16A2A">
            <w:pPr>
              <w:rPr>
                <w:rFonts w:cs="Arial"/>
                <w:b/>
                <w:bCs/>
              </w:rPr>
            </w:pPr>
          </w:p>
        </w:tc>
        <w:tc>
          <w:tcPr>
            <w:tcW w:w="8703" w:type="dxa"/>
            <w:gridSpan w:val="5"/>
            <w:hideMark/>
          </w:tcPr>
          <w:p w:rsidR="00C16A2A" w:rsidRPr="00CA1AD0" w:rsidRDefault="00C16A2A" w:rsidP="00C16A2A">
            <w:pPr>
              <w:rPr>
                <w:rFonts w:cs="Arial"/>
              </w:rPr>
            </w:pPr>
            <w:r w:rsidRPr="00CA1AD0">
              <w:rPr>
                <w:rFonts w:cs="Arial"/>
              </w:rPr>
              <w:t>Spušteni plafoni moraju da imaju dobar estetski izgled, da su laki po težini, da se lako održavaju, da su montažno- demontažni, da imaju dovoljno dug vek trajanja, da imaju zahtevanu toplotnu izolaciju i protivpožarnu otpornost.</w:t>
            </w:r>
            <w:r w:rsidRPr="00CA1AD0">
              <w:rPr>
                <w:rFonts w:cs="Arial"/>
              </w:rPr>
              <w:br/>
              <w:t>U slučaju požara plafoni ne smeju da razvijaju gasove štetne po zdravlje ljudi.</w:t>
            </w:r>
            <w:r w:rsidRPr="00CA1AD0">
              <w:rPr>
                <w:rFonts w:cs="Arial"/>
              </w:rPr>
              <w:br/>
              <w:t>Materijal koji se ugrađuje mora biti nov. Svi vezivni elementi i montažni materijal moraju da budu zaštićeni od korozije.</w:t>
            </w:r>
            <w:r w:rsidRPr="00CA1AD0">
              <w:rPr>
                <w:rFonts w:cs="Arial"/>
              </w:rPr>
              <w:br/>
              <w:t>Svi spušteni plafoni treba da imaju koeficijent apsorpcije zvuka l= 0.6/f=500Hz</w:t>
            </w:r>
          </w:p>
        </w:tc>
      </w:tr>
      <w:tr w:rsidR="00C16A2A" w:rsidRPr="00CA1AD0" w:rsidTr="00EC15DB">
        <w:trPr>
          <w:trHeight w:val="1500"/>
        </w:trPr>
        <w:tc>
          <w:tcPr>
            <w:tcW w:w="706" w:type="dxa"/>
            <w:noWrap/>
            <w:hideMark/>
          </w:tcPr>
          <w:p w:rsidR="00C16A2A" w:rsidRPr="00CA1AD0" w:rsidRDefault="00C16A2A" w:rsidP="00C16A2A">
            <w:pPr>
              <w:rPr>
                <w:rFonts w:cs="Arial"/>
                <w:b/>
                <w:bCs/>
              </w:rPr>
            </w:pPr>
          </w:p>
        </w:tc>
        <w:tc>
          <w:tcPr>
            <w:tcW w:w="8703" w:type="dxa"/>
            <w:gridSpan w:val="5"/>
            <w:hideMark/>
          </w:tcPr>
          <w:p w:rsidR="00C16A2A" w:rsidRPr="00CA1AD0" w:rsidRDefault="00C16A2A" w:rsidP="00C16A2A">
            <w:pPr>
              <w:rPr>
                <w:rFonts w:cs="Arial"/>
              </w:rPr>
            </w:pPr>
            <w:r w:rsidRPr="00CA1AD0">
              <w:rPr>
                <w:rFonts w:cs="Arial"/>
              </w:rPr>
              <w:t>P l a f o n i   o d  g i p s a n i h  p l o č a</w:t>
            </w:r>
            <w:r w:rsidRPr="00CA1AD0">
              <w:rPr>
                <w:rFonts w:cs="Arial"/>
              </w:rPr>
              <w:br/>
              <w:t>Gips ploče moraju da odgovaraju zahtevima JUS B.C1.035. Kod plafona sa denivelacijama upotrebiti aluminijumske lajsne za izvlačenje ivica.</w:t>
            </w:r>
            <w:r w:rsidRPr="00CA1AD0">
              <w:rPr>
                <w:rFonts w:cs="Arial"/>
              </w:rPr>
              <w:br/>
              <w:t>Monolitni protivpožarni spušteni plafoni i obloge od vatrootpornih ploča mogu se izvoditi samo od sistema koji imaju sve potrebne ateste i moraju se izvoditi u svemu prema opisu i uputstvu proizvođača svakog izabranog sistema. Za stabilnost, kvalitet radova i traženu protivpožarnost odgovara izvođač radova.</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530"/>
        </w:trPr>
        <w:tc>
          <w:tcPr>
            <w:tcW w:w="706" w:type="dxa"/>
            <w:hideMark/>
          </w:tcPr>
          <w:p w:rsidR="00C16A2A" w:rsidRPr="00CA1AD0" w:rsidRDefault="00C16A2A" w:rsidP="00C16A2A">
            <w:pPr>
              <w:rPr>
                <w:rFonts w:cs="Arial"/>
                <w:b/>
                <w:bCs/>
              </w:rPr>
            </w:pPr>
            <w:r w:rsidRPr="00CA1AD0">
              <w:rPr>
                <w:rFonts w:cs="Arial"/>
                <w:b/>
                <w:bCs/>
              </w:rPr>
              <w:t>7.1.</w:t>
            </w:r>
          </w:p>
        </w:tc>
        <w:tc>
          <w:tcPr>
            <w:tcW w:w="4282" w:type="dxa"/>
            <w:hideMark/>
          </w:tcPr>
          <w:p w:rsidR="00C16A2A" w:rsidRPr="00CA1AD0" w:rsidRDefault="00C16A2A" w:rsidP="00C16A2A">
            <w:pPr>
              <w:rPr>
                <w:rFonts w:cs="Arial"/>
              </w:rPr>
            </w:pPr>
            <w:r w:rsidRPr="00CA1AD0">
              <w:rPr>
                <w:rFonts w:cs="Arial"/>
              </w:rPr>
              <w:t>Nabavka i montaža standardnog monolitnog ravnog spuštenog plafona od vlagootpornih gipskartonskih ploča d=12.5mm na metalnoj potkonstrukciji u svemu prema opštem opisu i uputstvu proizvođača. Obračun po m2 sa bandažiranjem i potrebnom radnom skelom.</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a) standardne GK ploče</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12.60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b) standardne vlagoorporne GK ploče</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9.00</w:t>
            </w:r>
          </w:p>
        </w:tc>
        <w:tc>
          <w:tcPr>
            <w:tcW w:w="1120" w:type="dxa"/>
            <w:noWrap/>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7.</w:t>
            </w:r>
          </w:p>
        </w:tc>
        <w:tc>
          <w:tcPr>
            <w:tcW w:w="4282" w:type="dxa"/>
            <w:hideMark/>
          </w:tcPr>
          <w:p w:rsidR="00C16A2A" w:rsidRPr="00CA1AD0" w:rsidRDefault="00C16A2A" w:rsidP="00C16A2A">
            <w:pPr>
              <w:rPr>
                <w:rFonts w:cs="Arial"/>
                <w:b/>
                <w:bCs/>
              </w:rPr>
            </w:pPr>
            <w:r w:rsidRPr="00CA1AD0">
              <w:rPr>
                <w:rFonts w:cs="Arial"/>
                <w:b/>
                <w:bCs/>
              </w:rPr>
              <w:t>SUVOMONTAŽNI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8.</w:t>
            </w:r>
          </w:p>
        </w:tc>
        <w:tc>
          <w:tcPr>
            <w:tcW w:w="4282" w:type="dxa"/>
            <w:hideMark/>
          </w:tcPr>
          <w:p w:rsidR="00C16A2A" w:rsidRPr="00CA1AD0" w:rsidRDefault="00C16A2A" w:rsidP="00C16A2A">
            <w:pPr>
              <w:rPr>
                <w:rFonts w:cs="Arial"/>
                <w:b/>
                <w:bCs/>
              </w:rPr>
            </w:pPr>
            <w:r w:rsidRPr="00CA1AD0">
              <w:rPr>
                <w:rFonts w:cs="Arial"/>
                <w:b/>
                <w:bCs/>
              </w:rPr>
              <w:t>MOLERSKO FARBARSKI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85"/>
        </w:trPr>
        <w:tc>
          <w:tcPr>
            <w:tcW w:w="706" w:type="dxa"/>
            <w:hideMark/>
          </w:tcPr>
          <w:p w:rsidR="00C16A2A" w:rsidRPr="00CA1AD0" w:rsidRDefault="00C16A2A" w:rsidP="00C16A2A">
            <w:pPr>
              <w:rPr>
                <w:rFonts w:cs="Arial"/>
              </w:rPr>
            </w:pPr>
          </w:p>
        </w:tc>
        <w:tc>
          <w:tcPr>
            <w:tcW w:w="4282" w:type="dxa"/>
            <w:hideMark/>
          </w:tcPr>
          <w:p w:rsidR="00C16A2A" w:rsidRPr="00CA1AD0" w:rsidRDefault="00C16A2A" w:rsidP="00C16A2A">
            <w:pPr>
              <w:rPr>
                <w:rFonts w:cs="Arial"/>
              </w:rPr>
            </w:pPr>
            <w:r w:rsidRPr="00CA1AD0">
              <w:rPr>
                <w:rFonts w:cs="Arial"/>
              </w:rPr>
              <w:t xml:space="preserve">OPŠTI OPIS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615"/>
        </w:trPr>
        <w:tc>
          <w:tcPr>
            <w:tcW w:w="9409" w:type="dxa"/>
            <w:gridSpan w:val="6"/>
            <w:hideMark/>
          </w:tcPr>
          <w:p w:rsidR="00C16A2A" w:rsidRPr="00CA1AD0" w:rsidRDefault="00C16A2A" w:rsidP="00C16A2A">
            <w:pPr>
              <w:rPr>
                <w:rFonts w:cs="Arial"/>
              </w:rPr>
            </w:pPr>
            <w:r w:rsidRPr="00CA1AD0">
              <w:rPr>
                <w:rFonts w:cs="Arial"/>
              </w:rPr>
              <w:t xml:space="preserve">Svi molerskofarbarski radovi imaju se izvesti sa odgovarajućom stručnom radnom snagom, uz punu primenu savremenih alata i mehanizacije namenjene ovoj vrsti radova.                                         </w:t>
            </w:r>
          </w:p>
        </w:tc>
      </w:tr>
      <w:tr w:rsidR="00C16A2A" w:rsidRPr="00CA1AD0" w:rsidTr="00EC15DB">
        <w:trPr>
          <w:trHeight w:val="780"/>
        </w:trPr>
        <w:tc>
          <w:tcPr>
            <w:tcW w:w="9409" w:type="dxa"/>
            <w:gridSpan w:val="6"/>
            <w:hideMark/>
          </w:tcPr>
          <w:p w:rsidR="00C16A2A" w:rsidRPr="00CA1AD0" w:rsidRDefault="00C16A2A" w:rsidP="00C16A2A">
            <w:pPr>
              <w:rPr>
                <w:rFonts w:cs="Arial"/>
              </w:rPr>
            </w:pPr>
            <w:r w:rsidRPr="00CA1AD0">
              <w:rPr>
                <w:rFonts w:cs="Arial"/>
              </w:rPr>
              <w:t xml:space="preserve">Svi upotrebljeni materijali, spojna, vezivna i zaštitna sredstva moraju biti propisanog kvaliteta, odnosno da poseduju ateste. Radovi se moraju izvesti kvalitetno u svemu  prema  važećim propisima, standardima i tehničkoj  dokumentaciji.                       </w:t>
            </w:r>
          </w:p>
        </w:tc>
      </w:tr>
      <w:tr w:rsidR="00C16A2A" w:rsidRPr="00CA1AD0" w:rsidTr="00EC15DB">
        <w:trPr>
          <w:trHeight w:val="600"/>
        </w:trPr>
        <w:tc>
          <w:tcPr>
            <w:tcW w:w="9409" w:type="dxa"/>
            <w:gridSpan w:val="6"/>
            <w:hideMark/>
          </w:tcPr>
          <w:p w:rsidR="00C16A2A" w:rsidRPr="00CA1AD0" w:rsidRDefault="00C16A2A" w:rsidP="00C16A2A">
            <w:pPr>
              <w:rPr>
                <w:rFonts w:cs="Arial"/>
              </w:rPr>
            </w:pPr>
            <w:r w:rsidRPr="00CA1AD0">
              <w:rPr>
                <w:rFonts w:cs="Arial"/>
              </w:rPr>
              <w:t xml:space="preserve">Podloga mora biti postojana, čista, suva i potpuno ravna. Pre nanošenja završnog sloja podlogu pripremiti u svemu prema važecim propisima i uputstvima proizvodjača materijala. </w:t>
            </w:r>
          </w:p>
        </w:tc>
      </w:tr>
      <w:tr w:rsidR="00C16A2A" w:rsidRPr="00CA1AD0" w:rsidTr="00EC15DB">
        <w:trPr>
          <w:trHeight w:val="1065"/>
        </w:trPr>
        <w:tc>
          <w:tcPr>
            <w:tcW w:w="9409" w:type="dxa"/>
            <w:gridSpan w:val="6"/>
            <w:hideMark/>
          </w:tcPr>
          <w:p w:rsidR="00C16A2A" w:rsidRPr="00CA1AD0" w:rsidRDefault="00C16A2A" w:rsidP="00C16A2A">
            <w:pPr>
              <w:rPr>
                <w:rFonts w:cs="Arial"/>
              </w:rPr>
            </w:pPr>
            <w:r w:rsidRPr="00CA1AD0">
              <w:rPr>
                <w:rFonts w:cs="Arial"/>
              </w:rPr>
              <w:t xml:space="preserve">Pokrivni premazi moraju potpuno da pokriju podlogu. Kod površina gde se podloga posebno ne priprema izvršiti gitovanje manjih neravnina. Upotrebljeni materijali moraju dobro da prijanjaju, da su prema svojoj nameni otporni, da nisu štetni po zdravlje, da ne deluju agresivno na materijale sa kojima su u dodiru, da obrađene površine imaju ostre dodirne ivice.          </w:t>
            </w:r>
          </w:p>
        </w:tc>
      </w:tr>
      <w:tr w:rsidR="00C16A2A" w:rsidRPr="00CA1AD0" w:rsidTr="00EC15DB">
        <w:trPr>
          <w:trHeight w:val="825"/>
        </w:trPr>
        <w:tc>
          <w:tcPr>
            <w:tcW w:w="9409" w:type="dxa"/>
            <w:gridSpan w:val="6"/>
            <w:hideMark/>
          </w:tcPr>
          <w:p w:rsidR="00C16A2A" w:rsidRPr="00CA1AD0" w:rsidRDefault="00C16A2A" w:rsidP="00C16A2A">
            <w:pPr>
              <w:rPr>
                <w:rFonts w:cs="Arial"/>
              </w:rPr>
            </w:pPr>
            <w:r w:rsidRPr="00CA1AD0">
              <w:rPr>
                <w:rFonts w:cs="Arial"/>
              </w:rPr>
              <w:t>Odstupanja u boji i tonu su nedopustiva. Kod temperatura nižih ili viših od propisanih, ukoliko se radovi izvode preduzeti mere za zaštitu upotrebljenog materijala. Mere zaštite moraju trajati do god postoji potreba za istim. Mere zaštite ne utiču na već ugovorenu cenu radova.</w:t>
            </w:r>
          </w:p>
        </w:tc>
      </w:tr>
      <w:tr w:rsidR="00C16A2A" w:rsidRPr="00CA1AD0" w:rsidTr="00EC15DB">
        <w:trPr>
          <w:trHeight w:val="600"/>
        </w:trPr>
        <w:tc>
          <w:tcPr>
            <w:tcW w:w="9409" w:type="dxa"/>
            <w:gridSpan w:val="6"/>
            <w:hideMark/>
          </w:tcPr>
          <w:p w:rsidR="00C16A2A" w:rsidRPr="00CA1AD0" w:rsidRDefault="00C16A2A" w:rsidP="00C16A2A">
            <w:pPr>
              <w:rPr>
                <w:rFonts w:cs="Arial"/>
              </w:rPr>
            </w:pPr>
            <w:r w:rsidRPr="00CA1AD0">
              <w:rPr>
                <w:rFonts w:cs="Arial"/>
              </w:rPr>
              <w:t>Za sve vreme izvodjenja odnosno do predaje objekta, izvodjač je dužan da preduzme sve potrebne mere, kako ne bi došlo do oštećenja ovih radova.</w:t>
            </w:r>
          </w:p>
        </w:tc>
      </w:tr>
      <w:tr w:rsidR="00C16A2A" w:rsidRPr="00CA1AD0" w:rsidTr="00EC15DB">
        <w:trPr>
          <w:trHeight w:val="615"/>
        </w:trPr>
        <w:tc>
          <w:tcPr>
            <w:tcW w:w="9409" w:type="dxa"/>
            <w:gridSpan w:val="6"/>
            <w:hideMark/>
          </w:tcPr>
          <w:p w:rsidR="00C16A2A" w:rsidRPr="00CA1AD0" w:rsidRDefault="00C16A2A" w:rsidP="00C16A2A">
            <w:pPr>
              <w:rPr>
                <w:rFonts w:cs="Arial"/>
              </w:rPr>
            </w:pPr>
            <w:r w:rsidRPr="00CA1AD0">
              <w:rPr>
                <w:rFonts w:cs="Arial"/>
              </w:rPr>
              <w:t>Ako ipak dodje izvodjač će o svom trošku uz saglasnost nadzornog organa radovi izvesti u projektovano stanje.</w:t>
            </w:r>
          </w:p>
        </w:tc>
      </w:tr>
      <w:tr w:rsidR="00C16A2A" w:rsidRPr="00CA1AD0" w:rsidTr="00EC15DB">
        <w:trPr>
          <w:trHeight w:val="315"/>
        </w:trPr>
        <w:tc>
          <w:tcPr>
            <w:tcW w:w="9409" w:type="dxa"/>
            <w:gridSpan w:val="6"/>
            <w:hideMark/>
          </w:tcPr>
          <w:p w:rsidR="00C16A2A" w:rsidRPr="00CA1AD0" w:rsidRDefault="00C16A2A" w:rsidP="00C16A2A">
            <w:pPr>
              <w:rPr>
                <w:rFonts w:cs="Arial"/>
              </w:rPr>
            </w:pPr>
            <w:r w:rsidRPr="00CA1AD0">
              <w:rPr>
                <w:rFonts w:cs="Arial"/>
              </w:rPr>
              <w:t xml:space="preserve">Prilikom izvodjenja svojih radova, izvodjač je dužan da ostale vrste radova čuva  i sačuva od oštećenja. </w:t>
            </w:r>
          </w:p>
        </w:tc>
      </w:tr>
      <w:tr w:rsidR="00C16A2A" w:rsidRPr="00CA1AD0" w:rsidTr="00EC15DB">
        <w:trPr>
          <w:trHeight w:val="300"/>
        </w:trPr>
        <w:tc>
          <w:tcPr>
            <w:tcW w:w="9409" w:type="dxa"/>
            <w:gridSpan w:val="6"/>
            <w:hideMark/>
          </w:tcPr>
          <w:p w:rsidR="00C16A2A" w:rsidRPr="00CA1AD0" w:rsidRDefault="00C16A2A" w:rsidP="00C16A2A">
            <w:pPr>
              <w:rPr>
                <w:rFonts w:cs="Arial"/>
              </w:rPr>
            </w:pPr>
            <w:r w:rsidRPr="00CA1AD0">
              <w:rPr>
                <w:rFonts w:cs="Arial"/>
              </w:rPr>
              <w:t xml:space="preserve">Obračun se vrši po jedinici mere naznačene kod svake pozicije radova. </w:t>
            </w:r>
          </w:p>
        </w:tc>
      </w:tr>
      <w:tr w:rsidR="00C16A2A" w:rsidRPr="00CA1AD0" w:rsidTr="00EC15DB">
        <w:trPr>
          <w:trHeight w:val="1095"/>
        </w:trPr>
        <w:tc>
          <w:tcPr>
            <w:tcW w:w="9409" w:type="dxa"/>
            <w:gridSpan w:val="6"/>
            <w:hideMark/>
          </w:tcPr>
          <w:p w:rsidR="00C16A2A" w:rsidRPr="00CA1AD0" w:rsidRDefault="00C16A2A" w:rsidP="00C16A2A">
            <w:pPr>
              <w:rPr>
                <w:rFonts w:cs="Arial"/>
              </w:rPr>
            </w:pPr>
            <w:r w:rsidRPr="00CA1AD0">
              <w:rPr>
                <w:rFonts w:cs="Arial"/>
              </w:rPr>
              <w:t>Jedinačna cena obuhvata kompletnu izradu pozicije radova (nabavku osnovnog, veznog i materijala za zaštitu, materijala za gletovanje i za impregnaciju, spoljni i unutrašnji transport, izradu, glačanje-šlajfovanje, mere zaštite sve horizontalne i vertikalne prenose, neophodnu radnu skelu čišćenje i ostale aktivnosti koje su neophodne za kvalitetno izvodjenje ovih radova).</w:t>
            </w:r>
          </w:p>
        </w:tc>
      </w:tr>
      <w:tr w:rsidR="00C16A2A" w:rsidRPr="00CA1AD0" w:rsidTr="00EC15DB">
        <w:trPr>
          <w:trHeight w:val="585"/>
        </w:trPr>
        <w:tc>
          <w:tcPr>
            <w:tcW w:w="9409" w:type="dxa"/>
            <w:gridSpan w:val="6"/>
            <w:hideMark/>
          </w:tcPr>
          <w:p w:rsidR="00C16A2A" w:rsidRPr="00CA1AD0" w:rsidRDefault="00C16A2A" w:rsidP="00C16A2A">
            <w:pPr>
              <w:rPr>
                <w:rFonts w:cs="Arial"/>
              </w:rPr>
            </w:pPr>
            <w:r w:rsidRPr="00CA1AD0">
              <w:rPr>
                <w:rFonts w:cs="Arial"/>
              </w:rPr>
              <w:t xml:space="preserve">Ovaj opis je sastavni deo svake pojedinačno opisane pozicije radova i isti ne isključuje primenu važećih propisa u gradjevinarstvu iz ove oblasti.                                   </w:t>
            </w:r>
          </w:p>
        </w:tc>
      </w:tr>
      <w:tr w:rsidR="00C16A2A" w:rsidRPr="00CA1AD0" w:rsidTr="00EC15DB">
        <w:trPr>
          <w:trHeight w:val="300"/>
        </w:trPr>
        <w:tc>
          <w:tcPr>
            <w:tcW w:w="706" w:type="dxa"/>
            <w:hideMark/>
          </w:tcPr>
          <w:p w:rsidR="00C16A2A" w:rsidRPr="00CA1AD0" w:rsidRDefault="00C16A2A" w:rsidP="00C16A2A">
            <w:pPr>
              <w:rPr>
                <w:rFonts w:cs="Arial"/>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1275"/>
        </w:trPr>
        <w:tc>
          <w:tcPr>
            <w:tcW w:w="706" w:type="dxa"/>
            <w:hideMark/>
          </w:tcPr>
          <w:p w:rsidR="00C16A2A" w:rsidRPr="00CA1AD0" w:rsidRDefault="00C16A2A" w:rsidP="00C16A2A">
            <w:pPr>
              <w:rPr>
                <w:rFonts w:cs="Arial"/>
                <w:b/>
                <w:bCs/>
              </w:rPr>
            </w:pPr>
            <w:r w:rsidRPr="00CA1AD0">
              <w:rPr>
                <w:rFonts w:cs="Arial"/>
                <w:b/>
                <w:bCs/>
              </w:rPr>
              <w:t>8.1.</w:t>
            </w:r>
          </w:p>
        </w:tc>
        <w:tc>
          <w:tcPr>
            <w:tcW w:w="4282" w:type="dxa"/>
            <w:hideMark/>
          </w:tcPr>
          <w:p w:rsidR="00C16A2A" w:rsidRPr="00CA1AD0" w:rsidRDefault="00C16A2A" w:rsidP="00C16A2A">
            <w:pPr>
              <w:rPr>
                <w:rFonts w:cs="Arial"/>
              </w:rPr>
            </w:pPr>
            <w:r w:rsidRPr="00CA1AD0">
              <w:rPr>
                <w:rFonts w:cs="Arial"/>
              </w:rPr>
              <w:t xml:space="preserve">Ručno i mašinsko bojenje / obrada unutrašnjih malterisanih zidova, tavanica i betonskih površina konstrukcije skladišta </w:t>
            </w:r>
            <w:r w:rsidRPr="00CA1AD0">
              <w:rPr>
                <w:rFonts w:cs="Arial"/>
                <w:b/>
                <w:bCs/>
              </w:rPr>
              <w:t>poludisperzivnom bojom</w:t>
            </w:r>
            <w:r w:rsidRPr="00CA1AD0">
              <w:rPr>
                <w:rFonts w:cs="Arial"/>
              </w:rPr>
              <w:t xml:space="preserve"> u dva sloja, u izabranom tonu, sa potrebnim pripremama. Obračun po m2 sa potrebnom skelom. </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malterisani zidovi i betoni</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632.00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obodne AB grede i sokle</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86.00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krovne betonske grede</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653.00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malterisani i spušteni plafoni, sa gletovanjem</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159.00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275"/>
        </w:trPr>
        <w:tc>
          <w:tcPr>
            <w:tcW w:w="706" w:type="dxa"/>
            <w:hideMark/>
          </w:tcPr>
          <w:p w:rsidR="00C16A2A" w:rsidRPr="00CA1AD0" w:rsidRDefault="00C16A2A" w:rsidP="00C16A2A">
            <w:pPr>
              <w:rPr>
                <w:rFonts w:cs="Arial"/>
                <w:b/>
                <w:bCs/>
              </w:rPr>
            </w:pPr>
            <w:r w:rsidRPr="00CA1AD0">
              <w:rPr>
                <w:rFonts w:cs="Arial"/>
                <w:b/>
                <w:bCs/>
              </w:rPr>
              <w:lastRenderedPageBreak/>
              <w:t>8.2.</w:t>
            </w:r>
          </w:p>
        </w:tc>
        <w:tc>
          <w:tcPr>
            <w:tcW w:w="4282" w:type="dxa"/>
            <w:hideMark/>
          </w:tcPr>
          <w:p w:rsidR="00C16A2A" w:rsidRPr="00CA1AD0" w:rsidRDefault="00C16A2A" w:rsidP="00C16A2A">
            <w:pPr>
              <w:rPr>
                <w:rFonts w:cs="Arial"/>
              </w:rPr>
            </w:pPr>
            <w:r w:rsidRPr="00CA1AD0">
              <w:rPr>
                <w:rFonts w:cs="Arial"/>
              </w:rPr>
              <w:t xml:space="preserve">Bojenje površina centralnih AB stubova skladišta </w:t>
            </w:r>
            <w:r w:rsidRPr="00CA1AD0">
              <w:rPr>
                <w:rFonts w:cs="Arial"/>
                <w:b/>
                <w:bCs/>
              </w:rPr>
              <w:t>akrilnom bojom</w:t>
            </w:r>
            <w:r w:rsidRPr="00CA1AD0">
              <w:rPr>
                <w:rFonts w:cs="Arial"/>
              </w:rPr>
              <w:t xml:space="preserve">, u dva prelaza u izabranom tonu. Obračun po m2 obrađene površine sa pripremom u skladu sa zahtevima proizvožača boje i radnom skelom. </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stubovi</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66.00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785"/>
        </w:trPr>
        <w:tc>
          <w:tcPr>
            <w:tcW w:w="706" w:type="dxa"/>
            <w:hideMark/>
          </w:tcPr>
          <w:p w:rsidR="00C16A2A" w:rsidRPr="00CA1AD0" w:rsidRDefault="00C16A2A" w:rsidP="00C16A2A">
            <w:pPr>
              <w:rPr>
                <w:rFonts w:cs="Arial"/>
                <w:b/>
                <w:bCs/>
              </w:rPr>
            </w:pPr>
            <w:r w:rsidRPr="00CA1AD0">
              <w:rPr>
                <w:rFonts w:cs="Arial"/>
                <w:b/>
                <w:bCs/>
              </w:rPr>
              <w:t>8.3.</w:t>
            </w:r>
          </w:p>
        </w:tc>
        <w:tc>
          <w:tcPr>
            <w:tcW w:w="4282" w:type="dxa"/>
            <w:hideMark/>
          </w:tcPr>
          <w:p w:rsidR="00C16A2A" w:rsidRPr="00CA1AD0" w:rsidRDefault="00C16A2A" w:rsidP="00C16A2A">
            <w:pPr>
              <w:rPr>
                <w:rFonts w:cs="Arial"/>
              </w:rPr>
            </w:pPr>
            <w:r w:rsidRPr="00CA1AD0">
              <w:rPr>
                <w:rFonts w:cs="Arial"/>
              </w:rPr>
              <w:t xml:space="preserve">Nabavka materijala, transport i bojenje zidova administrativnog dela objekta </w:t>
            </w:r>
            <w:r w:rsidRPr="00CA1AD0">
              <w:rPr>
                <w:rFonts w:cs="Arial"/>
                <w:b/>
                <w:bCs/>
              </w:rPr>
              <w:t>disperzivnom bojom</w:t>
            </w:r>
            <w:r w:rsidRPr="00CA1AD0">
              <w:rPr>
                <w:rFonts w:cs="Arial"/>
              </w:rPr>
              <w:t>. Zidovi se boje dva puta u izabranom tonu. Pre bojenja površine gletovati i pripremiti za bojenje. Obračun po m2 ukupno obrađene površine, sa predradnjama u skladu sa zahtevima proizvođača boje i potrebnom radnom skelom.</w:t>
            </w:r>
          </w:p>
        </w:tc>
        <w:tc>
          <w:tcPr>
            <w:tcW w:w="718" w:type="dxa"/>
            <w:noWrap/>
            <w:hideMark/>
          </w:tcPr>
          <w:p w:rsidR="00C16A2A" w:rsidRPr="00CA1AD0" w:rsidRDefault="00C16A2A" w:rsidP="00C16A2A">
            <w:pPr>
              <w:rPr>
                <w:rFonts w:cs="Arial"/>
              </w:rPr>
            </w:pPr>
          </w:p>
        </w:tc>
        <w:tc>
          <w:tcPr>
            <w:tcW w:w="1243" w:type="dxa"/>
            <w:noWrap/>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noWrap/>
            <w:hideMark/>
          </w:tcPr>
          <w:p w:rsidR="00C16A2A" w:rsidRPr="00CA1AD0" w:rsidRDefault="00C16A2A" w:rsidP="00C16A2A">
            <w:pPr>
              <w:rPr>
                <w:rFonts w:cs="Arial"/>
              </w:rPr>
            </w:pPr>
          </w:p>
        </w:tc>
      </w:tr>
      <w:tr w:rsidR="00C16A2A" w:rsidRPr="00CA1AD0" w:rsidTr="00EC15DB">
        <w:trPr>
          <w:trHeight w:val="255"/>
        </w:trPr>
        <w:tc>
          <w:tcPr>
            <w:tcW w:w="706" w:type="dxa"/>
            <w:noWrap/>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zidovi</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320.00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8.</w:t>
            </w:r>
          </w:p>
        </w:tc>
        <w:tc>
          <w:tcPr>
            <w:tcW w:w="4282" w:type="dxa"/>
            <w:hideMark/>
          </w:tcPr>
          <w:p w:rsidR="00C16A2A" w:rsidRPr="00CA1AD0" w:rsidRDefault="00C16A2A" w:rsidP="00C16A2A">
            <w:pPr>
              <w:rPr>
                <w:rFonts w:cs="Arial"/>
                <w:b/>
                <w:bCs/>
              </w:rPr>
            </w:pPr>
            <w:r w:rsidRPr="00CA1AD0">
              <w:rPr>
                <w:rFonts w:cs="Arial"/>
                <w:b/>
                <w:bCs/>
              </w:rPr>
              <w:t>MOLERSKO FARBARSKI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9.</w:t>
            </w:r>
          </w:p>
        </w:tc>
        <w:tc>
          <w:tcPr>
            <w:tcW w:w="4282" w:type="dxa"/>
            <w:hideMark/>
          </w:tcPr>
          <w:p w:rsidR="00C16A2A" w:rsidRPr="00CA1AD0" w:rsidRDefault="00C16A2A" w:rsidP="00C16A2A">
            <w:pPr>
              <w:rPr>
                <w:rFonts w:cs="Arial"/>
                <w:b/>
                <w:bCs/>
              </w:rPr>
            </w:pPr>
            <w:r w:rsidRPr="00CA1AD0">
              <w:rPr>
                <w:rFonts w:cs="Arial"/>
                <w:b/>
                <w:bCs/>
              </w:rPr>
              <w:t>FASADERSKI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85"/>
        </w:trPr>
        <w:tc>
          <w:tcPr>
            <w:tcW w:w="706" w:type="dxa"/>
            <w:hideMark/>
          </w:tcPr>
          <w:p w:rsidR="00C16A2A" w:rsidRPr="00CA1AD0" w:rsidRDefault="00C16A2A" w:rsidP="00C16A2A">
            <w:pPr>
              <w:rPr>
                <w:rFonts w:cs="Arial"/>
              </w:rPr>
            </w:pPr>
          </w:p>
        </w:tc>
        <w:tc>
          <w:tcPr>
            <w:tcW w:w="4282" w:type="dxa"/>
            <w:hideMark/>
          </w:tcPr>
          <w:p w:rsidR="00C16A2A" w:rsidRPr="00CA1AD0" w:rsidRDefault="00C16A2A" w:rsidP="00C16A2A">
            <w:pPr>
              <w:rPr>
                <w:rFonts w:cs="Arial"/>
              </w:rPr>
            </w:pPr>
            <w:r w:rsidRPr="00CA1AD0">
              <w:rPr>
                <w:rFonts w:cs="Arial"/>
              </w:rPr>
              <w:t xml:space="preserve">OPŠTI OPIS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570"/>
        </w:trPr>
        <w:tc>
          <w:tcPr>
            <w:tcW w:w="9409" w:type="dxa"/>
            <w:gridSpan w:val="6"/>
            <w:hideMark/>
          </w:tcPr>
          <w:p w:rsidR="00C16A2A" w:rsidRPr="00CA1AD0" w:rsidRDefault="00C16A2A" w:rsidP="00C16A2A">
            <w:pPr>
              <w:rPr>
                <w:rFonts w:cs="Arial"/>
              </w:rPr>
            </w:pPr>
            <w:r w:rsidRPr="00CA1AD0">
              <w:rPr>
                <w:rFonts w:cs="Arial"/>
              </w:rPr>
              <w:t xml:space="preserve">Svi fasaderski radovi imaju se izvesti sa odgovarajućom stručnom radnom snagom, uz punu primenu  savremenog alata i mehanizacije namenjene ovoj vrsti radova.     </w:t>
            </w:r>
          </w:p>
        </w:tc>
      </w:tr>
      <w:tr w:rsidR="00C16A2A" w:rsidRPr="00CA1AD0" w:rsidTr="00EC15DB">
        <w:trPr>
          <w:trHeight w:val="570"/>
        </w:trPr>
        <w:tc>
          <w:tcPr>
            <w:tcW w:w="9409" w:type="dxa"/>
            <w:gridSpan w:val="6"/>
            <w:hideMark/>
          </w:tcPr>
          <w:p w:rsidR="00C16A2A" w:rsidRPr="00CA1AD0" w:rsidRDefault="00C16A2A" w:rsidP="00C16A2A">
            <w:pPr>
              <w:rPr>
                <w:rFonts w:cs="Arial"/>
              </w:rPr>
            </w:pPr>
            <w:r w:rsidRPr="00CA1AD0">
              <w:rPr>
                <w:rFonts w:cs="Arial"/>
              </w:rPr>
              <w:t>Svi upotrebljeni materijali, spojna, zaštitna i vezivna sredstva moraju biti propisanog kvaliteta, odnosno da poseduju ateste.</w:t>
            </w:r>
          </w:p>
        </w:tc>
      </w:tr>
      <w:tr w:rsidR="00C16A2A" w:rsidRPr="00CA1AD0" w:rsidTr="00EC15DB">
        <w:trPr>
          <w:trHeight w:val="825"/>
        </w:trPr>
        <w:tc>
          <w:tcPr>
            <w:tcW w:w="9409" w:type="dxa"/>
            <w:gridSpan w:val="6"/>
            <w:hideMark/>
          </w:tcPr>
          <w:p w:rsidR="00C16A2A" w:rsidRPr="00CA1AD0" w:rsidRDefault="00C16A2A" w:rsidP="00C16A2A">
            <w:pPr>
              <w:rPr>
                <w:rFonts w:cs="Arial"/>
              </w:rPr>
            </w:pPr>
            <w:r w:rsidRPr="00CA1AD0">
              <w:rPr>
                <w:rFonts w:cs="Arial"/>
              </w:rPr>
              <w:t>Radovi se moraju izvesti kvalitetno, u svemu prema  važećim propisima, standardima i tehničkoj  dokumentaciji. Podloga mora biti postojana, čista, suva i potpuno ravna. Pre nanošenja završnog sloja podlogu pripremiti u svemu prema važećim propisima i uputstvima proizvodjača materijala.</w:t>
            </w:r>
          </w:p>
        </w:tc>
      </w:tr>
      <w:tr w:rsidR="00C16A2A" w:rsidRPr="00CA1AD0" w:rsidTr="00EC15DB">
        <w:trPr>
          <w:trHeight w:val="810"/>
        </w:trPr>
        <w:tc>
          <w:tcPr>
            <w:tcW w:w="9409" w:type="dxa"/>
            <w:gridSpan w:val="6"/>
            <w:hideMark/>
          </w:tcPr>
          <w:p w:rsidR="00C16A2A" w:rsidRPr="00CA1AD0" w:rsidRDefault="00C16A2A" w:rsidP="00C16A2A">
            <w:pPr>
              <w:rPr>
                <w:rFonts w:cs="Arial"/>
              </w:rPr>
            </w:pPr>
            <w:r w:rsidRPr="00CA1AD0">
              <w:rPr>
                <w:rFonts w:cs="Arial"/>
              </w:rPr>
              <w:t xml:space="preserve">Kod temperatura nižih ili viših  od  propisanih, ukoliko se radovi izvode, preduzeti potrebne mere zaštite upotrebljenog materijala. Mere zaštite moraju trajati do god postoji potreba za istim. Mere zaštite ne utiču na već ugovorenu cenu radova.                                                                 </w:t>
            </w:r>
          </w:p>
        </w:tc>
      </w:tr>
      <w:tr w:rsidR="00C16A2A" w:rsidRPr="00CA1AD0" w:rsidTr="00EC15DB">
        <w:trPr>
          <w:trHeight w:val="585"/>
        </w:trPr>
        <w:tc>
          <w:tcPr>
            <w:tcW w:w="9409" w:type="dxa"/>
            <w:gridSpan w:val="6"/>
            <w:hideMark/>
          </w:tcPr>
          <w:p w:rsidR="00C16A2A" w:rsidRPr="00CA1AD0" w:rsidRDefault="00C16A2A" w:rsidP="00C16A2A">
            <w:pPr>
              <w:rPr>
                <w:rFonts w:cs="Arial"/>
              </w:rPr>
            </w:pPr>
            <w:r w:rsidRPr="00CA1AD0">
              <w:rPr>
                <w:rFonts w:cs="Arial"/>
              </w:rPr>
              <w:t>Za svo vreme izvodjenja odnosno do predaje objekta, izvodjač je dužan da preduzme sve potrebne mere, kako  nebi  doslo do ostećanja ovih radova.</w:t>
            </w:r>
          </w:p>
        </w:tc>
      </w:tr>
      <w:tr w:rsidR="00C16A2A" w:rsidRPr="00CA1AD0" w:rsidTr="00EC15DB">
        <w:trPr>
          <w:trHeight w:val="570"/>
        </w:trPr>
        <w:tc>
          <w:tcPr>
            <w:tcW w:w="9409" w:type="dxa"/>
            <w:gridSpan w:val="6"/>
            <w:hideMark/>
          </w:tcPr>
          <w:p w:rsidR="00C16A2A" w:rsidRPr="00CA1AD0" w:rsidRDefault="00C16A2A" w:rsidP="00C16A2A">
            <w:pPr>
              <w:rPr>
                <w:rFonts w:cs="Arial"/>
              </w:rPr>
            </w:pPr>
            <w:r w:rsidRPr="00CA1AD0">
              <w:rPr>
                <w:rFonts w:cs="Arial"/>
              </w:rPr>
              <w:t xml:space="preserve">Ako ipak i dodje do  oštećenja ovih radova izvodjač će o svom trošku, uz saglasnost nadzornog organa, radove dovesti u projektovano stanje.                   </w:t>
            </w:r>
          </w:p>
        </w:tc>
      </w:tr>
      <w:tr w:rsidR="00C16A2A" w:rsidRPr="00CA1AD0" w:rsidTr="00EC15DB">
        <w:trPr>
          <w:trHeight w:val="300"/>
        </w:trPr>
        <w:tc>
          <w:tcPr>
            <w:tcW w:w="9409" w:type="dxa"/>
            <w:gridSpan w:val="6"/>
            <w:hideMark/>
          </w:tcPr>
          <w:p w:rsidR="00C16A2A" w:rsidRPr="00CA1AD0" w:rsidRDefault="00C16A2A" w:rsidP="00C16A2A">
            <w:pPr>
              <w:rPr>
                <w:rFonts w:cs="Arial"/>
              </w:rPr>
            </w:pPr>
            <w:r w:rsidRPr="00CA1AD0">
              <w:rPr>
                <w:rFonts w:cs="Arial"/>
              </w:rPr>
              <w:t xml:space="preserve">Prilikom izvodjenja svojih radova, izvodjač je dužan da ostale vrste radova čuva i sačuva od oštećenja.                             </w:t>
            </w:r>
          </w:p>
        </w:tc>
      </w:tr>
      <w:tr w:rsidR="00C16A2A" w:rsidRPr="00CA1AD0" w:rsidTr="00EC15DB">
        <w:trPr>
          <w:trHeight w:val="557"/>
        </w:trPr>
        <w:tc>
          <w:tcPr>
            <w:tcW w:w="9409" w:type="dxa"/>
            <w:gridSpan w:val="6"/>
            <w:hideMark/>
          </w:tcPr>
          <w:p w:rsidR="00C16A2A" w:rsidRPr="00CA1AD0" w:rsidRDefault="00C16A2A" w:rsidP="00C16A2A">
            <w:pPr>
              <w:rPr>
                <w:rFonts w:cs="Arial"/>
              </w:rPr>
            </w:pPr>
            <w:r w:rsidRPr="00CA1AD0">
              <w:rPr>
                <w:rFonts w:cs="Arial"/>
              </w:rPr>
              <w:t xml:space="preserve">Jedinačna cena obuhvata izradu kompletne pozicije radova, (nabavku osnovnog, veznog i materijala  za  zaštitu, materijale za gletovanje i za impregnaciju, spoljni i unutrašnji transport, izradu, glačanje-šlajfovanje, mere zaštite, sve horizontalne i vertikalne prenose, neophodnu </w:t>
            </w:r>
            <w:r w:rsidRPr="00CA1AD0">
              <w:rPr>
                <w:rFonts w:cs="Arial"/>
              </w:rPr>
              <w:lastRenderedPageBreak/>
              <w:t xml:space="preserve">radnu skelu čišćenje i ostale aktivnosti koje su neophodne za kvalitetno izvodjenje ovih radova).                                   </w:t>
            </w:r>
          </w:p>
        </w:tc>
      </w:tr>
      <w:tr w:rsidR="00C16A2A" w:rsidRPr="00CA1AD0" w:rsidTr="00EC15DB">
        <w:trPr>
          <w:trHeight w:val="255"/>
        </w:trPr>
        <w:tc>
          <w:tcPr>
            <w:tcW w:w="9409" w:type="dxa"/>
            <w:gridSpan w:val="6"/>
            <w:hideMark/>
          </w:tcPr>
          <w:p w:rsidR="00C16A2A" w:rsidRPr="00CA1AD0" w:rsidRDefault="00C16A2A" w:rsidP="00C16A2A">
            <w:pPr>
              <w:rPr>
                <w:rFonts w:cs="Arial"/>
              </w:rPr>
            </w:pPr>
            <w:r w:rsidRPr="00CA1AD0">
              <w:rPr>
                <w:rFonts w:cs="Arial"/>
              </w:rPr>
              <w:lastRenderedPageBreak/>
              <w:t xml:space="preserve">Obračun se vrši po jedinici mere naznačene kod svake pozicije radova. </w:t>
            </w:r>
          </w:p>
        </w:tc>
      </w:tr>
      <w:tr w:rsidR="00C16A2A" w:rsidRPr="00CA1AD0" w:rsidTr="00EC15DB">
        <w:trPr>
          <w:trHeight w:val="600"/>
        </w:trPr>
        <w:tc>
          <w:tcPr>
            <w:tcW w:w="9409" w:type="dxa"/>
            <w:gridSpan w:val="6"/>
            <w:hideMark/>
          </w:tcPr>
          <w:p w:rsidR="00C16A2A" w:rsidRPr="00CA1AD0" w:rsidRDefault="00C16A2A" w:rsidP="00C16A2A">
            <w:pPr>
              <w:rPr>
                <w:rFonts w:cs="Arial"/>
              </w:rPr>
            </w:pPr>
            <w:r w:rsidRPr="00CA1AD0">
              <w:rPr>
                <w:rFonts w:cs="Arial"/>
              </w:rPr>
              <w:t xml:space="preserve">Ovaj opis je sastavni deo svake pojedinačno opisane pozicije radova i isti ne isključuje primenu važećih  propisa iz ove oblasti.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785"/>
        </w:trPr>
        <w:tc>
          <w:tcPr>
            <w:tcW w:w="706" w:type="dxa"/>
            <w:hideMark/>
          </w:tcPr>
          <w:p w:rsidR="00C16A2A" w:rsidRPr="00CA1AD0" w:rsidRDefault="00C16A2A" w:rsidP="00C16A2A">
            <w:pPr>
              <w:rPr>
                <w:rFonts w:cs="Arial"/>
                <w:b/>
                <w:bCs/>
              </w:rPr>
            </w:pPr>
            <w:r w:rsidRPr="00CA1AD0">
              <w:rPr>
                <w:rFonts w:cs="Arial"/>
                <w:b/>
                <w:bCs/>
              </w:rPr>
              <w:t>9.1.</w:t>
            </w:r>
          </w:p>
        </w:tc>
        <w:tc>
          <w:tcPr>
            <w:tcW w:w="4282" w:type="dxa"/>
            <w:hideMark/>
          </w:tcPr>
          <w:p w:rsidR="00C16A2A" w:rsidRPr="00CA1AD0" w:rsidRDefault="00C16A2A" w:rsidP="00C16A2A">
            <w:pPr>
              <w:rPr>
                <w:rFonts w:cs="Arial"/>
              </w:rPr>
            </w:pPr>
            <w:r w:rsidRPr="00CA1AD0">
              <w:rPr>
                <w:rFonts w:cs="Arial"/>
              </w:rPr>
              <w:t>Nabavka materijala i izrada  fasade akrilnim zaribanim malterom preko malterisane i odgovarajuće podloge u odabranim tonovima (belo i plavo najpribližnije RAL9002 i RAL5010) u svemu prema opštem opisu, projektu i uputstvu proizvođača. Nakon obrade fasadu štititi najmanje 24 časa od uticaja atmosferilija. Obračun po m2.</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0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zidovi i serklaži</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505.00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785"/>
        </w:trPr>
        <w:tc>
          <w:tcPr>
            <w:tcW w:w="706" w:type="dxa"/>
            <w:hideMark/>
          </w:tcPr>
          <w:p w:rsidR="00C16A2A" w:rsidRPr="00CA1AD0" w:rsidRDefault="00C16A2A" w:rsidP="00C16A2A">
            <w:pPr>
              <w:rPr>
                <w:rFonts w:cs="Arial"/>
                <w:b/>
                <w:bCs/>
              </w:rPr>
            </w:pPr>
            <w:r w:rsidRPr="00CA1AD0">
              <w:rPr>
                <w:rFonts w:cs="Arial"/>
                <w:b/>
                <w:bCs/>
              </w:rPr>
              <w:t>9.2.</w:t>
            </w:r>
          </w:p>
        </w:tc>
        <w:tc>
          <w:tcPr>
            <w:tcW w:w="4282" w:type="dxa"/>
            <w:hideMark/>
          </w:tcPr>
          <w:p w:rsidR="00C16A2A" w:rsidRPr="00CA1AD0" w:rsidRDefault="00C16A2A" w:rsidP="00C16A2A">
            <w:pPr>
              <w:rPr>
                <w:rFonts w:cs="Arial"/>
              </w:rPr>
            </w:pPr>
            <w:r w:rsidRPr="00CA1AD0">
              <w:rPr>
                <w:rFonts w:cs="Arial"/>
              </w:rPr>
              <w:t>Nabavka materijala, obrada i bojenje fasadnih betonskih površina stubova, greda i sokle odgovarajućom akrilnom bojom za beton u izabranom svetlo sivom tonu ili najpribližnije u RAL7035 u svemu prema opštem opisu, projektu i uputstvu proizvođača. Obračun po m2 obrađene fasadne površine.</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0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stubovi, grede RAL7035</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120.00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0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i/>
                <w:iCs/>
              </w:rPr>
            </w:pPr>
            <w:r w:rsidRPr="00CA1AD0">
              <w:rPr>
                <w:rFonts w:cs="Arial"/>
                <w:i/>
                <w:iCs/>
              </w:rPr>
              <w:t>sokle RAL5010</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30.00</w:t>
            </w: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1020"/>
        </w:trPr>
        <w:tc>
          <w:tcPr>
            <w:tcW w:w="706" w:type="dxa"/>
            <w:hideMark/>
          </w:tcPr>
          <w:p w:rsidR="00C16A2A" w:rsidRPr="00CA1AD0" w:rsidRDefault="00C16A2A" w:rsidP="00C16A2A">
            <w:pPr>
              <w:rPr>
                <w:rFonts w:cs="Arial"/>
                <w:b/>
                <w:bCs/>
              </w:rPr>
            </w:pPr>
            <w:r w:rsidRPr="00CA1AD0">
              <w:rPr>
                <w:rFonts w:cs="Arial"/>
                <w:b/>
                <w:bCs/>
              </w:rPr>
              <w:t>9.3.</w:t>
            </w:r>
          </w:p>
        </w:tc>
        <w:tc>
          <w:tcPr>
            <w:tcW w:w="4282" w:type="dxa"/>
            <w:hideMark/>
          </w:tcPr>
          <w:p w:rsidR="00C16A2A" w:rsidRPr="00CA1AD0" w:rsidRDefault="00C16A2A" w:rsidP="00C16A2A">
            <w:pPr>
              <w:rPr>
                <w:rFonts w:cs="Arial"/>
              </w:rPr>
            </w:pPr>
            <w:r w:rsidRPr="00CA1AD0">
              <w:rPr>
                <w:rFonts w:cs="Arial"/>
              </w:rPr>
              <w:t xml:space="preserve">Postavljanje fasadne cevaste skele oko objekta. Skelu uraditi od propisanih (statički proračunatih) elemenata, dobro ih učvrstiti i uzemljiti. Projekat skele daje izvođač radova. Obračun po m2. </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 xml:space="preserve"> 655.00      </w:t>
            </w: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9.</w:t>
            </w:r>
          </w:p>
        </w:tc>
        <w:tc>
          <w:tcPr>
            <w:tcW w:w="4282" w:type="dxa"/>
            <w:hideMark/>
          </w:tcPr>
          <w:p w:rsidR="00C16A2A" w:rsidRPr="00CA1AD0" w:rsidRDefault="00C16A2A" w:rsidP="00C16A2A">
            <w:pPr>
              <w:rPr>
                <w:rFonts w:cs="Arial"/>
                <w:b/>
                <w:bCs/>
              </w:rPr>
            </w:pPr>
            <w:r w:rsidRPr="00CA1AD0">
              <w:rPr>
                <w:rFonts w:cs="Arial"/>
                <w:b/>
                <w:bCs/>
              </w:rPr>
              <w:t>FASADERSKI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10.</w:t>
            </w:r>
          </w:p>
        </w:tc>
        <w:tc>
          <w:tcPr>
            <w:tcW w:w="4282" w:type="dxa"/>
            <w:hideMark/>
          </w:tcPr>
          <w:p w:rsidR="00C16A2A" w:rsidRPr="00CA1AD0" w:rsidRDefault="00C16A2A" w:rsidP="00C16A2A">
            <w:pPr>
              <w:rPr>
                <w:rFonts w:cs="Arial"/>
                <w:b/>
                <w:bCs/>
              </w:rPr>
            </w:pPr>
            <w:r w:rsidRPr="00CA1AD0">
              <w:rPr>
                <w:rFonts w:cs="Arial"/>
                <w:b/>
                <w:bCs/>
              </w:rPr>
              <w:t>RAZNI RADOVI</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rPr>
            </w:pPr>
            <w:r w:rsidRPr="00CA1AD0">
              <w:rPr>
                <w:rFonts w:cs="Arial"/>
              </w:rPr>
              <w:t> </w:t>
            </w: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557"/>
        </w:trPr>
        <w:tc>
          <w:tcPr>
            <w:tcW w:w="706" w:type="dxa"/>
            <w:hideMark/>
          </w:tcPr>
          <w:p w:rsidR="00C16A2A" w:rsidRPr="00CA1AD0" w:rsidRDefault="00C16A2A" w:rsidP="00C16A2A">
            <w:pPr>
              <w:rPr>
                <w:rFonts w:cs="Arial"/>
                <w:b/>
                <w:bCs/>
              </w:rPr>
            </w:pPr>
            <w:r w:rsidRPr="00CA1AD0">
              <w:rPr>
                <w:rFonts w:cs="Arial"/>
                <w:b/>
                <w:bCs/>
              </w:rPr>
              <w:t>10.1.</w:t>
            </w:r>
          </w:p>
        </w:tc>
        <w:tc>
          <w:tcPr>
            <w:tcW w:w="4282" w:type="dxa"/>
            <w:hideMark/>
          </w:tcPr>
          <w:p w:rsidR="00C16A2A" w:rsidRPr="00EC15DB" w:rsidRDefault="00C16A2A" w:rsidP="00EC15DB">
            <w:pPr>
              <w:rPr>
                <w:rFonts w:cs="Arial"/>
                <w:lang w:val="sr-Cyrl-RS"/>
              </w:rPr>
            </w:pPr>
            <w:r w:rsidRPr="00CA1AD0">
              <w:rPr>
                <w:rFonts w:cs="Arial"/>
              </w:rPr>
              <w:t>Pažljiva demontaža standardne fasadne čelične penjalice (visine oko 7.50m) postojećeg skladišta HTZ opreme sa fasade "na koju se dodaje" novo skladište ulja i maziva, njeno čišćenje, bojenje i ponovna montaža na zadnju (zapadnu) fasadu skladišta HTZ. Obračun po komadu</w:t>
            </w:r>
          </w:p>
        </w:tc>
        <w:tc>
          <w:tcPr>
            <w:tcW w:w="718" w:type="dxa"/>
            <w:hideMark/>
          </w:tcPr>
          <w:p w:rsidR="00C16A2A" w:rsidRPr="00CA1AD0" w:rsidRDefault="00C16A2A" w:rsidP="00C16A2A">
            <w:pPr>
              <w:rPr>
                <w:rFonts w:cs="Arial"/>
              </w:rPr>
            </w:pPr>
            <w:r w:rsidRPr="00CA1AD0">
              <w:rPr>
                <w:rFonts w:cs="Arial"/>
              </w:rPr>
              <w:t>kom</w:t>
            </w:r>
          </w:p>
        </w:tc>
        <w:tc>
          <w:tcPr>
            <w:tcW w:w="1243" w:type="dxa"/>
            <w:hideMark/>
          </w:tcPr>
          <w:p w:rsidR="00C16A2A" w:rsidRPr="00CA1AD0" w:rsidRDefault="00C16A2A" w:rsidP="00C16A2A">
            <w:pPr>
              <w:rPr>
                <w:rFonts w:cs="Arial"/>
              </w:rPr>
            </w:pPr>
            <w:r w:rsidRPr="00CA1AD0">
              <w:rPr>
                <w:rFonts w:cs="Arial"/>
              </w:rPr>
              <w:t xml:space="preserve">     1.00      </w:t>
            </w: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765"/>
        </w:trPr>
        <w:tc>
          <w:tcPr>
            <w:tcW w:w="706" w:type="dxa"/>
            <w:hideMark/>
          </w:tcPr>
          <w:p w:rsidR="00C16A2A" w:rsidRPr="00CA1AD0" w:rsidRDefault="00C16A2A" w:rsidP="00C16A2A">
            <w:pPr>
              <w:rPr>
                <w:rFonts w:cs="Arial"/>
                <w:b/>
                <w:bCs/>
              </w:rPr>
            </w:pPr>
            <w:r w:rsidRPr="00CA1AD0">
              <w:rPr>
                <w:rFonts w:cs="Arial"/>
                <w:b/>
                <w:bCs/>
              </w:rPr>
              <w:t>10.2.</w:t>
            </w:r>
          </w:p>
        </w:tc>
        <w:tc>
          <w:tcPr>
            <w:tcW w:w="4282" w:type="dxa"/>
            <w:hideMark/>
          </w:tcPr>
          <w:p w:rsidR="00C16A2A" w:rsidRPr="00CA1AD0" w:rsidRDefault="00C16A2A" w:rsidP="00C16A2A">
            <w:pPr>
              <w:rPr>
                <w:rFonts w:cs="Arial"/>
              </w:rPr>
            </w:pPr>
            <w:r w:rsidRPr="00CA1AD0">
              <w:rPr>
                <w:rFonts w:cs="Arial"/>
              </w:rPr>
              <w:t>Završno čišćenje prostorija sa pranjem kompletne stolarije i bravarije, stakala i dr. neposredno pred tehnički prijem. Obračun po m2  neto površine.</w:t>
            </w:r>
          </w:p>
        </w:tc>
        <w:tc>
          <w:tcPr>
            <w:tcW w:w="718" w:type="dxa"/>
            <w:hideMark/>
          </w:tcPr>
          <w:p w:rsidR="00C16A2A" w:rsidRPr="00CA1AD0" w:rsidRDefault="00C16A2A" w:rsidP="00C16A2A">
            <w:pPr>
              <w:rPr>
                <w:rFonts w:cs="Arial"/>
              </w:rPr>
            </w:pPr>
            <w:r w:rsidRPr="00CA1AD0">
              <w:rPr>
                <w:rFonts w:cs="Arial"/>
              </w:rPr>
              <w:t>m2</w:t>
            </w:r>
          </w:p>
        </w:tc>
        <w:tc>
          <w:tcPr>
            <w:tcW w:w="1243" w:type="dxa"/>
            <w:hideMark/>
          </w:tcPr>
          <w:p w:rsidR="00C16A2A" w:rsidRPr="00CA1AD0" w:rsidRDefault="00C16A2A" w:rsidP="00C16A2A">
            <w:pPr>
              <w:rPr>
                <w:rFonts w:cs="Arial"/>
              </w:rPr>
            </w:pPr>
            <w:r w:rsidRPr="00CA1AD0">
              <w:rPr>
                <w:rFonts w:cs="Arial"/>
              </w:rPr>
              <w:t>950.00</w:t>
            </w: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1275"/>
        </w:trPr>
        <w:tc>
          <w:tcPr>
            <w:tcW w:w="706" w:type="dxa"/>
            <w:hideMark/>
          </w:tcPr>
          <w:p w:rsidR="00C16A2A" w:rsidRPr="00CA1AD0" w:rsidRDefault="00C16A2A" w:rsidP="00C16A2A">
            <w:pPr>
              <w:rPr>
                <w:rFonts w:cs="Arial"/>
                <w:b/>
                <w:bCs/>
              </w:rPr>
            </w:pPr>
            <w:r w:rsidRPr="00CA1AD0">
              <w:rPr>
                <w:rFonts w:cs="Arial"/>
                <w:b/>
                <w:bCs/>
              </w:rPr>
              <w:t>10.3.</w:t>
            </w:r>
          </w:p>
        </w:tc>
        <w:tc>
          <w:tcPr>
            <w:tcW w:w="4282" w:type="dxa"/>
            <w:hideMark/>
          </w:tcPr>
          <w:p w:rsidR="00C16A2A" w:rsidRPr="00CA1AD0" w:rsidRDefault="00C16A2A" w:rsidP="00C16A2A">
            <w:pPr>
              <w:rPr>
                <w:rFonts w:cs="Arial"/>
              </w:rPr>
            </w:pPr>
            <w:r w:rsidRPr="00CA1AD0">
              <w:rPr>
                <w:rFonts w:cs="Arial"/>
              </w:rPr>
              <w:t>Izrada projekta izvedenog stanja, celog objekta, sa svim osnovama, izgledima i karakterističnim presecima. Projekat dostaviti  na papiru u odgovarajućim razmerama i u  autoCad-u elektronskoj formi. Obračun paušalno.</w:t>
            </w:r>
          </w:p>
        </w:tc>
        <w:tc>
          <w:tcPr>
            <w:tcW w:w="718" w:type="dxa"/>
            <w:hideMark/>
          </w:tcPr>
          <w:p w:rsidR="00C16A2A" w:rsidRPr="00CA1AD0" w:rsidRDefault="00C16A2A" w:rsidP="00C16A2A">
            <w:pPr>
              <w:rPr>
                <w:rFonts w:cs="Arial"/>
              </w:rPr>
            </w:pPr>
            <w:r w:rsidRPr="00CA1AD0">
              <w:rPr>
                <w:rFonts w:cs="Arial"/>
              </w:rPr>
              <w:t>pauš</w:t>
            </w:r>
          </w:p>
        </w:tc>
        <w:tc>
          <w:tcPr>
            <w:tcW w:w="1243" w:type="dxa"/>
            <w:hideMark/>
          </w:tcPr>
          <w:p w:rsidR="00C16A2A" w:rsidRPr="00CA1AD0" w:rsidRDefault="00C16A2A" w:rsidP="00C16A2A">
            <w:pPr>
              <w:rPr>
                <w:rFonts w:cs="Arial"/>
              </w:rPr>
            </w:pPr>
            <w:r w:rsidRPr="00CA1AD0">
              <w:rPr>
                <w:rFonts w:cs="Arial"/>
              </w:rPr>
              <w:t>1.00</w:t>
            </w: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noWrap/>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70"/>
        </w:trPr>
        <w:tc>
          <w:tcPr>
            <w:tcW w:w="706" w:type="dxa"/>
            <w:hideMark/>
          </w:tcPr>
          <w:p w:rsidR="00C16A2A" w:rsidRPr="00CA1AD0" w:rsidRDefault="00C16A2A" w:rsidP="00C16A2A">
            <w:pPr>
              <w:rPr>
                <w:rFonts w:cs="Arial"/>
                <w:b/>
                <w:bCs/>
              </w:rPr>
            </w:pPr>
            <w:r w:rsidRPr="00CA1AD0">
              <w:rPr>
                <w:rFonts w:cs="Arial"/>
                <w:b/>
                <w:bCs/>
              </w:rPr>
              <w:t>10.</w:t>
            </w:r>
          </w:p>
        </w:tc>
        <w:tc>
          <w:tcPr>
            <w:tcW w:w="4282" w:type="dxa"/>
            <w:hideMark/>
          </w:tcPr>
          <w:p w:rsidR="00C16A2A" w:rsidRPr="00CA1AD0" w:rsidRDefault="00C16A2A" w:rsidP="00C16A2A">
            <w:pPr>
              <w:rPr>
                <w:rFonts w:cs="Arial"/>
                <w:b/>
                <w:bCs/>
              </w:rPr>
            </w:pPr>
            <w:r w:rsidRPr="00CA1AD0">
              <w:rPr>
                <w:rFonts w:cs="Arial"/>
                <w:b/>
                <w:bCs/>
              </w:rPr>
              <w:t xml:space="preserve">RAZNI RADOVI </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rPr>
            </w:pPr>
            <w:r w:rsidRPr="00CA1AD0">
              <w:rPr>
                <w:rFonts w:cs="Arial"/>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27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25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b/>
                <w:bCs/>
              </w:rPr>
            </w:pPr>
          </w:p>
        </w:tc>
      </w:tr>
      <w:tr w:rsidR="00C16A2A" w:rsidRPr="00CA1AD0" w:rsidTr="00EC15DB">
        <w:trPr>
          <w:trHeight w:val="31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b/>
                <w:bCs/>
              </w:rPr>
            </w:pPr>
            <w:r w:rsidRPr="00CA1AD0">
              <w:rPr>
                <w:rFonts w:cs="Arial"/>
                <w:b/>
                <w:bCs/>
              </w:rPr>
              <w:t>R E K A P I T U L A C I J A</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585"/>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r w:rsidRPr="00CA1AD0">
              <w:rPr>
                <w:rFonts w:cs="Arial"/>
              </w:rPr>
              <w:t xml:space="preserve">građevinsko zanatskih radova (arhitektonski deo)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300"/>
        </w:trPr>
        <w:tc>
          <w:tcPr>
            <w:tcW w:w="706" w:type="dxa"/>
            <w:hideMark/>
          </w:tcPr>
          <w:p w:rsidR="00C16A2A" w:rsidRPr="00CA1AD0" w:rsidRDefault="00C16A2A" w:rsidP="00C16A2A">
            <w:pPr>
              <w:rPr>
                <w:rFonts w:cs="Arial"/>
                <w:b/>
                <w:bCs/>
              </w:rPr>
            </w:pPr>
          </w:p>
        </w:tc>
        <w:tc>
          <w:tcPr>
            <w:tcW w:w="4282" w:type="dxa"/>
            <w:hideMark/>
          </w:tcPr>
          <w:p w:rsidR="00C16A2A" w:rsidRPr="00CA1AD0" w:rsidRDefault="00C16A2A" w:rsidP="00C16A2A">
            <w:pPr>
              <w:rPr>
                <w:rFonts w:cs="Arial"/>
              </w:rPr>
            </w:pP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1.</w:t>
            </w:r>
          </w:p>
        </w:tc>
        <w:tc>
          <w:tcPr>
            <w:tcW w:w="4282" w:type="dxa"/>
            <w:hideMark/>
          </w:tcPr>
          <w:p w:rsidR="00C16A2A" w:rsidRPr="00CA1AD0" w:rsidRDefault="00C16A2A" w:rsidP="00C16A2A">
            <w:pPr>
              <w:rPr>
                <w:rFonts w:cs="Arial"/>
                <w:b/>
                <w:bCs/>
              </w:rPr>
            </w:pPr>
            <w:r w:rsidRPr="00CA1AD0">
              <w:rPr>
                <w:rFonts w:cs="Arial"/>
                <w:b/>
                <w:bCs/>
              </w:rPr>
              <w:t>ZIDARSKI RADOVI</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2.</w:t>
            </w:r>
          </w:p>
        </w:tc>
        <w:tc>
          <w:tcPr>
            <w:tcW w:w="4282" w:type="dxa"/>
            <w:hideMark/>
          </w:tcPr>
          <w:p w:rsidR="00C16A2A" w:rsidRPr="00CA1AD0" w:rsidRDefault="00C16A2A" w:rsidP="00C16A2A">
            <w:pPr>
              <w:rPr>
                <w:rFonts w:cs="Arial"/>
                <w:b/>
                <w:bCs/>
              </w:rPr>
            </w:pPr>
            <w:r w:rsidRPr="00CA1AD0">
              <w:rPr>
                <w:rFonts w:cs="Arial"/>
                <w:b/>
                <w:bCs/>
              </w:rPr>
              <w:t>IZOLATERSKI RADOVI</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3.</w:t>
            </w:r>
          </w:p>
        </w:tc>
        <w:tc>
          <w:tcPr>
            <w:tcW w:w="4282" w:type="dxa"/>
            <w:hideMark/>
          </w:tcPr>
          <w:p w:rsidR="00C16A2A" w:rsidRPr="00CA1AD0" w:rsidRDefault="00C16A2A" w:rsidP="00C16A2A">
            <w:pPr>
              <w:rPr>
                <w:rFonts w:cs="Arial"/>
                <w:b/>
                <w:bCs/>
              </w:rPr>
            </w:pPr>
            <w:r w:rsidRPr="00CA1AD0">
              <w:rPr>
                <w:rFonts w:cs="Arial"/>
                <w:b/>
                <w:bCs/>
              </w:rPr>
              <w:t>PODOPOLAGAČKI RADOVI</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4.</w:t>
            </w:r>
          </w:p>
        </w:tc>
        <w:tc>
          <w:tcPr>
            <w:tcW w:w="4282" w:type="dxa"/>
            <w:hideMark/>
          </w:tcPr>
          <w:p w:rsidR="00C16A2A" w:rsidRPr="00CA1AD0" w:rsidRDefault="00C16A2A" w:rsidP="00C16A2A">
            <w:pPr>
              <w:rPr>
                <w:rFonts w:cs="Arial"/>
                <w:b/>
                <w:bCs/>
              </w:rPr>
            </w:pPr>
            <w:r w:rsidRPr="00CA1AD0">
              <w:rPr>
                <w:rFonts w:cs="Arial"/>
                <w:b/>
                <w:bCs/>
              </w:rPr>
              <w:t>KERAMIČARSKI RADOVI</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5.</w:t>
            </w:r>
          </w:p>
        </w:tc>
        <w:tc>
          <w:tcPr>
            <w:tcW w:w="4282" w:type="dxa"/>
            <w:hideMark/>
          </w:tcPr>
          <w:p w:rsidR="00C16A2A" w:rsidRPr="00CA1AD0" w:rsidRDefault="00C16A2A" w:rsidP="00C16A2A">
            <w:pPr>
              <w:rPr>
                <w:rFonts w:cs="Arial"/>
                <w:b/>
                <w:bCs/>
              </w:rPr>
            </w:pPr>
            <w:r w:rsidRPr="00CA1AD0">
              <w:rPr>
                <w:rFonts w:cs="Arial"/>
                <w:b/>
                <w:bCs/>
              </w:rPr>
              <w:t>LIMARSKI RADOVI</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6.</w:t>
            </w:r>
          </w:p>
        </w:tc>
        <w:tc>
          <w:tcPr>
            <w:tcW w:w="4282" w:type="dxa"/>
            <w:hideMark/>
          </w:tcPr>
          <w:p w:rsidR="00C16A2A" w:rsidRPr="00CA1AD0" w:rsidRDefault="00C16A2A" w:rsidP="00C16A2A">
            <w:pPr>
              <w:rPr>
                <w:rFonts w:cs="Arial"/>
                <w:b/>
                <w:bCs/>
              </w:rPr>
            </w:pPr>
            <w:r w:rsidRPr="00CA1AD0">
              <w:rPr>
                <w:rFonts w:cs="Arial"/>
                <w:b/>
                <w:bCs/>
              </w:rPr>
              <w:t>BRAVARSKI RADOVI</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7.</w:t>
            </w:r>
          </w:p>
        </w:tc>
        <w:tc>
          <w:tcPr>
            <w:tcW w:w="4282" w:type="dxa"/>
            <w:hideMark/>
          </w:tcPr>
          <w:p w:rsidR="00C16A2A" w:rsidRPr="00CA1AD0" w:rsidRDefault="00C16A2A" w:rsidP="00C16A2A">
            <w:pPr>
              <w:rPr>
                <w:rFonts w:cs="Arial"/>
                <w:b/>
                <w:bCs/>
              </w:rPr>
            </w:pPr>
            <w:r w:rsidRPr="00CA1AD0">
              <w:rPr>
                <w:rFonts w:cs="Arial"/>
                <w:b/>
                <w:bCs/>
              </w:rPr>
              <w:t>SUVOMONTAŽNI RADOVI</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8.</w:t>
            </w:r>
          </w:p>
        </w:tc>
        <w:tc>
          <w:tcPr>
            <w:tcW w:w="4282" w:type="dxa"/>
            <w:hideMark/>
          </w:tcPr>
          <w:p w:rsidR="00C16A2A" w:rsidRPr="00CA1AD0" w:rsidRDefault="00C16A2A" w:rsidP="00C16A2A">
            <w:pPr>
              <w:rPr>
                <w:rFonts w:cs="Arial"/>
                <w:b/>
                <w:bCs/>
              </w:rPr>
            </w:pPr>
            <w:r w:rsidRPr="00CA1AD0">
              <w:rPr>
                <w:rFonts w:cs="Arial"/>
                <w:b/>
                <w:bCs/>
              </w:rPr>
              <w:t>MOLERSKO FARBARSKI RADOVI</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9.</w:t>
            </w:r>
          </w:p>
        </w:tc>
        <w:tc>
          <w:tcPr>
            <w:tcW w:w="4282" w:type="dxa"/>
            <w:hideMark/>
          </w:tcPr>
          <w:p w:rsidR="00C16A2A" w:rsidRPr="00CA1AD0" w:rsidRDefault="00C16A2A" w:rsidP="00C16A2A">
            <w:pPr>
              <w:rPr>
                <w:rFonts w:cs="Arial"/>
                <w:b/>
                <w:bCs/>
              </w:rPr>
            </w:pPr>
            <w:r w:rsidRPr="00CA1AD0">
              <w:rPr>
                <w:rFonts w:cs="Arial"/>
                <w:b/>
                <w:bCs/>
              </w:rPr>
              <w:t>FASADERSKI RADOVI</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402"/>
        </w:trPr>
        <w:tc>
          <w:tcPr>
            <w:tcW w:w="706" w:type="dxa"/>
            <w:hideMark/>
          </w:tcPr>
          <w:p w:rsidR="00C16A2A" w:rsidRPr="00CA1AD0" w:rsidRDefault="00C16A2A" w:rsidP="00C16A2A">
            <w:pPr>
              <w:rPr>
                <w:rFonts w:cs="Arial"/>
                <w:b/>
                <w:bCs/>
              </w:rPr>
            </w:pPr>
            <w:r w:rsidRPr="00CA1AD0">
              <w:rPr>
                <w:rFonts w:cs="Arial"/>
                <w:b/>
                <w:bCs/>
              </w:rPr>
              <w:t>10.</w:t>
            </w:r>
          </w:p>
        </w:tc>
        <w:tc>
          <w:tcPr>
            <w:tcW w:w="4282" w:type="dxa"/>
            <w:hideMark/>
          </w:tcPr>
          <w:p w:rsidR="00C16A2A" w:rsidRPr="00CA1AD0" w:rsidRDefault="00C16A2A" w:rsidP="00C16A2A">
            <w:pPr>
              <w:rPr>
                <w:rFonts w:cs="Arial"/>
                <w:b/>
                <w:bCs/>
              </w:rPr>
            </w:pPr>
            <w:r w:rsidRPr="00CA1AD0">
              <w:rPr>
                <w:rFonts w:cs="Arial"/>
                <w:b/>
                <w:bCs/>
              </w:rPr>
              <w:t xml:space="preserve">RAZNI RADOVI </w:t>
            </w:r>
          </w:p>
        </w:tc>
        <w:tc>
          <w:tcPr>
            <w:tcW w:w="718" w:type="dxa"/>
            <w:hideMark/>
          </w:tcPr>
          <w:p w:rsidR="00C16A2A" w:rsidRPr="00CA1AD0" w:rsidRDefault="00C16A2A" w:rsidP="00C16A2A">
            <w:pPr>
              <w:rPr>
                <w:rFonts w:cs="Arial"/>
              </w:rPr>
            </w:pPr>
          </w:p>
        </w:tc>
        <w:tc>
          <w:tcPr>
            <w:tcW w:w="1243" w:type="dxa"/>
            <w:hideMark/>
          </w:tcPr>
          <w:p w:rsidR="00C16A2A" w:rsidRPr="00CA1AD0" w:rsidRDefault="00C16A2A" w:rsidP="00C16A2A">
            <w:pPr>
              <w:rPr>
                <w:rFonts w:cs="Arial"/>
              </w:rPr>
            </w:pPr>
          </w:p>
        </w:tc>
        <w:tc>
          <w:tcPr>
            <w:tcW w:w="1120" w:type="dxa"/>
            <w:hideMark/>
          </w:tcPr>
          <w:p w:rsidR="00C16A2A" w:rsidRPr="00CA1AD0" w:rsidRDefault="00C16A2A" w:rsidP="00C16A2A">
            <w:pPr>
              <w:rPr>
                <w:rFonts w:cs="Arial"/>
              </w:rPr>
            </w:pPr>
          </w:p>
        </w:tc>
        <w:tc>
          <w:tcPr>
            <w:tcW w:w="1340" w:type="dxa"/>
            <w:hideMark/>
          </w:tcPr>
          <w:p w:rsidR="00C16A2A" w:rsidRPr="00CA1AD0" w:rsidRDefault="00C16A2A" w:rsidP="00C16A2A">
            <w:pPr>
              <w:rPr>
                <w:rFonts w:cs="Arial"/>
              </w:rPr>
            </w:pPr>
          </w:p>
        </w:tc>
      </w:tr>
      <w:tr w:rsidR="00C16A2A" w:rsidRPr="00CA1AD0" w:rsidTr="00EC15DB">
        <w:trPr>
          <w:trHeight w:val="600"/>
        </w:trPr>
        <w:tc>
          <w:tcPr>
            <w:tcW w:w="706" w:type="dxa"/>
            <w:hideMark/>
          </w:tcPr>
          <w:p w:rsidR="00C16A2A" w:rsidRPr="00CA1AD0" w:rsidRDefault="00C16A2A" w:rsidP="00C16A2A">
            <w:pPr>
              <w:rPr>
                <w:rFonts w:cs="Arial"/>
                <w:b/>
                <w:bCs/>
              </w:rPr>
            </w:pPr>
            <w:r w:rsidRPr="00CA1AD0">
              <w:rPr>
                <w:rFonts w:cs="Arial"/>
                <w:b/>
                <w:bCs/>
              </w:rPr>
              <w:t> </w:t>
            </w:r>
          </w:p>
        </w:tc>
        <w:tc>
          <w:tcPr>
            <w:tcW w:w="4282" w:type="dxa"/>
            <w:hideMark/>
          </w:tcPr>
          <w:p w:rsidR="00C16A2A" w:rsidRPr="00CA1AD0" w:rsidRDefault="00C16A2A" w:rsidP="00C16A2A">
            <w:pPr>
              <w:rPr>
                <w:rFonts w:cs="Arial"/>
                <w:b/>
                <w:bCs/>
              </w:rPr>
            </w:pPr>
            <w:r w:rsidRPr="00CA1AD0">
              <w:rPr>
                <w:rFonts w:cs="Arial"/>
                <w:b/>
                <w:bCs/>
              </w:rPr>
              <w:t> </w:t>
            </w:r>
          </w:p>
        </w:tc>
        <w:tc>
          <w:tcPr>
            <w:tcW w:w="718" w:type="dxa"/>
            <w:hideMark/>
          </w:tcPr>
          <w:p w:rsidR="00C16A2A" w:rsidRPr="00CA1AD0" w:rsidRDefault="00C16A2A" w:rsidP="00C16A2A">
            <w:pPr>
              <w:rPr>
                <w:rFonts w:cs="Arial"/>
                <w:b/>
                <w:bCs/>
              </w:rPr>
            </w:pPr>
            <w:r w:rsidRPr="00CA1AD0">
              <w:rPr>
                <w:rFonts w:cs="Arial"/>
                <w:b/>
                <w:bCs/>
              </w:rPr>
              <w:t> </w:t>
            </w:r>
          </w:p>
        </w:tc>
        <w:tc>
          <w:tcPr>
            <w:tcW w:w="1243" w:type="dxa"/>
            <w:hideMark/>
          </w:tcPr>
          <w:p w:rsidR="00C16A2A" w:rsidRPr="00CA1AD0" w:rsidRDefault="00C16A2A" w:rsidP="00C16A2A">
            <w:pPr>
              <w:rPr>
                <w:rFonts w:cs="Arial"/>
                <w:b/>
                <w:bCs/>
              </w:rPr>
            </w:pPr>
            <w:r w:rsidRPr="00CA1AD0">
              <w:rPr>
                <w:rFonts w:cs="Arial"/>
                <w:b/>
                <w:bCs/>
              </w:rPr>
              <w:t>UKUPNO:</w:t>
            </w:r>
          </w:p>
        </w:tc>
        <w:tc>
          <w:tcPr>
            <w:tcW w:w="1120" w:type="dxa"/>
            <w:hideMark/>
          </w:tcPr>
          <w:p w:rsidR="00C16A2A" w:rsidRPr="00CA1AD0" w:rsidRDefault="00C16A2A" w:rsidP="00C16A2A">
            <w:pPr>
              <w:rPr>
                <w:rFonts w:cs="Arial"/>
                <w:b/>
                <w:bCs/>
              </w:rPr>
            </w:pPr>
            <w:r w:rsidRPr="00CA1AD0">
              <w:rPr>
                <w:rFonts w:cs="Arial"/>
                <w:b/>
                <w:bCs/>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570"/>
        </w:trPr>
        <w:tc>
          <w:tcPr>
            <w:tcW w:w="706" w:type="dxa"/>
            <w:hideMark/>
          </w:tcPr>
          <w:p w:rsidR="00C16A2A" w:rsidRPr="00CA1AD0" w:rsidRDefault="00C16A2A" w:rsidP="00C16A2A">
            <w:pPr>
              <w:rPr>
                <w:rFonts w:cs="Arial"/>
                <w:b/>
                <w:bCs/>
              </w:rPr>
            </w:pPr>
            <w:r w:rsidRPr="00CA1AD0">
              <w:rPr>
                <w:rFonts w:cs="Arial"/>
                <w:b/>
                <w:bCs/>
              </w:rPr>
              <w:t> </w:t>
            </w:r>
          </w:p>
        </w:tc>
        <w:tc>
          <w:tcPr>
            <w:tcW w:w="4282" w:type="dxa"/>
            <w:hideMark/>
          </w:tcPr>
          <w:p w:rsidR="00C16A2A" w:rsidRPr="00CA1AD0" w:rsidRDefault="00C16A2A" w:rsidP="00C16A2A">
            <w:pPr>
              <w:rPr>
                <w:rFonts w:cs="Arial"/>
              </w:rPr>
            </w:pPr>
            <w:r w:rsidRPr="00CA1AD0">
              <w:rPr>
                <w:rFonts w:cs="Arial"/>
              </w:rPr>
              <w:t>Za razne sitne i nepredviđene radove, 3% od ukupne vrednosti svih radova.</w:t>
            </w:r>
          </w:p>
        </w:tc>
        <w:tc>
          <w:tcPr>
            <w:tcW w:w="718" w:type="dxa"/>
            <w:hideMark/>
          </w:tcPr>
          <w:p w:rsidR="00C16A2A" w:rsidRPr="00CA1AD0" w:rsidRDefault="00C16A2A" w:rsidP="00C16A2A">
            <w:pPr>
              <w:rPr>
                <w:rFonts w:cs="Arial"/>
              </w:rPr>
            </w:pPr>
            <w:r w:rsidRPr="00CA1AD0">
              <w:rPr>
                <w:rFonts w:cs="Arial"/>
              </w:rPr>
              <w:t>din</w:t>
            </w:r>
          </w:p>
        </w:tc>
        <w:tc>
          <w:tcPr>
            <w:tcW w:w="1243" w:type="dxa"/>
            <w:hideMark/>
          </w:tcPr>
          <w:p w:rsidR="00C16A2A" w:rsidRPr="00CA1AD0" w:rsidRDefault="00C16A2A" w:rsidP="00C16A2A">
            <w:pPr>
              <w:rPr>
                <w:rFonts w:cs="Arial"/>
              </w:rPr>
            </w:pPr>
            <w:r w:rsidRPr="00CA1AD0">
              <w:rPr>
                <w:rFonts w:cs="Arial"/>
              </w:rPr>
              <w:t>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r w:rsidR="00C16A2A" w:rsidRPr="00CA1AD0" w:rsidTr="00EC15DB">
        <w:trPr>
          <w:trHeight w:val="330"/>
        </w:trPr>
        <w:tc>
          <w:tcPr>
            <w:tcW w:w="706" w:type="dxa"/>
            <w:hideMark/>
          </w:tcPr>
          <w:p w:rsidR="00C16A2A" w:rsidRPr="00CA1AD0" w:rsidRDefault="00C16A2A" w:rsidP="00C16A2A">
            <w:pPr>
              <w:rPr>
                <w:rFonts w:cs="Arial"/>
                <w:b/>
                <w:bCs/>
              </w:rPr>
            </w:pPr>
            <w:r w:rsidRPr="00CA1AD0">
              <w:rPr>
                <w:rFonts w:cs="Arial"/>
                <w:b/>
                <w:bCs/>
              </w:rPr>
              <w:t> </w:t>
            </w:r>
          </w:p>
        </w:tc>
        <w:tc>
          <w:tcPr>
            <w:tcW w:w="4282" w:type="dxa"/>
            <w:hideMark/>
          </w:tcPr>
          <w:p w:rsidR="00C16A2A" w:rsidRPr="00CA1AD0" w:rsidRDefault="00C16A2A" w:rsidP="00C16A2A">
            <w:pPr>
              <w:rPr>
                <w:rFonts w:cs="Arial"/>
              </w:rPr>
            </w:pPr>
            <w:r w:rsidRPr="00CA1AD0">
              <w:rPr>
                <w:rFonts w:cs="Arial"/>
              </w:rPr>
              <w:t> </w:t>
            </w:r>
          </w:p>
        </w:tc>
        <w:tc>
          <w:tcPr>
            <w:tcW w:w="718" w:type="dxa"/>
            <w:hideMark/>
          </w:tcPr>
          <w:p w:rsidR="00C16A2A" w:rsidRPr="00CA1AD0" w:rsidRDefault="00C16A2A" w:rsidP="00C16A2A">
            <w:pPr>
              <w:rPr>
                <w:rFonts w:cs="Arial"/>
              </w:rPr>
            </w:pPr>
            <w:r w:rsidRPr="00CA1AD0">
              <w:rPr>
                <w:rFonts w:cs="Arial"/>
              </w:rPr>
              <w:t> </w:t>
            </w:r>
          </w:p>
        </w:tc>
        <w:tc>
          <w:tcPr>
            <w:tcW w:w="1243" w:type="dxa"/>
            <w:hideMark/>
          </w:tcPr>
          <w:p w:rsidR="00C16A2A" w:rsidRPr="00CA1AD0" w:rsidRDefault="00C16A2A" w:rsidP="00C16A2A">
            <w:pPr>
              <w:rPr>
                <w:rFonts w:cs="Arial"/>
                <w:b/>
                <w:bCs/>
              </w:rPr>
            </w:pPr>
            <w:r w:rsidRPr="00CA1AD0">
              <w:rPr>
                <w:rFonts w:cs="Arial"/>
                <w:b/>
                <w:bCs/>
              </w:rPr>
              <w:t xml:space="preserve"> UKUPNO: </w:t>
            </w:r>
          </w:p>
        </w:tc>
        <w:tc>
          <w:tcPr>
            <w:tcW w:w="1120" w:type="dxa"/>
            <w:hideMark/>
          </w:tcPr>
          <w:p w:rsidR="00C16A2A" w:rsidRPr="00CA1AD0" w:rsidRDefault="00C16A2A" w:rsidP="00C16A2A">
            <w:pPr>
              <w:rPr>
                <w:rFonts w:cs="Arial"/>
              </w:rPr>
            </w:pPr>
            <w:r w:rsidRPr="00CA1AD0">
              <w:rPr>
                <w:rFonts w:cs="Arial"/>
              </w:rPr>
              <w:t> </w:t>
            </w:r>
          </w:p>
        </w:tc>
        <w:tc>
          <w:tcPr>
            <w:tcW w:w="1340" w:type="dxa"/>
            <w:hideMark/>
          </w:tcPr>
          <w:p w:rsidR="00C16A2A" w:rsidRPr="00CA1AD0" w:rsidRDefault="00C16A2A" w:rsidP="00C16A2A">
            <w:pPr>
              <w:rPr>
                <w:rFonts w:cs="Arial"/>
                <w:b/>
                <w:bCs/>
              </w:rPr>
            </w:pPr>
            <w:r w:rsidRPr="00CA1AD0">
              <w:rPr>
                <w:rFonts w:cs="Arial"/>
                <w:b/>
                <w:bCs/>
              </w:rPr>
              <w:t> </w:t>
            </w:r>
          </w:p>
        </w:tc>
      </w:tr>
    </w:tbl>
    <w:p w:rsidR="00C16A2A" w:rsidRPr="00CA1AD0" w:rsidRDefault="00C16A2A" w:rsidP="00C16A2A">
      <w:pPr>
        <w:rPr>
          <w:rFonts w:cs="Arial"/>
        </w:rPr>
      </w:pPr>
    </w:p>
    <w:p w:rsidR="00C16A2A" w:rsidRDefault="00EC15DB" w:rsidP="00343A18">
      <w:pPr>
        <w:pStyle w:val="KDParagraf"/>
        <w:spacing w:before="0"/>
        <w:rPr>
          <w:rFonts w:eastAsia="Calibri" w:cs="Arial"/>
          <w:b/>
          <w:noProof/>
          <w:lang w:val="sr-Latn-RS"/>
        </w:rPr>
      </w:pPr>
      <w:r>
        <w:rPr>
          <w:rFonts w:cs="Arial"/>
          <w:b/>
          <w:bCs/>
          <w:lang w:val="sr-Cyrl-RS"/>
        </w:rPr>
        <w:lastRenderedPageBreak/>
        <w:t xml:space="preserve">                                  </w:t>
      </w:r>
      <w:r w:rsidRPr="00844436">
        <w:rPr>
          <w:rFonts w:cs="Arial"/>
          <w:b/>
          <w:bCs/>
        </w:rPr>
        <w:t>PREDMER  RADOVA-GRAĐEVINSKI DEO</w:t>
      </w:r>
    </w:p>
    <w:tbl>
      <w:tblPr>
        <w:tblW w:w="9944" w:type="dxa"/>
        <w:jc w:val="center"/>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13"/>
        <w:gridCol w:w="93"/>
        <w:gridCol w:w="54"/>
        <w:gridCol w:w="89"/>
        <w:gridCol w:w="525"/>
        <w:gridCol w:w="158"/>
        <w:gridCol w:w="614"/>
        <w:gridCol w:w="35"/>
        <w:gridCol w:w="614"/>
        <w:gridCol w:w="10"/>
        <w:gridCol w:w="614"/>
        <w:gridCol w:w="612"/>
        <w:gridCol w:w="23"/>
        <w:gridCol w:w="612"/>
        <w:gridCol w:w="64"/>
        <w:gridCol w:w="12"/>
        <w:gridCol w:w="416"/>
        <w:gridCol w:w="135"/>
        <w:gridCol w:w="49"/>
        <w:gridCol w:w="563"/>
        <w:gridCol w:w="249"/>
        <w:gridCol w:w="334"/>
        <w:gridCol w:w="612"/>
        <w:gridCol w:w="150"/>
        <w:gridCol w:w="318"/>
        <w:gridCol w:w="612"/>
        <w:gridCol w:w="1124"/>
        <w:gridCol w:w="612"/>
        <w:gridCol w:w="28"/>
      </w:tblGrid>
      <w:tr w:rsidR="00C16A2A" w:rsidRPr="00844436" w:rsidTr="00C16A2A">
        <w:trPr>
          <w:gridAfter w:val="1"/>
          <w:wAfter w:w="26" w:type="dxa"/>
          <w:trHeight w:val="255"/>
          <w:jc w:val="center"/>
        </w:trPr>
        <w:tc>
          <w:tcPr>
            <w:tcW w:w="614" w:type="dxa"/>
            <w:shd w:val="clear" w:color="auto" w:fill="auto"/>
            <w:noWrap/>
            <w:vAlign w:val="center"/>
            <w:hideMark/>
          </w:tcPr>
          <w:p w:rsidR="00C16A2A" w:rsidRPr="00844436" w:rsidRDefault="00C16A2A" w:rsidP="00C16A2A">
            <w:pPr>
              <w:jc w:val="center"/>
              <w:rPr>
                <w:rFonts w:cs="Arial"/>
                <w:sz w:val="20"/>
                <w:szCs w:val="20"/>
              </w:rPr>
            </w:pPr>
            <w:bookmarkStart w:id="278" w:name="RANGE!A1:L178"/>
            <w:bookmarkEnd w:id="278"/>
            <w:r w:rsidRPr="00844436">
              <w:rPr>
                <w:rFonts w:cs="Arial"/>
                <w:sz w:val="20"/>
                <w:szCs w:val="20"/>
              </w:rPr>
              <w:t> </w:t>
            </w:r>
          </w:p>
        </w:tc>
        <w:tc>
          <w:tcPr>
            <w:tcW w:w="4730" w:type="dxa"/>
            <w:gridSpan w:val="18"/>
            <w:shd w:val="clear" w:color="auto" w:fill="auto"/>
            <w:noWrap/>
            <w:vAlign w:val="center"/>
            <w:hideMark/>
          </w:tcPr>
          <w:p w:rsidR="00C16A2A" w:rsidRPr="00844436" w:rsidRDefault="00C16A2A" w:rsidP="00C16A2A">
            <w:pPr>
              <w:jc w:val="center"/>
              <w:rPr>
                <w:rFonts w:cs="Arial"/>
                <w:sz w:val="20"/>
                <w:szCs w:val="20"/>
              </w:rPr>
            </w:pPr>
            <w:r w:rsidRPr="00844436">
              <w:rPr>
                <w:rFonts w:cs="Arial"/>
                <w:sz w:val="20"/>
                <w:szCs w:val="20"/>
              </w:rPr>
              <w:t>opis radova</w:t>
            </w:r>
          </w:p>
        </w:tc>
        <w:tc>
          <w:tcPr>
            <w:tcW w:w="563" w:type="dxa"/>
            <w:shd w:val="clear" w:color="auto" w:fill="auto"/>
            <w:noWrap/>
            <w:vAlign w:val="center"/>
            <w:hideMark/>
          </w:tcPr>
          <w:p w:rsidR="00C16A2A" w:rsidRPr="00844436" w:rsidRDefault="00C16A2A" w:rsidP="00C16A2A">
            <w:pPr>
              <w:jc w:val="center"/>
              <w:rPr>
                <w:rFonts w:cs="Arial"/>
                <w:sz w:val="18"/>
                <w:szCs w:val="18"/>
              </w:rPr>
            </w:pPr>
            <w:r w:rsidRPr="00844436">
              <w:rPr>
                <w:rFonts w:cs="Arial"/>
                <w:sz w:val="18"/>
                <w:szCs w:val="18"/>
              </w:rPr>
              <w:t>j.m.</w:t>
            </w:r>
          </w:p>
        </w:tc>
        <w:tc>
          <w:tcPr>
            <w:tcW w:w="1195" w:type="dxa"/>
            <w:gridSpan w:val="3"/>
            <w:shd w:val="clear" w:color="auto" w:fill="auto"/>
            <w:noWrap/>
            <w:vAlign w:val="center"/>
            <w:hideMark/>
          </w:tcPr>
          <w:p w:rsidR="00C16A2A" w:rsidRPr="00844436" w:rsidRDefault="00C16A2A" w:rsidP="00C16A2A">
            <w:pPr>
              <w:jc w:val="center"/>
              <w:rPr>
                <w:rFonts w:cs="Arial"/>
                <w:sz w:val="20"/>
                <w:szCs w:val="20"/>
              </w:rPr>
            </w:pPr>
            <w:r w:rsidRPr="00844436">
              <w:rPr>
                <w:rFonts w:cs="Arial"/>
                <w:sz w:val="20"/>
                <w:szCs w:val="20"/>
              </w:rPr>
              <w:t>količina</w:t>
            </w:r>
          </w:p>
        </w:tc>
        <w:tc>
          <w:tcPr>
            <w:tcW w:w="1080" w:type="dxa"/>
            <w:gridSpan w:val="3"/>
            <w:shd w:val="clear" w:color="auto" w:fill="auto"/>
            <w:noWrap/>
            <w:vAlign w:val="center"/>
            <w:hideMark/>
          </w:tcPr>
          <w:p w:rsidR="00C16A2A" w:rsidRPr="00844436" w:rsidRDefault="00C16A2A" w:rsidP="00C16A2A">
            <w:pPr>
              <w:jc w:val="center"/>
              <w:rPr>
                <w:rFonts w:cs="Arial"/>
                <w:sz w:val="20"/>
                <w:szCs w:val="20"/>
              </w:rPr>
            </w:pPr>
            <w:r w:rsidRPr="00844436">
              <w:rPr>
                <w:rFonts w:cs="Arial"/>
                <w:sz w:val="20"/>
                <w:szCs w:val="20"/>
              </w:rPr>
              <w:t>j.cena</w:t>
            </w:r>
          </w:p>
        </w:tc>
        <w:tc>
          <w:tcPr>
            <w:tcW w:w="1736" w:type="dxa"/>
            <w:gridSpan w:val="2"/>
            <w:shd w:val="clear" w:color="auto" w:fill="auto"/>
            <w:noWrap/>
            <w:vAlign w:val="bottom"/>
            <w:hideMark/>
          </w:tcPr>
          <w:p w:rsidR="00C16A2A" w:rsidRPr="00844436" w:rsidRDefault="00C16A2A" w:rsidP="00C16A2A">
            <w:pPr>
              <w:jc w:val="center"/>
              <w:rPr>
                <w:rFonts w:cs="Arial"/>
                <w:sz w:val="20"/>
                <w:szCs w:val="20"/>
              </w:rPr>
            </w:pPr>
            <w:r w:rsidRPr="00844436">
              <w:rPr>
                <w:rFonts w:cs="Arial"/>
                <w:sz w:val="20"/>
                <w:szCs w:val="20"/>
              </w:rPr>
              <w:t>ukupno din.</w:t>
            </w:r>
          </w:p>
        </w:tc>
      </w:tr>
      <w:tr w:rsidR="003C7112" w:rsidRPr="00844436" w:rsidTr="00C16A2A">
        <w:trPr>
          <w:gridAfter w:val="2"/>
          <w:wAfter w:w="640" w:type="dxa"/>
          <w:trHeight w:val="240"/>
          <w:jc w:val="center"/>
        </w:trPr>
        <w:tc>
          <w:tcPr>
            <w:tcW w:w="762" w:type="dxa"/>
            <w:gridSpan w:val="3"/>
            <w:shd w:val="clear" w:color="auto" w:fill="auto"/>
            <w:noWrap/>
            <w:hideMark/>
          </w:tcPr>
          <w:p w:rsidR="003C7112" w:rsidRPr="00844436" w:rsidRDefault="003C7112" w:rsidP="00C16A2A">
            <w:pPr>
              <w:jc w:val="center"/>
              <w:rPr>
                <w:rFonts w:cs="Arial"/>
                <w:sz w:val="16"/>
                <w:szCs w:val="16"/>
              </w:rPr>
            </w:pPr>
            <w:r w:rsidRPr="00844436">
              <w:rPr>
                <w:rFonts w:cs="Arial"/>
                <w:sz w:val="16"/>
                <w:szCs w:val="16"/>
              </w:rPr>
              <w:t> </w:t>
            </w:r>
          </w:p>
        </w:tc>
        <w:tc>
          <w:tcPr>
            <w:tcW w:w="772" w:type="dxa"/>
            <w:gridSpan w:val="3"/>
            <w:shd w:val="clear" w:color="auto" w:fill="auto"/>
            <w:noWrap/>
            <w:hideMark/>
          </w:tcPr>
          <w:p w:rsidR="003C7112" w:rsidRPr="00844436" w:rsidRDefault="003C7112" w:rsidP="00C16A2A">
            <w:pPr>
              <w:jc w:val="center"/>
              <w:rPr>
                <w:rFonts w:cs="Arial"/>
                <w:sz w:val="16"/>
                <w:szCs w:val="16"/>
              </w:rPr>
            </w:pPr>
            <w:r w:rsidRPr="00844436">
              <w:rPr>
                <w:rFonts w:cs="Arial"/>
                <w:sz w:val="16"/>
                <w:szCs w:val="16"/>
              </w:rPr>
              <w:t> </w:t>
            </w:r>
          </w:p>
        </w:tc>
        <w:tc>
          <w:tcPr>
            <w:tcW w:w="649" w:type="dxa"/>
            <w:gridSpan w:val="2"/>
            <w:shd w:val="clear" w:color="auto" w:fill="auto"/>
            <w:noWrap/>
            <w:hideMark/>
          </w:tcPr>
          <w:p w:rsidR="003C7112" w:rsidRPr="00844436" w:rsidRDefault="003C7112" w:rsidP="00C16A2A">
            <w:pPr>
              <w:jc w:val="center"/>
              <w:rPr>
                <w:rFonts w:cs="Arial"/>
                <w:sz w:val="16"/>
                <w:szCs w:val="16"/>
              </w:rPr>
            </w:pPr>
            <w:r w:rsidRPr="00844436">
              <w:rPr>
                <w:rFonts w:cs="Arial"/>
                <w:sz w:val="16"/>
                <w:szCs w:val="16"/>
              </w:rPr>
              <w:t> </w:t>
            </w:r>
          </w:p>
        </w:tc>
        <w:tc>
          <w:tcPr>
            <w:tcW w:w="624" w:type="dxa"/>
            <w:gridSpan w:val="2"/>
            <w:shd w:val="clear" w:color="auto" w:fill="auto"/>
            <w:noWrap/>
            <w:hideMark/>
          </w:tcPr>
          <w:p w:rsidR="003C7112" w:rsidRPr="00844436" w:rsidRDefault="003C7112" w:rsidP="00C16A2A">
            <w:pPr>
              <w:jc w:val="center"/>
              <w:rPr>
                <w:rFonts w:cs="Arial"/>
                <w:sz w:val="16"/>
                <w:szCs w:val="16"/>
              </w:rPr>
            </w:pPr>
            <w:r w:rsidRPr="00844436">
              <w:rPr>
                <w:rFonts w:cs="Arial"/>
                <w:sz w:val="16"/>
                <w:szCs w:val="16"/>
              </w:rPr>
              <w:t> </w:t>
            </w:r>
          </w:p>
        </w:tc>
        <w:tc>
          <w:tcPr>
            <w:tcW w:w="612" w:type="dxa"/>
            <w:shd w:val="clear" w:color="auto" w:fill="auto"/>
            <w:noWrap/>
            <w:hideMark/>
          </w:tcPr>
          <w:p w:rsidR="003C7112" w:rsidRPr="00844436" w:rsidRDefault="003C7112" w:rsidP="00C16A2A">
            <w:pPr>
              <w:jc w:val="center"/>
              <w:rPr>
                <w:rFonts w:cs="Arial"/>
                <w:sz w:val="16"/>
                <w:szCs w:val="16"/>
              </w:rPr>
            </w:pPr>
            <w:r w:rsidRPr="00844436">
              <w:rPr>
                <w:rFonts w:cs="Arial"/>
                <w:sz w:val="16"/>
                <w:szCs w:val="16"/>
              </w:rPr>
              <w:t> </w:t>
            </w:r>
          </w:p>
        </w:tc>
        <w:tc>
          <w:tcPr>
            <w:tcW w:w="635" w:type="dxa"/>
            <w:gridSpan w:val="2"/>
            <w:shd w:val="clear" w:color="auto" w:fill="auto"/>
            <w:noWrap/>
            <w:hideMark/>
          </w:tcPr>
          <w:p w:rsidR="003C7112" w:rsidRPr="00844436" w:rsidRDefault="003C7112" w:rsidP="00C16A2A">
            <w:pPr>
              <w:jc w:val="center"/>
              <w:rPr>
                <w:rFonts w:cs="Arial"/>
                <w:sz w:val="16"/>
                <w:szCs w:val="16"/>
              </w:rPr>
            </w:pPr>
            <w:r w:rsidRPr="00844436">
              <w:rPr>
                <w:rFonts w:cs="Arial"/>
                <w:sz w:val="16"/>
                <w:szCs w:val="16"/>
              </w:rPr>
              <w:t> </w:t>
            </w:r>
          </w:p>
        </w:tc>
        <w:tc>
          <w:tcPr>
            <w:tcW w:w="676" w:type="dxa"/>
            <w:gridSpan w:val="2"/>
            <w:shd w:val="clear" w:color="auto" w:fill="auto"/>
            <w:noWrap/>
            <w:hideMark/>
          </w:tcPr>
          <w:p w:rsidR="003C7112" w:rsidRPr="00844436" w:rsidRDefault="003C7112" w:rsidP="00C16A2A">
            <w:pPr>
              <w:jc w:val="center"/>
              <w:rPr>
                <w:rFonts w:cs="Arial"/>
                <w:sz w:val="16"/>
                <w:szCs w:val="16"/>
              </w:rPr>
            </w:pPr>
            <w:r w:rsidRPr="00844436">
              <w:rPr>
                <w:rFonts w:cs="Arial"/>
                <w:sz w:val="16"/>
                <w:szCs w:val="16"/>
              </w:rPr>
              <w:t> </w:t>
            </w:r>
          </w:p>
        </w:tc>
        <w:tc>
          <w:tcPr>
            <w:tcW w:w="563" w:type="dxa"/>
            <w:gridSpan w:val="3"/>
            <w:shd w:val="clear" w:color="auto" w:fill="auto"/>
            <w:noWrap/>
            <w:vAlign w:val="bottom"/>
            <w:hideMark/>
          </w:tcPr>
          <w:p w:rsidR="003C7112" w:rsidRPr="00844436" w:rsidRDefault="003C7112" w:rsidP="00C16A2A">
            <w:pPr>
              <w:jc w:val="center"/>
              <w:rPr>
                <w:rFonts w:cs="Arial"/>
                <w:sz w:val="18"/>
                <w:szCs w:val="18"/>
              </w:rPr>
            </w:pPr>
            <w:r w:rsidRPr="00844436">
              <w:rPr>
                <w:rFonts w:cs="Arial"/>
                <w:sz w:val="18"/>
                <w:szCs w:val="18"/>
              </w:rPr>
              <w:t> </w:t>
            </w:r>
          </w:p>
        </w:tc>
        <w:tc>
          <w:tcPr>
            <w:tcW w:w="1195" w:type="dxa"/>
            <w:gridSpan w:val="4"/>
            <w:shd w:val="clear" w:color="auto" w:fill="auto"/>
            <w:noWrap/>
            <w:vAlign w:val="bottom"/>
            <w:hideMark/>
          </w:tcPr>
          <w:p w:rsidR="003C7112" w:rsidRPr="00844436" w:rsidRDefault="003C7112" w:rsidP="00C16A2A">
            <w:pPr>
              <w:jc w:val="right"/>
              <w:rPr>
                <w:rFonts w:cs="Arial"/>
                <w:sz w:val="16"/>
                <w:szCs w:val="16"/>
              </w:rPr>
            </w:pPr>
            <w:r w:rsidRPr="00844436">
              <w:rPr>
                <w:rFonts w:cs="Arial"/>
                <w:sz w:val="16"/>
                <w:szCs w:val="16"/>
              </w:rPr>
              <w:t> </w:t>
            </w:r>
          </w:p>
        </w:tc>
        <w:tc>
          <w:tcPr>
            <w:tcW w:w="1080" w:type="dxa"/>
            <w:gridSpan w:val="3"/>
            <w:shd w:val="clear" w:color="auto" w:fill="auto"/>
            <w:noWrap/>
            <w:vAlign w:val="bottom"/>
            <w:hideMark/>
          </w:tcPr>
          <w:p w:rsidR="003C7112" w:rsidRPr="00844436" w:rsidRDefault="003C7112" w:rsidP="00C16A2A">
            <w:pPr>
              <w:jc w:val="right"/>
              <w:rPr>
                <w:rFonts w:cs="Arial"/>
                <w:sz w:val="16"/>
                <w:szCs w:val="16"/>
              </w:rPr>
            </w:pPr>
            <w:r w:rsidRPr="00844436">
              <w:rPr>
                <w:rFonts w:cs="Arial"/>
                <w:sz w:val="16"/>
                <w:szCs w:val="16"/>
              </w:rPr>
              <w:t> </w:t>
            </w:r>
          </w:p>
        </w:tc>
        <w:tc>
          <w:tcPr>
            <w:tcW w:w="1736" w:type="dxa"/>
            <w:gridSpan w:val="2"/>
            <w:shd w:val="clear" w:color="auto" w:fill="auto"/>
            <w:noWrap/>
            <w:vAlign w:val="bottom"/>
            <w:hideMark/>
          </w:tcPr>
          <w:p w:rsidR="003C7112" w:rsidRPr="00844436" w:rsidRDefault="003C7112" w:rsidP="00C16A2A">
            <w:pPr>
              <w:jc w:val="center"/>
              <w:rPr>
                <w:rFonts w:cs="Arial"/>
                <w:sz w:val="16"/>
                <w:szCs w:val="16"/>
              </w:rPr>
            </w:pPr>
            <w:r w:rsidRPr="00844436">
              <w:rPr>
                <w:rFonts w:cs="Arial"/>
                <w:sz w:val="16"/>
                <w:szCs w:val="16"/>
              </w:rPr>
              <w:t> </w:t>
            </w:r>
          </w:p>
        </w:tc>
      </w:tr>
      <w:tr w:rsidR="00C16A2A" w:rsidRPr="00844436" w:rsidTr="00C16A2A">
        <w:trPr>
          <w:gridAfter w:val="1"/>
          <w:wAfter w:w="26" w:type="dxa"/>
          <w:trHeight w:val="165"/>
          <w:jc w:val="center"/>
        </w:trPr>
        <w:tc>
          <w:tcPr>
            <w:tcW w:w="9918" w:type="dxa"/>
            <w:gridSpan w:val="28"/>
            <w:shd w:val="clear" w:color="auto" w:fill="auto"/>
            <w:noWrap/>
            <w:hideMark/>
          </w:tcPr>
          <w:p w:rsidR="00C16A2A" w:rsidRPr="00844436" w:rsidRDefault="00C16A2A" w:rsidP="00C16A2A">
            <w:pPr>
              <w:jc w:val="center"/>
              <w:rPr>
                <w:rFonts w:cs="Arial"/>
                <w:sz w:val="16"/>
                <w:szCs w:val="16"/>
              </w:rPr>
            </w:pPr>
          </w:p>
        </w:tc>
      </w:tr>
      <w:tr w:rsidR="00C16A2A" w:rsidRPr="00844436" w:rsidTr="00C16A2A">
        <w:trPr>
          <w:gridAfter w:val="1"/>
          <w:wAfter w:w="26" w:type="dxa"/>
          <w:trHeight w:val="40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01-00</w:t>
            </w:r>
          </w:p>
        </w:tc>
        <w:tc>
          <w:tcPr>
            <w:tcW w:w="4493" w:type="dxa"/>
            <w:gridSpan w:val="15"/>
            <w:shd w:val="clear" w:color="auto" w:fill="auto"/>
            <w:vAlign w:val="center"/>
            <w:hideMark/>
          </w:tcPr>
          <w:p w:rsidR="00C16A2A" w:rsidRPr="00844436" w:rsidRDefault="00C16A2A" w:rsidP="00C16A2A">
            <w:pPr>
              <w:jc w:val="center"/>
              <w:rPr>
                <w:rFonts w:cs="Arial"/>
              </w:rPr>
            </w:pPr>
            <w:r w:rsidRPr="00844436">
              <w:rPr>
                <w:rFonts w:cs="Arial"/>
              </w:rPr>
              <w:t>PRETHODNI RADOVI</w:t>
            </w:r>
          </w:p>
        </w:tc>
        <w:tc>
          <w:tcPr>
            <w:tcW w:w="563" w:type="dxa"/>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c>
          <w:tcPr>
            <w:tcW w:w="1195" w:type="dxa"/>
            <w:gridSpan w:val="3"/>
            <w:shd w:val="clear" w:color="auto" w:fill="auto"/>
            <w:vAlign w:val="center"/>
            <w:hideMark/>
          </w:tcPr>
          <w:p w:rsidR="00C16A2A" w:rsidRPr="00844436" w:rsidRDefault="00C16A2A" w:rsidP="00C16A2A">
            <w:pPr>
              <w:jc w:val="right"/>
              <w:rPr>
                <w:rFonts w:cs="Arial"/>
                <w:sz w:val="24"/>
                <w:szCs w:val="24"/>
              </w:rPr>
            </w:pPr>
            <w:r w:rsidRPr="00844436">
              <w:rPr>
                <w:rFonts w:cs="Arial"/>
                <w:sz w:val="24"/>
                <w:szCs w:val="24"/>
              </w:rPr>
              <w:t> </w:t>
            </w:r>
          </w:p>
        </w:tc>
        <w:tc>
          <w:tcPr>
            <w:tcW w:w="1080" w:type="dxa"/>
            <w:gridSpan w:val="3"/>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c>
          <w:tcPr>
            <w:tcW w:w="1736" w:type="dxa"/>
            <w:gridSpan w:val="2"/>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 </w:t>
            </w: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OPŠTI OPIS </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736" w:type="dxa"/>
            <w:gridSpan w:val="2"/>
            <w:shd w:val="clear" w:color="auto" w:fill="auto"/>
            <w:noWrap/>
            <w:vAlign w:val="bottom"/>
            <w:hideMark/>
          </w:tcPr>
          <w:p w:rsidR="00C16A2A" w:rsidRPr="00844436" w:rsidRDefault="00C16A2A" w:rsidP="00C16A2A">
            <w:pPr>
              <w:jc w:val="right"/>
              <w:rPr>
                <w:rFonts w:cs="Arial"/>
              </w:rPr>
            </w:pPr>
            <w:r w:rsidRPr="00844436">
              <w:rPr>
                <w:rFonts w:cs="Arial"/>
              </w:rPr>
              <w:t> </w:t>
            </w:r>
          </w:p>
        </w:tc>
      </w:tr>
      <w:tr w:rsidR="00C16A2A" w:rsidRPr="00844436" w:rsidTr="00C16A2A">
        <w:trPr>
          <w:gridAfter w:val="1"/>
          <w:wAfter w:w="26" w:type="dxa"/>
          <w:trHeight w:val="1560"/>
          <w:jc w:val="center"/>
        </w:trPr>
        <w:tc>
          <w:tcPr>
            <w:tcW w:w="851" w:type="dxa"/>
            <w:gridSpan w:val="4"/>
            <w:shd w:val="clear" w:color="auto" w:fill="auto"/>
            <w:noWrap/>
            <w:hideMark/>
          </w:tcPr>
          <w:p w:rsidR="00C16A2A" w:rsidRPr="00844436" w:rsidRDefault="00C16A2A" w:rsidP="00C16A2A">
            <w:pPr>
              <w:jc w:val="center"/>
              <w:rPr>
                <w:rFonts w:cs="Arial"/>
              </w:rPr>
            </w:pPr>
          </w:p>
        </w:tc>
        <w:tc>
          <w:tcPr>
            <w:tcW w:w="9067" w:type="dxa"/>
            <w:gridSpan w:val="24"/>
            <w:shd w:val="clear" w:color="auto" w:fill="auto"/>
            <w:hideMark/>
          </w:tcPr>
          <w:p w:rsidR="00C16A2A" w:rsidRPr="00844436" w:rsidRDefault="00C16A2A" w:rsidP="00C16A2A">
            <w:pPr>
              <w:rPr>
                <w:rFonts w:cs="Arial"/>
              </w:rPr>
            </w:pPr>
            <w:r w:rsidRPr="00844436">
              <w:rPr>
                <w:rFonts w:cs="Arial"/>
              </w:rPr>
              <w:t>Pre početka radova na izgradnji objekta potrebno je srušiti postojeće objekte na terenu i to: magacin P+0, nadstrešnice, a.b. rampu , a.b. stepenište , ogradu kao i postojeći a.b. plato. Čeličnu konstrukciju magacina, kao i metalna vrata odložiti na deponiju koju odredi Investitor, a sav ostali šut utovariti i odvesti na deponiju koju odredi Investitor ali ne dalje od 10 km od gradilišta.</w:t>
            </w:r>
          </w:p>
        </w:tc>
      </w:tr>
      <w:tr w:rsidR="00C16A2A" w:rsidRPr="00844436" w:rsidTr="00C16A2A">
        <w:trPr>
          <w:gridAfter w:val="1"/>
          <w:wAfter w:w="26" w:type="dxa"/>
          <w:trHeight w:val="1350"/>
          <w:jc w:val="center"/>
        </w:trPr>
        <w:tc>
          <w:tcPr>
            <w:tcW w:w="851" w:type="dxa"/>
            <w:gridSpan w:val="4"/>
            <w:shd w:val="clear" w:color="auto" w:fill="auto"/>
            <w:noWrap/>
            <w:hideMark/>
          </w:tcPr>
          <w:p w:rsidR="00C16A2A" w:rsidRPr="00844436" w:rsidRDefault="00C16A2A" w:rsidP="00C16A2A">
            <w:pPr>
              <w:jc w:val="center"/>
              <w:rPr>
                <w:rFonts w:cs="Arial"/>
              </w:rPr>
            </w:pPr>
          </w:p>
        </w:tc>
        <w:tc>
          <w:tcPr>
            <w:tcW w:w="9067" w:type="dxa"/>
            <w:gridSpan w:val="24"/>
            <w:shd w:val="clear" w:color="auto" w:fill="auto"/>
            <w:hideMark/>
          </w:tcPr>
          <w:p w:rsidR="00C16A2A" w:rsidRPr="00844436" w:rsidRDefault="00C16A2A" w:rsidP="00C16A2A">
            <w:pPr>
              <w:rPr>
                <w:rFonts w:cs="Arial"/>
              </w:rPr>
            </w:pPr>
            <w:r w:rsidRPr="00844436">
              <w:rPr>
                <w:rFonts w:cs="Arial"/>
              </w:rPr>
              <w:t xml:space="preserve">Pre iskopa Izvođač je dužan da izvrši obeležavanje objekta na terenu, a zatim da zajedno sa predstavnikom Investitora snimi visinske postojeće kote celokupnog terena u svim pravcima. Ove kote treba uneti u građevinsku knjigu, na osnovu kojih će se izvršiti obračun iskopa zemlje.  </w:t>
            </w:r>
          </w:p>
        </w:tc>
      </w:tr>
      <w:tr w:rsidR="00C16A2A" w:rsidRPr="00844436" w:rsidTr="00C16A2A">
        <w:trPr>
          <w:gridAfter w:val="1"/>
          <w:wAfter w:w="26" w:type="dxa"/>
          <w:trHeight w:val="885"/>
          <w:jc w:val="center"/>
        </w:trPr>
        <w:tc>
          <w:tcPr>
            <w:tcW w:w="851" w:type="dxa"/>
            <w:gridSpan w:val="4"/>
            <w:shd w:val="clear" w:color="auto" w:fill="auto"/>
            <w:noWrap/>
            <w:hideMark/>
          </w:tcPr>
          <w:p w:rsidR="00C16A2A" w:rsidRPr="00844436" w:rsidRDefault="00C16A2A" w:rsidP="00C16A2A">
            <w:pPr>
              <w:jc w:val="center"/>
              <w:rPr>
                <w:rFonts w:cs="Arial"/>
              </w:rPr>
            </w:pPr>
          </w:p>
        </w:tc>
        <w:tc>
          <w:tcPr>
            <w:tcW w:w="9067" w:type="dxa"/>
            <w:gridSpan w:val="24"/>
            <w:shd w:val="clear" w:color="auto" w:fill="auto"/>
            <w:hideMark/>
          </w:tcPr>
          <w:p w:rsidR="00C16A2A" w:rsidRPr="00844436" w:rsidRDefault="00C16A2A" w:rsidP="00C16A2A">
            <w:pPr>
              <w:rPr>
                <w:rFonts w:cs="Arial"/>
              </w:rPr>
            </w:pPr>
            <w:r w:rsidRPr="00844436">
              <w:rPr>
                <w:rFonts w:cs="Arial"/>
              </w:rPr>
              <w:t>Nadzorni organ će odrediti stalne tačke koje preciziraju položaj objekta i nivo gotovog objekta. Izvođač je dužan održavati ove oznake i eventualno potrebna ponovna obeležavanje će sam izvršiti.</w:t>
            </w:r>
          </w:p>
        </w:tc>
      </w:tr>
      <w:tr w:rsidR="00C16A2A" w:rsidRPr="00844436" w:rsidTr="00C16A2A">
        <w:trPr>
          <w:gridAfter w:val="1"/>
          <w:wAfter w:w="26" w:type="dxa"/>
          <w:trHeight w:val="615"/>
          <w:jc w:val="center"/>
        </w:trPr>
        <w:tc>
          <w:tcPr>
            <w:tcW w:w="851" w:type="dxa"/>
            <w:gridSpan w:val="4"/>
            <w:shd w:val="clear" w:color="auto" w:fill="auto"/>
            <w:noWrap/>
            <w:hideMark/>
          </w:tcPr>
          <w:p w:rsidR="00C16A2A" w:rsidRPr="00844436" w:rsidRDefault="00C16A2A" w:rsidP="00C16A2A">
            <w:pPr>
              <w:jc w:val="center"/>
              <w:rPr>
                <w:rFonts w:cs="Arial"/>
              </w:rPr>
            </w:pPr>
          </w:p>
        </w:tc>
        <w:tc>
          <w:tcPr>
            <w:tcW w:w="9067" w:type="dxa"/>
            <w:gridSpan w:val="24"/>
            <w:shd w:val="clear" w:color="auto" w:fill="auto"/>
            <w:hideMark/>
          </w:tcPr>
          <w:p w:rsidR="00C16A2A" w:rsidRPr="00844436" w:rsidRDefault="00C16A2A" w:rsidP="00C16A2A">
            <w:pPr>
              <w:rPr>
                <w:rFonts w:cs="Arial"/>
              </w:rPr>
            </w:pPr>
            <w:r w:rsidRPr="00844436">
              <w:rPr>
                <w:rFonts w:cs="Arial"/>
              </w:rPr>
              <w:t>Obeležavanje objekta, čuvanje oznaka i snimanje terena pre početka iskopa se obračunavaju posebno.</w:t>
            </w: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rPr>
                <w:rFonts w:cs="Arial"/>
              </w:rPr>
            </w:pPr>
          </w:p>
        </w:tc>
        <w:tc>
          <w:tcPr>
            <w:tcW w:w="772" w:type="dxa"/>
            <w:gridSpan w:val="2"/>
            <w:shd w:val="clear" w:color="auto" w:fill="auto"/>
            <w:hideMark/>
          </w:tcPr>
          <w:p w:rsidR="00C16A2A" w:rsidRPr="00844436" w:rsidRDefault="00C16A2A" w:rsidP="00C16A2A">
            <w:pPr>
              <w:rPr>
                <w:rFonts w:cs="Arial"/>
              </w:rPr>
            </w:pPr>
          </w:p>
        </w:tc>
        <w:tc>
          <w:tcPr>
            <w:tcW w:w="649" w:type="dxa"/>
            <w:gridSpan w:val="2"/>
            <w:shd w:val="clear" w:color="auto" w:fill="auto"/>
            <w:hideMark/>
          </w:tcPr>
          <w:p w:rsidR="00C16A2A" w:rsidRPr="00844436" w:rsidRDefault="00C16A2A" w:rsidP="00C16A2A">
            <w:pPr>
              <w:rPr>
                <w:rFonts w:cs="Arial"/>
              </w:rPr>
            </w:pPr>
          </w:p>
        </w:tc>
        <w:tc>
          <w:tcPr>
            <w:tcW w:w="624" w:type="dxa"/>
            <w:gridSpan w:val="2"/>
            <w:shd w:val="clear" w:color="auto" w:fill="auto"/>
            <w:hideMark/>
          </w:tcPr>
          <w:p w:rsidR="00C16A2A" w:rsidRPr="00844436" w:rsidRDefault="00C16A2A" w:rsidP="00C16A2A">
            <w:pPr>
              <w:rPr>
                <w:rFonts w:cs="Arial"/>
              </w:rPr>
            </w:pPr>
          </w:p>
        </w:tc>
        <w:tc>
          <w:tcPr>
            <w:tcW w:w="612" w:type="dxa"/>
            <w:shd w:val="clear" w:color="auto" w:fill="auto"/>
            <w:hideMark/>
          </w:tcPr>
          <w:p w:rsidR="00C16A2A" w:rsidRPr="00844436" w:rsidRDefault="00C16A2A" w:rsidP="00C16A2A">
            <w:pPr>
              <w:rPr>
                <w:rFonts w:cs="Arial"/>
              </w:rPr>
            </w:pPr>
          </w:p>
        </w:tc>
        <w:tc>
          <w:tcPr>
            <w:tcW w:w="635" w:type="dxa"/>
            <w:gridSpan w:val="2"/>
            <w:shd w:val="clear" w:color="auto" w:fill="auto"/>
            <w:hideMark/>
          </w:tcPr>
          <w:p w:rsidR="00C16A2A" w:rsidRPr="00844436" w:rsidRDefault="00C16A2A" w:rsidP="00C16A2A">
            <w:pPr>
              <w:rPr>
                <w:rFonts w:cs="Arial"/>
              </w:rPr>
            </w:pPr>
          </w:p>
        </w:tc>
        <w:tc>
          <w:tcPr>
            <w:tcW w:w="676" w:type="dxa"/>
            <w:gridSpan w:val="5"/>
            <w:shd w:val="clear" w:color="auto" w:fill="auto"/>
            <w:hideMark/>
          </w:tcPr>
          <w:p w:rsidR="00C16A2A" w:rsidRPr="00844436" w:rsidRDefault="00C16A2A" w:rsidP="00C16A2A">
            <w:pPr>
              <w:rPr>
                <w:rFonts w:cs="Arial"/>
              </w:rPr>
            </w:pP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42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a)</w:t>
            </w:r>
          </w:p>
        </w:tc>
        <w:tc>
          <w:tcPr>
            <w:tcW w:w="4493" w:type="dxa"/>
            <w:gridSpan w:val="15"/>
            <w:shd w:val="clear" w:color="auto" w:fill="auto"/>
            <w:hideMark/>
          </w:tcPr>
          <w:p w:rsidR="00C16A2A" w:rsidRPr="00844436" w:rsidRDefault="00C16A2A" w:rsidP="00C16A2A">
            <w:pPr>
              <w:rPr>
                <w:rFonts w:cs="Arial"/>
              </w:rPr>
            </w:pPr>
            <w:r w:rsidRPr="00844436">
              <w:rPr>
                <w:rFonts w:cs="Arial"/>
              </w:rPr>
              <w:t>RADOVI NA RUŠENJU</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303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01-01</w:t>
            </w:r>
          </w:p>
        </w:tc>
        <w:tc>
          <w:tcPr>
            <w:tcW w:w="4493" w:type="dxa"/>
            <w:gridSpan w:val="15"/>
            <w:shd w:val="clear" w:color="auto" w:fill="auto"/>
            <w:hideMark/>
          </w:tcPr>
          <w:p w:rsidR="00C16A2A" w:rsidRPr="00844436" w:rsidRDefault="00C16A2A" w:rsidP="00C16A2A">
            <w:pPr>
              <w:rPr>
                <w:rFonts w:cs="Arial"/>
              </w:rPr>
            </w:pPr>
            <w:r w:rsidRPr="00844436">
              <w:rPr>
                <w:rFonts w:cs="Arial"/>
              </w:rPr>
              <w:t>Rušenje magacina P+0 čelične konstrukcije, pokrivenog trapezastim limom. Pre rušenja demontirati metalna vrata i odložiti ih sa čeličnom konstrukcijom na deponiju  koju odredi Investitor. Pod rušenjem se podrazumeva i rušenje betonskih delova magacina ( sokle, oslonaca metalnih stubova , kao i temelja objekta.)</w:t>
            </w:r>
            <w:r w:rsidRPr="00844436">
              <w:rPr>
                <w:rFonts w:cs="Arial"/>
              </w:rPr>
              <w:br/>
              <w:t>Obračun po m2 osnove srušenog magacina, utovarenog i odvezenog šuta na deponiju.</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420"/>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hideMark/>
          </w:tcPr>
          <w:p w:rsidR="00C16A2A" w:rsidRPr="00844436" w:rsidRDefault="00C16A2A" w:rsidP="00C16A2A">
            <w:pPr>
              <w:rPr>
                <w:rFonts w:cs="Arial"/>
              </w:rPr>
            </w:pPr>
            <w:r w:rsidRPr="00844436">
              <w:rPr>
                <w:rFonts w:cs="Arial"/>
              </w:rPr>
              <w:t>m2</w:t>
            </w:r>
          </w:p>
        </w:tc>
        <w:tc>
          <w:tcPr>
            <w:tcW w:w="1195" w:type="dxa"/>
            <w:gridSpan w:val="3"/>
            <w:shd w:val="clear" w:color="auto" w:fill="auto"/>
            <w:hideMark/>
          </w:tcPr>
          <w:p w:rsidR="00C16A2A" w:rsidRPr="00844436" w:rsidRDefault="00C16A2A" w:rsidP="00C16A2A">
            <w:pPr>
              <w:jc w:val="right"/>
              <w:rPr>
                <w:rFonts w:cs="Arial"/>
              </w:rPr>
            </w:pPr>
            <w:r w:rsidRPr="00844436">
              <w:rPr>
                <w:rFonts w:cs="Arial"/>
              </w:rPr>
              <w:t>410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235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01-02</w:t>
            </w:r>
          </w:p>
        </w:tc>
        <w:tc>
          <w:tcPr>
            <w:tcW w:w="4493" w:type="dxa"/>
            <w:gridSpan w:val="15"/>
            <w:shd w:val="clear" w:color="auto" w:fill="auto"/>
            <w:hideMark/>
          </w:tcPr>
          <w:p w:rsidR="00C16A2A" w:rsidRPr="00844436" w:rsidRDefault="00C16A2A" w:rsidP="00C16A2A">
            <w:pPr>
              <w:rPr>
                <w:rFonts w:cs="Arial"/>
              </w:rPr>
            </w:pPr>
            <w:r w:rsidRPr="00844436">
              <w:rPr>
                <w:rFonts w:cs="Arial"/>
              </w:rPr>
              <w:t>Rušenje nadstrešnica od metalne konstrukcije pokrivene trapezastim limom. Pod rušenjem nadstrešnica podrazumeva se i vađenje betonskih temelja stubova nadstrešnica.</w:t>
            </w:r>
            <w:r w:rsidRPr="00844436">
              <w:rPr>
                <w:rFonts w:cs="Arial"/>
              </w:rPr>
              <w:br w:type="page"/>
              <w:t>Obračun po m2 osnova srušenih nadstrešnica, utovarenog i odvezenog šuta na deponiju.</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360"/>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hideMark/>
          </w:tcPr>
          <w:p w:rsidR="00C16A2A" w:rsidRPr="00844436" w:rsidRDefault="00C16A2A" w:rsidP="00C16A2A">
            <w:pPr>
              <w:rPr>
                <w:rFonts w:cs="Arial"/>
              </w:rPr>
            </w:pPr>
            <w:r w:rsidRPr="00844436">
              <w:rPr>
                <w:rFonts w:cs="Arial"/>
              </w:rPr>
              <w:t>m2</w:t>
            </w:r>
          </w:p>
        </w:tc>
        <w:tc>
          <w:tcPr>
            <w:tcW w:w="1195" w:type="dxa"/>
            <w:gridSpan w:val="3"/>
            <w:shd w:val="clear" w:color="auto" w:fill="auto"/>
            <w:hideMark/>
          </w:tcPr>
          <w:p w:rsidR="00C16A2A" w:rsidRPr="00844436" w:rsidRDefault="00C16A2A" w:rsidP="00C16A2A">
            <w:pPr>
              <w:jc w:val="right"/>
              <w:rPr>
                <w:rFonts w:cs="Arial"/>
              </w:rPr>
            </w:pPr>
            <w:r w:rsidRPr="00844436">
              <w:rPr>
                <w:rFonts w:cs="Arial"/>
              </w:rPr>
              <w:t>300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150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lastRenderedPageBreak/>
              <w:t>01-03</w:t>
            </w:r>
          </w:p>
        </w:tc>
        <w:tc>
          <w:tcPr>
            <w:tcW w:w="4493" w:type="dxa"/>
            <w:gridSpan w:val="15"/>
            <w:shd w:val="clear" w:color="auto" w:fill="auto"/>
            <w:hideMark/>
          </w:tcPr>
          <w:p w:rsidR="00C16A2A" w:rsidRPr="00844436" w:rsidRDefault="00C16A2A" w:rsidP="00C16A2A">
            <w:pPr>
              <w:rPr>
                <w:rFonts w:cs="Arial"/>
              </w:rPr>
            </w:pPr>
            <w:r w:rsidRPr="00844436">
              <w:rPr>
                <w:rFonts w:cs="Arial"/>
              </w:rPr>
              <w:t>Rušenje postojeće armirano betonske rampe kao i temelja iste sa odvozom šuta na deponiju.</w:t>
            </w:r>
            <w:r w:rsidRPr="00844436">
              <w:rPr>
                <w:rFonts w:cs="Arial"/>
              </w:rPr>
              <w:br/>
              <w:t>Obračun po m3 srušenog betona utovarenog i odvezenog šuta na deponiju.</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345"/>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hideMark/>
          </w:tcPr>
          <w:p w:rsidR="00C16A2A" w:rsidRPr="00844436" w:rsidRDefault="00C16A2A" w:rsidP="00C16A2A">
            <w:pPr>
              <w:rPr>
                <w:rFonts w:cs="Arial"/>
              </w:rPr>
            </w:pPr>
            <w:r w:rsidRPr="00844436">
              <w:rPr>
                <w:rFonts w:cs="Arial"/>
              </w:rPr>
              <w:t>m3</w:t>
            </w:r>
          </w:p>
        </w:tc>
        <w:tc>
          <w:tcPr>
            <w:tcW w:w="1195" w:type="dxa"/>
            <w:gridSpan w:val="3"/>
            <w:shd w:val="clear" w:color="auto" w:fill="auto"/>
            <w:hideMark/>
          </w:tcPr>
          <w:p w:rsidR="00C16A2A" w:rsidRPr="00844436" w:rsidRDefault="00C16A2A" w:rsidP="00C16A2A">
            <w:pPr>
              <w:jc w:val="right"/>
              <w:rPr>
                <w:rFonts w:cs="Arial"/>
              </w:rPr>
            </w:pPr>
            <w:r w:rsidRPr="00844436">
              <w:rPr>
                <w:rFonts w:cs="Arial"/>
              </w:rPr>
              <w:t>14</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15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01-04</w:t>
            </w:r>
          </w:p>
        </w:tc>
        <w:tc>
          <w:tcPr>
            <w:tcW w:w="4493" w:type="dxa"/>
            <w:gridSpan w:val="15"/>
            <w:shd w:val="clear" w:color="auto" w:fill="auto"/>
            <w:hideMark/>
          </w:tcPr>
          <w:p w:rsidR="00C16A2A" w:rsidRPr="00844436" w:rsidRDefault="00C16A2A" w:rsidP="00C16A2A">
            <w:pPr>
              <w:rPr>
                <w:rFonts w:cs="Arial"/>
              </w:rPr>
            </w:pPr>
            <w:r w:rsidRPr="00844436">
              <w:rPr>
                <w:rFonts w:cs="Arial"/>
              </w:rPr>
              <w:t>Rušenje armirano betonskog postojećeg stepeništa sa pripadajućim temeljima i odvozom šuta na deponiju.</w:t>
            </w:r>
            <w:r w:rsidRPr="00844436">
              <w:rPr>
                <w:rFonts w:cs="Arial"/>
              </w:rPr>
              <w:br/>
              <w:t>Obračun po m3 srušenog betona, utovarenog i odvezenog šuta na deponiju.</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390"/>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hideMark/>
          </w:tcPr>
          <w:p w:rsidR="00C16A2A" w:rsidRPr="00844436" w:rsidRDefault="00C16A2A" w:rsidP="00C16A2A">
            <w:pPr>
              <w:rPr>
                <w:rFonts w:cs="Arial"/>
              </w:rPr>
            </w:pPr>
            <w:r w:rsidRPr="00844436">
              <w:rPr>
                <w:rFonts w:cs="Arial"/>
              </w:rPr>
              <w:t>m3</w:t>
            </w:r>
          </w:p>
        </w:tc>
        <w:tc>
          <w:tcPr>
            <w:tcW w:w="1195" w:type="dxa"/>
            <w:gridSpan w:val="3"/>
            <w:shd w:val="clear" w:color="auto" w:fill="auto"/>
            <w:hideMark/>
          </w:tcPr>
          <w:p w:rsidR="00C16A2A" w:rsidRPr="00844436" w:rsidRDefault="00C16A2A" w:rsidP="00C16A2A">
            <w:pPr>
              <w:jc w:val="right"/>
              <w:rPr>
                <w:rFonts w:cs="Arial"/>
              </w:rPr>
            </w:pPr>
            <w:r w:rsidRPr="00844436">
              <w:rPr>
                <w:rFonts w:cs="Arial"/>
              </w:rPr>
              <w:t>3</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228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01-05</w:t>
            </w: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Rušenje žičane ograde, prosečne visine 2,0 m od čeličnih cevi, kao vertikale i razapetog žičanog pletiva. Rušenje podrazumeva i vađenje betonskih temelja metalnih stubova ograde, odnosno kapije. </w:t>
            </w:r>
            <w:r w:rsidRPr="00844436">
              <w:rPr>
                <w:rFonts w:cs="Arial"/>
              </w:rPr>
              <w:br/>
              <w:t>Obračun po m1 srušene ograde izvađenih betonskih temelja, utovarenog i odvezenog šuta na deponiju.</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360"/>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hideMark/>
          </w:tcPr>
          <w:p w:rsidR="00C16A2A" w:rsidRPr="00844436" w:rsidRDefault="00C16A2A" w:rsidP="00C16A2A">
            <w:pPr>
              <w:rPr>
                <w:rFonts w:cs="Arial"/>
              </w:rPr>
            </w:pPr>
            <w:r w:rsidRPr="00844436">
              <w:rPr>
                <w:rFonts w:cs="Arial"/>
              </w:rPr>
              <w:t>m1</w:t>
            </w:r>
          </w:p>
        </w:tc>
        <w:tc>
          <w:tcPr>
            <w:tcW w:w="1195" w:type="dxa"/>
            <w:gridSpan w:val="3"/>
            <w:shd w:val="clear" w:color="auto" w:fill="auto"/>
            <w:hideMark/>
          </w:tcPr>
          <w:p w:rsidR="00C16A2A" w:rsidRPr="00844436" w:rsidRDefault="00C16A2A" w:rsidP="00C16A2A">
            <w:pPr>
              <w:jc w:val="right"/>
              <w:rPr>
                <w:rFonts w:cs="Arial"/>
              </w:rPr>
            </w:pPr>
            <w:r w:rsidRPr="00844436">
              <w:rPr>
                <w:rFonts w:cs="Arial"/>
              </w:rPr>
              <w:t>91</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183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01-06</w:t>
            </w:r>
          </w:p>
        </w:tc>
        <w:tc>
          <w:tcPr>
            <w:tcW w:w="4493" w:type="dxa"/>
            <w:gridSpan w:val="15"/>
            <w:shd w:val="clear" w:color="auto" w:fill="auto"/>
            <w:hideMark/>
          </w:tcPr>
          <w:p w:rsidR="00C16A2A" w:rsidRPr="00844436" w:rsidRDefault="00C16A2A" w:rsidP="00C16A2A">
            <w:pPr>
              <w:rPr>
                <w:rFonts w:cs="Arial"/>
              </w:rPr>
            </w:pPr>
            <w:r w:rsidRPr="00844436">
              <w:rPr>
                <w:rFonts w:cs="Arial"/>
              </w:rPr>
              <w:t>Rušenje armirano betonskog platoa ( kako slobodnog , tako i ispod magacina i nadstešnica) prosečne debljine dp= 15 cm sa utovarom i odvozom šuta na deponiju.</w:t>
            </w:r>
            <w:r w:rsidRPr="00844436">
              <w:rPr>
                <w:rFonts w:cs="Arial"/>
              </w:rPr>
              <w:br/>
              <w:t>Obračun po m2 srušenog platoa, utovarenog i odvezenog šuta na deponiju.</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345"/>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hideMark/>
          </w:tcPr>
          <w:p w:rsidR="00C16A2A" w:rsidRPr="00844436" w:rsidRDefault="00C16A2A" w:rsidP="00C16A2A">
            <w:pPr>
              <w:rPr>
                <w:rFonts w:cs="Arial"/>
              </w:rPr>
            </w:pPr>
            <w:r w:rsidRPr="00844436">
              <w:rPr>
                <w:rFonts w:cs="Arial"/>
              </w:rPr>
              <w:t>m2</w:t>
            </w:r>
          </w:p>
        </w:tc>
        <w:tc>
          <w:tcPr>
            <w:tcW w:w="1195" w:type="dxa"/>
            <w:gridSpan w:val="3"/>
            <w:shd w:val="clear" w:color="auto" w:fill="auto"/>
            <w:hideMark/>
          </w:tcPr>
          <w:p w:rsidR="00C16A2A" w:rsidRPr="00844436" w:rsidRDefault="00C16A2A" w:rsidP="00C16A2A">
            <w:pPr>
              <w:jc w:val="right"/>
              <w:rPr>
                <w:rFonts w:cs="Arial"/>
              </w:rPr>
            </w:pPr>
            <w:r w:rsidRPr="00844436">
              <w:rPr>
                <w:rFonts w:cs="Arial"/>
              </w:rPr>
              <w:t>1820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165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01-07</w:t>
            </w:r>
          </w:p>
        </w:tc>
        <w:tc>
          <w:tcPr>
            <w:tcW w:w="4493" w:type="dxa"/>
            <w:gridSpan w:val="15"/>
            <w:shd w:val="clear" w:color="auto" w:fill="auto"/>
            <w:hideMark/>
          </w:tcPr>
          <w:p w:rsidR="00C16A2A" w:rsidRPr="00844436" w:rsidRDefault="00C16A2A" w:rsidP="00C16A2A">
            <w:pPr>
              <w:rPr>
                <w:rFonts w:cs="Arial"/>
              </w:rPr>
            </w:pPr>
            <w:r w:rsidRPr="00844436">
              <w:rPr>
                <w:rFonts w:cs="Arial"/>
              </w:rPr>
              <w:t>Demontaža metalnih rešetki, vrata i prozora sa fasade postojećeg skladišta HTZ opreme. Obračun po m2  sa sakupljanjem, utovarom i odvozom šuta, na lokaciju koju odredi investitor udaljenu do 10km.</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345"/>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hideMark/>
          </w:tcPr>
          <w:p w:rsidR="00C16A2A" w:rsidRPr="00844436" w:rsidRDefault="00C16A2A" w:rsidP="00C16A2A">
            <w:pPr>
              <w:rPr>
                <w:rFonts w:cs="Arial"/>
              </w:rPr>
            </w:pPr>
            <w:r w:rsidRPr="00844436">
              <w:rPr>
                <w:rFonts w:cs="Arial"/>
              </w:rPr>
              <w:t>m2</w:t>
            </w:r>
          </w:p>
        </w:tc>
        <w:tc>
          <w:tcPr>
            <w:tcW w:w="1195" w:type="dxa"/>
            <w:gridSpan w:val="3"/>
            <w:shd w:val="clear" w:color="auto" w:fill="auto"/>
            <w:hideMark/>
          </w:tcPr>
          <w:p w:rsidR="00C16A2A" w:rsidRPr="00844436" w:rsidRDefault="00C16A2A" w:rsidP="00C16A2A">
            <w:pPr>
              <w:jc w:val="right"/>
              <w:rPr>
                <w:rFonts w:cs="Arial"/>
              </w:rPr>
            </w:pPr>
            <w:r w:rsidRPr="00844436">
              <w:rPr>
                <w:rFonts w:cs="Arial"/>
              </w:rPr>
              <w:t>16</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345"/>
          <w:jc w:val="center"/>
        </w:trPr>
        <w:tc>
          <w:tcPr>
            <w:tcW w:w="851" w:type="dxa"/>
            <w:gridSpan w:val="4"/>
            <w:shd w:val="clear" w:color="auto" w:fill="auto"/>
            <w:noWrap/>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rPr>
                <w:rFonts w:cs="Arial"/>
              </w:rPr>
            </w:pPr>
          </w:p>
        </w:tc>
        <w:tc>
          <w:tcPr>
            <w:tcW w:w="772" w:type="dxa"/>
            <w:gridSpan w:val="2"/>
            <w:shd w:val="clear" w:color="auto" w:fill="auto"/>
            <w:hideMark/>
          </w:tcPr>
          <w:p w:rsidR="00C16A2A" w:rsidRPr="00844436" w:rsidRDefault="00C16A2A" w:rsidP="00C16A2A">
            <w:pPr>
              <w:rPr>
                <w:rFonts w:cs="Arial"/>
                <w:sz w:val="20"/>
                <w:szCs w:val="20"/>
              </w:rPr>
            </w:pPr>
          </w:p>
        </w:tc>
        <w:tc>
          <w:tcPr>
            <w:tcW w:w="649" w:type="dxa"/>
            <w:gridSpan w:val="2"/>
            <w:shd w:val="clear" w:color="auto" w:fill="auto"/>
            <w:hideMark/>
          </w:tcPr>
          <w:p w:rsidR="00C16A2A" w:rsidRPr="00844436" w:rsidRDefault="00C16A2A" w:rsidP="00C16A2A">
            <w:pPr>
              <w:rPr>
                <w:rFonts w:cs="Arial"/>
                <w:sz w:val="20"/>
                <w:szCs w:val="20"/>
              </w:rPr>
            </w:pPr>
          </w:p>
        </w:tc>
        <w:tc>
          <w:tcPr>
            <w:tcW w:w="624" w:type="dxa"/>
            <w:gridSpan w:val="2"/>
            <w:shd w:val="clear" w:color="auto" w:fill="auto"/>
            <w:hideMark/>
          </w:tcPr>
          <w:p w:rsidR="00C16A2A" w:rsidRPr="00844436" w:rsidRDefault="00C16A2A" w:rsidP="00C16A2A">
            <w:pPr>
              <w:rPr>
                <w:rFonts w:cs="Arial"/>
                <w:sz w:val="20"/>
                <w:szCs w:val="20"/>
              </w:rPr>
            </w:pPr>
          </w:p>
        </w:tc>
        <w:tc>
          <w:tcPr>
            <w:tcW w:w="612" w:type="dxa"/>
            <w:shd w:val="clear" w:color="auto" w:fill="auto"/>
            <w:hideMark/>
          </w:tcPr>
          <w:p w:rsidR="00C16A2A" w:rsidRPr="00844436" w:rsidRDefault="00C16A2A" w:rsidP="00C16A2A">
            <w:pPr>
              <w:rPr>
                <w:rFonts w:cs="Arial"/>
                <w:sz w:val="20"/>
                <w:szCs w:val="20"/>
              </w:rPr>
            </w:pPr>
          </w:p>
        </w:tc>
        <w:tc>
          <w:tcPr>
            <w:tcW w:w="635" w:type="dxa"/>
            <w:gridSpan w:val="2"/>
            <w:shd w:val="clear" w:color="auto" w:fill="auto"/>
            <w:hideMark/>
          </w:tcPr>
          <w:p w:rsidR="00C16A2A" w:rsidRPr="00844436" w:rsidRDefault="00C16A2A" w:rsidP="00C16A2A">
            <w:pPr>
              <w:rPr>
                <w:rFonts w:cs="Arial"/>
                <w:sz w:val="20"/>
                <w:szCs w:val="20"/>
              </w:rPr>
            </w:pPr>
          </w:p>
        </w:tc>
        <w:tc>
          <w:tcPr>
            <w:tcW w:w="676" w:type="dxa"/>
            <w:gridSpan w:val="5"/>
            <w:shd w:val="clear" w:color="auto" w:fill="auto"/>
            <w:hideMark/>
          </w:tcPr>
          <w:p w:rsidR="00C16A2A" w:rsidRPr="00844436" w:rsidRDefault="00C16A2A" w:rsidP="00C16A2A">
            <w:pPr>
              <w:rPr>
                <w:rFonts w:cs="Arial"/>
                <w:sz w:val="20"/>
                <w:szCs w:val="20"/>
              </w:rPr>
            </w:pP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34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b)</w:t>
            </w:r>
          </w:p>
        </w:tc>
        <w:tc>
          <w:tcPr>
            <w:tcW w:w="4493" w:type="dxa"/>
            <w:gridSpan w:val="15"/>
            <w:shd w:val="clear" w:color="auto" w:fill="auto"/>
            <w:hideMark/>
          </w:tcPr>
          <w:p w:rsidR="00C16A2A" w:rsidRPr="00844436" w:rsidRDefault="00C16A2A" w:rsidP="00C16A2A">
            <w:pPr>
              <w:rPr>
                <w:rFonts w:cs="Arial"/>
              </w:rPr>
            </w:pPr>
            <w:r w:rsidRPr="00844436">
              <w:rPr>
                <w:rFonts w:cs="Arial"/>
              </w:rPr>
              <w:t>NOVI  RADOVI</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center"/>
            <w:hideMark/>
          </w:tcPr>
          <w:p w:rsidR="00C16A2A" w:rsidRPr="00844436" w:rsidRDefault="00C16A2A" w:rsidP="00C16A2A">
            <w:pPr>
              <w:jc w:val="right"/>
              <w:rPr>
                <w:rFonts w:cs="Arial"/>
              </w:rPr>
            </w:pPr>
          </w:p>
        </w:tc>
      </w:tr>
      <w:tr w:rsidR="00C16A2A" w:rsidRPr="00844436" w:rsidTr="00C16A2A">
        <w:trPr>
          <w:gridAfter w:val="1"/>
          <w:wAfter w:w="26" w:type="dxa"/>
          <w:trHeight w:val="150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01-07</w:t>
            </w:r>
          </w:p>
        </w:tc>
        <w:tc>
          <w:tcPr>
            <w:tcW w:w="4493" w:type="dxa"/>
            <w:gridSpan w:val="15"/>
            <w:shd w:val="clear" w:color="auto" w:fill="auto"/>
            <w:hideMark/>
          </w:tcPr>
          <w:p w:rsidR="00C16A2A" w:rsidRPr="00844436" w:rsidRDefault="00C16A2A" w:rsidP="00C16A2A">
            <w:pPr>
              <w:rPr>
                <w:rFonts w:cs="Arial"/>
              </w:rPr>
            </w:pPr>
            <w:r w:rsidRPr="00844436">
              <w:rPr>
                <w:rFonts w:cs="Arial"/>
              </w:rPr>
              <w:t>Geodetsko obeležavanje objekta na terenu sa izvlačenjem osovina objekta kao i njihova zaštita.</w:t>
            </w:r>
            <w:r w:rsidRPr="00844436">
              <w:rPr>
                <w:rFonts w:cs="Arial"/>
              </w:rPr>
              <w:br/>
              <w:t>Obračun po m' izvučenih - obeleženih osovina objekta na terenu i njihova zaštita.</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jc w:val="center"/>
              <w:rPr>
                <w:rFonts w:cs="Arial"/>
                <w:sz w:val="20"/>
                <w:szCs w:val="20"/>
              </w:rPr>
            </w:pPr>
          </w:p>
        </w:tc>
        <w:tc>
          <w:tcPr>
            <w:tcW w:w="772" w:type="dxa"/>
            <w:gridSpan w:val="2"/>
            <w:shd w:val="clear" w:color="auto" w:fill="auto"/>
            <w:hideMark/>
          </w:tcPr>
          <w:p w:rsidR="00C16A2A" w:rsidRPr="00844436" w:rsidRDefault="00C16A2A" w:rsidP="00C16A2A">
            <w:pPr>
              <w:jc w:val="right"/>
              <w:rPr>
                <w:rFonts w:cs="Arial"/>
                <w:sz w:val="20"/>
                <w:szCs w:val="20"/>
              </w:rPr>
            </w:pPr>
          </w:p>
        </w:tc>
        <w:tc>
          <w:tcPr>
            <w:tcW w:w="649" w:type="dxa"/>
            <w:gridSpan w:val="2"/>
            <w:shd w:val="clear" w:color="auto" w:fill="auto"/>
            <w:hideMark/>
          </w:tcPr>
          <w:p w:rsidR="00C16A2A" w:rsidRPr="00844436" w:rsidRDefault="00C16A2A" w:rsidP="00C16A2A">
            <w:pPr>
              <w:jc w:val="right"/>
              <w:rPr>
                <w:rFonts w:cs="Arial"/>
                <w:sz w:val="20"/>
                <w:szCs w:val="20"/>
              </w:rPr>
            </w:pPr>
          </w:p>
        </w:tc>
        <w:tc>
          <w:tcPr>
            <w:tcW w:w="624" w:type="dxa"/>
            <w:gridSpan w:val="2"/>
            <w:shd w:val="clear" w:color="auto" w:fill="auto"/>
            <w:hideMark/>
          </w:tcPr>
          <w:p w:rsidR="00C16A2A" w:rsidRPr="00844436" w:rsidRDefault="00C16A2A" w:rsidP="00C16A2A">
            <w:pPr>
              <w:jc w:val="right"/>
              <w:rPr>
                <w:rFonts w:cs="Arial"/>
                <w:sz w:val="20"/>
                <w:szCs w:val="20"/>
              </w:rPr>
            </w:pPr>
          </w:p>
        </w:tc>
        <w:tc>
          <w:tcPr>
            <w:tcW w:w="612" w:type="dxa"/>
            <w:shd w:val="clear" w:color="auto" w:fill="auto"/>
            <w:hideMark/>
          </w:tcPr>
          <w:p w:rsidR="00C16A2A" w:rsidRPr="00844436" w:rsidRDefault="00C16A2A" w:rsidP="00C16A2A">
            <w:pPr>
              <w:jc w:val="right"/>
              <w:rPr>
                <w:rFonts w:cs="Arial"/>
                <w:sz w:val="20"/>
                <w:szCs w:val="20"/>
              </w:rPr>
            </w:pPr>
          </w:p>
        </w:tc>
        <w:tc>
          <w:tcPr>
            <w:tcW w:w="635" w:type="dxa"/>
            <w:gridSpan w:val="2"/>
            <w:shd w:val="clear" w:color="auto" w:fill="auto"/>
            <w:hideMark/>
          </w:tcPr>
          <w:p w:rsidR="00C16A2A" w:rsidRPr="00844436" w:rsidRDefault="00C16A2A" w:rsidP="00C16A2A">
            <w:pPr>
              <w:jc w:val="right"/>
              <w:rPr>
                <w:rFonts w:cs="Arial"/>
                <w:sz w:val="20"/>
                <w:szCs w:val="20"/>
              </w:rPr>
            </w:pPr>
          </w:p>
        </w:tc>
        <w:tc>
          <w:tcPr>
            <w:tcW w:w="676" w:type="dxa"/>
            <w:gridSpan w:val="5"/>
            <w:shd w:val="clear" w:color="auto" w:fill="auto"/>
            <w:hideMark/>
          </w:tcPr>
          <w:p w:rsidR="00C16A2A" w:rsidRPr="00844436" w:rsidRDefault="00C16A2A" w:rsidP="00C16A2A">
            <w:pPr>
              <w:jc w:val="right"/>
              <w:rPr>
                <w:rFonts w:cs="Arial"/>
                <w:sz w:val="20"/>
                <w:szCs w:val="20"/>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460.00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jc w:val="center"/>
              <w:rPr>
                <w:rFonts w:cs="Arial"/>
                <w:sz w:val="20"/>
                <w:szCs w:val="20"/>
              </w:rPr>
            </w:pPr>
          </w:p>
        </w:tc>
        <w:tc>
          <w:tcPr>
            <w:tcW w:w="772" w:type="dxa"/>
            <w:gridSpan w:val="2"/>
            <w:shd w:val="clear" w:color="auto" w:fill="auto"/>
            <w:hideMark/>
          </w:tcPr>
          <w:p w:rsidR="00C16A2A" w:rsidRPr="00844436" w:rsidRDefault="00C16A2A" w:rsidP="00C16A2A">
            <w:pPr>
              <w:jc w:val="right"/>
              <w:rPr>
                <w:rFonts w:cs="Arial"/>
                <w:sz w:val="20"/>
                <w:szCs w:val="20"/>
              </w:rPr>
            </w:pPr>
          </w:p>
        </w:tc>
        <w:tc>
          <w:tcPr>
            <w:tcW w:w="649" w:type="dxa"/>
            <w:gridSpan w:val="2"/>
            <w:shd w:val="clear" w:color="auto" w:fill="auto"/>
            <w:hideMark/>
          </w:tcPr>
          <w:p w:rsidR="00C16A2A" w:rsidRPr="00844436" w:rsidRDefault="00C16A2A" w:rsidP="00C16A2A">
            <w:pPr>
              <w:jc w:val="right"/>
              <w:rPr>
                <w:rFonts w:cs="Arial"/>
                <w:sz w:val="20"/>
                <w:szCs w:val="20"/>
              </w:rPr>
            </w:pPr>
          </w:p>
        </w:tc>
        <w:tc>
          <w:tcPr>
            <w:tcW w:w="624" w:type="dxa"/>
            <w:gridSpan w:val="2"/>
            <w:shd w:val="clear" w:color="auto" w:fill="auto"/>
            <w:hideMark/>
          </w:tcPr>
          <w:p w:rsidR="00C16A2A" w:rsidRPr="00844436" w:rsidRDefault="00C16A2A" w:rsidP="00C16A2A">
            <w:pPr>
              <w:jc w:val="right"/>
              <w:rPr>
                <w:rFonts w:cs="Arial"/>
                <w:sz w:val="20"/>
                <w:szCs w:val="20"/>
              </w:rPr>
            </w:pPr>
          </w:p>
        </w:tc>
        <w:tc>
          <w:tcPr>
            <w:tcW w:w="612" w:type="dxa"/>
            <w:shd w:val="clear" w:color="auto" w:fill="auto"/>
            <w:hideMark/>
          </w:tcPr>
          <w:p w:rsidR="00C16A2A" w:rsidRPr="00844436" w:rsidRDefault="00C16A2A" w:rsidP="00C16A2A">
            <w:pPr>
              <w:jc w:val="right"/>
              <w:rPr>
                <w:rFonts w:cs="Arial"/>
                <w:sz w:val="20"/>
                <w:szCs w:val="20"/>
              </w:rPr>
            </w:pPr>
          </w:p>
        </w:tc>
        <w:tc>
          <w:tcPr>
            <w:tcW w:w="635" w:type="dxa"/>
            <w:gridSpan w:val="2"/>
            <w:shd w:val="clear" w:color="auto" w:fill="auto"/>
            <w:hideMark/>
          </w:tcPr>
          <w:p w:rsidR="00C16A2A" w:rsidRPr="00844436" w:rsidRDefault="00C16A2A" w:rsidP="00C16A2A">
            <w:pPr>
              <w:jc w:val="right"/>
              <w:rPr>
                <w:rFonts w:cs="Arial"/>
                <w:sz w:val="20"/>
                <w:szCs w:val="20"/>
              </w:rPr>
            </w:pPr>
          </w:p>
        </w:tc>
        <w:tc>
          <w:tcPr>
            <w:tcW w:w="676" w:type="dxa"/>
            <w:gridSpan w:val="5"/>
            <w:shd w:val="clear" w:color="auto" w:fill="auto"/>
            <w:hideMark/>
          </w:tcPr>
          <w:p w:rsidR="00C16A2A" w:rsidRPr="00844436" w:rsidRDefault="00C16A2A" w:rsidP="00C16A2A">
            <w:pPr>
              <w:jc w:val="right"/>
              <w:rPr>
                <w:rFonts w:cs="Arial"/>
                <w:sz w:val="20"/>
                <w:szCs w:val="20"/>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153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lastRenderedPageBreak/>
              <w:t>01-08</w:t>
            </w:r>
          </w:p>
        </w:tc>
        <w:tc>
          <w:tcPr>
            <w:tcW w:w="4493" w:type="dxa"/>
            <w:gridSpan w:val="15"/>
            <w:shd w:val="clear" w:color="auto" w:fill="auto"/>
            <w:hideMark/>
          </w:tcPr>
          <w:p w:rsidR="00C16A2A" w:rsidRPr="00844436" w:rsidRDefault="00C16A2A" w:rsidP="00C16A2A">
            <w:pPr>
              <w:rPr>
                <w:rFonts w:cs="Arial"/>
              </w:rPr>
            </w:pPr>
            <w:r w:rsidRPr="00844436">
              <w:rPr>
                <w:rFonts w:cs="Arial"/>
              </w:rPr>
              <w:t>Uspostavljanje repernih visinskih tačaka sa apsolutnom odnosno relativnom kotom i njihovo obeležavanje i mehanička zaštita.</w:t>
            </w:r>
            <w:r w:rsidRPr="00844436">
              <w:rPr>
                <w:rFonts w:cs="Arial"/>
              </w:rPr>
              <w:br/>
              <w:t>Obračun po komadu uspostavljenih repernih tačaka na terenu.</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jc w:val="center"/>
              <w:rPr>
                <w:rFonts w:cs="Arial"/>
                <w:sz w:val="20"/>
                <w:szCs w:val="20"/>
              </w:rPr>
            </w:pPr>
          </w:p>
        </w:tc>
        <w:tc>
          <w:tcPr>
            <w:tcW w:w="772" w:type="dxa"/>
            <w:gridSpan w:val="2"/>
            <w:shd w:val="clear" w:color="auto" w:fill="auto"/>
            <w:hideMark/>
          </w:tcPr>
          <w:p w:rsidR="00C16A2A" w:rsidRPr="00844436" w:rsidRDefault="00C16A2A" w:rsidP="00C16A2A">
            <w:pPr>
              <w:jc w:val="right"/>
              <w:rPr>
                <w:rFonts w:cs="Arial"/>
                <w:sz w:val="20"/>
                <w:szCs w:val="20"/>
              </w:rPr>
            </w:pPr>
          </w:p>
        </w:tc>
        <w:tc>
          <w:tcPr>
            <w:tcW w:w="649" w:type="dxa"/>
            <w:gridSpan w:val="2"/>
            <w:shd w:val="clear" w:color="auto" w:fill="auto"/>
            <w:hideMark/>
          </w:tcPr>
          <w:p w:rsidR="00C16A2A" w:rsidRPr="00844436" w:rsidRDefault="00C16A2A" w:rsidP="00C16A2A">
            <w:pPr>
              <w:jc w:val="right"/>
              <w:rPr>
                <w:rFonts w:cs="Arial"/>
                <w:sz w:val="20"/>
                <w:szCs w:val="20"/>
              </w:rPr>
            </w:pPr>
          </w:p>
        </w:tc>
        <w:tc>
          <w:tcPr>
            <w:tcW w:w="624" w:type="dxa"/>
            <w:gridSpan w:val="2"/>
            <w:shd w:val="clear" w:color="auto" w:fill="auto"/>
            <w:hideMark/>
          </w:tcPr>
          <w:p w:rsidR="00C16A2A" w:rsidRPr="00844436" w:rsidRDefault="00C16A2A" w:rsidP="00C16A2A">
            <w:pPr>
              <w:jc w:val="right"/>
              <w:rPr>
                <w:rFonts w:cs="Arial"/>
                <w:sz w:val="20"/>
                <w:szCs w:val="20"/>
              </w:rPr>
            </w:pPr>
          </w:p>
        </w:tc>
        <w:tc>
          <w:tcPr>
            <w:tcW w:w="612" w:type="dxa"/>
            <w:shd w:val="clear" w:color="auto" w:fill="auto"/>
            <w:hideMark/>
          </w:tcPr>
          <w:p w:rsidR="00C16A2A" w:rsidRPr="00844436" w:rsidRDefault="00C16A2A" w:rsidP="00C16A2A">
            <w:pPr>
              <w:jc w:val="right"/>
              <w:rPr>
                <w:rFonts w:cs="Arial"/>
                <w:sz w:val="20"/>
                <w:szCs w:val="20"/>
              </w:rPr>
            </w:pPr>
          </w:p>
        </w:tc>
        <w:tc>
          <w:tcPr>
            <w:tcW w:w="635" w:type="dxa"/>
            <w:gridSpan w:val="2"/>
            <w:shd w:val="clear" w:color="auto" w:fill="auto"/>
            <w:hideMark/>
          </w:tcPr>
          <w:p w:rsidR="00C16A2A" w:rsidRPr="00844436" w:rsidRDefault="00C16A2A" w:rsidP="00C16A2A">
            <w:pPr>
              <w:jc w:val="right"/>
              <w:rPr>
                <w:rFonts w:cs="Arial"/>
                <w:sz w:val="20"/>
                <w:szCs w:val="20"/>
              </w:rPr>
            </w:pPr>
          </w:p>
        </w:tc>
        <w:tc>
          <w:tcPr>
            <w:tcW w:w="676" w:type="dxa"/>
            <w:gridSpan w:val="5"/>
            <w:shd w:val="clear" w:color="auto" w:fill="auto"/>
            <w:hideMark/>
          </w:tcPr>
          <w:p w:rsidR="00C16A2A" w:rsidRPr="00844436" w:rsidRDefault="00C16A2A" w:rsidP="00C16A2A">
            <w:pPr>
              <w:jc w:val="right"/>
              <w:rPr>
                <w:rFonts w:cs="Arial"/>
                <w:sz w:val="20"/>
                <w:szCs w:val="20"/>
              </w:rPr>
            </w:pPr>
          </w:p>
        </w:tc>
        <w:tc>
          <w:tcPr>
            <w:tcW w:w="563" w:type="dxa"/>
            <w:shd w:val="clear" w:color="auto" w:fill="auto"/>
            <w:vAlign w:val="bottom"/>
            <w:hideMark/>
          </w:tcPr>
          <w:p w:rsidR="00C16A2A" w:rsidRPr="00844436" w:rsidRDefault="00C16A2A" w:rsidP="00C16A2A">
            <w:pPr>
              <w:jc w:val="center"/>
              <w:rPr>
                <w:rFonts w:cs="Arial"/>
                <w:sz w:val="16"/>
                <w:szCs w:val="16"/>
              </w:rPr>
            </w:pPr>
            <w:r w:rsidRPr="00844436">
              <w:rPr>
                <w:rFonts w:cs="Arial"/>
                <w:sz w:val="16"/>
                <w:szCs w:val="16"/>
              </w:rPr>
              <w:t>kom.</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2</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r w:rsidRPr="00844436">
              <w:rPr>
                <w:rFonts w:cs="Arial"/>
              </w:rPr>
              <w:t> </w:t>
            </w:r>
          </w:p>
        </w:tc>
        <w:tc>
          <w:tcPr>
            <w:tcW w:w="525" w:type="dxa"/>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c>
          <w:tcPr>
            <w:tcW w:w="772" w:type="dxa"/>
            <w:gridSpan w:val="2"/>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c>
          <w:tcPr>
            <w:tcW w:w="649" w:type="dxa"/>
            <w:gridSpan w:val="2"/>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c>
          <w:tcPr>
            <w:tcW w:w="624" w:type="dxa"/>
            <w:gridSpan w:val="2"/>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c>
          <w:tcPr>
            <w:tcW w:w="612" w:type="dxa"/>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c>
          <w:tcPr>
            <w:tcW w:w="635" w:type="dxa"/>
            <w:gridSpan w:val="2"/>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c>
          <w:tcPr>
            <w:tcW w:w="676" w:type="dxa"/>
            <w:gridSpan w:val="5"/>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rPr>
            </w:pPr>
            <w:r w:rsidRPr="00844436">
              <w:rPr>
                <w:rFonts w:cs="Arial"/>
              </w:rPr>
              <w:t> </w:t>
            </w: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01-00</w:t>
            </w:r>
          </w:p>
        </w:tc>
        <w:tc>
          <w:tcPr>
            <w:tcW w:w="4493" w:type="dxa"/>
            <w:gridSpan w:val="15"/>
            <w:shd w:val="clear" w:color="auto" w:fill="auto"/>
            <w:hideMark/>
          </w:tcPr>
          <w:p w:rsidR="00C16A2A" w:rsidRPr="00844436" w:rsidRDefault="00C16A2A" w:rsidP="00C16A2A">
            <w:pPr>
              <w:jc w:val="right"/>
              <w:rPr>
                <w:rFonts w:cs="Arial"/>
              </w:rPr>
            </w:pPr>
            <w:r w:rsidRPr="00844436">
              <w:rPr>
                <w:rFonts w:cs="Arial"/>
              </w:rPr>
              <w:t>UKUPNO -  PRETHODNI RADOVI:</w:t>
            </w:r>
          </w:p>
        </w:tc>
        <w:tc>
          <w:tcPr>
            <w:tcW w:w="563" w:type="dxa"/>
            <w:shd w:val="clear" w:color="auto" w:fill="auto"/>
            <w:vAlign w:val="bottom"/>
            <w:hideMark/>
          </w:tcPr>
          <w:p w:rsidR="00C16A2A" w:rsidRPr="00844436" w:rsidRDefault="00C16A2A" w:rsidP="00C16A2A">
            <w:pPr>
              <w:jc w:val="center"/>
              <w:rPr>
                <w:rFonts w:cs="Arial"/>
                <w:b/>
                <w:bCs/>
              </w:rPr>
            </w:pPr>
            <w:r w:rsidRPr="00844436">
              <w:rPr>
                <w:rFonts w:cs="Arial"/>
                <w:b/>
                <w:bCs/>
              </w:rPr>
              <w:t> </w:t>
            </w:r>
          </w:p>
        </w:tc>
        <w:tc>
          <w:tcPr>
            <w:tcW w:w="1195"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080"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736" w:type="dxa"/>
            <w:gridSpan w:val="2"/>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 </w:t>
            </w:r>
          </w:p>
        </w:tc>
        <w:tc>
          <w:tcPr>
            <w:tcW w:w="525" w:type="dxa"/>
            <w:shd w:val="clear" w:color="auto" w:fill="auto"/>
            <w:noWrap/>
            <w:hideMark/>
          </w:tcPr>
          <w:p w:rsidR="00C16A2A" w:rsidRPr="00844436" w:rsidRDefault="00C16A2A" w:rsidP="00C16A2A">
            <w:pPr>
              <w:jc w:val="center"/>
              <w:rPr>
                <w:rFonts w:cs="Arial"/>
              </w:rPr>
            </w:pPr>
            <w:r w:rsidRPr="00844436">
              <w:rPr>
                <w:rFonts w:cs="Arial"/>
              </w:rPr>
              <w:t> </w:t>
            </w:r>
          </w:p>
        </w:tc>
        <w:tc>
          <w:tcPr>
            <w:tcW w:w="772" w:type="dxa"/>
            <w:gridSpan w:val="2"/>
            <w:shd w:val="clear" w:color="auto" w:fill="auto"/>
            <w:noWrap/>
            <w:hideMark/>
          </w:tcPr>
          <w:p w:rsidR="00C16A2A" w:rsidRPr="00844436" w:rsidRDefault="00C16A2A" w:rsidP="00C16A2A">
            <w:pPr>
              <w:jc w:val="center"/>
              <w:rPr>
                <w:rFonts w:cs="Arial"/>
              </w:rPr>
            </w:pPr>
            <w:r w:rsidRPr="00844436">
              <w:rPr>
                <w:rFonts w:cs="Arial"/>
              </w:rPr>
              <w:t> </w:t>
            </w:r>
          </w:p>
        </w:tc>
        <w:tc>
          <w:tcPr>
            <w:tcW w:w="649" w:type="dxa"/>
            <w:gridSpan w:val="2"/>
            <w:shd w:val="clear" w:color="auto" w:fill="auto"/>
            <w:noWrap/>
            <w:hideMark/>
          </w:tcPr>
          <w:p w:rsidR="00C16A2A" w:rsidRPr="00844436" w:rsidRDefault="00C16A2A" w:rsidP="00C16A2A">
            <w:pPr>
              <w:jc w:val="center"/>
              <w:rPr>
                <w:rFonts w:cs="Arial"/>
              </w:rPr>
            </w:pPr>
            <w:r w:rsidRPr="00844436">
              <w:rPr>
                <w:rFonts w:cs="Arial"/>
              </w:rPr>
              <w:t> </w:t>
            </w:r>
          </w:p>
        </w:tc>
        <w:tc>
          <w:tcPr>
            <w:tcW w:w="624" w:type="dxa"/>
            <w:gridSpan w:val="2"/>
            <w:shd w:val="clear" w:color="auto" w:fill="auto"/>
            <w:noWrap/>
            <w:hideMark/>
          </w:tcPr>
          <w:p w:rsidR="00C16A2A" w:rsidRPr="00844436" w:rsidRDefault="00C16A2A" w:rsidP="00C16A2A">
            <w:pPr>
              <w:jc w:val="center"/>
              <w:rPr>
                <w:rFonts w:cs="Arial"/>
              </w:rPr>
            </w:pPr>
            <w:r w:rsidRPr="00844436">
              <w:rPr>
                <w:rFonts w:cs="Arial"/>
              </w:rPr>
              <w:t> </w:t>
            </w:r>
          </w:p>
        </w:tc>
        <w:tc>
          <w:tcPr>
            <w:tcW w:w="612" w:type="dxa"/>
            <w:shd w:val="clear" w:color="auto" w:fill="auto"/>
            <w:noWrap/>
            <w:hideMark/>
          </w:tcPr>
          <w:p w:rsidR="00C16A2A" w:rsidRPr="00844436" w:rsidRDefault="00C16A2A" w:rsidP="00C16A2A">
            <w:pPr>
              <w:jc w:val="center"/>
              <w:rPr>
                <w:rFonts w:cs="Arial"/>
              </w:rPr>
            </w:pPr>
            <w:r w:rsidRPr="00844436">
              <w:rPr>
                <w:rFonts w:cs="Arial"/>
              </w:rPr>
              <w:t> </w:t>
            </w:r>
          </w:p>
        </w:tc>
        <w:tc>
          <w:tcPr>
            <w:tcW w:w="635" w:type="dxa"/>
            <w:gridSpan w:val="2"/>
            <w:shd w:val="clear" w:color="auto" w:fill="auto"/>
            <w:noWrap/>
            <w:hideMark/>
          </w:tcPr>
          <w:p w:rsidR="00C16A2A" w:rsidRPr="00844436" w:rsidRDefault="00C16A2A" w:rsidP="00C16A2A">
            <w:pPr>
              <w:jc w:val="center"/>
              <w:rPr>
                <w:rFonts w:cs="Arial"/>
              </w:rPr>
            </w:pPr>
            <w:r w:rsidRPr="00844436">
              <w:rPr>
                <w:rFonts w:cs="Arial"/>
              </w:rPr>
              <w:t> </w:t>
            </w:r>
          </w:p>
        </w:tc>
        <w:tc>
          <w:tcPr>
            <w:tcW w:w="676" w:type="dxa"/>
            <w:gridSpan w:val="5"/>
            <w:shd w:val="clear" w:color="auto" w:fill="auto"/>
            <w:noWrap/>
            <w:hideMark/>
          </w:tcPr>
          <w:p w:rsidR="00C16A2A" w:rsidRPr="00844436" w:rsidRDefault="00C16A2A" w:rsidP="00C16A2A">
            <w:pPr>
              <w:jc w:val="center"/>
              <w:rPr>
                <w:rFonts w:cs="Arial"/>
              </w:rPr>
            </w:pPr>
            <w:r w:rsidRPr="00844436">
              <w:rPr>
                <w:rFonts w:cs="Arial"/>
              </w:rPr>
              <w:t> </w:t>
            </w:r>
          </w:p>
        </w:tc>
        <w:tc>
          <w:tcPr>
            <w:tcW w:w="563" w:type="dxa"/>
            <w:shd w:val="clear" w:color="auto" w:fill="auto"/>
            <w:noWrap/>
            <w:hideMark/>
          </w:tcPr>
          <w:p w:rsidR="00C16A2A" w:rsidRPr="00844436" w:rsidRDefault="00C16A2A" w:rsidP="00C16A2A">
            <w:pPr>
              <w:jc w:val="center"/>
              <w:rPr>
                <w:rFonts w:cs="Arial"/>
              </w:rPr>
            </w:pPr>
            <w:r w:rsidRPr="00844436">
              <w:rPr>
                <w:rFonts w:cs="Arial"/>
              </w:rPr>
              <w:t> </w:t>
            </w:r>
          </w:p>
        </w:tc>
        <w:tc>
          <w:tcPr>
            <w:tcW w:w="1195" w:type="dxa"/>
            <w:gridSpan w:val="3"/>
            <w:shd w:val="clear" w:color="auto" w:fill="auto"/>
            <w:noWrap/>
            <w:hideMark/>
          </w:tcPr>
          <w:p w:rsidR="00C16A2A" w:rsidRPr="00844436" w:rsidRDefault="00C16A2A" w:rsidP="00C16A2A">
            <w:pPr>
              <w:jc w:val="center"/>
              <w:rPr>
                <w:rFonts w:cs="Arial"/>
              </w:rPr>
            </w:pPr>
            <w:r w:rsidRPr="00844436">
              <w:rPr>
                <w:rFonts w:cs="Arial"/>
              </w:rPr>
              <w:t> </w:t>
            </w:r>
          </w:p>
        </w:tc>
        <w:tc>
          <w:tcPr>
            <w:tcW w:w="1080" w:type="dxa"/>
            <w:gridSpan w:val="3"/>
            <w:shd w:val="clear" w:color="auto" w:fill="auto"/>
            <w:noWrap/>
            <w:hideMark/>
          </w:tcPr>
          <w:p w:rsidR="00C16A2A" w:rsidRPr="00844436" w:rsidRDefault="00C16A2A" w:rsidP="00C16A2A">
            <w:pPr>
              <w:jc w:val="center"/>
              <w:rPr>
                <w:rFonts w:cs="Arial"/>
              </w:rPr>
            </w:pPr>
            <w:r w:rsidRPr="00844436">
              <w:rPr>
                <w:rFonts w:cs="Arial"/>
              </w:rPr>
              <w:t> </w:t>
            </w:r>
          </w:p>
        </w:tc>
        <w:tc>
          <w:tcPr>
            <w:tcW w:w="1736" w:type="dxa"/>
            <w:gridSpan w:val="2"/>
            <w:shd w:val="clear" w:color="auto" w:fill="auto"/>
            <w:noWrap/>
            <w:hideMark/>
          </w:tcPr>
          <w:p w:rsidR="00C16A2A" w:rsidRPr="00844436" w:rsidRDefault="00C16A2A" w:rsidP="00C16A2A">
            <w:pPr>
              <w:jc w:val="center"/>
              <w:rPr>
                <w:rFonts w:cs="Arial"/>
              </w:rPr>
            </w:pPr>
            <w:r w:rsidRPr="00844436">
              <w:rPr>
                <w:rFonts w:cs="Arial"/>
              </w:rPr>
              <w:t> </w:t>
            </w: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02-00</w:t>
            </w:r>
          </w:p>
        </w:tc>
        <w:tc>
          <w:tcPr>
            <w:tcW w:w="4493" w:type="dxa"/>
            <w:gridSpan w:val="15"/>
            <w:shd w:val="clear" w:color="auto" w:fill="auto"/>
            <w:vAlign w:val="center"/>
            <w:hideMark/>
          </w:tcPr>
          <w:p w:rsidR="00C16A2A" w:rsidRPr="00844436" w:rsidRDefault="00C16A2A" w:rsidP="00C16A2A">
            <w:pPr>
              <w:jc w:val="center"/>
              <w:rPr>
                <w:rFonts w:cs="Arial"/>
              </w:rPr>
            </w:pPr>
            <w:r w:rsidRPr="00844436">
              <w:rPr>
                <w:rFonts w:cs="Arial"/>
              </w:rPr>
              <w:t>ZEMLjANI RADOVI</w:t>
            </w:r>
          </w:p>
        </w:tc>
        <w:tc>
          <w:tcPr>
            <w:tcW w:w="563" w:type="dxa"/>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c>
          <w:tcPr>
            <w:tcW w:w="1195" w:type="dxa"/>
            <w:gridSpan w:val="3"/>
            <w:shd w:val="clear" w:color="auto" w:fill="auto"/>
            <w:vAlign w:val="center"/>
            <w:hideMark/>
          </w:tcPr>
          <w:p w:rsidR="00C16A2A" w:rsidRPr="00844436" w:rsidRDefault="00C16A2A" w:rsidP="00C16A2A">
            <w:pPr>
              <w:jc w:val="right"/>
              <w:rPr>
                <w:rFonts w:cs="Arial"/>
                <w:sz w:val="24"/>
                <w:szCs w:val="24"/>
              </w:rPr>
            </w:pPr>
            <w:r w:rsidRPr="00844436">
              <w:rPr>
                <w:rFonts w:cs="Arial"/>
                <w:sz w:val="24"/>
                <w:szCs w:val="24"/>
              </w:rPr>
              <w:t> </w:t>
            </w:r>
          </w:p>
        </w:tc>
        <w:tc>
          <w:tcPr>
            <w:tcW w:w="1080" w:type="dxa"/>
            <w:gridSpan w:val="3"/>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c>
          <w:tcPr>
            <w:tcW w:w="1736" w:type="dxa"/>
            <w:gridSpan w:val="2"/>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525" w:type="dxa"/>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772"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49"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24"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12" w:type="dxa"/>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35"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76" w:type="dxa"/>
            <w:gridSpan w:val="5"/>
            <w:shd w:val="clear" w:color="auto" w:fill="auto"/>
            <w:hideMark/>
          </w:tcPr>
          <w:p w:rsidR="00C16A2A" w:rsidRPr="00844436" w:rsidRDefault="00C16A2A" w:rsidP="00C16A2A">
            <w:pPr>
              <w:rPr>
                <w:rFonts w:cs="Arial"/>
                <w:b/>
                <w:bCs/>
              </w:rPr>
            </w:pPr>
            <w:r w:rsidRPr="00844436">
              <w:rPr>
                <w:rFonts w:cs="Arial"/>
                <w:b/>
                <w:bCs/>
              </w:rPr>
              <w:t> </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vAlign w:val="center"/>
            <w:hideMark/>
          </w:tcPr>
          <w:p w:rsidR="00C16A2A" w:rsidRPr="00844436" w:rsidRDefault="00C16A2A" w:rsidP="00C16A2A">
            <w:pPr>
              <w:jc w:val="right"/>
              <w:rPr>
                <w:rFonts w:cs="Arial"/>
                <w:b/>
                <w:bCs/>
              </w:rPr>
            </w:pPr>
            <w:r w:rsidRPr="00844436">
              <w:rPr>
                <w:rFonts w:cs="Arial"/>
                <w:b/>
                <w:bCs/>
              </w:rPr>
              <w:t> </w:t>
            </w:r>
          </w:p>
        </w:tc>
        <w:tc>
          <w:tcPr>
            <w:tcW w:w="1736" w:type="dxa"/>
            <w:gridSpan w:val="2"/>
            <w:shd w:val="clear" w:color="auto" w:fill="auto"/>
            <w:noWrap/>
            <w:vAlign w:val="bottom"/>
            <w:hideMark/>
          </w:tcPr>
          <w:p w:rsidR="00C16A2A" w:rsidRPr="00844436" w:rsidRDefault="00C16A2A" w:rsidP="00C16A2A">
            <w:pPr>
              <w:jc w:val="right"/>
              <w:rPr>
                <w:rFonts w:cs="Arial"/>
              </w:rPr>
            </w:pPr>
            <w:r w:rsidRPr="00844436">
              <w:rPr>
                <w:rFonts w:cs="Arial"/>
              </w:rPr>
              <w:t> </w:t>
            </w: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OPŠTI OPIS </w:t>
            </w:r>
          </w:p>
        </w:tc>
        <w:tc>
          <w:tcPr>
            <w:tcW w:w="563" w:type="dxa"/>
            <w:shd w:val="clear" w:color="auto" w:fill="auto"/>
            <w:noWrap/>
            <w:vAlign w:val="bottom"/>
            <w:hideMark/>
          </w:tcPr>
          <w:p w:rsidR="00C16A2A" w:rsidRPr="00844436" w:rsidRDefault="00C16A2A" w:rsidP="00C16A2A">
            <w:pPr>
              <w:jc w:val="center"/>
              <w:rPr>
                <w:rFonts w:cs="Arial"/>
                <w:sz w:val="18"/>
                <w:szCs w:val="18"/>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b/>
                <w:bCs/>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1725"/>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Kopanje mora biti pravilno i potpuno horizontalno a u svemu po detaljima i kotama u planovima.</w:t>
            </w:r>
            <w:r w:rsidRPr="00844436">
              <w:rPr>
                <w:rFonts w:cs="Arial"/>
              </w:rPr>
              <w:br/>
              <w:t>Prekopavanja ne sme biti i ako Izvođač iskopa dublje nego što je predviđeno ili  rđavo izravna, dužan je da prekopani ili slabo  sravnjeni deo popuni nabijenim betonom                        MB-10, što se neće posebno platiti, već će Izvođač izvršiti o svom trošku i sa svojim materijalom.</w:t>
            </w:r>
          </w:p>
        </w:tc>
      </w:tr>
      <w:tr w:rsidR="00C16A2A" w:rsidRPr="00844436" w:rsidTr="00C16A2A">
        <w:trPr>
          <w:gridAfter w:val="1"/>
          <w:wAfter w:w="26" w:type="dxa"/>
          <w:trHeight w:val="90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Iskopavanje izvršiti uz sve potrebne mere obezbeđenja stranica iskopa škarpiranjem ili podupiranjem. Eventualno potrebno podupiranje ili razupiranje iskopa neće se posebno plaćati već je obuhvaćeno cenom iskopa.</w:t>
            </w:r>
          </w:p>
        </w:tc>
      </w:tr>
      <w:tr w:rsidR="00C16A2A" w:rsidRPr="00844436" w:rsidTr="00C16A2A">
        <w:trPr>
          <w:gridAfter w:val="1"/>
          <w:wAfter w:w="26" w:type="dxa"/>
          <w:trHeight w:val="90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Svaku štetu koju bi Izvođač izazvao svojim nestručnim ili nesolidnim radom, nepodupiranjem ugroženih delova, ili iz ma kakvog uzroka proizvedenog svojom krivicom, dužan je sam snositi i o svom trošku dovesti u red.</w:t>
            </w:r>
          </w:p>
        </w:tc>
      </w:tr>
      <w:tr w:rsidR="00C16A2A" w:rsidRPr="00844436" w:rsidTr="00C16A2A">
        <w:trPr>
          <w:gridAfter w:val="1"/>
          <w:wAfter w:w="26" w:type="dxa"/>
          <w:trHeight w:val="90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Svi iskopi moraju biti očišćeni od svakog stranog i rasutog materijala, iznivelisani i zaravnjeni. Izrada temelja i sl. ne sme se odpočeti dok nadzorni organ ne pregleda i primi iskope i ne unese u građevinsku knjigu potrebne obračunske podatke.</w:t>
            </w:r>
          </w:p>
        </w:tc>
      </w:tr>
      <w:tr w:rsidR="00C16A2A" w:rsidRPr="00844436" w:rsidTr="00C16A2A">
        <w:trPr>
          <w:gridAfter w:val="1"/>
          <w:wAfter w:w="26" w:type="dxa"/>
          <w:trHeight w:val="60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 xml:space="preserve">Crpljenje meteorske ili podzemne vode u većem dotoku smatraće se naknadnim radom i posebno će se obračunavati i plaćati. </w:t>
            </w:r>
          </w:p>
        </w:tc>
      </w:tr>
      <w:tr w:rsidR="00C16A2A" w:rsidRPr="00844436" w:rsidTr="00C16A2A">
        <w:trPr>
          <w:gridAfter w:val="1"/>
          <w:wAfter w:w="26" w:type="dxa"/>
          <w:trHeight w:val="120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 xml:space="preserve">Ako se prilikom iskopa naiđe na nepredviđene predmete-delove građevina, arheološke i druge nalaze, Izvođač je dužan postupiti po nalogu nadzornog organa. Svi radovi koji proisteknu iz  prednjeg smatraće se naknadnim i posebno će se obračunati i platiti. </w:t>
            </w:r>
          </w:p>
        </w:tc>
      </w:tr>
      <w:tr w:rsidR="00C16A2A" w:rsidRPr="00844436" w:rsidTr="00C16A2A">
        <w:trPr>
          <w:gridAfter w:val="1"/>
          <w:wAfter w:w="26" w:type="dxa"/>
          <w:trHeight w:val="1185"/>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 xml:space="preserve">Materijal iz iskopa koristiti za potrebna nasipanja pored temelja, ispod podova i sl.pod uslovom da isti odgovara za izradu nasipa. Takav materijal ostaviti pored ivica iskopa ili odvesti na privremenu deponiju i kasnije upotrebiti za nasipanje. Višak materijala iz iskopa odvesti na stalnu deponiju. </w:t>
            </w:r>
          </w:p>
        </w:tc>
      </w:tr>
      <w:tr w:rsidR="00C16A2A" w:rsidRPr="00844436" w:rsidTr="00C16A2A">
        <w:trPr>
          <w:gridAfter w:val="1"/>
          <w:wAfter w:w="26" w:type="dxa"/>
          <w:trHeight w:val="60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 xml:space="preserve">Obračun iskopa izvršiti na osnovu profila snimljenih pre i posle iskopa, a prema linijama iskopa prikazanim u crtežima.  </w:t>
            </w:r>
          </w:p>
        </w:tc>
      </w:tr>
      <w:tr w:rsidR="00C16A2A" w:rsidRPr="00844436" w:rsidTr="00C16A2A">
        <w:trPr>
          <w:gridAfter w:val="1"/>
          <w:wAfter w:w="26" w:type="dxa"/>
          <w:trHeight w:val="1245"/>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Pozicija-odvoz viška materijala na deponiju u svoju jediničnu cenu obuhvata utovar materijala u kamion, odvoz istog na deponiju, istovar materijala, kao i razastiranje istovarenog materijala po deponiji. Udaljenost deponije je predviđena na 5.0km od gradilišta.</w:t>
            </w:r>
            <w:r w:rsidRPr="00844436">
              <w:rPr>
                <w:rFonts w:cs="Arial"/>
              </w:rPr>
              <w:br w:type="page"/>
            </w:r>
          </w:p>
        </w:tc>
      </w:tr>
      <w:tr w:rsidR="00C16A2A" w:rsidRPr="00844436" w:rsidTr="00C16A2A">
        <w:trPr>
          <w:gridAfter w:val="1"/>
          <w:wAfter w:w="26" w:type="dxa"/>
          <w:trHeight w:val="63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rPr>
                <w:rFonts w:cs="Arial"/>
              </w:rPr>
            </w:pPr>
            <w:r w:rsidRPr="00844436">
              <w:rPr>
                <w:rFonts w:cs="Arial"/>
              </w:rPr>
              <w:t>Višak materijala iz iskopa utovariti i odvesti na deponiju koju odredi Investitor ne dalje od 10 km od gradilišta i isti isplanirati po deponiji.</w:t>
            </w: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525" w:type="dxa"/>
            <w:shd w:val="clear" w:color="auto" w:fill="auto"/>
            <w:hideMark/>
          </w:tcPr>
          <w:p w:rsidR="00C16A2A" w:rsidRPr="00844436" w:rsidRDefault="00C16A2A" w:rsidP="00C16A2A">
            <w:pPr>
              <w:rPr>
                <w:rFonts w:cs="Arial"/>
              </w:rPr>
            </w:pPr>
          </w:p>
        </w:tc>
        <w:tc>
          <w:tcPr>
            <w:tcW w:w="772" w:type="dxa"/>
            <w:gridSpan w:val="2"/>
            <w:shd w:val="clear" w:color="auto" w:fill="auto"/>
            <w:hideMark/>
          </w:tcPr>
          <w:p w:rsidR="00C16A2A" w:rsidRPr="00844436" w:rsidRDefault="00C16A2A" w:rsidP="00C16A2A">
            <w:pPr>
              <w:rPr>
                <w:rFonts w:cs="Arial"/>
              </w:rPr>
            </w:pPr>
          </w:p>
        </w:tc>
        <w:tc>
          <w:tcPr>
            <w:tcW w:w="649" w:type="dxa"/>
            <w:gridSpan w:val="2"/>
            <w:shd w:val="clear" w:color="auto" w:fill="auto"/>
            <w:hideMark/>
          </w:tcPr>
          <w:p w:rsidR="00C16A2A" w:rsidRPr="00844436" w:rsidRDefault="00C16A2A" w:rsidP="00C16A2A">
            <w:pPr>
              <w:rPr>
                <w:rFonts w:cs="Arial"/>
              </w:rPr>
            </w:pPr>
          </w:p>
        </w:tc>
        <w:tc>
          <w:tcPr>
            <w:tcW w:w="624" w:type="dxa"/>
            <w:gridSpan w:val="2"/>
            <w:shd w:val="clear" w:color="auto" w:fill="auto"/>
            <w:hideMark/>
          </w:tcPr>
          <w:p w:rsidR="00C16A2A" w:rsidRPr="00844436" w:rsidRDefault="00C16A2A" w:rsidP="00C16A2A">
            <w:pPr>
              <w:rPr>
                <w:rFonts w:cs="Arial"/>
              </w:rPr>
            </w:pPr>
          </w:p>
        </w:tc>
        <w:tc>
          <w:tcPr>
            <w:tcW w:w="612" w:type="dxa"/>
            <w:shd w:val="clear" w:color="auto" w:fill="auto"/>
            <w:hideMark/>
          </w:tcPr>
          <w:p w:rsidR="00C16A2A" w:rsidRPr="00844436" w:rsidRDefault="00C16A2A" w:rsidP="00C16A2A">
            <w:pPr>
              <w:rPr>
                <w:rFonts w:cs="Arial"/>
              </w:rPr>
            </w:pPr>
          </w:p>
        </w:tc>
        <w:tc>
          <w:tcPr>
            <w:tcW w:w="635" w:type="dxa"/>
            <w:gridSpan w:val="2"/>
            <w:shd w:val="clear" w:color="auto" w:fill="auto"/>
            <w:hideMark/>
          </w:tcPr>
          <w:p w:rsidR="00C16A2A" w:rsidRPr="00844436" w:rsidRDefault="00C16A2A" w:rsidP="00C16A2A">
            <w:pPr>
              <w:rPr>
                <w:rFonts w:cs="Arial"/>
              </w:rPr>
            </w:pPr>
          </w:p>
        </w:tc>
        <w:tc>
          <w:tcPr>
            <w:tcW w:w="676" w:type="dxa"/>
            <w:gridSpan w:val="5"/>
            <w:shd w:val="clear" w:color="auto" w:fill="auto"/>
            <w:hideMark/>
          </w:tcPr>
          <w:p w:rsidR="00C16A2A" w:rsidRPr="00844436" w:rsidRDefault="00C16A2A" w:rsidP="00C16A2A">
            <w:pPr>
              <w:rPr>
                <w:rFonts w:cs="Arial"/>
              </w:rPr>
            </w:pP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124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02-01</w:t>
            </w:r>
          </w:p>
        </w:tc>
        <w:tc>
          <w:tcPr>
            <w:tcW w:w="4493" w:type="dxa"/>
            <w:gridSpan w:val="15"/>
            <w:shd w:val="clear" w:color="auto" w:fill="auto"/>
            <w:hideMark/>
          </w:tcPr>
          <w:p w:rsidR="00C16A2A" w:rsidRPr="00844436" w:rsidRDefault="00C16A2A" w:rsidP="00C16A2A">
            <w:pPr>
              <w:rPr>
                <w:rFonts w:cs="Arial"/>
              </w:rPr>
            </w:pPr>
            <w:r w:rsidRPr="00844436">
              <w:rPr>
                <w:rFonts w:cs="Arial"/>
              </w:rPr>
              <w:t>Široki iskop materijala II kategorije  sa odlaganjem iskopanog materijala na privremenu deponiju na gradilištu.                                                                                        Obračun po m</w:t>
            </w:r>
            <w:r w:rsidRPr="00844436">
              <w:rPr>
                <w:rFonts w:ascii="Calibri" w:hAnsi="Calibri" w:cs="Arial"/>
              </w:rPr>
              <w:t>³</w:t>
            </w:r>
            <w:r w:rsidRPr="00844436">
              <w:rPr>
                <w:rFonts w:cs="Arial"/>
              </w:rPr>
              <w:t xml:space="preserve"> izvršenog iskopa.                                                                                                                                     </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noWrap/>
            <w:vAlign w:val="bottom"/>
            <w:hideMark/>
          </w:tcPr>
          <w:p w:rsidR="00C16A2A" w:rsidRPr="00844436" w:rsidRDefault="00C16A2A" w:rsidP="00C16A2A">
            <w:pP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cs="Arial"/>
                <w:vertAlign w:val="superscript"/>
              </w:rPr>
              <w:t>3</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1,400.00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270"/>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noWrap/>
            <w:vAlign w:val="bottom"/>
            <w:hideMark/>
          </w:tcPr>
          <w:p w:rsidR="00C16A2A" w:rsidRPr="00844436" w:rsidRDefault="00C16A2A" w:rsidP="00C16A2A">
            <w:pPr>
              <w:rPr>
                <w:rFonts w:cs="Arial"/>
              </w:rPr>
            </w:pPr>
          </w:p>
        </w:tc>
        <w:tc>
          <w:tcPr>
            <w:tcW w:w="772" w:type="dxa"/>
            <w:gridSpan w:val="2"/>
            <w:shd w:val="clear" w:color="auto" w:fill="auto"/>
            <w:noWrap/>
            <w:vAlign w:val="bottom"/>
            <w:hideMark/>
          </w:tcPr>
          <w:p w:rsidR="00C16A2A" w:rsidRPr="00844436" w:rsidRDefault="00C16A2A" w:rsidP="00C16A2A">
            <w:pPr>
              <w:rPr>
                <w:rFonts w:cs="Arial"/>
              </w:rPr>
            </w:pPr>
          </w:p>
        </w:tc>
        <w:tc>
          <w:tcPr>
            <w:tcW w:w="649" w:type="dxa"/>
            <w:gridSpan w:val="2"/>
            <w:shd w:val="clear" w:color="auto" w:fill="auto"/>
            <w:noWrap/>
            <w:vAlign w:val="bottom"/>
            <w:hideMark/>
          </w:tcPr>
          <w:p w:rsidR="00C16A2A" w:rsidRPr="00844436" w:rsidRDefault="00C16A2A" w:rsidP="00C16A2A">
            <w:pPr>
              <w:rPr>
                <w:rFonts w:cs="Arial"/>
              </w:rPr>
            </w:pPr>
          </w:p>
        </w:tc>
        <w:tc>
          <w:tcPr>
            <w:tcW w:w="624" w:type="dxa"/>
            <w:gridSpan w:val="2"/>
            <w:shd w:val="clear" w:color="auto" w:fill="auto"/>
            <w:noWrap/>
            <w:vAlign w:val="bottom"/>
            <w:hideMark/>
          </w:tcPr>
          <w:p w:rsidR="00C16A2A" w:rsidRPr="00844436" w:rsidRDefault="00C16A2A" w:rsidP="00C16A2A">
            <w:pPr>
              <w:rPr>
                <w:rFonts w:cs="Arial"/>
              </w:rPr>
            </w:pPr>
          </w:p>
        </w:tc>
        <w:tc>
          <w:tcPr>
            <w:tcW w:w="612" w:type="dxa"/>
            <w:shd w:val="clear" w:color="auto" w:fill="auto"/>
            <w:noWrap/>
            <w:vAlign w:val="bottom"/>
            <w:hideMark/>
          </w:tcPr>
          <w:p w:rsidR="00C16A2A" w:rsidRPr="00844436" w:rsidRDefault="00C16A2A" w:rsidP="00C16A2A">
            <w:pPr>
              <w:rPr>
                <w:rFonts w:cs="Arial"/>
              </w:rPr>
            </w:pPr>
          </w:p>
        </w:tc>
        <w:tc>
          <w:tcPr>
            <w:tcW w:w="635" w:type="dxa"/>
            <w:gridSpan w:val="2"/>
            <w:shd w:val="clear" w:color="auto" w:fill="auto"/>
            <w:noWrap/>
            <w:vAlign w:val="bottom"/>
            <w:hideMark/>
          </w:tcPr>
          <w:p w:rsidR="00C16A2A" w:rsidRPr="00844436" w:rsidRDefault="00C16A2A" w:rsidP="00C16A2A">
            <w:pPr>
              <w:rPr>
                <w:rFonts w:cs="Arial"/>
              </w:rPr>
            </w:pPr>
          </w:p>
        </w:tc>
        <w:tc>
          <w:tcPr>
            <w:tcW w:w="676" w:type="dxa"/>
            <w:gridSpan w:val="5"/>
            <w:shd w:val="clear" w:color="auto" w:fill="auto"/>
            <w:noWrap/>
            <w:vAlign w:val="bottom"/>
            <w:hideMark/>
          </w:tcPr>
          <w:p w:rsidR="00C16A2A" w:rsidRPr="00844436" w:rsidRDefault="00C16A2A" w:rsidP="00C16A2A">
            <w:pPr>
              <w:rPr>
                <w:rFonts w:cs="Arial"/>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noWrap/>
            <w:vAlign w:val="bottom"/>
            <w:hideMark/>
          </w:tcPr>
          <w:p w:rsidR="00C16A2A" w:rsidRPr="00844436" w:rsidRDefault="00C16A2A" w:rsidP="00C16A2A">
            <w:pPr>
              <w:jc w:val="center"/>
              <w:rPr>
                <w:rFonts w:cs="Arial"/>
              </w:rPr>
            </w:pPr>
            <w:r w:rsidRPr="00844436">
              <w:rPr>
                <w:rFonts w:cs="Arial"/>
              </w:rPr>
              <w:t xml:space="preserve"> - mašinskim putem 80%</w:t>
            </w: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cs="Arial"/>
                <w:vertAlign w:val="superscript"/>
              </w:rPr>
              <w:t>3</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1,120.00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noWrap/>
            <w:vAlign w:val="bottom"/>
            <w:hideMark/>
          </w:tcPr>
          <w:p w:rsidR="00C16A2A" w:rsidRPr="00844436" w:rsidRDefault="00C16A2A" w:rsidP="00C16A2A">
            <w:pPr>
              <w:rPr>
                <w:rFonts w:cs="Arial"/>
              </w:rPr>
            </w:pPr>
            <w:r w:rsidRPr="00844436">
              <w:rPr>
                <w:rFonts w:cs="Arial"/>
              </w:rPr>
              <w:t xml:space="preserve">                  - ručnim putem 20%</w:t>
            </w: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cs="Arial"/>
                <w:vertAlign w:val="superscript"/>
              </w:rPr>
              <w:t>3</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280.00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noWrap/>
            <w:vAlign w:val="bottom"/>
            <w:hideMark/>
          </w:tcPr>
          <w:p w:rsidR="00C16A2A" w:rsidRPr="00844436" w:rsidRDefault="00C16A2A" w:rsidP="00C16A2A">
            <w:pPr>
              <w:rPr>
                <w:rFonts w:cs="Arial"/>
              </w:rPr>
            </w:pPr>
          </w:p>
        </w:tc>
        <w:tc>
          <w:tcPr>
            <w:tcW w:w="772" w:type="dxa"/>
            <w:gridSpan w:val="2"/>
            <w:shd w:val="clear" w:color="auto" w:fill="auto"/>
            <w:noWrap/>
            <w:vAlign w:val="bottom"/>
            <w:hideMark/>
          </w:tcPr>
          <w:p w:rsidR="00C16A2A" w:rsidRPr="00844436" w:rsidRDefault="00C16A2A" w:rsidP="00C16A2A">
            <w:pPr>
              <w:rPr>
                <w:rFonts w:cs="Arial"/>
              </w:rPr>
            </w:pPr>
          </w:p>
        </w:tc>
        <w:tc>
          <w:tcPr>
            <w:tcW w:w="649" w:type="dxa"/>
            <w:gridSpan w:val="2"/>
            <w:shd w:val="clear" w:color="auto" w:fill="auto"/>
            <w:noWrap/>
            <w:vAlign w:val="bottom"/>
            <w:hideMark/>
          </w:tcPr>
          <w:p w:rsidR="00C16A2A" w:rsidRPr="00844436" w:rsidRDefault="00C16A2A" w:rsidP="00C16A2A">
            <w:pPr>
              <w:rPr>
                <w:rFonts w:cs="Arial"/>
              </w:rPr>
            </w:pPr>
          </w:p>
        </w:tc>
        <w:tc>
          <w:tcPr>
            <w:tcW w:w="624" w:type="dxa"/>
            <w:gridSpan w:val="2"/>
            <w:shd w:val="clear" w:color="auto" w:fill="auto"/>
            <w:noWrap/>
            <w:vAlign w:val="bottom"/>
            <w:hideMark/>
          </w:tcPr>
          <w:p w:rsidR="00C16A2A" w:rsidRPr="00844436" w:rsidRDefault="00C16A2A" w:rsidP="00C16A2A">
            <w:pPr>
              <w:rPr>
                <w:rFonts w:cs="Arial"/>
              </w:rPr>
            </w:pPr>
          </w:p>
        </w:tc>
        <w:tc>
          <w:tcPr>
            <w:tcW w:w="612" w:type="dxa"/>
            <w:shd w:val="clear" w:color="auto" w:fill="auto"/>
            <w:noWrap/>
            <w:vAlign w:val="bottom"/>
            <w:hideMark/>
          </w:tcPr>
          <w:p w:rsidR="00C16A2A" w:rsidRPr="00844436" w:rsidRDefault="00C16A2A" w:rsidP="00C16A2A">
            <w:pPr>
              <w:rPr>
                <w:rFonts w:cs="Arial"/>
              </w:rPr>
            </w:pPr>
          </w:p>
        </w:tc>
        <w:tc>
          <w:tcPr>
            <w:tcW w:w="635" w:type="dxa"/>
            <w:gridSpan w:val="2"/>
            <w:shd w:val="clear" w:color="auto" w:fill="auto"/>
            <w:noWrap/>
            <w:vAlign w:val="bottom"/>
            <w:hideMark/>
          </w:tcPr>
          <w:p w:rsidR="00C16A2A" w:rsidRPr="00844436" w:rsidRDefault="00C16A2A" w:rsidP="00C16A2A">
            <w:pPr>
              <w:rPr>
                <w:rFonts w:cs="Arial"/>
              </w:rPr>
            </w:pPr>
          </w:p>
        </w:tc>
        <w:tc>
          <w:tcPr>
            <w:tcW w:w="676" w:type="dxa"/>
            <w:gridSpan w:val="5"/>
            <w:shd w:val="clear" w:color="auto" w:fill="auto"/>
            <w:noWrap/>
            <w:vAlign w:val="bottom"/>
            <w:hideMark/>
          </w:tcPr>
          <w:p w:rsidR="00C16A2A" w:rsidRPr="00844436" w:rsidRDefault="00C16A2A" w:rsidP="00C16A2A">
            <w:pPr>
              <w:rPr>
                <w:rFonts w:cs="Arial"/>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9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02-02</w:t>
            </w: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Vertikalni iskop zemlje od kote 76.40 mnv do 76.00 mnv.                                                                                        Obračun po m³ izvršenog iskopa.       </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noWrap/>
            <w:vAlign w:val="bottom"/>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cs="Arial"/>
                <w:vertAlign w:val="superscript"/>
              </w:rPr>
              <w:t>3</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100.00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noWrap/>
            <w:vAlign w:val="bottom"/>
            <w:hideMark/>
          </w:tcPr>
          <w:p w:rsidR="00C16A2A" w:rsidRPr="00844436" w:rsidRDefault="00C16A2A" w:rsidP="00C16A2A">
            <w:pPr>
              <w:jc w:val="center"/>
              <w:rPr>
                <w:rFonts w:cs="Arial"/>
              </w:rPr>
            </w:pPr>
          </w:p>
        </w:tc>
        <w:tc>
          <w:tcPr>
            <w:tcW w:w="772" w:type="dxa"/>
            <w:gridSpan w:val="2"/>
            <w:shd w:val="clear" w:color="auto" w:fill="auto"/>
            <w:noWrap/>
            <w:vAlign w:val="bottom"/>
            <w:hideMark/>
          </w:tcPr>
          <w:p w:rsidR="00C16A2A" w:rsidRPr="00844436" w:rsidRDefault="00C16A2A" w:rsidP="00C16A2A">
            <w:pPr>
              <w:jc w:val="center"/>
              <w:rPr>
                <w:rFonts w:cs="Arial"/>
              </w:rPr>
            </w:pPr>
          </w:p>
        </w:tc>
        <w:tc>
          <w:tcPr>
            <w:tcW w:w="649" w:type="dxa"/>
            <w:gridSpan w:val="2"/>
            <w:shd w:val="clear" w:color="auto" w:fill="auto"/>
            <w:noWrap/>
            <w:vAlign w:val="bottom"/>
            <w:hideMark/>
          </w:tcPr>
          <w:p w:rsidR="00C16A2A" w:rsidRPr="00844436" w:rsidRDefault="00C16A2A" w:rsidP="00C16A2A">
            <w:pPr>
              <w:jc w:val="center"/>
              <w:rPr>
                <w:rFonts w:cs="Arial"/>
              </w:rPr>
            </w:pPr>
          </w:p>
        </w:tc>
        <w:tc>
          <w:tcPr>
            <w:tcW w:w="624" w:type="dxa"/>
            <w:gridSpan w:val="2"/>
            <w:shd w:val="clear" w:color="auto" w:fill="auto"/>
            <w:noWrap/>
            <w:vAlign w:val="bottom"/>
            <w:hideMark/>
          </w:tcPr>
          <w:p w:rsidR="00C16A2A" w:rsidRPr="00844436" w:rsidRDefault="00C16A2A" w:rsidP="00C16A2A">
            <w:pPr>
              <w:jc w:val="center"/>
              <w:rPr>
                <w:rFonts w:cs="Arial"/>
              </w:rPr>
            </w:pPr>
          </w:p>
        </w:tc>
        <w:tc>
          <w:tcPr>
            <w:tcW w:w="612" w:type="dxa"/>
            <w:shd w:val="clear" w:color="auto" w:fill="auto"/>
            <w:noWrap/>
            <w:vAlign w:val="bottom"/>
            <w:hideMark/>
          </w:tcPr>
          <w:p w:rsidR="00C16A2A" w:rsidRPr="00844436" w:rsidRDefault="00C16A2A" w:rsidP="00C16A2A">
            <w:pPr>
              <w:jc w:val="center"/>
              <w:rPr>
                <w:rFonts w:cs="Arial"/>
              </w:rPr>
            </w:pPr>
          </w:p>
        </w:tc>
        <w:tc>
          <w:tcPr>
            <w:tcW w:w="635" w:type="dxa"/>
            <w:gridSpan w:val="2"/>
            <w:shd w:val="clear" w:color="auto" w:fill="auto"/>
            <w:noWrap/>
            <w:vAlign w:val="bottom"/>
            <w:hideMark/>
          </w:tcPr>
          <w:p w:rsidR="00C16A2A" w:rsidRPr="00844436" w:rsidRDefault="00C16A2A" w:rsidP="00C16A2A">
            <w:pPr>
              <w:jc w:val="center"/>
              <w:rPr>
                <w:rFonts w:cs="Arial"/>
              </w:rPr>
            </w:pPr>
          </w:p>
        </w:tc>
        <w:tc>
          <w:tcPr>
            <w:tcW w:w="676" w:type="dxa"/>
            <w:gridSpan w:val="5"/>
            <w:shd w:val="clear" w:color="auto" w:fill="auto"/>
            <w:noWrap/>
            <w:vAlign w:val="bottom"/>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183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02-03</w:t>
            </w:r>
          </w:p>
        </w:tc>
        <w:tc>
          <w:tcPr>
            <w:tcW w:w="4493" w:type="dxa"/>
            <w:gridSpan w:val="15"/>
            <w:shd w:val="clear" w:color="auto" w:fill="auto"/>
            <w:hideMark/>
          </w:tcPr>
          <w:p w:rsidR="00C16A2A" w:rsidRPr="00844436" w:rsidRDefault="00C16A2A" w:rsidP="00C16A2A">
            <w:pPr>
              <w:rPr>
                <w:rFonts w:cs="Arial"/>
              </w:rPr>
            </w:pPr>
            <w:r w:rsidRPr="00844436">
              <w:rPr>
                <w:rFonts w:cs="Arial"/>
              </w:rPr>
              <w:t>Nabavka, nasipanje i nabijanje tamponskog sloja šljunka ispod temelja objekta , u debljini od 30 cm sa nabijanjem do  zbijenosti Ms = 25MPa.                                                                   Obračun po m</w:t>
            </w:r>
            <w:r w:rsidRPr="00844436">
              <w:rPr>
                <w:rFonts w:ascii="Calibri" w:hAnsi="Calibri" w:cs="Arial"/>
              </w:rPr>
              <w:t>³</w:t>
            </w:r>
            <w:r w:rsidRPr="00844436">
              <w:rPr>
                <w:rFonts w:cs="Arial"/>
              </w:rPr>
              <w:t xml:space="preserve"> izvršenog nasipanja sa nabijanjem do potrebne zbijenosti.</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noWrap/>
            <w:vAlign w:val="bottom"/>
            <w:hideMark/>
          </w:tcPr>
          <w:p w:rsidR="00C16A2A" w:rsidRPr="00844436" w:rsidRDefault="00C16A2A" w:rsidP="00C16A2A">
            <w:pPr>
              <w:rPr>
                <w:rFonts w:cs="Arial"/>
              </w:rPr>
            </w:pPr>
            <w:r w:rsidRPr="00844436">
              <w:rPr>
                <w:rFonts w:cs="Arial"/>
              </w:rPr>
              <w:t xml:space="preserve"> </w:t>
            </w: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cs="Arial"/>
                <w:vertAlign w:val="superscript"/>
              </w:rPr>
              <w:t>3</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135.00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rPr>
            </w:pPr>
          </w:p>
        </w:tc>
        <w:tc>
          <w:tcPr>
            <w:tcW w:w="525" w:type="dxa"/>
            <w:shd w:val="clear" w:color="auto" w:fill="auto"/>
            <w:noWrap/>
            <w:vAlign w:val="bottom"/>
            <w:hideMark/>
          </w:tcPr>
          <w:p w:rsidR="00C16A2A" w:rsidRPr="00844436" w:rsidRDefault="00C16A2A" w:rsidP="00C16A2A">
            <w:pPr>
              <w:rPr>
                <w:rFonts w:cs="Arial"/>
              </w:rPr>
            </w:pPr>
          </w:p>
        </w:tc>
        <w:tc>
          <w:tcPr>
            <w:tcW w:w="772" w:type="dxa"/>
            <w:gridSpan w:val="2"/>
            <w:shd w:val="clear" w:color="auto" w:fill="auto"/>
            <w:noWrap/>
            <w:vAlign w:val="bottom"/>
            <w:hideMark/>
          </w:tcPr>
          <w:p w:rsidR="00C16A2A" w:rsidRPr="00844436" w:rsidRDefault="00C16A2A" w:rsidP="00C16A2A">
            <w:pPr>
              <w:rPr>
                <w:rFonts w:cs="Arial"/>
              </w:rPr>
            </w:pPr>
          </w:p>
        </w:tc>
        <w:tc>
          <w:tcPr>
            <w:tcW w:w="649" w:type="dxa"/>
            <w:gridSpan w:val="2"/>
            <w:shd w:val="clear" w:color="auto" w:fill="auto"/>
            <w:noWrap/>
            <w:vAlign w:val="bottom"/>
            <w:hideMark/>
          </w:tcPr>
          <w:p w:rsidR="00C16A2A" w:rsidRPr="00844436" w:rsidRDefault="00C16A2A" w:rsidP="00C16A2A">
            <w:pPr>
              <w:rPr>
                <w:rFonts w:cs="Arial"/>
              </w:rPr>
            </w:pPr>
          </w:p>
        </w:tc>
        <w:tc>
          <w:tcPr>
            <w:tcW w:w="624" w:type="dxa"/>
            <w:gridSpan w:val="2"/>
            <w:shd w:val="clear" w:color="auto" w:fill="auto"/>
            <w:noWrap/>
            <w:vAlign w:val="bottom"/>
            <w:hideMark/>
          </w:tcPr>
          <w:p w:rsidR="00C16A2A" w:rsidRPr="00844436" w:rsidRDefault="00C16A2A" w:rsidP="00C16A2A">
            <w:pPr>
              <w:rPr>
                <w:rFonts w:cs="Arial"/>
              </w:rPr>
            </w:pPr>
          </w:p>
        </w:tc>
        <w:tc>
          <w:tcPr>
            <w:tcW w:w="612" w:type="dxa"/>
            <w:shd w:val="clear" w:color="auto" w:fill="auto"/>
            <w:noWrap/>
            <w:vAlign w:val="bottom"/>
            <w:hideMark/>
          </w:tcPr>
          <w:p w:rsidR="00C16A2A" w:rsidRPr="00844436" w:rsidRDefault="00C16A2A" w:rsidP="00C16A2A">
            <w:pPr>
              <w:rPr>
                <w:rFonts w:cs="Arial"/>
              </w:rPr>
            </w:pPr>
          </w:p>
        </w:tc>
        <w:tc>
          <w:tcPr>
            <w:tcW w:w="635" w:type="dxa"/>
            <w:gridSpan w:val="2"/>
            <w:shd w:val="clear" w:color="auto" w:fill="auto"/>
            <w:noWrap/>
            <w:vAlign w:val="bottom"/>
            <w:hideMark/>
          </w:tcPr>
          <w:p w:rsidR="00C16A2A" w:rsidRPr="00844436" w:rsidRDefault="00C16A2A" w:rsidP="00C16A2A">
            <w:pPr>
              <w:rPr>
                <w:rFonts w:cs="Arial"/>
              </w:rPr>
            </w:pPr>
          </w:p>
        </w:tc>
        <w:tc>
          <w:tcPr>
            <w:tcW w:w="676" w:type="dxa"/>
            <w:gridSpan w:val="5"/>
            <w:shd w:val="clear" w:color="auto" w:fill="auto"/>
            <w:noWrap/>
            <w:vAlign w:val="bottom"/>
            <w:hideMark/>
          </w:tcPr>
          <w:p w:rsidR="00C16A2A" w:rsidRPr="00844436" w:rsidRDefault="00C16A2A" w:rsidP="00C16A2A">
            <w:pPr>
              <w:rPr>
                <w:rFonts w:cs="Arial"/>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hideMark/>
          </w:tcPr>
          <w:p w:rsidR="00C16A2A" w:rsidRPr="00844436" w:rsidRDefault="00C16A2A" w:rsidP="00C16A2A">
            <w:pPr>
              <w:jc w:val="right"/>
              <w:rPr>
                <w:rFonts w:cs="Arial"/>
              </w:rPr>
            </w:pPr>
          </w:p>
        </w:tc>
      </w:tr>
      <w:tr w:rsidR="00C16A2A" w:rsidRPr="00844436" w:rsidTr="00C16A2A">
        <w:trPr>
          <w:gridAfter w:val="1"/>
          <w:wAfter w:w="26" w:type="dxa"/>
          <w:trHeight w:val="15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02-04</w:t>
            </w:r>
          </w:p>
        </w:tc>
        <w:tc>
          <w:tcPr>
            <w:tcW w:w="4493" w:type="dxa"/>
            <w:gridSpan w:val="15"/>
            <w:shd w:val="clear" w:color="auto" w:fill="auto"/>
            <w:hideMark/>
          </w:tcPr>
          <w:p w:rsidR="00C16A2A" w:rsidRPr="00844436" w:rsidRDefault="00C16A2A" w:rsidP="00C16A2A">
            <w:pPr>
              <w:rPr>
                <w:rFonts w:cs="Arial"/>
              </w:rPr>
            </w:pPr>
            <w:r w:rsidRPr="00844436">
              <w:rPr>
                <w:rFonts w:cs="Arial"/>
              </w:rPr>
              <w:t>Nasipanje i nabijanje materijala iz iskopa u visini temelja samaca d = 50cm sa nabijanjem do zbijenosti Ms = 25MPa.</w:t>
            </w:r>
            <w:r w:rsidRPr="00844436">
              <w:rPr>
                <w:rFonts w:cs="Arial"/>
              </w:rPr>
              <w:br/>
              <w:t>Obračun po m3 nasutog i nabijenog materijala iz iskopa do potrebne zbijenosti.</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75"/>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m3</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600.00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hideMark/>
          </w:tcPr>
          <w:p w:rsidR="00C16A2A" w:rsidRPr="00844436" w:rsidRDefault="00C16A2A" w:rsidP="00C16A2A">
            <w:pPr>
              <w:jc w:val="right"/>
              <w:rPr>
                <w:rFonts w:cs="Arial"/>
              </w:rPr>
            </w:pPr>
          </w:p>
        </w:tc>
      </w:tr>
      <w:tr w:rsidR="00C16A2A" w:rsidRPr="00844436" w:rsidTr="00C16A2A">
        <w:trPr>
          <w:gridAfter w:val="1"/>
          <w:wAfter w:w="26" w:type="dxa"/>
          <w:trHeight w:val="285"/>
          <w:jc w:val="center"/>
        </w:trPr>
        <w:tc>
          <w:tcPr>
            <w:tcW w:w="851" w:type="dxa"/>
            <w:gridSpan w:val="4"/>
            <w:shd w:val="clear" w:color="auto" w:fill="auto"/>
            <w:noWrap/>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rPr>
                <w:rFonts w:cs="Arial"/>
              </w:rPr>
            </w:pPr>
          </w:p>
        </w:tc>
        <w:tc>
          <w:tcPr>
            <w:tcW w:w="772" w:type="dxa"/>
            <w:gridSpan w:val="2"/>
            <w:shd w:val="clear" w:color="auto" w:fill="auto"/>
            <w:hideMark/>
          </w:tcPr>
          <w:p w:rsidR="00C16A2A" w:rsidRPr="00844436" w:rsidRDefault="00C16A2A" w:rsidP="00C16A2A">
            <w:pPr>
              <w:rPr>
                <w:rFonts w:cs="Arial"/>
              </w:rPr>
            </w:pPr>
          </w:p>
        </w:tc>
        <w:tc>
          <w:tcPr>
            <w:tcW w:w="649" w:type="dxa"/>
            <w:gridSpan w:val="2"/>
            <w:shd w:val="clear" w:color="auto" w:fill="auto"/>
            <w:hideMark/>
          </w:tcPr>
          <w:p w:rsidR="00C16A2A" w:rsidRPr="00844436" w:rsidRDefault="00C16A2A" w:rsidP="00C16A2A">
            <w:pPr>
              <w:rPr>
                <w:rFonts w:cs="Arial"/>
              </w:rPr>
            </w:pPr>
          </w:p>
        </w:tc>
        <w:tc>
          <w:tcPr>
            <w:tcW w:w="624" w:type="dxa"/>
            <w:gridSpan w:val="2"/>
            <w:shd w:val="clear" w:color="auto" w:fill="auto"/>
            <w:hideMark/>
          </w:tcPr>
          <w:p w:rsidR="00C16A2A" w:rsidRPr="00844436" w:rsidRDefault="00C16A2A" w:rsidP="00C16A2A">
            <w:pPr>
              <w:rPr>
                <w:rFonts w:cs="Arial"/>
              </w:rPr>
            </w:pPr>
          </w:p>
        </w:tc>
        <w:tc>
          <w:tcPr>
            <w:tcW w:w="612" w:type="dxa"/>
            <w:shd w:val="clear" w:color="auto" w:fill="auto"/>
            <w:hideMark/>
          </w:tcPr>
          <w:p w:rsidR="00C16A2A" w:rsidRPr="00844436" w:rsidRDefault="00C16A2A" w:rsidP="00C16A2A">
            <w:pPr>
              <w:rPr>
                <w:rFonts w:cs="Arial"/>
              </w:rPr>
            </w:pPr>
          </w:p>
        </w:tc>
        <w:tc>
          <w:tcPr>
            <w:tcW w:w="635" w:type="dxa"/>
            <w:gridSpan w:val="2"/>
            <w:shd w:val="clear" w:color="auto" w:fill="auto"/>
            <w:hideMark/>
          </w:tcPr>
          <w:p w:rsidR="00C16A2A" w:rsidRPr="00844436" w:rsidRDefault="00C16A2A" w:rsidP="00C16A2A">
            <w:pPr>
              <w:rPr>
                <w:rFonts w:cs="Arial"/>
              </w:rPr>
            </w:pPr>
          </w:p>
        </w:tc>
        <w:tc>
          <w:tcPr>
            <w:tcW w:w="676" w:type="dxa"/>
            <w:gridSpan w:val="5"/>
            <w:shd w:val="clear" w:color="auto" w:fill="auto"/>
            <w:hideMark/>
          </w:tcPr>
          <w:p w:rsidR="00C16A2A" w:rsidRPr="00844436" w:rsidRDefault="00C16A2A" w:rsidP="00C16A2A">
            <w:pPr>
              <w:rPr>
                <w:rFonts w:cs="Arial"/>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hideMark/>
          </w:tcPr>
          <w:p w:rsidR="00C16A2A" w:rsidRPr="00844436" w:rsidRDefault="00C16A2A" w:rsidP="00C16A2A">
            <w:pPr>
              <w:jc w:val="right"/>
              <w:rPr>
                <w:rFonts w:cs="Arial"/>
              </w:rPr>
            </w:pPr>
          </w:p>
        </w:tc>
      </w:tr>
      <w:tr w:rsidR="00C16A2A" w:rsidRPr="00844436" w:rsidTr="00C16A2A">
        <w:trPr>
          <w:gridAfter w:val="1"/>
          <w:wAfter w:w="26" w:type="dxa"/>
          <w:trHeight w:val="18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02-05</w:t>
            </w:r>
          </w:p>
        </w:tc>
        <w:tc>
          <w:tcPr>
            <w:tcW w:w="4493" w:type="dxa"/>
            <w:gridSpan w:val="15"/>
            <w:shd w:val="clear" w:color="auto" w:fill="auto"/>
            <w:hideMark/>
          </w:tcPr>
          <w:p w:rsidR="00C16A2A" w:rsidRPr="00844436" w:rsidRDefault="00C16A2A" w:rsidP="00C16A2A">
            <w:pPr>
              <w:rPr>
                <w:rFonts w:cs="Arial"/>
              </w:rPr>
            </w:pPr>
            <w:r w:rsidRPr="00844436">
              <w:rPr>
                <w:rFonts w:cs="Arial"/>
              </w:rPr>
              <w:t>Nabavka, nasipanje i nabijanje tamponskog sloja šljunka ispod podne ploče , u ukupnoj debljini od 40 cm sa nabijanjem do  zbijenosti Ms = 50MPa u poslednjem sloju.                                                                   Obračun po m</w:t>
            </w:r>
            <w:r w:rsidRPr="00844436">
              <w:rPr>
                <w:rFonts w:ascii="Calibri" w:hAnsi="Calibri" w:cs="Arial"/>
              </w:rPr>
              <w:t>³</w:t>
            </w:r>
            <w:r w:rsidRPr="00844436">
              <w:rPr>
                <w:rFonts w:cs="Arial"/>
              </w:rPr>
              <w:t xml:space="preserve"> izvršenog nasipanja sa nabijanjem do potrebne zbijenosti.</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hideMark/>
          </w:tcPr>
          <w:p w:rsidR="00C16A2A" w:rsidRPr="00844436" w:rsidRDefault="00C16A2A" w:rsidP="00C16A2A">
            <w:pPr>
              <w:jc w:val="right"/>
              <w:rPr>
                <w:rFonts w:cs="Arial"/>
              </w:rPr>
            </w:pPr>
          </w:p>
        </w:tc>
      </w:tr>
      <w:tr w:rsidR="00C16A2A" w:rsidRPr="00844436" w:rsidTr="00C16A2A">
        <w:trPr>
          <w:gridAfter w:val="1"/>
          <w:wAfter w:w="26" w:type="dxa"/>
          <w:trHeight w:val="375"/>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m3</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480.00</w:t>
            </w:r>
          </w:p>
        </w:tc>
        <w:tc>
          <w:tcPr>
            <w:tcW w:w="1080" w:type="dxa"/>
            <w:gridSpan w:val="3"/>
            <w:shd w:val="clear" w:color="auto" w:fill="auto"/>
            <w:hideMark/>
          </w:tcPr>
          <w:p w:rsidR="00C16A2A" w:rsidRPr="00844436" w:rsidRDefault="00C16A2A" w:rsidP="00C16A2A">
            <w:pPr>
              <w:jc w:val="right"/>
              <w:rPr>
                <w:rFonts w:cs="Arial"/>
              </w:rPr>
            </w:pPr>
          </w:p>
        </w:tc>
        <w:tc>
          <w:tcPr>
            <w:tcW w:w="1736" w:type="dxa"/>
            <w:gridSpan w:val="2"/>
            <w:shd w:val="clear" w:color="auto" w:fill="auto"/>
            <w:hideMark/>
          </w:tcPr>
          <w:p w:rsidR="00C16A2A" w:rsidRPr="00844436" w:rsidRDefault="00C16A2A" w:rsidP="00C16A2A">
            <w:pPr>
              <w:jc w:val="right"/>
              <w:rPr>
                <w:rFonts w:cs="Arial"/>
              </w:rPr>
            </w:pPr>
          </w:p>
        </w:tc>
      </w:tr>
      <w:tr w:rsidR="00C16A2A" w:rsidRPr="00844436" w:rsidTr="00C16A2A">
        <w:trPr>
          <w:gridAfter w:val="1"/>
          <w:wAfter w:w="26" w:type="dxa"/>
          <w:trHeight w:val="246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lastRenderedPageBreak/>
              <w:t>02-06</w:t>
            </w:r>
          </w:p>
        </w:tc>
        <w:tc>
          <w:tcPr>
            <w:tcW w:w="4493" w:type="dxa"/>
            <w:gridSpan w:val="15"/>
            <w:shd w:val="clear" w:color="auto" w:fill="auto"/>
            <w:hideMark/>
          </w:tcPr>
          <w:p w:rsidR="00C16A2A" w:rsidRPr="00844436" w:rsidRDefault="00C16A2A" w:rsidP="00C16A2A">
            <w:pPr>
              <w:rPr>
                <w:rFonts w:cs="Arial"/>
              </w:rPr>
            </w:pPr>
            <w:r w:rsidRPr="00844436">
              <w:rPr>
                <w:rFonts w:cs="Arial"/>
              </w:rPr>
              <w:t>Utovar i odvoz viška materijala iz iskopa na deponiju sa planiranjem istog po deponiji.                                                            Obračun po m</w:t>
            </w:r>
            <w:r w:rsidRPr="00844436">
              <w:rPr>
                <w:rFonts w:ascii="Calibri" w:hAnsi="Calibri" w:cs="Arial"/>
              </w:rPr>
              <w:t>³</w:t>
            </w:r>
            <w:r w:rsidRPr="00844436">
              <w:rPr>
                <w:rFonts w:cs="Arial"/>
              </w:rPr>
              <w:t xml:space="preserve"> utovarenog, odvezenog na deponiju materijala iz iskopa sa planiranjem istog na deponiji.                                          NAPOMENA: Kubatura materijala za odvoz se uvećava za 25%- rastresitost materijala.</w:t>
            </w:r>
            <w:r w:rsidRPr="00844436">
              <w:rPr>
                <w:rFonts w:cs="Arial"/>
              </w:rPr>
              <w:br w:type="page"/>
              <w:t>1,25*791,06</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30"/>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jc w:val="center"/>
              <w:rPr>
                <w:rFonts w:cs="Arial"/>
                <w:sz w:val="20"/>
                <w:szCs w:val="20"/>
              </w:rPr>
            </w:pPr>
          </w:p>
        </w:tc>
        <w:tc>
          <w:tcPr>
            <w:tcW w:w="772" w:type="dxa"/>
            <w:gridSpan w:val="2"/>
            <w:shd w:val="clear" w:color="auto" w:fill="auto"/>
            <w:hideMark/>
          </w:tcPr>
          <w:p w:rsidR="00C16A2A" w:rsidRPr="00844436" w:rsidRDefault="00C16A2A" w:rsidP="00C16A2A">
            <w:pPr>
              <w:jc w:val="right"/>
              <w:rPr>
                <w:rFonts w:cs="Arial"/>
                <w:sz w:val="20"/>
                <w:szCs w:val="20"/>
              </w:rPr>
            </w:pPr>
          </w:p>
        </w:tc>
        <w:tc>
          <w:tcPr>
            <w:tcW w:w="649" w:type="dxa"/>
            <w:gridSpan w:val="2"/>
            <w:shd w:val="clear" w:color="auto" w:fill="auto"/>
            <w:hideMark/>
          </w:tcPr>
          <w:p w:rsidR="00C16A2A" w:rsidRPr="00844436" w:rsidRDefault="00C16A2A" w:rsidP="00C16A2A">
            <w:pPr>
              <w:jc w:val="right"/>
              <w:rPr>
                <w:rFonts w:cs="Arial"/>
                <w:sz w:val="20"/>
                <w:szCs w:val="20"/>
              </w:rPr>
            </w:pPr>
          </w:p>
        </w:tc>
        <w:tc>
          <w:tcPr>
            <w:tcW w:w="624" w:type="dxa"/>
            <w:gridSpan w:val="2"/>
            <w:shd w:val="clear" w:color="auto" w:fill="auto"/>
            <w:hideMark/>
          </w:tcPr>
          <w:p w:rsidR="00C16A2A" w:rsidRPr="00844436" w:rsidRDefault="00C16A2A" w:rsidP="00C16A2A">
            <w:pPr>
              <w:jc w:val="right"/>
              <w:rPr>
                <w:rFonts w:cs="Arial"/>
                <w:sz w:val="20"/>
                <w:szCs w:val="20"/>
              </w:rPr>
            </w:pPr>
          </w:p>
        </w:tc>
        <w:tc>
          <w:tcPr>
            <w:tcW w:w="612" w:type="dxa"/>
            <w:shd w:val="clear" w:color="auto" w:fill="auto"/>
            <w:hideMark/>
          </w:tcPr>
          <w:p w:rsidR="00C16A2A" w:rsidRPr="00844436" w:rsidRDefault="00C16A2A" w:rsidP="00C16A2A">
            <w:pPr>
              <w:jc w:val="right"/>
              <w:rPr>
                <w:rFonts w:cs="Arial"/>
                <w:sz w:val="20"/>
                <w:szCs w:val="20"/>
              </w:rPr>
            </w:pPr>
          </w:p>
        </w:tc>
        <w:tc>
          <w:tcPr>
            <w:tcW w:w="635" w:type="dxa"/>
            <w:gridSpan w:val="2"/>
            <w:shd w:val="clear" w:color="auto" w:fill="auto"/>
            <w:hideMark/>
          </w:tcPr>
          <w:p w:rsidR="00C16A2A" w:rsidRPr="00844436" w:rsidRDefault="00C16A2A" w:rsidP="00C16A2A">
            <w:pPr>
              <w:jc w:val="right"/>
              <w:rPr>
                <w:rFonts w:cs="Arial"/>
                <w:sz w:val="20"/>
                <w:szCs w:val="20"/>
              </w:rPr>
            </w:pPr>
          </w:p>
        </w:tc>
        <w:tc>
          <w:tcPr>
            <w:tcW w:w="676" w:type="dxa"/>
            <w:gridSpan w:val="5"/>
            <w:shd w:val="clear" w:color="auto" w:fill="auto"/>
            <w:hideMark/>
          </w:tcPr>
          <w:p w:rsidR="00C16A2A" w:rsidRPr="00844436" w:rsidRDefault="00C16A2A" w:rsidP="00C16A2A">
            <w:pPr>
              <w:jc w:val="right"/>
              <w:rPr>
                <w:rFonts w:cs="Arial"/>
                <w:sz w:val="20"/>
                <w:szCs w:val="20"/>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cs="Arial"/>
                <w:vertAlign w:val="superscript"/>
              </w:rPr>
              <w:t>3</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1,000.00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15"/>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noWrap/>
            <w:vAlign w:val="bottom"/>
            <w:hideMark/>
          </w:tcPr>
          <w:p w:rsidR="00C16A2A" w:rsidRPr="00844436" w:rsidRDefault="00C16A2A" w:rsidP="00C16A2A">
            <w:pPr>
              <w:rPr>
                <w:rFonts w:cs="Arial"/>
                <w:sz w:val="20"/>
                <w:szCs w:val="20"/>
              </w:rPr>
            </w:pPr>
          </w:p>
        </w:tc>
        <w:tc>
          <w:tcPr>
            <w:tcW w:w="772" w:type="dxa"/>
            <w:gridSpan w:val="2"/>
            <w:shd w:val="clear" w:color="auto" w:fill="auto"/>
            <w:noWrap/>
            <w:vAlign w:val="bottom"/>
            <w:hideMark/>
          </w:tcPr>
          <w:p w:rsidR="00C16A2A" w:rsidRPr="00844436" w:rsidRDefault="00C16A2A" w:rsidP="00C16A2A">
            <w:pPr>
              <w:rPr>
                <w:rFonts w:cs="Arial"/>
                <w:sz w:val="20"/>
                <w:szCs w:val="20"/>
              </w:rPr>
            </w:pPr>
          </w:p>
        </w:tc>
        <w:tc>
          <w:tcPr>
            <w:tcW w:w="649" w:type="dxa"/>
            <w:gridSpan w:val="2"/>
            <w:shd w:val="clear" w:color="auto" w:fill="auto"/>
            <w:noWrap/>
            <w:vAlign w:val="bottom"/>
            <w:hideMark/>
          </w:tcPr>
          <w:p w:rsidR="00C16A2A" w:rsidRPr="00844436" w:rsidRDefault="00C16A2A" w:rsidP="00C16A2A">
            <w:pPr>
              <w:rPr>
                <w:rFonts w:cs="Arial"/>
                <w:sz w:val="20"/>
                <w:szCs w:val="20"/>
              </w:rPr>
            </w:pPr>
          </w:p>
        </w:tc>
        <w:tc>
          <w:tcPr>
            <w:tcW w:w="624" w:type="dxa"/>
            <w:gridSpan w:val="2"/>
            <w:shd w:val="clear" w:color="auto" w:fill="auto"/>
            <w:noWrap/>
            <w:vAlign w:val="bottom"/>
            <w:hideMark/>
          </w:tcPr>
          <w:p w:rsidR="00C16A2A" w:rsidRPr="00844436" w:rsidRDefault="00C16A2A" w:rsidP="00C16A2A">
            <w:pPr>
              <w:rPr>
                <w:rFonts w:cs="Arial"/>
                <w:sz w:val="20"/>
                <w:szCs w:val="20"/>
              </w:rPr>
            </w:pPr>
          </w:p>
        </w:tc>
        <w:tc>
          <w:tcPr>
            <w:tcW w:w="612" w:type="dxa"/>
            <w:shd w:val="clear" w:color="auto" w:fill="auto"/>
            <w:noWrap/>
            <w:vAlign w:val="bottom"/>
            <w:hideMark/>
          </w:tcPr>
          <w:p w:rsidR="00C16A2A" w:rsidRPr="00844436" w:rsidRDefault="00C16A2A" w:rsidP="00C16A2A">
            <w:pPr>
              <w:rPr>
                <w:rFonts w:cs="Arial"/>
                <w:sz w:val="20"/>
                <w:szCs w:val="20"/>
              </w:rPr>
            </w:pPr>
          </w:p>
        </w:tc>
        <w:tc>
          <w:tcPr>
            <w:tcW w:w="635" w:type="dxa"/>
            <w:gridSpan w:val="2"/>
            <w:shd w:val="clear" w:color="auto" w:fill="auto"/>
            <w:noWrap/>
            <w:vAlign w:val="bottom"/>
            <w:hideMark/>
          </w:tcPr>
          <w:p w:rsidR="00C16A2A" w:rsidRPr="00844436" w:rsidRDefault="00C16A2A" w:rsidP="00C16A2A">
            <w:pPr>
              <w:rPr>
                <w:rFonts w:cs="Arial"/>
                <w:sz w:val="20"/>
                <w:szCs w:val="20"/>
              </w:rPr>
            </w:pPr>
          </w:p>
        </w:tc>
        <w:tc>
          <w:tcPr>
            <w:tcW w:w="676" w:type="dxa"/>
            <w:gridSpan w:val="5"/>
            <w:shd w:val="clear" w:color="auto" w:fill="auto"/>
            <w:noWrap/>
            <w:vAlign w:val="bottom"/>
            <w:hideMark/>
          </w:tcPr>
          <w:p w:rsidR="00C16A2A" w:rsidRPr="00844436" w:rsidRDefault="00C16A2A" w:rsidP="00C16A2A">
            <w:pPr>
              <w:rPr>
                <w:rFonts w:cs="Arial"/>
                <w:sz w:val="20"/>
                <w:szCs w:val="20"/>
              </w:rPr>
            </w:pPr>
          </w:p>
        </w:tc>
        <w:tc>
          <w:tcPr>
            <w:tcW w:w="563" w:type="dxa"/>
            <w:shd w:val="clear" w:color="auto" w:fill="auto"/>
            <w:noWrap/>
            <w:vAlign w:val="bottom"/>
            <w:hideMark/>
          </w:tcPr>
          <w:p w:rsidR="00C16A2A" w:rsidRPr="00844436" w:rsidRDefault="00C16A2A" w:rsidP="00C16A2A">
            <w:pPr>
              <w:jc w:val="center"/>
              <w:rPr>
                <w:rFonts w:cs="Arial"/>
                <w:sz w:val="18"/>
                <w:szCs w:val="18"/>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02-00</w:t>
            </w:r>
          </w:p>
        </w:tc>
        <w:tc>
          <w:tcPr>
            <w:tcW w:w="4493" w:type="dxa"/>
            <w:gridSpan w:val="15"/>
            <w:shd w:val="clear" w:color="auto" w:fill="auto"/>
            <w:hideMark/>
          </w:tcPr>
          <w:p w:rsidR="00C16A2A" w:rsidRPr="00844436" w:rsidRDefault="00C16A2A" w:rsidP="00C16A2A">
            <w:pPr>
              <w:jc w:val="right"/>
              <w:rPr>
                <w:rFonts w:cs="Arial"/>
              </w:rPr>
            </w:pPr>
            <w:r w:rsidRPr="00844436">
              <w:rPr>
                <w:rFonts w:cs="Arial"/>
              </w:rPr>
              <w:t>UKUPNO -  ZEMLjANI RADOVI:</w:t>
            </w:r>
          </w:p>
        </w:tc>
        <w:tc>
          <w:tcPr>
            <w:tcW w:w="563" w:type="dxa"/>
            <w:shd w:val="clear" w:color="auto" w:fill="auto"/>
            <w:vAlign w:val="bottom"/>
            <w:hideMark/>
          </w:tcPr>
          <w:p w:rsidR="00C16A2A" w:rsidRPr="00844436" w:rsidRDefault="00C16A2A" w:rsidP="00C16A2A">
            <w:pPr>
              <w:jc w:val="center"/>
              <w:rPr>
                <w:rFonts w:cs="Arial"/>
                <w:b/>
                <w:bCs/>
              </w:rPr>
            </w:pPr>
            <w:r w:rsidRPr="00844436">
              <w:rPr>
                <w:rFonts w:cs="Arial"/>
                <w:b/>
                <w:bCs/>
              </w:rPr>
              <w:t> </w:t>
            </w:r>
          </w:p>
        </w:tc>
        <w:tc>
          <w:tcPr>
            <w:tcW w:w="1195"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080"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736" w:type="dxa"/>
            <w:gridSpan w:val="2"/>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03-00</w:t>
            </w:r>
          </w:p>
        </w:tc>
        <w:tc>
          <w:tcPr>
            <w:tcW w:w="7331" w:type="dxa"/>
            <w:gridSpan w:val="22"/>
            <w:shd w:val="clear" w:color="auto" w:fill="auto"/>
            <w:vAlign w:val="center"/>
            <w:hideMark/>
          </w:tcPr>
          <w:p w:rsidR="00C16A2A" w:rsidRPr="00844436" w:rsidRDefault="00C16A2A" w:rsidP="00C16A2A">
            <w:pPr>
              <w:jc w:val="center"/>
              <w:rPr>
                <w:rFonts w:cs="Arial"/>
              </w:rPr>
            </w:pPr>
            <w:r w:rsidRPr="00844436">
              <w:rPr>
                <w:rFonts w:cs="Arial"/>
              </w:rPr>
              <w:t>BETONSKI I ARMIRANO BETONSKI RADOVI</w:t>
            </w:r>
          </w:p>
        </w:tc>
        <w:tc>
          <w:tcPr>
            <w:tcW w:w="1736" w:type="dxa"/>
            <w:gridSpan w:val="2"/>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r>
      <w:tr w:rsidR="00C16A2A" w:rsidRPr="00844436" w:rsidTr="00C16A2A">
        <w:trPr>
          <w:gridAfter w:val="1"/>
          <w:wAfter w:w="26" w:type="dxa"/>
          <w:trHeight w:val="13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 </w:t>
            </w:r>
          </w:p>
        </w:tc>
        <w:tc>
          <w:tcPr>
            <w:tcW w:w="525" w:type="dxa"/>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772"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49"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24"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12" w:type="dxa"/>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35"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76" w:type="dxa"/>
            <w:gridSpan w:val="5"/>
            <w:shd w:val="clear" w:color="auto" w:fill="auto"/>
            <w:hideMark/>
          </w:tcPr>
          <w:p w:rsidR="00C16A2A" w:rsidRPr="00844436" w:rsidRDefault="00C16A2A" w:rsidP="00C16A2A">
            <w:pPr>
              <w:rPr>
                <w:rFonts w:cs="Arial"/>
                <w:b/>
                <w:bCs/>
              </w:rPr>
            </w:pPr>
            <w:r w:rsidRPr="00844436">
              <w:rPr>
                <w:rFonts w:cs="Arial"/>
                <w:b/>
                <w:bCs/>
              </w:rPr>
              <w:t> </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vAlign w:val="center"/>
            <w:hideMark/>
          </w:tcPr>
          <w:p w:rsidR="00C16A2A" w:rsidRPr="00844436" w:rsidRDefault="00C16A2A" w:rsidP="00C16A2A">
            <w:pPr>
              <w:jc w:val="right"/>
              <w:rPr>
                <w:rFonts w:cs="Arial"/>
                <w:b/>
                <w:bCs/>
              </w:rPr>
            </w:pPr>
            <w:r w:rsidRPr="00844436">
              <w:rPr>
                <w:rFonts w:cs="Arial"/>
                <w:b/>
                <w:bCs/>
              </w:rPr>
              <w:t> </w:t>
            </w:r>
          </w:p>
        </w:tc>
        <w:tc>
          <w:tcPr>
            <w:tcW w:w="1736" w:type="dxa"/>
            <w:gridSpan w:val="2"/>
            <w:shd w:val="clear" w:color="auto" w:fill="auto"/>
            <w:noWrap/>
            <w:vAlign w:val="bottom"/>
            <w:hideMark/>
          </w:tcPr>
          <w:p w:rsidR="00C16A2A" w:rsidRPr="00844436" w:rsidRDefault="00C16A2A" w:rsidP="00C16A2A">
            <w:pPr>
              <w:jc w:val="right"/>
              <w:rPr>
                <w:rFonts w:cs="Arial"/>
              </w:rPr>
            </w:pPr>
            <w:r w:rsidRPr="00844436">
              <w:rPr>
                <w:rFonts w:cs="Arial"/>
              </w:rPr>
              <w:t> </w:t>
            </w:r>
          </w:p>
        </w:tc>
      </w:tr>
      <w:tr w:rsidR="00C16A2A" w:rsidRPr="00844436" w:rsidTr="00C16A2A">
        <w:trPr>
          <w:gridAfter w:val="1"/>
          <w:wAfter w:w="26" w:type="dxa"/>
          <w:trHeight w:val="345"/>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OPŠTI OPIS </w:t>
            </w:r>
          </w:p>
        </w:tc>
        <w:tc>
          <w:tcPr>
            <w:tcW w:w="563" w:type="dxa"/>
            <w:shd w:val="clear" w:color="auto" w:fill="auto"/>
            <w:noWrap/>
            <w:vAlign w:val="bottom"/>
            <w:hideMark/>
          </w:tcPr>
          <w:p w:rsidR="00C16A2A" w:rsidRPr="00844436" w:rsidRDefault="00C16A2A" w:rsidP="00C16A2A">
            <w:pPr>
              <w:jc w:val="center"/>
              <w:rPr>
                <w:rFonts w:cs="Arial"/>
                <w:sz w:val="18"/>
                <w:szCs w:val="18"/>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b/>
                <w:bCs/>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465"/>
          <w:jc w:val="center"/>
        </w:trPr>
        <w:tc>
          <w:tcPr>
            <w:tcW w:w="851" w:type="dxa"/>
            <w:gridSpan w:val="4"/>
            <w:shd w:val="clear" w:color="auto" w:fill="auto"/>
            <w:noWrap/>
            <w:hideMark/>
          </w:tcPr>
          <w:p w:rsidR="00C16A2A" w:rsidRPr="00844436" w:rsidRDefault="00C16A2A" w:rsidP="00C16A2A">
            <w:pPr>
              <w:jc w:val="center"/>
              <w:rPr>
                <w:rFonts w:cs="Arial"/>
              </w:rPr>
            </w:pPr>
          </w:p>
        </w:tc>
        <w:tc>
          <w:tcPr>
            <w:tcW w:w="9067" w:type="dxa"/>
            <w:gridSpan w:val="24"/>
            <w:shd w:val="clear" w:color="auto" w:fill="auto"/>
            <w:hideMark/>
          </w:tcPr>
          <w:p w:rsidR="00C16A2A" w:rsidRPr="00844436" w:rsidRDefault="00C16A2A" w:rsidP="00C16A2A">
            <w:pPr>
              <w:spacing w:after="240"/>
              <w:rPr>
                <w:rFonts w:cs="Arial"/>
              </w:rPr>
            </w:pPr>
            <w:r w:rsidRPr="00844436">
              <w:rPr>
                <w:rFonts w:cs="Arial"/>
              </w:rPr>
              <w:t>Svi betonski i armirano-betonski radovi moraju se izvesti u svemu prema "Pravilniku o tehničkim normativima za beton i armirani beton" -"Sl. list SFRJ" od 23. 02. 1987. godine, kao i "Pravilnika o tehničkim normativima za izgradnju objekata visokogradnje u seizmičkim područjima" - "Sl. List SFRJ"  br. 31/81, 49/82 i 29/83, 52/90</w:t>
            </w:r>
            <w:r w:rsidRPr="00844436">
              <w:rPr>
                <w:rFonts w:cs="Arial"/>
              </w:rPr>
              <w:br/>
              <w:t xml:space="preserve">Svi radovi se moraju izvesti prema odobrenim crtežima, konstruktivnim detaljima, statičkom proračunu, tehničkom opisu i Opšim uslovima, solidno i stručno sa odgovarajućom kvalifikovanom i stručnom radnom snagom i pod stručnim nadzorom. </w:t>
            </w:r>
            <w:r w:rsidRPr="00844436">
              <w:rPr>
                <w:rFonts w:cs="Arial"/>
              </w:rPr>
              <w:br/>
              <w:t>Radove izvesti uz punu primenu savremene mehanizacije namenjene ovoj vrsti radova.Kvalitet betona mora odgovarati postavljenim zahtevima iz tehničke dokumentacije kao i važećih propisa koji regulišu ovu vrstu radova.Samo beton koji zadovoljava propisane uslove može biti ugrađen.</w:t>
            </w:r>
            <w:r w:rsidRPr="00844436">
              <w:rPr>
                <w:rFonts w:cs="Arial"/>
              </w:rPr>
              <w:br/>
              <w:t>Uzorak za dokazivanje kvaliteta betona uzimati na gradilištu-paralelno sa ugradnjom betona.Izvođač mora obezbediti uslove da se beton propisno ugrađuje, odnosno ne sme slobodno padati sa veće visine od 2.00m. Betonsku masu isključivo ugrađivati pervibratorom  u slojevima ne većim od 50cm.</w:t>
            </w: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rPr>
            </w:pPr>
          </w:p>
        </w:tc>
        <w:tc>
          <w:tcPr>
            <w:tcW w:w="9067" w:type="dxa"/>
            <w:gridSpan w:val="24"/>
            <w:shd w:val="clear" w:color="auto" w:fill="auto"/>
            <w:hideMark/>
          </w:tcPr>
          <w:p w:rsidR="00C16A2A" w:rsidRPr="00844436" w:rsidRDefault="00C16A2A" w:rsidP="00C16A2A">
            <w:pPr>
              <w:rPr>
                <w:rFonts w:cs="Arial"/>
              </w:rPr>
            </w:pPr>
            <w:r w:rsidRPr="00844436">
              <w:rPr>
                <w:rFonts w:cs="Arial"/>
              </w:rPr>
              <w:t>Po uklanjanju oplate, beton se mora negovati, polivati vodom u zavisnosti od spoljne temperature, a najmanje tri dana. Za vreme viših ili nižih temperatura od propisanih obavezno preduzeti mere zaštite betona.</w:t>
            </w:r>
            <w:r w:rsidRPr="00844436">
              <w:rPr>
                <w:rFonts w:cs="Arial"/>
              </w:rPr>
              <w:br/>
              <w:t>Mere zaštite moraju trajati dok god postoji potreba za istim. Mere zaštite naročito se odnose na spravljanje, transport, ugrađivanje i negovanje betona.</w:t>
            </w:r>
            <w:r w:rsidRPr="00844436">
              <w:rPr>
                <w:rFonts w:cs="Arial"/>
              </w:rPr>
              <w:br/>
              <w:t>Beton dok se nalazi u oplati, za vreme vezivanja mora biti zaštićen od bilo kakvog potresa. Betonirane površine moraju biti ravne, bez "gnezda" i segregacije, zahtevanog oblika.</w:t>
            </w:r>
            <w:r w:rsidRPr="00844436">
              <w:rPr>
                <w:rFonts w:cs="Arial"/>
              </w:rPr>
              <w:br/>
              <w:t>Ukoliko ipak dođe do manjih oštećenja izbetoniranih površina betona, isti se moraju odmah zaštititi cementnim malterom razmere 1:3 spravljenog od prosejanog šljunka.</w:t>
            </w:r>
            <w:r w:rsidRPr="00844436">
              <w:rPr>
                <w:rFonts w:cs="Arial"/>
              </w:rPr>
              <w:br/>
              <w:t>Kod betoniranja čije površine ostaju vidne, ili se samo boje ( ne malterišu se), površine moraju biti glatke, beton mora biti spravljen istom vrstom cementa. Prekid betoniranja izvesti u skladu sa važećim propisima.</w:t>
            </w:r>
            <w:r w:rsidRPr="00844436">
              <w:rPr>
                <w:rFonts w:cs="Arial"/>
              </w:rPr>
              <w:br/>
              <w:t>Oplata mora biti čista, potpuno stabilna, zahtevanih dimenzija, mora biti traženog geometrijskog oblika, horizontalna, vertikalna, kosa, kružna ili kako se zahteva tehničkom dokumentacijom. Oplata mora biti razuprta i poduprta u svemu prema nameni,  a u skladu sa postojećim propisima.</w:t>
            </w:r>
          </w:p>
        </w:tc>
      </w:tr>
      <w:tr w:rsidR="00C16A2A" w:rsidRPr="00844436" w:rsidTr="00C16A2A">
        <w:trPr>
          <w:gridAfter w:val="1"/>
          <w:wAfter w:w="26" w:type="dxa"/>
          <w:trHeight w:val="3450"/>
          <w:jc w:val="center"/>
        </w:trPr>
        <w:tc>
          <w:tcPr>
            <w:tcW w:w="851" w:type="dxa"/>
            <w:gridSpan w:val="4"/>
            <w:shd w:val="clear" w:color="auto" w:fill="auto"/>
            <w:noWrap/>
            <w:hideMark/>
          </w:tcPr>
          <w:p w:rsidR="00C16A2A" w:rsidRPr="00844436" w:rsidRDefault="00C16A2A" w:rsidP="00C16A2A">
            <w:pPr>
              <w:jc w:val="center"/>
              <w:rPr>
                <w:rFonts w:cs="Arial"/>
              </w:rPr>
            </w:pPr>
          </w:p>
        </w:tc>
        <w:tc>
          <w:tcPr>
            <w:tcW w:w="9067" w:type="dxa"/>
            <w:gridSpan w:val="24"/>
            <w:shd w:val="clear" w:color="auto" w:fill="auto"/>
            <w:hideMark/>
          </w:tcPr>
          <w:p w:rsidR="00C16A2A" w:rsidRPr="00844436" w:rsidRDefault="00C16A2A" w:rsidP="00C16A2A">
            <w:pPr>
              <w:rPr>
                <w:rFonts w:cs="Arial"/>
              </w:rPr>
            </w:pPr>
            <w:r w:rsidRPr="00844436">
              <w:rPr>
                <w:rFonts w:cs="Arial"/>
              </w:rPr>
              <w:t>Oplata za ostavljanje otvora mora odgovarati tehničkoj dokumentaciji, kao i da omogući nesmetanu ugradnju betona. Radna skela za postavljanje oplate i betoniranje mora obezbediti neometan i bezbedan rad radnika, odnosno mora biti u skladu sa važećim propisima.</w:t>
            </w:r>
            <w:r w:rsidRPr="00844436">
              <w:rPr>
                <w:rFonts w:cs="Arial"/>
              </w:rPr>
              <w:br/>
              <w:t>Obračun betonskih radova se vrši po jedinici mere naznačene kod svake pozicije rada, (nabavku materijala, spoljni i unutrašnji transport,ugrađivanje, mere zaštite,sve horizontalne i vertikalne prenose, neophodnu radnu skelu, potrebnu oplatu i ostale operacije)koje su neophodne za kvalitetno izvođenje radova.</w:t>
            </w:r>
            <w:r w:rsidRPr="00844436">
              <w:rPr>
                <w:rFonts w:cs="Arial"/>
              </w:rPr>
              <w:br/>
              <w:t>Ovaj opis je sastavni deo svake pojedinačno opisane pozicije rada i isti ne isključuje primenu važećih propisa i normativa u građevinarstvu iz ove oblasti.</w:t>
            </w:r>
            <w:r w:rsidRPr="00844436">
              <w:rPr>
                <w:rFonts w:cs="Arial"/>
              </w:rPr>
              <w:br/>
              <w:t>Armirano betonski  serklaži predviđeni za zidane zidove izvode se naknadno uz pozicije zidarskih radova.</w:t>
            </w:r>
          </w:p>
        </w:tc>
      </w:tr>
      <w:tr w:rsidR="00C16A2A" w:rsidRPr="00844436" w:rsidTr="00C16A2A">
        <w:trPr>
          <w:gridAfter w:val="1"/>
          <w:wAfter w:w="26" w:type="dxa"/>
          <w:trHeight w:val="285"/>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jc w:val="center"/>
              <w:rPr>
                <w:rFonts w:cs="Arial"/>
              </w:rPr>
            </w:pPr>
            <w:r w:rsidRPr="00844436">
              <w:rPr>
                <w:rFonts w:cs="Arial"/>
              </w:rPr>
              <w:t>NEARMIRANI BETON</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15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03-01</w:t>
            </w: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Izrada podloge od nearmiranog betona                MB 15  d=10 cm ispod temelja samaca, temeljnih traka, podne ploče i kanala. </w:t>
            </w:r>
            <w:r w:rsidRPr="00844436">
              <w:rPr>
                <w:rFonts w:cs="Arial"/>
              </w:rPr>
              <w:br/>
              <w:t>Obračun po m</w:t>
            </w:r>
            <w:r w:rsidRPr="00844436">
              <w:rPr>
                <w:rFonts w:ascii="Calibri" w:hAnsi="Calibri" w:cs="Arial"/>
              </w:rPr>
              <w:t>²</w:t>
            </w:r>
            <w:r w:rsidRPr="00844436">
              <w:rPr>
                <w:rFonts w:cs="Arial"/>
              </w:rPr>
              <w:t xml:space="preserve"> izrađene podloge od nearmiranog betona.</w:t>
            </w:r>
          </w:p>
        </w:tc>
        <w:tc>
          <w:tcPr>
            <w:tcW w:w="563" w:type="dxa"/>
            <w:shd w:val="clear" w:color="auto" w:fill="auto"/>
            <w:noWrap/>
            <w:vAlign w:val="bottom"/>
            <w:hideMark/>
          </w:tcPr>
          <w:p w:rsidR="00C16A2A" w:rsidRPr="00844436" w:rsidRDefault="00C16A2A" w:rsidP="00C16A2A">
            <w:pPr>
              <w:jc w:val="center"/>
              <w:rPr>
                <w:rFonts w:cs="Arial"/>
                <w:sz w:val="18"/>
                <w:szCs w:val="18"/>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jc w:val="center"/>
              <w:rPr>
                <w:rFonts w:cs="Arial"/>
              </w:rPr>
            </w:pPr>
            <w:r w:rsidRPr="00844436">
              <w:rPr>
                <w:rFonts w:cs="Arial"/>
              </w:rPr>
              <w:t xml:space="preserve">                                    </w:t>
            </w:r>
          </w:p>
        </w:tc>
        <w:tc>
          <w:tcPr>
            <w:tcW w:w="563" w:type="dxa"/>
            <w:shd w:val="clear" w:color="auto" w:fill="auto"/>
            <w:noWrap/>
            <w:vAlign w:val="bottom"/>
            <w:hideMark/>
          </w:tcPr>
          <w:p w:rsidR="00C16A2A" w:rsidRPr="00844436" w:rsidRDefault="00C16A2A" w:rsidP="00C16A2A">
            <w:pPr>
              <w:jc w:val="center"/>
              <w:rPr>
                <w:rFonts w:cs="Arial"/>
              </w:rPr>
            </w:pPr>
            <w:r w:rsidRPr="00844436">
              <w:rPr>
                <w:rFonts w:cs="Arial"/>
              </w:rPr>
              <w:t>m²</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1,200.00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150"/>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jc w:val="center"/>
              <w:rPr>
                <w:rFonts w:cs="Arial"/>
              </w:rPr>
            </w:pPr>
          </w:p>
        </w:tc>
        <w:tc>
          <w:tcPr>
            <w:tcW w:w="772" w:type="dxa"/>
            <w:gridSpan w:val="2"/>
            <w:shd w:val="clear" w:color="auto" w:fill="auto"/>
            <w:hideMark/>
          </w:tcPr>
          <w:p w:rsidR="00C16A2A" w:rsidRPr="00844436" w:rsidRDefault="00C16A2A" w:rsidP="00C16A2A">
            <w:pPr>
              <w:jc w:val="center"/>
              <w:rPr>
                <w:rFonts w:cs="Arial"/>
              </w:rPr>
            </w:pPr>
          </w:p>
        </w:tc>
        <w:tc>
          <w:tcPr>
            <w:tcW w:w="649" w:type="dxa"/>
            <w:gridSpan w:val="2"/>
            <w:shd w:val="clear" w:color="auto" w:fill="auto"/>
            <w:hideMark/>
          </w:tcPr>
          <w:p w:rsidR="00C16A2A" w:rsidRPr="00844436" w:rsidRDefault="00C16A2A" w:rsidP="00C16A2A">
            <w:pPr>
              <w:jc w:val="center"/>
              <w:rPr>
                <w:rFonts w:cs="Arial"/>
              </w:rPr>
            </w:pPr>
          </w:p>
        </w:tc>
        <w:tc>
          <w:tcPr>
            <w:tcW w:w="624" w:type="dxa"/>
            <w:gridSpan w:val="2"/>
            <w:shd w:val="clear" w:color="auto" w:fill="auto"/>
            <w:hideMark/>
          </w:tcPr>
          <w:p w:rsidR="00C16A2A" w:rsidRPr="00844436" w:rsidRDefault="00C16A2A" w:rsidP="00C16A2A">
            <w:pPr>
              <w:jc w:val="center"/>
              <w:rPr>
                <w:rFonts w:cs="Arial"/>
              </w:rPr>
            </w:pPr>
          </w:p>
        </w:tc>
        <w:tc>
          <w:tcPr>
            <w:tcW w:w="612" w:type="dxa"/>
            <w:shd w:val="clear" w:color="auto" w:fill="auto"/>
            <w:hideMark/>
          </w:tcPr>
          <w:p w:rsidR="00C16A2A" w:rsidRPr="00844436" w:rsidRDefault="00C16A2A" w:rsidP="00C16A2A">
            <w:pPr>
              <w:jc w:val="center"/>
              <w:rPr>
                <w:rFonts w:cs="Arial"/>
              </w:rPr>
            </w:pPr>
          </w:p>
        </w:tc>
        <w:tc>
          <w:tcPr>
            <w:tcW w:w="635" w:type="dxa"/>
            <w:gridSpan w:val="2"/>
            <w:shd w:val="clear" w:color="auto" w:fill="auto"/>
            <w:hideMark/>
          </w:tcPr>
          <w:p w:rsidR="00C16A2A" w:rsidRPr="00844436" w:rsidRDefault="00C16A2A" w:rsidP="00C16A2A">
            <w:pPr>
              <w:jc w:val="center"/>
              <w:rPr>
                <w:rFonts w:cs="Arial"/>
              </w:rPr>
            </w:pPr>
          </w:p>
        </w:tc>
        <w:tc>
          <w:tcPr>
            <w:tcW w:w="676" w:type="dxa"/>
            <w:gridSpan w:val="5"/>
            <w:shd w:val="clear" w:color="auto" w:fill="auto"/>
            <w:hideMark/>
          </w:tcPr>
          <w:p w:rsidR="00C16A2A" w:rsidRPr="00844436" w:rsidRDefault="00C16A2A" w:rsidP="00C16A2A">
            <w:pPr>
              <w:jc w:val="center"/>
              <w:rPr>
                <w:rFonts w:cs="Arial"/>
              </w:rPr>
            </w:pPr>
          </w:p>
        </w:tc>
        <w:tc>
          <w:tcPr>
            <w:tcW w:w="563" w:type="dxa"/>
            <w:shd w:val="clear" w:color="auto" w:fill="auto"/>
            <w:noWrap/>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285"/>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jc w:val="center"/>
              <w:rPr>
                <w:rFonts w:cs="Arial"/>
              </w:rPr>
            </w:pPr>
            <w:r w:rsidRPr="00844436">
              <w:rPr>
                <w:rFonts w:cs="Arial"/>
              </w:rPr>
              <w:t>ARMIRANI BETON</w:t>
            </w:r>
          </w:p>
        </w:tc>
        <w:tc>
          <w:tcPr>
            <w:tcW w:w="563" w:type="dxa"/>
            <w:shd w:val="clear" w:color="auto" w:fill="auto"/>
            <w:noWrap/>
            <w:vAlign w:val="bottom"/>
            <w:hideMark/>
          </w:tcPr>
          <w:p w:rsidR="00C16A2A" w:rsidRPr="00844436" w:rsidRDefault="00C16A2A" w:rsidP="00C16A2A">
            <w:pPr>
              <w:jc w:val="center"/>
              <w:rPr>
                <w:rFonts w:cs="Arial"/>
                <w:sz w:val="18"/>
                <w:szCs w:val="18"/>
              </w:rPr>
            </w:pPr>
          </w:p>
        </w:tc>
        <w:tc>
          <w:tcPr>
            <w:tcW w:w="1195" w:type="dxa"/>
            <w:gridSpan w:val="3"/>
            <w:shd w:val="clear" w:color="auto" w:fill="auto"/>
            <w:hideMark/>
          </w:tcPr>
          <w:p w:rsidR="00C16A2A" w:rsidRPr="00844436" w:rsidRDefault="00C16A2A" w:rsidP="00C16A2A">
            <w:pPr>
              <w:jc w:val="right"/>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177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03-02</w:t>
            </w:r>
          </w:p>
        </w:tc>
        <w:tc>
          <w:tcPr>
            <w:tcW w:w="4493" w:type="dxa"/>
            <w:gridSpan w:val="15"/>
            <w:shd w:val="clear" w:color="auto" w:fill="auto"/>
            <w:hideMark/>
          </w:tcPr>
          <w:p w:rsidR="00C16A2A" w:rsidRPr="00844436" w:rsidRDefault="00C16A2A" w:rsidP="00C16A2A">
            <w:pPr>
              <w:rPr>
                <w:rFonts w:cs="Arial"/>
              </w:rPr>
            </w:pPr>
            <w:r w:rsidRPr="00844436">
              <w:rPr>
                <w:rFonts w:cs="Arial"/>
              </w:rPr>
              <w:t>Izrada stopa temelja (dimenzija 170x170cm i 180x180cm) i temeljnih traka ( širine 60(50cm) i debljine 40cm) od betona  MB 30  sa korišćenjem oplate.</w:t>
            </w:r>
            <w:r w:rsidRPr="00844436">
              <w:rPr>
                <w:rFonts w:cs="Arial"/>
              </w:rPr>
              <w:br/>
              <w:t>Obračun po m</w:t>
            </w:r>
            <w:r w:rsidRPr="00844436">
              <w:rPr>
                <w:rFonts w:ascii="Calibri" w:hAnsi="Calibri" w:cs="Arial"/>
              </w:rPr>
              <w:t>³</w:t>
            </w:r>
            <w:r w:rsidRPr="00844436">
              <w:rPr>
                <w:rFonts w:cs="Arial"/>
              </w:rPr>
              <w:t xml:space="preserve"> ugrađenog betona sa upotrebljenom oplatom.</w:t>
            </w:r>
          </w:p>
        </w:tc>
        <w:tc>
          <w:tcPr>
            <w:tcW w:w="563" w:type="dxa"/>
            <w:shd w:val="clear" w:color="auto" w:fill="auto"/>
            <w:noWrap/>
            <w:vAlign w:val="bottom"/>
            <w:hideMark/>
          </w:tcPr>
          <w:p w:rsidR="00C16A2A" w:rsidRPr="00844436" w:rsidRDefault="00C16A2A" w:rsidP="00C16A2A">
            <w:pPr>
              <w:jc w:val="center"/>
              <w:rPr>
                <w:rFonts w:cs="Arial"/>
                <w:sz w:val="18"/>
                <w:szCs w:val="18"/>
              </w:rPr>
            </w:pPr>
          </w:p>
        </w:tc>
        <w:tc>
          <w:tcPr>
            <w:tcW w:w="1195" w:type="dxa"/>
            <w:gridSpan w:val="3"/>
            <w:shd w:val="clear" w:color="auto" w:fill="auto"/>
            <w:noWrap/>
            <w:hideMark/>
          </w:tcPr>
          <w:p w:rsidR="00C16A2A" w:rsidRPr="00844436" w:rsidRDefault="00C16A2A" w:rsidP="00C16A2A">
            <w:pPr>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30"/>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ascii="Calibri" w:hAnsi="Calibri" w:cs="Arial"/>
              </w:rPr>
              <w:t>³</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140.00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165"/>
          <w:jc w:val="center"/>
        </w:trPr>
        <w:tc>
          <w:tcPr>
            <w:tcW w:w="851" w:type="dxa"/>
            <w:gridSpan w:val="4"/>
            <w:shd w:val="clear" w:color="auto" w:fill="auto"/>
            <w:noWrap/>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rPr>
                <w:rFonts w:cs="Arial"/>
              </w:rPr>
            </w:pPr>
          </w:p>
        </w:tc>
        <w:tc>
          <w:tcPr>
            <w:tcW w:w="772" w:type="dxa"/>
            <w:gridSpan w:val="2"/>
            <w:shd w:val="clear" w:color="auto" w:fill="auto"/>
            <w:hideMark/>
          </w:tcPr>
          <w:p w:rsidR="00C16A2A" w:rsidRPr="00844436" w:rsidRDefault="00C16A2A" w:rsidP="00C16A2A">
            <w:pPr>
              <w:rPr>
                <w:rFonts w:cs="Arial"/>
              </w:rPr>
            </w:pPr>
          </w:p>
        </w:tc>
        <w:tc>
          <w:tcPr>
            <w:tcW w:w="649" w:type="dxa"/>
            <w:gridSpan w:val="2"/>
            <w:shd w:val="clear" w:color="auto" w:fill="auto"/>
            <w:hideMark/>
          </w:tcPr>
          <w:p w:rsidR="00C16A2A" w:rsidRPr="00844436" w:rsidRDefault="00C16A2A" w:rsidP="00C16A2A">
            <w:pPr>
              <w:rPr>
                <w:rFonts w:cs="Arial"/>
              </w:rPr>
            </w:pPr>
          </w:p>
        </w:tc>
        <w:tc>
          <w:tcPr>
            <w:tcW w:w="624" w:type="dxa"/>
            <w:gridSpan w:val="2"/>
            <w:shd w:val="clear" w:color="auto" w:fill="auto"/>
            <w:hideMark/>
          </w:tcPr>
          <w:p w:rsidR="00C16A2A" w:rsidRPr="00844436" w:rsidRDefault="00C16A2A" w:rsidP="00C16A2A">
            <w:pPr>
              <w:rPr>
                <w:rFonts w:cs="Arial"/>
              </w:rPr>
            </w:pPr>
          </w:p>
        </w:tc>
        <w:tc>
          <w:tcPr>
            <w:tcW w:w="612" w:type="dxa"/>
            <w:shd w:val="clear" w:color="auto" w:fill="auto"/>
            <w:hideMark/>
          </w:tcPr>
          <w:p w:rsidR="00C16A2A" w:rsidRPr="00844436" w:rsidRDefault="00C16A2A" w:rsidP="00C16A2A">
            <w:pPr>
              <w:rPr>
                <w:rFonts w:cs="Arial"/>
              </w:rPr>
            </w:pPr>
          </w:p>
        </w:tc>
        <w:tc>
          <w:tcPr>
            <w:tcW w:w="635" w:type="dxa"/>
            <w:gridSpan w:val="2"/>
            <w:shd w:val="clear" w:color="auto" w:fill="auto"/>
            <w:hideMark/>
          </w:tcPr>
          <w:p w:rsidR="00C16A2A" w:rsidRPr="00844436" w:rsidRDefault="00C16A2A" w:rsidP="00C16A2A">
            <w:pPr>
              <w:rPr>
                <w:rFonts w:cs="Arial"/>
              </w:rPr>
            </w:pPr>
          </w:p>
        </w:tc>
        <w:tc>
          <w:tcPr>
            <w:tcW w:w="676" w:type="dxa"/>
            <w:gridSpan w:val="5"/>
            <w:shd w:val="clear" w:color="auto" w:fill="auto"/>
            <w:hideMark/>
          </w:tcPr>
          <w:p w:rsidR="00C16A2A" w:rsidRPr="00844436" w:rsidRDefault="00C16A2A" w:rsidP="00C16A2A">
            <w:pPr>
              <w:rPr>
                <w:rFonts w:cs="Arial"/>
              </w:rPr>
            </w:pPr>
          </w:p>
        </w:tc>
        <w:tc>
          <w:tcPr>
            <w:tcW w:w="563" w:type="dxa"/>
            <w:shd w:val="clear" w:color="auto" w:fill="auto"/>
            <w:noWrap/>
            <w:vAlign w:val="bottom"/>
            <w:hideMark/>
          </w:tcPr>
          <w:p w:rsidR="00C16A2A" w:rsidRPr="00844436" w:rsidRDefault="00C16A2A" w:rsidP="00C16A2A">
            <w:pPr>
              <w:jc w:val="center"/>
              <w:rPr>
                <w:rFonts w:cs="Arial"/>
                <w:sz w:val="18"/>
                <w:szCs w:val="18"/>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177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03-03</w:t>
            </w:r>
          </w:p>
        </w:tc>
        <w:tc>
          <w:tcPr>
            <w:tcW w:w="4493" w:type="dxa"/>
            <w:gridSpan w:val="15"/>
            <w:shd w:val="clear" w:color="auto" w:fill="auto"/>
            <w:hideMark/>
          </w:tcPr>
          <w:p w:rsidR="00C16A2A" w:rsidRPr="00844436" w:rsidRDefault="00C16A2A" w:rsidP="00C16A2A">
            <w:pPr>
              <w:rPr>
                <w:rFonts w:cs="Arial"/>
              </w:rPr>
            </w:pPr>
            <w:r w:rsidRPr="00844436">
              <w:rPr>
                <w:rFonts w:cs="Arial"/>
              </w:rPr>
              <w:t>Izrada ab stubova ( dimenzija 55x55cm i 40x55cm) od betona MB30  sa korišćenjem glatke oplate i radne platforme.</w:t>
            </w:r>
            <w:r w:rsidRPr="00844436">
              <w:rPr>
                <w:rFonts w:cs="Arial"/>
              </w:rPr>
              <w:br/>
              <w:t>Obračun po m</w:t>
            </w:r>
            <w:r w:rsidRPr="00844436">
              <w:rPr>
                <w:rFonts w:ascii="Calibri" w:hAnsi="Calibri" w:cs="Arial"/>
              </w:rPr>
              <w:t>³</w:t>
            </w:r>
            <w:r w:rsidRPr="00844436">
              <w:rPr>
                <w:rFonts w:cs="Arial"/>
              </w:rPr>
              <w:t xml:space="preserve"> ugrađenog betona sa upotrebljenom glatkom oplatom i radnom platformom.</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vAlign w:val="bottom"/>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ascii="Calibri" w:hAnsi="Calibri" w:cs="Arial"/>
              </w:rPr>
              <w:t>³</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42.00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231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03-04</w:t>
            </w:r>
          </w:p>
        </w:tc>
        <w:tc>
          <w:tcPr>
            <w:tcW w:w="4493" w:type="dxa"/>
            <w:gridSpan w:val="15"/>
            <w:shd w:val="clear" w:color="auto" w:fill="auto"/>
            <w:hideMark/>
          </w:tcPr>
          <w:p w:rsidR="00C16A2A" w:rsidRPr="00844436" w:rsidRDefault="00C16A2A" w:rsidP="00C16A2A">
            <w:pPr>
              <w:rPr>
                <w:rFonts w:cs="Arial"/>
              </w:rPr>
            </w:pPr>
            <w:r w:rsidRPr="00844436">
              <w:rPr>
                <w:rFonts w:cs="Arial"/>
              </w:rPr>
              <w:t>Betoniranje vertikalnih (20x20; 20x25; 20x30;20x40 i 30x30cm) i horizontalnih a.b. serklaža ( različitih poprečnih preseka 20x20;30x30;40x20;34x20;30x40;25x30cm....) betonom MB30  sa korišćenjem glatke oplate.</w:t>
            </w:r>
            <w:r w:rsidRPr="00844436">
              <w:rPr>
                <w:rFonts w:cs="Arial"/>
              </w:rPr>
              <w:br w:type="page"/>
              <w:t>Obračun je dat po m³ ugrađenog betona sa upotrebljenom glatkom oplatom.</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285"/>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vAlign w:val="bottom"/>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ascii="Calibri" w:hAnsi="Calibri" w:cs="Arial"/>
              </w:rPr>
              <w:t>³</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30.00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285"/>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vAlign w:val="bottom"/>
            <w:hideMark/>
          </w:tcPr>
          <w:p w:rsidR="00C16A2A" w:rsidRPr="00844436" w:rsidRDefault="00C16A2A" w:rsidP="00C16A2A">
            <w:pPr>
              <w:jc w:val="center"/>
              <w:rPr>
                <w:rFonts w:cs="Arial"/>
              </w:rPr>
            </w:pPr>
          </w:p>
        </w:tc>
        <w:tc>
          <w:tcPr>
            <w:tcW w:w="772" w:type="dxa"/>
            <w:gridSpan w:val="2"/>
            <w:shd w:val="clear" w:color="auto" w:fill="auto"/>
            <w:vAlign w:val="bottom"/>
            <w:hideMark/>
          </w:tcPr>
          <w:p w:rsidR="00C16A2A" w:rsidRPr="00844436" w:rsidRDefault="00C16A2A" w:rsidP="00C16A2A">
            <w:pPr>
              <w:jc w:val="center"/>
              <w:rPr>
                <w:rFonts w:cs="Arial"/>
              </w:rPr>
            </w:pPr>
          </w:p>
        </w:tc>
        <w:tc>
          <w:tcPr>
            <w:tcW w:w="649" w:type="dxa"/>
            <w:gridSpan w:val="2"/>
            <w:shd w:val="clear" w:color="auto" w:fill="auto"/>
            <w:vAlign w:val="bottom"/>
            <w:hideMark/>
          </w:tcPr>
          <w:p w:rsidR="00C16A2A" w:rsidRPr="00844436" w:rsidRDefault="00C16A2A" w:rsidP="00C16A2A">
            <w:pPr>
              <w:jc w:val="center"/>
              <w:rPr>
                <w:rFonts w:cs="Arial"/>
              </w:rPr>
            </w:pPr>
          </w:p>
        </w:tc>
        <w:tc>
          <w:tcPr>
            <w:tcW w:w="624" w:type="dxa"/>
            <w:gridSpan w:val="2"/>
            <w:shd w:val="clear" w:color="auto" w:fill="auto"/>
            <w:vAlign w:val="bottom"/>
            <w:hideMark/>
          </w:tcPr>
          <w:p w:rsidR="00C16A2A" w:rsidRPr="00844436" w:rsidRDefault="00C16A2A" w:rsidP="00C16A2A">
            <w:pPr>
              <w:jc w:val="center"/>
              <w:rPr>
                <w:rFonts w:cs="Arial"/>
              </w:rPr>
            </w:pPr>
          </w:p>
        </w:tc>
        <w:tc>
          <w:tcPr>
            <w:tcW w:w="612" w:type="dxa"/>
            <w:shd w:val="clear" w:color="auto" w:fill="auto"/>
            <w:vAlign w:val="bottom"/>
            <w:hideMark/>
          </w:tcPr>
          <w:p w:rsidR="00C16A2A" w:rsidRPr="00844436" w:rsidRDefault="00C16A2A" w:rsidP="00C16A2A">
            <w:pPr>
              <w:jc w:val="center"/>
              <w:rPr>
                <w:rFonts w:cs="Arial"/>
              </w:rPr>
            </w:pPr>
          </w:p>
        </w:tc>
        <w:tc>
          <w:tcPr>
            <w:tcW w:w="635" w:type="dxa"/>
            <w:gridSpan w:val="2"/>
            <w:shd w:val="clear" w:color="auto" w:fill="auto"/>
            <w:vAlign w:val="bottom"/>
            <w:hideMark/>
          </w:tcPr>
          <w:p w:rsidR="00C16A2A" w:rsidRPr="00844436" w:rsidRDefault="00C16A2A" w:rsidP="00C16A2A">
            <w:pPr>
              <w:jc w:val="center"/>
              <w:rPr>
                <w:rFonts w:cs="Arial"/>
              </w:rPr>
            </w:pPr>
          </w:p>
        </w:tc>
        <w:tc>
          <w:tcPr>
            <w:tcW w:w="676" w:type="dxa"/>
            <w:gridSpan w:val="5"/>
            <w:shd w:val="clear" w:color="auto" w:fill="auto"/>
            <w:vAlign w:val="bottom"/>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208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lastRenderedPageBreak/>
              <w:t>03-05</w:t>
            </w:r>
          </w:p>
        </w:tc>
        <w:tc>
          <w:tcPr>
            <w:tcW w:w="4493" w:type="dxa"/>
            <w:gridSpan w:val="15"/>
            <w:shd w:val="clear" w:color="auto" w:fill="auto"/>
            <w:hideMark/>
          </w:tcPr>
          <w:p w:rsidR="00C16A2A" w:rsidRPr="00844436" w:rsidRDefault="00C16A2A" w:rsidP="00C16A2A">
            <w:pPr>
              <w:rPr>
                <w:rFonts w:cs="Arial"/>
              </w:rPr>
            </w:pPr>
            <w:r w:rsidRPr="00844436">
              <w:rPr>
                <w:rFonts w:cs="Arial"/>
              </w:rPr>
              <w:t>Betoniranje krovnih greda (dimenzija 40/80;25/60 i 55/30/80cm)  betonom MB30  sa korišćenjem glatke oplate , podupirača i radne platforme.</w:t>
            </w:r>
            <w:r w:rsidRPr="00844436">
              <w:rPr>
                <w:rFonts w:cs="Arial"/>
              </w:rPr>
              <w:br/>
              <w:t>Obračun je dat po m³ ugrađenog betona sa upotrebljenom glatkom oplatom, podupiračima i radne  platforme.</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285"/>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vAlign w:val="bottom"/>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ascii="Calibri" w:hAnsi="Calibri" w:cs="Arial"/>
              </w:rPr>
              <w:t>³</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128.00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285"/>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vAlign w:val="bottom"/>
            <w:hideMark/>
          </w:tcPr>
          <w:p w:rsidR="00C16A2A" w:rsidRPr="00844436" w:rsidRDefault="00C16A2A" w:rsidP="00C16A2A">
            <w:pPr>
              <w:jc w:val="center"/>
              <w:rPr>
                <w:rFonts w:cs="Arial"/>
              </w:rPr>
            </w:pPr>
          </w:p>
        </w:tc>
        <w:tc>
          <w:tcPr>
            <w:tcW w:w="772" w:type="dxa"/>
            <w:gridSpan w:val="2"/>
            <w:shd w:val="clear" w:color="auto" w:fill="auto"/>
            <w:vAlign w:val="bottom"/>
            <w:hideMark/>
          </w:tcPr>
          <w:p w:rsidR="00C16A2A" w:rsidRPr="00844436" w:rsidRDefault="00C16A2A" w:rsidP="00C16A2A">
            <w:pPr>
              <w:jc w:val="center"/>
              <w:rPr>
                <w:rFonts w:cs="Arial"/>
              </w:rPr>
            </w:pPr>
          </w:p>
        </w:tc>
        <w:tc>
          <w:tcPr>
            <w:tcW w:w="649" w:type="dxa"/>
            <w:gridSpan w:val="2"/>
            <w:shd w:val="clear" w:color="auto" w:fill="auto"/>
            <w:vAlign w:val="bottom"/>
            <w:hideMark/>
          </w:tcPr>
          <w:p w:rsidR="00C16A2A" w:rsidRPr="00844436" w:rsidRDefault="00C16A2A" w:rsidP="00C16A2A">
            <w:pPr>
              <w:jc w:val="center"/>
              <w:rPr>
                <w:rFonts w:cs="Arial"/>
              </w:rPr>
            </w:pPr>
          </w:p>
        </w:tc>
        <w:tc>
          <w:tcPr>
            <w:tcW w:w="624" w:type="dxa"/>
            <w:gridSpan w:val="2"/>
            <w:shd w:val="clear" w:color="auto" w:fill="auto"/>
            <w:vAlign w:val="bottom"/>
            <w:hideMark/>
          </w:tcPr>
          <w:p w:rsidR="00C16A2A" w:rsidRPr="00844436" w:rsidRDefault="00C16A2A" w:rsidP="00C16A2A">
            <w:pPr>
              <w:jc w:val="center"/>
              <w:rPr>
                <w:rFonts w:cs="Arial"/>
              </w:rPr>
            </w:pPr>
          </w:p>
        </w:tc>
        <w:tc>
          <w:tcPr>
            <w:tcW w:w="612" w:type="dxa"/>
            <w:shd w:val="clear" w:color="auto" w:fill="auto"/>
            <w:vAlign w:val="bottom"/>
            <w:hideMark/>
          </w:tcPr>
          <w:p w:rsidR="00C16A2A" w:rsidRPr="00844436" w:rsidRDefault="00C16A2A" w:rsidP="00C16A2A">
            <w:pPr>
              <w:jc w:val="center"/>
              <w:rPr>
                <w:rFonts w:cs="Arial"/>
              </w:rPr>
            </w:pPr>
          </w:p>
        </w:tc>
        <w:tc>
          <w:tcPr>
            <w:tcW w:w="635" w:type="dxa"/>
            <w:gridSpan w:val="2"/>
            <w:shd w:val="clear" w:color="auto" w:fill="auto"/>
            <w:vAlign w:val="bottom"/>
            <w:hideMark/>
          </w:tcPr>
          <w:p w:rsidR="00C16A2A" w:rsidRPr="00844436" w:rsidRDefault="00C16A2A" w:rsidP="00C16A2A">
            <w:pPr>
              <w:jc w:val="center"/>
              <w:rPr>
                <w:rFonts w:cs="Arial"/>
              </w:rPr>
            </w:pPr>
          </w:p>
        </w:tc>
        <w:tc>
          <w:tcPr>
            <w:tcW w:w="676" w:type="dxa"/>
            <w:gridSpan w:val="5"/>
            <w:shd w:val="clear" w:color="auto" w:fill="auto"/>
            <w:vAlign w:val="bottom"/>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384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03-06</w:t>
            </w:r>
          </w:p>
        </w:tc>
        <w:tc>
          <w:tcPr>
            <w:tcW w:w="4493" w:type="dxa"/>
            <w:gridSpan w:val="15"/>
            <w:shd w:val="clear" w:color="auto" w:fill="auto"/>
            <w:hideMark/>
          </w:tcPr>
          <w:p w:rsidR="00C16A2A" w:rsidRPr="00844436" w:rsidRDefault="00C16A2A" w:rsidP="00C16A2A">
            <w:pPr>
              <w:rPr>
                <w:rFonts w:cs="Arial"/>
              </w:rPr>
            </w:pPr>
            <w:r w:rsidRPr="00844436">
              <w:rPr>
                <w:rFonts w:cs="Arial"/>
              </w:rPr>
              <w:t>Izrada polumontažne LMT tavanice -tipa Fert debljine 16+4 cm. Oslonce rebara izravnati cementnim malterom. Svako rebro mora biti naslonjeno min 5 cm na oslonac i armatura prepuštena još 10 cm. Postaviti rebro za ukrućenje za raspone veće od 3 m. Ploču i rebro armirati po projektu i detaljima. Pre betoniranja izvršiti pranje oslonca. betonirati betonom marke MB30. U cenu ulaze i fetne, nosači sa podupiračima.</w:t>
            </w:r>
            <w:r w:rsidRPr="00844436">
              <w:rPr>
                <w:rFonts w:cs="Arial"/>
              </w:rPr>
              <w:br/>
              <w:t>Obračun dat po m2 izvedene tavanice sa upotrebljenom oplatom, fetnama i podupiračima.</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285"/>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vAlign w:val="bottom"/>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ascii="Calibri" w:hAnsi="Calibri" w:cs="Arial"/>
              </w:rPr>
              <w:t>2</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160.00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285"/>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vAlign w:val="bottom"/>
            <w:hideMark/>
          </w:tcPr>
          <w:p w:rsidR="00C16A2A" w:rsidRPr="00844436" w:rsidRDefault="00C16A2A" w:rsidP="00C16A2A">
            <w:pPr>
              <w:jc w:val="center"/>
              <w:rPr>
                <w:rFonts w:cs="Arial"/>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208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03-07</w:t>
            </w: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Betoniranje podne ploče  d = 15 cm betonom MB30  sa korišćenjem oplate.  </w:t>
            </w:r>
            <w:r w:rsidRPr="00844436">
              <w:rPr>
                <w:rFonts w:cs="Arial"/>
              </w:rPr>
              <w:br/>
              <w:t xml:space="preserve">Prilikom izrade podne ploče po obimu obavezno ostaviti spojnicu od 1 cm. </w:t>
            </w:r>
            <w:r w:rsidRPr="00844436">
              <w:rPr>
                <w:rFonts w:cs="Arial"/>
              </w:rPr>
              <w:br/>
              <w:t>Obračun po m</w:t>
            </w:r>
            <w:r w:rsidRPr="00844436">
              <w:rPr>
                <w:rFonts w:ascii="Calibri" w:hAnsi="Calibri" w:cs="Arial"/>
              </w:rPr>
              <w:t>³</w:t>
            </w:r>
            <w:r w:rsidRPr="00844436">
              <w:rPr>
                <w:rFonts w:cs="Arial"/>
              </w:rPr>
              <w:t xml:space="preserve"> ugrađenog betona sa upotrebljenom  oplatom i izradom završnog sloja betona.</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color w:val="FF0000"/>
              </w:rPr>
            </w:pPr>
          </w:p>
        </w:tc>
        <w:tc>
          <w:tcPr>
            <w:tcW w:w="1736" w:type="dxa"/>
            <w:gridSpan w:val="2"/>
            <w:shd w:val="clear" w:color="auto" w:fill="auto"/>
            <w:noWrap/>
            <w:vAlign w:val="bottom"/>
            <w:hideMark/>
          </w:tcPr>
          <w:p w:rsidR="00C16A2A" w:rsidRPr="00844436" w:rsidRDefault="00C16A2A" w:rsidP="00C16A2A">
            <w:pPr>
              <w:jc w:val="right"/>
              <w:rPr>
                <w:rFonts w:cs="Arial"/>
                <w:color w:val="FF0000"/>
              </w:rPr>
            </w:pPr>
          </w:p>
        </w:tc>
      </w:tr>
      <w:tr w:rsidR="00C16A2A" w:rsidRPr="00844436" w:rsidTr="00C16A2A">
        <w:trPr>
          <w:gridAfter w:val="1"/>
          <w:wAfter w:w="26" w:type="dxa"/>
          <w:trHeight w:val="330"/>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ascii="Calibri" w:hAnsi="Calibri" w:cs="Arial"/>
              </w:rPr>
              <w:t>3</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17.00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30"/>
          <w:jc w:val="center"/>
        </w:trPr>
        <w:tc>
          <w:tcPr>
            <w:tcW w:w="851" w:type="dxa"/>
            <w:gridSpan w:val="4"/>
            <w:shd w:val="clear" w:color="auto" w:fill="auto"/>
            <w:noWrap/>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rPr>
                <w:rFonts w:cs="Arial"/>
              </w:rPr>
            </w:pPr>
          </w:p>
        </w:tc>
        <w:tc>
          <w:tcPr>
            <w:tcW w:w="772" w:type="dxa"/>
            <w:gridSpan w:val="2"/>
            <w:shd w:val="clear" w:color="auto" w:fill="auto"/>
            <w:hideMark/>
          </w:tcPr>
          <w:p w:rsidR="00C16A2A" w:rsidRPr="00844436" w:rsidRDefault="00C16A2A" w:rsidP="00C16A2A">
            <w:pPr>
              <w:rPr>
                <w:rFonts w:cs="Arial"/>
                <w:sz w:val="20"/>
                <w:szCs w:val="20"/>
              </w:rPr>
            </w:pPr>
          </w:p>
        </w:tc>
        <w:tc>
          <w:tcPr>
            <w:tcW w:w="649" w:type="dxa"/>
            <w:gridSpan w:val="2"/>
            <w:shd w:val="clear" w:color="auto" w:fill="auto"/>
            <w:hideMark/>
          </w:tcPr>
          <w:p w:rsidR="00C16A2A" w:rsidRPr="00844436" w:rsidRDefault="00C16A2A" w:rsidP="00C16A2A">
            <w:pPr>
              <w:rPr>
                <w:rFonts w:cs="Arial"/>
                <w:sz w:val="20"/>
                <w:szCs w:val="20"/>
              </w:rPr>
            </w:pPr>
          </w:p>
        </w:tc>
        <w:tc>
          <w:tcPr>
            <w:tcW w:w="624" w:type="dxa"/>
            <w:gridSpan w:val="2"/>
            <w:shd w:val="clear" w:color="auto" w:fill="auto"/>
            <w:hideMark/>
          </w:tcPr>
          <w:p w:rsidR="00C16A2A" w:rsidRPr="00844436" w:rsidRDefault="00C16A2A" w:rsidP="00C16A2A">
            <w:pPr>
              <w:rPr>
                <w:rFonts w:cs="Arial"/>
                <w:sz w:val="20"/>
                <w:szCs w:val="20"/>
              </w:rPr>
            </w:pPr>
          </w:p>
        </w:tc>
        <w:tc>
          <w:tcPr>
            <w:tcW w:w="612" w:type="dxa"/>
            <w:shd w:val="clear" w:color="auto" w:fill="auto"/>
            <w:hideMark/>
          </w:tcPr>
          <w:p w:rsidR="00C16A2A" w:rsidRPr="00844436" w:rsidRDefault="00C16A2A" w:rsidP="00C16A2A">
            <w:pPr>
              <w:rPr>
                <w:rFonts w:cs="Arial"/>
                <w:sz w:val="20"/>
                <w:szCs w:val="20"/>
              </w:rPr>
            </w:pPr>
          </w:p>
        </w:tc>
        <w:tc>
          <w:tcPr>
            <w:tcW w:w="635" w:type="dxa"/>
            <w:gridSpan w:val="2"/>
            <w:shd w:val="clear" w:color="auto" w:fill="auto"/>
            <w:hideMark/>
          </w:tcPr>
          <w:p w:rsidR="00C16A2A" w:rsidRPr="00844436" w:rsidRDefault="00C16A2A" w:rsidP="00C16A2A">
            <w:pPr>
              <w:rPr>
                <w:rFonts w:cs="Arial"/>
                <w:sz w:val="20"/>
                <w:szCs w:val="20"/>
              </w:rPr>
            </w:pPr>
          </w:p>
        </w:tc>
        <w:tc>
          <w:tcPr>
            <w:tcW w:w="676" w:type="dxa"/>
            <w:gridSpan w:val="5"/>
            <w:shd w:val="clear" w:color="auto" w:fill="auto"/>
            <w:hideMark/>
          </w:tcPr>
          <w:p w:rsidR="00C16A2A" w:rsidRPr="00844436" w:rsidRDefault="00C16A2A" w:rsidP="00C16A2A">
            <w:pPr>
              <w:rPr>
                <w:rFonts w:cs="Arial"/>
                <w:sz w:val="20"/>
                <w:szCs w:val="20"/>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457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lastRenderedPageBreak/>
              <w:t>03-08</w:t>
            </w:r>
          </w:p>
        </w:tc>
        <w:tc>
          <w:tcPr>
            <w:tcW w:w="4493" w:type="dxa"/>
            <w:gridSpan w:val="15"/>
            <w:shd w:val="clear" w:color="auto" w:fill="auto"/>
            <w:hideMark/>
          </w:tcPr>
          <w:p w:rsidR="00C16A2A" w:rsidRPr="00844436" w:rsidRDefault="00C16A2A" w:rsidP="00C16A2A">
            <w:pPr>
              <w:rPr>
                <w:rFonts w:cs="Arial"/>
              </w:rPr>
            </w:pPr>
            <w:r w:rsidRPr="00844436">
              <w:rPr>
                <w:rFonts w:cs="Arial"/>
              </w:rPr>
              <w:t>Betoniranje podne ploče debljine d=20-25cm betonom MB30  sa korišćenjem oplate.U kubaturi ploče obračunati su i podni kanali sa šahtom. Podnu ploču na jednom delu izvoditi u padu prema kanalu debljine dp = 20-25 cm sa istovremenom izradom gornjeg habajućeg sloja ( sem u kanalima i šahtu) od fer betona. Pre betoniranja ugraditi sve metalne opšivke kanala i šahta , koje su date u projektu.</w:t>
            </w:r>
            <w:r w:rsidRPr="00844436">
              <w:rPr>
                <w:rFonts w:cs="Arial"/>
              </w:rPr>
              <w:br w:type="page"/>
              <w:t>Napomena: U podnoj ploči ostaviti radne spojnice i iste zapuniti trajno elastičnim kitom koji je otporan na motorna ulja i maziva.</w:t>
            </w:r>
            <w:r w:rsidRPr="00844436">
              <w:rPr>
                <w:rFonts w:cs="Arial"/>
              </w:rPr>
              <w:br w:type="page"/>
              <w:t>Obračun po m</w:t>
            </w:r>
            <w:r w:rsidRPr="00844436">
              <w:rPr>
                <w:rFonts w:ascii="Calibri" w:hAnsi="Calibri" w:cs="Arial"/>
              </w:rPr>
              <w:t>³</w:t>
            </w:r>
            <w:r w:rsidRPr="00844436">
              <w:rPr>
                <w:rFonts w:cs="Arial"/>
              </w:rPr>
              <w:t xml:space="preserve"> ugrađenog betona sa upotrebljenom  oplatom i izradom završnog sloja betona.</w:t>
            </w: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jc w:val="center"/>
              <w:rPr>
                <w:rFonts w:cs="Arial"/>
                <w:sz w:val="20"/>
                <w:szCs w:val="20"/>
              </w:rPr>
            </w:pP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m</w:t>
            </w:r>
            <w:r w:rsidRPr="00844436">
              <w:rPr>
                <w:rFonts w:ascii="Calibri" w:hAnsi="Calibri" w:cs="Arial"/>
              </w:rPr>
              <w:t>³</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194.00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285"/>
          <w:jc w:val="center"/>
        </w:trPr>
        <w:tc>
          <w:tcPr>
            <w:tcW w:w="851" w:type="dxa"/>
            <w:gridSpan w:val="4"/>
            <w:shd w:val="clear" w:color="auto" w:fill="auto"/>
            <w:hideMark/>
          </w:tcPr>
          <w:p w:rsidR="00C16A2A" w:rsidRPr="00844436" w:rsidRDefault="00C16A2A" w:rsidP="00C16A2A">
            <w:pPr>
              <w:jc w:val="center"/>
              <w:rPr>
                <w:rFonts w:cs="Arial"/>
              </w:rPr>
            </w:pPr>
          </w:p>
        </w:tc>
        <w:tc>
          <w:tcPr>
            <w:tcW w:w="525" w:type="dxa"/>
            <w:shd w:val="clear" w:color="auto" w:fill="auto"/>
            <w:hideMark/>
          </w:tcPr>
          <w:p w:rsidR="00C16A2A" w:rsidRPr="00844436" w:rsidRDefault="00C16A2A" w:rsidP="00C16A2A">
            <w:pPr>
              <w:jc w:val="center"/>
              <w:rPr>
                <w:rFonts w:cs="Arial"/>
                <w:sz w:val="20"/>
                <w:szCs w:val="20"/>
              </w:rPr>
            </w:pPr>
          </w:p>
        </w:tc>
        <w:tc>
          <w:tcPr>
            <w:tcW w:w="772" w:type="dxa"/>
            <w:gridSpan w:val="2"/>
            <w:shd w:val="clear" w:color="auto" w:fill="auto"/>
            <w:hideMark/>
          </w:tcPr>
          <w:p w:rsidR="00C16A2A" w:rsidRPr="00844436" w:rsidRDefault="00C16A2A" w:rsidP="00C16A2A">
            <w:pPr>
              <w:jc w:val="center"/>
              <w:rPr>
                <w:rFonts w:cs="Arial"/>
                <w:sz w:val="20"/>
                <w:szCs w:val="20"/>
              </w:rPr>
            </w:pPr>
          </w:p>
        </w:tc>
        <w:tc>
          <w:tcPr>
            <w:tcW w:w="649" w:type="dxa"/>
            <w:gridSpan w:val="2"/>
            <w:shd w:val="clear" w:color="auto" w:fill="auto"/>
            <w:hideMark/>
          </w:tcPr>
          <w:p w:rsidR="00C16A2A" w:rsidRPr="00844436" w:rsidRDefault="00C16A2A" w:rsidP="00C16A2A">
            <w:pPr>
              <w:jc w:val="center"/>
              <w:rPr>
                <w:rFonts w:cs="Arial"/>
                <w:sz w:val="20"/>
                <w:szCs w:val="20"/>
              </w:rPr>
            </w:pPr>
          </w:p>
        </w:tc>
        <w:tc>
          <w:tcPr>
            <w:tcW w:w="624" w:type="dxa"/>
            <w:gridSpan w:val="2"/>
            <w:shd w:val="clear" w:color="auto" w:fill="auto"/>
            <w:hideMark/>
          </w:tcPr>
          <w:p w:rsidR="00C16A2A" w:rsidRPr="00844436" w:rsidRDefault="00C16A2A" w:rsidP="00C16A2A">
            <w:pPr>
              <w:jc w:val="center"/>
              <w:rPr>
                <w:rFonts w:cs="Arial"/>
                <w:sz w:val="20"/>
                <w:szCs w:val="20"/>
              </w:rPr>
            </w:pPr>
          </w:p>
        </w:tc>
        <w:tc>
          <w:tcPr>
            <w:tcW w:w="612" w:type="dxa"/>
            <w:shd w:val="clear" w:color="auto" w:fill="auto"/>
            <w:hideMark/>
          </w:tcPr>
          <w:p w:rsidR="00C16A2A" w:rsidRPr="00844436" w:rsidRDefault="00C16A2A" w:rsidP="00C16A2A">
            <w:pPr>
              <w:jc w:val="center"/>
              <w:rPr>
                <w:rFonts w:cs="Arial"/>
                <w:sz w:val="20"/>
                <w:szCs w:val="20"/>
              </w:rPr>
            </w:pPr>
          </w:p>
        </w:tc>
        <w:tc>
          <w:tcPr>
            <w:tcW w:w="635" w:type="dxa"/>
            <w:gridSpan w:val="2"/>
            <w:shd w:val="clear" w:color="auto" w:fill="auto"/>
            <w:hideMark/>
          </w:tcPr>
          <w:p w:rsidR="00C16A2A" w:rsidRPr="00844436" w:rsidRDefault="00C16A2A" w:rsidP="00C16A2A">
            <w:pPr>
              <w:jc w:val="center"/>
              <w:rPr>
                <w:rFonts w:cs="Arial"/>
                <w:sz w:val="20"/>
                <w:szCs w:val="20"/>
              </w:rPr>
            </w:pPr>
          </w:p>
        </w:tc>
        <w:tc>
          <w:tcPr>
            <w:tcW w:w="676" w:type="dxa"/>
            <w:gridSpan w:val="5"/>
            <w:shd w:val="clear" w:color="auto" w:fill="auto"/>
            <w:hideMark/>
          </w:tcPr>
          <w:p w:rsidR="00C16A2A" w:rsidRPr="00844436" w:rsidRDefault="00C16A2A" w:rsidP="00C16A2A">
            <w:pPr>
              <w:jc w:val="center"/>
              <w:rPr>
                <w:rFonts w:cs="Arial"/>
                <w:sz w:val="20"/>
                <w:szCs w:val="20"/>
              </w:rPr>
            </w:pPr>
          </w:p>
        </w:tc>
        <w:tc>
          <w:tcPr>
            <w:tcW w:w="563" w:type="dxa"/>
            <w:shd w:val="clear" w:color="auto" w:fill="auto"/>
            <w:vAlign w:val="bottom"/>
            <w:hideMark/>
          </w:tcPr>
          <w:p w:rsidR="00C16A2A" w:rsidRPr="00844436" w:rsidRDefault="00C16A2A" w:rsidP="00C16A2A">
            <w:pPr>
              <w:jc w:val="center"/>
              <w:rPr>
                <w:rFonts w:cs="Arial"/>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600"/>
          <w:jc w:val="center"/>
        </w:trPr>
        <w:tc>
          <w:tcPr>
            <w:tcW w:w="851" w:type="dxa"/>
            <w:gridSpan w:val="4"/>
            <w:shd w:val="clear" w:color="auto" w:fill="auto"/>
            <w:noWrap/>
            <w:vAlign w:val="center"/>
            <w:hideMark/>
          </w:tcPr>
          <w:p w:rsidR="00C16A2A" w:rsidRPr="00844436" w:rsidRDefault="00C16A2A" w:rsidP="00C16A2A">
            <w:pPr>
              <w:jc w:val="center"/>
              <w:rPr>
                <w:rFonts w:cs="Arial"/>
              </w:rPr>
            </w:pPr>
            <w:r w:rsidRPr="00844436">
              <w:rPr>
                <w:rFonts w:cs="Arial"/>
              </w:rPr>
              <w:t>03-00</w:t>
            </w:r>
          </w:p>
        </w:tc>
        <w:tc>
          <w:tcPr>
            <w:tcW w:w="4493" w:type="dxa"/>
            <w:gridSpan w:val="15"/>
            <w:shd w:val="clear" w:color="auto" w:fill="auto"/>
            <w:hideMark/>
          </w:tcPr>
          <w:p w:rsidR="00C16A2A" w:rsidRPr="00844436" w:rsidRDefault="00C16A2A" w:rsidP="00C16A2A">
            <w:pPr>
              <w:jc w:val="right"/>
              <w:rPr>
                <w:rFonts w:cs="Arial"/>
              </w:rPr>
            </w:pPr>
            <w:r w:rsidRPr="00844436">
              <w:rPr>
                <w:rFonts w:cs="Arial"/>
              </w:rPr>
              <w:t>UKUPNO - BETONSKI I                                                          ARMIRANO BETONSKI RADOVI:</w:t>
            </w: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r>
      <w:tr w:rsidR="00C16A2A" w:rsidRPr="00844436" w:rsidTr="00C16A2A">
        <w:trPr>
          <w:gridAfter w:val="1"/>
          <w:wAfter w:w="26" w:type="dxa"/>
          <w:trHeight w:val="390"/>
          <w:jc w:val="center"/>
        </w:trPr>
        <w:tc>
          <w:tcPr>
            <w:tcW w:w="851" w:type="dxa"/>
            <w:gridSpan w:val="4"/>
            <w:shd w:val="clear" w:color="auto" w:fill="auto"/>
            <w:noWrap/>
            <w:vAlign w:val="center"/>
            <w:hideMark/>
          </w:tcPr>
          <w:p w:rsidR="00C16A2A" w:rsidRPr="00844436" w:rsidRDefault="00C16A2A" w:rsidP="00C16A2A">
            <w:pPr>
              <w:jc w:val="center"/>
              <w:rPr>
                <w:rFonts w:cs="Arial"/>
              </w:rPr>
            </w:pPr>
            <w:r w:rsidRPr="00844436">
              <w:rPr>
                <w:rFonts w:cs="Arial"/>
              </w:rPr>
              <w:t> </w:t>
            </w:r>
          </w:p>
        </w:tc>
        <w:tc>
          <w:tcPr>
            <w:tcW w:w="525" w:type="dxa"/>
            <w:shd w:val="clear" w:color="auto" w:fill="auto"/>
            <w:hideMark/>
          </w:tcPr>
          <w:p w:rsidR="00C16A2A" w:rsidRPr="00844436" w:rsidRDefault="00C16A2A" w:rsidP="00C16A2A">
            <w:pPr>
              <w:jc w:val="right"/>
              <w:rPr>
                <w:rFonts w:cs="Arial"/>
              </w:rPr>
            </w:pPr>
            <w:r w:rsidRPr="00844436">
              <w:rPr>
                <w:rFonts w:cs="Arial"/>
              </w:rPr>
              <w:t> </w:t>
            </w:r>
          </w:p>
        </w:tc>
        <w:tc>
          <w:tcPr>
            <w:tcW w:w="772"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49"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24"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12" w:type="dxa"/>
            <w:shd w:val="clear" w:color="auto" w:fill="auto"/>
            <w:hideMark/>
          </w:tcPr>
          <w:p w:rsidR="00C16A2A" w:rsidRPr="00844436" w:rsidRDefault="00C16A2A" w:rsidP="00C16A2A">
            <w:pPr>
              <w:jc w:val="right"/>
              <w:rPr>
                <w:rFonts w:cs="Arial"/>
              </w:rPr>
            </w:pPr>
            <w:r w:rsidRPr="00844436">
              <w:rPr>
                <w:rFonts w:cs="Arial"/>
              </w:rPr>
              <w:t> </w:t>
            </w:r>
          </w:p>
        </w:tc>
        <w:tc>
          <w:tcPr>
            <w:tcW w:w="635"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76" w:type="dxa"/>
            <w:gridSpan w:val="5"/>
            <w:shd w:val="clear" w:color="auto" w:fill="auto"/>
            <w:hideMark/>
          </w:tcPr>
          <w:p w:rsidR="00C16A2A" w:rsidRPr="00844436" w:rsidRDefault="00C16A2A" w:rsidP="00C16A2A">
            <w:pPr>
              <w:jc w:val="right"/>
              <w:rPr>
                <w:rFonts w:cs="Arial"/>
              </w:rPr>
            </w:pPr>
            <w:r w:rsidRPr="00844436">
              <w:rPr>
                <w:rFonts w:cs="Arial"/>
              </w:rPr>
              <w:t> </w:t>
            </w:r>
          </w:p>
        </w:tc>
        <w:tc>
          <w:tcPr>
            <w:tcW w:w="563" w:type="dxa"/>
            <w:shd w:val="clear" w:color="auto" w:fill="auto"/>
            <w:vAlign w:val="bottom"/>
            <w:hideMark/>
          </w:tcPr>
          <w:p w:rsidR="00C16A2A" w:rsidRPr="00844436" w:rsidRDefault="00C16A2A" w:rsidP="00C16A2A">
            <w:pPr>
              <w:jc w:val="center"/>
              <w:rPr>
                <w:rFonts w:cs="Arial"/>
              </w:rPr>
            </w:pPr>
            <w:r w:rsidRPr="00844436">
              <w:rPr>
                <w:rFonts w:cs="Arial"/>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r>
      <w:tr w:rsidR="00C16A2A" w:rsidRPr="00844436" w:rsidTr="00C16A2A">
        <w:trPr>
          <w:gridAfter w:val="1"/>
          <w:wAfter w:w="26" w:type="dxa"/>
          <w:trHeight w:val="300"/>
          <w:jc w:val="center"/>
        </w:trPr>
        <w:tc>
          <w:tcPr>
            <w:tcW w:w="851" w:type="dxa"/>
            <w:gridSpan w:val="4"/>
            <w:shd w:val="clear" w:color="auto" w:fill="auto"/>
            <w:noWrap/>
            <w:vAlign w:val="center"/>
            <w:hideMark/>
          </w:tcPr>
          <w:p w:rsidR="00C16A2A" w:rsidRPr="00844436" w:rsidRDefault="00C16A2A" w:rsidP="00C16A2A">
            <w:pPr>
              <w:jc w:val="center"/>
              <w:rPr>
                <w:rFonts w:cs="Arial"/>
              </w:rPr>
            </w:pPr>
            <w:r w:rsidRPr="00844436">
              <w:rPr>
                <w:rFonts w:cs="Arial"/>
              </w:rPr>
              <w:t>04-00</w:t>
            </w:r>
          </w:p>
        </w:tc>
        <w:tc>
          <w:tcPr>
            <w:tcW w:w="4493" w:type="dxa"/>
            <w:gridSpan w:val="15"/>
            <w:shd w:val="clear" w:color="auto" w:fill="auto"/>
            <w:vAlign w:val="center"/>
            <w:hideMark/>
          </w:tcPr>
          <w:p w:rsidR="00C16A2A" w:rsidRPr="00844436" w:rsidRDefault="00C16A2A" w:rsidP="00C16A2A">
            <w:pPr>
              <w:jc w:val="center"/>
              <w:rPr>
                <w:rFonts w:cs="Arial"/>
              </w:rPr>
            </w:pPr>
            <w:r w:rsidRPr="00844436">
              <w:rPr>
                <w:rFonts w:cs="Arial"/>
              </w:rPr>
              <w:t xml:space="preserve">ARMIRAČKI RADOVI </w:t>
            </w:r>
          </w:p>
        </w:tc>
        <w:tc>
          <w:tcPr>
            <w:tcW w:w="563" w:type="dxa"/>
            <w:shd w:val="clear" w:color="auto" w:fill="auto"/>
            <w:vAlign w:val="center"/>
            <w:hideMark/>
          </w:tcPr>
          <w:p w:rsidR="00C16A2A" w:rsidRPr="00844436" w:rsidRDefault="00C16A2A" w:rsidP="00C16A2A">
            <w:pPr>
              <w:rPr>
                <w:rFonts w:cs="Arial"/>
              </w:rPr>
            </w:pPr>
            <w:r w:rsidRPr="00844436">
              <w:rPr>
                <w:rFonts w:cs="Arial"/>
              </w:rPr>
              <w:t> </w:t>
            </w:r>
          </w:p>
        </w:tc>
        <w:tc>
          <w:tcPr>
            <w:tcW w:w="1195" w:type="dxa"/>
            <w:gridSpan w:val="3"/>
            <w:shd w:val="clear" w:color="auto" w:fill="auto"/>
            <w:noWrap/>
            <w:vAlign w:val="bottom"/>
            <w:hideMark/>
          </w:tcPr>
          <w:p w:rsidR="00C16A2A" w:rsidRPr="00844436" w:rsidRDefault="006B5E4D" w:rsidP="00C16A2A">
            <w:pPr>
              <w:rPr>
                <w:rFonts w:cs="Arial"/>
                <w:sz w:val="20"/>
                <w:szCs w:val="20"/>
              </w:rPr>
            </w:pPr>
            <w:r>
              <w:rPr>
                <w:noProof/>
              </w:rPr>
              <w:pict>
                <v:shapetype id="_x0000_t202" coordsize="21600,21600" o:spt="202" path="m,l,21600r21600,l21600,xe">
                  <v:stroke joinstyle="miter"/>
                  <v:path gradientshapeok="t" o:connecttype="rect"/>
                </v:shapetype>
                <v:shape id="Text Box 9" o:spid="_x0000_s1026" type="#_x0000_t202" style="position:absolute;left:0;text-align:left;margin-left:49.5pt;margin-top:0;width:14.2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" filled="f" stroked="f">
                  <v:textbox style="mso-fit-shape-to-text:t"/>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040"/>
            </w:tblGrid>
            <w:tr w:rsidR="00C16A2A" w:rsidRPr="00844436" w:rsidTr="00C16A2A">
              <w:trPr>
                <w:trHeight w:val="300"/>
                <w:tblCellSpacing w:w="0" w:type="dxa"/>
              </w:trPr>
              <w:tc>
                <w:tcPr>
                  <w:tcW w:w="1040" w:type="dxa"/>
                  <w:tcBorders>
                    <w:top w:val="nil"/>
                    <w:left w:val="nil"/>
                    <w:bottom w:val="single" w:sz="4" w:space="0" w:color="auto"/>
                    <w:right w:val="nil"/>
                  </w:tcBorders>
                  <w:shd w:val="clear" w:color="auto" w:fill="auto"/>
                  <w:vAlign w:val="center"/>
                  <w:hideMark/>
                </w:tcPr>
                <w:p w:rsidR="00C16A2A" w:rsidRPr="00844436" w:rsidRDefault="00C16A2A" w:rsidP="00C16A2A">
                  <w:pPr>
                    <w:rPr>
                      <w:rFonts w:cs="Arial"/>
                    </w:rPr>
                  </w:pPr>
                  <w:r w:rsidRPr="00844436">
                    <w:rPr>
                      <w:rFonts w:cs="Arial"/>
                    </w:rPr>
                    <w:t> </w:t>
                  </w:r>
                </w:p>
              </w:tc>
            </w:tr>
          </w:tbl>
          <w:p w:rsidR="00C16A2A" w:rsidRPr="00844436" w:rsidRDefault="00C16A2A" w:rsidP="00C16A2A">
            <w:pPr>
              <w:rPr>
                <w:rFonts w:cs="Arial"/>
                <w:sz w:val="20"/>
                <w:szCs w:val="20"/>
              </w:rPr>
            </w:pPr>
          </w:p>
        </w:tc>
        <w:tc>
          <w:tcPr>
            <w:tcW w:w="1080" w:type="dxa"/>
            <w:gridSpan w:val="3"/>
            <w:shd w:val="clear" w:color="auto" w:fill="auto"/>
            <w:vAlign w:val="center"/>
            <w:hideMark/>
          </w:tcPr>
          <w:p w:rsidR="00C16A2A" w:rsidRPr="00844436" w:rsidRDefault="00C16A2A" w:rsidP="00C16A2A">
            <w:pPr>
              <w:rPr>
                <w:rFonts w:cs="Arial"/>
              </w:rPr>
            </w:pPr>
            <w:r w:rsidRPr="00844436">
              <w:rPr>
                <w:rFonts w:cs="Arial"/>
              </w:rPr>
              <w:t> </w:t>
            </w:r>
          </w:p>
        </w:tc>
        <w:tc>
          <w:tcPr>
            <w:tcW w:w="1736" w:type="dxa"/>
            <w:gridSpan w:val="2"/>
            <w:shd w:val="clear" w:color="auto" w:fill="auto"/>
            <w:vAlign w:val="center"/>
            <w:hideMark/>
          </w:tcPr>
          <w:p w:rsidR="00C16A2A" w:rsidRPr="00844436" w:rsidRDefault="00C16A2A" w:rsidP="00C16A2A">
            <w:pPr>
              <w:rPr>
                <w:rFonts w:cs="Arial"/>
              </w:rPr>
            </w:pPr>
            <w:r w:rsidRPr="00844436">
              <w:rPr>
                <w:rFonts w:cs="Arial"/>
              </w:rPr>
              <w:t> </w:t>
            </w:r>
          </w:p>
        </w:tc>
      </w:tr>
      <w:tr w:rsidR="00C16A2A" w:rsidRPr="00844436" w:rsidTr="00C16A2A">
        <w:trPr>
          <w:gridAfter w:val="1"/>
          <w:wAfter w:w="26" w:type="dxa"/>
          <w:trHeight w:val="285"/>
          <w:jc w:val="center"/>
        </w:trPr>
        <w:tc>
          <w:tcPr>
            <w:tcW w:w="851" w:type="dxa"/>
            <w:gridSpan w:val="4"/>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525" w:type="dxa"/>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772"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49"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24"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12" w:type="dxa"/>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35"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76" w:type="dxa"/>
            <w:gridSpan w:val="5"/>
            <w:shd w:val="clear" w:color="auto" w:fill="auto"/>
            <w:hideMark/>
          </w:tcPr>
          <w:p w:rsidR="00C16A2A" w:rsidRPr="00844436" w:rsidRDefault="00C16A2A" w:rsidP="00C16A2A">
            <w:pPr>
              <w:rPr>
                <w:rFonts w:cs="Arial"/>
                <w:b/>
                <w:bCs/>
              </w:rPr>
            </w:pPr>
            <w:r w:rsidRPr="00844436">
              <w:rPr>
                <w:rFonts w:cs="Arial"/>
                <w:b/>
                <w:bCs/>
              </w:rPr>
              <w:t> </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vAlign w:val="center"/>
            <w:hideMark/>
          </w:tcPr>
          <w:p w:rsidR="00C16A2A" w:rsidRPr="00844436" w:rsidRDefault="00C16A2A" w:rsidP="00C16A2A">
            <w:pPr>
              <w:jc w:val="right"/>
              <w:rPr>
                <w:rFonts w:cs="Arial"/>
                <w:b/>
                <w:bCs/>
              </w:rPr>
            </w:pPr>
            <w:r w:rsidRPr="00844436">
              <w:rPr>
                <w:rFonts w:cs="Arial"/>
                <w:b/>
                <w:bCs/>
              </w:rPr>
              <w:t> </w:t>
            </w:r>
          </w:p>
        </w:tc>
        <w:tc>
          <w:tcPr>
            <w:tcW w:w="1736" w:type="dxa"/>
            <w:gridSpan w:val="2"/>
            <w:shd w:val="clear" w:color="auto" w:fill="auto"/>
            <w:noWrap/>
            <w:vAlign w:val="bottom"/>
            <w:hideMark/>
          </w:tcPr>
          <w:p w:rsidR="00C16A2A" w:rsidRPr="00844436" w:rsidRDefault="00C16A2A" w:rsidP="00C16A2A">
            <w:pPr>
              <w:jc w:val="right"/>
              <w:rPr>
                <w:rFonts w:cs="Arial"/>
              </w:rPr>
            </w:pPr>
            <w:r w:rsidRPr="00844436">
              <w:rPr>
                <w:rFonts w:cs="Arial"/>
              </w:rPr>
              <w:t> </w:t>
            </w: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OPŠTI OPIS </w:t>
            </w:r>
          </w:p>
        </w:tc>
        <w:tc>
          <w:tcPr>
            <w:tcW w:w="563" w:type="dxa"/>
            <w:shd w:val="clear" w:color="auto" w:fill="auto"/>
            <w:noWrap/>
            <w:vAlign w:val="bottom"/>
            <w:hideMark/>
          </w:tcPr>
          <w:p w:rsidR="00C16A2A" w:rsidRPr="00844436" w:rsidRDefault="00C16A2A" w:rsidP="00C16A2A">
            <w:pPr>
              <w:jc w:val="center"/>
              <w:rPr>
                <w:rFonts w:cs="Arial"/>
                <w:sz w:val="18"/>
                <w:szCs w:val="18"/>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b/>
                <w:bCs/>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4770"/>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9067" w:type="dxa"/>
            <w:gridSpan w:val="24"/>
            <w:shd w:val="clear" w:color="auto" w:fill="auto"/>
            <w:hideMark/>
          </w:tcPr>
          <w:p w:rsidR="00C16A2A" w:rsidRPr="00844436" w:rsidRDefault="00C16A2A" w:rsidP="00C16A2A">
            <w:pPr>
              <w:spacing w:after="240"/>
              <w:rPr>
                <w:rFonts w:cs="Arial"/>
              </w:rPr>
            </w:pPr>
            <w:r w:rsidRPr="00844436">
              <w:rPr>
                <w:rFonts w:cs="Arial"/>
              </w:rPr>
              <w:t>Sve armiračke radove izvesti sa odgovarajućom stručnom radnom snagom uz punu primenu savremenog alata i mehanizacije namenjene ovoj vrsti radova. Svi upotrebljeni materijali, betonski čelik, vezni materijal i sl, moraju biti propisanog kvaliteta, odnosno da poseduje ateste.</w:t>
            </w:r>
            <w:r w:rsidRPr="00844436">
              <w:rPr>
                <w:rFonts w:cs="Arial"/>
              </w:rPr>
              <w:br/>
              <w:t xml:space="preserve">Betonski čelik mora biti mašinski spravljen.Obrađen i ne sme da poseduje veće tragove korozije, niti bilo kakve tragove drugih materijala. Izvedeni radovi moraju biti kvalitetni, stopostotno povezani, da betonski čelik zauzima pravilan oblik, da je propisano udaljen od oplate i podloge, kako bi se dobio propisani zaštitni sloj. U tu svrhu obavezno koristiti odobrene odstojnike-podmetače. </w:t>
            </w:r>
            <w:r w:rsidRPr="00844436">
              <w:rPr>
                <w:rFonts w:cs="Arial"/>
              </w:rPr>
              <w:br/>
              <w:t>Izgled i raspored betonskog čelika (armature) mora u svemu odgovarati uslovima tehničke dokumentacije.</w:t>
            </w:r>
            <w:r w:rsidRPr="00844436">
              <w:rPr>
                <w:rFonts w:cs="Arial"/>
              </w:rPr>
              <w:br/>
              <w:t>Obračun armiračkih radova se vrši po jedinici mere teoretske težine , naznačene kod svake pozicije radova. Jedinična cena obuhvata izradu kompletne pozicije rada, (nabavka osnovnog i veznog materijala, podmetače, spoljni i unutrašnji transport, ugrađivanje-povezivanje, svi horizontalni i vertikalni prenosi do mesta ugradnje, nepohodnu radnu skelu i ostale aktivnosti koje su neophodne za kvalitetno izvođenje radova.</w:t>
            </w:r>
          </w:p>
        </w:tc>
      </w:tr>
      <w:tr w:rsidR="00C16A2A" w:rsidRPr="00844436" w:rsidTr="00C16A2A">
        <w:trPr>
          <w:gridAfter w:val="1"/>
          <w:wAfter w:w="26" w:type="dxa"/>
          <w:trHeight w:val="3525"/>
          <w:jc w:val="center"/>
        </w:trPr>
        <w:tc>
          <w:tcPr>
            <w:tcW w:w="851" w:type="dxa"/>
            <w:gridSpan w:val="4"/>
            <w:shd w:val="clear" w:color="auto" w:fill="auto"/>
            <w:noWrap/>
            <w:hideMark/>
          </w:tcPr>
          <w:p w:rsidR="00C16A2A" w:rsidRPr="00844436" w:rsidRDefault="00C16A2A" w:rsidP="00C16A2A">
            <w:pPr>
              <w:jc w:val="center"/>
              <w:rPr>
                <w:rFonts w:cs="Arial"/>
                <w:b/>
                <w:bCs/>
              </w:rPr>
            </w:pPr>
          </w:p>
        </w:tc>
        <w:tc>
          <w:tcPr>
            <w:tcW w:w="4493" w:type="dxa"/>
            <w:gridSpan w:val="15"/>
            <w:shd w:val="clear" w:color="auto" w:fill="auto"/>
            <w:hideMark/>
          </w:tcPr>
          <w:p w:rsidR="00C16A2A" w:rsidRPr="00844436" w:rsidRDefault="00C16A2A" w:rsidP="00C16A2A">
            <w:pPr>
              <w:rPr>
                <w:rFonts w:cs="Arial"/>
              </w:rPr>
            </w:pPr>
            <w:r w:rsidRPr="00844436">
              <w:rPr>
                <w:rFonts w:cs="Arial"/>
              </w:rPr>
              <w:t>Nabavka, ispravljanje, krojenje, sečenje, savijanje i montaža sa povezivanjem betonskog gvožđa u svemu prema planovima armature i specifikacije. Armatura pre ugrađivanja mora biti očišćena od nečistoća i blata, moraju biti odstranjene eventalne troske od rđe koje su sklone ljuspanju i otpadanju, žičanom četkom.Voditi računa da armaturne šipke nisu premazane bojom ili nekim drugim premazom ili da su nauljene.</w:t>
            </w:r>
            <w:r w:rsidRPr="00844436">
              <w:rPr>
                <w:rFonts w:cs="Arial"/>
              </w:rPr>
              <w:br w:type="page"/>
              <w:t>Obračun po kg ugrađene armature.</w:t>
            </w:r>
          </w:p>
        </w:tc>
        <w:tc>
          <w:tcPr>
            <w:tcW w:w="563" w:type="dxa"/>
            <w:shd w:val="clear" w:color="auto" w:fill="auto"/>
            <w:hideMark/>
          </w:tcPr>
          <w:p w:rsidR="00C16A2A" w:rsidRPr="00844436" w:rsidRDefault="00C16A2A" w:rsidP="00C16A2A">
            <w:pPr>
              <w:rPr>
                <w:rFonts w:cs="Arial"/>
              </w:rPr>
            </w:pPr>
          </w:p>
        </w:tc>
        <w:tc>
          <w:tcPr>
            <w:tcW w:w="1195" w:type="dxa"/>
            <w:gridSpan w:val="3"/>
            <w:shd w:val="clear" w:color="auto" w:fill="auto"/>
            <w:hideMark/>
          </w:tcPr>
          <w:p w:rsidR="00C16A2A" w:rsidRPr="00844436" w:rsidRDefault="00C16A2A" w:rsidP="00C16A2A">
            <w:pPr>
              <w:rPr>
                <w:rFonts w:cs="Arial"/>
              </w:rPr>
            </w:pPr>
          </w:p>
        </w:tc>
        <w:tc>
          <w:tcPr>
            <w:tcW w:w="1080" w:type="dxa"/>
            <w:gridSpan w:val="3"/>
            <w:shd w:val="clear" w:color="auto" w:fill="auto"/>
            <w:hideMark/>
          </w:tcPr>
          <w:p w:rsidR="00C16A2A" w:rsidRPr="00844436" w:rsidRDefault="00C16A2A" w:rsidP="00C16A2A">
            <w:pPr>
              <w:rPr>
                <w:rFonts w:cs="Arial"/>
              </w:rPr>
            </w:pPr>
          </w:p>
        </w:tc>
        <w:tc>
          <w:tcPr>
            <w:tcW w:w="1736" w:type="dxa"/>
            <w:gridSpan w:val="2"/>
            <w:shd w:val="clear" w:color="auto" w:fill="auto"/>
            <w:hideMark/>
          </w:tcPr>
          <w:p w:rsidR="00C16A2A" w:rsidRPr="00844436" w:rsidRDefault="00C16A2A" w:rsidP="00C16A2A">
            <w:pPr>
              <w:rPr>
                <w:rFonts w:cs="Arial"/>
              </w:rPr>
            </w:pPr>
          </w:p>
        </w:tc>
      </w:tr>
      <w:tr w:rsidR="00C16A2A" w:rsidRPr="00844436" w:rsidTr="00C16A2A">
        <w:trPr>
          <w:gridAfter w:val="1"/>
          <w:wAfter w:w="26" w:type="dxa"/>
          <w:trHeight w:val="300"/>
          <w:jc w:val="center"/>
        </w:trPr>
        <w:tc>
          <w:tcPr>
            <w:tcW w:w="851" w:type="dxa"/>
            <w:gridSpan w:val="4"/>
            <w:shd w:val="clear" w:color="auto" w:fill="auto"/>
            <w:hideMark/>
          </w:tcPr>
          <w:p w:rsidR="00C16A2A" w:rsidRPr="00844436" w:rsidRDefault="00C16A2A" w:rsidP="00C16A2A">
            <w:pPr>
              <w:jc w:val="center"/>
              <w:rPr>
                <w:rFonts w:cs="Arial"/>
                <w:b/>
                <w:bCs/>
              </w:rPr>
            </w:pPr>
          </w:p>
        </w:tc>
        <w:tc>
          <w:tcPr>
            <w:tcW w:w="4493" w:type="dxa"/>
            <w:gridSpan w:val="15"/>
            <w:shd w:val="clear" w:color="auto" w:fill="auto"/>
            <w:vAlign w:val="center"/>
            <w:hideMark/>
          </w:tcPr>
          <w:p w:rsidR="00C16A2A" w:rsidRPr="00844436" w:rsidRDefault="00C16A2A" w:rsidP="00C16A2A">
            <w:pPr>
              <w:jc w:val="center"/>
              <w:rPr>
                <w:rFonts w:cs="Arial"/>
                <w:sz w:val="20"/>
                <w:szCs w:val="20"/>
              </w:rPr>
            </w:pPr>
            <w:r w:rsidRPr="00844436">
              <w:rPr>
                <w:rFonts w:cs="Arial"/>
                <w:sz w:val="20"/>
                <w:szCs w:val="20"/>
              </w:rPr>
              <w:t>UKUPNO  RA</w:t>
            </w:r>
          </w:p>
        </w:tc>
        <w:tc>
          <w:tcPr>
            <w:tcW w:w="563" w:type="dxa"/>
            <w:shd w:val="clear" w:color="auto" w:fill="auto"/>
            <w:noWrap/>
            <w:vAlign w:val="bottom"/>
            <w:hideMark/>
          </w:tcPr>
          <w:p w:rsidR="00C16A2A" w:rsidRPr="00844436" w:rsidRDefault="00C16A2A" w:rsidP="00C16A2A">
            <w:pPr>
              <w:jc w:val="center"/>
              <w:rPr>
                <w:rFonts w:cs="Arial"/>
              </w:rPr>
            </w:pPr>
            <w:r w:rsidRPr="00844436">
              <w:rPr>
                <w:rFonts w:cs="Arial"/>
              </w:rPr>
              <w:t>kg</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40,000.00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15"/>
          <w:jc w:val="center"/>
        </w:trPr>
        <w:tc>
          <w:tcPr>
            <w:tcW w:w="851" w:type="dxa"/>
            <w:gridSpan w:val="4"/>
            <w:shd w:val="clear" w:color="auto" w:fill="auto"/>
            <w:hideMark/>
          </w:tcPr>
          <w:p w:rsidR="00C16A2A" w:rsidRPr="00844436" w:rsidRDefault="00C16A2A" w:rsidP="00C16A2A">
            <w:pPr>
              <w:jc w:val="center"/>
              <w:rPr>
                <w:rFonts w:cs="Arial"/>
                <w:b/>
                <w:bCs/>
              </w:rPr>
            </w:pPr>
          </w:p>
        </w:tc>
        <w:tc>
          <w:tcPr>
            <w:tcW w:w="4493" w:type="dxa"/>
            <w:gridSpan w:val="15"/>
            <w:shd w:val="clear" w:color="auto" w:fill="auto"/>
            <w:vAlign w:val="center"/>
            <w:hideMark/>
          </w:tcPr>
          <w:p w:rsidR="00C16A2A" w:rsidRPr="00844436" w:rsidRDefault="00C16A2A" w:rsidP="00C16A2A">
            <w:pPr>
              <w:jc w:val="center"/>
              <w:rPr>
                <w:rFonts w:cs="Arial"/>
                <w:sz w:val="20"/>
                <w:szCs w:val="20"/>
              </w:rPr>
            </w:pPr>
            <w:r w:rsidRPr="00844436">
              <w:rPr>
                <w:rFonts w:cs="Arial"/>
                <w:sz w:val="20"/>
                <w:szCs w:val="20"/>
              </w:rPr>
              <w:t>UKUPNO  MA</w:t>
            </w:r>
          </w:p>
        </w:tc>
        <w:tc>
          <w:tcPr>
            <w:tcW w:w="563" w:type="dxa"/>
            <w:shd w:val="clear" w:color="auto" w:fill="auto"/>
            <w:noWrap/>
            <w:vAlign w:val="bottom"/>
            <w:hideMark/>
          </w:tcPr>
          <w:p w:rsidR="00C16A2A" w:rsidRPr="00844436" w:rsidRDefault="00C16A2A" w:rsidP="00C16A2A">
            <w:pPr>
              <w:jc w:val="center"/>
              <w:rPr>
                <w:rFonts w:cs="Arial"/>
              </w:rPr>
            </w:pPr>
            <w:r w:rsidRPr="00844436">
              <w:rPr>
                <w:rFonts w:cs="Arial"/>
              </w:rPr>
              <w:t>kg</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13,000.00</w:t>
            </w: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240"/>
          <w:jc w:val="center"/>
        </w:trPr>
        <w:tc>
          <w:tcPr>
            <w:tcW w:w="851" w:type="dxa"/>
            <w:gridSpan w:val="4"/>
            <w:shd w:val="clear" w:color="auto" w:fill="auto"/>
            <w:hideMark/>
          </w:tcPr>
          <w:p w:rsidR="00C16A2A" w:rsidRPr="00844436" w:rsidRDefault="00C16A2A" w:rsidP="00C16A2A">
            <w:pPr>
              <w:jc w:val="center"/>
              <w:rPr>
                <w:rFonts w:cs="Arial"/>
                <w:b/>
                <w:bCs/>
              </w:rPr>
            </w:pPr>
          </w:p>
        </w:tc>
        <w:tc>
          <w:tcPr>
            <w:tcW w:w="525" w:type="dxa"/>
            <w:shd w:val="clear" w:color="auto" w:fill="auto"/>
            <w:noWrap/>
            <w:vAlign w:val="bottom"/>
            <w:hideMark/>
          </w:tcPr>
          <w:p w:rsidR="00C16A2A" w:rsidRPr="00844436" w:rsidRDefault="00C16A2A" w:rsidP="00C16A2A">
            <w:pPr>
              <w:rPr>
                <w:rFonts w:cs="Arial"/>
                <w:sz w:val="20"/>
                <w:szCs w:val="20"/>
              </w:rPr>
            </w:pPr>
          </w:p>
        </w:tc>
        <w:tc>
          <w:tcPr>
            <w:tcW w:w="772" w:type="dxa"/>
            <w:gridSpan w:val="2"/>
            <w:shd w:val="clear" w:color="auto" w:fill="auto"/>
            <w:noWrap/>
            <w:vAlign w:val="bottom"/>
            <w:hideMark/>
          </w:tcPr>
          <w:p w:rsidR="00C16A2A" w:rsidRPr="00844436" w:rsidRDefault="00C16A2A" w:rsidP="00C16A2A">
            <w:pPr>
              <w:rPr>
                <w:rFonts w:cs="Arial"/>
                <w:sz w:val="20"/>
                <w:szCs w:val="20"/>
              </w:rPr>
            </w:pPr>
          </w:p>
        </w:tc>
        <w:tc>
          <w:tcPr>
            <w:tcW w:w="649" w:type="dxa"/>
            <w:gridSpan w:val="2"/>
            <w:shd w:val="clear" w:color="auto" w:fill="auto"/>
            <w:noWrap/>
            <w:vAlign w:val="bottom"/>
            <w:hideMark/>
          </w:tcPr>
          <w:p w:rsidR="00C16A2A" w:rsidRPr="00844436" w:rsidRDefault="00C16A2A" w:rsidP="00C16A2A">
            <w:pPr>
              <w:rPr>
                <w:rFonts w:cs="Arial"/>
                <w:sz w:val="20"/>
                <w:szCs w:val="20"/>
              </w:rPr>
            </w:pPr>
          </w:p>
        </w:tc>
        <w:tc>
          <w:tcPr>
            <w:tcW w:w="624" w:type="dxa"/>
            <w:gridSpan w:val="2"/>
            <w:shd w:val="clear" w:color="auto" w:fill="auto"/>
            <w:noWrap/>
            <w:vAlign w:val="bottom"/>
            <w:hideMark/>
          </w:tcPr>
          <w:p w:rsidR="00C16A2A" w:rsidRPr="00844436" w:rsidRDefault="00C16A2A" w:rsidP="00C16A2A">
            <w:pPr>
              <w:rPr>
                <w:rFonts w:cs="Arial"/>
                <w:sz w:val="20"/>
                <w:szCs w:val="20"/>
              </w:rPr>
            </w:pPr>
          </w:p>
        </w:tc>
        <w:tc>
          <w:tcPr>
            <w:tcW w:w="612" w:type="dxa"/>
            <w:shd w:val="clear" w:color="auto" w:fill="auto"/>
            <w:noWrap/>
            <w:vAlign w:val="bottom"/>
            <w:hideMark/>
          </w:tcPr>
          <w:p w:rsidR="00C16A2A" w:rsidRPr="00844436" w:rsidRDefault="00C16A2A" w:rsidP="00C16A2A">
            <w:pPr>
              <w:rPr>
                <w:rFonts w:cs="Arial"/>
                <w:sz w:val="20"/>
                <w:szCs w:val="20"/>
              </w:rPr>
            </w:pPr>
          </w:p>
        </w:tc>
        <w:tc>
          <w:tcPr>
            <w:tcW w:w="635" w:type="dxa"/>
            <w:gridSpan w:val="2"/>
            <w:shd w:val="clear" w:color="auto" w:fill="auto"/>
            <w:noWrap/>
            <w:vAlign w:val="bottom"/>
            <w:hideMark/>
          </w:tcPr>
          <w:p w:rsidR="00C16A2A" w:rsidRPr="00844436" w:rsidRDefault="00C16A2A" w:rsidP="00C16A2A">
            <w:pPr>
              <w:rPr>
                <w:rFonts w:cs="Arial"/>
                <w:sz w:val="20"/>
                <w:szCs w:val="20"/>
              </w:rPr>
            </w:pPr>
          </w:p>
        </w:tc>
        <w:tc>
          <w:tcPr>
            <w:tcW w:w="676" w:type="dxa"/>
            <w:gridSpan w:val="5"/>
            <w:shd w:val="clear" w:color="auto" w:fill="auto"/>
            <w:noWrap/>
            <w:vAlign w:val="bottom"/>
            <w:hideMark/>
          </w:tcPr>
          <w:p w:rsidR="00C16A2A" w:rsidRPr="00844436" w:rsidRDefault="00C16A2A" w:rsidP="00C16A2A">
            <w:pPr>
              <w:rPr>
                <w:rFonts w:cs="Arial"/>
                <w:sz w:val="20"/>
                <w:szCs w:val="20"/>
              </w:rPr>
            </w:pPr>
          </w:p>
        </w:tc>
        <w:tc>
          <w:tcPr>
            <w:tcW w:w="563" w:type="dxa"/>
            <w:shd w:val="clear" w:color="auto" w:fill="auto"/>
            <w:noWrap/>
            <w:vAlign w:val="bottom"/>
            <w:hideMark/>
          </w:tcPr>
          <w:p w:rsidR="00C16A2A" w:rsidRPr="00844436" w:rsidRDefault="00C16A2A" w:rsidP="00C16A2A">
            <w:pPr>
              <w:jc w:val="center"/>
              <w:rPr>
                <w:rFonts w:cs="Arial"/>
                <w:sz w:val="18"/>
                <w:szCs w:val="18"/>
              </w:rPr>
            </w:pPr>
          </w:p>
        </w:tc>
        <w:tc>
          <w:tcPr>
            <w:tcW w:w="1195" w:type="dxa"/>
            <w:gridSpan w:val="3"/>
            <w:shd w:val="clear" w:color="auto" w:fill="auto"/>
            <w:noWrap/>
            <w:vAlign w:val="bottom"/>
            <w:hideMark/>
          </w:tcPr>
          <w:p w:rsidR="00C16A2A" w:rsidRPr="00844436" w:rsidRDefault="00C16A2A" w:rsidP="00C16A2A">
            <w:pPr>
              <w:jc w:val="right"/>
              <w:rPr>
                <w:rFonts w:cs="Arial"/>
              </w:rPr>
            </w:pPr>
          </w:p>
        </w:tc>
        <w:tc>
          <w:tcPr>
            <w:tcW w:w="1080" w:type="dxa"/>
            <w:gridSpan w:val="3"/>
            <w:shd w:val="clear" w:color="auto" w:fill="auto"/>
            <w:noWrap/>
            <w:vAlign w:val="bottom"/>
            <w:hideMark/>
          </w:tcPr>
          <w:p w:rsidR="00C16A2A" w:rsidRPr="00844436" w:rsidRDefault="00C16A2A" w:rsidP="00C16A2A">
            <w:pPr>
              <w:jc w:val="right"/>
              <w:rPr>
                <w:rFonts w:cs="Arial"/>
              </w:rPr>
            </w:pPr>
          </w:p>
        </w:tc>
        <w:tc>
          <w:tcPr>
            <w:tcW w:w="1736" w:type="dxa"/>
            <w:gridSpan w:val="2"/>
            <w:shd w:val="clear" w:color="auto" w:fill="auto"/>
            <w:noWrap/>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04-00</w:t>
            </w:r>
          </w:p>
        </w:tc>
        <w:tc>
          <w:tcPr>
            <w:tcW w:w="4493" w:type="dxa"/>
            <w:gridSpan w:val="15"/>
            <w:shd w:val="clear" w:color="auto" w:fill="auto"/>
            <w:hideMark/>
          </w:tcPr>
          <w:p w:rsidR="00C16A2A" w:rsidRPr="00844436" w:rsidRDefault="00C16A2A" w:rsidP="00C16A2A">
            <w:pPr>
              <w:jc w:val="right"/>
              <w:rPr>
                <w:rFonts w:cs="Arial"/>
              </w:rPr>
            </w:pPr>
            <w:r w:rsidRPr="00844436">
              <w:rPr>
                <w:rFonts w:cs="Arial"/>
              </w:rPr>
              <w:t>UKUPNO -  ARMIRAČKI RADOVI:</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080"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736" w:type="dxa"/>
            <w:gridSpan w:val="2"/>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 </w:t>
            </w:r>
          </w:p>
        </w:tc>
        <w:tc>
          <w:tcPr>
            <w:tcW w:w="525" w:type="dxa"/>
            <w:shd w:val="clear" w:color="auto" w:fill="auto"/>
            <w:hideMark/>
          </w:tcPr>
          <w:p w:rsidR="00C16A2A" w:rsidRPr="00844436" w:rsidRDefault="00C16A2A" w:rsidP="00C16A2A">
            <w:pPr>
              <w:jc w:val="right"/>
              <w:rPr>
                <w:rFonts w:cs="Arial"/>
              </w:rPr>
            </w:pPr>
            <w:r w:rsidRPr="00844436">
              <w:rPr>
                <w:rFonts w:cs="Arial"/>
              </w:rPr>
              <w:t> </w:t>
            </w:r>
          </w:p>
        </w:tc>
        <w:tc>
          <w:tcPr>
            <w:tcW w:w="772"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49"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24"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12" w:type="dxa"/>
            <w:shd w:val="clear" w:color="auto" w:fill="auto"/>
            <w:hideMark/>
          </w:tcPr>
          <w:p w:rsidR="00C16A2A" w:rsidRPr="00844436" w:rsidRDefault="00C16A2A" w:rsidP="00C16A2A">
            <w:pPr>
              <w:jc w:val="right"/>
              <w:rPr>
                <w:rFonts w:cs="Arial"/>
              </w:rPr>
            </w:pPr>
            <w:r w:rsidRPr="00844436">
              <w:rPr>
                <w:rFonts w:cs="Arial"/>
              </w:rPr>
              <w:t> </w:t>
            </w:r>
          </w:p>
        </w:tc>
        <w:tc>
          <w:tcPr>
            <w:tcW w:w="635"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76" w:type="dxa"/>
            <w:gridSpan w:val="5"/>
            <w:shd w:val="clear" w:color="auto" w:fill="auto"/>
            <w:hideMark/>
          </w:tcPr>
          <w:p w:rsidR="00C16A2A" w:rsidRPr="00844436" w:rsidRDefault="00C16A2A" w:rsidP="00C16A2A">
            <w:pPr>
              <w:jc w:val="right"/>
              <w:rPr>
                <w:rFonts w:cs="Arial"/>
              </w:rPr>
            </w:pPr>
            <w:r w:rsidRPr="00844436">
              <w:rPr>
                <w:rFonts w:cs="Arial"/>
              </w:rPr>
              <w:t> </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080"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736" w:type="dxa"/>
            <w:gridSpan w:val="2"/>
            <w:shd w:val="clear" w:color="auto" w:fill="auto"/>
            <w:noWrap/>
            <w:vAlign w:val="bottom"/>
            <w:hideMark/>
          </w:tcPr>
          <w:p w:rsidR="00C16A2A" w:rsidRPr="00844436" w:rsidRDefault="00C16A2A" w:rsidP="00C16A2A">
            <w:pPr>
              <w:jc w:val="right"/>
              <w:rPr>
                <w:rFonts w:cs="Arial"/>
                <w:b/>
                <w:bCs/>
                <w:color w:val="FF0000"/>
              </w:rPr>
            </w:pPr>
            <w:r w:rsidRPr="00844436">
              <w:rPr>
                <w:rFonts w:cs="Arial"/>
                <w:b/>
                <w:bCs/>
                <w:color w:val="FF0000"/>
              </w:rPr>
              <w:t> </w:t>
            </w: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05-00</w:t>
            </w:r>
          </w:p>
        </w:tc>
        <w:tc>
          <w:tcPr>
            <w:tcW w:w="4493" w:type="dxa"/>
            <w:gridSpan w:val="15"/>
            <w:shd w:val="clear" w:color="auto" w:fill="auto"/>
            <w:vAlign w:val="center"/>
            <w:hideMark/>
          </w:tcPr>
          <w:p w:rsidR="00C16A2A" w:rsidRPr="00844436" w:rsidRDefault="00C16A2A" w:rsidP="00C16A2A">
            <w:pPr>
              <w:jc w:val="center"/>
              <w:rPr>
                <w:rFonts w:cs="Arial"/>
              </w:rPr>
            </w:pPr>
            <w:r w:rsidRPr="00844436">
              <w:rPr>
                <w:rFonts w:cs="Arial"/>
              </w:rPr>
              <w:t>BRAVARSKI RADOVI</w:t>
            </w:r>
          </w:p>
        </w:tc>
        <w:tc>
          <w:tcPr>
            <w:tcW w:w="563" w:type="dxa"/>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c>
          <w:tcPr>
            <w:tcW w:w="1195" w:type="dxa"/>
            <w:gridSpan w:val="3"/>
            <w:shd w:val="clear" w:color="auto" w:fill="auto"/>
            <w:vAlign w:val="center"/>
            <w:hideMark/>
          </w:tcPr>
          <w:p w:rsidR="00C16A2A" w:rsidRPr="00844436" w:rsidRDefault="00C16A2A" w:rsidP="00C16A2A">
            <w:pPr>
              <w:jc w:val="right"/>
              <w:rPr>
                <w:rFonts w:cs="Arial"/>
                <w:sz w:val="24"/>
                <w:szCs w:val="24"/>
              </w:rPr>
            </w:pPr>
            <w:r w:rsidRPr="00844436">
              <w:rPr>
                <w:rFonts w:cs="Arial"/>
                <w:sz w:val="24"/>
                <w:szCs w:val="24"/>
              </w:rPr>
              <w:t> </w:t>
            </w:r>
          </w:p>
        </w:tc>
        <w:tc>
          <w:tcPr>
            <w:tcW w:w="1080" w:type="dxa"/>
            <w:gridSpan w:val="3"/>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c>
          <w:tcPr>
            <w:tcW w:w="1736" w:type="dxa"/>
            <w:gridSpan w:val="2"/>
            <w:shd w:val="clear" w:color="auto" w:fill="auto"/>
            <w:vAlign w:val="center"/>
            <w:hideMark/>
          </w:tcPr>
          <w:p w:rsidR="00C16A2A" w:rsidRPr="00844436" w:rsidRDefault="00C16A2A" w:rsidP="00C16A2A">
            <w:pPr>
              <w:rPr>
                <w:rFonts w:cs="Arial"/>
                <w:b/>
                <w:bCs/>
                <w:sz w:val="24"/>
                <w:szCs w:val="24"/>
              </w:rPr>
            </w:pPr>
            <w:r w:rsidRPr="00844436">
              <w:rPr>
                <w:rFonts w:cs="Arial"/>
                <w:b/>
                <w:bCs/>
                <w:sz w:val="24"/>
                <w:szCs w:val="24"/>
              </w:rPr>
              <w:t> </w:t>
            </w:r>
          </w:p>
        </w:tc>
      </w:tr>
      <w:tr w:rsidR="00C16A2A" w:rsidRPr="00844436" w:rsidTr="00C16A2A">
        <w:trPr>
          <w:gridAfter w:val="1"/>
          <w:wAfter w:w="26" w:type="dxa"/>
          <w:trHeight w:val="330"/>
          <w:jc w:val="center"/>
        </w:trPr>
        <w:tc>
          <w:tcPr>
            <w:tcW w:w="851" w:type="dxa"/>
            <w:gridSpan w:val="4"/>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OPŠTI OPIS </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c>
          <w:tcPr>
            <w:tcW w:w="1736" w:type="dxa"/>
            <w:gridSpan w:val="2"/>
            <w:shd w:val="clear" w:color="auto" w:fill="auto"/>
            <w:noWrap/>
            <w:vAlign w:val="bottom"/>
            <w:hideMark/>
          </w:tcPr>
          <w:p w:rsidR="00C16A2A" w:rsidRPr="00844436" w:rsidRDefault="00C16A2A" w:rsidP="00C16A2A">
            <w:pPr>
              <w:jc w:val="right"/>
              <w:rPr>
                <w:rFonts w:cs="Arial"/>
              </w:rPr>
            </w:pPr>
            <w:r w:rsidRPr="00844436">
              <w:rPr>
                <w:rFonts w:cs="Arial"/>
              </w:rPr>
              <w:t> </w:t>
            </w:r>
          </w:p>
        </w:tc>
      </w:tr>
      <w:tr w:rsidR="00C16A2A" w:rsidRPr="00844436" w:rsidTr="00C16A2A">
        <w:trPr>
          <w:gridAfter w:val="1"/>
          <w:wAfter w:w="26" w:type="dxa"/>
          <w:trHeight w:val="1515"/>
          <w:jc w:val="center"/>
        </w:trPr>
        <w:tc>
          <w:tcPr>
            <w:tcW w:w="851" w:type="dxa"/>
            <w:gridSpan w:val="4"/>
            <w:shd w:val="clear" w:color="auto" w:fill="auto"/>
            <w:noWrap/>
            <w:hideMark/>
          </w:tcPr>
          <w:p w:rsidR="00C16A2A" w:rsidRPr="00844436" w:rsidRDefault="00C16A2A" w:rsidP="00C16A2A">
            <w:pPr>
              <w:jc w:val="center"/>
              <w:rPr>
                <w:rFonts w:cs="Arial"/>
              </w:rPr>
            </w:pPr>
          </w:p>
        </w:tc>
        <w:tc>
          <w:tcPr>
            <w:tcW w:w="4493" w:type="dxa"/>
            <w:gridSpan w:val="15"/>
            <w:shd w:val="clear" w:color="auto" w:fill="auto"/>
            <w:hideMark/>
          </w:tcPr>
          <w:p w:rsidR="00C16A2A" w:rsidRPr="00844436" w:rsidRDefault="00C16A2A" w:rsidP="00C16A2A">
            <w:pPr>
              <w:rPr>
                <w:rFonts w:cs="Arial"/>
              </w:rPr>
            </w:pPr>
            <w:r w:rsidRPr="00844436">
              <w:rPr>
                <w:rFonts w:cs="Arial"/>
              </w:rPr>
              <w:t>Nabavka i čišćenje materijala, izrada i montaža bravarije  u betonsku konstrukciju u svemu prema detaljima iz projekta, a sve prema uslovima i pravilnicima za proizvodnju, montažu i transport.</w:t>
            </w:r>
          </w:p>
        </w:tc>
        <w:tc>
          <w:tcPr>
            <w:tcW w:w="563" w:type="dxa"/>
            <w:shd w:val="clear" w:color="auto" w:fill="auto"/>
            <w:vAlign w:val="bottom"/>
            <w:hideMark/>
          </w:tcPr>
          <w:p w:rsidR="00C16A2A" w:rsidRPr="00844436" w:rsidRDefault="00C16A2A" w:rsidP="00C16A2A">
            <w:pPr>
              <w:rPr>
                <w:rFonts w:cs="Arial"/>
              </w:rPr>
            </w:pPr>
          </w:p>
        </w:tc>
        <w:tc>
          <w:tcPr>
            <w:tcW w:w="1195" w:type="dxa"/>
            <w:gridSpan w:val="3"/>
            <w:shd w:val="clear" w:color="auto" w:fill="auto"/>
            <w:vAlign w:val="bottom"/>
            <w:hideMark/>
          </w:tcPr>
          <w:p w:rsidR="00C16A2A" w:rsidRPr="00844436" w:rsidRDefault="00C16A2A" w:rsidP="00C16A2A">
            <w:pPr>
              <w:jc w:val="right"/>
              <w:rPr>
                <w:rFonts w:cs="Arial"/>
              </w:rPr>
            </w:pPr>
          </w:p>
        </w:tc>
        <w:tc>
          <w:tcPr>
            <w:tcW w:w="1080" w:type="dxa"/>
            <w:gridSpan w:val="3"/>
            <w:shd w:val="clear" w:color="auto" w:fill="auto"/>
            <w:vAlign w:val="bottom"/>
            <w:hideMark/>
          </w:tcPr>
          <w:p w:rsidR="00C16A2A" w:rsidRPr="00844436" w:rsidRDefault="00C16A2A" w:rsidP="00C16A2A">
            <w:pPr>
              <w:jc w:val="right"/>
              <w:rPr>
                <w:rFonts w:cs="Arial"/>
              </w:rPr>
            </w:pPr>
          </w:p>
        </w:tc>
        <w:tc>
          <w:tcPr>
            <w:tcW w:w="1736" w:type="dxa"/>
            <w:gridSpan w:val="2"/>
            <w:shd w:val="clear" w:color="auto" w:fill="auto"/>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411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05-01</w:t>
            </w:r>
          </w:p>
        </w:tc>
        <w:tc>
          <w:tcPr>
            <w:tcW w:w="4493" w:type="dxa"/>
            <w:gridSpan w:val="15"/>
            <w:shd w:val="clear" w:color="auto" w:fill="auto"/>
            <w:hideMark/>
          </w:tcPr>
          <w:p w:rsidR="00C16A2A" w:rsidRPr="00844436" w:rsidRDefault="00C16A2A" w:rsidP="00C16A2A">
            <w:pPr>
              <w:rPr>
                <w:rFonts w:cs="Arial"/>
              </w:rPr>
            </w:pPr>
            <w:r w:rsidRPr="00844436">
              <w:rPr>
                <w:rFonts w:cs="Arial"/>
              </w:rPr>
              <w:t>Nabavka materijala, transport, izrada i ugradjivanje ugradbenih elemenata od čelika u betonske pozicije, u svemu prema projektu.  Nijedan ugradbeni elmenat ne sme biti miniziran ili premazan bilo čime, ali mora biti očišćen, pre ugrađivanja u beton. Nakon betoniranja  i očvršćavanja betona, vidni elementi, sem onih koji se zalivaju ili podlivaju, moraju biti očišćeni od ostataka betona i premazani zaštitnom bojom- minizirani. Cenom obuhvatiti sav potreban rad, materijal, alat i opremu. Obračun je dat po kg gotovih u ugrađenih ugradbenih elemenata.</w:t>
            </w:r>
          </w:p>
        </w:tc>
        <w:tc>
          <w:tcPr>
            <w:tcW w:w="563" w:type="dxa"/>
            <w:shd w:val="clear" w:color="auto" w:fill="auto"/>
            <w:vAlign w:val="bottom"/>
            <w:hideMark/>
          </w:tcPr>
          <w:p w:rsidR="00C16A2A" w:rsidRPr="00844436" w:rsidRDefault="00C16A2A" w:rsidP="00C16A2A">
            <w:pPr>
              <w:rPr>
                <w:rFonts w:cs="Arial"/>
              </w:rPr>
            </w:pPr>
          </w:p>
        </w:tc>
        <w:tc>
          <w:tcPr>
            <w:tcW w:w="1195" w:type="dxa"/>
            <w:gridSpan w:val="3"/>
            <w:shd w:val="clear" w:color="auto" w:fill="auto"/>
            <w:vAlign w:val="bottom"/>
            <w:hideMark/>
          </w:tcPr>
          <w:p w:rsidR="00C16A2A" w:rsidRPr="00844436" w:rsidRDefault="00C16A2A" w:rsidP="00C16A2A">
            <w:pPr>
              <w:jc w:val="right"/>
              <w:rPr>
                <w:rFonts w:cs="Arial"/>
              </w:rPr>
            </w:pPr>
          </w:p>
        </w:tc>
        <w:tc>
          <w:tcPr>
            <w:tcW w:w="1080" w:type="dxa"/>
            <w:gridSpan w:val="3"/>
            <w:shd w:val="clear" w:color="auto" w:fill="auto"/>
            <w:vAlign w:val="bottom"/>
            <w:hideMark/>
          </w:tcPr>
          <w:p w:rsidR="00C16A2A" w:rsidRPr="00844436" w:rsidRDefault="00C16A2A" w:rsidP="00C16A2A">
            <w:pPr>
              <w:jc w:val="right"/>
              <w:rPr>
                <w:rFonts w:cs="Arial"/>
              </w:rPr>
            </w:pPr>
          </w:p>
        </w:tc>
        <w:tc>
          <w:tcPr>
            <w:tcW w:w="1736" w:type="dxa"/>
            <w:gridSpan w:val="2"/>
            <w:shd w:val="clear" w:color="auto" w:fill="auto"/>
            <w:vAlign w:val="bottom"/>
            <w:hideMark/>
          </w:tcPr>
          <w:p w:rsidR="00C16A2A" w:rsidRPr="00844436" w:rsidRDefault="00C16A2A" w:rsidP="00C16A2A">
            <w:pPr>
              <w:jc w:val="right"/>
              <w:rPr>
                <w:rFonts w:cs="Arial"/>
              </w:rPr>
            </w:pP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525" w:type="dxa"/>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772"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49"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24"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12" w:type="dxa"/>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35" w:type="dxa"/>
            <w:gridSpan w:val="2"/>
            <w:shd w:val="clear" w:color="auto" w:fill="auto"/>
            <w:noWrap/>
            <w:hideMark/>
          </w:tcPr>
          <w:p w:rsidR="00C16A2A" w:rsidRPr="00844436" w:rsidRDefault="00C16A2A" w:rsidP="00C16A2A">
            <w:pPr>
              <w:jc w:val="center"/>
              <w:rPr>
                <w:rFonts w:cs="Arial"/>
                <w:b/>
                <w:bCs/>
              </w:rPr>
            </w:pPr>
            <w:r w:rsidRPr="00844436">
              <w:rPr>
                <w:rFonts w:cs="Arial"/>
                <w:b/>
                <w:bCs/>
              </w:rPr>
              <w:t> </w:t>
            </w:r>
          </w:p>
        </w:tc>
        <w:tc>
          <w:tcPr>
            <w:tcW w:w="676" w:type="dxa"/>
            <w:gridSpan w:val="5"/>
            <w:shd w:val="clear" w:color="auto" w:fill="auto"/>
            <w:hideMark/>
          </w:tcPr>
          <w:p w:rsidR="00C16A2A" w:rsidRPr="00844436" w:rsidRDefault="00C16A2A" w:rsidP="00C16A2A">
            <w:pPr>
              <w:rPr>
                <w:rFonts w:cs="Arial"/>
              </w:rPr>
            </w:pPr>
            <w:r w:rsidRPr="00844436">
              <w:rPr>
                <w:rFonts w:cs="Arial"/>
              </w:rPr>
              <w:t> </w:t>
            </w:r>
          </w:p>
        </w:tc>
        <w:tc>
          <w:tcPr>
            <w:tcW w:w="563" w:type="dxa"/>
            <w:shd w:val="clear" w:color="auto" w:fill="auto"/>
            <w:noWrap/>
            <w:vAlign w:val="bottom"/>
            <w:hideMark/>
          </w:tcPr>
          <w:p w:rsidR="00C16A2A" w:rsidRPr="00844436" w:rsidRDefault="00C16A2A" w:rsidP="00C16A2A">
            <w:pPr>
              <w:rPr>
                <w:rFonts w:cs="Arial"/>
              </w:rPr>
            </w:pPr>
            <w:r w:rsidRPr="00844436">
              <w:rPr>
                <w:rFonts w:cs="Arial"/>
              </w:rPr>
              <w:t>kg</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450.00</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vAlign w:val="bottom"/>
            <w:hideMark/>
          </w:tcPr>
          <w:p w:rsidR="00C16A2A" w:rsidRPr="00844436" w:rsidRDefault="00C16A2A" w:rsidP="00C16A2A">
            <w:pPr>
              <w:jc w:val="right"/>
              <w:rPr>
                <w:rFonts w:cs="Arial"/>
              </w:rPr>
            </w:pPr>
            <w:r w:rsidRPr="00844436">
              <w:rPr>
                <w:rFonts w:cs="Arial"/>
              </w:rPr>
              <w:t> </w:t>
            </w: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05-00</w:t>
            </w:r>
          </w:p>
        </w:tc>
        <w:tc>
          <w:tcPr>
            <w:tcW w:w="4493" w:type="dxa"/>
            <w:gridSpan w:val="15"/>
            <w:shd w:val="clear" w:color="auto" w:fill="auto"/>
            <w:hideMark/>
          </w:tcPr>
          <w:p w:rsidR="00C16A2A" w:rsidRPr="00844436" w:rsidRDefault="00C16A2A" w:rsidP="00C16A2A">
            <w:pPr>
              <w:jc w:val="right"/>
              <w:rPr>
                <w:rFonts w:cs="Arial"/>
              </w:rPr>
            </w:pPr>
            <w:r w:rsidRPr="00844436">
              <w:rPr>
                <w:rFonts w:cs="Arial"/>
              </w:rPr>
              <w:t>UKUPNO - BRAVARSKI RADOVI:</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 </w:t>
            </w:r>
          </w:p>
        </w:tc>
        <w:tc>
          <w:tcPr>
            <w:tcW w:w="525" w:type="dxa"/>
            <w:shd w:val="clear" w:color="auto" w:fill="auto"/>
            <w:hideMark/>
          </w:tcPr>
          <w:p w:rsidR="00C16A2A" w:rsidRPr="00844436" w:rsidRDefault="00C16A2A" w:rsidP="00C16A2A">
            <w:pPr>
              <w:jc w:val="right"/>
              <w:rPr>
                <w:rFonts w:cs="Arial"/>
              </w:rPr>
            </w:pPr>
            <w:r w:rsidRPr="00844436">
              <w:rPr>
                <w:rFonts w:cs="Arial"/>
              </w:rPr>
              <w:t> </w:t>
            </w:r>
          </w:p>
        </w:tc>
        <w:tc>
          <w:tcPr>
            <w:tcW w:w="772"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49"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24"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12" w:type="dxa"/>
            <w:shd w:val="clear" w:color="auto" w:fill="auto"/>
            <w:hideMark/>
          </w:tcPr>
          <w:p w:rsidR="00C16A2A" w:rsidRPr="00844436" w:rsidRDefault="00C16A2A" w:rsidP="00C16A2A">
            <w:pPr>
              <w:jc w:val="right"/>
              <w:rPr>
                <w:rFonts w:cs="Arial"/>
              </w:rPr>
            </w:pPr>
            <w:r w:rsidRPr="00844436">
              <w:rPr>
                <w:rFonts w:cs="Arial"/>
              </w:rPr>
              <w:t> </w:t>
            </w:r>
          </w:p>
        </w:tc>
        <w:tc>
          <w:tcPr>
            <w:tcW w:w="635"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76" w:type="dxa"/>
            <w:gridSpan w:val="5"/>
            <w:shd w:val="clear" w:color="auto" w:fill="auto"/>
            <w:hideMark/>
          </w:tcPr>
          <w:p w:rsidR="00C16A2A" w:rsidRPr="00844436" w:rsidRDefault="00C16A2A" w:rsidP="00C16A2A">
            <w:pPr>
              <w:jc w:val="right"/>
              <w:rPr>
                <w:rFonts w:cs="Arial"/>
              </w:rPr>
            </w:pPr>
            <w:r w:rsidRPr="00844436">
              <w:rPr>
                <w:rFonts w:cs="Arial"/>
              </w:rPr>
              <w:t> </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color w:val="FF0000"/>
              </w:rPr>
            </w:pPr>
            <w:r w:rsidRPr="00844436">
              <w:rPr>
                <w:rFonts w:cs="Arial"/>
                <w:b/>
                <w:bCs/>
                <w:color w:val="FF0000"/>
              </w:rPr>
              <w:t> </w:t>
            </w:r>
          </w:p>
        </w:tc>
      </w:tr>
      <w:tr w:rsidR="00C16A2A" w:rsidRPr="00844436" w:rsidTr="00C16A2A">
        <w:trPr>
          <w:gridAfter w:val="1"/>
          <w:wAfter w:w="26" w:type="dxa"/>
          <w:trHeight w:val="39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06-00</w:t>
            </w:r>
          </w:p>
        </w:tc>
        <w:tc>
          <w:tcPr>
            <w:tcW w:w="4493" w:type="dxa"/>
            <w:gridSpan w:val="15"/>
            <w:shd w:val="clear" w:color="auto" w:fill="auto"/>
            <w:hideMark/>
          </w:tcPr>
          <w:p w:rsidR="00C16A2A" w:rsidRPr="00844436" w:rsidRDefault="00C16A2A" w:rsidP="00C16A2A">
            <w:pPr>
              <w:jc w:val="center"/>
              <w:rPr>
                <w:rFonts w:cs="Arial"/>
              </w:rPr>
            </w:pPr>
            <w:r w:rsidRPr="00844436">
              <w:rPr>
                <w:rFonts w:cs="Arial"/>
              </w:rPr>
              <w:t>ČELIČARSKI  RADOVI</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color w:val="FF0000"/>
              </w:rPr>
            </w:pPr>
            <w:r w:rsidRPr="00844436">
              <w:rPr>
                <w:rFonts w:cs="Arial"/>
                <w:b/>
                <w:bCs/>
                <w:color w:val="FF0000"/>
              </w:rPr>
              <w:t> </w:t>
            </w:r>
          </w:p>
        </w:tc>
      </w:tr>
      <w:tr w:rsidR="00C16A2A" w:rsidRPr="00844436" w:rsidTr="00C16A2A">
        <w:trPr>
          <w:gridAfter w:val="1"/>
          <w:wAfter w:w="26" w:type="dxa"/>
          <w:trHeight w:val="807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lastRenderedPageBreak/>
              <w:t>06-01</w:t>
            </w:r>
          </w:p>
        </w:tc>
        <w:tc>
          <w:tcPr>
            <w:tcW w:w="4493" w:type="dxa"/>
            <w:gridSpan w:val="15"/>
            <w:shd w:val="clear" w:color="auto" w:fill="auto"/>
            <w:hideMark/>
          </w:tcPr>
          <w:p w:rsidR="00C16A2A" w:rsidRPr="00844436" w:rsidRDefault="00C16A2A" w:rsidP="00C16A2A">
            <w:pPr>
              <w:rPr>
                <w:rFonts w:cs="Arial"/>
              </w:rPr>
            </w:pPr>
            <w:r w:rsidRPr="00844436">
              <w:rPr>
                <w:rFonts w:cs="Arial"/>
              </w:rPr>
              <w:t xml:space="preserve">Nabavka i čišćenje materijala, izrada čelične konstrukcije prema crtežima radioničke dokumentacije i uslovima iz tehničkog opisa, transport, montaža  i antikoroziona zaštita čelične konstrukcije, a  sve prema tehničkim uslovima i pravilnicima za prizvodnju, montažu, antikorozionu  zaštitu i transport čelične konstrukcije. </w:t>
            </w:r>
            <w:r w:rsidRPr="00844436">
              <w:rPr>
                <w:rFonts w:cs="Arial"/>
              </w:rPr>
              <w:br/>
              <w:t>Materijal za konstrukciju je:</w:t>
            </w:r>
            <w:r w:rsidRPr="00844436">
              <w:rPr>
                <w:rFonts w:cs="Arial"/>
              </w:rPr>
              <w:br/>
              <w:t>- limovi od čelika S235JRG2 ( Č 0361 ) po SRPS-EN 10025/2003</w:t>
            </w:r>
            <w:r w:rsidRPr="00844436">
              <w:rPr>
                <w:rFonts w:cs="Arial"/>
              </w:rPr>
              <w:br/>
              <w:t xml:space="preserve">- standardno vruće valjani profili  od čelika S235JRG2 sve po SRPS-EN 10025/2003 </w:t>
            </w:r>
            <w:r w:rsidRPr="00844436">
              <w:rPr>
                <w:rFonts w:cs="Arial"/>
              </w:rPr>
              <w:br/>
              <w:t xml:space="preserve">- hladno oblikovani i toplioblikovani profili od čelika S235JRG2 sve po SRPS-EN 10025/2003 </w:t>
            </w:r>
            <w:r w:rsidRPr="00844436">
              <w:rPr>
                <w:rFonts w:cs="Arial"/>
              </w:rPr>
              <w:br/>
              <w:t xml:space="preserve">- zavrtnjevi su kvaliteta 5,6 po SRPS M.B1.023 </w:t>
            </w:r>
            <w:r w:rsidRPr="00844436">
              <w:rPr>
                <w:rFonts w:cs="Arial"/>
              </w:rPr>
              <w:br/>
              <w:t>- elektrode za zavarivanje bazične obložene  po SRPS C. H3.011</w:t>
            </w:r>
            <w:r w:rsidRPr="00844436">
              <w:rPr>
                <w:rFonts w:cs="Arial"/>
              </w:rPr>
              <w:br/>
              <w:t>Osnovnu antikorozionu zaštitu izvesti na bazi alkida sa dva osnovna premaza  ukupne debljine filma 60 m i dva pokrivna debljine 60 m, posle temeljnog čišćenja osnovnog materijala u tonu po izboru projektanta.</w:t>
            </w:r>
            <w:r w:rsidRPr="00844436">
              <w:rPr>
                <w:rFonts w:cs="Arial"/>
              </w:rPr>
              <w:br/>
              <w:t>Obračun po kg izrađene, antikorozione zaštićene i transportovane i montirane konstrukcije.</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color w:val="FF0000"/>
              </w:rPr>
            </w:pPr>
            <w:r w:rsidRPr="00844436">
              <w:rPr>
                <w:rFonts w:cs="Arial"/>
                <w:b/>
                <w:bCs/>
                <w:color w:val="FF0000"/>
              </w:rPr>
              <w:t> </w:t>
            </w:r>
          </w:p>
        </w:tc>
      </w:tr>
      <w:tr w:rsidR="00C16A2A" w:rsidRPr="00844436" w:rsidTr="00C16A2A">
        <w:trPr>
          <w:gridAfter w:val="1"/>
          <w:wAfter w:w="26" w:type="dxa"/>
          <w:trHeight w:val="30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 </w:t>
            </w:r>
          </w:p>
        </w:tc>
        <w:tc>
          <w:tcPr>
            <w:tcW w:w="4493" w:type="dxa"/>
            <w:gridSpan w:val="15"/>
            <w:shd w:val="clear" w:color="auto" w:fill="auto"/>
            <w:hideMark/>
          </w:tcPr>
          <w:p w:rsidR="00C16A2A" w:rsidRPr="00844436" w:rsidRDefault="00C16A2A" w:rsidP="00C16A2A">
            <w:pPr>
              <w:jc w:val="right"/>
              <w:rPr>
                <w:rFonts w:cs="Arial"/>
              </w:rPr>
            </w:pPr>
            <w:r w:rsidRPr="00844436">
              <w:rPr>
                <w:rFonts w:cs="Arial"/>
              </w:rPr>
              <w:t> </w:t>
            </w:r>
          </w:p>
        </w:tc>
        <w:tc>
          <w:tcPr>
            <w:tcW w:w="563" w:type="dxa"/>
            <w:shd w:val="clear" w:color="auto" w:fill="auto"/>
            <w:noWrap/>
            <w:vAlign w:val="bottom"/>
            <w:hideMark/>
          </w:tcPr>
          <w:p w:rsidR="00C16A2A" w:rsidRPr="00844436" w:rsidRDefault="00C16A2A" w:rsidP="00C16A2A">
            <w:pPr>
              <w:rPr>
                <w:rFonts w:cs="Arial"/>
              </w:rPr>
            </w:pPr>
            <w:r w:rsidRPr="00844436">
              <w:rPr>
                <w:rFonts w:cs="Arial"/>
              </w:rPr>
              <w:t>kg</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1900.00</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rPr>
            </w:pPr>
            <w:r w:rsidRPr="00844436">
              <w:rPr>
                <w:rFonts w:cs="Arial"/>
              </w:rPr>
              <w:t> </w:t>
            </w: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06-00</w:t>
            </w:r>
          </w:p>
        </w:tc>
        <w:tc>
          <w:tcPr>
            <w:tcW w:w="4493" w:type="dxa"/>
            <w:gridSpan w:val="15"/>
            <w:shd w:val="clear" w:color="auto" w:fill="auto"/>
            <w:hideMark/>
          </w:tcPr>
          <w:p w:rsidR="00C16A2A" w:rsidRPr="00844436" w:rsidRDefault="00C16A2A" w:rsidP="00C16A2A">
            <w:pPr>
              <w:jc w:val="center"/>
              <w:rPr>
                <w:rFonts w:cs="Arial"/>
              </w:rPr>
            </w:pPr>
            <w:r w:rsidRPr="00844436">
              <w:rPr>
                <w:rFonts w:cs="Arial"/>
              </w:rPr>
              <w:t>UKUPNO ČELIČARSKI RADOVI:</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r>
      <w:tr w:rsidR="00C16A2A" w:rsidRPr="00844436" w:rsidTr="00C16A2A">
        <w:trPr>
          <w:gridAfter w:val="1"/>
          <w:wAfter w:w="26" w:type="dxa"/>
          <w:trHeight w:val="3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 </w:t>
            </w:r>
          </w:p>
        </w:tc>
        <w:tc>
          <w:tcPr>
            <w:tcW w:w="525" w:type="dxa"/>
            <w:shd w:val="clear" w:color="auto" w:fill="auto"/>
            <w:hideMark/>
          </w:tcPr>
          <w:p w:rsidR="00C16A2A" w:rsidRPr="00844436" w:rsidRDefault="00C16A2A" w:rsidP="00C16A2A">
            <w:pPr>
              <w:jc w:val="right"/>
              <w:rPr>
                <w:rFonts w:cs="Arial"/>
              </w:rPr>
            </w:pPr>
            <w:r w:rsidRPr="00844436">
              <w:rPr>
                <w:rFonts w:cs="Arial"/>
              </w:rPr>
              <w:t> </w:t>
            </w:r>
          </w:p>
        </w:tc>
        <w:tc>
          <w:tcPr>
            <w:tcW w:w="772"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49"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24"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12" w:type="dxa"/>
            <w:shd w:val="clear" w:color="auto" w:fill="auto"/>
            <w:hideMark/>
          </w:tcPr>
          <w:p w:rsidR="00C16A2A" w:rsidRPr="00844436" w:rsidRDefault="00C16A2A" w:rsidP="00C16A2A">
            <w:pPr>
              <w:jc w:val="right"/>
              <w:rPr>
                <w:rFonts w:cs="Arial"/>
              </w:rPr>
            </w:pPr>
            <w:r w:rsidRPr="00844436">
              <w:rPr>
                <w:rFonts w:cs="Arial"/>
              </w:rPr>
              <w:t> </w:t>
            </w:r>
          </w:p>
        </w:tc>
        <w:tc>
          <w:tcPr>
            <w:tcW w:w="635" w:type="dxa"/>
            <w:gridSpan w:val="2"/>
            <w:shd w:val="clear" w:color="auto" w:fill="auto"/>
            <w:hideMark/>
          </w:tcPr>
          <w:p w:rsidR="00C16A2A" w:rsidRPr="00844436" w:rsidRDefault="00C16A2A" w:rsidP="00C16A2A">
            <w:pPr>
              <w:jc w:val="right"/>
              <w:rPr>
                <w:rFonts w:cs="Arial"/>
              </w:rPr>
            </w:pPr>
            <w:r w:rsidRPr="00844436">
              <w:rPr>
                <w:rFonts w:cs="Arial"/>
              </w:rPr>
              <w:t> </w:t>
            </w:r>
          </w:p>
        </w:tc>
        <w:tc>
          <w:tcPr>
            <w:tcW w:w="676" w:type="dxa"/>
            <w:gridSpan w:val="5"/>
            <w:shd w:val="clear" w:color="auto" w:fill="auto"/>
            <w:hideMark/>
          </w:tcPr>
          <w:p w:rsidR="00C16A2A" w:rsidRPr="00844436" w:rsidRDefault="00C16A2A" w:rsidP="00C16A2A">
            <w:pPr>
              <w:jc w:val="right"/>
              <w:rPr>
                <w:rFonts w:cs="Arial"/>
              </w:rPr>
            </w:pPr>
            <w:r w:rsidRPr="00844436">
              <w:rPr>
                <w:rFonts w:cs="Arial"/>
              </w:rPr>
              <w:t> </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color w:val="FF0000"/>
              </w:rPr>
            </w:pPr>
            <w:r w:rsidRPr="00844436">
              <w:rPr>
                <w:rFonts w:cs="Arial"/>
                <w:b/>
                <w:bCs/>
                <w:color w:val="FF0000"/>
              </w:rPr>
              <w:t> </w:t>
            </w:r>
          </w:p>
        </w:tc>
      </w:tr>
      <w:tr w:rsidR="00C16A2A" w:rsidRPr="00844436" w:rsidTr="00C16A2A">
        <w:trPr>
          <w:gridAfter w:val="1"/>
          <w:wAfter w:w="26" w:type="dxa"/>
          <w:trHeight w:val="79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07-00</w:t>
            </w:r>
          </w:p>
        </w:tc>
        <w:tc>
          <w:tcPr>
            <w:tcW w:w="4493" w:type="dxa"/>
            <w:gridSpan w:val="15"/>
            <w:shd w:val="clear" w:color="auto" w:fill="auto"/>
            <w:hideMark/>
          </w:tcPr>
          <w:p w:rsidR="00C16A2A" w:rsidRPr="00844436" w:rsidRDefault="00C16A2A" w:rsidP="00C16A2A">
            <w:pPr>
              <w:rPr>
                <w:rFonts w:cs="Arial"/>
              </w:rPr>
            </w:pPr>
            <w:r w:rsidRPr="00844436">
              <w:rPr>
                <w:rFonts w:cs="Arial"/>
              </w:rPr>
              <w:t>NADOKNADA ZA EVENTUALNE IZMENE PROJEKTA</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color w:val="FF0000"/>
              </w:rPr>
            </w:pPr>
            <w:r w:rsidRPr="00844436">
              <w:rPr>
                <w:rFonts w:cs="Arial"/>
                <w:b/>
                <w:bCs/>
                <w:color w:val="FF0000"/>
              </w:rPr>
              <w:t> </w:t>
            </w:r>
          </w:p>
        </w:tc>
      </w:tr>
      <w:tr w:rsidR="00C16A2A" w:rsidRPr="00844436" w:rsidTr="00C16A2A">
        <w:trPr>
          <w:gridAfter w:val="1"/>
          <w:wAfter w:w="26" w:type="dxa"/>
          <w:trHeight w:val="2715"/>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07-01</w:t>
            </w:r>
          </w:p>
        </w:tc>
        <w:tc>
          <w:tcPr>
            <w:tcW w:w="4493" w:type="dxa"/>
            <w:gridSpan w:val="15"/>
            <w:shd w:val="clear" w:color="auto" w:fill="auto"/>
            <w:hideMark/>
          </w:tcPr>
          <w:p w:rsidR="00C16A2A" w:rsidRPr="00844436" w:rsidRDefault="00C16A2A" w:rsidP="00C16A2A">
            <w:pPr>
              <w:rPr>
                <w:rFonts w:cs="Arial"/>
              </w:rPr>
            </w:pPr>
            <w:r w:rsidRPr="00844436">
              <w:rPr>
                <w:rFonts w:cs="Arial"/>
              </w:rPr>
              <w:t>Unošenje izmena nastalih u toku izvođenja radova u primerak Glavnog projekta. Izmene se unose u elektronskoj ili papirnoj formi projekta u zavisnosti kojom formom raspolaže Izvođač radova. Unete izmene overava odgovorni Izvođač radova i prema njima se izrađuje projekat izvedenog objekta.</w:t>
            </w:r>
            <w:r w:rsidRPr="00844436">
              <w:rPr>
                <w:rFonts w:cs="Arial"/>
              </w:rPr>
              <w:br/>
            </w:r>
            <w:r w:rsidRPr="00844436">
              <w:rPr>
                <w:rFonts w:cs="Arial"/>
                <w:color w:val="FF0000"/>
              </w:rPr>
              <w:t>0,1%</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r>
      <w:tr w:rsidR="00C16A2A" w:rsidRPr="00844436" w:rsidTr="00C16A2A">
        <w:trPr>
          <w:gridAfter w:val="1"/>
          <w:wAfter w:w="26" w:type="dxa"/>
          <w:trHeight w:val="780"/>
          <w:jc w:val="center"/>
        </w:trPr>
        <w:tc>
          <w:tcPr>
            <w:tcW w:w="851" w:type="dxa"/>
            <w:gridSpan w:val="4"/>
            <w:shd w:val="clear" w:color="auto" w:fill="auto"/>
            <w:noWrap/>
            <w:hideMark/>
          </w:tcPr>
          <w:p w:rsidR="00C16A2A" w:rsidRPr="00844436" w:rsidRDefault="00C16A2A" w:rsidP="00C16A2A">
            <w:pPr>
              <w:jc w:val="center"/>
              <w:rPr>
                <w:rFonts w:cs="Arial"/>
              </w:rPr>
            </w:pPr>
            <w:r w:rsidRPr="00844436">
              <w:rPr>
                <w:rFonts w:cs="Arial"/>
              </w:rPr>
              <w:t>07-00</w:t>
            </w:r>
          </w:p>
        </w:tc>
        <w:tc>
          <w:tcPr>
            <w:tcW w:w="4493" w:type="dxa"/>
            <w:gridSpan w:val="15"/>
            <w:shd w:val="clear" w:color="auto" w:fill="auto"/>
            <w:hideMark/>
          </w:tcPr>
          <w:p w:rsidR="00C16A2A" w:rsidRPr="00844436" w:rsidRDefault="00C16A2A" w:rsidP="00C16A2A">
            <w:pPr>
              <w:jc w:val="right"/>
              <w:rPr>
                <w:rFonts w:cs="Arial"/>
              </w:rPr>
            </w:pPr>
            <w:r w:rsidRPr="00844436">
              <w:rPr>
                <w:rFonts w:cs="Arial"/>
              </w:rPr>
              <w:t>UKUPNO NADOKNADE ZA EVENTUALNE IZMENE PROJEKTA:</w:t>
            </w:r>
          </w:p>
        </w:tc>
        <w:tc>
          <w:tcPr>
            <w:tcW w:w="563" w:type="dxa"/>
            <w:shd w:val="clear" w:color="auto" w:fill="auto"/>
            <w:noWrap/>
            <w:vAlign w:val="bottom"/>
            <w:hideMark/>
          </w:tcPr>
          <w:p w:rsidR="00C16A2A" w:rsidRPr="00844436" w:rsidRDefault="00C16A2A" w:rsidP="00C16A2A">
            <w:pPr>
              <w:jc w:val="center"/>
              <w:rPr>
                <w:rFonts w:cs="Arial"/>
                <w:sz w:val="18"/>
                <w:szCs w:val="18"/>
              </w:rPr>
            </w:pPr>
            <w:r w:rsidRPr="00844436">
              <w:rPr>
                <w:rFonts w:cs="Arial"/>
                <w:sz w:val="18"/>
                <w:szCs w:val="18"/>
              </w:rPr>
              <w:t> </w:t>
            </w:r>
          </w:p>
        </w:tc>
        <w:tc>
          <w:tcPr>
            <w:tcW w:w="1195"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080" w:type="dxa"/>
            <w:gridSpan w:val="3"/>
            <w:shd w:val="clear" w:color="auto" w:fill="auto"/>
            <w:noWrap/>
            <w:vAlign w:val="bottom"/>
            <w:hideMark/>
          </w:tcPr>
          <w:p w:rsidR="00C16A2A" w:rsidRPr="00844436" w:rsidRDefault="00C16A2A" w:rsidP="00C16A2A">
            <w:pPr>
              <w:jc w:val="right"/>
              <w:rPr>
                <w:rFonts w:cs="Arial"/>
              </w:rPr>
            </w:pPr>
            <w:r w:rsidRPr="00844436">
              <w:rPr>
                <w:rFonts w:cs="Arial"/>
              </w:rPr>
              <w:t> </w:t>
            </w:r>
          </w:p>
        </w:tc>
        <w:tc>
          <w:tcPr>
            <w:tcW w:w="1736" w:type="dxa"/>
            <w:gridSpan w:val="2"/>
            <w:shd w:val="clear" w:color="auto" w:fill="auto"/>
            <w:noWrap/>
            <w:vAlign w:val="bottom"/>
            <w:hideMark/>
          </w:tcPr>
          <w:p w:rsidR="00C16A2A" w:rsidRPr="00844436" w:rsidRDefault="00C16A2A" w:rsidP="00C16A2A">
            <w:pPr>
              <w:jc w:val="right"/>
              <w:rPr>
                <w:rFonts w:cs="Arial"/>
                <w:b/>
                <w:bCs/>
              </w:rPr>
            </w:pPr>
            <w:r w:rsidRPr="00844436">
              <w:rPr>
                <w:rFonts w:cs="Arial"/>
                <w:b/>
                <w:bCs/>
              </w:rPr>
              <w:t> </w:t>
            </w:r>
          </w:p>
        </w:tc>
      </w:tr>
      <w:tr w:rsidR="00C16A2A" w:rsidRPr="00844436" w:rsidTr="00C16A2A">
        <w:trPr>
          <w:trHeight w:val="840"/>
          <w:jc w:val="center"/>
        </w:trPr>
        <w:tc>
          <w:tcPr>
            <w:tcW w:w="708" w:type="dxa"/>
            <w:gridSpan w:val="2"/>
            <w:shd w:val="clear" w:color="auto" w:fill="auto"/>
            <w:noWrap/>
            <w:vAlign w:val="center"/>
            <w:hideMark/>
          </w:tcPr>
          <w:p w:rsidR="00C16A2A" w:rsidRPr="00844436" w:rsidRDefault="00C16A2A" w:rsidP="00C16A2A">
            <w:pPr>
              <w:jc w:val="center"/>
              <w:rPr>
                <w:rFonts w:cs="Arial"/>
                <w:sz w:val="20"/>
                <w:szCs w:val="20"/>
              </w:rPr>
            </w:pPr>
          </w:p>
        </w:tc>
        <w:tc>
          <w:tcPr>
            <w:tcW w:w="4036" w:type="dxa"/>
            <w:gridSpan w:val="14"/>
            <w:shd w:val="clear" w:color="auto" w:fill="auto"/>
            <w:noWrap/>
            <w:vAlign w:val="center"/>
            <w:hideMark/>
          </w:tcPr>
          <w:p w:rsidR="00C16A2A" w:rsidRPr="00844436" w:rsidRDefault="00C16A2A" w:rsidP="00C16A2A">
            <w:pPr>
              <w:jc w:val="center"/>
              <w:rPr>
                <w:rFonts w:cs="Arial"/>
                <w:sz w:val="20"/>
                <w:szCs w:val="20"/>
              </w:rPr>
            </w:pPr>
            <w:r w:rsidRPr="00844436">
              <w:rPr>
                <w:rFonts w:cs="Arial"/>
                <w:sz w:val="20"/>
                <w:szCs w:val="20"/>
              </w:rPr>
              <w:t> </w:t>
            </w:r>
          </w:p>
        </w:tc>
        <w:tc>
          <w:tcPr>
            <w:tcW w:w="416" w:type="dxa"/>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c>
          <w:tcPr>
            <w:tcW w:w="996" w:type="dxa"/>
            <w:gridSpan w:val="4"/>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c>
          <w:tcPr>
            <w:tcW w:w="1096" w:type="dxa"/>
            <w:gridSpan w:val="3"/>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c>
          <w:tcPr>
            <w:tcW w:w="2692" w:type="dxa"/>
            <w:gridSpan w:val="5"/>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r>
      <w:tr w:rsidR="00C16A2A" w:rsidRPr="00844436" w:rsidTr="00C16A2A">
        <w:trPr>
          <w:trHeight w:val="1530"/>
          <w:jc w:val="center"/>
        </w:trPr>
        <w:tc>
          <w:tcPr>
            <w:tcW w:w="9944" w:type="dxa"/>
            <w:gridSpan w:val="29"/>
            <w:shd w:val="clear" w:color="auto" w:fill="auto"/>
            <w:vAlign w:val="center"/>
            <w:hideMark/>
          </w:tcPr>
          <w:p w:rsidR="00C16A2A" w:rsidRPr="00844436" w:rsidRDefault="00C16A2A" w:rsidP="00C16A2A">
            <w:pPr>
              <w:jc w:val="center"/>
              <w:rPr>
                <w:rFonts w:cs="Arial"/>
                <w:b/>
                <w:bCs/>
                <w:sz w:val="24"/>
                <w:szCs w:val="24"/>
              </w:rPr>
            </w:pPr>
            <w:r w:rsidRPr="00844436">
              <w:rPr>
                <w:rFonts w:cs="Arial"/>
                <w:b/>
                <w:bCs/>
                <w:sz w:val="24"/>
                <w:szCs w:val="24"/>
              </w:rPr>
              <w:t xml:space="preserve"> R E K A P I T U L A C I J A</w:t>
            </w:r>
            <w:r w:rsidRPr="00844436">
              <w:rPr>
                <w:rFonts w:cs="Arial"/>
                <w:b/>
                <w:bCs/>
                <w:sz w:val="24"/>
                <w:szCs w:val="24"/>
              </w:rPr>
              <w:br/>
              <w:t xml:space="preserve">                                                                                                                                                  </w:t>
            </w:r>
            <w:r w:rsidRPr="00844436">
              <w:rPr>
                <w:rFonts w:cs="Arial"/>
                <w:b/>
                <w:bCs/>
                <w:sz w:val="24"/>
                <w:szCs w:val="24"/>
              </w:rPr>
              <w:br/>
              <w:t xml:space="preserve"> građevinskih  radova </w:t>
            </w:r>
          </w:p>
        </w:tc>
      </w:tr>
      <w:tr w:rsidR="00C16A2A" w:rsidRPr="00844436" w:rsidTr="00C16A2A">
        <w:trPr>
          <w:trHeight w:val="255"/>
          <w:jc w:val="center"/>
        </w:trPr>
        <w:tc>
          <w:tcPr>
            <w:tcW w:w="708" w:type="dxa"/>
            <w:gridSpan w:val="2"/>
            <w:shd w:val="clear" w:color="auto" w:fill="auto"/>
            <w:noWrap/>
            <w:vAlign w:val="center"/>
            <w:hideMark/>
          </w:tcPr>
          <w:p w:rsidR="00C16A2A" w:rsidRPr="00844436" w:rsidRDefault="00C16A2A" w:rsidP="00C16A2A">
            <w:pPr>
              <w:jc w:val="center"/>
              <w:rPr>
                <w:rFonts w:cs="Arial"/>
                <w:b/>
                <w:bCs/>
                <w:sz w:val="20"/>
                <w:szCs w:val="20"/>
              </w:rPr>
            </w:pPr>
            <w:r w:rsidRPr="00844436">
              <w:rPr>
                <w:rFonts w:cs="Arial"/>
                <w:b/>
                <w:bCs/>
                <w:sz w:val="20"/>
                <w:szCs w:val="20"/>
              </w:rPr>
              <w:t> </w:t>
            </w:r>
          </w:p>
        </w:tc>
        <w:tc>
          <w:tcPr>
            <w:tcW w:w="4036" w:type="dxa"/>
            <w:gridSpan w:val="14"/>
            <w:shd w:val="clear" w:color="auto" w:fill="auto"/>
            <w:noWrap/>
            <w:vAlign w:val="center"/>
            <w:hideMark/>
          </w:tcPr>
          <w:p w:rsidR="00C16A2A" w:rsidRPr="00844436" w:rsidRDefault="00C16A2A" w:rsidP="00C16A2A">
            <w:pPr>
              <w:jc w:val="center"/>
              <w:rPr>
                <w:rFonts w:cs="Arial"/>
                <w:b/>
                <w:bCs/>
                <w:sz w:val="20"/>
                <w:szCs w:val="20"/>
              </w:rPr>
            </w:pPr>
            <w:r w:rsidRPr="00844436">
              <w:rPr>
                <w:rFonts w:cs="Arial"/>
                <w:b/>
                <w:bCs/>
                <w:sz w:val="20"/>
                <w:szCs w:val="20"/>
              </w:rPr>
              <w:t> </w:t>
            </w:r>
          </w:p>
        </w:tc>
        <w:tc>
          <w:tcPr>
            <w:tcW w:w="416" w:type="dxa"/>
            <w:shd w:val="clear" w:color="auto" w:fill="auto"/>
            <w:noWrap/>
            <w:vAlign w:val="center"/>
            <w:hideMark/>
          </w:tcPr>
          <w:p w:rsidR="00C16A2A" w:rsidRPr="00844436" w:rsidRDefault="00C16A2A" w:rsidP="00C16A2A">
            <w:pPr>
              <w:rPr>
                <w:rFonts w:cs="Arial"/>
                <w:b/>
                <w:bCs/>
                <w:sz w:val="20"/>
                <w:szCs w:val="20"/>
              </w:rPr>
            </w:pPr>
            <w:r w:rsidRPr="00844436">
              <w:rPr>
                <w:rFonts w:cs="Arial"/>
                <w:b/>
                <w:bCs/>
                <w:sz w:val="20"/>
                <w:szCs w:val="20"/>
              </w:rPr>
              <w:t> </w:t>
            </w:r>
          </w:p>
        </w:tc>
        <w:tc>
          <w:tcPr>
            <w:tcW w:w="996" w:type="dxa"/>
            <w:gridSpan w:val="4"/>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c>
          <w:tcPr>
            <w:tcW w:w="1096" w:type="dxa"/>
            <w:gridSpan w:val="3"/>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c>
          <w:tcPr>
            <w:tcW w:w="2692" w:type="dxa"/>
            <w:gridSpan w:val="5"/>
            <w:shd w:val="clear" w:color="auto" w:fill="auto"/>
            <w:noWrap/>
            <w:vAlign w:val="bottom"/>
            <w:hideMark/>
          </w:tcPr>
          <w:p w:rsidR="00C16A2A" w:rsidRPr="00844436" w:rsidRDefault="00C16A2A" w:rsidP="00C16A2A">
            <w:pPr>
              <w:rPr>
                <w:rFonts w:cs="Arial"/>
                <w:sz w:val="20"/>
                <w:szCs w:val="20"/>
              </w:rPr>
            </w:pPr>
            <w:r w:rsidRPr="00844436">
              <w:rPr>
                <w:rFonts w:cs="Arial"/>
                <w:sz w:val="20"/>
                <w:szCs w:val="20"/>
              </w:rPr>
              <w:t> </w:t>
            </w:r>
          </w:p>
        </w:tc>
      </w:tr>
      <w:tr w:rsidR="00C16A2A" w:rsidRPr="00844436" w:rsidTr="00C16A2A">
        <w:trPr>
          <w:trHeight w:val="255"/>
          <w:jc w:val="center"/>
        </w:trPr>
        <w:tc>
          <w:tcPr>
            <w:tcW w:w="708" w:type="dxa"/>
            <w:gridSpan w:val="2"/>
            <w:shd w:val="clear" w:color="auto" w:fill="auto"/>
            <w:noWrap/>
            <w:vAlign w:val="center"/>
            <w:hideMark/>
          </w:tcPr>
          <w:p w:rsidR="00C16A2A" w:rsidRPr="00844436" w:rsidRDefault="00C16A2A" w:rsidP="00C16A2A">
            <w:pPr>
              <w:jc w:val="center"/>
              <w:rPr>
                <w:rFonts w:cs="Arial"/>
                <w:b/>
                <w:bCs/>
                <w:sz w:val="20"/>
                <w:szCs w:val="20"/>
              </w:rPr>
            </w:pPr>
          </w:p>
        </w:tc>
        <w:tc>
          <w:tcPr>
            <w:tcW w:w="4036" w:type="dxa"/>
            <w:gridSpan w:val="14"/>
            <w:shd w:val="clear" w:color="auto" w:fill="auto"/>
            <w:noWrap/>
            <w:vAlign w:val="center"/>
            <w:hideMark/>
          </w:tcPr>
          <w:p w:rsidR="00C16A2A" w:rsidRPr="00844436" w:rsidRDefault="00C16A2A" w:rsidP="00C16A2A">
            <w:pPr>
              <w:jc w:val="center"/>
              <w:rPr>
                <w:rFonts w:cs="Arial"/>
                <w:b/>
                <w:bCs/>
                <w:sz w:val="20"/>
                <w:szCs w:val="20"/>
              </w:rPr>
            </w:pPr>
          </w:p>
        </w:tc>
        <w:tc>
          <w:tcPr>
            <w:tcW w:w="416" w:type="dxa"/>
            <w:shd w:val="clear" w:color="auto" w:fill="auto"/>
            <w:noWrap/>
            <w:vAlign w:val="center"/>
            <w:hideMark/>
          </w:tcPr>
          <w:p w:rsidR="00C16A2A" w:rsidRPr="00844436" w:rsidRDefault="00C16A2A" w:rsidP="00C16A2A">
            <w:pPr>
              <w:jc w:val="center"/>
              <w:rPr>
                <w:rFonts w:cs="Arial"/>
                <w:b/>
                <w:bCs/>
                <w:sz w:val="20"/>
                <w:szCs w:val="20"/>
              </w:rPr>
            </w:pPr>
          </w:p>
        </w:tc>
        <w:tc>
          <w:tcPr>
            <w:tcW w:w="996" w:type="dxa"/>
            <w:gridSpan w:val="4"/>
            <w:shd w:val="clear" w:color="auto" w:fill="auto"/>
            <w:noWrap/>
            <w:vAlign w:val="bottom"/>
            <w:hideMark/>
          </w:tcPr>
          <w:p w:rsidR="00C16A2A" w:rsidRPr="00844436" w:rsidRDefault="00C16A2A" w:rsidP="00C16A2A">
            <w:pPr>
              <w:rPr>
                <w:rFonts w:cs="Arial"/>
                <w:sz w:val="20"/>
                <w:szCs w:val="20"/>
              </w:rPr>
            </w:pPr>
          </w:p>
        </w:tc>
        <w:tc>
          <w:tcPr>
            <w:tcW w:w="1096" w:type="dxa"/>
            <w:gridSpan w:val="3"/>
            <w:shd w:val="clear" w:color="auto" w:fill="auto"/>
            <w:noWrap/>
            <w:vAlign w:val="bottom"/>
            <w:hideMark/>
          </w:tcPr>
          <w:p w:rsidR="00C16A2A" w:rsidRPr="00844436" w:rsidRDefault="00C16A2A" w:rsidP="00C16A2A">
            <w:pPr>
              <w:rPr>
                <w:rFonts w:cs="Arial"/>
                <w:sz w:val="20"/>
                <w:szCs w:val="20"/>
              </w:rPr>
            </w:pPr>
          </w:p>
        </w:tc>
        <w:tc>
          <w:tcPr>
            <w:tcW w:w="2692" w:type="dxa"/>
            <w:gridSpan w:val="5"/>
            <w:shd w:val="clear" w:color="auto" w:fill="auto"/>
            <w:noWrap/>
            <w:vAlign w:val="bottom"/>
            <w:hideMark/>
          </w:tcPr>
          <w:p w:rsidR="00C16A2A" w:rsidRPr="00844436" w:rsidRDefault="00C16A2A" w:rsidP="00C16A2A">
            <w:pPr>
              <w:rPr>
                <w:rFonts w:cs="Arial"/>
                <w:sz w:val="20"/>
                <w:szCs w:val="20"/>
              </w:rPr>
            </w:pPr>
          </w:p>
        </w:tc>
      </w:tr>
      <w:tr w:rsidR="00C16A2A" w:rsidRPr="00844436" w:rsidTr="00C16A2A">
        <w:trPr>
          <w:trHeight w:val="439"/>
          <w:jc w:val="center"/>
        </w:trPr>
        <w:tc>
          <w:tcPr>
            <w:tcW w:w="708" w:type="dxa"/>
            <w:gridSpan w:val="2"/>
            <w:shd w:val="clear" w:color="auto" w:fill="auto"/>
            <w:vAlign w:val="center"/>
            <w:hideMark/>
          </w:tcPr>
          <w:p w:rsidR="00C16A2A" w:rsidRPr="00844436" w:rsidRDefault="00C16A2A" w:rsidP="00C16A2A">
            <w:pPr>
              <w:jc w:val="center"/>
              <w:rPr>
                <w:rFonts w:cs="Arial"/>
                <w:sz w:val="20"/>
                <w:szCs w:val="20"/>
              </w:rPr>
            </w:pPr>
            <w:r w:rsidRPr="00844436">
              <w:rPr>
                <w:rFonts w:cs="Arial"/>
                <w:sz w:val="20"/>
                <w:szCs w:val="20"/>
              </w:rPr>
              <w:t>01-00</w:t>
            </w:r>
          </w:p>
        </w:tc>
        <w:tc>
          <w:tcPr>
            <w:tcW w:w="4036" w:type="dxa"/>
            <w:gridSpan w:val="14"/>
            <w:shd w:val="clear" w:color="auto" w:fill="auto"/>
            <w:noWrap/>
            <w:vAlign w:val="center"/>
            <w:hideMark/>
          </w:tcPr>
          <w:p w:rsidR="00C16A2A" w:rsidRPr="00844436" w:rsidRDefault="00C16A2A" w:rsidP="00C16A2A">
            <w:pPr>
              <w:rPr>
                <w:rFonts w:cs="Arial"/>
              </w:rPr>
            </w:pPr>
            <w:r w:rsidRPr="00844436">
              <w:rPr>
                <w:rFonts w:cs="Arial"/>
              </w:rPr>
              <w:t>PRETHODNI RADOVI</w:t>
            </w:r>
          </w:p>
        </w:tc>
        <w:tc>
          <w:tcPr>
            <w:tcW w:w="416" w:type="dxa"/>
            <w:shd w:val="clear" w:color="auto" w:fill="auto"/>
            <w:noWrap/>
            <w:vAlign w:val="center"/>
            <w:hideMark/>
          </w:tcPr>
          <w:p w:rsidR="00C16A2A" w:rsidRPr="00844436" w:rsidRDefault="00C16A2A" w:rsidP="00C16A2A">
            <w:pPr>
              <w:rPr>
                <w:rFonts w:cs="Arial"/>
              </w:rPr>
            </w:pPr>
            <w:r w:rsidRPr="00844436">
              <w:rPr>
                <w:rFonts w:cs="Arial"/>
              </w:rPr>
              <w:t> </w:t>
            </w:r>
          </w:p>
        </w:tc>
        <w:tc>
          <w:tcPr>
            <w:tcW w:w="996" w:type="dxa"/>
            <w:gridSpan w:val="4"/>
            <w:shd w:val="clear" w:color="auto" w:fill="auto"/>
            <w:noWrap/>
            <w:vAlign w:val="center"/>
            <w:hideMark/>
          </w:tcPr>
          <w:p w:rsidR="00C16A2A" w:rsidRPr="00844436" w:rsidRDefault="00C16A2A" w:rsidP="00C16A2A">
            <w:pPr>
              <w:rPr>
                <w:rFonts w:cs="Arial"/>
              </w:rPr>
            </w:pPr>
            <w:r w:rsidRPr="00844436">
              <w:rPr>
                <w:rFonts w:cs="Arial"/>
              </w:rPr>
              <w:t> </w:t>
            </w:r>
          </w:p>
        </w:tc>
        <w:tc>
          <w:tcPr>
            <w:tcW w:w="1096" w:type="dxa"/>
            <w:gridSpan w:val="3"/>
            <w:shd w:val="clear" w:color="auto" w:fill="auto"/>
            <w:noWrap/>
            <w:vAlign w:val="center"/>
            <w:hideMark/>
          </w:tcPr>
          <w:p w:rsidR="00C16A2A" w:rsidRPr="00844436" w:rsidRDefault="00C16A2A" w:rsidP="00C16A2A">
            <w:pPr>
              <w:jc w:val="right"/>
              <w:rPr>
                <w:rFonts w:cs="Arial"/>
                <w:b/>
                <w:bCs/>
              </w:rPr>
            </w:pPr>
            <w:r w:rsidRPr="00844436">
              <w:rPr>
                <w:rFonts w:cs="Arial"/>
                <w:b/>
                <w:bCs/>
              </w:rPr>
              <w:t> </w:t>
            </w:r>
          </w:p>
        </w:tc>
        <w:tc>
          <w:tcPr>
            <w:tcW w:w="2692" w:type="dxa"/>
            <w:gridSpan w:val="5"/>
            <w:shd w:val="clear" w:color="auto" w:fill="auto"/>
            <w:noWrap/>
            <w:vAlign w:val="center"/>
            <w:hideMark/>
          </w:tcPr>
          <w:p w:rsidR="00C16A2A" w:rsidRPr="00844436" w:rsidRDefault="00C16A2A" w:rsidP="00C16A2A">
            <w:pPr>
              <w:jc w:val="right"/>
              <w:rPr>
                <w:rFonts w:cs="Arial"/>
              </w:rPr>
            </w:pPr>
            <w:r w:rsidRPr="00844436">
              <w:rPr>
                <w:rFonts w:cs="Arial"/>
              </w:rPr>
              <w:t> </w:t>
            </w:r>
          </w:p>
        </w:tc>
      </w:tr>
      <w:tr w:rsidR="00C16A2A" w:rsidRPr="00844436" w:rsidTr="00C16A2A">
        <w:trPr>
          <w:trHeight w:val="439"/>
          <w:jc w:val="center"/>
        </w:trPr>
        <w:tc>
          <w:tcPr>
            <w:tcW w:w="708" w:type="dxa"/>
            <w:gridSpan w:val="2"/>
            <w:shd w:val="clear" w:color="auto" w:fill="auto"/>
            <w:vAlign w:val="center"/>
            <w:hideMark/>
          </w:tcPr>
          <w:p w:rsidR="00C16A2A" w:rsidRPr="00844436" w:rsidRDefault="00C16A2A" w:rsidP="00C16A2A">
            <w:pPr>
              <w:jc w:val="center"/>
              <w:rPr>
                <w:rFonts w:cs="Arial"/>
                <w:sz w:val="20"/>
                <w:szCs w:val="20"/>
              </w:rPr>
            </w:pPr>
            <w:r w:rsidRPr="00844436">
              <w:rPr>
                <w:rFonts w:cs="Arial"/>
                <w:sz w:val="20"/>
                <w:szCs w:val="20"/>
              </w:rPr>
              <w:t>02-00</w:t>
            </w:r>
          </w:p>
        </w:tc>
        <w:tc>
          <w:tcPr>
            <w:tcW w:w="4036" w:type="dxa"/>
            <w:gridSpan w:val="14"/>
            <w:shd w:val="clear" w:color="auto" w:fill="auto"/>
            <w:noWrap/>
            <w:vAlign w:val="center"/>
            <w:hideMark/>
          </w:tcPr>
          <w:p w:rsidR="00C16A2A" w:rsidRPr="00844436" w:rsidRDefault="00C16A2A" w:rsidP="00C16A2A">
            <w:pPr>
              <w:rPr>
                <w:rFonts w:cs="Arial"/>
              </w:rPr>
            </w:pPr>
            <w:r w:rsidRPr="00844436">
              <w:rPr>
                <w:rFonts w:cs="Arial"/>
              </w:rPr>
              <w:t>ZEMLjANI RADOVI</w:t>
            </w:r>
          </w:p>
        </w:tc>
        <w:tc>
          <w:tcPr>
            <w:tcW w:w="416" w:type="dxa"/>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c>
          <w:tcPr>
            <w:tcW w:w="996" w:type="dxa"/>
            <w:gridSpan w:val="4"/>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c>
          <w:tcPr>
            <w:tcW w:w="1096" w:type="dxa"/>
            <w:gridSpan w:val="3"/>
            <w:shd w:val="clear" w:color="auto" w:fill="auto"/>
            <w:noWrap/>
            <w:vAlign w:val="bottom"/>
            <w:hideMark/>
          </w:tcPr>
          <w:p w:rsidR="00C16A2A" w:rsidRPr="00844436" w:rsidRDefault="00C16A2A" w:rsidP="00C16A2A">
            <w:pPr>
              <w:jc w:val="right"/>
              <w:rPr>
                <w:rFonts w:cs="Arial"/>
                <w:b/>
                <w:bCs/>
                <w:sz w:val="20"/>
                <w:szCs w:val="20"/>
              </w:rPr>
            </w:pPr>
            <w:r w:rsidRPr="00844436">
              <w:rPr>
                <w:rFonts w:cs="Arial"/>
                <w:b/>
                <w:bCs/>
                <w:sz w:val="20"/>
                <w:szCs w:val="20"/>
              </w:rPr>
              <w:t> </w:t>
            </w:r>
          </w:p>
        </w:tc>
        <w:tc>
          <w:tcPr>
            <w:tcW w:w="2692" w:type="dxa"/>
            <w:gridSpan w:val="5"/>
            <w:shd w:val="clear" w:color="auto" w:fill="auto"/>
            <w:noWrap/>
            <w:vAlign w:val="center"/>
            <w:hideMark/>
          </w:tcPr>
          <w:p w:rsidR="00C16A2A" w:rsidRPr="00844436" w:rsidRDefault="00C16A2A" w:rsidP="00C16A2A">
            <w:pPr>
              <w:jc w:val="right"/>
              <w:rPr>
                <w:rFonts w:cs="Arial"/>
              </w:rPr>
            </w:pPr>
            <w:r w:rsidRPr="00844436">
              <w:rPr>
                <w:rFonts w:cs="Arial"/>
              </w:rPr>
              <w:t> </w:t>
            </w:r>
          </w:p>
        </w:tc>
      </w:tr>
      <w:tr w:rsidR="00C16A2A" w:rsidRPr="00844436" w:rsidTr="00C16A2A">
        <w:trPr>
          <w:trHeight w:val="690"/>
          <w:jc w:val="center"/>
        </w:trPr>
        <w:tc>
          <w:tcPr>
            <w:tcW w:w="708" w:type="dxa"/>
            <w:gridSpan w:val="2"/>
            <w:shd w:val="clear" w:color="auto" w:fill="auto"/>
            <w:vAlign w:val="center"/>
            <w:hideMark/>
          </w:tcPr>
          <w:p w:rsidR="00C16A2A" w:rsidRPr="00844436" w:rsidRDefault="00C16A2A" w:rsidP="00C16A2A">
            <w:pPr>
              <w:jc w:val="center"/>
              <w:rPr>
                <w:rFonts w:cs="Arial"/>
                <w:sz w:val="20"/>
                <w:szCs w:val="20"/>
              </w:rPr>
            </w:pPr>
            <w:r w:rsidRPr="00844436">
              <w:rPr>
                <w:rFonts w:cs="Arial"/>
                <w:sz w:val="20"/>
                <w:szCs w:val="20"/>
              </w:rPr>
              <w:t>03-00</w:t>
            </w:r>
          </w:p>
        </w:tc>
        <w:tc>
          <w:tcPr>
            <w:tcW w:w="4036" w:type="dxa"/>
            <w:gridSpan w:val="14"/>
            <w:shd w:val="clear" w:color="auto" w:fill="auto"/>
            <w:vAlign w:val="center"/>
            <w:hideMark/>
          </w:tcPr>
          <w:p w:rsidR="00C16A2A" w:rsidRPr="00844436" w:rsidRDefault="00C16A2A" w:rsidP="00C16A2A">
            <w:pPr>
              <w:rPr>
                <w:rFonts w:cs="Arial"/>
              </w:rPr>
            </w:pPr>
            <w:r w:rsidRPr="00844436">
              <w:rPr>
                <w:rFonts w:cs="Arial"/>
              </w:rPr>
              <w:t>BETONSKI I ARMIRANO BETONSKI RADOVI</w:t>
            </w:r>
          </w:p>
        </w:tc>
        <w:tc>
          <w:tcPr>
            <w:tcW w:w="416" w:type="dxa"/>
            <w:shd w:val="clear" w:color="auto" w:fill="auto"/>
            <w:noWrap/>
            <w:vAlign w:val="center"/>
            <w:hideMark/>
          </w:tcPr>
          <w:p w:rsidR="00C16A2A" w:rsidRPr="00844436" w:rsidRDefault="00C16A2A" w:rsidP="00C16A2A">
            <w:pPr>
              <w:rPr>
                <w:rFonts w:cs="Arial"/>
              </w:rPr>
            </w:pPr>
            <w:r w:rsidRPr="00844436">
              <w:rPr>
                <w:rFonts w:cs="Arial"/>
              </w:rPr>
              <w:t> </w:t>
            </w:r>
          </w:p>
        </w:tc>
        <w:tc>
          <w:tcPr>
            <w:tcW w:w="996" w:type="dxa"/>
            <w:gridSpan w:val="4"/>
            <w:shd w:val="clear" w:color="auto" w:fill="auto"/>
            <w:noWrap/>
            <w:vAlign w:val="center"/>
            <w:hideMark/>
          </w:tcPr>
          <w:p w:rsidR="00C16A2A" w:rsidRPr="00844436" w:rsidRDefault="00C16A2A" w:rsidP="00C16A2A">
            <w:pPr>
              <w:rPr>
                <w:rFonts w:cs="Arial"/>
              </w:rPr>
            </w:pPr>
            <w:r w:rsidRPr="00844436">
              <w:rPr>
                <w:rFonts w:cs="Arial"/>
              </w:rPr>
              <w:t> </w:t>
            </w:r>
          </w:p>
        </w:tc>
        <w:tc>
          <w:tcPr>
            <w:tcW w:w="1096" w:type="dxa"/>
            <w:gridSpan w:val="3"/>
            <w:shd w:val="clear" w:color="auto" w:fill="auto"/>
            <w:noWrap/>
            <w:vAlign w:val="bottom"/>
            <w:hideMark/>
          </w:tcPr>
          <w:p w:rsidR="00C16A2A" w:rsidRPr="00844436" w:rsidRDefault="00C16A2A" w:rsidP="00C16A2A">
            <w:pPr>
              <w:jc w:val="right"/>
              <w:rPr>
                <w:rFonts w:cs="Arial"/>
                <w:b/>
                <w:bCs/>
                <w:sz w:val="20"/>
                <w:szCs w:val="20"/>
              </w:rPr>
            </w:pPr>
            <w:r w:rsidRPr="00844436">
              <w:rPr>
                <w:rFonts w:cs="Arial"/>
                <w:b/>
                <w:bCs/>
                <w:sz w:val="20"/>
                <w:szCs w:val="20"/>
              </w:rPr>
              <w:t> </w:t>
            </w:r>
          </w:p>
        </w:tc>
        <w:tc>
          <w:tcPr>
            <w:tcW w:w="2692" w:type="dxa"/>
            <w:gridSpan w:val="5"/>
            <w:shd w:val="clear" w:color="auto" w:fill="auto"/>
            <w:noWrap/>
            <w:vAlign w:val="center"/>
            <w:hideMark/>
          </w:tcPr>
          <w:p w:rsidR="00C16A2A" w:rsidRPr="00844436" w:rsidRDefault="00C16A2A" w:rsidP="00C16A2A">
            <w:pPr>
              <w:jc w:val="right"/>
              <w:rPr>
                <w:rFonts w:cs="Arial"/>
              </w:rPr>
            </w:pPr>
            <w:r w:rsidRPr="00844436">
              <w:rPr>
                <w:rFonts w:cs="Arial"/>
              </w:rPr>
              <w:t> </w:t>
            </w:r>
          </w:p>
        </w:tc>
      </w:tr>
      <w:tr w:rsidR="00C16A2A" w:rsidRPr="00844436" w:rsidTr="00C16A2A">
        <w:trPr>
          <w:trHeight w:val="439"/>
          <w:jc w:val="center"/>
        </w:trPr>
        <w:tc>
          <w:tcPr>
            <w:tcW w:w="708" w:type="dxa"/>
            <w:gridSpan w:val="2"/>
            <w:shd w:val="clear" w:color="auto" w:fill="auto"/>
            <w:vAlign w:val="center"/>
            <w:hideMark/>
          </w:tcPr>
          <w:p w:rsidR="00C16A2A" w:rsidRPr="00844436" w:rsidRDefault="00C16A2A" w:rsidP="00C16A2A">
            <w:pPr>
              <w:jc w:val="center"/>
              <w:rPr>
                <w:rFonts w:cs="Arial"/>
                <w:sz w:val="20"/>
                <w:szCs w:val="20"/>
              </w:rPr>
            </w:pPr>
            <w:r w:rsidRPr="00844436">
              <w:rPr>
                <w:rFonts w:cs="Arial"/>
                <w:sz w:val="20"/>
                <w:szCs w:val="20"/>
              </w:rPr>
              <w:t>04-00</w:t>
            </w:r>
          </w:p>
        </w:tc>
        <w:tc>
          <w:tcPr>
            <w:tcW w:w="4036" w:type="dxa"/>
            <w:gridSpan w:val="14"/>
            <w:shd w:val="clear" w:color="auto" w:fill="auto"/>
            <w:vAlign w:val="center"/>
            <w:hideMark/>
          </w:tcPr>
          <w:p w:rsidR="00C16A2A" w:rsidRPr="00844436" w:rsidRDefault="00C16A2A" w:rsidP="00C16A2A">
            <w:pPr>
              <w:rPr>
                <w:rFonts w:cs="Arial"/>
              </w:rPr>
            </w:pPr>
            <w:r w:rsidRPr="00844436">
              <w:rPr>
                <w:rFonts w:cs="Arial"/>
              </w:rPr>
              <w:t xml:space="preserve">ARMIRAČKI RADOVI </w:t>
            </w:r>
          </w:p>
        </w:tc>
        <w:tc>
          <w:tcPr>
            <w:tcW w:w="416" w:type="dxa"/>
            <w:shd w:val="clear" w:color="auto" w:fill="auto"/>
            <w:vAlign w:val="center"/>
            <w:hideMark/>
          </w:tcPr>
          <w:p w:rsidR="00C16A2A" w:rsidRPr="00844436" w:rsidRDefault="00C16A2A" w:rsidP="00C16A2A">
            <w:pPr>
              <w:rPr>
                <w:rFonts w:cs="Arial"/>
              </w:rPr>
            </w:pPr>
            <w:r w:rsidRPr="00844436">
              <w:rPr>
                <w:rFonts w:cs="Arial"/>
              </w:rPr>
              <w:t> </w:t>
            </w:r>
          </w:p>
        </w:tc>
        <w:tc>
          <w:tcPr>
            <w:tcW w:w="996" w:type="dxa"/>
            <w:gridSpan w:val="4"/>
            <w:shd w:val="clear" w:color="auto" w:fill="auto"/>
            <w:vAlign w:val="center"/>
            <w:hideMark/>
          </w:tcPr>
          <w:p w:rsidR="00C16A2A" w:rsidRPr="00844436" w:rsidRDefault="00C16A2A" w:rsidP="00C16A2A">
            <w:pPr>
              <w:rPr>
                <w:rFonts w:cs="Arial"/>
              </w:rPr>
            </w:pPr>
            <w:r w:rsidRPr="00844436">
              <w:rPr>
                <w:rFonts w:cs="Arial"/>
              </w:rPr>
              <w:t> </w:t>
            </w:r>
          </w:p>
        </w:tc>
        <w:tc>
          <w:tcPr>
            <w:tcW w:w="1096" w:type="dxa"/>
            <w:gridSpan w:val="3"/>
            <w:shd w:val="clear" w:color="auto" w:fill="auto"/>
            <w:noWrap/>
            <w:vAlign w:val="bottom"/>
            <w:hideMark/>
          </w:tcPr>
          <w:p w:rsidR="00C16A2A" w:rsidRPr="00844436" w:rsidRDefault="00C16A2A" w:rsidP="00C16A2A">
            <w:pPr>
              <w:rPr>
                <w:rFonts w:cs="Arial"/>
                <w:b/>
                <w:bCs/>
              </w:rPr>
            </w:pPr>
            <w:r w:rsidRPr="00844436">
              <w:rPr>
                <w:rFonts w:cs="Arial"/>
                <w:b/>
                <w:bCs/>
              </w:rPr>
              <w:t> </w:t>
            </w:r>
          </w:p>
        </w:tc>
        <w:tc>
          <w:tcPr>
            <w:tcW w:w="2692" w:type="dxa"/>
            <w:gridSpan w:val="5"/>
            <w:shd w:val="clear" w:color="auto" w:fill="auto"/>
            <w:noWrap/>
            <w:vAlign w:val="center"/>
            <w:hideMark/>
          </w:tcPr>
          <w:p w:rsidR="00C16A2A" w:rsidRPr="00844436" w:rsidRDefault="00C16A2A" w:rsidP="00C16A2A">
            <w:pPr>
              <w:jc w:val="right"/>
              <w:rPr>
                <w:rFonts w:cs="Arial"/>
              </w:rPr>
            </w:pPr>
            <w:r w:rsidRPr="00844436">
              <w:rPr>
                <w:rFonts w:cs="Arial"/>
              </w:rPr>
              <w:t> </w:t>
            </w:r>
          </w:p>
        </w:tc>
      </w:tr>
      <w:tr w:rsidR="00C16A2A" w:rsidRPr="00844436" w:rsidTr="00C16A2A">
        <w:trPr>
          <w:trHeight w:val="439"/>
          <w:jc w:val="center"/>
        </w:trPr>
        <w:tc>
          <w:tcPr>
            <w:tcW w:w="708" w:type="dxa"/>
            <w:gridSpan w:val="2"/>
            <w:shd w:val="clear" w:color="auto" w:fill="auto"/>
            <w:vAlign w:val="center"/>
            <w:hideMark/>
          </w:tcPr>
          <w:p w:rsidR="00C16A2A" w:rsidRPr="00844436" w:rsidRDefault="00C16A2A" w:rsidP="00C16A2A">
            <w:pPr>
              <w:jc w:val="center"/>
              <w:rPr>
                <w:rFonts w:cs="Arial"/>
                <w:sz w:val="20"/>
                <w:szCs w:val="20"/>
              </w:rPr>
            </w:pPr>
            <w:r w:rsidRPr="00844436">
              <w:rPr>
                <w:rFonts w:cs="Arial"/>
                <w:sz w:val="20"/>
                <w:szCs w:val="20"/>
              </w:rPr>
              <w:t>05-00</w:t>
            </w:r>
          </w:p>
        </w:tc>
        <w:tc>
          <w:tcPr>
            <w:tcW w:w="4036" w:type="dxa"/>
            <w:gridSpan w:val="14"/>
            <w:shd w:val="clear" w:color="auto" w:fill="auto"/>
            <w:vAlign w:val="center"/>
            <w:hideMark/>
          </w:tcPr>
          <w:p w:rsidR="00C16A2A" w:rsidRPr="00844436" w:rsidRDefault="00C16A2A" w:rsidP="00C16A2A">
            <w:pPr>
              <w:rPr>
                <w:rFonts w:cs="Arial"/>
              </w:rPr>
            </w:pPr>
            <w:r w:rsidRPr="00844436">
              <w:rPr>
                <w:rFonts w:cs="Arial"/>
              </w:rPr>
              <w:t>BRAVARSKI RADOVI</w:t>
            </w:r>
          </w:p>
        </w:tc>
        <w:tc>
          <w:tcPr>
            <w:tcW w:w="416" w:type="dxa"/>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c>
          <w:tcPr>
            <w:tcW w:w="996" w:type="dxa"/>
            <w:gridSpan w:val="4"/>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c>
          <w:tcPr>
            <w:tcW w:w="1096" w:type="dxa"/>
            <w:gridSpan w:val="3"/>
            <w:shd w:val="clear" w:color="auto" w:fill="auto"/>
            <w:noWrap/>
            <w:vAlign w:val="center"/>
            <w:hideMark/>
          </w:tcPr>
          <w:p w:rsidR="00C16A2A" w:rsidRPr="00844436" w:rsidRDefault="00C16A2A" w:rsidP="00C16A2A">
            <w:pPr>
              <w:jc w:val="right"/>
              <w:rPr>
                <w:rFonts w:cs="Arial"/>
                <w:b/>
                <w:bCs/>
                <w:sz w:val="20"/>
                <w:szCs w:val="20"/>
              </w:rPr>
            </w:pPr>
            <w:r w:rsidRPr="00844436">
              <w:rPr>
                <w:rFonts w:cs="Arial"/>
                <w:b/>
                <w:bCs/>
                <w:sz w:val="20"/>
                <w:szCs w:val="20"/>
              </w:rPr>
              <w:t> </w:t>
            </w:r>
          </w:p>
        </w:tc>
        <w:tc>
          <w:tcPr>
            <w:tcW w:w="2692" w:type="dxa"/>
            <w:gridSpan w:val="5"/>
            <w:shd w:val="clear" w:color="auto" w:fill="auto"/>
            <w:noWrap/>
            <w:vAlign w:val="center"/>
            <w:hideMark/>
          </w:tcPr>
          <w:p w:rsidR="00C16A2A" w:rsidRPr="00844436" w:rsidRDefault="00C16A2A" w:rsidP="00C16A2A">
            <w:pPr>
              <w:jc w:val="right"/>
              <w:rPr>
                <w:rFonts w:cs="Arial"/>
              </w:rPr>
            </w:pPr>
            <w:r w:rsidRPr="00844436">
              <w:rPr>
                <w:rFonts w:cs="Arial"/>
              </w:rPr>
              <w:t> </w:t>
            </w:r>
          </w:p>
        </w:tc>
      </w:tr>
      <w:tr w:rsidR="00C16A2A" w:rsidRPr="00844436" w:rsidTr="00C16A2A">
        <w:trPr>
          <w:trHeight w:val="439"/>
          <w:jc w:val="center"/>
        </w:trPr>
        <w:tc>
          <w:tcPr>
            <w:tcW w:w="708" w:type="dxa"/>
            <w:gridSpan w:val="2"/>
            <w:shd w:val="clear" w:color="auto" w:fill="auto"/>
            <w:vAlign w:val="center"/>
            <w:hideMark/>
          </w:tcPr>
          <w:p w:rsidR="00C16A2A" w:rsidRPr="00844436" w:rsidRDefault="00C16A2A" w:rsidP="00C16A2A">
            <w:pPr>
              <w:jc w:val="center"/>
              <w:rPr>
                <w:rFonts w:cs="Arial"/>
                <w:sz w:val="20"/>
                <w:szCs w:val="20"/>
              </w:rPr>
            </w:pPr>
            <w:r w:rsidRPr="00844436">
              <w:rPr>
                <w:rFonts w:cs="Arial"/>
                <w:sz w:val="20"/>
                <w:szCs w:val="20"/>
              </w:rPr>
              <w:t>06-00</w:t>
            </w:r>
          </w:p>
        </w:tc>
        <w:tc>
          <w:tcPr>
            <w:tcW w:w="4036" w:type="dxa"/>
            <w:gridSpan w:val="14"/>
            <w:shd w:val="clear" w:color="auto" w:fill="auto"/>
            <w:vAlign w:val="center"/>
            <w:hideMark/>
          </w:tcPr>
          <w:p w:rsidR="00C16A2A" w:rsidRPr="00844436" w:rsidRDefault="00C16A2A" w:rsidP="00C16A2A">
            <w:pPr>
              <w:rPr>
                <w:rFonts w:cs="Arial"/>
              </w:rPr>
            </w:pPr>
            <w:r w:rsidRPr="00844436">
              <w:rPr>
                <w:rFonts w:cs="Arial"/>
              </w:rPr>
              <w:t>ČELIČARSKI RADOVI</w:t>
            </w:r>
          </w:p>
        </w:tc>
        <w:tc>
          <w:tcPr>
            <w:tcW w:w="416" w:type="dxa"/>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c>
          <w:tcPr>
            <w:tcW w:w="996" w:type="dxa"/>
            <w:gridSpan w:val="4"/>
            <w:shd w:val="clear" w:color="auto" w:fill="auto"/>
            <w:noWrap/>
            <w:vAlign w:val="center"/>
            <w:hideMark/>
          </w:tcPr>
          <w:p w:rsidR="00C16A2A" w:rsidRPr="00844436" w:rsidRDefault="00C16A2A" w:rsidP="00C16A2A">
            <w:pPr>
              <w:rPr>
                <w:rFonts w:cs="Arial"/>
                <w:sz w:val="20"/>
                <w:szCs w:val="20"/>
              </w:rPr>
            </w:pPr>
            <w:r w:rsidRPr="00844436">
              <w:rPr>
                <w:rFonts w:cs="Arial"/>
                <w:sz w:val="20"/>
                <w:szCs w:val="20"/>
              </w:rPr>
              <w:t> </w:t>
            </w:r>
          </w:p>
        </w:tc>
        <w:tc>
          <w:tcPr>
            <w:tcW w:w="1096" w:type="dxa"/>
            <w:gridSpan w:val="3"/>
            <w:shd w:val="clear" w:color="auto" w:fill="auto"/>
            <w:noWrap/>
            <w:vAlign w:val="center"/>
            <w:hideMark/>
          </w:tcPr>
          <w:p w:rsidR="00C16A2A" w:rsidRPr="00844436" w:rsidRDefault="00C16A2A" w:rsidP="00C16A2A">
            <w:pPr>
              <w:jc w:val="right"/>
              <w:rPr>
                <w:rFonts w:cs="Arial"/>
                <w:b/>
                <w:bCs/>
                <w:sz w:val="20"/>
                <w:szCs w:val="20"/>
              </w:rPr>
            </w:pPr>
            <w:r w:rsidRPr="00844436">
              <w:rPr>
                <w:rFonts w:cs="Arial"/>
                <w:b/>
                <w:bCs/>
                <w:sz w:val="20"/>
                <w:szCs w:val="20"/>
              </w:rPr>
              <w:t> </w:t>
            </w:r>
          </w:p>
        </w:tc>
        <w:tc>
          <w:tcPr>
            <w:tcW w:w="2692" w:type="dxa"/>
            <w:gridSpan w:val="5"/>
            <w:shd w:val="clear" w:color="auto" w:fill="auto"/>
            <w:vAlign w:val="bottom"/>
            <w:hideMark/>
          </w:tcPr>
          <w:p w:rsidR="00C16A2A" w:rsidRPr="00844436" w:rsidRDefault="00C16A2A" w:rsidP="00C16A2A">
            <w:pPr>
              <w:jc w:val="right"/>
              <w:rPr>
                <w:rFonts w:cs="Arial"/>
              </w:rPr>
            </w:pPr>
            <w:r w:rsidRPr="00844436">
              <w:rPr>
                <w:rFonts w:cs="Arial"/>
              </w:rPr>
              <w:t> </w:t>
            </w:r>
          </w:p>
        </w:tc>
      </w:tr>
      <w:tr w:rsidR="00C16A2A" w:rsidRPr="00844436" w:rsidTr="00C16A2A">
        <w:trPr>
          <w:trHeight w:val="795"/>
          <w:jc w:val="center"/>
        </w:trPr>
        <w:tc>
          <w:tcPr>
            <w:tcW w:w="708" w:type="dxa"/>
            <w:gridSpan w:val="2"/>
            <w:shd w:val="clear" w:color="auto" w:fill="auto"/>
            <w:vAlign w:val="center"/>
            <w:hideMark/>
          </w:tcPr>
          <w:p w:rsidR="00C16A2A" w:rsidRPr="00844436" w:rsidRDefault="00C16A2A" w:rsidP="00C16A2A">
            <w:pPr>
              <w:jc w:val="center"/>
              <w:rPr>
                <w:rFonts w:cs="Arial"/>
                <w:sz w:val="20"/>
                <w:szCs w:val="20"/>
              </w:rPr>
            </w:pPr>
            <w:r w:rsidRPr="00844436">
              <w:rPr>
                <w:rFonts w:cs="Arial"/>
                <w:sz w:val="20"/>
                <w:szCs w:val="20"/>
              </w:rPr>
              <w:t>07-00</w:t>
            </w:r>
          </w:p>
        </w:tc>
        <w:tc>
          <w:tcPr>
            <w:tcW w:w="4036" w:type="dxa"/>
            <w:gridSpan w:val="14"/>
            <w:shd w:val="clear" w:color="auto" w:fill="auto"/>
            <w:vAlign w:val="center"/>
            <w:hideMark/>
          </w:tcPr>
          <w:p w:rsidR="00C16A2A" w:rsidRPr="00844436" w:rsidRDefault="00C16A2A" w:rsidP="00C16A2A">
            <w:pPr>
              <w:rPr>
                <w:rFonts w:cs="Arial"/>
              </w:rPr>
            </w:pPr>
            <w:r w:rsidRPr="00844436">
              <w:rPr>
                <w:rFonts w:cs="Arial"/>
              </w:rPr>
              <w:t>NADOKNADA ZA EVENTUALNE IZMENE PROJEKTA</w:t>
            </w:r>
          </w:p>
        </w:tc>
        <w:tc>
          <w:tcPr>
            <w:tcW w:w="416" w:type="dxa"/>
            <w:shd w:val="clear" w:color="auto" w:fill="auto"/>
            <w:noWrap/>
            <w:vAlign w:val="center"/>
            <w:hideMark/>
          </w:tcPr>
          <w:p w:rsidR="00C16A2A" w:rsidRPr="00844436" w:rsidRDefault="00C16A2A" w:rsidP="00C16A2A">
            <w:pPr>
              <w:rPr>
                <w:rFonts w:cs="Arial"/>
                <w:sz w:val="20"/>
                <w:szCs w:val="20"/>
              </w:rPr>
            </w:pPr>
          </w:p>
        </w:tc>
        <w:tc>
          <w:tcPr>
            <w:tcW w:w="996" w:type="dxa"/>
            <w:gridSpan w:val="4"/>
            <w:shd w:val="clear" w:color="auto" w:fill="auto"/>
            <w:noWrap/>
            <w:vAlign w:val="center"/>
            <w:hideMark/>
          </w:tcPr>
          <w:p w:rsidR="00C16A2A" w:rsidRPr="00844436" w:rsidRDefault="00C16A2A" w:rsidP="00C16A2A">
            <w:pPr>
              <w:rPr>
                <w:rFonts w:cs="Arial"/>
                <w:sz w:val="20"/>
                <w:szCs w:val="20"/>
              </w:rPr>
            </w:pPr>
          </w:p>
        </w:tc>
        <w:tc>
          <w:tcPr>
            <w:tcW w:w="1096" w:type="dxa"/>
            <w:gridSpan w:val="3"/>
            <w:shd w:val="clear" w:color="auto" w:fill="auto"/>
            <w:noWrap/>
            <w:vAlign w:val="center"/>
            <w:hideMark/>
          </w:tcPr>
          <w:p w:rsidR="00C16A2A" w:rsidRPr="00844436" w:rsidRDefault="00C16A2A" w:rsidP="00C16A2A">
            <w:pPr>
              <w:jc w:val="right"/>
              <w:rPr>
                <w:rFonts w:cs="Arial"/>
                <w:b/>
                <w:bCs/>
                <w:sz w:val="20"/>
                <w:szCs w:val="20"/>
              </w:rPr>
            </w:pPr>
          </w:p>
        </w:tc>
        <w:tc>
          <w:tcPr>
            <w:tcW w:w="2692" w:type="dxa"/>
            <w:gridSpan w:val="5"/>
            <w:shd w:val="clear" w:color="auto" w:fill="auto"/>
            <w:noWrap/>
            <w:vAlign w:val="center"/>
            <w:hideMark/>
          </w:tcPr>
          <w:p w:rsidR="00C16A2A" w:rsidRPr="00844436" w:rsidRDefault="00C16A2A" w:rsidP="00C16A2A">
            <w:pPr>
              <w:jc w:val="right"/>
              <w:rPr>
                <w:rFonts w:cs="Arial"/>
              </w:rPr>
            </w:pPr>
          </w:p>
        </w:tc>
      </w:tr>
      <w:tr w:rsidR="00C16A2A" w:rsidRPr="00844436" w:rsidTr="00C16A2A">
        <w:trPr>
          <w:trHeight w:val="585"/>
          <w:jc w:val="center"/>
        </w:trPr>
        <w:tc>
          <w:tcPr>
            <w:tcW w:w="708" w:type="dxa"/>
            <w:gridSpan w:val="2"/>
            <w:shd w:val="clear" w:color="auto" w:fill="auto"/>
            <w:vAlign w:val="center"/>
            <w:hideMark/>
          </w:tcPr>
          <w:p w:rsidR="00C16A2A" w:rsidRPr="00844436" w:rsidRDefault="00C16A2A" w:rsidP="00C16A2A">
            <w:pPr>
              <w:jc w:val="center"/>
              <w:rPr>
                <w:rFonts w:cs="Arial"/>
                <w:b/>
                <w:bCs/>
              </w:rPr>
            </w:pPr>
            <w:r w:rsidRPr="00844436">
              <w:rPr>
                <w:rFonts w:cs="Arial"/>
                <w:b/>
                <w:bCs/>
              </w:rPr>
              <w:t> </w:t>
            </w:r>
          </w:p>
        </w:tc>
        <w:tc>
          <w:tcPr>
            <w:tcW w:w="4036" w:type="dxa"/>
            <w:gridSpan w:val="14"/>
            <w:shd w:val="clear" w:color="auto" w:fill="auto"/>
            <w:noWrap/>
            <w:vAlign w:val="center"/>
            <w:hideMark/>
          </w:tcPr>
          <w:p w:rsidR="00C16A2A" w:rsidRPr="00844436" w:rsidRDefault="00C16A2A" w:rsidP="00C16A2A">
            <w:pPr>
              <w:jc w:val="center"/>
              <w:rPr>
                <w:rFonts w:cs="Arial"/>
                <w:b/>
                <w:bCs/>
                <w:sz w:val="20"/>
                <w:szCs w:val="20"/>
              </w:rPr>
            </w:pPr>
            <w:r w:rsidRPr="00844436">
              <w:rPr>
                <w:rFonts w:cs="Arial"/>
                <w:b/>
                <w:bCs/>
              </w:rPr>
              <w:t>GRAĐEVINSKI RADOVI</w:t>
            </w:r>
          </w:p>
        </w:tc>
        <w:tc>
          <w:tcPr>
            <w:tcW w:w="2508" w:type="dxa"/>
            <w:gridSpan w:val="8"/>
            <w:shd w:val="clear" w:color="auto" w:fill="auto"/>
            <w:noWrap/>
            <w:vAlign w:val="center"/>
            <w:hideMark/>
          </w:tcPr>
          <w:p w:rsidR="00C16A2A" w:rsidRPr="00844436" w:rsidRDefault="00C16A2A" w:rsidP="00C16A2A">
            <w:pPr>
              <w:jc w:val="center"/>
              <w:rPr>
                <w:rFonts w:cs="Arial"/>
                <w:b/>
                <w:bCs/>
              </w:rPr>
            </w:pPr>
            <w:r w:rsidRPr="00844436">
              <w:rPr>
                <w:rFonts w:cs="Arial"/>
                <w:b/>
                <w:bCs/>
              </w:rPr>
              <w:t>UKUPNO din:</w:t>
            </w:r>
          </w:p>
        </w:tc>
        <w:tc>
          <w:tcPr>
            <w:tcW w:w="2692" w:type="dxa"/>
            <w:gridSpan w:val="5"/>
            <w:shd w:val="clear" w:color="auto" w:fill="auto"/>
            <w:noWrap/>
            <w:vAlign w:val="center"/>
            <w:hideMark/>
          </w:tcPr>
          <w:p w:rsidR="00C16A2A" w:rsidRPr="00844436" w:rsidRDefault="00C16A2A" w:rsidP="00C16A2A">
            <w:pPr>
              <w:rPr>
                <w:rFonts w:cs="Arial"/>
                <w:b/>
                <w:bCs/>
              </w:rPr>
            </w:pPr>
            <w:r w:rsidRPr="00844436">
              <w:rPr>
                <w:rFonts w:cs="Arial"/>
                <w:b/>
                <w:bCs/>
              </w:rPr>
              <w:t> </w:t>
            </w:r>
          </w:p>
        </w:tc>
      </w:tr>
      <w:tr w:rsidR="00C16A2A" w:rsidRPr="00844436" w:rsidTr="00C16A2A">
        <w:trPr>
          <w:trHeight w:val="300"/>
          <w:jc w:val="center"/>
        </w:trPr>
        <w:tc>
          <w:tcPr>
            <w:tcW w:w="708" w:type="dxa"/>
            <w:gridSpan w:val="2"/>
            <w:shd w:val="clear" w:color="auto" w:fill="auto"/>
            <w:noWrap/>
            <w:vAlign w:val="bottom"/>
            <w:hideMark/>
          </w:tcPr>
          <w:p w:rsidR="00C16A2A" w:rsidRPr="00844436" w:rsidRDefault="00C16A2A" w:rsidP="00C16A2A">
            <w:pPr>
              <w:rPr>
                <w:rFonts w:cs="Arial"/>
                <w:b/>
                <w:bCs/>
              </w:rPr>
            </w:pPr>
          </w:p>
        </w:tc>
        <w:tc>
          <w:tcPr>
            <w:tcW w:w="4036" w:type="dxa"/>
            <w:gridSpan w:val="14"/>
            <w:shd w:val="clear" w:color="auto" w:fill="auto"/>
            <w:noWrap/>
            <w:vAlign w:val="bottom"/>
            <w:hideMark/>
          </w:tcPr>
          <w:p w:rsidR="00C16A2A" w:rsidRPr="00844436" w:rsidRDefault="00C16A2A" w:rsidP="00C16A2A">
            <w:pPr>
              <w:rPr>
                <w:rFonts w:cs="Arial"/>
                <w:sz w:val="20"/>
                <w:szCs w:val="20"/>
              </w:rPr>
            </w:pPr>
          </w:p>
        </w:tc>
        <w:tc>
          <w:tcPr>
            <w:tcW w:w="416" w:type="dxa"/>
            <w:shd w:val="clear" w:color="auto" w:fill="auto"/>
            <w:noWrap/>
            <w:vAlign w:val="bottom"/>
            <w:hideMark/>
          </w:tcPr>
          <w:p w:rsidR="00C16A2A" w:rsidRPr="00844436" w:rsidRDefault="00C16A2A" w:rsidP="00C16A2A">
            <w:pPr>
              <w:jc w:val="right"/>
              <w:rPr>
                <w:rFonts w:cs="Arial"/>
              </w:rPr>
            </w:pPr>
          </w:p>
        </w:tc>
        <w:tc>
          <w:tcPr>
            <w:tcW w:w="996" w:type="dxa"/>
            <w:gridSpan w:val="4"/>
            <w:shd w:val="clear" w:color="auto" w:fill="auto"/>
            <w:noWrap/>
            <w:vAlign w:val="bottom"/>
            <w:hideMark/>
          </w:tcPr>
          <w:p w:rsidR="00C16A2A" w:rsidRPr="00844436" w:rsidRDefault="00C16A2A" w:rsidP="00C16A2A">
            <w:pPr>
              <w:jc w:val="right"/>
              <w:rPr>
                <w:rFonts w:cs="Arial"/>
              </w:rPr>
            </w:pPr>
          </w:p>
        </w:tc>
        <w:tc>
          <w:tcPr>
            <w:tcW w:w="1096" w:type="dxa"/>
            <w:gridSpan w:val="3"/>
            <w:shd w:val="clear" w:color="auto" w:fill="auto"/>
            <w:noWrap/>
            <w:vAlign w:val="bottom"/>
            <w:hideMark/>
          </w:tcPr>
          <w:p w:rsidR="00C16A2A" w:rsidRPr="00844436" w:rsidRDefault="00C16A2A" w:rsidP="00C16A2A">
            <w:pPr>
              <w:jc w:val="right"/>
              <w:rPr>
                <w:rFonts w:cs="Arial"/>
                <w:b/>
                <w:bCs/>
              </w:rPr>
            </w:pPr>
          </w:p>
        </w:tc>
        <w:tc>
          <w:tcPr>
            <w:tcW w:w="2692" w:type="dxa"/>
            <w:gridSpan w:val="5"/>
            <w:shd w:val="clear" w:color="auto" w:fill="auto"/>
            <w:noWrap/>
            <w:vAlign w:val="bottom"/>
            <w:hideMark/>
          </w:tcPr>
          <w:p w:rsidR="00C16A2A" w:rsidRPr="00844436" w:rsidRDefault="00C16A2A" w:rsidP="00C16A2A">
            <w:pPr>
              <w:rPr>
                <w:rFonts w:cs="Arial"/>
              </w:rPr>
            </w:pPr>
          </w:p>
        </w:tc>
      </w:tr>
      <w:tr w:rsidR="00C16A2A" w:rsidRPr="00844436" w:rsidTr="00C16A2A">
        <w:trPr>
          <w:trHeight w:val="300"/>
          <w:jc w:val="center"/>
        </w:trPr>
        <w:tc>
          <w:tcPr>
            <w:tcW w:w="4744" w:type="dxa"/>
            <w:gridSpan w:val="16"/>
            <w:shd w:val="clear" w:color="auto" w:fill="auto"/>
            <w:noWrap/>
            <w:vAlign w:val="bottom"/>
            <w:hideMark/>
          </w:tcPr>
          <w:p w:rsidR="00C16A2A" w:rsidRPr="00844436" w:rsidRDefault="00C16A2A" w:rsidP="00C16A2A">
            <w:pPr>
              <w:rPr>
                <w:rFonts w:cs="Arial"/>
                <w:sz w:val="20"/>
                <w:szCs w:val="20"/>
              </w:rPr>
            </w:pPr>
          </w:p>
        </w:tc>
        <w:tc>
          <w:tcPr>
            <w:tcW w:w="416" w:type="dxa"/>
            <w:shd w:val="clear" w:color="auto" w:fill="auto"/>
            <w:noWrap/>
            <w:vAlign w:val="bottom"/>
            <w:hideMark/>
          </w:tcPr>
          <w:p w:rsidR="00C16A2A" w:rsidRPr="00844436" w:rsidRDefault="00C16A2A" w:rsidP="00C16A2A">
            <w:pPr>
              <w:jc w:val="right"/>
              <w:rPr>
                <w:rFonts w:cs="Arial"/>
              </w:rPr>
            </w:pPr>
          </w:p>
        </w:tc>
        <w:tc>
          <w:tcPr>
            <w:tcW w:w="996" w:type="dxa"/>
            <w:gridSpan w:val="4"/>
            <w:shd w:val="clear" w:color="auto" w:fill="auto"/>
            <w:noWrap/>
            <w:vAlign w:val="bottom"/>
            <w:hideMark/>
          </w:tcPr>
          <w:p w:rsidR="00C16A2A" w:rsidRPr="00844436" w:rsidRDefault="00C16A2A" w:rsidP="00C16A2A">
            <w:pPr>
              <w:jc w:val="right"/>
              <w:rPr>
                <w:rFonts w:cs="Arial"/>
              </w:rPr>
            </w:pPr>
          </w:p>
        </w:tc>
        <w:tc>
          <w:tcPr>
            <w:tcW w:w="1096" w:type="dxa"/>
            <w:gridSpan w:val="3"/>
            <w:shd w:val="clear" w:color="auto" w:fill="auto"/>
            <w:noWrap/>
            <w:vAlign w:val="bottom"/>
            <w:hideMark/>
          </w:tcPr>
          <w:p w:rsidR="00C16A2A" w:rsidRPr="00844436" w:rsidRDefault="00C16A2A" w:rsidP="00C16A2A">
            <w:pPr>
              <w:jc w:val="right"/>
              <w:rPr>
                <w:rFonts w:cs="Arial"/>
                <w:b/>
                <w:bCs/>
              </w:rPr>
            </w:pPr>
          </w:p>
        </w:tc>
        <w:tc>
          <w:tcPr>
            <w:tcW w:w="2692" w:type="dxa"/>
            <w:gridSpan w:val="5"/>
            <w:shd w:val="clear" w:color="auto" w:fill="auto"/>
            <w:noWrap/>
            <w:vAlign w:val="bottom"/>
            <w:hideMark/>
          </w:tcPr>
          <w:p w:rsidR="00C16A2A" w:rsidRPr="00844436" w:rsidRDefault="00C16A2A" w:rsidP="00C16A2A">
            <w:pPr>
              <w:rPr>
                <w:rFonts w:cs="Arial"/>
              </w:rPr>
            </w:pPr>
          </w:p>
        </w:tc>
      </w:tr>
    </w:tbl>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Cyrl-RS"/>
        </w:rPr>
      </w:pPr>
    </w:p>
    <w:p w:rsidR="003C7112" w:rsidRDefault="003C7112" w:rsidP="00343A18">
      <w:pPr>
        <w:pStyle w:val="KDParagraf"/>
        <w:spacing w:before="0"/>
        <w:rPr>
          <w:rFonts w:eastAsia="Calibri" w:cs="Arial"/>
          <w:b/>
          <w:noProof/>
          <w:lang w:val="sr-Cyrl-RS"/>
        </w:rPr>
      </w:pPr>
    </w:p>
    <w:p w:rsidR="003C7112" w:rsidRDefault="003C7112" w:rsidP="00343A18">
      <w:pPr>
        <w:pStyle w:val="KDParagraf"/>
        <w:spacing w:before="0"/>
        <w:rPr>
          <w:rFonts w:eastAsia="Calibri" w:cs="Arial"/>
          <w:b/>
          <w:noProof/>
          <w:lang w:val="sr-Cyrl-RS"/>
        </w:rPr>
      </w:pPr>
    </w:p>
    <w:p w:rsidR="003C7112" w:rsidRDefault="003C7112" w:rsidP="00343A18">
      <w:pPr>
        <w:pStyle w:val="KDParagraf"/>
        <w:spacing w:before="0"/>
        <w:rPr>
          <w:rFonts w:eastAsia="Calibri" w:cs="Arial"/>
          <w:b/>
          <w:noProof/>
          <w:lang w:val="sr-Cyrl-RS"/>
        </w:rPr>
      </w:pPr>
    </w:p>
    <w:p w:rsidR="003C7112" w:rsidRDefault="003C7112" w:rsidP="00343A18">
      <w:pPr>
        <w:pStyle w:val="KDParagraf"/>
        <w:spacing w:before="0"/>
        <w:rPr>
          <w:rFonts w:eastAsia="Calibri" w:cs="Arial"/>
          <w:b/>
          <w:noProof/>
          <w:lang w:val="sr-Cyrl-RS"/>
        </w:rPr>
      </w:pPr>
    </w:p>
    <w:p w:rsidR="003C7112" w:rsidRDefault="003C7112" w:rsidP="00343A18">
      <w:pPr>
        <w:pStyle w:val="KDParagraf"/>
        <w:spacing w:before="0"/>
        <w:rPr>
          <w:rFonts w:eastAsia="Calibri" w:cs="Arial"/>
          <w:b/>
          <w:noProof/>
          <w:lang w:val="sr-Cyrl-RS"/>
        </w:rPr>
      </w:pPr>
    </w:p>
    <w:p w:rsidR="003C7112" w:rsidRDefault="003C7112" w:rsidP="00343A18">
      <w:pPr>
        <w:pStyle w:val="KDParagraf"/>
        <w:spacing w:before="0"/>
        <w:rPr>
          <w:rFonts w:eastAsia="Calibri" w:cs="Arial"/>
          <w:b/>
          <w:noProof/>
          <w:lang w:val="sr-Cyrl-RS"/>
        </w:rPr>
      </w:pPr>
    </w:p>
    <w:p w:rsidR="003C7112" w:rsidRPr="003C7112" w:rsidRDefault="003C7112" w:rsidP="00343A18">
      <w:pPr>
        <w:pStyle w:val="KDParagraf"/>
        <w:spacing w:before="0"/>
        <w:rPr>
          <w:rFonts w:eastAsia="Calibri" w:cs="Arial"/>
          <w:b/>
          <w:noProof/>
          <w:lang w:val="sr-Cyrl-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Cyrl-RS"/>
        </w:rPr>
      </w:pPr>
    </w:p>
    <w:p w:rsidR="00455F9C" w:rsidRDefault="003C7112" w:rsidP="00343A18">
      <w:pPr>
        <w:pStyle w:val="KDParagraf"/>
        <w:spacing w:before="0"/>
        <w:rPr>
          <w:rFonts w:eastAsia="Calibri" w:cs="Arial"/>
          <w:b/>
          <w:noProof/>
          <w:sz w:val="24"/>
          <w:szCs w:val="24"/>
          <w:lang w:val="sr-Cyrl-RS"/>
        </w:rPr>
      </w:pPr>
      <w:r>
        <w:rPr>
          <w:rFonts w:eastAsia="Calibri" w:cs="Arial"/>
          <w:b/>
          <w:noProof/>
          <w:sz w:val="24"/>
          <w:szCs w:val="24"/>
          <w:lang w:val="sr-Latn-RS"/>
        </w:rPr>
        <w:lastRenderedPageBreak/>
        <w:t xml:space="preserve">         </w:t>
      </w: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Cyrl-RS"/>
        </w:rPr>
      </w:pPr>
    </w:p>
    <w:p w:rsidR="00455F9C" w:rsidRDefault="00455F9C" w:rsidP="00343A18">
      <w:pPr>
        <w:pStyle w:val="KDParagraf"/>
        <w:spacing w:before="0"/>
        <w:rPr>
          <w:rFonts w:eastAsia="Calibri" w:cs="Arial"/>
          <w:b/>
          <w:noProof/>
          <w:sz w:val="24"/>
          <w:szCs w:val="24"/>
          <w:lang w:val="sr-Latn-RS"/>
        </w:rPr>
      </w:pPr>
    </w:p>
    <w:p w:rsidR="0004550A" w:rsidRDefault="0004550A" w:rsidP="00343A18">
      <w:pPr>
        <w:pStyle w:val="KDParagraf"/>
        <w:spacing w:before="0"/>
        <w:rPr>
          <w:rFonts w:eastAsia="Calibri" w:cs="Arial"/>
          <w:b/>
          <w:noProof/>
          <w:sz w:val="24"/>
          <w:szCs w:val="24"/>
          <w:lang w:val="sr-Latn-RS"/>
        </w:rPr>
      </w:pPr>
    </w:p>
    <w:p w:rsidR="0004550A" w:rsidRDefault="0004550A" w:rsidP="00343A18">
      <w:pPr>
        <w:pStyle w:val="KDParagraf"/>
        <w:spacing w:before="0"/>
        <w:rPr>
          <w:rFonts w:eastAsia="Calibri" w:cs="Arial"/>
          <w:b/>
          <w:noProof/>
          <w:sz w:val="24"/>
          <w:szCs w:val="24"/>
          <w:lang w:val="sr-Latn-RS"/>
        </w:rPr>
      </w:pPr>
    </w:p>
    <w:p w:rsidR="0004550A" w:rsidRDefault="0004550A" w:rsidP="00343A18">
      <w:pPr>
        <w:pStyle w:val="KDParagraf"/>
        <w:spacing w:before="0"/>
        <w:rPr>
          <w:rFonts w:eastAsia="Calibri" w:cs="Arial"/>
          <w:b/>
          <w:noProof/>
          <w:sz w:val="24"/>
          <w:szCs w:val="24"/>
          <w:lang w:val="sr-Latn-RS"/>
        </w:rPr>
      </w:pPr>
    </w:p>
    <w:p w:rsidR="0004550A" w:rsidRDefault="0004550A" w:rsidP="00343A18">
      <w:pPr>
        <w:pStyle w:val="KDParagraf"/>
        <w:spacing w:before="0"/>
        <w:rPr>
          <w:rFonts w:eastAsia="Calibri" w:cs="Arial"/>
          <w:b/>
          <w:noProof/>
          <w:sz w:val="24"/>
          <w:szCs w:val="24"/>
          <w:lang w:val="sr-Latn-RS"/>
        </w:rPr>
      </w:pPr>
    </w:p>
    <w:p w:rsidR="0004550A" w:rsidRDefault="0004550A" w:rsidP="00343A18">
      <w:pPr>
        <w:pStyle w:val="KDParagraf"/>
        <w:spacing w:before="0"/>
        <w:rPr>
          <w:rFonts w:eastAsia="Calibri" w:cs="Arial"/>
          <w:b/>
          <w:noProof/>
          <w:sz w:val="24"/>
          <w:szCs w:val="24"/>
          <w:lang w:val="sr-Latn-RS"/>
        </w:rPr>
      </w:pPr>
    </w:p>
    <w:p w:rsidR="0004550A" w:rsidRPr="0004550A" w:rsidRDefault="0004550A" w:rsidP="00343A18">
      <w:pPr>
        <w:pStyle w:val="KDParagraf"/>
        <w:spacing w:before="0"/>
        <w:rPr>
          <w:rFonts w:eastAsia="Calibri" w:cs="Arial"/>
          <w:b/>
          <w:noProof/>
          <w:sz w:val="24"/>
          <w:szCs w:val="24"/>
          <w:lang w:val="sr-Latn-RS"/>
        </w:rPr>
      </w:pPr>
    </w:p>
    <w:p w:rsidR="00455F9C" w:rsidRDefault="00455F9C" w:rsidP="00343A18">
      <w:pPr>
        <w:pStyle w:val="KDParagraf"/>
        <w:spacing w:before="0"/>
        <w:rPr>
          <w:rFonts w:eastAsia="Calibri" w:cs="Arial"/>
          <w:b/>
          <w:noProof/>
          <w:sz w:val="24"/>
          <w:szCs w:val="24"/>
          <w:lang w:val="sr-Cyrl-RS"/>
        </w:rPr>
      </w:pPr>
    </w:p>
    <w:p w:rsidR="00455F9C" w:rsidRPr="0004550A" w:rsidRDefault="00455F9C" w:rsidP="00343A18">
      <w:pPr>
        <w:pStyle w:val="KDParagraf"/>
        <w:spacing w:before="0"/>
        <w:rPr>
          <w:rFonts w:eastAsia="Calibri" w:cs="Arial"/>
          <w:b/>
          <w:noProof/>
          <w:sz w:val="24"/>
          <w:szCs w:val="24"/>
          <w:lang w:val="sr-Latn-RS"/>
        </w:rPr>
      </w:pPr>
    </w:p>
    <w:p w:rsidR="00455F9C" w:rsidRDefault="00455F9C" w:rsidP="00343A18">
      <w:pPr>
        <w:pStyle w:val="KDParagraf"/>
        <w:spacing w:before="0"/>
        <w:rPr>
          <w:rFonts w:eastAsia="Calibri" w:cs="Arial"/>
          <w:b/>
          <w:noProof/>
          <w:sz w:val="24"/>
          <w:szCs w:val="24"/>
          <w:lang w:val="sr-Cyrl-RS"/>
        </w:rPr>
      </w:pPr>
    </w:p>
    <w:p w:rsidR="003C7112" w:rsidRPr="003C7112" w:rsidRDefault="003C7112" w:rsidP="0004550A">
      <w:pPr>
        <w:pStyle w:val="KDParagraf"/>
        <w:spacing w:before="0"/>
        <w:jc w:val="center"/>
        <w:rPr>
          <w:rFonts w:eastAsia="Calibri" w:cs="Arial"/>
          <w:b/>
          <w:noProof/>
          <w:sz w:val="24"/>
          <w:szCs w:val="24"/>
          <w:lang w:val="sr-Latn-RS"/>
        </w:rPr>
      </w:pPr>
      <w:r>
        <w:rPr>
          <w:rFonts w:eastAsia="Calibri" w:cs="Arial"/>
          <w:b/>
          <w:noProof/>
          <w:sz w:val="24"/>
          <w:szCs w:val="24"/>
          <w:lang w:val="sr-Latn-RS"/>
        </w:rPr>
        <w:t>PREDMER-ELEKTROENERGETSKIH INSTALACIJA</w:t>
      </w:r>
    </w:p>
    <w:p w:rsidR="00455F9C" w:rsidRPr="00370DE9" w:rsidRDefault="00455F9C" w:rsidP="0004550A">
      <w:pPr>
        <w:jc w:val="center"/>
        <w:rPr>
          <w:rFonts w:cs="Arial"/>
        </w:rPr>
      </w:pPr>
      <w:r w:rsidRPr="00370DE9">
        <w:rPr>
          <w:rFonts w:cs="Arial"/>
          <w:lang w:val="sr-Latn-RS" w:eastAsia="sr-Latn-RS"/>
        </w:rPr>
        <w:t>Posao realizovati prema Glavnom projektu elektroenergetskih instalacija skladišta ulja i maziva TENT A- Obrenovac, koji je izradio Mašinoprojekt iz Beogada</w:t>
      </w:r>
    </w:p>
    <w:p w:rsidR="00455F9C" w:rsidRPr="00370DE9" w:rsidRDefault="00455F9C" w:rsidP="0004550A">
      <w:pPr>
        <w:jc w:val="cente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Default="00455F9C" w:rsidP="00455F9C">
      <w:pPr>
        <w:rPr>
          <w:rFonts w:cs="Arial"/>
        </w:rPr>
      </w:pPr>
    </w:p>
    <w:p w:rsidR="00455F9C" w:rsidRDefault="00455F9C" w:rsidP="00455F9C">
      <w:pPr>
        <w:rPr>
          <w:rFonts w:cs="Arial"/>
        </w:rPr>
      </w:pPr>
    </w:p>
    <w:p w:rsidR="00455F9C" w:rsidRDefault="00455F9C" w:rsidP="00455F9C">
      <w:pPr>
        <w:rPr>
          <w:rFonts w:cs="Arial"/>
        </w:rPr>
      </w:pPr>
    </w:p>
    <w:p w:rsidR="00455F9C" w:rsidRDefault="00455F9C" w:rsidP="00455F9C">
      <w:pPr>
        <w:rPr>
          <w:rFonts w:cs="Arial"/>
        </w:rPr>
      </w:pPr>
    </w:p>
    <w:p w:rsidR="00455F9C" w:rsidRDefault="00455F9C" w:rsidP="00455F9C">
      <w:pPr>
        <w:rPr>
          <w:rFonts w:cs="Arial"/>
          <w:lang w:val="sr-Cyrl-RS"/>
        </w:rPr>
      </w:pPr>
    </w:p>
    <w:p w:rsidR="00455F9C" w:rsidRDefault="00455F9C" w:rsidP="00455F9C">
      <w:pPr>
        <w:rPr>
          <w:rFonts w:cs="Arial"/>
          <w:lang w:val="sr-Cyrl-RS"/>
        </w:rPr>
      </w:pPr>
    </w:p>
    <w:p w:rsidR="00455F9C" w:rsidRPr="00FC37AD" w:rsidRDefault="00455F9C" w:rsidP="00455F9C">
      <w:pPr>
        <w:rPr>
          <w:rFonts w:cs="Arial"/>
          <w:lang w:val="sr-Latn-RS"/>
        </w:rPr>
      </w:pPr>
    </w:p>
    <w:tbl>
      <w:tblPr>
        <w:tblW w:w="9757" w:type="dxa"/>
        <w:tblInd w:w="294" w:type="dxa"/>
        <w:tblLook w:val="04A0" w:firstRow="1" w:lastRow="0" w:firstColumn="1" w:lastColumn="0" w:noHBand="0" w:noVBand="1"/>
      </w:tblPr>
      <w:tblGrid>
        <w:gridCol w:w="616"/>
        <w:gridCol w:w="4747"/>
        <w:gridCol w:w="1018"/>
        <w:gridCol w:w="995"/>
        <w:gridCol w:w="1140"/>
        <w:gridCol w:w="1241"/>
      </w:tblGrid>
      <w:tr w:rsidR="00455F9C" w:rsidRPr="00370DE9" w:rsidTr="00B1354F">
        <w:trPr>
          <w:trHeight w:val="300"/>
        </w:trPr>
        <w:tc>
          <w:tcPr>
            <w:tcW w:w="5362" w:type="dxa"/>
            <w:gridSpan w:val="2"/>
            <w:tcBorders>
              <w:top w:val="nil"/>
              <w:left w:val="nil"/>
              <w:bottom w:val="nil"/>
              <w:right w:val="nil"/>
            </w:tcBorders>
            <w:shd w:val="clear" w:color="auto" w:fill="auto"/>
            <w:noWrap/>
            <w:hideMark/>
          </w:tcPr>
          <w:p w:rsidR="00455F9C" w:rsidRPr="00370DE9" w:rsidRDefault="00455F9C" w:rsidP="00B1354F">
            <w:pPr>
              <w:rPr>
                <w:rFonts w:cs="Arial"/>
                <w:b/>
                <w:bCs/>
                <w:sz w:val="20"/>
                <w:szCs w:val="20"/>
                <w:lang w:val="sr-Latn-RS" w:eastAsia="sr-Latn-RS"/>
              </w:rPr>
            </w:pPr>
            <w:r w:rsidRPr="00370DE9">
              <w:rPr>
                <w:rFonts w:cs="Arial"/>
                <w:b/>
                <w:bCs/>
                <w:sz w:val="20"/>
                <w:szCs w:val="20"/>
                <w:lang w:val="sr-Latn-RS" w:eastAsia="sr-Latn-RS"/>
              </w:rPr>
              <w:lastRenderedPageBreak/>
              <w:t xml:space="preserve">PREDMER ELEKTROENERGETSKIH INSTALACIJA </w:t>
            </w:r>
          </w:p>
        </w:tc>
        <w:tc>
          <w:tcPr>
            <w:tcW w:w="1017" w:type="dxa"/>
            <w:tcBorders>
              <w:top w:val="nil"/>
              <w:left w:val="nil"/>
              <w:bottom w:val="nil"/>
              <w:right w:val="nil"/>
            </w:tcBorders>
            <w:shd w:val="clear" w:color="auto" w:fill="auto"/>
            <w:noWrap/>
            <w:hideMark/>
          </w:tcPr>
          <w:p w:rsidR="00455F9C" w:rsidRPr="00370DE9" w:rsidRDefault="00455F9C" w:rsidP="00B1354F">
            <w:pPr>
              <w:rPr>
                <w:rFonts w:cs="Arial"/>
                <w:b/>
                <w:bCs/>
                <w:sz w:val="20"/>
                <w:szCs w:val="20"/>
                <w:lang w:val="sr-Latn-RS" w:eastAsia="sr-Latn-RS"/>
              </w:rPr>
            </w:pPr>
          </w:p>
        </w:tc>
        <w:tc>
          <w:tcPr>
            <w:tcW w:w="994" w:type="dxa"/>
            <w:tcBorders>
              <w:top w:val="nil"/>
              <w:left w:val="nil"/>
              <w:bottom w:val="nil"/>
              <w:right w:val="nil"/>
            </w:tcBorders>
            <w:shd w:val="clear" w:color="auto" w:fill="auto"/>
            <w:noWrap/>
            <w:hideMark/>
          </w:tcPr>
          <w:p w:rsidR="00455F9C" w:rsidRPr="00370DE9" w:rsidRDefault="00455F9C" w:rsidP="00B1354F">
            <w:pPr>
              <w:rPr>
                <w:rFonts w:cs="Arial"/>
                <w:sz w:val="20"/>
                <w:szCs w:val="20"/>
                <w:lang w:val="sr-Latn-RS" w:eastAsia="sr-Latn-RS"/>
              </w:rPr>
            </w:pPr>
          </w:p>
        </w:tc>
        <w:tc>
          <w:tcPr>
            <w:tcW w:w="1139" w:type="dxa"/>
            <w:tcBorders>
              <w:top w:val="nil"/>
              <w:left w:val="nil"/>
              <w:bottom w:val="nil"/>
              <w:right w:val="nil"/>
            </w:tcBorders>
            <w:shd w:val="clear" w:color="auto" w:fill="auto"/>
            <w:noWrap/>
            <w:hideMark/>
          </w:tcPr>
          <w:p w:rsidR="00455F9C" w:rsidRPr="00370DE9" w:rsidRDefault="00455F9C" w:rsidP="00B1354F">
            <w:pPr>
              <w:rPr>
                <w:rFonts w:cs="Arial"/>
                <w:sz w:val="20"/>
                <w:szCs w:val="20"/>
                <w:lang w:val="sr-Latn-RS" w:eastAsia="sr-Latn-RS"/>
              </w:rPr>
            </w:pPr>
          </w:p>
        </w:tc>
        <w:tc>
          <w:tcPr>
            <w:tcW w:w="1240" w:type="dxa"/>
            <w:tcBorders>
              <w:top w:val="nil"/>
              <w:left w:val="nil"/>
              <w:bottom w:val="nil"/>
              <w:right w:val="nil"/>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1500"/>
        </w:trPr>
        <w:tc>
          <w:tcPr>
            <w:tcW w:w="9752" w:type="dxa"/>
            <w:gridSpan w:val="6"/>
            <w:tcBorders>
              <w:top w:val="nil"/>
              <w:left w:val="nil"/>
              <w:bottom w:val="nil"/>
              <w:right w:val="nil"/>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Pozicijama ovog predmera je predviđena  kompletna nabavka, transport i isporuka, montaža, ugradnja i povezivanje svih predviđenih materijala i opreme, potrebna štemovanja ili probijanja, popravka oštećenih mesta na već izvedenim radovima, završno čišćenje po završenim elektro radovima i odnošenje otpadnog materijala na deponiju gradilišta, potrebna zakonska merenja i ispitivanja sa izdavanjem atesta o izmerenim vrednostima, probni rad i puštanje u ispravan pogon, tehnički prijem.</w:t>
            </w:r>
            <w:r w:rsidRPr="00370DE9">
              <w:rPr>
                <w:rFonts w:cs="Arial"/>
                <w:sz w:val="20"/>
                <w:szCs w:val="20"/>
                <w:lang w:val="sr-Latn-RS" w:eastAsia="sr-Latn-RS"/>
              </w:rPr>
              <w:br/>
              <w:t>Isporučena oprema mora da zadovoljava zahteve iz pravilnika o energetskoj efikasnosti.</w:t>
            </w:r>
          </w:p>
        </w:tc>
      </w:tr>
      <w:tr w:rsidR="00455F9C" w:rsidRPr="00370DE9" w:rsidTr="00B1354F">
        <w:trPr>
          <w:trHeight w:val="555"/>
        </w:trPr>
        <w:tc>
          <w:tcPr>
            <w:tcW w:w="616"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R.B.</w:t>
            </w:r>
          </w:p>
        </w:tc>
        <w:tc>
          <w:tcPr>
            <w:tcW w:w="4746" w:type="dxa"/>
            <w:tcBorders>
              <w:top w:val="single" w:sz="4" w:space="0" w:color="auto"/>
              <w:left w:val="nil"/>
              <w:bottom w:val="single" w:sz="4" w:space="0" w:color="auto"/>
              <w:right w:val="single" w:sz="4" w:space="0" w:color="auto"/>
            </w:tcBorders>
            <w:shd w:val="clear" w:color="auto" w:fill="auto"/>
            <w:vAlign w:val="center"/>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Opis pozicije</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Jedinica  mere</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Količina</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Jedinična cena</w:t>
            </w:r>
          </w:p>
        </w:tc>
        <w:tc>
          <w:tcPr>
            <w:tcW w:w="1240" w:type="dxa"/>
            <w:tcBorders>
              <w:top w:val="single" w:sz="4" w:space="0" w:color="auto"/>
              <w:left w:val="nil"/>
              <w:bottom w:val="single" w:sz="4" w:space="0" w:color="auto"/>
              <w:right w:val="single" w:sz="4" w:space="0" w:color="000000"/>
            </w:tcBorders>
            <w:shd w:val="clear" w:color="auto" w:fill="auto"/>
            <w:vAlign w:val="center"/>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Ukupna cena</w:t>
            </w:r>
          </w:p>
        </w:tc>
      </w:tr>
      <w:tr w:rsidR="00455F9C" w:rsidRPr="00370DE9" w:rsidTr="00B1354F">
        <w:trPr>
          <w:trHeight w:val="2232"/>
        </w:trPr>
        <w:tc>
          <w:tcPr>
            <w:tcW w:w="616"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i montaža RO-HTZ1 koji će se montirati pored postojećeg razvodnog ormana u HTZ magacinu. Predvideti povezivanje ormana RO-HTZ1 na postojeći razvodni orman. </w:t>
            </w:r>
            <w:r w:rsidRPr="00370DE9">
              <w:rPr>
                <w:rFonts w:cs="Arial"/>
                <w:sz w:val="20"/>
                <w:szCs w:val="20"/>
                <w:lang w:val="sr-Latn-RS" w:eastAsia="sr-Latn-RS"/>
              </w:rPr>
              <w:br/>
              <w:t>Orman treba da sadrži nožaste osigurače odgovarajućeg kapaciteta da bi se zadovoljila selektivnost i dva kompaktna prekidača: jedan 400V,100A, a drugi 400V, 63A. Prvi prekidač ostaje rezerva, a na drugi priključiti napojni kabl za RO skladišta ulja i maziva.</w:t>
            </w:r>
            <w:r w:rsidRPr="00370DE9">
              <w:rPr>
                <w:rFonts w:cs="Arial"/>
                <w:sz w:val="20"/>
                <w:szCs w:val="20"/>
                <w:lang w:val="sr-Latn-RS" w:eastAsia="sr-Latn-RS"/>
              </w:rPr>
              <w:br/>
              <w:t>Predvideti ispitivanje i proveru rezervnog napojnog kabla za HTZ magacin.</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komplet</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p>
        </w:tc>
        <w:tc>
          <w:tcPr>
            <w:tcW w:w="1240" w:type="dxa"/>
            <w:tcBorders>
              <w:top w:val="nil"/>
              <w:left w:val="nil"/>
              <w:bottom w:val="nil"/>
              <w:right w:val="single" w:sz="4" w:space="0" w:color="000000"/>
            </w:tcBorders>
            <w:shd w:val="clear" w:color="auto" w:fill="auto"/>
            <w:noWrap/>
          </w:tcPr>
          <w:p w:rsidR="00455F9C" w:rsidRPr="00370DE9" w:rsidRDefault="00455F9C" w:rsidP="00B1354F">
            <w:pPr>
              <w:jc w:val="right"/>
              <w:rPr>
                <w:rFonts w:cs="Arial"/>
                <w:sz w:val="20"/>
                <w:szCs w:val="20"/>
                <w:lang w:val="sr-Latn-RS" w:eastAsia="sr-Latn-RS"/>
              </w:rPr>
            </w:pPr>
          </w:p>
        </w:tc>
      </w:tr>
      <w:tr w:rsidR="00455F9C" w:rsidRPr="00370DE9" w:rsidTr="00B1354F">
        <w:trPr>
          <w:trHeight w:val="96"/>
        </w:trPr>
        <w:tc>
          <w:tcPr>
            <w:tcW w:w="616"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864"/>
        </w:trPr>
        <w:tc>
          <w:tcPr>
            <w:tcW w:w="616"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Isporuka i polaganje kabla PP00-Y 4x50mm2 po regalima za povezivanje RO-HTZ1 i RO skladišta ulja i maziva, sa izradom regalskih trasa i bušenjem i obradom prodora kroz armirano betonske zidove i podove.</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000000"/>
              <w:bottom w:val="nil"/>
              <w:right w:val="nil"/>
            </w:tcBorders>
            <w:shd w:val="clear" w:color="auto" w:fill="auto"/>
            <w:noWrap/>
            <w:hideMark/>
          </w:tcPr>
          <w:p w:rsidR="00455F9C" w:rsidRPr="00370DE9" w:rsidRDefault="00455F9C" w:rsidP="00B1354F">
            <w:pPr>
              <w:jc w:val="right"/>
              <w:rPr>
                <w:rFonts w:cs="Arial"/>
                <w:sz w:val="20"/>
                <w:szCs w:val="20"/>
                <w:lang w:val="sr-Latn-RS" w:eastAsia="sr-Latn-RS"/>
              </w:rPr>
            </w:pPr>
          </w:p>
        </w:tc>
        <w:tc>
          <w:tcPr>
            <w:tcW w:w="4746" w:type="dxa"/>
            <w:tcBorders>
              <w:top w:val="nil"/>
              <w:left w:val="single" w:sz="4" w:space="0" w:color="auto"/>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55</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105"/>
        </w:trPr>
        <w:tc>
          <w:tcPr>
            <w:tcW w:w="616"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852"/>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3</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Demontaža napojnog kabla kojim se napaja postojeći magacin ulja i maziva. Demontaža postojeće rasvete u magacinu ulja i maziva i na HTZ magacinu. Demontaža trake za uzemljenje.</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komplet</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68"/>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30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4</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Razvodni orman  </w:t>
            </w:r>
            <w:r w:rsidRPr="00370DE9">
              <w:rPr>
                <w:rFonts w:cs="Arial"/>
                <w:b/>
                <w:bCs/>
                <w:sz w:val="20"/>
                <w:szCs w:val="20"/>
                <w:lang w:val="sr-Latn-RS" w:eastAsia="sr-Latn-RS"/>
              </w:rPr>
              <w:t>RO</w:t>
            </w:r>
            <w:r w:rsidRPr="00370DE9">
              <w:rPr>
                <w:rFonts w:cs="Arial"/>
                <w:sz w:val="20"/>
                <w:szCs w:val="20"/>
                <w:lang w:val="sr-Latn-RS" w:eastAsia="sr-Latn-RS"/>
              </w:rPr>
              <w:t xml:space="preserve">. U RO ugraditi sledeću opremu: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hideMark/>
          </w:tcPr>
          <w:p w:rsidR="00455F9C" w:rsidRPr="00370DE9" w:rsidRDefault="00455F9C" w:rsidP="00B1354F">
            <w:pPr>
              <w:rPr>
                <w:rFonts w:cs="Arial"/>
                <w:sz w:val="20"/>
                <w:szCs w:val="20"/>
                <w:lang w:val="sr-Latn-RS" w:eastAsia="sr-Latn-RS"/>
              </w:rPr>
            </w:pPr>
          </w:p>
        </w:tc>
      </w:tr>
      <w:tr w:rsidR="00455F9C" w:rsidRPr="00370DE9" w:rsidTr="00B1354F">
        <w:trPr>
          <w:trHeight w:val="78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kompaktni prekidač 400V;63A </w:t>
            </w:r>
            <w:r w:rsidRPr="00370DE9">
              <w:rPr>
                <w:rFonts w:cs="Arial"/>
                <w:sz w:val="20"/>
                <w:szCs w:val="20"/>
                <w:lang w:val="sr-Latn-RS" w:eastAsia="sr-Latn-RS"/>
              </w:rPr>
              <w:br/>
              <w:t xml:space="preserve">   sa mehanizmom za daljinsko okidanje,</w:t>
            </w:r>
            <w:r w:rsidRPr="00370DE9">
              <w:rPr>
                <w:rFonts w:cs="Arial"/>
                <w:sz w:val="20"/>
                <w:szCs w:val="20"/>
                <w:lang w:val="sr-Latn-RS" w:eastAsia="sr-Latn-RS"/>
              </w:rPr>
              <w:br/>
              <w:t xml:space="preserve">   podešen na 42A</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55"/>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jednopolna preklopka R-0-A,10A</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kontaktor 16А</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3</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pomoćno rele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2</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impulsno rele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4</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јednopolni automatski osigurač  ''B'' 2 А</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4</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јednopolni automatski osigurač  ''B'' 6 А</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5</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јednopolni automatski osigurač  ''B'' 10 А</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16</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lastRenderedPageBreak/>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јednopolni automatski osigurač  ''B'' 16 А</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25</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foto rele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signalne sijalice</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3</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 - sabirnice, kleme, provodnici, ostali nespecificirani materijal</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Isporuka i ugradnja prema projektnoj dokumentaciji.</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55"/>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kompl</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76"/>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5</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i montaža kablovskih regala, komplet sa nosačima regala, sa svim elementima za montažu i spajanje.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hideMark/>
          </w:tcPr>
          <w:p w:rsidR="00455F9C" w:rsidRPr="00370DE9" w:rsidRDefault="00455F9C" w:rsidP="00B1354F">
            <w:pPr>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-PNK 200</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150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-PNK 400</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40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76"/>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Svi regali moraju imati poklopce.</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20"/>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612"/>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6</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Isporuka materijala, polaganje i povezivanje na oba kraja kabla tipa JH(St)H 2x1,5mm², za povezivanje tastera, sonde foto releja i vezu sa RO-DP.</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600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8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7</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materijala i izrada instalacije sijaličnog mesta i ventilatora, sa polaganjem i povezivanjem na oba kraja kabla  tipa PP00-Y 3x1,5mm², 30% po PNK regalima i 70% u zidu pod malterom.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900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8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8</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materijala i izrada instalacije sijaličnog mesta reflektora, sa polaganjem i povezivanjem na oba kraja kabla  tipa PP00-Y 3x2,5mm², 50% po PNK regalima i 50% obujmicama po zidu.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250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8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9</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materijala i izrada instalacije monofaznog priključnog mesta, sa polaganjem i povezivanjem na oba kraja kabla  tipa PP00-Y 3x2,5mm², 50% po PNK regalima i 50% u zidu pod malterom.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500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3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636"/>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10</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Isporuka materijala i izrada instalacije trofaznog priključnog mesta, sa polaganjem i povezivanjem na oba kraja kabla  tipa PP00-Y 5x2.5mm² obujmicama po zidu.</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25</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3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lastRenderedPageBreak/>
              <w:t>11</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i montaža reflektora MH 250W, IP54 sa simetričnim širokim dijagramom, </w:t>
            </w:r>
            <w:r w:rsidRPr="00370DE9">
              <w:rPr>
                <w:rFonts w:cs="Arial"/>
                <w:sz w:val="20"/>
                <w:szCs w:val="20"/>
                <w:lang w:val="sr-Latn-RS" w:eastAsia="sr-Latn-RS"/>
              </w:rPr>
              <w:br w:type="page"/>
              <w:t>tip NIKOS 1103 ili odgovarajući, sa staklom za IP zaštitu.</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15</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1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12</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i montaža reflektora MH 100W, IP65 sa simetričnim širokim dijagramom, </w:t>
            </w:r>
            <w:r w:rsidRPr="00370DE9">
              <w:rPr>
                <w:rFonts w:cs="Arial"/>
                <w:sz w:val="20"/>
                <w:szCs w:val="20"/>
                <w:lang w:val="sr-Latn-RS" w:eastAsia="sr-Latn-RS"/>
              </w:rPr>
              <w:br/>
              <w:t>tip BORO 1716 ili odgovarajući.</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12</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636"/>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13</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Isporuka i montaža Ex svetiljke FL 2x36W, sa zaštitnim cevima IP65, tip 5LS21612CT1 Siteco ili odgovarajuća (stepen zaštite - ExdIIAT2).</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9</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14</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Isporuka i montaža nadgradne svetiljke FL 4x18W, sa mat rasterom tip Comfort 777, Disano ili odgovarajuća.</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19</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15</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i montaža ugradne svetiljke FLC 2x26W, tip Energy 10 glass, Fosnova ili odgovarajuća.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6</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62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16</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Isporuka i montaža ugradne svetiljke FLC 2x18W IP43, tip Energy 2, Fosnova ili odgovarajuća.</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6</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612"/>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17</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postavljanje i povezivanje, nadgradne fluo svetiljke 1x18W, sa NiCd baterijama, sa autonomijom od 1h, tip PANIC ili odgovarajuća.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16</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0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18</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montaža i povezivanje prekidača :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hideMark/>
          </w:tcPr>
          <w:p w:rsidR="00455F9C" w:rsidRPr="00370DE9" w:rsidRDefault="00455F9C" w:rsidP="00B1354F">
            <w:pPr>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-jednopolnih</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-jednopolnih OG,  IP44</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4</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-tastera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3</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-tastera OG,  IP44</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16</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-KIP prekidač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5</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-pečurkasti taster u kutiji sa ključem.</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80"/>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19</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montaža i povezivanje utičnica :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hideMark/>
          </w:tcPr>
          <w:p w:rsidR="00455F9C" w:rsidRPr="00370DE9" w:rsidRDefault="00455F9C" w:rsidP="00B1354F">
            <w:pPr>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-monofaznih (L+N+PE), 250V, 16A</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13</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lastRenderedPageBreak/>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-monofaznih dvostrukih (L+N+PE), 250V, 16A</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4</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-monofaznih (L+N+PE) OG, 250V, 16A IP44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4</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-trofaznih (3L+N+PE) OG, 400V, 16A IP44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408"/>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-monofaznih, 250V, 16A za Ex prostorije (stepen zaštite - ExdIIAT2)</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4</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80"/>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5"/>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20</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Izrada temeljnog uzemljivača, u sloju mršavog betona ispod hidroizolacije, sa varenjem na armaturu objekta, pomoću FeZn 25x4.</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200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3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21</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Izrada izvoda od temeljnog uzemljivača trakom FeZn 25x4mm, prema važećem standardu.</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30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3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4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22</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Isporuka i montaža ispitnog spoja - ukrsni komad u kutiji, prema važećim standardima.</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16</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3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44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23</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i montaža štipaljke za masu sa kablom PP-Y 1x6mm² dužine 2m.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4</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3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60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24</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Povezivanje olučnih vertikala sa gromobranskom instalacijom i uzemljenem pomoću obujmica za oluk prema važećem standardu.</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8</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3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134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25</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Isporuka materijala i izrada pouzdanog galvanskog spoja zavarivanjem trake FeZn 20x3mm pomoću pločica za metalni krovni pokrivač. Ovim spojem vrši se povezivanje gromobranskih spustova sa metalnom opšivkom na krovu kao i međusobno povezivanje metalnih masa na krovu objekta. Plaća se po komadu, L=2m.</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18"/>
                <w:szCs w:val="18"/>
                <w:lang w:val="sr-Latn-RS" w:eastAsia="sr-Latn-RS"/>
              </w:rPr>
            </w:pPr>
            <w:r w:rsidRPr="00370DE9">
              <w:rPr>
                <w:rFonts w:cs="Arial"/>
                <w:sz w:val="18"/>
                <w:szCs w:val="18"/>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16</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6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18"/>
                <w:szCs w:val="18"/>
                <w:lang w:val="sr-Latn-RS" w:eastAsia="sr-Latn-RS"/>
              </w:rPr>
            </w:pPr>
            <w:r w:rsidRPr="00370DE9">
              <w:rPr>
                <w:rFonts w:cs="Arial"/>
                <w:sz w:val="18"/>
                <w:szCs w:val="18"/>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28"/>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26</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Izrada spusnih provodnika po fasadi trakom FeZn 20x3mm prema važećem standardu.</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m</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100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80"/>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1680"/>
        </w:trPr>
        <w:tc>
          <w:tcPr>
            <w:tcW w:w="616" w:type="dxa"/>
            <w:tcBorders>
              <w:top w:val="single" w:sz="4" w:space="0" w:color="000000"/>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lastRenderedPageBreak/>
              <w:t>27</w:t>
            </w:r>
          </w:p>
        </w:tc>
        <w:tc>
          <w:tcPr>
            <w:tcW w:w="4746" w:type="dxa"/>
            <w:tcBorders>
              <w:top w:val="single" w:sz="4" w:space="0" w:color="000000"/>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Propisana ispitivanja i merenja, sa izdavanjem atesta o izmerenim vrednostima, od strane ovlašćenog preduzeća: neprekidnosti PE provodnika, prelaznog otpora temeljnog uzemljivača, efikasnosti zaštite automatskim isključenjem napajanja ... </w:t>
            </w:r>
            <w:r w:rsidRPr="00370DE9">
              <w:rPr>
                <w:rFonts w:cs="Arial"/>
                <w:sz w:val="20"/>
                <w:szCs w:val="20"/>
                <w:lang w:val="sr-Latn-RS" w:eastAsia="sr-Latn-RS"/>
              </w:rPr>
              <w:br w:type="page"/>
              <w:t xml:space="preserve">Ispitivanje RO ormana. </w:t>
            </w:r>
            <w:r w:rsidRPr="00370DE9">
              <w:rPr>
                <w:rFonts w:cs="Arial"/>
                <w:sz w:val="20"/>
                <w:szCs w:val="20"/>
                <w:lang w:val="sr-Latn-RS" w:eastAsia="sr-Latn-RS"/>
              </w:rPr>
              <w:br w:type="page"/>
              <w:t>Obeležavanje kablova sa metalnim pločicama.</w:t>
            </w:r>
            <w:r w:rsidRPr="00370DE9">
              <w:rPr>
                <w:rFonts w:cs="Arial"/>
                <w:sz w:val="20"/>
                <w:szCs w:val="20"/>
                <w:lang w:val="sr-Latn-RS" w:eastAsia="sr-Latn-RS"/>
              </w:rPr>
              <w:br w:type="page"/>
              <w:t>Predvideti merenje nivoa osvetljaja.</w:t>
            </w:r>
          </w:p>
        </w:tc>
        <w:tc>
          <w:tcPr>
            <w:tcW w:w="1017" w:type="dxa"/>
            <w:tcBorders>
              <w:top w:val="single" w:sz="4" w:space="0" w:color="000000"/>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single" w:sz="4" w:space="0" w:color="000000"/>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single" w:sz="4" w:space="0" w:color="000000"/>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single" w:sz="4" w:space="0" w:color="000000"/>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32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pauš.</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180"/>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600"/>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28</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i ugradnja zaštnog L profila dužine 1.7m, za trake FeZn od prodora iz temelja do mernog spoja, za jedno merno mesto.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32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komplet</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15</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192"/>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62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29</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Povezivanje uzemljenja skladišta ulja i maziva na postojeće uzemljenje HTZ magacina u dve tačke. Isporuka i ugradnja.</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372"/>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komplet</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165"/>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1368"/>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30</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xml:space="preserve">Isporuka materijala, zatvaranje svih otvora i premazivanje kablova posle polaganja kablova kroz protivpožarne zidove, protivpožarnim premazom, koji ima atest da ne prenosi požar u trajanju od 90min, sa obe strane protivpožarnih pregrada, u dužini od 1 metra. Masa se nanosi prema uputstvu proizvođača. Masom potpuno ispuniti mesto prodora. </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kg</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10</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92"/>
        </w:trPr>
        <w:tc>
          <w:tcPr>
            <w:tcW w:w="616"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auto"/>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auto"/>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792"/>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31</w:t>
            </w:r>
          </w:p>
        </w:tc>
        <w:tc>
          <w:tcPr>
            <w:tcW w:w="4746"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Izrada projekta izvedenog objekta u četiri primeraka (papir i elektronska forma MS WORD, MS EXCEL i AUTOCAD). Dostava kompletne atestne dokumentacije ugrađene opreme.</w:t>
            </w:r>
          </w:p>
        </w:tc>
        <w:tc>
          <w:tcPr>
            <w:tcW w:w="1017"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nil"/>
              <w:right w:val="single" w:sz="4" w:space="0" w:color="auto"/>
            </w:tcBorders>
            <w:shd w:val="clear" w:color="auto" w:fill="auto"/>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rPr>
                <w:rFonts w:cs="Arial"/>
                <w:sz w:val="20"/>
                <w:szCs w:val="20"/>
                <w:lang w:val="sr-Latn-RS" w:eastAsia="sr-Latn-RS"/>
              </w:rPr>
            </w:pPr>
          </w:p>
        </w:tc>
      </w:tr>
      <w:tr w:rsidR="00455F9C" w:rsidRPr="00370DE9" w:rsidTr="00B1354F">
        <w:trPr>
          <w:trHeight w:val="264"/>
        </w:trPr>
        <w:tc>
          <w:tcPr>
            <w:tcW w:w="616"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nil"/>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komplet</w:t>
            </w:r>
          </w:p>
        </w:tc>
        <w:tc>
          <w:tcPr>
            <w:tcW w:w="994"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1</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nil"/>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92"/>
        </w:trPr>
        <w:tc>
          <w:tcPr>
            <w:tcW w:w="616" w:type="dxa"/>
            <w:tcBorders>
              <w:top w:val="nil"/>
              <w:left w:val="single" w:sz="4" w:space="0" w:color="auto"/>
              <w:bottom w:val="single" w:sz="4" w:space="0" w:color="000000"/>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nil"/>
              <w:left w:val="nil"/>
              <w:bottom w:val="single" w:sz="4" w:space="0" w:color="000000"/>
              <w:right w:val="single" w:sz="4" w:space="0" w:color="auto"/>
            </w:tcBorders>
            <w:shd w:val="clear" w:color="auto" w:fill="auto"/>
            <w:noWrap/>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17" w:type="dxa"/>
            <w:tcBorders>
              <w:top w:val="nil"/>
              <w:left w:val="nil"/>
              <w:bottom w:val="single" w:sz="4" w:space="0" w:color="000000"/>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994" w:type="dxa"/>
            <w:tcBorders>
              <w:top w:val="nil"/>
              <w:left w:val="nil"/>
              <w:bottom w:val="single" w:sz="4" w:space="0" w:color="000000"/>
              <w:right w:val="single" w:sz="4" w:space="0" w:color="auto"/>
            </w:tcBorders>
            <w:shd w:val="clear" w:color="auto" w:fill="auto"/>
            <w:noWrap/>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139" w:type="dxa"/>
            <w:tcBorders>
              <w:top w:val="nil"/>
              <w:left w:val="nil"/>
              <w:bottom w:val="single" w:sz="4" w:space="0" w:color="000000"/>
              <w:right w:val="single" w:sz="4" w:space="0" w:color="auto"/>
            </w:tcBorders>
            <w:shd w:val="clear" w:color="auto" w:fill="auto"/>
            <w:noWrap/>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240" w:type="dxa"/>
            <w:tcBorders>
              <w:top w:val="nil"/>
              <w:left w:val="nil"/>
              <w:bottom w:val="single" w:sz="4" w:space="0" w:color="000000"/>
              <w:right w:val="single" w:sz="4" w:space="0" w:color="000000"/>
            </w:tcBorders>
            <w:shd w:val="clear" w:color="auto" w:fill="auto"/>
            <w:noWrap/>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192"/>
        </w:trPr>
        <w:tc>
          <w:tcPr>
            <w:tcW w:w="616" w:type="dxa"/>
            <w:tcBorders>
              <w:top w:val="single" w:sz="4" w:space="0" w:color="000000"/>
              <w:left w:val="single" w:sz="4" w:space="0" w:color="auto"/>
              <w:bottom w:val="nil"/>
              <w:right w:val="single" w:sz="4" w:space="0" w:color="auto"/>
            </w:tcBorders>
            <w:shd w:val="clear" w:color="auto" w:fill="auto"/>
            <w:noWrap/>
          </w:tcPr>
          <w:p w:rsidR="00455F9C" w:rsidRPr="00370DE9" w:rsidRDefault="00455F9C" w:rsidP="00B1354F">
            <w:pPr>
              <w:jc w:val="center"/>
              <w:rPr>
                <w:rFonts w:cs="Arial"/>
                <w:sz w:val="20"/>
                <w:szCs w:val="20"/>
                <w:lang w:val="sr-Latn-RS" w:eastAsia="sr-Latn-RS"/>
              </w:rPr>
            </w:pPr>
            <w:r>
              <w:rPr>
                <w:rFonts w:cs="Arial"/>
                <w:sz w:val="20"/>
                <w:szCs w:val="20"/>
                <w:lang w:val="sr-Latn-RS" w:eastAsia="sr-Latn-RS"/>
              </w:rPr>
              <w:t>32</w:t>
            </w:r>
          </w:p>
        </w:tc>
        <w:tc>
          <w:tcPr>
            <w:tcW w:w="4746" w:type="dxa"/>
            <w:tcBorders>
              <w:top w:val="single" w:sz="4" w:space="0" w:color="000000"/>
              <w:left w:val="nil"/>
              <w:bottom w:val="nil"/>
              <w:right w:val="single" w:sz="4" w:space="0" w:color="auto"/>
            </w:tcBorders>
            <w:shd w:val="clear" w:color="auto" w:fill="auto"/>
            <w:noWrap/>
          </w:tcPr>
          <w:p w:rsidR="00455F9C" w:rsidRPr="00370DE9" w:rsidRDefault="00455F9C" w:rsidP="00B1354F">
            <w:pPr>
              <w:rPr>
                <w:rFonts w:cs="Arial"/>
                <w:sz w:val="20"/>
                <w:szCs w:val="20"/>
                <w:lang w:val="sr-Latn-RS" w:eastAsia="sr-Latn-RS"/>
              </w:rPr>
            </w:pPr>
            <w:r>
              <w:rPr>
                <w:rFonts w:cs="Arial"/>
                <w:sz w:val="20"/>
                <w:szCs w:val="20"/>
                <w:lang w:val="sr-Latn-RS" w:eastAsia="sr-Latn-RS"/>
              </w:rPr>
              <w:t>Nespecificirani radovi (kopanje, šlicovanje, bušenje, krpljenje) i sitan potrošni materijal.</w:t>
            </w:r>
          </w:p>
        </w:tc>
        <w:tc>
          <w:tcPr>
            <w:tcW w:w="1017" w:type="dxa"/>
            <w:tcBorders>
              <w:top w:val="single" w:sz="4" w:space="0" w:color="000000"/>
              <w:left w:val="nil"/>
              <w:bottom w:val="nil"/>
              <w:right w:val="single" w:sz="4" w:space="0" w:color="auto"/>
            </w:tcBorders>
            <w:shd w:val="clear" w:color="auto" w:fill="auto"/>
            <w:noWrap/>
          </w:tcPr>
          <w:p w:rsidR="00455F9C" w:rsidRPr="00370DE9" w:rsidRDefault="00455F9C" w:rsidP="00B1354F">
            <w:pPr>
              <w:jc w:val="center"/>
              <w:rPr>
                <w:rFonts w:cs="Arial"/>
                <w:sz w:val="20"/>
                <w:szCs w:val="20"/>
                <w:lang w:val="sr-Latn-RS" w:eastAsia="sr-Latn-RS"/>
              </w:rPr>
            </w:pPr>
          </w:p>
        </w:tc>
        <w:tc>
          <w:tcPr>
            <w:tcW w:w="994" w:type="dxa"/>
            <w:tcBorders>
              <w:top w:val="single" w:sz="4" w:space="0" w:color="000000"/>
              <w:left w:val="nil"/>
              <w:bottom w:val="nil"/>
              <w:right w:val="single" w:sz="4" w:space="0" w:color="auto"/>
            </w:tcBorders>
            <w:shd w:val="clear" w:color="auto" w:fill="auto"/>
            <w:noWrap/>
          </w:tcPr>
          <w:p w:rsidR="00455F9C" w:rsidRPr="00370DE9" w:rsidRDefault="00455F9C" w:rsidP="00B1354F">
            <w:pPr>
              <w:jc w:val="center"/>
              <w:rPr>
                <w:rFonts w:cs="Arial"/>
                <w:sz w:val="20"/>
                <w:szCs w:val="20"/>
                <w:lang w:val="sr-Latn-RS" w:eastAsia="sr-Latn-RS"/>
              </w:rPr>
            </w:pPr>
          </w:p>
        </w:tc>
        <w:tc>
          <w:tcPr>
            <w:tcW w:w="1139" w:type="dxa"/>
            <w:tcBorders>
              <w:top w:val="single" w:sz="4" w:space="0" w:color="000000"/>
              <w:left w:val="nil"/>
              <w:bottom w:val="nil"/>
              <w:right w:val="single" w:sz="4" w:space="0" w:color="auto"/>
            </w:tcBorders>
            <w:shd w:val="clear" w:color="auto" w:fill="auto"/>
            <w:noWrap/>
          </w:tcPr>
          <w:p w:rsidR="00455F9C" w:rsidRPr="00370DE9" w:rsidRDefault="00455F9C" w:rsidP="00B1354F">
            <w:pPr>
              <w:jc w:val="right"/>
              <w:rPr>
                <w:rFonts w:cs="Arial"/>
                <w:sz w:val="20"/>
                <w:szCs w:val="20"/>
                <w:lang w:val="sr-Latn-RS" w:eastAsia="sr-Latn-RS"/>
              </w:rPr>
            </w:pPr>
          </w:p>
        </w:tc>
        <w:tc>
          <w:tcPr>
            <w:tcW w:w="1240" w:type="dxa"/>
            <w:tcBorders>
              <w:top w:val="single" w:sz="4" w:space="0" w:color="000000"/>
              <w:left w:val="nil"/>
              <w:bottom w:val="nil"/>
              <w:right w:val="single" w:sz="4" w:space="0" w:color="000000"/>
            </w:tcBorders>
            <w:shd w:val="clear" w:color="auto" w:fill="auto"/>
            <w:noWrap/>
          </w:tcPr>
          <w:p w:rsidR="00455F9C" w:rsidRPr="00370DE9" w:rsidRDefault="00455F9C" w:rsidP="00B1354F">
            <w:pPr>
              <w:jc w:val="right"/>
              <w:rPr>
                <w:rFonts w:cs="Arial"/>
                <w:sz w:val="20"/>
                <w:szCs w:val="20"/>
                <w:lang w:val="sr-Latn-RS" w:eastAsia="sr-Latn-RS"/>
              </w:rPr>
            </w:pPr>
          </w:p>
        </w:tc>
      </w:tr>
      <w:tr w:rsidR="00455F9C" w:rsidRPr="00370DE9" w:rsidTr="00B1354F">
        <w:trPr>
          <w:trHeight w:val="192"/>
        </w:trPr>
        <w:tc>
          <w:tcPr>
            <w:tcW w:w="616" w:type="dxa"/>
            <w:tcBorders>
              <w:top w:val="nil"/>
              <w:left w:val="single" w:sz="4" w:space="0" w:color="auto"/>
              <w:bottom w:val="nil"/>
              <w:right w:val="single" w:sz="4" w:space="0" w:color="auto"/>
            </w:tcBorders>
            <w:shd w:val="clear" w:color="auto" w:fill="auto"/>
            <w:noWrap/>
          </w:tcPr>
          <w:p w:rsidR="00455F9C" w:rsidRPr="00370DE9" w:rsidRDefault="00455F9C" w:rsidP="00B1354F">
            <w:pPr>
              <w:jc w:val="center"/>
              <w:rPr>
                <w:rFonts w:cs="Arial"/>
                <w:sz w:val="20"/>
                <w:szCs w:val="20"/>
                <w:lang w:val="sr-Latn-RS" w:eastAsia="sr-Latn-RS"/>
              </w:rPr>
            </w:pPr>
          </w:p>
        </w:tc>
        <w:tc>
          <w:tcPr>
            <w:tcW w:w="4746" w:type="dxa"/>
            <w:tcBorders>
              <w:top w:val="nil"/>
              <w:left w:val="nil"/>
              <w:bottom w:val="nil"/>
              <w:right w:val="single" w:sz="4" w:space="0" w:color="auto"/>
            </w:tcBorders>
            <w:shd w:val="clear" w:color="auto" w:fill="auto"/>
            <w:noWrap/>
          </w:tcPr>
          <w:p w:rsidR="00455F9C" w:rsidRPr="00370DE9" w:rsidRDefault="00455F9C" w:rsidP="00B1354F">
            <w:pPr>
              <w:rPr>
                <w:rFonts w:cs="Arial"/>
                <w:sz w:val="20"/>
                <w:szCs w:val="20"/>
                <w:lang w:val="sr-Latn-RS" w:eastAsia="sr-Latn-RS"/>
              </w:rPr>
            </w:pPr>
          </w:p>
        </w:tc>
        <w:tc>
          <w:tcPr>
            <w:tcW w:w="1017" w:type="dxa"/>
            <w:tcBorders>
              <w:top w:val="nil"/>
              <w:left w:val="nil"/>
              <w:bottom w:val="nil"/>
              <w:right w:val="single" w:sz="4" w:space="0" w:color="auto"/>
            </w:tcBorders>
            <w:shd w:val="clear" w:color="auto" w:fill="auto"/>
            <w:noWrap/>
          </w:tcPr>
          <w:p w:rsidR="00455F9C" w:rsidRPr="00370DE9" w:rsidRDefault="00455F9C" w:rsidP="00B1354F">
            <w:pPr>
              <w:jc w:val="center"/>
              <w:rPr>
                <w:rFonts w:cs="Arial"/>
                <w:sz w:val="20"/>
                <w:szCs w:val="20"/>
                <w:lang w:val="sr-Latn-RS" w:eastAsia="sr-Latn-RS"/>
              </w:rPr>
            </w:pPr>
            <w:r>
              <w:rPr>
                <w:rFonts w:cs="Arial"/>
                <w:sz w:val="20"/>
                <w:szCs w:val="20"/>
                <w:lang w:val="sr-Latn-RS" w:eastAsia="sr-Latn-RS"/>
              </w:rPr>
              <w:t>paušal</w:t>
            </w:r>
          </w:p>
        </w:tc>
        <w:tc>
          <w:tcPr>
            <w:tcW w:w="994" w:type="dxa"/>
            <w:tcBorders>
              <w:top w:val="nil"/>
              <w:left w:val="nil"/>
              <w:bottom w:val="nil"/>
              <w:right w:val="single" w:sz="4" w:space="0" w:color="auto"/>
            </w:tcBorders>
            <w:shd w:val="clear" w:color="auto" w:fill="auto"/>
            <w:noWrap/>
          </w:tcPr>
          <w:p w:rsidR="00455F9C" w:rsidRPr="00370DE9" w:rsidRDefault="00455F9C" w:rsidP="00B1354F">
            <w:pPr>
              <w:jc w:val="center"/>
              <w:rPr>
                <w:rFonts w:cs="Arial"/>
                <w:sz w:val="20"/>
                <w:szCs w:val="20"/>
                <w:lang w:val="sr-Latn-RS" w:eastAsia="sr-Latn-RS"/>
              </w:rPr>
            </w:pPr>
          </w:p>
        </w:tc>
        <w:tc>
          <w:tcPr>
            <w:tcW w:w="1139" w:type="dxa"/>
            <w:tcBorders>
              <w:top w:val="nil"/>
              <w:left w:val="nil"/>
              <w:bottom w:val="nil"/>
              <w:right w:val="single" w:sz="4" w:space="0" w:color="auto"/>
            </w:tcBorders>
            <w:shd w:val="clear" w:color="auto" w:fill="auto"/>
            <w:noWrap/>
          </w:tcPr>
          <w:p w:rsidR="00455F9C" w:rsidRPr="00370DE9" w:rsidRDefault="00455F9C" w:rsidP="00B1354F">
            <w:pPr>
              <w:jc w:val="right"/>
              <w:rPr>
                <w:rFonts w:cs="Arial"/>
                <w:sz w:val="20"/>
                <w:szCs w:val="20"/>
                <w:lang w:val="sr-Latn-RS" w:eastAsia="sr-Latn-RS"/>
              </w:rPr>
            </w:pPr>
          </w:p>
        </w:tc>
        <w:tc>
          <w:tcPr>
            <w:tcW w:w="1240" w:type="dxa"/>
            <w:tcBorders>
              <w:top w:val="nil"/>
              <w:left w:val="nil"/>
              <w:bottom w:val="nil"/>
              <w:right w:val="single" w:sz="4" w:space="0" w:color="000000"/>
            </w:tcBorders>
            <w:shd w:val="clear" w:color="auto" w:fill="auto"/>
            <w:noWrap/>
          </w:tcPr>
          <w:p w:rsidR="00455F9C" w:rsidRPr="00370DE9" w:rsidRDefault="00455F9C" w:rsidP="00B1354F">
            <w:pPr>
              <w:jc w:val="right"/>
              <w:rPr>
                <w:rFonts w:cs="Arial"/>
                <w:sz w:val="20"/>
                <w:szCs w:val="20"/>
                <w:lang w:val="sr-Latn-RS" w:eastAsia="sr-Latn-RS"/>
              </w:rPr>
            </w:pPr>
          </w:p>
        </w:tc>
      </w:tr>
      <w:tr w:rsidR="00455F9C" w:rsidRPr="00370DE9" w:rsidTr="00B1354F">
        <w:trPr>
          <w:trHeight w:val="192"/>
        </w:trPr>
        <w:tc>
          <w:tcPr>
            <w:tcW w:w="616" w:type="dxa"/>
            <w:tcBorders>
              <w:top w:val="nil"/>
              <w:left w:val="single" w:sz="4" w:space="0" w:color="auto"/>
              <w:bottom w:val="nil"/>
              <w:right w:val="single" w:sz="4" w:space="0" w:color="auto"/>
            </w:tcBorders>
            <w:shd w:val="clear" w:color="auto" w:fill="auto"/>
            <w:noWrap/>
          </w:tcPr>
          <w:p w:rsidR="00455F9C" w:rsidRPr="00370DE9" w:rsidRDefault="00455F9C" w:rsidP="00B1354F">
            <w:pPr>
              <w:jc w:val="center"/>
              <w:rPr>
                <w:rFonts w:cs="Arial"/>
                <w:sz w:val="20"/>
                <w:szCs w:val="20"/>
                <w:lang w:val="sr-Latn-RS" w:eastAsia="sr-Latn-RS"/>
              </w:rPr>
            </w:pPr>
          </w:p>
        </w:tc>
        <w:tc>
          <w:tcPr>
            <w:tcW w:w="4746" w:type="dxa"/>
            <w:tcBorders>
              <w:top w:val="nil"/>
              <w:left w:val="nil"/>
              <w:bottom w:val="nil"/>
              <w:right w:val="single" w:sz="4" w:space="0" w:color="auto"/>
            </w:tcBorders>
            <w:shd w:val="clear" w:color="auto" w:fill="auto"/>
            <w:noWrap/>
          </w:tcPr>
          <w:p w:rsidR="00455F9C" w:rsidRPr="00370DE9" w:rsidRDefault="00455F9C" w:rsidP="00B1354F">
            <w:pPr>
              <w:rPr>
                <w:rFonts w:cs="Arial"/>
                <w:sz w:val="20"/>
                <w:szCs w:val="20"/>
                <w:lang w:val="sr-Latn-RS" w:eastAsia="sr-Latn-RS"/>
              </w:rPr>
            </w:pPr>
          </w:p>
        </w:tc>
        <w:tc>
          <w:tcPr>
            <w:tcW w:w="1017" w:type="dxa"/>
            <w:tcBorders>
              <w:top w:val="nil"/>
              <w:left w:val="nil"/>
              <w:bottom w:val="nil"/>
              <w:right w:val="single" w:sz="4" w:space="0" w:color="auto"/>
            </w:tcBorders>
            <w:shd w:val="clear" w:color="auto" w:fill="auto"/>
            <w:noWrap/>
          </w:tcPr>
          <w:p w:rsidR="00455F9C" w:rsidRPr="00370DE9" w:rsidRDefault="00455F9C" w:rsidP="00B1354F">
            <w:pPr>
              <w:jc w:val="center"/>
              <w:rPr>
                <w:rFonts w:cs="Arial"/>
                <w:sz w:val="20"/>
                <w:szCs w:val="20"/>
                <w:lang w:val="sr-Latn-RS" w:eastAsia="sr-Latn-RS"/>
              </w:rPr>
            </w:pPr>
          </w:p>
        </w:tc>
        <w:tc>
          <w:tcPr>
            <w:tcW w:w="994" w:type="dxa"/>
            <w:tcBorders>
              <w:top w:val="nil"/>
              <w:left w:val="nil"/>
              <w:bottom w:val="nil"/>
              <w:right w:val="single" w:sz="4" w:space="0" w:color="auto"/>
            </w:tcBorders>
            <w:shd w:val="clear" w:color="auto" w:fill="auto"/>
            <w:noWrap/>
          </w:tcPr>
          <w:p w:rsidR="00455F9C" w:rsidRPr="00370DE9" w:rsidRDefault="00455F9C" w:rsidP="00B1354F">
            <w:pPr>
              <w:jc w:val="center"/>
              <w:rPr>
                <w:rFonts w:cs="Arial"/>
                <w:sz w:val="20"/>
                <w:szCs w:val="20"/>
                <w:lang w:val="sr-Latn-RS" w:eastAsia="sr-Latn-RS"/>
              </w:rPr>
            </w:pPr>
          </w:p>
        </w:tc>
        <w:tc>
          <w:tcPr>
            <w:tcW w:w="1139" w:type="dxa"/>
            <w:tcBorders>
              <w:top w:val="nil"/>
              <w:left w:val="nil"/>
              <w:bottom w:val="nil"/>
              <w:right w:val="single" w:sz="4" w:space="0" w:color="auto"/>
            </w:tcBorders>
            <w:shd w:val="clear" w:color="auto" w:fill="auto"/>
            <w:noWrap/>
          </w:tcPr>
          <w:p w:rsidR="00455F9C" w:rsidRPr="00370DE9" w:rsidRDefault="00455F9C" w:rsidP="00B1354F">
            <w:pPr>
              <w:jc w:val="right"/>
              <w:rPr>
                <w:rFonts w:cs="Arial"/>
                <w:sz w:val="20"/>
                <w:szCs w:val="20"/>
                <w:lang w:val="sr-Latn-RS" w:eastAsia="sr-Latn-RS"/>
              </w:rPr>
            </w:pPr>
          </w:p>
        </w:tc>
        <w:tc>
          <w:tcPr>
            <w:tcW w:w="1240" w:type="dxa"/>
            <w:tcBorders>
              <w:top w:val="nil"/>
              <w:left w:val="nil"/>
              <w:bottom w:val="nil"/>
              <w:right w:val="single" w:sz="4" w:space="0" w:color="000000"/>
            </w:tcBorders>
            <w:shd w:val="clear" w:color="auto" w:fill="auto"/>
            <w:noWrap/>
          </w:tcPr>
          <w:p w:rsidR="00455F9C" w:rsidRPr="00370DE9" w:rsidRDefault="00455F9C" w:rsidP="00B1354F">
            <w:pPr>
              <w:jc w:val="right"/>
              <w:rPr>
                <w:rFonts w:cs="Arial"/>
                <w:sz w:val="20"/>
                <w:szCs w:val="20"/>
                <w:lang w:val="sr-Latn-RS" w:eastAsia="sr-Latn-RS"/>
              </w:rPr>
            </w:pPr>
          </w:p>
        </w:tc>
      </w:tr>
      <w:tr w:rsidR="00455F9C" w:rsidRPr="00370DE9" w:rsidTr="00B1354F">
        <w:trPr>
          <w:trHeight w:val="264"/>
        </w:trPr>
        <w:tc>
          <w:tcPr>
            <w:tcW w:w="616" w:type="dxa"/>
            <w:tcBorders>
              <w:top w:val="single" w:sz="4" w:space="0" w:color="auto"/>
              <w:left w:val="single" w:sz="4" w:space="0" w:color="auto"/>
              <w:bottom w:val="single" w:sz="4" w:space="0" w:color="auto"/>
              <w:right w:val="nil"/>
            </w:tcBorders>
            <w:shd w:val="clear" w:color="auto" w:fill="auto"/>
            <w:noWrap/>
            <w:vAlign w:val="center"/>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746" w:type="dxa"/>
            <w:tcBorders>
              <w:top w:val="single" w:sz="4" w:space="0" w:color="auto"/>
              <w:left w:val="nil"/>
              <w:bottom w:val="single" w:sz="4" w:space="0" w:color="auto"/>
              <w:right w:val="nil"/>
            </w:tcBorders>
            <w:shd w:val="clear" w:color="auto" w:fill="auto"/>
            <w:noWrap/>
            <w:vAlign w:val="center"/>
            <w:hideMark/>
          </w:tcPr>
          <w:p w:rsidR="00455F9C" w:rsidRPr="00370DE9" w:rsidRDefault="00455F9C" w:rsidP="00B1354F">
            <w:pPr>
              <w:jc w:val="right"/>
              <w:rPr>
                <w:rFonts w:cs="Arial"/>
                <w:b/>
                <w:bCs/>
                <w:sz w:val="20"/>
                <w:szCs w:val="20"/>
                <w:lang w:val="sr-Latn-RS" w:eastAsia="sr-Latn-RS"/>
              </w:rPr>
            </w:pPr>
            <w:r w:rsidRPr="00370DE9">
              <w:rPr>
                <w:rFonts w:cs="Arial"/>
                <w:b/>
                <w:bCs/>
                <w:sz w:val="20"/>
                <w:szCs w:val="20"/>
                <w:lang w:val="sr-Latn-RS" w:eastAsia="sr-Latn-RS"/>
              </w:rPr>
              <w:t>SVE UKUPNO :</w:t>
            </w:r>
          </w:p>
        </w:tc>
        <w:tc>
          <w:tcPr>
            <w:tcW w:w="1017" w:type="dxa"/>
            <w:tcBorders>
              <w:top w:val="single" w:sz="4" w:space="0" w:color="auto"/>
              <w:left w:val="nil"/>
              <w:bottom w:val="single" w:sz="4" w:space="0" w:color="auto"/>
              <w:right w:val="nil"/>
            </w:tcBorders>
            <w:shd w:val="clear" w:color="auto" w:fill="auto"/>
            <w:noWrap/>
            <w:vAlign w:val="center"/>
            <w:hideMark/>
          </w:tcPr>
          <w:p w:rsidR="00455F9C" w:rsidRPr="00370DE9" w:rsidRDefault="00455F9C" w:rsidP="00B1354F">
            <w:pPr>
              <w:rPr>
                <w:rFonts w:cs="Arial"/>
                <w:b/>
                <w:bCs/>
                <w:sz w:val="20"/>
                <w:szCs w:val="20"/>
                <w:lang w:val="sr-Latn-RS" w:eastAsia="sr-Latn-RS"/>
              </w:rPr>
            </w:pPr>
            <w:r w:rsidRPr="00370DE9">
              <w:rPr>
                <w:rFonts w:cs="Arial"/>
                <w:b/>
                <w:bCs/>
                <w:sz w:val="20"/>
                <w:szCs w:val="20"/>
                <w:lang w:val="sr-Latn-RS" w:eastAsia="sr-Latn-RS"/>
              </w:rPr>
              <w:t> </w:t>
            </w:r>
          </w:p>
        </w:tc>
        <w:tc>
          <w:tcPr>
            <w:tcW w:w="994" w:type="dxa"/>
            <w:tcBorders>
              <w:top w:val="single" w:sz="4" w:space="0" w:color="auto"/>
              <w:left w:val="nil"/>
              <w:bottom w:val="single" w:sz="4" w:space="0" w:color="auto"/>
              <w:right w:val="nil"/>
            </w:tcBorders>
            <w:shd w:val="clear" w:color="auto" w:fill="auto"/>
            <w:noWrap/>
            <w:vAlign w:val="center"/>
            <w:hideMark/>
          </w:tcPr>
          <w:p w:rsidR="00455F9C" w:rsidRPr="00370DE9" w:rsidRDefault="00455F9C" w:rsidP="00B1354F">
            <w:pPr>
              <w:rPr>
                <w:rFonts w:cs="Arial"/>
                <w:b/>
                <w:bCs/>
                <w:sz w:val="20"/>
                <w:szCs w:val="20"/>
                <w:lang w:val="sr-Latn-RS" w:eastAsia="sr-Latn-RS"/>
              </w:rPr>
            </w:pPr>
            <w:r w:rsidRPr="00370DE9">
              <w:rPr>
                <w:rFonts w:cs="Arial"/>
                <w:b/>
                <w:bCs/>
                <w:sz w:val="20"/>
                <w:szCs w:val="20"/>
                <w:lang w:val="sr-Latn-RS" w:eastAsia="sr-Latn-RS"/>
              </w:rPr>
              <w:t> </w:t>
            </w:r>
          </w:p>
        </w:tc>
        <w:tc>
          <w:tcPr>
            <w:tcW w:w="1139" w:type="dxa"/>
            <w:tcBorders>
              <w:top w:val="single" w:sz="4" w:space="0" w:color="auto"/>
              <w:left w:val="nil"/>
              <w:bottom w:val="single" w:sz="4" w:space="0" w:color="auto"/>
              <w:right w:val="nil"/>
            </w:tcBorders>
            <w:shd w:val="clear" w:color="auto" w:fill="auto"/>
            <w:noWrap/>
            <w:vAlign w:val="center"/>
            <w:hideMark/>
          </w:tcPr>
          <w:p w:rsidR="00455F9C" w:rsidRPr="00370DE9" w:rsidRDefault="00455F9C" w:rsidP="00B1354F">
            <w:pPr>
              <w:rPr>
                <w:rFonts w:cs="Arial"/>
                <w:b/>
                <w:bCs/>
                <w:sz w:val="20"/>
                <w:szCs w:val="20"/>
                <w:lang w:val="sr-Latn-RS" w:eastAsia="sr-Latn-RS"/>
              </w:rPr>
            </w:pPr>
            <w:r w:rsidRPr="00370DE9">
              <w:rPr>
                <w:rFonts w:cs="Arial"/>
                <w:b/>
                <w:bCs/>
                <w:sz w:val="20"/>
                <w:szCs w:val="20"/>
                <w:lang w:val="sr-Latn-RS" w:eastAsia="sr-Latn-RS"/>
              </w:rPr>
              <w:t> </w:t>
            </w:r>
          </w:p>
        </w:tc>
        <w:tc>
          <w:tcPr>
            <w:tcW w:w="1240" w:type="dxa"/>
            <w:tcBorders>
              <w:top w:val="single" w:sz="4" w:space="0" w:color="auto"/>
              <w:left w:val="nil"/>
              <w:bottom w:val="single" w:sz="4" w:space="0" w:color="auto"/>
              <w:right w:val="single" w:sz="4" w:space="0" w:color="000000"/>
            </w:tcBorders>
            <w:shd w:val="clear" w:color="auto" w:fill="auto"/>
            <w:noWrap/>
            <w:vAlign w:val="center"/>
            <w:hideMark/>
          </w:tcPr>
          <w:p w:rsidR="00455F9C" w:rsidRPr="00370DE9" w:rsidRDefault="00455F9C" w:rsidP="00B1354F">
            <w:pPr>
              <w:rPr>
                <w:rFonts w:cs="Arial"/>
                <w:b/>
                <w:bCs/>
                <w:sz w:val="20"/>
                <w:szCs w:val="20"/>
                <w:lang w:val="sr-Latn-RS" w:eastAsia="sr-Latn-RS"/>
              </w:rPr>
            </w:pPr>
            <w:r w:rsidRPr="00370DE9">
              <w:rPr>
                <w:rFonts w:cs="Arial"/>
                <w:b/>
                <w:bCs/>
                <w:sz w:val="20"/>
                <w:szCs w:val="20"/>
                <w:lang w:val="sr-Latn-RS" w:eastAsia="sr-Latn-RS"/>
              </w:rPr>
              <w:t> </w:t>
            </w:r>
          </w:p>
        </w:tc>
      </w:tr>
    </w:tbl>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tbl>
      <w:tblPr>
        <w:tblW w:w="9340" w:type="dxa"/>
        <w:jc w:val="center"/>
        <w:tblLook w:val="04A0" w:firstRow="1" w:lastRow="0" w:firstColumn="1" w:lastColumn="0" w:noHBand="0" w:noVBand="1"/>
      </w:tblPr>
      <w:tblGrid>
        <w:gridCol w:w="1180"/>
        <w:gridCol w:w="1500"/>
        <w:gridCol w:w="2060"/>
        <w:gridCol w:w="1940"/>
        <w:gridCol w:w="2660"/>
      </w:tblGrid>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bookmarkStart w:id="279" w:name="RANGE!A1:E51"/>
            <w:bookmarkEnd w:id="279"/>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852"/>
          <w:jc w:val="center"/>
        </w:trPr>
        <w:tc>
          <w:tcPr>
            <w:tcW w:w="9340" w:type="dxa"/>
            <w:gridSpan w:val="5"/>
            <w:tcBorders>
              <w:top w:val="nil"/>
              <w:left w:val="nil"/>
              <w:bottom w:val="nil"/>
              <w:right w:val="nil"/>
            </w:tcBorders>
            <w:shd w:val="clear" w:color="auto" w:fill="auto"/>
            <w:vAlign w:val="bottom"/>
            <w:hideMark/>
          </w:tcPr>
          <w:p w:rsidR="00455F9C" w:rsidRPr="00370DE9" w:rsidRDefault="00455F9C" w:rsidP="00B1354F">
            <w:pPr>
              <w:jc w:val="center"/>
              <w:rPr>
                <w:rFonts w:cs="Arial"/>
                <w:b/>
                <w:bCs/>
                <w:sz w:val="32"/>
                <w:szCs w:val="32"/>
                <w:lang w:val="sr-Latn-RS" w:eastAsia="sr-Latn-RS"/>
              </w:rPr>
            </w:pPr>
            <w:r w:rsidRPr="00370DE9">
              <w:rPr>
                <w:rFonts w:cs="Arial"/>
                <w:b/>
                <w:bCs/>
                <w:sz w:val="32"/>
                <w:szCs w:val="32"/>
                <w:lang w:val="sr-Latn-RS" w:eastAsia="sr-Latn-RS"/>
              </w:rPr>
              <w:t xml:space="preserve"> PREDMER - TELEKOMUNIKACIONE I SIGNALNE INSTALACIJE</w:t>
            </w:r>
          </w:p>
        </w:tc>
      </w:tr>
      <w:tr w:rsidR="00455F9C" w:rsidRPr="00370DE9" w:rsidTr="00B1354F">
        <w:trPr>
          <w:trHeight w:val="300"/>
          <w:jc w:val="center"/>
        </w:trPr>
        <w:tc>
          <w:tcPr>
            <w:tcW w:w="9340" w:type="dxa"/>
            <w:gridSpan w:val="5"/>
            <w:tcBorders>
              <w:top w:val="nil"/>
              <w:left w:val="nil"/>
              <w:bottom w:val="nil"/>
              <w:right w:val="nil"/>
            </w:tcBorders>
            <w:shd w:val="clear" w:color="auto" w:fill="auto"/>
            <w:noWrap/>
            <w:vAlign w:val="bottom"/>
            <w:hideMark/>
          </w:tcPr>
          <w:p w:rsidR="00455F9C" w:rsidRPr="00370DE9" w:rsidRDefault="00455F9C" w:rsidP="00B1354F">
            <w:pPr>
              <w:jc w:val="center"/>
              <w:rPr>
                <w:rFonts w:cs="Arial"/>
                <w:b/>
                <w:bCs/>
                <w:sz w:val="32"/>
                <w:szCs w:val="32"/>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jc w:val="cente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9340" w:type="dxa"/>
            <w:gridSpan w:val="5"/>
            <w:vMerge w:val="restart"/>
            <w:tcBorders>
              <w:top w:val="nil"/>
              <w:left w:val="nil"/>
              <w:bottom w:val="nil"/>
              <w:right w:val="nil"/>
            </w:tcBorders>
            <w:shd w:val="clear" w:color="auto" w:fill="auto"/>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Posao realizovati prema Glavnom projektu telekomunikacionih i signalnih instalacija skladišta ulja i maziva TENT A- Obrenovac, koji je izradio Mašinoprojekt iz Beogada.</w:t>
            </w:r>
          </w:p>
        </w:tc>
      </w:tr>
      <w:tr w:rsidR="00455F9C" w:rsidRPr="00370DE9" w:rsidTr="00B1354F">
        <w:trPr>
          <w:trHeight w:val="396"/>
          <w:jc w:val="center"/>
        </w:trPr>
        <w:tc>
          <w:tcPr>
            <w:tcW w:w="9340" w:type="dxa"/>
            <w:gridSpan w:val="5"/>
            <w:vMerge/>
            <w:tcBorders>
              <w:top w:val="nil"/>
              <w:left w:val="nil"/>
              <w:bottom w:val="nil"/>
              <w:right w:val="nil"/>
            </w:tcBorders>
            <w:vAlign w:val="center"/>
            <w:hideMark/>
          </w:tcPr>
          <w:p w:rsidR="00455F9C" w:rsidRPr="00370DE9" w:rsidRDefault="00455F9C" w:rsidP="00B1354F">
            <w:pPr>
              <w:rPr>
                <w:rFonts w:cs="Arial"/>
                <w:sz w:val="24"/>
                <w:szCs w:val="24"/>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4"/>
                <w:szCs w:val="24"/>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B1354F">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88"/>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r w:rsidR="00455F9C" w:rsidRPr="00370DE9" w:rsidTr="00455F9C">
        <w:trPr>
          <w:trHeight w:val="300"/>
          <w:jc w:val="center"/>
        </w:trPr>
        <w:tc>
          <w:tcPr>
            <w:tcW w:w="1180"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50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0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194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c>
          <w:tcPr>
            <w:tcW w:w="2660" w:type="dxa"/>
            <w:tcBorders>
              <w:top w:val="nil"/>
              <w:left w:val="nil"/>
              <w:bottom w:val="nil"/>
              <w:right w:val="nil"/>
            </w:tcBorders>
            <w:shd w:val="clear" w:color="auto" w:fill="auto"/>
            <w:noWrap/>
            <w:vAlign w:val="bottom"/>
          </w:tcPr>
          <w:p w:rsidR="00455F9C" w:rsidRPr="00370DE9" w:rsidRDefault="00455F9C" w:rsidP="00B1354F">
            <w:pPr>
              <w:rPr>
                <w:rFonts w:cs="Arial"/>
                <w:sz w:val="20"/>
                <w:szCs w:val="20"/>
                <w:lang w:val="sr-Latn-RS" w:eastAsia="sr-Latn-RS"/>
              </w:rPr>
            </w:pPr>
          </w:p>
        </w:tc>
      </w:tr>
    </w:tbl>
    <w:p w:rsidR="00455F9C" w:rsidRPr="00E952C6" w:rsidRDefault="00455F9C" w:rsidP="00455F9C">
      <w:pPr>
        <w:rPr>
          <w:rFonts w:cs="Arial"/>
          <w:lang w:val="sr-Latn-RS"/>
        </w:rPr>
      </w:pPr>
    </w:p>
    <w:tbl>
      <w:tblPr>
        <w:tblW w:w="9593" w:type="dxa"/>
        <w:tblInd w:w="224" w:type="dxa"/>
        <w:tblLook w:val="04A0" w:firstRow="1" w:lastRow="0" w:firstColumn="1" w:lastColumn="0" w:noHBand="0" w:noVBand="1"/>
      </w:tblPr>
      <w:tblGrid>
        <w:gridCol w:w="669"/>
        <w:gridCol w:w="4459"/>
        <w:gridCol w:w="1139"/>
        <w:gridCol w:w="1072"/>
        <w:gridCol w:w="1231"/>
        <w:gridCol w:w="1023"/>
      </w:tblGrid>
      <w:tr w:rsidR="00455F9C" w:rsidRPr="00370DE9" w:rsidTr="00B1354F">
        <w:trPr>
          <w:trHeight w:val="564"/>
        </w:trPr>
        <w:tc>
          <w:tcPr>
            <w:tcW w:w="6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55F9C" w:rsidRPr="00370DE9" w:rsidRDefault="00455F9C" w:rsidP="00B1354F">
            <w:pPr>
              <w:jc w:val="center"/>
              <w:rPr>
                <w:rFonts w:cs="Arial"/>
                <w:b/>
                <w:bCs/>
                <w:lang w:val="sr-Latn-RS" w:eastAsia="sr-Latn-RS"/>
              </w:rPr>
            </w:pPr>
            <w:bookmarkStart w:id="280" w:name="RANGE!A1:F59"/>
            <w:r w:rsidRPr="00370DE9">
              <w:rPr>
                <w:rFonts w:cs="Arial"/>
                <w:b/>
                <w:bCs/>
                <w:lang w:val="sr-Latn-RS" w:eastAsia="sr-Latn-RS"/>
              </w:rPr>
              <w:t>Poz.</w:t>
            </w:r>
            <w:bookmarkEnd w:id="280"/>
          </w:p>
        </w:tc>
        <w:tc>
          <w:tcPr>
            <w:tcW w:w="4459" w:type="dxa"/>
            <w:tcBorders>
              <w:top w:val="single" w:sz="8" w:space="0" w:color="auto"/>
              <w:left w:val="nil"/>
              <w:bottom w:val="single" w:sz="8" w:space="0" w:color="auto"/>
              <w:right w:val="single" w:sz="8"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Opis pozicije</w:t>
            </w:r>
          </w:p>
        </w:tc>
        <w:tc>
          <w:tcPr>
            <w:tcW w:w="1139"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Jedinica mere</w:t>
            </w:r>
          </w:p>
        </w:tc>
        <w:tc>
          <w:tcPr>
            <w:tcW w:w="1072" w:type="dxa"/>
            <w:tcBorders>
              <w:top w:val="single" w:sz="8" w:space="0" w:color="auto"/>
              <w:left w:val="nil"/>
              <w:bottom w:val="single" w:sz="8" w:space="0" w:color="auto"/>
              <w:right w:val="single" w:sz="8" w:space="0" w:color="auto"/>
            </w:tcBorders>
            <w:shd w:val="clear" w:color="auto" w:fill="auto"/>
            <w:noWrap/>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Količina</w:t>
            </w:r>
          </w:p>
        </w:tc>
        <w:tc>
          <w:tcPr>
            <w:tcW w:w="1231"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Jedinična cena </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Ukupna cena </w:t>
            </w:r>
          </w:p>
        </w:tc>
      </w:tr>
      <w:tr w:rsidR="00455F9C" w:rsidRPr="00370DE9" w:rsidTr="00B1354F">
        <w:trPr>
          <w:trHeight w:val="402"/>
        </w:trPr>
        <w:tc>
          <w:tcPr>
            <w:tcW w:w="669" w:type="dxa"/>
            <w:tcBorders>
              <w:top w:val="nil"/>
              <w:left w:val="single" w:sz="4" w:space="0" w:color="auto"/>
              <w:bottom w:val="single" w:sz="8" w:space="0" w:color="auto"/>
              <w:right w:val="single" w:sz="4" w:space="0" w:color="auto"/>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1.</w:t>
            </w:r>
          </w:p>
        </w:tc>
        <w:tc>
          <w:tcPr>
            <w:tcW w:w="4459" w:type="dxa"/>
            <w:tcBorders>
              <w:top w:val="nil"/>
              <w:left w:val="nil"/>
              <w:bottom w:val="single" w:sz="8" w:space="0" w:color="auto"/>
              <w:right w:val="single" w:sz="4" w:space="0" w:color="auto"/>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SPOLJNI RAZVOD</w:t>
            </w:r>
          </w:p>
        </w:tc>
        <w:tc>
          <w:tcPr>
            <w:tcW w:w="1139"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23"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624"/>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Geodetsko obeležavanje trase rova za izradu TK kanalizacije sa osiguranjem iskolčenih temena i pravaca.</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300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1.2</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Trasiranje rova između skladišta i objekta HPV-a</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210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1.3</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Grubo čišćenje terena, raskrčivanje šiblja i sitnog rastinja.</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300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1.4</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Pronalaženje trase postojećih kablova odgovarajućim instrumentom (tragačem kablova) sa obeležavanjem kočićima. </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210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1104"/>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1.5</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Ručni iskop u zemlji III kategorije TK rova sa čišćenjem i planiranjem rova za izradu TK kanalizacije sa izradom posteljice od sloja sitnog peska debljine d=10cm (sa isporukom peska):</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64"/>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dimenzija 1,15m x 0,45 m, kapaciteta 4 x PVC cevi Ø110/100mm.</w:t>
            </w:r>
          </w:p>
          <w:p w:rsidR="00455F9C" w:rsidRPr="00370DE9" w:rsidRDefault="00455F9C" w:rsidP="00B1354F">
            <w:pPr>
              <w:rPr>
                <w:rFonts w:cs="Arial"/>
                <w:lang w:val="sr-Latn-RS" w:eastAsia="sr-Latn-RS"/>
              </w:rPr>
            </w:pP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90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900"/>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dimenzija 0,95 m x 0,45 m, kapaciteta 2 x PE cevi Ø40mm i 2 PVC cevi Ø110mm ili 2 x PE cevi Ø40mm + 1 PVC cev Ø110mm.</w:t>
            </w:r>
          </w:p>
          <w:p w:rsidR="00455F9C" w:rsidRPr="00370DE9" w:rsidRDefault="00455F9C" w:rsidP="00B1354F">
            <w:pPr>
              <w:rPr>
                <w:rFonts w:cs="Arial"/>
                <w:lang w:val="sr-Latn-RS" w:eastAsia="sr-Latn-RS"/>
              </w:rPr>
            </w:pP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120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300"/>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dimenzija 0,8 x 0,4, za polaganje jedne PE cevi Ø40mm</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90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14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1.6</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i polaganje plastičnih cevi za TT kanalizaciju sa češljevima i potrebnim sitnim  materijalom (spojnice, lepak i sl.) za izradu kablovske kanalizacije u već pripremljen TK rov ili kačenjem na zid elektrokanala (sa podizanjem poklopaca) i uvođenjem u postojeći elektro kanal, okno ili objekat:</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PVC cev Ø110/100mm/3,2mm, žute boje,</w:t>
            </w:r>
          </w:p>
          <w:p w:rsidR="00455F9C" w:rsidRPr="00370DE9" w:rsidRDefault="00455F9C" w:rsidP="00B1354F">
            <w:pPr>
              <w:rPr>
                <w:rFonts w:cs="Arial"/>
                <w:lang w:val="sr-Latn-RS" w:eastAsia="sr-Latn-RS"/>
              </w:rPr>
            </w:pP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590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PE cev Ø40mm, za uduvavanje optičkih kablova,</w:t>
            </w:r>
          </w:p>
          <w:p w:rsidR="00455F9C" w:rsidRPr="00370DE9" w:rsidRDefault="00455F9C" w:rsidP="00B1354F">
            <w:pPr>
              <w:rPr>
                <w:rFonts w:cs="Arial"/>
                <w:lang w:val="sr-Latn-RS" w:eastAsia="sr-Latn-RS"/>
              </w:rPr>
            </w:pP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550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Fleksibilna cev HDPE/LDPE Ø110mm, žuta boja, za zaštitu kablova.</w:t>
            </w:r>
          </w:p>
        </w:tc>
        <w:tc>
          <w:tcPr>
            <w:tcW w:w="1139"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20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1.7</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Nabavka, isporuka i polaganje </w:t>
            </w:r>
            <w:r>
              <w:rPr>
                <w:rFonts w:cs="Arial"/>
                <w:lang w:val="sr-Latn-RS" w:eastAsia="sr-Latn-RS"/>
              </w:rPr>
              <w:t xml:space="preserve">žute </w:t>
            </w:r>
            <w:r w:rsidRPr="00370DE9">
              <w:rPr>
                <w:rFonts w:cs="Arial"/>
                <w:lang w:val="sr-Latn-RS" w:eastAsia="sr-Latn-RS"/>
              </w:rPr>
              <w:t>upozorne trake.</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300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1.8</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i polaganje GAL štitnika za TT instalacije.</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90</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single" w:sz="4" w:space="0" w:color="000000"/>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1.9</w:t>
            </w:r>
          </w:p>
        </w:tc>
        <w:tc>
          <w:tcPr>
            <w:tcW w:w="4459" w:type="dxa"/>
            <w:tcBorders>
              <w:top w:val="single" w:sz="4" w:space="0" w:color="000000"/>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Zatvaranje rezervne PVC cevi plastičnim čepom. Isporuka i ugradnja.</w:t>
            </w:r>
          </w:p>
        </w:tc>
        <w:tc>
          <w:tcPr>
            <w:tcW w:w="1139"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14</w:t>
            </w:r>
          </w:p>
        </w:tc>
        <w:tc>
          <w:tcPr>
            <w:tcW w:w="1231"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70"/>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1.10</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Ručno zatrpavanje rova peskom i materijalom iz iskopa u slojevima, sa  dovođenjem terena u prvobitno stanje.</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r w:rsidRPr="00370DE9">
              <w:rPr>
                <w:rFonts w:cs="Arial"/>
                <w:vertAlign w:val="superscript"/>
                <w:lang w:val="sr-Latn-RS" w:eastAsia="sr-Latn-RS"/>
              </w:rPr>
              <w:t>3</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102</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1.11</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Odvoz viška zemlje i ostalog materijala iz iskopa na udaljenost od 10km sa utovarom i istovarom.</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r w:rsidRPr="00370DE9">
              <w:rPr>
                <w:rFonts w:cs="Arial"/>
                <w:vertAlign w:val="superscript"/>
                <w:lang w:val="sr-Latn-RS" w:eastAsia="sr-Latn-RS"/>
              </w:rPr>
              <w:t>3</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38</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1.12</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Ručni iskop zemlje na mestima predviđenim za izradu kablovskih okana:</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324"/>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TT okna dimenzija 80x150x150cm</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r w:rsidRPr="00370DE9">
              <w:rPr>
                <w:rFonts w:cs="Arial"/>
                <w:vertAlign w:val="superscript"/>
                <w:lang w:val="sr-Latn-RS" w:eastAsia="sr-Latn-RS"/>
              </w:rPr>
              <w:t>3</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25</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1.13</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Sečenje asfalta/betona sa ili bez betonske podloge sa odvozom šuta na deponiju i vraćanje u prvobitno stanje. Obračun po m</w:t>
            </w:r>
            <w:r w:rsidRPr="00370DE9">
              <w:rPr>
                <w:rFonts w:cs="Arial"/>
                <w:vertAlign w:val="superscript"/>
                <w:lang w:val="sr-Latn-RS" w:eastAsia="sr-Latn-RS"/>
              </w:rPr>
              <w:t>2</w:t>
            </w:r>
            <w:r w:rsidRPr="00370DE9">
              <w:rPr>
                <w:rFonts w:cs="Arial"/>
                <w:lang w:val="sr-Latn-RS" w:eastAsia="sr-Latn-RS"/>
              </w:rPr>
              <w:t>.</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r w:rsidRPr="00370DE9">
              <w:rPr>
                <w:rFonts w:cs="Arial"/>
                <w:vertAlign w:val="superscript"/>
                <w:lang w:val="sr-Latn-RS" w:eastAsia="sr-Latn-RS"/>
              </w:rPr>
              <w:t>2</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40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171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1.14</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Isporuka i ugradnja montažnih betonskih TT okana, unutrašnjih dimenzija 80x150x150cm sa levcima za uvod kablovske kanalizacije, konzolama i lakim livenim metalnim poklopcima (3 po oknu) dimenzija 80x50cm i mehanizmom za zaključavanje, a po propisima ZJ PTT-a, sa dovođenjem terena u prvobitno stanje.</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5</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18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1.15</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Provera prohodnosti novoizgrađene TT kanalizacije od strane nadležne službe.</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nil"/>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lastRenderedPageBreak/>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single" w:sz="4" w:space="0" w:color="auto"/>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1.16</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Provera sabijenosti tla</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komplet</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3384"/>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1.17</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Snimanje izvedenog stanja sa unošenjem podataka u KAT-KOM koje vrši ovlašćena ustanova za ovu vrstu radova. Pored geodetskog snimanja rova sa PEHD cevima i kablovima, izvršiti snimanja i kablovskih okana, prelaza preko puta, spojnica na PEHD cevima, nastavcima na kablovima i napraviti katastar podzemnih instalacija koji treba da sadrži sve instalacije i objekte koji se nalaze na trasi rova. Po završetku radova Izvođač je dužan da dostavi nadzoru potvrdu o izvršenom geodetskom snimanju izvedenog objekta, izdatu od ovlašćene ustanove. Obračun se vrši po dužnom metru snimljenog kablovskog rova.</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Pr>
                <w:rFonts w:cs="Arial"/>
                <w:lang w:val="sr-Latn-RS" w:eastAsia="sr-Latn-RS"/>
              </w:rPr>
              <w:t>300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1.18</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Izrada tehničke dokumentacije izvedenog stanja za TK kanalizaciju u četiri primerka (u papirnoj i elektronskoj verziji- MS Word, MS Excel i AUTOCAD).</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1.19</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i polaganje ili uduvavanje kablova u postavljene cevi i povezivanje na konektorske elemente:</w:t>
            </w:r>
          </w:p>
        </w:tc>
        <w:tc>
          <w:tcPr>
            <w:tcW w:w="113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TK59 15x4x0.8mm</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110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1027"/>
        </w:trPr>
        <w:tc>
          <w:tcPr>
            <w:tcW w:w="669" w:type="dxa"/>
            <w:tcBorders>
              <w:top w:val="nil"/>
              <w:left w:val="single" w:sz="4" w:space="0" w:color="auto"/>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Optički kabl sa 12 monomodnih vlakna, zaštićen od glodara (presvlakom bez metalnih elemenata), sa omotačem bez halogenih elemenata (LS0H-FRNC). U ukupnu dužinu su uračunata tri kabla sa povezivanjem na konektorske elemente.</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730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193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1.20</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Električna merenja na optičkom kablu:</w:t>
            </w:r>
            <w:r w:rsidRPr="00370DE9">
              <w:rPr>
                <w:rFonts w:cs="Arial"/>
                <w:lang w:val="sr-Latn-RS" w:eastAsia="sr-Latn-RS"/>
              </w:rPr>
              <w:br/>
              <w:t>- na dobošu pre polaganja,</w:t>
            </w:r>
            <w:r w:rsidRPr="00370DE9">
              <w:rPr>
                <w:rFonts w:cs="Arial"/>
                <w:lang w:val="sr-Latn-RS" w:eastAsia="sr-Latn-RS"/>
              </w:rPr>
              <w:br/>
              <w:t>- na položenoj kablovskoj dužini,</w:t>
            </w:r>
            <w:r w:rsidRPr="00370DE9">
              <w:rPr>
                <w:rFonts w:cs="Arial"/>
                <w:lang w:val="sr-Latn-RS" w:eastAsia="sr-Latn-RS"/>
              </w:rPr>
              <w:br/>
              <w:t>- splajsovanje i električna merenja slabljenja splajsova optičkog kabla na položenoj kablovskoj dužini, sa evidentiranjem izmerenih vrednosti po svakom vlaknu.</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komplet</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1344"/>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1.21</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Izrada protokola završnih optoelektričnih merenja na kompletnom optičkom linku sa dostavom CD sa SOR fajlovima snimljenih rezultata sa OTDR za svako optičko vlakno i odgovarajućim softverom za pregled ovih fajlova. </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komplet</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Pr>
                <w:rFonts w:cs="Arial"/>
                <w:lang w:val="sr-Latn-RS" w:eastAsia="sr-Latn-RS"/>
              </w:rPr>
              <w:t>3</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1.22</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Nespecifirani radovi (kopanje, šlicovanje, bušenje, krpljenje, obeležavanje trase kablova po završetku radova ...).</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5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1.23</w:t>
            </w:r>
          </w:p>
        </w:tc>
        <w:tc>
          <w:tcPr>
            <w:tcW w:w="4459"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Sitan potrošni materijal.</w:t>
            </w:r>
          </w:p>
        </w:tc>
        <w:tc>
          <w:tcPr>
            <w:tcW w:w="1139"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88"/>
        </w:trPr>
        <w:tc>
          <w:tcPr>
            <w:tcW w:w="669" w:type="dxa"/>
            <w:tcBorders>
              <w:top w:val="nil"/>
              <w:left w:val="single" w:sz="4" w:space="0" w:color="auto"/>
              <w:bottom w:val="single" w:sz="8"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59" w:type="dxa"/>
            <w:tcBorders>
              <w:top w:val="nil"/>
              <w:left w:val="nil"/>
              <w:bottom w:val="single" w:sz="8"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139"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402"/>
        </w:trPr>
        <w:tc>
          <w:tcPr>
            <w:tcW w:w="669" w:type="dxa"/>
            <w:tcBorders>
              <w:top w:val="nil"/>
              <w:left w:val="nil"/>
              <w:bottom w:val="double" w:sz="6" w:space="0" w:color="auto"/>
              <w:right w:val="nil"/>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1.</w:t>
            </w:r>
          </w:p>
        </w:tc>
        <w:tc>
          <w:tcPr>
            <w:tcW w:w="4459" w:type="dxa"/>
            <w:tcBorders>
              <w:top w:val="nil"/>
              <w:left w:val="nil"/>
              <w:bottom w:val="double" w:sz="6" w:space="0" w:color="auto"/>
              <w:right w:val="nil"/>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SPOLJNI RAZVOD</w:t>
            </w:r>
          </w:p>
        </w:tc>
        <w:tc>
          <w:tcPr>
            <w:tcW w:w="1139" w:type="dxa"/>
            <w:tcBorders>
              <w:top w:val="nil"/>
              <w:left w:val="nil"/>
              <w:bottom w:val="double" w:sz="6" w:space="0" w:color="auto"/>
              <w:right w:val="nil"/>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2303" w:type="dxa"/>
            <w:gridSpan w:val="2"/>
            <w:tcBorders>
              <w:top w:val="single" w:sz="8" w:space="0" w:color="auto"/>
              <w:left w:val="nil"/>
              <w:bottom w:val="double" w:sz="6" w:space="0" w:color="auto"/>
              <w:right w:val="nil"/>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UKUPNO</w:t>
            </w:r>
          </w:p>
        </w:tc>
        <w:tc>
          <w:tcPr>
            <w:tcW w:w="1023" w:type="dxa"/>
            <w:tcBorders>
              <w:top w:val="nil"/>
              <w:left w:val="nil"/>
              <w:bottom w:val="double" w:sz="6" w:space="0" w:color="auto"/>
              <w:right w:val="nil"/>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bl>
    <w:p w:rsidR="00455F9C" w:rsidRPr="00370DE9" w:rsidRDefault="00455F9C" w:rsidP="00455F9C">
      <w:pPr>
        <w:rPr>
          <w:rFonts w:cs="Arial"/>
        </w:rPr>
      </w:pPr>
    </w:p>
    <w:p w:rsidR="00455F9C" w:rsidRPr="00370DE9" w:rsidRDefault="00455F9C" w:rsidP="00455F9C">
      <w:pPr>
        <w:rPr>
          <w:rFonts w:cs="Arial"/>
        </w:rPr>
      </w:pPr>
    </w:p>
    <w:p w:rsidR="00455F9C" w:rsidRPr="00370DE9" w:rsidRDefault="00455F9C" w:rsidP="00455F9C">
      <w:pPr>
        <w:rPr>
          <w:rFonts w:cs="Arial"/>
        </w:rPr>
      </w:pPr>
    </w:p>
    <w:tbl>
      <w:tblPr>
        <w:tblW w:w="9536" w:type="dxa"/>
        <w:tblInd w:w="249" w:type="dxa"/>
        <w:tblLook w:val="04A0" w:firstRow="1" w:lastRow="0" w:firstColumn="1" w:lastColumn="0" w:noHBand="0" w:noVBand="1"/>
      </w:tblPr>
      <w:tblGrid>
        <w:gridCol w:w="669"/>
        <w:gridCol w:w="4444"/>
        <w:gridCol w:w="1097"/>
        <w:gridCol w:w="1072"/>
        <w:gridCol w:w="1231"/>
        <w:gridCol w:w="1023"/>
      </w:tblGrid>
      <w:tr w:rsidR="00455F9C" w:rsidRPr="00370DE9" w:rsidTr="00B1354F">
        <w:trPr>
          <w:trHeight w:val="564"/>
        </w:trPr>
        <w:tc>
          <w:tcPr>
            <w:tcW w:w="669" w:type="dxa"/>
            <w:tcBorders>
              <w:top w:val="single" w:sz="8" w:space="0" w:color="auto"/>
              <w:left w:val="single" w:sz="4" w:space="0" w:color="000000"/>
              <w:bottom w:val="single" w:sz="8" w:space="0" w:color="auto"/>
              <w:right w:val="single" w:sz="4" w:space="0" w:color="auto"/>
            </w:tcBorders>
            <w:shd w:val="clear" w:color="auto" w:fill="auto"/>
            <w:noWrap/>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Poz.</w:t>
            </w:r>
          </w:p>
        </w:tc>
        <w:tc>
          <w:tcPr>
            <w:tcW w:w="4444"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Opis pozicije</w:t>
            </w:r>
          </w:p>
        </w:tc>
        <w:tc>
          <w:tcPr>
            <w:tcW w:w="1097"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Jedinica mere</w:t>
            </w:r>
          </w:p>
        </w:tc>
        <w:tc>
          <w:tcPr>
            <w:tcW w:w="1072" w:type="dxa"/>
            <w:tcBorders>
              <w:top w:val="single" w:sz="8" w:space="0" w:color="auto"/>
              <w:left w:val="nil"/>
              <w:bottom w:val="single" w:sz="8" w:space="0" w:color="auto"/>
              <w:right w:val="nil"/>
            </w:tcBorders>
            <w:shd w:val="clear" w:color="auto" w:fill="auto"/>
            <w:noWrap/>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Količina</w:t>
            </w:r>
          </w:p>
        </w:tc>
        <w:tc>
          <w:tcPr>
            <w:tcW w:w="123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Jedinična cena </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Ukupna cena </w:t>
            </w:r>
          </w:p>
        </w:tc>
      </w:tr>
      <w:tr w:rsidR="00455F9C" w:rsidRPr="00370DE9" w:rsidTr="00B1354F">
        <w:trPr>
          <w:trHeight w:val="402"/>
        </w:trPr>
        <w:tc>
          <w:tcPr>
            <w:tcW w:w="669" w:type="dxa"/>
            <w:tcBorders>
              <w:top w:val="nil"/>
              <w:left w:val="single" w:sz="4" w:space="0" w:color="000000"/>
              <w:bottom w:val="single" w:sz="8" w:space="0" w:color="auto"/>
              <w:right w:val="single" w:sz="4" w:space="0" w:color="000000"/>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2.</w:t>
            </w:r>
          </w:p>
        </w:tc>
        <w:tc>
          <w:tcPr>
            <w:tcW w:w="4444" w:type="dxa"/>
            <w:tcBorders>
              <w:top w:val="nil"/>
              <w:left w:val="single" w:sz="4" w:space="0" w:color="000000"/>
              <w:bottom w:val="single" w:sz="8" w:space="0" w:color="auto"/>
              <w:right w:val="nil"/>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TELEFONSKI I STRUKTURNI KABLOVSKI SISTEM</w:t>
            </w:r>
          </w:p>
        </w:tc>
        <w:tc>
          <w:tcPr>
            <w:tcW w:w="1097" w:type="dxa"/>
            <w:tcBorders>
              <w:top w:val="nil"/>
              <w:left w:val="single" w:sz="4" w:space="0" w:color="auto"/>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23" w:type="dxa"/>
            <w:tcBorders>
              <w:top w:val="nil"/>
              <w:left w:val="nil"/>
              <w:bottom w:val="single" w:sz="8" w:space="0" w:color="auto"/>
              <w:right w:val="single" w:sz="4" w:space="0" w:color="000000"/>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r w:rsidR="00455F9C" w:rsidRPr="00370DE9" w:rsidTr="00B1354F">
        <w:trPr>
          <w:trHeight w:val="552"/>
        </w:trPr>
        <w:tc>
          <w:tcPr>
            <w:tcW w:w="669" w:type="dxa"/>
            <w:tcBorders>
              <w:top w:val="single" w:sz="4" w:space="0" w:color="auto"/>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2.1</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Razvodni telefonski orman, uzidna montaža, sličan tipu RTO-4 (za prihvat kabla kapaciteta 15x4).</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i montaža.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127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2.2</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Isporuka i ugradnja kablovskih regala PNK 200, sa nosačima regala i bušenjem prodora kroz armiranobetonski zid i pod, za potrebe povezivanja RTO-4, sa razvodnim ormanom HTZ magacina. </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60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1584"/>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2.3</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Nabavka, isporuka i montaža 19" rack ormana oznake u projektu FD, nazidni,  dimenzija osnove 600 x 400 mm, visine 15HU, sa staklenim vratima sa bravom, četkom za uvod kablova u krovu, 19" nosećim ramom. Orman treba da bude opremljen sledećom opremom: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ventilatorom,</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kanalom za vertikalno vođenje kablova u ormanu,</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napojnom šinom sa minimalno 7 utičnica 230Vac, 50Hz i  i prenaponskom zaštitom,</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opremom za obeležavanje i uzemljenje ormana,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osvetljenjem,</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ostalom nespecificiranom neophodnom opremom za montažu (šrafovi, šine, police ...)</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sz w:val="20"/>
                <w:szCs w:val="20"/>
                <w:lang w:val="sr-Latn-RS" w:eastAsia="sr-Latn-RS"/>
              </w:rPr>
            </w:pPr>
            <w:r w:rsidRPr="00370DE9">
              <w:rPr>
                <w:rFonts w:cs="Arial"/>
                <w:b/>
                <w:bCs/>
                <w:sz w:val="20"/>
                <w:szCs w:val="20"/>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i montaža.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xml:space="preserve">komplet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2.4</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Patch panel 19'', 1 HU, sa ekipiranih 24xRJ45 konektora Cat 6 FTP.</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panela u rack orman i konektovanje RJ-45 modula na kablovsku instalaciju.</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xml:space="preserve">komplet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2.5</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Telefonski Voice panel 19", 1HU, sa ekipiranih 25xRJ45 4-pinskih modula, Cat 3 UTP. </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konektovanje višeparičnog telefonskog kabla na voice panel i montaža voice panela u rack orman.</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xml:space="preserve">komplet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single" w:sz="4" w:space="0" w:color="auto"/>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2.6</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Nosači kablova (patch guide-ovi),  za horizontalno vođenje kablova, visine 1HU.</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i montaža.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2.7</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FO panel 19" visine 1HU sa kompletom za montažu (pigteil, češalj, kaseta i ostalo) sa 6x SC Duplex singlemode modulom.</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single" w:sz="4" w:space="0" w:color="auto"/>
              <w:left w:val="nil"/>
              <w:bottom w:val="nil"/>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u rack orman, povezivanje na kablovsku instalaciju, formiranje rezerve FO kab</w:t>
            </w:r>
            <w:r>
              <w:rPr>
                <w:rFonts w:cs="Arial"/>
                <w:lang w:val="sr-Latn-RS" w:eastAsia="sr-Latn-RS"/>
              </w:rPr>
              <w:t>lova</w:t>
            </w:r>
            <w:r w:rsidRPr="00370DE9">
              <w:rPr>
                <w:rFonts w:cs="Arial"/>
                <w:lang w:val="sr-Latn-RS" w:eastAsia="sr-Latn-RS"/>
              </w:rPr>
              <w:t xml:space="preserve"> i splice-ovanje FO vlakana.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xml:space="preserve">komplet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Pr>
                <w:rFonts w:cs="Arial"/>
                <w:lang w:val="sr-Latn-RS" w:eastAsia="sr-Latn-RS"/>
              </w:rPr>
              <w:t>6</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2.8</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Telekomunikaciona utičnica za montažu u zid koja se sastoji od 2xRJ45 Cat6 modula za širmovane kablove, maske i dozne.</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povezivanje modula na kablovsku instalaciju i montaža utičnice.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xml:space="preserve">komplet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2.9</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Telekomunikaciona utičnica za montažu u zid koja se sastoji od 1xRJ45 Cat6 modula za širmovane kablove, maske i dozne.</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 </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povezivanje modula na kablovsku instalaciju i montaža utičnice.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xml:space="preserve">komplet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2.10</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Telekomunikaciona utičnica za montažu u zid koja se sastoji od 3xRJ45 Cat6 modula za širmovane kablove, maske i dozne.</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povezivanje modula na kablovsku instalaciju i montaža utičnice.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xml:space="preserve">komplet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2.11</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Instalacioni kabl tipa U/FTP 4x2xAWG23 Cat.6, sa omotačem bez halogenih elemenata (LS0H).</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i povezivanje</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240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70"/>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2.12</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Nabavka, isporuka i postavljanje instalacionih cevi za razvod instalacija delom ispod završne obrade zida ili nazidno pomoću obujmica. Cevi su  unutrašnjeg prečnika: </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Ø23mm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70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2.13</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polaganje i povezivanje kablova tipa:</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J-H(St)H 10x2x0.6mm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5</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J-H(St)H 30x2x0.6mm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65</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2.14</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 instalacione razvodne kutije sa konektorskim elementom dimenzija:</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150x150x60mm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2.15</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Ispitivanje linkova i atestiranje linija.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13</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2.16</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Nespecifirani radovi (kopanje, šlicovanje, bušenje, krpljenje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2.17</w:t>
            </w:r>
          </w:p>
        </w:tc>
        <w:tc>
          <w:tcPr>
            <w:tcW w:w="4444"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Sitan potrošni materijal.</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444"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1560"/>
        </w:trPr>
        <w:tc>
          <w:tcPr>
            <w:tcW w:w="669" w:type="dxa"/>
            <w:tcBorders>
              <w:top w:val="single" w:sz="4" w:space="0" w:color="000000"/>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2.18</w:t>
            </w:r>
          </w:p>
        </w:tc>
        <w:tc>
          <w:tcPr>
            <w:tcW w:w="4444" w:type="dxa"/>
            <w:tcBorders>
              <w:top w:val="single" w:sz="4" w:space="0" w:color="000000"/>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Završna električna merenja, izdavanje atesta, obuka korisnika, unošenje svih izmena i izrada tehničke dokumentacije izvedenog objekta u četiri primerka (u papirnoj i elektronskoj verziji- MS Word, MS Excel i AUTOCAD) i puštanje u rad.</w:t>
            </w:r>
          </w:p>
        </w:tc>
        <w:tc>
          <w:tcPr>
            <w:tcW w:w="1097"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single" w:sz="4" w:space="0" w:color="000000"/>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88"/>
        </w:trPr>
        <w:tc>
          <w:tcPr>
            <w:tcW w:w="669" w:type="dxa"/>
            <w:tcBorders>
              <w:top w:val="nil"/>
              <w:left w:val="single" w:sz="4" w:space="0" w:color="auto"/>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444" w:type="dxa"/>
            <w:tcBorders>
              <w:top w:val="nil"/>
              <w:left w:val="nil"/>
              <w:bottom w:val="single" w:sz="8"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402"/>
        </w:trPr>
        <w:tc>
          <w:tcPr>
            <w:tcW w:w="669" w:type="dxa"/>
            <w:tcBorders>
              <w:top w:val="nil"/>
              <w:left w:val="nil"/>
              <w:bottom w:val="double" w:sz="6" w:space="0" w:color="auto"/>
              <w:right w:val="nil"/>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2.</w:t>
            </w:r>
          </w:p>
        </w:tc>
        <w:tc>
          <w:tcPr>
            <w:tcW w:w="4444" w:type="dxa"/>
            <w:tcBorders>
              <w:top w:val="nil"/>
              <w:left w:val="nil"/>
              <w:bottom w:val="double" w:sz="6" w:space="0" w:color="auto"/>
              <w:right w:val="nil"/>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TELEFONSKI I STRUKTURNI KABLOVSKI SISTEM</w:t>
            </w:r>
          </w:p>
        </w:tc>
        <w:tc>
          <w:tcPr>
            <w:tcW w:w="1097" w:type="dxa"/>
            <w:tcBorders>
              <w:top w:val="nil"/>
              <w:left w:val="nil"/>
              <w:bottom w:val="double" w:sz="6" w:space="0" w:color="auto"/>
              <w:right w:val="nil"/>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2303" w:type="dxa"/>
            <w:gridSpan w:val="2"/>
            <w:tcBorders>
              <w:top w:val="single" w:sz="8" w:space="0" w:color="auto"/>
              <w:left w:val="nil"/>
              <w:bottom w:val="double" w:sz="6" w:space="0" w:color="auto"/>
              <w:right w:val="nil"/>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UKUPNO</w:t>
            </w:r>
          </w:p>
        </w:tc>
        <w:tc>
          <w:tcPr>
            <w:tcW w:w="1023" w:type="dxa"/>
            <w:tcBorders>
              <w:top w:val="single" w:sz="8" w:space="0" w:color="auto"/>
              <w:left w:val="nil"/>
              <w:bottom w:val="double" w:sz="6" w:space="0" w:color="auto"/>
              <w:right w:val="nil"/>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bl>
    <w:p w:rsidR="00455F9C" w:rsidRPr="00370DE9" w:rsidRDefault="00455F9C" w:rsidP="00455F9C">
      <w:pPr>
        <w:ind w:left="284" w:hanging="284"/>
        <w:rPr>
          <w:rFonts w:cs="Arial"/>
        </w:rPr>
      </w:pPr>
    </w:p>
    <w:p w:rsidR="00455F9C" w:rsidRPr="00FC37AD" w:rsidRDefault="00455F9C" w:rsidP="00FC37AD">
      <w:pPr>
        <w:rPr>
          <w:rFonts w:cs="Arial"/>
          <w:lang w:val="sr-Latn-RS"/>
        </w:rPr>
      </w:pPr>
    </w:p>
    <w:p w:rsidR="00455F9C" w:rsidRPr="00370DE9" w:rsidRDefault="00455F9C" w:rsidP="00455F9C">
      <w:pPr>
        <w:ind w:left="284" w:hanging="284"/>
        <w:rPr>
          <w:rFonts w:cs="Arial"/>
        </w:rPr>
      </w:pPr>
    </w:p>
    <w:tbl>
      <w:tblPr>
        <w:tblW w:w="9678" w:type="dxa"/>
        <w:tblInd w:w="-10" w:type="dxa"/>
        <w:tblLook w:val="04A0" w:firstRow="1" w:lastRow="0" w:firstColumn="1" w:lastColumn="0" w:noHBand="0" w:noVBand="1"/>
      </w:tblPr>
      <w:tblGrid>
        <w:gridCol w:w="669"/>
        <w:gridCol w:w="4586"/>
        <w:gridCol w:w="1097"/>
        <w:gridCol w:w="1072"/>
        <w:gridCol w:w="1231"/>
        <w:gridCol w:w="1023"/>
      </w:tblGrid>
      <w:tr w:rsidR="00455F9C" w:rsidRPr="00370DE9" w:rsidTr="00B1354F">
        <w:trPr>
          <w:trHeight w:val="840"/>
        </w:trPr>
        <w:tc>
          <w:tcPr>
            <w:tcW w:w="6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55F9C" w:rsidRPr="00370DE9" w:rsidRDefault="00455F9C" w:rsidP="00B1354F">
            <w:pPr>
              <w:jc w:val="center"/>
              <w:rPr>
                <w:rFonts w:cs="Arial"/>
                <w:b/>
                <w:bCs/>
                <w:lang w:val="sr-Latn-RS" w:eastAsia="sr-Latn-RS"/>
              </w:rPr>
            </w:pPr>
            <w:bookmarkStart w:id="281" w:name="RANGE!A1:F101"/>
            <w:r w:rsidRPr="00370DE9">
              <w:rPr>
                <w:rFonts w:cs="Arial"/>
                <w:b/>
                <w:bCs/>
                <w:lang w:val="sr-Latn-RS" w:eastAsia="sr-Latn-RS"/>
              </w:rPr>
              <w:t>Poz.</w:t>
            </w:r>
            <w:bookmarkEnd w:id="281"/>
          </w:p>
        </w:tc>
        <w:tc>
          <w:tcPr>
            <w:tcW w:w="4586"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Opis pozicije</w:t>
            </w:r>
          </w:p>
        </w:tc>
        <w:tc>
          <w:tcPr>
            <w:tcW w:w="1097"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Jedinica mere</w:t>
            </w:r>
          </w:p>
        </w:tc>
        <w:tc>
          <w:tcPr>
            <w:tcW w:w="1072" w:type="dxa"/>
            <w:tcBorders>
              <w:top w:val="single" w:sz="8" w:space="0" w:color="auto"/>
              <w:left w:val="nil"/>
              <w:bottom w:val="single" w:sz="8" w:space="0" w:color="auto"/>
              <w:right w:val="nil"/>
            </w:tcBorders>
            <w:shd w:val="clear" w:color="auto" w:fill="auto"/>
            <w:noWrap/>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Količina</w:t>
            </w:r>
          </w:p>
        </w:tc>
        <w:tc>
          <w:tcPr>
            <w:tcW w:w="123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Jedinična cena </w:t>
            </w:r>
          </w:p>
        </w:tc>
        <w:tc>
          <w:tcPr>
            <w:tcW w:w="1023" w:type="dxa"/>
            <w:tcBorders>
              <w:top w:val="single" w:sz="8" w:space="0" w:color="auto"/>
              <w:left w:val="nil"/>
              <w:bottom w:val="single" w:sz="8" w:space="0" w:color="auto"/>
              <w:right w:val="single" w:sz="4" w:space="0" w:color="000000"/>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Ukupna cena </w:t>
            </w:r>
          </w:p>
        </w:tc>
      </w:tr>
      <w:tr w:rsidR="00455F9C" w:rsidRPr="00370DE9" w:rsidTr="00B1354F">
        <w:trPr>
          <w:trHeight w:val="402"/>
        </w:trPr>
        <w:tc>
          <w:tcPr>
            <w:tcW w:w="669" w:type="dxa"/>
            <w:tcBorders>
              <w:top w:val="nil"/>
              <w:left w:val="single" w:sz="4" w:space="0" w:color="000000"/>
              <w:bottom w:val="single" w:sz="8" w:space="0" w:color="auto"/>
              <w:right w:val="single" w:sz="4" w:space="0" w:color="auto"/>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3.</w:t>
            </w:r>
          </w:p>
        </w:tc>
        <w:tc>
          <w:tcPr>
            <w:tcW w:w="4586" w:type="dxa"/>
            <w:tcBorders>
              <w:top w:val="nil"/>
              <w:left w:val="nil"/>
              <w:bottom w:val="single" w:sz="8" w:space="0" w:color="auto"/>
              <w:right w:val="nil"/>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SISTEM DETEKCIJE I DOJAVE POŽARA</w:t>
            </w:r>
          </w:p>
        </w:tc>
        <w:tc>
          <w:tcPr>
            <w:tcW w:w="1097" w:type="dxa"/>
            <w:tcBorders>
              <w:top w:val="nil"/>
              <w:left w:val="single" w:sz="4" w:space="0" w:color="auto"/>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23" w:type="dxa"/>
            <w:tcBorders>
              <w:top w:val="nil"/>
              <w:left w:val="nil"/>
              <w:bottom w:val="single" w:sz="8" w:space="0" w:color="auto"/>
              <w:right w:val="single" w:sz="4" w:space="0" w:color="000000"/>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1140"/>
        </w:trPr>
        <w:tc>
          <w:tcPr>
            <w:tcW w:w="669" w:type="dxa"/>
            <w:tcBorders>
              <w:top w:val="nil"/>
              <w:left w:val="single" w:sz="4" w:space="0" w:color="000000"/>
              <w:bottom w:val="nil"/>
              <w:right w:val="single" w:sz="4" w:space="0" w:color="000000"/>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w:t>
            </w:r>
          </w:p>
        </w:tc>
        <w:tc>
          <w:tcPr>
            <w:tcW w:w="4586" w:type="dxa"/>
            <w:tcBorders>
              <w:top w:val="nil"/>
              <w:left w:val="single" w:sz="4" w:space="0" w:color="000000"/>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Mikroprocesorska adresabilna centrala za signalizaciju požara, kapaciteta 2 adresabilne petlje, sa 127 adresabilnih interaktivnih detektora požara u svakoj petlji.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23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noWrap/>
            <w:vAlign w:val="center"/>
            <w:hideMark/>
          </w:tcPr>
          <w:p w:rsidR="00455F9C" w:rsidRPr="00370DE9" w:rsidRDefault="00455F9C" w:rsidP="00B1354F">
            <w:pPr>
              <w:rPr>
                <w:rFonts w:cs="Arial"/>
                <w:lang w:val="sr-Latn-RS" w:eastAsia="sr-Latn-RS"/>
              </w:rPr>
            </w:pPr>
            <w:r w:rsidRPr="00370DE9">
              <w:rPr>
                <w:rFonts w:cs="Arial"/>
                <w:lang w:val="sr-Latn-RS" w:eastAsia="sr-Latn-RS"/>
              </w:rPr>
              <w:t xml:space="preserve">Centrala ima integrisanu operativnu upravljačku konzolu za rukovanje sistemom sa TFT displejom 5.7“i SecuriWheel-om za kretanje kroz menije. Sva stanja sistema se prikazuju u tekstualnom obliku na displeju. Moguće je birati ispis na 4 jezika, od kojih je jedan srpski. Menjanje jezika je moguće u toku rada centrale. Na konzoli postoje 3 funkcijska tastera i 7 LED za prikazivanje prioritetnih stanja.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234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 centralu se preko SecuriLineX petlje povezuju adresabilni automatski i ručni javljači požara i ulazno-izlazni moduli.  Centrala obezbeđuje napajanje i neprekidno nadgledanje signalnih - javljačkih linija, signalizaciju prorade signalnih linija ili nastanka kvara na njima, slanje alarmnih signala do akustičnih izvora, kao i upravljanje i određene intervencije po dvostepenom alarmnom planu.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123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Centrala sadrži napojnu jedinicu sa akumulatorskim baterijama 2x12V, 18Ah za rezervno napajanje sistema minimalno 72 sata u mirnom i 30 minuta  u alarmnom režimu u slučaju ispada mrežnog napajanja.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945"/>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Centrala sadrži dva naponska izlaza za uključenje alarmnih sirena i 5 programabilnih relejnih izlaza za potrebe ostalih izvršnih funkcija u slučaju pojave požara.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noWrap/>
            <w:vAlign w:val="center"/>
            <w:hideMark/>
          </w:tcPr>
          <w:p w:rsidR="00455F9C" w:rsidRPr="00370DE9" w:rsidRDefault="00455F9C" w:rsidP="00B1354F">
            <w:pPr>
              <w:rPr>
                <w:rFonts w:cs="Arial"/>
                <w:lang w:val="sr-Latn-RS" w:eastAsia="sr-Latn-RS"/>
              </w:rPr>
            </w:pPr>
            <w:r w:rsidRPr="00370DE9">
              <w:rPr>
                <w:rFonts w:cs="Arial"/>
                <w:lang w:val="sr-Latn-RS" w:eastAsia="sr-Latn-RS"/>
              </w:rPr>
              <w:t>U sastavu centrale nalazi se i mrežni modul B6-NET2-FXS, koji sadrži tri mrežne konekcije (1xRS485 i 2xFXS) i jedan 100Base TX interfejs.</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975"/>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b/>
                <w:bCs/>
                <w:sz w:val="24"/>
                <w:szCs w:val="24"/>
                <w:lang w:val="sr-Latn-RS" w:eastAsia="sr-Latn-RS"/>
              </w:rPr>
            </w:pPr>
            <w:r w:rsidRPr="00370DE9">
              <w:rPr>
                <w:rFonts w:cs="Arial"/>
                <w:b/>
                <w:bCs/>
                <w:sz w:val="24"/>
                <w:szCs w:val="24"/>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Centrala ima mogućnost da softverski vrši izbor osetljivosti i kriterijum rada javljača požara (dim, temperatura/brzina rasta temperature ili kombinovano).</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180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b/>
                <w:bCs/>
                <w:sz w:val="24"/>
                <w:szCs w:val="24"/>
                <w:lang w:val="sr-Latn-RS" w:eastAsia="sr-Latn-RS"/>
              </w:rPr>
            </w:pPr>
            <w:r w:rsidRPr="00370DE9">
              <w:rPr>
                <w:rFonts w:cs="Arial"/>
                <w:b/>
                <w:bCs/>
                <w:sz w:val="24"/>
                <w:szCs w:val="24"/>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Tehničke karakteristike centrale su:</w:t>
            </w:r>
            <w:r w:rsidRPr="00370DE9">
              <w:rPr>
                <w:rFonts w:cs="Arial"/>
                <w:lang w:val="sr-Latn-RS" w:eastAsia="sr-Latn-RS"/>
              </w:rPr>
              <w:br/>
              <w:t>• Mrežno napajanje: 230Vac (50Hz)</w:t>
            </w:r>
            <w:r w:rsidRPr="00370DE9">
              <w:rPr>
                <w:rFonts w:cs="Arial"/>
                <w:lang w:val="sr-Latn-RS" w:eastAsia="sr-Latn-RS"/>
              </w:rPr>
              <w:br/>
              <w:t>• Radni napon: tipično 27 Vdc</w:t>
            </w:r>
            <w:r w:rsidRPr="00370DE9">
              <w:rPr>
                <w:rFonts w:cs="Arial"/>
                <w:lang w:val="sr-Latn-RS" w:eastAsia="sr-Latn-RS"/>
              </w:rPr>
              <w:br/>
              <w:t>• Radna temperatura: -5 do +50°C</w:t>
            </w:r>
            <w:r w:rsidRPr="00370DE9">
              <w:rPr>
                <w:rFonts w:cs="Arial"/>
                <w:lang w:val="sr-Latn-RS" w:eastAsia="sr-Latn-RS"/>
              </w:rPr>
              <w:br/>
              <w:t>• Stepen zaštite: IP30</w:t>
            </w:r>
            <w:r w:rsidRPr="00370DE9">
              <w:rPr>
                <w:rFonts w:cs="Arial"/>
                <w:lang w:val="sr-Latn-RS" w:eastAsia="sr-Latn-RS"/>
              </w:rPr>
              <w:br/>
              <w:t>• Dimenzije ŠxVxD: 445x400x150mm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2085"/>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b/>
                <w:bCs/>
                <w:sz w:val="24"/>
                <w:szCs w:val="24"/>
                <w:lang w:val="sr-Latn-RS" w:eastAsia="sr-Latn-RS"/>
              </w:rPr>
            </w:pPr>
            <w:r w:rsidRPr="00370DE9">
              <w:rPr>
                <w:rFonts w:cs="Arial"/>
                <w:b/>
                <w:bCs/>
                <w:sz w:val="24"/>
                <w:szCs w:val="24"/>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Centrala treba da ima VdS atest, da zadovoljava standard EN54-2 i da poseduje Potvrdu o usaglašenosti sa zahtevima “”Pravilnika o elektromagnetskoj kompatibilnosti”, kao i Potvrdu o usaglašenosti sa zahtevima “”Pravilnika o električnoj opremi namenjenoj za upotrebu u okviru određenih granica napona”, izdate od strane domaćeg imenovanog tela.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1464"/>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b/>
                <w:bCs/>
                <w:sz w:val="24"/>
                <w:szCs w:val="24"/>
                <w:lang w:val="sr-Latn-RS" w:eastAsia="sr-Latn-RS"/>
              </w:rPr>
            </w:pPr>
            <w:r w:rsidRPr="00370DE9">
              <w:rPr>
                <w:rFonts w:cs="Arial"/>
                <w:b/>
                <w:bCs/>
                <w:sz w:val="24"/>
                <w:szCs w:val="24"/>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Centrala treba da bude umrežena u postojeći SecuriFire sistem za dojavu požara, a preko postojeće centrale B6-SCP3010 u objektu HPV. Singlmodni optički kabl za povezivanje centrala je obrađen u okviru dela predmera pod nazivom spoljni razvod.</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91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b/>
                <w:bCs/>
                <w:sz w:val="24"/>
                <w:szCs w:val="24"/>
                <w:lang w:val="sr-Latn-RS" w:eastAsia="sr-Latn-RS"/>
              </w:rPr>
            </w:pPr>
            <w:r w:rsidRPr="00370DE9">
              <w:rPr>
                <w:rFonts w:cs="Arial"/>
                <w:b/>
                <w:bCs/>
                <w:sz w:val="24"/>
                <w:szCs w:val="24"/>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Centrala za detekciju i signalizaciju požara treba da bude tip B6-SCP2020 Securiton, Švajcarska, ili odgovarajuća.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63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b/>
                <w:bCs/>
                <w:sz w:val="24"/>
                <w:szCs w:val="24"/>
                <w:lang w:val="sr-Latn-RS" w:eastAsia="sr-Latn-RS"/>
              </w:rPr>
            </w:pPr>
            <w:r w:rsidRPr="00370DE9">
              <w:rPr>
                <w:rFonts w:cs="Arial"/>
                <w:b/>
                <w:bCs/>
                <w:sz w:val="24"/>
                <w:szCs w:val="24"/>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povezivanje na kablovsku instalaciju i programiranje.</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komplet</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p>
        </w:tc>
      </w:tr>
      <w:tr w:rsidR="00455F9C" w:rsidRPr="00370DE9" w:rsidTr="00B1354F">
        <w:trPr>
          <w:trHeight w:val="312"/>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center"/>
              <w:rPr>
                <w:rFonts w:cs="Arial"/>
                <w:b/>
                <w:bCs/>
                <w:sz w:val="24"/>
                <w:szCs w:val="24"/>
                <w:lang w:val="sr-Latn-RS" w:eastAsia="sr-Latn-RS"/>
              </w:rPr>
            </w:pPr>
            <w:r w:rsidRPr="00370DE9">
              <w:rPr>
                <w:rFonts w:cs="Arial"/>
                <w:b/>
                <w:bCs/>
                <w:sz w:val="24"/>
                <w:szCs w:val="24"/>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nil"/>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r>
      <w:tr w:rsidR="00455F9C" w:rsidRPr="00370DE9" w:rsidTr="00B1354F">
        <w:trPr>
          <w:trHeight w:val="2664"/>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3.2</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Metalni razvodni orman od dva puta dekapiranog lima, sa bravom i ključem, za montažu na zid, za koncentraciju instalacije dojave požara. Orman se oprema sa 1 regletom 10x2, 2 relea i 3 VS klema i napojnom jedinicom 220/24V. Veličina ormana treba da bude takva da omogući smeštaj maksimalno 2 regleta 10x2, i potrebnih AKU baterija. Metalni orman je potrebno uzemljiti na najbližu šinu za izjednačenje potencijala. Orman se smešta pored PP centrale.</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Orman treba da bude minimalnih dimenzija 340x220x100mm (VxŠxD).</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4"/>
                <w:szCs w:val="24"/>
                <w:lang w:val="sr-Latn-RS" w:eastAsia="sr-Latn-RS"/>
              </w:rPr>
            </w:pPr>
            <w:r w:rsidRPr="00370DE9">
              <w:rPr>
                <w:rFonts w:cs="Arial"/>
                <w:sz w:val="24"/>
                <w:szCs w:val="24"/>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rPr>
                <w:rFonts w:cs="Arial"/>
                <w:sz w:val="24"/>
                <w:szCs w:val="24"/>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b/>
                <w:bCs/>
                <w:sz w:val="24"/>
                <w:szCs w:val="24"/>
                <w:lang w:val="sr-Latn-RS" w:eastAsia="sr-Latn-RS"/>
              </w:rPr>
            </w:pPr>
            <w:r w:rsidRPr="00370DE9">
              <w:rPr>
                <w:rFonts w:cs="Arial"/>
                <w:b/>
                <w:bCs/>
                <w:sz w:val="24"/>
                <w:szCs w:val="24"/>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3.3</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Automatski javljač požara sledećih karakteristika: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114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Adresabilni višekriterijumski dimni i temperaturni javljač, sa softverskim podešavanjem načina rada i parametara, koji ima mogućnost da radi kao javljač dima, javljač temperature ili kao kombinovani dimno/temperaturni javljač.</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882"/>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Osetljivost javljača kada radi kao javljač dima treba da bude temperaturno zavisna po tzv. "CUBUS leveling"-u, tj. pri povećanju temperature, povećava se i osetljivost javljača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 Ugrađen izolator petlje koji u slučaju kratkog spoja ili prekida linije omogućuje nesmetan rad ostalih javljača.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 Pozicija obuhvata standardno podnožje za montažu na plafon ili na spušteni plafon.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Javljač treba da bude programiran da radi kao višekriterijumski optički javljač dima (temperaturno zavisne osetljivosti).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Javljač treba da ima VdS atest.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MCD 573X/USB 501 Securiton Švajcarska, ili odgovarajući.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57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instalaciju do postizanja pune funkcionalnosti.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62</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3.4</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Ručni javljač dojave požara sledećih karakteristika: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Za unutrašnju montažu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Sastoji se od kućišta javljača za montažu na zid sa zaštitnim plastičnim poklopcem, mikroprekidača zaštićenog prednjim staklom i priključnih klema.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 Komplet sa adresabilnim modulom koji ima ugrađen izolator petlje koji u slučaju kratkog spoja ili prekida linije omogućuje nesmetan rad javljača.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 Javljač treba da ima VdS atest.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MCP 521/SDI82X  Securiton Švajcarska, ili odgovarajući.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instalaciju do postizanja pune funkcionalnosti.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4</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300"/>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3.5</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Alarmna sirena sledećih karakteristika: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Nivoa zvuka 106dB/m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Mogućnost izbora između 32 tona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Crvene boje</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IP65 zaštita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-Tip Sonos 451 (PSS 0020) Klaxon-Texecom, ili odgovarajuća.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instalaciju do postizanja pune funkcionalnosti.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3.6</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Adresabilni modul za konvencionalne detektore sledećih karakteristika: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Služi za vezivanje 8 konvencionalnih detektorskih linija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123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Integrisan SecuriLineX interfejs za automatsko adresiranje i izolaciju kratkog spoja ili prekida linije uz nesmetan rad multifunkcionalne SecuriLineX detektorske petlje</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Omogućava priključenje detektora u Ex izvedbi na sistem detekcije i dojave požara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Montira se u razvodni orman pored centrale.</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Modul treba da ima VdS atest</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BX-MDI8 Securiton Švajcarska, ili odgovarajući.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57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instalaciju do postizanja pune funkcionalnosti.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3.7</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Sigurnosna barijera za  priključenje Ex zona: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Montira se u razvodnom ormanu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Vrši ograničavanje struje i napona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 Treba da ima sertifikat o usaglašenosti električnih uređaja za eksplozivne atmosfere.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Z787 Pepperl+Fuchs, ili odgovarajući.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jc w:val="right"/>
              <w:rPr>
                <w:rFonts w:cs="Arial"/>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instalaciju do postizanja pune funkcionalnosti.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3.8</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Kolektivni javljač požara sledećih karakteristika: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Predviđen za ugradnju u eksplozivne prostore zone 1 i 2</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Klasa zaštite II 2 G Ex ib IIC T4</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Može biti konfigurisan da radi kao optički ili kao termički (diferencijalni) detektor (konfiguracija preko DIP switch-a)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 Pozicija obuhvata podnožje za montažu na spušteni plafon.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 Javljač treba da ima VdS atest kao i sertifikat o usaglašenosti električnih uređaja za eksplozivne atmosfere.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300"/>
        </w:trPr>
        <w:tc>
          <w:tcPr>
            <w:tcW w:w="669" w:type="dxa"/>
            <w:tcBorders>
              <w:top w:val="nil"/>
              <w:left w:val="single" w:sz="4" w:space="0" w:color="000000"/>
              <w:bottom w:val="nil"/>
              <w:right w:val="single" w:sz="4" w:space="0" w:color="auto"/>
            </w:tcBorders>
            <w:shd w:val="clear" w:color="auto" w:fill="auto"/>
            <w:noWrap/>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MMD 130 Ex-i/USB 501-7 Ex-i Securiton Švajcarska, ili odgovarajući.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57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instalaciju do postizanja pune funkcionalnosti.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vAlign w:val="bottom"/>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87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3.9</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Nabavka, isporuka i postavljanje instalacionih cevi za razvod instalacija delom ispod završne obrade zida ili nazidno pomoću obujmica. Cevi su  unutrašnjeg prečnika: </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Ø23mm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580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3.10</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Instalacione obujmice za nazidno polaganje kablova sa funkcionalnošću u požaru minimalno istih karakteristika kao i kablovi.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300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3.11</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uvlačenje instalacionog kabla u već postavljene instalacione cevi ili vođenje pomoću obujmica istih karakeristika kao i kablovi koje vode. Kablovi su  tipa:</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J-H(St)H 2x2x0.8mm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750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JE-H(St)H 2x2x0.8mm FE180/E30</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105</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3.12</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 instalacione razvodne kutije sa konektorskim elementom dimenzija:</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hideMark/>
          </w:tcPr>
          <w:p w:rsidR="00455F9C" w:rsidRPr="00370DE9" w:rsidRDefault="00455F9C" w:rsidP="00B1354F">
            <w:pPr>
              <w:rPr>
                <w:rFonts w:cs="Arial"/>
                <w:lang w:val="sr-Latn-RS" w:eastAsia="sr-Latn-RS"/>
              </w:rPr>
            </w:pP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- 150x150x60mm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900"/>
        </w:trPr>
        <w:tc>
          <w:tcPr>
            <w:tcW w:w="669" w:type="dxa"/>
            <w:tcBorders>
              <w:top w:val="single" w:sz="4" w:space="0" w:color="000000"/>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3.13</w:t>
            </w:r>
          </w:p>
        </w:tc>
        <w:tc>
          <w:tcPr>
            <w:tcW w:w="4586" w:type="dxa"/>
            <w:tcBorders>
              <w:top w:val="single" w:sz="4" w:space="0" w:color="000000"/>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Isporuka i montaža vatrootpornog sistema predviđenog za zaptivanje otvora u zidovima na mestima manjih proboja kablova, između različitih požarnih sektora.</w:t>
            </w:r>
          </w:p>
        </w:tc>
        <w:tc>
          <w:tcPr>
            <w:tcW w:w="1097"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single" w:sz="4" w:space="0" w:color="000000"/>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3.14</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Nespecifirani radovi (kopanje, šlicovanje, bušenje, krpljenje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3.15</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Sitan potrošni materijal.</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40"/>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828"/>
        </w:trPr>
        <w:tc>
          <w:tcPr>
            <w:tcW w:w="669" w:type="dxa"/>
            <w:tcBorders>
              <w:top w:val="single" w:sz="4" w:space="0" w:color="auto"/>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3.16</w:t>
            </w:r>
          </w:p>
        </w:tc>
        <w:tc>
          <w:tcPr>
            <w:tcW w:w="4586" w:type="dxa"/>
            <w:tcBorders>
              <w:top w:val="single" w:sz="4" w:space="0" w:color="auto"/>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Izrada grafičkih mapa i unošenje izmena u postojeći grafički softver SwissGuard na računaru u PP centru (Vatrogasni dom).</w:t>
            </w:r>
          </w:p>
        </w:tc>
        <w:tc>
          <w:tcPr>
            <w:tcW w:w="1097" w:type="dxa"/>
            <w:tcBorders>
              <w:top w:val="single" w:sz="4" w:space="0" w:color="auto"/>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single" w:sz="4" w:space="0" w:color="auto"/>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single" w:sz="4" w:space="0" w:color="auto"/>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single" w:sz="4" w:space="0" w:color="auto"/>
              <w:left w:val="nil"/>
              <w:bottom w:val="nil"/>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3.17</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Obuka korisnika, unošenje izmena u SecuriFire Studio softver i puštanje u rad.</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3.18</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Demontaža opreme postojećeg sistema za dojavu i detekciju požara u postojećem skladištu ulja i maziva i HTZ magacinu (javljači požara, sirene i sl.).</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3.19</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Završna električna merenja, izdavanje atesta.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000000"/>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3.20</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Unošenje svih izmena i izrada tehničke dokumentacije izvedenog stanja u četiri primerka (u papirnoj i elektronskoj verziji- MS Word, MS Excel i AUTOCAD).</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288"/>
        </w:trPr>
        <w:tc>
          <w:tcPr>
            <w:tcW w:w="669" w:type="dxa"/>
            <w:tcBorders>
              <w:top w:val="nil"/>
              <w:left w:val="single" w:sz="4" w:space="0" w:color="000000"/>
              <w:bottom w:val="single" w:sz="8"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lastRenderedPageBreak/>
              <w:t> </w:t>
            </w:r>
          </w:p>
        </w:tc>
        <w:tc>
          <w:tcPr>
            <w:tcW w:w="4586" w:type="dxa"/>
            <w:tcBorders>
              <w:top w:val="nil"/>
              <w:left w:val="nil"/>
              <w:bottom w:val="single" w:sz="8"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000000"/>
            </w:tcBorders>
            <w:shd w:val="clear" w:color="auto" w:fill="auto"/>
            <w:noWrap/>
            <w:vAlign w:val="bottom"/>
            <w:hideMark/>
          </w:tcPr>
          <w:p w:rsidR="00455F9C" w:rsidRPr="00370DE9" w:rsidRDefault="00455F9C" w:rsidP="00B1354F">
            <w:pPr>
              <w:jc w:val="center"/>
              <w:rPr>
                <w:rFonts w:cs="Arial"/>
                <w:lang w:val="sr-Latn-RS" w:eastAsia="sr-Latn-RS"/>
              </w:rPr>
            </w:pPr>
          </w:p>
        </w:tc>
      </w:tr>
      <w:tr w:rsidR="00455F9C" w:rsidRPr="00370DE9" w:rsidTr="00B1354F">
        <w:trPr>
          <w:trHeight w:val="402"/>
        </w:trPr>
        <w:tc>
          <w:tcPr>
            <w:tcW w:w="669" w:type="dxa"/>
            <w:tcBorders>
              <w:top w:val="nil"/>
              <w:left w:val="single" w:sz="4" w:space="0" w:color="000000"/>
              <w:bottom w:val="double" w:sz="6" w:space="0" w:color="auto"/>
              <w:right w:val="nil"/>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3.</w:t>
            </w:r>
          </w:p>
        </w:tc>
        <w:tc>
          <w:tcPr>
            <w:tcW w:w="4586" w:type="dxa"/>
            <w:tcBorders>
              <w:top w:val="nil"/>
              <w:left w:val="nil"/>
              <w:bottom w:val="double" w:sz="6" w:space="0" w:color="auto"/>
              <w:right w:val="nil"/>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SISTEM DETEKCIJE I DOJAVE POŽARA</w:t>
            </w:r>
          </w:p>
        </w:tc>
        <w:tc>
          <w:tcPr>
            <w:tcW w:w="1097" w:type="dxa"/>
            <w:tcBorders>
              <w:top w:val="nil"/>
              <w:left w:val="nil"/>
              <w:bottom w:val="double" w:sz="6" w:space="0" w:color="auto"/>
              <w:right w:val="nil"/>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2303" w:type="dxa"/>
            <w:gridSpan w:val="2"/>
            <w:tcBorders>
              <w:top w:val="single" w:sz="8" w:space="0" w:color="auto"/>
              <w:left w:val="nil"/>
              <w:bottom w:val="double" w:sz="6" w:space="0" w:color="auto"/>
              <w:right w:val="nil"/>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UKUPNO</w:t>
            </w:r>
          </w:p>
        </w:tc>
        <w:tc>
          <w:tcPr>
            <w:tcW w:w="1023" w:type="dxa"/>
            <w:tcBorders>
              <w:top w:val="single" w:sz="8" w:space="0" w:color="auto"/>
              <w:left w:val="nil"/>
              <w:bottom w:val="double" w:sz="6" w:space="0" w:color="auto"/>
              <w:right w:val="single" w:sz="4" w:space="0" w:color="000000"/>
            </w:tcBorders>
            <w:shd w:val="clear" w:color="auto" w:fill="auto"/>
            <w:noWrap/>
            <w:vAlign w:val="bottom"/>
            <w:hideMark/>
          </w:tcPr>
          <w:p w:rsidR="00455F9C" w:rsidRPr="00370DE9" w:rsidRDefault="00455F9C" w:rsidP="00B1354F">
            <w:pPr>
              <w:jc w:val="right"/>
              <w:rPr>
                <w:rFonts w:cs="Arial"/>
                <w:b/>
                <w:bCs/>
                <w:lang w:val="sr-Latn-RS" w:eastAsia="sr-Latn-RS"/>
              </w:rPr>
            </w:pPr>
          </w:p>
        </w:tc>
      </w:tr>
      <w:tr w:rsidR="00455F9C" w:rsidRPr="00370DE9" w:rsidTr="00B1354F">
        <w:trPr>
          <w:trHeight w:val="288"/>
        </w:trPr>
        <w:tc>
          <w:tcPr>
            <w:tcW w:w="669" w:type="dxa"/>
            <w:tcBorders>
              <w:top w:val="nil"/>
              <w:left w:val="nil"/>
              <w:bottom w:val="nil"/>
              <w:right w:val="nil"/>
            </w:tcBorders>
            <w:shd w:val="clear" w:color="auto" w:fill="auto"/>
            <w:noWrap/>
            <w:hideMark/>
          </w:tcPr>
          <w:p w:rsidR="00455F9C" w:rsidRPr="00370DE9" w:rsidRDefault="00455F9C" w:rsidP="00B1354F">
            <w:pPr>
              <w:jc w:val="right"/>
              <w:rPr>
                <w:rFonts w:cs="Arial"/>
                <w:b/>
                <w:bCs/>
                <w:lang w:val="sr-Latn-RS" w:eastAsia="sr-Latn-RS"/>
              </w:rPr>
            </w:pPr>
          </w:p>
        </w:tc>
        <w:tc>
          <w:tcPr>
            <w:tcW w:w="4586" w:type="dxa"/>
            <w:tcBorders>
              <w:top w:val="nil"/>
              <w:left w:val="nil"/>
              <w:bottom w:val="nil"/>
              <w:right w:val="nil"/>
            </w:tcBorders>
            <w:shd w:val="clear" w:color="auto" w:fill="auto"/>
            <w:vAlign w:val="bottom"/>
            <w:hideMark/>
          </w:tcPr>
          <w:p w:rsidR="00455F9C" w:rsidRPr="00370DE9" w:rsidRDefault="00455F9C" w:rsidP="00B1354F">
            <w:pPr>
              <w:jc w:val="center"/>
              <w:rPr>
                <w:rFonts w:cs="Arial"/>
                <w:sz w:val="20"/>
                <w:szCs w:val="20"/>
                <w:lang w:val="sr-Latn-RS" w:eastAsia="sr-Latn-RS"/>
              </w:rPr>
            </w:pPr>
          </w:p>
        </w:tc>
        <w:tc>
          <w:tcPr>
            <w:tcW w:w="1097"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072" w:type="dxa"/>
            <w:tcBorders>
              <w:top w:val="nil"/>
              <w:left w:val="nil"/>
              <w:bottom w:val="nil"/>
              <w:right w:val="nil"/>
            </w:tcBorders>
            <w:shd w:val="clear" w:color="auto" w:fill="auto"/>
            <w:noWrap/>
            <w:vAlign w:val="bottom"/>
            <w:hideMark/>
          </w:tcPr>
          <w:p w:rsidR="00455F9C" w:rsidRPr="00370DE9" w:rsidRDefault="00455F9C" w:rsidP="00B1354F">
            <w:pPr>
              <w:jc w:val="center"/>
              <w:rPr>
                <w:rFonts w:cs="Arial"/>
                <w:sz w:val="20"/>
                <w:szCs w:val="20"/>
                <w:lang w:val="sr-Latn-RS" w:eastAsia="sr-Latn-RS"/>
              </w:rPr>
            </w:pPr>
          </w:p>
        </w:tc>
        <w:tc>
          <w:tcPr>
            <w:tcW w:w="1231" w:type="dxa"/>
            <w:tcBorders>
              <w:top w:val="nil"/>
              <w:left w:val="nil"/>
              <w:bottom w:val="nil"/>
              <w:right w:val="nil"/>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c>
          <w:tcPr>
            <w:tcW w:w="1023" w:type="dxa"/>
            <w:tcBorders>
              <w:top w:val="nil"/>
              <w:left w:val="nil"/>
              <w:bottom w:val="nil"/>
              <w:right w:val="nil"/>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r>
    </w:tbl>
    <w:p w:rsidR="00455F9C" w:rsidRPr="00370DE9" w:rsidRDefault="00455F9C" w:rsidP="00FC37AD">
      <w:pPr>
        <w:rPr>
          <w:rFonts w:cs="Arial"/>
        </w:rPr>
      </w:pPr>
    </w:p>
    <w:p w:rsidR="00455F9C" w:rsidRPr="00370DE9" w:rsidRDefault="00455F9C" w:rsidP="00455F9C">
      <w:pPr>
        <w:ind w:left="284" w:hanging="284"/>
        <w:rPr>
          <w:rFonts w:cs="Arial"/>
        </w:rPr>
      </w:pPr>
    </w:p>
    <w:tbl>
      <w:tblPr>
        <w:tblW w:w="9688" w:type="dxa"/>
        <w:tblInd w:w="112" w:type="dxa"/>
        <w:tblLook w:val="04A0" w:firstRow="1" w:lastRow="0" w:firstColumn="1" w:lastColumn="0" w:noHBand="0" w:noVBand="1"/>
      </w:tblPr>
      <w:tblGrid>
        <w:gridCol w:w="669"/>
        <w:gridCol w:w="4596"/>
        <w:gridCol w:w="1097"/>
        <w:gridCol w:w="1072"/>
        <w:gridCol w:w="1231"/>
        <w:gridCol w:w="1023"/>
      </w:tblGrid>
      <w:tr w:rsidR="00455F9C" w:rsidRPr="00370DE9" w:rsidTr="00B1354F">
        <w:trPr>
          <w:trHeight w:val="840"/>
        </w:trPr>
        <w:tc>
          <w:tcPr>
            <w:tcW w:w="6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55F9C" w:rsidRPr="00370DE9" w:rsidRDefault="00455F9C" w:rsidP="00B1354F">
            <w:pPr>
              <w:jc w:val="center"/>
              <w:rPr>
                <w:rFonts w:cs="Arial"/>
                <w:b/>
                <w:bCs/>
                <w:lang w:val="sr-Latn-RS" w:eastAsia="sr-Latn-RS"/>
              </w:rPr>
            </w:pPr>
            <w:bookmarkStart w:id="282" w:name="RANGE!A1:F112"/>
            <w:r w:rsidRPr="00370DE9">
              <w:rPr>
                <w:rFonts w:cs="Arial"/>
                <w:b/>
                <w:bCs/>
                <w:lang w:val="sr-Latn-RS" w:eastAsia="sr-Latn-RS"/>
              </w:rPr>
              <w:t>Poz.</w:t>
            </w:r>
            <w:bookmarkEnd w:id="282"/>
          </w:p>
        </w:tc>
        <w:tc>
          <w:tcPr>
            <w:tcW w:w="4596"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Opis pozicije</w:t>
            </w:r>
          </w:p>
          <w:p w:rsidR="00455F9C" w:rsidRPr="00370DE9" w:rsidRDefault="00455F9C" w:rsidP="00B1354F">
            <w:pPr>
              <w:jc w:val="center"/>
              <w:rPr>
                <w:rFonts w:cs="Arial"/>
                <w:b/>
                <w:bCs/>
                <w:lang w:val="sr-Latn-RS" w:eastAsia="sr-Latn-RS"/>
              </w:rPr>
            </w:pPr>
          </w:p>
          <w:p w:rsidR="00455F9C" w:rsidRPr="00370DE9" w:rsidRDefault="00455F9C" w:rsidP="00B1354F">
            <w:pPr>
              <w:jc w:val="center"/>
              <w:rPr>
                <w:rFonts w:cs="Arial"/>
                <w:b/>
                <w:bCs/>
                <w:lang w:val="sr-Latn-RS" w:eastAsia="sr-Latn-RS"/>
              </w:rPr>
            </w:pPr>
          </w:p>
        </w:tc>
        <w:tc>
          <w:tcPr>
            <w:tcW w:w="1097"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Jedinica mere</w:t>
            </w:r>
          </w:p>
        </w:tc>
        <w:tc>
          <w:tcPr>
            <w:tcW w:w="1072" w:type="dxa"/>
            <w:tcBorders>
              <w:top w:val="single" w:sz="8" w:space="0" w:color="auto"/>
              <w:left w:val="nil"/>
              <w:bottom w:val="single" w:sz="8" w:space="0" w:color="auto"/>
              <w:right w:val="nil"/>
            </w:tcBorders>
            <w:shd w:val="clear" w:color="auto" w:fill="auto"/>
            <w:noWrap/>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Količina</w:t>
            </w:r>
          </w:p>
        </w:tc>
        <w:tc>
          <w:tcPr>
            <w:tcW w:w="123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Jedinična cena </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Ukupna cena </w:t>
            </w:r>
          </w:p>
        </w:tc>
      </w:tr>
      <w:tr w:rsidR="00455F9C" w:rsidRPr="00370DE9" w:rsidTr="00B1354F">
        <w:trPr>
          <w:trHeight w:val="402"/>
        </w:trPr>
        <w:tc>
          <w:tcPr>
            <w:tcW w:w="669" w:type="dxa"/>
            <w:tcBorders>
              <w:top w:val="nil"/>
              <w:left w:val="single" w:sz="4" w:space="0" w:color="000000"/>
              <w:bottom w:val="single" w:sz="8" w:space="0" w:color="auto"/>
              <w:right w:val="nil"/>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4.</w:t>
            </w:r>
          </w:p>
        </w:tc>
        <w:tc>
          <w:tcPr>
            <w:tcW w:w="4596" w:type="dxa"/>
            <w:tcBorders>
              <w:top w:val="nil"/>
              <w:left w:val="nil"/>
              <w:bottom w:val="single" w:sz="8" w:space="0" w:color="auto"/>
              <w:right w:val="single" w:sz="4" w:space="0" w:color="auto"/>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SISTEM VIDEO NADZORA</w:t>
            </w:r>
          </w:p>
        </w:tc>
        <w:tc>
          <w:tcPr>
            <w:tcW w:w="1097"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23"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r w:rsidR="00455F9C" w:rsidRPr="00370DE9" w:rsidTr="00B1354F">
        <w:trPr>
          <w:trHeight w:val="24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596" w:type="dxa"/>
            <w:tcBorders>
              <w:top w:val="nil"/>
              <w:left w:val="nil"/>
              <w:bottom w:val="nil"/>
              <w:right w:val="single" w:sz="4" w:space="0" w:color="auto"/>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4.1</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Kamera</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-Sredina: Spoljna kamera IP66 </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-Tip: Fiksna kupolna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-Senzor: 1 / 2.8’’ Progressive scan CMOS</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-Objektiv: 2.8 ~ 12mm @ F1.4, ugao 113° ~ 33.8°</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-Zvuk: 1 kanal I/O port</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-Napajanje: 24VAC+- 10 %, PoE(802.3af)</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-Rezolucija: 1920x1080</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-Kompresija: H.264/MPEG4/MJPEG</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-Broj slika (frame-rate): 25fps(1920x1080), 25fps(1280x960), 25fps (1280x720)</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-Dan / Noć:infrared – cut filter, IR domet do 30m</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-Minimalna rasveta: 0.01 lux@F1.2, 0.014 lux@F1.4, 0 lux sa IR</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-Alarmna detekcija: detekcija pokreta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-Alarm action: notifikacija preko emaila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-Snimanje na kameri: micro SD card slot </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-Mreža: 1 RJ45 10 M/100 M Ethernet interface whit PoE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-Temperatura: -30°C do 60°C</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-Potrošnja: max. 12.5W</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-Dinamic DNS: da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-Podržani protokoli: ICMP, HTTP, HTTPS, FTP, DHCP, DNS, DDNS, RTP, RTSP, RTCP, NTP, UpnP, SMTP, SNMP, IGMP, Ipv6, Bonjour</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-Zaštita: user authentication, watermark, IP address filtering, anonymous access</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lastRenderedPageBreak/>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-ONVIF: da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-Kompatibilan sa Milestone platformom: da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-Hikvision DS- 2CD4324F-IZHS ili odgovarajuća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8</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single" w:sz="4" w:space="0" w:color="auto"/>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4.2</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Kamera</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-Sredina: Spoljna kamera IP66 </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-Tip: Fiksna BOX </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-Senzor: 1 / 3.2’’ Progressive scan RGB CMOS</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-Objektiv: 2.8 ~ 8 mm @ F1.2, ugao 80° ~ 32°</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-Zvuk: G.711 PCM</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-Napajanje: PoE(802.3af) max. 12.95W ili IEEE 802.3at High PoE max 25.5W, 8-20 VDC</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-Rezolucija: 2592x1944 (5MP)</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-Kompresija: H.264/MPEG4/MJPEG</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-Broj slika (frame - rate): 5MP – 12.5/12fps, 3MP – 16/20fps, 2MP – 25/30fps</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-Dan / Noć: automatically removed infrared cut - filter</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-Minimalna rasveta: colour : 0.2 lux, F1.2, B/W: 0.04 lux, F1.2</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-Alarmna detekcija: detekcija pokreta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-Alarm action: notifikacija preko emaila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-Snimanje na kameri: micro SD card slot </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-Mreža: RJ45 10 BASE-T/100BASE-TX  PoE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-Temperatura: -30°C do 50°C</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-Potrošnja: max. 12.95W PoE, High PoE 25.5W max</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-Dinamic DNS: da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-Podržani protokoli: ICMP, HTTP, HTTPS, FTP, DHCP, DNS, DDNS, RTP, RTSP, RTCP, NTP, UpnP, SMTP, SNMP, IGMP, Ipv6, Bonjour</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-Zaštita: user authentication, watermark, IP address filtering, anonymous access</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-ONVIF: da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lastRenderedPageBreak/>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-Kompatibilan sa Milestone platformom: da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-Axis P1357-E ili odgovarajuća.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single" w:sz="4" w:space="0" w:color="auto"/>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single" w:sz="4" w:space="0" w:color="auto"/>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single" w:sz="4" w:space="0" w:color="auto"/>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4.3</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Svič</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Cisco Catalyst 2960 serija, ili odgovarajući.</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Neblokirajuća unutrašnja struktura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Upravljivost - podrška za SNMPv3 i SSHv2 protokole,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- 24 električna 10/100/1000Base-T porta (standard IEEE 802.3af – full PoE),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- 2 SFP porta za 1000Base-X optičke interfejse,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VLAN podrška (standard IEEE 802.1q),</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Agregacija na portovima (LACP),</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DHCP podrška,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IGMPv3 podrška,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RSTP podrška (standard IEEE 802.1w) kako bi sprečilo stvaranje petlji i zagušenja u mreži</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85"/>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Napredne QoS i CoS funkcije (standard IEEE 802.1p)</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Električni interfejsi na sviču treba da podrže sledeće funkcije: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660"/>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Autonegotiation – u cilju optimizacije propusnog opsega automatski se bira full dupleks ili half dupleks režim slanja,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11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Autosense – automatsko konfigurisanje porta za rad na 10 Mbps, 100 Mbps ili 1000Mbps u zavisnosti od brzine uređaja koji je povezan na drugom kraju, što je značajno za mreže sa raznovrsnim uređajima,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1128"/>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Power Over Ethernet (PoE) – omogućava pouzdan istovremeni prenos električne energije i podataka preko standardnog UTP kabla Cat6. PoE interfejsi treba da su u skladu sa standardom IEEE 802.3af – 15.4W na portu i</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- 2 SFP modula sa optičkim 1000Base-LX/LH interfejsom za povezivanje na monomodnu optiku sa dometom do 10km</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4.4</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 xml:space="preserve">HDD / storage za servere </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Type - Hard drive - internal</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Capacity 4 TB</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Form Factor 3.5" x 1/3H</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Interface SATA 6Gb/s</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Buffer Size 128 MB</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Spindle Speed 7200 rpm</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Features:</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Enhanced Error Correction Code, Ramp Load, dual processor, PowerChoice, Humidity Sensor, Low Halogen, Super Parity , S.M.A.R.T.</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Microsoft Certification Compatible with Windows 7</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Manufacturer Warranty</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5 years warranty</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Bytes per Sector 512</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Drive Transfer Rate 600 MBps (external)</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Internal Data Rate 175 MBps</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vAlign w:val="center"/>
            <w:hideMark/>
          </w:tcPr>
          <w:p w:rsidR="00455F9C" w:rsidRPr="00370DE9" w:rsidRDefault="00455F9C" w:rsidP="00B1354F">
            <w:pPr>
              <w:rPr>
                <w:rFonts w:cs="Arial"/>
                <w:lang w:val="sr-Latn-RS" w:eastAsia="sr-Latn-RS"/>
              </w:rPr>
            </w:pPr>
            <w:r w:rsidRPr="00370DE9">
              <w:rPr>
                <w:rFonts w:cs="Arial"/>
                <w:lang w:val="sr-Latn-RS" w:eastAsia="sr-Latn-RS"/>
              </w:rPr>
              <w:t>Average Latency 4.16 ms</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42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Dell </w:t>
            </w:r>
            <w:r w:rsidRPr="00370DE9">
              <w:rPr>
                <w:rFonts w:cs="Arial"/>
                <w:color w:val="000000"/>
                <w:lang w:val="sr-Latn-RS" w:eastAsia="sr-Latn-RS"/>
              </w:rPr>
              <w:t xml:space="preserve">Constellation ES.3 </w:t>
            </w:r>
            <w:r w:rsidRPr="00370DE9">
              <w:rPr>
                <w:rFonts w:cs="Arial"/>
                <w:lang w:val="sr-Latn-RS" w:eastAsia="sr-Latn-RS"/>
              </w:rPr>
              <w:t>st4000nm0033 4GB ili odgovarajući</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i povezivanje.</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4.5</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Instalacioni kabl tipa U / FTP 4x2xAWG23 Cat.6, sa omotačem bez halogenih elemenata (LS0H).</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polaganje i povezivanje.</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370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7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4.6</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Nabavka, isporuka i postavljanje instalacionih cevi za razvod instalacija delom ispod završne obrade zida ili nazidno pomoću obujmica. Cevi su  unutrašnjeg prečnika: </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Ø23mm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90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121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lastRenderedPageBreak/>
              <w:t>4.7</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Licence za kamere za rad na postojećoj platformi: </w:t>
            </w:r>
            <w:r w:rsidRPr="00370DE9">
              <w:rPr>
                <w:rFonts w:cs="Arial"/>
                <w:lang w:val="sr-Latn-RS" w:eastAsia="sr-Latn-RS"/>
              </w:rPr>
              <w:br/>
              <w:t>- Milestone XPCODL Xprotect Corporate Device license i</w:t>
            </w:r>
            <w:r w:rsidRPr="00370DE9">
              <w:rPr>
                <w:rFonts w:cs="Arial"/>
                <w:lang w:val="sr-Latn-RS" w:eastAsia="sr-Latn-RS"/>
              </w:rPr>
              <w:br/>
              <w:t>- Milestone YXPCODL One year Care Plus for Xprotect Corporate Device.</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4.8</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Ispitivanje linkova i atestiranje linija.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single" w:sz="4" w:space="0" w:color="000000"/>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4.9</w:t>
            </w:r>
          </w:p>
        </w:tc>
        <w:tc>
          <w:tcPr>
            <w:tcW w:w="4596" w:type="dxa"/>
            <w:tcBorders>
              <w:top w:val="single" w:sz="4" w:space="0" w:color="000000"/>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Nespecifirani radovi (kopanje, šlicovanje, bušenje, krpljenje ...).</w:t>
            </w:r>
          </w:p>
        </w:tc>
        <w:tc>
          <w:tcPr>
            <w:tcW w:w="1097"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4.10</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Sitan potrošni materijal.</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9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1464"/>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4.11</w:t>
            </w:r>
          </w:p>
        </w:tc>
        <w:tc>
          <w:tcPr>
            <w:tcW w:w="459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Završna električna merenja, izdavanje atesta,  obuka korisnika, unošenje svih izmena i izrada tehničke dokumentacije izvedenog stanja u četiri primerka (u papirnoj i elektronskoj verziji- MS Word, MS Excel i AUTOCAD), unošenje izmena u softver i puštanje u rad.</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88"/>
        </w:trPr>
        <w:tc>
          <w:tcPr>
            <w:tcW w:w="669" w:type="dxa"/>
            <w:tcBorders>
              <w:top w:val="nil"/>
              <w:left w:val="single" w:sz="4" w:space="0" w:color="000000"/>
              <w:bottom w:val="single" w:sz="8"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596" w:type="dxa"/>
            <w:tcBorders>
              <w:top w:val="nil"/>
              <w:left w:val="nil"/>
              <w:bottom w:val="single" w:sz="8"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402"/>
        </w:trPr>
        <w:tc>
          <w:tcPr>
            <w:tcW w:w="669" w:type="dxa"/>
            <w:tcBorders>
              <w:top w:val="nil"/>
              <w:left w:val="nil"/>
              <w:bottom w:val="double" w:sz="6" w:space="0" w:color="auto"/>
              <w:right w:val="nil"/>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4.</w:t>
            </w:r>
          </w:p>
        </w:tc>
        <w:tc>
          <w:tcPr>
            <w:tcW w:w="4596" w:type="dxa"/>
            <w:tcBorders>
              <w:top w:val="nil"/>
              <w:left w:val="nil"/>
              <w:bottom w:val="double" w:sz="6" w:space="0" w:color="auto"/>
              <w:right w:val="nil"/>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SISTEM VIDEO NADZORA</w:t>
            </w:r>
          </w:p>
        </w:tc>
        <w:tc>
          <w:tcPr>
            <w:tcW w:w="1097" w:type="dxa"/>
            <w:tcBorders>
              <w:top w:val="nil"/>
              <w:left w:val="nil"/>
              <w:bottom w:val="double" w:sz="6" w:space="0" w:color="auto"/>
              <w:right w:val="nil"/>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2303" w:type="dxa"/>
            <w:gridSpan w:val="2"/>
            <w:tcBorders>
              <w:top w:val="single" w:sz="8" w:space="0" w:color="auto"/>
              <w:left w:val="nil"/>
              <w:bottom w:val="double" w:sz="6" w:space="0" w:color="auto"/>
              <w:right w:val="nil"/>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UKUPNO</w:t>
            </w:r>
          </w:p>
        </w:tc>
        <w:tc>
          <w:tcPr>
            <w:tcW w:w="1023" w:type="dxa"/>
            <w:tcBorders>
              <w:top w:val="nil"/>
              <w:left w:val="nil"/>
              <w:bottom w:val="double" w:sz="6" w:space="0" w:color="auto"/>
              <w:right w:val="nil"/>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r w:rsidR="00455F9C" w:rsidRPr="00370DE9" w:rsidTr="00B1354F">
        <w:trPr>
          <w:trHeight w:val="288"/>
        </w:trPr>
        <w:tc>
          <w:tcPr>
            <w:tcW w:w="669" w:type="dxa"/>
            <w:tcBorders>
              <w:top w:val="nil"/>
              <w:left w:val="nil"/>
              <w:bottom w:val="nil"/>
              <w:right w:val="nil"/>
            </w:tcBorders>
            <w:shd w:val="clear" w:color="auto" w:fill="auto"/>
            <w:noWrap/>
            <w:hideMark/>
          </w:tcPr>
          <w:p w:rsidR="00455F9C" w:rsidRPr="00370DE9" w:rsidRDefault="00455F9C" w:rsidP="00B1354F">
            <w:pPr>
              <w:jc w:val="right"/>
              <w:rPr>
                <w:rFonts w:cs="Arial"/>
                <w:b/>
                <w:bCs/>
                <w:lang w:val="sr-Latn-RS" w:eastAsia="sr-Latn-RS"/>
              </w:rPr>
            </w:pPr>
          </w:p>
        </w:tc>
        <w:tc>
          <w:tcPr>
            <w:tcW w:w="4596" w:type="dxa"/>
            <w:tcBorders>
              <w:top w:val="nil"/>
              <w:left w:val="nil"/>
              <w:bottom w:val="nil"/>
              <w:right w:val="nil"/>
            </w:tcBorders>
            <w:shd w:val="clear" w:color="auto" w:fill="auto"/>
            <w:vAlign w:val="bottom"/>
            <w:hideMark/>
          </w:tcPr>
          <w:p w:rsidR="00455F9C" w:rsidRPr="00370DE9" w:rsidRDefault="00455F9C" w:rsidP="00B1354F">
            <w:pPr>
              <w:jc w:val="center"/>
              <w:rPr>
                <w:rFonts w:cs="Arial"/>
                <w:sz w:val="20"/>
                <w:szCs w:val="20"/>
                <w:lang w:val="sr-Latn-RS" w:eastAsia="sr-Latn-RS"/>
              </w:rPr>
            </w:pPr>
          </w:p>
        </w:tc>
        <w:tc>
          <w:tcPr>
            <w:tcW w:w="1097"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072" w:type="dxa"/>
            <w:tcBorders>
              <w:top w:val="nil"/>
              <w:left w:val="nil"/>
              <w:bottom w:val="nil"/>
              <w:right w:val="nil"/>
            </w:tcBorders>
            <w:shd w:val="clear" w:color="auto" w:fill="auto"/>
            <w:noWrap/>
            <w:vAlign w:val="bottom"/>
            <w:hideMark/>
          </w:tcPr>
          <w:p w:rsidR="00455F9C" w:rsidRPr="00370DE9" w:rsidRDefault="00455F9C" w:rsidP="00B1354F">
            <w:pPr>
              <w:jc w:val="center"/>
              <w:rPr>
                <w:rFonts w:cs="Arial"/>
                <w:sz w:val="20"/>
                <w:szCs w:val="20"/>
                <w:lang w:val="sr-Latn-RS" w:eastAsia="sr-Latn-RS"/>
              </w:rPr>
            </w:pPr>
          </w:p>
        </w:tc>
        <w:tc>
          <w:tcPr>
            <w:tcW w:w="1231" w:type="dxa"/>
            <w:tcBorders>
              <w:top w:val="nil"/>
              <w:left w:val="nil"/>
              <w:bottom w:val="nil"/>
              <w:right w:val="nil"/>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c>
          <w:tcPr>
            <w:tcW w:w="1023" w:type="dxa"/>
            <w:tcBorders>
              <w:top w:val="nil"/>
              <w:left w:val="nil"/>
              <w:bottom w:val="nil"/>
              <w:right w:val="nil"/>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r>
    </w:tbl>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455F9C">
      <w:pPr>
        <w:ind w:left="284" w:hanging="284"/>
        <w:rPr>
          <w:rFonts w:cs="Arial"/>
        </w:rPr>
      </w:pPr>
    </w:p>
    <w:p w:rsidR="00455F9C" w:rsidRPr="00370DE9" w:rsidRDefault="00455F9C" w:rsidP="00FC37AD">
      <w:pPr>
        <w:rPr>
          <w:rFonts w:cs="Arial"/>
        </w:rPr>
      </w:pPr>
    </w:p>
    <w:p w:rsidR="00455F9C" w:rsidRPr="00455F9C" w:rsidRDefault="00455F9C" w:rsidP="00455F9C">
      <w:pPr>
        <w:rPr>
          <w:rFonts w:cs="Arial"/>
          <w:lang w:val="sr-Cyrl-RS"/>
        </w:rPr>
      </w:pPr>
    </w:p>
    <w:tbl>
      <w:tblPr>
        <w:tblW w:w="9678" w:type="dxa"/>
        <w:tblInd w:w="122" w:type="dxa"/>
        <w:tblLook w:val="04A0" w:firstRow="1" w:lastRow="0" w:firstColumn="1" w:lastColumn="0" w:noHBand="0" w:noVBand="1"/>
      </w:tblPr>
      <w:tblGrid>
        <w:gridCol w:w="669"/>
        <w:gridCol w:w="4586"/>
        <w:gridCol w:w="1097"/>
        <w:gridCol w:w="1072"/>
        <w:gridCol w:w="1231"/>
        <w:gridCol w:w="1023"/>
      </w:tblGrid>
      <w:tr w:rsidR="00455F9C" w:rsidRPr="00370DE9" w:rsidTr="00B1354F">
        <w:trPr>
          <w:trHeight w:val="564"/>
        </w:trPr>
        <w:tc>
          <w:tcPr>
            <w:tcW w:w="6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55F9C" w:rsidRPr="00370DE9" w:rsidRDefault="00455F9C" w:rsidP="00B1354F">
            <w:pPr>
              <w:jc w:val="center"/>
              <w:rPr>
                <w:rFonts w:cs="Arial"/>
                <w:b/>
                <w:bCs/>
                <w:lang w:val="sr-Latn-RS" w:eastAsia="sr-Latn-RS"/>
              </w:rPr>
            </w:pPr>
            <w:bookmarkStart w:id="283" w:name="RANGE!A1:F77"/>
            <w:r w:rsidRPr="00370DE9">
              <w:rPr>
                <w:rFonts w:cs="Arial"/>
                <w:b/>
                <w:bCs/>
                <w:lang w:val="sr-Latn-RS" w:eastAsia="sr-Latn-RS"/>
              </w:rPr>
              <w:t>Poz.</w:t>
            </w:r>
            <w:bookmarkEnd w:id="283"/>
          </w:p>
        </w:tc>
        <w:tc>
          <w:tcPr>
            <w:tcW w:w="4586"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Opis pozicije</w:t>
            </w:r>
          </w:p>
        </w:tc>
        <w:tc>
          <w:tcPr>
            <w:tcW w:w="1097"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Jedinica mere</w:t>
            </w:r>
          </w:p>
        </w:tc>
        <w:tc>
          <w:tcPr>
            <w:tcW w:w="1072" w:type="dxa"/>
            <w:tcBorders>
              <w:top w:val="single" w:sz="8" w:space="0" w:color="auto"/>
              <w:left w:val="nil"/>
              <w:bottom w:val="single" w:sz="8" w:space="0" w:color="auto"/>
              <w:right w:val="nil"/>
            </w:tcBorders>
            <w:shd w:val="clear" w:color="auto" w:fill="auto"/>
            <w:noWrap/>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Količina</w:t>
            </w:r>
          </w:p>
        </w:tc>
        <w:tc>
          <w:tcPr>
            <w:tcW w:w="123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Jedinična cena </w:t>
            </w:r>
          </w:p>
        </w:tc>
        <w:tc>
          <w:tcPr>
            <w:tcW w:w="1023" w:type="dxa"/>
            <w:tcBorders>
              <w:top w:val="single" w:sz="8" w:space="0" w:color="auto"/>
              <w:left w:val="nil"/>
              <w:bottom w:val="single" w:sz="8" w:space="0" w:color="auto"/>
              <w:right w:val="single" w:sz="4" w:space="0" w:color="auto"/>
            </w:tcBorders>
            <w:shd w:val="clear" w:color="auto" w:fill="auto"/>
            <w:vAlign w:val="center"/>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xml:space="preserve">Ukupna cena </w:t>
            </w:r>
          </w:p>
        </w:tc>
      </w:tr>
      <w:tr w:rsidR="00455F9C" w:rsidRPr="00370DE9" w:rsidTr="00B1354F">
        <w:trPr>
          <w:trHeight w:val="402"/>
        </w:trPr>
        <w:tc>
          <w:tcPr>
            <w:tcW w:w="669" w:type="dxa"/>
            <w:tcBorders>
              <w:top w:val="nil"/>
              <w:left w:val="single" w:sz="4" w:space="0" w:color="000000"/>
              <w:bottom w:val="single" w:sz="8" w:space="0" w:color="auto"/>
              <w:right w:val="nil"/>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5.</w:t>
            </w:r>
          </w:p>
        </w:tc>
        <w:tc>
          <w:tcPr>
            <w:tcW w:w="4586" w:type="dxa"/>
            <w:tcBorders>
              <w:top w:val="nil"/>
              <w:left w:val="nil"/>
              <w:bottom w:val="single" w:sz="8" w:space="0" w:color="auto"/>
              <w:right w:val="single" w:sz="4" w:space="0" w:color="auto"/>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KONTROLA PRISTUPA</w:t>
            </w:r>
          </w:p>
        </w:tc>
        <w:tc>
          <w:tcPr>
            <w:tcW w:w="1097"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23"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r w:rsidR="00455F9C" w:rsidRPr="00370DE9" w:rsidTr="00B1354F">
        <w:trPr>
          <w:trHeight w:val="24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center"/>
              <w:rPr>
                <w:rFonts w:cs="Arial"/>
                <w:b/>
                <w:bCs/>
                <w:color w:val="FF0000"/>
                <w:lang w:val="sr-Latn-RS" w:eastAsia="sr-Latn-RS"/>
              </w:rPr>
            </w:pPr>
            <w:r w:rsidRPr="00370DE9">
              <w:rPr>
                <w:rFonts w:cs="Arial"/>
                <w:b/>
                <w:bCs/>
                <w:color w:val="FF0000"/>
                <w:lang w:val="sr-Latn-RS" w:eastAsia="sr-Latn-RS"/>
              </w:rPr>
              <w:t> </w:t>
            </w:r>
          </w:p>
        </w:tc>
        <w:tc>
          <w:tcPr>
            <w:tcW w:w="4586" w:type="dxa"/>
            <w:tcBorders>
              <w:top w:val="nil"/>
              <w:left w:val="nil"/>
              <w:bottom w:val="nil"/>
              <w:right w:val="single" w:sz="4" w:space="0" w:color="auto"/>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5.1</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Kontrola nad 4 vrata, proširivo do 8 vrata preko modula koji se vezuju u RS-485 magistralu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Clock/Data interfejs za 2 čitača/tastature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RS485 interfejs za vezu za čitačima/tastaturama, ulaznim, izlaznim i ulazno-izlaznim modulima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Ethernet interfejs za vezu sa računarom</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- 4 programibilna relejna izlaza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- 3 programibilna poluprovodnička izlaza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- 4 digitalna ulaza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- 8 monitorisanih ulaza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tamper kontakt</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posle parametrizacije koja se radi softverski funkcioniše potpuno autonomno</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interna memorija 0,5MB, prošitivo do 3,5MB</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max. 65500 ID kartica/šifara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max. 512 vremenskih zona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bafer za max 65000 događaja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VdS atest</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Honeywell Germany, tip ACS-8 (026580 + 026840.29 + 026587) ili odgovarajući.</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5.2</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Napajanje kontrolera kontrole pristupa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- 230Vac/12Vdc</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max. 2A permanentno, max. 2,5A u toku 5min.</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mesto za 2 baterije 12Vdc/12Ah</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VdS atest</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Honeywell Germany, 010692 ili odgovarajući.</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lastRenderedPageBreak/>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5.3</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Akumulatorske baterije 12Vdc/12Ah</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Sunlight, tip Sp 12-12 ili odgovarajući.</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VdS atest</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5.4</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Čitač bezkontaktnih kartica sa tastaturom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Tip Honeywell Germany, 026423 ili odgovarajući.</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RS485 interfejs za vezu sa kontrolerom</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Clock/Data interfejs za vezu sa kontrolerom</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IP 65</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čita mifare kartice</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- 8cm domet čitanja</w:t>
            </w:r>
          </w:p>
        </w:tc>
        <w:tc>
          <w:tcPr>
            <w:tcW w:w="1097"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072" w:type="dxa"/>
            <w:tcBorders>
              <w:top w:val="nil"/>
              <w:left w:val="nil"/>
              <w:bottom w:val="nil"/>
              <w:right w:val="single" w:sz="4" w:space="0" w:color="auto"/>
            </w:tcBorders>
            <w:shd w:val="clear" w:color="auto" w:fill="auto"/>
            <w:vAlign w:val="bottom"/>
            <w:hideMark/>
          </w:tcPr>
          <w:p w:rsidR="00455F9C" w:rsidRPr="00370DE9" w:rsidRDefault="00455F9C" w:rsidP="00B1354F">
            <w:pPr>
              <w:jc w:val="center"/>
              <w:rPr>
                <w:rFonts w:cs="Arial"/>
                <w:sz w:val="20"/>
                <w:szCs w:val="20"/>
                <w:lang w:val="sr-Latn-RS" w:eastAsia="sr-Latn-RS"/>
              </w:rPr>
            </w:pPr>
            <w:r w:rsidRPr="00370DE9">
              <w:rPr>
                <w:rFonts w:cs="Arial"/>
                <w:sz w:val="20"/>
                <w:szCs w:val="20"/>
                <w:lang w:val="sr-Latn-RS" w:eastAsia="sr-Latn-RS"/>
              </w:rPr>
              <w:t> </w:t>
            </w:r>
          </w:p>
        </w:tc>
        <w:tc>
          <w:tcPr>
            <w:tcW w:w="1231"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c>
          <w:tcPr>
            <w:tcW w:w="1023" w:type="dxa"/>
            <w:tcBorders>
              <w:top w:val="nil"/>
              <w:left w:val="nil"/>
              <w:bottom w:val="nil"/>
              <w:right w:val="single" w:sz="4" w:space="0" w:color="auto"/>
            </w:tcBorders>
            <w:shd w:val="clear" w:color="auto" w:fill="auto"/>
            <w:vAlign w:val="bottom"/>
            <w:hideMark/>
          </w:tcPr>
          <w:p w:rsidR="00455F9C" w:rsidRPr="00370DE9" w:rsidRDefault="00455F9C" w:rsidP="00B1354F">
            <w:pPr>
              <w:jc w:val="right"/>
              <w:rPr>
                <w:rFonts w:cs="Arial"/>
                <w:sz w:val="20"/>
                <w:szCs w:val="20"/>
                <w:lang w:val="sr-Latn-RS" w:eastAsia="sr-Latn-RS"/>
              </w:rPr>
            </w:pPr>
            <w:r w:rsidRPr="00370DE9">
              <w:rPr>
                <w:rFonts w:cs="Arial"/>
                <w:sz w:val="20"/>
                <w:szCs w:val="20"/>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5</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5.5</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Evakuacioni, emergency taster u zelenoj boji, za prinudno otključavanje brave, tip 2470 Cooper Menvier Italija ili odgovarajući.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4</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109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5.6</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Infracrveni pasivni detektor, sa ugrađenim filterom belog svetla, kompenzacijom promene temperature, četiri nivoa osetljivosti, tip M4 Guardal Velika Britanija ili odgovarajući.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4</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5.7</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Magnetni kontakt tip Cooper Menvier 405TF ili odgovarajući.</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4</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5.8</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Električna impulsna tropoložajna brava slična tipu Fale-safe.</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lastRenderedPageBreak/>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4</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300"/>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5.9</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Bezkontaktna kartica, MIFARE, mogućnost termoštampe. Nabavka i isporuka.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50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300"/>
        </w:trPr>
        <w:tc>
          <w:tcPr>
            <w:tcW w:w="669" w:type="dxa"/>
            <w:tcBorders>
              <w:top w:val="nil"/>
              <w:left w:val="single" w:sz="4" w:space="0" w:color="000000"/>
              <w:bottom w:val="single" w:sz="4" w:space="0" w:color="auto"/>
              <w:right w:val="single" w:sz="4" w:space="0" w:color="auto"/>
            </w:tcBorders>
            <w:shd w:val="clear" w:color="auto" w:fill="auto"/>
            <w:noWrap/>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sz w:val="24"/>
                <w:szCs w:val="24"/>
                <w:lang w:val="sr-Latn-RS" w:eastAsia="sr-Latn-RS"/>
              </w:rPr>
            </w:pPr>
            <w:r w:rsidRPr="00370DE9">
              <w:rPr>
                <w:rFonts w:cs="Arial"/>
                <w:sz w:val="24"/>
                <w:szCs w:val="24"/>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828"/>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5.10</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montaža i povezivanje na kablovsku instalaciju instalacione razvodne kutije sa konektorskim elementom dimenzija:</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150x150x60mm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kom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4</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5.11</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Instalacioni kabl sa omotačem bez halogenih elemenata tipa:</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U / FTP 4x2xAWG23 Cat.6</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200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J-H(St)H 2x2x0.8mm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80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J-H(St)H 4x2x0.8mm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320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360"/>
        </w:trPr>
        <w:tc>
          <w:tcPr>
            <w:tcW w:w="669" w:type="dxa"/>
            <w:tcBorders>
              <w:top w:val="nil"/>
              <w:left w:val="single" w:sz="4" w:space="0" w:color="000000"/>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Nabavka, isporuka i povezivanje na kablovsku instalaciju</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sz w:val="20"/>
                <w:szCs w:val="20"/>
                <w:lang w:val="sr-Latn-RS" w:eastAsia="sr-Latn-RS"/>
              </w:rPr>
            </w:pPr>
            <w:r w:rsidRPr="00370DE9">
              <w:rPr>
                <w:rFonts w:cs="Arial"/>
                <w:sz w:val="20"/>
                <w:szCs w:val="20"/>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870"/>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5.12</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xml:space="preserve">Nabavka, isporuka i postavljanje instalacionih cevi za razvod instalacija delom ispod završne obrade zida ili nazidno pomoću obujmica. Cevi su  unutrašnjeg prečnika: </w:t>
            </w:r>
          </w:p>
        </w:tc>
        <w:tc>
          <w:tcPr>
            <w:tcW w:w="1097" w:type="dxa"/>
            <w:tcBorders>
              <w:top w:val="nil"/>
              <w:left w:val="nil"/>
              <w:bottom w:val="nil"/>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c>
          <w:tcPr>
            <w:tcW w:w="1072" w:type="dxa"/>
            <w:tcBorders>
              <w:top w:val="nil"/>
              <w:left w:val="nil"/>
              <w:bottom w:val="nil"/>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c>
          <w:tcPr>
            <w:tcW w:w="1231" w:type="dxa"/>
            <w:tcBorders>
              <w:top w:val="nil"/>
              <w:left w:val="nil"/>
              <w:bottom w:val="nil"/>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c>
          <w:tcPr>
            <w:tcW w:w="1023" w:type="dxa"/>
            <w:tcBorders>
              <w:top w:val="nil"/>
              <w:left w:val="nil"/>
              <w:bottom w:val="nil"/>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Ø23mm</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m</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120</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552"/>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5.13</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Nespecifirani radovi (kopanje, šlicovanje, bušenje, krpljenje ...).</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76"/>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c>
          <w:tcPr>
            <w:tcW w:w="1072"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c>
          <w:tcPr>
            <w:tcW w:w="1231"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c>
          <w:tcPr>
            <w:tcW w:w="1023"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color w:val="FF0000"/>
                <w:lang w:val="sr-Latn-RS" w:eastAsia="sr-Latn-RS"/>
              </w:rPr>
            </w:pPr>
            <w:r w:rsidRPr="00370DE9">
              <w:rPr>
                <w:rFonts w:cs="Arial"/>
                <w:color w:val="FF0000"/>
                <w:lang w:val="sr-Latn-RS" w:eastAsia="sr-Latn-RS"/>
              </w:rPr>
              <w:t> </w:t>
            </w:r>
          </w:p>
        </w:tc>
      </w:tr>
      <w:tr w:rsidR="00455F9C" w:rsidRPr="00370DE9" w:rsidTr="00B1354F">
        <w:trPr>
          <w:trHeight w:val="276"/>
        </w:trPr>
        <w:tc>
          <w:tcPr>
            <w:tcW w:w="669" w:type="dxa"/>
            <w:tcBorders>
              <w:top w:val="nil"/>
              <w:left w:val="single" w:sz="4" w:space="0" w:color="000000"/>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5.14</w:t>
            </w:r>
          </w:p>
        </w:tc>
        <w:tc>
          <w:tcPr>
            <w:tcW w:w="4586" w:type="dxa"/>
            <w:tcBorders>
              <w:top w:val="nil"/>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Sitan potrošni materijal.</w:t>
            </w:r>
          </w:p>
        </w:tc>
        <w:tc>
          <w:tcPr>
            <w:tcW w:w="1097"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paušal.</w:t>
            </w:r>
          </w:p>
        </w:tc>
        <w:tc>
          <w:tcPr>
            <w:tcW w:w="1072"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nil"/>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240"/>
        </w:trPr>
        <w:tc>
          <w:tcPr>
            <w:tcW w:w="669" w:type="dxa"/>
            <w:tcBorders>
              <w:top w:val="nil"/>
              <w:left w:val="single" w:sz="4" w:space="0" w:color="000000"/>
              <w:bottom w:val="single" w:sz="4" w:space="0" w:color="auto"/>
              <w:right w:val="single" w:sz="4" w:space="0" w:color="auto"/>
            </w:tcBorders>
            <w:shd w:val="clear" w:color="auto" w:fill="auto"/>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4"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72"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rsidR="00455F9C" w:rsidRPr="00370DE9" w:rsidRDefault="00455F9C" w:rsidP="00B1354F">
            <w:pPr>
              <w:jc w:val="right"/>
              <w:rPr>
                <w:rFonts w:cs="Arial"/>
                <w:lang w:val="sr-Latn-RS" w:eastAsia="sr-Latn-RS"/>
              </w:rPr>
            </w:pPr>
            <w:r w:rsidRPr="00370DE9">
              <w:rPr>
                <w:rFonts w:cs="Arial"/>
                <w:lang w:val="sr-Latn-RS" w:eastAsia="sr-Latn-RS"/>
              </w:rPr>
              <w:t> </w:t>
            </w:r>
          </w:p>
        </w:tc>
      </w:tr>
      <w:tr w:rsidR="00455F9C" w:rsidRPr="00370DE9" w:rsidTr="00B1354F">
        <w:trPr>
          <w:trHeight w:val="1536"/>
        </w:trPr>
        <w:tc>
          <w:tcPr>
            <w:tcW w:w="669" w:type="dxa"/>
            <w:tcBorders>
              <w:top w:val="single" w:sz="4" w:space="0" w:color="000000"/>
              <w:left w:val="single" w:sz="4" w:space="0" w:color="auto"/>
              <w:bottom w:val="nil"/>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5.15</w:t>
            </w:r>
          </w:p>
        </w:tc>
        <w:tc>
          <w:tcPr>
            <w:tcW w:w="4586" w:type="dxa"/>
            <w:tcBorders>
              <w:top w:val="single" w:sz="4" w:space="0" w:color="000000"/>
              <w:left w:val="nil"/>
              <w:bottom w:val="nil"/>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Programiranje, funkcionalno ispitivanje, puštanje u rad, obuka korisnika, isporuka korisničkih uputstava na srpskom jeziku. Izrada tehničke dokumentacije izvedenog stanja u četiri primerka (u papirnoj i elektronskoj verziji- MS Word, MS Excel i AUTOCAD).</w:t>
            </w:r>
          </w:p>
        </w:tc>
        <w:tc>
          <w:tcPr>
            <w:tcW w:w="1097"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komplet</w:t>
            </w:r>
          </w:p>
        </w:tc>
        <w:tc>
          <w:tcPr>
            <w:tcW w:w="1072"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1</w:t>
            </w:r>
          </w:p>
        </w:tc>
        <w:tc>
          <w:tcPr>
            <w:tcW w:w="1231"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single" w:sz="4" w:space="0" w:color="000000"/>
              <w:left w:val="nil"/>
              <w:bottom w:val="nil"/>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432"/>
        </w:trPr>
        <w:tc>
          <w:tcPr>
            <w:tcW w:w="669" w:type="dxa"/>
            <w:tcBorders>
              <w:top w:val="nil"/>
              <w:left w:val="single" w:sz="4" w:space="0" w:color="000000"/>
              <w:bottom w:val="single" w:sz="8" w:space="0" w:color="auto"/>
              <w:right w:val="single" w:sz="4" w:space="0" w:color="auto"/>
            </w:tcBorders>
            <w:shd w:val="clear" w:color="auto" w:fill="auto"/>
            <w:noWrap/>
            <w:hideMark/>
          </w:tcPr>
          <w:p w:rsidR="00455F9C" w:rsidRPr="00370DE9" w:rsidRDefault="00455F9C" w:rsidP="00B1354F">
            <w:pPr>
              <w:jc w:val="right"/>
              <w:rPr>
                <w:rFonts w:cs="Arial"/>
                <w:lang w:val="sr-Latn-RS" w:eastAsia="sr-Latn-RS"/>
              </w:rPr>
            </w:pPr>
            <w:r w:rsidRPr="00370DE9">
              <w:rPr>
                <w:rFonts w:cs="Arial"/>
                <w:lang w:val="sr-Latn-RS" w:eastAsia="sr-Latn-RS"/>
              </w:rPr>
              <w:t> </w:t>
            </w:r>
          </w:p>
        </w:tc>
        <w:tc>
          <w:tcPr>
            <w:tcW w:w="4586" w:type="dxa"/>
            <w:tcBorders>
              <w:top w:val="nil"/>
              <w:left w:val="nil"/>
              <w:bottom w:val="single" w:sz="8" w:space="0" w:color="auto"/>
              <w:right w:val="single" w:sz="4" w:space="0" w:color="auto"/>
            </w:tcBorders>
            <w:shd w:val="clear" w:color="auto" w:fill="auto"/>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97"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72"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jc w:val="center"/>
              <w:rPr>
                <w:rFonts w:cs="Arial"/>
                <w:lang w:val="sr-Latn-RS" w:eastAsia="sr-Latn-RS"/>
              </w:rPr>
            </w:pPr>
            <w:r w:rsidRPr="00370DE9">
              <w:rPr>
                <w:rFonts w:cs="Arial"/>
                <w:lang w:val="sr-Latn-RS" w:eastAsia="sr-Latn-RS"/>
              </w:rPr>
              <w:t> </w:t>
            </w:r>
          </w:p>
        </w:tc>
        <w:tc>
          <w:tcPr>
            <w:tcW w:w="1231"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c>
          <w:tcPr>
            <w:tcW w:w="1023" w:type="dxa"/>
            <w:tcBorders>
              <w:top w:val="nil"/>
              <w:left w:val="nil"/>
              <w:bottom w:val="single" w:sz="8" w:space="0" w:color="auto"/>
              <w:right w:val="single" w:sz="4" w:space="0" w:color="auto"/>
            </w:tcBorders>
            <w:shd w:val="clear" w:color="auto" w:fill="auto"/>
            <w:noWrap/>
            <w:vAlign w:val="bottom"/>
            <w:hideMark/>
          </w:tcPr>
          <w:p w:rsidR="00455F9C" w:rsidRPr="00370DE9" w:rsidRDefault="00455F9C" w:rsidP="00B1354F">
            <w:pPr>
              <w:rPr>
                <w:rFonts w:cs="Arial"/>
                <w:lang w:val="sr-Latn-RS" w:eastAsia="sr-Latn-RS"/>
              </w:rPr>
            </w:pPr>
            <w:r w:rsidRPr="00370DE9">
              <w:rPr>
                <w:rFonts w:cs="Arial"/>
                <w:lang w:val="sr-Latn-RS" w:eastAsia="sr-Latn-RS"/>
              </w:rPr>
              <w:t> </w:t>
            </w:r>
          </w:p>
        </w:tc>
      </w:tr>
      <w:tr w:rsidR="00455F9C" w:rsidRPr="00370DE9" w:rsidTr="00B1354F">
        <w:trPr>
          <w:trHeight w:val="402"/>
        </w:trPr>
        <w:tc>
          <w:tcPr>
            <w:tcW w:w="669" w:type="dxa"/>
            <w:tcBorders>
              <w:top w:val="nil"/>
              <w:left w:val="nil"/>
              <w:bottom w:val="double" w:sz="6" w:space="0" w:color="auto"/>
              <w:right w:val="nil"/>
            </w:tcBorders>
            <w:shd w:val="clear" w:color="auto" w:fill="auto"/>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5.</w:t>
            </w:r>
          </w:p>
        </w:tc>
        <w:tc>
          <w:tcPr>
            <w:tcW w:w="4586" w:type="dxa"/>
            <w:tcBorders>
              <w:top w:val="nil"/>
              <w:left w:val="nil"/>
              <w:bottom w:val="double" w:sz="6" w:space="0" w:color="auto"/>
              <w:right w:val="nil"/>
            </w:tcBorders>
            <w:shd w:val="clear" w:color="auto" w:fill="auto"/>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KONTROLA PRISTUPA</w:t>
            </w:r>
          </w:p>
        </w:tc>
        <w:tc>
          <w:tcPr>
            <w:tcW w:w="1097" w:type="dxa"/>
            <w:tcBorders>
              <w:top w:val="nil"/>
              <w:left w:val="nil"/>
              <w:bottom w:val="double" w:sz="6" w:space="0" w:color="auto"/>
              <w:right w:val="nil"/>
            </w:tcBorders>
            <w:shd w:val="clear" w:color="auto" w:fill="auto"/>
            <w:noWrap/>
            <w:vAlign w:val="bottom"/>
            <w:hideMark/>
          </w:tcPr>
          <w:p w:rsidR="00455F9C" w:rsidRPr="00370DE9" w:rsidRDefault="00455F9C" w:rsidP="00B1354F">
            <w:pPr>
              <w:jc w:val="center"/>
              <w:rPr>
                <w:rFonts w:cs="Arial"/>
                <w:b/>
                <w:bCs/>
                <w:lang w:val="sr-Latn-RS" w:eastAsia="sr-Latn-RS"/>
              </w:rPr>
            </w:pPr>
            <w:r w:rsidRPr="00370DE9">
              <w:rPr>
                <w:rFonts w:cs="Arial"/>
                <w:b/>
                <w:bCs/>
                <w:lang w:val="sr-Latn-RS" w:eastAsia="sr-Latn-RS"/>
              </w:rPr>
              <w:t> </w:t>
            </w:r>
          </w:p>
        </w:tc>
        <w:tc>
          <w:tcPr>
            <w:tcW w:w="2303" w:type="dxa"/>
            <w:gridSpan w:val="2"/>
            <w:tcBorders>
              <w:top w:val="single" w:sz="8" w:space="0" w:color="auto"/>
              <w:left w:val="nil"/>
              <w:bottom w:val="double" w:sz="6" w:space="0" w:color="auto"/>
              <w:right w:val="nil"/>
            </w:tcBorders>
            <w:shd w:val="clear" w:color="auto" w:fill="auto"/>
            <w:noWrap/>
            <w:vAlign w:val="bottom"/>
            <w:hideMark/>
          </w:tcPr>
          <w:p w:rsidR="00455F9C" w:rsidRPr="00370DE9" w:rsidRDefault="00455F9C" w:rsidP="00B1354F">
            <w:pPr>
              <w:rPr>
                <w:rFonts w:cs="Arial"/>
                <w:b/>
                <w:bCs/>
                <w:lang w:val="sr-Latn-RS" w:eastAsia="sr-Latn-RS"/>
              </w:rPr>
            </w:pPr>
            <w:r w:rsidRPr="00370DE9">
              <w:rPr>
                <w:rFonts w:cs="Arial"/>
                <w:b/>
                <w:bCs/>
                <w:lang w:val="sr-Latn-RS" w:eastAsia="sr-Latn-RS"/>
              </w:rPr>
              <w:t>UKUPNO</w:t>
            </w:r>
          </w:p>
        </w:tc>
        <w:tc>
          <w:tcPr>
            <w:tcW w:w="1023" w:type="dxa"/>
            <w:tcBorders>
              <w:top w:val="nil"/>
              <w:left w:val="nil"/>
              <w:bottom w:val="double" w:sz="6" w:space="0" w:color="auto"/>
              <w:right w:val="nil"/>
            </w:tcBorders>
            <w:shd w:val="clear" w:color="auto" w:fill="auto"/>
            <w:noWrap/>
            <w:vAlign w:val="bottom"/>
            <w:hideMark/>
          </w:tcPr>
          <w:p w:rsidR="00455F9C" w:rsidRPr="00370DE9" w:rsidRDefault="00455F9C" w:rsidP="00B1354F">
            <w:pPr>
              <w:jc w:val="right"/>
              <w:rPr>
                <w:rFonts w:cs="Arial"/>
                <w:b/>
                <w:bCs/>
                <w:lang w:val="sr-Latn-RS" w:eastAsia="sr-Latn-RS"/>
              </w:rPr>
            </w:pPr>
            <w:r w:rsidRPr="00370DE9">
              <w:rPr>
                <w:rFonts w:cs="Arial"/>
                <w:b/>
                <w:bCs/>
                <w:lang w:val="sr-Latn-RS" w:eastAsia="sr-Latn-RS"/>
              </w:rPr>
              <w:t> </w:t>
            </w:r>
          </w:p>
        </w:tc>
      </w:tr>
      <w:tr w:rsidR="00455F9C" w:rsidRPr="00370DE9" w:rsidTr="00B1354F">
        <w:trPr>
          <w:trHeight w:val="288"/>
        </w:trPr>
        <w:tc>
          <w:tcPr>
            <w:tcW w:w="669" w:type="dxa"/>
            <w:tcBorders>
              <w:top w:val="nil"/>
              <w:left w:val="nil"/>
              <w:bottom w:val="nil"/>
              <w:right w:val="nil"/>
            </w:tcBorders>
            <w:shd w:val="clear" w:color="auto" w:fill="auto"/>
            <w:noWrap/>
            <w:hideMark/>
          </w:tcPr>
          <w:p w:rsidR="00455F9C" w:rsidRPr="00370DE9" w:rsidRDefault="00455F9C" w:rsidP="00B1354F">
            <w:pPr>
              <w:jc w:val="right"/>
              <w:rPr>
                <w:rFonts w:cs="Arial"/>
                <w:b/>
                <w:bCs/>
                <w:lang w:val="sr-Latn-RS" w:eastAsia="sr-Latn-RS"/>
              </w:rPr>
            </w:pPr>
          </w:p>
        </w:tc>
        <w:tc>
          <w:tcPr>
            <w:tcW w:w="4586" w:type="dxa"/>
            <w:tcBorders>
              <w:top w:val="nil"/>
              <w:left w:val="nil"/>
              <w:bottom w:val="nil"/>
              <w:right w:val="nil"/>
            </w:tcBorders>
            <w:shd w:val="clear" w:color="auto" w:fill="auto"/>
            <w:vAlign w:val="bottom"/>
            <w:hideMark/>
          </w:tcPr>
          <w:p w:rsidR="00455F9C" w:rsidRPr="00370DE9" w:rsidRDefault="00455F9C" w:rsidP="00B1354F">
            <w:pPr>
              <w:jc w:val="center"/>
              <w:rPr>
                <w:rFonts w:cs="Arial"/>
                <w:sz w:val="20"/>
                <w:szCs w:val="20"/>
                <w:lang w:val="sr-Latn-RS" w:eastAsia="sr-Latn-RS"/>
              </w:rPr>
            </w:pPr>
          </w:p>
        </w:tc>
        <w:tc>
          <w:tcPr>
            <w:tcW w:w="1097" w:type="dxa"/>
            <w:tcBorders>
              <w:top w:val="nil"/>
              <w:left w:val="nil"/>
              <w:bottom w:val="nil"/>
              <w:right w:val="nil"/>
            </w:tcBorders>
            <w:shd w:val="clear" w:color="auto" w:fill="auto"/>
            <w:noWrap/>
            <w:vAlign w:val="bottom"/>
            <w:hideMark/>
          </w:tcPr>
          <w:p w:rsidR="00455F9C" w:rsidRPr="00370DE9" w:rsidRDefault="00455F9C" w:rsidP="00B1354F">
            <w:pPr>
              <w:rPr>
                <w:rFonts w:cs="Arial"/>
                <w:sz w:val="20"/>
                <w:szCs w:val="20"/>
                <w:lang w:val="sr-Latn-RS" w:eastAsia="sr-Latn-RS"/>
              </w:rPr>
            </w:pPr>
          </w:p>
        </w:tc>
        <w:tc>
          <w:tcPr>
            <w:tcW w:w="1072" w:type="dxa"/>
            <w:tcBorders>
              <w:top w:val="nil"/>
              <w:left w:val="nil"/>
              <w:bottom w:val="nil"/>
              <w:right w:val="nil"/>
            </w:tcBorders>
            <w:shd w:val="clear" w:color="auto" w:fill="auto"/>
            <w:noWrap/>
            <w:vAlign w:val="bottom"/>
            <w:hideMark/>
          </w:tcPr>
          <w:p w:rsidR="00455F9C" w:rsidRPr="00370DE9" w:rsidRDefault="00455F9C" w:rsidP="00B1354F">
            <w:pPr>
              <w:jc w:val="center"/>
              <w:rPr>
                <w:rFonts w:cs="Arial"/>
                <w:sz w:val="20"/>
                <w:szCs w:val="20"/>
                <w:lang w:val="sr-Latn-RS" w:eastAsia="sr-Latn-RS"/>
              </w:rPr>
            </w:pPr>
          </w:p>
        </w:tc>
        <w:tc>
          <w:tcPr>
            <w:tcW w:w="1231" w:type="dxa"/>
            <w:tcBorders>
              <w:top w:val="nil"/>
              <w:left w:val="nil"/>
              <w:bottom w:val="nil"/>
              <w:right w:val="nil"/>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c>
          <w:tcPr>
            <w:tcW w:w="1023" w:type="dxa"/>
            <w:tcBorders>
              <w:top w:val="nil"/>
              <w:left w:val="nil"/>
              <w:bottom w:val="nil"/>
              <w:right w:val="nil"/>
            </w:tcBorders>
            <w:shd w:val="clear" w:color="auto" w:fill="auto"/>
            <w:noWrap/>
            <w:vAlign w:val="bottom"/>
            <w:hideMark/>
          </w:tcPr>
          <w:p w:rsidR="00455F9C" w:rsidRPr="00370DE9" w:rsidRDefault="00455F9C" w:rsidP="00B1354F">
            <w:pPr>
              <w:jc w:val="right"/>
              <w:rPr>
                <w:rFonts w:cs="Arial"/>
                <w:sz w:val="20"/>
                <w:szCs w:val="20"/>
                <w:lang w:val="sr-Latn-RS" w:eastAsia="sr-Latn-RS"/>
              </w:rPr>
            </w:pPr>
          </w:p>
        </w:tc>
      </w:tr>
    </w:tbl>
    <w:p w:rsidR="00455F9C" w:rsidRPr="00455F9C" w:rsidRDefault="00455F9C" w:rsidP="00455F9C">
      <w:pPr>
        <w:rPr>
          <w:rFonts w:cs="Arial"/>
          <w:lang w:val="sr-Cyrl-RS"/>
        </w:rPr>
      </w:pPr>
    </w:p>
    <w:p w:rsidR="00455F9C" w:rsidRPr="00370DE9" w:rsidRDefault="00455F9C" w:rsidP="00455F9C">
      <w:pPr>
        <w:ind w:left="284" w:hanging="284"/>
        <w:rPr>
          <w:rFonts w:cs="Arial"/>
        </w:rPr>
      </w:pPr>
    </w:p>
    <w:tbl>
      <w:tblPr>
        <w:tblW w:w="9296" w:type="dxa"/>
        <w:tblInd w:w="65" w:type="dxa"/>
        <w:tblLook w:val="04A0" w:firstRow="1" w:lastRow="0" w:firstColumn="1" w:lastColumn="0" w:noHBand="0" w:noVBand="1"/>
      </w:tblPr>
      <w:tblGrid>
        <w:gridCol w:w="820"/>
        <w:gridCol w:w="5934"/>
        <w:gridCol w:w="480"/>
        <w:gridCol w:w="480"/>
        <w:gridCol w:w="311"/>
        <w:gridCol w:w="1271"/>
      </w:tblGrid>
      <w:tr w:rsidR="00455F9C" w:rsidRPr="005E0213" w:rsidTr="00B1354F">
        <w:trPr>
          <w:trHeight w:val="816"/>
        </w:trPr>
        <w:tc>
          <w:tcPr>
            <w:tcW w:w="820" w:type="dxa"/>
            <w:tcBorders>
              <w:top w:val="nil"/>
              <w:left w:val="nil"/>
              <w:bottom w:val="nil"/>
              <w:right w:val="nil"/>
            </w:tcBorders>
            <w:shd w:val="clear" w:color="auto" w:fill="auto"/>
            <w:noWrap/>
            <w:vAlign w:val="center"/>
            <w:hideMark/>
          </w:tcPr>
          <w:p w:rsidR="00455F9C" w:rsidRPr="005E0213" w:rsidRDefault="00455F9C" w:rsidP="00B1354F">
            <w:pPr>
              <w:rPr>
                <w:rFonts w:cs="Arial"/>
                <w:sz w:val="24"/>
                <w:szCs w:val="24"/>
                <w:lang w:val="sr-Latn-RS" w:eastAsia="sr-Latn-RS"/>
              </w:rPr>
            </w:pPr>
            <w:bookmarkStart w:id="284" w:name="RANGE!A1:F13"/>
            <w:bookmarkEnd w:id="284"/>
          </w:p>
        </w:tc>
        <w:tc>
          <w:tcPr>
            <w:tcW w:w="8476" w:type="dxa"/>
            <w:gridSpan w:val="5"/>
            <w:tcBorders>
              <w:top w:val="nil"/>
              <w:left w:val="nil"/>
              <w:bottom w:val="nil"/>
              <w:right w:val="nil"/>
            </w:tcBorders>
            <w:shd w:val="clear" w:color="auto" w:fill="auto"/>
            <w:noWrap/>
            <w:vAlign w:val="center"/>
            <w:hideMark/>
          </w:tcPr>
          <w:p w:rsidR="00455F9C" w:rsidRPr="00370DE9" w:rsidRDefault="00455F9C" w:rsidP="00B1354F">
            <w:pPr>
              <w:rPr>
                <w:rFonts w:cs="Arial"/>
                <w:b/>
                <w:bCs/>
                <w:sz w:val="28"/>
                <w:szCs w:val="28"/>
                <w:lang w:val="sr-Latn-RS" w:eastAsia="sr-Latn-RS"/>
              </w:rPr>
            </w:pPr>
            <w:r w:rsidRPr="005E0213">
              <w:rPr>
                <w:rFonts w:cs="Arial"/>
                <w:b/>
                <w:bCs/>
                <w:sz w:val="28"/>
                <w:szCs w:val="28"/>
                <w:lang w:val="sr-Latn-RS" w:eastAsia="sr-Latn-RS"/>
              </w:rPr>
              <w:t>REKAPITULACIJA TELEKOMUNIKACIONIH I SIGNALNIH INSTALACIJA</w:t>
            </w:r>
          </w:p>
          <w:p w:rsidR="00455F9C" w:rsidRPr="005E0213" w:rsidRDefault="00455F9C" w:rsidP="00B1354F">
            <w:pPr>
              <w:rPr>
                <w:rFonts w:cs="Arial"/>
                <w:b/>
                <w:bCs/>
                <w:sz w:val="28"/>
                <w:szCs w:val="28"/>
                <w:lang w:val="sr-Latn-RS" w:eastAsia="sr-Latn-RS"/>
              </w:rPr>
            </w:pPr>
          </w:p>
        </w:tc>
      </w:tr>
      <w:tr w:rsidR="00455F9C" w:rsidRPr="005E0213" w:rsidTr="00B1354F">
        <w:trPr>
          <w:trHeight w:val="587"/>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455F9C" w:rsidRPr="005E0213" w:rsidRDefault="00455F9C" w:rsidP="00B1354F">
            <w:pPr>
              <w:jc w:val="center"/>
              <w:rPr>
                <w:rFonts w:cs="Arial"/>
                <w:b/>
                <w:bCs/>
                <w:lang w:val="sr-Latn-RS" w:eastAsia="sr-Latn-RS"/>
              </w:rPr>
            </w:pPr>
            <w:r w:rsidRPr="005E0213">
              <w:rPr>
                <w:rFonts w:cs="Arial"/>
                <w:b/>
                <w:bCs/>
                <w:lang w:val="sr-Latn-RS" w:eastAsia="sr-Latn-RS"/>
              </w:rPr>
              <w:t>1</w:t>
            </w:r>
          </w:p>
        </w:tc>
        <w:tc>
          <w:tcPr>
            <w:tcW w:w="5934" w:type="dxa"/>
            <w:tcBorders>
              <w:top w:val="single" w:sz="4" w:space="0" w:color="000000"/>
              <w:left w:val="single" w:sz="4" w:space="0" w:color="000000"/>
              <w:bottom w:val="single" w:sz="4" w:space="0" w:color="000000"/>
            </w:tcBorders>
            <w:shd w:val="clear" w:color="auto" w:fill="auto"/>
            <w:noWrap/>
            <w:hideMark/>
          </w:tcPr>
          <w:p w:rsidR="00455F9C" w:rsidRPr="005E0213" w:rsidRDefault="00455F9C" w:rsidP="00B1354F">
            <w:pPr>
              <w:rPr>
                <w:rFonts w:cs="Arial"/>
                <w:b/>
                <w:bCs/>
                <w:lang w:val="sr-Latn-RS" w:eastAsia="sr-Latn-RS"/>
              </w:rPr>
            </w:pPr>
            <w:r w:rsidRPr="005E0213">
              <w:rPr>
                <w:rFonts w:cs="Arial"/>
                <w:b/>
                <w:bCs/>
                <w:lang w:val="sr-Latn-RS" w:eastAsia="sr-Latn-RS"/>
              </w:rPr>
              <w:t>SPOLJNI RAZVOD</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455F9C" w:rsidRPr="005E0213" w:rsidRDefault="00455F9C" w:rsidP="00B1354F">
            <w:pPr>
              <w:rPr>
                <w:rFonts w:cs="Arial"/>
                <w:b/>
                <w:bCs/>
                <w:lang w:val="sr-Latn-RS" w:eastAsia="sr-Latn-RS"/>
              </w:rPr>
            </w:pPr>
            <w:r w:rsidRPr="005E0213">
              <w:rPr>
                <w:rFonts w:cs="Arial"/>
                <w:b/>
                <w:bCs/>
                <w:lang w:val="sr-Latn-RS" w:eastAsia="sr-Latn-RS"/>
              </w:rPr>
              <w:t> </w:t>
            </w:r>
          </w:p>
        </w:tc>
      </w:tr>
      <w:tr w:rsidR="00455F9C" w:rsidRPr="00370DE9" w:rsidTr="00B1354F">
        <w:trPr>
          <w:trHeight w:val="694"/>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455F9C" w:rsidRPr="005E0213" w:rsidRDefault="00455F9C" w:rsidP="00B1354F">
            <w:pPr>
              <w:jc w:val="center"/>
              <w:rPr>
                <w:rFonts w:cs="Arial"/>
                <w:b/>
                <w:bCs/>
                <w:lang w:val="sr-Latn-RS" w:eastAsia="sr-Latn-RS"/>
              </w:rPr>
            </w:pPr>
            <w:r w:rsidRPr="005E0213">
              <w:rPr>
                <w:rFonts w:cs="Arial"/>
                <w:b/>
                <w:bCs/>
                <w:lang w:val="sr-Latn-RS" w:eastAsia="sr-Latn-RS"/>
              </w:rPr>
              <w:t>2</w:t>
            </w:r>
          </w:p>
        </w:tc>
        <w:tc>
          <w:tcPr>
            <w:tcW w:w="5934" w:type="dxa"/>
            <w:tcBorders>
              <w:top w:val="single" w:sz="4" w:space="0" w:color="000000"/>
              <w:left w:val="single" w:sz="4" w:space="0" w:color="000000"/>
              <w:bottom w:val="single" w:sz="4" w:space="0" w:color="000000"/>
            </w:tcBorders>
            <w:shd w:val="clear" w:color="auto" w:fill="auto"/>
            <w:noWrap/>
            <w:hideMark/>
          </w:tcPr>
          <w:p w:rsidR="00455F9C" w:rsidRPr="005E0213" w:rsidRDefault="00455F9C" w:rsidP="00B1354F">
            <w:pPr>
              <w:rPr>
                <w:rFonts w:cs="Arial"/>
                <w:b/>
                <w:bCs/>
                <w:lang w:val="sr-Latn-RS" w:eastAsia="sr-Latn-RS"/>
              </w:rPr>
            </w:pPr>
            <w:r w:rsidRPr="005E0213">
              <w:rPr>
                <w:rFonts w:cs="Arial"/>
                <w:b/>
                <w:bCs/>
                <w:lang w:val="sr-Latn-RS" w:eastAsia="sr-Latn-RS"/>
              </w:rPr>
              <w:t>TELEFONSKI I STRUKTURNI KABLOVSKI SISTEM</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b/>
                <w:bCs/>
                <w:lang w:val="sr-Latn-RS" w:eastAsia="sr-Latn-RS"/>
              </w:rPr>
            </w:pPr>
            <w:r w:rsidRPr="005E0213">
              <w:rPr>
                <w:rFonts w:cs="Arial"/>
                <w:b/>
                <w:bCs/>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b/>
                <w:bCs/>
                <w:lang w:val="sr-Latn-RS" w:eastAsia="sr-Latn-RS"/>
              </w:rPr>
            </w:pPr>
            <w:r w:rsidRPr="005E0213">
              <w:rPr>
                <w:rFonts w:cs="Arial"/>
                <w:b/>
                <w:bCs/>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b/>
                <w:bCs/>
                <w:lang w:val="sr-Latn-RS" w:eastAsia="sr-Latn-RS"/>
              </w:rPr>
            </w:pPr>
            <w:r w:rsidRPr="005E0213">
              <w:rPr>
                <w:rFonts w:cs="Arial"/>
                <w:b/>
                <w:bCs/>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455F9C" w:rsidRPr="005E0213" w:rsidRDefault="00455F9C" w:rsidP="00B1354F">
            <w:pPr>
              <w:rPr>
                <w:rFonts w:cs="Arial"/>
                <w:b/>
                <w:bCs/>
                <w:lang w:val="sr-Latn-RS" w:eastAsia="sr-Latn-RS"/>
              </w:rPr>
            </w:pPr>
            <w:r w:rsidRPr="005E0213">
              <w:rPr>
                <w:rFonts w:cs="Arial"/>
                <w:b/>
                <w:bCs/>
                <w:lang w:val="sr-Latn-RS" w:eastAsia="sr-Latn-RS"/>
              </w:rPr>
              <w:t> </w:t>
            </w:r>
          </w:p>
        </w:tc>
      </w:tr>
      <w:tr w:rsidR="00455F9C" w:rsidRPr="00370DE9" w:rsidTr="00B1354F">
        <w:trPr>
          <w:trHeight w:val="562"/>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455F9C" w:rsidRPr="005E0213" w:rsidRDefault="00455F9C" w:rsidP="00B1354F">
            <w:pPr>
              <w:jc w:val="center"/>
              <w:rPr>
                <w:rFonts w:cs="Arial"/>
                <w:b/>
                <w:bCs/>
                <w:lang w:val="sr-Latn-RS" w:eastAsia="sr-Latn-RS"/>
              </w:rPr>
            </w:pPr>
            <w:r w:rsidRPr="005E0213">
              <w:rPr>
                <w:rFonts w:cs="Arial"/>
                <w:b/>
                <w:bCs/>
                <w:lang w:val="sr-Latn-RS" w:eastAsia="sr-Latn-RS"/>
              </w:rPr>
              <w:t>3</w:t>
            </w:r>
          </w:p>
        </w:tc>
        <w:tc>
          <w:tcPr>
            <w:tcW w:w="5934" w:type="dxa"/>
            <w:tcBorders>
              <w:top w:val="single" w:sz="4" w:space="0" w:color="000000"/>
              <w:left w:val="single" w:sz="4" w:space="0" w:color="000000"/>
              <w:bottom w:val="single" w:sz="4" w:space="0" w:color="000000"/>
            </w:tcBorders>
            <w:shd w:val="clear" w:color="auto" w:fill="auto"/>
            <w:noWrap/>
            <w:hideMark/>
          </w:tcPr>
          <w:p w:rsidR="00455F9C" w:rsidRPr="005E0213" w:rsidRDefault="00455F9C" w:rsidP="00B1354F">
            <w:pPr>
              <w:rPr>
                <w:rFonts w:cs="Arial"/>
                <w:b/>
                <w:bCs/>
                <w:lang w:val="sr-Latn-RS" w:eastAsia="sr-Latn-RS"/>
              </w:rPr>
            </w:pPr>
            <w:r w:rsidRPr="005E0213">
              <w:rPr>
                <w:rFonts w:cs="Arial"/>
                <w:b/>
                <w:bCs/>
                <w:lang w:val="sr-Latn-RS" w:eastAsia="sr-Latn-RS"/>
              </w:rPr>
              <w:t>SISTEM DETEKCIJE I DOJAVE POŽARA</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455F9C" w:rsidRPr="005E0213" w:rsidRDefault="00455F9C" w:rsidP="00B1354F">
            <w:pPr>
              <w:rPr>
                <w:rFonts w:cs="Arial"/>
                <w:b/>
                <w:bCs/>
                <w:lang w:val="sr-Latn-RS" w:eastAsia="sr-Latn-RS"/>
              </w:rPr>
            </w:pPr>
            <w:r w:rsidRPr="005E0213">
              <w:rPr>
                <w:rFonts w:cs="Arial"/>
                <w:b/>
                <w:bCs/>
                <w:lang w:val="sr-Latn-RS" w:eastAsia="sr-Latn-RS"/>
              </w:rPr>
              <w:t> </w:t>
            </w:r>
          </w:p>
        </w:tc>
      </w:tr>
      <w:tr w:rsidR="00455F9C" w:rsidRPr="00370DE9" w:rsidTr="00B1354F">
        <w:trPr>
          <w:trHeight w:val="556"/>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455F9C" w:rsidRPr="005E0213" w:rsidRDefault="00455F9C" w:rsidP="00B1354F">
            <w:pPr>
              <w:jc w:val="center"/>
              <w:rPr>
                <w:rFonts w:cs="Arial"/>
                <w:b/>
                <w:bCs/>
                <w:lang w:val="sr-Latn-RS" w:eastAsia="sr-Latn-RS"/>
              </w:rPr>
            </w:pPr>
            <w:r w:rsidRPr="005E0213">
              <w:rPr>
                <w:rFonts w:cs="Arial"/>
                <w:b/>
                <w:bCs/>
                <w:lang w:val="sr-Latn-RS" w:eastAsia="sr-Latn-RS"/>
              </w:rPr>
              <w:t>4</w:t>
            </w:r>
          </w:p>
        </w:tc>
        <w:tc>
          <w:tcPr>
            <w:tcW w:w="5934" w:type="dxa"/>
            <w:tcBorders>
              <w:top w:val="single" w:sz="4" w:space="0" w:color="000000"/>
              <w:left w:val="single" w:sz="4" w:space="0" w:color="000000"/>
              <w:bottom w:val="single" w:sz="4" w:space="0" w:color="000000"/>
            </w:tcBorders>
            <w:shd w:val="clear" w:color="auto" w:fill="auto"/>
            <w:noWrap/>
            <w:hideMark/>
          </w:tcPr>
          <w:p w:rsidR="00455F9C" w:rsidRPr="005E0213" w:rsidRDefault="00455F9C" w:rsidP="00B1354F">
            <w:pPr>
              <w:rPr>
                <w:rFonts w:cs="Arial"/>
                <w:b/>
                <w:bCs/>
                <w:lang w:val="sr-Latn-RS" w:eastAsia="sr-Latn-RS"/>
              </w:rPr>
            </w:pPr>
            <w:r w:rsidRPr="005E0213">
              <w:rPr>
                <w:rFonts w:cs="Arial"/>
                <w:b/>
                <w:bCs/>
                <w:lang w:val="sr-Latn-RS" w:eastAsia="sr-Latn-RS"/>
              </w:rPr>
              <w:t>SISTEM VIDEO NADZORA</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455F9C" w:rsidRPr="005E0213" w:rsidRDefault="00455F9C" w:rsidP="00B1354F">
            <w:pPr>
              <w:rPr>
                <w:rFonts w:cs="Arial"/>
                <w:b/>
                <w:bCs/>
                <w:lang w:val="sr-Latn-RS" w:eastAsia="sr-Latn-RS"/>
              </w:rPr>
            </w:pPr>
            <w:r w:rsidRPr="005E0213">
              <w:rPr>
                <w:rFonts w:cs="Arial"/>
                <w:b/>
                <w:bCs/>
                <w:lang w:val="sr-Latn-RS" w:eastAsia="sr-Latn-RS"/>
              </w:rPr>
              <w:t> </w:t>
            </w:r>
          </w:p>
        </w:tc>
      </w:tr>
      <w:tr w:rsidR="00455F9C" w:rsidRPr="00370DE9" w:rsidTr="00B1354F">
        <w:trPr>
          <w:trHeight w:val="550"/>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455F9C" w:rsidRPr="005E0213" w:rsidRDefault="00455F9C" w:rsidP="00B1354F">
            <w:pPr>
              <w:jc w:val="center"/>
              <w:rPr>
                <w:rFonts w:cs="Arial"/>
                <w:b/>
                <w:bCs/>
                <w:lang w:val="sr-Latn-RS" w:eastAsia="sr-Latn-RS"/>
              </w:rPr>
            </w:pPr>
            <w:r w:rsidRPr="005E0213">
              <w:rPr>
                <w:rFonts w:cs="Arial"/>
                <w:b/>
                <w:bCs/>
                <w:lang w:val="sr-Latn-RS" w:eastAsia="sr-Latn-RS"/>
              </w:rPr>
              <w:t>5</w:t>
            </w:r>
          </w:p>
        </w:tc>
        <w:tc>
          <w:tcPr>
            <w:tcW w:w="5934" w:type="dxa"/>
            <w:tcBorders>
              <w:top w:val="single" w:sz="4" w:space="0" w:color="000000"/>
              <w:left w:val="single" w:sz="4" w:space="0" w:color="000000"/>
              <w:bottom w:val="single" w:sz="4" w:space="0" w:color="000000"/>
            </w:tcBorders>
            <w:shd w:val="clear" w:color="auto" w:fill="auto"/>
            <w:noWrap/>
            <w:hideMark/>
          </w:tcPr>
          <w:p w:rsidR="00455F9C" w:rsidRPr="005E0213" w:rsidRDefault="00455F9C" w:rsidP="00B1354F">
            <w:pPr>
              <w:rPr>
                <w:rFonts w:cs="Arial"/>
                <w:b/>
                <w:bCs/>
                <w:lang w:val="sr-Latn-RS" w:eastAsia="sr-Latn-RS"/>
              </w:rPr>
            </w:pPr>
            <w:r w:rsidRPr="005E0213">
              <w:rPr>
                <w:rFonts w:cs="Arial"/>
                <w:b/>
                <w:bCs/>
                <w:lang w:val="sr-Latn-RS" w:eastAsia="sr-Latn-RS"/>
              </w:rPr>
              <w:t>KONTROLA PRISTUPA</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455F9C" w:rsidRPr="005E0213" w:rsidRDefault="00455F9C" w:rsidP="00B1354F">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455F9C" w:rsidRPr="005E0213" w:rsidRDefault="00455F9C" w:rsidP="00B1354F">
            <w:pPr>
              <w:rPr>
                <w:rFonts w:cs="Arial"/>
                <w:b/>
                <w:bCs/>
                <w:lang w:val="sr-Latn-RS" w:eastAsia="sr-Latn-RS"/>
              </w:rPr>
            </w:pPr>
            <w:r w:rsidRPr="005E0213">
              <w:rPr>
                <w:rFonts w:cs="Arial"/>
                <w:b/>
                <w:bCs/>
                <w:lang w:val="sr-Latn-RS" w:eastAsia="sr-Latn-RS"/>
              </w:rPr>
              <w:t> </w:t>
            </w:r>
          </w:p>
        </w:tc>
      </w:tr>
      <w:tr w:rsidR="00455F9C" w:rsidRPr="00370DE9" w:rsidTr="00B1354F">
        <w:trPr>
          <w:trHeight w:val="790"/>
        </w:trPr>
        <w:tc>
          <w:tcPr>
            <w:tcW w:w="8025" w:type="dxa"/>
            <w:gridSpan w:val="5"/>
            <w:tcBorders>
              <w:top w:val="single" w:sz="4" w:space="0" w:color="000000"/>
            </w:tcBorders>
            <w:shd w:val="clear" w:color="auto" w:fill="auto"/>
            <w:noWrap/>
            <w:vAlign w:val="center"/>
            <w:hideMark/>
          </w:tcPr>
          <w:p w:rsidR="00455F9C" w:rsidRPr="00370DE9" w:rsidRDefault="00455F9C" w:rsidP="00B1354F">
            <w:pPr>
              <w:jc w:val="right"/>
              <w:rPr>
                <w:rFonts w:cs="Arial"/>
                <w:b/>
                <w:bCs/>
                <w:lang w:val="sr-Latn-RS" w:eastAsia="sr-Latn-RS"/>
              </w:rPr>
            </w:pPr>
            <w:r w:rsidRPr="005E0213">
              <w:rPr>
                <w:rFonts w:cs="Arial"/>
                <w:b/>
                <w:bCs/>
                <w:lang w:val="sr-Latn-RS" w:eastAsia="sr-Latn-RS"/>
              </w:rPr>
              <w:t>UKUPNO  TELEKOMUNIKACIONE I</w:t>
            </w:r>
          </w:p>
          <w:p w:rsidR="00455F9C" w:rsidRPr="005E0213" w:rsidRDefault="00455F9C" w:rsidP="00B1354F">
            <w:pPr>
              <w:jc w:val="right"/>
              <w:rPr>
                <w:rFonts w:cs="Arial"/>
                <w:b/>
                <w:bCs/>
                <w:lang w:val="sr-Latn-RS" w:eastAsia="sr-Latn-RS"/>
              </w:rPr>
            </w:pPr>
            <w:r w:rsidRPr="005E0213">
              <w:rPr>
                <w:rFonts w:cs="Arial"/>
                <w:b/>
                <w:bCs/>
                <w:lang w:val="sr-Latn-RS" w:eastAsia="sr-Latn-RS"/>
              </w:rPr>
              <w:t xml:space="preserve"> SIGNALNE INSTALACIJE</w:t>
            </w:r>
          </w:p>
        </w:tc>
        <w:tc>
          <w:tcPr>
            <w:tcW w:w="1271" w:type="dxa"/>
            <w:tcBorders>
              <w:top w:val="single" w:sz="4" w:space="0" w:color="000000"/>
            </w:tcBorders>
            <w:shd w:val="clear" w:color="auto" w:fill="auto"/>
            <w:noWrap/>
            <w:vAlign w:val="bottom"/>
            <w:hideMark/>
          </w:tcPr>
          <w:p w:rsidR="00455F9C" w:rsidRPr="005E0213" w:rsidRDefault="00455F9C" w:rsidP="00B1354F">
            <w:pPr>
              <w:ind w:left="-1212" w:firstLine="142"/>
              <w:rPr>
                <w:rFonts w:cs="Arial"/>
                <w:b/>
                <w:bCs/>
                <w:lang w:val="sr-Latn-RS" w:eastAsia="sr-Latn-RS"/>
              </w:rPr>
            </w:pPr>
            <w:r w:rsidRPr="005E0213">
              <w:rPr>
                <w:rFonts w:cs="Arial"/>
                <w:b/>
                <w:bCs/>
                <w:lang w:val="sr-Latn-RS" w:eastAsia="sr-Latn-RS"/>
              </w:rPr>
              <w:t> </w:t>
            </w:r>
          </w:p>
        </w:tc>
      </w:tr>
    </w:tbl>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Default="00455F9C" w:rsidP="00455F9C">
      <w:pPr>
        <w:ind w:left="284" w:hanging="284"/>
        <w:rPr>
          <w:rFonts w:cs="Arial"/>
        </w:rPr>
      </w:pPr>
    </w:p>
    <w:p w:rsidR="00455F9C" w:rsidRPr="00370DE9" w:rsidRDefault="00455F9C" w:rsidP="00455F9C">
      <w:pPr>
        <w:rPr>
          <w:rFonts w:cs="Arial"/>
          <w:b/>
          <w:sz w:val="32"/>
        </w:rPr>
      </w:pPr>
      <w:r w:rsidRPr="00370DE9">
        <w:rPr>
          <w:rFonts w:cs="Arial"/>
          <w:b/>
          <w:sz w:val="32"/>
        </w:rPr>
        <w:t>REKAPITULACIJA ELEKTRO RADOVA</w:t>
      </w:r>
    </w:p>
    <w:p w:rsidR="00455F9C" w:rsidRDefault="00455F9C" w:rsidP="00455F9C">
      <w:pPr>
        <w:ind w:left="284" w:hanging="284"/>
        <w:rPr>
          <w:rFonts w:cs="Arial"/>
        </w:rPr>
      </w:pPr>
    </w:p>
    <w:tbl>
      <w:tblPr>
        <w:tblStyle w:val="TableGrid"/>
        <w:tblW w:w="0" w:type="auto"/>
        <w:tblInd w:w="-5" w:type="dxa"/>
        <w:tblLook w:val="04A0" w:firstRow="1" w:lastRow="0" w:firstColumn="1" w:lastColumn="0" w:noHBand="0" w:noVBand="1"/>
      </w:tblPr>
      <w:tblGrid>
        <w:gridCol w:w="7185"/>
        <w:gridCol w:w="2229"/>
      </w:tblGrid>
      <w:tr w:rsidR="00455F9C" w:rsidTr="00B1354F">
        <w:trPr>
          <w:trHeight w:val="832"/>
        </w:trPr>
        <w:tc>
          <w:tcPr>
            <w:tcW w:w="7508" w:type="dxa"/>
            <w:tcBorders>
              <w:top w:val="single" w:sz="4" w:space="0" w:color="000000"/>
              <w:left w:val="single" w:sz="4" w:space="0" w:color="000000"/>
              <w:bottom w:val="single" w:sz="4" w:space="0" w:color="000000"/>
              <w:right w:val="nil"/>
            </w:tcBorders>
            <w:vAlign w:val="center"/>
          </w:tcPr>
          <w:p w:rsidR="00455F9C" w:rsidRPr="00370DE9" w:rsidRDefault="00455F9C" w:rsidP="00B1354F">
            <w:pPr>
              <w:ind w:left="284" w:hanging="284"/>
              <w:rPr>
                <w:rFonts w:cs="Arial"/>
                <w:b/>
                <w:sz w:val="28"/>
              </w:rPr>
            </w:pPr>
            <w:r w:rsidRPr="00370DE9">
              <w:rPr>
                <w:rFonts w:cs="Arial"/>
                <w:b/>
                <w:sz w:val="28"/>
              </w:rPr>
              <w:t>ELEKTROENERGETSKE INSTALACIJE</w:t>
            </w:r>
          </w:p>
          <w:p w:rsidR="00455F9C" w:rsidRPr="00370DE9" w:rsidRDefault="00455F9C" w:rsidP="00B1354F">
            <w:pPr>
              <w:rPr>
                <w:rFonts w:cs="Arial"/>
                <w:b/>
                <w:sz w:val="28"/>
              </w:rPr>
            </w:pPr>
          </w:p>
        </w:tc>
        <w:tc>
          <w:tcPr>
            <w:tcW w:w="2404" w:type="dxa"/>
            <w:tcBorders>
              <w:top w:val="single" w:sz="4" w:space="0" w:color="000000"/>
              <w:left w:val="nil"/>
              <w:bottom w:val="single" w:sz="4" w:space="0" w:color="000000"/>
              <w:right w:val="single" w:sz="4" w:space="0" w:color="000000"/>
            </w:tcBorders>
          </w:tcPr>
          <w:p w:rsidR="00455F9C" w:rsidRDefault="00455F9C" w:rsidP="00B1354F">
            <w:pPr>
              <w:rPr>
                <w:rFonts w:cs="Arial"/>
              </w:rPr>
            </w:pPr>
          </w:p>
        </w:tc>
      </w:tr>
      <w:tr w:rsidR="00455F9C" w:rsidTr="00B1354F">
        <w:trPr>
          <w:trHeight w:val="754"/>
        </w:trPr>
        <w:tc>
          <w:tcPr>
            <w:tcW w:w="7508" w:type="dxa"/>
            <w:tcBorders>
              <w:top w:val="single" w:sz="4" w:space="0" w:color="000000"/>
              <w:left w:val="single" w:sz="4" w:space="0" w:color="000000"/>
              <w:bottom w:val="single" w:sz="4" w:space="0" w:color="000000"/>
              <w:right w:val="nil"/>
            </w:tcBorders>
            <w:vAlign w:val="center"/>
          </w:tcPr>
          <w:p w:rsidR="00455F9C" w:rsidRPr="00370DE9" w:rsidRDefault="00455F9C" w:rsidP="00B1354F">
            <w:pPr>
              <w:ind w:left="284" w:hanging="284"/>
              <w:rPr>
                <w:rFonts w:cs="Arial"/>
                <w:b/>
                <w:sz w:val="28"/>
              </w:rPr>
            </w:pPr>
            <w:r w:rsidRPr="00370DE9">
              <w:rPr>
                <w:rFonts w:cs="Arial"/>
                <w:b/>
                <w:sz w:val="28"/>
              </w:rPr>
              <w:t>TELEKOMUNIKACIONE I SIGNALNE INSTALACIJE</w:t>
            </w:r>
          </w:p>
          <w:p w:rsidR="00455F9C" w:rsidRPr="00370DE9" w:rsidRDefault="00455F9C" w:rsidP="00B1354F">
            <w:pPr>
              <w:rPr>
                <w:rFonts w:cs="Arial"/>
                <w:b/>
                <w:sz w:val="28"/>
              </w:rPr>
            </w:pPr>
          </w:p>
        </w:tc>
        <w:tc>
          <w:tcPr>
            <w:tcW w:w="2404" w:type="dxa"/>
            <w:tcBorders>
              <w:top w:val="single" w:sz="4" w:space="0" w:color="000000"/>
              <w:left w:val="nil"/>
              <w:bottom w:val="single" w:sz="4" w:space="0" w:color="000000"/>
              <w:right w:val="single" w:sz="4" w:space="0" w:color="000000"/>
            </w:tcBorders>
          </w:tcPr>
          <w:p w:rsidR="00455F9C" w:rsidRDefault="00455F9C" w:rsidP="00B1354F">
            <w:pPr>
              <w:rPr>
                <w:rFonts w:cs="Arial"/>
              </w:rPr>
            </w:pPr>
          </w:p>
        </w:tc>
      </w:tr>
    </w:tbl>
    <w:p w:rsidR="00455F9C" w:rsidRDefault="00455F9C" w:rsidP="00455F9C">
      <w:pPr>
        <w:ind w:left="284" w:hanging="284"/>
        <w:rPr>
          <w:rFonts w:cs="Arial"/>
        </w:rPr>
      </w:pPr>
    </w:p>
    <w:p w:rsidR="00455F9C" w:rsidRDefault="00455F9C" w:rsidP="00455F9C">
      <w:pPr>
        <w:ind w:left="284" w:hanging="284"/>
        <w:rPr>
          <w:rFonts w:cs="Arial"/>
        </w:rPr>
      </w:pPr>
    </w:p>
    <w:p w:rsidR="00455F9C" w:rsidRPr="00194928" w:rsidRDefault="00455F9C" w:rsidP="00455F9C">
      <w:pPr>
        <w:jc w:val="center"/>
        <w:rPr>
          <w:rFonts w:cs="Arial"/>
          <w:b/>
          <w:sz w:val="32"/>
        </w:rPr>
      </w:pPr>
      <w:r w:rsidRPr="00194928">
        <w:rPr>
          <w:rFonts w:cs="Arial"/>
          <w:b/>
          <w:sz w:val="32"/>
        </w:rPr>
        <w:t>UKUPNO ELEKTRO RADOVI</w:t>
      </w: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3C7112" w:rsidRDefault="003C7112" w:rsidP="00343A18">
      <w:pPr>
        <w:pStyle w:val="KDParagraf"/>
        <w:spacing w:before="0"/>
        <w:rPr>
          <w:rFonts w:eastAsia="Calibri" w:cs="Arial"/>
          <w:b/>
          <w:noProof/>
          <w:lang w:val="sr-Latn-RS"/>
        </w:rPr>
      </w:pPr>
    </w:p>
    <w:p w:rsidR="003C7112" w:rsidRDefault="003C7112"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Default="00455F9C" w:rsidP="00343A18">
      <w:pPr>
        <w:pStyle w:val="KDParagraf"/>
        <w:spacing w:before="0"/>
        <w:rPr>
          <w:rFonts w:eastAsia="Calibri" w:cs="Arial"/>
          <w:b/>
          <w:noProof/>
          <w:lang w:val="sr-Cyrl-RS"/>
        </w:rPr>
      </w:pPr>
    </w:p>
    <w:p w:rsidR="00455F9C" w:rsidRPr="00455F9C" w:rsidRDefault="00455F9C" w:rsidP="00343A18">
      <w:pPr>
        <w:pStyle w:val="KDParagraf"/>
        <w:spacing w:before="0"/>
        <w:rPr>
          <w:rFonts w:eastAsia="Calibri" w:cs="Arial"/>
          <w:b/>
          <w:noProof/>
          <w:lang w:val="sr-Cyrl-RS"/>
        </w:rPr>
      </w:pPr>
    </w:p>
    <w:p w:rsidR="00C16A2A" w:rsidRDefault="00C16A2A" w:rsidP="00343A18">
      <w:pPr>
        <w:pStyle w:val="KDParagraf"/>
        <w:spacing w:before="0"/>
        <w:rPr>
          <w:rFonts w:eastAsia="Calibri" w:cs="Arial"/>
          <w:b/>
          <w:noProof/>
          <w:lang w:val="sr-Latn-RS"/>
        </w:rPr>
      </w:pPr>
    </w:p>
    <w:p w:rsidR="00C16A2A" w:rsidRDefault="003C7112" w:rsidP="00343A18">
      <w:pPr>
        <w:pStyle w:val="KDParagraf"/>
        <w:spacing w:before="0"/>
        <w:rPr>
          <w:rFonts w:eastAsia="Calibri" w:cs="Arial"/>
          <w:b/>
          <w:noProof/>
          <w:sz w:val="24"/>
          <w:szCs w:val="24"/>
          <w:lang w:val="sr-Latn-RS"/>
        </w:rPr>
      </w:pPr>
      <w:r>
        <w:rPr>
          <w:rFonts w:eastAsia="Calibri" w:cs="Arial"/>
          <w:b/>
          <w:noProof/>
          <w:sz w:val="24"/>
          <w:szCs w:val="24"/>
          <w:lang w:val="sr-Latn-RS"/>
        </w:rPr>
        <w:lastRenderedPageBreak/>
        <w:t xml:space="preserve">                         PREDMER- PROJEKAT SAOBRAĆAJNICA</w:t>
      </w:r>
    </w:p>
    <w:p w:rsidR="003C7112" w:rsidRPr="003C7112" w:rsidRDefault="003C7112" w:rsidP="00343A18">
      <w:pPr>
        <w:pStyle w:val="KDParagraf"/>
        <w:spacing w:before="0"/>
        <w:rPr>
          <w:rFonts w:eastAsia="Calibri" w:cs="Arial"/>
          <w:b/>
          <w:noProof/>
          <w:sz w:val="24"/>
          <w:szCs w:val="24"/>
          <w:lang w:val="sr-Latn-RS"/>
        </w:rPr>
      </w:pPr>
    </w:p>
    <w:tbl>
      <w:tblPr>
        <w:tblW w:w="10640"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46"/>
        <w:gridCol w:w="4962"/>
        <w:gridCol w:w="1157"/>
        <w:gridCol w:w="1157"/>
        <w:gridCol w:w="1230"/>
        <w:gridCol w:w="1388"/>
      </w:tblGrid>
      <w:tr w:rsidR="00C16A2A" w:rsidRPr="006E1A32" w:rsidTr="00C16A2A">
        <w:trPr>
          <w:trHeight w:val="300"/>
          <w:jc w:val="center"/>
        </w:trPr>
        <w:tc>
          <w:tcPr>
            <w:tcW w:w="746" w:type="dxa"/>
            <w:shd w:val="clear" w:color="000000" w:fill="FFFFFF"/>
            <w:noWrap/>
            <w:vAlign w:val="center"/>
            <w:hideMark/>
          </w:tcPr>
          <w:p w:rsidR="00C16A2A" w:rsidRPr="006E1A32" w:rsidRDefault="00C16A2A" w:rsidP="00C16A2A">
            <w:pPr>
              <w:jc w:val="center"/>
              <w:rPr>
                <w:rFonts w:cs="Arial"/>
                <w:b/>
                <w:bCs/>
                <w:sz w:val="20"/>
                <w:szCs w:val="20"/>
              </w:rPr>
            </w:pPr>
            <w:r w:rsidRPr="006E1A32">
              <w:rPr>
                <w:rFonts w:cs="Arial"/>
                <w:b/>
                <w:bCs/>
                <w:sz w:val="20"/>
                <w:szCs w:val="20"/>
              </w:rPr>
              <w:t>POZ.</w:t>
            </w:r>
          </w:p>
        </w:tc>
        <w:tc>
          <w:tcPr>
            <w:tcW w:w="4962" w:type="dxa"/>
            <w:shd w:val="clear" w:color="000000" w:fill="FFFFFF"/>
            <w:noWrap/>
            <w:vAlign w:val="center"/>
            <w:hideMark/>
          </w:tcPr>
          <w:p w:rsidR="00C16A2A" w:rsidRPr="006E1A32" w:rsidRDefault="00C16A2A" w:rsidP="00C16A2A">
            <w:pPr>
              <w:rPr>
                <w:rFonts w:cs="Arial"/>
                <w:b/>
                <w:bCs/>
                <w:sz w:val="20"/>
                <w:szCs w:val="20"/>
              </w:rPr>
            </w:pPr>
            <w:r w:rsidRPr="006E1A32">
              <w:rPr>
                <w:rFonts w:cs="Arial"/>
                <w:b/>
                <w:bCs/>
                <w:sz w:val="20"/>
                <w:szCs w:val="20"/>
              </w:rPr>
              <w:t>OPIS RADOVA</w:t>
            </w:r>
          </w:p>
        </w:tc>
        <w:tc>
          <w:tcPr>
            <w:tcW w:w="1157" w:type="dxa"/>
            <w:shd w:val="clear" w:color="auto" w:fill="auto"/>
            <w:vAlign w:val="center"/>
            <w:hideMark/>
          </w:tcPr>
          <w:p w:rsidR="00C16A2A" w:rsidRPr="006E1A32" w:rsidRDefault="00C16A2A" w:rsidP="00C16A2A">
            <w:pPr>
              <w:jc w:val="center"/>
              <w:rPr>
                <w:rFonts w:cs="Arial"/>
                <w:b/>
                <w:bCs/>
                <w:sz w:val="20"/>
                <w:szCs w:val="20"/>
              </w:rPr>
            </w:pPr>
            <w:r w:rsidRPr="006E1A32">
              <w:rPr>
                <w:rFonts w:cs="Arial"/>
                <w:b/>
                <w:bCs/>
                <w:sz w:val="20"/>
                <w:szCs w:val="20"/>
              </w:rPr>
              <w:t>Jed. Mere</w:t>
            </w:r>
          </w:p>
        </w:tc>
        <w:tc>
          <w:tcPr>
            <w:tcW w:w="1157" w:type="dxa"/>
            <w:shd w:val="clear" w:color="auto" w:fill="auto"/>
            <w:vAlign w:val="center"/>
            <w:hideMark/>
          </w:tcPr>
          <w:p w:rsidR="00C16A2A" w:rsidRPr="006E1A32" w:rsidRDefault="00C16A2A" w:rsidP="00C16A2A">
            <w:pPr>
              <w:jc w:val="center"/>
              <w:rPr>
                <w:rFonts w:cs="Arial"/>
                <w:b/>
                <w:bCs/>
                <w:sz w:val="20"/>
                <w:szCs w:val="20"/>
              </w:rPr>
            </w:pPr>
            <w:r w:rsidRPr="006E1A32">
              <w:rPr>
                <w:rFonts w:cs="Arial"/>
                <w:b/>
                <w:bCs/>
                <w:sz w:val="20"/>
                <w:szCs w:val="20"/>
              </w:rPr>
              <w:t>Količina</w:t>
            </w:r>
          </w:p>
        </w:tc>
        <w:tc>
          <w:tcPr>
            <w:tcW w:w="1230" w:type="dxa"/>
            <w:shd w:val="clear" w:color="auto" w:fill="auto"/>
            <w:noWrap/>
            <w:vAlign w:val="bottom"/>
            <w:hideMark/>
          </w:tcPr>
          <w:p w:rsidR="00C16A2A" w:rsidRPr="006E1A32" w:rsidRDefault="00C16A2A" w:rsidP="00C16A2A">
            <w:pPr>
              <w:jc w:val="center"/>
              <w:rPr>
                <w:rFonts w:cs="Arial"/>
                <w:b/>
                <w:bCs/>
                <w:sz w:val="20"/>
                <w:szCs w:val="20"/>
              </w:rPr>
            </w:pPr>
            <w:r>
              <w:rPr>
                <w:rFonts w:cs="Arial"/>
                <w:b/>
                <w:bCs/>
                <w:sz w:val="20"/>
                <w:szCs w:val="20"/>
              </w:rPr>
              <w:t>Jed.</w:t>
            </w:r>
            <w:r w:rsidRPr="006E1A32">
              <w:rPr>
                <w:rFonts w:cs="Arial"/>
                <w:b/>
                <w:bCs/>
                <w:sz w:val="20"/>
                <w:szCs w:val="20"/>
              </w:rPr>
              <w:t xml:space="preserve"> cena</w:t>
            </w:r>
          </w:p>
        </w:tc>
        <w:tc>
          <w:tcPr>
            <w:tcW w:w="1388" w:type="dxa"/>
            <w:shd w:val="clear" w:color="auto" w:fill="auto"/>
            <w:noWrap/>
            <w:vAlign w:val="bottom"/>
            <w:hideMark/>
          </w:tcPr>
          <w:p w:rsidR="00C16A2A" w:rsidRPr="006E1A32" w:rsidRDefault="00C16A2A" w:rsidP="00C16A2A">
            <w:pPr>
              <w:jc w:val="center"/>
              <w:rPr>
                <w:rFonts w:cs="Arial"/>
                <w:b/>
                <w:bCs/>
                <w:sz w:val="20"/>
                <w:szCs w:val="20"/>
              </w:rPr>
            </w:pPr>
            <w:r w:rsidRPr="006E1A32">
              <w:rPr>
                <w:rFonts w:cs="Arial"/>
                <w:b/>
                <w:bCs/>
                <w:sz w:val="20"/>
                <w:szCs w:val="20"/>
              </w:rPr>
              <w:t>UKUPNO</w:t>
            </w:r>
          </w:p>
        </w:tc>
      </w:tr>
      <w:tr w:rsidR="00C16A2A" w:rsidRPr="006E1A32" w:rsidTr="00C16A2A">
        <w:trPr>
          <w:trHeight w:val="300"/>
          <w:jc w:val="center"/>
        </w:trPr>
        <w:tc>
          <w:tcPr>
            <w:tcW w:w="746" w:type="dxa"/>
            <w:shd w:val="clear" w:color="000000" w:fill="FFFFFF"/>
            <w:noWrap/>
            <w:vAlign w:val="center"/>
            <w:hideMark/>
          </w:tcPr>
          <w:p w:rsidR="00C16A2A" w:rsidRPr="006E1A32" w:rsidRDefault="00C16A2A" w:rsidP="00C16A2A">
            <w:pPr>
              <w:jc w:val="center"/>
              <w:rPr>
                <w:rFonts w:cs="Arial"/>
                <w:b/>
                <w:bCs/>
              </w:rPr>
            </w:pPr>
            <w:r w:rsidRPr="006E1A32">
              <w:rPr>
                <w:rFonts w:cs="Arial"/>
                <w:b/>
                <w:bCs/>
              </w:rPr>
              <w:t>I</w:t>
            </w:r>
          </w:p>
        </w:tc>
        <w:tc>
          <w:tcPr>
            <w:tcW w:w="4962" w:type="dxa"/>
            <w:shd w:val="clear" w:color="000000" w:fill="FFFFFF"/>
            <w:vAlign w:val="center"/>
            <w:hideMark/>
          </w:tcPr>
          <w:p w:rsidR="00C16A2A" w:rsidRPr="006E1A32" w:rsidRDefault="00C16A2A" w:rsidP="00C16A2A">
            <w:pPr>
              <w:jc w:val="center"/>
              <w:rPr>
                <w:rFonts w:cs="Arial"/>
                <w:b/>
                <w:bCs/>
              </w:rPr>
            </w:pPr>
            <w:r w:rsidRPr="006E1A32">
              <w:rPr>
                <w:rFonts w:cs="Arial"/>
                <w:b/>
                <w:bCs/>
              </w:rPr>
              <w:t>II</w:t>
            </w:r>
          </w:p>
        </w:tc>
        <w:tc>
          <w:tcPr>
            <w:tcW w:w="1157" w:type="dxa"/>
            <w:shd w:val="clear" w:color="000000" w:fill="FFFFFF"/>
            <w:noWrap/>
            <w:vAlign w:val="bottom"/>
            <w:hideMark/>
          </w:tcPr>
          <w:p w:rsidR="00C16A2A" w:rsidRPr="006E1A32" w:rsidRDefault="00C16A2A" w:rsidP="00C16A2A">
            <w:pPr>
              <w:jc w:val="center"/>
              <w:rPr>
                <w:rFonts w:cs="Arial"/>
                <w:b/>
                <w:bCs/>
                <w:sz w:val="20"/>
                <w:szCs w:val="20"/>
              </w:rPr>
            </w:pPr>
            <w:r w:rsidRPr="006E1A32">
              <w:rPr>
                <w:rFonts w:cs="Arial"/>
                <w:b/>
                <w:bCs/>
                <w:sz w:val="20"/>
                <w:szCs w:val="20"/>
              </w:rPr>
              <w:t>III</w:t>
            </w:r>
          </w:p>
        </w:tc>
        <w:tc>
          <w:tcPr>
            <w:tcW w:w="1157" w:type="dxa"/>
            <w:shd w:val="clear" w:color="000000" w:fill="FFFFFF"/>
            <w:noWrap/>
            <w:vAlign w:val="bottom"/>
            <w:hideMark/>
          </w:tcPr>
          <w:p w:rsidR="00C16A2A" w:rsidRPr="006E1A32" w:rsidRDefault="00C16A2A" w:rsidP="00C16A2A">
            <w:pPr>
              <w:jc w:val="center"/>
              <w:rPr>
                <w:rFonts w:cs="Arial"/>
                <w:b/>
                <w:bCs/>
              </w:rPr>
            </w:pPr>
            <w:r w:rsidRPr="006E1A32">
              <w:rPr>
                <w:rFonts w:cs="Arial"/>
                <w:b/>
                <w:bCs/>
              </w:rPr>
              <w:t>IV</w:t>
            </w:r>
          </w:p>
        </w:tc>
        <w:tc>
          <w:tcPr>
            <w:tcW w:w="1230" w:type="dxa"/>
            <w:shd w:val="clear" w:color="000000" w:fill="FFFFFF"/>
            <w:noWrap/>
            <w:vAlign w:val="center"/>
            <w:hideMark/>
          </w:tcPr>
          <w:p w:rsidR="00C16A2A" w:rsidRPr="006E1A32" w:rsidRDefault="00C16A2A" w:rsidP="00C16A2A">
            <w:pPr>
              <w:jc w:val="center"/>
              <w:rPr>
                <w:rFonts w:cs="Arial"/>
                <w:b/>
                <w:bCs/>
              </w:rPr>
            </w:pPr>
            <w:r w:rsidRPr="006E1A32">
              <w:rPr>
                <w:rFonts w:cs="Arial"/>
                <w:b/>
                <w:bCs/>
              </w:rPr>
              <w:t> </w:t>
            </w:r>
          </w:p>
        </w:tc>
        <w:tc>
          <w:tcPr>
            <w:tcW w:w="1388" w:type="dxa"/>
            <w:shd w:val="clear" w:color="000000" w:fill="FFFFFF"/>
            <w:noWrap/>
            <w:vAlign w:val="center"/>
            <w:hideMark/>
          </w:tcPr>
          <w:p w:rsidR="00C16A2A" w:rsidRPr="006E1A32" w:rsidRDefault="00C16A2A" w:rsidP="00C16A2A">
            <w:pPr>
              <w:jc w:val="center"/>
              <w:rPr>
                <w:rFonts w:cs="Arial"/>
                <w:b/>
                <w:bCs/>
              </w:rPr>
            </w:pPr>
            <w:r w:rsidRPr="006E1A32">
              <w:rPr>
                <w:rFonts w:cs="Arial"/>
                <w:b/>
                <w:bCs/>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1</w:t>
            </w:r>
          </w:p>
        </w:tc>
        <w:tc>
          <w:tcPr>
            <w:tcW w:w="4962" w:type="dxa"/>
            <w:shd w:val="clear" w:color="auto" w:fill="auto"/>
            <w:hideMark/>
          </w:tcPr>
          <w:p w:rsidR="00C16A2A" w:rsidRPr="006E1A32" w:rsidRDefault="00C16A2A" w:rsidP="00C16A2A">
            <w:pPr>
              <w:rPr>
                <w:rFonts w:cs="Arial"/>
                <w:b/>
                <w:bCs/>
                <w:sz w:val="20"/>
                <w:szCs w:val="20"/>
              </w:rPr>
            </w:pPr>
            <w:r w:rsidRPr="006E1A32">
              <w:rPr>
                <w:rFonts w:cs="Arial"/>
                <w:b/>
                <w:bCs/>
                <w:sz w:val="20"/>
                <w:szCs w:val="20"/>
              </w:rPr>
              <w:t>PRIPREMNI RADOVI</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1.1</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GEODETSKO OBELEŽAVANJE</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106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Rad obuhvata iskolčavanje svih elementarnih tačaka definisanih u projektu, sva geodetska merenja u vezi sa prenošenjem podataka iz projekta na teren i održavanje iskolčenih oznaka na terenu u celom radnom procesu od početka radova do predaje svih radova investitoru.</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8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Plaćanje se vrši po m1.</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1</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100.00</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5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jc w:val="right"/>
              <w:rPr>
                <w:rFonts w:cs="Arial"/>
                <w:b/>
                <w:bCs/>
                <w:sz w:val="20"/>
                <w:szCs w:val="20"/>
              </w:rPr>
            </w:pPr>
            <w:r w:rsidRPr="006E1A32">
              <w:rPr>
                <w:rFonts w:cs="Arial"/>
                <w:b/>
                <w:bCs/>
                <w:sz w:val="20"/>
                <w:szCs w:val="20"/>
              </w:rPr>
              <w:t> </w:t>
            </w:r>
          </w:p>
        </w:tc>
      </w:tr>
      <w:tr w:rsidR="00C16A2A" w:rsidRPr="006E1A32" w:rsidTr="00C16A2A">
        <w:trPr>
          <w:trHeight w:val="25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2</w:t>
            </w:r>
          </w:p>
        </w:tc>
        <w:tc>
          <w:tcPr>
            <w:tcW w:w="4962" w:type="dxa"/>
            <w:shd w:val="clear" w:color="auto" w:fill="auto"/>
            <w:hideMark/>
          </w:tcPr>
          <w:p w:rsidR="00C16A2A" w:rsidRPr="006E1A32" w:rsidRDefault="00C16A2A" w:rsidP="00C16A2A">
            <w:pPr>
              <w:rPr>
                <w:rFonts w:cs="Arial"/>
                <w:b/>
                <w:bCs/>
                <w:sz w:val="20"/>
                <w:szCs w:val="20"/>
              </w:rPr>
            </w:pPr>
            <w:r w:rsidRPr="006E1A32">
              <w:rPr>
                <w:rFonts w:cs="Arial"/>
                <w:b/>
                <w:bCs/>
                <w:sz w:val="20"/>
                <w:szCs w:val="20"/>
              </w:rPr>
              <w:t>ZEMLJANI RADOVI</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2.1</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SKIDANjE HUMUSA I NEKVALITETNOG MATERIJALA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102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Rad obuhvata površinski otkop humusa i nekvalitetnog materijala u širokom otkopu, sa transportom na deponiju na daljini do 30 km ili guranjem i razastiranjem materijala mašinskim putem u deponiju sa strane, u pojasu koji je vlasništvo investitora, radi kasnije ugradnje.</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Plaćanje se vrši po m</w:t>
            </w:r>
            <w:r w:rsidRPr="006E1A32">
              <w:rPr>
                <w:rFonts w:cs="Arial"/>
                <w:sz w:val="20"/>
                <w:szCs w:val="20"/>
                <w:vertAlign w:val="superscript"/>
              </w:rPr>
              <w:t>3</w:t>
            </w:r>
            <w:r w:rsidRPr="006E1A32">
              <w:rPr>
                <w:rFonts w:cs="Arial"/>
                <w:sz w:val="20"/>
                <w:szCs w:val="20"/>
              </w:rPr>
              <w:t>.</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3</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56.80</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b/>
                <w:bCs/>
                <w:sz w:val="20"/>
                <w:szCs w:val="20"/>
              </w:rPr>
            </w:pPr>
            <w:r w:rsidRPr="006E1A32">
              <w:rPr>
                <w:rFonts w:cs="Arial"/>
                <w:b/>
                <w:bCs/>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51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2.2</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IZRADA I MAŠINSKO NABIJANJE NASIPA OD ZEMLJANOG MATERIJALA IZ ISKOPA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76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Ovaj rad obuhvata nasipanje, razastiranje, grubo odnosno fino planiranje, kvasenje i zbijanje materijala pogodno odabranim sredstvima u svemu prema dimenzijama i kotama iz projekta.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8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Plaćanje se vrši po m</w:t>
            </w:r>
            <w:r w:rsidRPr="006E1A32">
              <w:rPr>
                <w:rFonts w:cs="Arial"/>
                <w:sz w:val="20"/>
                <w:szCs w:val="20"/>
                <w:vertAlign w:val="superscript"/>
              </w:rPr>
              <w:t>3</w:t>
            </w:r>
            <w:r w:rsidRPr="006E1A32">
              <w:rPr>
                <w:rFonts w:cs="Arial"/>
                <w:sz w:val="20"/>
                <w:szCs w:val="20"/>
              </w:rPr>
              <w:t>.</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3</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301.00</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5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5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2.3</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IZRADA NASIPA OD PESKA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76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Ovaj rad obuhvata nasipanje, razastiranje, grubo odnosno fino planiranje, kvasenje i zbijanje materijala pogodno odabranim sredstvima u svemu prema dimenzijama i kotama iz projekta.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8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Plaćanje se vrši po m</w:t>
            </w:r>
            <w:r w:rsidRPr="006E1A32">
              <w:rPr>
                <w:rFonts w:cs="Arial"/>
                <w:sz w:val="20"/>
                <w:szCs w:val="20"/>
                <w:vertAlign w:val="superscript"/>
              </w:rPr>
              <w:t>3</w:t>
            </w:r>
            <w:r w:rsidRPr="006E1A32">
              <w:rPr>
                <w:rFonts w:cs="Arial"/>
                <w:sz w:val="20"/>
                <w:szCs w:val="20"/>
              </w:rPr>
              <w:t>.</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3</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150.90</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5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2.4</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FINO PLANIRANJE POSTELJICE</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76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Ova pzicije obuhvata obradu, planiranje, kvašenje ili prosušivanje, sa nabijanjem do propisane zbijenosti sloja debljine 30cm, u svemu prema projektnom rešenju, ovim tehničkim uslovima i SRPS.U.E8.010.</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lastRenderedPageBreak/>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Plaćanje se vrši po m</w:t>
            </w:r>
            <w:r w:rsidRPr="006E1A32">
              <w:rPr>
                <w:rFonts w:cs="Arial"/>
                <w:sz w:val="20"/>
                <w:szCs w:val="20"/>
                <w:vertAlign w:val="superscript"/>
              </w:rPr>
              <w:t>2</w:t>
            </w:r>
            <w:r w:rsidRPr="006E1A32">
              <w:rPr>
                <w:rFonts w:cs="Arial"/>
                <w:sz w:val="20"/>
                <w:szCs w:val="20"/>
              </w:rPr>
              <w:t>.</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2</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503.00</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b/>
                <w:bCs/>
                <w:sz w:val="20"/>
                <w:szCs w:val="20"/>
              </w:rPr>
            </w:pPr>
            <w:r w:rsidRPr="006E1A32">
              <w:rPr>
                <w:rFonts w:cs="Arial"/>
                <w:b/>
                <w:bCs/>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jc w:val="right"/>
              <w:rPr>
                <w:rFonts w:cs="Arial"/>
                <w:b/>
                <w:bCs/>
                <w:sz w:val="20"/>
                <w:szCs w:val="20"/>
              </w:rPr>
            </w:pPr>
            <w:r w:rsidRPr="006E1A32">
              <w:rPr>
                <w:rFonts w:cs="Arial"/>
                <w:b/>
                <w:bCs/>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3</w:t>
            </w:r>
          </w:p>
        </w:tc>
        <w:tc>
          <w:tcPr>
            <w:tcW w:w="4962" w:type="dxa"/>
            <w:shd w:val="clear" w:color="auto" w:fill="auto"/>
            <w:hideMark/>
          </w:tcPr>
          <w:p w:rsidR="00C16A2A" w:rsidRPr="006E1A32" w:rsidRDefault="00C16A2A" w:rsidP="00C16A2A">
            <w:pPr>
              <w:rPr>
                <w:rFonts w:cs="Arial"/>
                <w:b/>
                <w:bCs/>
                <w:sz w:val="20"/>
                <w:szCs w:val="20"/>
              </w:rPr>
            </w:pPr>
            <w:r w:rsidRPr="006E1A32">
              <w:rPr>
                <w:rFonts w:cs="Arial"/>
                <w:b/>
                <w:bCs/>
                <w:sz w:val="20"/>
                <w:szCs w:val="20"/>
              </w:rPr>
              <w:t>KOLOVOZNA KONSTRUKCIJA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3.1</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DROBLJENI KAMENI AGREGAT 0/63 mm  d = 25 cm</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51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Pozicija obuhvata nabavku materijala, dovoz, razastiranje, planiranje i zbijanje materijala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Plaćanje se vrši po m</w:t>
            </w:r>
            <w:r w:rsidRPr="006E1A32">
              <w:rPr>
                <w:rFonts w:cs="Arial"/>
                <w:sz w:val="20"/>
                <w:szCs w:val="20"/>
                <w:vertAlign w:val="superscript"/>
              </w:rPr>
              <w:t>3</w:t>
            </w:r>
            <w:r w:rsidRPr="006E1A32">
              <w:rPr>
                <w:rFonts w:cs="Arial"/>
                <w:sz w:val="20"/>
                <w:szCs w:val="20"/>
              </w:rPr>
              <w:t>.</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3</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45.50</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0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55"/>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3.2</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DROBLJENI KAMENI AGREGAT 0/31 mm  d=15cm</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51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Pozicija obuhvata nabavku materijala, dovoz, razastiranje, planiranje i zbijanje materijala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30"/>
          <w:jc w:val="center"/>
        </w:trPr>
        <w:tc>
          <w:tcPr>
            <w:tcW w:w="746" w:type="dxa"/>
            <w:shd w:val="clear" w:color="auto" w:fill="auto"/>
            <w:noWrap/>
            <w:hideMark/>
          </w:tcPr>
          <w:p w:rsidR="00C16A2A" w:rsidRPr="006E1A32" w:rsidRDefault="00C16A2A" w:rsidP="00C16A2A">
            <w:pPr>
              <w:jc w:val="center"/>
              <w:rPr>
                <w:rFonts w:cs="Arial"/>
                <w:b/>
                <w:bCs/>
                <w:sz w:val="20"/>
                <w:szCs w:val="20"/>
              </w:rPr>
            </w:pPr>
            <w:r w:rsidRPr="006E1A32">
              <w:rPr>
                <w:rFonts w:cs="Arial"/>
                <w:b/>
                <w:bCs/>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Plaćanje se vrši po m</w:t>
            </w:r>
            <w:r w:rsidRPr="006E1A32">
              <w:rPr>
                <w:rFonts w:cs="Arial"/>
                <w:sz w:val="20"/>
                <w:szCs w:val="20"/>
                <w:vertAlign w:val="superscript"/>
              </w:rPr>
              <w:t>3</w:t>
            </w:r>
            <w:r w:rsidRPr="006E1A32">
              <w:rPr>
                <w:rFonts w:cs="Arial"/>
                <w:sz w:val="20"/>
                <w:szCs w:val="20"/>
              </w:rPr>
              <w:t>.</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3</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105.00</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0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0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3.3</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BITUMENIZIRANI NOSEĆI SLOJ BNS 22 A   d=8cm</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51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Pozicija obuhvata nabavku i ugrađivanje materijala u kolovozni zastor prema projektovanim kotama.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0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Plaćanje se vrši po m</w:t>
            </w:r>
            <w:r w:rsidRPr="006E1A32">
              <w:rPr>
                <w:rFonts w:cs="Arial"/>
                <w:sz w:val="20"/>
                <w:szCs w:val="20"/>
                <w:vertAlign w:val="superscript"/>
              </w:rPr>
              <w:t xml:space="preserve">2 </w:t>
            </w:r>
            <w:r w:rsidRPr="006E1A32">
              <w:rPr>
                <w:rFonts w:cs="Arial"/>
                <w:sz w:val="20"/>
                <w:szCs w:val="20"/>
              </w:rPr>
              <w:t>ugrađenog sloja.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2</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135.00</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0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0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3.4</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IZRADA SLOJA OD ASFALT-BETONA AB11 d=4cm</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51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Pozicija obuhvata nabavku i ugrađivanje materijala u kolovozni zastor prema projektovanim kotama.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0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Plaćanje se vrši po m</w:t>
            </w:r>
            <w:r w:rsidRPr="006E1A32">
              <w:rPr>
                <w:rFonts w:cs="Arial"/>
                <w:sz w:val="20"/>
                <w:szCs w:val="20"/>
                <w:vertAlign w:val="superscript"/>
              </w:rPr>
              <w:t xml:space="preserve">2 </w:t>
            </w:r>
            <w:r w:rsidRPr="006E1A32">
              <w:rPr>
                <w:rFonts w:cs="Arial"/>
                <w:sz w:val="20"/>
                <w:szCs w:val="20"/>
              </w:rPr>
              <w:t>ugrađenog sloja.</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2</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180.00</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0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85"/>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3.5</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CEMENT BETONSKI KOLOVOZ NA PLATOU MB35 d=20cm</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57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Pozicija obuhvata nabavku i transport materijala i izradu betonske podloge . Betonska podloga je debljine d=20cm, od betona MB35.</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388"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30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Obračun po m2.</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2</w:t>
            </w:r>
          </w:p>
        </w:tc>
        <w:tc>
          <w:tcPr>
            <w:tcW w:w="1157"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323.00</w:t>
            </w:r>
          </w:p>
        </w:tc>
        <w:tc>
          <w:tcPr>
            <w:tcW w:w="1230" w:type="dxa"/>
            <w:shd w:val="clear" w:color="auto" w:fill="auto"/>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4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70"/>
          <w:jc w:val="center"/>
        </w:trPr>
        <w:tc>
          <w:tcPr>
            <w:tcW w:w="746" w:type="dxa"/>
            <w:shd w:val="clear" w:color="auto" w:fill="auto"/>
            <w:hideMark/>
          </w:tcPr>
          <w:p w:rsidR="00C16A2A" w:rsidRPr="006E1A32" w:rsidRDefault="00C16A2A" w:rsidP="00C16A2A">
            <w:pPr>
              <w:jc w:val="center"/>
              <w:rPr>
                <w:rFonts w:cs="Arial"/>
                <w:sz w:val="20"/>
                <w:szCs w:val="20"/>
              </w:rPr>
            </w:pPr>
            <w:r w:rsidRPr="006E1A32">
              <w:rPr>
                <w:rFonts w:cs="Arial"/>
                <w:sz w:val="20"/>
                <w:szCs w:val="20"/>
              </w:rPr>
              <w:t>3.6</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IZRADA TROTOARA OD NEARMIRANOG BETONA  MB20 d=10cm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vAlign w:val="bottom"/>
            <w:hideMark/>
          </w:tcPr>
          <w:p w:rsidR="00C16A2A" w:rsidRPr="006E1A32" w:rsidRDefault="00C16A2A" w:rsidP="00C16A2A">
            <w:pPr>
              <w:jc w:val="right"/>
              <w:rPr>
                <w:rFonts w:cs="Arial"/>
                <w:sz w:val="20"/>
                <w:szCs w:val="20"/>
              </w:rPr>
            </w:pPr>
            <w:r w:rsidRPr="006E1A32">
              <w:rPr>
                <w:rFonts w:cs="Arial"/>
                <w:sz w:val="20"/>
                <w:szCs w:val="20"/>
              </w:rPr>
              <w:t> </w:t>
            </w:r>
          </w:p>
        </w:tc>
        <w:tc>
          <w:tcPr>
            <w:tcW w:w="1230" w:type="dxa"/>
            <w:shd w:val="clear" w:color="auto" w:fill="auto"/>
            <w:noWrap/>
            <w:vAlign w:val="bottom"/>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noWrap/>
            <w:vAlign w:val="bottom"/>
            <w:hideMark/>
          </w:tcPr>
          <w:p w:rsidR="00C16A2A" w:rsidRPr="006E1A32" w:rsidRDefault="00C16A2A" w:rsidP="00C16A2A">
            <w:pPr>
              <w:rPr>
                <w:rFonts w:cs="Arial"/>
                <w:sz w:val="16"/>
                <w:szCs w:val="16"/>
              </w:rPr>
            </w:pPr>
            <w:r w:rsidRPr="006E1A32">
              <w:rPr>
                <w:rFonts w:cs="Arial"/>
                <w:sz w:val="16"/>
                <w:szCs w:val="16"/>
              </w:rPr>
              <w:t> </w:t>
            </w:r>
          </w:p>
        </w:tc>
      </w:tr>
      <w:tr w:rsidR="00C16A2A" w:rsidRPr="006E1A32" w:rsidTr="00C16A2A">
        <w:trPr>
          <w:trHeight w:val="510"/>
          <w:jc w:val="center"/>
        </w:trPr>
        <w:tc>
          <w:tcPr>
            <w:tcW w:w="746" w:type="dxa"/>
            <w:shd w:val="clear" w:color="auto" w:fill="auto"/>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Pozicija obuhvata nabavku i transport materijala i izradu betonske podloge. Obračun po m2.</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m</w:t>
            </w:r>
            <w:r w:rsidRPr="006E1A32">
              <w:rPr>
                <w:rFonts w:cs="Arial"/>
                <w:sz w:val="20"/>
                <w:szCs w:val="20"/>
                <w:vertAlign w:val="superscript"/>
              </w:rPr>
              <w:t>2</w:t>
            </w:r>
          </w:p>
        </w:tc>
        <w:tc>
          <w:tcPr>
            <w:tcW w:w="1157" w:type="dxa"/>
            <w:shd w:val="clear" w:color="auto" w:fill="auto"/>
            <w:vAlign w:val="bottom"/>
            <w:hideMark/>
          </w:tcPr>
          <w:p w:rsidR="00C16A2A" w:rsidRPr="006E1A32" w:rsidRDefault="00C16A2A" w:rsidP="00C16A2A">
            <w:pPr>
              <w:jc w:val="right"/>
              <w:rPr>
                <w:rFonts w:cs="Arial"/>
                <w:sz w:val="20"/>
                <w:szCs w:val="20"/>
              </w:rPr>
            </w:pPr>
            <w:r w:rsidRPr="006E1A32">
              <w:rPr>
                <w:rFonts w:cs="Arial"/>
                <w:sz w:val="20"/>
                <w:szCs w:val="20"/>
              </w:rPr>
              <w:t>74.00</w:t>
            </w:r>
          </w:p>
        </w:tc>
        <w:tc>
          <w:tcPr>
            <w:tcW w:w="1230" w:type="dxa"/>
            <w:shd w:val="clear" w:color="auto" w:fill="auto"/>
            <w:noWrap/>
            <w:vAlign w:val="bottom"/>
            <w:hideMark/>
          </w:tcPr>
          <w:p w:rsidR="00C16A2A" w:rsidRPr="006E1A32" w:rsidRDefault="00C16A2A" w:rsidP="00C16A2A">
            <w:pPr>
              <w:jc w:val="right"/>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4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jc w:val="right"/>
              <w:rPr>
                <w:rFonts w:cs="Arial"/>
                <w:b/>
                <w:bCs/>
                <w:sz w:val="20"/>
                <w:szCs w:val="20"/>
              </w:rPr>
            </w:pPr>
            <w:r w:rsidRPr="006E1A32">
              <w:rPr>
                <w:rFonts w:cs="Arial"/>
                <w:b/>
                <w:bCs/>
                <w:sz w:val="20"/>
                <w:szCs w:val="20"/>
              </w:rPr>
              <w:t> </w:t>
            </w:r>
          </w:p>
        </w:tc>
      </w:tr>
      <w:tr w:rsidR="00C16A2A" w:rsidRPr="006E1A32" w:rsidTr="00C16A2A">
        <w:trPr>
          <w:trHeight w:val="210"/>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r>
      <w:tr w:rsidR="00C16A2A" w:rsidRPr="006E1A32" w:rsidTr="00C16A2A">
        <w:trPr>
          <w:trHeight w:val="225"/>
          <w:jc w:val="center"/>
        </w:trPr>
        <w:tc>
          <w:tcPr>
            <w:tcW w:w="746" w:type="dxa"/>
            <w:shd w:val="clear" w:color="auto" w:fill="auto"/>
            <w:noWrap/>
            <w:vAlign w:val="bottom"/>
            <w:hideMark/>
          </w:tcPr>
          <w:p w:rsidR="00C16A2A" w:rsidRPr="006E1A32" w:rsidRDefault="00C16A2A" w:rsidP="00C16A2A">
            <w:pPr>
              <w:rPr>
                <w:rFonts w:cs="Arial"/>
                <w:color w:val="000000"/>
              </w:rPr>
            </w:pPr>
            <w:r w:rsidRPr="006E1A32">
              <w:rPr>
                <w:rFonts w:cs="Arial"/>
                <w:color w:val="000000"/>
              </w:rPr>
              <w:t> </w:t>
            </w:r>
          </w:p>
        </w:tc>
        <w:tc>
          <w:tcPr>
            <w:tcW w:w="4962" w:type="dxa"/>
            <w:shd w:val="clear" w:color="auto" w:fill="auto"/>
            <w:noWrap/>
            <w:vAlign w:val="bottom"/>
            <w:hideMark/>
          </w:tcPr>
          <w:p w:rsidR="00C16A2A" w:rsidRPr="006E1A32" w:rsidRDefault="00C16A2A" w:rsidP="00C16A2A">
            <w:pPr>
              <w:jc w:val="center"/>
              <w:rPr>
                <w:rFonts w:cs="Arial"/>
              </w:rPr>
            </w:pPr>
            <w:r w:rsidRPr="006E1A32">
              <w:rPr>
                <w:rFonts w:cs="Arial"/>
              </w:rPr>
              <w:t> </w:t>
            </w:r>
          </w:p>
        </w:tc>
        <w:tc>
          <w:tcPr>
            <w:tcW w:w="1157" w:type="dxa"/>
            <w:shd w:val="clear" w:color="auto" w:fill="auto"/>
            <w:noWrap/>
            <w:vAlign w:val="bottom"/>
            <w:hideMark/>
          </w:tcPr>
          <w:p w:rsidR="00C16A2A" w:rsidRPr="006E1A32" w:rsidRDefault="00C16A2A" w:rsidP="00C16A2A">
            <w:pPr>
              <w:rPr>
                <w:rFonts w:cs="Arial"/>
                <w:color w:val="000000"/>
              </w:rPr>
            </w:pPr>
            <w:r w:rsidRPr="006E1A32">
              <w:rPr>
                <w:rFonts w:cs="Arial"/>
                <w:color w:val="000000"/>
              </w:rPr>
              <w:t> </w:t>
            </w:r>
          </w:p>
        </w:tc>
        <w:tc>
          <w:tcPr>
            <w:tcW w:w="1157" w:type="dxa"/>
            <w:shd w:val="clear" w:color="auto" w:fill="auto"/>
            <w:noWrap/>
            <w:vAlign w:val="center"/>
            <w:hideMark/>
          </w:tcPr>
          <w:p w:rsidR="00C16A2A" w:rsidRPr="006E1A32" w:rsidRDefault="00C16A2A" w:rsidP="00C16A2A">
            <w:pPr>
              <w:jc w:val="center"/>
              <w:rPr>
                <w:rFonts w:cs="Arial"/>
                <w:color w:val="FF0000"/>
              </w:rPr>
            </w:pPr>
            <w:r w:rsidRPr="006E1A32">
              <w:rPr>
                <w:rFonts w:cs="Arial"/>
                <w:color w:val="FF0000"/>
              </w:rPr>
              <w:t> </w:t>
            </w:r>
          </w:p>
        </w:tc>
        <w:tc>
          <w:tcPr>
            <w:tcW w:w="1230" w:type="dxa"/>
            <w:shd w:val="clear" w:color="auto" w:fill="auto"/>
            <w:noWrap/>
            <w:vAlign w:val="bottom"/>
            <w:hideMark/>
          </w:tcPr>
          <w:p w:rsidR="00C16A2A" w:rsidRPr="006E1A32" w:rsidRDefault="00C16A2A" w:rsidP="00C16A2A">
            <w:pPr>
              <w:jc w:val="center"/>
              <w:rPr>
                <w:rFonts w:cs="Arial"/>
              </w:rPr>
            </w:pPr>
            <w:r w:rsidRPr="006E1A32">
              <w:rPr>
                <w:rFonts w:cs="Arial"/>
              </w:rPr>
              <w:t> </w:t>
            </w:r>
          </w:p>
        </w:tc>
        <w:tc>
          <w:tcPr>
            <w:tcW w:w="1388" w:type="dxa"/>
            <w:shd w:val="clear" w:color="auto" w:fill="auto"/>
            <w:noWrap/>
            <w:vAlign w:val="bottom"/>
            <w:hideMark/>
          </w:tcPr>
          <w:p w:rsidR="00C16A2A" w:rsidRPr="006E1A32" w:rsidRDefault="00C16A2A" w:rsidP="00C16A2A">
            <w:pPr>
              <w:jc w:val="right"/>
              <w:rPr>
                <w:rFonts w:cs="Arial"/>
              </w:rPr>
            </w:pPr>
            <w:r w:rsidRPr="006E1A32">
              <w:rPr>
                <w:rFonts w:cs="Arial"/>
              </w:rPr>
              <w:t> </w:t>
            </w:r>
          </w:p>
        </w:tc>
      </w:tr>
      <w:tr w:rsidR="00C16A2A" w:rsidRPr="006E1A32" w:rsidTr="00C16A2A">
        <w:trPr>
          <w:trHeight w:val="105"/>
          <w:jc w:val="center"/>
        </w:trPr>
        <w:tc>
          <w:tcPr>
            <w:tcW w:w="746" w:type="dxa"/>
            <w:shd w:val="clear" w:color="auto" w:fill="auto"/>
            <w:noWrap/>
            <w:vAlign w:val="bottom"/>
            <w:hideMark/>
          </w:tcPr>
          <w:p w:rsidR="00C16A2A" w:rsidRPr="006E1A32" w:rsidRDefault="00C16A2A" w:rsidP="00C16A2A">
            <w:pPr>
              <w:jc w:val="center"/>
              <w:rPr>
                <w:rFonts w:cs="Arial"/>
              </w:rPr>
            </w:pPr>
            <w:r w:rsidRPr="006E1A32">
              <w:rPr>
                <w:rFonts w:cs="Arial"/>
              </w:rPr>
              <w:t> </w:t>
            </w:r>
          </w:p>
        </w:tc>
        <w:tc>
          <w:tcPr>
            <w:tcW w:w="4962" w:type="dxa"/>
            <w:shd w:val="clear" w:color="auto" w:fill="auto"/>
            <w:noWrap/>
            <w:vAlign w:val="center"/>
            <w:hideMark/>
          </w:tcPr>
          <w:p w:rsidR="00C16A2A" w:rsidRPr="006E1A32" w:rsidRDefault="00C16A2A" w:rsidP="00C16A2A">
            <w:pPr>
              <w:rPr>
                <w:rFonts w:cs="Arial"/>
              </w:rPr>
            </w:pPr>
            <w:r w:rsidRPr="006E1A32">
              <w:rPr>
                <w:rFonts w:cs="Arial"/>
              </w:rPr>
              <w:t> </w:t>
            </w:r>
          </w:p>
        </w:tc>
        <w:tc>
          <w:tcPr>
            <w:tcW w:w="1157" w:type="dxa"/>
            <w:shd w:val="clear" w:color="auto" w:fill="auto"/>
            <w:noWrap/>
            <w:vAlign w:val="center"/>
            <w:hideMark/>
          </w:tcPr>
          <w:p w:rsidR="00C16A2A" w:rsidRPr="006E1A32" w:rsidRDefault="00C16A2A" w:rsidP="00C16A2A">
            <w:pPr>
              <w:jc w:val="center"/>
              <w:rPr>
                <w:rFonts w:cs="Arial"/>
              </w:rPr>
            </w:pPr>
            <w:r w:rsidRPr="006E1A32">
              <w:rPr>
                <w:rFonts w:cs="Arial"/>
              </w:rPr>
              <w:t> </w:t>
            </w:r>
          </w:p>
        </w:tc>
        <w:tc>
          <w:tcPr>
            <w:tcW w:w="1157" w:type="dxa"/>
            <w:shd w:val="clear" w:color="auto" w:fill="auto"/>
            <w:noWrap/>
            <w:vAlign w:val="bottom"/>
            <w:hideMark/>
          </w:tcPr>
          <w:p w:rsidR="00C16A2A" w:rsidRPr="006E1A32" w:rsidRDefault="00C16A2A" w:rsidP="00C16A2A">
            <w:pPr>
              <w:jc w:val="center"/>
              <w:rPr>
                <w:rFonts w:cs="Arial"/>
                <w:color w:val="FF0000"/>
              </w:rPr>
            </w:pPr>
            <w:r w:rsidRPr="006E1A32">
              <w:rPr>
                <w:rFonts w:cs="Arial"/>
                <w:color w:val="FF0000"/>
              </w:rPr>
              <w:t> </w:t>
            </w:r>
          </w:p>
        </w:tc>
        <w:tc>
          <w:tcPr>
            <w:tcW w:w="1230" w:type="dxa"/>
            <w:shd w:val="clear" w:color="auto" w:fill="auto"/>
            <w:noWrap/>
            <w:vAlign w:val="bottom"/>
            <w:hideMark/>
          </w:tcPr>
          <w:p w:rsidR="00C16A2A" w:rsidRPr="006E1A32" w:rsidRDefault="00C16A2A" w:rsidP="00C16A2A">
            <w:pPr>
              <w:jc w:val="right"/>
              <w:rPr>
                <w:rFonts w:cs="Arial"/>
              </w:rPr>
            </w:pPr>
            <w:r w:rsidRPr="006E1A32">
              <w:rPr>
                <w:rFonts w:cs="Arial"/>
              </w:rPr>
              <w:t> </w:t>
            </w:r>
          </w:p>
        </w:tc>
        <w:tc>
          <w:tcPr>
            <w:tcW w:w="1388" w:type="dxa"/>
            <w:shd w:val="clear" w:color="auto" w:fill="auto"/>
            <w:noWrap/>
            <w:vAlign w:val="bottom"/>
            <w:hideMark/>
          </w:tcPr>
          <w:p w:rsidR="00C16A2A" w:rsidRPr="006E1A32" w:rsidRDefault="00C16A2A" w:rsidP="00C16A2A">
            <w:pPr>
              <w:rPr>
                <w:rFonts w:cs="Arial"/>
              </w:rPr>
            </w:pPr>
            <w:r w:rsidRPr="006E1A32">
              <w:rPr>
                <w:rFonts w:cs="Arial"/>
              </w:rPr>
              <w:t> </w:t>
            </w:r>
          </w:p>
        </w:tc>
      </w:tr>
      <w:tr w:rsidR="00C16A2A" w:rsidRPr="006E1A32" w:rsidTr="00C16A2A">
        <w:trPr>
          <w:trHeight w:val="465"/>
          <w:jc w:val="center"/>
        </w:trPr>
        <w:tc>
          <w:tcPr>
            <w:tcW w:w="746" w:type="dxa"/>
            <w:shd w:val="clear" w:color="auto" w:fill="auto"/>
            <w:noWrap/>
            <w:hideMark/>
          </w:tcPr>
          <w:p w:rsidR="00C16A2A" w:rsidRPr="006E1A32" w:rsidRDefault="00C16A2A" w:rsidP="00C16A2A">
            <w:pPr>
              <w:jc w:val="center"/>
              <w:rPr>
                <w:rFonts w:cs="Arial"/>
                <w:sz w:val="20"/>
                <w:szCs w:val="20"/>
              </w:rPr>
            </w:pPr>
            <w:r w:rsidRPr="006E1A32">
              <w:rPr>
                <w:rFonts w:cs="Arial"/>
                <w:sz w:val="20"/>
                <w:szCs w:val="20"/>
              </w:rPr>
              <w:t> </w:t>
            </w:r>
          </w:p>
        </w:tc>
        <w:tc>
          <w:tcPr>
            <w:tcW w:w="4962" w:type="dxa"/>
            <w:shd w:val="clear" w:color="auto" w:fill="auto"/>
            <w:hideMark/>
          </w:tcPr>
          <w:p w:rsidR="00C16A2A" w:rsidRPr="006E1A32" w:rsidRDefault="00C16A2A" w:rsidP="00C16A2A">
            <w:pPr>
              <w:rPr>
                <w:rFonts w:cs="Arial"/>
                <w:b/>
                <w:bCs/>
                <w:sz w:val="20"/>
                <w:szCs w:val="20"/>
              </w:rPr>
            </w:pPr>
            <w:r w:rsidRPr="006E1A32">
              <w:rPr>
                <w:rFonts w:cs="Arial"/>
                <w:b/>
                <w:bCs/>
                <w:sz w:val="20"/>
                <w:szCs w:val="20"/>
              </w:rPr>
              <w:t>UKUPNO:</w:t>
            </w:r>
          </w:p>
        </w:tc>
        <w:tc>
          <w:tcPr>
            <w:tcW w:w="1157" w:type="dxa"/>
            <w:shd w:val="clear" w:color="auto" w:fill="auto"/>
            <w:noWrap/>
            <w:vAlign w:val="bottom"/>
            <w:hideMark/>
          </w:tcPr>
          <w:p w:rsidR="00C16A2A" w:rsidRPr="006E1A32" w:rsidRDefault="00C16A2A" w:rsidP="00C16A2A">
            <w:pPr>
              <w:jc w:val="center"/>
              <w:rPr>
                <w:rFonts w:cs="Arial"/>
                <w:sz w:val="20"/>
                <w:szCs w:val="20"/>
              </w:rPr>
            </w:pPr>
            <w:r w:rsidRPr="006E1A32">
              <w:rPr>
                <w:rFonts w:cs="Arial"/>
                <w:sz w:val="20"/>
                <w:szCs w:val="20"/>
              </w:rPr>
              <w:t> </w:t>
            </w:r>
          </w:p>
        </w:tc>
        <w:tc>
          <w:tcPr>
            <w:tcW w:w="1157" w:type="dxa"/>
            <w:shd w:val="clear" w:color="auto" w:fill="auto"/>
            <w:noWrap/>
            <w:vAlign w:val="bottom"/>
            <w:hideMark/>
          </w:tcPr>
          <w:p w:rsidR="00C16A2A" w:rsidRPr="006E1A32" w:rsidRDefault="00C16A2A" w:rsidP="00C16A2A">
            <w:pPr>
              <w:rPr>
                <w:rFonts w:cs="Arial"/>
                <w:color w:val="FF0000"/>
                <w:sz w:val="20"/>
                <w:szCs w:val="20"/>
              </w:rPr>
            </w:pPr>
            <w:r w:rsidRPr="006E1A32">
              <w:rPr>
                <w:rFonts w:cs="Arial"/>
                <w:color w:val="FF0000"/>
                <w:sz w:val="20"/>
                <w:szCs w:val="20"/>
              </w:rPr>
              <w:t> </w:t>
            </w:r>
          </w:p>
        </w:tc>
        <w:tc>
          <w:tcPr>
            <w:tcW w:w="1230" w:type="dxa"/>
            <w:shd w:val="clear" w:color="auto" w:fill="auto"/>
            <w:hideMark/>
          </w:tcPr>
          <w:p w:rsidR="00C16A2A" w:rsidRPr="006E1A32" w:rsidRDefault="00C16A2A" w:rsidP="00C16A2A">
            <w:pPr>
              <w:rPr>
                <w:rFonts w:cs="Arial"/>
                <w:sz w:val="20"/>
                <w:szCs w:val="20"/>
              </w:rPr>
            </w:pPr>
            <w:r w:rsidRPr="006E1A32">
              <w:rPr>
                <w:rFonts w:cs="Arial"/>
                <w:sz w:val="20"/>
                <w:szCs w:val="20"/>
              </w:rPr>
              <w:t> </w:t>
            </w:r>
          </w:p>
        </w:tc>
        <w:tc>
          <w:tcPr>
            <w:tcW w:w="1388" w:type="dxa"/>
            <w:shd w:val="clear" w:color="auto" w:fill="auto"/>
            <w:noWrap/>
            <w:vAlign w:val="bottom"/>
            <w:hideMark/>
          </w:tcPr>
          <w:p w:rsidR="00C16A2A" w:rsidRPr="006E1A32" w:rsidRDefault="00C16A2A" w:rsidP="00C16A2A">
            <w:pPr>
              <w:jc w:val="right"/>
              <w:rPr>
                <w:rFonts w:cs="Arial"/>
                <w:b/>
                <w:bCs/>
                <w:sz w:val="24"/>
                <w:szCs w:val="24"/>
              </w:rPr>
            </w:pPr>
            <w:r w:rsidRPr="006E1A32">
              <w:rPr>
                <w:rFonts w:cs="Arial"/>
                <w:b/>
                <w:bCs/>
                <w:sz w:val="24"/>
                <w:szCs w:val="24"/>
              </w:rPr>
              <w:t> </w:t>
            </w:r>
          </w:p>
        </w:tc>
      </w:tr>
    </w:tbl>
    <w:p w:rsidR="00902BCC" w:rsidRDefault="00902BCC" w:rsidP="00343A18">
      <w:pPr>
        <w:pStyle w:val="KDParagraf"/>
        <w:spacing w:before="0"/>
        <w:rPr>
          <w:rFonts w:eastAsia="Calibri" w:cs="Arial"/>
          <w:b/>
          <w:noProof/>
          <w:lang w:val="sr-Latn-RS"/>
        </w:rPr>
        <w:sectPr w:rsidR="00902BCC" w:rsidSect="009708B6">
          <w:headerReference w:type="default" r:id="rId185"/>
          <w:footerReference w:type="even" r:id="rId186"/>
          <w:footerReference w:type="default" r:id="rId187"/>
          <w:headerReference w:type="first" r:id="rId188"/>
          <w:footerReference w:type="first" r:id="rId189"/>
          <w:footnotePr>
            <w:pos w:val="beneathText"/>
          </w:footnotePr>
          <w:pgSz w:w="11909" w:h="16834" w:code="9"/>
          <w:pgMar w:top="1440" w:right="1440" w:bottom="1440" w:left="1276" w:header="142" w:footer="436" w:gutter="0"/>
          <w:cols w:space="708"/>
          <w:titlePg/>
          <w:docGrid w:linePitch="360"/>
        </w:sect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902BCC" w:rsidRPr="00841B9B" w:rsidRDefault="00902BCC" w:rsidP="00902BCC">
      <w:pPr>
        <w:keepNext/>
        <w:tabs>
          <w:tab w:val="left" w:pos="15735"/>
        </w:tabs>
        <w:spacing w:before="3120" w:after="240" w:line="360" w:lineRule="auto"/>
        <w:ind w:right="28"/>
        <w:jc w:val="center"/>
        <w:outlineLvl w:val="0"/>
        <w:rPr>
          <w:b/>
          <w:sz w:val="28"/>
          <w:szCs w:val="28"/>
          <w:lang w:val="sr-Latn-CS"/>
        </w:rPr>
      </w:pPr>
      <w:r w:rsidRPr="00841B9B">
        <w:rPr>
          <w:b/>
          <w:sz w:val="28"/>
          <w:szCs w:val="28"/>
          <w:lang w:val="sr-Latn-CS"/>
        </w:rPr>
        <w:t>PREDMER – TEHNOLOŠKO MAŠINSKI DEO</w:t>
      </w:r>
    </w:p>
    <w:p w:rsidR="00902BCC" w:rsidRPr="007520CA" w:rsidRDefault="00902BCC" w:rsidP="00902BCC">
      <w:pPr>
        <w:pStyle w:val="BodyText"/>
        <w:rPr>
          <w:lang w:val="sr-Latn-CS"/>
        </w:rPr>
      </w:pPr>
    </w:p>
    <w:p w:rsidR="00902BCC" w:rsidRDefault="00902BCC" w:rsidP="00902BCC">
      <w:pPr>
        <w:pStyle w:val="BodyText"/>
      </w:pPr>
    </w:p>
    <w:p w:rsidR="00902BCC" w:rsidRDefault="00902BCC" w:rsidP="00902BCC">
      <w:pPr>
        <w:jc w:val="left"/>
      </w:pPr>
      <w:r>
        <w:br w:type="page"/>
      </w:r>
    </w:p>
    <w:p w:rsidR="00902BCC" w:rsidRDefault="00902BCC" w:rsidP="00902BCC">
      <w:pPr>
        <w:pStyle w:val="BodyText"/>
      </w:pPr>
    </w:p>
    <w:tbl>
      <w:tblPr>
        <w:tblW w:w="12221"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20" w:firstRow="1" w:lastRow="0" w:firstColumn="0" w:lastColumn="0" w:noHBand="0" w:noVBand="1"/>
      </w:tblPr>
      <w:tblGrid>
        <w:gridCol w:w="836"/>
        <w:gridCol w:w="3386"/>
        <w:gridCol w:w="857"/>
        <w:gridCol w:w="3685"/>
        <w:gridCol w:w="1134"/>
        <w:gridCol w:w="2323"/>
      </w:tblGrid>
      <w:tr w:rsidR="00902BCC" w:rsidRPr="00841B9B" w:rsidTr="00EC15DB">
        <w:trPr>
          <w:trHeight w:val="379"/>
          <w:tblHeader/>
          <w:jc w:val="center"/>
        </w:trPr>
        <w:tc>
          <w:tcPr>
            <w:tcW w:w="836" w:type="dxa"/>
            <w:vMerge w:val="restart"/>
            <w:tcMar>
              <w:left w:w="57" w:type="dxa"/>
              <w:right w:w="57" w:type="dxa"/>
            </w:tcMar>
            <w:vAlign w:val="center"/>
          </w:tcPr>
          <w:p w:rsidR="00902BCC" w:rsidRPr="00841B9B" w:rsidRDefault="00902BCC" w:rsidP="00EC15DB">
            <w:pPr>
              <w:spacing w:line="360" w:lineRule="auto"/>
              <w:ind w:right="-98"/>
              <w:jc w:val="center"/>
              <w:rPr>
                <w:rFonts w:cs="Arial"/>
                <w:b/>
                <w:lang w:val="sr-Latn-CS"/>
              </w:rPr>
            </w:pPr>
            <w:r w:rsidRPr="00841B9B">
              <w:rPr>
                <w:rFonts w:cs="Arial"/>
                <w:b/>
                <w:lang w:val="sr-Latn-CS"/>
              </w:rPr>
              <w:t>Red.</w:t>
            </w:r>
            <w:r w:rsidRPr="00841B9B">
              <w:rPr>
                <w:rFonts w:cs="Arial"/>
                <w:b/>
                <w:lang w:val="sr-Latn-CS"/>
              </w:rPr>
              <w:br/>
              <w:t>br.</w:t>
            </w:r>
          </w:p>
        </w:tc>
        <w:tc>
          <w:tcPr>
            <w:tcW w:w="3386" w:type="dxa"/>
            <w:vMerge w:val="restart"/>
            <w:tcMar>
              <w:left w:w="57" w:type="dxa"/>
              <w:right w:w="57" w:type="dxa"/>
            </w:tcMar>
            <w:vAlign w:val="center"/>
          </w:tcPr>
          <w:p w:rsidR="00902BCC" w:rsidRPr="00841B9B" w:rsidRDefault="00902BCC" w:rsidP="00EC15DB">
            <w:pPr>
              <w:spacing w:line="360" w:lineRule="auto"/>
              <w:jc w:val="center"/>
              <w:outlineLvl w:val="5"/>
              <w:rPr>
                <w:rFonts w:cs="Arial"/>
                <w:b/>
                <w:i/>
                <w:lang w:val="sr-Latn-CS"/>
              </w:rPr>
            </w:pPr>
            <w:r w:rsidRPr="00841B9B">
              <w:rPr>
                <w:rFonts w:cs="Arial"/>
                <w:b/>
                <w:lang w:val="sr-Latn-CS"/>
              </w:rPr>
              <w:t>Naziv</w:t>
            </w:r>
          </w:p>
        </w:tc>
        <w:tc>
          <w:tcPr>
            <w:tcW w:w="857" w:type="dxa"/>
            <w:vMerge w:val="restart"/>
            <w:tcMar>
              <w:left w:w="57" w:type="dxa"/>
              <w:right w:w="57" w:type="dxa"/>
            </w:tcMar>
            <w:vAlign w:val="center"/>
          </w:tcPr>
          <w:p w:rsidR="00902BCC" w:rsidRPr="00841B9B" w:rsidRDefault="00902BCC" w:rsidP="00EC15DB">
            <w:pPr>
              <w:spacing w:line="360" w:lineRule="auto"/>
              <w:jc w:val="center"/>
              <w:outlineLvl w:val="5"/>
              <w:rPr>
                <w:rFonts w:cs="Arial"/>
                <w:b/>
                <w:lang w:val="sr-Latn-CS"/>
              </w:rPr>
            </w:pPr>
            <w:r w:rsidRPr="00841B9B">
              <w:rPr>
                <w:rFonts w:cs="Arial"/>
                <w:b/>
                <w:lang w:val="sr-Latn-CS"/>
              </w:rPr>
              <w:t>Kom.</w:t>
            </w:r>
          </w:p>
        </w:tc>
        <w:tc>
          <w:tcPr>
            <w:tcW w:w="3685" w:type="dxa"/>
            <w:vMerge w:val="restart"/>
            <w:tcMar>
              <w:left w:w="57" w:type="dxa"/>
              <w:right w:w="57" w:type="dxa"/>
            </w:tcMar>
            <w:vAlign w:val="center"/>
          </w:tcPr>
          <w:p w:rsidR="00902BCC" w:rsidRPr="00841B9B" w:rsidRDefault="00902BCC" w:rsidP="00EC15DB">
            <w:pPr>
              <w:spacing w:line="360" w:lineRule="auto"/>
              <w:jc w:val="center"/>
              <w:outlineLvl w:val="7"/>
              <w:rPr>
                <w:rFonts w:cs="Arial"/>
                <w:b/>
                <w:lang w:val="sr-Latn-CS"/>
              </w:rPr>
            </w:pPr>
            <w:r w:rsidRPr="00841B9B">
              <w:rPr>
                <w:rFonts w:cs="Arial"/>
                <w:b/>
                <w:lang w:val="sr-Latn-CS"/>
              </w:rPr>
              <w:t>Karakteristike</w:t>
            </w:r>
          </w:p>
        </w:tc>
        <w:tc>
          <w:tcPr>
            <w:tcW w:w="1134" w:type="dxa"/>
            <w:vMerge w:val="restart"/>
            <w:tcMar>
              <w:left w:w="57" w:type="dxa"/>
              <w:right w:w="57" w:type="dxa"/>
            </w:tcMar>
            <w:vAlign w:val="center"/>
          </w:tcPr>
          <w:p w:rsidR="00902BCC" w:rsidRPr="00841B9B" w:rsidRDefault="00902BCC" w:rsidP="00EC15DB">
            <w:pPr>
              <w:spacing w:line="360" w:lineRule="auto"/>
              <w:ind w:hanging="20"/>
              <w:jc w:val="center"/>
              <w:rPr>
                <w:rFonts w:cs="Arial"/>
                <w:b/>
                <w:lang w:val="sr-Latn-CS"/>
              </w:rPr>
            </w:pPr>
            <w:r w:rsidRPr="00841B9B">
              <w:rPr>
                <w:rFonts w:cs="Arial"/>
                <w:b/>
                <w:lang w:val="sr-Latn-CS"/>
              </w:rPr>
              <w:t>Jed.Cena</w:t>
            </w:r>
            <w:r w:rsidRPr="00841B9B">
              <w:rPr>
                <w:rFonts w:cs="Arial"/>
                <w:b/>
                <w:lang w:val="sr-Latn-CS"/>
              </w:rPr>
              <w:br/>
              <w:t>(din.)</w:t>
            </w:r>
          </w:p>
        </w:tc>
        <w:tc>
          <w:tcPr>
            <w:tcW w:w="2323" w:type="dxa"/>
            <w:vMerge w:val="restart"/>
            <w:tcMar>
              <w:left w:w="57" w:type="dxa"/>
              <w:right w:w="57" w:type="dxa"/>
            </w:tcMar>
            <w:vAlign w:val="center"/>
          </w:tcPr>
          <w:p w:rsidR="00902BCC" w:rsidRPr="00841B9B" w:rsidRDefault="00902BCC" w:rsidP="00EC15DB">
            <w:pPr>
              <w:spacing w:line="360" w:lineRule="auto"/>
              <w:jc w:val="center"/>
              <w:rPr>
                <w:rFonts w:cs="Arial"/>
                <w:b/>
                <w:lang w:val="sr-Latn-CS"/>
              </w:rPr>
            </w:pPr>
            <w:r w:rsidRPr="00841B9B">
              <w:rPr>
                <w:rFonts w:cs="Arial"/>
                <w:b/>
                <w:lang w:val="sr-Latn-CS"/>
              </w:rPr>
              <w:t>Ukupno</w:t>
            </w:r>
          </w:p>
        </w:tc>
      </w:tr>
      <w:tr w:rsidR="00902BCC" w:rsidRPr="00841B9B" w:rsidTr="00EC15DB">
        <w:trPr>
          <w:trHeight w:val="499"/>
          <w:tblHeader/>
          <w:jc w:val="center"/>
        </w:trPr>
        <w:tc>
          <w:tcPr>
            <w:tcW w:w="836" w:type="dxa"/>
            <w:vMerge/>
            <w:tcMar>
              <w:left w:w="57" w:type="dxa"/>
              <w:right w:w="57" w:type="dxa"/>
            </w:tcMar>
            <w:vAlign w:val="center"/>
          </w:tcPr>
          <w:p w:rsidR="00902BCC" w:rsidRPr="00841B9B" w:rsidRDefault="00902BCC" w:rsidP="00EC15DB">
            <w:pPr>
              <w:spacing w:line="360" w:lineRule="auto"/>
              <w:ind w:firstLine="851"/>
              <w:jc w:val="center"/>
              <w:rPr>
                <w:rFonts w:cs="Arial"/>
                <w:b/>
                <w:bCs/>
                <w:lang w:val="sr-Latn-CS"/>
              </w:rPr>
            </w:pPr>
          </w:p>
        </w:tc>
        <w:tc>
          <w:tcPr>
            <w:tcW w:w="3386" w:type="dxa"/>
            <w:vMerge/>
            <w:tcMar>
              <w:left w:w="57" w:type="dxa"/>
              <w:right w:w="57" w:type="dxa"/>
            </w:tcMar>
            <w:vAlign w:val="center"/>
          </w:tcPr>
          <w:p w:rsidR="00902BCC" w:rsidRPr="00841B9B" w:rsidRDefault="00902BCC" w:rsidP="00EC15DB">
            <w:pPr>
              <w:spacing w:line="360" w:lineRule="auto"/>
              <w:ind w:firstLine="851"/>
              <w:jc w:val="left"/>
              <w:rPr>
                <w:rFonts w:cs="Arial"/>
                <w:b/>
                <w:bCs/>
                <w:lang w:val="sr-Latn-CS"/>
              </w:rPr>
            </w:pPr>
          </w:p>
        </w:tc>
        <w:tc>
          <w:tcPr>
            <w:tcW w:w="857" w:type="dxa"/>
            <w:vMerge/>
            <w:tcMar>
              <w:left w:w="57" w:type="dxa"/>
              <w:right w:w="57" w:type="dxa"/>
            </w:tcMar>
            <w:vAlign w:val="center"/>
          </w:tcPr>
          <w:p w:rsidR="00902BCC" w:rsidRPr="00841B9B" w:rsidRDefault="00902BCC" w:rsidP="00EC15DB">
            <w:pPr>
              <w:spacing w:line="360" w:lineRule="auto"/>
              <w:ind w:firstLine="851"/>
              <w:jc w:val="center"/>
              <w:rPr>
                <w:rFonts w:cs="Arial"/>
                <w:b/>
                <w:bCs/>
                <w:lang w:val="sr-Latn-CS"/>
              </w:rPr>
            </w:pPr>
          </w:p>
        </w:tc>
        <w:tc>
          <w:tcPr>
            <w:tcW w:w="3685" w:type="dxa"/>
            <w:vMerge/>
            <w:tcMar>
              <w:left w:w="57" w:type="dxa"/>
              <w:right w:w="57" w:type="dxa"/>
            </w:tcMar>
          </w:tcPr>
          <w:p w:rsidR="00902BCC" w:rsidRPr="00841B9B" w:rsidRDefault="00902BCC" w:rsidP="00EC15DB">
            <w:pPr>
              <w:spacing w:line="360" w:lineRule="auto"/>
              <w:ind w:firstLine="851"/>
              <w:rPr>
                <w:rFonts w:cs="Arial"/>
                <w:b/>
                <w:bCs/>
                <w:lang w:val="sr-Latn-CS"/>
              </w:rPr>
            </w:pPr>
          </w:p>
        </w:tc>
        <w:tc>
          <w:tcPr>
            <w:tcW w:w="1134" w:type="dxa"/>
            <w:vMerge/>
            <w:tcMar>
              <w:left w:w="57" w:type="dxa"/>
              <w:right w:w="57" w:type="dxa"/>
            </w:tcMar>
            <w:vAlign w:val="center"/>
          </w:tcPr>
          <w:p w:rsidR="00902BCC" w:rsidRPr="00841B9B" w:rsidRDefault="00902BCC" w:rsidP="00EC15DB">
            <w:pPr>
              <w:spacing w:line="360" w:lineRule="auto"/>
              <w:ind w:firstLine="851"/>
              <w:jc w:val="center"/>
              <w:rPr>
                <w:rFonts w:cs="Arial"/>
                <w:b/>
                <w:bCs/>
                <w:lang w:val="sr-Latn-CS"/>
              </w:rPr>
            </w:pPr>
          </w:p>
        </w:tc>
        <w:tc>
          <w:tcPr>
            <w:tcW w:w="2323" w:type="dxa"/>
            <w:vMerge/>
            <w:tcMar>
              <w:left w:w="57" w:type="dxa"/>
              <w:right w:w="57" w:type="dxa"/>
            </w:tcMar>
            <w:vAlign w:val="center"/>
          </w:tcPr>
          <w:p w:rsidR="00902BCC" w:rsidRPr="00841B9B" w:rsidRDefault="00902BCC" w:rsidP="00EC15DB">
            <w:pPr>
              <w:spacing w:line="360" w:lineRule="auto"/>
              <w:ind w:firstLine="851"/>
              <w:jc w:val="center"/>
              <w:rPr>
                <w:rFonts w:cs="Arial"/>
                <w:b/>
                <w:bCs/>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bCs/>
                <w:lang w:val="sr-Latn-CS"/>
              </w:rPr>
            </w:pPr>
            <w:r w:rsidRPr="00841B9B">
              <w:rPr>
                <w:rFonts w:cs="Arial"/>
                <w:b/>
                <w:lang w:val="sr-Latn-CS"/>
              </w:rPr>
              <w:t>Regali</w:t>
            </w:r>
            <w:r w:rsidRPr="00841B9B">
              <w:rPr>
                <w:rFonts w:cs="Arial"/>
                <w:lang w:val="sr-Latn-CS"/>
              </w:rPr>
              <w:t xml:space="preserve"> za sitna pakovanja</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4</w:t>
            </w:r>
          </w:p>
        </w:tc>
        <w:tc>
          <w:tcPr>
            <w:tcW w:w="3685" w:type="dxa"/>
            <w:tcMar>
              <w:left w:w="57" w:type="dxa"/>
              <w:right w:w="57" w:type="dxa"/>
            </w:tcMar>
            <w:vAlign w:val="center"/>
          </w:tcPr>
          <w:p w:rsidR="00902BCC" w:rsidRPr="00841B9B" w:rsidRDefault="00902BCC" w:rsidP="00EC15DB">
            <w:pPr>
              <w:spacing w:line="360" w:lineRule="auto"/>
              <w:jc w:val="center"/>
              <w:rPr>
                <w:rFonts w:cs="Arial"/>
                <w:lang w:val="sr-Latn-CS"/>
              </w:rPr>
            </w:pPr>
            <w:r w:rsidRPr="00841B9B">
              <w:rPr>
                <w:rFonts w:cs="Arial"/>
                <w:lang w:val="sr-Latn-CS"/>
              </w:rPr>
              <w:t>4000x600x3000, materijal čelik, opciono pocinkovan</w:t>
            </w:r>
          </w:p>
        </w:tc>
        <w:tc>
          <w:tcPr>
            <w:tcW w:w="1134" w:type="dxa"/>
            <w:vAlign w:val="center"/>
          </w:tcPr>
          <w:p w:rsidR="00902BCC" w:rsidRPr="00841B9B" w:rsidRDefault="00902BCC" w:rsidP="00EC15DB">
            <w:pPr>
              <w:spacing w:line="360" w:lineRule="auto"/>
              <w:jc w:val="center"/>
              <w:outlineLvl w:val="5"/>
              <w:rPr>
                <w:rFonts w:cs="Arial"/>
                <w:lang w:val="sr-Latn-CS"/>
              </w:rPr>
            </w:pPr>
          </w:p>
        </w:tc>
        <w:tc>
          <w:tcPr>
            <w:tcW w:w="2323" w:type="dxa"/>
            <w:tcMar>
              <w:left w:w="57" w:type="dxa"/>
              <w:right w:w="57" w:type="dxa"/>
            </w:tcMar>
            <w:vAlign w:val="center"/>
          </w:tcPr>
          <w:p w:rsidR="00902BCC" w:rsidRPr="00841B9B" w:rsidRDefault="00902BCC" w:rsidP="00EC15DB">
            <w:pPr>
              <w:spacing w:line="360" w:lineRule="auto"/>
              <w:contextualSpacing/>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b/>
                <w:lang w:val="sr-Latn-CS"/>
              </w:rPr>
            </w:pPr>
            <w:r w:rsidRPr="00841B9B">
              <w:rPr>
                <w:rFonts w:cs="Arial"/>
                <w:b/>
                <w:lang w:val="sr-Latn-CS"/>
              </w:rPr>
              <w:t>Regali</w:t>
            </w:r>
            <w:r w:rsidRPr="00841B9B">
              <w:rPr>
                <w:rFonts w:cs="Arial"/>
                <w:lang w:val="sr-Latn-CS"/>
              </w:rPr>
              <w:t xml:space="preserve"> za sitna pakovanja</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1</w:t>
            </w:r>
          </w:p>
        </w:tc>
        <w:tc>
          <w:tcPr>
            <w:tcW w:w="3685" w:type="dxa"/>
            <w:tcMar>
              <w:left w:w="57" w:type="dxa"/>
              <w:right w:w="57" w:type="dxa"/>
            </w:tcMar>
            <w:vAlign w:val="center"/>
          </w:tcPr>
          <w:p w:rsidR="00902BCC" w:rsidRPr="00841B9B" w:rsidRDefault="00902BCC" w:rsidP="00EC15DB">
            <w:pPr>
              <w:spacing w:line="360" w:lineRule="auto"/>
              <w:jc w:val="center"/>
              <w:rPr>
                <w:rFonts w:cs="Arial"/>
                <w:lang w:val="sr-Latn-CS"/>
              </w:rPr>
            </w:pPr>
            <w:r w:rsidRPr="00841B9B">
              <w:rPr>
                <w:rFonts w:cs="Arial"/>
                <w:lang w:val="sr-Latn-CS"/>
              </w:rPr>
              <w:t>2000x600x3000, materijal čelik, opciono pocinkovan</w:t>
            </w:r>
          </w:p>
        </w:tc>
        <w:tc>
          <w:tcPr>
            <w:tcW w:w="1134" w:type="dxa"/>
            <w:vAlign w:val="center"/>
          </w:tcPr>
          <w:p w:rsidR="00902BCC" w:rsidRPr="00841B9B" w:rsidRDefault="00902BCC" w:rsidP="00EC15DB">
            <w:pPr>
              <w:spacing w:line="360" w:lineRule="auto"/>
              <w:jc w:val="center"/>
              <w:outlineLvl w:val="5"/>
              <w:rPr>
                <w:rFonts w:cs="Arial"/>
                <w:lang w:val="sr-Latn-CS"/>
              </w:rPr>
            </w:pPr>
          </w:p>
        </w:tc>
        <w:tc>
          <w:tcPr>
            <w:tcW w:w="2323" w:type="dxa"/>
            <w:tcMar>
              <w:left w:w="57" w:type="dxa"/>
              <w:right w:w="57" w:type="dxa"/>
            </w:tcMar>
            <w:vAlign w:val="center"/>
          </w:tcPr>
          <w:p w:rsidR="00902BCC" w:rsidRPr="00841B9B" w:rsidRDefault="00902BCC" w:rsidP="00EC15DB">
            <w:pPr>
              <w:spacing w:line="360" w:lineRule="auto"/>
              <w:contextualSpacing/>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lang w:val="sr-Latn-CS"/>
              </w:rPr>
            </w:pPr>
            <w:r w:rsidRPr="00841B9B">
              <w:rPr>
                <w:rFonts w:cs="Arial"/>
                <w:b/>
                <w:lang w:val="sr-Latn-CS"/>
              </w:rPr>
              <w:t>Stepenište</w:t>
            </w:r>
            <w:r w:rsidRPr="00841B9B">
              <w:rPr>
                <w:rFonts w:cs="Arial"/>
                <w:lang w:val="sr-Latn-CS"/>
              </w:rPr>
              <w:t xml:space="preserve"> </w:t>
            </w:r>
            <w:r w:rsidRPr="00841B9B">
              <w:rPr>
                <w:rFonts w:cs="Arial"/>
              </w:rPr>
              <w:t>sa</w:t>
            </w:r>
            <w:r w:rsidRPr="00841B9B">
              <w:rPr>
                <w:rFonts w:cs="Arial"/>
                <w:lang w:val="sr-Latn-CS"/>
              </w:rPr>
              <w:t xml:space="preserve"> </w:t>
            </w:r>
            <w:r w:rsidRPr="00841B9B">
              <w:rPr>
                <w:rFonts w:cs="Arial"/>
              </w:rPr>
              <w:t>ogra</w:t>
            </w:r>
            <w:r w:rsidRPr="00841B9B">
              <w:rPr>
                <w:rFonts w:cs="Arial"/>
                <w:lang w:val="sr-Latn-CS"/>
              </w:rPr>
              <w:t>đ</w:t>
            </w:r>
            <w:r w:rsidRPr="00841B9B">
              <w:rPr>
                <w:rFonts w:cs="Arial"/>
              </w:rPr>
              <w:t>enom</w:t>
            </w:r>
            <w:r w:rsidRPr="00841B9B">
              <w:rPr>
                <w:rFonts w:cs="Arial"/>
                <w:lang w:val="sr-Latn-CS"/>
              </w:rPr>
              <w:t xml:space="preserve"> </w:t>
            </w:r>
            <w:r w:rsidRPr="00841B9B">
              <w:rPr>
                <w:rFonts w:cs="Arial"/>
              </w:rPr>
              <w:t>platformom</w:t>
            </w:r>
            <w:r w:rsidRPr="00841B9B">
              <w:rPr>
                <w:rFonts w:cs="Arial"/>
                <w:lang w:val="sr-Latn-CS"/>
              </w:rPr>
              <w:t xml:space="preserve"> </w:t>
            </w:r>
            <w:r w:rsidRPr="00841B9B">
              <w:rPr>
                <w:rFonts w:cs="Arial"/>
              </w:rPr>
              <w:t>i</w:t>
            </w:r>
            <w:r w:rsidRPr="00841B9B">
              <w:rPr>
                <w:rFonts w:cs="Arial"/>
                <w:lang w:val="sr-Latn-CS"/>
              </w:rPr>
              <w:t xml:space="preserve"> </w:t>
            </w:r>
            <w:r w:rsidRPr="00841B9B">
              <w:rPr>
                <w:rFonts w:cs="Arial"/>
              </w:rPr>
              <w:t>to</w:t>
            </w:r>
            <w:r w:rsidRPr="00841B9B">
              <w:rPr>
                <w:rFonts w:cs="Arial"/>
                <w:lang w:val="sr-Latn-CS"/>
              </w:rPr>
              <w:t>č</w:t>
            </w:r>
            <w:r w:rsidRPr="00841B9B">
              <w:rPr>
                <w:rFonts w:cs="Arial"/>
              </w:rPr>
              <w:t>ki</w:t>
            </w:r>
            <w:r w:rsidRPr="00841B9B">
              <w:rPr>
                <w:rFonts w:cs="Arial"/>
                <w:lang w:val="sr-Latn-CS"/>
              </w:rPr>
              <w:t>ć</w:t>
            </w:r>
            <w:r w:rsidRPr="00841B9B">
              <w:rPr>
                <w:rFonts w:cs="Arial"/>
              </w:rPr>
              <w:t>ima</w:t>
            </w:r>
            <w:r w:rsidRPr="00841B9B">
              <w:rPr>
                <w:rFonts w:cs="Arial"/>
                <w:lang w:val="sr-Latn-CS"/>
              </w:rPr>
              <w:t xml:space="preserve"> </w:t>
            </w:r>
            <w:r w:rsidRPr="00841B9B">
              <w:rPr>
                <w:rFonts w:cs="Arial"/>
              </w:rPr>
              <w:t>za</w:t>
            </w:r>
            <w:r w:rsidRPr="00841B9B">
              <w:rPr>
                <w:rFonts w:cs="Arial"/>
                <w:lang w:val="sr-Latn-CS"/>
              </w:rPr>
              <w:t xml:space="preserve"> </w:t>
            </w:r>
            <w:r w:rsidRPr="00841B9B">
              <w:rPr>
                <w:rFonts w:cs="Arial"/>
              </w:rPr>
              <w:t>pristup</w:t>
            </w:r>
            <w:r w:rsidRPr="00841B9B">
              <w:rPr>
                <w:rFonts w:cs="Arial"/>
                <w:lang w:val="sr-Latn-CS"/>
              </w:rPr>
              <w:t xml:space="preserve"> </w:t>
            </w:r>
            <w:r w:rsidRPr="00841B9B">
              <w:rPr>
                <w:rFonts w:cs="Arial"/>
              </w:rPr>
              <w:t>gornjim</w:t>
            </w:r>
            <w:r w:rsidRPr="00841B9B">
              <w:rPr>
                <w:rFonts w:cs="Arial"/>
                <w:lang w:val="sr-Latn-CS"/>
              </w:rPr>
              <w:t xml:space="preserve"> </w:t>
            </w:r>
            <w:r w:rsidRPr="00841B9B">
              <w:rPr>
                <w:rFonts w:cs="Arial"/>
              </w:rPr>
              <w:t>policama</w:t>
            </w:r>
            <w:r w:rsidRPr="00841B9B">
              <w:rPr>
                <w:rFonts w:cs="Arial"/>
                <w:lang w:val="sr-Latn-CS"/>
              </w:rPr>
              <w:t xml:space="preserve"> </w:t>
            </w:r>
            <w:r w:rsidRPr="00841B9B">
              <w:rPr>
                <w:rFonts w:cs="Arial"/>
              </w:rPr>
              <w:t>regala</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1</w:t>
            </w:r>
          </w:p>
        </w:tc>
        <w:tc>
          <w:tcPr>
            <w:tcW w:w="3685" w:type="dxa"/>
            <w:tcMar>
              <w:left w:w="57" w:type="dxa"/>
              <w:right w:w="57" w:type="dxa"/>
            </w:tcMar>
            <w:vAlign w:val="center"/>
          </w:tcPr>
          <w:p w:rsidR="00902BCC" w:rsidRPr="00841B9B" w:rsidRDefault="00902BCC" w:rsidP="00EC15DB">
            <w:pPr>
              <w:tabs>
                <w:tab w:val="left" w:pos="3486"/>
              </w:tabs>
              <w:spacing w:after="120"/>
              <w:ind w:left="-57" w:right="-57"/>
              <w:jc w:val="center"/>
              <w:rPr>
                <w:rFonts w:cs="Arial"/>
                <w:lang w:val="sr-Latn-CS"/>
              </w:rPr>
            </w:pPr>
            <w:r w:rsidRPr="00841B9B">
              <w:rPr>
                <w:rFonts w:cs="Arial"/>
                <w:lang w:val="sr-Latn-CS"/>
              </w:rPr>
              <w:t>Hpl=1,5m, materijal čelik</w:t>
            </w:r>
          </w:p>
        </w:tc>
        <w:tc>
          <w:tcPr>
            <w:tcW w:w="1134" w:type="dxa"/>
            <w:vAlign w:val="center"/>
          </w:tcPr>
          <w:p w:rsidR="00902BCC" w:rsidRPr="00841B9B" w:rsidRDefault="00902BCC" w:rsidP="00EC15DB">
            <w:pPr>
              <w:spacing w:line="360" w:lineRule="auto"/>
              <w:jc w:val="center"/>
              <w:outlineLvl w:val="5"/>
              <w:rPr>
                <w:rFonts w:cs="Arial"/>
                <w:lang w:val="sr-Latn-CS"/>
              </w:rPr>
            </w:pPr>
          </w:p>
        </w:tc>
        <w:tc>
          <w:tcPr>
            <w:tcW w:w="2323" w:type="dxa"/>
            <w:tcMar>
              <w:left w:w="57" w:type="dxa"/>
              <w:right w:w="57" w:type="dxa"/>
            </w:tcMar>
            <w:vAlign w:val="center"/>
          </w:tcPr>
          <w:p w:rsidR="00902BCC" w:rsidRPr="00841B9B" w:rsidRDefault="00902BCC" w:rsidP="00EC15DB">
            <w:pPr>
              <w:spacing w:after="120" w:line="360" w:lineRule="auto"/>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ind w:hanging="40"/>
              <w:contextualSpacing/>
              <w:jc w:val="center"/>
              <w:rPr>
                <w:rFonts w:cs="Arial"/>
                <w:lang w:val="sr-Latn-CS"/>
              </w:rPr>
            </w:pPr>
            <w:r w:rsidRPr="00841B9B">
              <w:rPr>
                <w:rFonts w:cs="Arial"/>
                <w:b/>
                <w:lang w:val="sr-Latn-CS"/>
              </w:rPr>
              <w:t>Zaštitni bazeni</w:t>
            </w:r>
            <w:r w:rsidRPr="00841B9B">
              <w:rPr>
                <w:rFonts w:cs="Arial"/>
              </w:rPr>
              <w:t xml:space="preserve"> za pretakalište</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3</w:t>
            </w:r>
          </w:p>
        </w:tc>
        <w:tc>
          <w:tcPr>
            <w:tcW w:w="3685" w:type="dxa"/>
            <w:tcMar>
              <w:left w:w="57" w:type="dxa"/>
              <w:right w:w="57" w:type="dxa"/>
            </w:tcMar>
            <w:vAlign w:val="center"/>
          </w:tcPr>
          <w:p w:rsidR="00902BCC" w:rsidRPr="00841B9B" w:rsidRDefault="00902BCC" w:rsidP="00EC15DB">
            <w:pPr>
              <w:tabs>
                <w:tab w:val="left" w:pos="3571"/>
              </w:tabs>
              <w:spacing w:after="120"/>
              <w:ind w:left="-57" w:right="-57"/>
              <w:jc w:val="center"/>
              <w:rPr>
                <w:rFonts w:cs="Arial"/>
                <w:lang w:val="sr-Latn-CS"/>
              </w:rPr>
            </w:pPr>
            <w:r w:rsidRPr="00841B9B">
              <w:rPr>
                <w:rFonts w:cs="Arial"/>
                <w:lang w:val="sr-Latn-CS"/>
              </w:rPr>
              <w:t>Visina 100mm sa pokretnom rešetkom (otvori rešetke 20x20mm) 800x1000 mm</w:t>
            </w:r>
          </w:p>
          <w:p w:rsidR="00902BCC" w:rsidRPr="00841B9B" w:rsidRDefault="00902BCC" w:rsidP="00EC15DB">
            <w:pPr>
              <w:tabs>
                <w:tab w:val="left" w:pos="3571"/>
              </w:tabs>
              <w:spacing w:after="120"/>
              <w:ind w:left="-57" w:right="-57"/>
              <w:jc w:val="center"/>
              <w:rPr>
                <w:rFonts w:cs="Arial"/>
                <w:lang w:val="sr-Latn-CS"/>
              </w:rPr>
            </w:pPr>
            <w:r w:rsidRPr="00841B9B">
              <w:rPr>
                <w:rFonts w:cs="Arial"/>
                <w:lang w:val="sr-Latn-CS"/>
              </w:rPr>
              <w:t>materijal čelik, opciono pocinkovan</w:t>
            </w:r>
          </w:p>
        </w:tc>
        <w:tc>
          <w:tcPr>
            <w:tcW w:w="1134" w:type="dxa"/>
            <w:vAlign w:val="center"/>
          </w:tcPr>
          <w:p w:rsidR="00902BCC" w:rsidRPr="00841B9B" w:rsidRDefault="00902BCC" w:rsidP="00EC15DB">
            <w:pPr>
              <w:spacing w:line="360" w:lineRule="auto"/>
              <w:jc w:val="center"/>
              <w:outlineLvl w:val="5"/>
              <w:rPr>
                <w:rFonts w:cs="Arial"/>
                <w:lang w:val="sr-Latn-CS"/>
              </w:rPr>
            </w:pPr>
          </w:p>
        </w:tc>
        <w:tc>
          <w:tcPr>
            <w:tcW w:w="2323" w:type="dxa"/>
            <w:tcMar>
              <w:left w:w="57" w:type="dxa"/>
              <w:right w:w="57" w:type="dxa"/>
            </w:tcMar>
            <w:vAlign w:val="center"/>
          </w:tcPr>
          <w:p w:rsidR="00902BCC" w:rsidRPr="00841B9B" w:rsidRDefault="00902BCC" w:rsidP="00EC15DB">
            <w:pPr>
              <w:spacing w:after="120"/>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ind w:hanging="40"/>
              <w:contextualSpacing/>
              <w:jc w:val="center"/>
              <w:rPr>
                <w:rFonts w:cs="Arial"/>
                <w:b/>
                <w:lang w:val="sr-Latn-CS"/>
              </w:rPr>
            </w:pPr>
            <w:r w:rsidRPr="00841B9B">
              <w:rPr>
                <w:rFonts w:cs="Arial"/>
                <w:b/>
                <w:lang w:val="sr-Latn-CS"/>
              </w:rPr>
              <w:t>Pumpa za pretakanje</w:t>
            </w:r>
          </w:p>
          <w:p w:rsidR="00902BCC" w:rsidRPr="00841B9B" w:rsidRDefault="00902BCC" w:rsidP="00EC15DB">
            <w:pPr>
              <w:pStyle w:val="BodyText"/>
              <w:rPr>
                <w:rFonts w:cs="Arial"/>
                <w:sz w:val="22"/>
                <w:szCs w:val="22"/>
                <w:lang w:val="sr-Latn-CS"/>
              </w:rPr>
            </w:pPr>
            <w:r w:rsidRPr="00841B9B">
              <w:rPr>
                <w:rFonts w:cs="Arial"/>
                <w:sz w:val="22"/>
                <w:szCs w:val="22"/>
                <w:lang w:val="sr-Latn-CS"/>
              </w:rPr>
              <w:t>Lutz, Jessberger ili odgovarajući</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2</w:t>
            </w:r>
          </w:p>
        </w:tc>
        <w:tc>
          <w:tcPr>
            <w:tcW w:w="3685" w:type="dxa"/>
            <w:tcMar>
              <w:left w:w="57" w:type="dxa"/>
              <w:right w:w="57" w:type="dxa"/>
            </w:tcMar>
            <w:vAlign w:val="center"/>
          </w:tcPr>
          <w:p w:rsidR="00902BCC" w:rsidRPr="00841B9B" w:rsidRDefault="00902BCC" w:rsidP="00EC15DB">
            <w:pPr>
              <w:tabs>
                <w:tab w:val="left" w:pos="3571"/>
              </w:tabs>
              <w:spacing w:after="120"/>
              <w:ind w:left="-57" w:right="-57"/>
              <w:jc w:val="center"/>
              <w:rPr>
                <w:rFonts w:cs="Arial"/>
                <w:lang w:val="sr-Latn-CS"/>
              </w:rPr>
            </w:pPr>
            <w:r w:rsidRPr="00841B9B">
              <w:rPr>
                <w:rFonts w:cs="Arial"/>
                <w:lang w:val="sr-Latn-CS"/>
              </w:rPr>
              <w:t xml:space="preserve">Za bure, električna, </w:t>
            </w:r>
          </w:p>
          <w:p w:rsidR="00902BCC" w:rsidRPr="00841B9B" w:rsidRDefault="00902BCC" w:rsidP="00EC15DB">
            <w:pPr>
              <w:tabs>
                <w:tab w:val="left" w:pos="3571"/>
              </w:tabs>
              <w:spacing w:after="120"/>
              <w:ind w:left="-57" w:right="-57"/>
              <w:jc w:val="center"/>
              <w:rPr>
                <w:rFonts w:cs="Arial"/>
                <w:lang w:val="sr-Latn-CS"/>
              </w:rPr>
            </w:pPr>
            <w:r w:rsidRPr="00841B9B">
              <w:rPr>
                <w:rFonts w:cs="Arial"/>
                <w:lang w:val="sr-Latn-CS"/>
              </w:rPr>
              <w:t>230 V, 50 Hz, 600 W</w:t>
            </w:r>
          </w:p>
          <w:p w:rsidR="00902BCC" w:rsidRPr="00841B9B" w:rsidRDefault="00902BCC" w:rsidP="00EC15DB">
            <w:pPr>
              <w:tabs>
                <w:tab w:val="left" w:pos="3571"/>
              </w:tabs>
              <w:spacing w:after="120"/>
              <w:ind w:left="-57" w:right="-57"/>
              <w:jc w:val="center"/>
              <w:rPr>
                <w:rFonts w:cs="Arial"/>
                <w:lang w:val="sr-Latn-CS"/>
              </w:rPr>
            </w:pPr>
            <w:r w:rsidRPr="00841B9B">
              <w:rPr>
                <w:rFonts w:cs="Arial"/>
                <w:lang w:val="sr-Latn-CS"/>
              </w:rPr>
              <w:t>Protok do 93 l/min</w:t>
            </w:r>
          </w:p>
          <w:p w:rsidR="00902BCC" w:rsidRPr="00841B9B" w:rsidRDefault="00902BCC" w:rsidP="00EC15DB">
            <w:pPr>
              <w:tabs>
                <w:tab w:val="left" w:pos="3571"/>
              </w:tabs>
              <w:spacing w:after="120"/>
              <w:ind w:left="-57" w:right="-57"/>
              <w:jc w:val="center"/>
              <w:rPr>
                <w:rFonts w:cs="Arial"/>
                <w:lang w:val="sr-Latn-CS"/>
              </w:rPr>
            </w:pPr>
            <w:r w:rsidRPr="00841B9B">
              <w:rPr>
                <w:rFonts w:cs="Arial"/>
                <w:lang w:val="sr-Latn-CS"/>
              </w:rPr>
              <w:t>Polipropilensko kućište</w:t>
            </w:r>
          </w:p>
          <w:p w:rsidR="00902BCC" w:rsidRPr="00841B9B" w:rsidRDefault="00902BCC" w:rsidP="00EC15DB">
            <w:pPr>
              <w:tabs>
                <w:tab w:val="left" w:pos="3571"/>
              </w:tabs>
              <w:spacing w:after="120"/>
              <w:ind w:left="-57" w:right="-57"/>
              <w:jc w:val="center"/>
              <w:rPr>
                <w:rFonts w:cs="Arial"/>
                <w:lang w:val="sr-Latn-CS"/>
              </w:rPr>
            </w:pPr>
            <w:r w:rsidRPr="00841B9B">
              <w:rPr>
                <w:rFonts w:cs="Arial"/>
                <w:lang w:val="sr-Latn-CS"/>
              </w:rPr>
              <w:t xml:space="preserve">Opciono kontrola brzine </w:t>
            </w:r>
          </w:p>
        </w:tc>
        <w:tc>
          <w:tcPr>
            <w:tcW w:w="1134" w:type="dxa"/>
            <w:vAlign w:val="center"/>
          </w:tcPr>
          <w:p w:rsidR="00902BCC" w:rsidRPr="00841B9B" w:rsidRDefault="00902BCC" w:rsidP="00EC15DB">
            <w:pPr>
              <w:spacing w:line="360" w:lineRule="auto"/>
              <w:jc w:val="center"/>
              <w:outlineLvl w:val="5"/>
              <w:rPr>
                <w:rFonts w:cs="Arial"/>
                <w:lang w:val="sr-Latn-CS"/>
              </w:rPr>
            </w:pPr>
          </w:p>
        </w:tc>
        <w:tc>
          <w:tcPr>
            <w:tcW w:w="2323" w:type="dxa"/>
            <w:tcMar>
              <w:left w:w="57" w:type="dxa"/>
              <w:right w:w="57" w:type="dxa"/>
            </w:tcMar>
            <w:vAlign w:val="center"/>
          </w:tcPr>
          <w:p w:rsidR="00902BCC" w:rsidRPr="00841B9B" w:rsidRDefault="00902BCC" w:rsidP="00EC15DB">
            <w:pPr>
              <w:spacing w:before="240" w:after="60" w:line="360" w:lineRule="auto"/>
              <w:ind w:right="85"/>
              <w:jc w:val="center"/>
              <w:outlineLvl w:val="5"/>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ind w:hanging="40"/>
              <w:contextualSpacing/>
              <w:jc w:val="center"/>
              <w:rPr>
                <w:rFonts w:cs="Arial"/>
                <w:b/>
                <w:lang w:val="sr-Latn-CS"/>
              </w:rPr>
            </w:pPr>
            <w:r w:rsidRPr="00841B9B">
              <w:rPr>
                <w:rFonts w:cs="Arial"/>
                <w:b/>
                <w:lang w:val="sr-Latn-CS"/>
              </w:rPr>
              <w:t>Pumpa za pretakanje</w:t>
            </w:r>
          </w:p>
          <w:p w:rsidR="00902BCC" w:rsidRPr="00841B9B" w:rsidRDefault="00902BCC" w:rsidP="00EC15DB">
            <w:pPr>
              <w:pStyle w:val="BodyText"/>
              <w:rPr>
                <w:rFonts w:cs="Arial"/>
                <w:sz w:val="22"/>
                <w:szCs w:val="22"/>
                <w:lang w:val="sr-Latn-CS"/>
              </w:rPr>
            </w:pPr>
            <w:r w:rsidRPr="00841B9B">
              <w:rPr>
                <w:rFonts w:cs="Arial"/>
                <w:sz w:val="22"/>
                <w:szCs w:val="22"/>
                <w:lang w:val="sr-Latn-CS"/>
              </w:rPr>
              <w:t>Lutz, Jessberger ili odgovarajući</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2</w:t>
            </w:r>
          </w:p>
        </w:tc>
        <w:tc>
          <w:tcPr>
            <w:tcW w:w="3685" w:type="dxa"/>
            <w:tcMar>
              <w:left w:w="57" w:type="dxa"/>
              <w:right w:w="57" w:type="dxa"/>
            </w:tcMar>
            <w:vAlign w:val="center"/>
          </w:tcPr>
          <w:p w:rsidR="00902BCC" w:rsidRPr="00841B9B" w:rsidRDefault="00902BCC" w:rsidP="00EC15DB">
            <w:pPr>
              <w:spacing w:after="120" w:line="360" w:lineRule="auto"/>
              <w:ind w:left="-57" w:right="-57"/>
              <w:jc w:val="center"/>
              <w:rPr>
                <w:rFonts w:cs="Arial"/>
                <w:lang w:val="sr-Latn-CS"/>
              </w:rPr>
            </w:pPr>
            <w:r w:rsidRPr="00841B9B">
              <w:rPr>
                <w:rFonts w:cs="Arial"/>
                <w:lang w:val="sr-Latn-CS"/>
              </w:rPr>
              <w:t xml:space="preserve">Ručna, protok 0,3-0,45 l po koraku, </w:t>
            </w:r>
            <w:r w:rsidRPr="00841B9B">
              <w:rPr>
                <w:rFonts w:cs="Arial"/>
                <w:lang w:val="sr-Latn-CS"/>
              </w:rPr>
              <w:lastRenderedPageBreak/>
              <w:t>teleskopska usisna cev do 900 mm dužine, materijal polipropilen</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vAlign w:val="center"/>
          </w:tcPr>
          <w:p w:rsidR="00902BCC" w:rsidRPr="00841B9B" w:rsidRDefault="00902BCC" w:rsidP="00EC15DB">
            <w:pPr>
              <w:spacing w:before="240" w:after="60" w:line="360" w:lineRule="auto"/>
              <w:ind w:right="85"/>
              <w:outlineLvl w:val="5"/>
              <w:rPr>
                <w:rFonts w:cs="Arial"/>
                <w:lang w:val="sr-Latn-CS"/>
              </w:rPr>
            </w:pPr>
            <w:r w:rsidRPr="00841B9B">
              <w:rPr>
                <w:rFonts w:cs="Arial"/>
                <w:lang w:val="sr-Latn-CS"/>
              </w:rPr>
              <w:t>.</w:t>
            </w: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lang w:val="sr-Latn-CS"/>
              </w:rPr>
            </w:pPr>
            <w:r w:rsidRPr="00841B9B">
              <w:rPr>
                <w:rFonts w:cs="Arial"/>
                <w:b/>
                <w:lang w:val="sr-Latn-CS"/>
              </w:rPr>
              <w:t>Levak</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2</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r w:rsidRPr="00841B9B">
              <w:rPr>
                <w:rFonts w:cs="Arial"/>
                <w:lang w:val="sr-Latn-CS"/>
              </w:rPr>
              <w:t>Veći sa rebrastim crevom</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vAlign w:val="center"/>
          </w:tcPr>
          <w:p w:rsidR="00902BCC" w:rsidRPr="00841B9B" w:rsidRDefault="00902BCC" w:rsidP="00EC15DB">
            <w:pPr>
              <w:spacing w:line="360" w:lineRule="auto"/>
              <w:ind w:right="85"/>
              <w:contextualSpacing/>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lang w:val="sr-Latn-CS"/>
              </w:rPr>
            </w:pPr>
            <w:r w:rsidRPr="00841B9B">
              <w:rPr>
                <w:rFonts w:cs="Arial"/>
                <w:b/>
                <w:lang w:val="sr-Latn-CS"/>
              </w:rPr>
              <w:t>Levak</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2</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r w:rsidRPr="00841B9B">
              <w:rPr>
                <w:rFonts w:cs="Arial"/>
                <w:lang w:val="sr-Latn-CS"/>
              </w:rPr>
              <w:t>Manji sa rebrastim crevom</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tcPr>
          <w:p w:rsidR="00902BCC" w:rsidRPr="00841B9B" w:rsidRDefault="00902BCC" w:rsidP="00EC15DB">
            <w:pPr>
              <w:spacing w:line="360" w:lineRule="auto"/>
              <w:ind w:right="85"/>
              <w:contextualSpacing/>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b/>
                <w:lang w:val="sr-Latn-CS"/>
              </w:rPr>
            </w:pPr>
            <w:r w:rsidRPr="00841B9B">
              <w:rPr>
                <w:rFonts w:cs="Arial"/>
                <w:b/>
                <w:lang w:val="sr-Latn-CS"/>
              </w:rPr>
              <w:t>Kontejner</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1</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r w:rsidRPr="00841B9B">
              <w:rPr>
                <w:rFonts w:cs="Arial"/>
                <w:lang w:val="sr-Latn-CS"/>
              </w:rPr>
              <w:t>Za plastiku, 2075 x 1285 mm</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tcPr>
          <w:p w:rsidR="00902BCC" w:rsidRPr="00841B9B" w:rsidRDefault="00902BCC" w:rsidP="00EC15DB">
            <w:pPr>
              <w:spacing w:line="360" w:lineRule="auto"/>
              <w:ind w:right="85"/>
              <w:contextualSpacing/>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b/>
                <w:lang w:val="sr-Latn-CS"/>
              </w:rPr>
            </w:pPr>
            <w:r w:rsidRPr="00841B9B">
              <w:rPr>
                <w:rFonts w:cs="Arial"/>
                <w:b/>
                <w:lang w:val="sr-Latn-CS"/>
              </w:rPr>
              <w:t>Kontejner</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1</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r w:rsidRPr="00841B9B">
              <w:rPr>
                <w:rFonts w:cs="Arial"/>
                <w:lang w:val="sr-Latn-CS"/>
              </w:rPr>
              <w:t>Za papir, 2075 x 1285 mm</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tcPr>
          <w:p w:rsidR="00902BCC" w:rsidRPr="00841B9B" w:rsidRDefault="00902BCC" w:rsidP="00EC15DB">
            <w:pPr>
              <w:spacing w:line="360" w:lineRule="auto"/>
              <w:ind w:right="85"/>
              <w:contextualSpacing/>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b/>
                <w:lang w:val="sr-Latn-CS"/>
              </w:rPr>
            </w:pPr>
            <w:r w:rsidRPr="00841B9B">
              <w:rPr>
                <w:rFonts w:cs="Arial"/>
                <w:b/>
                <w:lang w:val="sr-Latn-CS"/>
              </w:rPr>
              <w:t>Kontejner</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1</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r w:rsidRPr="00841B9B">
              <w:rPr>
                <w:rFonts w:cs="Arial"/>
                <w:lang w:val="sr-Latn-CS"/>
              </w:rPr>
              <w:t>Za metal, 2075 x 1285 mm</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tcPr>
          <w:p w:rsidR="00902BCC" w:rsidRPr="00841B9B" w:rsidRDefault="00902BCC" w:rsidP="00EC15DB">
            <w:pPr>
              <w:spacing w:line="360" w:lineRule="auto"/>
              <w:ind w:right="85"/>
              <w:contextualSpacing/>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b/>
                <w:lang w:val="sr-Latn-CS"/>
              </w:rPr>
            </w:pPr>
            <w:r w:rsidRPr="00841B9B">
              <w:rPr>
                <w:rFonts w:cs="Arial"/>
                <w:b/>
                <w:lang w:val="sr-Latn-CS"/>
              </w:rPr>
              <w:t>Paleta za dva bureta</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700</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r w:rsidRPr="00841B9B">
              <w:rPr>
                <w:rFonts w:cs="Arial"/>
                <w:lang w:val="sr-Latn-CS"/>
              </w:rPr>
              <w:t>1500 x 1200 mm, burad od 200 l</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tcPr>
          <w:p w:rsidR="00902BCC" w:rsidRPr="00841B9B" w:rsidRDefault="00902BCC" w:rsidP="00EC15DB">
            <w:pPr>
              <w:spacing w:line="360" w:lineRule="auto"/>
              <w:ind w:right="85"/>
              <w:contextualSpacing/>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r w:rsidRPr="00841B9B">
              <w:rPr>
                <w:rFonts w:cs="Arial"/>
                <w:lang w:val="sr-Latn-CS"/>
              </w:rPr>
              <w:t>1</w:t>
            </w: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b/>
                <w:lang w:val="sr-Latn-CS"/>
              </w:rPr>
            </w:pPr>
            <w:r w:rsidRPr="00841B9B">
              <w:rPr>
                <w:rFonts w:cs="Arial"/>
                <w:b/>
                <w:lang w:val="sr-Latn-CS"/>
              </w:rPr>
              <w:t>Sto u pretakalištu</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1</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r w:rsidRPr="00841B9B">
              <w:rPr>
                <w:rFonts w:cs="Arial"/>
                <w:lang w:val="sr-Latn-CS"/>
              </w:rPr>
              <w:t>4300 x 1000 x 1000 nosivost 2 t</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tcPr>
          <w:p w:rsidR="00902BCC" w:rsidRPr="00841B9B" w:rsidRDefault="00902BCC" w:rsidP="00EC15DB">
            <w:pPr>
              <w:spacing w:line="360" w:lineRule="auto"/>
              <w:ind w:right="85"/>
              <w:contextualSpacing/>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lang w:val="sr-Latn-CS"/>
              </w:rPr>
            </w:pPr>
            <w:r w:rsidRPr="00841B9B">
              <w:rPr>
                <w:rFonts w:cs="Arial"/>
                <w:b/>
                <w:lang w:val="sr-Latn-CS"/>
              </w:rPr>
              <w:t>Sto za formiranje kompleta naručenih sitnih pakovanja</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1</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r w:rsidRPr="00841B9B">
              <w:rPr>
                <w:rFonts w:cs="Arial"/>
                <w:lang w:val="sr-Latn-CS"/>
              </w:rPr>
              <w:t>1800 x 1200 x 1000</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tcPr>
          <w:p w:rsidR="00902BCC" w:rsidRPr="00841B9B" w:rsidRDefault="00902BCC" w:rsidP="00EC15DB">
            <w:pPr>
              <w:spacing w:line="360" w:lineRule="auto"/>
              <w:ind w:right="85"/>
              <w:contextualSpacing/>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b/>
                <w:lang w:val="sr-Latn-CS"/>
              </w:rPr>
            </w:pPr>
            <w:r w:rsidRPr="00841B9B">
              <w:rPr>
                <w:rFonts w:cs="Arial"/>
                <w:b/>
                <w:lang w:val="sr-Latn-CS"/>
              </w:rPr>
              <w:t>Postolje za bure sa 4 točka</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4</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tcPr>
          <w:p w:rsidR="00902BCC" w:rsidRPr="00841B9B" w:rsidRDefault="00902BCC" w:rsidP="00EC15DB">
            <w:pPr>
              <w:spacing w:line="360" w:lineRule="auto"/>
              <w:ind w:right="85"/>
              <w:contextualSpacing/>
              <w:jc w:val="center"/>
              <w:rPr>
                <w:rFonts w:cs="Arial"/>
                <w:lang w:val="sr-Latn-CS"/>
              </w:rPr>
            </w:pPr>
          </w:p>
        </w:tc>
      </w:tr>
      <w:tr w:rsidR="00902BCC" w:rsidRPr="00841B9B" w:rsidTr="00EC15DB">
        <w:trPr>
          <w:jc w:val="center"/>
        </w:trPr>
        <w:tc>
          <w:tcPr>
            <w:tcW w:w="836" w:type="dxa"/>
            <w:tcMar>
              <w:left w:w="57" w:type="dxa"/>
              <w:right w:w="57" w:type="dxa"/>
            </w:tcMar>
            <w:vAlign w:val="center"/>
          </w:tcPr>
          <w:p w:rsidR="00902BCC" w:rsidRPr="00841B9B" w:rsidRDefault="00902BCC" w:rsidP="00902BCC">
            <w:pPr>
              <w:numPr>
                <w:ilvl w:val="0"/>
                <w:numId w:val="60"/>
              </w:numPr>
              <w:spacing w:before="0" w:line="360" w:lineRule="auto"/>
              <w:jc w:val="center"/>
              <w:outlineLvl w:val="5"/>
              <w:rPr>
                <w:rFonts w:cs="Arial"/>
                <w:lang w:val="sr-Latn-CS"/>
              </w:rPr>
            </w:pPr>
          </w:p>
        </w:tc>
        <w:tc>
          <w:tcPr>
            <w:tcW w:w="3386" w:type="dxa"/>
            <w:tcMar>
              <w:left w:w="57" w:type="dxa"/>
              <w:right w:w="57" w:type="dxa"/>
            </w:tcMar>
            <w:vAlign w:val="center"/>
          </w:tcPr>
          <w:p w:rsidR="00902BCC" w:rsidRPr="00841B9B" w:rsidRDefault="00902BCC" w:rsidP="00EC15DB">
            <w:pPr>
              <w:spacing w:line="360" w:lineRule="auto"/>
              <w:contextualSpacing/>
              <w:jc w:val="center"/>
              <w:rPr>
                <w:rFonts w:cs="Arial"/>
                <w:b/>
                <w:lang w:val="sr-Latn-CS"/>
              </w:rPr>
            </w:pPr>
            <w:r w:rsidRPr="00841B9B">
              <w:rPr>
                <w:rFonts w:cs="Arial"/>
                <w:b/>
                <w:lang w:val="sr-Latn-CS"/>
              </w:rPr>
              <w:t>Postolje za bure</w:t>
            </w:r>
          </w:p>
        </w:tc>
        <w:tc>
          <w:tcPr>
            <w:tcW w:w="857" w:type="dxa"/>
            <w:tcMar>
              <w:left w:w="57" w:type="dxa"/>
              <w:right w:w="57" w:type="dxa"/>
            </w:tcMar>
            <w:vAlign w:val="center"/>
          </w:tcPr>
          <w:p w:rsidR="00902BCC" w:rsidRPr="00841B9B" w:rsidRDefault="00902BCC" w:rsidP="00EC15DB">
            <w:pPr>
              <w:spacing w:line="360" w:lineRule="auto"/>
              <w:jc w:val="center"/>
              <w:outlineLvl w:val="5"/>
              <w:rPr>
                <w:rFonts w:cs="Arial"/>
                <w:lang w:val="sr-Latn-CS"/>
              </w:rPr>
            </w:pPr>
            <w:r w:rsidRPr="00841B9B">
              <w:rPr>
                <w:rFonts w:cs="Arial"/>
                <w:lang w:val="sr-Latn-CS"/>
              </w:rPr>
              <w:t>3</w:t>
            </w:r>
          </w:p>
        </w:tc>
        <w:tc>
          <w:tcPr>
            <w:tcW w:w="3685" w:type="dxa"/>
            <w:tcMar>
              <w:left w:w="57" w:type="dxa"/>
              <w:right w:w="57" w:type="dxa"/>
            </w:tcMar>
            <w:vAlign w:val="center"/>
          </w:tcPr>
          <w:p w:rsidR="00902BCC" w:rsidRPr="00841B9B" w:rsidRDefault="00902BCC" w:rsidP="00EC15DB">
            <w:pPr>
              <w:spacing w:line="360" w:lineRule="auto"/>
              <w:ind w:left="-57" w:right="-57"/>
              <w:jc w:val="center"/>
              <w:rPr>
                <w:rFonts w:cs="Arial"/>
                <w:lang w:val="sr-Latn-CS"/>
              </w:rPr>
            </w:pPr>
            <w:r w:rsidRPr="00841B9B">
              <w:rPr>
                <w:rFonts w:cs="Arial"/>
                <w:lang w:val="sr-Latn-CS"/>
              </w:rPr>
              <w:t>Čelično nosivost 0,5 t</w:t>
            </w:r>
          </w:p>
        </w:tc>
        <w:tc>
          <w:tcPr>
            <w:tcW w:w="1134" w:type="dxa"/>
            <w:vAlign w:val="center"/>
          </w:tcPr>
          <w:p w:rsidR="00902BCC" w:rsidRPr="00841B9B" w:rsidRDefault="00902BCC" w:rsidP="00EC15DB">
            <w:pPr>
              <w:tabs>
                <w:tab w:val="right" w:pos="743"/>
              </w:tabs>
              <w:spacing w:line="360" w:lineRule="auto"/>
              <w:jc w:val="center"/>
              <w:outlineLvl w:val="5"/>
              <w:rPr>
                <w:rFonts w:cs="Arial"/>
                <w:lang w:val="sr-Latn-CS"/>
              </w:rPr>
            </w:pPr>
          </w:p>
        </w:tc>
        <w:tc>
          <w:tcPr>
            <w:tcW w:w="2323" w:type="dxa"/>
            <w:tcMar>
              <w:left w:w="57" w:type="dxa"/>
              <w:right w:w="57" w:type="dxa"/>
            </w:tcMar>
          </w:tcPr>
          <w:p w:rsidR="00902BCC" w:rsidRPr="00841B9B" w:rsidRDefault="00902BCC" w:rsidP="00EC15DB">
            <w:pPr>
              <w:spacing w:line="360" w:lineRule="auto"/>
              <w:ind w:right="85"/>
              <w:contextualSpacing/>
              <w:jc w:val="center"/>
              <w:rPr>
                <w:rFonts w:cs="Arial"/>
                <w:lang w:val="sr-Latn-CS"/>
              </w:rPr>
            </w:pPr>
          </w:p>
        </w:tc>
      </w:tr>
      <w:tr w:rsidR="00902BCC" w:rsidRPr="00841B9B" w:rsidTr="00EC15DB">
        <w:trPr>
          <w:jc w:val="center"/>
        </w:trPr>
        <w:tc>
          <w:tcPr>
            <w:tcW w:w="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spacing w:line="360" w:lineRule="auto"/>
              <w:ind w:left="87"/>
              <w:jc w:val="center"/>
              <w:outlineLvl w:val="5"/>
              <w:rPr>
                <w:rFonts w:cs="Arial"/>
                <w:lang w:val="sr-Latn-CS"/>
              </w:rPr>
            </w:pPr>
            <w:r w:rsidRPr="00841B9B">
              <w:rPr>
                <w:rFonts w:cs="Arial"/>
                <w:lang w:val="sr-Latn-CS"/>
              </w:rPr>
              <w:lastRenderedPageBreak/>
              <w:t>17.</w:t>
            </w:r>
          </w:p>
        </w:tc>
        <w:tc>
          <w:tcPr>
            <w:tcW w:w="33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contextualSpacing/>
              <w:jc w:val="center"/>
              <w:rPr>
                <w:rFonts w:cs="Arial"/>
                <w:b/>
                <w:lang w:val="sr-Latn-CS"/>
              </w:rPr>
            </w:pPr>
            <w:r w:rsidRPr="00841B9B">
              <w:rPr>
                <w:rFonts w:cs="Arial"/>
                <w:b/>
                <w:lang w:val="sr-Latn-CS"/>
              </w:rPr>
              <w:t>Posuda za upotrebljene krpe, pucvole i adsorpciona sredstva</w:t>
            </w:r>
          </w:p>
        </w:tc>
        <w:tc>
          <w:tcPr>
            <w:tcW w:w="85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jc w:val="center"/>
              <w:outlineLvl w:val="5"/>
              <w:rPr>
                <w:rFonts w:cs="Arial"/>
                <w:lang w:val="sr-Latn-CS"/>
              </w:rPr>
            </w:pPr>
            <w:r w:rsidRPr="00841B9B">
              <w:rPr>
                <w:rFonts w:cs="Arial"/>
                <w:lang w:val="sr-Latn-CS"/>
              </w:rPr>
              <w:t>2</w:t>
            </w:r>
          </w:p>
        </w:tc>
        <w:tc>
          <w:tcPr>
            <w:tcW w:w="3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ind w:left="-57" w:right="-57"/>
              <w:jc w:val="center"/>
              <w:rPr>
                <w:rFonts w:cs="Arial"/>
                <w:lang w:val="sr-Latn-CS"/>
              </w:rPr>
            </w:pPr>
            <w:r w:rsidRPr="00841B9B">
              <w:rPr>
                <w:rFonts w:cs="Arial"/>
                <w:lang w:val="sr-Latn-CS"/>
              </w:rPr>
              <w:t>Dimenzije 600 x 400 x 880 mm Zapremina 170 l</w:t>
            </w:r>
          </w:p>
          <w:p w:rsidR="00902BCC" w:rsidRPr="00841B9B" w:rsidRDefault="00902BCC" w:rsidP="00EC15DB">
            <w:pPr>
              <w:ind w:left="-57" w:right="-57"/>
              <w:jc w:val="center"/>
              <w:rPr>
                <w:rFonts w:cs="Arial"/>
                <w:lang w:val="sr-Latn-CS"/>
              </w:rPr>
            </w:pPr>
            <w:r w:rsidRPr="00841B9B">
              <w:rPr>
                <w:rFonts w:cs="Arial"/>
                <w:lang w:val="sr-Latn-CS"/>
              </w:rPr>
              <w:t>Materijal: polietilen</w:t>
            </w:r>
          </w:p>
        </w:tc>
        <w:tc>
          <w:tcPr>
            <w:tcW w:w="1134" w:type="dxa"/>
            <w:tcBorders>
              <w:top w:val="single" w:sz="4" w:space="0" w:color="auto"/>
              <w:left w:val="single" w:sz="4" w:space="0" w:color="auto"/>
              <w:bottom w:val="single" w:sz="4" w:space="0" w:color="auto"/>
              <w:right w:val="single" w:sz="4" w:space="0" w:color="auto"/>
            </w:tcBorders>
            <w:vAlign w:val="center"/>
          </w:tcPr>
          <w:p w:rsidR="00902BCC" w:rsidRPr="00841B9B" w:rsidRDefault="00902BCC" w:rsidP="00EC15DB">
            <w:pPr>
              <w:tabs>
                <w:tab w:val="right" w:pos="743"/>
              </w:tabs>
              <w:jc w:val="center"/>
              <w:outlineLvl w:val="5"/>
              <w:rPr>
                <w:rFonts w:cs="Arial"/>
                <w:lang w:val="sr-Latn-CS"/>
              </w:rPr>
            </w:pPr>
          </w:p>
        </w:tc>
        <w:tc>
          <w:tcPr>
            <w:tcW w:w="2323" w:type="dxa"/>
            <w:tcBorders>
              <w:top w:val="single" w:sz="4" w:space="0" w:color="auto"/>
              <w:left w:val="single" w:sz="4" w:space="0" w:color="auto"/>
              <w:bottom w:val="single" w:sz="4" w:space="0" w:color="auto"/>
              <w:right w:val="single" w:sz="4" w:space="0" w:color="auto"/>
            </w:tcBorders>
            <w:tcMar>
              <w:left w:w="57" w:type="dxa"/>
              <w:right w:w="57" w:type="dxa"/>
            </w:tcMar>
          </w:tcPr>
          <w:p w:rsidR="00902BCC" w:rsidRPr="00841B9B" w:rsidRDefault="00902BCC" w:rsidP="00EC15DB">
            <w:pPr>
              <w:ind w:right="85"/>
              <w:contextualSpacing/>
              <w:jc w:val="center"/>
              <w:rPr>
                <w:rFonts w:cs="Arial"/>
                <w:lang w:val="sr-Latn-CS"/>
              </w:rPr>
            </w:pPr>
          </w:p>
        </w:tc>
      </w:tr>
      <w:tr w:rsidR="00902BCC" w:rsidRPr="00841B9B" w:rsidTr="00EC15DB">
        <w:trPr>
          <w:jc w:val="center"/>
        </w:trPr>
        <w:tc>
          <w:tcPr>
            <w:tcW w:w="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spacing w:line="360" w:lineRule="auto"/>
              <w:ind w:left="87"/>
              <w:jc w:val="center"/>
              <w:outlineLvl w:val="5"/>
              <w:rPr>
                <w:rFonts w:cs="Arial"/>
                <w:lang w:val="sr-Latn-CS"/>
              </w:rPr>
            </w:pPr>
            <w:r w:rsidRPr="00841B9B">
              <w:rPr>
                <w:rFonts w:cs="Arial"/>
                <w:lang w:val="sr-Latn-CS"/>
              </w:rPr>
              <w:t>18.</w:t>
            </w:r>
          </w:p>
        </w:tc>
        <w:tc>
          <w:tcPr>
            <w:tcW w:w="33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contextualSpacing/>
              <w:jc w:val="center"/>
              <w:rPr>
                <w:rFonts w:cs="Arial"/>
                <w:b/>
                <w:lang w:val="sr-Latn-CS"/>
              </w:rPr>
            </w:pPr>
            <w:r w:rsidRPr="00841B9B">
              <w:rPr>
                <w:rFonts w:cs="Arial"/>
                <w:b/>
                <w:lang w:val="sr-Latn-CS"/>
              </w:rPr>
              <w:t>Bure za prikupljanje iscurelih hemikalija</w:t>
            </w:r>
          </w:p>
        </w:tc>
        <w:tc>
          <w:tcPr>
            <w:tcW w:w="85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jc w:val="center"/>
              <w:outlineLvl w:val="5"/>
              <w:rPr>
                <w:rFonts w:cs="Arial"/>
                <w:lang w:val="sr-Latn-CS"/>
              </w:rPr>
            </w:pPr>
            <w:r w:rsidRPr="00841B9B">
              <w:rPr>
                <w:rFonts w:cs="Arial"/>
                <w:lang w:val="sr-Latn-CS"/>
              </w:rPr>
              <w:t>2</w:t>
            </w:r>
          </w:p>
        </w:tc>
        <w:tc>
          <w:tcPr>
            <w:tcW w:w="3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ind w:left="-57" w:right="-57"/>
              <w:jc w:val="center"/>
              <w:rPr>
                <w:rFonts w:cs="Arial"/>
                <w:lang w:val="sr-Latn-CS"/>
              </w:rPr>
            </w:pPr>
            <w:r w:rsidRPr="00841B9B">
              <w:rPr>
                <w:rFonts w:cs="Arial"/>
                <w:lang w:val="sr-Latn-CS"/>
              </w:rPr>
              <w:t>Dimenzije: Ø590 x 975 mm</w:t>
            </w:r>
          </w:p>
          <w:p w:rsidR="00902BCC" w:rsidRPr="00841B9B" w:rsidRDefault="00902BCC" w:rsidP="00EC15DB">
            <w:pPr>
              <w:ind w:left="-57" w:right="-57"/>
              <w:jc w:val="center"/>
              <w:rPr>
                <w:rFonts w:cs="Arial"/>
                <w:lang w:val="sr-Latn-CS"/>
              </w:rPr>
            </w:pPr>
            <w:r w:rsidRPr="00841B9B">
              <w:rPr>
                <w:rFonts w:cs="Arial"/>
                <w:lang w:val="sr-Latn-CS"/>
              </w:rPr>
              <w:t>Zapremina 220 l</w:t>
            </w:r>
          </w:p>
          <w:p w:rsidR="00902BCC" w:rsidRPr="00841B9B" w:rsidRDefault="00902BCC" w:rsidP="00EC15DB">
            <w:pPr>
              <w:ind w:left="-57" w:right="-57"/>
              <w:jc w:val="center"/>
              <w:rPr>
                <w:rFonts w:cs="Arial"/>
                <w:lang w:val="sr-Latn-CS"/>
              </w:rPr>
            </w:pPr>
            <w:r w:rsidRPr="00841B9B">
              <w:rPr>
                <w:rFonts w:cs="Arial"/>
                <w:lang w:val="sr-Latn-CS"/>
              </w:rPr>
              <w:t>Materijal: polietilen</w:t>
            </w:r>
          </w:p>
        </w:tc>
        <w:tc>
          <w:tcPr>
            <w:tcW w:w="1134" w:type="dxa"/>
            <w:tcBorders>
              <w:top w:val="single" w:sz="4" w:space="0" w:color="auto"/>
              <w:left w:val="single" w:sz="4" w:space="0" w:color="auto"/>
              <w:bottom w:val="single" w:sz="4" w:space="0" w:color="auto"/>
              <w:right w:val="single" w:sz="4" w:space="0" w:color="auto"/>
            </w:tcBorders>
            <w:vAlign w:val="center"/>
          </w:tcPr>
          <w:p w:rsidR="00902BCC" w:rsidRPr="00841B9B" w:rsidRDefault="00902BCC" w:rsidP="00EC15DB">
            <w:pPr>
              <w:tabs>
                <w:tab w:val="right" w:pos="743"/>
              </w:tabs>
              <w:jc w:val="center"/>
              <w:outlineLvl w:val="5"/>
              <w:rPr>
                <w:rFonts w:cs="Arial"/>
                <w:lang w:val="sr-Latn-CS"/>
              </w:rPr>
            </w:pPr>
          </w:p>
        </w:tc>
        <w:tc>
          <w:tcPr>
            <w:tcW w:w="2323" w:type="dxa"/>
            <w:tcBorders>
              <w:top w:val="single" w:sz="4" w:space="0" w:color="auto"/>
              <w:left w:val="single" w:sz="4" w:space="0" w:color="auto"/>
              <w:bottom w:val="single" w:sz="4" w:space="0" w:color="auto"/>
              <w:right w:val="single" w:sz="4" w:space="0" w:color="auto"/>
            </w:tcBorders>
            <w:tcMar>
              <w:left w:w="57" w:type="dxa"/>
              <w:right w:w="57" w:type="dxa"/>
            </w:tcMar>
          </w:tcPr>
          <w:p w:rsidR="00902BCC" w:rsidRPr="00841B9B" w:rsidRDefault="00902BCC" w:rsidP="00EC15DB">
            <w:pPr>
              <w:ind w:right="85"/>
              <w:contextualSpacing/>
              <w:jc w:val="center"/>
              <w:rPr>
                <w:rFonts w:cs="Arial"/>
                <w:lang w:val="sr-Latn-CS"/>
              </w:rPr>
            </w:pPr>
          </w:p>
        </w:tc>
      </w:tr>
      <w:tr w:rsidR="00902BCC" w:rsidRPr="00841B9B" w:rsidTr="00EC15DB">
        <w:trPr>
          <w:jc w:val="center"/>
        </w:trPr>
        <w:tc>
          <w:tcPr>
            <w:tcW w:w="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spacing w:line="360" w:lineRule="auto"/>
              <w:ind w:left="229"/>
              <w:outlineLvl w:val="5"/>
              <w:rPr>
                <w:rFonts w:cs="Arial"/>
                <w:lang w:val="sr-Latn-CS"/>
              </w:rPr>
            </w:pPr>
            <w:r w:rsidRPr="00841B9B">
              <w:rPr>
                <w:rFonts w:cs="Arial"/>
                <w:lang w:val="sr-Latn-CS"/>
              </w:rPr>
              <w:t>19.</w:t>
            </w:r>
          </w:p>
        </w:tc>
        <w:tc>
          <w:tcPr>
            <w:tcW w:w="33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contextualSpacing/>
              <w:jc w:val="center"/>
              <w:rPr>
                <w:rFonts w:cs="Arial"/>
                <w:b/>
                <w:lang w:val="sr-Latn-CS"/>
              </w:rPr>
            </w:pPr>
            <w:r w:rsidRPr="00841B9B">
              <w:rPr>
                <w:rFonts w:cs="Arial"/>
                <w:b/>
                <w:lang w:val="sr-Latn-CS"/>
              </w:rPr>
              <w:t>Stanica za hitno ispiranje očiju</w:t>
            </w:r>
          </w:p>
        </w:tc>
        <w:tc>
          <w:tcPr>
            <w:tcW w:w="85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jc w:val="center"/>
              <w:outlineLvl w:val="5"/>
              <w:rPr>
                <w:rFonts w:cs="Arial"/>
                <w:lang w:val="sr-Latn-CS"/>
              </w:rPr>
            </w:pPr>
            <w:r w:rsidRPr="00841B9B">
              <w:rPr>
                <w:rFonts w:cs="Arial"/>
                <w:lang w:val="sr-Latn-CS"/>
              </w:rPr>
              <w:t>2</w:t>
            </w:r>
          </w:p>
        </w:tc>
        <w:tc>
          <w:tcPr>
            <w:tcW w:w="3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ind w:left="-57" w:right="-57"/>
              <w:jc w:val="center"/>
              <w:rPr>
                <w:rFonts w:cs="Arial"/>
                <w:lang w:val="sr-Latn-CS"/>
              </w:rPr>
            </w:pPr>
            <w:r w:rsidRPr="00841B9B">
              <w:rPr>
                <w:rFonts w:cs="Arial"/>
                <w:lang w:val="sr-Latn-CS"/>
              </w:rPr>
              <w:t>Materijal: polistiren</w:t>
            </w:r>
          </w:p>
        </w:tc>
        <w:tc>
          <w:tcPr>
            <w:tcW w:w="1134" w:type="dxa"/>
            <w:tcBorders>
              <w:top w:val="single" w:sz="4" w:space="0" w:color="auto"/>
              <w:left w:val="single" w:sz="4" w:space="0" w:color="auto"/>
              <w:bottom w:val="single" w:sz="4" w:space="0" w:color="auto"/>
              <w:right w:val="single" w:sz="4" w:space="0" w:color="auto"/>
            </w:tcBorders>
            <w:vAlign w:val="center"/>
          </w:tcPr>
          <w:p w:rsidR="00902BCC" w:rsidRPr="00841B9B" w:rsidRDefault="00902BCC" w:rsidP="00EC15DB">
            <w:pPr>
              <w:tabs>
                <w:tab w:val="right" w:pos="743"/>
              </w:tabs>
              <w:jc w:val="center"/>
              <w:outlineLvl w:val="5"/>
              <w:rPr>
                <w:rFonts w:cs="Arial"/>
                <w:lang w:val="sr-Latn-CS"/>
              </w:rPr>
            </w:pPr>
          </w:p>
        </w:tc>
        <w:tc>
          <w:tcPr>
            <w:tcW w:w="2323" w:type="dxa"/>
            <w:tcBorders>
              <w:top w:val="single" w:sz="4" w:space="0" w:color="auto"/>
              <w:left w:val="single" w:sz="4" w:space="0" w:color="auto"/>
              <w:bottom w:val="single" w:sz="4" w:space="0" w:color="auto"/>
              <w:right w:val="single" w:sz="4" w:space="0" w:color="auto"/>
            </w:tcBorders>
            <w:tcMar>
              <w:left w:w="57" w:type="dxa"/>
              <w:right w:w="57" w:type="dxa"/>
            </w:tcMar>
          </w:tcPr>
          <w:p w:rsidR="00902BCC" w:rsidRPr="00841B9B" w:rsidRDefault="00902BCC" w:rsidP="00EC15DB">
            <w:pPr>
              <w:ind w:right="85"/>
              <w:contextualSpacing/>
              <w:jc w:val="center"/>
              <w:rPr>
                <w:rFonts w:cs="Arial"/>
                <w:lang w:val="sr-Latn-CS"/>
              </w:rPr>
            </w:pPr>
          </w:p>
        </w:tc>
      </w:tr>
    </w:tbl>
    <w:p w:rsidR="00902BCC" w:rsidRPr="00841B9B" w:rsidRDefault="00902BCC" w:rsidP="00902BCC">
      <w:pPr>
        <w:jc w:val="left"/>
        <w:rPr>
          <w:rFonts w:cs="Arial"/>
        </w:rPr>
      </w:pPr>
      <w:r w:rsidRPr="00841B9B">
        <w:rPr>
          <w:rFonts w:cs="Arial"/>
        </w:rPr>
        <w:br w:type="page"/>
      </w:r>
    </w:p>
    <w:tbl>
      <w:tblPr>
        <w:tblW w:w="12221"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20" w:firstRow="1" w:lastRow="0" w:firstColumn="0" w:lastColumn="0" w:noHBand="0" w:noVBand="1"/>
      </w:tblPr>
      <w:tblGrid>
        <w:gridCol w:w="836"/>
        <w:gridCol w:w="3386"/>
        <w:gridCol w:w="857"/>
        <w:gridCol w:w="3685"/>
        <w:gridCol w:w="1134"/>
        <w:gridCol w:w="2323"/>
      </w:tblGrid>
      <w:tr w:rsidR="00902BCC" w:rsidRPr="00841B9B" w:rsidTr="00EC15DB">
        <w:trPr>
          <w:jc w:val="center"/>
        </w:trPr>
        <w:tc>
          <w:tcPr>
            <w:tcW w:w="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spacing w:line="360" w:lineRule="auto"/>
              <w:ind w:left="229"/>
              <w:outlineLvl w:val="5"/>
              <w:rPr>
                <w:rFonts w:cs="Arial"/>
                <w:lang w:val="sr-Latn-CS"/>
              </w:rPr>
            </w:pPr>
            <w:r w:rsidRPr="00841B9B">
              <w:rPr>
                <w:rFonts w:cs="Arial"/>
                <w:lang w:val="sr-Latn-CS"/>
              </w:rPr>
              <w:lastRenderedPageBreak/>
              <w:t>20.</w:t>
            </w:r>
          </w:p>
        </w:tc>
        <w:tc>
          <w:tcPr>
            <w:tcW w:w="33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contextualSpacing/>
              <w:jc w:val="center"/>
              <w:rPr>
                <w:rFonts w:cs="Arial"/>
                <w:b/>
                <w:lang w:val="sr-Latn-CS"/>
              </w:rPr>
            </w:pPr>
            <w:r w:rsidRPr="00841B9B">
              <w:rPr>
                <w:rFonts w:cs="Arial"/>
                <w:lang w:val="sr-Latn-CS"/>
              </w:rPr>
              <w:t>UNOŠENJE IZMENA NASTALIH U TOKU IZVOĐENJA RADOVA U PRIMERAK GLAVNOG PROJEKTA. IZMENE SE UNOSE U ELEKTRONSKU ILI PAPIRNU FORMU PROJEKTA U ZAVISNOSTI KOJOM FORMOM RASPOLAŽE IZVOĐAČ RADOVA. UNETE IZMENE OVERAVA ODGOVORNI IZVOĐAČ RADOVA I PREMA NJIMA SE IZRAĐUJE PROJEKAT IZVEDENOG STANJA</w:t>
            </w:r>
          </w:p>
        </w:tc>
        <w:tc>
          <w:tcPr>
            <w:tcW w:w="85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jc w:val="center"/>
              <w:outlineLvl w:val="5"/>
              <w:rPr>
                <w:rFonts w:cs="Arial"/>
                <w:lang w:val="sr-Latn-CS"/>
              </w:rPr>
            </w:pPr>
            <w:r w:rsidRPr="00841B9B">
              <w:rPr>
                <w:rFonts w:cs="Arial"/>
                <w:lang w:val="sr-Latn-CS"/>
              </w:rPr>
              <w:t>PAUŠ.</w:t>
            </w:r>
          </w:p>
        </w:tc>
        <w:tc>
          <w:tcPr>
            <w:tcW w:w="3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2BCC" w:rsidRPr="00841B9B" w:rsidRDefault="00902BCC" w:rsidP="00EC15DB">
            <w:pPr>
              <w:ind w:left="-57" w:right="-57"/>
              <w:rPr>
                <w:rFonts w:cs="Arial"/>
                <w:lang w:val="sr-Latn-CS"/>
              </w:rPr>
            </w:pPr>
          </w:p>
        </w:tc>
        <w:tc>
          <w:tcPr>
            <w:tcW w:w="1134" w:type="dxa"/>
            <w:tcBorders>
              <w:top w:val="single" w:sz="4" w:space="0" w:color="auto"/>
              <w:left w:val="single" w:sz="4" w:space="0" w:color="auto"/>
              <w:bottom w:val="single" w:sz="4" w:space="0" w:color="auto"/>
              <w:right w:val="single" w:sz="4" w:space="0" w:color="auto"/>
            </w:tcBorders>
            <w:vAlign w:val="center"/>
          </w:tcPr>
          <w:p w:rsidR="00902BCC" w:rsidRPr="00841B9B" w:rsidRDefault="00902BCC" w:rsidP="00EC15DB">
            <w:pPr>
              <w:tabs>
                <w:tab w:val="right" w:pos="743"/>
              </w:tabs>
              <w:jc w:val="center"/>
              <w:outlineLvl w:val="5"/>
              <w:rPr>
                <w:rFonts w:cs="Arial"/>
                <w:lang w:val="sr-Latn-CS"/>
              </w:rPr>
            </w:pPr>
          </w:p>
        </w:tc>
        <w:tc>
          <w:tcPr>
            <w:tcW w:w="2323" w:type="dxa"/>
            <w:tcBorders>
              <w:top w:val="single" w:sz="4" w:space="0" w:color="auto"/>
              <w:left w:val="single" w:sz="4" w:space="0" w:color="auto"/>
              <w:bottom w:val="single" w:sz="4" w:space="0" w:color="auto"/>
              <w:right w:val="single" w:sz="4" w:space="0" w:color="auto"/>
            </w:tcBorders>
            <w:tcMar>
              <w:left w:w="57" w:type="dxa"/>
              <w:right w:w="57" w:type="dxa"/>
            </w:tcMar>
          </w:tcPr>
          <w:p w:rsidR="00902BCC" w:rsidRPr="00841B9B" w:rsidRDefault="00902BCC" w:rsidP="00EC15DB">
            <w:pPr>
              <w:ind w:right="85"/>
              <w:contextualSpacing/>
              <w:jc w:val="center"/>
              <w:rPr>
                <w:rFonts w:cs="Arial"/>
                <w:lang w:val="sr-Latn-CS"/>
              </w:rPr>
            </w:pPr>
          </w:p>
        </w:tc>
      </w:tr>
    </w:tbl>
    <w:p w:rsidR="00902BCC" w:rsidRPr="00841B9B" w:rsidRDefault="00902BCC" w:rsidP="00902BCC">
      <w:pPr>
        <w:jc w:val="left"/>
        <w:rPr>
          <w:rFonts w:cs="Arial"/>
        </w:rPr>
      </w:pPr>
    </w:p>
    <w:p w:rsidR="00902BCC" w:rsidRPr="00841B9B" w:rsidRDefault="00902BCC" w:rsidP="00902BCC">
      <w:pPr>
        <w:spacing w:line="360" w:lineRule="auto"/>
        <w:ind w:left="284" w:firstLine="851"/>
        <w:jc w:val="center"/>
        <w:rPr>
          <w:rFonts w:cs="Arial"/>
          <w:b/>
          <w:lang w:val="sr-Latn-CS"/>
        </w:rPr>
      </w:pPr>
      <w:r w:rsidRPr="00841B9B">
        <w:rPr>
          <w:rFonts w:cs="Arial"/>
          <w:b/>
          <w:spacing w:val="60"/>
          <w:lang w:val="sr-Latn-CS"/>
        </w:rPr>
        <w:t>REKAPITULACIJA OPREME</w:t>
      </w:r>
    </w:p>
    <w:p w:rsidR="00902BCC" w:rsidRPr="00841B9B" w:rsidRDefault="00902BCC" w:rsidP="00902BCC">
      <w:pPr>
        <w:spacing w:after="120" w:line="360" w:lineRule="auto"/>
        <w:ind w:left="284" w:firstLine="851"/>
        <w:rPr>
          <w:rFonts w:cs="Arial"/>
          <w:lang w:val="sr-Latn-CS"/>
        </w:rPr>
      </w:pPr>
    </w:p>
    <w:p w:rsidR="00902BCC" w:rsidRPr="00841B9B" w:rsidRDefault="00902BCC" w:rsidP="00902BCC">
      <w:pPr>
        <w:tabs>
          <w:tab w:val="right" w:pos="13892"/>
          <w:tab w:val="right" w:pos="14034"/>
        </w:tabs>
        <w:spacing w:after="120"/>
        <w:ind w:left="284" w:firstLine="851"/>
        <w:rPr>
          <w:rFonts w:cs="Arial"/>
          <w:lang w:val="sr-Latn-CS"/>
        </w:rPr>
      </w:pPr>
      <w:r w:rsidRPr="00841B9B">
        <w:rPr>
          <w:rFonts w:cs="Arial"/>
          <w:lang w:val="sr-Latn-CS"/>
        </w:rPr>
        <w:t xml:space="preserve">                                                                                                                    </w:t>
      </w:r>
      <w:r w:rsidRPr="00841B9B">
        <w:rPr>
          <w:rFonts w:cs="Arial"/>
          <w:lang w:val="sr-Latn-CS"/>
        </w:rPr>
        <w:tab/>
        <w:t xml:space="preserve"> </w:t>
      </w:r>
    </w:p>
    <w:p w:rsidR="00902BCC" w:rsidRPr="00841B9B" w:rsidRDefault="00902BCC" w:rsidP="00902BCC">
      <w:pPr>
        <w:tabs>
          <w:tab w:val="right" w:pos="13892"/>
          <w:tab w:val="right" w:pos="14034"/>
        </w:tabs>
        <w:spacing w:after="120"/>
        <w:rPr>
          <w:rFonts w:cs="Arial"/>
          <w:lang w:val="sr-Latn-RS"/>
        </w:rPr>
      </w:pPr>
      <w:r w:rsidRPr="00841B9B">
        <w:rPr>
          <w:rFonts w:cs="Arial"/>
          <w:lang w:val="sr-Cyrl-RS"/>
        </w:rPr>
        <w:t xml:space="preserve">    </w:t>
      </w:r>
      <w:r w:rsidRPr="00841B9B">
        <w:rPr>
          <w:rFonts w:cs="Arial"/>
          <w:lang w:val="sr-Latn-RS"/>
        </w:rPr>
        <w:t xml:space="preserve">NABAVKA, TRANSPOR, UGRADNJA I MONTAŽA NAVEDENE OPREME                                                                    </w:t>
      </w:r>
    </w:p>
    <w:p w:rsidR="00902BCC" w:rsidRPr="00841B9B" w:rsidRDefault="00902BCC" w:rsidP="00902BCC">
      <w:pPr>
        <w:tabs>
          <w:tab w:val="right" w:pos="13892"/>
          <w:tab w:val="right" w:pos="14034"/>
        </w:tabs>
        <w:spacing w:after="120"/>
        <w:ind w:left="284" w:firstLine="851"/>
        <w:rPr>
          <w:rFonts w:cs="Arial"/>
          <w:lang w:val="sr-Latn-CS"/>
        </w:rPr>
      </w:pPr>
      <w:r w:rsidRPr="00841B9B">
        <w:rPr>
          <w:rFonts w:cs="Arial"/>
          <w:lang w:val="sr-Latn-CS"/>
        </w:rPr>
        <w:tab/>
      </w:r>
    </w:p>
    <w:p w:rsidR="00902BCC" w:rsidRPr="00841B9B" w:rsidRDefault="00902BCC" w:rsidP="00902BCC">
      <w:pPr>
        <w:tabs>
          <w:tab w:val="right" w:pos="15168"/>
        </w:tabs>
        <w:spacing w:after="120"/>
        <w:ind w:left="284" w:right="3572"/>
        <w:rPr>
          <w:rFonts w:cs="Arial"/>
          <w:lang w:val="sr-Latn-CS"/>
        </w:rPr>
      </w:pPr>
      <w:r w:rsidRPr="00841B9B">
        <w:rPr>
          <w:rFonts w:cs="Arial"/>
          <w:lang w:val="sr-Latn-CS"/>
        </w:rPr>
        <w:t xml:space="preserve">UNOŠENJE IZMENA NASTALIH U TOKU IZVOĐENJA RADOVA U PRIMERAK GLAVNOG PROJEKTA. IZMENE SE UNOSE U ELEKTRONSKU ILI PAPIRNU FORMU PROJEKTA U ZAVISNOSTI KOJOM FORMOM RSPOLAŽE IZVOĐAČ RADOVA. UNETE IZMENE OVERAVA ODGOVORNI IZVOĐAČ RADOVA I PREMA NJIMA SE IZRAĐUJE PROJEKAT IZVEDENOG STANJA                                                      </w:t>
      </w:r>
    </w:p>
    <w:p w:rsidR="00902BCC" w:rsidRPr="00841B9B" w:rsidRDefault="00902BCC" w:rsidP="00902BCC">
      <w:pPr>
        <w:tabs>
          <w:tab w:val="right" w:pos="14601"/>
        </w:tabs>
        <w:spacing w:after="120"/>
        <w:ind w:left="284" w:firstLine="851"/>
        <w:rPr>
          <w:rFonts w:cs="Arial"/>
          <w:lang w:val="sr-Latn-CS"/>
        </w:rPr>
      </w:pPr>
      <w:r w:rsidRPr="00841B9B">
        <w:rPr>
          <w:rFonts w:cs="Arial"/>
          <w:lang w:val="sr-Latn-CS"/>
        </w:rPr>
        <w:tab/>
      </w:r>
    </w:p>
    <w:p w:rsidR="00902BCC" w:rsidRPr="00841B9B" w:rsidRDefault="00902BCC" w:rsidP="00902BCC">
      <w:pPr>
        <w:tabs>
          <w:tab w:val="right" w:pos="14601"/>
        </w:tabs>
        <w:spacing w:after="120"/>
        <w:ind w:left="284" w:firstLine="851"/>
        <w:rPr>
          <w:rFonts w:cs="Arial"/>
          <w:lang w:val="sr-Latn-CS"/>
        </w:rPr>
      </w:pPr>
    </w:p>
    <w:p w:rsidR="00902BCC" w:rsidRPr="00841B9B" w:rsidRDefault="00902BCC" w:rsidP="00902BCC">
      <w:pPr>
        <w:tabs>
          <w:tab w:val="right" w:pos="14601"/>
        </w:tabs>
        <w:spacing w:after="120"/>
        <w:ind w:left="284" w:firstLine="851"/>
        <w:rPr>
          <w:rFonts w:cs="Arial"/>
          <w:lang w:val="sr-Latn-CS"/>
        </w:rPr>
      </w:pPr>
      <w:r w:rsidRPr="00841B9B">
        <w:rPr>
          <w:rFonts w:cs="Arial"/>
          <w:lang w:val="sr-Latn-CS"/>
        </w:rPr>
        <w:t xml:space="preserve">                                                                                                                                                                                              </w:t>
      </w:r>
    </w:p>
    <w:p w:rsidR="008E7C32" w:rsidRDefault="003C7112" w:rsidP="00902BCC">
      <w:pPr>
        <w:pStyle w:val="KDParagraf"/>
        <w:spacing w:before="0"/>
        <w:rPr>
          <w:rFonts w:cs="Arial"/>
          <w:b/>
          <w:lang w:val="sr-Latn-CS"/>
        </w:rPr>
        <w:sectPr w:rsidR="008E7C32" w:rsidSect="008E7C32">
          <w:footnotePr>
            <w:pos w:val="beneathText"/>
          </w:footnotePr>
          <w:pgSz w:w="16834" w:h="11909" w:orient="landscape" w:code="9"/>
          <w:pgMar w:top="1440" w:right="1440" w:bottom="1276" w:left="1440" w:header="142" w:footer="436" w:gutter="0"/>
          <w:cols w:space="708"/>
          <w:titlePg/>
          <w:docGrid w:linePitch="360"/>
        </w:sectPr>
      </w:pPr>
      <w:r>
        <w:rPr>
          <w:rFonts w:cs="Arial"/>
          <w:b/>
          <w:lang w:val="sr-Latn-CS"/>
        </w:rPr>
        <w:tab/>
        <w:t>UKUPNO</w:t>
      </w:r>
    </w:p>
    <w:p w:rsidR="00C16A2A" w:rsidRDefault="00C16A2A" w:rsidP="00343A18">
      <w:pPr>
        <w:pStyle w:val="KDParagraf"/>
        <w:spacing w:before="0"/>
        <w:rPr>
          <w:rFonts w:eastAsia="Calibri" w:cs="Arial"/>
          <w:b/>
          <w:noProof/>
          <w:lang w:val="sr-Latn-RS"/>
        </w:rPr>
      </w:pPr>
    </w:p>
    <w:p w:rsidR="00C16A2A" w:rsidRDefault="00C16A2A" w:rsidP="00343A18">
      <w:pPr>
        <w:pStyle w:val="KDParagraf"/>
        <w:spacing w:before="0"/>
        <w:rPr>
          <w:rFonts w:eastAsia="Calibri" w:cs="Arial"/>
          <w:b/>
          <w:noProof/>
          <w:lang w:val="sr-Latn-RS"/>
        </w:rPr>
      </w:pPr>
    </w:p>
    <w:p w:rsidR="00C16A2A" w:rsidRPr="003C7112" w:rsidRDefault="008E7C32" w:rsidP="00343A18">
      <w:pPr>
        <w:pStyle w:val="KDParagraf"/>
        <w:spacing w:before="0"/>
        <w:rPr>
          <w:rFonts w:eastAsia="Calibri" w:cs="Arial"/>
          <w:b/>
          <w:noProof/>
          <w:sz w:val="24"/>
          <w:szCs w:val="24"/>
          <w:lang w:val="sr-Latn-RS"/>
        </w:rPr>
      </w:pPr>
      <w:r>
        <w:rPr>
          <w:rFonts w:cs="Arial"/>
          <w:b/>
          <w:bCs/>
          <w:sz w:val="28"/>
          <w:szCs w:val="28"/>
        </w:rPr>
        <w:t xml:space="preserve">                         </w:t>
      </w:r>
      <w:r w:rsidRPr="003C7112">
        <w:rPr>
          <w:rFonts w:cs="Arial"/>
          <w:b/>
          <w:bCs/>
          <w:sz w:val="24"/>
          <w:szCs w:val="24"/>
        </w:rPr>
        <w:t>PREDMER-GREJANJE I VENTILACIJA</w:t>
      </w:r>
    </w:p>
    <w:p w:rsidR="00C16A2A" w:rsidRDefault="00C16A2A" w:rsidP="00343A18">
      <w:pPr>
        <w:pStyle w:val="KDParagraf"/>
        <w:spacing w:before="0"/>
        <w:rPr>
          <w:rFonts w:eastAsia="Calibri" w:cs="Arial"/>
          <w:b/>
          <w:noProof/>
          <w:sz w:val="28"/>
          <w:szCs w:val="28"/>
          <w:lang w:val="sr-Latn-RS"/>
        </w:rPr>
      </w:pPr>
    </w:p>
    <w:tbl>
      <w:tblPr>
        <w:tblStyle w:val="TableGrid"/>
        <w:tblW w:w="0" w:type="auto"/>
        <w:tblLook w:val="04A0" w:firstRow="1" w:lastRow="0" w:firstColumn="1" w:lastColumn="0" w:noHBand="0" w:noVBand="1"/>
      </w:tblPr>
      <w:tblGrid>
        <w:gridCol w:w="761"/>
        <w:gridCol w:w="3973"/>
        <w:gridCol w:w="954"/>
        <w:gridCol w:w="942"/>
        <w:gridCol w:w="1563"/>
        <w:gridCol w:w="1216"/>
      </w:tblGrid>
      <w:tr w:rsidR="008E7C32" w:rsidRPr="007F5091" w:rsidTr="00EC15DB">
        <w:trPr>
          <w:trHeight w:val="510"/>
        </w:trPr>
        <w:tc>
          <w:tcPr>
            <w:tcW w:w="534" w:type="dxa"/>
            <w:hideMark/>
          </w:tcPr>
          <w:p w:rsidR="008E7C32" w:rsidRPr="007F5091" w:rsidRDefault="008E7C32" w:rsidP="00EC15DB">
            <w:pPr>
              <w:rPr>
                <w:rFonts w:cs="Arial"/>
              </w:rPr>
            </w:pPr>
            <w:r w:rsidRPr="007F5091">
              <w:rPr>
                <w:rFonts w:cs="Arial"/>
              </w:rPr>
              <w:t>r. br.</w:t>
            </w:r>
          </w:p>
        </w:tc>
        <w:tc>
          <w:tcPr>
            <w:tcW w:w="4017" w:type="dxa"/>
            <w:noWrap/>
            <w:hideMark/>
          </w:tcPr>
          <w:p w:rsidR="008E7C32" w:rsidRPr="007F5091" w:rsidRDefault="008E7C32" w:rsidP="00EC15DB">
            <w:pPr>
              <w:rPr>
                <w:rFonts w:cs="Arial"/>
              </w:rPr>
            </w:pPr>
            <w:r w:rsidRPr="007F5091">
              <w:rPr>
                <w:rFonts w:cs="Arial"/>
              </w:rPr>
              <w:t>opis pozicije</w:t>
            </w:r>
          </w:p>
        </w:tc>
        <w:tc>
          <w:tcPr>
            <w:tcW w:w="945" w:type="dxa"/>
            <w:hideMark/>
          </w:tcPr>
          <w:p w:rsidR="008E7C32" w:rsidRPr="007F5091" w:rsidRDefault="008E7C32" w:rsidP="00EC15DB">
            <w:pPr>
              <w:rPr>
                <w:rFonts w:cs="Arial"/>
              </w:rPr>
            </w:pPr>
            <w:r w:rsidRPr="007F5091">
              <w:rPr>
                <w:rFonts w:cs="Arial"/>
              </w:rPr>
              <w:t>jedinica mere</w:t>
            </w:r>
          </w:p>
        </w:tc>
        <w:tc>
          <w:tcPr>
            <w:tcW w:w="940" w:type="dxa"/>
            <w:hideMark/>
          </w:tcPr>
          <w:p w:rsidR="008E7C32" w:rsidRPr="007F5091" w:rsidRDefault="008E7C32" w:rsidP="00EC15DB">
            <w:pPr>
              <w:rPr>
                <w:rFonts w:cs="Arial"/>
              </w:rPr>
            </w:pPr>
            <w:r w:rsidRPr="007F5091">
              <w:rPr>
                <w:rFonts w:cs="Arial"/>
              </w:rPr>
              <w:t>količina</w:t>
            </w:r>
          </w:p>
        </w:tc>
        <w:tc>
          <w:tcPr>
            <w:tcW w:w="1579" w:type="dxa"/>
            <w:hideMark/>
          </w:tcPr>
          <w:p w:rsidR="008E7C32" w:rsidRPr="007F5091" w:rsidRDefault="008E7C32" w:rsidP="00EC15DB">
            <w:pPr>
              <w:rPr>
                <w:rFonts w:cs="Arial"/>
              </w:rPr>
            </w:pPr>
            <w:r w:rsidRPr="007F5091">
              <w:rPr>
                <w:rFonts w:cs="Arial"/>
              </w:rPr>
              <w:t>jedinična cena [DIN]</w:t>
            </w:r>
          </w:p>
        </w:tc>
        <w:tc>
          <w:tcPr>
            <w:tcW w:w="1228" w:type="dxa"/>
            <w:hideMark/>
          </w:tcPr>
          <w:p w:rsidR="008E7C32" w:rsidRPr="007F5091" w:rsidRDefault="008E7C32" w:rsidP="00EC15DB">
            <w:pPr>
              <w:rPr>
                <w:rFonts w:cs="Arial"/>
              </w:rPr>
            </w:pPr>
            <w:r w:rsidRPr="007F5091">
              <w:rPr>
                <w:rFonts w:cs="Arial"/>
              </w:rPr>
              <w:t>ukupno [DIN]</w:t>
            </w:r>
          </w:p>
        </w:tc>
      </w:tr>
      <w:tr w:rsidR="008E7C32" w:rsidRPr="007F5091" w:rsidTr="00EC15DB">
        <w:trPr>
          <w:trHeight w:val="255"/>
        </w:trPr>
        <w:tc>
          <w:tcPr>
            <w:tcW w:w="534" w:type="dxa"/>
            <w:noWrap/>
            <w:hideMark/>
          </w:tcPr>
          <w:p w:rsidR="008E7C32" w:rsidRPr="007F5091" w:rsidRDefault="008E7C32" w:rsidP="00EC15DB">
            <w:pPr>
              <w:rPr>
                <w:rFonts w:cs="Arial"/>
              </w:rPr>
            </w:pPr>
          </w:p>
        </w:tc>
        <w:tc>
          <w:tcPr>
            <w:tcW w:w="4017" w:type="dxa"/>
            <w:noWrap/>
            <w:hideMark/>
          </w:tcPr>
          <w:p w:rsidR="008E7C32" w:rsidRPr="007F5091" w:rsidRDefault="008E7C32" w:rsidP="00EC15DB">
            <w:pPr>
              <w:rPr>
                <w:rFonts w:cs="Arial"/>
                <w:b/>
                <w:bCs/>
              </w:rPr>
            </w:pPr>
            <w:r w:rsidRPr="007F5091">
              <w:rPr>
                <w:rFonts w:cs="Arial"/>
                <w:b/>
                <w:bCs/>
              </w:rPr>
              <w:t>PREDMER-GREJANJE I VENTILACIJA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rPr>
            </w:pPr>
          </w:p>
        </w:tc>
        <w:tc>
          <w:tcPr>
            <w:tcW w:w="4017" w:type="dxa"/>
            <w:noWrap/>
            <w:hideMark/>
          </w:tcPr>
          <w:p w:rsidR="008E7C32" w:rsidRPr="007F5091" w:rsidRDefault="008E7C32" w:rsidP="00EC15DB">
            <w:pPr>
              <w:rPr>
                <w:rFonts w:cs="Arial"/>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r w:rsidRPr="007F5091">
              <w:rPr>
                <w:rFonts w:cs="Arial"/>
                <w:b/>
                <w:bCs/>
              </w:rPr>
              <w:t>CENE OBUHVATAJU:</w:t>
            </w:r>
          </w:p>
        </w:tc>
        <w:tc>
          <w:tcPr>
            <w:tcW w:w="945" w:type="dxa"/>
            <w:noWrap/>
            <w:hideMark/>
          </w:tcPr>
          <w:p w:rsidR="008E7C32" w:rsidRPr="007F5091" w:rsidRDefault="008E7C32" w:rsidP="00EC15DB">
            <w:pPr>
              <w:rPr>
                <w:rFonts w:cs="Arial"/>
                <w:b/>
                <w:bCs/>
              </w:rPr>
            </w:pPr>
          </w:p>
        </w:tc>
        <w:tc>
          <w:tcPr>
            <w:tcW w:w="940" w:type="dxa"/>
            <w:noWrap/>
            <w:hideMark/>
          </w:tcPr>
          <w:p w:rsidR="008E7C32" w:rsidRPr="007F5091" w:rsidRDefault="008E7C32" w:rsidP="00EC15DB">
            <w:pPr>
              <w:rPr>
                <w:rFonts w:cs="Arial"/>
                <w:b/>
                <w:bCs/>
              </w:rPr>
            </w:pPr>
          </w:p>
        </w:tc>
        <w:tc>
          <w:tcPr>
            <w:tcW w:w="1579" w:type="dxa"/>
            <w:noWrap/>
            <w:hideMark/>
          </w:tcPr>
          <w:p w:rsidR="008E7C32" w:rsidRPr="007F5091" w:rsidRDefault="008E7C32" w:rsidP="00EC15DB">
            <w:pPr>
              <w:rPr>
                <w:rFonts w:cs="Arial"/>
                <w:b/>
                <w:bCs/>
              </w:rPr>
            </w:pPr>
          </w:p>
        </w:tc>
        <w:tc>
          <w:tcPr>
            <w:tcW w:w="1228" w:type="dxa"/>
            <w:noWrap/>
            <w:hideMark/>
          </w:tcPr>
          <w:p w:rsidR="008E7C32" w:rsidRPr="007F5091" w:rsidRDefault="008E7C32" w:rsidP="00EC15DB">
            <w:pPr>
              <w:rPr>
                <w:rFonts w:cs="Arial"/>
                <w:b/>
                <w:bCs/>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rPr>
            </w:pPr>
            <w:r w:rsidRPr="007F5091">
              <w:rPr>
                <w:rFonts w:cs="Arial"/>
              </w:rPr>
              <w:t>- Nabavku , isporuku i ugradnju opreme i materijala</w:t>
            </w:r>
          </w:p>
        </w:tc>
        <w:tc>
          <w:tcPr>
            <w:tcW w:w="945" w:type="dxa"/>
            <w:noWrap/>
            <w:hideMark/>
          </w:tcPr>
          <w:p w:rsidR="008E7C32" w:rsidRPr="007F5091" w:rsidRDefault="008E7C32" w:rsidP="00EC15DB">
            <w:pPr>
              <w:rPr>
                <w:rFonts w:cs="Arial"/>
                <w:b/>
                <w:bCs/>
              </w:rPr>
            </w:pPr>
          </w:p>
        </w:tc>
        <w:tc>
          <w:tcPr>
            <w:tcW w:w="940" w:type="dxa"/>
            <w:noWrap/>
            <w:hideMark/>
          </w:tcPr>
          <w:p w:rsidR="008E7C32" w:rsidRPr="007F5091" w:rsidRDefault="008E7C32" w:rsidP="00EC15DB">
            <w:pPr>
              <w:rPr>
                <w:rFonts w:cs="Arial"/>
                <w:b/>
                <w:bCs/>
              </w:rPr>
            </w:pPr>
          </w:p>
        </w:tc>
        <w:tc>
          <w:tcPr>
            <w:tcW w:w="1579" w:type="dxa"/>
            <w:noWrap/>
            <w:hideMark/>
          </w:tcPr>
          <w:p w:rsidR="008E7C32" w:rsidRPr="007F5091" w:rsidRDefault="008E7C32" w:rsidP="00EC15DB">
            <w:pPr>
              <w:rPr>
                <w:rFonts w:cs="Arial"/>
                <w:b/>
                <w:bCs/>
              </w:rPr>
            </w:pPr>
          </w:p>
        </w:tc>
        <w:tc>
          <w:tcPr>
            <w:tcW w:w="1228" w:type="dxa"/>
            <w:noWrap/>
            <w:hideMark/>
          </w:tcPr>
          <w:p w:rsidR="008E7C32" w:rsidRPr="007F5091" w:rsidRDefault="008E7C32" w:rsidP="00EC15DB">
            <w:pPr>
              <w:rPr>
                <w:rFonts w:cs="Arial"/>
                <w:b/>
                <w:bCs/>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rPr>
            </w:pPr>
            <w:r w:rsidRPr="007F5091">
              <w:rPr>
                <w:rFonts w:cs="Arial"/>
              </w:rPr>
              <w:t>- Sve carinske troškove,poreze i takse</w:t>
            </w:r>
          </w:p>
        </w:tc>
        <w:tc>
          <w:tcPr>
            <w:tcW w:w="945" w:type="dxa"/>
            <w:noWrap/>
            <w:hideMark/>
          </w:tcPr>
          <w:p w:rsidR="008E7C32" w:rsidRPr="007F5091" w:rsidRDefault="008E7C32" w:rsidP="00EC15DB">
            <w:pPr>
              <w:rPr>
                <w:rFonts w:cs="Arial"/>
                <w:b/>
                <w:bCs/>
              </w:rPr>
            </w:pPr>
          </w:p>
        </w:tc>
        <w:tc>
          <w:tcPr>
            <w:tcW w:w="940" w:type="dxa"/>
            <w:noWrap/>
            <w:hideMark/>
          </w:tcPr>
          <w:p w:rsidR="008E7C32" w:rsidRPr="007F5091" w:rsidRDefault="008E7C32" w:rsidP="00EC15DB">
            <w:pPr>
              <w:rPr>
                <w:rFonts w:cs="Arial"/>
                <w:b/>
                <w:bCs/>
              </w:rPr>
            </w:pPr>
          </w:p>
        </w:tc>
        <w:tc>
          <w:tcPr>
            <w:tcW w:w="1579" w:type="dxa"/>
            <w:noWrap/>
            <w:hideMark/>
          </w:tcPr>
          <w:p w:rsidR="008E7C32" w:rsidRPr="007F5091" w:rsidRDefault="008E7C32" w:rsidP="00EC15DB">
            <w:pPr>
              <w:rPr>
                <w:rFonts w:cs="Arial"/>
                <w:b/>
                <w:bCs/>
              </w:rPr>
            </w:pPr>
          </w:p>
        </w:tc>
        <w:tc>
          <w:tcPr>
            <w:tcW w:w="1228" w:type="dxa"/>
            <w:noWrap/>
            <w:hideMark/>
          </w:tcPr>
          <w:p w:rsidR="008E7C32" w:rsidRPr="007F5091" w:rsidRDefault="008E7C32" w:rsidP="00EC15DB">
            <w:pPr>
              <w:rPr>
                <w:rFonts w:cs="Arial"/>
                <w:b/>
                <w:bCs/>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rPr>
            </w:pPr>
            <w:r w:rsidRPr="007F5091">
              <w:rPr>
                <w:rFonts w:cs="Arial"/>
              </w:rPr>
              <w:t>- Montažu</w:t>
            </w:r>
          </w:p>
        </w:tc>
        <w:tc>
          <w:tcPr>
            <w:tcW w:w="945" w:type="dxa"/>
            <w:noWrap/>
            <w:hideMark/>
          </w:tcPr>
          <w:p w:rsidR="008E7C32" w:rsidRPr="007F5091" w:rsidRDefault="008E7C32" w:rsidP="00EC15DB">
            <w:pPr>
              <w:rPr>
                <w:rFonts w:cs="Arial"/>
                <w:b/>
                <w:bCs/>
              </w:rPr>
            </w:pPr>
          </w:p>
        </w:tc>
        <w:tc>
          <w:tcPr>
            <w:tcW w:w="940" w:type="dxa"/>
            <w:noWrap/>
            <w:hideMark/>
          </w:tcPr>
          <w:p w:rsidR="008E7C32" w:rsidRPr="007F5091" w:rsidRDefault="008E7C32" w:rsidP="00EC15DB">
            <w:pPr>
              <w:rPr>
                <w:rFonts w:cs="Arial"/>
                <w:b/>
                <w:bCs/>
              </w:rPr>
            </w:pPr>
          </w:p>
        </w:tc>
        <w:tc>
          <w:tcPr>
            <w:tcW w:w="1579" w:type="dxa"/>
            <w:noWrap/>
            <w:hideMark/>
          </w:tcPr>
          <w:p w:rsidR="008E7C32" w:rsidRPr="007F5091" w:rsidRDefault="008E7C32" w:rsidP="00EC15DB">
            <w:pPr>
              <w:rPr>
                <w:rFonts w:cs="Arial"/>
                <w:b/>
                <w:bCs/>
              </w:rPr>
            </w:pPr>
          </w:p>
        </w:tc>
        <w:tc>
          <w:tcPr>
            <w:tcW w:w="1228" w:type="dxa"/>
            <w:noWrap/>
            <w:hideMark/>
          </w:tcPr>
          <w:p w:rsidR="008E7C32" w:rsidRPr="007F5091" w:rsidRDefault="008E7C32" w:rsidP="00EC15DB">
            <w:pPr>
              <w:rPr>
                <w:rFonts w:cs="Arial"/>
                <w:b/>
                <w:bCs/>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rPr>
            </w:pPr>
            <w:r w:rsidRPr="007F5091">
              <w:rPr>
                <w:rFonts w:cs="Arial"/>
              </w:rPr>
              <w:t>- Pomoćni materijal za ugradnju</w:t>
            </w:r>
          </w:p>
        </w:tc>
        <w:tc>
          <w:tcPr>
            <w:tcW w:w="945" w:type="dxa"/>
            <w:noWrap/>
            <w:hideMark/>
          </w:tcPr>
          <w:p w:rsidR="008E7C32" w:rsidRPr="007F5091" w:rsidRDefault="008E7C32" w:rsidP="00EC15DB">
            <w:pPr>
              <w:rPr>
                <w:rFonts w:cs="Arial"/>
                <w:b/>
                <w:bCs/>
              </w:rPr>
            </w:pPr>
          </w:p>
        </w:tc>
        <w:tc>
          <w:tcPr>
            <w:tcW w:w="940" w:type="dxa"/>
            <w:noWrap/>
            <w:hideMark/>
          </w:tcPr>
          <w:p w:rsidR="008E7C32" w:rsidRPr="007F5091" w:rsidRDefault="008E7C32" w:rsidP="00EC15DB">
            <w:pPr>
              <w:rPr>
                <w:rFonts w:cs="Arial"/>
                <w:b/>
                <w:bCs/>
              </w:rPr>
            </w:pPr>
          </w:p>
        </w:tc>
        <w:tc>
          <w:tcPr>
            <w:tcW w:w="1579" w:type="dxa"/>
            <w:noWrap/>
            <w:hideMark/>
          </w:tcPr>
          <w:p w:rsidR="008E7C32" w:rsidRPr="007F5091" w:rsidRDefault="008E7C32" w:rsidP="00EC15DB">
            <w:pPr>
              <w:rPr>
                <w:rFonts w:cs="Arial"/>
                <w:b/>
                <w:bCs/>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r w:rsidRPr="007F5091">
              <w:rPr>
                <w:rFonts w:cs="Arial"/>
                <w:b/>
                <w:bCs/>
              </w:rPr>
              <w:t>1</w:t>
            </w:r>
          </w:p>
        </w:tc>
        <w:tc>
          <w:tcPr>
            <w:tcW w:w="4017" w:type="dxa"/>
            <w:noWrap/>
            <w:hideMark/>
          </w:tcPr>
          <w:p w:rsidR="008E7C32" w:rsidRPr="007F5091" w:rsidRDefault="008E7C32" w:rsidP="00EC15DB">
            <w:pPr>
              <w:rPr>
                <w:rFonts w:cs="Arial"/>
                <w:b/>
                <w:bCs/>
              </w:rPr>
            </w:pPr>
            <w:r w:rsidRPr="007F5091">
              <w:rPr>
                <w:rFonts w:cs="Arial"/>
                <w:b/>
                <w:bCs/>
              </w:rPr>
              <w:t xml:space="preserve"> VENTILACIJA, GREJANJE I HLAĐENJE</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795"/>
        </w:trPr>
        <w:tc>
          <w:tcPr>
            <w:tcW w:w="534" w:type="dxa"/>
            <w:noWrap/>
            <w:hideMark/>
          </w:tcPr>
          <w:p w:rsidR="008E7C32" w:rsidRPr="007F5091" w:rsidRDefault="008E7C32" w:rsidP="00EC15DB">
            <w:pPr>
              <w:rPr>
                <w:rFonts w:cs="Arial"/>
              </w:rPr>
            </w:pPr>
            <w:r w:rsidRPr="007F5091">
              <w:rPr>
                <w:rFonts w:cs="Arial"/>
              </w:rPr>
              <w:t>1.01</w:t>
            </w:r>
          </w:p>
        </w:tc>
        <w:tc>
          <w:tcPr>
            <w:tcW w:w="4017" w:type="dxa"/>
            <w:hideMark/>
          </w:tcPr>
          <w:p w:rsidR="008E7C32" w:rsidRPr="007F5091" w:rsidRDefault="008E7C32" w:rsidP="00EC15DB">
            <w:pPr>
              <w:rPr>
                <w:rFonts w:cs="Arial"/>
              </w:rPr>
            </w:pPr>
            <w:r w:rsidRPr="007F5091">
              <w:rPr>
                <w:rFonts w:cs="Arial"/>
              </w:rPr>
              <w:t>Zidni aksijalni ventilator  sa povećanimm nivoom sigurnosti EX II 2G , sa odgovarajućim atestom EX zaštite, sledećih tehničkih osobina: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1875"/>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L=300 m3/h</w:t>
            </w:r>
            <w:r w:rsidRPr="007F5091">
              <w:rPr>
                <w:rFonts w:cs="Arial"/>
              </w:rPr>
              <w:br/>
              <w:t>H=30Pa</w:t>
            </w:r>
            <w:r w:rsidRPr="007F5091">
              <w:rPr>
                <w:rFonts w:cs="Arial"/>
              </w:rPr>
              <w:br/>
              <w:t>Proizvod Dynair Tip QC ATX-254</w:t>
            </w:r>
            <w:r w:rsidRPr="007F5091">
              <w:rPr>
                <w:rFonts w:cs="Arial"/>
              </w:rPr>
              <w:br/>
              <w:t>Pel=40W ,1x230V</w:t>
            </w:r>
            <w:r w:rsidRPr="007F5091">
              <w:rPr>
                <w:rFonts w:cs="Arial"/>
              </w:rPr>
              <w:br/>
              <w:t>ili odgovarajući istih tehničkih osobina</w:t>
            </w:r>
            <w:r w:rsidRPr="007F5091">
              <w:rPr>
                <w:rFonts w:cs="Arial"/>
              </w:rPr>
              <w:br/>
              <w:t>sistem V2o</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1</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1815"/>
        </w:trPr>
        <w:tc>
          <w:tcPr>
            <w:tcW w:w="534" w:type="dxa"/>
            <w:noWrap/>
            <w:hideMark/>
          </w:tcPr>
          <w:p w:rsidR="008E7C32" w:rsidRPr="007F5091" w:rsidRDefault="008E7C32" w:rsidP="00EC15DB">
            <w:pPr>
              <w:rPr>
                <w:rFonts w:cs="Arial"/>
              </w:rPr>
            </w:pPr>
          </w:p>
        </w:tc>
        <w:tc>
          <w:tcPr>
            <w:tcW w:w="4017" w:type="dxa"/>
            <w:hideMark/>
          </w:tcPr>
          <w:p w:rsidR="008E7C32" w:rsidRPr="007F5091" w:rsidRDefault="008E7C32" w:rsidP="00EC15DB">
            <w:pPr>
              <w:rPr>
                <w:rFonts w:cs="Arial"/>
              </w:rPr>
            </w:pPr>
            <w:r w:rsidRPr="007F5091">
              <w:rPr>
                <w:rFonts w:cs="Arial"/>
              </w:rPr>
              <w:t>L=800 m3/h</w:t>
            </w:r>
            <w:r w:rsidRPr="007F5091">
              <w:rPr>
                <w:rFonts w:cs="Arial"/>
              </w:rPr>
              <w:br/>
              <w:t>H=30Pa</w:t>
            </w:r>
            <w:r w:rsidRPr="007F5091">
              <w:rPr>
                <w:rFonts w:cs="Arial"/>
              </w:rPr>
              <w:br/>
              <w:t>Proizvod Dynair Tip QC ATX-254</w:t>
            </w:r>
            <w:r w:rsidRPr="007F5091">
              <w:rPr>
                <w:rFonts w:cs="Arial"/>
              </w:rPr>
              <w:br/>
              <w:t>Pel=40W ,1x230V</w:t>
            </w:r>
            <w:r w:rsidRPr="007F5091">
              <w:rPr>
                <w:rFonts w:cs="Arial"/>
              </w:rPr>
              <w:br/>
              <w:t>ili odgovarajući,istih tehničkih osobina</w:t>
            </w:r>
            <w:r w:rsidRPr="007F5091">
              <w:rPr>
                <w:rFonts w:cs="Arial"/>
              </w:rPr>
              <w:br/>
              <w:t>sistem V3o</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1</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750"/>
        </w:trPr>
        <w:tc>
          <w:tcPr>
            <w:tcW w:w="534" w:type="dxa"/>
            <w:noWrap/>
            <w:hideMark/>
          </w:tcPr>
          <w:p w:rsidR="008E7C32" w:rsidRPr="007F5091" w:rsidRDefault="008E7C32" w:rsidP="00EC15DB">
            <w:pPr>
              <w:rPr>
                <w:rFonts w:cs="Arial"/>
              </w:rPr>
            </w:pPr>
            <w:r w:rsidRPr="007F5091">
              <w:rPr>
                <w:rFonts w:cs="Arial"/>
              </w:rPr>
              <w:t>1.02</w:t>
            </w:r>
          </w:p>
        </w:tc>
        <w:tc>
          <w:tcPr>
            <w:tcW w:w="4017" w:type="dxa"/>
            <w:hideMark/>
          </w:tcPr>
          <w:p w:rsidR="008E7C32" w:rsidRPr="007F5091" w:rsidRDefault="008E7C32" w:rsidP="00EC15DB">
            <w:pPr>
              <w:rPr>
                <w:rFonts w:cs="Arial"/>
              </w:rPr>
            </w:pPr>
            <w:r w:rsidRPr="007F5091">
              <w:rPr>
                <w:rFonts w:cs="Arial"/>
              </w:rPr>
              <w:t>Linijski  plastični kanalski ventilator . Uz ventilatore isporučuju se i dve flesibilne veze sa šelnama za vezu sa spiro kanalima.</w:t>
            </w:r>
            <w:r w:rsidRPr="007F5091">
              <w:rPr>
                <w:rFonts w:cs="Arial"/>
              </w:rPr>
              <w:br/>
              <w:t xml:space="preserve"> </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31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spacing w:after="200"/>
              <w:rPr>
                <w:rFonts w:cs="Arial"/>
              </w:rPr>
            </w:pPr>
            <w:r w:rsidRPr="007F5091">
              <w:rPr>
                <w:rFonts w:cs="Arial"/>
              </w:rPr>
              <w:t xml:space="preserve">Količina vazduha: L = 300m3/h </w:t>
            </w:r>
            <w:r w:rsidRPr="007F5091">
              <w:rPr>
                <w:rFonts w:cs="Arial"/>
              </w:rPr>
              <w:br/>
              <w:t xml:space="preserve">Napor: Pex =140 Pa </w:t>
            </w:r>
            <w:r w:rsidRPr="007F5091">
              <w:rPr>
                <w:rFonts w:cs="Arial"/>
              </w:rPr>
              <w:br/>
              <w:t>Proizvod S&amp;P Tip:TD-500/150</w:t>
            </w:r>
            <w:r w:rsidRPr="007F5091">
              <w:rPr>
                <w:rFonts w:cs="Arial"/>
              </w:rPr>
              <w:br/>
              <w:t xml:space="preserve">Broj obrtaja: n = 2520 o/min </w:t>
            </w:r>
            <w:r w:rsidRPr="007F5091">
              <w:rPr>
                <w:rFonts w:cs="Arial"/>
              </w:rPr>
              <w:br/>
              <w:t>Snaga elektromotora: Pm = 50W</w:t>
            </w:r>
            <w:r w:rsidRPr="007F5091">
              <w:rPr>
                <w:rFonts w:cs="Arial"/>
              </w:rPr>
              <w:br/>
              <w:t>Napon:1x230 V</w:t>
            </w:r>
            <w:r w:rsidRPr="007F5091">
              <w:rPr>
                <w:rFonts w:cs="Arial"/>
              </w:rPr>
              <w:br/>
              <w:t>ili odgovarajući, istih tehničkih osobina</w:t>
            </w:r>
            <w:r w:rsidRPr="007F5091">
              <w:rPr>
                <w:rFonts w:cs="Arial"/>
              </w:rPr>
              <w:br/>
              <w:t>Sistem:V1o</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1</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540"/>
        </w:trPr>
        <w:tc>
          <w:tcPr>
            <w:tcW w:w="534" w:type="dxa"/>
            <w:noWrap/>
            <w:hideMark/>
          </w:tcPr>
          <w:p w:rsidR="008E7C32" w:rsidRPr="007F5091" w:rsidRDefault="008E7C32" w:rsidP="00EC15DB">
            <w:pPr>
              <w:rPr>
                <w:rFonts w:cs="Arial"/>
              </w:rPr>
            </w:pPr>
            <w:r w:rsidRPr="007F5091">
              <w:rPr>
                <w:rFonts w:cs="Arial"/>
              </w:rPr>
              <w:t>1.03</w:t>
            </w:r>
          </w:p>
        </w:tc>
        <w:tc>
          <w:tcPr>
            <w:tcW w:w="4017" w:type="dxa"/>
            <w:hideMark/>
          </w:tcPr>
          <w:p w:rsidR="008E7C32" w:rsidRPr="007F5091" w:rsidRDefault="008E7C32" w:rsidP="00EC15DB">
            <w:pPr>
              <w:rPr>
                <w:rFonts w:cs="Arial"/>
              </w:rPr>
            </w:pPr>
            <w:r w:rsidRPr="007F5091">
              <w:rPr>
                <w:rFonts w:cs="Arial"/>
              </w:rPr>
              <w:t>Recirkulacina kuhinjske napa sa jednim  ventilatorom sa filterom od aktivnog uglja.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975"/>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spacing w:after="200"/>
              <w:rPr>
                <w:rFonts w:cs="Arial"/>
              </w:rPr>
            </w:pPr>
            <w:r w:rsidRPr="007F5091">
              <w:rPr>
                <w:rFonts w:cs="Arial"/>
              </w:rPr>
              <w:t xml:space="preserve">Količina vazduha: L =300m3/h </w:t>
            </w:r>
            <w:r w:rsidRPr="007F5091">
              <w:rPr>
                <w:rFonts w:cs="Arial"/>
              </w:rPr>
              <w:br/>
              <w:t>Proizvod "S&amp;P "Tip:HP 60 ili odgovarajući</w:t>
            </w:r>
            <w:r w:rsidRPr="007F5091">
              <w:rPr>
                <w:rFonts w:cs="Arial"/>
              </w:rPr>
              <w:br/>
              <w:t>Snaga elektromotora: Pm = 0.130KW</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1</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825"/>
        </w:trPr>
        <w:tc>
          <w:tcPr>
            <w:tcW w:w="534" w:type="dxa"/>
            <w:noWrap/>
            <w:hideMark/>
          </w:tcPr>
          <w:p w:rsidR="008E7C32" w:rsidRPr="007F5091" w:rsidRDefault="008E7C32" w:rsidP="00EC15DB">
            <w:pPr>
              <w:rPr>
                <w:rFonts w:cs="Arial"/>
              </w:rPr>
            </w:pPr>
            <w:r w:rsidRPr="007F5091">
              <w:rPr>
                <w:rFonts w:cs="Arial"/>
              </w:rPr>
              <w:t>1.04</w:t>
            </w:r>
          </w:p>
        </w:tc>
        <w:tc>
          <w:tcPr>
            <w:tcW w:w="4017" w:type="dxa"/>
            <w:hideMark/>
          </w:tcPr>
          <w:p w:rsidR="008E7C32" w:rsidRPr="007F5091" w:rsidRDefault="008E7C32" w:rsidP="00EC15DB">
            <w:pPr>
              <w:rPr>
                <w:rFonts w:cs="Arial"/>
              </w:rPr>
            </w:pPr>
            <w:r w:rsidRPr="007F5091">
              <w:rPr>
                <w:rFonts w:cs="Arial"/>
              </w:rPr>
              <w:t>Eloksirana aluminijumska protivkišna rešetka sa žičanom mrežicom 10x10mm i 60 % slobodnog poprecnog preseka. Sedećih dimenzija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 xml:space="preserve"> 497x197</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2</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297x197</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1</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510"/>
        </w:trPr>
        <w:tc>
          <w:tcPr>
            <w:tcW w:w="534" w:type="dxa"/>
            <w:noWrap/>
            <w:hideMark/>
          </w:tcPr>
          <w:p w:rsidR="008E7C32" w:rsidRPr="007F5091" w:rsidRDefault="008E7C32" w:rsidP="00EC15DB">
            <w:pPr>
              <w:rPr>
                <w:rFonts w:cs="Arial"/>
              </w:rPr>
            </w:pPr>
          </w:p>
        </w:tc>
        <w:tc>
          <w:tcPr>
            <w:tcW w:w="4017" w:type="dxa"/>
            <w:hideMark/>
          </w:tcPr>
          <w:p w:rsidR="008E7C32" w:rsidRPr="007F5091" w:rsidRDefault="008E7C32" w:rsidP="00EC15DB">
            <w:pPr>
              <w:rPr>
                <w:rFonts w:cs="Arial"/>
              </w:rPr>
            </w:pPr>
            <w:r w:rsidRPr="007F5091">
              <w:rPr>
                <w:rFonts w:cs="Arial"/>
              </w:rPr>
              <w:t>proizvod "TROX Tip: AWK, " ili odgovarajući,  istih tehničkih karakteristika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765"/>
        </w:trPr>
        <w:tc>
          <w:tcPr>
            <w:tcW w:w="534" w:type="dxa"/>
            <w:noWrap/>
            <w:hideMark/>
          </w:tcPr>
          <w:p w:rsidR="008E7C32" w:rsidRPr="007F5091" w:rsidRDefault="008E7C32" w:rsidP="00EC15DB">
            <w:pPr>
              <w:rPr>
                <w:rFonts w:cs="Arial"/>
              </w:rPr>
            </w:pPr>
            <w:r w:rsidRPr="007F5091">
              <w:rPr>
                <w:rFonts w:cs="Arial"/>
              </w:rPr>
              <w:t>1.04a</w:t>
            </w:r>
          </w:p>
        </w:tc>
        <w:tc>
          <w:tcPr>
            <w:tcW w:w="4017" w:type="dxa"/>
            <w:hideMark/>
          </w:tcPr>
          <w:p w:rsidR="008E7C32" w:rsidRPr="007F5091" w:rsidRDefault="008E7C32" w:rsidP="00EC15DB">
            <w:pPr>
              <w:rPr>
                <w:rFonts w:cs="Arial"/>
              </w:rPr>
            </w:pPr>
            <w:r w:rsidRPr="007F5091">
              <w:rPr>
                <w:rFonts w:cs="Arial"/>
              </w:rPr>
              <w:t>Ručni demperi , kvadratnog poprečnog preseka, izrađeni od pocinkovanog lima. slededećih dimenzija: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500x200 - RD1</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2</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300x200 - RD2</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2</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510"/>
        </w:trPr>
        <w:tc>
          <w:tcPr>
            <w:tcW w:w="534" w:type="dxa"/>
            <w:noWrap/>
            <w:hideMark/>
          </w:tcPr>
          <w:p w:rsidR="008E7C32" w:rsidRPr="007F5091" w:rsidRDefault="008E7C32" w:rsidP="00EC15DB">
            <w:pPr>
              <w:rPr>
                <w:rFonts w:cs="Arial"/>
              </w:rPr>
            </w:pPr>
          </w:p>
        </w:tc>
        <w:tc>
          <w:tcPr>
            <w:tcW w:w="4017" w:type="dxa"/>
            <w:hideMark/>
          </w:tcPr>
          <w:p w:rsidR="008E7C32" w:rsidRPr="007F5091" w:rsidRDefault="008E7C32" w:rsidP="00EC15DB">
            <w:pPr>
              <w:rPr>
                <w:rFonts w:cs="Arial"/>
              </w:rPr>
            </w:pPr>
            <w:r w:rsidRPr="007F5091">
              <w:rPr>
                <w:rFonts w:cs="Arial"/>
              </w:rPr>
              <w:t>Proizvod "TROX" tip JZG,  ili odgovarajući, istih tehničkih karakteristika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1260"/>
        </w:trPr>
        <w:tc>
          <w:tcPr>
            <w:tcW w:w="534" w:type="dxa"/>
            <w:noWrap/>
            <w:hideMark/>
          </w:tcPr>
          <w:p w:rsidR="008E7C32" w:rsidRPr="007F5091" w:rsidRDefault="008E7C32" w:rsidP="00EC15DB">
            <w:pPr>
              <w:rPr>
                <w:rFonts w:cs="Arial"/>
              </w:rPr>
            </w:pPr>
            <w:r w:rsidRPr="007F5091">
              <w:rPr>
                <w:rFonts w:cs="Arial"/>
              </w:rPr>
              <w:t>1.05</w:t>
            </w:r>
          </w:p>
        </w:tc>
        <w:tc>
          <w:tcPr>
            <w:tcW w:w="4017" w:type="dxa"/>
            <w:hideMark/>
          </w:tcPr>
          <w:p w:rsidR="008E7C32" w:rsidRPr="007F5091" w:rsidRDefault="008E7C32" w:rsidP="00EC15DB">
            <w:pPr>
              <w:rPr>
                <w:rFonts w:cs="Arial"/>
              </w:rPr>
            </w:pPr>
            <w:r w:rsidRPr="007F5091">
              <w:rPr>
                <w:rFonts w:cs="Arial"/>
              </w:rPr>
              <w:t>Ventilacioni ventili predvidjeni za odsisavanje vazduha . Sastoje se od kućišta, sedišta i tanjira kojim se podešava količina odsisanog vazduha, izradjeni su od celika i fabrički su ofarbani.Proizvod "TROX"  ili odgovarajući, istih tehničkih osobina.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LVS-100</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4</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600"/>
        </w:trPr>
        <w:tc>
          <w:tcPr>
            <w:tcW w:w="534" w:type="dxa"/>
            <w:noWrap/>
            <w:hideMark/>
          </w:tcPr>
          <w:p w:rsidR="008E7C32" w:rsidRPr="007F5091" w:rsidRDefault="008E7C32" w:rsidP="00EC15DB">
            <w:pPr>
              <w:rPr>
                <w:rFonts w:cs="Arial"/>
              </w:rPr>
            </w:pPr>
            <w:r w:rsidRPr="007F5091">
              <w:rPr>
                <w:rFonts w:cs="Arial"/>
              </w:rPr>
              <w:t>1.06</w:t>
            </w:r>
          </w:p>
        </w:tc>
        <w:tc>
          <w:tcPr>
            <w:tcW w:w="4017" w:type="dxa"/>
            <w:hideMark/>
          </w:tcPr>
          <w:p w:rsidR="008E7C32" w:rsidRPr="007F5091" w:rsidRDefault="008E7C32" w:rsidP="00EC15DB">
            <w:pPr>
              <w:rPr>
                <w:rFonts w:cs="Arial"/>
              </w:rPr>
            </w:pPr>
            <w:r w:rsidRPr="007F5091">
              <w:rPr>
                <w:rFonts w:cs="Arial"/>
              </w:rPr>
              <w:t>Prestrujne rešetke za ugradnju u zid , proizvod "TROX" ili odgovarajući, istih tehničkih osobina.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tip AGS - 325x125</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2</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700"/>
        </w:trPr>
        <w:tc>
          <w:tcPr>
            <w:tcW w:w="534" w:type="dxa"/>
            <w:noWrap/>
            <w:hideMark/>
          </w:tcPr>
          <w:p w:rsidR="008E7C32" w:rsidRPr="007F5091" w:rsidRDefault="008E7C32" w:rsidP="00EC15DB">
            <w:pPr>
              <w:rPr>
                <w:rFonts w:cs="Arial"/>
              </w:rPr>
            </w:pPr>
            <w:r w:rsidRPr="007F5091">
              <w:rPr>
                <w:rFonts w:cs="Arial"/>
              </w:rPr>
              <w:t>1.07</w:t>
            </w:r>
          </w:p>
        </w:tc>
        <w:tc>
          <w:tcPr>
            <w:tcW w:w="4017" w:type="dxa"/>
            <w:hideMark/>
          </w:tcPr>
          <w:p w:rsidR="008E7C32" w:rsidRPr="007F5091" w:rsidRDefault="008E7C32" w:rsidP="00EC15DB">
            <w:pPr>
              <w:rPr>
                <w:rFonts w:cs="Arial"/>
              </w:rPr>
            </w:pPr>
            <w:r w:rsidRPr="007F5091">
              <w:rPr>
                <w:rFonts w:cs="Arial"/>
              </w:rPr>
              <w:t>Spiro kanali za vazduh izrađeni od pocinkovanog lima debljine 0.6-1.25 mm, odnosno trake širine 60 do 160 mm. Šavovi kanala moraju biti dobro ojačani, sa spoljnim ivicama specijalno oštrim koje daju potrebnu krutost i zaptivenost. Unutrašnjost kanala mora biti glatka bez nabora, varova i sl. Širina trake mora za odgovarajuće prečnike da obezbedi optimum čvrstoće kanala. U kompletu sa elementima za nošenje i oslanjanje i trakom za zaptivanje.</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Ø100</w:t>
            </w:r>
          </w:p>
        </w:tc>
        <w:tc>
          <w:tcPr>
            <w:tcW w:w="945" w:type="dxa"/>
            <w:noWrap/>
            <w:hideMark/>
          </w:tcPr>
          <w:p w:rsidR="008E7C32" w:rsidRPr="007F5091" w:rsidRDefault="008E7C32" w:rsidP="00EC15DB">
            <w:pPr>
              <w:rPr>
                <w:rFonts w:cs="Arial"/>
              </w:rPr>
            </w:pPr>
            <w:r w:rsidRPr="007F5091">
              <w:rPr>
                <w:rFonts w:cs="Arial"/>
              </w:rPr>
              <w:t>m</w:t>
            </w:r>
          </w:p>
        </w:tc>
        <w:tc>
          <w:tcPr>
            <w:tcW w:w="940" w:type="dxa"/>
            <w:noWrap/>
            <w:hideMark/>
          </w:tcPr>
          <w:p w:rsidR="008E7C32" w:rsidRPr="007F5091" w:rsidRDefault="008E7C32" w:rsidP="00EC15DB">
            <w:pPr>
              <w:rPr>
                <w:rFonts w:cs="Arial"/>
              </w:rPr>
            </w:pPr>
            <w:r w:rsidRPr="007F5091">
              <w:rPr>
                <w:rFonts w:cs="Arial"/>
              </w:rPr>
              <w:t>5</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Ø150</w:t>
            </w:r>
          </w:p>
        </w:tc>
        <w:tc>
          <w:tcPr>
            <w:tcW w:w="945" w:type="dxa"/>
            <w:noWrap/>
            <w:hideMark/>
          </w:tcPr>
          <w:p w:rsidR="008E7C32" w:rsidRPr="007F5091" w:rsidRDefault="008E7C32" w:rsidP="00EC15DB">
            <w:pPr>
              <w:rPr>
                <w:rFonts w:cs="Arial"/>
              </w:rPr>
            </w:pPr>
            <w:r w:rsidRPr="007F5091">
              <w:rPr>
                <w:rFonts w:cs="Arial"/>
              </w:rPr>
              <w:t>m</w:t>
            </w:r>
          </w:p>
        </w:tc>
        <w:tc>
          <w:tcPr>
            <w:tcW w:w="940" w:type="dxa"/>
            <w:noWrap/>
            <w:hideMark/>
          </w:tcPr>
          <w:p w:rsidR="008E7C32" w:rsidRPr="007F5091" w:rsidRDefault="008E7C32" w:rsidP="00EC15DB">
            <w:pPr>
              <w:rPr>
                <w:rFonts w:cs="Arial"/>
              </w:rPr>
            </w:pPr>
            <w:r w:rsidRPr="007F5091">
              <w:rPr>
                <w:rFonts w:cs="Arial"/>
              </w:rPr>
              <w:t>15</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Ø200</w:t>
            </w:r>
          </w:p>
        </w:tc>
        <w:tc>
          <w:tcPr>
            <w:tcW w:w="945" w:type="dxa"/>
            <w:noWrap/>
            <w:hideMark/>
          </w:tcPr>
          <w:p w:rsidR="008E7C32" w:rsidRPr="007F5091" w:rsidRDefault="008E7C32" w:rsidP="00EC15DB">
            <w:pPr>
              <w:rPr>
                <w:rFonts w:cs="Arial"/>
              </w:rPr>
            </w:pPr>
            <w:r w:rsidRPr="007F5091">
              <w:rPr>
                <w:rFonts w:cs="Arial"/>
              </w:rPr>
              <w:t>m</w:t>
            </w:r>
          </w:p>
        </w:tc>
        <w:tc>
          <w:tcPr>
            <w:tcW w:w="940" w:type="dxa"/>
            <w:noWrap/>
            <w:hideMark/>
          </w:tcPr>
          <w:p w:rsidR="008E7C32" w:rsidRPr="007F5091" w:rsidRDefault="008E7C32" w:rsidP="00EC15DB">
            <w:pPr>
              <w:rPr>
                <w:rFonts w:cs="Arial"/>
              </w:rPr>
            </w:pPr>
            <w:r w:rsidRPr="007F5091">
              <w:rPr>
                <w:rFonts w:cs="Arial"/>
              </w:rPr>
              <w:t>5</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735"/>
        </w:trPr>
        <w:tc>
          <w:tcPr>
            <w:tcW w:w="534" w:type="dxa"/>
            <w:noWrap/>
            <w:hideMark/>
          </w:tcPr>
          <w:p w:rsidR="008E7C32" w:rsidRPr="007F5091" w:rsidRDefault="008E7C32" w:rsidP="00EC15DB">
            <w:pPr>
              <w:rPr>
                <w:rFonts w:cs="Arial"/>
              </w:rPr>
            </w:pPr>
            <w:r w:rsidRPr="007F5091">
              <w:rPr>
                <w:rFonts w:cs="Arial"/>
              </w:rPr>
              <w:t>1.08</w:t>
            </w:r>
          </w:p>
        </w:tc>
        <w:tc>
          <w:tcPr>
            <w:tcW w:w="4017" w:type="dxa"/>
            <w:hideMark/>
          </w:tcPr>
          <w:p w:rsidR="008E7C32" w:rsidRPr="007F5091" w:rsidRDefault="008E7C32" w:rsidP="00EC15DB">
            <w:pPr>
              <w:rPr>
                <w:rFonts w:cs="Arial"/>
              </w:rPr>
            </w:pPr>
            <w:r w:rsidRPr="007F5091">
              <w:rPr>
                <w:rFonts w:cs="Arial"/>
              </w:rPr>
              <w:t xml:space="preserve">Fazonski delovi spiro kanala, komadi za vezu spiro kanala – krstaste račve, T račve, prelazni komadi i sl. </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p>
        </w:tc>
        <w:tc>
          <w:tcPr>
            <w:tcW w:w="945" w:type="dxa"/>
            <w:noWrap/>
            <w:hideMark/>
          </w:tcPr>
          <w:p w:rsidR="008E7C32" w:rsidRPr="007F5091" w:rsidRDefault="008E7C32" w:rsidP="00EC15DB">
            <w:pPr>
              <w:rPr>
                <w:rFonts w:cs="Arial"/>
              </w:rPr>
            </w:pPr>
            <w:r w:rsidRPr="007F5091">
              <w:rPr>
                <w:rFonts w:cs="Arial"/>
              </w:rPr>
              <w:t>kg</w:t>
            </w:r>
          </w:p>
        </w:tc>
        <w:tc>
          <w:tcPr>
            <w:tcW w:w="940" w:type="dxa"/>
            <w:noWrap/>
            <w:hideMark/>
          </w:tcPr>
          <w:p w:rsidR="008E7C32" w:rsidRPr="007F5091" w:rsidRDefault="008E7C32" w:rsidP="00EC15DB">
            <w:pPr>
              <w:rPr>
                <w:rFonts w:cs="Arial"/>
              </w:rPr>
            </w:pPr>
            <w:r w:rsidRPr="007F5091">
              <w:rPr>
                <w:rFonts w:cs="Arial"/>
              </w:rPr>
              <w:t>5</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1395"/>
        </w:trPr>
        <w:tc>
          <w:tcPr>
            <w:tcW w:w="534" w:type="dxa"/>
            <w:noWrap/>
            <w:hideMark/>
          </w:tcPr>
          <w:p w:rsidR="008E7C32" w:rsidRPr="007F5091" w:rsidRDefault="008E7C32" w:rsidP="00EC15DB">
            <w:pPr>
              <w:rPr>
                <w:rFonts w:cs="Arial"/>
              </w:rPr>
            </w:pPr>
            <w:r w:rsidRPr="007F5091">
              <w:rPr>
                <w:rFonts w:cs="Arial"/>
              </w:rPr>
              <w:t>1.09</w:t>
            </w:r>
          </w:p>
        </w:tc>
        <w:tc>
          <w:tcPr>
            <w:tcW w:w="4017" w:type="dxa"/>
            <w:hideMark/>
          </w:tcPr>
          <w:p w:rsidR="008E7C32" w:rsidRPr="007F5091" w:rsidRDefault="008E7C32" w:rsidP="00EC15DB">
            <w:pPr>
              <w:rPr>
                <w:rFonts w:cs="Arial"/>
              </w:rPr>
            </w:pPr>
            <w:r w:rsidRPr="007F5091">
              <w:rPr>
                <w:rFonts w:cs="Arial"/>
              </w:rPr>
              <w:t>Fleksibilna creva izradjena od tankog Al.lima namotavanjem, za vezu distributivnih elemenata i kanala sa šelnama za spajanje na oba kraja. Prosečna dužina po distributivnom elementu 0,8 m, sledećih dimenzija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Ø100</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4</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370"/>
        </w:trPr>
        <w:tc>
          <w:tcPr>
            <w:tcW w:w="534" w:type="dxa"/>
            <w:noWrap/>
            <w:hideMark/>
          </w:tcPr>
          <w:p w:rsidR="008E7C32" w:rsidRPr="007F5091" w:rsidRDefault="008E7C32" w:rsidP="00EC15DB">
            <w:pPr>
              <w:rPr>
                <w:rFonts w:cs="Arial"/>
              </w:rPr>
            </w:pPr>
            <w:r w:rsidRPr="007F5091">
              <w:rPr>
                <w:rFonts w:cs="Arial"/>
              </w:rPr>
              <w:t>1_10</w:t>
            </w:r>
          </w:p>
        </w:tc>
        <w:tc>
          <w:tcPr>
            <w:tcW w:w="8709" w:type="dxa"/>
            <w:gridSpan w:val="5"/>
            <w:noWrap/>
            <w:hideMark/>
          </w:tcPr>
          <w:p w:rsidR="008E7C32" w:rsidRPr="007F5091" w:rsidRDefault="008E7C32" w:rsidP="00EC15DB">
            <w:pPr>
              <w:rPr>
                <w:rFonts w:cs="Arial"/>
              </w:rPr>
            </w:pPr>
            <w:r w:rsidRPr="007F5091">
              <w:rPr>
                <w:rFonts w:cs="Arial"/>
              </w:rPr>
              <w:t xml:space="preserve">Split sistem, toplotna pumpa, hladi do spoljnje temp. tsp=-15C. Max. rastojanja izmedju spoljnje i unutrašnje , jedinice od 20m i visinskog rastojanja 10m, sledećih jedinice od 20m i visinskog rastojanja 10m. Split sistem se isporučuje sa bakarnim cevima za vezu spoljnje i unutrašnje jedinice, plastičnim cevima za kondenzat, nosačima obe jedinice i ostalim materijalom potrebnim za montažu sledećih karakteristika: </w:t>
            </w:r>
          </w:p>
        </w:tc>
      </w:tr>
      <w:tr w:rsidR="008E7C32" w:rsidRPr="007F5091" w:rsidTr="00EC15DB">
        <w:trPr>
          <w:trHeight w:val="204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Qhl=2.5kW, Qg=3.2kW</w:t>
            </w:r>
            <w:r w:rsidRPr="007F5091">
              <w:rPr>
                <w:rFonts w:cs="Arial"/>
              </w:rPr>
              <w:br/>
              <w:t xml:space="preserve"> Proizvod "TOSHIBA </w:t>
            </w:r>
            <w:r w:rsidRPr="007F5091">
              <w:rPr>
                <w:rFonts w:cs="Arial"/>
              </w:rPr>
              <w:br/>
              <w:t>RAS-10G2KVP-E/ RAS- 10GAVP-E</w:t>
            </w:r>
            <w:r w:rsidRPr="007F5091">
              <w:rPr>
                <w:rFonts w:cs="Arial"/>
              </w:rPr>
              <w:br/>
              <w:t xml:space="preserve">  ili odgovarajući, istih tehničkih osobina. </w:t>
            </w:r>
            <w:r w:rsidRPr="007F5091">
              <w:rPr>
                <w:rFonts w:cs="Arial"/>
              </w:rPr>
              <w:br/>
              <w:t>(oznaka UJ2/SJ2)</w:t>
            </w:r>
            <w:r w:rsidRPr="007F5091">
              <w:rPr>
                <w:rFonts w:cs="Arial"/>
              </w:rPr>
              <w:br/>
              <w:t>Pel=1.1kW ,220-1 -50</w:t>
            </w:r>
            <w:r w:rsidRPr="007F5091">
              <w:rPr>
                <w:rFonts w:cs="Arial"/>
              </w:rPr>
              <w:br/>
              <w:t>UJ2 dim. 275x790x205mm, 9kg</w:t>
            </w:r>
            <w:r w:rsidRPr="007F5091">
              <w:rPr>
                <w:rFonts w:cs="Arial"/>
              </w:rPr>
              <w:br/>
              <w:t>SJ2 dim. 550x780x290, 33kg</w:t>
            </w:r>
          </w:p>
        </w:tc>
        <w:tc>
          <w:tcPr>
            <w:tcW w:w="945" w:type="dxa"/>
            <w:noWrap/>
            <w:hideMark/>
          </w:tcPr>
          <w:p w:rsidR="008E7C32" w:rsidRPr="007F5091" w:rsidRDefault="008E7C32" w:rsidP="00EC15DB">
            <w:pPr>
              <w:rPr>
                <w:rFonts w:cs="Arial"/>
              </w:rPr>
            </w:pPr>
            <w:r w:rsidRPr="007F5091">
              <w:rPr>
                <w:rFonts w:cs="Arial"/>
              </w:rPr>
              <w:t>kompl</w:t>
            </w:r>
          </w:p>
        </w:tc>
        <w:tc>
          <w:tcPr>
            <w:tcW w:w="940" w:type="dxa"/>
            <w:noWrap/>
            <w:hideMark/>
          </w:tcPr>
          <w:p w:rsidR="008E7C32" w:rsidRPr="007F5091" w:rsidRDefault="008E7C32" w:rsidP="00EC15DB">
            <w:pPr>
              <w:rPr>
                <w:rFonts w:cs="Arial"/>
              </w:rPr>
            </w:pPr>
            <w:r w:rsidRPr="007F5091">
              <w:rPr>
                <w:rFonts w:cs="Arial"/>
              </w:rPr>
              <w:t>2</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noWrap/>
            <w:hideMark/>
          </w:tcPr>
          <w:p w:rsidR="008E7C32" w:rsidRPr="007F5091" w:rsidRDefault="008E7C32" w:rsidP="00EC15DB">
            <w:pPr>
              <w:rPr>
                <w:rFonts w:cs="Arial"/>
                <w:b/>
                <w:bCs/>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04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Qhl=3.5kW, Qg=4.4W</w:t>
            </w:r>
            <w:r w:rsidRPr="007F5091">
              <w:rPr>
                <w:rFonts w:cs="Arial"/>
              </w:rPr>
              <w:br/>
              <w:t xml:space="preserve"> Proizvod "TOSHIBA </w:t>
            </w:r>
            <w:r w:rsidRPr="007F5091">
              <w:rPr>
                <w:rFonts w:cs="Arial"/>
              </w:rPr>
              <w:br/>
              <w:t>RAS-13G2KVP-E/ RAS- 13GAVP-E</w:t>
            </w:r>
            <w:r w:rsidRPr="007F5091">
              <w:rPr>
                <w:rFonts w:cs="Arial"/>
              </w:rPr>
              <w:br/>
              <w:t xml:space="preserve">  ili odgovarajući, istih tehničkih osobina. </w:t>
            </w:r>
            <w:r w:rsidRPr="007F5091">
              <w:rPr>
                <w:rFonts w:cs="Arial"/>
              </w:rPr>
              <w:br/>
              <w:t>(oznaka UJ1/SJ1)</w:t>
            </w:r>
            <w:r w:rsidRPr="007F5091">
              <w:rPr>
                <w:rFonts w:cs="Arial"/>
              </w:rPr>
              <w:br/>
              <w:t>Pel=1.3,7kW ,220-1 -50</w:t>
            </w:r>
            <w:r w:rsidRPr="007F5091">
              <w:rPr>
                <w:rFonts w:cs="Arial"/>
              </w:rPr>
              <w:br/>
              <w:t>UJ1 dim. 275x790x205mm, 9kg</w:t>
            </w:r>
            <w:r w:rsidRPr="007F5091">
              <w:rPr>
                <w:rFonts w:cs="Arial"/>
              </w:rPr>
              <w:br/>
              <w:t>SJ1 dim. 550x780x290, 33kg</w:t>
            </w:r>
          </w:p>
        </w:tc>
        <w:tc>
          <w:tcPr>
            <w:tcW w:w="945" w:type="dxa"/>
            <w:noWrap/>
            <w:hideMark/>
          </w:tcPr>
          <w:p w:rsidR="008E7C32" w:rsidRPr="007F5091" w:rsidRDefault="008E7C32" w:rsidP="00EC15DB">
            <w:pPr>
              <w:rPr>
                <w:rFonts w:cs="Arial"/>
              </w:rPr>
            </w:pPr>
            <w:r w:rsidRPr="007F5091">
              <w:rPr>
                <w:rFonts w:cs="Arial"/>
              </w:rPr>
              <w:t>kompl</w:t>
            </w:r>
          </w:p>
        </w:tc>
        <w:tc>
          <w:tcPr>
            <w:tcW w:w="940" w:type="dxa"/>
            <w:noWrap/>
            <w:hideMark/>
          </w:tcPr>
          <w:p w:rsidR="008E7C32" w:rsidRPr="007F5091" w:rsidRDefault="008E7C32" w:rsidP="00EC15DB">
            <w:pPr>
              <w:rPr>
                <w:rFonts w:cs="Arial"/>
              </w:rPr>
            </w:pPr>
            <w:r w:rsidRPr="007F5091">
              <w:rPr>
                <w:rFonts w:cs="Arial"/>
              </w:rPr>
              <w:t>1</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720"/>
        </w:trPr>
        <w:tc>
          <w:tcPr>
            <w:tcW w:w="534" w:type="dxa"/>
            <w:noWrap/>
            <w:hideMark/>
          </w:tcPr>
          <w:p w:rsidR="008E7C32" w:rsidRPr="007F5091" w:rsidRDefault="008E7C32" w:rsidP="00EC15DB">
            <w:pPr>
              <w:rPr>
                <w:rFonts w:cs="Arial"/>
              </w:rPr>
            </w:pPr>
            <w:r w:rsidRPr="007F5091">
              <w:rPr>
                <w:rFonts w:cs="Arial"/>
              </w:rPr>
              <w:t>1.11</w:t>
            </w:r>
          </w:p>
        </w:tc>
        <w:tc>
          <w:tcPr>
            <w:tcW w:w="4017" w:type="dxa"/>
            <w:hideMark/>
          </w:tcPr>
          <w:p w:rsidR="008E7C32" w:rsidRPr="007F5091" w:rsidRDefault="008E7C32" w:rsidP="00EC15DB">
            <w:pPr>
              <w:rPr>
                <w:rFonts w:cs="Arial"/>
              </w:rPr>
            </w:pPr>
            <w:r w:rsidRPr="007F5091">
              <w:rPr>
                <w:rFonts w:cs="Arial"/>
              </w:rPr>
              <w:t>Električni radijator za grejanje sa elektronskim termostatom i on of prekidačem</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4</w:t>
            </w:r>
          </w:p>
        </w:tc>
        <w:tc>
          <w:tcPr>
            <w:tcW w:w="1579" w:type="dxa"/>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765"/>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Q=2000W, 1x230V</w:t>
            </w:r>
            <w:r w:rsidRPr="007F5091">
              <w:rPr>
                <w:rFonts w:cs="Arial"/>
              </w:rPr>
              <w:br/>
              <w:t>t</w:t>
            </w:r>
            <w:r w:rsidR="001470B7">
              <w:rPr>
                <w:rFonts w:cs="Arial"/>
              </w:rPr>
              <w:t xml:space="preserve">ip : GLAMOX PR 20 ET  ili odgovarajućih </w:t>
            </w:r>
            <w:r w:rsidRPr="007F5091">
              <w:rPr>
                <w:rFonts w:cs="Arial"/>
              </w:rPr>
              <w:t xml:space="preserve"> tehničkih osobina.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765"/>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Q=1000W, 1x230V</w:t>
            </w:r>
            <w:r w:rsidRPr="007F5091">
              <w:rPr>
                <w:rFonts w:cs="Arial"/>
              </w:rPr>
              <w:br/>
              <w:t>tip : GLAMOX PR 10 ET  ili odgovarajući, istih tehničkih osobina.</w:t>
            </w:r>
          </w:p>
        </w:tc>
        <w:tc>
          <w:tcPr>
            <w:tcW w:w="945" w:type="dxa"/>
            <w:noWrap/>
            <w:hideMark/>
          </w:tcPr>
          <w:p w:rsidR="008E7C32" w:rsidRPr="007F5091" w:rsidRDefault="008E7C32" w:rsidP="00EC15DB">
            <w:pPr>
              <w:rPr>
                <w:rFonts w:cs="Arial"/>
              </w:rPr>
            </w:pPr>
            <w:r w:rsidRPr="007F5091">
              <w:rPr>
                <w:rFonts w:cs="Arial"/>
              </w:rPr>
              <w:t>kom.</w:t>
            </w:r>
          </w:p>
        </w:tc>
        <w:tc>
          <w:tcPr>
            <w:tcW w:w="940" w:type="dxa"/>
            <w:noWrap/>
            <w:hideMark/>
          </w:tcPr>
          <w:p w:rsidR="008E7C32" w:rsidRPr="007F5091" w:rsidRDefault="008E7C32" w:rsidP="00EC15DB">
            <w:pPr>
              <w:rPr>
                <w:rFonts w:cs="Arial"/>
              </w:rPr>
            </w:pPr>
            <w:r w:rsidRPr="007F5091">
              <w:rPr>
                <w:rFonts w:cs="Arial"/>
              </w:rPr>
              <w:t>2</w:t>
            </w:r>
          </w:p>
        </w:tc>
        <w:tc>
          <w:tcPr>
            <w:tcW w:w="1579" w:type="dxa"/>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rPr>
            </w:pPr>
          </w:p>
        </w:tc>
        <w:tc>
          <w:tcPr>
            <w:tcW w:w="4017" w:type="dxa"/>
            <w:hideMark/>
          </w:tcPr>
          <w:p w:rsidR="008E7C32" w:rsidRPr="007F5091" w:rsidRDefault="008E7C32" w:rsidP="00EC15DB">
            <w:pPr>
              <w:rPr>
                <w:rFonts w:cs="Arial"/>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rPr>
            </w:pPr>
            <w:r w:rsidRPr="007F5091">
              <w:rPr>
                <w:rFonts w:cs="Arial"/>
              </w:rPr>
              <w:t> </w:t>
            </w:r>
          </w:p>
        </w:tc>
        <w:tc>
          <w:tcPr>
            <w:tcW w:w="4017" w:type="dxa"/>
            <w:noWrap/>
            <w:hideMark/>
          </w:tcPr>
          <w:p w:rsidR="008E7C32" w:rsidRPr="007F5091" w:rsidRDefault="008E7C32" w:rsidP="00EC15DB">
            <w:pPr>
              <w:rPr>
                <w:rFonts w:cs="Arial"/>
              </w:rPr>
            </w:pPr>
            <w:r w:rsidRPr="007F5091">
              <w:rPr>
                <w:rFonts w:cs="Arial"/>
              </w:rPr>
              <w:t> </w:t>
            </w:r>
          </w:p>
        </w:tc>
        <w:tc>
          <w:tcPr>
            <w:tcW w:w="945" w:type="dxa"/>
            <w:noWrap/>
            <w:hideMark/>
          </w:tcPr>
          <w:p w:rsidR="008E7C32" w:rsidRPr="007F5091" w:rsidRDefault="008E7C32" w:rsidP="00EC15DB">
            <w:pPr>
              <w:rPr>
                <w:rFonts w:cs="Arial"/>
              </w:rPr>
            </w:pPr>
            <w:r w:rsidRPr="007F5091">
              <w:rPr>
                <w:rFonts w:cs="Arial"/>
              </w:rPr>
              <w:t> </w:t>
            </w:r>
          </w:p>
        </w:tc>
        <w:tc>
          <w:tcPr>
            <w:tcW w:w="940" w:type="dxa"/>
            <w:noWrap/>
            <w:hideMark/>
          </w:tcPr>
          <w:p w:rsidR="008E7C32" w:rsidRPr="007F5091" w:rsidRDefault="008E7C32" w:rsidP="00EC15DB">
            <w:pPr>
              <w:rPr>
                <w:rFonts w:cs="Arial"/>
              </w:rPr>
            </w:pPr>
            <w:r w:rsidRPr="007F5091">
              <w:rPr>
                <w:rFonts w:cs="Arial"/>
              </w:rPr>
              <w:t> </w:t>
            </w:r>
          </w:p>
        </w:tc>
        <w:tc>
          <w:tcPr>
            <w:tcW w:w="1579" w:type="dxa"/>
            <w:noWrap/>
            <w:hideMark/>
          </w:tcPr>
          <w:p w:rsidR="008E7C32" w:rsidRPr="007F5091" w:rsidRDefault="008E7C32" w:rsidP="00EC15DB">
            <w:pPr>
              <w:rPr>
                <w:rFonts w:cs="Arial"/>
                <w:b/>
                <w:bCs/>
              </w:rPr>
            </w:pPr>
            <w:r w:rsidRPr="007F5091">
              <w:rPr>
                <w:rFonts w:cs="Arial"/>
                <w:b/>
                <w:bCs/>
              </w:rPr>
              <w:t>UKUPNO 1 [DIN]</w:t>
            </w:r>
          </w:p>
        </w:tc>
        <w:tc>
          <w:tcPr>
            <w:tcW w:w="1228" w:type="dxa"/>
            <w:noWrap/>
            <w:hideMark/>
          </w:tcPr>
          <w:p w:rsidR="008E7C32" w:rsidRPr="007F5091" w:rsidRDefault="008E7C32" w:rsidP="00EC15DB">
            <w:pPr>
              <w:rPr>
                <w:rFonts w:cs="Arial"/>
                <w:b/>
                <w:bCs/>
              </w:rPr>
            </w:pPr>
            <w:r w:rsidRPr="007F5091">
              <w:rPr>
                <w:rFonts w:cs="Arial"/>
                <w:b/>
                <w:bCs/>
              </w:rPr>
              <w:t> </w:t>
            </w:r>
          </w:p>
        </w:tc>
      </w:tr>
      <w:tr w:rsidR="008E7C32" w:rsidRPr="007F5091" w:rsidTr="00EC15DB">
        <w:trPr>
          <w:trHeight w:val="255"/>
        </w:trPr>
        <w:tc>
          <w:tcPr>
            <w:tcW w:w="534" w:type="dxa"/>
            <w:noWrap/>
            <w:hideMark/>
          </w:tcPr>
          <w:p w:rsidR="008E7C32" w:rsidRPr="007F5091" w:rsidRDefault="008E7C32" w:rsidP="00EC15DB">
            <w:pPr>
              <w:rPr>
                <w:rFonts w:cs="Arial"/>
                <w:b/>
                <w:bCs/>
              </w:rPr>
            </w:pPr>
            <w:r w:rsidRPr="007F5091">
              <w:rPr>
                <w:rFonts w:cs="Arial"/>
                <w:b/>
                <w:bCs/>
              </w:rPr>
              <w:t>2</w:t>
            </w:r>
          </w:p>
        </w:tc>
        <w:tc>
          <w:tcPr>
            <w:tcW w:w="4017" w:type="dxa"/>
            <w:noWrap/>
            <w:hideMark/>
          </w:tcPr>
          <w:p w:rsidR="008E7C32" w:rsidRPr="007F5091" w:rsidRDefault="008E7C32" w:rsidP="00EC15DB">
            <w:pPr>
              <w:rPr>
                <w:rFonts w:cs="Arial"/>
                <w:b/>
                <w:bCs/>
              </w:rPr>
            </w:pPr>
            <w:r w:rsidRPr="007F5091">
              <w:rPr>
                <w:rFonts w:cs="Arial"/>
                <w:b/>
                <w:bCs/>
              </w:rPr>
              <w:t xml:space="preserve"> PEIPREMNO ZAVRŠNI RADOVI</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1275"/>
        </w:trPr>
        <w:tc>
          <w:tcPr>
            <w:tcW w:w="534" w:type="dxa"/>
            <w:noWrap/>
            <w:hideMark/>
          </w:tcPr>
          <w:p w:rsidR="008E7C32" w:rsidRPr="007F5091" w:rsidRDefault="008E7C32" w:rsidP="00EC15DB">
            <w:pPr>
              <w:rPr>
                <w:rFonts w:cs="Arial"/>
                <w:b/>
                <w:bCs/>
              </w:rPr>
            </w:pPr>
            <w:r w:rsidRPr="007F5091">
              <w:rPr>
                <w:rFonts w:cs="Arial"/>
                <w:b/>
                <w:bCs/>
              </w:rPr>
              <w:t>-</w:t>
            </w:r>
          </w:p>
        </w:tc>
        <w:tc>
          <w:tcPr>
            <w:tcW w:w="4017" w:type="dxa"/>
            <w:hideMark/>
          </w:tcPr>
          <w:p w:rsidR="008E7C32" w:rsidRPr="007F5091" w:rsidRDefault="008E7C32" w:rsidP="00EC15DB">
            <w:pPr>
              <w:rPr>
                <w:rFonts w:cs="Arial"/>
              </w:rPr>
            </w:pPr>
            <w:r w:rsidRPr="007F5091">
              <w:rPr>
                <w:rFonts w:cs="Arial"/>
              </w:rPr>
              <w:t>Pripremni radovi u cilju obezbeđenja gradilišta, priprema magacina za materijal i alat, prostorija za smeštaj osoblja za vođenje objekta, uzimanje potrebnih mera, pregled projekta, donošenje alata i materijala do mesta montaže i sl.</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b/>
                <w:bCs/>
              </w:rPr>
            </w:pPr>
          </w:p>
        </w:tc>
        <w:tc>
          <w:tcPr>
            <w:tcW w:w="1228" w:type="dxa"/>
            <w:noWrap/>
            <w:hideMark/>
          </w:tcPr>
          <w:p w:rsidR="008E7C32" w:rsidRPr="007F5091" w:rsidRDefault="008E7C32" w:rsidP="00EC15DB">
            <w:pPr>
              <w:rPr>
                <w:rFonts w:cs="Arial"/>
              </w:rPr>
            </w:pPr>
          </w:p>
        </w:tc>
      </w:tr>
      <w:tr w:rsidR="008E7C32" w:rsidRPr="007F5091" w:rsidTr="00EC15DB">
        <w:trPr>
          <w:trHeight w:val="510"/>
        </w:trPr>
        <w:tc>
          <w:tcPr>
            <w:tcW w:w="534" w:type="dxa"/>
            <w:noWrap/>
            <w:hideMark/>
          </w:tcPr>
          <w:p w:rsidR="008E7C32" w:rsidRPr="007F5091" w:rsidRDefault="008E7C32" w:rsidP="00EC15DB">
            <w:pPr>
              <w:rPr>
                <w:rFonts w:cs="Arial"/>
              </w:rPr>
            </w:pPr>
            <w:r w:rsidRPr="007F5091">
              <w:rPr>
                <w:rFonts w:cs="Arial"/>
              </w:rPr>
              <w:t>-</w:t>
            </w:r>
          </w:p>
        </w:tc>
        <w:tc>
          <w:tcPr>
            <w:tcW w:w="4017" w:type="dxa"/>
            <w:hideMark/>
          </w:tcPr>
          <w:p w:rsidR="008E7C32" w:rsidRPr="007F5091" w:rsidRDefault="008E7C32" w:rsidP="00EC15DB">
            <w:pPr>
              <w:rPr>
                <w:rFonts w:cs="Arial"/>
              </w:rPr>
            </w:pPr>
            <w:r w:rsidRPr="007F5091">
              <w:rPr>
                <w:rFonts w:cs="Arial"/>
              </w:rPr>
              <w:t>Uputstva za rukovanje i održavanje instalacije i opreme</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rPr>
            </w:pPr>
            <w:r w:rsidRPr="007F5091">
              <w:rPr>
                <w:rFonts w:cs="Arial"/>
              </w:rPr>
              <w:t>-</w:t>
            </w:r>
          </w:p>
        </w:tc>
        <w:tc>
          <w:tcPr>
            <w:tcW w:w="4017" w:type="dxa"/>
            <w:hideMark/>
          </w:tcPr>
          <w:p w:rsidR="008E7C32" w:rsidRPr="007F5091" w:rsidRDefault="008E7C32" w:rsidP="00EC15DB">
            <w:pPr>
              <w:rPr>
                <w:rFonts w:cs="Arial"/>
              </w:rPr>
            </w:pPr>
            <w:r w:rsidRPr="007F5091">
              <w:rPr>
                <w:rFonts w:cs="Arial"/>
              </w:rPr>
              <w:t>Puštanje u pogon opreme koju isporučuje izvođač.</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1275"/>
        </w:trPr>
        <w:tc>
          <w:tcPr>
            <w:tcW w:w="534" w:type="dxa"/>
            <w:noWrap/>
            <w:hideMark/>
          </w:tcPr>
          <w:p w:rsidR="008E7C32" w:rsidRPr="007F5091" w:rsidRDefault="008E7C32" w:rsidP="00EC15DB">
            <w:pPr>
              <w:rPr>
                <w:rFonts w:cs="Arial"/>
              </w:rPr>
            </w:pPr>
            <w:r w:rsidRPr="007F5091">
              <w:rPr>
                <w:rFonts w:cs="Arial"/>
              </w:rPr>
              <w:t>-</w:t>
            </w:r>
          </w:p>
        </w:tc>
        <w:tc>
          <w:tcPr>
            <w:tcW w:w="4017" w:type="dxa"/>
            <w:hideMark/>
          </w:tcPr>
          <w:p w:rsidR="008E7C32" w:rsidRPr="007F5091" w:rsidRDefault="008E7C32" w:rsidP="00EC15DB">
            <w:pPr>
              <w:rPr>
                <w:rFonts w:cs="Arial"/>
              </w:rPr>
            </w:pPr>
            <w:r w:rsidRPr="007F5091">
              <w:rPr>
                <w:rFonts w:cs="Arial"/>
              </w:rPr>
              <w:t xml:space="preserve">Balansiranje vazdušne strane instalacija, kontrolno merenje protoka vazduha i klima komora distributivnih elemenata po svetski priznatim metodama i izrada elaborata o </w:t>
            </w:r>
            <w:r w:rsidRPr="007F5091">
              <w:rPr>
                <w:rFonts w:cs="Arial"/>
              </w:rPr>
              <w:lastRenderedPageBreak/>
              <w:t>izvršenom merenju u tri primerka.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510"/>
        </w:trPr>
        <w:tc>
          <w:tcPr>
            <w:tcW w:w="534" w:type="dxa"/>
            <w:noWrap/>
            <w:hideMark/>
          </w:tcPr>
          <w:p w:rsidR="008E7C32" w:rsidRPr="007F5091" w:rsidRDefault="008E7C32" w:rsidP="00EC15DB">
            <w:pPr>
              <w:rPr>
                <w:rFonts w:cs="Arial"/>
              </w:rPr>
            </w:pPr>
            <w:r w:rsidRPr="007F5091">
              <w:rPr>
                <w:rFonts w:cs="Arial"/>
              </w:rPr>
              <w:lastRenderedPageBreak/>
              <w:t>-</w:t>
            </w:r>
          </w:p>
        </w:tc>
        <w:tc>
          <w:tcPr>
            <w:tcW w:w="4017" w:type="dxa"/>
            <w:hideMark/>
          </w:tcPr>
          <w:p w:rsidR="008E7C32" w:rsidRPr="007F5091" w:rsidRDefault="008E7C32" w:rsidP="00EC15DB">
            <w:pPr>
              <w:rPr>
                <w:rFonts w:cs="Arial"/>
              </w:rPr>
            </w:pPr>
            <w:r w:rsidRPr="007F5091">
              <w:rPr>
                <w:rFonts w:cs="Arial"/>
              </w:rPr>
              <w:t>Merenje buke izazvano radom opreme grejanja, ventilacije i klimatizacije</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510"/>
        </w:trPr>
        <w:tc>
          <w:tcPr>
            <w:tcW w:w="534" w:type="dxa"/>
            <w:noWrap/>
            <w:hideMark/>
          </w:tcPr>
          <w:p w:rsidR="008E7C32" w:rsidRPr="007F5091" w:rsidRDefault="008E7C32" w:rsidP="00EC15DB">
            <w:pPr>
              <w:rPr>
                <w:rFonts w:cs="Arial"/>
              </w:rPr>
            </w:pPr>
            <w:r w:rsidRPr="007F5091">
              <w:rPr>
                <w:rFonts w:cs="Arial"/>
              </w:rPr>
              <w:t>-</w:t>
            </w:r>
          </w:p>
        </w:tc>
        <w:tc>
          <w:tcPr>
            <w:tcW w:w="4017" w:type="dxa"/>
            <w:hideMark/>
          </w:tcPr>
          <w:p w:rsidR="008E7C32" w:rsidRPr="007F5091" w:rsidRDefault="008E7C32" w:rsidP="00EC15DB">
            <w:pPr>
              <w:rPr>
                <w:rFonts w:cs="Arial"/>
              </w:rPr>
            </w:pPr>
            <w:r w:rsidRPr="007F5091">
              <w:rPr>
                <w:rFonts w:cs="Arial"/>
              </w:rPr>
              <w:t>Učešće predstavnika izvođača radova pri tehničkom prijemu.</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765"/>
        </w:trPr>
        <w:tc>
          <w:tcPr>
            <w:tcW w:w="534" w:type="dxa"/>
            <w:noWrap/>
            <w:hideMark/>
          </w:tcPr>
          <w:p w:rsidR="008E7C32" w:rsidRPr="007F5091" w:rsidRDefault="008E7C32" w:rsidP="00EC15DB">
            <w:pPr>
              <w:rPr>
                <w:rFonts w:cs="Arial"/>
              </w:rPr>
            </w:pPr>
            <w:r w:rsidRPr="007F5091">
              <w:rPr>
                <w:rFonts w:cs="Arial"/>
              </w:rPr>
              <w:t>-</w:t>
            </w:r>
          </w:p>
        </w:tc>
        <w:tc>
          <w:tcPr>
            <w:tcW w:w="4017" w:type="dxa"/>
            <w:hideMark/>
          </w:tcPr>
          <w:p w:rsidR="008E7C32" w:rsidRPr="007F5091" w:rsidRDefault="008E7C32" w:rsidP="00EC15DB">
            <w:pPr>
              <w:rPr>
                <w:rFonts w:cs="Arial"/>
              </w:rPr>
            </w:pPr>
            <w:r w:rsidRPr="007F5091">
              <w:rPr>
                <w:rFonts w:cs="Arial"/>
              </w:rPr>
              <w:t>Primopredaja objekta i konačan obračun nakon prijema upotrebne dozvole da se objekat može koristiti.</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510"/>
        </w:trPr>
        <w:tc>
          <w:tcPr>
            <w:tcW w:w="534" w:type="dxa"/>
            <w:noWrap/>
            <w:hideMark/>
          </w:tcPr>
          <w:p w:rsidR="008E7C32" w:rsidRPr="007F5091" w:rsidRDefault="008E7C32" w:rsidP="00EC15DB">
            <w:pPr>
              <w:rPr>
                <w:rFonts w:cs="Arial"/>
              </w:rPr>
            </w:pPr>
            <w:r w:rsidRPr="007F5091">
              <w:rPr>
                <w:rFonts w:cs="Arial"/>
              </w:rPr>
              <w:t>-</w:t>
            </w:r>
          </w:p>
        </w:tc>
        <w:tc>
          <w:tcPr>
            <w:tcW w:w="4017" w:type="dxa"/>
            <w:hideMark/>
          </w:tcPr>
          <w:p w:rsidR="008E7C32" w:rsidRPr="007F5091" w:rsidRDefault="008E7C32" w:rsidP="00EC15DB">
            <w:pPr>
              <w:rPr>
                <w:rFonts w:cs="Arial"/>
              </w:rPr>
            </w:pPr>
            <w:r w:rsidRPr="007F5091">
              <w:rPr>
                <w:rFonts w:cs="Arial"/>
              </w:rPr>
              <w:t>Raščišćavanje i uklanjanje postavljenih privremenih prostorija izvođača (magacini, kontejneri,  radionicei sl.).</w:t>
            </w:r>
          </w:p>
        </w:tc>
        <w:tc>
          <w:tcPr>
            <w:tcW w:w="945" w:type="dxa"/>
            <w:noWrap/>
            <w:hideMark/>
          </w:tcPr>
          <w:p w:rsidR="008E7C32" w:rsidRPr="007F5091" w:rsidRDefault="008E7C32" w:rsidP="00EC15DB">
            <w:pPr>
              <w:rPr>
                <w:rFonts w:cs="Arial"/>
              </w:rPr>
            </w:pPr>
            <w:r w:rsidRPr="007F5091">
              <w:rPr>
                <w:rFonts w:cs="Arial"/>
              </w:rPr>
              <w:t>%</w:t>
            </w:r>
          </w:p>
        </w:tc>
        <w:tc>
          <w:tcPr>
            <w:tcW w:w="940" w:type="dxa"/>
            <w:noWrap/>
            <w:hideMark/>
          </w:tcPr>
          <w:p w:rsidR="008E7C32" w:rsidRPr="007F5091" w:rsidRDefault="008E7C32" w:rsidP="00EC15DB">
            <w:pPr>
              <w:rPr>
                <w:rFonts w:cs="Arial"/>
              </w:rPr>
            </w:pPr>
            <w:r w:rsidRPr="007F5091">
              <w:rPr>
                <w:rFonts w:cs="Arial"/>
              </w:rPr>
              <w:t>4</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rPr>
            </w:pPr>
          </w:p>
        </w:tc>
        <w:tc>
          <w:tcPr>
            <w:tcW w:w="4017" w:type="dxa"/>
            <w:hideMark/>
          </w:tcPr>
          <w:p w:rsidR="008E7C32" w:rsidRPr="007F5091" w:rsidRDefault="008E7C32" w:rsidP="00EC15DB">
            <w:pPr>
              <w:rPr>
                <w:rFonts w:cs="Arial"/>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rPr>
            </w:pPr>
            <w:r w:rsidRPr="007F5091">
              <w:rPr>
                <w:rFonts w:cs="Arial"/>
              </w:rPr>
              <w:t> </w:t>
            </w:r>
          </w:p>
        </w:tc>
        <w:tc>
          <w:tcPr>
            <w:tcW w:w="4017" w:type="dxa"/>
            <w:noWrap/>
            <w:hideMark/>
          </w:tcPr>
          <w:p w:rsidR="008E7C32" w:rsidRPr="007F5091" w:rsidRDefault="008E7C32" w:rsidP="00EC15DB">
            <w:pPr>
              <w:rPr>
                <w:rFonts w:cs="Arial"/>
              </w:rPr>
            </w:pPr>
            <w:r w:rsidRPr="007F5091">
              <w:rPr>
                <w:rFonts w:cs="Arial"/>
              </w:rPr>
              <w:t> </w:t>
            </w:r>
          </w:p>
        </w:tc>
        <w:tc>
          <w:tcPr>
            <w:tcW w:w="945" w:type="dxa"/>
            <w:noWrap/>
            <w:hideMark/>
          </w:tcPr>
          <w:p w:rsidR="008E7C32" w:rsidRPr="007F5091" w:rsidRDefault="008E7C32" w:rsidP="00EC15DB">
            <w:pPr>
              <w:rPr>
                <w:rFonts w:cs="Arial"/>
              </w:rPr>
            </w:pPr>
            <w:r w:rsidRPr="007F5091">
              <w:rPr>
                <w:rFonts w:cs="Arial"/>
              </w:rPr>
              <w:t> </w:t>
            </w:r>
          </w:p>
        </w:tc>
        <w:tc>
          <w:tcPr>
            <w:tcW w:w="940" w:type="dxa"/>
            <w:noWrap/>
            <w:hideMark/>
          </w:tcPr>
          <w:p w:rsidR="008E7C32" w:rsidRPr="007F5091" w:rsidRDefault="008E7C32" w:rsidP="00EC15DB">
            <w:pPr>
              <w:rPr>
                <w:rFonts w:cs="Arial"/>
              </w:rPr>
            </w:pPr>
            <w:r w:rsidRPr="007F5091">
              <w:rPr>
                <w:rFonts w:cs="Arial"/>
              </w:rPr>
              <w:t> </w:t>
            </w:r>
          </w:p>
        </w:tc>
        <w:tc>
          <w:tcPr>
            <w:tcW w:w="1579" w:type="dxa"/>
            <w:noWrap/>
            <w:hideMark/>
          </w:tcPr>
          <w:p w:rsidR="008E7C32" w:rsidRPr="007F5091" w:rsidRDefault="008E7C32" w:rsidP="00EC15DB">
            <w:pPr>
              <w:rPr>
                <w:rFonts w:cs="Arial"/>
                <w:b/>
                <w:bCs/>
              </w:rPr>
            </w:pPr>
            <w:r w:rsidRPr="007F5091">
              <w:rPr>
                <w:rFonts w:cs="Arial"/>
                <w:b/>
                <w:bCs/>
              </w:rPr>
              <w:t>UKUPNO 2 [DIN]</w:t>
            </w:r>
          </w:p>
        </w:tc>
        <w:tc>
          <w:tcPr>
            <w:tcW w:w="1228" w:type="dxa"/>
            <w:noWrap/>
            <w:hideMark/>
          </w:tcPr>
          <w:p w:rsidR="008E7C32" w:rsidRPr="007F5091" w:rsidRDefault="008E7C32" w:rsidP="00EC15DB">
            <w:pPr>
              <w:rPr>
                <w:rFonts w:cs="Arial"/>
                <w:b/>
                <w:bCs/>
              </w:rPr>
            </w:pPr>
            <w:r w:rsidRPr="007F5091">
              <w:rPr>
                <w:rFonts w:cs="Arial"/>
                <w:b/>
                <w:bCs/>
              </w:rPr>
              <w:t> </w:t>
            </w:r>
          </w:p>
        </w:tc>
      </w:tr>
      <w:tr w:rsidR="008E7C32" w:rsidRPr="007F5091" w:rsidTr="00EC15DB">
        <w:trPr>
          <w:trHeight w:val="300"/>
        </w:trPr>
        <w:tc>
          <w:tcPr>
            <w:tcW w:w="534" w:type="dxa"/>
            <w:noWrap/>
            <w:hideMark/>
          </w:tcPr>
          <w:p w:rsidR="008E7C32" w:rsidRPr="007F5091" w:rsidRDefault="008E7C32" w:rsidP="00EC15DB">
            <w:pPr>
              <w:rPr>
                <w:rFonts w:cs="Arial"/>
                <w:b/>
                <w:bCs/>
              </w:rPr>
            </w:pPr>
            <w:r w:rsidRPr="007F5091">
              <w:rPr>
                <w:rFonts w:cs="Arial"/>
                <w:b/>
                <w:bCs/>
              </w:rPr>
              <w:t>3</w:t>
            </w:r>
          </w:p>
        </w:tc>
        <w:tc>
          <w:tcPr>
            <w:tcW w:w="4017" w:type="dxa"/>
            <w:noWrap/>
            <w:hideMark/>
          </w:tcPr>
          <w:p w:rsidR="008E7C32" w:rsidRPr="007F5091" w:rsidRDefault="008E7C32" w:rsidP="00EC15DB">
            <w:pPr>
              <w:rPr>
                <w:rFonts w:cs="Arial"/>
                <w:b/>
                <w:bCs/>
              </w:rPr>
            </w:pPr>
            <w:r w:rsidRPr="007F5091">
              <w:rPr>
                <w:rFonts w:cs="Arial"/>
                <w:b/>
                <w:bCs/>
              </w:rPr>
              <w:t>PROJEKAT IZVEDENOG OBJEKTA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b/>
                <w:bCs/>
              </w:rPr>
            </w:pPr>
          </w:p>
        </w:tc>
      </w:tr>
      <w:tr w:rsidR="008E7C32" w:rsidRPr="007F5091" w:rsidTr="00EC15DB">
        <w:trPr>
          <w:trHeight w:val="1530"/>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r w:rsidRPr="007F5091">
              <w:rPr>
                <w:rFonts w:cs="Arial"/>
              </w:rPr>
              <w:t>Unošenje izmena nastalih u toku izvođenja radova u primerak glavnog projekta. Izmene se unose u elektronsku ili papirnu formu projekta u zavisnosti kojom formom raspolaže Izvođač radova. Unete izmene overava odgovorni izvođač radova i prema njima se izrađuje projekat izvedenog objekta</w:t>
            </w: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r w:rsidRPr="007F5091">
              <w:rPr>
                <w:rFonts w:cs="Arial"/>
              </w:rPr>
              <w:t>1</w:t>
            </w: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255"/>
        </w:trPr>
        <w:tc>
          <w:tcPr>
            <w:tcW w:w="534" w:type="dxa"/>
            <w:noWrap/>
            <w:hideMark/>
          </w:tcPr>
          <w:p w:rsidR="008E7C32" w:rsidRPr="007F5091" w:rsidRDefault="008E7C32" w:rsidP="00EC15DB">
            <w:pPr>
              <w:rPr>
                <w:rFonts w:cs="Arial"/>
                <w:b/>
                <w:bCs/>
              </w:rPr>
            </w:pPr>
          </w:p>
        </w:tc>
        <w:tc>
          <w:tcPr>
            <w:tcW w:w="4017" w:type="dxa"/>
            <w:hideMark/>
          </w:tcPr>
          <w:p w:rsidR="008E7C32" w:rsidRPr="007F5091" w:rsidRDefault="008E7C32" w:rsidP="00EC15DB">
            <w:pPr>
              <w:rPr>
                <w:rFonts w:cs="Arial"/>
              </w:rPr>
            </w:pPr>
          </w:p>
        </w:tc>
        <w:tc>
          <w:tcPr>
            <w:tcW w:w="945" w:type="dxa"/>
            <w:noWrap/>
            <w:hideMark/>
          </w:tcPr>
          <w:p w:rsidR="008E7C32" w:rsidRPr="007F5091" w:rsidRDefault="008E7C32" w:rsidP="00EC15DB">
            <w:pPr>
              <w:rPr>
                <w:rFonts w:cs="Arial"/>
              </w:rPr>
            </w:pPr>
          </w:p>
        </w:tc>
        <w:tc>
          <w:tcPr>
            <w:tcW w:w="940" w:type="dxa"/>
            <w:noWrap/>
            <w:hideMark/>
          </w:tcPr>
          <w:p w:rsidR="008E7C32" w:rsidRPr="007F5091" w:rsidRDefault="008E7C32" w:rsidP="00EC15DB">
            <w:pPr>
              <w:rPr>
                <w:rFonts w:cs="Arial"/>
              </w:rPr>
            </w:pPr>
          </w:p>
        </w:tc>
        <w:tc>
          <w:tcPr>
            <w:tcW w:w="1579" w:type="dxa"/>
            <w:noWrap/>
            <w:hideMark/>
          </w:tcPr>
          <w:p w:rsidR="008E7C32" w:rsidRPr="007F5091" w:rsidRDefault="008E7C32" w:rsidP="00EC15DB">
            <w:pPr>
              <w:rPr>
                <w:rFonts w:cs="Arial"/>
              </w:rPr>
            </w:pPr>
          </w:p>
        </w:tc>
        <w:tc>
          <w:tcPr>
            <w:tcW w:w="1228" w:type="dxa"/>
            <w:noWrap/>
            <w:hideMark/>
          </w:tcPr>
          <w:p w:rsidR="008E7C32" w:rsidRPr="007F5091" w:rsidRDefault="008E7C32" w:rsidP="00EC15DB">
            <w:pPr>
              <w:rPr>
                <w:rFonts w:cs="Arial"/>
              </w:rPr>
            </w:pPr>
          </w:p>
        </w:tc>
      </w:tr>
      <w:tr w:rsidR="008E7C32" w:rsidRPr="007F5091" w:rsidTr="00EC15DB">
        <w:trPr>
          <w:trHeight w:val="300"/>
        </w:trPr>
        <w:tc>
          <w:tcPr>
            <w:tcW w:w="534" w:type="dxa"/>
            <w:noWrap/>
            <w:hideMark/>
          </w:tcPr>
          <w:p w:rsidR="008E7C32" w:rsidRPr="007F5091" w:rsidRDefault="008E7C32" w:rsidP="00EC15DB">
            <w:pPr>
              <w:rPr>
                <w:rFonts w:cs="Arial"/>
              </w:rPr>
            </w:pPr>
            <w:r w:rsidRPr="007F5091">
              <w:rPr>
                <w:rFonts w:cs="Arial"/>
              </w:rPr>
              <w:t> </w:t>
            </w:r>
          </w:p>
        </w:tc>
        <w:tc>
          <w:tcPr>
            <w:tcW w:w="4017" w:type="dxa"/>
            <w:noWrap/>
            <w:hideMark/>
          </w:tcPr>
          <w:p w:rsidR="008E7C32" w:rsidRPr="007F5091" w:rsidRDefault="008E7C32" w:rsidP="00EC15DB">
            <w:pPr>
              <w:rPr>
                <w:rFonts w:cs="Arial"/>
              </w:rPr>
            </w:pPr>
            <w:r w:rsidRPr="007F5091">
              <w:rPr>
                <w:rFonts w:cs="Arial"/>
              </w:rPr>
              <w:t> </w:t>
            </w:r>
          </w:p>
        </w:tc>
        <w:tc>
          <w:tcPr>
            <w:tcW w:w="945" w:type="dxa"/>
            <w:noWrap/>
            <w:hideMark/>
          </w:tcPr>
          <w:p w:rsidR="008E7C32" w:rsidRPr="007F5091" w:rsidRDefault="008E7C32" w:rsidP="00EC15DB">
            <w:pPr>
              <w:rPr>
                <w:rFonts w:cs="Arial"/>
              </w:rPr>
            </w:pPr>
            <w:r w:rsidRPr="007F5091">
              <w:rPr>
                <w:rFonts w:cs="Arial"/>
              </w:rPr>
              <w:t> </w:t>
            </w:r>
          </w:p>
        </w:tc>
        <w:tc>
          <w:tcPr>
            <w:tcW w:w="940" w:type="dxa"/>
            <w:noWrap/>
            <w:hideMark/>
          </w:tcPr>
          <w:p w:rsidR="008E7C32" w:rsidRPr="007F5091" w:rsidRDefault="008E7C32" w:rsidP="00EC15DB">
            <w:pPr>
              <w:rPr>
                <w:rFonts w:cs="Arial"/>
              </w:rPr>
            </w:pPr>
            <w:r w:rsidRPr="007F5091">
              <w:rPr>
                <w:rFonts w:cs="Arial"/>
              </w:rPr>
              <w:t> </w:t>
            </w:r>
          </w:p>
        </w:tc>
        <w:tc>
          <w:tcPr>
            <w:tcW w:w="1579" w:type="dxa"/>
            <w:noWrap/>
            <w:hideMark/>
          </w:tcPr>
          <w:p w:rsidR="008E7C32" w:rsidRPr="007F5091" w:rsidRDefault="008E7C32" w:rsidP="00EC15DB">
            <w:pPr>
              <w:rPr>
                <w:rFonts w:cs="Arial"/>
                <w:b/>
                <w:bCs/>
              </w:rPr>
            </w:pPr>
            <w:r w:rsidRPr="007F5091">
              <w:rPr>
                <w:rFonts w:cs="Arial"/>
                <w:b/>
                <w:bCs/>
              </w:rPr>
              <w:t>UKUPNO 3 [DIN]</w:t>
            </w:r>
          </w:p>
        </w:tc>
        <w:tc>
          <w:tcPr>
            <w:tcW w:w="1228" w:type="dxa"/>
            <w:noWrap/>
            <w:hideMark/>
          </w:tcPr>
          <w:p w:rsidR="008E7C32" w:rsidRPr="007F5091" w:rsidRDefault="008E7C32" w:rsidP="00EC15DB">
            <w:pPr>
              <w:rPr>
                <w:rFonts w:cs="Arial"/>
                <w:b/>
                <w:bCs/>
              </w:rPr>
            </w:pPr>
            <w:r w:rsidRPr="007F5091">
              <w:rPr>
                <w:rFonts w:cs="Arial"/>
                <w:b/>
                <w:bCs/>
              </w:rPr>
              <w:t> </w:t>
            </w:r>
          </w:p>
        </w:tc>
      </w:tr>
    </w:tbl>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tbl>
      <w:tblPr>
        <w:tblW w:w="9296" w:type="dxa"/>
        <w:tblInd w:w="65" w:type="dxa"/>
        <w:tblLook w:val="04A0" w:firstRow="1" w:lastRow="0" w:firstColumn="1" w:lastColumn="0" w:noHBand="0" w:noVBand="1"/>
      </w:tblPr>
      <w:tblGrid>
        <w:gridCol w:w="6509"/>
        <w:gridCol w:w="526"/>
        <w:gridCol w:w="526"/>
        <w:gridCol w:w="341"/>
        <w:gridCol w:w="1394"/>
      </w:tblGrid>
      <w:tr w:rsidR="00FC37AD" w:rsidRPr="005E0213" w:rsidTr="00FC37AD">
        <w:trPr>
          <w:trHeight w:val="816"/>
        </w:trPr>
        <w:tc>
          <w:tcPr>
            <w:tcW w:w="9296" w:type="dxa"/>
            <w:gridSpan w:val="5"/>
            <w:tcBorders>
              <w:top w:val="nil"/>
              <w:left w:val="nil"/>
              <w:bottom w:val="nil"/>
              <w:right w:val="nil"/>
            </w:tcBorders>
            <w:shd w:val="clear" w:color="auto" w:fill="auto"/>
            <w:noWrap/>
            <w:vAlign w:val="center"/>
            <w:hideMark/>
          </w:tcPr>
          <w:p w:rsidR="00FC37AD" w:rsidRDefault="00FC37AD" w:rsidP="00FC37AD">
            <w:pPr>
              <w:rPr>
                <w:rFonts w:cs="Arial"/>
                <w:b/>
                <w:bCs/>
                <w:sz w:val="24"/>
                <w:szCs w:val="24"/>
                <w:lang w:val="sr-Latn-RS" w:eastAsia="sr-Latn-RS"/>
              </w:rPr>
            </w:pPr>
            <w:r w:rsidRPr="00FC37AD">
              <w:rPr>
                <w:rFonts w:cs="Arial"/>
                <w:b/>
                <w:bCs/>
                <w:sz w:val="24"/>
                <w:szCs w:val="24"/>
                <w:lang w:val="sr-Latn-RS" w:eastAsia="sr-Latn-RS"/>
              </w:rPr>
              <w:lastRenderedPageBreak/>
              <w:t>REKAPITULACIJA GREJANJE I VENTILACIJA</w:t>
            </w:r>
          </w:p>
          <w:p w:rsidR="00FC37AD" w:rsidRDefault="00FC37AD" w:rsidP="00FC37AD">
            <w:pPr>
              <w:rPr>
                <w:rFonts w:cs="Arial"/>
                <w:b/>
                <w:bCs/>
                <w:sz w:val="24"/>
                <w:szCs w:val="24"/>
                <w:lang w:val="sr-Latn-RS" w:eastAsia="sr-Latn-RS"/>
              </w:rPr>
            </w:pPr>
          </w:p>
          <w:p w:rsidR="00FC37AD" w:rsidRPr="00FC37AD" w:rsidRDefault="00FC37AD" w:rsidP="00FC37AD">
            <w:pPr>
              <w:rPr>
                <w:rFonts w:cs="Arial"/>
                <w:b/>
                <w:bCs/>
                <w:sz w:val="24"/>
                <w:szCs w:val="24"/>
                <w:lang w:val="sr-Latn-RS" w:eastAsia="sr-Latn-RS"/>
              </w:rPr>
            </w:pPr>
          </w:p>
        </w:tc>
      </w:tr>
      <w:tr w:rsidR="00FC37AD" w:rsidRPr="005E0213" w:rsidTr="00FC37AD">
        <w:trPr>
          <w:trHeight w:val="587"/>
        </w:trPr>
        <w:tc>
          <w:tcPr>
            <w:tcW w:w="6509" w:type="dxa"/>
            <w:tcBorders>
              <w:top w:val="single" w:sz="4" w:space="0" w:color="000000"/>
              <w:left w:val="single" w:sz="4" w:space="0" w:color="000000"/>
              <w:bottom w:val="single" w:sz="4" w:space="0" w:color="000000"/>
            </w:tcBorders>
            <w:shd w:val="clear" w:color="auto" w:fill="auto"/>
            <w:noWrap/>
            <w:hideMark/>
          </w:tcPr>
          <w:p w:rsidR="00FC37AD" w:rsidRPr="005E0213" w:rsidRDefault="00FC37AD" w:rsidP="00A33621">
            <w:pPr>
              <w:rPr>
                <w:rFonts w:cs="Arial"/>
                <w:b/>
                <w:bCs/>
                <w:lang w:val="sr-Latn-RS" w:eastAsia="sr-Latn-RS"/>
              </w:rPr>
            </w:pPr>
            <w:r>
              <w:rPr>
                <w:rFonts w:cs="Arial"/>
                <w:b/>
                <w:bCs/>
                <w:lang w:val="sr-Latn-RS" w:eastAsia="sr-Latn-RS"/>
              </w:rPr>
              <w:t>VENTILACIJA, GREJANJE I HLAĐENJE</w:t>
            </w:r>
          </w:p>
        </w:tc>
        <w:tc>
          <w:tcPr>
            <w:tcW w:w="526"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lang w:val="sr-Latn-RS" w:eastAsia="sr-Latn-RS"/>
              </w:rPr>
            </w:pPr>
            <w:r w:rsidRPr="005E0213">
              <w:rPr>
                <w:rFonts w:cs="Arial"/>
                <w:lang w:val="sr-Latn-RS" w:eastAsia="sr-Latn-RS"/>
              </w:rPr>
              <w:t> </w:t>
            </w:r>
          </w:p>
        </w:tc>
        <w:tc>
          <w:tcPr>
            <w:tcW w:w="526"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lang w:val="sr-Latn-RS" w:eastAsia="sr-Latn-RS"/>
              </w:rPr>
            </w:pPr>
            <w:r w:rsidRPr="005E0213">
              <w:rPr>
                <w:rFonts w:cs="Arial"/>
                <w:lang w:val="sr-Latn-RS" w:eastAsia="sr-Latn-RS"/>
              </w:rPr>
              <w:t> </w:t>
            </w:r>
          </w:p>
        </w:tc>
        <w:tc>
          <w:tcPr>
            <w:tcW w:w="341"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lang w:val="sr-Latn-RS" w:eastAsia="sr-Latn-RS"/>
              </w:rPr>
            </w:pPr>
            <w:r w:rsidRPr="005E0213">
              <w:rPr>
                <w:rFonts w:cs="Arial"/>
                <w:lang w:val="sr-Latn-RS" w:eastAsia="sr-Latn-RS"/>
              </w:rPr>
              <w:t> </w:t>
            </w:r>
          </w:p>
        </w:tc>
        <w:tc>
          <w:tcPr>
            <w:tcW w:w="1394" w:type="dxa"/>
            <w:tcBorders>
              <w:top w:val="single" w:sz="4" w:space="0" w:color="000000"/>
              <w:bottom w:val="single" w:sz="4" w:space="0" w:color="000000"/>
              <w:right w:val="single" w:sz="4" w:space="0" w:color="000000"/>
            </w:tcBorders>
            <w:shd w:val="clear" w:color="auto" w:fill="auto"/>
            <w:noWrap/>
            <w:vAlign w:val="bottom"/>
            <w:hideMark/>
          </w:tcPr>
          <w:p w:rsidR="00FC37AD" w:rsidRPr="005E0213" w:rsidRDefault="00FC37AD" w:rsidP="00A33621">
            <w:pPr>
              <w:rPr>
                <w:rFonts w:cs="Arial"/>
                <w:b/>
                <w:bCs/>
                <w:lang w:val="sr-Latn-RS" w:eastAsia="sr-Latn-RS"/>
              </w:rPr>
            </w:pPr>
            <w:r w:rsidRPr="005E0213">
              <w:rPr>
                <w:rFonts w:cs="Arial"/>
                <w:b/>
                <w:bCs/>
                <w:lang w:val="sr-Latn-RS" w:eastAsia="sr-Latn-RS"/>
              </w:rPr>
              <w:t> </w:t>
            </w:r>
          </w:p>
        </w:tc>
      </w:tr>
      <w:tr w:rsidR="00FC37AD" w:rsidRPr="005E0213" w:rsidTr="00FC37AD">
        <w:trPr>
          <w:trHeight w:val="694"/>
        </w:trPr>
        <w:tc>
          <w:tcPr>
            <w:tcW w:w="6509" w:type="dxa"/>
            <w:tcBorders>
              <w:top w:val="single" w:sz="4" w:space="0" w:color="000000"/>
              <w:left w:val="single" w:sz="4" w:space="0" w:color="000000"/>
              <w:bottom w:val="single" w:sz="4" w:space="0" w:color="000000"/>
            </w:tcBorders>
            <w:shd w:val="clear" w:color="auto" w:fill="auto"/>
            <w:noWrap/>
            <w:hideMark/>
          </w:tcPr>
          <w:p w:rsidR="00FC37AD" w:rsidRPr="005E0213" w:rsidRDefault="00FC37AD" w:rsidP="00A33621">
            <w:pPr>
              <w:rPr>
                <w:rFonts w:cs="Arial"/>
                <w:b/>
                <w:bCs/>
                <w:lang w:val="sr-Latn-RS" w:eastAsia="sr-Latn-RS"/>
              </w:rPr>
            </w:pPr>
            <w:r>
              <w:rPr>
                <w:rFonts w:cs="Arial"/>
                <w:b/>
                <w:bCs/>
                <w:lang w:val="sr-Latn-RS" w:eastAsia="sr-Latn-RS"/>
              </w:rPr>
              <w:t>PRIPREMNO ZAVRŠNI RADOVI</w:t>
            </w:r>
          </w:p>
        </w:tc>
        <w:tc>
          <w:tcPr>
            <w:tcW w:w="526"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b/>
                <w:bCs/>
                <w:lang w:val="sr-Latn-RS" w:eastAsia="sr-Latn-RS"/>
              </w:rPr>
            </w:pPr>
            <w:r w:rsidRPr="005E0213">
              <w:rPr>
                <w:rFonts w:cs="Arial"/>
                <w:b/>
                <w:bCs/>
                <w:lang w:val="sr-Latn-RS" w:eastAsia="sr-Latn-RS"/>
              </w:rPr>
              <w:t> </w:t>
            </w:r>
          </w:p>
        </w:tc>
        <w:tc>
          <w:tcPr>
            <w:tcW w:w="526"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b/>
                <w:bCs/>
                <w:lang w:val="sr-Latn-RS" w:eastAsia="sr-Latn-RS"/>
              </w:rPr>
            </w:pPr>
            <w:r w:rsidRPr="005E0213">
              <w:rPr>
                <w:rFonts w:cs="Arial"/>
                <w:b/>
                <w:bCs/>
                <w:lang w:val="sr-Latn-RS" w:eastAsia="sr-Latn-RS"/>
              </w:rPr>
              <w:t> </w:t>
            </w:r>
          </w:p>
        </w:tc>
        <w:tc>
          <w:tcPr>
            <w:tcW w:w="341"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b/>
                <w:bCs/>
                <w:lang w:val="sr-Latn-RS" w:eastAsia="sr-Latn-RS"/>
              </w:rPr>
            </w:pPr>
            <w:r w:rsidRPr="005E0213">
              <w:rPr>
                <w:rFonts w:cs="Arial"/>
                <w:b/>
                <w:bCs/>
                <w:lang w:val="sr-Latn-RS" w:eastAsia="sr-Latn-RS"/>
              </w:rPr>
              <w:t> </w:t>
            </w:r>
          </w:p>
        </w:tc>
        <w:tc>
          <w:tcPr>
            <w:tcW w:w="1394" w:type="dxa"/>
            <w:tcBorders>
              <w:top w:val="single" w:sz="4" w:space="0" w:color="000000"/>
              <w:bottom w:val="single" w:sz="4" w:space="0" w:color="000000"/>
              <w:right w:val="single" w:sz="4" w:space="0" w:color="000000"/>
            </w:tcBorders>
            <w:shd w:val="clear" w:color="auto" w:fill="auto"/>
            <w:noWrap/>
            <w:vAlign w:val="bottom"/>
            <w:hideMark/>
          </w:tcPr>
          <w:p w:rsidR="00FC37AD" w:rsidRPr="005E0213" w:rsidRDefault="00FC37AD" w:rsidP="00A33621">
            <w:pPr>
              <w:rPr>
                <w:rFonts w:cs="Arial"/>
                <w:b/>
                <w:bCs/>
                <w:lang w:val="sr-Latn-RS" w:eastAsia="sr-Latn-RS"/>
              </w:rPr>
            </w:pPr>
            <w:r w:rsidRPr="005E0213">
              <w:rPr>
                <w:rFonts w:cs="Arial"/>
                <w:b/>
                <w:bCs/>
                <w:lang w:val="sr-Latn-RS" w:eastAsia="sr-Latn-RS"/>
              </w:rPr>
              <w:t> </w:t>
            </w:r>
          </w:p>
        </w:tc>
      </w:tr>
      <w:tr w:rsidR="00FC37AD" w:rsidRPr="005E0213" w:rsidTr="00FC37AD">
        <w:trPr>
          <w:trHeight w:val="562"/>
        </w:trPr>
        <w:tc>
          <w:tcPr>
            <w:tcW w:w="6509" w:type="dxa"/>
            <w:tcBorders>
              <w:top w:val="single" w:sz="4" w:space="0" w:color="000000"/>
              <w:left w:val="single" w:sz="4" w:space="0" w:color="000000"/>
              <w:bottom w:val="single" w:sz="4" w:space="0" w:color="000000"/>
            </w:tcBorders>
            <w:shd w:val="clear" w:color="auto" w:fill="auto"/>
            <w:noWrap/>
            <w:hideMark/>
          </w:tcPr>
          <w:p w:rsidR="00FC37AD" w:rsidRPr="005E0213" w:rsidRDefault="00FC37AD" w:rsidP="00A33621">
            <w:pPr>
              <w:rPr>
                <w:rFonts w:cs="Arial"/>
                <w:b/>
                <w:bCs/>
                <w:lang w:val="sr-Latn-RS" w:eastAsia="sr-Latn-RS"/>
              </w:rPr>
            </w:pPr>
            <w:r>
              <w:rPr>
                <w:rFonts w:cs="Arial"/>
                <w:b/>
                <w:bCs/>
                <w:lang w:val="sr-Latn-RS" w:eastAsia="sr-Latn-RS"/>
              </w:rPr>
              <w:t>PROJEKAT IZVEDENOG OBJEKTA</w:t>
            </w:r>
          </w:p>
        </w:tc>
        <w:tc>
          <w:tcPr>
            <w:tcW w:w="526"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lang w:val="sr-Latn-RS" w:eastAsia="sr-Latn-RS"/>
              </w:rPr>
            </w:pPr>
            <w:r w:rsidRPr="005E0213">
              <w:rPr>
                <w:rFonts w:cs="Arial"/>
                <w:lang w:val="sr-Latn-RS" w:eastAsia="sr-Latn-RS"/>
              </w:rPr>
              <w:t> </w:t>
            </w:r>
          </w:p>
        </w:tc>
        <w:tc>
          <w:tcPr>
            <w:tcW w:w="526"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lang w:val="sr-Latn-RS" w:eastAsia="sr-Latn-RS"/>
              </w:rPr>
            </w:pPr>
            <w:r w:rsidRPr="005E0213">
              <w:rPr>
                <w:rFonts w:cs="Arial"/>
                <w:lang w:val="sr-Latn-RS" w:eastAsia="sr-Latn-RS"/>
              </w:rPr>
              <w:t> </w:t>
            </w:r>
          </w:p>
        </w:tc>
        <w:tc>
          <w:tcPr>
            <w:tcW w:w="341"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lang w:val="sr-Latn-RS" w:eastAsia="sr-Latn-RS"/>
              </w:rPr>
            </w:pPr>
            <w:r w:rsidRPr="005E0213">
              <w:rPr>
                <w:rFonts w:cs="Arial"/>
                <w:lang w:val="sr-Latn-RS" w:eastAsia="sr-Latn-RS"/>
              </w:rPr>
              <w:t> </w:t>
            </w:r>
          </w:p>
        </w:tc>
        <w:tc>
          <w:tcPr>
            <w:tcW w:w="1394" w:type="dxa"/>
            <w:tcBorders>
              <w:top w:val="single" w:sz="4" w:space="0" w:color="000000"/>
              <w:bottom w:val="single" w:sz="4" w:space="0" w:color="000000"/>
              <w:right w:val="single" w:sz="4" w:space="0" w:color="000000"/>
            </w:tcBorders>
            <w:shd w:val="clear" w:color="auto" w:fill="auto"/>
            <w:noWrap/>
            <w:vAlign w:val="bottom"/>
            <w:hideMark/>
          </w:tcPr>
          <w:p w:rsidR="00FC37AD" w:rsidRPr="005E0213" w:rsidRDefault="00FC37AD" w:rsidP="00A33621">
            <w:pPr>
              <w:rPr>
                <w:rFonts w:cs="Arial"/>
                <w:b/>
                <w:bCs/>
                <w:lang w:val="sr-Latn-RS" w:eastAsia="sr-Latn-RS"/>
              </w:rPr>
            </w:pPr>
            <w:r w:rsidRPr="005E0213">
              <w:rPr>
                <w:rFonts w:cs="Arial"/>
                <w:b/>
                <w:bCs/>
                <w:lang w:val="sr-Latn-RS" w:eastAsia="sr-Latn-RS"/>
              </w:rPr>
              <w:t> </w:t>
            </w:r>
          </w:p>
        </w:tc>
      </w:tr>
      <w:tr w:rsidR="00FC37AD" w:rsidRPr="005E0213" w:rsidTr="00A33621">
        <w:trPr>
          <w:trHeight w:val="562"/>
        </w:trPr>
        <w:tc>
          <w:tcPr>
            <w:tcW w:w="6509" w:type="dxa"/>
            <w:tcBorders>
              <w:top w:val="single" w:sz="4" w:space="0" w:color="000000"/>
              <w:left w:val="single" w:sz="4" w:space="0" w:color="000000"/>
              <w:bottom w:val="single" w:sz="4" w:space="0" w:color="000000"/>
            </w:tcBorders>
            <w:shd w:val="clear" w:color="auto" w:fill="auto"/>
            <w:noWrap/>
            <w:hideMark/>
          </w:tcPr>
          <w:p w:rsidR="00FC37AD" w:rsidRPr="005E0213" w:rsidRDefault="00FC37AD" w:rsidP="00A33621">
            <w:pPr>
              <w:rPr>
                <w:rFonts w:cs="Arial"/>
                <w:b/>
                <w:bCs/>
                <w:lang w:val="sr-Latn-RS" w:eastAsia="sr-Latn-RS"/>
              </w:rPr>
            </w:pPr>
            <w:r>
              <w:rPr>
                <w:rFonts w:cs="Arial"/>
                <w:b/>
                <w:bCs/>
                <w:lang w:val="sr-Latn-RS" w:eastAsia="sr-Latn-RS"/>
              </w:rPr>
              <w:t xml:space="preserve">                                                                  U K U P N O  din:</w:t>
            </w:r>
          </w:p>
        </w:tc>
        <w:tc>
          <w:tcPr>
            <w:tcW w:w="526"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lang w:val="sr-Latn-RS" w:eastAsia="sr-Latn-RS"/>
              </w:rPr>
            </w:pPr>
            <w:r w:rsidRPr="005E0213">
              <w:rPr>
                <w:rFonts w:cs="Arial"/>
                <w:lang w:val="sr-Latn-RS" w:eastAsia="sr-Latn-RS"/>
              </w:rPr>
              <w:t> </w:t>
            </w:r>
          </w:p>
        </w:tc>
        <w:tc>
          <w:tcPr>
            <w:tcW w:w="526"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lang w:val="sr-Latn-RS" w:eastAsia="sr-Latn-RS"/>
              </w:rPr>
            </w:pPr>
            <w:r w:rsidRPr="005E0213">
              <w:rPr>
                <w:rFonts w:cs="Arial"/>
                <w:lang w:val="sr-Latn-RS" w:eastAsia="sr-Latn-RS"/>
              </w:rPr>
              <w:t> </w:t>
            </w:r>
          </w:p>
        </w:tc>
        <w:tc>
          <w:tcPr>
            <w:tcW w:w="341" w:type="dxa"/>
            <w:tcBorders>
              <w:top w:val="single" w:sz="4" w:space="0" w:color="000000"/>
              <w:bottom w:val="single" w:sz="4" w:space="0" w:color="000000"/>
            </w:tcBorders>
            <w:shd w:val="clear" w:color="auto" w:fill="auto"/>
            <w:noWrap/>
            <w:vAlign w:val="bottom"/>
            <w:hideMark/>
          </w:tcPr>
          <w:p w:rsidR="00FC37AD" w:rsidRPr="005E0213" w:rsidRDefault="00FC37AD" w:rsidP="00A33621">
            <w:pPr>
              <w:rPr>
                <w:rFonts w:cs="Arial"/>
                <w:lang w:val="sr-Latn-RS" w:eastAsia="sr-Latn-RS"/>
              </w:rPr>
            </w:pPr>
            <w:r w:rsidRPr="005E0213">
              <w:rPr>
                <w:rFonts w:cs="Arial"/>
                <w:lang w:val="sr-Latn-RS" w:eastAsia="sr-Latn-RS"/>
              </w:rPr>
              <w:t> </w:t>
            </w:r>
          </w:p>
        </w:tc>
        <w:tc>
          <w:tcPr>
            <w:tcW w:w="1394" w:type="dxa"/>
            <w:tcBorders>
              <w:top w:val="single" w:sz="4" w:space="0" w:color="000000"/>
              <w:bottom w:val="single" w:sz="4" w:space="0" w:color="000000"/>
              <w:right w:val="single" w:sz="4" w:space="0" w:color="000000"/>
            </w:tcBorders>
            <w:shd w:val="clear" w:color="auto" w:fill="auto"/>
            <w:noWrap/>
            <w:vAlign w:val="bottom"/>
            <w:hideMark/>
          </w:tcPr>
          <w:p w:rsidR="00FC37AD" w:rsidRPr="005E0213" w:rsidRDefault="00FC37AD" w:rsidP="00A33621">
            <w:pPr>
              <w:rPr>
                <w:rFonts w:cs="Arial"/>
                <w:b/>
                <w:bCs/>
                <w:lang w:val="sr-Latn-RS" w:eastAsia="sr-Latn-RS"/>
              </w:rPr>
            </w:pPr>
            <w:r w:rsidRPr="005E0213">
              <w:rPr>
                <w:rFonts w:cs="Arial"/>
                <w:b/>
                <w:bCs/>
                <w:lang w:val="sr-Latn-RS" w:eastAsia="sr-Latn-RS"/>
              </w:rPr>
              <w:t> </w:t>
            </w:r>
          </w:p>
        </w:tc>
      </w:tr>
    </w:tbl>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FC37AD" w:rsidRDefault="00FC37AD" w:rsidP="00343A18">
      <w:pPr>
        <w:pStyle w:val="KDParagraf"/>
        <w:spacing w:before="0"/>
        <w:rPr>
          <w:rFonts w:eastAsia="Calibri" w:cs="Arial"/>
          <w:b/>
          <w:noProof/>
          <w:sz w:val="28"/>
          <w:szCs w:val="28"/>
          <w:lang w:val="sr-Latn-RS"/>
        </w:rPr>
      </w:pPr>
    </w:p>
    <w:p w:rsidR="008E7C32" w:rsidRDefault="008E7C32" w:rsidP="00343A18">
      <w:pPr>
        <w:pStyle w:val="KDParagraf"/>
        <w:spacing w:before="0"/>
        <w:rPr>
          <w:rFonts w:eastAsia="Calibri" w:cs="Arial"/>
          <w:b/>
          <w:noProof/>
          <w:sz w:val="28"/>
          <w:szCs w:val="28"/>
          <w:lang w:val="sr-Latn-RS"/>
        </w:rPr>
      </w:pPr>
    </w:p>
    <w:p w:rsidR="008E7C32" w:rsidRDefault="003C7112" w:rsidP="00343A18">
      <w:pPr>
        <w:pStyle w:val="KDParagraf"/>
        <w:spacing w:before="0"/>
        <w:rPr>
          <w:rFonts w:cs="Arial"/>
          <w:b/>
        </w:rPr>
      </w:pPr>
      <w:r>
        <w:rPr>
          <w:rFonts w:cs="Arial"/>
          <w:b/>
        </w:rPr>
        <w:t xml:space="preserve">                                        </w:t>
      </w:r>
      <w:r w:rsidRPr="00EF31EB">
        <w:rPr>
          <w:rFonts w:cs="Arial"/>
          <w:b/>
        </w:rPr>
        <w:t>PREDMER- VODOVOD I KANALIZACIJA</w:t>
      </w:r>
    </w:p>
    <w:p w:rsidR="003C7112" w:rsidRDefault="003C7112" w:rsidP="00343A18">
      <w:pPr>
        <w:pStyle w:val="KDParagraf"/>
        <w:spacing w:before="0"/>
        <w:rPr>
          <w:rFonts w:eastAsia="Calibri" w:cs="Arial"/>
          <w:b/>
          <w:noProof/>
          <w:sz w:val="28"/>
          <w:szCs w:val="28"/>
          <w:lang w:val="sr-Latn-RS"/>
        </w:rPr>
      </w:pPr>
    </w:p>
    <w:tbl>
      <w:tblPr>
        <w:tblStyle w:val="TableGrid"/>
        <w:tblW w:w="0" w:type="auto"/>
        <w:tblLook w:val="04A0" w:firstRow="1" w:lastRow="0" w:firstColumn="1" w:lastColumn="0" w:noHBand="0" w:noVBand="1"/>
      </w:tblPr>
      <w:tblGrid>
        <w:gridCol w:w="612"/>
        <w:gridCol w:w="4044"/>
        <w:gridCol w:w="760"/>
        <w:gridCol w:w="1100"/>
        <w:gridCol w:w="1422"/>
        <w:gridCol w:w="1305"/>
      </w:tblGrid>
      <w:tr w:rsidR="008E7C32" w:rsidRPr="00EF31EB" w:rsidTr="00CF610B">
        <w:trPr>
          <w:trHeight w:val="705"/>
        </w:trPr>
        <w:tc>
          <w:tcPr>
            <w:tcW w:w="612" w:type="dxa"/>
            <w:noWrap/>
            <w:hideMark/>
          </w:tcPr>
          <w:p w:rsidR="008E7C32" w:rsidRPr="00EF31EB" w:rsidRDefault="008E7C32" w:rsidP="00EC15DB">
            <w:pPr>
              <w:rPr>
                <w:rFonts w:cs="Arial"/>
              </w:rPr>
            </w:pPr>
            <w:r>
              <w:rPr>
                <w:rFonts w:cs="Arial"/>
              </w:rPr>
              <w:t>Poz</w:t>
            </w:r>
          </w:p>
        </w:tc>
        <w:tc>
          <w:tcPr>
            <w:tcW w:w="4044" w:type="dxa"/>
            <w:hideMark/>
          </w:tcPr>
          <w:p w:rsidR="008E7C32" w:rsidRPr="00EF31EB" w:rsidRDefault="008E7C32" w:rsidP="00EC15DB">
            <w:pPr>
              <w:rPr>
                <w:rFonts w:cs="Arial"/>
              </w:rPr>
            </w:pPr>
            <w:r w:rsidRPr="00EF31EB">
              <w:rPr>
                <w:rFonts w:cs="Arial"/>
              </w:rPr>
              <w:t>OPIS</w:t>
            </w:r>
          </w:p>
        </w:tc>
        <w:tc>
          <w:tcPr>
            <w:tcW w:w="760" w:type="dxa"/>
            <w:hideMark/>
          </w:tcPr>
          <w:p w:rsidR="008E7C32" w:rsidRPr="00EF31EB" w:rsidRDefault="008E7C32" w:rsidP="00EC15DB">
            <w:pPr>
              <w:rPr>
                <w:rFonts w:cs="Arial"/>
              </w:rPr>
            </w:pPr>
            <w:r w:rsidRPr="00EF31EB">
              <w:rPr>
                <w:rFonts w:cs="Arial"/>
              </w:rPr>
              <w:t>Jed. mere</w:t>
            </w:r>
          </w:p>
        </w:tc>
        <w:tc>
          <w:tcPr>
            <w:tcW w:w="1100" w:type="dxa"/>
            <w:hideMark/>
          </w:tcPr>
          <w:p w:rsidR="008E7C32" w:rsidRPr="00EF31EB" w:rsidRDefault="008E7C32" w:rsidP="00EC15DB">
            <w:pPr>
              <w:rPr>
                <w:rFonts w:cs="Arial"/>
              </w:rPr>
            </w:pPr>
            <w:r w:rsidRPr="00EF31EB">
              <w:rPr>
                <w:rFonts w:cs="Arial"/>
              </w:rPr>
              <w:t>Količina</w:t>
            </w:r>
          </w:p>
        </w:tc>
        <w:tc>
          <w:tcPr>
            <w:tcW w:w="1422" w:type="dxa"/>
            <w:hideMark/>
          </w:tcPr>
          <w:p w:rsidR="008E7C32" w:rsidRPr="00EF31EB" w:rsidRDefault="008E7C32" w:rsidP="00EC15DB">
            <w:pPr>
              <w:rPr>
                <w:rFonts w:cs="Arial"/>
              </w:rPr>
            </w:pPr>
            <w:r w:rsidRPr="00EF31EB">
              <w:rPr>
                <w:rFonts w:cs="Arial"/>
              </w:rPr>
              <w:t>Cena (din)</w:t>
            </w:r>
          </w:p>
        </w:tc>
        <w:tc>
          <w:tcPr>
            <w:tcW w:w="1305" w:type="dxa"/>
            <w:hideMark/>
          </w:tcPr>
          <w:p w:rsidR="008E7C32" w:rsidRPr="00EF31EB" w:rsidRDefault="008E7C32" w:rsidP="00EC15DB">
            <w:pPr>
              <w:rPr>
                <w:rFonts w:cs="Arial"/>
              </w:rPr>
            </w:pPr>
            <w:r w:rsidRPr="00EF31EB">
              <w:rPr>
                <w:rFonts w:cs="Arial"/>
              </w:rPr>
              <w:t>Iznos (din)</w:t>
            </w:r>
          </w:p>
        </w:tc>
      </w:tr>
      <w:tr w:rsidR="008E7C32" w:rsidRPr="00EF31EB" w:rsidTr="00CF610B">
        <w:trPr>
          <w:trHeight w:val="315"/>
        </w:trPr>
        <w:tc>
          <w:tcPr>
            <w:tcW w:w="612" w:type="dxa"/>
            <w:noWrap/>
            <w:hideMark/>
          </w:tcPr>
          <w:p w:rsidR="008E7C32" w:rsidRPr="00EF31EB" w:rsidRDefault="008E7C32" w:rsidP="00EC15DB">
            <w:pPr>
              <w:rPr>
                <w:rFonts w:cs="Arial"/>
              </w:rPr>
            </w:pPr>
          </w:p>
        </w:tc>
        <w:tc>
          <w:tcPr>
            <w:tcW w:w="4044" w:type="dxa"/>
            <w:noWrap/>
            <w:hideMark/>
          </w:tcPr>
          <w:p w:rsidR="008E7C32" w:rsidRPr="00EF31EB" w:rsidRDefault="008E7C32" w:rsidP="00EC15DB">
            <w:pPr>
              <w:rPr>
                <w:rFonts w:cs="Arial"/>
              </w:rPr>
            </w:pPr>
          </w:p>
        </w:tc>
        <w:tc>
          <w:tcPr>
            <w:tcW w:w="760" w:type="dxa"/>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60"/>
        </w:trPr>
        <w:tc>
          <w:tcPr>
            <w:tcW w:w="612" w:type="dxa"/>
            <w:noWrap/>
            <w:hideMark/>
          </w:tcPr>
          <w:p w:rsidR="008E7C32" w:rsidRPr="00EF31EB" w:rsidRDefault="008E7C32" w:rsidP="00EC15DB">
            <w:pPr>
              <w:rPr>
                <w:rFonts w:cs="Arial"/>
                <w:b/>
                <w:bCs/>
              </w:rPr>
            </w:pPr>
            <w:r w:rsidRPr="00EF31EB">
              <w:rPr>
                <w:rFonts w:cs="Arial"/>
                <w:b/>
                <w:bCs/>
              </w:rPr>
              <w:t>1.</w:t>
            </w:r>
          </w:p>
        </w:tc>
        <w:tc>
          <w:tcPr>
            <w:tcW w:w="4044" w:type="dxa"/>
            <w:hideMark/>
          </w:tcPr>
          <w:p w:rsidR="008E7C32" w:rsidRPr="00EF31EB" w:rsidRDefault="008E7C32" w:rsidP="00EC15DB">
            <w:pPr>
              <w:rPr>
                <w:rFonts w:cs="Arial"/>
                <w:b/>
                <w:bCs/>
              </w:rPr>
            </w:pPr>
            <w:r w:rsidRPr="00EF31EB">
              <w:rPr>
                <w:rFonts w:cs="Arial"/>
                <w:b/>
                <w:bCs/>
              </w:rPr>
              <w:t>PRETHODNI RADOVI</w:t>
            </w:r>
          </w:p>
        </w:tc>
        <w:tc>
          <w:tcPr>
            <w:tcW w:w="760" w:type="dxa"/>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5910"/>
        </w:trPr>
        <w:tc>
          <w:tcPr>
            <w:tcW w:w="612" w:type="dxa"/>
            <w:noWrap/>
            <w:hideMark/>
          </w:tcPr>
          <w:p w:rsidR="008E7C32" w:rsidRPr="00EF31EB" w:rsidRDefault="008E7C32" w:rsidP="00EC15DB">
            <w:pPr>
              <w:rPr>
                <w:rFonts w:cs="Arial"/>
              </w:rPr>
            </w:pPr>
            <w:r w:rsidRPr="00EF31EB">
              <w:rPr>
                <w:rFonts w:cs="Arial"/>
              </w:rPr>
              <w:t>1</w:t>
            </w:r>
          </w:p>
        </w:tc>
        <w:tc>
          <w:tcPr>
            <w:tcW w:w="4044" w:type="dxa"/>
            <w:hideMark/>
          </w:tcPr>
          <w:p w:rsidR="008E7C32" w:rsidRPr="00EF31EB" w:rsidRDefault="008E7C32" w:rsidP="00EC15DB">
            <w:pPr>
              <w:rPr>
                <w:rFonts w:cs="Arial"/>
              </w:rPr>
            </w:pPr>
            <w:r w:rsidRPr="00EF31EB">
              <w:rPr>
                <w:rFonts w:cs="Arial"/>
              </w:rPr>
              <w:t>Geodetsko obeležavanje trase  projektovanog vodovoda sa položajem šahtova i drugih objekata prema situaciji iz Glavnog projekta.                                               Pozicijom obuhvaćen komplet geodetski rad uz kontrolu nadzora:</w:t>
            </w:r>
            <w:r w:rsidRPr="00EF31EB">
              <w:rPr>
                <w:rFonts w:cs="Arial"/>
              </w:rPr>
              <w:br/>
              <w:t>- obnavljanje geodetskih elemenata trase nasipa i korita i položaja objekata na trasi,    osiguranje profila i obnovljenih geodetskih tačaka;</w:t>
            </w:r>
            <w:r w:rsidRPr="00EF31EB">
              <w:rPr>
                <w:rFonts w:cs="Arial"/>
              </w:rPr>
              <w:br/>
              <w:t>- geodetski snimak kontrolnih poprečnih profila početnog stanja (granice poprečnih profila: korito, forland, nasipi i servisni put; udaljenost poprečnih profila u skladu sa projektom na rastojanju maksimalno 50 m, a u zoni nasipanja obala na 10m. Geodetski snimak početnog stanja izvođača podleže ternskoj kontroli nadzornog organa.Obračun po m' trase.</w:t>
            </w:r>
          </w:p>
        </w:tc>
        <w:tc>
          <w:tcPr>
            <w:tcW w:w="760" w:type="dxa"/>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208</w:t>
            </w:r>
          </w:p>
        </w:tc>
        <w:tc>
          <w:tcPr>
            <w:tcW w:w="1422" w:type="dxa"/>
            <w:noWrap/>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15"/>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r w:rsidRPr="00EF31EB">
              <w:rPr>
                <w:rFonts w:cs="Arial"/>
                <w:b/>
                <w:bCs/>
              </w:rPr>
              <w:t>UKUPNO PREDHODNI RADOVI</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b/>
                <w:bCs/>
              </w:rPr>
            </w:pP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p>
        </w:tc>
        <w:tc>
          <w:tcPr>
            <w:tcW w:w="760" w:type="dxa"/>
            <w:noWrap/>
            <w:hideMark/>
          </w:tcPr>
          <w:p w:rsidR="008E7C32" w:rsidRPr="00EF31EB" w:rsidRDefault="008E7C32" w:rsidP="00EC15DB">
            <w:pPr>
              <w:rPr>
                <w:rFonts w:cs="Arial"/>
                <w:b/>
                <w:bCs/>
              </w:rPr>
            </w:pP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b/>
                <w:bCs/>
              </w:rPr>
            </w:pPr>
          </w:p>
        </w:tc>
        <w:tc>
          <w:tcPr>
            <w:tcW w:w="1305" w:type="dxa"/>
            <w:hideMark/>
          </w:tcPr>
          <w:p w:rsidR="008E7C32" w:rsidRPr="00EF31EB" w:rsidRDefault="008E7C32" w:rsidP="00EC15DB">
            <w:pPr>
              <w:rPr>
                <w:rFonts w:cs="Arial"/>
                <w:b/>
                <w:bCs/>
              </w:rPr>
            </w:pPr>
          </w:p>
        </w:tc>
      </w:tr>
      <w:tr w:rsidR="008E7C32" w:rsidRPr="00EF31EB" w:rsidTr="00CF610B">
        <w:trPr>
          <w:trHeight w:val="360"/>
        </w:trPr>
        <w:tc>
          <w:tcPr>
            <w:tcW w:w="612" w:type="dxa"/>
            <w:noWrap/>
            <w:hideMark/>
          </w:tcPr>
          <w:p w:rsidR="008E7C32" w:rsidRPr="00EF31EB" w:rsidRDefault="008E7C32" w:rsidP="00EC15DB">
            <w:pPr>
              <w:rPr>
                <w:rFonts w:cs="Arial"/>
                <w:b/>
                <w:bCs/>
              </w:rPr>
            </w:pPr>
            <w:r w:rsidRPr="00EF31EB">
              <w:rPr>
                <w:rFonts w:cs="Arial"/>
                <w:b/>
                <w:bCs/>
              </w:rPr>
              <w:t>2.</w:t>
            </w:r>
          </w:p>
        </w:tc>
        <w:tc>
          <w:tcPr>
            <w:tcW w:w="4044" w:type="dxa"/>
            <w:hideMark/>
          </w:tcPr>
          <w:p w:rsidR="008E7C32" w:rsidRPr="00EF31EB" w:rsidRDefault="008E7C32" w:rsidP="00EC15DB">
            <w:pPr>
              <w:rPr>
                <w:rFonts w:cs="Arial"/>
                <w:b/>
                <w:bCs/>
              </w:rPr>
            </w:pPr>
            <w:r w:rsidRPr="00EF31EB">
              <w:rPr>
                <w:rFonts w:cs="Arial"/>
                <w:b/>
                <w:bCs/>
              </w:rPr>
              <w:t>ZEMLjANI RADOVI</w:t>
            </w: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6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2820"/>
        </w:trPr>
        <w:tc>
          <w:tcPr>
            <w:tcW w:w="612" w:type="dxa"/>
            <w:noWrap/>
            <w:hideMark/>
          </w:tcPr>
          <w:p w:rsidR="008E7C32" w:rsidRPr="00EF31EB" w:rsidRDefault="008E7C32" w:rsidP="00EC15DB">
            <w:pPr>
              <w:rPr>
                <w:rFonts w:cs="Arial"/>
              </w:rPr>
            </w:pPr>
            <w:r w:rsidRPr="00EF31EB">
              <w:rPr>
                <w:rFonts w:cs="Arial"/>
              </w:rPr>
              <w:t>1</w:t>
            </w:r>
          </w:p>
        </w:tc>
        <w:tc>
          <w:tcPr>
            <w:tcW w:w="4044" w:type="dxa"/>
            <w:hideMark/>
          </w:tcPr>
          <w:p w:rsidR="008E7C32" w:rsidRPr="00EF31EB" w:rsidRDefault="008E7C32" w:rsidP="00EC15DB">
            <w:pPr>
              <w:rPr>
                <w:rFonts w:cs="Arial"/>
              </w:rPr>
            </w:pPr>
            <w:r w:rsidRPr="00EF31EB">
              <w:rPr>
                <w:rFonts w:cs="Arial"/>
              </w:rPr>
              <w:t>Mašinski ili ručni iskop zemljišta II i III kate-gorije za rovove vodovodnih i kanalizacionih cevi . Širina rovova za vodovod i kanalizaciju je 0,8m. Dubine rova preko 1,0m obavezno obezbediti podgradom. Obračun po m</w:t>
            </w:r>
            <w:r w:rsidRPr="00EF31EB">
              <w:rPr>
                <w:rFonts w:cs="Arial"/>
                <w:vertAlign w:val="superscript"/>
              </w:rPr>
              <w:t>3</w:t>
            </w:r>
            <w:r w:rsidRPr="00EF31EB">
              <w:rPr>
                <w:rFonts w:cs="Arial"/>
              </w:rPr>
              <w:t xml:space="preserve"> iskopane zemlje sa razupi-ranjem i eventualnim crpljenjem podzemne vode.</w:t>
            </w:r>
            <w:r w:rsidRPr="00EF31EB">
              <w:rPr>
                <w:rFonts w:cs="Arial"/>
              </w:rPr>
              <w:br/>
              <w:t>Obračun po m</w:t>
            </w:r>
            <w:r w:rsidRPr="00EF31EB">
              <w:rPr>
                <w:rFonts w:cs="Arial"/>
                <w:vertAlign w:val="superscript"/>
              </w:rPr>
              <w:t>3</w:t>
            </w:r>
            <w:r w:rsidRPr="00EF31EB">
              <w:rPr>
                <w:rFonts w:cs="Arial"/>
              </w:rPr>
              <w:t xml:space="preserve"> iskopanog materijala.</w:t>
            </w:r>
          </w:p>
        </w:tc>
        <w:tc>
          <w:tcPr>
            <w:tcW w:w="760" w:type="dxa"/>
            <w:noWrap/>
            <w:hideMark/>
          </w:tcPr>
          <w:p w:rsidR="008E7C32" w:rsidRPr="00EF31EB" w:rsidRDefault="008E7C32" w:rsidP="00EC15DB">
            <w:pPr>
              <w:rPr>
                <w:rFonts w:cs="Arial"/>
              </w:rPr>
            </w:pPr>
            <w:r w:rsidRPr="00EF31EB">
              <w:rPr>
                <w:rFonts w:cs="Arial"/>
              </w:rPr>
              <w:t>m</w:t>
            </w:r>
            <w:r w:rsidRPr="00EF31EB">
              <w:rPr>
                <w:rFonts w:cs="Arial"/>
                <w:vertAlign w:val="superscript"/>
              </w:rPr>
              <w:t>3</w:t>
            </w:r>
          </w:p>
        </w:tc>
        <w:tc>
          <w:tcPr>
            <w:tcW w:w="1100" w:type="dxa"/>
            <w:noWrap/>
            <w:hideMark/>
          </w:tcPr>
          <w:p w:rsidR="008E7C32" w:rsidRPr="00EF31EB" w:rsidRDefault="008E7C32" w:rsidP="00EC15DB">
            <w:pPr>
              <w:rPr>
                <w:rFonts w:cs="Arial"/>
              </w:rPr>
            </w:pPr>
            <w:r w:rsidRPr="00EF31EB">
              <w:rPr>
                <w:rFonts w:cs="Arial"/>
              </w:rPr>
              <w:t>227</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15"/>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515"/>
        </w:trPr>
        <w:tc>
          <w:tcPr>
            <w:tcW w:w="612" w:type="dxa"/>
            <w:noWrap/>
            <w:hideMark/>
          </w:tcPr>
          <w:p w:rsidR="008E7C32" w:rsidRPr="00EF31EB" w:rsidRDefault="008E7C32" w:rsidP="00EC15DB">
            <w:pPr>
              <w:rPr>
                <w:rFonts w:cs="Arial"/>
              </w:rPr>
            </w:pPr>
            <w:r w:rsidRPr="00EF31EB">
              <w:rPr>
                <w:rFonts w:cs="Arial"/>
              </w:rPr>
              <w:lastRenderedPageBreak/>
              <w:t>2</w:t>
            </w:r>
          </w:p>
        </w:tc>
        <w:tc>
          <w:tcPr>
            <w:tcW w:w="4044" w:type="dxa"/>
            <w:hideMark/>
          </w:tcPr>
          <w:p w:rsidR="008E7C32" w:rsidRPr="00EF31EB" w:rsidRDefault="008E7C32" w:rsidP="00EC15DB">
            <w:pPr>
              <w:rPr>
                <w:rFonts w:cs="Arial"/>
              </w:rPr>
            </w:pPr>
            <w:r w:rsidRPr="00EF31EB">
              <w:rPr>
                <w:rFonts w:cs="Arial"/>
              </w:rPr>
              <w:t>Grubo i fino planiranje dna rova sa istovremenim otkopom od 0.03 m3 na m2 planiranog terena.Planiranje izvršiti sa tačnošću ± 1 cm.                                                Obračun po m2 isplanirane površine.</w:t>
            </w:r>
          </w:p>
        </w:tc>
        <w:tc>
          <w:tcPr>
            <w:tcW w:w="760" w:type="dxa"/>
            <w:noWrap/>
            <w:hideMark/>
          </w:tcPr>
          <w:p w:rsidR="008E7C32" w:rsidRPr="00EF31EB" w:rsidRDefault="008E7C32" w:rsidP="00EC15DB">
            <w:pPr>
              <w:rPr>
                <w:rFonts w:cs="Arial"/>
              </w:rPr>
            </w:pPr>
            <w:r w:rsidRPr="00EF31EB">
              <w:rPr>
                <w:rFonts w:cs="Arial"/>
              </w:rPr>
              <w:t>m</w:t>
            </w:r>
            <w:r w:rsidRPr="00EF31EB">
              <w:rPr>
                <w:rFonts w:cs="Arial"/>
                <w:vertAlign w:val="superscript"/>
              </w:rPr>
              <w:t>2</w:t>
            </w:r>
            <w:r w:rsidRPr="00EF31EB">
              <w:rPr>
                <w:rFonts w:cs="Arial"/>
              </w:rPr>
              <w:t xml:space="preserve"> </w:t>
            </w:r>
          </w:p>
        </w:tc>
        <w:tc>
          <w:tcPr>
            <w:tcW w:w="1100" w:type="dxa"/>
            <w:noWrap/>
            <w:hideMark/>
          </w:tcPr>
          <w:p w:rsidR="008E7C32" w:rsidRPr="00EF31EB" w:rsidRDefault="008E7C32" w:rsidP="00EC15DB">
            <w:pPr>
              <w:rPr>
                <w:rFonts w:cs="Arial"/>
              </w:rPr>
            </w:pPr>
            <w:r w:rsidRPr="00EF31EB">
              <w:rPr>
                <w:rFonts w:cs="Arial"/>
              </w:rPr>
              <w:t>183</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600"/>
        </w:trPr>
        <w:tc>
          <w:tcPr>
            <w:tcW w:w="612" w:type="dxa"/>
            <w:noWrap/>
            <w:hideMark/>
          </w:tcPr>
          <w:p w:rsidR="008E7C32" w:rsidRPr="00EF31EB" w:rsidRDefault="008E7C32" w:rsidP="00EC15DB">
            <w:pPr>
              <w:rPr>
                <w:rFonts w:cs="Arial"/>
              </w:rPr>
            </w:pPr>
            <w:r w:rsidRPr="00EF31EB">
              <w:rPr>
                <w:rFonts w:cs="Arial"/>
              </w:rPr>
              <w:t>3</w:t>
            </w:r>
          </w:p>
        </w:tc>
        <w:tc>
          <w:tcPr>
            <w:tcW w:w="4044" w:type="dxa"/>
            <w:hideMark/>
          </w:tcPr>
          <w:p w:rsidR="008E7C32" w:rsidRPr="00EF31EB" w:rsidRDefault="008E7C32" w:rsidP="00EC15DB">
            <w:pPr>
              <w:rPr>
                <w:rFonts w:cs="Arial"/>
              </w:rPr>
            </w:pPr>
            <w:r w:rsidRPr="00EF31EB">
              <w:rPr>
                <w:rFonts w:cs="Arial"/>
              </w:rPr>
              <w:t>Nabavka, transport i ugrađivanje peska ispod, sa strane i iznad cevi. Posle postavljanja cevi na posteljicu izvršiti zatrpavanje cevi peskom najmanje 10cm iznad temena cevi po celoj širini rova osim kod spojeva. Nasipanje vršiti ručno u slojevima od najviše 30cm sa istovremenim podbijanjem ispod cevi i nabijanjem slojeva ručnim nabijačima. Maksimalna veličina zrna peska ne sme preći granulaciju od 3mm. Plaća se po m³ ugrađenog peska u rov. Obračun po m³.</w:t>
            </w:r>
          </w:p>
        </w:tc>
        <w:tc>
          <w:tcPr>
            <w:tcW w:w="760" w:type="dxa"/>
            <w:noWrap/>
            <w:hideMark/>
          </w:tcPr>
          <w:p w:rsidR="008E7C32" w:rsidRPr="00EF31EB" w:rsidRDefault="008E7C32" w:rsidP="00EC15DB">
            <w:pPr>
              <w:rPr>
                <w:rFonts w:cs="Arial"/>
              </w:rPr>
            </w:pPr>
            <w:r w:rsidRPr="00EF31EB">
              <w:rPr>
                <w:rFonts w:cs="Arial"/>
              </w:rPr>
              <w:t>m</w:t>
            </w:r>
            <w:r w:rsidRPr="00EF31EB">
              <w:rPr>
                <w:rFonts w:cs="Arial"/>
                <w:vertAlign w:val="superscript"/>
              </w:rPr>
              <w:t>3</w:t>
            </w:r>
          </w:p>
        </w:tc>
        <w:tc>
          <w:tcPr>
            <w:tcW w:w="1100" w:type="dxa"/>
            <w:noWrap/>
            <w:hideMark/>
          </w:tcPr>
          <w:p w:rsidR="008E7C32" w:rsidRPr="00EF31EB" w:rsidRDefault="008E7C32" w:rsidP="00EC15DB">
            <w:pPr>
              <w:rPr>
                <w:rFonts w:cs="Arial"/>
              </w:rPr>
            </w:pPr>
            <w:r w:rsidRPr="00EF31EB">
              <w:rPr>
                <w:rFonts w:cs="Arial"/>
              </w:rPr>
              <w:t>48</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15"/>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2715"/>
        </w:trPr>
        <w:tc>
          <w:tcPr>
            <w:tcW w:w="612" w:type="dxa"/>
            <w:noWrap/>
            <w:hideMark/>
          </w:tcPr>
          <w:p w:rsidR="008E7C32" w:rsidRPr="00EF31EB" w:rsidRDefault="008E7C32" w:rsidP="00EC15DB">
            <w:pPr>
              <w:rPr>
                <w:rFonts w:cs="Arial"/>
              </w:rPr>
            </w:pPr>
            <w:r w:rsidRPr="00EF31EB">
              <w:rPr>
                <w:rFonts w:cs="Arial"/>
              </w:rPr>
              <w:t>4</w:t>
            </w:r>
          </w:p>
        </w:tc>
        <w:tc>
          <w:tcPr>
            <w:tcW w:w="4044" w:type="dxa"/>
            <w:hideMark/>
          </w:tcPr>
          <w:p w:rsidR="008E7C32" w:rsidRPr="00EF31EB" w:rsidRDefault="008E7C32" w:rsidP="00EC15DB">
            <w:pPr>
              <w:rPr>
                <w:rFonts w:cs="Arial"/>
              </w:rPr>
            </w:pPr>
            <w:r w:rsidRPr="00EF31EB">
              <w:rPr>
                <w:rFonts w:cs="Arial"/>
              </w:rPr>
              <w:t>Razupranje rova vršiće se paralelno sa kopanjem po čitavoj dužini i visini rova za dubine veće od 1.0m. Građa za razupiranje (razupirači, podupirači, talpe) mora biti kvalitena, a ugrađiva-nje prema propisu.U jediničnu cenu ukalkulisano je vađenje, čišćenje i slaganje podgrade po završenim radovima.                                     Obračun po m2.</w:t>
            </w:r>
          </w:p>
        </w:tc>
        <w:tc>
          <w:tcPr>
            <w:tcW w:w="760" w:type="dxa"/>
            <w:noWrap/>
            <w:hideMark/>
          </w:tcPr>
          <w:p w:rsidR="008E7C32" w:rsidRPr="00EF31EB" w:rsidRDefault="008E7C32" w:rsidP="00EC15DB">
            <w:pPr>
              <w:rPr>
                <w:rFonts w:cs="Arial"/>
              </w:rPr>
            </w:pPr>
            <w:r w:rsidRPr="00EF31EB">
              <w:rPr>
                <w:rFonts w:cs="Arial"/>
              </w:rPr>
              <w:t>m</w:t>
            </w:r>
            <w:r w:rsidRPr="00EF31EB">
              <w:rPr>
                <w:rFonts w:cs="Arial"/>
                <w:vertAlign w:val="superscript"/>
              </w:rPr>
              <w:t>2</w:t>
            </w:r>
            <w:r w:rsidRPr="00EF31EB">
              <w:rPr>
                <w:rFonts w:cs="Arial"/>
              </w:rPr>
              <w:t xml:space="preserve"> </w:t>
            </w:r>
          </w:p>
        </w:tc>
        <w:tc>
          <w:tcPr>
            <w:tcW w:w="1100" w:type="dxa"/>
            <w:noWrap/>
            <w:hideMark/>
          </w:tcPr>
          <w:p w:rsidR="008E7C32" w:rsidRPr="00EF31EB" w:rsidRDefault="008E7C32" w:rsidP="00EC15DB">
            <w:pPr>
              <w:rPr>
                <w:rFonts w:cs="Arial"/>
              </w:rPr>
            </w:pPr>
            <w:r w:rsidRPr="00EF31EB">
              <w:rPr>
                <w:rFonts w:cs="Arial"/>
              </w:rPr>
              <w:t>538</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705"/>
        </w:trPr>
        <w:tc>
          <w:tcPr>
            <w:tcW w:w="612" w:type="dxa"/>
            <w:noWrap/>
            <w:hideMark/>
          </w:tcPr>
          <w:p w:rsidR="008E7C32" w:rsidRPr="00EF31EB" w:rsidRDefault="008E7C32" w:rsidP="00EC15DB">
            <w:pPr>
              <w:rPr>
                <w:rFonts w:cs="Arial"/>
              </w:rPr>
            </w:pPr>
            <w:r w:rsidRPr="00EF31EB">
              <w:rPr>
                <w:rFonts w:cs="Arial"/>
              </w:rPr>
              <w:t>5</w:t>
            </w:r>
          </w:p>
        </w:tc>
        <w:tc>
          <w:tcPr>
            <w:tcW w:w="4044" w:type="dxa"/>
            <w:hideMark/>
          </w:tcPr>
          <w:p w:rsidR="008E7C32" w:rsidRPr="00EF31EB" w:rsidRDefault="008E7C32" w:rsidP="00EC15DB">
            <w:pPr>
              <w:rPr>
                <w:rFonts w:cs="Arial"/>
              </w:rPr>
            </w:pPr>
            <w:r w:rsidRPr="00EF31EB">
              <w:rPr>
                <w:rFonts w:cs="Arial"/>
              </w:rPr>
              <w:t>Zatrpavanje rovova zemljom iz iskopa u slojevima od po 20 cm. Kod zatrpavanja voditi računa da prvi sloj do cevi, bude sitna zemlja, bez krupnih komada zemlje, kamena i sl. da ne bi došlo do oštećenja cevi.Posle nasipanja slojeva od 20 cm. vršiti nabijanje zemlje ručnim nabijačem težine 10-12 kg. s tim što se svaki sloj mora dobro nabiti, da ne bi kasnije došlo do sleganja zemlje.</w:t>
            </w:r>
            <w:r w:rsidRPr="00EF31EB">
              <w:rPr>
                <w:rFonts w:cs="Arial"/>
              </w:rPr>
              <w:br/>
              <w:t>Obračun po m</w:t>
            </w:r>
            <w:r w:rsidRPr="00EF31EB">
              <w:rPr>
                <w:rFonts w:cs="Arial"/>
                <w:vertAlign w:val="superscript"/>
              </w:rPr>
              <w:t>3</w:t>
            </w:r>
            <w:r w:rsidRPr="00EF31EB">
              <w:rPr>
                <w:rFonts w:cs="Arial"/>
              </w:rPr>
              <w:t xml:space="preserve"> komplet zatrpanog rova uraslom zemljom.</w:t>
            </w:r>
          </w:p>
        </w:tc>
        <w:tc>
          <w:tcPr>
            <w:tcW w:w="760" w:type="dxa"/>
            <w:noWrap/>
            <w:hideMark/>
          </w:tcPr>
          <w:p w:rsidR="008E7C32" w:rsidRPr="00EF31EB" w:rsidRDefault="008E7C32" w:rsidP="00EC15DB">
            <w:pPr>
              <w:rPr>
                <w:rFonts w:cs="Arial"/>
              </w:rPr>
            </w:pPr>
            <w:r w:rsidRPr="00EF31EB">
              <w:rPr>
                <w:rFonts w:cs="Arial"/>
              </w:rPr>
              <w:t>m</w:t>
            </w:r>
            <w:r w:rsidRPr="00EF31EB">
              <w:rPr>
                <w:rFonts w:cs="Arial"/>
                <w:vertAlign w:val="superscript"/>
              </w:rPr>
              <w:t>3</w:t>
            </w:r>
          </w:p>
        </w:tc>
        <w:tc>
          <w:tcPr>
            <w:tcW w:w="1100" w:type="dxa"/>
            <w:noWrap/>
            <w:hideMark/>
          </w:tcPr>
          <w:p w:rsidR="008E7C32" w:rsidRPr="00EF31EB" w:rsidRDefault="008E7C32" w:rsidP="00EC15DB">
            <w:pPr>
              <w:rPr>
                <w:rFonts w:cs="Arial"/>
              </w:rPr>
            </w:pPr>
            <w:r w:rsidRPr="00EF31EB">
              <w:rPr>
                <w:rFonts w:cs="Arial"/>
              </w:rPr>
              <w:t>176</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860"/>
        </w:trPr>
        <w:tc>
          <w:tcPr>
            <w:tcW w:w="612" w:type="dxa"/>
            <w:noWrap/>
            <w:hideMark/>
          </w:tcPr>
          <w:p w:rsidR="008E7C32" w:rsidRPr="00EF31EB" w:rsidRDefault="008E7C32" w:rsidP="00EC15DB">
            <w:pPr>
              <w:rPr>
                <w:rFonts w:cs="Arial"/>
              </w:rPr>
            </w:pPr>
            <w:r w:rsidRPr="00EF31EB">
              <w:rPr>
                <w:rFonts w:cs="Arial"/>
              </w:rPr>
              <w:lastRenderedPageBreak/>
              <w:t>6</w:t>
            </w:r>
          </w:p>
        </w:tc>
        <w:tc>
          <w:tcPr>
            <w:tcW w:w="4044" w:type="dxa"/>
            <w:hideMark/>
          </w:tcPr>
          <w:p w:rsidR="008E7C32" w:rsidRPr="00EF31EB" w:rsidRDefault="008E7C32" w:rsidP="00EC15DB">
            <w:pPr>
              <w:rPr>
                <w:rFonts w:cs="Arial"/>
              </w:rPr>
            </w:pPr>
            <w:r w:rsidRPr="00EF31EB">
              <w:rPr>
                <w:rFonts w:cs="Arial"/>
              </w:rPr>
              <w:t>Transport viška zemlje iz iskopa na daljinu preko 500 m do 3 km.U cenu koštanja ulazi utovar, transport do mesta deponije i rasplaniranje materijala po deponiji.</w:t>
            </w:r>
            <w:r w:rsidRPr="00EF31EB">
              <w:rPr>
                <w:rFonts w:cs="Arial"/>
              </w:rPr>
              <w:br/>
              <w:t>Obračun po m</w:t>
            </w:r>
            <w:r w:rsidRPr="00EF31EB">
              <w:rPr>
                <w:rFonts w:cs="Arial"/>
                <w:vertAlign w:val="superscript"/>
              </w:rPr>
              <w:t>3</w:t>
            </w:r>
            <w:r w:rsidRPr="00EF31EB">
              <w:rPr>
                <w:rFonts w:cs="Arial"/>
              </w:rPr>
              <w:t xml:space="preserve"> prenete zemlje u rastresitom stanju (1.25 %).</w:t>
            </w:r>
          </w:p>
        </w:tc>
        <w:tc>
          <w:tcPr>
            <w:tcW w:w="760" w:type="dxa"/>
            <w:noWrap/>
            <w:hideMark/>
          </w:tcPr>
          <w:p w:rsidR="008E7C32" w:rsidRPr="00EF31EB" w:rsidRDefault="008E7C32" w:rsidP="00EC15DB">
            <w:pPr>
              <w:rPr>
                <w:rFonts w:cs="Arial"/>
              </w:rPr>
            </w:pPr>
            <w:r w:rsidRPr="00EF31EB">
              <w:rPr>
                <w:rFonts w:cs="Arial"/>
              </w:rPr>
              <w:t>m</w:t>
            </w:r>
            <w:r w:rsidRPr="00EF31EB">
              <w:rPr>
                <w:rFonts w:cs="Arial"/>
                <w:vertAlign w:val="superscript"/>
              </w:rPr>
              <w:t>3</w:t>
            </w:r>
          </w:p>
        </w:tc>
        <w:tc>
          <w:tcPr>
            <w:tcW w:w="1100" w:type="dxa"/>
            <w:noWrap/>
            <w:hideMark/>
          </w:tcPr>
          <w:p w:rsidR="008E7C32" w:rsidRPr="00EF31EB" w:rsidRDefault="008E7C32" w:rsidP="00EC15DB">
            <w:pPr>
              <w:rPr>
                <w:rFonts w:cs="Arial"/>
              </w:rPr>
            </w:pPr>
            <w:r w:rsidRPr="00EF31EB">
              <w:rPr>
                <w:rFonts w:cs="Arial"/>
              </w:rPr>
              <w:t>51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15"/>
        </w:trPr>
        <w:tc>
          <w:tcPr>
            <w:tcW w:w="612" w:type="dxa"/>
            <w:hideMark/>
          </w:tcPr>
          <w:p w:rsidR="008E7C32" w:rsidRPr="00EF31EB" w:rsidRDefault="008E7C32" w:rsidP="00EC15DB">
            <w:pPr>
              <w:rPr>
                <w:rFonts w:cs="Arial"/>
              </w:rPr>
            </w:pPr>
            <w:r w:rsidRPr="00EF31EB">
              <w:rPr>
                <w:rFonts w:cs="Arial"/>
              </w:rPr>
              <w:t> </w:t>
            </w:r>
          </w:p>
        </w:tc>
        <w:tc>
          <w:tcPr>
            <w:tcW w:w="4044" w:type="dxa"/>
            <w:hideMark/>
          </w:tcPr>
          <w:p w:rsidR="008E7C32" w:rsidRPr="00EF31EB" w:rsidRDefault="008E7C32" w:rsidP="00EC15DB">
            <w:pPr>
              <w:rPr>
                <w:rFonts w:cs="Arial"/>
              </w:rPr>
            </w:pPr>
            <w:r w:rsidRPr="00EF31EB">
              <w:rPr>
                <w:rFonts w:cs="Arial"/>
              </w:rPr>
              <w:t> </w:t>
            </w:r>
          </w:p>
        </w:tc>
        <w:tc>
          <w:tcPr>
            <w:tcW w:w="760" w:type="dxa"/>
            <w:noWrap/>
            <w:hideMark/>
          </w:tcPr>
          <w:p w:rsidR="008E7C32" w:rsidRPr="00EF31EB" w:rsidRDefault="008E7C32" w:rsidP="00EC15DB">
            <w:pPr>
              <w:rPr>
                <w:rFonts w:cs="Arial"/>
              </w:rPr>
            </w:pPr>
            <w:r w:rsidRPr="00EF31EB">
              <w:rPr>
                <w:rFonts w:cs="Arial"/>
              </w:rPr>
              <w:t> </w:t>
            </w:r>
          </w:p>
        </w:tc>
        <w:tc>
          <w:tcPr>
            <w:tcW w:w="1100" w:type="dxa"/>
            <w:hideMark/>
          </w:tcPr>
          <w:p w:rsidR="008E7C32" w:rsidRPr="00EF31EB" w:rsidRDefault="008E7C32" w:rsidP="00EC15DB">
            <w:pPr>
              <w:rPr>
                <w:rFonts w:cs="Arial"/>
              </w:rPr>
            </w:pPr>
            <w:r w:rsidRPr="00EF31EB">
              <w:rPr>
                <w:rFonts w:cs="Arial"/>
              </w:rPr>
              <w:t> </w:t>
            </w:r>
          </w:p>
        </w:tc>
        <w:tc>
          <w:tcPr>
            <w:tcW w:w="1422" w:type="dxa"/>
            <w:hideMark/>
          </w:tcPr>
          <w:p w:rsidR="008E7C32" w:rsidRPr="00EF31EB" w:rsidRDefault="008E7C32" w:rsidP="00EC15DB">
            <w:pPr>
              <w:rPr>
                <w:rFonts w:cs="Arial"/>
              </w:rPr>
            </w:pPr>
            <w:r w:rsidRPr="00EF31EB">
              <w:rPr>
                <w:rFonts w:cs="Arial"/>
              </w:rPr>
              <w:t> </w:t>
            </w:r>
          </w:p>
        </w:tc>
        <w:tc>
          <w:tcPr>
            <w:tcW w:w="1305" w:type="dxa"/>
            <w:hideMark/>
          </w:tcPr>
          <w:p w:rsidR="008E7C32" w:rsidRPr="00EF31EB" w:rsidRDefault="008E7C32" w:rsidP="00EC15DB">
            <w:pPr>
              <w:rPr>
                <w:rFonts w:cs="Arial"/>
              </w:rPr>
            </w:pPr>
            <w:r w:rsidRPr="00EF31EB">
              <w:rPr>
                <w:rFonts w:cs="Arial"/>
              </w:rPr>
              <w:t> </w:t>
            </w: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r w:rsidRPr="00EF31EB">
              <w:rPr>
                <w:rFonts w:cs="Arial"/>
                <w:b/>
                <w:bCs/>
              </w:rPr>
              <w:t>UKUPNO ZEMLjANI RADOVI</w:t>
            </w:r>
          </w:p>
        </w:tc>
        <w:tc>
          <w:tcPr>
            <w:tcW w:w="760" w:type="dxa"/>
            <w:noWrap/>
            <w:hideMark/>
          </w:tcPr>
          <w:p w:rsidR="008E7C32" w:rsidRPr="00EF31EB" w:rsidRDefault="008E7C32" w:rsidP="00EC15DB">
            <w:pPr>
              <w:rPr>
                <w:rFonts w:cs="Arial"/>
                <w:b/>
                <w:bCs/>
              </w:rPr>
            </w:pPr>
            <w:r w:rsidRPr="00EF31EB">
              <w:rPr>
                <w:rFonts w:cs="Arial"/>
                <w:b/>
                <w:bCs/>
              </w:rPr>
              <w:t>din.</w:t>
            </w: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b/>
                <w:bCs/>
              </w:rPr>
            </w:pPr>
          </w:p>
        </w:tc>
        <w:tc>
          <w:tcPr>
            <w:tcW w:w="1305" w:type="dxa"/>
            <w:hideMark/>
          </w:tcPr>
          <w:p w:rsidR="008E7C32" w:rsidRPr="00EF31EB" w:rsidRDefault="008E7C32" w:rsidP="00EC15DB">
            <w:pPr>
              <w:rPr>
                <w:rFonts w:cs="Arial"/>
                <w:b/>
                <w:bCs/>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60"/>
        </w:trPr>
        <w:tc>
          <w:tcPr>
            <w:tcW w:w="612" w:type="dxa"/>
            <w:noWrap/>
            <w:hideMark/>
          </w:tcPr>
          <w:p w:rsidR="008E7C32" w:rsidRPr="00EF31EB" w:rsidRDefault="008E7C32" w:rsidP="00EC15DB">
            <w:pPr>
              <w:rPr>
                <w:rFonts w:cs="Arial"/>
                <w:b/>
                <w:bCs/>
              </w:rPr>
            </w:pPr>
            <w:r w:rsidRPr="00EF31EB">
              <w:rPr>
                <w:rFonts w:cs="Arial"/>
                <w:b/>
                <w:bCs/>
              </w:rPr>
              <w:t>3.</w:t>
            </w:r>
          </w:p>
        </w:tc>
        <w:tc>
          <w:tcPr>
            <w:tcW w:w="4044" w:type="dxa"/>
            <w:hideMark/>
          </w:tcPr>
          <w:p w:rsidR="008E7C32" w:rsidRPr="00EF31EB" w:rsidRDefault="008E7C32" w:rsidP="00EC15DB">
            <w:pPr>
              <w:rPr>
                <w:rFonts w:cs="Arial"/>
                <w:b/>
                <w:bCs/>
              </w:rPr>
            </w:pPr>
            <w:r w:rsidRPr="00EF31EB">
              <w:rPr>
                <w:rFonts w:cs="Arial"/>
                <w:b/>
                <w:bCs/>
              </w:rPr>
              <w:t>GRAĐEVINSKI RADOVI</w:t>
            </w: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6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5100"/>
        </w:trPr>
        <w:tc>
          <w:tcPr>
            <w:tcW w:w="612" w:type="dxa"/>
            <w:noWrap/>
            <w:hideMark/>
          </w:tcPr>
          <w:p w:rsidR="008E7C32" w:rsidRPr="00EF31EB" w:rsidRDefault="008E7C32" w:rsidP="00EC15DB">
            <w:pPr>
              <w:rPr>
                <w:rFonts w:cs="Arial"/>
              </w:rPr>
            </w:pPr>
            <w:r w:rsidRPr="00EF31EB">
              <w:rPr>
                <w:rFonts w:cs="Arial"/>
              </w:rPr>
              <w:t>1.</w:t>
            </w:r>
          </w:p>
        </w:tc>
        <w:tc>
          <w:tcPr>
            <w:tcW w:w="4044" w:type="dxa"/>
            <w:hideMark/>
          </w:tcPr>
          <w:p w:rsidR="008E7C32" w:rsidRPr="00EF31EB" w:rsidRDefault="008E7C32" w:rsidP="00EC15DB">
            <w:pPr>
              <w:rPr>
                <w:rFonts w:cs="Arial"/>
              </w:rPr>
            </w:pPr>
            <w:r w:rsidRPr="00EF31EB">
              <w:rPr>
                <w:rFonts w:cs="Arial"/>
              </w:rPr>
              <w:t>Izrada kanalizacionog revizionog šahta po sledećem opisu:</w:t>
            </w:r>
            <w:r w:rsidRPr="00EF31EB">
              <w:rPr>
                <w:rFonts w:cs="Arial"/>
              </w:rPr>
              <w:br/>
              <w:t>Šaht izraditi od armiranog vodonepropusnog betona MB 30 ili gotovih betonskih cevi Ø1000  sa falcom sa zapunjavanjem spojnica.</w:t>
            </w:r>
            <w:r w:rsidRPr="00EF31EB">
              <w:rPr>
                <w:rFonts w:cs="Arial"/>
              </w:rPr>
              <w:br/>
              <w:t>Konusni deo silaza prečnika Ø625 postaviti tako da posle postavljanja armirano-betonskog prstena, poklopac bude u ravni sa niveletom  terena.</w:t>
            </w:r>
            <w:r w:rsidRPr="00EF31EB">
              <w:rPr>
                <w:rFonts w:cs="Arial"/>
              </w:rPr>
              <w:br/>
              <w:t>Ako se šaht izvodi na licu mesta odmah ugraditi penjalice prema DIN 1212.</w:t>
            </w:r>
            <w:r w:rsidRPr="00EF31EB">
              <w:rPr>
                <w:rFonts w:cs="Arial"/>
              </w:rPr>
              <w:br/>
              <w:t>Unutrašnjost šahta omalterisati cementnim malterom u dva sloja razmere 1:1, a kinetu  i spojeve gotovih betonskih cevi gletovati do crnog sjaja.                                               Obračun po m šahta komplet izvedenog.</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9.0</w:t>
            </w:r>
          </w:p>
        </w:tc>
        <w:tc>
          <w:tcPr>
            <w:tcW w:w="1422" w:type="dxa"/>
            <w:noWrap/>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1500"/>
        </w:trPr>
        <w:tc>
          <w:tcPr>
            <w:tcW w:w="612" w:type="dxa"/>
            <w:noWrap/>
            <w:hideMark/>
          </w:tcPr>
          <w:p w:rsidR="008E7C32" w:rsidRPr="00EF31EB" w:rsidRDefault="008E7C32" w:rsidP="00EC15DB">
            <w:pPr>
              <w:rPr>
                <w:rFonts w:cs="Arial"/>
              </w:rPr>
            </w:pPr>
            <w:r w:rsidRPr="00EF31EB">
              <w:rPr>
                <w:rFonts w:cs="Arial"/>
              </w:rPr>
              <w:t>3.</w:t>
            </w:r>
          </w:p>
        </w:tc>
        <w:tc>
          <w:tcPr>
            <w:tcW w:w="4044" w:type="dxa"/>
            <w:hideMark/>
          </w:tcPr>
          <w:p w:rsidR="008E7C32" w:rsidRPr="00EF31EB" w:rsidRDefault="008E7C32" w:rsidP="00EC15DB">
            <w:pPr>
              <w:rPr>
                <w:rFonts w:cs="Arial"/>
              </w:rPr>
            </w:pPr>
            <w:r w:rsidRPr="00EF31EB">
              <w:rPr>
                <w:rFonts w:cs="Arial"/>
              </w:rPr>
              <w:t>Izrada armirano-betonskog prstena, unutrašnjeg prečnika 62.5 cm za postavljanje poklopca za šahtove. Obračunava se po komadu komplet montiranog armirano-betonskog prstena.</w:t>
            </w:r>
          </w:p>
        </w:tc>
        <w:tc>
          <w:tcPr>
            <w:tcW w:w="760" w:type="dxa"/>
            <w:noWrap/>
            <w:hideMark/>
          </w:tcPr>
          <w:p w:rsidR="008E7C32" w:rsidRPr="00EF31EB" w:rsidRDefault="008E7C32" w:rsidP="00EC15DB">
            <w:pPr>
              <w:rPr>
                <w:rFonts w:cs="Arial"/>
              </w:rPr>
            </w:pPr>
            <w:r w:rsidRPr="00EF31EB">
              <w:rPr>
                <w:rFonts w:cs="Arial"/>
              </w:rPr>
              <w:t>kom.</w:t>
            </w:r>
          </w:p>
        </w:tc>
        <w:tc>
          <w:tcPr>
            <w:tcW w:w="1100" w:type="dxa"/>
            <w:hideMark/>
          </w:tcPr>
          <w:p w:rsidR="008E7C32" w:rsidRPr="00EF31EB" w:rsidRDefault="008E7C32" w:rsidP="00EC15DB">
            <w:pPr>
              <w:rPr>
                <w:rFonts w:cs="Arial"/>
              </w:rPr>
            </w:pPr>
            <w:r w:rsidRPr="00EF31EB">
              <w:rPr>
                <w:rFonts w:cs="Arial"/>
              </w:rPr>
              <w:t>7</w:t>
            </w:r>
          </w:p>
        </w:tc>
        <w:tc>
          <w:tcPr>
            <w:tcW w:w="1422" w:type="dxa"/>
            <w:noWrap/>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2100"/>
        </w:trPr>
        <w:tc>
          <w:tcPr>
            <w:tcW w:w="612" w:type="dxa"/>
            <w:vMerge w:val="restart"/>
            <w:noWrap/>
            <w:hideMark/>
          </w:tcPr>
          <w:p w:rsidR="008E7C32" w:rsidRPr="00EF31EB" w:rsidRDefault="008E7C32" w:rsidP="00EC15DB">
            <w:pPr>
              <w:rPr>
                <w:rFonts w:cs="Arial"/>
              </w:rPr>
            </w:pPr>
            <w:r w:rsidRPr="00EF31EB">
              <w:rPr>
                <w:rFonts w:cs="Arial"/>
              </w:rPr>
              <w:t>4.</w:t>
            </w:r>
          </w:p>
        </w:tc>
        <w:tc>
          <w:tcPr>
            <w:tcW w:w="4044" w:type="dxa"/>
            <w:hideMark/>
          </w:tcPr>
          <w:p w:rsidR="008E7C32" w:rsidRPr="00EF31EB" w:rsidRDefault="008E7C32" w:rsidP="00EC15DB">
            <w:pPr>
              <w:rPr>
                <w:rFonts w:cs="Arial"/>
              </w:rPr>
            </w:pPr>
            <w:r w:rsidRPr="00EF31EB">
              <w:rPr>
                <w:rFonts w:cs="Arial"/>
              </w:rPr>
              <w:t>Nabavka, transport i montaža liveno-gvozdenog poklopca za šahtove, sa ugradbenim ramom. Pozicijom je obuhvaćen sav potreban materijal za ugradnju.</w:t>
            </w:r>
            <w:r w:rsidRPr="00EF31EB">
              <w:rPr>
                <w:rFonts w:cs="Arial"/>
              </w:rPr>
              <w:br/>
              <w:t xml:space="preserve">Obračun po komadu komplet ugrađenog i ispitanog poklopca.                                              </w:t>
            </w: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6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 xml:space="preserve">kišna kanalizacija                                             Ø600mm klasa opterećenja B125      </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3</w:t>
            </w: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6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kišna kanalizacija                                             Ø600mm klasa opterećenja D400</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4</w:t>
            </w: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1515"/>
        </w:trPr>
        <w:tc>
          <w:tcPr>
            <w:tcW w:w="612" w:type="dxa"/>
            <w:noWrap/>
            <w:hideMark/>
          </w:tcPr>
          <w:p w:rsidR="008E7C32" w:rsidRPr="00EF31EB" w:rsidRDefault="008E7C32" w:rsidP="00EC15DB">
            <w:pPr>
              <w:rPr>
                <w:rFonts w:cs="Arial"/>
              </w:rPr>
            </w:pPr>
            <w:r w:rsidRPr="00EF31EB">
              <w:rPr>
                <w:rFonts w:cs="Arial"/>
              </w:rPr>
              <w:t>5.</w:t>
            </w:r>
          </w:p>
        </w:tc>
        <w:tc>
          <w:tcPr>
            <w:tcW w:w="4044" w:type="dxa"/>
            <w:hideMark/>
          </w:tcPr>
          <w:p w:rsidR="008E7C32" w:rsidRPr="00EF31EB" w:rsidRDefault="008E7C32" w:rsidP="00EC15DB">
            <w:pPr>
              <w:rPr>
                <w:rFonts w:cs="Arial"/>
              </w:rPr>
            </w:pPr>
            <w:r w:rsidRPr="00EF31EB">
              <w:rPr>
                <w:rFonts w:cs="Arial"/>
              </w:rPr>
              <w:t>Ugradnja hilzni za prolaz cevi                      Izvršiti nabavku i ugradnju čeličnih hilzni za prolaz cevi  na izlasku kanalizacione mreze iz objekta i ispod temelja. Hilzne su dužine 1,0m.</w:t>
            </w:r>
          </w:p>
        </w:tc>
        <w:tc>
          <w:tcPr>
            <w:tcW w:w="760" w:type="dxa"/>
            <w:noWrap/>
            <w:hideMark/>
          </w:tcPr>
          <w:p w:rsidR="008E7C32" w:rsidRPr="00EF31EB" w:rsidRDefault="008E7C32" w:rsidP="00EC15DB">
            <w:pPr>
              <w:rPr>
                <w:rFonts w:cs="Arial"/>
              </w:rPr>
            </w:pPr>
            <w:r w:rsidRPr="00EF31EB">
              <w:rPr>
                <w:rFonts w:cs="Arial"/>
              </w:rPr>
              <w:t>kom.</w:t>
            </w:r>
          </w:p>
        </w:tc>
        <w:tc>
          <w:tcPr>
            <w:tcW w:w="1100" w:type="dxa"/>
            <w:hideMark/>
          </w:tcPr>
          <w:p w:rsidR="008E7C32" w:rsidRPr="00EF31EB" w:rsidRDefault="008E7C32" w:rsidP="00EC15DB">
            <w:pPr>
              <w:rPr>
                <w:rFonts w:cs="Arial"/>
              </w:rPr>
            </w:pPr>
            <w:r w:rsidRPr="00EF31EB">
              <w:rPr>
                <w:rFonts w:cs="Arial"/>
              </w:rPr>
              <w:t>1</w:t>
            </w:r>
          </w:p>
        </w:tc>
        <w:tc>
          <w:tcPr>
            <w:tcW w:w="1422" w:type="dxa"/>
            <w:hideMark/>
          </w:tcPr>
          <w:p w:rsidR="008E7C32" w:rsidRPr="00EF31EB" w:rsidRDefault="008E7C32" w:rsidP="00EC15DB">
            <w:pPr>
              <w:rPr>
                <w:rFonts w:cs="Arial"/>
              </w:rPr>
            </w:pPr>
            <w:r w:rsidRPr="00EF31EB">
              <w:rPr>
                <w:rFonts w:cs="Arial"/>
              </w:rPr>
              <w:t> </w:t>
            </w:r>
          </w:p>
        </w:tc>
        <w:tc>
          <w:tcPr>
            <w:tcW w:w="1305" w:type="dxa"/>
            <w:hideMark/>
          </w:tcPr>
          <w:p w:rsidR="008E7C32" w:rsidRPr="00EF31EB" w:rsidRDefault="008E7C32" w:rsidP="00EC15DB">
            <w:pPr>
              <w:rPr>
                <w:rFonts w:cs="Arial"/>
              </w:rPr>
            </w:pPr>
            <w:r w:rsidRPr="00EF31EB">
              <w:rPr>
                <w:rFonts w:cs="Arial"/>
              </w:rPr>
              <w:t> </w:t>
            </w: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r w:rsidRPr="00EF31EB">
              <w:rPr>
                <w:rFonts w:cs="Arial"/>
                <w:b/>
                <w:bCs/>
              </w:rPr>
              <w:t>UKUPNO GRAĐEVINSKI RADOVI</w:t>
            </w:r>
          </w:p>
        </w:tc>
        <w:tc>
          <w:tcPr>
            <w:tcW w:w="760" w:type="dxa"/>
            <w:noWrap/>
            <w:hideMark/>
          </w:tcPr>
          <w:p w:rsidR="008E7C32" w:rsidRPr="00EF31EB" w:rsidRDefault="008E7C32" w:rsidP="00EC15DB">
            <w:pPr>
              <w:rPr>
                <w:rFonts w:cs="Arial"/>
                <w:b/>
                <w:bCs/>
              </w:rPr>
            </w:pPr>
            <w:r w:rsidRPr="00EF31EB">
              <w:rPr>
                <w:rFonts w:cs="Arial"/>
                <w:b/>
                <w:bCs/>
              </w:rPr>
              <w:t>din.</w:t>
            </w: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b/>
                <w:bCs/>
              </w:rPr>
            </w:pPr>
          </w:p>
        </w:tc>
        <w:tc>
          <w:tcPr>
            <w:tcW w:w="1305" w:type="dxa"/>
            <w:hideMark/>
          </w:tcPr>
          <w:p w:rsidR="008E7C32" w:rsidRPr="00EF31EB" w:rsidRDefault="008E7C32" w:rsidP="00EC15DB">
            <w:pPr>
              <w:rPr>
                <w:rFonts w:cs="Arial"/>
                <w:b/>
                <w:bCs/>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60"/>
        </w:trPr>
        <w:tc>
          <w:tcPr>
            <w:tcW w:w="612" w:type="dxa"/>
            <w:noWrap/>
            <w:hideMark/>
          </w:tcPr>
          <w:p w:rsidR="008E7C32" w:rsidRPr="00EF31EB" w:rsidRDefault="008E7C32" w:rsidP="00EC15DB">
            <w:pPr>
              <w:rPr>
                <w:rFonts w:cs="Arial"/>
                <w:b/>
                <w:bCs/>
              </w:rPr>
            </w:pPr>
            <w:r w:rsidRPr="00EF31EB">
              <w:rPr>
                <w:rFonts w:cs="Arial"/>
                <w:b/>
                <w:bCs/>
              </w:rPr>
              <w:t>4.</w:t>
            </w:r>
          </w:p>
        </w:tc>
        <w:tc>
          <w:tcPr>
            <w:tcW w:w="4044" w:type="dxa"/>
            <w:hideMark/>
          </w:tcPr>
          <w:p w:rsidR="008E7C32" w:rsidRPr="00EF31EB" w:rsidRDefault="008E7C32" w:rsidP="00EC15DB">
            <w:pPr>
              <w:rPr>
                <w:rFonts w:cs="Arial"/>
                <w:b/>
                <w:bCs/>
              </w:rPr>
            </w:pPr>
            <w:r w:rsidRPr="00EF31EB">
              <w:rPr>
                <w:rFonts w:cs="Arial"/>
                <w:b/>
                <w:bCs/>
              </w:rPr>
              <w:t>VODOVOD</w:t>
            </w: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6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4815"/>
        </w:trPr>
        <w:tc>
          <w:tcPr>
            <w:tcW w:w="612" w:type="dxa"/>
            <w:vMerge w:val="restart"/>
            <w:noWrap/>
            <w:hideMark/>
          </w:tcPr>
          <w:p w:rsidR="008E7C32" w:rsidRPr="00EF31EB" w:rsidRDefault="008E7C32" w:rsidP="00EC15DB">
            <w:pPr>
              <w:rPr>
                <w:rFonts w:cs="Arial"/>
              </w:rPr>
            </w:pPr>
            <w:r w:rsidRPr="00EF31EB">
              <w:rPr>
                <w:rFonts w:cs="Arial"/>
              </w:rPr>
              <w:t>1.</w:t>
            </w:r>
          </w:p>
        </w:tc>
        <w:tc>
          <w:tcPr>
            <w:tcW w:w="4044" w:type="dxa"/>
            <w:hideMark/>
          </w:tcPr>
          <w:p w:rsidR="008E7C32" w:rsidRPr="00EF31EB" w:rsidRDefault="008E7C32" w:rsidP="00EC15DB">
            <w:pPr>
              <w:rPr>
                <w:rFonts w:cs="Arial"/>
              </w:rPr>
            </w:pPr>
            <w:r w:rsidRPr="00EF31EB">
              <w:rPr>
                <w:rFonts w:cs="Arial"/>
              </w:rPr>
              <w:t>Nabavka, isporuka  i ugradnja polietilenskih vodovodnih cevi.</w:t>
            </w:r>
            <w:r w:rsidRPr="00EF31EB">
              <w:rPr>
                <w:rFonts w:cs="Arial"/>
              </w:rPr>
              <w:br/>
              <w:t>Spajnje cevi vršiti sučeonim zavarivanjem. Cevi polagati vijugavo radijusa savijanja prema upustvu proizvođača cevi.</w:t>
            </w:r>
            <w:r w:rsidRPr="00EF31EB">
              <w:rPr>
                <w:rFonts w:cs="Arial"/>
              </w:rPr>
              <w:br/>
              <w:t>Polaganje cevovoda ne treba vršiti na temperaturama nižim od 5°C.</w:t>
            </w:r>
            <w:r w:rsidRPr="00EF31EB">
              <w:rPr>
                <w:rFonts w:cs="Arial"/>
              </w:rPr>
              <w:br/>
              <w:t>Obračun se vrši po m1 komplet ugrađene i ispitane cevi HDPE SDR17-PN10 ili ekvivalentno.i. Polaganje cevovoda ne treba vršiti na temperaturama nižim od 5°C.Posle ispitivanja na probni pritisak zatrpavaju peskom i materijalom iz iskopa u sloju 30-40cm iznad cevi. Obračun se vrši po m' komplet ugrađene i ispitane cevi zajedno sa spojničkim materijalom.</w:t>
            </w:r>
          </w:p>
        </w:tc>
        <w:tc>
          <w:tcPr>
            <w:tcW w:w="760" w:type="dxa"/>
            <w:noWrap/>
            <w:hideMark/>
          </w:tcPr>
          <w:p w:rsidR="008E7C32" w:rsidRPr="00EF31EB" w:rsidRDefault="008E7C32" w:rsidP="00EC15DB">
            <w:pPr>
              <w:rPr>
                <w:rFonts w:cs="Arial"/>
              </w:rPr>
            </w:pPr>
          </w:p>
        </w:tc>
        <w:tc>
          <w:tcPr>
            <w:tcW w:w="1100" w:type="dxa"/>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DN32</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135</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p>
        </w:tc>
        <w:tc>
          <w:tcPr>
            <w:tcW w:w="760" w:type="dxa"/>
            <w:noWrap/>
            <w:hideMark/>
          </w:tcPr>
          <w:p w:rsidR="008E7C32" w:rsidRPr="00EF31EB" w:rsidRDefault="008E7C32" w:rsidP="00EC15DB">
            <w:pPr>
              <w:rPr>
                <w:rFonts w:cs="Arial"/>
                <w:b/>
                <w:bCs/>
              </w:rPr>
            </w:pP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b/>
                <w:bCs/>
              </w:rPr>
            </w:pPr>
          </w:p>
        </w:tc>
        <w:tc>
          <w:tcPr>
            <w:tcW w:w="1305" w:type="dxa"/>
            <w:noWrap/>
            <w:hideMark/>
          </w:tcPr>
          <w:p w:rsidR="008E7C32" w:rsidRPr="00EF31EB" w:rsidRDefault="008E7C32" w:rsidP="00EC15DB">
            <w:pPr>
              <w:rPr>
                <w:rFonts w:cs="Arial"/>
              </w:rPr>
            </w:pPr>
          </w:p>
        </w:tc>
      </w:tr>
      <w:tr w:rsidR="008E7C32" w:rsidRPr="00EF31EB" w:rsidTr="00CF610B">
        <w:trPr>
          <w:trHeight w:val="7905"/>
        </w:trPr>
        <w:tc>
          <w:tcPr>
            <w:tcW w:w="612" w:type="dxa"/>
            <w:vMerge w:val="restart"/>
            <w:noWrap/>
            <w:hideMark/>
          </w:tcPr>
          <w:p w:rsidR="008E7C32" w:rsidRPr="00EF31EB" w:rsidRDefault="008E7C32" w:rsidP="00EC15DB">
            <w:pPr>
              <w:rPr>
                <w:rFonts w:cs="Arial"/>
              </w:rPr>
            </w:pPr>
            <w:r w:rsidRPr="00EF31EB">
              <w:rPr>
                <w:rFonts w:cs="Arial"/>
              </w:rPr>
              <w:lastRenderedPageBreak/>
              <w:t>2.</w:t>
            </w:r>
          </w:p>
        </w:tc>
        <w:tc>
          <w:tcPr>
            <w:tcW w:w="4044" w:type="dxa"/>
            <w:hideMark/>
          </w:tcPr>
          <w:p w:rsidR="008E7C32" w:rsidRPr="00EF31EB" w:rsidRDefault="008E7C32" w:rsidP="00EC15DB">
            <w:pPr>
              <w:rPr>
                <w:rFonts w:cs="Arial"/>
              </w:rPr>
            </w:pPr>
            <w:r w:rsidRPr="00EF31EB">
              <w:rPr>
                <w:rFonts w:cs="Arial"/>
              </w:rPr>
              <w:t>Nabavka, isporuka  i ugradnja čelično pocinkovanih vodovodnih cevi sa svim odgovarajućim fitinzima. Cevi moraju da odgovaraju SRPS.C.B5. 225 a fitinzi SRPS.M.B6 500 595. Cevi za zidove moraju biti pričvršćene dvostrukim obujmicama na svakih 1,5 -2,0 m. Cevi u zemlji i kroz konstrukciju moraju biti pre-mazane jedanput bitulitom, zatim bitume-nom i obavijene bituminiziranom jutom. Razvod u zidu obavezno izolovati "deko-rodal" trakom ili filcom, tako da se izbegne svaki dodir sa malterom. Celokupna vodo-vodna instalacija pre zatvaranja žljebova i malterisanja mora biti ispitana na pritisak od 12 bara prema važećim propisima. Pozicijom obuhvaćen: sav upotrebljeni materijal sa rasturom, pripremno završni radovi, prenos materijala do mesta montaže, razmeravanje vodova po planu, probijanje otvora kroz zidove i među-spratne kon-strukcije, izrada žljebova u zidovima za polaganje cevi, sečenje cevi i narezi-vanje navoja, zavrtanje cevi, spo-jnica i fazonskih komada, kao i i obmota-vanje cevi u zidovima zaštitnom trakom.</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 50 (2") (d63)</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38</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 65 (2 1/2") (d75)</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40</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600"/>
        </w:trPr>
        <w:tc>
          <w:tcPr>
            <w:tcW w:w="612" w:type="dxa"/>
            <w:vMerge w:val="restart"/>
            <w:noWrap/>
            <w:hideMark/>
          </w:tcPr>
          <w:p w:rsidR="008E7C32" w:rsidRPr="00EF31EB" w:rsidRDefault="008E7C32" w:rsidP="00EC15DB">
            <w:pPr>
              <w:rPr>
                <w:rFonts w:cs="Arial"/>
              </w:rPr>
            </w:pPr>
            <w:r w:rsidRPr="00EF31EB">
              <w:rPr>
                <w:rFonts w:cs="Arial"/>
              </w:rPr>
              <w:t>3.</w:t>
            </w:r>
          </w:p>
        </w:tc>
        <w:tc>
          <w:tcPr>
            <w:tcW w:w="4044" w:type="dxa"/>
            <w:hideMark/>
          </w:tcPr>
          <w:p w:rsidR="008E7C32" w:rsidRPr="00EF31EB" w:rsidRDefault="008E7C32" w:rsidP="00EC15DB">
            <w:pPr>
              <w:rPr>
                <w:rFonts w:cs="Arial"/>
              </w:rPr>
            </w:pPr>
            <w:r w:rsidRPr="00EF31EB">
              <w:rPr>
                <w:rFonts w:cs="Arial"/>
              </w:rPr>
              <w:t xml:space="preserve">Nabavka, transport i montaža vodovodnih troslojnih polipropilenskih cevi (kao tip </w:t>
            </w:r>
            <w:r w:rsidR="001470B7">
              <w:rPr>
                <w:rFonts w:cs="Arial"/>
              </w:rPr>
              <w:t>proizvođača AQUATHERM ili odgovarajući</w:t>
            </w:r>
            <w:r w:rsidRPr="00EF31EB">
              <w:rPr>
                <w:rFonts w:cs="Arial"/>
              </w:rPr>
              <w:t xml:space="preserve"> proizvod) i fitinga zajedno sa materijalom potrebnim za spajanje. Cevi treba fiksirati original obujmicama sa unutrašnjijm delom obloženim gumom, na propisanom rastojanju u zavisnosti od temperature i dimenzije, po uputstvu proizvođača. Cenom je obuhvaćeno probijanje otvora u zidovima i plafonima, štemanje šliceva, kao i krpljenje istih. Obračun po m.</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DN  25   /d 32 mm/</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11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DN  20   /d 25 mm/</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30</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DN  15   /d 20 mm/</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11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2100"/>
        </w:trPr>
        <w:tc>
          <w:tcPr>
            <w:tcW w:w="612" w:type="dxa"/>
            <w:vMerge w:val="restart"/>
            <w:noWrap/>
            <w:hideMark/>
          </w:tcPr>
          <w:p w:rsidR="008E7C32" w:rsidRPr="00EF31EB" w:rsidRDefault="008E7C32" w:rsidP="00EC15DB">
            <w:pPr>
              <w:rPr>
                <w:rFonts w:cs="Arial"/>
              </w:rPr>
            </w:pPr>
            <w:r w:rsidRPr="00EF31EB">
              <w:rPr>
                <w:rFonts w:cs="Arial"/>
              </w:rPr>
              <w:t>4.</w:t>
            </w:r>
          </w:p>
        </w:tc>
        <w:tc>
          <w:tcPr>
            <w:tcW w:w="4044" w:type="dxa"/>
            <w:hideMark/>
          </w:tcPr>
          <w:p w:rsidR="008E7C32" w:rsidRPr="00EF31EB" w:rsidRDefault="008E7C32" w:rsidP="00EC15DB">
            <w:pPr>
              <w:rPr>
                <w:rFonts w:cs="Arial"/>
              </w:rPr>
            </w:pPr>
            <w:r w:rsidRPr="00EF31EB">
              <w:rPr>
                <w:rFonts w:cs="Arial"/>
              </w:rPr>
              <w:t xml:space="preserve">Nabavka, transport i montaža termičke izolacije vodovodnih polipropilenskih cevi. Cevi postavljene vidno i u instalacionim kanalima izolovati izolacijom debljine </w:t>
            </w:r>
            <w:r w:rsidR="00A07FEA">
              <w:rPr>
                <w:rFonts w:cs="Arial"/>
              </w:rPr>
              <w:t xml:space="preserve">9mm (kao tip ARMAFLEX ili odgovarajuća </w:t>
            </w:r>
            <w:r w:rsidRPr="00EF31EB">
              <w:rPr>
                <w:rFonts w:cs="Arial"/>
              </w:rPr>
              <w:t xml:space="preserve"> izolacija tipa "halogen free"), a crvi montarine u zidu obaviti filcanom trakom. Obračun po m.</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  32   /d 40 mm/</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5</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  25   /d 32 mm/</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3</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  20   /d 25 mm/</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10</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800"/>
        </w:trPr>
        <w:tc>
          <w:tcPr>
            <w:tcW w:w="612" w:type="dxa"/>
            <w:noWrap/>
            <w:hideMark/>
          </w:tcPr>
          <w:p w:rsidR="008E7C32" w:rsidRPr="00EF31EB" w:rsidRDefault="008E7C32" w:rsidP="00EC15DB">
            <w:pPr>
              <w:rPr>
                <w:rFonts w:cs="Arial"/>
              </w:rPr>
            </w:pPr>
            <w:r w:rsidRPr="00EF31EB">
              <w:rPr>
                <w:rFonts w:cs="Arial"/>
              </w:rPr>
              <w:t>5.</w:t>
            </w:r>
          </w:p>
        </w:tc>
        <w:tc>
          <w:tcPr>
            <w:tcW w:w="4044" w:type="dxa"/>
            <w:hideMark/>
          </w:tcPr>
          <w:p w:rsidR="008E7C32" w:rsidRPr="00EF31EB" w:rsidRDefault="008E7C32" w:rsidP="00EC15DB">
            <w:pPr>
              <w:rPr>
                <w:rFonts w:cs="Arial"/>
              </w:rPr>
            </w:pPr>
            <w:r w:rsidRPr="00EF31EB">
              <w:rPr>
                <w:rFonts w:cs="Arial"/>
              </w:rPr>
              <w:t xml:space="preserve">Nabavka, transport i montaža ravnih polipropilenskih ventila (kao tip </w:t>
            </w:r>
            <w:r w:rsidR="00FF7567">
              <w:rPr>
                <w:rFonts w:cs="Arial"/>
              </w:rPr>
              <w:t xml:space="preserve">proizvođača AQUATHERM ili odgovarajući </w:t>
            </w:r>
            <w:r w:rsidRPr="00EF31EB">
              <w:rPr>
                <w:rFonts w:cs="Arial"/>
              </w:rPr>
              <w:t xml:space="preserve"> proizvod) sa mesinganim kućištem i hromiranom kapom i rozetom za radni pritisak do 10 bara. </w:t>
            </w:r>
            <w:r w:rsidRPr="00EF31EB">
              <w:rPr>
                <w:rFonts w:cs="Arial"/>
              </w:rPr>
              <w:br/>
              <w:t>Obračun po komadu.</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3</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2235"/>
        </w:trPr>
        <w:tc>
          <w:tcPr>
            <w:tcW w:w="612" w:type="dxa"/>
            <w:noWrap/>
            <w:hideMark/>
          </w:tcPr>
          <w:p w:rsidR="008E7C32" w:rsidRPr="00EF31EB" w:rsidRDefault="008E7C32" w:rsidP="00EC15DB">
            <w:pPr>
              <w:rPr>
                <w:rFonts w:cs="Arial"/>
              </w:rPr>
            </w:pPr>
            <w:r w:rsidRPr="00EF31EB">
              <w:rPr>
                <w:rFonts w:cs="Arial"/>
              </w:rPr>
              <w:t>6.</w:t>
            </w:r>
          </w:p>
        </w:tc>
        <w:tc>
          <w:tcPr>
            <w:tcW w:w="4044" w:type="dxa"/>
            <w:hideMark/>
          </w:tcPr>
          <w:p w:rsidR="008E7C32" w:rsidRPr="00EF31EB" w:rsidRDefault="008E7C32" w:rsidP="00EC15DB">
            <w:pPr>
              <w:rPr>
                <w:rFonts w:cs="Arial"/>
              </w:rPr>
            </w:pPr>
            <w:r w:rsidRPr="00EF31EB">
              <w:rPr>
                <w:rFonts w:cs="Arial"/>
              </w:rPr>
              <w:t>Protivpožarni hidrant DN50 sa komplet opremom (ventilom, crevom dužine 15 m, mlaznicom  DN50/25 i pratećim materijalom za ugradnju). smeštenom u tipskom hidrantskom ormanu (dimenzija 50/50/12cm). Obračun po komadu komplet ugrađenog I ispitanog hidranta.</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3</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600"/>
        </w:trPr>
        <w:tc>
          <w:tcPr>
            <w:tcW w:w="612" w:type="dxa"/>
            <w:noWrap/>
            <w:hideMark/>
          </w:tcPr>
          <w:p w:rsidR="008E7C32" w:rsidRPr="00EF31EB" w:rsidRDefault="008E7C32" w:rsidP="00EC15DB">
            <w:pPr>
              <w:rPr>
                <w:rFonts w:cs="Arial"/>
              </w:rPr>
            </w:pPr>
            <w:r w:rsidRPr="00EF31EB">
              <w:rPr>
                <w:rFonts w:cs="Arial"/>
              </w:rPr>
              <w:t>7.</w:t>
            </w:r>
          </w:p>
        </w:tc>
        <w:tc>
          <w:tcPr>
            <w:tcW w:w="4044" w:type="dxa"/>
            <w:hideMark/>
          </w:tcPr>
          <w:p w:rsidR="008E7C32" w:rsidRPr="00EF31EB" w:rsidRDefault="008E7C32" w:rsidP="00EC15DB">
            <w:pPr>
              <w:rPr>
                <w:rFonts w:cs="Arial"/>
              </w:rPr>
            </w:pPr>
            <w:r w:rsidRPr="00EF31EB">
              <w:rPr>
                <w:rFonts w:cs="Arial"/>
              </w:rPr>
              <w:t>Nabavka , montaža i ugradnja regulatora pritiska Obračun po komadu.</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900"/>
        </w:trPr>
        <w:tc>
          <w:tcPr>
            <w:tcW w:w="612" w:type="dxa"/>
            <w:noWrap/>
            <w:hideMark/>
          </w:tcPr>
          <w:p w:rsidR="008E7C32" w:rsidRPr="00EF31EB" w:rsidRDefault="008E7C32" w:rsidP="00EC15DB">
            <w:pPr>
              <w:rPr>
                <w:rFonts w:cs="Arial"/>
              </w:rPr>
            </w:pPr>
            <w:r w:rsidRPr="00EF31EB">
              <w:rPr>
                <w:rFonts w:cs="Arial"/>
              </w:rPr>
              <w:t>8.</w:t>
            </w:r>
          </w:p>
        </w:tc>
        <w:tc>
          <w:tcPr>
            <w:tcW w:w="4044" w:type="dxa"/>
            <w:hideMark/>
          </w:tcPr>
          <w:p w:rsidR="008E7C32" w:rsidRPr="00EF31EB" w:rsidRDefault="008E7C32" w:rsidP="00EC15DB">
            <w:pPr>
              <w:rPr>
                <w:rFonts w:cs="Arial"/>
              </w:rPr>
            </w:pPr>
            <w:r w:rsidRPr="00EF31EB">
              <w:rPr>
                <w:rFonts w:cs="Arial"/>
              </w:rPr>
              <w:t>Izrada anker blokova od MB15 za skretanje vodovoda. Obračun po kom komplet izrađenog anker bloka.</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900"/>
        </w:trPr>
        <w:tc>
          <w:tcPr>
            <w:tcW w:w="612" w:type="dxa"/>
            <w:noWrap/>
            <w:hideMark/>
          </w:tcPr>
          <w:p w:rsidR="008E7C32" w:rsidRPr="00EF31EB" w:rsidRDefault="008E7C32" w:rsidP="00EC15DB">
            <w:pPr>
              <w:rPr>
                <w:rFonts w:cs="Arial"/>
              </w:rPr>
            </w:pPr>
            <w:r w:rsidRPr="00EF31EB">
              <w:rPr>
                <w:rFonts w:cs="Arial"/>
              </w:rPr>
              <w:t>9.</w:t>
            </w:r>
          </w:p>
        </w:tc>
        <w:tc>
          <w:tcPr>
            <w:tcW w:w="4044" w:type="dxa"/>
            <w:hideMark/>
          </w:tcPr>
          <w:p w:rsidR="008E7C32" w:rsidRPr="00EF31EB" w:rsidRDefault="008E7C32" w:rsidP="00EC15DB">
            <w:pPr>
              <w:rPr>
                <w:rFonts w:cs="Arial"/>
              </w:rPr>
            </w:pPr>
            <w:r w:rsidRPr="00EF31EB">
              <w:rPr>
                <w:rFonts w:cs="Arial"/>
              </w:rPr>
              <w:t>Livеnо gvоzdеni fаzоnski kоmаdi zа spојеvе i оdvојkе sа pripаdајućim zаptivnim mаtеriјаlоm i šrаfоvskоm rоbоm .</w:t>
            </w:r>
          </w:p>
        </w:tc>
        <w:tc>
          <w:tcPr>
            <w:tcW w:w="760" w:type="dxa"/>
            <w:noWrap/>
            <w:hideMark/>
          </w:tcPr>
          <w:p w:rsidR="008E7C32" w:rsidRPr="00EF31EB" w:rsidRDefault="008E7C32" w:rsidP="00EC15DB">
            <w:pPr>
              <w:rPr>
                <w:rFonts w:cs="Arial"/>
              </w:rPr>
            </w:pPr>
            <w:r w:rsidRPr="00EF31EB">
              <w:rPr>
                <w:rFonts w:cs="Arial"/>
              </w:rPr>
              <w:t>kg</w:t>
            </w:r>
          </w:p>
        </w:tc>
        <w:tc>
          <w:tcPr>
            <w:tcW w:w="1100" w:type="dxa"/>
            <w:noWrap/>
            <w:hideMark/>
          </w:tcPr>
          <w:p w:rsidR="008E7C32" w:rsidRPr="00EF31EB" w:rsidRDefault="008E7C32" w:rsidP="00EC15DB">
            <w:pPr>
              <w:rPr>
                <w:rFonts w:cs="Arial"/>
              </w:rPr>
            </w:pPr>
            <w:r w:rsidRPr="00EF31EB">
              <w:rPr>
                <w:rFonts w:cs="Arial"/>
              </w:rPr>
              <w:t>5</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200"/>
        </w:trPr>
        <w:tc>
          <w:tcPr>
            <w:tcW w:w="612" w:type="dxa"/>
            <w:vMerge w:val="restart"/>
            <w:noWrap/>
            <w:hideMark/>
          </w:tcPr>
          <w:p w:rsidR="008E7C32" w:rsidRPr="00EF31EB" w:rsidRDefault="008E7C32" w:rsidP="00EC15DB">
            <w:pPr>
              <w:rPr>
                <w:rFonts w:cs="Arial"/>
              </w:rPr>
            </w:pPr>
            <w:r w:rsidRPr="00EF31EB">
              <w:rPr>
                <w:rFonts w:cs="Arial"/>
              </w:rPr>
              <w:lastRenderedPageBreak/>
              <w:t>10.</w:t>
            </w:r>
          </w:p>
        </w:tc>
        <w:tc>
          <w:tcPr>
            <w:tcW w:w="4044" w:type="dxa"/>
            <w:hideMark/>
          </w:tcPr>
          <w:p w:rsidR="008E7C32" w:rsidRPr="00EF31EB" w:rsidRDefault="008E7C32" w:rsidP="00EC15DB">
            <w:pPr>
              <w:rPr>
                <w:rFonts w:cs="Arial"/>
              </w:rPr>
            </w:pPr>
            <w:r w:rsidRPr="00EF31EB">
              <w:rPr>
                <w:rFonts w:cs="Arial"/>
              </w:rPr>
              <w:t>Nabavka, transport i montaža sledeće vodovodne armature, a obračun je po komadu zajedno sa materijalom potrebnim za montažu iste:</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6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stojeća jednoručna baterija za umivaonik sa ugaonim ventilima i spojnim cevima</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2</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6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stojeća jednoručna baterija za sudoperu sa ugaonim ventilima i spojnim cevima</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6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zidna jednoručna baterija sa ručnim i zidnim držačem tuša i fleksibilnim crevom</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2</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500"/>
        </w:trPr>
        <w:tc>
          <w:tcPr>
            <w:tcW w:w="612" w:type="dxa"/>
            <w:noWrap/>
            <w:hideMark/>
          </w:tcPr>
          <w:p w:rsidR="008E7C32" w:rsidRPr="00EF31EB" w:rsidRDefault="008E7C32" w:rsidP="00EC15DB">
            <w:pPr>
              <w:rPr>
                <w:rFonts w:cs="Arial"/>
              </w:rPr>
            </w:pPr>
            <w:r w:rsidRPr="00EF31EB">
              <w:rPr>
                <w:rFonts w:cs="Arial"/>
              </w:rPr>
              <w:t>11.</w:t>
            </w:r>
          </w:p>
        </w:tc>
        <w:tc>
          <w:tcPr>
            <w:tcW w:w="4044" w:type="dxa"/>
            <w:hideMark/>
          </w:tcPr>
          <w:p w:rsidR="008E7C32" w:rsidRPr="00EF31EB" w:rsidRDefault="008E7C32" w:rsidP="00EC15DB">
            <w:pPr>
              <w:rPr>
                <w:rFonts w:cs="Arial"/>
              </w:rPr>
            </w:pPr>
            <w:r w:rsidRPr="00EF31EB">
              <w:rPr>
                <w:rFonts w:cs="Arial"/>
              </w:rPr>
              <w:t>Nabavka, transport i montaža zaptivnog kompleta (ka</w:t>
            </w:r>
            <w:r w:rsidR="00FF7567">
              <w:rPr>
                <w:rFonts w:cs="Arial"/>
              </w:rPr>
              <w:t>o tip proizvođača ACO ili odgovarajući</w:t>
            </w:r>
            <w:r w:rsidRPr="00EF31EB">
              <w:rPr>
                <w:rFonts w:cs="Arial"/>
              </w:rPr>
              <w:t xml:space="preserve"> proizvod) između temeljne ploče i cevi kojim se štiti prodor vlage iz zemlje. Obračun po komadu Ø32.</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2460"/>
        </w:trPr>
        <w:tc>
          <w:tcPr>
            <w:tcW w:w="612" w:type="dxa"/>
            <w:noWrap/>
            <w:hideMark/>
          </w:tcPr>
          <w:p w:rsidR="008E7C32" w:rsidRPr="00EF31EB" w:rsidRDefault="008E7C32" w:rsidP="00EC15DB">
            <w:pPr>
              <w:rPr>
                <w:rFonts w:cs="Arial"/>
              </w:rPr>
            </w:pPr>
            <w:r w:rsidRPr="00EF31EB">
              <w:rPr>
                <w:rFonts w:cs="Arial"/>
              </w:rPr>
              <w:t>12.</w:t>
            </w:r>
          </w:p>
        </w:tc>
        <w:tc>
          <w:tcPr>
            <w:tcW w:w="4044" w:type="dxa"/>
            <w:hideMark/>
          </w:tcPr>
          <w:p w:rsidR="008E7C32" w:rsidRPr="00EF31EB" w:rsidRDefault="008E7C32" w:rsidP="00EC15DB">
            <w:pPr>
              <w:rPr>
                <w:rFonts w:cs="Arial"/>
              </w:rPr>
            </w:pPr>
            <w:r w:rsidRPr="00EF31EB">
              <w:rPr>
                <w:rFonts w:cs="Arial"/>
              </w:rPr>
              <w:t>Dezinfekcija celokupne vodovodne mreže hlornim rastvorom (30 gr aktivnog hlora na 1 m</w:t>
            </w:r>
            <w:r w:rsidRPr="00EF31EB">
              <w:rPr>
                <w:rFonts w:cs="Arial"/>
                <w:vertAlign w:val="superscript"/>
              </w:rPr>
              <w:t>3</w:t>
            </w:r>
            <w:r w:rsidRPr="00EF31EB">
              <w:rPr>
                <w:rFonts w:cs="Arial"/>
              </w:rPr>
              <w:t xml:space="preserve"> vode). Dezinfekcija približno traje oko 3 časa. Nakon izvršene dezinfekcije, celokupnu vodovodnu mrežu treba dobro isprati čistom vodom, dok se ne izgubi miris hlora.Obračun po m' cevi koja se dezinfikuje.</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213.0</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900"/>
        </w:trPr>
        <w:tc>
          <w:tcPr>
            <w:tcW w:w="612" w:type="dxa"/>
            <w:noWrap/>
            <w:hideMark/>
          </w:tcPr>
          <w:p w:rsidR="008E7C32" w:rsidRPr="00EF31EB" w:rsidRDefault="008E7C32" w:rsidP="00EC15DB">
            <w:pPr>
              <w:rPr>
                <w:rFonts w:cs="Arial"/>
              </w:rPr>
            </w:pPr>
            <w:r w:rsidRPr="00EF31EB">
              <w:rPr>
                <w:rFonts w:cs="Arial"/>
              </w:rPr>
              <w:t>13.</w:t>
            </w:r>
          </w:p>
        </w:tc>
        <w:tc>
          <w:tcPr>
            <w:tcW w:w="4044" w:type="dxa"/>
            <w:hideMark/>
          </w:tcPr>
          <w:p w:rsidR="008E7C32" w:rsidRPr="00EF31EB" w:rsidRDefault="008E7C32" w:rsidP="00EC15DB">
            <w:pPr>
              <w:rPr>
                <w:rFonts w:cs="Arial"/>
              </w:rPr>
            </w:pPr>
            <w:r w:rsidRPr="00EF31EB">
              <w:rPr>
                <w:rFonts w:cs="Arial"/>
              </w:rPr>
              <w:t>Ispitivanje cevovoda na probni pritisak prema priloženom upustvu i važećim tehničkim propisima.</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78.0</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800"/>
        </w:trPr>
        <w:tc>
          <w:tcPr>
            <w:tcW w:w="612" w:type="dxa"/>
            <w:noWrap/>
            <w:hideMark/>
          </w:tcPr>
          <w:p w:rsidR="008E7C32" w:rsidRPr="00EF31EB" w:rsidRDefault="008E7C32" w:rsidP="00EC15DB">
            <w:pPr>
              <w:rPr>
                <w:rFonts w:cs="Arial"/>
              </w:rPr>
            </w:pPr>
            <w:r w:rsidRPr="00EF31EB">
              <w:rPr>
                <w:rFonts w:cs="Arial"/>
              </w:rPr>
              <w:t>14.</w:t>
            </w:r>
          </w:p>
        </w:tc>
        <w:tc>
          <w:tcPr>
            <w:tcW w:w="4044" w:type="dxa"/>
            <w:hideMark/>
          </w:tcPr>
          <w:p w:rsidR="008E7C32" w:rsidRPr="00EF31EB" w:rsidRDefault="008E7C32" w:rsidP="00EC15DB">
            <w:pPr>
              <w:rPr>
                <w:rFonts w:cs="Arial"/>
              </w:rPr>
            </w:pPr>
            <w:r w:rsidRPr="00EF31EB">
              <w:rPr>
                <w:rFonts w:cs="Arial"/>
              </w:rPr>
              <w:t>Geodetsko snimanje vodovodnog priključka i vodomernog šahta radi evidentiranja u katastru podzemnih instalacija potrebne za tehnički pregled i elaborat izvedenog stanja. Obračun po komadu komplet izvedenih radova.</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1.0</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600"/>
        </w:trPr>
        <w:tc>
          <w:tcPr>
            <w:tcW w:w="612" w:type="dxa"/>
            <w:noWrap/>
            <w:hideMark/>
          </w:tcPr>
          <w:p w:rsidR="008E7C32" w:rsidRPr="00EF31EB" w:rsidRDefault="008E7C32" w:rsidP="00EC15DB">
            <w:pPr>
              <w:rPr>
                <w:rFonts w:cs="Arial"/>
              </w:rPr>
            </w:pPr>
            <w:r w:rsidRPr="00EF31EB">
              <w:rPr>
                <w:rFonts w:cs="Arial"/>
              </w:rPr>
              <w:t>15.</w:t>
            </w:r>
          </w:p>
        </w:tc>
        <w:tc>
          <w:tcPr>
            <w:tcW w:w="4044" w:type="dxa"/>
            <w:hideMark/>
          </w:tcPr>
          <w:p w:rsidR="008E7C32" w:rsidRPr="00EF31EB" w:rsidRDefault="008E7C32" w:rsidP="00EC15DB">
            <w:pPr>
              <w:rPr>
                <w:rFonts w:cs="Arial"/>
              </w:rPr>
            </w:pPr>
            <w:r w:rsidRPr="00EF31EB">
              <w:rPr>
                <w:rFonts w:cs="Arial"/>
              </w:rPr>
              <w:t>Povezivanje novog cevovoda sa postojećim.</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1.0</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r w:rsidRPr="00EF31EB">
              <w:rPr>
                <w:rFonts w:cs="Arial"/>
                <w:b/>
                <w:bCs/>
              </w:rPr>
              <w:t>UKUPNO VODOVOD</w:t>
            </w:r>
          </w:p>
        </w:tc>
        <w:tc>
          <w:tcPr>
            <w:tcW w:w="760" w:type="dxa"/>
            <w:noWrap/>
            <w:hideMark/>
          </w:tcPr>
          <w:p w:rsidR="008E7C32" w:rsidRPr="00EF31EB" w:rsidRDefault="008E7C32" w:rsidP="00EC15DB">
            <w:pPr>
              <w:rPr>
                <w:rFonts w:cs="Arial"/>
                <w:b/>
                <w:bCs/>
              </w:rPr>
            </w:pPr>
            <w:r w:rsidRPr="00EF31EB">
              <w:rPr>
                <w:rFonts w:cs="Arial"/>
                <w:b/>
                <w:bCs/>
              </w:rPr>
              <w:t>din.</w:t>
            </w: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b/>
                <w:bCs/>
              </w:rPr>
            </w:pP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p>
        </w:tc>
        <w:tc>
          <w:tcPr>
            <w:tcW w:w="760" w:type="dxa"/>
            <w:noWrap/>
            <w:hideMark/>
          </w:tcPr>
          <w:p w:rsidR="008E7C32" w:rsidRPr="00EF31EB" w:rsidRDefault="008E7C32" w:rsidP="00EC15DB">
            <w:pPr>
              <w:rPr>
                <w:rFonts w:cs="Arial"/>
                <w:b/>
                <w:bCs/>
              </w:rPr>
            </w:pP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b/>
                <w:bCs/>
              </w:rPr>
            </w:pPr>
          </w:p>
        </w:tc>
      </w:tr>
      <w:tr w:rsidR="008E7C32" w:rsidRPr="00EF31EB" w:rsidTr="00CF610B">
        <w:trPr>
          <w:trHeight w:val="360"/>
        </w:trPr>
        <w:tc>
          <w:tcPr>
            <w:tcW w:w="612" w:type="dxa"/>
            <w:noWrap/>
            <w:hideMark/>
          </w:tcPr>
          <w:p w:rsidR="008E7C32" w:rsidRPr="00EF31EB" w:rsidRDefault="008E7C32" w:rsidP="00EC15DB">
            <w:pPr>
              <w:rPr>
                <w:rFonts w:cs="Arial"/>
                <w:b/>
                <w:bCs/>
              </w:rPr>
            </w:pPr>
            <w:r w:rsidRPr="00EF31EB">
              <w:rPr>
                <w:rFonts w:cs="Arial"/>
                <w:b/>
                <w:bCs/>
              </w:rPr>
              <w:lastRenderedPageBreak/>
              <w:t>5.</w:t>
            </w:r>
          </w:p>
        </w:tc>
        <w:tc>
          <w:tcPr>
            <w:tcW w:w="4044" w:type="dxa"/>
            <w:hideMark/>
          </w:tcPr>
          <w:p w:rsidR="008E7C32" w:rsidRPr="00EF31EB" w:rsidRDefault="008E7C32" w:rsidP="00EC15DB">
            <w:pPr>
              <w:rPr>
                <w:rFonts w:cs="Arial"/>
                <w:b/>
                <w:bCs/>
              </w:rPr>
            </w:pPr>
            <w:r w:rsidRPr="00EF31EB">
              <w:rPr>
                <w:rFonts w:cs="Arial"/>
                <w:b/>
                <w:bCs/>
              </w:rPr>
              <w:t>KANALIZACIJA</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285"/>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300"/>
        </w:trPr>
        <w:tc>
          <w:tcPr>
            <w:tcW w:w="612" w:type="dxa"/>
            <w:vMerge w:val="restart"/>
            <w:noWrap/>
            <w:hideMark/>
          </w:tcPr>
          <w:p w:rsidR="008E7C32" w:rsidRPr="00EF31EB" w:rsidRDefault="008E7C32" w:rsidP="00EC15DB">
            <w:pPr>
              <w:rPr>
                <w:rFonts w:cs="Arial"/>
              </w:rPr>
            </w:pPr>
            <w:r w:rsidRPr="00EF31EB">
              <w:rPr>
                <w:rFonts w:cs="Arial"/>
              </w:rPr>
              <w:t>1.</w:t>
            </w:r>
          </w:p>
        </w:tc>
        <w:tc>
          <w:tcPr>
            <w:tcW w:w="4044" w:type="dxa"/>
            <w:hideMark/>
          </w:tcPr>
          <w:p w:rsidR="008E7C32" w:rsidRPr="00EF31EB" w:rsidRDefault="008E7C32" w:rsidP="00EC15DB">
            <w:pPr>
              <w:rPr>
                <w:rFonts w:cs="Arial"/>
              </w:rPr>
            </w:pPr>
            <w:r w:rsidRPr="00EF31EB">
              <w:rPr>
                <w:rFonts w:cs="Arial"/>
              </w:rPr>
              <w:t>Nabavka, transport i montaža PVC SN 4 kanalizacinih cevi sa fazonskim komadima  - za spoljni kanalizacioni razvod na lokaciji. Cevi spajati pomoću gumenih dihtunga. Pozicijom obuhvaćen: sav upotrebljeni materijal sa ra-sturom, pripremno završni radovi, prenos materijala do mesta montaže, razmeravanje vodova po planu, probijanje otvora kroz zidove.</w:t>
            </w:r>
            <w:r w:rsidRPr="00EF31EB">
              <w:rPr>
                <w:rFonts w:cs="Arial"/>
              </w:rPr>
              <w:br/>
              <w:t>Obračun po metru dužnom montirane i ispitane kanalizacione mreže.</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Ø110</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2</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Ø160</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47</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Ø200</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43</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660"/>
        </w:trPr>
        <w:tc>
          <w:tcPr>
            <w:tcW w:w="612" w:type="dxa"/>
            <w:vMerge w:val="restart"/>
            <w:noWrap/>
            <w:hideMark/>
          </w:tcPr>
          <w:p w:rsidR="008E7C32" w:rsidRPr="00EF31EB" w:rsidRDefault="008E7C32" w:rsidP="00EC15DB">
            <w:pPr>
              <w:rPr>
                <w:rFonts w:cs="Arial"/>
              </w:rPr>
            </w:pPr>
            <w:r w:rsidRPr="00EF31EB">
              <w:rPr>
                <w:rFonts w:cs="Arial"/>
              </w:rPr>
              <w:t>2.</w:t>
            </w:r>
          </w:p>
        </w:tc>
        <w:tc>
          <w:tcPr>
            <w:tcW w:w="4044" w:type="dxa"/>
            <w:hideMark/>
          </w:tcPr>
          <w:p w:rsidR="008E7C32" w:rsidRPr="00EF31EB" w:rsidRDefault="008E7C32" w:rsidP="00EC15DB">
            <w:pPr>
              <w:rPr>
                <w:rFonts w:cs="Arial"/>
              </w:rPr>
            </w:pPr>
            <w:r w:rsidRPr="00EF31EB">
              <w:rPr>
                <w:rFonts w:cs="Arial"/>
              </w:rPr>
              <w:t>Nabavka, transport i montaža PVC kanalizacionih cevi za kućnu kanalizaciju sa fazonskim komadima. Cevi spajati pomoću gumenih dihtunga. Pozicijom obuhvaćen: sav upotrebljeni materijal sa rasturom, pripremno završni radovi, prenos materijala do mesta montaže, razmeravanje vodova po planu, probijanje otvora kroz zidove i međuspratne konstrukcije, izrada žljebova u zidovima za polaganje cevi, i eventualno obziđivanje.</w:t>
            </w:r>
            <w:r w:rsidRPr="00EF31EB">
              <w:rPr>
                <w:rFonts w:cs="Arial"/>
              </w:rPr>
              <w:br/>
              <w:t>Obračun po metru dužnom montirane kanalizacione mreže.</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Ø50</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Ø75</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7</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Ø110</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8</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300"/>
        </w:trPr>
        <w:tc>
          <w:tcPr>
            <w:tcW w:w="612" w:type="dxa"/>
            <w:vMerge w:val="restart"/>
            <w:noWrap/>
            <w:hideMark/>
          </w:tcPr>
          <w:p w:rsidR="008E7C32" w:rsidRPr="00EF31EB" w:rsidRDefault="008E7C32" w:rsidP="00EC15DB">
            <w:pPr>
              <w:rPr>
                <w:rFonts w:cs="Arial"/>
              </w:rPr>
            </w:pPr>
            <w:r w:rsidRPr="00EF31EB">
              <w:rPr>
                <w:rFonts w:cs="Arial"/>
              </w:rPr>
              <w:lastRenderedPageBreak/>
              <w:t>3.</w:t>
            </w:r>
          </w:p>
        </w:tc>
        <w:tc>
          <w:tcPr>
            <w:tcW w:w="4044" w:type="dxa"/>
            <w:hideMark/>
          </w:tcPr>
          <w:p w:rsidR="008E7C32" w:rsidRPr="00EF31EB" w:rsidRDefault="008E7C32" w:rsidP="00EC15DB">
            <w:pPr>
              <w:rPr>
                <w:rFonts w:cs="Arial"/>
              </w:rPr>
            </w:pPr>
            <w:r w:rsidRPr="00EF31EB">
              <w:rPr>
                <w:rFonts w:cs="Arial"/>
              </w:rPr>
              <w:t>Nabavka, transport i montaža vertikalnog PE podnog slivnika sa rešetkom od nerđajućeg čelika i vodenim zatvaračem zadaha. Posebnu pažnju posvetiti obradi površine oko slivnika. Slivnici se zalivaju betonskom masom i plastičnim dvokomponentim kitom 2cm. Pozicijom je obuhvaćen sav potreban materijal za ugradnju.</w:t>
            </w:r>
            <w:r w:rsidRPr="00EF31EB">
              <w:rPr>
                <w:rFonts w:cs="Arial"/>
              </w:rPr>
              <w:br/>
              <w:t>Obračun po komadu komplet ugrađenog slivnika.</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vMerge/>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DN70</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4</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0"/>
        </w:trPr>
        <w:tc>
          <w:tcPr>
            <w:tcW w:w="612" w:type="dxa"/>
            <w:noWrap/>
            <w:hideMark/>
          </w:tcPr>
          <w:p w:rsidR="008E7C32" w:rsidRPr="00EF31EB" w:rsidRDefault="008E7C32" w:rsidP="00EC15DB">
            <w:pPr>
              <w:rPr>
                <w:rFonts w:cs="Arial"/>
              </w:rPr>
            </w:pPr>
            <w:r w:rsidRPr="00EF31EB">
              <w:rPr>
                <w:rFonts w:cs="Arial"/>
              </w:rPr>
              <w:t>4.</w:t>
            </w:r>
          </w:p>
        </w:tc>
        <w:tc>
          <w:tcPr>
            <w:tcW w:w="4044" w:type="dxa"/>
            <w:hideMark/>
          </w:tcPr>
          <w:p w:rsidR="008E7C32" w:rsidRPr="00EF31EB" w:rsidRDefault="008E7C32" w:rsidP="00EC15DB">
            <w:pPr>
              <w:rPr>
                <w:rFonts w:cs="Arial"/>
              </w:rPr>
            </w:pPr>
            <w:r w:rsidRPr="00EF31EB">
              <w:rPr>
                <w:rFonts w:cs="Arial"/>
              </w:rPr>
              <w:t>Izrada betonskih slivnika bez vodenog zatvarača od gotovih vibropresovanih armirano-betonskih cevi Ø450 sa izradom dna od nabijenog betona MB 20, debljine 10 cm I sa LŽ rešetkom 450x450.Na gornjoj površini betonskih cevi-slivnika, ubetonirati ram za rešetku u ravni terena, a koja se posebno obračunava.Obračun se vrći po komadu komplet izvedenog i ugrađenog slivnika.</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3</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500"/>
        </w:trPr>
        <w:tc>
          <w:tcPr>
            <w:tcW w:w="612" w:type="dxa"/>
            <w:noWrap/>
            <w:hideMark/>
          </w:tcPr>
          <w:p w:rsidR="008E7C32" w:rsidRPr="00EF31EB" w:rsidRDefault="008E7C32" w:rsidP="00EC15DB">
            <w:pPr>
              <w:rPr>
                <w:rFonts w:cs="Arial"/>
              </w:rPr>
            </w:pPr>
            <w:r w:rsidRPr="00EF31EB">
              <w:rPr>
                <w:rFonts w:cs="Arial"/>
              </w:rPr>
              <w:t>5.</w:t>
            </w:r>
          </w:p>
        </w:tc>
        <w:tc>
          <w:tcPr>
            <w:tcW w:w="4044" w:type="dxa"/>
            <w:hideMark/>
          </w:tcPr>
          <w:p w:rsidR="008E7C32" w:rsidRPr="00EF31EB" w:rsidRDefault="008E7C32" w:rsidP="00EC15DB">
            <w:pPr>
              <w:rPr>
                <w:rFonts w:cs="Arial"/>
              </w:rPr>
            </w:pPr>
            <w:r w:rsidRPr="00EF31EB">
              <w:rPr>
                <w:rFonts w:cs="Arial"/>
              </w:rPr>
              <w:t>Nabavka, transport i montaža ventilacione kape  od pocinkovanog lima d=0,5mm i dužine 1,5m. "Kragna" od pocinkovanog lima se mora postaviti u hidroizolaciju krova. Obračun po komadu.</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200"/>
        </w:trPr>
        <w:tc>
          <w:tcPr>
            <w:tcW w:w="612" w:type="dxa"/>
            <w:noWrap/>
            <w:hideMark/>
          </w:tcPr>
          <w:p w:rsidR="008E7C32" w:rsidRPr="00EF31EB" w:rsidRDefault="008E7C32" w:rsidP="00EC15DB">
            <w:pPr>
              <w:rPr>
                <w:rFonts w:cs="Arial"/>
              </w:rPr>
            </w:pPr>
            <w:r w:rsidRPr="00EF31EB">
              <w:rPr>
                <w:rFonts w:cs="Arial"/>
              </w:rPr>
              <w:t>6.</w:t>
            </w:r>
          </w:p>
        </w:tc>
        <w:tc>
          <w:tcPr>
            <w:tcW w:w="4044" w:type="dxa"/>
            <w:hideMark/>
          </w:tcPr>
          <w:p w:rsidR="008E7C32" w:rsidRPr="00EF31EB" w:rsidRDefault="008E7C32" w:rsidP="00FF7567">
            <w:pPr>
              <w:rPr>
                <w:rFonts w:cs="Arial"/>
              </w:rPr>
            </w:pPr>
            <w:r w:rsidRPr="00EF31EB">
              <w:rPr>
                <w:rFonts w:cs="Arial"/>
              </w:rPr>
              <w:t>Nabavka, transport i montaža dozračnog ventila Ø110 na kanalizacionoj vertikali (</w:t>
            </w:r>
            <w:r w:rsidR="00FF7567">
              <w:rPr>
                <w:rFonts w:cs="Arial"/>
              </w:rPr>
              <w:t>kao tip proizvođača HL ili odgovarajući</w:t>
            </w:r>
            <w:r w:rsidRPr="00EF31EB">
              <w:rPr>
                <w:rFonts w:cs="Arial"/>
              </w:rPr>
              <w:t xml:space="preserve"> proizvod). Obračun po komadu.</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230"/>
        </w:trPr>
        <w:tc>
          <w:tcPr>
            <w:tcW w:w="612" w:type="dxa"/>
            <w:noWrap/>
            <w:hideMark/>
          </w:tcPr>
          <w:p w:rsidR="008E7C32" w:rsidRPr="00EF31EB" w:rsidRDefault="008E7C32" w:rsidP="00EC15DB">
            <w:pPr>
              <w:rPr>
                <w:rFonts w:cs="Arial"/>
              </w:rPr>
            </w:pPr>
            <w:r w:rsidRPr="00EF31EB">
              <w:rPr>
                <w:rFonts w:cs="Arial"/>
              </w:rPr>
              <w:t>7.</w:t>
            </w:r>
          </w:p>
        </w:tc>
        <w:tc>
          <w:tcPr>
            <w:tcW w:w="4044" w:type="dxa"/>
            <w:hideMark/>
          </w:tcPr>
          <w:p w:rsidR="008E7C32" w:rsidRPr="00EF31EB" w:rsidRDefault="008E7C32" w:rsidP="00EC15DB">
            <w:pPr>
              <w:rPr>
                <w:rFonts w:cs="Arial"/>
              </w:rPr>
            </w:pPr>
            <w:r w:rsidRPr="00EF31EB">
              <w:rPr>
                <w:rFonts w:cs="Arial"/>
              </w:rPr>
              <w:t>Nabavka, transport i montaža nepovratnog ventila Ø160, za sprečavanje povratnog toka kanalizacije.                                               Obračun po komadu.</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2400"/>
        </w:trPr>
        <w:tc>
          <w:tcPr>
            <w:tcW w:w="612" w:type="dxa"/>
            <w:noWrap/>
            <w:hideMark/>
          </w:tcPr>
          <w:p w:rsidR="008E7C32" w:rsidRPr="00EF31EB" w:rsidRDefault="008E7C32" w:rsidP="00EC15DB">
            <w:pPr>
              <w:rPr>
                <w:rFonts w:cs="Arial"/>
              </w:rPr>
            </w:pPr>
            <w:r w:rsidRPr="00EF31EB">
              <w:rPr>
                <w:rFonts w:cs="Arial"/>
              </w:rPr>
              <w:lastRenderedPageBreak/>
              <w:t>8.</w:t>
            </w:r>
          </w:p>
        </w:tc>
        <w:tc>
          <w:tcPr>
            <w:tcW w:w="4044" w:type="dxa"/>
            <w:hideMark/>
          </w:tcPr>
          <w:p w:rsidR="008E7C32" w:rsidRPr="00EF31EB" w:rsidRDefault="008E7C32" w:rsidP="00EC15DB">
            <w:pPr>
              <w:rPr>
                <w:rFonts w:cs="Arial"/>
              </w:rPr>
            </w:pPr>
            <w:r w:rsidRPr="00EF31EB">
              <w:rPr>
                <w:rFonts w:cs="Arial"/>
              </w:rPr>
              <w:t>Ispitivanje montirane kanalizacije na vodonepropusnost prema važećim tehničkim uslovima u prisustvu nadzornog organa. O izvršenom ispitivanju napraviti zapisnik koji potpisuju odgovorni rukovodilac radova i nadzorni organ. Zapisnik predati investitoru na dalju upotrebu. Obračun po m.</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106</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815"/>
        </w:trPr>
        <w:tc>
          <w:tcPr>
            <w:tcW w:w="612" w:type="dxa"/>
            <w:noWrap/>
            <w:hideMark/>
          </w:tcPr>
          <w:p w:rsidR="008E7C32" w:rsidRPr="00EF31EB" w:rsidRDefault="008E7C32" w:rsidP="00EC15DB">
            <w:pPr>
              <w:rPr>
                <w:rFonts w:cs="Arial"/>
              </w:rPr>
            </w:pPr>
            <w:r w:rsidRPr="00EF31EB">
              <w:rPr>
                <w:rFonts w:cs="Arial"/>
              </w:rPr>
              <w:t>9.</w:t>
            </w:r>
          </w:p>
        </w:tc>
        <w:tc>
          <w:tcPr>
            <w:tcW w:w="4044" w:type="dxa"/>
            <w:hideMark/>
          </w:tcPr>
          <w:p w:rsidR="008E7C32" w:rsidRPr="00EF31EB" w:rsidRDefault="008E7C32" w:rsidP="00EC15DB">
            <w:pPr>
              <w:rPr>
                <w:rFonts w:cs="Arial"/>
              </w:rPr>
            </w:pPr>
            <w:r w:rsidRPr="00EF31EB">
              <w:rPr>
                <w:rFonts w:cs="Arial"/>
              </w:rPr>
              <w:t>Geodetsko snimanje kanalizacionog priključka i šahta radi evidentiranja u katastru podzemnih instalacija potrebne za tehnički pregled i elaborat izvedenog stanja. Obračun po komadu komplet izvedenih radova.</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r w:rsidRPr="00EF31EB">
              <w:rPr>
                <w:rFonts w:cs="Arial"/>
              </w:rPr>
              <w:t> </w:t>
            </w:r>
          </w:p>
        </w:tc>
        <w:tc>
          <w:tcPr>
            <w:tcW w:w="1305" w:type="dxa"/>
            <w:noWrap/>
            <w:hideMark/>
          </w:tcPr>
          <w:p w:rsidR="008E7C32" w:rsidRPr="00EF31EB" w:rsidRDefault="008E7C32" w:rsidP="00EC15DB">
            <w:pPr>
              <w:rPr>
                <w:rFonts w:cs="Arial"/>
              </w:rPr>
            </w:pPr>
            <w:r w:rsidRPr="00EF31EB">
              <w:rPr>
                <w:rFonts w:cs="Arial"/>
              </w:rPr>
              <w:t> </w:t>
            </w: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r w:rsidRPr="00EF31EB">
              <w:rPr>
                <w:rFonts w:cs="Arial"/>
                <w:b/>
                <w:bCs/>
              </w:rPr>
              <w:t>UKUPNO KANALIZACIJA</w:t>
            </w:r>
          </w:p>
        </w:tc>
        <w:tc>
          <w:tcPr>
            <w:tcW w:w="760" w:type="dxa"/>
            <w:noWrap/>
            <w:hideMark/>
          </w:tcPr>
          <w:p w:rsidR="008E7C32" w:rsidRPr="00EF31EB" w:rsidRDefault="008E7C32" w:rsidP="00EC15DB">
            <w:pPr>
              <w:rPr>
                <w:rFonts w:cs="Arial"/>
                <w:b/>
                <w:bCs/>
              </w:rPr>
            </w:pPr>
            <w:r w:rsidRPr="00EF31EB">
              <w:rPr>
                <w:rFonts w:cs="Arial"/>
                <w:b/>
                <w:bCs/>
              </w:rPr>
              <w:t>din</w:t>
            </w: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b/>
                <w:bCs/>
              </w:rPr>
            </w:pPr>
          </w:p>
        </w:tc>
        <w:tc>
          <w:tcPr>
            <w:tcW w:w="1305" w:type="dxa"/>
            <w:hideMark/>
          </w:tcPr>
          <w:p w:rsidR="008E7C32" w:rsidRPr="00EF31EB" w:rsidRDefault="008E7C32" w:rsidP="00EC15DB">
            <w:pPr>
              <w:rPr>
                <w:rFonts w:cs="Arial"/>
                <w:b/>
                <w:bCs/>
              </w:rPr>
            </w:pP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p>
        </w:tc>
        <w:tc>
          <w:tcPr>
            <w:tcW w:w="760" w:type="dxa"/>
            <w:noWrap/>
            <w:hideMark/>
          </w:tcPr>
          <w:p w:rsidR="008E7C32" w:rsidRPr="00EF31EB" w:rsidRDefault="008E7C32" w:rsidP="00EC15DB">
            <w:pPr>
              <w:rPr>
                <w:rFonts w:cs="Arial"/>
                <w:b/>
                <w:bCs/>
              </w:rPr>
            </w:pP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b/>
                <w:bCs/>
              </w:rPr>
            </w:pPr>
          </w:p>
        </w:tc>
        <w:tc>
          <w:tcPr>
            <w:tcW w:w="1305" w:type="dxa"/>
            <w:hideMark/>
          </w:tcPr>
          <w:p w:rsidR="008E7C32" w:rsidRPr="00EF31EB" w:rsidRDefault="008E7C32" w:rsidP="00EC15DB">
            <w:pPr>
              <w:rPr>
                <w:rFonts w:cs="Arial"/>
                <w:b/>
                <w:bCs/>
              </w:rPr>
            </w:pPr>
          </w:p>
        </w:tc>
      </w:tr>
      <w:tr w:rsidR="008E7C32" w:rsidRPr="00EF31EB" w:rsidTr="00CF610B">
        <w:trPr>
          <w:trHeight w:val="360"/>
        </w:trPr>
        <w:tc>
          <w:tcPr>
            <w:tcW w:w="612" w:type="dxa"/>
            <w:noWrap/>
            <w:hideMark/>
          </w:tcPr>
          <w:p w:rsidR="008E7C32" w:rsidRPr="00EF31EB" w:rsidRDefault="008E7C32" w:rsidP="00EC15DB">
            <w:pPr>
              <w:rPr>
                <w:rFonts w:cs="Arial"/>
                <w:b/>
                <w:bCs/>
              </w:rPr>
            </w:pPr>
            <w:r w:rsidRPr="00EF31EB">
              <w:rPr>
                <w:rFonts w:cs="Arial"/>
                <w:b/>
                <w:bCs/>
              </w:rPr>
              <w:t>6.</w:t>
            </w:r>
          </w:p>
        </w:tc>
        <w:tc>
          <w:tcPr>
            <w:tcW w:w="4044" w:type="dxa"/>
            <w:hideMark/>
          </w:tcPr>
          <w:p w:rsidR="008E7C32" w:rsidRPr="00EF31EB" w:rsidRDefault="008E7C32" w:rsidP="00EC15DB">
            <w:pPr>
              <w:rPr>
                <w:rFonts w:cs="Arial"/>
                <w:b/>
                <w:bCs/>
              </w:rPr>
            </w:pPr>
            <w:r w:rsidRPr="00EF31EB">
              <w:rPr>
                <w:rFonts w:cs="Arial"/>
                <w:b/>
                <w:bCs/>
              </w:rPr>
              <w:t>SANITARNI UREĐAJI</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15"/>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b/>
                <w:bCs/>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b/>
                <w:bCs/>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4800"/>
        </w:trPr>
        <w:tc>
          <w:tcPr>
            <w:tcW w:w="612" w:type="dxa"/>
            <w:noWrap/>
            <w:hideMark/>
          </w:tcPr>
          <w:p w:rsidR="008E7C32" w:rsidRPr="00EF31EB" w:rsidRDefault="008E7C32" w:rsidP="00EC15DB">
            <w:pPr>
              <w:rPr>
                <w:rFonts w:cs="Arial"/>
              </w:rPr>
            </w:pPr>
            <w:r w:rsidRPr="00EF31EB">
              <w:rPr>
                <w:rFonts w:cs="Arial"/>
              </w:rPr>
              <w:t>1.</w:t>
            </w:r>
          </w:p>
        </w:tc>
        <w:tc>
          <w:tcPr>
            <w:tcW w:w="4044" w:type="dxa"/>
            <w:hideMark/>
          </w:tcPr>
          <w:p w:rsidR="008E7C32" w:rsidRPr="00EF31EB" w:rsidRDefault="008E7C32" w:rsidP="00EC15DB">
            <w:pPr>
              <w:rPr>
                <w:rFonts w:cs="Arial"/>
              </w:rPr>
            </w:pPr>
            <w:r w:rsidRPr="00EF31EB">
              <w:rPr>
                <w:rFonts w:cs="Arial"/>
              </w:rPr>
              <w:t>Nabavka, transport i montaža WC šolja od keramike I klase domaće proizvodnje. Pozicijom obuhvaćeni: šolja, plastična cev Ø32 za spoj šolje i ispirača, bešumni nisko montažni vo-dokotlić, cev 3/8" za povezivanje vodokotlića i ugaonog ventila, sedište sa poklopcem od tvrde plastike, gu-mena podloga ispod šolje, gumena navlaka sa obujmicama za spoj šolje sa plastičnom cevi za ispirač, PVC cev Ø110 za spoj šolje sa kanaliza-cijom, mesingani zavrtnjevi i plastični tiplovi za spoj šolje i poda, zidni hromirani nosač za toalet papir i za WC četku.</w:t>
            </w:r>
            <w:r w:rsidRPr="00EF31EB">
              <w:rPr>
                <w:rFonts w:cs="Arial"/>
              </w:rPr>
              <w:br/>
              <w:t>Obračun po komadu komplet montirane i ispitane šolje.</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rPr>
            </w:pPr>
            <w:r w:rsidRPr="00EF31EB">
              <w:rPr>
                <w:rFonts w:cs="Arial"/>
              </w:rPr>
              <w:t>sa vertikalnim izllivom</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rPr>
            </w:pPr>
            <w:r w:rsidRPr="00EF31EB">
              <w:rPr>
                <w:rFonts w:cs="Arial"/>
              </w:rPr>
              <w:t>sa horizontalnim izlivom</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15"/>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p>
        </w:tc>
        <w:tc>
          <w:tcPr>
            <w:tcW w:w="760" w:type="dxa"/>
            <w:noWrap/>
            <w:hideMark/>
          </w:tcPr>
          <w:p w:rsidR="008E7C32" w:rsidRPr="00EF31EB" w:rsidRDefault="008E7C32" w:rsidP="00EC15DB">
            <w:pPr>
              <w:rPr>
                <w:rFonts w:cs="Arial"/>
                <w:b/>
                <w:bCs/>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600"/>
        </w:trPr>
        <w:tc>
          <w:tcPr>
            <w:tcW w:w="612" w:type="dxa"/>
            <w:noWrap/>
            <w:hideMark/>
          </w:tcPr>
          <w:p w:rsidR="008E7C32" w:rsidRPr="00EF31EB" w:rsidRDefault="008E7C32" w:rsidP="00EC15DB">
            <w:pPr>
              <w:rPr>
                <w:rFonts w:cs="Arial"/>
              </w:rPr>
            </w:pPr>
            <w:r w:rsidRPr="00EF31EB">
              <w:rPr>
                <w:rFonts w:cs="Arial"/>
              </w:rPr>
              <w:lastRenderedPageBreak/>
              <w:t>2.</w:t>
            </w:r>
          </w:p>
        </w:tc>
        <w:tc>
          <w:tcPr>
            <w:tcW w:w="4044" w:type="dxa"/>
            <w:hideMark/>
          </w:tcPr>
          <w:p w:rsidR="008E7C32" w:rsidRPr="00EF31EB" w:rsidRDefault="008E7C32" w:rsidP="00EC15DB">
            <w:pPr>
              <w:rPr>
                <w:rFonts w:cs="Arial"/>
              </w:rPr>
            </w:pPr>
            <w:r w:rsidRPr="00EF31EB">
              <w:rPr>
                <w:rFonts w:cs="Arial"/>
              </w:rPr>
              <w:t>Nabavka, transport i montaža umivaonika (60x45cm) od keramike i klase domaće proizvodnje. Pozicijom obuhvaćeni: umivaonik , jednoručna stojeća hromirana baterija za hladnu i toplu vodu, odlivni ventil i hromirani sifon 5/4", mesingani zavrtnjevi i plastični tiplovi za povezivanje sa zidom.- držač sapuna, ogledalo, porculanski etažer, držač za peškire (sve u skladu sa enterijerom).</w:t>
            </w:r>
            <w:r w:rsidRPr="00EF31EB">
              <w:rPr>
                <w:rFonts w:cs="Arial"/>
              </w:rPr>
              <w:br/>
              <w:t>Obračun po komadu komplet montiranog i ispitanog umivaonika.</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2</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50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rPr>
            </w:pPr>
            <w:r w:rsidRPr="00EF31EB">
              <w:rPr>
                <w:rFonts w:cs="Arial"/>
              </w:rPr>
              <w:t>Nabavka, transport i montaža akrilne tuš kade dimenzija 90x90 cm sa oblogom sa odlivnim i prelivnim ventilom sa priključkom na podni kupatilski slivnik i hromiranim vratancima za reviziju. Obračun po komadu.</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2</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15"/>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b/>
                <w:bCs/>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1800"/>
        </w:trPr>
        <w:tc>
          <w:tcPr>
            <w:tcW w:w="612" w:type="dxa"/>
            <w:noWrap/>
            <w:hideMark/>
          </w:tcPr>
          <w:p w:rsidR="008E7C32" w:rsidRPr="00EF31EB" w:rsidRDefault="008E7C32" w:rsidP="00EC15DB">
            <w:pPr>
              <w:rPr>
                <w:rFonts w:cs="Arial"/>
              </w:rPr>
            </w:pPr>
            <w:r w:rsidRPr="00EF31EB">
              <w:rPr>
                <w:rFonts w:cs="Arial"/>
              </w:rPr>
              <w:t>3.</w:t>
            </w:r>
          </w:p>
        </w:tc>
        <w:tc>
          <w:tcPr>
            <w:tcW w:w="4044" w:type="dxa"/>
            <w:hideMark/>
          </w:tcPr>
          <w:p w:rsidR="008E7C32" w:rsidRPr="00EF31EB" w:rsidRDefault="008E7C32" w:rsidP="00EC15DB">
            <w:pPr>
              <w:rPr>
                <w:rFonts w:cs="Arial"/>
              </w:rPr>
            </w:pPr>
            <w:r w:rsidRPr="00EF31EB">
              <w:rPr>
                <w:rFonts w:cs="Arial"/>
              </w:rPr>
              <w:t>Nabavka, transport i montaža  električnog akumulacionog bojlera sa emajliranim kazanom  sa sigurnosnim ventilom i pratećim materijalom za ugradnju.</w:t>
            </w:r>
            <w:r w:rsidRPr="00EF31EB">
              <w:rPr>
                <w:rFonts w:cs="Arial"/>
              </w:rPr>
              <w:br/>
              <w:t>Obračun po komadu komplet montiranog i ispitanog bojlera.</w:t>
            </w: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-V=80 l - horizontalni</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2</w:t>
            </w: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r w:rsidRPr="00EF31EB">
              <w:rPr>
                <w:rFonts w:cs="Arial"/>
              </w:rPr>
              <w:t>-V=10 l</w:t>
            </w:r>
          </w:p>
        </w:tc>
        <w:tc>
          <w:tcPr>
            <w:tcW w:w="760" w:type="dxa"/>
            <w:noWrap/>
            <w:hideMark/>
          </w:tcPr>
          <w:p w:rsidR="008E7C32" w:rsidRPr="00EF31EB" w:rsidRDefault="008E7C32" w:rsidP="00EC15DB">
            <w:pPr>
              <w:rPr>
                <w:rFonts w:cs="Arial"/>
              </w:rPr>
            </w:pPr>
            <w:r w:rsidRPr="00EF31EB">
              <w:rPr>
                <w:rFonts w:cs="Arial"/>
              </w:rPr>
              <w:t>kom</w:t>
            </w:r>
          </w:p>
        </w:tc>
        <w:tc>
          <w:tcPr>
            <w:tcW w:w="1100" w:type="dxa"/>
            <w:noWrap/>
            <w:hideMark/>
          </w:tcPr>
          <w:p w:rsidR="008E7C32" w:rsidRPr="00EF31EB" w:rsidRDefault="008E7C32" w:rsidP="00EC15DB">
            <w:pPr>
              <w:rPr>
                <w:rFonts w:cs="Arial"/>
              </w:rPr>
            </w:pPr>
            <w:r w:rsidRPr="00EF31EB">
              <w:rPr>
                <w:rFonts w:cs="Arial"/>
              </w:rPr>
              <w:t>1</w:t>
            </w:r>
          </w:p>
        </w:tc>
        <w:tc>
          <w:tcPr>
            <w:tcW w:w="1422" w:type="dxa"/>
            <w:noWrap/>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p>
        </w:tc>
      </w:tr>
      <w:tr w:rsidR="008E7C32" w:rsidRPr="00EF31EB" w:rsidTr="00CF610B">
        <w:trPr>
          <w:trHeight w:val="345"/>
        </w:trPr>
        <w:tc>
          <w:tcPr>
            <w:tcW w:w="612" w:type="dxa"/>
            <w:noWrap/>
            <w:hideMark/>
          </w:tcPr>
          <w:p w:rsidR="008E7C32" w:rsidRPr="00EF31EB" w:rsidRDefault="008E7C32" w:rsidP="00EC15DB">
            <w:pPr>
              <w:rPr>
                <w:rFonts w:cs="Arial"/>
                <w:b/>
                <w:bCs/>
              </w:rPr>
            </w:pPr>
            <w:r w:rsidRPr="00EF31EB">
              <w:rPr>
                <w:rFonts w:cs="Arial"/>
                <w:b/>
                <w:bCs/>
              </w:rPr>
              <w:t> </w:t>
            </w:r>
          </w:p>
        </w:tc>
        <w:tc>
          <w:tcPr>
            <w:tcW w:w="4044" w:type="dxa"/>
            <w:hideMark/>
          </w:tcPr>
          <w:p w:rsidR="008E7C32" w:rsidRPr="00EF31EB" w:rsidRDefault="008E7C32" w:rsidP="00EC15DB">
            <w:pPr>
              <w:rPr>
                <w:rFonts w:cs="Arial"/>
                <w:b/>
                <w:bCs/>
              </w:rPr>
            </w:pPr>
            <w:r w:rsidRPr="00EF31EB">
              <w:rPr>
                <w:rFonts w:cs="Arial"/>
                <w:b/>
                <w:bCs/>
              </w:rPr>
              <w:t> </w:t>
            </w:r>
          </w:p>
        </w:tc>
        <w:tc>
          <w:tcPr>
            <w:tcW w:w="760" w:type="dxa"/>
            <w:noWrap/>
            <w:hideMark/>
          </w:tcPr>
          <w:p w:rsidR="008E7C32" w:rsidRPr="00EF31EB" w:rsidRDefault="008E7C32" w:rsidP="00EC15DB">
            <w:pPr>
              <w:rPr>
                <w:rFonts w:cs="Arial"/>
                <w:b/>
                <w:bCs/>
              </w:rPr>
            </w:pPr>
            <w:r w:rsidRPr="00EF31EB">
              <w:rPr>
                <w:rFonts w:cs="Arial"/>
                <w:b/>
                <w:bCs/>
              </w:rPr>
              <w:t> </w:t>
            </w:r>
          </w:p>
        </w:tc>
        <w:tc>
          <w:tcPr>
            <w:tcW w:w="1100" w:type="dxa"/>
            <w:hideMark/>
          </w:tcPr>
          <w:p w:rsidR="008E7C32" w:rsidRPr="00EF31EB" w:rsidRDefault="008E7C32" w:rsidP="00EC15DB">
            <w:pPr>
              <w:rPr>
                <w:rFonts w:cs="Arial"/>
                <w:b/>
                <w:bCs/>
              </w:rPr>
            </w:pPr>
            <w:r w:rsidRPr="00EF31EB">
              <w:rPr>
                <w:rFonts w:cs="Arial"/>
                <w:b/>
                <w:bCs/>
              </w:rPr>
              <w:t> </w:t>
            </w:r>
          </w:p>
        </w:tc>
        <w:tc>
          <w:tcPr>
            <w:tcW w:w="1422" w:type="dxa"/>
            <w:hideMark/>
          </w:tcPr>
          <w:p w:rsidR="008E7C32" w:rsidRPr="00EF31EB" w:rsidRDefault="008E7C32" w:rsidP="00EC15DB">
            <w:pPr>
              <w:rPr>
                <w:rFonts w:cs="Arial"/>
                <w:b/>
                <w:bCs/>
              </w:rPr>
            </w:pPr>
            <w:r w:rsidRPr="00EF31EB">
              <w:rPr>
                <w:rFonts w:cs="Arial"/>
                <w:b/>
                <w:bCs/>
              </w:rPr>
              <w:t> </w:t>
            </w:r>
          </w:p>
        </w:tc>
        <w:tc>
          <w:tcPr>
            <w:tcW w:w="1305" w:type="dxa"/>
            <w:hideMark/>
          </w:tcPr>
          <w:p w:rsidR="008E7C32" w:rsidRPr="00EF31EB" w:rsidRDefault="008E7C32" w:rsidP="00EC15DB">
            <w:pPr>
              <w:rPr>
                <w:rFonts w:cs="Arial"/>
                <w:b/>
                <w:bCs/>
              </w:rPr>
            </w:pPr>
            <w:r w:rsidRPr="00EF31EB">
              <w:rPr>
                <w:rFonts w:cs="Arial"/>
                <w:b/>
                <w:bCs/>
              </w:rPr>
              <w:t> </w:t>
            </w: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r w:rsidRPr="00EF31EB">
              <w:rPr>
                <w:rFonts w:cs="Arial"/>
                <w:b/>
                <w:bCs/>
              </w:rPr>
              <w:t>UKUPNO SANITARNI UREĐAJI</w:t>
            </w:r>
          </w:p>
        </w:tc>
        <w:tc>
          <w:tcPr>
            <w:tcW w:w="760" w:type="dxa"/>
            <w:noWrap/>
            <w:hideMark/>
          </w:tcPr>
          <w:p w:rsidR="008E7C32" w:rsidRPr="00EF31EB" w:rsidRDefault="008E7C32" w:rsidP="00EC15DB">
            <w:pPr>
              <w:rPr>
                <w:rFonts w:cs="Arial"/>
                <w:b/>
                <w:bCs/>
              </w:rPr>
            </w:pPr>
            <w:r w:rsidRPr="00EF31EB">
              <w:rPr>
                <w:rFonts w:cs="Arial"/>
                <w:b/>
                <w:bCs/>
              </w:rPr>
              <w:t>din.</w:t>
            </w:r>
          </w:p>
        </w:tc>
        <w:tc>
          <w:tcPr>
            <w:tcW w:w="1100" w:type="dxa"/>
            <w:noWrap/>
            <w:hideMark/>
          </w:tcPr>
          <w:p w:rsidR="008E7C32" w:rsidRPr="00EF31EB" w:rsidRDefault="008E7C32" w:rsidP="00EC15DB">
            <w:pPr>
              <w:rPr>
                <w:rFonts w:cs="Arial"/>
                <w:b/>
                <w:bCs/>
              </w:rPr>
            </w:pPr>
          </w:p>
        </w:tc>
        <w:tc>
          <w:tcPr>
            <w:tcW w:w="1422" w:type="dxa"/>
            <w:noWrap/>
            <w:hideMark/>
          </w:tcPr>
          <w:p w:rsidR="008E7C32" w:rsidRPr="00EF31EB" w:rsidRDefault="008E7C32" w:rsidP="00EC15DB">
            <w:pPr>
              <w:rPr>
                <w:rFonts w:cs="Arial"/>
                <w:b/>
                <w:bCs/>
              </w:rPr>
            </w:pPr>
          </w:p>
        </w:tc>
        <w:tc>
          <w:tcPr>
            <w:tcW w:w="1305" w:type="dxa"/>
            <w:hideMark/>
          </w:tcPr>
          <w:p w:rsidR="008E7C32" w:rsidRPr="00EF31EB" w:rsidRDefault="008E7C32" w:rsidP="00EC15DB">
            <w:pPr>
              <w:rPr>
                <w:rFonts w:cs="Arial"/>
                <w:b/>
                <w:bCs/>
              </w:rPr>
            </w:pPr>
          </w:p>
        </w:tc>
      </w:tr>
      <w:tr w:rsidR="008E7C32" w:rsidRPr="00EF31EB" w:rsidTr="00CF610B">
        <w:trPr>
          <w:trHeight w:val="300"/>
        </w:trPr>
        <w:tc>
          <w:tcPr>
            <w:tcW w:w="612" w:type="dxa"/>
            <w:noWrap/>
            <w:hideMark/>
          </w:tcPr>
          <w:p w:rsidR="008E7C32" w:rsidRPr="00EF31EB" w:rsidRDefault="008E7C32" w:rsidP="00EC15DB">
            <w:pPr>
              <w:rPr>
                <w:rFonts w:cs="Arial"/>
              </w:rPr>
            </w:pPr>
          </w:p>
        </w:tc>
        <w:tc>
          <w:tcPr>
            <w:tcW w:w="4044" w:type="dxa"/>
            <w:hideMark/>
          </w:tcPr>
          <w:p w:rsidR="008E7C32" w:rsidRPr="00EF31EB" w:rsidRDefault="008E7C32" w:rsidP="00EC15DB">
            <w:pPr>
              <w:rPr>
                <w:rFonts w:cs="Arial"/>
              </w:rPr>
            </w:pPr>
          </w:p>
        </w:tc>
        <w:tc>
          <w:tcPr>
            <w:tcW w:w="760" w:type="dxa"/>
            <w:noWrap/>
            <w:hideMark/>
          </w:tcPr>
          <w:p w:rsidR="008E7C32" w:rsidRPr="00EF31EB" w:rsidRDefault="008E7C32" w:rsidP="00EC15DB">
            <w:pPr>
              <w:rPr>
                <w:rFonts w:cs="Arial"/>
              </w:rPr>
            </w:pPr>
          </w:p>
        </w:tc>
        <w:tc>
          <w:tcPr>
            <w:tcW w:w="1100" w:type="dxa"/>
            <w:noWrap/>
            <w:hideMark/>
          </w:tcPr>
          <w:p w:rsidR="008E7C32" w:rsidRPr="00EF31EB" w:rsidRDefault="008E7C32" w:rsidP="00EC15DB">
            <w:pPr>
              <w:rPr>
                <w:rFonts w:cs="Arial"/>
              </w:rPr>
            </w:pPr>
          </w:p>
        </w:tc>
        <w:tc>
          <w:tcPr>
            <w:tcW w:w="1422" w:type="dxa"/>
            <w:hideMark/>
          </w:tcPr>
          <w:p w:rsidR="008E7C32" w:rsidRPr="00EF31EB" w:rsidRDefault="008E7C32" w:rsidP="00EC15DB">
            <w:pPr>
              <w:rPr>
                <w:rFonts w:cs="Arial"/>
              </w:rPr>
            </w:pPr>
          </w:p>
        </w:tc>
        <w:tc>
          <w:tcPr>
            <w:tcW w:w="1305" w:type="dxa"/>
            <w:hideMark/>
          </w:tcPr>
          <w:p w:rsidR="008E7C32" w:rsidRPr="00EF31EB" w:rsidRDefault="008E7C32" w:rsidP="00EC15DB">
            <w:pPr>
              <w:rPr>
                <w:rFonts w:cs="Arial"/>
              </w:rPr>
            </w:pPr>
            <w:r w:rsidRPr="00EF31EB">
              <w:rPr>
                <w:rFonts w:cs="Arial"/>
                <w:noProof/>
                <w:lang w:val="sr-Latn-RS" w:eastAsia="sr-Latn-RS"/>
              </w:rPr>
              <w:drawing>
                <wp:anchor distT="0" distB="0" distL="114300" distR="114300" simplePos="0" relativeHeight="251661312" behindDoc="0" locked="0" layoutInCell="1" allowOverlap="1" wp14:anchorId="18F96498" wp14:editId="3294D6A3">
                  <wp:simplePos x="0" y="0"/>
                  <wp:positionH relativeFrom="column">
                    <wp:posOffset>0</wp:posOffset>
                  </wp:positionH>
                  <wp:positionV relativeFrom="paragraph">
                    <wp:posOffset>0</wp:posOffset>
                  </wp:positionV>
                  <wp:extent cx="9525" cy="9525"/>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789" name="Picture 1"/>
                          <pic:cNvPicPr>
                            <a:picLocks noChangeAspect="1" noChangeArrowheads="1"/>
                          </pic:cNvPicPr>
                        </pic:nvPicPr>
                        <pic:blipFill>
                          <a:blip r:embed="rId190"/>
                          <a:srcRect/>
                          <a:stretch>
                            <a:fillRect/>
                          </a:stretch>
                        </pic:blipFill>
                        <pic:spPr bwMode="auto">
                          <a:xfrm>
                            <a:off x="0" y="0"/>
                            <a:ext cx="9525" cy="9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F31EB">
              <w:rPr>
                <w:rFonts w:cs="Arial"/>
                <w:noProof/>
                <w:lang w:val="sr-Latn-RS" w:eastAsia="sr-Latn-RS"/>
              </w:rPr>
              <w:drawing>
                <wp:anchor distT="0" distB="0" distL="114300" distR="114300" simplePos="0" relativeHeight="251662336" behindDoc="0" locked="0" layoutInCell="1" allowOverlap="1" wp14:anchorId="12FB06A1" wp14:editId="433A190B">
                  <wp:simplePos x="0" y="0"/>
                  <wp:positionH relativeFrom="column">
                    <wp:posOffset>0</wp:posOffset>
                  </wp:positionH>
                  <wp:positionV relativeFrom="paragraph">
                    <wp:posOffset>0</wp:posOffset>
                  </wp:positionV>
                  <wp:extent cx="9525" cy="952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790" name="Picture 1"/>
                          <pic:cNvPicPr>
                            <a:picLocks noChangeAspect="1" noChangeArrowheads="1"/>
                          </pic:cNvPicPr>
                        </pic:nvPicPr>
                        <pic:blipFill>
                          <a:blip r:embed="rId190"/>
                          <a:srcRect/>
                          <a:stretch>
                            <a:fillRect/>
                          </a:stretch>
                        </pic:blipFill>
                        <pic:spPr bwMode="auto">
                          <a:xfrm>
                            <a:off x="0" y="0"/>
                            <a:ext cx="9525" cy="9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8E7C32" w:rsidRPr="00EF31EB" w:rsidTr="00CF610B">
        <w:trPr>
          <w:trHeight w:val="360"/>
        </w:trPr>
        <w:tc>
          <w:tcPr>
            <w:tcW w:w="612" w:type="dxa"/>
            <w:noWrap/>
            <w:hideMark/>
          </w:tcPr>
          <w:p w:rsidR="008E7C32" w:rsidRPr="00EF31EB" w:rsidRDefault="008E7C32" w:rsidP="00EC15DB">
            <w:pPr>
              <w:rPr>
                <w:rFonts w:cs="Arial"/>
                <w:b/>
                <w:bCs/>
              </w:rPr>
            </w:pPr>
            <w:r w:rsidRPr="00EF31EB">
              <w:rPr>
                <w:rFonts w:cs="Arial"/>
                <w:b/>
                <w:bCs/>
              </w:rPr>
              <w:t>7.</w:t>
            </w:r>
          </w:p>
        </w:tc>
        <w:tc>
          <w:tcPr>
            <w:tcW w:w="4044" w:type="dxa"/>
            <w:hideMark/>
          </w:tcPr>
          <w:p w:rsidR="008E7C32" w:rsidRPr="00EF31EB" w:rsidRDefault="008E7C32" w:rsidP="00EC15DB">
            <w:pPr>
              <w:rPr>
                <w:rFonts w:cs="Arial"/>
                <w:b/>
                <w:bCs/>
              </w:rPr>
            </w:pPr>
            <w:r w:rsidRPr="00EF31EB">
              <w:rPr>
                <w:rFonts w:cs="Arial"/>
                <w:b/>
                <w:bCs/>
              </w:rPr>
              <w:t>RAZNI RADOVI</w:t>
            </w:r>
          </w:p>
        </w:tc>
        <w:tc>
          <w:tcPr>
            <w:tcW w:w="760" w:type="dxa"/>
            <w:hideMark/>
          </w:tcPr>
          <w:p w:rsidR="008E7C32" w:rsidRPr="00EF31EB" w:rsidRDefault="008E7C32" w:rsidP="00EC15DB">
            <w:pPr>
              <w:rPr>
                <w:rFonts w:cs="Arial"/>
                <w:b/>
                <w:bCs/>
              </w:rPr>
            </w:pP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b/>
                <w:bCs/>
              </w:rPr>
            </w:pPr>
          </w:p>
        </w:tc>
        <w:tc>
          <w:tcPr>
            <w:tcW w:w="1305" w:type="dxa"/>
            <w:hideMark/>
          </w:tcPr>
          <w:p w:rsidR="008E7C32" w:rsidRPr="00EF31EB" w:rsidRDefault="008E7C32" w:rsidP="00EC15DB">
            <w:pPr>
              <w:rPr>
                <w:rFonts w:cs="Arial"/>
                <w:b/>
                <w:bCs/>
              </w:rPr>
            </w:pPr>
          </w:p>
        </w:tc>
      </w:tr>
      <w:tr w:rsidR="008E7C32" w:rsidRPr="00EF31EB" w:rsidTr="00CF610B">
        <w:trPr>
          <w:trHeight w:val="60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rPr>
            </w:pPr>
            <w:r w:rsidRPr="00EF31EB">
              <w:rPr>
                <w:rFonts w:cs="Arial"/>
              </w:rPr>
              <w:t>Popravka postojećih instalacija ako kojim slučajem dodje do oštećenja</w:t>
            </w:r>
          </w:p>
        </w:tc>
        <w:tc>
          <w:tcPr>
            <w:tcW w:w="760" w:type="dxa"/>
            <w:noWrap/>
            <w:hideMark/>
          </w:tcPr>
          <w:p w:rsidR="008E7C32" w:rsidRPr="00EF31EB" w:rsidRDefault="008E7C32" w:rsidP="00EC15DB">
            <w:pPr>
              <w:rPr>
                <w:rFonts w:cs="Arial"/>
              </w:rPr>
            </w:pPr>
            <w:r w:rsidRPr="00EF31EB">
              <w:rPr>
                <w:rFonts w:cs="Arial"/>
              </w:rPr>
              <w:t>paus.</w:t>
            </w:r>
          </w:p>
        </w:tc>
        <w:tc>
          <w:tcPr>
            <w:tcW w:w="1100" w:type="dxa"/>
            <w:hideMark/>
          </w:tcPr>
          <w:p w:rsidR="008E7C32" w:rsidRPr="00EF31EB" w:rsidRDefault="008E7C32" w:rsidP="00EC15DB">
            <w:pPr>
              <w:rPr>
                <w:rFonts w:cs="Arial"/>
                <w:b/>
                <w:bCs/>
              </w:rPr>
            </w:pPr>
          </w:p>
        </w:tc>
        <w:tc>
          <w:tcPr>
            <w:tcW w:w="1422" w:type="dxa"/>
            <w:noWrap/>
            <w:hideMark/>
          </w:tcPr>
          <w:p w:rsidR="008E7C32" w:rsidRPr="00EF31EB" w:rsidRDefault="008E7C32" w:rsidP="00EC15DB">
            <w:pPr>
              <w:rPr>
                <w:rFonts w:cs="Arial"/>
              </w:rPr>
            </w:pPr>
          </w:p>
        </w:tc>
        <w:tc>
          <w:tcPr>
            <w:tcW w:w="1305" w:type="dxa"/>
            <w:noWrap/>
            <w:hideMark/>
          </w:tcPr>
          <w:p w:rsidR="008E7C32" w:rsidRPr="00EF31EB" w:rsidRDefault="008E7C32" w:rsidP="00EC15DB">
            <w:pPr>
              <w:rPr>
                <w:rFonts w:cs="Arial"/>
              </w:rPr>
            </w:pPr>
          </w:p>
        </w:tc>
      </w:tr>
      <w:tr w:rsidR="008E7C32" w:rsidRPr="00EF31EB" w:rsidTr="00CF610B">
        <w:trPr>
          <w:trHeight w:val="2415"/>
        </w:trPr>
        <w:tc>
          <w:tcPr>
            <w:tcW w:w="612" w:type="dxa"/>
            <w:hideMark/>
          </w:tcPr>
          <w:p w:rsidR="008E7C32" w:rsidRPr="00EF31EB" w:rsidRDefault="008E7C32" w:rsidP="00EC15DB">
            <w:pPr>
              <w:rPr>
                <w:rFonts w:cs="Arial"/>
              </w:rPr>
            </w:pPr>
            <w:r w:rsidRPr="00EF31EB">
              <w:rPr>
                <w:rFonts w:cs="Arial"/>
              </w:rPr>
              <w:t>1.</w:t>
            </w:r>
          </w:p>
        </w:tc>
        <w:tc>
          <w:tcPr>
            <w:tcW w:w="4044" w:type="dxa"/>
            <w:hideMark/>
          </w:tcPr>
          <w:p w:rsidR="008E7C32" w:rsidRPr="00EF31EB" w:rsidRDefault="008E7C32" w:rsidP="00EC15DB">
            <w:pPr>
              <w:rPr>
                <w:rFonts w:cs="Arial"/>
              </w:rPr>
            </w:pPr>
            <w:r w:rsidRPr="00EF31EB">
              <w:rPr>
                <w:rFonts w:cs="Arial"/>
              </w:rPr>
              <w:t>Snimanje izvedenog stanja i izrada projekta izvedenog stanja. Nakon kompletno završene montaže vodovodne i kanalizacione mreže izvršiti geodetsko snimanje cevovoda, hidranata, šahtova, kućnih priključaka i drugih objekata na mreži. Plaća se po m` snimljenog cevovoda.</w:t>
            </w:r>
          </w:p>
        </w:tc>
        <w:tc>
          <w:tcPr>
            <w:tcW w:w="760" w:type="dxa"/>
            <w:noWrap/>
            <w:hideMark/>
          </w:tcPr>
          <w:p w:rsidR="008E7C32" w:rsidRPr="00EF31EB" w:rsidRDefault="008E7C32" w:rsidP="00EC15DB">
            <w:pPr>
              <w:rPr>
                <w:rFonts w:cs="Arial"/>
              </w:rPr>
            </w:pPr>
            <w:r w:rsidRPr="00EF31EB">
              <w:rPr>
                <w:rFonts w:cs="Arial"/>
              </w:rPr>
              <w:t>m'</w:t>
            </w:r>
          </w:p>
        </w:tc>
        <w:tc>
          <w:tcPr>
            <w:tcW w:w="1100" w:type="dxa"/>
            <w:noWrap/>
            <w:hideMark/>
          </w:tcPr>
          <w:p w:rsidR="008E7C32" w:rsidRPr="00EF31EB" w:rsidRDefault="008E7C32" w:rsidP="00EC15DB">
            <w:pPr>
              <w:rPr>
                <w:rFonts w:cs="Arial"/>
              </w:rPr>
            </w:pPr>
            <w:r w:rsidRPr="00EF31EB">
              <w:rPr>
                <w:rFonts w:cs="Arial"/>
              </w:rPr>
              <w:t>213</w:t>
            </w:r>
          </w:p>
        </w:tc>
        <w:tc>
          <w:tcPr>
            <w:tcW w:w="1422" w:type="dxa"/>
            <w:noWrap/>
            <w:hideMark/>
          </w:tcPr>
          <w:p w:rsidR="008E7C32" w:rsidRPr="00EF31EB" w:rsidRDefault="008E7C32" w:rsidP="00EC15DB">
            <w:pPr>
              <w:rPr>
                <w:rFonts w:cs="Arial"/>
              </w:rPr>
            </w:pPr>
            <w:r w:rsidRPr="00EF31EB">
              <w:rPr>
                <w:rFonts w:cs="Arial"/>
              </w:rPr>
              <w:t> </w:t>
            </w:r>
          </w:p>
        </w:tc>
        <w:tc>
          <w:tcPr>
            <w:tcW w:w="1305" w:type="dxa"/>
            <w:noWrap/>
            <w:hideMark/>
          </w:tcPr>
          <w:p w:rsidR="008E7C32" w:rsidRPr="00EF31EB" w:rsidRDefault="008E7C32" w:rsidP="00EC15DB">
            <w:pPr>
              <w:rPr>
                <w:rFonts w:cs="Arial"/>
              </w:rPr>
            </w:pPr>
            <w:r w:rsidRPr="00EF31EB">
              <w:rPr>
                <w:rFonts w:cs="Arial"/>
              </w:rPr>
              <w:t> </w:t>
            </w:r>
          </w:p>
        </w:tc>
      </w:tr>
      <w:tr w:rsidR="008E7C32" w:rsidRPr="00EF31EB" w:rsidTr="00CF610B">
        <w:trPr>
          <w:trHeight w:val="330"/>
        </w:trPr>
        <w:tc>
          <w:tcPr>
            <w:tcW w:w="612" w:type="dxa"/>
            <w:noWrap/>
            <w:hideMark/>
          </w:tcPr>
          <w:p w:rsidR="008E7C32" w:rsidRPr="00EF31EB" w:rsidRDefault="008E7C32" w:rsidP="00EC15DB">
            <w:pPr>
              <w:rPr>
                <w:rFonts w:cs="Arial"/>
                <w:b/>
                <w:bCs/>
              </w:rPr>
            </w:pPr>
          </w:p>
        </w:tc>
        <w:tc>
          <w:tcPr>
            <w:tcW w:w="4044" w:type="dxa"/>
            <w:hideMark/>
          </w:tcPr>
          <w:p w:rsidR="008E7C32" w:rsidRPr="00EF31EB" w:rsidRDefault="008E7C32" w:rsidP="00EC15DB">
            <w:pPr>
              <w:rPr>
                <w:rFonts w:cs="Arial"/>
                <w:b/>
                <w:bCs/>
              </w:rPr>
            </w:pPr>
            <w:r w:rsidRPr="00EF31EB">
              <w:rPr>
                <w:rFonts w:cs="Arial"/>
                <w:b/>
                <w:bCs/>
              </w:rPr>
              <w:t>UKUPNO RAZNI RADOVI :</w:t>
            </w:r>
          </w:p>
        </w:tc>
        <w:tc>
          <w:tcPr>
            <w:tcW w:w="760" w:type="dxa"/>
            <w:noWrap/>
            <w:hideMark/>
          </w:tcPr>
          <w:p w:rsidR="008E7C32" w:rsidRPr="00EF31EB" w:rsidRDefault="008E7C32" w:rsidP="00EC15DB">
            <w:pPr>
              <w:rPr>
                <w:rFonts w:cs="Arial"/>
                <w:b/>
                <w:bCs/>
              </w:rPr>
            </w:pPr>
          </w:p>
        </w:tc>
        <w:tc>
          <w:tcPr>
            <w:tcW w:w="1100" w:type="dxa"/>
            <w:hideMark/>
          </w:tcPr>
          <w:p w:rsidR="008E7C32" w:rsidRPr="00EF31EB" w:rsidRDefault="008E7C32" w:rsidP="00EC15DB">
            <w:pPr>
              <w:rPr>
                <w:rFonts w:cs="Arial"/>
                <w:b/>
                <w:bCs/>
              </w:rPr>
            </w:pPr>
          </w:p>
        </w:tc>
        <w:tc>
          <w:tcPr>
            <w:tcW w:w="1422" w:type="dxa"/>
            <w:hideMark/>
          </w:tcPr>
          <w:p w:rsidR="008E7C32" w:rsidRPr="00EF31EB" w:rsidRDefault="008E7C32" w:rsidP="00EC15DB">
            <w:pPr>
              <w:rPr>
                <w:rFonts w:cs="Arial"/>
                <w:b/>
                <w:bCs/>
              </w:rPr>
            </w:pPr>
          </w:p>
        </w:tc>
        <w:tc>
          <w:tcPr>
            <w:tcW w:w="1305" w:type="dxa"/>
            <w:hideMark/>
          </w:tcPr>
          <w:p w:rsidR="008E7C32" w:rsidRPr="00EF31EB" w:rsidRDefault="008E7C32" w:rsidP="00EC15DB">
            <w:pPr>
              <w:rPr>
                <w:rFonts w:cs="Arial"/>
                <w:b/>
                <w:bCs/>
              </w:rPr>
            </w:pPr>
          </w:p>
        </w:tc>
      </w:tr>
    </w:tbl>
    <w:p w:rsidR="00CF610B" w:rsidRDefault="00CF610B" w:rsidP="00343A18">
      <w:pPr>
        <w:pStyle w:val="KDParagraf"/>
        <w:spacing w:before="0"/>
        <w:rPr>
          <w:rFonts w:eastAsia="Calibri" w:cs="Arial"/>
          <w:b/>
          <w:noProof/>
          <w:lang w:val="sr-Latn-RS"/>
        </w:rPr>
      </w:pPr>
    </w:p>
    <w:tbl>
      <w:tblPr>
        <w:tblStyle w:val="TableGrid"/>
        <w:tblW w:w="0" w:type="auto"/>
        <w:tblLook w:val="04A0" w:firstRow="1" w:lastRow="0" w:firstColumn="1" w:lastColumn="0" w:noHBand="0" w:noVBand="1"/>
      </w:tblPr>
      <w:tblGrid>
        <w:gridCol w:w="613"/>
        <w:gridCol w:w="4053"/>
        <w:gridCol w:w="755"/>
        <w:gridCol w:w="1091"/>
        <w:gridCol w:w="1365"/>
        <w:gridCol w:w="59"/>
        <w:gridCol w:w="1307"/>
      </w:tblGrid>
      <w:tr w:rsidR="00125F87" w:rsidRPr="00EF31EB" w:rsidTr="00EC4A67">
        <w:trPr>
          <w:trHeight w:val="300"/>
        </w:trPr>
        <w:tc>
          <w:tcPr>
            <w:tcW w:w="613" w:type="dxa"/>
            <w:noWrap/>
            <w:hideMark/>
          </w:tcPr>
          <w:p w:rsidR="00125F87" w:rsidRPr="00EF31EB" w:rsidRDefault="00125F87" w:rsidP="00EC4A67">
            <w:pPr>
              <w:rPr>
                <w:rFonts w:cs="Arial"/>
              </w:rPr>
            </w:pPr>
          </w:p>
        </w:tc>
        <w:tc>
          <w:tcPr>
            <w:tcW w:w="4053" w:type="dxa"/>
            <w:hideMark/>
          </w:tcPr>
          <w:p w:rsidR="00125F87" w:rsidRPr="00EF31EB" w:rsidRDefault="00125F87" w:rsidP="00EC4A67">
            <w:pPr>
              <w:rPr>
                <w:rFonts w:cs="Arial"/>
              </w:rPr>
            </w:pPr>
          </w:p>
        </w:tc>
        <w:tc>
          <w:tcPr>
            <w:tcW w:w="755" w:type="dxa"/>
            <w:noWrap/>
            <w:hideMark/>
          </w:tcPr>
          <w:p w:rsidR="00125F87" w:rsidRPr="00EF31EB" w:rsidRDefault="00125F87" w:rsidP="00EC4A67">
            <w:pPr>
              <w:rPr>
                <w:rFonts w:cs="Arial"/>
              </w:rPr>
            </w:pPr>
          </w:p>
        </w:tc>
        <w:tc>
          <w:tcPr>
            <w:tcW w:w="1091" w:type="dxa"/>
            <w:hideMark/>
          </w:tcPr>
          <w:p w:rsidR="00125F87" w:rsidRPr="00EF31EB" w:rsidRDefault="00125F87" w:rsidP="00EC4A67">
            <w:pPr>
              <w:rPr>
                <w:rFonts w:cs="Arial"/>
              </w:rPr>
            </w:pPr>
          </w:p>
        </w:tc>
        <w:tc>
          <w:tcPr>
            <w:tcW w:w="1424" w:type="dxa"/>
            <w:gridSpan w:val="2"/>
            <w:hideMark/>
          </w:tcPr>
          <w:p w:rsidR="00125F87" w:rsidRPr="00EF31EB" w:rsidRDefault="00125F87" w:rsidP="00EC4A67">
            <w:pPr>
              <w:rPr>
                <w:rFonts w:cs="Arial"/>
              </w:rPr>
            </w:pPr>
          </w:p>
        </w:tc>
        <w:tc>
          <w:tcPr>
            <w:tcW w:w="1307" w:type="dxa"/>
            <w:hideMark/>
          </w:tcPr>
          <w:p w:rsidR="00125F87" w:rsidRPr="00EF31EB" w:rsidRDefault="00125F87" w:rsidP="00EC4A67">
            <w:pPr>
              <w:rPr>
                <w:rFonts w:cs="Arial"/>
              </w:rPr>
            </w:pPr>
          </w:p>
        </w:tc>
      </w:tr>
      <w:tr w:rsidR="00125F87" w:rsidRPr="00EF31EB" w:rsidTr="00EC4A67">
        <w:trPr>
          <w:trHeight w:val="315"/>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r w:rsidRPr="00EF31EB">
              <w:rPr>
                <w:rFonts w:cs="Arial"/>
                <w:b/>
                <w:bCs/>
              </w:rPr>
              <w:t>R E K A P I T U L A C I J A</w:t>
            </w: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424" w:type="dxa"/>
            <w:gridSpan w:val="2"/>
            <w:hideMark/>
          </w:tcPr>
          <w:p w:rsidR="00125F87" w:rsidRPr="00EF31EB" w:rsidRDefault="00125F87" w:rsidP="00EC4A67">
            <w:pPr>
              <w:rPr>
                <w:rFonts w:cs="Arial"/>
                <w:b/>
                <w:bCs/>
              </w:rPr>
            </w:pPr>
          </w:p>
        </w:tc>
        <w:tc>
          <w:tcPr>
            <w:tcW w:w="1307" w:type="dxa"/>
            <w:hideMark/>
          </w:tcPr>
          <w:p w:rsidR="00125F87" w:rsidRPr="00EF31EB" w:rsidRDefault="00125F87" w:rsidP="00EC4A67">
            <w:pPr>
              <w:rPr>
                <w:rFonts w:cs="Arial"/>
                <w:b/>
                <w:bCs/>
              </w:rPr>
            </w:pPr>
          </w:p>
        </w:tc>
      </w:tr>
      <w:tr w:rsidR="00125F87" w:rsidRPr="00EF31EB" w:rsidTr="00EC4A67">
        <w:trPr>
          <w:trHeight w:val="315"/>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424" w:type="dxa"/>
            <w:gridSpan w:val="2"/>
            <w:hideMark/>
          </w:tcPr>
          <w:p w:rsidR="00125F87" w:rsidRPr="00EF31EB" w:rsidRDefault="00125F87" w:rsidP="00EC4A67">
            <w:pPr>
              <w:rPr>
                <w:rFonts w:cs="Arial"/>
                <w:b/>
                <w:bCs/>
              </w:rPr>
            </w:pPr>
          </w:p>
        </w:tc>
        <w:tc>
          <w:tcPr>
            <w:tcW w:w="1307" w:type="dxa"/>
            <w:hideMark/>
          </w:tcPr>
          <w:p w:rsidR="00125F87" w:rsidRPr="00EF31EB" w:rsidRDefault="00125F87" w:rsidP="00EC4A67">
            <w:pPr>
              <w:rPr>
                <w:rFonts w:cs="Arial"/>
                <w:b/>
                <w:bCs/>
              </w:rPr>
            </w:pPr>
          </w:p>
        </w:tc>
      </w:tr>
      <w:tr w:rsidR="00125F87" w:rsidRPr="00EF31EB" w:rsidTr="00EC4A67">
        <w:trPr>
          <w:trHeight w:val="315"/>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424" w:type="dxa"/>
            <w:gridSpan w:val="2"/>
            <w:hideMark/>
          </w:tcPr>
          <w:p w:rsidR="00125F87" w:rsidRPr="00EF31EB" w:rsidRDefault="00125F87" w:rsidP="00EC4A67">
            <w:pPr>
              <w:rPr>
                <w:rFonts w:cs="Arial"/>
                <w:b/>
                <w:bCs/>
              </w:rPr>
            </w:pPr>
          </w:p>
        </w:tc>
        <w:tc>
          <w:tcPr>
            <w:tcW w:w="1307" w:type="dxa"/>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r w:rsidRPr="00EF31EB">
              <w:rPr>
                <w:rFonts w:cs="Arial"/>
                <w:b/>
                <w:bCs/>
              </w:rPr>
              <w:t>1.</w:t>
            </w:r>
          </w:p>
        </w:tc>
        <w:tc>
          <w:tcPr>
            <w:tcW w:w="4053" w:type="dxa"/>
            <w:hideMark/>
          </w:tcPr>
          <w:p w:rsidR="00125F87" w:rsidRPr="00EF31EB" w:rsidRDefault="00125F87" w:rsidP="00EC4A67">
            <w:pPr>
              <w:rPr>
                <w:rFonts w:cs="Arial"/>
                <w:b/>
                <w:bCs/>
              </w:rPr>
            </w:pPr>
            <w:r w:rsidRPr="00EF31EB">
              <w:rPr>
                <w:rFonts w:cs="Arial"/>
                <w:b/>
                <w:bCs/>
              </w:rPr>
              <w:t>PRETHODNI RADOVI</w:t>
            </w:r>
          </w:p>
        </w:tc>
        <w:tc>
          <w:tcPr>
            <w:tcW w:w="755" w:type="dxa"/>
            <w:noWrap/>
            <w:hideMark/>
          </w:tcPr>
          <w:p w:rsidR="00125F87" w:rsidRPr="00EF31EB" w:rsidRDefault="00125F87" w:rsidP="00EC4A67">
            <w:pPr>
              <w:rPr>
                <w:rFonts w:cs="Arial"/>
                <w:b/>
                <w:bCs/>
              </w:rPr>
            </w:pPr>
            <w:r w:rsidRPr="00EF31EB">
              <w:rPr>
                <w:rFonts w:cs="Arial"/>
                <w:b/>
                <w:bCs/>
              </w:rPr>
              <w:t>din.</w:t>
            </w:r>
          </w:p>
        </w:tc>
        <w:tc>
          <w:tcPr>
            <w:tcW w:w="1091" w:type="dxa"/>
            <w:hideMark/>
          </w:tcPr>
          <w:p w:rsidR="00125F87" w:rsidRPr="00EF31EB" w:rsidRDefault="00125F87" w:rsidP="00EC4A67">
            <w:pPr>
              <w:rPr>
                <w:rFonts w:cs="Arial"/>
                <w:b/>
                <w:bCs/>
              </w:rPr>
            </w:pPr>
          </w:p>
        </w:tc>
        <w:tc>
          <w:tcPr>
            <w:tcW w:w="2731" w:type="dxa"/>
            <w:gridSpan w:val="3"/>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424" w:type="dxa"/>
            <w:gridSpan w:val="2"/>
            <w:hideMark/>
          </w:tcPr>
          <w:p w:rsidR="00125F87" w:rsidRPr="00EF31EB" w:rsidRDefault="00125F87" w:rsidP="00EC4A67">
            <w:pPr>
              <w:rPr>
                <w:rFonts w:cs="Arial"/>
                <w:b/>
                <w:bCs/>
              </w:rPr>
            </w:pPr>
          </w:p>
        </w:tc>
        <w:tc>
          <w:tcPr>
            <w:tcW w:w="1307" w:type="dxa"/>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r w:rsidRPr="00EF31EB">
              <w:rPr>
                <w:rFonts w:cs="Arial"/>
                <w:b/>
                <w:bCs/>
              </w:rPr>
              <w:t>2.</w:t>
            </w:r>
          </w:p>
        </w:tc>
        <w:tc>
          <w:tcPr>
            <w:tcW w:w="4053" w:type="dxa"/>
            <w:hideMark/>
          </w:tcPr>
          <w:p w:rsidR="00125F87" w:rsidRPr="00EF31EB" w:rsidRDefault="00125F87" w:rsidP="00EC4A67">
            <w:pPr>
              <w:rPr>
                <w:rFonts w:cs="Arial"/>
                <w:b/>
                <w:bCs/>
              </w:rPr>
            </w:pPr>
            <w:r w:rsidRPr="00EF31EB">
              <w:rPr>
                <w:rFonts w:cs="Arial"/>
                <w:b/>
                <w:bCs/>
              </w:rPr>
              <w:t>ZEMLjANI RADOVI</w:t>
            </w:r>
          </w:p>
        </w:tc>
        <w:tc>
          <w:tcPr>
            <w:tcW w:w="755" w:type="dxa"/>
            <w:noWrap/>
            <w:hideMark/>
          </w:tcPr>
          <w:p w:rsidR="00125F87" w:rsidRPr="00EF31EB" w:rsidRDefault="00125F87" w:rsidP="00EC4A67">
            <w:pPr>
              <w:rPr>
                <w:rFonts w:cs="Arial"/>
                <w:b/>
                <w:bCs/>
              </w:rPr>
            </w:pPr>
            <w:r w:rsidRPr="00EF31EB">
              <w:rPr>
                <w:rFonts w:cs="Arial"/>
                <w:b/>
                <w:bCs/>
              </w:rPr>
              <w:t>din.</w:t>
            </w:r>
          </w:p>
        </w:tc>
        <w:tc>
          <w:tcPr>
            <w:tcW w:w="1091" w:type="dxa"/>
            <w:hideMark/>
          </w:tcPr>
          <w:p w:rsidR="00125F87" w:rsidRPr="00EF31EB" w:rsidRDefault="00125F87" w:rsidP="00EC4A67">
            <w:pPr>
              <w:rPr>
                <w:rFonts w:cs="Arial"/>
                <w:b/>
                <w:bCs/>
              </w:rPr>
            </w:pPr>
          </w:p>
        </w:tc>
        <w:tc>
          <w:tcPr>
            <w:tcW w:w="2731" w:type="dxa"/>
            <w:gridSpan w:val="3"/>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424" w:type="dxa"/>
            <w:gridSpan w:val="2"/>
            <w:hideMark/>
          </w:tcPr>
          <w:p w:rsidR="00125F87" w:rsidRPr="00EF31EB" w:rsidRDefault="00125F87" w:rsidP="00EC4A67">
            <w:pPr>
              <w:rPr>
                <w:rFonts w:cs="Arial"/>
                <w:b/>
                <w:bCs/>
              </w:rPr>
            </w:pPr>
          </w:p>
        </w:tc>
        <w:tc>
          <w:tcPr>
            <w:tcW w:w="1307" w:type="dxa"/>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r w:rsidRPr="00EF31EB">
              <w:rPr>
                <w:rFonts w:cs="Arial"/>
                <w:b/>
                <w:bCs/>
              </w:rPr>
              <w:t>3.</w:t>
            </w:r>
          </w:p>
        </w:tc>
        <w:tc>
          <w:tcPr>
            <w:tcW w:w="4053" w:type="dxa"/>
            <w:hideMark/>
          </w:tcPr>
          <w:p w:rsidR="00125F87" w:rsidRPr="00EF31EB" w:rsidRDefault="00125F87" w:rsidP="00EC4A67">
            <w:pPr>
              <w:rPr>
                <w:rFonts w:cs="Arial"/>
                <w:b/>
                <w:bCs/>
              </w:rPr>
            </w:pPr>
            <w:r w:rsidRPr="00EF31EB">
              <w:rPr>
                <w:rFonts w:cs="Arial"/>
                <w:b/>
                <w:bCs/>
              </w:rPr>
              <w:t>GRAĐEV</w:t>
            </w:r>
            <w:r>
              <w:rPr>
                <w:rFonts w:cs="Arial"/>
                <w:b/>
                <w:bCs/>
              </w:rPr>
              <w:t>I</w:t>
            </w:r>
            <w:r w:rsidRPr="00EF31EB">
              <w:rPr>
                <w:rFonts w:cs="Arial"/>
                <w:b/>
                <w:bCs/>
              </w:rPr>
              <w:t>NSKI RADOVI</w:t>
            </w:r>
          </w:p>
        </w:tc>
        <w:tc>
          <w:tcPr>
            <w:tcW w:w="755" w:type="dxa"/>
            <w:noWrap/>
            <w:hideMark/>
          </w:tcPr>
          <w:p w:rsidR="00125F87" w:rsidRPr="00EF31EB" w:rsidRDefault="00125F87" w:rsidP="00EC4A67">
            <w:pPr>
              <w:rPr>
                <w:rFonts w:cs="Arial"/>
                <w:b/>
                <w:bCs/>
              </w:rPr>
            </w:pPr>
            <w:r w:rsidRPr="00EF31EB">
              <w:rPr>
                <w:rFonts w:cs="Arial"/>
                <w:b/>
                <w:bCs/>
              </w:rPr>
              <w:t>din.</w:t>
            </w:r>
          </w:p>
        </w:tc>
        <w:tc>
          <w:tcPr>
            <w:tcW w:w="1091" w:type="dxa"/>
            <w:hideMark/>
          </w:tcPr>
          <w:p w:rsidR="00125F87" w:rsidRPr="00EF31EB" w:rsidRDefault="00125F87" w:rsidP="00EC4A67">
            <w:pPr>
              <w:rPr>
                <w:rFonts w:cs="Arial"/>
                <w:b/>
                <w:bCs/>
              </w:rPr>
            </w:pPr>
          </w:p>
        </w:tc>
        <w:tc>
          <w:tcPr>
            <w:tcW w:w="2731" w:type="dxa"/>
            <w:gridSpan w:val="3"/>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365" w:type="dxa"/>
            <w:hideMark/>
          </w:tcPr>
          <w:p w:rsidR="00125F87" w:rsidRPr="00EF31EB" w:rsidRDefault="00125F87" w:rsidP="00EC4A67">
            <w:pPr>
              <w:rPr>
                <w:rFonts w:cs="Arial"/>
                <w:b/>
                <w:bCs/>
              </w:rPr>
            </w:pPr>
          </w:p>
        </w:tc>
        <w:tc>
          <w:tcPr>
            <w:tcW w:w="1366" w:type="dxa"/>
            <w:gridSpan w:val="2"/>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r w:rsidRPr="00EF31EB">
              <w:rPr>
                <w:rFonts w:cs="Arial"/>
                <w:b/>
                <w:bCs/>
              </w:rPr>
              <w:t>4.</w:t>
            </w:r>
          </w:p>
        </w:tc>
        <w:tc>
          <w:tcPr>
            <w:tcW w:w="4053" w:type="dxa"/>
            <w:hideMark/>
          </w:tcPr>
          <w:p w:rsidR="00125F87" w:rsidRPr="00EF31EB" w:rsidRDefault="00125F87" w:rsidP="00EC4A67">
            <w:pPr>
              <w:rPr>
                <w:rFonts w:cs="Arial"/>
                <w:b/>
                <w:bCs/>
              </w:rPr>
            </w:pPr>
            <w:r w:rsidRPr="00EF31EB">
              <w:rPr>
                <w:rFonts w:cs="Arial"/>
                <w:b/>
                <w:bCs/>
              </w:rPr>
              <w:t>VODOVOD</w:t>
            </w:r>
          </w:p>
        </w:tc>
        <w:tc>
          <w:tcPr>
            <w:tcW w:w="755" w:type="dxa"/>
            <w:noWrap/>
            <w:hideMark/>
          </w:tcPr>
          <w:p w:rsidR="00125F87" w:rsidRPr="00EF31EB" w:rsidRDefault="00125F87" w:rsidP="00EC4A67">
            <w:pPr>
              <w:rPr>
                <w:rFonts w:cs="Arial"/>
                <w:b/>
                <w:bCs/>
              </w:rPr>
            </w:pPr>
            <w:r w:rsidRPr="00EF31EB">
              <w:rPr>
                <w:rFonts w:cs="Arial"/>
                <w:b/>
                <w:bCs/>
              </w:rPr>
              <w:t>din.</w:t>
            </w:r>
          </w:p>
        </w:tc>
        <w:tc>
          <w:tcPr>
            <w:tcW w:w="1091" w:type="dxa"/>
            <w:hideMark/>
          </w:tcPr>
          <w:p w:rsidR="00125F87" w:rsidRPr="00EF31EB" w:rsidRDefault="00125F87" w:rsidP="00EC4A67">
            <w:pPr>
              <w:rPr>
                <w:rFonts w:cs="Arial"/>
                <w:b/>
                <w:bCs/>
              </w:rPr>
            </w:pPr>
          </w:p>
        </w:tc>
        <w:tc>
          <w:tcPr>
            <w:tcW w:w="2731" w:type="dxa"/>
            <w:gridSpan w:val="3"/>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365" w:type="dxa"/>
            <w:hideMark/>
          </w:tcPr>
          <w:p w:rsidR="00125F87" w:rsidRPr="00EF31EB" w:rsidRDefault="00125F87" w:rsidP="00EC4A67">
            <w:pPr>
              <w:rPr>
                <w:rFonts w:cs="Arial"/>
                <w:b/>
                <w:bCs/>
              </w:rPr>
            </w:pPr>
          </w:p>
        </w:tc>
        <w:tc>
          <w:tcPr>
            <w:tcW w:w="1366" w:type="dxa"/>
            <w:gridSpan w:val="2"/>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r w:rsidRPr="00EF31EB">
              <w:rPr>
                <w:rFonts w:cs="Arial"/>
                <w:b/>
                <w:bCs/>
              </w:rPr>
              <w:t>5.</w:t>
            </w:r>
          </w:p>
        </w:tc>
        <w:tc>
          <w:tcPr>
            <w:tcW w:w="4053" w:type="dxa"/>
            <w:hideMark/>
          </w:tcPr>
          <w:p w:rsidR="00125F87" w:rsidRPr="00EF31EB" w:rsidRDefault="00125F87" w:rsidP="00EC4A67">
            <w:pPr>
              <w:rPr>
                <w:rFonts w:cs="Arial"/>
                <w:b/>
                <w:bCs/>
              </w:rPr>
            </w:pPr>
            <w:r w:rsidRPr="00EF31EB">
              <w:rPr>
                <w:rFonts w:cs="Arial"/>
                <w:b/>
                <w:bCs/>
              </w:rPr>
              <w:t>KANALIZACIJA</w:t>
            </w:r>
          </w:p>
        </w:tc>
        <w:tc>
          <w:tcPr>
            <w:tcW w:w="755" w:type="dxa"/>
            <w:noWrap/>
            <w:hideMark/>
          </w:tcPr>
          <w:p w:rsidR="00125F87" w:rsidRPr="00EF31EB" w:rsidRDefault="00125F87" w:rsidP="00EC4A67">
            <w:pPr>
              <w:rPr>
                <w:rFonts w:cs="Arial"/>
                <w:b/>
                <w:bCs/>
              </w:rPr>
            </w:pPr>
            <w:r w:rsidRPr="00EF31EB">
              <w:rPr>
                <w:rFonts w:cs="Arial"/>
                <w:b/>
                <w:bCs/>
              </w:rPr>
              <w:t>din.</w:t>
            </w:r>
          </w:p>
        </w:tc>
        <w:tc>
          <w:tcPr>
            <w:tcW w:w="1091" w:type="dxa"/>
            <w:hideMark/>
          </w:tcPr>
          <w:p w:rsidR="00125F87" w:rsidRPr="00EF31EB" w:rsidRDefault="00125F87" w:rsidP="00EC4A67">
            <w:pPr>
              <w:rPr>
                <w:rFonts w:cs="Arial"/>
                <w:b/>
                <w:bCs/>
              </w:rPr>
            </w:pPr>
          </w:p>
        </w:tc>
        <w:tc>
          <w:tcPr>
            <w:tcW w:w="2731" w:type="dxa"/>
            <w:gridSpan w:val="3"/>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424" w:type="dxa"/>
            <w:gridSpan w:val="2"/>
            <w:hideMark/>
          </w:tcPr>
          <w:p w:rsidR="00125F87" w:rsidRPr="00EF31EB" w:rsidRDefault="00125F87" w:rsidP="00EC4A67">
            <w:pPr>
              <w:rPr>
                <w:rFonts w:cs="Arial"/>
                <w:b/>
                <w:bCs/>
              </w:rPr>
            </w:pPr>
          </w:p>
        </w:tc>
        <w:tc>
          <w:tcPr>
            <w:tcW w:w="1307" w:type="dxa"/>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r w:rsidRPr="00EF31EB">
              <w:rPr>
                <w:rFonts w:cs="Arial"/>
                <w:b/>
                <w:bCs/>
              </w:rPr>
              <w:t>6.</w:t>
            </w:r>
          </w:p>
        </w:tc>
        <w:tc>
          <w:tcPr>
            <w:tcW w:w="4053" w:type="dxa"/>
            <w:hideMark/>
          </w:tcPr>
          <w:p w:rsidR="00125F87" w:rsidRPr="00EF31EB" w:rsidRDefault="00125F87" w:rsidP="00EC4A67">
            <w:pPr>
              <w:rPr>
                <w:rFonts w:cs="Arial"/>
                <w:b/>
                <w:bCs/>
              </w:rPr>
            </w:pPr>
            <w:r w:rsidRPr="00EF31EB">
              <w:rPr>
                <w:rFonts w:cs="Arial"/>
                <w:b/>
                <w:bCs/>
              </w:rPr>
              <w:t>SANITARNI UREĐAJI</w:t>
            </w:r>
          </w:p>
        </w:tc>
        <w:tc>
          <w:tcPr>
            <w:tcW w:w="755" w:type="dxa"/>
            <w:noWrap/>
            <w:hideMark/>
          </w:tcPr>
          <w:p w:rsidR="00125F87" w:rsidRPr="00EF31EB" w:rsidRDefault="00125F87" w:rsidP="00EC4A67">
            <w:pPr>
              <w:rPr>
                <w:rFonts w:cs="Arial"/>
                <w:b/>
                <w:bCs/>
              </w:rPr>
            </w:pPr>
            <w:r w:rsidRPr="00EF31EB">
              <w:rPr>
                <w:rFonts w:cs="Arial"/>
                <w:b/>
                <w:bCs/>
              </w:rPr>
              <w:t>din.</w:t>
            </w:r>
          </w:p>
        </w:tc>
        <w:tc>
          <w:tcPr>
            <w:tcW w:w="1091" w:type="dxa"/>
            <w:hideMark/>
          </w:tcPr>
          <w:p w:rsidR="00125F87" w:rsidRPr="00EF31EB" w:rsidRDefault="00125F87" w:rsidP="00EC4A67">
            <w:pPr>
              <w:rPr>
                <w:rFonts w:cs="Arial"/>
                <w:b/>
                <w:bCs/>
              </w:rPr>
            </w:pPr>
          </w:p>
        </w:tc>
        <w:tc>
          <w:tcPr>
            <w:tcW w:w="2731" w:type="dxa"/>
            <w:gridSpan w:val="3"/>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424" w:type="dxa"/>
            <w:gridSpan w:val="2"/>
            <w:hideMark/>
          </w:tcPr>
          <w:p w:rsidR="00125F87" w:rsidRPr="00EF31EB" w:rsidRDefault="00125F87" w:rsidP="00EC4A67">
            <w:pPr>
              <w:rPr>
                <w:rFonts w:cs="Arial"/>
                <w:b/>
                <w:bCs/>
              </w:rPr>
            </w:pPr>
          </w:p>
        </w:tc>
        <w:tc>
          <w:tcPr>
            <w:tcW w:w="1307" w:type="dxa"/>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r w:rsidRPr="00EF31EB">
              <w:rPr>
                <w:rFonts w:cs="Arial"/>
                <w:b/>
                <w:bCs/>
              </w:rPr>
              <w:t>7.</w:t>
            </w:r>
          </w:p>
        </w:tc>
        <w:tc>
          <w:tcPr>
            <w:tcW w:w="4053" w:type="dxa"/>
            <w:hideMark/>
          </w:tcPr>
          <w:p w:rsidR="00125F87" w:rsidRPr="00EF31EB" w:rsidRDefault="00125F87" w:rsidP="00EC4A67">
            <w:pPr>
              <w:rPr>
                <w:rFonts w:cs="Arial"/>
                <w:b/>
                <w:bCs/>
              </w:rPr>
            </w:pPr>
            <w:r w:rsidRPr="00EF31EB">
              <w:rPr>
                <w:rFonts w:cs="Arial"/>
                <w:b/>
                <w:bCs/>
              </w:rPr>
              <w:t>RAZNI RADOVI</w:t>
            </w:r>
          </w:p>
        </w:tc>
        <w:tc>
          <w:tcPr>
            <w:tcW w:w="755" w:type="dxa"/>
            <w:noWrap/>
            <w:hideMark/>
          </w:tcPr>
          <w:p w:rsidR="00125F87" w:rsidRPr="00EF31EB" w:rsidRDefault="00125F87" w:rsidP="00EC4A67">
            <w:pPr>
              <w:rPr>
                <w:rFonts w:cs="Arial"/>
                <w:b/>
                <w:bCs/>
              </w:rPr>
            </w:pPr>
            <w:r w:rsidRPr="00EF31EB">
              <w:rPr>
                <w:rFonts w:cs="Arial"/>
                <w:b/>
                <w:bCs/>
              </w:rPr>
              <w:t>din.</w:t>
            </w:r>
          </w:p>
        </w:tc>
        <w:tc>
          <w:tcPr>
            <w:tcW w:w="1091" w:type="dxa"/>
            <w:hideMark/>
          </w:tcPr>
          <w:p w:rsidR="00125F87" w:rsidRPr="00EF31EB" w:rsidRDefault="00125F87" w:rsidP="00EC4A67">
            <w:pPr>
              <w:rPr>
                <w:rFonts w:cs="Arial"/>
                <w:b/>
                <w:bCs/>
              </w:rPr>
            </w:pPr>
          </w:p>
        </w:tc>
        <w:tc>
          <w:tcPr>
            <w:tcW w:w="2731" w:type="dxa"/>
            <w:gridSpan w:val="3"/>
            <w:hideMark/>
          </w:tcPr>
          <w:p w:rsidR="00125F87" w:rsidRPr="00EF31EB" w:rsidRDefault="00125F87" w:rsidP="00EC4A67">
            <w:pPr>
              <w:rPr>
                <w:rFonts w:cs="Arial"/>
                <w:b/>
                <w:bCs/>
              </w:rPr>
            </w:pPr>
          </w:p>
        </w:tc>
      </w:tr>
      <w:tr w:rsidR="00125F87" w:rsidRPr="00EF31EB" w:rsidTr="00EC4A67">
        <w:trPr>
          <w:trHeight w:val="360"/>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p>
        </w:tc>
        <w:tc>
          <w:tcPr>
            <w:tcW w:w="755" w:type="dxa"/>
            <w:noWrap/>
            <w:hideMark/>
          </w:tcPr>
          <w:p w:rsidR="00125F87" w:rsidRPr="00EF31EB" w:rsidRDefault="00125F87" w:rsidP="00EC4A67">
            <w:pPr>
              <w:rPr>
                <w:rFonts w:cs="Arial"/>
                <w:b/>
                <w:bCs/>
              </w:rPr>
            </w:pPr>
          </w:p>
        </w:tc>
        <w:tc>
          <w:tcPr>
            <w:tcW w:w="1091" w:type="dxa"/>
            <w:hideMark/>
          </w:tcPr>
          <w:p w:rsidR="00125F87" w:rsidRPr="00EF31EB" w:rsidRDefault="00125F87" w:rsidP="00EC4A67">
            <w:pPr>
              <w:rPr>
                <w:rFonts w:cs="Arial"/>
                <w:b/>
                <w:bCs/>
              </w:rPr>
            </w:pPr>
          </w:p>
        </w:tc>
        <w:tc>
          <w:tcPr>
            <w:tcW w:w="1424" w:type="dxa"/>
            <w:gridSpan w:val="2"/>
            <w:hideMark/>
          </w:tcPr>
          <w:p w:rsidR="00125F87" w:rsidRPr="00EF31EB" w:rsidRDefault="00125F87" w:rsidP="00EC4A67">
            <w:pPr>
              <w:rPr>
                <w:rFonts w:cs="Arial"/>
                <w:b/>
                <w:bCs/>
              </w:rPr>
            </w:pPr>
          </w:p>
        </w:tc>
        <w:tc>
          <w:tcPr>
            <w:tcW w:w="1307" w:type="dxa"/>
            <w:hideMark/>
          </w:tcPr>
          <w:p w:rsidR="00125F87" w:rsidRPr="00EF31EB" w:rsidRDefault="00125F87" w:rsidP="00EC4A67">
            <w:pPr>
              <w:rPr>
                <w:rFonts w:cs="Arial"/>
                <w:b/>
                <w:bCs/>
              </w:rPr>
            </w:pPr>
          </w:p>
        </w:tc>
      </w:tr>
      <w:tr w:rsidR="00125F87" w:rsidRPr="00EF31EB" w:rsidTr="00EC4A67">
        <w:trPr>
          <w:trHeight w:val="405"/>
        </w:trPr>
        <w:tc>
          <w:tcPr>
            <w:tcW w:w="613" w:type="dxa"/>
            <w:noWrap/>
            <w:hideMark/>
          </w:tcPr>
          <w:p w:rsidR="00125F87" w:rsidRPr="00EF31EB" w:rsidRDefault="00125F87" w:rsidP="00EC4A67">
            <w:pPr>
              <w:rPr>
                <w:rFonts w:cs="Arial"/>
                <w:b/>
                <w:bCs/>
              </w:rPr>
            </w:pPr>
          </w:p>
        </w:tc>
        <w:tc>
          <w:tcPr>
            <w:tcW w:w="4053" w:type="dxa"/>
            <w:hideMark/>
          </w:tcPr>
          <w:p w:rsidR="00125F87" w:rsidRPr="00EF31EB" w:rsidRDefault="00125F87" w:rsidP="00EC4A67">
            <w:pPr>
              <w:rPr>
                <w:rFonts w:cs="Arial"/>
                <w:b/>
                <w:bCs/>
              </w:rPr>
            </w:pPr>
            <w:r w:rsidRPr="00EF31EB">
              <w:rPr>
                <w:rFonts w:cs="Arial"/>
                <w:b/>
                <w:bCs/>
              </w:rPr>
              <w:t>UKUPNO INSTALACIJE ViK:</w:t>
            </w:r>
          </w:p>
        </w:tc>
        <w:tc>
          <w:tcPr>
            <w:tcW w:w="755" w:type="dxa"/>
            <w:noWrap/>
            <w:hideMark/>
          </w:tcPr>
          <w:p w:rsidR="00125F87" w:rsidRPr="00EF31EB" w:rsidRDefault="00125F87" w:rsidP="00EC4A67">
            <w:pPr>
              <w:rPr>
                <w:rFonts w:cs="Arial"/>
                <w:b/>
                <w:bCs/>
              </w:rPr>
            </w:pPr>
            <w:r w:rsidRPr="00EF31EB">
              <w:rPr>
                <w:rFonts w:cs="Arial"/>
                <w:b/>
                <w:bCs/>
              </w:rPr>
              <w:t>din.</w:t>
            </w:r>
          </w:p>
        </w:tc>
        <w:tc>
          <w:tcPr>
            <w:tcW w:w="1091" w:type="dxa"/>
            <w:hideMark/>
          </w:tcPr>
          <w:p w:rsidR="00125F87" w:rsidRPr="00EF31EB" w:rsidRDefault="00125F87" w:rsidP="00EC4A67">
            <w:pPr>
              <w:rPr>
                <w:rFonts w:cs="Arial"/>
                <w:b/>
                <w:bCs/>
              </w:rPr>
            </w:pPr>
          </w:p>
        </w:tc>
        <w:tc>
          <w:tcPr>
            <w:tcW w:w="2731" w:type="dxa"/>
            <w:gridSpan w:val="3"/>
            <w:hideMark/>
          </w:tcPr>
          <w:p w:rsidR="00125F87" w:rsidRPr="00EF31EB" w:rsidRDefault="00125F87" w:rsidP="00EC4A67">
            <w:pPr>
              <w:rPr>
                <w:rFonts w:cs="Arial"/>
                <w:b/>
                <w:bCs/>
              </w:rPr>
            </w:pPr>
          </w:p>
        </w:tc>
      </w:tr>
    </w:tbl>
    <w:p w:rsidR="00125F87" w:rsidRPr="008E7C32" w:rsidRDefault="00125F87" w:rsidP="00125F87">
      <w:pPr>
        <w:pStyle w:val="KDParagraf"/>
        <w:spacing w:before="0"/>
        <w:rPr>
          <w:rFonts w:eastAsia="Calibri" w:cs="Arial"/>
          <w:b/>
          <w:noProof/>
          <w:sz w:val="28"/>
          <w:szCs w:val="28"/>
          <w:lang w:val="sr-Latn-RS"/>
        </w:rPr>
      </w:pPr>
    </w:p>
    <w:p w:rsidR="00790220" w:rsidRDefault="00790220"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E952C6" w:rsidRDefault="00E952C6" w:rsidP="00343A18">
      <w:pPr>
        <w:pStyle w:val="KDParagraf"/>
        <w:spacing w:before="0"/>
        <w:rPr>
          <w:rFonts w:eastAsia="Calibri" w:cs="Arial"/>
          <w:b/>
          <w:noProof/>
          <w:lang w:val="sr-Latn-RS"/>
        </w:rPr>
      </w:pPr>
    </w:p>
    <w:p w:rsidR="00E952C6" w:rsidRDefault="00E952C6" w:rsidP="00343A18">
      <w:pPr>
        <w:pStyle w:val="KDParagraf"/>
        <w:spacing w:before="0"/>
        <w:rPr>
          <w:rFonts w:eastAsia="Calibri" w:cs="Arial"/>
          <w:b/>
          <w:noProof/>
          <w:lang w:val="sr-Latn-RS"/>
        </w:rPr>
      </w:pPr>
    </w:p>
    <w:p w:rsidR="00E952C6" w:rsidRDefault="00E952C6" w:rsidP="00343A18">
      <w:pPr>
        <w:pStyle w:val="KDParagraf"/>
        <w:spacing w:before="0"/>
        <w:rPr>
          <w:rFonts w:eastAsia="Calibri" w:cs="Arial"/>
          <w:b/>
          <w:noProof/>
          <w:lang w:val="sr-Latn-RS"/>
        </w:rPr>
      </w:pPr>
    </w:p>
    <w:p w:rsidR="00E952C6" w:rsidRDefault="00E952C6" w:rsidP="00343A18">
      <w:pPr>
        <w:pStyle w:val="KDParagraf"/>
        <w:spacing w:before="0"/>
        <w:rPr>
          <w:rFonts w:eastAsia="Calibri" w:cs="Arial"/>
          <w:b/>
          <w:noProof/>
          <w:lang w:val="sr-Latn-RS"/>
        </w:rPr>
      </w:pPr>
    </w:p>
    <w:p w:rsidR="00E952C6" w:rsidRDefault="00E952C6" w:rsidP="00343A18">
      <w:pPr>
        <w:pStyle w:val="KDParagraf"/>
        <w:spacing w:before="0"/>
        <w:rPr>
          <w:rFonts w:eastAsia="Calibri" w:cs="Arial"/>
          <w:b/>
          <w:noProof/>
          <w:lang w:val="sr-Latn-RS"/>
        </w:rPr>
      </w:pPr>
    </w:p>
    <w:p w:rsidR="00E952C6" w:rsidRDefault="00E952C6" w:rsidP="00343A18">
      <w:pPr>
        <w:pStyle w:val="KDParagraf"/>
        <w:spacing w:before="0"/>
        <w:rPr>
          <w:rFonts w:eastAsia="Calibri" w:cs="Arial"/>
          <w:b/>
          <w:noProof/>
          <w:lang w:val="sr-Latn-RS"/>
        </w:rPr>
      </w:pPr>
    </w:p>
    <w:p w:rsidR="00E952C6" w:rsidRDefault="00E952C6" w:rsidP="00343A18">
      <w:pPr>
        <w:pStyle w:val="KDParagraf"/>
        <w:spacing w:before="0"/>
        <w:rPr>
          <w:rFonts w:eastAsia="Calibri" w:cs="Arial"/>
          <w:b/>
          <w:noProof/>
          <w:lang w:val="sr-Latn-RS"/>
        </w:rPr>
      </w:pPr>
    </w:p>
    <w:p w:rsidR="00E952C6" w:rsidRDefault="00E952C6" w:rsidP="00343A18">
      <w:pPr>
        <w:pStyle w:val="KDParagraf"/>
        <w:spacing w:before="0"/>
        <w:rPr>
          <w:rFonts w:eastAsia="Calibri" w:cs="Arial"/>
          <w:b/>
          <w:noProof/>
          <w:lang w:val="sr-Latn-RS"/>
        </w:rPr>
      </w:pPr>
    </w:p>
    <w:p w:rsidR="00E952C6" w:rsidRDefault="00E952C6"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Pr="00E952C6" w:rsidRDefault="00E952C6" w:rsidP="00343A18">
      <w:pPr>
        <w:pStyle w:val="KDParagraf"/>
        <w:spacing w:before="0"/>
        <w:rPr>
          <w:rFonts w:eastAsia="Calibri" w:cs="Arial"/>
          <w:b/>
          <w:noProof/>
          <w:sz w:val="28"/>
          <w:szCs w:val="28"/>
          <w:lang w:val="sr-Latn-RS"/>
        </w:rPr>
      </w:pPr>
      <w:r>
        <w:rPr>
          <w:rFonts w:eastAsia="Calibri" w:cs="Arial"/>
          <w:b/>
          <w:noProof/>
          <w:sz w:val="28"/>
          <w:szCs w:val="28"/>
          <w:lang w:val="sr-Latn-RS"/>
        </w:rPr>
        <w:t>PREDMER- ZAŠTITA OD POŽARA</w:t>
      </w: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tbl>
      <w:tblPr>
        <w:tblStyle w:val="TableGrid"/>
        <w:tblW w:w="0" w:type="auto"/>
        <w:tblLook w:val="04A0" w:firstRow="1" w:lastRow="0" w:firstColumn="1" w:lastColumn="0" w:noHBand="0" w:noVBand="1"/>
      </w:tblPr>
      <w:tblGrid>
        <w:gridCol w:w="761"/>
        <w:gridCol w:w="3965"/>
        <w:gridCol w:w="961"/>
        <w:gridCol w:w="948"/>
        <w:gridCol w:w="1560"/>
        <w:gridCol w:w="1214"/>
      </w:tblGrid>
      <w:tr w:rsidR="00CF610B" w:rsidRPr="007F5091" w:rsidTr="00EC4A67">
        <w:trPr>
          <w:trHeight w:val="510"/>
        </w:trPr>
        <w:tc>
          <w:tcPr>
            <w:tcW w:w="761" w:type="dxa"/>
            <w:hideMark/>
          </w:tcPr>
          <w:p w:rsidR="00CF610B" w:rsidRPr="007F5091" w:rsidRDefault="00CF610B" w:rsidP="00EC4A67">
            <w:pPr>
              <w:rPr>
                <w:rFonts w:cs="Arial"/>
              </w:rPr>
            </w:pPr>
            <w:r w:rsidRPr="007F5091">
              <w:rPr>
                <w:rFonts w:cs="Arial"/>
              </w:rPr>
              <w:t>r. br.</w:t>
            </w:r>
          </w:p>
        </w:tc>
        <w:tc>
          <w:tcPr>
            <w:tcW w:w="3973" w:type="dxa"/>
            <w:noWrap/>
            <w:hideMark/>
          </w:tcPr>
          <w:p w:rsidR="00CF610B" w:rsidRPr="007F5091" w:rsidRDefault="00CF610B" w:rsidP="00EC4A67">
            <w:pPr>
              <w:rPr>
                <w:rFonts w:cs="Arial"/>
              </w:rPr>
            </w:pPr>
            <w:r w:rsidRPr="007F5091">
              <w:rPr>
                <w:rFonts w:cs="Arial"/>
              </w:rPr>
              <w:t>opis pozicije</w:t>
            </w:r>
          </w:p>
        </w:tc>
        <w:tc>
          <w:tcPr>
            <w:tcW w:w="954" w:type="dxa"/>
            <w:hideMark/>
          </w:tcPr>
          <w:p w:rsidR="00CF610B" w:rsidRPr="007F5091" w:rsidRDefault="00CF610B" w:rsidP="00EC4A67">
            <w:pPr>
              <w:rPr>
                <w:rFonts w:cs="Arial"/>
              </w:rPr>
            </w:pPr>
            <w:r w:rsidRPr="007F5091">
              <w:rPr>
                <w:rFonts w:cs="Arial"/>
              </w:rPr>
              <w:t>jedinica mere</w:t>
            </w:r>
          </w:p>
        </w:tc>
        <w:tc>
          <w:tcPr>
            <w:tcW w:w="942" w:type="dxa"/>
            <w:hideMark/>
          </w:tcPr>
          <w:p w:rsidR="00CF610B" w:rsidRPr="007F5091" w:rsidRDefault="00CF610B" w:rsidP="00EC4A67">
            <w:pPr>
              <w:rPr>
                <w:rFonts w:cs="Arial"/>
              </w:rPr>
            </w:pPr>
            <w:r w:rsidRPr="007F5091">
              <w:rPr>
                <w:rFonts w:cs="Arial"/>
              </w:rPr>
              <w:t>količina</w:t>
            </w:r>
          </w:p>
        </w:tc>
        <w:tc>
          <w:tcPr>
            <w:tcW w:w="1563" w:type="dxa"/>
            <w:hideMark/>
          </w:tcPr>
          <w:p w:rsidR="00CF610B" w:rsidRPr="007F5091" w:rsidRDefault="00CF610B" w:rsidP="00EC4A67">
            <w:pPr>
              <w:rPr>
                <w:rFonts w:cs="Arial"/>
              </w:rPr>
            </w:pPr>
            <w:r w:rsidRPr="007F5091">
              <w:rPr>
                <w:rFonts w:cs="Arial"/>
              </w:rPr>
              <w:t>jedinična cena [DIN]</w:t>
            </w:r>
          </w:p>
        </w:tc>
        <w:tc>
          <w:tcPr>
            <w:tcW w:w="1216" w:type="dxa"/>
            <w:hideMark/>
          </w:tcPr>
          <w:p w:rsidR="00CF610B" w:rsidRPr="007F5091" w:rsidRDefault="00CF610B" w:rsidP="00EC4A67">
            <w:pPr>
              <w:rPr>
                <w:rFonts w:cs="Arial"/>
              </w:rPr>
            </w:pPr>
            <w:r w:rsidRPr="007F5091">
              <w:rPr>
                <w:rFonts w:cs="Arial"/>
              </w:rPr>
              <w:t>ukupno [DIN]</w:t>
            </w:r>
          </w:p>
        </w:tc>
      </w:tr>
      <w:tr w:rsidR="00CF610B" w:rsidRPr="007F5091" w:rsidTr="00EC4A67">
        <w:trPr>
          <w:trHeight w:val="255"/>
        </w:trPr>
        <w:tc>
          <w:tcPr>
            <w:tcW w:w="761" w:type="dxa"/>
            <w:noWrap/>
            <w:hideMark/>
          </w:tcPr>
          <w:p w:rsidR="00CF610B" w:rsidRPr="007F5091" w:rsidRDefault="00CF610B" w:rsidP="00EC4A67">
            <w:pPr>
              <w:rPr>
                <w:rFonts w:cs="Arial"/>
              </w:rPr>
            </w:pPr>
          </w:p>
        </w:tc>
        <w:tc>
          <w:tcPr>
            <w:tcW w:w="3973" w:type="dxa"/>
            <w:noWrap/>
            <w:hideMark/>
          </w:tcPr>
          <w:p w:rsidR="00CF610B" w:rsidRPr="007F5091" w:rsidRDefault="00CF610B" w:rsidP="00EC4A67">
            <w:pPr>
              <w:rPr>
                <w:rFonts w:cs="Arial"/>
                <w:b/>
                <w:bCs/>
              </w:rPr>
            </w:pPr>
            <w:r>
              <w:rPr>
                <w:rFonts w:cs="Arial"/>
                <w:b/>
                <w:bCs/>
              </w:rPr>
              <w:t xml:space="preserve">PREDMER- ZAŠTITA OD POŽARA </w:t>
            </w:r>
          </w:p>
        </w:tc>
        <w:tc>
          <w:tcPr>
            <w:tcW w:w="954" w:type="dxa"/>
            <w:noWrap/>
            <w:hideMark/>
          </w:tcPr>
          <w:p w:rsidR="00CF610B" w:rsidRPr="007F5091" w:rsidRDefault="00CF610B" w:rsidP="00EC4A67">
            <w:pPr>
              <w:rPr>
                <w:rFonts w:cs="Arial"/>
              </w:rPr>
            </w:pPr>
          </w:p>
        </w:tc>
        <w:tc>
          <w:tcPr>
            <w:tcW w:w="942" w:type="dxa"/>
            <w:noWrap/>
            <w:hideMark/>
          </w:tcPr>
          <w:p w:rsidR="00CF610B" w:rsidRPr="007F5091" w:rsidRDefault="00CF610B" w:rsidP="00EC4A67">
            <w:pPr>
              <w:rPr>
                <w:rFonts w:cs="Arial"/>
              </w:rPr>
            </w:pPr>
          </w:p>
        </w:tc>
        <w:tc>
          <w:tcPr>
            <w:tcW w:w="1563" w:type="dxa"/>
            <w:noWrap/>
            <w:hideMark/>
          </w:tcPr>
          <w:p w:rsidR="00CF610B" w:rsidRPr="007F5091" w:rsidRDefault="00CF610B" w:rsidP="00EC4A67">
            <w:pPr>
              <w:rPr>
                <w:rFonts w:cs="Arial"/>
              </w:rPr>
            </w:pPr>
          </w:p>
        </w:tc>
        <w:tc>
          <w:tcPr>
            <w:tcW w:w="1216" w:type="dxa"/>
            <w:noWrap/>
            <w:hideMark/>
          </w:tcPr>
          <w:p w:rsidR="00CF610B" w:rsidRPr="007F5091" w:rsidRDefault="00CF610B" w:rsidP="00EC4A67">
            <w:pPr>
              <w:rPr>
                <w:rFonts w:cs="Arial"/>
              </w:rPr>
            </w:pPr>
          </w:p>
        </w:tc>
      </w:tr>
      <w:tr w:rsidR="00CF610B" w:rsidRPr="007F5091" w:rsidTr="00EC4A67">
        <w:trPr>
          <w:trHeight w:val="255"/>
        </w:trPr>
        <w:tc>
          <w:tcPr>
            <w:tcW w:w="761" w:type="dxa"/>
            <w:noWrap/>
            <w:hideMark/>
          </w:tcPr>
          <w:p w:rsidR="00CF610B" w:rsidRPr="007F5091" w:rsidRDefault="00CF610B" w:rsidP="00EC4A67">
            <w:pPr>
              <w:rPr>
                <w:rFonts w:cs="Arial"/>
              </w:rPr>
            </w:pPr>
          </w:p>
        </w:tc>
        <w:tc>
          <w:tcPr>
            <w:tcW w:w="3973" w:type="dxa"/>
            <w:noWrap/>
            <w:hideMark/>
          </w:tcPr>
          <w:p w:rsidR="00CF610B" w:rsidRPr="007F5091" w:rsidRDefault="00CF610B" w:rsidP="00EC4A67">
            <w:pPr>
              <w:rPr>
                <w:rFonts w:cs="Arial"/>
              </w:rPr>
            </w:pPr>
          </w:p>
        </w:tc>
        <w:tc>
          <w:tcPr>
            <w:tcW w:w="954" w:type="dxa"/>
            <w:noWrap/>
            <w:hideMark/>
          </w:tcPr>
          <w:p w:rsidR="00CF610B" w:rsidRPr="007F5091" w:rsidRDefault="00CF610B" w:rsidP="00EC4A67">
            <w:pPr>
              <w:rPr>
                <w:rFonts w:cs="Arial"/>
              </w:rPr>
            </w:pPr>
          </w:p>
        </w:tc>
        <w:tc>
          <w:tcPr>
            <w:tcW w:w="942" w:type="dxa"/>
            <w:noWrap/>
            <w:hideMark/>
          </w:tcPr>
          <w:p w:rsidR="00CF610B" w:rsidRPr="007F5091" w:rsidRDefault="00CF610B" w:rsidP="00EC4A67">
            <w:pPr>
              <w:rPr>
                <w:rFonts w:cs="Arial"/>
              </w:rPr>
            </w:pPr>
          </w:p>
        </w:tc>
        <w:tc>
          <w:tcPr>
            <w:tcW w:w="1563" w:type="dxa"/>
            <w:noWrap/>
            <w:hideMark/>
          </w:tcPr>
          <w:p w:rsidR="00CF610B" w:rsidRPr="007F5091" w:rsidRDefault="00CF610B" w:rsidP="00EC4A67">
            <w:pPr>
              <w:rPr>
                <w:rFonts w:cs="Arial"/>
              </w:rPr>
            </w:pPr>
          </w:p>
        </w:tc>
        <w:tc>
          <w:tcPr>
            <w:tcW w:w="1216" w:type="dxa"/>
            <w:noWrap/>
            <w:hideMark/>
          </w:tcPr>
          <w:p w:rsidR="00CF610B" w:rsidRPr="007F5091" w:rsidRDefault="00CF610B" w:rsidP="00EC4A67">
            <w:pPr>
              <w:rPr>
                <w:rFonts w:cs="Arial"/>
              </w:rPr>
            </w:pPr>
          </w:p>
        </w:tc>
      </w:tr>
      <w:tr w:rsidR="00CF610B" w:rsidRPr="007F5091" w:rsidTr="00EC4A67">
        <w:trPr>
          <w:trHeight w:val="255"/>
        </w:trPr>
        <w:tc>
          <w:tcPr>
            <w:tcW w:w="761" w:type="dxa"/>
            <w:noWrap/>
            <w:hideMark/>
          </w:tcPr>
          <w:p w:rsidR="00CF610B" w:rsidRPr="007F5091" w:rsidRDefault="00CF610B" w:rsidP="00EC4A67">
            <w:pPr>
              <w:rPr>
                <w:rFonts w:cs="Arial"/>
                <w:b/>
                <w:bCs/>
              </w:rPr>
            </w:pPr>
            <w:r>
              <w:rPr>
                <w:rFonts w:cs="Arial"/>
                <w:b/>
                <w:bCs/>
              </w:rPr>
              <w:t>1.</w:t>
            </w:r>
          </w:p>
        </w:tc>
        <w:tc>
          <w:tcPr>
            <w:tcW w:w="3973" w:type="dxa"/>
            <w:noWrap/>
            <w:hideMark/>
          </w:tcPr>
          <w:p w:rsidR="00CF610B" w:rsidRPr="003D7295" w:rsidRDefault="00CF610B" w:rsidP="00EC4A67">
            <w:pPr>
              <w:spacing w:before="0"/>
              <w:rPr>
                <w:rFonts w:cs="Arial"/>
                <w:szCs w:val="24"/>
              </w:rPr>
            </w:pPr>
            <w:r>
              <w:rPr>
                <w:rFonts w:cs="Arial"/>
                <w:szCs w:val="24"/>
              </w:rPr>
              <w:t>Ručni</w:t>
            </w:r>
            <w:r w:rsidRPr="00902003">
              <w:rPr>
                <w:rFonts w:cs="Arial"/>
                <w:szCs w:val="24"/>
              </w:rPr>
              <w:t xml:space="preserve"> </w:t>
            </w:r>
            <w:r>
              <w:rPr>
                <w:rFonts w:cs="Arial"/>
                <w:szCs w:val="24"/>
              </w:rPr>
              <w:t>aparata</w:t>
            </w:r>
            <w:r w:rsidRPr="00902003">
              <w:rPr>
                <w:rFonts w:cs="Arial"/>
                <w:szCs w:val="24"/>
              </w:rPr>
              <w:t xml:space="preserve"> </w:t>
            </w:r>
            <w:r>
              <w:rPr>
                <w:rFonts w:cs="Arial"/>
                <w:szCs w:val="24"/>
              </w:rPr>
              <w:t>S</w:t>
            </w:r>
            <w:r w:rsidRPr="00902003">
              <w:rPr>
                <w:rFonts w:cs="Arial"/>
                <w:szCs w:val="24"/>
              </w:rPr>
              <w:t xml:space="preserve">-9 </w:t>
            </w:r>
            <w:r>
              <w:rPr>
                <w:rFonts w:cs="Arial"/>
                <w:szCs w:val="24"/>
              </w:rPr>
              <w:t>za</w:t>
            </w:r>
            <w:r w:rsidRPr="00902003">
              <w:rPr>
                <w:rFonts w:cs="Arial"/>
                <w:szCs w:val="24"/>
              </w:rPr>
              <w:t xml:space="preserve"> </w:t>
            </w:r>
            <w:r>
              <w:rPr>
                <w:rFonts w:cs="Arial"/>
                <w:szCs w:val="24"/>
              </w:rPr>
              <w:t>početno</w:t>
            </w:r>
            <w:r w:rsidRPr="00902003">
              <w:rPr>
                <w:rFonts w:cs="Arial"/>
                <w:szCs w:val="24"/>
              </w:rPr>
              <w:t xml:space="preserve"> </w:t>
            </w:r>
            <w:r>
              <w:rPr>
                <w:rFonts w:cs="Arial"/>
                <w:szCs w:val="24"/>
              </w:rPr>
              <w:t>gašenje</w:t>
            </w:r>
            <w:r w:rsidRPr="00902003">
              <w:rPr>
                <w:rFonts w:cs="Arial"/>
                <w:szCs w:val="24"/>
              </w:rPr>
              <w:t xml:space="preserve"> </w:t>
            </w:r>
            <w:r>
              <w:rPr>
                <w:rFonts w:cs="Arial"/>
                <w:szCs w:val="24"/>
              </w:rPr>
              <w:t>požara prahom</w:t>
            </w:r>
            <w:r w:rsidRPr="00902003">
              <w:rPr>
                <w:rFonts w:cs="Arial"/>
                <w:szCs w:val="24"/>
              </w:rPr>
              <w:t xml:space="preserve"> </w:t>
            </w:r>
            <w:r>
              <w:rPr>
                <w:rFonts w:cs="Arial"/>
                <w:szCs w:val="24"/>
              </w:rPr>
              <w:t>kapaciteta</w:t>
            </w:r>
            <w:r w:rsidRPr="00902003">
              <w:rPr>
                <w:rFonts w:cs="Arial"/>
                <w:szCs w:val="24"/>
              </w:rPr>
              <w:t xml:space="preserve"> 9</w:t>
            </w:r>
            <w:r>
              <w:rPr>
                <w:rFonts w:cs="Arial"/>
                <w:szCs w:val="24"/>
              </w:rPr>
              <w:t>kg</w:t>
            </w:r>
            <w:r w:rsidRPr="00902003">
              <w:rPr>
                <w:rFonts w:cs="Arial"/>
                <w:szCs w:val="24"/>
              </w:rPr>
              <w:t>.</w:t>
            </w:r>
          </w:p>
        </w:tc>
        <w:tc>
          <w:tcPr>
            <w:tcW w:w="954" w:type="dxa"/>
            <w:noWrap/>
            <w:hideMark/>
          </w:tcPr>
          <w:p w:rsidR="00CF610B" w:rsidRPr="003D7295" w:rsidRDefault="00CF610B" w:rsidP="00EC4A67">
            <w:pPr>
              <w:rPr>
                <w:rFonts w:cs="Arial"/>
                <w:bCs/>
              </w:rPr>
            </w:pPr>
            <w:r>
              <w:rPr>
                <w:rFonts w:cs="Arial"/>
                <w:bCs/>
              </w:rPr>
              <w:t>kom</w:t>
            </w:r>
          </w:p>
        </w:tc>
        <w:tc>
          <w:tcPr>
            <w:tcW w:w="942" w:type="dxa"/>
            <w:noWrap/>
            <w:hideMark/>
          </w:tcPr>
          <w:p w:rsidR="00CF610B" w:rsidRPr="003D7295" w:rsidRDefault="00CF610B" w:rsidP="00EC4A67">
            <w:pPr>
              <w:jc w:val="center"/>
              <w:rPr>
                <w:rFonts w:cs="Arial"/>
                <w:bCs/>
              </w:rPr>
            </w:pPr>
            <w:r>
              <w:rPr>
                <w:rFonts w:cs="Arial"/>
                <w:bCs/>
              </w:rPr>
              <w:t>11</w:t>
            </w:r>
          </w:p>
        </w:tc>
        <w:tc>
          <w:tcPr>
            <w:tcW w:w="1563" w:type="dxa"/>
            <w:noWrap/>
            <w:hideMark/>
          </w:tcPr>
          <w:p w:rsidR="00CF610B" w:rsidRPr="007F5091" w:rsidRDefault="00CF610B" w:rsidP="00EC4A67">
            <w:pPr>
              <w:rPr>
                <w:rFonts w:cs="Arial"/>
                <w:b/>
                <w:bCs/>
              </w:rPr>
            </w:pPr>
          </w:p>
        </w:tc>
        <w:tc>
          <w:tcPr>
            <w:tcW w:w="1216" w:type="dxa"/>
            <w:noWrap/>
            <w:hideMark/>
          </w:tcPr>
          <w:p w:rsidR="00CF610B" w:rsidRPr="007F5091" w:rsidRDefault="00CF610B" w:rsidP="00EC4A67">
            <w:pPr>
              <w:rPr>
                <w:rFonts w:cs="Arial"/>
                <w:b/>
                <w:bCs/>
              </w:rPr>
            </w:pPr>
          </w:p>
        </w:tc>
      </w:tr>
      <w:tr w:rsidR="00CF610B" w:rsidRPr="007F5091" w:rsidTr="00EC4A67">
        <w:trPr>
          <w:trHeight w:val="255"/>
        </w:trPr>
        <w:tc>
          <w:tcPr>
            <w:tcW w:w="761" w:type="dxa"/>
            <w:noWrap/>
            <w:hideMark/>
          </w:tcPr>
          <w:p w:rsidR="00CF610B" w:rsidRPr="007F5091" w:rsidRDefault="00CF610B" w:rsidP="00EC4A67">
            <w:pPr>
              <w:rPr>
                <w:rFonts w:cs="Arial"/>
                <w:b/>
                <w:bCs/>
              </w:rPr>
            </w:pPr>
            <w:r>
              <w:rPr>
                <w:rFonts w:cs="Arial"/>
                <w:b/>
                <w:bCs/>
              </w:rPr>
              <w:t>2.</w:t>
            </w:r>
          </w:p>
        </w:tc>
        <w:tc>
          <w:tcPr>
            <w:tcW w:w="3973" w:type="dxa"/>
            <w:noWrap/>
            <w:hideMark/>
          </w:tcPr>
          <w:p w:rsidR="00CF610B" w:rsidRDefault="00CF610B" w:rsidP="00EC4A67">
            <w:pPr>
              <w:overflowPunct w:val="0"/>
              <w:autoSpaceDE w:val="0"/>
              <w:autoSpaceDN w:val="0"/>
              <w:adjustRightInd w:val="0"/>
              <w:spacing w:before="0"/>
              <w:ind w:right="284"/>
              <w:textAlignment w:val="baseline"/>
              <w:rPr>
                <w:rFonts w:cs="Arial"/>
                <w:szCs w:val="24"/>
              </w:rPr>
            </w:pPr>
            <w:r w:rsidRPr="003D7295">
              <w:rPr>
                <w:rFonts w:cs="Arial"/>
                <w:szCs w:val="24"/>
              </w:rPr>
              <w:t xml:space="preserve">Table upozorenja za skladište:   </w:t>
            </w:r>
          </w:p>
          <w:p w:rsidR="00CF610B" w:rsidRPr="003D7295" w:rsidRDefault="00CF610B" w:rsidP="00EC4A67">
            <w:pPr>
              <w:overflowPunct w:val="0"/>
              <w:autoSpaceDE w:val="0"/>
              <w:autoSpaceDN w:val="0"/>
              <w:adjustRightInd w:val="0"/>
              <w:spacing w:before="0"/>
              <w:ind w:right="284"/>
              <w:textAlignment w:val="baseline"/>
              <w:rPr>
                <w:rFonts w:cs="Arial"/>
                <w:szCs w:val="24"/>
              </w:rPr>
            </w:pPr>
            <w:r w:rsidRPr="003D7295">
              <w:rPr>
                <w:rFonts w:cs="Arial"/>
                <w:szCs w:val="24"/>
              </w:rPr>
              <w:t xml:space="preserve">              -  "Zabranjeno pušenje i pristup otvorenim plamenom",</w:t>
            </w:r>
            <w:r>
              <w:rPr>
                <w:rFonts w:cs="Arial"/>
                <w:szCs w:val="24"/>
              </w:rPr>
              <w:t xml:space="preserve"> </w:t>
            </w:r>
            <w:r w:rsidRPr="003D7295">
              <w:rPr>
                <w:rFonts w:cs="Arial"/>
                <w:szCs w:val="24"/>
              </w:rPr>
              <w:t xml:space="preserve">    </w:t>
            </w:r>
          </w:p>
          <w:p w:rsidR="00CF610B" w:rsidRPr="003D7295" w:rsidRDefault="00CF610B" w:rsidP="00EC4A67">
            <w:pPr>
              <w:pStyle w:val="ListParagraph"/>
              <w:numPr>
                <w:ilvl w:val="1"/>
                <w:numId w:val="43"/>
              </w:numPr>
              <w:rPr>
                <w:rFonts w:ascii="Arial" w:hAnsi="Arial" w:cs="Arial"/>
                <w:szCs w:val="24"/>
              </w:rPr>
            </w:pPr>
            <w:r w:rsidRPr="003D7295">
              <w:rPr>
                <w:rFonts w:ascii="Arial" w:hAnsi="Arial" w:cs="Arial"/>
                <w:szCs w:val="24"/>
              </w:rPr>
              <w:t xml:space="preserve">“Opasnost od požara i eksplozije", </w:t>
            </w:r>
            <w:r>
              <w:rPr>
                <w:rFonts w:ascii="Arial" w:hAnsi="Arial" w:cs="Arial"/>
                <w:szCs w:val="24"/>
              </w:rPr>
              <w:t xml:space="preserve">                             </w:t>
            </w:r>
          </w:p>
          <w:p w:rsidR="00CF610B" w:rsidRPr="003D7295" w:rsidRDefault="00CF610B" w:rsidP="00EC4A67">
            <w:pPr>
              <w:pStyle w:val="ListParagraph"/>
              <w:numPr>
                <w:ilvl w:val="1"/>
                <w:numId w:val="43"/>
              </w:numPr>
              <w:rPr>
                <w:rFonts w:cs="Arial"/>
              </w:rPr>
            </w:pPr>
            <w:r w:rsidRPr="003D7295">
              <w:rPr>
                <w:rFonts w:ascii="Arial" w:hAnsi="Arial" w:cs="Arial"/>
                <w:szCs w:val="24"/>
              </w:rPr>
              <w:t>"Obavezna upotreba alata koji ne varniči".</w:t>
            </w:r>
            <w:r w:rsidRPr="003D7295">
              <w:rPr>
                <w:rFonts w:cs="Arial"/>
                <w:szCs w:val="24"/>
              </w:rPr>
              <w:t xml:space="preserve">                  </w:t>
            </w:r>
          </w:p>
        </w:tc>
        <w:tc>
          <w:tcPr>
            <w:tcW w:w="954" w:type="dxa"/>
            <w:noWrap/>
            <w:hideMark/>
          </w:tcPr>
          <w:p w:rsidR="00CF610B" w:rsidRPr="003D7295" w:rsidRDefault="00CF610B" w:rsidP="00EC4A67">
            <w:pPr>
              <w:rPr>
                <w:rFonts w:cs="Arial"/>
                <w:bCs/>
              </w:rPr>
            </w:pPr>
            <w:r w:rsidRPr="003D7295">
              <w:rPr>
                <w:rFonts w:cs="Arial"/>
                <w:bCs/>
              </w:rPr>
              <w:t>kom</w:t>
            </w:r>
          </w:p>
          <w:p w:rsidR="00CF610B" w:rsidRPr="003D7295" w:rsidRDefault="00CF610B" w:rsidP="00EC4A67">
            <w:pPr>
              <w:rPr>
                <w:rFonts w:cs="Arial"/>
                <w:bCs/>
              </w:rPr>
            </w:pPr>
          </w:p>
          <w:p w:rsidR="00CF610B" w:rsidRPr="003D7295" w:rsidRDefault="00CF610B" w:rsidP="00EC4A67">
            <w:pPr>
              <w:rPr>
                <w:rFonts w:cs="Arial"/>
                <w:bCs/>
              </w:rPr>
            </w:pPr>
          </w:p>
          <w:p w:rsidR="00CF610B" w:rsidRPr="003D7295" w:rsidRDefault="00CF610B" w:rsidP="00EC4A67">
            <w:pPr>
              <w:rPr>
                <w:rFonts w:cs="Arial"/>
                <w:bCs/>
              </w:rPr>
            </w:pPr>
            <w:r w:rsidRPr="003D7295">
              <w:rPr>
                <w:rFonts w:cs="Arial"/>
                <w:bCs/>
              </w:rPr>
              <w:t>kom</w:t>
            </w:r>
          </w:p>
          <w:p w:rsidR="00CF610B" w:rsidRPr="003D7295" w:rsidRDefault="00CF610B" w:rsidP="00EC4A67">
            <w:pPr>
              <w:rPr>
                <w:rFonts w:cs="Arial"/>
                <w:bCs/>
              </w:rPr>
            </w:pPr>
          </w:p>
          <w:p w:rsidR="00CF610B" w:rsidRPr="007F5091" w:rsidRDefault="00CF610B" w:rsidP="00EC4A67">
            <w:pPr>
              <w:rPr>
                <w:rFonts w:cs="Arial"/>
                <w:b/>
                <w:bCs/>
              </w:rPr>
            </w:pPr>
            <w:r w:rsidRPr="003D7295">
              <w:rPr>
                <w:rFonts w:cs="Arial"/>
                <w:bCs/>
              </w:rPr>
              <w:t>kom</w:t>
            </w:r>
          </w:p>
        </w:tc>
        <w:tc>
          <w:tcPr>
            <w:tcW w:w="942" w:type="dxa"/>
            <w:noWrap/>
            <w:hideMark/>
          </w:tcPr>
          <w:p w:rsidR="00CF610B" w:rsidRPr="003D7295" w:rsidRDefault="00CF610B" w:rsidP="00EC4A67">
            <w:pPr>
              <w:jc w:val="center"/>
              <w:rPr>
                <w:rFonts w:cs="Arial"/>
                <w:bCs/>
              </w:rPr>
            </w:pPr>
            <w:r w:rsidRPr="003D7295">
              <w:rPr>
                <w:rFonts w:cs="Arial"/>
                <w:bCs/>
              </w:rPr>
              <w:t>2</w:t>
            </w:r>
          </w:p>
          <w:p w:rsidR="00CF610B" w:rsidRPr="003D7295" w:rsidRDefault="00CF610B" w:rsidP="00EC4A67">
            <w:pPr>
              <w:jc w:val="center"/>
              <w:rPr>
                <w:rFonts w:cs="Arial"/>
                <w:bCs/>
              </w:rPr>
            </w:pPr>
          </w:p>
          <w:p w:rsidR="00CF610B" w:rsidRPr="003D7295" w:rsidRDefault="00CF610B" w:rsidP="00EC4A67">
            <w:pPr>
              <w:jc w:val="center"/>
              <w:rPr>
                <w:rFonts w:cs="Arial"/>
                <w:bCs/>
              </w:rPr>
            </w:pPr>
          </w:p>
          <w:p w:rsidR="00CF610B" w:rsidRPr="003D7295" w:rsidRDefault="00CF610B" w:rsidP="00EC4A67">
            <w:pPr>
              <w:jc w:val="center"/>
              <w:rPr>
                <w:rFonts w:cs="Arial"/>
                <w:bCs/>
              </w:rPr>
            </w:pPr>
            <w:r w:rsidRPr="003D7295">
              <w:rPr>
                <w:rFonts w:cs="Arial"/>
                <w:bCs/>
              </w:rPr>
              <w:t>2</w:t>
            </w:r>
          </w:p>
          <w:p w:rsidR="00CF610B" w:rsidRPr="003D7295" w:rsidRDefault="00CF610B" w:rsidP="00EC4A67">
            <w:pPr>
              <w:jc w:val="center"/>
              <w:rPr>
                <w:rFonts w:cs="Arial"/>
                <w:bCs/>
              </w:rPr>
            </w:pPr>
          </w:p>
          <w:p w:rsidR="00CF610B" w:rsidRPr="007F5091" w:rsidRDefault="00CF610B" w:rsidP="00EC4A67">
            <w:pPr>
              <w:jc w:val="center"/>
              <w:rPr>
                <w:rFonts w:cs="Arial"/>
                <w:b/>
                <w:bCs/>
              </w:rPr>
            </w:pPr>
            <w:r w:rsidRPr="003D7295">
              <w:rPr>
                <w:rFonts w:cs="Arial"/>
                <w:bCs/>
              </w:rPr>
              <w:t>2</w:t>
            </w:r>
          </w:p>
        </w:tc>
        <w:tc>
          <w:tcPr>
            <w:tcW w:w="1563" w:type="dxa"/>
            <w:noWrap/>
            <w:hideMark/>
          </w:tcPr>
          <w:p w:rsidR="00CF610B" w:rsidRPr="007F5091" w:rsidRDefault="00CF610B" w:rsidP="00EC4A67">
            <w:pPr>
              <w:rPr>
                <w:rFonts w:cs="Arial"/>
                <w:b/>
                <w:bCs/>
              </w:rPr>
            </w:pPr>
          </w:p>
        </w:tc>
        <w:tc>
          <w:tcPr>
            <w:tcW w:w="1216" w:type="dxa"/>
            <w:noWrap/>
            <w:hideMark/>
          </w:tcPr>
          <w:p w:rsidR="00CF610B" w:rsidRPr="007F5091" w:rsidRDefault="00CF610B" w:rsidP="00EC4A67">
            <w:pPr>
              <w:rPr>
                <w:rFonts w:cs="Arial"/>
                <w:b/>
                <w:bCs/>
              </w:rPr>
            </w:pPr>
          </w:p>
        </w:tc>
      </w:tr>
      <w:tr w:rsidR="00CF610B" w:rsidRPr="007F5091" w:rsidTr="00EC4A67">
        <w:trPr>
          <w:trHeight w:val="255"/>
        </w:trPr>
        <w:tc>
          <w:tcPr>
            <w:tcW w:w="761" w:type="dxa"/>
            <w:noWrap/>
            <w:hideMark/>
          </w:tcPr>
          <w:p w:rsidR="00CF610B" w:rsidRPr="007F5091" w:rsidRDefault="00CF610B" w:rsidP="00EC4A67">
            <w:pPr>
              <w:rPr>
                <w:rFonts w:cs="Arial"/>
                <w:b/>
                <w:bCs/>
              </w:rPr>
            </w:pPr>
            <w:r>
              <w:rPr>
                <w:rFonts w:cs="Arial"/>
                <w:b/>
                <w:bCs/>
              </w:rPr>
              <w:t>3.</w:t>
            </w:r>
          </w:p>
        </w:tc>
        <w:tc>
          <w:tcPr>
            <w:tcW w:w="3973" w:type="dxa"/>
            <w:noWrap/>
            <w:hideMark/>
          </w:tcPr>
          <w:p w:rsidR="00CF610B" w:rsidRPr="007F5091" w:rsidRDefault="00CF610B" w:rsidP="00EC4A67">
            <w:pPr>
              <w:rPr>
                <w:rFonts w:cs="Arial"/>
              </w:rPr>
            </w:pPr>
            <w:r w:rsidRPr="003530FC">
              <w:rPr>
                <w:rFonts w:cs="Arial"/>
                <w:szCs w:val="24"/>
              </w:rPr>
              <w:t xml:space="preserve">Sanduk sa pamučnjakom                       </w:t>
            </w:r>
            <w:r>
              <w:rPr>
                <w:rFonts w:cs="Arial"/>
                <w:szCs w:val="24"/>
              </w:rPr>
              <w:t xml:space="preserve">               </w:t>
            </w:r>
            <w:r w:rsidRPr="003530FC">
              <w:rPr>
                <w:rFonts w:cs="Arial"/>
                <w:szCs w:val="24"/>
              </w:rPr>
              <w:t xml:space="preserve"> </w:t>
            </w:r>
            <w:r>
              <w:rPr>
                <w:rFonts w:cs="Arial"/>
                <w:szCs w:val="24"/>
              </w:rPr>
              <w:t xml:space="preserve">        </w:t>
            </w:r>
            <w:r w:rsidRPr="003530FC">
              <w:rPr>
                <w:rFonts w:cs="Arial"/>
                <w:szCs w:val="24"/>
              </w:rPr>
              <w:t xml:space="preserve"> </w:t>
            </w:r>
            <w:r>
              <w:rPr>
                <w:rFonts w:cs="Arial"/>
                <w:szCs w:val="24"/>
              </w:rPr>
              <w:t xml:space="preserve">   </w:t>
            </w:r>
          </w:p>
        </w:tc>
        <w:tc>
          <w:tcPr>
            <w:tcW w:w="954" w:type="dxa"/>
            <w:noWrap/>
            <w:hideMark/>
          </w:tcPr>
          <w:p w:rsidR="00CF610B" w:rsidRPr="003D7295" w:rsidRDefault="00CF610B" w:rsidP="00EC4A67">
            <w:pPr>
              <w:rPr>
                <w:rFonts w:cs="Arial"/>
                <w:bCs/>
              </w:rPr>
            </w:pPr>
            <w:r w:rsidRPr="003D7295">
              <w:rPr>
                <w:rFonts w:cs="Arial"/>
                <w:bCs/>
              </w:rPr>
              <w:t>kom</w:t>
            </w:r>
          </w:p>
        </w:tc>
        <w:tc>
          <w:tcPr>
            <w:tcW w:w="942" w:type="dxa"/>
            <w:noWrap/>
            <w:hideMark/>
          </w:tcPr>
          <w:p w:rsidR="00CF610B" w:rsidRPr="003D7295" w:rsidRDefault="00CF610B" w:rsidP="00EC4A67">
            <w:pPr>
              <w:jc w:val="center"/>
              <w:rPr>
                <w:rFonts w:cs="Arial"/>
                <w:bCs/>
              </w:rPr>
            </w:pPr>
            <w:r w:rsidRPr="003D7295">
              <w:rPr>
                <w:rFonts w:cs="Arial"/>
                <w:bCs/>
              </w:rPr>
              <w:t>1</w:t>
            </w:r>
          </w:p>
        </w:tc>
        <w:tc>
          <w:tcPr>
            <w:tcW w:w="1563" w:type="dxa"/>
            <w:noWrap/>
            <w:hideMark/>
          </w:tcPr>
          <w:p w:rsidR="00CF610B" w:rsidRPr="007F5091" w:rsidRDefault="00CF610B" w:rsidP="00EC4A67">
            <w:pPr>
              <w:rPr>
                <w:rFonts w:cs="Arial"/>
                <w:b/>
                <w:bCs/>
              </w:rPr>
            </w:pPr>
          </w:p>
        </w:tc>
        <w:tc>
          <w:tcPr>
            <w:tcW w:w="1216" w:type="dxa"/>
            <w:noWrap/>
            <w:hideMark/>
          </w:tcPr>
          <w:p w:rsidR="00CF610B" w:rsidRPr="007F5091" w:rsidRDefault="00CF610B" w:rsidP="00EC4A67">
            <w:pPr>
              <w:rPr>
                <w:rFonts w:cs="Arial"/>
                <w:b/>
                <w:bCs/>
              </w:rPr>
            </w:pPr>
          </w:p>
        </w:tc>
      </w:tr>
    </w:tbl>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343A18">
      <w:pPr>
        <w:pStyle w:val="KDParagraf"/>
        <w:spacing w:before="0"/>
        <w:rPr>
          <w:rFonts w:eastAsia="Calibri" w:cs="Arial"/>
          <w:b/>
          <w:noProof/>
          <w:lang w:val="sr-Latn-RS"/>
        </w:rPr>
      </w:pPr>
    </w:p>
    <w:p w:rsidR="00CF610B" w:rsidRDefault="00CF610B" w:rsidP="00CF610B">
      <w:pPr>
        <w:pStyle w:val="KDParagraf"/>
        <w:spacing w:before="0"/>
        <w:rPr>
          <w:rFonts w:eastAsia="Calibri" w:cs="Arial"/>
          <w:b/>
          <w:noProof/>
          <w:sz w:val="28"/>
          <w:szCs w:val="28"/>
          <w:lang w:val="sr-Latn-RS"/>
        </w:rPr>
      </w:pPr>
      <w:r>
        <w:rPr>
          <w:rFonts w:eastAsia="Calibri" w:cs="Arial"/>
          <w:b/>
          <w:noProof/>
          <w:sz w:val="28"/>
          <w:szCs w:val="28"/>
          <w:lang w:val="sr-Latn-RS"/>
        </w:rPr>
        <w:t>Z B I R N A   R E K A P I T U L A C I J A   RADOVA ZA IZGRADNJU SKLADIŠTA ULJA I MAZIVA TE „NIKOLA TESLA A“OBRENOVAC</w:t>
      </w:r>
    </w:p>
    <w:p w:rsidR="00E952C6" w:rsidRPr="00CF610B" w:rsidRDefault="00E952C6" w:rsidP="00CF610B">
      <w:pPr>
        <w:pStyle w:val="KDParagraf"/>
        <w:spacing w:before="0"/>
        <w:rPr>
          <w:rFonts w:eastAsia="Calibri" w:cs="Arial"/>
          <w:b/>
          <w:noProof/>
          <w:sz w:val="28"/>
          <w:szCs w:val="28"/>
          <w:lang w:val="sr-Latn-RS"/>
        </w:rPr>
      </w:pPr>
    </w:p>
    <w:p w:rsidR="00CF610B" w:rsidRDefault="00CF610B" w:rsidP="00343A18">
      <w:pPr>
        <w:pStyle w:val="KDParagraf"/>
        <w:spacing w:before="0"/>
        <w:rPr>
          <w:rFonts w:eastAsia="Calibri" w:cs="Arial"/>
          <w:b/>
          <w:noProof/>
          <w:lang w:val="sr-Latn-RS"/>
        </w:rPr>
      </w:pPr>
    </w:p>
    <w:tbl>
      <w:tblPr>
        <w:tblW w:w="9296" w:type="dxa"/>
        <w:tblInd w:w="65" w:type="dxa"/>
        <w:tblLook w:val="04A0" w:firstRow="1" w:lastRow="0" w:firstColumn="1" w:lastColumn="0" w:noHBand="0" w:noVBand="1"/>
      </w:tblPr>
      <w:tblGrid>
        <w:gridCol w:w="820"/>
        <w:gridCol w:w="5934"/>
        <w:gridCol w:w="480"/>
        <w:gridCol w:w="480"/>
        <w:gridCol w:w="311"/>
        <w:gridCol w:w="1271"/>
      </w:tblGrid>
      <w:tr w:rsidR="00E952C6" w:rsidRPr="005E0213" w:rsidTr="00EC4A67">
        <w:trPr>
          <w:trHeight w:val="587"/>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E952C6" w:rsidRPr="005E0213" w:rsidRDefault="00E952C6" w:rsidP="00EC4A67">
            <w:pPr>
              <w:jc w:val="center"/>
              <w:rPr>
                <w:rFonts w:cs="Arial"/>
                <w:b/>
                <w:bCs/>
                <w:lang w:val="sr-Latn-RS" w:eastAsia="sr-Latn-RS"/>
              </w:rPr>
            </w:pPr>
            <w:r w:rsidRPr="005E0213">
              <w:rPr>
                <w:rFonts w:cs="Arial"/>
                <w:b/>
                <w:bCs/>
                <w:lang w:val="sr-Latn-RS" w:eastAsia="sr-Latn-RS"/>
              </w:rPr>
              <w:t>1</w:t>
            </w:r>
          </w:p>
        </w:tc>
        <w:tc>
          <w:tcPr>
            <w:tcW w:w="5934" w:type="dxa"/>
            <w:tcBorders>
              <w:top w:val="single" w:sz="4" w:space="0" w:color="000000"/>
              <w:left w:val="single" w:sz="4" w:space="0" w:color="000000"/>
              <w:bottom w:val="single" w:sz="4" w:space="0" w:color="000000"/>
            </w:tcBorders>
            <w:shd w:val="clear" w:color="auto" w:fill="auto"/>
            <w:noWrap/>
            <w:hideMark/>
          </w:tcPr>
          <w:p w:rsidR="00E952C6" w:rsidRPr="005E0213" w:rsidRDefault="00E952C6" w:rsidP="00EC4A67">
            <w:pPr>
              <w:rPr>
                <w:rFonts w:cs="Arial"/>
                <w:b/>
                <w:bCs/>
                <w:lang w:val="sr-Latn-RS" w:eastAsia="sr-Latn-RS"/>
              </w:rPr>
            </w:pPr>
            <w:r>
              <w:rPr>
                <w:rFonts w:cs="Arial"/>
                <w:b/>
                <w:bCs/>
                <w:lang w:val="sr-Latn-RS" w:eastAsia="sr-Latn-RS"/>
              </w:rPr>
              <w:t>ARHITEKTONSKO-GRAĐEVINSKI RADOVI</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r>
      <w:tr w:rsidR="00E952C6" w:rsidRPr="005E0213" w:rsidTr="00EC4A67">
        <w:trPr>
          <w:trHeight w:val="694"/>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E952C6" w:rsidRPr="005E0213" w:rsidRDefault="00E952C6" w:rsidP="00EC4A67">
            <w:pPr>
              <w:jc w:val="center"/>
              <w:rPr>
                <w:rFonts w:cs="Arial"/>
                <w:b/>
                <w:bCs/>
                <w:lang w:val="sr-Latn-RS" w:eastAsia="sr-Latn-RS"/>
              </w:rPr>
            </w:pPr>
            <w:r w:rsidRPr="005E0213">
              <w:rPr>
                <w:rFonts w:cs="Arial"/>
                <w:b/>
                <w:bCs/>
                <w:lang w:val="sr-Latn-RS" w:eastAsia="sr-Latn-RS"/>
              </w:rPr>
              <w:t>2</w:t>
            </w:r>
          </w:p>
        </w:tc>
        <w:tc>
          <w:tcPr>
            <w:tcW w:w="5934" w:type="dxa"/>
            <w:tcBorders>
              <w:top w:val="single" w:sz="4" w:space="0" w:color="000000"/>
              <w:left w:val="single" w:sz="4" w:space="0" w:color="000000"/>
              <w:bottom w:val="single" w:sz="4" w:space="0" w:color="000000"/>
            </w:tcBorders>
            <w:shd w:val="clear" w:color="auto" w:fill="auto"/>
            <w:noWrap/>
            <w:hideMark/>
          </w:tcPr>
          <w:p w:rsidR="00E952C6" w:rsidRPr="005E0213" w:rsidRDefault="00E952C6" w:rsidP="00EC4A67">
            <w:pPr>
              <w:rPr>
                <w:rFonts w:cs="Arial"/>
                <w:b/>
                <w:bCs/>
                <w:lang w:val="sr-Latn-RS" w:eastAsia="sr-Latn-RS"/>
              </w:rPr>
            </w:pPr>
            <w:r>
              <w:rPr>
                <w:rFonts w:cs="Arial"/>
                <w:b/>
                <w:bCs/>
                <w:lang w:val="sr-Latn-RS" w:eastAsia="sr-Latn-RS"/>
              </w:rPr>
              <w:t>ELEKTROENERGETSKE INSTALACIJE</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r>
      <w:tr w:rsidR="00E952C6" w:rsidRPr="005E0213" w:rsidTr="00EC4A67">
        <w:trPr>
          <w:trHeight w:val="562"/>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E952C6" w:rsidRPr="005E0213" w:rsidRDefault="00E952C6" w:rsidP="00EC4A67">
            <w:pPr>
              <w:jc w:val="center"/>
              <w:rPr>
                <w:rFonts w:cs="Arial"/>
                <w:b/>
                <w:bCs/>
                <w:lang w:val="sr-Latn-RS" w:eastAsia="sr-Latn-RS"/>
              </w:rPr>
            </w:pPr>
            <w:r w:rsidRPr="005E0213">
              <w:rPr>
                <w:rFonts w:cs="Arial"/>
                <w:b/>
                <w:bCs/>
                <w:lang w:val="sr-Latn-RS" w:eastAsia="sr-Latn-RS"/>
              </w:rPr>
              <w:t>3</w:t>
            </w:r>
          </w:p>
        </w:tc>
        <w:tc>
          <w:tcPr>
            <w:tcW w:w="5934" w:type="dxa"/>
            <w:tcBorders>
              <w:top w:val="single" w:sz="4" w:space="0" w:color="000000"/>
              <w:left w:val="single" w:sz="4" w:space="0" w:color="000000"/>
              <w:bottom w:val="single" w:sz="4" w:space="0" w:color="000000"/>
            </w:tcBorders>
            <w:shd w:val="clear" w:color="auto" w:fill="auto"/>
            <w:noWrap/>
            <w:hideMark/>
          </w:tcPr>
          <w:p w:rsidR="00E952C6" w:rsidRPr="005E0213" w:rsidRDefault="00E952C6" w:rsidP="00EC4A67">
            <w:pPr>
              <w:rPr>
                <w:rFonts w:cs="Arial"/>
                <w:b/>
                <w:bCs/>
                <w:lang w:val="sr-Latn-RS" w:eastAsia="sr-Latn-RS"/>
              </w:rPr>
            </w:pPr>
            <w:r>
              <w:rPr>
                <w:rFonts w:cs="Arial"/>
                <w:b/>
                <w:bCs/>
                <w:lang w:val="sr-Latn-RS" w:eastAsia="sr-Latn-RS"/>
              </w:rPr>
              <w:t>TELEKOMUNIKACIONE I SIGNALNE INSTALACIJE</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r>
      <w:tr w:rsidR="00E952C6" w:rsidRPr="005E0213" w:rsidTr="00EC4A67">
        <w:trPr>
          <w:trHeight w:val="556"/>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E952C6" w:rsidRPr="005E0213" w:rsidRDefault="00E952C6" w:rsidP="00EC4A67">
            <w:pPr>
              <w:jc w:val="center"/>
              <w:rPr>
                <w:rFonts w:cs="Arial"/>
                <w:b/>
                <w:bCs/>
                <w:lang w:val="sr-Latn-RS" w:eastAsia="sr-Latn-RS"/>
              </w:rPr>
            </w:pPr>
            <w:r w:rsidRPr="005E0213">
              <w:rPr>
                <w:rFonts w:cs="Arial"/>
                <w:b/>
                <w:bCs/>
                <w:lang w:val="sr-Latn-RS" w:eastAsia="sr-Latn-RS"/>
              </w:rPr>
              <w:t>4</w:t>
            </w:r>
          </w:p>
        </w:tc>
        <w:tc>
          <w:tcPr>
            <w:tcW w:w="5934" w:type="dxa"/>
            <w:tcBorders>
              <w:top w:val="single" w:sz="4" w:space="0" w:color="000000"/>
              <w:left w:val="single" w:sz="4" w:space="0" w:color="000000"/>
              <w:bottom w:val="single" w:sz="4" w:space="0" w:color="000000"/>
            </w:tcBorders>
            <w:shd w:val="clear" w:color="auto" w:fill="auto"/>
            <w:noWrap/>
            <w:hideMark/>
          </w:tcPr>
          <w:p w:rsidR="00E952C6" w:rsidRPr="005E0213" w:rsidRDefault="00E952C6" w:rsidP="00EC4A67">
            <w:pPr>
              <w:rPr>
                <w:rFonts w:cs="Arial"/>
                <w:b/>
                <w:bCs/>
                <w:lang w:val="sr-Latn-RS" w:eastAsia="sr-Latn-RS"/>
              </w:rPr>
            </w:pPr>
            <w:r>
              <w:rPr>
                <w:rFonts w:cs="Arial"/>
                <w:b/>
                <w:bCs/>
                <w:lang w:val="sr-Latn-RS" w:eastAsia="sr-Latn-RS"/>
              </w:rPr>
              <w:t>SAOBRAĆAJNICE</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r>
      <w:tr w:rsidR="00E952C6" w:rsidRPr="005E0213" w:rsidTr="00EC4A67">
        <w:trPr>
          <w:trHeight w:val="550"/>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E952C6" w:rsidRPr="005E0213" w:rsidRDefault="00E952C6" w:rsidP="00EC4A67">
            <w:pPr>
              <w:jc w:val="center"/>
              <w:rPr>
                <w:rFonts w:cs="Arial"/>
                <w:b/>
                <w:bCs/>
                <w:lang w:val="sr-Latn-RS" w:eastAsia="sr-Latn-RS"/>
              </w:rPr>
            </w:pPr>
            <w:r w:rsidRPr="005E0213">
              <w:rPr>
                <w:rFonts w:cs="Arial"/>
                <w:b/>
                <w:bCs/>
                <w:lang w:val="sr-Latn-RS" w:eastAsia="sr-Latn-RS"/>
              </w:rPr>
              <w:t>5</w:t>
            </w:r>
          </w:p>
        </w:tc>
        <w:tc>
          <w:tcPr>
            <w:tcW w:w="5934" w:type="dxa"/>
            <w:tcBorders>
              <w:top w:val="single" w:sz="4" w:space="0" w:color="000000"/>
              <w:left w:val="single" w:sz="4" w:space="0" w:color="000000"/>
              <w:bottom w:val="single" w:sz="4" w:space="0" w:color="000000"/>
            </w:tcBorders>
            <w:shd w:val="clear" w:color="auto" w:fill="auto"/>
            <w:noWrap/>
            <w:hideMark/>
          </w:tcPr>
          <w:p w:rsidR="00E952C6" w:rsidRPr="005E0213" w:rsidRDefault="00E952C6" w:rsidP="00EC4A67">
            <w:pPr>
              <w:rPr>
                <w:rFonts w:cs="Arial"/>
                <w:b/>
                <w:bCs/>
                <w:lang w:val="sr-Latn-RS" w:eastAsia="sr-Latn-RS"/>
              </w:rPr>
            </w:pPr>
            <w:r>
              <w:rPr>
                <w:rFonts w:cs="Arial"/>
                <w:b/>
                <w:bCs/>
                <w:lang w:val="sr-Latn-RS" w:eastAsia="sr-Latn-RS"/>
              </w:rPr>
              <w:t>TEHNOLOŠKO-MAŠINSKI DEO</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r>
      <w:tr w:rsidR="00E952C6" w:rsidRPr="005E0213" w:rsidTr="00EC4A67">
        <w:trPr>
          <w:trHeight w:val="562"/>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E952C6" w:rsidRPr="005E0213" w:rsidRDefault="00E952C6" w:rsidP="00EC4A67">
            <w:pPr>
              <w:jc w:val="center"/>
              <w:rPr>
                <w:rFonts w:cs="Arial"/>
                <w:b/>
                <w:bCs/>
                <w:lang w:val="sr-Latn-RS" w:eastAsia="sr-Latn-RS"/>
              </w:rPr>
            </w:pPr>
            <w:r>
              <w:rPr>
                <w:rFonts w:cs="Arial"/>
                <w:b/>
                <w:bCs/>
                <w:lang w:val="sr-Latn-RS" w:eastAsia="sr-Latn-RS"/>
              </w:rPr>
              <w:t>6</w:t>
            </w:r>
          </w:p>
        </w:tc>
        <w:tc>
          <w:tcPr>
            <w:tcW w:w="5934" w:type="dxa"/>
            <w:tcBorders>
              <w:top w:val="single" w:sz="4" w:space="0" w:color="000000"/>
              <w:left w:val="single" w:sz="4" w:space="0" w:color="000000"/>
              <w:bottom w:val="single" w:sz="4" w:space="0" w:color="000000"/>
            </w:tcBorders>
            <w:shd w:val="clear" w:color="auto" w:fill="auto"/>
            <w:noWrap/>
            <w:hideMark/>
          </w:tcPr>
          <w:p w:rsidR="00E952C6" w:rsidRPr="005E0213" w:rsidRDefault="00E952C6" w:rsidP="00EC4A67">
            <w:pPr>
              <w:rPr>
                <w:rFonts w:cs="Arial"/>
                <w:b/>
                <w:bCs/>
                <w:lang w:val="sr-Latn-RS" w:eastAsia="sr-Latn-RS"/>
              </w:rPr>
            </w:pPr>
            <w:r>
              <w:rPr>
                <w:rFonts w:cs="Arial"/>
                <w:b/>
                <w:bCs/>
                <w:lang w:val="sr-Latn-RS" w:eastAsia="sr-Latn-RS"/>
              </w:rPr>
              <w:t>GREJANJE I VENTILACIJA</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r>
      <w:tr w:rsidR="00E952C6" w:rsidRPr="005E0213" w:rsidTr="00EC4A67">
        <w:trPr>
          <w:trHeight w:val="556"/>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E952C6" w:rsidRPr="005E0213" w:rsidRDefault="00E952C6" w:rsidP="00EC4A67">
            <w:pPr>
              <w:jc w:val="center"/>
              <w:rPr>
                <w:rFonts w:cs="Arial"/>
                <w:b/>
                <w:bCs/>
                <w:lang w:val="sr-Latn-RS" w:eastAsia="sr-Latn-RS"/>
              </w:rPr>
            </w:pPr>
            <w:r>
              <w:rPr>
                <w:rFonts w:cs="Arial"/>
                <w:b/>
                <w:bCs/>
                <w:lang w:val="sr-Latn-RS" w:eastAsia="sr-Latn-RS"/>
              </w:rPr>
              <w:t>7</w:t>
            </w:r>
          </w:p>
        </w:tc>
        <w:tc>
          <w:tcPr>
            <w:tcW w:w="5934" w:type="dxa"/>
            <w:tcBorders>
              <w:top w:val="single" w:sz="4" w:space="0" w:color="000000"/>
              <w:left w:val="single" w:sz="4" w:space="0" w:color="000000"/>
              <w:bottom w:val="single" w:sz="4" w:space="0" w:color="000000"/>
            </w:tcBorders>
            <w:shd w:val="clear" w:color="auto" w:fill="auto"/>
            <w:noWrap/>
            <w:hideMark/>
          </w:tcPr>
          <w:p w:rsidR="00E952C6" w:rsidRPr="005E0213" w:rsidRDefault="00E952C6" w:rsidP="00EC4A67">
            <w:pPr>
              <w:rPr>
                <w:rFonts w:cs="Arial"/>
                <w:b/>
                <w:bCs/>
                <w:lang w:val="sr-Latn-RS" w:eastAsia="sr-Latn-RS"/>
              </w:rPr>
            </w:pPr>
            <w:r>
              <w:rPr>
                <w:rFonts w:cs="Arial"/>
                <w:b/>
                <w:bCs/>
                <w:lang w:val="sr-Latn-RS" w:eastAsia="sr-Latn-RS"/>
              </w:rPr>
              <w:t>VODOVOD I KANALIZACIJA</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r>
      <w:tr w:rsidR="00E952C6" w:rsidRPr="005E0213" w:rsidTr="00EC4A67">
        <w:trPr>
          <w:trHeight w:val="550"/>
        </w:trPr>
        <w:tc>
          <w:tcPr>
            <w:tcW w:w="820" w:type="dxa"/>
            <w:tcBorders>
              <w:top w:val="single" w:sz="4" w:space="0" w:color="000000"/>
              <w:left w:val="single" w:sz="4" w:space="0" w:color="000000"/>
              <w:bottom w:val="single" w:sz="4" w:space="0" w:color="000000"/>
              <w:right w:val="single" w:sz="4" w:space="0" w:color="000000"/>
            </w:tcBorders>
            <w:shd w:val="clear" w:color="auto" w:fill="auto"/>
            <w:noWrap/>
            <w:hideMark/>
          </w:tcPr>
          <w:p w:rsidR="00E952C6" w:rsidRPr="005E0213" w:rsidRDefault="00E952C6" w:rsidP="00EC4A67">
            <w:pPr>
              <w:jc w:val="center"/>
              <w:rPr>
                <w:rFonts w:cs="Arial"/>
                <w:b/>
                <w:bCs/>
                <w:lang w:val="sr-Latn-RS" w:eastAsia="sr-Latn-RS"/>
              </w:rPr>
            </w:pPr>
            <w:r>
              <w:rPr>
                <w:rFonts w:cs="Arial"/>
                <w:b/>
                <w:bCs/>
                <w:lang w:val="sr-Latn-RS" w:eastAsia="sr-Latn-RS"/>
              </w:rPr>
              <w:t>8</w:t>
            </w:r>
          </w:p>
        </w:tc>
        <w:tc>
          <w:tcPr>
            <w:tcW w:w="5934" w:type="dxa"/>
            <w:tcBorders>
              <w:top w:val="single" w:sz="4" w:space="0" w:color="000000"/>
              <w:left w:val="single" w:sz="4" w:space="0" w:color="000000"/>
              <w:bottom w:val="single" w:sz="4" w:space="0" w:color="000000"/>
            </w:tcBorders>
            <w:shd w:val="clear" w:color="auto" w:fill="auto"/>
            <w:noWrap/>
            <w:hideMark/>
          </w:tcPr>
          <w:p w:rsidR="00E952C6" w:rsidRPr="005E0213" w:rsidRDefault="00E952C6" w:rsidP="00EC4A67">
            <w:pPr>
              <w:rPr>
                <w:rFonts w:cs="Arial"/>
                <w:b/>
                <w:bCs/>
                <w:lang w:val="sr-Latn-RS" w:eastAsia="sr-Latn-RS"/>
              </w:rPr>
            </w:pPr>
            <w:r>
              <w:rPr>
                <w:rFonts w:cs="Arial"/>
                <w:b/>
                <w:bCs/>
                <w:lang w:val="sr-Latn-RS" w:eastAsia="sr-Latn-RS"/>
              </w:rPr>
              <w:t>ZAŠTITA OD POŽARA</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r>
      <w:tr w:rsidR="00E952C6" w:rsidRPr="005E0213" w:rsidTr="00EC4A67">
        <w:trPr>
          <w:trHeight w:val="550"/>
        </w:trPr>
        <w:tc>
          <w:tcPr>
            <w:tcW w:w="6754" w:type="dxa"/>
            <w:gridSpan w:val="2"/>
            <w:tcBorders>
              <w:top w:val="single" w:sz="4" w:space="0" w:color="000000"/>
              <w:left w:val="single" w:sz="4" w:space="0" w:color="000000"/>
              <w:bottom w:val="single" w:sz="4" w:space="0" w:color="000000"/>
            </w:tcBorders>
            <w:shd w:val="clear" w:color="auto" w:fill="auto"/>
            <w:noWrap/>
            <w:hideMark/>
          </w:tcPr>
          <w:p w:rsidR="00E952C6" w:rsidRPr="005E0213" w:rsidRDefault="00E952C6" w:rsidP="00EC4A67">
            <w:pPr>
              <w:rPr>
                <w:rFonts w:cs="Arial"/>
                <w:b/>
                <w:bCs/>
                <w:lang w:val="sr-Latn-RS" w:eastAsia="sr-Latn-RS"/>
              </w:rPr>
            </w:pPr>
            <w:r>
              <w:rPr>
                <w:rFonts w:cs="Arial"/>
                <w:b/>
                <w:bCs/>
                <w:lang w:val="sr-Latn-RS" w:eastAsia="sr-Latn-RS"/>
              </w:rPr>
              <w:t xml:space="preserve">                                                                         U K U P N O  din:</w:t>
            </w: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p>
        </w:tc>
        <w:tc>
          <w:tcPr>
            <w:tcW w:w="480"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311" w:type="dxa"/>
            <w:tcBorders>
              <w:top w:val="single" w:sz="4" w:space="0" w:color="000000"/>
              <w:bottom w:val="single" w:sz="4" w:space="0" w:color="000000"/>
            </w:tcBorders>
            <w:shd w:val="clear" w:color="auto" w:fill="auto"/>
            <w:noWrap/>
            <w:vAlign w:val="bottom"/>
            <w:hideMark/>
          </w:tcPr>
          <w:p w:rsidR="00E952C6" w:rsidRPr="005E0213" w:rsidRDefault="00E952C6" w:rsidP="00EC4A67">
            <w:pPr>
              <w:rPr>
                <w:rFonts w:cs="Arial"/>
                <w:lang w:val="sr-Latn-RS" w:eastAsia="sr-Latn-RS"/>
              </w:rPr>
            </w:pPr>
            <w:r w:rsidRPr="005E0213">
              <w:rPr>
                <w:rFonts w:cs="Arial"/>
                <w:lang w:val="sr-Latn-RS" w:eastAsia="sr-Latn-RS"/>
              </w:rPr>
              <w:t> </w:t>
            </w:r>
          </w:p>
        </w:tc>
        <w:tc>
          <w:tcPr>
            <w:tcW w:w="1271" w:type="dxa"/>
            <w:tcBorders>
              <w:top w:val="single" w:sz="4" w:space="0" w:color="000000"/>
              <w:bottom w:val="single" w:sz="4" w:space="0" w:color="000000"/>
              <w:right w:val="single" w:sz="4" w:space="0" w:color="000000"/>
            </w:tcBorders>
            <w:shd w:val="clear" w:color="auto" w:fill="auto"/>
            <w:noWrap/>
            <w:vAlign w:val="bottom"/>
            <w:hideMark/>
          </w:tcPr>
          <w:p w:rsidR="00E952C6" w:rsidRPr="005E0213" w:rsidRDefault="00E952C6" w:rsidP="00EC4A67">
            <w:pPr>
              <w:rPr>
                <w:rFonts w:cs="Arial"/>
                <w:b/>
                <w:bCs/>
                <w:lang w:val="sr-Latn-RS" w:eastAsia="sr-Latn-RS"/>
              </w:rPr>
            </w:pPr>
            <w:r w:rsidRPr="005E0213">
              <w:rPr>
                <w:rFonts w:cs="Arial"/>
                <w:b/>
                <w:bCs/>
                <w:lang w:val="sr-Latn-RS" w:eastAsia="sr-Latn-RS"/>
              </w:rPr>
              <w:t> </w:t>
            </w:r>
          </w:p>
        </w:tc>
      </w:tr>
    </w:tbl>
    <w:p w:rsidR="00CF610B" w:rsidRDefault="00CF610B" w:rsidP="00343A18">
      <w:pPr>
        <w:pStyle w:val="KDParagraf"/>
        <w:spacing w:before="0"/>
        <w:rPr>
          <w:rFonts w:eastAsia="Calibri" w:cs="Arial"/>
          <w:b/>
          <w:noProof/>
          <w:lang w:val="sr-Latn-RS"/>
        </w:rPr>
      </w:pPr>
    </w:p>
    <w:sectPr w:rsidR="00CF610B" w:rsidSect="008E7C32">
      <w:footnotePr>
        <w:pos w:val="beneathText"/>
      </w:footnotePr>
      <w:pgSz w:w="11909" w:h="16834" w:code="9"/>
      <w:pgMar w:top="1440" w:right="1440" w:bottom="1440" w:left="1276"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E4D" w:rsidRDefault="006B5E4D">
      <w:r>
        <w:separator/>
      </w:r>
    </w:p>
    <w:p w:rsidR="006B5E4D" w:rsidRDefault="006B5E4D"/>
  </w:endnote>
  <w:endnote w:type="continuationSeparator" w:id="0">
    <w:p w:rsidR="006B5E4D" w:rsidRDefault="006B5E4D">
      <w:r>
        <w:continuationSeparator/>
      </w:r>
    </w:p>
    <w:p w:rsidR="006B5E4D" w:rsidRDefault="006B5E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033" w:rsidRDefault="005D103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1033" w:rsidRDefault="005D1033" w:rsidP="00841BE7">
    <w:pPr>
      <w:pStyle w:val="Footer"/>
      <w:ind w:right="360"/>
    </w:pPr>
  </w:p>
  <w:p w:rsidR="005D1033" w:rsidRDefault="005D103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033" w:rsidRPr="00EC5BB4" w:rsidRDefault="005D10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10842">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10842">
      <w:rPr>
        <w:rStyle w:val="PageNumber"/>
        <w:rFonts w:cs="Arial"/>
        <w:b/>
        <w:noProof/>
        <w:szCs w:val="24"/>
      </w:rPr>
      <w:t>164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033" w:rsidRPr="00EC5BB4" w:rsidRDefault="005D10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77D3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77D33">
      <w:rPr>
        <w:rStyle w:val="PageNumber"/>
        <w:rFonts w:cs="Arial"/>
        <w:b/>
        <w:noProof/>
        <w:szCs w:val="24"/>
      </w:rPr>
      <w:t>164</w:t>
    </w:r>
    <w:r w:rsidRPr="00EC5BB4">
      <w:rPr>
        <w:rStyle w:val="PageNumber"/>
        <w:rFonts w:cs="Arial"/>
        <w:b/>
        <w:szCs w:val="24"/>
      </w:rPr>
      <w:fldChar w:fldCharType="end"/>
    </w:r>
  </w:p>
  <w:p w:rsidR="005D1033" w:rsidRDefault="005D10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E4D" w:rsidRDefault="006B5E4D">
      <w:r>
        <w:separator/>
      </w:r>
    </w:p>
    <w:p w:rsidR="006B5E4D" w:rsidRDefault="006B5E4D"/>
  </w:footnote>
  <w:footnote w:type="continuationSeparator" w:id="0">
    <w:p w:rsidR="006B5E4D" w:rsidRDefault="006B5E4D">
      <w:r>
        <w:continuationSeparator/>
      </w:r>
    </w:p>
    <w:p w:rsidR="006B5E4D" w:rsidRDefault="006B5E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033" w:rsidRDefault="005D1033" w:rsidP="004276AD">
    <w:pPr>
      <w:pStyle w:val="Header"/>
      <w:rPr>
        <w:sz w:val="20"/>
      </w:rPr>
    </w:pPr>
  </w:p>
  <w:p w:rsidR="005D1033" w:rsidRPr="009C5034" w:rsidRDefault="005D1033" w:rsidP="009C5034">
    <w:pPr>
      <w:pStyle w:val="Header"/>
      <w:rPr>
        <w:szCs w:val="24"/>
        <w:lang w:val="sr-Cyrl-RS"/>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p>
  <w:p w:rsidR="005D1033" w:rsidRPr="009C5034" w:rsidRDefault="005D1033" w:rsidP="009C5034">
    <w:pPr>
      <w:pStyle w:val="Header"/>
      <w:ind w:left="720"/>
      <w:jc w:val="right"/>
      <w:rPr>
        <w:szCs w:val="24"/>
        <w:lang w:val="sr-Cyrl-RS"/>
      </w:rPr>
    </w:pPr>
    <w:r>
      <w:tab/>
    </w:r>
    <w:r w:rsidRPr="009C5034">
      <w:rPr>
        <w:szCs w:val="24"/>
        <w:lang w:val="sr-Cyrl-RS"/>
      </w:rPr>
      <w:t>3000/1051/2016 (1751/2016)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033" w:rsidRDefault="005D1033" w:rsidP="004276AD">
    <w:pPr>
      <w:pStyle w:val="Header"/>
    </w:pPr>
  </w:p>
  <w:p w:rsidR="005D1033" w:rsidRPr="009C5034" w:rsidRDefault="005D1033" w:rsidP="009C5034">
    <w:pPr>
      <w:pStyle w:val="Header"/>
      <w:ind w:left="720"/>
      <w:jc w:val="right"/>
      <w:rPr>
        <w:szCs w:val="24"/>
        <w:lang w:val="sr-Cyrl-RS"/>
      </w:rPr>
    </w:pPr>
    <w:r w:rsidRPr="00113B84">
      <w:rPr>
        <w:szCs w:val="24"/>
      </w:rPr>
      <w:t>ЈП „Електропривреда Србије“ Београд    Конкурсна документација ЈН</w:t>
    </w:r>
    <w:r>
      <w:rPr>
        <w:b/>
        <w:szCs w:val="24"/>
        <w:lang w:val="sr-Cyrl-RS"/>
      </w:rPr>
      <w:t xml:space="preserve">     </w:t>
    </w:r>
    <w:r w:rsidRPr="009C5034">
      <w:rPr>
        <w:szCs w:val="24"/>
        <w:lang w:val="sr-Cyrl-RS"/>
      </w:rPr>
      <w:t>3000/1051/2016 (1751/2016)</w:t>
    </w:r>
  </w:p>
  <w:p w:rsidR="005D1033" w:rsidRPr="00210557" w:rsidRDefault="005D103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712945"/>
    <w:multiLevelType w:val="hybridMultilevel"/>
    <w:tmpl w:val="97FAD532"/>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0F85C27"/>
    <w:multiLevelType w:val="hybridMultilevel"/>
    <w:tmpl w:val="42C01A06"/>
    <w:lvl w:ilvl="0" w:tplc="E9BECDA8">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57921D7"/>
    <w:multiLevelType w:val="hybridMultilevel"/>
    <w:tmpl w:val="CE9CACAC"/>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nsid w:val="07BA16D3"/>
    <w:multiLevelType w:val="hybridMultilevel"/>
    <w:tmpl w:val="A1E6730A"/>
    <w:lvl w:ilvl="0" w:tplc="B5A61AC2">
      <w:start w:val="2"/>
      <w:numFmt w:val="bullet"/>
      <w:lvlText w:val="-"/>
      <w:lvlJc w:val="left"/>
      <w:pPr>
        <w:ind w:left="779" w:hanging="360"/>
      </w:pPr>
      <w:rPr>
        <w:rFonts w:ascii="Times New Roman" w:hAnsi="Times New Roman" w:hint="default"/>
      </w:rPr>
    </w:lvl>
    <w:lvl w:ilvl="1" w:tplc="241A0003" w:tentative="1">
      <w:start w:val="1"/>
      <w:numFmt w:val="bullet"/>
      <w:lvlText w:val="o"/>
      <w:lvlJc w:val="left"/>
      <w:pPr>
        <w:ind w:left="1499" w:hanging="360"/>
      </w:pPr>
      <w:rPr>
        <w:rFonts w:ascii="Courier New" w:hAnsi="Courier New" w:cs="Courier New" w:hint="default"/>
      </w:rPr>
    </w:lvl>
    <w:lvl w:ilvl="2" w:tplc="241A0005" w:tentative="1">
      <w:start w:val="1"/>
      <w:numFmt w:val="bullet"/>
      <w:lvlText w:val=""/>
      <w:lvlJc w:val="left"/>
      <w:pPr>
        <w:ind w:left="2219" w:hanging="360"/>
      </w:pPr>
      <w:rPr>
        <w:rFonts w:ascii="Wingdings" w:hAnsi="Wingdings" w:hint="default"/>
      </w:rPr>
    </w:lvl>
    <w:lvl w:ilvl="3" w:tplc="241A0001" w:tentative="1">
      <w:start w:val="1"/>
      <w:numFmt w:val="bullet"/>
      <w:lvlText w:val=""/>
      <w:lvlJc w:val="left"/>
      <w:pPr>
        <w:ind w:left="2939" w:hanging="360"/>
      </w:pPr>
      <w:rPr>
        <w:rFonts w:ascii="Symbol" w:hAnsi="Symbol" w:hint="default"/>
      </w:rPr>
    </w:lvl>
    <w:lvl w:ilvl="4" w:tplc="241A0003" w:tentative="1">
      <w:start w:val="1"/>
      <w:numFmt w:val="bullet"/>
      <w:lvlText w:val="o"/>
      <w:lvlJc w:val="left"/>
      <w:pPr>
        <w:ind w:left="3659" w:hanging="360"/>
      </w:pPr>
      <w:rPr>
        <w:rFonts w:ascii="Courier New" w:hAnsi="Courier New" w:cs="Courier New" w:hint="default"/>
      </w:rPr>
    </w:lvl>
    <w:lvl w:ilvl="5" w:tplc="241A0005" w:tentative="1">
      <w:start w:val="1"/>
      <w:numFmt w:val="bullet"/>
      <w:lvlText w:val=""/>
      <w:lvlJc w:val="left"/>
      <w:pPr>
        <w:ind w:left="4379" w:hanging="360"/>
      </w:pPr>
      <w:rPr>
        <w:rFonts w:ascii="Wingdings" w:hAnsi="Wingdings" w:hint="default"/>
      </w:rPr>
    </w:lvl>
    <w:lvl w:ilvl="6" w:tplc="241A0001" w:tentative="1">
      <w:start w:val="1"/>
      <w:numFmt w:val="bullet"/>
      <w:lvlText w:val=""/>
      <w:lvlJc w:val="left"/>
      <w:pPr>
        <w:ind w:left="5099" w:hanging="360"/>
      </w:pPr>
      <w:rPr>
        <w:rFonts w:ascii="Symbol" w:hAnsi="Symbol" w:hint="default"/>
      </w:rPr>
    </w:lvl>
    <w:lvl w:ilvl="7" w:tplc="241A0003" w:tentative="1">
      <w:start w:val="1"/>
      <w:numFmt w:val="bullet"/>
      <w:lvlText w:val="o"/>
      <w:lvlJc w:val="left"/>
      <w:pPr>
        <w:ind w:left="5819" w:hanging="360"/>
      </w:pPr>
      <w:rPr>
        <w:rFonts w:ascii="Courier New" w:hAnsi="Courier New" w:cs="Courier New" w:hint="default"/>
      </w:rPr>
    </w:lvl>
    <w:lvl w:ilvl="8" w:tplc="241A0005" w:tentative="1">
      <w:start w:val="1"/>
      <w:numFmt w:val="bullet"/>
      <w:lvlText w:val=""/>
      <w:lvlJc w:val="left"/>
      <w:pPr>
        <w:ind w:left="6539" w:hanging="360"/>
      </w:pPr>
      <w:rPr>
        <w:rFonts w:ascii="Wingdings" w:hAnsi="Wingdings"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E6C01EE"/>
    <w:multiLevelType w:val="hybridMultilevel"/>
    <w:tmpl w:val="51D828EE"/>
    <w:lvl w:ilvl="0" w:tplc="8B4C705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B421C"/>
    <w:multiLevelType w:val="hybridMultilevel"/>
    <w:tmpl w:val="67AC8D00"/>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7D20E08"/>
    <w:multiLevelType w:val="hybridMultilevel"/>
    <w:tmpl w:val="51D828EE"/>
    <w:lvl w:ilvl="0" w:tplc="8B4C705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28340F13"/>
    <w:multiLevelType w:val="multilevel"/>
    <w:tmpl w:val="1B26F594"/>
    <w:lvl w:ilvl="0">
      <w:start w:val="1"/>
      <w:numFmt w:val="decimal"/>
      <w:lvlText w:val="%1."/>
      <w:lvlJc w:val="left"/>
      <w:pPr>
        <w:tabs>
          <w:tab w:val="num" w:pos="360"/>
        </w:tabs>
        <w:ind w:left="360" w:hanging="360"/>
      </w:pPr>
    </w:lvl>
    <w:lvl w:ilvl="1">
      <w:start w:val="2"/>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2D9F5FA2"/>
    <w:multiLevelType w:val="hybridMultilevel"/>
    <w:tmpl w:val="F95E47E0"/>
    <w:lvl w:ilvl="0" w:tplc="8A7E6360">
      <w:start w:val="1"/>
      <w:numFmt w:val="decimal"/>
      <w:lvlText w:val="%1."/>
      <w:lvlJc w:val="left"/>
      <w:pPr>
        <w:ind w:left="720" w:hanging="360"/>
      </w:pPr>
      <w:rPr>
        <w:rFonts w:hint="default"/>
        <w:b/>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2E8A2A87"/>
    <w:multiLevelType w:val="hybridMultilevel"/>
    <w:tmpl w:val="81BEEF5A"/>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0A4488F"/>
    <w:multiLevelType w:val="hybridMultilevel"/>
    <w:tmpl w:val="9ED24718"/>
    <w:lvl w:ilvl="0" w:tplc="E3108D52">
      <w:numFmt w:val="bullet"/>
      <w:lvlText w:val="-"/>
      <w:lvlJc w:val="left"/>
      <w:pPr>
        <w:tabs>
          <w:tab w:val="num" w:pos="1440"/>
        </w:tabs>
        <w:ind w:left="144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32837DB9"/>
    <w:multiLevelType w:val="hybridMultilevel"/>
    <w:tmpl w:val="7A3CC072"/>
    <w:lvl w:ilvl="0" w:tplc="7DFCA090">
      <w:start w:val="1"/>
      <w:numFmt w:val="decimal"/>
      <w:lvlText w:val="%1."/>
      <w:lvlJc w:val="right"/>
      <w:pPr>
        <w:tabs>
          <w:tab w:val="num" w:pos="1022"/>
        </w:tabs>
        <w:ind w:left="1022" w:hanging="313"/>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6">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8486621"/>
    <w:multiLevelType w:val="hybridMultilevel"/>
    <w:tmpl w:val="4F86170C"/>
    <w:lvl w:ilvl="0" w:tplc="5FD4CDE4">
      <w:start w:val="1"/>
      <w:numFmt w:val="decimal"/>
      <w:lvlText w:val="%1."/>
      <w:lvlJc w:val="left"/>
      <w:pPr>
        <w:ind w:left="644" w:hanging="360"/>
      </w:pPr>
      <w:rPr>
        <w:rFonts w:hint="default"/>
      </w:rPr>
    </w:lvl>
    <w:lvl w:ilvl="1" w:tplc="081A0019" w:tentative="1">
      <w:start w:val="1"/>
      <w:numFmt w:val="lowerLetter"/>
      <w:lvlText w:val="%2."/>
      <w:lvlJc w:val="left"/>
      <w:pPr>
        <w:ind w:left="1364" w:hanging="360"/>
      </w:pPr>
    </w:lvl>
    <w:lvl w:ilvl="2" w:tplc="081A001B" w:tentative="1">
      <w:start w:val="1"/>
      <w:numFmt w:val="lowerRoman"/>
      <w:lvlText w:val="%3."/>
      <w:lvlJc w:val="right"/>
      <w:pPr>
        <w:ind w:left="2084" w:hanging="180"/>
      </w:pPr>
    </w:lvl>
    <w:lvl w:ilvl="3" w:tplc="081A000F" w:tentative="1">
      <w:start w:val="1"/>
      <w:numFmt w:val="decimal"/>
      <w:lvlText w:val="%4."/>
      <w:lvlJc w:val="left"/>
      <w:pPr>
        <w:ind w:left="2804" w:hanging="360"/>
      </w:pPr>
    </w:lvl>
    <w:lvl w:ilvl="4" w:tplc="081A0019" w:tentative="1">
      <w:start w:val="1"/>
      <w:numFmt w:val="lowerLetter"/>
      <w:lvlText w:val="%5."/>
      <w:lvlJc w:val="left"/>
      <w:pPr>
        <w:ind w:left="3524" w:hanging="360"/>
      </w:pPr>
    </w:lvl>
    <w:lvl w:ilvl="5" w:tplc="081A001B" w:tentative="1">
      <w:start w:val="1"/>
      <w:numFmt w:val="lowerRoman"/>
      <w:lvlText w:val="%6."/>
      <w:lvlJc w:val="right"/>
      <w:pPr>
        <w:ind w:left="4244" w:hanging="180"/>
      </w:pPr>
    </w:lvl>
    <w:lvl w:ilvl="6" w:tplc="081A000F" w:tentative="1">
      <w:start w:val="1"/>
      <w:numFmt w:val="decimal"/>
      <w:lvlText w:val="%7."/>
      <w:lvlJc w:val="left"/>
      <w:pPr>
        <w:ind w:left="4964" w:hanging="360"/>
      </w:pPr>
    </w:lvl>
    <w:lvl w:ilvl="7" w:tplc="081A0019" w:tentative="1">
      <w:start w:val="1"/>
      <w:numFmt w:val="lowerLetter"/>
      <w:lvlText w:val="%8."/>
      <w:lvlJc w:val="left"/>
      <w:pPr>
        <w:ind w:left="5684" w:hanging="360"/>
      </w:pPr>
    </w:lvl>
    <w:lvl w:ilvl="8" w:tplc="081A001B" w:tentative="1">
      <w:start w:val="1"/>
      <w:numFmt w:val="lowerRoman"/>
      <w:lvlText w:val="%9."/>
      <w:lvlJc w:val="right"/>
      <w:pPr>
        <w:ind w:left="6404" w:hanging="180"/>
      </w:pPr>
    </w:lvl>
  </w:abstractNum>
  <w:abstractNum w:abstractNumId="90">
    <w:nsid w:val="38A557C6"/>
    <w:multiLevelType w:val="hybridMultilevel"/>
    <w:tmpl w:val="0A0CB3D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03C72F8"/>
    <w:multiLevelType w:val="hybridMultilevel"/>
    <w:tmpl w:val="DF182628"/>
    <w:lvl w:ilvl="0" w:tplc="4E267146">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9">
    <w:nsid w:val="4EEA280B"/>
    <w:multiLevelType w:val="hybridMultilevel"/>
    <w:tmpl w:val="68285704"/>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0">
    <w:nsid w:val="4EEF658F"/>
    <w:multiLevelType w:val="hybridMultilevel"/>
    <w:tmpl w:val="70003548"/>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2DB6EF4"/>
    <w:multiLevelType w:val="hybridMultilevel"/>
    <w:tmpl w:val="9A60BB3C"/>
    <w:lvl w:ilvl="0" w:tplc="C9403D42">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53510068"/>
    <w:multiLevelType w:val="hybridMultilevel"/>
    <w:tmpl w:val="767E21DE"/>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7">
    <w:nsid w:val="5EAA7A1A"/>
    <w:multiLevelType w:val="multilevel"/>
    <w:tmpl w:val="06FAE686"/>
    <w:lvl w:ilvl="0">
      <w:start w:val="1"/>
      <w:numFmt w:val="decimalZero"/>
      <w:lvlText w:val="%1-0"/>
      <w:lvlJc w:val="left"/>
      <w:pPr>
        <w:ind w:left="1710" w:hanging="990"/>
      </w:pPr>
      <w:rPr>
        <w:rFonts w:hint="default"/>
        <w:u w:val="none"/>
      </w:rPr>
    </w:lvl>
    <w:lvl w:ilvl="1">
      <w:start w:val="1"/>
      <w:numFmt w:val="decimalZero"/>
      <w:lvlText w:val="%1-%2"/>
      <w:lvlJc w:val="left"/>
      <w:pPr>
        <w:ind w:left="2430" w:hanging="990"/>
      </w:pPr>
      <w:rPr>
        <w:rFonts w:hint="default"/>
        <w:u w:val="none"/>
      </w:rPr>
    </w:lvl>
    <w:lvl w:ilvl="2">
      <w:start w:val="1"/>
      <w:numFmt w:val="decimal"/>
      <w:lvlText w:val="%1-%2.%3"/>
      <w:lvlJc w:val="left"/>
      <w:pPr>
        <w:ind w:left="3150" w:hanging="990"/>
      </w:pPr>
      <w:rPr>
        <w:rFonts w:hint="default"/>
        <w:u w:val="none"/>
      </w:rPr>
    </w:lvl>
    <w:lvl w:ilvl="3">
      <w:start w:val="1"/>
      <w:numFmt w:val="decimal"/>
      <w:lvlText w:val="%1-%2.%3.%4"/>
      <w:lvlJc w:val="left"/>
      <w:pPr>
        <w:ind w:left="3870" w:hanging="990"/>
      </w:pPr>
      <w:rPr>
        <w:rFonts w:hint="default"/>
        <w:u w:val="none"/>
      </w:rPr>
    </w:lvl>
    <w:lvl w:ilvl="4">
      <w:start w:val="1"/>
      <w:numFmt w:val="decimal"/>
      <w:lvlText w:val="%1-%2.%3.%4.%5"/>
      <w:lvlJc w:val="left"/>
      <w:pPr>
        <w:ind w:left="4680" w:hanging="1080"/>
      </w:pPr>
      <w:rPr>
        <w:rFonts w:hint="default"/>
        <w:u w:val="none"/>
      </w:rPr>
    </w:lvl>
    <w:lvl w:ilvl="5">
      <w:start w:val="1"/>
      <w:numFmt w:val="decimal"/>
      <w:lvlText w:val="%1-%2.%3.%4.%5.%6"/>
      <w:lvlJc w:val="left"/>
      <w:pPr>
        <w:ind w:left="5400" w:hanging="1080"/>
      </w:pPr>
      <w:rPr>
        <w:rFonts w:hint="default"/>
        <w:u w:val="none"/>
      </w:rPr>
    </w:lvl>
    <w:lvl w:ilvl="6">
      <w:start w:val="1"/>
      <w:numFmt w:val="decimal"/>
      <w:lvlText w:val="%1-%2.%3.%4.%5.%6.%7"/>
      <w:lvlJc w:val="left"/>
      <w:pPr>
        <w:ind w:left="6480" w:hanging="1440"/>
      </w:pPr>
      <w:rPr>
        <w:rFonts w:hint="default"/>
        <w:u w:val="none"/>
      </w:rPr>
    </w:lvl>
    <w:lvl w:ilvl="7">
      <w:start w:val="1"/>
      <w:numFmt w:val="decimal"/>
      <w:lvlText w:val="%1-%2.%3.%4.%5.%6.%7.%8"/>
      <w:lvlJc w:val="left"/>
      <w:pPr>
        <w:ind w:left="7200" w:hanging="1440"/>
      </w:pPr>
      <w:rPr>
        <w:rFonts w:hint="default"/>
        <w:u w:val="none"/>
      </w:rPr>
    </w:lvl>
    <w:lvl w:ilvl="8">
      <w:start w:val="1"/>
      <w:numFmt w:val="decimal"/>
      <w:lvlText w:val="%1-%2.%3.%4.%5.%6.%7.%8.%9"/>
      <w:lvlJc w:val="left"/>
      <w:pPr>
        <w:ind w:left="8280" w:hanging="1800"/>
      </w:pPr>
      <w:rPr>
        <w:rFonts w:hint="default"/>
        <w:u w:val="none"/>
      </w:rPr>
    </w:lvl>
  </w:abstractNum>
  <w:abstractNum w:abstractNumId="108">
    <w:nsid w:val="5F6C793B"/>
    <w:multiLevelType w:val="hybridMultilevel"/>
    <w:tmpl w:val="D2E2DA12"/>
    <w:lvl w:ilvl="0" w:tplc="A39ACDD6">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BB602EF"/>
    <w:multiLevelType w:val="hybridMultilevel"/>
    <w:tmpl w:val="7974FD8E"/>
    <w:lvl w:ilvl="0" w:tplc="83DE6E50">
      <w:start w:val="1"/>
      <w:numFmt w:val="decimal"/>
      <w:lvlText w:val="%1"/>
      <w:lvlJc w:val="left"/>
      <w:pPr>
        <w:ind w:left="600" w:hanging="360"/>
      </w:pPr>
      <w:rPr>
        <w:rFonts w:hint="default"/>
      </w:rPr>
    </w:lvl>
    <w:lvl w:ilvl="1" w:tplc="241A0019" w:tentative="1">
      <w:start w:val="1"/>
      <w:numFmt w:val="lowerLetter"/>
      <w:lvlText w:val="%2."/>
      <w:lvlJc w:val="left"/>
      <w:pPr>
        <w:ind w:left="1320" w:hanging="360"/>
      </w:pPr>
    </w:lvl>
    <w:lvl w:ilvl="2" w:tplc="241A001B" w:tentative="1">
      <w:start w:val="1"/>
      <w:numFmt w:val="lowerRoman"/>
      <w:lvlText w:val="%3."/>
      <w:lvlJc w:val="right"/>
      <w:pPr>
        <w:ind w:left="2040" w:hanging="180"/>
      </w:pPr>
    </w:lvl>
    <w:lvl w:ilvl="3" w:tplc="241A000F" w:tentative="1">
      <w:start w:val="1"/>
      <w:numFmt w:val="decimal"/>
      <w:lvlText w:val="%4."/>
      <w:lvlJc w:val="left"/>
      <w:pPr>
        <w:ind w:left="2760" w:hanging="360"/>
      </w:pPr>
    </w:lvl>
    <w:lvl w:ilvl="4" w:tplc="241A0019" w:tentative="1">
      <w:start w:val="1"/>
      <w:numFmt w:val="lowerLetter"/>
      <w:lvlText w:val="%5."/>
      <w:lvlJc w:val="left"/>
      <w:pPr>
        <w:ind w:left="3480" w:hanging="360"/>
      </w:pPr>
    </w:lvl>
    <w:lvl w:ilvl="5" w:tplc="241A001B" w:tentative="1">
      <w:start w:val="1"/>
      <w:numFmt w:val="lowerRoman"/>
      <w:lvlText w:val="%6."/>
      <w:lvlJc w:val="right"/>
      <w:pPr>
        <w:ind w:left="4200" w:hanging="180"/>
      </w:pPr>
    </w:lvl>
    <w:lvl w:ilvl="6" w:tplc="241A000F" w:tentative="1">
      <w:start w:val="1"/>
      <w:numFmt w:val="decimal"/>
      <w:lvlText w:val="%7."/>
      <w:lvlJc w:val="left"/>
      <w:pPr>
        <w:ind w:left="4920" w:hanging="360"/>
      </w:pPr>
    </w:lvl>
    <w:lvl w:ilvl="7" w:tplc="241A0019" w:tentative="1">
      <w:start w:val="1"/>
      <w:numFmt w:val="lowerLetter"/>
      <w:lvlText w:val="%8."/>
      <w:lvlJc w:val="left"/>
      <w:pPr>
        <w:ind w:left="5640" w:hanging="360"/>
      </w:pPr>
    </w:lvl>
    <w:lvl w:ilvl="8" w:tplc="241A001B" w:tentative="1">
      <w:start w:val="1"/>
      <w:numFmt w:val="lowerRoman"/>
      <w:lvlText w:val="%9."/>
      <w:lvlJc w:val="right"/>
      <w:pPr>
        <w:ind w:left="6360" w:hanging="180"/>
      </w:pPr>
    </w:lvl>
  </w:abstractNum>
  <w:abstractNum w:abstractNumId="112">
    <w:nsid w:val="6BC7108C"/>
    <w:multiLevelType w:val="hybridMultilevel"/>
    <w:tmpl w:val="7D14FEC8"/>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3">
    <w:nsid w:val="7077673C"/>
    <w:multiLevelType w:val="hybridMultilevel"/>
    <w:tmpl w:val="51D828EE"/>
    <w:lvl w:ilvl="0" w:tplc="8B4C705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9">
    <w:nsid w:val="755F0F9D"/>
    <w:multiLevelType w:val="hybridMultilevel"/>
    <w:tmpl w:val="2F508EDA"/>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1">
    <w:nsid w:val="77524E54"/>
    <w:multiLevelType w:val="hybridMultilevel"/>
    <w:tmpl w:val="CE3414F4"/>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2">
    <w:nsid w:val="79864D5B"/>
    <w:multiLevelType w:val="hybridMultilevel"/>
    <w:tmpl w:val="B6CE9674"/>
    <w:lvl w:ilvl="0" w:tplc="6D2ED4B4">
      <w:start w:val="1"/>
      <w:numFmt w:val="decimal"/>
      <w:lvlText w:val="%1."/>
      <w:lvlJc w:val="left"/>
      <w:pPr>
        <w:ind w:left="720" w:hanging="360"/>
      </w:pPr>
      <w:rPr>
        <w:rFonts w:eastAsia="Calibri" w:cs="Arial"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3">
    <w:nsid w:val="7B5B1EE3"/>
    <w:multiLevelType w:val="hybridMultilevel"/>
    <w:tmpl w:val="CFD8340C"/>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16"/>
  </w:num>
  <w:num w:numId="2">
    <w:abstractNumId w:val="74"/>
  </w:num>
  <w:num w:numId="3">
    <w:abstractNumId w:val="108"/>
  </w:num>
  <w:num w:numId="4">
    <w:abstractNumId w:val="61"/>
  </w:num>
  <w:num w:numId="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5"/>
  </w:num>
  <w:num w:numId="7">
    <w:abstractNumId w:val="124"/>
  </w:num>
  <w:num w:numId="8">
    <w:abstractNumId w:val="92"/>
  </w:num>
  <w:num w:numId="9">
    <w:abstractNumId w:val="77"/>
  </w:num>
  <w:num w:numId="10">
    <w:abstractNumId w:val="65"/>
  </w:num>
  <w:num w:numId="11">
    <w:abstractNumId w:val="62"/>
  </w:num>
  <w:num w:numId="12">
    <w:abstractNumId w:val="125"/>
  </w:num>
  <w:num w:numId="13">
    <w:abstractNumId w:val="80"/>
  </w:num>
  <w:num w:numId="14">
    <w:abstractNumId w:val="73"/>
  </w:num>
  <w:num w:numId="15">
    <w:abstractNumId w:val="109"/>
  </w:num>
  <w:num w:numId="16">
    <w:abstractNumId w:val="101"/>
  </w:num>
  <w:num w:numId="17">
    <w:abstractNumId w:val="76"/>
  </w:num>
  <w:num w:numId="18">
    <w:abstractNumId w:val="55"/>
  </w:num>
  <w:num w:numId="19">
    <w:abstractNumId w:val="68"/>
  </w:num>
  <w:num w:numId="20">
    <w:abstractNumId w:val="113"/>
  </w:num>
  <w:num w:numId="21">
    <w:abstractNumId w:val="93"/>
  </w:num>
  <w:num w:numId="22">
    <w:abstractNumId w:val="87"/>
  </w:num>
  <w:num w:numId="23">
    <w:abstractNumId w:val="51"/>
  </w:num>
  <w:num w:numId="24">
    <w:abstractNumId w:val="75"/>
  </w:num>
  <w:num w:numId="25">
    <w:abstractNumId w:val="86"/>
  </w:num>
  <w:num w:numId="26">
    <w:abstractNumId w:val="102"/>
  </w:num>
  <w:num w:numId="27">
    <w:abstractNumId w:val="95"/>
  </w:num>
  <w:num w:numId="28">
    <w:abstractNumId w:val="70"/>
  </w:num>
  <w:num w:numId="29">
    <w:abstractNumId w:val="71"/>
  </w:num>
  <w:num w:numId="30">
    <w:abstractNumId w:val="91"/>
  </w:num>
  <w:num w:numId="3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4"/>
  </w:num>
  <w:num w:numId="37">
    <w:abstractNumId w:val="54"/>
  </w:num>
  <w:num w:numId="38">
    <w:abstractNumId w:val="56"/>
  </w:num>
  <w:num w:numId="39">
    <w:abstractNumId w:val="94"/>
  </w:num>
  <w:num w:numId="40">
    <w:abstractNumId w:val="69"/>
  </w:num>
  <w:num w:numId="4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num>
  <w:num w:numId="45">
    <w:abstractNumId w:val="89"/>
  </w:num>
  <w:num w:numId="46">
    <w:abstractNumId w:val="90"/>
  </w:num>
  <w:num w:numId="47">
    <w:abstractNumId w:val="111"/>
  </w:num>
  <w:num w:numId="48">
    <w:abstractNumId w:val="119"/>
  </w:num>
  <w:num w:numId="49">
    <w:abstractNumId w:val="123"/>
  </w:num>
  <w:num w:numId="50">
    <w:abstractNumId w:val="99"/>
  </w:num>
  <w:num w:numId="51">
    <w:abstractNumId w:val="112"/>
  </w:num>
  <w:num w:numId="52">
    <w:abstractNumId w:val="52"/>
  </w:num>
  <w:num w:numId="53">
    <w:abstractNumId w:val="49"/>
  </w:num>
  <w:num w:numId="54">
    <w:abstractNumId w:val="121"/>
  </w:num>
  <w:num w:numId="55">
    <w:abstractNumId w:val="67"/>
  </w:num>
  <w:num w:numId="56">
    <w:abstractNumId w:val="104"/>
  </w:num>
  <w:num w:numId="57">
    <w:abstractNumId w:val="81"/>
  </w:num>
  <w:num w:numId="58">
    <w:abstractNumId w:val="100"/>
  </w:num>
  <w:num w:numId="59">
    <w:abstractNumId w:val="107"/>
  </w:num>
  <w:num w:numId="60">
    <w:abstractNumId w:val="84"/>
  </w:num>
  <w:num w:numId="61">
    <w:abstractNumId w:val="50"/>
  </w:num>
  <w:num w:numId="62">
    <w:abstractNumId w:val="103"/>
  </w:num>
  <w:num w:numId="63">
    <w:abstractNumId w:val="122"/>
  </w:num>
  <w:num w:numId="64">
    <w:abstractNumId w:val="53"/>
  </w:num>
  <w:num w:numId="65">
    <w:abstractNumId w:val="79"/>
  </w:num>
  <w:num w:numId="66">
    <w:abstractNumId w:val="78"/>
  </w:num>
  <w:num w:numId="67">
    <w:abstractNumId w:val="63"/>
  </w:num>
  <w:num w:numId="68">
    <w:abstractNumId w:val="8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2C3"/>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CDD"/>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9D7"/>
    <w:rsid w:val="00044A8E"/>
    <w:rsid w:val="0004550A"/>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2AD"/>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153"/>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33"/>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0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A82"/>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5A5"/>
    <w:rsid w:val="001146A1"/>
    <w:rsid w:val="001147C3"/>
    <w:rsid w:val="001148D5"/>
    <w:rsid w:val="00115226"/>
    <w:rsid w:val="001161CF"/>
    <w:rsid w:val="001162D0"/>
    <w:rsid w:val="00116484"/>
    <w:rsid w:val="00116570"/>
    <w:rsid w:val="00116633"/>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F87"/>
    <w:rsid w:val="0012670D"/>
    <w:rsid w:val="0012672D"/>
    <w:rsid w:val="001268D2"/>
    <w:rsid w:val="00126981"/>
    <w:rsid w:val="00126E58"/>
    <w:rsid w:val="00127101"/>
    <w:rsid w:val="00127295"/>
    <w:rsid w:val="00127BB9"/>
    <w:rsid w:val="00127FB9"/>
    <w:rsid w:val="001301EA"/>
    <w:rsid w:val="0013047A"/>
    <w:rsid w:val="00130595"/>
    <w:rsid w:val="00130633"/>
    <w:rsid w:val="00130727"/>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868"/>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C94"/>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0B7"/>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348"/>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C04"/>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117"/>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438"/>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ED9"/>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5F3"/>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4C99"/>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2D3"/>
    <w:rsid w:val="0024726B"/>
    <w:rsid w:val="00247C64"/>
    <w:rsid w:val="00247C77"/>
    <w:rsid w:val="00247CEA"/>
    <w:rsid w:val="00247F64"/>
    <w:rsid w:val="00247FD6"/>
    <w:rsid w:val="002508A8"/>
    <w:rsid w:val="00250C3D"/>
    <w:rsid w:val="00251496"/>
    <w:rsid w:val="00251A7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2F8E"/>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6AA"/>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8B7"/>
    <w:rsid w:val="002D2D9F"/>
    <w:rsid w:val="002D2DFE"/>
    <w:rsid w:val="002D32EE"/>
    <w:rsid w:val="002D3319"/>
    <w:rsid w:val="002D339D"/>
    <w:rsid w:val="002D3733"/>
    <w:rsid w:val="002D3869"/>
    <w:rsid w:val="002D407F"/>
    <w:rsid w:val="002D40D5"/>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75"/>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5B32"/>
    <w:rsid w:val="00336343"/>
    <w:rsid w:val="00336FB3"/>
    <w:rsid w:val="003372D6"/>
    <w:rsid w:val="003373D0"/>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C1D"/>
    <w:rsid w:val="00344E22"/>
    <w:rsid w:val="00344ED8"/>
    <w:rsid w:val="00345036"/>
    <w:rsid w:val="0034602A"/>
    <w:rsid w:val="003460FF"/>
    <w:rsid w:val="0034660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4E1"/>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8AB"/>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230"/>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4AD"/>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1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295"/>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A90"/>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15E"/>
    <w:rsid w:val="0041024E"/>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5F9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C5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916"/>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1D8"/>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541"/>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2C7"/>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3B"/>
    <w:rsid w:val="0056349E"/>
    <w:rsid w:val="00563DD7"/>
    <w:rsid w:val="00564277"/>
    <w:rsid w:val="0056455D"/>
    <w:rsid w:val="005645FF"/>
    <w:rsid w:val="00564E84"/>
    <w:rsid w:val="00565119"/>
    <w:rsid w:val="00565159"/>
    <w:rsid w:val="00565262"/>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7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2E8"/>
    <w:rsid w:val="005969BC"/>
    <w:rsid w:val="00597748"/>
    <w:rsid w:val="0059782D"/>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33"/>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A3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A28"/>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2CB"/>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5D8"/>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633"/>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67DB4"/>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00"/>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39A"/>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4D"/>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1B"/>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4B8F"/>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51"/>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842"/>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5EBD"/>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2F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1C4"/>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6F4"/>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220"/>
    <w:rsid w:val="00790364"/>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C7E20"/>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DC9"/>
    <w:rsid w:val="007E6390"/>
    <w:rsid w:val="007E6425"/>
    <w:rsid w:val="007E64D4"/>
    <w:rsid w:val="007E64F4"/>
    <w:rsid w:val="007E6544"/>
    <w:rsid w:val="007E6A87"/>
    <w:rsid w:val="007E6C69"/>
    <w:rsid w:val="007E72C6"/>
    <w:rsid w:val="007E76FF"/>
    <w:rsid w:val="007E7976"/>
    <w:rsid w:val="007E7BB8"/>
    <w:rsid w:val="007F04D6"/>
    <w:rsid w:val="007F06BC"/>
    <w:rsid w:val="007F078E"/>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BC"/>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10B"/>
    <w:rsid w:val="00813495"/>
    <w:rsid w:val="00814263"/>
    <w:rsid w:val="0081473B"/>
    <w:rsid w:val="0081499B"/>
    <w:rsid w:val="00814AC8"/>
    <w:rsid w:val="0081519C"/>
    <w:rsid w:val="008151CD"/>
    <w:rsid w:val="00815208"/>
    <w:rsid w:val="00815218"/>
    <w:rsid w:val="00815802"/>
    <w:rsid w:val="00815841"/>
    <w:rsid w:val="00815B22"/>
    <w:rsid w:val="00815BB3"/>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3D"/>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987"/>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0EF"/>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1BF"/>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C32"/>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BCC"/>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197"/>
    <w:rsid w:val="00906878"/>
    <w:rsid w:val="009071DE"/>
    <w:rsid w:val="00907DB6"/>
    <w:rsid w:val="00910312"/>
    <w:rsid w:val="009103F8"/>
    <w:rsid w:val="00910720"/>
    <w:rsid w:val="00910A1A"/>
    <w:rsid w:val="009110D5"/>
    <w:rsid w:val="00911108"/>
    <w:rsid w:val="009112D5"/>
    <w:rsid w:val="0091187D"/>
    <w:rsid w:val="00911D29"/>
    <w:rsid w:val="0091234D"/>
    <w:rsid w:val="0091248D"/>
    <w:rsid w:val="00912668"/>
    <w:rsid w:val="00912E0D"/>
    <w:rsid w:val="00912E2D"/>
    <w:rsid w:val="00913926"/>
    <w:rsid w:val="00913B1A"/>
    <w:rsid w:val="00913B82"/>
    <w:rsid w:val="0091448B"/>
    <w:rsid w:val="00914BEF"/>
    <w:rsid w:val="00914E88"/>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AC"/>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A9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B6"/>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3E6F"/>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BBA"/>
    <w:rsid w:val="00986F3D"/>
    <w:rsid w:val="00987239"/>
    <w:rsid w:val="0098738E"/>
    <w:rsid w:val="00987F9A"/>
    <w:rsid w:val="009903E8"/>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653"/>
    <w:rsid w:val="009B0720"/>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034"/>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0EC"/>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4CA1"/>
    <w:rsid w:val="00A050B7"/>
    <w:rsid w:val="00A05273"/>
    <w:rsid w:val="00A05499"/>
    <w:rsid w:val="00A058CB"/>
    <w:rsid w:val="00A05D7D"/>
    <w:rsid w:val="00A0624F"/>
    <w:rsid w:val="00A062D2"/>
    <w:rsid w:val="00A06F0F"/>
    <w:rsid w:val="00A07052"/>
    <w:rsid w:val="00A071B1"/>
    <w:rsid w:val="00A072C8"/>
    <w:rsid w:val="00A074BF"/>
    <w:rsid w:val="00A0751A"/>
    <w:rsid w:val="00A0751E"/>
    <w:rsid w:val="00A07FEA"/>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621"/>
    <w:rsid w:val="00A33761"/>
    <w:rsid w:val="00A3390C"/>
    <w:rsid w:val="00A33D5B"/>
    <w:rsid w:val="00A34113"/>
    <w:rsid w:val="00A3466B"/>
    <w:rsid w:val="00A34797"/>
    <w:rsid w:val="00A34CE4"/>
    <w:rsid w:val="00A34F3A"/>
    <w:rsid w:val="00A35156"/>
    <w:rsid w:val="00A35347"/>
    <w:rsid w:val="00A353B8"/>
    <w:rsid w:val="00A35456"/>
    <w:rsid w:val="00A356F1"/>
    <w:rsid w:val="00A35F56"/>
    <w:rsid w:val="00A369B3"/>
    <w:rsid w:val="00A376F9"/>
    <w:rsid w:val="00A3774E"/>
    <w:rsid w:val="00A37FA3"/>
    <w:rsid w:val="00A400D5"/>
    <w:rsid w:val="00A40992"/>
    <w:rsid w:val="00A4111A"/>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E01"/>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6EC"/>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84"/>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18C"/>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5E2"/>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98A"/>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4A1"/>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E7E9C"/>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4F"/>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67C"/>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A8"/>
    <w:rsid w:val="00B77AE6"/>
    <w:rsid w:val="00B77EBF"/>
    <w:rsid w:val="00B80DC0"/>
    <w:rsid w:val="00B81082"/>
    <w:rsid w:val="00B81086"/>
    <w:rsid w:val="00B813CF"/>
    <w:rsid w:val="00B81477"/>
    <w:rsid w:val="00B817DB"/>
    <w:rsid w:val="00B81A96"/>
    <w:rsid w:val="00B8233F"/>
    <w:rsid w:val="00B8253B"/>
    <w:rsid w:val="00B82B06"/>
    <w:rsid w:val="00B82EE8"/>
    <w:rsid w:val="00B8318F"/>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7E6"/>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75D"/>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20D"/>
    <w:rsid w:val="00BF0559"/>
    <w:rsid w:val="00BF0CE1"/>
    <w:rsid w:val="00BF0D6C"/>
    <w:rsid w:val="00BF0EA5"/>
    <w:rsid w:val="00BF277D"/>
    <w:rsid w:val="00BF2E1B"/>
    <w:rsid w:val="00BF2FE2"/>
    <w:rsid w:val="00BF320A"/>
    <w:rsid w:val="00BF3715"/>
    <w:rsid w:val="00BF3748"/>
    <w:rsid w:val="00BF37FD"/>
    <w:rsid w:val="00BF3805"/>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383"/>
    <w:rsid w:val="00C158C6"/>
    <w:rsid w:val="00C16743"/>
    <w:rsid w:val="00C16A2A"/>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2F5"/>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62E"/>
    <w:rsid w:val="00C5776A"/>
    <w:rsid w:val="00C57982"/>
    <w:rsid w:val="00C579DE"/>
    <w:rsid w:val="00C57A82"/>
    <w:rsid w:val="00C57E44"/>
    <w:rsid w:val="00C57EFF"/>
    <w:rsid w:val="00C57F14"/>
    <w:rsid w:val="00C57FC4"/>
    <w:rsid w:val="00C60097"/>
    <w:rsid w:val="00C60512"/>
    <w:rsid w:val="00C611DA"/>
    <w:rsid w:val="00C6155B"/>
    <w:rsid w:val="00C618D0"/>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F4A"/>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6E"/>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10B"/>
    <w:rsid w:val="00CF6394"/>
    <w:rsid w:val="00CF6695"/>
    <w:rsid w:val="00CF68A9"/>
    <w:rsid w:val="00CF68AF"/>
    <w:rsid w:val="00CF6C05"/>
    <w:rsid w:val="00CF6DFD"/>
    <w:rsid w:val="00CF6E8F"/>
    <w:rsid w:val="00CF7381"/>
    <w:rsid w:val="00CF7723"/>
    <w:rsid w:val="00CF7983"/>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49C"/>
    <w:rsid w:val="00D31828"/>
    <w:rsid w:val="00D3204F"/>
    <w:rsid w:val="00D32139"/>
    <w:rsid w:val="00D324EB"/>
    <w:rsid w:val="00D3284C"/>
    <w:rsid w:val="00D32883"/>
    <w:rsid w:val="00D328E8"/>
    <w:rsid w:val="00D329DB"/>
    <w:rsid w:val="00D333FA"/>
    <w:rsid w:val="00D338BC"/>
    <w:rsid w:val="00D34466"/>
    <w:rsid w:val="00D34503"/>
    <w:rsid w:val="00D345A7"/>
    <w:rsid w:val="00D35C02"/>
    <w:rsid w:val="00D36996"/>
    <w:rsid w:val="00D3701C"/>
    <w:rsid w:val="00D370AF"/>
    <w:rsid w:val="00D370DA"/>
    <w:rsid w:val="00D372C8"/>
    <w:rsid w:val="00D37560"/>
    <w:rsid w:val="00D379CA"/>
    <w:rsid w:val="00D4000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1AC"/>
    <w:rsid w:val="00D66B35"/>
    <w:rsid w:val="00D67757"/>
    <w:rsid w:val="00D67C01"/>
    <w:rsid w:val="00D67F8E"/>
    <w:rsid w:val="00D70F0C"/>
    <w:rsid w:val="00D711B7"/>
    <w:rsid w:val="00D7169A"/>
    <w:rsid w:val="00D73495"/>
    <w:rsid w:val="00D73918"/>
    <w:rsid w:val="00D73E0F"/>
    <w:rsid w:val="00D741FC"/>
    <w:rsid w:val="00D7437F"/>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7B8"/>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E3E"/>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498"/>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B8"/>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38"/>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3E3A"/>
    <w:rsid w:val="00E5439A"/>
    <w:rsid w:val="00E54496"/>
    <w:rsid w:val="00E54716"/>
    <w:rsid w:val="00E54F1C"/>
    <w:rsid w:val="00E54F2B"/>
    <w:rsid w:val="00E54F6D"/>
    <w:rsid w:val="00E5548B"/>
    <w:rsid w:val="00E557CB"/>
    <w:rsid w:val="00E55B8F"/>
    <w:rsid w:val="00E55C0C"/>
    <w:rsid w:val="00E55E21"/>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786"/>
    <w:rsid w:val="00E64BAA"/>
    <w:rsid w:val="00E64EF0"/>
    <w:rsid w:val="00E65016"/>
    <w:rsid w:val="00E65722"/>
    <w:rsid w:val="00E65A1F"/>
    <w:rsid w:val="00E65D40"/>
    <w:rsid w:val="00E65E1B"/>
    <w:rsid w:val="00E666FC"/>
    <w:rsid w:val="00E66940"/>
    <w:rsid w:val="00E66969"/>
    <w:rsid w:val="00E66C77"/>
    <w:rsid w:val="00E66EB9"/>
    <w:rsid w:val="00E67113"/>
    <w:rsid w:val="00E67186"/>
    <w:rsid w:val="00E678D0"/>
    <w:rsid w:val="00E67EB5"/>
    <w:rsid w:val="00E67F4A"/>
    <w:rsid w:val="00E70508"/>
    <w:rsid w:val="00E70892"/>
    <w:rsid w:val="00E71697"/>
    <w:rsid w:val="00E71C87"/>
    <w:rsid w:val="00E71DAD"/>
    <w:rsid w:val="00E71F2A"/>
    <w:rsid w:val="00E72822"/>
    <w:rsid w:val="00E72D4C"/>
    <w:rsid w:val="00E72E52"/>
    <w:rsid w:val="00E72F1E"/>
    <w:rsid w:val="00E72F29"/>
    <w:rsid w:val="00E733A4"/>
    <w:rsid w:val="00E73A01"/>
    <w:rsid w:val="00E73C1B"/>
    <w:rsid w:val="00E73C9B"/>
    <w:rsid w:val="00E74071"/>
    <w:rsid w:val="00E74343"/>
    <w:rsid w:val="00E748D2"/>
    <w:rsid w:val="00E7501D"/>
    <w:rsid w:val="00E75381"/>
    <w:rsid w:val="00E75615"/>
    <w:rsid w:val="00E7573E"/>
    <w:rsid w:val="00E757AB"/>
    <w:rsid w:val="00E75C4F"/>
    <w:rsid w:val="00E75D41"/>
    <w:rsid w:val="00E76291"/>
    <w:rsid w:val="00E762E3"/>
    <w:rsid w:val="00E7639B"/>
    <w:rsid w:val="00E7640A"/>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4A"/>
    <w:rsid w:val="00E9482E"/>
    <w:rsid w:val="00E94A5E"/>
    <w:rsid w:val="00E94CE9"/>
    <w:rsid w:val="00E94D3D"/>
    <w:rsid w:val="00E952C6"/>
    <w:rsid w:val="00E9530E"/>
    <w:rsid w:val="00E956FF"/>
    <w:rsid w:val="00E95AC3"/>
    <w:rsid w:val="00E95D52"/>
    <w:rsid w:val="00E96334"/>
    <w:rsid w:val="00E96537"/>
    <w:rsid w:val="00E9690E"/>
    <w:rsid w:val="00E97F96"/>
    <w:rsid w:val="00EA03F6"/>
    <w:rsid w:val="00EA0BD4"/>
    <w:rsid w:val="00EA0E7E"/>
    <w:rsid w:val="00EA1533"/>
    <w:rsid w:val="00EA1541"/>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263"/>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5DB"/>
    <w:rsid w:val="00EC1829"/>
    <w:rsid w:val="00EC1D98"/>
    <w:rsid w:val="00EC1EB3"/>
    <w:rsid w:val="00EC2118"/>
    <w:rsid w:val="00EC23E1"/>
    <w:rsid w:val="00EC2939"/>
    <w:rsid w:val="00EC2F36"/>
    <w:rsid w:val="00EC3105"/>
    <w:rsid w:val="00EC315F"/>
    <w:rsid w:val="00EC323C"/>
    <w:rsid w:val="00EC404C"/>
    <w:rsid w:val="00EC40F9"/>
    <w:rsid w:val="00EC4A6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E74"/>
    <w:rsid w:val="00ED11CE"/>
    <w:rsid w:val="00ED13B2"/>
    <w:rsid w:val="00ED1C41"/>
    <w:rsid w:val="00ED2894"/>
    <w:rsid w:val="00ED28DA"/>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01"/>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F3D"/>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29"/>
    <w:rsid w:val="00F26410"/>
    <w:rsid w:val="00F26B54"/>
    <w:rsid w:val="00F26D84"/>
    <w:rsid w:val="00F26FF0"/>
    <w:rsid w:val="00F271D4"/>
    <w:rsid w:val="00F275AD"/>
    <w:rsid w:val="00F2760A"/>
    <w:rsid w:val="00F27AC7"/>
    <w:rsid w:val="00F30179"/>
    <w:rsid w:val="00F30606"/>
    <w:rsid w:val="00F30651"/>
    <w:rsid w:val="00F31E65"/>
    <w:rsid w:val="00F31F6A"/>
    <w:rsid w:val="00F31FDE"/>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90E"/>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7E7"/>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37AD"/>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1E4"/>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A2F"/>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56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4A3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uiPriority w:val="99"/>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C16A2A"/>
    <w:pPr>
      <w:spacing w:before="100" w:beforeAutospacing="1" w:after="100" w:afterAutospacing="1"/>
      <w:jc w:val="left"/>
    </w:pPr>
    <w:rPr>
      <w:rFonts w:cs="Arial"/>
      <w:sz w:val="20"/>
      <w:szCs w:val="20"/>
    </w:rPr>
  </w:style>
  <w:style w:type="paragraph" w:customStyle="1" w:styleId="font6">
    <w:name w:val="font6"/>
    <w:basedOn w:val="Normal"/>
    <w:rsid w:val="00C16A2A"/>
    <w:pPr>
      <w:spacing w:before="100" w:beforeAutospacing="1" w:after="100" w:afterAutospacing="1"/>
      <w:jc w:val="left"/>
    </w:pPr>
    <w:rPr>
      <w:rFonts w:cs="Arial"/>
      <w:sz w:val="20"/>
      <w:szCs w:val="20"/>
    </w:rPr>
  </w:style>
  <w:style w:type="paragraph" w:customStyle="1" w:styleId="font7">
    <w:name w:val="font7"/>
    <w:basedOn w:val="Normal"/>
    <w:rsid w:val="00C16A2A"/>
    <w:pPr>
      <w:spacing w:before="100" w:beforeAutospacing="1" w:after="100" w:afterAutospacing="1"/>
      <w:jc w:val="left"/>
    </w:pPr>
    <w:rPr>
      <w:rFonts w:cs="Arial"/>
      <w:b/>
      <w:bCs/>
      <w:sz w:val="20"/>
      <w:szCs w:val="20"/>
    </w:rPr>
  </w:style>
  <w:style w:type="paragraph" w:customStyle="1" w:styleId="font8">
    <w:name w:val="font8"/>
    <w:basedOn w:val="Normal"/>
    <w:rsid w:val="00C16A2A"/>
    <w:pPr>
      <w:spacing w:before="100" w:beforeAutospacing="1" w:after="100" w:afterAutospacing="1"/>
      <w:jc w:val="left"/>
    </w:pPr>
    <w:rPr>
      <w:rFonts w:cs="Arial"/>
      <w:sz w:val="16"/>
      <w:szCs w:val="16"/>
    </w:rPr>
  </w:style>
  <w:style w:type="paragraph" w:customStyle="1" w:styleId="font9">
    <w:name w:val="font9"/>
    <w:basedOn w:val="Normal"/>
    <w:rsid w:val="00C16A2A"/>
    <w:pPr>
      <w:spacing w:before="100" w:beforeAutospacing="1" w:after="100" w:afterAutospacing="1"/>
      <w:jc w:val="left"/>
    </w:pPr>
    <w:rPr>
      <w:rFonts w:cs="Arial"/>
      <w:i/>
      <w:iCs/>
      <w:sz w:val="20"/>
      <w:szCs w:val="20"/>
    </w:rPr>
  </w:style>
  <w:style w:type="paragraph" w:customStyle="1" w:styleId="font10">
    <w:name w:val="font10"/>
    <w:basedOn w:val="Normal"/>
    <w:rsid w:val="00C16A2A"/>
    <w:pPr>
      <w:spacing w:before="100" w:beforeAutospacing="1" w:after="100" w:afterAutospacing="1"/>
      <w:jc w:val="left"/>
    </w:pPr>
    <w:rPr>
      <w:rFonts w:cs="Arial"/>
      <w:b/>
      <w:bCs/>
      <w:i/>
      <w:iCs/>
      <w:sz w:val="20"/>
      <w:szCs w:val="20"/>
    </w:rPr>
  </w:style>
  <w:style w:type="paragraph" w:customStyle="1" w:styleId="xl88">
    <w:name w:val="xl88"/>
    <w:basedOn w:val="Normal"/>
    <w:rsid w:val="00C16A2A"/>
    <w:pPr>
      <w:pBdr>
        <w:top w:val="single" w:sz="8" w:space="0" w:color="auto"/>
        <w:bottom w:val="single" w:sz="8" w:space="0" w:color="auto"/>
      </w:pBdr>
      <w:spacing w:before="100" w:beforeAutospacing="1" w:after="100" w:afterAutospacing="1"/>
      <w:jc w:val="left"/>
      <w:textAlignment w:val="top"/>
    </w:pPr>
    <w:rPr>
      <w:rFonts w:cs="Arial"/>
      <w:b/>
      <w:bCs/>
      <w:sz w:val="20"/>
      <w:szCs w:val="20"/>
    </w:rPr>
  </w:style>
  <w:style w:type="paragraph" w:customStyle="1" w:styleId="xl89">
    <w:name w:val="xl89"/>
    <w:basedOn w:val="Normal"/>
    <w:rsid w:val="00C16A2A"/>
    <w:pPr>
      <w:pBdr>
        <w:top w:val="single" w:sz="8" w:space="0" w:color="auto"/>
        <w:bottom w:val="single" w:sz="8" w:space="0" w:color="auto"/>
      </w:pBdr>
      <w:spacing w:before="100" w:beforeAutospacing="1" w:after="100" w:afterAutospacing="1"/>
      <w:jc w:val="center"/>
    </w:pPr>
    <w:rPr>
      <w:rFonts w:cs="Arial"/>
      <w:sz w:val="18"/>
      <w:szCs w:val="18"/>
    </w:rPr>
  </w:style>
  <w:style w:type="paragraph" w:customStyle="1" w:styleId="xl90">
    <w:name w:val="xl90"/>
    <w:basedOn w:val="Normal"/>
    <w:rsid w:val="00C16A2A"/>
    <w:pPr>
      <w:pBdr>
        <w:top w:val="single" w:sz="8" w:space="0" w:color="auto"/>
        <w:bottom w:val="single" w:sz="8" w:space="0" w:color="auto"/>
      </w:pBdr>
      <w:spacing w:before="100" w:beforeAutospacing="1" w:after="100" w:afterAutospacing="1"/>
      <w:jc w:val="right"/>
      <w:textAlignment w:val="center"/>
    </w:pPr>
    <w:rPr>
      <w:rFonts w:cs="Arial"/>
      <w:sz w:val="20"/>
      <w:szCs w:val="20"/>
    </w:rPr>
  </w:style>
  <w:style w:type="paragraph" w:customStyle="1" w:styleId="xl91">
    <w:name w:val="xl91"/>
    <w:basedOn w:val="Normal"/>
    <w:rsid w:val="00C16A2A"/>
    <w:pPr>
      <w:pBdr>
        <w:top w:val="single" w:sz="8" w:space="0" w:color="auto"/>
        <w:bottom w:val="single" w:sz="8" w:space="0" w:color="auto"/>
      </w:pBdr>
      <w:spacing w:before="100" w:beforeAutospacing="1" w:after="100" w:afterAutospacing="1"/>
      <w:jc w:val="left"/>
    </w:pPr>
    <w:rPr>
      <w:rFonts w:cs="Arial"/>
      <w:sz w:val="20"/>
      <w:szCs w:val="20"/>
    </w:rPr>
  </w:style>
  <w:style w:type="paragraph" w:customStyle="1" w:styleId="xl92">
    <w:name w:val="xl92"/>
    <w:basedOn w:val="Normal"/>
    <w:rsid w:val="00C16A2A"/>
    <w:pPr>
      <w:pBdr>
        <w:top w:val="single" w:sz="8" w:space="0" w:color="auto"/>
        <w:bottom w:val="double" w:sz="6" w:space="0" w:color="auto"/>
      </w:pBdr>
      <w:spacing w:before="100" w:beforeAutospacing="1" w:after="100" w:afterAutospacing="1"/>
      <w:jc w:val="left"/>
    </w:pPr>
    <w:rPr>
      <w:rFonts w:cs="Arial"/>
      <w:sz w:val="20"/>
      <w:szCs w:val="20"/>
    </w:rPr>
  </w:style>
  <w:style w:type="paragraph" w:customStyle="1" w:styleId="xl93">
    <w:name w:val="xl93"/>
    <w:basedOn w:val="Normal"/>
    <w:rsid w:val="00C16A2A"/>
    <w:pPr>
      <w:pBdr>
        <w:top w:val="single" w:sz="8" w:space="0" w:color="auto"/>
        <w:bottom w:val="double" w:sz="6" w:space="0" w:color="auto"/>
      </w:pBdr>
      <w:spacing w:before="100" w:beforeAutospacing="1" w:after="100" w:afterAutospacing="1"/>
      <w:jc w:val="right"/>
    </w:pPr>
    <w:rPr>
      <w:rFonts w:cs="Arial"/>
      <w:b/>
      <w:bCs/>
      <w:sz w:val="20"/>
      <w:szCs w:val="20"/>
    </w:rPr>
  </w:style>
  <w:style w:type="paragraph" w:customStyle="1" w:styleId="xl94">
    <w:name w:val="xl94"/>
    <w:basedOn w:val="Normal"/>
    <w:rsid w:val="00C16A2A"/>
    <w:pPr>
      <w:spacing w:before="100" w:beforeAutospacing="1" w:after="100" w:afterAutospacing="1"/>
      <w:jc w:val="left"/>
      <w:textAlignment w:val="top"/>
    </w:pPr>
    <w:rPr>
      <w:rFonts w:cs="Arial"/>
      <w:b/>
      <w:bCs/>
      <w:sz w:val="24"/>
      <w:szCs w:val="24"/>
    </w:rPr>
  </w:style>
  <w:style w:type="paragraph" w:customStyle="1" w:styleId="xl95">
    <w:name w:val="xl95"/>
    <w:basedOn w:val="Normal"/>
    <w:rsid w:val="00C16A2A"/>
    <w:pPr>
      <w:spacing w:before="100" w:beforeAutospacing="1" w:after="100" w:afterAutospacing="1"/>
      <w:jc w:val="left"/>
    </w:pPr>
    <w:rPr>
      <w:rFonts w:cs="Arial"/>
      <w:sz w:val="20"/>
      <w:szCs w:val="20"/>
    </w:rPr>
  </w:style>
  <w:style w:type="paragraph" w:customStyle="1" w:styleId="xl96">
    <w:name w:val="xl96"/>
    <w:basedOn w:val="Normal"/>
    <w:rsid w:val="00C16A2A"/>
    <w:pPr>
      <w:spacing w:before="100" w:beforeAutospacing="1" w:after="100" w:afterAutospacing="1"/>
      <w:jc w:val="right"/>
    </w:pPr>
    <w:rPr>
      <w:rFonts w:cs="Arial"/>
      <w:b/>
      <w:bCs/>
      <w:sz w:val="20"/>
      <w:szCs w:val="20"/>
    </w:rPr>
  </w:style>
  <w:style w:type="paragraph" w:customStyle="1" w:styleId="xl97">
    <w:name w:val="xl97"/>
    <w:basedOn w:val="Normal"/>
    <w:rsid w:val="00C16A2A"/>
    <w:pPr>
      <w:pBdr>
        <w:top w:val="single" w:sz="8" w:space="0" w:color="auto"/>
        <w:bottom w:val="single" w:sz="8" w:space="0" w:color="auto"/>
      </w:pBdr>
      <w:spacing w:before="100" w:beforeAutospacing="1" w:after="100" w:afterAutospacing="1"/>
      <w:jc w:val="left"/>
      <w:textAlignment w:val="top"/>
    </w:pPr>
    <w:rPr>
      <w:rFonts w:cs="Arial"/>
      <w:b/>
      <w:bCs/>
      <w:sz w:val="24"/>
      <w:szCs w:val="24"/>
    </w:rPr>
  </w:style>
  <w:style w:type="paragraph" w:customStyle="1" w:styleId="xl98">
    <w:name w:val="xl98"/>
    <w:basedOn w:val="Normal"/>
    <w:rsid w:val="00C16A2A"/>
    <w:pPr>
      <w:pBdr>
        <w:top w:val="single" w:sz="8" w:space="0" w:color="auto"/>
        <w:bottom w:val="single" w:sz="8" w:space="0" w:color="auto"/>
      </w:pBdr>
      <w:spacing w:before="100" w:beforeAutospacing="1" w:after="100" w:afterAutospacing="1"/>
      <w:jc w:val="left"/>
    </w:pPr>
    <w:rPr>
      <w:rFonts w:cs="Arial"/>
      <w:b/>
      <w:bCs/>
      <w:sz w:val="20"/>
      <w:szCs w:val="20"/>
    </w:rPr>
  </w:style>
  <w:style w:type="paragraph" w:customStyle="1" w:styleId="xl99">
    <w:name w:val="xl99"/>
    <w:basedOn w:val="Normal"/>
    <w:rsid w:val="00C16A2A"/>
    <w:pPr>
      <w:spacing w:before="100" w:beforeAutospacing="1" w:after="100" w:afterAutospacing="1"/>
      <w:jc w:val="left"/>
    </w:pPr>
    <w:rPr>
      <w:rFonts w:cs="Arial"/>
      <w:b/>
      <w:bCs/>
      <w:sz w:val="20"/>
      <w:szCs w:val="20"/>
    </w:rPr>
  </w:style>
  <w:style w:type="paragraph" w:customStyle="1" w:styleId="xl100">
    <w:name w:val="xl100"/>
    <w:basedOn w:val="Normal"/>
    <w:rsid w:val="00C16A2A"/>
    <w:pPr>
      <w:spacing w:before="100" w:beforeAutospacing="1" w:after="100" w:afterAutospacing="1"/>
      <w:jc w:val="left"/>
      <w:textAlignment w:val="top"/>
    </w:pPr>
    <w:rPr>
      <w:rFonts w:cs="Arial"/>
      <w:sz w:val="20"/>
      <w:szCs w:val="20"/>
    </w:rPr>
  </w:style>
  <w:style w:type="paragraph" w:customStyle="1" w:styleId="xl101">
    <w:name w:val="xl101"/>
    <w:basedOn w:val="Normal"/>
    <w:rsid w:val="00C16A2A"/>
    <w:pPr>
      <w:spacing w:before="100" w:beforeAutospacing="1" w:after="100" w:afterAutospacing="1"/>
      <w:jc w:val="center"/>
    </w:pPr>
    <w:rPr>
      <w:rFonts w:cs="Arial"/>
      <w:sz w:val="24"/>
      <w:szCs w:val="24"/>
    </w:rPr>
  </w:style>
  <w:style w:type="paragraph" w:customStyle="1" w:styleId="xl102">
    <w:name w:val="xl102"/>
    <w:basedOn w:val="Normal"/>
    <w:rsid w:val="00C16A2A"/>
    <w:pPr>
      <w:spacing w:before="100" w:beforeAutospacing="1" w:after="100" w:afterAutospacing="1"/>
      <w:jc w:val="center"/>
    </w:pPr>
    <w:rPr>
      <w:rFonts w:cs="Arial"/>
      <w:b/>
      <w:bCs/>
      <w:sz w:val="24"/>
      <w:szCs w:val="24"/>
    </w:rPr>
  </w:style>
  <w:style w:type="paragraph" w:customStyle="1" w:styleId="xl103">
    <w:name w:val="xl103"/>
    <w:basedOn w:val="Normal"/>
    <w:rsid w:val="00C16A2A"/>
    <w:pPr>
      <w:spacing w:before="100" w:beforeAutospacing="1" w:after="100" w:afterAutospacing="1"/>
      <w:jc w:val="left"/>
    </w:pPr>
    <w:rPr>
      <w:rFonts w:cs="Arial"/>
      <w:b/>
      <w:bCs/>
      <w:sz w:val="24"/>
      <w:szCs w:val="24"/>
    </w:rPr>
  </w:style>
  <w:style w:type="paragraph" w:customStyle="1" w:styleId="xl104">
    <w:name w:val="xl104"/>
    <w:basedOn w:val="Normal"/>
    <w:rsid w:val="00C16A2A"/>
    <w:pPr>
      <w:spacing w:before="100" w:beforeAutospacing="1" w:after="100" w:afterAutospacing="1"/>
      <w:jc w:val="left"/>
    </w:pPr>
    <w:rPr>
      <w:rFonts w:cs="Arial"/>
      <w:sz w:val="24"/>
      <w:szCs w:val="24"/>
    </w:rPr>
  </w:style>
  <w:style w:type="paragraph" w:customStyle="1" w:styleId="xl105">
    <w:name w:val="xl105"/>
    <w:basedOn w:val="Normal"/>
    <w:rsid w:val="00C16A2A"/>
    <w:pPr>
      <w:spacing w:before="100" w:beforeAutospacing="1" w:after="100" w:afterAutospacing="1"/>
      <w:jc w:val="left"/>
    </w:pPr>
    <w:rPr>
      <w:rFonts w:cs="Arial"/>
      <w:sz w:val="20"/>
      <w:szCs w:val="20"/>
    </w:rPr>
  </w:style>
  <w:style w:type="paragraph" w:customStyle="1" w:styleId="xl106">
    <w:name w:val="xl106"/>
    <w:basedOn w:val="Normal"/>
    <w:rsid w:val="00C16A2A"/>
    <w:pPr>
      <w:pBdr>
        <w:bottom w:val="single" w:sz="4" w:space="0" w:color="auto"/>
      </w:pBdr>
      <w:spacing w:before="100" w:beforeAutospacing="1" w:after="100" w:afterAutospacing="1"/>
      <w:jc w:val="center"/>
    </w:pPr>
    <w:rPr>
      <w:rFonts w:cs="Arial"/>
      <w:b/>
      <w:bCs/>
      <w:sz w:val="24"/>
      <w:szCs w:val="24"/>
    </w:rPr>
  </w:style>
  <w:style w:type="paragraph" w:customStyle="1" w:styleId="xl107">
    <w:name w:val="xl107"/>
    <w:basedOn w:val="Normal"/>
    <w:rsid w:val="00C16A2A"/>
    <w:pPr>
      <w:pBdr>
        <w:bottom w:val="single" w:sz="4" w:space="0" w:color="auto"/>
      </w:pBdr>
      <w:spacing w:before="100" w:beforeAutospacing="1" w:after="100" w:afterAutospacing="1"/>
      <w:jc w:val="left"/>
    </w:pPr>
    <w:rPr>
      <w:rFonts w:cs="Arial"/>
      <w:b/>
      <w:bCs/>
      <w:sz w:val="24"/>
      <w:szCs w:val="24"/>
    </w:rPr>
  </w:style>
  <w:style w:type="paragraph" w:customStyle="1" w:styleId="xl108">
    <w:name w:val="xl108"/>
    <w:basedOn w:val="Normal"/>
    <w:rsid w:val="00C16A2A"/>
    <w:pPr>
      <w:pBdr>
        <w:bottom w:val="single" w:sz="4" w:space="0" w:color="auto"/>
      </w:pBdr>
      <w:spacing w:before="100" w:beforeAutospacing="1" w:after="100" w:afterAutospacing="1"/>
      <w:jc w:val="center"/>
    </w:pPr>
    <w:rPr>
      <w:rFonts w:cs="Arial"/>
      <w:b/>
      <w:bCs/>
      <w:sz w:val="18"/>
      <w:szCs w:val="18"/>
    </w:rPr>
  </w:style>
  <w:style w:type="paragraph" w:customStyle="1" w:styleId="xl109">
    <w:name w:val="xl109"/>
    <w:basedOn w:val="Normal"/>
    <w:rsid w:val="00C16A2A"/>
    <w:pPr>
      <w:pBdr>
        <w:bottom w:val="single" w:sz="4" w:space="0" w:color="auto"/>
      </w:pBdr>
      <w:spacing w:before="100" w:beforeAutospacing="1" w:after="100" w:afterAutospacing="1"/>
      <w:jc w:val="right"/>
    </w:pPr>
    <w:rPr>
      <w:rFonts w:cs="Arial"/>
      <w:b/>
      <w:bCs/>
      <w:sz w:val="24"/>
      <w:szCs w:val="24"/>
    </w:rPr>
  </w:style>
  <w:style w:type="paragraph" w:customStyle="1" w:styleId="xl110">
    <w:name w:val="xl110"/>
    <w:basedOn w:val="Normal"/>
    <w:rsid w:val="00C16A2A"/>
    <w:pPr>
      <w:pBdr>
        <w:bottom w:val="single" w:sz="4" w:space="0" w:color="auto"/>
      </w:pBdr>
      <w:spacing w:before="100" w:beforeAutospacing="1" w:after="100" w:afterAutospacing="1"/>
      <w:jc w:val="right"/>
    </w:pPr>
    <w:rPr>
      <w:rFonts w:cs="Arial"/>
      <w:b/>
      <w:bCs/>
      <w:sz w:val="24"/>
      <w:szCs w:val="24"/>
    </w:rPr>
  </w:style>
  <w:style w:type="paragraph" w:customStyle="1" w:styleId="xl111">
    <w:name w:val="xl111"/>
    <w:basedOn w:val="Normal"/>
    <w:rsid w:val="00C16A2A"/>
    <w:pPr>
      <w:pBdr>
        <w:bottom w:val="single" w:sz="4" w:space="0" w:color="auto"/>
      </w:pBdr>
      <w:spacing w:before="100" w:beforeAutospacing="1" w:after="100" w:afterAutospacing="1"/>
      <w:jc w:val="right"/>
    </w:pPr>
    <w:rPr>
      <w:rFonts w:cs="Arial"/>
      <w:b/>
      <w:bCs/>
      <w:sz w:val="20"/>
      <w:szCs w:val="20"/>
    </w:rPr>
  </w:style>
  <w:style w:type="paragraph" w:customStyle="1" w:styleId="xl112">
    <w:name w:val="xl112"/>
    <w:basedOn w:val="Normal"/>
    <w:rsid w:val="00C16A2A"/>
    <w:pPr>
      <w:spacing w:before="100" w:beforeAutospacing="1" w:after="100" w:afterAutospacing="1"/>
      <w:jc w:val="left"/>
    </w:pPr>
    <w:rPr>
      <w:rFonts w:cs="Arial"/>
      <w:b/>
      <w:bCs/>
      <w:sz w:val="24"/>
      <w:szCs w:val="24"/>
    </w:rPr>
  </w:style>
  <w:style w:type="paragraph" w:customStyle="1" w:styleId="xl113">
    <w:name w:val="xl113"/>
    <w:basedOn w:val="Normal"/>
    <w:rsid w:val="00C16A2A"/>
    <w:pPr>
      <w:spacing w:before="100" w:beforeAutospacing="1" w:after="100" w:afterAutospacing="1"/>
      <w:jc w:val="center"/>
    </w:pPr>
    <w:rPr>
      <w:rFonts w:cs="Arial"/>
      <w:b/>
      <w:bCs/>
      <w:sz w:val="18"/>
      <w:szCs w:val="18"/>
    </w:rPr>
  </w:style>
  <w:style w:type="paragraph" w:customStyle="1" w:styleId="xl114">
    <w:name w:val="xl114"/>
    <w:basedOn w:val="Normal"/>
    <w:rsid w:val="00C16A2A"/>
    <w:pPr>
      <w:spacing w:before="100" w:beforeAutospacing="1" w:after="100" w:afterAutospacing="1"/>
      <w:jc w:val="right"/>
    </w:pPr>
    <w:rPr>
      <w:rFonts w:cs="Arial"/>
      <w:b/>
      <w:bCs/>
      <w:sz w:val="24"/>
      <w:szCs w:val="24"/>
    </w:rPr>
  </w:style>
  <w:style w:type="paragraph" w:customStyle="1" w:styleId="xl115">
    <w:name w:val="xl115"/>
    <w:basedOn w:val="Normal"/>
    <w:rsid w:val="00C16A2A"/>
    <w:pPr>
      <w:spacing w:before="100" w:beforeAutospacing="1" w:after="100" w:afterAutospacing="1"/>
      <w:jc w:val="right"/>
    </w:pPr>
    <w:rPr>
      <w:rFonts w:cs="Arial"/>
      <w:b/>
      <w:bCs/>
      <w:sz w:val="24"/>
      <w:szCs w:val="24"/>
    </w:rPr>
  </w:style>
  <w:style w:type="paragraph" w:customStyle="1" w:styleId="xl116">
    <w:name w:val="xl116"/>
    <w:basedOn w:val="Normal"/>
    <w:rsid w:val="00C16A2A"/>
    <w:pPr>
      <w:pBdr>
        <w:top w:val="single" w:sz="4" w:space="0" w:color="auto"/>
        <w:bottom w:val="single" w:sz="4" w:space="0" w:color="auto"/>
      </w:pBdr>
      <w:spacing w:before="100" w:beforeAutospacing="1" w:after="100" w:afterAutospacing="1"/>
      <w:jc w:val="center"/>
      <w:textAlignment w:val="top"/>
    </w:pPr>
    <w:rPr>
      <w:rFonts w:cs="Arial"/>
      <w:b/>
      <w:bCs/>
      <w:sz w:val="24"/>
      <w:szCs w:val="24"/>
    </w:rPr>
  </w:style>
  <w:style w:type="paragraph" w:customStyle="1" w:styleId="xl117">
    <w:name w:val="xl117"/>
    <w:basedOn w:val="Normal"/>
    <w:rsid w:val="00C16A2A"/>
    <w:pPr>
      <w:pBdr>
        <w:top w:val="single" w:sz="4" w:space="0" w:color="auto"/>
        <w:bottom w:val="single" w:sz="4" w:space="0" w:color="auto"/>
      </w:pBdr>
      <w:spacing w:before="100" w:beforeAutospacing="1" w:after="100" w:afterAutospacing="1"/>
      <w:jc w:val="center"/>
    </w:pPr>
    <w:rPr>
      <w:rFonts w:cs="Arial"/>
      <w:sz w:val="18"/>
      <w:szCs w:val="18"/>
    </w:rPr>
  </w:style>
  <w:style w:type="paragraph" w:customStyle="1" w:styleId="xl118">
    <w:name w:val="xl118"/>
    <w:basedOn w:val="Normal"/>
    <w:rsid w:val="00C16A2A"/>
    <w:pPr>
      <w:pBdr>
        <w:top w:val="single" w:sz="4" w:space="0" w:color="auto"/>
        <w:bottom w:val="single" w:sz="4" w:space="0" w:color="auto"/>
      </w:pBdr>
      <w:spacing w:before="100" w:beforeAutospacing="1" w:after="100" w:afterAutospacing="1"/>
      <w:jc w:val="right"/>
      <w:textAlignment w:val="center"/>
    </w:pPr>
    <w:rPr>
      <w:rFonts w:cs="Arial"/>
      <w:sz w:val="24"/>
      <w:szCs w:val="24"/>
    </w:rPr>
  </w:style>
  <w:style w:type="paragraph" w:customStyle="1" w:styleId="xl119">
    <w:name w:val="xl119"/>
    <w:basedOn w:val="Normal"/>
    <w:rsid w:val="00C16A2A"/>
    <w:pPr>
      <w:pBdr>
        <w:top w:val="single" w:sz="4" w:space="0" w:color="auto"/>
        <w:bottom w:val="single" w:sz="4" w:space="0" w:color="auto"/>
      </w:pBdr>
      <w:spacing w:before="100" w:beforeAutospacing="1" w:after="100" w:afterAutospacing="1"/>
      <w:jc w:val="left"/>
    </w:pPr>
    <w:rPr>
      <w:rFonts w:cs="Arial"/>
      <w:sz w:val="24"/>
      <w:szCs w:val="24"/>
    </w:rPr>
  </w:style>
  <w:style w:type="paragraph" w:customStyle="1" w:styleId="xl120">
    <w:name w:val="xl120"/>
    <w:basedOn w:val="Normal"/>
    <w:rsid w:val="00C16A2A"/>
    <w:pPr>
      <w:pBdr>
        <w:top w:val="single" w:sz="4" w:space="0" w:color="auto"/>
        <w:bottom w:val="single" w:sz="4" w:space="0" w:color="auto"/>
      </w:pBdr>
      <w:spacing w:before="100" w:beforeAutospacing="1" w:after="100" w:afterAutospacing="1"/>
      <w:jc w:val="right"/>
    </w:pPr>
    <w:rPr>
      <w:rFonts w:cs="Arial"/>
      <w:b/>
      <w:bCs/>
      <w:sz w:val="20"/>
      <w:szCs w:val="20"/>
    </w:rPr>
  </w:style>
  <w:style w:type="paragraph" w:customStyle="1" w:styleId="xl121">
    <w:name w:val="xl121"/>
    <w:basedOn w:val="Normal"/>
    <w:rsid w:val="00C16A2A"/>
    <w:pPr>
      <w:pBdr>
        <w:top w:val="double" w:sz="6" w:space="0" w:color="auto"/>
        <w:bottom w:val="double" w:sz="6" w:space="0" w:color="auto"/>
      </w:pBdr>
      <w:spacing w:before="100" w:beforeAutospacing="1" w:after="100" w:afterAutospacing="1"/>
      <w:jc w:val="center"/>
    </w:pPr>
    <w:rPr>
      <w:rFonts w:cs="Arial"/>
      <w:b/>
      <w:bCs/>
      <w:sz w:val="24"/>
      <w:szCs w:val="24"/>
    </w:rPr>
  </w:style>
  <w:style w:type="paragraph" w:customStyle="1" w:styleId="xl122">
    <w:name w:val="xl122"/>
    <w:basedOn w:val="Normal"/>
    <w:rsid w:val="00C16A2A"/>
    <w:pPr>
      <w:pBdr>
        <w:top w:val="double" w:sz="6" w:space="0" w:color="auto"/>
        <w:bottom w:val="double" w:sz="6" w:space="0" w:color="auto"/>
      </w:pBdr>
      <w:spacing w:before="100" w:beforeAutospacing="1" w:after="100" w:afterAutospacing="1"/>
      <w:jc w:val="left"/>
    </w:pPr>
    <w:rPr>
      <w:rFonts w:cs="Arial"/>
      <w:sz w:val="24"/>
      <w:szCs w:val="24"/>
    </w:rPr>
  </w:style>
  <w:style w:type="paragraph" w:customStyle="1" w:styleId="xl123">
    <w:name w:val="xl123"/>
    <w:basedOn w:val="Normal"/>
    <w:rsid w:val="00C16A2A"/>
    <w:pPr>
      <w:pBdr>
        <w:top w:val="double" w:sz="6" w:space="0" w:color="auto"/>
        <w:bottom w:val="double" w:sz="6" w:space="0" w:color="auto"/>
      </w:pBdr>
      <w:spacing w:before="100" w:beforeAutospacing="1" w:after="100" w:afterAutospacing="1"/>
      <w:jc w:val="center"/>
    </w:pPr>
    <w:rPr>
      <w:rFonts w:cs="Arial"/>
      <w:sz w:val="18"/>
      <w:szCs w:val="18"/>
    </w:rPr>
  </w:style>
  <w:style w:type="paragraph" w:customStyle="1" w:styleId="xl124">
    <w:name w:val="xl124"/>
    <w:basedOn w:val="Normal"/>
    <w:rsid w:val="00C16A2A"/>
    <w:pPr>
      <w:pBdr>
        <w:top w:val="double" w:sz="6" w:space="0" w:color="auto"/>
        <w:bottom w:val="double" w:sz="6" w:space="0" w:color="auto"/>
      </w:pBdr>
      <w:spacing w:before="100" w:beforeAutospacing="1" w:after="100" w:afterAutospacing="1"/>
      <w:jc w:val="left"/>
    </w:pPr>
    <w:rPr>
      <w:rFonts w:cs="Arial"/>
      <w:sz w:val="24"/>
      <w:szCs w:val="24"/>
    </w:rPr>
  </w:style>
  <w:style w:type="paragraph" w:customStyle="1" w:styleId="xl125">
    <w:name w:val="xl125"/>
    <w:basedOn w:val="Normal"/>
    <w:rsid w:val="00C16A2A"/>
    <w:pPr>
      <w:pBdr>
        <w:top w:val="double" w:sz="6" w:space="0" w:color="auto"/>
        <w:bottom w:val="double" w:sz="6" w:space="0" w:color="auto"/>
      </w:pBdr>
      <w:spacing w:before="100" w:beforeAutospacing="1" w:after="100" w:afterAutospacing="1"/>
      <w:jc w:val="left"/>
    </w:pPr>
    <w:rPr>
      <w:rFonts w:cs="Arial"/>
      <w:b/>
      <w:bCs/>
      <w:sz w:val="20"/>
      <w:szCs w:val="20"/>
    </w:rPr>
  </w:style>
  <w:style w:type="paragraph" w:customStyle="1" w:styleId="xl126">
    <w:name w:val="xl126"/>
    <w:basedOn w:val="Normal"/>
    <w:rsid w:val="00C16A2A"/>
    <w:pPr>
      <w:pBdr>
        <w:top w:val="single" w:sz="8" w:space="0" w:color="auto"/>
        <w:bottom w:val="single" w:sz="8" w:space="0" w:color="auto"/>
      </w:pBdr>
      <w:spacing w:before="100" w:beforeAutospacing="1" w:after="100" w:afterAutospacing="1"/>
      <w:jc w:val="right"/>
      <w:textAlignment w:val="center"/>
    </w:pPr>
    <w:rPr>
      <w:rFonts w:cs="Arial"/>
      <w:color w:val="FF0000"/>
      <w:sz w:val="20"/>
      <w:szCs w:val="20"/>
    </w:rPr>
  </w:style>
  <w:style w:type="paragraph" w:customStyle="1" w:styleId="xl127">
    <w:name w:val="xl127"/>
    <w:basedOn w:val="Normal"/>
    <w:rsid w:val="00C16A2A"/>
    <w:pPr>
      <w:spacing w:before="100" w:beforeAutospacing="1" w:after="100" w:afterAutospacing="1"/>
      <w:jc w:val="right"/>
      <w:textAlignment w:val="center"/>
    </w:pPr>
    <w:rPr>
      <w:rFonts w:cs="Arial"/>
      <w:color w:val="FF0000"/>
      <w:sz w:val="20"/>
      <w:szCs w:val="20"/>
    </w:rPr>
  </w:style>
  <w:style w:type="paragraph" w:customStyle="1" w:styleId="xl128">
    <w:name w:val="xl128"/>
    <w:basedOn w:val="Normal"/>
    <w:rsid w:val="00C16A2A"/>
    <w:pPr>
      <w:pBdr>
        <w:top w:val="single" w:sz="8" w:space="0" w:color="auto"/>
        <w:bottom w:val="double" w:sz="6" w:space="0" w:color="auto"/>
      </w:pBdr>
      <w:spacing w:before="100" w:beforeAutospacing="1" w:after="100" w:afterAutospacing="1"/>
      <w:jc w:val="right"/>
      <w:textAlignment w:val="center"/>
    </w:pPr>
    <w:rPr>
      <w:rFonts w:cs="Arial"/>
      <w:sz w:val="20"/>
      <w:szCs w:val="20"/>
    </w:rPr>
  </w:style>
  <w:style w:type="paragraph" w:customStyle="1" w:styleId="xl129">
    <w:name w:val="xl129"/>
    <w:basedOn w:val="Normal"/>
    <w:rsid w:val="00C16A2A"/>
    <w:pPr>
      <w:spacing w:before="100" w:beforeAutospacing="1" w:after="100" w:afterAutospacing="1"/>
      <w:jc w:val="left"/>
    </w:pPr>
    <w:rPr>
      <w:rFonts w:cs="Arial"/>
      <w:sz w:val="20"/>
      <w:szCs w:val="20"/>
    </w:rPr>
  </w:style>
  <w:style w:type="paragraph" w:customStyle="1" w:styleId="xl130">
    <w:name w:val="xl130"/>
    <w:basedOn w:val="Normal"/>
    <w:rsid w:val="00C16A2A"/>
    <w:pPr>
      <w:spacing w:before="100" w:beforeAutospacing="1" w:after="100" w:afterAutospacing="1"/>
      <w:jc w:val="left"/>
    </w:pPr>
    <w:rPr>
      <w:rFonts w:cs="Arial"/>
      <w:b/>
      <w:bCs/>
      <w:sz w:val="24"/>
      <w:szCs w:val="24"/>
    </w:rPr>
  </w:style>
  <w:style w:type="paragraph" w:customStyle="1" w:styleId="xl131">
    <w:name w:val="xl131"/>
    <w:basedOn w:val="Normal"/>
    <w:rsid w:val="00C16A2A"/>
    <w:pPr>
      <w:spacing w:before="100" w:beforeAutospacing="1" w:after="100" w:afterAutospacing="1"/>
      <w:jc w:val="left"/>
      <w:textAlignment w:val="top"/>
    </w:pPr>
    <w:rPr>
      <w:rFonts w:cs="Arial"/>
      <w:b/>
      <w:bCs/>
      <w:sz w:val="20"/>
      <w:szCs w:val="20"/>
    </w:rPr>
  </w:style>
  <w:style w:type="paragraph" w:customStyle="1" w:styleId="xl132">
    <w:name w:val="xl132"/>
    <w:basedOn w:val="Normal"/>
    <w:rsid w:val="00C16A2A"/>
    <w:pPr>
      <w:spacing w:before="100" w:beforeAutospacing="1" w:after="100" w:afterAutospacing="1"/>
      <w:textAlignment w:val="top"/>
    </w:pPr>
    <w:rPr>
      <w:rFonts w:cs="Arial"/>
      <w:color w:val="000000"/>
      <w:sz w:val="20"/>
      <w:szCs w:val="20"/>
    </w:rPr>
  </w:style>
  <w:style w:type="paragraph" w:customStyle="1" w:styleId="xl133">
    <w:name w:val="xl133"/>
    <w:basedOn w:val="Normal"/>
    <w:rsid w:val="00C16A2A"/>
    <w:pPr>
      <w:spacing w:before="100" w:beforeAutospacing="1" w:after="100" w:afterAutospacing="1"/>
      <w:jc w:val="left"/>
      <w:textAlignment w:val="top"/>
    </w:pPr>
    <w:rPr>
      <w:rFonts w:cs="Arial"/>
      <w:color w:val="000000"/>
      <w:sz w:val="20"/>
      <w:szCs w:val="20"/>
    </w:rPr>
  </w:style>
  <w:style w:type="paragraph" w:customStyle="1" w:styleId="xl134">
    <w:name w:val="xl134"/>
    <w:basedOn w:val="Normal"/>
    <w:rsid w:val="00C16A2A"/>
    <w:pPr>
      <w:spacing w:before="100" w:beforeAutospacing="1" w:after="100" w:afterAutospacing="1"/>
      <w:jc w:val="left"/>
    </w:pPr>
    <w:rPr>
      <w:rFonts w:cs="Arial"/>
      <w:color w:val="000000"/>
      <w:sz w:val="20"/>
      <w:szCs w:val="20"/>
    </w:rPr>
  </w:style>
  <w:style w:type="paragraph" w:customStyle="1" w:styleId="xl135">
    <w:name w:val="xl135"/>
    <w:basedOn w:val="Normal"/>
    <w:rsid w:val="00C16A2A"/>
    <w:pPr>
      <w:spacing w:before="100" w:beforeAutospacing="1" w:after="100" w:afterAutospacing="1"/>
      <w:textAlignment w:val="top"/>
    </w:pPr>
    <w:rPr>
      <w:rFonts w:cs="Arial"/>
      <w:sz w:val="20"/>
      <w:szCs w:val="20"/>
    </w:rPr>
  </w:style>
  <w:style w:type="paragraph" w:customStyle="1" w:styleId="xl136">
    <w:name w:val="xl136"/>
    <w:basedOn w:val="Normal"/>
    <w:rsid w:val="00C16A2A"/>
    <w:pPr>
      <w:shd w:val="clear" w:color="000000" w:fill="FFFFFF"/>
      <w:spacing w:before="100" w:beforeAutospacing="1" w:after="100" w:afterAutospacing="1"/>
      <w:jc w:val="left"/>
    </w:pPr>
    <w:rPr>
      <w:rFonts w:cs="Arial"/>
      <w:sz w:val="20"/>
      <w:szCs w:val="20"/>
    </w:rPr>
  </w:style>
  <w:style w:type="paragraph" w:customStyle="1" w:styleId="xl137">
    <w:name w:val="xl137"/>
    <w:basedOn w:val="Normal"/>
    <w:rsid w:val="00C16A2A"/>
    <w:pPr>
      <w:pBdr>
        <w:top w:val="single" w:sz="4" w:space="0" w:color="auto"/>
        <w:bottom w:val="single" w:sz="4" w:space="0" w:color="auto"/>
      </w:pBdr>
      <w:spacing w:before="100" w:beforeAutospacing="1" w:after="100" w:afterAutospacing="1"/>
      <w:jc w:val="right"/>
    </w:pPr>
    <w:rPr>
      <w:rFonts w:cs="Arial"/>
      <w:color w:val="000000"/>
      <w:sz w:val="20"/>
      <w:szCs w:val="20"/>
    </w:rPr>
  </w:style>
  <w:style w:type="paragraph" w:customStyle="1" w:styleId="xl138">
    <w:name w:val="xl138"/>
    <w:basedOn w:val="Normal"/>
    <w:rsid w:val="00C16A2A"/>
    <w:pPr>
      <w:pBdr>
        <w:top w:val="single" w:sz="4" w:space="0" w:color="auto"/>
        <w:bottom w:val="single" w:sz="4" w:space="0" w:color="auto"/>
      </w:pBdr>
      <w:spacing w:before="100" w:beforeAutospacing="1" w:after="100" w:afterAutospacing="1"/>
      <w:jc w:val="left"/>
    </w:pPr>
    <w:rPr>
      <w:rFonts w:cs="Arial"/>
      <w:color w:val="000000"/>
      <w:sz w:val="20"/>
      <w:szCs w:val="20"/>
    </w:rPr>
  </w:style>
  <w:style w:type="paragraph" w:customStyle="1" w:styleId="xl139">
    <w:name w:val="xl139"/>
    <w:basedOn w:val="Normal"/>
    <w:rsid w:val="00C16A2A"/>
    <w:pPr>
      <w:spacing w:before="100" w:beforeAutospacing="1" w:after="100" w:afterAutospacing="1"/>
      <w:jc w:val="left"/>
    </w:pPr>
    <w:rPr>
      <w:rFonts w:cs="Arial"/>
      <w:sz w:val="20"/>
      <w:szCs w:val="20"/>
    </w:rPr>
  </w:style>
  <w:style w:type="paragraph" w:customStyle="1" w:styleId="xl140">
    <w:name w:val="xl140"/>
    <w:basedOn w:val="Normal"/>
    <w:rsid w:val="00C16A2A"/>
    <w:pPr>
      <w:spacing w:before="100" w:beforeAutospacing="1" w:after="100" w:afterAutospacing="1"/>
      <w:jc w:val="right"/>
    </w:pPr>
    <w:rPr>
      <w:rFonts w:cs="Arial"/>
      <w:color w:val="000000"/>
      <w:sz w:val="20"/>
      <w:szCs w:val="20"/>
    </w:rPr>
  </w:style>
  <w:style w:type="paragraph" w:customStyle="1" w:styleId="xl141">
    <w:name w:val="xl141"/>
    <w:basedOn w:val="Normal"/>
    <w:rsid w:val="00C16A2A"/>
    <w:pPr>
      <w:spacing w:before="100" w:beforeAutospacing="1" w:after="100" w:afterAutospacing="1"/>
      <w:jc w:val="left"/>
    </w:pPr>
    <w:rPr>
      <w:rFonts w:cs="Arial"/>
      <w:color w:val="000000"/>
      <w:sz w:val="20"/>
      <w:szCs w:val="20"/>
    </w:rPr>
  </w:style>
  <w:style w:type="paragraph" w:customStyle="1" w:styleId="xl142">
    <w:name w:val="xl142"/>
    <w:basedOn w:val="Normal"/>
    <w:rsid w:val="00C16A2A"/>
    <w:pPr>
      <w:spacing w:before="100" w:beforeAutospacing="1" w:after="100" w:afterAutospacing="1"/>
    </w:pPr>
    <w:rPr>
      <w:rFonts w:cs="Arial"/>
      <w:sz w:val="20"/>
      <w:szCs w:val="20"/>
    </w:rPr>
  </w:style>
  <w:style w:type="paragraph" w:customStyle="1" w:styleId="xl143">
    <w:name w:val="xl143"/>
    <w:basedOn w:val="Normal"/>
    <w:rsid w:val="00C16A2A"/>
    <w:pPr>
      <w:spacing w:before="100" w:beforeAutospacing="1" w:after="100" w:afterAutospacing="1"/>
      <w:textAlignment w:val="top"/>
    </w:pPr>
    <w:rPr>
      <w:rFonts w:cs="Arial"/>
      <w:sz w:val="20"/>
      <w:szCs w:val="20"/>
    </w:rPr>
  </w:style>
  <w:style w:type="paragraph" w:customStyle="1" w:styleId="xl144">
    <w:name w:val="xl144"/>
    <w:basedOn w:val="Normal"/>
    <w:rsid w:val="00C16A2A"/>
    <w:pPr>
      <w:spacing w:before="100" w:beforeAutospacing="1" w:after="100" w:afterAutospacing="1"/>
      <w:jc w:val="center"/>
      <w:textAlignment w:val="top"/>
    </w:pPr>
    <w:rPr>
      <w:rFonts w:cs="Arial"/>
      <w:b/>
      <w:bCs/>
      <w:sz w:val="20"/>
      <w:szCs w:val="20"/>
    </w:rPr>
  </w:style>
  <w:style w:type="paragraph" w:customStyle="1" w:styleId="xl145">
    <w:name w:val="xl145"/>
    <w:basedOn w:val="Normal"/>
    <w:rsid w:val="00C16A2A"/>
    <w:pPr>
      <w:spacing w:before="100" w:beforeAutospacing="1" w:after="100" w:afterAutospacing="1"/>
      <w:jc w:val="center"/>
    </w:pPr>
    <w:rPr>
      <w:rFonts w:cs="Arial"/>
      <w:sz w:val="20"/>
      <w:szCs w:val="20"/>
    </w:rPr>
  </w:style>
  <w:style w:type="paragraph" w:customStyle="1" w:styleId="xl146">
    <w:name w:val="xl146"/>
    <w:basedOn w:val="Normal"/>
    <w:rsid w:val="00C16A2A"/>
    <w:pPr>
      <w:spacing w:before="100" w:beforeAutospacing="1" w:after="100" w:afterAutospacing="1"/>
      <w:jc w:val="right"/>
    </w:pPr>
    <w:rPr>
      <w:rFonts w:cs="Arial"/>
      <w:sz w:val="20"/>
      <w:szCs w:val="20"/>
    </w:rPr>
  </w:style>
  <w:style w:type="paragraph" w:customStyle="1" w:styleId="xl147">
    <w:name w:val="xl147"/>
    <w:basedOn w:val="Normal"/>
    <w:rsid w:val="00C16A2A"/>
    <w:pPr>
      <w:spacing w:before="100" w:beforeAutospacing="1" w:after="100" w:afterAutospacing="1"/>
      <w:jc w:val="left"/>
    </w:pPr>
    <w:rPr>
      <w:rFonts w:cs="Arial"/>
      <w:sz w:val="20"/>
      <w:szCs w:val="20"/>
    </w:rPr>
  </w:style>
  <w:style w:type="paragraph" w:customStyle="1" w:styleId="xl148">
    <w:name w:val="xl148"/>
    <w:basedOn w:val="Normal"/>
    <w:rsid w:val="00C16A2A"/>
    <w:pPr>
      <w:spacing w:before="100" w:beforeAutospacing="1" w:after="100" w:afterAutospacing="1"/>
      <w:jc w:val="center"/>
    </w:pPr>
    <w:rPr>
      <w:rFonts w:cs="Arial"/>
      <w:color w:val="000000"/>
      <w:sz w:val="20"/>
      <w:szCs w:val="20"/>
    </w:rPr>
  </w:style>
  <w:style w:type="paragraph" w:customStyle="1" w:styleId="xl149">
    <w:name w:val="xl149"/>
    <w:basedOn w:val="Normal"/>
    <w:rsid w:val="00C16A2A"/>
    <w:pPr>
      <w:spacing w:before="100" w:beforeAutospacing="1" w:after="100" w:afterAutospacing="1"/>
      <w:jc w:val="center"/>
      <w:textAlignment w:val="top"/>
    </w:pPr>
    <w:rPr>
      <w:rFonts w:cs="Arial"/>
      <w:b/>
      <w:bCs/>
      <w:color w:val="000000"/>
      <w:sz w:val="20"/>
      <w:szCs w:val="20"/>
    </w:rPr>
  </w:style>
  <w:style w:type="paragraph" w:customStyle="1" w:styleId="xl150">
    <w:name w:val="xl150"/>
    <w:basedOn w:val="Normal"/>
    <w:rsid w:val="00C16A2A"/>
    <w:pPr>
      <w:spacing w:before="100" w:beforeAutospacing="1" w:after="100" w:afterAutospacing="1"/>
      <w:jc w:val="left"/>
      <w:textAlignment w:val="top"/>
    </w:pPr>
    <w:rPr>
      <w:rFonts w:cs="Arial"/>
      <w:color w:val="000000"/>
      <w:sz w:val="20"/>
      <w:szCs w:val="20"/>
    </w:rPr>
  </w:style>
  <w:style w:type="paragraph" w:customStyle="1" w:styleId="xl151">
    <w:name w:val="xl151"/>
    <w:basedOn w:val="Normal"/>
    <w:rsid w:val="00C16A2A"/>
    <w:pPr>
      <w:spacing w:before="100" w:beforeAutospacing="1" w:after="100" w:afterAutospacing="1"/>
      <w:jc w:val="left"/>
    </w:pPr>
    <w:rPr>
      <w:rFonts w:cs="Arial"/>
      <w:sz w:val="20"/>
      <w:szCs w:val="20"/>
    </w:rPr>
  </w:style>
  <w:style w:type="paragraph" w:customStyle="1" w:styleId="xl152">
    <w:name w:val="xl152"/>
    <w:basedOn w:val="Normal"/>
    <w:rsid w:val="00C16A2A"/>
    <w:pPr>
      <w:spacing w:before="100" w:beforeAutospacing="1" w:after="100" w:afterAutospacing="1"/>
      <w:jc w:val="right"/>
      <w:textAlignment w:val="center"/>
    </w:pPr>
    <w:rPr>
      <w:rFonts w:cs="Arial"/>
      <w:color w:val="000000"/>
      <w:sz w:val="20"/>
      <w:szCs w:val="20"/>
    </w:rPr>
  </w:style>
  <w:style w:type="paragraph" w:customStyle="1" w:styleId="xl153">
    <w:name w:val="xl153"/>
    <w:basedOn w:val="Normal"/>
    <w:rsid w:val="00C16A2A"/>
    <w:pPr>
      <w:pBdr>
        <w:top w:val="single" w:sz="8" w:space="0" w:color="auto"/>
        <w:bottom w:val="double" w:sz="6" w:space="0" w:color="auto"/>
      </w:pBdr>
      <w:spacing w:before="100" w:beforeAutospacing="1" w:after="100" w:afterAutospacing="1"/>
      <w:jc w:val="center"/>
      <w:textAlignment w:val="top"/>
    </w:pPr>
    <w:rPr>
      <w:rFonts w:cs="Arial"/>
      <w:b/>
      <w:bCs/>
      <w:sz w:val="20"/>
      <w:szCs w:val="20"/>
    </w:rPr>
  </w:style>
  <w:style w:type="paragraph" w:customStyle="1" w:styleId="xl154">
    <w:name w:val="xl154"/>
    <w:basedOn w:val="Normal"/>
    <w:rsid w:val="00C16A2A"/>
    <w:pPr>
      <w:pBdr>
        <w:top w:val="single" w:sz="8" w:space="0" w:color="auto"/>
        <w:bottom w:val="double" w:sz="6" w:space="0" w:color="auto"/>
      </w:pBdr>
      <w:spacing w:before="100" w:beforeAutospacing="1" w:after="100" w:afterAutospacing="1"/>
      <w:jc w:val="left"/>
      <w:textAlignment w:val="top"/>
    </w:pPr>
    <w:rPr>
      <w:rFonts w:cs="Arial"/>
      <w:b/>
      <w:bCs/>
      <w:sz w:val="20"/>
      <w:szCs w:val="20"/>
    </w:rPr>
  </w:style>
  <w:style w:type="paragraph" w:customStyle="1" w:styleId="xl155">
    <w:name w:val="xl155"/>
    <w:basedOn w:val="Normal"/>
    <w:rsid w:val="00C16A2A"/>
    <w:pPr>
      <w:pBdr>
        <w:top w:val="single" w:sz="8" w:space="0" w:color="auto"/>
        <w:bottom w:val="double" w:sz="6" w:space="0" w:color="auto"/>
      </w:pBdr>
      <w:spacing w:before="100" w:beforeAutospacing="1" w:after="100" w:afterAutospacing="1"/>
      <w:jc w:val="center"/>
    </w:pPr>
    <w:rPr>
      <w:rFonts w:cs="Arial"/>
      <w:sz w:val="20"/>
      <w:szCs w:val="20"/>
    </w:rPr>
  </w:style>
  <w:style w:type="paragraph" w:customStyle="1" w:styleId="xl156">
    <w:name w:val="xl156"/>
    <w:basedOn w:val="Normal"/>
    <w:rsid w:val="00C16A2A"/>
    <w:pPr>
      <w:spacing w:before="100" w:beforeAutospacing="1" w:after="100" w:afterAutospacing="1"/>
      <w:jc w:val="center"/>
      <w:textAlignment w:val="top"/>
    </w:pPr>
    <w:rPr>
      <w:rFonts w:cs="Arial"/>
      <w:b/>
      <w:bCs/>
      <w:sz w:val="20"/>
      <w:szCs w:val="20"/>
    </w:rPr>
  </w:style>
  <w:style w:type="paragraph" w:customStyle="1" w:styleId="xl157">
    <w:name w:val="xl157"/>
    <w:basedOn w:val="Normal"/>
    <w:rsid w:val="00C16A2A"/>
    <w:pPr>
      <w:spacing w:before="100" w:beforeAutospacing="1" w:after="100" w:afterAutospacing="1"/>
      <w:jc w:val="left"/>
      <w:textAlignment w:val="top"/>
    </w:pPr>
    <w:rPr>
      <w:rFonts w:cs="Arial"/>
      <w:sz w:val="20"/>
      <w:szCs w:val="20"/>
    </w:rPr>
  </w:style>
  <w:style w:type="paragraph" w:customStyle="1" w:styleId="xl158">
    <w:name w:val="xl158"/>
    <w:basedOn w:val="Normal"/>
    <w:rsid w:val="00C16A2A"/>
    <w:pPr>
      <w:spacing w:before="100" w:beforeAutospacing="1" w:after="100" w:afterAutospacing="1"/>
      <w:jc w:val="center"/>
    </w:pPr>
    <w:rPr>
      <w:rFonts w:cs="Arial"/>
      <w:sz w:val="20"/>
      <w:szCs w:val="20"/>
    </w:rPr>
  </w:style>
  <w:style w:type="paragraph" w:customStyle="1" w:styleId="xl159">
    <w:name w:val="xl159"/>
    <w:basedOn w:val="Normal"/>
    <w:rsid w:val="00C16A2A"/>
    <w:pPr>
      <w:pBdr>
        <w:top w:val="single" w:sz="8" w:space="0" w:color="auto"/>
        <w:bottom w:val="single" w:sz="8" w:space="0" w:color="auto"/>
      </w:pBdr>
      <w:spacing w:before="100" w:beforeAutospacing="1" w:after="100" w:afterAutospacing="1"/>
      <w:jc w:val="center"/>
      <w:textAlignment w:val="top"/>
    </w:pPr>
    <w:rPr>
      <w:rFonts w:cs="Arial"/>
      <w:b/>
      <w:bCs/>
      <w:sz w:val="20"/>
      <w:szCs w:val="20"/>
    </w:rPr>
  </w:style>
  <w:style w:type="paragraph" w:customStyle="1" w:styleId="xl160">
    <w:name w:val="xl160"/>
    <w:basedOn w:val="Normal"/>
    <w:rsid w:val="00C16A2A"/>
    <w:pPr>
      <w:pBdr>
        <w:top w:val="single" w:sz="8" w:space="0" w:color="auto"/>
        <w:bottom w:val="single" w:sz="8" w:space="0" w:color="auto"/>
      </w:pBdr>
      <w:spacing w:before="100" w:beforeAutospacing="1" w:after="100" w:afterAutospacing="1"/>
      <w:jc w:val="center"/>
    </w:pPr>
    <w:rPr>
      <w:rFonts w:cs="Arial"/>
      <w:sz w:val="20"/>
      <w:szCs w:val="20"/>
    </w:rPr>
  </w:style>
  <w:style w:type="paragraph" w:customStyle="1" w:styleId="xl161">
    <w:name w:val="xl161"/>
    <w:basedOn w:val="Normal"/>
    <w:rsid w:val="00C16A2A"/>
    <w:pPr>
      <w:spacing w:before="100" w:beforeAutospacing="1" w:after="100" w:afterAutospacing="1"/>
      <w:jc w:val="center"/>
      <w:textAlignment w:val="top"/>
    </w:pPr>
    <w:rPr>
      <w:rFonts w:cs="Arial"/>
      <w:b/>
      <w:bCs/>
      <w:sz w:val="20"/>
      <w:szCs w:val="20"/>
    </w:rPr>
  </w:style>
  <w:style w:type="paragraph" w:customStyle="1" w:styleId="xl162">
    <w:name w:val="xl162"/>
    <w:basedOn w:val="Normal"/>
    <w:rsid w:val="00C16A2A"/>
    <w:pPr>
      <w:spacing w:before="100" w:beforeAutospacing="1" w:after="100" w:afterAutospacing="1"/>
      <w:textAlignment w:val="center"/>
    </w:pPr>
    <w:rPr>
      <w:rFonts w:cs="Arial"/>
      <w:sz w:val="20"/>
      <w:szCs w:val="20"/>
    </w:rPr>
  </w:style>
  <w:style w:type="paragraph" w:customStyle="1" w:styleId="xl163">
    <w:name w:val="xl163"/>
    <w:basedOn w:val="Normal"/>
    <w:rsid w:val="00C16A2A"/>
    <w:pPr>
      <w:pBdr>
        <w:top w:val="single" w:sz="8" w:space="0" w:color="auto"/>
        <w:bottom w:val="single" w:sz="8" w:space="0" w:color="auto"/>
      </w:pBdr>
      <w:spacing w:before="100" w:beforeAutospacing="1" w:after="100" w:afterAutospacing="1"/>
      <w:jc w:val="center"/>
      <w:textAlignment w:val="top"/>
    </w:pPr>
    <w:rPr>
      <w:rFonts w:cs="Arial"/>
      <w:b/>
      <w:bCs/>
      <w:color w:val="000000"/>
      <w:sz w:val="20"/>
      <w:szCs w:val="20"/>
    </w:rPr>
  </w:style>
  <w:style w:type="paragraph" w:customStyle="1" w:styleId="xl164">
    <w:name w:val="xl164"/>
    <w:basedOn w:val="Normal"/>
    <w:rsid w:val="00C16A2A"/>
    <w:pPr>
      <w:pBdr>
        <w:top w:val="single" w:sz="8" w:space="0" w:color="auto"/>
        <w:bottom w:val="single" w:sz="8" w:space="0" w:color="auto"/>
      </w:pBdr>
      <w:spacing w:before="100" w:beforeAutospacing="1" w:after="100" w:afterAutospacing="1"/>
      <w:jc w:val="left"/>
      <w:textAlignment w:val="top"/>
    </w:pPr>
    <w:rPr>
      <w:rFonts w:cs="Arial"/>
      <w:b/>
      <w:bCs/>
      <w:color w:val="000000"/>
      <w:sz w:val="20"/>
      <w:szCs w:val="20"/>
    </w:rPr>
  </w:style>
  <w:style w:type="paragraph" w:customStyle="1" w:styleId="xl165">
    <w:name w:val="xl165"/>
    <w:basedOn w:val="Normal"/>
    <w:rsid w:val="00C16A2A"/>
    <w:pPr>
      <w:pBdr>
        <w:top w:val="single" w:sz="8" w:space="0" w:color="auto"/>
        <w:bottom w:val="single" w:sz="8" w:space="0" w:color="auto"/>
      </w:pBdr>
      <w:spacing w:before="100" w:beforeAutospacing="1" w:after="100" w:afterAutospacing="1"/>
      <w:jc w:val="center"/>
    </w:pPr>
    <w:rPr>
      <w:rFonts w:cs="Arial"/>
      <w:color w:val="000000"/>
      <w:sz w:val="20"/>
      <w:szCs w:val="20"/>
    </w:rPr>
  </w:style>
  <w:style w:type="paragraph" w:customStyle="1" w:styleId="xl166">
    <w:name w:val="xl166"/>
    <w:basedOn w:val="Normal"/>
    <w:rsid w:val="00C16A2A"/>
    <w:pPr>
      <w:spacing w:before="100" w:beforeAutospacing="1" w:after="100" w:afterAutospacing="1"/>
      <w:jc w:val="left"/>
    </w:pPr>
    <w:rPr>
      <w:rFonts w:cs="Arial"/>
      <w:color w:val="000000"/>
      <w:sz w:val="20"/>
      <w:szCs w:val="20"/>
    </w:rPr>
  </w:style>
  <w:style w:type="paragraph" w:customStyle="1" w:styleId="xl167">
    <w:name w:val="xl167"/>
    <w:basedOn w:val="Normal"/>
    <w:rsid w:val="00C16A2A"/>
    <w:pPr>
      <w:spacing w:before="100" w:beforeAutospacing="1" w:after="100" w:afterAutospacing="1"/>
      <w:jc w:val="left"/>
      <w:textAlignment w:val="top"/>
    </w:pPr>
    <w:rPr>
      <w:rFonts w:cs="Arial"/>
      <w:b/>
      <w:bCs/>
      <w:color w:val="000000"/>
      <w:sz w:val="20"/>
      <w:szCs w:val="20"/>
    </w:rPr>
  </w:style>
  <w:style w:type="paragraph" w:customStyle="1" w:styleId="xl168">
    <w:name w:val="xl168"/>
    <w:basedOn w:val="Normal"/>
    <w:rsid w:val="00C16A2A"/>
    <w:pPr>
      <w:pBdr>
        <w:top w:val="single" w:sz="8" w:space="0" w:color="auto"/>
        <w:bottom w:val="double" w:sz="6" w:space="0" w:color="auto"/>
      </w:pBdr>
      <w:spacing w:before="100" w:beforeAutospacing="1" w:after="100" w:afterAutospacing="1"/>
      <w:jc w:val="center"/>
      <w:textAlignment w:val="top"/>
    </w:pPr>
    <w:rPr>
      <w:rFonts w:cs="Arial"/>
      <w:b/>
      <w:bCs/>
      <w:color w:val="000000"/>
      <w:sz w:val="20"/>
      <w:szCs w:val="20"/>
    </w:rPr>
  </w:style>
  <w:style w:type="paragraph" w:customStyle="1" w:styleId="xl169">
    <w:name w:val="xl169"/>
    <w:basedOn w:val="Normal"/>
    <w:rsid w:val="00C16A2A"/>
    <w:pPr>
      <w:pBdr>
        <w:top w:val="single" w:sz="8" w:space="0" w:color="auto"/>
        <w:bottom w:val="double" w:sz="6" w:space="0" w:color="auto"/>
      </w:pBdr>
      <w:spacing w:before="100" w:beforeAutospacing="1" w:after="100" w:afterAutospacing="1"/>
      <w:jc w:val="left"/>
      <w:textAlignment w:val="top"/>
    </w:pPr>
    <w:rPr>
      <w:rFonts w:cs="Arial"/>
      <w:b/>
      <w:bCs/>
      <w:color w:val="000000"/>
      <w:sz w:val="20"/>
      <w:szCs w:val="20"/>
    </w:rPr>
  </w:style>
  <w:style w:type="paragraph" w:customStyle="1" w:styleId="xl170">
    <w:name w:val="xl170"/>
    <w:basedOn w:val="Normal"/>
    <w:rsid w:val="00C16A2A"/>
    <w:pPr>
      <w:pBdr>
        <w:top w:val="single" w:sz="8" w:space="0" w:color="auto"/>
        <w:bottom w:val="double" w:sz="6" w:space="0" w:color="auto"/>
      </w:pBdr>
      <w:spacing w:before="100" w:beforeAutospacing="1" w:after="100" w:afterAutospacing="1"/>
      <w:jc w:val="center"/>
    </w:pPr>
    <w:rPr>
      <w:rFonts w:cs="Arial"/>
      <w:color w:val="000000"/>
      <w:sz w:val="20"/>
      <w:szCs w:val="20"/>
    </w:rPr>
  </w:style>
  <w:style w:type="paragraph" w:customStyle="1" w:styleId="xl171">
    <w:name w:val="xl171"/>
    <w:basedOn w:val="Normal"/>
    <w:rsid w:val="00C16A2A"/>
    <w:pPr>
      <w:pBdr>
        <w:top w:val="single" w:sz="8" w:space="0" w:color="auto"/>
        <w:bottom w:val="double" w:sz="6" w:space="0" w:color="auto"/>
      </w:pBdr>
      <w:spacing w:before="100" w:beforeAutospacing="1" w:after="100" w:afterAutospacing="1"/>
      <w:jc w:val="right"/>
    </w:pPr>
    <w:rPr>
      <w:rFonts w:cs="Arial"/>
      <w:b/>
      <w:bCs/>
      <w:color w:val="000000"/>
      <w:sz w:val="20"/>
      <w:szCs w:val="20"/>
    </w:rPr>
  </w:style>
  <w:style w:type="paragraph" w:customStyle="1" w:styleId="xl172">
    <w:name w:val="xl172"/>
    <w:basedOn w:val="Normal"/>
    <w:rsid w:val="00C16A2A"/>
    <w:pPr>
      <w:spacing w:before="100" w:beforeAutospacing="1" w:after="100" w:afterAutospacing="1"/>
      <w:jc w:val="right"/>
    </w:pPr>
    <w:rPr>
      <w:rFonts w:cs="Arial"/>
      <w:b/>
      <w:bCs/>
      <w:color w:val="000000"/>
      <w:sz w:val="20"/>
      <w:szCs w:val="20"/>
    </w:rPr>
  </w:style>
  <w:style w:type="paragraph" w:customStyle="1" w:styleId="xl173">
    <w:name w:val="xl173"/>
    <w:basedOn w:val="Normal"/>
    <w:rsid w:val="00C16A2A"/>
    <w:pPr>
      <w:spacing w:before="100" w:beforeAutospacing="1" w:after="100" w:afterAutospacing="1"/>
      <w:jc w:val="left"/>
      <w:textAlignment w:val="top"/>
    </w:pPr>
    <w:rPr>
      <w:rFonts w:cs="Arial"/>
      <w:color w:val="000000"/>
      <w:sz w:val="20"/>
      <w:szCs w:val="20"/>
    </w:rPr>
  </w:style>
  <w:style w:type="paragraph" w:customStyle="1" w:styleId="xl174">
    <w:name w:val="xl174"/>
    <w:basedOn w:val="Normal"/>
    <w:rsid w:val="00C16A2A"/>
    <w:pPr>
      <w:spacing w:before="100" w:beforeAutospacing="1" w:after="100" w:afterAutospacing="1"/>
      <w:jc w:val="right"/>
      <w:textAlignment w:val="center"/>
    </w:pPr>
    <w:rPr>
      <w:rFonts w:cs="Arial"/>
      <w:color w:val="000000"/>
      <w:sz w:val="20"/>
      <w:szCs w:val="20"/>
    </w:rPr>
  </w:style>
  <w:style w:type="paragraph" w:customStyle="1" w:styleId="xl175">
    <w:name w:val="xl175"/>
    <w:basedOn w:val="Normal"/>
    <w:rsid w:val="00C16A2A"/>
    <w:pPr>
      <w:spacing w:before="100" w:beforeAutospacing="1" w:after="100" w:afterAutospacing="1"/>
      <w:textAlignment w:val="top"/>
    </w:pPr>
    <w:rPr>
      <w:rFonts w:cs="Arial"/>
      <w:sz w:val="20"/>
      <w:szCs w:val="20"/>
    </w:rPr>
  </w:style>
  <w:style w:type="paragraph" w:customStyle="1" w:styleId="xl176">
    <w:name w:val="xl176"/>
    <w:basedOn w:val="Normal"/>
    <w:rsid w:val="00C16A2A"/>
    <w:pPr>
      <w:spacing w:before="100" w:beforeAutospacing="1" w:after="100" w:afterAutospacing="1"/>
      <w:jc w:val="left"/>
      <w:textAlignment w:val="center"/>
    </w:pPr>
    <w:rPr>
      <w:rFonts w:cs="Arial"/>
      <w:sz w:val="20"/>
      <w:szCs w:val="20"/>
    </w:rPr>
  </w:style>
  <w:style w:type="paragraph" w:customStyle="1" w:styleId="xl177">
    <w:name w:val="xl177"/>
    <w:basedOn w:val="Normal"/>
    <w:rsid w:val="00C16A2A"/>
    <w:pPr>
      <w:spacing w:before="100" w:beforeAutospacing="1" w:after="100" w:afterAutospacing="1"/>
      <w:jc w:val="right"/>
      <w:textAlignment w:val="center"/>
    </w:pPr>
    <w:rPr>
      <w:rFonts w:cs="Arial"/>
      <w:color w:val="000000"/>
      <w:sz w:val="20"/>
      <w:szCs w:val="20"/>
    </w:rPr>
  </w:style>
  <w:style w:type="paragraph" w:customStyle="1" w:styleId="xl178">
    <w:name w:val="xl178"/>
    <w:basedOn w:val="Normal"/>
    <w:rsid w:val="00C16A2A"/>
    <w:pPr>
      <w:spacing w:before="100" w:beforeAutospacing="1" w:after="100" w:afterAutospacing="1"/>
      <w:jc w:val="center"/>
      <w:textAlignment w:val="top"/>
    </w:pPr>
    <w:rPr>
      <w:rFonts w:cs="Arial"/>
      <w:b/>
      <w:bCs/>
      <w:sz w:val="20"/>
      <w:szCs w:val="20"/>
    </w:rPr>
  </w:style>
  <w:style w:type="paragraph" w:customStyle="1" w:styleId="xl179">
    <w:name w:val="xl179"/>
    <w:basedOn w:val="Normal"/>
    <w:rsid w:val="00C16A2A"/>
    <w:pPr>
      <w:spacing w:before="100" w:beforeAutospacing="1" w:after="100" w:afterAutospacing="1"/>
      <w:textAlignment w:val="top"/>
    </w:pPr>
    <w:rPr>
      <w:rFonts w:cs="Arial"/>
      <w:b/>
      <w:bCs/>
      <w:sz w:val="20"/>
      <w:szCs w:val="20"/>
    </w:rPr>
  </w:style>
  <w:style w:type="paragraph" w:customStyle="1" w:styleId="xl180">
    <w:name w:val="xl180"/>
    <w:basedOn w:val="Normal"/>
    <w:rsid w:val="00C16A2A"/>
    <w:pPr>
      <w:spacing w:before="100" w:beforeAutospacing="1" w:after="100" w:afterAutospacing="1"/>
      <w:jc w:val="center"/>
    </w:pPr>
    <w:rPr>
      <w:rFonts w:cs="Arial"/>
      <w:color w:val="000000"/>
      <w:sz w:val="20"/>
      <w:szCs w:val="20"/>
    </w:rPr>
  </w:style>
  <w:style w:type="paragraph" w:customStyle="1" w:styleId="xl181">
    <w:name w:val="xl181"/>
    <w:basedOn w:val="Normal"/>
    <w:rsid w:val="00C16A2A"/>
    <w:pPr>
      <w:spacing w:before="100" w:beforeAutospacing="1" w:after="100" w:afterAutospacing="1"/>
      <w:jc w:val="left"/>
    </w:pPr>
    <w:rPr>
      <w:rFonts w:cs="Arial"/>
      <w:sz w:val="20"/>
      <w:szCs w:val="20"/>
    </w:rPr>
  </w:style>
  <w:style w:type="paragraph" w:customStyle="1" w:styleId="xl182">
    <w:name w:val="xl182"/>
    <w:basedOn w:val="Normal"/>
    <w:rsid w:val="00C16A2A"/>
    <w:pPr>
      <w:spacing w:before="100" w:beforeAutospacing="1" w:after="100" w:afterAutospacing="1"/>
      <w:jc w:val="center"/>
    </w:pPr>
    <w:rPr>
      <w:rFonts w:cs="Arial"/>
      <w:sz w:val="20"/>
      <w:szCs w:val="20"/>
    </w:rPr>
  </w:style>
  <w:style w:type="paragraph" w:customStyle="1" w:styleId="xl183">
    <w:name w:val="xl183"/>
    <w:basedOn w:val="Normal"/>
    <w:rsid w:val="00C16A2A"/>
    <w:pPr>
      <w:spacing w:before="100" w:beforeAutospacing="1" w:after="100" w:afterAutospacing="1"/>
      <w:jc w:val="right"/>
    </w:pPr>
    <w:rPr>
      <w:rFonts w:cs="Arial"/>
      <w:sz w:val="20"/>
      <w:szCs w:val="20"/>
    </w:rPr>
  </w:style>
  <w:style w:type="paragraph" w:customStyle="1" w:styleId="xl184">
    <w:name w:val="xl184"/>
    <w:basedOn w:val="Normal"/>
    <w:rsid w:val="00C16A2A"/>
    <w:pPr>
      <w:spacing w:before="100" w:beforeAutospacing="1" w:after="100" w:afterAutospacing="1"/>
      <w:jc w:val="right"/>
    </w:pPr>
    <w:rPr>
      <w:rFonts w:cs="Arial"/>
      <w:sz w:val="20"/>
      <w:szCs w:val="20"/>
    </w:rPr>
  </w:style>
  <w:style w:type="paragraph" w:customStyle="1" w:styleId="xl185">
    <w:name w:val="xl185"/>
    <w:basedOn w:val="Normal"/>
    <w:rsid w:val="00C16A2A"/>
    <w:pPr>
      <w:pBdr>
        <w:top w:val="single" w:sz="8" w:space="0" w:color="auto"/>
        <w:bottom w:val="double" w:sz="6" w:space="0" w:color="auto"/>
      </w:pBdr>
      <w:spacing w:before="100" w:beforeAutospacing="1" w:after="100" w:afterAutospacing="1"/>
      <w:jc w:val="center"/>
    </w:pPr>
    <w:rPr>
      <w:rFonts w:cs="Arial"/>
      <w:b/>
      <w:bCs/>
      <w:sz w:val="20"/>
      <w:szCs w:val="20"/>
    </w:rPr>
  </w:style>
  <w:style w:type="paragraph" w:customStyle="1" w:styleId="xl186">
    <w:name w:val="xl186"/>
    <w:basedOn w:val="Normal"/>
    <w:rsid w:val="00C16A2A"/>
    <w:pPr>
      <w:pBdr>
        <w:top w:val="single" w:sz="8" w:space="0" w:color="auto"/>
        <w:bottom w:val="double" w:sz="6" w:space="0" w:color="auto"/>
      </w:pBdr>
      <w:spacing w:before="100" w:beforeAutospacing="1" w:after="100" w:afterAutospacing="1"/>
      <w:jc w:val="left"/>
    </w:pPr>
    <w:rPr>
      <w:rFonts w:cs="Arial"/>
      <w:b/>
      <w:bCs/>
      <w:sz w:val="20"/>
      <w:szCs w:val="20"/>
    </w:rPr>
  </w:style>
  <w:style w:type="paragraph" w:customStyle="1" w:styleId="xl187">
    <w:name w:val="xl187"/>
    <w:basedOn w:val="Normal"/>
    <w:rsid w:val="00C16A2A"/>
    <w:pPr>
      <w:spacing w:before="100" w:beforeAutospacing="1" w:after="100" w:afterAutospacing="1"/>
      <w:jc w:val="center"/>
      <w:textAlignment w:val="center"/>
    </w:pPr>
    <w:rPr>
      <w:rFonts w:cs="Arial"/>
      <w:sz w:val="20"/>
      <w:szCs w:val="20"/>
    </w:rPr>
  </w:style>
  <w:style w:type="paragraph" w:customStyle="1" w:styleId="xl188">
    <w:name w:val="xl188"/>
    <w:basedOn w:val="Normal"/>
    <w:rsid w:val="00C16A2A"/>
    <w:pPr>
      <w:pBdr>
        <w:top w:val="single" w:sz="4" w:space="0" w:color="auto"/>
        <w:bottom w:val="single" w:sz="4" w:space="0" w:color="auto"/>
      </w:pBdr>
      <w:spacing w:before="100" w:beforeAutospacing="1" w:after="100" w:afterAutospacing="1"/>
      <w:jc w:val="center"/>
    </w:pPr>
    <w:rPr>
      <w:rFonts w:cs="Arial"/>
      <w:color w:val="000000"/>
      <w:sz w:val="16"/>
      <w:szCs w:val="16"/>
    </w:rPr>
  </w:style>
  <w:style w:type="paragraph" w:customStyle="1" w:styleId="xl189">
    <w:name w:val="xl189"/>
    <w:basedOn w:val="Normal"/>
    <w:rsid w:val="00C16A2A"/>
    <w:pPr>
      <w:spacing w:before="100" w:beforeAutospacing="1" w:after="100" w:afterAutospacing="1"/>
      <w:jc w:val="center"/>
      <w:textAlignment w:val="center"/>
    </w:pPr>
    <w:rPr>
      <w:rFonts w:cs="Arial"/>
      <w:sz w:val="14"/>
      <w:szCs w:val="14"/>
    </w:rPr>
  </w:style>
  <w:style w:type="paragraph" w:customStyle="1" w:styleId="xl190">
    <w:name w:val="xl190"/>
    <w:basedOn w:val="Normal"/>
    <w:rsid w:val="00C16A2A"/>
    <w:pPr>
      <w:pBdr>
        <w:top w:val="double" w:sz="6" w:space="0" w:color="auto"/>
        <w:bottom w:val="double" w:sz="6" w:space="0" w:color="auto"/>
      </w:pBdr>
      <w:spacing w:before="100" w:beforeAutospacing="1" w:after="100" w:afterAutospacing="1"/>
      <w:jc w:val="center"/>
    </w:pPr>
    <w:rPr>
      <w:rFonts w:cs="Arial"/>
      <w:b/>
      <w:bCs/>
      <w:sz w:val="20"/>
      <w:szCs w:val="20"/>
    </w:rPr>
  </w:style>
  <w:style w:type="paragraph" w:customStyle="1" w:styleId="xl191">
    <w:name w:val="xl191"/>
    <w:basedOn w:val="Normal"/>
    <w:rsid w:val="00C16A2A"/>
    <w:pPr>
      <w:spacing w:before="100" w:beforeAutospacing="1" w:after="100" w:afterAutospacing="1"/>
      <w:jc w:val="left"/>
      <w:textAlignment w:val="top"/>
    </w:pPr>
    <w:rPr>
      <w:rFonts w:cs="Arial"/>
      <w:i/>
      <w:iCs/>
      <w:sz w:val="20"/>
      <w:szCs w:val="20"/>
    </w:rPr>
  </w:style>
  <w:style w:type="paragraph" w:customStyle="1" w:styleId="xl192">
    <w:name w:val="xl192"/>
    <w:basedOn w:val="Normal"/>
    <w:rsid w:val="00C16A2A"/>
    <w:pPr>
      <w:spacing w:before="100" w:beforeAutospacing="1" w:after="100" w:afterAutospacing="1"/>
      <w:textAlignment w:val="center"/>
    </w:pPr>
    <w:rPr>
      <w:rFonts w:cs="Arial"/>
      <w:i/>
      <w:iCs/>
      <w:sz w:val="20"/>
      <w:szCs w:val="20"/>
    </w:rPr>
  </w:style>
  <w:style w:type="paragraph" w:customStyle="1" w:styleId="xl193">
    <w:name w:val="xl193"/>
    <w:basedOn w:val="Normal"/>
    <w:rsid w:val="00C16A2A"/>
    <w:pPr>
      <w:spacing w:before="100" w:beforeAutospacing="1" w:after="100" w:afterAutospacing="1"/>
      <w:jc w:val="left"/>
      <w:textAlignment w:val="top"/>
    </w:pPr>
    <w:rPr>
      <w:rFonts w:cs="Arial"/>
      <w:color w:val="000000"/>
      <w:sz w:val="20"/>
      <w:szCs w:val="20"/>
    </w:rPr>
  </w:style>
  <w:style w:type="paragraph" w:customStyle="1" w:styleId="xl194">
    <w:name w:val="xl194"/>
    <w:basedOn w:val="Normal"/>
    <w:rsid w:val="00C16A2A"/>
    <w:pPr>
      <w:spacing w:before="100" w:beforeAutospacing="1" w:after="100" w:afterAutospacing="1"/>
      <w:textAlignment w:val="top"/>
    </w:pPr>
    <w:rPr>
      <w:rFonts w:cs="Arial"/>
      <w:i/>
      <w:iCs/>
      <w:sz w:val="20"/>
      <w:szCs w:val="20"/>
    </w:rPr>
  </w:style>
  <w:style w:type="paragraph" w:customStyle="1" w:styleId="xl195">
    <w:name w:val="xl195"/>
    <w:basedOn w:val="Normal"/>
    <w:rsid w:val="00C16A2A"/>
    <w:pPr>
      <w:pBdr>
        <w:top w:val="single" w:sz="4" w:space="0" w:color="auto"/>
        <w:bottom w:val="single" w:sz="4" w:space="0" w:color="auto"/>
      </w:pBdr>
      <w:spacing w:before="100" w:beforeAutospacing="1" w:after="100" w:afterAutospacing="1"/>
      <w:jc w:val="left"/>
    </w:pPr>
    <w:rPr>
      <w:rFonts w:cs="Arial"/>
      <w:i/>
      <w:iCs/>
      <w:sz w:val="20"/>
      <w:szCs w:val="20"/>
    </w:rPr>
  </w:style>
  <w:style w:type="paragraph" w:customStyle="1" w:styleId="xl196">
    <w:name w:val="xl196"/>
    <w:basedOn w:val="Normal"/>
    <w:rsid w:val="00C16A2A"/>
    <w:pPr>
      <w:pBdr>
        <w:top w:val="single" w:sz="4" w:space="0" w:color="auto"/>
        <w:bottom w:val="single" w:sz="4" w:space="0" w:color="auto"/>
      </w:pBdr>
      <w:spacing w:before="100" w:beforeAutospacing="1" w:after="100" w:afterAutospacing="1"/>
    </w:pPr>
    <w:rPr>
      <w:rFonts w:cs="Arial"/>
      <w:i/>
      <w:iCs/>
      <w:sz w:val="20"/>
      <w:szCs w:val="20"/>
    </w:rPr>
  </w:style>
  <w:style w:type="paragraph" w:customStyle="1" w:styleId="xl197">
    <w:name w:val="xl197"/>
    <w:basedOn w:val="Normal"/>
    <w:rsid w:val="00C16A2A"/>
    <w:pPr>
      <w:spacing w:before="100" w:beforeAutospacing="1" w:after="100" w:afterAutospacing="1"/>
      <w:jc w:val="left"/>
    </w:pPr>
    <w:rPr>
      <w:rFonts w:cs="Arial"/>
      <w:b/>
      <w:bCs/>
      <w:sz w:val="20"/>
      <w:szCs w:val="20"/>
    </w:rPr>
  </w:style>
  <w:style w:type="paragraph" w:customStyle="1" w:styleId="xl198">
    <w:name w:val="xl198"/>
    <w:basedOn w:val="Normal"/>
    <w:rsid w:val="00C16A2A"/>
    <w:pPr>
      <w:spacing w:before="100" w:beforeAutospacing="1" w:after="100" w:afterAutospacing="1"/>
      <w:jc w:val="center"/>
      <w:textAlignment w:val="top"/>
    </w:pPr>
    <w:rPr>
      <w:rFonts w:cs="Arial"/>
      <w:b/>
      <w:bCs/>
      <w:color w:val="000000"/>
      <w:sz w:val="18"/>
      <w:szCs w:val="18"/>
    </w:rPr>
  </w:style>
  <w:style w:type="paragraph" w:customStyle="1" w:styleId="xl199">
    <w:name w:val="xl199"/>
    <w:basedOn w:val="Normal"/>
    <w:rsid w:val="00C16A2A"/>
    <w:pPr>
      <w:spacing w:before="100" w:beforeAutospacing="1" w:after="100" w:afterAutospacing="1"/>
      <w:jc w:val="left"/>
      <w:textAlignment w:val="top"/>
    </w:pPr>
    <w:rPr>
      <w:rFonts w:cs="Arial"/>
      <w:color w:val="000000"/>
      <w:sz w:val="18"/>
      <w:szCs w:val="18"/>
    </w:rPr>
  </w:style>
  <w:style w:type="paragraph" w:customStyle="1" w:styleId="xl200">
    <w:name w:val="xl200"/>
    <w:basedOn w:val="Normal"/>
    <w:rsid w:val="00C16A2A"/>
    <w:pPr>
      <w:spacing w:before="100" w:beforeAutospacing="1" w:after="100" w:afterAutospacing="1"/>
      <w:jc w:val="center"/>
    </w:pPr>
    <w:rPr>
      <w:rFonts w:cs="Arial"/>
      <w:color w:val="000000"/>
      <w:sz w:val="18"/>
      <w:szCs w:val="18"/>
    </w:rPr>
  </w:style>
  <w:style w:type="paragraph" w:customStyle="1" w:styleId="xl201">
    <w:name w:val="xl201"/>
    <w:basedOn w:val="Normal"/>
    <w:rsid w:val="00C16A2A"/>
    <w:pPr>
      <w:spacing w:before="100" w:beforeAutospacing="1" w:after="100" w:afterAutospacing="1"/>
      <w:jc w:val="right"/>
      <w:textAlignment w:val="center"/>
    </w:pPr>
    <w:rPr>
      <w:rFonts w:cs="Arial"/>
      <w:color w:val="FF0000"/>
      <w:sz w:val="18"/>
      <w:szCs w:val="18"/>
    </w:rPr>
  </w:style>
  <w:style w:type="paragraph" w:customStyle="1" w:styleId="xl202">
    <w:name w:val="xl202"/>
    <w:basedOn w:val="Normal"/>
    <w:rsid w:val="00C16A2A"/>
    <w:pPr>
      <w:spacing w:before="100" w:beforeAutospacing="1" w:after="100" w:afterAutospacing="1"/>
      <w:jc w:val="left"/>
    </w:pPr>
    <w:rPr>
      <w:rFonts w:cs="Arial"/>
      <w:color w:val="000000"/>
      <w:sz w:val="18"/>
      <w:szCs w:val="18"/>
    </w:rPr>
  </w:style>
  <w:style w:type="paragraph" w:customStyle="1" w:styleId="xl203">
    <w:name w:val="xl203"/>
    <w:basedOn w:val="Normal"/>
    <w:rsid w:val="00C16A2A"/>
    <w:pPr>
      <w:spacing w:before="100" w:beforeAutospacing="1" w:after="100" w:afterAutospacing="1"/>
      <w:jc w:val="left"/>
    </w:pPr>
    <w:rPr>
      <w:rFonts w:cs="Arial"/>
      <w:color w:val="000000"/>
      <w:sz w:val="18"/>
      <w:szCs w:val="18"/>
    </w:rPr>
  </w:style>
  <w:style w:type="paragraph" w:customStyle="1" w:styleId="xl204">
    <w:name w:val="xl204"/>
    <w:basedOn w:val="Normal"/>
    <w:rsid w:val="00C16A2A"/>
    <w:pPr>
      <w:spacing w:before="100" w:beforeAutospacing="1" w:after="100" w:afterAutospacing="1"/>
      <w:jc w:val="center"/>
      <w:textAlignment w:val="top"/>
    </w:pPr>
    <w:rPr>
      <w:rFonts w:cs="Arial"/>
      <w:b/>
      <w:bCs/>
      <w:sz w:val="18"/>
      <w:szCs w:val="18"/>
    </w:rPr>
  </w:style>
  <w:style w:type="paragraph" w:customStyle="1" w:styleId="xl205">
    <w:name w:val="xl205"/>
    <w:basedOn w:val="Normal"/>
    <w:rsid w:val="00C16A2A"/>
    <w:pPr>
      <w:spacing w:before="100" w:beforeAutospacing="1" w:after="100" w:afterAutospacing="1"/>
      <w:jc w:val="center"/>
    </w:pPr>
    <w:rPr>
      <w:rFonts w:cs="Arial"/>
      <w:color w:val="000000"/>
      <w:sz w:val="16"/>
      <w:szCs w:val="16"/>
    </w:rPr>
  </w:style>
  <w:style w:type="paragraph" w:customStyle="1" w:styleId="xl206">
    <w:name w:val="xl206"/>
    <w:basedOn w:val="Normal"/>
    <w:rsid w:val="00C16A2A"/>
    <w:pPr>
      <w:spacing w:before="100" w:beforeAutospacing="1" w:after="100" w:afterAutospacing="1"/>
      <w:jc w:val="left"/>
      <w:textAlignment w:val="top"/>
    </w:pPr>
    <w:rPr>
      <w:rFonts w:cs="Arial"/>
      <w:sz w:val="20"/>
      <w:szCs w:val="20"/>
    </w:rPr>
  </w:style>
  <w:style w:type="paragraph" w:customStyle="1" w:styleId="xl207">
    <w:name w:val="xl207"/>
    <w:basedOn w:val="Normal"/>
    <w:rsid w:val="00C16A2A"/>
    <w:pPr>
      <w:pBdr>
        <w:top w:val="single" w:sz="4" w:space="0" w:color="auto"/>
        <w:bottom w:val="single" w:sz="4" w:space="0" w:color="auto"/>
      </w:pBdr>
      <w:spacing w:before="100" w:beforeAutospacing="1" w:after="100" w:afterAutospacing="1"/>
      <w:jc w:val="right"/>
    </w:pPr>
    <w:rPr>
      <w:rFonts w:cs="Arial"/>
      <w:sz w:val="20"/>
      <w:szCs w:val="20"/>
    </w:rPr>
  </w:style>
  <w:style w:type="paragraph" w:customStyle="1" w:styleId="xl208">
    <w:name w:val="xl208"/>
    <w:basedOn w:val="Normal"/>
    <w:rsid w:val="00C16A2A"/>
    <w:pPr>
      <w:spacing w:before="100" w:beforeAutospacing="1" w:after="100" w:afterAutospacing="1"/>
      <w:jc w:val="left"/>
      <w:textAlignment w:val="top"/>
    </w:pPr>
    <w:rPr>
      <w:rFonts w:cs="Arial"/>
      <w:color w:val="000000"/>
      <w:sz w:val="20"/>
      <w:szCs w:val="20"/>
    </w:rPr>
  </w:style>
  <w:style w:type="paragraph" w:customStyle="1" w:styleId="xl209">
    <w:name w:val="xl209"/>
    <w:basedOn w:val="Normal"/>
    <w:rsid w:val="00C16A2A"/>
    <w:pPr>
      <w:shd w:val="clear" w:color="000000" w:fill="FFFFFF"/>
      <w:spacing w:before="100" w:beforeAutospacing="1" w:after="100" w:afterAutospacing="1"/>
      <w:textAlignment w:val="top"/>
    </w:pPr>
    <w:rPr>
      <w:rFonts w:cs="Arial"/>
      <w:color w:val="000000"/>
      <w:sz w:val="20"/>
      <w:szCs w:val="20"/>
    </w:rPr>
  </w:style>
  <w:style w:type="paragraph" w:customStyle="1" w:styleId="xl210">
    <w:name w:val="xl210"/>
    <w:basedOn w:val="Normal"/>
    <w:rsid w:val="00C16A2A"/>
    <w:pPr>
      <w:spacing w:before="100" w:beforeAutospacing="1" w:after="100" w:afterAutospacing="1"/>
      <w:jc w:val="left"/>
      <w:textAlignment w:val="top"/>
    </w:pPr>
    <w:rPr>
      <w:rFonts w:cs="Arial"/>
      <w:sz w:val="18"/>
      <w:szCs w:val="18"/>
    </w:rPr>
  </w:style>
  <w:style w:type="paragraph" w:customStyle="1" w:styleId="xl211">
    <w:name w:val="xl211"/>
    <w:basedOn w:val="Normal"/>
    <w:rsid w:val="00C16A2A"/>
    <w:pPr>
      <w:spacing w:before="100" w:beforeAutospacing="1" w:after="100" w:afterAutospacing="1"/>
      <w:textAlignment w:val="top"/>
    </w:pPr>
    <w:rPr>
      <w:rFonts w:cs="Arial"/>
      <w:color w:val="000000"/>
      <w:sz w:val="18"/>
      <w:szCs w:val="18"/>
    </w:rPr>
  </w:style>
  <w:style w:type="paragraph" w:customStyle="1" w:styleId="xl212">
    <w:name w:val="xl212"/>
    <w:basedOn w:val="Normal"/>
    <w:rsid w:val="00C16A2A"/>
    <w:pPr>
      <w:spacing w:before="100" w:beforeAutospacing="1" w:after="100" w:afterAutospacing="1"/>
      <w:jc w:val="left"/>
      <w:textAlignment w:val="top"/>
    </w:pPr>
    <w:rPr>
      <w:rFonts w:cs="Arial"/>
      <w:color w:val="000000"/>
      <w:sz w:val="20"/>
      <w:szCs w:val="20"/>
    </w:rPr>
  </w:style>
  <w:style w:type="paragraph" w:customStyle="1" w:styleId="xl213">
    <w:name w:val="xl213"/>
    <w:basedOn w:val="Normal"/>
    <w:rsid w:val="00C16A2A"/>
    <w:pPr>
      <w:spacing w:before="100" w:beforeAutospacing="1" w:after="100" w:afterAutospacing="1"/>
      <w:textAlignment w:val="top"/>
    </w:pPr>
    <w:rPr>
      <w:rFonts w:cs="Arial"/>
      <w:color w:val="000000"/>
      <w:sz w:val="16"/>
      <w:szCs w:val="16"/>
    </w:rPr>
  </w:style>
  <w:style w:type="paragraph" w:customStyle="1" w:styleId="font11">
    <w:name w:val="font11"/>
    <w:basedOn w:val="Normal"/>
    <w:rsid w:val="00C16A2A"/>
    <w:pPr>
      <w:spacing w:before="100" w:beforeAutospacing="1" w:after="100" w:afterAutospacing="1"/>
      <w:jc w:val="left"/>
    </w:pPr>
    <w:rPr>
      <w:rFonts w:ascii="Tahoma" w:hAnsi="Tahoma" w:cs="Tahoma"/>
      <w:b/>
      <w:bCs/>
      <w:color w:val="000000"/>
      <w:sz w:val="18"/>
      <w:szCs w:val="18"/>
    </w:rPr>
  </w:style>
  <w:style w:type="paragraph" w:customStyle="1" w:styleId="xl214">
    <w:name w:val="xl214"/>
    <w:basedOn w:val="Normal"/>
    <w:rsid w:val="00C16A2A"/>
    <w:pPr>
      <w:pBdr>
        <w:top w:val="single" w:sz="4" w:space="0" w:color="auto"/>
        <w:bottom w:val="single" w:sz="4" w:space="0" w:color="auto"/>
      </w:pBdr>
      <w:spacing w:before="100" w:beforeAutospacing="1" w:after="100" w:afterAutospacing="1"/>
      <w:jc w:val="center"/>
      <w:textAlignment w:val="top"/>
    </w:pPr>
    <w:rPr>
      <w:rFonts w:cs="Arial"/>
    </w:rPr>
  </w:style>
  <w:style w:type="paragraph" w:customStyle="1" w:styleId="xl215">
    <w:name w:val="xl215"/>
    <w:basedOn w:val="Normal"/>
    <w:rsid w:val="00C16A2A"/>
    <w:pPr>
      <w:pBdr>
        <w:top w:val="single" w:sz="4" w:space="0" w:color="auto"/>
      </w:pBdr>
      <w:spacing w:before="100" w:beforeAutospacing="1" w:after="100" w:afterAutospacing="1"/>
      <w:jc w:val="left"/>
      <w:textAlignment w:val="top"/>
    </w:pPr>
    <w:rPr>
      <w:rFonts w:cs="Arial"/>
    </w:rPr>
  </w:style>
  <w:style w:type="paragraph" w:customStyle="1" w:styleId="xl216">
    <w:name w:val="xl216"/>
    <w:basedOn w:val="Normal"/>
    <w:rsid w:val="00C16A2A"/>
    <w:pPr>
      <w:pBdr>
        <w:top w:val="single" w:sz="4" w:space="0" w:color="auto"/>
        <w:bottom w:val="single" w:sz="4" w:space="0" w:color="auto"/>
      </w:pBdr>
      <w:spacing w:before="100" w:beforeAutospacing="1" w:after="100" w:afterAutospacing="1"/>
      <w:jc w:val="left"/>
      <w:textAlignment w:val="top"/>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649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9327388">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231998">
      <w:bodyDiv w:val="1"/>
      <w:marLeft w:val="0"/>
      <w:marRight w:val="0"/>
      <w:marTop w:val="0"/>
      <w:marBottom w:val="0"/>
      <w:divBdr>
        <w:top w:val="none" w:sz="0" w:space="0" w:color="auto"/>
        <w:left w:val="none" w:sz="0" w:space="0" w:color="auto"/>
        <w:bottom w:val="none" w:sz="0" w:space="0" w:color="auto"/>
        <w:right w:val="none" w:sz="0" w:space="0" w:color="auto"/>
      </w:divBdr>
    </w:div>
    <w:div w:id="20965767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8266807">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5921329">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2030151">
      <w:bodyDiv w:val="1"/>
      <w:marLeft w:val="0"/>
      <w:marRight w:val="0"/>
      <w:marTop w:val="0"/>
      <w:marBottom w:val="0"/>
      <w:divBdr>
        <w:top w:val="none" w:sz="0" w:space="0" w:color="auto"/>
        <w:left w:val="none" w:sz="0" w:space="0" w:color="auto"/>
        <w:bottom w:val="none" w:sz="0" w:space="0" w:color="auto"/>
        <w:right w:val="none" w:sz="0" w:space="0" w:color="auto"/>
      </w:divBdr>
    </w:div>
    <w:div w:id="636682940">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8164492">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76089736">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716494">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37648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3625413">
      <w:bodyDiv w:val="1"/>
      <w:marLeft w:val="0"/>
      <w:marRight w:val="0"/>
      <w:marTop w:val="0"/>
      <w:marBottom w:val="0"/>
      <w:divBdr>
        <w:top w:val="none" w:sz="0" w:space="0" w:color="auto"/>
        <w:left w:val="none" w:sz="0" w:space="0" w:color="auto"/>
        <w:bottom w:val="none" w:sz="0" w:space="0" w:color="auto"/>
        <w:right w:val="none" w:sz="0" w:space="0" w:color="auto"/>
      </w:divBdr>
    </w:div>
    <w:div w:id="112515389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6156467">
      <w:bodyDiv w:val="1"/>
      <w:marLeft w:val="0"/>
      <w:marRight w:val="0"/>
      <w:marTop w:val="0"/>
      <w:marBottom w:val="0"/>
      <w:divBdr>
        <w:top w:val="none" w:sz="0" w:space="0" w:color="auto"/>
        <w:left w:val="none" w:sz="0" w:space="0" w:color="auto"/>
        <w:bottom w:val="none" w:sz="0" w:space="0" w:color="auto"/>
        <w:right w:val="none" w:sz="0" w:space="0" w:color="auto"/>
      </w:divBdr>
    </w:div>
    <w:div w:id="1358577948">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3427635">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245049">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393628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9156087">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1248254">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35438122">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426122">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921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bg.vi.sud.rs/lt/articles/o-visem-sudu/obavestenje-ke-za-pravna-lica.html" TargetMode="External"/><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footer" Target="foot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5.wmf"/><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mailto:dragana.krasavcic@" TargetMode="External"/><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188" Type="http://schemas.openxmlformats.org/officeDocument/2006/relationships/header" Target="head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kjn.gov.rs/ci/uputstvo-o-uplati-republicke-administrativne-takse.html"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goran.ziv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9.jpeg"/><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wmf"/><Relationship Id="rId179" Type="http://schemas.openxmlformats.org/officeDocument/2006/relationships/image" Target="media/image8.wmf"/><Relationship Id="rId190" Type="http://schemas.openxmlformats.org/officeDocument/2006/relationships/image" Target="media/image10.pn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dragan.camagic@eps.rs" TargetMode="External"/><Relationship Id="rId18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dragana.krasavc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1D3769E-4A19-4BB8-A5B9-69C174795926}">
  <ds:schemaRefs>
    <ds:schemaRef ds:uri="http://schemas.openxmlformats.org/officeDocument/2006/bibliography"/>
  </ds:schemaRefs>
</ds:datastoreItem>
</file>

<file path=customXml/itemProps100.xml><?xml version="1.0" encoding="utf-8"?>
<ds:datastoreItem xmlns:ds="http://schemas.openxmlformats.org/officeDocument/2006/customXml" ds:itemID="{6331099C-6308-4BCF-ACE1-DCE85827F98A}">
  <ds:schemaRefs>
    <ds:schemaRef ds:uri="http://schemas.openxmlformats.org/officeDocument/2006/bibliography"/>
  </ds:schemaRefs>
</ds:datastoreItem>
</file>

<file path=customXml/itemProps101.xml><?xml version="1.0" encoding="utf-8"?>
<ds:datastoreItem xmlns:ds="http://schemas.openxmlformats.org/officeDocument/2006/customXml" ds:itemID="{0F354B25-2BB7-48A4-89CA-250C9346B5FE}">
  <ds:schemaRefs>
    <ds:schemaRef ds:uri="http://schemas.openxmlformats.org/officeDocument/2006/bibliography"/>
  </ds:schemaRefs>
</ds:datastoreItem>
</file>

<file path=customXml/itemProps102.xml><?xml version="1.0" encoding="utf-8"?>
<ds:datastoreItem xmlns:ds="http://schemas.openxmlformats.org/officeDocument/2006/customXml" ds:itemID="{0F1FDFB5-2A22-4B39-9EF5-31CCC82DD534}">
  <ds:schemaRefs>
    <ds:schemaRef ds:uri="http://schemas.openxmlformats.org/officeDocument/2006/bibliography"/>
  </ds:schemaRefs>
</ds:datastoreItem>
</file>

<file path=customXml/itemProps103.xml><?xml version="1.0" encoding="utf-8"?>
<ds:datastoreItem xmlns:ds="http://schemas.openxmlformats.org/officeDocument/2006/customXml" ds:itemID="{A54F2988-0AA8-41C6-B835-A284FAA99C95}">
  <ds:schemaRefs>
    <ds:schemaRef ds:uri="http://schemas.openxmlformats.org/officeDocument/2006/bibliography"/>
  </ds:schemaRefs>
</ds:datastoreItem>
</file>

<file path=customXml/itemProps104.xml><?xml version="1.0" encoding="utf-8"?>
<ds:datastoreItem xmlns:ds="http://schemas.openxmlformats.org/officeDocument/2006/customXml" ds:itemID="{3EB788ED-ADFF-494D-AF7D-E9AB1E036D09}">
  <ds:schemaRefs>
    <ds:schemaRef ds:uri="http://schemas.openxmlformats.org/officeDocument/2006/bibliography"/>
  </ds:schemaRefs>
</ds:datastoreItem>
</file>

<file path=customXml/itemProps105.xml><?xml version="1.0" encoding="utf-8"?>
<ds:datastoreItem xmlns:ds="http://schemas.openxmlformats.org/officeDocument/2006/customXml" ds:itemID="{5DC14513-7470-4F80-A593-923B76DAF588}">
  <ds:schemaRefs>
    <ds:schemaRef ds:uri="http://schemas.openxmlformats.org/officeDocument/2006/bibliography"/>
  </ds:schemaRefs>
</ds:datastoreItem>
</file>

<file path=customXml/itemProps106.xml><?xml version="1.0" encoding="utf-8"?>
<ds:datastoreItem xmlns:ds="http://schemas.openxmlformats.org/officeDocument/2006/customXml" ds:itemID="{192B180D-CFA3-49E4-8A4C-AF6853EA4253}">
  <ds:schemaRefs>
    <ds:schemaRef ds:uri="http://schemas.openxmlformats.org/officeDocument/2006/bibliography"/>
  </ds:schemaRefs>
</ds:datastoreItem>
</file>

<file path=customXml/itemProps107.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108.xml><?xml version="1.0" encoding="utf-8"?>
<ds:datastoreItem xmlns:ds="http://schemas.openxmlformats.org/officeDocument/2006/customXml" ds:itemID="{FAE8CDFA-EF7F-4FA2-BE00-105EB6990B1A}">
  <ds:schemaRefs>
    <ds:schemaRef ds:uri="http://schemas.openxmlformats.org/officeDocument/2006/bibliography"/>
  </ds:schemaRefs>
</ds:datastoreItem>
</file>

<file path=customXml/itemProps109.xml><?xml version="1.0" encoding="utf-8"?>
<ds:datastoreItem xmlns:ds="http://schemas.openxmlformats.org/officeDocument/2006/customXml" ds:itemID="{8DD68BAB-670B-4604-ACBF-454D5645FF81}">
  <ds:schemaRefs>
    <ds:schemaRef ds:uri="http://schemas.openxmlformats.org/officeDocument/2006/bibliography"/>
  </ds:schemaRefs>
</ds:datastoreItem>
</file>

<file path=customXml/itemProps11.xml><?xml version="1.0" encoding="utf-8"?>
<ds:datastoreItem xmlns:ds="http://schemas.openxmlformats.org/officeDocument/2006/customXml" ds:itemID="{300FABC6-BE29-4D7A-9B61-502FC7297BE2}">
  <ds:schemaRefs>
    <ds:schemaRef ds:uri="http://schemas.openxmlformats.org/officeDocument/2006/bibliography"/>
  </ds:schemaRefs>
</ds:datastoreItem>
</file>

<file path=customXml/itemProps110.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111.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12.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13.xml><?xml version="1.0" encoding="utf-8"?>
<ds:datastoreItem xmlns:ds="http://schemas.openxmlformats.org/officeDocument/2006/customXml" ds:itemID="{E058C3B3-6936-46CC-87D0-B5062558F88E}">
  <ds:schemaRefs>
    <ds:schemaRef ds:uri="http://schemas.openxmlformats.org/officeDocument/2006/bibliography"/>
  </ds:schemaRefs>
</ds:datastoreItem>
</file>

<file path=customXml/itemProps114.xml><?xml version="1.0" encoding="utf-8"?>
<ds:datastoreItem xmlns:ds="http://schemas.openxmlformats.org/officeDocument/2006/customXml" ds:itemID="{5836A228-5E45-4444-8255-3EAD104EF2C4}">
  <ds:schemaRefs>
    <ds:schemaRef ds:uri="http://schemas.openxmlformats.org/officeDocument/2006/bibliography"/>
  </ds:schemaRefs>
</ds:datastoreItem>
</file>

<file path=customXml/itemProps115.xml><?xml version="1.0" encoding="utf-8"?>
<ds:datastoreItem xmlns:ds="http://schemas.openxmlformats.org/officeDocument/2006/customXml" ds:itemID="{2B0FCAD4-6AFB-41DF-B700-6B151CBEEEA8}">
  <ds:schemaRefs>
    <ds:schemaRef ds:uri="http://schemas.openxmlformats.org/officeDocument/2006/bibliography"/>
  </ds:schemaRefs>
</ds:datastoreItem>
</file>

<file path=customXml/itemProps116.xml><?xml version="1.0" encoding="utf-8"?>
<ds:datastoreItem xmlns:ds="http://schemas.openxmlformats.org/officeDocument/2006/customXml" ds:itemID="{3EC2D559-2883-4B2F-B76A-CF6C8D4E5ED3}">
  <ds:schemaRefs>
    <ds:schemaRef ds:uri="http://schemas.openxmlformats.org/officeDocument/2006/bibliography"/>
  </ds:schemaRefs>
</ds:datastoreItem>
</file>

<file path=customXml/itemProps117.xml><?xml version="1.0" encoding="utf-8"?>
<ds:datastoreItem xmlns:ds="http://schemas.openxmlformats.org/officeDocument/2006/customXml" ds:itemID="{9A630EC4-099F-4AF8-81B0-E90B98DDF3A2}">
  <ds:schemaRefs>
    <ds:schemaRef ds:uri="http://schemas.openxmlformats.org/officeDocument/2006/bibliography"/>
  </ds:schemaRefs>
</ds:datastoreItem>
</file>

<file path=customXml/itemProps118.xml><?xml version="1.0" encoding="utf-8"?>
<ds:datastoreItem xmlns:ds="http://schemas.openxmlformats.org/officeDocument/2006/customXml" ds:itemID="{4AEE5DD8-39EF-4491-8731-622BDD120DD3}">
  <ds:schemaRefs>
    <ds:schemaRef ds:uri="http://schemas.openxmlformats.org/officeDocument/2006/bibliography"/>
  </ds:schemaRefs>
</ds:datastoreItem>
</file>

<file path=customXml/itemProps119.xml><?xml version="1.0" encoding="utf-8"?>
<ds:datastoreItem xmlns:ds="http://schemas.openxmlformats.org/officeDocument/2006/customXml" ds:itemID="{860D3E52-5253-4B20-BC64-826D766D0FB4}">
  <ds:schemaRefs>
    <ds:schemaRef ds:uri="http://schemas.openxmlformats.org/officeDocument/2006/bibliography"/>
  </ds:schemaRefs>
</ds:datastoreItem>
</file>

<file path=customXml/itemProps12.xml><?xml version="1.0" encoding="utf-8"?>
<ds:datastoreItem xmlns:ds="http://schemas.openxmlformats.org/officeDocument/2006/customXml" ds:itemID="{5E64BB41-1223-44F1-9C50-BD388D62F538}">
  <ds:schemaRefs>
    <ds:schemaRef ds:uri="http://schemas.openxmlformats.org/officeDocument/2006/bibliography"/>
  </ds:schemaRefs>
</ds:datastoreItem>
</file>

<file path=customXml/itemProps120.xml><?xml version="1.0" encoding="utf-8"?>
<ds:datastoreItem xmlns:ds="http://schemas.openxmlformats.org/officeDocument/2006/customXml" ds:itemID="{641A8DDB-E22A-48C0-9C25-FE0BA9E5B958}">
  <ds:schemaRefs>
    <ds:schemaRef ds:uri="http://schemas.openxmlformats.org/officeDocument/2006/bibliography"/>
  </ds:schemaRefs>
</ds:datastoreItem>
</file>

<file path=customXml/itemProps121.xml><?xml version="1.0" encoding="utf-8"?>
<ds:datastoreItem xmlns:ds="http://schemas.openxmlformats.org/officeDocument/2006/customXml" ds:itemID="{A0635B05-B3F9-4528-A902-946EE21CD6A6}">
  <ds:schemaRefs>
    <ds:schemaRef ds:uri="http://schemas.openxmlformats.org/officeDocument/2006/bibliography"/>
  </ds:schemaRefs>
</ds:datastoreItem>
</file>

<file path=customXml/itemProps122.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23.xml><?xml version="1.0" encoding="utf-8"?>
<ds:datastoreItem xmlns:ds="http://schemas.openxmlformats.org/officeDocument/2006/customXml" ds:itemID="{35B5F2B7-AED1-4FE2-A427-C5454F65B895}">
  <ds:schemaRefs>
    <ds:schemaRef ds:uri="http://schemas.openxmlformats.org/officeDocument/2006/bibliography"/>
  </ds:schemaRefs>
</ds:datastoreItem>
</file>

<file path=customXml/itemProps124.xml><?xml version="1.0" encoding="utf-8"?>
<ds:datastoreItem xmlns:ds="http://schemas.openxmlformats.org/officeDocument/2006/customXml" ds:itemID="{20CA6998-52C4-4BF9-9262-E77984212381}">
  <ds:schemaRefs>
    <ds:schemaRef ds:uri="http://schemas.openxmlformats.org/officeDocument/2006/bibliography"/>
  </ds:schemaRefs>
</ds:datastoreItem>
</file>

<file path=customXml/itemProps125.xml><?xml version="1.0" encoding="utf-8"?>
<ds:datastoreItem xmlns:ds="http://schemas.openxmlformats.org/officeDocument/2006/customXml" ds:itemID="{7882021C-8A83-4174-8E5E-E05E0E2076B3}">
  <ds:schemaRefs>
    <ds:schemaRef ds:uri="http://schemas.openxmlformats.org/officeDocument/2006/bibliography"/>
  </ds:schemaRefs>
</ds:datastoreItem>
</file>

<file path=customXml/itemProps126.xml><?xml version="1.0" encoding="utf-8"?>
<ds:datastoreItem xmlns:ds="http://schemas.openxmlformats.org/officeDocument/2006/customXml" ds:itemID="{7115E7CD-2241-4056-BF1F-4DF61B97E66F}">
  <ds:schemaRefs>
    <ds:schemaRef ds:uri="http://schemas.openxmlformats.org/officeDocument/2006/bibliography"/>
  </ds:schemaRefs>
</ds:datastoreItem>
</file>

<file path=customXml/itemProps127.xml><?xml version="1.0" encoding="utf-8"?>
<ds:datastoreItem xmlns:ds="http://schemas.openxmlformats.org/officeDocument/2006/customXml" ds:itemID="{67C07A28-BA00-4E50-8EC4-B85E38BC0EFC}">
  <ds:schemaRefs>
    <ds:schemaRef ds:uri="http://schemas.openxmlformats.org/officeDocument/2006/bibliography"/>
  </ds:schemaRefs>
</ds:datastoreItem>
</file>

<file path=customXml/itemProps128.xml><?xml version="1.0" encoding="utf-8"?>
<ds:datastoreItem xmlns:ds="http://schemas.openxmlformats.org/officeDocument/2006/customXml" ds:itemID="{DB2D0CEF-7119-4D7C-B5CA-55AB75D7ABA0}">
  <ds:schemaRefs>
    <ds:schemaRef ds:uri="http://schemas.openxmlformats.org/officeDocument/2006/bibliography"/>
  </ds:schemaRefs>
</ds:datastoreItem>
</file>

<file path=customXml/itemProps129.xml><?xml version="1.0" encoding="utf-8"?>
<ds:datastoreItem xmlns:ds="http://schemas.openxmlformats.org/officeDocument/2006/customXml" ds:itemID="{0EFE1170-06DF-4DAF-A9FA-900ACE8A0AEA}">
  <ds:schemaRefs>
    <ds:schemaRef ds:uri="http://schemas.openxmlformats.org/officeDocument/2006/bibliography"/>
  </ds:schemaRefs>
</ds:datastoreItem>
</file>

<file path=customXml/itemProps13.xml><?xml version="1.0" encoding="utf-8"?>
<ds:datastoreItem xmlns:ds="http://schemas.openxmlformats.org/officeDocument/2006/customXml" ds:itemID="{57A2DB95-2B93-43E2-B031-70A802F396E6}">
  <ds:schemaRefs>
    <ds:schemaRef ds:uri="http://schemas.openxmlformats.org/officeDocument/2006/bibliography"/>
  </ds:schemaRefs>
</ds:datastoreItem>
</file>

<file path=customXml/itemProps130.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31.xml><?xml version="1.0" encoding="utf-8"?>
<ds:datastoreItem xmlns:ds="http://schemas.openxmlformats.org/officeDocument/2006/customXml" ds:itemID="{CA5DB3A1-46A5-4F52-821D-8DC85AB3C517}">
  <ds:schemaRefs>
    <ds:schemaRef ds:uri="http://schemas.openxmlformats.org/officeDocument/2006/bibliography"/>
  </ds:schemaRefs>
</ds:datastoreItem>
</file>

<file path=customXml/itemProps132.xml><?xml version="1.0" encoding="utf-8"?>
<ds:datastoreItem xmlns:ds="http://schemas.openxmlformats.org/officeDocument/2006/customXml" ds:itemID="{48F21FE9-0E13-49E0-B04F-558CEF001C2E}">
  <ds:schemaRefs>
    <ds:schemaRef ds:uri="http://schemas.openxmlformats.org/officeDocument/2006/bibliography"/>
  </ds:schemaRefs>
</ds:datastoreItem>
</file>

<file path=customXml/itemProps133.xml><?xml version="1.0" encoding="utf-8"?>
<ds:datastoreItem xmlns:ds="http://schemas.openxmlformats.org/officeDocument/2006/customXml" ds:itemID="{0DC04AFA-0C96-469F-AF12-2CDE11F381E1}">
  <ds:schemaRefs>
    <ds:schemaRef ds:uri="http://schemas.openxmlformats.org/officeDocument/2006/bibliography"/>
  </ds:schemaRefs>
</ds:datastoreItem>
</file>

<file path=customXml/itemProps134.xml><?xml version="1.0" encoding="utf-8"?>
<ds:datastoreItem xmlns:ds="http://schemas.openxmlformats.org/officeDocument/2006/customXml" ds:itemID="{F3D0DB14-2BA2-4B05-8F51-8367180AAAE8}">
  <ds:schemaRefs>
    <ds:schemaRef ds:uri="http://schemas.openxmlformats.org/officeDocument/2006/bibliography"/>
  </ds:schemaRefs>
</ds:datastoreItem>
</file>

<file path=customXml/itemProps135.xml><?xml version="1.0" encoding="utf-8"?>
<ds:datastoreItem xmlns:ds="http://schemas.openxmlformats.org/officeDocument/2006/customXml" ds:itemID="{C8F7CB3A-ECE0-4CA0-8C43-D3996BAE3C78}">
  <ds:schemaRefs>
    <ds:schemaRef ds:uri="http://schemas.openxmlformats.org/officeDocument/2006/bibliography"/>
  </ds:schemaRefs>
</ds:datastoreItem>
</file>

<file path=customXml/itemProps136.xml><?xml version="1.0" encoding="utf-8"?>
<ds:datastoreItem xmlns:ds="http://schemas.openxmlformats.org/officeDocument/2006/customXml" ds:itemID="{9C7371C2-C26B-48BE-8E74-DBD73366EEE7}">
  <ds:schemaRefs>
    <ds:schemaRef ds:uri="http://schemas.openxmlformats.org/officeDocument/2006/bibliography"/>
  </ds:schemaRefs>
</ds:datastoreItem>
</file>

<file path=customXml/itemProps137.xml><?xml version="1.0" encoding="utf-8"?>
<ds:datastoreItem xmlns:ds="http://schemas.openxmlformats.org/officeDocument/2006/customXml" ds:itemID="{1E7010CE-8D80-4BA8-8DF6-A66918006D8F}">
  <ds:schemaRefs>
    <ds:schemaRef ds:uri="http://schemas.openxmlformats.org/officeDocument/2006/bibliography"/>
  </ds:schemaRefs>
</ds:datastoreItem>
</file>

<file path=customXml/itemProps138.xml><?xml version="1.0" encoding="utf-8"?>
<ds:datastoreItem xmlns:ds="http://schemas.openxmlformats.org/officeDocument/2006/customXml" ds:itemID="{6B15BD4D-0A0E-4291-91A2-969459C957B5}">
  <ds:schemaRefs>
    <ds:schemaRef ds:uri="http://schemas.openxmlformats.org/officeDocument/2006/bibliography"/>
  </ds:schemaRefs>
</ds:datastoreItem>
</file>

<file path=customXml/itemProps139.xml><?xml version="1.0" encoding="utf-8"?>
<ds:datastoreItem xmlns:ds="http://schemas.openxmlformats.org/officeDocument/2006/customXml" ds:itemID="{E2AA8696-9CA2-4C1A-9E90-84F4CC536133}">
  <ds:schemaRefs>
    <ds:schemaRef ds:uri="http://schemas.openxmlformats.org/officeDocument/2006/bibliography"/>
  </ds:schemaRefs>
</ds:datastoreItem>
</file>

<file path=customXml/itemProps14.xml><?xml version="1.0" encoding="utf-8"?>
<ds:datastoreItem xmlns:ds="http://schemas.openxmlformats.org/officeDocument/2006/customXml" ds:itemID="{2C18AAED-E68D-45FE-8C81-455371C3D59F}">
  <ds:schemaRefs>
    <ds:schemaRef ds:uri="http://schemas.openxmlformats.org/officeDocument/2006/bibliography"/>
  </ds:schemaRefs>
</ds:datastoreItem>
</file>

<file path=customXml/itemProps140.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41.xml><?xml version="1.0" encoding="utf-8"?>
<ds:datastoreItem xmlns:ds="http://schemas.openxmlformats.org/officeDocument/2006/customXml" ds:itemID="{7A9A99D5-45FE-4C73-9C79-4E095EF0230A}">
  <ds:schemaRefs>
    <ds:schemaRef ds:uri="http://schemas.openxmlformats.org/officeDocument/2006/bibliography"/>
  </ds:schemaRefs>
</ds:datastoreItem>
</file>

<file path=customXml/itemProps142.xml><?xml version="1.0" encoding="utf-8"?>
<ds:datastoreItem xmlns:ds="http://schemas.openxmlformats.org/officeDocument/2006/customXml" ds:itemID="{3CDDC3B7-4698-43D3-B43A-E5D02391FCA6}">
  <ds:schemaRefs>
    <ds:schemaRef ds:uri="http://schemas.openxmlformats.org/officeDocument/2006/bibliography"/>
  </ds:schemaRefs>
</ds:datastoreItem>
</file>

<file path=customXml/itemProps143.xml><?xml version="1.0" encoding="utf-8"?>
<ds:datastoreItem xmlns:ds="http://schemas.openxmlformats.org/officeDocument/2006/customXml" ds:itemID="{A658CE8A-397E-4D6B-8269-8E5DF0912A98}">
  <ds:schemaRefs>
    <ds:schemaRef ds:uri="http://schemas.openxmlformats.org/officeDocument/2006/bibliography"/>
  </ds:schemaRefs>
</ds:datastoreItem>
</file>

<file path=customXml/itemProps144.xml><?xml version="1.0" encoding="utf-8"?>
<ds:datastoreItem xmlns:ds="http://schemas.openxmlformats.org/officeDocument/2006/customXml" ds:itemID="{AC43328B-64EA-4C0E-B613-5473035907F7}">
  <ds:schemaRefs>
    <ds:schemaRef ds:uri="http://schemas.openxmlformats.org/officeDocument/2006/bibliography"/>
  </ds:schemaRefs>
</ds:datastoreItem>
</file>

<file path=customXml/itemProps145.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46.xml><?xml version="1.0" encoding="utf-8"?>
<ds:datastoreItem xmlns:ds="http://schemas.openxmlformats.org/officeDocument/2006/customXml" ds:itemID="{2C14F3E7-D9FC-4675-A825-108A379C6050}">
  <ds:schemaRefs>
    <ds:schemaRef ds:uri="http://schemas.openxmlformats.org/officeDocument/2006/bibliography"/>
  </ds:schemaRefs>
</ds:datastoreItem>
</file>

<file path=customXml/itemProps147.xml><?xml version="1.0" encoding="utf-8"?>
<ds:datastoreItem xmlns:ds="http://schemas.openxmlformats.org/officeDocument/2006/customXml" ds:itemID="{34B6AA9A-DA37-4F7E-B530-3ADFB04D946D}">
  <ds:schemaRefs>
    <ds:schemaRef ds:uri="http://schemas.openxmlformats.org/officeDocument/2006/bibliography"/>
  </ds:schemaRefs>
</ds:datastoreItem>
</file>

<file path=customXml/itemProps148.xml><?xml version="1.0" encoding="utf-8"?>
<ds:datastoreItem xmlns:ds="http://schemas.openxmlformats.org/officeDocument/2006/customXml" ds:itemID="{48E42961-A0C5-4C29-8D88-5D37220797E5}">
  <ds:schemaRefs>
    <ds:schemaRef ds:uri="http://schemas.openxmlformats.org/officeDocument/2006/bibliography"/>
  </ds:schemaRefs>
</ds:datastoreItem>
</file>

<file path=customXml/itemProps149.xml><?xml version="1.0" encoding="utf-8"?>
<ds:datastoreItem xmlns:ds="http://schemas.openxmlformats.org/officeDocument/2006/customXml" ds:itemID="{C601800B-527B-48C4-8C06-097E6DAFACAC}">
  <ds:schemaRefs>
    <ds:schemaRef ds:uri="http://schemas.openxmlformats.org/officeDocument/2006/bibliography"/>
  </ds:schemaRefs>
</ds:datastoreItem>
</file>

<file path=customXml/itemProps15.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150.xml><?xml version="1.0" encoding="utf-8"?>
<ds:datastoreItem xmlns:ds="http://schemas.openxmlformats.org/officeDocument/2006/customXml" ds:itemID="{B11891AD-6A50-4462-A251-605DBBA257DF}">
  <ds:schemaRefs>
    <ds:schemaRef ds:uri="http://schemas.openxmlformats.org/officeDocument/2006/bibliography"/>
  </ds:schemaRefs>
</ds:datastoreItem>
</file>

<file path=customXml/itemProps151.xml><?xml version="1.0" encoding="utf-8"?>
<ds:datastoreItem xmlns:ds="http://schemas.openxmlformats.org/officeDocument/2006/customXml" ds:itemID="{35EFF090-4900-41C4-97AF-45FEFC2A9D98}">
  <ds:schemaRefs>
    <ds:schemaRef ds:uri="http://schemas.openxmlformats.org/officeDocument/2006/bibliography"/>
  </ds:schemaRefs>
</ds:datastoreItem>
</file>

<file path=customXml/itemProps152.xml><?xml version="1.0" encoding="utf-8"?>
<ds:datastoreItem xmlns:ds="http://schemas.openxmlformats.org/officeDocument/2006/customXml" ds:itemID="{BFF19517-84BD-420B-9071-802D573BC7A5}">
  <ds:schemaRefs>
    <ds:schemaRef ds:uri="http://schemas.openxmlformats.org/officeDocument/2006/bibliography"/>
  </ds:schemaRefs>
</ds:datastoreItem>
</file>

<file path=customXml/itemProps153.xml><?xml version="1.0" encoding="utf-8"?>
<ds:datastoreItem xmlns:ds="http://schemas.openxmlformats.org/officeDocument/2006/customXml" ds:itemID="{41A20EE1-A3B5-4B3E-9F1B-BA3489C52D14}">
  <ds:schemaRefs>
    <ds:schemaRef ds:uri="http://schemas.openxmlformats.org/officeDocument/2006/bibliography"/>
  </ds:schemaRefs>
</ds:datastoreItem>
</file>

<file path=customXml/itemProps154.xml><?xml version="1.0" encoding="utf-8"?>
<ds:datastoreItem xmlns:ds="http://schemas.openxmlformats.org/officeDocument/2006/customXml" ds:itemID="{D3B8B844-90CD-45A2-8D6C-B2BA432689BD}">
  <ds:schemaRefs>
    <ds:schemaRef ds:uri="http://schemas.openxmlformats.org/officeDocument/2006/bibliography"/>
  </ds:schemaRefs>
</ds:datastoreItem>
</file>

<file path=customXml/itemProps155.xml><?xml version="1.0" encoding="utf-8"?>
<ds:datastoreItem xmlns:ds="http://schemas.openxmlformats.org/officeDocument/2006/customXml" ds:itemID="{F3626F7B-F5BA-4243-A3FC-02D5DD70A161}">
  <ds:schemaRefs>
    <ds:schemaRef ds:uri="http://schemas.openxmlformats.org/officeDocument/2006/bibliography"/>
  </ds:schemaRefs>
</ds:datastoreItem>
</file>

<file path=customXml/itemProps156.xml><?xml version="1.0" encoding="utf-8"?>
<ds:datastoreItem xmlns:ds="http://schemas.openxmlformats.org/officeDocument/2006/customXml" ds:itemID="{8C68A351-6251-4651-B0EF-A3C604D9D6A5}">
  <ds:schemaRefs>
    <ds:schemaRef ds:uri="http://schemas.openxmlformats.org/officeDocument/2006/bibliography"/>
  </ds:schemaRefs>
</ds:datastoreItem>
</file>

<file path=customXml/itemProps157.xml><?xml version="1.0" encoding="utf-8"?>
<ds:datastoreItem xmlns:ds="http://schemas.openxmlformats.org/officeDocument/2006/customXml" ds:itemID="{FAE2799A-E9CC-4BD8-B308-AC2A30669B3D}">
  <ds:schemaRefs>
    <ds:schemaRef ds:uri="http://schemas.openxmlformats.org/officeDocument/2006/bibliography"/>
  </ds:schemaRefs>
</ds:datastoreItem>
</file>

<file path=customXml/itemProps16.xml><?xml version="1.0" encoding="utf-8"?>
<ds:datastoreItem xmlns:ds="http://schemas.openxmlformats.org/officeDocument/2006/customXml" ds:itemID="{9FFA044A-7490-4DF8-8211-82CAB7B7B0F6}">
  <ds:schemaRefs>
    <ds:schemaRef ds:uri="http://schemas.openxmlformats.org/officeDocument/2006/bibliography"/>
  </ds:schemaRefs>
</ds:datastoreItem>
</file>

<file path=customXml/itemProps17.xml><?xml version="1.0" encoding="utf-8"?>
<ds:datastoreItem xmlns:ds="http://schemas.openxmlformats.org/officeDocument/2006/customXml" ds:itemID="{A465FDFF-A201-45DA-B8DE-BFC36603C8C7}">
  <ds:schemaRefs>
    <ds:schemaRef ds:uri="http://schemas.openxmlformats.org/officeDocument/2006/bibliography"/>
  </ds:schemaRefs>
</ds:datastoreItem>
</file>

<file path=customXml/itemProps18.xml><?xml version="1.0" encoding="utf-8"?>
<ds:datastoreItem xmlns:ds="http://schemas.openxmlformats.org/officeDocument/2006/customXml" ds:itemID="{294C0A8C-9641-4C56-B0F1-18FECE71A560}">
  <ds:schemaRefs>
    <ds:schemaRef ds:uri="http://schemas.openxmlformats.org/officeDocument/2006/bibliography"/>
  </ds:schemaRefs>
</ds:datastoreItem>
</file>

<file path=customXml/itemProps19.xml><?xml version="1.0" encoding="utf-8"?>
<ds:datastoreItem xmlns:ds="http://schemas.openxmlformats.org/officeDocument/2006/customXml" ds:itemID="{E6B61486-52DA-4962-B82E-D4F908CE182C}">
  <ds:schemaRefs>
    <ds:schemaRef ds:uri="http://schemas.openxmlformats.org/officeDocument/2006/bibliography"/>
  </ds:schemaRefs>
</ds:datastoreItem>
</file>

<file path=customXml/itemProps2.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20.xml><?xml version="1.0" encoding="utf-8"?>
<ds:datastoreItem xmlns:ds="http://schemas.openxmlformats.org/officeDocument/2006/customXml" ds:itemID="{E6FB61A2-17DC-44AF-A73B-FC673FE5725E}">
  <ds:schemaRefs>
    <ds:schemaRef ds:uri="http://schemas.openxmlformats.org/officeDocument/2006/bibliography"/>
  </ds:schemaRefs>
</ds:datastoreItem>
</file>

<file path=customXml/itemProps21.xml><?xml version="1.0" encoding="utf-8"?>
<ds:datastoreItem xmlns:ds="http://schemas.openxmlformats.org/officeDocument/2006/customXml" ds:itemID="{02C2B7BD-3D79-4576-8B85-0D47E066F935}">
  <ds:schemaRefs>
    <ds:schemaRef ds:uri="http://schemas.openxmlformats.org/officeDocument/2006/bibliography"/>
  </ds:schemaRefs>
</ds:datastoreItem>
</file>

<file path=customXml/itemProps22.xml><?xml version="1.0" encoding="utf-8"?>
<ds:datastoreItem xmlns:ds="http://schemas.openxmlformats.org/officeDocument/2006/customXml" ds:itemID="{D797DAF1-2790-4AFC-A359-8ABCA0482714}">
  <ds:schemaRefs>
    <ds:schemaRef ds:uri="http://schemas.openxmlformats.org/officeDocument/2006/bibliography"/>
  </ds:schemaRefs>
</ds:datastoreItem>
</file>

<file path=customXml/itemProps23.xml><?xml version="1.0" encoding="utf-8"?>
<ds:datastoreItem xmlns:ds="http://schemas.openxmlformats.org/officeDocument/2006/customXml" ds:itemID="{3CEA8318-0E0C-427C-BD83-B68F21C494CA}">
  <ds:schemaRefs>
    <ds:schemaRef ds:uri="http://schemas.openxmlformats.org/officeDocument/2006/bibliography"/>
  </ds:schemaRefs>
</ds:datastoreItem>
</file>

<file path=customXml/itemProps24.xml><?xml version="1.0" encoding="utf-8"?>
<ds:datastoreItem xmlns:ds="http://schemas.openxmlformats.org/officeDocument/2006/customXml" ds:itemID="{3E157FDB-3F7C-4C93-BCF5-49F646F53241}">
  <ds:schemaRefs>
    <ds:schemaRef ds:uri="http://schemas.openxmlformats.org/officeDocument/2006/bibliography"/>
  </ds:schemaRefs>
</ds:datastoreItem>
</file>

<file path=customXml/itemProps25.xml><?xml version="1.0" encoding="utf-8"?>
<ds:datastoreItem xmlns:ds="http://schemas.openxmlformats.org/officeDocument/2006/customXml" ds:itemID="{76B31AE6-22C4-4850-9C0B-8818DEF49DCF}">
  <ds:schemaRefs>
    <ds:schemaRef ds:uri="http://schemas.openxmlformats.org/officeDocument/2006/bibliography"/>
  </ds:schemaRefs>
</ds:datastoreItem>
</file>

<file path=customXml/itemProps26.xml><?xml version="1.0" encoding="utf-8"?>
<ds:datastoreItem xmlns:ds="http://schemas.openxmlformats.org/officeDocument/2006/customXml" ds:itemID="{1648266F-3C05-4769-98F4-D872F7A32832}">
  <ds:schemaRefs>
    <ds:schemaRef ds:uri="http://schemas.openxmlformats.org/officeDocument/2006/bibliography"/>
  </ds:schemaRefs>
</ds:datastoreItem>
</file>

<file path=customXml/itemProps27.xml><?xml version="1.0" encoding="utf-8"?>
<ds:datastoreItem xmlns:ds="http://schemas.openxmlformats.org/officeDocument/2006/customXml" ds:itemID="{C191C6E3-2024-480C-B225-01A338E9F59B}">
  <ds:schemaRefs>
    <ds:schemaRef ds:uri="http://schemas.openxmlformats.org/officeDocument/2006/bibliography"/>
  </ds:schemaRefs>
</ds:datastoreItem>
</file>

<file path=customXml/itemProps28.xml><?xml version="1.0" encoding="utf-8"?>
<ds:datastoreItem xmlns:ds="http://schemas.openxmlformats.org/officeDocument/2006/customXml" ds:itemID="{A1428EB9-F84E-4328-BAC9-458D7CFCC902}">
  <ds:schemaRefs>
    <ds:schemaRef ds:uri="http://schemas.openxmlformats.org/officeDocument/2006/bibliography"/>
  </ds:schemaRefs>
</ds:datastoreItem>
</file>

<file path=customXml/itemProps29.xml><?xml version="1.0" encoding="utf-8"?>
<ds:datastoreItem xmlns:ds="http://schemas.openxmlformats.org/officeDocument/2006/customXml" ds:itemID="{79C7C657-763B-4EB8-AE0C-B15DCF4B6D0D}">
  <ds:schemaRefs>
    <ds:schemaRef ds:uri="http://schemas.openxmlformats.org/officeDocument/2006/bibliography"/>
  </ds:schemaRefs>
</ds:datastoreItem>
</file>

<file path=customXml/itemProps3.xml><?xml version="1.0" encoding="utf-8"?>
<ds:datastoreItem xmlns:ds="http://schemas.openxmlformats.org/officeDocument/2006/customXml" ds:itemID="{8E57E0A5-F30A-425A-A037-8017436A3CC4}">
  <ds:schemaRefs>
    <ds:schemaRef ds:uri="http://schemas.openxmlformats.org/officeDocument/2006/bibliography"/>
  </ds:schemaRefs>
</ds:datastoreItem>
</file>

<file path=customXml/itemProps30.xml><?xml version="1.0" encoding="utf-8"?>
<ds:datastoreItem xmlns:ds="http://schemas.openxmlformats.org/officeDocument/2006/customXml" ds:itemID="{C753DA7A-B7B9-41D9-8603-642E915DA50E}">
  <ds:schemaRefs>
    <ds:schemaRef ds:uri="http://schemas.openxmlformats.org/officeDocument/2006/bibliography"/>
  </ds:schemaRefs>
</ds:datastoreItem>
</file>

<file path=customXml/itemProps31.xml><?xml version="1.0" encoding="utf-8"?>
<ds:datastoreItem xmlns:ds="http://schemas.openxmlformats.org/officeDocument/2006/customXml" ds:itemID="{D2CB3537-A002-495F-A9FA-2560A863B1A3}">
  <ds:schemaRefs>
    <ds:schemaRef ds:uri="http://schemas.openxmlformats.org/officeDocument/2006/bibliography"/>
  </ds:schemaRefs>
</ds:datastoreItem>
</file>

<file path=customXml/itemProps32.xml><?xml version="1.0" encoding="utf-8"?>
<ds:datastoreItem xmlns:ds="http://schemas.openxmlformats.org/officeDocument/2006/customXml" ds:itemID="{92646074-DE0A-4945-BACB-FE08FCD63539}">
  <ds:schemaRefs>
    <ds:schemaRef ds:uri="http://schemas.openxmlformats.org/officeDocument/2006/bibliography"/>
  </ds:schemaRefs>
</ds:datastoreItem>
</file>

<file path=customXml/itemProps33.xml><?xml version="1.0" encoding="utf-8"?>
<ds:datastoreItem xmlns:ds="http://schemas.openxmlformats.org/officeDocument/2006/customXml" ds:itemID="{E0F9F664-B159-4BF0-9628-6DFDAA750127}">
  <ds:schemaRefs>
    <ds:schemaRef ds:uri="http://schemas.openxmlformats.org/officeDocument/2006/bibliography"/>
  </ds:schemaRefs>
</ds:datastoreItem>
</file>

<file path=customXml/itemProps34.xml><?xml version="1.0" encoding="utf-8"?>
<ds:datastoreItem xmlns:ds="http://schemas.openxmlformats.org/officeDocument/2006/customXml" ds:itemID="{965F79BA-06C8-4DF8-BAB3-266768E5C9EA}">
  <ds:schemaRefs>
    <ds:schemaRef ds:uri="http://schemas.openxmlformats.org/officeDocument/2006/bibliography"/>
  </ds:schemaRefs>
</ds:datastoreItem>
</file>

<file path=customXml/itemProps35.xml><?xml version="1.0" encoding="utf-8"?>
<ds:datastoreItem xmlns:ds="http://schemas.openxmlformats.org/officeDocument/2006/customXml" ds:itemID="{433C3DB0-2E84-4DB2-A365-9CF20927C8A5}">
  <ds:schemaRefs>
    <ds:schemaRef ds:uri="http://schemas.openxmlformats.org/officeDocument/2006/bibliography"/>
  </ds:schemaRefs>
</ds:datastoreItem>
</file>

<file path=customXml/itemProps36.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37.xml><?xml version="1.0" encoding="utf-8"?>
<ds:datastoreItem xmlns:ds="http://schemas.openxmlformats.org/officeDocument/2006/customXml" ds:itemID="{3EBBC78F-90A4-40FC-8A42-49075F2CEE0A}">
  <ds:schemaRefs>
    <ds:schemaRef ds:uri="http://schemas.openxmlformats.org/officeDocument/2006/bibliography"/>
  </ds:schemaRefs>
</ds:datastoreItem>
</file>

<file path=customXml/itemProps38.xml><?xml version="1.0" encoding="utf-8"?>
<ds:datastoreItem xmlns:ds="http://schemas.openxmlformats.org/officeDocument/2006/customXml" ds:itemID="{76E51435-AE4E-44B5-81D8-0E341192E008}">
  <ds:schemaRefs>
    <ds:schemaRef ds:uri="http://schemas.openxmlformats.org/officeDocument/2006/bibliography"/>
  </ds:schemaRefs>
</ds:datastoreItem>
</file>

<file path=customXml/itemProps39.xml><?xml version="1.0" encoding="utf-8"?>
<ds:datastoreItem xmlns:ds="http://schemas.openxmlformats.org/officeDocument/2006/customXml" ds:itemID="{46716861-BB57-4861-9013-68CB98B3EF0E}">
  <ds:schemaRefs>
    <ds:schemaRef ds:uri="http://schemas.openxmlformats.org/officeDocument/2006/bibliography"/>
  </ds:schemaRefs>
</ds:datastoreItem>
</file>

<file path=customXml/itemProps4.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40.xml><?xml version="1.0" encoding="utf-8"?>
<ds:datastoreItem xmlns:ds="http://schemas.openxmlformats.org/officeDocument/2006/customXml" ds:itemID="{0485FFE9-DC2A-45E9-BD07-6173AF3DC061}">
  <ds:schemaRefs>
    <ds:schemaRef ds:uri="http://schemas.openxmlformats.org/officeDocument/2006/bibliography"/>
  </ds:schemaRefs>
</ds:datastoreItem>
</file>

<file path=customXml/itemProps41.xml><?xml version="1.0" encoding="utf-8"?>
<ds:datastoreItem xmlns:ds="http://schemas.openxmlformats.org/officeDocument/2006/customXml" ds:itemID="{258CD08D-2217-4CFB-A138-233FCB629B00}">
  <ds:schemaRefs>
    <ds:schemaRef ds:uri="http://schemas.openxmlformats.org/officeDocument/2006/bibliography"/>
  </ds:schemaRefs>
</ds:datastoreItem>
</file>

<file path=customXml/itemProps42.xml><?xml version="1.0" encoding="utf-8"?>
<ds:datastoreItem xmlns:ds="http://schemas.openxmlformats.org/officeDocument/2006/customXml" ds:itemID="{A7E216D2-D972-4C3C-8C4F-57406F8CBA05}">
  <ds:schemaRefs>
    <ds:schemaRef ds:uri="http://schemas.openxmlformats.org/officeDocument/2006/bibliography"/>
  </ds:schemaRefs>
</ds:datastoreItem>
</file>

<file path=customXml/itemProps43.xml><?xml version="1.0" encoding="utf-8"?>
<ds:datastoreItem xmlns:ds="http://schemas.openxmlformats.org/officeDocument/2006/customXml" ds:itemID="{40BF501F-1AB4-4AEE-BD2B-EA71E15BF806}">
  <ds:schemaRefs>
    <ds:schemaRef ds:uri="http://schemas.openxmlformats.org/officeDocument/2006/bibliography"/>
  </ds:schemaRefs>
</ds:datastoreItem>
</file>

<file path=customXml/itemProps44.xml><?xml version="1.0" encoding="utf-8"?>
<ds:datastoreItem xmlns:ds="http://schemas.openxmlformats.org/officeDocument/2006/customXml" ds:itemID="{684D8B6D-129A-4BCE-80B4-B7807D5BFD0D}">
  <ds:schemaRefs>
    <ds:schemaRef ds:uri="http://schemas.openxmlformats.org/officeDocument/2006/bibliography"/>
  </ds:schemaRefs>
</ds:datastoreItem>
</file>

<file path=customXml/itemProps45.xml><?xml version="1.0" encoding="utf-8"?>
<ds:datastoreItem xmlns:ds="http://schemas.openxmlformats.org/officeDocument/2006/customXml" ds:itemID="{FD73BB44-A70D-45BC-A57A-7361FD223AB8}">
  <ds:schemaRefs>
    <ds:schemaRef ds:uri="http://schemas.openxmlformats.org/officeDocument/2006/bibliography"/>
  </ds:schemaRefs>
</ds:datastoreItem>
</file>

<file path=customXml/itemProps46.xml><?xml version="1.0" encoding="utf-8"?>
<ds:datastoreItem xmlns:ds="http://schemas.openxmlformats.org/officeDocument/2006/customXml" ds:itemID="{9DAAB0BB-178A-48EF-8505-BD30B41DBDC7}">
  <ds:schemaRefs>
    <ds:schemaRef ds:uri="http://schemas.openxmlformats.org/officeDocument/2006/bibliography"/>
  </ds:schemaRefs>
</ds:datastoreItem>
</file>

<file path=customXml/itemProps47.xml><?xml version="1.0" encoding="utf-8"?>
<ds:datastoreItem xmlns:ds="http://schemas.openxmlformats.org/officeDocument/2006/customXml" ds:itemID="{9DA2DC2E-BB5E-4E4D-B9CB-854E90AC2416}">
  <ds:schemaRefs>
    <ds:schemaRef ds:uri="http://schemas.openxmlformats.org/officeDocument/2006/bibliography"/>
  </ds:schemaRefs>
</ds:datastoreItem>
</file>

<file path=customXml/itemProps48.xml><?xml version="1.0" encoding="utf-8"?>
<ds:datastoreItem xmlns:ds="http://schemas.openxmlformats.org/officeDocument/2006/customXml" ds:itemID="{932CB777-4942-4B14-88A2-3A9761466C3A}">
  <ds:schemaRefs>
    <ds:schemaRef ds:uri="http://schemas.openxmlformats.org/officeDocument/2006/bibliography"/>
  </ds:schemaRefs>
</ds:datastoreItem>
</file>

<file path=customXml/itemProps49.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5.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50.xml><?xml version="1.0" encoding="utf-8"?>
<ds:datastoreItem xmlns:ds="http://schemas.openxmlformats.org/officeDocument/2006/customXml" ds:itemID="{55A5C998-68AD-4EF7-A8C1-FF4BCB353420}">
  <ds:schemaRefs>
    <ds:schemaRef ds:uri="http://schemas.openxmlformats.org/officeDocument/2006/bibliography"/>
  </ds:schemaRefs>
</ds:datastoreItem>
</file>

<file path=customXml/itemProps51.xml><?xml version="1.0" encoding="utf-8"?>
<ds:datastoreItem xmlns:ds="http://schemas.openxmlformats.org/officeDocument/2006/customXml" ds:itemID="{B5D8DB02-1807-444B-9D1C-2CB920363606}">
  <ds:schemaRefs>
    <ds:schemaRef ds:uri="http://schemas.openxmlformats.org/officeDocument/2006/bibliography"/>
  </ds:schemaRefs>
</ds:datastoreItem>
</file>

<file path=customXml/itemProps52.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53.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54.xml><?xml version="1.0" encoding="utf-8"?>
<ds:datastoreItem xmlns:ds="http://schemas.openxmlformats.org/officeDocument/2006/customXml" ds:itemID="{F5639EE4-10CF-4C32-9821-5DEC8279B2F3}">
  <ds:schemaRefs>
    <ds:schemaRef ds:uri="http://schemas.openxmlformats.org/officeDocument/2006/bibliography"/>
  </ds:schemaRefs>
</ds:datastoreItem>
</file>

<file path=customXml/itemProps55.xml><?xml version="1.0" encoding="utf-8"?>
<ds:datastoreItem xmlns:ds="http://schemas.openxmlformats.org/officeDocument/2006/customXml" ds:itemID="{F1CE5F56-213C-4077-BECB-8E83C5CDDECB}">
  <ds:schemaRefs>
    <ds:schemaRef ds:uri="http://schemas.openxmlformats.org/officeDocument/2006/bibliography"/>
  </ds:schemaRefs>
</ds:datastoreItem>
</file>

<file path=customXml/itemProps56.xml><?xml version="1.0" encoding="utf-8"?>
<ds:datastoreItem xmlns:ds="http://schemas.openxmlformats.org/officeDocument/2006/customXml" ds:itemID="{F869ABFD-CAF8-4194-A814-A984B548BBF1}">
  <ds:schemaRefs>
    <ds:schemaRef ds:uri="http://schemas.openxmlformats.org/officeDocument/2006/bibliography"/>
  </ds:schemaRefs>
</ds:datastoreItem>
</file>

<file path=customXml/itemProps57.xml><?xml version="1.0" encoding="utf-8"?>
<ds:datastoreItem xmlns:ds="http://schemas.openxmlformats.org/officeDocument/2006/customXml" ds:itemID="{499163BF-A358-4FAB-AF95-BCC5356CDFF9}">
  <ds:schemaRefs>
    <ds:schemaRef ds:uri="http://schemas.openxmlformats.org/officeDocument/2006/bibliography"/>
  </ds:schemaRefs>
</ds:datastoreItem>
</file>

<file path=customXml/itemProps58.xml><?xml version="1.0" encoding="utf-8"?>
<ds:datastoreItem xmlns:ds="http://schemas.openxmlformats.org/officeDocument/2006/customXml" ds:itemID="{2B003332-C68E-425E-9446-D2FD84F96D0C}">
  <ds:schemaRefs>
    <ds:schemaRef ds:uri="http://schemas.openxmlformats.org/officeDocument/2006/bibliography"/>
  </ds:schemaRefs>
</ds:datastoreItem>
</file>

<file path=customXml/itemProps59.xml><?xml version="1.0" encoding="utf-8"?>
<ds:datastoreItem xmlns:ds="http://schemas.openxmlformats.org/officeDocument/2006/customXml" ds:itemID="{7328DE45-116F-457A-AB73-C562F50D8642}">
  <ds:schemaRefs>
    <ds:schemaRef ds:uri="http://schemas.openxmlformats.org/officeDocument/2006/bibliography"/>
  </ds:schemaRefs>
</ds:datastoreItem>
</file>

<file path=customXml/itemProps6.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60.xml><?xml version="1.0" encoding="utf-8"?>
<ds:datastoreItem xmlns:ds="http://schemas.openxmlformats.org/officeDocument/2006/customXml" ds:itemID="{318C9B36-902A-42BB-92A7-6ACF7C5604A1}">
  <ds:schemaRefs>
    <ds:schemaRef ds:uri="http://schemas.openxmlformats.org/officeDocument/2006/bibliography"/>
  </ds:schemaRefs>
</ds:datastoreItem>
</file>

<file path=customXml/itemProps61.xml><?xml version="1.0" encoding="utf-8"?>
<ds:datastoreItem xmlns:ds="http://schemas.openxmlformats.org/officeDocument/2006/customXml" ds:itemID="{3B5A309C-42F2-40D0-9CF9-69640DD4391A}">
  <ds:schemaRefs>
    <ds:schemaRef ds:uri="http://schemas.openxmlformats.org/officeDocument/2006/bibliography"/>
  </ds:schemaRefs>
</ds:datastoreItem>
</file>

<file path=customXml/itemProps62.xml><?xml version="1.0" encoding="utf-8"?>
<ds:datastoreItem xmlns:ds="http://schemas.openxmlformats.org/officeDocument/2006/customXml" ds:itemID="{210D26CD-CEEC-4A70-A9F8-C29FF7D4FD0B}">
  <ds:schemaRefs>
    <ds:schemaRef ds:uri="http://schemas.openxmlformats.org/officeDocument/2006/bibliography"/>
  </ds:schemaRefs>
</ds:datastoreItem>
</file>

<file path=customXml/itemProps63.xml><?xml version="1.0" encoding="utf-8"?>
<ds:datastoreItem xmlns:ds="http://schemas.openxmlformats.org/officeDocument/2006/customXml" ds:itemID="{68414CA2-7F2D-4520-8E94-73BA36421ACD}">
  <ds:schemaRefs>
    <ds:schemaRef ds:uri="http://schemas.openxmlformats.org/officeDocument/2006/bibliography"/>
  </ds:schemaRefs>
</ds:datastoreItem>
</file>

<file path=customXml/itemProps64.xml><?xml version="1.0" encoding="utf-8"?>
<ds:datastoreItem xmlns:ds="http://schemas.openxmlformats.org/officeDocument/2006/customXml" ds:itemID="{1BDBF578-62FD-43A0-88E6-97C60867B195}">
  <ds:schemaRefs>
    <ds:schemaRef ds:uri="http://schemas.openxmlformats.org/officeDocument/2006/bibliography"/>
  </ds:schemaRefs>
</ds:datastoreItem>
</file>

<file path=customXml/itemProps65.xml><?xml version="1.0" encoding="utf-8"?>
<ds:datastoreItem xmlns:ds="http://schemas.openxmlformats.org/officeDocument/2006/customXml" ds:itemID="{60B7782D-3E8A-426A-86E8-EC25398AB840}">
  <ds:schemaRefs>
    <ds:schemaRef ds:uri="http://schemas.openxmlformats.org/officeDocument/2006/bibliography"/>
  </ds:schemaRefs>
</ds:datastoreItem>
</file>

<file path=customXml/itemProps66.xml><?xml version="1.0" encoding="utf-8"?>
<ds:datastoreItem xmlns:ds="http://schemas.openxmlformats.org/officeDocument/2006/customXml" ds:itemID="{51108477-BDE6-4304-82AB-3615BE678ABC}">
  <ds:schemaRefs>
    <ds:schemaRef ds:uri="http://schemas.openxmlformats.org/officeDocument/2006/bibliography"/>
  </ds:schemaRefs>
</ds:datastoreItem>
</file>

<file path=customXml/itemProps67.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68.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69.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7.xml><?xml version="1.0" encoding="utf-8"?>
<ds:datastoreItem xmlns:ds="http://schemas.openxmlformats.org/officeDocument/2006/customXml" ds:itemID="{E2EFD689-9FE0-4DA6-914F-93EB6E6884C0}">
  <ds:schemaRefs>
    <ds:schemaRef ds:uri="http://schemas.openxmlformats.org/officeDocument/2006/bibliography"/>
  </ds:schemaRefs>
</ds:datastoreItem>
</file>

<file path=customXml/itemProps70.xml><?xml version="1.0" encoding="utf-8"?>
<ds:datastoreItem xmlns:ds="http://schemas.openxmlformats.org/officeDocument/2006/customXml" ds:itemID="{FD507CAF-3E90-479A-9ACC-3756DB02F7E5}">
  <ds:schemaRefs>
    <ds:schemaRef ds:uri="http://schemas.openxmlformats.org/officeDocument/2006/bibliography"/>
  </ds:schemaRefs>
</ds:datastoreItem>
</file>

<file path=customXml/itemProps71.xml><?xml version="1.0" encoding="utf-8"?>
<ds:datastoreItem xmlns:ds="http://schemas.openxmlformats.org/officeDocument/2006/customXml" ds:itemID="{C284B81A-FC77-42CB-9D64-6C40CF91F301}">
  <ds:schemaRefs>
    <ds:schemaRef ds:uri="http://schemas.openxmlformats.org/officeDocument/2006/bibliography"/>
  </ds:schemaRefs>
</ds:datastoreItem>
</file>

<file path=customXml/itemProps72.xml><?xml version="1.0" encoding="utf-8"?>
<ds:datastoreItem xmlns:ds="http://schemas.openxmlformats.org/officeDocument/2006/customXml" ds:itemID="{6C50D373-57F7-4F4E-B554-862DC9333884}">
  <ds:schemaRefs>
    <ds:schemaRef ds:uri="http://schemas.openxmlformats.org/officeDocument/2006/bibliography"/>
  </ds:schemaRefs>
</ds:datastoreItem>
</file>

<file path=customXml/itemProps73.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74.xml><?xml version="1.0" encoding="utf-8"?>
<ds:datastoreItem xmlns:ds="http://schemas.openxmlformats.org/officeDocument/2006/customXml" ds:itemID="{FDC1B210-584A-4B2E-A78A-912B202056DA}">
  <ds:schemaRefs>
    <ds:schemaRef ds:uri="http://schemas.openxmlformats.org/officeDocument/2006/bibliography"/>
  </ds:schemaRefs>
</ds:datastoreItem>
</file>

<file path=customXml/itemProps75.xml><?xml version="1.0" encoding="utf-8"?>
<ds:datastoreItem xmlns:ds="http://schemas.openxmlformats.org/officeDocument/2006/customXml" ds:itemID="{B4AF67BC-FFE1-4FDF-B270-096F2EFFC0A1}">
  <ds:schemaRefs>
    <ds:schemaRef ds:uri="http://schemas.openxmlformats.org/officeDocument/2006/bibliography"/>
  </ds:schemaRefs>
</ds:datastoreItem>
</file>

<file path=customXml/itemProps76.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77.xml><?xml version="1.0" encoding="utf-8"?>
<ds:datastoreItem xmlns:ds="http://schemas.openxmlformats.org/officeDocument/2006/customXml" ds:itemID="{1F882559-3255-4DCA-A4E2-5A0FBB49E2C2}">
  <ds:schemaRefs>
    <ds:schemaRef ds:uri="http://schemas.openxmlformats.org/officeDocument/2006/bibliography"/>
  </ds:schemaRefs>
</ds:datastoreItem>
</file>

<file path=customXml/itemProps78.xml><?xml version="1.0" encoding="utf-8"?>
<ds:datastoreItem xmlns:ds="http://schemas.openxmlformats.org/officeDocument/2006/customXml" ds:itemID="{0282A6BA-3FBF-44B3-8ECE-09CA6BFEF6CB}">
  <ds:schemaRefs>
    <ds:schemaRef ds:uri="http://schemas.openxmlformats.org/officeDocument/2006/bibliography"/>
  </ds:schemaRefs>
</ds:datastoreItem>
</file>

<file path=customXml/itemProps79.xml><?xml version="1.0" encoding="utf-8"?>
<ds:datastoreItem xmlns:ds="http://schemas.openxmlformats.org/officeDocument/2006/customXml" ds:itemID="{04871515-5F13-481D-9F0D-A248EBFB1129}">
  <ds:schemaRefs>
    <ds:schemaRef ds:uri="http://schemas.openxmlformats.org/officeDocument/2006/bibliography"/>
  </ds:schemaRefs>
</ds:datastoreItem>
</file>

<file path=customXml/itemProps8.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80.xml><?xml version="1.0" encoding="utf-8"?>
<ds:datastoreItem xmlns:ds="http://schemas.openxmlformats.org/officeDocument/2006/customXml" ds:itemID="{7F9C345F-19F4-40DC-AA2B-0DFC8887469B}">
  <ds:schemaRefs>
    <ds:schemaRef ds:uri="http://schemas.openxmlformats.org/officeDocument/2006/bibliography"/>
  </ds:schemaRefs>
</ds:datastoreItem>
</file>

<file path=customXml/itemProps81.xml><?xml version="1.0" encoding="utf-8"?>
<ds:datastoreItem xmlns:ds="http://schemas.openxmlformats.org/officeDocument/2006/customXml" ds:itemID="{D5081C62-C208-4509-9676-4BD348E06F7D}">
  <ds:schemaRefs>
    <ds:schemaRef ds:uri="http://schemas.openxmlformats.org/officeDocument/2006/bibliography"/>
  </ds:schemaRefs>
</ds:datastoreItem>
</file>

<file path=customXml/itemProps82.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83.xml><?xml version="1.0" encoding="utf-8"?>
<ds:datastoreItem xmlns:ds="http://schemas.openxmlformats.org/officeDocument/2006/customXml" ds:itemID="{36ECA761-F413-4BA5-8E1A-63CC62A8BF16}">
  <ds:schemaRefs>
    <ds:schemaRef ds:uri="http://schemas.openxmlformats.org/officeDocument/2006/bibliography"/>
  </ds:schemaRefs>
</ds:datastoreItem>
</file>

<file path=customXml/itemProps84.xml><?xml version="1.0" encoding="utf-8"?>
<ds:datastoreItem xmlns:ds="http://schemas.openxmlformats.org/officeDocument/2006/customXml" ds:itemID="{BCFAF9D8-0CE6-4E12-84BD-1033C186084E}">
  <ds:schemaRefs>
    <ds:schemaRef ds:uri="http://schemas.openxmlformats.org/officeDocument/2006/bibliography"/>
  </ds:schemaRefs>
</ds:datastoreItem>
</file>

<file path=customXml/itemProps85.xml><?xml version="1.0" encoding="utf-8"?>
<ds:datastoreItem xmlns:ds="http://schemas.openxmlformats.org/officeDocument/2006/customXml" ds:itemID="{85C48E8C-D366-487F-B483-944990690155}">
  <ds:schemaRefs>
    <ds:schemaRef ds:uri="http://schemas.openxmlformats.org/officeDocument/2006/bibliography"/>
  </ds:schemaRefs>
</ds:datastoreItem>
</file>

<file path=customXml/itemProps86.xml><?xml version="1.0" encoding="utf-8"?>
<ds:datastoreItem xmlns:ds="http://schemas.openxmlformats.org/officeDocument/2006/customXml" ds:itemID="{575A2895-64B0-4B1A-9FBC-DF6C3DFA2A48}">
  <ds:schemaRefs>
    <ds:schemaRef ds:uri="http://schemas.openxmlformats.org/officeDocument/2006/bibliography"/>
  </ds:schemaRefs>
</ds:datastoreItem>
</file>

<file path=customXml/itemProps87.xml><?xml version="1.0" encoding="utf-8"?>
<ds:datastoreItem xmlns:ds="http://schemas.openxmlformats.org/officeDocument/2006/customXml" ds:itemID="{AE96094E-C60E-4C9F-B38E-59225A1792C2}">
  <ds:schemaRefs>
    <ds:schemaRef ds:uri="http://schemas.openxmlformats.org/officeDocument/2006/bibliography"/>
  </ds:schemaRefs>
</ds:datastoreItem>
</file>

<file path=customXml/itemProps88.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89.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9.xml><?xml version="1.0" encoding="utf-8"?>
<ds:datastoreItem xmlns:ds="http://schemas.openxmlformats.org/officeDocument/2006/customXml" ds:itemID="{EEF76D28-0245-470B-975F-FC1744286213}">
  <ds:schemaRefs>
    <ds:schemaRef ds:uri="http://schemas.openxmlformats.org/officeDocument/2006/bibliography"/>
  </ds:schemaRefs>
</ds:datastoreItem>
</file>

<file path=customXml/itemProps90.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91.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92.xml><?xml version="1.0" encoding="utf-8"?>
<ds:datastoreItem xmlns:ds="http://schemas.openxmlformats.org/officeDocument/2006/customXml" ds:itemID="{26B425FE-BCE3-45C2-A134-81A32042D1FA}">
  <ds:schemaRefs>
    <ds:schemaRef ds:uri="http://schemas.openxmlformats.org/officeDocument/2006/bibliography"/>
  </ds:schemaRefs>
</ds:datastoreItem>
</file>

<file path=customXml/itemProps93.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94.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95.xml><?xml version="1.0" encoding="utf-8"?>
<ds:datastoreItem xmlns:ds="http://schemas.openxmlformats.org/officeDocument/2006/customXml" ds:itemID="{C1F21F8E-3591-4EB1-9309-9E516CAD2626}">
  <ds:schemaRefs>
    <ds:schemaRef ds:uri="http://schemas.openxmlformats.org/officeDocument/2006/bibliography"/>
  </ds:schemaRefs>
</ds:datastoreItem>
</file>

<file path=customXml/itemProps96.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97.xml><?xml version="1.0" encoding="utf-8"?>
<ds:datastoreItem xmlns:ds="http://schemas.openxmlformats.org/officeDocument/2006/customXml" ds:itemID="{7EFFA55B-AF05-4920-B0B2-7527AB0E5CBA}">
  <ds:schemaRefs>
    <ds:schemaRef ds:uri="http://schemas.openxmlformats.org/officeDocument/2006/bibliography"/>
  </ds:schemaRefs>
</ds:datastoreItem>
</file>

<file path=customXml/itemProps98.xml><?xml version="1.0" encoding="utf-8"?>
<ds:datastoreItem xmlns:ds="http://schemas.openxmlformats.org/officeDocument/2006/customXml" ds:itemID="{7C1986A0-5883-4080-B9C4-08A738B3B525}">
  <ds:schemaRefs>
    <ds:schemaRef ds:uri="http://schemas.openxmlformats.org/officeDocument/2006/bibliography"/>
  </ds:schemaRefs>
</ds:datastoreItem>
</file>

<file path=customXml/itemProps99.xml><?xml version="1.0" encoding="utf-8"?>
<ds:datastoreItem xmlns:ds="http://schemas.openxmlformats.org/officeDocument/2006/customXml" ds:itemID="{49F24854-A06E-4145-B21D-B442F2D5B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1670</TotalTime>
  <Pages>164</Pages>
  <Words>44476</Words>
  <Characters>253514</Characters>
  <Application>Microsoft Office Word</Application>
  <DocSecurity>0</DocSecurity>
  <Lines>2112</Lines>
  <Paragraphs>594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297396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Dragana Krasavčić (Petrović)</cp:lastModifiedBy>
  <cp:revision>84</cp:revision>
  <cp:lastPrinted>2016-12-16T11:14:00Z</cp:lastPrinted>
  <dcterms:created xsi:type="dcterms:W3CDTF">2016-03-21T12:33:00Z</dcterms:created>
  <dcterms:modified xsi:type="dcterms:W3CDTF">2016-12-19T07:29:00Z</dcterms:modified>
</cp:coreProperties>
</file>