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1" w:rsidRPr="00204A1E" w:rsidRDefault="003B2E81" w:rsidP="003B2E81">
      <w:pPr>
        <w:jc w:val="right"/>
        <w:rPr>
          <w:rFonts w:ascii="Arial" w:hAnsi="Arial" w:cs="Arial"/>
          <w:sz w:val="18"/>
          <w:szCs w:val="18"/>
          <w:lang w:val="sr-Cyrl-CS"/>
        </w:rPr>
      </w:pPr>
    </w:p>
    <w:p w:rsidR="003B2E81" w:rsidRPr="00290352" w:rsidRDefault="003B2E81" w:rsidP="003B2E81">
      <w:pPr>
        <w:jc w:val="right"/>
        <w:rPr>
          <w:rFonts w:ascii="Goudy Stout" w:hAnsi="Goudy Stout"/>
          <w:sz w:val="18"/>
          <w:szCs w:val="18"/>
          <w:lang w:val="sr-Cyrl-CS"/>
        </w:rPr>
      </w:pPr>
    </w:p>
    <w:p w:rsidR="003B2E81" w:rsidRDefault="003B2E81" w:rsidP="003B2E81">
      <w:pPr>
        <w:rPr>
          <w:sz w:val="21"/>
          <w:szCs w:val="21"/>
          <w:lang w:val="sr-Cyrl-CS"/>
        </w:rPr>
      </w:pPr>
    </w:p>
    <w:p w:rsidR="003B2E81" w:rsidRDefault="003B2E81" w:rsidP="003B2E81">
      <w:pPr>
        <w:rPr>
          <w:sz w:val="21"/>
          <w:szCs w:val="21"/>
          <w:lang w:val="sr-Cyrl-CS"/>
        </w:rPr>
      </w:pPr>
    </w:p>
    <w:p w:rsidR="003B2E81" w:rsidRDefault="003B2E81" w:rsidP="000E5218">
      <w:pPr>
        <w:jc w:val="both"/>
        <w:rPr>
          <w:rFonts w:ascii="Arial" w:hAnsi="Arial" w:cs="Arial"/>
          <w:lang w:val="sr-Cyrl-RS"/>
        </w:rPr>
      </w:pPr>
      <w:r w:rsidRPr="006558C2">
        <w:rPr>
          <w:rFonts w:ascii="Arial" w:hAnsi="Arial" w:cs="Arial"/>
          <w:u w:val="single"/>
          <w:lang w:val="pl-PL"/>
        </w:rPr>
        <w:t>Предмет:</w:t>
      </w:r>
      <w:r>
        <w:rPr>
          <w:rFonts w:ascii="Arial" w:hAnsi="Arial" w:cs="Arial"/>
          <w:lang w:val="pl-PL"/>
        </w:rPr>
        <w:t xml:space="preserve"> Додатне информације и појашњења </w:t>
      </w:r>
      <w:r>
        <w:rPr>
          <w:rFonts w:ascii="Arial" w:hAnsi="Arial" w:cs="Arial"/>
          <w:lang w:val="sr-Cyrl-RS"/>
        </w:rPr>
        <w:t>у вези припремања понуде по ЈН 1</w:t>
      </w:r>
      <w:r>
        <w:rPr>
          <w:rFonts w:ascii="Arial" w:hAnsi="Arial" w:cs="Arial"/>
        </w:rPr>
        <w:t>415</w:t>
      </w:r>
      <w:r>
        <w:rPr>
          <w:rFonts w:ascii="Arial" w:hAnsi="Arial" w:cs="Arial"/>
          <w:lang w:val="sr-Cyrl-RS"/>
        </w:rPr>
        <w:t>/2013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lang w:val="sr-Cyrl-RS"/>
        </w:rPr>
        <w:t>Поправка пумпи питке воде и фекалних пумпи</w:t>
      </w:r>
    </w:p>
    <w:p w:rsidR="003B2E81" w:rsidRPr="00360B97" w:rsidRDefault="003B2E81" w:rsidP="000E5218">
      <w:pPr>
        <w:jc w:val="both"/>
        <w:rPr>
          <w:b/>
          <w:sz w:val="28"/>
          <w:szCs w:val="28"/>
          <w:lang w:val="sr-Cyrl-RS"/>
        </w:rPr>
      </w:pPr>
    </w:p>
    <w:p w:rsidR="003B2E81" w:rsidRPr="003B1FC9" w:rsidRDefault="003B2E81" w:rsidP="000E5218">
      <w:pPr>
        <w:jc w:val="both"/>
        <w:rPr>
          <w:rFonts w:ascii="Arial" w:hAnsi="Arial" w:cs="Arial"/>
          <w:lang w:val="sr-Cyrl-RS"/>
        </w:rPr>
      </w:pPr>
      <w:r w:rsidRPr="007E6C96">
        <w:rPr>
          <w:rFonts w:ascii="Arial" w:hAnsi="Arial" w:cs="Arial"/>
          <w:b/>
          <w:u w:val="single"/>
          <w:lang w:val="sr-Cyrl-CS"/>
        </w:rPr>
        <w:t>Питањ</w:t>
      </w:r>
      <w:r w:rsidRPr="007E6C96">
        <w:rPr>
          <w:rFonts w:ascii="Arial" w:hAnsi="Arial" w:cs="Arial"/>
          <w:b/>
          <w:u w:val="single"/>
          <w:lang w:val="sr-Cyrl-RS"/>
        </w:rPr>
        <w:t>е</w:t>
      </w:r>
      <w:r w:rsidRPr="007E6C96">
        <w:rPr>
          <w:rFonts w:ascii="Arial" w:hAnsi="Arial" w:cs="Arial"/>
          <w:b/>
          <w:u w:val="single"/>
          <w:lang w:val="sr-Cyrl-CS"/>
        </w:rPr>
        <w:t xml:space="preserve"> 1</w:t>
      </w:r>
      <w:r w:rsidR="003B1FC9">
        <w:rPr>
          <w:rFonts w:ascii="Arial" w:hAnsi="Arial" w:cs="Arial"/>
          <w:b/>
          <w:u w:val="single"/>
          <w:lang w:val="sr-Cyrl-CS"/>
        </w:rPr>
        <w:t>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У доказу испуњености услова под редним бро</w:t>
      </w:r>
      <w:r w:rsidR="00D67D8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ем 6. на страни 28/63, тражи се власништво сервиса односно копија (ЗК улошка). Да ли је битан датум издавања и колико овај доказ може бити стар?</w:t>
      </w:r>
    </w:p>
    <w:p w:rsidR="003B2E81" w:rsidRPr="00067C0C" w:rsidRDefault="003B2E81" w:rsidP="000E5218">
      <w:pPr>
        <w:jc w:val="both"/>
        <w:rPr>
          <w:rFonts w:ascii="Arial" w:hAnsi="Arial" w:cs="Arial"/>
          <w:lang w:val="sr-Cyrl-RS"/>
        </w:rPr>
      </w:pPr>
      <w:r w:rsidRPr="007E6C96">
        <w:rPr>
          <w:rFonts w:ascii="Arial" w:hAnsi="Arial" w:cs="Arial"/>
          <w:b/>
          <w:u w:val="single"/>
          <w:lang w:val="sr-Cyrl-CS"/>
        </w:rPr>
        <w:t>Одговор</w:t>
      </w:r>
      <w:r w:rsidR="003B1FC9">
        <w:rPr>
          <w:rFonts w:ascii="Arial" w:hAnsi="Arial" w:cs="Arial"/>
          <w:b/>
          <w:u w:val="single"/>
          <w:lang w:val="sr-Cyrl-CS"/>
        </w:rPr>
        <w:t xml:space="preserve"> 1:</w:t>
      </w:r>
      <w:r w:rsidR="00D81688">
        <w:rPr>
          <w:rFonts w:ascii="Arial" w:hAnsi="Arial" w:cs="Arial"/>
          <w:b/>
          <w:u w:val="single"/>
          <w:lang w:val="sr-Cyrl-CS"/>
        </w:rPr>
        <w:t xml:space="preserve"> </w:t>
      </w:r>
      <w:r w:rsidR="00067C0C">
        <w:rPr>
          <w:rFonts w:ascii="Arial" w:hAnsi="Arial" w:cs="Arial"/>
          <w:lang w:val="sr-Cyrl-CS"/>
        </w:rPr>
        <w:t xml:space="preserve">Датум издавања документа није битан. </w:t>
      </w:r>
      <w:r w:rsidR="00A24DF7">
        <w:rPr>
          <w:rFonts w:ascii="Arial" w:hAnsi="Arial" w:cs="Arial"/>
          <w:lang w:val="sr-Cyrl-CS"/>
        </w:rPr>
        <w:t>Битно је да је документ који се као доказ достави важећи. Наручилац у складу са законом исто може проверити.</w:t>
      </w:r>
    </w:p>
    <w:p w:rsidR="003B2E81" w:rsidRDefault="003B2E81" w:rsidP="000E5218">
      <w:pPr>
        <w:jc w:val="both"/>
        <w:rPr>
          <w:rFonts w:ascii="Arial" w:hAnsi="Arial" w:cs="Arial"/>
          <w:lang w:val="sr-Cyrl-RS"/>
        </w:rPr>
      </w:pPr>
    </w:p>
    <w:p w:rsidR="003B1FC9" w:rsidRDefault="003B1FC9" w:rsidP="000E5218">
      <w:pPr>
        <w:jc w:val="both"/>
        <w:rPr>
          <w:rFonts w:ascii="Arial" w:hAnsi="Arial" w:cs="Arial"/>
          <w:lang w:val="sr-Cyrl-RS"/>
        </w:rPr>
      </w:pPr>
      <w:r w:rsidRPr="003B1FC9">
        <w:rPr>
          <w:rFonts w:ascii="Arial" w:hAnsi="Arial" w:cs="Arial"/>
          <w:b/>
          <w:u w:val="single"/>
          <w:lang w:val="sr-Cyrl-RS"/>
        </w:rPr>
        <w:t>Питање 2: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 страни 60/63 техничка спецификација – партија 2. у табели под ставком 5. су уграђени резервни делови у износу 400.000,00. Да ли они улазе у збир понуде за партију 2. јер те ставке нема на страни 34/63?</w:t>
      </w:r>
    </w:p>
    <w:p w:rsidR="003B1FC9" w:rsidRPr="00067C0C" w:rsidRDefault="003B1FC9" w:rsidP="000E5218">
      <w:pPr>
        <w:jc w:val="both"/>
        <w:rPr>
          <w:rFonts w:ascii="Arial" w:hAnsi="Arial" w:cs="Arial"/>
          <w:lang w:val="sr-Cyrl-RS"/>
        </w:rPr>
      </w:pPr>
      <w:r w:rsidRPr="003B1FC9">
        <w:rPr>
          <w:rFonts w:ascii="Arial" w:hAnsi="Arial" w:cs="Arial"/>
          <w:b/>
          <w:u w:val="single"/>
          <w:lang w:val="sr-Cyrl-RS"/>
        </w:rPr>
        <w:t>Одговор 2:</w:t>
      </w:r>
      <w:r>
        <w:rPr>
          <w:rFonts w:ascii="Arial" w:hAnsi="Arial" w:cs="Arial"/>
          <w:lang w:val="sr-Cyrl-RS"/>
        </w:rPr>
        <w:t xml:space="preserve"> Да.</w:t>
      </w:r>
      <w:r w:rsidR="00067C0C">
        <w:rPr>
          <w:rFonts w:ascii="Arial" w:hAnsi="Arial" w:cs="Arial"/>
        </w:rPr>
        <w:t xml:space="preserve"> </w:t>
      </w:r>
      <w:r w:rsidR="00067C0C">
        <w:rPr>
          <w:rFonts w:ascii="Arial" w:hAnsi="Arial" w:cs="Arial"/>
          <w:lang w:val="sr-Cyrl-RS"/>
        </w:rPr>
        <w:t>Биће достављена и објављена измена конкурсне документације у делу који се односи на структуру цене (стране 32/63 и 34/63)</w:t>
      </w:r>
    </w:p>
    <w:p w:rsidR="003B1FC9" w:rsidRDefault="003B1FC9" w:rsidP="000E5218">
      <w:pPr>
        <w:jc w:val="both"/>
        <w:rPr>
          <w:rFonts w:ascii="Arial" w:hAnsi="Arial" w:cs="Arial"/>
          <w:lang w:val="sr-Cyrl-RS"/>
        </w:rPr>
      </w:pPr>
    </w:p>
    <w:p w:rsidR="003B1FC9" w:rsidRDefault="003B1FC9" w:rsidP="000E5218">
      <w:pPr>
        <w:jc w:val="both"/>
        <w:rPr>
          <w:rFonts w:ascii="Arial" w:hAnsi="Arial" w:cs="Arial"/>
          <w:lang w:val="sr-Cyrl-RS"/>
        </w:rPr>
      </w:pPr>
      <w:r w:rsidRPr="003B1FC9">
        <w:rPr>
          <w:rFonts w:ascii="Arial" w:hAnsi="Arial" w:cs="Arial"/>
          <w:b/>
          <w:u w:val="single"/>
          <w:lang w:val="sr-Cyrl-RS"/>
        </w:rPr>
        <w:t>Питање 3: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Шта ако ови резервни делови прелазе износ од 400.000,00 или су испод те вредности?</w:t>
      </w:r>
    </w:p>
    <w:p w:rsidR="003B1FC9" w:rsidRDefault="003B1FC9" w:rsidP="000E5218">
      <w:pPr>
        <w:jc w:val="both"/>
        <w:rPr>
          <w:rFonts w:ascii="Arial" w:hAnsi="Arial" w:cs="Arial"/>
          <w:lang w:val="sr-Cyrl-RS"/>
        </w:rPr>
      </w:pPr>
      <w:r w:rsidRPr="003B1FC9">
        <w:rPr>
          <w:rFonts w:ascii="Arial" w:hAnsi="Arial" w:cs="Arial"/>
          <w:b/>
          <w:u w:val="single"/>
          <w:lang w:val="sr-Cyrl-RS"/>
        </w:rPr>
        <w:t xml:space="preserve">Одговор 3: </w:t>
      </w:r>
      <w:r>
        <w:rPr>
          <w:rFonts w:ascii="Arial" w:hAnsi="Arial" w:cs="Arial"/>
          <w:lang w:val="sr-Cyrl-RS"/>
        </w:rPr>
        <w:t xml:space="preserve">Без обзира на укупан износ ценовника за партију 2. </w:t>
      </w:r>
      <w:r w:rsidR="000E5218">
        <w:rPr>
          <w:rFonts w:ascii="Arial" w:hAnsi="Arial" w:cs="Arial"/>
          <w:lang w:val="sr-Cyrl-RS"/>
        </w:rPr>
        <w:t>износ понуде за партију 2. увећава се за 400.000,00 динара. Пре</w:t>
      </w:r>
      <w:r w:rsidR="00A00499">
        <w:rPr>
          <w:rFonts w:ascii="Arial" w:hAnsi="Arial" w:cs="Arial"/>
          <w:lang w:val="sr-Cyrl-RS"/>
        </w:rPr>
        <w:t>т</w:t>
      </w:r>
      <w:r w:rsidR="000E5218">
        <w:rPr>
          <w:rFonts w:ascii="Arial" w:hAnsi="Arial" w:cs="Arial"/>
          <w:lang w:val="sr-Cyrl-RS"/>
        </w:rPr>
        <w:t>поставка наручиоца је да неће бити уграђени сви резервни делови, те се у техничкој спецификацији каже да ће „стварни обим услуге бити дефинисан дефектажним записницима у којима ће бити тачно одређене позиције из ценовника и количине оштећених делова за замену“. Ценовник ће бити саставни део техничке спецификације и уговора, те ће се делови који ће бити за замену моћи фактурисати искључиво по ценовнику.</w:t>
      </w:r>
    </w:p>
    <w:p w:rsidR="000E5218" w:rsidRDefault="000E5218" w:rsidP="000E5218">
      <w:pPr>
        <w:jc w:val="both"/>
        <w:rPr>
          <w:rFonts w:ascii="Arial" w:hAnsi="Arial" w:cs="Arial"/>
          <w:lang w:val="sr-Cyrl-RS"/>
        </w:rPr>
      </w:pPr>
    </w:p>
    <w:p w:rsidR="000E5218" w:rsidRDefault="000E5218" w:rsidP="000E5218">
      <w:pPr>
        <w:jc w:val="both"/>
        <w:rPr>
          <w:rFonts w:ascii="Arial" w:hAnsi="Arial" w:cs="Arial"/>
          <w:lang w:val="sr-Cyrl-RS"/>
        </w:rPr>
      </w:pPr>
      <w:r w:rsidRPr="003B1FC9">
        <w:rPr>
          <w:rFonts w:ascii="Arial" w:hAnsi="Arial" w:cs="Arial"/>
          <w:b/>
          <w:u w:val="single"/>
          <w:lang w:val="sr-Cyrl-RS"/>
        </w:rPr>
        <w:t xml:space="preserve">Питање </w:t>
      </w:r>
      <w:r>
        <w:rPr>
          <w:rFonts w:ascii="Arial" w:hAnsi="Arial" w:cs="Arial"/>
          <w:b/>
          <w:u w:val="single"/>
          <w:lang w:val="sr-Cyrl-RS"/>
        </w:rPr>
        <w:t>4:</w:t>
      </w:r>
      <w:r>
        <w:rPr>
          <w:rFonts w:ascii="Arial" w:hAnsi="Arial" w:cs="Arial"/>
          <w:lang w:val="sr-Cyrl-RS"/>
        </w:rPr>
        <w:t xml:space="preserve"> Шта се на страни 35/63 подразумева по</w:t>
      </w:r>
      <w:r w:rsidR="00D67D8B">
        <w:rPr>
          <w:rFonts w:ascii="Arial" w:hAnsi="Arial" w:cs="Arial"/>
          <w:lang w:val="sr-Cyrl-RS"/>
        </w:rPr>
        <w:t>д</w:t>
      </w:r>
      <w:r>
        <w:rPr>
          <w:rFonts w:ascii="Arial" w:hAnsi="Arial" w:cs="Arial"/>
          <w:lang w:val="sr-Cyrl-RS"/>
        </w:rPr>
        <w:t xml:space="preserve"> „роба“ и „монтажа и демонтажа“?</w:t>
      </w:r>
    </w:p>
    <w:p w:rsidR="003B2E81" w:rsidRPr="00D81688" w:rsidRDefault="000E5218" w:rsidP="00D81688">
      <w:pPr>
        <w:jc w:val="both"/>
        <w:rPr>
          <w:rFonts w:ascii="Arial" w:hAnsi="Arial" w:cs="Arial"/>
          <w:lang w:val="sr-Cyrl-RS"/>
        </w:rPr>
      </w:pPr>
      <w:r w:rsidRPr="003B1FC9">
        <w:rPr>
          <w:rFonts w:ascii="Arial" w:hAnsi="Arial" w:cs="Arial"/>
          <w:b/>
          <w:u w:val="single"/>
          <w:lang w:val="sr-Cyrl-RS"/>
        </w:rPr>
        <w:t xml:space="preserve">Одговор </w:t>
      </w:r>
      <w:r>
        <w:rPr>
          <w:rFonts w:ascii="Arial" w:hAnsi="Arial" w:cs="Arial"/>
          <w:b/>
          <w:u w:val="single"/>
          <w:lang w:val="sr-Cyrl-RS"/>
        </w:rPr>
        <w:t>4</w:t>
      </w:r>
      <w:r w:rsidRPr="003B1FC9">
        <w:rPr>
          <w:rFonts w:ascii="Arial" w:hAnsi="Arial" w:cs="Arial"/>
          <w:b/>
          <w:u w:val="single"/>
          <w:lang w:val="sr-Cyrl-RS"/>
        </w:rPr>
        <w:t>:</w:t>
      </w:r>
      <w:r>
        <w:rPr>
          <w:rFonts w:ascii="Arial" w:hAnsi="Arial" w:cs="Arial"/>
          <w:b/>
          <w:u w:val="single"/>
          <w:lang w:val="sr-Cyrl-RS"/>
        </w:rPr>
        <w:t xml:space="preserve"> </w:t>
      </w:r>
      <w:r w:rsidR="000D6527">
        <w:rPr>
          <w:rFonts w:ascii="Arial" w:hAnsi="Arial" w:cs="Arial"/>
          <w:lang w:val="sr-Cyrl-RS"/>
        </w:rPr>
        <w:t xml:space="preserve">У предметној ЈН </w:t>
      </w:r>
      <w:r w:rsidR="00D81688">
        <w:rPr>
          <w:rFonts w:ascii="Arial" w:hAnsi="Arial" w:cs="Arial"/>
          <w:lang w:val="sr-Cyrl-RS"/>
        </w:rPr>
        <w:t>под „роба“ се подраз</w:t>
      </w:r>
      <w:bookmarkStart w:id="0" w:name="_GoBack"/>
      <w:bookmarkEnd w:id="0"/>
      <w:r w:rsidR="00D81688">
        <w:rPr>
          <w:rFonts w:ascii="Arial" w:hAnsi="Arial" w:cs="Arial"/>
          <w:lang w:val="sr-Cyrl-RS"/>
        </w:rPr>
        <w:t>умева предвиђено процентуално учешће резервних делова и материјала потребних за извршење услуге, док се под „монтажа и демонтажа“ подразумева процентуално учешће за ову врсту услуге у односу на остале трошкове услуга. (М - Материјал и роба на страни 35/63 треба да стоји под редним бројем 1, као и први међузбир)</w:t>
      </w:r>
    </w:p>
    <w:p w:rsidR="003B2E81" w:rsidRDefault="003B2E81" w:rsidP="003B2E81">
      <w:pPr>
        <w:rPr>
          <w:sz w:val="21"/>
          <w:szCs w:val="21"/>
          <w:lang w:val="sr-Cyrl-CS"/>
        </w:rPr>
      </w:pPr>
    </w:p>
    <w:p w:rsidR="003B2E81" w:rsidRDefault="003B2E81" w:rsidP="00D81688">
      <w:pPr>
        <w:ind w:left="6480"/>
        <w:rPr>
          <w:sz w:val="21"/>
          <w:szCs w:val="21"/>
          <w:lang w:val="sr-Cyrl-CS"/>
        </w:rPr>
      </w:pPr>
      <w:r>
        <w:rPr>
          <w:rFonts w:ascii="Arial" w:hAnsi="Arial" w:cs="Arial"/>
          <w:b/>
          <w:lang w:val="sr-Cyrl-CS"/>
        </w:rPr>
        <w:t xml:space="preserve">  Комисија за ЈН 1415</w:t>
      </w:r>
      <w:r w:rsidRPr="007E6C96">
        <w:rPr>
          <w:rFonts w:ascii="Arial" w:hAnsi="Arial" w:cs="Arial"/>
          <w:b/>
          <w:lang w:val="sr-Cyrl-CS"/>
        </w:rPr>
        <w:t>/2013</w:t>
      </w:r>
    </w:p>
    <w:p w:rsidR="003B2E81" w:rsidRDefault="003B2E81" w:rsidP="003B2E8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Велики Црљени                                                                             </w:t>
      </w:r>
    </w:p>
    <w:p w:rsidR="00DB098C" w:rsidRPr="00D81688" w:rsidRDefault="00A00499" w:rsidP="00D8168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02.</w:t>
      </w:r>
      <w:r w:rsidR="00A24DF7">
        <w:rPr>
          <w:rFonts w:ascii="Arial" w:hAnsi="Arial" w:cs="Arial"/>
          <w:lang w:val="sr-Cyrl-CS"/>
        </w:rPr>
        <w:t>09</w:t>
      </w:r>
      <w:r w:rsidR="003B2E81">
        <w:rPr>
          <w:rFonts w:ascii="Arial" w:hAnsi="Arial" w:cs="Arial"/>
          <w:lang w:val="sr-Cyrl-CS"/>
        </w:rPr>
        <w:t>.2013. године</w:t>
      </w:r>
    </w:p>
    <w:sectPr w:rsidR="00DB098C" w:rsidRPr="00D8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81"/>
    <w:rsid w:val="00067C0C"/>
    <w:rsid w:val="000D6527"/>
    <w:rsid w:val="000E5218"/>
    <w:rsid w:val="003B1FC9"/>
    <w:rsid w:val="003B2E81"/>
    <w:rsid w:val="00A00499"/>
    <w:rsid w:val="00A24DF7"/>
    <w:rsid w:val="00D67D8B"/>
    <w:rsid w:val="00D81688"/>
    <w:rsid w:val="00D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2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2E81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2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2E8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Tadic</dc:creator>
  <cp:lastModifiedBy>Tatjana Tadic</cp:lastModifiedBy>
  <cp:revision>3</cp:revision>
  <cp:lastPrinted>2013-09-02T08:00:00Z</cp:lastPrinted>
  <dcterms:created xsi:type="dcterms:W3CDTF">2013-09-02T06:03:00Z</dcterms:created>
  <dcterms:modified xsi:type="dcterms:W3CDTF">2013-09-02T08:13:00Z</dcterms:modified>
</cp:coreProperties>
</file>