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337C39" w:rsidRDefault="000071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</w:rPr>
        <w:t>Број:</w:t>
      </w:r>
      <w:r>
        <w:rPr>
          <w:rFonts w:ascii="Arial" w:hAnsi="Arial"/>
          <w:lang w:val="sr-Cyrl-RS"/>
        </w:rPr>
        <w:t xml:space="preserve">   5364-Е.</w:t>
      </w:r>
      <w:r w:rsidR="00337C39">
        <w:rPr>
          <w:rFonts w:ascii="Arial" w:hAnsi="Arial"/>
          <w:lang w:val="sr-Cyrl-RS"/>
        </w:rPr>
        <w:t>03.02-</w:t>
      </w:r>
      <w:r w:rsidR="00DF31C5">
        <w:rPr>
          <w:rFonts w:ascii="Arial" w:hAnsi="Arial"/>
          <w:lang w:val="sr-Cyrl-RS"/>
        </w:rPr>
        <w:t>.</w:t>
      </w:r>
      <w:r w:rsidR="00DC7C0B">
        <w:rPr>
          <w:rFonts w:ascii="Arial" w:hAnsi="Arial"/>
          <w:lang w:val="sr-Cyrl-RS"/>
        </w:rPr>
        <w:t>9359/2</w:t>
      </w:r>
      <w:r w:rsidR="00DF31C5">
        <w:rPr>
          <w:rFonts w:ascii="Arial" w:hAnsi="Arial"/>
          <w:lang w:val="sr-Cyrl-RS"/>
        </w:rPr>
        <w:t>-2017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</w:rPr>
        <w:t>_____</w:t>
      </w:r>
      <w:r w:rsidR="009A348D">
        <w:rPr>
          <w:rFonts w:ascii="Arial" w:hAnsi="Arial"/>
          <w:lang w:val="en-US"/>
        </w:rPr>
        <w:t>..</w:t>
      </w:r>
      <w:r w:rsidR="00DC7C0B">
        <w:rPr>
          <w:rFonts w:ascii="Arial" w:hAnsi="Arial"/>
          <w:lang w:val="sr-Cyrl-RS"/>
        </w:rPr>
        <w:t>11.01</w:t>
      </w:r>
      <w:r w:rsidR="00DF31C5">
        <w:rPr>
          <w:rFonts w:ascii="Arial" w:hAnsi="Arial"/>
          <w:lang w:val="sr-Cyrl-RS"/>
        </w:rPr>
        <w:t>.2017</w:t>
      </w:r>
      <w:r w:rsidR="00337C39">
        <w:rPr>
          <w:rFonts w:ascii="Arial" w:hAnsi="Arial"/>
          <w:lang w:val="sr-Cyrl-RS"/>
        </w:rPr>
        <w:t xml:space="preserve">.год. </w:t>
      </w:r>
      <w:r w:rsidRPr="0046231D">
        <w:rPr>
          <w:rFonts w:ascii="Arial" w:hAnsi="Arial"/>
        </w:rPr>
        <w:t>___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  <w:r w:rsidRPr="0046231D">
        <w:rPr>
          <w:rFonts w:ascii="Arial" w:hAnsi="Arial"/>
          <w:i/>
          <w:lang w:val="sr-Cyrl-RS"/>
        </w:rPr>
        <w:t xml:space="preserve">          (место и датум)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F20ED8">
      <w:pPr>
        <w:pStyle w:val="BodyText"/>
        <w:spacing w:line="240" w:lineRule="auto"/>
        <w:rPr>
          <w:rFonts w:ascii="Arial" w:hAnsi="Arial"/>
          <w:iCs/>
          <w:lang w:val="sr-Cyrl-RS"/>
        </w:rPr>
      </w:pPr>
      <w:r w:rsidRPr="00312858">
        <w:rPr>
          <w:rFonts w:ascii="Arial" w:hAnsi="Arial"/>
          <w:iCs/>
        </w:rPr>
        <w:t>На основу члана 54. и 63. Закона о јавним набавк</w:t>
      </w:r>
      <w:r w:rsidR="008C28EE" w:rsidRPr="00312858">
        <w:rPr>
          <w:rFonts w:ascii="Arial" w:hAnsi="Arial"/>
          <w:iCs/>
        </w:rPr>
        <w:t>ама („Службeни глaсник РС", бр</w:t>
      </w:r>
      <w:r w:rsidR="008C28EE" w:rsidRPr="00312858">
        <w:rPr>
          <w:rFonts w:ascii="Arial" w:hAnsi="Arial"/>
          <w:iCs/>
          <w:lang w:val="sr-Cyrl-RS"/>
        </w:rPr>
        <w:t>.</w:t>
      </w:r>
      <w:r w:rsidRPr="00312858">
        <w:rPr>
          <w:rFonts w:ascii="Arial" w:hAnsi="Arial"/>
          <w:iCs/>
        </w:rPr>
        <w:t xml:space="preserve"> 124/12</w:t>
      </w:r>
      <w:r w:rsidR="00FF1C54" w:rsidRPr="00312858">
        <w:rPr>
          <w:rFonts w:ascii="Arial" w:hAnsi="Arial"/>
          <w:iCs/>
          <w:lang w:val="sr-Cyrl-RS"/>
        </w:rPr>
        <w:t xml:space="preserve"> и</w:t>
      </w:r>
      <w:r w:rsidR="00C04B2D" w:rsidRPr="00312858">
        <w:rPr>
          <w:rFonts w:ascii="Arial" w:hAnsi="Arial"/>
          <w:iCs/>
          <w:lang w:val="ru-RU"/>
        </w:rPr>
        <w:t xml:space="preserve"> </w:t>
      </w:r>
      <w:r w:rsidRPr="00312858">
        <w:rPr>
          <w:rFonts w:ascii="Arial" w:hAnsi="Arial"/>
          <w:iCs/>
        </w:rPr>
        <w:t xml:space="preserve">14/15), Комисија за јавну набавку број </w:t>
      </w:r>
      <w:r w:rsidR="00F20ED8" w:rsidRPr="00312858">
        <w:rPr>
          <w:rFonts w:ascii="Arial" w:hAnsi="Arial"/>
          <w:lang w:val="en-US"/>
        </w:rPr>
        <w:t>3000/</w:t>
      </w:r>
      <w:r w:rsidR="00DF31C5">
        <w:rPr>
          <w:rFonts w:ascii="Arial" w:hAnsi="Arial"/>
          <w:lang w:val="en-US"/>
        </w:rPr>
        <w:t>1</w:t>
      </w:r>
      <w:r w:rsidR="008C6B54">
        <w:rPr>
          <w:rFonts w:ascii="Arial" w:hAnsi="Arial"/>
          <w:lang w:val="sr-Cyrl-RS"/>
        </w:rPr>
        <w:t>595</w:t>
      </w:r>
      <w:r w:rsidR="00312858" w:rsidRPr="00312858">
        <w:rPr>
          <w:rFonts w:ascii="Arial" w:hAnsi="Arial"/>
          <w:lang w:val="en-US"/>
        </w:rPr>
        <w:t>/201</w:t>
      </w:r>
      <w:r w:rsidR="00312858" w:rsidRPr="00312858">
        <w:rPr>
          <w:rFonts w:ascii="Arial" w:hAnsi="Arial"/>
          <w:lang w:val="sr-Cyrl-RS"/>
        </w:rPr>
        <w:t>6</w:t>
      </w:r>
      <w:r w:rsidR="00677E3C" w:rsidRPr="00312858">
        <w:rPr>
          <w:rFonts w:ascii="Arial" w:hAnsi="Arial"/>
          <w:lang w:val="en-US"/>
        </w:rPr>
        <w:t xml:space="preserve"> </w:t>
      </w:r>
      <w:r w:rsidR="00340FD2">
        <w:rPr>
          <w:rFonts w:ascii="Arial" w:hAnsi="Arial"/>
          <w:lang w:val="sr-Cyrl-RS"/>
        </w:rPr>
        <w:t>(</w:t>
      </w:r>
      <w:r w:rsidR="008C6B54">
        <w:rPr>
          <w:rFonts w:ascii="Arial" w:hAnsi="Arial"/>
          <w:lang w:val="sr-Cyrl-RS"/>
        </w:rPr>
        <w:t>1895</w:t>
      </w:r>
      <w:r w:rsidR="00F20ED8" w:rsidRPr="00312858">
        <w:rPr>
          <w:rFonts w:ascii="Arial" w:hAnsi="Arial"/>
          <w:lang w:val="sr-Cyrl-RS"/>
        </w:rPr>
        <w:t>/</w:t>
      </w:r>
      <w:r w:rsidR="00312858" w:rsidRPr="00312858">
        <w:rPr>
          <w:rFonts w:ascii="Arial" w:hAnsi="Arial"/>
          <w:lang w:val="sr-Cyrl-RS"/>
        </w:rPr>
        <w:t>2016</w:t>
      </w:r>
      <w:r w:rsidR="00677E3C" w:rsidRPr="00312858">
        <w:rPr>
          <w:rFonts w:ascii="Arial" w:hAnsi="Arial"/>
          <w:lang w:val="sr-Cyrl-RS"/>
        </w:rPr>
        <w:t>)</w:t>
      </w:r>
      <w:r w:rsidRPr="00312858">
        <w:rPr>
          <w:rFonts w:ascii="Arial" w:hAnsi="Arial"/>
          <w:lang w:val="ru-RU"/>
        </w:rPr>
        <w:t xml:space="preserve">, </w:t>
      </w:r>
      <w:r w:rsidRPr="00312858">
        <w:rPr>
          <w:rFonts w:ascii="Arial" w:hAnsi="Arial"/>
        </w:rPr>
        <w:t xml:space="preserve">за набавку </w:t>
      </w:r>
      <w:r w:rsidR="008C6B54" w:rsidRPr="00BB6742">
        <w:rPr>
          <w:rFonts w:ascii="Arial" w:hAnsi="Arial"/>
          <w:lang w:val="sr-Cyrl-RS"/>
        </w:rPr>
        <w:t>Набавка регулационе арматуре</w:t>
      </w:r>
      <w:r w:rsidR="008C6B54">
        <w:rPr>
          <w:rFonts w:ascii="Arial" w:hAnsi="Arial"/>
          <w:lang w:val="sr-Cyrl-RS"/>
        </w:rPr>
        <w:t xml:space="preserve"> </w:t>
      </w:r>
      <w:r w:rsidR="00312858" w:rsidRPr="00312858">
        <w:rPr>
          <w:rFonts w:ascii="Arial" w:hAnsi="Arial"/>
          <w:lang w:val="sr-Cyrl-RS"/>
        </w:rPr>
        <w:t>ТЕНТ-Б</w:t>
      </w:r>
      <w:r w:rsidRPr="00312858">
        <w:rPr>
          <w:rFonts w:ascii="Arial" w:hAnsi="Arial"/>
        </w:rPr>
        <w:t xml:space="preserve">, </w:t>
      </w:r>
      <w:r w:rsidRPr="00312858">
        <w:rPr>
          <w:rFonts w:ascii="Arial" w:hAnsi="Arial"/>
          <w:iCs/>
        </w:rPr>
        <w:t xml:space="preserve">на захтев заинтересованог лица, даје </w:t>
      </w:r>
    </w:p>
    <w:p w:rsidR="00312858" w:rsidRPr="00312858" w:rsidRDefault="00312858" w:rsidP="00F20ED8">
      <w:pPr>
        <w:pStyle w:val="BodyText"/>
        <w:spacing w:line="240" w:lineRule="auto"/>
        <w:rPr>
          <w:rFonts w:ascii="Arial" w:hAnsi="Arial"/>
          <w:iCs/>
          <w:lang w:val="sr-Cyrl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Default="00823373" w:rsidP="003317EC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D97D88">
        <w:rPr>
          <w:rFonts w:ascii="Arial" w:hAnsi="Arial"/>
          <w:b/>
          <w:iCs/>
        </w:rPr>
        <w:t xml:space="preserve">Бр. </w:t>
      </w:r>
      <w:r w:rsidR="008C6B54">
        <w:rPr>
          <w:rFonts w:ascii="Arial" w:hAnsi="Arial"/>
          <w:b/>
          <w:iCs/>
          <w:lang w:val="sr-Cyrl-RS"/>
        </w:rPr>
        <w:t>1</w:t>
      </w:r>
      <w:r w:rsidRPr="00D97D88">
        <w:rPr>
          <w:rFonts w:ascii="Arial" w:hAnsi="Arial"/>
          <w:b/>
          <w:iCs/>
        </w:rPr>
        <w:t>.</w:t>
      </w:r>
    </w:p>
    <w:p w:rsidR="00854882" w:rsidRPr="00854882" w:rsidRDefault="00854882" w:rsidP="003317EC">
      <w:pPr>
        <w:spacing w:line="240" w:lineRule="auto"/>
        <w:jc w:val="center"/>
        <w:rPr>
          <w:rFonts w:ascii="Arial" w:hAnsi="Arial"/>
          <w:b/>
          <w:iCs/>
          <w:sz w:val="16"/>
          <w:szCs w:val="16"/>
          <w:lang w:val="sr-Cyrl-RS"/>
        </w:rPr>
      </w:pPr>
    </w:p>
    <w:p w:rsidR="00823373" w:rsidRPr="00D97D88" w:rsidRDefault="00812B6C" w:rsidP="00854882">
      <w:pPr>
        <w:spacing w:line="240" w:lineRule="auto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>З</w:t>
      </w:r>
      <w:r w:rsidR="00823373" w:rsidRPr="00D97D88">
        <w:rPr>
          <w:rFonts w:ascii="Arial" w:hAnsi="Arial"/>
          <w:iCs/>
        </w:rPr>
        <w:t>аинтересовано лице је у писаном облику од наручиоца тражило додатне информације односно појашњења</w:t>
      </w:r>
      <w:r w:rsidR="00FF1C54">
        <w:rPr>
          <w:rFonts w:ascii="Arial" w:hAnsi="Arial"/>
          <w:iCs/>
          <w:lang w:val="sr-Cyrl-RS"/>
        </w:rPr>
        <w:t>,</w:t>
      </w:r>
      <w:r w:rsidR="00823373" w:rsidRPr="00D97D88">
        <w:rPr>
          <w:rFonts w:ascii="Arial" w:hAnsi="Arial"/>
          <w:iCs/>
        </w:rPr>
        <w:t xml:space="preserve">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="00823373" w:rsidRPr="00D97D88">
        <w:rPr>
          <w:rFonts w:ascii="Arial" w:hAnsi="Arial"/>
          <w:iCs/>
        </w:rPr>
        <w:t xml:space="preserve">пријема захтева </w:t>
      </w:r>
      <w:r w:rsidR="00FF1C54">
        <w:rPr>
          <w:rFonts w:ascii="Arial" w:hAnsi="Arial"/>
          <w:iCs/>
          <w:lang w:val="sr-Cyrl-RS"/>
        </w:rPr>
        <w:t xml:space="preserve">заинтересованом лицу доставља и 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="00823373" w:rsidRPr="00D97D88">
        <w:rPr>
          <w:rFonts w:ascii="Arial" w:hAnsi="Arial"/>
          <w:iCs/>
        </w:rPr>
        <w:t>следеће информације, односно појашњења:</w:t>
      </w:r>
    </w:p>
    <w:p w:rsidR="00854882" w:rsidRPr="00854882" w:rsidRDefault="00854882" w:rsidP="00854882">
      <w:pPr>
        <w:spacing w:line="240" w:lineRule="auto"/>
        <w:rPr>
          <w:rFonts w:ascii="Arial" w:hAnsi="Arial"/>
          <w:b/>
          <w:iCs/>
          <w:sz w:val="16"/>
          <w:szCs w:val="16"/>
          <w:lang w:val="sr-Cyrl-RS"/>
        </w:rPr>
      </w:pPr>
    </w:p>
    <w:p w:rsidR="00F54DC1" w:rsidRDefault="00677E3C" w:rsidP="00F54DC1">
      <w:pPr>
        <w:spacing w:line="240" w:lineRule="auto"/>
        <w:jc w:val="left"/>
        <w:rPr>
          <w:rFonts w:ascii="Arial" w:hAnsi="Arial"/>
          <w:iCs/>
          <w:lang w:val="sr-Cyrl-RS"/>
        </w:rPr>
      </w:pPr>
      <w:r w:rsidRPr="00F77A63">
        <w:rPr>
          <w:rFonts w:ascii="Arial" w:hAnsi="Arial"/>
          <w:b/>
          <w:iCs/>
        </w:rPr>
        <w:t>П</w:t>
      </w:r>
      <w:r w:rsidRPr="00F77A63">
        <w:rPr>
          <w:rFonts w:ascii="Arial" w:hAnsi="Arial"/>
          <w:b/>
          <w:iCs/>
          <w:lang w:val="sr-Cyrl-RS"/>
        </w:rPr>
        <w:t>итање</w:t>
      </w:r>
      <w:r w:rsidR="00F54DC1">
        <w:rPr>
          <w:rFonts w:ascii="Arial" w:hAnsi="Arial"/>
          <w:b/>
          <w:iCs/>
          <w:lang w:val="sr-Cyrl-RS"/>
        </w:rPr>
        <w:t xml:space="preserve"> </w:t>
      </w:r>
      <w:r w:rsidR="00823373" w:rsidRPr="00F77A63">
        <w:rPr>
          <w:rFonts w:ascii="Arial" w:hAnsi="Arial"/>
          <w:b/>
          <w:iCs/>
        </w:rPr>
        <w:t>1</w:t>
      </w:r>
      <w:r w:rsidR="00823373" w:rsidRPr="00F77A63">
        <w:rPr>
          <w:rFonts w:ascii="Arial" w:hAnsi="Arial"/>
          <w:iCs/>
        </w:rPr>
        <w:t>:</w:t>
      </w:r>
      <w:r w:rsidR="00823373" w:rsidRPr="00F77A63">
        <w:rPr>
          <w:rFonts w:ascii="Arial" w:hAnsi="Arial"/>
          <w:iCs/>
          <w:lang w:val="ru-RU"/>
        </w:rPr>
        <w:t xml:space="preserve"> </w:t>
      </w:r>
      <w:r w:rsidR="009A348D" w:rsidRPr="00F77A63">
        <w:rPr>
          <w:rFonts w:ascii="Arial" w:hAnsi="Arial"/>
          <w:iCs/>
        </w:rPr>
        <w:t xml:space="preserve">  </w:t>
      </w:r>
    </w:p>
    <w:p w:rsidR="00340FD2" w:rsidRDefault="00F54DC1" w:rsidP="00B2246A">
      <w:pPr>
        <w:spacing w:line="240" w:lineRule="auto"/>
        <w:jc w:val="left"/>
        <w:rPr>
          <w:rFonts w:ascii="Arial" w:eastAsia="Calibri" w:hAnsi="Arial"/>
          <w:lang w:val="sr-Cyrl-RS"/>
        </w:rPr>
      </w:pPr>
      <w:r w:rsidRPr="00F54DC1">
        <w:rPr>
          <w:rFonts w:ascii="Arial" w:hAnsi="Arial"/>
          <w:noProof/>
          <w:sz w:val="20"/>
          <w:szCs w:val="20"/>
          <w:lang w:val="en-US"/>
        </w:rPr>
        <w:drawing>
          <wp:inline distT="0" distB="0" distL="0" distR="0" wp14:anchorId="2990956F" wp14:editId="2AC19885">
            <wp:extent cx="6572250" cy="3457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34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C6" w:rsidRPr="00B2246A" w:rsidRDefault="00586DC6" w:rsidP="00B2246A">
      <w:pPr>
        <w:spacing w:line="240" w:lineRule="auto"/>
        <w:jc w:val="left"/>
        <w:rPr>
          <w:rFonts w:ascii="Arial" w:eastAsia="Calibri" w:hAnsi="Arial"/>
          <w:lang w:val="sr-Cyrl-RS"/>
        </w:rPr>
      </w:pPr>
      <w:r w:rsidRPr="00586DC6">
        <w:rPr>
          <w:rFonts w:ascii="Arial" w:eastAsia="Calibri" w:hAnsi="Arial"/>
          <w:noProof/>
          <w:sz w:val="20"/>
          <w:szCs w:val="20"/>
          <w:lang w:val="en-US"/>
        </w:rPr>
        <w:drawing>
          <wp:inline distT="0" distB="0" distL="0" distR="0" wp14:anchorId="0D470E32" wp14:editId="79F8580C">
            <wp:extent cx="6572885" cy="7712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7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C6" w:rsidRDefault="00586DC6" w:rsidP="00B2246A">
      <w:pPr>
        <w:spacing w:line="240" w:lineRule="auto"/>
        <w:jc w:val="left"/>
        <w:rPr>
          <w:rFonts w:ascii="Arial" w:hAnsi="Arial"/>
          <w:b/>
          <w:iCs/>
          <w:lang w:val="sr-Cyrl-RS"/>
        </w:rPr>
      </w:pPr>
    </w:p>
    <w:p w:rsidR="00586DC6" w:rsidRDefault="00586DC6" w:rsidP="00B2246A">
      <w:pPr>
        <w:spacing w:line="240" w:lineRule="auto"/>
        <w:jc w:val="left"/>
        <w:rPr>
          <w:rFonts w:ascii="Arial" w:hAnsi="Arial"/>
          <w:b/>
          <w:iCs/>
          <w:lang w:val="sr-Cyrl-RS"/>
        </w:rPr>
      </w:pPr>
    </w:p>
    <w:p w:rsidR="00586DC6" w:rsidRDefault="00586DC6" w:rsidP="00B2246A">
      <w:pPr>
        <w:spacing w:line="240" w:lineRule="auto"/>
        <w:jc w:val="left"/>
        <w:rPr>
          <w:rFonts w:ascii="Arial" w:hAnsi="Arial"/>
          <w:b/>
          <w:iCs/>
          <w:lang w:val="sr-Cyrl-RS"/>
        </w:rPr>
      </w:pPr>
    </w:p>
    <w:p w:rsidR="00586DC6" w:rsidRDefault="00586DC6" w:rsidP="00B2246A">
      <w:pPr>
        <w:spacing w:line="240" w:lineRule="auto"/>
        <w:jc w:val="left"/>
        <w:rPr>
          <w:rFonts w:ascii="Arial" w:hAnsi="Arial"/>
          <w:b/>
          <w:iCs/>
          <w:lang w:val="sr-Cyrl-RS"/>
        </w:rPr>
      </w:pPr>
    </w:p>
    <w:p w:rsidR="00586DC6" w:rsidRDefault="00586DC6" w:rsidP="00B2246A">
      <w:pPr>
        <w:spacing w:line="240" w:lineRule="auto"/>
        <w:jc w:val="left"/>
        <w:rPr>
          <w:rFonts w:ascii="Arial" w:hAnsi="Arial"/>
          <w:b/>
          <w:iCs/>
          <w:lang w:val="sr-Cyrl-RS"/>
        </w:rPr>
      </w:pPr>
    </w:p>
    <w:p w:rsidR="00F54DC1" w:rsidRPr="00B2246A" w:rsidRDefault="00312858" w:rsidP="00B2246A">
      <w:pPr>
        <w:spacing w:line="240" w:lineRule="auto"/>
        <w:jc w:val="left"/>
        <w:rPr>
          <w:rFonts w:ascii="Arial" w:hAnsi="Arial"/>
          <w:lang w:val="sr-Cyrl-RS"/>
        </w:rPr>
      </w:pPr>
      <w:r w:rsidRPr="00F54DC1">
        <w:rPr>
          <w:rFonts w:ascii="Arial" w:hAnsi="Arial"/>
          <w:b/>
          <w:iCs/>
        </w:rPr>
        <w:t>О</w:t>
      </w:r>
      <w:r w:rsidRPr="00F54DC1">
        <w:rPr>
          <w:rFonts w:ascii="Arial" w:hAnsi="Arial"/>
          <w:b/>
          <w:iCs/>
          <w:lang w:val="sr-Cyrl-RS"/>
        </w:rPr>
        <w:t>дговор</w:t>
      </w:r>
      <w:r w:rsidRPr="00F54DC1">
        <w:rPr>
          <w:rFonts w:ascii="Arial" w:hAnsi="Arial"/>
          <w:b/>
          <w:iCs/>
        </w:rPr>
        <w:t xml:space="preserve"> 1:</w:t>
      </w:r>
      <w:r w:rsidR="009F7265" w:rsidRPr="00F54DC1">
        <w:rPr>
          <w:rFonts w:ascii="Arial" w:hAnsi="Arial"/>
          <w:b/>
          <w:iCs/>
          <w:lang w:val="sr-Cyrl-RS"/>
        </w:rPr>
        <w:t xml:space="preserve"> </w:t>
      </w:r>
      <w:r w:rsidR="00340FD2" w:rsidRPr="00F54DC1">
        <w:rPr>
          <w:rFonts w:ascii="Arial" w:hAnsi="Arial"/>
          <w:b/>
          <w:iCs/>
          <w:lang w:val="sr-Cyrl-RS"/>
        </w:rPr>
        <w:t xml:space="preserve"> </w:t>
      </w:r>
      <w:r w:rsidR="008C6B54" w:rsidRPr="00F54DC1">
        <w:rPr>
          <w:rFonts w:ascii="Arial" w:hAnsi="Arial"/>
          <w:lang w:val="sr-Cyrl-RS"/>
        </w:rPr>
        <w:t>Измењени текст за позицију број 4 ће гласити овако</w:t>
      </w:r>
      <w:r w:rsidR="008C6B54" w:rsidRPr="00F54DC1">
        <w:rPr>
          <w:rFonts w:ascii="Arial" w:hAnsi="Arial"/>
        </w:rPr>
        <w:t>:</w:t>
      </w:r>
    </w:p>
    <w:p w:rsidR="008C6B54" w:rsidRPr="00F54DC1" w:rsidRDefault="008C6B54" w:rsidP="008C6B54">
      <w:pPr>
        <w:pStyle w:val="ListParagraph"/>
        <w:rPr>
          <w:rFonts w:ascii="Arial" w:hAnsi="Arial"/>
        </w:rPr>
      </w:pPr>
      <w:r w:rsidRPr="00F54DC1">
        <w:rPr>
          <w:rFonts w:ascii="Arial" w:hAnsi="Arial"/>
          <w:lang w:val="sr-Cyrl-RS"/>
        </w:rPr>
        <w:t xml:space="preserve">Испоручити </w:t>
      </w:r>
      <w:r w:rsidRPr="00F54DC1">
        <w:rPr>
          <w:rFonts w:ascii="Arial" w:hAnsi="Arial"/>
          <w:lang w:val="sr-Latn-RS"/>
        </w:rPr>
        <w:t xml:space="preserve">ON-OFF </w:t>
      </w:r>
      <w:r w:rsidRPr="00F54DC1">
        <w:rPr>
          <w:rFonts w:ascii="Arial" w:hAnsi="Arial"/>
          <w:lang w:val="sr-Cyrl-RS"/>
        </w:rPr>
        <w:t xml:space="preserve">вентил са пнеуматским погоном </w:t>
      </w:r>
      <w:r w:rsidRPr="00F54DC1">
        <w:rPr>
          <w:rFonts w:ascii="Arial" w:hAnsi="Arial"/>
        </w:rPr>
        <w:t>RQ35S3</w:t>
      </w:r>
      <w:r w:rsidRPr="00F54DC1">
        <w:rPr>
          <w:rFonts w:ascii="Arial" w:hAnsi="Arial"/>
          <w:lang w:val="sr-Cyrl-RS"/>
        </w:rPr>
        <w:t>  и са крајевима припремљеним за заваривање следећих карартеристика</w:t>
      </w:r>
      <w:r w:rsidRPr="00F54DC1">
        <w:rPr>
          <w:rFonts w:ascii="Arial" w:hAnsi="Arial"/>
        </w:rPr>
        <w:t>:</w:t>
      </w:r>
    </w:p>
    <w:p w:rsidR="008C6B54" w:rsidRPr="00F54DC1" w:rsidRDefault="008C6B54" w:rsidP="008C6B54">
      <w:pPr>
        <w:pStyle w:val="ListParagraph"/>
        <w:rPr>
          <w:rFonts w:ascii="Arial" w:hAnsi="Arial"/>
        </w:rPr>
      </w:pPr>
      <w:r w:rsidRPr="00F54DC1">
        <w:rPr>
          <w:rFonts w:ascii="Arial" w:hAnsi="Arial"/>
          <w:lang w:val="sr-Cyrl-RS"/>
        </w:rPr>
        <w:t>-</w:t>
      </w:r>
      <w:r w:rsidRPr="00F54DC1">
        <w:rPr>
          <w:rFonts w:ascii="Arial" w:hAnsi="Arial"/>
        </w:rPr>
        <w:t>NO50, PN500</w:t>
      </w:r>
      <w:r w:rsidRPr="00F54DC1">
        <w:rPr>
          <w:rFonts w:ascii="Arial" w:hAnsi="Arial"/>
          <w:lang w:val="sr-Cyrl-RS"/>
        </w:rPr>
        <w:t>, материјал кућишта вентила мора бити 13</w:t>
      </w:r>
      <w:r w:rsidRPr="00F54DC1">
        <w:rPr>
          <w:rFonts w:ascii="Arial" w:hAnsi="Arial"/>
        </w:rPr>
        <w:t xml:space="preserve">CrMo44 ( 13CrMo45) </w:t>
      </w:r>
      <w:r w:rsidRPr="00F54DC1">
        <w:rPr>
          <w:rFonts w:ascii="Arial" w:hAnsi="Arial"/>
          <w:lang w:val="sr-Cyrl-RS"/>
        </w:rPr>
        <w:t xml:space="preserve">или одговарајући и у складу са стандардом </w:t>
      </w:r>
      <w:r w:rsidRPr="00F54DC1">
        <w:rPr>
          <w:rFonts w:ascii="Arial" w:hAnsi="Arial"/>
        </w:rPr>
        <w:t xml:space="preserve">SRPS EN12516-1: 2015 ( </w:t>
      </w:r>
      <w:r w:rsidRPr="00F54DC1">
        <w:rPr>
          <w:rFonts w:ascii="Arial" w:hAnsi="Arial"/>
          <w:lang w:val="sr-Cyrl-RS"/>
        </w:rPr>
        <w:t>клас</w:t>
      </w:r>
      <w:r w:rsidRPr="00F54DC1">
        <w:rPr>
          <w:rFonts w:ascii="Arial" w:hAnsi="Arial"/>
        </w:rPr>
        <w:t>a</w:t>
      </w:r>
      <w:r w:rsidRPr="00F54DC1">
        <w:rPr>
          <w:rFonts w:ascii="Arial" w:hAnsi="Arial"/>
          <w:lang w:val="sr-Cyrl-RS"/>
        </w:rPr>
        <w:t xml:space="preserve"> материјала </w:t>
      </w:r>
      <w:r w:rsidRPr="00F54DC1">
        <w:rPr>
          <w:rFonts w:ascii="Arial" w:hAnsi="Arial"/>
        </w:rPr>
        <w:t>5E0)</w:t>
      </w:r>
      <w:r w:rsidRPr="00F54DC1">
        <w:rPr>
          <w:rFonts w:ascii="Arial" w:hAnsi="Arial"/>
          <w:lang w:val="sr-Cyrl-RS"/>
        </w:rPr>
        <w:t>.</w:t>
      </w:r>
    </w:p>
    <w:p w:rsidR="008C6B54" w:rsidRPr="00F54DC1" w:rsidRDefault="008C6B54" w:rsidP="008C6B54">
      <w:pPr>
        <w:pStyle w:val="ListParagraph"/>
        <w:rPr>
          <w:rFonts w:ascii="Arial" w:hAnsi="Arial"/>
        </w:rPr>
      </w:pPr>
      <w:r w:rsidRPr="00F54DC1">
        <w:rPr>
          <w:rFonts w:ascii="Arial" w:hAnsi="Arial"/>
        </w:rPr>
        <w:t>-</w:t>
      </w:r>
      <w:r w:rsidRPr="00F54DC1">
        <w:rPr>
          <w:rFonts w:ascii="Arial" w:hAnsi="Arial"/>
          <w:lang w:val="sr-Cyrl-RS"/>
        </w:rPr>
        <w:t>медијум</w:t>
      </w:r>
      <w:r w:rsidRPr="00F54DC1">
        <w:rPr>
          <w:rFonts w:ascii="Arial" w:hAnsi="Arial"/>
        </w:rPr>
        <w:t>:</w:t>
      </w:r>
      <w:r w:rsidRPr="00F54DC1">
        <w:rPr>
          <w:rFonts w:ascii="Arial" w:hAnsi="Arial"/>
          <w:lang w:val="sr-Cyrl-RS"/>
        </w:rPr>
        <w:t xml:space="preserve"> водена пара</w:t>
      </w:r>
    </w:p>
    <w:p w:rsidR="008C6B54" w:rsidRDefault="008C6B54" w:rsidP="008C6B54">
      <w:pPr>
        <w:pStyle w:val="ListParagraph"/>
        <w:rPr>
          <w:rFonts w:ascii="Arial" w:hAnsi="Arial"/>
          <w:lang w:val="sr-Cyrl-RS"/>
        </w:rPr>
      </w:pPr>
      <w:r w:rsidRPr="00F54DC1">
        <w:rPr>
          <w:rFonts w:ascii="Arial" w:hAnsi="Arial"/>
        </w:rPr>
        <w:t>-</w:t>
      </w:r>
      <w:r w:rsidRPr="00F54DC1">
        <w:rPr>
          <w:rFonts w:ascii="Arial" w:hAnsi="Arial"/>
          <w:lang w:val="sr-Cyrl-RS"/>
        </w:rPr>
        <w:t>ваздух затвара вентил</w:t>
      </w:r>
    </w:p>
    <w:p w:rsidR="00F54DC1" w:rsidRPr="00F54DC1" w:rsidRDefault="00F54DC1" w:rsidP="008C6B54">
      <w:pPr>
        <w:pStyle w:val="ListParagraph"/>
        <w:rPr>
          <w:rFonts w:ascii="Arial" w:hAnsi="Arial"/>
          <w:lang w:val="sr-Cyrl-RS"/>
        </w:rPr>
      </w:pPr>
    </w:p>
    <w:p w:rsidR="008C6B54" w:rsidRPr="00586DC6" w:rsidRDefault="008C6B54" w:rsidP="00586DC6">
      <w:pPr>
        <w:pStyle w:val="ListParagraph"/>
        <w:numPr>
          <w:ilvl w:val="0"/>
          <w:numId w:val="16"/>
        </w:numPr>
        <w:spacing w:line="240" w:lineRule="auto"/>
        <w:jc w:val="left"/>
        <w:rPr>
          <w:rFonts w:ascii="Arial" w:hAnsi="Arial"/>
          <w:lang w:val="en-US"/>
        </w:rPr>
      </w:pP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зн</w:t>
      </w:r>
      <w:r w:rsidRPr="00586DC6">
        <w:rPr>
          <w:rFonts w:ascii="Arial" w:hAnsi="Arial"/>
        </w:rPr>
        <w:t>a</w:t>
      </w:r>
      <w:r w:rsidR="00586DC6" w:rsidRPr="00586DC6">
        <w:rPr>
          <w:rFonts w:ascii="Arial" w:hAnsi="Arial"/>
        </w:rPr>
        <w:t>к</w:t>
      </w:r>
      <w:r w:rsidRPr="00586DC6">
        <w:rPr>
          <w:rFonts w:ascii="Arial" w:hAnsi="Arial"/>
        </w:rPr>
        <w:t xml:space="preserve">e RP82S2, RP91S2 </w:t>
      </w:r>
      <w:r w:rsidR="00586DC6" w:rsidRPr="00586DC6">
        <w:rPr>
          <w:rFonts w:ascii="Arial" w:hAnsi="Arial"/>
        </w:rPr>
        <w:t>И</w:t>
      </w:r>
      <w:r w:rsidRPr="00586DC6">
        <w:rPr>
          <w:rFonts w:ascii="Arial" w:hAnsi="Arial"/>
        </w:rPr>
        <w:t xml:space="preserve"> </w:t>
      </w:r>
      <w:r w:rsidR="00586DC6" w:rsidRPr="00586DC6">
        <w:rPr>
          <w:rFonts w:ascii="Arial" w:hAnsi="Arial"/>
        </w:rPr>
        <w:t>слицн</w:t>
      </w:r>
      <w:r w:rsidRPr="00586DC6">
        <w:rPr>
          <w:rFonts w:ascii="Arial" w:hAnsi="Arial"/>
        </w:rPr>
        <w:t xml:space="preserve">o </w:t>
      </w:r>
      <w:r w:rsidR="00586DC6" w:rsidRPr="00586DC6">
        <w:rPr>
          <w:rFonts w:ascii="Arial" w:hAnsi="Arial"/>
        </w:rPr>
        <w:t>с</w:t>
      </w:r>
      <w:r w:rsidRPr="00586DC6">
        <w:rPr>
          <w:rFonts w:ascii="Arial" w:hAnsi="Arial"/>
        </w:rPr>
        <w:t>e o</w:t>
      </w:r>
      <w:r w:rsidR="00586DC6" w:rsidRPr="00586DC6">
        <w:rPr>
          <w:rFonts w:ascii="Arial" w:hAnsi="Arial"/>
        </w:rPr>
        <w:t>дн</w:t>
      </w: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с</w:t>
      </w:r>
      <w:r w:rsidRPr="00586DC6">
        <w:rPr>
          <w:rFonts w:ascii="Arial" w:hAnsi="Arial"/>
        </w:rPr>
        <w:t xml:space="preserve">e </w:t>
      </w:r>
      <w:r w:rsidR="00586DC6" w:rsidRPr="00586DC6">
        <w:rPr>
          <w:rFonts w:ascii="Arial" w:hAnsi="Arial"/>
        </w:rPr>
        <w:t>н</w:t>
      </w:r>
      <w:r w:rsidRPr="00586DC6">
        <w:rPr>
          <w:rFonts w:ascii="Arial" w:hAnsi="Arial"/>
        </w:rPr>
        <w:t xml:space="preserve">a </w:t>
      </w:r>
      <w:r w:rsidR="00586DC6" w:rsidRPr="00586DC6">
        <w:rPr>
          <w:rFonts w:ascii="Arial" w:hAnsi="Arial"/>
        </w:rPr>
        <w:t>н</w:t>
      </w:r>
      <w:r w:rsidRPr="00586DC6">
        <w:rPr>
          <w:rFonts w:ascii="Arial" w:hAnsi="Arial"/>
        </w:rPr>
        <w:t>a</w:t>
      </w:r>
      <w:r w:rsidR="00586DC6" w:rsidRPr="00586DC6">
        <w:rPr>
          <w:rFonts w:ascii="Arial" w:hAnsi="Arial"/>
        </w:rPr>
        <w:t>с</w:t>
      </w:r>
      <w:r w:rsidRPr="00586DC6">
        <w:rPr>
          <w:rFonts w:ascii="Arial" w:hAnsi="Arial"/>
        </w:rPr>
        <w:t xml:space="preserve">e </w:t>
      </w:r>
      <w:r w:rsidR="00586DC6" w:rsidRPr="00586DC6">
        <w:rPr>
          <w:rFonts w:ascii="Arial" w:hAnsi="Arial"/>
        </w:rPr>
        <w:t>т</w:t>
      </w:r>
      <w:r w:rsidRPr="00586DC6">
        <w:rPr>
          <w:rFonts w:ascii="Arial" w:hAnsi="Arial"/>
        </w:rPr>
        <w:t>e</w:t>
      </w:r>
      <w:r w:rsidR="00586DC6" w:rsidRPr="00586DC6">
        <w:rPr>
          <w:rFonts w:ascii="Arial" w:hAnsi="Arial"/>
        </w:rPr>
        <w:t>хн</w:t>
      </w: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л</w:t>
      </w: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ск</w:t>
      </w:r>
      <w:r w:rsidRPr="00586DC6">
        <w:rPr>
          <w:rFonts w:ascii="Arial" w:hAnsi="Arial"/>
        </w:rPr>
        <w:t xml:space="preserve">e ( </w:t>
      </w:r>
      <w:r w:rsidR="00586DC6" w:rsidRPr="00586DC6">
        <w:rPr>
          <w:rFonts w:ascii="Arial" w:hAnsi="Arial"/>
        </w:rPr>
        <w:t>инт</w:t>
      </w:r>
      <w:r w:rsidRPr="00586DC6">
        <w:rPr>
          <w:rFonts w:ascii="Arial" w:hAnsi="Arial"/>
        </w:rPr>
        <w:t>e</w:t>
      </w:r>
      <w:r w:rsidR="00586DC6" w:rsidRPr="00586DC6">
        <w:rPr>
          <w:rFonts w:ascii="Arial" w:hAnsi="Arial"/>
        </w:rPr>
        <w:t>рн</w:t>
      </w:r>
      <w:r w:rsidRPr="00586DC6">
        <w:rPr>
          <w:rFonts w:ascii="Arial" w:hAnsi="Arial"/>
        </w:rPr>
        <w:t>e) o</w:t>
      </w:r>
      <w:r w:rsidR="00586DC6" w:rsidRPr="00586DC6">
        <w:rPr>
          <w:rFonts w:ascii="Arial" w:hAnsi="Arial"/>
        </w:rPr>
        <w:t>зн</w:t>
      </w:r>
      <w:r w:rsidRPr="00586DC6">
        <w:rPr>
          <w:rFonts w:ascii="Arial" w:hAnsi="Arial"/>
        </w:rPr>
        <w:t>a</w:t>
      </w:r>
      <w:r w:rsidR="00586DC6" w:rsidRPr="00586DC6">
        <w:rPr>
          <w:rFonts w:ascii="Arial" w:hAnsi="Arial"/>
        </w:rPr>
        <w:t>к</w:t>
      </w:r>
      <w:r w:rsidRPr="00586DC6">
        <w:rPr>
          <w:rFonts w:ascii="Arial" w:hAnsi="Arial"/>
        </w:rPr>
        <w:t xml:space="preserve">e </w:t>
      </w:r>
      <w:r w:rsidR="00586DC6" w:rsidRPr="00586DC6">
        <w:rPr>
          <w:rFonts w:ascii="Arial" w:hAnsi="Arial"/>
        </w:rPr>
        <w:t>и</w:t>
      </w:r>
      <w:r w:rsidRPr="00586DC6">
        <w:rPr>
          <w:rFonts w:ascii="Arial" w:hAnsi="Arial"/>
        </w:rPr>
        <w:t xml:space="preserve"> </w:t>
      </w:r>
      <w:r w:rsidR="00586DC6" w:rsidRPr="00586DC6">
        <w:rPr>
          <w:rFonts w:ascii="Arial" w:hAnsi="Arial"/>
        </w:rPr>
        <w:t>н</w:t>
      </w:r>
      <w:r w:rsidRPr="00586DC6">
        <w:rPr>
          <w:rFonts w:ascii="Arial" w:hAnsi="Arial"/>
        </w:rPr>
        <w:t>e</w:t>
      </w:r>
      <w:r w:rsidR="00586DC6" w:rsidRPr="00586DC6">
        <w:rPr>
          <w:rFonts w:ascii="Arial" w:hAnsi="Arial"/>
        </w:rPr>
        <w:t>м</w:t>
      </w:r>
      <w:r w:rsidRPr="00586DC6">
        <w:rPr>
          <w:rFonts w:ascii="Arial" w:hAnsi="Arial"/>
        </w:rPr>
        <w:t>aj</w:t>
      </w:r>
      <w:r w:rsidR="00586DC6" w:rsidRPr="00586DC6">
        <w:rPr>
          <w:rFonts w:ascii="Arial" w:hAnsi="Arial"/>
        </w:rPr>
        <w:t>у</w:t>
      </w:r>
      <w:r w:rsidRPr="00586DC6">
        <w:rPr>
          <w:rFonts w:ascii="Arial" w:hAnsi="Arial"/>
        </w:rPr>
        <w:t xml:space="preserve"> </w:t>
      </w:r>
      <w:r w:rsidR="00586DC6" w:rsidRPr="00586DC6">
        <w:rPr>
          <w:rFonts w:ascii="Arial" w:hAnsi="Arial"/>
        </w:rPr>
        <w:t>ник</w:t>
      </w:r>
      <w:r w:rsidRPr="00586DC6">
        <w:rPr>
          <w:rFonts w:ascii="Arial" w:hAnsi="Arial"/>
        </w:rPr>
        <w:t>a</w:t>
      </w:r>
      <w:r w:rsidR="00586DC6" w:rsidRPr="00586DC6">
        <w:rPr>
          <w:rFonts w:ascii="Arial" w:hAnsi="Arial"/>
        </w:rPr>
        <w:t>кв</w:t>
      </w:r>
      <w:r w:rsidRPr="00586DC6">
        <w:rPr>
          <w:rFonts w:ascii="Arial" w:hAnsi="Arial"/>
        </w:rPr>
        <w:t xml:space="preserve">e </w:t>
      </w:r>
      <w:r w:rsidR="00586DC6" w:rsidRPr="00586DC6">
        <w:rPr>
          <w:rFonts w:ascii="Arial" w:hAnsi="Arial"/>
        </w:rPr>
        <w:t>в</w:t>
      </w:r>
      <w:r w:rsidRPr="00586DC6">
        <w:rPr>
          <w:rFonts w:ascii="Arial" w:hAnsi="Arial"/>
        </w:rPr>
        <w:t>e</w:t>
      </w:r>
      <w:r w:rsidR="00586DC6" w:rsidRPr="00586DC6">
        <w:rPr>
          <w:rFonts w:ascii="Arial" w:hAnsi="Arial"/>
        </w:rPr>
        <w:t>з</w:t>
      </w:r>
      <w:r w:rsidRPr="00586DC6">
        <w:rPr>
          <w:rFonts w:ascii="Arial" w:hAnsi="Arial"/>
        </w:rPr>
        <w:t xml:space="preserve">e </w:t>
      </w:r>
      <w:r w:rsidR="00586DC6" w:rsidRPr="00586DC6">
        <w:rPr>
          <w:rFonts w:ascii="Arial" w:hAnsi="Arial"/>
        </w:rPr>
        <w:t>с</w:t>
      </w:r>
      <w:r w:rsidRPr="00586DC6">
        <w:rPr>
          <w:rFonts w:ascii="Arial" w:hAnsi="Arial"/>
        </w:rPr>
        <w:t>a o</w:t>
      </w:r>
      <w:r w:rsidR="00586DC6" w:rsidRPr="00586DC6">
        <w:rPr>
          <w:rFonts w:ascii="Arial" w:hAnsi="Arial"/>
        </w:rPr>
        <w:t>зн</w:t>
      </w:r>
      <w:r w:rsidRPr="00586DC6">
        <w:rPr>
          <w:rFonts w:ascii="Arial" w:hAnsi="Arial"/>
        </w:rPr>
        <w:t>a</w:t>
      </w:r>
      <w:r w:rsidR="00586DC6" w:rsidRPr="00586DC6">
        <w:rPr>
          <w:rFonts w:ascii="Arial" w:hAnsi="Arial"/>
        </w:rPr>
        <w:t>к</w:t>
      </w:r>
      <w:r w:rsidRPr="00586DC6">
        <w:rPr>
          <w:rFonts w:ascii="Arial" w:hAnsi="Arial"/>
        </w:rPr>
        <w:t>a</w:t>
      </w:r>
      <w:r w:rsidR="00586DC6" w:rsidRPr="00586DC6">
        <w:rPr>
          <w:rFonts w:ascii="Arial" w:hAnsi="Arial"/>
        </w:rPr>
        <w:t>м</w:t>
      </w:r>
      <w:r w:rsidRPr="00586DC6">
        <w:rPr>
          <w:rFonts w:ascii="Arial" w:hAnsi="Arial"/>
        </w:rPr>
        <w:t xml:space="preserve">a </w:t>
      </w:r>
      <w:r w:rsidR="00586DC6" w:rsidRPr="00586DC6">
        <w:rPr>
          <w:rFonts w:ascii="Arial" w:hAnsi="Arial"/>
        </w:rPr>
        <w:t>тип</w:t>
      </w: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в</w:t>
      </w:r>
      <w:r w:rsidRPr="00586DC6">
        <w:rPr>
          <w:rFonts w:ascii="Arial" w:hAnsi="Arial"/>
        </w:rPr>
        <w:t xml:space="preserve">a </w:t>
      </w:r>
      <w:r w:rsidR="00586DC6" w:rsidRPr="00586DC6">
        <w:rPr>
          <w:rFonts w:ascii="Arial" w:hAnsi="Arial"/>
        </w:rPr>
        <w:t>н</w:t>
      </w:r>
      <w:r w:rsidRPr="00586DC6">
        <w:rPr>
          <w:rFonts w:ascii="Arial" w:hAnsi="Arial"/>
        </w:rPr>
        <w:t>e</w:t>
      </w:r>
      <w:r w:rsidR="00586DC6" w:rsidRPr="00586DC6">
        <w:rPr>
          <w:rFonts w:ascii="Arial" w:hAnsi="Arial"/>
        </w:rPr>
        <w:t>к</w:t>
      </w: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г</w:t>
      </w:r>
      <w:r w:rsidRPr="00586DC6">
        <w:rPr>
          <w:rFonts w:ascii="Arial" w:hAnsi="Arial"/>
        </w:rPr>
        <w:t xml:space="preserve"> </w:t>
      </w:r>
      <w:r w:rsidR="00586DC6" w:rsidRPr="00586DC6">
        <w:rPr>
          <w:rFonts w:ascii="Arial" w:hAnsi="Arial"/>
        </w:rPr>
        <w:t>к</w:t>
      </w: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нкр</w:t>
      </w:r>
      <w:r w:rsidRPr="00586DC6">
        <w:rPr>
          <w:rFonts w:ascii="Arial" w:hAnsi="Arial"/>
        </w:rPr>
        <w:t>e</w:t>
      </w:r>
      <w:r w:rsidR="00586DC6" w:rsidRPr="00586DC6">
        <w:rPr>
          <w:rFonts w:ascii="Arial" w:hAnsi="Arial"/>
        </w:rPr>
        <w:t>тн</w:t>
      </w: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г</w:t>
      </w:r>
      <w:r w:rsidRPr="00586DC6">
        <w:rPr>
          <w:rFonts w:ascii="Arial" w:hAnsi="Arial"/>
        </w:rPr>
        <w:t xml:space="preserve"> </w:t>
      </w:r>
      <w:r w:rsidR="00586DC6" w:rsidRPr="00586DC6">
        <w:rPr>
          <w:rFonts w:ascii="Arial" w:hAnsi="Arial"/>
        </w:rPr>
        <w:t>пр</w:t>
      </w: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изв</w:t>
      </w:r>
      <w:r w:rsidRPr="00586DC6">
        <w:rPr>
          <w:rFonts w:ascii="Arial" w:hAnsi="Arial"/>
        </w:rPr>
        <w:t>o</w:t>
      </w:r>
      <w:r w:rsidR="00586DC6" w:rsidRPr="00586DC6">
        <w:rPr>
          <w:rFonts w:ascii="Arial" w:hAnsi="Arial"/>
        </w:rPr>
        <w:t>д</w:t>
      </w:r>
      <w:r w:rsidRPr="00586DC6">
        <w:rPr>
          <w:rFonts w:ascii="Arial" w:hAnsi="Arial"/>
        </w:rPr>
        <w:t>ja</w:t>
      </w:r>
      <w:r w:rsidR="00586DC6" w:rsidRPr="00586DC6">
        <w:rPr>
          <w:rFonts w:ascii="Arial" w:hAnsi="Arial"/>
        </w:rPr>
        <w:t>ц</w:t>
      </w:r>
      <w:r w:rsidRPr="00586DC6">
        <w:rPr>
          <w:rFonts w:ascii="Arial" w:hAnsi="Arial"/>
        </w:rPr>
        <w:t xml:space="preserve">a </w:t>
      </w:r>
      <w:r w:rsidR="00586DC6" w:rsidRPr="00586DC6">
        <w:rPr>
          <w:rFonts w:ascii="Arial" w:hAnsi="Arial"/>
        </w:rPr>
        <w:t>з</w:t>
      </w:r>
      <w:r w:rsidRPr="00586DC6">
        <w:rPr>
          <w:rFonts w:ascii="Arial" w:hAnsi="Arial"/>
        </w:rPr>
        <w:t>a</w:t>
      </w:r>
      <w:r w:rsidR="00586DC6" w:rsidRPr="00586DC6">
        <w:rPr>
          <w:rFonts w:ascii="Arial" w:hAnsi="Arial"/>
        </w:rPr>
        <w:t>хт</w:t>
      </w:r>
      <w:r w:rsidRPr="00586DC6">
        <w:rPr>
          <w:rFonts w:ascii="Arial" w:hAnsi="Arial"/>
        </w:rPr>
        <w:t>e</w:t>
      </w:r>
      <w:r w:rsidR="00586DC6" w:rsidRPr="00586DC6">
        <w:rPr>
          <w:rFonts w:ascii="Arial" w:hAnsi="Arial"/>
        </w:rPr>
        <w:t>в</w:t>
      </w:r>
      <w:r w:rsidRPr="00586DC6">
        <w:rPr>
          <w:rFonts w:ascii="Arial" w:hAnsi="Arial"/>
        </w:rPr>
        <w:t>a</w:t>
      </w:r>
      <w:r w:rsidR="00586DC6" w:rsidRPr="00586DC6">
        <w:rPr>
          <w:rFonts w:ascii="Arial" w:hAnsi="Arial"/>
        </w:rPr>
        <w:t>н</w:t>
      </w:r>
      <w:r w:rsidRPr="00586DC6">
        <w:rPr>
          <w:rFonts w:ascii="Arial" w:hAnsi="Arial"/>
        </w:rPr>
        <w:t>e o</w:t>
      </w:r>
      <w:r w:rsidR="00586DC6" w:rsidRPr="00586DC6">
        <w:rPr>
          <w:rFonts w:ascii="Arial" w:hAnsi="Arial"/>
        </w:rPr>
        <w:t>пр</w:t>
      </w:r>
      <w:r w:rsidRPr="00586DC6">
        <w:rPr>
          <w:rFonts w:ascii="Arial" w:hAnsi="Arial"/>
        </w:rPr>
        <w:t>e</w:t>
      </w:r>
      <w:r w:rsidR="00586DC6" w:rsidRPr="00586DC6">
        <w:rPr>
          <w:rFonts w:ascii="Arial" w:hAnsi="Arial"/>
        </w:rPr>
        <w:t>м</w:t>
      </w:r>
      <w:r w:rsidRPr="00586DC6">
        <w:rPr>
          <w:rFonts w:ascii="Arial" w:hAnsi="Arial"/>
        </w:rPr>
        <w:t>e.</w:t>
      </w:r>
    </w:p>
    <w:p w:rsidR="00340FD2" w:rsidRPr="00F54DC1" w:rsidRDefault="00340FD2" w:rsidP="00340FD2">
      <w:pPr>
        <w:rPr>
          <w:rFonts w:ascii="Arial" w:hAnsi="Arial"/>
          <w:lang w:val="sr-Cyrl-RS"/>
        </w:rPr>
      </w:pPr>
    </w:p>
    <w:p w:rsidR="00E27FAB" w:rsidRPr="00D97D88" w:rsidRDefault="00E27FAB" w:rsidP="00E27FAB">
      <w:pPr>
        <w:tabs>
          <w:tab w:val="left" w:pos="9180"/>
          <w:tab w:val="left" w:pos="9900"/>
        </w:tabs>
        <w:spacing w:before="240" w:after="240" w:line="240" w:lineRule="auto"/>
        <w:rPr>
          <w:rFonts w:ascii="Arial" w:hAnsi="Arial"/>
          <w:i/>
          <w:iCs/>
          <w:color w:val="4F81BD" w:themeColor="accent1"/>
          <w:lang w:val="sr-Cyrl-RS"/>
        </w:rPr>
      </w:pPr>
      <w:r w:rsidRPr="00D97D88">
        <w:rPr>
          <w:rFonts w:ascii="Arial" w:hAnsi="Arial"/>
          <w:i/>
          <w:iCs/>
          <w:color w:val="4F81BD" w:themeColor="accent1"/>
          <w:lang w:val="sr-Cyrl-RS"/>
        </w:rPr>
        <w:t xml:space="preserve">У складу са наведеним појашњењима Комисија ће израдити измене и допуне конкурсне документације и исте објавити на </w:t>
      </w:r>
      <w:r w:rsidRPr="00D97D88">
        <w:rPr>
          <w:rFonts w:ascii="Arial" w:hAnsi="Arial"/>
          <w:i/>
          <w:iCs/>
          <w:color w:val="4F81BD" w:themeColor="accent1"/>
        </w:rPr>
        <w:t xml:space="preserve">Порталу јавних набавки и интернет страници </w:t>
      </w:r>
      <w:r w:rsidRPr="00D97D88">
        <w:rPr>
          <w:rFonts w:ascii="Arial" w:hAnsi="Arial"/>
          <w:i/>
          <w:iCs/>
          <w:color w:val="4F81BD" w:themeColor="accent1"/>
          <w:lang w:val="sr-Cyrl-RS"/>
        </w:rPr>
        <w:t>Н</w:t>
      </w:r>
      <w:r w:rsidRPr="00D97D88">
        <w:rPr>
          <w:rFonts w:ascii="Arial" w:hAnsi="Arial"/>
          <w:i/>
          <w:iCs/>
          <w:color w:val="4F81BD" w:themeColor="accent1"/>
        </w:rPr>
        <w:t>аручиоца.</w:t>
      </w:r>
    </w:p>
    <w:p w:rsidR="00E27FAB" w:rsidRPr="00D97D88" w:rsidRDefault="00E27FAB" w:rsidP="00E27FAB">
      <w:pPr>
        <w:spacing w:before="240" w:after="240" w:line="240" w:lineRule="auto"/>
        <w:rPr>
          <w:rFonts w:ascii="Arial" w:hAnsi="Arial"/>
          <w:i/>
          <w:iCs/>
          <w:color w:val="4F81BD" w:themeColor="accent1"/>
          <w:lang w:val="sr-Cyrl-RS"/>
        </w:rPr>
      </w:pPr>
      <w:r w:rsidRPr="00D97D88">
        <w:rPr>
          <w:rFonts w:ascii="Arial" w:hAnsi="Arial"/>
          <w:i/>
          <w:iCs/>
          <w:color w:val="4F81BD" w:themeColor="accent1"/>
          <w:lang w:val="sr-Cyrl-RS"/>
        </w:rPr>
        <w:t xml:space="preserve">Комисија ће размотрити да ли је већ одређен рок за подношење понуда примерен времену потребном за припрему прихватљиве понуде те </w:t>
      </w:r>
      <w:r w:rsidRPr="00D97D88">
        <w:rPr>
          <w:rFonts w:ascii="Arial" w:hAnsi="Arial"/>
          <w:b/>
          <w:i/>
          <w:iCs/>
          <w:color w:val="4F81BD" w:themeColor="accent1"/>
          <w:lang w:val="sr-Cyrl-RS"/>
        </w:rPr>
        <w:t>у случају да продужи рок</w:t>
      </w:r>
      <w:r w:rsidRPr="00D97D88">
        <w:rPr>
          <w:rFonts w:ascii="Arial" w:hAnsi="Arial"/>
          <w:i/>
          <w:iCs/>
          <w:color w:val="4F81BD" w:themeColor="accent1"/>
          <w:lang w:val="sr-Cyrl-RS"/>
        </w:rPr>
        <w:t xml:space="preserve">, о истом ће објавити обавештење о продужењу рока за подношење понуда на Порталу јавних набавки и интернет страници Наручиоца. </w:t>
      </w:r>
    </w:p>
    <w:p w:rsidR="009F7265" w:rsidRPr="009F7265" w:rsidRDefault="009F7265" w:rsidP="009F7265">
      <w:pPr>
        <w:spacing w:line="240" w:lineRule="auto"/>
        <w:jc w:val="left"/>
        <w:rPr>
          <w:rFonts w:ascii="Arial" w:hAnsi="Arial"/>
          <w:lang w:val="sr-Cyrl-RS"/>
        </w:rPr>
      </w:pPr>
    </w:p>
    <w:p w:rsidR="00823373" w:rsidRPr="002E382C" w:rsidRDefault="00823373" w:rsidP="00312858">
      <w:pPr>
        <w:rPr>
          <w:rFonts w:ascii="Arial" w:hAnsi="Arial"/>
          <w:lang w:val="sr-Cyrl-R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85"/>
      </w:tblGrid>
      <w:tr w:rsidR="00F20ED8" w:rsidRPr="007E1411" w:rsidTr="00F20ED8">
        <w:tc>
          <w:tcPr>
            <w:tcW w:w="7885" w:type="dxa"/>
            <w:shd w:val="clear" w:color="auto" w:fill="auto"/>
          </w:tcPr>
          <w:p w:rsidR="00F20ED8" w:rsidRDefault="00F20ED8" w:rsidP="00854882">
            <w:pPr>
              <w:spacing w:line="240" w:lineRule="auto"/>
              <w:jc w:val="left"/>
              <w:rPr>
                <w:rFonts w:ascii="Arial" w:hAnsi="Arial"/>
                <w:color w:val="0070C0"/>
                <w:lang w:val="sr-Cyrl-RS"/>
              </w:rPr>
            </w:pPr>
            <w:r w:rsidRPr="007E1411">
              <w:rPr>
                <w:rFonts w:ascii="Arial" w:hAnsi="Arial"/>
                <w:color w:val="0070C0"/>
                <w:lang w:val="en-US"/>
              </w:rPr>
              <w:t xml:space="preserve"> </w:t>
            </w:r>
          </w:p>
          <w:p w:rsidR="00F20ED8" w:rsidRPr="00854882" w:rsidRDefault="00F20ED8" w:rsidP="00854882">
            <w:pPr>
              <w:tabs>
                <w:tab w:val="left" w:pos="2301"/>
              </w:tabs>
              <w:ind w:left="-108" w:right="-30"/>
              <w:jc w:val="left"/>
              <w:rPr>
                <w:rFonts w:ascii="Arial" w:hAnsi="Arial"/>
                <w:color w:val="0070C0"/>
                <w:lang w:val="sr-Cyrl-RS"/>
              </w:rPr>
            </w:pPr>
            <w:r>
              <w:rPr>
                <w:rFonts w:ascii="Arial" w:hAnsi="Arial"/>
                <w:color w:val="0070C0"/>
                <w:lang w:val="sr-Cyrl-RS"/>
              </w:rPr>
              <w:t xml:space="preserve">             </w:t>
            </w:r>
            <w:r w:rsidRPr="007E1411">
              <w:rPr>
                <w:rFonts w:ascii="Arial" w:hAnsi="Arial"/>
                <w:color w:val="0070C0"/>
                <w:lang w:val="sr-Cyrl-RS"/>
              </w:rPr>
              <w:t>Комисија:</w:t>
            </w:r>
          </w:p>
        </w:tc>
      </w:tr>
      <w:tr w:rsidR="00F20ED8" w:rsidRPr="007E1411" w:rsidTr="00F20ED8">
        <w:tc>
          <w:tcPr>
            <w:tcW w:w="7885" w:type="dxa"/>
            <w:shd w:val="clear" w:color="auto" w:fill="auto"/>
          </w:tcPr>
          <w:p w:rsidR="00F20ED8" w:rsidRPr="007E1411" w:rsidRDefault="00F20ED8" w:rsidP="00312858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175"/>
              <w:contextualSpacing/>
              <w:rPr>
                <w:rFonts w:ascii="Arial" w:eastAsia="Arial Unicode MS" w:hAnsi="Arial"/>
                <w:i/>
                <w:color w:val="0070C0"/>
                <w:kern w:val="1"/>
                <w:lang w:val="ru-RU" w:eastAsia="ar-SA"/>
              </w:rPr>
            </w:pPr>
          </w:p>
        </w:tc>
      </w:tr>
    </w:tbl>
    <w:p w:rsidR="000F0A61" w:rsidRPr="00D97D88" w:rsidRDefault="000F0A61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</w:p>
    <w:sectPr w:rsidR="000F0A61" w:rsidRPr="00D97D88" w:rsidSect="002E382C">
      <w:headerReference w:type="default" r:id="rId10"/>
      <w:footerReference w:type="default" r:id="rId11"/>
      <w:pgSz w:w="11906" w:h="16838"/>
      <w:pgMar w:top="1152" w:right="562" w:bottom="1152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FDA" w:rsidRDefault="00EB4FDA" w:rsidP="004A61DF">
      <w:pPr>
        <w:spacing w:line="240" w:lineRule="auto"/>
      </w:pPr>
      <w:r>
        <w:separator/>
      </w:r>
    </w:p>
  </w:endnote>
  <w:endnote w:type="continuationSeparator" w:id="0">
    <w:p w:rsidR="00EB4FDA" w:rsidRDefault="00EB4FDA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951BB2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951BB2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FDA" w:rsidRDefault="00EB4FDA" w:rsidP="004A61DF">
      <w:pPr>
        <w:spacing w:line="240" w:lineRule="auto"/>
      </w:pPr>
      <w:r>
        <w:separator/>
      </w:r>
    </w:p>
  </w:footnote>
  <w:footnote w:type="continuationSeparator" w:id="0">
    <w:p w:rsidR="00EB4FDA" w:rsidRDefault="00EB4FDA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369" w:rsidRDefault="00DD6369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64"/>
      <w:gridCol w:w="4036"/>
      <w:gridCol w:w="1775"/>
      <w:gridCol w:w="2099"/>
    </w:tblGrid>
    <w:tr w:rsidR="00DD6369" w:rsidRPr="00933BCC" w:rsidTr="002F7282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6369" w:rsidRPr="00933BCC" w:rsidRDefault="00DD6369" w:rsidP="002F7282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4D06BEA4" wp14:editId="16CC803C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3290CF9C09A64D8EABD757BFF276C4C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DD6369" w:rsidRPr="00E23434" w:rsidRDefault="00F20ED8" w:rsidP="002F7282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>
                <w:rPr>
                  <w:rFonts w:ascii="Arial" w:hAnsi="Arial"/>
                  <w:b/>
                  <w:sz w:val="24"/>
                  <w:szCs w:val="24"/>
                  <w:lang w:val="en-U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DD6369" w:rsidRPr="00933BCC" w:rsidRDefault="00DD6369" w:rsidP="002F7282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C074C66510C8459EA70037C1BDFC42A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DD6369" w:rsidRPr="00E23434" w:rsidRDefault="00DD6369" w:rsidP="002F7282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DD6369" w:rsidRPr="00B86FF2" w:rsidTr="002F7282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6369" w:rsidRPr="00933BCC" w:rsidRDefault="00DD6369" w:rsidP="002F7282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DD6369" w:rsidRPr="00933BCC" w:rsidRDefault="00DD6369" w:rsidP="002F7282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DD6369" w:rsidRPr="00933BCC" w:rsidRDefault="00DD6369" w:rsidP="002F7282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DD6369" w:rsidRPr="00552D0C" w:rsidRDefault="00DD6369" w:rsidP="002F7282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951BB2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951BB2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</w:p>
      </w:tc>
    </w:tr>
  </w:tbl>
  <w:p w:rsidR="00DD6369" w:rsidRDefault="00DD6369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CEC6D8C"/>
    <w:multiLevelType w:val="hybridMultilevel"/>
    <w:tmpl w:val="F0FEDFFC"/>
    <w:lvl w:ilvl="0" w:tplc="F9E091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2741A01"/>
    <w:multiLevelType w:val="hybridMultilevel"/>
    <w:tmpl w:val="5C3838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A217F1"/>
    <w:multiLevelType w:val="hybridMultilevel"/>
    <w:tmpl w:val="CA18763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20248"/>
    <w:multiLevelType w:val="hybridMultilevel"/>
    <w:tmpl w:val="E59E970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366A6"/>
    <w:multiLevelType w:val="hybridMultilevel"/>
    <w:tmpl w:val="1D00F400"/>
    <w:lvl w:ilvl="0" w:tplc="AE323C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9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80265"/>
    <w:multiLevelType w:val="hybridMultilevel"/>
    <w:tmpl w:val="A86A6DF6"/>
    <w:lvl w:ilvl="0" w:tplc="4872D1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D4024E"/>
    <w:multiLevelType w:val="hybridMultilevel"/>
    <w:tmpl w:val="34F05C9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0677433"/>
    <w:multiLevelType w:val="hybridMultilevel"/>
    <w:tmpl w:val="4A90F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5"/>
  </w:num>
  <w:num w:numId="4">
    <w:abstractNumId w:val="2"/>
  </w:num>
  <w:num w:numId="5">
    <w:abstractNumId w:val="7"/>
  </w:num>
  <w:num w:numId="6">
    <w:abstractNumId w:val="8"/>
  </w:num>
  <w:num w:numId="7">
    <w:abstractNumId w:val="0"/>
  </w:num>
  <w:num w:numId="8">
    <w:abstractNumId w:val="1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11D"/>
    <w:rsid w:val="000300F5"/>
    <w:rsid w:val="00044500"/>
    <w:rsid w:val="0004585F"/>
    <w:rsid w:val="00051D51"/>
    <w:rsid w:val="000547E2"/>
    <w:rsid w:val="000775D3"/>
    <w:rsid w:val="0008435C"/>
    <w:rsid w:val="000922A0"/>
    <w:rsid w:val="000A5EE8"/>
    <w:rsid w:val="000C3D4F"/>
    <w:rsid w:val="000C6C05"/>
    <w:rsid w:val="000F0A61"/>
    <w:rsid w:val="00120A8B"/>
    <w:rsid w:val="00131177"/>
    <w:rsid w:val="00154E5B"/>
    <w:rsid w:val="00161DB4"/>
    <w:rsid w:val="00170BB3"/>
    <w:rsid w:val="001F070C"/>
    <w:rsid w:val="001F1486"/>
    <w:rsid w:val="00201791"/>
    <w:rsid w:val="0020564A"/>
    <w:rsid w:val="002070F8"/>
    <w:rsid w:val="0021688A"/>
    <w:rsid w:val="00217E8C"/>
    <w:rsid w:val="00256474"/>
    <w:rsid w:val="002A2D9F"/>
    <w:rsid w:val="002B182D"/>
    <w:rsid w:val="002B4659"/>
    <w:rsid w:val="002C2407"/>
    <w:rsid w:val="002E382C"/>
    <w:rsid w:val="00311D82"/>
    <w:rsid w:val="00312858"/>
    <w:rsid w:val="0031682F"/>
    <w:rsid w:val="00320005"/>
    <w:rsid w:val="003317EC"/>
    <w:rsid w:val="00337C39"/>
    <w:rsid w:val="00340FD2"/>
    <w:rsid w:val="003640D5"/>
    <w:rsid w:val="003F2BEA"/>
    <w:rsid w:val="003F320E"/>
    <w:rsid w:val="004052DE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51101B"/>
    <w:rsid w:val="00532302"/>
    <w:rsid w:val="005649E0"/>
    <w:rsid w:val="00577820"/>
    <w:rsid w:val="00586DC6"/>
    <w:rsid w:val="005B59C7"/>
    <w:rsid w:val="005C4126"/>
    <w:rsid w:val="005D014C"/>
    <w:rsid w:val="005F421D"/>
    <w:rsid w:val="00603D2C"/>
    <w:rsid w:val="006078A2"/>
    <w:rsid w:val="00617F52"/>
    <w:rsid w:val="0062749F"/>
    <w:rsid w:val="00627566"/>
    <w:rsid w:val="00677E3C"/>
    <w:rsid w:val="006A2AE7"/>
    <w:rsid w:val="006A7204"/>
    <w:rsid w:val="006B1D8A"/>
    <w:rsid w:val="006B38CE"/>
    <w:rsid w:val="0070149C"/>
    <w:rsid w:val="00714B24"/>
    <w:rsid w:val="00724A68"/>
    <w:rsid w:val="00753BB6"/>
    <w:rsid w:val="00754F8B"/>
    <w:rsid w:val="0078686A"/>
    <w:rsid w:val="007F61D9"/>
    <w:rsid w:val="008031F2"/>
    <w:rsid w:val="00812250"/>
    <w:rsid w:val="00812B6C"/>
    <w:rsid w:val="00814175"/>
    <w:rsid w:val="00823373"/>
    <w:rsid w:val="00854882"/>
    <w:rsid w:val="00866BB4"/>
    <w:rsid w:val="00880B15"/>
    <w:rsid w:val="008A3599"/>
    <w:rsid w:val="008A4FE4"/>
    <w:rsid w:val="008C28EE"/>
    <w:rsid w:val="008C6B54"/>
    <w:rsid w:val="008D056C"/>
    <w:rsid w:val="008F52D6"/>
    <w:rsid w:val="00905C03"/>
    <w:rsid w:val="00911D08"/>
    <w:rsid w:val="0093458F"/>
    <w:rsid w:val="00951BB2"/>
    <w:rsid w:val="009558C4"/>
    <w:rsid w:val="00955C04"/>
    <w:rsid w:val="00975013"/>
    <w:rsid w:val="00990A0E"/>
    <w:rsid w:val="009A348D"/>
    <w:rsid w:val="009C504F"/>
    <w:rsid w:val="009E6CE5"/>
    <w:rsid w:val="009F4C4B"/>
    <w:rsid w:val="009F7265"/>
    <w:rsid w:val="00A20DDE"/>
    <w:rsid w:val="00A43076"/>
    <w:rsid w:val="00A51CB8"/>
    <w:rsid w:val="00A70CB7"/>
    <w:rsid w:val="00A9334D"/>
    <w:rsid w:val="00A9548A"/>
    <w:rsid w:val="00AA54F2"/>
    <w:rsid w:val="00AB3121"/>
    <w:rsid w:val="00AC3F12"/>
    <w:rsid w:val="00AF4BC3"/>
    <w:rsid w:val="00B163E4"/>
    <w:rsid w:val="00B2246A"/>
    <w:rsid w:val="00B30C16"/>
    <w:rsid w:val="00B43364"/>
    <w:rsid w:val="00B71E1A"/>
    <w:rsid w:val="00B74434"/>
    <w:rsid w:val="00B75FD0"/>
    <w:rsid w:val="00BB5173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CF7A48"/>
    <w:rsid w:val="00D109F3"/>
    <w:rsid w:val="00D122B3"/>
    <w:rsid w:val="00D12CB8"/>
    <w:rsid w:val="00D305E2"/>
    <w:rsid w:val="00D62F1B"/>
    <w:rsid w:val="00D97D88"/>
    <w:rsid w:val="00DB25EE"/>
    <w:rsid w:val="00DC7C0B"/>
    <w:rsid w:val="00DD31A0"/>
    <w:rsid w:val="00DD6369"/>
    <w:rsid w:val="00DF31C5"/>
    <w:rsid w:val="00E173B4"/>
    <w:rsid w:val="00E27FAB"/>
    <w:rsid w:val="00E323DC"/>
    <w:rsid w:val="00E450F3"/>
    <w:rsid w:val="00E61B0F"/>
    <w:rsid w:val="00E67599"/>
    <w:rsid w:val="00E912CB"/>
    <w:rsid w:val="00EB4FDA"/>
    <w:rsid w:val="00EB53F8"/>
    <w:rsid w:val="00ED75CE"/>
    <w:rsid w:val="00EE4E29"/>
    <w:rsid w:val="00F20ED8"/>
    <w:rsid w:val="00F33CFB"/>
    <w:rsid w:val="00F514F8"/>
    <w:rsid w:val="00F54DC1"/>
    <w:rsid w:val="00F75895"/>
    <w:rsid w:val="00F77A63"/>
    <w:rsid w:val="00FC01E0"/>
    <w:rsid w:val="00FE0AD3"/>
    <w:rsid w:val="00FE1A75"/>
    <w:rsid w:val="00FE2394"/>
    <w:rsid w:val="00FF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styleId="NormalWeb">
    <w:name w:val="Normal (Web)"/>
    <w:basedOn w:val="Normal"/>
    <w:uiPriority w:val="99"/>
    <w:semiHidden/>
    <w:unhideWhenUsed/>
    <w:locked/>
    <w:rsid w:val="009A348D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styleId="NormalWeb">
    <w:name w:val="Normal (Web)"/>
    <w:basedOn w:val="Normal"/>
    <w:uiPriority w:val="99"/>
    <w:semiHidden/>
    <w:unhideWhenUsed/>
    <w:locked/>
    <w:rsid w:val="009A348D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290CF9C09A64D8EABD757BFF276C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F7BD5-D7B1-49F3-BE06-649694255EF5}"/>
      </w:docPartPr>
      <w:docPartBody>
        <w:p w:rsidR="00EF7628" w:rsidRDefault="000164EB" w:rsidP="000164EB">
          <w:pPr>
            <w:pStyle w:val="3290CF9C09A64D8EABD757BFF276C4C3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C074C66510C8459EA70037C1BDFC4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0D73A-2F4D-4846-8C60-40195092C07B}"/>
      </w:docPartPr>
      <w:docPartBody>
        <w:p w:rsidR="00EF7628" w:rsidRDefault="000164EB" w:rsidP="000164EB">
          <w:pPr>
            <w:pStyle w:val="C074C66510C8459EA70037C1BDFC42AB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4EB"/>
    <w:rsid w:val="000164EB"/>
    <w:rsid w:val="00022458"/>
    <w:rsid w:val="00170AE7"/>
    <w:rsid w:val="00543F8B"/>
    <w:rsid w:val="007B6CC1"/>
    <w:rsid w:val="00894DE7"/>
    <w:rsid w:val="00AC3FA1"/>
    <w:rsid w:val="00DB74CA"/>
    <w:rsid w:val="00E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BD4629500842B68A91572A63C5D8FA">
    <w:name w:val="8BBD4629500842B68A91572A63C5D8FA"/>
    <w:rsid w:val="000164EB"/>
  </w:style>
  <w:style w:type="character" w:styleId="PlaceholderText">
    <w:name w:val="Placeholder Text"/>
    <w:basedOn w:val="DefaultParagraphFont"/>
    <w:uiPriority w:val="99"/>
    <w:semiHidden/>
    <w:rsid w:val="000164EB"/>
    <w:rPr>
      <w:color w:val="808080"/>
    </w:rPr>
  </w:style>
  <w:style w:type="paragraph" w:customStyle="1" w:styleId="3290CF9C09A64D8EABD757BFF276C4C3">
    <w:name w:val="3290CF9C09A64D8EABD757BFF276C4C3"/>
    <w:rsid w:val="000164EB"/>
  </w:style>
  <w:style w:type="paragraph" w:customStyle="1" w:styleId="C074C66510C8459EA70037C1BDFC42AB">
    <w:name w:val="C074C66510C8459EA70037C1BDFC42AB"/>
    <w:rsid w:val="000164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BD4629500842B68A91572A63C5D8FA">
    <w:name w:val="8BBD4629500842B68A91572A63C5D8FA"/>
    <w:rsid w:val="000164EB"/>
  </w:style>
  <w:style w:type="character" w:styleId="PlaceholderText">
    <w:name w:val="Placeholder Text"/>
    <w:basedOn w:val="DefaultParagraphFont"/>
    <w:uiPriority w:val="99"/>
    <w:semiHidden/>
    <w:rsid w:val="000164EB"/>
    <w:rPr>
      <w:color w:val="808080"/>
    </w:rPr>
  </w:style>
  <w:style w:type="paragraph" w:customStyle="1" w:styleId="3290CF9C09A64D8EABD757BFF276C4C3">
    <w:name w:val="3290CF9C09A64D8EABD757BFF276C4C3"/>
    <w:rsid w:val="000164EB"/>
  </w:style>
  <w:style w:type="paragraph" w:customStyle="1" w:styleId="C074C66510C8459EA70037C1BDFC42AB">
    <w:name w:val="C074C66510C8459EA70037C1BDFC42AB"/>
    <w:rsid w:val="000164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Mirjana Babic</cp:lastModifiedBy>
  <cp:revision>7</cp:revision>
  <cp:lastPrinted>2017-01-11T09:28:00Z</cp:lastPrinted>
  <dcterms:created xsi:type="dcterms:W3CDTF">2017-01-10T11:53:00Z</dcterms:created>
  <dcterms:modified xsi:type="dcterms:W3CDTF">2017-01-11T10:10:00Z</dcterms:modified>
</cp:coreProperties>
</file>