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C5BB4" w:rsidRDefault="00113B84" w:rsidP="00113B84">
      <w:pPr>
        <w:suppressAutoHyphens/>
        <w:jc w:val="center"/>
        <w:rPr>
          <w:rFonts w:eastAsia="Arial Unicode MS" w:cs="Arial"/>
          <w:b/>
          <w:color w:val="000000"/>
          <w:kern w:val="1"/>
          <w:sz w:val="24"/>
          <w:szCs w:val="24"/>
          <w:lang w:eastAsia="ar-SA"/>
        </w:rPr>
      </w:pPr>
      <w:r w:rsidRPr="00EC5BB4">
        <w:rPr>
          <w:rFonts w:eastAsia="Arial Unicode MS" w:cs="Arial"/>
          <w:b/>
          <w:color w:val="000000"/>
          <w:kern w:val="1"/>
          <w:sz w:val="24"/>
          <w:szCs w:val="24"/>
          <w:lang w:eastAsia="ar-SA"/>
        </w:rPr>
        <w:t>ЈАВНО ПРЕДУЗЕЋЕ «ЕЛЕКТРОПРИВРЕДА СРБИЈЕ» БЕОГРАД</w:t>
      </w:r>
    </w:p>
    <w:p w:rsidR="00210557" w:rsidRPr="00D9785A" w:rsidRDefault="00AF3AF8" w:rsidP="00210557">
      <w:pPr>
        <w:jc w:val="center"/>
        <w:rPr>
          <w:rFonts w:cs="Arial"/>
          <w:b/>
          <w:sz w:val="24"/>
          <w:szCs w:val="24"/>
        </w:rPr>
      </w:pPr>
      <w:r w:rsidRPr="00D9785A">
        <w:rPr>
          <w:rFonts w:cs="Arial"/>
          <w:b/>
          <w:sz w:val="24"/>
          <w:szCs w:val="24"/>
        </w:rPr>
        <w:t xml:space="preserve">ОГРАНАК </w:t>
      </w:r>
      <w:r w:rsidR="00F16226" w:rsidRPr="00D9785A">
        <w:rPr>
          <w:rFonts w:cs="Arial"/>
          <w:b/>
          <w:sz w:val="24"/>
          <w:szCs w:val="24"/>
        </w:rPr>
        <w:t>ТЕНТ</w:t>
      </w:r>
    </w:p>
    <w:p w:rsidR="00113B84" w:rsidRPr="00D9785A" w:rsidRDefault="00113B84" w:rsidP="00113B84">
      <w:pPr>
        <w:jc w:val="center"/>
        <w:rPr>
          <w:rFonts w:cs="Arial"/>
          <w:b/>
          <w:sz w:val="24"/>
          <w:szCs w:val="24"/>
        </w:rPr>
      </w:pPr>
    </w:p>
    <w:p w:rsidR="00210557" w:rsidRPr="00EC5BB4" w:rsidRDefault="00B67C02" w:rsidP="00210557">
      <w:pPr>
        <w:jc w:val="center"/>
        <w:rPr>
          <w:rFonts w:cs="Arial"/>
          <w:sz w:val="24"/>
          <w:szCs w:val="24"/>
          <w:lang w:val="sr-Latn-CS"/>
        </w:rPr>
      </w:pPr>
      <w:r>
        <w:rPr>
          <w:rFonts w:cs="Arial"/>
          <w:noProof/>
          <w:sz w:val="24"/>
          <w:szCs w:val="24"/>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C5BB4" w:rsidRDefault="00210557" w:rsidP="00210557">
      <w:pPr>
        <w:jc w:val="center"/>
        <w:rPr>
          <w:rFonts w:cs="Arial"/>
          <w:b/>
          <w:sz w:val="24"/>
          <w:szCs w:val="24"/>
          <w:lang w:val="sr-Latn-CS"/>
        </w:rPr>
      </w:pPr>
    </w:p>
    <w:p w:rsidR="00210557" w:rsidRPr="00781B02" w:rsidRDefault="00210557" w:rsidP="00781B02">
      <w:pPr>
        <w:jc w:val="center"/>
        <w:rPr>
          <w:b/>
        </w:rPr>
      </w:pPr>
      <w:bookmarkStart w:id="0" w:name="_Toc441215596"/>
      <w:bookmarkStart w:id="1" w:name="_Toc441651535"/>
      <w:bookmarkStart w:id="2" w:name="_Toc442559872"/>
      <w:r w:rsidRPr="00781B02">
        <w:rPr>
          <w:b/>
        </w:rPr>
        <w:t>КОНКУРСНА ДОКУМЕНТАЦИЈА</w:t>
      </w:r>
      <w:bookmarkEnd w:id="0"/>
      <w:bookmarkEnd w:id="1"/>
      <w:bookmarkEnd w:id="2"/>
    </w:p>
    <w:p w:rsidR="00210557" w:rsidRPr="00EC5BB4" w:rsidRDefault="00D516F7" w:rsidP="00210557">
      <w:pPr>
        <w:jc w:val="center"/>
        <w:rPr>
          <w:rFonts w:cs="Arial"/>
          <w:sz w:val="24"/>
          <w:szCs w:val="24"/>
        </w:rPr>
      </w:pPr>
      <w:r w:rsidRPr="00EC5BB4">
        <w:rPr>
          <w:rFonts w:cs="Arial"/>
          <w:sz w:val="24"/>
          <w:szCs w:val="24"/>
          <w:lang w:val="sr-Cyrl-CS"/>
        </w:rPr>
        <w:t xml:space="preserve">за подношење понуда </w:t>
      </w:r>
      <w:r w:rsidR="00210557" w:rsidRPr="00EC5BB4">
        <w:rPr>
          <w:rFonts w:cs="Arial"/>
          <w:sz w:val="24"/>
          <w:szCs w:val="24"/>
        </w:rPr>
        <w:t xml:space="preserve">у </w:t>
      </w:r>
      <w:r w:rsidR="00B7166F">
        <w:rPr>
          <w:rFonts w:cs="Arial"/>
          <w:sz w:val="24"/>
          <w:szCs w:val="24"/>
        </w:rPr>
        <w:t xml:space="preserve">отвореном </w:t>
      </w:r>
      <w:r w:rsidR="00210557" w:rsidRPr="00EC5BB4">
        <w:rPr>
          <w:rFonts w:cs="Arial"/>
          <w:sz w:val="24"/>
          <w:szCs w:val="24"/>
        </w:rPr>
        <w:t xml:space="preserve">поступку </w:t>
      </w:r>
    </w:p>
    <w:p w:rsidR="00D9785A" w:rsidRPr="00D9785A" w:rsidRDefault="00D9785A" w:rsidP="00D9785A">
      <w:pPr>
        <w:pStyle w:val="Footer"/>
      </w:pPr>
      <w:bookmarkStart w:id="3" w:name="_Toc441215597"/>
      <w:bookmarkStart w:id="4" w:name="_Toc441651536"/>
      <w:bookmarkStart w:id="5" w:name="_Toc442559873"/>
      <w:r>
        <w:rPr>
          <w:szCs w:val="24"/>
        </w:rPr>
        <w:t xml:space="preserve">               </w:t>
      </w:r>
      <w:r w:rsidR="00210557" w:rsidRPr="00781B02">
        <w:rPr>
          <w:szCs w:val="24"/>
        </w:rPr>
        <w:t xml:space="preserve">за јавну набавку </w:t>
      </w:r>
      <w:r w:rsidR="00A63575">
        <w:rPr>
          <w:szCs w:val="24"/>
        </w:rPr>
        <w:t xml:space="preserve">услуга </w:t>
      </w:r>
      <w:r w:rsidR="00210557" w:rsidRPr="00781B02">
        <w:rPr>
          <w:szCs w:val="24"/>
        </w:rPr>
        <w:t>бр</w:t>
      </w:r>
      <w:bookmarkEnd w:id="3"/>
      <w:bookmarkEnd w:id="4"/>
      <w:bookmarkEnd w:id="5"/>
      <w:r w:rsidR="00113B84" w:rsidRPr="00781B02">
        <w:rPr>
          <w:szCs w:val="24"/>
        </w:rPr>
        <w:t>.</w:t>
      </w:r>
      <w:r>
        <w:rPr>
          <w:szCs w:val="24"/>
        </w:rPr>
        <w:t xml:space="preserve"> </w:t>
      </w:r>
      <w:r>
        <w:t xml:space="preserve">ЈН </w:t>
      </w:r>
      <w:r w:rsidR="00847DB2">
        <w:rPr>
          <w:szCs w:val="24"/>
        </w:rPr>
        <w:t>3000/</w:t>
      </w:r>
      <w:r w:rsidR="003C2EF3">
        <w:rPr>
          <w:szCs w:val="24"/>
          <w:lang w:val="sr-Latn-RS"/>
        </w:rPr>
        <w:t>0940</w:t>
      </w:r>
      <w:r w:rsidR="00FA5748" w:rsidRPr="006F4AE9">
        <w:rPr>
          <w:szCs w:val="24"/>
        </w:rPr>
        <w:t>/2016 (</w:t>
      </w:r>
      <w:r w:rsidR="003C2EF3">
        <w:rPr>
          <w:szCs w:val="24"/>
          <w:lang w:val="sr-Cyrl-RS"/>
        </w:rPr>
        <w:t>1</w:t>
      </w:r>
      <w:r w:rsidR="003C2EF3">
        <w:rPr>
          <w:szCs w:val="24"/>
          <w:lang w:val="sr-Latn-RS"/>
        </w:rPr>
        <w:t>643</w:t>
      </w:r>
      <w:r w:rsidRPr="006F4AE9">
        <w:rPr>
          <w:szCs w:val="24"/>
        </w:rPr>
        <w:t>/2016)</w:t>
      </w:r>
    </w:p>
    <w:p w:rsidR="00210557" w:rsidRPr="00D9785A" w:rsidRDefault="00210557" w:rsidP="00781B02">
      <w:pPr>
        <w:jc w:val="center"/>
        <w:rPr>
          <w:b/>
          <w:sz w:val="24"/>
          <w:szCs w:val="24"/>
        </w:rPr>
      </w:pPr>
    </w:p>
    <w:p w:rsidR="00210557" w:rsidRPr="007B18AF" w:rsidRDefault="007B18AF" w:rsidP="00210557">
      <w:pPr>
        <w:pStyle w:val="Title"/>
        <w:spacing w:before="0"/>
        <w:rPr>
          <w:rFonts w:cs="Arial"/>
          <w:szCs w:val="24"/>
          <w:lang w:val="sr-Latn-RS"/>
        </w:rPr>
      </w:pPr>
      <w:r>
        <w:rPr>
          <w:rFonts w:cs="Arial"/>
          <w:szCs w:val="24"/>
          <w:lang w:val="sr-Latn-RS"/>
        </w:rPr>
        <w:t>„</w:t>
      </w:r>
      <w:r w:rsidR="003C2EF3">
        <w:rPr>
          <w:rFonts w:cs="Arial"/>
          <w:sz w:val="22"/>
          <w:szCs w:val="22"/>
          <w:lang w:val="ru-RU"/>
        </w:rPr>
        <w:t xml:space="preserve">Фабрички ремонт хидрауличних спојница напојних пумпи на блоку А-4 </w:t>
      </w:r>
      <w:r>
        <w:rPr>
          <w:rFonts w:cs="Arial"/>
          <w:szCs w:val="24"/>
          <w:lang w:val="sr-Latn-RS"/>
        </w:rPr>
        <w:t>“</w:t>
      </w:r>
    </w:p>
    <w:p w:rsidR="00210557" w:rsidRPr="00EC5BB4" w:rsidRDefault="00210557" w:rsidP="00210557">
      <w:pPr>
        <w:pStyle w:val="Title"/>
        <w:spacing w:before="0"/>
        <w:rPr>
          <w:rFonts w:cs="Arial"/>
          <w:b w:val="0"/>
          <w:color w:val="FF0000"/>
          <w:szCs w:val="24"/>
        </w:rPr>
      </w:pPr>
    </w:p>
    <w:p w:rsidR="00150FCE" w:rsidRPr="00EC5BB4" w:rsidRDefault="00150FCE" w:rsidP="000C50A0">
      <w:pPr>
        <w:pStyle w:val="BodyText"/>
        <w:spacing w:before="0"/>
        <w:jc w:val="center"/>
        <w:rPr>
          <w:rFonts w:cs="Arial"/>
          <w:szCs w:val="24"/>
          <w:lang w:val="ru-RU"/>
        </w:rPr>
      </w:pPr>
    </w:p>
    <w:p w:rsidR="00150FCE" w:rsidRPr="00EC5BB4" w:rsidRDefault="00150FCE" w:rsidP="000C50A0">
      <w:pPr>
        <w:pStyle w:val="BodyText"/>
        <w:spacing w:before="0"/>
        <w:jc w:val="center"/>
        <w:rPr>
          <w:rFonts w:cs="Arial"/>
          <w:szCs w:val="24"/>
          <w:lang w:val="ru-RU"/>
        </w:rPr>
      </w:pPr>
    </w:p>
    <w:p w:rsidR="00150FCE" w:rsidRDefault="00150FCE"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Pr="00EC5BB4" w:rsidRDefault="00FA5748" w:rsidP="000C50A0">
      <w:pPr>
        <w:pStyle w:val="BodyText"/>
        <w:spacing w:before="0"/>
        <w:jc w:val="center"/>
        <w:rPr>
          <w:rFonts w:cs="Arial"/>
          <w:szCs w:val="24"/>
          <w:lang w:val="ru-RU"/>
        </w:rPr>
      </w:pPr>
    </w:p>
    <w:p w:rsidR="00EB2C6E" w:rsidRPr="00EC5BB4" w:rsidRDefault="00EB2C6E" w:rsidP="000C50A0">
      <w:pPr>
        <w:spacing w:before="0"/>
        <w:jc w:val="center"/>
        <w:rPr>
          <w:rFonts w:eastAsia="Arial Unicode MS" w:cs="Arial"/>
          <w:kern w:val="2"/>
          <w:sz w:val="24"/>
          <w:szCs w:val="24"/>
          <w:lang w:val="ru-RU"/>
        </w:rPr>
      </w:pPr>
      <w:r w:rsidRPr="00EC5BB4">
        <w:rPr>
          <w:rFonts w:eastAsia="Arial Unicode MS" w:cs="Arial"/>
          <w:kern w:val="2"/>
          <w:sz w:val="24"/>
          <w:szCs w:val="24"/>
          <w:lang w:val="ru-RU"/>
        </w:rPr>
        <w:t xml:space="preserve">(заведено у ЈП ЕПС број </w:t>
      </w:r>
      <w:r w:rsidR="003C2EF3">
        <w:rPr>
          <w:rFonts w:cs="Arial"/>
          <w:lang w:val="sr-Latn-RS"/>
        </w:rPr>
        <w:t>105.E.03.01.</w:t>
      </w:r>
      <w:r w:rsidR="00B94F01">
        <w:rPr>
          <w:rFonts w:cs="Arial"/>
          <w:lang w:val="sr-Latn-RS"/>
        </w:rPr>
        <w:t>57196</w:t>
      </w:r>
      <w:r w:rsidR="003C2EF3">
        <w:rPr>
          <w:rFonts w:cs="Arial"/>
          <w:lang w:val="sr-Latn-RS"/>
        </w:rPr>
        <w:t>/</w:t>
      </w:r>
      <w:r w:rsidR="00B94F01">
        <w:rPr>
          <w:rFonts w:cs="Arial"/>
          <w:lang w:val="sr-Latn-RS"/>
        </w:rPr>
        <w:t>2-2017</w:t>
      </w:r>
      <w:r w:rsidRPr="00EC5BB4">
        <w:rPr>
          <w:rFonts w:eastAsia="Arial Unicode MS" w:cs="Arial"/>
          <w:kern w:val="2"/>
          <w:sz w:val="24"/>
          <w:szCs w:val="24"/>
          <w:lang w:val="ru-RU"/>
        </w:rPr>
        <w:t xml:space="preserve"> од </w:t>
      </w:r>
      <w:r w:rsidR="00B94F01">
        <w:rPr>
          <w:rFonts w:eastAsia="Arial Unicode MS" w:cs="Arial"/>
          <w:kern w:val="2"/>
          <w:sz w:val="24"/>
          <w:szCs w:val="24"/>
          <w:lang w:val="sr-Latn-RS"/>
        </w:rPr>
        <w:t>31</w:t>
      </w:r>
      <w:r w:rsidR="003C2EF3">
        <w:rPr>
          <w:rFonts w:eastAsia="Arial Unicode MS" w:cs="Arial"/>
          <w:kern w:val="2"/>
          <w:sz w:val="24"/>
          <w:szCs w:val="24"/>
          <w:lang w:val="sr-Latn-RS"/>
        </w:rPr>
        <w:t>.</w:t>
      </w:r>
      <w:r w:rsidR="00B94F01">
        <w:rPr>
          <w:rFonts w:eastAsia="Arial Unicode MS" w:cs="Arial"/>
          <w:kern w:val="2"/>
          <w:sz w:val="24"/>
          <w:szCs w:val="24"/>
          <w:lang w:val="sr-Latn-RS"/>
        </w:rPr>
        <w:t>01</w:t>
      </w:r>
      <w:r w:rsidR="00EC2F36" w:rsidRPr="00EC5BB4">
        <w:rPr>
          <w:rFonts w:eastAsia="Arial Unicode MS" w:cs="Arial"/>
          <w:kern w:val="2"/>
          <w:sz w:val="24"/>
          <w:szCs w:val="24"/>
          <w:lang w:val="ru-RU"/>
        </w:rPr>
        <w:t>.</w:t>
      </w:r>
      <w:r w:rsidR="00413BCE" w:rsidRPr="00EC5BB4">
        <w:rPr>
          <w:rFonts w:eastAsia="Arial Unicode MS" w:cs="Arial"/>
          <w:kern w:val="2"/>
          <w:sz w:val="24"/>
          <w:szCs w:val="24"/>
          <w:lang w:val="ru-RU"/>
        </w:rPr>
        <w:t>201</w:t>
      </w:r>
      <w:r w:rsidR="00B94F01">
        <w:rPr>
          <w:rFonts w:eastAsia="Arial Unicode MS" w:cs="Arial"/>
          <w:kern w:val="2"/>
          <w:sz w:val="24"/>
          <w:szCs w:val="24"/>
          <w:lang w:val="sr-Latn-RS"/>
        </w:rPr>
        <w:t>7</w:t>
      </w:r>
      <w:r w:rsidR="00413BCE" w:rsidRPr="00EC5BB4">
        <w:rPr>
          <w:rFonts w:eastAsia="Arial Unicode MS" w:cs="Arial"/>
          <w:kern w:val="2"/>
          <w:sz w:val="24"/>
          <w:szCs w:val="24"/>
          <w:lang w:val="ru-RU"/>
        </w:rPr>
        <w:t>.</w:t>
      </w:r>
      <w:r w:rsidRPr="00EC5BB4">
        <w:rPr>
          <w:rFonts w:eastAsia="Arial Unicode MS" w:cs="Arial"/>
          <w:kern w:val="2"/>
          <w:sz w:val="24"/>
          <w:szCs w:val="24"/>
          <w:lang w:val="ru-RU"/>
        </w:rPr>
        <w:t xml:space="preserve"> године)</w:t>
      </w:r>
    </w:p>
    <w:p w:rsidR="00C53AC6" w:rsidRPr="00EC5BB4" w:rsidRDefault="00C53AC6" w:rsidP="000C50A0">
      <w:pPr>
        <w:pStyle w:val="BodyText"/>
        <w:spacing w:before="0"/>
        <w:jc w:val="center"/>
        <w:rPr>
          <w:rFonts w:cs="Arial"/>
          <w:szCs w:val="24"/>
          <w:lang w:val="en-US"/>
        </w:rPr>
      </w:pPr>
    </w:p>
    <w:p w:rsidR="000C50A0" w:rsidRPr="00EC5BB4" w:rsidRDefault="000C50A0" w:rsidP="000C50A0">
      <w:pPr>
        <w:pStyle w:val="BodyText"/>
        <w:spacing w:before="0"/>
        <w:jc w:val="center"/>
        <w:rPr>
          <w:rFonts w:cs="Arial"/>
          <w:szCs w:val="24"/>
          <w:lang w:val="ru-RU"/>
        </w:rPr>
      </w:pPr>
    </w:p>
    <w:p w:rsidR="00B37917" w:rsidRPr="00EC5BB4" w:rsidRDefault="00D67E5A" w:rsidP="000C50A0">
      <w:pPr>
        <w:spacing w:before="0"/>
        <w:jc w:val="center"/>
        <w:rPr>
          <w:rFonts w:cs="Arial"/>
          <w:sz w:val="24"/>
          <w:szCs w:val="24"/>
          <w:lang w:val="ru-RU"/>
        </w:rPr>
      </w:pPr>
      <w:r>
        <w:rPr>
          <w:rFonts w:cs="Arial"/>
          <w:sz w:val="24"/>
          <w:szCs w:val="24"/>
          <w:lang w:val="ru-RU"/>
        </w:rPr>
        <w:t>Обреновац</w:t>
      </w:r>
      <w:r w:rsidR="00EB2566" w:rsidRPr="00EC5BB4">
        <w:rPr>
          <w:rFonts w:cs="Arial"/>
          <w:sz w:val="24"/>
          <w:szCs w:val="24"/>
          <w:lang w:val="ru-RU"/>
        </w:rPr>
        <w:t>,</w:t>
      </w:r>
      <w:r>
        <w:rPr>
          <w:rFonts w:cs="Arial"/>
          <w:sz w:val="24"/>
          <w:szCs w:val="24"/>
          <w:lang w:val="ru-RU"/>
        </w:rPr>
        <w:t xml:space="preserve"> </w:t>
      </w:r>
      <w:r w:rsidR="00430D11">
        <w:rPr>
          <w:rFonts w:cs="Arial"/>
          <w:sz w:val="24"/>
          <w:szCs w:val="24"/>
          <w:lang w:val="sr-Cyrl-RS"/>
        </w:rPr>
        <w:t>Децембар</w:t>
      </w:r>
      <w:r w:rsidR="004276AD" w:rsidRPr="00EC5BB4">
        <w:rPr>
          <w:rFonts w:cs="Arial"/>
          <w:i/>
          <w:color w:val="00B0F0"/>
          <w:sz w:val="24"/>
          <w:szCs w:val="24"/>
        </w:rPr>
        <w:t xml:space="preserve"> </w:t>
      </w:r>
      <w:r w:rsidR="001F62BF" w:rsidRPr="00EC5BB4">
        <w:rPr>
          <w:rFonts w:cs="Arial"/>
          <w:sz w:val="24"/>
          <w:szCs w:val="24"/>
          <w:lang w:val="ru-RU"/>
        </w:rPr>
        <w:t>201</w:t>
      </w:r>
      <w:r w:rsidR="00210557" w:rsidRPr="00EC5BB4">
        <w:rPr>
          <w:rFonts w:cs="Arial"/>
          <w:sz w:val="24"/>
          <w:szCs w:val="24"/>
          <w:lang w:val="ru-RU"/>
        </w:rPr>
        <w:t>6</w:t>
      </w:r>
      <w:r w:rsidR="001F62BF" w:rsidRPr="00EC5BB4">
        <w:rPr>
          <w:rFonts w:cs="Arial"/>
          <w:sz w:val="24"/>
          <w:szCs w:val="24"/>
          <w:lang w:val="ru-RU"/>
        </w:rPr>
        <w:t xml:space="preserve">. </w:t>
      </w:r>
      <w:r w:rsidR="00210557" w:rsidRPr="00EC5BB4">
        <w:rPr>
          <w:rFonts w:cs="Arial"/>
          <w:sz w:val="24"/>
          <w:szCs w:val="24"/>
          <w:lang w:val="ru-RU"/>
        </w:rPr>
        <w:t>г</w:t>
      </w:r>
      <w:r w:rsidR="001F62BF" w:rsidRPr="00EC5BB4">
        <w:rPr>
          <w:rFonts w:cs="Arial"/>
          <w:sz w:val="24"/>
          <w:szCs w:val="24"/>
          <w:lang w:val="ru-RU"/>
        </w:rPr>
        <w:t>одине</w:t>
      </w:r>
    </w:p>
    <w:p w:rsidR="00113B84" w:rsidRPr="00FA5748" w:rsidRDefault="00113B84" w:rsidP="00113B84">
      <w:pPr>
        <w:pStyle w:val="Title"/>
        <w:spacing w:before="0"/>
        <w:jc w:val="both"/>
        <w:rPr>
          <w:rFonts w:cs="Arial"/>
          <w:i/>
          <w:color w:val="00B0F0"/>
          <w:szCs w:val="24"/>
          <w:lang w:val="sr-Cyrl-RS"/>
        </w:rPr>
      </w:pPr>
      <w:r w:rsidRPr="00EC5BB4">
        <w:rPr>
          <w:rFonts w:cs="Arial"/>
          <w:i/>
          <w:color w:val="00B0F0"/>
          <w:szCs w:val="24"/>
        </w:rPr>
        <w:t xml:space="preserve">                                           </w:t>
      </w:r>
    </w:p>
    <w:p w:rsidR="000C50A0" w:rsidRPr="00EC5BB4" w:rsidRDefault="000C50A0" w:rsidP="000C50A0">
      <w:pPr>
        <w:spacing w:before="0"/>
        <w:jc w:val="center"/>
        <w:rPr>
          <w:rFonts w:cs="Arial"/>
          <w:b/>
          <w:sz w:val="24"/>
          <w:szCs w:val="24"/>
          <w:lang w:val="ru-RU"/>
        </w:rPr>
      </w:pPr>
    </w:p>
    <w:p w:rsidR="00261778" w:rsidRPr="00EC5BB4" w:rsidRDefault="00261778" w:rsidP="000C50A0">
      <w:pPr>
        <w:spacing w:before="0"/>
        <w:rPr>
          <w:rFonts w:eastAsia="TimesNewRomanPSMT" w:cs="Arial"/>
          <w:color w:val="000000"/>
          <w:kern w:val="2"/>
          <w:sz w:val="24"/>
          <w:szCs w:val="24"/>
          <w:lang w:val="ru-RU"/>
        </w:rPr>
      </w:pPr>
      <w:r w:rsidRPr="00EC5BB4">
        <w:rPr>
          <w:rFonts w:eastAsia="TimesNewRomanPSMT" w:cs="Arial"/>
          <w:color w:val="000000"/>
          <w:kern w:val="2"/>
          <w:sz w:val="24"/>
          <w:szCs w:val="24"/>
          <w:lang w:val="ru-RU"/>
        </w:rPr>
        <w:lastRenderedPageBreak/>
        <w:t>На основу чл</w:t>
      </w:r>
      <w:r w:rsidR="00472BF8" w:rsidRPr="00EC5BB4">
        <w:rPr>
          <w:rFonts w:eastAsia="TimesNewRomanPSMT" w:cs="Arial"/>
          <w:color w:val="000000"/>
          <w:kern w:val="2"/>
          <w:sz w:val="24"/>
          <w:szCs w:val="24"/>
          <w:lang w:val="ru-RU"/>
        </w:rPr>
        <w:t>ана</w:t>
      </w:r>
      <w:r w:rsidRPr="00EC5BB4">
        <w:rPr>
          <w:rFonts w:eastAsia="TimesNewRomanPSMT" w:cs="Arial"/>
          <w:color w:val="000000"/>
          <w:kern w:val="2"/>
          <w:sz w:val="24"/>
          <w:szCs w:val="24"/>
          <w:lang w:val="ru-RU"/>
        </w:rPr>
        <w:t xml:space="preserve"> </w:t>
      </w:r>
      <w:r w:rsidR="00010E49" w:rsidRPr="00010E49">
        <w:rPr>
          <w:rFonts w:eastAsia="TimesNewRomanPSMT" w:cs="Arial"/>
          <w:color w:val="000000"/>
          <w:kern w:val="2"/>
          <w:sz w:val="24"/>
          <w:szCs w:val="24"/>
          <w:lang w:val="ru-RU"/>
        </w:rPr>
        <w:t>32</w:t>
      </w:r>
      <w:r w:rsidR="00D14045">
        <w:rPr>
          <w:rFonts w:eastAsia="TimesNewRomanPSMT" w:cs="Arial"/>
          <w:color w:val="000000"/>
          <w:kern w:val="2"/>
          <w:sz w:val="24"/>
          <w:szCs w:val="24"/>
          <w:lang w:val="ru-RU"/>
        </w:rPr>
        <w:t xml:space="preserve"> </w:t>
      </w:r>
      <w:r w:rsidR="00010E49" w:rsidRPr="00010E49">
        <w:rPr>
          <w:rFonts w:eastAsia="TimesNewRomanPSMT" w:cs="Arial"/>
          <w:color w:val="000000"/>
          <w:kern w:val="2"/>
          <w:sz w:val="24"/>
          <w:szCs w:val="24"/>
          <w:lang w:val="ru-RU"/>
        </w:rPr>
        <w:t>и 61</w:t>
      </w:r>
      <w:r w:rsidR="009D3699" w:rsidRPr="00EC5BB4">
        <w:rPr>
          <w:rFonts w:eastAsia="TimesNewRomanPSMT" w:cs="Arial"/>
          <w:color w:val="000000"/>
          <w:kern w:val="2"/>
          <w:sz w:val="24"/>
          <w:szCs w:val="24"/>
          <w:lang w:val="ru-RU"/>
        </w:rPr>
        <w:t>.</w:t>
      </w:r>
      <w:r w:rsidRPr="00EC5BB4">
        <w:rPr>
          <w:rFonts w:eastAsia="TimesNewRomanPSMT" w:cs="Arial"/>
          <w:color w:val="000000"/>
          <w:kern w:val="2"/>
          <w:sz w:val="24"/>
          <w:szCs w:val="24"/>
          <w:lang w:val="ru-RU"/>
        </w:rPr>
        <w:t xml:space="preserve"> Закона о јавним набавкама („Сл. гласник РС” бр. </w:t>
      </w:r>
      <w:r w:rsidR="00750519" w:rsidRPr="00EC5BB4">
        <w:rPr>
          <w:rFonts w:eastAsia="TimesNewRomanPSMT" w:cs="Arial"/>
          <w:color w:val="000000"/>
          <w:kern w:val="2"/>
          <w:sz w:val="24"/>
          <w:szCs w:val="24"/>
          <w:lang w:val="ru-RU"/>
        </w:rPr>
        <w:t>124/</w:t>
      </w:r>
      <w:r w:rsidR="009060E7" w:rsidRPr="00EC5BB4">
        <w:rPr>
          <w:rFonts w:eastAsia="TimesNewRomanPSMT" w:cs="Arial"/>
          <w:color w:val="000000"/>
          <w:kern w:val="2"/>
          <w:sz w:val="24"/>
          <w:szCs w:val="24"/>
          <w:lang w:val="ru-RU"/>
        </w:rPr>
        <w:t>12, 14/15 и 68/15</w:t>
      </w:r>
      <w:r w:rsidR="000F57ED" w:rsidRPr="00EC5BB4">
        <w:rPr>
          <w:rFonts w:eastAsia="TimesNewRomanPSMT" w:cs="Arial"/>
          <w:color w:val="000000"/>
          <w:kern w:val="2"/>
          <w:sz w:val="24"/>
          <w:szCs w:val="24"/>
          <w:lang w:val="ru-RU"/>
        </w:rPr>
        <w:t>, у даљем тексту</w:t>
      </w:r>
      <w:r w:rsidR="005C7CDE">
        <w:rPr>
          <w:rFonts w:eastAsia="TimesNewRomanPSMT" w:cs="Arial"/>
          <w:color w:val="000000"/>
          <w:kern w:val="2"/>
          <w:sz w:val="24"/>
          <w:szCs w:val="24"/>
          <w:lang w:val="ru-RU"/>
        </w:rPr>
        <w:t xml:space="preserve"> </w:t>
      </w:r>
      <w:r w:rsidR="00BA1E63" w:rsidRPr="00EC5BB4">
        <w:rPr>
          <w:rFonts w:eastAsia="Calibri" w:cs="Arial"/>
          <w:bCs/>
          <w:sz w:val="24"/>
          <w:szCs w:val="24"/>
        </w:rPr>
        <w:t>Закон</w:t>
      </w:r>
      <w:r w:rsidRPr="00EC5BB4">
        <w:rPr>
          <w:rFonts w:eastAsia="TimesNewRomanPSMT" w:cs="Arial"/>
          <w:color w:val="000000"/>
          <w:kern w:val="2"/>
          <w:sz w:val="24"/>
          <w:szCs w:val="24"/>
          <w:lang w:val="ru-RU"/>
        </w:rPr>
        <w:t>),</w:t>
      </w:r>
      <w:r w:rsidR="00D14045">
        <w:rPr>
          <w:rFonts w:eastAsia="TimesNewRomanPSMT" w:cs="Arial"/>
          <w:color w:val="000000"/>
          <w:kern w:val="2"/>
          <w:sz w:val="24"/>
          <w:szCs w:val="24"/>
          <w:lang w:val="ru-RU"/>
        </w:rPr>
        <w:t xml:space="preserve"> </w:t>
      </w:r>
      <w:r w:rsidRPr="00B64DD4">
        <w:rPr>
          <w:rFonts w:eastAsia="TimesNewRomanPSMT" w:cs="Arial"/>
          <w:color w:val="000000"/>
          <w:kern w:val="2"/>
          <w:sz w:val="24"/>
          <w:szCs w:val="24"/>
          <w:lang w:val="ru-RU"/>
        </w:rPr>
        <w:t>чл</w:t>
      </w:r>
      <w:r w:rsidR="00472BF8" w:rsidRPr="00B64DD4">
        <w:rPr>
          <w:rFonts w:eastAsia="TimesNewRomanPSMT" w:cs="Arial"/>
          <w:color w:val="000000"/>
          <w:kern w:val="2"/>
          <w:sz w:val="24"/>
          <w:szCs w:val="24"/>
          <w:lang w:val="ru-RU"/>
        </w:rPr>
        <w:t>ана</w:t>
      </w:r>
      <w:r w:rsidR="00EC5BB4" w:rsidRPr="00B64DD4">
        <w:rPr>
          <w:rFonts w:eastAsia="TimesNewRomanPSMT" w:cs="Arial"/>
          <w:color w:val="000000"/>
          <w:kern w:val="2"/>
          <w:sz w:val="24"/>
          <w:szCs w:val="24"/>
          <w:lang w:val="ru-RU"/>
        </w:rPr>
        <w:t xml:space="preserve"> </w:t>
      </w:r>
      <w:r w:rsidR="00D14045" w:rsidRPr="00B64DD4">
        <w:rPr>
          <w:rFonts w:eastAsia="TimesNewRomanPSMT" w:cs="Arial"/>
          <w:color w:val="000000"/>
          <w:kern w:val="2"/>
          <w:sz w:val="24"/>
          <w:szCs w:val="24"/>
          <w:lang w:val="ru-RU"/>
        </w:rPr>
        <w:t>2</w:t>
      </w:r>
      <w:r w:rsidRPr="00B64DD4">
        <w:rPr>
          <w:rFonts w:eastAsia="TimesNewRomanPSMT" w:cs="Arial"/>
          <w:color w:val="000000"/>
          <w:kern w:val="2"/>
          <w:sz w:val="24"/>
          <w:szCs w:val="24"/>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B64DD4">
        <w:rPr>
          <w:rFonts w:eastAsia="TimesNewRomanPSMT" w:cs="Arial"/>
          <w:color w:val="000000"/>
          <w:kern w:val="2"/>
          <w:sz w:val="24"/>
          <w:szCs w:val="24"/>
          <w:lang w:val="ru-RU"/>
        </w:rPr>
        <w:t xml:space="preserve">лова („Сл. гласник РС” бр. </w:t>
      </w:r>
      <w:proofErr w:type="gramStart"/>
      <w:r w:rsidR="00DB369C" w:rsidRPr="00B64DD4">
        <w:rPr>
          <w:rFonts w:eastAsia="TimesNewRomanPSMT" w:cs="Arial"/>
          <w:color w:val="000000"/>
          <w:kern w:val="2"/>
          <w:sz w:val="24"/>
          <w:szCs w:val="24"/>
        </w:rPr>
        <w:t>86/15</w:t>
      </w:r>
      <w:r w:rsidRPr="00B64DD4">
        <w:rPr>
          <w:rFonts w:eastAsia="TimesNewRomanPSMT" w:cs="Arial"/>
          <w:color w:val="000000"/>
          <w:kern w:val="2"/>
          <w:sz w:val="24"/>
          <w:szCs w:val="24"/>
          <w:lang w:val="ru-RU"/>
        </w:rPr>
        <w:t xml:space="preserve">), </w:t>
      </w:r>
      <w:r w:rsidRPr="00B64DD4">
        <w:rPr>
          <w:rFonts w:eastAsia="Arial Unicode MS" w:cs="Arial"/>
          <w:color w:val="000000"/>
          <w:kern w:val="2"/>
          <w:sz w:val="24"/>
          <w:szCs w:val="24"/>
          <w:lang w:val="ru-RU"/>
        </w:rPr>
        <w:t xml:space="preserve">Одлуке о покретању поступка јавне набавке број </w:t>
      </w:r>
      <w:r w:rsidR="00B94F01">
        <w:rPr>
          <w:rFonts w:cs="Arial"/>
          <w:lang w:val="sr-Latn-RS"/>
        </w:rPr>
        <w:t>12</w:t>
      </w:r>
      <w:r w:rsidR="00B94F01">
        <w:rPr>
          <w:rFonts w:cs="Arial"/>
          <w:lang w:val="sr-Latn-RS"/>
        </w:rPr>
        <w:t>.01.</w:t>
      </w:r>
      <w:r w:rsidR="00B94F01">
        <w:rPr>
          <w:rFonts w:cs="Arial"/>
          <w:lang w:val="sr-Latn-RS"/>
        </w:rPr>
        <w:t>451995</w:t>
      </w:r>
      <w:r w:rsidR="00B94F01">
        <w:rPr>
          <w:rFonts w:cs="Arial"/>
          <w:lang w:val="sr-Latn-RS"/>
        </w:rPr>
        <w:t>/2-201</w:t>
      </w:r>
      <w:r w:rsidR="00B94F01">
        <w:rPr>
          <w:rFonts w:cs="Arial"/>
          <w:lang w:val="sr-Latn-RS"/>
        </w:rPr>
        <w:t>6</w:t>
      </w:r>
      <w:r w:rsidR="00B94F01" w:rsidRPr="00EC5BB4">
        <w:rPr>
          <w:rFonts w:eastAsia="Arial Unicode MS" w:cs="Arial"/>
          <w:kern w:val="2"/>
          <w:sz w:val="24"/>
          <w:szCs w:val="24"/>
          <w:lang w:val="ru-RU"/>
        </w:rPr>
        <w:t xml:space="preserve"> од </w:t>
      </w:r>
      <w:r w:rsidR="00B94F01">
        <w:rPr>
          <w:rFonts w:eastAsia="Arial Unicode MS" w:cs="Arial"/>
          <w:kern w:val="2"/>
          <w:sz w:val="24"/>
          <w:szCs w:val="24"/>
          <w:lang w:val="sr-Latn-RS"/>
        </w:rPr>
        <w:t>09</w:t>
      </w:r>
      <w:r w:rsidR="00B94F01">
        <w:rPr>
          <w:rFonts w:eastAsia="Arial Unicode MS" w:cs="Arial"/>
          <w:kern w:val="2"/>
          <w:sz w:val="24"/>
          <w:szCs w:val="24"/>
          <w:lang w:val="sr-Latn-RS"/>
        </w:rPr>
        <w:t>.</w:t>
      </w:r>
      <w:r w:rsidR="00B94F01">
        <w:rPr>
          <w:rFonts w:eastAsia="Arial Unicode MS" w:cs="Arial"/>
          <w:kern w:val="2"/>
          <w:sz w:val="24"/>
          <w:szCs w:val="24"/>
          <w:lang w:val="sr-Latn-RS"/>
        </w:rPr>
        <w:t>11</w:t>
      </w:r>
      <w:r w:rsidR="00B94F01" w:rsidRPr="00EC5BB4">
        <w:rPr>
          <w:rFonts w:eastAsia="Arial Unicode MS" w:cs="Arial"/>
          <w:kern w:val="2"/>
          <w:sz w:val="24"/>
          <w:szCs w:val="24"/>
          <w:lang w:val="ru-RU"/>
        </w:rPr>
        <w:t>.201</w:t>
      </w:r>
      <w:r w:rsidR="00B94F01">
        <w:rPr>
          <w:rFonts w:eastAsia="Arial Unicode MS" w:cs="Arial"/>
          <w:kern w:val="2"/>
          <w:sz w:val="24"/>
          <w:szCs w:val="24"/>
          <w:lang w:val="sr-Latn-RS"/>
        </w:rPr>
        <w:t xml:space="preserve">6 </w:t>
      </w:r>
      <w:r w:rsidRPr="00B64DD4">
        <w:rPr>
          <w:rFonts w:eastAsia="Arial Unicode MS" w:cs="Arial"/>
          <w:color w:val="000000"/>
          <w:kern w:val="2"/>
          <w:sz w:val="24"/>
          <w:szCs w:val="24"/>
          <w:lang w:val="ru-RU"/>
        </w:rPr>
        <w:t xml:space="preserve">године и Решења о образовању комисије за јавну набавку број </w:t>
      </w:r>
      <w:r w:rsidR="00B94F01">
        <w:rPr>
          <w:rFonts w:cs="Arial"/>
          <w:lang w:val="sr-Latn-RS"/>
        </w:rPr>
        <w:t>12</w:t>
      </w:r>
      <w:r w:rsidR="00B94F01">
        <w:rPr>
          <w:rFonts w:cs="Arial"/>
          <w:lang w:val="sr-Latn-RS"/>
        </w:rPr>
        <w:t>.01.</w:t>
      </w:r>
      <w:r w:rsidR="00B94F01">
        <w:rPr>
          <w:rFonts w:cs="Arial"/>
          <w:lang w:val="sr-Latn-RS"/>
        </w:rPr>
        <w:t>451995</w:t>
      </w:r>
      <w:r w:rsidR="00B94F01">
        <w:rPr>
          <w:rFonts w:cs="Arial"/>
          <w:lang w:val="sr-Latn-RS"/>
        </w:rPr>
        <w:t>/</w:t>
      </w:r>
      <w:r w:rsidR="00B94F01">
        <w:rPr>
          <w:rFonts w:cs="Arial"/>
          <w:lang w:val="sr-Latn-RS"/>
        </w:rPr>
        <w:t>3</w:t>
      </w:r>
      <w:r w:rsidR="00B94F01">
        <w:rPr>
          <w:rFonts w:cs="Arial"/>
          <w:lang w:val="sr-Latn-RS"/>
        </w:rPr>
        <w:t>-201</w:t>
      </w:r>
      <w:r w:rsidR="00B94F01">
        <w:rPr>
          <w:rFonts w:cs="Arial"/>
          <w:lang w:val="sr-Latn-RS"/>
        </w:rPr>
        <w:t>6</w:t>
      </w:r>
      <w:r w:rsidR="00B94F01" w:rsidRPr="00EC5BB4">
        <w:rPr>
          <w:rFonts w:eastAsia="Arial Unicode MS" w:cs="Arial"/>
          <w:kern w:val="2"/>
          <w:sz w:val="24"/>
          <w:szCs w:val="24"/>
          <w:lang w:val="ru-RU"/>
        </w:rPr>
        <w:t xml:space="preserve"> од </w:t>
      </w:r>
      <w:r w:rsidR="00B94F01">
        <w:rPr>
          <w:rFonts w:eastAsia="Arial Unicode MS" w:cs="Arial"/>
          <w:kern w:val="2"/>
          <w:sz w:val="24"/>
          <w:szCs w:val="24"/>
          <w:lang w:val="sr-Latn-RS"/>
        </w:rPr>
        <w:t>09</w:t>
      </w:r>
      <w:r w:rsidR="00B94F01">
        <w:rPr>
          <w:rFonts w:eastAsia="Arial Unicode MS" w:cs="Arial"/>
          <w:kern w:val="2"/>
          <w:sz w:val="24"/>
          <w:szCs w:val="24"/>
          <w:lang w:val="sr-Latn-RS"/>
        </w:rPr>
        <w:t>.</w:t>
      </w:r>
      <w:r w:rsidR="00B94F01">
        <w:rPr>
          <w:rFonts w:eastAsia="Arial Unicode MS" w:cs="Arial"/>
          <w:kern w:val="2"/>
          <w:sz w:val="24"/>
          <w:szCs w:val="24"/>
          <w:lang w:val="sr-Latn-RS"/>
        </w:rPr>
        <w:t>1</w:t>
      </w:r>
      <w:r w:rsidR="00B94F01">
        <w:rPr>
          <w:rFonts w:eastAsia="Arial Unicode MS" w:cs="Arial"/>
          <w:kern w:val="2"/>
          <w:sz w:val="24"/>
          <w:szCs w:val="24"/>
          <w:lang w:val="sr-Latn-RS"/>
        </w:rPr>
        <w:t>1</w:t>
      </w:r>
      <w:r w:rsidR="00B94F01" w:rsidRPr="00EC5BB4">
        <w:rPr>
          <w:rFonts w:eastAsia="Arial Unicode MS" w:cs="Arial"/>
          <w:kern w:val="2"/>
          <w:sz w:val="24"/>
          <w:szCs w:val="24"/>
          <w:lang w:val="ru-RU"/>
        </w:rPr>
        <w:t>.201</w:t>
      </w:r>
      <w:r w:rsidR="00B94F01">
        <w:rPr>
          <w:rFonts w:eastAsia="Arial Unicode MS" w:cs="Arial"/>
          <w:kern w:val="2"/>
          <w:sz w:val="24"/>
          <w:szCs w:val="24"/>
          <w:lang w:val="sr-Latn-RS"/>
        </w:rPr>
        <w:t>6</w:t>
      </w:r>
      <w:r w:rsidR="00005800" w:rsidRPr="00B64DD4">
        <w:rPr>
          <w:rFonts w:eastAsia="Arial Unicode MS" w:cs="Arial"/>
          <w:color w:val="000000"/>
          <w:kern w:val="2"/>
          <w:sz w:val="24"/>
          <w:szCs w:val="24"/>
          <w:lang w:val="ru-RU"/>
        </w:rPr>
        <w:t>.</w:t>
      </w:r>
      <w:proofErr w:type="gramEnd"/>
      <w:r w:rsidR="00005800" w:rsidRPr="00B64DD4">
        <w:rPr>
          <w:rFonts w:eastAsia="Arial Unicode MS" w:cs="Arial"/>
          <w:color w:val="000000"/>
          <w:kern w:val="2"/>
          <w:sz w:val="24"/>
          <w:szCs w:val="24"/>
          <w:lang w:val="ru-RU"/>
        </w:rPr>
        <w:t xml:space="preserve"> </w:t>
      </w:r>
      <w:r w:rsidRPr="00B64DD4">
        <w:rPr>
          <w:rFonts w:eastAsia="Arial Unicode MS" w:cs="Arial"/>
          <w:color w:val="000000"/>
          <w:kern w:val="2"/>
          <w:sz w:val="24"/>
          <w:szCs w:val="24"/>
          <w:lang w:val="ru-RU"/>
        </w:rPr>
        <w:t>године припремљена је:</w:t>
      </w:r>
    </w:p>
    <w:p w:rsidR="00261778" w:rsidRPr="00EC5BB4" w:rsidRDefault="00261778" w:rsidP="000C50A0">
      <w:pPr>
        <w:pStyle w:val="BodyText"/>
        <w:spacing w:before="0"/>
        <w:rPr>
          <w:rFonts w:cs="Arial"/>
          <w:b/>
          <w:spacing w:val="80"/>
          <w:szCs w:val="24"/>
          <w:lang w:val="ru-RU"/>
        </w:rPr>
      </w:pPr>
    </w:p>
    <w:p w:rsidR="000C50A0" w:rsidRPr="00EC5BB4" w:rsidRDefault="000C50A0" w:rsidP="000C50A0">
      <w:pPr>
        <w:pStyle w:val="BodyText"/>
        <w:spacing w:before="0"/>
        <w:rPr>
          <w:rFonts w:cs="Arial"/>
          <w:b/>
          <w:spacing w:val="80"/>
          <w:szCs w:val="24"/>
          <w:lang w:val="ru-RU"/>
        </w:rPr>
      </w:pPr>
    </w:p>
    <w:p w:rsidR="00210557" w:rsidRPr="00781B02" w:rsidRDefault="00210557" w:rsidP="00781B02">
      <w:pPr>
        <w:jc w:val="center"/>
        <w:rPr>
          <w:b/>
        </w:rPr>
      </w:pPr>
      <w:bookmarkStart w:id="6" w:name="_Toc441215598"/>
      <w:bookmarkStart w:id="7" w:name="_Toc441651537"/>
      <w:bookmarkStart w:id="8" w:name="_Toc442559874"/>
      <w:r w:rsidRPr="00781B02">
        <w:rPr>
          <w:b/>
        </w:rPr>
        <w:t>КОНКУРСНА ДОКУМЕНТАЦИЈА</w:t>
      </w:r>
      <w:bookmarkEnd w:id="6"/>
      <w:bookmarkEnd w:id="7"/>
      <w:bookmarkEnd w:id="8"/>
    </w:p>
    <w:p w:rsidR="00210557" w:rsidRPr="00EC5BB4" w:rsidRDefault="00D516F7" w:rsidP="00210557">
      <w:pPr>
        <w:jc w:val="center"/>
        <w:rPr>
          <w:rFonts w:cs="Arial"/>
          <w:sz w:val="24"/>
          <w:szCs w:val="24"/>
        </w:rPr>
      </w:pPr>
      <w:r w:rsidRPr="00EC5BB4">
        <w:rPr>
          <w:rFonts w:cs="Arial"/>
          <w:sz w:val="24"/>
          <w:szCs w:val="24"/>
          <w:lang w:val="sr-Cyrl-CS"/>
        </w:rPr>
        <w:t xml:space="preserve">за подношење понуда </w:t>
      </w:r>
      <w:r w:rsidR="00210557" w:rsidRPr="00EC5BB4">
        <w:rPr>
          <w:rFonts w:cs="Arial"/>
          <w:sz w:val="24"/>
          <w:szCs w:val="24"/>
        </w:rPr>
        <w:t xml:space="preserve">у </w:t>
      </w:r>
      <w:r w:rsidR="00010E49">
        <w:rPr>
          <w:rFonts w:cs="Arial"/>
          <w:sz w:val="24"/>
          <w:szCs w:val="24"/>
        </w:rPr>
        <w:t xml:space="preserve">отвореном </w:t>
      </w:r>
      <w:r w:rsidR="00210557" w:rsidRPr="00EC5BB4">
        <w:rPr>
          <w:rFonts w:cs="Arial"/>
          <w:sz w:val="24"/>
          <w:szCs w:val="24"/>
        </w:rPr>
        <w:t xml:space="preserve">поступку </w:t>
      </w:r>
    </w:p>
    <w:p w:rsidR="00210557" w:rsidRPr="00733716" w:rsidRDefault="00210557" w:rsidP="00781B02">
      <w:pPr>
        <w:jc w:val="center"/>
      </w:pPr>
      <w:bookmarkStart w:id="9" w:name="_Toc441215599"/>
      <w:bookmarkStart w:id="10" w:name="_Toc441651538"/>
      <w:bookmarkStart w:id="11" w:name="_Toc442559875"/>
      <w:proofErr w:type="gramStart"/>
      <w:r w:rsidRPr="00733716">
        <w:t>за</w:t>
      </w:r>
      <w:proofErr w:type="gramEnd"/>
      <w:r w:rsidRPr="00733716">
        <w:t xml:space="preserve"> јавну набавку </w:t>
      </w:r>
      <w:r w:rsidR="00A63575" w:rsidRPr="00733716">
        <w:t xml:space="preserve">услуга </w:t>
      </w:r>
      <w:r w:rsidRPr="00733716">
        <w:t>бр.</w:t>
      </w:r>
      <w:bookmarkEnd w:id="9"/>
      <w:bookmarkEnd w:id="10"/>
      <w:bookmarkEnd w:id="11"/>
      <w:r w:rsidR="00584CC1" w:rsidRPr="00733716">
        <w:t xml:space="preserve"> </w:t>
      </w:r>
      <w:r w:rsidR="00847DB2">
        <w:rPr>
          <w:szCs w:val="24"/>
        </w:rPr>
        <w:t>3000/</w:t>
      </w:r>
      <w:r w:rsidR="003C2EF3">
        <w:rPr>
          <w:szCs w:val="24"/>
          <w:lang w:val="sr-Cyrl-RS"/>
        </w:rPr>
        <w:t>0940</w:t>
      </w:r>
      <w:r w:rsidR="00FA5748" w:rsidRPr="00B64DD4">
        <w:rPr>
          <w:szCs w:val="24"/>
        </w:rPr>
        <w:t>/2016 (</w:t>
      </w:r>
      <w:r w:rsidR="003C2EF3">
        <w:rPr>
          <w:szCs w:val="24"/>
          <w:lang w:val="sr-Cyrl-RS"/>
        </w:rPr>
        <w:t>1643</w:t>
      </w:r>
      <w:r w:rsidR="00584CC1" w:rsidRPr="00B64DD4">
        <w:rPr>
          <w:szCs w:val="24"/>
        </w:rPr>
        <w:t>/2016)</w:t>
      </w:r>
    </w:p>
    <w:p w:rsidR="009D3699" w:rsidRPr="00EC5BB4" w:rsidRDefault="009D3699" w:rsidP="000C50A0">
      <w:pPr>
        <w:pStyle w:val="BodyText"/>
        <w:spacing w:before="0"/>
        <w:rPr>
          <w:rFonts w:cs="Arial"/>
          <w:i/>
          <w:color w:val="00B0F0"/>
          <w:szCs w:val="24"/>
          <w:lang w:val="sr-Latn-CS"/>
        </w:rPr>
      </w:pPr>
    </w:p>
    <w:p w:rsidR="009D3699" w:rsidRPr="00EC5BB4" w:rsidRDefault="009D3699" w:rsidP="000C50A0">
      <w:pPr>
        <w:pStyle w:val="BodyText"/>
        <w:spacing w:before="0"/>
        <w:rPr>
          <w:rFonts w:cs="Arial"/>
          <w:i/>
          <w:color w:val="00B0F0"/>
          <w:szCs w:val="24"/>
          <w:lang w:val="sr-Latn-CS"/>
        </w:rPr>
      </w:pPr>
    </w:p>
    <w:p w:rsidR="009D3699" w:rsidRPr="00EC5BB4" w:rsidRDefault="009D3699" w:rsidP="000C50A0">
      <w:pPr>
        <w:pStyle w:val="BodyText"/>
        <w:spacing w:before="0"/>
        <w:rPr>
          <w:rFonts w:cs="Arial"/>
          <w:i/>
          <w:color w:val="00B0F0"/>
          <w:szCs w:val="24"/>
          <w:lang w:val="sr-Latn-CS"/>
        </w:rPr>
      </w:pPr>
    </w:p>
    <w:p w:rsidR="00C62AA7" w:rsidRPr="00C62AA7" w:rsidRDefault="00C62AA7" w:rsidP="00C62AA7">
      <w:pPr>
        <w:pStyle w:val="Title"/>
        <w:rPr>
          <w:szCs w:val="24"/>
          <w:lang w:val="de-DE"/>
        </w:rPr>
      </w:pPr>
      <w:r w:rsidRPr="00C62AA7">
        <w:rPr>
          <w:szCs w:val="24"/>
          <w:lang w:val="de-DE"/>
        </w:rPr>
        <w:t>Садр</w:t>
      </w:r>
      <w:r w:rsidRPr="00C62AA7">
        <w:rPr>
          <w:szCs w:val="24"/>
          <w:lang w:val="ru-RU"/>
        </w:rPr>
        <w:t>ж</w:t>
      </w:r>
      <w:r w:rsidRPr="00C62AA7">
        <w:rPr>
          <w:szCs w:val="24"/>
          <w:lang w:val="de-DE"/>
        </w:rPr>
        <w:t>ај</w:t>
      </w:r>
      <w:r w:rsidRPr="00C62AA7">
        <w:rPr>
          <w:szCs w:val="24"/>
          <w:lang w:val="ru-RU"/>
        </w:rPr>
        <w:t xml:space="preserve"> к</w:t>
      </w:r>
      <w:r w:rsidRPr="00C62AA7">
        <w:rPr>
          <w:szCs w:val="24"/>
          <w:lang w:val="de-DE"/>
        </w:rPr>
        <w:t>онкурсне</w:t>
      </w:r>
      <w:r w:rsidRPr="00C62AA7">
        <w:rPr>
          <w:szCs w:val="24"/>
          <w:lang w:val="ru-RU"/>
        </w:rPr>
        <w:t xml:space="preserve"> </w:t>
      </w:r>
      <w:r w:rsidRPr="00C62AA7">
        <w:rPr>
          <w:szCs w:val="24"/>
          <w:lang w:val="de-DE"/>
        </w:rPr>
        <w:t>документације:</w:t>
      </w:r>
    </w:p>
    <w:p w:rsidR="00C62AA7" w:rsidRPr="00C62AA7" w:rsidRDefault="00C62AA7" w:rsidP="00C62AA7">
      <w:pPr>
        <w:pStyle w:val="Title"/>
        <w:rPr>
          <w:b w:val="0"/>
          <w:szCs w:val="24"/>
          <w:lang w:val="ru-RU"/>
        </w:rPr>
      </w:pP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Pr>
          <w:lang w:val="ru-RU"/>
        </w:rPr>
        <w:t xml:space="preserve">    </w:t>
      </w:r>
      <w:r w:rsidRPr="00C62AA7">
        <w:rPr>
          <w:b w:val="0"/>
          <w:lang w:val="ru-RU"/>
        </w:rPr>
        <w:t>страна</w:t>
      </w:r>
      <w:r w:rsidRPr="00C62AA7">
        <w:rPr>
          <w:b w:val="0"/>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1.</w:t>
            </w:r>
          </w:p>
        </w:tc>
        <w:tc>
          <w:tcPr>
            <w:tcW w:w="7574" w:type="dxa"/>
          </w:tcPr>
          <w:p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Општи подаци о јавној набавци</w:t>
            </w:r>
          </w:p>
        </w:tc>
        <w:tc>
          <w:tcPr>
            <w:tcW w:w="810" w:type="dxa"/>
          </w:tcPr>
          <w:p w:rsidR="00C62AA7" w:rsidRPr="005C218F" w:rsidRDefault="005C218F" w:rsidP="004C3B38">
            <w:pPr>
              <w:tabs>
                <w:tab w:val="left" w:pos="360"/>
                <w:tab w:val="left" w:pos="567"/>
                <w:tab w:val="right" w:leader="dot" w:pos="9639"/>
              </w:tabs>
              <w:jc w:val="center"/>
              <w:rPr>
                <w:sz w:val="24"/>
                <w:szCs w:val="24"/>
                <w:lang w:val="sr-Cyrl-RS"/>
              </w:rPr>
            </w:pPr>
            <w:r>
              <w:rPr>
                <w:sz w:val="24"/>
                <w:szCs w:val="24"/>
                <w:lang w:val="sr-Cyrl-RS"/>
              </w:rPr>
              <w:t>3</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2.</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Подаци о предмету набавке</w:t>
            </w:r>
          </w:p>
        </w:tc>
        <w:tc>
          <w:tcPr>
            <w:tcW w:w="810" w:type="dxa"/>
          </w:tcPr>
          <w:p w:rsidR="00C62AA7" w:rsidRPr="005C218F" w:rsidRDefault="005C218F" w:rsidP="004C3B38">
            <w:pPr>
              <w:tabs>
                <w:tab w:val="left" w:pos="360"/>
                <w:tab w:val="left" w:pos="567"/>
                <w:tab w:val="right" w:leader="dot" w:pos="9639"/>
              </w:tabs>
              <w:jc w:val="center"/>
              <w:rPr>
                <w:sz w:val="24"/>
                <w:szCs w:val="24"/>
                <w:lang w:val="sr-Cyrl-RS"/>
              </w:rPr>
            </w:pPr>
            <w:r>
              <w:rPr>
                <w:sz w:val="24"/>
                <w:szCs w:val="24"/>
                <w:lang w:val="sr-Cyrl-RS"/>
              </w:rPr>
              <w:t>3</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3.</w:t>
            </w:r>
          </w:p>
        </w:tc>
        <w:tc>
          <w:tcPr>
            <w:tcW w:w="7574" w:type="dxa"/>
          </w:tcPr>
          <w:p w:rsidR="00C62AA7" w:rsidRPr="00C62AA7" w:rsidRDefault="00C62AA7" w:rsidP="006F517A">
            <w:pPr>
              <w:tabs>
                <w:tab w:val="left" w:pos="317"/>
                <w:tab w:val="left" w:pos="360"/>
                <w:tab w:val="right" w:leader="dot" w:pos="9639"/>
              </w:tabs>
              <w:rPr>
                <w:rFonts w:cs="Arial"/>
                <w:sz w:val="24"/>
                <w:szCs w:val="24"/>
              </w:rPr>
            </w:pPr>
            <w:r w:rsidRPr="00C62AA7">
              <w:rPr>
                <w:rFonts w:cs="Arial"/>
                <w:sz w:val="24"/>
                <w:szCs w:val="24"/>
              </w:rPr>
              <w:t xml:space="preserve">Техничка спецификација (врста, техничке карактеристике, квалитет, </w:t>
            </w:r>
            <w:r w:rsidR="006F517A">
              <w:rPr>
                <w:rFonts w:cs="Arial"/>
                <w:sz w:val="24"/>
                <w:szCs w:val="24"/>
              </w:rPr>
              <w:t>обим</w:t>
            </w:r>
            <w:r w:rsidRPr="00C62AA7">
              <w:rPr>
                <w:rFonts w:cs="Arial"/>
                <w:sz w:val="24"/>
                <w:szCs w:val="24"/>
              </w:rPr>
              <w:t xml:space="preserve"> и опис </w:t>
            </w:r>
            <w:r w:rsidR="00A63575">
              <w:rPr>
                <w:rFonts w:cs="Arial"/>
                <w:sz w:val="24"/>
                <w:szCs w:val="24"/>
              </w:rPr>
              <w:t>услуга</w:t>
            </w:r>
            <w:r w:rsidRPr="00C62AA7">
              <w:rPr>
                <w:rFonts w:cs="Arial"/>
                <w:sz w:val="24"/>
                <w:szCs w:val="24"/>
              </w:rPr>
              <w:t>...)</w:t>
            </w:r>
          </w:p>
        </w:tc>
        <w:tc>
          <w:tcPr>
            <w:tcW w:w="810" w:type="dxa"/>
          </w:tcPr>
          <w:p w:rsidR="00C62AA7" w:rsidRPr="002A2EAD" w:rsidRDefault="002A2EAD" w:rsidP="004C3B38">
            <w:pPr>
              <w:tabs>
                <w:tab w:val="left" w:pos="360"/>
                <w:tab w:val="left" w:pos="567"/>
                <w:tab w:val="right" w:leader="dot" w:pos="9639"/>
              </w:tabs>
              <w:jc w:val="center"/>
              <w:rPr>
                <w:sz w:val="24"/>
                <w:szCs w:val="24"/>
              </w:rPr>
            </w:pPr>
            <w:r w:rsidRPr="002A2EAD">
              <w:rPr>
                <w:sz w:val="24"/>
                <w:szCs w:val="24"/>
              </w:rPr>
              <w:t>4</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4.</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Услови за учешће у поступку ЈН и упутство како се доказује испуњеност услова</w:t>
            </w:r>
          </w:p>
        </w:tc>
        <w:tc>
          <w:tcPr>
            <w:tcW w:w="810" w:type="dxa"/>
          </w:tcPr>
          <w:p w:rsidR="00C62AA7" w:rsidRPr="005C218F" w:rsidRDefault="0024794C" w:rsidP="004C3B38">
            <w:pPr>
              <w:tabs>
                <w:tab w:val="left" w:pos="360"/>
                <w:tab w:val="left" w:pos="567"/>
                <w:tab w:val="right" w:leader="dot" w:pos="9639"/>
              </w:tabs>
              <w:jc w:val="center"/>
              <w:rPr>
                <w:sz w:val="24"/>
                <w:szCs w:val="24"/>
                <w:lang w:val="sr-Cyrl-RS"/>
              </w:rPr>
            </w:pPr>
            <w:r>
              <w:rPr>
                <w:sz w:val="24"/>
                <w:szCs w:val="24"/>
                <w:lang w:val="sr-Cyrl-RS"/>
              </w:rPr>
              <w:t>2</w:t>
            </w:r>
            <w:r w:rsidR="00C9719A">
              <w:rPr>
                <w:sz w:val="24"/>
                <w:szCs w:val="24"/>
                <w:lang w:val="sr-Cyrl-RS"/>
              </w:rPr>
              <w:t>5</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5.</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Критеријум за доделу уговора</w:t>
            </w:r>
          </w:p>
        </w:tc>
        <w:tc>
          <w:tcPr>
            <w:tcW w:w="810" w:type="dxa"/>
          </w:tcPr>
          <w:p w:rsidR="00C62AA7" w:rsidRPr="0024794C" w:rsidRDefault="0024794C" w:rsidP="004C3B38">
            <w:pPr>
              <w:tabs>
                <w:tab w:val="left" w:pos="360"/>
                <w:tab w:val="left" w:pos="567"/>
                <w:tab w:val="right" w:leader="dot" w:pos="9639"/>
              </w:tabs>
              <w:jc w:val="center"/>
              <w:rPr>
                <w:sz w:val="24"/>
                <w:szCs w:val="24"/>
                <w:lang w:val="sr-Cyrl-RS"/>
              </w:rPr>
            </w:pPr>
            <w:r>
              <w:rPr>
                <w:sz w:val="24"/>
                <w:szCs w:val="24"/>
                <w:lang w:val="sr-Cyrl-RS"/>
              </w:rPr>
              <w:t>3</w:t>
            </w:r>
            <w:r w:rsidR="00C9719A">
              <w:rPr>
                <w:sz w:val="24"/>
                <w:szCs w:val="24"/>
                <w:lang w:val="sr-Cyrl-RS"/>
              </w:rPr>
              <w:t>1</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6.</w:t>
            </w:r>
          </w:p>
        </w:tc>
        <w:tc>
          <w:tcPr>
            <w:tcW w:w="7574" w:type="dxa"/>
          </w:tcPr>
          <w:p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Упутство понуђачима како да сачине понуду</w:t>
            </w:r>
          </w:p>
        </w:tc>
        <w:tc>
          <w:tcPr>
            <w:tcW w:w="810" w:type="dxa"/>
          </w:tcPr>
          <w:p w:rsidR="00C62AA7" w:rsidRPr="0024794C" w:rsidRDefault="0024794C" w:rsidP="004C3B38">
            <w:pPr>
              <w:tabs>
                <w:tab w:val="left" w:pos="360"/>
                <w:tab w:val="left" w:pos="567"/>
                <w:tab w:val="right" w:leader="dot" w:pos="9639"/>
              </w:tabs>
              <w:jc w:val="center"/>
              <w:rPr>
                <w:sz w:val="24"/>
                <w:szCs w:val="24"/>
                <w:lang w:val="sr-Cyrl-RS"/>
              </w:rPr>
            </w:pPr>
            <w:r>
              <w:rPr>
                <w:sz w:val="24"/>
                <w:szCs w:val="24"/>
                <w:lang w:val="sr-Cyrl-RS"/>
              </w:rPr>
              <w:t>3</w:t>
            </w:r>
            <w:r w:rsidR="00C9719A">
              <w:rPr>
                <w:sz w:val="24"/>
                <w:szCs w:val="24"/>
                <w:lang w:val="sr-Cyrl-RS"/>
              </w:rPr>
              <w:t>3</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7.</w:t>
            </w:r>
          </w:p>
        </w:tc>
        <w:tc>
          <w:tcPr>
            <w:tcW w:w="7574" w:type="dxa"/>
          </w:tcPr>
          <w:p w:rsidR="00C62AA7" w:rsidRPr="00DC5702" w:rsidRDefault="00C62AA7" w:rsidP="00F477F0">
            <w:pPr>
              <w:tabs>
                <w:tab w:val="left" w:pos="360"/>
                <w:tab w:val="left" w:pos="567"/>
                <w:tab w:val="right" w:leader="dot" w:pos="9639"/>
              </w:tabs>
              <w:rPr>
                <w:rFonts w:cs="Arial"/>
                <w:sz w:val="24"/>
                <w:szCs w:val="24"/>
              </w:rPr>
            </w:pPr>
            <w:r w:rsidRPr="00DC5702">
              <w:rPr>
                <w:rFonts w:cs="Arial"/>
                <w:sz w:val="24"/>
                <w:szCs w:val="24"/>
              </w:rPr>
              <w:t>Обрасци</w:t>
            </w:r>
            <w:r w:rsidR="005C218F" w:rsidRPr="00DC5702">
              <w:rPr>
                <w:rFonts w:cs="Arial"/>
                <w:sz w:val="24"/>
                <w:szCs w:val="24"/>
              </w:rPr>
              <w:t xml:space="preserve"> (1-</w:t>
            </w:r>
            <w:r w:rsidR="005C218F" w:rsidRPr="00DC5702">
              <w:rPr>
                <w:rFonts w:cs="Arial"/>
                <w:sz w:val="24"/>
                <w:szCs w:val="24"/>
                <w:lang w:val="sr-Cyrl-RS"/>
              </w:rPr>
              <w:t>8</w:t>
            </w:r>
            <w:r w:rsidR="00F477F0" w:rsidRPr="00DC5702">
              <w:rPr>
                <w:rFonts w:cs="Arial"/>
                <w:sz w:val="24"/>
                <w:szCs w:val="24"/>
              </w:rPr>
              <w:t>)</w:t>
            </w:r>
            <w:r w:rsidRPr="00DC5702">
              <w:rPr>
                <w:rFonts w:cs="Arial"/>
                <w:sz w:val="24"/>
                <w:szCs w:val="24"/>
              </w:rPr>
              <w:t xml:space="preserve"> </w:t>
            </w:r>
            <w:r w:rsidR="00EC7E2B" w:rsidRPr="00DC5702">
              <w:rPr>
                <w:rFonts w:cs="Arial"/>
                <w:sz w:val="24"/>
                <w:szCs w:val="24"/>
              </w:rPr>
              <w:t xml:space="preserve">и прилози </w:t>
            </w:r>
            <w:r w:rsidRPr="00DC5702">
              <w:rPr>
                <w:rFonts w:cs="Arial"/>
                <w:sz w:val="24"/>
                <w:szCs w:val="24"/>
              </w:rPr>
              <w:t xml:space="preserve">(1 - </w:t>
            </w:r>
            <w:r w:rsidR="00994C2A" w:rsidRPr="00DC5702">
              <w:rPr>
                <w:rFonts w:cs="Arial"/>
                <w:sz w:val="24"/>
                <w:szCs w:val="24"/>
                <w:lang w:val="sr-Cyrl-RS"/>
              </w:rPr>
              <w:t>6</w:t>
            </w:r>
            <w:r w:rsidRPr="00DC5702">
              <w:rPr>
                <w:rFonts w:cs="Arial"/>
                <w:sz w:val="24"/>
                <w:szCs w:val="24"/>
              </w:rPr>
              <w:t>)</w:t>
            </w:r>
          </w:p>
        </w:tc>
        <w:tc>
          <w:tcPr>
            <w:tcW w:w="810" w:type="dxa"/>
          </w:tcPr>
          <w:p w:rsidR="00C62AA7" w:rsidRPr="0024794C" w:rsidRDefault="0024794C" w:rsidP="004C3B38">
            <w:pPr>
              <w:tabs>
                <w:tab w:val="left" w:pos="360"/>
                <w:tab w:val="left" w:pos="567"/>
                <w:tab w:val="right" w:leader="dot" w:pos="9639"/>
              </w:tabs>
              <w:jc w:val="center"/>
              <w:rPr>
                <w:sz w:val="24"/>
                <w:szCs w:val="24"/>
                <w:lang w:val="sr-Cyrl-RS"/>
              </w:rPr>
            </w:pPr>
            <w:r>
              <w:rPr>
                <w:sz w:val="24"/>
                <w:szCs w:val="24"/>
                <w:lang w:val="sr-Cyrl-RS"/>
              </w:rPr>
              <w:t>5</w:t>
            </w:r>
            <w:r w:rsidR="00C9719A">
              <w:rPr>
                <w:sz w:val="24"/>
                <w:szCs w:val="24"/>
                <w:lang w:val="sr-Cyrl-RS"/>
              </w:rPr>
              <w:t>5</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8.</w:t>
            </w:r>
          </w:p>
        </w:tc>
        <w:tc>
          <w:tcPr>
            <w:tcW w:w="7574" w:type="dxa"/>
          </w:tcPr>
          <w:p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Модел уговора</w:t>
            </w:r>
          </w:p>
        </w:tc>
        <w:tc>
          <w:tcPr>
            <w:tcW w:w="810" w:type="dxa"/>
          </w:tcPr>
          <w:p w:rsidR="00C62AA7" w:rsidRPr="009610A6" w:rsidRDefault="0024794C" w:rsidP="00F64332">
            <w:pPr>
              <w:tabs>
                <w:tab w:val="left" w:pos="360"/>
                <w:tab w:val="left" w:pos="567"/>
                <w:tab w:val="right" w:leader="dot" w:pos="9639"/>
              </w:tabs>
              <w:jc w:val="center"/>
              <w:rPr>
                <w:sz w:val="24"/>
                <w:szCs w:val="24"/>
                <w:lang w:val="sr-Cyrl-RS"/>
              </w:rPr>
            </w:pPr>
            <w:r>
              <w:rPr>
                <w:sz w:val="24"/>
                <w:szCs w:val="24"/>
                <w:lang w:val="sr-Cyrl-RS"/>
              </w:rPr>
              <w:t>7</w:t>
            </w:r>
            <w:r w:rsidR="00C9719A">
              <w:rPr>
                <w:sz w:val="24"/>
                <w:szCs w:val="24"/>
                <w:lang w:val="sr-Cyrl-RS"/>
              </w:rPr>
              <w:t>3</w:t>
            </w:r>
          </w:p>
        </w:tc>
      </w:tr>
      <w:tr w:rsidR="00C942E5" w:rsidRPr="002503ED" w:rsidTr="00C62AA7">
        <w:tc>
          <w:tcPr>
            <w:tcW w:w="564" w:type="dxa"/>
          </w:tcPr>
          <w:p w:rsidR="00C942E5" w:rsidRPr="00C942E5" w:rsidRDefault="00C942E5" w:rsidP="004C3B38">
            <w:pPr>
              <w:tabs>
                <w:tab w:val="left" w:pos="360"/>
                <w:tab w:val="left" w:pos="567"/>
                <w:tab w:val="right" w:leader="dot" w:pos="9639"/>
              </w:tabs>
              <w:jc w:val="center"/>
              <w:rPr>
                <w:rFonts w:cs="Arial"/>
                <w:sz w:val="24"/>
                <w:szCs w:val="24"/>
                <w:lang w:val="sr-Cyrl-RS"/>
              </w:rPr>
            </w:pPr>
            <w:r>
              <w:rPr>
                <w:rFonts w:cs="Arial"/>
                <w:sz w:val="24"/>
                <w:szCs w:val="24"/>
                <w:lang w:val="sr-Cyrl-RS"/>
              </w:rPr>
              <w:t>9</w:t>
            </w:r>
          </w:p>
        </w:tc>
        <w:tc>
          <w:tcPr>
            <w:tcW w:w="7574" w:type="dxa"/>
          </w:tcPr>
          <w:p w:rsidR="00C942E5" w:rsidRPr="00C62AA7" w:rsidRDefault="00C942E5" w:rsidP="004C3B38">
            <w:pPr>
              <w:tabs>
                <w:tab w:val="left" w:pos="360"/>
                <w:tab w:val="left" w:pos="567"/>
                <w:tab w:val="right" w:leader="dot" w:pos="9639"/>
              </w:tabs>
              <w:rPr>
                <w:rFonts w:cs="Arial"/>
                <w:sz w:val="24"/>
                <w:szCs w:val="24"/>
              </w:rPr>
            </w:pPr>
            <w:r>
              <w:rPr>
                <w:rFonts w:cs="Arial"/>
                <w:sz w:val="24"/>
                <w:szCs w:val="24"/>
                <w:lang w:val="sr-Cyrl-RS"/>
              </w:rPr>
              <w:t>Зависни трошкови увоза</w:t>
            </w:r>
          </w:p>
        </w:tc>
        <w:tc>
          <w:tcPr>
            <w:tcW w:w="810" w:type="dxa"/>
          </w:tcPr>
          <w:p w:rsidR="00C942E5" w:rsidRPr="001D1307" w:rsidRDefault="005B5A4A" w:rsidP="00F64332">
            <w:pPr>
              <w:tabs>
                <w:tab w:val="left" w:pos="360"/>
                <w:tab w:val="left" w:pos="567"/>
                <w:tab w:val="right" w:leader="dot" w:pos="9639"/>
              </w:tabs>
              <w:jc w:val="center"/>
              <w:rPr>
                <w:sz w:val="24"/>
                <w:szCs w:val="24"/>
                <w:highlight w:val="yellow"/>
                <w:lang w:val="sr-Cyrl-RS"/>
              </w:rPr>
            </w:pPr>
            <w:r w:rsidRPr="00DC5702">
              <w:rPr>
                <w:sz w:val="24"/>
                <w:szCs w:val="24"/>
                <w:lang w:val="sr-Latn-RS"/>
              </w:rPr>
              <w:t>10</w:t>
            </w:r>
            <w:r w:rsidR="001D1307">
              <w:rPr>
                <w:sz w:val="24"/>
                <w:szCs w:val="24"/>
                <w:lang w:val="sr-Cyrl-RS"/>
              </w:rPr>
              <w:t>5</w:t>
            </w:r>
          </w:p>
        </w:tc>
      </w:tr>
    </w:tbl>
    <w:p w:rsidR="009D3699" w:rsidRPr="00EC5BB4" w:rsidRDefault="009D3699" w:rsidP="000C50A0">
      <w:pPr>
        <w:pStyle w:val="BodyText"/>
        <w:spacing w:before="0"/>
        <w:rPr>
          <w:rFonts w:cs="Arial"/>
          <w:b/>
          <w:spacing w:val="80"/>
          <w:szCs w:val="24"/>
          <w:highlight w:val="yellow"/>
        </w:rPr>
      </w:pPr>
    </w:p>
    <w:p w:rsidR="00F5264D" w:rsidRPr="001D1307" w:rsidRDefault="00C53AC6" w:rsidP="00C53AC6">
      <w:pPr>
        <w:jc w:val="right"/>
        <w:rPr>
          <w:rFonts w:cs="Arial"/>
          <w:color w:val="548DD4" w:themeColor="text2" w:themeTint="99"/>
          <w:sz w:val="24"/>
          <w:szCs w:val="24"/>
          <w:lang w:val="sr-Cyrl-RS"/>
        </w:rPr>
      </w:pPr>
      <w:r w:rsidRPr="00EC5BB4">
        <w:rPr>
          <w:rFonts w:cs="Arial"/>
          <w:bCs/>
          <w:noProof/>
          <w:sz w:val="24"/>
          <w:szCs w:val="24"/>
          <w:lang w:val="sr-Cyrl-CS"/>
        </w:rPr>
        <w:t>Укупан број страна документације</w:t>
      </w:r>
      <w:r w:rsidRPr="00631FEC">
        <w:rPr>
          <w:rFonts w:cs="Arial"/>
          <w:bCs/>
          <w:noProof/>
          <w:sz w:val="24"/>
          <w:szCs w:val="24"/>
          <w:lang w:val="sr-Cyrl-CS"/>
        </w:rPr>
        <w:t xml:space="preserve">: </w:t>
      </w:r>
      <w:r w:rsidR="005B5A4A">
        <w:rPr>
          <w:rFonts w:cs="Arial"/>
          <w:bCs/>
          <w:noProof/>
          <w:sz w:val="24"/>
          <w:szCs w:val="24"/>
          <w:lang w:val="sr-Latn-RS"/>
        </w:rPr>
        <w:t>10</w:t>
      </w:r>
      <w:r w:rsidR="001D1307">
        <w:rPr>
          <w:rFonts w:cs="Arial"/>
          <w:bCs/>
          <w:noProof/>
          <w:sz w:val="24"/>
          <w:szCs w:val="24"/>
          <w:lang w:val="sr-Cyrl-RS"/>
        </w:rPr>
        <w:t>5</w:t>
      </w:r>
    </w:p>
    <w:p w:rsidR="001853E1" w:rsidRPr="00EC5BB4" w:rsidRDefault="001853E1" w:rsidP="000C50A0">
      <w:pPr>
        <w:pStyle w:val="BodyText"/>
        <w:spacing w:before="0"/>
        <w:rPr>
          <w:rFonts w:cs="Arial"/>
          <w:szCs w:val="24"/>
        </w:rPr>
      </w:pPr>
    </w:p>
    <w:p w:rsidR="00FA0E61" w:rsidRPr="00EC5BB4" w:rsidRDefault="00473AD5" w:rsidP="0045721B">
      <w:pPr>
        <w:pStyle w:val="Heading10"/>
        <w:numPr>
          <w:ilvl w:val="0"/>
          <w:numId w:val="14"/>
        </w:numPr>
        <w:rPr>
          <w:rFonts w:cs="Arial"/>
          <w:sz w:val="24"/>
          <w:szCs w:val="24"/>
          <w:lang w:val="en-US"/>
        </w:rPr>
      </w:pPr>
      <w:r w:rsidRPr="00EC5BB4">
        <w:rPr>
          <w:rFonts w:cs="Arial"/>
          <w:sz w:val="24"/>
          <w:szCs w:val="24"/>
          <w:lang w:val="ru-RU"/>
        </w:rPr>
        <w:br w:type="page"/>
      </w:r>
      <w:bookmarkStart w:id="12" w:name="_Toc430335136"/>
      <w:bookmarkStart w:id="13" w:name="_Toc442559876"/>
      <w:bookmarkStart w:id="14" w:name="_Toc427817447"/>
      <w:r w:rsidR="00FA0E61" w:rsidRPr="00EC5BB4">
        <w:rPr>
          <w:rFonts w:cs="Arial"/>
          <w:sz w:val="24"/>
          <w:szCs w:val="24"/>
        </w:rPr>
        <w:lastRenderedPageBreak/>
        <w:t>ОПШТИ ПОДАЦИ О ЈАВНОЈ НАБАВЦИ</w:t>
      </w:r>
      <w:bookmarkEnd w:id="12"/>
      <w:bookmarkEnd w:id="13"/>
    </w:p>
    <w:p w:rsidR="004276AD" w:rsidRPr="004C3B38" w:rsidRDefault="004276AD" w:rsidP="002E12CC">
      <w:pPr>
        <w:tabs>
          <w:tab w:val="left" w:pos="1134"/>
        </w:tabs>
        <w:rPr>
          <w:rFonts w:cs="Arial"/>
          <w:color w:val="FF0000"/>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C5BB4" w:rsidTr="002E12CC">
        <w:tc>
          <w:tcPr>
            <w:tcW w:w="3032" w:type="dxa"/>
            <w:shd w:val="clear" w:color="auto" w:fill="auto"/>
          </w:tcPr>
          <w:p w:rsidR="002E12CC" w:rsidRDefault="002E12CC" w:rsidP="004276AD">
            <w:pPr>
              <w:autoSpaceDE w:val="0"/>
              <w:autoSpaceDN w:val="0"/>
              <w:adjustRightInd w:val="0"/>
              <w:jc w:val="center"/>
              <w:rPr>
                <w:rFonts w:eastAsia="TimesNewRomanPSMT" w:cs="Arial"/>
                <w:bCs/>
                <w:sz w:val="24"/>
                <w:szCs w:val="24"/>
              </w:rPr>
            </w:pPr>
          </w:p>
          <w:p w:rsidR="002E12CC" w:rsidRDefault="002E12CC" w:rsidP="004276AD">
            <w:pPr>
              <w:autoSpaceDE w:val="0"/>
              <w:autoSpaceDN w:val="0"/>
              <w:adjustRightInd w:val="0"/>
              <w:jc w:val="center"/>
              <w:rPr>
                <w:rFonts w:eastAsia="TimesNewRomanPSMT" w:cs="Arial"/>
                <w:bCs/>
                <w:sz w:val="24"/>
                <w:szCs w:val="24"/>
              </w:rPr>
            </w:pPr>
          </w:p>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Назив и адреса Наручиоца</w:t>
            </w:r>
          </w:p>
        </w:tc>
        <w:tc>
          <w:tcPr>
            <w:tcW w:w="6213" w:type="dxa"/>
            <w:shd w:val="clear" w:color="auto" w:fill="auto"/>
          </w:tcPr>
          <w:p w:rsidR="004276AD" w:rsidRPr="00584CC1" w:rsidRDefault="004276AD" w:rsidP="004276AD">
            <w:pPr>
              <w:suppressAutoHyphens/>
              <w:spacing w:line="100" w:lineRule="atLeast"/>
              <w:jc w:val="center"/>
              <w:rPr>
                <w:rFonts w:cs="Arial"/>
                <w:sz w:val="24"/>
                <w:szCs w:val="24"/>
              </w:rPr>
            </w:pPr>
            <w:r w:rsidRPr="00584CC1">
              <w:rPr>
                <w:rFonts w:cs="Arial"/>
                <w:sz w:val="24"/>
                <w:szCs w:val="24"/>
              </w:rPr>
              <w:t>Јавно предузеће „Електропривреда Србије“ Београд,</w:t>
            </w:r>
          </w:p>
          <w:p w:rsidR="004276AD" w:rsidRPr="00584CC1" w:rsidRDefault="004276AD" w:rsidP="004276AD">
            <w:pPr>
              <w:suppressAutoHyphens/>
              <w:spacing w:line="100" w:lineRule="atLeast"/>
              <w:jc w:val="center"/>
              <w:rPr>
                <w:rFonts w:cs="Arial"/>
                <w:sz w:val="24"/>
                <w:szCs w:val="24"/>
              </w:rPr>
            </w:pPr>
            <w:r w:rsidRPr="00584CC1">
              <w:rPr>
                <w:rFonts w:cs="Arial"/>
                <w:sz w:val="24"/>
                <w:szCs w:val="24"/>
              </w:rPr>
              <w:t>Улица царице Милице бр.2, 11000 Београд</w:t>
            </w:r>
          </w:p>
          <w:p w:rsidR="00AF3AF8" w:rsidRPr="00584CC1" w:rsidRDefault="002E12CC" w:rsidP="004276AD">
            <w:pPr>
              <w:suppressAutoHyphens/>
              <w:spacing w:line="100" w:lineRule="atLeast"/>
              <w:jc w:val="center"/>
              <w:rPr>
                <w:rFonts w:cs="Arial"/>
                <w:sz w:val="24"/>
                <w:szCs w:val="24"/>
              </w:rPr>
            </w:pPr>
            <w:r w:rsidRPr="00584CC1">
              <w:rPr>
                <w:rFonts w:cs="Arial"/>
                <w:sz w:val="24"/>
                <w:szCs w:val="24"/>
              </w:rPr>
              <w:t xml:space="preserve">Огранак </w:t>
            </w:r>
            <w:r w:rsidR="00584CC1" w:rsidRPr="00584CC1">
              <w:rPr>
                <w:rFonts w:cs="Arial"/>
                <w:sz w:val="24"/>
                <w:szCs w:val="24"/>
              </w:rPr>
              <w:t>ТЕНТ  Београд - Обреновац</w:t>
            </w:r>
            <w:r w:rsidRPr="00584CC1">
              <w:rPr>
                <w:rFonts w:cs="Arial"/>
                <w:sz w:val="24"/>
                <w:szCs w:val="24"/>
              </w:rPr>
              <w:t>, адреса</w:t>
            </w:r>
            <w:r w:rsidR="00584CC1" w:rsidRPr="00584CC1">
              <w:rPr>
                <w:rFonts w:cs="Arial"/>
                <w:sz w:val="24"/>
                <w:szCs w:val="24"/>
              </w:rPr>
              <w:t xml:space="preserve"> Богољуба Урошевића Црног 44, 11500 Обреновац</w:t>
            </w:r>
          </w:p>
          <w:p w:rsidR="002E12CC" w:rsidRPr="00584CC1" w:rsidRDefault="002E12CC" w:rsidP="002E12CC">
            <w:pPr>
              <w:suppressAutoHyphens/>
              <w:spacing w:line="100" w:lineRule="atLeast"/>
              <w:jc w:val="center"/>
              <w:rPr>
                <w:rFonts w:cs="Arial"/>
                <w:sz w:val="24"/>
                <w:szCs w:val="24"/>
              </w:rPr>
            </w:pPr>
          </w:p>
        </w:tc>
      </w:tr>
      <w:tr w:rsidR="004276AD" w:rsidRPr="00EC5BB4" w:rsidTr="002E12CC">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Интернет страница Наручиоца</w:t>
            </w:r>
          </w:p>
        </w:tc>
        <w:tc>
          <w:tcPr>
            <w:tcW w:w="6213" w:type="dxa"/>
            <w:shd w:val="clear" w:color="auto" w:fill="auto"/>
          </w:tcPr>
          <w:p w:rsidR="004276AD" w:rsidRPr="00584CC1" w:rsidRDefault="00C15D50" w:rsidP="004276AD">
            <w:pPr>
              <w:autoSpaceDE w:val="0"/>
              <w:autoSpaceDN w:val="0"/>
              <w:adjustRightInd w:val="0"/>
              <w:jc w:val="center"/>
              <w:rPr>
                <w:rStyle w:val="Hyperlink"/>
                <w:rFonts w:eastAsia="Arial Unicode MS" w:cs="Arial"/>
                <w:color w:val="auto"/>
                <w:kern w:val="1"/>
                <w:sz w:val="24"/>
                <w:szCs w:val="24"/>
                <w:lang w:eastAsia="ar-SA"/>
              </w:rPr>
            </w:pPr>
            <w:hyperlink r:id="rId166" w:history="1">
              <w:r w:rsidR="004276AD" w:rsidRPr="00584CC1">
                <w:rPr>
                  <w:rStyle w:val="Hyperlink"/>
                  <w:rFonts w:eastAsia="Arial Unicode MS" w:cs="Arial"/>
                  <w:color w:val="auto"/>
                  <w:kern w:val="1"/>
                  <w:sz w:val="24"/>
                  <w:szCs w:val="24"/>
                  <w:lang w:eastAsia="ar-SA"/>
                </w:rPr>
                <w:t>www.eps.rs</w:t>
              </w:r>
            </w:hyperlink>
          </w:p>
          <w:p w:rsidR="002E12CC" w:rsidRPr="00584CC1" w:rsidRDefault="002E12CC" w:rsidP="004276AD">
            <w:pPr>
              <w:autoSpaceDE w:val="0"/>
              <w:autoSpaceDN w:val="0"/>
              <w:adjustRightInd w:val="0"/>
              <w:jc w:val="center"/>
              <w:rPr>
                <w:rFonts w:eastAsia="TimesNewRomanPSMT" w:cs="Arial"/>
                <w:bCs/>
                <w:sz w:val="24"/>
                <w:szCs w:val="24"/>
              </w:rPr>
            </w:pPr>
          </w:p>
        </w:tc>
      </w:tr>
      <w:tr w:rsidR="004276AD" w:rsidRPr="00EC5BB4" w:rsidTr="002E12CC">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Врста поступка</w:t>
            </w:r>
          </w:p>
        </w:tc>
        <w:tc>
          <w:tcPr>
            <w:tcW w:w="6213" w:type="dxa"/>
            <w:shd w:val="clear" w:color="auto" w:fill="auto"/>
            <w:vAlign w:val="center"/>
          </w:tcPr>
          <w:p w:rsidR="004276AD" w:rsidRPr="00584CC1" w:rsidRDefault="00010E49" w:rsidP="004276AD">
            <w:pPr>
              <w:autoSpaceDE w:val="0"/>
              <w:autoSpaceDN w:val="0"/>
              <w:adjustRightInd w:val="0"/>
              <w:jc w:val="center"/>
              <w:rPr>
                <w:rFonts w:eastAsia="TimesNewRomanPSMT" w:cs="Arial"/>
                <w:bCs/>
                <w:sz w:val="24"/>
                <w:szCs w:val="24"/>
              </w:rPr>
            </w:pPr>
            <w:r w:rsidRPr="00584CC1">
              <w:rPr>
                <w:rFonts w:eastAsia="TimesNewRomanPSMT" w:cs="Arial"/>
                <w:bCs/>
                <w:sz w:val="24"/>
                <w:szCs w:val="24"/>
              </w:rPr>
              <w:t>Отворени поступак</w:t>
            </w:r>
          </w:p>
        </w:tc>
      </w:tr>
      <w:tr w:rsidR="004276AD" w:rsidRPr="00EC5BB4" w:rsidTr="002E12CC">
        <w:trPr>
          <w:trHeight w:val="575"/>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Предмет јавне набавке</w:t>
            </w:r>
          </w:p>
        </w:tc>
        <w:tc>
          <w:tcPr>
            <w:tcW w:w="6213" w:type="dxa"/>
            <w:shd w:val="clear" w:color="auto" w:fill="auto"/>
          </w:tcPr>
          <w:p w:rsidR="004276AD" w:rsidRPr="00584CC1" w:rsidRDefault="004276AD" w:rsidP="004276AD">
            <w:pPr>
              <w:rPr>
                <w:rFonts w:cs="Arial"/>
                <w:sz w:val="24"/>
                <w:szCs w:val="24"/>
              </w:rPr>
            </w:pPr>
            <w:bookmarkStart w:id="15" w:name="_Toc442559877"/>
            <w:r w:rsidRPr="00584CC1">
              <w:rPr>
                <w:rFonts w:cs="Arial"/>
                <w:sz w:val="24"/>
                <w:szCs w:val="24"/>
              </w:rPr>
              <w:t xml:space="preserve">Набавка </w:t>
            </w:r>
            <w:r w:rsidR="00A63575" w:rsidRPr="00584CC1">
              <w:rPr>
                <w:rFonts w:cs="Arial"/>
                <w:sz w:val="24"/>
                <w:szCs w:val="24"/>
              </w:rPr>
              <w:t>услуга</w:t>
            </w:r>
            <w:r w:rsidRPr="00584CC1">
              <w:rPr>
                <w:rFonts w:cs="Arial"/>
                <w:sz w:val="24"/>
                <w:szCs w:val="24"/>
              </w:rPr>
              <w:t>:</w:t>
            </w:r>
            <w:bookmarkEnd w:id="15"/>
            <w:r w:rsidR="007B18AF" w:rsidRPr="007B18AF">
              <w:rPr>
                <w:rFonts w:cs="Arial"/>
                <w:szCs w:val="24"/>
              </w:rPr>
              <w:t xml:space="preserve"> </w:t>
            </w:r>
            <w:r w:rsidR="003C2EF3">
              <w:rPr>
                <w:rFonts w:cs="Arial"/>
                <w:lang w:val="ru-RU"/>
              </w:rPr>
              <w:t>Фабрички ремонт хидрауличних спојница напојних пумпи на блоку А-4</w:t>
            </w:r>
          </w:p>
        </w:tc>
      </w:tr>
      <w:tr w:rsidR="002E12CC" w:rsidRPr="00EC5BB4" w:rsidTr="002E12CC">
        <w:trPr>
          <w:trHeight w:val="995"/>
        </w:trPr>
        <w:tc>
          <w:tcPr>
            <w:tcW w:w="3032" w:type="dxa"/>
            <w:shd w:val="clear" w:color="auto" w:fill="auto"/>
          </w:tcPr>
          <w:p w:rsidR="002E12CC" w:rsidRPr="00EC5BB4" w:rsidRDefault="002E12CC" w:rsidP="002E12CC">
            <w:pPr>
              <w:autoSpaceDE w:val="0"/>
              <w:autoSpaceDN w:val="0"/>
              <w:adjustRightInd w:val="0"/>
              <w:jc w:val="center"/>
              <w:rPr>
                <w:rFonts w:eastAsia="TimesNewRomanPSMT" w:cs="Arial"/>
                <w:bCs/>
                <w:sz w:val="24"/>
                <w:szCs w:val="24"/>
              </w:rPr>
            </w:pPr>
          </w:p>
          <w:p w:rsidR="002E12CC" w:rsidRPr="00EC5BB4" w:rsidRDefault="002E12CC" w:rsidP="002E12CC">
            <w:pPr>
              <w:autoSpaceDE w:val="0"/>
              <w:autoSpaceDN w:val="0"/>
              <w:adjustRightInd w:val="0"/>
              <w:jc w:val="center"/>
              <w:rPr>
                <w:rFonts w:eastAsia="TimesNewRomanPSMT" w:cs="Arial"/>
                <w:bCs/>
                <w:sz w:val="24"/>
                <w:szCs w:val="24"/>
              </w:rPr>
            </w:pPr>
            <w:r w:rsidRPr="00EC5BB4">
              <w:rPr>
                <w:rFonts w:cs="Arial"/>
                <w:sz w:val="24"/>
                <w:szCs w:val="24"/>
              </w:rPr>
              <w:t>Опис сваке партије</w:t>
            </w:r>
          </w:p>
        </w:tc>
        <w:tc>
          <w:tcPr>
            <w:tcW w:w="6213" w:type="dxa"/>
            <w:shd w:val="clear" w:color="auto" w:fill="auto"/>
            <w:vAlign w:val="center"/>
          </w:tcPr>
          <w:p w:rsidR="002E12CC" w:rsidRPr="00584CC1" w:rsidRDefault="002E12CC" w:rsidP="002E12CC">
            <w:pPr>
              <w:pStyle w:val="ListParagraph"/>
              <w:widowControl w:val="0"/>
              <w:ind w:left="0"/>
              <w:jc w:val="center"/>
              <w:rPr>
                <w:rFonts w:ascii="Arial" w:hAnsi="Arial" w:cs="Arial"/>
                <w:sz w:val="24"/>
                <w:szCs w:val="24"/>
              </w:rPr>
            </w:pPr>
            <w:r w:rsidRPr="00584CC1">
              <w:rPr>
                <w:rFonts w:ascii="Arial" w:hAnsi="Arial" w:cs="Arial"/>
                <w:sz w:val="24"/>
                <w:szCs w:val="24"/>
              </w:rPr>
              <w:t>Jавна набавка није обликована по партијама</w:t>
            </w:r>
          </w:p>
          <w:p w:rsidR="002E12CC" w:rsidRPr="00584CC1" w:rsidRDefault="002E12CC" w:rsidP="002E12CC">
            <w:pPr>
              <w:autoSpaceDE w:val="0"/>
              <w:autoSpaceDN w:val="0"/>
              <w:adjustRightInd w:val="0"/>
              <w:ind w:left="252"/>
              <w:jc w:val="center"/>
              <w:rPr>
                <w:rFonts w:eastAsia="TimesNewRomanPSMT" w:cs="Arial"/>
                <w:b/>
                <w:bCs/>
                <w:sz w:val="24"/>
                <w:szCs w:val="24"/>
              </w:rPr>
            </w:pPr>
          </w:p>
        </w:tc>
      </w:tr>
      <w:tr w:rsidR="004276AD" w:rsidRPr="00EC5BB4" w:rsidTr="002E12CC">
        <w:trPr>
          <w:trHeight w:val="594"/>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Циљ поступка</w:t>
            </w:r>
          </w:p>
        </w:tc>
        <w:tc>
          <w:tcPr>
            <w:tcW w:w="6213" w:type="dxa"/>
            <w:shd w:val="clear" w:color="auto" w:fill="auto"/>
          </w:tcPr>
          <w:p w:rsidR="004276AD" w:rsidRPr="00584CC1" w:rsidRDefault="004276AD" w:rsidP="004276AD">
            <w:pPr>
              <w:autoSpaceDE w:val="0"/>
              <w:autoSpaceDN w:val="0"/>
              <w:adjustRightInd w:val="0"/>
              <w:jc w:val="center"/>
              <w:rPr>
                <w:rFonts w:eastAsia="TimesNewRomanPSMT" w:cs="Arial"/>
                <w:bCs/>
                <w:sz w:val="24"/>
                <w:szCs w:val="24"/>
              </w:rPr>
            </w:pPr>
            <w:r w:rsidRPr="00584CC1">
              <w:rPr>
                <w:rFonts w:eastAsia="TimesNewRomanPSMT" w:cs="Arial"/>
                <w:bCs/>
                <w:sz w:val="24"/>
                <w:szCs w:val="24"/>
              </w:rPr>
              <w:t xml:space="preserve"> Закључење Уговора о јавној набавци </w:t>
            </w:r>
          </w:p>
          <w:p w:rsidR="002E12CC" w:rsidRPr="00584CC1" w:rsidRDefault="002E12CC" w:rsidP="002E12CC">
            <w:pPr>
              <w:autoSpaceDE w:val="0"/>
              <w:autoSpaceDN w:val="0"/>
              <w:adjustRightInd w:val="0"/>
              <w:rPr>
                <w:rFonts w:eastAsia="TimesNewRomanPSMT" w:cs="Arial"/>
                <w:b/>
                <w:bCs/>
                <w:sz w:val="24"/>
                <w:szCs w:val="24"/>
              </w:rPr>
            </w:pPr>
          </w:p>
        </w:tc>
      </w:tr>
      <w:tr w:rsidR="004276AD" w:rsidRPr="00EC5BB4" w:rsidTr="002E12CC">
        <w:trPr>
          <w:trHeight w:val="1057"/>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p>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Контакт</w:t>
            </w:r>
          </w:p>
        </w:tc>
        <w:tc>
          <w:tcPr>
            <w:tcW w:w="6213" w:type="dxa"/>
            <w:shd w:val="clear" w:color="auto" w:fill="auto"/>
            <w:vAlign w:val="center"/>
          </w:tcPr>
          <w:p w:rsidR="004276AD" w:rsidRPr="00584CC1" w:rsidRDefault="00466564" w:rsidP="004276AD">
            <w:pPr>
              <w:jc w:val="center"/>
              <w:rPr>
                <w:rFonts w:cs="Arial"/>
                <w:i/>
                <w:color w:val="00B0F0"/>
                <w:sz w:val="24"/>
                <w:szCs w:val="24"/>
              </w:rPr>
            </w:pPr>
            <w:r>
              <w:rPr>
                <w:rFonts w:cs="Arial"/>
                <w:sz w:val="24"/>
                <w:szCs w:val="24"/>
              </w:rPr>
              <w:t>Срђан Јанковић</w:t>
            </w:r>
          </w:p>
          <w:p w:rsidR="004276AD" w:rsidRPr="00584CC1" w:rsidRDefault="004276AD" w:rsidP="004276AD">
            <w:pPr>
              <w:jc w:val="center"/>
              <w:rPr>
                <w:rFonts w:cs="Arial"/>
                <w:sz w:val="24"/>
                <w:szCs w:val="24"/>
              </w:rPr>
            </w:pPr>
            <w:r w:rsidRPr="00EC5BB4">
              <w:rPr>
                <w:rFonts w:cs="Arial"/>
                <w:sz w:val="24"/>
                <w:szCs w:val="24"/>
              </w:rPr>
              <w:t xml:space="preserve">e-mail: </w:t>
            </w:r>
            <w:hyperlink r:id="rId167" w:history="1">
              <w:r w:rsidR="00466564" w:rsidRPr="00B53257">
                <w:rPr>
                  <w:rStyle w:val="Hyperlink"/>
                  <w:rFonts w:cs="Arial"/>
                  <w:sz w:val="24"/>
                  <w:szCs w:val="24"/>
                </w:rPr>
                <w:t>srdjan.jankovic@eps.rs</w:t>
              </w:r>
            </w:hyperlink>
            <w:r w:rsidR="00584CC1">
              <w:rPr>
                <w:rStyle w:val="Hyperlink"/>
                <w:rFonts w:cs="Arial"/>
                <w:color w:val="00B0F0"/>
                <w:sz w:val="24"/>
                <w:szCs w:val="24"/>
              </w:rPr>
              <w:t xml:space="preserve"> </w:t>
            </w:r>
          </w:p>
          <w:p w:rsidR="004276AD" w:rsidRPr="00EC5BB4" w:rsidRDefault="004276AD" w:rsidP="004276AD">
            <w:pPr>
              <w:jc w:val="center"/>
              <w:rPr>
                <w:rFonts w:cs="Arial"/>
                <w:sz w:val="24"/>
                <w:szCs w:val="24"/>
              </w:rPr>
            </w:pPr>
          </w:p>
        </w:tc>
      </w:tr>
    </w:tbl>
    <w:p w:rsidR="000B18FA" w:rsidRDefault="000B18FA" w:rsidP="00641172">
      <w:pPr>
        <w:pStyle w:val="Heading10"/>
        <w:numPr>
          <w:ilvl w:val="0"/>
          <w:numId w:val="14"/>
        </w:numPr>
        <w:jc w:val="both"/>
        <w:rPr>
          <w:rFonts w:cs="Arial"/>
          <w:sz w:val="24"/>
          <w:szCs w:val="24"/>
        </w:rPr>
      </w:pPr>
      <w:r>
        <w:rPr>
          <w:rFonts w:cs="Arial"/>
          <w:sz w:val="24"/>
          <w:szCs w:val="24"/>
        </w:rPr>
        <w:t>ПОДАЦИ О ПРЕДМЕТУ ЈАВНЕ НАБАВКЕ</w:t>
      </w:r>
    </w:p>
    <w:p w:rsidR="000B18FA" w:rsidRDefault="000B18FA" w:rsidP="000B18FA">
      <w:pPr>
        <w:pStyle w:val="Heading10"/>
        <w:ind w:left="0" w:firstLine="0"/>
        <w:jc w:val="both"/>
        <w:rPr>
          <w:rFonts w:cs="Arial"/>
          <w:sz w:val="24"/>
          <w:szCs w:val="24"/>
        </w:rPr>
      </w:pPr>
      <w:r w:rsidRPr="0032186E">
        <w:rPr>
          <w:rFonts w:cs="Arial"/>
          <w:sz w:val="24"/>
          <w:szCs w:val="24"/>
        </w:rPr>
        <w:t xml:space="preserve">2.1 Опис предмета јавне набавке, назив и ознака из општег речника </w:t>
      </w:r>
      <w:r>
        <w:rPr>
          <w:rFonts w:cs="Arial"/>
          <w:sz w:val="24"/>
          <w:szCs w:val="24"/>
        </w:rPr>
        <w:t xml:space="preserve"> </w:t>
      </w:r>
      <w:r w:rsidRPr="0032186E">
        <w:rPr>
          <w:rFonts w:cs="Arial"/>
          <w:sz w:val="24"/>
          <w:szCs w:val="24"/>
        </w:rPr>
        <w:t>набавке</w:t>
      </w:r>
    </w:p>
    <w:p w:rsidR="000B18FA" w:rsidRPr="0032186E" w:rsidRDefault="000B18FA" w:rsidP="000B18FA">
      <w:pPr>
        <w:rPr>
          <w:lang w:eastAsia="ar-SA"/>
        </w:rPr>
      </w:pPr>
    </w:p>
    <w:p w:rsidR="000B18FA" w:rsidRDefault="000B18FA" w:rsidP="000B18FA">
      <w:pPr>
        <w:spacing w:before="0"/>
        <w:rPr>
          <w:rFonts w:cs="Arial"/>
          <w:sz w:val="24"/>
          <w:szCs w:val="24"/>
          <w:highlight w:val="yellow"/>
          <w:lang w:eastAsia="zh-CN"/>
        </w:rPr>
      </w:pPr>
      <w:r w:rsidRPr="0032186E">
        <w:rPr>
          <w:rFonts w:cs="Arial"/>
          <w:sz w:val="24"/>
          <w:szCs w:val="24"/>
          <w:lang w:eastAsia="zh-CN"/>
        </w:rPr>
        <w:t xml:space="preserve">Опис предмета јавне набавке: </w:t>
      </w:r>
      <w:r w:rsidR="003C2EF3">
        <w:rPr>
          <w:rFonts w:cs="Arial"/>
          <w:lang w:val="ru-RU"/>
        </w:rPr>
        <w:t>Фабрички ремонт хидрауличних спојница напојних пумпи на блоку А-4</w:t>
      </w:r>
    </w:p>
    <w:p w:rsidR="000B18FA" w:rsidRPr="00F42FD7" w:rsidRDefault="000B18FA" w:rsidP="000B18FA">
      <w:pPr>
        <w:spacing w:before="0"/>
        <w:rPr>
          <w:rFonts w:cs="Arial"/>
          <w:lang w:val="sr-Cyrl-RS" w:eastAsia="zh-CN"/>
        </w:rPr>
      </w:pPr>
      <w:r w:rsidRPr="00E379BC">
        <w:rPr>
          <w:rFonts w:cs="Arial"/>
          <w:lang w:eastAsia="zh-CN"/>
        </w:rPr>
        <w:t>Назив из општег речника набавке:</w:t>
      </w:r>
      <w:r w:rsidR="00847DB2">
        <w:rPr>
          <w:rFonts w:cs="Arial"/>
          <w:lang w:val="sr-Cyrl-RS" w:eastAsia="zh-CN"/>
        </w:rPr>
        <w:t xml:space="preserve"> 50531000- Услуге поправке и одржавања уређаја изузев електричних</w:t>
      </w:r>
    </w:p>
    <w:p w:rsidR="000B18FA" w:rsidRPr="0032186E" w:rsidRDefault="000B18FA" w:rsidP="000B18FA">
      <w:pPr>
        <w:spacing w:before="0"/>
        <w:rPr>
          <w:rFonts w:cs="Arial"/>
          <w:sz w:val="24"/>
          <w:szCs w:val="24"/>
          <w:lang w:eastAsia="zh-CN"/>
        </w:rPr>
      </w:pPr>
    </w:p>
    <w:p w:rsidR="000B18FA" w:rsidRPr="00F01878" w:rsidRDefault="000B18FA" w:rsidP="000B18FA">
      <w:pPr>
        <w:spacing w:before="0"/>
        <w:rPr>
          <w:rFonts w:cs="Arial"/>
          <w:lang w:eastAsia="zh-CN"/>
        </w:rPr>
      </w:pPr>
      <w:proofErr w:type="gramStart"/>
      <w:r w:rsidRPr="00F01878">
        <w:rPr>
          <w:rFonts w:cs="Arial"/>
          <w:lang w:eastAsia="zh-CN"/>
        </w:rPr>
        <w:t>Детаљани подаци о предмету набавке наведени су у техничкој спецификацији (поглавље 3.</w:t>
      </w:r>
      <w:proofErr w:type="gramEnd"/>
      <w:r w:rsidRPr="00F01878">
        <w:rPr>
          <w:rFonts w:cs="Arial"/>
          <w:lang w:eastAsia="zh-CN"/>
        </w:rPr>
        <w:t xml:space="preserve"> </w:t>
      </w:r>
      <w:proofErr w:type="gramStart"/>
      <w:r w:rsidRPr="00F01878">
        <w:rPr>
          <w:rFonts w:cs="Arial"/>
          <w:lang w:eastAsia="zh-CN"/>
        </w:rPr>
        <w:t>Конкурсне документације)</w:t>
      </w:r>
      <w:r>
        <w:rPr>
          <w:rFonts w:cs="Arial"/>
          <w:lang w:eastAsia="zh-CN"/>
        </w:rPr>
        <w:t>.</w:t>
      </w:r>
      <w:proofErr w:type="gramEnd"/>
    </w:p>
    <w:p w:rsidR="00C0571A" w:rsidRDefault="00C0571A">
      <w:pPr>
        <w:spacing w:before="0"/>
        <w:jc w:val="left"/>
        <w:rPr>
          <w:rFonts w:cs="Arial"/>
          <w:sz w:val="24"/>
          <w:szCs w:val="24"/>
        </w:rPr>
      </w:pPr>
    </w:p>
    <w:p w:rsidR="00C0571A" w:rsidRDefault="00C0571A">
      <w:pPr>
        <w:spacing w:before="0"/>
        <w:jc w:val="left"/>
        <w:rPr>
          <w:rFonts w:cs="Arial"/>
          <w:sz w:val="24"/>
          <w:szCs w:val="24"/>
        </w:rPr>
      </w:pPr>
      <w:bookmarkStart w:id="16" w:name="_Toc442559878"/>
      <w:bookmarkStart w:id="17" w:name="_Toc427817448"/>
      <w:r>
        <w:rPr>
          <w:rFonts w:cs="Arial"/>
          <w:sz w:val="24"/>
          <w:szCs w:val="24"/>
        </w:rPr>
        <w:br w:type="page"/>
      </w:r>
    </w:p>
    <w:bookmarkEnd w:id="16"/>
    <w:p w:rsidR="00C70B52" w:rsidRDefault="00C70B52" w:rsidP="00C70B52">
      <w:pPr>
        <w:spacing w:before="0"/>
        <w:rPr>
          <w:rFonts w:cs="Arial"/>
          <w:i/>
          <w:color w:val="00B0F0"/>
          <w:sz w:val="24"/>
          <w:szCs w:val="24"/>
          <w:lang w:eastAsia="zh-CN"/>
        </w:rPr>
      </w:pPr>
    </w:p>
    <w:p w:rsidR="004F3355" w:rsidRPr="00602D0F" w:rsidRDefault="00466564" w:rsidP="00466564">
      <w:pPr>
        <w:pStyle w:val="Heading10"/>
        <w:numPr>
          <w:ilvl w:val="0"/>
          <w:numId w:val="14"/>
        </w:numPr>
        <w:jc w:val="both"/>
        <w:rPr>
          <w:rFonts w:cs="Arial"/>
          <w:sz w:val="24"/>
          <w:szCs w:val="24"/>
        </w:rPr>
      </w:pPr>
      <w:r w:rsidRPr="00EC5BB4">
        <w:rPr>
          <w:rFonts w:cs="Arial"/>
          <w:sz w:val="24"/>
          <w:szCs w:val="24"/>
        </w:rPr>
        <w:t>ТЕХНИЧК</w:t>
      </w:r>
      <w:r>
        <w:rPr>
          <w:rFonts w:cs="Arial"/>
          <w:sz w:val="24"/>
          <w:szCs w:val="24"/>
        </w:rPr>
        <w:t>А</w:t>
      </w:r>
      <w:r w:rsidRPr="00EC5BB4">
        <w:rPr>
          <w:rFonts w:cs="Arial"/>
          <w:sz w:val="24"/>
          <w:szCs w:val="24"/>
        </w:rPr>
        <w:t xml:space="preserve"> </w:t>
      </w:r>
      <w:r>
        <w:rPr>
          <w:rFonts w:cs="Arial"/>
          <w:sz w:val="24"/>
          <w:szCs w:val="24"/>
        </w:rPr>
        <w:t>СПЕЦИФИКАЦИЈА</w:t>
      </w:r>
      <w:r w:rsidRPr="00EC5BB4">
        <w:rPr>
          <w:rFonts w:cs="Arial"/>
          <w:sz w:val="24"/>
          <w:szCs w:val="24"/>
        </w:rPr>
        <w:t xml:space="preserve"> </w:t>
      </w:r>
    </w:p>
    <w:p w:rsidR="000B18FA" w:rsidRPr="00602D0F" w:rsidRDefault="00466564" w:rsidP="00602D0F">
      <w:pPr>
        <w:pStyle w:val="Heading10"/>
        <w:ind w:left="0" w:firstLine="0"/>
        <w:jc w:val="both"/>
        <w:rPr>
          <w:rFonts w:cs="Arial"/>
          <w:sz w:val="24"/>
          <w:szCs w:val="24"/>
          <w:lang w:val="sr-Cyrl-RS"/>
        </w:rPr>
      </w:pPr>
      <w:bookmarkStart w:id="18" w:name="_Toc441651541"/>
      <w:bookmarkStart w:id="19" w:name="_Toc442559879"/>
      <w:r>
        <w:rPr>
          <w:rFonts w:cs="Arial"/>
          <w:sz w:val="24"/>
          <w:szCs w:val="24"/>
        </w:rPr>
        <w:t xml:space="preserve">3.1 </w:t>
      </w:r>
      <w:r w:rsidRPr="0032186E">
        <w:rPr>
          <w:rFonts w:cs="Arial"/>
          <w:sz w:val="24"/>
          <w:szCs w:val="24"/>
        </w:rPr>
        <w:t xml:space="preserve">Врста и </w:t>
      </w:r>
      <w:r>
        <w:rPr>
          <w:rFonts w:cs="Arial"/>
          <w:sz w:val="24"/>
          <w:szCs w:val="24"/>
        </w:rPr>
        <w:t>обим</w:t>
      </w:r>
      <w:r w:rsidRPr="0032186E">
        <w:rPr>
          <w:rFonts w:cs="Arial"/>
          <w:sz w:val="24"/>
          <w:szCs w:val="24"/>
        </w:rPr>
        <w:t xml:space="preserve"> </w:t>
      </w:r>
      <w:bookmarkEnd w:id="18"/>
      <w:bookmarkEnd w:id="19"/>
      <w:r>
        <w:rPr>
          <w:rFonts w:cs="Arial"/>
          <w:sz w:val="24"/>
          <w:szCs w:val="24"/>
        </w:rPr>
        <w:t>услуга</w:t>
      </w:r>
      <w:r w:rsidR="000B18FA" w:rsidRPr="000B18FA">
        <w:rPr>
          <w:rFonts w:cs="Arial"/>
          <w:sz w:val="28"/>
          <w:szCs w:val="28"/>
          <w:lang w:eastAsia="hr-HR"/>
        </w:rPr>
        <w:t xml:space="preserve">                                           </w:t>
      </w:r>
    </w:p>
    <w:p w:rsidR="001C7C22" w:rsidRPr="001C7C22" w:rsidRDefault="001C7C22" w:rsidP="001C7C22">
      <w:pPr>
        <w:widowControl w:val="0"/>
        <w:spacing w:before="0" w:line="360" w:lineRule="auto"/>
        <w:rPr>
          <w:rFonts w:cs="Arial"/>
          <w:b/>
          <w:lang w:val="sr-Cyrl-RS"/>
        </w:rPr>
      </w:pPr>
      <w:r w:rsidRPr="001C7C22">
        <w:rPr>
          <w:rFonts w:cs="Arial"/>
          <w:b/>
          <w:lang w:val="sr-Cyrl-RS"/>
        </w:rPr>
        <w:t>ХИДРАУЛИЧНА СПОЈНИЦА СА ПРОМЕНЉИВИМ БРОЈЕМ ОБРТАЈА ЗА НАПОЈНЕ ПУМПЕ БЛОКА 4</w:t>
      </w:r>
    </w:p>
    <w:p w:rsidR="001C7C22" w:rsidRPr="001C7C22" w:rsidRDefault="001C7C22" w:rsidP="001C7C22">
      <w:pPr>
        <w:widowControl w:val="0"/>
        <w:spacing w:before="0" w:line="360" w:lineRule="auto"/>
        <w:rPr>
          <w:rFonts w:cs="Arial"/>
          <w:b/>
          <w:lang w:val="sr-Cyrl-RS"/>
        </w:rPr>
      </w:pPr>
    </w:p>
    <w:p w:rsidR="001C7C22" w:rsidRPr="001C7C22" w:rsidRDefault="001C7C22" w:rsidP="001C7C22">
      <w:pPr>
        <w:widowControl w:val="0"/>
        <w:spacing w:before="0" w:line="360" w:lineRule="auto"/>
        <w:rPr>
          <w:rFonts w:cs="Arial"/>
          <w:b/>
          <w:lang w:val="sr-Cyrl-RS"/>
        </w:rPr>
      </w:pPr>
      <w:r w:rsidRPr="001C7C22">
        <w:rPr>
          <w:rFonts w:cs="Arial"/>
          <w:b/>
          <w:lang w:val="sr-Cyrl-RS"/>
        </w:rPr>
        <w:t>ФАБРИЧКИ РЕМОНТ ХИДРАУЛИЧНИХ СПОЈНИЦА  - 3ком</w:t>
      </w:r>
    </w:p>
    <w:p w:rsidR="001C7C22" w:rsidRPr="001C7C22" w:rsidRDefault="001C7C22" w:rsidP="001C7C22">
      <w:pPr>
        <w:widowControl w:val="0"/>
        <w:spacing w:before="360" w:after="120"/>
        <w:rPr>
          <w:rFonts w:cs="Arial"/>
          <w:b/>
          <w:u w:val="single"/>
          <w:lang w:val="sr-Cyrl-RS"/>
        </w:rPr>
      </w:pPr>
      <w:r w:rsidRPr="001C7C22">
        <w:rPr>
          <w:rFonts w:cs="Arial"/>
          <w:b/>
          <w:u w:val="single"/>
          <w:lang w:val="sr-Latn-RS"/>
        </w:rPr>
        <w:t xml:space="preserve">I </w:t>
      </w:r>
      <w:r w:rsidRPr="001C7C22">
        <w:rPr>
          <w:rFonts w:cs="Arial"/>
          <w:b/>
          <w:u w:val="single"/>
          <w:lang w:val="sr-Latn-RS"/>
        </w:rPr>
        <w:tab/>
      </w:r>
      <w:r w:rsidRPr="001C7C22">
        <w:rPr>
          <w:rFonts w:cs="Arial"/>
          <w:b/>
          <w:u w:val="single"/>
          <w:lang w:val="sr-Cyrl-RS"/>
        </w:rPr>
        <w:t>Опис постојеће опреме</w:t>
      </w:r>
    </w:p>
    <w:p w:rsidR="001C7C22" w:rsidRPr="001C7C22" w:rsidRDefault="001C7C22" w:rsidP="001C7C22">
      <w:pPr>
        <w:widowControl w:val="0"/>
        <w:spacing w:after="120"/>
        <w:rPr>
          <w:rFonts w:cs="Arial"/>
          <w:lang w:val="sr-Cyrl-RS"/>
        </w:rPr>
      </w:pPr>
      <w:r w:rsidRPr="001C7C22">
        <w:rPr>
          <w:rFonts w:cs="Arial"/>
          <w:lang w:val="sr-Cyrl-RS"/>
        </w:rPr>
        <w:t>На постројењу напојних пумпи инсталирана је хидраулична спојница са промељивим бројем обртаја произвођача</w:t>
      </w:r>
      <w:r w:rsidRPr="001C7C22">
        <w:rPr>
          <w:rFonts w:cs="Arial"/>
        </w:rPr>
        <w:t xml:space="preserve"> VOITH</w:t>
      </w:r>
      <w:r w:rsidRPr="001C7C22">
        <w:rPr>
          <w:rFonts w:cs="Arial"/>
          <w:lang w:val="sr-Cyrl-RS"/>
        </w:rPr>
        <w:t xml:space="preserve">, једна по пумпи, Спојница се састоји од два зупчаста пара и хидродинамичке турбоспојнице за регулацију оптерећења и броја обртаја пумпе у заједничком кућишту. </w:t>
      </w:r>
    </w:p>
    <w:p w:rsidR="001C7C22" w:rsidRPr="001C7C22" w:rsidRDefault="001C7C22" w:rsidP="001C7C22">
      <w:pPr>
        <w:widowControl w:val="0"/>
        <w:spacing w:after="120"/>
        <w:rPr>
          <w:rFonts w:cs="Arial"/>
          <w:u w:val="single"/>
        </w:rPr>
      </w:pPr>
      <w:r w:rsidRPr="001C7C22">
        <w:rPr>
          <w:rFonts w:cs="Arial"/>
          <w:lang w:val="sr-Cyrl-RS"/>
        </w:rPr>
        <w:t xml:space="preserve"> Карактеристике спојнице су:</w:t>
      </w:r>
    </w:p>
    <w:p w:rsidR="001C7C22" w:rsidRPr="001C7C22" w:rsidRDefault="001C7C22" w:rsidP="001C7C22">
      <w:pPr>
        <w:widowControl w:val="0"/>
        <w:spacing w:before="0" w:after="120"/>
        <w:ind w:firstLine="567"/>
        <w:rPr>
          <w:rFonts w:cs="Arial"/>
        </w:rPr>
      </w:pPr>
      <w:r w:rsidRPr="001C7C22">
        <w:rPr>
          <w:rFonts w:cs="Arial"/>
          <w:lang w:val="sr-Cyrl-RS"/>
        </w:rPr>
        <w:t>Број уграђених спојница</w:t>
      </w:r>
      <w:r w:rsidRPr="001C7C22">
        <w:rPr>
          <w:rFonts w:cs="Arial"/>
        </w:rPr>
        <w:tab/>
      </w:r>
      <w:r w:rsidRPr="001C7C22">
        <w:rPr>
          <w:rFonts w:cs="Arial"/>
        </w:rPr>
        <w:tab/>
      </w:r>
      <w:r w:rsidRPr="001C7C22">
        <w:rPr>
          <w:rFonts w:cs="Arial"/>
        </w:rPr>
        <w:tab/>
      </w:r>
      <w:r w:rsidRPr="001C7C22">
        <w:rPr>
          <w:rFonts w:cs="Arial"/>
        </w:rPr>
        <w:tab/>
      </w:r>
      <w:r w:rsidRPr="001C7C22">
        <w:rPr>
          <w:rFonts w:cs="Arial"/>
        </w:rPr>
        <w:tab/>
      </w:r>
      <w:r w:rsidRPr="001C7C22">
        <w:rPr>
          <w:rFonts w:cs="Arial"/>
          <w:lang w:val="sr-Cyrl-RS"/>
        </w:rPr>
        <w:tab/>
      </w:r>
      <w:r w:rsidRPr="001C7C22">
        <w:rPr>
          <w:rFonts w:cs="Arial"/>
        </w:rPr>
        <w:t>3</w:t>
      </w:r>
      <w:r w:rsidRPr="001C7C22">
        <w:rPr>
          <w:rFonts w:cs="Arial"/>
          <w:lang w:val="sr-Cyrl-RS"/>
        </w:rPr>
        <w:t>ком по блоку</w:t>
      </w:r>
    </w:p>
    <w:p w:rsidR="001C7C22" w:rsidRPr="001C7C22" w:rsidRDefault="001C7C22" w:rsidP="001C7C22">
      <w:pPr>
        <w:widowControl w:val="0"/>
        <w:spacing w:before="0" w:after="120"/>
        <w:rPr>
          <w:rFonts w:cs="Arial"/>
        </w:rPr>
      </w:pPr>
      <w:r w:rsidRPr="001C7C22">
        <w:rPr>
          <w:rFonts w:cs="Arial"/>
        </w:rPr>
        <w:tab/>
      </w:r>
      <w:r w:rsidRPr="001C7C22">
        <w:rPr>
          <w:rFonts w:cs="Arial"/>
          <w:lang w:val="sr-Cyrl-RS"/>
        </w:rPr>
        <w:t>Произвођач</w:t>
      </w:r>
      <w:r w:rsidRPr="001C7C22">
        <w:rPr>
          <w:rFonts w:cs="Arial"/>
        </w:rPr>
        <w:tab/>
      </w:r>
      <w:r w:rsidRPr="001C7C22">
        <w:rPr>
          <w:rFonts w:cs="Arial"/>
        </w:rPr>
        <w:tab/>
      </w:r>
      <w:r w:rsidRPr="001C7C22">
        <w:rPr>
          <w:rFonts w:cs="Arial"/>
        </w:rPr>
        <w:tab/>
      </w:r>
      <w:r w:rsidRPr="001C7C22">
        <w:rPr>
          <w:rFonts w:cs="Arial"/>
        </w:rPr>
        <w:tab/>
      </w:r>
      <w:r w:rsidRPr="001C7C22">
        <w:rPr>
          <w:rFonts w:cs="Arial"/>
        </w:rPr>
        <w:tab/>
      </w:r>
      <w:r w:rsidRPr="001C7C22">
        <w:rPr>
          <w:rFonts w:cs="Arial"/>
        </w:rPr>
        <w:tab/>
      </w:r>
      <w:r w:rsidRPr="001C7C22">
        <w:rPr>
          <w:rFonts w:cs="Arial"/>
        </w:rPr>
        <w:tab/>
      </w:r>
      <w:r w:rsidRPr="001C7C22">
        <w:rPr>
          <w:rFonts w:cs="Arial"/>
          <w:lang w:val="sr-Cyrl-RS"/>
        </w:rPr>
        <w:tab/>
      </w:r>
      <w:r w:rsidRPr="001C7C22">
        <w:rPr>
          <w:rFonts w:cs="Arial"/>
        </w:rPr>
        <w:t xml:space="preserve">NEYPRIC, </w:t>
      </w:r>
      <w:r w:rsidRPr="001C7C22">
        <w:rPr>
          <w:rFonts w:cs="Arial"/>
          <w:lang w:val="sr-Cyrl-RS"/>
        </w:rPr>
        <w:t>лиценца</w:t>
      </w:r>
      <w:r w:rsidRPr="001C7C22">
        <w:rPr>
          <w:rFonts w:cs="Arial"/>
        </w:rPr>
        <w:t xml:space="preserve"> VOITH</w:t>
      </w:r>
    </w:p>
    <w:p w:rsidR="001C7C22" w:rsidRPr="001C7C22" w:rsidRDefault="001C7C22" w:rsidP="001C7C22">
      <w:pPr>
        <w:widowControl w:val="0"/>
        <w:spacing w:before="0" w:after="120"/>
        <w:ind w:firstLine="567"/>
        <w:rPr>
          <w:rFonts w:cs="Arial"/>
        </w:rPr>
      </w:pPr>
      <w:r w:rsidRPr="001C7C22">
        <w:rPr>
          <w:rFonts w:cs="Arial"/>
        </w:rPr>
        <w:t>T</w:t>
      </w:r>
      <w:r w:rsidRPr="001C7C22">
        <w:rPr>
          <w:rFonts w:cs="Arial"/>
          <w:lang w:val="sr-Cyrl-RS"/>
        </w:rPr>
        <w:t>ип</w:t>
      </w:r>
      <w:r w:rsidRPr="001C7C22">
        <w:rPr>
          <w:rFonts w:cs="Arial"/>
        </w:rPr>
        <w:tab/>
      </w:r>
      <w:r w:rsidRPr="001C7C22">
        <w:rPr>
          <w:rFonts w:cs="Arial"/>
        </w:rPr>
        <w:tab/>
      </w:r>
      <w:r w:rsidRPr="001C7C22">
        <w:rPr>
          <w:rFonts w:cs="Arial"/>
        </w:rPr>
        <w:tab/>
      </w:r>
      <w:r w:rsidRPr="001C7C22">
        <w:rPr>
          <w:rFonts w:cs="Arial"/>
        </w:rPr>
        <w:tab/>
      </w:r>
      <w:r w:rsidRPr="001C7C22">
        <w:rPr>
          <w:rFonts w:cs="Arial"/>
        </w:rPr>
        <w:tab/>
      </w:r>
      <w:r w:rsidRPr="001C7C22">
        <w:rPr>
          <w:rFonts w:cs="Arial"/>
        </w:rPr>
        <w:tab/>
      </w:r>
      <w:r w:rsidRPr="001C7C22">
        <w:rPr>
          <w:rFonts w:cs="Arial"/>
        </w:rPr>
        <w:tab/>
      </w:r>
      <w:r w:rsidRPr="001C7C22">
        <w:rPr>
          <w:rFonts w:cs="Arial"/>
        </w:rPr>
        <w:tab/>
      </w:r>
      <w:r w:rsidRPr="001C7C22">
        <w:rPr>
          <w:rFonts w:cs="Arial"/>
        </w:rPr>
        <w:tab/>
      </w:r>
      <w:r w:rsidRPr="001C7C22">
        <w:rPr>
          <w:rFonts w:cs="Arial"/>
          <w:lang w:val="sr-Cyrl-RS"/>
        </w:rPr>
        <w:tab/>
      </w:r>
      <w:r w:rsidRPr="001C7C22">
        <w:rPr>
          <w:rFonts w:cs="Arial"/>
          <w:b/>
        </w:rPr>
        <w:t>R17KGS</w:t>
      </w:r>
    </w:p>
    <w:p w:rsidR="001C7C22" w:rsidRPr="001C7C22" w:rsidRDefault="001C7C22" w:rsidP="001C7C22">
      <w:pPr>
        <w:widowControl w:val="0"/>
        <w:spacing w:after="120"/>
        <w:ind w:firstLine="567"/>
        <w:rPr>
          <w:rFonts w:cs="Arial"/>
        </w:rPr>
      </w:pPr>
      <w:r w:rsidRPr="001C7C22">
        <w:rPr>
          <w:rFonts w:cs="Arial"/>
          <w:lang w:val="sr-Cyrl-RS"/>
        </w:rPr>
        <w:t>Следеће спојнице су инсталиране на блоку А4</w:t>
      </w:r>
      <w:r w:rsidRPr="001C7C22">
        <w:rPr>
          <w:rFonts w:cs="Arial"/>
        </w:rPr>
        <w:t>:</w:t>
      </w:r>
    </w:p>
    <w:p w:rsidR="001C7C22" w:rsidRPr="001C7C22" w:rsidRDefault="001C7C22" w:rsidP="001C7C22">
      <w:pPr>
        <w:widowControl w:val="0"/>
        <w:spacing w:before="0" w:after="120"/>
        <w:ind w:firstLine="567"/>
        <w:rPr>
          <w:rFonts w:cs="Arial"/>
          <w:b/>
        </w:rPr>
      </w:pPr>
      <w:r w:rsidRPr="001C7C22">
        <w:rPr>
          <w:rFonts w:cs="Arial"/>
          <w:lang w:val="sr-Cyrl-RS"/>
        </w:rPr>
        <w:t>Фабрички број</w:t>
      </w:r>
      <w:r w:rsidRPr="001C7C22">
        <w:rPr>
          <w:rFonts w:cs="Arial"/>
        </w:rPr>
        <w:t>:</w:t>
      </w:r>
    </w:p>
    <w:p w:rsidR="001C7C22" w:rsidRPr="001C7C22" w:rsidRDefault="001C7C22" w:rsidP="001C7C22">
      <w:pPr>
        <w:widowControl w:val="0"/>
        <w:spacing w:before="0"/>
        <w:rPr>
          <w:rFonts w:cs="Arial"/>
          <w:b/>
        </w:rPr>
      </w:pPr>
      <w:r w:rsidRPr="001C7C22">
        <w:rPr>
          <w:rFonts w:cs="Arial"/>
        </w:rPr>
        <w:tab/>
      </w:r>
      <w:r w:rsidRPr="001C7C22">
        <w:rPr>
          <w:rFonts w:cs="Arial"/>
        </w:rPr>
        <w:tab/>
      </w:r>
      <w:r w:rsidRPr="001C7C22">
        <w:rPr>
          <w:rFonts w:cs="Arial"/>
        </w:rPr>
        <w:tab/>
      </w:r>
      <w:r w:rsidRPr="001C7C22">
        <w:rPr>
          <w:rFonts w:cs="Arial"/>
        </w:rPr>
        <w:tab/>
      </w:r>
      <w:r w:rsidRPr="001C7C22">
        <w:rPr>
          <w:rFonts w:cs="Arial"/>
        </w:rPr>
        <w:tab/>
      </w:r>
      <w:r w:rsidRPr="001C7C22">
        <w:rPr>
          <w:rFonts w:cs="Arial"/>
        </w:rPr>
        <w:tab/>
      </w:r>
      <w:r w:rsidRPr="001C7C22">
        <w:rPr>
          <w:rFonts w:cs="Arial"/>
        </w:rPr>
        <w:tab/>
      </w:r>
      <w:r w:rsidRPr="001C7C22">
        <w:rPr>
          <w:rFonts w:cs="Arial"/>
          <w:b/>
        </w:rPr>
        <w:t>41</w:t>
      </w:r>
      <w:r w:rsidRPr="001C7C22">
        <w:rPr>
          <w:rFonts w:cs="Arial"/>
          <w:b/>
        </w:rPr>
        <w:tab/>
      </w:r>
      <w:r w:rsidRPr="001C7C22">
        <w:rPr>
          <w:rFonts w:cs="Arial"/>
          <w:b/>
        </w:rPr>
        <w:tab/>
      </w:r>
      <w:r w:rsidRPr="001C7C22">
        <w:rPr>
          <w:rFonts w:cs="Arial"/>
          <w:b/>
        </w:rPr>
        <w:tab/>
      </w:r>
      <w:r w:rsidRPr="001C7C22">
        <w:rPr>
          <w:rFonts w:cs="Arial"/>
          <w:b/>
          <w:lang w:val="sr-Cyrl-RS"/>
        </w:rPr>
        <w:tab/>
      </w:r>
      <w:r w:rsidRPr="001C7C22">
        <w:rPr>
          <w:rFonts w:cs="Arial"/>
          <w:b/>
        </w:rPr>
        <w:t>72630 (1976)</w:t>
      </w:r>
    </w:p>
    <w:p w:rsidR="001C7C22" w:rsidRPr="001C7C22" w:rsidRDefault="001C7C22" w:rsidP="001C7C22">
      <w:pPr>
        <w:widowControl w:val="0"/>
        <w:spacing w:before="0"/>
        <w:rPr>
          <w:rFonts w:cs="Arial"/>
          <w:b/>
        </w:rPr>
      </w:pPr>
      <w:r w:rsidRPr="001C7C22">
        <w:rPr>
          <w:rFonts w:cs="Arial"/>
          <w:b/>
        </w:rPr>
        <w:tab/>
      </w:r>
      <w:r w:rsidRPr="001C7C22">
        <w:rPr>
          <w:rFonts w:cs="Arial"/>
          <w:b/>
        </w:rPr>
        <w:tab/>
      </w:r>
      <w:r w:rsidRPr="001C7C22">
        <w:rPr>
          <w:rFonts w:cs="Arial"/>
          <w:b/>
        </w:rPr>
        <w:tab/>
      </w:r>
      <w:r w:rsidRPr="001C7C22">
        <w:rPr>
          <w:rFonts w:cs="Arial"/>
          <w:b/>
        </w:rPr>
        <w:tab/>
      </w:r>
      <w:r w:rsidRPr="001C7C22">
        <w:rPr>
          <w:rFonts w:cs="Arial"/>
          <w:b/>
        </w:rPr>
        <w:tab/>
      </w:r>
      <w:r w:rsidRPr="001C7C22">
        <w:rPr>
          <w:rFonts w:cs="Arial"/>
          <w:b/>
        </w:rPr>
        <w:tab/>
      </w:r>
      <w:r w:rsidRPr="001C7C22">
        <w:rPr>
          <w:rFonts w:cs="Arial"/>
          <w:b/>
        </w:rPr>
        <w:tab/>
        <w:t>42</w:t>
      </w:r>
      <w:r w:rsidRPr="001C7C22">
        <w:rPr>
          <w:rFonts w:cs="Arial"/>
          <w:b/>
        </w:rPr>
        <w:tab/>
      </w:r>
      <w:r w:rsidRPr="001C7C22">
        <w:rPr>
          <w:rFonts w:cs="Arial"/>
          <w:b/>
        </w:rPr>
        <w:tab/>
      </w:r>
      <w:r w:rsidRPr="001C7C22">
        <w:rPr>
          <w:rFonts w:cs="Arial"/>
          <w:b/>
        </w:rPr>
        <w:tab/>
      </w:r>
      <w:r w:rsidRPr="001C7C22">
        <w:rPr>
          <w:rFonts w:cs="Arial"/>
          <w:b/>
          <w:lang w:val="sr-Cyrl-RS"/>
        </w:rPr>
        <w:tab/>
      </w:r>
      <w:r w:rsidRPr="001C7C22">
        <w:rPr>
          <w:rFonts w:cs="Arial"/>
          <w:b/>
        </w:rPr>
        <w:t>74591 (1975)</w:t>
      </w:r>
    </w:p>
    <w:p w:rsidR="001C7C22" w:rsidRPr="001C7C22" w:rsidRDefault="001C7C22" w:rsidP="001C7C22">
      <w:pPr>
        <w:widowControl w:val="0"/>
        <w:spacing w:before="0"/>
        <w:rPr>
          <w:rFonts w:cs="Arial"/>
          <w:b/>
        </w:rPr>
      </w:pPr>
      <w:r w:rsidRPr="001C7C22">
        <w:rPr>
          <w:rFonts w:cs="Arial"/>
          <w:b/>
        </w:rPr>
        <w:tab/>
      </w:r>
      <w:r w:rsidRPr="001C7C22">
        <w:rPr>
          <w:rFonts w:cs="Arial"/>
          <w:b/>
        </w:rPr>
        <w:tab/>
      </w:r>
      <w:r w:rsidRPr="001C7C22">
        <w:rPr>
          <w:rFonts w:cs="Arial"/>
          <w:b/>
        </w:rPr>
        <w:tab/>
      </w:r>
      <w:r w:rsidRPr="001C7C22">
        <w:rPr>
          <w:rFonts w:cs="Arial"/>
          <w:b/>
        </w:rPr>
        <w:tab/>
      </w:r>
      <w:r w:rsidRPr="001C7C22">
        <w:rPr>
          <w:rFonts w:cs="Arial"/>
          <w:b/>
        </w:rPr>
        <w:tab/>
      </w:r>
      <w:r w:rsidRPr="001C7C22">
        <w:rPr>
          <w:rFonts w:cs="Arial"/>
          <w:b/>
        </w:rPr>
        <w:tab/>
      </w:r>
      <w:r w:rsidRPr="001C7C22">
        <w:rPr>
          <w:rFonts w:cs="Arial"/>
          <w:b/>
        </w:rPr>
        <w:tab/>
        <w:t>43</w:t>
      </w:r>
      <w:r w:rsidRPr="001C7C22">
        <w:rPr>
          <w:rFonts w:cs="Arial"/>
          <w:b/>
        </w:rPr>
        <w:tab/>
      </w:r>
      <w:r w:rsidRPr="001C7C22">
        <w:rPr>
          <w:rFonts w:cs="Arial"/>
          <w:b/>
        </w:rPr>
        <w:tab/>
      </w:r>
      <w:r w:rsidRPr="001C7C22">
        <w:rPr>
          <w:rFonts w:cs="Arial"/>
          <w:b/>
        </w:rPr>
        <w:tab/>
      </w:r>
      <w:r w:rsidRPr="001C7C22">
        <w:rPr>
          <w:rFonts w:cs="Arial"/>
          <w:b/>
          <w:lang w:val="sr-Cyrl-RS"/>
        </w:rPr>
        <w:tab/>
      </w:r>
      <w:r w:rsidRPr="001C7C22">
        <w:rPr>
          <w:rFonts w:cs="Arial"/>
          <w:b/>
        </w:rPr>
        <w:t>74592 (1975)</w:t>
      </w:r>
    </w:p>
    <w:p w:rsidR="001C7C22" w:rsidRPr="001C7C22" w:rsidRDefault="001C7C22" w:rsidP="001C7C22">
      <w:pPr>
        <w:widowControl w:val="0"/>
        <w:spacing w:before="0"/>
        <w:rPr>
          <w:rFonts w:cs="Arial"/>
          <w:b/>
        </w:rPr>
      </w:pPr>
    </w:p>
    <w:p w:rsidR="001C7C22" w:rsidRPr="001C7C22" w:rsidRDefault="001C7C22" w:rsidP="001C7C22">
      <w:pPr>
        <w:widowControl w:val="0"/>
        <w:spacing w:before="0" w:after="120"/>
        <w:rPr>
          <w:rFonts w:cs="Arial"/>
        </w:rPr>
      </w:pPr>
      <w:r w:rsidRPr="001C7C22">
        <w:rPr>
          <w:rFonts w:cs="Arial"/>
        </w:rPr>
        <w:tab/>
      </w:r>
      <w:r w:rsidRPr="001C7C22">
        <w:rPr>
          <w:rFonts w:cs="Arial"/>
          <w:lang w:val="sr-Cyrl-RS"/>
        </w:rPr>
        <w:t>Максимална брзина</w:t>
      </w:r>
      <w:r w:rsidRPr="001C7C22">
        <w:rPr>
          <w:rFonts w:cs="Arial"/>
        </w:rPr>
        <w:tab/>
      </w:r>
      <w:r w:rsidRPr="001C7C22">
        <w:rPr>
          <w:rFonts w:cs="Arial"/>
        </w:rPr>
        <w:tab/>
      </w:r>
      <w:r w:rsidRPr="001C7C22">
        <w:rPr>
          <w:rFonts w:cs="Arial"/>
        </w:rPr>
        <w:tab/>
      </w:r>
      <w:r w:rsidRPr="001C7C22">
        <w:rPr>
          <w:rFonts w:cs="Arial"/>
        </w:rPr>
        <w:tab/>
      </w:r>
      <w:r w:rsidRPr="001C7C22">
        <w:rPr>
          <w:rFonts w:cs="Arial"/>
        </w:rPr>
        <w:tab/>
      </w:r>
      <w:r w:rsidRPr="001C7C22">
        <w:rPr>
          <w:rFonts w:cs="Arial"/>
        </w:rPr>
        <w:tab/>
      </w:r>
      <w:r w:rsidRPr="001C7C22">
        <w:rPr>
          <w:rFonts w:cs="Arial"/>
          <w:lang w:val="sr-Cyrl-RS"/>
        </w:rPr>
        <w:tab/>
      </w:r>
      <w:r w:rsidRPr="001C7C22">
        <w:rPr>
          <w:rFonts w:cs="Arial"/>
        </w:rPr>
        <w:t>7500rpm</w:t>
      </w:r>
    </w:p>
    <w:p w:rsidR="001C7C22" w:rsidRPr="001C7C22" w:rsidRDefault="001C7C22" w:rsidP="001C7C22">
      <w:pPr>
        <w:widowControl w:val="0"/>
        <w:spacing w:before="0" w:after="120"/>
        <w:rPr>
          <w:rFonts w:cs="Arial"/>
        </w:rPr>
      </w:pPr>
      <w:r w:rsidRPr="001C7C22">
        <w:rPr>
          <w:rFonts w:cs="Arial"/>
        </w:rPr>
        <w:tab/>
      </w:r>
      <w:r w:rsidRPr="001C7C22">
        <w:rPr>
          <w:rFonts w:cs="Arial"/>
          <w:lang w:val="sr-Cyrl-RS"/>
        </w:rPr>
        <w:t>Снага</w:t>
      </w:r>
      <w:r w:rsidRPr="001C7C22">
        <w:rPr>
          <w:rFonts w:cs="Arial"/>
        </w:rPr>
        <w:tab/>
      </w:r>
      <w:r w:rsidRPr="001C7C22">
        <w:rPr>
          <w:rFonts w:cs="Arial"/>
        </w:rPr>
        <w:tab/>
      </w:r>
      <w:r w:rsidRPr="001C7C22">
        <w:rPr>
          <w:rFonts w:cs="Arial"/>
        </w:rPr>
        <w:tab/>
      </w:r>
      <w:r w:rsidRPr="001C7C22">
        <w:rPr>
          <w:rFonts w:cs="Arial"/>
        </w:rPr>
        <w:tab/>
      </w:r>
      <w:r w:rsidRPr="001C7C22">
        <w:rPr>
          <w:rFonts w:cs="Arial"/>
        </w:rPr>
        <w:tab/>
      </w:r>
      <w:r w:rsidRPr="001C7C22">
        <w:rPr>
          <w:rFonts w:cs="Arial"/>
        </w:rPr>
        <w:tab/>
      </w:r>
      <w:r w:rsidRPr="001C7C22">
        <w:rPr>
          <w:rFonts w:cs="Arial"/>
        </w:rPr>
        <w:tab/>
      </w:r>
      <w:r w:rsidRPr="001C7C22">
        <w:rPr>
          <w:rFonts w:cs="Arial"/>
        </w:rPr>
        <w:tab/>
      </w:r>
      <w:r w:rsidRPr="001C7C22">
        <w:rPr>
          <w:rFonts w:cs="Arial"/>
          <w:lang w:val="sr-Cyrl-RS"/>
        </w:rPr>
        <w:tab/>
      </w:r>
      <w:r w:rsidRPr="001C7C22">
        <w:rPr>
          <w:rFonts w:cs="Arial"/>
        </w:rPr>
        <w:t>5890kW</w:t>
      </w:r>
    </w:p>
    <w:p w:rsidR="001C7C22" w:rsidRPr="001C7C22" w:rsidRDefault="001C7C22" w:rsidP="001C7C22">
      <w:pPr>
        <w:widowControl w:val="0"/>
        <w:spacing w:before="0" w:after="120"/>
        <w:ind w:firstLine="567"/>
        <w:rPr>
          <w:rFonts w:cs="Arial"/>
        </w:rPr>
      </w:pPr>
      <w:r w:rsidRPr="001C7C22">
        <w:rPr>
          <w:rFonts w:cs="Arial"/>
          <w:lang w:val="sr-Cyrl-RS"/>
        </w:rPr>
        <w:t>Преносни однос улазног зупчастог пара</w:t>
      </w:r>
      <w:r w:rsidRPr="001C7C22">
        <w:rPr>
          <w:rFonts w:cs="Arial"/>
          <w:lang w:val="sr-Cyrl-RS"/>
        </w:rPr>
        <w:tab/>
      </w:r>
      <w:r w:rsidRPr="001C7C22">
        <w:rPr>
          <w:rFonts w:cs="Arial"/>
        </w:rPr>
        <w:tab/>
        <w:t>z</w:t>
      </w:r>
      <w:r w:rsidRPr="001C7C22">
        <w:rPr>
          <w:rFonts w:cs="Arial"/>
          <w:vertAlign w:val="subscript"/>
        </w:rPr>
        <w:t>1</w:t>
      </w:r>
      <w:r w:rsidRPr="001C7C22">
        <w:rPr>
          <w:rFonts w:cs="Arial"/>
        </w:rPr>
        <w:t>/ z</w:t>
      </w:r>
      <w:r w:rsidRPr="001C7C22">
        <w:rPr>
          <w:rFonts w:cs="Arial"/>
          <w:vertAlign w:val="subscript"/>
        </w:rPr>
        <w:t>2</w:t>
      </w:r>
      <w:r w:rsidRPr="001C7C22">
        <w:rPr>
          <w:rFonts w:cs="Arial"/>
        </w:rPr>
        <w:t>=109/30</w:t>
      </w:r>
    </w:p>
    <w:p w:rsidR="001C7C22" w:rsidRPr="001C7C22" w:rsidRDefault="001C7C22" w:rsidP="001C7C22">
      <w:pPr>
        <w:widowControl w:val="0"/>
        <w:spacing w:before="0" w:after="120"/>
        <w:ind w:firstLine="567"/>
        <w:rPr>
          <w:rFonts w:cs="Arial"/>
        </w:rPr>
      </w:pPr>
      <w:r w:rsidRPr="001C7C22">
        <w:rPr>
          <w:rFonts w:cs="Arial"/>
          <w:lang w:val="sr-Cyrl-RS"/>
        </w:rPr>
        <w:t>Преносни однос излазног зупчастог пара</w:t>
      </w:r>
      <w:r w:rsidRPr="001C7C22">
        <w:rPr>
          <w:rFonts w:cs="Arial"/>
        </w:rPr>
        <w:tab/>
      </w:r>
      <w:r w:rsidRPr="001C7C22">
        <w:rPr>
          <w:rFonts w:cs="Arial"/>
        </w:rPr>
        <w:tab/>
        <w:t>Z</w:t>
      </w:r>
      <w:r w:rsidRPr="001C7C22">
        <w:rPr>
          <w:rFonts w:cs="Arial"/>
          <w:vertAlign w:val="subscript"/>
        </w:rPr>
        <w:t>3</w:t>
      </w:r>
      <w:r w:rsidRPr="001C7C22">
        <w:rPr>
          <w:rFonts w:cs="Arial"/>
        </w:rPr>
        <w:t>/ z</w:t>
      </w:r>
      <w:r w:rsidRPr="001C7C22">
        <w:rPr>
          <w:rFonts w:cs="Arial"/>
          <w:vertAlign w:val="subscript"/>
        </w:rPr>
        <w:t>4</w:t>
      </w:r>
      <w:r w:rsidRPr="001C7C22">
        <w:rPr>
          <w:rFonts w:cs="Arial"/>
        </w:rPr>
        <w:t>=67/47</w:t>
      </w:r>
    </w:p>
    <w:p w:rsidR="001C7C22" w:rsidRPr="001C7C22" w:rsidRDefault="001C7C22" w:rsidP="001C7C22">
      <w:pPr>
        <w:widowControl w:val="0"/>
        <w:spacing w:before="0" w:after="120" w:line="360" w:lineRule="auto"/>
        <w:ind w:left="5103" w:firstLine="567"/>
        <w:rPr>
          <w:rFonts w:cs="Arial"/>
        </w:rPr>
      </w:pPr>
    </w:p>
    <w:p w:rsidR="001C7C22" w:rsidRPr="001C7C22" w:rsidRDefault="001C7C22" w:rsidP="00C17546">
      <w:pPr>
        <w:widowControl w:val="0"/>
        <w:numPr>
          <w:ilvl w:val="0"/>
          <w:numId w:val="40"/>
        </w:numPr>
        <w:spacing w:before="0" w:after="120" w:line="360" w:lineRule="auto"/>
        <w:rPr>
          <w:rFonts w:cs="Arial"/>
          <w:lang w:val="sr-Latn-CS"/>
        </w:rPr>
      </w:pPr>
      <w:r w:rsidRPr="001C7C22">
        <w:rPr>
          <w:rFonts w:cs="Arial"/>
          <w:lang w:val="sr-Cyrl-RS"/>
        </w:rPr>
        <w:t xml:space="preserve">На хидрауличној спојници напојне пумпе број 42 је уграђен нов </w:t>
      </w:r>
      <w:r w:rsidRPr="001C7C22">
        <w:rPr>
          <w:rFonts w:cs="Arial"/>
          <w:b/>
          <w:lang w:val="sr-Cyrl-RS"/>
        </w:rPr>
        <w:t>улазни зупчасти пар,</w:t>
      </w:r>
      <w:r w:rsidRPr="001C7C22">
        <w:rPr>
          <w:rFonts w:cs="Arial"/>
          <w:lang w:val="sr-Cyrl-RS"/>
        </w:rPr>
        <w:t xml:space="preserve"> комплет са свим ротирајућим деловима примара (поз.</w:t>
      </w:r>
      <w:r w:rsidRPr="001C7C22">
        <w:rPr>
          <w:rFonts w:cs="Arial"/>
          <w:lang w:val="sr-Latn-RS"/>
        </w:rPr>
        <w:t xml:space="preserve">31U10, 31U11, 31U8, 31U12, 31U13, 31U4, 31U1, 30U1, 30U3, 30F4 – </w:t>
      </w:r>
      <w:r w:rsidRPr="001C7C22">
        <w:rPr>
          <w:rFonts w:cs="Arial"/>
          <w:lang w:val="sr-Cyrl-RS"/>
        </w:rPr>
        <w:t>цртеж</w:t>
      </w:r>
      <w:r w:rsidRPr="001C7C22">
        <w:rPr>
          <w:rFonts w:cs="Arial"/>
          <w:lang w:val="sr-Latn-RS"/>
        </w:rPr>
        <w:t xml:space="preserve"> Z32541</w:t>
      </w:r>
      <w:r w:rsidRPr="001C7C22">
        <w:rPr>
          <w:rFonts w:cs="Arial"/>
          <w:lang w:val="sr-Cyrl-RS"/>
        </w:rPr>
        <w:t>). Примарно коло је нове изведбе са профилисаним лопатицма уместо равних. Омотач, (поз.</w:t>
      </w:r>
      <w:r w:rsidRPr="001C7C22">
        <w:rPr>
          <w:rFonts w:cs="Arial"/>
          <w:lang w:val="sr-Latn-RS"/>
        </w:rPr>
        <w:t xml:space="preserve"> 30U3</w:t>
      </w:r>
      <w:r w:rsidRPr="001C7C22">
        <w:rPr>
          <w:rFonts w:cs="Arial"/>
          <w:lang w:val="sr-Cyrl-RS"/>
        </w:rPr>
        <w:t>) је такође са новим дизајном у циљу смањења вибрација. Улазни зупчасти пар је испоручен према понуди број 12001223 од 28.02.2006.</w:t>
      </w:r>
    </w:p>
    <w:p w:rsidR="001C7C22" w:rsidRPr="001C7C22" w:rsidRDefault="001C7C22" w:rsidP="001C7C22">
      <w:pPr>
        <w:widowControl w:val="0"/>
        <w:spacing w:after="120" w:line="360" w:lineRule="auto"/>
        <w:ind w:left="720"/>
        <w:rPr>
          <w:rFonts w:cs="Arial"/>
          <w:lang w:val="sr-Cyrl-RS"/>
        </w:rPr>
      </w:pPr>
      <w:r w:rsidRPr="001C7C22">
        <w:rPr>
          <w:rFonts w:cs="Arial"/>
          <w:lang w:val="sr-Cyrl-RS"/>
        </w:rPr>
        <w:t xml:space="preserve">На хидруличној спојници напојне пумпе број 42 је 2008, због повећаних вибрација на напојној пумпи, уграђен нов </w:t>
      </w:r>
      <w:r w:rsidRPr="001C7C22">
        <w:rPr>
          <w:rFonts w:cs="Arial"/>
          <w:b/>
          <w:lang w:val="sr-Cyrl-RS"/>
        </w:rPr>
        <w:t>излазни зупчасти пар,</w:t>
      </w:r>
      <w:r w:rsidRPr="001C7C22">
        <w:rPr>
          <w:rFonts w:cs="Arial"/>
          <w:lang w:val="sr-Cyrl-RS"/>
        </w:rPr>
        <w:t xml:space="preserve"> комплет са </w:t>
      </w:r>
      <w:r w:rsidRPr="001C7C22">
        <w:rPr>
          <w:rFonts w:cs="Arial"/>
          <w:lang w:val="sr-Cyrl-RS"/>
        </w:rPr>
        <w:lastRenderedPageBreak/>
        <w:t>секундарним колом, код кога су зупчаници израђени изједна са вратилом ( МОНОБЛОК).</w:t>
      </w:r>
      <w:r w:rsidRPr="001C7C22">
        <w:rPr>
          <w:rFonts w:cs="Arial"/>
          <w:lang w:val="sr-Latn-CS"/>
        </w:rPr>
        <w:t xml:space="preserve"> </w:t>
      </w:r>
      <w:r w:rsidRPr="001C7C22">
        <w:rPr>
          <w:rFonts w:cs="Arial"/>
          <w:lang w:val="sr-Cyrl-RS"/>
        </w:rPr>
        <w:t>То значи да су зупчаници поз.</w:t>
      </w:r>
      <w:r w:rsidRPr="001C7C22">
        <w:rPr>
          <w:rFonts w:cs="Arial"/>
          <w:lang w:val="en-GB"/>
        </w:rPr>
        <w:t xml:space="preserve"> </w:t>
      </w:r>
      <w:proofErr w:type="gramStart"/>
      <w:r w:rsidRPr="001C7C22">
        <w:rPr>
          <w:rFonts w:cs="Arial"/>
          <w:lang w:val="en-GB"/>
        </w:rPr>
        <w:t xml:space="preserve">31U17 </w:t>
      </w:r>
      <w:r w:rsidRPr="001C7C22">
        <w:rPr>
          <w:rFonts w:cs="Arial"/>
          <w:lang w:val="sr-Cyrl-RS"/>
        </w:rPr>
        <w:t>и</w:t>
      </w:r>
      <w:r w:rsidRPr="001C7C22">
        <w:rPr>
          <w:rFonts w:cs="Arial"/>
          <w:lang w:val="en-GB"/>
        </w:rPr>
        <w:t xml:space="preserve"> 31U18 </w:t>
      </w:r>
      <w:r w:rsidRPr="001C7C22">
        <w:rPr>
          <w:rFonts w:cs="Arial"/>
          <w:lang w:val="sr-Cyrl-RS"/>
        </w:rPr>
        <w:t>израђени изједна са вратилом поз.</w:t>
      </w:r>
      <w:proofErr w:type="gramEnd"/>
      <w:r w:rsidRPr="001C7C22">
        <w:rPr>
          <w:rFonts w:cs="Arial"/>
          <w:lang w:val="en-GB"/>
        </w:rPr>
        <w:t xml:space="preserve"> </w:t>
      </w:r>
      <w:proofErr w:type="gramStart"/>
      <w:r w:rsidRPr="001C7C22">
        <w:rPr>
          <w:rFonts w:cs="Arial"/>
          <w:lang w:val="en-GB"/>
        </w:rPr>
        <w:t xml:space="preserve">31U6. </w:t>
      </w:r>
      <w:r w:rsidRPr="001C7C22">
        <w:rPr>
          <w:rFonts w:cs="Arial"/>
          <w:lang w:val="sr-Cyrl-RS"/>
        </w:rPr>
        <w:t>Зупчаници поз.</w:t>
      </w:r>
      <w:proofErr w:type="gramEnd"/>
      <w:r w:rsidRPr="001C7C22">
        <w:rPr>
          <w:rFonts w:cs="Arial"/>
          <w:lang w:val="en-GB"/>
        </w:rPr>
        <w:t xml:space="preserve"> </w:t>
      </w:r>
      <w:proofErr w:type="gramStart"/>
      <w:r w:rsidRPr="001C7C22">
        <w:rPr>
          <w:rFonts w:cs="Arial"/>
          <w:lang w:val="en-GB"/>
        </w:rPr>
        <w:t xml:space="preserve">31U14 </w:t>
      </w:r>
      <w:r w:rsidRPr="001C7C22">
        <w:rPr>
          <w:rFonts w:cs="Arial"/>
          <w:lang w:val="sr-Cyrl-RS"/>
        </w:rPr>
        <w:t>и</w:t>
      </w:r>
      <w:r w:rsidRPr="001C7C22">
        <w:rPr>
          <w:rFonts w:cs="Arial"/>
          <w:lang w:val="en-GB"/>
        </w:rPr>
        <w:t xml:space="preserve"> 31U15 </w:t>
      </w:r>
      <w:r w:rsidRPr="001C7C22">
        <w:rPr>
          <w:rFonts w:cs="Arial"/>
          <w:lang w:val="sr-Cyrl-RS"/>
        </w:rPr>
        <w:t>направљени су изједна са вратилом поз.</w:t>
      </w:r>
      <w:proofErr w:type="gramEnd"/>
      <w:r w:rsidRPr="001C7C22">
        <w:rPr>
          <w:rFonts w:cs="Arial"/>
          <w:lang w:val="sr-Latn-CS"/>
        </w:rPr>
        <w:t xml:space="preserve"> 31U2</w:t>
      </w:r>
    </w:p>
    <w:p w:rsidR="001C7C22" w:rsidRPr="00C9719A" w:rsidRDefault="001C7C22" w:rsidP="00334D9C">
      <w:pPr>
        <w:widowControl w:val="0"/>
        <w:numPr>
          <w:ilvl w:val="0"/>
          <w:numId w:val="40"/>
        </w:numPr>
        <w:spacing w:before="0" w:after="120" w:line="360" w:lineRule="auto"/>
        <w:rPr>
          <w:rFonts w:cs="Arial"/>
        </w:rPr>
      </w:pPr>
      <w:r w:rsidRPr="00C9719A">
        <w:rPr>
          <w:rFonts w:cs="Arial"/>
          <w:lang w:val="sr-Cyrl-RS"/>
        </w:rPr>
        <w:t>На спојницама 41 и 43 је оригинална конструкција зупчаника. Зупчаници су у пару и навучени су на конусно вратило као што је и приказано на цртежу бр.</w:t>
      </w:r>
      <w:r w:rsidRPr="00C9719A">
        <w:rPr>
          <w:rFonts w:cs="Arial"/>
        </w:rPr>
        <w:t xml:space="preserve"> Z32541</w:t>
      </w:r>
      <w:r w:rsidR="00334D9C" w:rsidRPr="00C9719A">
        <w:rPr>
          <w:rFonts w:cs="Arial"/>
        </w:rPr>
        <w:t>.</w:t>
      </w:r>
      <w:r w:rsidR="00334D9C" w:rsidRPr="00C9719A">
        <w:rPr>
          <w:rFonts w:cs="Arial"/>
          <w:i/>
          <w:lang w:val="sr-Cyrl-RS"/>
        </w:rPr>
        <w:t xml:space="preserve"> На спојници 41 оштећено је кућиште на месту лежаја излазног вратила (поз.40</w:t>
      </w:r>
      <w:r w:rsidR="00334D9C" w:rsidRPr="00C9719A">
        <w:rPr>
          <w:rFonts w:cs="Arial"/>
          <w:i/>
          <w:lang w:val="sr-Latn-RS"/>
        </w:rPr>
        <w:t xml:space="preserve">U4) </w:t>
      </w:r>
      <w:r w:rsidR="00334D9C" w:rsidRPr="00C9719A">
        <w:rPr>
          <w:rFonts w:cs="Arial"/>
          <w:i/>
          <w:lang w:val="sr-Cyrl-RS"/>
        </w:rPr>
        <w:t>услед померања зупчаника на вратилу. Такође је оштећен један зубац</w:t>
      </w:r>
      <w:r w:rsidR="00334D9C" w:rsidRPr="00C9719A">
        <w:rPr>
          <w:rFonts w:cs="Arial"/>
          <w:i/>
          <w:lang w:val="sr-Latn-RS"/>
        </w:rPr>
        <w:t xml:space="preserve"> </w:t>
      </w:r>
      <w:r w:rsidR="00334D9C" w:rsidRPr="00C9719A">
        <w:rPr>
          <w:rFonts w:cs="Arial"/>
          <w:i/>
          <w:lang w:val="sr-Cyrl-RS"/>
        </w:rPr>
        <w:t>на великом зупчанику на улазном вратилу – по.31</w:t>
      </w:r>
      <w:r w:rsidR="00334D9C" w:rsidRPr="00C9719A">
        <w:rPr>
          <w:rFonts w:cs="Arial"/>
          <w:i/>
          <w:lang w:val="sr-Latn-RS"/>
        </w:rPr>
        <w:t xml:space="preserve">U10, </w:t>
      </w:r>
      <w:r w:rsidR="00334D9C" w:rsidRPr="00C9719A">
        <w:rPr>
          <w:rFonts w:cs="Arial"/>
          <w:i/>
          <w:lang w:val="sr-Cyrl-RS"/>
        </w:rPr>
        <w:t>оштећење је старо, санирано брушењем. На спојници 43 оштећен је један зубац на већем зупчанику излазног зупчастог пара (зупчаник на вратилу секундара</w:t>
      </w:r>
      <w:r w:rsidR="00334D9C" w:rsidRPr="00C9719A">
        <w:rPr>
          <w:rFonts w:cs="Arial"/>
          <w:i/>
          <w:lang w:val="sr-Latn-RS"/>
        </w:rPr>
        <w:t xml:space="preserve"> </w:t>
      </w:r>
      <w:r w:rsidR="00334D9C" w:rsidRPr="00C9719A">
        <w:rPr>
          <w:rFonts w:cs="Arial"/>
          <w:i/>
          <w:lang w:val="sr-Cyrl-RS"/>
        </w:rPr>
        <w:t xml:space="preserve"> – поз.31</w:t>
      </w:r>
      <w:r w:rsidR="00334D9C" w:rsidRPr="00C9719A">
        <w:rPr>
          <w:rFonts w:cs="Arial"/>
          <w:i/>
          <w:lang w:val="sr-Latn-RS"/>
        </w:rPr>
        <w:t>U15.</w:t>
      </w:r>
      <w:r w:rsidR="00334D9C" w:rsidRPr="00C9719A">
        <w:rPr>
          <w:rFonts w:cs="Arial"/>
          <w:i/>
          <w:lang w:val="sr-Cyrl-RS"/>
        </w:rPr>
        <w:t>)</w:t>
      </w:r>
    </w:p>
    <w:p w:rsidR="001C7C22" w:rsidRPr="001C7C22" w:rsidRDefault="001C7C22" w:rsidP="001C7C22">
      <w:pPr>
        <w:widowControl w:val="0"/>
        <w:spacing w:line="360" w:lineRule="auto"/>
        <w:rPr>
          <w:rFonts w:cs="Arial"/>
          <w:lang w:val="sr-Latn-RS"/>
        </w:rPr>
      </w:pPr>
      <w:r w:rsidRPr="001C7C22">
        <w:rPr>
          <w:rFonts w:cs="Arial"/>
          <w:lang w:val="sr-Cyrl-RS"/>
        </w:rPr>
        <w:t xml:space="preserve">Задњи генерални ремонт хидрауличних спојница је урађен 2007.године на постројењу ТЕНТ -А. Ремонт је рађен под надзором специјалисте из </w:t>
      </w:r>
      <w:r w:rsidRPr="001C7C22">
        <w:rPr>
          <w:rFonts w:cs="Arial"/>
          <w:lang w:val="sr-Latn-RS"/>
        </w:rPr>
        <w:t>SULZER-a.</w:t>
      </w:r>
      <w:r w:rsidRPr="001C7C22">
        <w:rPr>
          <w:rFonts w:cs="Arial"/>
          <w:lang w:val="sr-Cyrl-RS"/>
        </w:rPr>
        <w:t xml:space="preserve"> Након тога на спојницама није било радова већег обима. Извештај о извршеним радовима у капиталном ремонту биће достављен изабраном понуђачу.</w:t>
      </w:r>
    </w:p>
    <w:p w:rsidR="001C7C22" w:rsidRPr="001C7C22" w:rsidRDefault="001C7C22" w:rsidP="001C7C22">
      <w:pPr>
        <w:widowControl w:val="0"/>
        <w:spacing w:before="0" w:after="120" w:line="360" w:lineRule="auto"/>
        <w:rPr>
          <w:rFonts w:cs="Arial"/>
          <w:lang w:val="sr-Latn-CS"/>
        </w:rPr>
      </w:pPr>
    </w:p>
    <w:p w:rsidR="001C7C22" w:rsidRPr="001C7C22" w:rsidRDefault="001C7C22" w:rsidP="001C7C22">
      <w:pPr>
        <w:widowControl w:val="0"/>
        <w:spacing w:before="0" w:after="120" w:line="360" w:lineRule="auto"/>
        <w:rPr>
          <w:rFonts w:cs="Arial"/>
          <w:b/>
          <w:lang w:val="sr-Cyrl-RS"/>
        </w:rPr>
      </w:pPr>
      <w:r w:rsidRPr="001C7C22">
        <w:rPr>
          <w:rFonts w:cs="Arial"/>
          <w:b/>
          <w:lang w:val="sr-Cyrl-RS"/>
        </w:rPr>
        <w:t>ПРИЛОГ:</w:t>
      </w:r>
    </w:p>
    <w:p w:rsidR="001C7C22" w:rsidRPr="001C7C22" w:rsidRDefault="001C7C22" w:rsidP="001C7C22">
      <w:pPr>
        <w:widowControl w:val="0"/>
        <w:spacing w:before="0" w:after="120" w:line="360" w:lineRule="auto"/>
        <w:ind w:left="720"/>
        <w:rPr>
          <w:rFonts w:cs="Arial"/>
          <w:lang w:val="sr-Cyrl-RS"/>
        </w:rPr>
      </w:pPr>
      <w:r w:rsidRPr="001C7C22">
        <w:rPr>
          <w:rFonts w:cs="Arial"/>
          <w:b/>
          <w:lang w:val="sr-Cyrl-RS"/>
        </w:rPr>
        <w:t>1. Извештај о вибрационом стању напојних пумпи пре ремонта 2016</w:t>
      </w:r>
      <w:r w:rsidRPr="001C7C22">
        <w:rPr>
          <w:rFonts w:cs="Arial"/>
          <w:lang w:val="sr-Cyrl-RS"/>
        </w:rPr>
        <w:t>.</w:t>
      </w:r>
    </w:p>
    <w:p w:rsidR="001C7C22" w:rsidRPr="001C7C22" w:rsidRDefault="001C7C22" w:rsidP="00C17546">
      <w:pPr>
        <w:widowControl w:val="0"/>
        <w:numPr>
          <w:ilvl w:val="1"/>
          <w:numId w:val="40"/>
        </w:numPr>
        <w:spacing w:before="0" w:after="120" w:line="360" w:lineRule="auto"/>
        <w:rPr>
          <w:rFonts w:cs="Arial"/>
          <w:lang w:val="sr-Cyrl-RS"/>
        </w:rPr>
      </w:pPr>
      <w:r w:rsidRPr="001C7C22">
        <w:rPr>
          <w:rFonts w:cs="Arial"/>
          <w:lang w:val="sr-Cyrl-RS"/>
        </w:rPr>
        <w:t>Мерење је извршено у марту 2016.</w:t>
      </w:r>
    </w:p>
    <w:p w:rsidR="001C7C22" w:rsidRPr="001C7C22" w:rsidRDefault="001C7C22" w:rsidP="00C17546">
      <w:pPr>
        <w:widowControl w:val="0"/>
        <w:numPr>
          <w:ilvl w:val="1"/>
          <w:numId w:val="40"/>
        </w:numPr>
        <w:spacing w:before="0" w:after="120" w:line="360" w:lineRule="auto"/>
        <w:rPr>
          <w:rFonts w:cs="Arial"/>
          <w:lang w:val="sr-Latn-CS"/>
        </w:rPr>
      </w:pPr>
      <w:r w:rsidRPr="001C7C22">
        <w:rPr>
          <w:rFonts w:cs="Arial"/>
          <w:lang w:val="sr-Cyrl-RS"/>
        </w:rPr>
        <w:t>Сврха мерења је редована и периодична контрола и оцена вибрационог стања ротационих уређаја пре ремонт 2016.</w:t>
      </w:r>
      <w:r w:rsidRPr="001C7C22">
        <w:rPr>
          <w:rFonts w:cs="Arial"/>
          <w:lang w:val="sr-Latn-CS"/>
        </w:rPr>
        <w:t xml:space="preserve"> </w:t>
      </w:r>
    </w:p>
    <w:p w:rsidR="001C7C22" w:rsidRPr="001C7C22" w:rsidRDefault="001C7C22" w:rsidP="00C17546">
      <w:pPr>
        <w:widowControl w:val="0"/>
        <w:numPr>
          <w:ilvl w:val="1"/>
          <w:numId w:val="40"/>
        </w:numPr>
        <w:spacing w:before="0" w:after="120" w:line="360" w:lineRule="auto"/>
        <w:rPr>
          <w:rFonts w:cs="Arial"/>
          <w:lang w:val="sr-Latn-CS"/>
        </w:rPr>
      </w:pPr>
      <w:r w:rsidRPr="001C7C22">
        <w:rPr>
          <w:rFonts w:cs="Arial"/>
          <w:lang w:val="sr-Cyrl-CS"/>
        </w:rPr>
        <w:t>За мерење је коришћена следећа мерно-испитна опрема:</w:t>
      </w:r>
    </w:p>
    <w:p w:rsidR="001C7C22" w:rsidRPr="001C7C22" w:rsidRDefault="001C7C22" w:rsidP="001C7C22">
      <w:pPr>
        <w:widowControl w:val="0"/>
        <w:spacing w:before="0" w:after="120"/>
        <w:ind w:left="1440"/>
        <w:rPr>
          <w:rFonts w:cs="Arial"/>
          <w:lang w:val="sr-Latn-CS"/>
        </w:rPr>
      </w:pPr>
      <w:r w:rsidRPr="001C7C22">
        <w:rPr>
          <w:rFonts w:cs="Arial"/>
          <w:lang w:val="sr-Latn-CS"/>
        </w:rPr>
        <w:t>Вибромет</w:t>
      </w:r>
      <w:r w:rsidRPr="001C7C22">
        <w:rPr>
          <w:rFonts w:cs="Arial"/>
          <w:lang w:val="sr-Cyrl-CS"/>
        </w:rPr>
        <w:t>а</w:t>
      </w:r>
      <w:r w:rsidRPr="001C7C22">
        <w:rPr>
          <w:rFonts w:cs="Arial"/>
          <w:lang w:val="sr-Latn-CS"/>
        </w:rPr>
        <w:t>р 25 »SCHENCK«</w:t>
      </w:r>
      <w:r w:rsidRPr="001C7C22">
        <w:rPr>
          <w:rFonts w:cs="Arial"/>
          <w:lang w:val="sr-Cyrl-RS"/>
        </w:rPr>
        <w:t xml:space="preserve"> (</w:t>
      </w:r>
      <w:r w:rsidRPr="001C7C22">
        <w:rPr>
          <w:rFonts w:cs="Arial"/>
          <w:lang w:val="sr-Latn-CS"/>
        </w:rPr>
        <w:t>9049</w:t>
      </w:r>
      <w:r w:rsidRPr="001C7C22">
        <w:rPr>
          <w:rFonts w:cs="Arial"/>
          <w:lang w:val="sr-Cyrl-RS"/>
        </w:rPr>
        <w:t>)</w:t>
      </w:r>
    </w:p>
    <w:p w:rsidR="001C7C22" w:rsidRPr="001C7C22" w:rsidRDefault="001C7C22" w:rsidP="001C7C22">
      <w:pPr>
        <w:widowControl w:val="0"/>
        <w:spacing w:before="0" w:after="120"/>
        <w:ind w:left="873" w:firstLine="567"/>
        <w:rPr>
          <w:rFonts w:cs="Arial"/>
          <w:lang w:val="sr-Cyrl-RS"/>
        </w:rPr>
      </w:pPr>
      <w:r w:rsidRPr="001C7C22">
        <w:rPr>
          <w:rFonts w:cs="Arial"/>
          <w:lang w:val="sr-Latn-CS"/>
        </w:rPr>
        <w:t>Вибропорт 30 »SCHENCK«</w:t>
      </w:r>
      <w:r w:rsidRPr="001C7C22">
        <w:rPr>
          <w:rFonts w:cs="Arial"/>
          <w:lang w:val="sr-Cyrl-RS"/>
        </w:rPr>
        <w:t xml:space="preserve"> (</w:t>
      </w:r>
      <w:r w:rsidRPr="001C7C22">
        <w:rPr>
          <w:rFonts w:cs="Arial"/>
          <w:lang w:val="sr-Latn-CS"/>
        </w:rPr>
        <w:t>1176</w:t>
      </w:r>
      <w:r w:rsidRPr="001C7C22">
        <w:rPr>
          <w:rFonts w:cs="Arial"/>
          <w:lang w:val="sr-Cyrl-RS"/>
        </w:rPr>
        <w:t>)</w:t>
      </w:r>
    </w:p>
    <w:p w:rsidR="001C7C22" w:rsidRPr="001C7C22" w:rsidRDefault="001C7C22" w:rsidP="001C7C22">
      <w:pPr>
        <w:widowControl w:val="0"/>
        <w:spacing w:before="0" w:after="120"/>
        <w:ind w:left="873" w:firstLine="567"/>
        <w:rPr>
          <w:rFonts w:cs="Arial"/>
          <w:lang w:val="sr-Cyrl-RS"/>
        </w:rPr>
      </w:pPr>
      <w:r w:rsidRPr="001C7C22">
        <w:rPr>
          <w:rFonts w:cs="Arial"/>
          <w:lang w:val="sr-Latn-CS"/>
        </w:rPr>
        <w:t>Вибропорт 41 »SCHENCK«</w:t>
      </w:r>
      <w:r w:rsidRPr="001C7C22">
        <w:rPr>
          <w:rFonts w:cs="Arial"/>
          <w:lang w:val="sr-Cyrl-RS"/>
        </w:rPr>
        <w:t xml:space="preserve"> (</w:t>
      </w:r>
      <w:r w:rsidRPr="001C7C22">
        <w:rPr>
          <w:rFonts w:cs="Arial"/>
          <w:lang w:val="sr-Latn-CS"/>
        </w:rPr>
        <w:t>00000014</w:t>
      </w:r>
      <w:r w:rsidRPr="001C7C22">
        <w:rPr>
          <w:rFonts w:cs="Arial"/>
          <w:lang w:val="sr-Cyrl-RS"/>
        </w:rPr>
        <w:t>)</w:t>
      </w:r>
    </w:p>
    <w:p w:rsidR="001C7C22" w:rsidRPr="001C7C22" w:rsidRDefault="001C7C22" w:rsidP="00C17546">
      <w:pPr>
        <w:widowControl w:val="0"/>
        <w:numPr>
          <w:ilvl w:val="1"/>
          <w:numId w:val="40"/>
        </w:numPr>
        <w:spacing w:before="0" w:after="120" w:line="360" w:lineRule="auto"/>
        <w:rPr>
          <w:rFonts w:cs="Arial"/>
          <w:lang w:val="sr-Cyrl-RS"/>
        </w:rPr>
      </w:pPr>
      <w:r w:rsidRPr="001C7C22">
        <w:rPr>
          <w:rFonts w:cs="Arial"/>
          <w:lang w:val="sr-Cyrl-RS"/>
        </w:rPr>
        <w:t>Мерна несигурност:</w:t>
      </w:r>
    </w:p>
    <w:p w:rsidR="001C7C22" w:rsidRPr="001C7C22" w:rsidRDefault="001C7C22" w:rsidP="001C7C22">
      <w:pPr>
        <w:widowControl w:val="0"/>
        <w:spacing w:before="0" w:after="120"/>
        <w:ind w:left="1026" w:firstLine="414"/>
        <w:rPr>
          <w:rFonts w:cs="Arial"/>
          <w:lang w:val="sr-Latn-CS"/>
        </w:rPr>
      </w:pPr>
      <w:r w:rsidRPr="001C7C22">
        <w:rPr>
          <w:rFonts w:cs="Arial"/>
          <w:lang w:val="sr-Latn-CS"/>
        </w:rPr>
        <w:t xml:space="preserve">U=2.16 % </w:t>
      </w:r>
      <w:r w:rsidRPr="001C7C22">
        <w:rPr>
          <w:rFonts w:cs="Arial"/>
          <w:lang w:val="sr-Cyrl-RS"/>
        </w:rPr>
        <w:t xml:space="preserve">за мерни ланац </w:t>
      </w:r>
      <w:r w:rsidRPr="001C7C22">
        <w:rPr>
          <w:rFonts w:cs="Arial"/>
          <w:lang w:val="sr-Latn-CS"/>
        </w:rPr>
        <w:t>9049</w:t>
      </w:r>
      <w:r w:rsidRPr="001C7C22">
        <w:rPr>
          <w:rFonts w:cs="Arial"/>
          <w:lang w:val="sr-Cyrl-RS"/>
        </w:rPr>
        <w:t>+</w:t>
      </w:r>
      <w:r w:rsidRPr="001C7C22">
        <w:rPr>
          <w:rFonts w:cs="Arial"/>
          <w:lang w:val="sr-Latn-CS"/>
        </w:rPr>
        <w:t>VS0</w:t>
      </w:r>
      <w:r w:rsidRPr="001C7C22">
        <w:rPr>
          <w:rFonts w:cs="Arial"/>
          <w:lang w:val="sr-Cyrl-RS"/>
        </w:rPr>
        <w:t>80</w:t>
      </w:r>
      <w:r w:rsidRPr="001C7C22">
        <w:rPr>
          <w:rFonts w:cs="Arial"/>
          <w:lang w:val="sr-Latn-CS"/>
        </w:rPr>
        <w:t xml:space="preserve"> 139</w:t>
      </w:r>
    </w:p>
    <w:p w:rsidR="001C7C22" w:rsidRPr="001C7C22" w:rsidRDefault="001C7C22" w:rsidP="001C7C22">
      <w:pPr>
        <w:widowControl w:val="0"/>
        <w:spacing w:before="0" w:after="120"/>
        <w:ind w:left="873" w:firstLine="567"/>
        <w:rPr>
          <w:rFonts w:cs="Arial"/>
          <w:lang w:val="sr-Latn-CS"/>
        </w:rPr>
      </w:pPr>
      <w:r w:rsidRPr="001C7C22">
        <w:rPr>
          <w:rFonts w:cs="Arial"/>
          <w:lang w:val="sr-Latn-CS"/>
        </w:rPr>
        <w:t xml:space="preserve">U=2.08 % </w:t>
      </w:r>
      <w:r w:rsidRPr="001C7C22">
        <w:rPr>
          <w:rFonts w:cs="Arial"/>
          <w:lang w:val="sr-Cyrl-RS"/>
        </w:rPr>
        <w:t xml:space="preserve">за мерни ланац </w:t>
      </w:r>
      <w:r w:rsidRPr="001C7C22">
        <w:rPr>
          <w:rFonts w:cs="Arial"/>
          <w:lang w:val="sr-Latn-CS"/>
        </w:rPr>
        <w:t>11</w:t>
      </w:r>
      <w:r w:rsidRPr="001C7C22">
        <w:rPr>
          <w:rFonts w:cs="Arial"/>
          <w:lang w:val="sr-Cyrl-RS"/>
        </w:rPr>
        <w:t>76+</w:t>
      </w:r>
      <w:r w:rsidRPr="001C7C22">
        <w:rPr>
          <w:rFonts w:cs="Arial"/>
          <w:lang w:val="sr-Latn-CS"/>
        </w:rPr>
        <w:t xml:space="preserve"> VS0</w:t>
      </w:r>
      <w:r w:rsidRPr="001C7C22">
        <w:rPr>
          <w:rFonts w:cs="Arial"/>
          <w:lang w:val="sr-Cyrl-RS"/>
        </w:rPr>
        <w:t>80</w:t>
      </w:r>
      <w:r w:rsidRPr="001C7C22">
        <w:rPr>
          <w:rFonts w:cs="Arial"/>
          <w:lang w:val="sr-Latn-CS"/>
        </w:rPr>
        <w:t xml:space="preserve"> </w:t>
      </w:r>
      <w:r w:rsidRPr="001C7C22">
        <w:rPr>
          <w:rFonts w:cs="Arial"/>
          <w:lang w:val="sr-Cyrl-RS"/>
        </w:rPr>
        <w:t>102</w:t>
      </w:r>
    </w:p>
    <w:p w:rsidR="001C7C22" w:rsidRPr="001C7C22" w:rsidRDefault="001C7C22" w:rsidP="001C7C22">
      <w:pPr>
        <w:widowControl w:val="0"/>
        <w:spacing w:before="0" w:after="120"/>
        <w:ind w:left="873" w:firstLine="567"/>
        <w:rPr>
          <w:rFonts w:cs="Arial"/>
          <w:lang w:val="sr-Cyrl-RS"/>
        </w:rPr>
      </w:pPr>
      <w:r w:rsidRPr="001C7C22">
        <w:rPr>
          <w:rFonts w:cs="Arial"/>
          <w:lang w:val="sr-Latn-CS"/>
        </w:rPr>
        <w:t>U=2.0</w:t>
      </w:r>
      <w:r w:rsidRPr="001C7C22">
        <w:rPr>
          <w:rFonts w:cs="Arial"/>
          <w:lang w:val="sr-Cyrl-RS"/>
        </w:rPr>
        <w:t>8</w:t>
      </w:r>
      <w:r w:rsidRPr="001C7C22">
        <w:rPr>
          <w:rFonts w:cs="Arial"/>
          <w:lang w:val="sr-Latn-CS"/>
        </w:rPr>
        <w:t xml:space="preserve"> % </w:t>
      </w:r>
      <w:r w:rsidRPr="001C7C22">
        <w:rPr>
          <w:rFonts w:cs="Arial"/>
          <w:lang w:val="sr-Cyrl-RS"/>
        </w:rPr>
        <w:t>за мерни ланац 0000001</w:t>
      </w:r>
      <w:r w:rsidRPr="001C7C22">
        <w:rPr>
          <w:rFonts w:cs="Arial"/>
          <w:lang w:val="sr-Latn-CS"/>
        </w:rPr>
        <w:t>4</w:t>
      </w:r>
      <w:r w:rsidRPr="001C7C22">
        <w:rPr>
          <w:rFonts w:cs="Arial"/>
          <w:lang w:val="sr-Cyrl-RS"/>
        </w:rPr>
        <w:t>+</w:t>
      </w:r>
      <w:r w:rsidRPr="001C7C22">
        <w:rPr>
          <w:rFonts w:cs="Arial"/>
          <w:lang w:val="sr-Latn-CS"/>
        </w:rPr>
        <w:t xml:space="preserve"> VS0</w:t>
      </w:r>
      <w:r w:rsidRPr="001C7C22">
        <w:rPr>
          <w:rFonts w:cs="Arial"/>
          <w:lang w:val="sr-Cyrl-RS"/>
        </w:rPr>
        <w:t>80</w:t>
      </w:r>
      <w:r w:rsidRPr="001C7C22">
        <w:rPr>
          <w:rFonts w:cs="Arial"/>
          <w:lang w:val="sr-Latn-CS"/>
        </w:rPr>
        <w:t xml:space="preserve"> </w:t>
      </w:r>
      <w:r w:rsidRPr="001C7C22">
        <w:rPr>
          <w:rFonts w:cs="Arial"/>
          <w:lang w:val="sr-Cyrl-RS"/>
        </w:rPr>
        <w:t>247</w:t>
      </w:r>
    </w:p>
    <w:p w:rsidR="001C7C22" w:rsidRPr="001C7C22" w:rsidRDefault="001C7C22" w:rsidP="00C17546">
      <w:pPr>
        <w:widowControl w:val="0"/>
        <w:numPr>
          <w:ilvl w:val="1"/>
          <w:numId w:val="40"/>
        </w:numPr>
        <w:spacing w:before="0" w:after="120" w:line="360" w:lineRule="auto"/>
        <w:rPr>
          <w:rFonts w:cs="Arial"/>
          <w:lang w:val="sr-Cyrl-RS"/>
        </w:rPr>
      </w:pPr>
      <w:r w:rsidRPr="001C7C22">
        <w:rPr>
          <w:rFonts w:cs="Arial"/>
          <w:lang w:val="sr-Cyrl-RS"/>
        </w:rPr>
        <w:t>Извршиоци: представници Анализе процеса ПД ТЕНТ Обреновац</w:t>
      </w:r>
    </w:p>
    <w:p w:rsidR="001C7C22" w:rsidRPr="001C7C22" w:rsidRDefault="001C7C22" w:rsidP="001C7C22">
      <w:pPr>
        <w:widowControl w:val="0"/>
        <w:spacing w:after="120" w:line="360" w:lineRule="auto"/>
        <w:ind w:left="720"/>
        <w:rPr>
          <w:rFonts w:cs="Arial"/>
          <w:b/>
          <w:lang w:val="sr-Cyrl-RS"/>
        </w:rPr>
      </w:pPr>
      <w:r w:rsidRPr="001C7C22">
        <w:rPr>
          <w:rFonts w:cs="Arial"/>
          <w:b/>
          <w:lang w:val="sr-Cyrl-RS"/>
        </w:rPr>
        <w:t>2. Цртежи</w:t>
      </w:r>
    </w:p>
    <w:p w:rsidR="001C7C22" w:rsidRPr="001C7C22" w:rsidRDefault="001C7C22" w:rsidP="001C7C22">
      <w:pPr>
        <w:widowControl w:val="0"/>
        <w:pBdr>
          <w:bottom w:val="double" w:sz="6" w:space="1" w:color="auto"/>
        </w:pBdr>
        <w:spacing w:before="0" w:after="120"/>
        <w:ind w:left="360"/>
        <w:rPr>
          <w:rFonts w:cs="Arial"/>
        </w:rPr>
      </w:pPr>
      <w:r w:rsidRPr="001C7C22">
        <w:rPr>
          <w:rFonts w:cs="Arial"/>
        </w:rPr>
        <w:t>Z32541, Z32542, Z33008, Z33009, Z33010, Z33011</w:t>
      </w:r>
    </w:p>
    <w:p w:rsidR="001C7C22" w:rsidRPr="001C7C22" w:rsidRDefault="001C7C22" w:rsidP="001C7C22">
      <w:pPr>
        <w:widowControl w:val="0"/>
        <w:spacing w:after="120" w:line="360" w:lineRule="auto"/>
        <w:rPr>
          <w:rFonts w:cs="Arial"/>
          <w:b/>
          <w:lang w:val="sr-Cyrl-RS"/>
        </w:rPr>
      </w:pPr>
    </w:p>
    <w:p w:rsidR="001C7C22" w:rsidRPr="001C7C22" w:rsidRDefault="001C7C22" w:rsidP="001C7C22">
      <w:pPr>
        <w:widowControl w:val="0"/>
        <w:spacing w:after="120" w:line="360" w:lineRule="auto"/>
        <w:rPr>
          <w:rFonts w:cs="Arial"/>
          <w:b/>
          <w:u w:val="single"/>
          <w:lang w:val="sr-Cyrl-RS"/>
        </w:rPr>
      </w:pPr>
      <w:r w:rsidRPr="001C7C22">
        <w:rPr>
          <w:rFonts w:cs="Arial"/>
          <w:b/>
          <w:u w:val="single"/>
          <w:lang w:val="sr-Latn-RS"/>
        </w:rPr>
        <w:t xml:space="preserve">II </w:t>
      </w:r>
      <w:r w:rsidRPr="001C7C22">
        <w:rPr>
          <w:rFonts w:cs="Arial"/>
          <w:b/>
          <w:u w:val="single"/>
          <w:lang w:val="sr-Latn-RS"/>
        </w:rPr>
        <w:tab/>
      </w:r>
      <w:r w:rsidRPr="001C7C22">
        <w:rPr>
          <w:rFonts w:cs="Arial"/>
          <w:b/>
          <w:u w:val="single"/>
          <w:lang w:val="sr-Cyrl-RS"/>
        </w:rPr>
        <w:t>Обим радова</w:t>
      </w:r>
    </w:p>
    <w:p w:rsidR="001C7C22" w:rsidRPr="001C7C22" w:rsidRDefault="001C7C22" w:rsidP="001C7C22">
      <w:pPr>
        <w:widowControl w:val="0"/>
        <w:spacing w:before="0" w:after="120" w:line="360" w:lineRule="auto"/>
        <w:rPr>
          <w:rFonts w:cs="Arial"/>
          <w:lang w:val="sr-Cyrl-CS" w:eastAsia="hr-HR"/>
        </w:rPr>
      </w:pPr>
      <w:r w:rsidRPr="001C7C22">
        <w:rPr>
          <w:rFonts w:cs="Arial"/>
          <w:lang w:val="sr-Cyrl-CS" w:eastAsia="hr-HR"/>
        </w:rPr>
        <w:t>Реализација радова планирана је у капиталном ре</w:t>
      </w:r>
      <w:r w:rsidR="003C0D43">
        <w:rPr>
          <w:rFonts w:cs="Arial"/>
          <w:lang w:val="sr-Cyrl-CS" w:eastAsia="hr-HR"/>
        </w:rPr>
        <w:t>монту блока А4 који почиње 01.05</w:t>
      </w:r>
      <w:r w:rsidRPr="001C7C22">
        <w:rPr>
          <w:rFonts w:cs="Arial"/>
          <w:lang w:val="sr-Cyrl-CS" w:eastAsia="hr-HR"/>
        </w:rPr>
        <w:t xml:space="preserve">.2017.године и траје 150 дана. </w:t>
      </w:r>
      <w:r w:rsidRPr="001C7C22">
        <w:rPr>
          <w:rFonts w:cs="Arial"/>
          <w:lang w:val="sr-Cyrl-RS"/>
        </w:rPr>
        <w:t xml:space="preserve">Тачан датум застоја блока може бити промењен приликом усвајања Годишњег програма пословања за 2017.годину. Наручилац задржава право да промени термин почетка ремонтних радова, у складу са ГПП за 2017 а без додатних трошкова за Наручиоца. </w:t>
      </w:r>
      <w:r w:rsidRPr="001C7C22">
        <w:rPr>
          <w:rFonts w:cs="Arial"/>
          <w:lang w:val="sr-Latn-RS"/>
        </w:rPr>
        <w:t xml:space="preserve">Наручилац ће обавестити Извршиоца најкасније у року од </w:t>
      </w:r>
      <w:r w:rsidRPr="001C7C22">
        <w:rPr>
          <w:rFonts w:cs="Arial"/>
          <w:lang w:val="sr-Cyrl-RS"/>
        </w:rPr>
        <w:t xml:space="preserve">15 </w:t>
      </w:r>
      <w:r w:rsidRPr="001C7C22">
        <w:rPr>
          <w:rFonts w:cs="Arial"/>
          <w:lang w:val="sr-Latn-RS"/>
        </w:rPr>
        <w:t>дана пре почетка ремонта 2017. о тачном термину.</w:t>
      </w:r>
    </w:p>
    <w:p w:rsidR="001C7C22" w:rsidRPr="001C7C22" w:rsidRDefault="001C7C22" w:rsidP="001C7C22">
      <w:pPr>
        <w:widowControl w:val="0"/>
        <w:spacing w:before="0" w:after="120" w:line="360" w:lineRule="auto"/>
        <w:rPr>
          <w:rFonts w:cs="Arial"/>
          <w:lang w:val="sr-Cyrl-CS" w:eastAsia="hr-HR"/>
        </w:rPr>
      </w:pPr>
      <w:r w:rsidRPr="001C7C22">
        <w:rPr>
          <w:rFonts w:cs="Arial"/>
          <w:lang w:val="sr-Cyrl-CS" w:eastAsia="hr-HR"/>
        </w:rPr>
        <w:t>Завршетак свих радова на хидрауличким спојницама ( фабрички ремонт, испорука и уградња на постројењу), треба да буде усклађен са кључним тачкама Пројекта реконструкције блока А4. Извођач ће благовремено бити обавештен када треба да буду завршени радови на напојним пумпама након дефинисања термина хладне пробе котла. Обавеза извођача је да пошаље специјалисту за пуштање у рад, најкасније 5 дана након писменог захтева ТЕНТ-а.</w:t>
      </w:r>
    </w:p>
    <w:p w:rsidR="001C7C22" w:rsidRPr="001C7C22" w:rsidRDefault="001C7C22" w:rsidP="001C7C22">
      <w:pPr>
        <w:widowControl w:val="0"/>
        <w:spacing w:before="0" w:after="120" w:line="360" w:lineRule="auto"/>
        <w:rPr>
          <w:rFonts w:cs="Arial"/>
          <w:lang w:val="sr-Cyrl-CS" w:eastAsia="hr-HR"/>
        </w:rPr>
      </w:pPr>
      <w:r w:rsidRPr="001C7C22">
        <w:rPr>
          <w:rFonts w:cs="Arial"/>
          <w:lang w:val="sr-Cyrl-CS" w:eastAsia="hr-HR"/>
        </w:rPr>
        <w:t xml:space="preserve">Гаранција за добро извршење посла је успешан старт уређаја и рад на свим оптерећењима са задовољавајућим параметрима. Сви параметри спојнице – притицси, температуре, вибрације, треба да буду у дозвољеним границама које је дефинисао произвођач </w:t>
      </w:r>
      <w:r w:rsidRPr="001C7C22">
        <w:rPr>
          <w:rFonts w:cs="Arial"/>
          <w:lang w:val="sr-Latn-RS" w:eastAsia="hr-HR"/>
        </w:rPr>
        <w:t>VOITH</w:t>
      </w:r>
      <w:r w:rsidRPr="001C7C22">
        <w:rPr>
          <w:rFonts w:cs="Arial"/>
          <w:lang w:val="sr-Cyrl-CS" w:eastAsia="hr-HR"/>
        </w:rPr>
        <w:t xml:space="preserve"> у упутству за рад и одржавање.</w:t>
      </w:r>
    </w:p>
    <w:p w:rsidR="001C7C22" w:rsidRPr="001C7C22" w:rsidRDefault="001C7C22" w:rsidP="001C7C22">
      <w:pPr>
        <w:widowControl w:val="0"/>
        <w:spacing w:before="0" w:after="120" w:line="360" w:lineRule="auto"/>
        <w:rPr>
          <w:rFonts w:cs="Arial"/>
          <w:lang w:val="sr-Cyrl-RS"/>
        </w:rPr>
      </w:pPr>
      <w:r w:rsidRPr="001C7C22">
        <w:rPr>
          <w:rFonts w:cs="Arial"/>
          <w:lang w:val="sr-Cyrl-RS"/>
        </w:rPr>
        <w:t>У оквиру фабричког ремонта спојница извршити следеће радове:</w:t>
      </w:r>
    </w:p>
    <w:p w:rsidR="001C7C22" w:rsidRPr="001C7C22" w:rsidRDefault="001C7C22" w:rsidP="001C7C22">
      <w:pPr>
        <w:widowControl w:val="0"/>
        <w:spacing w:before="100" w:beforeAutospacing="1" w:line="360" w:lineRule="auto"/>
        <w:rPr>
          <w:rFonts w:cs="Arial"/>
          <w:lang w:val="sr-Cyrl-RS"/>
        </w:rPr>
      </w:pPr>
      <w:r w:rsidRPr="001C7C22">
        <w:rPr>
          <w:rFonts w:cs="Arial"/>
          <w:b/>
          <w:shd w:val="clear" w:color="auto" w:fill="C0C0C0"/>
          <w:lang w:val="sr-Latn-CS"/>
        </w:rPr>
        <w:t>1.</w:t>
      </w:r>
      <w:r w:rsidRPr="001C7C22">
        <w:rPr>
          <w:rFonts w:cs="Arial"/>
          <w:lang w:val="sr-Latn-CS"/>
        </w:rPr>
        <w:t xml:space="preserve"> </w:t>
      </w:r>
      <w:r w:rsidRPr="001C7C22">
        <w:rPr>
          <w:rFonts w:cs="Arial"/>
          <w:lang w:val="sr-Cyrl-RS"/>
        </w:rPr>
        <w:t>Демонтирати спојницу комплетно, као и главну уљну пумпу, помоћну уљну пумпу, вентиле за подешавање притска радног уља и уља за подмазивање, делове спојнице за регулисање оптерећења.</w:t>
      </w:r>
    </w:p>
    <w:p w:rsidR="001C7C22" w:rsidRPr="001C7C22" w:rsidRDefault="001C7C22" w:rsidP="001C7C22">
      <w:pPr>
        <w:widowControl w:val="0"/>
        <w:spacing w:before="100" w:beforeAutospacing="1" w:line="360" w:lineRule="auto"/>
        <w:rPr>
          <w:rFonts w:cs="Arial"/>
          <w:lang w:val="sr-Latn-CS"/>
        </w:rPr>
      </w:pPr>
      <w:r w:rsidRPr="001C7C22">
        <w:rPr>
          <w:rFonts w:cs="Arial"/>
          <w:b/>
          <w:shd w:val="clear" w:color="auto" w:fill="CCCCCC"/>
          <w:lang w:val="sr-Latn-CS"/>
        </w:rPr>
        <w:t>2.</w:t>
      </w:r>
      <w:r w:rsidRPr="001C7C22">
        <w:rPr>
          <w:rFonts w:cs="Arial"/>
          <w:lang w:val="sr-Latn-CS"/>
        </w:rPr>
        <w:t xml:space="preserve"> </w:t>
      </w:r>
      <w:r w:rsidRPr="001C7C22">
        <w:rPr>
          <w:rFonts w:cs="Arial"/>
          <w:lang w:val="sr-Cyrl-RS"/>
        </w:rPr>
        <w:t>Очистити кућиште, цевоводе и све остале делове.</w:t>
      </w:r>
    </w:p>
    <w:p w:rsidR="001C7C22" w:rsidRPr="001C7C22" w:rsidRDefault="001C7C22" w:rsidP="001C7C22">
      <w:pPr>
        <w:widowControl w:val="0"/>
        <w:spacing w:before="100" w:beforeAutospacing="1" w:line="360" w:lineRule="auto"/>
        <w:rPr>
          <w:rFonts w:cs="Arial"/>
          <w:lang w:val="sr-Latn-CS"/>
        </w:rPr>
      </w:pPr>
      <w:r w:rsidRPr="001C7C22">
        <w:rPr>
          <w:rFonts w:cs="Arial"/>
          <w:b/>
          <w:shd w:val="clear" w:color="auto" w:fill="CCCCCC"/>
          <w:lang w:val="sr-Latn-CS"/>
        </w:rPr>
        <w:t>3.</w:t>
      </w:r>
      <w:r w:rsidRPr="001C7C22">
        <w:rPr>
          <w:rFonts w:cs="Arial"/>
          <w:lang w:val="sr-Latn-CS"/>
        </w:rPr>
        <w:t xml:space="preserve"> </w:t>
      </w:r>
      <w:r w:rsidRPr="001C7C22">
        <w:rPr>
          <w:rFonts w:cs="Arial"/>
          <w:lang w:val="sr-Cyrl-RS"/>
        </w:rPr>
        <w:t>После чишћења извршити визуелни преглед и димензиону контролу свих делова, проверити радијалне и аксијалне зазоре свих ротирајућих делова и зупчастог пара, преконтролисати све главне компоненте,  лежајеве и зупчанике методама без разарања на присуство пукотина, припремити и доставити извештај о дефектажи са предлогом мера.</w:t>
      </w:r>
      <w:r w:rsidRPr="001C7C22">
        <w:rPr>
          <w:rFonts w:cs="Arial"/>
          <w:lang w:val="sr-Latn-CS"/>
        </w:rPr>
        <w:t xml:space="preserve"> </w:t>
      </w:r>
    </w:p>
    <w:p w:rsidR="001C7C22" w:rsidRPr="001C7C22" w:rsidRDefault="001C7C22" w:rsidP="001C7C22">
      <w:pPr>
        <w:widowControl w:val="0"/>
        <w:spacing w:before="100" w:beforeAutospacing="1" w:line="360" w:lineRule="auto"/>
        <w:rPr>
          <w:rFonts w:cs="Arial"/>
          <w:lang w:val="sr-Cyrl-RS"/>
        </w:rPr>
      </w:pPr>
      <w:r w:rsidRPr="001C7C22">
        <w:rPr>
          <w:rFonts w:cs="Arial"/>
          <w:b/>
          <w:shd w:val="clear" w:color="auto" w:fill="CCCCCC"/>
          <w:lang w:val="sr-Latn-CS"/>
        </w:rPr>
        <w:t>4.</w:t>
      </w:r>
      <w:r w:rsidRPr="001C7C22">
        <w:rPr>
          <w:rFonts w:cs="Arial"/>
          <w:lang w:val="sr-Latn-CS"/>
        </w:rPr>
        <w:t xml:space="preserve"> </w:t>
      </w:r>
      <w:r w:rsidRPr="001C7C22">
        <w:rPr>
          <w:rFonts w:cs="Arial"/>
          <w:lang w:val="sr-Cyrl-RS"/>
        </w:rPr>
        <w:t>Измерити профил зубаца на зупчаницима, обрадити зупчанике ако је неопходно и доставити извештај</w:t>
      </w:r>
      <w:r w:rsidRPr="001C7C22">
        <w:rPr>
          <w:rFonts w:cs="Arial"/>
          <w:lang w:val="sr-Latn-CS"/>
        </w:rPr>
        <w:t xml:space="preserve">. </w:t>
      </w:r>
    </w:p>
    <w:p w:rsidR="001C7C22" w:rsidRPr="001C7C22" w:rsidRDefault="001C7C22" w:rsidP="001C7C22">
      <w:pPr>
        <w:widowControl w:val="0"/>
        <w:spacing w:before="100" w:beforeAutospacing="1" w:line="360" w:lineRule="auto"/>
        <w:rPr>
          <w:rFonts w:cs="Arial"/>
          <w:lang w:val="sr-Cyrl-RS"/>
        </w:rPr>
      </w:pPr>
      <w:r w:rsidRPr="001C7C22">
        <w:rPr>
          <w:rFonts w:cs="Arial"/>
          <w:b/>
          <w:highlight w:val="lightGray"/>
          <w:lang w:val="sr-Cyrl-RS"/>
        </w:rPr>
        <w:t>5</w:t>
      </w:r>
      <w:r w:rsidRPr="001C7C22">
        <w:rPr>
          <w:rFonts w:cs="Arial"/>
          <w:highlight w:val="lightGray"/>
          <w:lang w:val="sr-Cyrl-RS"/>
        </w:rPr>
        <w:t>.</w:t>
      </w:r>
      <w:r w:rsidRPr="001C7C22">
        <w:rPr>
          <w:rFonts w:cs="Arial"/>
          <w:lang w:val="sr-Cyrl-RS"/>
        </w:rPr>
        <w:t xml:space="preserve"> Преконтролисати зупчасту спојницу између турбо спојнице и електромотора.</w:t>
      </w:r>
    </w:p>
    <w:p w:rsidR="001C7C22" w:rsidRPr="001C7C22" w:rsidRDefault="001C7C22" w:rsidP="001C7C22">
      <w:pPr>
        <w:widowControl w:val="0"/>
        <w:spacing w:before="100" w:beforeAutospacing="1" w:line="360" w:lineRule="auto"/>
        <w:rPr>
          <w:rFonts w:cs="Arial"/>
          <w:lang w:val="sr-Cyrl-RS"/>
        </w:rPr>
      </w:pPr>
      <w:r w:rsidRPr="001C7C22">
        <w:rPr>
          <w:rFonts w:cs="Arial"/>
          <w:b/>
          <w:shd w:val="clear" w:color="auto" w:fill="CCCCCC"/>
          <w:lang w:val="sr-Cyrl-RS"/>
        </w:rPr>
        <w:lastRenderedPageBreak/>
        <w:t>6</w:t>
      </w:r>
      <w:r w:rsidRPr="001C7C22">
        <w:rPr>
          <w:rFonts w:cs="Arial"/>
          <w:b/>
          <w:shd w:val="clear" w:color="auto" w:fill="CCCCCC"/>
          <w:lang w:val="sr-Latn-CS"/>
        </w:rPr>
        <w:t>.</w:t>
      </w:r>
      <w:r w:rsidRPr="001C7C22">
        <w:rPr>
          <w:rFonts w:cs="Arial"/>
          <w:lang w:val="sr-Latn-CS"/>
        </w:rPr>
        <w:t xml:space="preserve"> </w:t>
      </w:r>
      <w:r w:rsidRPr="001C7C22">
        <w:rPr>
          <w:rFonts w:cs="Arial"/>
          <w:lang w:val="sr-Cyrl-RS"/>
        </w:rPr>
        <w:t xml:space="preserve">Заменити све оштећене или истрошене делове. Обратити пажњу на сет стандардних делова за замену: сет заптивача и осигурача, сет главних лежајева, сет лежајева за главну и помоћну уљну пумпу, сет делова за регулисање оптерећења. </w:t>
      </w:r>
    </w:p>
    <w:p w:rsidR="001C7C22" w:rsidRPr="001C7C22" w:rsidRDefault="001C7C22" w:rsidP="001C7C22">
      <w:pPr>
        <w:widowControl w:val="0"/>
        <w:spacing w:before="100" w:beforeAutospacing="1" w:line="360" w:lineRule="auto"/>
        <w:rPr>
          <w:rFonts w:cs="Arial"/>
          <w:lang w:val="sr-Cyrl-RS"/>
        </w:rPr>
      </w:pPr>
      <w:r w:rsidRPr="001C7C22">
        <w:rPr>
          <w:rFonts w:cs="Arial"/>
          <w:lang w:val="sr-Cyrl-RS"/>
        </w:rPr>
        <w:t>Доставити извештај о извршеним радовима.</w:t>
      </w:r>
    </w:p>
    <w:p w:rsidR="001C7C22" w:rsidRPr="001C7C22" w:rsidRDefault="001C7C22" w:rsidP="001C7C22">
      <w:pPr>
        <w:widowControl w:val="0"/>
        <w:spacing w:before="100" w:beforeAutospacing="1" w:line="360" w:lineRule="auto"/>
        <w:rPr>
          <w:rFonts w:cs="Arial"/>
          <w:lang w:val="sr-Cyrl-RS"/>
        </w:rPr>
      </w:pPr>
      <w:r w:rsidRPr="001C7C22">
        <w:rPr>
          <w:rFonts w:cs="Arial"/>
          <w:b/>
          <w:highlight w:val="lightGray"/>
          <w:lang w:val="sr-Cyrl-RS"/>
        </w:rPr>
        <w:t>7.</w:t>
      </w:r>
      <w:r w:rsidRPr="001C7C22">
        <w:rPr>
          <w:rFonts w:cs="Arial"/>
          <w:lang w:val="sr-Cyrl-RS"/>
        </w:rPr>
        <w:t xml:space="preserve"> Реконструисати омотач примарног кола са оригиналног на „лако“, Обрадити примарно коло и омотач, балансирати примарно коло посебно и заједно са зупчаником на вратилу примара, монтирати све делове неопходне за реконструисни омотач.</w:t>
      </w:r>
    </w:p>
    <w:p w:rsidR="001C7C22" w:rsidRPr="001C7C22" w:rsidRDefault="001C7C22" w:rsidP="001C7C22">
      <w:pPr>
        <w:widowControl w:val="0"/>
        <w:spacing w:before="100" w:beforeAutospacing="1" w:line="360" w:lineRule="auto"/>
        <w:rPr>
          <w:rFonts w:cs="Arial"/>
          <w:lang w:val="sr-Cyrl-RS"/>
        </w:rPr>
      </w:pPr>
      <w:r w:rsidRPr="001C7C22">
        <w:rPr>
          <w:rFonts w:cs="Arial"/>
          <w:b/>
          <w:highlight w:val="lightGray"/>
          <w:lang w:val="sr-Cyrl-RS"/>
        </w:rPr>
        <w:t>8.</w:t>
      </w:r>
      <w:r w:rsidRPr="001C7C22">
        <w:rPr>
          <w:rFonts w:cs="Arial"/>
          <w:lang w:val="sr-Cyrl-RS"/>
        </w:rPr>
        <w:t xml:space="preserve"> Проверити инструменте за мерење нивоа.</w:t>
      </w:r>
    </w:p>
    <w:p w:rsidR="001C7C22" w:rsidRPr="001C7C22" w:rsidRDefault="001C7C22" w:rsidP="001C7C22">
      <w:pPr>
        <w:widowControl w:val="0"/>
        <w:spacing w:before="100" w:beforeAutospacing="1" w:line="360" w:lineRule="auto"/>
        <w:rPr>
          <w:rFonts w:cs="Arial"/>
          <w:lang w:val="sr-Latn-CS"/>
        </w:rPr>
      </w:pPr>
      <w:r w:rsidRPr="001C7C22">
        <w:rPr>
          <w:rFonts w:cs="Arial"/>
          <w:b/>
          <w:lang w:val="sr-Cyrl-RS"/>
        </w:rPr>
        <w:t>9</w:t>
      </w:r>
      <w:r w:rsidRPr="001C7C22">
        <w:rPr>
          <w:rFonts w:cs="Arial"/>
          <w:b/>
          <w:lang w:val="sr-Latn-CS"/>
        </w:rPr>
        <w:t>.</w:t>
      </w:r>
      <w:r w:rsidRPr="001C7C22">
        <w:rPr>
          <w:rFonts w:cs="Arial"/>
          <w:lang w:val="sr-Latn-CS"/>
        </w:rPr>
        <w:t xml:space="preserve"> </w:t>
      </w:r>
      <w:r w:rsidRPr="001C7C22">
        <w:rPr>
          <w:rFonts w:cs="Arial"/>
          <w:lang w:val="sr-Cyrl-RS"/>
        </w:rPr>
        <w:t>Нак</w:t>
      </w:r>
      <w:r w:rsidR="00334D9C">
        <w:rPr>
          <w:rFonts w:cs="Arial"/>
          <w:lang w:val="sr-Cyrl-RS"/>
        </w:rPr>
        <w:t>он завршеног ремонта хидрауличн</w:t>
      </w:r>
      <w:r w:rsidR="00334D9C">
        <w:rPr>
          <w:rFonts w:cs="Arial"/>
          <w:lang w:val="sr-Latn-RS"/>
        </w:rPr>
        <w:t>e</w:t>
      </w:r>
      <w:r w:rsidR="00334D9C">
        <w:rPr>
          <w:rFonts w:cs="Arial"/>
          <w:lang w:val="sr-Cyrl-RS"/>
        </w:rPr>
        <w:t xml:space="preserve"> спојниц</w:t>
      </w:r>
      <w:r w:rsidR="00334D9C">
        <w:rPr>
          <w:rFonts w:cs="Arial"/>
          <w:lang w:val="sr-Latn-RS"/>
        </w:rPr>
        <w:t>e</w:t>
      </w:r>
      <w:r w:rsidRPr="001C7C22">
        <w:rPr>
          <w:rFonts w:cs="Arial"/>
          <w:lang w:val="sr-Cyrl-RS"/>
        </w:rPr>
        <w:t>, обавезно треба да буде тестирана у фабрици на пробном столу под оптерећењем. Извршити сва неопходна мерења и доставити извештај о испитивању.</w:t>
      </w:r>
    </w:p>
    <w:p w:rsidR="001C7C22" w:rsidRDefault="001C7C22" w:rsidP="001C7C22">
      <w:pPr>
        <w:widowControl w:val="0"/>
        <w:spacing w:before="100" w:beforeAutospacing="1" w:line="360" w:lineRule="auto"/>
        <w:rPr>
          <w:rFonts w:cs="Arial"/>
          <w:lang w:val="sr-Latn-RS"/>
        </w:rPr>
      </w:pPr>
      <w:r w:rsidRPr="001C7C22">
        <w:rPr>
          <w:rFonts w:cs="Arial"/>
          <w:b/>
          <w:lang w:val="sr-Latn-CS"/>
        </w:rPr>
        <w:t>10.</w:t>
      </w:r>
      <w:r w:rsidRPr="001C7C22">
        <w:rPr>
          <w:rFonts w:cs="Arial"/>
          <w:lang w:val="sr-Latn-CS"/>
        </w:rPr>
        <w:t xml:space="preserve"> </w:t>
      </w:r>
      <w:r w:rsidRPr="001C7C22">
        <w:rPr>
          <w:rFonts w:cs="Arial"/>
          <w:lang w:val="sr-Cyrl-RS"/>
        </w:rPr>
        <w:t xml:space="preserve">Након уградње спојнице на постројењу специјалиста из </w:t>
      </w:r>
      <w:r w:rsidRPr="001C7C22">
        <w:rPr>
          <w:rFonts w:cs="Arial"/>
          <w:lang w:val="sr-Latn-CS"/>
        </w:rPr>
        <w:t xml:space="preserve">VOITH </w:t>
      </w:r>
      <w:r w:rsidRPr="001C7C22">
        <w:rPr>
          <w:rFonts w:cs="Arial"/>
          <w:lang w:val="sr-Cyrl-RS"/>
        </w:rPr>
        <w:t>ће присуствовати кретању уређаја.</w:t>
      </w:r>
    </w:p>
    <w:p w:rsidR="00334D9C" w:rsidRPr="00334D9C" w:rsidRDefault="00334D9C" w:rsidP="001C7C22">
      <w:pPr>
        <w:widowControl w:val="0"/>
        <w:spacing w:before="100" w:beforeAutospacing="1" w:line="360" w:lineRule="auto"/>
        <w:rPr>
          <w:rFonts w:cs="Arial"/>
          <w:lang w:val="sr-Latn-CS"/>
        </w:rPr>
      </w:pPr>
      <w:r w:rsidRPr="00C9719A">
        <w:rPr>
          <w:rFonts w:cs="Arial"/>
          <w:b/>
          <w:lang w:val="sr-Cyrl-RS"/>
        </w:rPr>
        <w:t>11.</w:t>
      </w:r>
      <w:r w:rsidRPr="00C9719A">
        <w:rPr>
          <w:rFonts w:cs="Arial"/>
          <w:lang w:val="sr-Cyrl-RS"/>
        </w:rPr>
        <w:t xml:space="preserve"> НАПОМЕНА: За комплетирање спојнице бр.41, због оштећења кућишта, треба предвидети кућиште са спојнице бр.31 која је демонтирана са постоља 2015.године након уградње нове спојнице. Кућиште је прегледано визуелно и нису уочена никаква оштећења.</w:t>
      </w:r>
      <w:r w:rsidRPr="00C9719A">
        <w:rPr>
          <w:rFonts w:cs="Arial"/>
          <w:b/>
          <w:lang w:val="sr-Cyrl-RS"/>
        </w:rPr>
        <w:t xml:space="preserve"> </w:t>
      </w:r>
      <w:r w:rsidRPr="00C9719A">
        <w:rPr>
          <w:rFonts w:cs="Arial"/>
          <w:lang w:val="sr-Cyrl-RS"/>
        </w:rPr>
        <w:t>Наручилац је обавезан да обезбеди преузимање спојница најкасније 15 дана од дана заустављања блока А4, али ће кућиште са спојнице бр.31 бити на располагању Извршиоцу одмах након ступања уговора на снагу</w:t>
      </w:r>
      <w:r w:rsidRPr="00C9719A">
        <w:rPr>
          <w:rFonts w:cs="Arial"/>
          <w:b/>
          <w:lang w:val="sr-Cyrl-RS"/>
        </w:rPr>
        <w:t>.</w:t>
      </w:r>
      <w:r>
        <w:rPr>
          <w:rFonts w:cs="Arial"/>
          <w:b/>
          <w:lang w:val="sr-Cyrl-RS"/>
        </w:rPr>
        <w:t xml:space="preserve"> </w:t>
      </w:r>
    </w:p>
    <w:p w:rsidR="001C7C22" w:rsidRPr="001C7C22" w:rsidRDefault="001C7C22" w:rsidP="001C7C22">
      <w:pPr>
        <w:widowControl w:val="0"/>
        <w:spacing w:before="100" w:beforeAutospacing="1" w:line="360" w:lineRule="auto"/>
        <w:rPr>
          <w:rFonts w:cs="Arial"/>
          <w:b/>
          <w:lang w:val="en-GB"/>
        </w:rPr>
      </w:pPr>
      <w:r w:rsidRPr="001C7C22">
        <w:rPr>
          <w:rFonts w:cs="Arial"/>
          <w:b/>
          <w:lang w:val="sr-Cyrl-RS"/>
        </w:rPr>
        <w:t>Технички захтеви</w:t>
      </w:r>
      <w:r w:rsidRPr="001C7C22">
        <w:rPr>
          <w:rFonts w:cs="Arial"/>
          <w:b/>
          <w:lang w:val="en-GB"/>
        </w:rPr>
        <w:t>:</w:t>
      </w:r>
    </w:p>
    <w:p w:rsidR="001C7C22" w:rsidRPr="001C7C22" w:rsidRDefault="001C7C22" w:rsidP="00C17546">
      <w:pPr>
        <w:widowControl w:val="0"/>
        <w:numPr>
          <w:ilvl w:val="0"/>
          <w:numId w:val="39"/>
        </w:numPr>
        <w:tabs>
          <w:tab w:val="num" w:pos="360"/>
        </w:tabs>
        <w:spacing w:before="100" w:beforeAutospacing="1" w:after="120" w:line="360" w:lineRule="auto"/>
        <w:ind w:left="360"/>
        <w:rPr>
          <w:rFonts w:cs="Arial"/>
          <w:lang w:val="en-GB"/>
        </w:rPr>
      </w:pPr>
      <w:r w:rsidRPr="001C7C22">
        <w:rPr>
          <w:rFonts w:cs="Arial"/>
          <w:lang w:val="sr-Cyrl-RS"/>
        </w:rPr>
        <w:t xml:space="preserve">План контроле квалитет  доставити уз понуду. </w:t>
      </w:r>
    </w:p>
    <w:p w:rsidR="001C7C22" w:rsidRPr="001C7C22" w:rsidRDefault="001C7C22" w:rsidP="00C17546">
      <w:pPr>
        <w:widowControl w:val="0"/>
        <w:numPr>
          <w:ilvl w:val="0"/>
          <w:numId w:val="39"/>
        </w:numPr>
        <w:tabs>
          <w:tab w:val="num" w:pos="360"/>
        </w:tabs>
        <w:spacing w:before="100" w:beforeAutospacing="1" w:after="120" w:line="360" w:lineRule="auto"/>
        <w:ind w:left="360"/>
        <w:rPr>
          <w:rFonts w:cs="Arial"/>
          <w:lang w:val="en-GB"/>
        </w:rPr>
      </w:pPr>
      <w:r w:rsidRPr="001C7C22">
        <w:rPr>
          <w:rFonts w:cs="Arial"/>
          <w:lang w:val="sr-Cyrl-RS"/>
        </w:rPr>
        <w:t>Уз понуду доставити детаљну спецификацију делова и радова.</w:t>
      </w:r>
      <w:r w:rsidRPr="001C7C22">
        <w:rPr>
          <w:rFonts w:cs="Arial"/>
          <w:lang w:val="en-GB"/>
        </w:rPr>
        <w:t xml:space="preserve"> </w:t>
      </w:r>
    </w:p>
    <w:p w:rsidR="001C7C22" w:rsidRPr="001C7C22" w:rsidRDefault="001C7C22" w:rsidP="00C17546">
      <w:pPr>
        <w:widowControl w:val="0"/>
        <w:numPr>
          <w:ilvl w:val="0"/>
          <w:numId w:val="39"/>
        </w:numPr>
        <w:tabs>
          <w:tab w:val="num" w:pos="360"/>
        </w:tabs>
        <w:spacing w:before="100" w:beforeAutospacing="1" w:after="120" w:line="360" w:lineRule="auto"/>
        <w:ind w:left="360"/>
        <w:rPr>
          <w:rFonts w:cs="Arial"/>
          <w:b/>
          <w:i/>
          <w:lang w:val="sr-Latn-CS"/>
        </w:rPr>
      </w:pPr>
      <w:r w:rsidRPr="001C7C22">
        <w:rPr>
          <w:rFonts w:cs="Arial"/>
          <w:lang w:val="sr-Cyrl-RS"/>
        </w:rPr>
        <w:t>Након завршетка радова, уз испоручену спојницу доставити: извештај о извршеним радовима, извештај о извршеној димензионој контроли, извештај о балансирању и извештај о пробном раду (тестирање) у фабрици.</w:t>
      </w:r>
    </w:p>
    <w:p w:rsidR="001C7C22" w:rsidRPr="001C7C22" w:rsidRDefault="001C7C22" w:rsidP="001C7C22">
      <w:pPr>
        <w:widowControl w:val="0"/>
        <w:spacing w:after="120" w:line="360" w:lineRule="auto"/>
        <w:ind w:firstLine="567"/>
        <w:rPr>
          <w:rFonts w:cs="Arial"/>
          <w:sz w:val="24"/>
          <w:szCs w:val="20"/>
          <w:lang w:val="en-GB"/>
        </w:rPr>
      </w:pPr>
    </w:p>
    <w:p w:rsidR="001C7C22" w:rsidRPr="001C7C22" w:rsidRDefault="001C7C22" w:rsidP="001C7C22">
      <w:pPr>
        <w:widowControl w:val="0"/>
        <w:spacing w:line="360" w:lineRule="auto"/>
        <w:ind w:firstLine="567"/>
        <w:rPr>
          <w:rFonts w:cs="Arial"/>
          <w:sz w:val="24"/>
          <w:szCs w:val="20"/>
        </w:rPr>
      </w:pPr>
    </w:p>
    <w:p w:rsidR="001C7C22" w:rsidRPr="001C7C22" w:rsidRDefault="001C7C22" w:rsidP="001C7C22">
      <w:pPr>
        <w:widowControl w:val="0"/>
        <w:spacing w:before="0" w:line="360" w:lineRule="auto"/>
        <w:ind w:firstLine="567"/>
        <w:rPr>
          <w:rFonts w:cs="Arial"/>
          <w:b/>
          <w:i/>
          <w:sz w:val="24"/>
          <w:szCs w:val="24"/>
          <w:u w:val="single"/>
          <w:lang w:val="sr-Cyrl-RS"/>
        </w:rPr>
      </w:pPr>
      <w:r w:rsidRPr="001C7C22">
        <w:rPr>
          <w:rFonts w:cs="Arial"/>
          <w:sz w:val="24"/>
          <w:szCs w:val="20"/>
          <w:lang w:val="en-GB"/>
        </w:rPr>
        <w:br w:type="page"/>
      </w:r>
      <w:r w:rsidRPr="001C7C22">
        <w:rPr>
          <w:rFonts w:cs="Arial"/>
          <w:b/>
          <w:sz w:val="24"/>
          <w:szCs w:val="20"/>
          <w:u w:val="single"/>
          <w:lang w:val="en-GB"/>
        </w:rPr>
        <w:lastRenderedPageBreak/>
        <w:t xml:space="preserve">III </w:t>
      </w:r>
      <w:r w:rsidRPr="001C7C22">
        <w:rPr>
          <w:rFonts w:cs="Arial"/>
          <w:b/>
          <w:i/>
          <w:sz w:val="24"/>
          <w:szCs w:val="24"/>
          <w:u w:val="single"/>
          <w:lang w:val="sr-Latn-RS"/>
        </w:rPr>
        <w:tab/>
      </w:r>
      <w:r w:rsidRPr="001C7C22">
        <w:rPr>
          <w:rFonts w:cs="Arial"/>
          <w:b/>
          <w:i/>
          <w:sz w:val="24"/>
          <w:szCs w:val="24"/>
          <w:u w:val="single"/>
          <w:lang w:val="sr-Cyrl-RS"/>
        </w:rPr>
        <w:t>Спецификација радова и делова:</w:t>
      </w:r>
    </w:p>
    <w:p w:rsidR="001C7C22" w:rsidRPr="001C7C22" w:rsidRDefault="001C7C22" w:rsidP="001C7C22">
      <w:pPr>
        <w:widowControl w:val="0"/>
        <w:spacing w:before="0" w:line="360" w:lineRule="auto"/>
        <w:ind w:firstLine="567"/>
        <w:rPr>
          <w:b/>
          <w:i/>
          <w:sz w:val="24"/>
          <w:szCs w:val="24"/>
        </w:rPr>
      </w:pPr>
      <w:r w:rsidRPr="001C7C22">
        <w:rPr>
          <w:b/>
          <w:i/>
          <w:sz w:val="24"/>
          <w:szCs w:val="24"/>
        </w:rPr>
        <w:t>Works and parts specification:</w:t>
      </w:r>
    </w:p>
    <w:tbl>
      <w:tblPr>
        <w:tblW w:w="518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20" w:type="dxa"/>
          <w:right w:w="120" w:type="dxa"/>
        </w:tblCellMar>
        <w:tblLook w:val="0000" w:firstRow="0" w:lastRow="0" w:firstColumn="0" w:lastColumn="0" w:noHBand="0" w:noVBand="0"/>
      </w:tblPr>
      <w:tblGrid>
        <w:gridCol w:w="645"/>
        <w:gridCol w:w="3810"/>
        <w:gridCol w:w="757"/>
        <w:gridCol w:w="673"/>
        <w:gridCol w:w="1143"/>
        <w:gridCol w:w="39"/>
        <w:gridCol w:w="927"/>
        <w:gridCol w:w="1624"/>
      </w:tblGrid>
      <w:tr w:rsidR="003C0D43" w:rsidRPr="00C9719A" w:rsidTr="003C0D43">
        <w:trPr>
          <w:cantSplit/>
          <w:tblHeader/>
          <w:jc w:val="center"/>
        </w:trPr>
        <w:tc>
          <w:tcPr>
            <w:tcW w:w="5000" w:type="pct"/>
            <w:gridSpan w:val="8"/>
            <w:tcBorders>
              <w:top w:val="double" w:sz="6" w:space="0" w:color="auto"/>
              <w:left w:val="double" w:sz="6" w:space="0" w:color="auto"/>
              <w:bottom w:val="double" w:sz="6" w:space="0" w:color="auto"/>
              <w:right w:val="double" w:sz="6" w:space="0" w:color="auto"/>
            </w:tcBorders>
            <w:shd w:val="clear" w:color="auto" w:fill="auto"/>
          </w:tcPr>
          <w:p w:rsidR="003C0D43" w:rsidRPr="00C9719A" w:rsidRDefault="003C0D43" w:rsidP="003C0D43">
            <w:r w:rsidRPr="00C9719A">
              <w:t>Хидраулична спојница са променљивим бројем обртаја</w:t>
            </w:r>
          </w:p>
        </w:tc>
      </w:tr>
      <w:tr w:rsidR="003C0D43" w:rsidRPr="00C9719A" w:rsidTr="003C0D43">
        <w:trPr>
          <w:cantSplit/>
          <w:tblHeader/>
          <w:jc w:val="center"/>
        </w:trPr>
        <w:tc>
          <w:tcPr>
            <w:tcW w:w="335" w:type="pct"/>
            <w:tcBorders>
              <w:top w:val="double" w:sz="6" w:space="0" w:color="auto"/>
              <w:left w:val="double" w:sz="6" w:space="0" w:color="auto"/>
              <w:bottom w:val="double" w:sz="6" w:space="0" w:color="auto"/>
            </w:tcBorders>
            <w:shd w:val="clear" w:color="auto" w:fill="auto"/>
            <w:tcMar>
              <w:left w:w="28" w:type="dxa"/>
              <w:right w:w="28" w:type="dxa"/>
            </w:tcMar>
          </w:tcPr>
          <w:p w:rsidR="003C0D43" w:rsidRPr="00C9719A" w:rsidRDefault="003C0D43" w:rsidP="003C0D43">
            <w:r w:rsidRPr="00C9719A">
              <w:t>Поз.</w:t>
            </w:r>
          </w:p>
        </w:tc>
        <w:tc>
          <w:tcPr>
            <w:tcW w:w="2012" w:type="pct"/>
            <w:tcBorders>
              <w:top w:val="double" w:sz="6" w:space="0" w:color="auto"/>
              <w:bottom w:val="double" w:sz="6" w:space="0" w:color="auto"/>
            </w:tcBorders>
            <w:shd w:val="clear" w:color="auto" w:fill="auto"/>
          </w:tcPr>
          <w:p w:rsidR="003C0D43" w:rsidRPr="00C9719A" w:rsidRDefault="003C0D43" w:rsidP="003C0D43">
            <w:r w:rsidRPr="00C9719A">
              <w:t>ОПИС</w:t>
            </w:r>
          </w:p>
        </w:tc>
        <w:tc>
          <w:tcPr>
            <w:tcW w:w="322" w:type="pct"/>
            <w:tcBorders>
              <w:top w:val="double" w:sz="6" w:space="0" w:color="auto"/>
              <w:bottom w:val="double" w:sz="6" w:space="0" w:color="auto"/>
            </w:tcBorders>
            <w:shd w:val="clear" w:color="auto" w:fill="auto"/>
            <w:tcMar>
              <w:left w:w="28" w:type="dxa"/>
              <w:right w:w="28" w:type="dxa"/>
            </w:tcMar>
            <w:vAlign w:val="center"/>
          </w:tcPr>
          <w:p w:rsidR="003C0D43" w:rsidRPr="00C9719A" w:rsidRDefault="003C0D43" w:rsidP="003C0D43">
            <w:r w:rsidRPr="00C9719A">
              <w:t>Јед.</w:t>
            </w:r>
          </w:p>
          <w:p w:rsidR="003C0D43" w:rsidRPr="00C9719A" w:rsidRDefault="003C0D43" w:rsidP="003C0D43">
            <w:r w:rsidRPr="00C9719A">
              <w:t>мере</w:t>
            </w:r>
          </w:p>
        </w:tc>
        <w:tc>
          <w:tcPr>
            <w:tcW w:w="381" w:type="pct"/>
            <w:tcBorders>
              <w:top w:val="double" w:sz="6" w:space="0" w:color="auto"/>
              <w:bottom w:val="double" w:sz="6" w:space="0" w:color="auto"/>
            </w:tcBorders>
            <w:shd w:val="clear" w:color="auto" w:fill="auto"/>
            <w:tcMar>
              <w:left w:w="28" w:type="dxa"/>
              <w:right w:w="28" w:type="dxa"/>
            </w:tcMar>
            <w:vAlign w:val="center"/>
          </w:tcPr>
          <w:p w:rsidR="003C0D43" w:rsidRPr="00C9719A" w:rsidRDefault="003C0D43" w:rsidP="003C0D43">
            <w:r w:rsidRPr="00C9719A">
              <w:t>Кол.</w:t>
            </w:r>
          </w:p>
        </w:tc>
        <w:tc>
          <w:tcPr>
            <w:tcW w:w="511" w:type="pct"/>
            <w:tcBorders>
              <w:top w:val="double" w:sz="6" w:space="0" w:color="auto"/>
              <w:bottom w:val="double" w:sz="6" w:space="0" w:color="auto"/>
            </w:tcBorders>
            <w:shd w:val="clear" w:color="auto" w:fill="auto"/>
            <w:tcMar>
              <w:left w:w="28" w:type="dxa"/>
              <w:right w:w="28" w:type="dxa"/>
            </w:tcMar>
            <w:vAlign w:val="center"/>
          </w:tcPr>
          <w:p w:rsidR="003C0D43" w:rsidRPr="00C9719A" w:rsidRDefault="003C0D43" w:rsidP="003C0D43">
            <w:r w:rsidRPr="00C9719A">
              <w:t>Јединична цена</w:t>
            </w:r>
          </w:p>
        </w:tc>
        <w:tc>
          <w:tcPr>
            <w:tcW w:w="564" w:type="pct"/>
            <w:gridSpan w:val="2"/>
            <w:tcBorders>
              <w:top w:val="double" w:sz="6" w:space="0" w:color="auto"/>
              <w:bottom w:val="double" w:sz="6" w:space="0" w:color="auto"/>
            </w:tcBorders>
            <w:shd w:val="clear" w:color="auto" w:fill="auto"/>
            <w:vAlign w:val="center"/>
          </w:tcPr>
          <w:p w:rsidR="003C0D43" w:rsidRPr="00C9719A" w:rsidRDefault="003C0D43" w:rsidP="003C0D43">
            <w:r w:rsidRPr="00C9719A">
              <w:t>Укупан износ</w:t>
            </w:r>
          </w:p>
        </w:tc>
        <w:tc>
          <w:tcPr>
            <w:tcW w:w="874" w:type="pct"/>
            <w:tcBorders>
              <w:top w:val="double" w:sz="6" w:space="0" w:color="auto"/>
              <w:bottom w:val="double" w:sz="6" w:space="0" w:color="auto"/>
              <w:right w:val="double" w:sz="6" w:space="0" w:color="auto"/>
            </w:tcBorders>
            <w:shd w:val="clear" w:color="auto" w:fill="auto"/>
            <w:tcMar>
              <w:left w:w="28" w:type="dxa"/>
              <w:right w:w="28" w:type="dxa"/>
            </w:tcMar>
            <w:vAlign w:val="center"/>
          </w:tcPr>
          <w:p w:rsidR="003C0D43" w:rsidRPr="00C9719A" w:rsidRDefault="003C0D43" w:rsidP="003C0D43">
            <w:r w:rsidRPr="00C9719A">
              <w:t>Произв./ ТCR број</w:t>
            </w:r>
          </w:p>
        </w:tc>
      </w:tr>
      <w:tr w:rsidR="003C0D43" w:rsidRPr="00C9719A" w:rsidTr="003C0D43">
        <w:trPr>
          <w:cantSplit/>
          <w:jc w:val="center"/>
        </w:trPr>
        <w:tc>
          <w:tcPr>
            <w:tcW w:w="5000" w:type="pct"/>
            <w:gridSpan w:val="8"/>
            <w:tcBorders>
              <w:top w:val="double" w:sz="6" w:space="0" w:color="auto"/>
              <w:left w:val="double" w:sz="6" w:space="0" w:color="auto"/>
              <w:bottom w:val="single" w:sz="6" w:space="0" w:color="auto"/>
              <w:right w:val="double" w:sz="6" w:space="0" w:color="auto"/>
            </w:tcBorders>
            <w:shd w:val="clear" w:color="auto" w:fill="auto"/>
            <w:tcMar>
              <w:top w:w="0" w:type="dxa"/>
              <w:left w:w="108" w:type="dxa"/>
              <w:bottom w:w="0" w:type="dxa"/>
              <w:right w:w="108" w:type="dxa"/>
            </w:tcMar>
            <w:vAlign w:val="bottom"/>
          </w:tcPr>
          <w:p w:rsidR="003C0D43" w:rsidRPr="00C9719A" w:rsidRDefault="003C0D43" w:rsidP="003C0D43">
            <w:r w:rsidRPr="00C9719A">
              <w:t>Радови</w:t>
            </w:r>
          </w:p>
          <w:p w:rsidR="003C0D43" w:rsidRPr="00C9719A" w:rsidRDefault="003C0D43" w:rsidP="003C0D43">
            <w:r w:rsidRPr="00C9719A">
              <w:t>Works</w:t>
            </w:r>
          </w:p>
        </w:tc>
      </w:tr>
      <w:tr w:rsidR="003C0D43" w:rsidRPr="00C9719A" w:rsidTr="003C0D43">
        <w:trPr>
          <w:cantSplit/>
          <w:trHeight w:val="1134"/>
          <w:jc w:val="center"/>
        </w:trPr>
        <w:tc>
          <w:tcPr>
            <w:tcW w:w="335" w:type="pct"/>
            <w:tcBorders>
              <w:left w:val="double" w:sz="6"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1.</w:t>
            </w:r>
          </w:p>
        </w:tc>
        <w:tc>
          <w:tcPr>
            <w:tcW w:w="2012" w:type="pct"/>
            <w:tcBorders>
              <w:bottom w:val="double" w:sz="6" w:space="0" w:color="auto"/>
            </w:tcBorders>
            <w:shd w:val="clear" w:color="auto" w:fill="auto"/>
            <w:tcMar>
              <w:top w:w="0" w:type="dxa"/>
              <w:left w:w="108" w:type="dxa"/>
              <w:bottom w:w="0" w:type="dxa"/>
              <w:right w:w="108" w:type="dxa"/>
            </w:tcMar>
            <w:vAlign w:val="bottom"/>
          </w:tcPr>
          <w:p w:rsidR="003C0D43" w:rsidRPr="00C9719A" w:rsidRDefault="003C0D43" w:rsidP="003C0D43">
            <w:r w:rsidRPr="00C9719A">
              <w:t xml:space="preserve">Стандардни радови: </w:t>
            </w:r>
          </w:p>
          <w:p w:rsidR="003C0D43" w:rsidRPr="00C9719A" w:rsidRDefault="003C0D43" w:rsidP="003C0D43">
            <w:r w:rsidRPr="00C9719A">
              <w:t>Демонтажа спојнице, чишћење и преглед свих делова, димензиона контрола, испитивање и дефектажа, замена погона, провера интрумената за мерење и контролу, монтажа спојнице, припрема извештаја</w:t>
            </w:r>
            <w:proofErr w:type="gramStart"/>
            <w:r w:rsidRPr="00C9719A">
              <w:t>,...</w:t>
            </w:r>
            <w:proofErr w:type="gramEnd"/>
          </w:p>
          <w:p w:rsidR="003C0D43" w:rsidRPr="00C9719A" w:rsidRDefault="003C0D43" w:rsidP="003C0D43"/>
          <w:p w:rsidR="003C0D43" w:rsidRPr="00C9719A" w:rsidRDefault="003C0D43" w:rsidP="003C0D43">
            <w:r w:rsidRPr="00C9719A">
              <w:t>Standard works:</w:t>
            </w:r>
          </w:p>
          <w:p w:rsidR="003C0D43" w:rsidRPr="00C9719A" w:rsidRDefault="003C0D43" w:rsidP="003C0D43">
            <w:r w:rsidRPr="00C9719A">
              <w:t>-Complete dismantling of Voith hydraulic coupling</w:t>
            </w:r>
          </w:p>
          <w:p w:rsidR="003C0D43" w:rsidRPr="00C9719A" w:rsidRDefault="003C0D43" w:rsidP="003C0D43">
            <w:r w:rsidRPr="00C9719A">
              <w:t>-Visual inspection of all parts</w:t>
            </w:r>
          </w:p>
          <w:p w:rsidR="003C0D43" w:rsidRPr="00C9719A" w:rsidRDefault="003C0D43" w:rsidP="003C0D43">
            <w:r w:rsidRPr="00C9719A">
              <w:t>-Acidifying and cleaning of piping</w:t>
            </w:r>
          </w:p>
          <w:p w:rsidR="003C0D43" w:rsidRPr="00C9719A" w:rsidRDefault="003C0D43" w:rsidP="003C0D43">
            <w:r w:rsidRPr="00C9719A">
              <w:t>-Cleaning of coupling housing and parts</w:t>
            </w:r>
          </w:p>
          <w:p w:rsidR="003C0D43" w:rsidRPr="00C9719A" w:rsidRDefault="003C0D43" w:rsidP="003C0D43">
            <w:r w:rsidRPr="00C9719A">
              <w:t>-Radial and axial clearance of rotate elements checking</w:t>
            </w:r>
          </w:p>
          <w:p w:rsidR="003C0D43" w:rsidRPr="00C9719A" w:rsidRDefault="003C0D43" w:rsidP="003C0D43">
            <w:r w:rsidRPr="00C9719A">
              <w:t>-Radial and axial clearance on two stages gears checking</w:t>
            </w:r>
          </w:p>
          <w:p w:rsidR="003C0D43" w:rsidRPr="00C9719A" w:rsidRDefault="003C0D43" w:rsidP="003C0D43">
            <w:r w:rsidRPr="00C9719A">
              <w:t>- Check radial and axial running of runner parts and gear set</w:t>
            </w:r>
          </w:p>
          <w:p w:rsidR="003C0D43" w:rsidRPr="00C9719A" w:rsidRDefault="003C0D43" w:rsidP="003C0D43">
            <w:r w:rsidRPr="00C9719A">
              <w:t>-Cleaning and washing of parts for cracking test</w:t>
            </w:r>
          </w:p>
          <w:p w:rsidR="003C0D43" w:rsidRPr="00C9719A" w:rsidRDefault="003C0D43" w:rsidP="003C0D43">
            <w:r w:rsidRPr="00C9719A">
              <w:t>-Cracking test of runner parts and gear set (gearing)</w:t>
            </w:r>
          </w:p>
          <w:p w:rsidR="003C0D43" w:rsidRPr="00C9719A" w:rsidRDefault="003C0D43" w:rsidP="003C0D43">
            <w:r w:rsidRPr="00C9719A">
              <w:t>-Check of pressure switch</w:t>
            </w:r>
          </w:p>
          <w:p w:rsidR="003C0D43" w:rsidRPr="00C9719A" w:rsidRDefault="003C0D43" w:rsidP="003C0D43">
            <w:r w:rsidRPr="00C9719A">
              <w:t>-Check of instruments for measuring and control</w:t>
            </w:r>
          </w:p>
          <w:p w:rsidR="003C0D43" w:rsidRPr="00C9719A" w:rsidRDefault="003C0D43" w:rsidP="003C0D43">
            <w:r w:rsidRPr="00C9719A">
              <w:t>-Analysis test</w:t>
            </w:r>
          </w:p>
          <w:p w:rsidR="003C0D43" w:rsidRPr="00C9719A" w:rsidRDefault="003C0D43" w:rsidP="003C0D43">
            <w:r w:rsidRPr="00C9719A">
              <w:t>-Preparation of analysis report</w:t>
            </w:r>
          </w:p>
          <w:p w:rsidR="003C0D43" w:rsidRPr="00C9719A" w:rsidRDefault="003C0D43" w:rsidP="003C0D43">
            <w:pPr>
              <w:rPr>
                <w:rFonts w:eastAsia="Arial Unicode MS"/>
              </w:rPr>
            </w:pPr>
            <w:r w:rsidRPr="00C9719A">
              <w:t>-Complete mounting of VOITH hydraulic coupling</w:t>
            </w:r>
          </w:p>
        </w:tc>
        <w:tc>
          <w:tcPr>
            <w:tcW w:w="322" w:type="pct"/>
            <w:tcBorders>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tc>
        <w:tc>
          <w:tcPr>
            <w:tcW w:w="381" w:type="pct"/>
            <w:tcBorders>
              <w:bottom w:val="double" w:sz="6" w:space="0" w:color="auto"/>
            </w:tcBorders>
            <w:shd w:val="clear" w:color="auto" w:fill="auto"/>
            <w:tcMar>
              <w:top w:w="0" w:type="dxa"/>
              <w:left w:w="108" w:type="dxa"/>
              <w:bottom w:w="0" w:type="dxa"/>
              <w:right w:w="108" w:type="dxa"/>
            </w:tcMar>
            <w:textDirection w:val="btLr"/>
            <w:vAlign w:val="center"/>
          </w:tcPr>
          <w:p w:rsidR="003C0D43" w:rsidRPr="00C9719A" w:rsidRDefault="003C0D43" w:rsidP="00C9719A">
            <w:pPr>
              <w:jc w:val="center"/>
              <w:rPr>
                <w:rFonts w:eastAsia="Arial Unicode MS"/>
              </w:rPr>
            </w:pPr>
            <w:r w:rsidRPr="00C9719A">
              <w:t>3 спојнице</w:t>
            </w:r>
          </w:p>
        </w:tc>
        <w:tc>
          <w:tcPr>
            <w:tcW w:w="511" w:type="pct"/>
            <w:tcBorders>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p>
        </w:tc>
        <w:tc>
          <w:tcPr>
            <w:tcW w:w="564" w:type="pct"/>
            <w:gridSpan w:val="2"/>
            <w:tcBorders>
              <w:bottom w:val="double" w:sz="6" w:space="0" w:color="auto"/>
            </w:tcBorders>
            <w:shd w:val="clear" w:color="auto" w:fill="auto"/>
            <w:vAlign w:val="center"/>
          </w:tcPr>
          <w:p w:rsidR="003C0D43" w:rsidRPr="00C9719A" w:rsidRDefault="003C0D43" w:rsidP="003C0D43">
            <w:pPr>
              <w:rPr>
                <w:rFonts w:eastAsia="Arial Unicode MS"/>
              </w:rPr>
            </w:pPr>
          </w:p>
        </w:tc>
        <w:tc>
          <w:tcPr>
            <w:tcW w:w="874" w:type="pct"/>
            <w:tcBorders>
              <w:bottom w:val="double" w:sz="6" w:space="0" w:color="auto"/>
              <w:right w:val="double" w:sz="6" w:space="0" w:color="auto"/>
            </w:tcBorders>
            <w:shd w:val="clear" w:color="auto" w:fill="auto"/>
            <w:tcMar>
              <w:top w:w="0" w:type="dxa"/>
              <w:left w:w="108" w:type="dxa"/>
              <w:bottom w:w="0" w:type="dxa"/>
              <w:right w:w="108" w:type="dxa"/>
            </w:tcMar>
            <w:vAlign w:val="center"/>
          </w:tcPr>
          <w:p w:rsidR="003C0D43" w:rsidRPr="00C9719A" w:rsidRDefault="003C0D43" w:rsidP="003C0D43"/>
        </w:tc>
      </w:tr>
      <w:tr w:rsidR="003C0D43" w:rsidRPr="00C9719A" w:rsidTr="003C0D43">
        <w:trPr>
          <w:cantSplit/>
          <w:trHeight w:val="1134"/>
          <w:jc w:val="center"/>
        </w:trPr>
        <w:tc>
          <w:tcPr>
            <w:tcW w:w="335" w:type="pct"/>
            <w:tcBorders>
              <w:top w:val="double" w:sz="6" w:space="0" w:color="auto"/>
              <w:left w:val="double" w:sz="6"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lastRenderedPageBreak/>
              <w:t>2.</w:t>
            </w:r>
          </w:p>
        </w:tc>
        <w:tc>
          <w:tcPr>
            <w:tcW w:w="2012" w:type="pct"/>
            <w:tcBorders>
              <w:top w:val="double" w:sz="6" w:space="0" w:color="auto"/>
              <w:bottom w:val="double" w:sz="6" w:space="0" w:color="auto"/>
            </w:tcBorders>
            <w:shd w:val="clear" w:color="auto" w:fill="auto"/>
            <w:tcMar>
              <w:top w:w="0" w:type="dxa"/>
              <w:left w:w="108" w:type="dxa"/>
              <w:bottom w:w="0" w:type="dxa"/>
              <w:right w:w="108" w:type="dxa"/>
            </w:tcMar>
            <w:vAlign w:val="bottom"/>
          </w:tcPr>
          <w:p w:rsidR="003C0D43" w:rsidRPr="00C9719A" w:rsidRDefault="003C0D43" w:rsidP="003C0D43">
            <w:r w:rsidRPr="00C9719A">
              <w:t xml:space="preserve">Рад и пробно пуштање у рад </w:t>
            </w:r>
          </w:p>
          <w:p w:rsidR="003C0D43" w:rsidRPr="00C9719A" w:rsidRDefault="003C0D43" w:rsidP="003C0D43">
            <w:pPr>
              <w:rPr>
                <w:lang w:val="sr-Cyrl-RS"/>
              </w:rPr>
            </w:pPr>
            <w:r w:rsidRPr="00C9719A">
              <w:t>-Пробно пуштање у рад, мерења у пробном раду и припрема документације са резултатима мерења</w:t>
            </w:r>
          </w:p>
          <w:p w:rsidR="003C0D43" w:rsidRPr="00C9719A" w:rsidRDefault="003C0D43" w:rsidP="003C0D43">
            <w:r w:rsidRPr="00C9719A">
              <w:t>Test start-up in the factory:</w:t>
            </w:r>
          </w:p>
          <w:p w:rsidR="003C0D43" w:rsidRPr="00C9719A" w:rsidRDefault="003C0D43" w:rsidP="003C0D43">
            <w:r w:rsidRPr="00C9719A">
              <w:t>-Test start-up</w:t>
            </w:r>
          </w:p>
          <w:p w:rsidR="003C0D43" w:rsidRPr="00C9719A" w:rsidRDefault="003C0D43" w:rsidP="003C0D43">
            <w:r w:rsidRPr="00C9719A">
              <w:t>-Measuring test during start-up</w:t>
            </w:r>
          </w:p>
          <w:p w:rsidR="003C0D43" w:rsidRPr="00C9719A" w:rsidRDefault="003C0D43" w:rsidP="003C0D43">
            <w:pPr>
              <w:rPr>
                <w:rFonts w:eastAsia="Arial Unicode MS"/>
              </w:rPr>
            </w:pPr>
            <w:r w:rsidRPr="00C9719A">
              <w:t>-Preparing documentation with result of measuring</w:t>
            </w:r>
          </w:p>
        </w:tc>
        <w:tc>
          <w:tcPr>
            <w:tcW w:w="322" w:type="pct"/>
            <w:tcBorders>
              <w:top w:val="double" w:sz="6"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tc>
        <w:tc>
          <w:tcPr>
            <w:tcW w:w="381" w:type="pct"/>
            <w:tcBorders>
              <w:top w:val="double" w:sz="6" w:space="0" w:color="auto"/>
              <w:bottom w:val="double" w:sz="6" w:space="0" w:color="auto"/>
            </w:tcBorders>
            <w:shd w:val="clear" w:color="auto" w:fill="auto"/>
            <w:tcMar>
              <w:top w:w="0" w:type="dxa"/>
              <w:left w:w="108" w:type="dxa"/>
              <w:bottom w:w="0" w:type="dxa"/>
              <w:right w:w="108" w:type="dxa"/>
            </w:tcMar>
            <w:textDirection w:val="btLr"/>
            <w:vAlign w:val="center"/>
          </w:tcPr>
          <w:p w:rsidR="003C0D43" w:rsidRPr="00C9719A" w:rsidRDefault="003C0D43" w:rsidP="00C9719A">
            <w:pPr>
              <w:jc w:val="center"/>
              <w:rPr>
                <w:rFonts w:eastAsia="Arial Unicode MS"/>
              </w:rPr>
            </w:pPr>
            <w:r w:rsidRPr="00C9719A">
              <w:t>3 спојница</w:t>
            </w:r>
          </w:p>
        </w:tc>
        <w:tc>
          <w:tcPr>
            <w:tcW w:w="511" w:type="pct"/>
            <w:tcBorders>
              <w:top w:val="double" w:sz="6"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tc>
        <w:tc>
          <w:tcPr>
            <w:tcW w:w="564" w:type="pct"/>
            <w:gridSpan w:val="2"/>
            <w:tcBorders>
              <w:top w:val="double" w:sz="6" w:space="0" w:color="auto"/>
              <w:bottom w:val="double" w:sz="6" w:space="0" w:color="auto"/>
            </w:tcBorders>
            <w:shd w:val="clear" w:color="auto" w:fill="auto"/>
            <w:vAlign w:val="center"/>
          </w:tcPr>
          <w:p w:rsidR="003C0D43" w:rsidRPr="00C9719A" w:rsidRDefault="003C0D43" w:rsidP="003C0D43"/>
        </w:tc>
        <w:tc>
          <w:tcPr>
            <w:tcW w:w="874" w:type="pct"/>
            <w:tcBorders>
              <w:top w:val="double" w:sz="6" w:space="0" w:color="auto"/>
              <w:bottom w:val="double" w:sz="6" w:space="0" w:color="auto"/>
              <w:right w:val="double" w:sz="6" w:space="0" w:color="auto"/>
            </w:tcBorders>
            <w:shd w:val="clear" w:color="auto" w:fill="auto"/>
            <w:tcMar>
              <w:top w:w="0" w:type="dxa"/>
              <w:left w:w="108" w:type="dxa"/>
              <w:bottom w:w="0" w:type="dxa"/>
              <w:right w:w="108" w:type="dxa"/>
            </w:tcMar>
            <w:vAlign w:val="center"/>
          </w:tcPr>
          <w:p w:rsidR="003C0D43" w:rsidRPr="00C9719A" w:rsidRDefault="003C0D43" w:rsidP="003C0D43"/>
        </w:tc>
      </w:tr>
      <w:tr w:rsidR="003C0D43" w:rsidRPr="00C9719A" w:rsidTr="003C0D43">
        <w:trPr>
          <w:cantSplit/>
          <w:trHeight w:val="3635"/>
          <w:jc w:val="center"/>
        </w:trPr>
        <w:tc>
          <w:tcPr>
            <w:tcW w:w="335" w:type="pct"/>
            <w:tcBorders>
              <w:top w:val="double" w:sz="6" w:space="0" w:color="auto"/>
              <w:left w:val="double" w:sz="6"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3.</w:t>
            </w:r>
          </w:p>
        </w:tc>
        <w:tc>
          <w:tcPr>
            <w:tcW w:w="2012" w:type="pct"/>
            <w:tcBorders>
              <w:top w:val="double" w:sz="6" w:space="0" w:color="auto"/>
              <w:bottom w:val="double" w:sz="6" w:space="0" w:color="auto"/>
            </w:tcBorders>
            <w:shd w:val="clear" w:color="auto" w:fill="auto"/>
            <w:tcMar>
              <w:top w:w="0" w:type="dxa"/>
              <w:left w:w="108" w:type="dxa"/>
              <w:bottom w:w="0" w:type="dxa"/>
              <w:right w:w="108" w:type="dxa"/>
            </w:tcMar>
            <w:vAlign w:val="bottom"/>
          </w:tcPr>
          <w:p w:rsidR="003C0D43" w:rsidRPr="00C9719A" w:rsidRDefault="003C0D43" w:rsidP="003C0D43">
            <w:pPr>
              <w:rPr>
                <w:sz w:val="18"/>
                <w:szCs w:val="18"/>
              </w:rPr>
            </w:pPr>
            <w:r w:rsidRPr="00C9719A">
              <w:rPr>
                <w:sz w:val="18"/>
                <w:szCs w:val="18"/>
              </w:rPr>
              <w:t>Преправка примарног кола и омотача примарног кола са оригиналног на „лако“</w:t>
            </w:r>
          </w:p>
          <w:p w:rsidR="003C0D43" w:rsidRPr="00C9719A" w:rsidRDefault="003C0D43" w:rsidP="003C0D43">
            <w:pPr>
              <w:rPr>
                <w:sz w:val="18"/>
                <w:szCs w:val="18"/>
                <w:lang w:val="sr-Cyrl-RS"/>
              </w:rPr>
            </w:pPr>
            <w:r w:rsidRPr="00C9719A">
              <w:rPr>
                <w:sz w:val="18"/>
                <w:szCs w:val="18"/>
              </w:rPr>
              <w:t>-Машинска обрада обода примарног кола и омотача примарног кола, балансирање појединачно и у склопу</w:t>
            </w:r>
          </w:p>
          <w:p w:rsidR="003C0D43" w:rsidRPr="00C9719A" w:rsidRDefault="003C0D43" w:rsidP="003C0D43">
            <w:pPr>
              <w:rPr>
                <w:sz w:val="18"/>
                <w:szCs w:val="18"/>
              </w:rPr>
            </w:pPr>
            <w:r w:rsidRPr="00C9719A">
              <w:rPr>
                <w:sz w:val="18"/>
                <w:szCs w:val="18"/>
              </w:rPr>
              <w:t>Primary wheel  reconstruction to easy - works:</w:t>
            </w:r>
          </w:p>
          <w:p w:rsidR="003C0D43" w:rsidRPr="00C9719A" w:rsidRDefault="003C0D43" w:rsidP="003C0D43">
            <w:pPr>
              <w:rPr>
                <w:sz w:val="18"/>
                <w:szCs w:val="18"/>
              </w:rPr>
            </w:pPr>
            <w:r w:rsidRPr="00C9719A">
              <w:rPr>
                <w:sz w:val="18"/>
                <w:szCs w:val="18"/>
              </w:rPr>
              <w:t>-Machining of primary wheel contour</w:t>
            </w:r>
          </w:p>
          <w:p w:rsidR="003C0D43" w:rsidRPr="00C9719A" w:rsidRDefault="003C0D43" w:rsidP="003C0D43">
            <w:pPr>
              <w:rPr>
                <w:sz w:val="18"/>
                <w:szCs w:val="18"/>
              </w:rPr>
            </w:pPr>
            <w:r w:rsidRPr="00C9719A">
              <w:rPr>
                <w:sz w:val="18"/>
                <w:szCs w:val="18"/>
              </w:rPr>
              <w:t>(according to the drawing 41008620)</w:t>
            </w:r>
          </w:p>
          <w:p w:rsidR="003C0D43" w:rsidRPr="00C9719A" w:rsidRDefault="003C0D43" w:rsidP="003C0D43">
            <w:pPr>
              <w:rPr>
                <w:sz w:val="18"/>
                <w:szCs w:val="18"/>
              </w:rPr>
            </w:pPr>
            <w:r w:rsidRPr="00C9719A">
              <w:rPr>
                <w:sz w:val="18"/>
                <w:szCs w:val="18"/>
              </w:rPr>
              <w:t>-Machining of cover of primary wheel</w:t>
            </w:r>
          </w:p>
          <w:p w:rsidR="003C0D43" w:rsidRPr="00C9719A" w:rsidRDefault="003C0D43" w:rsidP="003C0D43">
            <w:pPr>
              <w:rPr>
                <w:sz w:val="18"/>
                <w:szCs w:val="18"/>
              </w:rPr>
            </w:pPr>
            <w:r w:rsidRPr="00C9719A">
              <w:rPr>
                <w:sz w:val="18"/>
                <w:szCs w:val="18"/>
              </w:rPr>
              <w:t>(according to the drawing 41013150)</w:t>
            </w:r>
          </w:p>
          <w:p w:rsidR="003C0D43" w:rsidRPr="00C9719A" w:rsidRDefault="003C0D43" w:rsidP="003C0D43">
            <w:pPr>
              <w:rPr>
                <w:sz w:val="18"/>
                <w:szCs w:val="18"/>
              </w:rPr>
            </w:pPr>
            <w:r w:rsidRPr="00C9719A">
              <w:rPr>
                <w:sz w:val="18"/>
                <w:szCs w:val="18"/>
              </w:rPr>
              <w:t>(reduction of cover weight)</w:t>
            </w:r>
          </w:p>
          <w:p w:rsidR="003C0D43" w:rsidRPr="00C9719A" w:rsidRDefault="003C0D43" w:rsidP="003C0D43">
            <w:pPr>
              <w:rPr>
                <w:sz w:val="18"/>
                <w:szCs w:val="18"/>
              </w:rPr>
            </w:pPr>
            <w:r w:rsidRPr="00C9719A">
              <w:rPr>
                <w:sz w:val="18"/>
                <w:szCs w:val="18"/>
              </w:rPr>
              <w:t>-Balancing of primary wheel and primary shaft (each separately)</w:t>
            </w:r>
          </w:p>
          <w:p w:rsidR="003C0D43" w:rsidRPr="00C9719A" w:rsidRDefault="003C0D43" w:rsidP="003C0D43">
            <w:pPr>
              <w:rPr>
                <w:rFonts w:eastAsia="Arial Unicode MS"/>
                <w:sz w:val="18"/>
                <w:szCs w:val="18"/>
              </w:rPr>
            </w:pPr>
            <w:r w:rsidRPr="00C9719A">
              <w:rPr>
                <w:sz w:val="18"/>
                <w:szCs w:val="18"/>
              </w:rPr>
              <w:t>-Remounting of primary runner and balancing to the latest design standard</w:t>
            </w:r>
          </w:p>
        </w:tc>
        <w:tc>
          <w:tcPr>
            <w:tcW w:w="322" w:type="pct"/>
            <w:tcBorders>
              <w:top w:val="double" w:sz="6"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top w:val="double" w:sz="6" w:space="0" w:color="auto"/>
              <w:bottom w:val="double" w:sz="6" w:space="0" w:color="auto"/>
            </w:tcBorders>
            <w:shd w:val="clear" w:color="auto" w:fill="auto"/>
            <w:tcMar>
              <w:top w:w="0" w:type="dxa"/>
              <w:left w:w="108" w:type="dxa"/>
              <w:bottom w:w="0" w:type="dxa"/>
              <w:right w:w="108" w:type="dxa"/>
            </w:tcMar>
            <w:textDirection w:val="btLr"/>
            <w:vAlign w:val="center"/>
          </w:tcPr>
          <w:p w:rsidR="003C0D43" w:rsidRPr="00C9719A" w:rsidRDefault="003C0D43" w:rsidP="003C0D43">
            <w:pPr>
              <w:jc w:val="center"/>
              <w:rPr>
                <w:rFonts w:eastAsia="Arial Unicode MS"/>
              </w:rPr>
            </w:pPr>
            <w:r w:rsidRPr="00C9719A">
              <w:t>2 спојнице</w:t>
            </w:r>
          </w:p>
        </w:tc>
        <w:tc>
          <w:tcPr>
            <w:tcW w:w="511" w:type="pct"/>
            <w:tcBorders>
              <w:top w:val="double" w:sz="6"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p>
        </w:tc>
        <w:tc>
          <w:tcPr>
            <w:tcW w:w="564" w:type="pct"/>
            <w:gridSpan w:val="2"/>
            <w:tcBorders>
              <w:top w:val="double" w:sz="6" w:space="0" w:color="auto"/>
              <w:bottom w:val="double" w:sz="6" w:space="0" w:color="auto"/>
            </w:tcBorders>
            <w:shd w:val="clear" w:color="auto" w:fill="auto"/>
            <w:vAlign w:val="center"/>
          </w:tcPr>
          <w:p w:rsidR="003C0D43" w:rsidRPr="00C9719A" w:rsidRDefault="003C0D43" w:rsidP="003C0D43">
            <w:pPr>
              <w:rPr>
                <w:rFonts w:eastAsia="Arial Unicode MS"/>
              </w:rPr>
            </w:pPr>
          </w:p>
        </w:tc>
        <w:tc>
          <w:tcPr>
            <w:tcW w:w="874" w:type="pct"/>
            <w:tcBorders>
              <w:top w:val="double" w:sz="6" w:space="0" w:color="auto"/>
              <w:bottom w:val="double" w:sz="6" w:space="0" w:color="auto"/>
              <w:right w:val="double" w:sz="6" w:space="0" w:color="auto"/>
            </w:tcBorders>
            <w:shd w:val="clear" w:color="auto" w:fill="auto"/>
            <w:tcMar>
              <w:top w:w="0" w:type="dxa"/>
              <w:left w:w="108" w:type="dxa"/>
              <w:bottom w:w="0" w:type="dxa"/>
              <w:right w:w="108" w:type="dxa"/>
            </w:tcMar>
            <w:vAlign w:val="center"/>
          </w:tcPr>
          <w:p w:rsidR="003C0D43" w:rsidRPr="00C9719A" w:rsidRDefault="003C0D43" w:rsidP="003C0D43"/>
        </w:tc>
      </w:tr>
      <w:tr w:rsidR="003C0D43" w:rsidRPr="00C9719A" w:rsidTr="003C0D43">
        <w:trPr>
          <w:cantSplit/>
          <w:trHeight w:val="1134"/>
          <w:jc w:val="center"/>
        </w:trPr>
        <w:tc>
          <w:tcPr>
            <w:tcW w:w="335" w:type="pct"/>
            <w:tcBorders>
              <w:top w:val="double" w:sz="6" w:space="0" w:color="auto"/>
              <w:left w:val="double" w:sz="6"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4.</w:t>
            </w:r>
          </w:p>
        </w:tc>
        <w:tc>
          <w:tcPr>
            <w:tcW w:w="2012" w:type="pct"/>
            <w:tcBorders>
              <w:top w:val="double" w:sz="6" w:space="0" w:color="auto"/>
              <w:bottom w:val="double" w:sz="6" w:space="0" w:color="auto"/>
            </w:tcBorders>
            <w:shd w:val="clear" w:color="auto" w:fill="auto"/>
            <w:tcMar>
              <w:top w:w="0" w:type="dxa"/>
              <w:left w:w="108" w:type="dxa"/>
              <w:bottom w:w="0" w:type="dxa"/>
              <w:right w:w="108" w:type="dxa"/>
            </w:tcMar>
            <w:vAlign w:val="bottom"/>
          </w:tcPr>
          <w:p w:rsidR="003C0D43" w:rsidRPr="00C9719A" w:rsidRDefault="003C0D43" w:rsidP="003C0D43">
            <w:r w:rsidRPr="00C9719A">
              <w:t>Тестирање профила зуба</w:t>
            </w:r>
          </w:p>
          <w:p w:rsidR="003C0D43" w:rsidRPr="00C9719A" w:rsidRDefault="003C0D43" w:rsidP="003C0D43">
            <w:pPr>
              <w:rPr>
                <w:lang w:val="sr-Cyrl-RS"/>
              </w:rPr>
            </w:pPr>
            <w:r w:rsidRPr="00C9719A">
              <w:t>-Контрола налегања зуба зупчаника, контрола профила зуба, контрола ширине зуба, контрола центричности зупчаника</w:t>
            </w:r>
          </w:p>
          <w:p w:rsidR="003C0D43" w:rsidRPr="00C9719A" w:rsidRDefault="003C0D43" w:rsidP="003C0D43">
            <w:r w:rsidRPr="00C9719A">
              <w:t>Tooth profile testing:</w:t>
            </w:r>
          </w:p>
          <w:p w:rsidR="003C0D43" w:rsidRPr="00C9719A" w:rsidRDefault="003C0D43" w:rsidP="003C0D43">
            <w:r w:rsidRPr="00C9719A">
              <w:t>-record averaging tooth traces</w:t>
            </w:r>
          </w:p>
          <w:p w:rsidR="003C0D43" w:rsidRPr="00C9719A" w:rsidRDefault="003C0D43" w:rsidP="003C0D43">
            <w:r w:rsidRPr="00C9719A">
              <w:t xml:space="preserve">-record tooth profile </w:t>
            </w:r>
          </w:p>
          <w:p w:rsidR="003C0D43" w:rsidRPr="00C9719A" w:rsidRDefault="003C0D43" w:rsidP="003C0D43">
            <w:r w:rsidRPr="00C9719A">
              <w:t>-record tooth width</w:t>
            </w:r>
          </w:p>
          <w:p w:rsidR="003C0D43" w:rsidRPr="00C9719A" w:rsidRDefault="003C0D43" w:rsidP="003C0D43">
            <w:r w:rsidRPr="00C9719A">
              <w:t>- record alignment of tooth</w:t>
            </w:r>
          </w:p>
        </w:tc>
        <w:tc>
          <w:tcPr>
            <w:tcW w:w="322" w:type="pct"/>
            <w:tcBorders>
              <w:top w:val="double" w:sz="6"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tc>
        <w:tc>
          <w:tcPr>
            <w:tcW w:w="381" w:type="pct"/>
            <w:tcBorders>
              <w:top w:val="double" w:sz="6" w:space="0" w:color="auto"/>
              <w:bottom w:val="double" w:sz="6" w:space="0" w:color="auto"/>
            </w:tcBorders>
            <w:shd w:val="clear" w:color="auto" w:fill="auto"/>
            <w:tcMar>
              <w:top w:w="0" w:type="dxa"/>
              <w:left w:w="108" w:type="dxa"/>
              <w:bottom w:w="0" w:type="dxa"/>
              <w:right w:w="108" w:type="dxa"/>
            </w:tcMar>
            <w:textDirection w:val="btLr"/>
            <w:vAlign w:val="center"/>
          </w:tcPr>
          <w:p w:rsidR="003C0D43" w:rsidRPr="00C9719A" w:rsidRDefault="003C0D43" w:rsidP="003C0D43">
            <w:pPr>
              <w:jc w:val="center"/>
              <w:rPr>
                <w:rFonts w:eastAsia="Arial Unicode MS"/>
              </w:rPr>
            </w:pPr>
            <w:r w:rsidRPr="00C9719A">
              <w:rPr>
                <w:rFonts w:eastAsia="Arial Unicode MS"/>
              </w:rPr>
              <w:t>3 спојнице</w:t>
            </w:r>
          </w:p>
        </w:tc>
        <w:tc>
          <w:tcPr>
            <w:tcW w:w="511" w:type="pct"/>
            <w:tcBorders>
              <w:top w:val="double" w:sz="6"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tc>
        <w:tc>
          <w:tcPr>
            <w:tcW w:w="564" w:type="pct"/>
            <w:gridSpan w:val="2"/>
            <w:tcBorders>
              <w:top w:val="double" w:sz="6" w:space="0" w:color="auto"/>
              <w:bottom w:val="double" w:sz="6" w:space="0" w:color="auto"/>
            </w:tcBorders>
            <w:shd w:val="clear" w:color="auto" w:fill="auto"/>
            <w:vAlign w:val="center"/>
          </w:tcPr>
          <w:p w:rsidR="003C0D43" w:rsidRPr="00C9719A" w:rsidRDefault="003C0D43" w:rsidP="003C0D43"/>
        </w:tc>
        <w:tc>
          <w:tcPr>
            <w:tcW w:w="874" w:type="pct"/>
            <w:tcBorders>
              <w:top w:val="double" w:sz="6" w:space="0" w:color="auto"/>
              <w:bottom w:val="double" w:sz="6" w:space="0" w:color="auto"/>
              <w:right w:val="double" w:sz="6" w:space="0" w:color="auto"/>
            </w:tcBorders>
            <w:shd w:val="clear" w:color="auto" w:fill="auto"/>
            <w:tcMar>
              <w:top w:w="0" w:type="dxa"/>
              <w:left w:w="108" w:type="dxa"/>
              <w:bottom w:w="0" w:type="dxa"/>
              <w:right w:w="108" w:type="dxa"/>
            </w:tcMar>
            <w:vAlign w:val="center"/>
          </w:tcPr>
          <w:p w:rsidR="003C0D43" w:rsidRPr="00C9719A" w:rsidRDefault="003C0D43" w:rsidP="003C0D43"/>
        </w:tc>
      </w:tr>
      <w:tr w:rsidR="003C0D43" w:rsidRPr="00C9719A" w:rsidTr="003C0D43">
        <w:trPr>
          <w:cantSplit/>
          <w:trHeight w:val="1134"/>
          <w:jc w:val="center"/>
        </w:trPr>
        <w:tc>
          <w:tcPr>
            <w:tcW w:w="335" w:type="pct"/>
            <w:tcBorders>
              <w:top w:val="double" w:sz="6" w:space="0" w:color="auto"/>
              <w:left w:val="double" w:sz="6"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lastRenderedPageBreak/>
              <w:t>5.</w:t>
            </w:r>
          </w:p>
        </w:tc>
        <w:tc>
          <w:tcPr>
            <w:tcW w:w="2012" w:type="pct"/>
            <w:tcBorders>
              <w:top w:val="double" w:sz="6" w:space="0" w:color="auto"/>
              <w:bottom w:val="double" w:sz="6" w:space="0" w:color="auto"/>
            </w:tcBorders>
            <w:shd w:val="clear" w:color="auto" w:fill="auto"/>
            <w:tcMar>
              <w:top w:w="0" w:type="dxa"/>
              <w:left w:w="108" w:type="dxa"/>
              <w:bottom w:w="0" w:type="dxa"/>
              <w:right w:w="108" w:type="dxa"/>
            </w:tcMar>
            <w:vAlign w:val="bottom"/>
          </w:tcPr>
          <w:p w:rsidR="003C0D43" w:rsidRPr="00C9719A" w:rsidRDefault="003C0D43" w:rsidP="003C0D43">
            <w:pPr>
              <w:rPr>
                <w:sz w:val="18"/>
                <w:szCs w:val="18"/>
              </w:rPr>
            </w:pPr>
            <w:r w:rsidRPr="00C9719A">
              <w:rPr>
                <w:sz w:val="18"/>
                <w:szCs w:val="18"/>
              </w:rPr>
              <w:t>Машинска обрада зупчаника (*опционо у зависности од резултата мерења)</w:t>
            </w:r>
          </w:p>
          <w:p w:rsidR="003C0D43" w:rsidRPr="00C9719A" w:rsidRDefault="003C0D43" w:rsidP="003C0D43">
            <w:pPr>
              <w:rPr>
                <w:sz w:val="18"/>
                <w:szCs w:val="18"/>
                <w:lang w:val="sr-Cyrl-RS"/>
              </w:rPr>
            </w:pPr>
            <w:r w:rsidRPr="00C9719A">
              <w:rPr>
                <w:sz w:val="18"/>
                <w:szCs w:val="18"/>
              </w:rPr>
              <w:t>-Демонтажа зупчаника, брушење зупчаника, мерење и монтажа. За МОНОБЛОК варијанту није потребна демонтажа зупчаника (* опционо у зависности од резултата мерења)</w:t>
            </w:r>
          </w:p>
          <w:p w:rsidR="003C0D43" w:rsidRPr="00C9719A" w:rsidRDefault="003C0D43" w:rsidP="003C0D43">
            <w:pPr>
              <w:rPr>
                <w:sz w:val="18"/>
                <w:szCs w:val="18"/>
              </w:rPr>
            </w:pPr>
            <w:r w:rsidRPr="00C9719A">
              <w:rPr>
                <w:sz w:val="18"/>
                <w:szCs w:val="18"/>
              </w:rPr>
              <w:t>Gears machining (*optional - depending on results of fact findings):</w:t>
            </w:r>
          </w:p>
          <w:p w:rsidR="003C0D43" w:rsidRPr="00C9719A" w:rsidRDefault="003C0D43" w:rsidP="003C0D43">
            <w:pPr>
              <w:rPr>
                <w:sz w:val="18"/>
                <w:szCs w:val="18"/>
              </w:rPr>
            </w:pPr>
            <w:r w:rsidRPr="00C9719A">
              <w:rPr>
                <w:sz w:val="18"/>
                <w:szCs w:val="18"/>
              </w:rPr>
              <w:t>For gears which are pulled over shaft:</w:t>
            </w:r>
          </w:p>
          <w:p w:rsidR="003C0D43" w:rsidRPr="00C9719A" w:rsidRDefault="003C0D43" w:rsidP="003C0D43">
            <w:pPr>
              <w:rPr>
                <w:sz w:val="18"/>
                <w:szCs w:val="18"/>
              </w:rPr>
            </w:pPr>
            <w:r w:rsidRPr="00C9719A">
              <w:rPr>
                <w:sz w:val="18"/>
                <w:szCs w:val="18"/>
              </w:rPr>
              <w:t>-dismantling of gears</w:t>
            </w:r>
          </w:p>
          <w:p w:rsidR="003C0D43" w:rsidRPr="00C9719A" w:rsidRDefault="003C0D43" w:rsidP="003C0D43">
            <w:pPr>
              <w:rPr>
                <w:sz w:val="18"/>
                <w:szCs w:val="18"/>
              </w:rPr>
            </w:pPr>
            <w:r w:rsidRPr="00C9719A">
              <w:rPr>
                <w:sz w:val="18"/>
                <w:szCs w:val="18"/>
              </w:rPr>
              <w:t>-regrinding of the gears</w:t>
            </w:r>
          </w:p>
          <w:p w:rsidR="003C0D43" w:rsidRPr="00C9719A" w:rsidRDefault="003C0D43" w:rsidP="003C0D43">
            <w:pPr>
              <w:rPr>
                <w:sz w:val="18"/>
                <w:szCs w:val="18"/>
              </w:rPr>
            </w:pPr>
            <w:r w:rsidRPr="00C9719A">
              <w:rPr>
                <w:sz w:val="18"/>
                <w:szCs w:val="18"/>
              </w:rPr>
              <w:t>-measurements of the gears</w:t>
            </w:r>
          </w:p>
          <w:p w:rsidR="003C0D43" w:rsidRPr="00C9719A" w:rsidRDefault="003C0D43" w:rsidP="003C0D43">
            <w:pPr>
              <w:rPr>
                <w:sz w:val="18"/>
                <w:szCs w:val="18"/>
              </w:rPr>
            </w:pPr>
            <w:r w:rsidRPr="00C9719A">
              <w:rPr>
                <w:sz w:val="18"/>
                <w:szCs w:val="18"/>
              </w:rPr>
              <w:t>-assembly of the gears</w:t>
            </w:r>
          </w:p>
          <w:p w:rsidR="003C0D43" w:rsidRPr="00C9719A" w:rsidRDefault="003C0D43" w:rsidP="003C0D43">
            <w:pPr>
              <w:rPr>
                <w:sz w:val="18"/>
                <w:szCs w:val="18"/>
              </w:rPr>
            </w:pPr>
            <w:r w:rsidRPr="00C9719A">
              <w:rPr>
                <w:sz w:val="18"/>
                <w:szCs w:val="18"/>
              </w:rPr>
              <w:t>For gears made of one piece (:</w:t>
            </w:r>
          </w:p>
          <w:p w:rsidR="003C0D43" w:rsidRPr="00C9719A" w:rsidRDefault="003C0D43" w:rsidP="003C0D43">
            <w:pPr>
              <w:rPr>
                <w:sz w:val="18"/>
                <w:szCs w:val="18"/>
              </w:rPr>
            </w:pPr>
            <w:r w:rsidRPr="00C9719A">
              <w:rPr>
                <w:sz w:val="18"/>
                <w:szCs w:val="18"/>
              </w:rPr>
              <w:t>- gears machining</w:t>
            </w:r>
          </w:p>
          <w:p w:rsidR="003C0D43" w:rsidRPr="00C9719A" w:rsidRDefault="003C0D43" w:rsidP="003C0D43">
            <w:pPr>
              <w:rPr>
                <w:rFonts w:eastAsia="Arial Unicode MS"/>
                <w:sz w:val="18"/>
                <w:szCs w:val="18"/>
              </w:rPr>
            </w:pPr>
            <w:r w:rsidRPr="00C9719A">
              <w:rPr>
                <w:sz w:val="18"/>
                <w:szCs w:val="18"/>
              </w:rPr>
              <w:t>- measuring of gears</w:t>
            </w:r>
          </w:p>
        </w:tc>
        <w:tc>
          <w:tcPr>
            <w:tcW w:w="322" w:type="pct"/>
            <w:tcBorders>
              <w:top w:val="double" w:sz="6"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tc>
        <w:tc>
          <w:tcPr>
            <w:tcW w:w="381" w:type="pct"/>
            <w:tcBorders>
              <w:top w:val="double" w:sz="6" w:space="0" w:color="auto"/>
              <w:bottom w:val="double" w:sz="6" w:space="0" w:color="auto"/>
            </w:tcBorders>
            <w:shd w:val="clear" w:color="auto" w:fill="auto"/>
            <w:tcMar>
              <w:top w:w="0" w:type="dxa"/>
              <w:left w:w="108" w:type="dxa"/>
              <w:bottom w:w="0" w:type="dxa"/>
              <w:right w:w="108" w:type="dxa"/>
            </w:tcMar>
            <w:textDirection w:val="btLr"/>
            <w:vAlign w:val="center"/>
          </w:tcPr>
          <w:p w:rsidR="003C0D43" w:rsidRPr="00C9719A" w:rsidRDefault="003C0D43" w:rsidP="003C0D43">
            <w:pPr>
              <w:jc w:val="center"/>
              <w:rPr>
                <w:rFonts w:eastAsia="Arial Unicode MS"/>
              </w:rPr>
            </w:pPr>
            <w:r w:rsidRPr="00C9719A">
              <w:rPr>
                <w:rFonts w:eastAsia="Arial Unicode MS"/>
              </w:rPr>
              <w:t>3 спојнице</w:t>
            </w:r>
          </w:p>
        </w:tc>
        <w:tc>
          <w:tcPr>
            <w:tcW w:w="511" w:type="pct"/>
            <w:tcBorders>
              <w:top w:val="double" w:sz="6"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tc>
        <w:tc>
          <w:tcPr>
            <w:tcW w:w="564" w:type="pct"/>
            <w:gridSpan w:val="2"/>
            <w:tcBorders>
              <w:top w:val="double" w:sz="6" w:space="0" w:color="auto"/>
              <w:bottom w:val="double" w:sz="6" w:space="0" w:color="auto"/>
            </w:tcBorders>
            <w:shd w:val="clear" w:color="auto" w:fill="auto"/>
            <w:vAlign w:val="center"/>
          </w:tcPr>
          <w:p w:rsidR="003C0D43" w:rsidRPr="00C9719A" w:rsidRDefault="003C0D43" w:rsidP="003C0D43"/>
        </w:tc>
        <w:tc>
          <w:tcPr>
            <w:tcW w:w="874" w:type="pct"/>
            <w:tcBorders>
              <w:top w:val="double" w:sz="6" w:space="0" w:color="auto"/>
              <w:bottom w:val="double" w:sz="6" w:space="0" w:color="auto"/>
              <w:right w:val="double" w:sz="6" w:space="0" w:color="auto"/>
            </w:tcBorders>
            <w:shd w:val="clear" w:color="auto" w:fill="auto"/>
            <w:tcMar>
              <w:top w:w="0" w:type="dxa"/>
              <w:left w:w="108" w:type="dxa"/>
              <w:bottom w:w="0" w:type="dxa"/>
              <w:right w:w="108" w:type="dxa"/>
            </w:tcMar>
            <w:vAlign w:val="center"/>
          </w:tcPr>
          <w:p w:rsidR="003C0D43" w:rsidRPr="00C9719A" w:rsidRDefault="003C0D43" w:rsidP="003C0D43"/>
        </w:tc>
      </w:tr>
      <w:tr w:rsidR="003C0D43" w:rsidRPr="00C9719A" w:rsidTr="003C0D43">
        <w:trPr>
          <w:cantSplit/>
          <w:jc w:val="center"/>
        </w:trPr>
        <w:tc>
          <w:tcPr>
            <w:tcW w:w="335" w:type="pct"/>
            <w:tcBorders>
              <w:top w:val="double" w:sz="6" w:space="0" w:color="auto"/>
              <w:left w:val="double" w:sz="6" w:space="0" w:color="auto"/>
              <w:bottom w:val="double" w:sz="6" w:space="0" w:color="auto"/>
            </w:tcBorders>
            <w:shd w:val="clear" w:color="auto" w:fill="auto"/>
            <w:tcMar>
              <w:top w:w="0" w:type="dxa"/>
              <w:left w:w="108" w:type="dxa"/>
              <w:bottom w:w="0" w:type="dxa"/>
              <w:right w:w="108" w:type="dxa"/>
            </w:tcMar>
            <w:vAlign w:val="bottom"/>
          </w:tcPr>
          <w:p w:rsidR="003C0D43" w:rsidRPr="00C9719A" w:rsidRDefault="003C0D43" w:rsidP="003C0D43">
            <w:pPr>
              <w:rPr>
                <w:rFonts w:eastAsia="Arial Unicode MS"/>
              </w:rPr>
            </w:pPr>
            <w:r w:rsidRPr="00C9719A">
              <w:t>6.</w:t>
            </w:r>
          </w:p>
        </w:tc>
        <w:tc>
          <w:tcPr>
            <w:tcW w:w="2012" w:type="pct"/>
            <w:tcBorders>
              <w:top w:val="double" w:sz="6" w:space="0" w:color="auto"/>
              <w:bottom w:val="double" w:sz="6" w:space="0" w:color="auto"/>
            </w:tcBorders>
            <w:shd w:val="clear" w:color="auto" w:fill="auto"/>
            <w:tcMar>
              <w:top w:w="0" w:type="dxa"/>
              <w:left w:w="108" w:type="dxa"/>
              <w:bottom w:w="0" w:type="dxa"/>
              <w:right w:w="108" w:type="dxa"/>
            </w:tcMar>
            <w:vAlign w:val="bottom"/>
          </w:tcPr>
          <w:p w:rsidR="003C0D43" w:rsidRPr="00C9719A" w:rsidRDefault="003C0D43" w:rsidP="003C0D43">
            <w:r w:rsidRPr="00C9719A">
              <w:t>Мерење и контрола кућишта</w:t>
            </w:r>
          </w:p>
          <w:p w:rsidR="003C0D43" w:rsidRPr="00C9719A" w:rsidRDefault="003C0D43" w:rsidP="003C0D43">
            <w:pPr>
              <w:rPr>
                <w:rFonts w:eastAsia="Arial Unicode MS"/>
              </w:rPr>
            </w:pPr>
            <w:r w:rsidRPr="00C9719A">
              <w:t>Measuring and control of housing</w:t>
            </w:r>
          </w:p>
        </w:tc>
        <w:tc>
          <w:tcPr>
            <w:tcW w:w="322" w:type="pct"/>
            <w:tcBorders>
              <w:top w:val="double" w:sz="6"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top w:val="double" w:sz="6"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3</w:t>
            </w:r>
          </w:p>
        </w:tc>
        <w:tc>
          <w:tcPr>
            <w:tcW w:w="511" w:type="pct"/>
            <w:tcBorders>
              <w:top w:val="double" w:sz="6" w:space="0" w:color="auto"/>
              <w:bottom w:val="double" w:sz="6" w:space="0" w:color="auto"/>
            </w:tcBorders>
            <w:shd w:val="clear" w:color="auto" w:fill="auto"/>
            <w:tcMar>
              <w:top w:w="0" w:type="dxa"/>
              <w:left w:w="108" w:type="dxa"/>
              <w:bottom w:w="0" w:type="dxa"/>
              <w:right w:w="108" w:type="dxa"/>
            </w:tcMar>
            <w:vAlign w:val="bottom"/>
          </w:tcPr>
          <w:p w:rsidR="003C0D43" w:rsidRPr="00C9719A" w:rsidRDefault="003C0D43" w:rsidP="003C0D43">
            <w:pPr>
              <w:rPr>
                <w:rFonts w:eastAsia="Arial Unicode MS"/>
              </w:rPr>
            </w:pPr>
          </w:p>
        </w:tc>
        <w:tc>
          <w:tcPr>
            <w:tcW w:w="564" w:type="pct"/>
            <w:gridSpan w:val="2"/>
            <w:tcBorders>
              <w:top w:val="double" w:sz="6" w:space="0" w:color="auto"/>
              <w:bottom w:val="double" w:sz="6" w:space="0" w:color="auto"/>
            </w:tcBorders>
            <w:shd w:val="clear" w:color="auto" w:fill="auto"/>
            <w:vAlign w:val="bottom"/>
          </w:tcPr>
          <w:p w:rsidR="003C0D43" w:rsidRPr="00C9719A" w:rsidRDefault="003C0D43" w:rsidP="003C0D43">
            <w:pPr>
              <w:rPr>
                <w:rFonts w:eastAsia="Arial Unicode MS"/>
              </w:rPr>
            </w:pPr>
          </w:p>
        </w:tc>
        <w:tc>
          <w:tcPr>
            <w:tcW w:w="874" w:type="pct"/>
            <w:tcBorders>
              <w:top w:val="double" w:sz="6" w:space="0" w:color="auto"/>
              <w:bottom w:val="double" w:sz="6" w:space="0" w:color="auto"/>
              <w:right w:val="double" w:sz="6" w:space="0" w:color="auto"/>
            </w:tcBorders>
            <w:shd w:val="clear" w:color="auto" w:fill="auto"/>
            <w:tcMar>
              <w:top w:w="0" w:type="dxa"/>
              <w:left w:w="108" w:type="dxa"/>
              <w:bottom w:w="0" w:type="dxa"/>
              <w:right w:w="108" w:type="dxa"/>
            </w:tcMar>
            <w:vAlign w:val="center"/>
          </w:tcPr>
          <w:p w:rsidR="003C0D43" w:rsidRPr="00C9719A" w:rsidRDefault="003C0D43" w:rsidP="003C0D43"/>
        </w:tc>
      </w:tr>
      <w:tr w:rsidR="003C0D43" w:rsidRPr="00C9719A" w:rsidTr="003C0D43">
        <w:trPr>
          <w:cantSplit/>
          <w:jc w:val="center"/>
        </w:trPr>
        <w:tc>
          <w:tcPr>
            <w:tcW w:w="335" w:type="pct"/>
            <w:tcBorders>
              <w:top w:val="double" w:sz="6" w:space="0" w:color="auto"/>
              <w:left w:val="double" w:sz="6"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7.</w:t>
            </w:r>
          </w:p>
        </w:tc>
        <w:tc>
          <w:tcPr>
            <w:tcW w:w="2012" w:type="pct"/>
            <w:tcBorders>
              <w:top w:val="double" w:sz="6" w:space="0" w:color="auto"/>
              <w:bottom w:val="double" w:sz="6" w:space="0" w:color="auto"/>
            </w:tcBorders>
            <w:shd w:val="clear" w:color="auto" w:fill="auto"/>
            <w:tcMar>
              <w:top w:w="0" w:type="dxa"/>
              <w:left w:w="108" w:type="dxa"/>
              <w:bottom w:w="0" w:type="dxa"/>
              <w:right w:w="108" w:type="dxa"/>
            </w:tcMar>
            <w:vAlign w:val="bottom"/>
          </w:tcPr>
          <w:p w:rsidR="003C0D43" w:rsidRPr="00C9719A" w:rsidRDefault="003C0D43" w:rsidP="003C0D43">
            <w:r w:rsidRPr="00C9719A">
              <w:t>Машинска обрада кућишта (*опционо у зависности од резултата мерења)</w:t>
            </w:r>
          </w:p>
          <w:p w:rsidR="003C0D43" w:rsidRPr="00C9719A" w:rsidRDefault="003C0D43" w:rsidP="003C0D43">
            <w:pPr>
              <w:rPr>
                <w:lang w:val="sr-Cyrl-RS"/>
              </w:rPr>
            </w:pPr>
            <w:r w:rsidRPr="00C9719A">
              <w:t>-машинска обрада позиција у доњем делу кућишта, обрада седишта лежајева, израда софтвера, састављање доњег и горњег дела кућишта, обрада у склопу</w:t>
            </w:r>
          </w:p>
          <w:p w:rsidR="003C0D43" w:rsidRPr="00C9719A" w:rsidRDefault="003C0D43" w:rsidP="003C0D43">
            <w:r w:rsidRPr="00C9719A">
              <w:t>Machining of housing (*optional -depending on results of fact findings)</w:t>
            </w:r>
          </w:p>
          <w:p w:rsidR="003C0D43" w:rsidRPr="00C9719A" w:rsidRDefault="003C0D43" w:rsidP="003C0D43">
            <w:r w:rsidRPr="00C9719A">
              <w:t>-remachining (milling) of the subarea of the housing lower part</w:t>
            </w:r>
          </w:p>
          <w:p w:rsidR="003C0D43" w:rsidRPr="00C9719A" w:rsidRDefault="003C0D43" w:rsidP="003C0D43">
            <w:r w:rsidRPr="00C9719A">
              <w:t>-remachining (milling) of the bearing brackets</w:t>
            </w:r>
          </w:p>
          <w:p w:rsidR="003C0D43" w:rsidRPr="00C9719A" w:rsidRDefault="003C0D43" w:rsidP="003C0D43">
            <w:r w:rsidRPr="00C9719A">
              <w:t>-creating the software program</w:t>
            </w:r>
          </w:p>
          <w:p w:rsidR="003C0D43" w:rsidRPr="00C9719A" w:rsidRDefault="003C0D43" w:rsidP="003C0D43">
            <w:r w:rsidRPr="00C9719A">
              <w:t>-assembling of housing lower part with cover and bearing brackets</w:t>
            </w:r>
          </w:p>
          <w:p w:rsidR="003C0D43" w:rsidRPr="00C9719A" w:rsidRDefault="003C0D43" w:rsidP="003C0D43">
            <w:r w:rsidRPr="00C9719A">
              <w:t>-rework (milling) of the housing</w:t>
            </w:r>
          </w:p>
        </w:tc>
        <w:tc>
          <w:tcPr>
            <w:tcW w:w="322" w:type="pct"/>
            <w:tcBorders>
              <w:top w:val="double" w:sz="6"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top w:val="double" w:sz="6"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2</w:t>
            </w:r>
          </w:p>
        </w:tc>
        <w:tc>
          <w:tcPr>
            <w:tcW w:w="511" w:type="pct"/>
            <w:tcBorders>
              <w:top w:val="double" w:sz="6"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tc>
        <w:tc>
          <w:tcPr>
            <w:tcW w:w="564" w:type="pct"/>
            <w:gridSpan w:val="2"/>
            <w:tcBorders>
              <w:top w:val="double" w:sz="6" w:space="0" w:color="auto"/>
              <w:bottom w:val="double" w:sz="6" w:space="0" w:color="auto"/>
            </w:tcBorders>
            <w:shd w:val="clear" w:color="auto" w:fill="auto"/>
            <w:vAlign w:val="center"/>
          </w:tcPr>
          <w:p w:rsidR="003C0D43" w:rsidRPr="00C9719A" w:rsidRDefault="003C0D43" w:rsidP="003C0D43"/>
        </w:tc>
        <w:tc>
          <w:tcPr>
            <w:tcW w:w="874" w:type="pct"/>
            <w:tcBorders>
              <w:top w:val="double" w:sz="6" w:space="0" w:color="auto"/>
              <w:bottom w:val="double" w:sz="6" w:space="0" w:color="auto"/>
              <w:right w:val="double" w:sz="6" w:space="0" w:color="auto"/>
            </w:tcBorders>
            <w:shd w:val="clear" w:color="auto" w:fill="auto"/>
            <w:tcMar>
              <w:top w:w="0" w:type="dxa"/>
              <w:left w:w="108" w:type="dxa"/>
              <w:bottom w:w="0" w:type="dxa"/>
              <w:right w:w="108" w:type="dxa"/>
            </w:tcMar>
            <w:vAlign w:val="center"/>
          </w:tcPr>
          <w:p w:rsidR="003C0D43" w:rsidRPr="00C9719A" w:rsidRDefault="003C0D43" w:rsidP="003C0D43"/>
        </w:tc>
      </w:tr>
      <w:tr w:rsidR="003C0D43" w:rsidRPr="00C9719A" w:rsidTr="003C0D43">
        <w:trPr>
          <w:cantSplit/>
          <w:jc w:val="center"/>
        </w:trPr>
        <w:tc>
          <w:tcPr>
            <w:tcW w:w="335" w:type="pct"/>
            <w:tcBorders>
              <w:top w:val="double" w:sz="6" w:space="0" w:color="auto"/>
              <w:left w:val="double" w:sz="6"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lastRenderedPageBreak/>
              <w:t>8.</w:t>
            </w:r>
          </w:p>
        </w:tc>
        <w:tc>
          <w:tcPr>
            <w:tcW w:w="2012" w:type="pct"/>
            <w:tcBorders>
              <w:top w:val="double" w:sz="6" w:space="0" w:color="auto"/>
              <w:bottom w:val="double" w:sz="6" w:space="0" w:color="auto"/>
            </w:tcBorders>
            <w:shd w:val="clear" w:color="auto" w:fill="auto"/>
            <w:tcMar>
              <w:top w:w="0" w:type="dxa"/>
              <w:left w:w="108" w:type="dxa"/>
              <w:bottom w:w="0" w:type="dxa"/>
              <w:right w:w="108" w:type="dxa"/>
            </w:tcMar>
            <w:vAlign w:val="bottom"/>
          </w:tcPr>
          <w:p w:rsidR="003C0D43" w:rsidRPr="00C9719A" w:rsidRDefault="003C0D43" w:rsidP="003C0D43">
            <w:pPr>
              <w:rPr>
                <w:sz w:val="18"/>
                <w:szCs w:val="18"/>
              </w:rPr>
            </w:pPr>
            <w:r w:rsidRPr="00C9719A">
              <w:rPr>
                <w:sz w:val="18"/>
                <w:szCs w:val="18"/>
              </w:rPr>
              <w:t>Машинска обрада контролне јединице</w:t>
            </w:r>
          </w:p>
          <w:p w:rsidR="003C0D43" w:rsidRPr="00C9719A" w:rsidRDefault="003C0D43" w:rsidP="003C0D43">
            <w:pPr>
              <w:rPr>
                <w:sz w:val="18"/>
                <w:szCs w:val="18"/>
                <w:lang w:val="sr-Cyrl-RS"/>
              </w:rPr>
            </w:pPr>
            <w:r w:rsidRPr="00C9719A">
              <w:rPr>
                <w:sz w:val="18"/>
                <w:szCs w:val="18"/>
              </w:rPr>
              <w:t>-модификација једносмерног цилиндра на двосмерни са прикључком за уље на обе стране, повезивање цеви и подешавање контролне јединице</w:t>
            </w:r>
          </w:p>
          <w:p w:rsidR="003C0D43" w:rsidRPr="00C9719A" w:rsidRDefault="003C0D43" w:rsidP="003C0D43">
            <w:pPr>
              <w:rPr>
                <w:sz w:val="18"/>
                <w:szCs w:val="18"/>
              </w:rPr>
            </w:pPr>
            <w:r w:rsidRPr="00C9719A">
              <w:rPr>
                <w:sz w:val="18"/>
                <w:szCs w:val="18"/>
              </w:rPr>
              <w:t>Control unit machining</w:t>
            </w:r>
          </w:p>
          <w:p w:rsidR="003C0D43" w:rsidRPr="00C9719A" w:rsidRDefault="003C0D43" w:rsidP="003C0D43">
            <w:pPr>
              <w:rPr>
                <w:sz w:val="18"/>
                <w:szCs w:val="18"/>
              </w:rPr>
            </w:pPr>
            <w:r w:rsidRPr="00C9719A">
              <w:rPr>
                <w:sz w:val="18"/>
                <w:szCs w:val="18"/>
              </w:rPr>
              <w:t>-modification of one way cylinder to two ways cylinder with joint for oil on both side</w:t>
            </w:r>
          </w:p>
          <w:p w:rsidR="003C0D43" w:rsidRPr="00C9719A" w:rsidRDefault="003C0D43" w:rsidP="003C0D43">
            <w:pPr>
              <w:rPr>
                <w:sz w:val="18"/>
                <w:szCs w:val="18"/>
              </w:rPr>
            </w:pPr>
            <w:r w:rsidRPr="00C9719A">
              <w:rPr>
                <w:sz w:val="18"/>
                <w:szCs w:val="18"/>
              </w:rPr>
              <w:t>-pipe connecting of control unit</w:t>
            </w:r>
          </w:p>
          <w:p w:rsidR="003C0D43" w:rsidRPr="00C9719A" w:rsidRDefault="003C0D43" w:rsidP="003C0D43">
            <w:pPr>
              <w:rPr>
                <w:sz w:val="18"/>
                <w:szCs w:val="18"/>
              </w:rPr>
            </w:pPr>
            <w:r w:rsidRPr="00C9719A">
              <w:rPr>
                <w:sz w:val="18"/>
                <w:szCs w:val="18"/>
              </w:rPr>
              <w:t>-adjustment of the control unit</w:t>
            </w:r>
          </w:p>
        </w:tc>
        <w:tc>
          <w:tcPr>
            <w:tcW w:w="322" w:type="pct"/>
            <w:tcBorders>
              <w:top w:val="double" w:sz="6"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top w:val="double" w:sz="6"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3</w:t>
            </w:r>
          </w:p>
        </w:tc>
        <w:tc>
          <w:tcPr>
            <w:tcW w:w="511" w:type="pct"/>
            <w:tcBorders>
              <w:top w:val="double" w:sz="6"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tc>
        <w:tc>
          <w:tcPr>
            <w:tcW w:w="564" w:type="pct"/>
            <w:gridSpan w:val="2"/>
            <w:tcBorders>
              <w:top w:val="double" w:sz="6" w:space="0" w:color="auto"/>
              <w:bottom w:val="double" w:sz="6" w:space="0" w:color="auto"/>
            </w:tcBorders>
            <w:shd w:val="clear" w:color="auto" w:fill="auto"/>
            <w:vAlign w:val="center"/>
          </w:tcPr>
          <w:p w:rsidR="003C0D43" w:rsidRPr="00C9719A" w:rsidRDefault="003C0D43" w:rsidP="003C0D43"/>
        </w:tc>
        <w:tc>
          <w:tcPr>
            <w:tcW w:w="874" w:type="pct"/>
            <w:tcBorders>
              <w:top w:val="double" w:sz="6" w:space="0" w:color="auto"/>
              <w:bottom w:val="double" w:sz="6" w:space="0" w:color="auto"/>
              <w:right w:val="double" w:sz="6" w:space="0" w:color="auto"/>
            </w:tcBorders>
            <w:shd w:val="clear" w:color="auto" w:fill="auto"/>
            <w:tcMar>
              <w:top w:w="0" w:type="dxa"/>
              <w:left w:w="108" w:type="dxa"/>
              <w:bottom w:w="0" w:type="dxa"/>
              <w:right w:w="108" w:type="dxa"/>
            </w:tcMar>
            <w:vAlign w:val="center"/>
          </w:tcPr>
          <w:p w:rsidR="003C0D43" w:rsidRPr="00C9719A" w:rsidRDefault="003C0D43" w:rsidP="003C0D43"/>
        </w:tc>
      </w:tr>
      <w:tr w:rsidR="003C0D43" w:rsidRPr="00C9719A" w:rsidTr="003C0D43">
        <w:trPr>
          <w:cantSplit/>
          <w:trHeight w:val="978"/>
          <w:jc w:val="center"/>
        </w:trPr>
        <w:tc>
          <w:tcPr>
            <w:tcW w:w="5000" w:type="pct"/>
            <w:gridSpan w:val="8"/>
            <w:tcBorders>
              <w:top w:val="double" w:sz="6" w:space="0" w:color="auto"/>
              <w:left w:val="double" w:sz="6" w:space="0" w:color="auto"/>
              <w:bottom w:val="double" w:sz="6" w:space="0" w:color="auto"/>
              <w:right w:val="double" w:sz="6" w:space="0" w:color="auto"/>
            </w:tcBorders>
            <w:shd w:val="clear" w:color="auto" w:fill="auto"/>
            <w:tcMar>
              <w:top w:w="0" w:type="dxa"/>
              <w:left w:w="108" w:type="dxa"/>
              <w:bottom w:w="0" w:type="dxa"/>
              <w:right w:w="108" w:type="dxa"/>
            </w:tcMar>
            <w:vAlign w:val="bottom"/>
          </w:tcPr>
          <w:p w:rsidR="003C0D43" w:rsidRPr="00C9719A" w:rsidRDefault="003C0D43" w:rsidP="003C0D43">
            <w:r w:rsidRPr="00C9719A">
              <w:t>Делови неопходни за генерални ремонт хидрауличне спојнице</w:t>
            </w:r>
          </w:p>
          <w:p w:rsidR="003C0D43" w:rsidRPr="00C9719A" w:rsidRDefault="003C0D43" w:rsidP="003C0D43">
            <w:r w:rsidRPr="00C9719A">
              <w:t>Necessary parts for hydraulic coupling overhaul</w:t>
            </w:r>
          </w:p>
        </w:tc>
      </w:tr>
      <w:tr w:rsidR="003C0D43" w:rsidRPr="00C9719A" w:rsidTr="003C0D43">
        <w:trPr>
          <w:cantSplit/>
          <w:jc w:val="center"/>
        </w:trPr>
        <w:tc>
          <w:tcPr>
            <w:tcW w:w="5000" w:type="pct"/>
            <w:gridSpan w:val="8"/>
            <w:tcBorders>
              <w:top w:val="double" w:sz="6" w:space="0" w:color="auto"/>
              <w:left w:val="double" w:sz="6" w:space="0" w:color="auto"/>
              <w:bottom w:val="double" w:sz="6" w:space="0" w:color="auto"/>
              <w:right w:val="double" w:sz="6" w:space="0" w:color="auto"/>
            </w:tcBorders>
            <w:shd w:val="clear" w:color="auto" w:fill="auto"/>
            <w:tcMar>
              <w:top w:w="0" w:type="dxa"/>
              <w:left w:w="108" w:type="dxa"/>
              <w:bottom w:w="0" w:type="dxa"/>
              <w:right w:w="108" w:type="dxa"/>
            </w:tcMar>
            <w:vAlign w:val="bottom"/>
          </w:tcPr>
          <w:p w:rsidR="003C0D43" w:rsidRPr="00C9719A" w:rsidRDefault="003C0D43" w:rsidP="003C0D43">
            <w:r w:rsidRPr="00C9719A">
              <w:t>9.</w:t>
            </w:r>
            <w:r w:rsidRPr="00C9719A">
              <w:tab/>
            </w:r>
            <w:r w:rsidRPr="00C9719A">
              <w:tab/>
            </w:r>
            <w:r w:rsidRPr="00C9719A">
              <w:tab/>
              <w:t>Сет стандардних делова и заптивача</w:t>
            </w:r>
          </w:p>
          <w:p w:rsidR="003C0D43" w:rsidRPr="00C9719A" w:rsidRDefault="003C0D43" w:rsidP="003C0D43">
            <w:r w:rsidRPr="00C9719A">
              <w:tab/>
            </w:r>
            <w:r w:rsidRPr="00C9719A">
              <w:tab/>
            </w:r>
            <w:r w:rsidRPr="00C9719A">
              <w:tab/>
              <w:t>Set of common parts and seals</w:t>
            </w:r>
          </w:p>
        </w:tc>
      </w:tr>
      <w:tr w:rsidR="003C0D43" w:rsidRPr="00C9719A" w:rsidTr="003C0D43">
        <w:trPr>
          <w:cantSplit/>
          <w:trHeight w:val="1024"/>
          <w:jc w:val="center"/>
        </w:trPr>
        <w:tc>
          <w:tcPr>
            <w:tcW w:w="335" w:type="pct"/>
            <w:tcBorders>
              <w:top w:val="double" w:sz="6" w:space="0" w:color="auto"/>
              <w:left w:val="doub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9.1</w:t>
            </w:r>
          </w:p>
        </w:tc>
        <w:tc>
          <w:tcPr>
            <w:tcW w:w="2012" w:type="pct"/>
            <w:tcBorders>
              <w:top w:val="double" w:sz="6" w:space="0" w:color="auto"/>
              <w:bottom w:val="single" w:sz="6" w:space="0" w:color="auto"/>
            </w:tcBorders>
            <w:shd w:val="clear" w:color="auto" w:fill="auto"/>
            <w:tcMar>
              <w:top w:w="0" w:type="dxa"/>
              <w:left w:w="108" w:type="dxa"/>
              <w:bottom w:w="0" w:type="dxa"/>
              <w:right w:w="108" w:type="dxa"/>
            </w:tcMar>
            <w:vAlign w:val="bottom"/>
          </w:tcPr>
          <w:p w:rsidR="003C0D43" w:rsidRPr="00C9719A" w:rsidRDefault="003C0D43" w:rsidP="003C0D43">
            <w:r w:rsidRPr="00C9719A">
              <w:t>Стандардна гарнитура делова за ремонт спојница R15-R17KG/550</w:t>
            </w:r>
          </w:p>
          <w:p w:rsidR="003C0D43" w:rsidRPr="00C9719A" w:rsidRDefault="003C0D43" w:rsidP="003C0D43">
            <w:pPr>
              <w:rPr>
                <w:rFonts w:eastAsia="Arial Unicode MS"/>
              </w:rPr>
            </w:pPr>
            <w:r w:rsidRPr="00C9719A">
              <w:t>Overhaulspartskit R15-R17KG/550</w:t>
            </w:r>
          </w:p>
        </w:tc>
        <w:tc>
          <w:tcPr>
            <w:tcW w:w="322" w:type="pct"/>
            <w:tcBorders>
              <w:top w:val="doub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сет</w:t>
            </w:r>
          </w:p>
        </w:tc>
        <w:tc>
          <w:tcPr>
            <w:tcW w:w="381" w:type="pct"/>
            <w:tcBorders>
              <w:top w:val="doub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3</w:t>
            </w:r>
          </w:p>
        </w:tc>
        <w:tc>
          <w:tcPr>
            <w:tcW w:w="511" w:type="pct"/>
            <w:tcBorders>
              <w:top w:val="doub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p>
        </w:tc>
        <w:tc>
          <w:tcPr>
            <w:tcW w:w="564" w:type="pct"/>
            <w:gridSpan w:val="2"/>
            <w:tcBorders>
              <w:top w:val="double" w:sz="6" w:space="0" w:color="auto"/>
              <w:bottom w:val="single" w:sz="6" w:space="0" w:color="auto"/>
            </w:tcBorders>
            <w:shd w:val="clear" w:color="auto" w:fill="auto"/>
            <w:vAlign w:val="center"/>
          </w:tcPr>
          <w:p w:rsidR="003C0D43" w:rsidRPr="00C9719A" w:rsidRDefault="003C0D43" w:rsidP="003C0D43">
            <w:pPr>
              <w:rPr>
                <w:rFonts w:eastAsia="Arial Unicode MS"/>
              </w:rPr>
            </w:pPr>
          </w:p>
        </w:tc>
        <w:tc>
          <w:tcPr>
            <w:tcW w:w="874" w:type="pct"/>
            <w:tcBorders>
              <w:top w:val="double" w:sz="6" w:space="0" w:color="auto"/>
              <w:bottom w:val="single" w:sz="6"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trHeight w:val="731"/>
          <w:jc w:val="center"/>
        </w:trPr>
        <w:tc>
          <w:tcPr>
            <w:tcW w:w="335" w:type="pct"/>
            <w:tcBorders>
              <w:left w:val="doub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9.2</w:t>
            </w:r>
          </w:p>
        </w:tc>
        <w:tc>
          <w:tcPr>
            <w:tcW w:w="2012" w:type="pct"/>
            <w:tcBorders>
              <w:bottom w:val="single" w:sz="6" w:space="0" w:color="auto"/>
            </w:tcBorders>
            <w:shd w:val="clear" w:color="auto" w:fill="auto"/>
            <w:tcMar>
              <w:top w:w="0" w:type="dxa"/>
              <w:left w:w="108" w:type="dxa"/>
              <w:bottom w:w="0" w:type="dxa"/>
              <w:right w:w="108" w:type="dxa"/>
            </w:tcMar>
            <w:vAlign w:val="bottom"/>
          </w:tcPr>
          <w:p w:rsidR="003C0D43" w:rsidRPr="00C9719A" w:rsidRDefault="003C0D43" w:rsidP="003C0D43">
            <w:r w:rsidRPr="00C9719A">
              <w:t>Сет заптивача</w:t>
            </w:r>
          </w:p>
          <w:p w:rsidR="003C0D43" w:rsidRPr="00C9719A" w:rsidRDefault="003C0D43" w:rsidP="003C0D43">
            <w:pPr>
              <w:rPr>
                <w:rFonts w:eastAsia="Arial Unicode MS"/>
              </w:rPr>
            </w:pPr>
            <w:r w:rsidRPr="00C9719A">
              <w:t>Set of seals</w:t>
            </w:r>
          </w:p>
        </w:tc>
        <w:tc>
          <w:tcPr>
            <w:tcW w:w="322"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3</w:t>
            </w:r>
          </w:p>
        </w:tc>
        <w:tc>
          <w:tcPr>
            <w:tcW w:w="511"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p>
        </w:tc>
        <w:tc>
          <w:tcPr>
            <w:tcW w:w="564" w:type="pct"/>
            <w:gridSpan w:val="2"/>
            <w:tcBorders>
              <w:bottom w:val="single" w:sz="6" w:space="0" w:color="auto"/>
            </w:tcBorders>
            <w:shd w:val="clear" w:color="auto" w:fill="auto"/>
            <w:vAlign w:val="center"/>
          </w:tcPr>
          <w:p w:rsidR="003C0D43" w:rsidRPr="00C9719A" w:rsidRDefault="003C0D43" w:rsidP="003C0D43">
            <w:pPr>
              <w:rPr>
                <w:rFonts w:eastAsia="Arial Unicode MS"/>
              </w:rPr>
            </w:pPr>
          </w:p>
        </w:tc>
        <w:tc>
          <w:tcPr>
            <w:tcW w:w="874" w:type="pct"/>
            <w:tcBorders>
              <w:bottom w:val="single" w:sz="6"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trHeight w:val="454"/>
          <w:jc w:val="center"/>
        </w:trPr>
        <w:tc>
          <w:tcPr>
            <w:tcW w:w="335" w:type="pct"/>
            <w:tcBorders>
              <w:top w:val="single" w:sz="6" w:space="0" w:color="auto"/>
              <w:left w:val="double" w:sz="6"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9.3</w:t>
            </w:r>
          </w:p>
        </w:tc>
        <w:tc>
          <w:tcPr>
            <w:tcW w:w="2012" w:type="pct"/>
            <w:tcBorders>
              <w:top w:val="single" w:sz="6"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 xml:space="preserve">Eлементи филтера </w:t>
            </w:r>
          </w:p>
          <w:p w:rsidR="003C0D43" w:rsidRPr="00C9719A" w:rsidRDefault="003C0D43" w:rsidP="003C0D43">
            <w:r w:rsidRPr="00C9719A">
              <w:t>Filter NW80 1x18</w:t>
            </w:r>
          </w:p>
          <w:p w:rsidR="003C0D43" w:rsidRPr="00C9719A" w:rsidRDefault="003C0D43" w:rsidP="003C0D43">
            <w:r w:rsidRPr="00C9719A">
              <w:t>Filter element NW80 1x18</w:t>
            </w:r>
          </w:p>
        </w:tc>
        <w:tc>
          <w:tcPr>
            <w:tcW w:w="322" w:type="pct"/>
            <w:tcBorders>
              <w:top w:val="single" w:sz="6"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сет</w:t>
            </w:r>
          </w:p>
        </w:tc>
        <w:tc>
          <w:tcPr>
            <w:tcW w:w="381" w:type="pct"/>
            <w:tcBorders>
              <w:top w:val="single" w:sz="6"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3x2</w:t>
            </w:r>
          </w:p>
        </w:tc>
        <w:tc>
          <w:tcPr>
            <w:tcW w:w="511" w:type="pct"/>
            <w:tcBorders>
              <w:top w:val="single" w:sz="6"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tc>
        <w:tc>
          <w:tcPr>
            <w:tcW w:w="564" w:type="pct"/>
            <w:gridSpan w:val="2"/>
            <w:tcBorders>
              <w:top w:val="single" w:sz="6" w:space="0" w:color="auto"/>
              <w:bottom w:val="single" w:sz="4" w:space="0" w:color="auto"/>
            </w:tcBorders>
            <w:shd w:val="clear" w:color="auto" w:fill="auto"/>
            <w:vAlign w:val="center"/>
          </w:tcPr>
          <w:p w:rsidR="003C0D43" w:rsidRPr="00C9719A" w:rsidRDefault="003C0D43" w:rsidP="003C0D43"/>
        </w:tc>
        <w:tc>
          <w:tcPr>
            <w:tcW w:w="874" w:type="pct"/>
            <w:tcBorders>
              <w:top w:val="single" w:sz="6" w:space="0" w:color="auto"/>
              <w:bottom w:val="single" w:sz="4"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trHeight w:val="454"/>
          <w:jc w:val="center"/>
        </w:trPr>
        <w:tc>
          <w:tcPr>
            <w:tcW w:w="335" w:type="pct"/>
            <w:tcBorders>
              <w:top w:val="single" w:sz="4" w:space="0" w:color="auto"/>
              <w:left w:val="double" w:sz="6"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9.4</w:t>
            </w:r>
          </w:p>
        </w:tc>
        <w:tc>
          <w:tcPr>
            <w:tcW w:w="2012"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Уљоказ</w:t>
            </w:r>
          </w:p>
          <w:p w:rsidR="003C0D43" w:rsidRPr="00C9719A" w:rsidRDefault="003C0D43" w:rsidP="003C0D43">
            <w:r w:rsidRPr="00C9719A">
              <w:t>Oil level eye R1 ½ 240 AR</w:t>
            </w:r>
          </w:p>
        </w:tc>
        <w:tc>
          <w:tcPr>
            <w:tcW w:w="322"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6</w:t>
            </w:r>
          </w:p>
        </w:tc>
        <w:tc>
          <w:tcPr>
            <w:tcW w:w="511"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tc>
        <w:tc>
          <w:tcPr>
            <w:tcW w:w="564" w:type="pct"/>
            <w:gridSpan w:val="2"/>
            <w:tcBorders>
              <w:top w:val="single" w:sz="4" w:space="0" w:color="auto"/>
              <w:bottom w:val="single" w:sz="4" w:space="0" w:color="auto"/>
            </w:tcBorders>
            <w:shd w:val="clear" w:color="auto" w:fill="auto"/>
            <w:vAlign w:val="center"/>
          </w:tcPr>
          <w:p w:rsidR="003C0D43" w:rsidRPr="00C9719A" w:rsidRDefault="003C0D43" w:rsidP="003C0D43"/>
        </w:tc>
        <w:tc>
          <w:tcPr>
            <w:tcW w:w="874" w:type="pct"/>
            <w:tcBorders>
              <w:top w:val="single" w:sz="4" w:space="0" w:color="auto"/>
              <w:bottom w:val="single" w:sz="4"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trHeight w:val="454"/>
          <w:jc w:val="center"/>
        </w:trPr>
        <w:tc>
          <w:tcPr>
            <w:tcW w:w="335" w:type="pct"/>
            <w:tcBorders>
              <w:top w:val="single" w:sz="4" w:space="0" w:color="auto"/>
              <w:left w:val="double" w:sz="6"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9.5</w:t>
            </w:r>
          </w:p>
        </w:tc>
        <w:tc>
          <w:tcPr>
            <w:tcW w:w="2012"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Филтер одзраке</w:t>
            </w:r>
          </w:p>
          <w:p w:rsidR="003C0D43" w:rsidRPr="00C9719A" w:rsidRDefault="003C0D43" w:rsidP="003C0D43">
            <w:r w:rsidRPr="00C9719A">
              <w:t>Filter (Tarifni.broj:84212900)</w:t>
            </w:r>
          </w:p>
        </w:tc>
        <w:tc>
          <w:tcPr>
            <w:tcW w:w="322"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3</w:t>
            </w:r>
          </w:p>
        </w:tc>
        <w:tc>
          <w:tcPr>
            <w:tcW w:w="511"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tc>
        <w:tc>
          <w:tcPr>
            <w:tcW w:w="564" w:type="pct"/>
            <w:gridSpan w:val="2"/>
            <w:tcBorders>
              <w:top w:val="single" w:sz="4" w:space="0" w:color="auto"/>
              <w:bottom w:val="single" w:sz="4" w:space="0" w:color="auto"/>
            </w:tcBorders>
            <w:shd w:val="clear" w:color="auto" w:fill="auto"/>
            <w:vAlign w:val="center"/>
          </w:tcPr>
          <w:p w:rsidR="003C0D43" w:rsidRPr="00C9719A" w:rsidRDefault="003C0D43" w:rsidP="003C0D43"/>
        </w:tc>
        <w:tc>
          <w:tcPr>
            <w:tcW w:w="874" w:type="pct"/>
            <w:tcBorders>
              <w:top w:val="single" w:sz="4" w:space="0" w:color="auto"/>
              <w:bottom w:val="single" w:sz="4"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trHeight w:val="454"/>
          <w:jc w:val="center"/>
        </w:trPr>
        <w:tc>
          <w:tcPr>
            <w:tcW w:w="335" w:type="pct"/>
            <w:tcBorders>
              <w:top w:val="single" w:sz="4" w:space="0" w:color="auto"/>
              <w:left w:val="double" w:sz="6"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9.6</w:t>
            </w:r>
          </w:p>
        </w:tc>
        <w:tc>
          <w:tcPr>
            <w:tcW w:w="2012" w:type="pct"/>
            <w:tcBorders>
              <w:top w:val="single" w:sz="4"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Средство за заптивање горњег дела кућишта спојнице R17KG</w:t>
            </w:r>
          </w:p>
          <w:p w:rsidR="003C0D43" w:rsidRPr="00C9719A" w:rsidRDefault="003C0D43" w:rsidP="003C0D43">
            <w:r w:rsidRPr="00C9719A">
              <w:t xml:space="preserve">Мeans for sealing the upper case of coupling R17KG </w:t>
            </w:r>
          </w:p>
        </w:tc>
        <w:tc>
          <w:tcPr>
            <w:tcW w:w="322"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пако-</w:t>
            </w:r>
          </w:p>
          <w:p w:rsidR="003C0D43" w:rsidRPr="00C9719A" w:rsidRDefault="003C0D43" w:rsidP="003C0D43">
            <w:r w:rsidRPr="00C9719A">
              <w:t>вање</w:t>
            </w:r>
          </w:p>
        </w:tc>
        <w:tc>
          <w:tcPr>
            <w:tcW w:w="381"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1</w:t>
            </w:r>
          </w:p>
        </w:tc>
        <w:tc>
          <w:tcPr>
            <w:tcW w:w="511"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tc>
        <w:tc>
          <w:tcPr>
            <w:tcW w:w="564" w:type="pct"/>
            <w:gridSpan w:val="2"/>
            <w:tcBorders>
              <w:top w:val="single" w:sz="4" w:space="0" w:color="auto"/>
              <w:bottom w:val="single" w:sz="4" w:space="0" w:color="auto"/>
            </w:tcBorders>
            <w:shd w:val="clear" w:color="auto" w:fill="auto"/>
            <w:vAlign w:val="center"/>
          </w:tcPr>
          <w:p w:rsidR="003C0D43" w:rsidRPr="00C9719A" w:rsidRDefault="003C0D43" w:rsidP="003C0D43"/>
        </w:tc>
        <w:tc>
          <w:tcPr>
            <w:tcW w:w="874" w:type="pct"/>
            <w:tcBorders>
              <w:top w:val="single" w:sz="4" w:space="0" w:color="auto"/>
              <w:bottom w:val="single" w:sz="4"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5000" w:type="pct"/>
            <w:gridSpan w:val="8"/>
            <w:tcBorders>
              <w:top w:val="double" w:sz="6" w:space="0" w:color="auto"/>
              <w:left w:val="double" w:sz="6" w:space="0" w:color="auto"/>
              <w:bottom w:val="double" w:sz="6" w:space="0" w:color="auto"/>
              <w:right w:val="double" w:sz="6" w:space="0" w:color="auto"/>
            </w:tcBorders>
            <w:shd w:val="clear" w:color="auto" w:fill="auto"/>
            <w:tcMar>
              <w:top w:w="0" w:type="dxa"/>
              <w:left w:w="108" w:type="dxa"/>
              <w:bottom w:w="0" w:type="dxa"/>
              <w:right w:w="108" w:type="dxa"/>
            </w:tcMar>
            <w:vAlign w:val="bottom"/>
          </w:tcPr>
          <w:p w:rsidR="003C0D43" w:rsidRPr="00C9719A" w:rsidRDefault="003C0D43" w:rsidP="003C0D43">
            <w:r w:rsidRPr="00C9719A">
              <w:t>10.</w:t>
            </w:r>
            <w:r w:rsidRPr="00C9719A">
              <w:tab/>
            </w:r>
            <w:r w:rsidRPr="00C9719A">
              <w:tab/>
            </w:r>
            <w:r w:rsidRPr="00C9719A">
              <w:tab/>
              <w:t>Сет лежајева вратила, цртеж Z32541 (Z32542)</w:t>
            </w:r>
          </w:p>
          <w:p w:rsidR="003C0D43" w:rsidRPr="00C9719A" w:rsidRDefault="003C0D43" w:rsidP="003C0D43">
            <w:r w:rsidRPr="00C9719A">
              <w:tab/>
            </w:r>
            <w:r w:rsidRPr="00C9719A">
              <w:tab/>
            </w:r>
            <w:r w:rsidRPr="00C9719A">
              <w:tab/>
              <w:t>Set of main shaft bearings drawing Z32541 (Z32542)</w:t>
            </w:r>
          </w:p>
        </w:tc>
      </w:tr>
      <w:tr w:rsidR="003C0D43" w:rsidRPr="00C9719A" w:rsidTr="003C0D43">
        <w:trPr>
          <w:cantSplit/>
          <w:jc w:val="center"/>
        </w:trPr>
        <w:tc>
          <w:tcPr>
            <w:tcW w:w="335" w:type="pct"/>
            <w:tcBorders>
              <w:top w:val="double" w:sz="6" w:space="0" w:color="auto"/>
              <w:left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10.1</w:t>
            </w:r>
          </w:p>
        </w:tc>
        <w:tc>
          <w:tcPr>
            <w:tcW w:w="2012" w:type="pct"/>
            <w:tcBorders>
              <w:top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Лежај 245/123x31,75 – поз.40F2</w:t>
            </w:r>
          </w:p>
          <w:p w:rsidR="003C0D43" w:rsidRPr="00C9719A" w:rsidRDefault="003C0D43" w:rsidP="003C0D43">
            <w:r w:rsidRPr="00C9719A">
              <w:t>Thrust bearing 245/123x31,75 – pos.40F2</w:t>
            </w:r>
          </w:p>
        </w:tc>
        <w:tc>
          <w:tcPr>
            <w:tcW w:w="322" w:type="pct"/>
            <w:tcBorders>
              <w:top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top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12</w:t>
            </w:r>
          </w:p>
        </w:tc>
        <w:tc>
          <w:tcPr>
            <w:tcW w:w="534" w:type="pct"/>
            <w:gridSpan w:val="2"/>
            <w:tcBorders>
              <w:top w:val="double" w:sz="6" w:space="0" w:color="auto"/>
            </w:tcBorders>
            <w:shd w:val="clear" w:color="auto" w:fill="auto"/>
            <w:tcMar>
              <w:top w:w="0" w:type="dxa"/>
              <w:left w:w="108" w:type="dxa"/>
              <w:bottom w:w="0" w:type="dxa"/>
              <w:right w:w="108" w:type="dxa"/>
            </w:tcMar>
            <w:vAlign w:val="center"/>
          </w:tcPr>
          <w:p w:rsidR="003C0D43" w:rsidRPr="00C9719A" w:rsidRDefault="003C0D43" w:rsidP="003C0D43"/>
        </w:tc>
        <w:tc>
          <w:tcPr>
            <w:tcW w:w="541" w:type="pct"/>
            <w:tcBorders>
              <w:top w:val="double" w:sz="6" w:space="0" w:color="auto"/>
            </w:tcBorders>
            <w:shd w:val="clear" w:color="auto" w:fill="auto"/>
            <w:vAlign w:val="center"/>
          </w:tcPr>
          <w:p w:rsidR="003C0D43" w:rsidRPr="00C9719A" w:rsidRDefault="003C0D43" w:rsidP="003C0D43"/>
        </w:tc>
        <w:tc>
          <w:tcPr>
            <w:tcW w:w="874" w:type="pct"/>
            <w:tcBorders>
              <w:top w:val="double" w:sz="6"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lastRenderedPageBreak/>
              <w:t>10.2</w:t>
            </w:r>
          </w:p>
        </w:tc>
        <w:tc>
          <w:tcPr>
            <w:tcW w:w="2012" w:type="pct"/>
            <w:shd w:val="clear" w:color="auto" w:fill="auto"/>
            <w:tcMar>
              <w:top w:w="0" w:type="dxa"/>
              <w:left w:w="108" w:type="dxa"/>
              <w:bottom w:w="0" w:type="dxa"/>
              <w:right w:w="108" w:type="dxa"/>
            </w:tcMar>
            <w:vAlign w:val="center"/>
          </w:tcPr>
          <w:p w:rsidR="003C0D43" w:rsidRPr="00C9719A" w:rsidRDefault="003C0D43" w:rsidP="003C0D43">
            <w:r w:rsidRPr="00C9719A">
              <w:t>Чаура лежаја 180x150 – поз.40U1</w:t>
            </w:r>
          </w:p>
          <w:p w:rsidR="003C0D43" w:rsidRPr="00C9719A" w:rsidRDefault="003C0D43" w:rsidP="003C0D43">
            <w:pPr>
              <w:rPr>
                <w:rFonts w:eastAsia="Arial Unicode MS"/>
              </w:rPr>
            </w:pPr>
            <w:r w:rsidRPr="00C9719A">
              <w:t>Bearing Shell 180x150 – pos.40U1</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6</w:t>
            </w:r>
          </w:p>
        </w:tc>
        <w:tc>
          <w:tcPr>
            <w:tcW w:w="534" w:type="pct"/>
            <w:gridSpan w:val="2"/>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p>
        </w:tc>
        <w:tc>
          <w:tcPr>
            <w:tcW w:w="541" w:type="pct"/>
            <w:shd w:val="clear" w:color="auto" w:fill="auto"/>
            <w:vAlign w:val="center"/>
          </w:tcPr>
          <w:p w:rsidR="003C0D43" w:rsidRPr="00C9719A" w:rsidRDefault="003C0D43" w:rsidP="003C0D43">
            <w:pPr>
              <w:rPr>
                <w:rFonts w:eastAsia="Arial Unicode MS"/>
              </w:rPr>
            </w:pPr>
          </w:p>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10.3</w:t>
            </w:r>
          </w:p>
        </w:tc>
        <w:tc>
          <w:tcPr>
            <w:tcW w:w="2012" w:type="pct"/>
            <w:shd w:val="clear" w:color="auto" w:fill="auto"/>
            <w:tcMar>
              <w:top w:w="0" w:type="dxa"/>
              <w:left w:w="108" w:type="dxa"/>
              <w:bottom w:w="0" w:type="dxa"/>
              <w:right w:w="108" w:type="dxa"/>
            </w:tcMar>
            <w:vAlign w:val="center"/>
          </w:tcPr>
          <w:p w:rsidR="003C0D43" w:rsidRPr="00C9719A" w:rsidRDefault="003C0D43" w:rsidP="003C0D43">
            <w:r w:rsidRPr="00C9719A">
              <w:t>Чаура лежаја 140x120x112 – поз.40U2</w:t>
            </w:r>
          </w:p>
          <w:p w:rsidR="003C0D43" w:rsidRPr="00C9719A" w:rsidRDefault="003C0D43" w:rsidP="003C0D43">
            <w:pPr>
              <w:rPr>
                <w:rFonts w:eastAsia="Arial Unicode MS"/>
              </w:rPr>
            </w:pPr>
            <w:r w:rsidRPr="00C9719A">
              <w:t>Bearing Shell 140x120x112 – pos.40U2</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6</w:t>
            </w:r>
          </w:p>
        </w:tc>
        <w:tc>
          <w:tcPr>
            <w:tcW w:w="534" w:type="pct"/>
            <w:gridSpan w:val="2"/>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p>
        </w:tc>
        <w:tc>
          <w:tcPr>
            <w:tcW w:w="541" w:type="pct"/>
            <w:shd w:val="clear" w:color="auto" w:fill="auto"/>
            <w:vAlign w:val="center"/>
          </w:tcPr>
          <w:p w:rsidR="003C0D43" w:rsidRPr="00C9719A" w:rsidRDefault="003C0D43" w:rsidP="003C0D43">
            <w:pPr>
              <w:rPr>
                <w:rFonts w:eastAsia="Arial Unicode MS"/>
              </w:rPr>
            </w:pPr>
          </w:p>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10.4</w:t>
            </w:r>
          </w:p>
        </w:tc>
        <w:tc>
          <w:tcPr>
            <w:tcW w:w="2012" w:type="pct"/>
            <w:shd w:val="clear" w:color="auto" w:fill="auto"/>
            <w:tcMar>
              <w:top w:w="0" w:type="dxa"/>
              <w:left w:w="108" w:type="dxa"/>
              <w:bottom w:w="0" w:type="dxa"/>
              <w:right w:w="108" w:type="dxa"/>
            </w:tcMar>
            <w:vAlign w:val="center"/>
          </w:tcPr>
          <w:p w:rsidR="003C0D43" w:rsidRPr="00C9719A" w:rsidRDefault="003C0D43" w:rsidP="003C0D43">
            <w:r w:rsidRPr="00C9719A">
              <w:t>Чаура лежаја D140/120x72- поз.40U3</w:t>
            </w:r>
          </w:p>
          <w:p w:rsidR="003C0D43" w:rsidRPr="00C9719A" w:rsidRDefault="003C0D43" w:rsidP="003C0D43">
            <w:pPr>
              <w:rPr>
                <w:rFonts w:eastAsia="Arial Unicode MS"/>
              </w:rPr>
            </w:pPr>
            <w:r w:rsidRPr="00C9719A">
              <w:t>Bearing Shell D140/120x72- pos.40U3</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6</w:t>
            </w:r>
          </w:p>
        </w:tc>
        <w:tc>
          <w:tcPr>
            <w:tcW w:w="534" w:type="pct"/>
            <w:gridSpan w:val="2"/>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p>
        </w:tc>
        <w:tc>
          <w:tcPr>
            <w:tcW w:w="541" w:type="pct"/>
            <w:shd w:val="clear" w:color="auto" w:fill="auto"/>
            <w:vAlign w:val="center"/>
          </w:tcPr>
          <w:p w:rsidR="003C0D43" w:rsidRPr="00C9719A" w:rsidRDefault="003C0D43" w:rsidP="003C0D43">
            <w:pPr>
              <w:rPr>
                <w:rFonts w:eastAsia="Arial Unicode MS"/>
              </w:rPr>
            </w:pPr>
          </w:p>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10.5</w:t>
            </w:r>
          </w:p>
        </w:tc>
        <w:tc>
          <w:tcPr>
            <w:tcW w:w="2012" w:type="pct"/>
            <w:shd w:val="clear" w:color="auto" w:fill="auto"/>
            <w:tcMar>
              <w:top w:w="0" w:type="dxa"/>
              <w:left w:w="108" w:type="dxa"/>
              <w:bottom w:w="0" w:type="dxa"/>
              <w:right w:w="108" w:type="dxa"/>
            </w:tcMar>
            <w:vAlign w:val="center"/>
          </w:tcPr>
          <w:p w:rsidR="003C0D43" w:rsidRPr="00C9719A" w:rsidRDefault="003C0D43" w:rsidP="003C0D43">
            <w:r w:rsidRPr="00C9719A">
              <w:t>Чаура лежаја 120/100x75 – pos.40U4</w:t>
            </w:r>
          </w:p>
          <w:p w:rsidR="003C0D43" w:rsidRPr="00C9719A" w:rsidRDefault="003C0D43" w:rsidP="003C0D43">
            <w:pPr>
              <w:rPr>
                <w:rFonts w:eastAsia="Arial Unicode MS"/>
              </w:rPr>
            </w:pPr>
            <w:r w:rsidRPr="00C9719A">
              <w:t>Bearing Shell 120/100x75 – pos.40U4</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6</w:t>
            </w:r>
          </w:p>
        </w:tc>
        <w:tc>
          <w:tcPr>
            <w:tcW w:w="534" w:type="pct"/>
            <w:gridSpan w:val="2"/>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p>
        </w:tc>
        <w:tc>
          <w:tcPr>
            <w:tcW w:w="541" w:type="pct"/>
            <w:shd w:val="clear" w:color="auto" w:fill="auto"/>
            <w:vAlign w:val="center"/>
          </w:tcPr>
          <w:p w:rsidR="003C0D43" w:rsidRPr="00C9719A" w:rsidRDefault="003C0D43" w:rsidP="003C0D43">
            <w:pPr>
              <w:rPr>
                <w:rFonts w:eastAsia="Arial Unicode MS"/>
              </w:rPr>
            </w:pPr>
          </w:p>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10.6</w:t>
            </w:r>
          </w:p>
        </w:tc>
        <w:tc>
          <w:tcPr>
            <w:tcW w:w="2012"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pPr>
              <w:rPr>
                <w:sz w:val="20"/>
                <w:szCs w:val="20"/>
              </w:rPr>
            </w:pPr>
            <w:r w:rsidRPr="00C9719A">
              <w:rPr>
                <w:sz w:val="20"/>
                <w:szCs w:val="20"/>
              </w:rPr>
              <w:t>Прстен аксијалног лежаја D 214x30  поз.40U5</w:t>
            </w:r>
          </w:p>
          <w:p w:rsidR="003C0D43" w:rsidRPr="00C9719A" w:rsidRDefault="003C0D43" w:rsidP="003C0D43">
            <w:pPr>
              <w:rPr>
                <w:rFonts w:eastAsia="Arial Unicode MS"/>
                <w:sz w:val="20"/>
                <w:szCs w:val="20"/>
              </w:rPr>
            </w:pPr>
            <w:r w:rsidRPr="00C9719A">
              <w:rPr>
                <w:sz w:val="20"/>
                <w:szCs w:val="20"/>
              </w:rPr>
              <w:t>Thrust ring D 214x30 – pos.40U5</w:t>
            </w:r>
          </w:p>
        </w:tc>
        <w:tc>
          <w:tcPr>
            <w:tcW w:w="322"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4</w:t>
            </w:r>
          </w:p>
        </w:tc>
        <w:tc>
          <w:tcPr>
            <w:tcW w:w="534" w:type="pct"/>
            <w:gridSpan w:val="2"/>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p>
        </w:tc>
        <w:tc>
          <w:tcPr>
            <w:tcW w:w="541" w:type="pct"/>
            <w:tcBorders>
              <w:bottom w:val="single" w:sz="6" w:space="0" w:color="auto"/>
            </w:tcBorders>
            <w:shd w:val="clear" w:color="auto" w:fill="auto"/>
            <w:vAlign w:val="center"/>
          </w:tcPr>
          <w:p w:rsidR="003C0D43" w:rsidRPr="00C9719A" w:rsidRDefault="003C0D43" w:rsidP="003C0D43">
            <w:pPr>
              <w:rPr>
                <w:rFonts w:eastAsia="Arial Unicode MS"/>
              </w:rPr>
            </w:pPr>
          </w:p>
        </w:tc>
        <w:tc>
          <w:tcPr>
            <w:tcW w:w="874" w:type="pct"/>
            <w:tcBorders>
              <w:bottom w:val="single" w:sz="6"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10.7</w:t>
            </w:r>
          </w:p>
        </w:tc>
        <w:tc>
          <w:tcPr>
            <w:tcW w:w="2012" w:type="pct"/>
            <w:tcBorders>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pPr>
              <w:rPr>
                <w:sz w:val="20"/>
                <w:szCs w:val="20"/>
              </w:rPr>
            </w:pPr>
            <w:r w:rsidRPr="00C9719A">
              <w:rPr>
                <w:sz w:val="20"/>
                <w:szCs w:val="20"/>
              </w:rPr>
              <w:t>Чаура дводелна  - поз.10U10/ Z32542</w:t>
            </w:r>
          </w:p>
          <w:p w:rsidR="003C0D43" w:rsidRPr="00C9719A" w:rsidRDefault="003C0D43" w:rsidP="003C0D43">
            <w:pPr>
              <w:rPr>
                <w:sz w:val="20"/>
                <w:szCs w:val="20"/>
              </w:rPr>
            </w:pPr>
            <w:r w:rsidRPr="00C9719A">
              <w:rPr>
                <w:sz w:val="20"/>
                <w:szCs w:val="20"/>
              </w:rPr>
              <w:t>Split bushing 124/102Dx165- 10U10/ Z32542</w:t>
            </w:r>
          </w:p>
        </w:tc>
        <w:tc>
          <w:tcPr>
            <w:tcW w:w="322" w:type="pct"/>
            <w:tcBorders>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3</w:t>
            </w:r>
          </w:p>
        </w:tc>
        <w:tc>
          <w:tcPr>
            <w:tcW w:w="534" w:type="pct"/>
            <w:gridSpan w:val="2"/>
            <w:tcBorders>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tc>
        <w:tc>
          <w:tcPr>
            <w:tcW w:w="541" w:type="pct"/>
            <w:tcBorders>
              <w:bottom w:val="single" w:sz="4" w:space="0" w:color="auto"/>
            </w:tcBorders>
            <w:shd w:val="clear" w:color="auto" w:fill="auto"/>
            <w:vAlign w:val="center"/>
          </w:tcPr>
          <w:p w:rsidR="003C0D43" w:rsidRPr="00C9719A" w:rsidRDefault="003C0D43" w:rsidP="003C0D43"/>
        </w:tc>
        <w:tc>
          <w:tcPr>
            <w:tcW w:w="874" w:type="pct"/>
            <w:tcBorders>
              <w:bottom w:val="single" w:sz="4" w:space="0" w:color="auto"/>
              <w:right w:val="sing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top w:val="single" w:sz="4" w:space="0" w:color="auto"/>
              <w:left w:val="double" w:sz="6"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10.8</w:t>
            </w:r>
          </w:p>
        </w:tc>
        <w:tc>
          <w:tcPr>
            <w:tcW w:w="2012"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Осигурач</w:t>
            </w:r>
          </w:p>
          <w:p w:rsidR="003C0D43" w:rsidRPr="00C9719A" w:rsidRDefault="003C0D43" w:rsidP="003C0D43">
            <w:r w:rsidRPr="00C9719A">
              <w:t>Pin (Tarifni.broj: 73182900)</w:t>
            </w:r>
          </w:p>
        </w:tc>
        <w:tc>
          <w:tcPr>
            <w:tcW w:w="322"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36</w:t>
            </w:r>
          </w:p>
        </w:tc>
        <w:tc>
          <w:tcPr>
            <w:tcW w:w="534" w:type="pct"/>
            <w:gridSpan w:val="2"/>
            <w:tcBorders>
              <w:top w:val="single" w:sz="4"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tc>
        <w:tc>
          <w:tcPr>
            <w:tcW w:w="541" w:type="pct"/>
            <w:tcBorders>
              <w:top w:val="single" w:sz="4" w:space="0" w:color="auto"/>
              <w:bottom w:val="single" w:sz="4" w:space="0" w:color="auto"/>
            </w:tcBorders>
            <w:shd w:val="clear" w:color="auto" w:fill="auto"/>
            <w:vAlign w:val="center"/>
          </w:tcPr>
          <w:p w:rsidR="003C0D43" w:rsidRPr="00C9719A" w:rsidRDefault="003C0D43" w:rsidP="003C0D43"/>
        </w:tc>
        <w:tc>
          <w:tcPr>
            <w:tcW w:w="874" w:type="pct"/>
            <w:tcBorders>
              <w:top w:val="single" w:sz="4" w:space="0" w:color="auto"/>
              <w:bottom w:val="single" w:sz="4" w:space="0" w:color="auto"/>
              <w:right w:val="sing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top w:val="single" w:sz="4" w:space="0" w:color="auto"/>
              <w:left w:val="double" w:sz="6"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10.9</w:t>
            </w:r>
          </w:p>
        </w:tc>
        <w:tc>
          <w:tcPr>
            <w:tcW w:w="2012" w:type="pct"/>
            <w:tcBorders>
              <w:top w:val="single" w:sz="4"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Осигурач</w:t>
            </w:r>
          </w:p>
          <w:p w:rsidR="003C0D43" w:rsidRPr="00C9719A" w:rsidRDefault="003C0D43" w:rsidP="003C0D43">
            <w:r w:rsidRPr="00C9719A">
              <w:t>Pin (Tarifni.broj: 73182900)</w:t>
            </w:r>
          </w:p>
        </w:tc>
        <w:tc>
          <w:tcPr>
            <w:tcW w:w="322" w:type="pct"/>
            <w:tcBorders>
              <w:top w:val="single" w:sz="4"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top w:val="single" w:sz="4"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12</w:t>
            </w:r>
          </w:p>
        </w:tc>
        <w:tc>
          <w:tcPr>
            <w:tcW w:w="534" w:type="pct"/>
            <w:gridSpan w:val="2"/>
            <w:tcBorders>
              <w:top w:val="single" w:sz="4"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tc>
        <w:tc>
          <w:tcPr>
            <w:tcW w:w="541" w:type="pct"/>
            <w:tcBorders>
              <w:top w:val="single" w:sz="4" w:space="0" w:color="auto"/>
              <w:bottom w:val="double" w:sz="6" w:space="0" w:color="auto"/>
            </w:tcBorders>
            <w:shd w:val="clear" w:color="auto" w:fill="auto"/>
            <w:vAlign w:val="center"/>
          </w:tcPr>
          <w:p w:rsidR="003C0D43" w:rsidRPr="00C9719A" w:rsidRDefault="003C0D43" w:rsidP="003C0D43"/>
        </w:tc>
        <w:tc>
          <w:tcPr>
            <w:tcW w:w="874" w:type="pct"/>
            <w:tcBorders>
              <w:top w:val="single" w:sz="4" w:space="0" w:color="auto"/>
              <w:bottom w:val="double" w:sz="6" w:space="0" w:color="auto"/>
              <w:right w:val="sing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5000" w:type="pct"/>
            <w:gridSpan w:val="8"/>
            <w:tcBorders>
              <w:top w:val="double" w:sz="6" w:space="0" w:color="auto"/>
              <w:left w:val="double" w:sz="6" w:space="0" w:color="auto"/>
              <w:bottom w:val="double" w:sz="6" w:space="0" w:color="auto"/>
              <w:right w:val="double" w:sz="6" w:space="0" w:color="auto"/>
            </w:tcBorders>
            <w:shd w:val="clear" w:color="auto" w:fill="auto"/>
            <w:tcMar>
              <w:top w:w="0" w:type="dxa"/>
              <w:left w:w="108" w:type="dxa"/>
              <w:bottom w:w="0" w:type="dxa"/>
              <w:right w:w="108" w:type="dxa"/>
            </w:tcMar>
            <w:vAlign w:val="bottom"/>
          </w:tcPr>
          <w:p w:rsidR="003C0D43" w:rsidRPr="00C9719A" w:rsidRDefault="003C0D43" w:rsidP="003C0D43">
            <w:r w:rsidRPr="00C9719A">
              <w:t>11.</w:t>
            </w:r>
            <w:r w:rsidRPr="00C9719A">
              <w:tab/>
            </w:r>
            <w:r w:rsidRPr="00C9719A">
              <w:tab/>
              <w:t>Сет лежајева и делова за главну уљну пумпу, цртеж Z33010</w:t>
            </w:r>
          </w:p>
          <w:p w:rsidR="003C0D43" w:rsidRPr="00C9719A" w:rsidRDefault="003C0D43" w:rsidP="003C0D43">
            <w:r w:rsidRPr="00C9719A">
              <w:tab/>
            </w:r>
            <w:r w:rsidRPr="00C9719A">
              <w:tab/>
              <w:t>Set bearings and parts for main oil filling pump, drawing Z33010</w:t>
            </w:r>
          </w:p>
        </w:tc>
      </w:tr>
      <w:tr w:rsidR="003C0D43" w:rsidRPr="00C9719A" w:rsidTr="003C0D43">
        <w:trPr>
          <w:cantSplit/>
          <w:jc w:val="center"/>
        </w:trPr>
        <w:tc>
          <w:tcPr>
            <w:tcW w:w="335" w:type="pct"/>
            <w:tcBorders>
              <w:top w:val="double" w:sz="6" w:space="0" w:color="auto"/>
              <w:left w:val="doub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11.1</w:t>
            </w:r>
          </w:p>
        </w:tc>
        <w:tc>
          <w:tcPr>
            <w:tcW w:w="2012" w:type="pct"/>
            <w:tcBorders>
              <w:top w:val="double" w:sz="6" w:space="0" w:color="auto"/>
            </w:tcBorders>
            <w:shd w:val="clear" w:color="auto" w:fill="auto"/>
            <w:tcMar>
              <w:top w:w="0" w:type="dxa"/>
              <w:left w:w="108" w:type="dxa"/>
              <w:bottom w:w="0" w:type="dxa"/>
              <w:right w:w="108" w:type="dxa"/>
            </w:tcMar>
            <w:vAlign w:val="bottom"/>
          </w:tcPr>
          <w:p w:rsidR="003C0D43" w:rsidRPr="00C9719A" w:rsidRDefault="003C0D43" w:rsidP="003C0D43">
            <w:r w:rsidRPr="00C9719A">
              <w:t>Чаура лежаја 58/30Dx27 – поз.96</w:t>
            </w:r>
          </w:p>
          <w:p w:rsidR="003C0D43" w:rsidRPr="00C9719A" w:rsidRDefault="003C0D43" w:rsidP="003C0D43">
            <w:pPr>
              <w:rPr>
                <w:rFonts w:eastAsia="Arial Unicode MS"/>
              </w:rPr>
            </w:pPr>
            <w:r w:rsidRPr="00C9719A">
              <w:t>Bearing bushing 58/30Dx27</w:t>
            </w:r>
          </w:p>
        </w:tc>
        <w:tc>
          <w:tcPr>
            <w:tcW w:w="322" w:type="pct"/>
            <w:tcBorders>
              <w:top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top w:val="doub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3</w:t>
            </w:r>
          </w:p>
        </w:tc>
        <w:tc>
          <w:tcPr>
            <w:tcW w:w="511" w:type="pct"/>
            <w:tcBorders>
              <w:top w:val="doub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p>
        </w:tc>
        <w:tc>
          <w:tcPr>
            <w:tcW w:w="564" w:type="pct"/>
            <w:gridSpan w:val="2"/>
            <w:tcBorders>
              <w:top w:val="double" w:sz="6" w:space="0" w:color="auto"/>
            </w:tcBorders>
            <w:shd w:val="clear" w:color="auto" w:fill="auto"/>
            <w:vAlign w:val="center"/>
          </w:tcPr>
          <w:p w:rsidR="003C0D43" w:rsidRPr="00C9719A" w:rsidRDefault="003C0D43" w:rsidP="003C0D43">
            <w:pPr>
              <w:rPr>
                <w:rFonts w:eastAsia="Arial Unicode MS"/>
              </w:rPr>
            </w:pPr>
          </w:p>
        </w:tc>
        <w:tc>
          <w:tcPr>
            <w:tcW w:w="874" w:type="pct"/>
            <w:tcBorders>
              <w:top w:val="double" w:sz="6"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11.2</w:t>
            </w:r>
          </w:p>
        </w:tc>
        <w:tc>
          <w:tcPr>
            <w:tcW w:w="2012" w:type="pct"/>
            <w:shd w:val="clear" w:color="auto" w:fill="auto"/>
            <w:tcMar>
              <w:top w:w="0" w:type="dxa"/>
              <w:left w:w="108" w:type="dxa"/>
              <w:bottom w:w="0" w:type="dxa"/>
              <w:right w:w="108" w:type="dxa"/>
            </w:tcMar>
            <w:vAlign w:val="bottom"/>
          </w:tcPr>
          <w:p w:rsidR="003C0D43" w:rsidRPr="00C9719A" w:rsidRDefault="003C0D43" w:rsidP="003C0D43">
            <w:r w:rsidRPr="00C9719A">
              <w:t>Чаура лежаја 58/30Dx42 – поз.101</w:t>
            </w:r>
          </w:p>
          <w:p w:rsidR="003C0D43" w:rsidRPr="00C9719A" w:rsidRDefault="003C0D43" w:rsidP="003C0D43">
            <w:pPr>
              <w:rPr>
                <w:rFonts w:eastAsia="Arial Unicode MS"/>
              </w:rPr>
            </w:pPr>
            <w:r w:rsidRPr="00C9719A">
              <w:t>Bearing bushing 58/30Dx42</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3</w:t>
            </w:r>
          </w:p>
        </w:tc>
        <w:tc>
          <w:tcPr>
            <w:tcW w:w="51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p>
        </w:tc>
        <w:tc>
          <w:tcPr>
            <w:tcW w:w="564" w:type="pct"/>
            <w:gridSpan w:val="2"/>
            <w:shd w:val="clear" w:color="auto" w:fill="auto"/>
            <w:vAlign w:val="center"/>
          </w:tcPr>
          <w:p w:rsidR="003C0D43" w:rsidRPr="00C9719A" w:rsidRDefault="003C0D43" w:rsidP="003C0D43">
            <w:pPr>
              <w:rPr>
                <w:rFonts w:eastAsia="Arial Unicode MS"/>
              </w:rPr>
            </w:pPr>
          </w:p>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11.3</w:t>
            </w:r>
          </w:p>
        </w:tc>
        <w:tc>
          <w:tcPr>
            <w:tcW w:w="2012" w:type="pct"/>
            <w:shd w:val="clear" w:color="auto" w:fill="auto"/>
            <w:tcMar>
              <w:top w:w="0" w:type="dxa"/>
              <w:left w:w="108" w:type="dxa"/>
              <w:bottom w:w="0" w:type="dxa"/>
              <w:right w:w="108" w:type="dxa"/>
            </w:tcMar>
            <w:vAlign w:val="bottom"/>
          </w:tcPr>
          <w:p w:rsidR="003C0D43" w:rsidRPr="00C9719A" w:rsidRDefault="003C0D43" w:rsidP="003C0D43">
            <w:r w:rsidRPr="00C9719A">
              <w:t>Лежај клизни 85/45x38 C15E – поз.76</w:t>
            </w:r>
          </w:p>
          <w:p w:rsidR="003C0D43" w:rsidRPr="00C9719A" w:rsidRDefault="003C0D43" w:rsidP="003C0D43">
            <w:pPr>
              <w:rPr>
                <w:rFonts w:eastAsia="Arial Unicode MS"/>
              </w:rPr>
            </w:pPr>
            <w:r w:rsidRPr="00C9719A">
              <w:t>Plain bearing bush 85/45x38 C15E</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3</w:t>
            </w:r>
          </w:p>
        </w:tc>
        <w:tc>
          <w:tcPr>
            <w:tcW w:w="511" w:type="pct"/>
            <w:shd w:val="clear" w:color="auto" w:fill="auto"/>
            <w:tcMar>
              <w:top w:w="0" w:type="dxa"/>
              <w:left w:w="108" w:type="dxa"/>
              <w:bottom w:w="0" w:type="dxa"/>
              <w:right w:w="108" w:type="dxa"/>
            </w:tcMar>
            <w:vAlign w:val="center"/>
          </w:tcPr>
          <w:p w:rsidR="003C0D43" w:rsidRPr="00C9719A" w:rsidRDefault="003C0D43" w:rsidP="003C0D43"/>
        </w:tc>
        <w:tc>
          <w:tcPr>
            <w:tcW w:w="564" w:type="pct"/>
            <w:gridSpan w:val="2"/>
            <w:shd w:val="clear" w:color="auto" w:fill="auto"/>
            <w:vAlign w:val="center"/>
          </w:tcPr>
          <w:p w:rsidR="003C0D43" w:rsidRPr="00C9719A" w:rsidRDefault="003C0D43" w:rsidP="003C0D43"/>
        </w:tc>
        <w:tc>
          <w:tcPr>
            <w:tcW w:w="874" w:type="pct"/>
            <w:tcBorders>
              <w:right w:val="double" w:sz="6" w:space="0" w:color="auto"/>
            </w:tcBorders>
            <w:shd w:val="clear" w:color="auto" w:fill="auto"/>
            <w:tcMar>
              <w:top w:w="0" w:type="dxa"/>
              <w:left w:w="108" w:type="dxa"/>
              <w:bottom w:w="0" w:type="dxa"/>
              <w:right w:w="10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11.4</w:t>
            </w:r>
          </w:p>
        </w:tc>
        <w:tc>
          <w:tcPr>
            <w:tcW w:w="2012" w:type="pct"/>
            <w:shd w:val="clear" w:color="auto" w:fill="auto"/>
            <w:tcMar>
              <w:top w:w="0" w:type="dxa"/>
              <w:left w:w="108" w:type="dxa"/>
              <w:bottom w:w="0" w:type="dxa"/>
              <w:right w:w="108" w:type="dxa"/>
            </w:tcMar>
            <w:vAlign w:val="bottom"/>
          </w:tcPr>
          <w:p w:rsidR="003C0D43" w:rsidRPr="00C9719A" w:rsidRDefault="003C0D43" w:rsidP="003C0D43">
            <w:r w:rsidRPr="00C9719A">
              <w:t>Чаура лежаја 55/31Dx27  L53 – поз.91</w:t>
            </w:r>
          </w:p>
          <w:p w:rsidR="003C0D43" w:rsidRPr="00C9719A" w:rsidRDefault="003C0D43" w:rsidP="003C0D43">
            <w:pPr>
              <w:rPr>
                <w:rFonts w:eastAsia="Arial Unicode MS"/>
              </w:rPr>
            </w:pPr>
            <w:r w:rsidRPr="00C9719A">
              <w:t>Bearing bushing 55/31Dx27  L53</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3</w:t>
            </w:r>
          </w:p>
        </w:tc>
        <w:tc>
          <w:tcPr>
            <w:tcW w:w="511"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p>
        </w:tc>
        <w:tc>
          <w:tcPr>
            <w:tcW w:w="564" w:type="pct"/>
            <w:gridSpan w:val="2"/>
            <w:tcBorders>
              <w:bottom w:val="single" w:sz="6" w:space="0" w:color="auto"/>
            </w:tcBorders>
            <w:shd w:val="clear" w:color="auto" w:fill="auto"/>
            <w:vAlign w:val="center"/>
          </w:tcPr>
          <w:p w:rsidR="003C0D43" w:rsidRPr="00C9719A" w:rsidRDefault="003C0D43" w:rsidP="003C0D43">
            <w:pPr>
              <w:rPr>
                <w:rFonts w:eastAsia="Arial Unicode MS"/>
              </w:rPr>
            </w:pPr>
          </w:p>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lastRenderedPageBreak/>
              <w:t>11.5</w:t>
            </w:r>
          </w:p>
        </w:tc>
        <w:tc>
          <w:tcPr>
            <w:tcW w:w="2012" w:type="pct"/>
            <w:shd w:val="clear" w:color="auto" w:fill="auto"/>
            <w:tcMar>
              <w:top w:w="0" w:type="dxa"/>
              <w:left w:w="108" w:type="dxa"/>
              <w:bottom w:w="0" w:type="dxa"/>
              <w:right w:w="108" w:type="dxa"/>
            </w:tcMar>
            <w:vAlign w:val="bottom"/>
          </w:tcPr>
          <w:p w:rsidR="003C0D43" w:rsidRPr="00C9719A" w:rsidRDefault="003C0D43" w:rsidP="003C0D43">
            <w:r w:rsidRPr="00C9719A">
              <w:t>Лежај клизни 45</w:t>
            </w:r>
            <w:proofErr w:type="gramStart"/>
            <w:r w:rsidRPr="00C9719A">
              <w:t>,6X20x32,5</w:t>
            </w:r>
            <w:proofErr w:type="gramEnd"/>
            <w:r w:rsidRPr="00C9719A">
              <w:t>. C15E – поз.83</w:t>
            </w:r>
          </w:p>
          <w:p w:rsidR="003C0D43" w:rsidRPr="00C9719A" w:rsidRDefault="003C0D43" w:rsidP="003C0D43">
            <w:pPr>
              <w:rPr>
                <w:rFonts w:eastAsia="Arial Unicode MS"/>
              </w:rPr>
            </w:pPr>
            <w:r w:rsidRPr="00C9719A">
              <w:t>Plain bearing 45</w:t>
            </w:r>
            <w:proofErr w:type="gramStart"/>
            <w:r w:rsidRPr="00C9719A">
              <w:t>,6X20x32,5</w:t>
            </w:r>
            <w:proofErr w:type="gramEnd"/>
            <w:r w:rsidRPr="00C9719A">
              <w:t>. C15E</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9</w:t>
            </w:r>
          </w:p>
        </w:tc>
        <w:tc>
          <w:tcPr>
            <w:tcW w:w="511" w:type="pct"/>
            <w:shd w:val="clear" w:color="auto" w:fill="auto"/>
            <w:tcMar>
              <w:top w:w="0" w:type="dxa"/>
              <w:left w:w="108" w:type="dxa"/>
              <w:bottom w:w="0" w:type="dxa"/>
              <w:right w:w="108" w:type="dxa"/>
            </w:tcMar>
            <w:vAlign w:val="center"/>
          </w:tcPr>
          <w:p w:rsidR="003C0D43" w:rsidRPr="00C9719A" w:rsidRDefault="003C0D43" w:rsidP="003C0D43"/>
        </w:tc>
        <w:tc>
          <w:tcPr>
            <w:tcW w:w="564" w:type="pct"/>
            <w:gridSpan w:val="2"/>
            <w:shd w:val="clear" w:color="auto" w:fill="auto"/>
            <w:vAlign w:val="center"/>
          </w:tcPr>
          <w:p w:rsidR="003C0D43" w:rsidRPr="00C9719A" w:rsidRDefault="003C0D43" w:rsidP="003C0D43"/>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11.6</w:t>
            </w:r>
          </w:p>
        </w:tc>
        <w:tc>
          <w:tcPr>
            <w:tcW w:w="2012" w:type="pct"/>
            <w:shd w:val="clear" w:color="auto" w:fill="auto"/>
            <w:tcMar>
              <w:top w:w="0" w:type="dxa"/>
              <w:left w:w="108" w:type="dxa"/>
              <w:bottom w:w="0" w:type="dxa"/>
              <w:right w:w="108" w:type="dxa"/>
            </w:tcMar>
            <w:vAlign w:val="bottom"/>
          </w:tcPr>
          <w:p w:rsidR="003C0D43" w:rsidRPr="00C9719A" w:rsidRDefault="003C0D43" w:rsidP="003C0D43">
            <w:r w:rsidRPr="00C9719A">
              <w:t>Чаура са ободом 56/35Dx32,5 – поз.92</w:t>
            </w:r>
          </w:p>
          <w:p w:rsidR="003C0D43" w:rsidRPr="00C9719A" w:rsidRDefault="003C0D43" w:rsidP="003C0D43">
            <w:pPr>
              <w:rPr>
                <w:rFonts w:eastAsia="Arial Unicode MS"/>
              </w:rPr>
            </w:pPr>
            <w:r w:rsidRPr="00C9719A">
              <w:t>Collar bushing 56/35Dx32,5</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3</w:t>
            </w:r>
          </w:p>
        </w:tc>
        <w:tc>
          <w:tcPr>
            <w:tcW w:w="51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p>
        </w:tc>
        <w:tc>
          <w:tcPr>
            <w:tcW w:w="564" w:type="pct"/>
            <w:gridSpan w:val="2"/>
            <w:shd w:val="clear" w:color="auto" w:fill="auto"/>
            <w:vAlign w:val="center"/>
          </w:tcPr>
          <w:p w:rsidR="003C0D43" w:rsidRPr="00C9719A" w:rsidRDefault="003C0D43" w:rsidP="003C0D43">
            <w:pPr>
              <w:rPr>
                <w:rFonts w:eastAsia="Arial Unicode MS"/>
              </w:rPr>
            </w:pPr>
          </w:p>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11.7</w:t>
            </w:r>
          </w:p>
        </w:tc>
        <w:tc>
          <w:tcPr>
            <w:tcW w:w="2012" w:type="pct"/>
            <w:shd w:val="clear" w:color="auto" w:fill="auto"/>
            <w:tcMar>
              <w:top w:w="0" w:type="dxa"/>
              <w:left w:w="108" w:type="dxa"/>
              <w:bottom w:w="0" w:type="dxa"/>
              <w:right w:w="108" w:type="dxa"/>
            </w:tcMar>
            <w:vAlign w:val="bottom"/>
          </w:tcPr>
          <w:p w:rsidR="003C0D43" w:rsidRPr="00C9719A" w:rsidRDefault="003C0D43" w:rsidP="003C0D43">
            <w:r w:rsidRPr="00C9719A">
              <w:t>Лежај клизни 45,6/20x32,5 – поз.79</w:t>
            </w:r>
          </w:p>
          <w:p w:rsidR="003C0D43" w:rsidRPr="00C9719A" w:rsidRDefault="003C0D43" w:rsidP="003C0D43">
            <w:pPr>
              <w:rPr>
                <w:rFonts w:eastAsia="Arial Unicode MS"/>
              </w:rPr>
            </w:pPr>
            <w:r w:rsidRPr="00C9719A">
              <w:t xml:space="preserve">Plain bearing 45,6/20x32,5 </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9</w:t>
            </w:r>
          </w:p>
        </w:tc>
        <w:tc>
          <w:tcPr>
            <w:tcW w:w="51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p>
        </w:tc>
        <w:tc>
          <w:tcPr>
            <w:tcW w:w="564" w:type="pct"/>
            <w:gridSpan w:val="2"/>
            <w:shd w:val="clear" w:color="auto" w:fill="auto"/>
            <w:vAlign w:val="center"/>
          </w:tcPr>
          <w:p w:rsidR="003C0D43" w:rsidRPr="00C9719A" w:rsidRDefault="003C0D43" w:rsidP="003C0D43">
            <w:pPr>
              <w:rPr>
                <w:rFonts w:eastAsia="Arial Unicode MS"/>
              </w:rPr>
            </w:pPr>
          </w:p>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11.8</w:t>
            </w:r>
          </w:p>
        </w:tc>
        <w:tc>
          <w:tcPr>
            <w:tcW w:w="2012" w:type="pct"/>
            <w:shd w:val="clear" w:color="auto" w:fill="auto"/>
            <w:tcMar>
              <w:top w:w="0" w:type="dxa"/>
              <w:left w:w="108" w:type="dxa"/>
              <w:bottom w:w="0" w:type="dxa"/>
              <w:right w:w="108" w:type="dxa"/>
            </w:tcMar>
            <w:vAlign w:val="bottom"/>
          </w:tcPr>
          <w:p w:rsidR="003C0D43" w:rsidRPr="00C9719A" w:rsidRDefault="003C0D43" w:rsidP="003C0D43">
            <w:r w:rsidRPr="00C9719A">
              <w:t>Чаура са ободом 56/35Dx32,5 – поз.94</w:t>
            </w:r>
          </w:p>
          <w:p w:rsidR="003C0D43" w:rsidRPr="00C9719A" w:rsidRDefault="003C0D43" w:rsidP="003C0D43">
            <w:pPr>
              <w:rPr>
                <w:rFonts w:eastAsia="Arial Unicode MS"/>
              </w:rPr>
            </w:pPr>
            <w:r w:rsidRPr="00C9719A">
              <w:t>Collar bushing 56/35Dx32,5</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3</w:t>
            </w:r>
          </w:p>
        </w:tc>
        <w:tc>
          <w:tcPr>
            <w:tcW w:w="51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p>
        </w:tc>
        <w:tc>
          <w:tcPr>
            <w:tcW w:w="564" w:type="pct"/>
            <w:gridSpan w:val="2"/>
            <w:shd w:val="clear" w:color="auto" w:fill="auto"/>
            <w:vAlign w:val="center"/>
          </w:tcPr>
          <w:p w:rsidR="003C0D43" w:rsidRPr="00C9719A" w:rsidRDefault="003C0D43" w:rsidP="003C0D43">
            <w:pPr>
              <w:rPr>
                <w:rFonts w:eastAsia="Arial Unicode MS"/>
              </w:rPr>
            </w:pPr>
          </w:p>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11.9</w:t>
            </w:r>
          </w:p>
        </w:tc>
        <w:tc>
          <w:tcPr>
            <w:tcW w:w="2012" w:type="pct"/>
            <w:tcBorders>
              <w:bottom w:val="single" w:sz="6" w:space="0" w:color="auto"/>
            </w:tcBorders>
            <w:shd w:val="clear" w:color="auto" w:fill="auto"/>
            <w:tcMar>
              <w:top w:w="0" w:type="dxa"/>
              <w:left w:w="108" w:type="dxa"/>
              <w:bottom w:w="0" w:type="dxa"/>
              <w:right w:w="108" w:type="dxa"/>
            </w:tcMar>
            <w:vAlign w:val="bottom"/>
          </w:tcPr>
          <w:p w:rsidR="003C0D43" w:rsidRPr="00C9719A" w:rsidRDefault="003C0D43" w:rsidP="003C0D43">
            <w:r w:rsidRPr="00C9719A">
              <w:t>Подесиви прстен 85/65Dx11 – поз.75</w:t>
            </w:r>
          </w:p>
          <w:p w:rsidR="003C0D43" w:rsidRPr="00C9719A" w:rsidRDefault="003C0D43" w:rsidP="003C0D43">
            <w:pPr>
              <w:rPr>
                <w:rFonts w:eastAsia="Arial Unicode MS"/>
              </w:rPr>
            </w:pPr>
            <w:r w:rsidRPr="00C9719A">
              <w:t>Adjusting ring 85/65Dx11</w:t>
            </w:r>
          </w:p>
        </w:tc>
        <w:tc>
          <w:tcPr>
            <w:tcW w:w="322"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3</w:t>
            </w:r>
          </w:p>
        </w:tc>
        <w:tc>
          <w:tcPr>
            <w:tcW w:w="511"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p>
        </w:tc>
        <w:tc>
          <w:tcPr>
            <w:tcW w:w="564" w:type="pct"/>
            <w:gridSpan w:val="2"/>
            <w:tcBorders>
              <w:bottom w:val="single" w:sz="6" w:space="0" w:color="auto"/>
            </w:tcBorders>
            <w:shd w:val="clear" w:color="auto" w:fill="auto"/>
            <w:vAlign w:val="center"/>
          </w:tcPr>
          <w:p w:rsidR="003C0D43" w:rsidRPr="00C9719A" w:rsidRDefault="003C0D43" w:rsidP="003C0D43">
            <w:pPr>
              <w:rPr>
                <w:rFonts w:eastAsia="Arial Unicode MS"/>
              </w:rPr>
            </w:pPr>
          </w:p>
        </w:tc>
        <w:tc>
          <w:tcPr>
            <w:tcW w:w="874" w:type="pct"/>
            <w:tcBorders>
              <w:bottom w:val="single" w:sz="6"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bottom w:val="single" w:sz="6" w:space="0" w:color="auto"/>
            </w:tcBorders>
            <w:shd w:val="clear" w:color="auto" w:fill="auto"/>
            <w:tcMar>
              <w:top w:w="0" w:type="dxa"/>
              <w:left w:w="28" w:type="dxa"/>
              <w:bottom w:w="0" w:type="dxa"/>
              <w:right w:w="28" w:type="dxa"/>
            </w:tcMar>
            <w:vAlign w:val="center"/>
          </w:tcPr>
          <w:p w:rsidR="003C0D43" w:rsidRPr="00C9719A" w:rsidRDefault="003C0D43" w:rsidP="003C0D43">
            <w:pPr>
              <w:rPr>
                <w:rFonts w:eastAsia="Arial Unicode MS"/>
              </w:rPr>
            </w:pPr>
            <w:r w:rsidRPr="00C9719A">
              <w:t>11.10</w:t>
            </w:r>
          </w:p>
        </w:tc>
        <w:tc>
          <w:tcPr>
            <w:tcW w:w="2012" w:type="pct"/>
            <w:tcBorders>
              <w:bottom w:val="single" w:sz="6" w:space="0" w:color="auto"/>
            </w:tcBorders>
            <w:shd w:val="clear" w:color="auto" w:fill="auto"/>
            <w:tcMar>
              <w:top w:w="0" w:type="dxa"/>
              <w:left w:w="108" w:type="dxa"/>
              <w:bottom w:w="0" w:type="dxa"/>
              <w:right w:w="108" w:type="dxa"/>
            </w:tcMar>
            <w:vAlign w:val="bottom"/>
          </w:tcPr>
          <w:p w:rsidR="003C0D43" w:rsidRPr="00C9719A" w:rsidRDefault="003C0D43" w:rsidP="003C0D43">
            <w:r w:rsidRPr="00C9719A">
              <w:t>Прстен 58/22Dx24 – поз.102</w:t>
            </w:r>
          </w:p>
          <w:p w:rsidR="003C0D43" w:rsidRPr="00C9719A" w:rsidRDefault="003C0D43" w:rsidP="003C0D43">
            <w:pPr>
              <w:rPr>
                <w:rFonts w:eastAsia="Arial Unicode MS"/>
              </w:rPr>
            </w:pPr>
            <w:r w:rsidRPr="00C9719A">
              <w:t>Supporting ring 58/22Dx24</w:t>
            </w:r>
          </w:p>
        </w:tc>
        <w:tc>
          <w:tcPr>
            <w:tcW w:w="322"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3</w:t>
            </w:r>
          </w:p>
        </w:tc>
        <w:tc>
          <w:tcPr>
            <w:tcW w:w="511"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p>
        </w:tc>
        <w:tc>
          <w:tcPr>
            <w:tcW w:w="564" w:type="pct"/>
            <w:gridSpan w:val="2"/>
            <w:tcBorders>
              <w:bottom w:val="single" w:sz="6" w:space="0" w:color="auto"/>
            </w:tcBorders>
            <w:shd w:val="clear" w:color="auto" w:fill="auto"/>
            <w:vAlign w:val="center"/>
          </w:tcPr>
          <w:p w:rsidR="003C0D43" w:rsidRPr="00C9719A" w:rsidRDefault="003C0D43" w:rsidP="003C0D43">
            <w:pPr>
              <w:rPr>
                <w:rFonts w:eastAsia="Arial Unicode MS"/>
              </w:rPr>
            </w:pPr>
          </w:p>
        </w:tc>
        <w:tc>
          <w:tcPr>
            <w:tcW w:w="874" w:type="pct"/>
            <w:tcBorders>
              <w:bottom w:val="single" w:sz="6"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top w:val="single" w:sz="6" w:space="0" w:color="auto"/>
              <w:left w:val="double" w:sz="6" w:space="0" w:color="auto"/>
              <w:bottom w:val="single" w:sz="6" w:space="0" w:color="auto"/>
            </w:tcBorders>
            <w:shd w:val="clear" w:color="auto" w:fill="auto"/>
            <w:tcMar>
              <w:top w:w="0" w:type="dxa"/>
              <w:left w:w="28" w:type="dxa"/>
              <w:bottom w:w="0" w:type="dxa"/>
              <w:right w:w="28" w:type="dxa"/>
            </w:tcMar>
            <w:vAlign w:val="center"/>
          </w:tcPr>
          <w:p w:rsidR="003C0D43" w:rsidRPr="00C9719A" w:rsidRDefault="003C0D43" w:rsidP="003C0D43">
            <w:pPr>
              <w:rPr>
                <w:rFonts w:eastAsia="Arial Unicode MS"/>
              </w:rPr>
            </w:pPr>
            <w:r w:rsidRPr="00C9719A">
              <w:t>11.11</w:t>
            </w:r>
          </w:p>
        </w:tc>
        <w:tc>
          <w:tcPr>
            <w:tcW w:w="2012" w:type="pct"/>
            <w:tcBorders>
              <w:top w:val="single" w:sz="6" w:space="0" w:color="auto"/>
              <w:bottom w:val="single" w:sz="6" w:space="0" w:color="auto"/>
            </w:tcBorders>
            <w:shd w:val="clear" w:color="auto" w:fill="auto"/>
            <w:tcMar>
              <w:top w:w="0" w:type="dxa"/>
              <w:left w:w="108" w:type="dxa"/>
              <w:bottom w:w="0" w:type="dxa"/>
              <w:right w:w="108" w:type="dxa"/>
            </w:tcMar>
            <w:vAlign w:val="bottom"/>
          </w:tcPr>
          <w:p w:rsidR="003C0D43" w:rsidRPr="00C9719A" w:rsidRDefault="003C0D43" w:rsidP="003C0D43">
            <w:r w:rsidRPr="00C9719A">
              <w:t>Радно коло пумпе 144D/25x47,2 – поз.87</w:t>
            </w:r>
          </w:p>
          <w:p w:rsidR="003C0D43" w:rsidRPr="00C9719A" w:rsidRDefault="003C0D43" w:rsidP="003C0D43">
            <w:pPr>
              <w:rPr>
                <w:rFonts w:eastAsia="Arial Unicode MS"/>
              </w:rPr>
            </w:pPr>
            <w:r w:rsidRPr="00C9719A">
              <w:t>Fill. Pump impeller 144D/25x47,2</w:t>
            </w:r>
          </w:p>
        </w:tc>
        <w:tc>
          <w:tcPr>
            <w:tcW w:w="32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2</w:t>
            </w:r>
          </w:p>
        </w:tc>
        <w:tc>
          <w:tcPr>
            <w:tcW w:w="511"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p>
        </w:tc>
        <w:tc>
          <w:tcPr>
            <w:tcW w:w="564" w:type="pct"/>
            <w:gridSpan w:val="2"/>
            <w:tcBorders>
              <w:top w:val="single" w:sz="6" w:space="0" w:color="auto"/>
              <w:bottom w:val="single" w:sz="6" w:space="0" w:color="auto"/>
            </w:tcBorders>
            <w:shd w:val="clear" w:color="auto" w:fill="auto"/>
            <w:vAlign w:val="center"/>
          </w:tcPr>
          <w:p w:rsidR="003C0D43" w:rsidRPr="00C9719A" w:rsidRDefault="003C0D43" w:rsidP="003C0D43">
            <w:pPr>
              <w:rPr>
                <w:rFonts w:eastAsia="Arial Unicode MS"/>
              </w:rPr>
            </w:pPr>
          </w:p>
        </w:tc>
        <w:tc>
          <w:tcPr>
            <w:tcW w:w="874" w:type="pct"/>
            <w:tcBorders>
              <w:top w:val="single" w:sz="6" w:space="0" w:color="auto"/>
              <w:bottom w:val="single" w:sz="6"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bottom w:val="single" w:sz="6" w:space="0" w:color="auto"/>
            </w:tcBorders>
            <w:shd w:val="clear" w:color="auto" w:fill="auto"/>
            <w:tcMar>
              <w:top w:w="0" w:type="dxa"/>
              <w:left w:w="28" w:type="dxa"/>
              <w:bottom w:w="0" w:type="dxa"/>
              <w:right w:w="28" w:type="dxa"/>
            </w:tcMar>
            <w:vAlign w:val="center"/>
          </w:tcPr>
          <w:p w:rsidR="003C0D43" w:rsidRPr="00C9719A" w:rsidRDefault="003C0D43" w:rsidP="003C0D43">
            <w:pPr>
              <w:rPr>
                <w:rFonts w:eastAsia="Arial Unicode MS"/>
              </w:rPr>
            </w:pPr>
            <w:r w:rsidRPr="00C9719A">
              <w:t>11.12</w:t>
            </w:r>
          </w:p>
        </w:tc>
        <w:tc>
          <w:tcPr>
            <w:tcW w:w="2012"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Зупчаник  D56/32х80 – поз.93</w:t>
            </w:r>
          </w:p>
          <w:p w:rsidR="003C0D43" w:rsidRPr="00C9719A" w:rsidRDefault="003C0D43" w:rsidP="003C0D43">
            <w:r w:rsidRPr="00C9719A">
              <w:t>Gear D56/32х80</w:t>
            </w:r>
          </w:p>
        </w:tc>
        <w:tc>
          <w:tcPr>
            <w:tcW w:w="322"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 xml:space="preserve">3 </w:t>
            </w:r>
          </w:p>
        </w:tc>
        <w:tc>
          <w:tcPr>
            <w:tcW w:w="511"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tc>
        <w:tc>
          <w:tcPr>
            <w:tcW w:w="564" w:type="pct"/>
            <w:gridSpan w:val="2"/>
            <w:tcBorders>
              <w:bottom w:val="single" w:sz="6" w:space="0" w:color="auto"/>
            </w:tcBorders>
            <w:shd w:val="clear" w:color="auto" w:fill="auto"/>
            <w:vAlign w:val="center"/>
          </w:tcPr>
          <w:p w:rsidR="003C0D43" w:rsidRPr="00C9719A" w:rsidRDefault="003C0D43" w:rsidP="003C0D43"/>
        </w:tc>
        <w:tc>
          <w:tcPr>
            <w:tcW w:w="874" w:type="pct"/>
            <w:tcBorders>
              <w:bottom w:val="single" w:sz="6"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bottom w:val="single" w:sz="6" w:space="0" w:color="auto"/>
            </w:tcBorders>
            <w:shd w:val="clear" w:color="auto" w:fill="auto"/>
            <w:tcMar>
              <w:top w:w="0" w:type="dxa"/>
              <w:left w:w="28" w:type="dxa"/>
              <w:bottom w:w="0" w:type="dxa"/>
              <w:right w:w="28" w:type="dxa"/>
            </w:tcMar>
            <w:vAlign w:val="center"/>
          </w:tcPr>
          <w:p w:rsidR="003C0D43" w:rsidRPr="00C9719A" w:rsidRDefault="003C0D43" w:rsidP="003C0D43">
            <w:pPr>
              <w:rPr>
                <w:rFonts w:eastAsia="Arial Unicode MS"/>
              </w:rPr>
            </w:pPr>
            <w:r w:rsidRPr="00C9719A">
              <w:t>11.13</w:t>
            </w:r>
          </w:p>
        </w:tc>
        <w:tc>
          <w:tcPr>
            <w:tcW w:w="2012"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Планетарни зупчаник 45,5Dx134– поз.82</w:t>
            </w:r>
          </w:p>
          <w:p w:rsidR="003C0D43" w:rsidRPr="00C9719A" w:rsidRDefault="003C0D43" w:rsidP="003C0D43">
            <w:r w:rsidRPr="00C9719A">
              <w:t>Gear 45,5Dx134</w:t>
            </w:r>
          </w:p>
        </w:tc>
        <w:tc>
          <w:tcPr>
            <w:tcW w:w="322"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 xml:space="preserve">9 </w:t>
            </w:r>
          </w:p>
        </w:tc>
        <w:tc>
          <w:tcPr>
            <w:tcW w:w="511"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tc>
        <w:tc>
          <w:tcPr>
            <w:tcW w:w="564" w:type="pct"/>
            <w:gridSpan w:val="2"/>
            <w:tcBorders>
              <w:bottom w:val="single" w:sz="6" w:space="0" w:color="auto"/>
            </w:tcBorders>
            <w:shd w:val="clear" w:color="auto" w:fill="auto"/>
            <w:vAlign w:val="center"/>
          </w:tcPr>
          <w:p w:rsidR="003C0D43" w:rsidRPr="00C9719A" w:rsidRDefault="003C0D43" w:rsidP="003C0D43"/>
        </w:tc>
        <w:tc>
          <w:tcPr>
            <w:tcW w:w="874" w:type="pct"/>
            <w:tcBorders>
              <w:bottom w:val="single" w:sz="6"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top w:val="single" w:sz="6" w:space="0" w:color="auto"/>
              <w:left w:val="double" w:sz="6" w:space="0" w:color="auto"/>
              <w:bottom w:val="single" w:sz="6" w:space="0" w:color="auto"/>
            </w:tcBorders>
            <w:shd w:val="clear" w:color="auto" w:fill="auto"/>
            <w:tcMar>
              <w:top w:w="0" w:type="dxa"/>
              <w:left w:w="28" w:type="dxa"/>
              <w:bottom w:w="0" w:type="dxa"/>
              <w:right w:w="28" w:type="dxa"/>
            </w:tcMar>
            <w:vAlign w:val="center"/>
          </w:tcPr>
          <w:p w:rsidR="003C0D43" w:rsidRPr="00C9719A" w:rsidRDefault="003C0D43" w:rsidP="003C0D43">
            <w:pPr>
              <w:rPr>
                <w:rFonts w:eastAsia="Arial Unicode MS"/>
              </w:rPr>
            </w:pPr>
            <w:r w:rsidRPr="00C9719A">
              <w:t>11.14</w:t>
            </w:r>
          </w:p>
        </w:tc>
        <w:tc>
          <w:tcPr>
            <w:tcW w:w="201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Вратило пумпе  D85x696- поз.78</w:t>
            </w:r>
          </w:p>
          <w:p w:rsidR="003C0D43" w:rsidRPr="00C9719A" w:rsidRDefault="003C0D43" w:rsidP="003C0D43">
            <w:r w:rsidRPr="00C9719A">
              <w:t>Pump shaft D85x696</w:t>
            </w:r>
          </w:p>
        </w:tc>
        <w:tc>
          <w:tcPr>
            <w:tcW w:w="32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pcs</w:t>
            </w:r>
          </w:p>
        </w:tc>
        <w:tc>
          <w:tcPr>
            <w:tcW w:w="381"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 xml:space="preserve">3 </w:t>
            </w:r>
          </w:p>
        </w:tc>
        <w:tc>
          <w:tcPr>
            <w:tcW w:w="511"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tc>
        <w:tc>
          <w:tcPr>
            <w:tcW w:w="564" w:type="pct"/>
            <w:gridSpan w:val="2"/>
            <w:tcBorders>
              <w:top w:val="single" w:sz="6" w:space="0" w:color="auto"/>
              <w:bottom w:val="single" w:sz="6" w:space="0" w:color="auto"/>
            </w:tcBorders>
            <w:shd w:val="clear" w:color="auto" w:fill="auto"/>
            <w:vAlign w:val="center"/>
          </w:tcPr>
          <w:p w:rsidR="003C0D43" w:rsidRPr="00C9719A" w:rsidRDefault="003C0D43" w:rsidP="003C0D43"/>
        </w:tc>
        <w:tc>
          <w:tcPr>
            <w:tcW w:w="874" w:type="pct"/>
            <w:tcBorders>
              <w:top w:val="single" w:sz="6" w:space="0" w:color="auto"/>
              <w:bottom w:val="single" w:sz="6"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top w:val="single" w:sz="6" w:space="0" w:color="auto"/>
              <w:left w:val="double" w:sz="6" w:space="0" w:color="auto"/>
              <w:bottom w:val="single" w:sz="6" w:space="0" w:color="auto"/>
            </w:tcBorders>
            <w:shd w:val="clear" w:color="auto" w:fill="auto"/>
            <w:tcMar>
              <w:top w:w="0" w:type="dxa"/>
              <w:left w:w="28" w:type="dxa"/>
              <w:bottom w:w="0" w:type="dxa"/>
              <w:right w:w="28" w:type="dxa"/>
            </w:tcMar>
            <w:vAlign w:val="center"/>
          </w:tcPr>
          <w:p w:rsidR="003C0D43" w:rsidRPr="00C9719A" w:rsidRDefault="003C0D43" w:rsidP="003C0D43">
            <w:pPr>
              <w:rPr>
                <w:rFonts w:eastAsia="Arial Unicode MS"/>
              </w:rPr>
            </w:pPr>
            <w:r w:rsidRPr="00C9719A">
              <w:t>11.15</w:t>
            </w:r>
          </w:p>
        </w:tc>
        <w:tc>
          <w:tcPr>
            <w:tcW w:w="201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Кућиште пумпе – поз.81</w:t>
            </w:r>
          </w:p>
          <w:p w:rsidR="003C0D43" w:rsidRPr="00C9719A" w:rsidRDefault="003C0D43" w:rsidP="003C0D43">
            <w:r w:rsidRPr="00C9719A">
              <w:t>Pump housing</w:t>
            </w:r>
          </w:p>
        </w:tc>
        <w:tc>
          <w:tcPr>
            <w:tcW w:w="32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pcs</w:t>
            </w:r>
          </w:p>
        </w:tc>
        <w:tc>
          <w:tcPr>
            <w:tcW w:w="381"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3</w:t>
            </w:r>
          </w:p>
        </w:tc>
        <w:tc>
          <w:tcPr>
            <w:tcW w:w="511"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tc>
        <w:tc>
          <w:tcPr>
            <w:tcW w:w="564" w:type="pct"/>
            <w:gridSpan w:val="2"/>
            <w:tcBorders>
              <w:top w:val="single" w:sz="6" w:space="0" w:color="auto"/>
              <w:bottom w:val="single" w:sz="6" w:space="0" w:color="auto"/>
            </w:tcBorders>
            <w:shd w:val="clear" w:color="auto" w:fill="auto"/>
            <w:vAlign w:val="center"/>
          </w:tcPr>
          <w:p w:rsidR="003C0D43" w:rsidRPr="00C9719A" w:rsidRDefault="003C0D43" w:rsidP="003C0D43"/>
        </w:tc>
        <w:tc>
          <w:tcPr>
            <w:tcW w:w="874" w:type="pct"/>
            <w:tcBorders>
              <w:top w:val="single" w:sz="6" w:space="0" w:color="auto"/>
              <w:bottom w:val="single" w:sz="6"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bottom w:val="single" w:sz="4" w:space="0" w:color="auto"/>
            </w:tcBorders>
            <w:shd w:val="clear" w:color="auto" w:fill="auto"/>
            <w:tcMar>
              <w:top w:w="0" w:type="dxa"/>
              <w:left w:w="28" w:type="dxa"/>
              <w:bottom w:w="0" w:type="dxa"/>
              <w:right w:w="28" w:type="dxa"/>
            </w:tcMar>
            <w:vAlign w:val="center"/>
          </w:tcPr>
          <w:p w:rsidR="003C0D43" w:rsidRPr="00C9719A" w:rsidRDefault="003C0D43" w:rsidP="003C0D43">
            <w:pPr>
              <w:rPr>
                <w:rFonts w:eastAsia="Arial Unicode MS"/>
              </w:rPr>
            </w:pPr>
            <w:r w:rsidRPr="00C9719A">
              <w:t>11.16</w:t>
            </w:r>
          </w:p>
        </w:tc>
        <w:tc>
          <w:tcPr>
            <w:tcW w:w="2012" w:type="pct"/>
            <w:tcBorders>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Погон главне уљне пумпе – поз. 99+98+100+74</w:t>
            </w:r>
          </w:p>
          <w:p w:rsidR="003C0D43" w:rsidRPr="00C9719A" w:rsidRDefault="003C0D43" w:rsidP="003C0D43">
            <w:r w:rsidRPr="00C9719A">
              <w:t>Filling pump drive which consisting of drive shaft and gears ( pos 99, 98, 100 and 74)</w:t>
            </w:r>
          </w:p>
        </w:tc>
        <w:tc>
          <w:tcPr>
            <w:tcW w:w="322" w:type="pct"/>
            <w:tcBorders>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сет</w:t>
            </w:r>
          </w:p>
        </w:tc>
        <w:tc>
          <w:tcPr>
            <w:tcW w:w="381" w:type="pct"/>
            <w:tcBorders>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3</w:t>
            </w:r>
          </w:p>
        </w:tc>
        <w:tc>
          <w:tcPr>
            <w:tcW w:w="511" w:type="pct"/>
            <w:tcBorders>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tc>
        <w:tc>
          <w:tcPr>
            <w:tcW w:w="564" w:type="pct"/>
            <w:gridSpan w:val="2"/>
            <w:tcBorders>
              <w:bottom w:val="single" w:sz="4" w:space="0" w:color="auto"/>
            </w:tcBorders>
            <w:shd w:val="clear" w:color="auto" w:fill="auto"/>
            <w:vAlign w:val="center"/>
          </w:tcPr>
          <w:p w:rsidR="003C0D43" w:rsidRPr="00C9719A" w:rsidRDefault="003C0D43" w:rsidP="003C0D43"/>
        </w:tc>
        <w:tc>
          <w:tcPr>
            <w:tcW w:w="874" w:type="pct"/>
            <w:tcBorders>
              <w:bottom w:val="single" w:sz="4"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top w:val="single" w:sz="4" w:space="0" w:color="auto"/>
              <w:left w:val="double" w:sz="6" w:space="0" w:color="auto"/>
              <w:bottom w:val="single" w:sz="4"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11.17</w:t>
            </w:r>
          </w:p>
        </w:tc>
        <w:tc>
          <w:tcPr>
            <w:tcW w:w="2012"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 xml:space="preserve">Вијак за усисно сито </w:t>
            </w:r>
          </w:p>
          <w:p w:rsidR="003C0D43" w:rsidRPr="00C9719A" w:rsidRDefault="003C0D43" w:rsidP="003C0D43">
            <w:r w:rsidRPr="00C9719A">
              <w:t>Screw (Tarifni.broj: 73181589)</w:t>
            </w:r>
          </w:p>
        </w:tc>
        <w:tc>
          <w:tcPr>
            <w:tcW w:w="322"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147</w:t>
            </w:r>
          </w:p>
        </w:tc>
        <w:tc>
          <w:tcPr>
            <w:tcW w:w="511"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tc>
        <w:tc>
          <w:tcPr>
            <w:tcW w:w="564" w:type="pct"/>
            <w:gridSpan w:val="2"/>
            <w:tcBorders>
              <w:top w:val="single" w:sz="4" w:space="0" w:color="auto"/>
              <w:bottom w:val="single" w:sz="4" w:space="0" w:color="auto"/>
            </w:tcBorders>
            <w:shd w:val="clear" w:color="auto" w:fill="auto"/>
            <w:vAlign w:val="center"/>
          </w:tcPr>
          <w:p w:rsidR="003C0D43" w:rsidRPr="00C9719A" w:rsidRDefault="003C0D43" w:rsidP="003C0D43"/>
        </w:tc>
        <w:tc>
          <w:tcPr>
            <w:tcW w:w="874" w:type="pct"/>
            <w:tcBorders>
              <w:top w:val="single" w:sz="4" w:space="0" w:color="auto"/>
              <w:bottom w:val="single" w:sz="4"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top w:val="single" w:sz="4" w:space="0" w:color="auto"/>
              <w:left w:val="double" w:sz="6" w:space="0" w:color="auto"/>
              <w:bottom w:val="double" w:sz="6" w:space="0" w:color="auto"/>
            </w:tcBorders>
            <w:shd w:val="clear" w:color="auto" w:fill="auto"/>
            <w:tcMar>
              <w:top w:w="0" w:type="dxa"/>
              <w:left w:w="28" w:type="dxa"/>
              <w:bottom w:w="0" w:type="dxa"/>
              <w:right w:w="28" w:type="dxa"/>
            </w:tcMar>
            <w:vAlign w:val="center"/>
          </w:tcPr>
          <w:p w:rsidR="003C0D43" w:rsidRPr="00C9719A" w:rsidRDefault="003C0D43" w:rsidP="003C0D43">
            <w:r w:rsidRPr="00C9719A">
              <w:lastRenderedPageBreak/>
              <w:t>11.18</w:t>
            </w:r>
          </w:p>
        </w:tc>
        <w:tc>
          <w:tcPr>
            <w:tcW w:w="2012" w:type="pct"/>
            <w:tcBorders>
              <w:top w:val="single" w:sz="4"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Сигурносна навртка</w:t>
            </w:r>
          </w:p>
          <w:p w:rsidR="003C0D43" w:rsidRPr="00C9719A" w:rsidRDefault="003C0D43" w:rsidP="003C0D43">
            <w:r w:rsidRPr="00C9719A">
              <w:t>Screw (Tarifni.broj: 84839089)</w:t>
            </w:r>
          </w:p>
        </w:tc>
        <w:tc>
          <w:tcPr>
            <w:tcW w:w="322" w:type="pct"/>
            <w:tcBorders>
              <w:top w:val="single" w:sz="4"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top w:val="single" w:sz="4"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3</w:t>
            </w:r>
          </w:p>
        </w:tc>
        <w:tc>
          <w:tcPr>
            <w:tcW w:w="511" w:type="pct"/>
            <w:tcBorders>
              <w:top w:val="single" w:sz="4"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tc>
        <w:tc>
          <w:tcPr>
            <w:tcW w:w="564" w:type="pct"/>
            <w:gridSpan w:val="2"/>
            <w:tcBorders>
              <w:top w:val="single" w:sz="4" w:space="0" w:color="auto"/>
              <w:bottom w:val="double" w:sz="6" w:space="0" w:color="auto"/>
            </w:tcBorders>
            <w:shd w:val="clear" w:color="auto" w:fill="auto"/>
            <w:vAlign w:val="center"/>
          </w:tcPr>
          <w:p w:rsidR="003C0D43" w:rsidRPr="00C9719A" w:rsidRDefault="003C0D43" w:rsidP="003C0D43"/>
        </w:tc>
        <w:tc>
          <w:tcPr>
            <w:tcW w:w="874" w:type="pct"/>
            <w:tcBorders>
              <w:top w:val="single" w:sz="4" w:space="0" w:color="auto"/>
              <w:bottom w:val="double" w:sz="6"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5000" w:type="pct"/>
            <w:gridSpan w:val="8"/>
            <w:tcBorders>
              <w:top w:val="double" w:sz="6" w:space="0" w:color="auto"/>
              <w:left w:val="double" w:sz="6" w:space="0" w:color="auto"/>
              <w:bottom w:val="double" w:sz="6" w:space="0" w:color="auto"/>
              <w:right w:val="double" w:sz="6" w:space="0" w:color="auto"/>
            </w:tcBorders>
            <w:shd w:val="clear" w:color="auto" w:fill="auto"/>
            <w:tcMar>
              <w:top w:w="0" w:type="dxa"/>
              <w:left w:w="108" w:type="dxa"/>
              <w:bottom w:w="0" w:type="dxa"/>
              <w:right w:w="108" w:type="dxa"/>
            </w:tcMar>
            <w:vAlign w:val="bottom"/>
          </w:tcPr>
          <w:p w:rsidR="003C0D43" w:rsidRPr="00C9719A" w:rsidRDefault="003C0D43" w:rsidP="003C0D43">
            <w:r w:rsidRPr="00C9719A">
              <w:t>12.</w:t>
            </w:r>
            <w:r w:rsidRPr="00C9719A">
              <w:tab/>
            </w:r>
            <w:r w:rsidRPr="00C9719A">
              <w:tab/>
            </w:r>
            <w:r w:rsidRPr="00C9719A">
              <w:tab/>
              <w:t>Сет лежајева и делова за помоћну уљну пумпу</w:t>
            </w:r>
          </w:p>
          <w:p w:rsidR="003C0D43" w:rsidRPr="00C9719A" w:rsidRDefault="003C0D43" w:rsidP="003C0D43">
            <w:r w:rsidRPr="00C9719A">
              <w:tab/>
            </w:r>
            <w:r w:rsidRPr="00C9719A">
              <w:tab/>
            </w:r>
            <w:r w:rsidRPr="00C9719A">
              <w:tab/>
            </w:r>
            <w:r w:rsidRPr="00C9719A">
              <w:tab/>
              <w:t>Set bearings and parts for aux.oil pump</w:t>
            </w:r>
          </w:p>
        </w:tc>
      </w:tr>
      <w:tr w:rsidR="003C0D43" w:rsidRPr="00C9719A" w:rsidTr="003C0D43">
        <w:trPr>
          <w:cantSplit/>
          <w:jc w:val="center"/>
        </w:trPr>
        <w:tc>
          <w:tcPr>
            <w:tcW w:w="335" w:type="pct"/>
            <w:tcBorders>
              <w:top w:val="double" w:sz="6" w:space="0" w:color="auto"/>
              <w:left w:val="doub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 xml:space="preserve">12.1 </w:t>
            </w:r>
          </w:p>
        </w:tc>
        <w:tc>
          <w:tcPr>
            <w:tcW w:w="2012" w:type="pct"/>
            <w:tcBorders>
              <w:top w:val="double" w:sz="6" w:space="0" w:color="auto"/>
            </w:tcBorders>
            <w:shd w:val="clear" w:color="auto" w:fill="auto"/>
            <w:tcMar>
              <w:top w:w="0" w:type="dxa"/>
              <w:left w:w="108" w:type="dxa"/>
              <w:bottom w:w="0" w:type="dxa"/>
              <w:right w:w="108" w:type="dxa"/>
            </w:tcMar>
            <w:vAlign w:val="bottom"/>
          </w:tcPr>
          <w:p w:rsidR="003C0D43" w:rsidRPr="00C9719A" w:rsidRDefault="003C0D43" w:rsidP="003C0D43">
            <w:r w:rsidRPr="00C9719A">
              <w:t xml:space="preserve">Лежај клизни 65x32x40,8 </w:t>
            </w:r>
          </w:p>
          <w:p w:rsidR="003C0D43" w:rsidRPr="00C9719A" w:rsidRDefault="003C0D43" w:rsidP="003C0D43">
            <w:pPr>
              <w:rPr>
                <w:rFonts w:eastAsia="Arial Unicode MS"/>
              </w:rPr>
            </w:pPr>
            <w:r w:rsidRPr="00C9719A">
              <w:t>Plain bearing 65x32x40,8</w:t>
            </w:r>
          </w:p>
        </w:tc>
        <w:tc>
          <w:tcPr>
            <w:tcW w:w="322" w:type="pct"/>
            <w:tcBorders>
              <w:top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top w:val="doub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3</w:t>
            </w:r>
          </w:p>
        </w:tc>
        <w:tc>
          <w:tcPr>
            <w:tcW w:w="534" w:type="pct"/>
            <w:gridSpan w:val="2"/>
            <w:tcBorders>
              <w:top w:val="double" w:sz="6" w:space="0" w:color="auto"/>
            </w:tcBorders>
            <w:shd w:val="clear" w:color="auto" w:fill="auto"/>
            <w:tcMar>
              <w:top w:w="0" w:type="dxa"/>
              <w:left w:w="108" w:type="dxa"/>
              <w:bottom w:w="0" w:type="dxa"/>
              <w:right w:w="108" w:type="dxa"/>
            </w:tcMar>
            <w:vAlign w:val="bottom"/>
          </w:tcPr>
          <w:p w:rsidR="003C0D43" w:rsidRPr="00C9719A" w:rsidRDefault="003C0D43" w:rsidP="003C0D43">
            <w:pPr>
              <w:rPr>
                <w:rFonts w:eastAsia="Arial Unicode MS"/>
              </w:rPr>
            </w:pPr>
          </w:p>
        </w:tc>
        <w:tc>
          <w:tcPr>
            <w:tcW w:w="541" w:type="pct"/>
            <w:tcBorders>
              <w:top w:val="double" w:sz="6" w:space="0" w:color="auto"/>
            </w:tcBorders>
            <w:shd w:val="clear" w:color="auto" w:fill="auto"/>
            <w:vAlign w:val="bottom"/>
          </w:tcPr>
          <w:p w:rsidR="003C0D43" w:rsidRPr="00C9719A" w:rsidRDefault="003C0D43" w:rsidP="003C0D43">
            <w:pPr>
              <w:rPr>
                <w:rFonts w:eastAsia="Arial Unicode MS"/>
              </w:rPr>
            </w:pPr>
          </w:p>
        </w:tc>
        <w:tc>
          <w:tcPr>
            <w:tcW w:w="874" w:type="pct"/>
            <w:tcBorders>
              <w:top w:val="double" w:sz="6"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12.2</w:t>
            </w:r>
          </w:p>
        </w:tc>
        <w:tc>
          <w:tcPr>
            <w:tcW w:w="2012" w:type="pct"/>
            <w:shd w:val="clear" w:color="auto" w:fill="auto"/>
            <w:tcMar>
              <w:top w:w="0" w:type="dxa"/>
              <w:left w:w="108" w:type="dxa"/>
              <w:bottom w:w="0" w:type="dxa"/>
              <w:right w:w="108" w:type="dxa"/>
            </w:tcMar>
            <w:vAlign w:val="bottom"/>
          </w:tcPr>
          <w:p w:rsidR="003C0D43" w:rsidRPr="00C9719A" w:rsidRDefault="003C0D43" w:rsidP="003C0D43">
            <w:r w:rsidRPr="00C9719A">
              <w:t xml:space="preserve">Лежај клизни 65x32x40,8 </w:t>
            </w:r>
          </w:p>
          <w:p w:rsidR="003C0D43" w:rsidRPr="00C9719A" w:rsidRDefault="003C0D43" w:rsidP="003C0D43">
            <w:pPr>
              <w:rPr>
                <w:rFonts w:eastAsia="Arial Unicode MS"/>
              </w:rPr>
            </w:pPr>
            <w:r w:rsidRPr="00C9719A">
              <w:t>Plain bearing 65x32x40,8</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3</w:t>
            </w:r>
          </w:p>
        </w:tc>
        <w:tc>
          <w:tcPr>
            <w:tcW w:w="534" w:type="pct"/>
            <w:gridSpan w:val="2"/>
            <w:shd w:val="clear" w:color="auto" w:fill="auto"/>
            <w:tcMar>
              <w:top w:w="0" w:type="dxa"/>
              <w:left w:w="108" w:type="dxa"/>
              <w:bottom w:w="0" w:type="dxa"/>
              <w:right w:w="108" w:type="dxa"/>
            </w:tcMar>
            <w:vAlign w:val="bottom"/>
          </w:tcPr>
          <w:p w:rsidR="003C0D43" w:rsidRPr="00C9719A" w:rsidRDefault="003C0D43" w:rsidP="003C0D43">
            <w:pPr>
              <w:rPr>
                <w:rFonts w:eastAsia="Arial Unicode MS"/>
              </w:rPr>
            </w:pPr>
          </w:p>
        </w:tc>
        <w:tc>
          <w:tcPr>
            <w:tcW w:w="541" w:type="pct"/>
            <w:shd w:val="clear" w:color="auto" w:fill="auto"/>
            <w:vAlign w:val="bottom"/>
          </w:tcPr>
          <w:p w:rsidR="003C0D43" w:rsidRPr="00C9719A" w:rsidRDefault="003C0D43" w:rsidP="003C0D43">
            <w:pPr>
              <w:rPr>
                <w:rFonts w:eastAsia="Arial Unicode MS"/>
              </w:rPr>
            </w:pPr>
          </w:p>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12.3</w:t>
            </w:r>
          </w:p>
        </w:tc>
        <w:tc>
          <w:tcPr>
            <w:tcW w:w="2012" w:type="pct"/>
            <w:shd w:val="clear" w:color="auto" w:fill="auto"/>
            <w:tcMar>
              <w:top w:w="0" w:type="dxa"/>
              <w:left w:w="108" w:type="dxa"/>
              <w:bottom w:w="0" w:type="dxa"/>
              <w:right w:w="108" w:type="dxa"/>
            </w:tcMar>
            <w:vAlign w:val="bottom"/>
          </w:tcPr>
          <w:p w:rsidR="003C0D43" w:rsidRPr="00C9719A" w:rsidRDefault="003C0D43" w:rsidP="003C0D43">
            <w:r w:rsidRPr="00C9719A">
              <w:t xml:space="preserve">Лежај клизни 65x32x40,8 </w:t>
            </w:r>
          </w:p>
          <w:p w:rsidR="003C0D43" w:rsidRPr="00C9719A" w:rsidRDefault="003C0D43" w:rsidP="003C0D43">
            <w:pPr>
              <w:rPr>
                <w:rFonts w:eastAsia="Arial Unicode MS"/>
              </w:rPr>
            </w:pPr>
            <w:r w:rsidRPr="00C9719A">
              <w:t>Plain bearing 65x32x40,8</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3</w:t>
            </w:r>
          </w:p>
        </w:tc>
        <w:tc>
          <w:tcPr>
            <w:tcW w:w="534" w:type="pct"/>
            <w:gridSpan w:val="2"/>
            <w:shd w:val="clear" w:color="auto" w:fill="auto"/>
            <w:tcMar>
              <w:top w:w="0" w:type="dxa"/>
              <w:left w:w="108" w:type="dxa"/>
              <w:bottom w:w="0" w:type="dxa"/>
              <w:right w:w="108" w:type="dxa"/>
            </w:tcMar>
            <w:vAlign w:val="bottom"/>
          </w:tcPr>
          <w:p w:rsidR="003C0D43" w:rsidRPr="00C9719A" w:rsidRDefault="003C0D43" w:rsidP="003C0D43">
            <w:pPr>
              <w:rPr>
                <w:rFonts w:eastAsia="Arial Unicode MS"/>
              </w:rPr>
            </w:pPr>
          </w:p>
        </w:tc>
        <w:tc>
          <w:tcPr>
            <w:tcW w:w="541" w:type="pct"/>
            <w:shd w:val="clear" w:color="auto" w:fill="auto"/>
            <w:vAlign w:val="bottom"/>
          </w:tcPr>
          <w:p w:rsidR="003C0D43" w:rsidRPr="00C9719A" w:rsidRDefault="003C0D43" w:rsidP="003C0D43">
            <w:pPr>
              <w:rPr>
                <w:rFonts w:eastAsia="Arial Unicode MS"/>
              </w:rPr>
            </w:pPr>
          </w:p>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12.4</w:t>
            </w:r>
          </w:p>
        </w:tc>
        <w:tc>
          <w:tcPr>
            <w:tcW w:w="2012" w:type="pct"/>
            <w:tcBorders>
              <w:bottom w:val="single" w:sz="6" w:space="0" w:color="auto"/>
            </w:tcBorders>
            <w:shd w:val="clear" w:color="auto" w:fill="auto"/>
            <w:tcMar>
              <w:top w:w="0" w:type="dxa"/>
              <w:left w:w="108" w:type="dxa"/>
              <w:bottom w:w="0" w:type="dxa"/>
              <w:right w:w="108" w:type="dxa"/>
            </w:tcMar>
            <w:vAlign w:val="bottom"/>
          </w:tcPr>
          <w:p w:rsidR="003C0D43" w:rsidRPr="00C9719A" w:rsidRDefault="003C0D43" w:rsidP="003C0D43">
            <w:r w:rsidRPr="00C9719A">
              <w:t xml:space="preserve">Лежај клизни 65x32x40,8 </w:t>
            </w:r>
          </w:p>
          <w:p w:rsidR="003C0D43" w:rsidRPr="00C9719A" w:rsidRDefault="003C0D43" w:rsidP="003C0D43">
            <w:pPr>
              <w:rPr>
                <w:rFonts w:eastAsia="Arial Unicode MS"/>
              </w:rPr>
            </w:pPr>
            <w:r w:rsidRPr="00C9719A">
              <w:t>Plain bearing 65x32x40,8</w:t>
            </w:r>
          </w:p>
        </w:tc>
        <w:tc>
          <w:tcPr>
            <w:tcW w:w="322"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3</w:t>
            </w:r>
          </w:p>
        </w:tc>
        <w:tc>
          <w:tcPr>
            <w:tcW w:w="534" w:type="pct"/>
            <w:gridSpan w:val="2"/>
            <w:tcBorders>
              <w:bottom w:val="single" w:sz="6" w:space="0" w:color="auto"/>
            </w:tcBorders>
            <w:shd w:val="clear" w:color="auto" w:fill="auto"/>
            <w:tcMar>
              <w:top w:w="0" w:type="dxa"/>
              <w:left w:w="108" w:type="dxa"/>
              <w:bottom w:w="0" w:type="dxa"/>
              <w:right w:w="108" w:type="dxa"/>
            </w:tcMar>
            <w:vAlign w:val="bottom"/>
          </w:tcPr>
          <w:p w:rsidR="003C0D43" w:rsidRPr="00C9719A" w:rsidRDefault="003C0D43" w:rsidP="003C0D43">
            <w:pPr>
              <w:rPr>
                <w:rFonts w:eastAsia="Arial Unicode MS"/>
              </w:rPr>
            </w:pPr>
          </w:p>
        </w:tc>
        <w:tc>
          <w:tcPr>
            <w:tcW w:w="541" w:type="pct"/>
            <w:tcBorders>
              <w:bottom w:val="single" w:sz="6" w:space="0" w:color="auto"/>
            </w:tcBorders>
            <w:shd w:val="clear" w:color="auto" w:fill="auto"/>
            <w:vAlign w:val="bottom"/>
          </w:tcPr>
          <w:p w:rsidR="003C0D43" w:rsidRPr="00C9719A" w:rsidRDefault="003C0D43" w:rsidP="003C0D43">
            <w:pPr>
              <w:rPr>
                <w:rFonts w:eastAsia="Arial Unicode MS"/>
              </w:rPr>
            </w:pPr>
          </w:p>
        </w:tc>
        <w:tc>
          <w:tcPr>
            <w:tcW w:w="874" w:type="pct"/>
            <w:tcBorders>
              <w:bottom w:val="single" w:sz="6"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12.5</w:t>
            </w:r>
          </w:p>
        </w:tc>
        <w:tc>
          <w:tcPr>
            <w:tcW w:w="2012"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Зупчаник 59,3Dx265</w:t>
            </w:r>
          </w:p>
          <w:p w:rsidR="003C0D43" w:rsidRPr="00C9719A" w:rsidRDefault="003C0D43" w:rsidP="003C0D43">
            <w:pPr>
              <w:rPr>
                <w:rFonts w:eastAsia="Arial Unicode MS"/>
              </w:rPr>
            </w:pPr>
            <w:r w:rsidRPr="00C9719A">
              <w:rPr>
                <w:rFonts w:eastAsia="Arial Unicode MS"/>
              </w:rPr>
              <w:t>Pinion 59,3Dx265</w:t>
            </w:r>
          </w:p>
        </w:tc>
        <w:tc>
          <w:tcPr>
            <w:tcW w:w="322"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3</w:t>
            </w:r>
          </w:p>
        </w:tc>
        <w:tc>
          <w:tcPr>
            <w:tcW w:w="534" w:type="pct"/>
            <w:gridSpan w:val="2"/>
            <w:tcBorders>
              <w:bottom w:val="single" w:sz="6" w:space="0" w:color="auto"/>
            </w:tcBorders>
            <w:shd w:val="clear" w:color="auto" w:fill="FFFFFF"/>
            <w:tcMar>
              <w:top w:w="0" w:type="dxa"/>
              <w:left w:w="108" w:type="dxa"/>
              <w:bottom w:w="0" w:type="dxa"/>
              <w:right w:w="108" w:type="dxa"/>
            </w:tcMar>
            <w:vAlign w:val="center"/>
          </w:tcPr>
          <w:p w:rsidR="003C0D43" w:rsidRPr="00C9719A" w:rsidRDefault="003C0D43" w:rsidP="003C0D43">
            <w:pPr>
              <w:rPr>
                <w:rFonts w:eastAsia="Arial Unicode MS"/>
              </w:rPr>
            </w:pPr>
          </w:p>
        </w:tc>
        <w:tc>
          <w:tcPr>
            <w:tcW w:w="541" w:type="pct"/>
            <w:tcBorders>
              <w:bottom w:val="single" w:sz="6" w:space="0" w:color="auto"/>
            </w:tcBorders>
            <w:shd w:val="clear" w:color="auto" w:fill="FFFFFF"/>
            <w:vAlign w:val="center"/>
          </w:tcPr>
          <w:p w:rsidR="003C0D43" w:rsidRPr="00C9719A" w:rsidRDefault="003C0D43" w:rsidP="003C0D43">
            <w:pPr>
              <w:rPr>
                <w:rFonts w:eastAsia="Arial Unicode MS"/>
              </w:rPr>
            </w:pPr>
          </w:p>
        </w:tc>
        <w:tc>
          <w:tcPr>
            <w:tcW w:w="874" w:type="pct"/>
            <w:tcBorders>
              <w:bottom w:val="single" w:sz="6"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12.6</w:t>
            </w:r>
          </w:p>
        </w:tc>
        <w:tc>
          <w:tcPr>
            <w:tcW w:w="2012" w:type="pct"/>
            <w:tcBorders>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Зупчаник погонски ZP350 D59,3x342,5</w:t>
            </w:r>
          </w:p>
          <w:p w:rsidR="003C0D43" w:rsidRPr="00C9719A" w:rsidRDefault="003C0D43" w:rsidP="003C0D43">
            <w:pPr>
              <w:rPr>
                <w:rFonts w:eastAsia="Arial Unicode MS"/>
              </w:rPr>
            </w:pPr>
            <w:r w:rsidRPr="00C9719A">
              <w:rPr>
                <w:rFonts w:eastAsia="Arial Unicode MS"/>
              </w:rPr>
              <w:t>Drive pinion ZP350 D59,3x342,5</w:t>
            </w:r>
          </w:p>
        </w:tc>
        <w:tc>
          <w:tcPr>
            <w:tcW w:w="322" w:type="pct"/>
            <w:tcBorders>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3</w:t>
            </w:r>
          </w:p>
        </w:tc>
        <w:tc>
          <w:tcPr>
            <w:tcW w:w="534" w:type="pct"/>
            <w:gridSpan w:val="2"/>
            <w:tcBorders>
              <w:bottom w:val="double" w:sz="6" w:space="0" w:color="auto"/>
            </w:tcBorders>
            <w:shd w:val="clear" w:color="auto" w:fill="FFFFFF"/>
            <w:tcMar>
              <w:top w:w="0" w:type="dxa"/>
              <w:left w:w="108" w:type="dxa"/>
              <w:bottom w:w="0" w:type="dxa"/>
              <w:right w:w="108" w:type="dxa"/>
            </w:tcMar>
            <w:vAlign w:val="center"/>
          </w:tcPr>
          <w:p w:rsidR="003C0D43" w:rsidRPr="00C9719A" w:rsidRDefault="003C0D43" w:rsidP="003C0D43">
            <w:pPr>
              <w:rPr>
                <w:rFonts w:eastAsia="Arial Unicode MS"/>
              </w:rPr>
            </w:pPr>
          </w:p>
        </w:tc>
        <w:tc>
          <w:tcPr>
            <w:tcW w:w="541" w:type="pct"/>
            <w:tcBorders>
              <w:bottom w:val="double" w:sz="6" w:space="0" w:color="auto"/>
            </w:tcBorders>
            <w:shd w:val="clear" w:color="auto" w:fill="FFFFFF"/>
            <w:vAlign w:val="center"/>
          </w:tcPr>
          <w:p w:rsidR="003C0D43" w:rsidRPr="00C9719A" w:rsidRDefault="003C0D43" w:rsidP="003C0D43">
            <w:pPr>
              <w:rPr>
                <w:rFonts w:eastAsia="Arial Unicode MS"/>
              </w:rPr>
            </w:pPr>
          </w:p>
        </w:tc>
        <w:tc>
          <w:tcPr>
            <w:tcW w:w="874" w:type="pct"/>
            <w:tcBorders>
              <w:bottom w:val="double" w:sz="6"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5000" w:type="pct"/>
            <w:gridSpan w:val="8"/>
            <w:tcBorders>
              <w:top w:val="double" w:sz="6" w:space="0" w:color="auto"/>
              <w:left w:val="double" w:sz="6" w:space="0" w:color="auto"/>
              <w:bottom w:val="double" w:sz="6" w:space="0" w:color="auto"/>
              <w:right w:val="double" w:sz="6" w:space="0" w:color="auto"/>
            </w:tcBorders>
            <w:shd w:val="clear" w:color="auto" w:fill="auto"/>
            <w:tcMar>
              <w:top w:w="0" w:type="dxa"/>
              <w:left w:w="108" w:type="dxa"/>
              <w:bottom w:w="0" w:type="dxa"/>
              <w:right w:w="108" w:type="dxa"/>
            </w:tcMar>
            <w:vAlign w:val="bottom"/>
          </w:tcPr>
          <w:p w:rsidR="003C0D43" w:rsidRPr="00C9719A" w:rsidRDefault="003C0D43" w:rsidP="003C0D43">
            <w:r w:rsidRPr="00C9719A">
              <w:t>13.</w:t>
            </w:r>
            <w:r w:rsidRPr="00C9719A">
              <w:tab/>
            </w:r>
            <w:r w:rsidRPr="00C9719A">
              <w:tab/>
              <w:t>Сет чаура регулационе цеви  ( scoop tube), цртеж Z33008</w:t>
            </w:r>
          </w:p>
          <w:p w:rsidR="003C0D43" w:rsidRPr="00C9719A" w:rsidRDefault="003C0D43" w:rsidP="003C0D43">
            <w:r w:rsidRPr="00C9719A">
              <w:tab/>
            </w:r>
            <w:r w:rsidRPr="00C9719A">
              <w:tab/>
            </w:r>
            <w:r w:rsidRPr="00C9719A">
              <w:tab/>
              <w:t>Set of scoop tube guide bushes, drawing Z33008</w:t>
            </w:r>
          </w:p>
        </w:tc>
      </w:tr>
      <w:tr w:rsidR="003C0D43" w:rsidRPr="00C9719A" w:rsidTr="003C0D43">
        <w:trPr>
          <w:cantSplit/>
          <w:jc w:val="center"/>
        </w:trPr>
        <w:tc>
          <w:tcPr>
            <w:tcW w:w="335" w:type="pct"/>
            <w:tcBorders>
              <w:top w:val="double" w:sz="6" w:space="0" w:color="auto"/>
              <w:left w:val="doub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13.1</w:t>
            </w:r>
          </w:p>
        </w:tc>
        <w:tc>
          <w:tcPr>
            <w:tcW w:w="2012" w:type="pct"/>
            <w:tcBorders>
              <w:top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Чаура водећа 71/42Dx304 - поз.248 +249+251</w:t>
            </w:r>
          </w:p>
          <w:p w:rsidR="003C0D43" w:rsidRPr="00C9719A" w:rsidRDefault="003C0D43" w:rsidP="003C0D43">
            <w:pPr>
              <w:rPr>
                <w:rFonts w:eastAsia="Arial Unicode MS"/>
              </w:rPr>
            </w:pPr>
            <w:r w:rsidRPr="00C9719A">
              <w:t>Guide bush 71/42Dx304</w:t>
            </w:r>
          </w:p>
        </w:tc>
        <w:tc>
          <w:tcPr>
            <w:tcW w:w="322" w:type="pct"/>
            <w:tcBorders>
              <w:top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top w:val="doub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3</w:t>
            </w:r>
          </w:p>
        </w:tc>
        <w:tc>
          <w:tcPr>
            <w:tcW w:w="534" w:type="pct"/>
            <w:gridSpan w:val="2"/>
            <w:tcBorders>
              <w:top w:val="doub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p>
        </w:tc>
        <w:tc>
          <w:tcPr>
            <w:tcW w:w="541" w:type="pct"/>
            <w:tcBorders>
              <w:top w:val="double" w:sz="6" w:space="0" w:color="auto"/>
            </w:tcBorders>
            <w:shd w:val="clear" w:color="auto" w:fill="auto"/>
            <w:vAlign w:val="center"/>
          </w:tcPr>
          <w:p w:rsidR="003C0D43" w:rsidRPr="00C9719A" w:rsidRDefault="003C0D43" w:rsidP="003C0D43">
            <w:pPr>
              <w:rPr>
                <w:rFonts w:eastAsia="Arial Unicode MS"/>
              </w:rPr>
            </w:pPr>
          </w:p>
        </w:tc>
        <w:tc>
          <w:tcPr>
            <w:tcW w:w="874" w:type="pct"/>
            <w:tcBorders>
              <w:top w:val="double" w:sz="6"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13.2</w:t>
            </w:r>
          </w:p>
        </w:tc>
        <w:tc>
          <w:tcPr>
            <w:tcW w:w="2012" w:type="pct"/>
            <w:shd w:val="clear" w:color="auto" w:fill="auto"/>
            <w:tcMar>
              <w:top w:w="0" w:type="dxa"/>
              <w:left w:w="108" w:type="dxa"/>
              <w:bottom w:w="0" w:type="dxa"/>
              <w:right w:w="108" w:type="dxa"/>
            </w:tcMar>
            <w:vAlign w:val="center"/>
          </w:tcPr>
          <w:p w:rsidR="003C0D43" w:rsidRPr="00C9719A" w:rsidRDefault="003C0D43" w:rsidP="003C0D43">
            <w:r w:rsidRPr="00C9719A">
              <w:t>Цилиндар 155/100Dx280 – поз.231</w:t>
            </w:r>
          </w:p>
          <w:p w:rsidR="003C0D43" w:rsidRPr="00C9719A" w:rsidRDefault="003C0D43" w:rsidP="003C0D43">
            <w:pPr>
              <w:rPr>
                <w:rFonts w:eastAsia="Arial Unicode MS"/>
              </w:rPr>
            </w:pPr>
            <w:r w:rsidRPr="00C9719A">
              <w:t>Cylinder 155/100Dx280</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3</w:t>
            </w:r>
          </w:p>
        </w:tc>
        <w:tc>
          <w:tcPr>
            <w:tcW w:w="534" w:type="pct"/>
            <w:gridSpan w:val="2"/>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p>
        </w:tc>
        <w:tc>
          <w:tcPr>
            <w:tcW w:w="541" w:type="pct"/>
            <w:shd w:val="clear" w:color="auto" w:fill="auto"/>
            <w:vAlign w:val="center"/>
          </w:tcPr>
          <w:p w:rsidR="003C0D43" w:rsidRPr="00C9719A" w:rsidRDefault="003C0D43" w:rsidP="003C0D43">
            <w:pPr>
              <w:rPr>
                <w:rFonts w:eastAsia="Arial Unicode MS"/>
              </w:rPr>
            </w:pPr>
          </w:p>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13.3</w:t>
            </w:r>
          </w:p>
        </w:tc>
        <w:tc>
          <w:tcPr>
            <w:tcW w:w="2012" w:type="pct"/>
            <w:tcBorders>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Чаура водећа 106x90x82</w:t>
            </w:r>
          </w:p>
          <w:p w:rsidR="003C0D43" w:rsidRPr="00C9719A" w:rsidRDefault="003C0D43" w:rsidP="003C0D43">
            <w:r w:rsidRPr="00C9719A">
              <w:t>Guide bush 106x90x82</w:t>
            </w:r>
          </w:p>
        </w:tc>
        <w:tc>
          <w:tcPr>
            <w:tcW w:w="322" w:type="pct"/>
            <w:tcBorders>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3</w:t>
            </w:r>
          </w:p>
        </w:tc>
        <w:tc>
          <w:tcPr>
            <w:tcW w:w="534" w:type="pct"/>
            <w:gridSpan w:val="2"/>
            <w:tcBorders>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tc>
        <w:tc>
          <w:tcPr>
            <w:tcW w:w="541" w:type="pct"/>
            <w:tcBorders>
              <w:bottom w:val="double" w:sz="6" w:space="0" w:color="auto"/>
            </w:tcBorders>
            <w:shd w:val="clear" w:color="auto" w:fill="auto"/>
            <w:vAlign w:val="center"/>
          </w:tcPr>
          <w:p w:rsidR="003C0D43" w:rsidRPr="00C9719A" w:rsidRDefault="003C0D43" w:rsidP="003C0D43"/>
        </w:tc>
        <w:tc>
          <w:tcPr>
            <w:tcW w:w="874" w:type="pct"/>
            <w:tcBorders>
              <w:bottom w:val="double" w:sz="6"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5000" w:type="pct"/>
            <w:gridSpan w:val="8"/>
            <w:tcBorders>
              <w:top w:val="double" w:sz="6" w:space="0" w:color="auto"/>
              <w:left w:val="double" w:sz="6" w:space="0" w:color="auto"/>
              <w:bottom w:val="double" w:sz="6" w:space="0" w:color="auto"/>
              <w:right w:val="double" w:sz="6" w:space="0" w:color="auto"/>
            </w:tcBorders>
            <w:shd w:val="clear" w:color="auto" w:fill="auto"/>
            <w:tcMar>
              <w:top w:w="0" w:type="dxa"/>
              <w:left w:w="108" w:type="dxa"/>
              <w:bottom w:w="0" w:type="dxa"/>
              <w:right w:w="108" w:type="dxa"/>
            </w:tcMar>
            <w:vAlign w:val="bottom"/>
          </w:tcPr>
          <w:p w:rsidR="003C0D43" w:rsidRPr="00C9719A" w:rsidRDefault="003C0D43" w:rsidP="003C0D43">
            <w:r w:rsidRPr="00C9719A">
              <w:t>14. Сет делова контролно-управљачке јединице, цртежи Z33008 (Z33009, Z33011)</w:t>
            </w:r>
          </w:p>
          <w:p w:rsidR="003C0D43" w:rsidRPr="00C9719A" w:rsidRDefault="003C0D43" w:rsidP="003C0D43">
            <w:r w:rsidRPr="00C9719A">
              <w:tab/>
            </w:r>
            <w:r w:rsidRPr="00C9719A">
              <w:tab/>
              <w:t>Set of parts for the control unit, drawings Z33008 (Z33009, Z33011)</w:t>
            </w:r>
          </w:p>
        </w:tc>
      </w:tr>
      <w:tr w:rsidR="003C0D43" w:rsidRPr="00C9719A" w:rsidTr="003C0D43">
        <w:trPr>
          <w:cantSplit/>
          <w:jc w:val="center"/>
        </w:trPr>
        <w:tc>
          <w:tcPr>
            <w:tcW w:w="335" w:type="pct"/>
            <w:tcBorders>
              <w:top w:val="double" w:sz="6" w:space="0" w:color="auto"/>
              <w:left w:val="double" w:sz="6" w:space="0" w:color="auto"/>
            </w:tcBorders>
            <w:shd w:val="clear" w:color="auto" w:fill="auto"/>
            <w:tcMar>
              <w:top w:w="0" w:type="dxa"/>
              <w:left w:w="28" w:type="dxa"/>
              <w:bottom w:w="0" w:type="dxa"/>
              <w:right w:w="28" w:type="dxa"/>
            </w:tcMar>
            <w:vAlign w:val="center"/>
          </w:tcPr>
          <w:p w:rsidR="003C0D43" w:rsidRPr="00C9719A" w:rsidRDefault="003C0D43" w:rsidP="003C0D43">
            <w:pPr>
              <w:rPr>
                <w:rFonts w:eastAsia="Arial Unicode MS"/>
              </w:rPr>
            </w:pPr>
            <w:r w:rsidRPr="00C9719A">
              <w:t>14.1</w:t>
            </w:r>
          </w:p>
        </w:tc>
        <w:tc>
          <w:tcPr>
            <w:tcW w:w="2012" w:type="pct"/>
            <w:tcBorders>
              <w:top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Чаура  D80/66x216 -  поз.243</w:t>
            </w:r>
          </w:p>
          <w:p w:rsidR="003C0D43" w:rsidRPr="00C9719A" w:rsidRDefault="003C0D43" w:rsidP="003C0D43">
            <w:pPr>
              <w:rPr>
                <w:rFonts w:eastAsia="Arial Unicode MS"/>
              </w:rPr>
            </w:pPr>
            <w:r w:rsidRPr="00C9719A">
              <w:t>Sleeve  D80/66x216</w:t>
            </w:r>
          </w:p>
        </w:tc>
        <w:tc>
          <w:tcPr>
            <w:tcW w:w="322" w:type="pct"/>
            <w:tcBorders>
              <w:top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top w:val="doub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3</w:t>
            </w:r>
          </w:p>
        </w:tc>
        <w:tc>
          <w:tcPr>
            <w:tcW w:w="511" w:type="pct"/>
            <w:tcBorders>
              <w:top w:val="doub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p>
        </w:tc>
        <w:tc>
          <w:tcPr>
            <w:tcW w:w="564" w:type="pct"/>
            <w:gridSpan w:val="2"/>
            <w:tcBorders>
              <w:top w:val="double" w:sz="6" w:space="0" w:color="auto"/>
            </w:tcBorders>
            <w:shd w:val="clear" w:color="auto" w:fill="auto"/>
            <w:vAlign w:val="center"/>
          </w:tcPr>
          <w:p w:rsidR="003C0D43" w:rsidRPr="00C9719A" w:rsidRDefault="003C0D43" w:rsidP="003C0D43">
            <w:pPr>
              <w:rPr>
                <w:rFonts w:eastAsia="Arial Unicode MS"/>
              </w:rPr>
            </w:pPr>
          </w:p>
        </w:tc>
        <w:tc>
          <w:tcPr>
            <w:tcW w:w="874" w:type="pct"/>
            <w:tcBorders>
              <w:top w:val="double" w:sz="6"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14.2</w:t>
            </w:r>
          </w:p>
        </w:tc>
        <w:tc>
          <w:tcPr>
            <w:tcW w:w="2012" w:type="pct"/>
            <w:shd w:val="clear" w:color="auto" w:fill="auto"/>
            <w:tcMar>
              <w:top w:w="0" w:type="dxa"/>
              <w:left w:w="108" w:type="dxa"/>
              <w:bottom w:w="0" w:type="dxa"/>
              <w:right w:w="108" w:type="dxa"/>
            </w:tcMar>
            <w:vAlign w:val="center"/>
          </w:tcPr>
          <w:p w:rsidR="003C0D43" w:rsidRPr="00C9719A" w:rsidRDefault="003C0D43" w:rsidP="003C0D43">
            <w:r w:rsidRPr="00C9719A">
              <w:t>Клип D66x161 – поз.245</w:t>
            </w:r>
          </w:p>
          <w:p w:rsidR="003C0D43" w:rsidRPr="00C9719A" w:rsidRDefault="003C0D43" w:rsidP="003C0D43">
            <w:pPr>
              <w:rPr>
                <w:rFonts w:eastAsia="Arial Unicode MS"/>
              </w:rPr>
            </w:pPr>
            <w:r w:rsidRPr="00C9719A">
              <w:t>Control piston D66x161</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3</w:t>
            </w:r>
          </w:p>
        </w:tc>
        <w:tc>
          <w:tcPr>
            <w:tcW w:w="51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p>
        </w:tc>
        <w:tc>
          <w:tcPr>
            <w:tcW w:w="564" w:type="pct"/>
            <w:gridSpan w:val="2"/>
            <w:shd w:val="clear" w:color="auto" w:fill="auto"/>
            <w:vAlign w:val="center"/>
          </w:tcPr>
          <w:p w:rsidR="003C0D43" w:rsidRPr="00C9719A" w:rsidRDefault="003C0D43" w:rsidP="003C0D43">
            <w:pPr>
              <w:rPr>
                <w:rFonts w:eastAsia="Arial Unicode MS"/>
              </w:rPr>
            </w:pPr>
          </w:p>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28" w:type="dxa"/>
              <w:bottom w:w="0" w:type="dxa"/>
              <w:right w:w="28" w:type="dxa"/>
            </w:tcMar>
            <w:vAlign w:val="center"/>
          </w:tcPr>
          <w:p w:rsidR="003C0D43" w:rsidRPr="00C9719A" w:rsidRDefault="003C0D43" w:rsidP="003C0D43">
            <w:r w:rsidRPr="00C9719A">
              <w:lastRenderedPageBreak/>
              <w:t>14.3</w:t>
            </w:r>
          </w:p>
        </w:tc>
        <w:tc>
          <w:tcPr>
            <w:tcW w:w="2012" w:type="pct"/>
            <w:shd w:val="clear" w:color="auto" w:fill="auto"/>
            <w:tcMar>
              <w:top w:w="0" w:type="dxa"/>
              <w:left w:w="108" w:type="dxa"/>
              <w:bottom w:w="0" w:type="dxa"/>
              <w:right w:w="108" w:type="dxa"/>
            </w:tcMar>
            <w:vAlign w:val="center"/>
          </w:tcPr>
          <w:p w:rsidR="003C0D43" w:rsidRPr="00C9719A" w:rsidRDefault="003C0D43" w:rsidP="003C0D43">
            <w:r w:rsidRPr="00C9719A">
              <w:t>Чаура 74/60DxX128 – поз.60/ Z 33009</w:t>
            </w:r>
          </w:p>
          <w:p w:rsidR="003C0D43" w:rsidRPr="00C9719A" w:rsidRDefault="003C0D43" w:rsidP="003C0D43">
            <w:pPr>
              <w:rPr>
                <w:rFonts w:eastAsia="Arial Unicode MS"/>
              </w:rPr>
            </w:pPr>
            <w:r w:rsidRPr="00C9719A">
              <w:t>Bush 74/60Dx128</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3</w:t>
            </w:r>
          </w:p>
        </w:tc>
        <w:tc>
          <w:tcPr>
            <w:tcW w:w="51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p>
        </w:tc>
        <w:tc>
          <w:tcPr>
            <w:tcW w:w="564" w:type="pct"/>
            <w:gridSpan w:val="2"/>
            <w:shd w:val="clear" w:color="auto" w:fill="auto"/>
            <w:vAlign w:val="center"/>
          </w:tcPr>
          <w:p w:rsidR="003C0D43" w:rsidRPr="00C9719A" w:rsidRDefault="003C0D43" w:rsidP="003C0D43">
            <w:pPr>
              <w:rPr>
                <w:rFonts w:eastAsia="Arial Unicode MS"/>
              </w:rPr>
            </w:pPr>
          </w:p>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14.4</w:t>
            </w:r>
          </w:p>
        </w:tc>
        <w:tc>
          <w:tcPr>
            <w:tcW w:w="2012" w:type="pct"/>
            <w:shd w:val="clear" w:color="auto" w:fill="auto"/>
            <w:tcMar>
              <w:top w:w="0" w:type="dxa"/>
              <w:left w:w="108" w:type="dxa"/>
              <w:bottom w:w="0" w:type="dxa"/>
              <w:right w:w="108" w:type="dxa"/>
            </w:tcMar>
            <w:vAlign w:val="center"/>
          </w:tcPr>
          <w:p w:rsidR="003C0D43" w:rsidRPr="00C9719A" w:rsidRDefault="003C0D43" w:rsidP="003C0D43">
            <w:r w:rsidRPr="00C9719A">
              <w:t>Клип 60DX50 – поз. 61/ Z 33009</w:t>
            </w:r>
          </w:p>
          <w:p w:rsidR="003C0D43" w:rsidRPr="00C9719A" w:rsidRDefault="003C0D43" w:rsidP="003C0D43">
            <w:pPr>
              <w:rPr>
                <w:rFonts w:eastAsia="Arial Unicode MS"/>
              </w:rPr>
            </w:pPr>
            <w:r w:rsidRPr="00C9719A">
              <w:t>Piston 60DX50</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3</w:t>
            </w:r>
          </w:p>
        </w:tc>
        <w:tc>
          <w:tcPr>
            <w:tcW w:w="51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p>
        </w:tc>
        <w:tc>
          <w:tcPr>
            <w:tcW w:w="564" w:type="pct"/>
            <w:gridSpan w:val="2"/>
            <w:shd w:val="clear" w:color="auto" w:fill="auto"/>
            <w:vAlign w:val="center"/>
          </w:tcPr>
          <w:p w:rsidR="003C0D43" w:rsidRPr="00C9719A" w:rsidRDefault="003C0D43" w:rsidP="003C0D43">
            <w:pPr>
              <w:rPr>
                <w:rFonts w:eastAsia="Arial Unicode MS"/>
              </w:rPr>
            </w:pPr>
          </w:p>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14.5</w:t>
            </w:r>
          </w:p>
        </w:tc>
        <w:tc>
          <w:tcPr>
            <w:tcW w:w="2012" w:type="pct"/>
            <w:shd w:val="clear" w:color="auto" w:fill="auto"/>
            <w:tcMar>
              <w:top w:w="0" w:type="dxa"/>
              <w:left w:w="108" w:type="dxa"/>
              <w:bottom w:w="0" w:type="dxa"/>
              <w:right w:w="108" w:type="dxa"/>
            </w:tcMar>
            <w:vAlign w:val="center"/>
          </w:tcPr>
          <w:p w:rsidR="003C0D43" w:rsidRPr="00C9719A" w:rsidRDefault="003C0D43" w:rsidP="003C0D43">
            <w:r w:rsidRPr="00C9719A">
              <w:t>Опруга - поз. 59/ Z 33009</w:t>
            </w:r>
          </w:p>
          <w:p w:rsidR="003C0D43" w:rsidRPr="00C9719A" w:rsidRDefault="003C0D43" w:rsidP="003C0D43">
            <w:pPr>
              <w:rPr>
                <w:rFonts w:eastAsia="Arial Unicode MS"/>
              </w:rPr>
            </w:pPr>
            <w:r w:rsidRPr="00C9719A">
              <w:t xml:space="preserve">Cyl. </w:t>
            </w:r>
            <w:proofErr w:type="gramStart"/>
            <w:r w:rsidRPr="00C9719A">
              <w:t>compr</w:t>
            </w:r>
            <w:proofErr w:type="gramEnd"/>
            <w:r w:rsidRPr="00C9719A">
              <w:t xml:space="preserve">. spring </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3</w:t>
            </w:r>
          </w:p>
        </w:tc>
        <w:tc>
          <w:tcPr>
            <w:tcW w:w="51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p>
        </w:tc>
        <w:tc>
          <w:tcPr>
            <w:tcW w:w="564" w:type="pct"/>
            <w:gridSpan w:val="2"/>
            <w:shd w:val="clear" w:color="auto" w:fill="auto"/>
            <w:vAlign w:val="center"/>
          </w:tcPr>
          <w:p w:rsidR="003C0D43" w:rsidRPr="00C9719A" w:rsidRDefault="003C0D43" w:rsidP="003C0D43">
            <w:pPr>
              <w:rPr>
                <w:rFonts w:eastAsia="Arial Unicode MS"/>
              </w:rPr>
            </w:pPr>
          </w:p>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14.6</w:t>
            </w:r>
          </w:p>
        </w:tc>
        <w:tc>
          <w:tcPr>
            <w:tcW w:w="2012" w:type="pct"/>
            <w:shd w:val="clear" w:color="auto" w:fill="auto"/>
            <w:tcMar>
              <w:top w:w="0" w:type="dxa"/>
              <w:left w:w="108" w:type="dxa"/>
              <w:bottom w:w="0" w:type="dxa"/>
              <w:right w:w="108" w:type="dxa"/>
            </w:tcMar>
            <w:vAlign w:val="center"/>
          </w:tcPr>
          <w:p w:rsidR="003C0D43" w:rsidRPr="00C9719A" w:rsidRDefault="003C0D43" w:rsidP="003C0D43">
            <w:r w:rsidRPr="00C9719A">
              <w:t>Чаура водећа 100Dx142 – поз.242</w:t>
            </w:r>
          </w:p>
          <w:p w:rsidR="003C0D43" w:rsidRPr="00C9719A" w:rsidRDefault="003C0D43" w:rsidP="003C0D43">
            <w:pPr>
              <w:rPr>
                <w:rFonts w:eastAsia="Arial Unicode MS"/>
              </w:rPr>
            </w:pPr>
            <w:r w:rsidRPr="00C9719A">
              <w:t>Guide bush 100Dx142</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3</w:t>
            </w:r>
          </w:p>
        </w:tc>
        <w:tc>
          <w:tcPr>
            <w:tcW w:w="51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p>
        </w:tc>
        <w:tc>
          <w:tcPr>
            <w:tcW w:w="564" w:type="pct"/>
            <w:gridSpan w:val="2"/>
            <w:shd w:val="clear" w:color="auto" w:fill="auto"/>
            <w:vAlign w:val="center"/>
          </w:tcPr>
          <w:p w:rsidR="003C0D43" w:rsidRPr="00C9719A" w:rsidRDefault="003C0D43" w:rsidP="003C0D43">
            <w:pPr>
              <w:rPr>
                <w:rFonts w:eastAsia="Arial Unicode MS"/>
              </w:rPr>
            </w:pPr>
          </w:p>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14.7</w:t>
            </w:r>
          </w:p>
        </w:tc>
        <w:tc>
          <w:tcPr>
            <w:tcW w:w="2012" w:type="pct"/>
            <w:shd w:val="clear" w:color="auto" w:fill="auto"/>
            <w:tcMar>
              <w:top w:w="0" w:type="dxa"/>
              <w:left w:w="108" w:type="dxa"/>
              <w:bottom w:w="0" w:type="dxa"/>
              <w:right w:w="108" w:type="dxa"/>
            </w:tcMar>
            <w:vAlign w:val="center"/>
          </w:tcPr>
          <w:p w:rsidR="003C0D43" w:rsidRPr="00C9719A" w:rsidRDefault="003C0D43" w:rsidP="003C0D43">
            <w:r w:rsidRPr="00C9719A">
              <w:t>Водећа осовиница 40Dx125 AET – поз.216</w:t>
            </w:r>
          </w:p>
          <w:p w:rsidR="003C0D43" w:rsidRPr="00C9719A" w:rsidRDefault="003C0D43" w:rsidP="003C0D43">
            <w:pPr>
              <w:rPr>
                <w:rFonts w:eastAsia="Arial Unicode MS"/>
              </w:rPr>
            </w:pPr>
            <w:r w:rsidRPr="00C9719A">
              <w:t>Guide pin 40Dx125  AET</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6</w:t>
            </w:r>
          </w:p>
        </w:tc>
        <w:tc>
          <w:tcPr>
            <w:tcW w:w="51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p>
        </w:tc>
        <w:tc>
          <w:tcPr>
            <w:tcW w:w="564" w:type="pct"/>
            <w:gridSpan w:val="2"/>
            <w:shd w:val="clear" w:color="auto" w:fill="auto"/>
            <w:vAlign w:val="center"/>
          </w:tcPr>
          <w:p w:rsidR="003C0D43" w:rsidRPr="00C9719A" w:rsidRDefault="003C0D43" w:rsidP="003C0D43">
            <w:pPr>
              <w:rPr>
                <w:rFonts w:eastAsia="Arial Unicode MS"/>
              </w:rPr>
            </w:pPr>
          </w:p>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14.8</w:t>
            </w:r>
          </w:p>
        </w:tc>
        <w:tc>
          <w:tcPr>
            <w:tcW w:w="2012" w:type="pct"/>
            <w:shd w:val="clear" w:color="auto" w:fill="auto"/>
            <w:tcMar>
              <w:top w:w="0" w:type="dxa"/>
              <w:left w:w="108" w:type="dxa"/>
              <w:bottom w:w="0" w:type="dxa"/>
              <w:right w:w="108" w:type="dxa"/>
            </w:tcMar>
            <w:vAlign w:val="center"/>
          </w:tcPr>
          <w:p w:rsidR="003C0D43" w:rsidRPr="00C9719A" w:rsidRDefault="003C0D43" w:rsidP="003C0D43">
            <w:r w:rsidRPr="00C9719A">
              <w:t>Осовиница 12Dx40 – поз.215</w:t>
            </w:r>
          </w:p>
          <w:p w:rsidR="003C0D43" w:rsidRPr="00C9719A" w:rsidRDefault="003C0D43" w:rsidP="003C0D43">
            <w:pPr>
              <w:rPr>
                <w:rFonts w:eastAsia="Arial Unicode MS"/>
              </w:rPr>
            </w:pPr>
            <w:r w:rsidRPr="00C9719A">
              <w:t>Pin 12Dx40</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6</w:t>
            </w:r>
          </w:p>
        </w:tc>
        <w:tc>
          <w:tcPr>
            <w:tcW w:w="51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p>
        </w:tc>
        <w:tc>
          <w:tcPr>
            <w:tcW w:w="564" w:type="pct"/>
            <w:gridSpan w:val="2"/>
            <w:shd w:val="clear" w:color="auto" w:fill="auto"/>
            <w:vAlign w:val="center"/>
          </w:tcPr>
          <w:p w:rsidR="003C0D43" w:rsidRPr="00C9719A" w:rsidRDefault="003C0D43" w:rsidP="003C0D43">
            <w:pPr>
              <w:rPr>
                <w:rFonts w:eastAsia="Arial Unicode MS"/>
              </w:rPr>
            </w:pPr>
          </w:p>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bottom w:val="single" w:sz="6"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14.9</w:t>
            </w:r>
          </w:p>
        </w:tc>
        <w:tc>
          <w:tcPr>
            <w:tcW w:w="2012"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Куглични лежај – поз.213</w:t>
            </w:r>
          </w:p>
          <w:p w:rsidR="003C0D43" w:rsidRPr="00C9719A" w:rsidRDefault="003C0D43" w:rsidP="003C0D43">
            <w:pPr>
              <w:rPr>
                <w:rFonts w:eastAsia="Arial Unicode MS"/>
              </w:rPr>
            </w:pPr>
            <w:r w:rsidRPr="00C9719A">
              <w:t>Ball bearing</w:t>
            </w:r>
          </w:p>
        </w:tc>
        <w:tc>
          <w:tcPr>
            <w:tcW w:w="322"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6</w:t>
            </w:r>
          </w:p>
        </w:tc>
        <w:tc>
          <w:tcPr>
            <w:tcW w:w="511"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p>
        </w:tc>
        <w:tc>
          <w:tcPr>
            <w:tcW w:w="564" w:type="pct"/>
            <w:gridSpan w:val="2"/>
            <w:tcBorders>
              <w:bottom w:val="single" w:sz="6" w:space="0" w:color="auto"/>
            </w:tcBorders>
            <w:shd w:val="clear" w:color="auto" w:fill="auto"/>
            <w:vAlign w:val="center"/>
          </w:tcPr>
          <w:p w:rsidR="003C0D43" w:rsidRPr="00C9719A" w:rsidRDefault="003C0D43" w:rsidP="003C0D43">
            <w:pPr>
              <w:rPr>
                <w:rFonts w:eastAsia="Arial Unicode MS"/>
              </w:rPr>
            </w:pPr>
          </w:p>
        </w:tc>
        <w:tc>
          <w:tcPr>
            <w:tcW w:w="874" w:type="pct"/>
            <w:tcBorders>
              <w:bottom w:val="single" w:sz="6"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14.10</w:t>
            </w:r>
          </w:p>
        </w:tc>
        <w:tc>
          <w:tcPr>
            <w:tcW w:w="2012" w:type="pct"/>
            <w:shd w:val="clear" w:color="auto" w:fill="auto"/>
            <w:tcMar>
              <w:top w:w="0" w:type="dxa"/>
              <w:left w:w="108" w:type="dxa"/>
              <w:bottom w:w="0" w:type="dxa"/>
              <w:right w:w="108" w:type="dxa"/>
            </w:tcMar>
            <w:vAlign w:val="center"/>
          </w:tcPr>
          <w:p w:rsidR="003C0D43" w:rsidRPr="00C9719A" w:rsidRDefault="003C0D43" w:rsidP="003C0D43">
            <w:r w:rsidRPr="00C9719A">
              <w:t>Управљачка полуга D20x195 – поз.222</w:t>
            </w:r>
          </w:p>
          <w:p w:rsidR="003C0D43" w:rsidRPr="00C9719A" w:rsidRDefault="003C0D43" w:rsidP="003C0D43">
            <w:pPr>
              <w:rPr>
                <w:rFonts w:eastAsia="Arial Unicode MS"/>
              </w:rPr>
            </w:pPr>
            <w:r w:rsidRPr="00C9719A">
              <w:t>Steering rod D20x195</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3</w:t>
            </w:r>
          </w:p>
        </w:tc>
        <w:tc>
          <w:tcPr>
            <w:tcW w:w="511" w:type="pct"/>
            <w:shd w:val="clear" w:color="auto" w:fill="auto"/>
            <w:tcMar>
              <w:top w:w="0" w:type="dxa"/>
              <w:left w:w="108" w:type="dxa"/>
              <w:bottom w:w="0" w:type="dxa"/>
              <w:right w:w="108" w:type="dxa"/>
            </w:tcMar>
            <w:vAlign w:val="center"/>
          </w:tcPr>
          <w:p w:rsidR="003C0D43" w:rsidRPr="00C9719A" w:rsidRDefault="003C0D43" w:rsidP="003C0D43"/>
        </w:tc>
        <w:tc>
          <w:tcPr>
            <w:tcW w:w="564" w:type="pct"/>
            <w:gridSpan w:val="2"/>
            <w:shd w:val="clear" w:color="auto" w:fill="auto"/>
            <w:vAlign w:val="center"/>
          </w:tcPr>
          <w:p w:rsidR="003C0D43" w:rsidRPr="00C9719A" w:rsidRDefault="003C0D43" w:rsidP="003C0D43"/>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bottom w:val="single" w:sz="6"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14.11</w:t>
            </w:r>
          </w:p>
        </w:tc>
        <w:tc>
          <w:tcPr>
            <w:tcW w:w="2012"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Управљачка полуга D20x185 – поз.223</w:t>
            </w:r>
          </w:p>
          <w:p w:rsidR="003C0D43" w:rsidRPr="00C9719A" w:rsidRDefault="003C0D43" w:rsidP="003C0D43">
            <w:pPr>
              <w:rPr>
                <w:rFonts w:eastAsia="Arial Unicode MS"/>
              </w:rPr>
            </w:pPr>
            <w:r w:rsidRPr="00C9719A">
              <w:t>Steering rod D20x185</w:t>
            </w:r>
          </w:p>
        </w:tc>
        <w:tc>
          <w:tcPr>
            <w:tcW w:w="322"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3</w:t>
            </w:r>
          </w:p>
        </w:tc>
        <w:tc>
          <w:tcPr>
            <w:tcW w:w="511"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p>
        </w:tc>
        <w:tc>
          <w:tcPr>
            <w:tcW w:w="564" w:type="pct"/>
            <w:gridSpan w:val="2"/>
            <w:tcBorders>
              <w:bottom w:val="single" w:sz="6" w:space="0" w:color="auto"/>
            </w:tcBorders>
            <w:shd w:val="clear" w:color="auto" w:fill="auto"/>
            <w:vAlign w:val="center"/>
          </w:tcPr>
          <w:p w:rsidR="003C0D43" w:rsidRPr="00C9719A" w:rsidRDefault="003C0D43" w:rsidP="003C0D43">
            <w:pPr>
              <w:rPr>
                <w:rFonts w:eastAsia="Arial Unicode MS"/>
              </w:rPr>
            </w:pPr>
          </w:p>
        </w:tc>
        <w:tc>
          <w:tcPr>
            <w:tcW w:w="874" w:type="pct"/>
            <w:tcBorders>
              <w:bottom w:val="single" w:sz="6"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bottom w:val="single" w:sz="6"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14.12</w:t>
            </w:r>
          </w:p>
        </w:tc>
        <w:tc>
          <w:tcPr>
            <w:tcW w:w="2012"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Кућиште 79х139</w:t>
            </w:r>
          </w:p>
          <w:p w:rsidR="003C0D43" w:rsidRPr="00C9719A" w:rsidRDefault="003C0D43" w:rsidP="003C0D43">
            <w:r w:rsidRPr="00C9719A">
              <w:t>Control housing 79x139</w:t>
            </w:r>
          </w:p>
        </w:tc>
        <w:tc>
          <w:tcPr>
            <w:tcW w:w="322"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3</w:t>
            </w:r>
          </w:p>
        </w:tc>
        <w:tc>
          <w:tcPr>
            <w:tcW w:w="511"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tc>
        <w:tc>
          <w:tcPr>
            <w:tcW w:w="564" w:type="pct"/>
            <w:gridSpan w:val="2"/>
            <w:tcBorders>
              <w:bottom w:val="single" w:sz="6" w:space="0" w:color="auto"/>
            </w:tcBorders>
            <w:shd w:val="clear" w:color="auto" w:fill="auto"/>
            <w:vAlign w:val="center"/>
          </w:tcPr>
          <w:p w:rsidR="003C0D43" w:rsidRPr="00C9719A" w:rsidRDefault="003C0D43" w:rsidP="003C0D43"/>
        </w:tc>
        <w:tc>
          <w:tcPr>
            <w:tcW w:w="874" w:type="pct"/>
            <w:tcBorders>
              <w:bottom w:val="single" w:sz="6"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bottom w:val="single" w:sz="6"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14.13</w:t>
            </w:r>
          </w:p>
        </w:tc>
        <w:tc>
          <w:tcPr>
            <w:tcW w:w="2012"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Вођица 54/30Dx15</w:t>
            </w:r>
          </w:p>
          <w:p w:rsidR="003C0D43" w:rsidRPr="00C9719A" w:rsidRDefault="003C0D43" w:rsidP="003C0D43">
            <w:r w:rsidRPr="00C9719A">
              <w:t>Guid piece 54/30Dx15</w:t>
            </w:r>
          </w:p>
        </w:tc>
        <w:tc>
          <w:tcPr>
            <w:tcW w:w="322"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3</w:t>
            </w:r>
          </w:p>
        </w:tc>
        <w:tc>
          <w:tcPr>
            <w:tcW w:w="511"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tc>
        <w:tc>
          <w:tcPr>
            <w:tcW w:w="564" w:type="pct"/>
            <w:gridSpan w:val="2"/>
            <w:tcBorders>
              <w:bottom w:val="single" w:sz="6" w:space="0" w:color="auto"/>
            </w:tcBorders>
            <w:shd w:val="clear" w:color="auto" w:fill="auto"/>
            <w:vAlign w:val="center"/>
          </w:tcPr>
          <w:p w:rsidR="003C0D43" w:rsidRPr="00C9719A" w:rsidRDefault="003C0D43" w:rsidP="003C0D43"/>
        </w:tc>
        <w:tc>
          <w:tcPr>
            <w:tcW w:w="874" w:type="pct"/>
            <w:tcBorders>
              <w:bottom w:val="single" w:sz="6"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top w:val="single" w:sz="6" w:space="0" w:color="auto"/>
              <w:left w:val="double" w:sz="6"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14.14</w:t>
            </w:r>
          </w:p>
        </w:tc>
        <w:tc>
          <w:tcPr>
            <w:tcW w:w="2012" w:type="pct"/>
            <w:tcBorders>
              <w:top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Командни клип D15x120 – поз.256</w:t>
            </w:r>
          </w:p>
          <w:p w:rsidR="003C0D43" w:rsidRPr="00C9719A" w:rsidRDefault="003C0D43" w:rsidP="003C0D43">
            <w:pPr>
              <w:rPr>
                <w:rFonts w:eastAsia="Arial Unicode MS"/>
              </w:rPr>
            </w:pPr>
            <w:r w:rsidRPr="00C9719A">
              <w:t>Pilot pin D15x120</w:t>
            </w:r>
          </w:p>
        </w:tc>
        <w:tc>
          <w:tcPr>
            <w:tcW w:w="322" w:type="pct"/>
            <w:tcBorders>
              <w:top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top w:val="sing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3</w:t>
            </w:r>
          </w:p>
        </w:tc>
        <w:tc>
          <w:tcPr>
            <w:tcW w:w="511"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p>
        </w:tc>
        <w:tc>
          <w:tcPr>
            <w:tcW w:w="564" w:type="pct"/>
            <w:gridSpan w:val="2"/>
            <w:tcBorders>
              <w:top w:val="single" w:sz="6" w:space="0" w:color="auto"/>
              <w:bottom w:val="single" w:sz="6" w:space="0" w:color="auto"/>
            </w:tcBorders>
            <w:shd w:val="clear" w:color="auto" w:fill="auto"/>
            <w:vAlign w:val="center"/>
          </w:tcPr>
          <w:p w:rsidR="003C0D43" w:rsidRPr="00C9719A" w:rsidRDefault="003C0D43" w:rsidP="003C0D43">
            <w:pPr>
              <w:rPr>
                <w:rFonts w:eastAsia="Arial Unicode MS"/>
              </w:rPr>
            </w:pPr>
          </w:p>
        </w:tc>
        <w:tc>
          <w:tcPr>
            <w:tcW w:w="874" w:type="pct"/>
            <w:tcBorders>
              <w:top w:val="single" w:sz="6"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bottom w:val="single" w:sz="6"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14.15</w:t>
            </w:r>
          </w:p>
        </w:tc>
        <w:tc>
          <w:tcPr>
            <w:tcW w:w="2012" w:type="pct"/>
            <w:tcBorders>
              <w:bottom w:val="single" w:sz="6"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Контролна чаура комплет – поз.257+254</w:t>
            </w:r>
          </w:p>
          <w:p w:rsidR="003C0D43" w:rsidRPr="00C9719A" w:rsidRDefault="003C0D43" w:rsidP="003C0D43">
            <w:r w:rsidRPr="00C9719A">
              <w:t>Control sleeve - complete</w:t>
            </w:r>
          </w:p>
        </w:tc>
        <w:tc>
          <w:tcPr>
            <w:tcW w:w="322"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3</w:t>
            </w:r>
          </w:p>
        </w:tc>
        <w:tc>
          <w:tcPr>
            <w:tcW w:w="511"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tc>
        <w:tc>
          <w:tcPr>
            <w:tcW w:w="564" w:type="pct"/>
            <w:gridSpan w:val="2"/>
            <w:tcBorders>
              <w:bottom w:val="single" w:sz="6" w:space="0" w:color="auto"/>
            </w:tcBorders>
            <w:shd w:val="clear" w:color="auto" w:fill="auto"/>
            <w:vAlign w:val="center"/>
          </w:tcPr>
          <w:p w:rsidR="003C0D43" w:rsidRPr="00C9719A" w:rsidRDefault="003C0D43" w:rsidP="003C0D43"/>
        </w:tc>
        <w:tc>
          <w:tcPr>
            <w:tcW w:w="874" w:type="pct"/>
            <w:tcBorders>
              <w:bottom w:val="single" w:sz="6"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bottom w:val="single" w:sz="6"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14.16</w:t>
            </w:r>
          </w:p>
        </w:tc>
        <w:tc>
          <w:tcPr>
            <w:tcW w:w="2012"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Опруга – поз.220</w:t>
            </w:r>
          </w:p>
          <w:p w:rsidR="003C0D43" w:rsidRPr="00C9719A" w:rsidRDefault="003C0D43" w:rsidP="003C0D43">
            <w:r w:rsidRPr="00C9719A">
              <w:t xml:space="preserve">Cyl.compr.spring </w:t>
            </w:r>
          </w:p>
        </w:tc>
        <w:tc>
          <w:tcPr>
            <w:tcW w:w="322"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6</w:t>
            </w:r>
          </w:p>
        </w:tc>
        <w:tc>
          <w:tcPr>
            <w:tcW w:w="511"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tc>
        <w:tc>
          <w:tcPr>
            <w:tcW w:w="564" w:type="pct"/>
            <w:gridSpan w:val="2"/>
            <w:tcBorders>
              <w:bottom w:val="single" w:sz="6" w:space="0" w:color="auto"/>
            </w:tcBorders>
            <w:shd w:val="clear" w:color="auto" w:fill="auto"/>
            <w:vAlign w:val="center"/>
          </w:tcPr>
          <w:p w:rsidR="003C0D43" w:rsidRPr="00C9719A" w:rsidRDefault="003C0D43" w:rsidP="003C0D43"/>
        </w:tc>
        <w:tc>
          <w:tcPr>
            <w:tcW w:w="874" w:type="pct"/>
            <w:tcBorders>
              <w:bottom w:val="single" w:sz="6"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bottom w:val="single" w:sz="6"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14.17</w:t>
            </w:r>
          </w:p>
        </w:tc>
        <w:tc>
          <w:tcPr>
            <w:tcW w:w="2012"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Опруга – поз.224</w:t>
            </w:r>
          </w:p>
          <w:p w:rsidR="003C0D43" w:rsidRPr="00C9719A" w:rsidRDefault="003C0D43" w:rsidP="003C0D43">
            <w:r w:rsidRPr="00C9719A">
              <w:t>Cyl.comp.spring</w:t>
            </w:r>
          </w:p>
        </w:tc>
        <w:tc>
          <w:tcPr>
            <w:tcW w:w="322"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3</w:t>
            </w:r>
          </w:p>
        </w:tc>
        <w:tc>
          <w:tcPr>
            <w:tcW w:w="511"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tc>
        <w:tc>
          <w:tcPr>
            <w:tcW w:w="564" w:type="pct"/>
            <w:gridSpan w:val="2"/>
            <w:tcBorders>
              <w:bottom w:val="single" w:sz="6" w:space="0" w:color="auto"/>
            </w:tcBorders>
            <w:shd w:val="clear" w:color="auto" w:fill="auto"/>
            <w:vAlign w:val="center"/>
          </w:tcPr>
          <w:p w:rsidR="003C0D43" w:rsidRPr="00C9719A" w:rsidRDefault="003C0D43" w:rsidP="003C0D43"/>
        </w:tc>
        <w:tc>
          <w:tcPr>
            <w:tcW w:w="874" w:type="pct"/>
            <w:tcBorders>
              <w:bottom w:val="single" w:sz="6"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bottom w:val="single" w:sz="6" w:space="0" w:color="auto"/>
            </w:tcBorders>
            <w:shd w:val="clear" w:color="auto" w:fill="auto"/>
            <w:tcMar>
              <w:top w:w="0" w:type="dxa"/>
              <w:left w:w="28" w:type="dxa"/>
              <w:bottom w:w="0" w:type="dxa"/>
              <w:right w:w="28" w:type="dxa"/>
            </w:tcMar>
            <w:vAlign w:val="center"/>
          </w:tcPr>
          <w:p w:rsidR="003C0D43" w:rsidRPr="00C9719A" w:rsidRDefault="003C0D43" w:rsidP="003C0D43">
            <w:r w:rsidRPr="00C9719A">
              <w:lastRenderedPageBreak/>
              <w:t>14.18</w:t>
            </w:r>
          </w:p>
        </w:tc>
        <w:tc>
          <w:tcPr>
            <w:tcW w:w="2012"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Опруга – поз.113/ Z33011</w:t>
            </w:r>
          </w:p>
          <w:p w:rsidR="003C0D43" w:rsidRPr="00C9719A" w:rsidRDefault="003C0D43" w:rsidP="003C0D43">
            <w:pPr>
              <w:rPr>
                <w:rFonts w:eastAsia="Arial Unicode MS"/>
              </w:rPr>
            </w:pPr>
            <w:r w:rsidRPr="00C9719A">
              <w:t xml:space="preserve">Cyl. </w:t>
            </w:r>
            <w:proofErr w:type="gramStart"/>
            <w:r w:rsidRPr="00C9719A">
              <w:t>compr</w:t>
            </w:r>
            <w:proofErr w:type="gramEnd"/>
            <w:r w:rsidRPr="00C9719A">
              <w:t>. spring</w:t>
            </w:r>
          </w:p>
        </w:tc>
        <w:tc>
          <w:tcPr>
            <w:tcW w:w="322"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3</w:t>
            </w:r>
          </w:p>
        </w:tc>
        <w:tc>
          <w:tcPr>
            <w:tcW w:w="511"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p>
        </w:tc>
        <w:tc>
          <w:tcPr>
            <w:tcW w:w="564" w:type="pct"/>
            <w:gridSpan w:val="2"/>
            <w:tcBorders>
              <w:bottom w:val="single" w:sz="6" w:space="0" w:color="auto"/>
            </w:tcBorders>
            <w:shd w:val="clear" w:color="auto" w:fill="auto"/>
            <w:vAlign w:val="center"/>
          </w:tcPr>
          <w:p w:rsidR="003C0D43" w:rsidRPr="00C9719A" w:rsidRDefault="003C0D43" w:rsidP="003C0D43">
            <w:pPr>
              <w:rPr>
                <w:rFonts w:eastAsia="Arial Unicode MS"/>
              </w:rPr>
            </w:pPr>
          </w:p>
        </w:tc>
        <w:tc>
          <w:tcPr>
            <w:tcW w:w="874" w:type="pct"/>
            <w:tcBorders>
              <w:bottom w:val="single" w:sz="6"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top w:val="single" w:sz="6" w:space="0" w:color="auto"/>
              <w:left w:val="double" w:sz="6"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14.19</w:t>
            </w:r>
          </w:p>
        </w:tc>
        <w:tc>
          <w:tcPr>
            <w:tcW w:w="2012" w:type="pct"/>
            <w:tcBorders>
              <w:top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Клип вентила 45DX45 - поз.112/ Z33011</w:t>
            </w:r>
          </w:p>
          <w:p w:rsidR="003C0D43" w:rsidRPr="00C9719A" w:rsidRDefault="003C0D43" w:rsidP="003C0D43">
            <w:pPr>
              <w:rPr>
                <w:rFonts w:eastAsia="Arial Unicode MS"/>
              </w:rPr>
            </w:pPr>
            <w:r w:rsidRPr="00C9719A">
              <w:t>Valve piston 45Dx45  C15</w:t>
            </w:r>
          </w:p>
        </w:tc>
        <w:tc>
          <w:tcPr>
            <w:tcW w:w="322" w:type="pct"/>
            <w:tcBorders>
              <w:top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top w:val="sing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3</w:t>
            </w:r>
          </w:p>
        </w:tc>
        <w:tc>
          <w:tcPr>
            <w:tcW w:w="511" w:type="pct"/>
            <w:tcBorders>
              <w:top w:val="sing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p>
        </w:tc>
        <w:tc>
          <w:tcPr>
            <w:tcW w:w="564" w:type="pct"/>
            <w:gridSpan w:val="2"/>
            <w:tcBorders>
              <w:top w:val="single" w:sz="6" w:space="0" w:color="auto"/>
            </w:tcBorders>
            <w:shd w:val="clear" w:color="auto" w:fill="auto"/>
            <w:vAlign w:val="center"/>
          </w:tcPr>
          <w:p w:rsidR="003C0D43" w:rsidRPr="00C9719A" w:rsidRDefault="003C0D43" w:rsidP="003C0D43">
            <w:pPr>
              <w:rPr>
                <w:rFonts w:eastAsia="Arial Unicode MS"/>
              </w:rPr>
            </w:pPr>
          </w:p>
        </w:tc>
        <w:tc>
          <w:tcPr>
            <w:tcW w:w="874" w:type="pct"/>
            <w:tcBorders>
              <w:top w:val="single" w:sz="6"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bottom w:val="single" w:sz="6"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14.20</w:t>
            </w:r>
          </w:p>
        </w:tc>
        <w:tc>
          <w:tcPr>
            <w:tcW w:w="2012"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Опруга – поз.118/ Z33011</w:t>
            </w:r>
          </w:p>
          <w:p w:rsidR="003C0D43" w:rsidRPr="00C9719A" w:rsidRDefault="003C0D43" w:rsidP="003C0D43">
            <w:pPr>
              <w:rPr>
                <w:rFonts w:eastAsia="Arial Unicode MS"/>
              </w:rPr>
            </w:pPr>
            <w:r w:rsidRPr="00C9719A">
              <w:t xml:space="preserve">Cyl. </w:t>
            </w:r>
            <w:proofErr w:type="gramStart"/>
            <w:r w:rsidRPr="00C9719A">
              <w:t>compr</w:t>
            </w:r>
            <w:proofErr w:type="gramEnd"/>
            <w:r w:rsidRPr="00C9719A">
              <w:t>. spring</w:t>
            </w:r>
          </w:p>
        </w:tc>
        <w:tc>
          <w:tcPr>
            <w:tcW w:w="322"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3</w:t>
            </w:r>
          </w:p>
        </w:tc>
        <w:tc>
          <w:tcPr>
            <w:tcW w:w="511"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p>
        </w:tc>
        <w:tc>
          <w:tcPr>
            <w:tcW w:w="564" w:type="pct"/>
            <w:gridSpan w:val="2"/>
            <w:tcBorders>
              <w:bottom w:val="single" w:sz="6" w:space="0" w:color="auto"/>
            </w:tcBorders>
            <w:shd w:val="clear" w:color="auto" w:fill="auto"/>
            <w:vAlign w:val="center"/>
          </w:tcPr>
          <w:p w:rsidR="003C0D43" w:rsidRPr="00C9719A" w:rsidRDefault="003C0D43" w:rsidP="003C0D43">
            <w:pPr>
              <w:rPr>
                <w:rFonts w:eastAsia="Arial Unicode MS"/>
              </w:rPr>
            </w:pPr>
          </w:p>
        </w:tc>
        <w:tc>
          <w:tcPr>
            <w:tcW w:w="874" w:type="pct"/>
            <w:tcBorders>
              <w:bottom w:val="single" w:sz="6"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bottom w:val="single" w:sz="4"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14.21</w:t>
            </w:r>
          </w:p>
        </w:tc>
        <w:tc>
          <w:tcPr>
            <w:tcW w:w="2012" w:type="pct"/>
            <w:tcBorders>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Клип вентила 65Dx55 - поз.117/ Z33011</w:t>
            </w:r>
          </w:p>
          <w:p w:rsidR="003C0D43" w:rsidRPr="00C9719A" w:rsidRDefault="003C0D43" w:rsidP="003C0D43">
            <w:pPr>
              <w:rPr>
                <w:rFonts w:eastAsia="Arial Unicode MS"/>
              </w:rPr>
            </w:pPr>
            <w:r w:rsidRPr="00C9719A">
              <w:t xml:space="preserve">Valve piston 65Dx55 </w:t>
            </w:r>
          </w:p>
        </w:tc>
        <w:tc>
          <w:tcPr>
            <w:tcW w:w="322" w:type="pct"/>
            <w:tcBorders>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3</w:t>
            </w:r>
          </w:p>
        </w:tc>
        <w:tc>
          <w:tcPr>
            <w:tcW w:w="511" w:type="pct"/>
            <w:tcBorders>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p>
        </w:tc>
        <w:tc>
          <w:tcPr>
            <w:tcW w:w="564" w:type="pct"/>
            <w:gridSpan w:val="2"/>
            <w:tcBorders>
              <w:bottom w:val="single" w:sz="4" w:space="0" w:color="auto"/>
            </w:tcBorders>
            <w:shd w:val="clear" w:color="auto" w:fill="auto"/>
            <w:vAlign w:val="center"/>
          </w:tcPr>
          <w:p w:rsidR="003C0D43" w:rsidRPr="00C9719A" w:rsidRDefault="003C0D43" w:rsidP="003C0D43">
            <w:pPr>
              <w:rPr>
                <w:rFonts w:eastAsia="Arial Unicode MS"/>
              </w:rPr>
            </w:pPr>
          </w:p>
        </w:tc>
        <w:tc>
          <w:tcPr>
            <w:tcW w:w="874" w:type="pct"/>
            <w:tcBorders>
              <w:bottom w:val="single" w:sz="4"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top w:val="single" w:sz="4" w:space="0" w:color="auto"/>
              <w:left w:val="double" w:sz="6" w:space="0" w:color="auto"/>
              <w:bottom w:val="single" w:sz="4"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14.22</w:t>
            </w:r>
          </w:p>
        </w:tc>
        <w:tc>
          <w:tcPr>
            <w:tcW w:w="2012" w:type="pct"/>
            <w:tcBorders>
              <w:top w:val="single" w:sz="4" w:space="0" w:color="auto"/>
              <w:bottom w:val="single" w:sz="4"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Мерна конекција</w:t>
            </w:r>
          </w:p>
          <w:p w:rsidR="003C0D43" w:rsidRPr="00C9719A" w:rsidRDefault="003C0D43" w:rsidP="003C0D43">
            <w:r w:rsidRPr="00C9719A">
              <w:t>Measuring connect (T.broj: 73079910)</w:t>
            </w:r>
          </w:p>
        </w:tc>
        <w:tc>
          <w:tcPr>
            <w:tcW w:w="322"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9</w:t>
            </w:r>
          </w:p>
        </w:tc>
        <w:tc>
          <w:tcPr>
            <w:tcW w:w="511"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p>
        </w:tc>
        <w:tc>
          <w:tcPr>
            <w:tcW w:w="564" w:type="pct"/>
            <w:gridSpan w:val="2"/>
            <w:tcBorders>
              <w:top w:val="single" w:sz="4" w:space="0" w:color="auto"/>
              <w:bottom w:val="single" w:sz="4" w:space="0" w:color="auto"/>
            </w:tcBorders>
            <w:shd w:val="clear" w:color="auto" w:fill="auto"/>
            <w:vAlign w:val="center"/>
          </w:tcPr>
          <w:p w:rsidR="003C0D43" w:rsidRPr="00C9719A" w:rsidRDefault="003C0D43" w:rsidP="003C0D43">
            <w:pPr>
              <w:rPr>
                <w:rFonts w:eastAsia="Arial Unicode MS"/>
              </w:rPr>
            </w:pPr>
          </w:p>
        </w:tc>
        <w:tc>
          <w:tcPr>
            <w:tcW w:w="874" w:type="pct"/>
            <w:tcBorders>
              <w:top w:val="single" w:sz="4" w:space="0" w:color="auto"/>
              <w:bottom w:val="single" w:sz="4"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top w:val="single" w:sz="4" w:space="0" w:color="auto"/>
              <w:left w:val="double" w:sz="6" w:space="0" w:color="auto"/>
              <w:bottom w:val="single" w:sz="4"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14.23</w:t>
            </w:r>
          </w:p>
        </w:tc>
        <w:tc>
          <w:tcPr>
            <w:tcW w:w="2012"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Клин</w:t>
            </w:r>
          </w:p>
          <w:p w:rsidR="003C0D43" w:rsidRPr="00C9719A" w:rsidRDefault="003C0D43" w:rsidP="003C0D43">
            <w:r w:rsidRPr="00C9719A">
              <w:t>Key (Tarifni broj: 73182900)</w:t>
            </w:r>
          </w:p>
        </w:tc>
        <w:tc>
          <w:tcPr>
            <w:tcW w:w="322"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3</w:t>
            </w:r>
          </w:p>
        </w:tc>
        <w:tc>
          <w:tcPr>
            <w:tcW w:w="511"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p>
        </w:tc>
        <w:tc>
          <w:tcPr>
            <w:tcW w:w="564" w:type="pct"/>
            <w:gridSpan w:val="2"/>
            <w:tcBorders>
              <w:top w:val="single" w:sz="4" w:space="0" w:color="auto"/>
              <w:bottom w:val="single" w:sz="4" w:space="0" w:color="auto"/>
            </w:tcBorders>
            <w:shd w:val="clear" w:color="auto" w:fill="auto"/>
            <w:vAlign w:val="center"/>
          </w:tcPr>
          <w:p w:rsidR="003C0D43" w:rsidRPr="00C9719A" w:rsidRDefault="003C0D43" w:rsidP="003C0D43">
            <w:pPr>
              <w:rPr>
                <w:rFonts w:eastAsia="Arial Unicode MS"/>
              </w:rPr>
            </w:pPr>
          </w:p>
        </w:tc>
        <w:tc>
          <w:tcPr>
            <w:tcW w:w="874" w:type="pct"/>
            <w:tcBorders>
              <w:top w:val="single" w:sz="4" w:space="0" w:color="auto"/>
              <w:bottom w:val="single" w:sz="4"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top w:val="single" w:sz="4" w:space="0" w:color="auto"/>
              <w:left w:val="double" w:sz="6" w:space="0" w:color="auto"/>
              <w:bottom w:val="single" w:sz="4"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14.24</w:t>
            </w:r>
          </w:p>
        </w:tc>
        <w:tc>
          <w:tcPr>
            <w:tcW w:w="2012"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Клин</w:t>
            </w:r>
          </w:p>
          <w:p w:rsidR="003C0D43" w:rsidRPr="00C9719A" w:rsidRDefault="003C0D43" w:rsidP="003C0D43">
            <w:r w:rsidRPr="00C9719A">
              <w:t>Key (Tarifni broj: 73182900)</w:t>
            </w:r>
          </w:p>
        </w:tc>
        <w:tc>
          <w:tcPr>
            <w:tcW w:w="322"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3</w:t>
            </w:r>
          </w:p>
        </w:tc>
        <w:tc>
          <w:tcPr>
            <w:tcW w:w="511"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p>
        </w:tc>
        <w:tc>
          <w:tcPr>
            <w:tcW w:w="564" w:type="pct"/>
            <w:gridSpan w:val="2"/>
            <w:tcBorders>
              <w:top w:val="single" w:sz="4" w:space="0" w:color="auto"/>
              <w:bottom w:val="single" w:sz="4" w:space="0" w:color="auto"/>
            </w:tcBorders>
            <w:shd w:val="clear" w:color="auto" w:fill="auto"/>
            <w:vAlign w:val="center"/>
          </w:tcPr>
          <w:p w:rsidR="003C0D43" w:rsidRPr="00C9719A" w:rsidRDefault="003C0D43" w:rsidP="003C0D43">
            <w:pPr>
              <w:rPr>
                <w:rFonts w:eastAsia="Arial Unicode MS"/>
              </w:rPr>
            </w:pPr>
          </w:p>
        </w:tc>
        <w:tc>
          <w:tcPr>
            <w:tcW w:w="874" w:type="pct"/>
            <w:tcBorders>
              <w:top w:val="single" w:sz="4" w:space="0" w:color="auto"/>
              <w:bottom w:val="single" w:sz="4"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top w:val="single" w:sz="4" w:space="0" w:color="auto"/>
              <w:left w:val="double" w:sz="6" w:space="0" w:color="auto"/>
              <w:bottom w:val="double" w:sz="6"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14.25</w:t>
            </w:r>
          </w:p>
        </w:tc>
        <w:tc>
          <w:tcPr>
            <w:tcW w:w="2012" w:type="pct"/>
            <w:tcBorders>
              <w:top w:val="single" w:sz="4"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Клин</w:t>
            </w:r>
          </w:p>
          <w:p w:rsidR="003C0D43" w:rsidRPr="00C9719A" w:rsidRDefault="003C0D43" w:rsidP="003C0D43">
            <w:r w:rsidRPr="00C9719A">
              <w:t>Key (Tarifni broj: 73182900)</w:t>
            </w:r>
          </w:p>
        </w:tc>
        <w:tc>
          <w:tcPr>
            <w:tcW w:w="322" w:type="pct"/>
            <w:tcBorders>
              <w:top w:val="single" w:sz="4"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top w:val="single" w:sz="4"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3</w:t>
            </w:r>
          </w:p>
        </w:tc>
        <w:tc>
          <w:tcPr>
            <w:tcW w:w="511" w:type="pct"/>
            <w:tcBorders>
              <w:top w:val="single" w:sz="4"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p>
        </w:tc>
        <w:tc>
          <w:tcPr>
            <w:tcW w:w="564" w:type="pct"/>
            <w:gridSpan w:val="2"/>
            <w:tcBorders>
              <w:top w:val="single" w:sz="4" w:space="0" w:color="auto"/>
              <w:bottom w:val="double" w:sz="6" w:space="0" w:color="auto"/>
            </w:tcBorders>
            <w:shd w:val="clear" w:color="auto" w:fill="auto"/>
            <w:vAlign w:val="center"/>
          </w:tcPr>
          <w:p w:rsidR="003C0D43" w:rsidRPr="00C9719A" w:rsidRDefault="003C0D43" w:rsidP="003C0D43">
            <w:pPr>
              <w:rPr>
                <w:rFonts w:eastAsia="Arial Unicode MS"/>
              </w:rPr>
            </w:pPr>
          </w:p>
        </w:tc>
        <w:tc>
          <w:tcPr>
            <w:tcW w:w="874" w:type="pct"/>
            <w:tcBorders>
              <w:top w:val="single" w:sz="4" w:space="0" w:color="auto"/>
              <w:bottom w:val="double" w:sz="6"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5000" w:type="pct"/>
            <w:gridSpan w:val="8"/>
            <w:tcBorders>
              <w:top w:val="double" w:sz="6" w:space="0" w:color="auto"/>
              <w:left w:val="double" w:sz="6" w:space="0" w:color="auto"/>
              <w:bottom w:val="double" w:sz="6" w:space="0" w:color="auto"/>
              <w:right w:val="double" w:sz="6" w:space="0" w:color="auto"/>
            </w:tcBorders>
            <w:shd w:val="clear" w:color="auto" w:fill="auto"/>
            <w:tcMar>
              <w:top w:w="0" w:type="dxa"/>
              <w:left w:w="108" w:type="dxa"/>
              <w:bottom w:w="0" w:type="dxa"/>
              <w:right w:w="108" w:type="dxa"/>
            </w:tcMar>
            <w:vAlign w:val="bottom"/>
          </w:tcPr>
          <w:p w:rsidR="003C0D43" w:rsidRPr="00C9719A" w:rsidRDefault="003C0D43" w:rsidP="003C0D43">
            <w:r w:rsidRPr="00C9719A">
              <w:t>15.</w:t>
            </w:r>
            <w:r w:rsidRPr="00C9719A">
              <w:tab/>
            </w:r>
            <w:r w:rsidRPr="00C9719A">
              <w:tab/>
            </w:r>
            <w:r w:rsidRPr="00C9719A">
              <w:tab/>
            </w:r>
            <w:r w:rsidRPr="00C9719A">
              <w:tab/>
              <w:t>Регулациона цев (scoop tube) комплет, цртеж Z33008</w:t>
            </w:r>
          </w:p>
          <w:p w:rsidR="003C0D43" w:rsidRPr="00C9719A" w:rsidRDefault="003C0D43" w:rsidP="003C0D43">
            <w:r w:rsidRPr="00C9719A">
              <w:tab/>
            </w:r>
            <w:r w:rsidRPr="00C9719A">
              <w:tab/>
            </w:r>
            <w:r w:rsidRPr="00C9719A">
              <w:tab/>
            </w:r>
            <w:r w:rsidRPr="00C9719A">
              <w:tab/>
            </w:r>
            <w:r w:rsidRPr="00C9719A">
              <w:tab/>
              <w:t>Set of scoop tube complete, drawing Z33008</w:t>
            </w:r>
          </w:p>
        </w:tc>
      </w:tr>
      <w:tr w:rsidR="003C0D43" w:rsidRPr="00C9719A" w:rsidTr="003C0D43">
        <w:trPr>
          <w:cantSplit/>
          <w:jc w:val="center"/>
        </w:trPr>
        <w:tc>
          <w:tcPr>
            <w:tcW w:w="335" w:type="pct"/>
            <w:tcBorders>
              <w:top w:val="double" w:sz="6" w:space="0" w:color="auto"/>
              <w:left w:val="double" w:sz="6"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15.1</w:t>
            </w:r>
          </w:p>
        </w:tc>
        <w:tc>
          <w:tcPr>
            <w:tcW w:w="2012" w:type="pct"/>
            <w:tcBorders>
              <w:top w:val="double" w:sz="6" w:space="0" w:color="auto"/>
              <w:bottom w:val="double" w:sz="6" w:space="0" w:color="auto"/>
            </w:tcBorders>
            <w:shd w:val="clear" w:color="auto" w:fill="auto"/>
            <w:tcMar>
              <w:top w:w="0" w:type="dxa"/>
              <w:left w:w="108" w:type="dxa"/>
              <w:bottom w:w="0" w:type="dxa"/>
              <w:right w:w="108" w:type="dxa"/>
            </w:tcMar>
            <w:vAlign w:val="bottom"/>
          </w:tcPr>
          <w:p w:rsidR="003C0D43" w:rsidRPr="00C9719A" w:rsidRDefault="003C0D43" w:rsidP="003C0D43">
            <w:r w:rsidRPr="00C9719A">
              <w:t>Регулациона цев (scoop tube) – поз.229+230+236+237</w:t>
            </w:r>
          </w:p>
          <w:p w:rsidR="003C0D43" w:rsidRPr="00C9719A" w:rsidRDefault="003C0D43" w:rsidP="003C0D43">
            <w:pPr>
              <w:rPr>
                <w:rFonts w:eastAsia="Arial Unicode MS"/>
              </w:rPr>
            </w:pPr>
            <w:r w:rsidRPr="00C9719A">
              <w:t>Scoop tube, CCW  R17KG</w:t>
            </w:r>
          </w:p>
        </w:tc>
        <w:tc>
          <w:tcPr>
            <w:tcW w:w="322" w:type="pct"/>
            <w:tcBorders>
              <w:top w:val="double" w:sz="6"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top w:val="double" w:sz="6"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3</w:t>
            </w:r>
          </w:p>
        </w:tc>
        <w:tc>
          <w:tcPr>
            <w:tcW w:w="534" w:type="pct"/>
            <w:gridSpan w:val="2"/>
            <w:tcBorders>
              <w:top w:val="double" w:sz="6" w:space="0" w:color="auto"/>
              <w:bottom w:val="double" w:sz="6" w:space="0" w:color="auto"/>
            </w:tcBorders>
            <w:shd w:val="clear" w:color="auto" w:fill="auto"/>
            <w:tcMar>
              <w:top w:w="0" w:type="dxa"/>
              <w:left w:w="108" w:type="dxa"/>
              <w:bottom w:w="0" w:type="dxa"/>
              <w:right w:w="108" w:type="dxa"/>
            </w:tcMar>
            <w:vAlign w:val="bottom"/>
          </w:tcPr>
          <w:p w:rsidR="003C0D43" w:rsidRPr="00C9719A" w:rsidRDefault="003C0D43" w:rsidP="003C0D43">
            <w:pPr>
              <w:rPr>
                <w:rFonts w:eastAsia="Arial Unicode MS"/>
              </w:rPr>
            </w:pPr>
          </w:p>
        </w:tc>
        <w:tc>
          <w:tcPr>
            <w:tcW w:w="541" w:type="pct"/>
            <w:tcBorders>
              <w:top w:val="double" w:sz="6" w:space="0" w:color="auto"/>
              <w:bottom w:val="double" w:sz="6" w:space="0" w:color="auto"/>
            </w:tcBorders>
            <w:shd w:val="clear" w:color="auto" w:fill="auto"/>
            <w:vAlign w:val="bottom"/>
          </w:tcPr>
          <w:p w:rsidR="003C0D43" w:rsidRPr="00C9719A" w:rsidRDefault="003C0D43" w:rsidP="003C0D43">
            <w:pPr>
              <w:rPr>
                <w:rFonts w:eastAsia="Arial Unicode MS"/>
              </w:rPr>
            </w:pPr>
          </w:p>
        </w:tc>
        <w:tc>
          <w:tcPr>
            <w:tcW w:w="874" w:type="pct"/>
            <w:tcBorders>
              <w:top w:val="double" w:sz="6" w:space="0" w:color="auto"/>
              <w:bottom w:val="double" w:sz="6"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5000" w:type="pct"/>
            <w:gridSpan w:val="8"/>
            <w:tcBorders>
              <w:top w:val="double" w:sz="6" w:space="0" w:color="auto"/>
              <w:left w:val="double" w:sz="6" w:space="0" w:color="auto"/>
              <w:bottom w:val="double" w:sz="6" w:space="0" w:color="auto"/>
              <w:right w:val="double" w:sz="6" w:space="0" w:color="auto"/>
            </w:tcBorders>
            <w:shd w:val="clear" w:color="auto" w:fill="auto"/>
            <w:tcMar>
              <w:top w:w="0" w:type="dxa"/>
              <w:left w:w="108" w:type="dxa"/>
              <w:bottom w:w="0" w:type="dxa"/>
              <w:right w:w="108" w:type="dxa"/>
            </w:tcMar>
            <w:vAlign w:val="bottom"/>
          </w:tcPr>
          <w:p w:rsidR="003C0D43" w:rsidRPr="00C9719A" w:rsidRDefault="003C0D43" w:rsidP="003C0D43">
            <w:r w:rsidRPr="00C9719A">
              <w:t xml:space="preserve">16. </w:t>
            </w:r>
            <w:r w:rsidRPr="00C9719A">
              <w:tab/>
            </w:r>
            <w:r w:rsidRPr="00C9719A">
              <w:tab/>
            </w:r>
            <w:r w:rsidRPr="00C9719A">
              <w:tab/>
            </w:r>
            <w:r w:rsidRPr="00C9719A">
              <w:tab/>
              <w:t>Погон ( актуатор) са деловима за монтажу</w:t>
            </w:r>
          </w:p>
          <w:p w:rsidR="003C0D43" w:rsidRPr="00C9719A" w:rsidRDefault="003C0D43" w:rsidP="003C0D43">
            <w:r w:rsidRPr="00C9719A">
              <w:tab/>
            </w:r>
            <w:r w:rsidRPr="00C9719A">
              <w:tab/>
            </w:r>
            <w:r w:rsidRPr="00C9719A">
              <w:tab/>
            </w:r>
            <w:r w:rsidRPr="00C9719A">
              <w:tab/>
            </w:r>
            <w:r w:rsidRPr="00C9719A">
              <w:tab/>
              <w:t>Actuator with mounting parts</w:t>
            </w:r>
          </w:p>
        </w:tc>
      </w:tr>
      <w:tr w:rsidR="003C0D43" w:rsidRPr="00C9719A" w:rsidTr="003C0D43">
        <w:trPr>
          <w:cantSplit/>
          <w:trHeight w:val="1389"/>
          <w:jc w:val="center"/>
        </w:trPr>
        <w:tc>
          <w:tcPr>
            <w:tcW w:w="335" w:type="pct"/>
            <w:tcBorders>
              <w:top w:val="double" w:sz="6" w:space="0" w:color="auto"/>
              <w:left w:val="doub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16.1</w:t>
            </w:r>
          </w:p>
        </w:tc>
        <w:tc>
          <w:tcPr>
            <w:tcW w:w="2012" w:type="pct"/>
            <w:tcBorders>
              <w:top w:val="doub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Актуатор (погон) подешен PME 120AN и ел.део EAN 823</w:t>
            </w:r>
          </w:p>
          <w:p w:rsidR="003C0D43" w:rsidRPr="00C9719A" w:rsidRDefault="003C0D43" w:rsidP="003C0D43">
            <w:r w:rsidRPr="00C9719A">
              <w:t>Actuator PME 120AN with electrical part EAN 823</w:t>
            </w:r>
          </w:p>
        </w:tc>
        <w:tc>
          <w:tcPr>
            <w:tcW w:w="322" w:type="pct"/>
            <w:tcBorders>
              <w:top w:val="doub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top w:val="doub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3</w:t>
            </w:r>
          </w:p>
        </w:tc>
        <w:tc>
          <w:tcPr>
            <w:tcW w:w="511" w:type="pct"/>
            <w:tcBorders>
              <w:top w:val="doub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tc>
        <w:tc>
          <w:tcPr>
            <w:tcW w:w="564" w:type="pct"/>
            <w:gridSpan w:val="2"/>
            <w:tcBorders>
              <w:top w:val="double" w:sz="6" w:space="0" w:color="auto"/>
              <w:bottom w:val="single" w:sz="6" w:space="0" w:color="auto"/>
            </w:tcBorders>
            <w:shd w:val="clear" w:color="auto" w:fill="auto"/>
            <w:vAlign w:val="center"/>
          </w:tcPr>
          <w:p w:rsidR="003C0D43" w:rsidRPr="00C9719A" w:rsidRDefault="003C0D43" w:rsidP="003C0D43"/>
        </w:tc>
        <w:tc>
          <w:tcPr>
            <w:tcW w:w="874" w:type="pct"/>
            <w:tcBorders>
              <w:top w:val="double" w:sz="6" w:space="0" w:color="auto"/>
              <w:bottom w:val="single" w:sz="6" w:space="0" w:color="auto"/>
              <w:right w:val="double" w:sz="6" w:space="0" w:color="auto"/>
            </w:tcBorders>
            <w:shd w:val="clear" w:color="auto" w:fill="auto"/>
            <w:tcMar>
              <w:top w:w="0" w:type="dxa"/>
              <w:left w:w="108" w:type="dxa"/>
              <w:bottom w:w="0" w:type="dxa"/>
              <w:right w:w="108" w:type="dxa"/>
            </w:tcMar>
            <w:vAlign w:val="center"/>
          </w:tcPr>
          <w:p w:rsidR="003C0D43" w:rsidRPr="00C9719A" w:rsidRDefault="003C0D43" w:rsidP="003C0D43"/>
        </w:tc>
      </w:tr>
      <w:tr w:rsidR="003C0D43" w:rsidRPr="00C9719A" w:rsidTr="003C0D43">
        <w:trPr>
          <w:cantSplit/>
          <w:jc w:val="center"/>
        </w:trPr>
        <w:tc>
          <w:tcPr>
            <w:tcW w:w="335" w:type="pct"/>
            <w:tcBorders>
              <w:top w:val="single" w:sz="6" w:space="0" w:color="auto"/>
              <w:left w:val="doub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16.2</w:t>
            </w:r>
          </w:p>
        </w:tc>
        <w:tc>
          <w:tcPr>
            <w:tcW w:w="201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Главчина за PME 120</w:t>
            </w:r>
          </w:p>
          <w:p w:rsidR="003C0D43" w:rsidRPr="00C9719A" w:rsidRDefault="003C0D43" w:rsidP="003C0D43">
            <w:r w:rsidRPr="00C9719A">
              <w:t>Hub for PME 120</w:t>
            </w:r>
          </w:p>
        </w:tc>
        <w:tc>
          <w:tcPr>
            <w:tcW w:w="32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3</w:t>
            </w:r>
          </w:p>
        </w:tc>
        <w:tc>
          <w:tcPr>
            <w:tcW w:w="511"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tc>
        <w:tc>
          <w:tcPr>
            <w:tcW w:w="564" w:type="pct"/>
            <w:gridSpan w:val="2"/>
            <w:tcBorders>
              <w:top w:val="single" w:sz="6" w:space="0" w:color="auto"/>
              <w:bottom w:val="single" w:sz="6" w:space="0" w:color="auto"/>
            </w:tcBorders>
            <w:shd w:val="clear" w:color="auto" w:fill="auto"/>
            <w:vAlign w:val="center"/>
          </w:tcPr>
          <w:p w:rsidR="003C0D43" w:rsidRPr="00C9719A" w:rsidRDefault="003C0D43" w:rsidP="003C0D43"/>
        </w:tc>
        <w:tc>
          <w:tcPr>
            <w:tcW w:w="874" w:type="pct"/>
            <w:tcBorders>
              <w:top w:val="single" w:sz="6" w:space="0" w:color="auto"/>
              <w:bottom w:val="single" w:sz="6"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top w:val="single" w:sz="6" w:space="0" w:color="auto"/>
              <w:left w:val="doub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16.3</w:t>
            </w:r>
          </w:p>
        </w:tc>
        <w:tc>
          <w:tcPr>
            <w:tcW w:w="201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Завртањ са упуштеном главом M12x40</w:t>
            </w:r>
          </w:p>
          <w:p w:rsidR="003C0D43" w:rsidRPr="00C9719A" w:rsidRDefault="003C0D43" w:rsidP="003C0D43">
            <w:r w:rsidRPr="00C9719A">
              <w:t>Socket head screw M12x40</w:t>
            </w:r>
          </w:p>
        </w:tc>
        <w:tc>
          <w:tcPr>
            <w:tcW w:w="32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3</w:t>
            </w:r>
          </w:p>
        </w:tc>
        <w:tc>
          <w:tcPr>
            <w:tcW w:w="511"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tc>
        <w:tc>
          <w:tcPr>
            <w:tcW w:w="564" w:type="pct"/>
            <w:gridSpan w:val="2"/>
            <w:tcBorders>
              <w:top w:val="single" w:sz="6" w:space="0" w:color="auto"/>
              <w:bottom w:val="single" w:sz="6" w:space="0" w:color="auto"/>
            </w:tcBorders>
            <w:shd w:val="clear" w:color="auto" w:fill="auto"/>
            <w:vAlign w:val="center"/>
          </w:tcPr>
          <w:p w:rsidR="003C0D43" w:rsidRPr="00C9719A" w:rsidRDefault="003C0D43" w:rsidP="003C0D43"/>
        </w:tc>
        <w:tc>
          <w:tcPr>
            <w:tcW w:w="874" w:type="pct"/>
            <w:tcBorders>
              <w:top w:val="single" w:sz="6" w:space="0" w:color="auto"/>
              <w:bottom w:val="single" w:sz="6"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top w:val="single" w:sz="6" w:space="0" w:color="auto"/>
              <w:left w:val="doub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lastRenderedPageBreak/>
              <w:t>16.4</w:t>
            </w:r>
          </w:p>
        </w:tc>
        <w:tc>
          <w:tcPr>
            <w:tcW w:w="201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Конзола 417x300x119</w:t>
            </w:r>
          </w:p>
          <w:p w:rsidR="003C0D43" w:rsidRPr="00C9719A" w:rsidRDefault="003C0D43" w:rsidP="003C0D43">
            <w:r w:rsidRPr="00C9719A">
              <w:t>Bracket 417x300x119</w:t>
            </w:r>
          </w:p>
        </w:tc>
        <w:tc>
          <w:tcPr>
            <w:tcW w:w="32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3</w:t>
            </w:r>
          </w:p>
        </w:tc>
        <w:tc>
          <w:tcPr>
            <w:tcW w:w="511"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tc>
        <w:tc>
          <w:tcPr>
            <w:tcW w:w="564" w:type="pct"/>
            <w:gridSpan w:val="2"/>
            <w:tcBorders>
              <w:top w:val="single" w:sz="6" w:space="0" w:color="auto"/>
              <w:bottom w:val="single" w:sz="6" w:space="0" w:color="auto"/>
            </w:tcBorders>
            <w:shd w:val="clear" w:color="auto" w:fill="auto"/>
            <w:vAlign w:val="center"/>
          </w:tcPr>
          <w:p w:rsidR="003C0D43" w:rsidRPr="00C9719A" w:rsidRDefault="003C0D43" w:rsidP="003C0D43"/>
        </w:tc>
        <w:tc>
          <w:tcPr>
            <w:tcW w:w="874" w:type="pct"/>
            <w:tcBorders>
              <w:top w:val="single" w:sz="6" w:space="0" w:color="auto"/>
              <w:bottom w:val="single" w:sz="6"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top w:val="single" w:sz="6" w:space="0" w:color="auto"/>
              <w:left w:val="doub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16.5</w:t>
            </w:r>
          </w:p>
        </w:tc>
        <w:tc>
          <w:tcPr>
            <w:tcW w:w="201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Шестоугаони завртањ M12x140</w:t>
            </w:r>
          </w:p>
          <w:p w:rsidR="003C0D43" w:rsidRPr="00C9719A" w:rsidRDefault="003C0D43" w:rsidP="003C0D43">
            <w:r w:rsidRPr="00C9719A">
              <w:t>Hexagon bolt M12x140</w:t>
            </w:r>
          </w:p>
        </w:tc>
        <w:tc>
          <w:tcPr>
            <w:tcW w:w="32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6</w:t>
            </w:r>
          </w:p>
        </w:tc>
        <w:tc>
          <w:tcPr>
            <w:tcW w:w="511"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tc>
        <w:tc>
          <w:tcPr>
            <w:tcW w:w="564" w:type="pct"/>
            <w:gridSpan w:val="2"/>
            <w:tcBorders>
              <w:top w:val="single" w:sz="6" w:space="0" w:color="auto"/>
              <w:bottom w:val="single" w:sz="6" w:space="0" w:color="auto"/>
            </w:tcBorders>
            <w:shd w:val="clear" w:color="auto" w:fill="auto"/>
            <w:vAlign w:val="center"/>
          </w:tcPr>
          <w:p w:rsidR="003C0D43" w:rsidRPr="00C9719A" w:rsidRDefault="003C0D43" w:rsidP="003C0D43"/>
        </w:tc>
        <w:tc>
          <w:tcPr>
            <w:tcW w:w="874" w:type="pct"/>
            <w:tcBorders>
              <w:top w:val="single" w:sz="6" w:space="0" w:color="auto"/>
              <w:bottom w:val="single" w:sz="6"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top w:val="single" w:sz="6" w:space="0" w:color="auto"/>
              <w:left w:val="doub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16.6</w:t>
            </w:r>
          </w:p>
        </w:tc>
        <w:tc>
          <w:tcPr>
            <w:tcW w:w="201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Завртањ са упуштеном главом M12x120</w:t>
            </w:r>
          </w:p>
          <w:p w:rsidR="003C0D43" w:rsidRPr="00C9719A" w:rsidRDefault="003C0D43" w:rsidP="003C0D43">
            <w:r w:rsidRPr="00C9719A">
              <w:t>Socket head screw M12x120</w:t>
            </w:r>
          </w:p>
        </w:tc>
        <w:tc>
          <w:tcPr>
            <w:tcW w:w="32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3</w:t>
            </w:r>
          </w:p>
        </w:tc>
        <w:tc>
          <w:tcPr>
            <w:tcW w:w="511"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tc>
        <w:tc>
          <w:tcPr>
            <w:tcW w:w="564" w:type="pct"/>
            <w:gridSpan w:val="2"/>
            <w:tcBorders>
              <w:top w:val="single" w:sz="6" w:space="0" w:color="auto"/>
              <w:bottom w:val="single" w:sz="6" w:space="0" w:color="auto"/>
            </w:tcBorders>
            <w:shd w:val="clear" w:color="auto" w:fill="auto"/>
            <w:vAlign w:val="center"/>
          </w:tcPr>
          <w:p w:rsidR="003C0D43" w:rsidRPr="00C9719A" w:rsidRDefault="003C0D43" w:rsidP="003C0D43"/>
        </w:tc>
        <w:tc>
          <w:tcPr>
            <w:tcW w:w="874" w:type="pct"/>
            <w:tcBorders>
              <w:top w:val="single" w:sz="6" w:space="0" w:color="auto"/>
              <w:bottom w:val="single" w:sz="6"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top w:val="single" w:sz="6" w:space="0" w:color="auto"/>
              <w:left w:val="double" w:sz="6" w:space="0" w:color="auto"/>
              <w:bottom w:val="single" w:sz="6"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16.7</w:t>
            </w:r>
          </w:p>
        </w:tc>
        <w:tc>
          <w:tcPr>
            <w:tcW w:w="201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Подлошка А13</w:t>
            </w:r>
          </w:p>
          <w:p w:rsidR="003C0D43" w:rsidRPr="00C9719A" w:rsidRDefault="003C0D43" w:rsidP="003C0D43">
            <w:r w:rsidRPr="00C9719A">
              <w:t>Washer A13</w:t>
            </w:r>
          </w:p>
        </w:tc>
        <w:tc>
          <w:tcPr>
            <w:tcW w:w="32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9</w:t>
            </w:r>
          </w:p>
        </w:tc>
        <w:tc>
          <w:tcPr>
            <w:tcW w:w="511"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tc>
        <w:tc>
          <w:tcPr>
            <w:tcW w:w="564" w:type="pct"/>
            <w:gridSpan w:val="2"/>
            <w:tcBorders>
              <w:top w:val="single" w:sz="6" w:space="0" w:color="auto"/>
              <w:bottom w:val="single" w:sz="6" w:space="0" w:color="auto"/>
            </w:tcBorders>
            <w:shd w:val="clear" w:color="auto" w:fill="auto"/>
            <w:vAlign w:val="center"/>
          </w:tcPr>
          <w:p w:rsidR="003C0D43" w:rsidRPr="00C9719A" w:rsidRDefault="003C0D43" w:rsidP="003C0D43"/>
        </w:tc>
        <w:tc>
          <w:tcPr>
            <w:tcW w:w="874" w:type="pct"/>
            <w:tcBorders>
              <w:top w:val="single" w:sz="6" w:space="0" w:color="auto"/>
              <w:bottom w:val="single" w:sz="6"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top w:val="single" w:sz="6" w:space="0" w:color="auto"/>
              <w:left w:val="double" w:sz="6" w:space="0" w:color="auto"/>
              <w:bottom w:val="single" w:sz="6"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16.8</w:t>
            </w:r>
          </w:p>
        </w:tc>
        <w:tc>
          <w:tcPr>
            <w:tcW w:w="201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Шестоугаони завртањ M10x50</w:t>
            </w:r>
          </w:p>
          <w:p w:rsidR="003C0D43" w:rsidRPr="00C9719A" w:rsidRDefault="003C0D43" w:rsidP="003C0D43">
            <w:r w:rsidRPr="00C9719A">
              <w:t>Hexagon bolt  M10x50</w:t>
            </w:r>
          </w:p>
        </w:tc>
        <w:tc>
          <w:tcPr>
            <w:tcW w:w="32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12</w:t>
            </w:r>
          </w:p>
        </w:tc>
        <w:tc>
          <w:tcPr>
            <w:tcW w:w="511"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tc>
        <w:tc>
          <w:tcPr>
            <w:tcW w:w="564" w:type="pct"/>
            <w:gridSpan w:val="2"/>
            <w:tcBorders>
              <w:top w:val="single" w:sz="6" w:space="0" w:color="auto"/>
              <w:bottom w:val="single" w:sz="6" w:space="0" w:color="auto"/>
            </w:tcBorders>
            <w:shd w:val="clear" w:color="auto" w:fill="auto"/>
            <w:vAlign w:val="center"/>
          </w:tcPr>
          <w:p w:rsidR="003C0D43" w:rsidRPr="00C9719A" w:rsidRDefault="003C0D43" w:rsidP="003C0D43"/>
        </w:tc>
        <w:tc>
          <w:tcPr>
            <w:tcW w:w="874" w:type="pct"/>
            <w:tcBorders>
              <w:top w:val="single" w:sz="6" w:space="0" w:color="auto"/>
              <w:bottom w:val="single" w:sz="6"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top w:val="single" w:sz="6" w:space="0" w:color="auto"/>
              <w:left w:val="double" w:sz="6" w:space="0" w:color="auto"/>
              <w:bottom w:val="single" w:sz="6"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16.9</w:t>
            </w:r>
          </w:p>
        </w:tc>
        <w:tc>
          <w:tcPr>
            <w:tcW w:w="201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Подлошка 10,5</w:t>
            </w:r>
          </w:p>
          <w:p w:rsidR="003C0D43" w:rsidRPr="00C9719A" w:rsidRDefault="003C0D43" w:rsidP="003C0D43">
            <w:r w:rsidRPr="00C9719A">
              <w:t>Washer 10,5</w:t>
            </w:r>
          </w:p>
        </w:tc>
        <w:tc>
          <w:tcPr>
            <w:tcW w:w="32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24</w:t>
            </w:r>
          </w:p>
        </w:tc>
        <w:tc>
          <w:tcPr>
            <w:tcW w:w="511"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tc>
        <w:tc>
          <w:tcPr>
            <w:tcW w:w="564" w:type="pct"/>
            <w:gridSpan w:val="2"/>
            <w:tcBorders>
              <w:top w:val="single" w:sz="6" w:space="0" w:color="auto"/>
              <w:bottom w:val="single" w:sz="6" w:space="0" w:color="auto"/>
            </w:tcBorders>
            <w:shd w:val="clear" w:color="auto" w:fill="auto"/>
            <w:vAlign w:val="center"/>
          </w:tcPr>
          <w:p w:rsidR="003C0D43" w:rsidRPr="00C9719A" w:rsidRDefault="003C0D43" w:rsidP="003C0D43"/>
        </w:tc>
        <w:tc>
          <w:tcPr>
            <w:tcW w:w="874" w:type="pct"/>
            <w:tcBorders>
              <w:top w:val="single" w:sz="6" w:space="0" w:color="auto"/>
              <w:bottom w:val="single" w:sz="6"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top w:val="single" w:sz="6" w:space="0" w:color="auto"/>
              <w:left w:val="double" w:sz="6" w:space="0" w:color="auto"/>
              <w:bottom w:val="single" w:sz="6"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16.10</w:t>
            </w:r>
          </w:p>
        </w:tc>
        <w:tc>
          <w:tcPr>
            <w:tcW w:w="201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Шестоугаона навртка М10</w:t>
            </w:r>
          </w:p>
          <w:p w:rsidR="003C0D43" w:rsidRPr="00C9719A" w:rsidRDefault="003C0D43" w:rsidP="003C0D43">
            <w:r w:rsidRPr="00C9719A">
              <w:t>Hexagon nut M10</w:t>
            </w:r>
          </w:p>
        </w:tc>
        <w:tc>
          <w:tcPr>
            <w:tcW w:w="32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12</w:t>
            </w:r>
          </w:p>
        </w:tc>
        <w:tc>
          <w:tcPr>
            <w:tcW w:w="511"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tc>
        <w:tc>
          <w:tcPr>
            <w:tcW w:w="564" w:type="pct"/>
            <w:gridSpan w:val="2"/>
            <w:tcBorders>
              <w:top w:val="single" w:sz="6" w:space="0" w:color="auto"/>
              <w:bottom w:val="single" w:sz="6" w:space="0" w:color="auto"/>
            </w:tcBorders>
            <w:shd w:val="clear" w:color="auto" w:fill="auto"/>
            <w:vAlign w:val="center"/>
          </w:tcPr>
          <w:p w:rsidR="003C0D43" w:rsidRPr="00C9719A" w:rsidRDefault="003C0D43" w:rsidP="003C0D43"/>
        </w:tc>
        <w:tc>
          <w:tcPr>
            <w:tcW w:w="874" w:type="pct"/>
            <w:tcBorders>
              <w:top w:val="single" w:sz="6" w:space="0" w:color="auto"/>
              <w:bottom w:val="single" w:sz="6"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top w:val="single" w:sz="6" w:space="0" w:color="auto"/>
              <w:left w:val="double" w:sz="6" w:space="0" w:color="auto"/>
              <w:bottom w:val="single" w:sz="6"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16.11</w:t>
            </w:r>
          </w:p>
        </w:tc>
        <w:tc>
          <w:tcPr>
            <w:tcW w:w="201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Чивија 8x24</w:t>
            </w:r>
          </w:p>
          <w:p w:rsidR="003C0D43" w:rsidRPr="00C9719A" w:rsidRDefault="003C0D43" w:rsidP="003C0D43">
            <w:r w:rsidRPr="00C9719A">
              <w:t>Roll pin 8x24</w:t>
            </w:r>
          </w:p>
        </w:tc>
        <w:tc>
          <w:tcPr>
            <w:tcW w:w="32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6</w:t>
            </w:r>
          </w:p>
        </w:tc>
        <w:tc>
          <w:tcPr>
            <w:tcW w:w="511"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tc>
        <w:tc>
          <w:tcPr>
            <w:tcW w:w="564" w:type="pct"/>
            <w:gridSpan w:val="2"/>
            <w:tcBorders>
              <w:top w:val="single" w:sz="6" w:space="0" w:color="auto"/>
              <w:bottom w:val="single" w:sz="6" w:space="0" w:color="auto"/>
            </w:tcBorders>
            <w:shd w:val="clear" w:color="auto" w:fill="auto"/>
            <w:vAlign w:val="center"/>
          </w:tcPr>
          <w:p w:rsidR="003C0D43" w:rsidRPr="00C9719A" w:rsidRDefault="003C0D43" w:rsidP="003C0D43"/>
        </w:tc>
        <w:tc>
          <w:tcPr>
            <w:tcW w:w="874" w:type="pct"/>
            <w:tcBorders>
              <w:top w:val="single" w:sz="6" w:space="0" w:color="auto"/>
              <w:bottom w:val="single" w:sz="6"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top w:val="single" w:sz="6" w:space="0" w:color="auto"/>
              <w:left w:val="double" w:sz="6" w:space="0" w:color="auto"/>
              <w:bottom w:val="double" w:sz="6"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16.12</w:t>
            </w:r>
          </w:p>
        </w:tc>
        <w:tc>
          <w:tcPr>
            <w:tcW w:w="2012" w:type="pct"/>
            <w:tcBorders>
              <w:top w:val="single" w:sz="6"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Завртањ M6x10</w:t>
            </w:r>
          </w:p>
          <w:p w:rsidR="003C0D43" w:rsidRPr="00C9719A" w:rsidRDefault="003C0D43" w:rsidP="003C0D43">
            <w:r w:rsidRPr="00C9719A">
              <w:t>Grub screw M6x10</w:t>
            </w:r>
          </w:p>
        </w:tc>
        <w:tc>
          <w:tcPr>
            <w:tcW w:w="322" w:type="pct"/>
            <w:tcBorders>
              <w:top w:val="single" w:sz="6"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top w:val="single" w:sz="6"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3</w:t>
            </w:r>
          </w:p>
        </w:tc>
        <w:tc>
          <w:tcPr>
            <w:tcW w:w="511" w:type="pct"/>
            <w:tcBorders>
              <w:top w:val="single" w:sz="6"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tc>
        <w:tc>
          <w:tcPr>
            <w:tcW w:w="564" w:type="pct"/>
            <w:gridSpan w:val="2"/>
            <w:tcBorders>
              <w:top w:val="single" w:sz="6" w:space="0" w:color="auto"/>
              <w:bottom w:val="double" w:sz="6" w:space="0" w:color="auto"/>
            </w:tcBorders>
            <w:shd w:val="clear" w:color="auto" w:fill="auto"/>
            <w:vAlign w:val="center"/>
          </w:tcPr>
          <w:p w:rsidR="003C0D43" w:rsidRPr="00C9719A" w:rsidRDefault="003C0D43" w:rsidP="003C0D43"/>
        </w:tc>
        <w:tc>
          <w:tcPr>
            <w:tcW w:w="874" w:type="pct"/>
            <w:tcBorders>
              <w:top w:val="single" w:sz="6" w:space="0" w:color="auto"/>
              <w:bottom w:val="double" w:sz="6"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5000" w:type="pct"/>
            <w:gridSpan w:val="8"/>
            <w:tcBorders>
              <w:top w:val="double" w:sz="6" w:space="0" w:color="auto"/>
              <w:left w:val="double" w:sz="6" w:space="0" w:color="auto"/>
              <w:bottom w:val="double" w:sz="6" w:space="0" w:color="auto"/>
            </w:tcBorders>
            <w:shd w:val="clear" w:color="auto" w:fill="auto"/>
            <w:tcMar>
              <w:top w:w="0" w:type="dxa"/>
              <w:left w:w="108" w:type="dxa"/>
              <w:bottom w:w="0" w:type="dxa"/>
              <w:right w:w="108" w:type="dxa"/>
            </w:tcMar>
            <w:vAlign w:val="bottom"/>
          </w:tcPr>
          <w:p w:rsidR="003C0D43" w:rsidRPr="00C9719A" w:rsidRDefault="003C0D43" w:rsidP="003C0D43">
            <w:r w:rsidRPr="00C9719A">
              <w:t>17.</w:t>
            </w:r>
            <w:r w:rsidRPr="00C9719A">
              <w:tab/>
              <w:t xml:space="preserve">Додатни делови контролно-управљачке јединице, неопходни за модификацију из једносмерне у двосмерну </w:t>
            </w:r>
          </w:p>
          <w:p w:rsidR="003C0D43" w:rsidRPr="00C9719A" w:rsidRDefault="003C0D43" w:rsidP="003C0D43">
            <w:r w:rsidRPr="00C9719A">
              <w:t>Additional parts for control unit due to reconstruction from one way flow to two ways flow one</w:t>
            </w:r>
          </w:p>
        </w:tc>
      </w:tr>
      <w:tr w:rsidR="003C0D43" w:rsidRPr="00C9719A" w:rsidTr="003C0D43">
        <w:trPr>
          <w:cantSplit/>
          <w:jc w:val="center"/>
        </w:trPr>
        <w:tc>
          <w:tcPr>
            <w:tcW w:w="335" w:type="pct"/>
            <w:tcBorders>
              <w:top w:val="double" w:sz="6" w:space="0" w:color="auto"/>
              <w:left w:val="doub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t>17.1</w:t>
            </w:r>
          </w:p>
        </w:tc>
        <w:tc>
          <w:tcPr>
            <w:tcW w:w="2012" w:type="pct"/>
            <w:tcBorders>
              <w:top w:val="doub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Завртањ GE 10-PL/R1/2</w:t>
            </w:r>
          </w:p>
          <w:p w:rsidR="003C0D43" w:rsidRPr="00C9719A" w:rsidRDefault="003C0D43" w:rsidP="003C0D43">
            <w:pPr>
              <w:rPr>
                <w:rFonts w:eastAsia="Arial Unicode MS"/>
              </w:rPr>
            </w:pPr>
            <w:r w:rsidRPr="00C9719A">
              <w:t>Screw -in union GE 10-PL/R1/2</w:t>
            </w:r>
          </w:p>
        </w:tc>
        <w:tc>
          <w:tcPr>
            <w:tcW w:w="322" w:type="pct"/>
            <w:tcBorders>
              <w:top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top w:val="doub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12</w:t>
            </w:r>
          </w:p>
        </w:tc>
        <w:tc>
          <w:tcPr>
            <w:tcW w:w="511" w:type="pct"/>
            <w:tcBorders>
              <w:top w:val="doub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p>
        </w:tc>
        <w:tc>
          <w:tcPr>
            <w:tcW w:w="564" w:type="pct"/>
            <w:gridSpan w:val="2"/>
            <w:tcBorders>
              <w:top w:val="double" w:sz="6" w:space="0" w:color="auto"/>
            </w:tcBorders>
            <w:shd w:val="clear" w:color="auto" w:fill="auto"/>
            <w:vAlign w:val="center"/>
          </w:tcPr>
          <w:p w:rsidR="003C0D43" w:rsidRPr="00C9719A" w:rsidRDefault="003C0D43" w:rsidP="003C0D43">
            <w:pPr>
              <w:rPr>
                <w:rFonts w:eastAsia="Arial Unicode MS"/>
              </w:rPr>
            </w:pPr>
          </w:p>
        </w:tc>
        <w:tc>
          <w:tcPr>
            <w:tcW w:w="874" w:type="pct"/>
            <w:tcBorders>
              <w:top w:val="double" w:sz="6"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17.2</w:t>
            </w:r>
          </w:p>
        </w:tc>
        <w:tc>
          <w:tcPr>
            <w:tcW w:w="201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Редуцир RED18/10-PL-VI EO</w:t>
            </w:r>
          </w:p>
          <w:p w:rsidR="003C0D43" w:rsidRPr="00C9719A" w:rsidRDefault="003C0D43" w:rsidP="003C0D43">
            <w:r w:rsidRPr="00C9719A">
              <w:t xml:space="preserve"> Reducer conection RED18/10-PL-VI EO</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6</w:t>
            </w:r>
          </w:p>
        </w:tc>
        <w:tc>
          <w:tcPr>
            <w:tcW w:w="511" w:type="pct"/>
            <w:shd w:val="clear" w:color="auto" w:fill="auto"/>
            <w:tcMar>
              <w:top w:w="0" w:type="dxa"/>
              <w:left w:w="108" w:type="dxa"/>
              <w:bottom w:w="0" w:type="dxa"/>
              <w:right w:w="108" w:type="dxa"/>
            </w:tcMar>
            <w:vAlign w:val="center"/>
          </w:tcPr>
          <w:p w:rsidR="003C0D43" w:rsidRPr="00C9719A" w:rsidRDefault="003C0D43" w:rsidP="003C0D43"/>
        </w:tc>
        <w:tc>
          <w:tcPr>
            <w:tcW w:w="564" w:type="pct"/>
            <w:gridSpan w:val="2"/>
            <w:shd w:val="clear" w:color="auto" w:fill="auto"/>
            <w:vAlign w:val="center"/>
          </w:tcPr>
          <w:p w:rsidR="003C0D43" w:rsidRPr="00C9719A" w:rsidRDefault="003C0D43" w:rsidP="003C0D43"/>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17.3</w:t>
            </w:r>
          </w:p>
        </w:tc>
        <w:tc>
          <w:tcPr>
            <w:tcW w:w="201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Угаони завртањ GL18</w:t>
            </w:r>
          </w:p>
          <w:p w:rsidR="003C0D43" w:rsidRPr="00C9719A" w:rsidRDefault="003C0D43" w:rsidP="003C0D43">
            <w:r w:rsidRPr="00C9719A">
              <w:t>Ang.screw GL18</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6</w:t>
            </w:r>
          </w:p>
        </w:tc>
        <w:tc>
          <w:tcPr>
            <w:tcW w:w="511" w:type="pct"/>
            <w:shd w:val="clear" w:color="auto" w:fill="auto"/>
            <w:tcMar>
              <w:top w:w="0" w:type="dxa"/>
              <w:left w:w="108" w:type="dxa"/>
              <w:bottom w:w="0" w:type="dxa"/>
              <w:right w:w="108" w:type="dxa"/>
            </w:tcMar>
            <w:vAlign w:val="center"/>
          </w:tcPr>
          <w:p w:rsidR="003C0D43" w:rsidRPr="00C9719A" w:rsidRDefault="003C0D43" w:rsidP="003C0D43"/>
        </w:tc>
        <w:tc>
          <w:tcPr>
            <w:tcW w:w="564" w:type="pct"/>
            <w:gridSpan w:val="2"/>
            <w:shd w:val="clear" w:color="auto" w:fill="auto"/>
            <w:vAlign w:val="center"/>
          </w:tcPr>
          <w:p w:rsidR="003C0D43" w:rsidRPr="00C9719A" w:rsidRDefault="003C0D43" w:rsidP="003C0D43"/>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17.4</w:t>
            </w:r>
          </w:p>
        </w:tc>
        <w:tc>
          <w:tcPr>
            <w:tcW w:w="201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Шестоугаони завртањ M5x16</w:t>
            </w:r>
          </w:p>
          <w:p w:rsidR="003C0D43" w:rsidRPr="00C9719A" w:rsidRDefault="003C0D43" w:rsidP="003C0D43">
            <w:r w:rsidRPr="00C9719A">
              <w:t>Hexagon bolt M5x16</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12</w:t>
            </w:r>
          </w:p>
        </w:tc>
        <w:tc>
          <w:tcPr>
            <w:tcW w:w="511" w:type="pct"/>
            <w:shd w:val="clear" w:color="auto" w:fill="auto"/>
            <w:tcMar>
              <w:top w:w="0" w:type="dxa"/>
              <w:left w:w="108" w:type="dxa"/>
              <w:bottom w:w="0" w:type="dxa"/>
              <w:right w:w="108" w:type="dxa"/>
            </w:tcMar>
            <w:vAlign w:val="center"/>
          </w:tcPr>
          <w:p w:rsidR="003C0D43" w:rsidRPr="00C9719A" w:rsidRDefault="003C0D43" w:rsidP="003C0D43"/>
        </w:tc>
        <w:tc>
          <w:tcPr>
            <w:tcW w:w="564" w:type="pct"/>
            <w:gridSpan w:val="2"/>
            <w:shd w:val="clear" w:color="auto" w:fill="auto"/>
            <w:vAlign w:val="center"/>
          </w:tcPr>
          <w:p w:rsidR="003C0D43" w:rsidRPr="00C9719A" w:rsidRDefault="003C0D43" w:rsidP="003C0D43"/>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17.5</w:t>
            </w:r>
          </w:p>
        </w:tc>
        <w:tc>
          <w:tcPr>
            <w:tcW w:w="201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Имбус завртањ M8x55</w:t>
            </w:r>
          </w:p>
          <w:p w:rsidR="003C0D43" w:rsidRPr="00C9719A" w:rsidRDefault="003C0D43" w:rsidP="003C0D43">
            <w:r w:rsidRPr="00C9719A">
              <w:t>Socket head screw M8x55</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24</w:t>
            </w:r>
          </w:p>
        </w:tc>
        <w:tc>
          <w:tcPr>
            <w:tcW w:w="511" w:type="pct"/>
            <w:shd w:val="clear" w:color="auto" w:fill="auto"/>
            <w:tcMar>
              <w:top w:w="0" w:type="dxa"/>
              <w:left w:w="108" w:type="dxa"/>
              <w:bottom w:w="0" w:type="dxa"/>
              <w:right w:w="108" w:type="dxa"/>
            </w:tcMar>
            <w:vAlign w:val="center"/>
          </w:tcPr>
          <w:p w:rsidR="003C0D43" w:rsidRPr="00C9719A" w:rsidRDefault="003C0D43" w:rsidP="003C0D43"/>
        </w:tc>
        <w:tc>
          <w:tcPr>
            <w:tcW w:w="564" w:type="pct"/>
            <w:gridSpan w:val="2"/>
            <w:shd w:val="clear" w:color="auto" w:fill="auto"/>
            <w:vAlign w:val="center"/>
          </w:tcPr>
          <w:p w:rsidR="003C0D43" w:rsidRPr="00C9719A" w:rsidRDefault="003C0D43" w:rsidP="003C0D43"/>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lastRenderedPageBreak/>
              <w:t>17.6</w:t>
            </w:r>
          </w:p>
        </w:tc>
        <w:tc>
          <w:tcPr>
            <w:tcW w:w="201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Еластична подлошка 8,4x13,5x0,5</w:t>
            </w:r>
          </w:p>
          <w:p w:rsidR="003C0D43" w:rsidRPr="00C9719A" w:rsidRDefault="003C0D43" w:rsidP="003C0D43">
            <w:r w:rsidRPr="00C9719A">
              <w:t>Spring washer 8,4x13,5x0,5</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24</w:t>
            </w:r>
          </w:p>
        </w:tc>
        <w:tc>
          <w:tcPr>
            <w:tcW w:w="511" w:type="pct"/>
            <w:shd w:val="clear" w:color="auto" w:fill="auto"/>
            <w:tcMar>
              <w:top w:w="0" w:type="dxa"/>
              <w:left w:w="108" w:type="dxa"/>
              <w:bottom w:w="0" w:type="dxa"/>
              <w:right w:w="108" w:type="dxa"/>
            </w:tcMar>
            <w:vAlign w:val="center"/>
          </w:tcPr>
          <w:p w:rsidR="003C0D43" w:rsidRPr="00C9719A" w:rsidRDefault="003C0D43" w:rsidP="003C0D43"/>
        </w:tc>
        <w:tc>
          <w:tcPr>
            <w:tcW w:w="564" w:type="pct"/>
            <w:gridSpan w:val="2"/>
            <w:shd w:val="clear" w:color="auto" w:fill="auto"/>
            <w:vAlign w:val="center"/>
          </w:tcPr>
          <w:p w:rsidR="003C0D43" w:rsidRPr="00C9719A" w:rsidRDefault="003C0D43" w:rsidP="003C0D43"/>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17.7</w:t>
            </w:r>
          </w:p>
        </w:tc>
        <w:tc>
          <w:tcPr>
            <w:tcW w:w="201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Имбус завртањ M8x40</w:t>
            </w:r>
          </w:p>
          <w:p w:rsidR="003C0D43" w:rsidRPr="00C9719A" w:rsidRDefault="003C0D43" w:rsidP="003C0D43">
            <w:r w:rsidRPr="00C9719A">
              <w:t>Socket head screw M8x40</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18</w:t>
            </w:r>
          </w:p>
        </w:tc>
        <w:tc>
          <w:tcPr>
            <w:tcW w:w="511" w:type="pct"/>
            <w:shd w:val="clear" w:color="auto" w:fill="auto"/>
            <w:tcMar>
              <w:top w:w="0" w:type="dxa"/>
              <w:left w:w="108" w:type="dxa"/>
              <w:bottom w:w="0" w:type="dxa"/>
              <w:right w:w="108" w:type="dxa"/>
            </w:tcMar>
            <w:vAlign w:val="center"/>
          </w:tcPr>
          <w:p w:rsidR="003C0D43" w:rsidRPr="00C9719A" w:rsidRDefault="003C0D43" w:rsidP="003C0D43"/>
        </w:tc>
        <w:tc>
          <w:tcPr>
            <w:tcW w:w="564" w:type="pct"/>
            <w:gridSpan w:val="2"/>
            <w:shd w:val="clear" w:color="auto" w:fill="auto"/>
            <w:vAlign w:val="center"/>
          </w:tcPr>
          <w:p w:rsidR="003C0D43" w:rsidRPr="00C9719A" w:rsidRDefault="003C0D43" w:rsidP="003C0D43"/>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17.8</w:t>
            </w:r>
          </w:p>
        </w:tc>
        <w:tc>
          <w:tcPr>
            <w:tcW w:w="201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Цилиндрична опруга</w:t>
            </w:r>
          </w:p>
          <w:p w:rsidR="003C0D43" w:rsidRPr="00C9719A" w:rsidRDefault="003C0D43" w:rsidP="003C0D43">
            <w:r w:rsidRPr="00C9719A">
              <w:t>Cyl.compr. spring</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3</w:t>
            </w:r>
          </w:p>
        </w:tc>
        <w:tc>
          <w:tcPr>
            <w:tcW w:w="511" w:type="pct"/>
            <w:shd w:val="clear" w:color="auto" w:fill="auto"/>
            <w:tcMar>
              <w:top w:w="0" w:type="dxa"/>
              <w:left w:w="108" w:type="dxa"/>
              <w:bottom w:w="0" w:type="dxa"/>
              <w:right w:w="108" w:type="dxa"/>
            </w:tcMar>
            <w:vAlign w:val="center"/>
          </w:tcPr>
          <w:p w:rsidR="003C0D43" w:rsidRPr="00C9719A" w:rsidRDefault="003C0D43" w:rsidP="003C0D43"/>
        </w:tc>
        <w:tc>
          <w:tcPr>
            <w:tcW w:w="564" w:type="pct"/>
            <w:gridSpan w:val="2"/>
            <w:shd w:val="clear" w:color="auto" w:fill="auto"/>
            <w:vAlign w:val="center"/>
          </w:tcPr>
          <w:p w:rsidR="003C0D43" w:rsidRPr="00C9719A" w:rsidRDefault="003C0D43" w:rsidP="003C0D43"/>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17.9</w:t>
            </w:r>
          </w:p>
        </w:tc>
        <w:tc>
          <w:tcPr>
            <w:tcW w:w="201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Шестоугаони завртањ M8x150</w:t>
            </w:r>
          </w:p>
          <w:p w:rsidR="003C0D43" w:rsidRPr="00C9719A" w:rsidRDefault="003C0D43" w:rsidP="003C0D43">
            <w:r w:rsidRPr="00C9719A">
              <w:t>Hexagon bolt  M8x150</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9</w:t>
            </w:r>
          </w:p>
        </w:tc>
        <w:tc>
          <w:tcPr>
            <w:tcW w:w="511" w:type="pct"/>
            <w:shd w:val="clear" w:color="auto" w:fill="auto"/>
            <w:tcMar>
              <w:top w:w="0" w:type="dxa"/>
              <w:left w:w="108" w:type="dxa"/>
              <w:bottom w:w="0" w:type="dxa"/>
              <w:right w:w="108" w:type="dxa"/>
            </w:tcMar>
            <w:vAlign w:val="center"/>
          </w:tcPr>
          <w:p w:rsidR="003C0D43" w:rsidRPr="00C9719A" w:rsidRDefault="003C0D43" w:rsidP="003C0D43"/>
        </w:tc>
        <w:tc>
          <w:tcPr>
            <w:tcW w:w="564" w:type="pct"/>
            <w:gridSpan w:val="2"/>
            <w:shd w:val="clear" w:color="auto" w:fill="auto"/>
            <w:vAlign w:val="center"/>
          </w:tcPr>
          <w:p w:rsidR="003C0D43" w:rsidRPr="00C9719A" w:rsidRDefault="003C0D43" w:rsidP="003C0D43"/>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17.10</w:t>
            </w:r>
          </w:p>
        </w:tc>
        <w:tc>
          <w:tcPr>
            <w:tcW w:w="201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Еластична плоча 33x0,9x75</w:t>
            </w:r>
          </w:p>
          <w:p w:rsidR="003C0D43" w:rsidRPr="00C9719A" w:rsidRDefault="003C0D43" w:rsidP="003C0D43">
            <w:r w:rsidRPr="00C9719A">
              <w:t>Spring plate 33x0,9x75</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3</w:t>
            </w:r>
          </w:p>
        </w:tc>
        <w:tc>
          <w:tcPr>
            <w:tcW w:w="511" w:type="pct"/>
            <w:shd w:val="clear" w:color="auto" w:fill="auto"/>
            <w:tcMar>
              <w:top w:w="0" w:type="dxa"/>
              <w:left w:w="108" w:type="dxa"/>
              <w:bottom w:w="0" w:type="dxa"/>
              <w:right w:w="108" w:type="dxa"/>
            </w:tcMar>
            <w:vAlign w:val="center"/>
          </w:tcPr>
          <w:p w:rsidR="003C0D43" w:rsidRPr="00C9719A" w:rsidRDefault="003C0D43" w:rsidP="003C0D43"/>
        </w:tc>
        <w:tc>
          <w:tcPr>
            <w:tcW w:w="564" w:type="pct"/>
            <w:gridSpan w:val="2"/>
            <w:shd w:val="clear" w:color="auto" w:fill="auto"/>
            <w:vAlign w:val="center"/>
          </w:tcPr>
          <w:p w:rsidR="003C0D43" w:rsidRPr="00C9719A" w:rsidRDefault="003C0D43" w:rsidP="003C0D43"/>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17.11</w:t>
            </w:r>
          </w:p>
        </w:tc>
        <w:tc>
          <w:tcPr>
            <w:tcW w:w="201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Завртањ М4х4</w:t>
            </w:r>
          </w:p>
          <w:p w:rsidR="003C0D43" w:rsidRPr="00C9719A" w:rsidRDefault="003C0D43" w:rsidP="003C0D43">
            <w:r w:rsidRPr="00C9719A">
              <w:t>Oval head screw M4x4</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6</w:t>
            </w:r>
          </w:p>
        </w:tc>
        <w:tc>
          <w:tcPr>
            <w:tcW w:w="511" w:type="pct"/>
            <w:shd w:val="clear" w:color="auto" w:fill="auto"/>
            <w:tcMar>
              <w:top w:w="0" w:type="dxa"/>
              <w:left w:w="108" w:type="dxa"/>
              <w:bottom w:w="0" w:type="dxa"/>
              <w:right w:w="108" w:type="dxa"/>
            </w:tcMar>
            <w:vAlign w:val="center"/>
          </w:tcPr>
          <w:p w:rsidR="003C0D43" w:rsidRPr="00C9719A" w:rsidRDefault="003C0D43" w:rsidP="003C0D43"/>
        </w:tc>
        <w:tc>
          <w:tcPr>
            <w:tcW w:w="564" w:type="pct"/>
            <w:gridSpan w:val="2"/>
            <w:shd w:val="clear" w:color="auto" w:fill="auto"/>
            <w:vAlign w:val="center"/>
          </w:tcPr>
          <w:p w:rsidR="003C0D43" w:rsidRPr="00C9719A" w:rsidRDefault="003C0D43" w:rsidP="003C0D43"/>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bottom w:val="single" w:sz="6"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17.12</w:t>
            </w:r>
          </w:p>
        </w:tc>
        <w:tc>
          <w:tcPr>
            <w:tcW w:w="201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Еластична подлошка 12/5,5x0,8</w:t>
            </w:r>
          </w:p>
          <w:p w:rsidR="003C0D43" w:rsidRPr="00C9719A" w:rsidRDefault="003C0D43" w:rsidP="003C0D43">
            <w:r w:rsidRPr="00C9719A">
              <w:t>Spring washer 12/5,5x0,8</w:t>
            </w:r>
          </w:p>
        </w:tc>
        <w:tc>
          <w:tcPr>
            <w:tcW w:w="322"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6</w:t>
            </w:r>
          </w:p>
        </w:tc>
        <w:tc>
          <w:tcPr>
            <w:tcW w:w="511"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tc>
        <w:tc>
          <w:tcPr>
            <w:tcW w:w="564" w:type="pct"/>
            <w:gridSpan w:val="2"/>
            <w:tcBorders>
              <w:bottom w:val="single" w:sz="6" w:space="0" w:color="auto"/>
            </w:tcBorders>
            <w:shd w:val="clear" w:color="auto" w:fill="auto"/>
            <w:vAlign w:val="center"/>
          </w:tcPr>
          <w:p w:rsidR="003C0D43" w:rsidRPr="00C9719A" w:rsidRDefault="003C0D43" w:rsidP="003C0D43"/>
        </w:tc>
        <w:tc>
          <w:tcPr>
            <w:tcW w:w="874" w:type="pct"/>
            <w:tcBorders>
              <w:bottom w:val="single" w:sz="6"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17.13</w:t>
            </w:r>
          </w:p>
        </w:tc>
        <w:tc>
          <w:tcPr>
            <w:tcW w:w="2012" w:type="pct"/>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Подесива полуга 33Dx63</w:t>
            </w:r>
          </w:p>
          <w:p w:rsidR="003C0D43" w:rsidRPr="00C9719A" w:rsidRDefault="003C0D43" w:rsidP="003C0D43">
            <w:r w:rsidRPr="00C9719A">
              <w:t>Adjusting rod 33Dx63</w:t>
            </w:r>
          </w:p>
        </w:tc>
        <w:tc>
          <w:tcPr>
            <w:tcW w:w="322" w:type="pct"/>
            <w:tcBorders>
              <w:left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3</w:t>
            </w:r>
          </w:p>
        </w:tc>
        <w:tc>
          <w:tcPr>
            <w:tcW w:w="511"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p>
        </w:tc>
        <w:tc>
          <w:tcPr>
            <w:tcW w:w="564" w:type="pct"/>
            <w:gridSpan w:val="2"/>
            <w:tcBorders>
              <w:bottom w:val="single" w:sz="6" w:space="0" w:color="auto"/>
            </w:tcBorders>
            <w:shd w:val="clear" w:color="auto" w:fill="auto"/>
            <w:vAlign w:val="center"/>
          </w:tcPr>
          <w:p w:rsidR="003C0D43" w:rsidRPr="00C9719A" w:rsidRDefault="003C0D43" w:rsidP="003C0D43">
            <w:pPr>
              <w:rPr>
                <w:rFonts w:eastAsia="Arial Unicode MS"/>
              </w:rPr>
            </w:pPr>
          </w:p>
        </w:tc>
        <w:tc>
          <w:tcPr>
            <w:tcW w:w="874" w:type="pct"/>
            <w:tcBorders>
              <w:bottom w:val="single" w:sz="6"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top w:val="single" w:sz="6" w:space="0" w:color="auto"/>
              <w:left w:val="double" w:sz="6"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17.14</w:t>
            </w:r>
          </w:p>
        </w:tc>
        <w:tc>
          <w:tcPr>
            <w:tcW w:w="201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Шестоугаона навртка M10x1</w:t>
            </w:r>
          </w:p>
          <w:p w:rsidR="003C0D43" w:rsidRPr="00C9719A" w:rsidRDefault="003C0D43" w:rsidP="003C0D43">
            <w:r w:rsidRPr="00C9719A">
              <w:t>Hexagon nut M10x1</w:t>
            </w:r>
          </w:p>
        </w:tc>
        <w:tc>
          <w:tcPr>
            <w:tcW w:w="322" w:type="pct"/>
            <w:tcBorders>
              <w:top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top w:val="sing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3</w:t>
            </w:r>
          </w:p>
        </w:tc>
        <w:tc>
          <w:tcPr>
            <w:tcW w:w="511" w:type="pct"/>
            <w:tcBorders>
              <w:top w:val="single" w:sz="6" w:space="0" w:color="auto"/>
            </w:tcBorders>
            <w:shd w:val="clear" w:color="auto" w:fill="auto"/>
            <w:tcMar>
              <w:top w:w="0" w:type="dxa"/>
              <w:left w:w="108" w:type="dxa"/>
              <w:bottom w:w="0" w:type="dxa"/>
              <w:right w:w="108" w:type="dxa"/>
            </w:tcMar>
            <w:vAlign w:val="center"/>
          </w:tcPr>
          <w:p w:rsidR="003C0D43" w:rsidRPr="00C9719A" w:rsidRDefault="003C0D43" w:rsidP="003C0D43"/>
        </w:tc>
        <w:tc>
          <w:tcPr>
            <w:tcW w:w="564" w:type="pct"/>
            <w:gridSpan w:val="2"/>
            <w:tcBorders>
              <w:top w:val="single" w:sz="6" w:space="0" w:color="auto"/>
            </w:tcBorders>
            <w:shd w:val="clear" w:color="auto" w:fill="auto"/>
            <w:vAlign w:val="center"/>
          </w:tcPr>
          <w:p w:rsidR="003C0D43" w:rsidRPr="00C9719A" w:rsidRDefault="003C0D43" w:rsidP="003C0D43"/>
        </w:tc>
        <w:tc>
          <w:tcPr>
            <w:tcW w:w="874" w:type="pct"/>
            <w:tcBorders>
              <w:top w:val="single" w:sz="6"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17.15</w:t>
            </w:r>
          </w:p>
        </w:tc>
        <w:tc>
          <w:tcPr>
            <w:tcW w:w="201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Вођица опруге 40/16Dx20</w:t>
            </w:r>
          </w:p>
          <w:p w:rsidR="003C0D43" w:rsidRPr="00C9719A" w:rsidRDefault="003C0D43" w:rsidP="003C0D43">
            <w:r w:rsidRPr="00C9719A">
              <w:t>Spring  guide 40/16Dx20</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3</w:t>
            </w:r>
          </w:p>
        </w:tc>
        <w:tc>
          <w:tcPr>
            <w:tcW w:w="511"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tc>
        <w:tc>
          <w:tcPr>
            <w:tcW w:w="564" w:type="pct"/>
            <w:gridSpan w:val="2"/>
            <w:tcBorders>
              <w:bottom w:val="single" w:sz="6" w:space="0" w:color="auto"/>
            </w:tcBorders>
            <w:shd w:val="clear" w:color="auto" w:fill="auto"/>
            <w:vAlign w:val="center"/>
          </w:tcPr>
          <w:p w:rsidR="003C0D43" w:rsidRPr="00C9719A" w:rsidRDefault="003C0D43" w:rsidP="003C0D43"/>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17.16</w:t>
            </w:r>
          </w:p>
        </w:tc>
        <w:tc>
          <w:tcPr>
            <w:tcW w:w="201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Пипета 18Dx208</w:t>
            </w:r>
          </w:p>
          <w:p w:rsidR="003C0D43" w:rsidRPr="00C9719A" w:rsidRDefault="003C0D43" w:rsidP="003C0D43">
            <w:r w:rsidRPr="00C9719A">
              <w:t>Scoop tube lift in.18Dx208</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3</w:t>
            </w:r>
          </w:p>
        </w:tc>
        <w:tc>
          <w:tcPr>
            <w:tcW w:w="511" w:type="pct"/>
            <w:shd w:val="clear" w:color="auto" w:fill="auto"/>
            <w:tcMar>
              <w:top w:w="0" w:type="dxa"/>
              <w:left w:w="108" w:type="dxa"/>
              <w:bottom w:w="0" w:type="dxa"/>
              <w:right w:w="108" w:type="dxa"/>
            </w:tcMar>
            <w:vAlign w:val="center"/>
          </w:tcPr>
          <w:p w:rsidR="003C0D43" w:rsidRPr="00C9719A" w:rsidRDefault="003C0D43" w:rsidP="003C0D43"/>
        </w:tc>
        <w:tc>
          <w:tcPr>
            <w:tcW w:w="564" w:type="pct"/>
            <w:gridSpan w:val="2"/>
            <w:shd w:val="clear" w:color="auto" w:fill="auto"/>
            <w:vAlign w:val="center"/>
          </w:tcPr>
          <w:p w:rsidR="003C0D43" w:rsidRPr="00C9719A" w:rsidRDefault="003C0D43" w:rsidP="003C0D43"/>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17.17</w:t>
            </w:r>
          </w:p>
        </w:tc>
        <w:tc>
          <w:tcPr>
            <w:tcW w:w="201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Чивија 6x20</w:t>
            </w:r>
          </w:p>
          <w:p w:rsidR="003C0D43" w:rsidRPr="00C9719A" w:rsidRDefault="003C0D43" w:rsidP="003C0D43">
            <w:r w:rsidRPr="00C9719A">
              <w:t>Roll pin 6x20</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6</w:t>
            </w:r>
          </w:p>
        </w:tc>
        <w:tc>
          <w:tcPr>
            <w:tcW w:w="511" w:type="pct"/>
            <w:shd w:val="clear" w:color="auto" w:fill="auto"/>
            <w:tcMar>
              <w:top w:w="0" w:type="dxa"/>
              <w:left w:w="108" w:type="dxa"/>
              <w:bottom w:w="0" w:type="dxa"/>
              <w:right w:w="108" w:type="dxa"/>
            </w:tcMar>
            <w:vAlign w:val="center"/>
          </w:tcPr>
          <w:p w:rsidR="003C0D43" w:rsidRPr="00C9719A" w:rsidRDefault="003C0D43" w:rsidP="003C0D43"/>
        </w:tc>
        <w:tc>
          <w:tcPr>
            <w:tcW w:w="564" w:type="pct"/>
            <w:gridSpan w:val="2"/>
            <w:shd w:val="clear" w:color="auto" w:fill="auto"/>
            <w:vAlign w:val="center"/>
          </w:tcPr>
          <w:p w:rsidR="003C0D43" w:rsidRPr="00C9719A" w:rsidRDefault="003C0D43" w:rsidP="003C0D43"/>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17.18</w:t>
            </w:r>
          </w:p>
        </w:tc>
        <w:tc>
          <w:tcPr>
            <w:tcW w:w="201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Завртањ M10x35</w:t>
            </w:r>
          </w:p>
          <w:p w:rsidR="003C0D43" w:rsidRPr="00C9719A" w:rsidRDefault="003C0D43" w:rsidP="003C0D43">
            <w:r w:rsidRPr="00C9719A">
              <w:t>Screw M10x35</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12</w:t>
            </w:r>
          </w:p>
        </w:tc>
        <w:tc>
          <w:tcPr>
            <w:tcW w:w="511" w:type="pct"/>
            <w:shd w:val="clear" w:color="auto" w:fill="auto"/>
            <w:tcMar>
              <w:top w:w="0" w:type="dxa"/>
              <w:left w:w="108" w:type="dxa"/>
              <w:bottom w:w="0" w:type="dxa"/>
              <w:right w:w="108" w:type="dxa"/>
            </w:tcMar>
          </w:tcPr>
          <w:p w:rsidR="003C0D43" w:rsidRPr="00C9719A" w:rsidRDefault="003C0D43" w:rsidP="003C0D43"/>
        </w:tc>
        <w:tc>
          <w:tcPr>
            <w:tcW w:w="564" w:type="pct"/>
            <w:gridSpan w:val="2"/>
            <w:shd w:val="clear" w:color="auto" w:fill="auto"/>
          </w:tcPr>
          <w:p w:rsidR="003C0D43" w:rsidRPr="00C9719A" w:rsidRDefault="003C0D43" w:rsidP="003C0D43"/>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17.19</w:t>
            </w:r>
          </w:p>
        </w:tc>
        <w:tc>
          <w:tcPr>
            <w:tcW w:w="201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Завртањ са упуштеном главом AM8x27</w:t>
            </w:r>
          </w:p>
          <w:p w:rsidR="003C0D43" w:rsidRPr="00C9719A" w:rsidRDefault="003C0D43" w:rsidP="003C0D43">
            <w:r w:rsidRPr="00C9719A">
              <w:t>Grub screw AM8x27</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6</w:t>
            </w:r>
          </w:p>
        </w:tc>
        <w:tc>
          <w:tcPr>
            <w:tcW w:w="511" w:type="pct"/>
            <w:shd w:val="clear" w:color="auto" w:fill="auto"/>
            <w:tcMar>
              <w:top w:w="0" w:type="dxa"/>
              <w:left w:w="108" w:type="dxa"/>
              <w:bottom w:w="0" w:type="dxa"/>
              <w:right w:w="108" w:type="dxa"/>
            </w:tcMar>
          </w:tcPr>
          <w:p w:rsidR="003C0D43" w:rsidRPr="00C9719A" w:rsidRDefault="003C0D43" w:rsidP="003C0D43"/>
        </w:tc>
        <w:tc>
          <w:tcPr>
            <w:tcW w:w="564" w:type="pct"/>
            <w:gridSpan w:val="2"/>
            <w:shd w:val="clear" w:color="auto" w:fill="auto"/>
          </w:tcPr>
          <w:p w:rsidR="003C0D43" w:rsidRPr="00C9719A" w:rsidRDefault="003C0D43" w:rsidP="003C0D43"/>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17.20</w:t>
            </w:r>
          </w:p>
        </w:tc>
        <w:tc>
          <w:tcPr>
            <w:tcW w:w="201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Завртањ са упуштеном главом M8x60</w:t>
            </w:r>
          </w:p>
          <w:p w:rsidR="003C0D43" w:rsidRPr="00C9719A" w:rsidRDefault="003C0D43" w:rsidP="003C0D43">
            <w:r w:rsidRPr="00C9719A">
              <w:t>Grub screw M8x60</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3</w:t>
            </w:r>
          </w:p>
        </w:tc>
        <w:tc>
          <w:tcPr>
            <w:tcW w:w="511" w:type="pct"/>
            <w:shd w:val="clear" w:color="auto" w:fill="auto"/>
            <w:tcMar>
              <w:top w:w="0" w:type="dxa"/>
              <w:left w:w="108" w:type="dxa"/>
              <w:bottom w:w="0" w:type="dxa"/>
              <w:right w:w="108" w:type="dxa"/>
            </w:tcMar>
          </w:tcPr>
          <w:p w:rsidR="003C0D43" w:rsidRPr="00C9719A" w:rsidRDefault="003C0D43" w:rsidP="003C0D43"/>
        </w:tc>
        <w:tc>
          <w:tcPr>
            <w:tcW w:w="564" w:type="pct"/>
            <w:gridSpan w:val="2"/>
            <w:shd w:val="clear" w:color="auto" w:fill="auto"/>
          </w:tcPr>
          <w:p w:rsidR="003C0D43" w:rsidRPr="00C9719A" w:rsidRDefault="003C0D43" w:rsidP="003C0D43"/>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17.21</w:t>
            </w:r>
          </w:p>
        </w:tc>
        <w:tc>
          <w:tcPr>
            <w:tcW w:w="201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Шестоугаона навртка М8</w:t>
            </w:r>
          </w:p>
          <w:p w:rsidR="003C0D43" w:rsidRPr="00C9719A" w:rsidRDefault="003C0D43" w:rsidP="003C0D43">
            <w:r w:rsidRPr="00C9719A">
              <w:t>Hexagon  nut M8</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9</w:t>
            </w:r>
          </w:p>
        </w:tc>
        <w:tc>
          <w:tcPr>
            <w:tcW w:w="511" w:type="pct"/>
            <w:shd w:val="clear" w:color="auto" w:fill="auto"/>
            <w:tcMar>
              <w:top w:w="0" w:type="dxa"/>
              <w:left w:w="108" w:type="dxa"/>
              <w:bottom w:w="0" w:type="dxa"/>
              <w:right w:w="108" w:type="dxa"/>
            </w:tcMar>
          </w:tcPr>
          <w:p w:rsidR="003C0D43" w:rsidRPr="00C9719A" w:rsidRDefault="003C0D43" w:rsidP="003C0D43"/>
        </w:tc>
        <w:tc>
          <w:tcPr>
            <w:tcW w:w="564" w:type="pct"/>
            <w:gridSpan w:val="2"/>
            <w:shd w:val="clear" w:color="auto" w:fill="auto"/>
          </w:tcPr>
          <w:p w:rsidR="003C0D43" w:rsidRPr="00C9719A" w:rsidRDefault="003C0D43" w:rsidP="003C0D43"/>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28" w:type="dxa"/>
              <w:bottom w:w="0" w:type="dxa"/>
              <w:right w:w="28" w:type="dxa"/>
            </w:tcMar>
            <w:vAlign w:val="center"/>
          </w:tcPr>
          <w:p w:rsidR="003C0D43" w:rsidRPr="00C9719A" w:rsidRDefault="003C0D43" w:rsidP="003C0D43">
            <w:r w:rsidRPr="00C9719A">
              <w:lastRenderedPageBreak/>
              <w:t>17.22</w:t>
            </w:r>
          </w:p>
        </w:tc>
        <w:tc>
          <w:tcPr>
            <w:tcW w:w="201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Клин A6x6x60</w:t>
            </w:r>
          </w:p>
          <w:p w:rsidR="003C0D43" w:rsidRPr="00C9719A" w:rsidRDefault="003C0D43" w:rsidP="003C0D43">
            <w:r w:rsidRPr="00C9719A">
              <w:t>Key A6x6x60</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6</w:t>
            </w:r>
          </w:p>
        </w:tc>
        <w:tc>
          <w:tcPr>
            <w:tcW w:w="511" w:type="pct"/>
            <w:shd w:val="clear" w:color="auto" w:fill="auto"/>
            <w:tcMar>
              <w:top w:w="0" w:type="dxa"/>
              <w:left w:w="108" w:type="dxa"/>
              <w:bottom w:w="0" w:type="dxa"/>
              <w:right w:w="108" w:type="dxa"/>
            </w:tcMar>
          </w:tcPr>
          <w:p w:rsidR="003C0D43" w:rsidRPr="00C9719A" w:rsidRDefault="003C0D43" w:rsidP="003C0D43"/>
        </w:tc>
        <w:tc>
          <w:tcPr>
            <w:tcW w:w="564" w:type="pct"/>
            <w:gridSpan w:val="2"/>
            <w:shd w:val="clear" w:color="auto" w:fill="auto"/>
          </w:tcPr>
          <w:p w:rsidR="003C0D43" w:rsidRPr="00C9719A" w:rsidRDefault="003C0D43" w:rsidP="003C0D43"/>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17.23</w:t>
            </w:r>
          </w:p>
        </w:tc>
        <w:tc>
          <w:tcPr>
            <w:tcW w:w="201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Цилиндрична опруга</w:t>
            </w:r>
          </w:p>
          <w:p w:rsidR="003C0D43" w:rsidRPr="00C9719A" w:rsidRDefault="003C0D43" w:rsidP="003C0D43">
            <w:r w:rsidRPr="00C9719A">
              <w:t>Cyl.compr.spring</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6</w:t>
            </w:r>
          </w:p>
        </w:tc>
        <w:tc>
          <w:tcPr>
            <w:tcW w:w="511" w:type="pct"/>
            <w:shd w:val="clear" w:color="auto" w:fill="auto"/>
            <w:tcMar>
              <w:top w:w="0" w:type="dxa"/>
              <w:left w:w="108" w:type="dxa"/>
              <w:bottom w:w="0" w:type="dxa"/>
              <w:right w:w="108" w:type="dxa"/>
            </w:tcMar>
          </w:tcPr>
          <w:p w:rsidR="003C0D43" w:rsidRPr="00C9719A" w:rsidRDefault="003C0D43" w:rsidP="003C0D43"/>
        </w:tc>
        <w:tc>
          <w:tcPr>
            <w:tcW w:w="564" w:type="pct"/>
            <w:gridSpan w:val="2"/>
            <w:shd w:val="clear" w:color="auto" w:fill="auto"/>
          </w:tcPr>
          <w:p w:rsidR="003C0D43" w:rsidRPr="00C9719A" w:rsidRDefault="003C0D43" w:rsidP="003C0D43"/>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17.24</w:t>
            </w:r>
          </w:p>
        </w:tc>
        <w:tc>
          <w:tcPr>
            <w:tcW w:w="201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Чаура 26/11,5Dx28,5</w:t>
            </w:r>
          </w:p>
          <w:p w:rsidR="003C0D43" w:rsidRPr="00C9719A" w:rsidRDefault="003C0D43" w:rsidP="003C0D43">
            <w:r w:rsidRPr="00C9719A">
              <w:t>Sleeve 26/11,5Dx28,5</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3</w:t>
            </w:r>
          </w:p>
        </w:tc>
        <w:tc>
          <w:tcPr>
            <w:tcW w:w="511" w:type="pct"/>
            <w:shd w:val="clear" w:color="auto" w:fill="auto"/>
            <w:tcMar>
              <w:top w:w="0" w:type="dxa"/>
              <w:left w:w="108" w:type="dxa"/>
              <w:bottom w:w="0" w:type="dxa"/>
              <w:right w:w="108" w:type="dxa"/>
            </w:tcMar>
          </w:tcPr>
          <w:p w:rsidR="003C0D43" w:rsidRPr="00C9719A" w:rsidRDefault="003C0D43" w:rsidP="003C0D43"/>
        </w:tc>
        <w:tc>
          <w:tcPr>
            <w:tcW w:w="564" w:type="pct"/>
            <w:gridSpan w:val="2"/>
            <w:shd w:val="clear" w:color="auto" w:fill="auto"/>
          </w:tcPr>
          <w:p w:rsidR="003C0D43" w:rsidRPr="00C9719A" w:rsidRDefault="003C0D43" w:rsidP="003C0D43"/>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17.25</w:t>
            </w:r>
          </w:p>
        </w:tc>
        <w:tc>
          <w:tcPr>
            <w:tcW w:w="201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Цилиндрична опруга</w:t>
            </w:r>
          </w:p>
          <w:p w:rsidR="003C0D43" w:rsidRPr="00C9719A" w:rsidRDefault="003C0D43" w:rsidP="003C0D43">
            <w:r w:rsidRPr="00C9719A">
              <w:t>Cyl.compr.spring</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3</w:t>
            </w:r>
          </w:p>
        </w:tc>
        <w:tc>
          <w:tcPr>
            <w:tcW w:w="511" w:type="pct"/>
            <w:shd w:val="clear" w:color="auto" w:fill="auto"/>
            <w:tcMar>
              <w:top w:w="0" w:type="dxa"/>
              <w:left w:w="108" w:type="dxa"/>
              <w:bottom w:w="0" w:type="dxa"/>
              <w:right w:w="108" w:type="dxa"/>
            </w:tcMar>
          </w:tcPr>
          <w:p w:rsidR="003C0D43" w:rsidRPr="00C9719A" w:rsidRDefault="003C0D43" w:rsidP="003C0D43"/>
        </w:tc>
        <w:tc>
          <w:tcPr>
            <w:tcW w:w="564" w:type="pct"/>
            <w:gridSpan w:val="2"/>
            <w:shd w:val="clear" w:color="auto" w:fill="auto"/>
          </w:tcPr>
          <w:p w:rsidR="003C0D43" w:rsidRPr="00C9719A" w:rsidRDefault="003C0D43" w:rsidP="003C0D43"/>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17.26</w:t>
            </w:r>
          </w:p>
        </w:tc>
        <w:tc>
          <w:tcPr>
            <w:tcW w:w="201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Показивач 5x50x62</w:t>
            </w:r>
          </w:p>
          <w:p w:rsidR="003C0D43" w:rsidRPr="00C9719A" w:rsidRDefault="003C0D43" w:rsidP="003C0D43">
            <w:r w:rsidRPr="00C9719A">
              <w:t>Stroke indicator 5x50x62</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3</w:t>
            </w:r>
          </w:p>
        </w:tc>
        <w:tc>
          <w:tcPr>
            <w:tcW w:w="511" w:type="pct"/>
            <w:shd w:val="clear" w:color="auto" w:fill="auto"/>
            <w:tcMar>
              <w:top w:w="0" w:type="dxa"/>
              <w:left w:w="108" w:type="dxa"/>
              <w:bottom w:w="0" w:type="dxa"/>
              <w:right w:w="108" w:type="dxa"/>
            </w:tcMar>
          </w:tcPr>
          <w:p w:rsidR="003C0D43" w:rsidRPr="00C9719A" w:rsidRDefault="003C0D43" w:rsidP="003C0D43"/>
        </w:tc>
        <w:tc>
          <w:tcPr>
            <w:tcW w:w="564" w:type="pct"/>
            <w:gridSpan w:val="2"/>
            <w:shd w:val="clear" w:color="auto" w:fill="auto"/>
          </w:tcPr>
          <w:p w:rsidR="003C0D43" w:rsidRPr="00C9719A" w:rsidRDefault="003C0D43" w:rsidP="003C0D43"/>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17.27</w:t>
            </w:r>
          </w:p>
        </w:tc>
        <w:tc>
          <w:tcPr>
            <w:tcW w:w="201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Завртањ M5x10</w:t>
            </w:r>
          </w:p>
          <w:p w:rsidR="003C0D43" w:rsidRPr="00C9719A" w:rsidRDefault="003C0D43" w:rsidP="003C0D43">
            <w:r w:rsidRPr="00C9719A">
              <w:t>Screw M5x10</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12</w:t>
            </w:r>
          </w:p>
        </w:tc>
        <w:tc>
          <w:tcPr>
            <w:tcW w:w="511" w:type="pct"/>
            <w:shd w:val="clear" w:color="auto" w:fill="auto"/>
            <w:tcMar>
              <w:top w:w="0" w:type="dxa"/>
              <w:left w:w="108" w:type="dxa"/>
              <w:bottom w:w="0" w:type="dxa"/>
              <w:right w:w="108" w:type="dxa"/>
            </w:tcMar>
          </w:tcPr>
          <w:p w:rsidR="003C0D43" w:rsidRPr="00C9719A" w:rsidRDefault="003C0D43" w:rsidP="003C0D43"/>
        </w:tc>
        <w:tc>
          <w:tcPr>
            <w:tcW w:w="564" w:type="pct"/>
            <w:gridSpan w:val="2"/>
            <w:shd w:val="clear" w:color="auto" w:fill="auto"/>
          </w:tcPr>
          <w:p w:rsidR="003C0D43" w:rsidRPr="00C9719A" w:rsidRDefault="003C0D43" w:rsidP="003C0D43"/>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17.28</w:t>
            </w:r>
          </w:p>
        </w:tc>
        <w:tc>
          <w:tcPr>
            <w:tcW w:w="201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Завртањ M6x30</w:t>
            </w:r>
          </w:p>
          <w:p w:rsidR="003C0D43" w:rsidRPr="00C9719A" w:rsidRDefault="003C0D43" w:rsidP="003C0D43">
            <w:r w:rsidRPr="00C9719A">
              <w:t>Screw M6x30</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9</w:t>
            </w:r>
          </w:p>
        </w:tc>
        <w:tc>
          <w:tcPr>
            <w:tcW w:w="511" w:type="pct"/>
            <w:shd w:val="clear" w:color="auto" w:fill="auto"/>
            <w:tcMar>
              <w:top w:w="0" w:type="dxa"/>
              <w:left w:w="108" w:type="dxa"/>
              <w:bottom w:w="0" w:type="dxa"/>
              <w:right w:w="108" w:type="dxa"/>
            </w:tcMar>
          </w:tcPr>
          <w:p w:rsidR="003C0D43" w:rsidRPr="00C9719A" w:rsidRDefault="003C0D43" w:rsidP="003C0D43"/>
        </w:tc>
        <w:tc>
          <w:tcPr>
            <w:tcW w:w="564" w:type="pct"/>
            <w:gridSpan w:val="2"/>
            <w:shd w:val="clear" w:color="auto" w:fill="auto"/>
          </w:tcPr>
          <w:p w:rsidR="003C0D43" w:rsidRPr="00C9719A" w:rsidRDefault="003C0D43" w:rsidP="003C0D43"/>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17.29</w:t>
            </w:r>
          </w:p>
        </w:tc>
        <w:tc>
          <w:tcPr>
            <w:tcW w:w="201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Навртка М6</w:t>
            </w:r>
          </w:p>
          <w:p w:rsidR="003C0D43" w:rsidRPr="00C9719A" w:rsidRDefault="003C0D43" w:rsidP="003C0D43">
            <w:r w:rsidRPr="00C9719A">
              <w:t>Nut M6</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6</w:t>
            </w:r>
          </w:p>
        </w:tc>
        <w:tc>
          <w:tcPr>
            <w:tcW w:w="511" w:type="pct"/>
            <w:shd w:val="clear" w:color="auto" w:fill="auto"/>
            <w:tcMar>
              <w:top w:w="0" w:type="dxa"/>
              <w:left w:w="108" w:type="dxa"/>
              <w:bottom w:w="0" w:type="dxa"/>
              <w:right w:w="108" w:type="dxa"/>
            </w:tcMar>
          </w:tcPr>
          <w:p w:rsidR="003C0D43" w:rsidRPr="00C9719A" w:rsidRDefault="003C0D43" w:rsidP="003C0D43"/>
        </w:tc>
        <w:tc>
          <w:tcPr>
            <w:tcW w:w="564" w:type="pct"/>
            <w:gridSpan w:val="2"/>
            <w:shd w:val="clear" w:color="auto" w:fill="auto"/>
          </w:tcPr>
          <w:p w:rsidR="003C0D43" w:rsidRPr="00C9719A" w:rsidRDefault="003C0D43" w:rsidP="003C0D43"/>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17.30</w:t>
            </w:r>
          </w:p>
        </w:tc>
        <w:tc>
          <w:tcPr>
            <w:tcW w:w="201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Вођица опруге 34/16Dx36</w:t>
            </w:r>
          </w:p>
          <w:p w:rsidR="003C0D43" w:rsidRPr="00C9719A" w:rsidRDefault="003C0D43" w:rsidP="003C0D43">
            <w:r w:rsidRPr="00C9719A">
              <w:t>Spring guide 34/16Dx36</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3</w:t>
            </w:r>
          </w:p>
        </w:tc>
        <w:tc>
          <w:tcPr>
            <w:tcW w:w="511" w:type="pct"/>
            <w:shd w:val="clear" w:color="auto" w:fill="auto"/>
            <w:tcMar>
              <w:top w:w="0" w:type="dxa"/>
              <w:left w:w="108" w:type="dxa"/>
              <w:bottom w:w="0" w:type="dxa"/>
              <w:right w:w="108" w:type="dxa"/>
            </w:tcMar>
          </w:tcPr>
          <w:p w:rsidR="003C0D43" w:rsidRPr="00C9719A" w:rsidRDefault="003C0D43" w:rsidP="003C0D43"/>
        </w:tc>
        <w:tc>
          <w:tcPr>
            <w:tcW w:w="564" w:type="pct"/>
            <w:gridSpan w:val="2"/>
            <w:shd w:val="clear" w:color="auto" w:fill="auto"/>
          </w:tcPr>
          <w:p w:rsidR="003C0D43" w:rsidRPr="00C9719A" w:rsidRDefault="003C0D43" w:rsidP="003C0D43"/>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17.31</w:t>
            </w:r>
          </w:p>
        </w:tc>
        <w:tc>
          <w:tcPr>
            <w:tcW w:w="201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Цилиндрична опруга</w:t>
            </w:r>
          </w:p>
          <w:p w:rsidR="003C0D43" w:rsidRPr="00C9719A" w:rsidRDefault="003C0D43" w:rsidP="003C0D43">
            <w:r w:rsidRPr="00C9719A">
              <w:t>Cyl.spring</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3</w:t>
            </w:r>
          </w:p>
        </w:tc>
        <w:tc>
          <w:tcPr>
            <w:tcW w:w="511" w:type="pct"/>
            <w:shd w:val="clear" w:color="auto" w:fill="auto"/>
            <w:tcMar>
              <w:top w:w="0" w:type="dxa"/>
              <w:left w:w="108" w:type="dxa"/>
              <w:bottom w:w="0" w:type="dxa"/>
              <w:right w:w="108" w:type="dxa"/>
            </w:tcMar>
          </w:tcPr>
          <w:p w:rsidR="003C0D43" w:rsidRPr="00C9719A" w:rsidRDefault="003C0D43" w:rsidP="003C0D43"/>
        </w:tc>
        <w:tc>
          <w:tcPr>
            <w:tcW w:w="564" w:type="pct"/>
            <w:gridSpan w:val="2"/>
            <w:shd w:val="clear" w:color="auto" w:fill="auto"/>
          </w:tcPr>
          <w:p w:rsidR="003C0D43" w:rsidRPr="00C9719A" w:rsidRDefault="003C0D43" w:rsidP="003C0D43"/>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17.32</w:t>
            </w:r>
          </w:p>
        </w:tc>
        <w:tc>
          <w:tcPr>
            <w:tcW w:w="201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Поклопац 23x22x60</w:t>
            </w:r>
          </w:p>
          <w:p w:rsidR="003C0D43" w:rsidRPr="00C9719A" w:rsidRDefault="003C0D43" w:rsidP="003C0D43">
            <w:r w:rsidRPr="00C9719A">
              <w:t>Cover 23x22x60</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3</w:t>
            </w:r>
          </w:p>
        </w:tc>
        <w:tc>
          <w:tcPr>
            <w:tcW w:w="511" w:type="pct"/>
            <w:shd w:val="clear" w:color="auto" w:fill="auto"/>
            <w:tcMar>
              <w:top w:w="0" w:type="dxa"/>
              <w:left w:w="108" w:type="dxa"/>
              <w:bottom w:w="0" w:type="dxa"/>
              <w:right w:w="108" w:type="dxa"/>
            </w:tcMar>
          </w:tcPr>
          <w:p w:rsidR="003C0D43" w:rsidRPr="00C9719A" w:rsidRDefault="003C0D43" w:rsidP="003C0D43"/>
        </w:tc>
        <w:tc>
          <w:tcPr>
            <w:tcW w:w="564" w:type="pct"/>
            <w:gridSpan w:val="2"/>
            <w:shd w:val="clear" w:color="auto" w:fill="auto"/>
          </w:tcPr>
          <w:p w:rsidR="003C0D43" w:rsidRPr="00C9719A" w:rsidRDefault="003C0D43" w:rsidP="003C0D43"/>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bottom w:val="single" w:sz="6"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17.33</w:t>
            </w:r>
          </w:p>
        </w:tc>
        <w:tc>
          <w:tcPr>
            <w:tcW w:w="201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Завртањ са упуштеном главом M5x30</w:t>
            </w:r>
          </w:p>
          <w:p w:rsidR="003C0D43" w:rsidRPr="00C9719A" w:rsidRDefault="003C0D43" w:rsidP="003C0D43">
            <w:r w:rsidRPr="00C9719A">
              <w:t>Socket head screw M5x30</w:t>
            </w:r>
          </w:p>
        </w:tc>
        <w:tc>
          <w:tcPr>
            <w:tcW w:w="322"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6</w:t>
            </w:r>
          </w:p>
        </w:tc>
        <w:tc>
          <w:tcPr>
            <w:tcW w:w="511" w:type="pct"/>
            <w:tcBorders>
              <w:bottom w:val="single" w:sz="6" w:space="0" w:color="auto"/>
            </w:tcBorders>
            <w:shd w:val="clear" w:color="auto" w:fill="auto"/>
            <w:tcMar>
              <w:top w:w="0" w:type="dxa"/>
              <w:left w:w="108" w:type="dxa"/>
              <w:bottom w:w="0" w:type="dxa"/>
              <w:right w:w="108" w:type="dxa"/>
            </w:tcMar>
          </w:tcPr>
          <w:p w:rsidR="003C0D43" w:rsidRPr="00C9719A" w:rsidRDefault="003C0D43" w:rsidP="003C0D43"/>
        </w:tc>
        <w:tc>
          <w:tcPr>
            <w:tcW w:w="564" w:type="pct"/>
            <w:gridSpan w:val="2"/>
            <w:tcBorders>
              <w:bottom w:val="single" w:sz="6" w:space="0" w:color="auto"/>
            </w:tcBorders>
            <w:shd w:val="clear" w:color="auto" w:fill="auto"/>
          </w:tcPr>
          <w:p w:rsidR="003C0D43" w:rsidRPr="00C9719A" w:rsidRDefault="003C0D43" w:rsidP="003C0D43"/>
        </w:tc>
        <w:tc>
          <w:tcPr>
            <w:tcW w:w="874" w:type="pct"/>
            <w:tcBorders>
              <w:bottom w:val="single" w:sz="6"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bottom w:val="single" w:sz="4"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17.34</w:t>
            </w:r>
          </w:p>
        </w:tc>
        <w:tc>
          <w:tcPr>
            <w:tcW w:w="2012" w:type="pct"/>
            <w:tcBorders>
              <w:top w:val="single" w:sz="6"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Еластична подлошка B5,3x9x0,5</w:t>
            </w:r>
          </w:p>
          <w:p w:rsidR="003C0D43" w:rsidRPr="00C9719A" w:rsidRDefault="003C0D43" w:rsidP="003C0D43">
            <w:r w:rsidRPr="00C9719A">
              <w:t>Spring washer B5,3x9x0,5</w:t>
            </w:r>
          </w:p>
        </w:tc>
        <w:tc>
          <w:tcPr>
            <w:tcW w:w="322" w:type="pct"/>
            <w:tcBorders>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6</w:t>
            </w:r>
          </w:p>
        </w:tc>
        <w:tc>
          <w:tcPr>
            <w:tcW w:w="511" w:type="pct"/>
            <w:tcBorders>
              <w:bottom w:val="single" w:sz="4" w:space="0" w:color="auto"/>
            </w:tcBorders>
            <w:shd w:val="clear" w:color="auto" w:fill="auto"/>
            <w:tcMar>
              <w:top w:w="0" w:type="dxa"/>
              <w:left w:w="108" w:type="dxa"/>
              <w:bottom w:w="0" w:type="dxa"/>
              <w:right w:w="108" w:type="dxa"/>
            </w:tcMar>
          </w:tcPr>
          <w:p w:rsidR="003C0D43" w:rsidRPr="00C9719A" w:rsidRDefault="003C0D43" w:rsidP="003C0D43"/>
        </w:tc>
        <w:tc>
          <w:tcPr>
            <w:tcW w:w="564" w:type="pct"/>
            <w:gridSpan w:val="2"/>
            <w:tcBorders>
              <w:bottom w:val="single" w:sz="4" w:space="0" w:color="auto"/>
            </w:tcBorders>
            <w:shd w:val="clear" w:color="auto" w:fill="auto"/>
          </w:tcPr>
          <w:p w:rsidR="003C0D43" w:rsidRPr="00C9719A" w:rsidRDefault="003C0D43" w:rsidP="003C0D43"/>
        </w:tc>
        <w:tc>
          <w:tcPr>
            <w:tcW w:w="874" w:type="pct"/>
            <w:tcBorders>
              <w:bottom w:val="single" w:sz="4"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top w:val="single" w:sz="4" w:space="0" w:color="auto"/>
              <w:left w:val="double" w:sz="6" w:space="0" w:color="auto"/>
              <w:bottom w:val="single" w:sz="4"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17.35</w:t>
            </w:r>
          </w:p>
        </w:tc>
        <w:tc>
          <w:tcPr>
            <w:tcW w:w="2012" w:type="pct"/>
            <w:tcBorders>
              <w:top w:val="single" w:sz="4" w:space="0" w:color="auto"/>
              <w:bottom w:val="single" w:sz="4"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Редуцир</w:t>
            </w:r>
          </w:p>
          <w:p w:rsidR="003C0D43" w:rsidRPr="00C9719A" w:rsidRDefault="003C0D43" w:rsidP="003C0D43">
            <w:r w:rsidRPr="00C9719A">
              <w:t>Reducing adaptor (Tar.broj: 73079980)</w:t>
            </w:r>
          </w:p>
        </w:tc>
        <w:tc>
          <w:tcPr>
            <w:tcW w:w="322"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9</w:t>
            </w:r>
          </w:p>
        </w:tc>
        <w:tc>
          <w:tcPr>
            <w:tcW w:w="511" w:type="pct"/>
            <w:tcBorders>
              <w:top w:val="single" w:sz="4" w:space="0" w:color="auto"/>
              <w:bottom w:val="single" w:sz="4" w:space="0" w:color="auto"/>
            </w:tcBorders>
            <w:shd w:val="clear" w:color="auto" w:fill="auto"/>
            <w:tcMar>
              <w:top w:w="0" w:type="dxa"/>
              <w:left w:w="108" w:type="dxa"/>
              <w:bottom w:w="0" w:type="dxa"/>
              <w:right w:w="108" w:type="dxa"/>
            </w:tcMar>
          </w:tcPr>
          <w:p w:rsidR="003C0D43" w:rsidRPr="00C9719A" w:rsidRDefault="003C0D43" w:rsidP="003C0D43"/>
        </w:tc>
        <w:tc>
          <w:tcPr>
            <w:tcW w:w="564" w:type="pct"/>
            <w:gridSpan w:val="2"/>
            <w:tcBorders>
              <w:top w:val="single" w:sz="4" w:space="0" w:color="auto"/>
              <w:bottom w:val="single" w:sz="4" w:space="0" w:color="auto"/>
            </w:tcBorders>
            <w:shd w:val="clear" w:color="auto" w:fill="auto"/>
          </w:tcPr>
          <w:p w:rsidR="003C0D43" w:rsidRPr="00C9719A" w:rsidRDefault="003C0D43" w:rsidP="003C0D43"/>
        </w:tc>
        <w:tc>
          <w:tcPr>
            <w:tcW w:w="874" w:type="pct"/>
            <w:tcBorders>
              <w:top w:val="single" w:sz="4" w:space="0" w:color="auto"/>
              <w:bottom w:val="single" w:sz="4"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top w:val="single" w:sz="4" w:space="0" w:color="auto"/>
              <w:left w:val="double" w:sz="6" w:space="0" w:color="auto"/>
              <w:bottom w:val="single" w:sz="4"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17.36</w:t>
            </w:r>
          </w:p>
        </w:tc>
        <w:tc>
          <w:tcPr>
            <w:tcW w:w="2012" w:type="pct"/>
            <w:tcBorders>
              <w:top w:val="single" w:sz="4" w:space="0" w:color="auto"/>
              <w:bottom w:val="single" w:sz="4"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Редуцир</w:t>
            </w:r>
          </w:p>
          <w:p w:rsidR="003C0D43" w:rsidRPr="00C9719A" w:rsidRDefault="003C0D43" w:rsidP="003C0D43">
            <w:r w:rsidRPr="00C9719A">
              <w:t>Reducing adaptor (Tar.broj:73079910)</w:t>
            </w:r>
          </w:p>
        </w:tc>
        <w:tc>
          <w:tcPr>
            <w:tcW w:w="322"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3</w:t>
            </w:r>
          </w:p>
        </w:tc>
        <w:tc>
          <w:tcPr>
            <w:tcW w:w="511" w:type="pct"/>
            <w:tcBorders>
              <w:top w:val="single" w:sz="4" w:space="0" w:color="auto"/>
              <w:bottom w:val="single" w:sz="4" w:space="0" w:color="auto"/>
            </w:tcBorders>
            <w:shd w:val="clear" w:color="auto" w:fill="auto"/>
            <w:tcMar>
              <w:top w:w="0" w:type="dxa"/>
              <w:left w:w="108" w:type="dxa"/>
              <w:bottom w:w="0" w:type="dxa"/>
              <w:right w:w="108" w:type="dxa"/>
            </w:tcMar>
          </w:tcPr>
          <w:p w:rsidR="003C0D43" w:rsidRPr="00C9719A" w:rsidRDefault="003C0D43" w:rsidP="003C0D43"/>
        </w:tc>
        <w:tc>
          <w:tcPr>
            <w:tcW w:w="564" w:type="pct"/>
            <w:gridSpan w:val="2"/>
            <w:tcBorders>
              <w:top w:val="single" w:sz="4" w:space="0" w:color="auto"/>
              <w:bottom w:val="single" w:sz="4" w:space="0" w:color="auto"/>
            </w:tcBorders>
            <w:shd w:val="clear" w:color="auto" w:fill="auto"/>
          </w:tcPr>
          <w:p w:rsidR="003C0D43" w:rsidRPr="00C9719A" w:rsidRDefault="003C0D43" w:rsidP="003C0D43"/>
        </w:tc>
        <w:tc>
          <w:tcPr>
            <w:tcW w:w="874" w:type="pct"/>
            <w:tcBorders>
              <w:top w:val="single" w:sz="4" w:space="0" w:color="auto"/>
              <w:bottom w:val="single" w:sz="4"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top w:val="single" w:sz="4" w:space="0" w:color="auto"/>
              <w:left w:val="double" w:sz="6" w:space="0" w:color="auto"/>
              <w:bottom w:val="single" w:sz="4"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17.37</w:t>
            </w:r>
          </w:p>
        </w:tc>
        <w:tc>
          <w:tcPr>
            <w:tcW w:w="2012"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Навртка</w:t>
            </w:r>
          </w:p>
          <w:p w:rsidR="003C0D43" w:rsidRPr="00C9719A" w:rsidRDefault="003C0D43" w:rsidP="003C0D43">
            <w:r w:rsidRPr="00C9719A">
              <w:t>Nut (Tarifni broj: 848390089)</w:t>
            </w:r>
          </w:p>
        </w:tc>
        <w:tc>
          <w:tcPr>
            <w:tcW w:w="322"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3</w:t>
            </w:r>
          </w:p>
        </w:tc>
        <w:tc>
          <w:tcPr>
            <w:tcW w:w="511" w:type="pct"/>
            <w:tcBorders>
              <w:top w:val="single" w:sz="4" w:space="0" w:color="auto"/>
              <w:bottom w:val="single" w:sz="4" w:space="0" w:color="auto"/>
            </w:tcBorders>
            <w:shd w:val="clear" w:color="auto" w:fill="auto"/>
            <w:tcMar>
              <w:top w:w="0" w:type="dxa"/>
              <w:left w:w="108" w:type="dxa"/>
              <w:bottom w:w="0" w:type="dxa"/>
              <w:right w:w="108" w:type="dxa"/>
            </w:tcMar>
          </w:tcPr>
          <w:p w:rsidR="003C0D43" w:rsidRPr="00C9719A" w:rsidRDefault="003C0D43" w:rsidP="003C0D43"/>
        </w:tc>
        <w:tc>
          <w:tcPr>
            <w:tcW w:w="564" w:type="pct"/>
            <w:gridSpan w:val="2"/>
            <w:tcBorders>
              <w:top w:val="single" w:sz="4" w:space="0" w:color="auto"/>
              <w:bottom w:val="single" w:sz="4" w:space="0" w:color="auto"/>
            </w:tcBorders>
            <w:shd w:val="clear" w:color="auto" w:fill="auto"/>
          </w:tcPr>
          <w:p w:rsidR="003C0D43" w:rsidRPr="00C9719A" w:rsidRDefault="003C0D43" w:rsidP="003C0D43"/>
        </w:tc>
        <w:tc>
          <w:tcPr>
            <w:tcW w:w="874" w:type="pct"/>
            <w:tcBorders>
              <w:top w:val="single" w:sz="4" w:space="0" w:color="auto"/>
              <w:bottom w:val="single" w:sz="4"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top w:val="single" w:sz="4" w:space="0" w:color="auto"/>
              <w:left w:val="double" w:sz="6" w:space="0" w:color="auto"/>
              <w:bottom w:val="single" w:sz="4" w:space="0" w:color="auto"/>
            </w:tcBorders>
            <w:shd w:val="clear" w:color="auto" w:fill="auto"/>
            <w:tcMar>
              <w:top w:w="0" w:type="dxa"/>
              <w:left w:w="28" w:type="dxa"/>
              <w:bottom w:w="0" w:type="dxa"/>
              <w:right w:w="28" w:type="dxa"/>
            </w:tcMar>
            <w:vAlign w:val="center"/>
          </w:tcPr>
          <w:p w:rsidR="003C0D43" w:rsidRPr="00C9719A" w:rsidRDefault="003C0D43" w:rsidP="003C0D43">
            <w:r w:rsidRPr="00C9719A">
              <w:lastRenderedPageBreak/>
              <w:t>17.38</w:t>
            </w:r>
          </w:p>
        </w:tc>
        <w:tc>
          <w:tcPr>
            <w:tcW w:w="2012"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Вијак</w:t>
            </w:r>
          </w:p>
          <w:p w:rsidR="003C0D43" w:rsidRPr="00C9719A" w:rsidRDefault="003C0D43" w:rsidP="003C0D43">
            <w:r w:rsidRPr="00C9719A">
              <w:t>Screw (Tarifni broj: 73181589)</w:t>
            </w:r>
          </w:p>
        </w:tc>
        <w:tc>
          <w:tcPr>
            <w:tcW w:w="322"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147</w:t>
            </w:r>
          </w:p>
        </w:tc>
        <w:tc>
          <w:tcPr>
            <w:tcW w:w="511" w:type="pct"/>
            <w:tcBorders>
              <w:top w:val="single" w:sz="4" w:space="0" w:color="auto"/>
              <w:bottom w:val="single" w:sz="4" w:space="0" w:color="auto"/>
            </w:tcBorders>
            <w:shd w:val="clear" w:color="auto" w:fill="auto"/>
            <w:tcMar>
              <w:top w:w="0" w:type="dxa"/>
              <w:left w:w="108" w:type="dxa"/>
              <w:bottom w:w="0" w:type="dxa"/>
              <w:right w:w="108" w:type="dxa"/>
            </w:tcMar>
          </w:tcPr>
          <w:p w:rsidR="003C0D43" w:rsidRPr="00C9719A" w:rsidRDefault="003C0D43" w:rsidP="003C0D43"/>
        </w:tc>
        <w:tc>
          <w:tcPr>
            <w:tcW w:w="564" w:type="pct"/>
            <w:gridSpan w:val="2"/>
            <w:tcBorders>
              <w:top w:val="single" w:sz="4" w:space="0" w:color="auto"/>
              <w:bottom w:val="single" w:sz="4" w:space="0" w:color="auto"/>
            </w:tcBorders>
            <w:shd w:val="clear" w:color="auto" w:fill="auto"/>
          </w:tcPr>
          <w:p w:rsidR="003C0D43" w:rsidRPr="00C9719A" w:rsidRDefault="003C0D43" w:rsidP="003C0D43"/>
        </w:tc>
        <w:tc>
          <w:tcPr>
            <w:tcW w:w="874" w:type="pct"/>
            <w:tcBorders>
              <w:top w:val="single" w:sz="4" w:space="0" w:color="auto"/>
              <w:bottom w:val="single" w:sz="4"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top w:val="single" w:sz="4" w:space="0" w:color="auto"/>
              <w:left w:val="double" w:sz="6" w:space="0" w:color="auto"/>
              <w:bottom w:val="single" w:sz="4"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17.39</w:t>
            </w:r>
          </w:p>
        </w:tc>
        <w:tc>
          <w:tcPr>
            <w:tcW w:w="2012"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Вијак</w:t>
            </w:r>
          </w:p>
          <w:p w:rsidR="003C0D43" w:rsidRPr="00C9719A" w:rsidRDefault="003C0D43" w:rsidP="003C0D43">
            <w:r w:rsidRPr="00C9719A">
              <w:t>Screw (Tarifni broj: 73181589)</w:t>
            </w:r>
          </w:p>
        </w:tc>
        <w:tc>
          <w:tcPr>
            <w:tcW w:w="322"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147</w:t>
            </w:r>
          </w:p>
        </w:tc>
        <w:tc>
          <w:tcPr>
            <w:tcW w:w="511" w:type="pct"/>
            <w:tcBorders>
              <w:top w:val="single" w:sz="4" w:space="0" w:color="auto"/>
              <w:bottom w:val="single" w:sz="4" w:space="0" w:color="auto"/>
            </w:tcBorders>
            <w:shd w:val="clear" w:color="auto" w:fill="auto"/>
            <w:tcMar>
              <w:top w:w="0" w:type="dxa"/>
              <w:left w:w="108" w:type="dxa"/>
              <w:bottom w:w="0" w:type="dxa"/>
              <w:right w:w="108" w:type="dxa"/>
            </w:tcMar>
          </w:tcPr>
          <w:p w:rsidR="003C0D43" w:rsidRPr="00C9719A" w:rsidRDefault="003C0D43" w:rsidP="003C0D43"/>
        </w:tc>
        <w:tc>
          <w:tcPr>
            <w:tcW w:w="564" w:type="pct"/>
            <w:gridSpan w:val="2"/>
            <w:tcBorders>
              <w:top w:val="single" w:sz="4" w:space="0" w:color="auto"/>
              <w:bottom w:val="single" w:sz="4" w:space="0" w:color="auto"/>
            </w:tcBorders>
            <w:shd w:val="clear" w:color="auto" w:fill="auto"/>
          </w:tcPr>
          <w:p w:rsidR="003C0D43" w:rsidRPr="00C9719A" w:rsidRDefault="003C0D43" w:rsidP="003C0D43"/>
        </w:tc>
        <w:tc>
          <w:tcPr>
            <w:tcW w:w="874" w:type="pct"/>
            <w:tcBorders>
              <w:top w:val="single" w:sz="4" w:space="0" w:color="auto"/>
              <w:bottom w:val="single" w:sz="4"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top w:val="single" w:sz="4" w:space="0" w:color="auto"/>
              <w:left w:val="double" w:sz="6" w:space="0" w:color="auto"/>
              <w:bottom w:val="single" w:sz="4"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17.40</w:t>
            </w:r>
          </w:p>
        </w:tc>
        <w:tc>
          <w:tcPr>
            <w:tcW w:w="2012"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О-прстен</w:t>
            </w:r>
          </w:p>
          <w:p w:rsidR="003C0D43" w:rsidRPr="00C9719A" w:rsidRDefault="003C0D43" w:rsidP="003C0D43">
            <w:r w:rsidRPr="00C9719A">
              <w:t>O-ring  (Tarifni broj: 40169300)</w:t>
            </w:r>
          </w:p>
        </w:tc>
        <w:tc>
          <w:tcPr>
            <w:tcW w:w="322"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6</w:t>
            </w:r>
          </w:p>
        </w:tc>
        <w:tc>
          <w:tcPr>
            <w:tcW w:w="511" w:type="pct"/>
            <w:tcBorders>
              <w:top w:val="single" w:sz="4" w:space="0" w:color="auto"/>
              <w:bottom w:val="single" w:sz="4" w:space="0" w:color="auto"/>
            </w:tcBorders>
            <w:shd w:val="clear" w:color="auto" w:fill="auto"/>
            <w:tcMar>
              <w:top w:w="0" w:type="dxa"/>
              <w:left w:w="108" w:type="dxa"/>
              <w:bottom w:w="0" w:type="dxa"/>
              <w:right w:w="108" w:type="dxa"/>
            </w:tcMar>
          </w:tcPr>
          <w:p w:rsidR="003C0D43" w:rsidRPr="00C9719A" w:rsidRDefault="003C0D43" w:rsidP="003C0D43"/>
        </w:tc>
        <w:tc>
          <w:tcPr>
            <w:tcW w:w="564" w:type="pct"/>
            <w:gridSpan w:val="2"/>
            <w:tcBorders>
              <w:top w:val="single" w:sz="4" w:space="0" w:color="auto"/>
              <w:bottom w:val="single" w:sz="4" w:space="0" w:color="auto"/>
            </w:tcBorders>
            <w:shd w:val="clear" w:color="auto" w:fill="auto"/>
          </w:tcPr>
          <w:p w:rsidR="003C0D43" w:rsidRPr="00C9719A" w:rsidRDefault="003C0D43" w:rsidP="003C0D43"/>
        </w:tc>
        <w:tc>
          <w:tcPr>
            <w:tcW w:w="874" w:type="pct"/>
            <w:tcBorders>
              <w:top w:val="single" w:sz="4" w:space="0" w:color="auto"/>
              <w:bottom w:val="single" w:sz="4"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top w:val="single" w:sz="4" w:space="0" w:color="auto"/>
              <w:left w:val="double" w:sz="6" w:space="0" w:color="auto"/>
              <w:bottom w:val="single" w:sz="4"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17.41</w:t>
            </w:r>
          </w:p>
        </w:tc>
        <w:tc>
          <w:tcPr>
            <w:tcW w:w="2012"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О-прстен</w:t>
            </w:r>
          </w:p>
          <w:p w:rsidR="003C0D43" w:rsidRPr="00C9719A" w:rsidRDefault="003C0D43" w:rsidP="003C0D43">
            <w:r w:rsidRPr="00C9719A">
              <w:t>O-ring  (Tarifni broj: 40169300)</w:t>
            </w:r>
          </w:p>
        </w:tc>
        <w:tc>
          <w:tcPr>
            <w:tcW w:w="322"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18</w:t>
            </w:r>
          </w:p>
        </w:tc>
        <w:tc>
          <w:tcPr>
            <w:tcW w:w="511" w:type="pct"/>
            <w:tcBorders>
              <w:top w:val="single" w:sz="4" w:space="0" w:color="auto"/>
              <w:bottom w:val="single" w:sz="4" w:space="0" w:color="auto"/>
            </w:tcBorders>
            <w:shd w:val="clear" w:color="auto" w:fill="auto"/>
            <w:tcMar>
              <w:top w:w="0" w:type="dxa"/>
              <w:left w:w="108" w:type="dxa"/>
              <w:bottom w:w="0" w:type="dxa"/>
              <w:right w:w="108" w:type="dxa"/>
            </w:tcMar>
          </w:tcPr>
          <w:p w:rsidR="003C0D43" w:rsidRPr="00C9719A" w:rsidRDefault="003C0D43" w:rsidP="003C0D43"/>
        </w:tc>
        <w:tc>
          <w:tcPr>
            <w:tcW w:w="564" w:type="pct"/>
            <w:gridSpan w:val="2"/>
            <w:tcBorders>
              <w:top w:val="single" w:sz="4" w:space="0" w:color="auto"/>
              <w:bottom w:val="single" w:sz="4" w:space="0" w:color="auto"/>
            </w:tcBorders>
            <w:shd w:val="clear" w:color="auto" w:fill="auto"/>
          </w:tcPr>
          <w:p w:rsidR="003C0D43" w:rsidRPr="00C9719A" w:rsidRDefault="003C0D43" w:rsidP="003C0D43"/>
        </w:tc>
        <w:tc>
          <w:tcPr>
            <w:tcW w:w="874" w:type="pct"/>
            <w:tcBorders>
              <w:top w:val="single" w:sz="4" w:space="0" w:color="auto"/>
              <w:bottom w:val="single" w:sz="4"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top w:val="single" w:sz="4" w:space="0" w:color="auto"/>
              <w:left w:val="double" w:sz="6" w:space="0" w:color="auto"/>
              <w:bottom w:val="single" w:sz="4"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17.42</w:t>
            </w:r>
          </w:p>
        </w:tc>
        <w:tc>
          <w:tcPr>
            <w:tcW w:w="2012"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Чеп</w:t>
            </w:r>
          </w:p>
          <w:p w:rsidR="003C0D43" w:rsidRPr="00C9719A" w:rsidRDefault="003C0D43" w:rsidP="003C0D43">
            <w:r w:rsidRPr="00C9719A">
              <w:t>Plug  (Tarifni broj: 73181590)</w:t>
            </w:r>
          </w:p>
        </w:tc>
        <w:tc>
          <w:tcPr>
            <w:tcW w:w="322"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3</w:t>
            </w:r>
          </w:p>
        </w:tc>
        <w:tc>
          <w:tcPr>
            <w:tcW w:w="511" w:type="pct"/>
            <w:tcBorders>
              <w:top w:val="single" w:sz="4" w:space="0" w:color="auto"/>
              <w:bottom w:val="single" w:sz="4" w:space="0" w:color="auto"/>
            </w:tcBorders>
            <w:shd w:val="clear" w:color="auto" w:fill="auto"/>
            <w:tcMar>
              <w:top w:w="0" w:type="dxa"/>
              <w:left w:w="108" w:type="dxa"/>
              <w:bottom w:w="0" w:type="dxa"/>
              <w:right w:w="108" w:type="dxa"/>
            </w:tcMar>
          </w:tcPr>
          <w:p w:rsidR="003C0D43" w:rsidRPr="00C9719A" w:rsidRDefault="003C0D43" w:rsidP="003C0D43"/>
        </w:tc>
        <w:tc>
          <w:tcPr>
            <w:tcW w:w="564" w:type="pct"/>
            <w:gridSpan w:val="2"/>
            <w:tcBorders>
              <w:top w:val="single" w:sz="4" w:space="0" w:color="auto"/>
              <w:bottom w:val="single" w:sz="4" w:space="0" w:color="auto"/>
            </w:tcBorders>
            <w:shd w:val="clear" w:color="auto" w:fill="auto"/>
          </w:tcPr>
          <w:p w:rsidR="003C0D43" w:rsidRPr="00C9719A" w:rsidRDefault="003C0D43" w:rsidP="003C0D43"/>
        </w:tc>
        <w:tc>
          <w:tcPr>
            <w:tcW w:w="874" w:type="pct"/>
            <w:tcBorders>
              <w:top w:val="single" w:sz="4" w:space="0" w:color="auto"/>
              <w:bottom w:val="single" w:sz="4"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top w:val="single" w:sz="4" w:space="0" w:color="auto"/>
              <w:left w:val="double" w:sz="6" w:space="0" w:color="auto"/>
              <w:bottom w:val="double" w:sz="6" w:space="0" w:color="auto"/>
            </w:tcBorders>
            <w:shd w:val="clear" w:color="auto" w:fill="auto"/>
            <w:tcMar>
              <w:top w:w="0" w:type="dxa"/>
              <w:left w:w="28" w:type="dxa"/>
              <w:bottom w:w="0" w:type="dxa"/>
              <w:right w:w="28" w:type="dxa"/>
            </w:tcMar>
            <w:vAlign w:val="center"/>
          </w:tcPr>
          <w:p w:rsidR="003C0D43" w:rsidRPr="00C9719A" w:rsidRDefault="003C0D43" w:rsidP="003C0D43">
            <w:r w:rsidRPr="00C9719A">
              <w:t>17.43</w:t>
            </w:r>
          </w:p>
        </w:tc>
        <w:tc>
          <w:tcPr>
            <w:tcW w:w="2012" w:type="pct"/>
            <w:tcBorders>
              <w:top w:val="single" w:sz="4"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Чеп</w:t>
            </w:r>
          </w:p>
          <w:p w:rsidR="003C0D43" w:rsidRPr="00C9719A" w:rsidRDefault="003C0D43" w:rsidP="003C0D43">
            <w:r w:rsidRPr="00C9719A">
              <w:t>Plug  (Tarifni broj: 73181590)</w:t>
            </w:r>
          </w:p>
        </w:tc>
        <w:tc>
          <w:tcPr>
            <w:tcW w:w="322" w:type="pct"/>
            <w:tcBorders>
              <w:top w:val="single" w:sz="4"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top w:val="single" w:sz="4"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3</w:t>
            </w:r>
          </w:p>
        </w:tc>
        <w:tc>
          <w:tcPr>
            <w:tcW w:w="511" w:type="pct"/>
            <w:tcBorders>
              <w:top w:val="single" w:sz="4" w:space="0" w:color="auto"/>
              <w:bottom w:val="double" w:sz="6" w:space="0" w:color="auto"/>
            </w:tcBorders>
            <w:shd w:val="clear" w:color="auto" w:fill="auto"/>
            <w:tcMar>
              <w:top w:w="0" w:type="dxa"/>
              <w:left w:w="108" w:type="dxa"/>
              <w:bottom w:w="0" w:type="dxa"/>
              <w:right w:w="108" w:type="dxa"/>
            </w:tcMar>
          </w:tcPr>
          <w:p w:rsidR="003C0D43" w:rsidRPr="00C9719A" w:rsidRDefault="003C0D43" w:rsidP="003C0D43"/>
        </w:tc>
        <w:tc>
          <w:tcPr>
            <w:tcW w:w="564" w:type="pct"/>
            <w:gridSpan w:val="2"/>
            <w:tcBorders>
              <w:top w:val="single" w:sz="4" w:space="0" w:color="auto"/>
              <w:bottom w:val="double" w:sz="6" w:space="0" w:color="auto"/>
            </w:tcBorders>
            <w:shd w:val="clear" w:color="auto" w:fill="auto"/>
          </w:tcPr>
          <w:p w:rsidR="003C0D43" w:rsidRPr="00C9719A" w:rsidRDefault="003C0D43" w:rsidP="003C0D43"/>
        </w:tc>
        <w:tc>
          <w:tcPr>
            <w:tcW w:w="874" w:type="pct"/>
            <w:tcBorders>
              <w:top w:val="single" w:sz="4" w:space="0" w:color="auto"/>
              <w:bottom w:val="double" w:sz="6"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5000" w:type="pct"/>
            <w:gridSpan w:val="8"/>
            <w:tcBorders>
              <w:top w:val="double" w:sz="6" w:space="0" w:color="auto"/>
              <w:left w:val="double" w:sz="6" w:space="0" w:color="auto"/>
              <w:bottom w:val="double" w:sz="6" w:space="0" w:color="auto"/>
              <w:right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18.</w:t>
            </w:r>
            <w:r w:rsidRPr="00C9719A">
              <w:tab/>
              <w:t>Делови неопходни за реконструкцију примарног кола и омотача у „лако“</w:t>
            </w:r>
          </w:p>
          <w:p w:rsidR="003C0D43" w:rsidRPr="00C9719A" w:rsidRDefault="003C0D43" w:rsidP="003C0D43">
            <w:r w:rsidRPr="00C9719A">
              <w:t>Necessary parts for reconstruction of primary impeller cover</w:t>
            </w:r>
          </w:p>
        </w:tc>
      </w:tr>
      <w:tr w:rsidR="003C0D43" w:rsidRPr="00C9719A" w:rsidTr="003C0D43">
        <w:trPr>
          <w:cantSplit/>
          <w:jc w:val="center"/>
        </w:trPr>
        <w:tc>
          <w:tcPr>
            <w:tcW w:w="335" w:type="pct"/>
            <w:tcBorders>
              <w:top w:val="double" w:sz="6" w:space="0" w:color="auto"/>
              <w:left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18.1</w:t>
            </w:r>
          </w:p>
        </w:tc>
        <w:tc>
          <w:tcPr>
            <w:tcW w:w="2012" w:type="pct"/>
            <w:tcBorders>
              <w:top w:val="doub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Осигурач 18x1</w:t>
            </w:r>
          </w:p>
          <w:p w:rsidR="003C0D43" w:rsidRPr="00C9719A" w:rsidRDefault="003C0D43" w:rsidP="003C0D43">
            <w:r w:rsidRPr="00C9719A">
              <w:t>Circlip 18x1</w:t>
            </w:r>
          </w:p>
        </w:tc>
        <w:tc>
          <w:tcPr>
            <w:tcW w:w="322" w:type="pct"/>
            <w:tcBorders>
              <w:top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top w:val="doub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18</w:t>
            </w:r>
          </w:p>
        </w:tc>
        <w:tc>
          <w:tcPr>
            <w:tcW w:w="534" w:type="pct"/>
            <w:gridSpan w:val="2"/>
            <w:tcBorders>
              <w:top w:val="doub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p>
        </w:tc>
        <w:tc>
          <w:tcPr>
            <w:tcW w:w="541" w:type="pct"/>
            <w:tcBorders>
              <w:top w:val="double" w:sz="6" w:space="0" w:color="auto"/>
            </w:tcBorders>
            <w:shd w:val="clear" w:color="auto" w:fill="auto"/>
            <w:vAlign w:val="center"/>
          </w:tcPr>
          <w:p w:rsidR="003C0D43" w:rsidRPr="00C9719A" w:rsidRDefault="003C0D43" w:rsidP="003C0D43">
            <w:pPr>
              <w:rPr>
                <w:rFonts w:eastAsia="Arial Unicode MS"/>
              </w:rPr>
            </w:pPr>
          </w:p>
        </w:tc>
        <w:tc>
          <w:tcPr>
            <w:tcW w:w="874" w:type="pct"/>
            <w:tcBorders>
              <w:top w:val="double" w:sz="6"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pPr>
              <w:rPr>
                <w:rFonts w:eastAsia="Arial Unicode MS"/>
              </w:rPr>
            </w:pPr>
          </w:p>
        </w:tc>
      </w:tr>
      <w:tr w:rsidR="003C0D43" w:rsidRPr="00C9719A" w:rsidTr="003C0D43">
        <w:trPr>
          <w:cantSplit/>
          <w:jc w:val="center"/>
        </w:trPr>
        <w:tc>
          <w:tcPr>
            <w:tcW w:w="335" w:type="pct"/>
            <w:tcBorders>
              <w:left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18.2</w:t>
            </w:r>
          </w:p>
        </w:tc>
        <w:tc>
          <w:tcPr>
            <w:tcW w:w="201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Завртањ M16x70</w:t>
            </w:r>
          </w:p>
          <w:p w:rsidR="003C0D43" w:rsidRPr="00C9719A" w:rsidRDefault="003C0D43" w:rsidP="003C0D43">
            <w:r w:rsidRPr="00C9719A">
              <w:t>Weigght-tol.screw M16x70</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36</w:t>
            </w:r>
          </w:p>
        </w:tc>
        <w:tc>
          <w:tcPr>
            <w:tcW w:w="534" w:type="pct"/>
            <w:gridSpan w:val="2"/>
            <w:shd w:val="clear" w:color="auto" w:fill="auto"/>
            <w:tcMar>
              <w:top w:w="0" w:type="dxa"/>
              <w:left w:w="108" w:type="dxa"/>
              <w:bottom w:w="0" w:type="dxa"/>
              <w:right w:w="108" w:type="dxa"/>
            </w:tcMar>
            <w:vAlign w:val="center"/>
          </w:tcPr>
          <w:p w:rsidR="003C0D43" w:rsidRPr="00C9719A" w:rsidRDefault="003C0D43" w:rsidP="003C0D43"/>
        </w:tc>
        <w:tc>
          <w:tcPr>
            <w:tcW w:w="541" w:type="pct"/>
            <w:shd w:val="clear" w:color="auto" w:fill="auto"/>
            <w:vAlign w:val="center"/>
          </w:tcPr>
          <w:p w:rsidR="003C0D43" w:rsidRPr="00C9719A" w:rsidRDefault="003C0D43" w:rsidP="003C0D43"/>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18.3</w:t>
            </w:r>
          </w:p>
        </w:tc>
        <w:tc>
          <w:tcPr>
            <w:tcW w:w="201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Завртањ M16x40</w:t>
            </w:r>
          </w:p>
          <w:p w:rsidR="003C0D43" w:rsidRPr="00C9719A" w:rsidRDefault="003C0D43" w:rsidP="003C0D43">
            <w:r w:rsidRPr="00C9719A">
              <w:t>Weigght-tol.screw M16x40</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120</w:t>
            </w:r>
          </w:p>
        </w:tc>
        <w:tc>
          <w:tcPr>
            <w:tcW w:w="534" w:type="pct"/>
            <w:gridSpan w:val="2"/>
            <w:shd w:val="clear" w:color="auto" w:fill="auto"/>
            <w:tcMar>
              <w:top w:w="0" w:type="dxa"/>
              <w:left w:w="108" w:type="dxa"/>
              <w:bottom w:w="0" w:type="dxa"/>
              <w:right w:w="108" w:type="dxa"/>
            </w:tcMar>
            <w:vAlign w:val="center"/>
          </w:tcPr>
          <w:p w:rsidR="003C0D43" w:rsidRPr="00C9719A" w:rsidRDefault="003C0D43" w:rsidP="003C0D43"/>
        </w:tc>
        <w:tc>
          <w:tcPr>
            <w:tcW w:w="541" w:type="pct"/>
            <w:shd w:val="clear" w:color="auto" w:fill="auto"/>
            <w:vAlign w:val="center"/>
          </w:tcPr>
          <w:p w:rsidR="003C0D43" w:rsidRPr="00C9719A" w:rsidRDefault="003C0D43" w:rsidP="003C0D43"/>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18.4</w:t>
            </w:r>
          </w:p>
        </w:tc>
        <w:tc>
          <w:tcPr>
            <w:tcW w:w="201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Топљиви осигурач</w:t>
            </w:r>
          </w:p>
          <w:p w:rsidR="003C0D43" w:rsidRPr="00C9719A" w:rsidRDefault="003C0D43" w:rsidP="003C0D43">
            <w:r w:rsidRPr="00C9719A">
              <w:t>Fuzible plug</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9</w:t>
            </w:r>
          </w:p>
        </w:tc>
        <w:tc>
          <w:tcPr>
            <w:tcW w:w="534" w:type="pct"/>
            <w:gridSpan w:val="2"/>
            <w:shd w:val="clear" w:color="auto" w:fill="auto"/>
            <w:tcMar>
              <w:top w:w="0" w:type="dxa"/>
              <w:left w:w="108" w:type="dxa"/>
              <w:bottom w:w="0" w:type="dxa"/>
              <w:right w:w="108" w:type="dxa"/>
            </w:tcMar>
            <w:vAlign w:val="center"/>
          </w:tcPr>
          <w:p w:rsidR="003C0D43" w:rsidRPr="00C9719A" w:rsidRDefault="003C0D43" w:rsidP="003C0D43"/>
        </w:tc>
        <w:tc>
          <w:tcPr>
            <w:tcW w:w="541" w:type="pct"/>
            <w:shd w:val="clear" w:color="auto" w:fill="auto"/>
            <w:vAlign w:val="center"/>
          </w:tcPr>
          <w:p w:rsidR="003C0D43" w:rsidRPr="00C9719A" w:rsidRDefault="003C0D43" w:rsidP="003C0D43"/>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18.5</w:t>
            </w:r>
          </w:p>
        </w:tc>
        <w:tc>
          <w:tcPr>
            <w:tcW w:w="201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Завртањ (балансни) са упуштеном главом М8х16</w:t>
            </w:r>
          </w:p>
          <w:p w:rsidR="003C0D43" w:rsidRPr="00C9719A" w:rsidRDefault="003C0D43" w:rsidP="003C0D43">
            <w:r w:rsidRPr="00C9719A">
              <w:t>Socket head screw M8x16 GEW:TOL</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24</w:t>
            </w:r>
          </w:p>
        </w:tc>
        <w:tc>
          <w:tcPr>
            <w:tcW w:w="534" w:type="pct"/>
            <w:gridSpan w:val="2"/>
            <w:shd w:val="clear" w:color="auto" w:fill="auto"/>
            <w:tcMar>
              <w:top w:w="0" w:type="dxa"/>
              <w:left w:w="108" w:type="dxa"/>
              <w:bottom w:w="0" w:type="dxa"/>
              <w:right w:w="108" w:type="dxa"/>
            </w:tcMar>
            <w:vAlign w:val="center"/>
          </w:tcPr>
          <w:p w:rsidR="003C0D43" w:rsidRPr="00C9719A" w:rsidRDefault="003C0D43" w:rsidP="003C0D43"/>
        </w:tc>
        <w:tc>
          <w:tcPr>
            <w:tcW w:w="541" w:type="pct"/>
            <w:shd w:val="clear" w:color="auto" w:fill="auto"/>
            <w:vAlign w:val="center"/>
          </w:tcPr>
          <w:p w:rsidR="003C0D43" w:rsidRPr="00C9719A" w:rsidRDefault="003C0D43" w:rsidP="003C0D43"/>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18.6</w:t>
            </w:r>
          </w:p>
        </w:tc>
        <w:tc>
          <w:tcPr>
            <w:tcW w:w="2012" w:type="pct"/>
            <w:tcBorders>
              <w:top w:val="single" w:sz="6" w:space="0" w:color="auto"/>
              <w:bottom w:val="sing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Осовиница 18Dx45</w:t>
            </w:r>
          </w:p>
          <w:p w:rsidR="003C0D43" w:rsidRPr="00C9719A" w:rsidRDefault="003C0D43" w:rsidP="003C0D43">
            <w:r w:rsidRPr="00C9719A">
              <w:t>Connecting pin 18Dx45</w:t>
            </w:r>
          </w:p>
        </w:tc>
        <w:tc>
          <w:tcPr>
            <w:tcW w:w="322" w:type="pct"/>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36</w:t>
            </w:r>
          </w:p>
        </w:tc>
        <w:tc>
          <w:tcPr>
            <w:tcW w:w="534" w:type="pct"/>
            <w:gridSpan w:val="2"/>
            <w:shd w:val="clear" w:color="auto" w:fill="auto"/>
            <w:tcMar>
              <w:top w:w="0" w:type="dxa"/>
              <w:left w:w="108" w:type="dxa"/>
              <w:bottom w:w="0" w:type="dxa"/>
              <w:right w:w="108" w:type="dxa"/>
            </w:tcMar>
            <w:vAlign w:val="center"/>
          </w:tcPr>
          <w:p w:rsidR="003C0D43" w:rsidRPr="00C9719A" w:rsidRDefault="003C0D43" w:rsidP="003C0D43"/>
        </w:tc>
        <w:tc>
          <w:tcPr>
            <w:tcW w:w="541" w:type="pct"/>
            <w:shd w:val="clear" w:color="auto" w:fill="auto"/>
            <w:vAlign w:val="center"/>
          </w:tcPr>
          <w:p w:rsidR="003C0D43" w:rsidRPr="00C9719A" w:rsidRDefault="003C0D43" w:rsidP="003C0D43"/>
        </w:tc>
        <w:tc>
          <w:tcPr>
            <w:tcW w:w="874" w:type="pct"/>
            <w:tcBorders>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tc>
      </w:tr>
      <w:tr w:rsidR="003C0D43" w:rsidRPr="00C9719A" w:rsidTr="003C0D43">
        <w:trPr>
          <w:cantSplit/>
          <w:jc w:val="center"/>
        </w:trPr>
        <w:tc>
          <w:tcPr>
            <w:tcW w:w="335" w:type="pct"/>
            <w:tcBorders>
              <w:left w:val="double" w:sz="6"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18.7</w:t>
            </w:r>
          </w:p>
        </w:tc>
        <w:tc>
          <w:tcPr>
            <w:tcW w:w="2012" w:type="pct"/>
            <w:tcBorders>
              <w:top w:val="single" w:sz="6"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Прстен са крилцима 309x218x33</w:t>
            </w:r>
          </w:p>
          <w:p w:rsidR="003C0D43" w:rsidRPr="00C9719A" w:rsidRDefault="003C0D43" w:rsidP="003C0D43">
            <w:r w:rsidRPr="00C9719A">
              <w:t>Vane ring 309x218x33</w:t>
            </w:r>
          </w:p>
        </w:tc>
        <w:tc>
          <w:tcPr>
            <w:tcW w:w="322" w:type="pct"/>
            <w:tcBorders>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ком</w:t>
            </w:r>
          </w:p>
        </w:tc>
        <w:tc>
          <w:tcPr>
            <w:tcW w:w="381" w:type="pct"/>
            <w:tcBorders>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r w:rsidRPr="00C9719A">
              <w:rPr>
                <w:rFonts w:eastAsia="Arial Unicode MS"/>
              </w:rPr>
              <w:t>3</w:t>
            </w:r>
          </w:p>
        </w:tc>
        <w:tc>
          <w:tcPr>
            <w:tcW w:w="534" w:type="pct"/>
            <w:gridSpan w:val="2"/>
            <w:tcBorders>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pPr>
              <w:rPr>
                <w:rFonts w:eastAsia="Arial Unicode MS"/>
              </w:rPr>
            </w:pPr>
          </w:p>
        </w:tc>
        <w:tc>
          <w:tcPr>
            <w:tcW w:w="541" w:type="pct"/>
            <w:tcBorders>
              <w:bottom w:val="double" w:sz="6" w:space="0" w:color="auto"/>
            </w:tcBorders>
            <w:shd w:val="clear" w:color="auto" w:fill="auto"/>
            <w:vAlign w:val="center"/>
          </w:tcPr>
          <w:p w:rsidR="003C0D43" w:rsidRPr="00C9719A" w:rsidRDefault="003C0D43" w:rsidP="003C0D43">
            <w:pPr>
              <w:rPr>
                <w:rFonts w:eastAsia="Arial Unicode MS"/>
              </w:rPr>
            </w:pPr>
          </w:p>
        </w:tc>
        <w:tc>
          <w:tcPr>
            <w:tcW w:w="874" w:type="pct"/>
            <w:tcBorders>
              <w:bottom w:val="double" w:sz="6" w:space="0" w:color="auto"/>
              <w:right w:val="double" w:sz="6" w:space="0" w:color="auto"/>
            </w:tcBorders>
            <w:shd w:val="clear" w:color="auto" w:fill="auto"/>
            <w:tcMar>
              <w:top w:w="0" w:type="dxa"/>
              <w:left w:w="28" w:type="dxa"/>
              <w:bottom w:w="0" w:type="dxa"/>
              <w:right w:w="28" w:type="dxa"/>
            </w:tcMar>
            <w:vAlign w:val="center"/>
          </w:tcPr>
          <w:p w:rsidR="003C0D43" w:rsidRPr="00C9719A" w:rsidRDefault="003C0D43" w:rsidP="003C0D43">
            <w:pPr>
              <w:rPr>
                <w:rFonts w:eastAsia="Arial Unicode MS"/>
              </w:rPr>
            </w:pPr>
          </w:p>
        </w:tc>
      </w:tr>
      <w:tr w:rsidR="003C0D43" w:rsidRPr="003C0D43" w:rsidTr="003C0D43">
        <w:trPr>
          <w:cantSplit/>
          <w:trHeight w:val="1134"/>
          <w:jc w:val="center"/>
        </w:trPr>
        <w:tc>
          <w:tcPr>
            <w:tcW w:w="335" w:type="pct"/>
            <w:tcBorders>
              <w:left w:val="double" w:sz="6"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lastRenderedPageBreak/>
              <w:t>19.</w:t>
            </w:r>
          </w:p>
        </w:tc>
        <w:tc>
          <w:tcPr>
            <w:tcW w:w="2012" w:type="pct"/>
            <w:tcBorders>
              <w:top w:val="double" w:sz="6" w:space="0" w:color="auto"/>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r w:rsidRPr="00C9719A">
              <w:t xml:space="preserve">Пуштање у рад све три спојнице </w:t>
            </w:r>
          </w:p>
          <w:p w:rsidR="003C0D43" w:rsidRPr="00C9719A" w:rsidRDefault="003C0D43" w:rsidP="003C0D43"/>
          <w:p w:rsidR="003C0D43" w:rsidRPr="00C9719A" w:rsidRDefault="003C0D43" w:rsidP="003C0D43">
            <w:r w:rsidRPr="00C9719A">
              <w:t>Commissioning (one Voith specialist as supervisor for all three Voith hydraulic couplings)</w:t>
            </w:r>
          </w:p>
        </w:tc>
        <w:tc>
          <w:tcPr>
            <w:tcW w:w="322" w:type="pct"/>
            <w:tcBorders>
              <w:bottom w:val="double" w:sz="6" w:space="0" w:color="auto"/>
            </w:tcBorders>
            <w:shd w:val="clear" w:color="auto" w:fill="auto"/>
            <w:tcMar>
              <w:top w:w="0" w:type="dxa"/>
              <w:left w:w="108" w:type="dxa"/>
              <w:bottom w:w="0" w:type="dxa"/>
              <w:right w:w="108" w:type="dxa"/>
            </w:tcMar>
            <w:vAlign w:val="center"/>
          </w:tcPr>
          <w:p w:rsidR="003C0D43" w:rsidRPr="00C9719A" w:rsidRDefault="003C0D43" w:rsidP="003C0D43"/>
        </w:tc>
        <w:tc>
          <w:tcPr>
            <w:tcW w:w="381" w:type="pct"/>
            <w:tcBorders>
              <w:bottom w:val="double" w:sz="6" w:space="0" w:color="auto"/>
            </w:tcBorders>
            <w:shd w:val="clear" w:color="auto" w:fill="auto"/>
            <w:tcMar>
              <w:top w:w="0" w:type="dxa"/>
              <w:left w:w="108" w:type="dxa"/>
              <w:bottom w:w="0" w:type="dxa"/>
              <w:right w:w="108" w:type="dxa"/>
            </w:tcMar>
            <w:textDirection w:val="btLr"/>
            <w:vAlign w:val="center"/>
          </w:tcPr>
          <w:p w:rsidR="003C0D43" w:rsidRPr="003C0D43" w:rsidRDefault="003C0D43" w:rsidP="003C0D43">
            <w:pPr>
              <w:rPr>
                <w:rFonts w:eastAsia="Arial Unicode MS"/>
              </w:rPr>
            </w:pPr>
            <w:r w:rsidRPr="00C9719A">
              <w:rPr>
                <w:rFonts w:eastAsia="Arial Unicode MS"/>
              </w:rPr>
              <w:t>3 спојнице</w:t>
            </w:r>
          </w:p>
        </w:tc>
        <w:tc>
          <w:tcPr>
            <w:tcW w:w="534" w:type="pct"/>
            <w:gridSpan w:val="2"/>
            <w:tcBorders>
              <w:bottom w:val="double" w:sz="6" w:space="0" w:color="auto"/>
            </w:tcBorders>
            <w:shd w:val="clear" w:color="auto" w:fill="auto"/>
            <w:tcMar>
              <w:top w:w="0" w:type="dxa"/>
              <w:left w:w="108" w:type="dxa"/>
              <w:bottom w:w="0" w:type="dxa"/>
              <w:right w:w="108" w:type="dxa"/>
            </w:tcMar>
            <w:vAlign w:val="center"/>
          </w:tcPr>
          <w:p w:rsidR="003C0D43" w:rsidRPr="003C0D43" w:rsidRDefault="003C0D43" w:rsidP="003C0D43">
            <w:pPr>
              <w:rPr>
                <w:rFonts w:eastAsia="Arial Unicode MS"/>
              </w:rPr>
            </w:pPr>
          </w:p>
        </w:tc>
        <w:tc>
          <w:tcPr>
            <w:tcW w:w="541" w:type="pct"/>
            <w:tcBorders>
              <w:bottom w:val="double" w:sz="6" w:space="0" w:color="auto"/>
            </w:tcBorders>
            <w:shd w:val="clear" w:color="auto" w:fill="auto"/>
            <w:vAlign w:val="center"/>
          </w:tcPr>
          <w:p w:rsidR="003C0D43" w:rsidRPr="003C0D43" w:rsidRDefault="003C0D43" w:rsidP="003C0D43">
            <w:pPr>
              <w:rPr>
                <w:rFonts w:eastAsia="Arial Unicode MS"/>
              </w:rPr>
            </w:pPr>
          </w:p>
        </w:tc>
        <w:tc>
          <w:tcPr>
            <w:tcW w:w="874" w:type="pct"/>
            <w:tcBorders>
              <w:bottom w:val="double" w:sz="6" w:space="0" w:color="auto"/>
              <w:right w:val="double" w:sz="6" w:space="0" w:color="auto"/>
            </w:tcBorders>
            <w:shd w:val="clear" w:color="auto" w:fill="auto"/>
            <w:tcMar>
              <w:top w:w="0" w:type="dxa"/>
              <w:left w:w="108" w:type="dxa"/>
              <w:bottom w:w="0" w:type="dxa"/>
              <w:right w:w="108" w:type="dxa"/>
            </w:tcMar>
            <w:vAlign w:val="center"/>
          </w:tcPr>
          <w:p w:rsidR="003C0D43" w:rsidRPr="003C0D43" w:rsidRDefault="003C0D43" w:rsidP="003C0D43"/>
        </w:tc>
      </w:tr>
    </w:tbl>
    <w:p w:rsidR="003C0D43" w:rsidRDefault="003C0D43" w:rsidP="001C7C22">
      <w:pPr>
        <w:widowControl w:val="0"/>
        <w:spacing w:before="360" w:line="360" w:lineRule="auto"/>
        <w:rPr>
          <w:rFonts w:cs="Arial"/>
          <w:sz w:val="24"/>
          <w:szCs w:val="20"/>
          <w:lang w:val="sr-Cyrl-RS"/>
        </w:rPr>
      </w:pPr>
    </w:p>
    <w:p w:rsidR="001C7C22" w:rsidRPr="001C7C22" w:rsidRDefault="001C7C22" w:rsidP="001C7C22">
      <w:pPr>
        <w:widowControl w:val="0"/>
        <w:spacing w:before="360" w:line="360" w:lineRule="auto"/>
        <w:rPr>
          <w:rFonts w:cs="Arial"/>
          <w:sz w:val="24"/>
          <w:szCs w:val="20"/>
          <w:lang w:val="sr-Cyrl-RS"/>
        </w:rPr>
      </w:pPr>
      <w:r w:rsidRPr="001C7C22">
        <w:rPr>
          <w:rFonts w:cs="Arial"/>
          <w:sz w:val="24"/>
          <w:szCs w:val="20"/>
          <w:lang w:val="sr-Cyrl-RS"/>
        </w:rPr>
        <w:t>НАПОМЕНА:</w:t>
      </w:r>
    </w:p>
    <w:p w:rsidR="001C7C22" w:rsidRPr="003C0D43" w:rsidRDefault="001C7C22" w:rsidP="00C17546">
      <w:pPr>
        <w:widowControl w:val="0"/>
        <w:numPr>
          <w:ilvl w:val="0"/>
          <w:numId w:val="41"/>
        </w:numPr>
        <w:spacing w:before="240" w:after="120" w:line="360" w:lineRule="auto"/>
        <w:rPr>
          <w:rFonts w:cs="Arial"/>
          <w:i/>
          <w:lang w:val="sr-Cyrl-RS"/>
        </w:rPr>
      </w:pPr>
      <w:r w:rsidRPr="003C0D43">
        <w:rPr>
          <w:rFonts w:cs="Arial"/>
          <w:i/>
          <w:lang w:val="sr-Cyrl-RS"/>
        </w:rPr>
        <w:t xml:space="preserve">Димензије и ознаке делова, добијена су од произвођача – </w:t>
      </w:r>
      <w:r w:rsidRPr="003C0D43">
        <w:rPr>
          <w:rFonts w:cs="Arial"/>
          <w:i/>
          <w:lang w:val="sr-Latn-RS"/>
        </w:rPr>
        <w:t xml:space="preserve">VOITH, </w:t>
      </w:r>
      <w:r w:rsidRPr="003C0D43">
        <w:rPr>
          <w:rFonts w:cs="Arial"/>
          <w:i/>
          <w:lang w:val="sr-Cyrl-RS"/>
        </w:rPr>
        <w:t>према позицијама са цртежа и према фабричким бројевима спојница које су инсталиране у ТЕНТ-у. Уписане су уз назив дела у спецификацији (колона – „опис“) и ТЕНТ није одговоран уколико не одговарају хидрауличној спојници  инсталисаној на блоку А4. Зато су такође специфицирани позиција и број цртежа за све делове.</w:t>
      </w:r>
    </w:p>
    <w:p w:rsidR="001C7C22" w:rsidRPr="003C0D43" w:rsidRDefault="001C7C22" w:rsidP="00C17546">
      <w:pPr>
        <w:widowControl w:val="0"/>
        <w:numPr>
          <w:ilvl w:val="0"/>
          <w:numId w:val="41"/>
        </w:numPr>
        <w:spacing w:before="240" w:after="120" w:line="360" w:lineRule="auto"/>
        <w:rPr>
          <w:rFonts w:cs="Arial"/>
          <w:i/>
          <w:lang w:val="sr-Cyrl-RS"/>
        </w:rPr>
      </w:pPr>
      <w:r w:rsidRPr="003C0D43">
        <w:rPr>
          <w:rFonts w:cs="Arial"/>
          <w:i/>
          <w:lang w:val="sr-Cyrl-RS"/>
        </w:rPr>
        <w:t>Радови описани у ставкама 5 и 7 су дати опционо, у зависности од резултата дефектаженог налаза (мерење профила зуба и мерење и контрола кућишта), али је потребно у понуди предвидети обраду свих зупчаника. Коначан обрачун ће зависити од стварног обима извршених радова.</w:t>
      </w:r>
    </w:p>
    <w:p w:rsidR="001C7C22" w:rsidRPr="003C0D43" w:rsidRDefault="001C7C22" w:rsidP="00C17546">
      <w:pPr>
        <w:widowControl w:val="0"/>
        <w:numPr>
          <w:ilvl w:val="0"/>
          <w:numId w:val="41"/>
        </w:numPr>
        <w:spacing w:before="240" w:after="120" w:line="360" w:lineRule="auto"/>
        <w:rPr>
          <w:rFonts w:cs="Arial"/>
          <w:i/>
          <w:lang w:val="sr-Cyrl-RS"/>
        </w:rPr>
      </w:pPr>
      <w:r w:rsidRPr="003C0D43">
        <w:rPr>
          <w:rFonts w:cs="Arial"/>
          <w:i/>
          <w:lang w:val="sr-Cyrl-RS"/>
        </w:rPr>
        <w:t xml:space="preserve">Делови из спецификације могу, а не морају бити замењени што ће бити утврђено након дефектаже. </w:t>
      </w:r>
    </w:p>
    <w:p w:rsidR="00C9719A" w:rsidRDefault="00C9719A" w:rsidP="001C7C22">
      <w:pPr>
        <w:widowControl w:val="0"/>
        <w:spacing w:before="0" w:after="120" w:line="360" w:lineRule="auto"/>
        <w:contextualSpacing/>
        <w:rPr>
          <w:rFonts w:cs="Arial"/>
          <w:b/>
          <w:lang w:val="sr-Cyrl-RS"/>
        </w:rPr>
      </w:pPr>
    </w:p>
    <w:p w:rsidR="000B0206" w:rsidRDefault="00334D9C" w:rsidP="001C7C22">
      <w:pPr>
        <w:widowControl w:val="0"/>
        <w:spacing w:before="0" w:after="120" w:line="360" w:lineRule="auto"/>
        <w:contextualSpacing/>
        <w:rPr>
          <w:rFonts w:cs="Arial"/>
          <w:b/>
          <w:lang w:val="sr-Latn-RS"/>
        </w:rPr>
      </w:pPr>
      <w:r w:rsidRPr="00334D9C">
        <w:rPr>
          <w:rFonts w:cs="Arial"/>
          <w:b/>
          <w:lang w:val="sr-Latn-RS"/>
        </w:rPr>
        <w:t>ПРИЛОГ бр.1: ИЗВЕШТАЈ О  ВИБРАЦИОНОМ  СТАЊУ  НАПОЈНИХ ПУМПИ ПРЕ РЕМОНТА 2016.</w:t>
      </w:r>
    </w:p>
    <w:p w:rsidR="001C7C22" w:rsidRPr="001C7C22" w:rsidRDefault="001C7C22" w:rsidP="001C7C22">
      <w:pPr>
        <w:spacing w:before="0"/>
        <w:ind w:left="360" w:right="-720"/>
        <w:jc w:val="left"/>
        <w:rPr>
          <w:rFonts w:cs="Arial"/>
          <w:b/>
          <w:sz w:val="20"/>
          <w:szCs w:val="20"/>
          <w:lang w:val="hr-HR"/>
        </w:rPr>
      </w:pPr>
    </w:p>
    <w:p w:rsidR="00E057F3" w:rsidRPr="00980D55" w:rsidRDefault="00E057F3" w:rsidP="00E057F3">
      <w:pPr>
        <w:ind w:left="357" w:right="-720"/>
        <w:jc w:val="left"/>
        <w:rPr>
          <w:rFonts w:cs="Arial"/>
          <w:b/>
          <w:lang w:val="hr-HR"/>
        </w:rPr>
      </w:pPr>
      <w:r w:rsidRPr="00980D55">
        <w:rPr>
          <w:rFonts w:cs="Arial"/>
          <w:b/>
          <w:u w:val="single"/>
          <w:lang w:val="hr-HR"/>
        </w:rPr>
        <w:t>ВИБРАЦИОНО СТАЊЕ НАПОЈНИХ ПУМПИ</w:t>
      </w:r>
    </w:p>
    <w:p w:rsidR="001C7C22" w:rsidRPr="001C7C22" w:rsidRDefault="001C7C22" w:rsidP="001C7C22">
      <w:pPr>
        <w:spacing w:before="0"/>
        <w:ind w:left="360" w:right="-720"/>
        <w:jc w:val="left"/>
        <w:rPr>
          <w:rFonts w:cs="Arial"/>
          <w:b/>
          <w:sz w:val="20"/>
          <w:szCs w:val="20"/>
          <w:lang w:val="hr-HR"/>
        </w:rPr>
      </w:pPr>
      <w:r w:rsidRPr="001C7C22">
        <w:rPr>
          <w:rFonts w:cs="Arial"/>
          <w:b/>
          <w:sz w:val="20"/>
          <w:szCs w:val="20"/>
          <w:lang w:val="hr-HR"/>
        </w:rPr>
        <w:t>Измерене вредности</w:t>
      </w:r>
    </w:p>
    <w:p w:rsidR="001C7C22" w:rsidRPr="001C7C22" w:rsidRDefault="001C7C22" w:rsidP="001C7C22">
      <w:pPr>
        <w:spacing w:before="0"/>
        <w:ind w:left="360" w:right="-720"/>
        <w:jc w:val="left"/>
        <w:rPr>
          <w:rFonts w:cs="Arial"/>
          <w:sz w:val="20"/>
          <w:szCs w:val="20"/>
          <w:lang w:val="hr-HR"/>
        </w:rPr>
      </w:pPr>
      <w:r w:rsidRPr="001C7C22">
        <w:rPr>
          <w:rFonts w:cs="Arial"/>
          <w:sz w:val="20"/>
          <w:szCs w:val="20"/>
          <w:lang w:val="hr-HR"/>
        </w:rPr>
        <w:t xml:space="preserve">Дана  </w:t>
      </w:r>
      <w:r w:rsidRPr="001C7C22">
        <w:rPr>
          <w:rFonts w:cs="Arial"/>
          <w:sz w:val="20"/>
          <w:szCs w:val="20"/>
          <w:lang w:val="sr-Cyrl-RS"/>
        </w:rPr>
        <w:t>08.03.2016</w:t>
      </w:r>
      <w:r w:rsidRPr="001C7C22">
        <w:rPr>
          <w:rFonts w:cs="Arial"/>
          <w:sz w:val="20"/>
          <w:szCs w:val="20"/>
          <w:lang w:val="sr-Latn-RS"/>
        </w:rPr>
        <w:t>.</w:t>
      </w:r>
      <w:r w:rsidRPr="001C7C22">
        <w:rPr>
          <w:rFonts w:cs="Arial"/>
          <w:sz w:val="20"/>
          <w:szCs w:val="20"/>
          <w:lang w:val="hr-HR"/>
        </w:rPr>
        <w:t xml:space="preserve">  године измерен је ниво сумарних вибрација напојних пумпи.</w:t>
      </w:r>
    </w:p>
    <w:p w:rsidR="001C7C22" w:rsidRDefault="001C7C22" w:rsidP="001C7C22">
      <w:pPr>
        <w:widowControl w:val="0"/>
        <w:spacing w:before="0" w:after="120" w:line="360" w:lineRule="auto"/>
        <w:contextualSpacing/>
        <w:rPr>
          <w:rFonts w:cs="Arial"/>
          <w:b/>
          <w:lang w:val="sr-Cyrl-RS"/>
        </w:rPr>
      </w:pPr>
    </w:p>
    <w:p w:rsidR="003C0D43" w:rsidRDefault="003C0D43" w:rsidP="001C7C22">
      <w:pPr>
        <w:widowControl w:val="0"/>
        <w:spacing w:before="0" w:after="120" w:line="360" w:lineRule="auto"/>
        <w:contextualSpacing/>
        <w:rPr>
          <w:rFonts w:cs="Arial"/>
          <w:b/>
          <w:lang w:val="sr-Cyrl-RS"/>
        </w:rPr>
      </w:pPr>
    </w:p>
    <w:p w:rsidR="003C0D43" w:rsidRPr="003C0D43" w:rsidRDefault="003C0D43" w:rsidP="001C7C22">
      <w:pPr>
        <w:widowControl w:val="0"/>
        <w:spacing w:before="0" w:after="120" w:line="360" w:lineRule="auto"/>
        <w:contextualSpacing/>
        <w:rPr>
          <w:rFonts w:cs="Arial"/>
          <w:b/>
          <w:lang w:val="sr-Cyrl-RS"/>
        </w:rPr>
      </w:pPr>
    </w:p>
    <w:tbl>
      <w:tblPr>
        <w:tblW w:w="5000" w:type="pct"/>
        <w:tblLook w:val="0000" w:firstRow="0" w:lastRow="0" w:firstColumn="0" w:lastColumn="0" w:noHBand="0" w:noVBand="0"/>
      </w:tblPr>
      <w:tblGrid>
        <w:gridCol w:w="2706"/>
        <w:gridCol w:w="715"/>
        <w:gridCol w:w="734"/>
        <w:gridCol w:w="1223"/>
        <w:gridCol w:w="682"/>
        <w:gridCol w:w="885"/>
        <w:gridCol w:w="223"/>
        <w:gridCol w:w="1855"/>
        <w:gridCol w:w="222"/>
      </w:tblGrid>
      <w:tr w:rsidR="001C7C22" w:rsidRPr="001C7C22" w:rsidTr="001C7C22">
        <w:trPr>
          <w:trHeight w:val="360"/>
        </w:trPr>
        <w:tc>
          <w:tcPr>
            <w:tcW w:w="1463" w:type="pct"/>
            <w:tcBorders>
              <w:top w:val="single" w:sz="8" w:space="0" w:color="auto"/>
              <w:left w:val="single" w:sz="8" w:space="0" w:color="auto"/>
              <w:bottom w:val="nil"/>
              <w:right w:val="nil"/>
            </w:tcBorders>
            <w:shd w:val="clear" w:color="auto" w:fill="auto"/>
            <w:noWrap/>
            <w:vAlign w:val="bottom"/>
          </w:tcPr>
          <w:p w:rsidR="001C7C22" w:rsidRPr="001C7C22" w:rsidRDefault="001C7C22" w:rsidP="001C7C22">
            <w:pPr>
              <w:spacing w:before="0"/>
              <w:jc w:val="left"/>
              <w:rPr>
                <w:rFonts w:ascii="Times New Roman" w:hAnsi="Times New Roman"/>
                <w:b/>
                <w:i/>
                <w:sz w:val="24"/>
                <w:szCs w:val="24"/>
                <w:lang w:val="hr-HR"/>
              </w:rPr>
            </w:pPr>
            <w:r w:rsidRPr="001C7C22">
              <w:rPr>
                <w:rFonts w:ascii="Times New Roman" w:hAnsi="Times New Roman"/>
                <w:b/>
                <w:i/>
                <w:noProof/>
                <w:sz w:val="24"/>
                <w:szCs w:val="24"/>
                <w:lang w:val="sr-Latn-RS" w:eastAsia="sr-Latn-RS"/>
              </w:rPr>
              <w:lastRenderedPageBreak/>
              <mc:AlternateContent>
                <mc:Choice Requires="wps">
                  <w:drawing>
                    <wp:anchor distT="0" distB="0" distL="114300" distR="114300" simplePos="0" relativeHeight="251659264" behindDoc="0" locked="0" layoutInCell="1" allowOverlap="1" wp14:anchorId="69B2606C" wp14:editId="7B2A0671">
                      <wp:simplePos x="0" y="0"/>
                      <wp:positionH relativeFrom="column">
                        <wp:posOffset>4486275</wp:posOffset>
                      </wp:positionH>
                      <wp:positionV relativeFrom="paragraph">
                        <wp:posOffset>561975</wp:posOffset>
                      </wp:positionV>
                      <wp:extent cx="1009650" cy="1019175"/>
                      <wp:effectExtent l="19050" t="19050" r="19050" b="19050"/>
                      <wp:wrapNone/>
                      <wp:docPr id="123"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101917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353.25pt;margin-top:44.25pt;width:79.5pt;height:8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" strokeweight="2.25pt"/>
                  </w:pict>
                </mc:Fallback>
              </mc:AlternateContent>
            </w:r>
            <w:r w:rsidRPr="001C7C22">
              <w:rPr>
                <w:rFonts w:ascii="Times New Roman" w:hAnsi="Times New Roman"/>
                <w:b/>
                <w:i/>
                <w:noProof/>
                <w:sz w:val="24"/>
                <w:szCs w:val="24"/>
                <w:lang w:val="sr-Latn-RS" w:eastAsia="sr-Latn-RS"/>
              </w:rPr>
              <mc:AlternateContent>
                <mc:Choice Requires="wps">
                  <w:drawing>
                    <wp:anchor distT="0" distB="0" distL="114300" distR="114300" simplePos="0" relativeHeight="251660288" behindDoc="0" locked="0" layoutInCell="1" allowOverlap="1" wp14:anchorId="16461CE2" wp14:editId="1ACEB8EF">
                      <wp:simplePos x="0" y="0"/>
                      <wp:positionH relativeFrom="column">
                        <wp:posOffset>5505450</wp:posOffset>
                      </wp:positionH>
                      <wp:positionV relativeFrom="paragraph">
                        <wp:posOffset>942975</wp:posOffset>
                      </wp:positionV>
                      <wp:extent cx="190500" cy="257175"/>
                      <wp:effectExtent l="9525" t="9525" r="9525" b="9525"/>
                      <wp:wrapNone/>
                      <wp:docPr id="122"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433.5pt;margin-top:74.25pt;width:1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"/>
                  </w:pict>
                </mc:Fallback>
              </mc:AlternateContent>
            </w:r>
            <w:r w:rsidRPr="001C7C22">
              <w:rPr>
                <w:rFonts w:ascii="Times New Roman" w:hAnsi="Times New Roman"/>
                <w:b/>
                <w:i/>
                <w:noProof/>
                <w:sz w:val="24"/>
                <w:szCs w:val="24"/>
                <w:lang w:val="sr-Latn-RS" w:eastAsia="sr-Latn-RS"/>
              </w:rPr>
              <mc:AlternateContent>
                <mc:Choice Requires="wps">
                  <w:drawing>
                    <wp:anchor distT="0" distB="0" distL="114300" distR="114300" simplePos="0" relativeHeight="251661312" behindDoc="0" locked="0" layoutInCell="1" allowOverlap="1" wp14:anchorId="07997076" wp14:editId="247C04DC">
                      <wp:simplePos x="0" y="0"/>
                      <wp:positionH relativeFrom="column">
                        <wp:posOffset>3962400</wp:posOffset>
                      </wp:positionH>
                      <wp:positionV relativeFrom="paragraph">
                        <wp:posOffset>933450</wp:posOffset>
                      </wp:positionV>
                      <wp:extent cx="514350" cy="285750"/>
                      <wp:effectExtent l="9525" t="9525" r="9525" b="9525"/>
                      <wp:wrapNone/>
                      <wp:docPr id="121"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85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312pt;margin-top:73.5pt;width:40.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"/>
                  </w:pict>
                </mc:Fallback>
              </mc:AlternateContent>
            </w:r>
            <w:r w:rsidRPr="001C7C22">
              <w:rPr>
                <w:rFonts w:ascii="Times New Roman" w:hAnsi="Times New Roman"/>
                <w:b/>
                <w:i/>
                <w:noProof/>
                <w:sz w:val="24"/>
                <w:szCs w:val="24"/>
                <w:lang w:val="sr-Latn-RS" w:eastAsia="sr-Latn-RS"/>
              </w:rPr>
              <mc:AlternateContent>
                <mc:Choice Requires="wps">
                  <w:drawing>
                    <wp:anchor distT="0" distB="0" distL="114300" distR="114300" simplePos="0" relativeHeight="251662336" behindDoc="0" locked="0" layoutInCell="1" allowOverlap="1" wp14:anchorId="44D322EB" wp14:editId="72EF77A5">
                      <wp:simplePos x="0" y="0"/>
                      <wp:positionH relativeFrom="column">
                        <wp:posOffset>3200400</wp:posOffset>
                      </wp:positionH>
                      <wp:positionV relativeFrom="paragraph">
                        <wp:posOffset>561975</wp:posOffset>
                      </wp:positionV>
                      <wp:extent cx="781050" cy="1428750"/>
                      <wp:effectExtent l="19050" t="19050" r="19050" b="19050"/>
                      <wp:wrapNone/>
                      <wp:docPr id="120"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14287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252pt;margin-top:44.25pt;width:61.5pt;height: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" strokeweight="2.25pt"/>
                  </w:pict>
                </mc:Fallback>
              </mc:AlternateContent>
            </w:r>
            <w:r w:rsidRPr="001C7C22">
              <w:rPr>
                <w:rFonts w:ascii="Times New Roman" w:hAnsi="Times New Roman"/>
                <w:b/>
                <w:i/>
                <w:noProof/>
                <w:sz w:val="24"/>
                <w:szCs w:val="24"/>
                <w:lang w:val="sr-Latn-RS" w:eastAsia="sr-Latn-RS"/>
              </w:rPr>
              <mc:AlternateContent>
                <mc:Choice Requires="wps">
                  <w:drawing>
                    <wp:anchor distT="0" distB="0" distL="114300" distR="114300" simplePos="0" relativeHeight="251663360" behindDoc="0" locked="0" layoutInCell="1" allowOverlap="1" wp14:anchorId="67CDF2D2" wp14:editId="62E9421F">
                      <wp:simplePos x="0" y="0"/>
                      <wp:positionH relativeFrom="column">
                        <wp:posOffset>2676525</wp:posOffset>
                      </wp:positionH>
                      <wp:positionV relativeFrom="paragraph">
                        <wp:posOffset>933450</wp:posOffset>
                      </wp:positionV>
                      <wp:extent cx="514350" cy="285750"/>
                      <wp:effectExtent l="9525" t="9525" r="9525" b="9525"/>
                      <wp:wrapNone/>
                      <wp:docPr id="11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85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210.75pt;margin-top:73.5pt;width:40.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"/>
                  </w:pict>
                </mc:Fallback>
              </mc:AlternateContent>
            </w:r>
            <w:r w:rsidRPr="001C7C22">
              <w:rPr>
                <w:rFonts w:ascii="Times New Roman" w:hAnsi="Times New Roman"/>
                <w:b/>
                <w:i/>
                <w:noProof/>
                <w:sz w:val="24"/>
                <w:szCs w:val="24"/>
                <w:lang w:val="sr-Latn-RS" w:eastAsia="sr-Latn-RS"/>
              </w:rPr>
              <mc:AlternateContent>
                <mc:Choice Requires="wps">
                  <w:drawing>
                    <wp:anchor distT="0" distB="0" distL="114300" distR="114300" simplePos="0" relativeHeight="251664384" behindDoc="0" locked="0" layoutInCell="1" allowOverlap="1" wp14:anchorId="299A8551" wp14:editId="27F9370A">
                      <wp:simplePos x="0" y="0"/>
                      <wp:positionH relativeFrom="column">
                        <wp:posOffset>1657350</wp:posOffset>
                      </wp:positionH>
                      <wp:positionV relativeFrom="paragraph">
                        <wp:posOffset>552450</wp:posOffset>
                      </wp:positionV>
                      <wp:extent cx="1009650" cy="1019175"/>
                      <wp:effectExtent l="19050" t="19050" r="19050" b="19050"/>
                      <wp:wrapNone/>
                      <wp:docPr id="118"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101917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130.5pt;margin-top:43.5pt;width:79.5pt;height:8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" strokeweight="2.25pt"/>
                  </w:pict>
                </mc:Fallback>
              </mc:AlternateContent>
            </w:r>
            <w:r w:rsidRPr="001C7C22">
              <w:rPr>
                <w:rFonts w:ascii="Times New Roman" w:hAnsi="Times New Roman"/>
                <w:b/>
                <w:i/>
                <w:noProof/>
                <w:sz w:val="24"/>
                <w:szCs w:val="24"/>
                <w:lang w:val="sr-Latn-RS" w:eastAsia="sr-Latn-RS"/>
              </w:rPr>
              <mc:AlternateContent>
                <mc:Choice Requires="wps">
                  <w:drawing>
                    <wp:anchor distT="0" distB="0" distL="114300" distR="114300" simplePos="0" relativeHeight="251665408" behindDoc="0" locked="0" layoutInCell="1" allowOverlap="1" wp14:anchorId="1EC14078" wp14:editId="76D2FA28">
                      <wp:simplePos x="0" y="0"/>
                      <wp:positionH relativeFrom="column">
                        <wp:posOffset>1123950</wp:posOffset>
                      </wp:positionH>
                      <wp:positionV relativeFrom="paragraph">
                        <wp:posOffset>914400</wp:posOffset>
                      </wp:positionV>
                      <wp:extent cx="514350" cy="285750"/>
                      <wp:effectExtent l="9525" t="9525" r="9525" b="9525"/>
                      <wp:wrapNone/>
                      <wp:docPr id="117"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85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88.5pt;margin-top:1in;width:40.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"/>
                  </w:pict>
                </mc:Fallback>
              </mc:AlternateContent>
            </w:r>
            <w:r w:rsidRPr="001C7C22">
              <w:rPr>
                <w:rFonts w:ascii="Times New Roman" w:hAnsi="Times New Roman"/>
                <w:b/>
                <w:i/>
                <w:noProof/>
                <w:sz w:val="24"/>
                <w:szCs w:val="24"/>
                <w:lang w:val="sr-Latn-RS" w:eastAsia="sr-Latn-RS"/>
              </w:rPr>
              <mc:AlternateContent>
                <mc:Choice Requires="wps">
                  <w:drawing>
                    <wp:anchor distT="0" distB="0" distL="114300" distR="114300" simplePos="0" relativeHeight="251666432" behindDoc="0" locked="0" layoutInCell="1" allowOverlap="1" wp14:anchorId="16D3C413" wp14:editId="5515C3D3">
                      <wp:simplePos x="0" y="0"/>
                      <wp:positionH relativeFrom="column">
                        <wp:posOffset>152400</wp:posOffset>
                      </wp:positionH>
                      <wp:positionV relativeFrom="paragraph">
                        <wp:posOffset>466725</wp:posOffset>
                      </wp:positionV>
                      <wp:extent cx="390525" cy="1181100"/>
                      <wp:effectExtent l="9525" t="9525" r="9525" b="9525"/>
                      <wp:wrapNone/>
                      <wp:docPr id="11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1811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12pt;margin-top:36.75pt;width:30.75pt;height: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" strokeweight="1pt"/>
                  </w:pict>
                </mc:Fallback>
              </mc:AlternateContent>
            </w:r>
            <w:r w:rsidRPr="001C7C22">
              <w:rPr>
                <w:rFonts w:ascii="Times New Roman" w:hAnsi="Times New Roman"/>
                <w:b/>
                <w:i/>
                <w:noProof/>
                <w:sz w:val="24"/>
                <w:szCs w:val="24"/>
                <w:lang w:val="sr-Latn-RS" w:eastAsia="sr-Latn-RS"/>
              </w:rPr>
              <mc:AlternateContent>
                <mc:Choice Requires="wps">
                  <w:drawing>
                    <wp:anchor distT="0" distB="0" distL="114300" distR="114300" simplePos="0" relativeHeight="251667456" behindDoc="0" locked="0" layoutInCell="1" allowOverlap="1" wp14:anchorId="3F0654F6" wp14:editId="70F63D00">
                      <wp:simplePos x="0" y="0"/>
                      <wp:positionH relativeFrom="column">
                        <wp:posOffset>28575</wp:posOffset>
                      </wp:positionH>
                      <wp:positionV relativeFrom="paragraph">
                        <wp:posOffset>1047750</wp:posOffset>
                      </wp:positionV>
                      <wp:extent cx="5857875" cy="19050"/>
                      <wp:effectExtent l="9525" t="9525" r="9525" b="9525"/>
                      <wp:wrapNone/>
                      <wp:docPr id="115"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7875" cy="1905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82.5pt" to="463.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">
                      <v:stroke dashstyle="longDashDot"/>
                    </v:line>
                  </w:pict>
                </mc:Fallback>
              </mc:AlternateContent>
            </w:r>
            <w:r w:rsidRPr="001C7C22">
              <w:rPr>
                <w:rFonts w:ascii="Times New Roman" w:hAnsi="Times New Roman"/>
                <w:b/>
                <w:i/>
                <w:noProof/>
                <w:sz w:val="24"/>
                <w:szCs w:val="24"/>
                <w:lang w:val="sr-Latn-RS" w:eastAsia="sr-Latn-RS"/>
              </w:rPr>
              <mc:AlternateContent>
                <mc:Choice Requires="wps">
                  <w:drawing>
                    <wp:anchor distT="0" distB="0" distL="114300" distR="114300" simplePos="0" relativeHeight="251668480" behindDoc="0" locked="0" layoutInCell="1" allowOverlap="1" wp14:anchorId="318F2ED3" wp14:editId="5D0417DD">
                      <wp:simplePos x="0" y="0"/>
                      <wp:positionH relativeFrom="column">
                        <wp:posOffset>1104900</wp:posOffset>
                      </wp:positionH>
                      <wp:positionV relativeFrom="paragraph">
                        <wp:posOffset>828675</wp:posOffset>
                      </wp:positionV>
                      <wp:extent cx="85725" cy="85725"/>
                      <wp:effectExtent l="9525" t="9525" r="9525" b="9525"/>
                      <wp:wrapNone/>
                      <wp:docPr id="11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87pt;margin-top:65.25pt;width:6.75pt;height: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"/>
                  </w:pict>
                </mc:Fallback>
              </mc:AlternateContent>
            </w:r>
            <w:r w:rsidRPr="001C7C22">
              <w:rPr>
                <w:rFonts w:ascii="Times New Roman" w:hAnsi="Times New Roman"/>
                <w:b/>
                <w:i/>
                <w:noProof/>
                <w:sz w:val="24"/>
                <w:szCs w:val="24"/>
                <w:lang w:val="sr-Latn-RS" w:eastAsia="sr-Latn-RS"/>
              </w:rPr>
              <mc:AlternateContent>
                <mc:Choice Requires="wps">
                  <w:drawing>
                    <wp:anchor distT="0" distB="0" distL="114300" distR="114300" simplePos="0" relativeHeight="251669504" behindDoc="0" locked="0" layoutInCell="1" allowOverlap="1" wp14:anchorId="01145081" wp14:editId="036128D4">
                      <wp:simplePos x="0" y="0"/>
                      <wp:positionH relativeFrom="column">
                        <wp:posOffset>1114425</wp:posOffset>
                      </wp:positionH>
                      <wp:positionV relativeFrom="paragraph">
                        <wp:posOffset>1209675</wp:posOffset>
                      </wp:positionV>
                      <wp:extent cx="85725" cy="85725"/>
                      <wp:effectExtent l="9525" t="9525" r="9525" b="9525"/>
                      <wp:wrapNone/>
                      <wp:docPr id="113"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87.75pt;margin-top:95.25pt;width:6.75pt;height: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"/>
                  </w:pict>
                </mc:Fallback>
              </mc:AlternateContent>
            </w:r>
            <w:r w:rsidRPr="001C7C22">
              <w:rPr>
                <w:rFonts w:ascii="Times New Roman" w:hAnsi="Times New Roman"/>
                <w:b/>
                <w:i/>
                <w:noProof/>
                <w:sz w:val="24"/>
                <w:szCs w:val="24"/>
                <w:lang w:val="sr-Latn-RS" w:eastAsia="sr-Latn-RS"/>
              </w:rPr>
              <mc:AlternateContent>
                <mc:Choice Requires="wps">
                  <w:drawing>
                    <wp:anchor distT="0" distB="0" distL="114300" distR="114300" simplePos="0" relativeHeight="251670528" behindDoc="0" locked="0" layoutInCell="1" allowOverlap="1" wp14:anchorId="4167F6D4" wp14:editId="4C74EFA1">
                      <wp:simplePos x="0" y="0"/>
                      <wp:positionH relativeFrom="column">
                        <wp:posOffset>1504950</wp:posOffset>
                      </wp:positionH>
                      <wp:positionV relativeFrom="paragraph">
                        <wp:posOffset>828675</wp:posOffset>
                      </wp:positionV>
                      <wp:extent cx="85725" cy="85725"/>
                      <wp:effectExtent l="9525" t="9525" r="9525" b="9525"/>
                      <wp:wrapNone/>
                      <wp:docPr id="11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118.5pt;margin-top:65.25pt;width:6.75pt;height: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"/>
                  </w:pict>
                </mc:Fallback>
              </mc:AlternateContent>
            </w:r>
            <w:r w:rsidRPr="001C7C22">
              <w:rPr>
                <w:rFonts w:ascii="Times New Roman" w:hAnsi="Times New Roman"/>
                <w:b/>
                <w:i/>
                <w:noProof/>
                <w:sz w:val="24"/>
                <w:szCs w:val="24"/>
                <w:lang w:val="sr-Latn-RS" w:eastAsia="sr-Latn-RS"/>
              </w:rPr>
              <mc:AlternateContent>
                <mc:Choice Requires="wps">
                  <w:drawing>
                    <wp:anchor distT="0" distB="0" distL="114300" distR="114300" simplePos="0" relativeHeight="251671552" behindDoc="0" locked="0" layoutInCell="1" allowOverlap="1" wp14:anchorId="3D19D618" wp14:editId="2337320F">
                      <wp:simplePos x="0" y="0"/>
                      <wp:positionH relativeFrom="column">
                        <wp:posOffset>1495425</wp:posOffset>
                      </wp:positionH>
                      <wp:positionV relativeFrom="paragraph">
                        <wp:posOffset>1209675</wp:posOffset>
                      </wp:positionV>
                      <wp:extent cx="85725" cy="85725"/>
                      <wp:effectExtent l="9525" t="9525" r="9525" b="9525"/>
                      <wp:wrapNone/>
                      <wp:docPr id="111"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117.75pt;margin-top:95.25pt;width:6.75pt;height: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"/>
                  </w:pict>
                </mc:Fallback>
              </mc:AlternateContent>
            </w:r>
            <w:r w:rsidRPr="001C7C22">
              <w:rPr>
                <w:rFonts w:ascii="Times New Roman" w:hAnsi="Times New Roman"/>
                <w:b/>
                <w:i/>
                <w:noProof/>
                <w:sz w:val="24"/>
                <w:szCs w:val="24"/>
                <w:lang w:val="sr-Latn-RS" w:eastAsia="sr-Latn-RS"/>
              </w:rPr>
              <mc:AlternateContent>
                <mc:Choice Requires="wps">
                  <w:drawing>
                    <wp:anchor distT="0" distB="0" distL="114300" distR="114300" simplePos="0" relativeHeight="251672576" behindDoc="0" locked="0" layoutInCell="1" allowOverlap="1" wp14:anchorId="17882D0A" wp14:editId="5E3485F7">
                      <wp:simplePos x="0" y="0"/>
                      <wp:positionH relativeFrom="column">
                        <wp:posOffset>2686050</wp:posOffset>
                      </wp:positionH>
                      <wp:positionV relativeFrom="paragraph">
                        <wp:posOffset>838200</wp:posOffset>
                      </wp:positionV>
                      <wp:extent cx="85725" cy="85725"/>
                      <wp:effectExtent l="9525" t="9525" r="9525" b="9525"/>
                      <wp:wrapNone/>
                      <wp:docPr id="110"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211.5pt;margin-top:66pt;width:6.75pt;height: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"/>
                  </w:pict>
                </mc:Fallback>
              </mc:AlternateContent>
            </w:r>
            <w:r w:rsidRPr="001C7C22">
              <w:rPr>
                <w:rFonts w:ascii="Times New Roman" w:hAnsi="Times New Roman"/>
                <w:b/>
                <w:i/>
                <w:noProof/>
                <w:sz w:val="24"/>
                <w:szCs w:val="24"/>
                <w:lang w:val="sr-Latn-RS" w:eastAsia="sr-Latn-RS"/>
              </w:rPr>
              <mc:AlternateContent>
                <mc:Choice Requires="wps">
                  <w:drawing>
                    <wp:anchor distT="0" distB="0" distL="114300" distR="114300" simplePos="0" relativeHeight="251673600" behindDoc="0" locked="0" layoutInCell="1" allowOverlap="1" wp14:anchorId="20042A73" wp14:editId="5ADD4FD3">
                      <wp:simplePos x="0" y="0"/>
                      <wp:positionH relativeFrom="column">
                        <wp:posOffset>2686050</wp:posOffset>
                      </wp:positionH>
                      <wp:positionV relativeFrom="paragraph">
                        <wp:posOffset>1228725</wp:posOffset>
                      </wp:positionV>
                      <wp:extent cx="85725" cy="85725"/>
                      <wp:effectExtent l="9525" t="9525" r="9525" b="9525"/>
                      <wp:wrapNone/>
                      <wp:docPr id="10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11.5pt;margin-top:96.75pt;width:6.75pt;height: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"/>
                  </w:pict>
                </mc:Fallback>
              </mc:AlternateContent>
            </w:r>
            <w:r w:rsidRPr="001C7C22">
              <w:rPr>
                <w:rFonts w:ascii="Times New Roman" w:hAnsi="Times New Roman"/>
                <w:b/>
                <w:i/>
                <w:noProof/>
                <w:sz w:val="24"/>
                <w:szCs w:val="24"/>
                <w:lang w:val="sr-Latn-RS" w:eastAsia="sr-Latn-RS"/>
              </w:rPr>
              <mc:AlternateContent>
                <mc:Choice Requires="wps">
                  <w:drawing>
                    <wp:anchor distT="0" distB="0" distL="114300" distR="114300" simplePos="0" relativeHeight="251674624" behindDoc="0" locked="0" layoutInCell="1" allowOverlap="1" wp14:anchorId="774C2784" wp14:editId="3F94F94D">
                      <wp:simplePos x="0" y="0"/>
                      <wp:positionH relativeFrom="column">
                        <wp:posOffset>3124200</wp:posOffset>
                      </wp:positionH>
                      <wp:positionV relativeFrom="paragraph">
                        <wp:posOffset>847725</wp:posOffset>
                      </wp:positionV>
                      <wp:extent cx="85725" cy="85725"/>
                      <wp:effectExtent l="9525" t="9525" r="9525" b="9525"/>
                      <wp:wrapNone/>
                      <wp:docPr id="108"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246pt;margin-top:66.75pt;width:6.75pt;height: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"/>
                  </w:pict>
                </mc:Fallback>
              </mc:AlternateContent>
            </w:r>
            <w:r w:rsidRPr="001C7C22">
              <w:rPr>
                <w:rFonts w:ascii="Times New Roman" w:hAnsi="Times New Roman"/>
                <w:b/>
                <w:i/>
                <w:noProof/>
                <w:sz w:val="24"/>
                <w:szCs w:val="24"/>
                <w:lang w:val="sr-Latn-RS" w:eastAsia="sr-Latn-RS"/>
              </w:rPr>
              <mc:AlternateContent>
                <mc:Choice Requires="wps">
                  <w:drawing>
                    <wp:anchor distT="0" distB="0" distL="114300" distR="114300" simplePos="0" relativeHeight="251675648" behindDoc="0" locked="0" layoutInCell="1" allowOverlap="1" wp14:anchorId="512CCCAC" wp14:editId="3EB4CA2F">
                      <wp:simplePos x="0" y="0"/>
                      <wp:positionH relativeFrom="column">
                        <wp:posOffset>3114675</wp:posOffset>
                      </wp:positionH>
                      <wp:positionV relativeFrom="paragraph">
                        <wp:posOffset>1228725</wp:posOffset>
                      </wp:positionV>
                      <wp:extent cx="85725" cy="85725"/>
                      <wp:effectExtent l="9525" t="9525" r="9525" b="9525"/>
                      <wp:wrapNone/>
                      <wp:docPr id="107"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245.25pt;margin-top:96.75pt;width:6.75pt;height: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"/>
                  </w:pict>
                </mc:Fallback>
              </mc:AlternateContent>
            </w:r>
            <w:r w:rsidRPr="001C7C22">
              <w:rPr>
                <w:rFonts w:ascii="Times New Roman" w:hAnsi="Times New Roman"/>
                <w:b/>
                <w:i/>
                <w:noProof/>
                <w:sz w:val="24"/>
                <w:szCs w:val="24"/>
                <w:lang w:val="sr-Latn-RS" w:eastAsia="sr-Latn-RS"/>
              </w:rPr>
              <mc:AlternateContent>
                <mc:Choice Requires="wps">
                  <w:drawing>
                    <wp:anchor distT="0" distB="0" distL="114300" distR="114300" simplePos="0" relativeHeight="251676672" behindDoc="0" locked="0" layoutInCell="1" allowOverlap="1" wp14:anchorId="38BD55E6" wp14:editId="529536D0">
                      <wp:simplePos x="0" y="0"/>
                      <wp:positionH relativeFrom="column">
                        <wp:posOffset>3981450</wp:posOffset>
                      </wp:positionH>
                      <wp:positionV relativeFrom="paragraph">
                        <wp:posOffset>847725</wp:posOffset>
                      </wp:positionV>
                      <wp:extent cx="85725" cy="85725"/>
                      <wp:effectExtent l="9525" t="9525" r="9525" b="9525"/>
                      <wp:wrapNone/>
                      <wp:docPr id="106"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313.5pt;margin-top:66.75pt;width:6.75pt;height: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"/>
                  </w:pict>
                </mc:Fallback>
              </mc:AlternateContent>
            </w:r>
            <w:r w:rsidRPr="001C7C22">
              <w:rPr>
                <w:rFonts w:ascii="Times New Roman" w:hAnsi="Times New Roman"/>
                <w:b/>
                <w:i/>
                <w:noProof/>
                <w:sz w:val="24"/>
                <w:szCs w:val="24"/>
                <w:lang w:val="sr-Latn-RS" w:eastAsia="sr-Latn-RS"/>
              </w:rPr>
              <mc:AlternateContent>
                <mc:Choice Requires="wps">
                  <w:drawing>
                    <wp:anchor distT="0" distB="0" distL="114300" distR="114300" simplePos="0" relativeHeight="251677696" behindDoc="0" locked="0" layoutInCell="1" allowOverlap="1" wp14:anchorId="4164B6BC" wp14:editId="4FC316B9">
                      <wp:simplePos x="0" y="0"/>
                      <wp:positionH relativeFrom="column">
                        <wp:posOffset>3981450</wp:posOffset>
                      </wp:positionH>
                      <wp:positionV relativeFrom="paragraph">
                        <wp:posOffset>1228725</wp:posOffset>
                      </wp:positionV>
                      <wp:extent cx="85725" cy="85725"/>
                      <wp:effectExtent l="9525" t="9525" r="9525" b="9525"/>
                      <wp:wrapNone/>
                      <wp:docPr id="10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313.5pt;margin-top:96.75pt;width:6.75pt;height: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"/>
                  </w:pict>
                </mc:Fallback>
              </mc:AlternateContent>
            </w:r>
            <w:r w:rsidRPr="001C7C22">
              <w:rPr>
                <w:rFonts w:ascii="Times New Roman" w:hAnsi="Times New Roman"/>
                <w:b/>
                <w:i/>
                <w:noProof/>
                <w:sz w:val="24"/>
                <w:szCs w:val="24"/>
                <w:lang w:val="sr-Latn-RS" w:eastAsia="sr-Latn-RS"/>
              </w:rPr>
              <mc:AlternateContent>
                <mc:Choice Requires="wps">
                  <w:drawing>
                    <wp:anchor distT="0" distB="0" distL="114300" distR="114300" simplePos="0" relativeHeight="251678720" behindDoc="0" locked="0" layoutInCell="1" allowOverlap="1" wp14:anchorId="0A4B9B8A" wp14:editId="119AB8EE">
                      <wp:simplePos x="0" y="0"/>
                      <wp:positionH relativeFrom="column">
                        <wp:posOffset>4391025</wp:posOffset>
                      </wp:positionH>
                      <wp:positionV relativeFrom="paragraph">
                        <wp:posOffset>838200</wp:posOffset>
                      </wp:positionV>
                      <wp:extent cx="85725" cy="85725"/>
                      <wp:effectExtent l="9525" t="9525" r="9525" b="9525"/>
                      <wp:wrapNone/>
                      <wp:docPr id="10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345.75pt;margin-top:66pt;width:6.75pt;height: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"/>
                  </w:pict>
                </mc:Fallback>
              </mc:AlternateContent>
            </w:r>
            <w:r w:rsidRPr="001C7C22">
              <w:rPr>
                <w:rFonts w:ascii="Times New Roman" w:hAnsi="Times New Roman"/>
                <w:b/>
                <w:i/>
                <w:noProof/>
                <w:sz w:val="24"/>
                <w:szCs w:val="24"/>
                <w:lang w:val="sr-Latn-RS" w:eastAsia="sr-Latn-RS"/>
              </w:rPr>
              <mc:AlternateContent>
                <mc:Choice Requires="wps">
                  <w:drawing>
                    <wp:anchor distT="0" distB="0" distL="114300" distR="114300" simplePos="0" relativeHeight="251679744" behindDoc="0" locked="0" layoutInCell="1" allowOverlap="1" wp14:anchorId="77B533FC" wp14:editId="7D984D38">
                      <wp:simplePos x="0" y="0"/>
                      <wp:positionH relativeFrom="column">
                        <wp:posOffset>4400550</wp:posOffset>
                      </wp:positionH>
                      <wp:positionV relativeFrom="paragraph">
                        <wp:posOffset>1219200</wp:posOffset>
                      </wp:positionV>
                      <wp:extent cx="85725" cy="85725"/>
                      <wp:effectExtent l="9525" t="9525" r="9525" b="9525"/>
                      <wp:wrapNone/>
                      <wp:docPr id="10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346.5pt;margin-top:96pt;width:6.75pt;height: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"/>
                  </w:pict>
                </mc:Fallback>
              </mc:AlternateContent>
            </w:r>
            <w:r w:rsidRPr="001C7C22">
              <w:rPr>
                <w:rFonts w:ascii="Times New Roman" w:hAnsi="Times New Roman"/>
                <w:b/>
                <w:i/>
                <w:noProof/>
                <w:sz w:val="24"/>
                <w:szCs w:val="24"/>
                <w:lang w:val="sr-Latn-RS" w:eastAsia="sr-Latn-RS"/>
              </w:rPr>
              <mc:AlternateContent>
                <mc:Choice Requires="wps">
                  <w:drawing>
                    <wp:anchor distT="0" distB="0" distL="114300" distR="114300" simplePos="0" relativeHeight="251680768" behindDoc="0" locked="0" layoutInCell="1" allowOverlap="1" wp14:anchorId="56D75527" wp14:editId="1DEAA418">
                      <wp:simplePos x="0" y="0"/>
                      <wp:positionH relativeFrom="column">
                        <wp:posOffset>3105150</wp:posOffset>
                      </wp:positionH>
                      <wp:positionV relativeFrom="paragraph">
                        <wp:posOffset>1628775</wp:posOffset>
                      </wp:positionV>
                      <wp:extent cx="85725" cy="85725"/>
                      <wp:effectExtent l="9525" t="9525" r="9525" b="9525"/>
                      <wp:wrapNone/>
                      <wp:docPr id="102"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44.5pt;margin-top:128.25pt;width:6.75pt;height: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"/>
                  </w:pict>
                </mc:Fallback>
              </mc:AlternateContent>
            </w:r>
            <w:r w:rsidRPr="001C7C22">
              <w:rPr>
                <w:rFonts w:ascii="Times New Roman" w:hAnsi="Times New Roman"/>
                <w:b/>
                <w:i/>
                <w:noProof/>
                <w:sz w:val="24"/>
                <w:szCs w:val="24"/>
                <w:lang w:val="sr-Latn-RS" w:eastAsia="sr-Latn-RS"/>
              </w:rPr>
              <mc:AlternateContent>
                <mc:Choice Requires="wps">
                  <w:drawing>
                    <wp:anchor distT="0" distB="0" distL="114300" distR="114300" simplePos="0" relativeHeight="251681792" behindDoc="0" locked="0" layoutInCell="1" allowOverlap="1" wp14:anchorId="4DA5E7E9" wp14:editId="70BEC283">
                      <wp:simplePos x="0" y="0"/>
                      <wp:positionH relativeFrom="column">
                        <wp:posOffset>5562600</wp:posOffset>
                      </wp:positionH>
                      <wp:positionV relativeFrom="paragraph">
                        <wp:posOffset>847725</wp:posOffset>
                      </wp:positionV>
                      <wp:extent cx="85725" cy="85725"/>
                      <wp:effectExtent l="9525" t="9525" r="9525" b="9525"/>
                      <wp:wrapNone/>
                      <wp:docPr id="101"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438pt;margin-top:66.75pt;width:6.75pt;height: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"/>
                  </w:pict>
                </mc:Fallback>
              </mc:AlternateContent>
            </w:r>
            <w:r w:rsidRPr="001C7C22">
              <w:rPr>
                <w:rFonts w:ascii="Times New Roman" w:hAnsi="Times New Roman"/>
                <w:b/>
                <w:i/>
                <w:noProof/>
                <w:sz w:val="24"/>
                <w:szCs w:val="24"/>
                <w:lang w:val="sr-Latn-RS" w:eastAsia="sr-Latn-RS"/>
              </w:rPr>
              <mc:AlternateContent>
                <mc:Choice Requires="wps">
                  <w:drawing>
                    <wp:anchor distT="0" distB="0" distL="114300" distR="114300" simplePos="0" relativeHeight="251682816" behindDoc="0" locked="0" layoutInCell="1" allowOverlap="1" wp14:anchorId="613918DE" wp14:editId="667BF176">
                      <wp:simplePos x="0" y="0"/>
                      <wp:positionH relativeFrom="column">
                        <wp:posOffset>5553075</wp:posOffset>
                      </wp:positionH>
                      <wp:positionV relativeFrom="paragraph">
                        <wp:posOffset>1190625</wp:posOffset>
                      </wp:positionV>
                      <wp:extent cx="85725" cy="85725"/>
                      <wp:effectExtent l="9525" t="9525" r="9525" b="9525"/>
                      <wp:wrapNone/>
                      <wp:docPr id="10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437.25pt;margin-top:93.75pt;width:6.75pt;height: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"/>
                  </w:pict>
                </mc:Fallback>
              </mc:AlternateContent>
            </w:r>
            <w:r w:rsidRPr="001C7C22">
              <w:rPr>
                <w:rFonts w:ascii="Times New Roman" w:hAnsi="Times New Roman"/>
                <w:b/>
                <w:i/>
                <w:noProof/>
                <w:sz w:val="24"/>
                <w:szCs w:val="24"/>
                <w:lang w:val="sr-Latn-RS" w:eastAsia="sr-Latn-RS"/>
              </w:rPr>
              <mc:AlternateContent>
                <mc:Choice Requires="wps">
                  <w:drawing>
                    <wp:anchor distT="0" distB="0" distL="114300" distR="114300" simplePos="0" relativeHeight="251683840" behindDoc="0" locked="0" layoutInCell="1" allowOverlap="1" wp14:anchorId="3BEB1C86" wp14:editId="45B226A8">
                      <wp:simplePos x="0" y="0"/>
                      <wp:positionH relativeFrom="column">
                        <wp:posOffset>2990850</wp:posOffset>
                      </wp:positionH>
                      <wp:positionV relativeFrom="paragraph">
                        <wp:posOffset>1733550</wp:posOffset>
                      </wp:positionV>
                      <wp:extent cx="190500" cy="257175"/>
                      <wp:effectExtent l="9525" t="9525" r="9525" b="9525"/>
                      <wp:wrapNone/>
                      <wp:docPr id="9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235.5pt;margin-top:136.5pt;width:15pt;height:2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"/>
                  </w:pict>
                </mc:Fallback>
              </mc:AlternateContent>
            </w:r>
            <w:r w:rsidRPr="001C7C22">
              <w:rPr>
                <w:rFonts w:ascii="Times New Roman" w:hAnsi="Times New Roman"/>
                <w:b/>
                <w:i/>
                <w:noProof/>
                <w:sz w:val="24"/>
                <w:szCs w:val="24"/>
                <w:lang w:val="sr-Latn-RS" w:eastAsia="sr-Latn-RS"/>
              </w:rPr>
              <mc:AlternateContent>
                <mc:Choice Requires="wps">
                  <w:drawing>
                    <wp:anchor distT="0" distB="0" distL="114300" distR="114300" simplePos="0" relativeHeight="251684864" behindDoc="0" locked="0" layoutInCell="1" allowOverlap="1" wp14:anchorId="5E81DD09" wp14:editId="37099297">
                      <wp:simplePos x="0" y="0"/>
                      <wp:positionH relativeFrom="column">
                        <wp:posOffset>3105150</wp:posOffset>
                      </wp:positionH>
                      <wp:positionV relativeFrom="paragraph">
                        <wp:posOffset>1990725</wp:posOffset>
                      </wp:positionV>
                      <wp:extent cx="85725" cy="85725"/>
                      <wp:effectExtent l="9525" t="9525" r="9525" b="9525"/>
                      <wp:wrapNone/>
                      <wp:docPr id="98"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244.5pt;margin-top:156.75pt;width:6.75pt;height: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"/>
                  </w:pict>
                </mc:Fallback>
              </mc:AlternateContent>
            </w:r>
            <w:r w:rsidRPr="001C7C22">
              <w:rPr>
                <w:rFonts w:ascii="Times New Roman" w:hAnsi="Times New Roman"/>
                <w:b/>
                <w:i/>
                <w:noProof/>
                <w:sz w:val="24"/>
                <w:szCs w:val="24"/>
                <w:lang w:val="sr-Latn-RS" w:eastAsia="sr-Latn-RS"/>
              </w:rPr>
              <mc:AlternateContent>
                <mc:Choice Requires="wps">
                  <w:drawing>
                    <wp:anchor distT="0" distB="0" distL="114300" distR="114300" simplePos="0" relativeHeight="251685888" behindDoc="0" locked="0" layoutInCell="1" allowOverlap="1" wp14:anchorId="0549690D" wp14:editId="6C4FC20E">
                      <wp:simplePos x="0" y="0"/>
                      <wp:positionH relativeFrom="column">
                        <wp:posOffset>333375</wp:posOffset>
                      </wp:positionH>
                      <wp:positionV relativeFrom="paragraph">
                        <wp:posOffset>561975</wp:posOffset>
                      </wp:positionV>
                      <wp:extent cx="85725" cy="95250"/>
                      <wp:effectExtent l="9525" t="9525" r="9525" b="9525"/>
                      <wp:wrapNone/>
                      <wp:docPr id="97"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952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1" o:spid="_x0000_s1026" style="position:absolute;margin-left:26.25pt;margin-top:44.25pt;width:6.75pt;height: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"/>
                  </w:pict>
                </mc:Fallback>
              </mc:AlternateContent>
            </w:r>
            <w:r w:rsidRPr="001C7C22">
              <w:rPr>
                <w:rFonts w:ascii="Times New Roman" w:hAnsi="Times New Roman"/>
                <w:b/>
                <w:i/>
                <w:noProof/>
                <w:sz w:val="24"/>
                <w:szCs w:val="24"/>
                <w:lang w:val="sr-Latn-RS" w:eastAsia="sr-Latn-RS"/>
              </w:rPr>
              <mc:AlternateContent>
                <mc:Choice Requires="wps">
                  <w:drawing>
                    <wp:anchor distT="0" distB="0" distL="114300" distR="114300" simplePos="0" relativeHeight="251686912" behindDoc="0" locked="0" layoutInCell="1" allowOverlap="1" wp14:anchorId="4AD484FA" wp14:editId="55FE4841">
                      <wp:simplePos x="0" y="0"/>
                      <wp:positionH relativeFrom="column">
                        <wp:posOffset>314325</wp:posOffset>
                      </wp:positionH>
                      <wp:positionV relativeFrom="paragraph">
                        <wp:posOffset>1400175</wp:posOffset>
                      </wp:positionV>
                      <wp:extent cx="85725" cy="95250"/>
                      <wp:effectExtent l="9525" t="9525" r="9525" b="9525"/>
                      <wp:wrapNone/>
                      <wp:docPr id="96"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952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2" o:spid="_x0000_s1026" style="position:absolute;margin-left:24.75pt;margin-top:110.25pt;width:6.75pt;height: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"/>
                  </w:pict>
                </mc:Fallback>
              </mc:AlternateContent>
            </w:r>
            <w:r w:rsidRPr="001C7C22">
              <w:rPr>
                <w:rFonts w:ascii="Times New Roman" w:hAnsi="Times New Roman"/>
                <w:b/>
                <w:i/>
                <w:noProof/>
                <w:sz w:val="24"/>
                <w:szCs w:val="24"/>
                <w:lang w:val="sr-Latn-RS" w:eastAsia="sr-Latn-RS"/>
              </w:rPr>
              <mc:AlternateContent>
                <mc:Choice Requires="wps">
                  <w:drawing>
                    <wp:anchor distT="0" distB="0" distL="114300" distR="114300" simplePos="0" relativeHeight="251688960" behindDoc="0" locked="0" layoutInCell="1" allowOverlap="1" wp14:anchorId="1726D2DD" wp14:editId="47741551">
                      <wp:simplePos x="0" y="0"/>
                      <wp:positionH relativeFrom="column">
                        <wp:posOffset>390525</wp:posOffset>
                      </wp:positionH>
                      <wp:positionV relativeFrom="paragraph">
                        <wp:posOffset>400050</wp:posOffset>
                      </wp:positionV>
                      <wp:extent cx="0" cy="1466850"/>
                      <wp:effectExtent l="9525" t="9525" r="9525" b="9525"/>
                      <wp:wrapNone/>
                      <wp:docPr id="767"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685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5pt,31.5pt" to="30.7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">
                      <v:stroke dashstyle="1 1" endcap="round"/>
                    </v:line>
                  </w:pict>
                </mc:Fallback>
              </mc:AlternateContent>
            </w:r>
            <w:r w:rsidRPr="001C7C22">
              <w:rPr>
                <w:rFonts w:ascii="Times New Roman" w:hAnsi="Times New Roman"/>
                <w:b/>
                <w:i/>
                <w:noProof/>
                <w:sz w:val="24"/>
                <w:szCs w:val="24"/>
                <w:lang w:val="sr-Latn-RS" w:eastAsia="sr-Latn-RS"/>
              </w:rPr>
              <mc:AlternateContent>
                <mc:Choice Requires="wps">
                  <w:drawing>
                    <wp:anchor distT="0" distB="0" distL="114300" distR="114300" simplePos="0" relativeHeight="251689984" behindDoc="0" locked="0" layoutInCell="1" allowOverlap="1" wp14:anchorId="4B62A4A2" wp14:editId="2252BD62">
                      <wp:simplePos x="0" y="0"/>
                      <wp:positionH relativeFrom="column">
                        <wp:posOffset>3143250</wp:posOffset>
                      </wp:positionH>
                      <wp:positionV relativeFrom="paragraph">
                        <wp:posOffset>295275</wp:posOffset>
                      </wp:positionV>
                      <wp:extent cx="9525" cy="1066800"/>
                      <wp:effectExtent l="9525" t="9525" r="9525" b="9525"/>
                      <wp:wrapNone/>
                      <wp:docPr id="766"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0668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5pt,23.25pt" to="248.25pt,1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">
                      <v:stroke dashstyle="1 1" endcap="round"/>
                    </v:line>
                  </w:pict>
                </mc:Fallback>
              </mc:AlternateContent>
            </w:r>
            <w:r w:rsidRPr="001C7C22">
              <w:rPr>
                <w:rFonts w:ascii="Times New Roman" w:hAnsi="Times New Roman"/>
                <w:b/>
                <w:i/>
                <w:noProof/>
                <w:sz w:val="24"/>
                <w:szCs w:val="24"/>
                <w:lang w:val="sr-Latn-RS" w:eastAsia="sr-Latn-RS"/>
              </w:rPr>
              <mc:AlternateContent>
                <mc:Choice Requires="wps">
                  <w:drawing>
                    <wp:anchor distT="0" distB="0" distL="114300" distR="114300" simplePos="0" relativeHeight="251691008" behindDoc="0" locked="0" layoutInCell="1" allowOverlap="1" wp14:anchorId="5B382CF8" wp14:editId="1522142B">
                      <wp:simplePos x="0" y="0"/>
                      <wp:positionH relativeFrom="column">
                        <wp:posOffset>3143250</wp:posOffset>
                      </wp:positionH>
                      <wp:positionV relativeFrom="paragraph">
                        <wp:posOffset>1514475</wp:posOffset>
                      </wp:positionV>
                      <wp:extent cx="0" cy="781050"/>
                      <wp:effectExtent l="9525" t="9525" r="9525" b="9525"/>
                      <wp:wrapNone/>
                      <wp:docPr id="765"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8105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5pt,119.25pt" to="247.5pt,1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">
                      <v:stroke dashstyle="1 1" endcap="round"/>
                    </v:line>
                  </w:pict>
                </mc:Fallback>
              </mc:AlternateContent>
            </w:r>
            <w:r w:rsidRPr="001C7C22">
              <w:rPr>
                <w:rFonts w:ascii="Times New Roman" w:hAnsi="Times New Roman"/>
                <w:b/>
                <w:i/>
                <w:noProof/>
                <w:sz w:val="24"/>
                <w:szCs w:val="24"/>
                <w:lang w:val="sr-Latn-RS" w:eastAsia="sr-Latn-RS"/>
              </w:rPr>
              <mc:AlternateContent>
                <mc:Choice Requires="wps">
                  <w:drawing>
                    <wp:anchor distT="0" distB="0" distL="114300" distR="114300" simplePos="0" relativeHeight="251692032" behindDoc="0" locked="0" layoutInCell="1" allowOverlap="1" wp14:anchorId="576C6294" wp14:editId="740EA101">
                      <wp:simplePos x="0" y="0"/>
                      <wp:positionH relativeFrom="column">
                        <wp:posOffset>4467225</wp:posOffset>
                      </wp:positionH>
                      <wp:positionV relativeFrom="paragraph">
                        <wp:posOffset>228600</wp:posOffset>
                      </wp:positionV>
                      <wp:extent cx="9525" cy="914400"/>
                      <wp:effectExtent l="9525" t="9525" r="9525" b="9525"/>
                      <wp:wrapNone/>
                      <wp:docPr id="764"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9144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75pt,18pt" to="352.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">
                      <v:stroke dashstyle="1 1" endcap="round"/>
                    </v:line>
                  </w:pict>
                </mc:Fallback>
              </mc:AlternateContent>
            </w:r>
            <w:r w:rsidRPr="001C7C22">
              <w:rPr>
                <w:rFonts w:ascii="Times New Roman" w:hAnsi="Times New Roman"/>
                <w:b/>
                <w:i/>
                <w:noProof/>
                <w:sz w:val="24"/>
                <w:szCs w:val="24"/>
                <w:lang w:val="sr-Latn-RS" w:eastAsia="sr-Latn-RS"/>
              </w:rPr>
              <mc:AlternateContent>
                <mc:Choice Requires="wps">
                  <w:drawing>
                    <wp:anchor distT="0" distB="0" distL="114300" distR="114300" simplePos="0" relativeHeight="251693056" behindDoc="0" locked="0" layoutInCell="1" allowOverlap="1" wp14:anchorId="70438A03" wp14:editId="6A128F72">
                      <wp:simplePos x="0" y="0"/>
                      <wp:positionH relativeFrom="column">
                        <wp:posOffset>4067175</wp:posOffset>
                      </wp:positionH>
                      <wp:positionV relativeFrom="paragraph">
                        <wp:posOffset>200025</wp:posOffset>
                      </wp:positionV>
                      <wp:extent cx="9525" cy="1228725"/>
                      <wp:effectExtent l="9525" t="9525" r="9525" b="9525"/>
                      <wp:wrapNone/>
                      <wp:docPr id="763"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22872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25pt,15.75pt" to="321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">
                      <v:stroke dashstyle="1 1" endcap="round"/>
                    </v:line>
                  </w:pict>
                </mc:Fallback>
              </mc:AlternateContent>
            </w:r>
            <w:r w:rsidRPr="001C7C22">
              <w:rPr>
                <w:rFonts w:ascii="Times New Roman" w:hAnsi="Times New Roman"/>
                <w:b/>
                <w:i/>
                <w:noProof/>
                <w:sz w:val="24"/>
                <w:szCs w:val="24"/>
                <w:lang w:val="sr-Latn-RS" w:eastAsia="sr-Latn-RS"/>
              </w:rPr>
              <mc:AlternateContent>
                <mc:Choice Requires="wps">
                  <w:drawing>
                    <wp:anchor distT="0" distB="0" distL="114300" distR="114300" simplePos="0" relativeHeight="251694080" behindDoc="0" locked="0" layoutInCell="1" allowOverlap="1" wp14:anchorId="6515FA14" wp14:editId="1727C02A">
                      <wp:simplePos x="0" y="0"/>
                      <wp:positionH relativeFrom="column">
                        <wp:posOffset>5610225</wp:posOffset>
                      </wp:positionH>
                      <wp:positionV relativeFrom="paragraph">
                        <wp:posOffset>247650</wp:posOffset>
                      </wp:positionV>
                      <wp:extent cx="0" cy="1114425"/>
                      <wp:effectExtent l="9525" t="9525" r="9525" b="9525"/>
                      <wp:wrapNone/>
                      <wp:docPr id="76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442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75pt,19.5pt" to="441.75pt,1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">
                      <v:stroke dashstyle="1 1" endcap="round"/>
                    </v:line>
                  </w:pict>
                </mc:Fallback>
              </mc:AlternateContent>
            </w:r>
            <w:r w:rsidRPr="001C7C22">
              <w:rPr>
                <w:rFonts w:ascii="Times New Roman" w:hAnsi="Times New Roman"/>
                <w:b/>
                <w:i/>
                <w:noProof/>
                <w:sz w:val="24"/>
                <w:szCs w:val="24"/>
                <w:lang w:val="sr-Latn-RS" w:eastAsia="sr-Latn-RS"/>
              </w:rPr>
              <mc:AlternateContent>
                <mc:Choice Requires="wps">
                  <w:drawing>
                    <wp:anchor distT="0" distB="0" distL="114300" distR="114300" simplePos="0" relativeHeight="251695104" behindDoc="0" locked="0" layoutInCell="1" allowOverlap="1" wp14:anchorId="6B03B823" wp14:editId="08BC0F5A">
                      <wp:simplePos x="0" y="0"/>
                      <wp:positionH relativeFrom="column">
                        <wp:posOffset>1533525</wp:posOffset>
                      </wp:positionH>
                      <wp:positionV relativeFrom="paragraph">
                        <wp:posOffset>323850</wp:posOffset>
                      </wp:positionV>
                      <wp:extent cx="9525" cy="1076325"/>
                      <wp:effectExtent l="9525" t="9525" r="9525" b="9525"/>
                      <wp:wrapNone/>
                      <wp:docPr id="761"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07632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75pt,25.5pt" to="121.5pt,1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">
                      <v:stroke dashstyle="1 1" endcap="round"/>
                    </v:line>
                  </w:pict>
                </mc:Fallback>
              </mc:AlternateContent>
            </w:r>
            <w:r w:rsidRPr="001C7C22">
              <w:rPr>
                <w:rFonts w:ascii="Times New Roman" w:hAnsi="Times New Roman"/>
                <w:b/>
                <w:i/>
                <w:noProof/>
                <w:sz w:val="24"/>
                <w:szCs w:val="24"/>
                <w:lang w:val="sr-Latn-RS" w:eastAsia="sr-Latn-RS"/>
              </w:rPr>
              <mc:AlternateContent>
                <mc:Choice Requires="wps">
                  <w:drawing>
                    <wp:anchor distT="0" distB="0" distL="114300" distR="114300" simplePos="0" relativeHeight="251696128" behindDoc="0" locked="0" layoutInCell="1" allowOverlap="1" wp14:anchorId="31A5B41B" wp14:editId="3CFB436E">
                      <wp:simplePos x="0" y="0"/>
                      <wp:positionH relativeFrom="column">
                        <wp:posOffset>2724150</wp:posOffset>
                      </wp:positionH>
                      <wp:positionV relativeFrom="paragraph">
                        <wp:posOffset>342900</wp:posOffset>
                      </wp:positionV>
                      <wp:extent cx="0" cy="1066800"/>
                      <wp:effectExtent l="9525" t="9525" r="9525" b="9525"/>
                      <wp:wrapNone/>
                      <wp:docPr id="760"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668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pt,27pt" to="214.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">
                      <v:stroke dashstyle="1 1" endcap="round"/>
                    </v:line>
                  </w:pict>
                </mc:Fallback>
              </mc:AlternateContent>
            </w:r>
            <w:r w:rsidRPr="001C7C22">
              <w:rPr>
                <w:rFonts w:ascii="Times New Roman" w:hAnsi="Times New Roman"/>
                <w:b/>
                <w:i/>
                <w:noProof/>
                <w:sz w:val="24"/>
                <w:szCs w:val="24"/>
                <w:lang w:val="sr-Latn-RS" w:eastAsia="sr-Latn-RS"/>
              </w:rPr>
              <mc:AlternateContent>
                <mc:Choice Requires="wps">
                  <w:drawing>
                    <wp:anchor distT="0" distB="0" distL="114300" distR="114300" simplePos="0" relativeHeight="251697152" behindDoc="0" locked="0" layoutInCell="1" allowOverlap="1" wp14:anchorId="0E56A1B7" wp14:editId="2C869949">
                      <wp:simplePos x="0" y="0"/>
                      <wp:positionH relativeFrom="column">
                        <wp:posOffset>1143000</wp:posOffset>
                      </wp:positionH>
                      <wp:positionV relativeFrom="paragraph">
                        <wp:posOffset>333375</wp:posOffset>
                      </wp:positionV>
                      <wp:extent cx="9525" cy="1066800"/>
                      <wp:effectExtent l="9525" t="9525" r="9525" b="9525"/>
                      <wp:wrapNone/>
                      <wp:docPr id="759"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0668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6.25pt" to="90.75pt,1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">
                      <v:stroke dashstyle="1 1" endcap="round"/>
                    </v:line>
                  </w:pict>
                </mc:Fallback>
              </mc:AlternateContent>
            </w:r>
            <w:r w:rsidRPr="001C7C22">
              <w:rPr>
                <w:rFonts w:ascii="Times New Roman" w:hAnsi="Times New Roman"/>
                <w:b/>
                <w:i/>
                <w:noProof/>
                <w:sz w:val="24"/>
                <w:szCs w:val="24"/>
                <w:lang w:val="sr-Latn-RS" w:eastAsia="sr-Latn-RS"/>
              </w:rPr>
              <mc:AlternateContent>
                <mc:Choice Requires="wps">
                  <w:drawing>
                    <wp:anchor distT="0" distB="0" distL="114300" distR="114300" simplePos="0" relativeHeight="251698176" behindDoc="0" locked="0" layoutInCell="1" allowOverlap="1" wp14:anchorId="42B35B03" wp14:editId="75B76597">
                      <wp:simplePos x="0" y="0"/>
                      <wp:positionH relativeFrom="column">
                        <wp:posOffset>561975</wp:posOffset>
                      </wp:positionH>
                      <wp:positionV relativeFrom="paragraph">
                        <wp:posOffset>723900</wp:posOffset>
                      </wp:positionV>
                      <wp:extent cx="533400" cy="666750"/>
                      <wp:effectExtent l="9525" t="9525" r="9525" b="9525"/>
                      <wp:wrapNone/>
                      <wp:docPr id="758"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66675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44.25pt;margin-top:57pt;width:42pt;height: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" strokeweight="1pt"/>
                  </w:pict>
                </mc:Fallback>
              </mc:AlternateContent>
            </w:r>
            <w:r w:rsidRPr="001C7C22">
              <w:rPr>
                <w:rFonts w:ascii="Times New Roman" w:hAnsi="Times New Roman"/>
                <w:b/>
                <w:i/>
                <w:noProof/>
                <w:sz w:val="24"/>
                <w:szCs w:val="24"/>
                <w:lang w:val="sr-Latn-RS" w:eastAsia="sr-Latn-RS"/>
              </w:rPr>
              <mc:AlternateContent>
                <mc:Choice Requires="wps">
                  <w:drawing>
                    <wp:anchor distT="0" distB="0" distL="114300" distR="114300" simplePos="0" relativeHeight="251699200" behindDoc="0" locked="0" layoutInCell="1" allowOverlap="1" wp14:anchorId="17C15A74" wp14:editId="6FB7CCB5">
                      <wp:simplePos x="0" y="0"/>
                      <wp:positionH relativeFrom="column">
                        <wp:posOffset>4562475</wp:posOffset>
                      </wp:positionH>
                      <wp:positionV relativeFrom="paragraph">
                        <wp:posOffset>838200</wp:posOffset>
                      </wp:positionV>
                      <wp:extent cx="866775" cy="571500"/>
                      <wp:effectExtent l="9525" t="9525" r="9525" b="9525"/>
                      <wp:wrapNone/>
                      <wp:docPr id="75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571500"/>
                              </a:xfrm>
                              <a:prstGeom prst="rect">
                                <a:avLst/>
                              </a:prstGeom>
                              <a:solidFill>
                                <a:srgbClr val="FFFFFF"/>
                              </a:solidFill>
                              <a:ln w="9525">
                                <a:solidFill>
                                  <a:srgbClr val="000000"/>
                                </a:solidFill>
                                <a:miter lim="800000"/>
                                <a:headEnd/>
                                <a:tailEnd/>
                              </a:ln>
                            </wps:spPr>
                            <wps:txbx>
                              <w:txbxContent>
                                <w:p w:rsidR="003C0D43" w:rsidRPr="001941A8" w:rsidRDefault="003C0D43" w:rsidP="001C7C22">
                                  <w:pPr>
                                    <w:rPr>
                                      <w:b/>
                                    </w:rPr>
                                  </w:pPr>
                                  <w:r>
                                    <w:t xml:space="preserve"> </w:t>
                                  </w:r>
                                  <w:r w:rsidRPr="001941A8">
                                    <w:rPr>
                                      <w:b/>
                                    </w:rPr>
                                    <w:t xml:space="preserve">Napojna </w:t>
                                  </w:r>
                                  <w:r w:rsidRPr="001941A8">
                                    <w:rPr>
                                      <w:b/>
                                    </w:rPr>
                                    <w:br/>
                                    <w:t xml:space="preserve"> pumpa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6" type="#_x0000_t202" style="position:absolute;margin-left:359.25pt;margin-top:66pt;width:68.25pt;height: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">
                      <v:textbox>
                        <w:txbxContent>
                          <w:p w:rsidR="003C0D43" w:rsidRPr="001941A8" w:rsidRDefault="003C0D43" w:rsidP="001C7C22">
                            <w:pPr>
                              <w:rPr>
                                <w:b/>
                              </w:rPr>
                            </w:pPr>
                            <w:r>
                              <w:t xml:space="preserve"> </w:t>
                            </w:r>
                            <w:r w:rsidRPr="001941A8">
                              <w:rPr>
                                <w:b/>
                              </w:rPr>
                              <w:t xml:space="preserve">Napojna </w:t>
                            </w:r>
                            <w:r w:rsidRPr="001941A8">
                              <w:rPr>
                                <w:b/>
                              </w:rPr>
                              <w:br/>
                              <w:t xml:space="preserve"> pumpa </w:t>
                            </w:r>
                          </w:p>
                        </w:txbxContent>
                      </v:textbox>
                    </v:shape>
                  </w:pict>
                </mc:Fallback>
              </mc:AlternateContent>
            </w:r>
            <w:r w:rsidRPr="001C7C22">
              <w:rPr>
                <w:rFonts w:ascii="Times New Roman" w:hAnsi="Times New Roman"/>
                <w:b/>
                <w:i/>
                <w:noProof/>
                <w:sz w:val="24"/>
                <w:szCs w:val="24"/>
                <w:lang w:val="sr-Latn-RS" w:eastAsia="sr-Latn-RS"/>
              </w:rPr>
              <mc:AlternateContent>
                <mc:Choice Requires="wps">
                  <w:drawing>
                    <wp:anchor distT="0" distB="0" distL="114300" distR="114300" simplePos="0" relativeHeight="251700224" behindDoc="0" locked="0" layoutInCell="1" allowOverlap="1" wp14:anchorId="79354146" wp14:editId="0B160E7F">
                      <wp:simplePos x="0" y="0"/>
                      <wp:positionH relativeFrom="column">
                        <wp:posOffset>590550</wp:posOffset>
                      </wp:positionH>
                      <wp:positionV relativeFrom="paragraph">
                        <wp:posOffset>790575</wp:posOffset>
                      </wp:positionV>
                      <wp:extent cx="466725" cy="514350"/>
                      <wp:effectExtent l="9525" t="9525" r="9525" b="9525"/>
                      <wp:wrapNone/>
                      <wp:docPr id="75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514350"/>
                              </a:xfrm>
                              <a:prstGeom prst="rect">
                                <a:avLst/>
                              </a:prstGeom>
                              <a:solidFill>
                                <a:srgbClr val="FFFFFF"/>
                              </a:solidFill>
                              <a:ln w="9525">
                                <a:solidFill>
                                  <a:srgbClr val="000000"/>
                                </a:solidFill>
                                <a:miter lim="800000"/>
                                <a:headEnd/>
                                <a:tailEnd/>
                              </a:ln>
                            </wps:spPr>
                            <wps:txbx>
                              <w:txbxContent>
                                <w:p w:rsidR="003C0D43" w:rsidRDefault="003C0D43" w:rsidP="001C7C22">
                                  <w:r>
                                    <w:rPr>
                                      <w:sz w:val="18"/>
                                      <w:szCs w:val="18"/>
                                    </w:rPr>
                                    <w:t xml:space="preserve">  </w:t>
                                  </w:r>
                                  <w:proofErr w:type="gramStart"/>
                                  <w:r w:rsidRPr="001941A8">
                                    <w:rPr>
                                      <w:b/>
                                      <w:sz w:val="18"/>
                                      <w:szCs w:val="18"/>
                                    </w:rPr>
                                    <w:t>bust</w:t>
                                  </w:r>
                                  <w:proofErr w:type="gramEnd"/>
                                  <w:r w:rsidRPr="001941A8">
                                    <w:rPr>
                                      <w:b/>
                                      <w:sz w:val="18"/>
                                      <w:szCs w:val="18"/>
                                    </w:rPr>
                                    <w:t>.</w:t>
                                  </w:r>
                                  <w:r>
                                    <w:rPr>
                                      <w:sz w:val="18"/>
                                      <w:szCs w:val="18"/>
                                    </w:rPr>
                                    <w:br/>
                                    <w:t xml:space="preserve">  </w:t>
                                  </w:r>
                                  <w:proofErr w:type="gramStart"/>
                                  <w:r>
                                    <w:rPr>
                                      <w:sz w:val="18"/>
                                      <w:szCs w:val="18"/>
                                    </w:rPr>
                                    <w:t>pum</w:t>
                                  </w:r>
                                  <w:proofErr w:type="gramEnd"/>
                                  <w:r>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7" type="#_x0000_t202" style="position:absolute;margin-left:46.5pt;margin-top:62.25pt;width:36.75pt;height:4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">
                      <v:textbox>
                        <w:txbxContent>
                          <w:p w:rsidR="003C0D43" w:rsidRDefault="003C0D43" w:rsidP="001C7C22">
                            <w:r>
                              <w:rPr>
                                <w:sz w:val="18"/>
                                <w:szCs w:val="18"/>
                              </w:rPr>
                              <w:t xml:space="preserve">  </w:t>
                            </w:r>
                            <w:proofErr w:type="gramStart"/>
                            <w:r w:rsidRPr="001941A8">
                              <w:rPr>
                                <w:b/>
                                <w:sz w:val="18"/>
                                <w:szCs w:val="18"/>
                              </w:rPr>
                              <w:t>bust</w:t>
                            </w:r>
                            <w:proofErr w:type="gramEnd"/>
                            <w:r w:rsidRPr="001941A8">
                              <w:rPr>
                                <w:b/>
                                <w:sz w:val="18"/>
                                <w:szCs w:val="18"/>
                              </w:rPr>
                              <w:t>.</w:t>
                            </w:r>
                            <w:r>
                              <w:rPr>
                                <w:sz w:val="18"/>
                                <w:szCs w:val="18"/>
                              </w:rPr>
                              <w:br/>
                              <w:t xml:space="preserve">  </w:t>
                            </w:r>
                            <w:proofErr w:type="gramStart"/>
                            <w:r>
                              <w:rPr>
                                <w:sz w:val="18"/>
                                <w:szCs w:val="18"/>
                              </w:rPr>
                              <w:t>pum</w:t>
                            </w:r>
                            <w:proofErr w:type="gramEnd"/>
                            <w:r>
                              <w:rPr>
                                <w:sz w:val="18"/>
                                <w:szCs w:val="18"/>
                              </w:rPr>
                              <w:t xml:space="preserve">. </w:t>
                            </w:r>
                          </w:p>
                        </w:txbxContent>
                      </v:textbox>
                    </v:shape>
                  </w:pict>
                </mc:Fallback>
              </mc:AlternateContent>
            </w:r>
            <w:r w:rsidRPr="001C7C22">
              <w:rPr>
                <w:rFonts w:ascii="Times New Roman" w:hAnsi="Times New Roman"/>
                <w:b/>
                <w:i/>
                <w:noProof/>
                <w:sz w:val="24"/>
                <w:szCs w:val="24"/>
                <w:lang w:val="sr-Latn-RS" w:eastAsia="sr-Latn-RS"/>
              </w:rPr>
              <mc:AlternateContent>
                <mc:Choice Requires="wps">
                  <w:drawing>
                    <wp:anchor distT="0" distB="0" distL="114300" distR="114300" simplePos="0" relativeHeight="251701248" behindDoc="0" locked="0" layoutInCell="1" allowOverlap="1" wp14:anchorId="6836DF8C" wp14:editId="1C2AEDA8">
                      <wp:simplePos x="0" y="0"/>
                      <wp:positionH relativeFrom="column">
                        <wp:posOffset>4038600</wp:posOffset>
                      </wp:positionH>
                      <wp:positionV relativeFrom="paragraph">
                        <wp:posOffset>1600200</wp:posOffset>
                      </wp:positionV>
                      <wp:extent cx="9525" cy="657225"/>
                      <wp:effectExtent l="9525" t="9525" r="9525" b="9525"/>
                      <wp:wrapNone/>
                      <wp:docPr id="755"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5722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pt,126pt" to="318.75pt,1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">
                      <v:stroke dashstyle="1 1" endcap="round"/>
                    </v:line>
                  </w:pict>
                </mc:Fallback>
              </mc:AlternateContent>
            </w:r>
            <w:r w:rsidRPr="001C7C22">
              <w:rPr>
                <w:rFonts w:ascii="Times New Roman" w:hAnsi="Times New Roman"/>
                <w:b/>
                <w:i/>
                <w:noProof/>
                <w:sz w:val="24"/>
                <w:szCs w:val="24"/>
                <w:lang w:val="sr-Latn-RS" w:eastAsia="sr-Latn-RS"/>
              </w:rPr>
              <mc:AlternateContent>
                <mc:Choice Requires="wps">
                  <w:drawing>
                    <wp:anchor distT="0" distB="0" distL="114300" distR="114300" simplePos="0" relativeHeight="251702272" behindDoc="0" locked="0" layoutInCell="1" allowOverlap="1" wp14:anchorId="35EBF9CF" wp14:editId="38DB4162">
                      <wp:simplePos x="0" y="0"/>
                      <wp:positionH relativeFrom="column">
                        <wp:posOffset>4000500</wp:posOffset>
                      </wp:positionH>
                      <wp:positionV relativeFrom="paragraph">
                        <wp:posOffset>1638300</wp:posOffset>
                      </wp:positionV>
                      <wp:extent cx="85725" cy="85725"/>
                      <wp:effectExtent l="9525" t="9525" r="9525" b="9525"/>
                      <wp:wrapNone/>
                      <wp:docPr id="75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315pt;margin-top:129pt;width:6.75pt;height:6.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"/>
                  </w:pict>
                </mc:Fallback>
              </mc:AlternateContent>
            </w:r>
            <w:r w:rsidRPr="001C7C22">
              <w:rPr>
                <w:rFonts w:ascii="Times New Roman" w:hAnsi="Times New Roman"/>
                <w:b/>
                <w:i/>
                <w:noProof/>
                <w:sz w:val="24"/>
                <w:szCs w:val="24"/>
                <w:lang w:val="sr-Latn-RS" w:eastAsia="sr-Latn-RS"/>
              </w:rPr>
              <mc:AlternateContent>
                <mc:Choice Requires="wps">
                  <w:drawing>
                    <wp:anchor distT="0" distB="0" distL="114300" distR="114300" simplePos="0" relativeHeight="251703296" behindDoc="0" locked="0" layoutInCell="1" allowOverlap="1" wp14:anchorId="4E681582" wp14:editId="0A0DEBF4">
                      <wp:simplePos x="0" y="0"/>
                      <wp:positionH relativeFrom="column">
                        <wp:posOffset>4000500</wp:posOffset>
                      </wp:positionH>
                      <wp:positionV relativeFrom="paragraph">
                        <wp:posOffset>1724025</wp:posOffset>
                      </wp:positionV>
                      <wp:extent cx="190500" cy="257175"/>
                      <wp:effectExtent l="9525" t="9525" r="9525" b="9525"/>
                      <wp:wrapNone/>
                      <wp:docPr id="753"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315pt;margin-top:135.75pt;width:15pt;height:20.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"/>
                  </w:pict>
                </mc:Fallback>
              </mc:AlternateContent>
            </w:r>
            <w:r w:rsidRPr="001C7C22">
              <w:rPr>
                <w:rFonts w:ascii="Times New Roman" w:hAnsi="Times New Roman"/>
                <w:b/>
                <w:i/>
                <w:noProof/>
                <w:sz w:val="24"/>
                <w:szCs w:val="24"/>
                <w:lang w:val="sr-Latn-RS" w:eastAsia="sr-Latn-RS"/>
              </w:rPr>
              <mc:AlternateContent>
                <mc:Choice Requires="wps">
                  <w:drawing>
                    <wp:anchor distT="0" distB="0" distL="114300" distR="114300" simplePos="0" relativeHeight="251704320" behindDoc="0" locked="0" layoutInCell="1" allowOverlap="1" wp14:anchorId="5321AD4E" wp14:editId="4E0275FB">
                      <wp:simplePos x="0" y="0"/>
                      <wp:positionH relativeFrom="column">
                        <wp:posOffset>4000500</wp:posOffset>
                      </wp:positionH>
                      <wp:positionV relativeFrom="paragraph">
                        <wp:posOffset>1990725</wp:posOffset>
                      </wp:positionV>
                      <wp:extent cx="85725" cy="85725"/>
                      <wp:effectExtent l="9525" t="9525" r="9525" b="9525"/>
                      <wp:wrapNone/>
                      <wp:docPr id="752"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315pt;margin-top:156.75pt;width:6.75pt;height:6.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"/>
                  </w:pict>
                </mc:Fallback>
              </mc:AlternateContent>
            </w:r>
          </w:p>
          <w:tbl>
            <w:tblPr>
              <w:tblW w:w="0" w:type="auto"/>
              <w:tblCellSpacing w:w="0" w:type="dxa"/>
              <w:tblCellMar>
                <w:left w:w="0" w:type="dxa"/>
                <w:right w:w="0" w:type="dxa"/>
              </w:tblCellMar>
              <w:tblLook w:val="0000" w:firstRow="0" w:lastRow="0" w:firstColumn="0" w:lastColumn="0" w:noHBand="0" w:noVBand="0"/>
            </w:tblPr>
            <w:tblGrid>
              <w:gridCol w:w="1080"/>
            </w:tblGrid>
            <w:tr w:rsidR="001C7C22" w:rsidRPr="001C7C22" w:rsidTr="001C7C22">
              <w:trPr>
                <w:trHeight w:val="360"/>
                <w:tblCellSpacing w:w="0" w:type="dxa"/>
              </w:trPr>
              <w:tc>
                <w:tcPr>
                  <w:tcW w:w="1080" w:type="dxa"/>
                  <w:tcBorders>
                    <w:top w:val="nil"/>
                    <w:left w:val="nil"/>
                    <w:bottom w:val="nil"/>
                    <w:right w:val="nil"/>
                  </w:tcBorders>
                  <w:shd w:val="clear" w:color="auto" w:fill="auto"/>
                  <w:noWrap/>
                  <w:vAlign w:val="bottom"/>
                </w:tcPr>
                <w:p w:rsidR="001C7C22" w:rsidRPr="001C7C22" w:rsidRDefault="001C7C22" w:rsidP="001C7C22">
                  <w:pPr>
                    <w:spacing w:before="0"/>
                    <w:jc w:val="left"/>
                    <w:rPr>
                      <w:b/>
                      <w:bCs/>
                      <w:i/>
                      <w:iCs/>
                      <w:lang w:val="hr-HR"/>
                    </w:rPr>
                  </w:pPr>
                  <w:r w:rsidRPr="001C7C22">
                    <w:rPr>
                      <w:b/>
                      <w:bCs/>
                      <w:i/>
                      <w:iCs/>
                      <w:lang w:val="hr-HR"/>
                    </w:rPr>
                    <w:t xml:space="preserve">       Л1</w:t>
                  </w:r>
                </w:p>
              </w:tc>
            </w:tr>
          </w:tbl>
          <w:p w:rsidR="001C7C22" w:rsidRPr="001C7C22" w:rsidRDefault="001C7C22" w:rsidP="001C7C22">
            <w:pPr>
              <w:spacing w:before="0"/>
              <w:jc w:val="left"/>
              <w:rPr>
                <w:rFonts w:ascii="Times New Roman" w:hAnsi="Times New Roman"/>
                <w:b/>
                <w:i/>
                <w:sz w:val="24"/>
                <w:szCs w:val="24"/>
                <w:lang w:val="hr-HR"/>
              </w:rPr>
            </w:pPr>
          </w:p>
        </w:tc>
        <w:tc>
          <w:tcPr>
            <w:tcW w:w="387" w:type="pct"/>
            <w:tcBorders>
              <w:top w:val="single" w:sz="8" w:space="0" w:color="auto"/>
              <w:left w:val="nil"/>
              <w:bottom w:val="nil"/>
              <w:right w:val="nil"/>
            </w:tcBorders>
            <w:shd w:val="clear" w:color="auto" w:fill="auto"/>
            <w:noWrap/>
            <w:vAlign w:val="bottom"/>
          </w:tcPr>
          <w:p w:rsidR="001C7C22" w:rsidRPr="001C7C22" w:rsidRDefault="001C7C22" w:rsidP="001C7C22">
            <w:pPr>
              <w:spacing w:before="0"/>
              <w:jc w:val="left"/>
              <w:rPr>
                <w:b/>
                <w:bCs/>
                <w:i/>
                <w:iCs/>
                <w:lang w:val="hr-HR"/>
              </w:rPr>
            </w:pPr>
          </w:p>
        </w:tc>
        <w:tc>
          <w:tcPr>
            <w:tcW w:w="397" w:type="pct"/>
            <w:tcBorders>
              <w:top w:val="single" w:sz="8" w:space="0" w:color="auto"/>
              <w:left w:val="nil"/>
              <w:bottom w:val="nil"/>
              <w:right w:val="nil"/>
            </w:tcBorders>
            <w:shd w:val="clear" w:color="auto" w:fill="auto"/>
            <w:noWrap/>
            <w:vAlign w:val="bottom"/>
          </w:tcPr>
          <w:p w:rsidR="001C7C22" w:rsidRPr="001C7C22" w:rsidRDefault="001C7C22" w:rsidP="001C7C22">
            <w:pPr>
              <w:spacing w:before="0"/>
              <w:jc w:val="left"/>
              <w:rPr>
                <w:b/>
                <w:bCs/>
                <w:i/>
                <w:iCs/>
                <w:lang w:val="hr-HR"/>
              </w:rPr>
            </w:pPr>
            <w:r w:rsidRPr="001C7C22">
              <w:rPr>
                <w:b/>
                <w:bCs/>
                <w:i/>
                <w:iCs/>
                <w:lang w:val="hr-HR"/>
              </w:rPr>
              <w:t xml:space="preserve">    Л4</w:t>
            </w:r>
          </w:p>
        </w:tc>
        <w:tc>
          <w:tcPr>
            <w:tcW w:w="661" w:type="pct"/>
            <w:tcBorders>
              <w:top w:val="single" w:sz="8" w:space="0" w:color="auto"/>
              <w:left w:val="nil"/>
              <w:bottom w:val="nil"/>
              <w:right w:val="nil"/>
            </w:tcBorders>
            <w:shd w:val="clear" w:color="auto" w:fill="auto"/>
            <w:noWrap/>
            <w:vAlign w:val="bottom"/>
          </w:tcPr>
          <w:p w:rsidR="001C7C22" w:rsidRPr="001C7C22" w:rsidRDefault="001C7C22" w:rsidP="001C7C22">
            <w:pPr>
              <w:spacing w:before="0"/>
              <w:jc w:val="left"/>
              <w:rPr>
                <w:b/>
                <w:bCs/>
                <w:i/>
                <w:iCs/>
                <w:lang w:val="hr-HR"/>
              </w:rPr>
            </w:pPr>
            <w:r w:rsidRPr="001C7C22">
              <w:rPr>
                <w:b/>
                <w:bCs/>
                <w:i/>
                <w:iCs/>
                <w:lang w:val="hr-HR"/>
              </w:rPr>
              <w:t xml:space="preserve">            Л5</w:t>
            </w:r>
          </w:p>
        </w:tc>
        <w:tc>
          <w:tcPr>
            <w:tcW w:w="847" w:type="pct"/>
            <w:gridSpan w:val="2"/>
            <w:tcBorders>
              <w:top w:val="single" w:sz="8" w:space="0" w:color="auto"/>
              <w:left w:val="nil"/>
              <w:bottom w:val="nil"/>
              <w:right w:val="nil"/>
            </w:tcBorders>
            <w:shd w:val="clear" w:color="auto" w:fill="auto"/>
            <w:noWrap/>
            <w:vAlign w:val="bottom"/>
          </w:tcPr>
          <w:p w:rsidR="001C7C22" w:rsidRPr="001C7C22" w:rsidRDefault="001C7C22" w:rsidP="001C7C22">
            <w:pPr>
              <w:spacing w:before="0"/>
              <w:jc w:val="left"/>
              <w:rPr>
                <w:b/>
                <w:bCs/>
                <w:i/>
                <w:iCs/>
                <w:lang w:val="hr-HR"/>
              </w:rPr>
            </w:pPr>
            <w:r w:rsidRPr="001C7C22">
              <w:rPr>
                <w:b/>
                <w:bCs/>
                <w:i/>
                <w:iCs/>
                <w:lang w:val="hr-HR"/>
              </w:rPr>
              <w:t xml:space="preserve">     Л8       Л9</w:t>
            </w:r>
          </w:p>
        </w:tc>
        <w:tc>
          <w:tcPr>
            <w:tcW w:w="1244" w:type="pct"/>
            <w:gridSpan w:val="3"/>
            <w:tcBorders>
              <w:top w:val="single" w:sz="8" w:space="0" w:color="auto"/>
              <w:left w:val="nil"/>
              <w:bottom w:val="nil"/>
              <w:right w:val="single" w:sz="8" w:space="0" w:color="auto"/>
            </w:tcBorders>
            <w:shd w:val="clear" w:color="auto" w:fill="auto"/>
            <w:noWrap/>
            <w:vAlign w:val="bottom"/>
          </w:tcPr>
          <w:p w:rsidR="001C7C22" w:rsidRPr="001C7C22" w:rsidRDefault="001C7C22" w:rsidP="001C7C22">
            <w:pPr>
              <w:spacing w:before="0"/>
              <w:jc w:val="left"/>
              <w:rPr>
                <w:b/>
                <w:bCs/>
                <w:i/>
                <w:iCs/>
                <w:lang w:val="hr-HR"/>
              </w:rPr>
            </w:pPr>
            <w:r w:rsidRPr="001C7C22">
              <w:rPr>
                <w:b/>
                <w:bCs/>
                <w:i/>
                <w:iCs/>
                <w:lang w:val="hr-HR"/>
              </w:rPr>
              <w:t xml:space="preserve">      Л10</w:t>
            </w:r>
          </w:p>
        </w:tc>
      </w:tr>
      <w:tr w:rsidR="001C7C22" w:rsidRPr="001C7C22" w:rsidTr="001C7C22">
        <w:trPr>
          <w:trHeight w:val="315"/>
        </w:trPr>
        <w:tc>
          <w:tcPr>
            <w:tcW w:w="1463" w:type="pct"/>
            <w:tcBorders>
              <w:top w:val="nil"/>
              <w:left w:val="single" w:sz="8" w:space="0" w:color="auto"/>
              <w:bottom w:val="nil"/>
              <w:right w:val="nil"/>
            </w:tcBorders>
            <w:shd w:val="clear" w:color="auto" w:fill="auto"/>
            <w:noWrap/>
            <w:vAlign w:val="bottom"/>
          </w:tcPr>
          <w:p w:rsidR="001C7C22" w:rsidRPr="001C7C22" w:rsidRDefault="001C7C22" w:rsidP="001C7C22">
            <w:pPr>
              <w:spacing w:before="0"/>
              <w:ind w:firstLineChars="1500" w:firstLine="3300"/>
              <w:jc w:val="left"/>
              <w:rPr>
                <w:lang w:val="hr-HR"/>
              </w:rPr>
            </w:pPr>
          </w:p>
        </w:tc>
        <w:tc>
          <w:tcPr>
            <w:tcW w:w="387" w:type="pct"/>
            <w:tcBorders>
              <w:top w:val="nil"/>
              <w:left w:val="nil"/>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lang w:val="hr-HR"/>
              </w:rPr>
            </w:pPr>
          </w:p>
        </w:tc>
        <w:tc>
          <w:tcPr>
            <w:tcW w:w="397" w:type="pct"/>
            <w:tcBorders>
              <w:top w:val="nil"/>
              <w:left w:val="nil"/>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lang w:val="hr-HR"/>
              </w:rPr>
            </w:pPr>
          </w:p>
        </w:tc>
        <w:tc>
          <w:tcPr>
            <w:tcW w:w="661" w:type="pct"/>
            <w:tcBorders>
              <w:top w:val="nil"/>
              <w:left w:val="nil"/>
              <w:bottom w:val="nil"/>
              <w:right w:val="nil"/>
            </w:tcBorders>
            <w:shd w:val="clear" w:color="auto" w:fill="auto"/>
            <w:noWrap/>
            <w:vAlign w:val="bottom"/>
          </w:tcPr>
          <w:p w:rsidR="001C7C22" w:rsidRPr="001C7C22" w:rsidRDefault="001C7C22" w:rsidP="001C7C22">
            <w:pPr>
              <w:spacing w:before="0"/>
              <w:jc w:val="left"/>
              <w:rPr>
                <w:sz w:val="16"/>
                <w:szCs w:val="16"/>
                <w:lang w:val="hr-HR"/>
              </w:rPr>
            </w:pPr>
          </w:p>
        </w:tc>
        <w:tc>
          <w:tcPr>
            <w:tcW w:w="369" w:type="pct"/>
            <w:tcBorders>
              <w:top w:val="nil"/>
              <w:left w:val="nil"/>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lang w:val="hr-HR"/>
              </w:rPr>
            </w:pPr>
          </w:p>
        </w:tc>
        <w:tc>
          <w:tcPr>
            <w:tcW w:w="479" w:type="pct"/>
            <w:tcBorders>
              <w:top w:val="nil"/>
              <w:left w:val="nil"/>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lang w:val="hr-HR"/>
              </w:rPr>
            </w:pPr>
          </w:p>
        </w:tc>
        <w:tc>
          <w:tcPr>
            <w:tcW w:w="121" w:type="pct"/>
            <w:tcBorders>
              <w:top w:val="nil"/>
              <w:left w:val="nil"/>
              <w:bottom w:val="nil"/>
              <w:right w:val="nil"/>
            </w:tcBorders>
            <w:shd w:val="clear" w:color="auto" w:fill="auto"/>
            <w:noWrap/>
            <w:vAlign w:val="bottom"/>
          </w:tcPr>
          <w:p w:rsidR="001C7C22" w:rsidRPr="001C7C22" w:rsidRDefault="001C7C22" w:rsidP="001C7C22">
            <w:pPr>
              <w:spacing w:before="0"/>
              <w:jc w:val="left"/>
              <w:rPr>
                <w:lang w:val="hr-HR"/>
              </w:rPr>
            </w:pPr>
          </w:p>
        </w:tc>
        <w:tc>
          <w:tcPr>
            <w:tcW w:w="1003" w:type="pct"/>
            <w:tcBorders>
              <w:top w:val="nil"/>
              <w:left w:val="nil"/>
              <w:bottom w:val="nil"/>
              <w:right w:val="single" w:sz="8" w:space="0" w:color="auto"/>
            </w:tcBorders>
            <w:shd w:val="clear" w:color="auto" w:fill="auto"/>
            <w:noWrap/>
            <w:vAlign w:val="bottom"/>
          </w:tcPr>
          <w:p w:rsidR="001C7C22" w:rsidRPr="001C7C22" w:rsidRDefault="001C7C22" w:rsidP="001C7C22">
            <w:pPr>
              <w:spacing w:before="0"/>
              <w:jc w:val="left"/>
              <w:rPr>
                <w:rFonts w:ascii="Times New Roman" w:hAnsi="Times New Roman"/>
                <w:sz w:val="24"/>
                <w:szCs w:val="24"/>
                <w:lang w:val="hr-HR"/>
              </w:rPr>
            </w:pPr>
          </w:p>
        </w:tc>
        <w:tc>
          <w:tcPr>
            <w:tcW w:w="120" w:type="pct"/>
            <w:tcBorders>
              <w:top w:val="nil"/>
              <w:left w:val="single" w:sz="8" w:space="0" w:color="auto"/>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lang w:val="hr-HR"/>
              </w:rPr>
            </w:pPr>
          </w:p>
        </w:tc>
      </w:tr>
      <w:tr w:rsidR="001C7C22" w:rsidRPr="001C7C22" w:rsidTr="001C7C22">
        <w:trPr>
          <w:trHeight w:val="315"/>
        </w:trPr>
        <w:tc>
          <w:tcPr>
            <w:tcW w:w="1463" w:type="pct"/>
            <w:tcBorders>
              <w:top w:val="nil"/>
              <w:left w:val="single" w:sz="8" w:space="0" w:color="auto"/>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lang w:val="hr-HR"/>
              </w:rPr>
            </w:pPr>
          </w:p>
        </w:tc>
        <w:tc>
          <w:tcPr>
            <w:tcW w:w="387" w:type="pct"/>
            <w:tcBorders>
              <w:top w:val="nil"/>
              <w:left w:val="nil"/>
              <w:bottom w:val="nil"/>
              <w:right w:val="nil"/>
            </w:tcBorders>
            <w:shd w:val="clear" w:color="auto" w:fill="auto"/>
            <w:noWrap/>
            <w:vAlign w:val="bottom"/>
          </w:tcPr>
          <w:p w:rsidR="001C7C22" w:rsidRPr="001C7C22" w:rsidRDefault="001C7C22" w:rsidP="001C7C22">
            <w:pPr>
              <w:spacing w:before="0"/>
              <w:jc w:val="left"/>
              <w:rPr>
                <w:lang w:val="hr-HR"/>
              </w:rPr>
            </w:pPr>
            <w:r w:rsidRPr="001C7C22">
              <w:rPr>
                <w:rFonts w:ascii="Times New Roman" w:hAnsi="Times New Roman"/>
                <w:b/>
                <w:i/>
                <w:noProof/>
                <w:sz w:val="24"/>
                <w:szCs w:val="24"/>
                <w:lang w:val="sr-Latn-RS" w:eastAsia="sr-Latn-RS"/>
              </w:rPr>
              <mc:AlternateContent>
                <mc:Choice Requires="wps">
                  <w:drawing>
                    <wp:anchor distT="0" distB="0" distL="114300" distR="114300" simplePos="0" relativeHeight="251687936" behindDoc="0" locked="0" layoutInCell="1" allowOverlap="1" wp14:anchorId="4F75068F" wp14:editId="578976C3">
                      <wp:simplePos x="0" y="0"/>
                      <wp:positionH relativeFrom="column">
                        <wp:posOffset>36195</wp:posOffset>
                      </wp:positionH>
                      <wp:positionV relativeFrom="paragraph">
                        <wp:posOffset>147955</wp:posOffset>
                      </wp:positionV>
                      <wp:extent cx="800100" cy="551815"/>
                      <wp:effectExtent l="7620" t="5080" r="11430" b="5080"/>
                      <wp:wrapNone/>
                      <wp:docPr id="75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51815"/>
                              </a:xfrm>
                              <a:prstGeom prst="rect">
                                <a:avLst/>
                              </a:prstGeom>
                              <a:solidFill>
                                <a:srgbClr val="FFFFFF"/>
                              </a:solidFill>
                              <a:ln w="9525">
                                <a:solidFill>
                                  <a:srgbClr val="000000"/>
                                </a:solidFill>
                                <a:miter lim="800000"/>
                                <a:headEnd/>
                                <a:tailEnd/>
                              </a:ln>
                            </wps:spPr>
                            <wps:txbx>
                              <w:txbxContent>
                                <w:p w:rsidR="003C0D43" w:rsidRPr="001941A8" w:rsidRDefault="003C0D43" w:rsidP="001C7C22">
                                  <w:pPr>
                                    <w:rPr>
                                      <w:b/>
                                    </w:rPr>
                                  </w:pPr>
                                  <w:r>
                                    <w:t xml:space="preserve">   </w:t>
                                  </w:r>
                                  <w:r>
                                    <w:br/>
                                  </w:r>
                                  <w:r w:rsidRPr="001941A8">
                                    <w:rPr>
                                      <w:b/>
                                    </w:rPr>
                                    <w:t xml:space="preserve">      E. 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28" type="#_x0000_t202" style="position:absolute;margin-left:2.85pt;margin-top:11.65pt;width:63pt;height:43.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">
                      <v:textbox>
                        <w:txbxContent>
                          <w:p w:rsidR="003C0D43" w:rsidRPr="001941A8" w:rsidRDefault="003C0D43" w:rsidP="001C7C22">
                            <w:pPr>
                              <w:rPr>
                                <w:b/>
                              </w:rPr>
                            </w:pPr>
                            <w:r>
                              <w:t xml:space="preserve">   </w:t>
                            </w:r>
                            <w:r>
                              <w:br/>
                            </w:r>
                            <w:r w:rsidRPr="001941A8">
                              <w:rPr>
                                <w:b/>
                              </w:rPr>
                              <w:t xml:space="preserve">      E. M. </w:t>
                            </w:r>
                          </w:p>
                        </w:txbxContent>
                      </v:textbox>
                    </v:shape>
                  </w:pict>
                </mc:Fallback>
              </mc:AlternateContent>
            </w:r>
          </w:p>
        </w:tc>
        <w:tc>
          <w:tcPr>
            <w:tcW w:w="397" w:type="pct"/>
            <w:tcBorders>
              <w:top w:val="nil"/>
              <w:left w:val="nil"/>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lang w:val="hr-HR"/>
              </w:rPr>
            </w:pPr>
          </w:p>
        </w:tc>
        <w:tc>
          <w:tcPr>
            <w:tcW w:w="661" w:type="pct"/>
            <w:tcBorders>
              <w:top w:val="nil"/>
              <w:left w:val="nil"/>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lang w:val="hr-HR"/>
              </w:rPr>
            </w:pPr>
            <w:r w:rsidRPr="001C7C22">
              <w:rPr>
                <w:rFonts w:ascii="Times New Roman" w:hAnsi="Times New Roman"/>
                <w:noProof/>
                <w:sz w:val="24"/>
                <w:szCs w:val="24"/>
                <w:lang w:val="sr-Latn-RS" w:eastAsia="sr-Latn-RS"/>
              </w:rPr>
              <mc:AlternateContent>
                <mc:Choice Requires="wps">
                  <w:drawing>
                    <wp:anchor distT="0" distB="0" distL="114300" distR="114300" simplePos="0" relativeHeight="251705344" behindDoc="0" locked="0" layoutInCell="1" allowOverlap="1" wp14:anchorId="4F9DF65F" wp14:editId="7A018B0D">
                      <wp:simplePos x="0" y="0"/>
                      <wp:positionH relativeFrom="column">
                        <wp:posOffset>360045</wp:posOffset>
                      </wp:positionH>
                      <wp:positionV relativeFrom="paragraph">
                        <wp:posOffset>157480</wp:posOffset>
                      </wp:positionV>
                      <wp:extent cx="342900" cy="914400"/>
                      <wp:effectExtent l="7620" t="5080" r="11430" b="13970"/>
                      <wp:wrapNone/>
                      <wp:docPr id="750"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914400"/>
                              </a:xfrm>
                              <a:prstGeom prst="rect">
                                <a:avLst/>
                              </a:prstGeom>
                              <a:solidFill>
                                <a:srgbClr val="FFFFFF"/>
                              </a:solidFill>
                              <a:ln w="9525">
                                <a:solidFill>
                                  <a:srgbClr val="000000"/>
                                </a:solidFill>
                                <a:miter lim="800000"/>
                                <a:headEnd/>
                                <a:tailEnd/>
                              </a:ln>
                            </wps:spPr>
                            <wps:txbx>
                              <w:txbxContent>
                                <w:p w:rsidR="003C0D43" w:rsidRPr="001941A8" w:rsidRDefault="003C0D43" w:rsidP="001C7C22">
                                  <w:pPr>
                                    <w:rPr>
                                      <w:b/>
                                      <w:lang w:val="hr-HR"/>
                                    </w:rPr>
                                  </w:pPr>
                                  <w:r w:rsidRPr="001941A8">
                                    <w:rPr>
                                      <w:b/>
                                      <w:lang w:val="hr-HR"/>
                                    </w:rPr>
                                    <w:t>FOJT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029" type="#_x0000_t202" style="position:absolute;margin-left:28.35pt;margin-top:12.4pt;width:27pt;height:1in;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">
                      <v:textbox>
                        <w:txbxContent>
                          <w:p w:rsidR="003C0D43" w:rsidRPr="001941A8" w:rsidRDefault="003C0D43" w:rsidP="001C7C22">
                            <w:pPr>
                              <w:rPr>
                                <w:b/>
                                <w:lang w:val="hr-HR"/>
                              </w:rPr>
                            </w:pPr>
                            <w:r w:rsidRPr="001941A8">
                              <w:rPr>
                                <w:b/>
                                <w:lang w:val="hr-HR"/>
                              </w:rPr>
                              <w:t>FOJT</w:t>
                            </w:r>
                          </w:p>
                        </w:txbxContent>
                      </v:textbox>
                    </v:shape>
                  </w:pict>
                </mc:Fallback>
              </mc:AlternateContent>
            </w:r>
          </w:p>
        </w:tc>
        <w:tc>
          <w:tcPr>
            <w:tcW w:w="369" w:type="pct"/>
            <w:tcBorders>
              <w:top w:val="nil"/>
              <w:left w:val="nil"/>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lang w:val="hr-HR"/>
              </w:rPr>
            </w:pPr>
          </w:p>
        </w:tc>
        <w:tc>
          <w:tcPr>
            <w:tcW w:w="479" w:type="pct"/>
            <w:tcBorders>
              <w:top w:val="nil"/>
              <w:left w:val="nil"/>
              <w:bottom w:val="nil"/>
              <w:right w:val="nil"/>
            </w:tcBorders>
            <w:shd w:val="clear" w:color="auto" w:fill="auto"/>
            <w:noWrap/>
            <w:vAlign w:val="bottom"/>
          </w:tcPr>
          <w:p w:rsidR="001C7C22" w:rsidRPr="001C7C22" w:rsidRDefault="001C7C22" w:rsidP="001C7C22">
            <w:pPr>
              <w:spacing w:before="0"/>
              <w:ind w:firstLineChars="300" w:firstLine="720"/>
              <w:jc w:val="left"/>
              <w:rPr>
                <w:rFonts w:ascii="Times New Roman" w:hAnsi="Times New Roman"/>
                <w:sz w:val="24"/>
                <w:szCs w:val="24"/>
                <w:lang w:val="hr-HR"/>
              </w:rPr>
            </w:pPr>
          </w:p>
        </w:tc>
        <w:tc>
          <w:tcPr>
            <w:tcW w:w="121" w:type="pct"/>
            <w:tcBorders>
              <w:top w:val="nil"/>
              <w:left w:val="nil"/>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lang w:val="hr-HR"/>
              </w:rPr>
            </w:pPr>
          </w:p>
        </w:tc>
        <w:tc>
          <w:tcPr>
            <w:tcW w:w="1003" w:type="pct"/>
            <w:tcBorders>
              <w:top w:val="nil"/>
              <w:left w:val="nil"/>
              <w:bottom w:val="nil"/>
              <w:right w:val="single" w:sz="8" w:space="0" w:color="auto"/>
            </w:tcBorders>
            <w:shd w:val="clear" w:color="auto" w:fill="auto"/>
            <w:noWrap/>
            <w:vAlign w:val="bottom"/>
          </w:tcPr>
          <w:p w:rsidR="001C7C22" w:rsidRPr="001C7C22" w:rsidRDefault="001C7C22" w:rsidP="001C7C22">
            <w:pPr>
              <w:spacing w:before="0"/>
              <w:jc w:val="left"/>
              <w:rPr>
                <w:rFonts w:ascii="Times New Roman" w:hAnsi="Times New Roman"/>
                <w:sz w:val="24"/>
                <w:szCs w:val="24"/>
                <w:lang w:val="hr-HR"/>
              </w:rPr>
            </w:pPr>
          </w:p>
        </w:tc>
        <w:tc>
          <w:tcPr>
            <w:tcW w:w="120" w:type="pct"/>
            <w:tcBorders>
              <w:top w:val="nil"/>
              <w:left w:val="single" w:sz="8" w:space="0" w:color="auto"/>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lang w:val="hr-HR"/>
              </w:rPr>
            </w:pPr>
          </w:p>
        </w:tc>
      </w:tr>
      <w:tr w:rsidR="001C7C22" w:rsidRPr="001C7C22" w:rsidTr="001C7C22">
        <w:trPr>
          <w:trHeight w:val="315"/>
        </w:trPr>
        <w:tc>
          <w:tcPr>
            <w:tcW w:w="1463" w:type="pct"/>
            <w:tcBorders>
              <w:top w:val="nil"/>
              <w:left w:val="single" w:sz="8" w:space="0" w:color="auto"/>
              <w:bottom w:val="nil"/>
              <w:right w:val="nil"/>
            </w:tcBorders>
            <w:shd w:val="clear" w:color="auto" w:fill="auto"/>
            <w:noWrap/>
            <w:vAlign w:val="bottom"/>
          </w:tcPr>
          <w:p w:rsidR="001C7C22" w:rsidRPr="001C7C22" w:rsidRDefault="001C7C22" w:rsidP="001C7C22">
            <w:pPr>
              <w:spacing w:before="0"/>
              <w:ind w:firstLineChars="500" w:firstLine="1200"/>
              <w:jc w:val="left"/>
              <w:rPr>
                <w:rFonts w:ascii="Times New Roman" w:hAnsi="Times New Roman"/>
                <w:sz w:val="24"/>
                <w:szCs w:val="24"/>
                <w:lang w:val="hr-HR"/>
              </w:rPr>
            </w:pPr>
          </w:p>
        </w:tc>
        <w:tc>
          <w:tcPr>
            <w:tcW w:w="387" w:type="pct"/>
            <w:tcBorders>
              <w:top w:val="nil"/>
              <w:left w:val="nil"/>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lang w:val="hr-HR"/>
              </w:rPr>
            </w:pPr>
          </w:p>
        </w:tc>
        <w:tc>
          <w:tcPr>
            <w:tcW w:w="397" w:type="pct"/>
            <w:tcBorders>
              <w:top w:val="nil"/>
              <w:left w:val="nil"/>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lang w:val="hr-HR"/>
              </w:rPr>
            </w:pPr>
          </w:p>
        </w:tc>
        <w:tc>
          <w:tcPr>
            <w:tcW w:w="661" w:type="pct"/>
            <w:tcBorders>
              <w:top w:val="nil"/>
              <w:left w:val="nil"/>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lang w:val="hr-HR"/>
              </w:rPr>
            </w:pPr>
          </w:p>
        </w:tc>
        <w:tc>
          <w:tcPr>
            <w:tcW w:w="369" w:type="pct"/>
            <w:tcBorders>
              <w:top w:val="nil"/>
              <w:left w:val="nil"/>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lang w:val="hr-HR"/>
              </w:rPr>
            </w:pPr>
          </w:p>
        </w:tc>
        <w:tc>
          <w:tcPr>
            <w:tcW w:w="479" w:type="pct"/>
            <w:tcBorders>
              <w:top w:val="nil"/>
              <w:left w:val="nil"/>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lang w:val="hr-HR"/>
              </w:rPr>
            </w:pPr>
          </w:p>
        </w:tc>
        <w:tc>
          <w:tcPr>
            <w:tcW w:w="121" w:type="pct"/>
            <w:tcBorders>
              <w:top w:val="nil"/>
              <w:left w:val="nil"/>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lang w:val="hr-HR"/>
              </w:rPr>
            </w:pPr>
          </w:p>
        </w:tc>
        <w:tc>
          <w:tcPr>
            <w:tcW w:w="1003" w:type="pct"/>
            <w:tcBorders>
              <w:top w:val="nil"/>
              <w:left w:val="nil"/>
              <w:bottom w:val="nil"/>
              <w:right w:val="single" w:sz="8" w:space="0" w:color="auto"/>
            </w:tcBorders>
            <w:shd w:val="clear" w:color="auto" w:fill="auto"/>
            <w:noWrap/>
            <w:vAlign w:val="bottom"/>
          </w:tcPr>
          <w:p w:rsidR="001C7C22" w:rsidRPr="001C7C22" w:rsidRDefault="001C7C22" w:rsidP="001C7C22">
            <w:pPr>
              <w:spacing w:before="0"/>
              <w:ind w:firstLineChars="100" w:firstLine="240"/>
              <w:jc w:val="left"/>
              <w:rPr>
                <w:rFonts w:ascii="Times New Roman" w:hAnsi="Times New Roman"/>
                <w:sz w:val="24"/>
                <w:szCs w:val="24"/>
                <w:lang w:val="hr-HR"/>
              </w:rPr>
            </w:pPr>
          </w:p>
        </w:tc>
        <w:tc>
          <w:tcPr>
            <w:tcW w:w="120" w:type="pct"/>
            <w:tcBorders>
              <w:top w:val="nil"/>
              <w:left w:val="single" w:sz="8" w:space="0" w:color="auto"/>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lang w:val="hr-HR"/>
              </w:rPr>
            </w:pPr>
          </w:p>
        </w:tc>
      </w:tr>
      <w:tr w:rsidR="001C7C22" w:rsidRPr="001C7C22" w:rsidTr="001C7C22">
        <w:trPr>
          <w:trHeight w:val="315"/>
        </w:trPr>
        <w:tc>
          <w:tcPr>
            <w:tcW w:w="1463" w:type="pct"/>
            <w:tcBorders>
              <w:top w:val="nil"/>
              <w:left w:val="single" w:sz="8" w:space="0" w:color="auto"/>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lang w:val="hr-HR"/>
              </w:rPr>
            </w:pPr>
          </w:p>
        </w:tc>
        <w:tc>
          <w:tcPr>
            <w:tcW w:w="387" w:type="pct"/>
            <w:tcBorders>
              <w:top w:val="nil"/>
              <w:left w:val="nil"/>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lang w:val="hr-HR"/>
              </w:rPr>
            </w:pPr>
          </w:p>
        </w:tc>
        <w:tc>
          <w:tcPr>
            <w:tcW w:w="397" w:type="pct"/>
            <w:tcBorders>
              <w:top w:val="nil"/>
              <w:left w:val="nil"/>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lang w:val="hr-HR"/>
              </w:rPr>
            </w:pPr>
          </w:p>
        </w:tc>
        <w:tc>
          <w:tcPr>
            <w:tcW w:w="661" w:type="pct"/>
            <w:tcBorders>
              <w:top w:val="nil"/>
              <w:left w:val="nil"/>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lang w:val="hr-HR"/>
              </w:rPr>
            </w:pPr>
          </w:p>
        </w:tc>
        <w:tc>
          <w:tcPr>
            <w:tcW w:w="369" w:type="pct"/>
            <w:tcBorders>
              <w:top w:val="nil"/>
              <w:left w:val="nil"/>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lang w:val="hr-HR"/>
              </w:rPr>
            </w:pPr>
          </w:p>
        </w:tc>
        <w:tc>
          <w:tcPr>
            <w:tcW w:w="479" w:type="pct"/>
            <w:tcBorders>
              <w:top w:val="nil"/>
              <w:left w:val="nil"/>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lang w:val="hr-HR"/>
              </w:rPr>
            </w:pPr>
          </w:p>
        </w:tc>
        <w:tc>
          <w:tcPr>
            <w:tcW w:w="121" w:type="pct"/>
            <w:tcBorders>
              <w:top w:val="nil"/>
              <w:left w:val="nil"/>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lang w:val="hr-HR"/>
              </w:rPr>
            </w:pPr>
          </w:p>
        </w:tc>
        <w:tc>
          <w:tcPr>
            <w:tcW w:w="1003" w:type="pct"/>
            <w:tcBorders>
              <w:top w:val="nil"/>
              <w:left w:val="nil"/>
              <w:bottom w:val="nil"/>
              <w:right w:val="single" w:sz="8" w:space="0" w:color="auto"/>
            </w:tcBorders>
            <w:shd w:val="clear" w:color="auto" w:fill="auto"/>
            <w:noWrap/>
            <w:vAlign w:val="bottom"/>
          </w:tcPr>
          <w:p w:rsidR="001C7C22" w:rsidRPr="001C7C22" w:rsidRDefault="001C7C22" w:rsidP="001C7C22">
            <w:pPr>
              <w:spacing w:before="0"/>
              <w:jc w:val="left"/>
              <w:rPr>
                <w:rFonts w:ascii="Times New Roman" w:hAnsi="Times New Roman"/>
                <w:sz w:val="24"/>
                <w:szCs w:val="24"/>
                <w:lang w:val="hr-HR"/>
              </w:rPr>
            </w:pPr>
          </w:p>
        </w:tc>
        <w:tc>
          <w:tcPr>
            <w:tcW w:w="120" w:type="pct"/>
            <w:tcBorders>
              <w:top w:val="nil"/>
              <w:left w:val="single" w:sz="8" w:space="0" w:color="auto"/>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lang w:val="hr-HR"/>
              </w:rPr>
            </w:pPr>
          </w:p>
        </w:tc>
      </w:tr>
      <w:tr w:rsidR="001C7C22" w:rsidRPr="001C7C22" w:rsidTr="001C7C22">
        <w:trPr>
          <w:trHeight w:val="315"/>
        </w:trPr>
        <w:tc>
          <w:tcPr>
            <w:tcW w:w="1463" w:type="pct"/>
            <w:tcBorders>
              <w:top w:val="nil"/>
              <w:left w:val="single" w:sz="8" w:space="0" w:color="auto"/>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lang w:val="hr-HR"/>
              </w:rPr>
            </w:pPr>
          </w:p>
        </w:tc>
        <w:tc>
          <w:tcPr>
            <w:tcW w:w="387" w:type="pct"/>
            <w:tcBorders>
              <w:top w:val="nil"/>
              <w:left w:val="nil"/>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lang w:val="hr-HR"/>
              </w:rPr>
            </w:pPr>
          </w:p>
        </w:tc>
        <w:tc>
          <w:tcPr>
            <w:tcW w:w="397" w:type="pct"/>
            <w:tcBorders>
              <w:top w:val="nil"/>
              <w:left w:val="nil"/>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lang w:val="hr-HR"/>
              </w:rPr>
            </w:pPr>
          </w:p>
        </w:tc>
        <w:tc>
          <w:tcPr>
            <w:tcW w:w="661" w:type="pct"/>
            <w:tcBorders>
              <w:top w:val="nil"/>
              <w:left w:val="nil"/>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lang w:val="hr-HR"/>
              </w:rPr>
            </w:pPr>
          </w:p>
        </w:tc>
        <w:tc>
          <w:tcPr>
            <w:tcW w:w="369" w:type="pct"/>
            <w:tcBorders>
              <w:top w:val="nil"/>
              <w:left w:val="nil"/>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lang w:val="hr-HR"/>
              </w:rPr>
            </w:pPr>
          </w:p>
        </w:tc>
        <w:tc>
          <w:tcPr>
            <w:tcW w:w="479" w:type="pct"/>
            <w:tcBorders>
              <w:top w:val="nil"/>
              <w:left w:val="nil"/>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lang w:val="hr-HR"/>
              </w:rPr>
            </w:pPr>
          </w:p>
        </w:tc>
        <w:tc>
          <w:tcPr>
            <w:tcW w:w="121" w:type="pct"/>
            <w:tcBorders>
              <w:top w:val="nil"/>
              <w:left w:val="nil"/>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lang w:val="hr-HR"/>
              </w:rPr>
            </w:pPr>
          </w:p>
        </w:tc>
        <w:tc>
          <w:tcPr>
            <w:tcW w:w="1003" w:type="pct"/>
            <w:tcBorders>
              <w:top w:val="nil"/>
              <w:left w:val="nil"/>
              <w:bottom w:val="nil"/>
              <w:right w:val="single" w:sz="8" w:space="0" w:color="auto"/>
            </w:tcBorders>
            <w:shd w:val="clear" w:color="auto" w:fill="auto"/>
            <w:noWrap/>
            <w:vAlign w:val="bottom"/>
          </w:tcPr>
          <w:p w:rsidR="001C7C22" w:rsidRPr="001C7C22" w:rsidRDefault="001C7C22" w:rsidP="001C7C22">
            <w:pPr>
              <w:spacing w:before="0"/>
              <w:jc w:val="left"/>
              <w:rPr>
                <w:rFonts w:ascii="Times New Roman" w:hAnsi="Times New Roman"/>
                <w:sz w:val="24"/>
                <w:szCs w:val="24"/>
                <w:lang w:val="hr-HR"/>
              </w:rPr>
            </w:pPr>
          </w:p>
        </w:tc>
        <w:tc>
          <w:tcPr>
            <w:tcW w:w="120" w:type="pct"/>
            <w:tcBorders>
              <w:top w:val="nil"/>
              <w:left w:val="single" w:sz="8" w:space="0" w:color="auto"/>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lang w:val="hr-HR"/>
              </w:rPr>
            </w:pPr>
          </w:p>
        </w:tc>
      </w:tr>
      <w:tr w:rsidR="001C7C22" w:rsidRPr="001C7C22" w:rsidTr="001C7C22">
        <w:trPr>
          <w:trHeight w:val="315"/>
        </w:trPr>
        <w:tc>
          <w:tcPr>
            <w:tcW w:w="1463" w:type="pct"/>
            <w:tcBorders>
              <w:top w:val="nil"/>
              <w:left w:val="single" w:sz="8" w:space="0" w:color="auto"/>
              <w:bottom w:val="nil"/>
              <w:right w:val="nil"/>
            </w:tcBorders>
            <w:shd w:val="clear" w:color="auto" w:fill="auto"/>
            <w:noWrap/>
            <w:vAlign w:val="bottom"/>
          </w:tcPr>
          <w:p w:rsidR="001C7C22" w:rsidRPr="001C7C22" w:rsidRDefault="001C7C22" w:rsidP="001C7C22">
            <w:pPr>
              <w:spacing w:before="0"/>
              <w:jc w:val="left"/>
              <w:rPr>
                <w:rFonts w:ascii="Times New Roman" w:hAnsi="Times New Roman"/>
                <w:b/>
                <w:i/>
                <w:sz w:val="24"/>
                <w:szCs w:val="24"/>
              </w:rPr>
            </w:pPr>
            <w:r w:rsidRPr="001C7C22">
              <w:rPr>
                <w:rFonts w:ascii="Times New Roman" w:hAnsi="Times New Roman"/>
                <w:b/>
                <w:i/>
                <w:sz w:val="24"/>
                <w:szCs w:val="24"/>
                <w:lang w:val="hr-HR"/>
              </w:rPr>
              <w:t xml:space="preserve">                           </w:t>
            </w:r>
            <w:r w:rsidRPr="001C7C22">
              <w:rPr>
                <w:rFonts w:ascii="Times New Roman" w:hAnsi="Times New Roman"/>
                <w:b/>
                <w:i/>
                <w:sz w:val="24"/>
                <w:szCs w:val="24"/>
              </w:rPr>
              <w:t>Л2     Л3</w:t>
            </w:r>
          </w:p>
        </w:tc>
        <w:tc>
          <w:tcPr>
            <w:tcW w:w="387" w:type="pct"/>
            <w:tcBorders>
              <w:top w:val="nil"/>
              <w:left w:val="nil"/>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rPr>
            </w:pPr>
          </w:p>
        </w:tc>
        <w:tc>
          <w:tcPr>
            <w:tcW w:w="397" w:type="pct"/>
            <w:tcBorders>
              <w:top w:val="nil"/>
              <w:left w:val="nil"/>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rPr>
            </w:pPr>
          </w:p>
        </w:tc>
        <w:tc>
          <w:tcPr>
            <w:tcW w:w="661" w:type="pct"/>
            <w:tcBorders>
              <w:top w:val="nil"/>
              <w:left w:val="nil"/>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rPr>
            </w:pPr>
          </w:p>
        </w:tc>
        <w:tc>
          <w:tcPr>
            <w:tcW w:w="369" w:type="pct"/>
            <w:tcBorders>
              <w:top w:val="nil"/>
              <w:left w:val="nil"/>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rPr>
            </w:pPr>
          </w:p>
        </w:tc>
        <w:tc>
          <w:tcPr>
            <w:tcW w:w="479" w:type="pct"/>
            <w:tcBorders>
              <w:top w:val="nil"/>
              <w:left w:val="nil"/>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rPr>
            </w:pPr>
          </w:p>
        </w:tc>
        <w:tc>
          <w:tcPr>
            <w:tcW w:w="121" w:type="pct"/>
            <w:tcBorders>
              <w:top w:val="nil"/>
              <w:left w:val="nil"/>
              <w:bottom w:val="nil"/>
              <w:right w:val="nil"/>
            </w:tcBorders>
            <w:shd w:val="clear" w:color="auto" w:fill="auto"/>
            <w:noWrap/>
            <w:vAlign w:val="bottom"/>
          </w:tcPr>
          <w:p w:rsidR="001C7C22" w:rsidRPr="001C7C22" w:rsidRDefault="001C7C22" w:rsidP="001C7C22">
            <w:pPr>
              <w:spacing w:before="0"/>
              <w:jc w:val="left"/>
            </w:pPr>
          </w:p>
        </w:tc>
        <w:tc>
          <w:tcPr>
            <w:tcW w:w="1003" w:type="pct"/>
            <w:tcBorders>
              <w:top w:val="nil"/>
              <w:left w:val="nil"/>
              <w:bottom w:val="nil"/>
              <w:right w:val="single" w:sz="8" w:space="0" w:color="auto"/>
            </w:tcBorders>
            <w:shd w:val="clear" w:color="auto" w:fill="auto"/>
            <w:noWrap/>
            <w:vAlign w:val="bottom"/>
          </w:tcPr>
          <w:p w:rsidR="001C7C22" w:rsidRPr="001C7C22" w:rsidRDefault="001C7C22" w:rsidP="001C7C22">
            <w:pPr>
              <w:spacing w:before="0"/>
              <w:jc w:val="left"/>
              <w:rPr>
                <w:rFonts w:ascii="Times New Roman" w:hAnsi="Times New Roman"/>
                <w:sz w:val="24"/>
                <w:szCs w:val="24"/>
              </w:rPr>
            </w:pPr>
          </w:p>
        </w:tc>
        <w:tc>
          <w:tcPr>
            <w:tcW w:w="120" w:type="pct"/>
            <w:tcBorders>
              <w:top w:val="nil"/>
              <w:left w:val="single" w:sz="8" w:space="0" w:color="auto"/>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rPr>
            </w:pPr>
          </w:p>
        </w:tc>
      </w:tr>
      <w:tr w:rsidR="001C7C22" w:rsidRPr="001C7C22" w:rsidTr="001C7C22">
        <w:trPr>
          <w:trHeight w:val="315"/>
        </w:trPr>
        <w:tc>
          <w:tcPr>
            <w:tcW w:w="1463" w:type="pct"/>
            <w:tcBorders>
              <w:top w:val="nil"/>
              <w:left w:val="single" w:sz="8" w:space="0" w:color="auto"/>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rPr>
            </w:pPr>
          </w:p>
        </w:tc>
        <w:tc>
          <w:tcPr>
            <w:tcW w:w="387" w:type="pct"/>
            <w:tcBorders>
              <w:top w:val="nil"/>
              <w:left w:val="nil"/>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rPr>
            </w:pPr>
          </w:p>
        </w:tc>
        <w:tc>
          <w:tcPr>
            <w:tcW w:w="397" w:type="pct"/>
            <w:tcBorders>
              <w:top w:val="nil"/>
              <w:left w:val="nil"/>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rPr>
            </w:pPr>
          </w:p>
        </w:tc>
        <w:tc>
          <w:tcPr>
            <w:tcW w:w="661" w:type="pct"/>
            <w:tcBorders>
              <w:top w:val="nil"/>
              <w:left w:val="nil"/>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rPr>
            </w:pPr>
          </w:p>
        </w:tc>
        <w:tc>
          <w:tcPr>
            <w:tcW w:w="369" w:type="pct"/>
            <w:tcBorders>
              <w:top w:val="nil"/>
              <w:left w:val="nil"/>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rPr>
            </w:pPr>
          </w:p>
        </w:tc>
        <w:tc>
          <w:tcPr>
            <w:tcW w:w="479" w:type="pct"/>
            <w:tcBorders>
              <w:top w:val="nil"/>
              <w:left w:val="nil"/>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rPr>
            </w:pPr>
          </w:p>
        </w:tc>
        <w:tc>
          <w:tcPr>
            <w:tcW w:w="121" w:type="pct"/>
            <w:tcBorders>
              <w:top w:val="nil"/>
              <w:left w:val="nil"/>
              <w:bottom w:val="nil"/>
              <w:right w:val="nil"/>
            </w:tcBorders>
            <w:shd w:val="clear" w:color="auto" w:fill="auto"/>
            <w:noWrap/>
            <w:vAlign w:val="bottom"/>
          </w:tcPr>
          <w:p w:rsidR="001C7C22" w:rsidRPr="001C7C22" w:rsidRDefault="001C7C22" w:rsidP="001C7C22">
            <w:pPr>
              <w:spacing w:before="0"/>
              <w:jc w:val="left"/>
            </w:pPr>
          </w:p>
        </w:tc>
        <w:tc>
          <w:tcPr>
            <w:tcW w:w="1003" w:type="pct"/>
            <w:tcBorders>
              <w:top w:val="nil"/>
              <w:left w:val="nil"/>
              <w:bottom w:val="nil"/>
              <w:right w:val="single" w:sz="8" w:space="0" w:color="auto"/>
            </w:tcBorders>
            <w:shd w:val="clear" w:color="auto" w:fill="auto"/>
            <w:noWrap/>
            <w:vAlign w:val="bottom"/>
          </w:tcPr>
          <w:p w:rsidR="001C7C22" w:rsidRPr="001C7C22" w:rsidRDefault="001C7C22" w:rsidP="001C7C22">
            <w:pPr>
              <w:spacing w:before="0"/>
              <w:jc w:val="left"/>
              <w:rPr>
                <w:rFonts w:ascii="Times New Roman" w:hAnsi="Times New Roman"/>
                <w:sz w:val="24"/>
                <w:szCs w:val="24"/>
              </w:rPr>
            </w:pPr>
          </w:p>
        </w:tc>
        <w:tc>
          <w:tcPr>
            <w:tcW w:w="120" w:type="pct"/>
            <w:tcBorders>
              <w:top w:val="nil"/>
              <w:left w:val="single" w:sz="8" w:space="0" w:color="auto"/>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rPr>
            </w:pPr>
          </w:p>
        </w:tc>
      </w:tr>
      <w:tr w:rsidR="001C7C22" w:rsidRPr="001C7C22" w:rsidTr="001C7C22">
        <w:trPr>
          <w:trHeight w:val="315"/>
        </w:trPr>
        <w:tc>
          <w:tcPr>
            <w:tcW w:w="1463" w:type="pct"/>
            <w:tcBorders>
              <w:top w:val="nil"/>
              <w:left w:val="single" w:sz="8" w:space="0" w:color="auto"/>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rPr>
            </w:pPr>
          </w:p>
        </w:tc>
        <w:tc>
          <w:tcPr>
            <w:tcW w:w="387" w:type="pct"/>
            <w:tcBorders>
              <w:top w:val="nil"/>
              <w:left w:val="nil"/>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rPr>
            </w:pPr>
          </w:p>
        </w:tc>
        <w:tc>
          <w:tcPr>
            <w:tcW w:w="397" w:type="pct"/>
            <w:tcBorders>
              <w:top w:val="nil"/>
              <w:left w:val="nil"/>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rPr>
            </w:pPr>
          </w:p>
        </w:tc>
        <w:tc>
          <w:tcPr>
            <w:tcW w:w="661" w:type="pct"/>
            <w:tcBorders>
              <w:top w:val="nil"/>
              <w:left w:val="nil"/>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rPr>
            </w:pPr>
          </w:p>
        </w:tc>
        <w:tc>
          <w:tcPr>
            <w:tcW w:w="369" w:type="pct"/>
            <w:tcBorders>
              <w:top w:val="nil"/>
              <w:left w:val="nil"/>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rPr>
            </w:pPr>
          </w:p>
        </w:tc>
        <w:tc>
          <w:tcPr>
            <w:tcW w:w="479" w:type="pct"/>
            <w:tcBorders>
              <w:top w:val="nil"/>
              <w:left w:val="nil"/>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rPr>
            </w:pPr>
          </w:p>
        </w:tc>
        <w:tc>
          <w:tcPr>
            <w:tcW w:w="121" w:type="pct"/>
            <w:tcBorders>
              <w:top w:val="nil"/>
              <w:left w:val="nil"/>
              <w:bottom w:val="nil"/>
              <w:right w:val="nil"/>
            </w:tcBorders>
            <w:shd w:val="clear" w:color="auto" w:fill="auto"/>
            <w:noWrap/>
            <w:vAlign w:val="bottom"/>
          </w:tcPr>
          <w:p w:rsidR="001C7C22" w:rsidRPr="001C7C22" w:rsidRDefault="001C7C22" w:rsidP="001C7C22">
            <w:pPr>
              <w:spacing w:before="0"/>
              <w:jc w:val="left"/>
            </w:pPr>
          </w:p>
        </w:tc>
        <w:tc>
          <w:tcPr>
            <w:tcW w:w="1003" w:type="pct"/>
            <w:tcBorders>
              <w:top w:val="nil"/>
              <w:left w:val="nil"/>
              <w:bottom w:val="nil"/>
              <w:right w:val="single" w:sz="8" w:space="0" w:color="auto"/>
            </w:tcBorders>
            <w:shd w:val="clear" w:color="auto" w:fill="auto"/>
            <w:noWrap/>
            <w:vAlign w:val="bottom"/>
          </w:tcPr>
          <w:p w:rsidR="001C7C22" w:rsidRPr="001C7C22" w:rsidRDefault="001C7C22" w:rsidP="001C7C22">
            <w:pPr>
              <w:spacing w:before="0"/>
              <w:jc w:val="left"/>
              <w:rPr>
                <w:rFonts w:ascii="Times New Roman" w:hAnsi="Times New Roman"/>
                <w:sz w:val="24"/>
                <w:szCs w:val="24"/>
              </w:rPr>
            </w:pPr>
          </w:p>
        </w:tc>
        <w:tc>
          <w:tcPr>
            <w:tcW w:w="120" w:type="pct"/>
            <w:tcBorders>
              <w:top w:val="nil"/>
              <w:left w:val="single" w:sz="8" w:space="0" w:color="auto"/>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rPr>
            </w:pPr>
          </w:p>
        </w:tc>
      </w:tr>
      <w:tr w:rsidR="001C7C22" w:rsidRPr="001C7C22" w:rsidTr="001C7C22">
        <w:trPr>
          <w:trHeight w:val="315"/>
        </w:trPr>
        <w:tc>
          <w:tcPr>
            <w:tcW w:w="1463" w:type="pct"/>
            <w:tcBorders>
              <w:top w:val="nil"/>
              <w:left w:val="single" w:sz="8" w:space="0" w:color="auto"/>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rPr>
            </w:pPr>
          </w:p>
        </w:tc>
        <w:tc>
          <w:tcPr>
            <w:tcW w:w="387" w:type="pct"/>
            <w:tcBorders>
              <w:top w:val="nil"/>
              <w:left w:val="nil"/>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rPr>
            </w:pPr>
          </w:p>
        </w:tc>
        <w:tc>
          <w:tcPr>
            <w:tcW w:w="397" w:type="pct"/>
            <w:tcBorders>
              <w:top w:val="nil"/>
              <w:left w:val="nil"/>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rPr>
            </w:pPr>
          </w:p>
        </w:tc>
        <w:tc>
          <w:tcPr>
            <w:tcW w:w="661" w:type="pct"/>
            <w:tcBorders>
              <w:top w:val="nil"/>
              <w:left w:val="nil"/>
              <w:bottom w:val="nil"/>
              <w:right w:val="nil"/>
            </w:tcBorders>
            <w:shd w:val="clear" w:color="auto" w:fill="auto"/>
            <w:noWrap/>
            <w:vAlign w:val="bottom"/>
          </w:tcPr>
          <w:p w:rsidR="001C7C22" w:rsidRPr="001C7C22" w:rsidRDefault="001C7C22" w:rsidP="001C7C22">
            <w:pPr>
              <w:spacing w:before="0"/>
              <w:jc w:val="center"/>
              <w:rPr>
                <w:rFonts w:ascii="Times New Roman" w:hAnsi="Times New Roman"/>
                <w:sz w:val="24"/>
                <w:szCs w:val="24"/>
              </w:rPr>
            </w:pPr>
          </w:p>
        </w:tc>
        <w:tc>
          <w:tcPr>
            <w:tcW w:w="369" w:type="pct"/>
            <w:tcBorders>
              <w:top w:val="nil"/>
              <w:left w:val="nil"/>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rPr>
            </w:pPr>
          </w:p>
        </w:tc>
        <w:tc>
          <w:tcPr>
            <w:tcW w:w="479" w:type="pct"/>
            <w:tcBorders>
              <w:top w:val="nil"/>
              <w:left w:val="nil"/>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rPr>
            </w:pPr>
          </w:p>
        </w:tc>
        <w:tc>
          <w:tcPr>
            <w:tcW w:w="121" w:type="pct"/>
            <w:tcBorders>
              <w:top w:val="nil"/>
              <w:left w:val="nil"/>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rPr>
            </w:pPr>
          </w:p>
        </w:tc>
        <w:tc>
          <w:tcPr>
            <w:tcW w:w="1003" w:type="pct"/>
            <w:tcBorders>
              <w:top w:val="nil"/>
              <w:left w:val="nil"/>
              <w:bottom w:val="nil"/>
              <w:right w:val="single" w:sz="8" w:space="0" w:color="auto"/>
            </w:tcBorders>
            <w:shd w:val="clear" w:color="auto" w:fill="auto"/>
            <w:noWrap/>
            <w:vAlign w:val="bottom"/>
          </w:tcPr>
          <w:p w:rsidR="001C7C22" w:rsidRPr="001C7C22" w:rsidRDefault="001C7C22" w:rsidP="001C7C22">
            <w:pPr>
              <w:spacing w:before="0"/>
              <w:jc w:val="left"/>
            </w:pPr>
            <w:r w:rsidRPr="001C7C22">
              <w:t xml:space="preserve"> </w:t>
            </w:r>
          </w:p>
        </w:tc>
        <w:tc>
          <w:tcPr>
            <w:tcW w:w="120" w:type="pct"/>
            <w:tcBorders>
              <w:top w:val="nil"/>
              <w:left w:val="single" w:sz="8" w:space="0" w:color="auto"/>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rPr>
            </w:pPr>
          </w:p>
        </w:tc>
      </w:tr>
      <w:tr w:rsidR="001C7C22" w:rsidRPr="001C7C22" w:rsidTr="001C7C22">
        <w:trPr>
          <w:trHeight w:val="315"/>
        </w:trPr>
        <w:tc>
          <w:tcPr>
            <w:tcW w:w="1463" w:type="pct"/>
            <w:tcBorders>
              <w:top w:val="nil"/>
              <w:left w:val="single" w:sz="8" w:space="0" w:color="auto"/>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rPr>
            </w:pPr>
          </w:p>
        </w:tc>
        <w:tc>
          <w:tcPr>
            <w:tcW w:w="387" w:type="pct"/>
            <w:tcBorders>
              <w:top w:val="nil"/>
              <w:left w:val="nil"/>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rPr>
            </w:pPr>
          </w:p>
        </w:tc>
        <w:tc>
          <w:tcPr>
            <w:tcW w:w="397" w:type="pct"/>
            <w:tcBorders>
              <w:top w:val="nil"/>
              <w:left w:val="nil"/>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rPr>
            </w:pPr>
          </w:p>
        </w:tc>
        <w:tc>
          <w:tcPr>
            <w:tcW w:w="661" w:type="pct"/>
            <w:tcBorders>
              <w:top w:val="nil"/>
              <w:left w:val="nil"/>
              <w:bottom w:val="nil"/>
              <w:right w:val="nil"/>
            </w:tcBorders>
            <w:shd w:val="clear" w:color="auto" w:fill="auto"/>
            <w:noWrap/>
            <w:vAlign w:val="bottom"/>
          </w:tcPr>
          <w:p w:rsidR="001C7C22" w:rsidRPr="001C7C22" w:rsidRDefault="001C7C22" w:rsidP="001C7C22">
            <w:pPr>
              <w:spacing w:before="0"/>
              <w:jc w:val="left"/>
              <w:rPr>
                <w:rFonts w:ascii="Times New Roman" w:hAnsi="Times New Roman"/>
                <w:b/>
                <w:i/>
                <w:sz w:val="24"/>
                <w:szCs w:val="24"/>
              </w:rPr>
            </w:pPr>
            <w:r w:rsidRPr="001C7C22">
              <w:rPr>
                <w:rFonts w:ascii="Times New Roman" w:hAnsi="Times New Roman"/>
                <w:b/>
                <w:i/>
                <w:sz w:val="24"/>
                <w:szCs w:val="24"/>
              </w:rPr>
              <w:t>Л6</w:t>
            </w:r>
          </w:p>
        </w:tc>
        <w:tc>
          <w:tcPr>
            <w:tcW w:w="369" w:type="pct"/>
            <w:tcBorders>
              <w:top w:val="nil"/>
              <w:left w:val="nil"/>
              <w:bottom w:val="nil"/>
              <w:right w:val="nil"/>
            </w:tcBorders>
            <w:shd w:val="clear" w:color="auto" w:fill="auto"/>
            <w:noWrap/>
            <w:vAlign w:val="bottom"/>
          </w:tcPr>
          <w:p w:rsidR="001C7C22" w:rsidRPr="001C7C22" w:rsidRDefault="001C7C22" w:rsidP="001C7C22">
            <w:pPr>
              <w:spacing w:before="0"/>
              <w:jc w:val="left"/>
              <w:rPr>
                <w:rFonts w:ascii="Times New Roman" w:hAnsi="Times New Roman"/>
                <w:b/>
                <w:i/>
                <w:sz w:val="24"/>
                <w:szCs w:val="24"/>
              </w:rPr>
            </w:pPr>
            <w:r w:rsidRPr="001C7C22">
              <w:rPr>
                <w:rFonts w:ascii="Times New Roman" w:hAnsi="Times New Roman"/>
                <w:b/>
                <w:i/>
                <w:sz w:val="24"/>
                <w:szCs w:val="24"/>
              </w:rPr>
              <w:t xml:space="preserve">   Л7</w:t>
            </w:r>
          </w:p>
        </w:tc>
        <w:tc>
          <w:tcPr>
            <w:tcW w:w="479" w:type="pct"/>
            <w:tcBorders>
              <w:top w:val="nil"/>
              <w:left w:val="nil"/>
              <w:bottom w:val="nil"/>
              <w:right w:val="nil"/>
            </w:tcBorders>
            <w:shd w:val="clear" w:color="auto" w:fill="auto"/>
            <w:noWrap/>
            <w:vAlign w:val="bottom"/>
          </w:tcPr>
          <w:p w:rsidR="001C7C22" w:rsidRPr="001C7C22" w:rsidRDefault="001C7C22" w:rsidP="001C7C22">
            <w:pPr>
              <w:spacing w:before="0"/>
              <w:jc w:val="left"/>
            </w:pPr>
          </w:p>
        </w:tc>
        <w:tc>
          <w:tcPr>
            <w:tcW w:w="121" w:type="pct"/>
            <w:tcBorders>
              <w:top w:val="nil"/>
              <w:left w:val="nil"/>
              <w:bottom w:val="nil"/>
              <w:right w:val="nil"/>
            </w:tcBorders>
            <w:shd w:val="clear" w:color="auto" w:fill="auto"/>
            <w:noWrap/>
            <w:vAlign w:val="bottom"/>
          </w:tcPr>
          <w:p w:rsidR="001C7C22" w:rsidRPr="001C7C22" w:rsidRDefault="001C7C22" w:rsidP="001C7C22">
            <w:pPr>
              <w:spacing w:before="0"/>
              <w:jc w:val="left"/>
            </w:pPr>
          </w:p>
        </w:tc>
        <w:tc>
          <w:tcPr>
            <w:tcW w:w="1003" w:type="pct"/>
            <w:tcBorders>
              <w:top w:val="nil"/>
              <w:left w:val="nil"/>
              <w:bottom w:val="nil"/>
              <w:right w:val="single" w:sz="8" w:space="0" w:color="auto"/>
            </w:tcBorders>
            <w:shd w:val="clear" w:color="auto" w:fill="auto"/>
            <w:noWrap/>
            <w:vAlign w:val="bottom"/>
          </w:tcPr>
          <w:p w:rsidR="001C7C22" w:rsidRPr="001C7C22" w:rsidRDefault="001C7C22" w:rsidP="001C7C22">
            <w:pPr>
              <w:spacing w:before="0"/>
              <w:jc w:val="left"/>
              <w:rPr>
                <w:rFonts w:ascii="Times New Roman" w:hAnsi="Times New Roman"/>
                <w:sz w:val="24"/>
                <w:szCs w:val="24"/>
              </w:rPr>
            </w:pPr>
          </w:p>
        </w:tc>
        <w:tc>
          <w:tcPr>
            <w:tcW w:w="120" w:type="pct"/>
            <w:tcBorders>
              <w:top w:val="nil"/>
              <w:left w:val="single" w:sz="8" w:space="0" w:color="auto"/>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rPr>
            </w:pPr>
          </w:p>
        </w:tc>
      </w:tr>
      <w:tr w:rsidR="001C7C22" w:rsidRPr="001C7C22" w:rsidTr="001C7C22">
        <w:trPr>
          <w:trHeight w:val="315"/>
        </w:trPr>
        <w:tc>
          <w:tcPr>
            <w:tcW w:w="1463" w:type="pct"/>
            <w:tcBorders>
              <w:top w:val="nil"/>
              <w:left w:val="single" w:sz="8" w:space="0" w:color="auto"/>
              <w:bottom w:val="single" w:sz="8" w:space="0" w:color="auto"/>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rPr>
            </w:pPr>
          </w:p>
        </w:tc>
        <w:tc>
          <w:tcPr>
            <w:tcW w:w="387" w:type="pct"/>
            <w:tcBorders>
              <w:top w:val="nil"/>
              <w:left w:val="nil"/>
              <w:bottom w:val="single" w:sz="8" w:space="0" w:color="auto"/>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rPr>
            </w:pPr>
          </w:p>
        </w:tc>
        <w:tc>
          <w:tcPr>
            <w:tcW w:w="397" w:type="pct"/>
            <w:tcBorders>
              <w:top w:val="nil"/>
              <w:left w:val="nil"/>
              <w:bottom w:val="single" w:sz="8" w:space="0" w:color="auto"/>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rPr>
            </w:pPr>
          </w:p>
        </w:tc>
        <w:tc>
          <w:tcPr>
            <w:tcW w:w="661" w:type="pct"/>
            <w:tcBorders>
              <w:top w:val="nil"/>
              <w:left w:val="nil"/>
              <w:bottom w:val="single" w:sz="8" w:space="0" w:color="auto"/>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rPr>
            </w:pPr>
          </w:p>
        </w:tc>
        <w:tc>
          <w:tcPr>
            <w:tcW w:w="369" w:type="pct"/>
            <w:tcBorders>
              <w:top w:val="nil"/>
              <w:left w:val="nil"/>
              <w:bottom w:val="single" w:sz="8" w:space="0" w:color="auto"/>
              <w:right w:val="nil"/>
            </w:tcBorders>
            <w:shd w:val="clear" w:color="auto" w:fill="auto"/>
            <w:noWrap/>
            <w:vAlign w:val="bottom"/>
          </w:tcPr>
          <w:p w:rsidR="001C7C22" w:rsidRPr="001C7C22" w:rsidRDefault="001C7C22" w:rsidP="001C7C22">
            <w:pPr>
              <w:spacing w:before="0"/>
              <w:jc w:val="left"/>
              <w:rPr>
                <w:b/>
                <w:bCs/>
                <w:i/>
                <w:iCs/>
              </w:rPr>
            </w:pPr>
          </w:p>
        </w:tc>
        <w:tc>
          <w:tcPr>
            <w:tcW w:w="479" w:type="pct"/>
            <w:tcBorders>
              <w:top w:val="nil"/>
              <w:left w:val="nil"/>
              <w:bottom w:val="single" w:sz="8" w:space="0" w:color="auto"/>
              <w:right w:val="nil"/>
            </w:tcBorders>
            <w:shd w:val="clear" w:color="auto" w:fill="auto"/>
            <w:noWrap/>
            <w:vAlign w:val="bottom"/>
          </w:tcPr>
          <w:p w:rsidR="001C7C22" w:rsidRPr="001C7C22" w:rsidRDefault="001C7C22" w:rsidP="001C7C22">
            <w:pPr>
              <w:spacing w:before="0"/>
              <w:jc w:val="left"/>
              <w:rPr>
                <w:b/>
                <w:bCs/>
                <w:i/>
                <w:iCs/>
              </w:rPr>
            </w:pPr>
          </w:p>
        </w:tc>
        <w:tc>
          <w:tcPr>
            <w:tcW w:w="121" w:type="pct"/>
            <w:tcBorders>
              <w:top w:val="nil"/>
              <w:left w:val="nil"/>
              <w:bottom w:val="single" w:sz="8" w:space="0" w:color="auto"/>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rPr>
            </w:pPr>
          </w:p>
        </w:tc>
        <w:tc>
          <w:tcPr>
            <w:tcW w:w="1003" w:type="pct"/>
            <w:tcBorders>
              <w:top w:val="nil"/>
              <w:left w:val="nil"/>
              <w:bottom w:val="single" w:sz="8" w:space="0" w:color="auto"/>
              <w:right w:val="single" w:sz="8" w:space="0" w:color="auto"/>
            </w:tcBorders>
            <w:shd w:val="clear" w:color="auto" w:fill="auto"/>
            <w:noWrap/>
            <w:vAlign w:val="bottom"/>
          </w:tcPr>
          <w:p w:rsidR="001C7C22" w:rsidRPr="001C7C22" w:rsidRDefault="001C7C22" w:rsidP="001C7C22">
            <w:pPr>
              <w:spacing w:before="0"/>
              <w:jc w:val="left"/>
              <w:rPr>
                <w:rFonts w:ascii="Times New Roman" w:hAnsi="Times New Roman"/>
                <w:sz w:val="24"/>
                <w:szCs w:val="24"/>
              </w:rPr>
            </w:pPr>
          </w:p>
        </w:tc>
        <w:tc>
          <w:tcPr>
            <w:tcW w:w="120" w:type="pct"/>
            <w:tcBorders>
              <w:top w:val="nil"/>
              <w:left w:val="single" w:sz="8" w:space="0" w:color="auto"/>
              <w:bottom w:val="nil"/>
              <w:right w:val="nil"/>
            </w:tcBorders>
            <w:shd w:val="clear" w:color="auto" w:fill="auto"/>
            <w:noWrap/>
            <w:vAlign w:val="bottom"/>
          </w:tcPr>
          <w:p w:rsidR="001C7C22" w:rsidRPr="001C7C22" w:rsidRDefault="001C7C22" w:rsidP="001C7C22">
            <w:pPr>
              <w:spacing w:before="0"/>
              <w:jc w:val="left"/>
              <w:rPr>
                <w:rFonts w:ascii="Times New Roman" w:hAnsi="Times New Roman"/>
                <w:sz w:val="24"/>
                <w:szCs w:val="24"/>
              </w:rPr>
            </w:pPr>
          </w:p>
        </w:tc>
      </w:tr>
    </w:tbl>
    <w:p w:rsidR="001C7C22" w:rsidRPr="001C7C22" w:rsidRDefault="001C7C22" w:rsidP="001C7C22">
      <w:pPr>
        <w:spacing w:before="0"/>
        <w:ind w:left="360" w:right="-720"/>
        <w:jc w:val="left"/>
        <w:rPr>
          <w:rFonts w:ascii="Times New Roman" w:hAnsi="Times New Roman"/>
          <w:i/>
          <w:sz w:val="28"/>
          <w:szCs w:val="28"/>
          <w:lang w:val="sr-Cyrl-CS"/>
        </w:rPr>
      </w:pPr>
      <w:r w:rsidRPr="001C7C22">
        <w:rPr>
          <w:rFonts w:ascii="Times New Roman" w:hAnsi="Times New Roman"/>
          <w:i/>
          <w:sz w:val="28"/>
          <w:szCs w:val="28"/>
          <w:lang w:val="hr-HR"/>
        </w:rPr>
        <w:t xml:space="preserve">                                         Шема напојне пумпе ТЕНТ А</w:t>
      </w:r>
    </w:p>
    <w:p w:rsidR="001C7C22" w:rsidRPr="001C7C22" w:rsidRDefault="001C7C22" w:rsidP="001C7C22">
      <w:pPr>
        <w:spacing w:before="0"/>
        <w:ind w:right="-720" w:firstLine="720"/>
        <w:jc w:val="left"/>
        <w:rPr>
          <w:rFonts w:ascii="Times New Roman" w:hAnsi="Times New Roman"/>
          <w:b/>
          <w:sz w:val="24"/>
          <w:szCs w:val="24"/>
          <w:lang w:val="hr-HR"/>
        </w:rPr>
      </w:pPr>
      <w:r w:rsidRPr="001C7C22">
        <w:rPr>
          <w:rFonts w:ascii="Times New Roman" w:hAnsi="Times New Roman"/>
          <w:b/>
          <w:sz w:val="24"/>
          <w:szCs w:val="24"/>
          <w:lang w:val="hr-HR"/>
        </w:rPr>
        <w:t>Вибрације лежајева</w:t>
      </w:r>
    </w:p>
    <w:p w:rsidR="001C7C22" w:rsidRPr="001C7C22" w:rsidRDefault="001C7C22" w:rsidP="001C7C22">
      <w:pPr>
        <w:spacing w:before="0"/>
        <w:ind w:left="-180" w:right="-720" w:firstLine="900"/>
        <w:jc w:val="left"/>
        <w:rPr>
          <w:rFonts w:ascii="Times New Roman" w:hAnsi="Times New Roman"/>
          <w:b/>
          <w:sz w:val="24"/>
          <w:szCs w:val="24"/>
          <w:lang w:val="hr-HR"/>
        </w:rPr>
      </w:pPr>
      <w:r w:rsidRPr="001C7C22">
        <w:rPr>
          <w:rFonts w:ascii="Times New Roman" w:hAnsi="Times New Roman"/>
          <w:b/>
          <w:sz w:val="24"/>
          <w:szCs w:val="24"/>
          <w:lang w:val="hr-HR"/>
        </w:rPr>
        <w:t>Јединица мере SUM(mm/s)</w:t>
      </w:r>
    </w:p>
    <w:bookmarkStart w:id="20" w:name="_MON_1209963525"/>
    <w:bookmarkStart w:id="21" w:name="_MON_1209963774"/>
    <w:bookmarkStart w:id="22" w:name="_MON_1235374192"/>
    <w:bookmarkStart w:id="23" w:name="_MON_1235374503"/>
    <w:bookmarkStart w:id="24" w:name="_MON_1235374509"/>
    <w:bookmarkStart w:id="25" w:name="_MON_1235817003"/>
    <w:bookmarkStart w:id="26" w:name="_MON_1297232866"/>
    <w:bookmarkStart w:id="27" w:name="_MON_1297233343"/>
    <w:bookmarkStart w:id="28" w:name="_MON_1297233390"/>
    <w:bookmarkStart w:id="29" w:name="_MON_1328952307"/>
    <w:bookmarkStart w:id="30" w:name="_MON_1328952873"/>
    <w:bookmarkStart w:id="31" w:name="_MON_1328953026"/>
    <w:bookmarkStart w:id="32" w:name="_MON_1328953099"/>
    <w:bookmarkStart w:id="33" w:name="_MON_1342860303"/>
    <w:bookmarkStart w:id="34" w:name="_MON_1342860583"/>
    <w:bookmarkStart w:id="35" w:name="_MON_1342860654"/>
    <w:bookmarkStart w:id="36" w:name="_MON_1373099931"/>
    <w:bookmarkStart w:id="37" w:name="_MON_1398071151"/>
    <w:bookmarkStart w:id="38" w:name="_MON_1398072284"/>
    <w:bookmarkStart w:id="39" w:name="_MON_1398072745"/>
    <w:bookmarkStart w:id="40" w:name="_MON_1398072763"/>
    <w:bookmarkStart w:id="41" w:name="_MON_1204018655"/>
    <w:bookmarkStart w:id="42" w:name="_MON_1204018788"/>
    <w:bookmarkStart w:id="43" w:name="_MON_1204018817"/>
    <w:bookmarkStart w:id="44" w:name="_MON_1204018920"/>
    <w:bookmarkStart w:id="45" w:name="_MON_1204018933"/>
    <w:bookmarkStart w:id="46" w:name="_MON_1204018952"/>
    <w:bookmarkStart w:id="47" w:name="_MON_1204019006"/>
    <w:bookmarkStart w:id="48" w:name="_MON_1204019032"/>
    <w:bookmarkStart w:id="49" w:name="_MON_1204019444"/>
    <w:bookmarkStart w:id="50" w:name="_MON_1204019489"/>
    <w:bookmarkStart w:id="51" w:name="_MON_1204019535"/>
    <w:bookmarkStart w:id="52" w:name="_MON_1204019547"/>
    <w:bookmarkStart w:id="53" w:name="_MON_1204019567"/>
    <w:bookmarkStart w:id="54" w:name="_MON_1204019604"/>
    <w:bookmarkStart w:id="55" w:name="_MON_1204019615"/>
    <w:bookmarkStart w:id="56" w:name="_MON_1204019687"/>
    <w:bookmarkStart w:id="57" w:name="_MON_1204019805"/>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Start w:id="58" w:name="_MON_1204020019"/>
    <w:bookmarkEnd w:id="58"/>
    <w:p w:rsidR="001C7C22" w:rsidRPr="001C7C22" w:rsidRDefault="001C7C22" w:rsidP="001C7C22">
      <w:pPr>
        <w:spacing w:before="0"/>
        <w:ind w:right="-720" w:firstLine="360"/>
        <w:jc w:val="left"/>
        <w:rPr>
          <w:rFonts w:ascii="Times New Roman" w:hAnsi="Times New Roman"/>
          <w:sz w:val="28"/>
          <w:szCs w:val="28"/>
          <w:lang w:val="hr-HR"/>
        </w:rPr>
      </w:pPr>
      <w:r w:rsidRPr="001C7C22">
        <w:rPr>
          <w:rFonts w:ascii="Times New Roman" w:hAnsi="Times New Roman"/>
          <w:sz w:val="28"/>
          <w:szCs w:val="28"/>
          <w:lang w:val="hr-HR"/>
        </w:rPr>
        <w:object w:dxaOrig="9854" w:dyaOrig="40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5pt;height:200.15pt" o:ole="" o:bordertopcolor="this" o:borderleftcolor="this" o:borderbottomcolor="this" o:borderrightcolor="this">
            <v:imagedata r:id="rId168" o:title=""/>
            <w10:bordertop type="thinThickSmall" width="24"/>
            <w10:borderleft type="thinThickSmall" width="24"/>
            <w10:borderbottom type="thickThinSmall" width="24"/>
            <w10:borderright type="thickThinSmall" width="24"/>
          </v:shape>
          <o:OLEObject Type="Embed" ProgID="Excel.Sheet.8" ShapeID="_x0000_i1025" DrawAspect="Content" ObjectID="_1547363245" r:id="rId169"/>
        </w:object>
      </w:r>
    </w:p>
    <w:p w:rsidR="001C7C22" w:rsidRPr="001C7C22" w:rsidRDefault="001C7C22" w:rsidP="001C7C22">
      <w:pPr>
        <w:spacing w:before="0"/>
        <w:ind w:right="-720" w:firstLine="360"/>
        <w:jc w:val="left"/>
        <w:rPr>
          <w:rFonts w:cs="Arial"/>
          <w:b/>
          <w:lang w:val="hr-HR"/>
        </w:rPr>
      </w:pPr>
      <w:r w:rsidRPr="001C7C22">
        <w:rPr>
          <w:rFonts w:cs="Arial"/>
          <w:b/>
          <w:lang w:val="hr-HR"/>
        </w:rPr>
        <w:t>2.1.2 Оцена вибрационог стања</w:t>
      </w:r>
    </w:p>
    <w:p w:rsidR="001C7C22" w:rsidRPr="001C7C22" w:rsidRDefault="001C7C22" w:rsidP="001C7C22">
      <w:pPr>
        <w:spacing w:before="0"/>
        <w:ind w:left="360" w:right="-720"/>
        <w:jc w:val="left"/>
        <w:rPr>
          <w:rFonts w:cs="Arial"/>
          <w:lang w:val="hr-HR"/>
        </w:rPr>
      </w:pPr>
      <w:r w:rsidRPr="001C7C22">
        <w:rPr>
          <w:rFonts w:cs="Arial"/>
          <w:lang w:val="hr-HR"/>
        </w:rPr>
        <w:t xml:space="preserve">Према  стандарду ISO 10816-3, за оцену нивоа вибрационог интензитета лежајева  </w:t>
      </w:r>
    </w:p>
    <w:p w:rsidR="001C7C22" w:rsidRPr="00133D15" w:rsidRDefault="001C7C22" w:rsidP="001C7C22">
      <w:pPr>
        <w:spacing w:before="0"/>
        <w:ind w:left="360" w:right="-720"/>
        <w:jc w:val="left"/>
        <w:rPr>
          <w:rFonts w:cs="Arial"/>
          <w:lang w:val="sr-Cyrl-CS"/>
        </w:rPr>
      </w:pPr>
      <w:r w:rsidRPr="00133D15">
        <w:rPr>
          <w:rFonts w:cs="Arial"/>
          <w:lang w:val="hr-HR"/>
        </w:rPr>
        <w:t>вибрационо стање пумп</w:t>
      </w:r>
      <w:r w:rsidRPr="00133D15">
        <w:rPr>
          <w:rFonts w:cs="Arial"/>
          <w:lang w:val="sr-Cyrl-CS"/>
        </w:rPr>
        <w:t xml:space="preserve">и </w:t>
      </w:r>
      <w:r w:rsidRPr="00133D15">
        <w:rPr>
          <w:rFonts w:cs="Arial"/>
          <w:lang w:val="hr-HR"/>
        </w:rPr>
        <w:t>је</w:t>
      </w:r>
      <w:r w:rsidRPr="00133D15">
        <w:rPr>
          <w:rFonts w:cs="Arial"/>
          <w:lang w:val="sr-Cyrl-CS"/>
        </w:rPr>
        <w:t xml:space="preserve"> </w:t>
      </w:r>
      <w:r w:rsidRPr="00133D15">
        <w:rPr>
          <w:rFonts w:cs="Arial"/>
          <w:lang w:val="hr-HR"/>
        </w:rPr>
        <w:t>у зони А/Б</w:t>
      </w:r>
      <w:r w:rsidRPr="00133D15">
        <w:rPr>
          <w:rFonts w:cs="Arial"/>
          <w:lang w:val="sr-Cyrl-CS"/>
        </w:rPr>
        <w:t xml:space="preserve"> (добро)</w:t>
      </w:r>
      <w:r w:rsidRPr="00133D15">
        <w:rPr>
          <w:rFonts w:cs="Arial"/>
          <w:lang w:val="hr-HR"/>
        </w:rPr>
        <w:t>.</w:t>
      </w:r>
    </w:p>
    <w:p w:rsidR="001C7C22" w:rsidRPr="00133D15" w:rsidRDefault="001C7C22" w:rsidP="001C7C22">
      <w:pPr>
        <w:spacing w:before="0"/>
        <w:ind w:left="360" w:right="-720"/>
        <w:jc w:val="left"/>
        <w:rPr>
          <w:rFonts w:cs="Arial"/>
          <w:b/>
          <w:u w:val="single"/>
          <w:lang w:val="sr-Cyrl-CS"/>
        </w:rPr>
      </w:pPr>
      <w:r w:rsidRPr="00133D15">
        <w:rPr>
          <w:rFonts w:cs="Arial"/>
          <w:b/>
          <w:u w:val="single"/>
          <w:lang w:val="sr-Cyrl-CS"/>
        </w:rPr>
        <w:t xml:space="preserve">На пуми 43 проверити </w:t>
      </w:r>
      <w:r w:rsidRPr="00133D15">
        <w:rPr>
          <w:rFonts w:cs="Arial"/>
          <w:b/>
          <w:u w:val="single"/>
          <w:lang w:val="sr-Cyrl-RS"/>
        </w:rPr>
        <w:t>излазну страну  из</w:t>
      </w:r>
      <w:r w:rsidRPr="00133D15">
        <w:rPr>
          <w:rFonts w:cs="Arial"/>
          <w:b/>
          <w:u w:val="single"/>
          <w:lang w:val="sr-Cyrl-CS"/>
        </w:rPr>
        <w:t xml:space="preserve"> фојта (ка пумпи)- повишен ниво вибрација</w:t>
      </w:r>
    </w:p>
    <w:p w:rsidR="001C7C22" w:rsidRPr="00133D15" w:rsidRDefault="001C7C22" w:rsidP="001C7C22">
      <w:pPr>
        <w:spacing w:before="0"/>
        <w:ind w:left="360" w:right="-720"/>
        <w:jc w:val="left"/>
        <w:rPr>
          <w:rFonts w:ascii="Times New Roman" w:hAnsi="Times New Roman"/>
          <w:b/>
          <w:sz w:val="28"/>
          <w:szCs w:val="28"/>
          <w:u w:val="single"/>
          <w:lang w:val="sr-Cyrl-CS"/>
        </w:rPr>
      </w:pPr>
      <w:r w:rsidRPr="00133D15">
        <w:rPr>
          <w:rFonts w:ascii="Times New Roman" w:hAnsi="Times New Roman"/>
          <w:b/>
          <w:sz w:val="28"/>
          <w:szCs w:val="28"/>
          <w:u w:val="single"/>
          <w:lang w:val="sr-Cyrl-CS"/>
        </w:rPr>
        <w:t xml:space="preserve"> у радијалном и  аксијалном правцу. То се ове године појавило и на пумпи 41</w:t>
      </w:r>
    </w:p>
    <w:p w:rsidR="00C56EC7" w:rsidRDefault="00C56EC7" w:rsidP="00386888">
      <w:pPr>
        <w:tabs>
          <w:tab w:val="right" w:pos="10255"/>
        </w:tabs>
        <w:spacing w:before="0"/>
        <w:jc w:val="left"/>
        <w:rPr>
          <w:rFonts w:cs="Arial"/>
          <w:b/>
          <w:lang w:val="sr-Latn-RS" w:eastAsia="hr-HR"/>
        </w:rPr>
      </w:pPr>
    </w:p>
    <w:p w:rsidR="00BE5715" w:rsidRPr="00BE5715" w:rsidRDefault="00C56EC7" w:rsidP="00BE5715">
      <w:pPr>
        <w:spacing w:before="0"/>
        <w:rPr>
          <w:rFonts w:cs="Arial"/>
          <w:lang w:val="sr-Cyrl-CS"/>
        </w:rPr>
      </w:pPr>
      <w:r w:rsidRPr="00E057F3">
        <w:rPr>
          <w:rFonts w:cs="Arial"/>
          <w:b/>
          <w:sz w:val="24"/>
          <w:szCs w:val="24"/>
          <w:u w:val="single"/>
          <w:lang w:val="sr-Cyrl-RS"/>
        </w:rPr>
        <w:t>ПРИЛОГ бр.2:</w:t>
      </w:r>
      <w:r w:rsidRPr="00E057F3">
        <w:rPr>
          <w:rFonts w:cs="Arial"/>
          <w:b/>
          <w:sz w:val="24"/>
          <w:szCs w:val="24"/>
          <w:lang w:val="sr-Cyrl-RS"/>
        </w:rPr>
        <w:t xml:space="preserve"> ЦРТЕЖИ</w:t>
      </w:r>
      <w:r w:rsidR="00BE5715">
        <w:rPr>
          <w:rFonts w:cs="Arial"/>
          <w:b/>
          <w:sz w:val="24"/>
          <w:szCs w:val="24"/>
          <w:lang w:val="sr-Latn-RS"/>
        </w:rPr>
        <w:t xml:space="preserve">-  </w:t>
      </w:r>
      <w:r w:rsidR="00BE5715" w:rsidRPr="00BE5715">
        <w:rPr>
          <w:rFonts w:cs="Arial"/>
          <w:lang w:val="sr-Cyrl-CS"/>
        </w:rPr>
        <w:t>Припадајући Цртежи  су наведени у посебном ПРИЛОГУ КД (портал Наручиоца).</w:t>
      </w:r>
    </w:p>
    <w:p w:rsidR="00C56EC7" w:rsidRPr="00BE5715" w:rsidRDefault="00C56EC7" w:rsidP="00386888">
      <w:pPr>
        <w:tabs>
          <w:tab w:val="right" w:pos="10255"/>
        </w:tabs>
        <w:spacing w:before="0"/>
        <w:jc w:val="left"/>
        <w:rPr>
          <w:rFonts w:cs="Arial"/>
          <w:b/>
          <w:lang w:val="sr-Latn-RS" w:eastAsia="hr-HR"/>
        </w:rPr>
      </w:pPr>
    </w:p>
    <w:p w:rsidR="00386888" w:rsidRPr="00386888" w:rsidRDefault="00386888" w:rsidP="00386888">
      <w:pPr>
        <w:tabs>
          <w:tab w:val="right" w:pos="10255"/>
        </w:tabs>
        <w:spacing w:before="0"/>
        <w:jc w:val="left"/>
        <w:rPr>
          <w:rFonts w:cs="Arial"/>
          <w:lang w:val="sr-Cyrl-CS" w:eastAsia="hr-HR"/>
        </w:rPr>
      </w:pPr>
      <w:r w:rsidRPr="00386888">
        <w:rPr>
          <w:rFonts w:cs="Arial"/>
          <w:b/>
          <w:lang w:val="sr-Cyrl-CS" w:eastAsia="hr-HR"/>
        </w:rPr>
        <w:t>Завршетак свих радова на хидрауличким спојницама (фабрички ремонт, испорука и уградња на постројењу), треба да буде усклађен са кључним тачкама Пројекта реконструкције блока А4</w:t>
      </w:r>
      <w:r w:rsidRPr="00386888">
        <w:rPr>
          <w:rFonts w:cs="Arial"/>
          <w:lang w:val="sr-Cyrl-CS" w:eastAsia="hr-HR"/>
        </w:rPr>
        <w:t>. Извођач ће благовремено бити обавештен када треба да буду завршени радови на хидрауличним спојницама напојних пумпи након дефинисања термина хладне пробе котла. Обавеза извођача је да пошаље специјалисту за пуштање у рад, најкасније 5 дана након писменог захтева ТЕНТ-а.</w:t>
      </w:r>
    </w:p>
    <w:p w:rsidR="001C7C22" w:rsidRPr="001C7C22" w:rsidRDefault="001C7C22" w:rsidP="001C7C22">
      <w:pPr>
        <w:widowControl w:val="0"/>
        <w:spacing w:before="0" w:after="120" w:line="360" w:lineRule="auto"/>
        <w:contextualSpacing/>
        <w:rPr>
          <w:rFonts w:cs="Arial"/>
          <w:b/>
          <w:lang w:val="sr-Latn-RS"/>
        </w:rPr>
      </w:pPr>
    </w:p>
    <w:p w:rsidR="00DB369C" w:rsidRPr="00466564" w:rsidRDefault="007B18AF" w:rsidP="00C8212B">
      <w:pPr>
        <w:pStyle w:val="Heading10"/>
        <w:tabs>
          <w:tab w:val="left" w:pos="7905"/>
        </w:tabs>
        <w:ind w:left="0" w:firstLine="0"/>
        <w:jc w:val="both"/>
        <w:rPr>
          <w:rFonts w:cs="Arial"/>
          <w:sz w:val="24"/>
          <w:szCs w:val="24"/>
        </w:rPr>
      </w:pPr>
      <w:r>
        <w:rPr>
          <w:rFonts w:cs="Arial"/>
          <w:sz w:val="24"/>
          <w:szCs w:val="24"/>
          <w:lang w:val="sr-Cyrl-RS"/>
        </w:rPr>
        <w:t xml:space="preserve">3.2. </w:t>
      </w:r>
      <w:r w:rsidR="00DB369C" w:rsidRPr="00466564">
        <w:rPr>
          <w:rFonts w:cs="Arial"/>
          <w:sz w:val="24"/>
          <w:szCs w:val="24"/>
        </w:rPr>
        <w:t xml:space="preserve">Рок </w:t>
      </w:r>
      <w:r w:rsidR="00A63575" w:rsidRPr="00466564">
        <w:rPr>
          <w:rFonts w:cs="Arial"/>
          <w:sz w:val="24"/>
          <w:szCs w:val="24"/>
        </w:rPr>
        <w:t>извршења услуга</w:t>
      </w:r>
      <w:r w:rsidR="00C8212B" w:rsidRPr="00466564">
        <w:rPr>
          <w:rFonts w:cs="Arial"/>
          <w:sz w:val="24"/>
          <w:szCs w:val="24"/>
        </w:rPr>
        <w:tab/>
      </w:r>
    </w:p>
    <w:p w:rsidR="009058CC" w:rsidRDefault="009058CC" w:rsidP="008112A2">
      <w:pPr>
        <w:pStyle w:val="ListParagraph"/>
        <w:autoSpaceDE w:val="0"/>
        <w:autoSpaceDN w:val="0"/>
        <w:adjustRightInd w:val="0"/>
        <w:spacing w:before="0" w:after="0" w:line="240" w:lineRule="auto"/>
        <w:ind w:left="0"/>
        <w:contextualSpacing w:val="0"/>
        <w:rPr>
          <w:rFonts w:ascii="Arial" w:hAnsi="Arial" w:cs="Arial"/>
        </w:rPr>
      </w:pPr>
    </w:p>
    <w:p w:rsidR="009058CC" w:rsidRPr="00DC5702" w:rsidRDefault="009058CC" w:rsidP="009058CC">
      <w:pPr>
        <w:pStyle w:val="ListParagraph"/>
        <w:autoSpaceDE w:val="0"/>
        <w:autoSpaceDN w:val="0"/>
        <w:adjustRightInd w:val="0"/>
        <w:spacing w:before="0" w:after="0" w:line="240" w:lineRule="auto"/>
        <w:ind w:left="0"/>
        <w:contextualSpacing w:val="0"/>
        <w:rPr>
          <w:rFonts w:ascii="Arial" w:hAnsi="Arial" w:cs="Arial"/>
          <w:i/>
          <w:sz w:val="24"/>
          <w:szCs w:val="24"/>
          <w:lang w:val="sr-Cyrl-RS"/>
        </w:rPr>
      </w:pPr>
      <w:r w:rsidRPr="00DC5702">
        <w:rPr>
          <w:rFonts w:ascii="Arial" w:hAnsi="Arial" w:cs="Arial"/>
          <w:i/>
          <w:sz w:val="24"/>
          <w:szCs w:val="24"/>
        </w:rPr>
        <w:t>Изабрани понуђач је обавезан да услугу изврши у року који не може бити дужи од</w:t>
      </w:r>
      <w:r w:rsidR="00FA5748" w:rsidRPr="00DC5702">
        <w:rPr>
          <w:rFonts w:ascii="Arial" w:hAnsi="Arial" w:cs="Arial"/>
          <w:i/>
          <w:sz w:val="24"/>
          <w:szCs w:val="24"/>
        </w:rPr>
        <w:t xml:space="preserve"> </w:t>
      </w:r>
      <w:r w:rsidR="007D5145" w:rsidRPr="00DC5702">
        <w:rPr>
          <w:rFonts w:ascii="Arial" w:hAnsi="Arial" w:cs="Arial"/>
          <w:i/>
          <w:sz w:val="24"/>
          <w:szCs w:val="24"/>
          <w:lang w:val="sr-Cyrl-RS"/>
        </w:rPr>
        <w:t>3 месеца</w:t>
      </w:r>
      <w:r w:rsidR="0085263E" w:rsidRPr="00DC5702">
        <w:rPr>
          <w:rFonts w:ascii="Arial" w:hAnsi="Arial" w:cs="Arial"/>
          <w:i/>
          <w:sz w:val="24"/>
          <w:szCs w:val="24"/>
        </w:rPr>
        <w:t xml:space="preserve"> од дана</w:t>
      </w:r>
      <w:r w:rsidR="007D5145" w:rsidRPr="00DC5702">
        <w:rPr>
          <w:rFonts w:ascii="Arial" w:hAnsi="Arial" w:cs="Arial"/>
          <w:i/>
          <w:sz w:val="24"/>
          <w:szCs w:val="24"/>
          <w:lang w:val="sr-Cyrl-RS"/>
        </w:rPr>
        <w:t xml:space="preserve"> презимања</w:t>
      </w:r>
      <w:r w:rsidR="00386888" w:rsidRPr="00DC5702">
        <w:rPr>
          <w:rFonts w:ascii="Arial" w:hAnsi="Arial" w:cs="Arial"/>
          <w:i/>
          <w:sz w:val="24"/>
          <w:szCs w:val="24"/>
          <w:lang w:val="sr-Cyrl-RS"/>
        </w:rPr>
        <w:t xml:space="preserve"> за</w:t>
      </w:r>
      <w:r w:rsidR="007D5145" w:rsidRPr="00DC5702">
        <w:rPr>
          <w:rFonts w:ascii="Arial" w:hAnsi="Arial" w:cs="Arial"/>
          <w:i/>
          <w:sz w:val="24"/>
          <w:szCs w:val="24"/>
          <w:lang w:val="sr-Cyrl-RS"/>
        </w:rPr>
        <w:t xml:space="preserve"> 2 ( две) спојнице</w:t>
      </w:r>
      <w:r w:rsidR="007D5145" w:rsidRPr="00DC5702">
        <w:rPr>
          <w:rFonts w:ascii="Arial" w:hAnsi="Arial" w:cs="Arial"/>
          <w:i/>
          <w:sz w:val="24"/>
          <w:szCs w:val="24"/>
        </w:rPr>
        <w:t xml:space="preserve">, док је рок извршења за трећу спојницу </w:t>
      </w:r>
      <w:r w:rsidR="007D5145" w:rsidRPr="00DC5702">
        <w:rPr>
          <w:rFonts w:ascii="Arial" w:hAnsi="Arial" w:cs="Arial"/>
          <w:i/>
          <w:sz w:val="24"/>
          <w:szCs w:val="24"/>
          <w:lang w:val="sr-Cyrl-RS"/>
        </w:rPr>
        <w:t>4 месеца од дана преузимања.</w:t>
      </w:r>
      <w:r w:rsidR="007D5145" w:rsidRPr="00DC5702">
        <w:rPr>
          <w:rFonts w:ascii="Arial" w:hAnsi="Arial" w:cs="Arial"/>
          <w:i/>
          <w:sz w:val="24"/>
          <w:szCs w:val="24"/>
        </w:rPr>
        <w:t xml:space="preserve"> </w:t>
      </w:r>
    </w:p>
    <w:p w:rsidR="007D5145" w:rsidRPr="00C56EC7" w:rsidRDefault="007D5145" w:rsidP="007D5145">
      <w:pPr>
        <w:spacing w:before="0"/>
        <w:jc w:val="left"/>
        <w:rPr>
          <w:rFonts w:cs="Arial"/>
          <w:lang w:val="sr-Latn-RS" w:eastAsia="hr-HR"/>
        </w:rPr>
      </w:pPr>
      <w:r w:rsidRPr="00DC5702">
        <w:rPr>
          <w:rFonts w:cs="Arial"/>
          <w:b/>
          <w:lang w:val="sr-Cyrl-RS"/>
        </w:rPr>
        <w:t>Наручилац је обавезан да обезбеди преузимање спојница н</w:t>
      </w:r>
      <w:r w:rsidRPr="007D5145">
        <w:rPr>
          <w:rFonts w:cs="Arial"/>
          <w:b/>
          <w:lang w:val="sr-Cyrl-RS"/>
        </w:rPr>
        <w:t>ајкасније 15 дана од дана заустављања блока А4.</w:t>
      </w:r>
      <w:r w:rsidRPr="007D5145">
        <w:rPr>
          <w:rFonts w:cs="Arial"/>
          <w:lang w:val="sr-Cyrl-RS"/>
        </w:rPr>
        <w:t xml:space="preserve"> Спојнице ће бити демонтиране са постоља и постављене на транспортни рам</w:t>
      </w:r>
      <w:r w:rsidRPr="00E057F3">
        <w:rPr>
          <w:rFonts w:cs="Arial"/>
          <w:lang w:val="sr-Cyrl-RS"/>
        </w:rPr>
        <w:t>.</w:t>
      </w:r>
      <w:r w:rsidR="00C56EC7" w:rsidRPr="00E057F3">
        <w:rPr>
          <w:rFonts w:cs="Arial"/>
          <w:color w:val="FF0000"/>
          <w:lang w:val="sr-Cyrl-RS"/>
        </w:rPr>
        <w:t xml:space="preserve"> </w:t>
      </w:r>
      <w:r w:rsidR="00C56EC7" w:rsidRPr="00E057F3">
        <w:rPr>
          <w:rFonts w:cs="Arial"/>
          <w:lang w:val="sr-Cyrl-RS"/>
        </w:rPr>
        <w:t xml:space="preserve">Кућиште са спојнице бр.31 ће бити на располагању Извршиоцу одмах након ступања уговора на снагу. </w:t>
      </w:r>
    </w:p>
    <w:p w:rsidR="00E33DFB" w:rsidRPr="007D5145" w:rsidRDefault="00E33DFB" w:rsidP="009058CC">
      <w:pPr>
        <w:pStyle w:val="ListParagraph"/>
        <w:autoSpaceDE w:val="0"/>
        <w:autoSpaceDN w:val="0"/>
        <w:adjustRightInd w:val="0"/>
        <w:spacing w:before="0" w:after="0" w:line="240" w:lineRule="auto"/>
        <w:ind w:left="0"/>
        <w:contextualSpacing w:val="0"/>
        <w:rPr>
          <w:rFonts w:ascii="Arial" w:hAnsi="Arial" w:cs="Arial"/>
          <w:i/>
          <w:sz w:val="24"/>
          <w:szCs w:val="24"/>
          <w:lang w:val="sr-Latn-RS"/>
        </w:rPr>
      </w:pPr>
    </w:p>
    <w:p w:rsidR="007D5145" w:rsidRPr="007D5145" w:rsidRDefault="007D5145" w:rsidP="00263E4B">
      <w:pPr>
        <w:spacing w:before="0"/>
        <w:jc w:val="left"/>
        <w:rPr>
          <w:rFonts w:cs="Arial"/>
          <w:lang w:val="sr-Cyrl-RS"/>
        </w:rPr>
      </w:pPr>
      <w:r w:rsidRPr="007D5145">
        <w:rPr>
          <w:rFonts w:cs="Arial"/>
          <w:lang w:val="sr-Cyrl-CS" w:eastAsia="hr-HR"/>
        </w:rPr>
        <w:t xml:space="preserve">Реализација услуга </w:t>
      </w:r>
      <w:r w:rsidR="00263E4B" w:rsidRPr="007D5145">
        <w:rPr>
          <w:rFonts w:cs="Arial"/>
          <w:lang w:val="sr-Cyrl-CS" w:eastAsia="hr-HR"/>
        </w:rPr>
        <w:t xml:space="preserve"> планирана је у капиталном ремонту блока А4 који почиње </w:t>
      </w:r>
      <w:r w:rsidR="00386888">
        <w:rPr>
          <w:rFonts w:cs="Arial"/>
          <w:b/>
          <w:lang w:val="sr-Cyrl-CS" w:eastAsia="hr-HR"/>
        </w:rPr>
        <w:t>01.05</w:t>
      </w:r>
      <w:r w:rsidR="00263E4B" w:rsidRPr="007D5145">
        <w:rPr>
          <w:rFonts w:cs="Arial"/>
          <w:b/>
          <w:lang w:val="sr-Cyrl-CS" w:eastAsia="hr-HR"/>
        </w:rPr>
        <w:t>.2017.године и траје 150 дана.</w:t>
      </w:r>
      <w:r w:rsidR="00263E4B" w:rsidRPr="007D5145">
        <w:rPr>
          <w:rFonts w:cs="Arial"/>
          <w:lang w:val="sr-Cyrl-CS" w:eastAsia="hr-HR"/>
        </w:rPr>
        <w:t xml:space="preserve"> </w:t>
      </w:r>
      <w:r w:rsidR="00263E4B" w:rsidRPr="007D5145">
        <w:rPr>
          <w:rFonts w:cs="Arial"/>
          <w:lang w:val="sr-Cyrl-RS"/>
        </w:rPr>
        <w:t xml:space="preserve">Тачан датум застоја блока може бити промењен приликом усвајања Годишњег програма пословања за 2017.годину. Наручилац задржава право да промени термин почетка ремонтних радова, у складу са ГПП за 2017 а без додатних трошкова за Наручиоца. </w:t>
      </w:r>
    </w:p>
    <w:p w:rsidR="00263E4B" w:rsidRPr="007D5145" w:rsidRDefault="00263E4B" w:rsidP="00263E4B">
      <w:pPr>
        <w:spacing w:before="0"/>
        <w:jc w:val="left"/>
        <w:rPr>
          <w:rFonts w:cs="Arial"/>
          <w:lang w:val="sr-Cyrl-RS"/>
        </w:rPr>
      </w:pPr>
      <w:r w:rsidRPr="007D5145">
        <w:rPr>
          <w:rFonts w:cs="Arial"/>
          <w:lang w:val="sr-Latn-RS"/>
        </w:rPr>
        <w:t xml:space="preserve">Наручилац ће обавестити Извршиоца најкасније у року од </w:t>
      </w:r>
      <w:r w:rsidRPr="007D5145">
        <w:rPr>
          <w:rFonts w:cs="Arial"/>
          <w:lang w:val="sr-Cyrl-RS"/>
        </w:rPr>
        <w:t xml:space="preserve">15 </w:t>
      </w:r>
      <w:r w:rsidRPr="007D5145">
        <w:rPr>
          <w:rFonts w:cs="Arial"/>
          <w:lang w:val="sr-Latn-RS"/>
        </w:rPr>
        <w:t>дана пре почетка ремонта 2017. о тачном термину.</w:t>
      </w:r>
      <w:r w:rsidRPr="007D5145">
        <w:rPr>
          <w:rFonts w:cs="Arial"/>
          <w:lang w:val="sr-Cyrl-RS"/>
        </w:rPr>
        <w:t xml:space="preserve"> </w:t>
      </w:r>
    </w:p>
    <w:p w:rsidR="00263E4B" w:rsidRPr="00386888" w:rsidRDefault="00263E4B" w:rsidP="009058CC">
      <w:pPr>
        <w:pStyle w:val="ListParagraph"/>
        <w:autoSpaceDE w:val="0"/>
        <w:autoSpaceDN w:val="0"/>
        <w:adjustRightInd w:val="0"/>
        <w:spacing w:before="0" w:after="0" w:line="240" w:lineRule="auto"/>
        <w:ind w:left="0"/>
        <w:contextualSpacing w:val="0"/>
        <w:rPr>
          <w:rFonts w:ascii="Arial" w:hAnsi="Arial" w:cs="Arial"/>
          <w:i/>
          <w:sz w:val="24"/>
          <w:szCs w:val="24"/>
          <w:lang w:val="sr-Cyrl-RS"/>
        </w:rPr>
      </w:pPr>
    </w:p>
    <w:p w:rsidR="004559F1" w:rsidRPr="00FA5748" w:rsidRDefault="007B18AF" w:rsidP="00FA5748">
      <w:pPr>
        <w:pStyle w:val="Heading10"/>
        <w:ind w:left="0" w:firstLine="0"/>
        <w:rPr>
          <w:lang w:val="sr-Cyrl-RS"/>
        </w:rPr>
      </w:pPr>
      <w:bookmarkStart w:id="59" w:name="_Toc441651542"/>
      <w:bookmarkStart w:id="60" w:name="_Toc442559880"/>
      <w:r>
        <w:rPr>
          <w:lang w:val="sr-Cyrl-RS"/>
        </w:rPr>
        <w:t>3.3.</w:t>
      </w:r>
      <w:r w:rsidR="00781B02">
        <w:rPr>
          <w:lang w:val="en-US"/>
        </w:rPr>
        <w:t xml:space="preserve"> </w:t>
      </w:r>
      <w:r w:rsidR="00DB369C" w:rsidRPr="00781B02">
        <w:t xml:space="preserve">Место </w:t>
      </w:r>
      <w:bookmarkEnd w:id="59"/>
      <w:bookmarkEnd w:id="60"/>
      <w:r w:rsidR="00A63575">
        <w:t>извршења услуга</w:t>
      </w:r>
    </w:p>
    <w:p w:rsidR="00E4488D" w:rsidRDefault="00E4488D" w:rsidP="00847DB2">
      <w:pPr>
        <w:spacing w:before="0"/>
        <w:rPr>
          <w:rFonts w:cs="Arial"/>
          <w:lang w:val="sr-Latn-RS" w:eastAsia="zh-CN"/>
        </w:rPr>
      </w:pPr>
    </w:p>
    <w:p w:rsidR="00847DB2" w:rsidRPr="00C56B31" w:rsidRDefault="00847DB2" w:rsidP="00847DB2">
      <w:pPr>
        <w:spacing w:before="0"/>
        <w:rPr>
          <w:rFonts w:cs="Arial"/>
          <w:lang w:val="sr-Cyrl-CS" w:eastAsia="zh-CN"/>
        </w:rPr>
      </w:pPr>
      <w:r w:rsidRPr="00C56B31">
        <w:rPr>
          <w:rFonts w:cs="Arial"/>
          <w:lang w:val="sr-Cyrl-CS" w:eastAsia="zh-CN"/>
        </w:rPr>
        <w:t xml:space="preserve">Понуда се даје на паритету: </w:t>
      </w:r>
    </w:p>
    <w:p w:rsidR="00C942E5" w:rsidRPr="00D70030" w:rsidRDefault="00847DB2" w:rsidP="00C942E5">
      <w:pPr>
        <w:autoSpaceDE w:val="0"/>
        <w:autoSpaceDN w:val="0"/>
        <w:adjustRightInd w:val="0"/>
        <w:spacing w:before="0"/>
        <w:contextualSpacing/>
        <w:rPr>
          <w:rFonts w:eastAsia="TimesNewRomanPSMT" w:cs="Arial"/>
          <w:bCs/>
          <w:color w:val="000000"/>
        </w:rPr>
      </w:pPr>
      <w:r w:rsidRPr="00C56B31">
        <w:rPr>
          <w:rFonts w:cs="Arial"/>
          <w:lang w:val="sr-Cyrl-CS" w:eastAsia="zh-CN"/>
        </w:rPr>
        <w:t xml:space="preserve"> </w:t>
      </w:r>
      <w:r w:rsidRPr="00156876">
        <w:rPr>
          <w:rFonts w:cs="Arial"/>
          <w:lang w:val="sr-Cyrl-CS" w:eastAsia="zh-CN"/>
        </w:rPr>
        <w:t xml:space="preserve">- </w:t>
      </w:r>
      <w:r w:rsidR="00C942E5" w:rsidRPr="00156876">
        <w:rPr>
          <w:rFonts w:eastAsia="TimesNewRomanPSMT" w:cs="Arial"/>
          <w:bCs/>
          <w:color w:val="000000"/>
          <w:lang w:val="sr-Latn-RS"/>
        </w:rPr>
        <w:t xml:space="preserve">Понуда се даје на паритету ф-ко (магацин) огранак ТЕНТ односно DAP TENT </w:t>
      </w:r>
      <w:r w:rsidR="00C942E5" w:rsidRPr="00156876">
        <w:rPr>
          <w:rFonts w:eastAsia="TimesNewRomanPSMT" w:cs="Arial"/>
          <w:bCs/>
          <w:color w:val="000000"/>
          <w:lang w:val="sr-Cyrl-RS"/>
        </w:rPr>
        <w:t>А</w:t>
      </w:r>
      <w:r w:rsidR="00C942E5" w:rsidRPr="00156876">
        <w:rPr>
          <w:rFonts w:eastAsia="TimesNewRomanPSMT" w:cs="Arial"/>
          <w:bCs/>
          <w:color w:val="000000"/>
          <w:lang w:val="sr-Latn-RS"/>
        </w:rPr>
        <w:t xml:space="preserve"> Incoterms 2010 за стране понуђаче /локација ТЕНТ </w:t>
      </w:r>
      <w:r w:rsidR="00C942E5" w:rsidRPr="00156876">
        <w:rPr>
          <w:rFonts w:eastAsia="TimesNewRomanPSMT" w:cs="Arial"/>
          <w:bCs/>
          <w:color w:val="000000"/>
          <w:lang w:val="sr-Cyrl-RS"/>
        </w:rPr>
        <w:t>А</w:t>
      </w:r>
      <w:r w:rsidR="00C942E5" w:rsidRPr="00156876">
        <w:rPr>
          <w:rFonts w:eastAsia="TimesNewRomanPSMT" w:cs="Arial"/>
          <w:bCs/>
          <w:color w:val="000000"/>
          <w:lang w:val="sr-Latn-RS"/>
        </w:rPr>
        <w:t xml:space="preserve">, а  </w:t>
      </w:r>
      <w:r w:rsidR="00C942E5" w:rsidRPr="00156876">
        <w:rPr>
          <w:rFonts w:eastAsia="TimesNewRomanPSMT" w:cs="Arial"/>
          <w:b/>
          <w:bCs/>
          <w:color w:val="000000"/>
          <w:lang w:val="sr-Latn-RS"/>
        </w:rPr>
        <w:t>место извршења услуга је сервисни центар понуђача.</w:t>
      </w:r>
    </w:p>
    <w:p w:rsidR="00C942E5" w:rsidRDefault="00C942E5" w:rsidP="00C942E5">
      <w:pPr>
        <w:spacing w:before="0"/>
        <w:rPr>
          <w:rFonts w:cs="Arial"/>
          <w:lang w:val="sr-Cyrl-CS" w:eastAsia="zh-CN"/>
        </w:rPr>
      </w:pPr>
    </w:p>
    <w:p w:rsidR="00847DB2" w:rsidRPr="00C56B31" w:rsidRDefault="00847DB2" w:rsidP="00C942E5">
      <w:pPr>
        <w:spacing w:before="0"/>
        <w:rPr>
          <w:rFonts w:cs="Arial"/>
          <w:lang w:val="sr-Cyrl-CS" w:eastAsia="zh-CN"/>
        </w:rPr>
      </w:pPr>
      <w:r w:rsidRPr="00C56B31">
        <w:rPr>
          <w:rFonts w:cs="Arial"/>
          <w:lang w:val="sr-Cyrl-CS" w:eastAsia="zh-CN"/>
        </w:rPr>
        <w:t xml:space="preserve"> У понуђену цену страног понуђача урачунавају се и царинске дажбине.</w:t>
      </w:r>
    </w:p>
    <w:p w:rsidR="00847DB2" w:rsidRPr="00C56B31" w:rsidRDefault="00847DB2" w:rsidP="00847DB2">
      <w:pPr>
        <w:spacing w:before="0"/>
        <w:rPr>
          <w:rFonts w:cs="Arial"/>
          <w:lang w:val="sr-Cyrl-CS" w:eastAsia="zh-CN"/>
        </w:rPr>
      </w:pPr>
      <w:r w:rsidRPr="00C942E5">
        <w:rPr>
          <w:rFonts w:cs="Arial"/>
          <w:b/>
          <w:lang w:val="sr-Cyrl-CS" w:eastAsia="zh-CN"/>
        </w:rPr>
        <w:t>Напомена</w:t>
      </w:r>
      <w:r w:rsidRPr="00C56B31">
        <w:rPr>
          <w:rFonts w:cs="Arial"/>
          <w:lang w:val="sr-Cyrl-CS" w:eastAsia="zh-CN"/>
        </w:rPr>
        <w:t xml:space="preserve">: </w:t>
      </w:r>
    </w:p>
    <w:p w:rsidR="00847DB2" w:rsidRPr="00C56B31" w:rsidRDefault="00847DB2" w:rsidP="00847DB2">
      <w:pPr>
        <w:spacing w:before="0"/>
        <w:rPr>
          <w:rFonts w:cs="Arial"/>
          <w:lang w:val="sr-Cyrl-CS" w:eastAsia="zh-CN"/>
        </w:rPr>
      </w:pPr>
      <w:r w:rsidRPr="00C56B31">
        <w:rPr>
          <w:rFonts w:cs="Arial"/>
          <w:lang w:val="sr-Cyrl-CS" w:eastAsia="zh-CN"/>
        </w:rPr>
        <w:t>У понуђену цену страног понуђача урачунавају се и царинске дажбине.</w:t>
      </w:r>
    </w:p>
    <w:p w:rsidR="00847DB2" w:rsidRPr="00C56B31" w:rsidRDefault="00847DB2" w:rsidP="00847DB2">
      <w:pPr>
        <w:spacing w:before="0"/>
        <w:rPr>
          <w:rFonts w:cs="Arial"/>
          <w:lang w:val="sr-Cyrl-CS" w:eastAsia="zh-CN"/>
        </w:rPr>
      </w:pPr>
      <w:r w:rsidRPr="00C56B31">
        <w:rPr>
          <w:rFonts w:cs="Arial"/>
          <w:lang w:val="sr-Cyrl-CS" w:eastAsia="zh-CN"/>
        </w:rPr>
        <w:t xml:space="preserve">Приликом упоређивања понуда у случају када понуду дају домаћи понуђачи (на паритету ф-цо Наручилац) и инострани понуђачи (на паритету DАР Наручилац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 а на основу калкулације  шпедитера, у свему према елементима дефинисаним у </w:t>
      </w:r>
      <w:r w:rsidRPr="00602D0F">
        <w:rPr>
          <w:rFonts w:cs="Arial"/>
          <w:lang w:val="sr-Cyrl-CS" w:eastAsia="zh-CN"/>
        </w:rPr>
        <w:t>делу 9. конкурсне документације – зависни трошкови</w:t>
      </w:r>
      <w:r w:rsidRPr="00C56B31">
        <w:rPr>
          <w:rFonts w:cs="Arial"/>
          <w:lang w:val="sr-Cyrl-CS" w:eastAsia="zh-CN"/>
        </w:rPr>
        <w:t xml:space="preserve"> увоза. </w:t>
      </w:r>
    </w:p>
    <w:p w:rsidR="00847DB2" w:rsidRPr="00C56B31" w:rsidRDefault="00847DB2" w:rsidP="00847DB2">
      <w:pPr>
        <w:spacing w:before="0"/>
        <w:rPr>
          <w:rFonts w:cs="Arial"/>
          <w:lang w:val="sr-Cyrl-CS" w:eastAsia="zh-CN"/>
        </w:rPr>
      </w:pPr>
    </w:p>
    <w:p w:rsidR="00847DB2" w:rsidRPr="00C56B31" w:rsidRDefault="00847DB2" w:rsidP="00847DB2">
      <w:pPr>
        <w:spacing w:before="0"/>
        <w:rPr>
          <w:rFonts w:cs="Arial"/>
          <w:lang w:val="sr-Cyrl-CS" w:eastAsia="zh-CN"/>
        </w:rPr>
      </w:pPr>
      <w:r w:rsidRPr="00C56B31">
        <w:rPr>
          <w:rFonts w:cs="Arial"/>
          <w:lang w:val="sr-Cyrl-CS" w:eastAsia="zh-CN"/>
        </w:rPr>
        <w:t>Инострани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одељка 9. Ове конкурсне документације.</w:t>
      </w:r>
    </w:p>
    <w:p w:rsidR="00847DB2" w:rsidRPr="00C56B31" w:rsidRDefault="00847DB2" w:rsidP="00847DB2">
      <w:pPr>
        <w:spacing w:before="0"/>
        <w:rPr>
          <w:rFonts w:cs="Arial"/>
          <w:lang w:val="sr-Cyrl-CS" w:eastAsia="zh-CN"/>
        </w:rPr>
      </w:pPr>
    </w:p>
    <w:p w:rsidR="00847DB2" w:rsidRPr="00C56B31" w:rsidRDefault="00847DB2" w:rsidP="00847DB2">
      <w:pPr>
        <w:spacing w:before="0"/>
        <w:rPr>
          <w:rFonts w:cs="Arial"/>
          <w:lang w:val="sr-Cyrl-CS" w:eastAsia="zh-CN"/>
        </w:rPr>
      </w:pPr>
      <w:r w:rsidRPr="00C56B31">
        <w:rPr>
          <w:rFonts w:cs="Arial"/>
          <w:lang w:val="sr-Cyrl-CS" w:eastAsia="zh-CN"/>
        </w:rPr>
        <w:t>Понуђачи  који нуде добра на паритету DAP (магацин Наручиоца) (Incoterms 2010) дужни су да уз понуду доставе Изјаву у којој наводе да ли робу прати ЕУР 1.</w:t>
      </w:r>
    </w:p>
    <w:p w:rsidR="00847DB2" w:rsidRPr="00C56B31" w:rsidRDefault="00847DB2" w:rsidP="00847DB2">
      <w:pPr>
        <w:spacing w:before="0"/>
        <w:rPr>
          <w:rFonts w:cs="Arial"/>
          <w:lang w:val="sr-Cyrl-CS" w:eastAsia="zh-CN"/>
        </w:rPr>
      </w:pPr>
      <w:r w:rsidRPr="00C56B31">
        <w:rPr>
          <w:rFonts w:cs="Arial"/>
          <w:lang w:val="sr-Cyrl-CS" w:eastAsia="zh-CN"/>
        </w:rPr>
        <w:t>Продавац ће за добра која су предмет набавке приликом испоруке, прибавити о свом трошку - сертификат о пореклу ЕУР 1.</w:t>
      </w:r>
    </w:p>
    <w:p w:rsidR="00E4488D" w:rsidRDefault="00E4488D" w:rsidP="00847DB2">
      <w:pPr>
        <w:spacing w:before="0"/>
        <w:rPr>
          <w:rFonts w:cs="Arial"/>
          <w:lang w:val="sr-Latn-RS" w:eastAsia="zh-CN"/>
        </w:rPr>
      </w:pPr>
    </w:p>
    <w:p w:rsidR="00847DB2" w:rsidRPr="00C56B31" w:rsidRDefault="00847DB2" w:rsidP="00847DB2">
      <w:pPr>
        <w:spacing w:before="0"/>
        <w:rPr>
          <w:rFonts w:cs="Arial"/>
          <w:lang w:val="sr-Cyrl-CS" w:eastAsia="zh-CN"/>
        </w:rPr>
      </w:pPr>
      <w:r w:rsidRPr="00C56B31">
        <w:rPr>
          <w:rFonts w:cs="Arial"/>
          <w:lang w:val="sr-Cyrl-CS" w:eastAsia="zh-CN"/>
        </w:rPr>
        <w:t>Уколико продавац не прибави сертификат ЕУР 1, дужан је да сноси све зависне трошкове увоза који би услед тога могли настати.</w:t>
      </w:r>
    </w:p>
    <w:p w:rsidR="00847DB2" w:rsidRDefault="00847DB2" w:rsidP="00847DB2">
      <w:pPr>
        <w:spacing w:before="0"/>
        <w:rPr>
          <w:rFonts w:cs="Arial"/>
          <w:lang w:val="sr-Cyrl-CS" w:eastAsia="zh-CN"/>
        </w:rPr>
      </w:pPr>
      <w:r w:rsidRPr="00C56B31">
        <w:rPr>
          <w:rFonts w:cs="Arial"/>
          <w:lang w:val="sr-Cyrl-CS" w:eastAsia="zh-CN"/>
        </w:rPr>
        <w:t>Евентуално настала штета приликом транспорта предметних добара до места испоруке пада на терет изабраног Понуђача.</w:t>
      </w:r>
    </w:p>
    <w:p w:rsidR="00C942E5" w:rsidRDefault="00C942E5" w:rsidP="00847DB2">
      <w:pPr>
        <w:spacing w:before="0"/>
        <w:rPr>
          <w:rFonts w:cs="Arial"/>
          <w:lang w:val="sr-Cyrl-CS" w:eastAsia="zh-CN"/>
        </w:rPr>
      </w:pPr>
    </w:p>
    <w:p w:rsidR="00C942E5" w:rsidRPr="00513FEB" w:rsidRDefault="00C942E5" w:rsidP="00C942E5">
      <w:pPr>
        <w:autoSpaceDE w:val="0"/>
        <w:autoSpaceDN w:val="0"/>
        <w:adjustRightInd w:val="0"/>
        <w:spacing w:after="120"/>
        <w:ind w:left="357"/>
        <w:rPr>
          <w:rFonts w:eastAsia="TimesNewRomanPSMT" w:cs="Arial"/>
          <w:bCs/>
          <w:iCs/>
          <w:sz w:val="24"/>
          <w:szCs w:val="24"/>
          <w:lang w:val="sr-Latn-RS"/>
        </w:rPr>
      </w:pPr>
      <w:r w:rsidRPr="00513FEB">
        <w:rPr>
          <w:rFonts w:eastAsia="TimesNewRomanPSMT" w:cs="Arial"/>
          <w:bCs/>
          <w:iCs/>
          <w:sz w:val="24"/>
          <w:szCs w:val="24"/>
          <w:lang w:val="sr-Cyrl-CS"/>
        </w:rPr>
        <w:lastRenderedPageBreak/>
        <w:t>Обавеза Наручиоца ј</w:t>
      </w:r>
      <w:r w:rsidR="00513FEB" w:rsidRPr="00513FEB">
        <w:rPr>
          <w:rFonts w:eastAsia="TimesNewRomanPSMT" w:cs="Arial"/>
          <w:bCs/>
          <w:iCs/>
          <w:sz w:val="24"/>
          <w:szCs w:val="24"/>
          <w:lang w:val="sr-Cyrl-CS"/>
        </w:rPr>
        <w:t>е да изврши утовар зупчасте парове и хидродинамичке спојнице</w:t>
      </w:r>
      <w:r w:rsidRPr="00513FEB">
        <w:rPr>
          <w:rFonts w:eastAsia="TimesNewRomanPSMT" w:cs="Arial"/>
          <w:bCs/>
          <w:iCs/>
          <w:sz w:val="24"/>
          <w:szCs w:val="24"/>
          <w:lang w:val="sr-Cyrl-CS"/>
        </w:rPr>
        <w:t xml:space="preserve"> на транспортно средство Извршиоца и да изврши извозно царињење. </w:t>
      </w:r>
    </w:p>
    <w:p w:rsidR="00C942E5" w:rsidRPr="003C762E" w:rsidRDefault="00C942E5" w:rsidP="00C942E5">
      <w:pPr>
        <w:autoSpaceDE w:val="0"/>
        <w:autoSpaceDN w:val="0"/>
        <w:adjustRightInd w:val="0"/>
        <w:spacing w:after="120"/>
        <w:ind w:left="357"/>
        <w:rPr>
          <w:rFonts w:eastAsia="TimesNewRomanPSMT" w:cs="Arial"/>
          <w:bCs/>
          <w:iCs/>
          <w:sz w:val="24"/>
          <w:szCs w:val="24"/>
          <w:lang w:val="sr-Latn-RS"/>
        </w:rPr>
      </w:pPr>
      <w:r w:rsidRPr="003C762E">
        <w:rPr>
          <w:rFonts w:eastAsia="TimesNewRomanPSMT" w:cs="Arial"/>
          <w:bCs/>
          <w:iCs/>
          <w:sz w:val="24"/>
          <w:szCs w:val="24"/>
          <w:lang w:val="sr-Cyrl-CS"/>
        </w:rPr>
        <w:t xml:space="preserve">Обавеза Извршиоца је да организује паковање </w:t>
      </w:r>
      <w:r w:rsidR="003C762E" w:rsidRPr="003C762E">
        <w:rPr>
          <w:rFonts w:eastAsia="TimesNewRomanPSMT" w:cs="Arial"/>
          <w:bCs/>
          <w:iCs/>
          <w:sz w:val="24"/>
          <w:szCs w:val="24"/>
          <w:lang w:val="sr-Cyrl-CS"/>
        </w:rPr>
        <w:t xml:space="preserve">зупчастих парова и хидродинамичке спојнице </w:t>
      </w:r>
      <w:r w:rsidRPr="003C762E">
        <w:rPr>
          <w:rFonts w:eastAsia="TimesNewRomanPSMT" w:cs="Arial"/>
          <w:bCs/>
          <w:iCs/>
          <w:sz w:val="24"/>
          <w:szCs w:val="24"/>
          <w:lang w:val="sr-Cyrl-CS"/>
        </w:rPr>
        <w:t>у одговарајућу амбалажу за подизање и транспорт, као и да органи</w:t>
      </w:r>
      <w:r w:rsidR="003C762E" w:rsidRPr="003C762E">
        <w:rPr>
          <w:rFonts w:eastAsia="TimesNewRomanPSMT" w:cs="Arial"/>
          <w:bCs/>
          <w:iCs/>
          <w:sz w:val="24"/>
          <w:szCs w:val="24"/>
          <w:lang w:val="sr-Cyrl-CS"/>
        </w:rPr>
        <w:t xml:space="preserve">зује сам транспорт </w:t>
      </w:r>
      <w:r w:rsidRPr="003C762E">
        <w:rPr>
          <w:rFonts w:eastAsia="TimesNewRomanPSMT" w:cs="Arial"/>
          <w:bCs/>
          <w:iCs/>
          <w:sz w:val="24"/>
          <w:szCs w:val="24"/>
          <w:lang w:val="sr-Cyrl-CS"/>
        </w:rPr>
        <w:t xml:space="preserve"> до сервисног центра. </w:t>
      </w:r>
    </w:p>
    <w:p w:rsidR="00C942E5" w:rsidRPr="003C762E" w:rsidRDefault="00C942E5" w:rsidP="00C942E5">
      <w:pPr>
        <w:spacing w:after="120"/>
        <w:ind w:left="360"/>
        <w:jc w:val="left"/>
        <w:rPr>
          <w:rFonts w:cs="Arial"/>
          <w:b/>
          <w:i/>
          <w:lang w:val="sr-Cyrl-RS" w:eastAsia="hr-HR"/>
        </w:rPr>
      </w:pPr>
      <w:r w:rsidRPr="003C762E">
        <w:rPr>
          <w:rFonts w:cs="Arial"/>
          <w:b/>
          <w:i/>
          <w:lang w:val="sr-Cyrl-RS" w:eastAsia="hr-HR"/>
        </w:rPr>
        <w:t>Изабрани Понуђач  ће обезбедити стандардно паковање на начин којим ће се спречити оштећење или погоршање квалитета робе у току транспорта и омогићити једноставан истовар и исправну идентификацију робе, у складу са отпремним инструкцијама Наручиоца.</w:t>
      </w:r>
    </w:p>
    <w:p w:rsidR="00C942E5" w:rsidRPr="00156876" w:rsidRDefault="00C942E5" w:rsidP="00C942E5">
      <w:pPr>
        <w:spacing w:before="0"/>
        <w:ind w:left="513"/>
        <w:rPr>
          <w:rFonts w:cs="Arial"/>
          <w:b/>
          <w:i/>
          <w:sz w:val="24"/>
          <w:szCs w:val="24"/>
          <w:lang w:val="sr-Cyrl-RS" w:eastAsia="hr-HR"/>
        </w:rPr>
      </w:pPr>
      <w:r w:rsidRPr="00156876">
        <w:rPr>
          <w:rFonts w:cs="Arial"/>
          <w:b/>
          <w:i/>
          <w:sz w:val="24"/>
          <w:szCs w:val="24"/>
          <w:u w:val="single"/>
          <w:lang w:val="sr-Cyrl-RS" w:eastAsia="hr-HR"/>
        </w:rPr>
        <w:t>Напомена- обавезе изабраног понуђача</w:t>
      </w:r>
      <w:r w:rsidRPr="00156876">
        <w:rPr>
          <w:rFonts w:cs="Arial"/>
          <w:b/>
          <w:i/>
          <w:sz w:val="24"/>
          <w:szCs w:val="24"/>
          <w:lang w:val="sr-Cyrl-RS" w:eastAsia="hr-HR"/>
        </w:rPr>
        <w:t xml:space="preserve">: </w:t>
      </w:r>
    </w:p>
    <w:p w:rsidR="00C942E5" w:rsidRPr="00156876" w:rsidRDefault="00C942E5" w:rsidP="00C942E5">
      <w:pPr>
        <w:spacing w:before="0"/>
        <w:ind w:left="513"/>
        <w:jc w:val="left"/>
        <w:rPr>
          <w:rFonts w:cs="Arial"/>
          <w:noProof/>
          <w:sz w:val="24"/>
          <w:szCs w:val="24"/>
          <w:lang w:val="sr-Cyrl-CS" w:eastAsia="sr-Latn-CS"/>
        </w:rPr>
      </w:pPr>
      <w:r w:rsidRPr="00156876">
        <w:rPr>
          <w:rFonts w:cs="Arial"/>
          <w:noProof/>
          <w:sz w:val="24"/>
          <w:szCs w:val="24"/>
          <w:lang w:val="sr-Latn-RS" w:eastAsia="sr-Latn-CS"/>
        </w:rPr>
        <w:t xml:space="preserve">  -</w:t>
      </w:r>
      <w:r w:rsidRPr="00156876">
        <w:rPr>
          <w:rFonts w:cs="Arial"/>
          <w:noProof/>
          <w:sz w:val="24"/>
          <w:szCs w:val="24"/>
          <w:lang w:val="sr-Cyrl-CS" w:eastAsia="sr-Latn-CS"/>
        </w:rPr>
        <w:t xml:space="preserve">Обезбеђивање амбалаже за транспорт и утовар </w:t>
      </w:r>
      <w:r w:rsidR="00156876" w:rsidRPr="00156876">
        <w:rPr>
          <w:rFonts w:eastAsia="TimesNewRomanPSMT" w:cs="Arial"/>
          <w:bCs/>
          <w:iCs/>
          <w:sz w:val="24"/>
          <w:szCs w:val="24"/>
          <w:lang w:val="sr-Cyrl-CS"/>
        </w:rPr>
        <w:t xml:space="preserve"> хидауличних спојница</w:t>
      </w:r>
      <w:r w:rsidRPr="00156876">
        <w:rPr>
          <w:rFonts w:cs="Arial"/>
          <w:noProof/>
          <w:sz w:val="24"/>
          <w:szCs w:val="24"/>
          <w:lang w:val="sr-Cyrl-CS" w:eastAsia="sr-Latn-CS"/>
        </w:rPr>
        <w:t>.</w:t>
      </w:r>
    </w:p>
    <w:p w:rsidR="00156876" w:rsidRPr="00156876" w:rsidRDefault="00C942E5" w:rsidP="00156876">
      <w:pPr>
        <w:spacing w:before="0"/>
        <w:ind w:left="-360"/>
        <w:jc w:val="left"/>
        <w:rPr>
          <w:rFonts w:cs="Arial"/>
          <w:noProof/>
          <w:sz w:val="24"/>
          <w:szCs w:val="24"/>
          <w:lang w:val="sr-Latn-RS" w:eastAsia="sr-Latn-CS"/>
        </w:rPr>
      </w:pPr>
      <w:r w:rsidRPr="00156876">
        <w:rPr>
          <w:rFonts w:cs="Arial"/>
          <w:noProof/>
          <w:sz w:val="24"/>
          <w:szCs w:val="24"/>
          <w:lang w:val="sr-Latn-RS" w:eastAsia="sr-Latn-CS"/>
        </w:rPr>
        <w:t xml:space="preserve">               -</w:t>
      </w:r>
      <w:r w:rsidRPr="00156876">
        <w:rPr>
          <w:rFonts w:cs="Arial"/>
          <w:noProof/>
          <w:sz w:val="24"/>
          <w:szCs w:val="24"/>
          <w:lang w:val="sr-Cyrl-CS" w:eastAsia="sr-Latn-CS"/>
        </w:rPr>
        <w:t xml:space="preserve">Постављање </w:t>
      </w:r>
      <w:r w:rsidR="00156876" w:rsidRPr="00156876">
        <w:rPr>
          <w:rFonts w:eastAsia="TimesNewRomanPSMT" w:cs="Arial"/>
          <w:bCs/>
          <w:iCs/>
          <w:sz w:val="24"/>
          <w:szCs w:val="24"/>
          <w:lang w:val="sr-Cyrl-CS"/>
        </w:rPr>
        <w:t>хидауличних спојница</w:t>
      </w:r>
      <w:r w:rsidR="003C762E" w:rsidRPr="00156876">
        <w:rPr>
          <w:rFonts w:cs="Arial"/>
          <w:noProof/>
          <w:sz w:val="24"/>
          <w:szCs w:val="24"/>
          <w:lang w:val="sr-Cyrl-CS" w:eastAsia="sr-Latn-CS"/>
        </w:rPr>
        <w:t xml:space="preserve"> </w:t>
      </w:r>
      <w:r w:rsidRPr="00156876">
        <w:rPr>
          <w:rFonts w:cs="Arial"/>
          <w:noProof/>
          <w:sz w:val="24"/>
          <w:szCs w:val="24"/>
          <w:lang w:val="sr-Cyrl-CS" w:eastAsia="sr-Latn-CS"/>
        </w:rPr>
        <w:t xml:space="preserve">на транспортну амбалажу, </w:t>
      </w:r>
      <w:r w:rsidR="00156876" w:rsidRPr="00156876">
        <w:rPr>
          <w:rFonts w:cs="Arial"/>
          <w:noProof/>
          <w:sz w:val="24"/>
          <w:szCs w:val="24"/>
          <w:lang w:val="sr-Latn-RS" w:eastAsia="sr-Latn-CS"/>
        </w:rPr>
        <w:t xml:space="preserve">   </w:t>
      </w:r>
    </w:p>
    <w:p w:rsidR="00C942E5" w:rsidRPr="00156876" w:rsidRDefault="00156876" w:rsidP="00156876">
      <w:pPr>
        <w:spacing w:before="0"/>
        <w:ind w:left="-360"/>
        <w:jc w:val="left"/>
        <w:rPr>
          <w:rFonts w:cs="Arial"/>
          <w:noProof/>
          <w:sz w:val="24"/>
          <w:szCs w:val="24"/>
          <w:lang w:val="sr-Cyrl-CS" w:eastAsia="sr-Latn-CS"/>
        </w:rPr>
      </w:pPr>
      <w:r w:rsidRPr="00156876">
        <w:rPr>
          <w:rFonts w:cs="Arial"/>
          <w:noProof/>
          <w:sz w:val="24"/>
          <w:szCs w:val="24"/>
          <w:lang w:val="sr-Latn-RS" w:eastAsia="sr-Latn-CS"/>
        </w:rPr>
        <w:t xml:space="preserve">              </w:t>
      </w:r>
      <w:r w:rsidR="00C942E5" w:rsidRPr="00156876">
        <w:rPr>
          <w:rFonts w:cs="Arial"/>
          <w:noProof/>
          <w:sz w:val="24"/>
          <w:szCs w:val="24"/>
          <w:lang w:val="sr-Cyrl-CS" w:eastAsia="sr-Latn-CS"/>
        </w:rPr>
        <w:t>паковање за транспорт.</w:t>
      </w:r>
    </w:p>
    <w:p w:rsidR="00C942E5" w:rsidRPr="00156876" w:rsidRDefault="00C942E5" w:rsidP="00C942E5">
      <w:pPr>
        <w:spacing w:before="0"/>
        <w:ind w:left="666"/>
        <w:jc w:val="left"/>
        <w:rPr>
          <w:rFonts w:cs="Arial"/>
          <w:noProof/>
          <w:sz w:val="24"/>
          <w:szCs w:val="24"/>
          <w:lang w:val="sr-Cyrl-CS" w:eastAsia="sr-Latn-CS"/>
        </w:rPr>
      </w:pPr>
      <w:r w:rsidRPr="00156876">
        <w:rPr>
          <w:rFonts w:cs="Arial"/>
          <w:noProof/>
          <w:sz w:val="24"/>
          <w:szCs w:val="24"/>
          <w:lang w:val="sr-Latn-RS" w:eastAsia="sr-Latn-CS"/>
        </w:rPr>
        <w:t>-</w:t>
      </w:r>
      <w:r w:rsidRPr="00156876">
        <w:rPr>
          <w:rFonts w:cs="Arial"/>
          <w:noProof/>
          <w:sz w:val="24"/>
          <w:szCs w:val="24"/>
          <w:lang w:val="sr-Cyrl-CS" w:eastAsia="sr-Latn-CS"/>
        </w:rPr>
        <w:t xml:space="preserve">Транспорт </w:t>
      </w:r>
      <w:r w:rsidR="00156876" w:rsidRPr="00156876">
        <w:rPr>
          <w:rFonts w:eastAsia="TimesNewRomanPSMT" w:cs="Arial"/>
          <w:bCs/>
          <w:iCs/>
          <w:sz w:val="24"/>
          <w:szCs w:val="24"/>
          <w:lang w:val="sr-Cyrl-CS"/>
        </w:rPr>
        <w:t>хидауличних спојница</w:t>
      </w:r>
      <w:r w:rsidRPr="00156876">
        <w:rPr>
          <w:rFonts w:cs="Arial"/>
          <w:noProof/>
          <w:sz w:val="24"/>
          <w:szCs w:val="24"/>
          <w:lang w:val="sr-Cyrl-CS" w:eastAsia="sr-Latn-CS"/>
        </w:rPr>
        <w:t>,  од ТЕНТ „А“ до места изв</w:t>
      </w:r>
      <w:r w:rsidR="00156876" w:rsidRPr="00156876">
        <w:rPr>
          <w:rFonts w:cs="Arial"/>
          <w:noProof/>
          <w:sz w:val="24"/>
          <w:szCs w:val="24"/>
          <w:lang w:val="sr-Cyrl-CS" w:eastAsia="sr-Latn-CS"/>
        </w:rPr>
        <w:t>ршења услуге</w:t>
      </w:r>
      <w:r w:rsidRPr="00156876">
        <w:rPr>
          <w:rFonts w:cs="Arial"/>
          <w:noProof/>
          <w:sz w:val="24"/>
          <w:szCs w:val="24"/>
          <w:lang w:val="sr-Cyrl-CS" w:eastAsia="sr-Latn-CS"/>
        </w:rPr>
        <w:t>.</w:t>
      </w:r>
    </w:p>
    <w:p w:rsidR="00C942E5" w:rsidRPr="00156876" w:rsidRDefault="00C942E5" w:rsidP="00C942E5">
      <w:pPr>
        <w:spacing w:before="0"/>
        <w:ind w:left="666"/>
        <w:jc w:val="left"/>
        <w:rPr>
          <w:rFonts w:cs="Arial"/>
          <w:noProof/>
          <w:sz w:val="24"/>
          <w:szCs w:val="24"/>
          <w:lang w:val="sr-Cyrl-CS" w:eastAsia="sr-Latn-CS"/>
        </w:rPr>
      </w:pPr>
      <w:r w:rsidRPr="00156876">
        <w:rPr>
          <w:rFonts w:cs="Arial"/>
          <w:noProof/>
          <w:sz w:val="24"/>
          <w:szCs w:val="24"/>
          <w:lang w:val="sr-Latn-RS" w:eastAsia="sr-Latn-CS"/>
        </w:rPr>
        <w:t>-</w:t>
      </w:r>
      <w:r w:rsidR="00156876" w:rsidRPr="00156876">
        <w:rPr>
          <w:rFonts w:cs="Arial"/>
          <w:noProof/>
          <w:sz w:val="24"/>
          <w:szCs w:val="24"/>
          <w:lang w:val="sr-Cyrl-CS" w:eastAsia="sr-Latn-CS"/>
        </w:rPr>
        <w:t>Паковање</w:t>
      </w:r>
      <w:r w:rsidR="003C762E" w:rsidRPr="00156876">
        <w:rPr>
          <w:rFonts w:eastAsia="TimesNewRomanPSMT" w:cs="Arial"/>
          <w:bCs/>
          <w:iCs/>
          <w:sz w:val="24"/>
          <w:szCs w:val="24"/>
          <w:lang w:val="sr-Cyrl-CS"/>
        </w:rPr>
        <w:t xml:space="preserve"> </w:t>
      </w:r>
      <w:r w:rsidR="00156876" w:rsidRPr="00156876">
        <w:rPr>
          <w:rFonts w:eastAsia="TimesNewRomanPSMT" w:cs="Arial"/>
          <w:bCs/>
          <w:iCs/>
          <w:sz w:val="24"/>
          <w:szCs w:val="24"/>
          <w:lang w:val="sr-Cyrl-CS"/>
        </w:rPr>
        <w:t>хидауличних спојница</w:t>
      </w:r>
      <w:r w:rsidR="00156876" w:rsidRPr="00156876">
        <w:rPr>
          <w:rFonts w:cs="Arial"/>
          <w:noProof/>
          <w:sz w:val="24"/>
          <w:szCs w:val="24"/>
          <w:lang w:val="sr-Cyrl-CS" w:eastAsia="sr-Latn-CS"/>
        </w:rPr>
        <w:t xml:space="preserve"> </w:t>
      </w:r>
      <w:r w:rsidRPr="00156876">
        <w:rPr>
          <w:rFonts w:cs="Arial"/>
          <w:noProof/>
          <w:sz w:val="24"/>
          <w:szCs w:val="24"/>
          <w:lang w:val="sr-Cyrl-CS" w:eastAsia="sr-Latn-CS"/>
        </w:rPr>
        <w:t>за транспорт након извршења услуге .</w:t>
      </w:r>
    </w:p>
    <w:p w:rsidR="00C942E5" w:rsidRPr="003C762E" w:rsidRDefault="00C942E5" w:rsidP="00C942E5">
      <w:pPr>
        <w:spacing w:before="0"/>
        <w:ind w:left="666"/>
        <w:jc w:val="left"/>
        <w:rPr>
          <w:rFonts w:cs="Arial"/>
          <w:noProof/>
          <w:sz w:val="24"/>
          <w:szCs w:val="24"/>
          <w:lang w:val="sr-Cyrl-CS" w:eastAsia="sr-Latn-CS"/>
        </w:rPr>
      </w:pPr>
      <w:r w:rsidRPr="00156876">
        <w:rPr>
          <w:rFonts w:cs="Arial"/>
          <w:noProof/>
          <w:sz w:val="24"/>
          <w:szCs w:val="24"/>
          <w:lang w:val="sr-Latn-RS" w:eastAsia="sr-Latn-CS"/>
        </w:rPr>
        <w:t>-</w:t>
      </w:r>
      <w:r w:rsidRPr="00156876">
        <w:rPr>
          <w:rFonts w:cs="Arial"/>
          <w:noProof/>
          <w:sz w:val="24"/>
          <w:szCs w:val="24"/>
          <w:lang w:val="sr-Cyrl-CS" w:eastAsia="sr-Latn-CS"/>
        </w:rPr>
        <w:t>Утовар на транспортно средство.</w:t>
      </w:r>
    </w:p>
    <w:p w:rsidR="00C942E5" w:rsidRPr="00C942E5" w:rsidRDefault="00C942E5" w:rsidP="00C942E5">
      <w:pPr>
        <w:spacing w:before="0"/>
        <w:ind w:left="360"/>
        <w:jc w:val="left"/>
        <w:rPr>
          <w:rFonts w:cs="Arial"/>
          <w:noProof/>
          <w:sz w:val="24"/>
          <w:szCs w:val="24"/>
          <w:lang w:val="sr-Cyrl-CS" w:eastAsia="sr-Latn-CS"/>
        </w:rPr>
      </w:pPr>
      <w:r w:rsidRPr="003C762E">
        <w:rPr>
          <w:rFonts w:cs="Arial"/>
          <w:noProof/>
          <w:sz w:val="24"/>
          <w:szCs w:val="24"/>
          <w:lang w:val="sr-Latn-RS" w:eastAsia="sr-Latn-CS"/>
        </w:rPr>
        <w:t xml:space="preserve">     -</w:t>
      </w:r>
      <w:r w:rsidRPr="003C762E">
        <w:rPr>
          <w:rFonts w:cs="Arial"/>
          <w:noProof/>
          <w:sz w:val="24"/>
          <w:szCs w:val="24"/>
          <w:lang w:val="sr-Cyrl-CS" w:eastAsia="sr-Latn-CS"/>
        </w:rPr>
        <w:t>Тран</w:t>
      </w:r>
      <w:r w:rsidR="003C762E" w:rsidRPr="003C762E">
        <w:rPr>
          <w:rFonts w:cs="Arial"/>
          <w:noProof/>
          <w:sz w:val="24"/>
          <w:szCs w:val="24"/>
          <w:lang w:val="sr-Cyrl-CS" w:eastAsia="sr-Latn-CS"/>
        </w:rPr>
        <w:t>спорт</w:t>
      </w:r>
      <w:r w:rsidRPr="003C762E">
        <w:rPr>
          <w:rFonts w:cs="Arial"/>
          <w:noProof/>
          <w:sz w:val="24"/>
          <w:szCs w:val="24"/>
          <w:lang w:val="sr-Cyrl-CS" w:eastAsia="sr-Latn-CS"/>
        </w:rPr>
        <w:t xml:space="preserve">  до ТЕНТ „А“(машинска хала).</w:t>
      </w:r>
    </w:p>
    <w:p w:rsidR="008112A2" w:rsidRDefault="00F94C1B" w:rsidP="002C1EE8">
      <w:pPr>
        <w:pStyle w:val="Heading10"/>
      </w:pPr>
      <w:r>
        <w:t>3</w:t>
      </w:r>
      <w:r w:rsidR="00781B02">
        <w:rPr>
          <w:lang w:val="en-US"/>
        </w:rPr>
        <w:t>.</w:t>
      </w:r>
      <w:r w:rsidR="007B18AF">
        <w:rPr>
          <w:lang w:val="sr-Cyrl-RS"/>
        </w:rPr>
        <w:t xml:space="preserve">4. </w:t>
      </w:r>
      <w:r w:rsidR="00781B02">
        <w:rPr>
          <w:lang w:val="en-US"/>
        </w:rPr>
        <w:t xml:space="preserve"> </w:t>
      </w:r>
      <w:r w:rsidR="008112A2">
        <w:t>Квалитативни и квантитативни пријем</w:t>
      </w:r>
    </w:p>
    <w:p w:rsidR="00F94C1B" w:rsidRPr="0068212B" w:rsidRDefault="002C1EE8" w:rsidP="0068212B">
      <w:pPr>
        <w:rPr>
          <w:lang w:val="sr-Cyrl-RS" w:eastAsia="ar-SA"/>
        </w:rPr>
      </w:pPr>
      <w:proofErr w:type="gramStart"/>
      <w:r>
        <w:rPr>
          <w:lang w:eastAsia="ar-SA"/>
        </w:rPr>
        <w:t xml:space="preserve">Корисник услуге и пружалац услуге извршиће </w:t>
      </w:r>
      <w:r>
        <w:t>квалитативни и квантитативни пријем обостраним потписивањем записника о пруженим услугама.</w:t>
      </w:r>
      <w:proofErr w:type="gramEnd"/>
      <w:r>
        <w:t xml:space="preserve"> </w:t>
      </w:r>
      <w:bookmarkStart w:id="61" w:name="_Toc441651543"/>
      <w:bookmarkStart w:id="62" w:name="_Toc442559881"/>
    </w:p>
    <w:p w:rsidR="004D14FC" w:rsidRPr="00A45AC3" w:rsidRDefault="00781B02" w:rsidP="00781B02">
      <w:pPr>
        <w:pStyle w:val="Heading10"/>
        <w:rPr>
          <w:color w:val="00B0F0"/>
        </w:rPr>
      </w:pPr>
      <w:r>
        <w:rPr>
          <w:lang w:val="en-US"/>
        </w:rPr>
        <w:t>3.</w:t>
      </w:r>
      <w:r w:rsidR="007B18AF">
        <w:rPr>
          <w:lang w:val="sr-Cyrl-RS"/>
        </w:rPr>
        <w:t>5</w:t>
      </w:r>
      <w:r>
        <w:rPr>
          <w:lang w:val="en-US"/>
        </w:rPr>
        <w:t xml:space="preserve">. </w:t>
      </w:r>
      <w:r w:rsidR="004D14FC" w:rsidRPr="00EC5BB4">
        <w:t>Гарантни рок</w:t>
      </w:r>
      <w:bookmarkEnd w:id="61"/>
      <w:bookmarkEnd w:id="62"/>
    </w:p>
    <w:p w:rsidR="009058CC" w:rsidRDefault="009058CC" w:rsidP="00F2064D">
      <w:pPr>
        <w:spacing w:before="0"/>
        <w:rPr>
          <w:rFonts w:cs="Arial"/>
          <w:lang w:eastAsia="zh-CN"/>
        </w:rPr>
      </w:pPr>
    </w:p>
    <w:p w:rsidR="00F2064D" w:rsidRPr="000615FC" w:rsidRDefault="004D14FC" w:rsidP="00F2064D">
      <w:pPr>
        <w:spacing w:before="0"/>
        <w:rPr>
          <w:rFonts w:cs="Arial"/>
          <w:lang w:val="sr-Cyrl-RS" w:eastAsia="zh-CN"/>
        </w:rPr>
      </w:pPr>
      <w:proofErr w:type="gramStart"/>
      <w:r w:rsidRPr="00156876">
        <w:rPr>
          <w:rFonts w:cs="Arial"/>
          <w:lang w:eastAsia="zh-CN"/>
        </w:rPr>
        <w:t xml:space="preserve">Гарантни рок за предмет набавке је </w:t>
      </w:r>
      <w:r w:rsidR="00BF39C7" w:rsidRPr="00156876">
        <w:rPr>
          <w:rFonts w:cs="Arial"/>
          <w:lang w:eastAsia="zh-CN"/>
        </w:rPr>
        <w:t xml:space="preserve">минимум </w:t>
      </w:r>
      <w:r w:rsidR="000615FC" w:rsidRPr="00156876">
        <w:rPr>
          <w:rFonts w:cs="Arial"/>
          <w:lang w:val="sr-Cyrl-RS" w:eastAsia="zh-CN"/>
        </w:rPr>
        <w:t>12</w:t>
      </w:r>
      <w:r w:rsidR="00D15ACE" w:rsidRPr="00156876">
        <w:rPr>
          <w:rFonts w:cs="Arial"/>
          <w:lang w:eastAsia="zh-CN"/>
        </w:rPr>
        <w:t xml:space="preserve"> </w:t>
      </w:r>
      <w:r w:rsidR="00E33DFB" w:rsidRPr="00156876">
        <w:rPr>
          <w:rFonts w:cs="Arial"/>
          <w:lang w:eastAsia="zh-CN"/>
        </w:rPr>
        <w:t>месец</w:t>
      </w:r>
      <w:r w:rsidR="00E33DFB" w:rsidRPr="00156876">
        <w:rPr>
          <w:rFonts w:cs="Arial"/>
          <w:lang w:val="sr-Cyrl-RS" w:eastAsia="zh-CN"/>
        </w:rPr>
        <w:t>а</w:t>
      </w:r>
      <w:r w:rsidR="00CB072A" w:rsidRPr="00156876">
        <w:rPr>
          <w:rFonts w:cs="Arial"/>
          <w:lang w:eastAsia="zh-CN"/>
        </w:rPr>
        <w:t xml:space="preserve"> од </w:t>
      </w:r>
      <w:r w:rsidR="000615FC" w:rsidRPr="00156876">
        <w:rPr>
          <w:rFonts w:cs="Arial"/>
          <w:lang w:eastAsia="zh-CN"/>
        </w:rPr>
        <w:t xml:space="preserve">од дана </w:t>
      </w:r>
      <w:r w:rsidR="000615FC" w:rsidRPr="00156876">
        <w:rPr>
          <w:rFonts w:cs="Arial"/>
          <w:lang w:val="sr-Cyrl-RS" w:eastAsia="zh-CN"/>
        </w:rPr>
        <w:t>хладног комишинга-старта пумпе или 18 месеци од дана испоруке</w:t>
      </w:r>
      <w:r w:rsidR="00CB072A" w:rsidRPr="00156876">
        <w:rPr>
          <w:rFonts w:cs="Arial"/>
          <w:lang w:eastAsia="zh-CN"/>
        </w:rPr>
        <w:t xml:space="preserve">, </w:t>
      </w:r>
      <w:r w:rsidR="000615FC" w:rsidRPr="00156876">
        <w:rPr>
          <w:rFonts w:cs="Arial"/>
          <w:lang w:val="sr-Cyrl-RS" w:eastAsia="zh-CN"/>
        </w:rPr>
        <w:t>шта пре наступи.</w:t>
      </w:r>
      <w:proofErr w:type="gramEnd"/>
    </w:p>
    <w:p w:rsidR="00CC7262" w:rsidRPr="00FA5748" w:rsidRDefault="00CC7262" w:rsidP="00280127">
      <w:pPr>
        <w:spacing w:before="0"/>
        <w:rPr>
          <w:rFonts w:cs="Arial"/>
          <w:sz w:val="24"/>
          <w:szCs w:val="24"/>
          <w:lang w:val="sr-Cyrl-CS" w:eastAsia="zh-CN"/>
        </w:rPr>
      </w:pPr>
    </w:p>
    <w:p w:rsidR="004D14FC" w:rsidRPr="00206B4E" w:rsidRDefault="004D14FC" w:rsidP="00280127">
      <w:pPr>
        <w:spacing w:before="0"/>
        <w:rPr>
          <w:rFonts w:cs="Arial"/>
          <w:lang w:eastAsia="zh-CN"/>
        </w:rPr>
      </w:pPr>
      <w:r w:rsidRPr="00FA5748">
        <w:rPr>
          <w:rFonts w:cs="Arial"/>
          <w:lang w:val="sr-Cyrl-CS" w:eastAsia="zh-CN"/>
        </w:rPr>
        <w:t xml:space="preserve">Изабрани </w:t>
      </w:r>
      <w:r w:rsidRPr="00FA5748">
        <w:rPr>
          <w:rFonts w:cs="Arial"/>
          <w:lang w:eastAsia="zh-CN"/>
        </w:rPr>
        <w:t>Понуђач је дужан да о свом трошку отклони све евентуалне недостатке у току трајања гарантног рока.</w:t>
      </w:r>
      <w:r w:rsidRPr="00206B4E">
        <w:rPr>
          <w:rFonts w:cs="Arial"/>
          <w:lang w:eastAsia="zh-CN"/>
        </w:rPr>
        <w:t xml:space="preserve"> </w:t>
      </w:r>
    </w:p>
    <w:p w:rsidR="00DB369C" w:rsidRPr="00572B8A" w:rsidRDefault="00781B02" w:rsidP="00781B02">
      <w:pPr>
        <w:pStyle w:val="Heading10"/>
      </w:pPr>
      <w:bookmarkStart w:id="63" w:name="_Toc441651544"/>
      <w:bookmarkStart w:id="64" w:name="_Toc442559882"/>
      <w:r w:rsidRPr="00781B02">
        <w:t>3.</w:t>
      </w:r>
      <w:r w:rsidR="007B18AF">
        <w:rPr>
          <w:lang w:val="sr-Cyrl-RS"/>
        </w:rPr>
        <w:t>6</w:t>
      </w:r>
      <w:r w:rsidRPr="00781B02">
        <w:t xml:space="preserve">. </w:t>
      </w:r>
      <w:r w:rsidR="00D45DAA" w:rsidRPr="00572B8A">
        <w:t>Евентуалне додатне услуге</w:t>
      </w:r>
      <w:bookmarkEnd w:id="63"/>
      <w:bookmarkEnd w:id="64"/>
    </w:p>
    <w:p w:rsidR="001E7E62" w:rsidRDefault="00572B8A" w:rsidP="00C5088B">
      <w:pPr>
        <w:spacing w:before="0"/>
        <w:rPr>
          <w:rFonts w:cs="Arial"/>
          <w:lang w:val="sr-Latn-RS"/>
        </w:rPr>
      </w:pPr>
      <w:r w:rsidRPr="00C5088B">
        <w:rPr>
          <w:rFonts w:cs="Arial"/>
          <w:lang w:val="sr-Cyrl-CS"/>
        </w:rPr>
        <w:t>Нису предвиђене предметном јавном набавком.</w:t>
      </w:r>
    </w:p>
    <w:p w:rsidR="00DC5702" w:rsidRDefault="00DC5702" w:rsidP="00C5088B">
      <w:pPr>
        <w:spacing w:before="0"/>
        <w:rPr>
          <w:rFonts w:cs="Arial"/>
          <w:lang w:val="sr-Latn-RS"/>
        </w:rPr>
      </w:pPr>
    </w:p>
    <w:p w:rsidR="00DC5702" w:rsidRDefault="00DC5702" w:rsidP="00C5088B">
      <w:pPr>
        <w:spacing w:before="0"/>
        <w:rPr>
          <w:rFonts w:cs="Arial"/>
          <w:lang w:val="sr-Latn-RS"/>
        </w:rPr>
      </w:pPr>
    </w:p>
    <w:p w:rsidR="00DC5702" w:rsidRDefault="00DC5702" w:rsidP="00C5088B">
      <w:pPr>
        <w:spacing w:before="0"/>
        <w:rPr>
          <w:rFonts w:cs="Arial"/>
          <w:lang w:val="sr-Latn-RS"/>
        </w:rPr>
      </w:pPr>
    </w:p>
    <w:p w:rsidR="00DC5702" w:rsidRDefault="00DC5702" w:rsidP="00C5088B">
      <w:pPr>
        <w:spacing w:before="0"/>
        <w:rPr>
          <w:rFonts w:cs="Arial"/>
          <w:lang w:val="sr-Latn-RS"/>
        </w:rPr>
      </w:pPr>
    </w:p>
    <w:p w:rsidR="00DC5702" w:rsidRDefault="00DC5702" w:rsidP="00C5088B">
      <w:pPr>
        <w:spacing w:before="0"/>
        <w:rPr>
          <w:rFonts w:cs="Arial"/>
          <w:lang w:val="sr-Latn-RS"/>
        </w:rPr>
      </w:pPr>
    </w:p>
    <w:p w:rsidR="00DC5702" w:rsidRDefault="00DC5702" w:rsidP="00C5088B">
      <w:pPr>
        <w:spacing w:before="0"/>
        <w:rPr>
          <w:rFonts w:cs="Arial"/>
          <w:lang w:val="sr-Latn-RS"/>
        </w:rPr>
      </w:pPr>
    </w:p>
    <w:p w:rsidR="00DC5702" w:rsidRDefault="00DC5702" w:rsidP="00C5088B">
      <w:pPr>
        <w:spacing w:before="0"/>
        <w:rPr>
          <w:rFonts w:cs="Arial"/>
          <w:lang w:val="sr-Latn-RS"/>
        </w:rPr>
      </w:pPr>
    </w:p>
    <w:p w:rsidR="00DC5702" w:rsidRDefault="00DC5702" w:rsidP="00C5088B">
      <w:pPr>
        <w:spacing w:before="0"/>
        <w:rPr>
          <w:rFonts w:cs="Arial"/>
          <w:lang w:val="sr-Latn-RS"/>
        </w:rPr>
      </w:pPr>
    </w:p>
    <w:p w:rsidR="00DC5702" w:rsidRDefault="00DC5702" w:rsidP="00C5088B">
      <w:pPr>
        <w:spacing w:before="0"/>
        <w:rPr>
          <w:rFonts w:cs="Arial"/>
          <w:lang w:val="sr-Cyrl-RS"/>
        </w:rPr>
      </w:pPr>
    </w:p>
    <w:p w:rsidR="00E057F3" w:rsidRDefault="00E057F3" w:rsidP="00C5088B">
      <w:pPr>
        <w:spacing w:before="0"/>
        <w:rPr>
          <w:rFonts w:cs="Arial"/>
          <w:lang w:val="sr-Cyrl-RS"/>
        </w:rPr>
      </w:pPr>
    </w:p>
    <w:p w:rsidR="00E057F3" w:rsidRDefault="00E057F3" w:rsidP="00C5088B">
      <w:pPr>
        <w:spacing w:before="0"/>
        <w:rPr>
          <w:rFonts w:cs="Arial"/>
          <w:lang w:val="sr-Cyrl-RS"/>
        </w:rPr>
      </w:pPr>
    </w:p>
    <w:p w:rsidR="00E057F3" w:rsidRDefault="00E057F3" w:rsidP="00C5088B">
      <w:pPr>
        <w:spacing w:before="0"/>
        <w:rPr>
          <w:rFonts w:cs="Arial"/>
          <w:lang w:val="sr-Cyrl-RS"/>
        </w:rPr>
      </w:pPr>
    </w:p>
    <w:p w:rsidR="00E057F3" w:rsidRDefault="00E057F3" w:rsidP="00C5088B">
      <w:pPr>
        <w:spacing w:before="0"/>
        <w:rPr>
          <w:rFonts w:cs="Arial"/>
          <w:lang w:val="sr-Cyrl-RS"/>
        </w:rPr>
      </w:pPr>
    </w:p>
    <w:p w:rsidR="00E057F3" w:rsidRPr="00E057F3" w:rsidRDefault="00E057F3" w:rsidP="00C5088B">
      <w:pPr>
        <w:spacing w:before="0"/>
        <w:rPr>
          <w:rFonts w:cs="Arial"/>
          <w:lang w:val="sr-Cyrl-RS"/>
        </w:rPr>
      </w:pPr>
    </w:p>
    <w:p w:rsidR="00DC5702" w:rsidRDefault="00DC5702" w:rsidP="00C5088B">
      <w:pPr>
        <w:spacing w:before="0"/>
        <w:rPr>
          <w:rFonts w:cs="Arial"/>
          <w:lang w:val="sr-Latn-RS"/>
        </w:rPr>
      </w:pPr>
    </w:p>
    <w:p w:rsidR="00DC5702" w:rsidRPr="00DC5702" w:rsidRDefault="00DC5702" w:rsidP="00C5088B">
      <w:pPr>
        <w:spacing w:before="0"/>
        <w:rPr>
          <w:rFonts w:cs="Arial"/>
          <w:sz w:val="24"/>
          <w:szCs w:val="24"/>
          <w:lang w:val="sr-Latn-RS" w:eastAsia="zh-CN"/>
        </w:rPr>
      </w:pPr>
    </w:p>
    <w:p w:rsidR="00756A02" w:rsidRPr="008112A2" w:rsidRDefault="00756A02" w:rsidP="0045721B">
      <w:pPr>
        <w:pStyle w:val="Heading10"/>
        <w:numPr>
          <w:ilvl w:val="0"/>
          <w:numId w:val="14"/>
        </w:numPr>
        <w:jc w:val="both"/>
        <w:rPr>
          <w:rFonts w:cs="Arial"/>
          <w:sz w:val="24"/>
          <w:szCs w:val="24"/>
        </w:rPr>
      </w:pPr>
      <w:bookmarkStart w:id="65" w:name="_Toc442559884"/>
      <w:r w:rsidRPr="008112A2">
        <w:rPr>
          <w:rFonts w:cs="Arial"/>
          <w:sz w:val="24"/>
          <w:szCs w:val="24"/>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6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C5BB4" w:rsidTr="008112A2">
        <w:trPr>
          <w:trHeight w:val="524"/>
          <w:jc w:val="center"/>
        </w:trPr>
        <w:tc>
          <w:tcPr>
            <w:tcW w:w="729" w:type="dxa"/>
            <w:vAlign w:val="center"/>
          </w:tcPr>
          <w:p w:rsidR="00175774" w:rsidRPr="00EC5BB4" w:rsidRDefault="00175774" w:rsidP="003A4822">
            <w:pPr>
              <w:jc w:val="center"/>
              <w:rPr>
                <w:rFonts w:cs="Arial"/>
                <w:b/>
                <w:sz w:val="24"/>
                <w:szCs w:val="24"/>
              </w:rPr>
            </w:pPr>
            <w:r w:rsidRPr="00EC5BB4">
              <w:rPr>
                <w:rFonts w:cs="Arial"/>
                <w:b/>
                <w:sz w:val="24"/>
                <w:szCs w:val="24"/>
              </w:rPr>
              <w:t>Ред. бр.</w:t>
            </w:r>
          </w:p>
        </w:tc>
        <w:tc>
          <w:tcPr>
            <w:tcW w:w="8430" w:type="dxa"/>
            <w:vAlign w:val="center"/>
          </w:tcPr>
          <w:p w:rsidR="00175774" w:rsidRPr="00EC5BB4" w:rsidRDefault="00175774" w:rsidP="003A4822">
            <w:pPr>
              <w:ind w:right="-180"/>
              <w:jc w:val="center"/>
              <w:rPr>
                <w:rFonts w:cs="Arial"/>
                <w:b/>
                <w:sz w:val="24"/>
                <w:szCs w:val="24"/>
              </w:rPr>
            </w:pPr>
            <w:r w:rsidRPr="00EC5BB4">
              <w:rPr>
                <w:rFonts w:cs="Arial"/>
                <w:b/>
                <w:sz w:val="24"/>
                <w:szCs w:val="24"/>
              </w:rPr>
              <w:t xml:space="preserve">4.1  ОБАВЕЗНИ УСЛОВИ </w:t>
            </w:r>
          </w:p>
          <w:p w:rsidR="00175774" w:rsidRPr="005C7CDE" w:rsidRDefault="00175774" w:rsidP="003A4822">
            <w:pPr>
              <w:jc w:val="center"/>
              <w:rPr>
                <w:rFonts w:cs="Arial"/>
                <w:b/>
                <w:color w:val="FF0000"/>
                <w:sz w:val="24"/>
                <w:szCs w:val="24"/>
              </w:rPr>
            </w:pPr>
            <w:r w:rsidRPr="00EC5BB4">
              <w:rPr>
                <w:rFonts w:cs="Arial"/>
                <w:b/>
                <w:sz w:val="24"/>
                <w:szCs w:val="24"/>
              </w:rPr>
              <w:t>ЗА УЧЕШЋЕ У ПОСТУПКУ ЈАВНЕ НАБАВКЕ ИЗ ЧЛАНА 75. З</w:t>
            </w:r>
            <w:r w:rsidR="005C7CDE">
              <w:rPr>
                <w:rFonts w:cs="Arial"/>
                <w:b/>
                <w:sz w:val="24"/>
                <w:szCs w:val="24"/>
              </w:rPr>
              <w:t>АКОНА</w:t>
            </w:r>
          </w:p>
          <w:p w:rsidR="00175774" w:rsidRPr="00EC5BB4" w:rsidRDefault="00175774" w:rsidP="003A4822">
            <w:pPr>
              <w:jc w:val="center"/>
              <w:rPr>
                <w:rFonts w:cs="Arial"/>
                <w:b/>
                <w:color w:val="FF0000"/>
                <w:sz w:val="24"/>
                <w:szCs w:val="24"/>
              </w:rPr>
            </w:pPr>
          </w:p>
        </w:tc>
      </w:tr>
      <w:tr w:rsidR="00C908AB" w:rsidRPr="00EC5BB4" w:rsidTr="008112A2">
        <w:trPr>
          <w:jc w:val="center"/>
        </w:trPr>
        <w:tc>
          <w:tcPr>
            <w:tcW w:w="729" w:type="dxa"/>
            <w:vAlign w:val="center"/>
          </w:tcPr>
          <w:p w:rsidR="00C908AB" w:rsidRPr="00EC5BB4" w:rsidRDefault="00C908AB" w:rsidP="003A4822">
            <w:pPr>
              <w:jc w:val="center"/>
              <w:rPr>
                <w:rFonts w:cs="Arial"/>
                <w:sz w:val="24"/>
                <w:szCs w:val="24"/>
              </w:rPr>
            </w:pPr>
            <w:r w:rsidRPr="00EC5BB4">
              <w:rPr>
                <w:rFonts w:cs="Arial"/>
                <w:sz w:val="24"/>
                <w:szCs w:val="24"/>
              </w:rPr>
              <w:t>1.</w:t>
            </w:r>
          </w:p>
        </w:tc>
        <w:tc>
          <w:tcPr>
            <w:tcW w:w="8430" w:type="dxa"/>
            <w:vAlign w:val="center"/>
          </w:tcPr>
          <w:p w:rsidR="00C908AB" w:rsidRPr="00E47C2E" w:rsidRDefault="00C908AB" w:rsidP="00A7499E">
            <w:pPr>
              <w:autoSpaceDE w:val="0"/>
              <w:autoSpaceDN w:val="0"/>
              <w:adjustRightInd w:val="0"/>
              <w:rPr>
                <w:rFonts w:cs="Arial"/>
                <w:b/>
                <w:u w:val="single"/>
              </w:rPr>
            </w:pPr>
            <w:r w:rsidRPr="00E47C2E">
              <w:rPr>
                <w:rFonts w:cs="Arial"/>
                <w:b/>
                <w:u w:val="single"/>
              </w:rPr>
              <w:t>Услов:</w:t>
            </w:r>
          </w:p>
          <w:p w:rsidR="00C908AB" w:rsidRPr="00E47C2E" w:rsidRDefault="00C908AB" w:rsidP="00A7499E">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C908AB" w:rsidRPr="00E47C2E" w:rsidRDefault="00C908AB" w:rsidP="00A7499E">
            <w:pPr>
              <w:autoSpaceDE w:val="0"/>
              <w:autoSpaceDN w:val="0"/>
              <w:adjustRightInd w:val="0"/>
              <w:rPr>
                <w:rFonts w:cs="Arial"/>
                <w:b/>
                <w:u w:val="single"/>
              </w:rPr>
            </w:pPr>
            <w:r w:rsidRPr="00E47C2E">
              <w:rPr>
                <w:rFonts w:cs="Arial"/>
                <w:b/>
                <w:u w:val="single"/>
              </w:rPr>
              <w:t xml:space="preserve">Доказ: </w:t>
            </w:r>
          </w:p>
          <w:p w:rsidR="00C908AB" w:rsidRPr="00E47C2E" w:rsidRDefault="00C908AB" w:rsidP="00A7499E">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C908AB" w:rsidRPr="00E47C2E" w:rsidRDefault="00C908AB" w:rsidP="00A7499E">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C908AB" w:rsidRPr="00E47C2E" w:rsidRDefault="00C908AB" w:rsidP="00A7499E">
            <w:pPr>
              <w:autoSpaceDE w:val="0"/>
              <w:autoSpaceDN w:val="0"/>
              <w:adjustRightInd w:val="0"/>
              <w:rPr>
                <w:rFonts w:eastAsia="Calibri" w:cs="Arial"/>
              </w:rPr>
            </w:pPr>
            <w:r w:rsidRPr="00E47C2E">
              <w:rPr>
                <w:rFonts w:eastAsia="Calibri" w:cs="Arial"/>
              </w:rPr>
              <w:t xml:space="preserve">Напомена: </w:t>
            </w:r>
          </w:p>
          <w:p w:rsidR="00C908AB" w:rsidRPr="00E47C2E" w:rsidRDefault="00C908AB" w:rsidP="0045721B">
            <w:pPr>
              <w:numPr>
                <w:ilvl w:val="0"/>
                <w:numId w:val="18"/>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C908AB" w:rsidRPr="00E47C2E" w:rsidRDefault="00C908AB" w:rsidP="0045721B">
            <w:pPr>
              <w:numPr>
                <w:ilvl w:val="0"/>
                <w:numId w:val="15"/>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C5BB4" w:rsidTr="008112A2">
        <w:trPr>
          <w:trHeight w:val="3706"/>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t>2.</w:t>
            </w:r>
          </w:p>
        </w:tc>
        <w:tc>
          <w:tcPr>
            <w:tcW w:w="8430" w:type="dxa"/>
            <w:vAlign w:val="center"/>
          </w:tcPr>
          <w:p w:rsidR="00C908AB" w:rsidRPr="00E47C2E" w:rsidRDefault="00C908AB" w:rsidP="00C908AB">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C908AB" w:rsidRPr="00E47C2E" w:rsidRDefault="00C908AB" w:rsidP="00C908AB">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908AB" w:rsidRPr="00E47C2E" w:rsidRDefault="00C908AB" w:rsidP="00C908AB">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C908AB" w:rsidRPr="00E47C2E" w:rsidRDefault="00C908AB" w:rsidP="00C908AB">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C908AB" w:rsidRPr="00E47C2E" w:rsidRDefault="00C908AB" w:rsidP="00C908AB">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C908AB" w:rsidRPr="00E47C2E" w:rsidRDefault="00C908AB" w:rsidP="00C908AB">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009058CC" w:rsidRPr="00B53257">
                <w:rPr>
                  <w:rStyle w:val="Hyperlink"/>
                  <w:rFonts w:cs="Arial"/>
                  <w:lang w:val="sr-Latn-CS" w:eastAsia="sr-Latn-CS"/>
                </w:rPr>
                <w:t>http://www.bg.vi.sud.rs/lt/articles/o-visem-sudu/obavestenje-ke-za-pravna-lica.html</w:t>
              </w:r>
            </w:hyperlink>
          </w:p>
          <w:p w:rsidR="00C908AB" w:rsidRPr="00E47C2E" w:rsidRDefault="00C908AB" w:rsidP="00C908AB">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C908AB" w:rsidRPr="00E47C2E" w:rsidRDefault="00C908AB" w:rsidP="00C908AB">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C908AB" w:rsidRPr="00E47C2E" w:rsidRDefault="00C908AB" w:rsidP="00C908AB">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C908AB" w:rsidRPr="00E47C2E" w:rsidRDefault="00C908AB" w:rsidP="00C908AB">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C908AB" w:rsidRPr="00E47C2E" w:rsidRDefault="00C908AB" w:rsidP="0045721B">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C908AB" w:rsidRPr="00E47C2E" w:rsidRDefault="00C908AB" w:rsidP="0045721B">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C908AB" w:rsidRPr="00E47C2E" w:rsidRDefault="00C908AB" w:rsidP="0045721B">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C908AB" w:rsidRPr="00E47C2E" w:rsidRDefault="00C908AB" w:rsidP="0045721B">
            <w:pPr>
              <w:numPr>
                <w:ilvl w:val="0"/>
                <w:numId w:val="18"/>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C5BB4" w:rsidRDefault="00C908AB" w:rsidP="00C908AB">
            <w:pPr>
              <w:tabs>
                <w:tab w:val="left" w:pos="680"/>
              </w:tabs>
              <w:snapToGrid w:val="0"/>
              <w:spacing w:before="0"/>
              <w:contextualSpacing/>
              <w:jc w:val="left"/>
              <w:rPr>
                <w:rFonts w:cs="Arial"/>
                <w:sz w:val="24"/>
                <w:szCs w:val="24"/>
                <w:lang w:val="sr-Cyrl-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C5BB4" w:rsidTr="008112A2">
        <w:trPr>
          <w:trHeight w:val="70"/>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lastRenderedPageBreak/>
              <w:t>3.</w:t>
            </w:r>
          </w:p>
        </w:tc>
        <w:tc>
          <w:tcPr>
            <w:tcW w:w="8430" w:type="dxa"/>
            <w:vAlign w:val="center"/>
          </w:tcPr>
          <w:p w:rsidR="00C908AB" w:rsidRPr="00976F63" w:rsidRDefault="00C908AB" w:rsidP="00C908AB">
            <w:pPr>
              <w:snapToGrid w:val="0"/>
              <w:rPr>
                <w:rFonts w:cs="Arial"/>
                <w:lang w:val="sr-Latn-CS" w:eastAsia="sr-Latn-CS"/>
              </w:rPr>
            </w:pPr>
            <w:r w:rsidRPr="00976F63">
              <w:rPr>
                <w:rFonts w:cs="Arial"/>
                <w:b/>
                <w:u w:val="single"/>
                <w:lang w:val="sr-Latn-CS" w:eastAsia="sr-Latn-CS"/>
              </w:rPr>
              <w:t>Услов</w:t>
            </w:r>
            <w:r w:rsidRPr="00976F63">
              <w:rPr>
                <w:rFonts w:cs="Arial"/>
                <w:u w:val="single"/>
                <w:lang w:val="sr-Latn-CS" w:eastAsia="sr-Latn-CS"/>
              </w:rPr>
              <w:t>:</w:t>
            </w:r>
            <w:r w:rsidRPr="00976F63">
              <w:rPr>
                <w:rFonts w:cs="Arial"/>
                <w:lang w:val="sr-Latn-CS" w:eastAsia="sr-Latn-CS"/>
              </w:rPr>
              <w:t xml:space="preserve"> </w:t>
            </w:r>
          </w:p>
          <w:p w:rsidR="00C908AB" w:rsidRPr="00976F63" w:rsidRDefault="00C908AB" w:rsidP="00C908AB">
            <w:pPr>
              <w:snapToGrid w:val="0"/>
              <w:rPr>
                <w:rFonts w:cs="Arial"/>
                <w:lang w:val="sr-Latn-CS" w:eastAsia="sr-Latn-CS"/>
              </w:rPr>
            </w:pPr>
            <w:r w:rsidRPr="00976F63">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908AB" w:rsidRPr="00976F63" w:rsidRDefault="00C908AB" w:rsidP="00C908AB">
            <w:pPr>
              <w:autoSpaceDE w:val="0"/>
              <w:autoSpaceDN w:val="0"/>
              <w:adjustRightInd w:val="0"/>
              <w:rPr>
                <w:rFonts w:cs="Arial"/>
                <w:b/>
                <w:u w:val="single"/>
                <w:lang w:val="sr-Latn-CS" w:eastAsia="sr-Latn-CS"/>
              </w:rPr>
            </w:pPr>
            <w:r w:rsidRPr="00976F63">
              <w:rPr>
                <w:rFonts w:cs="Arial"/>
                <w:b/>
                <w:u w:val="single"/>
                <w:lang w:val="sr-Latn-CS" w:eastAsia="sr-Latn-CS"/>
              </w:rPr>
              <w:t>Доказ:</w:t>
            </w:r>
          </w:p>
          <w:p w:rsidR="00C908AB" w:rsidRPr="00976F63" w:rsidRDefault="00C908AB" w:rsidP="00C908AB">
            <w:pPr>
              <w:snapToGrid w:val="0"/>
              <w:rPr>
                <w:rFonts w:eastAsia="Calibri" w:cs="Arial"/>
                <w:lang w:val="ru-RU" w:eastAsia="sr-Latn-CS"/>
              </w:rPr>
            </w:pPr>
            <w:r w:rsidRPr="00976F63">
              <w:rPr>
                <w:rFonts w:eastAsia="Calibri" w:cs="Arial"/>
                <w:lang w:val="ru-RU" w:eastAsia="sr-Latn-CS"/>
              </w:rPr>
              <w:t xml:space="preserve">- </w:t>
            </w:r>
            <w:r w:rsidRPr="00976F63">
              <w:rPr>
                <w:rFonts w:eastAsia="Calibri" w:cs="Arial"/>
                <w:b/>
                <w:lang w:val="ru-RU" w:eastAsia="sr-Latn-CS"/>
              </w:rPr>
              <w:t xml:space="preserve">за правно лице, предузетнике и физичка лица: </w:t>
            </w:r>
          </w:p>
          <w:p w:rsidR="00C908AB" w:rsidRPr="00976F63" w:rsidRDefault="00C908AB" w:rsidP="00C908AB">
            <w:pPr>
              <w:snapToGrid w:val="0"/>
              <w:rPr>
                <w:rFonts w:eastAsia="Calibri" w:cs="Arial"/>
                <w:lang w:val="ru-RU" w:eastAsia="sr-Latn-CS"/>
              </w:rPr>
            </w:pPr>
            <w:r w:rsidRPr="00976F63">
              <w:rPr>
                <w:rFonts w:eastAsia="Calibri" w:cs="Arial"/>
                <w:b/>
                <w:lang w:val="ru-RU" w:eastAsia="sr-Latn-CS"/>
              </w:rPr>
              <w:t>1.Уверење Пореске управе</w:t>
            </w:r>
            <w:r w:rsidRPr="00976F63">
              <w:rPr>
                <w:rFonts w:eastAsia="Calibri" w:cs="Arial"/>
                <w:lang w:val="ru-RU" w:eastAsia="sr-Latn-CS"/>
              </w:rPr>
              <w:t xml:space="preserve"> Министарства финансија да је измирио доспеле </w:t>
            </w:r>
            <w:r w:rsidRPr="00976F63">
              <w:rPr>
                <w:rFonts w:cs="Arial"/>
                <w:lang w:val="ru-RU" w:eastAsia="sr-Latn-CS"/>
              </w:rPr>
              <w:t xml:space="preserve">порезе и доприносе </w:t>
            </w:r>
            <w:r w:rsidRPr="00976F63">
              <w:rPr>
                <w:rFonts w:eastAsia="Calibri" w:cs="Arial"/>
                <w:b/>
                <w:u w:val="single"/>
                <w:lang w:val="ru-RU" w:eastAsia="sr-Latn-CS"/>
              </w:rPr>
              <w:t>и</w:t>
            </w:r>
          </w:p>
          <w:p w:rsidR="00C908AB" w:rsidRPr="00976F63" w:rsidRDefault="00C908AB" w:rsidP="00C908AB">
            <w:pPr>
              <w:rPr>
                <w:rFonts w:cs="Arial"/>
                <w:lang w:val="ru-RU" w:eastAsia="sr-Latn-CS"/>
              </w:rPr>
            </w:pPr>
            <w:r w:rsidRPr="00976F63">
              <w:rPr>
                <w:rFonts w:eastAsia="Calibri" w:cs="Arial"/>
                <w:b/>
                <w:lang w:val="ru-RU" w:eastAsia="sr-Latn-CS"/>
              </w:rPr>
              <w:t>2.Уверење Управе јавних прихода локалне самоуправе (града, односно општине</w:t>
            </w:r>
            <w:r w:rsidRPr="00976F63">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976F63">
              <w:rPr>
                <w:rFonts w:eastAsia="Calibri" w:cs="Arial"/>
                <w:lang w:val="ru-RU" w:eastAsia="sr-Latn-CS"/>
              </w:rPr>
              <w:t xml:space="preserve">да је измирио обавезе по основу изворних локалних јавних прихода </w:t>
            </w:r>
          </w:p>
          <w:p w:rsidR="00C908AB" w:rsidRPr="00976F63" w:rsidRDefault="00C908AB" w:rsidP="00C908AB">
            <w:pPr>
              <w:ind w:right="122"/>
              <w:rPr>
                <w:rFonts w:cs="Arial"/>
                <w:lang w:val="ru-RU" w:eastAsia="sr-Latn-CS"/>
              </w:rPr>
            </w:pPr>
            <w:r w:rsidRPr="00976F63">
              <w:rPr>
                <w:rFonts w:cs="Arial"/>
                <w:lang w:val="ru-RU" w:eastAsia="sr-Latn-CS"/>
              </w:rPr>
              <w:t>Напомена:</w:t>
            </w:r>
          </w:p>
          <w:p w:rsidR="00C908AB" w:rsidRPr="00976F63" w:rsidRDefault="00C908AB" w:rsidP="0045721B">
            <w:pPr>
              <w:numPr>
                <w:ilvl w:val="0"/>
                <w:numId w:val="19"/>
              </w:numPr>
              <w:autoSpaceDE w:val="0"/>
              <w:autoSpaceDN w:val="0"/>
              <w:adjustRightInd w:val="0"/>
              <w:snapToGrid w:val="0"/>
              <w:spacing w:before="0"/>
              <w:ind w:hanging="357"/>
              <w:contextualSpacing/>
              <w:rPr>
                <w:rFonts w:eastAsia="TimesNewRomanPSMT" w:cs="Arial"/>
                <w:b/>
                <w:u w:val="single"/>
                <w:lang w:val="sr-Latn-CS" w:eastAsia="sr-Latn-CS"/>
              </w:rPr>
            </w:pPr>
            <w:r w:rsidRPr="00976F63">
              <w:rPr>
                <w:rFonts w:eastAsia="TimesNewRomanPSMT" w:cs="Arial"/>
                <w:lang w:val="sr-Latn-CS" w:eastAsia="sr-Latn-CS"/>
              </w:rPr>
              <w:t>Уколико локална (општин</w:t>
            </w:r>
            <w:r w:rsidRPr="00976F63">
              <w:rPr>
                <w:rFonts w:eastAsia="TimesNewRomanPSMT" w:cs="Arial"/>
                <w:lang w:val="sr-Cyrl-CS" w:eastAsia="sr-Latn-CS"/>
              </w:rPr>
              <w:t>с</w:t>
            </w:r>
            <w:r w:rsidRPr="00976F63">
              <w:rPr>
                <w:rFonts w:eastAsia="TimesNewRomanPSMT" w:cs="Arial"/>
                <w:lang w:val="sr-Latn-CS" w:eastAsia="sr-Latn-CS"/>
              </w:rPr>
              <w:t>ка) управа</w:t>
            </w:r>
            <w:r w:rsidRPr="00976F63">
              <w:rPr>
                <w:rFonts w:eastAsia="TimesNewRomanPSMT" w:cs="Arial"/>
                <w:lang w:val="sr-Cyrl-CS" w:eastAsia="sr-Latn-CS"/>
              </w:rPr>
              <w:t xml:space="preserve"> јавних приход</w:t>
            </w:r>
            <w:r w:rsidRPr="00976F63">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976F63">
              <w:rPr>
                <w:rFonts w:eastAsia="TimesNewRomanPSMT" w:cs="Arial"/>
                <w:lang w:val="sr-Cyrl-CS" w:eastAsia="sr-Latn-CS"/>
              </w:rPr>
              <w:t xml:space="preserve">јавних прихода </w:t>
            </w:r>
            <w:r w:rsidRPr="00976F63">
              <w:rPr>
                <w:rFonts w:eastAsia="TimesNewRomanPSMT" w:cs="Arial"/>
                <w:lang w:val="sr-Latn-CS" w:eastAsia="sr-Latn-CS"/>
              </w:rPr>
              <w:t xml:space="preserve">приложи и потврде </w:t>
            </w:r>
            <w:r w:rsidRPr="00976F63">
              <w:rPr>
                <w:rFonts w:eastAsia="TimesNewRomanPSMT" w:cs="Arial"/>
                <w:lang w:val="sr-Cyrl-CS" w:eastAsia="sr-Latn-CS"/>
              </w:rPr>
              <w:t xml:space="preserve">тих </w:t>
            </w:r>
            <w:r w:rsidRPr="00976F63">
              <w:rPr>
                <w:rFonts w:eastAsia="TimesNewRomanPSMT" w:cs="Arial"/>
                <w:lang w:val="sr-Latn-CS" w:eastAsia="sr-Latn-CS"/>
              </w:rPr>
              <w:t>осталих лок</w:t>
            </w:r>
            <w:r w:rsidRPr="00976F63">
              <w:rPr>
                <w:rFonts w:eastAsia="TimesNewRomanPSMT" w:cs="Arial"/>
                <w:lang w:val="sr-Cyrl-CS" w:eastAsia="sr-Latn-CS"/>
              </w:rPr>
              <w:t>а</w:t>
            </w:r>
            <w:r w:rsidRPr="00976F63">
              <w:rPr>
                <w:rFonts w:eastAsia="TimesNewRomanPSMT" w:cs="Arial"/>
                <w:lang w:val="sr-Latn-CS" w:eastAsia="sr-Latn-CS"/>
              </w:rPr>
              <w:t xml:space="preserve">лних органа/организација/установа </w:t>
            </w:r>
          </w:p>
          <w:p w:rsidR="00C908AB" w:rsidRPr="00976F63" w:rsidRDefault="00C908AB" w:rsidP="0045721B">
            <w:pPr>
              <w:numPr>
                <w:ilvl w:val="0"/>
                <w:numId w:val="19"/>
              </w:numPr>
              <w:autoSpaceDE w:val="0"/>
              <w:autoSpaceDN w:val="0"/>
              <w:adjustRightInd w:val="0"/>
              <w:snapToGrid w:val="0"/>
              <w:spacing w:before="0"/>
              <w:ind w:hanging="357"/>
              <w:contextualSpacing/>
              <w:rPr>
                <w:rFonts w:eastAsia="Calibri" w:cs="Arial"/>
                <w:lang w:val="sr-Latn-CS" w:eastAsia="sr-Latn-CS"/>
              </w:rPr>
            </w:pPr>
            <w:r w:rsidRPr="00976F63">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976F63">
              <w:rPr>
                <w:rFonts w:eastAsia="TimesNewRomanPSMT" w:cs="Arial"/>
                <w:b/>
                <w:lang w:val="sr-Latn-CS" w:eastAsia="sr-Latn-CS"/>
              </w:rPr>
              <w:t>у</w:t>
            </w:r>
            <w:r w:rsidRPr="00976F63">
              <w:rPr>
                <w:rFonts w:eastAsia="Calibri" w:cs="Arial"/>
                <w:b/>
                <w:lang w:val="ru-RU" w:eastAsia="sr-Latn-CS"/>
              </w:rPr>
              <w:t>верење Агенције за приватизацију да се налази у поступку приватизације</w:t>
            </w:r>
          </w:p>
          <w:p w:rsidR="00C908AB" w:rsidRPr="00976F63" w:rsidRDefault="00C908AB" w:rsidP="0045721B">
            <w:pPr>
              <w:numPr>
                <w:ilvl w:val="0"/>
                <w:numId w:val="19"/>
              </w:numPr>
              <w:tabs>
                <w:tab w:val="left" w:pos="680"/>
              </w:tabs>
              <w:snapToGrid w:val="0"/>
              <w:spacing w:before="0"/>
              <w:ind w:hanging="357"/>
              <w:contextualSpacing/>
              <w:rPr>
                <w:rFonts w:eastAsia="Calibri" w:cs="Arial"/>
                <w:lang w:val="sr-Latn-CS" w:eastAsia="sr-Latn-CS"/>
              </w:rPr>
            </w:pPr>
            <w:r w:rsidRPr="00976F63">
              <w:rPr>
                <w:rFonts w:eastAsia="Calibri" w:cs="Arial"/>
                <w:lang w:val="sr-Latn-CS" w:eastAsia="sr-Latn-CS"/>
              </w:rPr>
              <w:t>У случају да понуду подноси група понуђача, ове доказе доставити за сваког учесника из групе</w:t>
            </w:r>
          </w:p>
          <w:p w:rsidR="00C908AB" w:rsidRPr="00976F63" w:rsidRDefault="00C908AB" w:rsidP="0045721B">
            <w:pPr>
              <w:numPr>
                <w:ilvl w:val="0"/>
                <w:numId w:val="20"/>
              </w:numPr>
              <w:tabs>
                <w:tab w:val="left" w:pos="680"/>
              </w:tabs>
              <w:snapToGrid w:val="0"/>
              <w:spacing w:before="0"/>
              <w:contextualSpacing/>
              <w:rPr>
                <w:rFonts w:cs="Arial"/>
                <w:lang w:val="sr-Latn-CS" w:eastAsia="sr-Latn-CS"/>
              </w:rPr>
            </w:pPr>
            <w:r w:rsidRPr="00976F63">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976F63" w:rsidRDefault="00C908AB" w:rsidP="00C908AB">
            <w:pPr>
              <w:tabs>
                <w:tab w:val="left" w:pos="680"/>
              </w:tabs>
              <w:snapToGrid w:val="0"/>
              <w:contextualSpacing/>
              <w:rPr>
                <w:rFonts w:eastAsia="Calibri" w:cs="Arial"/>
              </w:rPr>
            </w:pPr>
            <w:r w:rsidRPr="00976F63">
              <w:rPr>
                <w:rFonts w:eastAsia="Calibri" w:cs="Arial"/>
                <w:b/>
                <w:lang w:val="sr-Latn-CS" w:eastAsia="sr-Latn-CS"/>
              </w:rPr>
              <w:t xml:space="preserve">Ови докази не могу бити старији од два месеца </w:t>
            </w:r>
            <w:r w:rsidRPr="00976F63">
              <w:rPr>
                <w:rFonts w:eastAsia="Calibri" w:cs="Arial"/>
                <w:b/>
                <w:lang w:val="sr-Cyrl-CS" w:eastAsia="sr-Latn-CS"/>
              </w:rPr>
              <w:t>пре</w:t>
            </w:r>
            <w:r w:rsidRPr="00976F63">
              <w:rPr>
                <w:rFonts w:eastAsia="Calibri" w:cs="Arial"/>
                <w:b/>
                <w:lang w:val="sr-Latn-CS" w:eastAsia="sr-Latn-CS"/>
              </w:rPr>
              <w:t xml:space="preserve"> отварања понуда</w:t>
            </w:r>
            <w:r w:rsidRPr="00976F63">
              <w:rPr>
                <w:rFonts w:eastAsia="Calibri" w:cs="Arial"/>
                <w:lang w:val="sr-Latn-CS" w:eastAsia="sr-Latn-CS"/>
              </w:rPr>
              <w:t>.</w:t>
            </w:r>
          </w:p>
          <w:p w:rsidR="00175774" w:rsidRPr="00976F63" w:rsidRDefault="00175774" w:rsidP="003A4822">
            <w:pPr>
              <w:tabs>
                <w:tab w:val="left" w:pos="680"/>
              </w:tabs>
              <w:snapToGrid w:val="0"/>
              <w:contextualSpacing/>
              <w:rPr>
                <w:rFonts w:cs="Arial"/>
                <w:i/>
              </w:rPr>
            </w:pPr>
          </w:p>
        </w:tc>
      </w:tr>
      <w:tr w:rsidR="00175774" w:rsidRPr="00EC5BB4" w:rsidTr="008112A2">
        <w:trPr>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lastRenderedPageBreak/>
              <w:t xml:space="preserve">4. </w:t>
            </w:r>
          </w:p>
        </w:tc>
        <w:tc>
          <w:tcPr>
            <w:tcW w:w="8430" w:type="dxa"/>
          </w:tcPr>
          <w:p w:rsidR="00C908AB" w:rsidRPr="00976F63" w:rsidRDefault="00C908AB" w:rsidP="00C908AB">
            <w:pPr>
              <w:snapToGrid w:val="0"/>
              <w:rPr>
                <w:rFonts w:cs="Arial"/>
                <w:b/>
                <w:u w:val="single"/>
                <w:lang w:val="sr-Latn-CS" w:eastAsia="sr-Latn-CS"/>
              </w:rPr>
            </w:pPr>
            <w:r w:rsidRPr="00976F63">
              <w:rPr>
                <w:rFonts w:cs="Arial"/>
                <w:b/>
                <w:u w:val="single"/>
                <w:lang w:val="sr-Latn-CS" w:eastAsia="sr-Latn-CS"/>
              </w:rPr>
              <w:t>Услов:</w:t>
            </w:r>
          </w:p>
          <w:p w:rsidR="00C908AB" w:rsidRPr="00976F63" w:rsidRDefault="00C908AB" w:rsidP="00C908AB">
            <w:pPr>
              <w:snapToGrid w:val="0"/>
              <w:rPr>
                <w:rFonts w:cs="Arial"/>
                <w:lang w:val="sr-Latn-CS" w:eastAsia="sr-Latn-CS"/>
              </w:rPr>
            </w:pPr>
            <w:r w:rsidRPr="00976F63">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C908AB" w:rsidRPr="00976F63" w:rsidRDefault="00C908AB" w:rsidP="00C908AB">
            <w:pPr>
              <w:autoSpaceDE w:val="0"/>
              <w:autoSpaceDN w:val="0"/>
              <w:adjustRightInd w:val="0"/>
              <w:rPr>
                <w:rFonts w:cs="Arial"/>
                <w:b/>
                <w:u w:val="single"/>
                <w:lang w:val="sr-Latn-CS" w:eastAsia="sr-Latn-CS"/>
              </w:rPr>
            </w:pPr>
            <w:r w:rsidRPr="00976F63">
              <w:rPr>
                <w:rFonts w:cs="Arial"/>
                <w:b/>
                <w:u w:val="single"/>
                <w:lang w:val="sr-Latn-CS" w:eastAsia="sr-Latn-CS"/>
              </w:rPr>
              <w:t>Доказ:</w:t>
            </w:r>
          </w:p>
          <w:p w:rsidR="00C908AB" w:rsidRPr="00976F63" w:rsidRDefault="00C908AB" w:rsidP="00C908AB">
            <w:pPr>
              <w:rPr>
                <w:rFonts w:cs="Arial"/>
                <w:b/>
                <w:lang w:val="sr-Latn-CS" w:eastAsia="sr-Latn-CS"/>
              </w:rPr>
            </w:pPr>
            <w:r w:rsidRPr="00976F63">
              <w:rPr>
                <w:rFonts w:cs="Arial"/>
                <w:lang w:val="sr-Latn-CS" w:eastAsia="sr-Latn-CS"/>
              </w:rPr>
              <w:t>Потписан и оверен Образац изјаве на основу члана 75. став 2. ЗЈН</w:t>
            </w:r>
            <w:r w:rsidR="00C62F91">
              <w:rPr>
                <w:rFonts w:cs="Arial"/>
                <w:lang w:eastAsia="sr-Latn-CS"/>
              </w:rPr>
              <w:t xml:space="preserve"> </w:t>
            </w:r>
            <w:r w:rsidRPr="00976F63">
              <w:rPr>
                <w:rFonts w:cs="Arial"/>
                <w:lang w:val="sr-Latn-CS" w:eastAsia="sr-Latn-CS"/>
              </w:rPr>
              <w:t>(Образац бр.</w:t>
            </w:r>
            <w:r w:rsidR="00C62F91">
              <w:rPr>
                <w:rFonts w:cs="Arial"/>
                <w:lang w:eastAsia="sr-Latn-CS"/>
              </w:rPr>
              <w:t>4</w:t>
            </w:r>
            <w:r w:rsidRPr="00976F63">
              <w:rPr>
                <w:rFonts w:cs="Arial"/>
                <w:lang w:val="sr-Latn-CS" w:eastAsia="sr-Latn-CS"/>
              </w:rPr>
              <w:t>)</w:t>
            </w:r>
          </w:p>
          <w:p w:rsidR="00C908AB" w:rsidRPr="00976F63" w:rsidRDefault="00C908AB" w:rsidP="00C908AB">
            <w:pPr>
              <w:snapToGrid w:val="0"/>
              <w:rPr>
                <w:rFonts w:cs="Arial"/>
                <w:lang w:val="sr-Cyrl-CS" w:eastAsia="sr-Latn-CS"/>
              </w:rPr>
            </w:pPr>
            <w:r w:rsidRPr="00976F63">
              <w:rPr>
                <w:rFonts w:cs="Arial"/>
                <w:lang w:val="sr-Latn-CS" w:eastAsia="sr-Latn-CS"/>
              </w:rPr>
              <w:t>Напомена:</w:t>
            </w:r>
          </w:p>
          <w:p w:rsidR="00C908AB" w:rsidRPr="00976F63" w:rsidRDefault="00C908AB" w:rsidP="0045721B">
            <w:pPr>
              <w:numPr>
                <w:ilvl w:val="0"/>
                <w:numId w:val="21"/>
              </w:numPr>
              <w:snapToGrid w:val="0"/>
              <w:rPr>
                <w:rFonts w:cs="Arial"/>
                <w:lang w:val="sr-Cyrl-CS" w:eastAsia="sr-Latn-CS"/>
              </w:rPr>
            </w:pPr>
            <w:r w:rsidRPr="00976F63">
              <w:rPr>
                <w:rFonts w:cs="Arial"/>
                <w:lang w:val="sr-Latn-CS" w:eastAsia="sr-Latn-CS"/>
              </w:rPr>
              <w:t xml:space="preserve">Изјава мора да буде потписана од стране овлашћеног лица </w:t>
            </w:r>
            <w:r w:rsidRPr="00976F63">
              <w:rPr>
                <w:rFonts w:cs="Arial"/>
                <w:lang w:val="sr-Cyrl-CS" w:eastAsia="sr-Latn-CS"/>
              </w:rPr>
              <w:t>за заступање понуђача</w:t>
            </w:r>
            <w:r w:rsidRPr="00976F63">
              <w:rPr>
                <w:rFonts w:cs="Arial"/>
                <w:lang w:val="sr-Latn-CS" w:eastAsia="sr-Latn-CS"/>
              </w:rPr>
              <w:t xml:space="preserve"> и оверена печатом. </w:t>
            </w:r>
          </w:p>
          <w:p w:rsidR="00C908AB" w:rsidRPr="00976F63" w:rsidRDefault="00C908AB" w:rsidP="0045721B">
            <w:pPr>
              <w:numPr>
                <w:ilvl w:val="0"/>
                <w:numId w:val="21"/>
              </w:numPr>
              <w:snapToGrid w:val="0"/>
              <w:rPr>
                <w:rFonts w:cs="Arial"/>
                <w:lang w:val="sr-Latn-CS" w:eastAsia="sr-Latn-CS"/>
              </w:rPr>
            </w:pPr>
            <w:r w:rsidRPr="00976F63">
              <w:rPr>
                <w:rFonts w:cs="Arial"/>
                <w:lang w:val="sr-Latn-CS" w:eastAsia="sr-Latn-CS"/>
              </w:rPr>
              <w:t xml:space="preserve">Уколико понуду подноси група понуђача, Изјава мора бити </w:t>
            </w:r>
            <w:r w:rsidRPr="00976F63">
              <w:rPr>
                <w:rFonts w:cs="Arial"/>
                <w:lang w:val="sr-Cyrl-CS" w:eastAsia="sr-Latn-CS"/>
              </w:rPr>
              <w:t>достављена за сваког члана групе понуђача. Изјава мора бити</w:t>
            </w:r>
            <w:r w:rsidRPr="00976F63">
              <w:rPr>
                <w:rFonts w:cs="Arial"/>
                <w:lang w:val="sr-Latn-CS" w:eastAsia="sr-Latn-CS"/>
              </w:rPr>
              <w:t xml:space="preserve"> потписана од стране овлашћеног лица </w:t>
            </w:r>
            <w:r w:rsidRPr="00976F63">
              <w:rPr>
                <w:rFonts w:cs="Arial"/>
                <w:lang w:val="sr-Cyrl-CS" w:eastAsia="sr-Latn-CS"/>
              </w:rPr>
              <w:t xml:space="preserve">за заступање </w:t>
            </w:r>
            <w:r w:rsidRPr="00976F63">
              <w:rPr>
                <w:rFonts w:cs="Arial"/>
                <w:lang w:val="sr-Latn-CS" w:eastAsia="sr-Latn-CS"/>
              </w:rPr>
              <w:t xml:space="preserve">понуђача из групе понуђача и оверена печатом.  </w:t>
            </w:r>
          </w:p>
          <w:p w:rsidR="005E487E" w:rsidRPr="00976F63" w:rsidRDefault="00C908AB" w:rsidP="00C908AB">
            <w:pPr>
              <w:snapToGrid w:val="0"/>
              <w:ind w:left="720"/>
              <w:rPr>
                <w:rFonts w:cs="Arial"/>
              </w:rPr>
            </w:pPr>
            <w:r w:rsidRPr="00976F63">
              <w:rPr>
                <w:rFonts w:cs="Arial"/>
                <w:lang w:val="sr-Latn-CS" w:eastAsia="sr-Latn-CS"/>
              </w:rPr>
              <w:t xml:space="preserve">Уколико понуђач подноси понуду са подизвођачем, Изјава мора бити </w:t>
            </w:r>
            <w:r w:rsidRPr="00976F63">
              <w:rPr>
                <w:rFonts w:cs="Arial"/>
                <w:lang w:val="sr-Cyrl-CS" w:eastAsia="sr-Latn-CS"/>
              </w:rPr>
              <w:t xml:space="preserve">достављена и за сваког </w:t>
            </w:r>
            <w:r w:rsidRPr="00976F63">
              <w:rPr>
                <w:rFonts w:cs="Arial"/>
                <w:lang w:val="sr-Latn-CS" w:eastAsia="sr-Latn-CS"/>
              </w:rPr>
              <w:t>подизвођача.</w:t>
            </w:r>
            <w:r w:rsidRPr="00976F63">
              <w:rPr>
                <w:rFonts w:cs="Arial"/>
                <w:lang w:val="sr-Cyrl-CS" w:eastAsia="sr-Latn-CS"/>
              </w:rPr>
              <w:t xml:space="preserve"> Изјава мора бити</w:t>
            </w:r>
            <w:r w:rsidRPr="00976F63">
              <w:rPr>
                <w:rFonts w:cs="Arial"/>
                <w:lang w:val="sr-Latn-CS" w:eastAsia="sr-Latn-CS"/>
              </w:rPr>
              <w:t xml:space="preserve"> потписана од стране овлашћеног лица </w:t>
            </w:r>
            <w:r w:rsidRPr="00976F63">
              <w:rPr>
                <w:rFonts w:cs="Arial"/>
                <w:lang w:val="sr-Cyrl-CS" w:eastAsia="sr-Latn-CS"/>
              </w:rPr>
              <w:t xml:space="preserve">за заступање </w:t>
            </w:r>
            <w:r w:rsidRPr="00976F63">
              <w:rPr>
                <w:rFonts w:cs="Arial"/>
                <w:lang w:val="sr-Latn-CS" w:eastAsia="sr-Latn-CS"/>
              </w:rPr>
              <w:t>подизвођача и оверена печатом</w:t>
            </w:r>
            <w:r w:rsidRPr="00976F63">
              <w:rPr>
                <w:rFonts w:cs="Arial"/>
                <w:lang w:eastAsia="sr-Latn-CS"/>
              </w:rPr>
              <w:t>.</w:t>
            </w:r>
          </w:p>
        </w:tc>
      </w:tr>
      <w:tr w:rsidR="00175774" w:rsidRPr="00EC5BB4" w:rsidTr="008112A2">
        <w:trPr>
          <w:jc w:val="center"/>
        </w:trPr>
        <w:tc>
          <w:tcPr>
            <w:tcW w:w="729" w:type="dxa"/>
            <w:vAlign w:val="center"/>
          </w:tcPr>
          <w:p w:rsidR="00175774" w:rsidRPr="00EC5BB4" w:rsidRDefault="00175774" w:rsidP="003A4822">
            <w:pPr>
              <w:jc w:val="center"/>
              <w:rPr>
                <w:rFonts w:cs="Arial"/>
                <w:color w:val="00B0F0"/>
                <w:sz w:val="24"/>
                <w:szCs w:val="24"/>
              </w:rPr>
            </w:pPr>
          </w:p>
        </w:tc>
        <w:tc>
          <w:tcPr>
            <w:tcW w:w="8430" w:type="dxa"/>
          </w:tcPr>
          <w:p w:rsidR="00175774" w:rsidRPr="00976F63" w:rsidRDefault="00175774" w:rsidP="003A4822">
            <w:pPr>
              <w:ind w:right="-180"/>
              <w:jc w:val="center"/>
              <w:rPr>
                <w:rFonts w:cs="Arial"/>
                <w:b/>
                <w:i/>
              </w:rPr>
            </w:pPr>
            <w:r w:rsidRPr="00976F63">
              <w:rPr>
                <w:rFonts w:cs="Arial"/>
                <w:b/>
              </w:rPr>
              <w:t xml:space="preserve">4.2  ДОДАТНИ УСЛОВИ </w:t>
            </w:r>
          </w:p>
          <w:p w:rsidR="00175774" w:rsidRPr="004F3355" w:rsidRDefault="00175774" w:rsidP="004F3355">
            <w:pPr>
              <w:snapToGrid w:val="0"/>
              <w:jc w:val="center"/>
              <w:rPr>
                <w:rFonts w:cs="Arial"/>
                <w:b/>
              </w:rPr>
            </w:pPr>
            <w:r w:rsidRPr="00976F63">
              <w:rPr>
                <w:rFonts w:cs="Arial"/>
                <w:b/>
              </w:rPr>
              <w:t>ЗА УЧЕШЋЕ У ПОСТУПКУ ЈАВНЕ НАБАВКЕ ИЗ ЧЛАНА 76. З</w:t>
            </w:r>
            <w:r w:rsidR="005C7CDE" w:rsidRPr="00976F63">
              <w:rPr>
                <w:rFonts w:cs="Arial"/>
                <w:b/>
              </w:rPr>
              <w:t>АКОНА</w:t>
            </w:r>
          </w:p>
        </w:tc>
      </w:tr>
      <w:tr w:rsidR="00C908AB" w:rsidRPr="00D2335C" w:rsidTr="008112A2">
        <w:trPr>
          <w:jc w:val="center"/>
        </w:trPr>
        <w:tc>
          <w:tcPr>
            <w:tcW w:w="729" w:type="dxa"/>
            <w:vAlign w:val="center"/>
          </w:tcPr>
          <w:p w:rsidR="00175774" w:rsidRPr="00D2335C" w:rsidRDefault="00847DB2" w:rsidP="003A4822">
            <w:pPr>
              <w:jc w:val="center"/>
              <w:rPr>
                <w:rFonts w:cs="Arial"/>
                <w:sz w:val="24"/>
                <w:szCs w:val="24"/>
              </w:rPr>
            </w:pPr>
            <w:r>
              <w:rPr>
                <w:rFonts w:cs="Arial"/>
                <w:sz w:val="24"/>
                <w:szCs w:val="24"/>
                <w:lang w:val="sr-Cyrl-RS"/>
              </w:rPr>
              <w:t>5</w:t>
            </w:r>
            <w:r w:rsidR="00175774" w:rsidRPr="00D2335C">
              <w:rPr>
                <w:rFonts w:cs="Arial"/>
                <w:sz w:val="24"/>
                <w:szCs w:val="24"/>
              </w:rPr>
              <w:t>.</w:t>
            </w:r>
          </w:p>
        </w:tc>
        <w:tc>
          <w:tcPr>
            <w:tcW w:w="8430" w:type="dxa"/>
          </w:tcPr>
          <w:p w:rsidR="00175774" w:rsidRPr="00005ECE" w:rsidRDefault="00175774" w:rsidP="003A4822">
            <w:pPr>
              <w:autoSpaceDE w:val="0"/>
              <w:autoSpaceDN w:val="0"/>
              <w:adjustRightInd w:val="0"/>
              <w:rPr>
                <w:rFonts w:cs="Arial"/>
                <w:b/>
              </w:rPr>
            </w:pPr>
            <w:r w:rsidRPr="00005ECE">
              <w:rPr>
                <w:rFonts w:cs="Arial"/>
                <w:b/>
                <w:u w:val="single"/>
              </w:rPr>
              <w:t>Услов:</w:t>
            </w:r>
          </w:p>
          <w:p w:rsidR="00175774" w:rsidRPr="00005ECE" w:rsidRDefault="00175774" w:rsidP="003A4822">
            <w:pPr>
              <w:autoSpaceDE w:val="0"/>
              <w:autoSpaceDN w:val="0"/>
              <w:adjustRightInd w:val="0"/>
              <w:rPr>
                <w:rFonts w:cs="Arial"/>
                <w:b/>
                <w:u w:val="single"/>
              </w:rPr>
            </w:pPr>
            <w:r w:rsidRPr="00005ECE">
              <w:rPr>
                <w:rFonts w:cs="Arial"/>
                <w:b/>
                <w:u w:val="single"/>
              </w:rPr>
              <w:t xml:space="preserve">Пословни капацитет </w:t>
            </w:r>
          </w:p>
          <w:p w:rsidR="00175774" w:rsidRPr="00DC5702" w:rsidRDefault="00175774" w:rsidP="00175774">
            <w:pPr>
              <w:autoSpaceDE w:val="0"/>
              <w:autoSpaceDN w:val="0"/>
              <w:adjustRightInd w:val="0"/>
              <w:spacing w:before="0"/>
              <w:rPr>
                <w:rFonts w:cs="Arial"/>
              </w:rPr>
            </w:pPr>
            <w:r w:rsidRPr="00DC5702">
              <w:rPr>
                <w:rFonts w:cs="Arial"/>
              </w:rPr>
              <w:t xml:space="preserve">Понуђач располаже неопходним </w:t>
            </w:r>
            <w:r w:rsidRPr="00DC5702">
              <w:rPr>
                <w:rFonts w:cs="Arial"/>
                <w:b/>
              </w:rPr>
              <w:t>пословним капацитетом</w:t>
            </w:r>
            <w:r w:rsidRPr="00DC5702">
              <w:rPr>
                <w:rFonts w:cs="Arial"/>
              </w:rPr>
              <w:t xml:space="preserve"> ако:</w:t>
            </w:r>
          </w:p>
          <w:p w:rsidR="007D5DE2" w:rsidRPr="00DC5702" w:rsidRDefault="00175774" w:rsidP="00C17546">
            <w:pPr>
              <w:pStyle w:val="ListParagraph"/>
              <w:numPr>
                <w:ilvl w:val="0"/>
                <w:numId w:val="35"/>
              </w:numPr>
              <w:spacing w:before="0"/>
              <w:rPr>
                <w:rFonts w:cs="Arial"/>
                <w:lang w:val="sr-Cyrl-RS"/>
              </w:rPr>
            </w:pPr>
            <w:r w:rsidRPr="00DC5702">
              <w:rPr>
                <w:rFonts w:cs="Arial"/>
              </w:rPr>
              <w:t xml:space="preserve">је у </w:t>
            </w:r>
            <w:r w:rsidR="00B4682C">
              <w:rPr>
                <w:rFonts w:cs="Arial"/>
                <w:lang w:val="sr-Cyrl-CS"/>
              </w:rPr>
              <w:t>последње пет</w:t>
            </w:r>
            <w:r w:rsidR="00045BD2" w:rsidRPr="00DC5702">
              <w:rPr>
                <w:rFonts w:cs="Arial"/>
              </w:rPr>
              <w:t xml:space="preserve"> годин</w:t>
            </w:r>
            <w:r w:rsidR="00045BD2" w:rsidRPr="00DC5702">
              <w:rPr>
                <w:rFonts w:cs="Arial"/>
                <w:lang w:val="sr-Cyrl-RS"/>
              </w:rPr>
              <w:t>а</w:t>
            </w:r>
            <w:r w:rsidR="00B4682C">
              <w:rPr>
                <w:rFonts w:cs="Arial"/>
              </w:rPr>
              <w:t xml:space="preserve"> (2012;2013;2014</w:t>
            </w:r>
            <w:r w:rsidR="00B4682C">
              <w:rPr>
                <w:rFonts w:cs="Arial"/>
                <w:lang w:val="sr-Cyrl-RS"/>
              </w:rPr>
              <w:t>;</w:t>
            </w:r>
            <w:r w:rsidR="006914BF" w:rsidRPr="00DC5702">
              <w:rPr>
                <w:rFonts w:cs="Arial"/>
              </w:rPr>
              <w:t>2015</w:t>
            </w:r>
            <w:r w:rsidR="00B4682C">
              <w:rPr>
                <w:rFonts w:cs="Arial"/>
                <w:lang w:val="sr-Cyrl-RS"/>
              </w:rPr>
              <w:t xml:space="preserve"> и 2016</w:t>
            </w:r>
            <w:r w:rsidR="006914BF" w:rsidRPr="00DC5702">
              <w:rPr>
                <w:rFonts w:cs="Arial"/>
              </w:rPr>
              <w:t>.год.)</w:t>
            </w:r>
            <w:r w:rsidR="007A0114" w:rsidRPr="00DC5702">
              <w:rPr>
                <w:rFonts w:cs="Arial"/>
              </w:rPr>
              <w:t xml:space="preserve"> успешно</w:t>
            </w:r>
            <w:r w:rsidR="00950B76" w:rsidRPr="00DC5702">
              <w:rPr>
                <w:rFonts w:cs="Arial"/>
              </w:rPr>
              <w:t xml:space="preserve"> </w:t>
            </w:r>
            <w:r w:rsidR="007D5DE2" w:rsidRPr="00DC5702">
              <w:rPr>
                <w:rFonts w:cs="Arial"/>
              </w:rPr>
              <w:t>реализовао</w:t>
            </w:r>
            <w:r w:rsidR="007D5DE2" w:rsidRPr="00DC5702">
              <w:rPr>
                <w:rFonts w:eastAsiaTheme="minorHAnsi" w:cs="Arial"/>
                <w:lang w:val="sr-Cyrl-RS"/>
              </w:rPr>
              <w:t xml:space="preserve"> </w:t>
            </w:r>
            <w:r w:rsidR="003C762E" w:rsidRPr="00DC5702">
              <w:rPr>
                <w:rFonts w:eastAsiaTheme="minorHAnsi" w:cs="Arial"/>
                <w:lang w:val="sr-Cyrl-RS"/>
              </w:rPr>
              <w:t>најмање 2 (два) Уговора за услугу фабричког ремонта хидрауличних спојница,</w:t>
            </w:r>
            <w:r w:rsidR="007D5DE2" w:rsidRPr="00DC5702">
              <w:rPr>
                <w:rFonts w:eastAsiaTheme="minorHAnsi" w:cs="Arial"/>
                <w:lang w:val="sr-Cyrl-RS"/>
              </w:rPr>
              <w:t xml:space="preserve"> које су предм</w:t>
            </w:r>
            <w:r w:rsidR="002F34E0" w:rsidRPr="00DC5702">
              <w:rPr>
                <w:rFonts w:eastAsiaTheme="minorHAnsi" w:cs="Arial"/>
                <w:lang w:val="sr-Cyrl-RS"/>
              </w:rPr>
              <w:t>ет ЈН</w:t>
            </w:r>
            <w:r w:rsidR="003C762E" w:rsidRPr="00DC5702">
              <w:rPr>
                <w:rFonts w:eastAsiaTheme="minorHAnsi" w:cs="Arial"/>
                <w:lang w:val="sr-Cyrl-RS"/>
              </w:rPr>
              <w:t>, на енергетским објектима снаге 200</w:t>
            </w:r>
            <w:r w:rsidR="003C762E" w:rsidRPr="00DC5702">
              <w:rPr>
                <w:rFonts w:eastAsiaTheme="minorHAnsi" w:cs="Arial"/>
                <w:lang w:val="sr-Latn-RS"/>
              </w:rPr>
              <w:t>MW</w:t>
            </w:r>
            <w:r w:rsidR="003C762E" w:rsidRPr="00DC5702">
              <w:rPr>
                <w:rFonts w:eastAsiaTheme="minorHAnsi" w:cs="Arial"/>
                <w:lang w:val="sr-Cyrl-RS"/>
              </w:rPr>
              <w:t xml:space="preserve"> и већим, при чему укупна вредност Уговора не може бити мања </w:t>
            </w:r>
            <w:r w:rsidR="00372414">
              <w:rPr>
                <w:rFonts w:eastAsiaTheme="minorHAnsi" w:cs="Arial"/>
                <w:lang w:val="sr-Cyrl-RS"/>
              </w:rPr>
              <w:t xml:space="preserve"> од 1</w:t>
            </w:r>
            <w:r w:rsidR="00372414">
              <w:rPr>
                <w:rFonts w:eastAsiaTheme="minorHAnsi" w:cs="Arial"/>
                <w:lang w:val="sr-Latn-RS"/>
              </w:rPr>
              <w:t>5</w:t>
            </w:r>
            <w:r w:rsidR="003C762E" w:rsidRPr="00DC5702">
              <w:rPr>
                <w:rFonts w:eastAsiaTheme="minorHAnsi" w:cs="Arial"/>
                <w:lang w:val="sr-Cyrl-RS"/>
              </w:rPr>
              <w:t>0.0</w:t>
            </w:r>
            <w:r w:rsidR="007D5DE2" w:rsidRPr="00DC5702">
              <w:rPr>
                <w:rFonts w:eastAsiaTheme="minorHAnsi" w:cs="Arial"/>
                <w:lang w:val="sr-Cyrl-RS"/>
              </w:rPr>
              <w:t>00.</w:t>
            </w:r>
            <w:r w:rsidR="003219FC" w:rsidRPr="00DC5702">
              <w:rPr>
                <w:rFonts w:eastAsiaTheme="minorHAnsi" w:cs="Arial"/>
                <w:lang w:val="sr-Cyrl-RS"/>
              </w:rPr>
              <w:t>000,00 динара</w:t>
            </w:r>
            <w:r w:rsidR="007D5DE2" w:rsidRPr="00DC5702">
              <w:rPr>
                <w:rFonts w:cs="Arial"/>
              </w:rPr>
              <w:t xml:space="preserve"> без ПДВ</w:t>
            </w:r>
            <w:r w:rsidR="003C762E" w:rsidRPr="00DC5702">
              <w:rPr>
                <w:rFonts w:cs="Arial"/>
                <w:lang w:val="sr-Cyrl-RS"/>
              </w:rPr>
              <w:t xml:space="preserve"> тј. </w:t>
            </w:r>
            <w:r w:rsidR="00372414">
              <w:rPr>
                <w:rFonts w:cs="Arial"/>
                <w:lang w:val="sr-Latn-RS"/>
              </w:rPr>
              <w:t>1.225</w:t>
            </w:r>
            <w:r w:rsidR="003219FC" w:rsidRPr="00DC5702">
              <w:rPr>
                <w:rFonts w:cs="Arial"/>
                <w:lang w:val="sr-Cyrl-RS"/>
              </w:rPr>
              <w:t>.000,00 евра за стране понуђаче</w:t>
            </w:r>
          </w:p>
          <w:p w:rsidR="00263E4B" w:rsidRPr="00DC5702" w:rsidRDefault="00045BD2" w:rsidP="00C17546">
            <w:pPr>
              <w:pStyle w:val="ListParagraph"/>
              <w:numPr>
                <w:ilvl w:val="0"/>
                <w:numId w:val="35"/>
              </w:numPr>
              <w:spacing w:before="0"/>
              <w:rPr>
                <w:rFonts w:eastAsiaTheme="minorHAnsi" w:cs="Arial"/>
                <w:lang w:val="sr-Cyrl-RS"/>
              </w:rPr>
            </w:pPr>
            <w:r w:rsidRPr="00DC5702">
              <w:rPr>
                <w:rFonts w:eastAsiaTheme="minorHAnsi" w:cs="Arial"/>
                <w:lang w:val="sr-Cyrl-RS"/>
              </w:rPr>
              <w:t xml:space="preserve"> Сертификат </w:t>
            </w:r>
            <w:r w:rsidR="00847DB2" w:rsidRPr="00DC5702">
              <w:rPr>
                <w:rFonts w:eastAsiaTheme="minorHAnsi" w:cs="Arial"/>
                <w:lang w:val="sr-Latn-RS"/>
              </w:rPr>
              <w:t>EN</w:t>
            </w:r>
            <w:r w:rsidRPr="00DC5702">
              <w:rPr>
                <w:rFonts w:eastAsiaTheme="minorHAnsi" w:cs="Arial"/>
                <w:lang w:val="sr-Latn-RS"/>
              </w:rPr>
              <w:t xml:space="preserve"> ISO 9001</w:t>
            </w:r>
            <w:r w:rsidR="00DF4313" w:rsidRPr="00DC5702">
              <w:rPr>
                <w:rFonts w:eastAsiaTheme="minorHAnsi" w:cs="Arial"/>
                <w:lang w:val="sr-Cyrl-RS"/>
              </w:rPr>
              <w:t xml:space="preserve"> или одго</w:t>
            </w:r>
            <w:r w:rsidR="00847DB2" w:rsidRPr="00DC5702">
              <w:rPr>
                <w:rFonts w:eastAsiaTheme="minorHAnsi" w:cs="Arial"/>
                <w:lang w:val="sr-Cyrl-RS"/>
              </w:rPr>
              <w:t>варајући</w:t>
            </w:r>
          </w:p>
          <w:p w:rsidR="00175774" w:rsidRPr="00005ECE" w:rsidRDefault="00175774" w:rsidP="003A4822">
            <w:pPr>
              <w:autoSpaceDE w:val="0"/>
              <w:autoSpaceDN w:val="0"/>
              <w:adjustRightInd w:val="0"/>
              <w:rPr>
                <w:rFonts w:cs="Arial"/>
                <w:b/>
                <w:u w:val="single"/>
              </w:rPr>
            </w:pPr>
            <w:r w:rsidRPr="00005ECE">
              <w:rPr>
                <w:rFonts w:cs="Arial"/>
                <w:b/>
                <w:u w:val="single"/>
              </w:rPr>
              <w:t xml:space="preserve">Доказ: </w:t>
            </w:r>
          </w:p>
          <w:p w:rsidR="00175774" w:rsidRPr="00005ECE" w:rsidRDefault="00D2335C" w:rsidP="00175774">
            <w:pPr>
              <w:autoSpaceDE w:val="0"/>
              <w:autoSpaceDN w:val="0"/>
              <w:adjustRightInd w:val="0"/>
              <w:spacing w:before="0"/>
              <w:ind w:left="279" w:hanging="220"/>
              <w:rPr>
                <w:rFonts w:cs="Arial"/>
              </w:rPr>
            </w:pPr>
            <w:r w:rsidRPr="00005ECE">
              <w:rPr>
                <w:rFonts w:cs="Arial"/>
              </w:rPr>
              <w:t xml:space="preserve">- </w:t>
            </w:r>
            <w:r w:rsidR="00175774" w:rsidRPr="00005ECE">
              <w:rPr>
                <w:rFonts w:cs="Arial"/>
              </w:rPr>
              <w:t>Референтна листа</w:t>
            </w:r>
            <w:r w:rsidR="00967AD3" w:rsidRPr="00005ECE">
              <w:rPr>
                <w:rFonts w:cs="Arial"/>
              </w:rPr>
              <w:t xml:space="preserve"> (</w:t>
            </w:r>
            <w:r w:rsidR="00426E69" w:rsidRPr="00005ECE">
              <w:rPr>
                <w:rFonts w:cs="Arial"/>
              </w:rPr>
              <w:t xml:space="preserve">Списак извршених услуга - </w:t>
            </w:r>
            <w:r w:rsidR="00967AD3" w:rsidRPr="00005ECE">
              <w:rPr>
                <w:rFonts w:cs="Arial"/>
              </w:rPr>
              <w:t>образац број 6.)</w:t>
            </w:r>
            <w:r w:rsidRPr="00005ECE">
              <w:rPr>
                <w:rFonts w:cs="Arial"/>
              </w:rPr>
              <w:t>;</w:t>
            </w:r>
          </w:p>
          <w:p w:rsidR="00175774" w:rsidRDefault="00D2335C" w:rsidP="00005ECE">
            <w:pPr>
              <w:autoSpaceDE w:val="0"/>
              <w:autoSpaceDN w:val="0"/>
              <w:adjustRightInd w:val="0"/>
              <w:spacing w:before="0"/>
              <w:rPr>
                <w:rFonts w:cs="Arial"/>
                <w:lang w:val="sr-Cyrl-RS"/>
              </w:rPr>
            </w:pPr>
            <w:r w:rsidRPr="00005ECE">
              <w:rPr>
                <w:rFonts w:cs="Arial"/>
              </w:rPr>
              <w:t xml:space="preserve"> </w:t>
            </w:r>
            <w:r w:rsidR="00175774" w:rsidRPr="00005ECE">
              <w:rPr>
                <w:rFonts w:cs="Arial"/>
              </w:rPr>
              <w:t>-</w:t>
            </w:r>
            <w:r w:rsidRPr="00005ECE">
              <w:rPr>
                <w:rFonts w:cs="Arial"/>
              </w:rPr>
              <w:t xml:space="preserve"> </w:t>
            </w:r>
            <w:r w:rsidR="00175774" w:rsidRPr="00005ECE">
              <w:rPr>
                <w:rFonts w:cs="Arial"/>
              </w:rPr>
              <w:t xml:space="preserve">Потписане и оверене потврде </w:t>
            </w:r>
            <w:r w:rsidR="000D6A36" w:rsidRPr="00005ECE">
              <w:rPr>
                <w:rFonts w:cs="Arial"/>
              </w:rPr>
              <w:t>наручиоца/корисника услуга</w:t>
            </w:r>
            <w:r w:rsidR="00967AD3" w:rsidRPr="00005ECE">
              <w:rPr>
                <w:rFonts w:cs="Arial"/>
              </w:rPr>
              <w:t xml:space="preserve"> (образац бр. 7.)</w:t>
            </w:r>
            <w:r w:rsidRPr="00005ECE">
              <w:rPr>
                <w:rFonts w:cs="Arial"/>
              </w:rPr>
              <w:t>;</w:t>
            </w:r>
          </w:p>
          <w:p w:rsidR="00045BD2" w:rsidRPr="00045BD2" w:rsidRDefault="00045BD2" w:rsidP="00005ECE">
            <w:pPr>
              <w:autoSpaceDE w:val="0"/>
              <w:autoSpaceDN w:val="0"/>
              <w:adjustRightInd w:val="0"/>
              <w:spacing w:before="0"/>
              <w:rPr>
                <w:rFonts w:cs="Arial"/>
                <w:lang w:val="sr-Cyrl-RS"/>
              </w:rPr>
            </w:pPr>
            <w:r>
              <w:rPr>
                <w:rFonts w:cs="Arial"/>
                <w:lang w:val="sr-Cyrl-RS"/>
              </w:rPr>
              <w:t xml:space="preserve">- </w:t>
            </w:r>
            <w:r w:rsidR="00583616">
              <w:rPr>
                <w:rFonts w:cs="Arial"/>
                <w:lang w:val="sr-Latn-RS"/>
              </w:rPr>
              <w:t xml:space="preserve"> </w:t>
            </w:r>
            <w:r>
              <w:rPr>
                <w:rFonts w:cs="Arial"/>
                <w:lang w:val="sr-Cyrl-RS"/>
              </w:rPr>
              <w:t xml:space="preserve">Важећи сертификат </w:t>
            </w:r>
            <w:r w:rsidR="00847DB2">
              <w:rPr>
                <w:rFonts w:eastAsiaTheme="minorHAnsi" w:cs="Arial"/>
                <w:lang w:val="sr-Latn-RS"/>
              </w:rPr>
              <w:t>EN</w:t>
            </w:r>
            <w:r>
              <w:rPr>
                <w:rFonts w:eastAsiaTheme="minorHAnsi" w:cs="Arial"/>
                <w:lang w:val="sr-Latn-RS"/>
              </w:rPr>
              <w:t xml:space="preserve"> ISO 9001</w:t>
            </w:r>
            <w:r w:rsidR="00847DB2">
              <w:rPr>
                <w:rFonts w:eastAsiaTheme="minorHAnsi" w:cs="Arial"/>
                <w:lang w:val="sr-Cyrl-RS"/>
              </w:rPr>
              <w:t xml:space="preserve"> или одгоаварајући</w:t>
            </w:r>
          </w:p>
          <w:p w:rsidR="0055219A" w:rsidRPr="00005ECE" w:rsidRDefault="0055219A" w:rsidP="0055219A">
            <w:pPr>
              <w:rPr>
                <w:rFonts w:cs="Arial"/>
                <w:b/>
                <w:u w:val="single"/>
                <w:lang w:val="sr-Latn-CS" w:eastAsia="sr-Latn-CS"/>
              </w:rPr>
            </w:pPr>
            <w:r w:rsidRPr="00005ECE">
              <w:rPr>
                <w:rFonts w:cs="Arial"/>
                <w:b/>
                <w:u w:val="single"/>
                <w:lang w:val="sr-Latn-CS" w:eastAsia="sr-Latn-CS"/>
              </w:rPr>
              <w:t>Напомена:</w:t>
            </w:r>
          </w:p>
          <w:p w:rsidR="0055219A" w:rsidRPr="00005ECE" w:rsidRDefault="0055219A" w:rsidP="0045721B">
            <w:pPr>
              <w:numPr>
                <w:ilvl w:val="0"/>
                <w:numId w:val="21"/>
              </w:numPr>
              <w:snapToGrid w:val="0"/>
              <w:rPr>
                <w:rFonts w:cs="Arial"/>
                <w:lang w:val="sr-Latn-CS" w:eastAsia="sr-Latn-CS"/>
              </w:rPr>
            </w:pPr>
            <w:r w:rsidRPr="00005ECE">
              <w:rPr>
                <w:rFonts w:cs="Arial"/>
                <w:lang w:val="sr-Latn-CS" w:eastAsia="sr-Latn-CS"/>
              </w:rPr>
              <w:t xml:space="preserve">У случају да понуду подноси група понуђача, </w:t>
            </w:r>
            <w:r w:rsidRPr="00DC5702">
              <w:rPr>
                <w:rFonts w:cs="Arial"/>
                <w:lang w:val="sr-Latn-CS" w:eastAsia="sr-Latn-CS"/>
              </w:rPr>
              <w:t xml:space="preserve">доказ из тачке </w:t>
            </w:r>
            <w:r w:rsidR="00DC5702">
              <w:rPr>
                <w:rFonts w:cs="Arial"/>
                <w:lang w:eastAsia="sr-Latn-CS"/>
              </w:rPr>
              <w:t>1</w:t>
            </w:r>
            <w:r w:rsidR="00DC5702">
              <w:rPr>
                <w:rFonts w:cs="Arial"/>
                <w:lang w:val="sr-Cyrl-RS" w:eastAsia="sr-Latn-CS"/>
              </w:rPr>
              <w:t xml:space="preserve"> и </w:t>
            </w:r>
            <w:r w:rsidR="00DC5702">
              <w:rPr>
                <w:rFonts w:cs="Arial"/>
                <w:lang w:eastAsia="sr-Latn-CS"/>
              </w:rPr>
              <w:t>2</w:t>
            </w:r>
            <w:r w:rsidRPr="00DC5702">
              <w:rPr>
                <w:rFonts w:cs="Arial"/>
                <w:lang w:eastAsia="sr-Latn-CS"/>
              </w:rPr>
              <w:t>.</w:t>
            </w:r>
            <w:r w:rsidRPr="00DC5702">
              <w:rPr>
                <w:rFonts w:cs="Arial"/>
                <w:lang w:val="sr-Latn-CS" w:eastAsia="sr-Latn-CS"/>
              </w:rPr>
              <w:t xml:space="preserve"> доставити за оног члана групе који испуњава тражени услов (довољно</w:t>
            </w:r>
            <w:r w:rsidRPr="00005ECE">
              <w:rPr>
                <w:rFonts w:cs="Arial"/>
                <w:lang w:val="sr-Latn-CS" w:eastAsia="sr-Latn-CS"/>
              </w:rPr>
              <w:t xml:space="preserve"> је да 1 члан групе достави </w:t>
            </w:r>
            <w:r w:rsidRPr="00005ECE">
              <w:rPr>
                <w:rFonts w:cs="Arial"/>
                <w:lang w:eastAsia="sr-Latn-CS"/>
              </w:rPr>
              <w:t>наведени доказ</w:t>
            </w:r>
            <w:r w:rsidRPr="00005ECE">
              <w:rPr>
                <w:rFonts w:cs="Arial"/>
                <w:lang w:val="sr-Latn-CS" w:eastAsia="sr-Latn-CS"/>
              </w:rPr>
              <w:t xml:space="preserve">), а уколико више њих заједно испуњавају услов из тачке </w:t>
            </w:r>
            <w:r w:rsidRPr="00005ECE">
              <w:rPr>
                <w:rFonts w:cs="Arial"/>
                <w:lang w:eastAsia="sr-Latn-CS"/>
              </w:rPr>
              <w:t>1</w:t>
            </w:r>
            <w:r w:rsidRPr="00005ECE">
              <w:rPr>
                <w:rFonts w:cs="Arial"/>
                <w:lang w:val="sr-Latn-CS" w:eastAsia="sr-Latn-CS"/>
              </w:rPr>
              <w:t>. (</w:t>
            </w:r>
            <w:r w:rsidRPr="00005ECE">
              <w:rPr>
                <w:rFonts w:cs="Arial"/>
                <w:lang w:eastAsia="sr-Latn-CS"/>
              </w:rPr>
              <w:t>референце</w:t>
            </w:r>
            <w:r w:rsidRPr="00005ECE">
              <w:rPr>
                <w:rFonts w:cs="Arial"/>
                <w:lang w:val="sr-Latn-CS" w:eastAsia="sr-Latn-CS"/>
              </w:rPr>
              <w:t>)- овај доказ доставити за те чланове.</w:t>
            </w:r>
          </w:p>
          <w:p w:rsidR="0055219A" w:rsidRPr="00263E4B" w:rsidRDefault="0055219A" w:rsidP="0045721B">
            <w:pPr>
              <w:pStyle w:val="ListParagraph"/>
              <w:numPr>
                <w:ilvl w:val="0"/>
                <w:numId w:val="22"/>
              </w:numPr>
              <w:autoSpaceDE w:val="0"/>
              <w:autoSpaceDN w:val="0"/>
              <w:adjustRightInd w:val="0"/>
              <w:spacing w:before="0"/>
              <w:rPr>
                <w:rFonts w:ascii="Arial" w:hAnsi="Arial" w:cs="Arial"/>
              </w:rPr>
            </w:pPr>
            <w:r w:rsidRPr="00005ECE">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263E4B" w:rsidRDefault="00263E4B" w:rsidP="00263E4B">
            <w:pPr>
              <w:pStyle w:val="ListParagraph"/>
              <w:autoSpaceDE w:val="0"/>
              <w:autoSpaceDN w:val="0"/>
              <w:adjustRightInd w:val="0"/>
              <w:spacing w:before="0"/>
              <w:rPr>
                <w:rFonts w:ascii="Arial" w:hAnsi="Arial" w:cs="Arial"/>
                <w:lang w:val="sr-Cyrl-RS"/>
              </w:rPr>
            </w:pPr>
          </w:p>
          <w:p w:rsidR="00DC5702" w:rsidRPr="00DC5702" w:rsidRDefault="00DC5702" w:rsidP="00263E4B">
            <w:pPr>
              <w:pStyle w:val="ListParagraph"/>
              <w:autoSpaceDE w:val="0"/>
              <w:autoSpaceDN w:val="0"/>
              <w:adjustRightInd w:val="0"/>
              <w:spacing w:before="0"/>
              <w:rPr>
                <w:rFonts w:ascii="Arial" w:hAnsi="Arial" w:cs="Arial"/>
                <w:lang w:val="sr-Cyrl-RS"/>
              </w:rPr>
            </w:pPr>
          </w:p>
        </w:tc>
      </w:tr>
      <w:tr w:rsidR="003C762E" w:rsidRPr="00D2335C" w:rsidTr="008112A2">
        <w:trPr>
          <w:jc w:val="center"/>
        </w:trPr>
        <w:tc>
          <w:tcPr>
            <w:tcW w:w="729" w:type="dxa"/>
            <w:vAlign w:val="center"/>
          </w:tcPr>
          <w:p w:rsidR="003C762E" w:rsidRPr="003C762E" w:rsidRDefault="003C762E" w:rsidP="003C762E">
            <w:pPr>
              <w:rPr>
                <w:rFonts w:cs="Arial"/>
                <w:sz w:val="24"/>
                <w:szCs w:val="24"/>
                <w:lang w:val="sr-Cyrl-RS"/>
              </w:rPr>
            </w:pPr>
            <w:r>
              <w:rPr>
                <w:rFonts w:cs="Arial"/>
                <w:sz w:val="24"/>
                <w:szCs w:val="24"/>
                <w:lang w:val="sr-Cyrl-RS"/>
              </w:rPr>
              <w:lastRenderedPageBreak/>
              <w:t>6.</w:t>
            </w:r>
          </w:p>
        </w:tc>
        <w:tc>
          <w:tcPr>
            <w:tcW w:w="8430" w:type="dxa"/>
          </w:tcPr>
          <w:p w:rsidR="0072443C" w:rsidRPr="00BB3854" w:rsidRDefault="0072443C" w:rsidP="0072443C">
            <w:pPr>
              <w:autoSpaceDE w:val="0"/>
              <w:autoSpaceDN w:val="0"/>
              <w:adjustRightInd w:val="0"/>
              <w:rPr>
                <w:rFonts w:cs="Arial"/>
                <w:b/>
                <w:lang w:val="sr-Cyrl-RS"/>
              </w:rPr>
            </w:pPr>
            <w:r w:rsidRPr="00BB3854">
              <w:rPr>
                <w:rFonts w:cs="Arial"/>
                <w:b/>
                <w:u w:val="single"/>
              </w:rPr>
              <w:t>Услов:</w:t>
            </w:r>
          </w:p>
          <w:p w:rsidR="0072443C" w:rsidRPr="00BB3854" w:rsidRDefault="0072443C" w:rsidP="0072443C">
            <w:pPr>
              <w:autoSpaceDE w:val="0"/>
              <w:autoSpaceDN w:val="0"/>
              <w:adjustRightInd w:val="0"/>
              <w:rPr>
                <w:rFonts w:cs="Arial"/>
                <w:color w:val="00B0F0"/>
                <w:lang w:val="ru-RU" w:eastAsia="sr-Latn-CS"/>
              </w:rPr>
            </w:pPr>
            <w:r w:rsidRPr="00BB3854">
              <w:rPr>
                <w:rFonts w:cs="Arial"/>
                <w:b/>
                <w:u w:val="single"/>
                <w:lang w:val="sr-Cyrl-RS"/>
              </w:rPr>
              <w:t>Технички</w:t>
            </w:r>
            <w:r w:rsidRPr="00BB3854">
              <w:rPr>
                <w:rFonts w:cs="Arial"/>
                <w:b/>
                <w:u w:val="single"/>
              </w:rPr>
              <w:t xml:space="preserve"> капацитет</w:t>
            </w:r>
            <w:r w:rsidRPr="00BB3854">
              <w:rPr>
                <w:rFonts w:cs="Arial"/>
                <w:b/>
                <w:u w:val="single"/>
                <w:lang w:val="sr-Cyrl-RS"/>
              </w:rPr>
              <w:t>:</w:t>
            </w:r>
            <w:r w:rsidRPr="00BB3854">
              <w:rPr>
                <w:rFonts w:cs="Arial"/>
                <w:color w:val="00B0F0"/>
                <w:lang w:val="ru-RU" w:eastAsia="sr-Latn-CS"/>
              </w:rPr>
              <w:t xml:space="preserve"> </w:t>
            </w:r>
          </w:p>
          <w:p w:rsidR="0072443C" w:rsidRPr="00E057F3" w:rsidRDefault="0072443C" w:rsidP="0072443C">
            <w:pPr>
              <w:autoSpaceDE w:val="0"/>
              <w:autoSpaceDN w:val="0"/>
              <w:adjustRightInd w:val="0"/>
              <w:rPr>
                <w:rFonts w:cs="Arial"/>
                <w:b/>
                <w:u w:val="single"/>
                <w:lang w:val="sr-Cyrl-RS"/>
              </w:rPr>
            </w:pPr>
            <w:r w:rsidRPr="00DC5702">
              <w:rPr>
                <w:rFonts w:cs="Arial"/>
                <w:lang w:val="ru-RU" w:eastAsia="sr-Latn-CS"/>
              </w:rPr>
              <w:t xml:space="preserve">У случају да Понуђач није истовремено и произвођач понуђених делова,  располаже довољним </w:t>
            </w:r>
            <w:r w:rsidRPr="00DC5702">
              <w:rPr>
                <w:rFonts w:cs="Arial"/>
                <w:lang w:val="sr-Latn-CS" w:eastAsia="sr-Latn-CS"/>
              </w:rPr>
              <w:t>техничким</w:t>
            </w:r>
            <w:r w:rsidRPr="00DC5702">
              <w:rPr>
                <w:rFonts w:cs="Arial"/>
                <w:lang w:val="ru-RU" w:eastAsia="sr-Latn-CS"/>
              </w:rPr>
              <w:t xml:space="preserve"> капацитетом</w:t>
            </w:r>
            <w:r w:rsidRPr="00DC5702">
              <w:rPr>
                <w:rFonts w:cs="Arial"/>
                <w:lang w:val="sr-Latn-CS" w:eastAsia="sr-Latn-CS"/>
              </w:rPr>
              <w:t xml:space="preserve"> ако поседује</w:t>
            </w:r>
            <w:r w:rsidRPr="00E057F3">
              <w:rPr>
                <w:rFonts w:cs="Arial"/>
                <w:lang w:val="sr-Cyrl-RS" w:eastAsia="sr-Latn-CS"/>
              </w:rPr>
              <w:t>:</w:t>
            </w:r>
          </w:p>
          <w:p w:rsidR="0072443C" w:rsidRPr="00E057F3" w:rsidRDefault="0072443C" w:rsidP="0072443C">
            <w:pPr>
              <w:rPr>
                <w:rFonts w:eastAsia="Calibri" w:cs="Arial"/>
                <w:lang w:val="sr-Cyrl-CS"/>
              </w:rPr>
            </w:pPr>
            <w:r w:rsidRPr="00E057F3">
              <w:rPr>
                <w:rFonts w:cs="Arial"/>
                <w:lang w:val="sr-Cyrl-RS"/>
              </w:rPr>
              <w:t>1</w:t>
            </w:r>
            <w:r w:rsidRPr="00E057F3">
              <w:rPr>
                <w:rFonts w:cs="Arial"/>
                <w:lang w:val="sr-Latn-RS"/>
              </w:rPr>
              <w:t xml:space="preserve">) </w:t>
            </w:r>
            <w:r w:rsidR="00C56EC7" w:rsidRPr="00E057F3">
              <w:rPr>
                <w:rFonts w:eastAsia="Calibri" w:cs="Arial"/>
                <w:lang w:val="sr-Cyrl-CS"/>
              </w:rPr>
              <w:t xml:space="preserve">да </w:t>
            </w:r>
            <w:r w:rsidR="00C56EC7" w:rsidRPr="00E057F3">
              <w:rPr>
                <w:rFonts w:eastAsia="Calibri" w:cs="Arial"/>
                <w:lang w:val="sr-Cyrl-RS"/>
              </w:rPr>
              <w:t xml:space="preserve">понуђач </w:t>
            </w:r>
            <w:r w:rsidR="00C56EC7" w:rsidRPr="00E057F3">
              <w:rPr>
                <w:rFonts w:eastAsia="Calibri" w:cs="Arial"/>
                <w:lang w:val="sr-Cyrl-CS"/>
              </w:rPr>
              <w:t>поседује важеће овлашћење произвођача опреме која је предмет јавне набавке за продају, сервис и набавку резервних делова</w:t>
            </w:r>
            <w:r w:rsidRPr="00E057F3">
              <w:rPr>
                <w:rFonts w:eastAsia="Calibri" w:cs="Arial"/>
                <w:lang w:val="sr-Cyrl-CS"/>
              </w:rPr>
              <w:t>.</w:t>
            </w:r>
          </w:p>
          <w:p w:rsidR="0072443C" w:rsidRPr="00E057F3" w:rsidRDefault="0072443C" w:rsidP="0072443C">
            <w:pPr>
              <w:autoSpaceDE w:val="0"/>
              <w:autoSpaceDN w:val="0"/>
              <w:adjustRightInd w:val="0"/>
              <w:rPr>
                <w:rFonts w:cs="Arial"/>
                <w:b/>
                <w:u w:val="single"/>
              </w:rPr>
            </w:pPr>
            <w:r w:rsidRPr="00E057F3">
              <w:rPr>
                <w:rFonts w:cs="Arial"/>
                <w:b/>
                <w:u w:val="single"/>
              </w:rPr>
              <w:t xml:space="preserve">Доказ: </w:t>
            </w:r>
          </w:p>
          <w:p w:rsidR="0072443C" w:rsidRPr="0072443C" w:rsidRDefault="0072443C" w:rsidP="0072443C">
            <w:pPr>
              <w:autoSpaceDE w:val="0"/>
              <w:autoSpaceDN w:val="0"/>
              <w:adjustRightInd w:val="0"/>
              <w:rPr>
                <w:rFonts w:cs="Arial"/>
                <w:lang w:val="sr-Cyrl-RS"/>
              </w:rPr>
            </w:pPr>
            <w:r w:rsidRPr="00DC5702">
              <w:rPr>
                <w:rFonts w:cs="Arial"/>
                <w:lang w:val="sr-Cyrl-RS"/>
              </w:rPr>
              <w:t xml:space="preserve">1) Сертификат издат од стране произвођача опреме, која је предмет ЈН,  којим се доказује да је понуђач овлашћен за </w:t>
            </w:r>
            <w:r w:rsidRPr="00DC5702">
              <w:rPr>
                <w:rFonts w:eastAsia="Calibri" w:cs="Arial"/>
                <w:lang w:val="sr-Cyrl-CS"/>
              </w:rPr>
              <w:t>продају, сервис и набавку резервних делова.</w:t>
            </w:r>
          </w:p>
          <w:p w:rsidR="0072443C" w:rsidRPr="00BB3854" w:rsidRDefault="0072443C" w:rsidP="0072443C">
            <w:pPr>
              <w:rPr>
                <w:rFonts w:cs="Arial"/>
                <w:b/>
                <w:u w:val="single"/>
                <w:lang w:val="sr-Latn-CS" w:eastAsia="sr-Latn-CS"/>
              </w:rPr>
            </w:pPr>
            <w:r w:rsidRPr="00BB3854">
              <w:rPr>
                <w:rFonts w:cs="Arial"/>
                <w:b/>
                <w:u w:val="single"/>
                <w:lang w:val="sr-Latn-CS" w:eastAsia="sr-Latn-CS"/>
              </w:rPr>
              <w:t>Напомена:</w:t>
            </w:r>
          </w:p>
          <w:p w:rsidR="0072443C" w:rsidRPr="00BB3854" w:rsidRDefault="0072443C" w:rsidP="00C17546">
            <w:pPr>
              <w:numPr>
                <w:ilvl w:val="0"/>
                <w:numId w:val="37"/>
              </w:numPr>
              <w:snapToGrid w:val="0"/>
              <w:rPr>
                <w:rFonts w:cs="Arial"/>
                <w:lang w:val="sr-Latn-CS" w:eastAsia="sr-Latn-CS"/>
              </w:rPr>
            </w:pPr>
            <w:r w:rsidRPr="00BB3854">
              <w:rPr>
                <w:rFonts w:cs="Arial"/>
                <w:lang w:val="sr-Latn-CS" w:eastAsia="sr-Latn-CS"/>
              </w:rPr>
              <w:t xml:space="preserve">У случају да понуду подноси група понуђача, доказ из тачке </w:t>
            </w:r>
            <w:r>
              <w:rPr>
                <w:rFonts w:cs="Arial"/>
                <w:lang w:val="sr-Cyrl-RS" w:eastAsia="sr-Latn-CS"/>
              </w:rPr>
              <w:t xml:space="preserve">1 </w:t>
            </w:r>
            <w:r w:rsidRPr="00BB3854">
              <w:rPr>
                <w:rFonts w:cs="Arial"/>
                <w:lang w:val="sr-Latn-CS" w:eastAsia="sr-Latn-CS"/>
              </w:rPr>
              <w:t xml:space="preserve"> доставити за оног члана групе који испуњава тражени услов (довољно је да 1 члан групе достави </w:t>
            </w:r>
            <w:r w:rsidRPr="00BB3854">
              <w:rPr>
                <w:rFonts w:cs="Arial"/>
                <w:lang w:val="sr-Cyrl-RS" w:eastAsia="sr-Latn-CS"/>
              </w:rPr>
              <w:t>тражени доказ</w:t>
            </w:r>
            <w:r w:rsidRPr="00BB3854">
              <w:rPr>
                <w:rFonts w:cs="Arial"/>
                <w:lang w:val="sr-Latn-CS" w:eastAsia="sr-Latn-CS"/>
              </w:rPr>
              <w:t>), а уколико више њих заједно</w:t>
            </w:r>
            <w:r>
              <w:rPr>
                <w:rFonts w:cs="Arial"/>
                <w:lang w:val="sr-Latn-CS" w:eastAsia="sr-Latn-CS"/>
              </w:rPr>
              <w:t xml:space="preserve"> испуњавају услов из тачке 1</w:t>
            </w:r>
            <w:r w:rsidRPr="00BB3854">
              <w:rPr>
                <w:rFonts w:cs="Arial"/>
                <w:lang w:val="sr-Cyrl-RS" w:eastAsia="sr-Latn-CS"/>
              </w:rPr>
              <w:t xml:space="preserve">, </w:t>
            </w:r>
            <w:r w:rsidRPr="00BB3854">
              <w:rPr>
                <w:rFonts w:cs="Arial"/>
                <w:lang w:val="sr-Latn-CS" w:eastAsia="sr-Latn-CS"/>
              </w:rPr>
              <w:t xml:space="preserve"> овај доказ доставити за те чланове.</w:t>
            </w:r>
          </w:p>
          <w:p w:rsidR="003C762E" w:rsidRPr="003C762E" w:rsidRDefault="0072443C" w:rsidP="0072443C">
            <w:pPr>
              <w:autoSpaceDE w:val="0"/>
              <w:autoSpaceDN w:val="0"/>
              <w:adjustRightInd w:val="0"/>
              <w:rPr>
                <w:rFonts w:cs="Arial"/>
                <w:b/>
                <w:u w:val="single"/>
                <w:lang w:val="sr-Cyrl-RS"/>
              </w:rPr>
            </w:pPr>
            <w:r w:rsidRPr="00BB3854">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3C762E" w:rsidRPr="00D2335C" w:rsidTr="008112A2">
        <w:trPr>
          <w:jc w:val="center"/>
        </w:trPr>
        <w:tc>
          <w:tcPr>
            <w:tcW w:w="729" w:type="dxa"/>
            <w:vAlign w:val="center"/>
          </w:tcPr>
          <w:p w:rsidR="003C762E" w:rsidRDefault="003C762E" w:rsidP="003C762E">
            <w:pPr>
              <w:rPr>
                <w:rFonts w:cs="Arial"/>
                <w:sz w:val="24"/>
                <w:szCs w:val="24"/>
                <w:lang w:val="sr-Cyrl-RS"/>
              </w:rPr>
            </w:pPr>
            <w:r>
              <w:rPr>
                <w:rFonts w:cs="Arial"/>
                <w:sz w:val="24"/>
                <w:szCs w:val="24"/>
                <w:lang w:val="sr-Cyrl-RS"/>
              </w:rPr>
              <w:t>7.</w:t>
            </w:r>
          </w:p>
        </w:tc>
        <w:tc>
          <w:tcPr>
            <w:tcW w:w="8430" w:type="dxa"/>
          </w:tcPr>
          <w:p w:rsidR="0072443C" w:rsidRPr="00911C1F" w:rsidRDefault="0072443C" w:rsidP="0072443C">
            <w:pPr>
              <w:autoSpaceDE w:val="0"/>
              <w:autoSpaceDN w:val="0"/>
              <w:adjustRightInd w:val="0"/>
              <w:rPr>
                <w:rFonts w:cs="Arial"/>
                <w:b/>
                <w:u w:val="single"/>
              </w:rPr>
            </w:pPr>
            <w:r w:rsidRPr="00911C1F">
              <w:rPr>
                <w:rFonts w:cs="Arial"/>
                <w:b/>
                <w:u w:val="single"/>
              </w:rPr>
              <w:t>Услов:</w:t>
            </w:r>
          </w:p>
          <w:p w:rsidR="0072443C" w:rsidRPr="00911C1F" w:rsidRDefault="0072443C" w:rsidP="0072443C">
            <w:pPr>
              <w:autoSpaceDE w:val="0"/>
              <w:autoSpaceDN w:val="0"/>
              <w:adjustRightInd w:val="0"/>
              <w:rPr>
                <w:rFonts w:cs="Arial"/>
                <w:lang w:val="sr-Cyrl-RS"/>
              </w:rPr>
            </w:pPr>
            <w:r w:rsidRPr="00911C1F">
              <w:rPr>
                <w:rFonts w:cs="Arial"/>
              </w:rPr>
              <w:t>Кадровски капацитет</w:t>
            </w:r>
            <w:r w:rsidRPr="00911C1F">
              <w:rPr>
                <w:rFonts w:cs="Arial"/>
                <w:lang w:val="sr-Cyrl-RS"/>
              </w:rPr>
              <w:t>:</w:t>
            </w:r>
          </w:p>
          <w:p w:rsidR="00263E4B" w:rsidRPr="00263E4B" w:rsidRDefault="00263E4B" w:rsidP="00C17546">
            <w:pPr>
              <w:numPr>
                <w:ilvl w:val="0"/>
                <w:numId w:val="42"/>
              </w:numPr>
              <w:snapToGrid w:val="0"/>
              <w:spacing w:before="0" w:after="200" w:line="276" w:lineRule="auto"/>
              <w:contextualSpacing/>
              <w:jc w:val="left"/>
              <w:rPr>
                <w:rFonts w:eastAsiaTheme="minorEastAsia" w:cs="Arial"/>
                <w:lang w:val="ru-RU"/>
              </w:rPr>
            </w:pPr>
            <w:r w:rsidRPr="00263E4B">
              <w:rPr>
                <w:rFonts w:eastAsiaTheme="minorEastAsia" w:cs="Arial"/>
                <w:lang w:val="ru-RU"/>
              </w:rPr>
              <w:t>Да понуђач има једног овлашћеног сервисера за вршење сервиса, пуштање у рад и подешавање хидрауличних спојница које су предме</w:t>
            </w:r>
            <w:r w:rsidR="00DC5702">
              <w:rPr>
                <w:rFonts w:eastAsiaTheme="minorEastAsia" w:cs="Arial"/>
                <w:lang w:val="ru-RU"/>
              </w:rPr>
              <w:t xml:space="preserve">т јавне набавке </w:t>
            </w:r>
          </w:p>
          <w:p w:rsidR="00263E4B" w:rsidRPr="00263E4B" w:rsidRDefault="00263E4B" w:rsidP="00C17546">
            <w:pPr>
              <w:numPr>
                <w:ilvl w:val="0"/>
                <w:numId w:val="42"/>
              </w:numPr>
              <w:snapToGrid w:val="0"/>
              <w:spacing w:before="0" w:after="200" w:line="276" w:lineRule="auto"/>
              <w:contextualSpacing/>
              <w:jc w:val="left"/>
              <w:rPr>
                <w:rFonts w:eastAsiaTheme="minorEastAsia" w:cs="Arial"/>
                <w:lang w:val="ru-RU"/>
              </w:rPr>
            </w:pPr>
            <w:r w:rsidRPr="00263E4B">
              <w:rPr>
                <w:rFonts w:eastAsiaTheme="minorEastAsia" w:cs="Arial"/>
                <w:lang w:val="ru-RU"/>
              </w:rPr>
              <w:t>Да понуђач има најмање једног дипломираног машинског инжењера са важећ</w:t>
            </w:r>
            <w:r w:rsidR="00DC5702">
              <w:rPr>
                <w:rFonts w:eastAsiaTheme="minorEastAsia" w:cs="Arial"/>
                <w:lang w:val="ru-RU"/>
              </w:rPr>
              <w:t xml:space="preserve">ом лиценцом 430 </w:t>
            </w:r>
          </w:p>
          <w:p w:rsidR="0072443C" w:rsidRPr="00DC5702" w:rsidRDefault="00263E4B" w:rsidP="00C17546">
            <w:pPr>
              <w:numPr>
                <w:ilvl w:val="0"/>
                <w:numId w:val="42"/>
              </w:numPr>
              <w:snapToGrid w:val="0"/>
              <w:spacing w:before="0" w:after="200" w:line="276" w:lineRule="auto"/>
              <w:contextualSpacing/>
              <w:jc w:val="left"/>
              <w:rPr>
                <w:rFonts w:eastAsiaTheme="minorEastAsia" w:cs="Arial"/>
                <w:lang w:val="ru-RU"/>
              </w:rPr>
            </w:pPr>
            <w:r w:rsidRPr="00263E4B">
              <w:rPr>
                <w:rFonts w:eastAsiaTheme="minorEastAsia" w:cs="Arial"/>
                <w:lang w:val="ru-RU"/>
              </w:rPr>
              <w:t>Да понуђач има најмање једног дипломираног машинског инжењера са важећом лиценцом 43</w:t>
            </w:r>
            <w:r w:rsidRPr="00263E4B">
              <w:rPr>
                <w:rFonts w:eastAsiaTheme="minorEastAsia" w:cs="Arial"/>
                <w:lang w:val="sr-Latn-RS"/>
              </w:rPr>
              <w:t>6</w:t>
            </w:r>
            <w:r w:rsidRPr="00263E4B">
              <w:rPr>
                <w:rFonts w:eastAsiaTheme="minorEastAsia" w:cs="Arial"/>
                <w:lang w:val="ru-RU"/>
              </w:rPr>
              <w:t xml:space="preserve"> </w:t>
            </w:r>
            <w:r w:rsidR="0072443C" w:rsidRPr="00DC5702">
              <w:rPr>
                <w:rFonts w:eastAsia="Calibri" w:cs="Arial"/>
                <w:sz w:val="20"/>
                <w:szCs w:val="20"/>
              </w:rPr>
              <w:t xml:space="preserve">(која су у радном односу или су ангажована сходно чл. 197. </w:t>
            </w:r>
            <w:proofErr w:type="gramStart"/>
            <w:r w:rsidR="0072443C" w:rsidRPr="00DC5702">
              <w:rPr>
                <w:rFonts w:eastAsia="Calibri" w:cs="Arial"/>
                <w:sz w:val="20"/>
                <w:szCs w:val="20"/>
              </w:rPr>
              <w:t>до</w:t>
            </w:r>
            <w:proofErr w:type="gramEnd"/>
            <w:r w:rsidR="0072443C" w:rsidRPr="00DC5702">
              <w:rPr>
                <w:rFonts w:eastAsia="Calibri" w:cs="Arial"/>
                <w:sz w:val="20"/>
                <w:szCs w:val="20"/>
              </w:rPr>
              <w:t xml:space="preserve"> 202. Закона о раду),</w:t>
            </w:r>
          </w:p>
          <w:p w:rsidR="0072443C" w:rsidRPr="0024620B" w:rsidRDefault="0072443C" w:rsidP="0072443C">
            <w:pPr>
              <w:autoSpaceDE w:val="0"/>
              <w:autoSpaceDN w:val="0"/>
              <w:adjustRightInd w:val="0"/>
              <w:rPr>
                <w:rFonts w:cs="Arial"/>
                <w:b/>
                <w:color w:val="00B0F0"/>
                <w:u w:val="single"/>
                <w:lang w:val="sr-Cyrl-RS"/>
              </w:rPr>
            </w:pPr>
            <w:r w:rsidRPr="00911C1F">
              <w:rPr>
                <w:rFonts w:cs="Arial"/>
                <w:b/>
                <w:color w:val="00B0F0"/>
                <w:u w:val="single"/>
              </w:rPr>
              <w:t xml:space="preserve">Доказ: </w:t>
            </w:r>
          </w:p>
          <w:p w:rsidR="0072443C" w:rsidRPr="00911C1F" w:rsidRDefault="0072443C" w:rsidP="0072443C">
            <w:pPr>
              <w:numPr>
                <w:ilvl w:val="0"/>
                <w:numId w:val="13"/>
              </w:numPr>
              <w:autoSpaceDE w:val="0"/>
              <w:autoSpaceDN w:val="0"/>
              <w:adjustRightInd w:val="0"/>
              <w:spacing w:before="0"/>
              <w:rPr>
                <w:rFonts w:cs="Arial"/>
              </w:rPr>
            </w:pPr>
            <w:r w:rsidRPr="00911C1F">
              <w:rPr>
                <w:rFonts w:cs="Arial"/>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911C1F">
              <w:rPr>
                <w:rFonts w:eastAsia="Calibri" w:cs="Arial"/>
              </w:rPr>
              <w:t>за лица у радном односу</w:t>
            </w:r>
          </w:p>
          <w:p w:rsidR="00263E4B" w:rsidRPr="00DC5702" w:rsidRDefault="0072443C" w:rsidP="00DC5702">
            <w:pPr>
              <w:pStyle w:val="ListParagraph"/>
              <w:numPr>
                <w:ilvl w:val="0"/>
                <w:numId w:val="13"/>
              </w:numPr>
              <w:tabs>
                <w:tab w:val="left" w:pos="122"/>
                <w:tab w:val="left" w:pos="287"/>
              </w:tabs>
              <w:spacing w:before="0" w:after="0" w:line="240" w:lineRule="auto"/>
              <w:rPr>
                <w:rFonts w:ascii="Arial" w:hAnsi="Arial" w:cs="Arial"/>
                <w:b/>
                <w:lang w:val="sr-Latn-CS"/>
              </w:rPr>
            </w:pPr>
            <w:r w:rsidRPr="00911C1F">
              <w:rPr>
                <w:rFonts w:ascii="Arial" w:hAnsi="Arial" w:cs="Arial"/>
                <w:lang w:val="sr-Latn-CS"/>
              </w:rPr>
              <w:t xml:space="preserve">Фотокопија </w:t>
            </w:r>
            <w:r w:rsidRPr="00911C1F">
              <w:rPr>
                <w:rFonts w:ascii="Arial" w:hAnsi="Arial" w:cs="Arial"/>
                <w:lang w:val="sr-Cyrl-CS"/>
              </w:rPr>
              <w:t xml:space="preserve">важећег </w:t>
            </w:r>
            <w:r w:rsidRPr="00911C1F">
              <w:rPr>
                <w:rFonts w:ascii="Arial" w:hAnsi="Arial" w:cs="Arial"/>
                <w:lang w:val="sr-Latn-CS"/>
              </w:rPr>
              <w:t>уговора о ангажовању (за лица ангажована ван радног односа)</w:t>
            </w:r>
            <w:r w:rsidRPr="00000524">
              <w:rPr>
                <w:rFonts w:ascii="Arial" w:eastAsia="Times New Roman" w:hAnsi="Arial" w:cs="Arial"/>
              </w:rPr>
              <w:t xml:space="preserve">  </w:t>
            </w:r>
          </w:p>
          <w:p w:rsidR="0072443C" w:rsidRPr="00DC5702" w:rsidRDefault="00DC5702" w:rsidP="0072443C">
            <w:pPr>
              <w:pStyle w:val="ListParagraph"/>
              <w:numPr>
                <w:ilvl w:val="0"/>
                <w:numId w:val="13"/>
              </w:numPr>
              <w:tabs>
                <w:tab w:val="left" w:pos="122"/>
                <w:tab w:val="left" w:pos="287"/>
              </w:tabs>
              <w:spacing w:before="0" w:after="0" w:line="240" w:lineRule="auto"/>
              <w:rPr>
                <w:rFonts w:ascii="Arial" w:hAnsi="Arial" w:cs="Arial"/>
                <w:b/>
                <w:lang w:val="sr-Latn-CS"/>
              </w:rPr>
            </w:pPr>
            <w:r>
              <w:rPr>
                <w:rFonts w:ascii="Arial" w:eastAsia="Times New Roman" w:hAnsi="Arial" w:cs="Arial"/>
                <w:lang w:val="sr-Cyrl-RS"/>
              </w:rPr>
              <w:t>Оверен сертификат сервисера (да је овлашћен и обучен за вршење сервиса, пуштање у рад и подешавање спојница које су предмет ЈН)</w:t>
            </w:r>
          </w:p>
          <w:p w:rsidR="00DC5702" w:rsidRPr="00DC5702" w:rsidRDefault="00DC5702" w:rsidP="0072443C">
            <w:pPr>
              <w:pStyle w:val="ListParagraph"/>
              <w:numPr>
                <w:ilvl w:val="0"/>
                <w:numId w:val="13"/>
              </w:numPr>
              <w:tabs>
                <w:tab w:val="left" w:pos="122"/>
                <w:tab w:val="left" w:pos="287"/>
              </w:tabs>
              <w:spacing w:before="0" w:after="0" w:line="240" w:lineRule="auto"/>
              <w:rPr>
                <w:rFonts w:ascii="Arial" w:hAnsi="Arial" w:cs="Arial"/>
                <w:lang w:val="sr-Latn-CS"/>
              </w:rPr>
            </w:pPr>
            <w:r w:rsidRPr="00DC5702">
              <w:rPr>
                <w:rFonts w:ascii="Arial" w:eastAsia="Times New Roman" w:hAnsi="Arial" w:cs="Arial"/>
                <w:lang w:val="sr-Cyrl-RS"/>
              </w:rPr>
              <w:t>Фотокопија важеће лиценце 430 за дипл. машинског инжењера</w:t>
            </w:r>
          </w:p>
          <w:p w:rsidR="00DC5702" w:rsidRPr="00DC5702" w:rsidRDefault="00DC5702" w:rsidP="00DC5702">
            <w:pPr>
              <w:pStyle w:val="ListParagraph"/>
              <w:numPr>
                <w:ilvl w:val="0"/>
                <w:numId w:val="13"/>
              </w:numPr>
              <w:rPr>
                <w:rFonts w:ascii="Arial" w:hAnsi="Arial" w:cs="Arial"/>
                <w:b/>
                <w:lang w:val="sr-Latn-CS"/>
              </w:rPr>
            </w:pPr>
            <w:r w:rsidRPr="00DC5702">
              <w:rPr>
                <w:rFonts w:ascii="Arial" w:hAnsi="Arial" w:cs="Arial"/>
                <w:lang w:val="sr-Latn-CS"/>
              </w:rPr>
              <w:t>Фотокопија важеће лиценце 43</w:t>
            </w:r>
            <w:r w:rsidRPr="00DC5702">
              <w:rPr>
                <w:rFonts w:ascii="Arial" w:hAnsi="Arial" w:cs="Arial"/>
                <w:lang w:val="sr-Cyrl-RS"/>
              </w:rPr>
              <w:t>6</w:t>
            </w:r>
            <w:r w:rsidRPr="00DC5702">
              <w:rPr>
                <w:rFonts w:ascii="Arial" w:hAnsi="Arial" w:cs="Arial"/>
                <w:lang w:val="sr-Latn-CS"/>
              </w:rPr>
              <w:t xml:space="preserve"> за дипл. машинског инжењера</w:t>
            </w:r>
          </w:p>
          <w:p w:rsidR="0072443C" w:rsidRPr="00911C1F" w:rsidRDefault="0072443C" w:rsidP="0072443C">
            <w:pPr>
              <w:rPr>
                <w:rFonts w:cs="Arial"/>
                <w:b/>
                <w:u w:val="single"/>
              </w:rPr>
            </w:pPr>
            <w:r w:rsidRPr="00911C1F">
              <w:rPr>
                <w:rFonts w:cs="Arial"/>
                <w:b/>
                <w:u w:val="single"/>
              </w:rPr>
              <w:t>Напомена:</w:t>
            </w:r>
          </w:p>
          <w:p w:rsidR="0072443C" w:rsidRPr="00911C1F" w:rsidRDefault="0072443C" w:rsidP="0072443C">
            <w:pPr>
              <w:pStyle w:val="ListParagraph"/>
              <w:numPr>
                <w:ilvl w:val="0"/>
                <w:numId w:val="19"/>
              </w:numPr>
              <w:tabs>
                <w:tab w:val="left" w:pos="680"/>
              </w:tabs>
              <w:snapToGrid w:val="0"/>
              <w:spacing w:before="0"/>
              <w:rPr>
                <w:rFonts w:ascii="Arial" w:hAnsi="Arial" w:cs="Arial"/>
              </w:rPr>
            </w:pPr>
            <w:r w:rsidRPr="00911C1F">
              <w:rPr>
                <w:rFonts w:ascii="Arial" w:hAnsi="Arial" w:cs="Arial"/>
              </w:rPr>
              <w:t>У случају да понуду подноси група понуђача, те уколико више њих заједно испуњавају тражени услов ове доказе доставити за те чланове.</w:t>
            </w:r>
          </w:p>
          <w:p w:rsidR="003C762E" w:rsidRPr="003C762E" w:rsidRDefault="0072443C" w:rsidP="0072443C">
            <w:pPr>
              <w:autoSpaceDE w:val="0"/>
              <w:autoSpaceDN w:val="0"/>
              <w:adjustRightInd w:val="0"/>
              <w:rPr>
                <w:rFonts w:cs="Arial"/>
                <w:b/>
                <w:u w:val="single"/>
                <w:lang w:val="sr-Cyrl-RS"/>
              </w:rPr>
            </w:pPr>
            <w:r w:rsidRPr="00911C1F">
              <w:rPr>
                <w:rFonts w:cs="Arial"/>
              </w:rPr>
              <w:t>У случају да понуђач подноси понуду са подизвођачем, ове доказе не треба доставити за подизвођача.</w:t>
            </w:r>
          </w:p>
        </w:tc>
      </w:tr>
    </w:tbl>
    <w:p w:rsidR="004F3355" w:rsidRDefault="004F3355" w:rsidP="00DE465C">
      <w:pPr>
        <w:spacing w:before="0"/>
        <w:rPr>
          <w:rFonts w:cs="Arial"/>
          <w:lang w:eastAsia="zh-CN"/>
        </w:rPr>
      </w:pPr>
    </w:p>
    <w:p w:rsidR="00DE465C" w:rsidRPr="00DE465C" w:rsidRDefault="00DE465C" w:rsidP="00DE465C">
      <w:pPr>
        <w:spacing w:before="0"/>
        <w:rPr>
          <w:rFonts w:cs="Arial"/>
          <w:lang w:eastAsia="zh-CN"/>
        </w:rPr>
      </w:pPr>
      <w:proofErr w:type="gramStart"/>
      <w:r w:rsidRPr="00DE465C">
        <w:rPr>
          <w:rFonts w:cs="Arial"/>
          <w:lang w:eastAsia="zh-CN"/>
        </w:rPr>
        <w:t xml:space="preserve">Понуда понуђача који не докаже да испуњава наведене обавезне и додатне услове из тачака </w:t>
      </w:r>
      <w:r w:rsidRPr="00DC5702">
        <w:rPr>
          <w:rFonts w:cs="Arial"/>
          <w:lang w:eastAsia="zh-CN"/>
        </w:rPr>
        <w:t>1.</w:t>
      </w:r>
      <w:proofErr w:type="gramEnd"/>
      <w:r w:rsidRPr="00DC5702">
        <w:rPr>
          <w:rFonts w:cs="Arial"/>
          <w:lang w:eastAsia="zh-CN"/>
        </w:rPr>
        <w:t xml:space="preserve"> </w:t>
      </w:r>
      <w:proofErr w:type="gramStart"/>
      <w:r w:rsidRPr="00DC5702">
        <w:rPr>
          <w:rFonts w:cs="Arial"/>
          <w:lang w:eastAsia="zh-CN"/>
        </w:rPr>
        <w:t>до</w:t>
      </w:r>
      <w:proofErr w:type="gramEnd"/>
      <w:r w:rsidRPr="00DC5702">
        <w:rPr>
          <w:rFonts w:cs="Arial"/>
          <w:lang w:eastAsia="zh-CN"/>
        </w:rPr>
        <w:t xml:space="preserve"> </w:t>
      </w:r>
      <w:r w:rsidR="003C762E" w:rsidRPr="00DC5702">
        <w:rPr>
          <w:rFonts w:cs="Arial"/>
          <w:lang w:val="sr-Cyrl-RS" w:eastAsia="zh-CN"/>
        </w:rPr>
        <w:t>7</w:t>
      </w:r>
      <w:r w:rsidRPr="00DC5702">
        <w:rPr>
          <w:rFonts w:cs="Arial"/>
          <w:lang w:eastAsia="zh-CN"/>
        </w:rPr>
        <w:t xml:space="preserve"> овог</w:t>
      </w:r>
      <w:r w:rsidRPr="00DE465C">
        <w:rPr>
          <w:rFonts w:cs="Arial"/>
          <w:lang w:eastAsia="zh-CN"/>
        </w:rPr>
        <w:t xml:space="preserve"> обрасца, биће одбијена као неприхватљива.</w:t>
      </w:r>
    </w:p>
    <w:p w:rsidR="00DE465C" w:rsidRPr="00DE465C" w:rsidRDefault="00DE465C" w:rsidP="00DE465C">
      <w:pPr>
        <w:rPr>
          <w:rFonts w:cs="Arial"/>
        </w:rPr>
      </w:pPr>
      <w:r w:rsidRPr="00DE465C">
        <w:rPr>
          <w:rFonts w:cs="Arial"/>
        </w:rPr>
        <w:lastRenderedPageBreak/>
        <w:t xml:space="preserve">1. Сваки подизвођач мора да испуњава услове из члана 75.став 1. </w:t>
      </w:r>
      <w:proofErr w:type="gramStart"/>
      <w:r w:rsidRPr="00DE465C">
        <w:rPr>
          <w:rFonts w:cs="Arial"/>
        </w:rPr>
        <w:t>тачка</w:t>
      </w:r>
      <w:proofErr w:type="gramEnd"/>
      <w:r w:rsidRPr="00DE465C">
        <w:rPr>
          <w:rFonts w:cs="Arial"/>
        </w:rPr>
        <w:t xml:space="preserve"> 1), 2) и 4) и члана 75. </w:t>
      </w:r>
      <w:proofErr w:type="gramStart"/>
      <w:r w:rsidRPr="00DE465C">
        <w:rPr>
          <w:rFonts w:cs="Arial"/>
        </w:rPr>
        <w:t>став</w:t>
      </w:r>
      <w:proofErr w:type="gramEnd"/>
      <w:r w:rsidRPr="00DE465C">
        <w:rPr>
          <w:rFonts w:cs="Arial"/>
        </w:rPr>
        <w:t xml:space="preserve"> 2. </w:t>
      </w:r>
      <w:proofErr w:type="gramStart"/>
      <w:r w:rsidRPr="00DE465C">
        <w:rPr>
          <w:rFonts w:cs="Arial"/>
        </w:rPr>
        <w:t>Закона, што доказује достављањем доказа наведених у овом одељку.</w:t>
      </w:r>
      <w:proofErr w:type="gramEnd"/>
      <w:r w:rsidRPr="00DE465C">
        <w:rPr>
          <w:rFonts w:cs="Arial"/>
        </w:rPr>
        <w:t xml:space="preserve"> </w:t>
      </w:r>
      <w:proofErr w:type="gramStart"/>
      <w:r w:rsidRPr="00DE465C">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DE465C" w:rsidRPr="00DE465C" w:rsidRDefault="00DE465C" w:rsidP="00DE465C">
      <w:pPr>
        <w:rPr>
          <w:rFonts w:cs="Arial"/>
        </w:rPr>
      </w:pPr>
    </w:p>
    <w:p w:rsidR="00DE465C" w:rsidRPr="00DE465C" w:rsidRDefault="00DE465C" w:rsidP="00DE465C">
      <w:pPr>
        <w:spacing w:before="0"/>
        <w:rPr>
          <w:rFonts w:cs="Arial"/>
          <w:lang w:eastAsia="zh-CN"/>
        </w:rPr>
      </w:pPr>
      <w:r w:rsidRPr="00DE465C">
        <w:rPr>
          <w:rFonts w:cs="Arial"/>
          <w:lang w:eastAsia="zh-CN"/>
        </w:rPr>
        <w:t xml:space="preserve">2. Сваки понуђач из групе </w:t>
      </w:r>
      <w:proofErr w:type="gramStart"/>
      <w:r w:rsidRPr="00DE465C">
        <w:rPr>
          <w:rFonts w:cs="Arial"/>
          <w:lang w:eastAsia="zh-CN"/>
        </w:rPr>
        <w:t>понуђача  која</w:t>
      </w:r>
      <w:proofErr w:type="gramEnd"/>
      <w:r w:rsidRPr="00DE465C">
        <w:rPr>
          <w:rFonts w:cs="Arial"/>
          <w:lang w:eastAsia="zh-CN"/>
        </w:rPr>
        <w:t xml:space="preserve"> подноси заједничку понуду мора да испуњава услове из члана 75. </w:t>
      </w:r>
      <w:proofErr w:type="gramStart"/>
      <w:r w:rsidRPr="00DE465C">
        <w:rPr>
          <w:rFonts w:cs="Arial"/>
          <w:lang w:eastAsia="zh-CN"/>
        </w:rPr>
        <w:t>став</w:t>
      </w:r>
      <w:proofErr w:type="gramEnd"/>
      <w:r w:rsidRPr="00DE465C">
        <w:rPr>
          <w:rFonts w:cs="Arial"/>
          <w:lang w:eastAsia="zh-CN"/>
        </w:rPr>
        <w:t xml:space="preserve"> 1. </w:t>
      </w:r>
      <w:proofErr w:type="gramStart"/>
      <w:r w:rsidRPr="00DE465C">
        <w:rPr>
          <w:rFonts w:cs="Arial"/>
          <w:lang w:eastAsia="zh-CN"/>
        </w:rPr>
        <w:t>тачка</w:t>
      </w:r>
      <w:proofErr w:type="gramEnd"/>
      <w:r w:rsidRPr="00DE465C">
        <w:rPr>
          <w:rFonts w:cs="Arial"/>
          <w:lang w:eastAsia="zh-CN"/>
        </w:rPr>
        <w:t xml:space="preserve"> 1), 2) и 4) </w:t>
      </w:r>
      <w:r w:rsidRPr="00DE465C">
        <w:rPr>
          <w:rFonts w:cs="Arial"/>
        </w:rPr>
        <w:t xml:space="preserve"> </w:t>
      </w:r>
      <w:r w:rsidRPr="00DE465C">
        <w:rPr>
          <w:rFonts w:cs="Arial"/>
          <w:lang w:eastAsia="zh-CN"/>
        </w:rPr>
        <w:t xml:space="preserve">Закона, што доказује достављањем доказа наведених у овом одељку. </w:t>
      </w:r>
      <w:proofErr w:type="gramStart"/>
      <w:r w:rsidRPr="00DE465C">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DE465C" w:rsidRPr="00DE465C" w:rsidRDefault="00DE465C" w:rsidP="00DE465C">
      <w:pPr>
        <w:spacing w:before="0"/>
        <w:rPr>
          <w:rFonts w:cs="Arial"/>
          <w:lang w:eastAsia="zh-CN"/>
        </w:rPr>
      </w:pPr>
    </w:p>
    <w:p w:rsidR="00DE465C" w:rsidRPr="00DE465C" w:rsidRDefault="00DE465C" w:rsidP="00DE465C">
      <w:pPr>
        <w:spacing w:before="0"/>
        <w:rPr>
          <w:rFonts w:cs="Arial"/>
          <w:lang w:eastAsia="zh-CN"/>
        </w:rPr>
      </w:pPr>
      <w:r w:rsidRPr="00DE465C">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DE465C" w:rsidRPr="00DE465C" w:rsidRDefault="00DE465C" w:rsidP="00DE465C">
      <w:pPr>
        <w:spacing w:before="0"/>
        <w:rPr>
          <w:rFonts w:cs="Arial"/>
          <w:lang w:eastAsia="zh-CN"/>
        </w:rPr>
      </w:pPr>
      <w:proofErr w:type="gramStart"/>
      <w:r w:rsidRPr="00DE465C">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DE465C" w:rsidRPr="00DE465C" w:rsidRDefault="00DE465C" w:rsidP="00DE465C">
      <w:pPr>
        <w:spacing w:before="0"/>
        <w:rPr>
          <w:rFonts w:cs="Arial"/>
          <w:lang w:eastAsia="zh-CN"/>
        </w:rPr>
      </w:pPr>
    </w:p>
    <w:p w:rsidR="00DE465C" w:rsidRPr="00DE465C" w:rsidRDefault="00DE465C" w:rsidP="00DE465C">
      <w:pPr>
        <w:spacing w:before="0"/>
        <w:rPr>
          <w:rFonts w:cs="Arial"/>
          <w:lang w:eastAsia="zh-CN"/>
        </w:rPr>
      </w:pPr>
      <w:r w:rsidRPr="00DE465C">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DE465C">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DE465C">
        <w:rPr>
          <w:rFonts w:cs="Arial"/>
          <w:lang w:eastAsia="zh-CN"/>
        </w:rPr>
        <w:t xml:space="preserve"> </w:t>
      </w:r>
      <w:proofErr w:type="gramStart"/>
      <w:r w:rsidRPr="00DE465C">
        <w:rPr>
          <w:rFonts w:cs="Arial"/>
          <w:lang w:eastAsia="zh-CN"/>
        </w:rPr>
        <w:t>Уз наведену Изјаву, понуђач може да достави и фотокопију Решења о упису понуђача у Регистар понуђача.</w:t>
      </w:r>
      <w:proofErr w:type="gramEnd"/>
      <w:r w:rsidRPr="00DE465C">
        <w:rPr>
          <w:rFonts w:cs="Arial"/>
          <w:lang w:eastAsia="zh-CN"/>
        </w:rPr>
        <w:t xml:space="preserve">  </w:t>
      </w:r>
    </w:p>
    <w:p w:rsidR="00DE465C" w:rsidRPr="00DE465C" w:rsidRDefault="00DE465C" w:rsidP="00DE465C">
      <w:pPr>
        <w:spacing w:before="0"/>
        <w:rPr>
          <w:rFonts w:cs="Arial"/>
          <w:lang w:eastAsia="zh-CN"/>
        </w:rPr>
      </w:pPr>
      <w:proofErr w:type="gramStart"/>
      <w:r w:rsidRPr="00DE465C">
        <w:rPr>
          <w:rFonts w:cs="Arial"/>
          <w:lang w:eastAsia="zh-CN"/>
        </w:rPr>
        <w:t>На основу члана 79.став 5.</w:t>
      </w:r>
      <w:proofErr w:type="gramEnd"/>
      <w:r w:rsidRPr="00DE465C">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DE465C" w:rsidRPr="00DE465C" w:rsidRDefault="00DE465C" w:rsidP="00DE465C">
      <w:pPr>
        <w:spacing w:before="0"/>
        <w:ind w:firstLine="720"/>
        <w:rPr>
          <w:rFonts w:cs="Arial"/>
          <w:lang w:eastAsia="zh-CN"/>
        </w:rPr>
      </w:pPr>
      <w:proofErr w:type="gramStart"/>
      <w:r w:rsidRPr="00DE465C">
        <w:rPr>
          <w:rFonts w:cs="Arial"/>
          <w:lang w:eastAsia="zh-CN"/>
        </w:rPr>
        <w:t>1)извод</w:t>
      </w:r>
      <w:proofErr w:type="gramEnd"/>
      <w:r w:rsidRPr="00DE465C">
        <w:rPr>
          <w:rFonts w:cs="Arial"/>
          <w:lang w:eastAsia="zh-CN"/>
        </w:rPr>
        <w:t xml:space="preserve"> из регистра надлежног органа:</w:t>
      </w:r>
    </w:p>
    <w:p w:rsidR="00DE465C" w:rsidRPr="00DE465C" w:rsidRDefault="00DE465C" w:rsidP="00DE465C">
      <w:pPr>
        <w:spacing w:before="0"/>
        <w:ind w:firstLine="720"/>
        <w:rPr>
          <w:rFonts w:cs="Arial"/>
          <w:lang w:eastAsia="zh-CN"/>
        </w:rPr>
      </w:pPr>
      <w:r w:rsidRPr="00DE465C">
        <w:rPr>
          <w:rFonts w:cs="Arial"/>
          <w:lang w:eastAsia="zh-CN"/>
        </w:rPr>
        <w:t xml:space="preserve">-извод из регистра АПР: </w:t>
      </w:r>
      <w:hyperlink r:id="rId171" w:history="1">
        <w:r w:rsidRPr="00DE465C">
          <w:rPr>
            <w:rFonts w:cs="Arial"/>
            <w:color w:val="0000FF"/>
            <w:u w:val="single"/>
            <w:lang w:eastAsia="zh-CN"/>
          </w:rPr>
          <w:t>www.apr.gov.rs</w:t>
        </w:r>
      </w:hyperlink>
    </w:p>
    <w:p w:rsidR="00DE465C" w:rsidRPr="00DE465C" w:rsidRDefault="00DE465C" w:rsidP="00DE465C">
      <w:pPr>
        <w:spacing w:before="0"/>
        <w:ind w:firstLine="720"/>
        <w:rPr>
          <w:rFonts w:cs="Arial"/>
          <w:lang w:eastAsia="zh-CN"/>
        </w:rPr>
      </w:pPr>
      <w:proofErr w:type="gramStart"/>
      <w:r w:rsidRPr="00DE465C">
        <w:rPr>
          <w:rFonts w:cs="Arial"/>
          <w:lang w:eastAsia="zh-CN"/>
        </w:rPr>
        <w:t>2)докази</w:t>
      </w:r>
      <w:proofErr w:type="gramEnd"/>
      <w:r w:rsidRPr="00DE465C">
        <w:rPr>
          <w:rFonts w:cs="Arial"/>
          <w:lang w:eastAsia="zh-CN"/>
        </w:rPr>
        <w:t xml:space="preserve"> из члана 75. </w:t>
      </w:r>
      <w:proofErr w:type="gramStart"/>
      <w:r w:rsidRPr="00DE465C">
        <w:rPr>
          <w:rFonts w:cs="Arial"/>
          <w:lang w:eastAsia="zh-CN"/>
        </w:rPr>
        <w:t>став</w:t>
      </w:r>
      <w:proofErr w:type="gramEnd"/>
      <w:r w:rsidRPr="00DE465C">
        <w:rPr>
          <w:rFonts w:cs="Arial"/>
          <w:lang w:eastAsia="zh-CN"/>
        </w:rPr>
        <w:t xml:space="preserve"> 1. </w:t>
      </w:r>
      <w:proofErr w:type="gramStart"/>
      <w:r w:rsidRPr="00DE465C">
        <w:rPr>
          <w:rFonts w:cs="Arial"/>
          <w:lang w:eastAsia="zh-CN"/>
        </w:rPr>
        <w:t>тачка</w:t>
      </w:r>
      <w:proofErr w:type="gramEnd"/>
      <w:r w:rsidRPr="00DE465C">
        <w:rPr>
          <w:rFonts w:cs="Arial"/>
          <w:lang w:eastAsia="zh-CN"/>
        </w:rPr>
        <w:t xml:space="preserve"> 1) ,2) и 4) Закона</w:t>
      </w:r>
    </w:p>
    <w:p w:rsidR="00DE465C" w:rsidRPr="00DE465C" w:rsidRDefault="00DE465C" w:rsidP="00DE465C">
      <w:pPr>
        <w:spacing w:before="0"/>
        <w:ind w:firstLine="720"/>
      </w:pPr>
      <w:r w:rsidRPr="00DE465C">
        <w:rPr>
          <w:rFonts w:cs="Arial"/>
          <w:lang w:eastAsia="zh-CN"/>
        </w:rPr>
        <w:t xml:space="preserve">-регистар понуђача: </w:t>
      </w:r>
      <w:hyperlink r:id="rId172" w:history="1">
        <w:r w:rsidRPr="00DE465C">
          <w:rPr>
            <w:rFonts w:cs="Arial"/>
            <w:color w:val="0000FF"/>
            <w:u w:val="single"/>
            <w:lang w:eastAsia="zh-CN"/>
          </w:rPr>
          <w:t>www.apr.gov.rs</w:t>
        </w:r>
      </w:hyperlink>
    </w:p>
    <w:p w:rsidR="00DE465C" w:rsidRPr="00DE465C" w:rsidRDefault="00DE465C" w:rsidP="00DE465C">
      <w:pPr>
        <w:spacing w:before="0"/>
        <w:ind w:firstLine="720"/>
        <w:rPr>
          <w:rFonts w:cs="Arial"/>
          <w:lang w:eastAsia="zh-CN"/>
        </w:rPr>
      </w:pPr>
    </w:p>
    <w:p w:rsidR="00DE465C" w:rsidRPr="00DE465C" w:rsidRDefault="00DE465C" w:rsidP="00DE465C">
      <w:pPr>
        <w:spacing w:before="0"/>
        <w:rPr>
          <w:rFonts w:cs="Arial"/>
          <w:lang w:val="sr-Cyrl-CS" w:eastAsia="zh-CN"/>
        </w:rPr>
      </w:pPr>
      <w:r w:rsidRPr="00DE465C">
        <w:rPr>
          <w:rFonts w:cs="Arial"/>
          <w:lang w:val="sr-Cyrl-CS" w:eastAsia="zh-CN"/>
        </w:rPr>
        <w:t>5</w:t>
      </w:r>
      <w:r w:rsidRPr="00DE465C">
        <w:rPr>
          <w:rFonts w:cs="Arial"/>
          <w:lang w:eastAsia="zh-CN"/>
        </w:rPr>
        <w:t xml:space="preserve">. </w:t>
      </w:r>
      <w:proofErr w:type="gramStart"/>
      <w:r w:rsidRPr="00DE465C">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DE465C">
        <w:rPr>
          <w:rFonts w:cs="Arial"/>
          <w:lang w:val="sr-Cyrl-CS" w:eastAsia="zh-CN"/>
        </w:rPr>
        <w:t>.</w:t>
      </w:r>
      <w:proofErr w:type="gramEnd"/>
    </w:p>
    <w:p w:rsidR="00DE465C" w:rsidRPr="00DE465C" w:rsidRDefault="00DE465C" w:rsidP="00DE465C">
      <w:pPr>
        <w:spacing w:before="0"/>
        <w:rPr>
          <w:rFonts w:cs="Arial"/>
          <w:lang w:val="sr-Cyrl-CS" w:eastAsia="zh-CN"/>
        </w:rPr>
      </w:pPr>
    </w:p>
    <w:p w:rsidR="00DE465C" w:rsidRPr="00DE465C" w:rsidRDefault="00DE465C" w:rsidP="00DE465C">
      <w:pPr>
        <w:spacing w:before="0"/>
        <w:rPr>
          <w:rFonts w:cs="Arial"/>
          <w:lang w:eastAsia="zh-CN"/>
        </w:rPr>
      </w:pPr>
      <w:r w:rsidRPr="00DE465C">
        <w:rPr>
          <w:rFonts w:cs="Arial"/>
          <w:lang w:val="sr-Cyrl-CS" w:eastAsia="zh-CN"/>
        </w:rPr>
        <w:t>6</w:t>
      </w:r>
      <w:r w:rsidRPr="00DE465C">
        <w:rPr>
          <w:rFonts w:cs="Arial"/>
          <w:lang w:eastAsia="zh-CN"/>
        </w:rPr>
        <w:t xml:space="preserve">. </w:t>
      </w:r>
      <w:proofErr w:type="gramStart"/>
      <w:r w:rsidRPr="00DE465C">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DE465C" w:rsidRPr="00DE465C" w:rsidRDefault="00DE465C" w:rsidP="00DE465C">
      <w:pPr>
        <w:spacing w:before="0"/>
        <w:rPr>
          <w:rFonts w:cs="Arial"/>
          <w:lang w:eastAsia="zh-CN"/>
        </w:rPr>
      </w:pPr>
    </w:p>
    <w:p w:rsidR="00DE465C" w:rsidRPr="00DE465C" w:rsidRDefault="00DE465C" w:rsidP="00DE465C">
      <w:pPr>
        <w:spacing w:before="0"/>
        <w:rPr>
          <w:rFonts w:cs="Arial"/>
          <w:lang w:eastAsia="zh-CN"/>
        </w:rPr>
      </w:pPr>
      <w:r w:rsidRPr="00DE465C">
        <w:rPr>
          <w:rFonts w:cs="Arial"/>
          <w:lang w:val="sr-Cyrl-CS" w:eastAsia="zh-CN"/>
        </w:rPr>
        <w:t>7</w:t>
      </w:r>
      <w:r w:rsidRPr="00DE465C">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DE465C" w:rsidRPr="00DE465C" w:rsidRDefault="00DE465C" w:rsidP="00DE465C">
      <w:pPr>
        <w:spacing w:before="0"/>
        <w:rPr>
          <w:rFonts w:cs="Arial"/>
          <w:lang w:eastAsia="zh-CN"/>
        </w:rPr>
      </w:pPr>
    </w:p>
    <w:p w:rsidR="00DE465C" w:rsidRPr="00DE465C" w:rsidRDefault="00DE465C" w:rsidP="00DE465C">
      <w:pPr>
        <w:spacing w:before="0"/>
        <w:rPr>
          <w:rFonts w:cs="Arial"/>
          <w:lang w:eastAsia="zh-CN"/>
        </w:rPr>
      </w:pPr>
      <w:r w:rsidRPr="00DE465C">
        <w:rPr>
          <w:rFonts w:cs="Arial"/>
          <w:lang w:eastAsia="zh-CN"/>
        </w:rPr>
        <w:t xml:space="preserve">8. Ако се у држави у којој понуђач има седиште не издају докази из члана 77. </w:t>
      </w:r>
      <w:r w:rsidRPr="00DE465C">
        <w:rPr>
          <w:rFonts w:cs="Arial"/>
          <w:lang w:val="sr-Cyrl-CS" w:eastAsia="zh-CN"/>
        </w:rPr>
        <w:t xml:space="preserve">став 1. </w:t>
      </w:r>
      <w:proofErr w:type="gramStart"/>
      <w:r w:rsidRPr="00DE465C">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DE465C" w:rsidRPr="00DE465C" w:rsidRDefault="00DE465C" w:rsidP="00DE465C">
      <w:pPr>
        <w:spacing w:before="0"/>
        <w:rPr>
          <w:rFonts w:cs="Arial"/>
          <w:lang w:eastAsia="zh-CN"/>
        </w:rPr>
      </w:pPr>
    </w:p>
    <w:p w:rsidR="00DE465C" w:rsidRPr="00DE465C" w:rsidRDefault="00DE465C" w:rsidP="00DE465C">
      <w:pPr>
        <w:spacing w:before="0"/>
        <w:rPr>
          <w:rFonts w:cs="Arial"/>
          <w:lang w:eastAsia="zh-CN"/>
        </w:rPr>
      </w:pPr>
      <w:r w:rsidRPr="00DE465C">
        <w:rPr>
          <w:rFonts w:cs="Arial"/>
          <w:lang w:eastAsia="zh-CN"/>
        </w:rPr>
        <w:lastRenderedPageBreak/>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DE465C" w:rsidRPr="00DE465C" w:rsidRDefault="00DE465C" w:rsidP="00DE465C">
      <w:pPr>
        <w:spacing w:before="0"/>
        <w:rPr>
          <w:rFonts w:cs="Arial"/>
          <w:lang w:eastAsia="zh-CN"/>
        </w:rPr>
      </w:pPr>
    </w:p>
    <w:p w:rsidR="00DE465C" w:rsidRPr="007D5DC9" w:rsidRDefault="00DE465C" w:rsidP="00DE465C">
      <w:pPr>
        <w:spacing w:before="0"/>
        <w:rPr>
          <w:rFonts w:cs="Arial"/>
          <w:lang w:eastAsia="zh-CN"/>
        </w:rPr>
      </w:pPr>
      <w:r w:rsidRPr="007D5DC9">
        <w:rPr>
          <w:rFonts w:cs="Arial"/>
          <w:lang w:eastAsia="zh-CN"/>
        </w:rPr>
        <w:t xml:space="preserve">Испуњеност обавезних услова из члана 75.став </w:t>
      </w:r>
      <w:proofErr w:type="gramStart"/>
      <w:r w:rsidRPr="007D5DC9">
        <w:rPr>
          <w:rFonts w:cs="Arial"/>
          <w:lang w:eastAsia="zh-CN"/>
        </w:rPr>
        <w:t>1.</w:t>
      </w:r>
      <w:r w:rsidRPr="007D5DC9">
        <w:rPr>
          <w:rFonts w:cs="Arial"/>
        </w:rPr>
        <w:t>,</w:t>
      </w:r>
      <w:proofErr w:type="gramEnd"/>
      <w:r w:rsidRPr="007D5DC9">
        <w:rPr>
          <w:rFonts w:cs="Arial"/>
        </w:rPr>
        <w:t xml:space="preserve"> члана 75. </w:t>
      </w:r>
      <w:proofErr w:type="gramStart"/>
      <w:r w:rsidRPr="007D5DC9">
        <w:rPr>
          <w:rFonts w:cs="Arial"/>
        </w:rPr>
        <w:t>став</w:t>
      </w:r>
      <w:proofErr w:type="gramEnd"/>
      <w:r w:rsidRPr="007D5DC9">
        <w:rPr>
          <w:rFonts w:cs="Arial"/>
        </w:rPr>
        <w:t xml:space="preserve"> 2. </w:t>
      </w:r>
      <w:r w:rsidRPr="007D5DC9">
        <w:rPr>
          <w:rFonts w:cs="Arial"/>
          <w:lang w:eastAsia="zh-CN"/>
        </w:rPr>
        <w:t>Закона</w:t>
      </w:r>
      <w:proofErr w:type="gramStart"/>
      <w:r w:rsidRPr="007D5DC9">
        <w:rPr>
          <w:rFonts w:cs="Arial"/>
          <w:lang w:eastAsia="zh-CN"/>
        </w:rPr>
        <w:t>,</w:t>
      </w:r>
      <w:r w:rsidR="00E46509">
        <w:rPr>
          <w:rFonts w:cs="Arial"/>
          <w:lang w:eastAsia="zh-CN"/>
        </w:rPr>
        <w:t xml:space="preserve"> </w:t>
      </w:r>
      <w:r w:rsidRPr="007D5DC9">
        <w:rPr>
          <w:rFonts w:cs="Arial"/>
          <w:lang w:eastAsia="zh-CN"/>
        </w:rPr>
        <w:t xml:space="preserve"> сходно</w:t>
      </w:r>
      <w:proofErr w:type="gramEnd"/>
      <w:r w:rsidRPr="007D5DC9">
        <w:rPr>
          <w:rFonts w:cs="Arial"/>
          <w:lang w:eastAsia="zh-CN"/>
        </w:rPr>
        <w:t xml:space="preserve"> ставу 4. </w:t>
      </w:r>
      <w:proofErr w:type="gramStart"/>
      <w:r w:rsidRPr="007D5DC9">
        <w:rPr>
          <w:rFonts w:cs="Arial"/>
          <w:lang w:eastAsia="zh-CN"/>
        </w:rPr>
        <w:t>члана</w:t>
      </w:r>
      <w:proofErr w:type="gramEnd"/>
      <w:r w:rsidRPr="007D5DC9">
        <w:rPr>
          <w:rFonts w:cs="Arial"/>
          <w:lang w:eastAsia="zh-CN"/>
        </w:rPr>
        <w:t xml:space="preserve"> 77. </w:t>
      </w:r>
      <w:proofErr w:type="gramStart"/>
      <w:r w:rsidRPr="007D5DC9">
        <w:rPr>
          <w:rFonts w:cs="Arial"/>
          <w:lang w:eastAsia="zh-CN"/>
        </w:rPr>
        <w:t>Закона, понуђач доказује достављањем Изјаве (Образац бр.</w:t>
      </w:r>
      <w:r w:rsidR="00E46509">
        <w:rPr>
          <w:rFonts w:cs="Arial"/>
          <w:lang w:eastAsia="zh-CN"/>
        </w:rPr>
        <w:t xml:space="preserve"> 5</w:t>
      </w:r>
      <w:r w:rsidRPr="007D5DC9">
        <w:rPr>
          <w:rFonts w:cs="Arial"/>
          <w:lang w:eastAsia="zh-CN"/>
        </w:rPr>
        <w:t>) којом под пуном материјалном и кривичном одговорношћу, потврђује да испуњава услове за учешће у поступку јавне набавке.</w:t>
      </w:r>
      <w:proofErr w:type="gramEnd"/>
    </w:p>
    <w:p w:rsidR="00DE465C" w:rsidRPr="007D5DC9" w:rsidRDefault="00DE465C" w:rsidP="00DE465C">
      <w:pPr>
        <w:spacing w:before="0"/>
        <w:rPr>
          <w:rFonts w:cs="Arial"/>
          <w:lang w:eastAsia="zh-CN"/>
        </w:rPr>
      </w:pPr>
    </w:p>
    <w:p w:rsidR="00DE465C" w:rsidRPr="007D5DC9" w:rsidRDefault="00DE465C" w:rsidP="00DE465C">
      <w:pPr>
        <w:tabs>
          <w:tab w:val="left" w:pos="567"/>
        </w:tabs>
        <w:spacing w:before="0"/>
        <w:rPr>
          <w:rFonts w:cs="Arial"/>
        </w:rPr>
      </w:pPr>
      <w:r w:rsidRPr="007D5DC9">
        <w:rPr>
          <w:rFonts w:cs="Arial"/>
          <w:lang w:val="ru-RU"/>
        </w:rPr>
        <w:t xml:space="preserve">Сваки подизвођач мора да испуњава услове из члана 75. став 1. тачка 1), 2) и 4) </w:t>
      </w:r>
      <w:r w:rsidRPr="007D5DC9">
        <w:rPr>
          <w:rFonts w:cs="Arial"/>
        </w:rPr>
        <w:t xml:space="preserve">и члана 75. </w:t>
      </w:r>
      <w:proofErr w:type="gramStart"/>
      <w:r w:rsidRPr="007D5DC9">
        <w:rPr>
          <w:rFonts w:cs="Arial"/>
        </w:rPr>
        <w:t>став</w:t>
      </w:r>
      <w:proofErr w:type="gramEnd"/>
      <w:r w:rsidRPr="007D5DC9">
        <w:rPr>
          <w:rFonts w:cs="Arial"/>
        </w:rPr>
        <w:t xml:space="preserve"> 2. </w:t>
      </w:r>
      <w:r w:rsidRPr="007D5DC9">
        <w:rPr>
          <w:rFonts w:cs="Arial"/>
          <w:lang w:val="ru-RU"/>
        </w:rPr>
        <w:t>Закона, што доказује достављањем тражене Изјаве</w:t>
      </w:r>
      <w:r w:rsidRPr="007D5DC9">
        <w:rPr>
          <w:rFonts w:cs="Arial"/>
        </w:rPr>
        <w:t xml:space="preserve"> (</w:t>
      </w:r>
      <w:r w:rsidRPr="007D5DC9">
        <w:rPr>
          <w:rFonts w:cs="Arial"/>
          <w:lang w:eastAsia="zh-CN"/>
        </w:rPr>
        <w:t>Образац бр.</w:t>
      </w:r>
      <w:r w:rsidR="00E46509">
        <w:rPr>
          <w:rFonts w:cs="Arial"/>
          <w:lang w:eastAsia="zh-CN"/>
        </w:rPr>
        <w:t xml:space="preserve"> </w:t>
      </w:r>
      <w:proofErr w:type="gramStart"/>
      <w:r w:rsidR="00E46509">
        <w:rPr>
          <w:rFonts w:cs="Arial"/>
          <w:lang w:eastAsia="zh-CN"/>
        </w:rPr>
        <w:t>5А</w:t>
      </w:r>
      <w:r w:rsidRPr="007D5DC9">
        <w:rPr>
          <w:rFonts w:cs="Arial"/>
        </w:rPr>
        <w:t>)</w:t>
      </w:r>
      <w:r w:rsidRPr="007D5DC9">
        <w:rPr>
          <w:rFonts w:cs="Arial"/>
          <w:lang w:val="ru-RU"/>
        </w:rPr>
        <w:t xml:space="preserve">. </w:t>
      </w:r>
      <w:r w:rsidRPr="007D5DC9">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DE465C" w:rsidRPr="00DE465C" w:rsidRDefault="00DE465C" w:rsidP="00DE465C">
      <w:pPr>
        <w:tabs>
          <w:tab w:val="left" w:pos="567"/>
        </w:tabs>
        <w:spacing w:before="0"/>
        <w:rPr>
          <w:rFonts w:cs="Arial"/>
          <w:color w:val="00B0F0"/>
        </w:rPr>
      </w:pPr>
    </w:p>
    <w:p w:rsidR="00DE465C" w:rsidRPr="007D5DC9" w:rsidRDefault="00DE465C" w:rsidP="00DE465C">
      <w:pPr>
        <w:spacing w:before="0"/>
        <w:rPr>
          <w:rFonts w:cs="Arial"/>
        </w:rPr>
      </w:pPr>
      <w:r w:rsidRPr="007D5DC9">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7D5DC9">
        <w:rPr>
          <w:rFonts w:cs="Arial"/>
        </w:rPr>
        <w:t xml:space="preserve">и члана 75. </w:t>
      </w:r>
      <w:proofErr w:type="gramStart"/>
      <w:r w:rsidRPr="007D5DC9">
        <w:rPr>
          <w:rFonts w:cs="Arial"/>
        </w:rPr>
        <w:t>став</w:t>
      </w:r>
      <w:proofErr w:type="gramEnd"/>
      <w:r w:rsidRPr="007D5DC9">
        <w:rPr>
          <w:rFonts w:cs="Arial"/>
        </w:rPr>
        <w:t xml:space="preserve"> 2. </w:t>
      </w:r>
      <w:r w:rsidRPr="007D5DC9">
        <w:rPr>
          <w:rFonts w:cs="Arial"/>
          <w:lang w:val="ru-RU"/>
        </w:rPr>
        <w:t>Закона, што доказује достављањем тражене Изјаве</w:t>
      </w:r>
      <w:r w:rsidR="007D5DC9">
        <w:rPr>
          <w:rFonts w:cs="Arial"/>
        </w:rPr>
        <w:t xml:space="preserve"> </w:t>
      </w:r>
      <w:r w:rsidRPr="007D5DC9">
        <w:rPr>
          <w:rFonts w:cs="Arial"/>
          <w:lang w:eastAsia="zh-CN"/>
        </w:rPr>
        <w:t>(Образац бр.</w:t>
      </w:r>
      <w:r w:rsidR="00E46509">
        <w:rPr>
          <w:rFonts w:cs="Arial"/>
          <w:lang w:eastAsia="zh-CN"/>
        </w:rPr>
        <w:t xml:space="preserve"> 5</w:t>
      </w:r>
      <w:r w:rsidRPr="007D5DC9">
        <w:rPr>
          <w:rFonts w:cs="Arial"/>
          <w:lang w:eastAsia="zh-CN"/>
        </w:rPr>
        <w:t>)</w:t>
      </w:r>
      <w:r w:rsidRPr="007D5DC9">
        <w:rPr>
          <w:rFonts w:cs="Arial"/>
          <w:lang w:val="sr-Cyrl-CS" w:eastAsia="zh-CN"/>
        </w:rPr>
        <w:t>.</w:t>
      </w:r>
      <w:r w:rsidRPr="007D5DC9">
        <w:rPr>
          <w:rFonts w:cs="Arial"/>
          <w:lang w:val="ru-RU"/>
        </w:rPr>
        <w:t xml:space="preserve">Услове у вези са капацитетима из члана 76. </w:t>
      </w:r>
      <w:proofErr w:type="gramStart"/>
      <w:r w:rsidRPr="007D5DC9">
        <w:rPr>
          <w:rFonts w:cs="Arial"/>
        </w:rPr>
        <w:t>Закона понуђачи из групе испуњавају заједно, на основу достављених доказа</w:t>
      </w:r>
      <w:r w:rsidR="00E4215F">
        <w:rPr>
          <w:rFonts w:cs="Arial"/>
          <w:lang w:val="sr-Cyrl-RS"/>
        </w:rPr>
        <w:t xml:space="preserve"> у </w:t>
      </w:r>
      <w:r w:rsidRPr="007D5DC9">
        <w:rPr>
          <w:rFonts w:cs="Arial"/>
        </w:rPr>
        <w:t>складу са oвим одељком конкурсне документације.</w:t>
      </w:r>
      <w:proofErr w:type="gramEnd"/>
    </w:p>
    <w:p w:rsidR="00DE465C" w:rsidRPr="00DE465C" w:rsidRDefault="00DE465C" w:rsidP="00DE465C">
      <w:pPr>
        <w:spacing w:before="0"/>
        <w:rPr>
          <w:rFonts w:cs="Arial"/>
          <w:color w:val="00B0F0"/>
          <w:lang w:eastAsia="zh-CN"/>
        </w:rPr>
      </w:pPr>
    </w:p>
    <w:p w:rsidR="00DE465C" w:rsidRPr="007D5DC9" w:rsidRDefault="00DE465C" w:rsidP="00DE465C">
      <w:pPr>
        <w:spacing w:before="0"/>
        <w:rPr>
          <w:rFonts w:cs="Arial"/>
          <w:lang w:eastAsia="zh-CN"/>
        </w:rPr>
      </w:pPr>
      <w:r w:rsidRPr="00ED0BD8">
        <w:rPr>
          <w:rFonts w:cs="Arial"/>
          <w:lang w:eastAsia="zh-CN"/>
        </w:rPr>
        <w:t xml:space="preserve">Ако је понуђач доставио Изјаву из члана 77.став 4 Закона </w:t>
      </w:r>
      <w:r w:rsidRPr="00ED0BD8">
        <w:rPr>
          <w:rFonts w:cs="Arial"/>
          <w:lang w:val="sr-Cyrl-CS" w:eastAsia="zh-CN"/>
        </w:rPr>
        <w:t xml:space="preserve">Наручилац је обавезан да </w:t>
      </w:r>
      <w:r w:rsidRPr="00ED0BD8">
        <w:rPr>
          <w:rFonts w:cs="Arial"/>
          <w:lang w:eastAsia="zh-CN"/>
        </w:rPr>
        <w:t xml:space="preserve">пре доношења одлуке о додели уговора од понуђача чија понуда је изабрана као </w:t>
      </w:r>
      <w:r w:rsidRPr="007D5DC9">
        <w:rPr>
          <w:rFonts w:cs="Arial"/>
          <w:lang w:eastAsia="zh-CN"/>
        </w:rPr>
        <w:t>најповољнија затражи</w:t>
      </w:r>
      <w:r w:rsidRPr="007D5DC9">
        <w:rPr>
          <w:rFonts w:cs="Arial"/>
          <w:lang w:val="sr-Cyrl-CS" w:eastAsia="zh-CN"/>
        </w:rPr>
        <w:t>ти</w:t>
      </w:r>
      <w:r w:rsidRPr="007D5DC9">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DE465C" w:rsidRPr="007D5DC9" w:rsidRDefault="00DE465C" w:rsidP="00DE465C">
      <w:pPr>
        <w:spacing w:before="0"/>
        <w:rPr>
          <w:rFonts w:cs="Arial"/>
          <w:lang w:eastAsia="zh-CN"/>
        </w:rPr>
      </w:pPr>
      <w:proofErr w:type="gramStart"/>
      <w:r w:rsidRPr="007D5DC9">
        <w:rPr>
          <w:rFonts w:cs="Arial"/>
          <w:lang w:eastAsia="zh-CN"/>
        </w:rPr>
        <w:t xml:space="preserve">Наручилац </w:t>
      </w:r>
      <w:r w:rsidRPr="007D5DC9">
        <w:rPr>
          <w:rFonts w:cs="Arial"/>
          <w:lang w:val="sr-Cyrl-CS" w:eastAsia="zh-CN"/>
        </w:rPr>
        <w:t xml:space="preserve">може </w:t>
      </w:r>
      <w:r w:rsidRPr="007D5DC9">
        <w:rPr>
          <w:rFonts w:cs="Arial"/>
          <w:lang w:eastAsia="zh-CN"/>
        </w:rPr>
        <w:t>и од осталих понуђача затражи</w:t>
      </w:r>
      <w:r w:rsidRPr="007D5DC9">
        <w:rPr>
          <w:rFonts w:cs="Arial"/>
          <w:lang w:val="sr-Cyrl-CS" w:eastAsia="zh-CN"/>
        </w:rPr>
        <w:t xml:space="preserve">ти </w:t>
      </w:r>
      <w:r w:rsidRPr="007D5DC9">
        <w:rPr>
          <w:rFonts w:cs="Arial"/>
          <w:lang w:eastAsia="zh-CN"/>
        </w:rPr>
        <w:t>да доставе копију захтеваних доказа о испуњености услова.</w:t>
      </w:r>
      <w:proofErr w:type="gramEnd"/>
    </w:p>
    <w:p w:rsidR="00DE465C" w:rsidRPr="007D5DC9" w:rsidRDefault="00DE465C" w:rsidP="00DE465C">
      <w:pPr>
        <w:spacing w:before="0"/>
        <w:rPr>
          <w:rFonts w:cs="Arial"/>
          <w:lang w:eastAsia="zh-CN"/>
        </w:rPr>
      </w:pPr>
    </w:p>
    <w:p w:rsidR="00DE465C" w:rsidRPr="007D5DC9" w:rsidRDefault="00DE465C" w:rsidP="00DE465C">
      <w:pPr>
        <w:spacing w:before="0"/>
        <w:rPr>
          <w:rFonts w:cs="Arial"/>
          <w:lang w:eastAsia="zh-CN"/>
        </w:rPr>
      </w:pPr>
      <w:proofErr w:type="gramStart"/>
      <w:r w:rsidRPr="007D5DC9">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roofErr w:type="gramEnd"/>
    </w:p>
    <w:p w:rsidR="00DE465C" w:rsidRPr="007D5DC9" w:rsidRDefault="00DE465C" w:rsidP="00DE465C">
      <w:pPr>
        <w:spacing w:before="0"/>
        <w:rPr>
          <w:rFonts w:cs="Arial"/>
          <w:lang w:eastAsia="zh-CN"/>
        </w:rPr>
      </w:pPr>
      <w:proofErr w:type="gramStart"/>
      <w:r w:rsidRPr="007D5DC9">
        <w:rPr>
          <w:rFonts w:cs="Arial"/>
          <w:lang w:eastAsia="zh-CN"/>
        </w:rPr>
        <w:t xml:space="preserve">Ако понуђач у остављеном, примереном року који не може бити краћи од 5 (пет) дана не достави </w:t>
      </w:r>
      <w:r w:rsidRPr="007D5DC9">
        <w:rPr>
          <w:rFonts w:cs="Arial"/>
          <w:lang w:val="sr-Cyrl-CS" w:eastAsia="zh-CN"/>
        </w:rPr>
        <w:t>тражене доказе</w:t>
      </w:r>
      <w:r w:rsidRPr="007D5DC9">
        <w:rPr>
          <w:rFonts w:cs="Arial"/>
          <w:lang w:eastAsia="zh-CN"/>
        </w:rPr>
        <w:t>, његова понуда ће се одбити као неприхватљива.</w:t>
      </w:r>
      <w:proofErr w:type="gramEnd"/>
    </w:p>
    <w:p w:rsidR="0072443C" w:rsidRPr="00DC5702" w:rsidRDefault="0072443C" w:rsidP="0072443C">
      <w:pPr>
        <w:spacing w:before="0"/>
        <w:rPr>
          <w:rFonts w:cs="Arial"/>
          <w:lang w:eastAsia="zh-CN"/>
        </w:rPr>
      </w:pPr>
      <w:r w:rsidRPr="00DC5702">
        <w:rPr>
          <w:rFonts w:cs="Arial"/>
          <w:lang w:eastAsia="zh-CN"/>
        </w:rPr>
        <w:t>Уколико понуђач није истовремено и произвођач понуђених добара</w:t>
      </w:r>
      <w:proofErr w:type="gramStart"/>
      <w:r w:rsidRPr="00DC5702">
        <w:rPr>
          <w:rFonts w:cs="Arial"/>
          <w:lang w:eastAsia="zh-CN"/>
        </w:rPr>
        <w:t>,обавезан</w:t>
      </w:r>
      <w:proofErr w:type="gramEnd"/>
      <w:r w:rsidRPr="00DC5702">
        <w:rPr>
          <w:rFonts w:cs="Arial"/>
          <w:lang w:eastAsia="zh-CN"/>
        </w:rPr>
        <w:t xml:space="preserve"> је да</w:t>
      </w:r>
      <w:r w:rsidR="00D705FB">
        <w:rPr>
          <w:rFonts w:cs="Arial"/>
          <w:lang w:eastAsia="zh-CN"/>
        </w:rPr>
        <w:t xml:space="preserve"> </w:t>
      </w:r>
      <w:r w:rsidRPr="00DC5702">
        <w:rPr>
          <w:rFonts w:cs="Arial"/>
          <w:lang w:eastAsia="zh-CN"/>
        </w:rPr>
        <w:t xml:space="preserve"> у склопу своје понуде достави Изјаву о ауторизацији понуде, потписану и оверену од стране произвођача понуђених добара</w:t>
      </w:r>
      <w:r w:rsidRPr="00DC5702">
        <w:rPr>
          <w:rFonts w:cs="Arial"/>
          <w:lang w:val="sr-Cyrl-CS" w:eastAsia="zh-CN"/>
        </w:rPr>
        <w:t xml:space="preserve"> (Образац бр. </w:t>
      </w:r>
      <w:r w:rsidRPr="00DC5702">
        <w:rPr>
          <w:rFonts w:cs="Arial"/>
          <w:lang w:val="sr-Latn-RS" w:eastAsia="zh-CN"/>
        </w:rPr>
        <w:t>9</w:t>
      </w:r>
      <w:r w:rsidRPr="00DC5702">
        <w:rPr>
          <w:rFonts w:cs="Arial"/>
          <w:lang w:val="sr-Cyrl-CS" w:eastAsia="zh-CN"/>
        </w:rPr>
        <w:t>)</w:t>
      </w:r>
      <w:r w:rsidRPr="00DC5702">
        <w:rPr>
          <w:rFonts w:cs="Arial"/>
          <w:lang w:eastAsia="zh-CN"/>
        </w:rPr>
        <w:t xml:space="preserve">. </w:t>
      </w:r>
    </w:p>
    <w:p w:rsidR="001D7B4D" w:rsidRDefault="001D7B4D" w:rsidP="0072443C">
      <w:pPr>
        <w:spacing w:before="0"/>
        <w:rPr>
          <w:rFonts w:cs="Arial"/>
          <w:lang w:eastAsia="zh-CN"/>
        </w:rPr>
      </w:pPr>
    </w:p>
    <w:p w:rsidR="0072443C" w:rsidRPr="00DC5702" w:rsidRDefault="0072443C" w:rsidP="0072443C">
      <w:pPr>
        <w:spacing w:before="0"/>
        <w:rPr>
          <w:rFonts w:cs="Arial"/>
          <w:lang w:eastAsia="zh-CN"/>
        </w:rPr>
      </w:pPr>
      <w:r w:rsidRPr="00DC5702">
        <w:rPr>
          <w:rFonts w:cs="Arial"/>
          <w:lang w:eastAsia="zh-CN"/>
        </w:rPr>
        <w:t xml:space="preserve">У изјаву се уписују следећи подаци: назив и адреса произвођача, држава произвођача, назив понуђача и адреса, држава понуђача, назив (марка/тип) понуђених добара, (дужина гарантног периода за понуђена добара изражена у броју месеци), место и датум давања изјаве, печат и потпис овлашћеног лица произвођача. </w:t>
      </w:r>
    </w:p>
    <w:p w:rsidR="0072443C" w:rsidRPr="00DC5702" w:rsidRDefault="0072443C" w:rsidP="0072443C">
      <w:pPr>
        <w:spacing w:before="0"/>
        <w:rPr>
          <w:rFonts w:cs="Arial"/>
          <w:lang w:eastAsia="zh-CN"/>
        </w:rPr>
      </w:pPr>
      <w:proofErr w:type="gramStart"/>
      <w:r w:rsidRPr="00DC5702">
        <w:rPr>
          <w:rFonts w:cs="Arial"/>
          <w:lang w:eastAsia="zh-CN"/>
        </w:rPr>
        <w:t>Изјаву о ауторизацији понуде потписује и оверава произвођач понуђених добара или овлашћених заступник/представник произвођача (правно лице основано од стране произвођача).</w:t>
      </w:r>
      <w:proofErr w:type="gramEnd"/>
      <w:r w:rsidRPr="00DC5702">
        <w:rPr>
          <w:rFonts w:cs="Arial"/>
          <w:lang w:eastAsia="zh-CN"/>
        </w:rPr>
        <w:t xml:space="preserve"> </w:t>
      </w:r>
      <w:proofErr w:type="gramStart"/>
      <w:r w:rsidRPr="00DC5702">
        <w:rPr>
          <w:rFonts w:cs="Arial"/>
          <w:lang w:eastAsia="zh-CN"/>
        </w:rPr>
        <w:t>Изјава се доставља на Обрасцу 8 или на меморандуму произвођача.</w:t>
      </w:r>
      <w:proofErr w:type="gramEnd"/>
      <w:r w:rsidRPr="00DC5702">
        <w:rPr>
          <w:rFonts w:cs="Arial"/>
          <w:lang w:eastAsia="zh-CN"/>
        </w:rPr>
        <w:t xml:space="preserve"> </w:t>
      </w:r>
      <w:proofErr w:type="gramStart"/>
      <w:r w:rsidRPr="00DC5702">
        <w:rPr>
          <w:rFonts w:cs="Arial"/>
          <w:lang w:eastAsia="zh-CN"/>
        </w:rPr>
        <w:t>Уколико је Изјава о ауторизацији достављена на меморандуму произвођача обавезно мора да садржи све елементе и податке који се налазе у Обрасцу .9.</w:t>
      </w:r>
      <w:proofErr w:type="gramEnd"/>
      <w:r w:rsidRPr="00DC5702">
        <w:rPr>
          <w:rFonts w:cs="Arial"/>
          <w:lang w:eastAsia="zh-CN"/>
        </w:rPr>
        <w:t xml:space="preserve"> </w:t>
      </w:r>
    </w:p>
    <w:p w:rsidR="0072443C" w:rsidRPr="00DC5702" w:rsidRDefault="0072443C" w:rsidP="0072443C">
      <w:pPr>
        <w:spacing w:before="0"/>
        <w:rPr>
          <w:rFonts w:cs="Arial"/>
          <w:lang w:eastAsia="zh-CN"/>
        </w:rPr>
      </w:pPr>
    </w:p>
    <w:p w:rsidR="0072443C" w:rsidRPr="0020770D" w:rsidRDefault="0072443C" w:rsidP="0072443C">
      <w:pPr>
        <w:spacing w:before="0"/>
        <w:rPr>
          <w:rFonts w:cs="Arial"/>
          <w:lang w:eastAsia="zh-CN"/>
        </w:rPr>
      </w:pPr>
      <w:proofErr w:type="gramStart"/>
      <w:r w:rsidRPr="00DC5702">
        <w:rPr>
          <w:rFonts w:cs="Arial"/>
          <w:lang w:eastAsia="zh-CN"/>
        </w:rPr>
        <w:t>Уколико је Изјава о ауторизацији достављена на страном језику, иста мора бити преведена на српски језик.</w:t>
      </w:r>
      <w:proofErr w:type="gramEnd"/>
      <w:r w:rsidRPr="00DC5702">
        <w:rPr>
          <w:rFonts w:cs="Arial"/>
          <w:lang w:eastAsia="zh-CN"/>
        </w:rPr>
        <w:t xml:space="preserve"> Пре доношења одлуке о додели уговора, наручилац може захтевати од понуђача чија је понуда буде оцењена као најповољнија, да на увид, између осталог, </w:t>
      </w:r>
      <w:proofErr w:type="gramStart"/>
      <w:r w:rsidRPr="00DC5702">
        <w:rPr>
          <w:rFonts w:cs="Arial"/>
          <w:lang w:eastAsia="zh-CN"/>
        </w:rPr>
        <w:t>достави  и</w:t>
      </w:r>
      <w:proofErr w:type="gramEnd"/>
      <w:r w:rsidRPr="00DC5702">
        <w:rPr>
          <w:rFonts w:cs="Arial"/>
          <w:lang w:eastAsia="zh-CN"/>
        </w:rPr>
        <w:t xml:space="preserve"> оригинал Изјаве о ауторизацији.</w:t>
      </w:r>
    </w:p>
    <w:p w:rsidR="00F508D1" w:rsidRDefault="00F508D1">
      <w:pPr>
        <w:spacing w:before="0"/>
        <w:jc w:val="left"/>
        <w:rPr>
          <w:rFonts w:cs="Arial"/>
          <w:color w:val="00B0F0"/>
          <w:sz w:val="24"/>
          <w:szCs w:val="24"/>
          <w:lang w:eastAsia="zh-CN"/>
        </w:rPr>
      </w:pPr>
      <w:r>
        <w:rPr>
          <w:rFonts w:cs="Arial"/>
          <w:color w:val="00B0F0"/>
          <w:sz w:val="24"/>
          <w:szCs w:val="24"/>
          <w:lang w:eastAsia="zh-CN"/>
        </w:rPr>
        <w:br w:type="page"/>
      </w:r>
    </w:p>
    <w:p w:rsidR="00BE7496" w:rsidRPr="00A477F6" w:rsidRDefault="00BE7496" w:rsidP="00B13CD3">
      <w:pPr>
        <w:spacing w:before="0"/>
        <w:rPr>
          <w:rFonts w:cs="Arial"/>
          <w:color w:val="00B0F0"/>
          <w:sz w:val="24"/>
          <w:szCs w:val="24"/>
          <w:lang w:eastAsia="zh-CN"/>
        </w:rPr>
      </w:pPr>
    </w:p>
    <w:p w:rsidR="00322313" w:rsidRPr="00EC5BB4" w:rsidRDefault="008D2B23" w:rsidP="00BE7496">
      <w:pPr>
        <w:pStyle w:val="KDPodnaslov1"/>
        <w:spacing w:before="0"/>
        <w:rPr>
          <w:rFonts w:cs="Arial"/>
          <w:sz w:val="24"/>
          <w:szCs w:val="24"/>
        </w:rPr>
      </w:pPr>
      <w:bookmarkStart w:id="66" w:name="_Toc300928429"/>
      <w:bookmarkStart w:id="67" w:name="_Toc301160124"/>
      <w:bookmarkStart w:id="68" w:name="_Toc301165012"/>
      <w:bookmarkStart w:id="69" w:name="_Toc301248344"/>
      <w:bookmarkStart w:id="70" w:name="_Toc300928434"/>
      <w:bookmarkStart w:id="71" w:name="_Toc301160129"/>
      <w:bookmarkStart w:id="72" w:name="_Toc301165017"/>
      <w:bookmarkStart w:id="73" w:name="_Toc301248349"/>
      <w:bookmarkStart w:id="74" w:name="_Toc300928436"/>
      <w:bookmarkStart w:id="75" w:name="_Toc301160131"/>
      <w:bookmarkStart w:id="76" w:name="_Toc301165019"/>
      <w:bookmarkStart w:id="77" w:name="_Toc301248351"/>
      <w:bookmarkStart w:id="78" w:name="_Toc300928440"/>
      <w:bookmarkStart w:id="79" w:name="_Toc301160135"/>
      <w:bookmarkStart w:id="80" w:name="_Toc301165023"/>
      <w:bookmarkStart w:id="81" w:name="_Toc301248355"/>
      <w:bookmarkStart w:id="82" w:name="_Toc300928441"/>
      <w:bookmarkStart w:id="83" w:name="_Toc301160136"/>
      <w:bookmarkStart w:id="84" w:name="_Toc301165024"/>
      <w:bookmarkStart w:id="85" w:name="_Toc301248356"/>
      <w:bookmarkStart w:id="86" w:name="_Toc300928443"/>
      <w:bookmarkStart w:id="87" w:name="_Toc301160138"/>
      <w:bookmarkStart w:id="88" w:name="_Toc301165026"/>
      <w:bookmarkStart w:id="89" w:name="_Toc301248358"/>
      <w:bookmarkStart w:id="90" w:name="_Toc300928444"/>
      <w:bookmarkStart w:id="91" w:name="_Toc301160139"/>
      <w:bookmarkStart w:id="92" w:name="_Toc301165027"/>
      <w:bookmarkStart w:id="93" w:name="_Toc301248359"/>
      <w:bookmarkStart w:id="94" w:name="_Toc300928445"/>
      <w:bookmarkStart w:id="95" w:name="_Toc301160140"/>
      <w:bookmarkStart w:id="96" w:name="_Toc301165028"/>
      <w:bookmarkStart w:id="97" w:name="_Toc301248360"/>
      <w:bookmarkStart w:id="98" w:name="_Toc300928447"/>
      <w:bookmarkStart w:id="99" w:name="_Toc301160142"/>
      <w:bookmarkStart w:id="100" w:name="_Toc301165030"/>
      <w:bookmarkStart w:id="101" w:name="_Toc301248362"/>
      <w:bookmarkStart w:id="102" w:name="_Toc300928448"/>
      <w:bookmarkStart w:id="103" w:name="_Toc301160143"/>
      <w:bookmarkStart w:id="104" w:name="_Toc301165031"/>
      <w:bookmarkStart w:id="105" w:name="_Toc301248363"/>
      <w:bookmarkStart w:id="106" w:name="_Toc300928449"/>
      <w:bookmarkStart w:id="107" w:name="_Toc301160144"/>
      <w:bookmarkStart w:id="108" w:name="_Toc301165032"/>
      <w:bookmarkStart w:id="109" w:name="_Toc301248364"/>
      <w:bookmarkStart w:id="110" w:name="_Toc300928450"/>
      <w:bookmarkStart w:id="111" w:name="_Toc301160145"/>
      <w:bookmarkStart w:id="112" w:name="_Toc301165033"/>
      <w:bookmarkStart w:id="113" w:name="_Toc301248365"/>
      <w:bookmarkStart w:id="114" w:name="_Toc300928451"/>
      <w:bookmarkStart w:id="115" w:name="_Toc301160146"/>
      <w:bookmarkStart w:id="116" w:name="_Toc301165034"/>
      <w:bookmarkStart w:id="117" w:name="_Toc301248366"/>
      <w:bookmarkStart w:id="118" w:name="_Toc300928452"/>
      <w:bookmarkStart w:id="119" w:name="_Toc301160147"/>
      <w:bookmarkStart w:id="120" w:name="_Toc301165035"/>
      <w:bookmarkStart w:id="121" w:name="_Toc301248367"/>
      <w:bookmarkStart w:id="122" w:name="_Toc300928453"/>
      <w:bookmarkStart w:id="123" w:name="_Toc301160148"/>
      <w:bookmarkStart w:id="124" w:name="_Toc301165036"/>
      <w:bookmarkStart w:id="125" w:name="_Toc301248368"/>
      <w:bookmarkStart w:id="126" w:name="_Toc300928454"/>
      <w:bookmarkStart w:id="127" w:name="_Toc301160149"/>
      <w:bookmarkStart w:id="128" w:name="_Toc301165037"/>
      <w:bookmarkStart w:id="129" w:name="_Toc301248369"/>
      <w:bookmarkStart w:id="130" w:name="_Toc300928455"/>
      <w:bookmarkStart w:id="131" w:name="_Toc301160150"/>
      <w:bookmarkStart w:id="132" w:name="_Toc301165038"/>
      <w:bookmarkStart w:id="133" w:name="_Toc301248370"/>
      <w:bookmarkStart w:id="134" w:name="_Toc300928456"/>
      <w:bookmarkStart w:id="135" w:name="_Toc301160151"/>
      <w:bookmarkStart w:id="136" w:name="_Toc301165039"/>
      <w:bookmarkStart w:id="137" w:name="_Toc301248371"/>
      <w:bookmarkStart w:id="138" w:name="_Toc300928457"/>
      <w:bookmarkStart w:id="139" w:name="_Toc301160152"/>
      <w:bookmarkStart w:id="140" w:name="_Toc301165040"/>
      <w:bookmarkStart w:id="141" w:name="_Toc301248372"/>
      <w:bookmarkStart w:id="142" w:name="_Toc300928458"/>
      <w:bookmarkStart w:id="143" w:name="_Toc301160153"/>
      <w:bookmarkStart w:id="144" w:name="_Toc301165041"/>
      <w:bookmarkStart w:id="145" w:name="_Toc301248373"/>
      <w:bookmarkStart w:id="146" w:name="_Toc300928459"/>
      <w:bookmarkStart w:id="147" w:name="_Toc301160154"/>
      <w:bookmarkStart w:id="148" w:name="_Toc301165042"/>
      <w:bookmarkStart w:id="149" w:name="_Toc301248374"/>
      <w:bookmarkStart w:id="150" w:name="_Toc300928462"/>
      <w:bookmarkStart w:id="151" w:name="_Toc301160157"/>
      <w:bookmarkStart w:id="152" w:name="_Toc301165045"/>
      <w:bookmarkStart w:id="153" w:name="_Toc301248377"/>
      <w:bookmarkStart w:id="154" w:name="_Toc300928464"/>
      <w:bookmarkStart w:id="155" w:name="_Toc301160159"/>
      <w:bookmarkStart w:id="156" w:name="_Toc301165047"/>
      <w:bookmarkStart w:id="157" w:name="_Toc301248379"/>
      <w:bookmarkStart w:id="158" w:name="_Toc300928466"/>
      <w:bookmarkStart w:id="159" w:name="_Toc301160161"/>
      <w:bookmarkStart w:id="160" w:name="_Toc301165049"/>
      <w:bookmarkStart w:id="161" w:name="_Toc301248381"/>
      <w:bookmarkStart w:id="162" w:name="_Toc300928467"/>
      <w:bookmarkStart w:id="163" w:name="_Toc301160162"/>
      <w:bookmarkStart w:id="164" w:name="_Toc301165050"/>
      <w:bookmarkStart w:id="165" w:name="_Toc301248382"/>
      <w:bookmarkStart w:id="166" w:name="_Toc300928468"/>
      <w:bookmarkStart w:id="167" w:name="_Toc301160163"/>
      <w:bookmarkStart w:id="168" w:name="_Toc301165051"/>
      <w:bookmarkStart w:id="169" w:name="_Toc301248383"/>
      <w:bookmarkStart w:id="170" w:name="_Toc300928474"/>
      <w:bookmarkStart w:id="171" w:name="_Toc301160169"/>
      <w:bookmarkStart w:id="172" w:name="_Toc301165057"/>
      <w:bookmarkStart w:id="173" w:name="_Toc301248389"/>
      <w:bookmarkStart w:id="174" w:name="_Toc300928476"/>
      <w:bookmarkStart w:id="175" w:name="_Toc301160171"/>
      <w:bookmarkStart w:id="176" w:name="_Toc301165059"/>
      <w:bookmarkStart w:id="177" w:name="_Toc301248391"/>
      <w:bookmarkStart w:id="178" w:name="_Toc300928478"/>
      <w:bookmarkStart w:id="179" w:name="_Toc301160173"/>
      <w:bookmarkStart w:id="180" w:name="_Toc301165061"/>
      <w:bookmarkStart w:id="181" w:name="_Toc301248393"/>
      <w:bookmarkStart w:id="182" w:name="_Toc300928480"/>
      <w:bookmarkStart w:id="183" w:name="_Toc301160175"/>
      <w:bookmarkStart w:id="184" w:name="_Toc301165063"/>
      <w:bookmarkStart w:id="185" w:name="_Toc301248395"/>
      <w:bookmarkStart w:id="186" w:name="_Toc300928482"/>
      <w:bookmarkStart w:id="187" w:name="_Toc301160177"/>
      <w:bookmarkStart w:id="188" w:name="_Toc301165065"/>
      <w:bookmarkStart w:id="189" w:name="_Toc301248397"/>
      <w:bookmarkStart w:id="190" w:name="_Toc300928484"/>
      <w:bookmarkStart w:id="191" w:name="_Toc301160179"/>
      <w:bookmarkStart w:id="192" w:name="_Toc301165067"/>
      <w:bookmarkStart w:id="193" w:name="_Toc301248399"/>
      <w:bookmarkStart w:id="194" w:name="_Toc300928486"/>
      <w:bookmarkStart w:id="195" w:name="_Toc301160181"/>
      <w:bookmarkStart w:id="196" w:name="_Toc301165069"/>
      <w:bookmarkStart w:id="197" w:name="_Toc301248401"/>
      <w:bookmarkStart w:id="198" w:name="_Toc300928487"/>
      <w:bookmarkStart w:id="199" w:name="_Toc301160182"/>
      <w:bookmarkStart w:id="200" w:name="_Toc301165070"/>
      <w:bookmarkStart w:id="201" w:name="_Toc301248402"/>
      <w:bookmarkStart w:id="202" w:name="_Toc300928488"/>
      <w:bookmarkStart w:id="203" w:name="_Toc301160183"/>
      <w:bookmarkStart w:id="204" w:name="_Toc301165071"/>
      <w:bookmarkStart w:id="205" w:name="_Toc301248403"/>
      <w:bookmarkStart w:id="206" w:name="_Toc300928490"/>
      <w:bookmarkStart w:id="207" w:name="_Toc301160185"/>
      <w:bookmarkStart w:id="208" w:name="_Toc301165073"/>
      <w:bookmarkStart w:id="209" w:name="_Toc301248405"/>
      <w:bookmarkStart w:id="210" w:name="_Toc300928492"/>
      <w:bookmarkStart w:id="211" w:name="_Toc301160187"/>
      <w:bookmarkStart w:id="212" w:name="_Toc301165075"/>
      <w:bookmarkStart w:id="213" w:name="_Toc301248407"/>
      <w:bookmarkStart w:id="214" w:name="_Toc300928494"/>
      <w:bookmarkStart w:id="215" w:name="_Toc301160189"/>
      <w:bookmarkStart w:id="216" w:name="_Toc301165077"/>
      <w:bookmarkStart w:id="217" w:name="_Toc301248409"/>
      <w:bookmarkStart w:id="218" w:name="_Toc300928496"/>
      <w:bookmarkStart w:id="219" w:name="_Toc301160191"/>
      <w:bookmarkStart w:id="220" w:name="_Toc301165079"/>
      <w:bookmarkStart w:id="221" w:name="_Toc301248411"/>
      <w:bookmarkStart w:id="222" w:name="_Toc300928497"/>
      <w:bookmarkStart w:id="223" w:name="_Toc301160192"/>
      <w:bookmarkStart w:id="224" w:name="_Toc301165080"/>
      <w:bookmarkStart w:id="225" w:name="_Toc301248412"/>
      <w:bookmarkStart w:id="226" w:name="_Toc300928498"/>
      <w:bookmarkStart w:id="227" w:name="_Toc301160193"/>
      <w:bookmarkStart w:id="228" w:name="_Toc301165081"/>
      <w:bookmarkStart w:id="229" w:name="_Toc301248413"/>
      <w:bookmarkStart w:id="230" w:name="_Toc300928499"/>
      <w:bookmarkStart w:id="231" w:name="_Toc301160194"/>
      <w:bookmarkStart w:id="232" w:name="_Toc301165082"/>
      <w:bookmarkStart w:id="233" w:name="_Toc301248414"/>
      <w:bookmarkStart w:id="234" w:name="_Toc442559885"/>
      <w:bookmarkStart w:id="235" w:name="_Toc297798704"/>
      <w:bookmarkStart w:id="236" w:name="_Toc310433002"/>
      <w:bookmarkStart w:id="237" w:name="_Toc374917437"/>
      <w:bookmarkStart w:id="238" w:name="_Toc415142477"/>
      <w:bookmarkStart w:id="239" w:name="_Toc430335150"/>
      <w:bookmarkEnd w:id="14"/>
      <w:bookmarkEnd w:id="17"/>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r w:rsidRPr="00EC5BB4">
        <w:rPr>
          <w:rFonts w:cs="Arial"/>
          <w:sz w:val="24"/>
          <w:szCs w:val="24"/>
        </w:rPr>
        <w:t xml:space="preserve">5. </w:t>
      </w:r>
      <w:r w:rsidR="00322313" w:rsidRPr="00EC5BB4">
        <w:rPr>
          <w:rFonts w:cs="Arial"/>
          <w:sz w:val="24"/>
          <w:szCs w:val="24"/>
        </w:rPr>
        <w:t>КРИТЕРИЈУМ ЗА ДОДЕЛУ УГОВОРА</w:t>
      </w:r>
      <w:bookmarkEnd w:id="234"/>
    </w:p>
    <w:p w:rsidR="00621752" w:rsidRPr="00781B02" w:rsidRDefault="00621752" w:rsidP="00781B02"/>
    <w:bookmarkEnd w:id="235"/>
    <w:bookmarkEnd w:id="236"/>
    <w:bookmarkEnd w:id="237"/>
    <w:bookmarkEnd w:id="238"/>
    <w:bookmarkEnd w:id="239"/>
    <w:p w:rsidR="00BB13E6" w:rsidRPr="00BB13E6" w:rsidRDefault="00BB13E6" w:rsidP="00BB13E6">
      <w:pPr>
        <w:tabs>
          <w:tab w:val="left" w:pos="1134"/>
        </w:tabs>
        <w:spacing w:before="0"/>
        <w:rPr>
          <w:rFonts w:cs="Arial"/>
          <w:b/>
          <w:color w:val="000000" w:themeColor="text1"/>
          <w:lang w:val="ru-RU"/>
        </w:rPr>
      </w:pPr>
      <w:r w:rsidRPr="00BB13E6">
        <w:rPr>
          <w:rFonts w:cs="Arial"/>
          <w:color w:val="000000" w:themeColor="text1"/>
          <w:lang w:val="ru-RU"/>
        </w:rPr>
        <w:t xml:space="preserve">Избор најповољније понуде ће се извршити применом критеријума </w:t>
      </w:r>
      <w:r w:rsidRPr="00BB13E6">
        <w:rPr>
          <w:rFonts w:cs="Arial"/>
          <w:b/>
          <w:color w:val="000000" w:themeColor="text1"/>
          <w:lang w:val="ru-RU"/>
        </w:rPr>
        <w:t>„Најнижа понуђена цена“.</w:t>
      </w:r>
    </w:p>
    <w:p w:rsidR="00BB13E6" w:rsidRPr="00BB13E6" w:rsidRDefault="00BB13E6" w:rsidP="00BB13E6">
      <w:pPr>
        <w:tabs>
          <w:tab w:val="left" w:pos="1134"/>
        </w:tabs>
        <w:spacing w:before="0"/>
        <w:rPr>
          <w:rFonts w:cs="Arial"/>
          <w:color w:val="000000" w:themeColor="text1"/>
          <w:lang w:val="ru-RU"/>
        </w:rPr>
      </w:pPr>
      <w:r w:rsidRPr="00BB13E6">
        <w:rPr>
          <w:rFonts w:cs="Arial"/>
          <w:color w:val="000000" w:themeColor="text1"/>
          <w:lang w:val="ru-RU"/>
        </w:rPr>
        <w:t>Критеријум за оцењивање понуда</w:t>
      </w:r>
      <w:r w:rsidRPr="00BB13E6">
        <w:rPr>
          <w:rFonts w:cs="Arial"/>
          <w:b/>
          <w:color w:val="000000" w:themeColor="text1"/>
          <w:lang w:val="ru-RU"/>
        </w:rPr>
        <w:t xml:space="preserve"> Најнижа понуђена цена, </w:t>
      </w:r>
      <w:r w:rsidRPr="00BB13E6">
        <w:rPr>
          <w:rFonts w:cs="Arial"/>
          <w:color w:val="000000" w:themeColor="text1"/>
          <w:lang w:val="ru-RU"/>
        </w:rPr>
        <w:t>заснива се на понуђеној цени</w:t>
      </w:r>
      <w:r w:rsidRPr="00BB13E6">
        <w:rPr>
          <w:rFonts w:cs="Arial"/>
          <w:color w:val="000000" w:themeColor="text1"/>
          <w:lang w:val="sr-Cyrl-CS"/>
        </w:rPr>
        <w:t xml:space="preserve"> као једином критеријуму</w:t>
      </w:r>
      <w:r w:rsidRPr="00BB13E6">
        <w:rPr>
          <w:rFonts w:cs="Arial"/>
          <w:color w:val="000000" w:themeColor="text1"/>
          <w:lang w:val="ru-RU"/>
        </w:rPr>
        <w:t>.</w:t>
      </w:r>
    </w:p>
    <w:p w:rsidR="00BB13E6" w:rsidRPr="00BB13E6" w:rsidRDefault="00BB13E6" w:rsidP="00BB13E6">
      <w:pPr>
        <w:tabs>
          <w:tab w:val="left" w:pos="1134"/>
        </w:tabs>
        <w:spacing w:before="0"/>
        <w:rPr>
          <w:rFonts w:cs="Arial"/>
          <w:color w:val="000000" w:themeColor="text1"/>
          <w:lang w:val="ru-RU"/>
        </w:rPr>
      </w:pPr>
    </w:p>
    <w:p w:rsidR="00BB13E6" w:rsidRPr="00BB13E6" w:rsidRDefault="00BB13E6" w:rsidP="00BB13E6">
      <w:pPr>
        <w:rPr>
          <w:rFonts w:cs="Arial"/>
        </w:rPr>
      </w:pPr>
      <w:r w:rsidRPr="00BB13E6">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BB13E6" w:rsidRPr="00BB13E6" w:rsidRDefault="00BB13E6" w:rsidP="00BB13E6">
      <w:pPr>
        <w:rPr>
          <w:rFonts w:cs="Arial"/>
        </w:rPr>
      </w:pPr>
      <w:proofErr w:type="gramStart"/>
      <w:r w:rsidRPr="00BB13E6">
        <w:rPr>
          <w:rFonts w:cs="Arial"/>
        </w:rPr>
        <w:t>У понуђену цену страног понуђача урачунавају се и царинске дажбине.</w:t>
      </w:r>
      <w:proofErr w:type="gramEnd"/>
    </w:p>
    <w:p w:rsidR="00BB13E6" w:rsidRPr="00BB13E6" w:rsidRDefault="00BB13E6" w:rsidP="00BB13E6">
      <w:pPr>
        <w:rPr>
          <w:rFonts w:cs="Arial"/>
        </w:rPr>
      </w:pPr>
      <w:proofErr w:type="gramStart"/>
      <w:r w:rsidRPr="00BB13E6">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BB13E6" w:rsidRPr="00BB13E6" w:rsidRDefault="00BB13E6" w:rsidP="00BB13E6">
      <w:pPr>
        <w:rPr>
          <w:rFonts w:cs="Arial"/>
        </w:rPr>
      </w:pPr>
      <w:proofErr w:type="gramStart"/>
      <w:r w:rsidRPr="00BB13E6">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BB13E6">
        <w:rPr>
          <w:rFonts w:cs="Arial"/>
        </w:rPr>
        <w:t xml:space="preserve"> </w:t>
      </w:r>
      <w:proofErr w:type="gramStart"/>
      <w:r w:rsidRPr="00BB13E6">
        <w:rPr>
          <w:rFonts w:cs="Arial"/>
        </w:rPr>
        <w:t>ЗЈН).</w:t>
      </w:r>
      <w:proofErr w:type="gramEnd"/>
    </w:p>
    <w:p w:rsidR="00BB13E6" w:rsidRPr="00BB13E6" w:rsidRDefault="00BB13E6" w:rsidP="00BB13E6">
      <w:pPr>
        <w:rPr>
          <w:rFonts w:cs="Arial"/>
        </w:rPr>
      </w:pPr>
      <w:proofErr w:type="gramStart"/>
      <w:r w:rsidRPr="00BB13E6">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BB13E6">
        <w:rPr>
          <w:rFonts w:cs="Arial"/>
        </w:rPr>
        <w:t xml:space="preserve"> </w:t>
      </w:r>
      <w:proofErr w:type="gramStart"/>
      <w:r w:rsidRPr="00BB13E6">
        <w:rPr>
          <w:rFonts w:cs="Arial"/>
        </w:rPr>
        <w:t>ЗЈН).</w:t>
      </w:r>
      <w:proofErr w:type="gramEnd"/>
    </w:p>
    <w:p w:rsidR="00BB13E6" w:rsidRPr="00BB13E6" w:rsidRDefault="00BB13E6" w:rsidP="00BB13E6">
      <w:pPr>
        <w:rPr>
          <w:rFonts w:cs="Arial"/>
        </w:rPr>
      </w:pPr>
      <w:proofErr w:type="gramStart"/>
      <w:r w:rsidRPr="00BB13E6">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да се изјасне да ли нуде добра домаћег порекла и да доставе доказ.</w:t>
      </w:r>
      <w:proofErr w:type="gramEnd"/>
    </w:p>
    <w:p w:rsidR="00BB13E6" w:rsidRPr="00BB13E6" w:rsidRDefault="00BB13E6" w:rsidP="00BB13E6">
      <w:pPr>
        <w:rPr>
          <w:rFonts w:cs="Arial"/>
        </w:rPr>
      </w:pPr>
      <w:proofErr w:type="gramStart"/>
      <w:r w:rsidRPr="00BB13E6">
        <w:rPr>
          <w:rFonts w:cs="Arial"/>
        </w:rPr>
        <w:t>Предност дата за домаће понуђаче и добра домаћег порекла (члан 86.</w:t>
      </w:r>
      <w:proofErr w:type="gramEnd"/>
      <w:r w:rsidRPr="00BB13E6">
        <w:rPr>
          <w:rFonts w:cs="Arial"/>
        </w:rPr>
        <w:t xml:space="preserve">  </w:t>
      </w:r>
      <w:proofErr w:type="gramStart"/>
      <w:r w:rsidRPr="00BB13E6">
        <w:rPr>
          <w:rFonts w:cs="Arial"/>
        </w:rPr>
        <w:t>став</w:t>
      </w:r>
      <w:proofErr w:type="gramEnd"/>
      <w:r w:rsidRPr="00BB13E6">
        <w:rPr>
          <w:rFonts w:cs="Arial"/>
        </w:rPr>
        <w:t xml:space="preserve"> 1. </w:t>
      </w:r>
      <w:proofErr w:type="gramStart"/>
      <w:r w:rsidRPr="00BB13E6">
        <w:rPr>
          <w:rFonts w:cs="Arial"/>
        </w:rPr>
        <w:t>до</w:t>
      </w:r>
      <w:proofErr w:type="gramEnd"/>
      <w:r w:rsidRPr="00BB13E6">
        <w:rPr>
          <w:rFonts w:cs="Arial"/>
        </w:rPr>
        <w:t xml:space="preserve"> 4. </w:t>
      </w:r>
      <w:proofErr w:type="gramStart"/>
      <w:r w:rsidRPr="00BB13E6">
        <w:rPr>
          <w:rFonts w:cs="Arial"/>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B13E6" w:rsidRPr="00BB13E6" w:rsidRDefault="00BB13E6" w:rsidP="00BB13E6">
      <w:pPr>
        <w:rPr>
          <w:rFonts w:cs="Arial"/>
        </w:rPr>
      </w:pPr>
      <w:proofErr w:type="gramStart"/>
      <w:r w:rsidRPr="00BB13E6">
        <w:rPr>
          <w:rFonts w:cs="Arial"/>
        </w:rPr>
        <w:t>Предност дата за домаће понуђаче и добра домаћег порекла (члан 86. став 1. до 4.</w:t>
      </w:r>
      <w:proofErr w:type="gramEnd"/>
      <w:r w:rsidRPr="00BB13E6">
        <w:rPr>
          <w:rFonts w:cs="Arial"/>
        </w:rPr>
        <w:t xml:space="preserve"> </w:t>
      </w:r>
      <w:proofErr w:type="gramStart"/>
      <w:r w:rsidRPr="00BB13E6">
        <w:rPr>
          <w:rFonts w:cs="Arial"/>
        </w:rPr>
        <w:t xml:space="preserve">ЗЈН) у поступцима јавних набавки у којима учествују </w:t>
      </w:r>
      <w:r w:rsidRPr="00BB13E6">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005ECE" w:rsidRPr="00005ECE" w:rsidRDefault="00005ECE" w:rsidP="00005ECE">
      <w:pPr>
        <w:pStyle w:val="KDParagraf"/>
        <w:spacing w:before="0"/>
        <w:rPr>
          <w:rFonts w:cs="Arial"/>
          <w:color w:val="FF0000"/>
        </w:rPr>
      </w:pPr>
    </w:p>
    <w:p w:rsidR="00005ECE" w:rsidRPr="00005ECE" w:rsidRDefault="00005ECE" w:rsidP="00005ECE">
      <w:pPr>
        <w:spacing w:before="0"/>
        <w:ind w:left="709" w:hanging="709"/>
        <w:outlineLvl w:val="0"/>
        <w:rPr>
          <w:b/>
          <w:lang w:val="sr-Cyrl-RS" w:eastAsia="ar-SA"/>
        </w:rPr>
      </w:pPr>
      <w:bookmarkStart w:id="240" w:name="_Toc441651548"/>
      <w:bookmarkStart w:id="241" w:name="_Toc442559886"/>
      <w:r w:rsidRPr="00005ECE">
        <w:rPr>
          <w:b/>
          <w:lang w:eastAsia="ar-SA"/>
        </w:rPr>
        <w:t xml:space="preserve">5.1. </w:t>
      </w:r>
      <w:bookmarkEnd w:id="240"/>
      <w:bookmarkEnd w:id="241"/>
      <w:r w:rsidRPr="00005ECE">
        <w:rPr>
          <w:rFonts w:eastAsia="TimesNewRomanPSMT" w:cs="Arial"/>
          <w:b/>
          <w:bCs/>
          <w:iCs/>
          <w:color w:val="000000"/>
          <w:lang w:val="sr-Cyrl-CS" w:eastAsia="ar-SA"/>
        </w:rPr>
        <w:t xml:space="preserve">Елементи критеријума односно начин на основу којих ће наручилац </w:t>
      </w:r>
      <w:r w:rsidRPr="00005ECE">
        <w:rPr>
          <w:rFonts w:eastAsia="TimesNewRomanPSMT" w:cs="Arial"/>
          <w:b/>
          <w:bCs/>
          <w:iCs/>
          <w:lang w:val="sr-Cyrl-CS" w:eastAsia="ar-SA"/>
        </w:rPr>
        <w:t>извршити доделу уговора у ситуацији када постоје две или више понуда са истом понуђеном ценом:</w:t>
      </w:r>
    </w:p>
    <w:p w:rsidR="00005ECE" w:rsidRDefault="00005ECE" w:rsidP="00005ECE">
      <w:pPr>
        <w:spacing w:before="0"/>
        <w:rPr>
          <w:rFonts w:cs="Arial"/>
        </w:rPr>
      </w:pPr>
      <w:proofErr w:type="gramStart"/>
      <w:r w:rsidRPr="00DC5702">
        <w:rPr>
          <w:rFonts w:cs="Arial"/>
        </w:rPr>
        <w:t xml:space="preserve">Уколико две или више понуда имају исту најнижу понуђену цену, као најповољнија биће изабрана понуда оног понуђача који је </w:t>
      </w:r>
      <w:r w:rsidRPr="00DC5702">
        <w:rPr>
          <w:rFonts w:cs="Arial"/>
          <w:lang w:val="sr-Cyrl-RS"/>
        </w:rPr>
        <w:t>понудио краћи рок извршења</w:t>
      </w:r>
      <w:r w:rsidR="001979BA">
        <w:rPr>
          <w:rFonts w:cs="Arial"/>
          <w:lang w:val="sr-Cyrl-RS"/>
        </w:rPr>
        <w:t xml:space="preserve"> за три спојнице</w:t>
      </w:r>
      <w:r w:rsidRPr="00DC5702">
        <w:rPr>
          <w:rFonts w:cs="Arial"/>
        </w:rPr>
        <w:t>.</w:t>
      </w:r>
      <w:proofErr w:type="gramEnd"/>
      <w:r w:rsidRPr="00DC5702">
        <w:rPr>
          <w:rFonts w:cs="Arial"/>
          <w:lang w:val="sr-Cyrl-RS"/>
        </w:rPr>
        <w:t xml:space="preserve"> </w:t>
      </w:r>
      <w:r w:rsidRPr="00DC5702">
        <w:rPr>
          <w:rFonts w:cs="Arial"/>
        </w:rPr>
        <w:t xml:space="preserve">У случају истог понуђеног  </w:t>
      </w:r>
      <w:r w:rsidRPr="00DC5702">
        <w:rPr>
          <w:rFonts w:cs="Arial"/>
          <w:lang w:val="sr-Cyrl-RS"/>
        </w:rPr>
        <w:t>рока извршења</w:t>
      </w:r>
      <w:r w:rsidRPr="00DC5702">
        <w:rPr>
          <w:rFonts w:cs="Arial"/>
        </w:rPr>
        <w:t xml:space="preserve">, као најповољнија биће изабрана понуда оног понуђача који је понудио </w:t>
      </w:r>
      <w:r w:rsidRPr="00DC5702">
        <w:rPr>
          <w:rFonts w:cs="Arial"/>
          <w:lang w:val="sr-Cyrl-RS"/>
        </w:rPr>
        <w:t>дужи гарантни период</w:t>
      </w:r>
      <w:r w:rsidR="00442A11" w:rsidRPr="00DC5702">
        <w:rPr>
          <w:rFonts w:cs="Arial"/>
          <w:lang w:eastAsia="zh-CN"/>
        </w:rPr>
        <w:t xml:space="preserve"> од дана </w:t>
      </w:r>
      <w:r w:rsidR="00442A11" w:rsidRPr="00DC5702">
        <w:rPr>
          <w:rFonts w:cs="Arial"/>
          <w:lang w:val="sr-Cyrl-RS" w:eastAsia="zh-CN"/>
        </w:rPr>
        <w:t>хладног комишинга-старта пумпе</w:t>
      </w:r>
      <w:r w:rsidR="00442A11" w:rsidRPr="00DC5702">
        <w:rPr>
          <w:rFonts w:cs="Arial"/>
          <w:lang w:val="sr-Cyrl-RS"/>
        </w:rPr>
        <w:t xml:space="preserve"> </w:t>
      </w:r>
      <w:r w:rsidRPr="00DC5702">
        <w:rPr>
          <w:rFonts w:cs="Arial"/>
          <w:lang w:val="sr-Cyrl-RS"/>
        </w:rPr>
        <w:t>.</w:t>
      </w:r>
      <w:r w:rsidR="009A7FA9">
        <w:rPr>
          <w:rFonts w:cs="Arial"/>
        </w:rPr>
        <w:t xml:space="preserve"> </w:t>
      </w:r>
    </w:p>
    <w:p w:rsidR="00005ECE" w:rsidRPr="00005ECE" w:rsidRDefault="00005ECE" w:rsidP="00005ECE">
      <w:pPr>
        <w:spacing w:before="0"/>
        <w:rPr>
          <w:rFonts w:cs="Arial"/>
          <w:lang w:val="sr-Cyrl-RS"/>
        </w:rPr>
      </w:pPr>
    </w:p>
    <w:p w:rsidR="00005ECE" w:rsidRPr="00005ECE" w:rsidRDefault="00005ECE" w:rsidP="00005ECE">
      <w:pPr>
        <w:spacing w:before="0"/>
        <w:rPr>
          <w:rFonts w:cs="Arial"/>
          <w:lang w:val="sr-Cyrl-RS"/>
        </w:rPr>
      </w:pPr>
      <w:r w:rsidRPr="00005ECE">
        <w:rPr>
          <w:rFonts w:cs="Arial"/>
        </w:rPr>
        <w:t xml:space="preserve">Уколико ни после примене резервних критеријума не </w:t>
      </w:r>
      <w:proofErr w:type="gramStart"/>
      <w:r w:rsidRPr="00005ECE">
        <w:rPr>
          <w:rFonts w:cs="Arial"/>
        </w:rPr>
        <w:t>буде  могуће</w:t>
      </w:r>
      <w:proofErr w:type="gramEnd"/>
      <w:r w:rsidRPr="00005ECE">
        <w:rPr>
          <w:rFonts w:cs="Arial"/>
        </w:rPr>
        <w:t xml:space="preserve"> изабрати најповољнију понуду, најповољнија понуда биће изабрана путем жреба.</w:t>
      </w:r>
    </w:p>
    <w:p w:rsidR="00005ECE" w:rsidRPr="00005ECE" w:rsidRDefault="00005ECE" w:rsidP="00005ECE">
      <w:pPr>
        <w:spacing w:before="0"/>
        <w:rPr>
          <w:rFonts w:cs="Arial"/>
          <w:lang w:val="sr-Cyrl-RS"/>
        </w:rPr>
      </w:pPr>
    </w:p>
    <w:p w:rsidR="00005ECE" w:rsidRPr="00005ECE" w:rsidRDefault="00005ECE" w:rsidP="00005ECE">
      <w:pPr>
        <w:spacing w:before="0"/>
        <w:rPr>
          <w:rFonts w:cs="Arial"/>
        </w:rPr>
      </w:pPr>
      <w:proofErr w:type="gramStart"/>
      <w:r w:rsidRPr="00005ECE">
        <w:rPr>
          <w:rFonts w:cs="Arial"/>
        </w:rPr>
        <w:lastRenderedPageBreak/>
        <w:t>Извлачење путем жреба Наручилац ће извршити јавно, у присуству понуђача који имају исту најнижу понуђену цену.</w:t>
      </w:r>
      <w:proofErr w:type="gramEnd"/>
      <w:r w:rsidRPr="00005ECE">
        <w:rPr>
          <w:rFonts w:cs="Arial"/>
          <w:lang w:val="sr-Cyrl-RS"/>
        </w:rPr>
        <w:t xml:space="preserve"> </w:t>
      </w:r>
      <w:r w:rsidRPr="00005ECE">
        <w:rPr>
          <w:rFonts w:cs="Arial"/>
        </w:rPr>
        <w:t xml:space="preserve">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proofErr w:type="gramStart"/>
      <w:r w:rsidRPr="00005ECE">
        <w:rPr>
          <w:rFonts w:cs="Arial"/>
        </w:rPr>
        <w:t>уговор  о</w:t>
      </w:r>
      <w:proofErr w:type="gramEnd"/>
      <w:r w:rsidRPr="00005ECE">
        <w:rPr>
          <w:rFonts w:cs="Arial"/>
        </w:rPr>
        <w:t xml:space="preserve"> јавној набавци</w:t>
      </w:r>
      <w:r w:rsidRPr="00005ECE">
        <w:rPr>
          <w:rFonts w:eastAsia="TimesNewRomanPSMT" w:cs="Arial"/>
          <w:bCs/>
        </w:rPr>
        <w:t>.</w:t>
      </w:r>
      <w:r w:rsidRPr="00005ECE">
        <w:rPr>
          <w:rFonts w:eastAsia="Arial Unicode MS" w:cs="Arial"/>
          <w:b/>
          <w:kern w:val="2"/>
        </w:rPr>
        <w:t xml:space="preserve"> </w:t>
      </w:r>
      <w:proofErr w:type="gramStart"/>
      <w:r w:rsidRPr="00005ECE">
        <w:rPr>
          <w:rFonts w:eastAsia="TimesNewRomanPSMT" w:cs="Arial"/>
          <w:bCs/>
        </w:rPr>
        <w:t>О извршеном жребању сачињава се Записник који потписују представници Наручиоца и пристуних Понуђача.</w:t>
      </w:r>
      <w:proofErr w:type="gramEnd"/>
    </w:p>
    <w:p w:rsidR="00C93BFD" w:rsidRDefault="00C93BFD" w:rsidP="00005ECE">
      <w:pPr>
        <w:rPr>
          <w:lang w:val="sr-Cyrl-RS"/>
        </w:rPr>
      </w:pPr>
      <w:r w:rsidRPr="00C93BFD">
        <w:t> </w:t>
      </w:r>
    </w:p>
    <w:p w:rsidR="00005ECE" w:rsidRDefault="00005ECE" w:rsidP="00005ECE">
      <w:pPr>
        <w:rPr>
          <w:lang w:val="sr-Cyrl-RS"/>
        </w:rPr>
      </w:pPr>
    </w:p>
    <w:p w:rsidR="00005ECE" w:rsidRDefault="00005ECE" w:rsidP="00005ECE">
      <w:pPr>
        <w:rPr>
          <w:lang w:val="sr-Cyrl-RS"/>
        </w:rPr>
      </w:pPr>
    </w:p>
    <w:p w:rsidR="00005ECE" w:rsidRPr="00005ECE" w:rsidRDefault="00005ECE" w:rsidP="00005ECE">
      <w:pPr>
        <w:rPr>
          <w:rFonts w:eastAsia="Arial Unicode MS"/>
          <w:lang w:val="sr-Cyrl-RS"/>
        </w:rPr>
      </w:pPr>
    </w:p>
    <w:p w:rsidR="00C93BFD" w:rsidRPr="00C93BFD" w:rsidRDefault="00C93BFD" w:rsidP="00F508D1">
      <w:pPr>
        <w:jc w:val="right"/>
        <w:rPr>
          <w:rFonts w:eastAsia="Arial Unicode MS"/>
          <w:lang w:val="ru-RU"/>
        </w:rPr>
      </w:pPr>
      <w:r w:rsidRPr="00C93BFD">
        <w:rPr>
          <w:rFonts w:eastAsia="Arial Unicode MS"/>
          <w:lang w:val="ru-RU"/>
        </w:rPr>
        <w:t>К О М И С И Ј А</w:t>
      </w:r>
    </w:p>
    <w:p w:rsidR="00C93BFD" w:rsidRPr="00F508D1" w:rsidRDefault="00C93BFD" w:rsidP="00F508D1">
      <w:pPr>
        <w:jc w:val="right"/>
        <w:rPr>
          <w:rFonts w:eastAsia="Arial Unicode MS"/>
        </w:rPr>
      </w:pPr>
      <w:r w:rsidRPr="00C93BFD">
        <w:rPr>
          <w:rFonts w:eastAsia="Arial Unicode MS"/>
          <w:lang w:val="ru-RU"/>
        </w:rPr>
        <w:t xml:space="preserve">                                      </w:t>
      </w:r>
      <w:r w:rsidR="00005ECE">
        <w:rPr>
          <w:rFonts w:eastAsia="Arial Unicode MS"/>
          <w:lang w:val="ru-RU"/>
        </w:rPr>
        <w:t xml:space="preserve">                            </w:t>
      </w:r>
      <w:r w:rsidRPr="00C93BFD">
        <w:rPr>
          <w:rFonts w:eastAsia="Arial Unicode MS"/>
          <w:lang w:val="ru-RU"/>
        </w:rPr>
        <w:t>за спровођење ЈН</w:t>
      </w:r>
      <w:r w:rsidR="00F508D1">
        <w:rPr>
          <w:rFonts w:eastAsia="Arial Unicode MS"/>
        </w:rPr>
        <w:t xml:space="preserve"> </w:t>
      </w:r>
      <w:r w:rsidR="00F508D1" w:rsidRPr="006F4AE9">
        <w:rPr>
          <w:rFonts w:eastAsia="Arial Unicode MS"/>
        </w:rPr>
        <w:t>3000/</w:t>
      </w:r>
      <w:r w:rsidR="00662340">
        <w:rPr>
          <w:rFonts w:eastAsia="Arial Unicode MS"/>
          <w:lang w:val="sr-Cyrl-RS"/>
        </w:rPr>
        <w:t>0940</w:t>
      </w:r>
      <w:r w:rsidR="00005ECE" w:rsidRPr="006F4AE9">
        <w:rPr>
          <w:rFonts w:eastAsia="Arial Unicode MS"/>
        </w:rPr>
        <w:t>/2016 (</w:t>
      </w:r>
      <w:r w:rsidR="00662340">
        <w:rPr>
          <w:rFonts w:eastAsia="Arial Unicode MS"/>
          <w:lang w:val="sr-Cyrl-RS"/>
        </w:rPr>
        <w:t>1643</w:t>
      </w:r>
      <w:r w:rsidR="00F508D1" w:rsidRPr="006F4AE9">
        <w:rPr>
          <w:rFonts w:eastAsia="Arial Unicode MS"/>
        </w:rPr>
        <w:t>/2016)</w:t>
      </w:r>
    </w:p>
    <w:p w:rsidR="00C93BFD" w:rsidRPr="00C93BFD" w:rsidRDefault="00C93BFD" w:rsidP="00F508D1">
      <w:pPr>
        <w:jc w:val="right"/>
        <w:rPr>
          <w:rFonts w:eastAsia="Arial Unicode MS"/>
          <w:lang w:val="ru-RU"/>
        </w:rPr>
      </w:pPr>
      <w:r w:rsidRPr="00C93BFD">
        <w:rPr>
          <w:rFonts w:eastAsia="Arial Unicode MS"/>
          <w:lang w:val="ru-RU"/>
        </w:rPr>
        <w:t xml:space="preserve">                                                       формирана Решењем бр.</w:t>
      </w:r>
      <w:r w:rsidR="00184439">
        <w:rPr>
          <w:rFonts w:eastAsia="Arial Unicode MS"/>
          <w:lang w:val="ru-RU"/>
        </w:rPr>
        <w:t xml:space="preserve"> _______</w:t>
      </w:r>
      <w:r w:rsidRPr="00C93BFD">
        <w:rPr>
          <w:rFonts w:eastAsia="Arial Unicode MS"/>
          <w:lang w:val="ru-RU"/>
        </w:rPr>
        <w:t>_____________</w:t>
      </w:r>
    </w:p>
    <w:p w:rsidR="003F1545" w:rsidRDefault="003F1545">
      <w:pPr>
        <w:spacing w:before="0"/>
        <w:jc w:val="left"/>
        <w:rPr>
          <w:rFonts w:eastAsia="TimesNewRomanPS-BoldMT"/>
          <w:lang w:val="sr-Cyrl-RS" w:eastAsia="sr-Latn-CS"/>
        </w:rPr>
      </w:pPr>
    </w:p>
    <w:p w:rsidR="003219FC" w:rsidRDefault="003219FC">
      <w:pPr>
        <w:spacing w:before="0"/>
        <w:jc w:val="left"/>
        <w:rPr>
          <w:rFonts w:eastAsia="TimesNewRomanPS-BoldMT"/>
          <w:lang w:eastAsia="sr-Latn-CS"/>
        </w:rPr>
      </w:pPr>
      <w:bookmarkStart w:id="242" w:name="_GoBack"/>
      <w:bookmarkEnd w:id="242"/>
      <w:r>
        <w:rPr>
          <w:rFonts w:eastAsia="TimesNewRomanPS-BoldMT"/>
          <w:lang w:eastAsia="sr-Latn-CS"/>
        </w:rPr>
        <w:br w:type="page"/>
      </w:r>
    </w:p>
    <w:p w:rsidR="00C93BFD" w:rsidRPr="00F508D1" w:rsidRDefault="00C93BFD" w:rsidP="00C93BFD">
      <w:pPr>
        <w:rPr>
          <w:rFonts w:eastAsia="TimesNewRomanPS-BoldMT"/>
          <w:lang w:eastAsia="sr-Latn-CS"/>
        </w:rPr>
      </w:pPr>
    </w:p>
    <w:p w:rsidR="00C93BFD" w:rsidRPr="005D4FE0" w:rsidRDefault="00C93BFD" w:rsidP="00C17546">
      <w:pPr>
        <w:pStyle w:val="ListParagraph"/>
        <w:numPr>
          <w:ilvl w:val="0"/>
          <w:numId w:val="36"/>
        </w:numPr>
        <w:rPr>
          <w:rFonts w:ascii="Arial" w:hAnsi="Arial" w:cs="Arial"/>
          <w:b/>
        </w:rPr>
      </w:pPr>
      <w:bookmarkStart w:id="243" w:name="_Toc430335194"/>
      <w:bookmarkStart w:id="244" w:name="_Toc430335287"/>
      <w:bookmarkStart w:id="245" w:name="_Toc430335706"/>
      <w:bookmarkStart w:id="246" w:name="_Toc430335196"/>
      <w:bookmarkStart w:id="247" w:name="_Toc430335289"/>
      <w:bookmarkStart w:id="248" w:name="_Toc430335708"/>
      <w:bookmarkStart w:id="249" w:name="_Toc442559887"/>
      <w:bookmarkEnd w:id="243"/>
      <w:bookmarkEnd w:id="244"/>
      <w:bookmarkEnd w:id="245"/>
      <w:bookmarkEnd w:id="246"/>
      <w:bookmarkEnd w:id="247"/>
      <w:bookmarkEnd w:id="248"/>
      <w:r w:rsidRPr="005D4FE0">
        <w:rPr>
          <w:rFonts w:ascii="Arial" w:hAnsi="Arial" w:cs="Arial"/>
          <w:b/>
        </w:rPr>
        <w:t>УПУТСТВО ПОНУЂАЧИМА КАКО ДА САЧИНЕ ПОНУДУ</w:t>
      </w:r>
      <w:bookmarkEnd w:id="249"/>
    </w:p>
    <w:p w:rsidR="00C93BFD" w:rsidRPr="00C93BFD" w:rsidRDefault="00C93BFD" w:rsidP="00C93BFD">
      <w:pPr>
        <w:rPr>
          <w:lang w:val="ru-RU"/>
        </w:rPr>
      </w:pPr>
      <w:r w:rsidRPr="00C93BFD">
        <w:rPr>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C93BFD" w:rsidRPr="000A6A92" w:rsidRDefault="00C93BFD" w:rsidP="00C93BFD">
      <w:pPr>
        <w:rPr>
          <w:lang w:val="sr-Cyrl-RS"/>
        </w:rPr>
      </w:pPr>
      <w:r w:rsidRPr="00C93BFD">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C93BFD">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C93BFD" w:rsidRPr="0054731D" w:rsidRDefault="0054731D" w:rsidP="00C93BFD">
      <w:pPr>
        <w:rPr>
          <w:b/>
        </w:rPr>
      </w:pPr>
      <w:bookmarkStart w:id="250" w:name="_Toc441651577"/>
      <w:bookmarkStart w:id="251" w:name="_Toc442559888"/>
      <w:r w:rsidRPr="0054731D">
        <w:rPr>
          <w:b/>
        </w:rPr>
        <w:t xml:space="preserve">6.1 </w:t>
      </w:r>
      <w:r w:rsidR="00C93BFD" w:rsidRPr="0054731D">
        <w:rPr>
          <w:b/>
        </w:rPr>
        <w:t>Језик на којем понуда мора бити састављена</w:t>
      </w:r>
      <w:bookmarkEnd w:id="250"/>
      <w:bookmarkEnd w:id="251"/>
    </w:p>
    <w:p w:rsidR="00C93BFD" w:rsidRPr="00C93BFD" w:rsidRDefault="00C93BFD" w:rsidP="00C93BFD">
      <w:proofErr w:type="gramStart"/>
      <w:r w:rsidRPr="00C93BFD">
        <w:t>Наручилац је припремио конкурсну документацију на српском језику и водиће поступак јавне набавке на српском језику.</w:t>
      </w:r>
      <w:proofErr w:type="gramEnd"/>
      <w:r w:rsidRPr="00C93BFD">
        <w:t xml:space="preserve"> </w:t>
      </w:r>
    </w:p>
    <w:p w:rsidR="00C93BFD" w:rsidRPr="00C93BFD" w:rsidRDefault="00C93BFD" w:rsidP="00C93BFD">
      <w:pPr>
        <w:rPr>
          <w:lang w:val="ru-RU"/>
        </w:rPr>
      </w:pPr>
      <w:r w:rsidRPr="00C93BFD">
        <w:rPr>
          <w:lang w:val="ru-RU"/>
        </w:rPr>
        <w:t>Понуда са свим прилозима мора бити сачињена на српском језику.</w:t>
      </w:r>
    </w:p>
    <w:p w:rsidR="00C93BFD" w:rsidRPr="00C93BFD" w:rsidRDefault="00C93BFD" w:rsidP="00C93BFD">
      <w:pPr>
        <w:rPr>
          <w:lang w:val="ru-RU"/>
        </w:rPr>
      </w:pPr>
      <w:r w:rsidRPr="00BB3DF5">
        <w:rPr>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C93BFD" w:rsidRPr="000005AF" w:rsidRDefault="000005AF" w:rsidP="00C93BFD">
      <w:pPr>
        <w:rPr>
          <w:b/>
        </w:rPr>
      </w:pPr>
      <w:bookmarkStart w:id="252" w:name="_Toc441651578"/>
      <w:bookmarkStart w:id="253" w:name="_Toc442559889"/>
      <w:r w:rsidRPr="000005AF">
        <w:rPr>
          <w:b/>
        </w:rPr>
        <w:t xml:space="preserve">6.2 </w:t>
      </w:r>
      <w:r w:rsidR="00C93BFD" w:rsidRPr="000005AF">
        <w:rPr>
          <w:b/>
        </w:rPr>
        <w:t>Начин састављања и подношења понуде</w:t>
      </w:r>
      <w:bookmarkEnd w:id="252"/>
      <w:bookmarkEnd w:id="253"/>
    </w:p>
    <w:p w:rsidR="00C93BFD" w:rsidRPr="00C93BFD" w:rsidRDefault="00C93BFD" w:rsidP="00C93BFD">
      <w:pPr>
        <w:rPr>
          <w:lang w:val="ru-RU"/>
        </w:rPr>
      </w:pPr>
      <w:r w:rsidRPr="00C93BFD">
        <w:rPr>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C93BFD" w:rsidRPr="00C93BFD" w:rsidRDefault="00C93BFD" w:rsidP="00C93BFD">
      <w:proofErr w:type="gramStart"/>
      <w:r w:rsidRPr="00C93BFD">
        <w:t>Препоручује се да сви до</w:t>
      </w:r>
      <w:r w:rsidR="009A3DB9">
        <w:t>кументи поднети у понуди</w:t>
      </w:r>
      <w:r w:rsidRPr="00C93BFD">
        <w:t xml:space="preserve"> буду нумерисани</w:t>
      </w:r>
      <w:r w:rsidRPr="00C93BFD">
        <w:rPr>
          <w:lang w:val="sr-Latn-CS"/>
        </w:rPr>
        <w:t xml:space="preserve"> и</w:t>
      </w:r>
      <w:r w:rsidRPr="00C93BFD">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w:t>
      </w:r>
      <w:proofErr w:type="gramEnd"/>
      <w:r w:rsidRPr="00C93BFD">
        <w:t xml:space="preserve"> </w:t>
      </w:r>
    </w:p>
    <w:p w:rsidR="00C93BFD" w:rsidRPr="00C93BFD" w:rsidRDefault="00C93BFD" w:rsidP="00C93BFD">
      <w:pPr>
        <w:rPr>
          <w:lang w:val="ru-RU"/>
        </w:rPr>
      </w:pPr>
      <w:r w:rsidRPr="00C93BFD">
        <w:rPr>
          <w:lang w:val="ru-RU"/>
        </w:rPr>
        <w:t>Препоручује се да се нумерација поднете документације и образаца у понуди изврши на свако</w:t>
      </w:r>
      <w:r w:rsidRPr="00C93BFD">
        <w:t>j</w:t>
      </w:r>
      <w:r w:rsidRPr="00C93BFD">
        <w:rPr>
          <w:lang w:val="ru-RU"/>
        </w:rPr>
        <w:t xml:space="preserve"> страни на којој има текста, исписивањем “1 од </w:t>
      </w:r>
      <w:r w:rsidRPr="00C93BFD">
        <w:t>н</w:t>
      </w:r>
      <w:r w:rsidRPr="00C93BFD">
        <w:rPr>
          <w:lang w:val="ru-RU"/>
        </w:rPr>
        <w:t>“, „2 од н“ и тако све до „н од н“, с тим да „н“ представља укупан број страна понуде.</w:t>
      </w:r>
    </w:p>
    <w:p w:rsidR="00C93BFD" w:rsidRPr="00C93BFD" w:rsidRDefault="00C93BFD" w:rsidP="00C93BFD">
      <w:pPr>
        <w:rPr>
          <w:lang w:val="ru-RU"/>
        </w:rPr>
      </w:pPr>
      <w:r w:rsidRPr="00C93BFD">
        <w:rPr>
          <w:lang w:val="ru-RU"/>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C93BFD" w:rsidRPr="00BB13E6" w:rsidRDefault="00C93BFD" w:rsidP="00C93BFD">
      <w:pPr>
        <w:rPr>
          <w:b/>
          <w:lang w:val="ru-RU"/>
        </w:rPr>
      </w:pPr>
      <w:r w:rsidRPr="00C93BFD">
        <w:rPr>
          <w:lang w:val="ru-RU"/>
        </w:rPr>
        <w:t xml:space="preserve">Понуђач </w:t>
      </w:r>
      <w:r w:rsidRPr="00BB13E6">
        <w:rPr>
          <w:lang w:val="ru-RU"/>
        </w:rPr>
        <w:t xml:space="preserve">подноси понуду у затвореној коверти </w:t>
      </w:r>
      <w:r w:rsidRPr="00BB13E6">
        <w:t>или кутији</w:t>
      </w:r>
      <w:r w:rsidRPr="00BB13E6">
        <w:rPr>
          <w:lang w:val="ru-RU"/>
        </w:rPr>
        <w:t xml:space="preserve">, тако да се при отварању може проверити да ли је затворена, као и када, на адресу: </w:t>
      </w:r>
      <w:r w:rsidRPr="00BB13E6">
        <w:rPr>
          <w:b/>
          <w:lang w:val="ru-RU"/>
        </w:rPr>
        <w:t>Јавно предузеће „Електропривреда Србије“</w:t>
      </w:r>
      <w:r w:rsidR="00F11692">
        <w:rPr>
          <w:b/>
          <w:lang w:val="ru-RU"/>
        </w:rPr>
        <w:t xml:space="preserve"> царице Милице бр. 2</w:t>
      </w:r>
      <w:r w:rsidRPr="00BB13E6">
        <w:rPr>
          <w:b/>
          <w:lang w:val="ru-RU"/>
        </w:rPr>
        <w:t xml:space="preserve">, огранак ТЕНТ, </w:t>
      </w:r>
      <w:r w:rsidR="000005AF" w:rsidRPr="00BB13E6">
        <w:rPr>
          <w:b/>
          <w:lang w:val="ru-RU"/>
        </w:rPr>
        <w:t xml:space="preserve">Београд – Обрновац, Богољуба Урошевића Црног </w:t>
      </w:r>
      <w:r w:rsidR="00306F47" w:rsidRPr="00BB13E6">
        <w:rPr>
          <w:b/>
          <w:lang w:val="ru-RU"/>
        </w:rPr>
        <w:t xml:space="preserve">бр. </w:t>
      </w:r>
      <w:r w:rsidR="000005AF" w:rsidRPr="00BB13E6">
        <w:rPr>
          <w:b/>
          <w:lang w:val="ru-RU"/>
        </w:rPr>
        <w:t>44, 11500 Обреновац,</w:t>
      </w:r>
      <w:r w:rsidRPr="00BB13E6">
        <w:rPr>
          <w:b/>
          <w:lang w:val="ru-RU"/>
        </w:rPr>
        <w:t xml:space="preserve"> писарница - са наз</w:t>
      </w:r>
      <w:r w:rsidR="00306F47" w:rsidRPr="00BB13E6">
        <w:rPr>
          <w:b/>
          <w:lang w:val="ru-RU"/>
        </w:rPr>
        <w:t>наком: „</w:t>
      </w:r>
      <w:r w:rsidR="00005ECE" w:rsidRPr="00BB13E6">
        <w:rPr>
          <w:rFonts w:cs="Arial"/>
          <w:szCs w:val="24"/>
        </w:rPr>
        <w:t xml:space="preserve"> </w:t>
      </w:r>
      <w:r w:rsidR="003F2E86">
        <w:rPr>
          <w:rFonts w:cs="Arial"/>
          <w:lang w:val="ru-RU"/>
        </w:rPr>
        <w:t>Фабрички ремонт хидрауличних спојница напојних пумпи на блоку А-4</w:t>
      </w:r>
      <w:r w:rsidR="00306F47" w:rsidRPr="00BB13E6">
        <w:rPr>
          <w:rFonts w:cs="Arial"/>
          <w:b/>
          <w:lang w:val="ru-RU"/>
        </w:rPr>
        <w:t>"</w:t>
      </w:r>
      <w:r w:rsidR="00BA260F" w:rsidRPr="00BB13E6">
        <w:rPr>
          <w:b/>
          <w:lang w:val="ru-RU"/>
        </w:rPr>
        <w:t xml:space="preserve"> </w:t>
      </w:r>
      <w:r w:rsidRPr="00BB13E6">
        <w:rPr>
          <w:b/>
          <w:lang w:val="ru-RU"/>
        </w:rPr>
        <w:t xml:space="preserve">- </w:t>
      </w:r>
      <w:r w:rsidR="00BA260F" w:rsidRPr="00BB13E6">
        <w:rPr>
          <w:b/>
          <w:lang w:val="ru-RU"/>
        </w:rPr>
        <w:t>ј</w:t>
      </w:r>
      <w:r w:rsidRPr="00BB13E6">
        <w:rPr>
          <w:b/>
          <w:lang w:val="ru-RU"/>
        </w:rPr>
        <w:t xml:space="preserve">авна набавка број </w:t>
      </w:r>
      <w:r w:rsidR="003F2E86">
        <w:rPr>
          <w:b/>
          <w:lang w:val="ru-RU"/>
        </w:rPr>
        <w:t>3000/0940/2016 (1643</w:t>
      </w:r>
      <w:r w:rsidR="000005AF" w:rsidRPr="00BB13E6">
        <w:rPr>
          <w:b/>
          <w:lang w:val="ru-RU"/>
        </w:rPr>
        <w:t xml:space="preserve">/2016) </w:t>
      </w:r>
      <w:r w:rsidRPr="00BB13E6">
        <w:rPr>
          <w:b/>
          <w:lang w:val="ru-RU"/>
        </w:rPr>
        <w:t xml:space="preserve">- НЕ ОТВАРАТИ“. </w:t>
      </w:r>
    </w:p>
    <w:p w:rsidR="00C93BFD" w:rsidRPr="00C93BFD" w:rsidRDefault="00C93BFD" w:rsidP="00C93BFD">
      <w:proofErr w:type="gramStart"/>
      <w:r w:rsidRPr="00C93BFD">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C93BFD" w:rsidRPr="00C93BFD" w:rsidRDefault="00C93BFD" w:rsidP="00C93BFD">
      <w:proofErr w:type="gramStart"/>
      <w:r w:rsidRPr="00C93BFD">
        <w:rPr>
          <w:rFonts w:eastAsia="TimesNewRomanPSMT"/>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C93BFD">
        <w:t>.</w:t>
      </w:r>
      <w:proofErr w:type="gramEnd"/>
    </w:p>
    <w:p w:rsidR="00C93BFD" w:rsidRPr="00C93BFD" w:rsidRDefault="00C93BFD" w:rsidP="00C93BFD">
      <w:r w:rsidRPr="00C93BFD">
        <w:lastRenderedPageBreak/>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C93BFD" w:rsidRPr="00C93BFD" w:rsidRDefault="00C93BFD" w:rsidP="00C93BFD">
      <w:proofErr w:type="gramStart"/>
      <w:r w:rsidRPr="00C93BFD">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C93BFD">
        <w:t xml:space="preserve"> 81. Закона. </w:t>
      </w:r>
    </w:p>
    <w:p w:rsidR="00C93BFD" w:rsidRPr="00631FEC" w:rsidRDefault="00C93BFD" w:rsidP="00C93BFD">
      <w:pPr>
        <w:rPr>
          <w:lang w:val="sr-Cyrl-RS"/>
        </w:rPr>
      </w:pPr>
      <w:proofErr w:type="gramStart"/>
      <w:r w:rsidRPr="00C93BFD">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C93BFD">
        <w:t xml:space="preserve"> </w:t>
      </w:r>
    </w:p>
    <w:p w:rsidR="00C93BFD" w:rsidRPr="000005AF" w:rsidRDefault="000005AF" w:rsidP="00C93BFD">
      <w:pPr>
        <w:rPr>
          <w:b/>
        </w:rPr>
      </w:pPr>
      <w:bookmarkStart w:id="254" w:name="_Toc441651579"/>
      <w:bookmarkStart w:id="255" w:name="_Toc442559890"/>
      <w:r w:rsidRPr="000005AF">
        <w:rPr>
          <w:b/>
        </w:rPr>
        <w:t xml:space="preserve">6.3 </w:t>
      </w:r>
      <w:r w:rsidR="00C93BFD" w:rsidRPr="000005AF">
        <w:rPr>
          <w:b/>
        </w:rPr>
        <w:t>Обавезна садржина понуде</w:t>
      </w:r>
      <w:bookmarkEnd w:id="254"/>
      <w:bookmarkEnd w:id="255"/>
    </w:p>
    <w:p w:rsidR="00C93BFD" w:rsidRPr="00C93BFD" w:rsidRDefault="00C93BFD" w:rsidP="00C93BFD">
      <w:r w:rsidRPr="00C93BFD">
        <w:rPr>
          <w:lang w:val="ru-RU" w:bidi="en-US"/>
        </w:rPr>
        <w:t>Садржину понуде, поред Обрасца понуде, чине и сви остали докази / Изјаве о испуњености услова из чл. 75.и 76.</w:t>
      </w:r>
      <w:r w:rsidR="000005AF">
        <w:rPr>
          <w:lang w:val="ru-RU" w:bidi="en-US"/>
        </w:rPr>
        <w:t xml:space="preserve"> </w:t>
      </w:r>
      <w:proofErr w:type="gramStart"/>
      <w:r w:rsidRPr="00C93BFD">
        <w:t>Закона о јавним</w:t>
      </w:r>
      <w:r w:rsidRPr="00C93BFD">
        <w:rPr>
          <w:lang w:bidi="en-US"/>
        </w:rPr>
        <w:t xml:space="preserve"> набавкама, предвиђени чл.</w:t>
      </w:r>
      <w:proofErr w:type="gramEnd"/>
      <w:r w:rsidRPr="00C93BFD">
        <w:rPr>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C93BFD">
        <w:t>:</w:t>
      </w:r>
    </w:p>
    <w:p w:rsidR="000005AF" w:rsidRPr="002A2EAD" w:rsidRDefault="000005AF" w:rsidP="000005AF">
      <w:pPr>
        <w:numPr>
          <w:ilvl w:val="0"/>
          <w:numId w:val="3"/>
        </w:numPr>
        <w:tabs>
          <w:tab w:val="num" w:pos="720"/>
        </w:tabs>
        <w:spacing w:before="0"/>
        <w:ind w:left="720"/>
        <w:rPr>
          <w:rFonts w:cs="Arial"/>
          <w:lang w:val="ru-RU"/>
        </w:rPr>
      </w:pPr>
      <w:r w:rsidRPr="002A2EAD">
        <w:rPr>
          <w:rFonts w:cs="Arial"/>
          <w:lang w:val="ru-RU"/>
        </w:rPr>
        <w:t xml:space="preserve">Образац понуде </w:t>
      </w:r>
    </w:p>
    <w:p w:rsidR="000005AF" w:rsidRPr="002A2EAD" w:rsidRDefault="000005AF" w:rsidP="000005AF">
      <w:pPr>
        <w:numPr>
          <w:ilvl w:val="0"/>
          <w:numId w:val="3"/>
        </w:numPr>
        <w:tabs>
          <w:tab w:val="num" w:pos="720"/>
        </w:tabs>
        <w:spacing w:before="0"/>
        <w:ind w:left="720"/>
        <w:rPr>
          <w:rFonts w:cs="Arial"/>
          <w:lang w:val="ru-RU"/>
        </w:rPr>
      </w:pPr>
      <w:r w:rsidRPr="002A2EAD">
        <w:rPr>
          <w:rFonts w:cs="Arial"/>
          <w:lang w:val="ru-RU"/>
        </w:rPr>
        <w:t xml:space="preserve">Структура цене </w:t>
      </w:r>
    </w:p>
    <w:p w:rsidR="000005AF" w:rsidRPr="002A2EAD" w:rsidRDefault="000005AF" w:rsidP="000005AF">
      <w:pPr>
        <w:numPr>
          <w:ilvl w:val="0"/>
          <w:numId w:val="3"/>
        </w:numPr>
        <w:tabs>
          <w:tab w:val="num" w:pos="720"/>
        </w:tabs>
        <w:spacing w:before="0"/>
        <w:ind w:left="720"/>
        <w:rPr>
          <w:rFonts w:cs="Arial"/>
          <w:lang w:val="ru-RU"/>
        </w:rPr>
      </w:pPr>
      <w:r w:rsidRPr="002A2EAD">
        <w:rPr>
          <w:rFonts w:cs="Arial"/>
          <w:lang w:val="ru-RU"/>
        </w:rPr>
        <w:t>Образац трошкова припреме понуде , ако понуђач захтева надокнаду трошкова у складу са чл.</w:t>
      </w:r>
      <w:r w:rsidR="00B16DF0" w:rsidRPr="002A2EAD">
        <w:rPr>
          <w:rFonts w:cs="Arial"/>
          <w:lang w:val="ru-RU"/>
        </w:rPr>
        <w:t xml:space="preserve"> </w:t>
      </w:r>
      <w:r w:rsidRPr="002A2EAD">
        <w:rPr>
          <w:rFonts w:cs="Arial"/>
          <w:lang w:val="ru-RU"/>
        </w:rPr>
        <w:t>88</w:t>
      </w:r>
      <w:r w:rsidR="00B16DF0" w:rsidRPr="002A2EAD">
        <w:rPr>
          <w:rFonts w:cs="Arial"/>
          <w:lang w:val="ru-RU"/>
        </w:rPr>
        <w:t>.</w:t>
      </w:r>
      <w:r w:rsidRPr="002A2EAD">
        <w:rPr>
          <w:rFonts w:cs="Arial"/>
          <w:lang w:val="ru-RU"/>
        </w:rPr>
        <w:t xml:space="preserve"> Закона</w:t>
      </w:r>
    </w:p>
    <w:p w:rsidR="000005AF" w:rsidRPr="002A2EAD" w:rsidRDefault="000005AF" w:rsidP="000005AF">
      <w:pPr>
        <w:numPr>
          <w:ilvl w:val="0"/>
          <w:numId w:val="3"/>
        </w:numPr>
        <w:tabs>
          <w:tab w:val="num" w:pos="720"/>
        </w:tabs>
        <w:spacing w:before="0"/>
        <w:ind w:left="720"/>
        <w:rPr>
          <w:rFonts w:cs="Arial"/>
          <w:lang w:val="ru-RU"/>
        </w:rPr>
      </w:pPr>
      <w:r w:rsidRPr="002A2EAD">
        <w:rPr>
          <w:rFonts w:cs="Arial"/>
          <w:lang w:val="ru-RU"/>
        </w:rPr>
        <w:t xml:space="preserve">Изјава о независној понуди </w:t>
      </w:r>
    </w:p>
    <w:p w:rsidR="000005AF" w:rsidRPr="002A2EAD" w:rsidRDefault="000005AF" w:rsidP="000005AF">
      <w:pPr>
        <w:numPr>
          <w:ilvl w:val="0"/>
          <w:numId w:val="3"/>
        </w:numPr>
        <w:tabs>
          <w:tab w:val="num" w:pos="720"/>
        </w:tabs>
        <w:spacing w:before="0"/>
        <w:ind w:left="720"/>
        <w:rPr>
          <w:rFonts w:cs="Arial"/>
          <w:lang w:val="ru-RU"/>
        </w:rPr>
      </w:pPr>
      <w:r w:rsidRPr="002A2EAD">
        <w:rPr>
          <w:rFonts w:cs="Arial"/>
          <w:lang w:val="ru-RU"/>
        </w:rPr>
        <w:t xml:space="preserve">Изјава у складу са чланом 75. став 2. Закона </w:t>
      </w:r>
    </w:p>
    <w:p w:rsidR="000005AF" w:rsidRPr="002A2EAD" w:rsidRDefault="000005AF" w:rsidP="000005AF">
      <w:pPr>
        <w:numPr>
          <w:ilvl w:val="0"/>
          <w:numId w:val="3"/>
        </w:numPr>
        <w:tabs>
          <w:tab w:val="num" w:pos="720"/>
        </w:tabs>
        <w:spacing w:before="0"/>
        <w:ind w:left="720"/>
        <w:rPr>
          <w:rFonts w:cs="Arial"/>
          <w:lang w:val="ru-RU"/>
        </w:rPr>
      </w:pPr>
      <w:r w:rsidRPr="002A2EAD">
        <w:rPr>
          <w:rFonts w:cs="Arial"/>
          <w:lang w:val="ru-RU"/>
        </w:rPr>
        <w:t xml:space="preserve">Изјава </w:t>
      </w:r>
      <w:r w:rsidRPr="002A2EAD">
        <w:rPr>
          <w:rFonts w:cs="Arial"/>
          <w:lang w:val="sr-Cyrl-CS"/>
        </w:rPr>
        <w:t>којом понуђач/члан групе понуђача потврђује да</w:t>
      </w:r>
      <w:r w:rsidRPr="002A2EAD">
        <w:rPr>
          <w:rFonts w:cs="Arial"/>
          <w:lang w:val="ru-RU"/>
        </w:rPr>
        <w:t xml:space="preserve"> испуњавањ</w:t>
      </w:r>
      <w:r w:rsidRPr="002A2EAD">
        <w:rPr>
          <w:rFonts w:cs="Arial"/>
          <w:lang w:val="sr-Cyrl-CS"/>
        </w:rPr>
        <w:t>а</w:t>
      </w:r>
      <w:r w:rsidR="007E4A77">
        <w:rPr>
          <w:rFonts w:cs="Arial"/>
          <w:lang w:val="ru-RU"/>
        </w:rPr>
        <w:t xml:space="preserve"> обавезне услове</w:t>
      </w:r>
      <w:r w:rsidR="00627F1B">
        <w:rPr>
          <w:rFonts w:cs="Arial"/>
          <w:lang w:val="sr-Cyrl-CS"/>
        </w:rPr>
        <w:t xml:space="preserve"> </w:t>
      </w:r>
      <w:r w:rsidRPr="002A2EAD">
        <w:rPr>
          <w:rFonts w:cs="Arial"/>
          <w:lang w:val="sr-Cyrl-CS"/>
        </w:rPr>
        <w:t>за учешће у поступку јавне набавке</w:t>
      </w:r>
      <w:r w:rsidR="00E4215F" w:rsidRPr="002A2EAD">
        <w:rPr>
          <w:rFonts w:cs="Arial"/>
          <w:lang w:val="ru-RU"/>
        </w:rPr>
        <w:t>,</w:t>
      </w:r>
      <w:r w:rsidRPr="002A2EAD">
        <w:rPr>
          <w:rFonts w:cs="Arial"/>
          <w:lang w:val="ru-RU"/>
        </w:rPr>
        <w:t xml:space="preserve"> </w:t>
      </w:r>
    </w:p>
    <w:p w:rsidR="000005AF" w:rsidRPr="000615FC" w:rsidRDefault="000005AF" w:rsidP="000005AF">
      <w:pPr>
        <w:numPr>
          <w:ilvl w:val="0"/>
          <w:numId w:val="3"/>
        </w:numPr>
        <w:tabs>
          <w:tab w:val="num" w:pos="720"/>
        </w:tabs>
        <w:spacing w:before="0"/>
        <w:ind w:left="720"/>
        <w:rPr>
          <w:rFonts w:cs="Arial"/>
          <w:lang w:val="ru-RU"/>
        </w:rPr>
      </w:pPr>
      <w:r w:rsidRPr="002A2EAD">
        <w:rPr>
          <w:rFonts w:cs="Arial"/>
          <w:lang w:val="ru-RU"/>
        </w:rPr>
        <w:t xml:space="preserve">Изјава </w:t>
      </w:r>
      <w:r w:rsidRPr="002A2EAD">
        <w:rPr>
          <w:rFonts w:cs="Arial"/>
          <w:lang w:val="sr-Cyrl-CS"/>
        </w:rPr>
        <w:t>којом подизвођач потврђује да</w:t>
      </w:r>
      <w:r w:rsidRPr="002A2EAD">
        <w:rPr>
          <w:rFonts w:cs="Arial"/>
          <w:lang w:val="ru-RU"/>
        </w:rPr>
        <w:t xml:space="preserve"> испуњавањ</w:t>
      </w:r>
      <w:r w:rsidRPr="002A2EAD">
        <w:rPr>
          <w:rFonts w:cs="Arial"/>
          <w:lang w:val="sr-Cyrl-CS"/>
        </w:rPr>
        <w:t>а</w:t>
      </w:r>
      <w:r w:rsidR="007E4A77">
        <w:rPr>
          <w:rFonts w:cs="Arial"/>
          <w:lang w:val="ru-RU"/>
        </w:rPr>
        <w:t xml:space="preserve"> обавезне услове</w:t>
      </w:r>
      <w:r w:rsidR="00627F1B">
        <w:rPr>
          <w:rFonts w:cs="Arial"/>
          <w:lang w:val="sr-Cyrl-CS"/>
        </w:rPr>
        <w:t xml:space="preserve"> </w:t>
      </w:r>
      <w:r w:rsidRPr="002A2EAD">
        <w:rPr>
          <w:rFonts w:cs="Arial"/>
          <w:lang w:val="sr-Cyrl-CS"/>
        </w:rPr>
        <w:t xml:space="preserve">за учешће </w:t>
      </w:r>
      <w:r w:rsidRPr="000615FC">
        <w:rPr>
          <w:rFonts w:cs="Arial"/>
          <w:lang w:val="sr-Cyrl-CS"/>
        </w:rPr>
        <w:t>у поступку јавне набавке, у случају подношења понуде са подизвођачем</w:t>
      </w:r>
    </w:p>
    <w:p w:rsidR="000005AF" w:rsidRPr="000615FC" w:rsidRDefault="000005AF" w:rsidP="000005AF">
      <w:pPr>
        <w:numPr>
          <w:ilvl w:val="0"/>
          <w:numId w:val="3"/>
        </w:numPr>
        <w:tabs>
          <w:tab w:val="num" w:pos="720"/>
        </w:tabs>
        <w:spacing w:before="0"/>
        <w:ind w:left="720"/>
        <w:rPr>
          <w:rFonts w:cs="Arial"/>
          <w:lang w:val="ru-RU"/>
        </w:rPr>
      </w:pPr>
      <w:r w:rsidRPr="000615FC">
        <w:rPr>
          <w:rFonts w:cs="Arial"/>
          <w:lang w:val="sr-Cyrl-CS"/>
        </w:rPr>
        <w:t>Овлашћење из тачке 6.2 Конкурсне документације</w:t>
      </w:r>
    </w:p>
    <w:p w:rsidR="000005AF" w:rsidRPr="00237936" w:rsidRDefault="000005AF" w:rsidP="000005AF">
      <w:pPr>
        <w:numPr>
          <w:ilvl w:val="0"/>
          <w:numId w:val="3"/>
        </w:numPr>
        <w:tabs>
          <w:tab w:val="num" w:pos="720"/>
        </w:tabs>
        <w:spacing w:before="0"/>
        <w:ind w:left="720"/>
        <w:rPr>
          <w:rFonts w:cs="Arial"/>
          <w:lang w:val="ru-RU"/>
        </w:rPr>
      </w:pPr>
      <w:r w:rsidRPr="00237936">
        <w:rPr>
          <w:rFonts w:cs="Arial"/>
          <w:lang w:val="sr-Cyrl-CS"/>
        </w:rPr>
        <w:t>Списак извршених услуга</w:t>
      </w:r>
      <w:r w:rsidR="008B1A87" w:rsidRPr="00237936">
        <w:rPr>
          <w:rFonts w:cs="Arial"/>
          <w:lang w:val="sr-Cyrl-CS"/>
        </w:rPr>
        <w:t xml:space="preserve"> (образац бр. 6.)</w:t>
      </w:r>
    </w:p>
    <w:p w:rsidR="002870A8" w:rsidRPr="00237936" w:rsidRDefault="000005AF" w:rsidP="002703F2">
      <w:pPr>
        <w:numPr>
          <w:ilvl w:val="0"/>
          <w:numId w:val="3"/>
        </w:numPr>
        <w:tabs>
          <w:tab w:val="num" w:pos="720"/>
        </w:tabs>
        <w:spacing w:before="0"/>
        <w:ind w:left="720"/>
        <w:rPr>
          <w:rFonts w:cs="Arial"/>
          <w:lang w:val="ru-RU"/>
        </w:rPr>
      </w:pPr>
      <w:r w:rsidRPr="00237936">
        <w:rPr>
          <w:rFonts w:cs="Arial"/>
          <w:lang w:val="sr-Cyrl-CS"/>
        </w:rPr>
        <w:t>Потврда о референтним набавкама</w:t>
      </w:r>
      <w:r w:rsidR="008B1A87" w:rsidRPr="00237936">
        <w:rPr>
          <w:rFonts w:cs="Arial"/>
          <w:lang w:val="sr-Cyrl-CS"/>
        </w:rPr>
        <w:t xml:space="preserve"> (образац бр. 7.)</w:t>
      </w:r>
    </w:p>
    <w:p w:rsidR="000005AF" w:rsidRPr="00237936" w:rsidRDefault="000005AF" w:rsidP="000005AF">
      <w:pPr>
        <w:numPr>
          <w:ilvl w:val="0"/>
          <w:numId w:val="3"/>
        </w:numPr>
        <w:tabs>
          <w:tab w:val="num" w:pos="720"/>
        </w:tabs>
        <w:spacing w:before="0"/>
        <w:ind w:left="720"/>
        <w:rPr>
          <w:rFonts w:cs="Arial"/>
          <w:lang w:val="ru-RU"/>
        </w:rPr>
      </w:pPr>
      <w:r w:rsidRPr="00237936">
        <w:rPr>
          <w:rFonts w:cs="Arial"/>
          <w:lang w:val="ru-RU"/>
        </w:rPr>
        <w:t>Обрасц</w:t>
      </w:r>
      <w:r w:rsidRPr="00237936">
        <w:rPr>
          <w:rFonts w:cs="Arial"/>
          <w:lang w:val="sr-Cyrl-CS"/>
        </w:rPr>
        <w:t>и</w:t>
      </w:r>
      <w:r w:rsidRPr="00237936">
        <w:rPr>
          <w:rFonts w:cs="Arial"/>
          <w:lang w:val="ru-RU"/>
        </w:rPr>
        <w:t>, изјаве и доказ</w:t>
      </w:r>
      <w:r w:rsidRPr="00237936">
        <w:rPr>
          <w:rFonts w:cs="Arial"/>
          <w:lang w:val="sr-Cyrl-CS"/>
        </w:rPr>
        <w:t>и</w:t>
      </w:r>
      <w:r w:rsidRPr="00237936">
        <w:rPr>
          <w:rFonts w:cs="Arial"/>
          <w:lang w:val="ru-RU"/>
        </w:rPr>
        <w:t xml:space="preserve"> одређене тачком 6.</w:t>
      </w:r>
      <w:r w:rsidRPr="00237936">
        <w:rPr>
          <w:rFonts w:cs="Arial"/>
          <w:lang w:val="sr-Cyrl-CS"/>
        </w:rPr>
        <w:t>9</w:t>
      </w:r>
      <w:r w:rsidRPr="00237936">
        <w:rPr>
          <w:rFonts w:cs="Arial"/>
          <w:lang w:val="ru-RU"/>
        </w:rPr>
        <w:t xml:space="preserve"> или 6.1</w:t>
      </w:r>
      <w:r w:rsidRPr="00237936">
        <w:rPr>
          <w:rFonts w:cs="Arial"/>
          <w:lang w:val="sr-Cyrl-CS"/>
        </w:rPr>
        <w:t>0</w:t>
      </w:r>
      <w:r w:rsidRPr="00237936">
        <w:rPr>
          <w:rFonts w:cs="Arial"/>
          <w:lang w:val="ru-RU"/>
        </w:rPr>
        <w:t xml:space="preserve"> овог упутства у случају да понуђач подноси понуду са подизвођачем или заједничку понуду подноси група понуђача</w:t>
      </w:r>
    </w:p>
    <w:p w:rsidR="000005AF" w:rsidRPr="00237936" w:rsidRDefault="000005AF" w:rsidP="000005AF">
      <w:pPr>
        <w:numPr>
          <w:ilvl w:val="0"/>
          <w:numId w:val="3"/>
        </w:numPr>
        <w:tabs>
          <w:tab w:val="num" w:pos="720"/>
        </w:tabs>
        <w:spacing w:before="0"/>
        <w:ind w:left="720"/>
        <w:rPr>
          <w:rFonts w:cs="Arial"/>
          <w:lang w:val="ru-RU"/>
        </w:rPr>
      </w:pPr>
      <w:r w:rsidRPr="00237936">
        <w:rPr>
          <w:rFonts w:cs="Arial"/>
          <w:lang w:val="ru-RU"/>
        </w:rPr>
        <w:t>потписан и печатом оверен образац „Модел уговора“ (пожељно је да буде попуњен)</w:t>
      </w:r>
    </w:p>
    <w:p w:rsidR="000005AF" w:rsidRPr="00237936" w:rsidRDefault="000005AF" w:rsidP="00DF4313">
      <w:pPr>
        <w:numPr>
          <w:ilvl w:val="0"/>
          <w:numId w:val="3"/>
        </w:numPr>
        <w:tabs>
          <w:tab w:val="num" w:pos="720"/>
        </w:tabs>
        <w:spacing w:before="80"/>
        <w:ind w:left="720"/>
        <w:rPr>
          <w:lang w:val="ru-RU"/>
        </w:rPr>
      </w:pPr>
      <w:r w:rsidRPr="00237936">
        <w:rPr>
          <w:lang w:val="ru-RU"/>
        </w:rPr>
        <w:t xml:space="preserve">докази о испуњености услова </w:t>
      </w:r>
      <w:r w:rsidRPr="00237936">
        <w:rPr>
          <w:lang w:val="ru-RU" w:bidi="en-US"/>
        </w:rPr>
        <w:t>из чл. 75</w:t>
      </w:r>
      <w:r w:rsidR="00BA260F" w:rsidRPr="00237936">
        <w:rPr>
          <w:lang w:val="ru-RU" w:bidi="en-US"/>
        </w:rPr>
        <w:t xml:space="preserve"> </w:t>
      </w:r>
      <w:r w:rsidRPr="00237936">
        <w:rPr>
          <w:lang w:val="ru-RU" w:bidi="en-US"/>
        </w:rPr>
        <w:t xml:space="preserve"> и 76.</w:t>
      </w:r>
      <w:r w:rsidRPr="00237936">
        <w:rPr>
          <w:lang w:val="ru-RU"/>
        </w:rPr>
        <w:t xml:space="preserve"> Закона у складу са чланом 77. Закона и Одељком 4. конкурсне документације</w:t>
      </w:r>
      <w:r w:rsidR="00341A84" w:rsidRPr="00237936">
        <w:rPr>
          <w:lang w:val="ru-RU" w:bidi="en-US"/>
        </w:rPr>
        <w:t>/Изјава о испуњености услова из члана 75. (обрасци бр. 5 и 5А)</w:t>
      </w:r>
      <w:r w:rsidRPr="00237936">
        <w:rPr>
          <w:color w:val="00B0F0"/>
          <w:lang w:val="ru-RU"/>
        </w:rPr>
        <w:t xml:space="preserve"> </w:t>
      </w:r>
      <w:r w:rsidR="00341A84" w:rsidRPr="00237936">
        <w:rPr>
          <w:lang w:val="ru-RU"/>
        </w:rPr>
        <w:t>Закона</w:t>
      </w:r>
    </w:p>
    <w:p w:rsidR="000005AF" w:rsidRPr="00237936" w:rsidRDefault="000005AF" w:rsidP="000005AF">
      <w:pPr>
        <w:numPr>
          <w:ilvl w:val="0"/>
          <w:numId w:val="3"/>
        </w:numPr>
        <w:tabs>
          <w:tab w:val="num" w:pos="720"/>
        </w:tabs>
        <w:spacing w:before="80"/>
        <w:ind w:left="720"/>
        <w:rPr>
          <w:lang w:val="ru-RU"/>
        </w:rPr>
      </w:pPr>
      <w:r w:rsidRPr="00237936">
        <w:rPr>
          <w:lang w:val="ru-RU"/>
        </w:rPr>
        <w:t>Овлашћење за потписника (ако не потписује заступник)</w:t>
      </w:r>
    </w:p>
    <w:p w:rsidR="000615FC" w:rsidRPr="001D7B4D" w:rsidRDefault="006F01C3" w:rsidP="00263E4B">
      <w:pPr>
        <w:numPr>
          <w:ilvl w:val="0"/>
          <w:numId w:val="3"/>
        </w:numPr>
        <w:tabs>
          <w:tab w:val="num" w:pos="720"/>
        </w:tabs>
        <w:spacing w:before="80"/>
        <w:ind w:left="720"/>
        <w:rPr>
          <w:lang w:val="ru-RU"/>
        </w:rPr>
      </w:pPr>
      <w:r w:rsidRPr="00237936">
        <w:rPr>
          <w:lang w:val="ru-RU"/>
        </w:rPr>
        <w:t>Банкарска гаранција за озбиљност понуде</w:t>
      </w:r>
      <w:r w:rsidR="006F4AE9" w:rsidRPr="00237936">
        <w:rPr>
          <w:lang w:val="ru-RU"/>
        </w:rPr>
        <w:t xml:space="preserve"> </w:t>
      </w:r>
    </w:p>
    <w:p w:rsidR="001D7B4D" w:rsidRPr="00237936" w:rsidRDefault="001D7B4D" w:rsidP="00263E4B">
      <w:pPr>
        <w:numPr>
          <w:ilvl w:val="0"/>
          <w:numId w:val="3"/>
        </w:numPr>
        <w:tabs>
          <w:tab w:val="num" w:pos="720"/>
        </w:tabs>
        <w:spacing w:before="80"/>
        <w:ind w:left="720"/>
        <w:rPr>
          <w:lang w:val="ru-RU"/>
        </w:rPr>
      </w:pPr>
      <w:r>
        <w:rPr>
          <w:lang w:val="sr-Cyrl-RS"/>
        </w:rPr>
        <w:t>Изјава о ауторизацији (</w:t>
      </w:r>
      <w:r>
        <w:rPr>
          <w:rFonts w:cs="Arial"/>
          <w:lang w:val="sr-Cyrl-CS"/>
        </w:rPr>
        <w:t>образац бр. 9</w:t>
      </w:r>
      <w:r w:rsidRPr="00237936">
        <w:rPr>
          <w:rFonts w:cs="Arial"/>
          <w:lang w:val="sr-Cyrl-CS"/>
        </w:rPr>
        <w:t>.)</w:t>
      </w:r>
    </w:p>
    <w:p w:rsidR="00263E4B" w:rsidRDefault="00263E4B" w:rsidP="00263E4B">
      <w:pPr>
        <w:pStyle w:val="KDNabrajanje"/>
      </w:pPr>
      <w:r>
        <w:t>Техничку спецификацију свих делова који су предвиђени за замену у оквиру</w:t>
      </w:r>
    </w:p>
    <w:p w:rsidR="00263E4B" w:rsidRDefault="00263E4B" w:rsidP="00263E4B">
      <w:pPr>
        <w:pStyle w:val="KDNabrajanje"/>
        <w:numPr>
          <w:ilvl w:val="0"/>
          <w:numId w:val="0"/>
        </w:numPr>
        <w:ind w:left="630"/>
      </w:pPr>
      <w:r>
        <w:t>капиталног ремонта хидрауличне спојнице R17K у којој је неопходно обавезно</w:t>
      </w:r>
    </w:p>
    <w:p w:rsidR="00C93BFD" w:rsidRPr="00C93BFD" w:rsidRDefault="00263E4B" w:rsidP="00263E4B">
      <w:pPr>
        <w:pStyle w:val="KDNabrajanje"/>
        <w:numPr>
          <w:ilvl w:val="0"/>
          <w:numId w:val="0"/>
        </w:numPr>
        <w:ind w:left="630"/>
      </w:pPr>
      <w:r>
        <w:t>навести произвођача и ТЦР број за сваки понуђени део.</w:t>
      </w:r>
    </w:p>
    <w:p w:rsidR="00263E4B" w:rsidRDefault="00263E4B" w:rsidP="00A862C5">
      <w:pPr>
        <w:tabs>
          <w:tab w:val="left" w:pos="567"/>
        </w:tabs>
        <w:spacing w:before="0"/>
        <w:rPr>
          <w:rFonts w:cs="Arial"/>
          <w:lang w:val="sr-Latn-RS"/>
        </w:rPr>
      </w:pPr>
    </w:p>
    <w:p w:rsidR="00263E4B" w:rsidRPr="00263E4B" w:rsidRDefault="00263E4B" w:rsidP="00263E4B">
      <w:pPr>
        <w:pStyle w:val="KDNabrajanje"/>
        <w:rPr>
          <w:lang w:eastAsia="sr-Latn-RS"/>
        </w:rPr>
      </w:pPr>
      <w:r w:rsidRPr="00263E4B">
        <w:rPr>
          <w:lang w:eastAsia="sr-Latn-RS"/>
        </w:rPr>
        <w:t>У оквиру понуде доставити техничке карактеристике пробног стола на коме</w:t>
      </w:r>
    </w:p>
    <w:p w:rsidR="00263E4B" w:rsidRPr="00263E4B" w:rsidRDefault="00263E4B" w:rsidP="00263E4B">
      <w:pPr>
        <w:autoSpaceDE w:val="0"/>
        <w:autoSpaceDN w:val="0"/>
        <w:adjustRightInd w:val="0"/>
        <w:spacing w:before="0"/>
        <w:rPr>
          <w:rFonts w:cs="Arial"/>
          <w:sz w:val="24"/>
          <w:szCs w:val="24"/>
          <w:lang w:val="sr-Latn-RS" w:eastAsia="sr-Latn-RS"/>
        </w:rPr>
      </w:pPr>
      <w:r w:rsidRPr="00263E4B">
        <w:rPr>
          <w:rFonts w:cs="Arial"/>
          <w:sz w:val="24"/>
          <w:szCs w:val="24"/>
          <w:lang w:val="sr-Latn-RS" w:eastAsia="sr-Latn-RS"/>
        </w:rPr>
        <w:t>ремонтоване спојнице треба да буду тестиране у фабрици на бројевима</w:t>
      </w:r>
    </w:p>
    <w:p w:rsidR="00263E4B" w:rsidRPr="00263E4B" w:rsidRDefault="00263E4B" w:rsidP="00263E4B">
      <w:pPr>
        <w:tabs>
          <w:tab w:val="right" w:pos="10255"/>
        </w:tabs>
        <w:spacing w:before="0"/>
        <w:jc w:val="left"/>
        <w:rPr>
          <w:rFonts w:cs="Arial"/>
          <w:b/>
          <w:i/>
          <w:sz w:val="24"/>
          <w:szCs w:val="24"/>
          <w:lang w:val="sr-Cyrl-CS"/>
        </w:rPr>
      </w:pPr>
      <w:r w:rsidRPr="00263E4B">
        <w:rPr>
          <w:rFonts w:cs="Arial"/>
          <w:sz w:val="24"/>
          <w:szCs w:val="24"/>
          <w:lang w:val="sr-Latn-RS" w:eastAsia="sr-Latn-RS"/>
        </w:rPr>
        <w:t>обртаја на којима спојнице раде .</w:t>
      </w:r>
    </w:p>
    <w:p w:rsidR="00263E4B" w:rsidRDefault="00263E4B" w:rsidP="00A862C5">
      <w:pPr>
        <w:tabs>
          <w:tab w:val="left" w:pos="567"/>
        </w:tabs>
        <w:spacing w:before="0"/>
        <w:rPr>
          <w:rFonts w:cs="Arial"/>
          <w:lang w:val="sr-Latn-RS"/>
        </w:rPr>
      </w:pPr>
    </w:p>
    <w:p w:rsidR="00263E4B" w:rsidRPr="00263E4B" w:rsidRDefault="00263E4B" w:rsidP="00263E4B">
      <w:pPr>
        <w:pStyle w:val="KDNabrajanje"/>
        <w:rPr>
          <w:lang w:eastAsia="sr-Latn-RS"/>
        </w:rPr>
      </w:pPr>
      <w:r w:rsidRPr="00263E4B">
        <w:rPr>
          <w:lang w:eastAsia="sr-Latn-RS"/>
        </w:rPr>
        <w:t>План контроле квалитета који треба да буде усаглашен са наручиоцем пре</w:t>
      </w:r>
    </w:p>
    <w:p w:rsidR="00263E4B" w:rsidRPr="00263E4B" w:rsidRDefault="00263E4B" w:rsidP="00263E4B">
      <w:pPr>
        <w:autoSpaceDE w:val="0"/>
        <w:autoSpaceDN w:val="0"/>
        <w:adjustRightInd w:val="0"/>
        <w:spacing w:before="0"/>
        <w:jc w:val="left"/>
        <w:rPr>
          <w:rFonts w:cs="Arial"/>
          <w:sz w:val="24"/>
          <w:szCs w:val="24"/>
          <w:lang w:val="sr-Latn-RS" w:eastAsia="sr-Latn-RS"/>
        </w:rPr>
      </w:pPr>
      <w:r w:rsidRPr="00263E4B">
        <w:rPr>
          <w:rFonts w:cs="Arial"/>
          <w:sz w:val="24"/>
          <w:szCs w:val="24"/>
          <w:lang w:val="sr-Latn-RS" w:eastAsia="sr-Latn-RS"/>
        </w:rPr>
        <w:t>потписивања уговора. У плану дефинисати стандарде и критеријуме</w:t>
      </w:r>
    </w:p>
    <w:p w:rsidR="00263E4B" w:rsidRPr="00263E4B" w:rsidRDefault="00263E4B" w:rsidP="00263E4B">
      <w:pPr>
        <w:tabs>
          <w:tab w:val="right" w:pos="10255"/>
        </w:tabs>
        <w:spacing w:before="0"/>
        <w:jc w:val="left"/>
        <w:rPr>
          <w:rFonts w:cs="Arial"/>
          <w:b/>
          <w:sz w:val="24"/>
          <w:szCs w:val="24"/>
          <w:lang w:val="sr-Cyrl-CS"/>
        </w:rPr>
      </w:pPr>
      <w:r w:rsidRPr="00263E4B">
        <w:rPr>
          <w:rFonts w:cs="Arial"/>
          <w:sz w:val="24"/>
          <w:szCs w:val="24"/>
          <w:lang w:val="sr-Latn-RS" w:eastAsia="sr-Latn-RS"/>
        </w:rPr>
        <w:t>прихватљивости према EN стандардима.</w:t>
      </w:r>
    </w:p>
    <w:p w:rsidR="00263E4B" w:rsidRDefault="00263E4B" w:rsidP="00A862C5">
      <w:pPr>
        <w:tabs>
          <w:tab w:val="left" w:pos="567"/>
        </w:tabs>
        <w:spacing w:before="0"/>
        <w:rPr>
          <w:rFonts w:cs="Arial"/>
          <w:lang w:val="sr-Latn-RS"/>
        </w:rPr>
      </w:pPr>
    </w:p>
    <w:p w:rsidR="00A862C5" w:rsidRPr="000615FC" w:rsidRDefault="00A862C5" w:rsidP="00A862C5">
      <w:pPr>
        <w:tabs>
          <w:tab w:val="left" w:pos="567"/>
        </w:tabs>
        <w:spacing w:before="0"/>
        <w:rPr>
          <w:rFonts w:cs="Arial"/>
          <w:lang w:val="ru-RU"/>
        </w:rPr>
      </w:pPr>
      <w:r w:rsidRPr="000615FC">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A862C5" w:rsidRPr="00A862C5" w:rsidRDefault="00A862C5" w:rsidP="00A862C5">
      <w:pPr>
        <w:tabs>
          <w:tab w:val="left" w:pos="567"/>
        </w:tabs>
        <w:spacing w:before="0"/>
        <w:rPr>
          <w:rFonts w:cs="Arial"/>
          <w:lang w:val="ru-RU"/>
        </w:rPr>
      </w:pPr>
      <w:r w:rsidRPr="000615FC">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A862C5" w:rsidRPr="00A862C5" w:rsidRDefault="00A862C5" w:rsidP="00A862C5">
      <w:pPr>
        <w:tabs>
          <w:tab w:val="left" w:pos="567"/>
        </w:tabs>
        <w:spacing w:before="0"/>
        <w:rPr>
          <w:rFonts w:eastAsia="TimesNewRomanPS-BoldMT" w:cs="Arial"/>
          <w:bCs/>
          <w:color w:val="000000"/>
          <w:lang w:val="ru-RU"/>
        </w:rPr>
      </w:pPr>
    </w:p>
    <w:p w:rsidR="00A862C5" w:rsidRPr="00C21174" w:rsidRDefault="00A862C5" w:rsidP="0045721B">
      <w:pPr>
        <w:pStyle w:val="ListParagraph"/>
        <w:keepNext/>
        <w:numPr>
          <w:ilvl w:val="1"/>
          <w:numId w:val="25"/>
        </w:numPr>
        <w:tabs>
          <w:tab w:val="left" w:pos="567"/>
        </w:tabs>
        <w:spacing w:before="0"/>
        <w:outlineLvl w:val="1"/>
        <w:rPr>
          <w:rFonts w:cs="Arial"/>
          <w:b/>
        </w:rPr>
      </w:pPr>
      <w:bookmarkStart w:id="256" w:name="_Toc441651580"/>
      <w:bookmarkStart w:id="257" w:name="_Toc442559891"/>
      <w:r w:rsidRPr="00C21174">
        <w:rPr>
          <w:rFonts w:cs="Arial"/>
          <w:b/>
        </w:rPr>
        <w:t>Подношење и отварање понуда</w:t>
      </w:r>
      <w:bookmarkEnd w:id="256"/>
      <w:bookmarkEnd w:id="257"/>
    </w:p>
    <w:p w:rsidR="00A862C5" w:rsidRPr="00A862C5" w:rsidRDefault="00A862C5" w:rsidP="00A862C5">
      <w:pPr>
        <w:tabs>
          <w:tab w:val="left" w:pos="567"/>
        </w:tabs>
        <w:spacing w:before="0"/>
        <w:rPr>
          <w:rFonts w:cs="Arial"/>
          <w:lang w:val="sr-Cyrl-CS"/>
        </w:rPr>
      </w:pPr>
      <w:proofErr w:type="gramStart"/>
      <w:r w:rsidRPr="00A862C5">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A862C5">
        <w:rPr>
          <w:rFonts w:cs="Arial"/>
          <w:lang w:val="sr-Cyrl-CS"/>
        </w:rPr>
        <w:t>.</w:t>
      </w:r>
      <w:proofErr w:type="gramEnd"/>
    </w:p>
    <w:p w:rsidR="00A862C5" w:rsidRPr="00631FEC" w:rsidRDefault="00A862C5" w:rsidP="00A862C5">
      <w:pPr>
        <w:tabs>
          <w:tab w:val="left" w:pos="567"/>
        </w:tabs>
        <w:spacing w:before="0"/>
        <w:rPr>
          <w:rFonts w:cs="Arial"/>
          <w:lang w:val="sr-Cyrl-CS"/>
        </w:rPr>
      </w:pPr>
      <w:proofErr w:type="gramStart"/>
      <w:r w:rsidRPr="00A862C5">
        <w:rPr>
          <w:rFonts w:cs="Arial"/>
        </w:rPr>
        <w:t xml:space="preserve">Ако је понуда поднета по истеку рока за подношење понуда одређеног у позиву, </w:t>
      </w:r>
      <w:r w:rsidRPr="00631FEC">
        <w:rPr>
          <w:rFonts w:cs="Arial"/>
        </w:rPr>
        <w:t>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A862C5" w:rsidRPr="00F875C1" w:rsidRDefault="00A862C5" w:rsidP="00A862C5">
      <w:pPr>
        <w:tabs>
          <w:tab w:val="left" w:pos="567"/>
        </w:tabs>
        <w:spacing w:before="0"/>
        <w:rPr>
          <w:rFonts w:cs="Arial"/>
        </w:rPr>
      </w:pPr>
      <w:r w:rsidRPr="00631FEC">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Pr="00631FEC">
        <w:rPr>
          <w:rFonts w:cs="Arial"/>
          <w:b/>
        </w:rPr>
        <w:t xml:space="preserve">Јавног предузећа „Електропривреда Србије“ Београд, огранак ТЕНТ, </w:t>
      </w:r>
      <w:r w:rsidR="00F875C1" w:rsidRPr="00631FEC">
        <w:rPr>
          <w:rFonts w:cs="Arial"/>
          <w:b/>
        </w:rPr>
        <w:t>Београд – Обреновац</w:t>
      </w:r>
      <w:r w:rsidR="00F875C1" w:rsidRPr="00631FEC">
        <w:rPr>
          <w:rFonts w:cs="Arial"/>
          <w:b/>
          <w:color w:val="00B0F0"/>
        </w:rPr>
        <w:t xml:space="preserve">, </w:t>
      </w:r>
      <w:r w:rsidRPr="00631FEC">
        <w:rPr>
          <w:rFonts w:cs="Arial"/>
          <w:b/>
          <w:lang w:val="ru-RU"/>
        </w:rPr>
        <w:t xml:space="preserve">ул. </w:t>
      </w:r>
      <w:proofErr w:type="gramStart"/>
      <w:r w:rsidR="00F875C1" w:rsidRPr="00631FEC">
        <w:rPr>
          <w:rFonts w:cs="Arial"/>
          <w:b/>
        </w:rPr>
        <w:t>Богољуба Урошевића Црног 44, 11500 Обреновац,</w:t>
      </w:r>
      <w:r w:rsidRPr="00631FEC">
        <w:rPr>
          <w:rFonts w:cs="Arial"/>
          <w:b/>
        </w:rPr>
        <w:t xml:space="preserve"> </w:t>
      </w:r>
      <w:r w:rsidR="00F875C1" w:rsidRPr="00631FEC">
        <w:rPr>
          <w:rFonts w:cs="Arial"/>
          <w:b/>
        </w:rPr>
        <w:t>у просторијама ПКА</w:t>
      </w:r>
      <w:r w:rsidR="00F875C1" w:rsidRPr="00631FEC">
        <w:rPr>
          <w:rFonts w:cs="Arial"/>
        </w:rPr>
        <w:t>.</w:t>
      </w:r>
      <w:proofErr w:type="gramEnd"/>
    </w:p>
    <w:p w:rsidR="00A862C5" w:rsidRPr="00A862C5" w:rsidRDefault="00A862C5" w:rsidP="00A862C5">
      <w:pPr>
        <w:tabs>
          <w:tab w:val="left" w:pos="567"/>
        </w:tabs>
        <w:spacing w:before="0"/>
        <w:rPr>
          <w:rFonts w:cs="Arial"/>
        </w:rPr>
      </w:pPr>
      <w:r w:rsidRPr="00A862C5">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F875C1">
        <w:rPr>
          <w:rFonts w:cs="Arial"/>
        </w:rPr>
        <w:t xml:space="preserve"> </w:t>
      </w:r>
      <w:r w:rsidRPr="00A862C5">
        <w:rPr>
          <w:rFonts w:cs="Arial"/>
        </w:rPr>
        <w:t>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A862C5" w:rsidRPr="00A862C5" w:rsidRDefault="00A862C5" w:rsidP="00A862C5">
      <w:pPr>
        <w:tabs>
          <w:tab w:val="left" w:pos="567"/>
        </w:tabs>
        <w:spacing w:before="0"/>
        <w:rPr>
          <w:rFonts w:cs="Arial"/>
        </w:rPr>
      </w:pPr>
      <w:proofErr w:type="gramStart"/>
      <w:r w:rsidRPr="00A862C5">
        <w:rPr>
          <w:rFonts w:cs="Arial"/>
        </w:rPr>
        <w:t>Комисија за јавну набавку води записник о отварању понуда у који се уносе подаци у складу са Законом.</w:t>
      </w:r>
      <w:proofErr w:type="gramEnd"/>
    </w:p>
    <w:p w:rsidR="00A862C5" w:rsidRPr="00A862C5" w:rsidRDefault="00A862C5" w:rsidP="00A862C5">
      <w:pPr>
        <w:tabs>
          <w:tab w:val="left" w:pos="567"/>
        </w:tabs>
        <w:spacing w:before="0"/>
        <w:rPr>
          <w:rFonts w:cs="Arial"/>
        </w:rPr>
      </w:pPr>
      <w:proofErr w:type="gramStart"/>
      <w:r w:rsidRPr="00A862C5">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A862C5" w:rsidRPr="00A862C5" w:rsidRDefault="00A862C5" w:rsidP="00A862C5">
      <w:pPr>
        <w:tabs>
          <w:tab w:val="left" w:pos="567"/>
        </w:tabs>
        <w:spacing w:before="0"/>
        <w:rPr>
          <w:rFonts w:cs="Arial"/>
        </w:rPr>
      </w:pPr>
      <w:proofErr w:type="gramStart"/>
      <w:r w:rsidRPr="00A862C5">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A862C5" w:rsidRPr="00A862C5" w:rsidRDefault="00A862C5" w:rsidP="00A862C5">
      <w:pPr>
        <w:tabs>
          <w:tab w:val="left" w:pos="567"/>
        </w:tabs>
        <w:spacing w:before="0"/>
        <w:rPr>
          <w:rFonts w:cs="Arial"/>
        </w:rPr>
      </w:pPr>
    </w:p>
    <w:p w:rsidR="00A862C5" w:rsidRPr="00C21174" w:rsidRDefault="00A862C5" w:rsidP="0045721B">
      <w:pPr>
        <w:pStyle w:val="ListParagraph"/>
        <w:keepNext/>
        <w:numPr>
          <w:ilvl w:val="1"/>
          <w:numId w:val="25"/>
        </w:numPr>
        <w:tabs>
          <w:tab w:val="left" w:pos="567"/>
        </w:tabs>
        <w:spacing w:before="0"/>
        <w:outlineLvl w:val="1"/>
        <w:rPr>
          <w:rFonts w:cs="Arial"/>
          <w:b/>
        </w:rPr>
      </w:pPr>
      <w:bookmarkStart w:id="258" w:name="_Toc441651581"/>
      <w:bookmarkStart w:id="259" w:name="_Toc442559892"/>
      <w:r w:rsidRPr="00C21174">
        <w:rPr>
          <w:rFonts w:cs="Arial"/>
          <w:b/>
        </w:rPr>
        <w:t>Начин подношења понуде</w:t>
      </w:r>
      <w:bookmarkEnd w:id="258"/>
      <w:bookmarkEnd w:id="259"/>
    </w:p>
    <w:p w:rsidR="00A862C5" w:rsidRPr="00A862C5" w:rsidRDefault="00A862C5" w:rsidP="00A862C5">
      <w:pPr>
        <w:tabs>
          <w:tab w:val="left" w:pos="567"/>
        </w:tabs>
        <w:spacing w:before="0"/>
        <w:rPr>
          <w:rFonts w:cs="Arial"/>
          <w:lang w:val="ru-RU"/>
        </w:rPr>
      </w:pPr>
      <w:r w:rsidRPr="00A862C5">
        <w:rPr>
          <w:rFonts w:cs="Arial"/>
          <w:lang w:val="ru-RU"/>
        </w:rPr>
        <w:t>Понуђач може поднети само једну понуду.</w:t>
      </w:r>
    </w:p>
    <w:p w:rsidR="00A862C5" w:rsidRPr="00A862C5" w:rsidRDefault="00A862C5" w:rsidP="00A862C5">
      <w:pPr>
        <w:tabs>
          <w:tab w:val="left" w:pos="567"/>
        </w:tabs>
        <w:spacing w:before="0"/>
        <w:rPr>
          <w:rFonts w:cs="Arial"/>
          <w:lang w:val="ru-RU"/>
        </w:rPr>
      </w:pPr>
      <w:r w:rsidRPr="00A862C5">
        <w:rPr>
          <w:rFonts w:cs="Arial"/>
          <w:lang w:val="ru-RU"/>
        </w:rPr>
        <w:t>Понуду може поднети понуђач самостално, група понуђача, као и понуђач са подизвођачем.</w:t>
      </w:r>
    </w:p>
    <w:p w:rsidR="00A862C5" w:rsidRPr="00A862C5" w:rsidRDefault="00A862C5" w:rsidP="00A862C5">
      <w:pPr>
        <w:tabs>
          <w:tab w:val="left" w:pos="567"/>
        </w:tabs>
        <w:spacing w:before="0"/>
        <w:rPr>
          <w:rFonts w:cs="Arial"/>
        </w:rPr>
      </w:pPr>
      <w:proofErr w:type="gramStart"/>
      <w:r w:rsidRPr="00A862C5">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A862C5">
        <w:rPr>
          <w:rFonts w:cs="Arial"/>
        </w:rPr>
        <w:t xml:space="preserve"> </w:t>
      </w:r>
      <w:proofErr w:type="gramStart"/>
      <w:r w:rsidRPr="00A862C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A862C5">
        <w:rPr>
          <w:rFonts w:cs="Arial"/>
        </w:rPr>
        <w:t xml:space="preserve"> </w:t>
      </w:r>
    </w:p>
    <w:p w:rsidR="00A862C5" w:rsidRPr="00A862C5" w:rsidRDefault="00A862C5" w:rsidP="00A862C5">
      <w:pPr>
        <w:tabs>
          <w:tab w:val="left" w:pos="567"/>
        </w:tabs>
        <w:spacing w:before="0"/>
        <w:rPr>
          <w:rFonts w:cs="Arial"/>
        </w:rPr>
      </w:pPr>
      <w:proofErr w:type="gramStart"/>
      <w:r w:rsidRPr="00A862C5">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A862C5">
        <w:rPr>
          <w:rFonts w:cs="Arial"/>
        </w:rPr>
        <w:t xml:space="preserve"> </w:t>
      </w:r>
      <w:proofErr w:type="gramStart"/>
      <w:r w:rsidRPr="00A862C5">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A862C5" w:rsidRPr="00A862C5" w:rsidRDefault="00A862C5" w:rsidP="00A862C5">
      <w:pPr>
        <w:tabs>
          <w:tab w:val="left" w:pos="567"/>
        </w:tabs>
        <w:spacing w:before="0"/>
        <w:rPr>
          <w:rFonts w:cs="Arial"/>
        </w:rPr>
      </w:pPr>
      <w:proofErr w:type="gramStart"/>
      <w:r w:rsidRPr="00A862C5">
        <w:rPr>
          <w:rFonts w:cs="Arial"/>
        </w:rPr>
        <w:lastRenderedPageBreak/>
        <w:t>Понуђач који је члан групе понуђача не може истовремено да учествује као подизвођач.</w:t>
      </w:r>
      <w:proofErr w:type="gramEnd"/>
      <w:r w:rsidRPr="00A862C5">
        <w:rPr>
          <w:rFonts w:cs="Arial"/>
        </w:rPr>
        <w:t xml:space="preserve"> </w:t>
      </w:r>
      <w:proofErr w:type="gramStart"/>
      <w:r w:rsidRPr="00A862C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A862C5">
        <w:rPr>
          <w:rFonts w:cs="Arial"/>
        </w:rPr>
        <w:t xml:space="preserve"> </w:t>
      </w:r>
    </w:p>
    <w:p w:rsidR="00A862C5" w:rsidRPr="00A862C5" w:rsidRDefault="00A862C5" w:rsidP="00A862C5">
      <w:pPr>
        <w:tabs>
          <w:tab w:val="left" w:pos="567"/>
        </w:tabs>
        <w:spacing w:before="0"/>
        <w:rPr>
          <w:rFonts w:cs="Arial"/>
        </w:rPr>
      </w:pPr>
    </w:p>
    <w:p w:rsidR="00A862C5" w:rsidRPr="00A862C5" w:rsidRDefault="00A862C5" w:rsidP="0045721B">
      <w:pPr>
        <w:keepNext/>
        <w:numPr>
          <w:ilvl w:val="1"/>
          <w:numId w:val="25"/>
        </w:numPr>
        <w:tabs>
          <w:tab w:val="left" w:pos="567"/>
        </w:tabs>
        <w:spacing w:before="0"/>
        <w:outlineLvl w:val="1"/>
        <w:rPr>
          <w:rFonts w:cs="Arial"/>
          <w:b/>
        </w:rPr>
      </w:pPr>
      <w:bookmarkStart w:id="260" w:name="_Toc441651582"/>
      <w:bookmarkStart w:id="261" w:name="_Toc442559893"/>
      <w:r w:rsidRPr="00A862C5">
        <w:rPr>
          <w:rFonts w:cs="Arial"/>
          <w:b/>
        </w:rPr>
        <w:t>Измена, допуна и опозив понуде</w:t>
      </w:r>
      <w:bookmarkEnd w:id="260"/>
      <w:bookmarkEnd w:id="261"/>
    </w:p>
    <w:p w:rsidR="00A862C5" w:rsidRPr="00BB13E6" w:rsidRDefault="00A862C5" w:rsidP="00A862C5">
      <w:pPr>
        <w:tabs>
          <w:tab w:val="left" w:pos="567"/>
        </w:tabs>
        <w:spacing w:before="0"/>
        <w:rPr>
          <w:rFonts w:cs="Arial"/>
          <w:lang w:val="ru-RU"/>
        </w:rPr>
      </w:pPr>
      <w:r w:rsidRPr="00A862C5">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w:t>
      </w:r>
      <w:r w:rsidRPr="00BB13E6">
        <w:rPr>
          <w:rFonts w:cs="Arial"/>
          <w:lang w:val="ru-RU"/>
        </w:rPr>
        <w:t xml:space="preserve">ДОПУНА - Понуде за јавну набавку </w:t>
      </w:r>
      <w:r w:rsidR="00306F47" w:rsidRPr="00BB13E6">
        <w:rPr>
          <w:rFonts w:cs="Arial"/>
          <w:lang w:val="ru-RU"/>
        </w:rPr>
        <w:t xml:space="preserve">услуга: </w:t>
      </w:r>
      <w:r w:rsidR="003F2E86">
        <w:rPr>
          <w:rFonts w:cs="Arial"/>
          <w:lang w:val="ru-RU"/>
        </w:rPr>
        <w:t>Фабрички ремонт хидрауличних спојница напојних пумпи на блоку А-4</w:t>
      </w:r>
      <w:r w:rsidRPr="00BB13E6">
        <w:rPr>
          <w:rFonts w:cs="Arial"/>
          <w:lang w:val="ru-RU"/>
        </w:rPr>
        <w:t xml:space="preserve">- Јавна набавка број </w:t>
      </w:r>
      <w:r w:rsidR="003F2E86">
        <w:rPr>
          <w:rFonts w:cs="Arial"/>
          <w:lang w:val="ru-RU"/>
        </w:rPr>
        <w:t>3000/0940</w:t>
      </w:r>
      <w:r w:rsidR="00306F47" w:rsidRPr="00BB13E6">
        <w:rPr>
          <w:rFonts w:cs="Arial"/>
          <w:lang w:val="ru-RU"/>
        </w:rPr>
        <w:t xml:space="preserve">/2016 </w:t>
      </w:r>
      <w:r w:rsidR="003F2E86">
        <w:rPr>
          <w:rFonts w:cs="Arial"/>
          <w:lang w:val="ru-RU"/>
        </w:rPr>
        <w:t>(1643</w:t>
      </w:r>
      <w:r w:rsidR="00F875C1" w:rsidRPr="00BB13E6">
        <w:rPr>
          <w:rFonts w:cs="Arial"/>
          <w:lang w:val="ru-RU"/>
        </w:rPr>
        <w:t>/2016)</w:t>
      </w:r>
      <w:r w:rsidRPr="00BB13E6">
        <w:rPr>
          <w:rFonts w:cs="Arial"/>
          <w:lang w:val="ru-RU"/>
        </w:rPr>
        <w:t xml:space="preserve"> – НЕ ОТВАРАТИ“.</w:t>
      </w:r>
    </w:p>
    <w:p w:rsidR="00A862C5" w:rsidRPr="00BB13E6" w:rsidRDefault="00A862C5" w:rsidP="00A862C5">
      <w:pPr>
        <w:tabs>
          <w:tab w:val="left" w:pos="567"/>
        </w:tabs>
        <w:spacing w:before="0"/>
        <w:rPr>
          <w:rFonts w:cs="Arial"/>
        </w:rPr>
      </w:pPr>
      <w:r w:rsidRPr="00BB13E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BB13E6">
        <w:rPr>
          <w:rFonts w:cs="Arial"/>
        </w:rPr>
        <w:t>,измена</w:t>
      </w:r>
      <w:proofErr w:type="gramEnd"/>
      <w:r w:rsidRPr="00BB13E6">
        <w:rPr>
          <w:rFonts w:cs="Arial"/>
        </w:rPr>
        <w:t xml:space="preserve"> или допуна односи.</w:t>
      </w:r>
    </w:p>
    <w:p w:rsidR="00A862C5" w:rsidRPr="00A862C5" w:rsidRDefault="00A862C5" w:rsidP="00A862C5">
      <w:pPr>
        <w:tabs>
          <w:tab w:val="left" w:pos="567"/>
        </w:tabs>
        <w:spacing w:before="0"/>
        <w:rPr>
          <w:rFonts w:cs="Arial"/>
        </w:rPr>
      </w:pPr>
      <w:r w:rsidRPr="00BB13E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06F47" w:rsidRPr="00BB13E6">
        <w:rPr>
          <w:rFonts w:cs="Arial"/>
          <w:lang w:val="ru-RU"/>
        </w:rPr>
        <w:t xml:space="preserve">услуга: </w:t>
      </w:r>
      <w:r w:rsidR="003F2E86">
        <w:rPr>
          <w:rFonts w:cs="Arial"/>
          <w:lang w:val="ru-RU"/>
        </w:rPr>
        <w:t>Фабрички ремонт хидрауличних спојница напојних пумпи на блоку А-4</w:t>
      </w:r>
      <w:r w:rsidR="00D94E39" w:rsidRPr="00BB13E6">
        <w:rPr>
          <w:rFonts w:cs="Arial"/>
          <w:lang w:val="ru-RU"/>
        </w:rPr>
        <w:t xml:space="preserve">- Јавна набавка број </w:t>
      </w:r>
      <w:r w:rsidR="003F2E86">
        <w:rPr>
          <w:rFonts w:cs="Arial"/>
          <w:lang w:val="ru-RU"/>
        </w:rPr>
        <w:t>3000/0940/2016 (1643</w:t>
      </w:r>
      <w:r w:rsidR="00D94E39" w:rsidRPr="00BB13E6">
        <w:rPr>
          <w:rFonts w:cs="Arial"/>
          <w:lang w:val="ru-RU"/>
        </w:rPr>
        <w:t>/2016</w:t>
      </w:r>
      <w:proofErr w:type="gramStart"/>
      <w:r w:rsidR="00D94E39" w:rsidRPr="00BB13E6">
        <w:rPr>
          <w:rFonts w:cs="Arial"/>
          <w:lang w:val="ru-RU"/>
        </w:rPr>
        <w:t xml:space="preserve">) </w:t>
      </w:r>
      <w:r w:rsidRPr="00BB13E6">
        <w:rPr>
          <w:rFonts w:cs="Arial"/>
        </w:rPr>
        <w:t xml:space="preserve"> –</w:t>
      </w:r>
      <w:proofErr w:type="gramEnd"/>
      <w:r w:rsidRPr="00BB13E6">
        <w:rPr>
          <w:rFonts w:cs="Arial"/>
        </w:rPr>
        <w:t xml:space="preserve"> НЕ ОТВАРАТИ“.</w:t>
      </w:r>
    </w:p>
    <w:p w:rsidR="00A862C5" w:rsidRPr="00A862C5" w:rsidRDefault="00A862C5" w:rsidP="00A862C5">
      <w:pPr>
        <w:tabs>
          <w:tab w:val="left" w:pos="567"/>
        </w:tabs>
        <w:spacing w:before="0"/>
        <w:rPr>
          <w:rFonts w:cs="Arial"/>
        </w:rPr>
      </w:pPr>
      <w:proofErr w:type="gramStart"/>
      <w:r w:rsidRPr="00A862C5">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A862C5" w:rsidRPr="00A862C5" w:rsidRDefault="00A862C5" w:rsidP="00A862C5">
      <w:pPr>
        <w:tabs>
          <w:tab w:val="left" w:pos="1134"/>
        </w:tabs>
        <w:spacing w:before="0"/>
        <w:rPr>
          <w:rFonts w:cs="Arial"/>
          <w:color w:val="00B0F0"/>
          <w:lang w:val="ru-RU"/>
        </w:rPr>
      </w:pPr>
    </w:p>
    <w:p w:rsidR="00A862C5" w:rsidRPr="00A862C5" w:rsidRDefault="00A862C5" w:rsidP="0045721B">
      <w:pPr>
        <w:keepNext/>
        <w:numPr>
          <w:ilvl w:val="1"/>
          <w:numId w:val="25"/>
        </w:numPr>
        <w:tabs>
          <w:tab w:val="left" w:pos="567"/>
        </w:tabs>
        <w:spacing w:before="0"/>
        <w:outlineLvl w:val="1"/>
        <w:rPr>
          <w:rFonts w:cs="Arial"/>
          <w:b/>
        </w:rPr>
      </w:pPr>
      <w:bookmarkStart w:id="262" w:name="_Toc441651583"/>
      <w:bookmarkStart w:id="263" w:name="_Toc442559894"/>
      <w:r w:rsidRPr="00A862C5">
        <w:rPr>
          <w:rFonts w:cs="Arial"/>
          <w:b/>
          <w:lang w:val="ru-RU"/>
        </w:rPr>
        <w:t>П</w:t>
      </w:r>
      <w:r w:rsidRPr="00A862C5">
        <w:rPr>
          <w:rFonts w:cs="Arial"/>
          <w:b/>
        </w:rPr>
        <w:t>артије</w:t>
      </w:r>
      <w:bookmarkEnd w:id="262"/>
      <w:bookmarkEnd w:id="263"/>
    </w:p>
    <w:p w:rsidR="00A862C5" w:rsidRPr="000C730C" w:rsidRDefault="00A862C5" w:rsidP="00A862C5">
      <w:pPr>
        <w:tabs>
          <w:tab w:val="left" w:pos="567"/>
        </w:tabs>
        <w:spacing w:before="0"/>
        <w:ind w:left="360"/>
        <w:rPr>
          <w:rFonts w:cs="Arial"/>
        </w:rPr>
      </w:pPr>
      <w:proofErr w:type="gramStart"/>
      <w:r w:rsidRPr="000C730C">
        <w:rPr>
          <w:rFonts w:cs="Arial"/>
        </w:rPr>
        <w:t>Набавка није обликована по партијама.</w:t>
      </w:r>
      <w:proofErr w:type="gramEnd"/>
    </w:p>
    <w:p w:rsidR="00A862C5" w:rsidRPr="00A862C5" w:rsidRDefault="00A862C5" w:rsidP="00A862C5">
      <w:pPr>
        <w:spacing w:before="0"/>
        <w:rPr>
          <w:rFonts w:cs="Arial"/>
          <w:color w:val="00B0F0"/>
        </w:rPr>
      </w:pPr>
    </w:p>
    <w:p w:rsidR="00A862C5" w:rsidRPr="00A862C5" w:rsidRDefault="00A862C5" w:rsidP="0045721B">
      <w:pPr>
        <w:keepNext/>
        <w:numPr>
          <w:ilvl w:val="1"/>
          <w:numId w:val="25"/>
        </w:numPr>
        <w:tabs>
          <w:tab w:val="left" w:pos="567"/>
        </w:tabs>
        <w:spacing w:before="0"/>
        <w:outlineLvl w:val="1"/>
        <w:rPr>
          <w:rFonts w:cs="Arial"/>
          <w:b/>
        </w:rPr>
      </w:pPr>
      <w:bookmarkStart w:id="264" w:name="_Toc441651584"/>
      <w:bookmarkStart w:id="265" w:name="_Toc442559895"/>
      <w:r w:rsidRPr="00A862C5">
        <w:rPr>
          <w:rFonts w:cs="Arial"/>
          <w:b/>
        </w:rPr>
        <w:t>Понуда са варијантама</w:t>
      </w:r>
      <w:bookmarkEnd w:id="264"/>
      <w:bookmarkEnd w:id="265"/>
    </w:p>
    <w:p w:rsidR="00A862C5" w:rsidRPr="00A862C5" w:rsidRDefault="00A862C5" w:rsidP="00A862C5">
      <w:pPr>
        <w:tabs>
          <w:tab w:val="num" w:pos="993"/>
        </w:tabs>
        <w:spacing w:before="0"/>
        <w:rPr>
          <w:rFonts w:cs="Arial"/>
          <w:lang w:val="ru-RU"/>
        </w:rPr>
      </w:pPr>
      <w:r w:rsidRPr="00A862C5">
        <w:rPr>
          <w:rFonts w:cs="Arial"/>
          <w:lang w:val="ru-RU"/>
        </w:rPr>
        <w:t>Понуда са варијантама није дозвољена.</w:t>
      </w:r>
    </w:p>
    <w:p w:rsidR="00A862C5" w:rsidRPr="00A862C5" w:rsidRDefault="00A862C5" w:rsidP="00A862C5">
      <w:pPr>
        <w:tabs>
          <w:tab w:val="num" w:pos="993"/>
        </w:tabs>
        <w:spacing w:before="0"/>
        <w:rPr>
          <w:rFonts w:cs="Arial"/>
          <w:lang w:val="ru-RU"/>
        </w:rPr>
      </w:pPr>
    </w:p>
    <w:p w:rsidR="00A862C5" w:rsidRPr="00A862C5" w:rsidRDefault="00A862C5" w:rsidP="0045721B">
      <w:pPr>
        <w:keepNext/>
        <w:numPr>
          <w:ilvl w:val="1"/>
          <w:numId w:val="25"/>
        </w:numPr>
        <w:tabs>
          <w:tab w:val="left" w:pos="567"/>
        </w:tabs>
        <w:spacing w:before="0"/>
        <w:outlineLvl w:val="1"/>
        <w:rPr>
          <w:rFonts w:cs="Arial"/>
          <w:b/>
        </w:rPr>
      </w:pPr>
      <w:bookmarkStart w:id="266" w:name="_Toc441651585"/>
      <w:bookmarkStart w:id="267" w:name="_Toc442559896"/>
      <w:r w:rsidRPr="00A862C5">
        <w:rPr>
          <w:rFonts w:cs="Arial"/>
          <w:b/>
        </w:rPr>
        <w:t>Подношење понуде са подизвођачима</w:t>
      </w:r>
      <w:bookmarkEnd w:id="266"/>
      <w:bookmarkEnd w:id="267"/>
    </w:p>
    <w:p w:rsidR="00A862C5" w:rsidRPr="00A862C5" w:rsidRDefault="00A862C5" w:rsidP="00A862C5">
      <w:pPr>
        <w:tabs>
          <w:tab w:val="left" w:pos="567"/>
        </w:tabs>
        <w:spacing w:before="0"/>
        <w:rPr>
          <w:rFonts w:cs="Arial"/>
        </w:rPr>
      </w:pPr>
      <w:proofErr w:type="gramStart"/>
      <w:r w:rsidRPr="00A862C5">
        <w:rPr>
          <w:rFonts w:cs="Arial"/>
        </w:rPr>
        <w:t>Понуђач је дужан да у понуди наведе да ли ће извршење набавке делимично поверити подизвођачу.</w:t>
      </w:r>
      <w:proofErr w:type="gramEnd"/>
      <w:r w:rsidRPr="00A862C5">
        <w:rPr>
          <w:rFonts w:cs="Arial"/>
        </w:rPr>
        <w:t xml:space="preserve"> Ако понуђач у понуди наведе да ће делимично извршење набавке поверити подизвођачу, дужан је да наведе:</w:t>
      </w:r>
    </w:p>
    <w:p w:rsidR="00A862C5" w:rsidRPr="00A862C5" w:rsidRDefault="00A862C5" w:rsidP="00A862C5">
      <w:pPr>
        <w:tabs>
          <w:tab w:val="left" w:pos="567"/>
        </w:tabs>
        <w:spacing w:before="0"/>
        <w:rPr>
          <w:rFonts w:cs="Arial"/>
        </w:rPr>
      </w:pPr>
      <w:r w:rsidRPr="00A862C5">
        <w:rPr>
          <w:rFonts w:cs="Arial"/>
        </w:rPr>
        <w:t xml:space="preserve">- </w:t>
      </w:r>
      <w:proofErr w:type="gramStart"/>
      <w:r w:rsidRPr="00A862C5">
        <w:rPr>
          <w:rFonts w:cs="Arial"/>
        </w:rPr>
        <w:t>назив</w:t>
      </w:r>
      <w:proofErr w:type="gramEnd"/>
      <w:r w:rsidRPr="00A862C5">
        <w:rPr>
          <w:rFonts w:cs="Arial"/>
        </w:rPr>
        <w:t xml:space="preserve"> подизвођача, а уколико уговор између наручиоца и понуђача буде закључен, тај подизвођач ће бити наведен у уговору;</w:t>
      </w:r>
    </w:p>
    <w:p w:rsidR="00A862C5" w:rsidRPr="00A862C5" w:rsidRDefault="00A862C5" w:rsidP="00A862C5">
      <w:pPr>
        <w:tabs>
          <w:tab w:val="left" w:pos="567"/>
        </w:tabs>
        <w:spacing w:before="0"/>
        <w:rPr>
          <w:rFonts w:cs="Arial"/>
        </w:rPr>
      </w:pPr>
      <w:r w:rsidRPr="00A862C5">
        <w:rPr>
          <w:rFonts w:cs="Arial"/>
        </w:rPr>
        <w:t xml:space="preserve">- </w:t>
      </w:r>
      <w:proofErr w:type="gramStart"/>
      <w:r w:rsidRPr="00A862C5">
        <w:rPr>
          <w:rFonts w:cs="Arial"/>
        </w:rPr>
        <w:t>проценат</w:t>
      </w:r>
      <w:proofErr w:type="gramEnd"/>
      <w:r w:rsidRPr="00A862C5">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A862C5" w:rsidRPr="00A862C5" w:rsidRDefault="00A862C5" w:rsidP="00A862C5">
      <w:pPr>
        <w:tabs>
          <w:tab w:val="left" w:pos="567"/>
        </w:tabs>
        <w:spacing w:before="0"/>
        <w:rPr>
          <w:rFonts w:cs="Arial"/>
        </w:rPr>
      </w:pPr>
      <w:proofErr w:type="gramStart"/>
      <w:r w:rsidRPr="00A862C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proofErr w:type="gramStart"/>
      <w:r w:rsidRPr="00A862C5">
        <w:rPr>
          <w:rFonts w:cs="Arial"/>
        </w:rPr>
        <w:t>Обавеза понуђача је да за подизвођача достави доказе о испуњености обавезних услова из члана 75.</w:t>
      </w:r>
      <w:proofErr w:type="gramEnd"/>
      <w:r w:rsidRPr="00A862C5">
        <w:rPr>
          <w:rFonts w:cs="Arial"/>
        </w:rPr>
        <w:t xml:space="preserve"> </w:t>
      </w:r>
      <w:proofErr w:type="gramStart"/>
      <w:r w:rsidRPr="00A862C5">
        <w:rPr>
          <w:rFonts w:cs="Arial"/>
        </w:rPr>
        <w:t>став</w:t>
      </w:r>
      <w:proofErr w:type="gramEnd"/>
      <w:r w:rsidRPr="00A862C5">
        <w:rPr>
          <w:rFonts w:cs="Arial"/>
        </w:rPr>
        <w:t xml:space="preserve"> 1. </w:t>
      </w:r>
      <w:proofErr w:type="gramStart"/>
      <w:r w:rsidRPr="00A862C5">
        <w:rPr>
          <w:rFonts w:cs="Arial"/>
        </w:rPr>
        <w:t>тачка</w:t>
      </w:r>
      <w:proofErr w:type="gramEnd"/>
      <w:r w:rsidRPr="00A862C5">
        <w:rPr>
          <w:rFonts w:cs="Arial"/>
        </w:rPr>
        <w:t xml:space="preserve"> 1), 2) и 4) и члана 75. </w:t>
      </w:r>
      <w:proofErr w:type="gramStart"/>
      <w:r w:rsidRPr="00A862C5">
        <w:rPr>
          <w:rFonts w:cs="Arial"/>
        </w:rPr>
        <w:t>став</w:t>
      </w:r>
      <w:proofErr w:type="gramEnd"/>
      <w:r w:rsidRPr="00A862C5">
        <w:rPr>
          <w:rFonts w:cs="Arial"/>
        </w:rPr>
        <w:t xml:space="preserve"> 2. </w:t>
      </w:r>
      <w:proofErr w:type="gramStart"/>
      <w:r w:rsidRPr="00A862C5">
        <w:rPr>
          <w:rFonts w:cs="Arial"/>
        </w:rPr>
        <w:t>Закона наведених у одељку Услови за учешће из члана 75.</w:t>
      </w:r>
      <w:proofErr w:type="gramEnd"/>
      <w:r w:rsidRPr="00A862C5">
        <w:rPr>
          <w:rFonts w:cs="Arial"/>
        </w:rPr>
        <w:t xml:space="preserve"> </w:t>
      </w:r>
      <w:proofErr w:type="gramStart"/>
      <w:r w:rsidRPr="00A862C5">
        <w:rPr>
          <w:rFonts w:cs="Arial"/>
        </w:rPr>
        <w:t>и</w:t>
      </w:r>
      <w:proofErr w:type="gramEnd"/>
      <w:r w:rsidRPr="00A862C5">
        <w:rPr>
          <w:rFonts w:cs="Arial"/>
        </w:rPr>
        <w:t xml:space="preserve"> 76. </w:t>
      </w:r>
      <w:proofErr w:type="gramStart"/>
      <w:r w:rsidRPr="00A862C5">
        <w:rPr>
          <w:rFonts w:cs="Arial"/>
        </w:rPr>
        <w:t>Закона и Упутство како се доказује испуњеност тих услова</w:t>
      </w:r>
      <w:r w:rsidRPr="00A862C5">
        <w:rPr>
          <w:rFonts w:cs="Arial"/>
          <w:color w:val="00B0F0"/>
        </w:rPr>
        <w:t>.</w:t>
      </w:r>
      <w:proofErr w:type="gramEnd"/>
    </w:p>
    <w:p w:rsidR="00A862C5" w:rsidRPr="00A862C5" w:rsidRDefault="00A862C5" w:rsidP="00A862C5">
      <w:pPr>
        <w:tabs>
          <w:tab w:val="left" w:pos="567"/>
        </w:tabs>
        <w:spacing w:before="0"/>
        <w:rPr>
          <w:rFonts w:cs="Arial"/>
        </w:rPr>
      </w:pPr>
      <w:proofErr w:type="gramStart"/>
      <w:r w:rsidRPr="00A862C5">
        <w:rPr>
          <w:rFonts w:cs="Arial"/>
        </w:rPr>
        <w:t>Додатне услове понуђач испуњава самостално, без обзира на агажовање подизвођача.</w:t>
      </w:r>
      <w:proofErr w:type="gramEnd"/>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r w:rsidRPr="00A862C5">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A862C5">
        <w:rPr>
          <w:rFonts w:cs="Arial"/>
        </w:rPr>
        <w:t>,које</w:t>
      </w:r>
      <w:proofErr w:type="gramEnd"/>
      <w:r w:rsidRPr="00A862C5">
        <w:rPr>
          <w:rFonts w:cs="Arial"/>
        </w:rPr>
        <w:t xml:space="preserve"> попуњава, потписује и оверава сваки подизвођач у своје име.</w:t>
      </w:r>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proofErr w:type="gramStart"/>
      <w:r w:rsidRPr="00A862C5">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306F47" w:rsidRPr="00631FEC" w:rsidRDefault="00A862C5" w:rsidP="00A862C5">
      <w:pPr>
        <w:tabs>
          <w:tab w:val="left" w:pos="567"/>
        </w:tabs>
        <w:spacing w:before="0"/>
        <w:rPr>
          <w:rFonts w:cs="Arial"/>
          <w:lang w:val="sr-Cyrl-RS"/>
        </w:rPr>
      </w:pPr>
      <w:r w:rsidRPr="00A862C5">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w:t>
      </w:r>
      <w:r w:rsidRPr="00A862C5">
        <w:rPr>
          <w:rFonts w:cs="Arial"/>
        </w:rPr>
        <w:lastRenderedPageBreak/>
        <w:t xml:space="preserve">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A862C5">
        <w:rPr>
          <w:rFonts w:cs="Arial"/>
        </w:rPr>
        <w:t>одлуке  о</w:t>
      </w:r>
      <w:proofErr w:type="gramEnd"/>
      <w:r w:rsidRPr="00A862C5">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A862C5">
        <w:rPr>
          <w:rFonts w:cs="Arial"/>
        </w:rPr>
        <w:t>обавеза ,</w:t>
      </w:r>
      <w:proofErr w:type="gramEnd"/>
      <w:r w:rsidRPr="00A862C5">
        <w:rPr>
          <w:rFonts w:cs="Arial"/>
        </w:rPr>
        <w:t xml:space="preserve"> без обзира на број подизвођача.</w:t>
      </w:r>
    </w:p>
    <w:p w:rsidR="00A862C5" w:rsidRPr="00E4215F" w:rsidRDefault="00A862C5" w:rsidP="00A862C5">
      <w:pPr>
        <w:tabs>
          <w:tab w:val="left" w:pos="567"/>
        </w:tabs>
        <w:spacing w:before="0"/>
        <w:rPr>
          <w:rFonts w:cs="Arial"/>
          <w:color w:val="00B0F0"/>
          <w:lang w:val="sr-Cyrl-RS" w:bidi="en-US"/>
        </w:rPr>
      </w:pPr>
    </w:p>
    <w:p w:rsidR="00A862C5" w:rsidRPr="00A862C5" w:rsidRDefault="00A862C5" w:rsidP="0045721B">
      <w:pPr>
        <w:keepNext/>
        <w:numPr>
          <w:ilvl w:val="1"/>
          <w:numId w:val="25"/>
        </w:numPr>
        <w:tabs>
          <w:tab w:val="left" w:pos="567"/>
        </w:tabs>
        <w:spacing w:before="0"/>
        <w:outlineLvl w:val="1"/>
        <w:rPr>
          <w:rFonts w:cs="Arial"/>
          <w:b/>
        </w:rPr>
      </w:pPr>
      <w:bookmarkStart w:id="268" w:name="_Toc441651586"/>
      <w:bookmarkStart w:id="269" w:name="_Toc442559897"/>
      <w:r w:rsidRPr="00A862C5">
        <w:rPr>
          <w:rFonts w:cs="Arial"/>
          <w:b/>
        </w:rPr>
        <w:t>Подношење заједничке понуде</w:t>
      </w:r>
      <w:bookmarkEnd w:id="268"/>
      <w:bookmarkEnd w:id="269"/>
    </w:p>
    <w:p w:rsidR="00A862C5" w:rsidRPr="00A862C5" w:rsidRDefault="00A862C5" w:rsidP="00A862C5">
      <w:pPr>
        <w:tabs>
          <w:tab w:val="left" w:pos="567"/>
        </w:tabs>
        <w:spacing w:before="0"/>
        <w:rPr>
          <w:rFonts w:cs="Arial"/>
        </w:rPr>
      </w:pPr>
      <w:proofErr w:type="gramStart"/>
      <w:r w:rsidRPr="00A862C5">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A862C5">
        <w:rPr>
          <w:rFonts w:cs="Arial"/>
        </w:rPr>
        <w:t xml:space="preserve"> </w:t>
      </w:r>
      <w:proofErr w:type="gramStart"/>
      <w:r w:rsidRPr="00A862C5">
        <w:rPr>
          <w:rFonts w:cs="Arial"/>
        </w:rPr>
        <w:t>став</w:t>
      </w:r>
      <w:proofErr w:type="gramEnd"/>
      <w:r w:rsidRPr="00A862C5">
        <w:rPr>
          <w:rFonts w:cs="Arial"/>
        </w:rPr>
        <w:t xml:space="preserve"> 4. </w:t>
      </w:r>
      <w:proofErr w:type="gramStart"/>
      <w:r w:rsidRPr="00A862C5">
        <w:rPr>
          <w:rFonts w:cs="Arial"/>
        </w:rPr>
        <w:t>и</w:t>
      </w:r>
      <w:proofErr w:type="gramEnd"/>
      <w:r w:rsidRPr="00A862C5">
        <w:rPr>
          <w:rFonts w:cs="Arial"/>
        </w:rPr>
        <w:t xml:space="preserve"> 5.Закона о јавним набавкама и то: </w:t>
      </w:r>
    </w:p>
    <w:p w:rsidR="00A862C5" w:rsidRPr="00A862C5" w:rsidRDefault="00A862C5" w:rsidP="00A862C5">
      <w:pPr>
        <w:numPr>
          <w:ilvl w:val="0"/>
          <w:numId w:val="3"/>
        </w:numPr>
        <w:tabs>
          <w:tab w:val="num" w:pos="720"/>
        </w:tabs>
        <w:spacing w:before="0"/>
        <w:ind w:left="720"/>
        <w:rPr>
          <w:rFonts w:cs="Arial"/>
          <w:lang w:val="ru-RU"/>
        </w:rPr>
      </w:pPr>
      <w:r w:rsidRPr="00A862C5">
        <w:rPr>
          <w:rFonts w:cs="Arial"/>
          <w:lang w:val="sr-Cyrl-CS"/>
        </w:rPr>
        <w:t xml:space="preserve">податке о </w:t>
      </w:r>
      <w:r w:rsidRPr="00A862C5">
        <w:rPr>
          <w:rFonts w:cs="Arial"/>
          <w:lang w:val="ru-RU"/>
        </w:rPr>
        <w:t xml:space="preserve">члану групе који ће бити </w:t>
      </w:r>
      <w:r w:rsidRPr="00A862C5">
        <w:rPr>
          <w:rFonts w:cs="Arial"/>
          <w:lang w:val="sr-Cyrl-CS"/>
        </w:rPr>
        <w:t>Н</w:t>
      </w:r>
      <w:r w:rsidRPr="00A862C5">
        <w:rPr>
          <w:rFonts w:cs="Arial"/>
          <w:lang w:val="ru-RU"/>
        </w:rPr>
        <w:t xml:space="preserve">осилац посла, односно који ће поднети понуду и који ће заступати групу понуђача пред </w:t>
      </w:r>
      <w:r w:rsidRPr="00A862C5">
        <w:rPr>
          <w:rFonts w:cs="Arial"/>
          <w:lang w:val="sr-Cyrl-CS"/>
        </w:rPr>
        <w:t>Н</w:t>
      </w:r>
      <w:r w:rsidRPr="00A862C5">
        <w:rPr>
          <w:rFonts w:cs="Arial"/>
          <w:lang w:val="ru-RU"/>
        </w:rPr>
        <w:t>аручиоцем;</w:t>
      </w:r>
    </w:p>
    <w:p w:rsidR="00A862C5" w:rsidRPr="00A862C5" w:rsidRDefault="00A862C5" w:rsidP="00A862C5">
      <w:pPr>
        <w:numPr>
          <w:ilvl w:val="0"/>
          <w:numId w:val="3"/>
        </w:numPr>
        <w:tabs>
          <w:tab w:val="num" w:pos="720"/>
        </w:tabs>
        <w:spacing w:before="0"/>
        <w:ind w:left="720"/>
        <w:rPr>
          <w:rFonts w:cs="Arial"/>
          <w:lang w:val="ru-RU"/>
        </w:rPr>
      </w:pPr>
      <w:r w:rsidRPr="00A862C5">
        <w:rPr>
          <w:rFonts w:cs="Arial"/>
          <w:lang w:val="ru-RU"/>
        </w:rPr>
        <w:t>опис послова сваког од понуђача из групе понуђача у извршењу уговора.</w:t>
      </w:r>
    </w:p>
    <w:p w:rsidR="00A862C5" w:rsidRPr="00AF2E61" w:rsidRDefault="00A862C5" w:rsidP="00A862C5">
      <w:pPr>
        <w:numPr>
          <w:ilvl w:val="0"/>
          <w:numId w:val="3"/>
        </w:numPr>
        <w:tabs>
          <w:tab w:val="num" w:pos="720"/>
        </w:tabs>
        <w:spacing w:before="80"/>
        <w:ind w:left="720"/>
        <w:rPr>
          <w:lang w:val="ru-RU"/>
        </w:rPr>
      </w:pPr>
      <w:bookmarkStart w:id="270" w:name="_Toc441651587"/>
      <w:bookmarkStart w:id="271" w:name="_Toc442559898"/>
      <w:r w:rsidRPr="00A862C5">
        <w:rPr>
          <w:lang w:val="ru-RU"/>
        </w:rPr>
        <w:t xml:space="preserve">Сваки понуђач из групе понуђача  која подноси заједничку понуду мора да испуњава услове из члана 75.  став 1. тачка 1), 2) и 4) и члана 75. став 2. </w:t>
      </w:r>
      <w:r w:rsidRPr="00AF2E61">
        <w:rPr>
          <w:lang w:val="ru-RU"/>
        </w:rPr>
        <w:t>Закона, наведене у одељку Услови за учешће из члана 75. и 76. Закона и Упутство како се доказује испуњеност тих услова, што доказује достављањем Изјаве. Услове у вези са капацитетима, у складу са чланом 76.</w:t>
      </w:r>
      <w:r w:rsidR="00D74821" w:rsidRPr="00AF2E61">
        <w:rPr>
          <w:lang w:val="ru-RU"/>
        </w:rPr>
        <w:t xml:space="preserve"> </w:t>
      </w:r>
      <w:r w:rsidRPr="00AF2E61">
        <w:rPr>
          <w:lang w:val="ru-RU"/>
        </w:rPr>
        <w:t>Закона, понуђачи из групе испуњавају заједно, на основу достављених доказа дефинисаних</w:t>
      </w:r>
      <w:r w:rsidR="005C6E76" w:rsidRPr="00AF2E61">
        <w:t xml:space="preserve"> </w:t>
      </w:r>
      <w:r w:rsidRPr="00AF2E61">
        <w:rPr>
          <w:lang w:val="ru-RU"/>
        </w:rPr>
        <w:t>конкурсном документацијом</w:t>
      </w:r>
      <w:r w:rsidR="005C6E76" w:rsidRPr="00AF2E61">
        <w:t>.</w:t>
      </w:r>
    </w:p>
    <w:p w:rsidR="00A862C5" w:rsidRPr="00AF2E61" w:rsidRDefault="00A862C5" w:rsidP="00A862C5">
      <w:pPr>
        <w:numPr>
          <w:ilvl w:val="0"/>
          <w:numId w:val="3"/>
        </w:numPr>
        <w:tabs>
          <w:tab w:val="num" w:pos="720"/>
        </w:tabs>
        <w:spacing w:before="80"/>
        <w:ind w:left="720"/>
        <w:rPr>
          <w:lang w:val="ru-RU" w:bidi="en-US"/>
        </w:rPr>
      </w:pPr>
      <w:r w:rsidRPr="00AF2E61">
        <w:rPr>
          <w:lang w:val="ru-RU" w:bidi="en-US"/>
        </w:rPr>
        <w:t xml:space="preserve">У случају заједничке понуде групе понуђача </w:t>
      </w:r>
      <w:r w:rsidRPr="00AF2E61">
        <w:rPr>
          <w:lang w:val="sr-Cyrl-CS" w:bidi="en-US"/>
        </w:rPr>
        <w:t xml:space="preserve">обрасце под пуном материјалном и кривичном одговорношћу </w:t>
      </w:r>
      <w:r w:rsidRPr="00AF2E61">
        <w:rPr>
          <w:lang w:val="ru-RU" w:bidi="en-US"/>
        </w:rPr>
        <w:t>попуњава, потписује и оверава сваки члан групе понуђача у своје име.</w:t>
      </w:r>
      <w:r w:rsidR="00D74821" w:rsidRPr="00AF2E61">
        <w:rPr>
          <w:lang w:val="ru-RU" w:bidi="en-US"/>
        </w:rPr>
        <w:t xml:space="preserve"> (</w:t>
      </w:r>
      <w:r w:rsidRPr="00AF2E61">
        <w:rPr>
          <w:lang w:val="ru-RU" w:bidi="en-US"/>
        </w:rPr>
        <w:t>Образац Изјаве о независној понуди и Образац изјаве у складу са чланом 75. став 2. Закона)</w:t>
      </w:r>
    </w:p>
    <w:p w:rsidR="00A862C5" w:rsidRPr="00AF2E61" w:rsidRDefault="00A862C5" w:rsidP="00A862C5">
      <w:pPr>
        <w:numPr>
          <w:ilvl w:val="0"/>
          <w:numId w:val="3"/>
        </w:numPr>
        <w:tabs>
          <w:tab w:val="num" w:pos="720"/>
        </w:tabs>
        <w:spacing w:before="80"/>
        <w:ind w:left="720"/>
        <w:rPr>
          <w:lang w:val="ru-RU" w:bidi="en-US"/>
        </w:rPr>
      </w:pPr>
      <w:r w:rsidRPr="00AF2E61">
        <w:rPr>
          <w:lang w:val="ru-RU" w:bidi="en-US"/>
        </w:rPr>
        <w:t>Понуђачи из групе понуђача одговорају неограничено солидарно према наручиоцу.</w:t>
      </w:r>
    </w:p>
    <w:p w:rsidR="00A862C5" w:rsidRPr="00A862C5" w:rsidRDefault="00A862C5" w:rsidP="00A862C5">
      <w:pPr>
        <w:spacing w:before="80"/>
        <w:ind w:left="568"/>
        <w:rPr>
          <w:lang w:val="ru-RU" w:bidi="en-US"/>
        </w:rPr>
      </w:pPr>
    </w:p>
    <w:p w:rsidR="00A862C5" w:rsidRPr="00A862C5" w:rsidRDefault="00A862C5" w:rsidP="0045721B">
      <w:pPr>
        <w:keepNext/>
        <w:numPr>
          <w:ilvl w:val="1"/>
          <w:numId w:val="25"/>
        </w:numPr>
        <w:tabs>
          <w:tab w:val="left" w:pos="567"/>
        </w:tabs>
        <w:spacing w:before="0"/>
        <w:outlineLvl w:val="1"/>
        <w:rPr>
          <w:rFonts w:cs="Arial"/>
          <w:b/>
        </w:rPr>
      </w:pPr>
      <w:r w:rsidRPr="00A862C5">
        <w:rPr>
          <w:rFonts w:cs="Arial"/>
          <w:b/>
        </w:rPr>
        <w:t>Понуђена цена</w:t>
      </w:r>
      <w:bookmarkEnd w:id="270"/>
      <w:bookmarkEnd w:id="271"/>
    </w:p>
    <w:p w:rsidR="00A862C5" w:rsidRPr="006F4AE9" w:rsidRDefault="00A862C5" w:rsidP="00A862C5">
      <w:pPr>
        <w:tabs>
          <w:tab w:val="left" w:pos="567"/>
        </w:tabs>
        <w:spacing w:before="0"/>
        <w:rPr>
          <w:rFonts w:cs="Arial"/>
        </w:rPr>
      </w:pPr>
      <w:proofErr w:type="gramStart"/>
      <w:r w:rsidRPr="00DF4313">
        <w:rPr>
          <w:rFonts w:cs="Arial"/>
        </w:rPr>
        <w:t>Цена се исказује у</w:t>
      </w:r>
      <w:r w:rsidR="007D23AA" w:rsidRPr="00DF4313">
        <w:rPr>
          <w:rFonts w:cs="Arial"/>
        </w:rPr>
        <w:t xml:space="preserve"> динарима или </w:t>
      </w:r>
      <w:r w:rsidRPr="00DF4313">
        <w:rPr>
          <w:rFonts w:cs="Arial"/>
        </w:rPr>
        <w:t>ЕУР, без пореза на додату вредност.</w:t>
      </w:r>
      <w:proofErr w:type="gramEnd"/>
    </w:p>
    <w:p w:rsidR="00996CE7" w:rsidRPr="006F4AE9" w:rsidRDefault="00996CE7" w:rsidP="00A862C5">
      <w:pPr>
        <w:tabs>
          <w:tab w:val="left" w:pos="567"/>
        </w:tabs>
        <w:spacing w:before="0"/>
        <w:rPr>
          <w:rFonts w:cs="Arial"/>
        </w:rPr>
      </w:pPr>
    </w:p>
    <w:p w:rsidR="00A862C5" w:rsidRPr="006F4AE9" w:rsidRDefault="00A862C5" w:rsidP="00A862C5">
      <w:pPr>
        <w:tabs>
          <w:tab w:val="left" w:pos="567"/>
        </w:tabs>
        <w:spacing w:before="0"/>
        <w:rPr>
          <w:rFonts w:cs="Arial"/>
        </w:rPr>
      </w:pPr>
      <w:proofErr w:type="gramStart"/>
      <w:r w:rsidRPr="006F4AE9">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6F4AE9">
        <w:rPr>
          <w:rFonts w:cs="Arial"/>
        </w:rPr>
        <w:t xml:space="preserve"> </w:t>
      </w:r>
    </w:p>
    <w:p w:rsidR="00A862C5" w:rsidRPr="006F4AE9" w:rsidRDefault="00A862C5" w:rsidP="00A862C5">
      <w:pPr>
        <w:tabs>
          <w:tab w:val="left" w:pos="567"/>
        </w:tabs>
        <w:spacing w:before="0"/>
        <w:rPr>
          <w:rFonts w:cs="Arial"/>
        </w:rPr>
      </w:pPr>
      <w:proofErr w:type="gramStart"/>
      <w:r w:rsidRPr="006F4AE9">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6F4AE9">
        <w:rPr>
          <w:rFonts w:cs="Arial"/>
        </w:rPr>
        <w:t xml:space="preserve"> </w:t>
      </w:r>
      <w:proofErr w:type="gramStart"/>
      <w:r w:rsidRPr="006F4AE9">
        <w:rPr>
          <w:rFonts w:cs="Arial"/>
        </w:rPr>
        <w:t>У случају рачунске грешке меродавна ће бити јединична цена.</w:t>
      </w:r>
      <w:proofErr w:type="gramEnd"/>
    </w:p>
    <w:p w:rsidR="00A862C5" w:rsidRPr="006F4AE9" w:rsidRDefault="00A862C5" w:rsidP="00A862C5">
      <w:pPr>
        <w:tabs>
          <w:tab w:val="left" w:pos="567"/>
        </w:tabs>
        <w:spacing w:before="0"/>
        <w:rPr>
          <w:rFonts w:cs="Arial"/>
        </w:rPr>
      </w:pPr>
      <w:proofErr w:type="gramStart"/>
      <w:r w:rsidRPr="006F4AE9">
        <w:rPr>
          <w:rFonts w:cs="Arial"/>
        </w:rPr>
        <w:t>Понуда која је изражена у две валуте, сматраће се неприхватљивом.</w:t>
      </w:r>
      <w:proofErr w:type="gramEnd"/>
    </w:p>
    <w:p w:rsidR="00A862C5" w:rsidRPr="006F4AE9" w:rsidRDefault="00A862C5" w:rsidP="00A862C5">
      <w:pPr>
        <w:tabs>
          <w:tab w:val="left" w:pos="567"/>
        </w:tabs>
        <w:spacing w:before="0"/>
        <w:rPr>
          <w:rFonts w:cs="Arial"/>
        </w:rPr>
      </w:pPr>
      <w:proofErr w:type="gramStart"/>
      <w:r w:rsidRPr="006F4AE9">
        <w:rPr>
          <w:rFonts w:cs="Arial"/>
        </w:rPr>
        <w:t xml:space="preserve">Упоређивање понуда које су изражене у динарима са понудама израженим у </w:t>
      </w:r>
      <w:r w:rsidR="007771B2" w:rsidRPr="006F4AE9">
        <w:rPr>
          <w:rFonts w:cs="Arial"/>
        </w:rPr>
        <w:t>еврима</w:t>
      </w:r>
      <w:r w:rsidRPr="006F4AE9">
        <w:rPr>
          <w:rFonts w:cs="Arial"/>
        </w:rPr>
        <w:t>, извршиће се прерачуном у динаре према средњем курсу Народне банке Србије на дан када је започето отварање понуда.</w:t>
      </w:r>
      <w:proofErr w:type="gramEnd"/>
    </w:p>
    <w:p w:rsidR="00A862C5" w:rsidRPr="006F4AE9" w:rsidRDefault="00A862C5" w:rsidP="00A862C5">
      <w:pPr>
        <w:tabs>
          <w:tab w:val="left" w:pos="567"/>
        </w:tabs>
        <w:spacing w:before="0"/>
        <w:rPr>
          <w:rFonts w:cs="Arial"/>
        </w:rPr>
      </w:pPr>
      <w:proofErr w:type="gramStart"/>
      <w:r w:rsidRPr="006F4AE9">
        <w:rPr>
          <w:rFonts w:cs="Arial"/>
        </w:rPr>
        <w:t>Понуђена цена укључује све трошкове везане за реализацију предметне услуге.</w:t>
      </w:r>
      <w:proofErr w:type="gramEnd"/>
    </w:p>
    <w:p w:rsidR="00A862C5" w:rsidRPr="006F4AE9" w:rsidRDefault="00A862C5" w:rsidP="00A862C5">
      <w:pPr>
        <w:tabs>
          <w:tab w:val="left" w:pos="567"/>
        </w:tabs>
        <w:spacing w:before="0"/>
        <w:rPr>
          <w:rFonts w:eastAsia="Calibri" w:cs="Arial"/>
        </w:rPr>
      </w:pPr>
      <w:proofErr w:type="gramStart"/>
      <w:r w:rsidRPr="006F4AE9">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A862C5" w:rsidRPr="00A862C5" w:rsidRDefault="00A862C5" w:rsidP="00A862C5">
      <w:pPr>
        <w:tabs>
          <w:tab w:val="left" w:pos="567"/>
        </w:tabs>
        <w:spacing w:before="0"/>
        <w:rPr>
          <w:rFonts w:cs="Arial"/>
        </w:rPr>
      </w:pPr>
      <w:proofErr w:type="gramStart"/>
      <w:r w:rsidRPr="006F4AE9">
        <w:rPr>
          <w:rFonts w:cs="Arial"/>
        </w:rPr>
        <w:t>Ако је у понуди исказана неуобичајено ниска цена, Наручилац ће поступити у складу са чланом 92.</w:t>
      </w:r>
      <w:proofErr w:type="gramEnd"/>
      <w:r w:rsidRPr="006F4AE9">
        <w:rPr>
          <w:rFonts w:cs="Arial"/>
        </w:rPr>
        <w:t xml:space="preserve"> </w:t>
      </w:r>
      <w:proofErr w:type="gramStart"/>
      <w:r w:rsidRPr="006F4AE9">
        <w:rPr>
          <w:rFonts w:cs="Arial"/>
        </w:rPr>
        <w:t>Закона.</w:t>
      </w:r>
      <w:proofErr w:type="gramEnd"/>
    </w:p>
    <w:p w:rsidR="00A862C5" w:rsidRPr="00A862C5" w:rsidRDefault="00A862C5" w:rsidP="00A862C5">
      <w:pPr>
        <w:tabs>
          <w:tab w:val="left" w:pos="567"/>
        </w:tabs>
        <w:spacing w:before="0"/>
        <w:rPr>
          <w:rFonts w:cs="Arial"/>
        </w:rPr>
      </w:pPr>
    </w:p>
    <w:p w:rsidR="00395BEC" w:rsidRPr="00BB3DF5" w:rsidRDefault="00A862C5" w:rsidP="007C56D5">
      <w:pPr>
        <w:keepNext/>
        <w:numPr>
          <w:ilvl w:val="1"/>
          <w:numId w:val="25"/>
        </w:numPr>
        <w:tabs>
          <w:tab w:val="left" w:pos="567"/>
        </w:tabs>
        <w:spacing w:before="0"/>
        <w:outlineLvl w:val="1"/>
        <w:rPr>
          <w:rFonts w:cs="Arial"/>
          <w:b/>
        </w:rPr>
      </w:pPr>
      <w:r w:rsidRPr="00BB3DF5">
        <w:rPr>
          <w:rFonts w:cs="Arial"/>
          <w:b/>
        </w:rPr>
        <w:t>Корекција цене</w:t>
      </w:r>
    </w:p>
    <w:p w:rsidR="00404F49" w:rsidRDefault="00404F49" w:rsidP="00404F49">
      <w:pPr>
        <w:tabs>
          <w:tab w:val="left" w:pos="567"/>
        </w:tabs>
        <w:spacing w:before="0"/>
        <w:rPr>
          <w:rFonts w:cs="Arial"/>
          <w:color w:val="000000" w:themeColor="text1"/>
        </w:rPr>
      </w:pPr>
    </w:p>
    <w:p w:rsidR="00D444D9" w:rsidRPr="009E46CE" w:rsidRDefault="00D444D9" w:rsidP="00D444D9">
      <w:pPr>
        <w:pStyle w:val="KDParagraf"/>
        <w:spacing w:before="0"/>
        <w:rPr>
          <w:rFonts w:cs="Arial"/>
          <w:u w:val="single"/>
          <w:lang w:val="sr-Cyrl-RS" w:eastAsia="sr-Latn-CS"/>
        </w:rPr>
      </w:pPr>
      <w:r>
        <w:rPr>
          <w:rFonts w:cs="Arial"/>
          <w:u w:val="single"/>
          <w:lang w:val="sr-Cyrl-RS" w:eastAsia="sr-Latn-CS"/>
        </w:rPr>
        <w:lastRenderedPageBreak/>
        <w:t>З</w:t>
      </w:r>
      <w:r w:rsidRPr="009E46CE">
        <w:rPr>
          <w:rFonts w:cs="Arial"/>
          <w:u w:val="single"/>
          <w:lang w:val="sr-Cyrl-RS" w:eastAsia="sr-Latn-CS"/>
        </w:rPr>
        <w:t>а домаће понуђаче:</w:t>
      </w:r>
    </w:p>
    <w:p w:rsidR="00D444D9" w:rsidRPr="00BE4F6D" w:rsidRDefault="00D444D9" w:rsidP="00D444D9">
      <w:pPr>
        <w:pStyle w:val="KDParagraf"/>
        <w:spacing w:before="0"/>
        <w:rPr>
          <w:rFonts w:cs="Arial"/>
          <w:lang w:eastAsia="sr-Latn-CS"/>
        </w:rPr>
      </w:pPr>
      <w:r w:rsidRPr="00BE4F6D">
        <w:rPr>
          <w:rFonts w:cs="Arial"/>
          <w:lang w:eastAsia="sr-Latn-CS"/>
        </w:rPr>
        <w:t xml:space="preserve">Након закључења Уговора, уколико од дана </w:t>
      </w:r>
      <w:r>
        <w:rPr>
          <w:rFonts w:cs="Arial"/>
          <w:lang w:val="sr-Cyrl-RS" w:eastAsia="sr-Latn-CS"/>
        </w:rPr>
        <w:t xml:space="preserve">када је започето отварање понуда </w:t>
      </w:r>
      <w:r w:rsidRPr="00BE4F6D">
        <w:rPr>
          <w:rFonts w:cs="Arial"/>
          <w:lang w:eastAsia="sr-Latn-CS"/>
        </w:rPr>
        <w:t>до момента настанка ДПО</w:t>
      </w:r>
      <w:r>
        <w:rPr>
          <w:rFonts w:cs="Arial"/>
          <w:lang w:val="sr-Cyrl-RS" w:eastAsia="sr-Latn-CS"/>
        </w:rPr>
        <w:t>,</w:t>
      </w:r>
      <w:r w:rsidRPr="00BE4F6D">
        <w:rPr>
          <w:rFonts w:cs="Arial"/>
          <w:lang w:eastAsia="sr-Latn-CS"/>
        </w:rPr>
        <w:t xml:space="preserve"> дође до промене средњег курса EUR према подацима Народне Банке Србије, цена (</w:t>
      </w:r>
      <w:r w:rsidRPr="00BE4F6D">
        <w:rPr>
          <w:rFonts w:cs="Arial"/>
          <w:lang w:val="sr-Cyrl-RS" w:eastAsia="sr-Latn-CS"/>
        </w:rPr>
        <w:t xml:space="preserve">исказана у динарима или еврима) </w:t>
      </w:r>
      <w:r w:rsidRPr="00BE4F6D">
        <w:rPr>
          <w:rFonts w:cs="Arial"/>
          <w:lang w:eastAsia="sr-Latn-CS"/>
        </w:rPr>
        <w:t xml:space="preserve">се може кориговати до истека уговореног рока испоруке, зависно од промена курса EUR. </w:t>
      </w:r>
    </w:p>
    <w:p w:rsidR="00D444D9" w:rsidRPr="00BE4F6D" w:rsidRDefault="00D444D9" w:rsidP="00D444D9">
      <w:pPr>
        <w:pStyle w:val="KDParagraf"/>
        <w:spacing w:before="0"/>
        <w:rPr>
          <w:rFonts w:cs="Arial"/>
          <w:lang w:eastAsia="sr-Latn-CS"/>
        </w:rPr>
      </w:pPr>
    </w:p>
    <w:p w:rsidR="00D444D9" w:rsidRPr="00D10FDA" w:rsidRDefault="00D444D9" w:rsidP="00D444D9">
      <w:pPr>
        <w:pStyle w:val="KDParagraf"/>
        <w:spacing w:before="0"/>
        <w:rPr>
          <w:rFonts w:eastAsia="Calibri" w:cs="Arial"/>
        </w:rPr>
      </w:pPr>
      <w:r w:rsidRPr="00BE4F6D">
        <w:rPr>
          <w:rFonts w:cs="Arial"/>
          <w:lang w:eastAsia="sr-Latn-CS"/>
        </w:rPr>
        <w:t>Фактурисање уговорене цене</w:t>
      </w:r>
      <w:r w:rsidRPr="00BE4F6D">
        <w:rPr>
          <w:rFonts w:cs="Arial"/>
          <w:lang w:val="sr-Cyrl-RS" w:eastAsia="sr-Latn-CS"/>
        </w:rPr>
        <w:t xml:space="preserve"> </w:t>
      </w:r>
      <w:r w:rsidRPr="00BE4F6D">
        <w:rPr>
          <w:rFonts w:cs="Arial"/>
          <w:lang w:eastAsia="sr-Latn-CS"/>
        </w:rPr>
        <w:t xml:space="preserve">извршиће се у </w:t>
      </w:r>
      <w:r w:rsidRPr="00BE4F6D">
        <w:rPr>
          <w:rFonts w:cs="Arial"/>
          <w:lang w:val="sr-Cyrl-RS" w:eastAsia="sr-Latn-CS"/>
        </w:rPr>
        <w:t xml:space="preserve">динарима, односно </w:t>
      </w:r>
      <w:r w:rsidRPr="00BE4F6D">
        <w:rPr>
          <w:rFonts w:cs="Arial"/>
          <w:lang w:eastAsia="sr-Latn-CS"/>
        </w:rPr>
        <w:t xml:space="preserve">динарској противвредности </w:t>
      </w:r>
      <w:r w:rsidRPr="00BE4F6D">
        <w:rPr>
          <w:rFonts w:cs="Arial"/>
          <w:lang w:val="sr-Cyrl-RS" w:eastAsia="sr-Latn-CS"/>
        </w:rPr>
        <w:t>уколико је цена дата у еврима</w:t>
      </w:r>
      <w:r>
        <w:rPr>
          <w:rFonts w:cs="Arial"/>
          <w:lang w:val="sr-Cyrl-RS" w:eastAsia="sr-Latn-CS"/>
        </w:rPr>
        <w:t>,</w:t>
      </w:r>
      <w:r w:rsidRPr="00BE4F6D">
        <w:rPr>
          <w:rFonts w:cs="Arial"/>
          <w:lang w:val="sr-Cyrl-RS" w:eastAsia="sr-Latn-CS"/>
        </w:rPr>
        <w:t xml:space="preserve"> </w:t>
      </w:r>
      <w:r w:rsidRPr="00BE4F6D">
        <w:rPr>
          <w:rFonts w:cs="Arial"/>
          <w:lang w:eastAsia="sr-Latn-CS"/>
        </w:rPr>
        <w:t xml:space="preserve">на дан настанка </w:t>
      </w:r>
      <w:r w:rsidRPr="00BE4F6D">
        <w:rPr>
          <w:rFonts w:cs="Arial"/>
          <w:lang w:val="sr-Cyrl-RS" w:eastAsia="sr-Latn-CS"/>
        </w:rPr>
        <w:t>ДПО</w:t>
      </w:r>
      <w:r w:rsidRPr="00BE4F6D">
        <w:rPr>
          <w:rFonts w:cs="Arial"/>
          <w:lang w:eastAsia="sr-Latn-CS"/>
        </w:rPr>
        <w:t xml:space="preserve"> према средњем курсу динара у односу на евро (према подацима Народне банке Србије), а плаћање према средњем курсу динара </w:t>
      </w:r>
      <w:r>
        <w:rPr>
          <w:rFonts w:cs="Arial"/>
          <w:lang w:eastAsia="sr-Latn-CS"/>
        </w:rPr>
        <w:t>у односу на евро на дан плаћања</w:t>
      </w:r>
      <w:r>
        <w:rPr>
          <w:rFonts w:cs="Arial"/>
          <w:lang w:val="sr-Cyrl-RS" w:eastAsia="sr-Latn-CS"/>
        </w:rPr>
        <w:t>.</w:t>
      </w:r>
      <w:r w:rsidRPr="00D10FDA">
        <w:rPr>
          <w:rFonts w:eastAsia="Calibri" w:cs="Arial"/>
        </w:rPr>
        <w:t>на следећи начин:</w:t>
      </w:r>
    </w:p>
    <w:p w:rsidR="00D444D9" w:rsidRPr="00D10FDA" w:rsidRDefault="00D444D9" w:rsidP="00D444D9">
      <w:pPr>
        <w:tabs>
          <w:tab w:val="left" w:pos="567"/>
        </w:tabs>
        <w:rPr>
          <w:rFonts w:eastAsia="Calibri" w:cs="Arial"/>
        </w:rPr>
      </w:pPr>
      <w:r w:rsidRPr="00D10FDA">
        <w:rPr>
          <w:rFonts w:eastAsia="Calibri" w:cs="Arial"/>
        </w:rPr>
        <w:object w:dxaOrig="1840" w:dyaOrig="760">
          <v:shape id="_x0000_i1026" type="#_x0000_t75" style="width:92.65pt;height:36.95pt" o:ole="">
            <v:imagedata r:id="rId173" o:title=""/>
          </v:shape>
          <o:OLEObject Type="Embed" ProgID="Equation.3" ShapeID="_x0000_i1026" DrawAspect="Content" ObjectID="_1547363246" r:id="rId174"/>
        </w:object>
      </w:r>
    </w:p>
    <w:p w:rsidR="00D444D9" w:rsidRPr="00D10FDA" w:rsidRDefault="00D444D9" w:rsidP="00D444D9">
      <w:pPr>
        <w:tabs>
          <w:tab w:val="left" w:pos="567"/>
        </w:tabs>
        <w:rPr>
          <w:rFonts w:eastAsia="Calibri" w:cs="Arial"/>
        </w:rPr>
      </w:pPr>
      <w:r w:rsidRPr="00D10FDA">
        <w:rPr>
          <w:rFonts w:eastAsia="Calibri" w:cs="Arial"/>
        </w:rPr>
        <w:t>Где је:</w:t>
      </w:r>
    </w:p>
    <w:p w:rsidR="00D444D9" w:rsidRPr="00D10FDA" w:rsidRDefault="00D444D9" w:rsidP="00D444D9">
      <w:pPr>
        <w:tabs>
          <w:tab w:val="left" w:pos="567"/>
        </w:tabs>
        <w:rPr>
          <w:rFonts w:eastAsia="Calibri" w:cs="Arial"/>
        </w:rPr>
      </w:pPr>
      <w:r w:rsidRPr="00D10FDA">
        <w:rPr>
          <w:rFonts w:eastAsia="Calibri" w:cs="Arial"/>
        </w:rPr>
        <w:t xml:space="preserve">Ц - </w:t>
      </w:r>
      <w:proofErr w:type="gramStart"/>
      <w:r w:rsidRPr="00D10FDA">
        <w:rPr>
          <w:rFonts w:eastAsia="Calibri" w:cs="Arial"/>
        </w:rPr>
        <w:t>нова</w:t>
      </w:r>
      <w:proofErr w:type="gramEnd"/>
      <w:r w:rsidRPr="00D10FDA">
        <w:rPr>
          <w:rFonts w:eastAsia="Calibri" w:cs="Arial"/>
        </w:rPr>
        <w:t xml:space="preserve"> цена</w:t>
      </w:r>
    </w:p>
    <w:p w:rsidR="00D444D9" w:rsidRPr="00D10FDA" w:rsidRDefault="00D444D9" w:rsidP="00D444D9">
      <w:pPr>
        <w:tabs>
          <w:tab w:val="left" w:pos="567"/>
        </w:tabs>
        <w:rPr>
          <w:rFonts w:eastAsia="Calibri" w:cs="Arial"/>
          <w:lang w:val="sr-Cyrl-RS"/>
        </w:rPr>
      </w:pPr>
      <w:r w:rsidRPr="00D10FDA">
        <w:rPr>
          <w:rFonts w:eastAsia="Calibri" w:cs="Arial"/>
        </w:rPr>
        <w:t>Ц0 - уговорена цена</w:t>
      </w:r>
      <w:r w:rsidRPr="00BE4F6D">
        <w:rPr>
          <w:rFonts w:eastAsia="Calibri" w:cs="Arial"/>
          <w:lang w:val="sr-Cyrl-RS"/>
        </w:rPr>
        <w:t xml:space="preserve"> </w:t>
      </w:r>
    </w:p>
    <w:p w:rsidR="00D444D9" w:rsidRPr="00D10FDA" w:rsidRDefault="00D444D9" w:rsidP="00D444D9">
      <w:pPr>
        <w:tabs>
          <w:tab w:val="left" w:pos="567"/>
        </w:tabs>
        <w:rPr>
          <w:rFonts w:eastAsia="Calibri" w:cs="Arial"/>
        </w:rPr>
      </w:pPr>
      <w:r w:rsidRPr="00D10FDA">
        <w:rPr>
          <w:rFonts w:eastAsia="Calibri" w:cs="Arial"/>
        </w:rPr>
        <w:t>ЕURТ -</w:t>
      </w:r>
      <w:r>
        <w:rPr>
          <w:rFonts w:eastAsia="Calibri" w:cs="Arial"/>
          <w:lang w:val="sr-Cyrl-RS"/>
        </w:rPr>
        <w:t xml:space="preserve"> </w:t>
      </w:r>
      <w:r w:rsidRPr="00D10FDA">
        <w:rPr>
          <w:rFonts w:eastAsia="Calibri" w:cs="Arial"/>
        </w:rPr>
        <w:t xml:space="preserve">средњи курс EUR на дан </w:t>
      </w:r>
      <w:proofErr w:type="gramStart"/>
      <w:r w:rsidRPr="00D10FDA">
        <w:rPr>
          <w:rFonts w:eastAsia="Calibri" w:cs="Arial"/>
        </w:rPr>
        <w:t>ДПО</w:t>
      </w:r>
      <w:r w:rsidRPr="00BE4F6D">
        <w:rPr>
          <w:rFonts w:eastAsia="Calibri" w:cs="Arial"/>
        </w:rPr>
        <w:t>(</w:t>
      </w:r>
      <w:proofErr w:type="gramEnd"/>
      <w:r w:rsidRPr="00BE4F6D">
        <w:rPr>
          <w:rFonts w:eastAsia="Calibri" w:cs="Arial"/>
        </w:rPr>
        <w:t>курсна листа НБС)</w:t>
      </w:r>
      <w:r w:rsidRPr="00BE4F6D">
        <w:rPr>
          <w:rFonts w:eastAsia="Calibri" w:cs="Arial"/>
          <w:lang w:val="sr-Cyrl-RS"/>
        </w:rPr>
        <w:t>/</w:t>
      </w:r>
      <w:r w:rsidRPr="00BE4F6D">
        <w:rPr>
          <w:rFonts w:eastAsia="Calibri" w:cs="Arial"/>
        </w:rPr>
        <w:t xml:space="preserve">средњи курс EUR на дан </w:t>
      </w:r>
      <w:r w:rsidRPr="00BE4F6D">
        <w:rPr>
          <w:rFonts w:eastAsia="Calibri" w:cs="Arial"/>
          <w:lang w:val="sr-Cyrl-RS"/>
        </w:rPr>
        <w:t xml:space="preserve">плаћања </w:t>
      </w:r>
      <w:r w:rsidRPr="00D10FDA">
        <w:rPr>
          <w:rFonts w:eastAsia="Calibri" w:cs="Arial"/>
        </w:rPr>
        <w:t>(курсна листа НБС)</w:t>
      </w:r>
    </w:p>
    <w:p w:rsidR="00D444D9" w:rsidRPr="00D10FDA" w:rsidRDefault="00D444D9" w:rsidP="00D444D9">
      <w:pPr>
        <w:tabs>
          <w:tab w:val="left" w:pos="567"/>
        </w:tabs>
        <w:rPr>
          <w:rFonts w:eastAsia="Calibri" w:cs="Arial"/>
        </w:rPr>
      </w:pPr>
      <w:r w:rsidRPr="00D10FDA">
        <w:rPr>
          <w:rFonts w:eastAsia="Calibri" w:cs="Arial"/>
        </w:rPr>
        <w:t>ЕUR0 -</w:t>
      </w:r>
      <w:r>
        <w:rPr>
          <w:rFonts w:eastAsia="Calibri" w:cs="Arial"/>
          <w:lang w:val="sr-Cyrl-RS"/>
        </w:rPr>
        <w:t xml:space="preserve"> </w:t>
      </w:r>
      <w:r w:rsidRPr="00D10FDA">
        <w:rPr>
          <w:rFonts w:eastAsia="Calibri" w:cs="Arial"/>
        </w:rPr>
        <w:t xml:space="preserve">средњи курс EUR на дан </w:t>
      </w:r>
      <w:r w:rsidRPr="00D10FDA">
        <w:rPr>
          <w:rFonts w:eastAsia="Calibri" w:cs="Arial"/>
          <w:lang w:val="sr-Cyrl-CS"/>
        </w:rPr>
        <w:t>када је започето отварање понуда</w:t>
      </w:r>
      <w:r w:rsidRPr="00D10FDA">
        <w:rPr>
          <w:rFonts w:eastAsia="Calibri" w:cs="Arial"/>
        </w:rPr>
        <w:t xml:space="preserve"> (курсна листа НБС)</w:t>
      </w:r>
    </w:p>
    <w:p w:rsidR="00D444D9" w:rsidRPr="00BE4F6D" w:rsidRDefault="00D444D9" w:rsidP="00D444D9">
      <w:pPr>
        <w:pStyle w:val="KDParagraf"/>
        <w:spacing w:before="0"/>
        <w:rPr>
          <w:rFonts w:cs="Arial"/>
          <w:lang w:val="sr-Cyrl-RS" w:eastAsia="sr-Latn-CS"/>
        </w:rPr>
      </w:pPr>
    </w:p>
    <w:p w:rsidR="00D444D9" w:rsidRPr="00BE4F6D" w:rsidRDefault="00D444D9" w:rsidP="00D444D9">
      <w:pPr>
        <w:pStyle w:val="KDParagraf"/>
        <w:spacing w:before="0"/>
        <w:rPr>
          <w:rFonts w:cs="Arial"/>
          <w:lang w:val="sr-Cyrl-RS" w:eastAsia="sr-Latn-CS"/>
        </w:rPr>
      </w:pPr>
      <w:r w:rsidRPr="00BE4F6D">
        <w:rPr>
          <w:rFonts w:cs="Arial"/>
          <w:lang w:eastAsia="sr-Latn-CS"/>
        </w:rPr>
        <w:t xml:space="preserve">У случају примене корекције цене </w:t>
      </w:r>
      <w:r w:rsidRPr="00BE4F6D">
        <w:rPr>
          <w:rFonts w:cs="Arial"/>
          <w:lang w:val="sr-Cyrl-RS" w:eastAsia="sr-Latn-CS"/>
        </w:rPr>
        <w:t xml:space="preserve">домаћи </w:t>
      </w:r>
      <w:r w:rsidRPr="00BE4F6D">
        <w:rPr>
          <w:rFonts w:cs="Arial"/>
          <w:lang w:eastAsia="sr-Latn-CS"/>
        </w:rPr>
        <w:t>понуђач ће издати рачун на основу уговорених јединичних цена</w:t>
      </w:r>
      <w:r>
        <w:rPr>
          <w:rFonts w:cs="Arial"/>
          <w:lang w:val="sr-Cyrl-RS" w:eastAsia="sr-Latn-CS"/>
        </w:rPr>
        <w:t xml:space="preserve"> увећаних односно умањених за корекцију цене</w:t>
      </w:r>
      <w:r w:rsidRPr="00BE4F6D">
        <w:rPr>
          <w:rFonts w:cs="Arial"/>
          <w:lang w:eastAsia="sr-Latn-CS"/>
        </w:rPr>
        <w:t xml:space="preserve">, а </w:t>
      </w:r>
      <w:r>
        <w:rPr>
          <w:rFonts w:cs="Arial"/>
          <w:lang w:val="sr-Cyrl-RS" w:eastAsia="sr-Latn-CS"/>
        </w:rPr>
        <w:t xml:space="preserve">за </w:t>
      </w:r>
      <w:proofErr w:type="gramStart"/>
      <w:r w:rsidRPr="00BE4F6D">
        <w:rPr>
          <w:rFonts w:cs="Arial"/>
          <w:lang w:eastAsia="sr-Latn-CS"/>
        </w:rPr>
        <w:t>износ  корекције</w:t>
      </w:r>
      <w:proofErr w:type="gramEnd"/>
      <w:r w:rsidRPr="00BE4F6D">
        <w:rPr>
          <w:rFonts w:cs="Arial"/>
          <w:lang w:eastAsia="sr-Latn-CS"/>
        </w:rPr>
        <w:t xml:space="preserve"> цене </w:t>
      </w:r>
      <w:r>
        <w:rPr>
          <w:rFonts w:cs="Arial"/>
          <w:lang w:val="sr-Cyrl-RS" w:eastAsia="sr-Latn-CS"/>
        </w:rPr>
        <w:t xml:space="preserve">до момента плаћања </w:t>
      </w:r>
      <w:r w:rsidRPr="00BE4F6D">
        <w:rPr>
          <w:rFonts w:cs="Arial"/>
          <w:lang w:eastAsia="sr-Latn-CS"/>
        </w:rPr>
        <w:t xml:space="preserve">ће </w:t>
      </w:r>
      <w:r>
        <w:rPr>
          <w:rFonts w:cs="Arial"/>
          <w:lang w:val="sr-Cyrl-RS" w:eastAsia="sr-Latn-CS"/>
        </w:rPr>
        <w:t>издати</w:t>
      </w:r>
      <w:r>
        <w:rPr>
          <w:rFonts w:cs="Arial"/>
          <w:lang w:eastAsia="sr-Latn-CS"/>
        </w:rPr>
        <w:t xml:space="preserve"> књижно задужењ</w:t>
      </w:r>
      <w:r>
        <w:rPr>
          <w:rFonts w:cs="Arial"/>
          <w:lang w:val="sr-Cyrl-RS" w:eastAsia="sr-Latn-CS"/>
        </w:rPr>
        <w:t>е</w:t>
      </w:r>
      <w:r>
        <w:rPr>
          <w:rFonts w:cs="Arial"/>
          <w:lang w:eastAsia="sr-Latn-CS"/>
        </w:rPr>
        <w:t>/одобрењ</w:t>
      </w:r>
      <w:r>
        <w:rPr>
          <w:rFonts w:cs="Arial"/>
          <w:lang w:val="sr-Cyrl-RS" w:eastAsia="sr-Latn-CS"/>
        </w:rPr>
        <w:t>е</w:t>
      </w:r>
      <w:r w:rsidRPr="00BE4F6D">
        <w:rPr>
          <w:rFonts w:cs="Arial"/>
          <w:lang w:eastAsia="sr-Latn-CS"/>
        </w:rPr>
        <w:t>.</w:t>
      </w:r>
    </w:p>
    <w:p w:rsidR="00D444D9" w:rsidRDefault="00D444D9" w:rsidP="00D444D9">
      <w:pPr>
        <w:pStyle w:val="KDParagraf"/>
        <w:spacing w:before="0"/>
        <w:rPr>
          <w:rFonts w:cs="Arial"/>
          <w:lang w:val="sr-Cyrl-RS" w:eastAsia="sr-Latn-CS"/>
        </w:rPr>
      </w:pPr>
    </w:p>
    <w:p w:rsidR="00D444D9" w:rsidRPr="00C43BFC" w:rsidRDefault="00D444D9" w:rsidP="00D444D9">
      <w:pPr>
        <w:pStyle w:val="KDParagraf"/>
        <w:spacing w:before="0"/>
        <w:rPr>
          <w:rFonts w:cs="Arial"/>
          <w:lang w:val="sr-Cyrl-RS" w:eastAsia="sr-Latn-CS"/>
        </w:rPr>
      </w:pPr>
      <w:proofErr w:type="gramStart"/>
      <w:r w:rsidRPr="00F10346">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D444D9" w:rsidRDefault="00D444D9" w:rsidP="00D444D9">
      <w:pPr>
        <w:pStyle w:val="KDParagraf"/>
        <w:spacing w:before="0"/>
        <w:rPr>
          <w:rFonts w:cs="Arial"/>
          <w:lang w:val="sr-Cyrl-RS" w:eastAsia="sr-Latn-CS"/>
        </w:rPr>
      </w:pPr>
    </w:p>
    <w:p w:rsidR="00D444D9" w:rsidRPr="003E09B5" w:rsidRDefault="00D444D9" w:rsidP="00D444D9">
      <w:pPr>
        <w:pStyle w:val="KDParagraf"/>
        <w:spacing w:before="0"/>
        <w:rPr>
          <w:rFonts w:cs="Arial"/>
          <w:u w:val="single"/>
          <w:lang w:val="sr-Cyrl-RS" w:eastAsia="sr-Latn-CS"/>
        </w:rPr>
      </w:pPr>
      <w:r w:rsidRPr="003E09B5">
        <w:rPr>
          <w:rFonts w:cs="Arial"/>
          <w:u w:val="single"/>
          <w:lang w:val="sr-Cyrl-RS" w:eastAsia="sr-Latn-CS"/>
        </w:rPr>
        <w:t>За ино понуђаче:</w:t>
      </w:r>
    </w:p>
    <w:p w:rsidR="00D444D9" w:rsidRPr="00BE4F6D" w:rsidRDefault="00D444D9" w:rsidP="00D444D9">
      <w:pPr>
        <w:pStyle w:val="KDParagraf"/>
        <w:spacing w:before="0"/>
        <w:rPr>
          <w:rFonts w:cs="Arial"/>
          <w:lang w:val="sr-Cyrl-RS" w:eastAsia="sr-Latn-CS"/>
        </w:rPr>
      </w:pPr>
    </w:p>
    <w:p w:rsidR="00D444D9" w:rsidRPr="00BE4F6D" w:rsidRDefault="00D444D9" w:rsidP="00D444D9">
      <w:pPr>
        <w:pStyle w:val="KDParagraf"/>
        <w:spacing w:before="0"/>
        <w:rPr>
          <w:rFonts w:cs="Arial"/>
          <w:lang w:val="sr-Cyrl-RS" w:eastAsia="sr-Latn-CS"/>
        </w:rPr>
      </w:pPr>
      <w:r w:rsidRPr="00BE4F6D">
        <w:rPr>
          <w:rFonts w:cs="Arial"/>
          <w:lang w:val="sr-Cyrl-RS" w:eastAsia="sr-Latn-CS"/>
        </w:rPr>
        <w:t>Фактурисање и плаћање уговорене цене за ино понуђаче извршиће се у еврима.</w:t>
      </w:r>
    </w:p>
    <w:p w:rsidR="00D444D9" w:rsidRPr="00BE4F6D" w:rsidRDefault="00D444D9" w:rsidP="00D444D9">
      <w:pPr>
        <w:pStyle w:val="KDParagraf"/>
        <w:spacing w:before="0"/>
        <w:rPr>
          <w:rFonts w:cs="Arial"/>
          <w:lang w:val="sr-Cyrl-RS" w:eastAsia="sr-Latn-CS"/>
        </w:rPr>
      </w:pPr>
    </w:p>
    <w:p w:rsidR="00D444D9" w:rsidRPr="00BE4F6D" w:rsidRDefault="00D444D9" w:rsidP="00D444D9">
      <w:pPr>
        <w:pStyle w:val="KDParagraf"/>
        <w:spacing w:before="0"/>
        <w:rPr>
          <w:rFonts w:cs="Arial"/>
          <w:lang w:eastAsia="sr-Latn-CS"/>
        </w:rPr>
      </w:pPr>
      <w:proofErr w:type="gramStart"/>
      <w:r w:rsidRPr="00BE4F6D">
        <w:rPr>
          <w:rFonts w:cs="Arial"/>
          <w:lang w:eastAsia="sr-Latn-CS"/>
        </w:rPr>
        <w:t>Понуђена цена у еврима је фиксна за цео уговорени период и не подлеже никаквој промени.</w:t>
      </w:r>
      <w:proofErr w:type="gramEnd"/>
    </w:p>
    <w:p w:rsidR="00404F49" w:rsidRPr="00A862C5" w:rsidRDefault="00404F49" w:rsidP="00404F49">
      <w:pPr>
        <w:tabs>
          <w:tab w:val="left" w:pos="567"/>
        </w:tabs>
        <w:spacing w:before="0"/>
        <w:rPr>
          <w:rFonts w:eastAsia="Calibri" w:cs="Arial"/>
          <w:color w:val="00B0F0"/>
        </w:rPr>
      </w:pPr>
    </w:p>
    <w:p w:rsidR="00A862C5" w:rsidRPr="00A862C5" w:rsidRDefault="00A862C5" w:rsidP="0045721B">
      <w:pPr>
        <w:keepNext/>
        <w:numPr>
          <w:ilvl w:val="1"/>
          <w:numId w:val="25"/>
        </w:numPr>
        <w:tabs>
          <w:tab w:val="left" w:pos="567"/>
        </w:tabs>
        <w:spacing w:before="0"/>
        <w:outlineLvl w:val="1"/>
        <w:rPr>
          <w:rFonts w:cs="Arial"/>
          <w:b/>
          <w:lang w:eastAsia="ar-SA"/>
        </w:rPr>
      </w:pPr>
      <w:r w:rsidRPr="00A862C5">
        <w:rPr>
          <w:rFonts w:cs="Arial"/>
          <w:b/>
          <w:lang w:eastAsia="ar-SA"/>
        </w:rPr>
        <w:t>Рок извршења услуга</w:t>
      </w:r>
    </w:p>
    <w:p w:rsidR="00A862C5" w:rsidRDefault="00A862C5" w:rsidP="00A862C5">
      <w:pPr>
        <w:autoSpaceDE w:val="0"/>
        <w:autoSpaceDN w:val="0"/>
        <w:adjustRightInd w:val="0"/>
        <w:spacing w:before="0"/>
        <w:rPr>
          <w:rFonts w:eastAsia="Calibri" w:cs="Arial"/>
          <w:color w:val="00B0F0"/>
        </w:rPr>
      </w:pPr>
    </w:p>
    <w:p w:rsidR="00BB3DF5" w:rsidRPr="00DC5702" w:rsidRDefault="00BB3DF5" w:rsidP="00BB3DF5">
      <w:pPr>
        <w:pStyle w:val="ListParagraph"/>
        <w:autoSpaceDE w:val="0"/>
        <w:autoSpaceDN w:val="0"/>
        <w:adjustRightInd w:val="0"/>
        <w:spacing w:before="0" w:after="0" w:line="240" w:lineRule="auto"/>
        <w:ind w:left="0"/>
        <w:contextualSpacing w:val="0"/>
        <w:rPr>
          <w:rFonts w:ascii="Arial" w:hAnsi="Arial" w:cs="Arial"/>
          <w:i/>
          <w:sz w:val="24"/>
          <w:szCs w:val="24"/>
          <w:lang w:val="sr-Cyrl-RS"/>
        </w:rPr>
      </w:pPr>
      <w:r w:rsidRPr="00DC5702">
        <w:rPr>
          <w:rFonts w:ascii="Arial" w:hAnsi="Arial" w:cs="Arial"/>
          <w:i/>
          <w:sz w:val="24"/>
          <w:szCs w:val="24"/>
        </w:rPr>
        <w:t xml:space="preserve">Изабрани понуђач је обавезан да услугу изврши у року који не може бити дужи од </w:t>
      </w:r>
      <w:r w:rsidRPr="00DC5702">
        <w:rPr>
          <w:rFonts w:ascii="Arial" w:hAnsi="Arial" w:cs="Arial"/>
          <w:i/>
          <w:sz w:val="24"/>
          <w:szCs w:val="24"/>
          <w:lang w:val="sr-Cyrl-RS"/>
        </w:rPr>
        <w:t>3 месеца</w:t>
      </w:r>
      <w:r w:rsidRPr="00DC5702">
        <w:rPr>
          <w:rFonts w:ascii="Arial" w:hAnsi="Arial" w:cs="Arial"/>
          <w:i/>
          <w:sz w:val="24"/>
          <w:szCs w:val="24"/>
        </w:rPr>
        <w:t xml:space="preserve"> од дана</w:t>
      </w:r>
      <w:r w:rsidRPr="00DC5702">
        <w:rPr>
          <w:rFonts w:ascii="Arial" w:hAnsi="Arial" w:cs="Arial"/>
          <w:i/>
          <w:sz w:val="24"/>
          <w:szCs w:val="24"/>
          <w:lang w:val="sr-Cyrl-RS"/>
        </w:rPr>
        <w:t xml:space="preserve"> презимања за 2 ( две) спојнице</w:t>
      </w:r>
      <w:r w:rsidRPr="00DC5702">
        <w:rPr>
          <w:rFonts w:ascii="Arial" w:hAnsi="Arial" w:cs="Arial"/>
          <w:i/>
          <w:sz w:val="24"/>
          <w:szCs w:val="24"/>
        </w:rPr>
        <w:t xml:space="preserve">, док је рок извршења за трећу спојницу </w:t>
      </w:r>
      <w:r w:rsidRPr="00DC5702">
        <w:rPr>
          <w:rFonts w:ascii="Arial" w:hAnsi="Arial" w:cs="Arial"/>
          <w:i/>
          <w:sz w:val="24"/>
          <w:szCs w:val="24"/>
          <w:lang w:val="sr-Cyrl-RS"/>
        </w:rPr>
        <w:t>4 месеца од дана преузимања.</w:t>
      </w:r>
      <w:r w:rsidRPr="00DC5702">
        <w:rPr>
          <w:rFonts w:ascii="Arial" w:hAnsi="Arial" w:cs="Arial"/>
          <w:i/>
          <w:sz w:val="24"/>
          <w:szCs w:val="24"/>
        </w:rPr>
        <w:t xml:space="preserve"> </w:t>
      </w:r>
    </w:p>
    <w:p w:rsidR="00BB3DF5" w:rsidRPr="00E057F3" w:rsidRDefault="00BB3DF5" w:rsidP="00BB3DF5">
      <w:pPr>
        <w:spacing w:before="0"/>
        <w:jc w:val="left"/>
        <w:rPr>
          <w:rFonts w:cs="Arial"/>
          <w:lang w:val="sr-Latn-RS" w:eastAsia="hr-HR"/>
        </w:rPr>
      </w:pPr>
      <w:r w:rsidRPr="00DC5702">
        <w:rPr>
          <w:rFonts w:cs="Arial"/>
          <w:b/>
          <w:lang w:val="sr-Cyrl-RS"/>
        </w:rPr>
        <w:t>Наручилац је обавезан да обезбеди преузимање спојница н</w:t>
      </w:r>
      <w:r w:rsidRPr="007D5145">
        <w:rPr>
          <w:rFonts w:cs="Arial"/>
          <w:b/>
          <w:lang w:val="sr-Cyrl-RS"/>
        </w:rPr>
        <w:t>ајкасније 15 дана од дана заустављања блока А4.</w:t>
      </w:r>
      <w:r w:rsidRPr="007D5145">
        <w:rPr>
          <w:rFonts w:cs="Arial"/>
          <w:lang w:val="sr-Cyrl-RS"/>
        </w:rPr>
        <w:t xml:space="preserve"> </w:t>
      </w:r>
      <w:r w:rsidRPr="00E057F3">
        <w:rPr>
          <w:rFonts w:cs="Arial"/>
          <w:lang w:val="sr-Cyrl-RS"/>
        </w:rPr>
        <w:t>Спојнице ће бити демонтиране са постоља и постављене на транспортни рам.</w:t>
      </w:r>
      <w:r w:rsidR="00C56EC7" w:rsidRPr="00E057F3">
        <w:rPr>
          <w:rFonts w:cs="Arial"/>
          <w:lang w:val="sr-Cyrl-RS"/>
        </w:rPr>
        <w:t xml:space="preserve"> Кућиште са спојнице бр.31 ће бити на располагању Извршиоцу одмах након ступања уговора на снагу</w:t>
      </w:r>
      <w:r w:rsidR="00C56EC7" w:rsidRPr="00E057F3">
        <w:rPr>
          <w:rFonts w:cs="Arial"/>
          <w:lang w:val="sr-Latn-RS" w:eastAsia="hr-HR"/>
        </w:rPr>
        <w:t>.</w:t>
      </w:r>
    </w:p>
    <w:p w:rsidR="00BB3DF5" w:rsidRPr="007D5145" w:rsidRDefault="00BB3DF5" w:rsidP="00BB3DF5">
      <w:pPr>
        <w:pStyle w:val="ListParagraph"/>
        <w:autoSpaceDE w:val="0"/>
        <w:autoSpaceDN w:val="0"/>
        <w:adjustRightInd w:val="0"/>
        <w:spacing w:before="0" w:after="0" w:line="240" w:lineRule="auto"/>
        <w:ind w:left="0"/>
        <w:contextualSpacing w:val="0"/>
        <w:rPr>
          <w:rFonts w:ascii="Arial" w:hAnsi="Arial" w:cs="Arial"/>
          <w:i/>
          <w:sz w:val="24"/>
          <w:szCs w:val="24"/>
          <w:lang w:val="sr-Latn-RS"/>
        </w:rPr>
      </w:pPr>
    </w:p>
    <w:p w:rsidR="00BB3DF5" w:rsidRPr="007D5145" w:rsidRDefault="00BB3DF5" w:rsidP="00BB3DF5">
      <w:pPr>
        <w:spacing w:before="0"/>
        <w:jc w:val="left"/>
        <w:rPr>
          <w:rFonts w:cs="Arial"/>
          <w:lang w:val="sr-Cyrl-RS"/>
        </w:rPr>
      </w:pPr>
      <w:r w:rsidRPr="007D5145">
        <w:rPr>
          <w:rFonts w:cs="Arial"/>
          <w:lang w:val="sr-Cyrl-CS" w:eastAsia="hr-HR"/>
        </w:rPr>
        <w:t xml:space="preserve">Реализација услуга  планирана је у капиталном ремонту блока А4 који почиње </w:t>
      </w:r>
      <w:r>
        <w:rPr>
          <w:rFonts w:cs="Arial"/>
          <w:b/>
          <w:lang w:val="sr-Cyrl-CS" w:eastAsia="hr-HR"/>
        </w:rPr>
        <w:t>01.05</w:t>
      </w:r>
      <w:r w:rsidRPr="007D5145">
        <w:rPr>
          <w:rFonts w:cs="Arial"/>
          <w:b/>
          <w:lang w:val="sr-Cyrl-CS" w:eastAsia="hr-HR"/>
        </w:rPr>
        <w:t>.2017.године и траје 150 дана.</w:t>
      </w:r>
      <w:r w:rsidRPr="007D5145">
        <w:rPr>
          <w:rFonts w:cs="Arial"/>
          <w:lang w:val="sr-Cyrl-CS" w:eastAsia="hr-HR"/>
        </w:rPr>
        <w:t xml:space="preserve"> </w:t>
      </w:r>
      <w:r w:rsidRPr="007D5145">
        <w:rPr>
          <w:rFonts w:cs="Arial"/>
          <w:lang w:val="sr-Cyrl-RS"/>
        </w:rPr>
        <w:t xml:space="preserve">Тачан датум застоја блока може бити промењен приликом усвајања Годишњег програма пословања за 2017.годину. Наручилац задржава право да промени термин почетка ремонтних радова, у складу са ГПП за 2017 а без додатних трошкова за Наручиоца. </w:t>
      </w:r>
    </w:p>
    <w:p w:rsidR="00BB3DF5" w:rsidRPr="007D5145" w:rsidRDefault="00BB3DF5" w:rsidP="00BB3DF5">
      <w:pPr>
        <w:spacing w:before="0"/>
        <w:jc w:val="left"/>
        <w:rPr>
          <w:rFonts w:cs="Arial"/>
          <w:lang w:val="sr-Cyrl-RS"/>
        </w:rPr>
      </w:pPr>
      <w:r w:rsidRPr="007D5145">
        <w:rPr>
          <w:rFonts w:cs="Arial"/>
          <w:lang w:val="sr-Latn-RS"/>
        </w:rPr>
        <w:t xml:space="preserve">Наручилац ће обавестити Извршиоца најкасније у року од </w:t>
      </w:r>
      <w:r w:rsidRPr="007D5145">
        <w:rPr>
          <w:rFonts w:cs="Arial"/>
          <w:lang w:val="sr-Cyrl-RS"/>
        </w:rPr>
        <w:t xml:space="preserve">15 </w:t>
      </w:r>
      <w:r w:rsidRPr="007D5145">
        <w:rPr>
          <w:rFonts w:cs="Arial"/>
          <w:lang w:val="sr-Latn-RS"/>
        </w:rPr>
        <w:t>дана пре почетка ремонта 2017. о тачном термину.</w:t>
      </w:r>
      <w:r w:rsidRPr="007D5145">
        <w:rPr>
          <w:rFonts w:cs="Arial"/>
          <w:lang w:val="sr-Cyrl-RS"/>
        </w:rPr>
        <w:t xml:space="preserve"> </w:t>
      </w:r>
    </w:p>
    <w:p w:rsidR="00707717" w:rsidRPr="00BB13E6" w:rsidRDefault="00707717" w:rsidP="00A862C5">
      <w:pPr>
        <w:autoSpaceDE w:val="0"/>
        <w:autoSpaceDN w:val="0"/>
        <w:adjustRightInd w:val="0"/>
        <w:spacing w:before="0"/>
        <w:rPr>
          <w:rFonts w:eastAsia="Calibri" w:cs="Arial"/>
          <w:color w:val="00B0F0"/>
        </w:rPr>
      </w:pPr>
    </w:p>
    <w:p w:rsidR="00A862C5" w:rsidRPr="00BB13E6" w:rsidRDefault="00A862C5" w:rsidP="0045721B">
      <w:pPr>
        <w:keepNext/>
        <w:numPr>
          <w:ilvl w:val="1"/>
          <w:numId w:val="25"/>
        </w:numPr>
        <w:tabs>
          <w:tab w:val="left" w:pos="567"/>
        </w:tabs>
        <w:spacing w:before="0"/>
        <w:outlineLvl w:val="1"/>
        <w:rPr>
          <w:rFonts w:cs="Arial"/>
          <w:b/>
        </w:rPr>
      </w:pPr>
      <w:r w:rsidRPr="00BB13E6">
        <w:rPr>
          <w:rFonts w:cs="Arial"/>
          <w:b/>
        </w:rPr>
        <w:lastRenderedPageBreak/>
        <w:t xml:space="preserve">Гарантни рок </w:t>
      </w:r>
    </w:p>
    <w:p w:rsidR="00A862C5" w:rsidRPr="00D4073C" w:rsidRDefault="00A862C5" w:rsidP="00A862C5">
      <w:pPr>
        <w:spacing w:before="0"/>
        <w:rPr>
          <w:rFonts w:cs="Arial"/>
          <w:lang w:eastAsia="zh-CN"/>
        </w:rPr>
      </w:pPr>
      <w:proofErr w:type="gramStart"/>
      <w:r w:rsidRPr="00263E4B">
        <w:rPr>
          <w:rFonts w:cs="Arial"/>
          <w:lang w:eastAsia="zh-CN"/>
        </w:rPr>
        <w:t xml:space="preserve">Гарантни рок не може бити краћи од </w:t>
      </w:r>
      <w:r w:rsidR="003F57F5" w:rsidRPr="00263E4B">
        <w:rPr>
          <w:rFonts w:cs="Arial"/>
          <w:lang w:val="sr-Cyrl-RS" w:eastAsia="zh-CN"/>
        </w:rPr>
        <w:t>12</w:t>
      </w:r>
      <w:r w:rsidR="00F84601" w:rsidRPr="00263E4B">
        <w:rPr>
          <w:rFonts w:cs="Arial"/>
          <w:lang w:eastAsia="zh-CN"/>
        </w:rPr>
        <w:t xml:space="preserve"> </w:t>
      </w:r>
      <w:r w:rsidR="003F1545" w:rsidRPr="00263E4B">
        <w:rPr>
          <w:rFonts w:cs="Arial"/>
          <w:lang w:eastAsia="zh-CN"/>
        </w:rPr>
        <w:t>(</w:t>
      </w:r>
      <w:r w:rsidR="003F1545" w:rsidRPr="00263E4B">
        <w:rPr>
          <w:rFonts w:cs="Arial"/>
          <w:lang w:val="sr-Cyrl-RS" w:eastAsia="zh-CN"/>
        </w:rPr>
        <w:t>два</w:t>
      </w:r>
      <w:r w:rsidR="003F57F5" w:rsidRPr="00263E4B">
        <w:rPr>
          <w:rFonts w:cs="Arial"/>
          <w:lang w:val="sr-Cyrl-RS" w:eastAsia="zh-CN"/>
        </w:rPr>
        <w:t>наест</w:t>
      </w:r>
      <w:r w:rsidR="00206B4E" w:rsidRPr="00263E4B">
        <w:rPr>
          <w:rFonts w:cs="Arial"/>
          <w:lang w:eastAsia="zh-CN"/>
        </w:rPr>
        <w:t xml:space="preserve">) </w:t>
      </w:r>
      <w:r w:rsidR="00F2240B" w:rsidRPr="00263E4B">
        <w:rPr>
          <w:rFonts w:cs="Arial"/>
          <w:lang w:eastAsia="zh-CN"/>
        </w:rPr>
        <w:t>месец</w:t>
      </w:r>
      <w:r w:rsidR="00F2240B" w:rsidRPr="00263E4B">
        <w:rPr>
          <w:rFonts w:cs="Arial"/>
          <w:lang w:val="sr-Cyrl-RS" w:eastAsia="zh-CN"/>
        </w:rPr>
        <w:t>а</w:t>
      </w:r>
      <w:r w:rsidR="00F84601" w:rsidRPr="00263E4B">
        <w:rPr>
          <w:rFonts w:cs="Arial"/>
          <w:lang w:eastAsia="zh-CN"/>
        </w:rPr>
        <w:t xml:space="preserve"> од од дана</w:t>
      </w:r>
      <w:r w:rsidR="003F57F5" w:rsidRPr="00263E4B">
        <w:rPr>
          <w:rFonts w:cs="Arial"/>
          <w:lang w:val="sr-Cyrl-RS" w:eastAsia="zh-CN"/>
        </w:rPr>
        <w:t xml:space="preserve"> хладног комишинга или 18(осамнаест) месеци од испоруке, шта пре наступи</w:t>
      </w:r>
      <w:r w:rsidRPr="00263E4B">
        <w:rPr>
          <w:rFonts w:cs="Arial"/>
          <w:lang w:eastAsia="zh-CN"/>
        </w:rPr>
        <w:t>.</w:t>
      </w:r>
      <w:proofErr w:type="gramEnd"/>
    </w:p>
    <w:p w:rsidR="00F03078" w:rsidRPr="00D4073C" w:rsidRDefault="00F03078" w:rsidP="00A862C5">
      <w:pPr>
        <w:spacing w:before="0"/>
        <w:rPr>
          <w:rFonts w:cs="Arial"/>
          <w:lang w:eastAsia="zh-CN"/>
        </w:rPr>
      </w:pPr>
    </w:p>
    <w:p w:rsidR="00A862C5" w:rsidRPr="00C30FF7" w:rsidRDefault="00A862C5" w:rsidP="00A862C5">
      <w:pPr>
        <w:spacing w:before="0"/>
        <w:rPr>
          <w:rFonts w:cs="Arial"/>
          <w:lang w:eastAsia="zh-CN"/>
        </w:rPr>
      </w:pPr>
      <w:r w:rsidRPr="00D4073C">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C30FF7" w:rsidRPr="00D4073C">
        <w:rPr>
          <w:rFonts w:cs="Arial"/>
          <w:lang w:eastAsia="zh-CN"/>
        </w:rPr>
        <w:t xml:space="preserve">3 </w:t>
      </w:r>
      <w:r w:rsidRPr="00D4073C">
        <w:rPr>
          <w:rFonts w:cs="Arial"/>
          <w:lang w:eastAsia="zh-CN"/>
        </w:rPr>
        <w:t>(словима:</w:t>
      </w:r>
      <w:r w:rsidR="00C30FF7" w:rsidRPr="00D4073C">
        <w:rPr>
          <w:rFonts w:cs="Arial"/>
          <w:lang w:eastAsia="zh-CN"/>
        </w:rPr>
        <w:t xml:space="preserve"> три</w:t>
      </w:r>
      <w:r w:rsidRPr="00D4073C">
        <w:rPr>
          <w:rFonts w:cs="Arial"/>
          <w:lang w:eastAsia="zh-CN"/>
        </w:rPr>
        <w:t>) дана по утврђивању недостатка.</w:t>
      </w:r>
      <w:r w:rsidRPr="00C30FF7">
        <w:rPr>
          <w:rFonts w:cs="Arial"/>
          <w:lang w:eastAsia="zh-CN"/>
        </w:rPr>
        <w:t xml:space="preserve"> </w:t>
      </w:r>
    </w:p>
    <w:p w:rsidR="00A862C5" w:rsidRPr="00C30FF7" w:rsidRDefault="00A862C5" w:rsidP="00A862C5">
      <w:pPr>
        <w:spacing w:before="0"/>
        <w:rPr>
          <w:rFonts w:cs="Arial"/>
          <w:lang w:eastAsia="zh-CN"/>
        </w:rPr>
      </w:pPr>
    </w:p>
    <w:p w:rsidR="00A862C5" w:rsidRPr="00C30FF7" w:rsidRDefault="00A862C5" w:rsidP="00A862C5">
      <w:pPr>
        <w:spacing w:before="0"/>
        <w:rPr>
          <w:rFonts w:cs="Arial"/>
          <w:lang w:eastAsia="zh-CN"/>
        </w:rPr>
      </w:pPr>
      <w:r w:rsidRPr="00C30FF7">
        <w:rPr>
          <w:rFonts w:cs="Arial"/>
          <w:lang w:eastAsia="zh-CN"/>
        </w:rPr>
        <w:t xml:space="preserve">Пружалац услуге се обавезује да најкасније у року од </w:t>
      </w:r>
      <w:r w:rsidR="00C30FF7" w:rsidRPr="00C30FF7">
        <w:rPr>
          <w:rFonts w:cs="Arial"/>
          <w:lang w:eastAsia="zh-CN"/>
        </w:rPr>
        <w:t>3</w:t>
      </w:r>
      <w:r w:rsidRPr="00C30FF7">
        <w:rPr>
          <w:rFonts w:cs="Arial"/>
          <w:lang w:eastAsia="zh-CN"/>
        </w:rPr>
        <w:t xml:space="preserve"> (словима:</w:t>
      </w:r>
      <w:r w:rsidR="00C30FF7" w:rsidRPr="00C30FF7">
        <w:rPr>
          <w:rFonts w:cs="Arial"/>
          <w:lang w:eastAsia="zh-CN"/>
        </w:rPr>
        <w:t xml:space="preserve"> три</w:t>
      </w:r>
      <w:r w:rsidRPr="00C30FF7">
        <w:rPr>
          <w:rFonts w:cs="Arial"/>
          <w:lang w:eastAsia="zh-CN"/>
        </w:rPr>
        <w:t>) дана од дана пријема рекламације отклони утврђене недостатке о свом трошку.</w:t>
      </w:r>
    </w:p>
    <w:p w:rsidR="00AF0797" w:rsidRPr="00AF0797" w:rsidRDefault="00AF0797" w:rsidP="00A862C5">
      <w:pPr>
        <w:spacing w:before="0"/>
        <w:rPr>
          <w:rFonts w:cs="Arial"/>
          <w:color w:val="00B0F0"/>
          <w:lang w:val="sr-Cyrl-RS" w:eastAsia="zh-CN"/>
        </w:rPr>
      </w:pPr>
    </w:p>
    <w:p w:rsidR="00F03078" w:rsidRPr="00985017" w:rsidRDefault="00A862C5" w:rsidP="00A862C5">
      <w:pPr>
        <w:keepNext/>
        <w:numPr>
          <w:ilvl w:val="1"/>
          <w:numId w:val="25"/>
        </w:numPr>
        <w:tabs>
          <w:tab w:val="left" w:pos="567"/>
        </w:tabs>
        <w:spacing w:before="0"/>
        <w:outlineLvl w:val="1"/>
        <w:rPr>
          <w:rFonts w:cs="Arial"/>
          <w:b/>
        </w:rPr>
      </w:pPr>
      <w:bookmarkStart w:id="272" w:name="_Toc441651588"/>
      <w:bookmarkStart w:id="273" w:name="_Toc442559899"/>
      <w:r w:rsidRPr="006F4AE9">
        <w:rPr>
          <w:rFonts w:cs="Arial"/>
          <w:b/>
        </w:rPr>
        <w:t>Начин и услови плаћања</w:t>
      </w:r>
      <w:bookmarkEnd w:id="272"/>
      <w:bookmarkEnd w:id="273"/>
    </w:p>
    <w:p w:rsidR="00870D5B" w:rsidRPr="00BB3DF5" w:rsidRDefault="00870D5B" w:rsidP="00870D5B">
      <w:pPr>
        <w:pStyle w:val="KDParagraf"/>
        <w:spacing w:before="0"/>
        <w:rPr>
          <w:rFonts w:eastAsia="Calibri" w:cs="Arial"/>
        </w:rPr>
      </w:pPr>
      <w:r w:rsidRPr="006F5B83">
        <w:rPr>
          <w:rFonts w:eastAsia="Calibri" w:cs="Arial"/>
        </w:rPr>
        <w:t>Плаћање извршених услуга који су предмет о</w:t>
      </w:r>
      <w:r>
        <w:rPr>
          <w:rFonts w:eastAsia="Calibri" w:cs="Arial"/>
        </w:rPr>
        <w:t>ве јавне набавке,</w:t>
      </w:r>
      <w:r w:rsidRPr="006F5B83">
        <w:rPr>
          <w:rFonts w:eastAsia="Calibri" w:cs="Arial"/>
        </w:rPr>
        <w:t xml:space="preserve"> дела техничке </w:t>
      </w:r>
      <w:r w:rsidRPr="00BB3DF5">
        <w:rPr>
          <w:rFonts w:eastAsia="Calibri" w:cs="Arial"/>
        </w:rPr>
        <w:t>спецификације предмета ЈН, тачка 3.1, Корисник услуге ће извршити на текући рачун Пружаоца услуге на следећи начин:</w:t>
      </w:r>
    </w:p>
    <w:p w:rsidR="00870D5B" w:rsidRPr="00BB3DF5" w:rsidRDefault="00870D5B" w:rsidP="00870D5B">
      <w:pPr>
        <w:pStyle w:val="KDParagraf"/>
        <w:numPr>
          <w:ilvl w:val="0"/>
          <w:numId w:val="33"/>
        </w:numPr>
        <w:spacing w:before="0"/>
        <w:rPr>
          <w:rFonts w:eastAsia="Calibri" w:cs="Arial"/>
        </w:rPr>
      </w:pPr>
      <w:r w:rsidRPr="00BB3DF5">
        <w:rPr>
          <w:rFonts w:eastAsia="Calibri" w:cs="Arial"/>
          <w:lang w:val="sr-Cyrl-RS"/>
        </w:rPr>
        <w:t xml:space="preserve">  </w:t>
      </w:r>
      <w:r w:rsidR="00BB3DF5" w:rsidRPr="00BB3DF5">
        <w:rPr>
          <w:rFonts w:eastAsia="Calibri" w:cs="Arial"/>
        </w:rPr>
        <w:t xml:space="preserve">авансно </w:t>
      </w:r>
      <w:r w:rsidR="00BB3DF5" w:rsidRPr="00BB3DF5">
        <w:rPr>
          <w:rFonts w:eastAsia="Calibri" w:cs="Arial"/>
          <w:lang w:val="sr-Cyrl-RS"/>
        </w:rPr>
        <w:t>4</w:t>
      </w:r>
      <w:r w:rsidRPr="00BB3DF5">
        <w:rPr>
          <w:rFonts w:eastAsia="Calibri" w:cs="Arial"/>
        </w:rPr>
        <w:t xml:space="preserve">0% </w:t>
      </w:r>
      <w:r w:rsidRPr="00BB3DF5">
        <w:rPr>
          <w:rFonts w:eastAsia="Calibri" w:cs="Arial"/>
          <w:lang w:val="sr-Cyrl-RS"/>
        </w:rPr>
        <w:t xml:space="preserve">од </w:t>
      </w:r>
      <w:r w:rsidRPr="00BB3DF5">
        <w:rPr>
          <w:rFonts w:eastAsia="Calibri" w:cs="Arial"/>
        </w:rPr>
        <w:t xml:space="preserve">укупно уговорене цене, након обостраног потписивања Уговора, достављања банкарске гаранције за повраћај авансног плаћања и банкарске гаранције за добро извршење посла, у року од </w:t>
      </w:r>
      <w:r w:rsidRPr="00BB3DF5">
        <w:rPr>
          <w:rFonts w:eastAsia="Calibri" w:cs="Arial"/>
          <w:lang w:val="sr-Cyrl-RS"/>
        </w:rPr>
        <w:t>10</w:t>
      </w:r>
      <w:r w:rsidRPr="00BB3DF5">
        <w:rPr>
          <w:rFonts w:eastAsia="Calibri" w:cs="Arial"/>
        </w:rPr>
        <w:t xml:space="preserve">  дана од дана  пријема предрачуна</w:t>
      </w:r>
      <w:r w:rsidRPr="00BB3DF5">
        <w:rPr>
          <w:rFonts w:eastAsia="Calibri" w:cs="Arial"/>
          <w:lang w:val="sr-Cyrl-RS"/>
        </w:rPr>
        <w:t>.</w:t>
      </w:r>
      <w:r w:rsidRPr="00BB3DF5">
        <w:rPr>
          <w:rFonts w:eastAsia="Calibri" w:cs="Arial"/>
        </w:rPr>
        <w:t xml:space="preserve">  </w:t>
      </w:r>
    </w:p>
    <w:p w:rsidR="00870D5B" w:rsidRPr="003C762E" w:rsidRDefault="00870D5B" w:rsidP="00870D5B">
      <w:pPr>
        <w:tabs>
          <w:tab w:val="left" w:pos="567"/>
        </w:tabs>
        <w:spacing w:before="0"/>
        <w:rPr>
          <w:rFonts w:eastAsia="Calibri" w:cs="Arial"/>
          <w:highlight w:val="yellow"/>
          <w:lang w:val="sr-Cyrl-RS"/>
        </w:rPr>
      </w:pPr>
    </w:p>
    <w:p w:rsidR="00870D5B" w:rsidRPr="006F5B83" w:rsidRDefault="00870D5B" w:rsidP="00870D5B">
      <w:pPr>
        <w:numPr>
          <w:ilvl w:val="0"/>
          <w:numId w:val="34"/>
        </w:numPr>
        <w:tabs>
          <w:tab w:val="left" w:pos="567"/>
        </w:tabs>
        <w:spacing w:before="0"/>
        <w:rPr>
          <w:rFonts w:eastAsia="Calibri" w:cs="Arial"/>
          <w:lang w:val="sr-Cyrl-RS"/>
        </w:rPr>
      </w:pPr>
      <w:r w:rsidRPr="006F5B83">
        <w:rPr>
          <w:rFonts w:eastAsia="Calibri" w:cs="Arial"/>
          <w:lang w:val="sr-Cyrl-RS"/>
        </w:rPr>
        <w:t xml:space="preserve">остатак укупно уговорене цене сукцесивно, уз прпорционално правдање аванса, по потписивању Записника о изведеним услугама од стране овлашћених представника Корисника и Пружаоца услуга без примедби,  у законском року до 45 дана од пријема исправне фактуре. Услов за испостављање фактуре за примопредају и коначни обрачун изведених услуга Уговорних страна, а по </w:t>
      </w:r>
      <w:r>
        <w:rPr>
          <w:rFonts w:cs="Arial"/>
          <w:bCs/>
          <w:iCs/>
          <w:lang w:val="sr-Cyrl-CS"/>
        </w:rPr>
        <w:t>завршетку услуга (</w:t>
      </w:r>
      <w:r w:rsidRPr="006F5B83">
        <w:rPr>
          <w:rFonts w:cs="Arial"/>
          <w:bCs/>
          <w:iCs/>
          <w:lang w:val="sr-Cyrl-CS"/>
        </w:rPr>
        <w:t>техничке спецификације предмета ЈН, тачка 3.1)</w:t>
      </w:r>
      <w:r w:rsidRPr="006F5B83">
        <w:rPr>
          <w:rFonts w:eastAsia="Calibri" w:cs="Arial"/>
          <w:lang w:val="sr-Cyrl-RS"/>
        </w:rPr>
        <w:t>, је достављање банкарске Гаранције за отклањање грешака у гарантном року.</w:t>
      </w:r>
    </w:p>
    <w:p w:rsidR="00870D5B" w:rsidRDefault="00870D5B" w:rsidP="00870D5B">
      <w:pPr>
        <w:tabs>
          <w:tab w:val="left" w:pos="567"/>
        </w:tabs>
        <w:spacing w:before="0"/>
        <w:rPr>
          <w:rFonts w:eastAsia="Calibri" w:cs="Arial"/>
          <w:lang w:val="sr-Cyrl-RS"/>
        </w:rPr>
      </w:pPr>
    </w:p>
    <w:p w:rsidR="00870D5B" w:rsidRDefault="00870D5B" w:rsidP="00870D5B">
      <w:pPr>
        <w:tabs>
          <w:tab w:val="left" w:pos="567"/>
        </w:tabs>
        <w:spacing w:before="0"/>
        <w:rPr>
          <w:rFonts w:eastAsia="Calibri" w:cs="Arial"/>
          <w:lang w:val="sr-Cyrl-RS"/>
        </w:rPr>
      </w:pPr>
    </w:p>
    <w:p w:rsidR="00870D5B" w:rsidRPr="006F5B83" w:rsidRDefault="00870D5B" w:rsidP="00870D5B">
      <w:pPr>
        <w:tabs>
          <w:tab w:val="left" w:pos="567"/>
        </w:tabs>
        <w:spacing w:before="0"/>
        <w:ind w:left="360"/>
        <w:rPr>
          <w:rFonts w:eastAsia="Calibri" w:cs="Arial"/>
          <w:lang w:val="sr-Cyrl-RS"/>
        </w:rPr>
      </w:pPr>
      <w:r w:rsidRPr="006F5B83">
        <w:rPr>
          <w:rFonts w:eastAsia="Calibri" w:cs="Arial"/>
          <w:lang w:val="sr-Cyrl-RS"/>
        </w:rPr>
        <w:t>Обрачун ће се вршити на бази јединичних цена дефинисаних у структури цене и  у Техничкој спецификацији у одељку 3.1.</w:t>
      </w:r>
      <w:r w:rsidRPr="006F5B83">
        <w:t xml:space="preserve"> </w:t>
      </w:r>
      <w:r w:rsidRPr="006F5B83">
        <w:rPr>
          <w:rFonts w:eastAsia="Calibri" w:cs="Arial"/>
          <w:lang w:val="sr-Cyrl-RS"/>
        </w:rPr>
        <w:t xml:space="preserve">Врста и обим услуга, а на основу стварно извршених услуга. </w:t>
      </w:r>
    </w:p>
    <w:p w:rsidR="00D444D9" w:rsidRPr="00BB3DF5" w:rsidRDefault="00D444D9" w:rsidP="00D444D9">
      <w:pPr>
        <w:pStyle w:val="KDParagraf"/>
        <w:spacing w:before="0"/>
        <w:rPr>
          <w:rFonts w:eastAsia="Calibri" w:cs="Arial"/>
          <w:lang w:val="sr-Cyrl-RS"/>
        </w:rPr>
      </w:pPr>
    </w:p>
    <w:p w:rsidR="00D444D9" w:rsidRPr="0045215B" w:rsidRDefault="00D444D9" w:rsidP="00D444D9">
      <w:pPr>
        <w:pStyle w:val="KDParagraf"/>
        <w:spacing w:before="0"/>
        <w:rPr>
          <w:rFonts w:eastAsia="Calibri" w:cs="Arial"/>
          <w:lang w:val="sr-Cyrl-RS"/>
        </w:rPr>
      </w:pPr>
      <w:r w:rsidRPr="0045215B">
        <w:rPr>
          <w:rFonts w:eastAsia="Calibri" w:cs="Arial"/>
          <w:lang w:val="sr-Cyrl-RS"/>
        </w:rPr>
        <w:t>Напомена у вези са плаћањем услуга уколико их изводи страно правно лице:</w:t>
      </w:r>
    </w:p>
    <w:p w:rsidR="00D444D9" w:rsidRPr="0045215B" w:rsidRDefault="00D444D9" w:rsidP="00D444D9">
      <w:pPr>
        <w:pStyle w:val="KDParagraf"/>
        <w:spacing w:before="0"/>
        <w:rPr>
          <w:rFonts w:eastAsia="Calibri" w:cs="Arial"/>
          <w:lang w:val="sr-Cyrl-RS"/>
        </w:rPr>
      </w:pPr>
      <w:r w:rsidRPr="0045215B">
        <w:rPr>
          <w:rFonts w:eastAsia="Calibri" w:cs="Arial"/>
          <w:lang w:val="sr-Cyrl-RS"/>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цена без ПДВ сматра се бруто вредношћу за потребе обрачуна пореза на добит по одбитку.</w:t>
      </w:r>
    </w:p>
    <w:p w:rsidR="00D444D9" w:rsidRPr="0045215B" w:rsidRDefault="00D444D9" w:rsidP="00D444D9">
      <w:pPr>
        <w:pStyle w:val="KDParagraf"/>
        <w:spacing w:before="0"/>
        <w:rPr>
          <w:rFonts w:eastAsia="Calibri" w:cs="Arial"/>
          <w:lang w:val="sr-Cyrl-RS"/>
        </w:rPr>
      </w:pPr>
      <w:r w:rsidRPr="0045215B">
        <w:rPr>
          <w:rFonts w:eastAsia="Calibri" w:cs="Arial"/>
          <w:lang w:val="sr-Cyrl-RS"/>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rsidR="00D444D9" w:rsidRPr="0045215B" w:rsidRDefault="00D444D9" w:rsidP="00D444D9">
      <w:pPr>
        <w:pStyle w:val="KDParagraf"/>
        <w:spacing w:before="0"/>
        <w:rPr>
          <w:rFonts w:eastAsia="Calibri" w:cs="Arial"/>
          <w:lang w:val="sr-Cyrl-RS"/>
        </w:rPr>
      </w:pPr>
      <w:r w:rsidRPr="0045215B">
        <w:rPr>
          <w:rFonts w:eastAsia="Calibri" w:cs="Arial"/>
          <w:lang w:val="sr-Cyrl-RS"/>
        </w:rPr>
        <w:t xml:space="preserve">Понуђач, страно лице је у обавези да Наручиоцу услуге  достави, приликом потписивања Уговора или у року осам дана од дана потписивања Уговора,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власник прихода, уколико је Република Србија са домицилном земљом  понуђача - неризидента закључила Уговор о избегавању двоструког опорезивања. Закључени уговори о избегавању двоструког опорезивања објављени су на сајту Министарства финансија, Пореска управа (www.poreskauprava.gov.rs/sr/.../ugovori-dvostruko-oporezivanje). </w:t>
      </w:r>
    </w:p>
    <w:p w:rsidR="00D444D9" w:rsidRPr="0045215B" w:rsidRDefault="00D444D9" w:rsidP="00D444D9">
      <w:pPr>
        <w:pStyle w:val="KDParagraf"/>
        <w:spacing w:before="0"/>
        <w:rPr>
          <w:rFonts w:eastAsia="Calibri" w:cs="Arial"/>
          <w:lang w:val="sr-Cyrl-RS"/>
        </w:rPr>
      </w:pPr>
    </w:p>
    <w:p w:rsidR="00D444D9" w:rsidRPr="0045215B" w:rsidRDefault="00D444D9" w:rsidP="00D444D9">
      <w:pPr>
        <w:pStyle w:val="KDParagraf"/>
        <w:spacing w:before="0"/>
        <w:rPr>
          <w:rFonts w:eastAsia="Calibri" w:cs="Arial"/>
          <w:lang w:val="sr-Cyrl-RS"/>
        </w:rPr>
      </w:pPr>
      <w:r w:rsidRPr="0045215B">
        <w:rPr>
          <w:rFonts w:eastAsia="Calibri" w:cs="Arial"/>
          <w:lang w:val="sr-Cyrl-RS"/>
        </w:rPr>
        <w:t xml:space="preserve">У случају да понуђач - нерезидент РС не достави доказе о  статусу резидентности и да је стварни власник прихода, Наручилац ће  обрачунати и обуставити од плаћања </w:t>
      </w:r>
      <w:r w:rsidRPr="0045215B">
        <w:rPr>
          <w:rFonts w:eastAsia="Calibri" w:cs="Arial"/>
          <w:lang w:val="sr-Cyrl-RS"/>
        </w:rPr>
        <w:lastRenderedPageBreak/>
        <w:t>порез на добит по одбитку по пуној стопи у складу са пореским прописима Републике Србије, који су објављени на сајту Министарства финансија (www.mfin.gov.rs/закони), односно неће применити Уговор о избегавању двоструког опорезивања закључен са домицилном земљом понуђача.</w:t>
      </w:r>
    </w:p>
    <w:p w:rsidR="00D444D9" w:rsidRPr="0045215B" w:rsidRDefault="00D444D9" w:rsidP="00D444D9">
      <w:pPr>
        <w:pStyle w:val="KDParagraf"/>
        <w:spacing w:before="0"/>
        <w:rPr>
          <w:rFonts w:eastAsia="Calibri" w:cs="Arial"/>
          <w:lang w:val="sr-Cyrl-RS"/>
        </w:rPr>
      </w:pPr>
    </w:p>
    <w:p w:rsidR="00D444D9" w:rsidRPr="0045215B" w:rsidRDefault="00D444D9" w:rsidP="00D444D9">
      <w:pPr>
        <w:pStyle w:val="KDParagraf"/>
        <w:spacing w:before="0"/>
        <w:rPr>
          <w:rFonts w:eastAsia="Calibri" w:cs="Arial"/>
          <w:lang w:val="sr-Cyrl-RS"/>
        </w:rPr>
      </w:pPr>
      <w:r w:rsidRPr="0045215B">
        <w:rPr>
          <w:rFonts w:eastAsia="Calibri" w:cs="Arial"/>
          <w:lang w:val="sr-Cyrl-RS"/>
        </w:rPr>
        <w:t>Понуђач је у обавези да достави доказе за сваку календарску годину. (у случају набавке услуге  која се реализује током више календарских година).</w:t>
      </w:r>
    </w:p>
    <w:p w:rsidR="00D444D9" w:rsidRPr="0045215B" w:rsidRDefault="00D444D9" w:rsidP="00D444D9">
      <w:pPr>
        <w:pStyle w:val="KDParagraf"/>
        <w:spacing w:before="0"/>
        <w:rPr>
          <w:rFonts w:eastAsia="Calibri" w:cs="Arial"/>
          <w:lang w:val="sr-Cyrl-RS"/>
        </w:rPr>
      </w:pPr>
      <w:r w:rsidRPr="0045215B">
        <w:rPr>
          <w:rFonts w:eastAsia="Calibri" w:cs="Arial"/>
          <w:lang w:val="sr-Cyrl-RS"/>
        </w:rPr>
        <w:t>Уколико понуђач, страно лице не достави доказе из претходног става Наручилац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домицилном земљом понуђача.</w:t>
      </w:r>
    </w:p>
    <w:p w:rsidR="00D444D9" w:rsidRPr="0045215B" w:rsidRDefault="00D444D9" w:rsidP="00D444D9">
      <w:pPr>
        <w:pStyle w:val="KDParagraf"/>
        <w:spacing w:before="0"/>
        <w:rPr>
          <w:rFonts w:eastAsia="Calibri" w:cs="Arial"/>
          <w:lang w:val="sr-Cyrl-RS"/>
        </w:rPr>
      </w:pPr>
    </w:p>
    <w:p w:rsidR="00D444D9" w:rsidRPr="0045215B" w:rsidRDefault="00D444D9" w:rsidP="00D444D9">
      <w:pPr>
        <w:pStyle w:val="KDParagraf"/>
        <w:spacing w:before="0"/>
        <w:rPr>
          <w:rFonts w:eastAsia="Calibri" w:cs="Arial"/>
          <w:lang w:val="sr-Cyrl-RS"/>
        </w:rPr>
      </w:pPr>
      <w:r w:rsidRPr="0045215B">
        <w:rPr>
          <w:rFonts w:eastAsia="Calibri" w:cs="Arial"/>
          <w:lang w:val="sr-Cyrl-RS"/>
        </w:rPr>
        <w:t>Уколико услуге које су предмет набавке нису садржане у уговору о избегавању двоструког опорезивања, Наручилац ће обрачунати, одбити и  платити  порез по одбитку у складу са прописима Републике Србије.</w:t>
      </w:r>
    </w:p>
    <w:p w:rsidR="00D444D9" w:rsidRPr="0045215B" w:rsidRDefault="00D444D9" w:rsidP="00D444D9">
      <w:pPr>
        <w:pStyle w:val="KDParagraf"/>
        <w:spacing w:before="0"/>
        <w:rPr>
          <w:rFonts w:eastAsia="Calibri" w:cs="Arial"/>
          <w:lang w:val="sr-Cyrl-RS"/>
        </w:rPr>
      </w:pPr>
      <w:r w:rsidRPr="0045215B">
        <w:rPr>
          <w:rFonts w:eastAsia="Calibri" w:cs="Arial"/>
          <w:lang w:val="sr-Cyrl-RS"/>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rsidR="00D444D9" w:rsidRPr="0045215B" w:rsidRDefault="00D444D9" w:rsidP="00D444D9">
      <w:pPr>
        <w:pStyle w:val="KDParagraf"/>
        <w:spacing w:before="0"/>
        <w:rPr>
          <w:rFonts w:eastAsia="Calibri" w:cs="Arial"/>
          <w:lang w:val="sr-Cyrl-RS"/>
        </w:rPr>
      </w:pPr>
    </w:p>
    <w:p w:rsidR="00D444D9" w:rsidRPr="0045215B" w:rsidRDefault="00D444D9" w:rsidP="00D444D9">
      <w:pPr>
        <w:pStyle w:val="KDParagraf"/>
        <w:spacing w:before="0"/>
        <w:rPr>
          <w:rFonts w:eastAsia="Calibri" w:cs="Arial"/>
          <w:lang w:val="sr-Cyrl-RS"/>
        </w:rPr>
      </w:pPr>
      <w:r w:rsidRPr="0045215B">
        <w:rPr>
          <w:rFonts w:eastAsia="Calibri" w:cs="Arial"/>
          <w:lang w:val="sr-Cyrl-RS"/>
        </w:rPr>
        <w:t>Наручилац ће обрачунати, одбити и  платити  порез по одбитку у складу са  пореским прописима Републике Србије, који су објављени на сајту Министарства финансија  (www.mfin.gov.rs/закони).</w:t>
      </w:r>
    </w:p>
    <w:p w:rsidR="00D444D9" w:rsidRPr="00F10346" w:rsidRDefault="00D444D9" w:rsidP="00D444D9">
      <w:pPr>
        <w:pStyle w:val="KDParagraf"/>
        <w:spacing w:before="0"/>
        <w:rPr>
          <w:rFonts w:eastAsia="Calibri" w:cs="Arial"/>
          <w:color w:val="00B0F0"/>
          <w:lang w:val="sr-Cyrl-CS"/>
        </w:rPr>
      </w:pPr>
    </w:p>
    <w:p w:rsidR="00D444D9" w:rsidRPr="00A03217" w:rsidRDefault="00D444D9" w:rsidP="00D444D9">
      <w:pPr>
        <w:tabs>
          <w:tab w:val="left" w:pos="567"/>
        </w:tabs>
        <w:spacing w:before="0"/>
        <w:rPr>
          <w:rFonts w:cs="Arial"/>
          <w:lang w:val="sr-Cyrl-RS"/>
        </w:rPr>
      </w:pPr>
      <w:r>
        <w:rPr>
          <w:rFonts w:cs="Arial"/>
          <w:lang w:val="sr-Cyrl-RS"/>
        </w:rPr>
        <w:t>За домађе понуђаче који су исказали цену у ЕУР, ф</w:t>
      </w:r>
      <w:r w:rsidRPr="00A03217">
        <w:rPr>
          <w:rFonts w:cs="Arial"/>
          <w:lang w:val="sr-Cyrl-RS"/>
        </w:rPr>
        <w:t>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Понуђач је обавезан да на рачуну наведе износ у еврима и прерачун у динаре према курсу НБС на дан настанка пореске обавезе.</w:t>
      </w:r>
    </w:p>
    <w:p w:rsidR="00AA0D8D" w:rsidRPr="00AA0D8D" w:rsidRDefault="00AA0D8D" w:rsidP="00A862C5">
      <w:pPr>
        <w:tabs>
          <w:tab w:val="left" w:pos="567"/>
        </w:tabs>
        <w:spacing w:before="0"/>
        <w:rPr>
          <w:rFonts w:eastAsia="Calibri" w:cs="Arial"/>
          <w:color w:val="00B0F0"/>
          <w:lang w:val="sr-Cyrl-RS"/>
        </w:rPr>
      </w:pPr>
    </w:p>
    <w:p w:rsidR="006F4AE9" w:rsidRPr="006F4AE9" w:rsidRDefault="006F4AE9" w:rsidP="006F4AE9">
      <w:pPr>
        <w:tabs>
          <w:tab w:val="left" w:pos="567"/>
        </w:tabs>
        <w:spacing w:before="0"/>
        <w:rPr>
          <w:rFonts w:cs="Arial"/>
          <w:b/>
        </w:rPr>
      </w:pPr>
      <w:r w:rsidRPr="006F4AE9">
        <w:rPr>
          <w:rFonts w:cs="Arial"/>
        </w:rPr>
        <w:t xml:space="preserve">Рачун мора </w:t>
      </w:r>
      <w:r w:rsidRPr="006F4AE9">
        <w:rPr>
          <w:rFonts w:cs="Arial"/>
          <w:b/>
        </w:rPr>
        <w:t>гласити на: Јавно предузеће „Електропривреда Србије</w:t>
      </w:r>
      <w:proofErr w:type="gramStart"/>
      <w:r w:rsidRPr="006F4AE9">
        <w:rPr>
          <w:rFonts w:cs="Arial"/>
          <w:b/>
        </w:rPr>
        <w:t>“ Београд</w:t>
      </w:r>
      <w:proofErr w:type="gramEnd"/>
      <w:r w:rsidRPr="006F4AE9">
        <w:rPr>
          <w:rFonts w:cs="Arial"/>
          <w:b/>
        </w:rPr>
        <w:t>,</w:t>
      </w:r>
      <w:r w:rsidR="00C942E5">
        <w:rPr>
          <w:rFonts w:cs="Arial"/>
          <w:b/>
          <w:lang w:val="sr-Cyrl-RS"/>
        </w:rPr>
        <w:t xml:space="preserve"> ц</w:t>
      </w:r>
      <w:r w:rsidR="00AA0D8D">
        <w:rPr>
          <w:rFonts w:cs="Arial"/>
          <w:b/>
          <w:lang w:val="sr-Cyrl-RS"/>
        </w:rPr>
        <w:t>арице Милице бр.2</w:t>
      </w:r>
      <w:r w:rsidR="00AF2E61">
        <w:rPr>
          <w:rFonts w:cs="Arial"/>
          <w:b/>
          <w:lang w:val="sr-Cyrl-RS"/>
        </w:rPr>
        <w:t xml:space="preserve">, </w:t>
      </w:r>
      <w:r w:rsidR="00AF2E61">
        <w:rPr>
          <w:rFonts w:cs="Arial"/>
          <w:b/>
        </w:rPr>
        <w:t>огранак ТЕНТ</w:t>
      </w:r>
      <w:r w:rsidR="00AF2E61">
        <w:rPr>
          <w:rFonts w:cs="Arial"/>
          <w:b/>
          <w:lang w:val="sr-Cyrl-RS"/>
        </w:rPr>
        <w:t>, Ул.</w:t>
      </w:r>
      <w:r w:rsidRPr="006F4AE9">
        <w:rPr>
          <w:rFonts w:cs="Arial"/>
          <w:b/>
        </w:rPr>
        <w:t xml:space="preserve"> </w:t>
      </w:r>
      <w:r w:rsidRPr="006F4AE9">
        <w:rPr>
          <w:rFonts w:cs="Arial"/>
          <w:b/>
          <w:lang w:val="ru-RU"/>
        </w:rPr>
        <w:t>Богољуба Урошевића Црног 44</w:t>
      </w:r>
      <w:r w:rsidRPr="006F4AE9">
        <w:rPr>
          <w:rFonts w:cs="Arial"/>
          <w:b/>
        </w:rPr>
        <w:t xml:space="preserve">, 11500 Oбреновац, ПИБ </w:t>
      </w:r>
      <w:r w:rsidRPr="006F4AE9">
        <w:rPr>
          <w:rFonts w:cs="Arial"/>
          <w:b/>
          <w:lang w:val="sr-Cyrl-BA"/>
        </w:rPr>
        <w:t>(103920327)</w:t>
      </w:r>
      <w:r w:rsidRPr="006F4AE9">
        <w:rPr>
          <w:rFonts w:cs="Arial"/>
        </w:rPr>
        <w:t xml:space="preserve"> и бити достављен на адресу Корисника: Јавно предузеће „Електропривреда Србије“ Београд, огранак ТЕНТ, </w:t>
      </w:r>
      <w:r w:rsidRPr="006F4AE9">
        <w:rPr>
          <w:rFonts w:cs="Arial"/>
          <w:lang w:val="ru-RU"/>
        </w:rPr>
        <w:t>Богољуба Урошевића Црног 44</w:t>
      </w:r>
      <w:r w:rsidRPr="006F4AE9">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6F4AE9">
        <w:rPr>
          <w:rFonts w:cs="Arial"/>
          <w:b/>
        </w:rPr>
        <w:t>Пружаоц услуге је обавезан да на рачуну/рачунима наведе уговр на основу којег се рачун издаје (број и датум).</w:t>
      </w:r>
    </w:p>
    <w:p w:rsidR="00A862C5" w:rsidRPr="008B1A87" w:rsidRDefault="00A862C5" w:rsidP="00A862C5">
      <w:pPr>
        <w:tabs>
          <w:tab w:val="left" w:pos="567"/>
        </w:tabs>
        <w:spacing w:before="0"/>
        <w:rPr>
          <w:rFonts w:cs="Arial"/>
          <w:color w:val="FF0000"/>
        </w:rPr>
      </w:pPr>
    </w:p>
    <w:p w:rsidR="00A862C5" w:rsidRDefault="00A862C5" w:rsidP="00A862C5">
      <w:pPr>
        <w:tabs>
          <w:tab w:val="left" w:pos="567"/>
        </w:tabs>
        <w:spacing w:before="0"/>
        <w:rPr>
          <w:rFonts w:cs="Arial"/>
        </w:rPr>
      </w:pPr>
      <w:r w:rsidRPr="008B1A87">
        <w:rPr>
          <w:rFonts w:cs="Arial"/>
        </w:rPr>
        <w:t xml:space="preserve">У испостављеном рачуну, изабрани понуђач је дужан да </w:t>
      </w:r>
      <w:r w:rsidR="00E808A2" w:rsidRPr="008B1A87">
        <w:rPr>
          <w:rFonts w:cs="Arial"/>
        </w:rPr>
        <w:t>наведе број уговора, и да се</w:t>
      </w:r>
      <w:r w:rsidR="00E808A2">
        <w:rPr>
          <w:rFonts w:cs="Arial"/>
        </w:rPr>
        <w:t xml:space="preserve">  позове </w:t>
      </w:r>
      <w:r w:rsidRPr="00A862C5">
        <w:rPr>
          <w:rFonts w:cs="Arial"/>
        </w:rPr>
        <w:t>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034580" w:rsidRPr="00034580" w:rsidRDefault="00034580" w:rsidP="00A862C5">
      <w:pPr>
        <w:tabs>
          <w:tab w:val="left" w:pos="567"/>
        </w:tabs>
        <w:spacing w:before="0"/>
        <w:rPr>
          <w:rFonts w:cs="Arial"/>
        </w:rPr>
      </w:pPr>
    </w:p>
    <w:p w:rsidR="00BD092B" w:rsidRPr="006F4AE9" w:rsidRDefault="00A862C5" w:rsidP="006F4AE9">
      <w:pPr>
        <w:tabs>
          <w:tab w:val="left" w:pos="567"/>
        </w:tabs>
        <w:spacing w:before="0"/>
        <w:rPr>
          <w:rFonts w:eastAsia="Calibri" w:cs="Arial"/>
        </w:rPr>
      </w:pPr>
      <w:r w:rsidRPr="00675EFD">
        <w:rPr>
          <w:rFonts w:cs="Arial"/>
        </w:rPr>
        <w:t xml:space="preserve">У случају примене корекције цене понуђач ће издати рачун на основу уговорених јединичних цена, </w:t>
      </w:r>
      <w:r w:rsidRPr="00675EFD">
        <w:rPr>
          <w:rFonts w:eastAsia="Calibri" w:cs="Arial"/>
        </w:rPr>
        <w:t xml:space="preserve">а за вредност корекције цене на рачуну ће исказати као корекцију рачуна књижно задужење, </w:t>
      </w:r>
      <w:r w:rsidRPr="00675EFD">
        <w:rPr>
          <w:rFonts w:cs="Arial"/>
        </w:rPr>
        <w:t>или ће уз рачун за корекцију цене доставити књижно задужење.</w:t>
      </w:r>
    </w:p>
    <w:p w:rsidR="00BD092B" w:rsidRPr="00BD092B" w:rsidRDefault="00BD092B" w:rsidP="00A862C5">
      <w:pPr>
        <w:autoSpaceDE w:val="0"/>
        <w:autoSpaceDN w:val="0"/>
        <w:adjustRightInd w:val="0"/>
        <w:spacing w:before="0"/>
        <w:ind w:right="-426"/>
        <w:rPr>
          <w:rFonts w:eastAsia="Calibri" w:cs="Arial"/>
          <w:lang w:val="sr-Cyrl-RS"/>
        </w:rPr>
      </w:pPr>
    </w:p>
    <w:p w:rsidR="00A862C5" w:rsidRPr="00A862C5" w:rsidRDefault="00A862C5" w:rsidP="0045721B">
      <w:pPr>
        <w:keepNext/>
        <w:numPr>
          <w:ilvl w:val="1"/>
          <w:numId w:val="25"/>
        </w:numPr>
        <w:tabs>
          <w:tab w:val="left" w:pos="567"/>
        </w:tabs>
        <w:spacing w:before="0"/>
        <w:outlineLvl w:val="1"/>
        <w:rPr>
          <w:rFonts w:cs="Arial"/>
          <w:b/>
          <w:lang w:val="ru-RU"/>
        </w:rPr>
      </w:pPr>
      <w:bookmarkStart w:id="274" w:name="_Toc441651589"/>
      <w:bookmarkStart w:id="275" w:name="_Toc442559900"/>
      <w:r w:rsidRPr="00A862C5">
        <w:rPr>
          <w:rFonts w:cs="Arial"/>
          <w:b/>
        </w:rPr>
        <w:lastRenderedPageBreak/>
        <w:t>Рок важења понуде</w:t>
      </w:r>
      <w:bookmarkEnd w:id="274"/>
      <w:bookmarkEnd w:id="275"/>
    </w:p>
    <w:p w:rsidR="00A862C5" w:rsidRPr="00A862C5" w:rsidRDefault="00A862C5" w:rsidP="002A04A7">
      <w:pPr>
        <w:spacing w:before="0" w:after="200" w:line="276" w:lineRule="auto"/>
        <w:contextualSpacing/>
        <w:rPr>
          <w:rFonts w:eastAsia="Calibri" w:cs="Arial"/>
          <w:lang w:val="ru-RU"/>
        </w:rPr>
      </w:pPr>
      <w:r w:rsidRPr="00206B4E">
        <w:rPr>
          <w:rFonts w:eastAsia="Calibri" w:cs="Arial"/>
          <w:lang w:val="ru-RU"/>
        </w:rPr>
        <w:t xml:space="preserve">Понуда мора да важи најмање </w:t>
      </w:r>
      <w:r w:rsidR="00206B4E" w:rsidRPr="00206B4E">
        <w:rPr>
          <w:rFonts w:eastAsia="Calibri" w:cs="Arial"/>
        </w:rPr>
        <w:t>60</w:t>
      </w:r>
      <w:r w:rsidRPr="00206B4E">
        <w:rPr>
          <w:rFonts w:eastAsia="Calibri" w:cs="Arial"/>
          <w:lang w:val="ru-RU"/>
        </w:rPr>
        <w:t xml:space="preserve"> (словима:</w:t>
      </w:r>
      <w:r w:rsidR="00206B4E" w:rsidRPr="00206B4E">
        <w:rPr>
          <w:rFonts w:eastAsia="Calibri" w:cs="Arial"/>
        </w:rPr>
        <w:t xml:space="preserve"> шездесет) </w:t>
      </w:r>
      <w:r w:rsidRPr="00206B4E">
        <w:rPr>
          <w:rFonts w:eastAsia="Calibri" w:cs="Arial"/>
          <w:lang w:val="ru-RU"/>
        </w:rPr>
        <w:t>дана од дана отварања понуда</w:t>
      </w:r>
      <w:r w:rsidRPr="00A862C5">
        <w:rPr>
          <w:rFonts w:eastAsia="Calibri" w:cs="Arial"/>
          <w:lang w:val="ru-RU"/>
        </w:rPr>
        <w:t xml:space="preserve">. </w:t>
      </w:r>
    </w:p>
    <w:p w:rsidR="00A862C5" w:rsidRPr="00A862C5" w:rsidRDefault="00A862C5" w:rsidP="002A04A7">
      <w:pPr>
        <w:spacing w:before="0" w:after="200" w:line="276" w:lineRule="auto"/>
        <w:contextualSpacing/>
        <w:rPr>
          <w:rFonts w:eastAsia="Calibri" w:cs="Arial"/>
        </w:rPr>
      </w:pPr>
      <w:r w:rsidRPr="00A862C5">
        <w:rPr>
          <w:rFonts w:eastAsia="Calibri" w:cs="Arial"/>
        </w:rPr>
        <w:t xml:space="preserve">У случају да понуђач наведе краћи рок важења понуде, понуда ће бити одбијена, као неприхватљива. </w:t>
      </w:r>
    </w:p>
    <w:p w:rsidR="00A862C5" w:rsidRPr="00206B4E" w:rsidRDefault="00A862C5" w:rsidP="0045721B">
      <w:pPr>
        <w:keepNext/>
        <w:numPr>
          <w:ilvl w:val="1"/>
          <w:numId w:val="25"/>
        </w:numPr>
        <w:tabs>
          <w:tab w:val="left" w:pos="567"/>
        </w:tabs>
        <w:spacing w:before="0"/>
        <w:outlineLvl w:val="1"/>
        <w:rPr>
          <w:rFonts w:cs="Arial"/>
          <w:b/>
        </w:rPr>
      </w:pPr>
      <w:bookmarkStart w:id="276" w:name="_Toc441651593"/>
      <w:bookmarkStart w:id="277" w:name="_Toc442559904"/>
      <w:r w:rsidRPr="00206B4E">
        <w:rPr>
          <w:rFonts w:cs="Arial"/>
          <w:b/>
        </w:rPr>
        <w:t>Средства финансијског обезбеђења</w:t>
      </w:r>
      <w:bookmarkEnd w:id="276"/>
      <w:bookmarkEnd w:id="277"/>
    </w:p>
    <w:p w:rsidR="00A862C5" w:rsidRPr="00206B4E" w:rsidRDefault="00A862C5" w:rsidP="00A862C5">
      <w:pPr>
        <w:rPr>
          <w:rFonts w:eastAsia="TimesNewRomanPSMT" w:cs="Arial"/>
          <w:bCs/>
          <w:iCs/>
        </w:rPr>
      </w:pPr>
      <w:r w:rsidRPr="00206B4E">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862C5" w:rsidRPr="00206B4E" w:rsidRDefault="00A862C5" w:rsidP="00A862C5">
      <w:pPr>
        <w:rPr>
          <w:rFonts w:eastAsia="TimesNewRomanPSMT" w:cs="Arial"/>
          <w:bCs/>
          <w:iCs/>
        </w:rPr>
      </w:pPr>
      <w:r w:rsidRPr="00206B4E">
        <w:rPr>
          <w:rFonts w:eastAsia="TimesNewRomanPSMT" w:cs="Arial"/>
          <w:bCs/>
          <w:iCs/>
        </w:rPr>
        <w:t>Члан групе понуђача може бити налогодавац СФО.</w:t>
      </w:r>
    </w:p>
    <w:p w:rsidR="00A862C5" w:rsidRPr="00206B4E" w:rsidRDefault="00A862C5" w:rsidP="00A862C5">
      <w:pPr>
        <w:rPr>
          <w:rFonts w:eastAsia="TimesNewRomanPSMT" w:cs="Arial"/>
          <w:bCs/>
          <w:iCs/>
        </w:rPr>
      </w:pPr>
      <w:r w:rsidRPr="00206B4E">
        <w:rPr>
          <w:rFonts w:eastAsia="TimesNewRomanPSMT" w:cs="Arial"/>
          <w:bCs/>
          <w:iCs/>
        </w:rPr>
        <w:t>СФО морају да буду у валути у којој је и понуда.</w:t>
      </w:r>
    </w:p>
    <w:p w:rsidR="00A862C5" w:rsidRPr="00206B4E" w:rsidRDefault="00A862C5" w:rsidP="00A862C5">
      <w:pPr>
        <w:rPr>
          <w:rFonts w:eastAsia="TimesNewRomanPSMT" w:cs="Arial"/>
          <w:bCs/>
          <w:iCs/>
        </w:rPr>
      </w:pPr>
      <w:r w:rsidRPr="00206B4E">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A862C5" w:rsidRPr="00A862C5" w:rsidRDefault="00A862C5" w:rsidP="00A862C5">
      <w:pPr>
        <w:tabs>
          <w:tab w:val="left" w:pos="567"/>
        </w:tabs>
        <w:spacing w:before="0"/>
        <w:rPr>
          <w:rFonts w:cs="Arial"/>
          <w:color w:val="00B0F0"/>
        </w:rPr>
      </w:pPr>
    </w:p>
    <w:p w:rsidR="00A862C5" w:rsidRPr="00C37BF4" w:rsidRDefault="00C37BF4" w:rsidP="00A862C5">
      <w:pPr>
        <w:tabs>
          <w:tab w:val="left" w:pos="1134"/>
        </w:tabs>
        <w:spacing w:before="0"/>
        <w:rPr>
          <w:rFonts w:cs="Arial"/>
          <w:lang w:val="ru-RU"/>
        </w:rPr>
      </w:pPr>
      <w:r w:rsidRPr="008B1A87">
        <w:rPr>
          <w:rFonts w:cs="Arial"/>
          <w:lang w:val="ru-RU"/>
        </w:rPr>
        <w:t>Понуђач је одговоран за безбедан начин достављања СФО Наручиоцу.</w:t>
      </w:r>
    </w:p>
    <w:p w:rsidR="00C37BF4" w:rsidRPr="00A862C5" w:rsidRDefault="00C37BF4" w:rsidP="00A862C5">
      <w:pPr>
        <w:tabs>
          <w:tab w:val="left" w:pos="1134"/>
        </w:tabs>
        <w:spacing w:before="0"/>
        <w:rPr>
          <w:rFonts w:cs="Arial"/>
          <w:color w:val="00B0F0"/>
          <w:lang w:val="ru-RU"/>
        </w:rPr>
      </w:pPr>
    </w:p>
    <w:p w:rsidR="00A862C5" w:rsidRPr="005A703C" w:rsidRDefault="00A862C5" w:rsidP="00A862C5">
      <w:pPr>
        <w:spacing w:before="0"/>
        <w:rPr>
          <w:rFonts w:cs="Arial"/>
          <w:lang w:val="ru-RU"/>
        </w:rPr>
      </w:pPr>
      <w:r w:rsidRPr="005A703C">
        <w:rPr>
          <w:rFonts w:cs="Arial"/>
          <w:lang w:val="ru-RU"/>
        </w:rPr>
        <w:t>Понуђач је дужан да достави следећа средства финансијског обезбеђења:</w:t>
      </w:r>
    </w:p>
    <w:p w:rsidR="00A862C5" w:rsidRPr="00A862C5" w:rsidRDefault="00A862C5" w:rsidP="00A862C5">
      <w:pPr>
        <w:spacing w:before="0"/>
        <w:rPr>
          <w:rFonts w:cs="Arial"/>
          <w:color w:val="00B0F0"/>
          <w:lang w:val="ru-RU"/>
        </w:rPr>
      </w:pPr>
    </w:p>
    <w:p w:rsidR="00A862C5" w:rsidRPr="005A703C" w:rsidRDefault="00A862C5" w:rsidP="00A862C5">
      <w:pPr>
        <w:spacing w:before="0"/>
        <w:contextualSpacing/>
        <w:rPr>
          <w:rFonts w:eastAsia="Calibri" w:cs="Arial"/>
          <w:b/>
          <w:u w:val="single"/>
        </w:rPr>
      </w:pPr>
      <w:r w:rsidRPr="005A703C">
        <w:rPr>
          <w:rFonts w:eastAsia="Calibri" w:cs="Arial"/>
          <w:b/>
          <w:u w:val="single"/>
        </w:rPr>
        <w:t>У понуди:</w:t>
      </w:r>
    </w:p>
    <w:p w:rsidR="00A862C5" w:rsidRPr="005A703C" w:rsidRDefault="00A862C5" w:rsidP="00A862C5">
      <w:pPr>
        <w:spacing w:before="0"/>
        <w:contextualSpacing/>
        <w:rPr>
          <w:rFonts w:eastAsia="Calibri" w:cs="Arial"/>
          <w:b/>
          <w:u w:val="single"/>
        </w:rPr>
      </w:pPr>
    </w:p>
    <w:p w:rsidR="00BD03BF" w:rsidRPr="00B319A0" w:rsidRDefault="00BD03BF" w:rsidP="00BD03BF">
      <w:pPr>
        <w:pStyle w:val="KDPodnaslov3"/>
        <w:keepNext w:val="0"/>
        <w:spacing w:before="0"/>
        <w:ind w:left="851"/>
        <w:rPr>
          <w:rFonts w:cs="Arial"/>
          <w:b/>
          <w:color w:val="00B0F0"/>
          <w:u w:val="single"/>
        </w:rPr>
      </w:pPr>
      <w:bookmarkStart w:id="278" w:name="_Toc441651594"/>
      <w:bookmarkStart w:id="279" w:name="_Toc442559905"/>
      <w:r w:rsidRPr="00B319A0">
        <w:rPr>
          <w:rFonts w:cs="Arial"/>
          <w:b/>
          <w:u w:val="single"/>
        </w:rPr>
        <w:t>Банкарска гаранција за озбиљност понуде</w:t>
      </w:r>
      <w:bookmarkEnd w:id="278"/>
      <w:bookmarkEnd w:id="279"/>
    </w:p>
    <w:p w:rsidR="00BD03BF" w:rsidRPr="00B319A0" w:rsidRDefault="00BD03BF" w:rsidP="00BD03BF">
      <w:pPr>
        <w:rPr>
          <w:rFonts w:cs="Arial"/>
        </w:rPr>
      </w:pPr>
      <w:proofErr w:type="gramStart"/>
      <w:r w:rsidRPr="00B319A0">
        <w:rPr>
          <w:rFonts w:cs="Arial"/>
        </w:rPr>
        <w:t>Понуђач доставља оригинал банкарску гаранцију за</w:t>
      </w:r>
      <w:r w:rsidR="00BB3DF5">
        <w:rPr>
          <w:rFonts w:cs="Arial"/>
        </w:rPr>
        <w:t xml:space="preserve"> озбиљност понуде у висини од </w:t>
      </w:r>
      <w:r w:rsidR="00BB3DF5">
        <w:rPr>
          <w:rFonts w:cs="Arial"/>
          <w:lang w:val="sr-Cyrl-RS"/>
        </w:rPr>
        <w:t>2</w:t>
      </w:r>
      <w:r w:rsidRPr="00B319A0">
        <w:rPr>
          <w:rFonts w:cs="Arial"/>
        </w:rPr>
        <w:t>% вредности понудe, без ПДВ.</w:t>
      </w:r>
      <w:proofErr w:type="gramEnd"/>
    </w:p>
    <w:p w:rsidR="00BD03BF" w:rsidRPr="00B319A0" w:rsidRDefault="00BD03BF" w:rsidP="00BD03BF">
      <w:pPr>
        <w:rPr>
          <w:rFonts w:cs="Arial"/>
        </w:rPr>
      </w:pPr>
      <w:r w:rsidRPr="00B319A0">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BD03BF" w:rsidRPr="00B319A0" w:rsidRDefault="00BD03BF" w:rsidP="00BD03BF">
      <w:pPr>
        <w:rPr>
          <w:rFonts w:cs="Arial"/>
        </w:rPr>
      </w:pPr>
      <w:r w:rsidRPr="00B319A0">
        <w:rPr>
          <w:rFonts w:cs="Arial"/>
        </w:rPr>
        <w:t xml:space="preserve">Наручилац ће уновчити гаранцију за озбиљност понуде дату уз понуду уколико: </w:t>
      </w:r>
    </w:p>
    <w:p w:rsidR="00BD03BF" w:rsidRPr="00B319A0" w:rsidRDefault="00BD03BF" w:rsidP="0045721B">
      <w:pPr>
        <w:numPr>
          <w:ilvl w:val="0"/>
          <w:numId w:val="12"/>
        </w:numPr>
        <w:spacing w:before="0"/>
        <w:ind w:left="993" w:hanging="142"/>
        <w:rPr>
          <w:rFonts w:cs="Arial"/>
        </w:rPr>
      </w:pPr>
      <w:r w:rsidRPr="00B319A0">
        <w:rPr>
          <w:rFonts w:cs="Arial"/>
        </w:rPr>
        <w:t>понуђач након истека рока за подношење понуда повуче, опозове или измени своју понуду или</w:t>
      </w:r>
    </w:p>
    <w:p w:rsidR="00BD03BF" w:rsidRPr="00B319A0" w:rsidRDefault="00BD03BF" w:rsidP="0045721B">
      <w:pPr>
        <w:numPr>
          <w:ilvl w:val="0"/>
          <w:numId w:val="12"/>
        </w:numPr>
        <w:spacing w:before="0"/>
        <w:ind w:left="993" w:hanging="142"/>
        <w:rPr>
          <w:rFonts w:cs="Arial"/>
        </w:rPr>
      </w:pPr>
      <w:r w:rsidRPr="00B319A0">
        <w:rPr>
          <w:rFonts w:cs="Arial"/>
        </w:rPr>
        <w:t xml:space="preserve">понуђач коме је додељен уговор благовремено не потпише уговор о јавној набавци или </w:t>
      </w:r>
    </w:p>
    <w:p w:rsidR="00BD03BF" w:rsidRPr="00B319A0" w:rsidRDefault="00BD03BF" w:rsidP="0045721B">
      <w:pPr>
        <w:numPr>
          <w:ilvl w:val="0"/>
          <w:numId w:val="12"/>
        </w:numPr>
        <w:spacing w:before="0"/>
        <w:ind w:left="993" w:hanging="142"/>
        <w:rPr>
          <w:rFonts w:cs="Arial"/>
        </w:rPr>
      </w:pPr>
      <w:proofErr w:type="gramStart"/>
      <w:r w:rsidRPr="00B319A0">
        <w:rPr>
          <w:rFonts w:cs="Arial"/>
        </w:rPr>
        <w:t>понуђач</w:t>
      </w:r>
      <w:proofErr w:type="gramEnd"/>
      <w:r w:rsidRPr="00B319A0">
        <w:rPr>
          <w:rFonts w:cs="Arial"/>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p>
    <w:p w:rsidR="00BD03BF" w:rsidRPr="00B319A0" w:rsidRDefault="00BD03BF" w:rsidP="00BD03BF">
      <w:pPr>
        <w:rPr>
          <w:rFonts w:cs="Arial"/>
        </w:rPr>
      </w:pPr>
      <w:r w:rsidRPr="00B319A0">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BD03BF" w:rsidRPr="00B319A0" w:rsidRDefault="00BD03BF" w:rsidP="00BD03BF">
      <w:pPr>
        <w:rPr>
          <w:rFonts w:cs="Arial"/>
        </w:rPr>
      </w:pPr>
      <w:r w:rsidRPr="00B319A0">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BD03BF" w:rsidRPr="00B319A0" w:rsidRDefault="00BD03BF" w:rsidP="00BD03BF">
      <w:pPr>
        <w:rPr>
          <w:rFonts w:cs="Arial"/>
        </w:rPr>
      </w:pPr>
      <w:r w:rsidRPr="00B319A0">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BD03BF" w:rsidRPr="00B319A0" w:rsidRDefault="00BD03BF" w:rsidP="00BD03BF">
      <w:pPr>
        <w:rPr>
          <w:rFonts w:cs="Arial"/>
        </w:rPr>
      </w:pPr>
      <w:r w:rsidRPr="00B319A0">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A862C5" w:rsidRPr="00A862C5" w:rsidRDefault="00A862C5" w:rsidP="00A862C5">
      <w:pPr>
        <w:tabs>
          <w:tab w:val="left" w:pos="1786"/>
        </w:tabs>
        <w:spacing w:before="0"/>
        <w:ind w:left="1418" w:right="-6" w:hanging="567"/>
        <w:rPr>
          <w:rFonts w:cs="Arial"/>
          <w:color w:val="00B0F0"/>
        </w:rPr>
      </w:pPr>
    </w:p>
    <w:p w:rsidR="00A862C5" w:rsidRPr="00A862C5" w:rsidRDefault="00A862C5" w:rsidP="00A862C5">
      <w:pPr>
        <w:spacing w:before="0"/>
        <w:ind w:left="851"/>
        <w:rPr>
          <w:rFonts w:cs="Arial"/>
          <w:color w:val="00B0F0"/>
        </w:rPr>
      </w:pPr>
    </w:p>
    <w:p w:rsidR="00A862C5" w:rsidRDefault="00A862C5" w:rsidP="00A862C5">
      <w:pPr>
        <w:spacing w:before="0"/>
        <w:contextualSpacing/>
        <w:rPr>
          <w:rFonts w:eastAsia="Calibri" w:cs="Arial"/>
          <w:b/>
          <w:u w:val="single"/>
          <w:lang w:val="sr-Cyrl-RS"/>
        </w:rPr>
      </w:pPr>
      <w:r w:rsidRPr="005A703C">
        <w:rPr>
          <w:rFonts w:eastAsia="Calibri" w:cs="Arial"/>
          <w:b/>
          <w:u w:val="single"/>
        </w:rPr>
        <w:t>У року од 10 дана од закључења Уговора</w:t>
      </w:r>
      <w:r w:rsidR="003D7E6E">
        <w:rPr>
          <w:rFonts w:eastAsia="Calibri" w:cs="Arial"/>
          <w:b/>
          <w:u w:val="single"/>
        </w:rPr>
        <w:t>:</w:t>
      </w:r>
    </w:p>
    <w:p w:rsidR="0068212B" w:rsidRPr="0068212B" w:rsidRDefault="0068212B" w:rsidP="00A862C5">
      <w:pPr>
        <w:spacing w:before="0"/>
        <w:contextualSpacing/>
        <w:rPr>
          <w:rFonts w:eastAsia="Calibri" w:cs="Arial"/>
          <w:b/>
          <w:u w:val="single"/>
          <w:lang w:val="sr-Cyrl-RS"/>
        </w:rPr>
      </w:pPr>
    </w:p>
    <w:p w:rsidR="0068212B" w:rsidRPr="00BB3DF5" w:rsidRDefault="0068212B" w:rsidP="00BB3DF5">
      <w:pPr>
        <w:pStyle w:val="KDPodnaslov3"/>
        <w:keepNext w:val="0"/>
        <w:spacing w:before="0"/>
        <w:rPr>
          <w:rFonts w:cs="Arial"/>
          <w:b/>
          <w:u w:val="single"/>
        </w:rPr>
      </w:pPr>
      <w:bookmarkStart w:id="280" w:name="_Toc441651597"/>
      <w:bookmarkStart w:id="281" w:name="_Toc442559908"/>
      <w:r w:rsidRPr="00BB3DF5">
        <w:rPr>
          <w:rFonts w:cs="Arial"/>
          <w:b/>
          <w:u w:val="single"/>
        </w:rPr>
        <w:t>Банкарска гаранција за повраћај авансног плаћања</w:t>
      </w:r>
      <w:bookmarkEnd w:id="280"/>
      <w:bookmarkEnd w:id="281"/>
    </w:p>
    <w:p w:rsidR="0068212B" w:rsidRPr="0068212B" w:rsidRDefault="0068212B" w:rsidP="0068212B">
      <w:pPr>
        <w:rPr>
          <w:rFonts w:cs="Arial"/>
        </w:rPr>
      </w:pPr>
      <w:proofErr w:type="gramStart"/>
      <w:r w:rsidRPr="0068212B">
        <w:rPr>
          <w:rFonts w:cs="Arial"/>
        </w:rPr>
        <w:t>Понуђач  се</w:t>
      </w:r>
      <w:proofErr w:type="gramEnd"/>
      <w:r w:rsidRPr="0068212B">
        <w:rPr>
          <w:rFonts w:cs="Arial"/>
        </w:rPr>
        <w:t xml:space="preserve"> обавезује да Наручиоцу достави банкарску гаранцију за повраћај авансног плаћања и то неопозиву, безусловну, плативу на први позив и без права на приговор, издату у висини </w:t>
      </w:r>
      <w:r w:rsidR="00887B5B">
        <w:rPr>
          <w:rFonts w:cs="Arial"/>
        </w:rPr>
        <w:t xml:space="preserve">уговореног аванса са </w:t>
      </w:r>
      <w:r w:rsidR="00887B5B">
        <w:rPr>
          <w:rFonts w:cs="Arial"/>
          <w:lang w:val="sr-Cyrl-RS"/>
        </w:rPr>
        <w:t>припадајућим</w:t>
      </w:r>
      <w:r w:rsidRPr="0068212B">
        <w:rPr>
          <w:rFonts w:cs="Arial"/>
        </w:rPr>
        <w:t xml:space="preserve"> ПДВ са роком важења 10 (десет) календарских дана дужим од уговореног рока за извршење предметних услуга.</w:t>
      </w:r>
    </w:p>
    <w:p w:rsidR="0068212B" w:rsidRPr="0068212B" w:rsidRDefault="0068212B" w:rsidP="0068212B">
      <w:pPr>
        <w:rPr>
          <w:rFonts w:cs="Arial"/>
        </w:rPr>
      </w:pPr>
      <w:proofErr w:type="gramStart"/>
      <w:r w:rsidRPr="0068212B">
        <w:rPr>
          <w:rFonts w:cs="Arial"/>
        </w:rPr>
        <w:t>Понуђач  се</w:t>
      </w:r>
      <w:proofErr w:type="gramEnd"/>
      <w:r w:rsidRPr="0068212B">
        <w:rPr>
          <w:rFonts w:cs="Arial"/>
        </w:rPr>
        <w:t xml:space="preserve"> обавезује да у року од 10 дана  од дана закључења уговора Наручиоцу достави  банкарску гаранцију за повраћај авансног плаћања.</w:t>
      </w:r>
    </w:p>
    <w:p w:rsidR="0068212B" w:rsidRPr="0068212B" w:rsidRDefault="0068212B" w:rsidP="0068212B">
      <w:pPr>
        <w:rPr>
          <w:rFonts w:cs="Arial"/>
        </w:rPr>
      </w:pPr>
      <w:proofErr w:type="gramStart"/>
      <w:r w:rsidRPr="0068212B">
        <w:rPr>
          <w:rFonts w:cs="Arial"/>
        </w:rPr>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roofErr w:type="gramEnd"/>
    </w:p>
    <w:p w:rsidR="0068212B" w:rsidRPr="0068212B" w:rsidRDefault="0068212B" w:rsidP="0068212B">
      <w:pPr>
        <w:suppressAutoHyphens/>
        <w:rPr>
          <w:rFonts w:cs="Arial"/>
        </w:rPr>
      </w:pPr>
      <w:proofErr w:type="gramStart"/>
      <w:r w:rsidRPr="0068212B">
        <w:rPr>
          <w:rFonts w:cs="Arial"/>
        </w:rPr>
        <w:t>Уколико Понуђач у остављеном року не достави банкарску гаранцију за повраћај аванса, Наручилац има право да наплати средство финансијског обезбеђења за озбиљност понуде и да раскине уговор.</w:t>
      </w:r>
      <w:proofErr w:type="gramEnd"/>
    </w:p>
    <w:p w:rsidR="0068212B" w:rsidRPr="0068212B" w:rsidRDefault="0068212B" w:rsidP="0068212B">
      <w:pPr>
        <w:rPr>
          <w:rFonts w:cs="Arial"/>
        </w:rPr>
      </w:pPr>
      <w:proofErr w:type="gramStart"/>
      <w:r w:rsidRPr="0068212B">
        <w:rPr>
          <w:rFonts w:cs="Arial"/>
        </w:rPr>
        <w:t>Ако се за време трајања уговора промене рокови за извршење уговорне обавезе, важност банкарске гаранције за повраћај аванса мора да се продужи.</w:t>
      </w:r>
      <w:proofErr w:type="gramEnd"/>
    </w:p>
    <w:p w:rsidR="0068212B" w:rsidRPr="0068212B" w:rsidRDefault="0068212B" w:rsidP="0068212B">
      <w:pPr>
        <w:rPr>
          <w:rFonts w:cs="Arial"/>
        </w:rPr>
      </w:pPr>
      <w:proofErr w:type="gramStart"/>
      <w:r w:rsidRPr="0068212B">
        <w:rPr>
          <w:rFonts w:cs="Arial"/>
        </w:rPr>
        <w:t>Достављање средства финансијског обезбеђења представља одложни услов наступања правног дејства уговора.</w:t>
      </w:r>
      <w:proofErr w:type="gramEnd"/>
    </w:p>
    <w:p w:rsidR="0068212B" w:rsidRPr="0068212B" w:rsidRDefault="0068212B" w:rsidP="0068212B">
      <w:pPr>
        <w:rPr>
          <w:rFonts w:cs="Arial"/>
        </w:rPr>
      </w:pPr>
      <w:proofErr w:type="gramStart"/>
      <w:r w:rsidRPr="0068212B">
        <w:rPr>
          <w:rFonts w:cs="Arial"/>
        </w:rPr>
        <w:t>У случају неиспуњавања уговорних обавеза, Наручилац има право да наплати банкарску гаранцију за повраћај авансног плаћања и банкарску гаранцију за добро извршење посла.</w:t>
      </w:r>
      <w:proofErr w:type="gramEnd"/>
    </w:p>
    <w:p w:rsidR="00887B5B" w:rsidRDefault="0068212B" w:rsidP="0068212B">
      <w:pPr>
        <w:pStyle w:val="ListParagraph"/>
        <w:spacing w:after="60"/>
        <w:ind w:left="0"/>
        <w:rPr>
          <w:rFonts w:ascii="Arial" w:eastAsia="Times New Roman" w:hAnsi="Arial" w:cs="Arial"/>
          <w:lang w:val="sr-Cyrl-RS"/>
        </w:rPr>
      </w:pPr>
      <w:proofErr w:type="gramStart"/>
      <w:r w:rsidRPr="0068212B">
        <w:rPr>
          <w:rFonts w:ascii="Arial" w:eastAsia="Times New Roman" w:hAnsi="Arial" w:cs="Arial"/>
        </w:rPr>
        <w:t>Понуђач може поднети гаранцију стране банке само ако је тој банци додељен кредитни рејтинг коме одговара најмање ниво кредитног квали</w:t>
      </w:r>
      <w:r w:rsidR="00887B5B">
        <w:rPr>
          <w:rFonts w:ascii="Arial" w:eastAsia="Times New Roman" w:hAnsi="Arial" w:cs="Arial"/>
        </w:rPr>
        <w:t>тета 3 (инвестициони ранг).</w:t>
      </w:r>
      <w:proofErr w:type="gramEnd"/>
    </w:p>
    <w:p w:rsidR="00A862C5" w:rsidRPr="0068212B" w:rsidRDefault="0068212B" w:rsidP="0068212B">
      <w:pPr>
        <w:pStyle w:val="ListParagraph"/>
        <w:spacing w:after="60"/>
        <w:ind w:left="0"/>
        <w:rPr>
          <w:rFonts w:ascii="Arial" w:eastAsia="Times New Roman" w:hAnsi="Arial" w:cs="Arial"/>
          <w:lang w:val="sr-Cyrl-RS"/>
        </w:rPr>
      </w:pPr>
      <w:r w:rsidRPr="0068212B">
        <w:rPr>
          <w:rFonts w:ascii="Arial" w:eastAsia="Times New Roman" w:hAnsi="Arial" w:cs="Arial"/>
        </w:rPr>
        <w:t xml:space="preserve"> </w:t>
      </w:r>
    </w:p>
    <w:p w:rsidR="00103F71" w:rsidRPr="00BB3DF5" w:rsidRDefault="00A862C5" w:rsidP="00103F71">
      <w:pPr>
        <w:rPr>
          <w:rFonts w:cs="Arial"/>
          <w:b/>
          <w:u w:val="single"/>
          <w:lang w:val="sr-Cyrl-RS"/>
        </w:rPr>
      </w:pPr>
      <w:r w:rsidRPr="00BB3DF5">
        <w:rPr>
          <w:rFonts w:cs="Arial"/>
          <w:b/>
          <w:u w:val="single"/>
        </w:rPr>
        <w:t>Банкарску гаранцију за добро извршење посла</w:t>
      </w:r>
      <w:bookmarkStart w:id="282" w:name="_Toc441651598"/>
      <w:bookmarkStart w:id="283" w:name="_Toc442559909"/>
    </w:p>
    <w:bookmarkEnd w:id="282"/>
    <w:bookmarkEnd w:id="283"/>
    <w:p w:rsidR="00A862C5" w:rsidRPr="003E4593" w:rsidRDefault="00A862C5" w:rsidP="00A862C5">
      <w:pPr>
        <w:rPr>
          <w:rFonts w:cs="Arial"/>
        </w:rPr>
      </w:pPr>
      <w:r w:rsidRPr="003E4593">
        <w:rPr>
          <w:rFonts w:cs="Arial"/>
        </w:rPr>
        <w:t>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w:t>
      </w:r>
      <w:proofErr w:type="gramStart"/>
      <w:r w:rsidRPr="003E4593">
        <w:rPr>
          <w:rFonts w:cs="Arial"/>
        </w:rPr>
        <w:t>,а</w:t>
      </w:r>
      <w:proofErr w:type="gramEnd"/>
      <w:r w:rsidRPr="003E4593">
        <w:rPr>
          <w:rFonts w:cs="Arial"/>
        </w:rPr>
        <w:t xml:space="preserve"> пре извршења,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w:t>
      </w:r>
      <w:r w:rsidR="00974F92">
        <w:rPr>
          <w:rFonts w:cs="Arial"/>
          <w:lang w:val="sr-Cyrl-RS"/>
        </w:rPr>
        <w:t>, банкарску гаранцију за добро извршење посла</w:t>
      </w:r>
      <w:r w:rsidRPr="003E4593">
        <w:rPr>
          <w:rFonts w:cs="Arial"/>
        </w:rPr>
        <w:t>.</w:t>
      </w:r>
    </w:p>
    <w:p w:rsidR="00A862C5" w:rsidRPr="003E4593" w:rsidRDefault="00A862C5" w:rsidP="00A862C5">
      <w:pPr>
        <w:rPr>
          <w:rFonts w:cs="Arial"/>
        </w:rPr>
      </w:pPr>
      <w:r w:rsidRPr="003E4593">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A862C5" w:rsidRPr="00967A21" w:rsidRDefault="00A862C5" w:rsidP="00A862C5">
      <w:pPr>
        <w:rPr>
          <w:rFonts w:cs="Arial"/>
        </w:rPr>
      </w:pPr>
      <w:r w:rsidRPr="00967A21">
        <w:rPr>
          <w:rFonts w:cs="Arial"/>
        </w:rPr>
        <w:t xml:space="preserve">Банкарска гаранција мора трајати најмање </w:t>
      </w:r>
      <w:r w:rsidR="00967A21" w:rsidRPr="00967A21">
        <w:rPr>
          <w:rFonts w:cs="Arial"/>
        </w:rPr>
        <w:t>3</w:t>
      </w:r>
      <w:r w:rsidRPr="00967A21">
        <w:rPr>
          <w:rFonts w:cs="Arial"/>
        </w:rPr>
        <w:t>0 (словима:</w:t>
      </w:r>
      <w:r w:rsidR="00967A21" w:rsidRPr="00967A21">
        <w:rPr>
          <w:rFonts w:cs="Arial"/>
        </w:rPr>
        <w:t xml:space="preserve"> тридесет</w:t>
      </w:r>
      <w:r w:rsidRPr="00967A21">
        <w:rPr>
          <w:rFonts w:cs="Arial"/>
        </w:rPr>
        <w:t>) календарских дана дуже од рока одређеног за коначно извршење посла.</w:t>
      </w:r>
    </w:p>
    <w:p w:rsidR="00A862C5" w:rsidRPr="00967A21" w:rsidRDefault="00A862C5" w:rsidP="00A862C5">
      <w:pPr>
        <w:rPr>
          <w:rFonts w:cs="Arial"/>
        </w:rPr>
      </w:pPr>
      <w:r w:rsidRPr="00967A21">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A862C5" w:rsidRPr="00967A21" w:rsidRDefault="00A862C5" w:rsidP="00A862C5">
      <w:pPr>
        <w:rPr>
          <w:rFonts w:cs="Arial"/>
        </w:rPr>
      </w:pPr>
      <w:r w:rsidRPr="00967A21">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A862C5" w:rsidRPr="00967A21" w:rsidRDefault="00A862C5" w:rsidP="00A862C5">
      <w:pPr>
        <w:rPr>
          <w:rFonts w:cs="Arial"/>
        </w:rPr>
      </w:pPr>
      <w:r w:rsidRPr="00967A21">
        <w:rPr>
          <w:rFonts w:cs="Arial"/>
        </w:rPr>
        <w:lastRenderedPageBreak/>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A862C5" w:rsidRPr="00967A21" w:rsidRDefault="00A862C5" w:rsidP="00A862C5">
      <w:pPr>
        <w:rPr>
          <w:rFonts w:cs="Arial"/>
        </w:rPr>
      </w:pPr>
      <w:r w:rsidRPr="00967A21">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A862C5" w:rsidRPr="00A862C5" w:rsidRDefault="00A862C5" w:rsidP="00A862C5">
      <w:pPr>
        <w:rPr>
          <w:rFonts w:cs="Arial"/>
          <w:color w:val="00B0F0"/>
        </w:rPr>
      </w:pPr>
      <w:r w:rsidRPr="00967A21">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A862C5" w:rsidRPr="00A862C5" w:rsidRDefault="00A862C5" w:rsidP="00A862C5">
      <w:pPr>
        <w:tabs>
          <w:tab w:val="left" w:pos="1786"/>
        </w:tabs>
        <w:spacing w:before="0"/>
        <w:ind w:left="1418" w:right="-6" w:hanging="567"/>
        <w:jc w:val="center"/>
        <w:rPr>
          <w:rFonts w:cs="Arial"/>
          <w:color w:val="00B0F0"/>
        </w:rPr>
      </w:pPr>
    </w:p>
    <w:p w:rsidR="00A862C5" w:rsidRPr="00A862C5" w:rsidRDefault="00A862C5" w:rsidP="00A862C5">
      <w:pPr>
        <w:spacing w:before="0"/>
        <w:ind w:left="851"/>
        <w:rPr>
          <w:rFonts w:cs="Arial"/>
          <w:color w:val="00B0F0"/>
        </w:rPr>
      </w:pPr>
    </w:p>
    <w:p w:rsidR="00A862C5" w:rsidRPr="00967A21" w:rsidRDefault="00A862C5" w:rsidP="00A862C5">
      <w:pPr>
        <w:spacing w:before="0"/>
        <w:contextualSpacing/>
        <w:rPr>
          <w:rFonts w:eastAsia="Calibri" w:cs="Arial"/>
          <w:b/>
          <w:u w:val="single"/>
        </w:rPr>
      </w:pPr>
      <w:r w:rsidRPr="00967A21">
        <w:rPr>
          <w:rFonts w:eastAsia="Calibri" w:cs="Arial"/>
          <w:b/>
          <w:u w:val="single"/>
        </w:rPr>
        <w:t xml:space="preserve">  По потписивању Записника о квалитативно пријему</w:t>
      </w:r>
    </w:p>
    <w:p w:rsidR="00A862C5" w:rsidRPr="00A862C5" w:rsidRDefault="00A862C5" w:rsidP="00A862C5">
      <w:pPr>
        <w:spacing w:before="0"/>
        <w:ind w:left="851"/>
        <w:rPr>
          <w:rFonts w:cs="Arial"/>
          <w:color w:val="00B0F0"/>
        </w:rPr>
      </w:pPr>
    </w:p>
    <w:p w:rsidR="00BD03BF" w:rsidRPr="00BD03BF" w:rsidRDefault="00BD03BF" w:rsidP="00BD03BF">
      <w:pPr>
        <w:pStyle w:val="KDPodnaslov3"/>
        <w:keepNext w:val="0"/>
        <w:spacing w:before="0"/>
        <w:ind w:left="851"/>
        <w:rPr>
          <w:rFonts w:eastAsia="TimesNewRomanPSMT" w:cs="Arial"/>
          <w:b/>
          <w:bCs/>
          <w:iCs/>
          <w:sz w:val="24"/>
          <w:szCs w:val="24"/>
          <w:u w:val="single"/>
        </w:rPr>
      </w:pPr>
      <w:bookmarkStart w:id="284" w:name="_Toc441651600"/>
      <w:bookmarkStart w:id="285" w:name="_Toc442559911"/>
      <w:r w:rsidRPr="00BD03BF">
        <w:rPr>
          <w:rFonts w:eastAsia="TimesNewRomanPSMT" w:cs="Arial"/>
          <w:b/>
          <w:bCs/>
          <w:iCs/>
          <w:sz w:val="24"/>
          <w:szCs w:val="24"/>
          <w:u w:val="single"/>
        </w:rPr>
        <w:t>Банкарску гаранцију за отклањање грешака у гарантном року</w:t>
      </w:r>
      <w:bookmarkEnd w:id="284"/>
      <w:bookmarkEnd w:id="285"/>
    </w:p>
    <w:p w:rsidR="00BD03BF" w:rsidRPr="00BD03BF" w:rsidRDefault="00BD03BF" w:rsidP="00BD03BF">
      <w:pPr>
        <w:rPr>
          <w:rFonts w:cs="Arial"/>
          <w:sz w:val="24"/>
          <w:szCs w:val="24"/>
        </w:rPr>
      </w:pPr>
      <w:r w:rsidRPr="00BD03BF">
        <w:rPr>
          <w:rFonts w:cs="Arial"/>
          <w:sz w:val="24"/>
          <w:szCs w:val="24"/>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BD03BF" w:rsidRPr="00BD03BF" w:rsidRDefault="00BD03BF" w:rsidP="00BD03BF">
      <w:pPr>
        <w:rPr>
          <w:rFonts w:cs="Arial"/>
          <w:sz w:val="24"/>
          <w:szCs w:val="24"/>
        </w:rPr>
      </w:pPr>
      <w:r w:rsidRPr="00BD03BF">
        <w:rPr>
          <w:rFonts w:cs="Arial"/>
          <w:sz w:val="24"/>
          <w:szCs w:val="24"/>
        </w:rPr>
        <w:t>Банкарска гаранција за отклањање недостатака у гарантном року, доставља се  у тренутку примопредаје</w:t>
      </w:r>
      <w:r w:rsidR="00E4215F">
        <w:rPr>
          <w:rFonts w:cs="Arial"/>
          <w:sz w:val="24"/>
          <w:szCs w:val="24"/>
          <w:lang w:val="sr-Cyrl-RS"/>
        </w:rPr>
        <w:t xml:space="preserve"> предмета ЈН. </w:t>
      </w:r>
      <w:r w:rsidRPr="00BD03BF">
        <w:rPr>
          <w:rFonts w:cs="Arial"/>
          <w:sz w:val="24"/>
          <w:szCs w:val="24"/>
        </w:rPr>
        <w:t xml:space="preserve">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BD03BF" w:rsidRPr="00BD03BF" w:rsidRDefault="00BD03BF" w:rsidP="00BD03BF">
      <w:pPr>
        <w:rPr>
          <w:rFonts w:cs="Arial"/>
          <w:sz w:val="24"/>
          <w:szCs w:val="24"/>
        </w:rPr>
      </w:pPr>
      <w:r w:rsidRPr="00BD03BF">
        <w:rPr>
          <w:rFonts w:cs="Arial"/>
          <w:sz w:val="24"/>
          <w:szCs w:val="24"/>
        </w:rPr>
        <w:t>Достављена банкарска гаранција  не може да садржи додатне услове за исплату, краћи рок и мањи износ.</w:t>
      </w:r>
    </w:p>
    <w:p w:rsidR="00BD03BF" w:rsidRPr="00BD03BF" w:rsidRDefault="00BD03BF" w:rsidP="00BD03BF">
      <w:pPr>
        <w:rPr>
          <w:rFonts w:cs="Arial"/>
          <w:sz w:val="24"/>
          <w:szCs w:val="24"/>
        </w:rPr>
      </w:pPr>
      <w:r w:rsidRPr="00BD03BF">
        <w:rPr>
          <w:rFonts w:cs="Arial"/>
          <w:sz w:val="24"/>
          <w:szCs w:val="24"/>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F55040" w:rsidRDefault="00F55040" w:rsidP="00A862C5">
      <w:pPr>
        <w:rPr>
          <w:rFonts w:cs="Arial"/>
          <w:sz w:val="20"/>
          <w:szCs w:val="20"/>
        </w:rPr>
      </w:pPr>
    </w:p>
    <w:p w:rsidR="00A862C5" w:rsidRPr="00BB3DF5" w:rsidRDefault="00BD03BF" w:rsidP="00A862C5">
      <w:pPr>
        <w:rPr>
          <w:rFonts w:cs="Arial"/>
          <w:lang w:val="sr-Cyrl-RS"/>
        </w:rPr>
      </w:pPr>
      <w:proofErr w:type="gramStart"/>
      <w:r w:rsidRPr="00BB3DF5">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r w:rsidRPr="00BB3DF5">
        <w:rPr>
          <w:rFonts w:cs="Arial"/>
        </w:rPr>
        <w:t xml:space="preserve"> </w:t>
      </w:r>
      <w:proofErr w:type="gramStart"/>
      <w:r w:rsidRPr="00BB3DF5">
        <w:rPr>
          <w:rFonts w:cs="Arial"/>
        </w:rPr>
        <w:t>У том случају Понуђач је обавезан да Наручилац достави контрагаранцију домаће банке.</w:t>
      </w:r>
      <w:proofErr w:type="gramEnd"/>
      <w:r w:rsidRPr="00BB3DF5">
        <w:rPr>
          <w:rFonts w:cs="Arial"/>
        </w:rPr>
        <w:t xml:space="preserve"> </w:t>
      </w:r>
    </w:p>
    <w:p w:rsidR="00A862C5" w:rsidRPr="00BB3DF5" w:rsidRDefault="00A862C5" w:rsidP="00A862C5">
      <w:pPr>
        <w:tabs>
          <w:tab w:val="left" w:pos="567"/>
          <w:tab w:val="left" w:pos="709"/>
        </w:tabs>
        <w:spacing w:after="120"/>
        <w:rPr>
          <w:rFonts w:eastAsia="TimesNewRomanPSMT" w:cs="Arial"/>
          <w:bCs/>
        </w:rPr>
      </w:pPr>
      <w:r w:rsidRPr="00BB3DF5">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B3DF5">
        <w:rPr>
          <w:rFonts w:cs="Arial"/>
        </w:rPr>
        <w:t xml:space="preserve"> Огранак ТЕНТ, Богољуба Урошевића Црног бр.44., 11500 Обреновац</w:t>
      </w:r>
    </w:p>
    <w:p w:rsidR="00A862C5" w:rsidRPr="00870D5B" w:rsidRDefault="00A862C5" w:rsidP="00A862C5">
      <w:pPr>
        <w:tabs>
          <w:tab w:val="left" w:pos="567"/>
          <w:tab w:val="left" w:pos="709"/>
        </w:tabs>
        <w:spacing w:after="120"/>
        <w:rPr>
          <w:rFonts w:cs="Arial"/>
          <w:b/>
        </w:rPr>
      </w:pPr>
      <w:r w:rsidRPr="00870D5B">
        <w:rPr>
          <w:rFonts w:eastAsia="TimesNewRomanPSMT" w:cs="Arial"/>
          <w:bCs/>
        </w:rPr>
        <w:t>Средств</w:t>
      </w:r>
      <w:r w:rsidR="00967A21" w:rsidRPr="00870D5B">
        <w:rPr>
          <w:rFonts w:eastAsia="TimesNewRomanPSMT" w:cs="Arial"/>
          <w:bCs/>
        </w:rPr>
        <w:t>а</w:t>
      </w:r>
      <w:r w:rsidR="00103F71" w:rsidRPr="00870D5B">
        <w:rPr>
          <w:rFonts w:eastAsia="TimesNewRomanPSMT" w:cs="Arial"/>
          <w:bCs/>
        </w:rPr>
        <w:t xml:space="preserve"> финансијског</w:t>
      </w:r>
      <w:r w:rsidR="00263E4B" w:rsidRPr="00870D5B">
        <w:rPr>
          <w:rFonts w:eastAsia="TimesNewRomanPSMT" w:cs="Arial"/>
          <w:bCs/>
        </w:rPr>
        <w:t xml:space="preserve"> обезбеђења</w:t>
      </w:r>
      <w:r w:rsidR="00263E4B" w:rsidRPr="00870D5B">
        <w:rPr>
          <w:rFonts w:eastAsia="TimesNewRomanPSMT" w:cs="Arial"/>
          <w:bCs/>
          <w:lang w:val="sr-Cyrl-RS"/>
        </w:rPr>
        <w:t xml:space="preserve"> за повраћај авансног плаћања и </w:t>
      </w:r>
      <w:r w:rsidRPr="00870D5B">
        <w:rPr>
          <w:rFonts w:eastAsia="TimesNewRomanPSMT" w:cs="Arial"/>
          <w:bCs/>
        </w:rPr>
        <w:t xml:space="preserve"> добро извршење посла  глас</w:t>
      </w:r>
      <w:r w:rsidR="00967A21" w:rsidRPr="00870D5B">
        <w:rPr>
          <w:rFonts w:eastAsia="TimesNewRomanPSMT" w:cs="Arial"/>
          <w:bCs/>
        </w:rPr>
        <w:t>е</w:t>
      </w:r>
      <w:r w:rsidRPr="00870D5B">
        <w:rPr>
          <w:rFonts w:eastAsia="TimesNewRomanPSMT" w:cs="Arial"/>
          <w:bCs/>
        </w:rPr>
        <w:t xml:space="preserve"> на Јавно предузеће „Електропривреда Србије“ Београд,</w:t>
      </w:r>
      <w:r w:rsidR="00967A21" w:rsidRPr="00870D5B">
        <w:rPr>
          <w:rFonts w:eastAsia="TimesNewRomanPSMT" w:cs="Arial"/>
          <w:bCs/>
        </w:rPr>
        <w:t xml:space="preserve"> </w:t>
      </w:r>
      <w:r w:rsidRPr="00870D5B">
        <w:rPr>
          <w:rFonts w:eastAsia="TimesNewRomanPSMT" w:cs="Arial"/>
          <w:bCs/>
        </w:rPr>
        <w:t>Улица царице Милице 2, 11000 Београд/</w:t>
      </w:r>
      <w:r w:rsidRPr="00870D5B">
        <w:rPr>
          <w:rFonts w:cs="Arial"/>
        </w:rPr>
        <w:t xml:space="preserve"> Огранак ТЕНТ, Богољуба Урошевића Црног бр.</w:t>
      </w:r>
      <w:r w:rsidR="00967A21" w:rsidRPr="00870D5B">
        <w:rPr>
          <w:rFonts w:cs="Arial"/>
        </w:rPr>
        <w:t xml:space="preserve"> </w:t>
      </w:r>
      <w:r w:rsidRPr="00870D5B">
        <w:rPr>
          <w:rFonts w:cs="Arial"/>
        </w:rPr>
        <w:t xml:space="preserve">44, 11500 Обреновац </w:t>
      </w:r>
      <w:r w:rsidRPr="00870D5B">
        <w:rPr>
          <w:rFonts w:cs="Arial"/>
          <w:b/>
        </w:rPr>
        <w:t xml:space="preserve">и доставља се лично или поштом на адресу: </w:t>
      </w:r>
    </w:p>
    <w:p w:rsidR="00A862C5" w:rsidRPr="00870D5B" w:rsidRDefault="00967A21" w:rsidP="00A862C5">
      <w:pPr>
        <w:suppressAutoHyphens/>
        <w:spacing w:line="100" w:lineRule="atLeast"/>
        <w:jc w:val="center"/>
        <w:rPr>
          <w:rFonts w:eastAsia="Arial Unicode MS" w:cs="Arial"/>
          <w:b/>
          <w:color w:val="FF0000"/>
          <w:kern w:val="2"/>
          <w:lang w:eastAsia="ar-SA"/>
        </w:rPr>
      </w:pPr>
      <w:proofErr w:type="gramStart"/>
      <w:r w:rsidRPr="00870D5B">
        <w:rPr>
          <w:rFonts w:cs="Arial"/>
          <w:b/>
        </w:rPr>
        <w:t>Богољуба Урошевића Црног бр.</w:t>
      </w:r>
      <w:proofErr w:type="gramEnd"/>
      <w:r w:rsidRPr="00870D5B">
        <w:rPr>
          <w:rFonts w:cs="Arial"/>
          <w:b/>
        </w:rPr>
        <w:t xml:space="preserve"> 44, 11500 Обреновац</w:t>
      </w:r>
    </w:p>
    <w:p w:rsidR="00A862C5" w:rsidRPr="00870D5B" w:rsidRDefault="00A862C5" w:rsidP="00A862C5">
      <w:pPr>
        <w:tabs>
          <w:tab w:val="left" w:pos="1134"/>
        </w:tabs>
        <w:jc w:val="center"/>
        <w:rPr>
          <w:rFonts w:cs="Arial"/>
          <w:b/>
        </w:rPr>
      </w:pPr>
      <w:proofErr w:type="gramStart"/>
      <w:r w:rsidRPr="00870D5B">
        <w:rPr>
          <w:rFonts w:cs="Arial"/>
        </w:rPr>
        <w:t>са</w:t>
      </w:r>
      <w:proofErr w:type="gramEnd"/>
      <w:r w:rsidRPr="00870D5B">
        <w:rPr>
          <w:rFonts w:cs="Arial"/>
        </w:rPr>
        <w:t xml:space="preserve"> назнаком:</w:t>
      </w:r>
      <w:r w:rsidR="00967A21" w:rsidRPr="00870D5B">
        <w:rPr>
          <w:rFonts w:cs="Arial"/>
          <w:b/>
        </w:rPr>
        <w:t xml:space="preserve"> Средства</w:t>
      </w:r>
      <w:r w:rsidRPr="00870D5B">
        <w:rPr>
          <w:rFonts w:cs="Arial"/>
          <w:b/>
        </w:rPr>
        <w:t xml:space="preserve"> финансијског обезбеђења за ЈН бр.</w:t>
      </w:r>
      <w:r w:rsidR="009B62B5" w:rsidRPr="00870D5B">
        <w:rPr>
          <w:rFonts w:cs="Arial"/>
          <w:b/>
        </w:rPr>
        <w:t xml:space="preserve"> 3000/</w:t>
      </w:r>
      <w:r w:rsidR="003F2E86" w:rsidRPr="00870D5B">
        <w:rPr>
          <w:rFonts w:cs="Arial"/>
          <w:b/>
          <w:lang w:val="sr-Cyrl-RS"/>
        </w:rPr>
        <w:t>0940</w:t>
      </w:r>
      <w:r w:rsidR="00F2240B" w:rsidRPr="00870D5B">
        <w:rPr>
          <w:rFonts w:cs="Arial"/>
          <w:b/>
        </w:rPr>
        <w:t>/2016 (</w:t>
      </w:r>
      <w:r w:rsidR="003F2E86" w:rsidRPr="00870D5B">
        <w:rPr>
          <w:rFonts w:cs="Arial"/>
          <w:b/>
          <w:lang w:val="sr-Cyrl-RS"/>
        </w:rPr>
        <w:t>1643</w:t>
      </w:r>
      <w:r w:rsidR="00967A21" w:rsidRPr="00870D5B">
        <w:rPr>
          <w:rFonts w:cs="Arial"/>
          <w:b/>
        </w:rPr>
        <w:t>/2016)</w:t>
      </w:r>
    </w:p>
    <w:p w:rsidR="00A862C5" w:rsidRPr="00BB3DF5" w:rsidRDefault="00A862C5" w:rsidP="00A862C5">
      <w:pPr>
        <w:tabs>
          <w:tab w:val="left" w:pos="567"/>
          <w:tab w:val="left" w:pos="709"/>
        </w:tabs>
        <w:spacing w:after="120"/>
        <w:rPr>
          <w:rFonts w:cs="Arial"/>
          <w:b/>
        </w:rPr>
      </w:pPr>
      <w:r w:rsidRPr="00BB3DF5">
        <w:rPr>
          <w:rFonts w:eastAsia="TimesNewRomanPSMT" w:cs="Arial"/>
          <w:bCs/>
        </w:rPr>
        <w:t xml:space="preserve">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w:t>
      </w:r>
      <w:r w:rsidRPr="00BB3DF5">
        <w:rPr>
          <w:rFonts w:eastAsia="TimesNewRomanPSMT" w:cs="Arial"/>
          <w:bCs/>
        </w:rPr>
        <w:lastRenderedPageBreak/>
        <w:t>11000 Београд/</w:t>
      </w:r>
      <w:r w:rsidRPr="00BB3DF5">
        <w:rPr>
          <w:rFonts w:cs="Arial"/>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p>
    <w:p w:rsidR="00967A21" w:rsidRPr="00BB3DF5" w:rsidRDefault="00967A21" w:rsidP="00A862C5">
      <w:pPr>
        <w:suppressAutoHyphens/>
        <w:spacing w:line="100" w:lineRule="atLeast"/>
        <w:jc w:val="center"/>
        <w:rPr>
          <w:rFonts w:cs="Arial"/>
        </w:rPr>
      </w:pPr>
      <w:r w:rsidRPr="00BB3DF5">
        <w:rPr>
          <w:rFonts w:eastAsia="TimesNewRomanPSMT" w:cs="Arial"/>
          <w:bCs/>
        </w:rPr>
        <w:t>Јавно предузеће „Електропривреда Србије</w:t>
      </w:r>
      <w:proofErr w:type="gramStart"/>
      <w:r w:rsidRPr="00BB3DF5">
        <w:rPr>
          <w:rFonts w:eastAsia="TimesNewRomanPSMT" w:cs="Arial"/>
          <w:bCs/>
        </w:rPr>
        <w:t>“ Београд</w:t>
      </w:r>
      <w:proofErr w:type="gramEnd"/>
      <w:r w:rsidRPr="00BB3DF5">
        <w:rPr>
          <w:rFonts w:eastAsia="TimesNewRomanPSMT" w:cs="Arial"/>
          <w:bCs/>
        </w:rPr>
        <w:t xml:space="preserve">, </w:t>
      </w:r>
      <w:r w:rsidRPr="00BB3DF5">
        <w:rPr>
          <w:rFonts w:cs="Arial"/>
        </w:rPr>
        <w:t>Огранак ТЕНТ</w:t>
      </w:r>
    </w:p>
    <w:p w:rsidR="00A862C5" w:rsidRPr="00BB3DF5" w:rsidRDefault="00967A21" w:rsidP="00A862C5">
      <w:pPr>
        <w:suppressAutoHyphens/>
        <w:spacing w:line="100" w:lineRule="atLeast"/>
        <w:jc w:val="center"/>
        <w:rPr>
          <w:rFonts w:eastAsia="Arial Unicode MS" w:cs="Arial"/>
          <w:b/>
          <w:color w:val="FF0000"/>
          <w:kern w:val="2"/>
          <w:lang w:eastAsia="ar-SA"/>
        </w:rPr>
      </w:pPr>
      <w:r w:rsidRPr="00BB3DF5">
        <w:rPr>
          <w:rFonts w:cs="Arial"/>
        </w:rPr>
        <w:t xml:space="preserve"> </w:t>
      </w:r>
      <w:proofErr w:type="gramStart"/>
      <w:r w:rsidRPr="00BB3DF5">
        <w:rPr>
          <w:rFonts w:cs="Arial"/>
        </w:rPr>
        <w:t>Богољуба Урошевића Црног бр.</w:t>
      </w:r>
      <w:proofErr w:type="gramEnd"/>
      <w:r w:rsidRPr="00BB3DF5">
        <w:rPr>
          <w:rFonts w:cs="Arial"/>
        </w:rPr>
        <w:t xml:space="preserve"> 44, 11500 Обреновац</w:t>
      </w:r>
    </w:p>
    <w:p w:rsidR="00967A21" w:rsidRPr="00967A21" w:rsidRDefault="00A862C5" w:rsidP="00967A21">
      <w:pPr>
        <w:tabs>
          <w:tab w:val="left" w:pos="1134"/>
        </w:tabs>
        <w:jc w:val="center"/>
        <w:rPr>
          <w:rFonts w:cs="Arial"/>
          <w:b/>
        </w:rPr>
      </w:pPr>
      <w:proofErr w:type="gramStart"/>
      <w:r w:rsidRPr="006F4AE9">
        <w:t>са</w:t>
      </w:r>
      <w:proofErr w:type="gramEnd"/>
      <w:r w:rsidRPr="006F4AE9">
        <w:t xml:space="preserve"> назнаком:</w:t>
      </w:r>
      <w:r w:rsidRPr="006F4AE9">
        <w:rPr>
          <w:b/>
        </w:rPr>
        <w:t xml:space="preserve"> Средства финансијског обезбеђења за ЈН бр.</w:t>
      </w:r>
      <w:r w:rsidR="009B62B5">
        <w:rPr>
          <w:rFonts w:cs="Arial"/>
          <w:b/>
        </w:rPr>
        <w:t xml:space="preserve"> 3000/</w:t>
      </w:r>
      <w:r w:rsidR="003F2E86">
        <w:rPr>
          <w:rFonts w:cs="Arial"/>
          <w:b/>
          <w:lang w:val="sr-Cyrl-RS"/>
        </w:rPr>
        <w:t>0940</w:t>
      </w:r>
      <w:r w:rsidR="00F2240B">
        <w:rPr>
          <w:rFonts w:cs="Arial"/>
          <w:b/>
        </w:rPr>
        <w:t>/2016 (</w:t>
      </w:r>
      <w:r w:rsidR="003F2E86">
        <w:rPr>
          <w:rFonts w:cs="Arial"/>
          <w:b/>
          <w:lang w:val="sr-Cyrl-RS"/>
        </w:rPr>
        <w:t>1643</w:t>
      </w:r>
      <w:r w:rsidR="00967A21" w:rsidRPr="006F4AE9">
        <w:rPr>
          <w:rFonts w:cs="Arial"/>
          <w:b/>
        </w:rPr>
        <w:t>/2016)</w:t>
      </w:r>
    </w:p>
    <w:p w:rsidR="004834DE" w:rsidRDefault="004834DE" w:rsidP="009D5BE2">
      <w:pPr>
        <w:tabs>
          <w:tab w:val="left" w:pos="1134"/>
        </w:tabs>
        <w:spacing w:before="0"/>
        <w:rPr>
          <w:rFonts w:cs="Arial"/>
          <w:highlight w:val="cyan"/>
          <w:lang w:val="ru-RU"/>
        </w:rPr>
      </w:pPr>
    </w:p>
    <w:p w:rsidR="00A862C5" w:rsidRPr="00030086" w:rsidRDefault="009D5BE2" w:rsidP="00030086">
      <w:pPr>
        <w:tabs>
          <w:tab w:val="left" w:pos="1134"/>
        </w:tabs>
        <w:spacing w:before="0"/>
        <w:rPr>
          <w:rFonts w:cs="Arial"/>
          <w:lang w:val="ru-RU"/>
        </w:rPr>
      </w:pPr>
      <w:r w:rsidRPr="008B1A87">
        <w:rPr>
          <w:rFonts w:cs="Arial"/>
          <w:lang w:val="ru-RU"/>
        </w:rPr>
        <w:t>Понуђач је одговоран за безбедан начин достављања СФО Наручиоцу.</w:t>
      </w:r>
    </w:p>
    <w:p w:rsidR="00A862C5" w:rsidRPr="003D7E6E" w:rsidRDefault="00A862C5" w:rsidP="0045721B">
      <w:pPr>
        <w:keepNext/>
        <w:numPr>
          <w:ilvl w:val="1"/>
          <w:numId w:val="25"/>
        </w:numPr>
        <w:tabs>
          <w:tab w:val="left" w:pos="567"/>
        </w:tabs>
        <w:spacing w:before="0"/>
        <w:outlineLvl w:val="1"/>
        <w:rPr>
          <w:rFonts w:cs="Arial"/>
          <w:b/>
        </w:rPr>
      </w:pPr>
      <w:r w:rsidRPr="00A862C5">
        <w:rPr>
          <w:rFonts w:cs="Arial"/>
          <w:b/>
        </w:rPr>
        <w:t>Начин означавања поверљивих података у понуди</w:t>
      </w:r>
    </w:p>
    <w:p w:rsidR="00F55040" w:rsidRDefault="00F55040" w:rsidP="00A862C5">
      <w:pPr>
        <w:tabs>
          <w:tab w:val="left" w:pos="567"/>
        </w:tabs>
        <w:spacing w:before="0"/>
        <w:rPr>
          <w:rFonts w:cs="Arial"/>
        </w:rPr>
      </w:pPr>
    </w:p>
    <w:p w:rsidR="00F55040" w:rsidRDefault="00F55040" w:rsidP="00A862C5">
      <w:pPr>
        <w:tabs>
          <w:tab w:val="left" w:pos="567"/>
        </w:tabs>
        <w:spacing w:before="0"/>
        <w:rPr>
          <w:rFonts w:cs="Arial"/>
        </w:rPr>
      </w:pPr>
    </w:p>
    <w:p w:rsidR="00A862C5" w:rsidRPr="00A862C5" w:rsidRDefault="00A862C5" w:rsidP="00A862C5">
      <w:pPr>
        <w:tabs>
          <w:tab w:val="left" w:pos="567"/>
        </w:tabs>
        <w:spacing w:before="0"/>
        <w:rPr>
          <w:rFonts w:cs="Arial"/>
        </w:rPr>
      </w:pPr>
      <w:proofErr w:type="gramStart"/>
      <w:r w:rsidRPr="00A862C5">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A862C5">
        <w:rPr>
          <w:rFonts w:cs="Arial"/>
        </w:rPr>
        <w:t xml:space="preserve"> Ови подаци неће бити објављени приликом отварања понуда и у наставку поступка. </w:t>
      </w:r>
    </w:p>
    <w:p w:rsidR="00F55040" w:rsidRDefault="00F55040" w:rsidP="00A862C5">
      <w:pPr>
        <w:tabs>
          <w:tab w:val="left" w:pos="567"/>
        </w:tabs>
        <w:spacing w:before="0"/>
        <w:rPr>
          <w:rFonts w:cs="Arial"/>
        </w:rPr>
      </w:pPr>
    </w:p>
    <w:p w:rsidR="00A862C5" w:rsidRPr="00A862C5" w:rsidRDefault="00A862C5" w:rsidP="00A862C5">
      <w:pPr>
        <w:tabs>
          <w:tab w:val="left" w:pos="567"/>
        </w:tabs>
        <w:spacing w:before="0"/>
        <w:rPr>
          <w:rFonts w:cs="Arial"/>
        </w:rPr>
      </w:pPr>
      <w:proofErr w:type="gramStart"/>
      <w:r w:rsidRPr="00A862C5">
        <w:rPr>
          <w:rFonts w:cs="Arial"/>
        </w:rPr>
        <w:t>Наручилац може да одбије да пружи информацију која би значила повреду поверљивости података добијених у понуди.</w:t>
      </w:r>
      <w:proofErr w:type="gramEnd"/>
      <w:r w:rsidRPr="00A862C5">
        <w:rPr>
          <w:rFonts w:cs="Arial"/>
        </w:rPr>
        <w:t xml:space="preserve"> </w:t>
      </w:r>
    </w:p>
    <w:p w:rsidR="00F55040" w:rsidRDefault="00F55040" w:rsidP="00A862C5">
      <w:pPr>
        <w:tabs>
          <w:tab w:val="left" w:pos="567"/>
        </w:tabs>
        <w:spacing w:before="0"/>
        <w:rPr>
          <w:rFonts w:cs="Arial"/>
        </w:rPr>
      </w:pPr>
    </w:p>
    <w:p w:rsidR="00A862C5" w:rsidRPr="00A862C5" w:rsidRDefault="00A862C5" w:rsidP="00A862C5">
      <w:pPr>
        <w:tabs>
          <w:tab w:val="left" w:pos="567"/>
        </w:tabs>
        <w:spacing w:before="0"/>
        <w:rPr>
          <w:rFonts w:cs="Arial"/>
        </w:rPr>
      </w:pPr>
      <w:proofErr w:type="gramStart"/>
      <w:r w:rsidRPr="00A862C5">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A862C5">
        <w:rPr>
          <w:rFonts w:cs="Arial"/>
        </w:rPr>
        <w:t xml:space="preserve"> </w:t>
      </w:r>
    </w:p>
    <w:p w:rsidR="00F55040" w:rsidRDefault="00F55040" w:rsidP="00A862C5">
      <w:pPr>
        <w:tabs>
          <w:tab w:val="left" w:pos="567"/>
        </w:tabs>
        <w:spacing w:before="0"/>
        <w:rPr>
          <w:rFonts w:cs="Arial"/>
        </w:rPr>
      </w:pPr>
    </w:p>
    <w:p w:rsidR="00A862C5" w:rsidRPr="00A862C5" w:rsidRDefault="00A862C5" w:rsidP="00A862C5">
      <w:pPr>
        <w:tabs>
          <w:tab w:val="left" w:pos="567"/>
        </w:tabs>
        <w:spacing w:before="0"/>
        <w:rPr>
          <w:rFonts w:cs="Arial"/>
        </w:rPr>
      </w:pPr>
      <w:proofErr w:type="gramStart"/>
      <w:r w:rsidRPr="00A862C5">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A862C5" w:rsidRPr="00A862C5" w:rsidRDefault="00A862C5" w:rsidP="00A862C5">
      <w:pPr>
        <w:tabs>
          <w:tab w:val="left" w:pos="567"/>
        </w:tabs>
        <w:spacing w:before="0"/>
        <w:rPr>
          <w:rFonts w:cs="Arial"/>
        </w:rPr>
      </w:pPr>
      <w:r w:rsidRPr="00A862C5">
        <w:rPr>
          <w:rFonts w:cs="Arial"/>
        </w:rPr>
        <w:t>Наручилац не одговара за поверљивост података који нису означени на горе наведени начин.</w:t>
      </w:r>
    </w:p>
    <w:p w:rsidR="00F55040" w:rsidRDefault="00F55040" w:rsidP="00A862C5">
      <w:pPr>
        <w:tabs>
          <w:tab w:val="left" w:pos="567"/>
        </w:tabs>
        <w:spacing w:before="0"/>
        <w:rPr>
          <w:rFonts w:cs="Arial"/>
        </w:rPr>
      </w:pPr>
    </w:p>
    <w:p w:rsidR="00A862C5" w:rsidRPr="00A862C5" w:rsidRDefault="00A862C5" w:rsidP="00A862C5">
      <w:pPr>
        <w:tabs>
          <w:tab w:val="left" w:pos="567"/>
        </w:tabs>
        <w:spacing w:before="0"/>
        <w:rPr>
          <w:rFonts w:cs="Arial"/>
        </w:rPr>
      </w:pPr>
      <w:proofErr w:type="gramStart"/>
      <w:r w:rsidRPr="00A862C5">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A862C5">
        <w:rPr>
          <w:rFonts w:cs="Arial"/>
        </w:rPr>
        <w:t xml:space="preserve"> Понуђач ће то учинити тако што ће његов представник изнад ознаке поверљивости написати „ОПОЗИВ“, уписати датум, време и потписати се.</w:t>
      </w:r>
    </w:p>
    <w:p w:rsidR="00A862C5" w:rsidRPr="00A862C5" w:rsidRDefault="00A862C5" w:rsidP="00A862C5">
      <w:pPr>
        <w:tabs>
          <w:tab w:val="left" w:pos="567"/>
        </w:tabs>
        <w:spacing w:before="0"/>
        <w:rPr>
          <w:rFonts w:cs="Arial"/>
          <w:lang w:val="ru-RU"/>
        </w:rPr>
      </w:pPr>
      <w:r w:rsidRPr="00A862C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A862C5" w:rsidRPr="00A862C5" w:rsidRDefault="00A862C5" w:rsidP="00A862C5">
      <w:pPr>
        <w:tabs>
          <w:tab w:val="left" w:pos="567"/>
        </w:tabs>
        <w:spacing w:before="0"/>
        <w:rPr>
          <w:rFonts w:cs="Arial"/>
        </w:rPr>
      </w:pPr>
      <w:r w:rsidRPr="00A862C5">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A862C5" w:rsidRPr="00A862C5" w:rsidRDefault="00A862C5" w:rsidP="00A862C5">
      <w:pPr>
        <w:tabs>
          <w:tab w:val="left" w:pos="567"/>
        </w:tabs>
        <w:spacing w:before="0"/>
        <w:rPr>
          <w:rFonts w:cs="Arial"/>
        </w:rPr>
      </w:pPr>
      <w:r w:rsidRPr="00A862C5">
        <w:rPr>
          <w:rFonts w:cs="Arial"/>
        </w:rPr>
        <w:t>Неће се сматрати поверљивим докази о испуњености обавезних услова,</w:t>
      </w:r>
      <w:r w:rsidR="00967A21">
        <w:rPr>
          <w:rFonts w:cs="Arial"/>
        </w:rPr>
        <w:t xml:space="preserve"> </w:t>
      </w:r>
      <w:r w:rsidRPr="00A862C5">
        <w:rPr>
          <w:rFonts w:cs="Arial"/>
        </w:rPr>
        <w:t xml:space="preserve">цена и други </w:t>
      </w:r>
      <w:r w:rsidRPr="00967A21">
        <w:rPr>
          <w:rFonts w:cs="Arial"/>
        </w:rPr>
        <w:t xml:space="preserve">подаци из понуде који су од значаја за рангирање </w:t>
      </w:r>
      <w:r w:rsidRPr="00A862C5">
        <w:rPr>
          <w:rFonts w:cs="Arial"/>
        </w:rPr>
        <w:t xml:space="preserve">понуде. </w:t>
      </w:r>
    </w:p>
    <w:p w:rsidR="00A862C5" w:rsidRPr="00A862C5" w:rsidRDefault="00A862C5" w:rsidP="00A862C5">
      <w:pPr>
        <w:autoSpaceDE w:val="0"/>
        <w:autoSpaceDN w:val="0"/>
        <w:adjustRightInd w:val="0"/>
        <w:spacing w:before="0"/>
        <w:rPr>
          <w:rFonts w:eastAsia="TimesNewRomanPSMT" w:cs="Arial"/>
          <w:bCs/>
          <w:color w:val="00B0F0"/>
        </w:rPr>
      </w:pPr>
    </w:p>
    <w:p w:rsidR="00A862C5" w:rsidRPr="00A862C5" w:rsidRDefault="00A862C5" w:rsidP="0045721B">
      <w:pPr>
        <w:keepNext/>
        <w:numPr>
          <w:ilvl w:val="1"/>
          <w:numId w:val="25"/>
        </w:numPr>
        <w:tabs>
          <w:tab w:val="left" w:pos="567"/>
        </w:tabs>
        <w:spacing w:before="0"/>
        <w:outlineLvl w:val="1"/>
        <w:rPr>
          <w:rFonts w:cs="Arial"/>
          <w:b/>
        </w:rPr>
      </w:pPr>
      <w:r w:rsidRPr="00A862C5">
        <w:rPr>
          <w:rFonts w:cs="Arial"/>
          <w:b/>
        </w:rPr>
        <w:t>Поштовање обавеза које произлазе из прописа о заштити на раду и других прописа</w:t>
      </w:r>
    </w:p>
    <w:p w:rsidR="00A862C5" w:rsidRPr="00A862C5" w:rsidRDefault="00A862C5" w:rsidP="00A862C5">
      <w:pPr>
        <w:tabs>
          <w:tab w:val="left" w:pos="567"/>
        </w:tabs>
        <w:spacing w:before="0"/>
        <w:rPr>
          <w:rFonts w:cs="Arial"/>
          <w:lang w:val="ru-RU"/>
        </w:rPr>
      </w:pPr>
      <w:r w:rsidRPr="00A862C5">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E46509">
        <w:rPr>
          <w:rFonts w:cs="Arial"/>
          <w:lang w:val="ru-RU"/>
        </w:rPr>
        <w:t xml:space="preserve">4 </w:t>
      </w:r>
      <w:r w:rsidRPr="00A862C5">
        <w:rPr>
          <w:rFonts w:cs="Arial"/>
          <w:lang w:val="ru-RU"/>
        </w:rPr>
        <w:t>из конкурсне документације).</w:t>
      </w:r>
    </w:p>
    <w:p w:rsidR="00A862C5" w:rsidRPr="00A862C5" w:rsidRDefault="00A862C5" w:rsidP="00A862C5">
      <w:pPr>
        <w:tabs>
          <w:tab w:val="left" w:pos="567"/>
        </w:tabs>
        <w:spacing w:before="0"/>
        <w:rPr>
          <w:rFonts w:cs="Arial"/>
          <w:lang w:val="ru-RU"/>
        </w:rPr>
      </w:pPr>
    </w:p>
    <w:p w:rsidR="00A862C5" w:rsidRPr="00A862C5" w:rsidRDefault="00A862C5" w:rsidP="0045721B">
      <w:pPr>
        <w:keepNext/>
        <w:numPr>
          <w:ilvl w:val="1"/>
          <w:numId w:val="25"/>
        </w:numPr>
        <w:tabs>
          <w:tab w:val="left" w:pos="567"/>
        </w:tabs>
        <w:spacing w:before="0"/>
        <w:outlineLvl w:val="1"/>
        <w:rPr>
          <w:rFonts w:cs="Arial"/>
          <w:b/>
        </w:rPr>
      </w:pPr>
      <w:r w:rsidRPr="00A862C5">
        <w:rPr>
          <w:rFonts w:cs="Arial"/>
          <w:b/>
        </w:rPr>
        <w:t>Накнада за коришћење патената</w:t>
      </w:r>
    </w:p>
    <w:p w:rsidR="00A862C5" w:rsidRPr="00A862C5" w:rsidRDefault="00A862C5" w:rsidP="00A862C5">
      <w:pPr>
        <w:tabs>
          <w:tab w:val="left" w:pos="567"/>
        </w:tabs>
        <w:spacing w:before="0"/>
        <w:rPr>
          <w:rFonts w:cs="Arial"/>
          <w:lang w:val="ru-RU" w:eastAsia="sr-Latn-CS"/>
        </w:rPr>
      </w:pPr>
      <w:r w:rsidRPr="00A862C5">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A862C5" w:rsidRPr="00A862C5" w:rsidRDefault="00A862C5" w:rsidP="00A862C5">
      <w:pPr>
        <w:tabs>
          <w:tab w:val="left" w:pos="567"/>
        </w:tabs>
        <w:spacing w:before="0"/>
        <w:rPr>
          <w:rFonts w:cs="Arial"/>
          <w:lang w:val="ru-RU" w:eastAsia="sr-Latn-CS"/>
        </w:rPr>
      </w:pPr>
    </w:p>
    <w:p w:rsidR="00A862C5" w:rsidRPr="00A862C5" w:rsidRDefault="00A862C5" w:rsidP="0045721B">
      <w:pPr>
        <w:keepNext/>
        <w:numPr>
          <w:ilvl w:val="1"/>
          <w:numId w:val="25"/>
        </w:numPr>
        <w:tabs>
          <w:tab w:val="left" w:pos="567"/>
        </w:tabs>
        <w:spacing w:before="0"/>
        <w:outlineLvl w:val="1"/>
        <w:rPr>
          <w:rFonts w:cs="Arial"/>
          <w:b/>
        </w:rPr>
      </w:pPr>
      <w:r w:rsidRPr="00A862C5">
        <w:rPr>
          <w:rFonts w:cs="Arial"/>
          <w:b/>
        </w:rPr>
        <w:lastRenderedPageBreak/>
        <w:t>Начело заштите животне средине и обезбеђивања енергетске ефикасности</w:t>
      </w:r>
    </w:p>
    <w:p w:rsidR="00A862C5" w:rsidRPr="00A862C5" w:rsidRDefault="00A862C5" w:rsidP="00A862C5">
      <w:pPr>
        <w:tabs>
          <w:tab w:val="left" w:pos="567"/>
        </w:tabs>
        <w:spacing w:before="0"/>
        <w:rPr>
          <w:rFonts w:cs="Arial"/>
          <w:lang w:val="ru-RU" w:eastAsia="sr-Latn-CS"/>
        </w:rPr>
      </w:pPr>
      <w:r w:rsidRPr="00A862C5">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A862C5" w:rsidRPr="00A862C5" w:rsidRDefault="00A862C5" w:rsidP="00A862C5">
      <w:pPr>
        <w:spacing w:before="0"/>
        <w:ind w:left="851"/>
        <w:rPr>
          <w:rFonts w:eastAsia="TimesNewRomanPSMT" w:cs="Arial"/>
          <w:bCs/>
          <w:iCs/>
          <w:color w:val="00B0F0"/>
        </w:rPr>
      </w:pPr>
    </w:p>
    <w:p w:rsidR="00A862C5" w:rsidRPr="00A862C5" w:rsidRDefault="00A862C5" w:rsidP="0045721B">
      <w:pPr>
        <w:keepNext/>
        <w:numPr>
          <w:ilvl w:val="1"/>
          <w:numId w:val="25"/>
        </w:numPr>
        <w:tabs>
          <w:tab w:val="left" w:pos="567"/>
        </w:tabs>
        <w:spacing w:before="0"/>
        <w:outlineLvl w:val="1"/>
        <w:rPr>
          <w:rFonts w:cs="Arial"/>
          <w:b/>
        </w:rPr>
      </w:pPr>
      <w:bookmarkStart w:id="286" w:name="_Toc441651602"/>
      <w:bookmarkStart w:id="287" w:name="_Toc442559913"/>
      <w:r w:rsidRPr="00A862C5">
        <w:rPr>
          <w:rFonts w:cs="Arial"/>
          <w:b/>
        </w:rPr>
        <w:t>Додатне информације и објашњења</w:t>
      </w:r>
      <w:bookmarkEnd w:id="286"/>
      <w:bookmarkEnd w:id="287"/>
    </w:p>
    <w:p w:rsidR="00A862C5" w:rsidRPr="006F4AE9" w:rsidRDefault="00A862C5" w:rsidP="00A862C5">
      <w:pPr>
        <w:widowControl w:val="0"/>
        <w:spacing w:before="0"/>
        <w:rPr>
          <w:rFonts w:cs="Arial"/>
        </w:rPr>
      </w:pPr>
      <w:r w:rsidRPr="00A862C5">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w:t>
      </w:r>
      <w:r w:rsidRPr="006F4AE9">
        <w:rPr>
          <w:rFonts w:cs="Arial"/>
          <w:lang w:val="ru-RU"/>
        </w:rPr>
        <w:t xml:space="preserve">пре истека рока за подношење понуде, на адресу Наручиоца, са назнаком: „ОБЈАШЊЕЊА – позив за јавну набавку број </w:t>
      </w:r>
      <w:r w:rsidR="009B62B5">
        <w:rPr>
          <w:rFonts w:cs="Arial"/>
          <w:b/>
        </w:rPr>
        <w:t>3000/</w:t>
      </w:r>
      <w:r w:rsidR="003F2E86">
        <w:rPr>
          <w:rFonts w:cs="Arial"/>
          <w:b/>
          <w:lang w:val="sr-Cyrl-RS"/>
        </w:rPr>
        <w:t>0940</w:t>
      </w:r>
      <w:r w:rsidR="00F2240B">
        <w:rPr>
          <w:rFonts w:cs="Arial"/>
          <w:b/>
        </w:rPr>
        <w:t>/2016 (</w:t>
      </w:r>
      <w:r w:rsidR="003F2E86">
        <w:rPr>
          <w:rFonts w:cs="Arial"/>
          <w:b/>
          <w:lang w:val="sr-Cyrl-RS"/>
        </w:rPr>
        <w:t>1643</w:t>
      </w:r>
      <w:r w:rsidR="00967A21" w:rsidRPr="006F4AE9">
        <w:rPr>
          <w:rFonts w:cs="Arial"/>
          <w:b/>
        </w:rPr>
        <w:t>/2016)</w:t>
      </w:r>
      <w:r w:rsidRPr="006F4AE9">
        <w:rPr>
          <w:rFonts w:cs="Arial"/>
          <w:lang w:val="ru-RU"/>
        </w:rPr>
        <w:t>“ или електронским путем на е-</w:t>
      </w:r>
      <w:r w:rsidRPr="006F4AE9">
        <w:rPr>
          <w:rFonts w:cs="Arial"/>
        </w:rPr>
        <w:t>mail</w:t>
      </w:r>
      <w:r w:rsidRPr="006F4AE9">
        <w:rPr>
          <w:rFonts w:cs="Arial"/>
          <w:lang w:val="ru-RU"/>
        </w:rPr>
        <w:t xml:space="preserve"> адресу:</w:t>
      </w:r>
      <w:hyperlink r:id="rId175" w:history="1">
        <w:r w:rsidR="00BD03BF" w:rsidRPr="006F4AE9">
          <w:rPr>
            <w:rStyle w:val="Hyperlink"/>
            <w:rFonts w:cs="Arial"/>
          </w:rPr>
          <w:t>srdjan.jankovic</w:t>
        </w:r>
        <w:r w:rsidR="00BD03BF" w:rsidRPr="006F4AE9">
          <w:rPr>
            <w:rStyle w:val="Hyperlink"/>
            <w:rFonts w:cs="Arial"/>
            <w:lang w:val="ru-RU"/>
          </w:rPr>
          <w:t>@</w:t>
        </w:r>
      </w:hyperlink>
      <w:r w:rsidR="00967A21" w:rsidRPr="006F4AE9">
        <w:rPr>
          <w:rFonts w:cs="Arial"/>
          <w:color w:val="0000FF"/>
          <w:u w:val="single"/>
        </w:rPr>
        <w:t>eps.rs</w:t>
      </w:r>
      <w:r w:rsidRPr="006F4AE9">
        <w:rPr>
          <w:rFonts w:cs="Arial"/>
          <w:lang w:val="ru-RU"/>
        </w:rPr>
        <w:t>,</w:t>
      </w:r>
      <w:r w:rsidR="00967A21" w:rsidRPr="006F4AE9">
        <w:rPr>
          <w:rFonts w:cs="Arial"/>
        </w:rPr>
        <w:t xml:space="preserve"> </w:t>
      </w:r>
      <w:r w:rsidRPr="006F4AE9">
        <w:rPr>
          <w:rFonts w:cs="Arial"/>
          <w:lang w:val="ru-RU"/>
        </w:rPr>
        <w:t xml:space="preserve">радним данима (понедељак – петак) у времену од 07,00 до 14,00 часова. </w:t>
      </w:r>
      <w:r w:rsidRPr="006F4AE9">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A862C5" w:rsidRPr="00A862C5" w:rsidRDefault="00A862C5" w:rsidP="00A862C5">
      <w:pPr>
        <w:spacing w:before="0"/>
        <w:rPr>
          <w:rFonts w:cs="Arial"/>
          <w:lang w:val="ru-RU"/>
        </w:rPr>
      </w:pPr>
      <w:r w:rsidRPr="006F4AE9">
        <w:rPr>
          <w:rFonts w:cs="Arial"/>
          <w:lang w:val="ru-RU"/>
        </w:rPr>
        <w:t xml:space="preserve">Наручилац ће у року од три дана по пријему захтева објавити </w:t>
      </w:r>
      <w:r w:rsidRPr="006F4AE9">
        <w:rPr>
          <w:rFonts w:cs="Arial"/>
        </w:rPr>
        <w:t>Одговор на захтев</w:t>
      </w:r>
      <w:r w:rsidRPr="006F4AE9">
        <w:rPr>
          <w:rFonts w:cs="Arial"/>
          <w:lang w:val="ru-RU"/>
        </w:rPr>
        <w:t xml:space="preserve"> на Порталу јавних набавки и својој интернет страници.</w:t>
      </w:r>
    </w:p>
    <w:p w:rsidR="00BD03BF" w:rsidRDefault="00BD03BF" w:rsidP="00A862C5">
      <w:pPr>
        <w:autoSpaceDE w:val="0"/>
        <w:autoSpaceDN w:val="0"/>
        <w:adjustRightInd w:val="0"/>
        <w:spacing w:before="0"/>
        <w:rPr>
          <w:rFonts w:cs="Arial"/>
          <w:lang w:eastAsia="sr-Latn-CS"/>
        </w:rPr>
      </w:pPr>
    </w:p>
    <w:p w:rsidR="00A862C5" w:rsidRPr="00A862C5" w:rsidRDefault="00A862C5" w:rsidP="00A862C5">
      <w:pPr>
        <w:autoSpaceDE w:val="0"/>
        <w:autoSpaceDN w:val="0"/>
        <w:adjustRightInd w:val="0"/>
        <w:spacing w:before="0"/>
        <w:rPr>
          <w:rFonts w:cs="Arial"/>
          <w:lang w:val="sr-Latn-CS" w:eastAsia="sr-Latn-CS"/>
        </w:rPr>
      </w:pPr>
      <w:r w:rsidRPr="00A862C5">
        <w:rPr>
          <w:rFonts w:cs="Arial"/>
          <w:lang w:val="sr-Latn-CS" w:eastAsia="sr-Latn-CS"/>
        </w:rPr>
        <w:t>Тражење додатних информација и појашњења телефоном није дозвољено.</w:t>
      </w:r>
    </w:p>
    <w:p w:rsidR="00A862C5" w:rsidRPr="00A862C5" w:rsidRDefault="00A862C5" w:rsidP="00A862C5">
      <w:pPr>
        <w:spacing w:before="0"/>
        <w:rPr>
          <w:rFonts w:cs="Arial"/>
          <w:lang w:val="ru-RU"/>
        </w:rPr>
      </w:pPr>
      <w:r w:rsidRPr="00A862C5">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BD03BF" w:rsidRDefault="00BD03BF" w:rsidP="00A862C5">
      <w:pPr>
        <w:spacing w:before="0"/>
        <w:rPr>
          <w:rFonts w:cs="Arial"/>
          <w:lang w:val="ru-RU"/>
        </w:rPr>
      </w:pPr>
    </w:p>
    <w:p w:rsidR="00A862C5" w:rsidRPr="00A862C5" w:rsidRDefault="00A862C5" w:rsidP="00A862C5">
      <w:pPr>
        <w:spacing w:before="0"/>
        <w:rPr>
          <w:rFonts w:cs="Arial"/>
          <w:lang w:val="ru-RU"/>
        </w:rPr>
      </w:pPr>
      <w:r w:rsidRPr="00A862C5">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BD03BF" w:rsidRDefault="00BD03BF" w:rsidP="00A862C5">
      <w:pPr>
        <w:spacing w:before="0"/>
        <w:rPr>
          <w:rFonts w:cs="Arial"/>
          <w:lang w:val="ru-RU"/>
        </w:rPr>
      </w:pPr>
    </w:p>
    <w:p w:rsidR="00A862C5" w:rsidRPr="00A862C5" w:rsidRDefault="00A862C5" w:rsidP="00A862C5">
      <w:pPr>
        <w:spacing w:before="0"/>
        <w:rPr>
          <w:rFonts w:cs="Arial"/>
          <w:lang w:val="ru-RU"/>
        </w:rPr>
      </w:pPr>
      <w:r w:rsidRPr="00A862C5">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A862C5" w:rsidRPr="00A862C5" w:rsidRDefault="00A862C5" w:rsidP="00A862C5">
      <w:pPr>
        <w:spacing w:before="0"/>
        <w:rPr>
          <w:rFonts w:cs="Arial"/>
          <w:lang w:val="ru-RU"/>
        </w:rPr>
      </w:pPr>
      <w:r w:rsidRPr="00A862C5">
        <w:rPr>
          <w:rFonts w:cs="Arial"/>
          <w:lang w:val="ru-RU"/>
        </w:rPr>
        <w:t>По истеку рока предвиђеног за подношење понуда наручилац не може да мења нити да допуњује конкурсну документацију.</w:t>
      </w:r>
    </w:p>
    <w:p w:rsidR="00A862C5" w:rsidRPr="00A862C5" w:rsidRDefault="00A862C5" w:rsidP="00A862C5">
      <w:pPr>
        <w:autoSpaceDE w:val="0"/>
        <w:autoSpaceDN w:val="0"/>
        <w:adjustRightInd w:val="0"/>
        <w:spacing w:before="0"/>
        <w:rPr>
          <w:rFonts w:cs="Arial"/>
          <w:lang w:val="sr-Cyrl-CS" w:eastAsia="sr-Latn-CS"/>
        </w:rPr>
      </w:pPr>
      <w:r w:rsidRPr="00A862C5">
        <w:rPr>
          <w:rFonts w:cs="Arial"/>
          <w:lang w:val="sr-Latn-CS" w:eastAsia="sr-Latn-CS"/>
        </w:rPr>
        <w:t>Комуникација у поступку јавне набавке се врши на начин предвиђен чланом 20. Закона.</w:t>
      </w:r>
    </w:p>
    <w:p w:rsidR="00A862C5" w:rsidRPr="00A862C5" w:rsidRDefault="00A862C5" w:rsidP="00A862C5">
      <w:pPr>
        <w:tabs>
          <w:tab w:val="left" w:pos="567"/>
        </w:tabs>
        <w:spacing w:before="0"/>
        <w:rPr>
          <w:rFonts w:cs="Arial"/>
          <w:lang w:val="ru-RU"/>
        </w:rPr>
      </w:pPr>
      <w:r w:rsidRPr="00A862C5">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6" w:history="1">
        <w:r w:rsidRPr="00A862C5">
          <w:rPr>
            <w:rFonts w:cs="Arial"/>
            <w:color w:val="0000FF"/>
            <w:u w:val="single"/>
          </w:rPr>
          <w:t>www.</w:t>
        </w:r>
        <w:r w:rsidRPr="00A862C5">
          <w:rPr>
            <w:rFonts w:cs="Arial"/>
            <w:color w:val="0000FF"/>
            <w:u w:val="single"/>
            <w:lang w:val="sr-Cyrl-CS"/>
          </w:rPr>
          <w:t>к</w:t>
        </w:r>
        <w:r w:rsidRPr="00A862C5">
          <w:rPr>
            <w:rFonts w:cs="Arial"/>
            <w:color w:val="0000FF"/>
            <w:u w:val="single"/>
          </w:rPr>
          <w:t>jn.gov.rs</w:t>
        </w:r>
      </w:hyperlink>
      <w:r w:rsidRPr="00A862C5">
        <w:rPr>
          <w:rFonts w:cs="Arial"/>
          <w:lang w:val="ru-RU"/>
        </w:rPr>
        <w:t>).</w:t>
      </w:r>
    </w:p>
    <w:p w:rsidR="00A862C5" w:rsidRPr="00A862C5" w:rsidRDefault="00A862C5" w:rsidP="00A862C5">
      <w:pPr>
        <w:autoSpaceDE w:val="0"/>
        <w:autoSpaceDN w:val="0"/>
        <w:adjustRightInd w:val="0"/>
        <w:spacing w:before="0"/>
        <w:rPr>
          <w:rFonts w:cs="Arial"/>
          <w:lang w:val="sr-Latn-CS" w:eastAsia="sr-Latn-CS"/>
        </w:rPr>
      </w:pPr>
    </w:p>
    <w:p w:rsidR="00A862C5" w:rsidRPr="00A862C5" w:rsidRDefault="00A862C5" w:rsidP="0045721B">
      <w:pPr>
        <w:keepNext/>
        <w:numPr>
          <w:ilvl w:val="1"/>
          <w:numId w:val="25"/>
        </w:numPr>
        <w:tabs>
          <w:tab w:val="left" w:pos="567"/>
        </w:tabs>
        <w:spacing w:before="0"/>
        <w:outlineLvl w:val="1"/>
        <w:rPr>
          <w:rFonts w:cs="Arial"/>
          <w:b/>
        </w:rPr>
      </w:pPr>
      <w:bookmarkStart w:id="288" w:name="_Toc441651603"/>
      <w:bookmarkStart w:id="289" w:name="_Toc442559914"/>
      <w:r w:rsidRPr="00A862C5">
        <w:rPr>
          <w:rFonts w:cs="Arial"/>
          <w:b/>
        </w:rPr>
        <w:t>Трошкови понуде</w:t>
      </w:r>
      <w:bookmarkEnd w:id="288"/>
      <w:bookmarkEnd w:id="289"/>
    </w:p>
    <w:p w:rsidR="00A862C5" w:rsidRPr="00A862C5" w:rsidRDefault="00A862C5" w:rsidP="00A862C5">
      <w:pPr>
        <w:tabs>
          <w:tab w:val="left" w:pos="567"/>
        </w:tabs>
        <w:spacing w:before="0"/>
        <w:rPr>
          <w:rFonts w:cs="Arial"/>
          <w:lang w:val="ru-RU"/>
        </w:rPr>
      </w:pPr>
      <w:r w:rsidRPr="00A862C5">
        <w:rPr>
          <w:rFonts w:cs="Arial"/>
          <w:lang w:val="ru-RU"/>
        </w:rPr>
        <w:t>Трошкове припреме и подношења понуде сноси искључиво понуђач и не може тражити од наручиоца накнаду трошкова.</w:t>
      </w:r>
    </w:p>
    <w:p w:rsidR="00A862C5" w:rsidRPr="00A862C5" w:rsidRDefault="00A862C5" w:rsidP="00A862C5">
      <w:pPr>
        <w:tabs>
          <w:tab w:val="left" w:pos="567"/>
        </w:tabs>
        <w:spacing w:before="0"/>
        <w:rPr>
          <w:rFonts w:cs="Arial"/>
        </w:rPr>
      </w:pPr>
      <w:r w:rsidRPr="00A862C5">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A862C5" w:rsidRPr="00A862C5" w:rsidRDefault="00A862C5" w:rsidP="00A862C5">
      <w:pPr>
        <w:tabs>
          <w:tab w:val="left" w:pos="567"/>
        </w:tabs>
        <w:spacing w:before="0"/>
        <w:rPr>
          <w:rFonts w:cs="Arial"/>
        </w:rPr>
      </w:pPr>
      <w:r w:rsidRPr="00A862C5">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A862C5" w:rsidRPr="00A862C5" w:rsidRDefault="00A862C5" w:rsidP="00A862C5">
      <w:pPr>
        <w:tabs>
          <w:tab w:val="left" w:pos="567"/>
        </w:tabs>
        <w:spacing w:before="0"/>
        <w:rPr>
          <w:rFonts w:cs="Arial"/>
        </w:rPr>
      </w:pPr>
    </w:p>
    <w:p w:rsidR="00A862C5" w:rsidRPr="00A862C5" w:rsidRDefault="00A862C5" w:rsidP="0045721B">
      <w:pPr>
        <w:keepNext/>
        <w:numPr>
          <w:ilvl w:val="1"/>
          <w:numId w:val="25"/>
        </w:numPr>
        <w:tabs>
          <w:tab w:val="left" w:pos="567"/>
        </w:tabs>
        <w:spacing w:before="0"/>
        <w:outlineLvl w:val="1"/>
        <w:rPr>
          <w:rFonts w:cs="Arial"/>
          <w:b/>
        </w:rPr>
      </w:pPr>
      <w:r w:rsidRPr="00A862C5">
        <w:rPr>
          <w:rFonts w:cs="Arial"/>
          <w:b/>
        </w:rPr>
        <w:lastRenderedPageBreak/>
        <w:t>Д</w:t>
      </w:r>
      <w:r w:rsidRPr="00A862C5">
        <w:rPr>
          <w:rFonts w:cs="Arial"/>
          <w:b/>
          <w:lang w:val="sr-Latn-CS"/>
        </w:rPr>
        <w:t>одатн</w:t>
      </w:r>
      <w:r w:rsidRPr="00A862C5">
        <w:rPr>
          <w:rFonts w:cs="Arial"/>
          <w:b/>
        </w:rPr>
        <w:t>а</w:t>
      </w:r>
      <w:r w:rsidRPr="00A862C5">
        <w:rPr>
          <w:rFonts w:cs="Arial"/>
          <w:b/>
          <w:lang w:val="sr-Latn-CS"/>
        </w:rPr>
        <w:t xml:space="preserve"> објашњења</w:t>
      </w:r>
      <w:r w:rsidRPr="00A862C5">
        <w:rPr>
          <w:rFonts w:cs="Arial"/>
          <w:b/>
        </w:rPr>
        <w:t>, контрола и допуштене исправке</w:t>
      </w:r>
    </w:p>
    <w:p w:rsidR="00A862C5" w:rsidRPr="00A862C5" w:rsidRDefault="00A862C5" w:rsidP="00A862C5">
      <w:pPr>
        <w:tabs>
          <w:tab w:val="left" w:pos="567"/>
        </w:tabs>
        <w:spacing w:before="0"/>
        <w:rPr>
          <w:rFonts w:eastAsia="TimesNewRomanPSMT" w:cs="Arial"/>
        </w:rPr>
      </w:pPr>
      <w:r w:rsidRPr="00A862C5">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A862C5" w:rsidRPr="00A862C5" w:rsidRDefault="00A862C5" w:rsidP="00A862C5">
      <w:pPr>
        <w:tabs>
          <w:tab w:val="left" w:pos="567"/>
        </w:tabs>
        <w:spacing w:before="0"/>
        <w:rPr>
          <w:rFonts w:eastAsia="TimesNewRomanPSMT" w:cs="Arial"/>
          <w:lang w:val="ru-RU"/>
        </w:rPr>
      </w:pPr>
      <w:r w:rsidRPr="00A862C5">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A862C5" w:rsidRPr="00A862C5" w:rsidRDefault="00A862C5" w:rsidP="00A862C5">
      <w:pPr>
        <w:tabs>
          <w:tab w:val="left" w:pos="567"/>
        </w:tabs>
        <w:spacing w:before="0"/>
        <w:rPr>
          <w:rFonts w:eastAsia="TimesNewRomanPSMT" w:cs="Arial"/>
        </w:rPr>
      </w:pPr>
      <w:r w:rsidRPr="00A862C5">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A862C5" w:rsidRPr="00A862C5" w:rsidRDefault="00A862C5" w:rsidP="00A862C5">
      <w:pPr>
        <w:tabs>
          <w:tab w:val="left" w:pos="567"/>
        </w:tabs>
        <w:spacing w:before="0"/>
        <w:rPr>
          <w:rFonts w:eastAsia="TimesNewRomanPSMT" w:cs="Arial"/>
        </w:rPr>
      </w:pPr>
      <w:r w:rsidRPr="00A862C5">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A862C5" w:rsidRPr="00A862C5" w:rsidRDefault="00A862C5" w:rsidP="00A862C5">
      <w:pPr>
        <w:spacing w:before="0"/>
        <w:rPr>
          <w:rFonts w:cs="Arial"/>
        </w:rPr>
      </w:pPr>
    </w:p>
    <w:p w:rsidR="00A862C5" w:rsidRPr="00A862C5" w:rsidRDefault="00A862C5" w:rsidP="0045721B">
      <w:pPr>
        <w:keepNext/>
        <w:numPr>
          <w:ilvl w:val="1"/>
          <w:numId w:val="25"/>
        </w:numPr>
        <w:tabs>
          <w:tab w:val="left" w:pos="567"/>
        </w:tabs>
        <w:spacing w:before="0"/>
        <w:outlineLvl w:val="1"/>
        <w:rPr>
          <w:rFonts w:cs="Arial"/>
          <w:b/>
        </w:rPr>
      </w:pPr>
      <w:bookmarkStart w:id="290" w:name="_Toc442559917"/>
      <w:bookmarkStart w:id="291" w:name="_Toc441651606"/>
      <w:r w:rsidRPr="00A862C5">
        <w:rPr>
          <w:rFonts w:cs="Arial"/>
          <w:b/>
        </w:rPr>
        <w:t>Разлози за одбијање понуде</w:t>
      </w:r>
      <w:bookmarkEnd w:id="290"/>
      <w:bookmarkEnd w:id="291"/>
    </w:p>
    <w:p w:rsidR="00A862C5" w:rsidRPr="00A862C5" w:rsidRDefault="00A862C5" w:rsidP="00A862C5">
      <w:pPr>
        <w:autoSpaceDE w:val="0"/>
        <w:autoSpaceDN w:val="0"/>
        <w:adjustRightInd w:val="0"/>
        <w:spacing w:before="0"/>
        <w:rPr>
          <w:rFonts w:eastAsia="TimesNewRomanPSMT" w:cs="Arial"/>
          <w:bCs/>
          <w:iCs/>
          <w:lang w:val="ru-RU"/>
        </w:rPr>
      </w:pPr>
      <w:r w:rsidRPr="00A862C5">
        <w:rPr>
          <w:rFonts w:eastAsia="TimesNewRomanPSMT" w:cs="Arial"/>
          <w:bCs/>
          <w:iCs/>
        </w:rPr>
        <w:t>Понуда ће бити одбијена ако:</w:t>
      </w:r>
    </w:p>
    <w:p w:rsidR="00A862C5" w:rsidRPr="00A862C5" w:rsidRDefault="00A862C5" w:rsidP="0045721B">
      <w:pPr>
        <w:numPr>
          <w:ilvl w:val="0"/>
          <w:numId w:val="11"/>
        </w:numPr>
        <w:autoSpaceDE w:val="0"/>
        <w:autoSpaceDN w:val="0"/>
        <w:adjustRightInd w:val="0"/>
        <w:spacing w:before="0"/>
        <w:ind w:left="714" w:hanging="357"/>
        <w:contextualSpacing/>
        <w:rPr>
          <w:rFonts w:eastAsia="TimesNewRomanPSMT" w:cs="Arial"/>
          <w:bCs/>
          <w:iCs/>
        </w:rPr>
      </w:pPr>
      <w:r w:rsidRPr="00A862C5">
        <w:rPr>
          <w:rFonts w:eastAsia="TimesNewRomanPSMT" w:cs="Arial"/>
          <w:bCs/>
          <w:iCs/>
        </w:rPr>
        <w:t>је неблаговремена, неприхватљива или неодговарајућа;</w:t>
      </w:r>
    </w:p>
    <w:p w:rsidR="00A862C5" w:rsidRPr="00A862C5" w:rsidRDefault="00A862C5" w:rsidP="0045721B">
      <w:pPr>
        <w:numPr>
          <w:ilvl w:val="0"/>
          <w:numId w:val="11"/>
        </w:numPr>
        <w:autoSpaceDE w:val="0"/>
        <w:autoSpaceDN w:val="0"/>
        <w:adjustRightInd w:val="0"/>
        <w:spacing w:before="0"/>
        <w:ind w:left="714" w:hanging="357"/>
        <w:contextualSpacing/>
        <w:rPr>
          <w:rFonts w:eastAsia="TimesNewRomanPSMT" w:cs="Arial"/>
          <w:bCs/>
          <w:iCs/>
        </w:rPr>
      </w:pPr>
      <w:r w:rsidRPr="00A862C5">
        <w:rPr>
          <w:rFonts w:eastAsia="TimesNewRomanPSMT" w:cs="Arial"/>
          <w:bCs/>
          <w:iCs/>
        </w:rPr>
        <w:t>ако се понуђач не сагласи са исправком рачунских грешака;</w:t>
      </w:r>
    </w:p>
    <w:p w:rsidR="00A862C5" w:rsidRPr="00A862C5" w:rsidRDefault="00A862C5" w:rsidP="0045721B">
      <w:pPr>
        <w:numPr>
          <w:ilvl w:val="0"/>
          <w:numId w:val="11"/>
        </w:numPr>
        <w:autoSpaceDE w:val="0"/>
        <w:autoSpaceDN w:val="0"/>
        <w:adjustRightInd w:val="0"/>
        <w:spacing w:before="0"/>
        <w:ind w:left="714" w:hanging="357"/>
        <w:contextualSpacing/>
        <w:rPr>
          <w:rFonts w:eastAsia="TimesNewRomanPSMT" w:cs="Arial"/>
          <w:bCs/>
          <w:iCs/>
        </w:rPr>
      </w:pPr>
      <w:r w:rsidRPr="00A862C5">
        <w:rPr>
          <w:rFonts w:eastAsia="TimesNewRomanPSMT" w:cs="Arial"/>
          <w:bCs/>
          <w:iCs/>
        </w:rPr>
        <w:t>ако има битне недостатке сходно члану 106. ЗЈН</w:t>
      </w:r>
    </w:p>
    <w:p w:rsidR="00A862C5" w:rsidRPr="00A862C5" w:rsidRDefault="00A862C5" w:rsidP="00A862C5">
      <w:pPr>
        <w:autoSpaceDE w:val="0"/>
        <w:autoSpaceDN w:val="0"/>
        <w:adjustRightInd w:val="0"/>
        <w:spacing w:before="0"/>
        <w:contextualSpacing/>
        <w:rPr>
          <w:rFonts w:eastAsia="TimesNewRomanPSMT" w:cs="Arial"/>
          <w:bCs/>
          <w:iCs/>
        </w:rPr>
      </w:pPr>
      <w:r w:rsidRPr="00A862C5">
        <w:rPr>
          <w:rFonts w:eastAsia="TimesNewRomanPSMT" w:cs="Arial"/>
          <w:bCs/>
          <w:iCs/>
        </w:rPr>
        <w:t>односно ако:</w:t>
      </w:r>
    </w:p>
    <w:p w:rsidR="00A862C5" w:rsidRPr="00A862C5" w:rsidRDefault="00A862C5" w:rsidP="0045721B">
      <w:pPr>
        <w:numPr>
          <w:ilvl w:val="0"/>
          <w:numId w:val="16"/>
        </w:numPr>
        <w:spacing w:before="0"/>
        <w:ind w:left="714" w:hanging="357"/>
        <w:rPr>
          <w:rFonts w:cs="Arial"/>
          <w:lang w:val="ru-RU"/>
        </w:rPr>
      </w:pPr>
      <w:r w:rsidRPr="00A862C5">
        <w:rPr>
          <w:rFonts w:cs="Arial"/>
          <w:lang w:val="ru-RU"/>
        </w:rPr>
        <w:t xml:space="preserve">Понуђач не докаже да </w:t>
      </w:r>
      <w:r w:rsidRPr="00A862C5">
        <w:rPr>
          <w:rFonts w:eastAsia="TimesNewRomanPSMT" w:cs="Arial"/>
          <w:bCs/>
          <w:iCs/>
          <w:lang w:val="ru-RU"/>
        </w:rPr>
        <w:t>испуњава обавезне услове за учешће;</w:t>
      </w:r>
    </w:p>
    <w:p w:rsidR="00A862C5" w:rsidRPr="00A862C5" w:rsidRDefault="00A862C5" w:rsidP="0045721B">
      <w:pPr>
        <w:numPr>
          <w:ilvl w:val="0"/>
          <w:numId w:val="16"/>
        </w:numPr>
        <w:spacing w:before="0"/>
        <w:ind w:left="714" w:hanging="357"/>
        <w:rPr>
          <w:rFonts w:cs="Arial"/>
          <w:lang w:val="ru-RU"/>
        </w:rPr>
      </w:pPr>
      <w:r w:rsidRPr="00A862C5">
        <w:rPr>
          <w:rFonts w:eastAsia="TimesNewRomanPSMT" w:cs="Arial"/>
          <w:bCs/>
          <w:iCs/>
          <w:lang w:val="ru-RU"/>
        </w:rPr>
        <w:t>понуђач не докаже да испуњава додатне услове;</w:t>
      </w:r>
    </w:p>
    <w:p w:rsidR="00A862C5" w:rsidRPr="00A862C5" w:rsidRDefault="00A862C5" w:rsidP="0045721B">
      <w:pPr>
        <w:numPr>
          <w:ilvl w:val="0"/>
          <w:numId w:val="16"/>
        </w:numPr>
        <w:spacing w:before="0"/>
        <w:ind w:left="714" w:hanging="357"/>
        <w:rPr>
          <w:rFonts w:cs="Arial"/>
          <w:lang w:val="ru-RU"/>
        </w:rPr>
      </w:pPr>
      <w:r w:rsidRPr="00A862C5">
        <w:rPr>
          <w:rFonts w:eastAsia="TimesNewRomanPSMT" w:cs="Arial"/>
          <w:bCs/>
          <w:iCs/>
          <w:lang w:val="ru-RU"/>
        </w:rPr>
        <w:t>понуђач није доставио тражено средство обезбеђења;</w:t>
      </w:r>
    </w:p>
    <w:p w:rsidR="00A862C5" w:rsidRPr="00A862C5" w:rsidRDefault="00A862C5" w:rsidP="0045721B">
      <w:pPr>
        <w:numPr>
          <w:ilvl w:val="0"/>
          <w:numId w:val="16"/>
        </w:numPr>
        <w:spacing w:before="0"/>
        <w:ind w:left="714" w:hanging="357"/>
        <w:rPr>
          <w:rFonts w:eastAsia="TimesNewRomanPSMT" w:cs="Arial"/>
          <w:lang w:val="ru-RU"/>
        </w:rPr>
      </w:pPr>
      <w:r w:rsidRPr="00A862C5">
        <w:rPr>
          <w:rFonts w:eastAsia="TimesNewRomanPSMT" w:cs="Arial"/>
          <w:lang w:val="ru-RU"/>
        </w:rPr>
        <w:t>је понуђени рок важења понуде краћи од прописаног;</w:t>
      </w:r>
    </w:p>
    <w:p w:rsidR="00A862C5" w:rsidRPr="00A862C5" w:rsidRDefault="00A862C5" w:rsidP="0045721B">
      <w:pPr>
        <w:numPr>
          <w:ilvl w:val="0"/>
          <w:numId w:val="16"/>
        </w:numPr>
        <w:spacing w:before="0"/>
        <w:ind w:left="714" w:hanging="357"/>
        <w:rPr>
          <w:rFonts w:cs="Arial"/>
          <w:lang w:val="ru-RU"/>
        </w:rPr>
      </w:pPr>
      <w:r w:rsidRPr="00A862C5">
        <w:rPr>
          <w:rFonts w:eastAsia="TimesNewRomanPSMT"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A862C5" w:rsidRPr="00A862C5" w:rsidRDefault="00A862C5" w:rsidP="00A862C5">
      <w:pPr>
        <w:spacing w:before="0"/>
        <w:rPr>
          <w:rFonts w:cs="Arial"/>
          <w:lang w:val="sr-Cyrl-CS"/>
        </w:rPr>
      </w:pPr>
    </w:p>
    <w:p w:rsidR="00A862C5" w:rsidRPr="00A862C5" w:rsidRDefault="00A862C5" w:rsidP="00A862C5">
      <w:pPr>
        <w:spacing w:before="0"/>
        <w:rPr>
          <w:rFonts w:cs="Arial"/>
        </w:rPr>
      </w:pPr>
      <w:r w:rsidRPr="00A862C5">
        <w:rPr>
          <w:rFonts w:cs="Arial"/>
        </w:rPr>
        <w:t>Наручилац ће донети одлуку о обустави поступка јавне набавке у складу са чланом 109. Закона.</w:t>
      </w:r>
    </w:p>
    <w:p w:rsidR="00A862C5" w:rsidRPr="00A862C5" w:rsidRDefault="00A862C5" w:rsidP="00A862C5">
      <w:pPr>
        <w:autoSpaceDE w:val="0"/>
        <w:autoSpaceDN w:val="0"/>
        <w:adjustRightInd w:val="0"/>
        <w:spacing w:before="0"/>
        <w:contextualSpacing/>
        <w:rPr>
          <w:rFonts w:eastAsia="TimesNewRomanPSMT" w:cs="Arial"/>
          <w:bCs/>
          <w:iCs/>
        </w:rPr>
      </w:pPr>
    </w:p>
    <w:p w:rsidR="00A862C5" w:rsidRPr="00A862C5" w:rsidRDefault="00A862C5" w:rsidP="0045721B">
      <w:pPr>
        <w:keepNext/>
        <w:numPr>
          <w:ilvl w:val="1"/>
          <w:numId w:val="25"/>
        </w:numPr>
        <w:tabs>
          <w:tab w:val="left" w:pos="567"/>
        </w:tabs>
        <w:spacing w:before="0"/>
        <w:outlineLvl w:val="1"/>
        <w:rPr>
          <w:rFonts w:cs="Arial"/>
          <w:b/>
        </w:rPr>
      </w:pPr>
      <w:r w:rsidRPr="00A862C5">
        <w:rPr>
          <w:rFonts w:cs="Arial"/>
          <w:b/>
        </w:rPr>
        <w:t>Рок за доношење Одлуке о додели уговора/обустави поступка</w:t>
      </w:r>
    </w:p>
    <w:p w:rsidR="00A862C5" w:rsidRPr="00A862C5" w:rsidRDefault="00A862C5" w:rsidP="00A862C5">
      <w:pPr>
        <w:tabs>
          <w:tab w:val="left" w:pos="567"/>
        </w:tabs>
        <w:spacing w:before="0"/>
        <w:rPr>
          <w:rFonts w:eastAsia="TimesNewRomanPSMT" w:cs="Arial"/>
        </w:rPr>
      </w:pPr>
      <w:r w:rsidRPr="00A862C5">
        <w:rPr>
          <w:rFonts w:eastAsia="TimesNewRomanPSMT" w:cs="Arial"/>
        </w:rPr>
        <w:t xml:space="preserve">Наручилац ће одлуку о додели уговора/обустави поступка донети у року од максимално </w:t>
      </w:r>
      <w:r w:rsidR="00AA7622">
        <w:rPr>
          <w:rFonts w:eastAsia="TimesNewRomanPSMT" w:cs="Arial"/>
        </w:rPr>
        <w:t>25</w:t>
      </w:r>
      <w:r w:rsidRPr="00A862C5">
        <w:rPr>
          <w:rFonts w:eastAsia="TimesNewRomanPSMT" w:cs="Arial"/>
        </w:rPr>
        <w:t xml:space="preserve"> (</w:t>
      </w:r>
      <w:r w:rsidR="00AA7622">
        <w:rPr>
          <w:rFonts w:eastAsia="TimesNewRomanPSMT" w:cs="Arial"/>
        </w:rPr>
        <w:t>двадесет пет</w:t>
      </w:r>
      <w:r w:rsidRPr="00A862C5">
        <w:rPr>
          <w:rFonts w:eastAsia="TimesNewRomanPSMT" w:cs="Arial"/>
        </w:rPr>
        <w:t>) дана од дана јавног отварања понуда.</w:t>
      </w:r>
    </w:p>
    <w:p w:rsidR="00A862C5" w:rsidRPr="00A862C5" w:rsidRDefault="00A862C5" w:rsidP="00A862C5">
      <w:pPr>
        <w:tabs>
          <w:tab w:val="left" w:pos="567"/>
        </w:tabs>
        <w:spacing w:before="0"/>
        <w:rPr>
          <w:rFonts w:eastAsia="TimesNewRomanPSMT" w:cs="Arial"/>
        </w:rPr>
      </w:pPr>
      <w:r w:rsidRPr="00A862C5">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A862C5" w:rsidRPr="00A862C5" w:rsidRDefault="00A862C5" w:rsidP="00A862C5">
      <w:pPr>
        <w:tabs>
          <w:tab w:val="left" w:pos="567"/>
        </w:tabs>
        <w:spacing w:before="0"/>
        <w:rPr>
          <w:rFonts w:eastAsia="TimesNewRomanPSMT" w:cs="Arial"/>
        </w:rPr>
      </w:pPr>
    </w:p>
    <w:p w:rsidR="00A862C5" w:rsidRPr="00A862C5" w:rsidRDefault="00A862C5" w:rsidP="0045721B">
      <w:pPr>
        <w:keepNext/>
        <w:numPr>
          <w:ilvl w:val="1"/>
          <w:numId w:val="25"/>
        </w:numPr>
        <w:tabs>
          <w:tab w:val="left" w:pos="567"/>
        </w:tabs>
        <w:spacing w:before="0"/>
        <w:outlineLvl w:val="1"/>
        <w:rPr>
          <w:rFonts w:cs="Arial"/>
          <w:b/>
          <w:lang w:val="ru-RU"/>
        </w:rPr>
      </w:pPr>
      <w:bookmarkStart w:id="292" w:name="_Toc441651607"/>
      <w:bookmarkStart w:id="293" w:name="_Toc442559918"/>
      <w:r w:rsidRPr="00A862C5">
        <w:rPr>
          <w:rFonts w:cs="Arial"/>
          <w:b/>
          <w:lang w:val="ru-RU"/>
        </w:rPr>
        <w:t>Н</w:t>
      </w:r>
      <w:r w:rsidRPr="00A862C5">
        <w:rPr>
          <w:rFonts w:cs="Arial"/>
          <w:b/>
        </w:rPr>
        <w:t>егативне референце</w:t>
      </w:r>
      <w:bookmarkEnd w:id="292"/>
      <w:bookmarkEnd w:id="293"/>
    </w:p>
    <w:p w:rsidR="00A862C5" w:rsidRPr="00A862C5" w:rsidRDefault="00A862C5" w:rsidP="00A862C5">
      <w:pPr>
        <w:spacing w:before="0"/>
        <w:rPr>
          <w:rFonts w:cs="Arial"/>
          <w:lang w:val="ru-RU"/>
        </w:rPr>
      </w:pPr>
      <w:r w:rsidRPr="00A862C5">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A862C5" w:rsidRPr="00A862C5" w:rsidRDefault="00A862C5" w:rsidP="00A862C5">
      <w:pPr>
        <w:numPr>
          <w:ilvl w:val="0"/>
          <w:numId w:val="3"/>
        </w:numPr>
        <w:tabs>
          <w:tab w:val="num" w:pos="720"/>
        </w:tabs>
        <w:spacing w:before="0"/>
        <w:ind w:left="720"/>
        <w:rPr>
          <w:rFonts w:cs="Arial"/>
          <w:lang w:val="ru-RU"/>
        </w:rPr>
      </w:pPr>
      <w:r w:rsidRPr="00A862C5">
        <w:rPr>
          <w:rFonts w:cs="Arial"/>
          <w:lang w:val="ru-RU"/>
        </w:rPr>
        <w:t>поступао супротно забрани из чл. 23. и 25. Закона;</w:t>
      </w:r>
    </w:p>
    <w:p w:rsidR="00A862C5" w:rsidRPr="00A862C5" w:rsidRDefault="00A862C5" w:rsidP="00A862C5">
      <w:pPr>
        <w:numPr>
          <w:ilvl w:val="0"/>
          <w:numId w:val="3"/>
        </w:numPr>
        <w:tabs>
          <w:tab w:val="num" w:pos="720"/>
        </w:tabs>
        <w:spacing w:before="0"/>
        <w:ind w:left="720"/>
        <w:rPr>
          <w:rFonts w:cs="Arial"/>
          <w:lang w:val="ru-RU"/>
        </w:rPr>
      </w:pPr>
      <w:r w:rsidRPr="00A862C5">
        <w:rPr>
          <w:rFonts w:cs="Arial"/>
          <w:lang w:val="ru-RU"/>
        </w:rPr>
        <w:t>учинио повреду конкуренције;</w:t>
      </w:r>
    </w:p>
    <w:p w:rsidR="00A862C5" w:rsidRPr="00A862C5" w:rsidRDefault="00A862C5" w:rsidP="00A862C5">
      <w:pPr>
        <w:numPr>
          <w:ilvl w:val="0"/>
          <w:numId w:val="3"/>
        </w:numPr>
        <w:tabs>
          <w:tab w:val="num" w:pos="720"/>
        </w:tabs>
        <w:spacing w:before="0"/>
        <w:ind w:left="720"/>
        <w:rPr>
          <w:rFonts w:cs="Arial"/>
          <w:lang w:val="ru-RU"/>
        </w:rPr>
      </w:pPr>
      <w:r w:rsidRPr="00A862C5">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A862C5" w:rsidRPr="00A862C5" w:rsidRDefault="00A862C5" w:rsidP="00A862C5">
      <w:pPr>
        <w:numPr>
          <w:ilvl w:val="0"/>
          <w:numId w:val="3"/>
        </w:numPr>
        <w:tabs>
          <w:tab w:val="num" w:pos="720"/>
        </w:tabs>
        <w:spacing w:before="0"/>
        <w:ind w:left="720"/>
        <w:rPr>
          <w:rFonts w:cs="Arial"/>
          <w:lang w:val="ru-RU"/>
        </w:rPr>
      </w:pPr>
      <w:r w:rsidRPr="00A862C5">
        <w:rPr>
          <w:rFonts w:cs="Arial"/>
          <w:lang w:val="ru-RU"/>
        </w:rPr>
        <w:t>одбио да достави доказе и средства обезбеђења на шта се у понуди обавезао.</w:t>
      </w:r>
    </w:p>
    <w:p w:rsidR="00A862C5" w:rsidRPr="00A862C5" w:rsidRDefault="00A862C5" w:rsidP="00A862C5">
      <w:pPr>
        <w:tabs>
          <w:tab w:val="left" w:pos="567"/>
        </w:tabs>
        <w:spacing w:before="0"/>
        <w:rPr>
          <w:rFonts w:cs="Arial"/>
          <w:lang w:val="ru-RU"/>
        </w:rPr>
      </w:pPr>
      <w:r w:rsidRPr="00A862C5">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A862C5" w:rsidRPr="00A862C5" w:rsidRDefault="00A862C5" w:rsidP="00A862C5">
      <w:pPr>
        <w:tabs>
          <w:tab w:val="left" w:pos="567"/>
        </w:tabs>
        <w:spacing w:before="0"/>
        <w:rPr>
          <w:rFonts w:cs="Arial"/>
        </w:rPr>
      </w:pPr>
      <w:r w:rsidRPr="00A862C5">
        <w:rPr>
          <w:rFonts w:cs="Arial"/>
        </w:rPr>
        <w:t>Доказ наведеног може бити:</w:t>
      </w:r>
    </w:p>
    <w:p w:rsidR="00A862C5" w:rsidRPr="00A862C5" w:rsidRDefault="00A862C5" w:rsidP="00A862C5">
      <w:pPr>
        <w:numPr>
          <w:ilvl w:val="0"/>
          <w:numId w:val="3"/>
        </w:numPr>
        <w:tabs>
          <w:tab w:val="num" w:pos="720"/>
        </w:tabs>
        <w:spacing w:before="0"/>
        <w:ind w:left="720"/>
        <w:rPr>
          <w:rFonts w:cs="Arial"/>
          <w:lang w:val="ru-RU"/>
        </w:rPr>
      </w:pPr>
      <w:r w:rsidRPr="00A862C5">
        <w:rPr>
          <w:rFonts w:cs="Arial"/>
          <w:lang w:val="ru-RU"/>
        </w:rPr>
        <w:t>правоснажна судска одлука или коначна одлука другог надлежног органа;</w:t>
      </w:r>
    </w:p>
    <w:p w:rsidR="00A862C5" w:rsidRPr="00A862C5" w:rsidRDefault="00A862C5" w:rsidP="00A862C5">
      <w:pPr>
        <w:numPr>
          <w:ilvl w:val="0"/>
          <w:numId w:val="3"/>
        </w:numPr>
        <w:tabs>
          <w:tab w:val="num" w:pos="720"/>
        </w:tabs>
        <w:spacing w:before="0"/>
        <w:ind w:left="720"/>
        <w:rPr>
          <w:rFonts w:cs="Arial"/>
          <w:lang w:val="ru-RU"/>
        </w:rPr>
      </w:pPr>
      <w:r w:rsidRPr="00A862C5">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A862C5" w:rsidRPr="00A862C5" w:rsidRDefault="00A862C5" w:rsidP="00A862C5">
      <w:pPr>
        <w:numPr>
          <w:ilvl w:val="0"/>
          <w:numId w:val="3"/>
        </w:numPr>
        <w:tabs>
          <w:tab w:val="num" w:pos="720"/>
        </w:tabs>
        <w:spacing w:before="0"/>
        <w:ind w:left="720"/>
        <w:rPr>
          <w:rFonts w:cs="Arial"/>
          <w:lang w:val="ru-RU"/>
        </w:rPr>
      </w:pPr>
      <w:r w:rsidRPr="00A862C5">
        <w:rPr>
          <w:rFonts w:cs="Arial"/>
          <w:lang w:val="ru-RU"/>
        </w:rPr>
        <w:t>исправа о наплаћеној уговорној казни;</w:t>
      </w:r>
    </w:p>
    <w:p w:rsidR="00A862C5" w:rsidRPr="00A862C5" w:rsidRDefault="00A862C5" w:rsidP="00A862C5">
      <w:pPr>
        <w:numPr>
          <w:ilvl w:val="0"/>
          <w:numId w:val="3"/>
        </w:numPr>
        <w:tabs>
          <w:tab w:val="num" w:pos="720"/>
        </w:tabs>
        <w:spacing w:before="0"/>
        <w:ind w:left="720"/>
        <w:rPr>
          <w:rFonts w:cs="Arial"/>
          <w:lang w:val="ru-RU"/>
        </w:rPr>
      </w:pPr>
      <w:r w:rsidRPr="00A862C5">
        <w:rPr>
          <w:rFonts w:cs="Arial"/>
          <w:lang w:val="ru-RU"/>
        </w:rPr>
        <w:t>рекламације потрошача, односно корисника, ако нису отклоњене у уговореном року;</w:t>
      </w:r>
    </w:p>
    <w:p w:rsidR="00A862C5" w:rsidRPr="00A862C5" w:rsidRDefault="00A862C5" w:rsidP="00A862C5">
      <w:pPr>
        <w:numPr>
          <w:ilvl w:val="0"/>
          <w:numId w:val="3"/>
        </w:numPr>
        <w:tabs>
          <w:tab w:val="num" w:pos="720"/>
        </w:tabs>
        <w:spacing w:before="0"/>
        <w:ind w:left="720"/>
        <w:rPr>
          <w:rFonts w:cs="Arial"/>
          <w:lang w:val="ru-RU"/>
        </w:rPr>
      </w:pPr>
      <w:r w:rsidRPr="00A862C5">
        <w:rPr>
          <w:rFonts w:cs="Arial"/>
          <w:lang w:val="ru-RU"/>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A862C5" w:rsidRPr="00A862C5" w:rsidRDefault="00A862C5" w:rsidP="00A862C5">
      <w:pPr>
        <w:numPr>
          <w:ilvl w:val="0"/>
          <w:numId w:val="3"/>
        </w:numPr>
        <w:tabs>
          <w:tab w:val="num" w:pos="720"/>
        </w:tabs>
        <w:spacing w:before="0"/>
        <w:ind w:left="720"/>
        <w:rPr>
          <w:rFonts w:cs="Arial"/>
          <w:lang w:val="ru-RU"/>
        </w:rPr>
      </w:pPr>
      <w:r w:rsidRPr="00A862C5">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A862C5" w:rsidRPr="00A862C5" w:rsidRDefault="00A862C5" w:rsidP="00A862C5">
      <w:pPr>
        <w:numPr>
          <w:ilvl w:val="0"/>
          <w:numId w:val="3"/>
        </w:numPr>
        <w:tabs>
          <w:tab w:val="num" w:pos="720"/>
        </w:tabs>
        <w:spacing w:before="0"/>
        <w:ind w:left="720"/>
        <w:rPr>
          <w:rFonts w:cs="Arial"/>
          <w:lang w:val="ru-RU"/>
        </w:rPr>
      </w:pPr>
      <w:r w:rsidRPr="00A862C5">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A862C5" w:rsidRPr="00A862C5" w:rsidRDefault="00A862C5" w:rsidP="00A862C5">
      <w:pPr>
        <w:tabs>
          <w:tab w:val="left" w:pos="567"/>
        </w:tabs>
        <w:spacing w:before="0"/>
        <w:rPr>
          <w:rFonts w:cs="Arial"/>
        </w:rPr>
      </w:pPr>
      <w:r w:rsidRPr="00A862C5">
        <w:rPr>
          <w:rFonts w:cs="Arial"/>
          <w:lang w:val="ru-RU"/>
        </w:rPr>
        <w:t xml:space="preserve">Наручилац може одбити понуду ако поседује доказ из става 3. тачка 1) члана 82. </w:t>
      </w:r>
      <w:r w:rsidRPr="00A862C5">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A862C5" w:rsidRPr="00A862C5" w:rsidRDefault="00A862C5" w:rsidP="00A862C5">
      <w:pPr>
        <w:tabs>
          <w:tab w:val="left" w:pos="567"/>
        </w:tabs>
        <w:spacing w:before="0"/>
        <w:rPr>
          <w:rFonts w:cs="Arial"/>
          <w:lang w:bidi="en-US"/>
        </w:rPr>
      </w:pPr>
      <w:r w:rsidRPr="00A862C5">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A862C5" w:rsidRPr="00A862C5" w:rsidRDefault="00A862C5" w:rsidP="00A862C5">
      <w:pPr>
        <w:tabs>
          <w:tab w:val="left" w:pos="567"/>
        </w:tabs>
        <w:spacing w:before="0"/>
        <w:rPr>
          <w:rFonts w:cs="Arial"/>
          <w:lang w:bidi="en-US"/>
        </w:rPr>
      </w:pPr>
    </w:p>
    <w:p w:rsidR="00A862C5" w:rsidRPr="00A862C5" w:rsidRDefault="00A862C5" w:rsidP="0045721B">
      <w:pPr>
        <w:keepNext/>
        <w:numPr>
          <w:ilvl w:val="1"/>
          <w:numId w:val="25"/>
        </w:numPr>
        <w:tabs>
          <w:tab w:val="left" w:pos="567"/>
        </w:tabs>
        <w:spacing w:before="0"/>
        <w:outlineLvl w:val="1"/>
        <w:rPr>
          <w:rFonts w:cs="Arial"/>
          <w:b/>
        </w:rPr>
      </w:pPr>
      <w:bookmarkStart w:id="294" w:name="_Toc441651608"/>
      <w:bookmarkStart w:id="295" w:name="_Toc442559919"/>
      <w:r w:rsidRPr="00A862C5">
        <w:rPr>
          <w:rFonts w:cs="Arial"/>
          <w:b/>
        </w:rPr>
        <w:t>Увид у документацију</w:t>
      </w:r>
      <w:bookmarkEnd w:id="294"/>
      <w:bookmarkEnd w:id="295"/>
    </w:p>
    <w:p w:rsidR="00A862C5" w:rsidRPr="00A862C5" w:rsidRDefault="00A862C5" w:rsidP="00A862C5">
      <w:pPr>
        <w:tabs>
          <w:tab w:val="left" w:pos="567"/>
        </w:tabs>
        <w:spacing w:before="0"/>
        <w:rPr>
          <w:rFonts w:cs="Arial"/>
          <w:lang w:bidi="en-US"/>
        </w:rPr>
      </w:pPr>
      <w:r w:rsidRPr="00A862C5">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A862C5" w:rsidRPr="00A862C5" w:rsidRDefault="00A862C5" w:rsidP="00A862C5">
      <w:pPr>
        <w:tabs>
          <w:tab w:val="left" w:pos="567"/>
        </w:tabs>
        <w:spacing w:before="0"/>
        <w:rPr>
          <w:rFonts w:cs="Arial"/>
          <w:lang w:bidi="en-US"/>
        </w:rPr>
      </w:pPr>
      <w:r w:rsidRPr="00A862C5">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A862C5" w:rsidRPr="00A862C5" w:rsidRDefault="00A862C5" w:rsidP="00A862C5">
      <w:pPr>
        <w:tabs>
          <w:tab w:val="left" w:pos="567"/>
        </w:tabs>
        <w:spacing w:before="0"/>
        <w:rPr>
          <w:rFonts w:cs="Arial"/>
          <w:lang w:bidi="en-US"/>
        </w:rPr>
      </w:pPr>
    </w:p>
    <w:p w:rsidR="00A862C5" w:rsidRPr="00A862C5" w:rsidRDefault="00A862C5" w:rsidP="0045721B">
      <w:pPr>
        <w:keepNext/>
        <w:numPr>
          <w:ilvl w:val="1"/>
          <w:numId w:val="25"/>
        </w:numPr>
        <w:tabs>
          <w:tab w:val="left" w:pos="567"/>
        </w:tabs>
        <w:spacing w:before="0"/>
        <w:ind w:left="0" w:firstLine="0"/>
        <w:outlineLvl w:val="1"/>
        <w:rPr>
          <w:rFonts w:cs="Arial"/>
          <w:b/>
        </w:rPr>
      </w:pPr>
      <w:bookmarkStart w:id="296" w:name="_Toc441651609"/>
      <w:bookmarkStart w:id="297" w:name="_Toc442559920"/>
      <w:r w:rsidRPr="00A862C5">
        <w:rPr>
          <w:rFonts w:cs="Arial"/>
          <w:b/>
          <w:lang w:val="ru-RU"/>
        </w:rPr>
        <w:t>З</w:t>
      </w:r>
      <w:r w:rsidRPr="00A862C5">
        <w:rPr>
          <w:rFonts w:cs="Arial"/>
          <w:b/>
        </w:rPr>
        <w:t>аштита права понуђача</w:t>
      </w:r>
      <w:bookmarkEnd w:id="296"/>
      <w:bookmarkEnd w:id="297"/>
    </w:p>
    <w:p w:rsidR="00A862C5" w:rsidRPr="00A862C5" w:rsidRDefault="00A862C5" w:rsidP="00A862C5">
      <w:pPr>
        <w:spacing w:before="0"/>
        <w:rPr>
          <w:rFonts w:cs="Arial"/>
        </w:rPr>
      </w:pPr>
      <w:r w:rsidRPr="00A862C5">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A862C5" w:rsidRPr="00A862C5" w:rsidRDefault="00A862C5" w:rsidP="00A862C5">
      <w:pPr>
        <w:spacing w:before="0"/>
        <w:rPr>
          <w:rFonts w:cs="Arial"/>
        </w:rPr>
      </w:pPr>
    </w:p>
    <w:p w:rsidR="00A862C5" w:rsidRPr="00A862C5" w:rsidRDefault="00A862C5" w:rsidP="00A862C5">
      <w:pPr>
        <w:spacing w:before="0"/>
        <w:rPr>
          <w:rFonts w:cs="Arial"/>
          <w:b/>
        </w:rPr>
      </w:pPr>
      <w:r w:rsidRPr="00A862C5">
        <w:rPr>
          <w:rFonts w:cs="Arial"/>
          <w:b/>
        </w:rPr>
        <w:t>Рокови и начин подношења захтева за заштиту права:</w:t>
      </w:r>
    </w:p>
    <w:p w:rsidR="00A862C5" w:rsidRPr="00A862C5" w:rsidRDefault="00A862C5" w:rsidP="00967A21">
      <w:pPr>
        <w:suppressAutoHyphens/>
        <w:spacing w:line="100" w:lineRule="atLeast"/>
        <w:rPr>
          <w:rFonts w:cs="Arial"/>
        </w:rPr>
      </w:pPr>
      <w:r w:rsidRPr="00A862C5">
        <w:rPr>
          <w:rFonts w:cs="Arial"/>
        </w:rPr>
        <w:t xml:space="preserve">Захтев за заштиту права </w:t>
      </w:r>
      <w:r w:rsidRPr="006F4AE9">
        <w:rPr>
          <w:rFonts w:cs="Arial"/>
        </w:rPr>
        <w:t>подноси се лично или путем поште на адресу: ЈП „Електропривреда Србије</w:t>
      </w:r>
      <w:proofErr w:type="gramStart"/>
      <w:r w:rsidRPr="006F4AE9">
        <w:rPr>
          <w:rFonts w:cs="Arial"/>
        </w:rPr>
        <w:t>“ Београд</w:t>
      </w:r>
      <w:proofErr w:type="gramEnd"/>
      <w:r w:rsidRPr="006F4AE9">
        <w:rPr>
          <w:rFonts w:cs="Arial"/>
        </w:rPr>
        <w:t xml:space="preserve">, </w:t>
      </w:r>
      <w:r w:rsidRPr="006F4AE9">
        <w:rPr>
          <w:rFonts w:cs="Arial"/>
          <w:lang w:bidi="en-US"/>
        </w:rPr>
        <w:t>- огранак ТЕНТ,</w:t>
      </w:r>
      <w:r w:rsidRPr="006F4AE9">
        <w:rPr>
          <w:rFonts w:cs="Arial"/>
          <w:color w:val="00B0F0"/>
          <w:lang w:bidi="en-US"/>
        </w:rPr>
        <w:t xml:space="preserve"> </w:t>
      </w:r>
      <w:r w:rsidR="00967A21" w:rsidRPr="006F4AE9">
        <w:rPr>
          <w:rFonts w:cs="Arial"/>
        </w:rPr>
        <w:t xml:space="preserve">Богољуба Урошевића Црног бр. </w:t>
      </w:r>
      <w:proofErr w:type="gramStart"/>
      <w:r w:rsidR="00967A21" w:rsidRPr="006F4AE9">
        <w:rPr>
          <w:rFonts w:cs="Arial"/>
        </w:rPr>
        <w:t>44, 11500 Обреновац</w:t>
      </w:r>
      <w:r w:rsidRPr="006F4AE9">
        <w:rPr>
          <w:rFonts w:cs="Arial"/>
          <w:color w:val="00B0F0"/>
          <w:lang w:bidi="en-US"/>
        </w:rPr>
        <w:t xml:space="preserve">, </w:t>
      </w:r>
      <w:r w:rsidRPr="006F4AE9">
        <w:rPr>
          <w:rFonts w:cs="Arial"/>
        </w:rPr>
        <w:t>са назнаком Захтев за заштиту права за ЈН услуга</w:t>
      </w:r>
      <w:r w:rsidR="00967A21" w:rsidRPr="006F4AE9">
        <w:rPr>
          <w:rFonts w:cs="Arial"/>
        </w:rPr>
        <w:t xml:space="preserve"> </w:t>
      </w:r>
      <w:r w:rsidR="00794E58" w:rsidRPr="006F4AE9">
        <w:rPr>
          <w:rFonts w:cs="Arial"/>
        </w:rPr>
        <w:t>–</w:t>
      </w:r>
      <w:r w:rsidR="00BF1F23" w:rsidRPr="006F4AE9">
        <w:rPr>
          <w:rFonts w:cs="Arial"/>
        </w:rPr>
        <w:t xml:space="preserve"> </w:t>
      </w:r>
      <w:r w:rsidR="003F2E86">
        <w:rPr>
          <w:rFonts w:cs="Arial"/>
          <w:lang w:val="ru-RU"/>
        </w:rPr>
        <w:t>Фабрички ремонт хидрауличних спојница напојних пумпи на блоку А-4</w:t>
      </w:r>
      <w:r w:rsidR="00BF1F23" w:rsidRPr="006F4AE9">
        <w:rPr>
          <w:rFonts w:cs="Arial"/>
        </w:rPr>
        <w:t>,</w:t>
      </w:r>
      <w:r w:rsidRPr="006F4AE9">
        <w:rPr>
          <w:rFonts w:cs="Arial"/>
        </w:rPr>
        <w:t xml:space="preserve"> бр.</w:t>
      </w:r>
      <w:proofErr w:type="gramEnd"/>
      <w:r w:rsidR="00967A21" w:rsidRPr="006F4AE9">
        <w:rPr>
          <w:rFonts w:cs="Arial"/>
        </w:rPr>
        <w:t xml:space="preserve"> </w:t>
      </w:r>
      <w:proofErr w:type="gramStart"/>
      <w:r w:rsidRPr="006F4AE9">
        <w:rPr>
          <w:rFonts w:cs="Arial"/>
        </w:rPr>
        <w:t>ЈН</w:t>
      </w:r>
      <w:r w:rsidR="009B62B5">
        <w:rPr>
          <w:rFonts w:cs="Arial"/>
        </w:rPr>
        <w:t xml:space="preserve"> 3000/</w:t>
      </w:r>
      <w:r w:rsidR="003F2E86">
        <w:rPr>
          <w:rFonts w:cs="Arial"/>
          <w:lang w:val="sr-Cyrl-RS"/>
        </w:rPr>
        <w:t>0940</w:t>
      </w:r>
      <w:r w:rsidR="00F2240B">
        <w:rPr>
          <w:rFonts w:cs="Arial"/>
        </w:rPr>
        <w:t>/2016 (</w:t>
      </w:r>
      <w:r w:rsidR="003F2E86">
        <w:rPr>
          <w:rFonts w:cs="Arial"/>
          <w:lang w:val="sr-Cyrl-RS"/>
        </w:rPr>
        <w:t>1643</w:t>
      </w:r>
      <w:r w:rsidR="00967A21" w:rsidRPr="006F4AE9">
        <w:rPr>
          <w:rFonts w:cs="Arial"/>
        </w:rPr>
        <w:t>/2016)</w:t>
      </w:r>
      <w:r w:rsidRPr="006F4AE9">
        <w:rPr>
          <w:rFonts w:cs="Arial"/>
        </w:rPr>
        <w:t>, а копија се истовремено доставља Републичкој комисији.</w:t>
      </w:r>
      <w:proofErr w:type="gramEnd"/>
    </w:p>
    <w:p w:rsidR="003F2E86" w:rsidRDefault="003F2E86" w:rsidP="00A862C5">
      <w:pPr>
        <w:spacing w:before="0"/>
        <w:rPr>
          <w:rFonts w:cs="Arial"/>
          <w:lang w:val="sr-Cyrl-RS"/>
        </w:rPr>
      </w:pPr>
    </w:p>
    <w:p w:rsidR="00A862C5" w:rsidRPr="00BF1F23" w:rsidRDefault="00A862C5" w:rsidP="00A862C5">
      <w:pPr>
        <w:spacing w:before="0"/>
        <w:rPr>
          <w:rFonts w:cs="Arial"/>
        </w:rPr>
      </w:pPr>
      <w:r w:rsidRPr="00A862C5">
        <w:rPr>
          <w:rFonts w:cs="Arial"/>
        </w:rPr>
        <w:t>Захтев за заштиту права се може доставити и путем електронске поште на e-mail:</w:t>
      </w:r>
      <w:r w:rsidR="00BF1F23">
        <w:rPr>
          <w:rFonts w:cs="Arial"/>
        </w:rPr>
        <w:t xml:space="preserve"> </w:t>
      </w:r>
      <w:hyperlink r:id="rId177" w:history="1">
        <w:r w:rsidR="00311503" w:rsidRPr="00B53257">
          <w:rPr>
            <w:rStyle w:val="Hyperlink"/>
            <w:rFonts w:cs="Arial"/>
          </w:rPr>
          <w:t xml:space="preserve"> srdjan.jankovic</w:t>
        </w:r>
        <w:r w:rsidR="00311503" w:rsidRPr="00B53257">
          <w:rPr>
            <w:rStyle w:val="Hyperlink"/>
            <w:rFonts w:cs="Arial"/>
            <w:lang w:val="ru-RU"/>
          </w:rPr>
          <w:t>@</w:t>
        </w:r>
      </w:hyperlink>
      <w:r w:rsidR="00BF1F23" w:rsidRPr="00BF1F23">
        <w:rPr>
          <w:rFonts w:cs="Arial"/>
          <w:u w:val="single"/>
        </w:rPr>
        <w:t>eps.rs</w:t>
      </w:r>
      <w:r w:rsidRPr="00BF1F23">
        <w:rPr>
          <w:rFonts w:cs="Arial"/>
        </w:rPr>
        <w:t xml:space="preserve"> радним данима (понедељак-петак) од 7</w:t>
      </w:r>
      <w:proofErr w:type="gramStart"/>
      <w:r w:rsidRPr="00BF1F23">
        <w:rPr>
          <w:rFonts w:cs="Arial"/>
        </w:rPr>
        <w:t>,00</w:t>
      </w:r>
      <w:proofErr w:type="gramEnd"/>
      <w:r w:rsidRPr="00BF1F23">
        <w:rPr>
          <w:rFonts w:cs="Arial"/>
        </w:rPr>
        <w:t xml:space="preserve"> до 14,00 часова.</w:t>
      </w:r>
    </w:p>
    <w:p w:rsidR="00A862C5" w:rsidRPr="00A862C5" w:rsidRDefault="00A862C5" w:rsidP="00A862C5">
      <w:pPr>
        <w:spacing w:before="0"/>
        <w:rPr>
          <w:rFonts w:cs="Arial"/>
        </w:rPr>
      </w:pPr>
      <w:r w:rsidRPr="00A862C5">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A862C5" w:rsidRPr="00A862C5" w:rsidRDefault="00A862C5" w:rsidP="00A862C5">
      <w:pPr>
        <w:rPr>
          <w:rFonts w:cs="Arial"/>
        </w:rPr>
      </w:pPr>
      <w:r w:rsidRPr="00A862C5">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862C5">
        <w:rPr>
          <w:rFonts w:cs="Arial"/>
          <w:b/>
        </w:rPr>
        <w:t>7 (седам)</w:t>
      </w:r>
      <w:r w:rsidRPr="00A862C5">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A862C5" w:rsidRPr="00A862C5" w:rsidRDefault="00A862C5" w:rsidP="00A862C5">
      <w:pPr>
        <w:rPr>
          <w:rFonts w:cs="Arial"/>
        </w:rPr>
      </w:pPr>
      <w:r w:rsidRPr="00A862C5">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A862C5" w:rsidRPr="00A862C5" w:rsidRDefault="00A862C5" w:rsidP="00A862C5">
      <w:pPr>
        <w:rPr>
          <w:rFonts w:cs="Arial"/>
        </w:rPr>
      </w:pPr>
      <w:r w:rsidRPr="00A862C5">
        <w:rPr>
          <w:rFonts w:cs="Arial"/>
        </w:rPr>
        <w:lastRenderedPageBreak/>
        <w:t xml:space="preserve">После доношења одлуке о додели уговора  и одлуке о обустави поступка, рок за подношење захтева за заштиту права је </w:t>
      </w:r>
      <w:r w:rsidRPr="00A862C5">
        <w:rPr>
          <w:rFonts w:cs="Arial"/>
          <w:b/>
        </w:rPr>
        <w:t>10 (десет)</w:t>
      </w:r>
      <w:r w:rsidRPr="00A862C5">
        <w:rPr>
          <w:rFonts w:cs="Arial"/>
        </w:rPr>
        <w:t xml:space="preserve"> дана од дана објављивања одлуке на Порталу јавних набавки. </w:t>
      </w:r>
    </w:p>
    <w:p w:rsidR="00A862C5" w:rsidRPr="00A862C5" w:rsidRDefault="00A862C5" w:rsidP="00A862C5">
      <w:pPr>
        <w:rPr>
          <w:rFonts w:cs="Arial"/>
        </w:rPr>
      </w:pPr>
      <w:r w:rsidRPr="00A862C5">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A862C5" w:rsidRPr="00A862C5" w:rsidRDefault="00A862C5" w:rsidP="00A862C5">
      <w:pPr>
        <w:rPr>
          <w:rFonts w:cs="Arial"/>
        </w:rPr>
      </w:pPr>
      <w:r w:rsidRPr="00A862C5">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A862C5" w:rsidRPr="00A862C5" w:rsidRDefault="00A862C5" w:rsidP="00A862C5">
      <w:pPr>
        <w:rPr>
          <w:rFonts w:cs="Arial"/>
        </w:rPr>
      </w:pPr>
      <w:r w:rsidRPr="00A862C5">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A862C5" w:rsidRPr="00A862C5" w:rsidRDefault="00A862C5" w:rsidP="00A862C5">
      <w:pPr>
        <w:rPr>
          <w:rFonts w:cs="Arial"/>
        </w:rPr>
      </w:pPr>
    </w:p>
    <w:p w:rsidR="00A862C5" w:rsidRPr="00A862C5" w:rsidRDefault="00A862C5" w:rsidP="00A862C5">
      <w:pPr>
        <w:spacing w:before="0"/>
        <w:rPr>
          <w:rFonts w:cs="Arial"/>
          <w:b/>
        </w:rPr>
      </w:pPr>
      <w:r w:rsidRPr="00A862C5">
        <w:rPr>
          <w:rFonts w:cs="Arial"/>
          <w:b/>
        </w:rPr>
        <w:t>Детаљно упутство о садржини потпуног захтева за заштиту права у складу са чланом   151. став 1. тач. 1) – 7) ЗЈН:</w:t>
      </w:r>
    </w:p>
    <w:p w:rsidR="00A862C5" w:rsidRPr="00A862C5" w:rsidRDefault="00A862C5" w:rsidP="00A862C5">
      <w:pPr>
        <w:spacing w:before="0"/>
        <w:rPr>
          <w:rFonts w:cs="Arial"/>
        </w:rPr>
      </w:pPr>
      <w:r w:rsidRPr="00A862C5">
        <w:rPr>
          <w:rFonts w:cs="Arial"/>
        </w:rPr>
        <w:t>Захтев за заштиту права садржи:</w:t>
      </w:r>
    </w:p>
    <w:p w:rsidR="00A862C5" w:rsidRPr="00A862C5" w:rsidRDefault="00A862C5" w:rsidP="00A862C5">
      <w:pPr>
        <w:spacing w:before="0"/>
        <w:rPr>
          <w:rFonts w:cs="Arial"/>
        </w:rPr>
      </w:pPr>
      <w:r w:rsidRPr="00A862C5">
        <w:rPr>
          <w:rFonts w:cs="Arial"/>
        </w:rPr>
        <w:t>1) назив и адресу подносиоца захтева и лице за контакт</w:t>
      </w:r>
    </w:p>
    <w:p w:rsidR="00A862C5" w:rsidRPr="00A862C5" w:rsidRDefault="00A862C5" w:rsidP="00A862C5">
      <w:pPr>
        <w:spacing w:before="0"/>
        <w:rPr>
          <w:rFonts w:cs="Arial"/>
        </w:rPr>
      </w:pPr>
      <w:r w:rsidRPr="00A862C5">
        <w:rPr>
          <w:rFonts w:cs="Arial"/>
        </w:rPr>
        <w:t>2) назив и адресу наручиоца</w:t>
      </w:r>
    </w:p>
    <w:p w:rsidR="00A862C5" w:rsidRPr="00A862C5" w:rsidRDefault="00A862C5" w:rsidP="00A862C5">
      <w:pPr>
        <w:spacing w:before="0"/>
        <w:rPr>
          <w:rFonts w:cs="Arial"/>
        </w:rPr>
      </w:pPr>
      <w:r w:rsidRPr="00A862C5">
        <w:rPr>
          <w:rFonts w:cs="Arial"/>
        </w:rPr>
        <w:t>3) податке о јавној набавци која је предмет захтева, односно о одлуци наручиоца</w:t>
      </w:r>
    </w:p>
    <w:p w:rsidR="00A862C5" w:rsidRPr="00A862C5" w:rsidRDefault="00A862C5" w:rsidP="00A862C5">
      <w:pPr>
        <w:spacing w:before="0"/>
        <w:rPr>
          <w:rFonts w:cs="Arial"/>
        </w:rPr>
      </w:pPr>
      <w:r w:rsidRPr="00A862C5">
        <w:rPr>
          <w:rFonts w:cs="Arial"/>
        </w:rPr>
        <w:t>4) повреде прописа којима се уређује поступак јавне набавке</w:t>
      </w:r>
    </w:p>
    <w:p w:rsidR="00A862C5" w:rsidRPr="00A862C5" w:rsidRDefault="00A862C5" w:rsidP="00A862C5">
      <w:pPr>
        <w:spacing w:before="0"/>
        <w:rPr>
          <w:rFonts w:cs="Arial"/>
        </w:rPr>
      </w:pPr>
      <w:r w:rsidRPr="00A862C5">
        <w:rPr>
          <w:rFonts w:cs="Arial"/>
        </w:rPr>
        <w:t>5) чињенице и доказе којима се повреде доказују</w:t>
      </w:r>
    </w:p>
    <w:p w:rsidR="00A862C5" w:rsidRPr="00A862C5" w:rsidRDefault="00A862C5" w:rsidP="00A862C5">
      <w:pPr>
        <w:spacing w:before="0"/>
        <w:rPr>
          <w:rFonts w:cs="Arial"/>
        </w:rPr>
      </w:pPr>
      <w:r w:rsidRPr="00A862C5">
        <w:rPr>
          <w:rFonts w:cs="Arial"/>
        </w:rPr>
        <w:t>6) потврду о уплати таксе из члана 156. ЗЈН</w:t>
      </w:r>
    </w:p>
    <w:p w:rsidR="00A862C5" w:rsidRPr="00A862C5" w:rsidRDefault="00A862C5" w:rsidP="00A862C5">
      <w:pPr>
        <w:spacing w:before="0"/>
        <w:rPr>
          <w:rFonts w:cs="Arial"/>
        </w:rPr>
      </w:pPr>
      <w:r w:rsidRPr="00A862C5">
        <w:rPr>
          <w:rFonts w:cs="Arial"/>
        </w:rPr>
        <w:t>7) потпис подносиоца.</w:t>
      </w:r>
    </w:p>
    <w:p w:rsidR="00A862C5" w:rsidRPr="00A862C5" w:rsidRDefault="00A862C5" w:rsidP="00A862C5">
      <w:pPr>
        <w:spacing w:before="0"/>
        <w:rPr>
          <w:rFonts w:cs="Arial"/>
        </w:rPr>
      </w:pPr>
    </w:p>
    <w:p w:rsidR="00A862C5" w:rsidRPr="00A862C5" w:rsidRDefault="00A862C5" w:rsidP="00A862C5">
      <w:pPr>
        <w:spacing w:before="0"/>
        <w:rPr>
          <w:rFonts w:cs="Arial"/>
          <w:b/>
        </w:rPr>
      </w:pPr>
      <w:r w:rsidRPr="00A862C5">
        <w:rPr>
          <w:rFonts w:cs="Arial"/>
          <w:b/>
        </w:rPr>
        <w:t xml:space="preserve">Ако поднети захтев за заштиту права не садржи све обавезне елементе   наручилац ће такав захтев одбацити закључком. </w:t>
      </w:r>
    </w:p>
    <w:p w:rsidR="00A862C5" w:rsidRPr="00A862C5" w:rsidRDefault="00A862C5" w:rsidP="00A862C5">
      <w:pPr>
        <w:spacing w:before="0"/>
        <w:rPr>
          <w:rFonts w:cs="Arial"/>
        </w:rPr>
      </w:pPr>
      <w:r w:rsidRPr="00A862C5">
        <w:rPr>
          <w:rFonts w:cs="Arial"/>
        </w:rPr>
        <w:t xml:space="preserve">Закључак   наручилац доставља подносиоцу захтева и Републичкој комисији у року од три дана од дана доношења. </w:t>
      </w:r>
    </w:p>
    <w:p w:rsidR="00A862C5" w:rsidRPr="00A862C5" w:rsidRDefault="00A862C5" w:rsidP="00A862C5">
      <w:pPr>
        <w:spacing w:before="0"/>
        <w:rPr>
          <w:rFonts w:cs="Arial"/>
        </w:rPr>
      </w:pPr>
      <w:r w:rsidRPr="00A862C5">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A862C5" w:rsidRPr="00A862C5" w:rsidRDefault="00A862C5" w:rsidP="00A862C5">
      <w:pPr>
        <w:spacing w:before="0"/>
        <w:rPr>
          <w:rFonts w:cs="Arial"/>
        </w:rPr>
      </w:pPr>
    </w:p>
    <w:p w:rsidR="00A862C5" w:rsidRPr="00A862C5" w:rsidRDefault="00A862C5" w:rsidP="00A862C5">
      <w:pPr>
        <w:spacing w:before="0"/>
        <w:rPr>
          <w:rFonts w:cs="Arial"/>
          <w:b/>
        </w:rPr>
      </w:pPr>
      <w:r w:rsidRPr="00A862C5">
        <w:rPr>
          <w:rFonts w:cs="Arial"/>
          <w:b/>
        </w:rPr>
        <w:t>Износ таксе из члана 156. став 1. тач. 1)- 3) ЗЈН:</w:t>
      </w:r>
    </w:p>
    <w:p w:rsidR="006F4AE9" w:rsidRPr="006F4AE9" w:rsidRDefault="006F4AE9" w:rsidP="006F4AE9">
      <w:pPr>
        <w:tabs>
          <w:tab w:val="left" w:pos="567"/>
        </w:tabs>
        <w:spacing w:before="0"/>
        <w:rPr>
          <w:rFonts w:cs="Arial"/>
          <w:lang w:bidi="en-US"/>
        </w:rPr>
      </w:pPr>
      <w:r w:rsidRPr="006F4AE9">
        <w:rPr>
          <w:rFonts w:cs="Arial"/>
        </w:rPr>
        <w:t xml:space="preserve">Подносилац захтева за заштиту права дужан је да на рачун буџета Републике Србије (број рачуна: </w:t>
      </w:r>
      <w:r w:rsidRPr="006F4AE9">
        <w:rPr>
          <w:rFonts w:cs="Arial"/>
          <w:lang w:val="ru-RU"/>
        </w:rPr>
        <w:t>840-</w:t>
      </w:r>
      <w:r w:rsidRPr="006F4AE9">
        <w:rPr>
          <w:rFonts w:cs="Arial"/>
          <w:bCs/>
          <w:iCs/>
        </w:rPr>
        <w:t>30678845-06</w:t>
      </w:r>
      <w:r w:rsidRPr="006F4AE9">
        <w:rPr>
          <w:rFonts w:cs="Arial"/>
        </w:rPr>
        <w:t xml:space="preserve">, шифра плаћања 153 или 253, позив на број </w:t>
      </w:r>
      <w:r w:rsidRPr="006F4AE9">
        <w:rPr>
          <w:b/>
        </w:rPr>
        <w:t>3000/</w:t>
      </w:r>
      <w:r w:rsidR="003F2E86">
        <w:rPr>
          <w:b/>
          <w:lang w:val="sr-Cyrl-RS"/>
        </w:rPr>
        <w:t>0940</w:t>
      </w:r>
      <w:r w:rsidRPr="006F4AE9">
        <w:rPr>
          <w:b/>
        </w:rPr>
        <w:t>/2016 (</w:t>
      </w:r>
      <w:r w:rsidR="003F2E86">
        <w:rPr>
          <w:b/>
          <w:lang w:val="sr-Cyrl-RS"/>
        </w:rPr>
        <w:t>1643</w:t>
      </w:r>
      <w:r w:rsidRPr="006F4AE9">
        <w:rPr>
          <w:b/>
        </w:rPr>
        <w:t>/2016)</w:t>
      </w:r>
      <w:r w:rsidRPr="006F4AE9">
        <w:rPr>
          <w:rFonts w:cs="Arial"/>
        </w:rPr>
        <w:t>, сврха: ЗЗП, ЈП ЕПС</w:t>
      </w:r>
      <w:r w:rsidRPr="006F4AE9">
        <w:rPr>
          <w:rFonts w:cs="Arial"/>
          <w:lang w:val="sr-Cyrl-CS"/>
        </w:rPr>
        <w:t xml:space="preserve"> Београд-огранак ТЕНТ Београд-Обреновац</w:t>
      </w:r>
      <w:r w:rsidRPr="006F4AE9">
        <w:rPr>
          <w:rFonts w:cs="Arial"/>
        </w:rPr>
        <w:t>, јн. бр.</w:t>
      </w:r>
      <w:r w:rsidRPr="006F4AE9">
        <w:rPr>
          <w:b/>
        </w:rPr>
        <w:t xml:space="preserve"> 3000/</w:t>
      </w:r>
      <w:r w:rsidR="003F2E86">
        <w:rPr>
          <w:b/>
          <w:lang w:val="sr-Cyrl-RS"/>
        </w:rPr>
        <w:t>0940</w:t>
      </w:r>
      <w:r w:rsidRPr="006F4AE9">
        <w:rPr>
          <w:b/>
        </w:rPr>
        <w:t>/2016 (</w:t>
      </w:r>
      <w:r w:rsidR="003F2E86">
        <w:rPr>
          <w:b/>
          <w:lang w:val="sr-Cyrl-RS"/>
        </w:rPr>
        <w:t>1643</w:t>
      </w:r>
      <w:r w:rsidRPr="006F4AE9">
        <w:rPr>
          <w:b/>
        </w:rPr>
        <w:t>/2016)</w:t>
      </w:r>
      <w:r w:rsidRPr="006F4AE9">
        <w:rPr>
          <w:rFonts w:cs="Arial"/>
        </w:rPr>
        <w:t>, прималац уплате: буџет Републике Србије) уплати таксу</w:t>
      </w:r>
      <w:r w:rsidRPr="006F4AE9">
        <w:rPr>
          <w:rFonts w:cs="Arial"/>
          <w:lang w:bidi="en-US"/>
        </w:rPr>
        <w:t xml:space="preserve"> од: </w:t>
      </w:r>
    </w:p>
    <w:p w:rsidR="00A862C5" w:rsidRPr="00BF1F23" w:rsidRDefault="00A862C5" w:rsidP="00A862C5">
      <w:pPr>
        <w:spacing w:before="0"/>
        <w:rPr>
          <w:rFonts w:cs="Arial"/>
        </w:rPr>
      </w:pPr>
      <w:r w:rsidRPr="00BF1F23">
        <w:rPr>
          <w:rFonts w:cs="Arial"/>
        </w:rPr>
        <w:t xml:space="preserve">1) 120.000,00 динара ако се захтев за заштиту права подноси пре отварања понуда и </w:t>
      </w:r>
    </w:p>
    <w:p w:rsidR="00A862C5" w:rsidRPr="00BF1F23" w:rsidRDefault="00BF1F23" w:rsidP="00A862C5">
      <w:pPr>
        <w:spacing w:before="0"/>
        <w:rPr>
          <w:rFonts w:cs="Arial"/>
        </w:rPr>
      </w:pPr>
      <w:r w:rsidRPr="00BF1F23">
        <w:rPr>
          <w:rFonts w:cs="Arial"/>
        </w:rPr>
        <w:t>2</w:t>
      </w:r>
      <w:r w:rsidR="00A862C5" w:rsidRPr="00BF1F23">
        <w:rPr>
          <w:rFonts w:cs="Arial"/>
        </w:rPr>
        <w:t>) 120.000,00 динара ако се захтев за заштиту права подноси након отварања понуда</w:t>
      </w:r>
      <w:r w:rsidRPr="00BF1F23">
        <w:rPr>
          <w:rFonts w:cs="Arial"/>
        </w:rPr>
        <w:t>.</w:t>
      </w:r>
      <w:r w:rsidR="00A862C5" w:rsidRPr="00BF1F23">
        <w:rPr>
          <w:rFonts w:cs="Arial"/>
        </w:rPr>
        <w:t xml:space="preserve"> </w:t>
      </w:r>
    </w:p>
    <w:p w:rsidR="00A862C5" w:rsidRPr="00BF1F23" w:rsidRDefault="00A862C5" w:rsidP="00A862C5">
      <w:pPr>
        <w:spacing w:before="0"/>
        <w:rPr>
          <w:rFonts w:cs="Arial"/>
        </w:rPr>
      </w:pPr>
    </w:p>
    <w:p w:rsidR="00A862C5" w:rsidRPr="00A862C5" w:rsidRDefault="00A862C5" w:rsidP="00A862C5">
      <w:pPr>
        <w:spacing w:before="0"/>
        <w:rPr>
          <w:rFonts w:cs="Arial"/>
        </w:rPr>
      </w:pPr>
      <w:r w:rsidRPr="00A862C5">
        <w:rPr>
          <w:rFonts w:cs="Arial"/>
        </w:rPr>
        <w:t>Свака странка у поступку сноси трошкове које проузрокује својим радњама.</w:t>
      </w:r>
    </w:p>
    <w:p w:rsidR="00A862C5" w:rsidRPr="00A862C5" w:rsidRDefault="00A862C5" w:rsidP="00A862C5">
      <w:pPr>
        <w:spacing w:before="0"/>
        <w:rPr>
          <w:rFonts w:cs="Arial"/>
        </w:rPr>
      </w:pPr>
      <w:r w:rsidRPr="00A862C5">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A862C5" w:rsidRPr="00A862C5" w:rsidRDefault="00A862C5" w:rsidP="00A862C5">
      <w:pPr>
        <w:spacing w:before="0"/>
        <w:rPr>
          <w:rFonts w:cs="Arial"/>
        </w:rPr>
      </w:pPr>
      <w:r w:rsidRPr="00A862C5">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A862C5" w:rsidRPr="00A862C5" w:rsidRDefault="00A862C5" w:rsidP="00A862C5">
      <w:pPr>
        <w:spacing w:before="0"/>
        <w:rPr>
          <w:rFonts w:cs="Arial"/>
        </w:rPr>
      </w:pPr>
      <w:r w:rsidRPr="00A862C5">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A862C5" w:rsidRPr="00A862C5" w:rsidRDefault="00A862C5" w:rsidP="00A862C5">
      <w:pPr>
        <w:spacing w:before="0"/>
        <w:rPr>
          <w:rFonts w:cs="Arial"/>
        </w:rPr>
      </w:pPr>
      <w:r w:rsidRPr="00A862C5">
        <w:rPr>
          <w:rFonts w:cs="Arial"/>
        </w:rPr>
        <w:t>Странке у захтеву морају прецизно да наведу трошкове за које траже накнаду.</w:t>
      </w:r>
    </w:p>
    <w:p w:rsidR="00A862C5" w:rsidRPr="00A862C5" w:rsidRDefault="00A862C5" w:rsidP="00A862C5">
      <w:pPr>
        <w:spacing w:before="0"/>
        <w:rPr>
          <w:rFonts w:cs="Arial"/>
        </w:rPr>
      </w:pPr>
      <w:r w:rsidRPr="00A862C5">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A862C5" w:rsidRPr="00A862C5" w:rsidRDefault="00A862C5" w:rsidP="00A862C5">
      <w:pPr>
        <w:spacing w:before="0"/>
        <w:rPr>
          <w:rFonts w:cs="Arial"/>
        </w:rPr>
      </w:pPr>
      <w:r w:rsidRPr="00A862C5">
        <w:rPr>
          <w:rFonts w:cs="Arial"/>
        </w:rPr>
        <w:lastRenderedPageBreak/>
        <w:t>О трошковима одлучује Републичка комисија. Одлука Републичке комисије је извршни наслов.</w:t>
      </w:r>
    </w:p>
    <w:p w:rsidR="00A862C5" w:rsidRPr="00A862C5" w:rsidRDefault="00A862C5" w:rsidP="00A862C5">
      <w:pPr>
        <w:rPr>
          <w:rFonts w:cs="Arial"/>
          <w:b/>
        </w:rPr>
      </w:pPr>
      <w:r w:rsidRPr="00A862C5">
        <w:rPr>
          <w:rFonts w:cs="Arial"/>
          <w:b/>
        </w:rPr>
        <w:t>Детаљно упутство о потврди из члана 151. став 1. тачка 6) ЗЈН</w:t>
      </w:r>
    </w:p>
    <w:p w:rsidR="00A862C5" w:rsidRPr="00A862C5" w:rsidRDefault="00A862C5" w:rsidP="00A862C5">
      <w:pPr>
        <w:rPr>
          <w:rFonts w:cs="Arial"/>
        </w:rPr>
      </w:pPr>
      <w:r w:rsidRPr="00A862C5">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A862C5" w:rsidRPr="00A862C5" w:rsidRDefault="00A862C5" w:rsidP="00A862C5">
      <w:pPr>
        <w:rPr>
          <w:rFonts w:cs="Arial"/>
        </w:rPr>
      </w:pPr>
      <w:r w:rsidRPr="00A862C5">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A862C5" w:rsidRPr="00A862C5" w:rsidRDefault="00A862C5" w:rsidP="00A862C5">
      <w:pPr>
        <w:rPr>
          <w:rFonts w:cs="Arial"/>
        </w:rPr>
      </w:pPr>
      <w:r w:rsidRPr="00A862C5">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A862C5" w:rsidRPr="00A862C5" w:rsidRDefault="00A862C5" w:rsidP="00A862C5">
      <w:pPr>
        <w:rPr>
          <w:rFonts w:cs="Arial"/>
        </w:rPr>
      </w:pPr>
      <w:r w:rsidRPr="00A862C5">
        <w:rPr>
          <w:rFonts w:cs="Arial"/>
        </w:rPr>
        <w:t>Као доказ о уплати таксе, у смислу члана 151. став 1. тачка 6) ЗЈН, прихватиће се:</w:t>
      </w:r>
    </w:p>
    <w:p w:rsidR="00A862C5" w:rsidRPr="00A862C5" w:rsidRDefault="00A862C5" w:rsidP="00A862C5">
      <w:pPr>
        <w:rPr>
          <w:rFonts w:cs="Arial"/>
        </w:rPr>
      </w:pPr>
      <w:r w:rsidRPr="00A862C5">
        <w:rPr>
          <w:rFonts w:cs="Arial"/>
        </w:rPr>
        <w:t>1. Потврда о извршеној уплати таксе из члана 156. ЗЈН која садржи следеће елементе:</w:t>
      </w:r>
    </w:p>
    <w:p w:rsidR="00A862C5" w:rsidRPr="00A862C5" w:rsidRDefault="00A862C5" w:rsidP="00A862C5">
      <w:pPr>
        <w:rPr>
          <w:rFonts w:cs="Arial"/>
        </w:rPr>
      </w:pPr>
      <w:r w:rsidRPr="00A862C5">
        <w:rPr>
          <w:rFonts w:cs="Arial"/>
        </w:rPr>
        <w:t>(1) да буде издата од стране банке и да садржи печат банке;</w:t>
      </w:r>
    </w:p>
    <w:p w:rsidR="00A862C5" w:rsidRPr="00A862C5" w:rsidRDefault="00A862C5" w:rsidP="00A862C5">
      <w:pPr>
        <w:rPr>
          <w:rFonts w:cs="Arial"/>
        </w:rPr>
      </w:pPr>
      <w:r w:rsidRPr="00A862C5">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A862C5" w:rsidRPr="00A862C5" w:rsidRDefault="00A862C5" w:rsidP="00A862C5">
      <w:pPr>
        <w:rPr>
          <w:rFonts w:cs="Arial"/>
        </w:rPr>
      </w:pPr>
      <w:r w:rsidRPr="00A862C5">
        <w:rPr>
          <w:rFonts w:cs="Arial"/>
        </w:rPr>
        <w:t>(3) износ таксе из члана 156. ЗЈН чија се уплата врши;</w:t>
      </w:r>
    </w:p>
    <w:p w:rsidR="00A862C5" w:rsidRPr="00A862C5" w:rsidRDefault="00A862C5" w:rsidP="00A862C5">
      <w:pPr>
        <w:rPr>
          <w:rFonts w:cs="Arial"/>
        </w:rPr>
      </w:pPr>
      <w:r w:rsidRPr="00A862C5">
        <w:rPr>
          <w:rFonts w:cs="Arial"/>
        </w:rPr>
        <w:t>(4) број рачуна: 840-30678845-06;</w:t>
      </w:r>
    </w:p>
    <w:p w:rsidR="00A862C5" w:rsidRPr="00A862C5" w:rsidRDefault="00A862C5" w:rsidP="00A862C5">
      <w:pPr>
        <w:rPr>
          <w:rFonts w:cs="Arial"/>
        </w:rPr>
      </w:pPr>
      <w:r w:rsidRPr="00A862C5">
        <w:rPr>
          <w:rFonts w:cs="Arial"/>
        </w:rPr>
        <w:t>(5) шифру плаћања: 153 или 253;</w:t>
      </w:r>
    </w:p>
    <w:p w:rsidR="00A862C5" w:rsidRPr="00A862C5" w:rsidRDefault="00A862C5" w:rsidP="00A862C5">
      <w:pPr>
        <w:rPr>
          <w:rFonts w:cs="Arial"/>
        </w:rPr>
      </w:pPr>
      <w:r w:rsidRPr="00A862C5">
        <w:rPr>
          <w:rFonts w:cs="Arial"/>
        </w:rPr>
        <w:t>(6) позив на број: подаци о броју или ознаци јавне набавке поводом које се подноси захтев за заштиту права;</w:t>
      </w:r>
    </w:p>
    <w:p w:rsidR="00A862C5" w:rsidRPr="00A862C5" w:rsidRDefault="00A862C5" w:rsidP="00A862C5">
      <w:pPr>
        <w:rPr>
          <w:rFonts w:cs="Arial"/>
        </w:rPr>
      </w:pPr>
      <w:r w:rsidRPr="00A862C5">
        <w:rPr>
          <w:rFonts w:cs="Arial"/>
        </w:rPr>
        <w:t>(7) сврха: ЗЗП; назив наручиоца; број или ознака јавне набавке поводом које се подноси захтев за заштиту права;</w:t>
      </w:r>
    </w:p>
    <w:p w:rsidR="00A862C5" w:rsidRPr="00A862C5" w:rsidRDefault="00A862C5" w:rsidP="00A862C5">
      <w:pPr>
        <w:rPr>
          <w:rFonts w:cs="Arial"/>
        </w:rPr>
      </w:pPr>
      <w:r w:rsidRPr="00A862C5">
        <w:rPr>
          <w:rFonts w:cs="Arial"/>
        </w:rPr>
        <w:t>(8) корисник: буџет Републике Србије;</w:t>
      </w:r>
    </w:p>
    <w:p w:rsidR="00A862C5" w:rsidRPr="00A862C5" w:rsidRDefault="00A862C5" w:rsidP="00A862C5">
      <w:pPr>
        <w:rPr>
          <w:rFonts w:cs="Arial"/>
        </w:rPr>
      </w:pPr>
      <w:r w:rsidRPr="00A862C5">
        <w:rPr>
          <w:rFonts w:cs="Arial"/>
        </w:rPr>
        <w:t>(9) назив уплатиоца, односно назив подносиоца захтева за заштиту права за којег је извршена уплата таксе;</w:t>
      </w:r>
    </w:p>
    <w:p w:rsidR="00A862C5" w:rsidRPr="00A862C5" w:rsidRDefault="00A862C5" w:rsidP="00A862C5">
      <w:pPr>
        <w:rPr>
          <w:rFonts w:cs="Arial"/>
        </w:rPr>
      </w:pPr>
      <w:r w:rsidRPr="00A862C5">
        <w:rPr>
          <w:rFonts w:cs="Arial"/>
        </w:rPr>
        <w:t>(10) потпис овлашћеног лица банке.</w:t>
      </w:r>
    </w:p>
    <w:p w:rsidR="00A862C5" w:rsidRPr="00A862C5" w:rsidRDefault="00A862C5" w:rsidP="00A862C5">
      <w:pPr>
        <w:rPr>
          <w:rFonts w:cs="Arial"/>
        </w:rPr>
      </w:pPr>
      <w:r w:rsidRPr="00A862C5">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A862C5" w:rsidRPr="00A862C5" w:rsidRDefault="00A862C5" w:rsidP="00A862C5">
      <w:pPr>
        <w:rPr>
          <w:rFonts w:cs="Arial"/>
        </w:rPr>
      </w:pPr>
      <w:r w:rsidRPr="00A862C5">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A862C5" w:rsidRPr="00A862C5" w:rsidRDefault="00A862C5" w:rsidP="00A862C5">
      <w:pPr>
        <w:rPr>
          <w:rFonts w:cs="Arial"/>
        </w:rPr>
      </w:pPr>
      <w:r w:rsidRPr="00A862C5">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A862C5" w:rsidRPr="00A862C5" w:rsidRDefault="00A862C5" w:rsidP="00A862C5">
      <w:pPr>
        <w:rPr>
          <w:rFonts w:cs="Arial"/>
        </w:rPr>
      </w:pPr>
      <w:r w:rsidRPr="00A862C5">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A862C5" w:rsidRPr="00A862C5" w:rsidRDefault="00A862C5" w:rsidP="00A862C5">
      <w:pPr>
        <w:rPr>
          <w:rFonts w:cs="Arial"/>
        </w:rPr>
      </w:pPr>
      <w:r w:rsidRPr="00A862C5">
        <w:rPr>
          <w:rFonts w:cs="Arial"/>
        </w:rPr>
        <w:lastRenderedPageBreak/>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A862C5" w:rsidRPr="00A862C5" w:rsidRDefault="00A862C5" w:rsidP="00A862C5">
      <w:pPr>
        <w:rPr>
          <w:rFonts w:cs="Arial"/>
        </w:rPr>
      </w:pPr>
      <w:r w:rsidRPr="00A862C5">
        <w:rPr>
          <w:rFonts w:cs="Arial"/>
        </w:rPr>
        <w:t>УПЛАТА ИЗ ИНОСТРАНСТВА</w:t>
      </w:r>
    </w:p>
    <w:p w:rsidR="00A862C5" w:rsidRPr="00A862C5" w:rsidRDefault="00A862C5" w:rsidP="00A862C5">
      <w:pPr>
        <w:rPr>
          <w:rFonts w:cs="Arial"/>
        </w:rPr>
      </w:pPr>
      <w:r w:rsidRPr="00A862C5">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A862C5" w:rsidRPr="00A862C5" w:rsidRDefault="00A862C5" w:rsidP="00A862C5">
      <w:pPr>
        <w:rPr>
          <w:rFonts w:cs="Arial"/>
        </w:rPr>
      </w:pPr>
    </w:p>
    <w:p w:rsidR="00A862C5" w:rsidRPr="00A862C5" w:rsidRDefault="00A862C5" w:rsidP="00A862C5">
      <w:pPr>
        <w:rPr>
          <w:rFonts w:cs="Arial"/>
        </w:rPr>
      </w:pPr>
      <w:r w:rsidRPr="00A862C5">
        <w:rPr>
          <w:rFonts w:cs="Arial"/>
        </w:rPr>
        <w:t>НАЗИВ И АДРЕСА БАНКЕ:</w:t>
      </w:r>
    </w:p>
    <w:p w:rsidR="00A862C5" w:rsidRPr="00A862C5" w:rsidRDefault="00A862C5" w:rsidP="00A862C5">
      <w:pPr>
        <w:rPr>
          <w:rFonts w:cs="Arial"/>
        </w:rPr>
      </w:pPr>
      <w:r w:rsidRPr="00A862C5">
        <w:rPr>
          <w:rFonts w:cs="Arial"/>
        </w:rPr>
        <w:t>Народна банка Србије (НБС)</w:t>
      </w:r>
    </w:p>
    <w:p w:rsidR="00A862C5" w:rsidRPr="00A862C5" w:rsidRDefault="00A862C5" w:rsidP="00A862C5">
      <w:pPr>
        <w:rPr>
          <w:rFonts w:cs="Arial"/>
        </w:rPr>
      </w:pPr>
      <w:r w:rsidRPr="00A862C5">
        <w:rPr>
          <w:rFonts w:cs="Arial"/>
        </w:rPr>
        <w:t>11000 Београд, ул. Немањина бр. 17</w:t>
      </w:r>
    </w:p>
    <w:p w:rsidR="00A862C5" w:rsidRPr="00A862C5" w:rsidRDefault="00A862C5" w:rsidP="00A862C5">
      <w:pPr>
        <w:rPr>
          <w:rFonts w:cs="Arial"/>
        </w:rPr>
      </w:pPr>
      <w:r w:rsidRPr="00A862C5">
        <w:rPr>
          <w:rFonts w:cs="Arial"/>
        </w:rPr>
        <w:t>Србија</w:t>
      </w:r>
    </w:p>
    <w:p w:rsidR="00A862C5" w:rsidRPr="00BB3DF5" w:rsidRDefault="00A862C5" w:rsidP="00A862C5">
      <w:pPr>
        <w:rPr>
          <w:rFonts w:cs="Arial"/>
          <w:lang w:val="sr-Cyrl-RS"/>
        </w:rPr>
      </w:pPr>
      <w:r w:rsidRPr="00A862C5">
        <w:rPr>
          <w:rFonts w:cs="Arial"/>
        </w:rPr>
        <w:t>SWIFT CODE: NBSRRSBGXXX</w:t>
      </w:r>
    </w:p>
    <w:p w:rsidR="00A862C5" w:rsidRPr="00A862C5" w:rsidRDefault="00A862C5" w:rsidP="00A862C5">
      <w:pPr>
        <w:rPr>
          <w:rFonts w:cs="Arial"/>
        </w:rPr>
      </w:pPr>
      <w:r w:rsidRPr="00A862C5">
        <w:rPr>
          <w:rFonts w:cs="Arial"/>
        </w:rPr>
        <w:t>НАЗИВ И АДРЕСА ИНСТИТУЦИЈЕ:</w:t>
      </w:r>
    </w:p>
    <w:p w:rsidR="00A862C5" w:rsidRPr="00A862C5" w:rsidRDefault="00A862C5" w:rsidP="00A862C5">
      <w:pPr>
        <w:rPr>
          <w:rFonts w:cs="Arial"/>
        </w:rPr>
      </w:pPr>
      <w:r w:rsidRPr="00A862C5">
        <w:rPr>
          <w:rFonts w:cs="Arial"/>
        </w:rPr>
        <w:t>Министарство финансија</w:t>
      </w:r>
    </w:p>
    <w:p w:rsidR="00A862C5" w:rsidRPr="00A862C5" w:rsidRDefault="00A862C5" w:rsidP="00A862C5">
      <w:pPr>
        <w:rPr>
          <w:rFonts w:cs="Arial"/>
        </w:rPr>
      </w:pPr>
      <w:r w:rsidRPr="00A862C5">
        <w:rPr>
          <w:rFonts w:cs="Arial"/>
        </w:rPr>
        <w:t>Управа за трезор</w:t>
      </w:r>
    </w:p>
    <w:p w:rsidR="00A862C5" w:rsidRPr="00A862C5" w:rsidRDefault="00A862C5" w:rsidP="00A862C5">
      <w:pPr>
        <w:rPr>
          <w:rFonts w:cs="Arial"/>
        </w:rPr>
      </w:pPr>
      <w:r w:rsidRPr="00A862C5">
        <w:rPr>
          <w:rFonts w:cs="Arial"/>
        </w:rPr>
        <w:t>ул. Поп Лукина бр. 7-9</w:t>
      </w:r>
    </w:p>
    <w:p w:rsidR="00A862C5" w:rsidRPr="00A862C5" w:rsidRDefault="00A862C5" w:rsidP="00A862C5">
      <w:pPr>
        <w:rPr>
          <w:rFonts w:cs="Arial"/>
        </w:rPr>
      </w:pPr>
      <w:r w:rsidRPr="00A862C5">
        <w:rPr>
          <w:rFonts w:cs="Arial"/>
        </w:rPr>
        <w:t>11000 Београд</w:t>
      </w:r>
    </w:p>
    <w:p w:rsidR="00A862C5" w:rsidRPr="00BB3DF5" w:rsidRDefault="00A862C5" w:rsidP="00A862C5">
      <w:pPr>
        <w:rPr>
          <w:rFonts w:cs="Arial"/>
          <w:lang w:val="sr-Cyrl-RS"/>
        </w:rPr>
      </w:pPr>
      <w:r w:rsidRPr="00A862C5">
        <w:rPr>
          <w:rFonts w:cs="Arial"/>
        </w:rPr>
        <w:t>IBAN: RS 35908500103019323073</w:t>
      </w:r>
    </w:p>
    <w:p w:rsidR="00A862C5" w:rsidRPr="00A862C5" w:rsidRDefault="00A862C5" w:rsidP="00A862C5">
      <w:pPr>
        <w:rPr>
          <w:rFonts w:cs="Arial"/>
        </w:rPr>
      </w:pPr>
      <w:r w:rsidRPr="00A862C5">
        <w:rPr>
          <w:rFonts w:cs="Arial"/>
        </w:rPr>
        <w:t>НАПОМЕНА: Приликом уплата средстава потребно је навести следеће информације о плаћању - „детаљи плаћања</w:t>
      </w:r>
      <w:proofErr w:type="gramStart"/>
      <w:r w:rsidRPr="00A862C5">
        <w:rPr>
          <w:rFonts w:cs="Arial"/>
        </w:rPr>
        <w:t>“ (</w:t>
      </w:r>
      <w:proofErr w:type="gramEnd"/>
      <w:r w:rsidRPr="00A862C5">
        <w:rPr>
          <w:rFonts w:cs="Arial"/>
        </w:rPr>
        <w:t>FIELD 70: DETAILS OF PAYMENT):</w:t>
      </w:r>
    </w:p>
    <w:p w:rsidR="00A862C5" w:rsidRPr="00A862C5" w:rsidRDefault="00A862C5" w:rsidP="00A862C5">
      <w:pPr>
        <w:rPr>
          <w:rFonts w:cs="Arial"/>
        </w:rPr>
      </w:pPr>
      <w:r w:rsidRPr="00A862C5">
        <w:rPr>
          <w:rFonts w:cs="Arial"/>
        </w:rPr>
        <w:t>– број у поступку јавне набавке на које се захтев за заштиту права односи и</w:t>
      </w:r>
    </w:p>
    <w:p w:rsidR="00A862C5" w:rsidRPr="00A862C5" w:rsidRDefault="00A862C5" w:rsidP="00A862C5">
      <w:pPr>
        <w:rPr>
          <w:rFonts w:cs="Arial"/>
        </w:rPr>
      </w:pPr>
      <w:r w:rsidRPr="00A862C5">
        <w:rPr>
          <w:rFonts w:cs="Arial"/>
        </w:rPr>
        <w:t>назив наручиоца у поступку јавне набавке.</w:t>
      </w:r>
    </w:p>
    <w:p w:rsidR="00A862C5" w:rsidRPr="00A862C5" w:rsidRDefault="00A862C5" w:rsidP="00A862C5">
      <w:pPr>
        <w:rPr>
          <w:rFonts w:cs="Arial"/>
        </w:rPr>
      </w:pPr>
      <w:r w:rsidRPr="00A862C5">
        <w:rPr>
          <w:rFonts w:cs="Arial"/>
        </w:rPr>
        <w:t>У прилогу су инструкције за уплате у валутама: EUR и USD.</w:t>
      </w:r>
    </w:p>
    <w:p w:rsidR="00A862C5" w:rsidRPr="00A862C5" w:rsidRDefault="00A862C5" w:rsidP="00A862C5">
      <w:pPr>
        <w:tabs>
          <w:tab w:val="left" w:pos="567"/>
        </w:tabs>
        <w:spacing w:before="0"/>
        <w:rPr>
          <w:rFonts w:cs="Arial"/>
          <w:lang w:bidi="en-US"/>
        </w:rPr>
      </w:pPr>
      <w:r w:rsidRPr="00A862C5">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7"/>
        <w:gridCol w:w="4648"/>
      </w:tblGrid>
      <w:tr w:rsidR="00A862C5" w:rsidRPr="00BB3DF5" w:rsidTr="00B16DF0">
        <w:trPr>
          <w:trHeight w:val="30"/>
        </w:trPr>
        <w:tc>
          <w:tcPr>
            <w:tcW w:w="9576" w:type="dxa"/>
            <w:gridSpan w:val="2"/>
            <w:shd w:val="clear" w:color="auto" w:fill="auto"/>
          </w:tcPr>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SWIFT MESSAGE MT103 – EUR</w:t>
            </w:r>
          </w:p>
        </w:tc>
      </w:tr>
      <w:tr w:rsidR="00A862C5" w:rsidRPr="00BB3DF5" w:rsidTr="00B16DF0">
        <w:trPr>
          <w:trHeight w:val="20"/>
        </w:trPr>
        <w:tc>
          <w:tcPr>
            <w:tcW w:w="4788" w:type="dxa"/>
            <w:shd w:val="clear" w:color="auto" w:fill="auto"/>
          </w:tcPr>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 xml:space="preserve">FIELD 32A: </w:t>
            </w:r>
          </w:p>
        </w:tc>
        <w:tc>
          <w:tcPr>
            <w:tcW w:w="4788" w:type="dxa"/>
            <w:shd w:val="clear" w:color="auto" w:fill="auto"/>
          </w:tcPr>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VALUE DATE – EUR- AMOUNT</w:t>
            </w:r>
          </w:p>
        </w:tc>
      </w:tr>
      <w:tr w:rsidR="00A862C5" w:rsidRPr="00BB3DF5" w:rsidTr="00B16DF0">
        <w:trPr>
          <w:trHeight w:val="20"/>
        </w:trPr>
        <w:tc>
          <w:tcPr>
            <w:tcW w:w="4788" w:type="dxa"/>
            <w:shd w:val="clear" w:color="auto" w:fill="auto"/>
          </w:tcPr>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 xml:space="preserve">FIELD 50K:  </w:t>
            </w:r>
          </w:p>
        </w:tc>
        <w:tc>
          <w:tcPr>
            <w:tcW w:w="4788" w:type="dxa"/>
            <w:shd w:val="clear" w:color="auto" w:fill="auto"/>
          </w:tcPr>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ORDERING CUSTOMER</w:t>
            </w:r>
          </w:p>
        </w:tc>
      </w:tr>
      <w:tr w:rsidR="00A862C5" w:rsidRPr="00BB3DF5" w:rsidTr="00B16DF0">
        <w:trPr>
          <w:trHeight w:val="20"/>
        </w:trPr>
        <w:tc>
          <w:tcPr>
            <w:tcW w:w="4788" w:type="dxa"/>
            <w:shd w:val="clear" w:color="auto" w:fill="auto"/>
          </w:tcPr>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 xml:space="preserve">FIELD 50K:  </w:t>
            </w:r>
          </w:p>
        </w:tc>
        <w:tc>
          <w:tcPr>
            <w:tcW w:w="4788" w:type="dxa"/>
            <w:shd w:val="clear" w:color="auto" w:fill="auto"/>
          </w:tcPr>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ORDERING CUSTOMER</w:t>
            </w:r>
          </w:p>
        </w:tc>
      </w:tr>
      <w:tr w:rsidR="00A862C5" w:rsidRPr="00BB3DF5" w:rsidTr="00B16DF0">
        <w:trPr>
          <w:trHeight w:val="1113"/>
        </w:trPr>
        <w:tc>
          <w:tcPr>
            <w:tcW w:w="4788" w:type="dxa"/>
            <w:shd w:val="clear" w:color="auto" w:fill="auto"/>
          </w:tcPr>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FIELD 56A:</w:t>
            </w:r>
          </w:p>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(INTERMEDIARY)</w:t>
            </w:r>
          </w:p>
        </w:tc>
        <w:tc>
          <w:tcPr>
            <w:tcW w:w="4788" w:type="dxa"/>
            <w:shd w:val="clear" w:color="auto" w:fill="auto"/>
          </w:tcPr>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DEUTDEFFXXX</w:t>
            </w:r>
          </w:p>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DEUTSCHE BANK AG, F/M</w:t>
            </w:r>
          </w:p>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TAUNUSANLAGE 12</w:t>
            </w:r>
          </w:p>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GERMANY</w:t>
            </w:r>
          </w:p>
        </w:tc>
      </w:tr>
      <w:tr w:rsidR="00A862C5" w:rsidRPr="00BB3DF5" w:rsidTr="00B16DF0">
        <w:trPr>
          <w:trHeight w:val="1689"/>
        </w:trPr>
        <w:tc>
          <w:tcPr>
            <w:tcW w:w="4788" w:type="dxa"/>
            <w:shd w:val="clear" w:color="auto" w:fill="auto"/>
          </w:tcPr>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FIELD 57A:</w:t>
            </w:r>
          </w:p>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(ACC. WITH BANK)</w:t>
            </w:r>
          </w:p>
        </w:tc>
        <w:tc>
          <w:tcPr>
            <w:tcW w:w="4788" w:type="dxa"/>
            <w:shd w:val="clear" w:color="auto" w:fill="auto"/>
          </w:tcPr>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/DE20500700100935930800</w:t>
            </w:r>
          </w:p>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NBSRRSBGXXX</w:t>
            </w:r>
          </w:p>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NARODNA BANKA SRBIJE (NATIONAL</w:t>
            </w:r>
          </w:p>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BANK OF SERBIA – NBS BEOGRAD,</w:t>
            </w:r>
          </w:p>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NEMANJINA 17</w:t>
            </w:r>
          </w:p>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SERBIA</w:t>
            </w:r>
          </w:p>
        </w:tc>
      </w:tr>
      <w:tr w:rsidR="00A862C5" w:rsidRPr="00BB3DF5" w:rsidTr="00B16DF0">
        <w:trPr>
          <w:trHeight w:val="20"/>
        </w:trPr>
        <w:tc>
          <w:tcPr>
            <w:tcW w:w="4788" w:type="dxa"/>
            <w:shd w:val="clear" w:color="auto" w:fill="auto"/>
          </w:tcPr>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FIELD 59:</w:t>
            </w:r>
          </w:p>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(BENEFICIARY)</w:t>
            </w:r>
          </w:p>
        </w:tc>
        <w:tc>
          <w:tcPr>
            <w:tcW w:w="4788" w:type="dxa"/>
            <w:shd w:val="clear" w:color="auto" w:fill="auto"/>
          </w:tcPr>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/RS35908500103019323073</w:t>
            </w:r>
          </w:p>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MINISTARSTVO FINANSIJA</w:t>
            </w:r>
          </w:p>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UPRAVA ZA TREZOR</w:t>
            </w:r>
          </w:p>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POP LUKINA7-9</w:t>
            </w:r>
          </w:p>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BEOGRAD</w:t>
            </w:r>
          </w:p>
        </w:tc>
      </w:tr>
      <w:tr w:rsidR="00A862C5" w:rsidRPr="00BB3DF5" w:rsidTr="00B16DF0">
        <w:trPr>
          <w:trHeight w:val="20"/>
        </w:trPr>
        <w:tc>
          <w:tcPr>
            <w:tcW w:w="4788" w:type="dxa"/>
            <w:shd w:val="clear" w:color="auto" w:fill="auto"/>
          </w:tcPr>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 xml:space="preserve">FIELD 70:  </w:t>
            </w:r>
          </w:p>
        </w:tc>
        <w:tc>
          <w:tcPr>
            <w:tcW w:w="4788" w:type="dxa"/>
            <w:shd w:val="clear" w:color="auto" w:fill="auto"/>
          </w:tcPr>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DETAILS OF PAYMENT</w:t>
            </w:r>
          </w:p>
        </w:tc>
      </w:tr>
      <w:tr w:rsidR="00A862C5" w:rsidRPr="00BB3DF5" w:rsidTr="00B16DF0">
        <w:trPr>
          <w:trHeight w:val="20"/>
        </w:trPr>
        <w:tc>
          <w:tcPr>
            <w:tcW w:w="4788" w:type="dxa"/>
            <w:shd w:val="clear" w:color="auto" w:fill="auto"/>
          </w:tcPr>
          <w:p w:rsidR="00A862C5" w:rsidRPr="00BB3DF5" w:rsidRDefault="00A862C5" w:rsidP="00A862C5">
            <w:pPr>
              <w:tabs>
                <w:tab w:val="left" w:pos="567"/>
              </w:tabs>
              <w:spacing w:before="0"/>
              <w:rPr>
                <w:rFonts w:cs="Arial"/>
                <w:sz w:val="18"/>
                <w:szCs w:val="18"/>
                <w:lang w:bidi="en-US"/>
              </w:rPr>
            </w:pPr>
          </w:p>
        </w:tc>
        <w:tc>
          <w:tcPr>
            <w:tcW w:w="4788" w:type="dxa"/>
            <w:shd w:val="clear" w:color="auto" w:fill="auto"/>
          </w:tcPr>
          <w:p w:rsidR="00A862C5" w:rsidRPr="00BB3DF5" w:rsidRDefault="00A862C5" w:rsidP="00A862C5">
            <w:pPr>
              <w:tabs>
                <w:tab w:val="left" w:pos="567"/>
              </w:tabs>
              <w:spacing w:before="0"/>
              <w:rPr>
                <w:rFonts w:cs="Arial"/>
                <w:sz w:val="18"/>
                <w:szCs w:val="18"/>
                <w:lang w:bidi="en-US"/>
              </w:rPr>
            </w:pPr>
          </w:p>
        </w:tc>
      </w:tr>
    </w:tbl>
    <w:p w:rsidR="00A862C5" w:rsidRPr="00A862C5" w:rsidRDefault="00A862C5" w:rsidP="00A862C5">
      <w:pPr>
        <w:tabs>
          <w:tab w:val="left" w:pos="567"/>
        </w:tabs>
        <w:spacing w:before="0"/>
        <w:rPr>
          <w:rFonts w:cs="Arial"/>
          <w:lang w:bidi="en-US"/>
        </w:rPr>
      </w:pPr>
    </w:p>
    <w:p w:rsidR="00A862C5" w:rsidRPr="00A862C5" w:rsidRDefault="00A862C5" w:rsidP="00A862C5">
      <w:pPr>
        <w:tabs>
          <w:tab w:val="left" w:pos="567"/>
        </w:tabs>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A862C5" w:rsidRPr="00BB3DF5" w:rsidTr="00B16DF0">
        <w:tc>
          <w:tcPr>
            <w:tcW w:w="4786" w:type="dxa"/>
            <w:shd w:val="clear" w:color="auto" w:fill="auto"/>
          </w:tcPr>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SWIFT MESSAGE MT103 – USD</w:t>
            </w:r>
          </w:p>
        </w:tc>
        <w:tc>
          <w:tcPr>
            <w:tcW w:w="4820" w:type="dxa"/>
            <w:shd w:val="clear" w:color="auto" w:fill="auto"/>
          </w:tcPr>
          <w:p w:rsidR="00A862C5" w:rsidRPr="00BB3DF5" w:rsidRDefault="00A862C5" w:rsidP="00A862C5">
            <w:pPr>
              <w:tabs>
                <w:tab w:val="left" w:pos="567"/>
              </w:tabs>
              <w:spacing w:before="0"/>
              <w:rPr>
                <w:rFonts w:cs="Arial"/>
                <w:sz w:val="18"/>
                <w:szCs w:val="18"/>
                <w:lang w:bidi="en-US"/>
              </w:rPr>
            </w:pPr>
          </w:p>
        </w:tc>
      </w:tr>
      <w:tr w:rsidR="00A862C5" w:rsidRPr="00BB3DF5" w:rsidTr="00B16DF0">
        <w:tc>
          <w:tcPr>
            <w:tcW w:w="4786" w:type="dxa"/>
            <w:shd w:val="clear" w:color="auto" w:fill="auto"/>
          </w:tcPr>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 xml:space="preserve">FIELD 32A: </w:t>
            </w:r>
          </w:p>
        </w:tc>
        <w:tc>
          <w:tcPr>
            <w:tcW w:w="4820" w:type="dxa"/>
            <w:shd w:val="clear" w:color="auto" w:fill="auto"/>
          </w:tcPr>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VALUE DATE – USD- AMOUNT</w:t>
            </w:r>
          </w:p>
        </w:tc>
      </w:tr>
      <w:tr w:rsidR="00A862C5" w:rsidRPr="00BB3DF5" w:rsidTr="00B16DF0">
        <w:tc>
          <w:tcPr>
            <w:tcW w:w="4786" w:type="dxa"/>
            <w:shd w:val="clear" w:color="auto" w:fill="auto"/>
          </w:tcPr>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 xml:space="preserve">FIELD 50K:  </w:t>
            </w:r>
          </w:p>
        </w:tc>
        <w:tc>
          <w:tcPr>
            <w:tcW w:w="4820" w:type="dxa"/>
            <w:shd w:val="clear" w:color="auto" w:fill="auto"/>
          </w:tcPr>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ORDERING CUSTOMER</w:t>
            </w:r>
          </w:p>
        </w:tc>
      </w:tr>
      <w:tr w:rsidR="00A862C5" w:rsidRPr="00BB3DF5" w:rsidTr="00B16DF0">
        <w:tc>
          <w:tcPr>
            <w:tcW w:w="4786" w:type="dxa"/>
            <w:shd w:val="clear" w:color="auto" w:fill="auto"/>
          </w:tcPr>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FIELD 56A:</w:t>
            </w:r>
          </w:p>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(INTERMEDIARY)</w:t>
            </w:r>
          </w:p>
          <w:p w:rsidR="00A862C5" w:rsidRPr="00BB3DF5" w:rsidRDefault="00A862C5" w:rsidP="00A862C5">
            <w:pPr>
              <w:tabs>
                <w:tab w:val="left" w:pos="567"/>
              </w:tabs>
              <w:spacing w:before="0"/>
              <w:rPr>
                <w:rFonts w:cs="Arial"/>
                <w:sz w:val="18"/>
                <w:szCs w:val="18"/>
                <w:lang w:bidi="en-US"/>
              </w:rPr>
            </w:pPr>
          </w:p>
        </w:tc>
        <w:tc>
          <w:tcPr>
            <w:tcW w:w="4820" w:type="dxa"/>
            <w:shd w:val="clear" w:color="auto" w:fill="auto"/>
          </w:tcPr>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BKTRUS33XXX</w:t>
            </w:r>
          </w:p>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DEUTSCHE BANK TRUST COMPANIY</w:t>
            </w:r>
          </w:p>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AMERICAS, NEW YORK</w:t>
            </w:r>
          </w:p>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60 WALL STREET</w:t>
            </w:r>
          </w:p>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UNITED STATES</w:t>
            </w:r>
          </w:p>
        </w:tc>
      </w:tr>
      <w:tr w:rsidR="00A862C5" w:rsidRPr="00BB3DF5" w:rsidTr="00B16DF0">
        <w:tc>
          <w:tcPr>
            <w:tcW w:w="4786" w:type="dxa"/>
            <w:shd w:val="clear" w:color="auto" w:fill="auto"/>
          </w:tcPr>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FIELD 57A:</w:t>
            </w:r>
          </w:p>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(ACC. WITH BANK)</w:t>
            </w:r>
          </w:p>
          <w:p w:rsidR="00A862C5" w:rsidRPr="00BB3DF5" w:rsidRDefault="00A862C5" w:rsidP="00A862C5">
            <w:pPr>
              <w:tabs>
                <w:tab w:val="left" w:pos="567"/>
              </w:tabs>
              <w:spacing w:before="0"/>
              <w:rPr>
                <w:rFonts w:cs="Arial"/>
                <w:sz w:val="18"/>
                <w:szCs w:val="18"/>
                <w:lang w:bidi="en-US"/>
              </w:rPr>
            </w:pPr>
          </w:p>
        </w:tc>
        <w:tc>
          <w:tcPr>
            <w:tcW w:w="4820" w:type="dxa"/>
            <w:shd w:val="clear" w:color="auto" w:fill="auto"/>
          </w:tcPr>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NBSRRSBGXXX</w:t>
            </w:r>
          </w:p>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NARODNA BANKA SRBIJE (NATIONAL</w:t>
            </w:r>
          </w:p>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BANK OF SERBIA – NB BEOGRAD,</w:t>
            </w:r>
          </w:p>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NEMANJINA 17</w:t>
            </w:r>
          </w:p>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SERBIA</w:t>
            </w:r>
          </w:p>
        </w:tc>
      </w:tr>
      <w:tr w:rsidR="00A862C5" w:rsidRPr="00BB3DF5" w:rsidTr="00B16DF0">
        <w:tc>
          <w:tcPr>
            <w:tcW w:w="4786" w:type="dxa"/>
            <w:shd w:val="clear" w:color="auto" w:fill="auto"/>
          </w:tcPr>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FIELD 59:</w:t>
            </w:r>
          </w:p>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(BENEFICIARY)</w:t>
            </w:r>
          </w:p>
          <w:p w:rsidR="00A862C5" w:rsidRPr="00BB3DF5" w:rsidRDefault="00A862C5" w:rsidP="00A862C5">
            <w:pPr>
              <w:tabs>
                <w:tab w:val="left" w:pos="567"/>
              </w:tabs>
              <w:spacing w:before="0"/>
              <w:rPr>
                <w:rFonts w:cs="Arial"/>
                <w:sz w:val="18"/>
                <w:szCs w:val="18"/>
                <w:lang w:bidi="en-US"/>
              </w:rPr>
            </w:pPr>
          </w:p>
        </w:tc>
        <w:tc>
          <w:tcPr>
            <w:tcW w:w="4820" w:type="dxa"/>
            <w:shd w:val="clear" w:color="auto" w:fill="auto"/>
          </w:tcPr>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/RS35908500103019323073</w:t>
            </w:r>
          </w:p>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MINISTARSTVO FINANSIJA</w:t>
            </w:r>
          </w:p>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UPRAVA ZA TREZOR</w:t>
            </w:r>
          </w:p>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POP LUKINA7-9</w:t>
            </w:r>
          </w:p>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BEOGRAD</w:t>
            </w:r>
          </w:p>
        </w:tc>
      </w:tr>
      <w:tr w:rsidR="00A862C5" w:rsidRPr="00BB3DF5" w:rsidTr="00B16DF0">
        <w:tc>
          <w:tcPr>
            <w:tcW w:w="4786" w:type="dxa"/>
            <w:shd w:val="clear" w:color="auto" w:fill="auto"/>
          </w:tcPr>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 xml:space="preserve">FIELD 70:  </w:t>
            </w:r>
          </w:p>
        </w:tc>
        <w:tc>
          <w:tcPr>
            <w:tcW w:w="4820" w:type="dxa"/>
            <w:shd w:val="clear" w:color="auto" w:fill="auto"/>
          </w:tcPr>
          <w:p w:rsidR="00A862C5" w:rsidRPr="00BB3DF5" w:rsidRDefault="00A862C5" w:rsidP="00A862C5">
            <w:pPr>
              <w:tabs>
                <w:tab w:val="left" w:pos="567"/>
              </w:tabs>
              <w:spacing w:before="0"/>
              <w:rPr>
                <w:rFonts w:cs="Arial"/>
                <w:sz w:val="18"/>
                <w:szCs w:val="18"/>
                <w:lang w:bidi="en-US"/>
              </w:rPr>
            </w:pPr>
            <w:r w:rsidRPr="00BB3DF5">
              <w:rPr>
                <w:rFonts w:cs="Arial"/>
                <w:sz w:val="18"/>
                <w:szCs w:val="18"/>
                <w:lang w:bidi="en-US"/>
              </w:rPr>
              <w:t>DETAILS OF PAYMENT</w:t>
            </w:r>
          </w:p>
        </w:tc>
      </w:tr>
    </w:tbl>
    <w:p w:rsidR="00A862C5" w:rsidRPr="00A862C5" w:rsidRDefault="00A862C5" w:rsidP="00A862C5">
      <w:pPr>
        <w:keepNext/>
        <w:tabs>
          <w:tab w:val="left" w:pos="567"/>
        </w:tabs>
        <w:spacing w:before="0"/>
        <w:ind w:left="810"/>
        <w:outlineLvl w:val="1"/>
        <w:rPr>
          <w:rFonts w:cs="Arial"/>
          <w:b/>
        </w:rPr>
      </w:pPr>
      <w:bookmarkStart w:id="298" w:name="_Toc441651610"/>
      <w:bookmarkStart w:id="299" w:name="_Toc442559921"/>
    </w:p>
    <w:p w:rsidR="00A862C5" w:rsidRPr="00A862C5" w:rsidRDefault="00A862C5" w:rsidP="0045721B">
      <w:pPr>
        <w:keepNext/>
        <w:numPr>
          <w:ilvl w:val="1"/>
          <w:numId w:val="25"/>
        </w:numPr>
        <w:tabs>
          <w:tab w:val="left" w:pos="567"/>
        </w:tabs>
        <w:spacing w:before="0"/>
        <w:outlineLvl w:val="1"/>
        <w:rPr>
          <w:rFonts w:cs="Arial"/>
          <w:b/>
        </w:rPr>
      </w:pPr>
      <w:r w:rsidRPr="00A862C5">
        <w:rPr>
          <w:rFonts w:cs="Arial"/>
          <w:b/>
        </w:rPr>
        <w:t>Закључивање и ступање на снагу уговора</w:t>
      </w:r>
      <w:bookmarkEnd w:id="298"/>
      <w:bookmarkEnd w:id="299"/>
    </w:p>
    <w:p w:rsidR="00A862C5" w:rsidRPr="00A862C5" w:rsidRDefault="00A862C5" w:rsidP="00A862C5">
      <w:pPr>
        <w:spacing w:before="0"/>
        <w:rPr>
          <w:rFonts w:cs="Arial"/>
        </w:rPr>
      </w:pPr>
      <w:r w:rsidRPr="00A862C5">
        <w:rPr>
          <w:rFonts w:cs="Arial"/>
        </w:rPr>
        <w:t>Наручилац ће доставити уговор о јавној набавци понуђачу којем је додељен уговор у року од 8</w:t>
      </w:r>
      <w:r w:rsidR="00BF1F23">
        <w:rPr>
          <w:rFonts w:cs="Arial"/>
        </w:rPr>
        <w:t xml:space="preserve"> </w:t>
      </w:r>
      <w:r w:rsidRPr="00A862C5">
        <w:rPr>
          <w:rFonts w:cs="Arial"/>
        </w:rPr>
        <w:t>(осам) дана од протека рока за подношење захтева за заштиту права.</w:t>
      </w:r>
    </w:p>
    <w:p w:rsidR="00A862C5" w:rsidRPr="008B1A87" w:rsidRDefault="00A862C5" w:rsidP="00A862C5">
      <w:pPr>
        <w:spacing w:before="0"/>
        <w:rPr>
          <w:rFonts w:cs="Arial"/>
        </w:rPr>
      </w:pPr>
      <w:r w:rsidRPr="00BF1F23">
        <w:rPr>
          <w:rFonts w:cs="Arial"/>
        </w:rPr>
        <w:t xml:space="preserve">Понуђач којем буде додељен уговор, обавезан је да у року од </w:t>
      </w:r>
      <w:r w:rsidRPr="008B1A87">
        <w:rPr>
          <w:rFonts w:cs="Arial"/>
        </w:rPr>
        <w:t xml:space="preserve">највише </w:t>
      </w:r>
      <w:r w:rsidR="00941367" w:rsidRPr="008B1A87">
        <w:rPr>
          <w:rFonts w:cs="Arial"/>
        </w:rPr>
        <w:t>1</w:t>
      </w:r>
      <w:r w:rsidR="000B6ED1">
        <w:rPr>
          <w:rFonts w:cs="Arial"/>
        </w:rPr>
        <w:t>0</w:t>
      </w:r>
      <w:r w:rsidR="00BF1F23" w:rsidRPr="008B1A87">
        <w:rPr>
          <w:rFonts w:cs="Arial"/>
        </w:rPr>
        <w:t xml:space="preserve"> </w:t>
      </w:r>
      <w:r w:rsidRPr="008B1A87">
        <w:rPr>
          <w:rFonts w:cs="Arial"/>
        </w:rPr>
        <w:t>(</w:t>
      </w:r>
      <w:r w:rsidR="000B6ED1">
        <w:rPr>
          <w:rFonts w:cs="Arial"/>
        </w:rPr>
        <w:t>десет</w:t>
      </w:r>
      <w:r w:rsidRPr="008B1A87">
        <w:rPr>
          <w:rFonts w:cs="Arial"/>
        </w:rPr>
        <w:t>)  дана од дана закључења уговора достави банкарску гаранцију за добро извршење посла.</w:t>
      </w:r>
    </w:p>
    <w:p w:rsidR="00A862C5" w:rsidRPr="008B1A87" w:rsidRDefault="00A862C5" w:rsidP="00A862C5">
      <w:pPr>
        <w:spacing w:before="0"/>
        <w:rPr>
          <w:rFonts w:cs="Arial"/>
          <w:lang w:val="ru-RU"/>
        </w:rPr>
      </w:pPr>
      <w:r w:rsidRPr="008B1A87">
        <w:rPr>
          <w:rFonts w:cs="Arial"/>
          <w:lang w:val="ru-RU"/>
        </w:rPr>
        <w:t xml:space="preserve">Ако понуђач којем је додељен уговор одбије да потпише уговор или уговор не потпише у року од </w:t>
      </w:r>
      <w:r w:rsidR="00341A84" w:rsidRPr="008B1A87">
        <w:rPr>
          <w:rFonts w:cs="Arial"/>
          <w:lang w:val="ru-RU"/>
        </w:rPr>
        <w:t>10 (десет)</w:t>
      </w:r>
      <w:r w:rsidRPr="008B1A87">
        <w:rPr>
          <w:rFonts w:cs="Arial"/>
          <w:lang w:val="ru-RU"/>
        </w:rPr>
        <w:t xml:space="preserve"> дана, Наручилац може закључити са првим следећим најповољнијим понуђачем.</w:t>
      </w:r>
    </w:p>
    <w:p w:rsidR="00A862C5" w:rsidRPr="008B1A87" w:rsidRDefault="00A862C5" w:rsidP="00A862C5">
      <w:pPr>
        <w:spacing w:before="0"/>
        <w:rPr>
          <w:rFonts w:cs="Arial"/>
          <w:lang w:val="ru-RU"/>
        </w:rPr>
      </w:pPr>
      <w:r w:rsidRPr="008B1A87">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A862C5" w:rsidRPr="008B1A87" w:rsidRDefault="00A862C5" w:rsidP="00A862C5">
      <w:pPr>
        <w:spacing w:before="0"/>
        <w:rPr>
          <w:rFonts w:cs="Arial"/>
          <w:lang w:val="ru-RU"/>
        </w:rPr>
      </w:pPr>
    </w:p>
    <w:p w:rsidR="00A862C5" w:rsidRPr="008B1A87" w:rsidRDefault="00A862C5" w:rsidP="0045721B">
      <w:pPr>
        <w:keepNext/>
        <w:numPr>
          <w:ilvl w:val="1"/>
          <w:numId w:val="25"/>
        </w:numPr>
        <w:tabs>
          <w:tab w:val="left" w:pos="567"/>
        </w:tabs>
        <w:spacing w:before="0"/>
        <w:outlineLvl w:val="1"/>
        <w:rPr>
          <w:rFonts w:cs="Arial"/>
          <w:b/>
        </w:rPr>
      </w:pPr>
      <w:bookmarkStart w:id="300" w:name="_Toc441651611"/>
      <w:bookmarkStart w:id="301" w:name="_Toc442559922"/>
      <w:r w:rsidRPr="008B1A87">
        <w:rPr>
          <w:rFonts w:cs="Arial"/>
          <w:b/>
        </w:rPr>
        <w:t>Измене током трајања уговора</w:t>
      </w:r>
      <w:bookmarkEnd w:id="300"/>
      <w:bookmarkEnd w:id="301"/>
    </w:p>
    <w:p w:rsidR="00134A61" w:rsidRPr="00134A61" w:rsidRDefault="00134A61" w:rsidP="00134A61">
      <w:pPr>
        <w:rPr>
          <w:rFonts w:cs="Arial"/>
          <w:lang w:eastAsia="sr-Latn-CS"/>
        </w:rPr>
      </w:pPr>
      <w:r w:rsidRPr="00134A61">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134A61" w:rsidRPr="00134A61" w:rsidRDefault="00134A61" w:rsidP="00134A61">
      <w:pPr>
        <w:rPr>
          <w:rFonts w:cs="Arial"/>
          <w:lang w:eastAsia="sr-Latn-CS"/>
        </w:rPr>
      </w:pPr>
      <w:r w:rsidRPr="00134A61">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да приликом реализације уговора наступе објективне околности због којих је потребно извршити додатне или непредвиђене услуге које су неопходне да би се реализовала уградња уговорених добара.</w:t>
      </w:r>
    </w:p>
    <w:p w:rsidR="00134A61" w:rsidRPr="00134A61" w:rsidRDefault="00134A61" w:rsidP="00134A61">
      <w:pPr>
        <w:rPr>
          <w:rFonts w:cs="Arial"/>
          <w:lang w:eastAsia="sr-Latn-CS"/>
        </w:rPr>
      </w:pPr>
    </w:p>
    <w:p w:rsidR="00C93BFD" w:rsidRPr="00BB3DF5" w:rsidRDefault="00134A61" w:rsidP="00C93BFD">
      <w:pPr>
        <w:rPr>
          <w:lang w:val="sr-Cyrl-RS" w:eastAsia="sr-Latn-CS"/>
        </w:rPr>
      </w:pPr>
      <w:r w:rsidRPr="00134A61">
        <w:rPr>
          <w:rFonts w:cs="Arial"/>
          <w:lang w:eastAsia="sr-Latn-CS"/>
        </w:rPr>
        <w:t xml:space="preserve">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прописима,као што су: виша сила, измена важећих законских прописа, мере државних органа и измењене околности на тржишту настале услед више силе. </w:t>
      </w:r>
      <w:proofErr w:type="gramStart"/>
      <w:r w:rsidRPr="00134A61">
        <w:rPr>
          <w:rFonts w:cs="Arial"/>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p>
    <w:p w:rsidR="00C93BFD" w:rsidRPr="00C93BFD" w:rsidRDefault="00C93BFD" w:rsidP="00C93BFD">
      <w:pPr>
        <w:rPr>
          <w:lang w:eastAsia="sr-Latn-CS"/>
        </w:rPr>
      </w:pPr>
    </w:p>
    <w:p w:rsidR="00765DB9" w:rsidRPr="007E2429" w:rsidRDefault="00765DB9" w:rsidP="007E2429">
      <w:pPr>
        <w:keepNext/>
        <w:tabs>
          <w:tab w:val="left" w:pos="567"/>
        </w:tabs>
        <w:spacing w:before="0"/>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765DB9" w:rsidRPr="00765DB9" w:rsidRDefault="00765DB9" w:rsidP="00765DB9">
      <w:pPr>
        <w:keepNext/>
        <w:tabs>
          <w:tab w:val="left" w:pos="567"/>
        </w:tabs>
        <w:spacing w:before="0"/>
        <w:ind w:left="360"/>
        <w:jc w:val="center"/>
        <w:outlineLvl w:val="0"/>
        <w:rPr>
          <w:rFonts w:cs="Arial"/>
          <w:b/>
        </w:rPr>
      </w:pPr>
      <w:r>
        <w:rPr>
          <w:rFonts w:cs="Arial"/>
          <w:b/>
        </w:rPr>
        <w:t xml:space="preserve">7. </w:t>
      </w:r>
      <w:r w:rsidRPr="00765DB9">
        <w:rPr>
          <w:rFonts w:cs="Arial"/>
          <w:b/>
        </w:rPr>
        <w:t>ОБРАСЦИ</w:t>
      </w: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404F49">
      <w:pPr>
        <w:keepNext/>
        <w:tabs>
          <w:tab w:val="left" w:pos="567"/>
        </w:tabs>
        <w:spacing w:before="0"/>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spacing w:before="0"/>
        <w:jc w:val="right"/>
        <w:outlineLvl w:val="1"/>
        <w:rPr>
          <w:rFonts w:cs="Arial"/>
          <w:b/>
          <w:noProof/>
        </w:rPr>
      </w:pPr>
      <w:bookmarkStart w:id="302" w:name="_Toc442559924"/>
      <w:r w:rsidRPr="00765DB9">
        <w:rPr>
          <w:rFonts w:cs="Arial"/>
          <w:b/>
        </w:rPr>
        <w:t xml:space="preserve">ОБРАЗАЦ </w:t>
      </w:r>
      <w:r w:rsidR="00BF1F23">
        <w:rPr>
          <w:rFonts w:cs="Arial"/>
          <w:b/>
        </w:rPr>
        <w:t>1</w:t>
      </w:r>
      <w:r w:rsidRPr="00765DB9">
        <w:rPr>
          <w:rFonts w:cs="Arial"/>
          <w:b/>
          <w:noProof/>
        </w:rPr>
        <w:t>.</w:t>
      </w:r>
      <w:bookmarkEnd w:id="302"/>
    </w:p>
    <w:p w:rsidR="00765DB9" w:rsidRPr="00765DB9" w:rsidRDefault="00765DB9" w:rsidP="00765DB9">
      <w:pPr>
        <w:spacing w:before="0"/>
        <w:jc w:val="center"/>
        <w:rPr>
          <w:rFonts w:cs="Arial"/>
          <w:b/>
          <w:bCs/>
          <w:smallCaps/>
          <w:spacing w:val="5"/>
        </w:rPr>
      </w:pPr>
    </w:p>
    <w:p w:rsidR="00765DB9" w:rsidRPr="00765DB9" w:rsidRDefault="00765DB9" w:rsidP="00765DB9">
      <w:pPr>
        <w:spacing w:before="0"/>
        <w:jc w:val="center"/>
        <w:rPr>
          <w:rFonts w:cs="Arial"/>
          <w:b/>
          <w:bCs/>
          <w:smallCaps/>
          <w:spacing w:val="5"/>
        </w:rPr>
      </w:pPr>
      <w:r w:rsidRPr="00765DB9">
        <w:rPr>
          <w:rFonts w:cs="Arial"/>
          <w:b/>
          <w:bCs/>
          <w:smallCaps/>
          <w:spacing w:val="5"/>
        </w:rPr>
        <w:t>ОБРАЗАЦ ПОНУДЕ</w:t>
      </w:r>
    </w:p>
    <w:p w:rsidR="00765DB9" w:rsidRPr="00765DB9" w:rsidRDefault="00765DB9" w:rsidP="00765DB9">
      <w:pPr>
        <w:spacing w:before="0"/>
        <w:rPr>
          <w:rFonts w:cs="Arial"/>
          <w:b/>
          <w:bCs/>
          <w:smallCaps/>
          <w:spacing w:val="5"/>
        </w:rPr>
      </w:pPr>
    </w:p>
    <w:p w:rsidR="00765DB9" w:rsidRPr="00765DB9" w:rsidRDefault="00765DB9" w:rsidP="00765DB9">
      <w:pPr>
        <w:spacing w:before="0"/>
        <w:rPr>
          <w:rFonts w:cs="Arial"/>
          <w:b/>
          <w:bCs/>
          <w:smallCaps/>
          <w:spacing w:val="5"/>
        </w:rPr>
      </w:pPr>
    </w:p>
    <w:p w:rsidR="00765DB9" w:rsidRPr="00765DB9" w:rsidRDefault="00765DB9" w:rsidP="00765DB9">
      <w:pPr>
        <w:spacing w:before="0"/>
        <w:rPr>
          <w:rFonts w:eastAsia="TimesNewRomanPS-BoldMT" w:cs="Arial"/>
          <w:bCs/>
          <w:color w:val="000000" w:themeColor="text1"/>
        </w:rPr>
      </w:pPr>
      <w:r w:rsidRPr="00765DB9">
        <w:rPr>
          <w:rFonts w:eastAsia="TimesNewRomanPS-BoldMT" w:cs="Arial"/>
          <w:bCs/>
          <w:color w:val="000000"/>
        </w:rPr>
        <w:t xml:space="preserve">Понуда бр._________ од </w:t>
      </w:r>
      <w:r w:rsidR="00BF1F23">
        <w:rPr>
          <w:rFonts w:eastAsia="TimesNewRomanPS-BoldMT" w:cs="Arial"/>
          <w:bCs/>
          <w:color w:val="000000"/>
        </w:rPr>
        <w:t>__.__.2016</w:t>
      </w:r>
      <w:r w:rsidR="00BF1F23" w:rsidRPr="00134A61">
        <w:rPr>
          <w:rFonts w:eastAsia="TimesNewRomanPS-BoldMT" w:cs="Arial"/>
          <w:bCs/>
          <w:color w:val="000000"/>
        </w:rPr>
        <w:t>.године</w:t>
      </w:r>
      <w:r w:rsidRPr="00134A61">
        <w:rPr>
          <w:rFonts w:eastAsia="TimesNewRomanPS-BoldMT" w:cs="Arial"/>
          <w:bCs/>
          <w:color w:val="000000"/>
        </w:rPr>
        <w:t xml:space="preserve"> </w:t>
      </w:r>
      <w:proofErr w:type="gramStart"/>
      <w:r w:rsidRPr="00134A61">
        <w:rPr>
          <w:rFonts w:eastAsia="TimesNewRomanPS-BoldMT" w:cs="Arial"/>
          <w:bCs/>
          <w:color w:val="000000"/>
        </w:rPr>
        <w:t>за  отворени</w:t>
      </w:r>
      <w:proofErr w:type="gramEnd"/>
      <w:r w:rsidRPr="00134A61">
        <w:rPr>
          <w:rFonts w:eastAsia="TimesNewRomanPS-BoldMT" w:cs="Arial"/>
          <w:bCs/>
          <w:color w:val="000000"/>
        </w:rPr>
        <w:t xml:space="preserve"> поступак јавне набавке </w:t>
      </w:r>
      <w:r w:rsidR="00BF1F23" w:rsidRPr="00134A61">
        <w:rPr>
          <w:rFonts w:cs="Arial"/>
        </w:rPr>
        <w:t xml:space="preserve">услуга </w:t>
      </w:r>
      <w:r w:rsidR="00877C0C" w:rsidRPr="00134A61">
        <w:rPr>
          <w:rFonts w:cs="Arial"/>
        </w:rPr>
        <w:t>–</w:t>
      </w:r>
      <w:r w:rsidR="00BF1F23" w:rsidRPr="00134A61">
        <w:rPr>
          <w:rFonts w:cs="Arial"/>
        </w:rPr>
        <w:t xml:space="preserve"> </w:t>
      </w:r>
      <w:r w:rsidR="003F2E86">
        <w:rPr>
          <w:rFonts w:cs="Arial"/>
          <w:lang w:val="ru-RU"/>
        </w:rPr>
        <w:t>Фабрички ремонт хидрауличних спојница напојних пумпи на блоку А-4</w:t>
      </w:r>
      <w:r w:rsidR="00BF1F23" w:rsidRPr="00134A61">
        <w:rPr>
          <w:rFonts w:cs="Arial"/>
        </w:rPr>
        <w:t xml:space="preserve">, </w:t>
      </w:r>
      <w:r w:rsidRPr="00134A61">
        <w:rPr>
          <w:rFonts w:eastAsia="TimesNewRomanPS-BoldMT" w:cs="Arial"/>
          <w:bCs/>
          <w:color w:val="000000" w:themeColor="text1"/>
        </w:rPr>
        <w:t>ЈН бр.</w:t>
      </w:r>
      <w:r w:rsidR="00BF1F23" w:rsidRPr="00134A61">
        <w:rPr>
          <w:rFonts w:cs="Arial"/>
        </w:rPr>
        <w:t xml:space="preserve"> </w:t>
      </w:r>
      <w:r w:rsidR="009B62B5">
        <w:rPr>
          <w:rFonts w:cs="Arial"/>
        </w:rPr>
        <w:t>3000/</w:t>
      </w:r>
      <w:r w:rsidR="003F2E86">
        <w:rPr>
          <w:rFonts w:cs="Arial"/>
          <w:lang w:val="sr-Cyrl-RS"/>
        </w:rPr>
        <w:t>0940</w:t>
      </w:r>
      <w:r w:rsidR="00F2240B">
        <w:rPr>
          <w:rFonts w:cs="Arial"/>
        </w:rPr>
        <w:t>/2016 (</w:t>
      </w:r>
      <w:r w:rsidR="003F2E86">
        <w:rPr>
          <w:rFonts w:cs="Arial"/>
          <w:lang w:val="sr-Cyrl-RS"/>
        </w:rPr>
        <w:t>1643</w:t>
      </w:r>
      <w:r w:rsidR="00BF1F23" w:rsidRPr="00134A61">
        <w:rPr>
          <w:rFonts w:cs="Arial"/>
        </w:rPr>
        <w:t>/2016)</w:t>
      </w:r>
    </w:p>
    <w:p w:rsidR="00765DB9" w:rsidRPr="00765DB9" w:rsidRDefault="00765DB9" w:rsidP="00765DB9">
      <w:pPr>
        <w:spacing w:before="0"/>
        <w:rPr>
          <w:rFonts w:eastAsia="TimesNewRomanPS-BoldMT" w:cs="Arial"/>
          <w:bCs/>
          <w:color w:val="00B0F0"/>
        </w:rPr>
      </w:pPr>
    </w:p>
    <w:p w:rsidR="00765DB9" w:rsidRPr="00765DB9" w:rsidRDefault="00765DB9" w:rsidP="00765DB9">
      <w:pPr>
        <w:spacing w:before="0"/>
        <w:rPr>
          <w:rFonts w:cs="Arial"/>
          <w:b/>
          <w:bCs/>
          <w:iCs/>
        </w:rPr>
      </w:pPr>
      <w:r w:rsidRPr="00765DB9">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765DB9" w:rsidRPr="00765DB9" w:rsidTr="00B16DF0">
        <w:trPr>
          <w:trHeight w:val="62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iCs/>
              </w:rPr>
            </w:pPr>
            <w:r w:rsidRPr="00765DB9">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tc>
      </w:tr>
      <w:tr w:rsidR="00765DB9" w:rsidRPr="00765DB9" w:rsidTr="00B16DF0">
        <w:trPr>
          <w:trHeight w:val="620"/>
        </w:trPr>
        <w:tc>
          <w:tcPr>
            <w:tcW w:w="4621" w:type="dxa"/>
            <w:tcBorders>
              <w:top w:val="single" w:sz="4" w:space="0" w:color="000000"/>
              <w:left w:val="single" w:sz="4" w:space="0" w:color="000000"/>
              <w:bottom w:val="single" w:sz="4" w:space="0" w:color="000000"/>
            </w:tcBorders>
            <w:shd w:val="clear" w:color="auto" w:fill="auto"/>
          </w:tcPr>
          <w:p w:rsidR="00765DB9" w:rsidRPr="00241771" w:rsidRDefault="00765DB9" w:rsidP="00765DB9">
            <w:pPr>
              <w:spacing w:before="0"/>
              <w:rPr>
                <w:rFonts w:cs="Arial"/>
                <w:b/>
                <w:bCs/>
                <w:iCs/>
                <w:lang w:val="sr-Cyrl-RS"/>
              </w:rPr>
            </w:pPr>
            <w:r w:rsidRPr="00765DB9">
              <w:rPr>
                <w:rFonts w:cs="Arial"/>
                <w:iCs/>
              </w:rPr>
              <w:t>Врста правног лица</w:t>
            </w:r>
            <w:r w:rsidR="00D444D9" w:rsidRPr="002E0584">
              <w:rPr>
                <w:i/>
                <w:iCs/>
              </w:rPr>
              <w:t>(микро, мало, средње, велико) или физичко лице)</w:t>
            </w:r>
            <w:r w:rsidR="00D444D9" w:rsidRPr="002E0584">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68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647"/>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tc>
      </w:tr>
      <w:tr w:rsidR="00765DB9" w:rsidRPr="00765DB9" w:rsidTr="00B16DF0">
        <w:trPr>
          <w:trHeight w:val="512"/>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iCs/>
              </w:rPr>
            </w:pPr>
          </w:p>
          <w:p w:rsidR="00765DB9" w:rsidRPr="00765DB9" w:rsidRDefault="00765DB9" w:rsidP="00765DB9">
            <w:pPr>
              <w:spacing w:before="0"/>
              <w:rPr>
                <w:rFonts w:cs="Arial"/>
                <w:b/>
                <w:bCs/>
                <w:iCs/>
              </w:rPr>
            </w:pPr>
            <w:r w:rsidRPr="00765DB9">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Електронска адреса понуђача (</w:t>
            </w:r>
            <w:r w:rsidRPr="00765DB9">
              <w:rPr>
                <w:rFonts w:cs="Arial"/>
                <w:iCs/>
              </w:rPr>
              <w:t>e</w:t>
            </w:r>
            <w:r w:rsidRPr="00765DB9">
              <w:rPr>
                <w:rFonts w:cs="Arial"/>
                <w:iCs/>
                <w:lang w:val="ru-RU"/>
              </w:rPr>
              <w:t>-</w:t>
            </w:r>
            <w:r w:rsidRPr="00765DB9">
              <w:rPr>
                <w:rFonts w:cs="Arial"/>
                <w:iCs/>
              </w:rPr>
              <w:t>mail</w:t>
            </w:r>
            <w:r w:rsidRPr="00765DB9">
              <w:rPr>
                <w:rFonts w:cs="Arial"/>
                <w:iCs/>
                <w:lang w:val="ru-RU"/>
              </w:rPr>
              <w:t>):</w:t>
            </w:r>
          </w:p>
          <w:p w:rsidR="00765DB9" w:rsidRPr="00765DB9" w:rsidRDefault="00765DB9" w:rsidP="00765DB9">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tc>
      </w:tr>
      <w:tr w:rsidR="00765DB9" w:rsidRPr="00765DB9" w:rsidTr="00B16DF0">
        <w:trPr>
          <w:trHeight w:val="557"/>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53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59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p w:rsidR="00765DB9" w:rsidRPr="00765DB9" w:rsidRDefault="00765DB9" w:rsidP="00765DB9">
            <w:pPr>
              <w:spacing w:before="0"/>
              <w:rPr>
                <w:rFonts w:cs="Arial"/>
                <w:b/>
                <w:bCs/>
                <w:iCs/>
                <w:lang w:val="ru-RU"/>
              </w:rPr>
            </w:pPr>
          </w:p>
          <w:p w:rsidR="00765DB9" w:rsidRPr="00765DB9" w:rsidRDefault="00765DB9" w:rsidP="00765DB9">
            <w:pPr>
              <w:spacing w:before="0"/>
              <w:rPr>
                <w:rFonts w:cs="Arial"/>
                <w:b/>
                <w:bCs/>
                <w:iCs/>
                <w:lang w:val="ru-RU"/>
              </w:rPr>
            </w:pPr>
          </w:p>
        </w:tc>
      </w:tr>
      <w:tr w:rsidR="00765DB9" w:rsidRPr="00765DB9" w:rsidTr="00B16DF0">
        <w:trPr>
          <w:trHeight w:val="59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ind w:firstLine="708"/>
              <w:rPr>
                <w:rFonts w:cs="Arial"/>
                <w:b/>
                <w:bCs/>
                <w:iCs/>
                <w:lang w:val="ru-RU"/>
              </w:rPr>
            </w:pPr>
          </w:p>
          <w:p w:rsidR="00765DB9" w:rsidRPr="00765DB9" w:rsidRDefault="00765DB9" w:rsidP="00765DB9">
            <w:pPr>
              <w:spacing w:before="0"/>
              <w:ind w:firstLine="708"/>
              <w:rPr>
                <w:rFonts w:cs="Arial"/>
                <w:b/>
                <w:bCs/>
                <w:iCs/>
                <w:lang w:val="ru-RU"/>
              </w:rPr>
            </w:pPr>
          </w:p>
          <w:p w:rsidR="00765DB9" w:rsidRPr="00765DB9" w:rsidRDefault="00765DB9" w:rsidP="00765DB9">
            <w:pPr>
              <w:spacing w:before="0"/>
              <w:ind w:firstLine="708"/>
              <w:rPr>
                <w:rFonts w:cs="Arial"/>
                <w:b/>
                <w:bCs/>
                <w:iCs/>
                <w:lang w:val="ru-RU"/>
              </w:rPr>
            </w:pPr>
          </w:p>
        </w:tc>
      </w:tr>
    </w:tbl>
    <w:p w:rsidR="00765DB9" w:rsidRPr="00765DB9" w:rsidRDefault="00765DB9" w:rsidP="00765DB9">
      <w:pPr>
        <w:spacing w:before="0"/>
        <w:rPr>
          <w:rFonts w:cs="Arial"/>
        </w:rPr>
      </w:pPr>
    </w:p>
    <w:p w:rsidR="00765DB9" w:rsidRPr="00765DB9" w:rsidRDefault="00765DB9" w:rsidP="00765DB9">
      <w:pPr>
        <w:spacing w:before="0"/>
        <w:rPr>
          <w:rFonts w:eastAsia="TimesNewRomanPSMT" w:cs="Arial"/>
          <w:b/>
          <w:bCs/>
          <w:iCs/>
        </w:rPr>
      </w:pPr>
      <w:r w:rsidRPr="00765DB9">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cs="Arial"/>
              </w:rPr>
            </w:pPr>
          </w:p>
          <w:p w:rsidR="00765DB9" w:rsidRPr="00765DB9" w:rsidRDefault="00765DB9" w:rsidP="00765DB9">
            <w:pPr>
              <w:spacing w:before="0"/>
              <w:jc w:val="center"/>
              <w:rPr>
                <w:rFonts w:eastAsia="TimesNewRomanPSMT" w:cs="Arial"/>
                <w:b/>
                <w:bCs/>
              </w:rPr>
            </w:pPr>
            <w:r w:rsidRPr="00765DB9">
              <w:rPr>
                <w:rFonts w:eastAsia="TimesNewRomanPSMT" w:cs="Arial"/>
                <w:b/>
                <w:bCs/>
              </w:rPr>
              <w:t xml:space="preserve">А) САМОСТАЛНО </w:t>
            </w:r>
          </w:p>
        </w:tc>
      </w:tr>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eastAsia="TimesNewRomanPSMT" w:cs="Arial"/>
                <w:b/>
                <w:bCs/>
              </w:rPr>
            </w:pPr>
          </w:p>
          <w:p w:rsidR="00765DB9" w:rsidRPr="00765DB9" w:rsidRDefault="00765DB9" w:rsidP="00765DB9">
            <w:pPr>
              <w:spacing w:before="0"/>
              <w:jc w:val="center"/>
              <w:rPr>
                <w:rFonts w:eastAsia="TimesNewRomanPSMT" w:cs="Arial"/>
                <w:b/>
                <w:bCs/>
              </w:rPr>
            </w:pPr>
            <w:r w:rsidRPr="00765DB9">
              <w:rPr>
                <w:rFonts w:eastAsia="TimesNewRomanPSMT" w:cs="Arial"/>
                <w:b/>
                <w:bCs/>
              </w:rPr>
              <w:t>Б) СА ПОДИЗВОЂАЧЕМ</w:t>
            </w:r>
          </w:p>
        </w:tc>
      </w:tr>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eastAsia="TimesNewRomanPSMT" w:cs="Arial"/>
                <w:b/>
                <w:bCs/>
              </w:rPr>
            </w:pPr>
          </w:p>
          <w:p w:rsidR="00765DB9" w:rsidRPr="00765DB9" w:rsidRDefault="00765DB9" w:rsidP="00765DB9">
            <w:pPr>
              <w:spacing w:before="0"/>
              <w:jc w:val="center"/>
              <w:rPr>
                <w:rFonts w:cs="Arial"/>
                <w:b/>
                <w:iCs/>
                <w:lang w:val="ru-RU"/>
              </w:rPr>
            </w:pPr>
            <w:r w:rsidRPr="00765DB9">
              <w:rPr>
                <w:rFonts w:eastAsia="TimesNewRomanPSMT" w:cs="Arial"/>
                <w:b/>
                <w:bCs/>
              </w:rPr>
              <w:t>В) КАО ЗАЈЕДНИЧКУ ПОНУДУ</w:t>
            </w:r>
          </w:p>
        </w:tc>
      </w:tr>
    </w:tbl>
    <w:p w:rsidR="00765DB9" w:rsidRPr="00765DB9" w:rsidRDefault="00765DB9" w:rsidP="00765DB9">
      <w:pPr>
        <w:spacing w:before="0"/>
        <w:rPr>
          <w:rFonts w:cs="Arial"/>
          <w:b/>
          <w:iCs/>
          <w:lang w:val="ru-RU"/>
        </w:rPr>
      </w:pPr>
    </w:p>
    <w:p w:rsidR="00765DB9" w:rsidRPr="00765DB9" w:rsidRDefault="00765DB9" w:rsidP="00765DB9">
      <w:pPr>
        <w:spacing w:before="0"/>
        <w:rPr>
          <w:rFonts w:cs="Arial"/>
          <w:iCs/>
          <w:lang w:val="ru-RU"/>
        </w:rPr>
      </w:pPr>
      <w:r w:rsidRPr="00765DB9">
        <w:rPr>
          <w:rFonts w:cs="Arial"/>
          <w:b/>
          <w:iCs/>
          <w:lang w:val="ru-RU"/>
        </w:rPr>
        <w:t>Напомена:</w:t>
      </w:r>
      <w:r w:rsidRPr="00765DB9">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Pr="00765DB9" w:rsidRDefault="00765DB9" w:rsidP="00765DB9">
      <w:pPr>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
          <w:bCs/>
          <w:lang w:val="sr-Cyrl-CS"/>
        </w:rPr>
        <w:t xml:space="preserve">3) </w:t>
      </w:r>
      <w:r w:rsidRPr="00765DB9">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cs="Arial"/>
              </w:rPr>
            </w:pPr>
          </w:p>
          <w:p w:rsidR="00765DB9" w:rsidRPr="00765DB9" w:rsidRDefault="00765DB9" w:rsidP="00765DB9">
            <w:pPr>
              <w:spacing w:before="0"/>
              <w:rPr>
                <w:rFonts w:eastAsia="TimesNewRomanPSMT" w:cs="Arial"/>
                <w:bCs/>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rPr>
          <w:trHeight w:val="557"/>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r w:rsidRPr="00765DB9">
              <w:rPr>
                <w:rFonts w:eastAsia="TimesNewRomanPSMT" w:cs="Arial"/>
                <w:bCs/>
              </w:rPr>
              <w:t>Врста правног лица</w:t>
            </w:r>
            <w:r w:rsidR="00D444D9" w:rsidRPr="002E0584">
              <w:rPr>
                <w:i/>
                <w:iCs/>
              </w:rPr>
              <w:t>(микро, мало, средње, велико) или физичко лице)</w:t>
            </w:r>
            <w:r w:rsidR="00D444D9" w:rsidRPr="002E0584">
              <w:rPr>
                <w:rFonts w:cs="Arial"/>
                <w:iCs/>
              </w:rPr>
              <w:t>:</w:t>
            </w:r>
            <w:r w:rsidRPr="00765DB9">
              <w:rPr>
                <w:rFonts w:eastAsia="TimesNewRomanPSMT" w:cs="Arial"/>
                <w:bCs/>
              </w:rPr>
              <w:t xml:space="preserve">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rPr>
          <w:trHeight w:val="512"/>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r w:rsidRPr="00765DB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bl>
    <w:p w:rsidR="00765DB9" w:rsidRPr="00765DB9" w:rsidRDefault="00765DB9" w:rsidP="00765DB9">
      <w:pPr>
        <w:spacing w:before="0"/>
        <w:rPr>
          <w:rFonts w:cs="Arial"/>
          <w:b/>
          <w:bCs/>
          <w:iCs/>
          <w:u w:val="single"/>
          <w:lang w:val="ru-RU"/>
        </w:rPr>
      </w:pPr>
    </w:p>
    <w:p w:rsidR="00765DB9" w:rsidRPr="00765DB9" w:rsidRDefault="00765DB9" w:rsidP="00765DB9">
      <w:pPr>
        <w:spacing w:before="0"/>
        <w:rPr>
          <w:rFonts w:cs="Arial"/>
          <w:b/>
          <w:bCs/>
          <w:iCs/>
          <w:u w:val="single"/>
          <w:lang w:val="ru-RU"/>
        </w:rPr>
      </w:pPr>
    </w:p>
    <w:p w:rsidR="00765DB9" w:rsidRPr="00765DB9" w:rsidRDefault="00765DB9" w:rsidP="00765DB9">
      <w:pPr>
        <w:spacing w:before="0"/>
        <w:rPr>
          <w:rFonts w:cs="Arial"/>
          <w:iCs/>
          <w:lang w:val="ru-RU"/>
        </w:rPr>
      </w:pPr>
      <w:r w:rsidRPr="00765DB9">
        <w:rPr>
          <w:rFonts w:cs="Arial"/>
          <w:b/>
          <w:bCs/>
          <w:iCs/>
          <w:u w:val="single"/>
          <w:lang w:val="ru-RU"/>
        </w:rPr>
        <w:t>Напомена:</w:t>
      </w:r>
    </w:p>
    <w:p w:rsidR="00765DB9" w:rsidRPr="00765DB9" w:rsidRDefault="00765DB9" w:rsidP="00765DB9">
      <w:pPr>
        <w:spacing w:before="0"/>
        <w:rPr>
          <w:rFonts w:eastAsia="TimesNewRomanPSMT" w:cs="Arial"/>
          <w:b/>
          <w:bCs/>
          <w:lang w:val="ru-RU"/>
        </w:rPr>
      </w:pPr>
      <w:r w:rsidRPr="00765DB9">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
          <w:bCs/>
          <w:lang w:val="sr-Cyrl-CS"/>
        </w:rPr>
        <w:t xml:space="preserve">4) </w:t>
      </w:r>
      <w:r w:rsidRPr="00765DB9">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cs="Arial"/>
              </w:rPr>
            </w:pPr>
          </w:p>
          <w:p w:rsidR="00765DB9" w:rsidRPr="00765DB9" w:rsidRDefault="00765DB9" w:rsidP="00765DB9">
            <w:pPr>
              <w:spacing w:before="0"/>
              <w:rPr>
                <w:rFonts w:eastAsia="TimesNewRomanPSMT" w:cs="Arial"/>
                <w:bCs/>
                <w:lang w:val="ru-RU"/>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557"/>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Врста правног лица</w:t>
            </w:r>
            <w:r w:rsidR="00D444D9" w:rsidRPr="002E0584">
              <w:rPr>
                <w:i/>
                <w:iCs/>
              </w:rPr>
              <w:t>(микро, мало, средње, велико) или физичко лице)</w:t>
            </w:r>
            <w:r w:rsidR="00D444D9" w:rsidRPr="002E0584">
              <w:rPr>
                <w:rFonts w:cs="Arial"/>
                <w:iCs/>
              </w:rPr>
              <w:t>:</w:t>
            </w:r>
            <w:r w:rsidRPr="00765DB9">
              <w:rPr>
                <w:rFonts w:eastAsia="TimesNewRomanPSMT" w:cs="Arial"/>
                <w:bCs/>
                <w:lang w:val="ru-RU"/>
              </w:rPr>
              <w:t xml:space="preserve">: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lang w:val="ru-RU"/>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602"/>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lang w:val="ru-RU"/>
              </w:rPr>
            </w:pPr>
            <w:r w:rsidRPr="00765DB9">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503"/>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bl>
    <w:p w:rsidR="00765DB9" w:rsidRPr="00765DB9" w:rsidRDefault="00765DB9" w:rsidP="00765DB9">
      <w:pPr>
        <w:spacing w:before="0"/>
        <w:rPr>
          <w:rFonts w:cs="Arial"/>
          <w:b/>
          <w:bCs/>
          <w:iCs/>
          <w:u w:val="single"/>
        </w:rPr>
      </w:pPr>
    </w:p>
    <w:p w:rsidR="00765DB9" w:rsidRPr="00765DB9" w:rsidRDefault="00765DB9" w:rsidP="00765DB9">
      <w:pPr>
        <w:spacing w:before="0"/>
        <w:rPr>
          <w:rFonts w:cs="Arial"/>
          <w:iCs/>
          <w:lang w:val="ru-RU"/>
        </w:rPr>
      </w:pPr>
      <w:r w:rsidRPr="00765DB9">
        <w:rPr>
          <w:rFonts w:cs="Arial"/>
          <w:b/>
          <w:bCs/>
          <w:iCs/>
          <w:u w:val="single"/>
        </w:rPr>
        <w:t>Напомена:</w:t>
      </w:r>
    </w:p>
    <w:p w:rsidR="00765DB9" w:rsidRPr="00765DB9" w:rsidRDefault="00765DB9" w:rsidP="00765DB9">
      <w:pPr>
        <w:spacing w:before="0"/>
        <w:rPr>
          <w:rFonts w:cs="Arial"/>
          <w:iCs/>
          <w:lang w:val="ru-RU"/>
        </w:rPr>
      </w:pPr>
      <w:r w:rsidRPr="00765DB9">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Default="00765DB9" w:rsidP="00765DB9">
      <w:pPr>
        <w:spacing w:before="0"/>
        <w:rPr>
          <w:rFonts w:cs="Arial"/>
          <w:iCs/>
          <w:lang w:val="ru-RU"/>
        </w:rPr>
      </w:pPr>
    </w:p>
    <w:p w:rsidR="00D94C59" w:rsidRDefault="00D94C59" w:rsidP="00765DB9">
      <w:pPr>
        <w:spacing w:before="0"/>
        <w:rPr>
          <w:rFonts w:cs="Arial"/>
          <w:iCs/>
          <w:lang w:val="sr-Latn-RS"/>
        </w:rPr>
      </w:pPr>
    </w:p>
    <w:p w:rsidR="00404F49" w:rsidRPr="00404F49" w:rsidRDefault="00404F49" w:rsidP="00765DB9">
      <w:pPr>
        <w:spacing w:before="0"/>
        <w:rPr>
          <w:rFonts w:cs="Arial"/>
          <w:iCs/>
          <w:lang w:val="sr-Latn-RS"/>
        </w:rPr>
      </w:pPr>
    </w:p>
    <w:p w:rsidR="00D94C59" w:rsidRPr="00765DB9" w:rsidRDefault="00D94C59" w:rsidP="00765DB9">
      <w:pPr>
        <w:spacing w:before="0"/>
        <w:rPr>
          <w:rFonts w:cs="Arial"/>
          <w:iCs/>
          <w:lang w:val="ru-RU"/>
        </w:rPr>
      </w:pPr>
    </w:p>
    <w:p w:rsidR="00765DB9" w:rsidRPr="00765DB9" w:rsidRDefault="00765DB9" w:rsidP="00765DB9">
      <w:pPr>
        <w:spacing w:before="0"/>
        <w:rPr>
          <w:rFonts w:eastAsia="TimesNewRomanPSMT" w:cs="Arial"/>
          <w:b/>
          <w:bCs/>
          <w:lang w:val="sr-Cyrl-CS"/>
        </w:rPr>
      </w:pPr>
      <w:r w:rsidRPr="00765DB9">
        <w:rPr>
          <w:rFonts w:eastAsia="TimesNewRomanPSMT" w:cs="Arial"/>
          <w:b/>
          <w:bCs/>
          <w:lang w:val="sr-Cyrl-CS"/>
        </w:rPr>
        <w:lastRenderedPageBreak/>
        <w:t>5) ЦЕНА И КОМЕРЦИЈАЛНИ УСЛОВИ ПОНУДЕ</w:t>
      </w:r>
    </w:p>
    <w:p w:rsidR="00765DB9" w:rsidRPr="00765DB9" w:rsidRDefault="00765DB9" w:rsidP="00765DB9">
      <w:pPr>
        <w:spacing w:before="0"/>
        <w:rPr>
          <w:rFonts w:eastAsia="TimesNewRomanPSMT" w:cs="Arial"/>
          <w:b/>
          <w:bCs/>
          <w:lang w:val="sr-Cyrl-CS"/>
        </w:rPr>
      </w:pPr>
    </w:p>
    <w:p w:rsidR="00765DB9" w:rsidRDefault="00765DB9" w:rsidP="00765DB9">
      <w:pPr>
        <w:spacing w:before="0"/>
        <w:jc w:val="center"/>
        <w:rPr>
          <w:rFonts w:cs="Arial"/>
          <w:b/>
          <w:bCs/>
          <w:iCs/>
          <w:u w:val="single"/>
          <w:lang w:val="sr-Cyrl-CS"/>
        </w:rPr>
      </w:pPr>
      <w:r w:rsidRPr="00765DB9">
        <w:rPr>
          <w:rFonts w:cs="Arial"/>
          <w:b/>
          <w:bCs/>
          <w:iCs/>
          <w:u w:val="single"/>
          <w:lang w:val="sr-Cyrl-CS"/>
        </w:rPr>
        <w:t>ЦЕНА</w:t>
      </w:r>
    </w:p>
    <w:p w:rsidR="00647CF3" w:rsidRPr="00765DB9" w:rsidRDefault="00647CF3" w:rsidP="00765DB9">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765DB9" w:rsidRPr="00765DB9" w:rsidTr="00B43BB7">
        <w:trPr>
          <w:trHeight w:val="485"/>
        </w:trPr>
        <w:tc>
          <w:tcPr>
            <w:tcW w:w="5326" w:type="dxa"/>
            <w:shd w:val="clear" w:color="auto" w:fill="C6D9F1" w:themeFill="text2" w:themeFillTint="33"/>
            <w:vAlign w:val="center"/>
          </w:tcPr>
          <w:p w:rsidR="00765DB9" w:rsidRPr="00765DB9" w:rsidRDefault="00765DB9" w:rsidP="00765DB9">
            <w:pPr>
              <w:spacing w:before="0"/>
              <w:jc w:val="center"/>
              <w:rPr>
                <w:rFonts w:cs="Arial"/>
                <w:b/>
                <w:bCs/>
                <w:iCs/>
                <w:lang w:val="sr-Cyrl-CS"/>
              </w:rPr>
            </w:pPr>
            <w:r w:rsidRPr="00765DB9">
              <w:rPr>
                <w:rFonts w:eastAsia="TimesNewRomanPSMT" w:cs="Arial"/>
                <w:b/>
                <w:bCs/>
              </w:rPr>
              <w:t xml:space="preserve">ПРЕДМЕТ </w:t>
            </w:r>
            <w:r w:rsidRPr="00765DB9">
              <w:rPr>
                <w:rFonts w:eastAsia="TimesNewRomanPSMT" w:cs="Arial"/>
                <w:b/>
                <w:bCs/>
                <w:lang w:val="sr-Cyrl-CS"/>
              </w:rPr>
              <w:t xml:space="preserve">И БРОЈ </w:t>
            </w:r>
            <w:r w:rsidRPr="00765DB9">
              <w:rPr>
                <w:rFonts w:eastAsia="TimesNewRomanPSMT" w:cs="Arial"/>
                <w:b/>
                <w:bCs/>
              </w:rPr>
              <w:t>НАБАВКЕ</w:t>
            </w:r>
          </w:p>
        </w:tc>
        <w:tc>
          <w:tcPr>
            <w:tcW w:w="3919" w:type="dxa"/>
            <w:shd w:val="clear" w:color="auto" w:fill="C6D9F1" w:themeFill="text2" w:themeFillTint="33"/>
            <w:vAlign w:val="center"/>
          </w:tcPr>
          <w:p w:rsidR="00765DB9" w:rsidRPr="00765DB9" w:rsidRDefault="00765DB9" w:rsidP="00BD58E4">
            <w:pPr>
              <w:spacing w:before="0"/>
              <w:jc w:val="center"/>
              <w:rPr>
                <w:rFonts w:cs="Arial"/>
                <w:b/>
                <w:bCs/>
                <w:iCs/>
                <w:lang w:val="sr-Cyrl-CS"/>
              </w:rPr>
            </w:pPr>
            <w:r w:rsidRPr="00765DB9">
              <w:rPr>
                <w:rFonts w:cs="Arial"/>
                <w:b/>
                <w:bCs/>
                <w:iCs/>
                <w:lang w:val="sr-Cyrl-CS"/>
              </w:rPr>
              <w:t xml:space="preserve">УКУПНА ЦЕНА </w:t>
            </w:r>
            <w:r w:rsidRPr="00765DB9">
              <w:rPr>
                <w:rFonts w:eastAsia="Arial Unicode MS" w:cs="Arial"/>
                <w:b/>
                <w:bCs/>
                <w:iCs/>
                <w:kern w:val="1"/>
                <w:lang w:val="sr-Cyrl-CS" w:eastAsia="ar-SA"/>
              </w:rPr>
              <w:t>дин</w:t>
            </w:r>
            <w:r w:rsidR="002703F2">
              <w:rPr>
                <w:rFonts w:eastAsia="Arial Unicode MS" w:cs="Arial"/>
                <w:b/>
                <w:bCs/>
                <w:iCs/>
                <w:kern w:val="1"/>
                <w:lang w:val="sr-Cyrl-CS" w:eastAsia="ar-SA"/>
              </w:rPr>
              <w:t>.</w:t>
            </w:r>
            <w:r w:rsidR="00404F49">
              <w:rPr>
                <w:rFonts w:eastAsia="Arial Unicode MS" w:cs="Arial"/>
                <w:b/>
                <w:bCs/>
                <w:iCs/>
                <w:kern w:val="1"/>
                <w:lang w:val="sr-Latn-RS" w:eastAsia="ar-SA"/>
              </w:rPr>
              <w:t>/</w:t>
            </w:r>
            <w:r w:rsidR="00404F49">
              <w:rPr>
                <w:rFonts w:eastAsia="Arial Unicode MS" w:cs="Arial"/>
                <w:b/>
                <w:bCs/>
                <w:iCs/>
                <w:kern w:val="1"/>
                <w:lang w:val="sr-Cyrl-RS" w:eastAsia="ar-SA"/>
              </w:rPr>
              <w:t>евро</w:t>
            </w:r>
            <w:r w:rsidR="00BD58E4">
              <w:rPr>
                <w:rFonts w:eastAsia="Arial Unicode MS" w:cs="Arial"/>
                <w:b/>
                <w:bCs/>
                <w:iCs/>
                <w:kern w:val="1"/>
                <w:lang w:val="sr-Cyrl-CS" w:eastAsia="ar-SA"/>
              </w:rPr>
              <w:t xml:space="preserve"> </w:t>
            </w:r>
            <w:r w:rsidRPr="00BF1F23">
              <w:rPr>
                <w:rFonts w:cs="Arial"/>
                <w:b/>
                <w:bCs/>
                <w:iCs/>
                <w:lang w:val="sr-Cyrl-CS"/>
              </w:rPr>
              <w:t xml:space="preserve">без </w:t>
            </w:r>
            <w:r w:rsidRPr="00765DB9">
              <w:rPr>
                <w:rFonts w:cs="Arial"/>
                <w:b/>
                <w:bCs/>
                <w:iCs/>
                <w:lang w:val="sr-Cyrl-CS"/>
              </w:rPr>
              <w:t>ПДВ</w:t>
            </w:r>
          </w:p>
        </w:tc>
      </w:tr>
      <w:tr w:rsidR="00765DB9" w:rsidRPr="00765DB9" w:rsidTr="00B43BB7">
        <w:trPr>
          <w:trHeight w:val="440"/>
        </w:trPr>
        <w:tc>
          <w:tcPr>
            <w:tcW w:w="5326" w:type="dxa"/>
            <w:vAlign w:val="center"/>
          </w:tcPr>
          <w:p w:rsidR="00BD58E4" w:rsidRPr="00BB3DF5" w:rsidRDefault="00D444D9" w:rsidP="00BD58E4">
            <w:pPr>
              <w:spacing w:before="0"/>
              <w:rPr>
                <w:rFonts w:cs="Arial"/>
                <w:b/>
                <w:lang w:val="sr-Cyrl-RS"/>
              </w:rPr>
            </w:pPr>
            <w:r w:rsidRPr="00BB3DF5">
              <w:rPr>
                <w:rFonts w:cs="Arial"/>
                <w:b/>
                <w:lang w:val="sr-Cyrl-RS"/>
              </w:rPr>
              <w:t>Фабрички ремонт хидрауличних спојница напојних пумпи на бл. А-4</w:t>
            </w:r>
          </w:p>
        </w:tc>
        <w:tc>
          <w:tcPr>
            <w:tcW w:w="3919" w:type="dxa"/>
          </w:tcPr>
          <w:p w:rsidR="00765DB9" w:rsidRPr="00765DB9" w:rsidRDefault="00765DB9" w:rsidP="00765DB9">
            <w:pPr>
              <w:spacing w:before="0"/>
              <w:jc w:val="center"/>
              <w:rPr>
                <w:rFonts w:cs="Arial"/>
                <w:b/>
                <w:bCs/>
                <w:iCs/>
                <w:lang w:val="sr-Cyrl-CS"/>
              </w:rPr>
            </w:pPr>
          </w:p>
          <w:p w:rsidR="00765DB9" w:rsidRPr="00765DB9" w:rsidRDefault="00765DB9" w:rsidP="00765DB9">
            <w:pPr>
              <w:spacing w:before="0"/>
              <w:jc w:val="center"/>
              <w:rPr>
                <w:rFonts w:cs="Arial"/>
                <w:b/>
                <w:bCs/>
                <w:iCs/>
                <w:lang w:val="sr-Cyrl-CS"/>
              </w:rPr>
            </w:pPr>
          </w:p>
        </w:tc>
      </w:tr>
    </w:tbl>
    <w:p w:rsidR="00765DB9" w:rsidRPr="00765DB9" w:rsidRDefault="00765DB9" w:rsidP="00765DB9">
      <w:pPr>
        <w:spacing w:before="0"/>
        <w:jc w:val="center"/>
        <w:rPr>
          <w:rFonts w:cs="Arial"/>
          <w:b/>
          <w:bCs/>
          <w:iCs/>
          <w:u w:val="single"/>
          <w:lang w:val="sr-Cyrl-CS"/>
        </w:rPr>
      </w:pPr>
    </w:p>
    <w:p w:rsidR="00765DB9" w:rsidRDefault="00765DB9" w:rsidP="00765DB9">
      <w:pPr>
        <w:spacing w:before="0"/>
        <w:jc w:val="center"/>
        <w:rPr>
          <w:rFonts w:cs="Arial"/>
          <w:b/>
          <w:bCs/>
          <w:iCs/>
          <w:u w:val="single"/>
          <w:lang w:val="sr-Cyrl-CS"/>
        </w:rPr>
      </w:pPr>
      <w:r w:rsidRPr="00765DB9">
        <w:rPr>
          <w:rFonts w:cs="Arial"/>
          <w:b/>
          <w:bCs/>
          <w:iCs/>
          <w:u w:val="single"/>
          <w:lang w:val="sr-Cyrl-CS"/>
        </w:rPr>
        <w:t>КОМЕРЦИЈАЛНИ УСЛОВИ</w:t>
      </w:r>
    </w:p>
    <w:p w:rsidR="00E33B4C" w:rsidRPr="00BB3DF5" w:rsidRDefault="00E33B4C" w:rsidP="00BB3DF5">
      <w:pPr>
        <w:spacing w:before="0"/>
        <w:rPr>
          <w:rFonts w:cs="Arial"/>
          <w:b/>
          <w:bCs/>
          <w:iCs/>
          <w:u w:val="single"/>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8"/>
        <w:gridCol w:w="4067"/>
      </w:tblGrid>
      <w:tr w:rsidR="00103F71" w:rsidRPr="00F410C8" w:rsidTr="00134A61">
        <w:trPr>
          <w:trHeight w:val="647"/>
        </w:trPr>
        <w:tc>
          <w:tcPr>
            <w:tcW w:w="5178" w:type="dxa"/>
            <w:shd w:val="clear" w:color="auto" w:fill="C6D9F1" w:themeFill="text2" w:themeFillTint="33"/>
            <w:vAlign w:val="center"/>
          </w:tcPr>
          <w:p w:rsidR="00765DB9" w:rsidRPr="00F410C8" w:rsidRDefault="00765DB9" w:rsidP="00765DB9">
            <w:pPr>
              <w:spacing w:before="0"/>
              <w:jc w:val="center"/>
              <w:rPr>
                <w:rFonts w:cs="Arial"/>
                <w:b/>
                <w:bCs/>
                <w:iCs/>
                <w:lang w:val="sr-Cyrl-CS"/>
              </w:rPr>
            </w:pPr>
            <w:r w:rsidRPr="00F410C8">
              <w:rPr>
                <w:rFonts w:cs="Arial"/>
                <w:b/>
                <w:bCs/>
                <w:iCs/>
                <w:lang w:val="sr-Cyrl-CS"/>
              </w:rPr>
              <w:t>УСЛОВ НАРУЧИОЦА</w:t>
            </w:r>
          </w:p>
        </w:tc>
        <w:tc>
          <w:tcPr>
            <w:tcW w:w="4067" w:type="dxa"/>
            <w:shd w:val="clear" w:color="auto" w:fill="C6D9F1" w:themeFill="text2" w:themeFillTint="33"/>
            <w:vAlign w:val="center"/>
          </w:tcPr>
          <w:p w:rsidR="00765DB9" w:rsidRPr="00F410C8" w:rsidRDefault="00765DB9" w:rsidP="00765DB9">
            <w:pPr>
              <w:spacing w:before="0"/>
              <w:jc w:val="center"/>
              <w:rPr>
                <w:rFonts w:cs="Arial"/>
                <w:b/>
                <w:bCs/>
                <w:iCs/>
                <w:lang w:val="sr-Cyrl-CS"/>
              </w:rPr>
            </w:pPr>
            <w:r w:rsidRPr="00F410C8">
              <w:rPr>
                <w:rFonts w:cs="Arial"/>
                <w:b/>
                <w:bCs/>
                <w:iCs/>
                <w:lang w:val="sr-Cyrl-CS"/>
              </w:rPr>
              <w:t>ПОНУДА ПОНУЂАЧА</w:t>
            </w:r>
          </w:p>
        </w:tc>
      </w:tr>
      <w:tr w:rsidR="00103F71" w:rsidRPr="00F410C8" w:rsidTr="00134A61">
        <w:tc>
          <w:tcPr>
            <w:tcW w:w="5178" w:type="dxa"/>
            <w:vAlign w:val="center"/>
          </w:tcPr>
          <w:p w:rsidR="00CA5EF9" w:rsidRPr="00870D5B" w:rsidRDefault="00765DB9" w:rsidP="00CA5EF9">
            <w:pPr>
              <w:spacing w:before="0"/>
              <w:rPr>
                <w:rFonts w:cs="Arial"/>
                <w:b/>
                <w:bCs/>
                <w:iCs/>
                <w:sz w:val="16"/>
                <w:szCs w:val="16"/>
                <w:lang w:val="sr-Latn-RS"/>
              </w:rPr>
            </w:pPr>
            <w:r w:rsidRPr="00870D5B">
              <w:rPr>
                <w:rFonts w:cs="Arial"/>
                <w:b/>
                <w:bCs/>
                <w:iCs/>
                <w:sz w:val="16"/>
                <w:szCs w:val="16"/>
                <w:lang w:val="sr-Cyrl-CS"/>
              </w:rPr>
              <w:t>РОК И НАЧИН ПЛАЋАЊА:</w:t>
            </w:r>
          </w:p>
          <w:p w:rsidR="00870D5B" w:rsidRPr="00BB3DF5" w:rsidRDefault="00870D5B" w:rsidP="00870D5B">
            <w:pPr>
              <w:pStyle w:val="KDParagraf"/>
              <w:spacing w:before="0"/>
              <w:ind w:left="720"/>
              <w:rPr>
                <w:rFonts w:eastAsia="Calibri" w:cs="Arial"/>
                <w:sz w:val="16"/>
                <w:szCs w:val="16"/>
              </w:rPr>
            </w:pPr>
            <w:r w:rsidRPr="00BB3DF5">
              <w:rPr>
                <w:rFonts w:eastAsia="Calibri" w:cs="Arial"/>
                <w:sz w:val="16"/>
                <w:szCs w:val="16"/>
              </w:rPr>
              <w:t>Плаћање извршених услуга који су предмет ове јавне набавке, дела техничке спецификације предмета ЈН, тачка 3.1, Корисник услуге ће извршити на текући рачун Пружаоца услуге на следећи начин:</w:t>
            </w:r>
          </w:p>
          <w:p w:rsidR="00870D5B" w:rsidRPr="00BB3DF5" w:rsidRDefault="00870D5B" w:rsidP="00870D5B">
            <w:pPr>
              <w:pStyle w:val="KDParagraf"/>
              <w:numPr>
                <w:ilvl w:val="0"/>
                <w:numId w:val="33"/>
              </w:numPr>
              <w:spacing w:before="0"/>
              <w:rPr>
                <w:rFonts w:eastAsia="Calibri" w:cs="Arial"/>
                <w:sz w:val="16"/>
                <w:szCs w:val="16"/>
              </w:rPr>
            </w:pPr>
            <w:r w:rsidRPr="00BB3DF5">
              <w:rPr>
                <w:rFonts w:eastAsia="Calibri" w:cs="Arial"/>
                <w:sz w:val="16"/>
                <w:szCs w:val="16"/>
                <w:lang w:val="sr-Cyrl-RS"/>
              </w:rPr>
              <w:t xml:space="preserve">  </w:t>
            </w:r>
            <w:r w:rsidR="00BB3DF5" w:rsidRPr="00BB3DF5">
              <w:rPr>
                <w:rFonts w:eastAsia="Calibri" w:cs="Arial"/>
                <w:sz w:val="16"/>
                <w:szCs w:val="16"/>
              </w:rPr>
              <w:t xml:space="preserve">авансно </w:t>
            </w:r>
            <w:r w:rsidR="00BB3DF5" w:rsidRPr="00BB3DF5">
              <w:rPr>
                <w:rFonts w:eastAsia="Calibri" w:cs="Arial"/>
                <w:sz w:val="16"/>
                <w:szCs w:val="16"/>
                <w:lang w:val="sr-Cyrl-RS"/>
              </w:rPr>
              <w:t>4</w:t>
            </w:r>
            <w:r w:rsidRPr="00BB3DF5">
              <w:rPr>
                <w:rFonts w:eastAsia="Calibri" w:cs="Arial"/>
                <w:sz w:val="16"/>
                <w:szCs w:val="16"/>
              </w:rPr>
              <w:t xml:space="preserve">0% </w:t>
            </w:r>
            <w:r w:rsidRPr="00BB3DF5">
              <w:rPr>
                <w:rFonts w:eastAsia="Calibri" w:cs="Arial"/>
                <w:sz w:val="16"/>
                <w:szCs w:val="16"/>
                <w:lang w:val="sr-Cyrl-RS"/>
              </w:rPr>
              <w:t xml:space="preserve">од </w:t>
            </w:r>
            <w:r w:rsidRPr="00BB3DF5">
              <w:rPr>
                <w:rFonts w:eastAsia="Calibri" w:cs="Arial"/>
                <w:sz w:val="16"/>
                <w:szCs w:val="16"/>
              </w:rPr>
              <w:t xml:space="preserve">укупно уговорене цене, након обостраног потписивања Уговора, достављања банкарске гаранције за повраћај авансног плаћања и банкарске гаранције за добро извршење посла, у року од </w:t>
            </w:r>
            <w:r w:rsidRPr="00BB3DF5">
              <w:rPr>
                <w:rFonts w:eastAsia="Calibri" w:cs="Arial"/>
                <w:sz w:val="16"/>
                <w:szCs w:val="16"/>
                <w:lang w:val="sr-Cyrl-RS"/>
              </w:rPr>
              <w:t>10</w:t>
            </w:r>
            <w:r w:rsidRPr="00BB3DF5">
              <w:rPr>
                <w:rFonts w:eastAsia="Calibri" w:cs="Arial"/>
                <w:sz w:val="16"/>
                <w:szCs w:val="16"/>
              </w:rPr>
              <w:t xml:space="preserve">  дана од дана  пријема предрачуна</w:t>
            </w:r>
            <w:r w:rsidRPr="00BB3DF5">
              <w:rPr>
                <w:rFonts w:eastAsia="Calibri" w:cs="Arial"/>
                <w:sz w:val="16"/>
                <w:szCs w:val="16"/>
                <w:lang w:val="sr-Cyrl-RS"/>
              </w:rPr>
              <w:t>.</w:t>
            </w:r>
            <w:r w:rsidRPr="00BB3DF5">
              <w:rPr>
                <w:rFonts w:eastAsia="Calibri" w:cs="Arial"/>
                <w:sz w:val="16"/>
                <w:szCs w:val="16"/>
              </w:rPr>
              <w:t xml:space="preserve">  </w:t>
            </w:r>
          </w:p>
          <w:p w:rsidR="00870D5B" w:rsidRPr="00870D5B" w:rsidRDefault="00870D5B" w:rsidP="00870D5B">
            <w:pPr>
              <w:tabs>
                <w:tab w:val="left" w:pos="567"/>
              </w:tabs>
              <w:spacing w:before="0"/>
              <w:rPr>
                <w:rFonts w:eastAsia="Calibri" w:cs="Arial"/>
                <w:sz w:val="16"/>
                <w:szCs w:val="16"/>
                <w:highlight w:val="yellow"/>
                <w:lang w:val="sr-Cyrl-RS"/>
              </w:rPr>
            </w:pPr>
          </w:p>
          <w:p w:rsidR="00870D5B" w:rsidRPr="00870D5B" w:rsidRDefault="00870D5B" w:rsidP="00870D5B">
            <w:pPr>
              <w:numPr>
                <w:ilvl w:val="0"/>
                <w:numId w:val="34"/>
              </w:numPr>
              <w:tabs>
                <w:tab w:val="left" w:pos="567"/>
              </w:tabs>
              <w:spacing w:before="0"/>
              <w:rPr>
                <w:rFonts w:eastAsia="Calibri" w:cs="Arial"/>
                <w:sz w:val="16"/>
                <w:szCs w:val="16"/>
                <w:lang w:val="sr-Cyrl-RS"/>
              </w:rPr>
            </w:pPr>
            <w:r w:rsidRPr="00E057F3">
              <w:rPr>
                <w:rFonts w:eastAsia="Calibri" w:cs="Arial"/>
                <w:sz w:val="16"/>
                <w:szCs w:val="16"/>
                <w:lang w:val="sr-Cyrl-RS"/>
              </w:rPr>
              <w:t>остатак укупно уговорене цене сукцесивно, уз пр</w:t>
            </w:r>
            <w:r w:rsidR="00C56EC7" w:rsidRPr="00E057F3">
              <w:rPr>
                <w:rFonts w:eastAsia="Calibri" w:cs="Arial"/>
                <w:sz w:val="16"/>
                <w:szCs w:val="16"/>
                <w:lang w:val="sr-Latn-RS"/>
              </w:rPr>
              <w:t>o</w:t>
            </w:r>
            <w:r w:rsidRPr="00E057F3">
              <w:rPr>
                <w:rFonts w:eastAsia="Calibri" w:cs="Arial"/>
                <w:sz w:val="16"/>
                <w:szCs w:val="16"/>
                <w:lang w:val="sr-Cyrl-RS"/>
              </w:rPr>
              <w:t>порционално</w:t>
            </w:r>
            <w:r w:rsidRPr="00870D5B">
              <w:rPr>
                <w:rFonts w:eastAsia="Calibri" w:cs="Arial"/>
                <w:sz w:val="16"/>
                <w:szCs w:val="16"/>
                <w:lang w:val="sr-Cyrl-RS"/>
              </w:rPr>
              <w:t xml:space="preserve"> правдање аванса, по потписивању Записника о изведеним услугама од стране овлашћених представника Корисника и Пружаоца услуга без примедби,  у законском року до 45 дана од пријема исправне фактуре. Услов за испостављање фактуре за примопредају и коначни обрачун изведених услуга Уговорних страна, а по </w:t>
            </w:r>
            <w:r w:rsidRPr="00870D5B">
              <w:rPr>
                <w:rFonts w:cs="Arial"/>
                <w:bCs/>
                <w:iCs/>
                <w:sz w:val="16"/>
                <w:szCs w:val="16"/>
                <w:lang w:val="sr-Cyrl-CS"/>
              </w:rPr>
              <w:t>завршетку услуга (техничке спецификације предмета ЈН, тачка 3.1)</w:t>
            </w:r>
            <w:r w:rsidRPr="00870D5B">
              <w:rPr>
                <w:rFonts w:eastAsia="Calibri" w:cs="Arial"/>
                <w:sz w:val="16"/>
                <w:szCs w:val="16"/>
                <w:lang w:val="sr-Cyrl-RS"/>
              </w:rPr>
              <w:t>, је достављање банкарске Гаранције за отклањање грешака у гарантном року.</w:t>
            </w:r>
          </w:p>
          <w:p w:rsidR="00870D5B" w:rsidRPr="00870D5B" w:rsidRDefault="00870D5B" w:rsidP="00870D5B">
            <w:pPr>
              <w:tabs>
                <w:tab w:val="left" w:pos="567"/>
              </w:tabs>
              <w:spacing w:before="0"/>
              <w:rPr>
                <w:rFonts w:eastAsia="Calibri" w:cs="Arial"/>
                <w:sz w:val="16"/>
                <w:szCs w:val="16"/>
                <w:lang w:val="sr-Cyrl-RS"/>
              </w:rPr>
            </w:pPr>
          </w:p>
          <w:p w:rsidR="00765DB9" w:rsidRPr="00870D5B" w:rsidRDefault="00870D5B" w:rsidP="00870D5B">
            <w:pPr>
              <w:tabs>
                <w:tab w:val="left" w:pos="567"/>
              </w:tabs>
              <w:spacing w:before="0"/>
              <w:ind w:left="360"/>
              <w:rPr>
                <w:rFonts w:eastAsia="Calibri" w:cs="Arial"/>
                <w:sz w:val="16"/>
                <w:szCs w:val="16"/>
                <w:lang w:val="sr-Cyrl-RS"/>
              </w:rPr>
            </w:pPr>
            <w:r w:rsidRPr="00870D5B">
              <w:rPr>
                <w:rFonts w:eastAsia="Calibri" w:cs="Arial"/>
                <w:sz w:val="16"/>
                <w:szCs w:val="16"/>
                <w:lang w:val="sr-Cyrl-RS"/>
              </w:rPr>
              <w:t>Обрачун ће се вршити на бази јединичних цена дефинисаних у структури цене и  у Техничкој спецификацији у одељку 3.1.</w:t>
            </w:r>
            <w:r w:rsidRPr="00870D5B">
              <w:rPr>
                <w:sz w:val="16"/>
                <w:szCs w:val="16"/>
              </w:rPr>
              <w:t xml:space="preserve"> </w:t>
            </w:r>
            <w:r w:rsidRPr="00870D5B">
              <w:rPr>
                <w:rFonts w:eastAsia="Calibri" w:cs="Arial"/>
                <w:sz w:val="16"/>
                <w:szCs w:val="16"/>
                <w:lang w:val="sr-Cyrl-RS"/>
              </w:rPr>
              <w:t xml:space="preserve">Врста и обим услуга, а на основу стварно извршених услуга. </w:t>
            </w:r>
          </w:p>
        </w:tc>
        <w:tc>
          <w:tcPr>
            <w:tcW w:w="4067" w:type="dxa"/>
            <w:vAlign w:val="center"/>
          </w:tcPr>
          <w:p w:rsidR="00765DB9" w:rsidRPr="00F410C8" w:rsidRDefault="00765DB9" w:rsidP="00765DB9">
            <w:pPr>
              <w:spacing w:before="0"/>
              <w:jc w:val="center"/>
              <w:rPr>
                <w:rFonts w:cs="Arial"/>
                <w:b/>
                <w:bCs/>
                <w:iCs/>
                <w:lang w:val="sr-Cyrl-CS"/>
              </w:rPr>
            </w:pPr>
          </w:p>
          <w:p w:rsidR="00926B0E" w:rsidRPr="00BB3DF5" w:rsidRDefault="00926B0E" w:rsidP="00926B0E">
            <w:pPr>
              <w:tabs>
                <w:tab w:val="left" w:pos="567"/>
              </w:tabs>
              <w:spacing w:before="0"/>
              <w:rPr>
                <w:rFonts w:eastAsia="Calibri" w:cs="Arial"/>
                <w:sz w:val="18"/>
                <w:szCs w:val="18"/>
              </w:rPr>
            </w:pPr>
            <w:r w:rsidRPr="00F410C8">
              <w:rPr>
                <w:rFonts w:eastAsia="Calibri" w:cs="Arial"/>
                <w:sz w:val="18"/>
                <w:szCs w:val="18"/>
              </w:rPr>
              <w:t>Корисник услуге се обавезује да Пружаоцу услуге плати извршене услуге на следећи начин:</w:t>
            </w:r>
          </w:p>
          <w:p w:rsidR="00870D5B" w:rsidRPr="00BB3DF5" w:rsidRDefault="00870D5B" w:rsidP="00870D5B">
            <w:pPr>
              <w:pStyle w:val="KDParagraf"/>
              <w:numPr>
                <w:ilvl w:val="0"/>
                <w:numId w:val="33"/>
              </w:numPr>
              <w:spacing w:before="0"/>
              <w:rPr>
                <w:rFonts w:eastAsia="Calibri" w:cs="Arial"/>
                <w:sz w:val="16"/>
                <w:szCs w:val="16"/>
              </w:rPr>
            </w:pPr>
            <w:proofErr w:type="gramStart"/>
            <w:r w:rsidRPr="00BB3DF5">
              <w:rPr>
                <w:rFonts w:eastAsia="Calibri" w:cs="Arial"/>
                <w:sz w:val="16"/>
                <w:szCs w:val="16"/>
              </w:rPr>
              <w:t>авансно</w:t>
            </w:r>
            <w:proofErr w:type="gramEnd"/>
            <w:r w:rsidRPr="00BB3DF5">
              <w:rPr>
                <w:rFonts w:eastAsia="Calibri" w:cs="Arial"/>
                <w:sz w:val="16"/>
                <w:szCs w:val="16"/>
              </w:rPr>
              <w:t xml:space="preserve"> </w:t>
            </w:r>
            <w:r w:rsidRPr="00BB3DF5">
              <w:rPr>
                <w:rFonts w:eastAsia="Calibri" w:cs="Arial"/>
                <w:sz w:val="16"/>
                <w:szCs w:val="16"/>
                <w:lang w:val="sr-Cyrl-RS"/>
              </w:rPr>
              <w:t>_____</w:t>
            </w:r>
            <w:r w:rsidRPr="00BB3DF5">
              <w:rPr>
                <w:rFonts w:eastAsia="Calibri" w:cs="Arial"/>
                <w:sz w:val="16"/>
                <w:szCs w:val="16"/>
              </w:rPr>
              <w:t xml:space="preserve">% </w:t>
            </w:r>
            <w:r w:rsidRPr="00BB3DF5">
              <w:rPr>
                <w:rFonts w:eastAsia="Calibri" w:cs="Arial"/>
                <w:sz w:val="16"/>
                <w:szCs w:val="16"/>
                <w:lang w:val="sr-Cyrl-RS"/>
              </w:rPr>
              <w:t xml:space="preserve">од </w:t>
            </w:r>
            <w:r w:rsidRPr="00BB3DF5">
              <w:rPr>
                <w:rFonts w:eastAsia="Calibri" w:cs="Arial"/>
                <w:sz w:val="16"/>
                <w:szCs w:val="16"/>
              </w:rPr>
              <w:t xml:space="preserve">укупно уговорене цене, након обостраног потписивања Уговора, достављања банкарске гаранције за повраћај авансног плаћања и банкарске гаранције за добро извршење посла, у року од </w:t>
            </w:r>
            <w:r w:rsidRPr="00BB3DF5">
              <w:rPr>
                <w:rFonts w:eastAsia="Calibri" w:cs="Arial"/>
                <w:sz w:val="16"/>
                <w:szCs w:val="16"/>
                <w:lang w:val="sr-Cyrl-RS"/>
              </w:rPr>
              <w:t>10</w:t>
            </w:r>
            <w:r w:rsidRPr="00BB3DF5">
              <w:rPr>
                <w:rFonts w:eastAsia="Calibri" w:cs="Arial"/>
                <w:sz w:val="16"/>
                <w:szCs w:val="16"/>
              </w:rPr>
              <w:t xml:space="preserve">  дана од дана  пријема предрачуна</w:t>
            </w:r>
            <w:r w:rsidRPr="00BB3DF5">
              <w:rPr>
                <w:rFonts w:eastAsia="Calibri" w:cs="Arial"/>
                <w:sz w:val="16"/>
                <w:szCs w:val="16"/>
                <w:lang w:val="sr-Cyrl-RS"/>
              </w:rPr>
              <w:t>.</w:t>
            </w:r>
            <w:r w:rsidRPr="00BB3DF5">
              <w:rPr>
                <w:rFonts w:eastAsia="Calibri" w:cs="Arial"/>
                <w:sz w:val="16"/>
                <w:szCs w:val="16"/>
              </w:rPr>
              <w:t xml:space="preserve">  </w:t>
            </w:r>
          </w:p>
          <w:p w:rsidR="00870D5B" w:rsidRPr="00870D5B" w:rsidRDefault="00870D5B" w:rsidP="00870D5B">
            <w:pPr>
              <w:tabs>
                <w:tab w:val="left" w:pos="567"/>
              </w:tabs>
              <w:spacing w:before="0"/>
              <w:rPr>
                <w:rFonts w:eastAsia="Calibri" w:cs="Arial"/>
                <w:sz w:val="16"/>
                <w:szCs w:val="16"/>
                <w:highlight w:val="yellow"/>
                <w:lang w:val="sr-Cyrl-RS"/>
              </w:rPr>
            </w:pPr>
          </w:p>
          <w:p w:rsidR="00870D5B" w:rsidRPr="00870D5B" w:rsidRDefault="00870D5B" w:rsidP="00870D5B">
            <w:pPr>
              <w:numPr>
                <w:ilvl w:val="0"/>
                <w:numId w:val="34"/>
              </w:numPr>
              <w:tabs>
                <w:tab w:val="left" w:pos="567"/>
              </w:tabs>
              <w:spacing w:before="0"/>
              <w:rPr>
                <w:rFonts w:eastAsia="Calibri" w:cs="Arial"/>
                <w:sz w:val="16"/>
                <w:szCs w:val="16"/>
                <w:lang w:val="sr-Cyrl-RS"/>
              </w:rPr>
            </w:pPr>
            <w:r w:rsidRPr="00870D5B">
              <w:rPr>
                <w:rFonts w:eastAsia="Calibri" w:cs="Arial"/>
                <w:sz w:val="16"/>
                <w:szCs w:val="16"/>
                <w:lang w:val="sr-Cyrl-RS"/>
              </w:rPr>
              <w:t xml:space="preserve">остатак укупно уговорене цене сукцесивно, уз прпорционално правдање аванса, по потписивању Записника о изведеним услугама од стране овлашћених представника Корисника и Пружаоца услуга без примедби,  у законском року до 45 дана од пријема исправне фактуре. Услов за испостављање фактуре за примопредају и коначни обрачун изведених услуга Уговорних страна, а по </w:t>
            </w:r>
            <w:r w:rsidRPr="00870D5B">
              <w:rPr>
                <w:rFonts w:cs="Arial"/>
                <w:bCs/>
                <w:iCs/>
                <w:sz w:val="16"/>
                <w:szCs w:val="16"/>
                <w:lang w:val="sr-Cyrl-CS"/>
              </w:rPr>
              <w:t>завршетку услуга (техничке спецификације предмета ЈН, тачка 3.1)</w:t>
            </w:r>
            <w:r w:rsidRPr="00870D5B">
              <w:rPr>
                <w:rFonts w:eastAsia="Calibri" w:cs="Arial"/>
                <w:sz w:val="16"/>
                <w:szCs w:val="16"/>
                <w:lang w:val="sr-Cyrl-RS"/>
              </w:rPr>
              <w:t>, је достављање банкарске Гаранције за отклањање грешака у гарантном року.</w:t>
            </w:r>
          </w:p>
          <w:p w:rsidR="00765DB9" w:rsidRPr="00926B0E" w:rsidRDefault="00765DB9" w:rsidP="00926B0E">
            <w:pPr>
              <w:spacing w:before="0"/>
              <w:jc w:val="center"/>
              <w:rPr>
                <w:rFonts w:cs="Arial"/>
                <w:bCs/>
                <w:iCs/>
                <w:color w:val="00B0F0"/>
                <w:lang w:val="sr-Cyrl-CS"/>
              </w:rPr>
            </w:pPr>
          </w:p>
        </w:tc>
      </w:tr>
      <w:tr w:rsidR="00103F71" w:rsidRPr="00F410C8" w:rsidTr="00134A61">
        <w:tc>
          <w:tcPr>
            <w:tcW w:w="5178" w:type="dxa"/>
            <w:vAlign w:val="center"/>
          </w:tcPr>
          <w:p w:rsidR="00765DB9" w:rsidRPr="00BB3DF5" w:rsidRDefault="00765DB9" w:rsidP="0070797A">
            <w:pPr>
              <w:spacing w:before="0"/>
              <w:rPr>
                <w:rFonts w:cs="Arial"/>
                <w:b/>
                <w:bCs/>
                <w:iCs/>
                <w:sz w:val="16"/>
                <w:szCs w:val="16"/>
                <w:lang w:val="sr-Cyrl-CS"/>
              </w:rPr>
            </w:pPr>
            <w:r w:rsidRPr="00BB3DF5">
              <w:rPr>
                <w:rFonts w:cs="Arial"/>
                <w:b/>
                <w:bCs/>
                <w:iCs/>
                <w:sz w:val="16"/>
                <w:szCs w:val="16"/>
                <w:lang w:val="sr-Cyrl-CS"/>
              </w:rPr>
              <w:t>РОК ИЗВРШЕЊА:</w:t>
            </w:r>
          </w:p>
          <w:p w:rsidR="00870D5B" w:rsidRPr="00BB3DF5" w:rsidRDefault="00870D5B" w:rsidP="00870D5B">
            <w:pPr>
              <w:pStyle w:val="ListParagraph"/>
              <w:autoSpaceDE w:val="0"/>
              <w:autoSpaceDN w:val="0"/>
              <w:adjustRightInd w:val="0"/>
              <w:spacing w:before="0" w:after="0" w:line="240" w:lineRule="auto"/>
              <w:ind w:left="0"/>
              <w:contextualSpacing w:val="0"/>
              <w:rPr>
                <w:rFonts w:ascii="Arial" w:hAnsi="Arial" w:cs="Arial"/>
                <w:i/>
                <w:sz w:val="16"/>
                <w:szCs w:val="16"/>
                <w:lang w:val="sr-Cyrl-RS"/>
              </w:rPr>
            </w:pPr>
            <w:r w:rsidRPr="00BB3DF5">
              <w:rPr>
                <w:rFonts w:ascii="Arial" w:hAnsi="Arial" w:cs="Arial"/>
                <w:i/>
                <w:sz w:val="16"/>
                <w:szCs w:val="16"/>
              </w:rPr>
              <w:t xml:space="preserve">Изабрани понуђач је обавезан да услугу изврши у року који не може бити дужи од </w:t>
            </w:r>
            <w:r w:rsidRPr="00BB3DF5">
              <w:rPr>
                <w:rFonts w:ascii="Arial" w:hAnsi="Arial" w:cs="Arial"/>
                <w:i/>
                <w:sz w:val="16"/>
                <w:szCs w:val="16"/>
                <w:lang w:val="sr-Cyrl-RS"/>
              </w:rPr>
              <w:t>3 месеца</w:t>
            </w:r>
            <w:r w:rsidRPr="00BB3DF5">
              <w:rPr>
                <w:rFonts w:ascii="Arial" w:hAnsi="Arial" w:cs="Arial"/>
                <w:i/>
                <w:sz w:val="16"/>
                <w:szCs w:val="16"/>
              </w:rPr>
              <w:t xml:space="preserve"> од дана</w:t>
            </w:r>
            <w:r w:rsidRPr="00BB3DF5">
              <w:rPr>
                <w:rFonts w:ascii="Arial" w:hAnsi="Arial" w:cs="Arial"/>
                <w:i/>
                <w:sz w:val="16"/>
                <w:szCs w:val="16"/>
                <w:lang w:val="sr-Cyrl-RS"/>
              </w:rPr>
              <w:t xml:space="preserve"> презимања за 2 ( две) спојнице</w:t>
            </w:r>
            <w:r w:rsidRPr="00BB3DF5">
              <w:rPr>
                <w:rFonts w:ascii="Arial" w:hAnsi="Arial" w:cs="Arial"/>
                <w:i/>
                <w:sz w:val="16"/>
                <w:szCs w:val="16"/>
              </w:rPr>
              <w:t xml:space="preserve">, док је рок извршења за трећу спојницу </w:t>
            </w:r>
            <w:r w:rsidRPr="00BB3DF5">
              <w:rPr>
                <w:rFonts w:ascii="Arial" w:hAnsi="Arial" w:cs="Arial"/>
                <w:i/>
                <w:sz w:val="16"/>
                <w:szCs w:val="16"/>
                <w:lang w:val="sr-Cyrl-RS"/>
              </w:rPr>
              <w:t>4 месеца од дана преузимања.</w:t>
            </w:r>
            <w:r w:rsidRPr="00BB3DF5">
              <w:rPr>
                <w:rFonts w:ascii="Arial" w:hAnsi="Arial" w:cs="Arial"/>
                <w:i/>
                <w:sz w:val="16"/>
                <w:szCs w:val="16"/>
              </w:rPr>
              <w:t xml:space="preserve"> </w:t>
            </w:r>
          </w:p>
          <w:p w:rsidR="00870D5B" w:rsidRPr="00E057F3" w:rsidRDefault="00870D5B" w:rsidP="00870D5B">
            <w:pPr>
              <w:spacing w:before="0"/>
              <w:jc w:val="left"/>
              <w:rPr>
                <w:rFonts w:cs="Arial"/>
                <w:sz w:val="16"/>
                <w:szCs w:val="16"/>
                <w:lang w:val="sr-Latn-RS" w:eastAsia="hr-HR"/>
              </w:rPr>
            </w:pPr>
            <w:r w:rsidRPr="00BB3DF5">
              <w:rPr>
                <w:rFonts w:cs="Arial"/>
                <w:b/>
                <w:sz w:val="16"/>
                <w:szCs w:val="16"/>
                <w:lang w:val="sr-Cyrl-RS"/>
              </w:rPr>
              <w:t>Наручилац је обавезан да обезбеди преузимање спојница најкасније 15 дана од дана заустављања блока А4.</w:t>
            </w:r>
            <w:r w:rsidRPr="00BB3DF5">
              <w:rPr>
                <w:rFonts w:cs="Arial"/>
                <w:sz w:val="16"/>
                <w:szCs w:val="16"/>
                <w:lang w:val="sr-Cyrl-RS"/>
              </w:rPr>
              <w:t xml:space="preserve"> Спојнице ће </w:t>
            </w:r>
            <w:r w:rsidRPr="00E057F3">
              <w:rPr>
                <w:rFonts w:cs="Arial"/>
                <w:sz w:val="16"/>
                <w:szCs w:val="16"/>
                <w:lang w:val="sr-Cyrl-RS"/>
              </w:rPr>
              <w:t>бити демонтиране са постоља и постављене на транспортни рам.</w:t>
            </w:r>
            <w:r w:rsidR="00C56EC7" w:rsidRPr="00E057F3">
              <w:rPr>
                <w:rFonts w:cs="Arial"/>
                <w:color w:val="FF0000"/>
                <w:sz w:val="16"/>
                <w:szCs w:val="16"/>
                <w:lang w:val="sr-Cyrl-RS"/>
              </w:rPr>
              <w:t xml:space="preserve"> </w:t>
            </w:r>
            <w:r w:rsidR="00C56EC7" w:rsidRPr="00E057F3">
              <w:rPr>
                <w:rFonts w:cs="Arial"/>
                <w:sz w:val="16"/>
                <w:szCs w:val="16"/>
                <w:lang w:val="sr-Cyrl-RS"/>
              </w:rPr>
              <w:t>Кућиште са спојнице бр.31 ће бити на располагању Извршиоцу одмах након ступања уговора на снагу</w:t>
            </w:r>
            <w:r w:rsidR="00E057F3">
              <w:rPr>
                <w:rFonts w:cs="Arial"/>
                <w:sz w:val="16"/>
                <w:szCs w:val="16"/>
                <w:lang w:val="sr-Cyrl-RS"/>
              </w:rPr>
              <w:t>.</w:t>
            </w:r>
          </w:p>
          <w:p w:rsidR="00870D5B" w:rsidRPr="00BB3DF5" w:rsidRDefault="00870D5B" w:rsidP="00870D5B">
            <w:pPr>
              <w:spacing w:before="0"/>
              <w:jc w:val="left"/>
              <w:rPr>
                <w:rFonts w:cs="Arial"/>
                <w:sz w:val="16"/>
                <w:szCs w:val="16"/>
                <w:lang w:val="sr-Cyrl-RS"/>
              </w:rPr>
            </w:pPr>
            <w:r w:rsidRPr="00BB3DF5">
              <w:rPr>
                <w:rFonts w:cs="Arial"/>
                <w:sz w:val="16"/>
                <w:szCs w:val="16"/>
                <w:lang w:val="sr-Cyrl-CS" w:eastAsia="hr-HR"/>
              </w:rPr>
              <w:t xml:space="preserve">Реализација услуга  планирана је у капиталном ремонту блока А4 који почиње </w:t>
            </w:r>
            <w:r w:rsidRPr="00BB3DF5">
              <w:rPr>
                <w:rFonts w:cs="Arial"/>
                <w:b/>
                <w:sz w:val="16"/>
                <w:szCs w:val="16"/>
                <w:lang w:val="sr-Cyrl-CS" w:eastAsia="hr-HR"/>
              </w:rPr>
              <w:t>01.05.2017.године и траје 150 дана.</w:t>
            </w:r>
            <w:r w:rsidRPr="00BB3DF5">
              <w:rPr>
                <w:rFonts w:cs="Arial"/>
                <w:sz w:val="16"/>
                <w:szCs w:val="16"/>
                <w:lang w:val="sr-Cyrl-CS" w:eastAsia="hr-HR"/>
              </w:rPr>
              <w:t xml:space="preserve"> </w:t>
            </w:r>
            <w:r w:rsidRPr="00BB3DF5">
              <w:rPr>
                <w:rFonts w:cs="Arial"/>
                <w:sz w:val="16"/>
                <w:szCs w:val="16"/>
                <w:lang w:val="sr-Cyrl-RS"/>
              </w:rPr>
              <w:t xml:space="preserve">Тачан датум застоја блока може бити промењен приликом усвајања Годишњег програма пословања за 2017.годину. Наручилац задржава право да промени термин почетка ремонтних радова, у складу са ГПП за 2017 а без додатних трошкова за Наручиоца. </w:t>
            </w:r>
          </w:p>
          <w:p w:rsidR="0076172C" w:rsidRPr="00BB3DF5" w:rsidRDefault="00870D5B" w:rsidP="00BB3DF5">
            <w:pPr>
              <w:spacing w:before="0"/>
              <w:jc w:val="left"/>
              <w:rPr>
                <w:rFonts w:cs="Arial"/>
                <w:sz w:val="16"/>
                <w:szCs w:val="16"/>
                <w:lang w:val="sr-Cyrl-RS"/>
              </w:rPr>
            </w:pPr>
            <w:r w:rsidRPr="00BB3DF5">
              <w:rPr>
                <w:rFonts w:cs="Arial"/>
                <w:sz w:val="16"/>
                <w:szCs w:val="16"/>
                <w:lang w:val="sr-Latn-RS"/>
              </w:rPr>
              <w:t xml:space="preserve">Наручилац ће обавестити Извршиоца најкасније у року од </w:t>
            </w:r>
            <w:r w:rsidRPr="00BB3DF5">
              <w:rPr>
                <w:rFonts w:cs="Arial"/>
                <w:sz w:val="16"/>
                <w:szCs w:val="16"/>
                <w:lang w:val="sr-Cyrl-RS"/>
              </w:rPr>
              <w:t xml:space="preserve">15 </w:t>
            </w:r>
            <w:r w:rsidRPr="00BB3DF5">
              <w:rPr>
                <w:rFonts w:cs="Arial"/>
                <w:sz w:val="16"/>
                <w:szCs w:val="16"/>
                <w:lang w:val="sr-Latn-RS"/>
              </w:rPr>
              <w:t>дана пре почетка ремонта 2017. о тачном термину.</w:t>
            </w:r>
            <w:r w:rsidRPr="00BB3DF5">
              <w:rPr>
                <w:rFonts w:cs="Arial"/>
                <w:sz w:val="16"/>
                <w:szCs w:val="16"/>
                <w:lang w:val="sr-Cyrl-RS"/>
              </w:rPr>
              <w:t xml:space="preserve"> </w:t>
            </w:r>
          </w:p>
        </w:tc>
        <w:tc>
          <w:tcPr>
            <w:tcW w:w="4067" w:type="dxa"/>
            <w:vAlign w:val="center"/>
          </w:tcPr>
          <w:p w:rsidR="00870D5B" w:rsidRPr="00870D5B" w:rsidRDefault="00DF4313" w:rsidP="00870D5B">
            <w:pPr>
              <w:pStyle w:val="ListParagraph"/>
              <w:autoSpaceDE w:val="0"/>
              <w:autoSpaceDN w:val="0"/>
              <w:adjustRightInd w:val="0"/>
              <w:spacing w:before="0" w:after="0" w:line="240" w:lineRule="auto"/>
              <w:ind w:left="0"/>
              <w:contextualSpacing w:val="0"/>
              <w:rPr>
                <w:rFonts w:ascii="Arial" w:hAnsi="Arial" w:cs="Arial"/>
                <w:i/>
                <w:sz w:val="16"/>
                <w:szCs w:val="16"/>
                <w:lang w:val="sr-Cyrl-RS"/>
              </w:rPr>
            </w:pPr>
            <w:r w:rsidRPr="00BB3DF5">
              <w:rPr>
                <w:rFonts w:cs="Arial"/>
                <w:bCs/>
                <w:iCs/>
                <w:color w:val="000000" w:themeColor="text1"/>
                <w:lang w:val="sr-Cyrl-CS"/>
              </w:rPr>
              <w:t xml:space="preserve">____ </w:t>
            </w:r>
            <w:r w:rsidR="00870D5B" w:rsidRPr="00BB3DF5">
              <w:rPr>
                <w:rFonts w:ascii="Arial" w:hAnsi="Arial" w:cs="Arial"/>
                <w:i/>
                <w:sz w:val="16"/>
                <w:szCs w:val="16"/>
                <w:lang w:val="sr-Cyrl-RS"/>
              </w:rPr>
              <w:t xml:space="preserve"> месеца</w:t>
            </w:r>
            <w:r w:rsidR="00870D5B" w:rsidRPr="00BB3DF5">
              <w:rPr>
                <w:rFonts w:ascii="Arial" w:hAnsi="Arial" w:cs="Arial"/>
                <w:i/>
                <w:sz w:val="16"/>
                <w:szCs w:val="16"/>
              </w:rPr>
              <w:t xml:space="preserve"> од дана</w:t>
            </w:r>
            <w:r w:rsidR="00870D5B" w:rsidRPr="00BB3DF5">
              <w:rPr>
                <w:rFonts w:ascii="Arial" w:hAnsi="Arial" w:cs="Arial"/>
                <w:i/>
                <w:sz w:val="16"/>
                <w:szCs w:val="16"/>
                <w:lang w:val="sr-Cyrl-RS"/>
              </w:rPr>
              <w:t xml:space="preserve"> презимања за 2 ( две) спојнице</w:t>
            </w:r>
            <w:r w:rsidR="00870D5B" w:rsidRPr="00BB3DF5">
              <w:rPr>
                <w:rFonts w:ascii="Arial" w:hAnsi="Arial" w:cs="Arial"/>
                <w:i/>
                <w:sz w:val="16"/>
                <w:szCs w:val="16"/>
              </w:rPr>
              <w:t xml:space="preserve">, док је рок извршења за трећу спојницу </w:t>
            </w:r>
            <w:r w:rsidR="00870D5B" w:rsidRPr="00BB3DF5">
              <w:rPr>
                <w:rFonts w:ascii="Arial" w:hAnsi="Arial" w:cs="Arial"/>
                <w:i/>
                <w:sz w:val="16"/>
                <w:szCs w:val="16"/>
                <w:lang w:val="sr-Cyrl-RS"/>
              </w:rPr>
              <w:t>_____________ месеца од дана преузимања.</w:t>
            </w:r>
            <w:r w:rsidR="00870D5B" w:rsidRPr="00870D5B">
              <w:rPr>
                <w:rFonts w:ascii="Arial" w:hAnsi="Arial" w:cs="Arial"/>
                <w:i/>
                <w:sz w:val="16"/>
                <w:szCs w:val="16"/>
              </w:rPr>
              <w:t xml:space="preserve"> </w:t>
            </w:r>
          </w:p>
          <w:p w:rsidR="00765DB9" w:rsidRPr="00F410C8" w:rsidRDefault="00765DB9" w:rsidP="00134A61">
            <w:pPr>
              <w:spacing w:before="0"/>
              <w:jc w:val="center"/>
              <w:rPr>
                <w:rFonts w:cs="Arial"/>
                <w:bCs/>
                <w:iCs/>
                <w:color w:val="000000" w:themeColor="text1"/>
                <w:lang w:val="sr-Cyrl-RS"/>
              </w:rPr>
            </w:pPr>
          </w:p>
        </w:tc>
      </w:tr>
      <w:tr w:rsidR="00103F71" w:rsidRPr="00F410C8" w:rsidTr="00134A61">
        <w:tc>
          <w:tcPr>
            <w:tcW w:w="5178" w:type="dxa"/>
            <w:vAlign w:val="center"/>
          </w:tcPr>
          <w:p w:rsidR="0076172C" w:rsidRPr="00BB3DF5" w:rsidRDefault="00765DB9" w:rsidP="00E9197E">
            <w:pPr>
              <w:spacing w:before="0"/>
              <w:rPr>
                <w:rFonts w:cs="Arial"/>
                <w:b/>
                <w:bCs/>
                <w:iCs/>
                <w:sz w:val="18"/>
                <w:szCs w:val="18"/>
                <w:lang w:val="sr-Cyrl-RS"/>
              </w:rPr>
            </w:pPr>
            <w:r w:rsidRPr="00BB3DF5">
              <w:rPr>
                <w:rFonts w:cs="Arial"/>
                <w:b/>
                <w:bCs/>
                <w:iCs/>
                <w:sz w:val="18"/>
                <w:szCs w:val="18"/>
                <w:lang w:val="sr-Cyrl-CS"/>
              </w:rPr>
              <w:t>ГАРАНТНИ РОК:</w:t>
            </w:r>
          </w:p>
          <w:p w:rsidR="00765DB9" w:rsidRPr="00BB3DF5" w:rsidRDefault="00DF4313" w:rsidP="00E9197E">
            <w:pPr>
              <w:spacing w:before="0"/>
              <w:rPr>
                <w:rFonts w:cs="Arial"/>
                <w:sz w:val="18"/>
                <w:szCs w:val="18"/>
                <w:highlight w:val="yellow"/>
                <w:lang w:eastAsia="zh-CN"/>
              </w:rPr>
            </w:pPr>
            <w:r w:rsidRPr="00BB3DF5">
              <w:rPr>
                <w:rFonts w:cs="Arial"/>
                <w:sz w:val="18"/>
                <w:szCs w:val="18"/>
                <w:lang w:eastAsia="zh-CN"/>
              </w:rPr>
              <w:t xml:space="preserve">Гарантни рок не може бити краћи од </w:t>
            </w:r>
            <w:r w:rsidRPr="00BB3DF5">
              <w:rPr>
                <w:rFonts w:cs="Arial"/>
                <w:sz w:val="18"/>
                <w:szCs w:val="18"/>
                <w:lang w:val="sr-Cyrl-RS" w:eastAsia="zh-CN"/>
              </w:rPr>
              <w:t>12</w:t>
            </w:r>
            <w:r w:rsidRPr="00BB3DF5">
              <w:rPr>
                <w:rFonts w:cs="Arial"/>
                <w:sz w:val="18"/>
                <w:szCs w:val="18"/>
                <w:lang w:eastAsia="zh-CN"/>
              </w:rPr>
              <w:t xml:space="preserve"> (</w:t>
            </w:r>
            <w:r w:rsidRPr="00BB3DF5">
              <w:rPr>
                <w:rFonts w:cs="Arial"/>
                <w:sz w:val="18"/>
                <w:szCs w:val="18"/>
                <w:lang w:val="sr-Cyrl-RS" w:eastAsia="zh-CN"/>
              </w:rPr>
              <w:t>дванаест</w:t>
            </w:r>
            <w:r w:rsidRPr="00BB3DF5">
              <w:rPr>
                <w:rFonts w:cs="Arial"/>
                <w:sz w:val="18"/>
                <w:szCs w:val="18"/>
                <w:lang w:eastAsia="zh-CN"/>
              </w:rPr>
              <w:t>) месец</w:t>
            </w:r>
            <w:r w:rsidRPr="00BB3DF5">
              <w:rPr>
                <w:rFonts w:cs="Arial"/>
                <w:sz w:val="18"/>
                <w:szCs w:val="18"/>
                <w:lang w:val="sr-Cyrl-RS" w:eastAsia="zh-CN"/>
              </w:rPr>
              <w:t>и</w:t>
            </w:r>
            <w:r w:rsidRPr="00BB3DF5">
              <w:rPr>
                <w:rFonts w:cs="Arial"/>
                <w:sz w:val="18"/>
                <w:szCs w:val="18"/>
                <w:lang w:eastAsia="zh-CN"/>
              </w:rPr>
              <w:t xml:space="preserve"> од од дана</w:t>
            </w:r>
            <w:r w:rsidRPr="00BB3DF5">
              <w:rPr>
                <w:rFonts w:cs="Arial"/>
                <w:sz w:val="18"/>
                <w:szCs w:val="18"/>
                <w:lang w:val="sr-Cyrl-RS" w:eastAsia="zh-CN"/>
              </w:rPr>
              <w:t xml:space="preserve"> хладног комишинга или 18(осамнаест) месеци од испоруке, шта пре наступи</w:t>
            </w:r>
          </w:p>
        </w:tc>
        <w:tc>
          <w:tcPr>
            <w:tcW w:w="4067" w:type="dxa"/>
            <w:vAlign w:val="center"/>
          </w:tcPr>
          <w:p w:rsidR="00765DB9" w:rsidRPr="00BB3DF5" w:rsidRDefault="00765DB9" w:rsidP="00765DB9">
            <w:pPr>
              <w:spacing w:before="0"/>
              <w:jc w:val="center"/>
              <w:rPr>
                <w:rFonts w:cs="Arial"/>
                <w:b/>
                <w:bCs/>
                <w:iCs/>
                <w:sz w:val="18"/>
                <w:szCs w:val="18"/>
                <w:lang w:val="sr-Cyrl-CS"/>
              </w:rPr>
            </w:pPr>
          </w:p>
          <w:p w:rsidR="00765DB9" w:rsidRPr="00BB3DF5" w:rsidRDefault="00DF4313" w:rsidP="00DF4313">
            <w:pPr>
              <w:spacing w:before="0"/>
              <w:rPr>
                <w:rFonts w:cs="Arial"/>
                <w:b/>
                <w:bCs/>
                <w:iCs/>
                <w:color w:val="00B0F0"/>
                <w:sz w:val="18"/>
                <w:szCs w:val="18"/>
                <w:lang w:val="sr-Cyrl-CS"/>
              </w:rPr>
            </w:pPr>
            <w:r w:rsidRPr="00BB3DF5">
              <w:rPr>
                <w:rFonts w:cs="Arial"/>
                <w:sz w:val="18"/>
                <w:szCs w:val="18"/>
                <w:lang w:val="sr-Cyrl-RS" w:eastAsia="zh-CN"/>
              </w:rPr>
              <w:t>_______</w:t>
            </w:r>
            <w:r w:rsidRPr="00BB3DF5">
              <w:rPr>
                <w:rFonts w:cs="Arial"/>
                <w:sz w:val="18"/>
                <w:szCs w:val="18"/>
                <w:lang w:eastAsia="zh-CN"/>
              </w:rPr>
              <w:t xml:space="preserve"> месец</w:t>
            </w:r>
            <w:r w:rsidRPr="00BB3DF5">
              <w:rPr>
                <w:rFonts w:cs="Arial"/>
                <w:sz w:val="18"/>
                <w:szCs w:val="18"/>
                <w:lang w:val="sr-Cyrl-RS" w:eastAsia="zh-CN"/>
              </w:rPr>
              <w:t>и</w:t>
            </w:r>
            <w:r w:rsidRPr="00BB3DF5">
              <w:rPr>
                <w:rFonts w:cs="Arial"/>
                <w:sz w:val="18"/>
                <w:szCs w:val="18"/>
                <w:lang w:eastAsia="zh-CN"/>
              </w:rPr>
              <w:t xml:space="preserve"> од од дана</w:t>
            </w:r>
            <w:r w:rsidRPr="00BB3DF5">
              <w:rPr>
                <w:rFonts w:cs="Arial"/>
                <w:sz w:val="18"/>
                <w:szCs w:val="18"/>
                <w:lang w:val="sr-Cyrl-RS" w:eastAsia="zh-CN"/>
              </w:rPr>
              <w:t xml:space="preserve"> хладног комишинга или ________ месеци од испоруке, шта пре наступи</w:t>
            </w:r>
          </w:p>
        </w:tc>
      </w:tr>
      <w:tr w:rsidR="00103F71" w:rsidRPr="00F410C8" w:rsidTr="00134A61">
        <w:tc>
          <w:tcPr>
            <w:tcW w:w="5178" w:type="dxa"/>
            <w:vAlign w:val="center"/>
          </w:tcPr>
          <w:p w:rsidR="009B62B5" w:rsidRPr="00BB3DF5" w:rsidRDefault="00CA5EF9" w:rsidP="009B62B5">
            <w:pPr>
              <w:spacing w:before="0"/>
              <w:jc w:val="left"/>
              <w:rPr>
                <w:rFonts w:cs="Arial"/>
                <w:b/>
                <w:bCs/>
                <w:iCs/>
                <w:sz w:val="18"/>
                <w:szCs w:val="18"/>
                <w:lang w:val="sr-Cyrl-CS"/>
              </w:rPr>
            </w:pPr>
            <w:r w:rsidRPr="00BB3DF5">
              <w:rPr>
                <w:rFonts w:cs="Arial"/>
                <w:b/>
                <w:bCs/>
                <w:iCs/>
                <w:sz w:val="18"/>
                <w:szCs w:val="18"/>
                <w:lang w:val="sr-Cyrl-CS"/>
              </w:rPr>
              <w:t>ПАРИТЕТ:</w:t>
            </w:r>
            <w:r w:rsidR="009B62B5" w:rsidRPr="00BB3DF5">
              <w:rPr>
                <w:rFonts w:cs="Arial"/>
                <w:b/>
                <w:bCs/>
                <w:iCs/>
                <w:sz w:val="18"/>
                <w:szCs w:val="18"/>
                <w:lang w:val="sr-Cyrl-CS"/>
              </w:rPr>
              <w:t xml:space="preserve"> </w:t>
            </w:r>
            <w:r w:rsidR="009B62B5" w:rsidRPr="00BB3DF5">
              <w:rPr>
                <w:rFonts w:cs="Arial"/>
                <w:bCs/>
                <w:iCs/>
                <w:sz w:val="18"/>
                <w:szCs w:val="18"/>
                <w:lang w:val="sr-Cyrl-CS"/>
              </w:rPr>
              <w:t>локација наручиоца и то:</w:t>
            </w:r>
          </w:p>
          <w:p w:rsidR="009B62B5" w:rsidRPr="00BB3DF5" w:rsidRDefault="009B62B5" w:rsidP="009B62B5">
            <w:pPr>
              <w:spacing w:before="0"/>
              <w:jc w:val="left"/>
              <w:rPr>
                <w:rFonts w:cs="Arial"/>
                <w:sz w:val="18"/>
                <w:szCs w:val="18"/>
                <w:lang w:val="sr-Cyrl-CS" w:eastAsia="zh-CN"/>
              </w:rPr>
            </w:pPr>
            <w:r w:rsidRPr="00BB3DF5">
              <w:rPr>
                <w:rFonts w:cs="Arial"/>
                <w:sz w:val="18"/>
                <w:szCs w:val="18"/>
                <w:lang w:val="sr-Cyrl-CS" w:eastAsia="zh-CN"/>
              </w:rPr>
              <w:t>за домаће понуђаче: FC</w:t>
            </w:r>
            <w:r w:rsidRPr="00BB3DF5">
              <w:rPr>
                <w:rFonts w:cs="Arial"/>
                <w:sz w:val="18"/>
                <w:szCs w:val="18"/>
                <w:lang w:eastAsia="zh-CN"/>
              </w:rPr>
              <w:t>A</w:t>
            </w:r>
            <w:r w:rsidRPr="00BB3DF5">
              <w:rPr>
                <w:rFonts w:cs="Arial"/>
                <w:sz w:val="18"/>
                <w:szCs w:val="18"/>
                <w:lang w:val="sr-Cyrl-CS" w:eastAsia="zh-CN"/>
              </w:rPr>
              <w:t xml:space="preserve"> (магацин Наручиоца) ТЕНТ А са урачунатим зависним трошковима</w:t>
            </w:r>
          </w:p>
          <w:p w:rsidR="00CA5EF9" w:rsidRPr="00BB3DF5" w:rsidRDefault="009B62B5" w:rsidP="009B62B5">
            <w:pPr>
              <w:spacing w:before="0"/>
              <w:jc w:val="left"/>
              <w:rPr>
                <w:rFonts w:cs="Arial"/>
                <w:sz w:val="18"/>
                <w:szCs w:val="18"/>
                <w:lang w:val="sr-Cyrl-CS" w:eastAsia="zh-CN"/>
              </w:rPr>
            </w:pPr>
            <w:r w:rsidRPr="00BB3DF5">
              <w:rPr>
                <w:rFonts w:cs="Arial"/>
                <w:sz w:val="18"/>
                <w:szCs w:val="18"/>
                <w:lang w:val="sr-Cyrl-CS" w:eastAsia="zh-CN"/>
              </w:rPr>
              <w:t>- за стране понуђаче: DAP (магацин Наручиоца) ТЕНТ А (Incoterms 2010).</w:t>
            </w:r>
          </w:p>
        </w:tc>
        <w:tc>
          <w:tcPr>
            <w:tcW w:w="4067" w:type="dxa"/>
            <w:vAlign w:val="center"/>
          </w:tcPr>
          <w:p w:rsidR="009A71ED" w:rsidRPr="00BB3DF5" w:rsidRDefault="009A71ED" w:rsidP="009A71ED">
            <w:pPr>
              <w:spacing w:before="0"/>
              <w:jc w:val="left"/>
              <w:rPr>
                <w:rFonts w:cs="Arial"/>
                <w:sz w:val="18"/>
                <w:szCs w:val="18"/>
                <w:lang w:val="sr-Cyrl-CS" w:eastAsia="zh-CN"/>
              </w:rPr>
            </w:pPr>
            <w:r w:rsidRPr="00BB3DF5">
              <w:rPr>
                <w:rFonts w:cs="Arial"/>
                <w:sz w:val="18"/>
                <w:szCs w:val="18"/>
                <w:lang w:val="sr-Cyrl-CS" w:eastAsia="zh-CN"/>
              </w:rPr>
              <w:t>FC</w:t>
            </w:r>
            <w:r w:rsidRPr="00BB3DF5">
              <w:rPr>
                <w:rFonts w:cs="Arial"/>
                <w:sz w:val="18"/>
                <w:szCs w:val="18"/>
                <w:lang w:eastAsia="zh-CN"/>
              </w:rPr>
              <w:t>A</w:t>
            </w:r>
            <w:r w:rsidRPr="00BB3DF5">
              <w:rPr>
                <w:rFonts w:cs="Arial"/>
                <w:sz w:val="18"/>
                <w:szCs w:val="18"/>
                <w:lang w:val="sr-Cyrl-CS" w:eastAsia="zh-CN"/>
              </w:rPr>
              <w:t xml:space="preserve"> (магацин Наручиоца) ТЕНТ А са урачунатим зависним трошковима</w:t>
            </w:r>
          </w:p>
          <w:p w:rsidR="00CA5EF9" w:rsidRPr="00BB3DF5" w:rsidRDefault="009A71ED" w:rsidP="009A71ED">
            <w:pPr>
              <w:spacing w:before="0"/>
              <w:jc w:val="center"/>
              <w:rPr>
                <w:rFonts w:cs="Arial"/>
                <w:b/>
                <w:bCs/>
                <w:iCs/>
                <w:sz w:val="18"/>
                <w:szCs w:val="18"/>
                <w:lang w:val="sr-Cyrl-CS"/>
              </w:rPr>
            </w:pPr>
            <w:r w:rsidRPr="00BB3DF5">
              <w:rPr>
                <w:rFonts w:cs="Arial"/>
                <w:sz w:val="18"/>
                <w:szCs w:val="18"/>
                <w:lang w:val="sr-Cyrl-CS" w:eastAsia="zh-CN"/>
              </w:rPr>
              <w:t>- за стране понуђаче: DAP (магацин Наручиоца) ТЕНТ А (Incoterms 2010).</w:t>
            </w:r>
            <w:r w:rsidR="00926B0E" w:rsidRPr="00BB3DF5">
              <w:rPr>
                <w:rFonts w:cs="Arial"/>
                <w:bCs/>
                <w:iCs/>
                <w:sz w:val="18"/>
                <w:szCs w:val="18"/>
                <w:lang w:val="sr-Cyrl-CS"/>
              </w:rPr>
              <w:t xml:space="preserve"> (заокружити)</w:t>
            </w:r>
          </w:p>
        </w:tc>
      </w:tr>
      <w:tr w:rsidR="00103F71" w:rsidRPr="00F410C8" w:rsidTr="00134A61">
        <w:trPr>
          <w:trHeight w:val="818"/>
        </w:trPr>
        <w:tc>
          <w:tcPr>
            <w:tcW w:w="5178" w:type="dxa"/>
            <w:vAlign w:val="center"/>
          </w:tcPr>
          <w:p w:rsidR="00765DB9" w:rsidRPr="00F410C8" w:rsidRDefault="00765DB9" w:rsidP="002C0EFF">
            <w:pPr>
              <w:spacing w:before="0"/>
              <w:jc w:val="left"/>
              <w:rPr>
                <w:rFonts w:cs="Arial"/>
                <w:bCs/>
                <w:iCs/>
                <w:lang w:val="sr-Cyrl-RS"/>
              </w:rPr>
            </w:pPr>
            <w:r w:rsidRPr="00F410C8">
              <w:rPr>
                <w:rFonts w:cs="Arial"/>
                <w:b/>
                <w:bCs/>
                <w:iCs/>
                <w:lang w:val="sr-Cyrl-CS"/>
              </w:rPr>
              <w:lastRenderedPageBreak/>
              <w:t>МЕСТО ИЗВРШЕЊА:</w:t>
            </w:r>
            <w:r w:rsidRPr="00F410C8">
              <w:rPr>
                <w:rFonts w:cs="Arial"/>
                <w:bCs/>
                <w:iCs/>
                <w:lang w:val="sr-Cyrl-CS"/>
              </w:rPr>
              <w:t xml:space="preserve"> </w:t>
            </w:r>
            <w:r w:rsidR="009B62B5" w:rsidRPr="00F410C8">
              <w:rPr>
                <w:rFonts w:eastAsia="TimesNewRomanPS-BoldMT" w:cs="Arial"/>
                <w:lang w:val="sr-Cyrl-RS"/>
              </w:rPr>
              <w:t>Сервисни центар Извршиоца</w:t>
            </w:r>
          </w:p>
        </w:tc>
        <w:tc>
          <w:tcPr>
            <w:tcW w:w="4067" w:type="dxa"/>
            <w:vAlign w:val="center"/>
          </w:tcPr>
          <w:p w:rsidR="00765DB9" w:rsidRPr="00F410C8" w:rsidRDefault="00765DB9" w:rsidP="00765DB9">
            <w:pPr>
              <w:spacing w:before="0"/>
              <w:jc w:val="center"/>
              <w:rPr>
                <w:rFonts w:cs="Arial"/>
                <w:bCs/>
                <w:iCs/>
                <w:lang w:val="sr-Cyrl-CS"/>
              </w:rPr>
            </w:pPr>
            <w:r w:rsidRPr="00F410C8">
              <w:rPr>
                <w:rFonts w:cs="Arial"/>
                <w:bCs/>
                <w:iCs/>
                <w:lang w:val="sr-Cyrl-CS"/>
              </w:rPr>
              <w:t>Сагласан за захтевом наручиоца</w:t>
            </w:r>
          </w:p>
          <w:p w:rsidR="00765DB9" w:rsidRPr="00F410C8" w:rsidRDefault="00765DB9" w:rsidP="00765DB9">
            <w:pPr>
              <w:spacing w:before="0"/>
              <w:jc w:val="center"/>
              <w:rPr>
                <w:rFonts w:cs="Arial"/>
                <w:b/>
                <w:bCs/>
                <w:iCs/>
                <w:lang w:val="sr-Cyrl-CS"/>
              </w:rPr>
            </w:pPr>
            <w:r w:rsidRPr="00F410C8">
              <w:rPr>
                <w:rFonts w:cs="Arial"/>
                <w:bCs/>
                <w:iCs/>
                <w:lang w:val="sr-Cyrl-CS"/>
              </w:rPr>
              <w:t>ДА/НЕ (заокружити)</w:t>
            </w:r>
          </w:p>
        </w:tc>
      </w:tr>
      <w:tr w:rsidR="00103F71" w:rsidRPr="00F410C8" w:rsidTr="00134A61">
        <w:trPr>
          <w:trHeight w:val="800"/>
        </w:trPr>
        <w:tc>
          <w:tcPr>
            <w:tcW w:w="5178" w:type="dxa"/>
            <w:vAlign w:val="center"/>
          </w:tcPr>
          <w:p w:rsidR="00765DB9" w:rsidRPr="00F410C8" w:rsidRDefault="00765DB9" w:rsidP="00CA5EF9">
            <w:pPr>
              <w:spacing w:before="0"/>
              <w:rPr>
                <w:rFonts w:cs="Arial"/>
                <w:b/>
                <w:bCs/>
                <w:iCs/>
                <w:lang w:val="sr-Cyrl-CS"/>
              </w:rPr>
            </w:pPr>
            <w:r w:rsidRPr="00F410C8">
              <w:rPr>
                <w:rFonts w:cs="Arial"/>
                <w:b/>
                <w:bCs/>
                <w:iCs/>
                <w:lang w:val="sr-Cyrl-CS"/>
              </w:rPr>
              <w:t>РОК ВАЖЕЊА ПОНУДЕ:</w:t>
            </w:r>
          </w:p>
          <w:p w:rsidR="00765DB9" w:rsidRPr="00F410C8" w:rsidRDefault="00765DB9" w:rsidP="00CA5EF9">
            <w:pPr>
              <w:spacing w:before="0"/>
              <w:rPr>
                <w:rFonts w:cs="Arial"/>
                <w:b/>
                <w:bCs/>
                <w:iCs/>
                <w:lang w:val="sr-Cyrl-CS"/>
              </w:rPr>
            </w:pPr>
            <w:r w:rsidRPr="00F410C8">
              <w:rPr>
                <w:rFonts w:cs="Arial"/>
                <w:bCs/>
                <w:iCs/>
                <w:lang w:val="sr-Cyrl-CS"/>
              </w:rPr>
              <w:t>не може бити краћ</w:t>
            </w:r>
            <w:r w:rsidRPr="00F410C8">
              <w:rPr>
                <w:rFonts w:cs="Arial"/>
                <w:bCs/>
                <w:iCs/>
              </w:rPr>
              <w:t>и</w:t>
            </w:r>
            <w:r w:rsidRPr="00F410C8">
              <w:rPr>
                <w:rFonts w:cs="Arial"/>
                <w:bCs/>
                <w:iCs/>
                <w:lang w:val="sr-Cyrl-CS"/>
              </w:rPr>
              <w:t xml:space="preserve"> од </w:t>
            </w:r>
            <w:r w:rsidR="00EF34A9" w:rsidRPr="00F410C8">
              <w:rPr>
                <w:rFonts w:cs="Arial"/>
                <w:bCs/>
                <w:iCs/>
                <w:lang w:val="sr-Cyrl-CS"/>
              </w:rPr>
              <w:t>60</w:t>
            </w:r>
            <w:r w:rsidRPr="00F410C8">
              <w:rPr>
                <w:rFonts w:cs="Arial"/>
                <w:bCs/>
                <w:iCs/>
                <w:lang w:val="sr-Cyrl-CS"/>
              </w:rPr>
              <w:t xml:space="preserve"> дана од дана отварања понуда</w:t>
            </w:r>
          </w:p>
        </w:tc>
        <w:tc>
          <w:tcPr>
            <w:tcW w:w="4067" w:type="dxa"/>
            <w:vAlign w:val="center"/>
          </w:tcPr>
          <w:p w:rsidR="00765DB9" w:rsidRPr="00F410C8" w:rsidRDefault="00765DB9" w:rsidP="00765DB9">
            <w:pPr>
              <w:spacing w:before="0"/>
              <w:jc w:val="center"/>
              <w:rPr>
                <w:rFonts w:cs="Arial"/>
                <w:b/>
                <w:bCs/>
                <w:iCs/>
                <w:lang w:val="sr-Cyrl-CS"/>
              </w:rPr>
            </w:pPr>
          </w:p>
          <w:p w:rsidR="00765DB9" w:rsidRPr="00F410C8" w:rsidRDefault="00765DB9" w:rsidP="00765DB9">
            <w:pPr>
              <w:spacing w:before="0"/>
              <w:jc w:val="center"/>
              <w:rPr>
                <w:rFonts w:cs="Arial"/>
                <w:b/>
                <w:bCs/>
                <w:iCs/>
                <w:lang w:val="sr-Cyrl-CS"/>
              </w:rPr>
            </w:pPr>
            <w:r w:rsidRPr="00F410C8">
              <w:rPr>
                <w:rFonts w:cs="Arial"/>
                <w:bCs/>
                <w:iCs/>
                <w:lang w:val="sr-Cyrl-CS"/>
              </w:rPr>
              <w:t>_____ дана од дана отварања понуда</w:t>
            </w:r>
          </w:p>
        </w:tc>
      </w:tr>
      <w:tr w:rsidR="00404F49" w:rsidRPr="00F410C8" w:rsidTr="00134A61">
        <w:trPr>
          <w:trHeight w:val="800"/>
        </w:trPr>
        <w:tc>
          <w:tcPr>
            <w:tcW w:w="5178" w:type="dxa"/>
            <w:vAlign w:val="center"/>
          </w:tcPr>
          <w:p w:rsidR="00404F49" w:rsidRPr="00F410C8" w:rsidRDefault="00404F49" w:rsidP="00404F49">
            <w:pPr>
              <w:spacing w:before="0"/>
              <w:rPr>
                <w:rFonts w:cs="Arial"/>
                <w:b/>
                <w:bCs/>
                <w:iCs/>
                <w:lang w:val="sr-Cyrl-CS"/>
              </w:rPr>
            </w:pPr>
            <w:r w:rsidRPr="00F410C8">
              <w:rPr>
                <w:rFonts w:cs="Arial"/>
                <w:lang w:val="sr-Latn-CS"/>
              </w:rPr>
              <w:t xml:space="preserve">Изјава да ли робу прати ЕУР 1  </w:t>
            </w:r>
          </w:p>
        </w:tc>
        <w:tc>
          <w:tcPr>
            <w:tcW w:w="4067" w:type="dxa"/>
            <w:vAlign w:val="center"/>
          </w:tcPr>
          <w:p w:rsidR="00404F49" w:rsidRPr="00F410C8" w:rsidRDefault="00404F49" w:rsidP="00404F49">
            <w:pPr>
              <w:spacing w:before="0"/>
              <w:jc w:val="center"/>
              <w:rPr>
                <w:rFonts w:cs="Arial"/>
                <w:b/>
                <w:bCs/>
                <w:iCs/>
                <w:lang w:val="sr-Cyrl-CS"/>
              </w:rPr>
            </w:pPr>
            <w:r w:rsidRPr="00F410C8">
              <w:rPr>
                <w:rFonts w:cs="Arial"/>
                <w:lang w:val="sr-Latn-CS"/>
              </w:rPr>
              <w:t>ДА/НЕ (заокружити)</w:t>
            </w:r>
          </w:p>
        </w:tc>
      </w:tr>
      <w:tr w:rsidR="00765DB9" w:rsidRPr="00F410C8" w:rsidTr="00134A61">
        <w:tc>
          <w:tcPr>
            <w:tcW w:w="9245" w:type="dxa"/>
            <w:gridSpan w:val="2"/>
          </w:tcPr>
          <w:p w:rsidR="00765DB9" w:rsidRPr="00F410C8" w:rsidRDefault="00765DB9" w:rsidP="00656927">
            <w:pPr>
              <w:spacing w:before="0"/>
              <w:rPr>
                <w:rFonts w:cs="Arial"/>
                <w:bCs/>
                <w:iCs/>
                <w:lang w:val="sr-Cyrl-CS"/>
              </w:rPr>
            </w:pPr>
            <w:r w:rsidRPr="00F410C8">
              <w:rPr>
                <w:rFonts w:cs="Arial"/>
                <w:bCs/>
                <w:iCs/>
                <w:lang w:val="sr-Cyrl-CS"/>
              </w:rPr>
              <w:t xml:space="preserve">Понуда понуђача који не прихвата услове наручиоца за рок и начин плаћања, рок извршења, гарантни рок, </w:t>
            </w:r>
            <w:r w:rsidR="00656927" w:rsidRPr="00F410C8">
              <w:rPr>
                <w:rFonts w:cs="Arial"/>
                <w:bCs/>
                <w:iCs/>
                <w:lang w:val="sr-Cyrl-CS"/>
              </w:rPr>
              <w:t xml:space="preserve">паритет, </w:t>
            </w:r>
            <w:r w:rsidRPr="00F410C8">
              <w:rPr>
                <w:rFonts w:cs="Arial"/>
                <w:bCs/>
                <w:iCs/>
                <w:lang w:val="sr-Cyrl-CS"/>
              </w:rPr>
              <w:t>место извршења и рок важења понуде сматраће се неприхватљивом.</w:t>
            </w:r>
          </w:p>
        </w:tc>
      </w:tr>
    </w:tbl>
    <w:p w:rsidR="00765DB9" w:rsidRPr="00134A61" w:rsidRDefault="00765DB9" w:rsidP="00134A61">
      <w:pPr>
        <w:autoSpaceDE w:val="0"/>
        <w:autoSpaceDN w:val="0"/>
        <w:adjustRightInd w:val="0"/>
        <w:rPr>
          <w:rFonts w:eastAsia="TimesNewRomanPSMT" w:cs="Arial"/>
          <w:bCs/>
          <w:color w:val="000000"/>
          <w:lang w:val="sr-Latn-RS"/>
        </w:rPr>
      </w:pPr>
    </w:p>
    <w:p w:rsidR="00765DB9" w:rsidRPr="00765DB9" w:rsidRDefault="00765DB9" w:rsidP="00765DB9">
      <w:pPr>
        <w:spacing w:before="0"/>
        <w:rPr>
          <w:rFonts w:eastAsia="TimesNewRomanPSMT" w:cs="Arial"/>
          <w:bCs/>
          <w:lang w:val="sr-Cyrl-CS"/>
        </w:rPr>
      </w:pPr>
      <w:r w:rsidRPr="00765DB9">
        <w:rPr>
          <w:rFonts w:eastAsia="TimesNewRomanPSMT" w:cs="Arial"/>
          <w:bCs/>
        </w:rPr>
        <w:t xml:space="preserve">Датум </w:t>
      </w:r>
      <w:r w:rsidRPr="00765DB9">
        <w:rPr>
          <w:rFonts w:eastAsia="TimesNewRomanPSMT" w:cs="Arial"/>
          <w:bCs/>
        </w:rPr>
        <w:tab/>
      </w:r>
      <w:r w:rsidRPr="00765DB9">
        <w:rPr>
          <w:rFonts w:eastAsia="TimesNewRomanPSMT" w:cs="Arial"/>
          <w:bCs/>
        </w:rPr>
        <w:tab/>
      </w:r>
      <w:r w:rsidRPr="00765DB9">
        <w:rPr>
          <w:rFonts w:eastAsia="TimesNewRomanPSMT" w:cs="Arial"/>
          <w:bCs/>
        </w:rPr>
        <w:tab/>
      </w:r>
      <w:r w:rsidRPr="00765DB9">
        <w:rPr>
          <w:rFonts w:eastAsia="TimesNewRomanPSMT" w:cs="Arial"/>
          <w:bCs/>
        </w:rPr>
        <w:tab/>
        <w:t xml:space="preserve">                                   Понуђач</w:t>
      </w:r>
    </w:p>
    <w:p w:rsidR="00765DB9" w:rsidRPr="00134A61" w:rsidRDefault="00765DB9" w:rsidP="00765DB9">
      <w:pPr>
        <w:spacing w:before="0"/>
        <w:rPr>
          <w:rFonts w:eastAsia="TimesNewRomanPS-BoldMT" w:cs="Arial"/>
          <w:b/>
          <w:bCs/>
          <w:iCs/>
          <w:lang w:val="sr-Latn-RS"/>
        </w:rPr>
      </w:pPr>
      <w:r w:rsidRPr="00765DB9">
        <w:rPr>
          <w:rFonts w:eastAsia="TimesNewRomanPS-BoldMT" w:cs="Arial"/>
          <w:b/>
          <w:bCs/>
          <w:iCs/>
        </w:rPr>
        <w:t>________________________</w:t>
      </w:r>
      <w:r w:rsidRPr="00765DB9">
        <w:rPr>
          <w:rFonts w:eastAsia="TimesNewRomanPS-BoldMT" w:cs="Arial"/>
          <w:b/>
          <w:bCs/>
          <w:iCs/>
          <w:lang w:val="sr-Cyrl-CS"/>
        </w:rPr>
        <w:t xml:space="preserve">        М.П.</w:t>
      </w:r>
      <w:r w:rsidRPr="00765DB9">
        <w:rPr>
          <w:rFonts w:eastAsia="TimesNewRomanPS-BoldMT" w:cs="Arial"/>
          <w:b/>
          <w:bCs/>
          <w:iCs/>
        </w:rPr>
        <w:tab/>
      </w:r>
      <w:r w:rsidRPr="00765DB9">
        <w:rPr>
          <w:rFonts w:eastAsia="TimesNewRomanPS-BoldMT" w:cs="Arial"/>
          <w:b/>
          <w:bCs/>
          <w:iCs/>
          <w:lang w:val="sr-Cyrl-CS"/>
        </w:rPr>
        <w:t xml:space="preserve">_____________________                                      </w:t>
      </w:r>
    </w:p>
    <w:p w:rsidR="00765DB9" w:rsidRPr="00765DB9" w:rsidRDefault="00765DB9" w:rsidP="00765DB9">
      <w:pPr>
        <w:spacing w:before="0"/>
        <w:rPr>
          <w:rFonts w:cs="Arial"/>
          <w:b/>
          <w:bCs/>
          <w:iCs/>
          <w:u w:val="single"/>
        </w:rPr>
      </w:pPr>
    </w:p>
    <w:p w:rsidR="00765DB9" w:rsidRPr="00765DB9" w:rsidRDefault="00765DB9" w:rsidP="00765DB9">
      <w:pPr>
        <w:spacing w:before="0"/>
        <w:rPr>
          <w:rFonts w:cs="Arial"/>
          <w:b/>
          <w:bCs/>
          <w:iCs/>
          <w:u w:val="single"/>
        </w:rPr>
      </w:pPr>
      <w:r w:rsidRPr="00765DB9">
        <w:rPr>
          <w:rFonts w:cs="Arial"/>
          <w:b/>
          <w:bCs/>
          <w:iCs/>
          <w:u w:val="single"/>
        </w:rPr>
        <w:t>Напомене:</w:t>
      </w:r>
    </w:p>
    <w:p w:rsidR="00765DB9" w:rsidRPr="00765DB9" w:rsidRDefault="00765DB9" w:rsidP="00765DB9">
      <w:pPr>
        <w:autoSpaceDE w:val="0"/>
        <w:autoSpaceDN w:val="0"/>
        <w:adjustRightInd w:val="0"/>
        <w:rPr>
          <w:rFonts w:eastAsia="TimesNewRomanPS-BoldMT" w:cs="Arial"/>
          <w:bCs/>
          <w:iCs/>
        </w:rPr>
      </w:pPr>
      <w:r w:rsidRPr="00765DB9">
        <w:rPr>
          <w:rFonts w:eastAsia="TimesNewRomanPS-BoldMT" w:cs="Arial"/>
          <w:bCs/>
          <w:iCs/>
        </w:rPr>
        <w:t>-  Понуђач је обавезан да у обрасцу понуде попуни све комерцијалне услове (сва празна поља).</w:t>
      </w:r>
    </w:p>
    <w:p w:rsidR="00765DB9" w:rsidRPr="00765DB9" w:rsidRDefault="00765DB9" w:rsidP="00134A61">
      <w:pPr>
        <w:autoSpaceDE w:val="0"/>
        <w:autoSpaceDN w:val="0"/>
        <w:adjustRightInd w:val="0"/>
        <w:rPr>
          <w:rFonts w:eastAsia="TimesNewRomanPS-BoldMT" w:cs="Arial"/>
          <w:bCs/>
          <w:iCs/>
        </w:rPr>
      </w:pPr>
      <w:r w:rsidRPr="00765DB9">
        <w:rPr>
          <w:rFonts w:eastAsia="TimesNewRomanPS-BoldMT" w:cs="Arial"/>
          <w:bCs/>
          <w:iCs/>
        </w:rPr>
        <w:t xml:space="preserve">- </w:t>
      </w:r>
      <w:r w:rsidRPr="00765DB9">
        <w:rPr>
          <w:rFonts w:eastAsia="TimesNewRomanPS-BoldMT" w:cs="Arial"/>
          <w:bCs/>
          <w:iCs/>
          <w:lang w:val="ru-RU"/>
        </w:rPr>
        <w:t>Уколико понуђачи подносе заједничку понуду,група понуђача може да о</w:t>
      </w:r>
      <w:r w:rsidRPr="00765DB9">
        <w:rPr>
          <w:rFonts w:eastAsia="TimesNewRomanPS-BoldMT" w:cs="Arial"/>
          <w:bCs/>
          <w:iCs/>
        </w:rPr>
        <w:t>власти</w:t>
      </w:r>
      <w:r w:rsidRPr="00765DB9">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765DB9" w:rsidRPr="00765DB9" w:rsidRDefault="00765DB9" w:rsidP="00765DB9">
      <w:pPr>
        <w:tabs>
          <w:tab w:val="left" w:pos="360"/>
        </w:tabs>
        <w:autoSpaceDE w:val="0"/>
        <w:autoSpaceDN w:val="0"/>
        <w:adjustRightInd w:val="0"/>
        <w:spacing w:after="200" w:line="276" w:lineRule="auto"/>
        <w:contextualSpacing/>
        <w:rPr>
          <w:rFonts w:eastAsia="TimesNewRomanPS-BoldMT" w:cs="Arial"/>
          <w:bCs/>
          <w:iCs/>
        </w:rPr>
      </w:pPr>
    </w:p>
    <w:p w:rsidR="00765DB9" w:rsidRPr="00765DB9" w:rsidRDefault="00765DB9" w:rsidP="00765DB9">
      <w:pPr>
        <w:tabs>
          <w:tab w:val="left" w:pos="360"/>
        </w:tabs>
        <w:autoSpaceDE w:val="0"/>
        <w:autoSpaceDN w:val="0"/>
        <w:adjustRightInd w:val="0"/>
        <w:spacing w:after="200" w:line="276" w:lineRule="auto"/>
        <w:contextualSpacing/>
        <w:rPr>
          <w:rFonts w:eastAsia="TimesNewRomanPS-BoldMT" w:cs="Arial"/>
          <w:bCs/>
          <w:iCs/>
        </w:rPr>
      </w:pPr>
    </w:p>
    <w:p w:rsidR="00765DB9" w:rsidRPr="002C0EFF" w:rsidRDefault="00A06F7F" w:rsidP="002C0EFF">
      <w:pPr>
        <w:spacing w:before="0"/>
        <w:jc w:val="left"/>
        <w:rPr>
          <w:rFonts w:eastAsia="TimesNewRomanPS-BoldMT" w:cs="Arial"/>
          <w:bCs/>
          <w:iCs/>
          <w:lang w:val="sr-Cyrl-RS"/>
        </w:rPr>
      </w:pPr>
      <w:r>
        <w:rPr>
          <w:rFonts w:eastAsia="TimesNewRomanPS-BoldMT" w:cs="Arial"/>
          <w:bCs/>
          <w:iCs/>
        </w:rPr>
        <w:br w:type="page"/>
      </w:r>
    </w:p>
    <w:p w:rsidR="00765DB9" w:rsidRPr="00765DB9" w:rsidRDefault="00765DB9" w:rsidP="00765DB9">
      <w:pPr>
        <w:rPr>
          <w:rFonts w:cs="Arial"/>
        </w:rPr>
      </w:pPr>
      <w:bookmarkStart w:id="303" w:name="_Toc442559925"/>
    </w:p>
    <w:p w:rsidR="00765DB9" w:rsidRPr="00765DB9" w:rsidRDefault="00765DB9" w:rsidP="00765DB9">
      <w:pPr>
        <w:spacing w:before="0"/>
        <w:jc w:val="right"/>
        <w:outlineLvl w:val="1"/>
        <w:rPr>
          <w:rFonts w:cs="Arial"/>
          <w:b/>
        </w:rPr>
      </w:pPr>
      <w:r w:rsidRPr="00765DB9">
        <w:rPr>
          <w:rFonts w:cs="Arial"/>
          <w:b/>
        </w:rPr>
        <w:t xml:space="preserve">ОБРАЗАЦ </w:t>
      </w:r>
      <w:r w:rsidR="00B43BB7">
        <w:rPr>
          <w:rFonts w:cs="Arial"/>
          <w:b/>
        </w:rPr>
        <w:t>2</w:t>
      </w:r>
      <w:r w:rsidRPr="00765DB9">
        <w:rPr>
          <w:rFonts w:cs="Arial"/>
          <w:b/>
        </w:rPr>
        <w:t>.</w:t>
      </w:r>
      <w:bookmarkEnd w:id="303"/>
    </w:p>
    <w:p w:rsidR="00765DB9" w:rsidRPr="00914815" w:rsidRDefault="00765DB9" w:rsidP="00914815">
      <w:pPr>
        <w:spacing w:before="0"/>
        <w:jc w:val="center"/>
        <w:rPr>
          <w:rFonts w:cs="Arial"/>
          <w:b/>
          <w:lang w:val="sr-Cyrl-RS"/>
        </w:rPr>
      </w:pPr>
      <w:r w:rsidRPr="00765DB9">
        <w:rPr>
          <w:rFonts w:cs="Arial"/>
          <w:b/>
        </w:rPr>
        <w:t>ОБРАЗАЦ СТРУКУТРЕ ЦЕНЕ</w:t>
      </w:r>
    </w:p>
    <w:p w:rsidR="00765DB9" w:rsidRPr="00765DB9" w:rsidRDefault="00765DB9" w:rsidP="00765DB9">
      <w:pPr>
        <w:spacing w:before="0"/>
        <w:rPr>
          <w:rFonts w:cs="Arial"/>
        </w:rPr>
      </w:pPr>
      <w:proofErr w:type="gramStart"/>
      <w:r w:rsidRPr="00765DB9">
        <w:rPr>
          <w:rFonts w:cs="Arial"/>
        </w:rPr>
        <w:t>Табела 1.</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3688"/>
        <w:gridCol w:w="773"/>
        <w:gridCol w:w="1074"/>
        <w:gridCol w:w="662"/>
        <w:gridCol w:w="651"/>
        <w:gridCol w:w="873"/>
        <w:gridCol w:w="863"/>
      </w:tblGrid>
      <w:tr w:rsidR="00C56EC7" w:rsidRPr="00E057F3" w:rsidTr="00C56EC7">
        <w:tc>
          <w:tcPr>
            <w:tcW w:w="357" w:type="pct"/>
            <w:shd w:val="clear" w:color="auto" w:fill="C6D9F1" w:themeFill="text2" w:themeFillTint="33"/>
            <w:vAlign w:val="center"/>
          </w:tcPr>
          <w:p w:rsidR="00C56EC7" w:rsidRPr="00E057F3" w:rsidRDefault="00C56EC7" w:rsidP="00C56EC7">
            <w:pPr>
              <w:spacing w:before="0"/>
              <w:jc w:val="center"/>
              <w:rPr>
                <w:rFonts w:cs="Arial"/>
                <w:bCs/>
                <w:iCs/>
                <w:sz w:val="16"/>
                <w:szCs w:val="16"/>
                <w:lang w:val="sr-Cyrl-CS"/>
              </w:rPr>
            </w:pPr>
            <w:r w:rsidRPr="00E057F3">
              <w:rPr>
                <w:rFonts w:cs="Arial"/>
                <w:bCs/>
                <w:iCs/>
                <w:sz w:val="16"/>
                <w:szCs w:val="16"/>
                <w:lang w:val="sr-Cyrl-CS"/>
              </w:rPr>
              <w:t>Р. бр</w:t>
            </w:r>
          </w:p>
        </w:tc>
        <w:tc>
          <w:tcPr>
            <w:tcW w:w="1995" w:type="pct"/>
            <w:shd w:val="clear" w:color="auto" w:fill="C6D9F1" w:themeFill="text2" w:themeFillTint="33"/>
            <w:vAlign w:val="center"/>
          </w:tcPr>
          <w:p w:rsidR="00C56EC7" w:rsidRPr="00E057F3" w:rsidRDefault="00C56EC7" w:rsidP="00C56EC7">
            <w:pPr>
              <w:spacing w:before="0"/>
              <w:jc w:val="center"/>
              <w:rPr>
                <w:rFonts w:cs="Arial"/>
                <w:bCs/>
                <w:iCs/>
                <w:sz w:val="16"/>
                <w:szCs w:val="16"/>
                <w:lang w:val="sr-Cyrl-CS"/>
              </w:rPr>
            </w:pPr>
            <w:r w:rsidRPr="00E057F3">
              <w:rPr>
                <w:rFonts w:cs="Arial"/>
                <w:bCs/>
                <w:iCs/>
                <w:sz w:val="16"/>
                <w:szCs w:val="16"/>
              </w:rPr>
              <w:t>Врста</w:t>
            </w:r>
            <w:r w:rsidRPr="00E057F3">
              <w:rPr>
                <w:rFonts w:cs="Arial"/>
                <w:bCs/>
                <w:iCs/>
                <w:sz w:val="16"/>
                <w:szCs w:val="16"/>
                <w:lang w:val="sr-Cyrl-CS"/>
              </w:rPr>
              <w:t xml:space="preserve"> услуге</w:t>
            </w:r>
          </w:p>
        </w:tc>
        <w:tc>
          <w:tcPr>
            <w:tcW w:w="418" w:type="pct"/>
            <w:shd w:val="clear" w:color="auto" w:fill="C6D9F1" w:themeFill="text2" w:themeFillTint="33"/>
            <w:vAlign w:val="center"/>
          </w:tcPr>
          <w:p w:rsidR="00C56EC7" w:rsidRPr="00E057F3" w:rsidRDefault="00C56EC7" w:rsidP="00C56EC7">
            <w:pPr>
              <w:spacing w:before="0"/>
              <w:jc w:val="center"/>
              <w:rPr>
                <w:rFonts w:cs="Arial"/>
                <w:bCs/>
                <w:iCs/>
                <w:sz w:val="16"/>
                <w:szCs w:val="16"/>
                <w:lang w:val="sr-Cyrl-CS"/>
              </w:rPr>
            </w:pPr>
            <w:r w:rsidRPr="00E057F3">
              <w:rPr>
                <w:rFonts w:cs="Arial"/>
                <w:bCs/>
                <w:iCs/>
                <w:sz w:val="16"/>
                <w:szCs w:val="16"/>
                <w:lang w:val="sr-Cyrl-CS"/>
              </w:rPr>
              <w:t>Јед.</w:t>
            </w:r>
          </w:p>
          <w:p w:rsidR="00C56EC7" w:rsidRPr="00E057F3" w:rsidRDefault="00C56EC7" w:rsidP="00C56EC7">
            <w:pPr>
              <w:spacing w:before="0"/>
              <w:jc w:val="center"/>
              <w:rPr>
                <w:rFonts w:cs="Arial"/>
                <w:bCs/>
                <w:iCs/>
                <w:sz w:val="16"/>
                <w:szCs w:val="16"/>
                <w:lang w:val="sr-Cyrl-CS"/>
              </w:rPr>
            </w:pPr>
            <w:r w:rsidRPr="00E057F3">
              <w:rPr>
                <w:rFonts w:cs="Arial"/>
                <w:bCs/>
                <w:iCs/>
                <w:sz w:val="16"/>
                <w:szCs w:val="16"/>
                <w:lang w:val="sr-Cyrl-CS"/>
              </w:rPr>
              <w:t>Мере/</w:t>
            </w:r>
          </w:p>
          <w:p w:rsidR="00C56EC7" w:rsidRPr="00E057F3" w:rsidRDefault="00C56EC7" w:rsidP="00C56EC7">
            <w:pPr>
              <w:spacing w:before="0"/>
              <w:jc w:val="center"/>
              <w:rPr>
                <w:rFonts w:cs="Arial"/>
                <w:bCs/>
                <w:iCs/>
                <w:sz w:val="16"/>
                <w:szCs w:val="16"/>
                <w:lang w:val="sr-Cyrl-CS"/>
              </w:rPr>
            </w:pPr>
            <w:r w:rsidRPr="00E057F3">
              <w:rPr>
                <w:rFonts w:cs="Arial"/>
                <w:bCs/>
                <w:iCs/>
                <w:sz w:val="16"/>
                <w:szCs w:val="16"/>
                <w:lang w:val="sr-Cyrl-CS"/>
              </w:rPr>
              <w:t>ком/сет</w:t>
            </w:r>
          </w:p>
        </w:tc>
        <w:tc>
          <w:tcPr>
            <w:tcW w:w="581" w:type="pct"/>
            <w:shd w:val="clear" w:color="auto" w:fill="C6D9F1" w:themeFill="text2" w:themeFillTint="33"/>
            <w:vAlign w:val="center"/>
          </w:tcPr>
          <w:p w:rsidR="00C56EC7" w:rsidRPr="00E057F3" w:rsidRDefault="00C56EC7" w:rsidP="00C56EC7">
            <w:pPr>
              <w:spacing w:before="0"/>
              <w:jc w:val="center"/>
              <w:rPr>
                <w:rFonts w:cs="Arial"/>
                <w:bCs/>
                <w:iCs/>
                <w:sz w:val="16"/>
                <w:szCs w:val="16"/>
                <w:lang w:val="sr-Cyrl-CS"/>
              </w:rPr>
            </w:pPr>
            <w:r w:rsidRPr="00E057F3">
              <w:rPr>
                <w:rFonts w:cs="Arial"/>
                <w:bCs/>
                <w:iCs/>
                <w:sz w:val="16"/>
                <w:szCs w:val="16"/>
                <w:lang w:val="sr-Cyrl-CS"/>
              </w:rPr>
              <w:t>Обим (количина)</w:t>
            </w:r>
          </w:p>
        </w:tc>
        <w:tc>
          <w:tcPr>
            <w:tcW w:w="358" w:type="pct"/>
            <w:shd w:val="clear" w:color="auto" w:fill="C6D9F1" w:themeFill="text2" w:themeFillTint="33"/>
            <w:vAlign w:val="center"/>
          </w:tcPr>
          <w:p w:rsidR="00C56EC7" w:rsidRPr="00E057F3" w:rsidRDefault="00C56EC7" w:rsidP="00C56EC7">
            <w:pPr>
              <w:spacing w:before="0"/>
              <w:jc w:val="center"/>
              <w:rPr>
                <w:rFonts w:cs="Arial"/>
                <w:bCs/>
                <w:iCs/>
                <w:sz w:val="16"/>
                <w:szCs w:val="16"/>
                <w:lang w:val="sr-Cyrl-CS"/>
              </w:rPr>
            </w:pPr>
            <w:r w:rsidRPr="00E057F3">
              <w:rPr>
                <w:rFonts w:cs="Arial"/>
                <w:bCs/>
                <w:iCs/>
                <w:sz w:val="16"/>
                <w:szCs w:val="16"/>
                <w:lang w:val="sr-Cyrl-CS"/>
              </w:rPr>
              <w:t>Јед.</w:t>
            </w:r>
          </w:p>
          <w:p w:rsidR="00C56EC7" w:rsidRPr="00E057F3" w:rsidRDefault="00C56EC7" w:rsidP="00C56EC7">
            <w:pPr>
              <w:spacing w:before="0"/>
              <w:jc w:val="center"/>
              <w:rPr>
                <w:rFonts w:cs="Arial"/>
                <w:bCs/>
                <w:iCs/>
                <w:sz w:val="16"/>
                <w:szCs w:val="16"/>
                <w:lang w:val="sr-Cyrl-CS"/>
              </w:rPr>
            </w:pPr>
            <w:r w:rsidRPr="00E057F3">
              <w:rPr>
                <w:rFonts w:cs="Arial"/>
                <w:bCs/>
                <w:iCs/>
                <w:sz w:val="16"/>
                <w:szCs w:val="16"/>
                <w:lang w:val="sr-Cyrl-CS"/>
              </w:rPr>
              <w:t>цена без ПДВ</w:t>
            </w:r>
          </w:p>
          <w:p w:rsidR="00C56EC7" w:rsidRPr="00E057F3" w:rsidRDefault="00C56EC7" w:rsidP="00C56EC7">
            <w:pPr>
              <w:spacing w:before="0"/>
              <w:jc w:val="center"/>
              <w:rPr>
                <w:rFonts w:cs="Arial"/>
                <w:bCs/>
                <w:iCs/>
                <w:sz w:val="16"/>
                <w:szCs w:val="16"/>
                <w:lang w:val="sr-Cyrl-RS"/>
              </w:rPr>
            </w:pPr>
            <w:r w:rsidRPr="00E057F3">
              <w:rPr>
                <w:rFonts w:cs="Arial"/>
                <w:bCs/>
                <w:iCs/>
                <w:sz w:val="16"/>
                <w:szCs w:val="16"/>
                <w:lang w:val="sr-Cyrl-CS"/>
              </w:rPr>
              <w:t>дин. /</w:t>
            </w:r>
            <w:r w:rsidRPr="00E057F3">
              <w:rPr>
                <w:rFonts w:cs="Arial"/>
                <w:sz w:val="16"/>
                <w:szCs w:val="16"/>
              </w:rPr>
              <w:t xml:space="preserve"> EUR</w:t>
            </w:r>
          </w:p>
        </w:tc>
        <w:tc>
          <w:tcPr>
            <w:tcW w:w="352" w:type="pct"/>
            <w:shd w:val="clear" w:color="auto" w:fill="C6D9F1" w:themeFill="text2" w:themeFillTint="33"/>
            <w:vAlign w:val="center"/>
          </w:tcPr>
          <w:p w:rsidR="00C56EC7" w:rsidRPr="00E057F3" w:rsidRDefault="00C56EC7" w:rsidP="00C56EC7">
            <w:pPr>
              <w:spacing w:before="0"/>
              <w:jc w:val="center"/>
              <w:rPr>
                <w:rFonts w:cs="Arial"/>
                <w:bCs/>
                <w:iCs/>
                <w:sz w:val="16"/>
                <w:szCs w:val="16"/>
                <w:lang w:val="sr-Cyrl-CS"/>
              </w:rPr>
            </w:pPr>
            <w:r w:rsidRPr="00E057F3">
              <w:rPr>
                <w:rFonts w:cs="Arial"/>
                <w:bCs/>
                <w:iCs/>
                <w:sz w:val="16"/>
                <w:szCs w:val="16"/>
                <w:lang w:val="sr-Cyrl-CS"/>
              </w:rPr>
              <w:t>Јед.</w:t>
            </w:r>
          </w:p>
          <w:p w:rsidR="00C56EC7" w:rsidRPr="00E057F3" w:rsidRDefault="00C56EC7" w:rsidP="00C56EC7">
            <w:pPr>
              <w:spacing w:before="0"/>
              <w:jc w:val="center"/>
              <w:rPr>
                <w:rFonts w:cs="Arial"/>
                <w:bCs/>
                <w:iCs/>
                <w:sz w:val="16"/>
                <w:szCs w:val="16"/>
                <w:lang w:val="sr-Cyrl-CS"/>
              </w:rPr>
            </w:pPr>
            <w:r w:rsidRPr="00E057F3">
              <w:rPr>
                <w:rFonts w:cs="Arial"/>
                <w:bCs/>
                <w:iCs/>
                <w:sz w:val="16"/>
                <w:szCs w:val="16"/>
                <w:lang w:val="sr-Cyrl-CS"/>
              </w:rPr>
              <w:t>цена са ПДВ</w:t>
            </w:r>
          </w:p>
          <w:p w:rsidR="00C56EC7" w:rsidRPr="00E057F3" w:rsidRDefault="00C56EC7" w:rsidP="00C56EC7">
            <w:pPr>
              <w:spacing w:before="0"/>
              <w:jc w:val="center"/>
              <w:rPr>
                <w:rFonts w:cs="Arial"/>
                <w:bCs/>
                <w:iCs/>
                <w:sz w:val="16"/>
                <w:szCs w:val="16"/>
                <w:lang w:val="sr-Cyrl-RS"/>
              </w:rPr>
            </w:pPr>
            <w:r w:rsidRPr="00E057F3">
              <w:rPr>
                <w:rFonts w:cs="Arial"/>
                <w:bCs/>
                <w:iCs/>
                <w:sz w:val="16"/>
                <w:szCs w:val="16"/>
                <w:lang w:val="sr-Cyrl-CS"/>
              </w:rPr>
              <w:t>дин. /</w:t>
            </w:r>
            <w:r w:rsidRPr="00E057F3">
              <w:rPr>
                <w:rFonts w:cs="Arial"/>
                <w:sz w:val="16"/>
                <w:szCs w:val="16"/>
              </w:rPr>
              <w:t xml:space="preserve"> EUR</w:t>
            </w:r>
          </w:p>
        </w:tc>
        <w:tc>
          <w:tcPr>
            <w:tcW w:w="472" w:type="pct"/>
            <w:shd w:val="clear" w:color="auto" w:fill="C6D9F1" w:themeFill="text2" w:themeFillTint="33"/>
            <w:vAlign w:val="center"/>
          </w:tcPr>
          <w:p w:rsidR="00C56EC7" w:rsidRPr="00E057F3" w:rsidRDefault="00C56EC7" w:rsidP="00C56EC7">
            <w:pPr>
              <w:spacing w:before="0"/>
              <w:jc w:val="center"/>
              <w:rPr>
                <w:rFonts w:cs="Arial"/>
                <w:bCs/>
                <w:iCs/>
                <w:sz w:val="16"/>
                <w:szCs w:val="16"/>
                <w:lang w:val="sr-Cyrl-CS"/>
              </w:rPr>
            </w:pPr>
            <w:r w:rsidRPr="00E057F3">
              <w:rPr>
                <w:rFonts w:cs="Arial"/>
                <w:bCs/>
                <w:iCs/>
                <w:sz w:val="16"/>
                <w:szCs w:val="16"/>
                <w:lang w:val="sr-Cyrl-CS"/>
              </w:rPr>
              <w:t>Укупна цена без ПДВ</w:t>
            </w:r>
          </w:p>
          <w:p w:rsidR="00C56EC7" w:rsidRPr="00E057F3" w:rsidRDefault="00C56EC7" w:rsidP="00C56EC7">
            <w:pPr>
              <w:spacing w:before="0"/>
              <w:jc w:val="center"/>
              <w:rPr>
                <w:rFonts w:cs="Arial"/>
                <w:bCs/>
                <w:iCs/>
                <w:sz w:val="16"/>
                <w:szCs w:val="16"/>
                <w:lang w:val="sr-Cyrl-CS"/>
              </w:rPr>
            </w:pPr>
            <w:r w:rsidRPr="00E057F3">
              <w:rPr>
                <w:rFonts w:cs="Arial"/>
                <w:bCs/>
                <w:iCs/>
                <w:sz w:val="16"/>
                <w:szCs w:val="16"/>
                <w:lang w:val="sr-Cyrl-CS"/>
              </w:rPr>
              <w:t>дин. /</w:t>
            </w:r>
            <w:r w:rsidRPr="00E057F3">
              <w:rPr>
                <w:rFonts w:cs="Arial"/>
                <w:sz w:val="16"/>
                <w:szCs w:val="16"/>
              </w:rPr>
              <w:t>EUR</w:t>
            </w:r>
          </w:p>
        </w:tc>
        <w:tc>
          <w:tcPr>
            <w:tcW w:w="467" w:type="pct"/>
            <w:shd w:val="clear" w:color="auto" w:fill="C6D9F1" w:themeFill="text2" w:themeFillTint="33"/>
            <w:vAlign w:val="center"/>
          </w:tcPr>
          <w:p w:rsidR="00C56EC7" w:rsidRPr="00E057F3" w:rsidRDefault="00C56EC7" w:rsidP="00C56EC7">
            <w:pPr>
              <w:spacing w:before="0"/>
              <w:jc w:val="center"/>
              <w:rPr>
                <w:rFonts w:cs="Arial"/>
                <w:bCs/>
                <w:iCs/>
                <w:sz w:val="16"/>
                <w:szCs w:val="16"/>
                <w:lang w:val="sr-Cyrl-CS"/>
              </w:rPr>
            </w:pPr>
            <w:r w:rsidRPr="00E057F3">
              <w:rPr>
                <w:rFonts w:cs="Arial"/>
                <w:bCs/>
                <w:iCs/>
                <w:sz w:val="16"/>
                <w:szCs w:val="16"/>
                <w:lang w:val="sr-Cyrl-CS"/>
              </w:rPr>
              <w:t>Укупна цена са ПДВ</w:t>
            </w:r>
          </w:p>
          <w:p w:rsidR="00C56EC7" w:rsidRPr="00E057F3" w:rsidRDefault="00C56EC7" w:rsidP="00C56EC7">
            <w:pPr>
              <w:spacing w:before="0"/>
              <w:jc w:val="center"/>
              <w:rPr>
                <w:rFonts w:cs="Arial"/>
                <w:bCs/>
                <w:iCs/>
                <w:sz w:val="16"/>
                <w:szCs w:val="16"/>
                <w:lang w:val="sr-Cyrl-CS"/>
              </w:rPr>
            </w:pPr>
            <w:r w:rsidRPr="00E057F3">
              <w:rPr>
                <w:rFonts w:cs="Arial"/>
                <w:bCs/>
                <w:iCs/>
                <w:sz w:val="16"/>
                <w:szCs w:val="16"/>
                <w:lang w:val="sr-Cyrl-CS"/>
              </w:rPr>
              <w:t>дин. /</w:t>
            </w:r>
            <w:r w:rsidRPr="00E057F3">
              <w:rPr>
                <w:rFonts w:cs="Arial"/>
                <w:sz w:val="16"/>
                <w:szCs w:val="16"/>
              </w:rPr>
              <w:t>EUR</w:t>
            </w:r>
          </w:p>
        </w:tc>
      </w:tr>
      <w:tr w:rsidR="00C56EC7" w:rsidRPr="00E057F3" w:rsidTr="00C56EC7">
        <w:tc>
          <w:tcPr>
            <w:tcW w:w="357" w:type="pct"/>
            <w:shd w:val="clear" w:color="auto" w:fill="auto"/>
          </w:tcPr>
          <w:p w:rsidR="00C56EC7" w:rsidRPr="00E057F3" w:rsidRDefault="00C56EC7" w:rsidP="00C56EC7">
            <w:pPr>
              <w:spacing w:before="0"/>
              <w:jc w:val="center"/>
              <w:rPr>
                <w:rFonts w:cs="Arial"/>
                <w:bCs/>
                <w:iCs/>
                <w:sz w:val="16"/>
                <w:szCs w:val="16"/>
                <w:lang w:val="sr-Cyrl-CS"/>
              </w:rPr>
            </w:pPr>
            <w:r w:rsidRPr="00E057F3">
              <w:rPr>
                <w:rFonts w:cs="Arial"/>
                <w:bCs/>
                <w:iCs/>
                <w:sz w:val="16"/>
                <w:szCs w:val="16"/>
                <w:lang w:val="sr-Cyrl-CS"/>
              </w:rPr>
              <w:t>(1)</w:t>
            </w:r>
          </w:p>
        </w:tc>
        <w:tc>
          <w:tcPr>
            <w:tcW w:w="1995" w:type="pct"/>
            <w:shd w:val="clear" w:color="auto" w:fill="auto"/>
          </w:tcPr>
          <w:p w:rsidR="00C56EC7" w:rsidRPr="00E057F3" w:rsidRDefault="00C56EC7" w:rsidP="00C56EC7">
            <w:pPr>
              <w:spacing w:before="0"/>
              <w:jc w:val="center"/>
              <w:rPr>
                <w:rFonts w:cs="Arial"/>
                <w:bCs/>
                <w:iCs/>
                <w:sz w:val="16"/>
                <w:szCs w:val="16"/>
                <w:lang w:val="sr-Cyrl-CS"/>
              </w:rPr>
            </w:pPr>
            <w:r w:rsidRPr="00E057F3">
              <w:rPr>
                <w:rFonts w:cs="Arial"/>
                <w:bCs/>
                <w:iCs/>
                <w:sz w:val="16"/>
                <w:szCs w:val="16"/>
                <w:lang w:val="sr-Cyrl-CS"/>
              </w:rPr>
              <w:t>(2)</w:t>
            </w:r>
          </w:p>
        </w:tc>
        <w:tc>
          <w:tcPr>
            <w:tcW w:w="418" w:type="pct"/>
            <w:shd w:val="clear" w:color="auto" w:fill="auto"/>
          </w:tcPr>
          <w:p w:rsidR="00C56EC7" w:rsidRPr="00E057F3" w:rsidRDefault="00C56EC7" w:rsidP="00C56EC7">
            <w:pPr>
              <w:spacing w:before="0"/>
              <w:jc w:val="center"/>
              <w:rPr>
                <w:rFonts w:cs="Arial"/>
                <w:bCs/>
                <w:iCs/>
                <w:sz w:val="16"/>
                <w:szCs w:val="16"/>
                <w:lang w:val="sr-Cyrl-CS"/>
              </w:rPr>
            </w:pPr>
            <w:r w:rsidRPr="00E057F3">
              <w:rPr>
                <w:rFonts w:cs="Arial"/>
                <w:bCs/>
                <w:iCs/>
                <w:sz w:val="16"/>
                <w:szCs w:val="16"/>
                <w:lang w:val="sr-Cyrl-CS"/>
              </w:rPr>
              <w:t>(3)</w:t>
            </w:r>
          </w:p>
        </w:tc>
        <w:tc>
          <w:tcPr>
            <w:tcW w:w="581" w:type="pct"/>
            <w:shd w:val="clear" w:color="auto" w:fill="auto"/>
          </w:tcPr>
          <w:p w:rsidR="00C56EC7" w:rsidRPr="00E057F3" w:rsidRDefault="00C56EC7" w:rsidP="00C56EC7">
            <w:pPr>
              <w:spacing w:before="0"/>
              <w:jc w:val="center"/>
              <w:rPr>
                <w:rFonts w:cs="Arial"/>
                <w:bCs/>
                <w:iCs/>
                <w:sz w:val="16"/>
                <w:szCs w:val="16"/>
                <w:lang w:val="sr-Cyrl-CS"/>
              </w:rPr>
            </w:pPr>
            <w:r w:rsidRPr="00E057F3">
              <w:rPr>
                <w:rFonts w:cs="Arial"/>
                <w:bCs/>
                <w:iCs/>
                <w:sz w:val="16"/>
                <w:szCs w:val="16"/>
                <w:lang w:val="sr-Cyrl-CS"/>
              </w:rPr>
              <w:t>(4)</w:t>
            </w:r>
          </w:p>
        </w:tc>
        <w:tc>
          <w:tcPr>
            <w:tcW w:w="358" w:type="pct"/>
            <w:shd w:val="clear" w:color="auto" w:fill="auto"/>
          </w:tcPr>
          <w:p w:rsidR="00C56EC7" w:rsidRPr="00E057F3" w:rsidRDefault="00C56EC7" w:rsidP="00C56EC7">
            <w:pPr>
              <w:spacing w:before="0"/>
              <w:jc w:val="center"/>
              <w:rPr>
                <w:rFonts w:cs="Arial"/>
                <w:bCs/>
                <w:iCs/>
                <w:sz w:val="16"/>
                <w:szCs w:val="16"/>
                <w:lang w:val="sr-Cyrl-CS"/>
              </w:rPr>
            </w:pPr>
            <w:r w:rsidRPr="00E057F3">
              <w:rPr>
                <w:rFonts w:cs="Arial"/>
                <w:bCs/>
                <w:iCs/>
                <w:sz w:val="16"/>
                <w:szCs w:val="16"/>
                <w:lang w:val="sr-Cyrl-CS"/>
              </w:rPr>
              <w:t>(5)</w:t>
            </w:r>
          </w:p>
        </w:tc>
        <w:tc>
          <w:tcPr>
            <w:tcW w:w="352" w:type="pct"/>
            <w:shd w:val="clear" w:color="auto" w:fill="auto"/>
          </w:tcPr>
          <w:p w:rsidR="00C56EC7" w:rsidRPr="00E057F3" w:rsidRDefault="00C56EC7" w:rsidP="00C56EC7">
            <w:pPr>
              <w:spacing w:before="0"/>
              <w:jc w:val="center"/>
              <w:rPr>
                <w:rFonts w:cs="Arial"/>
                <w:bCs/>
                <w:iCs/>
                <w:sz w:val="16"/>
                <w:szCs w:val="16"/>
                <w:lang w:val="sr-Cyrl-CS"/>
              </w:rPr>
            </w:pPr>
            <w:r w:rsidRPr="00E057F3">
              <w:rPr>
                <w:rFonts w:cs="Arial"/>
                <w:bCs/>
                <w:iCs/>
                <w:sz w:val="16"/>
                <w:szCs w:val="16"/>
                <w:lang w:val="sr-Cyrl-CS"/>
              </w:rPr>
              <w:t>(6)</w:t>
            </w:r>
          </w:p>
        </w:tc>
        <w:tc>
          <w:tcPr>
            <w:tcW w:w="472" w:type="pct"/>
            <w:shd w:val="clear" w:color="auto" w:fill="auto"/>
          </w:tcPr>
          <w:p w:rsidR="00C56EC7" w:rsidRPr="00E057F3" w:rsidRDefault="00C56EC7" w:rsidP="00C56EC7">
            <w:pPr>
              <w:spacing w:before="0"/>
              <w:jc w:val="center"/>
              <w:rPr>
                <w:rFonts w:cs="Arial"/>
                <w:bCs/>
                <w:iCs/>
                <w:sz w:val="16"/>
                <w:szCs w:val="16"/>
                <w:lang w:val="sr-Cyrl-CS"/>
              </w:rPr>
            </w:pPr>
            <w:r w:rsidRPr="00E057F3">
              <w:rPr>
                <w:rFonts w:cs="Arial"/>
                <w:bCs/>
                <w:iCs/>
                <w:sz w:val="16"/>
                <w:szCs w:val="16"/>
                <w:lang w:val="sr-Cyrl-CS"/>
              </w:rPr>
              <w:t>(7)</w:t>
            </w:r>
          </w:p>
        </w:tc>
        <w:tc>
          <w:tcPr>
            <w:tcW w:w="467" w:type="pct"/>
            <w:shd w:val="clear" w:color="auto" w:fill="auto"/>
          </w:tcPr>
          <w:p w:rsidR="00C56EC7" w:rsidRPr="00E057F3" w:rsidRDefault="00C56EC7" w:rsidP="00C56EC7">
            <w:pPr>
              <w:spacing w:before="0"/>
              <w:jc w:val="center"/>
              <w:rPr>
                <w:rFonts w:cs="Arial"/>
                <w:bCs/>
                <w:iCs/>
                <w:sz w:val="16"/>
                <w:szCs w:val="16"/>
                <w:lang w:val="sr-Cyrl-CS"/>
              </w:rPr>
            </w:pPr>
            <w:r w:rsidRPr="00E057F3">
              <w:rPr>
                <w:rFonts w:cs="Arial"/>
                <w:bCs/>
                <w:iCs/>
                <w:sz w:val="16"/>
                <w:szCs w:val="16"/>
                <w:lang w:val="sr-Cyrl-CS"/>
              </w:rPr>
              <w:t>(8)</w:t>
            </w:r>
          </w:p>
        </w:tc>
      </w:tr>
      <w:tr w:rsidR="00C56EC7" w:rsidRPr="00E057F3" w:rsidTr="00C56EC7">
        <w:trPr>
          <w:trHeight w:val="363"/>
        </w:trPr>
        <w:tc>
          <w:tcPr>
            <w:tcW w:w="357" w:type="pct"/>
            <w:shd w:val="clear" w:color="auto" w:fill="auto"/>
          </w:tcPr>
          <w:p w:rsidR="00C56EC7" w:rsidRPr="00E057F3" w:rsidRDefault="00C56EC7" w:rsidP="00C56EC7">
            <w:pPr>
              <w:widowControl w:val="0"/>
              <w:spacing w:after="120" w:line="360" w:lineRule="auto"/>
              <w:jc w:val="left"/>
              <w:rPr>
                <w:rFonts w:cs="Arial"/>
                <w:color w:val="000000"/>
                <w:sz w:val="16"/>
                <w:szCs w:val="16"/>
                <w:lang w:val="sr-Cyrl-CS"/>
              </w:rPr>
            </w:pPr>
          </w:p>
        </w:tc>
        <w:tc>
          <w:tcPr>
            <w:tcW w:w="4643" w:type="pct"/>
            <w:gridSpan w:val="7"/>
            <w:shd w:val="clear" w:color="auto" w:fill="auto"/>
          </w:tcPr>
          <w:p w:rsidR="00C56EC7" w:rsidRPr="00E057F3" w:rsidRDefault="00C56EC7" w:rsidP="00C56EC7">
            <w:pPr>
              <w:spacing w:before="0"/>
              <w:rPr>
                <w:rFonts w:cs="Arial"/>
                <w:bCs/>
                <w:iCs/>
                <w:sz w:val="16"/>
                <w:szCs w:val="16"/>
              </w:rPr>
            </w:pPr>
            <w:r w:rsidRPr="00E057F3">
              <w:rPr>
                <w:rFonts w:cs="Arial"/>
                <w:b/>
                <w:sz w:val="16"/>
                <w:szCs w:val="16"/>
                <w:lang w:val="sr-Cyrl-CS"/>
              </w:rPr>
              <w:t>ОПИС РАДОВА НА САНАЦИЈИ УНУТРАШЊЕГ БЛОКА</w:t>
            </w:r>
          </w:p>
        </w:tc>
      </w:tr>
      <w:tr w:rsidR="00C56EC7" w:rsidRPr="00E057F3" w:rsidTr="00C56EC7">
        <w:tc>
          <w:tcPr>
            <w:tcW w:w="357" w:type="pct"/>
            <w:shd w:val="clear" w:color="auto" w:fill="auto"/>
            <w:vAlign w:val="center"/>
          </w:tcPr>
          <w:p w:rsidR="00C56EC7" w:rsidRPr="00E057F3" w:rsidRDefault="00C56EC7" w:rsidP="00C56EC7">
            <w:pPr>
              <w:rPr>
                <w:rFonts w:cs="Arial"/>
                <w:sz w:val="16"/>
                <w:szCs w:val="16"/>
              </w:rPr>
            </w:pPr>
            <w:r w:rsidRPr="00E057F3">
              <w:rPr>
                <w:rFonts w:cs="Arial"/>
                <w:sz w:val="16"/>
                <w:szCs w:val="16"/>
              </w:rPr>
              <w:t>1.</w:t>
            </w:r>
          </w:p>
        </w:tc>
        <w:tc>
          <w:tcPr>
            <w:tcW w:w="1995" w:type="pct"/>
            <w:shd w:val="clear" w:color="auto" w:fill="auto"/>
          </w:tcPr>
          <w:p w:rsidR="00C56EC7" w:rsidRPr="00E057F3" w:rsidRDefault="00C56EC7" w:rsidP="00C56EC7">
            <w:pPr>
              <w:jc w:val="left"/>
              <w:rPr>
                <w:rFonts w:cs="Arial"/>
                <w:sz w:val="16"/>
                <w:szCs w:val="16"/>
                <w:lang w:val="sr-Cyrl-RS" w:eastAsia="sr-Latn-CS"/>
              </w:rPr>
            </w:pPr>
            <w:r w:rsidRPr="00E057F3">
              <w:rPr>
                <w:rFonts w:cs="Arial"/>
                <w:sz w:val="16"/>
                <w:szCs w:val="16"/>
                <w:lang w:val="sr-Cyrl-RS" w:eastAsia="sr-Latn-CS"/>
              </w:rPr>
              <w:t xml:space="preserve">Стандардни радови: </w:t>
            </w:r>
          </w:p>
          <w:p w:rsidR="00C56EC7" w:rsidRPr="00E057F3" w:rsidRDefault="00C56EC7" w:rsidP="00C56EC7">
            <w:pPr>
              <w:jc w:val="left"/>
              <w:rPr>
                <w:rFonts w:cs="Arial"/>
                <w:sz w:val="16"/>
                <w:szCs w:val="16"/>
                <w:lang w:val="sr-Cyrl-RS" w:eastAsia="sr-Latn-CS"/>
              </w:rPr>
            </w:pPr>
            <w:r w:rsidRPr="00E057F3">
              <w:rPr>
                <w:rFonts w:cs="Arial"/>
                <w:sz w:val="16"/>
                <w:szCs w:val="16"/>
                <w:lang w:val="sr-Cyrl-RS" w:eastAsia="sr-Latn-CS"/>
              </w:rPr>
              <w:t>Демонтажа спојнице, чишћење и преглед свих делова, димензиона контрола, испитивање и дефектажа, замена погона, провера интрумената за мерење и контролу, монтажа спојнице, припрема извештаја,...</w:t>
            </w:r>
          </w:p>
          <w:p w:rsidR="00C56EC7" w:rsidRPr="00E057F3" w:rsidRDefault="00C56EC7" w:rsidP="00C56EC7">
            <w:pPr>
              <w:jc w:val="left"/>
              <w:rPr>
                <w:rFonts w:cs="Arial"/>
                <w:sz w:val="16"/>
                <w:szCs w:val="16"/>
                <w:lang w:val="en-GB" w:eastAsia="sr-Latn-CS"/>
              </w:rPr>
            </w:pPr>
            <w:r w:rsidRPr="00E057F3">
              <w:rPr>
                <w:rFonts w:cs="Arial"/>
                <w:sz w:val="16"/>
                <w:szCs w:val="16"/>
                <w:lang w:val="en-GB" w:eastAsia="sr-Latn-CS"/>
              </w:rPr>
              <w:t>Standard works:</w:t>
            </w:r>
          </w:p>
          <w:p w:rsidR="00C56EC7" w:rsidRPr="00E057F3" w:rsidRDefault="00C56EC7" w:rsidP="00C56EC7">
            <w:pPr>
              <w:jc w:val="left"/>
              <w:rPr>
                <w:rFonts w:cs="Arial"/>
                <w:sz w:val="16"/>
                <w:szCs w:val="16"/>
                <w:lang w:val="en-GB" w:eastAsia="sr-Latn-CS"/>
              </w:rPr>
            </w:pPr>
            <w:r w:rsidRPr="00E057F3">
              <w:rPr>
                <w:rFonts w:cs="Arial"/>
                <w:sz w:val="16"/>
                <w:szCs w:val="16"/>
                <w:lang w:val="en-GB" w:eastAsia="sr-Latn-CS"/>
              </w:rPr>
              <w:t>-Complete dismantling of Voith hydraulic coupling</w:t>
            </w:r>
          </w:p>
          <w:p w:rsidR="00C56EC7" w:rsidRPr="00E057F3" w:rsidRDefault="00C56EC7" w:rsidP="00C56EC7">
            <w:pPr>
              <w:jc w:val="left"/>
              <w:rPr>
                <w:rFonts w:cs="Arial"/>
                <w:sz w:val="16"/>
                <w:szCs w:val="16"/>
                <w:lang w:val="en-GB" w:eastAsia="sr-Latn-CS"/>
              </w:rPr>
            </w:pPr>
            <w:r w:rsidRPr="00E057F3">
              <w:rPr>
                <w:rFonts w:cs="Arial"/>
                <w:sz w:val="16"/>
                <w:szCs w:val="16"/>
                <w:lang w:val="en-GB" w:eastAsia="sr-Latn-CS"/>
              </w:rPr>
              <w:t>-Visual inspection of all parts</w:t>
            </w:r>
          </w:p>
          <w:p w:rsidR="00C56EC7" w:rsidRPr="00E057F3" w:rsidRDefault="00C56EC7" w:rsidP="00C56EC7">
            <w:pPr>
              <w:jc w:val="left"/>
              <w:rPr>
                <w:rFonts w:cs="Arial"/>
                <w:sz w:val="16"/>
                <w:szCs w:val="16"/>
                <w:lang w:val="en-GB" w:eastAsia="sr-Latn-CS"/>
              </w:rPr>
            </w:pPr>
            <w:r w:rsidRPr="00E057F3">
              <w:rPr>
                <w:rFonts w:cs="Arial"/>
                <w:sz w:val="16"/>
                <w:szCs w:val="16"/>
                <w:lang w:val="en-GB" w:eastAsia="sr-Latn-CS"/>
              </w:rPr>
              <w:t>-Acidifying and cleaning of piping</w:t>
            </w:r>
          </w:p>
          <w:p w:rsidR="00C56EC7" w:rsidRPr="00E057F3" w:rsidRDefault="00C56EC7" w:rsidP="00C56EC7">
            <w:pPr>
              <w:jc w:val="left"/>
              <w:rPr>
                <w:rFonts w:cs="Arial"/>
                <w:sz w:val="16"/>
                <w:szCs w:val="16"/>
                <w:lang w:val="en-GB" w:eastAsia="sr-Latn-CS"/>
              </w:rPr>
            </w:pPr>
            <w:r w:rsidRPr="00E057F3">
              <w:rPr>
                <w:rFonts w:cs="Arial"/>
                <w:sz w:val="16"/>
                <w:szCs w:val="16"/>
                <w:lang w:val="en-GB" w:eastAsia="sr-Latn-CS"/>
              </w:rPr>
              <w:t>-Cleaning of coupling housing and parts</w:t>
            </w:r>
          </w:p>
          <w:p w:rsidR="00C56EC7" w:rsidRPr="00E057F3" w:rsidRDefault="00C56EC7" w:rsidP="00C56EC7">
            <w:pPr>
              <w:jc w:val="left"/>
              <w:rPr>
                <w:rFonts w:cs="Arial"/>
                <w:sz w:val="16"/>
                <w:szCs w:val="16"/>
                <w:lang w:val="en-GB" w:eastAsia="sr-Latn-CS"/>
              </w:rPr>
            </w:pPr>
            <w:r w:rsidRPr="00E057F3">
              <w:rPr>
                <w:rFonts w:cs="Arial"/>
                <w:sz w:val="16"/>
                <w:szCs w:val="16"/>
                <w:lang w:val="en-GB" w:eastAsia="sr-Latn-CS"/>
              </w:rPr>
              <w:t>-Radial and axial clearance of rotate elements checking</w:t>
            </w:r>
          </w:p>
          <w:p w:rsidR="00C56EC7" w:rsidRPr="00E057F3" w:rsidRDefault="00C56EC7" w:rsidP="00C56EC7">
            <w:pPr>
              <w:jc w:val="left"/>
              <w:rPr>
                <w:rFonts w:cs="Arial"/>
                <w:sz w:val="16"/>
                <w:szCs w:val="16"/>
                <w:lang w:val="en-GB" w:eastAsia="sr-Latn-CS"/>
              </w:rPr>
            </w:pPr>
            <w:r w:rsidRPr="00E057F3">
              <w:rPr>
                <w:rFonts w:cs="Arial"/>
                <w:sz w:val="16"/>
                <w:szCs w:val="16"/>
                <w:lang w:val="en-GB" w:eastAsia="sr-Latn-CS"/>
              </w:rPr>
              <w:t>-Radial and axial clearance on two stages gears checking</w:t>
            </w:r>
          </w:p>
          <w:p w:rsidR="00C56EC7" w:rsidRPr="00E057F3" w:rsidRDefault="00C56EC7" w:rsidP="00C56EC7">
            <w:pPr>
              <w:jc w:val="left"/>
              <w:rPr>
                <w:rFonts w:cs="Arial"/>
                <w:sz w:val="16"/>
                <w:szCs w:val="16"/>
                <w:lang w:val="en-GB" w:eastAsia="sr-Latn-CS"/>
              </w:rPr>
            </w:pPr>
            <w:r w:rsidRPr="00E057F3">
              <w:rPr>
                <w:rFonts w:cs="Arial"/>
                <w:sz w:val="16"/>
                <w:szCs w:val="16"/>
                <w:lang w:val="en-GB" w:eastAsia="sr-Latn-CS"/>
              </w:rPr>
              <w:t>- Check radial and axial running of runner parts and gear set</w:t>
            </w:r>
          </w:p>
          <w:p w:rsidR="00C56EC7" w:rsidRPr="00E057F3" w:rsidRDefault="00C56EC7" w:rsidP="00C56EC7">
            <w:pPr>
              <w:jc w:val="left"/>
              <w:rPr>
                <w:rFonts w:cs="Arial"/>
                <w:sz w:val="16"/>
                <w:szCs w:val="16"/>
                <w:lang w:val="en-GB" w:eastAsia="sr-Latn-CS"/>
              </w:rPr>
            </w:pPr>
            <w:r w:rsidRPr="00E057F3">
              <w:rPr>
                <w:rFonts w:cs="Arial"/>
                <w:sz w:val="16"/>
                <w:szCs w:val="16"/>
                <w:lang w:val="en-GB" w:eastAsia="sr-Latn-CS"/>
              </w:rPr>
              <w:t>-Cleaning and washing of parts for cracking test</w:t>
            </w:r>
          </w:p>
          <w:p w:rsidR="00C56EC7" w:rsidRPr="00E057F3" w:rsidRDefault="00C56EC7" w:rsidP="00C56EC7">
            <w:pPr>
              <w:jc w:val="left"/>
              <w:rPr>
                <w:rFonts w:cs="Arial"/>
                <w:sz w:val="16"/>
                <w:szCs w:val="16"/>
                <w:lang w:val="en-GB" w:eastAsia="sr-Latn-CS"/>
              </w:rPr>
            </w:pPr>
            <w:r w:rsidRPr="00E057F3">
              <w:rPr>
                <w:rFonts w:cs="Arial"/>
                <w:sz w:val="16"/>
                <w:szCs w:val="16"/>
                <w:lang w:val="en-GB" w:eastAsia="sr-Latn-CS"/>
              </w:rPr>
              <w:t>-Cracking test of runner parts and gear set (gearing)</w:t>
            </w:r>
          </w:p>
          <w:p w:rsidR="00C56EC7" w:rsidRPr="00E057F3" w:rsidRDefault="00C56EC7" w:rsidP="00C56EC7">
            <w:pPr>
              <w:jc w:val="left"/>
              <w:rPr>
                <w:rFonts w:cs="Arial"/>
                <w:sz w:val="16"/>
                <w:szCs w:val="16"/>
                <w:lang w:val="en-GB" w:eastAsia="sr-Latn-CS"/>
              </w:rPr>
            </w:pPr>
            <w:r w:rsidRPr="00E057F3">
              <w:rPr>
                <w:rFonts w:cs="Arial"/>
                <w:sz w:val="16"/>
                <w:szCs w:val="16"/>
                <w:lang w:val="en-GB" w:eastAsia="sr-Latn-CS"/>
              </w:rPr>
              <w:t>-Check of pressure switch</w:t>
            </w:r>
          </w:p>
          <w:p w:rsidR="00C56EC7" w:rsidRPr="00E057F3" w:rsidRDefault="00C56EC7" w:rsidP="00C56EC7">
            <w:pPr>
              <w:jc w:val="left"/>
              <w:rPr>
                <w:rFonts w:cs="Arial"/>
                <w:sz w:val="16"/>
                <w:szCs w:val="16"/>
                <w:lang w:val="en-GB" w:eastAsia="sr-Latn-CS"/>
              </w:rPr>
            </w:pPr>
            <w:r w:rsidRPr="00E057F3">
              <w:rPr>
                <w:rFonts w:cs="Arial"/>
                <w:sz w:val="16"/>
                <w:szCs w:val="16"/>
                <w:lang w:val="en-GB" w:eastAsia="sr-Latn-CS"/>
              </w:rPr>
              <w:t>-Check of instruments for measuring and control</w:t>
            </w:r>
          </w:p>
          <w:p w:rsidR="00C56EC7" w:rsidRPr="00E057F3" w:rsidRDefault="00C56EC7" w:rsidP="00C56EC7">
            <w:pPr>
              <w:jc w:val="left"/>
              <w:rPr>
                <w:rFonts w:cs="Arial"/>
                <w:sz w:val="16"/>
                <w:szCs w:val="16"/>
                <w:lang w:val="en-GB" w:eastAsia="sr-Latn-CS"/>
              </w:rPr>
            </w:pPr>
            <w:r w:rsidRPr="00E057F3">
              <w:rPr>
                <w:rFonts w:cs="Arial"/>
                <w:sz w:val="16"/>
                <w:szCs w:val="16"/>
                <w:lang w:val="en-GB" w:eastAsia="sr-Latn-CS"/>
              </w:rPr>
              <w:t>-Analysis test</w:t>
            </w:r>
          </w:p>
          <w:p w:rsidR="00C56EC7" w:rsidRPr="00E057F3" w:rsidRDefault="00C56EC7" w:rsidP="00C56EC7">
            <w:pPr>
              <w:jc w:val="left"/>
              <w:rPr>
                <w:rFonts w:cs="Arial"/>
                <w:sz w:val="16"/>
                <w:szCs w:val="16"/>
                <w:lang w:val="en-GB" w:eastAsia="sr-Latn-CS"/>
              </w:rPr>
            </w:pPr>
            <w:r w:rsidRPr="00E057F3">
              <w:rPr>
                <w:rFonts w:cs="Arial"/>
                <w:sz w:val="16"/>
                <w:szCs w:val="16"/>
                <w:lang w:val="en-GB" w:eastAsia="sr-Latn-CS"/>
              </w:rPr>
              <w:t>-Preparation of analysis report</w:t>
            </w:r>
          </w:p>
          <w:p w:rsidR="00C56EC7" w:rsidRPr="00E057F3" w:rsidRDefault="00C56EC7" w:rsidP="00C56EC7">
            <w:pPr>
              <w:jc w:val="left"/>
              <w:rPr>
                <w:rFonts w:cs="Arial"/>
                <w:sz w:val="16"/>
                <w:szCs w:val="16"/>
                <w:lang w:val="en-GB"/>
              </w:rPr>
            </w:pPr>
            <w:r w:rsidRPr="00E057F3">
              <w:rPr>
                <w:rFonts w:cs="Arial"/>
                <w:sz w:val="16"/>
                <w:szCs w:val="16"/>
                <w:lang w:val="en-GB" w:eastAsia="sr-Latn-CS"/>
              </w:rPr>
              <w:t>-Complete mounting of VOITH hydraulic coupling</w:t>
            </w:r>
          </w:p>
        </w:tc>
        <w:tc>
          <w:tcPr>
            <w:tcW w:w="418" w:type="pct"/>
            <w:shd w:val="clear" w:color="auto" w:fill="auto"/>
            <w:vAlign w:val="center"/>
          </w:tcPr>
          <w:p w:rsidR="00C56EC7" w:rsidRPr="00E057F3" w:rsidRDefault="00C56EC7" w:rsidP="00C56EC7">
            <w:pPr>
              <w:rPr>
                <w:rFonts w:cs="Arial"/>
                <w:sz w:val="16"/>
                <w:szCs w:val="16"/>
                <w:lang w:val="sr-Cyrl-RS"/>
              </w:rPr>
            </w:pPr>
            <w:r w:rsidRPr="00E057F3">
              <w:rPr>
                <w:rFonts w:cs="Arial"/>
                <w:sz w:val="16"/>
                <w:szCs w:val="16"/>
                <w:lang w:val="sr-Cyrl-RS"/>
              </w:rPr>
              <w:t>Ком.</w:t>
            </w:r>
          </w:p>
        </w:tc>
        <w:tc>
          <w:tcPr>
            <w:tcW w:w="581" w:type="pct"/>
            <w:shd w:val="clear" w:color="auto" w:fill="auto"/>
            <w:textDirection w:val="btLr"/>
            <w:vAlign w:val="center"/>
          </w:tcPr>
          <w:p w:rsidR="00C56EC7" w:rsidRPr="00E057F3" w:rsidRDefault="00C56EC7" w:rsidP="00C56EC7">
            <w:pPr>
              <w:jc w:val="center"/>
              <w:rPr>
                <w:rFonts w:cs="Arial"/>
                <w:sz w:val="16"/>
                <w:szCs w:val="16"/>
                <w:lang w:val="sr-Cyrl-RS"/>
              </w:rPr>
            </w:pPr>
            <w:r w:rsidRPr="00E057F3">
              <w:rPr>
                <w:rFonts w:cs="Arial"/>
                <w:sz w:val="16"/>
                <w:szCs w:val="16"/>
              </w:rPr>
              <w:t xml:space="preserve">3 </w:t>
            </w:r>
            <w:r w:rsidRPr="00E057F3">
              <w:rPr>
                <w:rFonts w:cs="Arial"/>
                <w:sz w:val="16"/>
                <w:szCs w:val="16"/>
                <w:lang w:val="sr-Cyrl-RS"/>
              </w:rPr>
              <w:t>спојнице</w:t>
            </w:r>
          </w:p>
        </w:tc>
        <w:tc>
          <w:tcPr>
            <w:tcW w:w="358" w:type="pct"/>
            <w:shd w:val="clear" w:color="auto" w:fill="auto"/>
            <w:vAlign w:val="center"/>
          </w:tcPr>
          <w:p w:rsidR="00C56EC7" w:rsidRPr="00E057F3" w:rsidRDefault="00C56EC7" w:rsidP="00C56EC7">
            <w:pPr>
              <w:spacing w:before="0"/>
              <w:rPr>
                <w:rFonts w:cs="Arial"/>
                <w:bCs/>
                <w:iCs/>
                <w:sz w:val="16"/>
                <w:szCs w:val="16"/>
              </w:rPr>
            </w:pPr>
          </w:p>
        </w:tc>
        <w:tc>
          <w:tcPr>
            <w:tcW w:w="352" w:type="pct"/>
            <w:shd w:val="clear" w:color="auto" w:fill="auto"/>
            <w:vAlign w:val="center"/>
          </w:tcPr>
          <w:p w:rsidR="00C56EC7" w:rsidRPr="00E057F3" w:rsidRDefault="00C56EC7" w:rsidP="00C56EC7">
            <w:pPr>
              <w:spacing w:before="0"/>
              <w:rPr>
                <w:rFonts w:cs="Arial"/>
                <w:bCs/>
                <w:iCs/>
                <w:sz w:val="16"/>
                <w:szCs w:val="16"/>
              </w:rPr>
            </w:pPr>
          </w:p>
        </w:tc>
        <w:tc>
          <w:tcPr>
            <w:tcW w:w="472" w:type="pct"/>
            <w:shd w:val="clear" w:color="auto" w:fill="auto"/>
            <w:vAlign w:val="center"/>
          </w:tcPr>
          <w:p w:rsidR="00C56EC7" w:rsidRPr="00E057F3" w:rsidRDefault="00C56EC7" w:rsidP="00C56EC7">
            <w:pPr>
              <w:spacing w:before="0"/>
              <w:rPr>
                <w:rFonts w:cs="Arial"/>
                <w:bCs/>
                <w:iCs/>
                <w:sz w:val="16"/>
                <w:szCs w:val="16"/>
              </w:rPr>
            </w:pPr>
          </w:p>
        </w:tc>
        <w:tc>
          <w:tcPr>
            <w:tcW w:w="467" w:type="pct"/>
            <w:shd w:val="clear" w:color="auto" w:fill="auto"/>
            <w:vAlign w:val="center"/>
          </w:tcPr>
          <w:p w:rsidR="00C56EC7" w:rsidRPr="00E057F3" w:rsidRDefault="00C56EC7" w:rsidP="00C56EC7">
            <w:pPr>
              <w:spacing w:before="0"/>
              <w:rPr>
                <w:rFonts w:cs="Arial"/>
                <w:bCs/>
                <w:iCs/>
                <w:sz w:val="16"/>
                <w:szCs w:val="16"/>
              </w:rPr>
            </w:pPr>
          </w:p>
        </w:tc>
      </w:tr>
      <w:tr w:rsidR="00C56EC7" w:rsidRPr="00E057F3" w:rsidTr="00C56EC7">
        <w:trPr>
          <w:trHeight w:val="2469"/>
        </w:trPr>
        <w:tc>
          <w:tcPr>
            <w:tcW w:w="357" w:type="pct"/>
            <w:shd w:val="clear" w:color="auto" w:fill="auto"/>
            <w:vAlign w:val="center"/>
          </w:tcPr>
          <w:p w:rsidR="00C56EC7" w:rsidRPr="00E057F3" w:rsidRDefault="00C56EC7" w:rsidP="00C56EC7">
            <w:pPr>
              <w:rPr>
                <w:rFonts w:cs="Arial"/>
                <w:sz w:val="16"/>
                <w:szCs w:val="16"/>
              </w:rPr>
            </w:pPr>
            <w:r w:rsidRPr="00E057F3">
              <w:rPr>
                <w:rFonts w:cs="Arial"/>
                <w:sz w:val="16"/>
                <w:szCs w:val="16"/>
              </w:rPr>
              <w:t>2.</w:t>
            </w:r>
          </w:p>
        </w:tc>
        <w:tc>
          <w:tcPr>
            <w:tcW w:w="1995" w:type="pct"/>
            <w:shd w:val="clear" w:color="auto" w:fill="auto"/>
          </w:tcPr>
          <w:p w:rsidR="00C56EC7" w:rsidRPr="00E057F3" w:rsidRDefault="00C56EC7" w:rsidP="00C56EC7">
            <w:pPr>
              <w:jc w:val="left"/>
              <w:rPr>
                <w:rFonts w:cs="Arial"/>
                <w:sz w:val="16"/>
                <w:szCs w:val="16"/>
                <w:lang w:val="sr-Cyrl-RS" w:eastAsia="sr-Latn-CS"/>
              </w:rPr>
            </w:pPr>
            <w:r w:rsidRPr="00E057F3">
              <w:rPr>
                <w:rFonts w:cs="Arial"/>
                <w:sz w:val="16"/>
                <w:szCs w:val="16"/>
                <w:lang w:val="sr-Cyrl-RS" w:eastAsia="sr-Latn-CS"/>
              </w:rPr>
              <w:t xml:space="preserve">Рад и пробно пуштање у рад </w:t>
            </w:r>
          </w:p>
          <w:p w:rsidR="00C56EC7" w:rsidRPr="00E057F3" w:rsidRDefault="00C56EC7" w:rsidP="00C56EC7">
            <w:pPr>
              <w:jc w:val="left"/>
              <w:rPr>
                <w:rFonts w:cs="Arial"/>
                <w:sz w:val="16"/>
                <w:szCs w:val="16"/>
                <w:lang w:val="sr-Cyrl-RS" w:eastAsia="sr-Latn-CS"/>
              </w:rPr>
            </w:pPr>
            <w:r w:rsidRPr="00E057F3">
              <w:rPr>
                <w:rFonts w:cs="Arial"/>
                <w:sz w:val="16"/>
                <w:szCs w:val="16"/>
                <w:lang w:val="sr-Cyrl-RS" w:eastAsia="sr-Latn-CS"/>
              </w:rPr>
              <w:t>-Пробно пуштање у рад, мерења у пробном раду и припрема документације са резултатима мерења</w:t>
            </w:r>
          </w:p>
          <w:p w:rsidR="00C56EC7" w:rsidRPr="00E057F3" w:rsidRDefault="00C56EC7" w:rsidP="00C56EC7">
            <w:pPr>
              <w:jc w:val="left"/>
              <w:rPr>
                <w:rFonts w:cs="Arial"/>
                <w:sz w:val="16"/>
                <w:szCs w:val="16"/>
                <w:lang w:val="en-GB" w:eastAsia="sr-Latn-CS"/>
              </w:rPr>
            </w:pPr>
            <w:r w:rsidRPr="00E057F3">
              <w:rPr>
                <w:rFonts w:cs="Arial"/>
                <w:sz w:val="16"/>
                <w:szCs w:val="16"/>
                <w:lang w:val="en-GB" w:eastAsia="sr-Latn-CS"/>
              </w:rPr>
              <w:t>Test start-up in the factory:</w:t>
            </w:r>
          </w:p>
          <w:p w:rsidR="00C56EC7" w:rsidRPr="00E057F3" w:rsidRDefault="00C56EC7" w:rsidP="00C56EC7">
            <w:pPr>
              <w:jc w:val="left"/>
              <w:rPr>
                <w:rFonts w:cs="Arial"/>
                <w:sz w:val="16"/>
                <w:szCs w:val="16"/>
                <w:lang w:val="en-GB" w:eastAsia="sr-Latn-CS"/>
              </w:rPr>
            </w:pPr>
            <w:r w:rsidRPr="00E057F3">
              <w:rPr>
                <w:rFonts w:cs="Arial"/>
                <w:sz w:val="16"/>
                <w:szCs w:val="16"/>
                <w:lang w:val="en-GB" w:eastAsia="sr-Latn-CS"/>
              </w:rPr>
              <w:t>-Test start-up</w:t>
            </w:r>
          </w:p>
          <w:p w:rsidR="00C56EC7" w:rsidRPr="00E057F3" w:rsidRDefault="00C56EC7" w:rsidP="00C56EC7">
            <w:pPr>
              <w:jc w:val="left"/>
              <w:rPr>
                <w:rFonts w:cs="Arial"/>
                <w:sz w:val="16"/>
                <w:szCs w:val="16"/>
                <w:lang w:val="en-GB" w:eastAsia="sr-Latn-CS"/>
              </w:rPr>
            </w:pPr>
            <w:r w:rsidRPr="00E057F3">
              <w:rPr>
                <w:rFonts w:cs="Arial"/>
                <w:sz w:val="16"/>
                <w:szCs w:val="16"/>
                <w:lang w:val="en-GB" w:eastAsia="sr-Latn-CS"/>
              </w:rPr>
              <w:t>-Measuring test during start-up</w:t>
            </w:r>
          </w:p>
          <w:p w:rsidR="00C56EC7" w:rsidRPr="00E057F3" w:rsidRDefault="00C56EC7" w:rsidP="00C56EC7">
            <w:pPr>
              <w:jc w:val="left"/>
              <w:rPr>
                <w:rFonts w:cs="Arial"/>
                <w:sz w:val="16"/>
                <w:szCs w:val="16"/>
                <w:lang w:val="en-GB" w:eastAsia="sr-Latn-CS"/>
              </w:rPr>
            </w:pPr>
            <w:r w:rsidRPr="00E057F3">
              <w:rPr>
                <w:rFonts w:cs="Arial"/>
                <w:sz w:val="16"/>
                <w:szCs w:val="16"/>
                <w:lang w:val="en-GB" w:eastAsia="sr-Latn-CS"/>
              </w:rPr>
              <w:t>-Preparing documentation with result of measuring</w:t>
            </w:r>
          </w:p>
          <w:p w:rsidR="00C56EC7" w:rsidRPr="00E057F3" w:rsidRDefault="00C56EC7" w:rsidP="00C56EC7">
            <w:pPr>
              <w:jc w:val="left"/>
              <w:rPr>
                <w:rFonts w:cs="Arial"/>
                <w:sz w:val="16"/>
                <w:szCs w:val="16"/>
                <w:lang w:val="en-GB" w:eastAsia="sr-Latn-CS"/>
              </w:rPr>
            </w:pPr>
          </w:p>
          <w:p w:rsidR="00C56EC7" w:rsidRPr="00E057F3" w:rsidRDefault="00C56EC7" w:rsidP="00C56EC7">
            <w:pPr>
              <w:jc w:val="left"/>
              <w:rPr>
                <w:rFonts w:cs="Arial"/>
                <w:sz w:val="16"/>
                <w:szCs w:val="16"/>
                <w:lang w:val="en-GB" w:eastAsia="sr-Latn-CS"/>
              </w:rPr>
            </w:pPr>
          </w:p>
          <w:p w:rsidR="00C56EC7" w:rsidRPr="00E057F3" w:rsidRDefault="00C56EC7" w:rsidP="00C56EC7">
            <w:pPr>
              <w:jc w:val="left"/>
              <w:rPr>
                <w:rFonts w:cs="Arial"/>
                <w:sz w:val="16"/>
                <w:szCs w:val="16"/>
                <w:lang w:val="en-GB" w:eastAsia="sr-Latn-CS"/>
              </w:rPr>
            </w:pPr>
          </w:p>
          <w:p w:rsidR="00C56EC7" w:rsidRPr="00E057F3" w:rsidRDefault="00C56EC7" w:rsidP="00C56EC7">
            <w:pPr>
              <w:jc w:val="left"/>
              <w:rPr>
                <w:rFonts w:cs="Arial"/>
                <w:sz w:val="16"/>
                <w:szCs w:val="16"/>
                <w:lang w:val="en-GB" w:eastAsia="sr-Latn-CS"/>
              </w:rPr>
            </w:pPr>
          </w:p>
          <w:p w:rsidR="00C56EC7" w:rsidRPr="00E057F3" w:rsidRDefault="00C56EC7" w:rsidP="00C56EC7">
            <w:pPr>
              <w:jc w:val="left"/>
              <w:rPr>
                <w:rFonts w:cs="Arial"/>
                <w:sz w:val="16"/>
                <w:szCs w:val="16"/>
                <w:lang w:val="sr-Cyrl-RS"/>
              </w:rPr>
            </w:pPr>
          </w:p>
        </w:tc>
        <w:tc>
          <w:tcPr>
            <w:tcW w:w="418" w:type="pct"/>
            <w:shd w:val="clear" w:color="auto" w:fill="auto"/>
            <w:vAlign w:val="center"/>
          </w:tcPr>
          <w:p w:rsidR="00C56EC7" w:rsidRPr="00E057F3" w:rsidRDefault="00C56EC7" w:rsidP="00C56EC7">
            <w:pPr>
              <w:rPr>
                <w:rFonts w:cs="Arial"/>
                <w:sz w:val="16"/>
                <w:szCs w:val="16"/>
                <w:lang w:val="sr-Cyrl-RS"/>
              </w:rPr>
            </w:pPr>
            <w:r w:rsidRPr="00E057F3">
              <w:rPr>
                <w:rFonts w:cs="Arial"/>
                <w:sz w:val="16"/>
                <w:szCs w:val="16"/>
                <w:lang w:val="sr-Cyrl-RS"/>
              </w:rPr>
              <w:t>Ком.</w:t>
            </w:r>
          </w:p>
        </w:tc>
        <w:tc>
          <w:tcPr>
            <w:tcW w:w="581" w:type="pct"/>
            <w:shd w:val="clear" w:color="auto" w:fill="auto"/>
            <w:textDirection w:val="btLr"/>
            <w:vAlign w:val="center"/>
          </w:tcPr>
          <w:p w:rsidR="00C56EC7" w:rsidRPr="00E057F3" w:rsidRDefault="00C56EC7" w:rsidP="00E057F3">
            <w:pPr>
              <w:jc w:val="center"/>
              <w:rPr>
                <w:rFonts w:cs="Arial"/>
                <w:sz w:val="16"/>
                <w:szCs w:val="16"/>
                <w:lang w:val="sr-Latn-RS"/>
              </w:rPr>
            </w:pPr>
            <w:r w:rsidRPr="00E057F3">
              <w:rPr>
                <w:rFonts w:cs="Arial"/>
                <w:sz w:val="16"/>
                <w:szCs w:val="16"/>
                <w:lang w:val="sr-Cyrl-RS"/>
              </w:rPr>
              <w:t>3 спојниц</w:t>
            </w:r>
            <w:r w:rsidRPr="00E057F3">
              <w:rPr>
                <w:rFonts w:cs="Arial"/>
                <w:sz w:val="16"/>
                <w:szCs w:val="16"/>
                <w:lang w:val="sr-Latn-RS"/>
              </w:rPr>
              <w:t>e</w:t>
            </w:r>
          </w:p>
        </w:tc>
        <w:tc>
          <w:tcPr>
            <w:tcW w:w="358" w:type="pct"/>
            <w:shd w:val="clear" w:color="auto" w:fill="auto"/>
            <w:vAlign w:val="center"/>
          </w:tcPr>
          <w:p w:rsidR="00C56EC7" w:rsidRPr="00E057F3" w:rsidRDefault="00C56EC7" w:rsidP="00C56EC7">
            <w:pPr>
              <w:spacing w:before="0"/>
              <w:rPr>
                <w:rFonts w:cs="Arial"/>
                <w:bCs/>
                <w:iCs/>
                <w:sz w:val="16"/>
                <w:szCs w:val="16"/>
              </w:rPr>
            </w:pPr>
          </w:p>
        </w:tc>
        <w:tc>
          <w:tcPr>
            <w:tcW w:w="352" w:type="pct"/>
            <w:shd w:val="clear" w:color="auto" w:fill="auto"/>
            <w:vAlign w:val="center"/>
          </w:tcPr>
          <w:p w:rsidR="00C56EC7" w:rsidRPr="00E057F3" w:rsidRDefault="00C56EC7" w:rsidP="00C56EC7">
            <w:pPr>
              <w:spacing w:before="0"/>
              <w:rPr>
                <w:rFonts w:cs="Arial"/>
                <w:bCs/>
                <w:iCs/>
                <w:sz w:val="16"/>
                <w:szCs w:val="16"/>
              </w:rPr>
            </w:pPr>
          </w:p>
        </w:tc>
        <w:tc>
          <w:tcPr>
            <w:tcW w:w="472" w:type="pct"/>
            <w:shd w:val="clear" w:color="auto" w:fill="auto"/>
            <w:vAlign w:val="center"/>
          </w:tcPr>
          <w:p w:rsidR="00C56EC7" w:rsidRPr="00E057F3" w:rsidRDefault="00C56EC7" w:rsidP="00C56EC7">
            <w:pPr>
              <w:spacing w:before="0"/>
              <w:rPr>
                <w:rFonts w:cs="Arial"/>
                <w:bCs/>
                <w:iCs/>
                <w:sz w:val="16"/>
                <w:szCs w:val="16"/>
              </w:rPr>
            </w:pPr>
          </w:p>
        </w:tc>
        <w:tc>
          <w:tcPr>
            <w:tcW w:w="467" w:type="pct"/>
            <w:shd w:val="clear" w:color="auto" w:fill="auto"/>
            <w:vAlign w:val="center"/>
          </w:tcPr>
          <w:p w:rsidR="00C56EC7" w:rsidRPr="00E057F3" w:rsidRDefault="00C56EC7" w:rsidP="00C56EC7">
            <w:pPr>
              <w:spacing w:before="0"/>
              <w:rPr>
                <w:rFonts w:cs="Arial"/>
                <w:bCs/>
                <w:iCs/>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lastRenderedPageBreak/>
              <w:t>3.</w:t>
            </w:r>
          </w:p>
        </w:tc>
        <w:tc>
          <w:tcPr>
            <w:tcW w:w="1995" w:type="pct"/>
            <w:shd w:val="clear" w:color="auto" w:fill="auto"/>
            <w:vAlign w:val="bottom"/>
          </w:tcPr>
          <w:p w:rsidR="00C56EC7" w:rsidRPr="00E057F3" w:rsidRDefault="00C56EC7" w:rsidP="00C56EC7">
            <w:pPr>
              <w:rPr>
                <w:sz w:val="16"/>
                <w:szCs w:val="16"/>
              </w:rPr>
            </w:pPr>
            <w:r w:rsidRPr="00E057F3">
              <w:rPr>
                <w:sz w:val="16"/>
                <w:szCs w:val="16"/>
              </w:rPr>
              <w:t>Преправка примарног кола и омотача примарног кола са оригиналног на „лако“</w:t>
            </w:r>
          </w:p>
          <w:p w:rsidR="00C56EC7" w:rsidRPr="00E057F3" w:rsidRDefault="00C56EC7" w:rsidP="00C56EC7">
            <w:pPr>
              <w:rPr>
                <w:sz w:val="16"/>
                <w:szCs w:val="16"/>
              </w:rPr>
            </w:pPr>
            <w:r w:rsidRPr="00E057F3">
              <w:rPr>
                <w:sz w:val="16"/>
                <w:szCs w:val="16"/>
              </w:rPr>
              <w:t>-Машинска обрада обода примарног кола и омотача примарног кола, балансирање појединачно и у склопу</w:t>
            </w:r>
          </w:p>
          <w:p w:rsidR="00C56EC7" w:rsidRPr="00E057F3" w:rsidRDefault="00C56EC7" w:rsidP="00C56EC7">
            <w:pPr>
              <w:rPr>
                <w:sz w:val="16"/>
                <w:szCs w:val="16"/>
              </w:rPr>
            </w:pPr>
          </w:p>
          <w:p w:rsidR="00C56EC7" w:rsidRPr="00E057F3" w:rsidRDefault="00C56EC7" w:rsidP="00C56EC7">
            <w:pPr>
              <w:rPr>
                <w:sz w:val="16"/>
                <w:szCs w:val="16"/>
              </w:rPr>
            </w:pPr>
            <w:r w:rsidRPr="00E057F3">
              <w:rPr>
                <w:sz w:val="16"/>
                <w:szCs w:val="16"/>
              </w:rPr>
              <w:t>Primary wheel  reconstruction to easy - works:</w:t>
            </w:r>
          </w:p>
          <w:p w:rsidR="00C56EC7" w:rsidRPr="00E057F3" w:rsidRDefault="00C56EC7" w:rsidP="00C56EC7">
            <w:pPr>
              <w:rPr>
                <w:sz w:val="16"/>
                <w:szCs w:val="16"/>
              </w:rPr>
            </w:pPr>
            <w:r w:rsidRPr="00E057F3">
              <w:rPr>
                <w:sz w:val="16"/>
                <w:szCs w:val="16"/>
              </w:rPr>
              <w:t>-Machining of primary wheel contour</w:t>
            </w:r>
          </w:p>
          <w:p w:rsidR="00C56EC7" w:rsidRPr="00E057F3" w:rsidRDefault="00C56EC7" w:rsidP="00C56EC7">
            <w:pPr>
              <w:rPr>
                <w:sz w:val="16"/>
                <w:szCs w:val="16"/>
              </w:rPr>
            </w:pPr>
            <w:r w:rsidRPr="00E057F3">
              <w:rPr>
                <w:sz w:val="16"/>
                <w:szCs w:val="16"/>
              </w:rPr>
              <w:t>(according to the drawing 41008620)</w:t>
            </w:r>
          </w:p>
          <w:p w:rsidR="00C56EC7" w:rsidRPr="00E057F3" w:rsidRDefault="00C56EC7" w:rsidP="00C56EC7">
            <w:pPr>
              <w:rPr>
                <w:sz w:val="16"/>
                <w:szCs w:val="16"/>
              </w:rPr>
            </w:pPr>
            <w:r w:rsidRPr="00E057F3">
              <w:rPr>
                <w:sz w:val="16"/>
                <w:szCs w:val="16"/>
              </w:rPr>
              <w:t>-Machining of cover of primary wheel</w:t>
            </w:r>
          </w:p>
          <w:p w:rsidR="00C56EC7" w:rsidRPr="00E057F3" w:rsidRDefault="00C56EC7" w:rsidP="00C56EC7">
            <w:pPr>
              <w:rPr>
                <w:sz w:val="16"/>
                <w:szCs w:val="16"/>
              </w:rPr>
            </w:pPr>
            <w:r w:rsidRPr="00E057F3">
              <w:rPr>
                <w:sz w:val="16"/>
                <w:szCs w:val="16"/>
              </w:rPr>
              <w:t>(according to the drawing 41013150)</w:t>
            </w:r>
          </w:p>
          <w:p w:rsidR="00C56EC7" w:rsidRPr="00E057F3" w:rsidRDefault="00C56EC7" w:rsidP="00C56EC7">
            <w:pPr>
              <w:rPr>
                <w:sz w:val="16"/>
                <w:szCs w:val="16"/>
              </w:rPr>
            </w:pPr>
            <w:r w:rsidRPr="00E057F3">
              <w:rPr>
                <w:sz w:val="16"/>
                <w:szCs w:val="16"/>
              </w:rPr>
              <w:t>(reduction of cover weight)</w:t>
            </w:r>
          </w:p>
          <w:p w:rsidR="00C56EC7" w:rsidRPr="00E057F3" w:rsidRDefault="00C56EC7" w:rsidP="00C56EC7">
            <w:pPr>
              <w:rPr>
                <w:sz w:val="16"/>
                <w:szCs w:val="16"/>
              </w:rPr>
            </w:pPr>
            <w:r w:rsidRPr="00E057F3">
              <w:rPr>
                <w:sz w:val="16"/>
                <w:szCs w:val="16"/>
              </w:rPr>
              <w:t>-Balancing of primary wheel and primary shaft (each separately)</w:t>
            </w:r>
          </w:p>
          <w:p w:rsidR="00C56EC7" w:rsidRPr="00E057F3" w:rsidRDefault="00C56EC7" w:rsidP="00C56EC7">
            <w:pPr>
              <w:rPr>
                <w:sz w:val="16"/>
                <w:szCs w:val="16"/>
              </w:rPr>
            </w:pPr>
            <w:r w:rsidRPr="00E057F3">
              <w:rPr>
                <w:sz w:val="16"/>
                <w:szCs w:val="16"/>
              </w:rPr>
              <w:t>-Remounting of primary runner and balancing to the latest design standard</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textDirection w:val="btLr"/>
            <w:vAlign w:val="center"/>
          </w:tcPr>
          <w:p w:rsidR="00C56EC7" w:rsidRPr="00E057F3" w:rsidRDefault="00C56EC7" w:rsidP="00E057F3">
            <w:pPr>
              <w:jc w:val="center"/>
              <w:rPr>
                <w:sz w:val="16"/>
                <w:szCs w:val="16"/>
              </w:rPr>
            </w:pPr>
            <w:r w:rsidRPr="00E057F3">
              <w:rPr>
                <w:sz w:val="16"/>
                <w:szCs w:val="16"/>
              </w:rPr>
              <w:t>2 спојницe</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4.</w:t>
            </w:r>
          </w:p>
        </w:tc>
        <w:tc>
          <w:tcPr>
            <w:tcW w:w="1995" w:type="pct"/>
            <w:shd w:val="clear" w:color="auto" w:fill="auto"/>
            <w:vAlign w:val="bottom"/>
          </w:tcPr>
          <w:p w:rsidR="00C56EC7" w:rsidRPr="00E057F3" w:rsidRDefault="00C56EC7" w:rsidP="00C56EC7">
            <w:pPr>
              <w:rPr>
                <w:sz w:val="16"/>
                <w:szCs w:val="16"/>
              </w:rPr>
            </w:pPr>
            <w:r w:rsidRPr="00E057F3">
              <w:rPr>
                <w:sz w:val="16"/>
                <w:szCs w:val="16"/>
              </w:rPr>
              <w:t>Тестирање профила зуба</w:t>
            </w:r>
          </w:p>
          <w:p w:rsidR="00C56EC7" w:rsidRPr="00E057F3" w:rsidRDefault="00C56EC7" w:rsidP="00C56EC7">
            <w:pPr>
              <w:rPr>
                <w:sz w:val="16"/>
                <w:szCs w:val="16"/>
              </w:rPr>
            </w:pPr>
            <w:r w:rsidRPr="00E057F3">
              <w:rPr>
                <w:sz w:val="16"/>
                <w:szCs w:val="16"/>
              </w:rPr>
              <w:t>-Контрола налегања зуба зупчаника, контрола профила зуба, контрола ширине зуба, контрола центричности зупчаника</w:t>
            </w:r>
          </w:p>
          <w:p w:rsidR="00C56EC7" w:rsidRPr="00E057F3" w:rsidRDefault="00C56EC7" w:rsidP="00C56EC7">
            <w:pPr>
              <w:rPr>
                <w:sz w:val="16"/>
                <w:szCs w:val="16"/>
              </w:rPr>
            </w:pPr>
            <w:r w:rsidRPr="00E057F3">
              <w:rPr>
                <w:sz w:val="16"/>
                <w:szCs w:val="16"/>
              </w:rPr>
              <w:t>Tooth profile testing:</w:t>
            </w:r>
          </w:p>
          <w:p w:rsidR="00C56EC7" w:rsidRPr="00E057F3" w:rsidRDefault="00C56EC7" w:rsidP="00C56EC7">
            <w:pPr>
              <w:rPr>
                <w:sz w:val="16"/>
                <w:szCs w:val="16"/>
              </w:rPr>
            </w:pPr>
            <w:r w:rsidRPr="00E057F3">
              <w:rPr>
                <w:sz w:val="16"/>
                <w:szCs w:val="16"/>
              </w:rPr>
              <w:t>-record averaging tooth traces</w:t>
            </w:r>
          </w:p>
          <w:p w:rsidR="00C56EC7" w:rsidRPr="00E057F3" w:rsidRDefault="00C56EC7" w:rsidP="00C56EC7">
            <w:pPr>
              <w:rPr>
                <w:sz w:val="16"/>
                <w:szCs w:val="16"/>
              </w:rPr>
            </w:pPr>
            <w:r w:rsidRPr="00E057F3">
              <w:rPr>
                <w:sz w:val="16"/>
                <w:szCs w:val="16"/>
              </w:rPr>
              <w:t xml:space="preserve">-record tooth profile </w:t>
            </w:r>
          </w:p>
          <w:p w:rsidR="00C56EC7" w:rsidRPr="00E057F3" w:rsidRDefault="00C56EC7" w:rsidP="00C56EC7">
            <w:pPr>
              <w:rPr>
                <w:sz w:val="16"/>
                <w:szCs w:val="16"/>
              </w:rPr>
            </w:pPr>
            <w:r w:rsidRPr="00E057F3">
              <w:rPr>
                <w:sz w:val="16"/>
                <w:szCs w:val="16"/>
              </w:rPr>
              <w:t>-record tooth width</w:t>
            </w:r>
          </w:p>
          <w:p w:rsidR="00C56EC7" w:rsidRPr="00E057F3" w:rsidRDefault="00C56EC7" w:rsidP="00C56EC7">
            <w:pPr>
              <w:rPr>
                <w:sz w:val="16"/>
                <w:szCs w:val="16"/>
              </w:rPr>
            </w:pPr>
            <w:r w:rsidRPr="00E057F3">
              <w:rPr>
                <w:sz w:val="16"/>
                <w:szCs w:val="16"/>
              </w:rPr>
              <w:t>- record alignment of tooth</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textDirection w:val="btLr"/>
            <w:vAlign w:val="center"/>
          </w:tcPr>
          <w:p w:rsidR="00C56EC7" w:rsidRPr="00E057F3" w:rsidRDefault="00C56EC7" w:rsidP="00C56EC7">
            <w:pPr>
              <w:jc w:val="center"/>
              <w:rPr>
                <w:sz w:val="16"/>
                <w:szCs w:val="16"/>
              </w:rPr>
            </w:pPr>
            <w:r w:rsidRPr="00E057F3">
              <w:rPr>
                <w:sz w:val="16"/>
                <w:szCs w:val="16"/>
              </w:rPr>
              <w:t>3 спојнице</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5.</w:t>
            </w:r>
          </w:p>
        </w:tc>
        <w:tc>
          <w:tcPr>
            <w:tcW w:w="1995" w:type="pct"/>
            <w:shd w:val="clear" w:color="auto" w:fill="auto"/>
            <w:vAlign w:val="bottom"/>
          </w:tcPr>
          <w:p w:rsidR="00C56EC7" w:rsidRPr="00E057F3" w:rsidRDefault="00C56EC7" w:rsidP="00C56EC7">
            <w:pPr>
              <w:rPr>
                <w:sz w:val="16"/>
                <w:szCs w:val="16"/>
              </w:rPr>
            </w:pPr>
            <w:r w:rsidRPr="00E057F3">
              <w:rPr>
                <w:sz w:val="16"/>
                <w:szCs w:val="16"/>
              </w:rPr>
              <w:t>Машинска обрада зупчаника (*опционо у зависности од резултата мерења)</w:t>
            </w:r>
          </w:p>
          <w:p w:rsidR="00C56EC7" w:rsidRPr="00E057F3" w:rsidRDefault="00C56EC7" w:rsidP="00C56EC7">
            <w:pPr>
              <w:rPr>
                <w:sz w:val="16"/>
                <w:szCs w:val="16"/>
              </w:rPr>
            </w:pPr>
            <w:r w:rsidRPr="00E057F3">
              <w:rPr>
                <w:sz w:val="16"/>
                <w:szCs w:val="16"/>
              </w:rPr>
              <w:t>-Демонтажа зупчаника, брушење зупчаника, мерење и монтажа. За МОНОБЛОК варијанту није потребна демонтажа зупчаника (* опционо у зависности од резултата мерења)</w:t>
            </w:r>
          </w:p>
          <w:p w:rsidR="00C56EC7" w:rsidRPr="00E057F3" w:rsidRDefault="00C56EC7" w:rsidP="00C56EC7">
            <w:pPr>
              <w:rPr>
                <w:sz w:val="16"/>
                <w:szCs w:val="16"/>
              </w:rPr>
            </w:pPr>
            <w:r w:rsidRPr="00E057F3">
              <w:rPr>
                <w:sz w:val="16"/>
                <w:szCs w:val="16"/>
              </w:rPr>
              <w:t>Gears machining (*optional - depending on results of fact findings):</w:t>
            </w:r>
          </w:p>
          <w:p w:rsidR="00C56EC7" w:rsidRPr="00E057F3" w:rsidRDefault="00C56EC7" w:rsidP="00C56EC7">
            <w:pPr>
              <w:rPr>
                <w:sz w:val="16"/>
                <w:szCs w:val="16"/>
              </w:rPr>
            </w:pPr>
            <w:r w:rsidRPr="00E057F3">
              <w:rPr>
                <w:sz w:val="16"/>
                <w:szCs w:val="16"/>
              </w:rPr>
              <w:t>For gears which are pulled over shaft:</w:t>
            </w:r>
          </w:p>
          <w:p w:rsidR="00C56EC7" w:rsidRPr="00E057F3" w:rsidRDefault="00C56EC7" w:rsidP="00C56EC7">
            <w:pPr>
              <w:rPr>
                <w:sz w:val="16"/>
                <w:szCs w:val="16"/>
              </w:rPr>
            </w:pPr>
            <w:r w:rsidRPr="00E057F3">
              <w:rPr>
                <w:sz w:val="16"/>
                <w:szCs w:val="16"/>
              </w:rPr>
              <w:t>-dismantling of gears</w:t>
            </w:r>
          </w:p>
          <w:p w:rsidR="00C56EC7" w:rsidRPr="00E057F3" w:rsidRDefault="00C56EC7" w:rsidP="00C56EC7">
            <w:pPr>
              <w:rPr>
                <w:sz w:val="16"/>
                <w:szCs w:val="16"/>
              </w:rPr>
            </w:pPr>
            <w:r w:rsidRPr="00E057F3">
              <w:rPr>
                <w:sz w:val="16"/>
                <w:szCs w:val="16"/>
              </w:rPr>
              <w:t>-regrinding of the gears</w:t>
            </w:r>
          </w:p>
          <w:p w:rsidR="00C56EC7" w:rsidRPr="00E057F3" w:rsidRDefault="00C56EC7" w:rsidP="00C56EC7">
            <w:pPr>
              <w:rPr>
                <w:sz w:val="16"/>
                <w:szCs w:val="16"/>
              </w:rPr>
            </w:pPr>
            <w:r w:rsidRPr="00E057F3">
              <w:rPr>
                <w:sz w:val="16"/>
                <w:szCs w:val="16"/>
              </w:rPr>
              <w:t>-measurements of the gears</w:t>
            </w:r>
          </w:p>
          <w:p w:rsidR="00C56EC7" w:rsidRPr="00E057F3" w:rsidRDefault="00C56EC7" w:rsidP="00C56EC7">
            <w:pPr>
              <w:rPr>
                <w:sz w:val="16"/>
                <w:szCs w:val="16"/>
              </w:rPr>
            </w:pPr>
            <w:r w:rsidRPr="00E057F3">
              <w:rPr>
                <w:sz w:val="16"/>
                <w:szCs w:val="16"/>
              </w:rPr>
              <w:t>-assembly of the gears</w:t>
            </w:r>
          </w:p>
          <w:p w:rsidR="00C56EC7" w:rsidRPr="00E057F3" w:rsidRDefault="00C56EC7" w:rsidP="00C56EC7">
            <w:pPr>
              <w:rPr>
                <w:sz w:val="16"/>
                <w:szCs w:val="16"/>
              </w:rPr>
            </w:pPr>
            <w:r w:rsidRPr="00E057F3">
              <w:rPr>
                <w:sz w:val="16"/>
                <w:szCs w:val="16"/>
              </w:rPr>
              <w:t>For gears made of one piece (:</w:t>
            </w:r>
          </w:p>
          <w:p w:rsidR="00C56EC7" w:rsidRPr="00E057F3" w:rsidRDefault="00C56EC7" w:rsidP="00C56EC7">
            <w:pPr>
              <w:rPr>
                <w:sz w:val="16"/>
                <w:szCs w:val="16"/>
              </w:rPr>
            </w:pPr>
            <w:r w:rsidRPr="00E057F3">
              <w:rPr>
                <w:sz w:val="16"/>
                <w:szCs w:val="16"/>
              </w:rPr>
              <w:t>- gears machining</w:t>
            </w:r>
          </w:p>
          <w:p w:rsidR="00C56EC7" w:rsidRPr="00E057F3" w:rsidRDefault="00C56EC7" w:rsidP="00C56EC7">
            <w:pPr>
              <w:rPr>
                <w:sz w:val="16"/>
                <w:szCs w:val="16"/>
              </w:rPr>
            </w:pPr>
            <w:r w:rsidRPr="00E057F3">
              <w:rPr>
                <w:sz w:val="16"/>
                <w:szCs w:val="16"/>
              </w:rPr>
              <w:t>- measuring of gears</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textDirection w:val="btLr"/>
            <w:vAlign w:val="center"/>
          </w:tcPr>
          <w:p w:rsidR="00C56EC7" w:rsidRPr="00E057F3" w:rsidRDefault="00C56EC7" w:rsidP="00E057F3">
            <w:pPr>
              <w:jc w:val="center"/>
              <w:rPr>
                <w:sz w:val="16"/>
                <w:szCs w:val="16"/>
              </w:rPr>
            </w:pPr>
            <w:r w:rsidRPr="00E057F3">
              <w:rPr>
                <w:sz w:val="16"/>
                <w:szCs w:val="16"/>
              </w:rPr>
              <w:t>3 спојнице</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bottom"/>
          </w:tcPr>
          <w:p w:rsidR="00C56EC7" w:rsidRPr="00E057F3" w:rsidRDefault="00C56EC7" w:rsidP="00C56EC7">
            <w:pPr>
              <w:rPr>
                <w:sz w:val="16"/>
                <w:szCs w:val="16"/>
              </w:rPr>
            </w:pPr>
            <w:r w:rsidRPr="00E057F3">
              <w:rPr>
                <w:sz w:val="16"/>
                <w:szCs w:val="16"/>
              </w:rPr>
              <w:t>6.</w:t>
            </w:r>
          </w:p>
        </w:tc>
        <w:tc>
          <w:tcPr>
            <w:tcW w:w="1995" w:type="pct"/>
            <w:shd w:val="clear" w:color="auto" w:fill="auto"/>
            <w:vAlign w:val="bottom"/>
          </w:tcPr>
          <w:p w:rsidR="00C56EC7" w:rsidRPr="00E057F3" w:rsidRDefault="00C56EC7" w:rsidP="00C56EC7">
            <w:pPr>
              <w:rPr>
                <w:sz w:val="16"/>
                <w:szCs w:val="16"/>
              </w:rPr>
            </w:pPr>
            <w:r w:rsidRPr="00E057F3">
              <w:rPr>
                <w:sz w:val="16"/>
                <w:szCs w:val="16"/>
              </w:rPr>
              <w:t>Мерење и контрола кућишта</w:t>
            </w:r>
          </w:p>
          <w:p w:rsidR="00C56EC7" w:rsidRPr="00E057F3" w:rsidRDefault="00C56EC7" w:rsidP="00C56EC7">
            <w:pPr>
              <w:rPr>
                <w:sz w:val="16"/>
                <w:szCs w:val="16"/>
              </w:rPr>
            </w:pPr>
            <w:r w:rsidRPr="00E057F3">
              <w:rPr>
                <w:sz w:val="16"/>
                <w:szCs w:val="16"/>
              </w:rPr>
              <w:t>Measuring and control of housing</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7.</w:t>
            </w:r>
          </w:p>
        </w:tc>
        <w:tc>
          <w:tcPr>
            <w:tcW w:w="1995" w:type="pct"/>
            <w:shd w:val="clear" w:color="auto" w:fill="auto"/>
            <w:vAlign w:val="bottom"/>
          </w:tcPr>
          <w:p w:rsidR="00C56EC7" w:rsidRPr="00E057F3" w:rsidRDefault="00C56EC7" w:rsidP="00C56EC7">
            <w:pPr>
              <w:rPr>
                <w:sz w:val="16"/>
                <w:szCs w:val="16"/>
              </w:rPr>
            </w:pPr>
            <w:r w:rsidRPr="00E057F3">
              <w:rPr>
                <w:sz w:val="16"/>
                <w:szCs w:val="16"/>
              </w:rPr>
              <w:t>Машинска обрада кућишта ( *опционо у зависности од резултата мерења)</w:t>
            </w:r>
          </w:p>
          <w:p w:rsidR="00C56EC7" w:rsidRPr="00E057F3" w:rsidRDefault="00C56EC7" w:rsidP="00C56EC7">
            <w:pPr>
              <w:rPr>
                <w:sz w:val="16"/>
                <w:szCs w:val="16"/>
              </w:rPr>
            </w:pPr>
            <w:r w:rsidRPr="00E057F3">
              <w:rPr>
                <w:sz w:val="16"/>
                <w:szCs w:val="16"/>
              </w:rPr>
              <w:t>-машинска обрада позиција у доњем делу кућишта, обрада седишта лежајева, израда софтвера, састављање доњег и горњег дела кућишта, обрада у склопу</w:t>
            </w:r>
          </w:p>
          <w:p w:rsidR="00C56EC7" w:rsidRPr="00E057F3" w:rsidRDefault="00C56EC7" w:rsidP="00C56EC7">
            <w:pPr>
              <w:rPr>
                <w:sz w:val="16"/>
                <w:szCs w:val="16"/>
              </w:rPr>
            </w:pPr>
          </w:p>
          <w:p w:rsidR="00C56EC7" w:rsidRPr="00E057F3" w:rsidRDefault="00C56EC7" w:rsidP="00C56EC7">
            <w:pPr>
              <w:rPr>
                <w:sz w:val="16"/>
                <w:szCs w:val="16"/>
              </w:rPr>
            </w:pPr>
            <w:r w:rsidRPr="00E057F3">
              <w:rPr>
                <w:sz w:val="16"/>
                <w:szCs w:val="16"/>
              </w:rPr>
              <w:t>Machining of housing (*optional -depending on results of fact findings)</w:t>
            </w:r>
          </w:p>
          <w:p w:rsidR="00C56EC7" w:rsidRPr="00E057F3" w:rsidRDefault="00C56EC7" w:rsidP="00C56EC7">
            <w:pPr>
              <w:rPr>
                <w:sz w:val="16"/>
                <w:szCs w:val="16"/>
              </w:rPr>
            </w:pPr>
            <w:r w:rsidRPr="00E057F3">
              <w:rPr>
                <w:sz w:val="16"/>
                <w:szCs w:val="16"/>
              </w:rPr>
              <w:lastRenderedPageBreak/>
              <w:t>-remachining (milling) of the subarea of the housing lower part</w:t>
            </w:r>
          </w:p>
          <w:p w:rsidR="00C56EC7" w:rsidRPr="00E057F3" w:rsidRDefault="00C56EC7" w:rsidP="00C56EC7">
            <w:pPr>
              <w:rPr>
                <w:sz w:val="16"/>
                <w:szCs w:val="16"/>
              </w:rPr>
            </w:pPr>
            <w:r w:rsidRPr="00E057F3">
              <w:rPr>
                <w:sz w:val="16"/>
                <w:szCs w:val="16"/>
              </w:rPr>
              <w:t>-remachining (milling) of the bearing brackets</w:t>
            </w:r>
          </w:p>
          <w:p w:rsidR="00C56EC7" w:rsidRPr="00E057F3" w:rsidRDefault="00C56EC7" w:rsidP="00C56EC7">
            <w:pPr>
              <w:rPr>
                <w:sz w:val="16"/>
                <w:szCs w:val="16"/>
              </w:rPr>
            </w:pPr>
            <w:r w:rsidRPr="00E057F3">
              <w:rPr>
                <w:sz w:val="16"/>
                <w:szCs w:val="16"/>
              </w:rPr>
              <w:t>-creating the software program</w:t>
            </w:r>
          </w:p>
          <w:p w:rsidR="00C56EC7" w:rsidRPr="00E057F3" w:rsidRDefault="00C56EC7" w:rsidP="00C56EC7">
            <w:pPr>
              <w:rPr>
                <w:sz w:val="16"/>
                <w:szCs w:val="16"/>
              </w:rPr>
            </w:pPr>
            <w:r w:rsidRPr="00E057F3">
              <w:rPr>
                <w:sz w:val="16"/>
                <w:szCs w:val="16"/>
              </w:rPr>
              <w:t>-assembling of housing lower part with cover and bearing brackets</w:t>
            </w:r>
          </w:p>
          <w:p w:rsidR="00C56EC7" w:rsidRPr="00E057F3" w:rsidRDefault="00C56EC7" w:rsidP="00C56EC7">
            <w:pPr>
              <w:rPr>
                <w:sz w:val="16"/>
                <w:szCs w:val="16"/>
              </w:rPr>
            </w:pPr>
            <w:r w:rsidRPr="00E057F3">
              <w:rPr>
                <w:sz w:val="16"/>
                <w:szCs w:val="16"/>
              </w:rPr>
              <w:t>-rework (milling) of the housing</w:t>
            </w:r>
          </w:p>
        </w:tc>
        <w:tc>
          <w:tcPr>
            <w:tcW w:w="418" w:type="pct"/>
            <w:shd w:val="clear" w:color="auto" w:fill="auto"/>
            <w:vAlign w:val="center"/>
          </w:tcPr>
          <w:p w:rsidR="00C56EC7" w:rsidRPr="00E057F3" w:rsidRDefault="00C56EC7" w:rsidP="00C56EC7">
            <w:pPr>
              <w:rPr>
                <w:sz w:val="16"/>
                <w:szCs w:val="16"/>
              </w:rPr>
            </w:pPr>
            <w:r w:rsidRPr="00E057F3">
              <w:rPr>
                <w:sz w:val="16"/>
                <w:szCs w:val="16"/>
              </w:rPr>
              <w:lastRenderedPageBreak/>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2</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lastRenderedPageBreak/>
              <w:t>8.</w:t>
            </w:r>
          </w:p>
        </w:tc>
        <w:tc>
          <w:tcPr>
            <w:tcW w:w="1995" w:type="pct"/>
            <w:shd w:val="clear" w:color="auto" w:fill="auto"/>
            <w:vAlign w:val="bottom"/>
          </w:tcPr>
          <w:p w:rsidR="00C56EC7" w:rsidRPr="00E057F3" w:rsidRDefault="00C56EC7" w:rsidP="00C56EC7">
            <w:pPr>
              <w:rPr>
                <w:sz w:val="16"/>
                <w:szCs w:val="16"/>
              </w:rPr>
            </w:pPr>
            <w:r w:rsidRPr="00E057F3">
              <w:rPr>
                <w:sz w:val="16"/>
                <w:szCs w:val="16"/>
              </w:rPr>
              <w:t>Машинска обрада контролне јединице</w:t>
            </w:r>
          </w:p>
          <w:p w:rsidR="00C56EC7" w:rsidRPr="00E057F3" w:rsidRDefault="00C56EC7" w:rsidP="00C56EC7">
            <w:pPr>
              <w:rPr>
                <w:sz w:val="16"/>
                <w:szCs w:val="16"/>
              </w:rPr>
            </w:pPr>
            <w:r w:rsidRPr="00E057F3">
              <w:rPr>
                <w:sz w:val="16"/>
                <w:szCs w:val="16"/>
              </w:rPr>
              <w:t>-модификација једносмерног цилиндра на двосмерни са прикључком за уље на обе стране, повезивање цеви и подешавање контролне јединице</w:t>
            </w:r>
          </w:p>
          <w:p w:rsidR="00C56EC7" w:rsidRPr="00E057F3" w:rsidRDefault="00C56EC7" w:rsidP="00C56EC7">
            <w:pPr>
              <w:rPr>
                <w:sz w:val="16"/>
                <w:szCs w:val="16"/>
              </w:rPr>
            </w:pPr>
            <w:r w:rsidRPr="00E057F3">
              <w:rPr>
                <w:sz w:val="16"/>
                <w:szCs w:val="16"/>
              </w:rPr>
              <w:t>Control unit machining</w:t>
            </w:r>
          </w:p>
          <w:p w:rsidR="00C56EC7" w:rsidRPr="00E057F3" w:rsidRDefault="00C56EC7" w:rsidP="00C56EC7">
            <w:pPr>
              <w:rPr>
                <w:sz w:val="16"/>
                <w:szCs w:val="16"/>
              </w:rPr>
            </w:pPr>
            <w:r w:rsidRPr="00E057F3">
              <w:rPr>
                <w:sz w:val="16"/>
                <w:szCs w:val="16"/>
              </w:rPr>
              <w:t>-modification of one way cylinder to two ways cylinder with joint for oil on both side</w:t>
            </w:r>
          </w:p>
          <w:p w:rsidR="00C56EC7" w:rsidRPr="00E057F3" w:rsidRDefault="00C56EC7" w:rsidP="00C56EC7">
            <w:pPr>
              <w:rPr>
                <w:sz w:val="16"/>
                <w:szCs w:val="16"/>
              </w:rPr>
            </w:pPr>
            <w:r w:rsidRPr="00E057F3">
              <w:rPr>
                <w:sz w:val="16"/>
                <w:szCs w:val="16"/>
              </w:rPr>
              <w:t>-pipe connecting of control unit</w:t>
            </w:r>
          </w:p>
          <w:p w:rsidR="00C56EC7" w:rsidRPr="00E057F3" w:rsidRDefault="00C56EC7" w:rsidP="00C56EC7">
            <w:pPr>
              <w:rPr>
                <w:sz w:val="16"/>
                <w:szCs w:val="16"/>
              </w:rPr>
            </w:pPr>
            <w:r w:rsidRPr="00E057F3">
              <w:rPr>
                <w:sz w:val="16"/>
                <w:szCs w:val="16"/>
              </w:rPr>
              <w:t>-adjustment of the control unit</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p>
        </w:tc>
        <w:tc>
          <w:tcPr>
            <w:tcW w:w="4643" w:type="pct"/>
            <w:gridSpan w:val="7"/>
            <w:shd w:val="clear" w:color="auto" w:fill="auto"/>
          </w:tcPr>
          <w:p w:rsidR="00C56EC7" w:rsidRPr="00E057F3" w:rsidRDefault="00C56EC7" w:rsidP="00C56EC7">
            <w:pPr>
              <w:rPr>
                <w:rFonts w:eastAsia="Calibri"/>
                <w:sz w:val="16"/>
                <w:szCs w:val="16"/>
              </w:rPr>
            </w:pPr>
            <w:r w:rsidRPr="00E057F3">
              <w:rPr>
                <w:rFonts w:eastAsia="Calibri"/>
                <w:sz w:val="16"/>
                <w:szCs w:val="16"/>
              </w:rPr>
              <w:t>Делови неопходни за генерални ремонт хидрауличне спојнице</w:t>
            </w:r>
          </w:p>
          <w:p w:rsidR="00C56EC7" w:rsidRPr="00E057F3" w:rsidRDefault="00C56EC7" w:rsidP="00C56EC7">
            <w:pPr>
              <w:rPr>
                <w:sz w:val="16"/>
                <w:szCs w:val="16"/>
              </w:rPr>
            </w:pPr>
            <w:r w:rsidRPr="00E057F3">
              <w:rPr>
                <w:rFonts w:eastAsia="Calibri"/>
                <w:sz w:val="16"/>
                <w:szCs w:val="16"/>
              </w:rPr>
              <w:t>Necessary parts for hydraulic coupling overhaul</w:t>
            </w: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9.</w:t>
            </w:r>
          </w:p>
        </w:tc>
        <w:tc>
          <w:tcPr>
            <w:tcW w:w="4643" w:type="pct"/>
            <w:gridSpan w:val="7"/>
            <w:shd w:val="clear" w:color="auto" w:fill="auto"/>
          </w:tcPr>
          <w:p w:rsidR="00C56EC7" w:rsidRPr="00E057F3" w:rsidRDefault="00C56EC7" w:rsidP="00C56EC7">
            <w:pPr>
              <w:rPr>
                <w:rFonts w:eastAsia="Calibri"/>
                <w:sz w:val="16"/>
                <w:szCs w:val="16"/>
              </w:rPr>
            </w:pPr>
            <w:r w:rsidRPr="00E057F3">
              <w:rPr>
                <w:rFonts w:eastAsia="Calibri"/>
                <w:sz w:val="16"/>
                <w:szCs w:val="16"/>
              </w:rPr>
              <w:t>Сет стандардних делова и заптивача</w:t>
            </w:r>
          </w:p>
          <w:p w:rsidR="00C56EC7" w:rsidRPr="00E057F3" w:rsidRDefault="00C56EC7" w:rsidP="00C56EC7">
            <w:pPr>
              <w:rPr>
                <w:sz w:val="16"/>
                <w:szCs w:val="16"/>
              </w:rPr>
            </w:pPr>
            <w:r w:rsidRPr="00E057F3">
              <w:rPr>
                <w:rFonts w:eastAsia="Calibri"/>
                <w:sz w:val="16"/>
                <w:szCs w:val="16"/>
              </w:rPr>
              <w:t>Set of common parts and seals</w:t>
            </w: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9.1</w:t>
            </w:r>
          </w:p>
        </w:tc>
        <w:tc>
          <w:tcPr>
            <w:tcW w:w="1995" w:type="pct"/>
            <w:shd w:val="clear" w:color="auto" w:fill="auto"/>
            <w:vAlign w:val="bottom"/>
          </w:tcPr>
          <w:p w:rsidR="00C56EC7" w:rsidRPr="00E057F3" w:rsidRDefault="00C56EC7" w:rsidP="00C56EC7">
            <w:pPr>
              <w:rPr>
                <w:sz w:val="16"/>
                <w:szCs w:val="16"/>
              </w:rPr>
            </w:pPr>
            <w:r w:rsidRPr="00E057F3">
              <w:rPr>
                <w:sz w:val="16"/>
                <w:szCs w:val="16"/>
              </w:rPr>
              <w:t>Стандардна гарнитура делова за ремонт спојница R15-R17KG/550</w:t>
            </w:r>
          </w:p>
          <w:p w:rsidR="00C56EC7" w:rsidRPr="00E057F3" w:rsidRDefault="00C56EC7" w:rsidP="00C56EC7">
            <w:pPr>
              <w:rPr>
                <w:sz w:val="16"/>
                <w:szCs w:val="16"/>
              </w:rPr>
            </w:pPr>
            <w:r w:rsidRPr="00E057F3">
              <w:rPr>
                <w:sz w:val="16"/>
                <w:szCs w:val="16"/>
              </w:rPr>
              <w:t>Overhaulspartskit R15-R17KG/550</w:t>
            </w:r>
          </w:p>
        </w:tc>
        <w:tc>
          <w:tcPr>
            <w:tcW w:w="418" w:type="pct"/>
            <w:shd w:val="clear" w:color="auto" w:fill="auto"/>
            <w:vAlign w:val="center"/>
          </w:tcPr>
          <w:p w:rsidR="00C56EC7" w:rsidRPr="00E057F3" w:rsidRDefault="00C56EC7" w:rsidP="00C56EC7">
            <w:pPr>
              <w:rPr>
                <w:sz w:val="16"/>
                <w:szCs w:val="16"/>
              </w:rPr>
            </w:pPr>
            <w:r w:rsidRPr="00E057F3">
              <w:rPr>
                <w:sz w:val="16"/>
                <w:szCs w:val="16"/>
              </w:rPr>
              <w:t>сет</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9.2</w:t>
            </w:r>
          </w:p>
        </w:tc>
        <w:tc>
          <w:tcPr>
            <w:tcW w:w="1995" w:type="pct"/>
            <w:shd w:val="clear" w:color="auto" w:fill="auto"/>
            <w:vAlign w:val="bottom"/>
          </w:tcPr>
          <w:p w:rsidR="00C56EC7" w:rsidRPr="00E057F3" w:rsidRDefault="00C56EC7" w:rsidP="00C56EC7">
            <w:pPr>
              <w:rPr>
                <w:sz w:val="16"/>
                <w:szCs w:val="16"/>
              </w:rPr>
            </w:pPr>
            <w:r w:rsidRPr="00E057F3">
              <w:rPr>
                <w:sz w:val="16"/>
                <w:szCs w:val="16"/>
              </w:rPr>
              <w:t>Сет заптивача</w:t>
            </w:r>
          </w:p>
          <w:p w:rsidR="00C56EC7" w:rsidRPr="00E057F3" w:rsidRDefault="00C56EC7" w:rsidP="00C56EC7">
            <w:pPr>
              <w:rPr>
                <w:sz w:val="16"/>
                <w:szCs w:val="16"/>
              </w:rPr>
            </w:pPr>
            <w:r w:rsidRPr="00E057F3">
              <w:rPr>
                <w:sz w:val="16"/>
                <w:szCs w:val="16"/>
              </w:rPr>
              <w:t>Set of seals</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9.3</w:t>
            </w:r>
          </w:p>
        </w:tc>
        <w:tc>
          <w:tcPr>
            <w:tcW w:w="1995" w:type="pct"/>
            <w:shd w:val="clear" w:color="auto" w:fill="auto"/>
            <w:vAlign w:val="center"/>
          </w:tcPr>
          <w:p w:rsidR="00C56EC7" w:rsidRPr="00E057F3" w:rsidRDefault="00C56EC7" w:rsidP="00C56EC7">
            <w:pPr>
              <w:rPr>
                <w:sz w:val="16"/>
                <w:szCs w:val="16"/>
              </w:rPr>
            </w:pPr>
            <w:r w:rsidRPr="00E057F3">
              <w:rPr>
                <w:sz w:val="16"/>
                <w:szCs w:val="16"/>
              </w:rPr>
              <w:t xml:space="preserve">Eлементи филтера </w:t>
            </w:r>
          </w:p>
          <w:p w:rsidR="00C56EC7" w:rsidRPr="00E057F3" w:rsidRDefault="00C56EC7" w:rsidP="00C56EC7">
            <w:pPr>
              <w:rPr>
                <w:sz w:val="16"/>
                <w:szCs w:val="16"/>
              </w:rPr>
            </w:pPr>
            <w:r w:rsidRPr="00E057F3">
              <w:rPr>
                <w:sz w:val="16"/>
                <w:szCs w:val="16"/>
              </w:rPr>
              <w:t>Filter NW80 1x18</w:t>
            </w:r>
          </w:p>
          <w:p w:rsidR="00C56EC7" w:rsidRPr="00E057F3" w:rsidRDefault="00C56EC7" w:rsidP="00C56EC7">
            <w:pPr>
              <w:rPr>
                <w:sz w:val="16"/>
                <w:szCs w:val="16"/>
              </w:rPr>
            </w:pPr>
            <w:r w:rsidRPr="00E057F3">
              <w:rPr>
                <w:sz w:val="16"/>
                <w:szCs w:val="16"/>
              </w:rPr>
              <w:t>Filter element NW80 1x18</w:t>
            </w:r>
          </w:p>
        </w:tc>
        <w:tc>
          <w:tcPr>
            <w:tcW w:w="418" w:type="pct"/>
            <w:shd w:val="clear" w:color="auto" w:fill="auto"/>
            <w:vAlign w:val="center"/>
          </w:tcPr>
          <w:p w:rsidR="00C56EC7" w:rsidRPr="00E057F3" w:rsidRDefault="00C56EC7" w:rsidP="00C56EC7">
            <w:pPr>
              <w:rPr>
                <w:sz w:val="16"/>
                <w:szCs w:val="16"/>
              </w:rPr>
            </w:pPr>
            <w:r w:rsidRPr="00E057F3">
              <w:rPr>
                <w:sz w:val="16"/>
                <w:szCs w:val="16"/>
              </w:rPr>
              <w:t>сет</w:t>
            </w:r>
          </w:p>
        </w:tc>
        <w:tc>
          <w:tcPr>
            <w:tcW w:w="581" w:type="pct"/>
            <w:shd w:val="clear" w:color="auto" w:fill="auto"/>
            <w:vAlign w:val="center"/>
          </w:tcPr>
          <w:p w:rsidR="00C56EC7" w:rsidRPr="00E057F3" w:rsidRDefault="00C56EC7" w:rsidP="00C56EC7">
            <w:pPr>
              <w:rPr>
                <w:sz w:val="16"/>
                <w:szCs w:val="16"/>
              </w:rPr>
            </w:pPr>
            <w:r w:rsidRPr="00E057F3">
              <w:rPr>
                <w:sz w:val="16"/>
                <w:szCs w:val="16"/>
              </w:rPr>
              <w:t>3x2</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9.4</w:t>
            </w:r>
          </w:p>
        </w:tc>
        <w:tc>
          <w:tcPr>
            <w:tcW w:w="1995" w:type="pct"/>
            <w:shd w:val="clear" w:color="auto" w:fill="auto"/>
            <w:vAlign w:val="center"/>
          </w:tcPr>
          <w:p w:rsidR="00C56EC7" w:rsidRPr="00E057F3" w:rsidRDefault="00C56EC7" w:rsidP="00C56EC7">
            <w:pPr>
              <w:rPr>
                <w:sz w:val="16"/>
                <w:szCs w:val="16"/>
              </w:rPr>
            </w:pPr>
            <w:r w:rsidRPr="00E057F3">
              <w:rPr>
                <w:sz w:val="16"/>
                <w:szCs w:val="16"/>
              </w:rPr>
              <w:t>Уљоказ</w:t>
            </w:r>
          </w:p>
          <w:p w:rsidR="00C56EC7" w:rsidRPr="00E057F3" w:rsidRDefault="00C56EC7" w:rsidP="00C56EC7">
            <w:pPr>
              <w:rPr>
                <w:sz w:val="16"/>
                <w:szCs w:val="16"/>
              </w:rPr>
            </w:pPr>
            <w:r w:rsidRPr="00E057F3">
              <w:rPr>
                <w:sz w:val="16"/>
                <w:szCs w:val="16"/>
              </w:rPr>
              <w:t>Oil level eye R1 ½ 240 AR</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6</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9.5</w:t>
            </w:r>
          </w:p>
        </w:tc>
        <w:tc>
          <w:tcPr>
            <w:tcW w:w="1995" w:type="pct"/>
            <w:shd w:val="clear" w:color="auto" w:fill="auto"/>
            <w:vAlign w:val="center"/>
          </w:tcPr>
          <w:p w:rsidR="00C56EC7" w:rsidRPr="00E057F3" w:rsidRDefault="00C56EC7" w:rsidP="00C56EC7">
            <w:pPr>
              <w:rPr>
                <w:sz w:val="16"/>
                <w:szCs w:val="16"/>
              </w:rPr>
            </w:pPr>
            <w:r w:rsidRPr="00E057F3">
              <w:rPr>
                <w:sz w:val="16"/>
                <w:szCs w:val="16"/>
              </w:rPr>
              <w:t>Филтер одзраке</w:t>
            </w:r>
          </w:p>
          <w:p w:rsidR="00C56EC7" w:rsidRPr="00E057F3" w:rsidRDefault="00C56EC7" w:rsidP="00C56EC7">
            <w:pPr>
              <w:rPr>
                <w:sz w:val="16"/>
                <w:szCs w:val="16"/>
              </w:rPr>
            </w:pPr>
            <w:r w:rsidRPr="00E057F3">
              <w:rPr>
                <w:sz w:val="16"/>
                <w:szCs w:val="16"/>
              </w:rPr>
              <w:t>Filter (Tarifni.broj:84212900)</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9.6</w:t>
            </w:r>
          </w:p>
        </w:tc>
        <w:tc>
          <w:tcPr>
            <w:tcW w:w="1995" w:type="pct"/>
            <w:shd w:val="clear" w:color="auto" w:fill="auto"/>
            <w:vAlign w:val="center"/>
          </w:tcPr>
          <w:p w:rsidR="00C56EC7" w:rsidRPr="00E057F3" w:rsidRDefault="00C56EC7" w:rsidP="00C56EC7">
            <w:pPr>
              <w:rPr>
                <w:sz w:val="16"/>
                <w:szCs w:val="16"/>
              </w:rPr>
            </w:pPr>
            <w:r w:rsidRPr="00E057F3">
              <w:rPr>
                <w:sz w:val="16"/>
                <w:szCs w:val="16"/>
              </w:rPr>
              <w:t>Средство за заптивање горњег дела кућишта спојнице R17KG</w:t>
            </w:r>
          </w:p>
          <w:p w:rsidR="00C56EC7" w:rsidRPr="00E057F3" w:rsidRDefault="00C56EC7" w:rsidP="00C56EC7">
            <w:pPr>
              <w:rPr>
                <w:sz w:val="16"/>
                <w:szCs w:val="16"/>
              </w:rPr>
            </w:pPr>
            <w:r w:rsidRPr="00E057F3">
              <w:rPr>
                <w:sz w:val="16"/>
                <w:szCs w:val="16"/>
              </w:rPr>
              <w:t xml:space="preserve">Мeans for sealing the upper case of coupling R17KG </w:t>
            </w:r>
          </w:p>
        </w:tc>
        <w:tc>
          <w:tcPr>
            <w:tcW w:w="418" w:type="pct"/>
            <w:shd w:val="clear" w:color="auto" w:fill="auto"/>
            <w:vAlign w:val="center"/>
          </w:tcPr>
          <w:p w:rsidR="00C56EC7" w:rsidRPr="00E057F3" w:rsidRDefault="00C56EC7" w:rsidP="00C56EC7">
            <w:pPr>
              <w:rPr>
                <w:sz w:val="16"/>
                <w:szCs w:val="16"/>
              </w:rPr>
            </w:pPr>
            <w:r w:rsidRPr="00E057F3">
              <w:rPr>
                <w:sz w:val="16"/>
                <w:szCs w:val="16"/>
              </w:rPr>
              <w:t>пако-</w:t>
            </w:r>
          </w:p>
          <w:p w:rsidR="00C56EC7" w:rsidRPr="00E057F3" w:rsidRDefault="00C56EC7" w:rsidP="00C56EC7">
            <w:pPr>
              <w:rPr>
                <w:sz w:val="16"/>
                <w:szCs w:val="16"/>
              </w:rPr>
            </w:pPr>
            <w:r w:rsidRPr="00E057F3">
              <w:rPr>
                <w:sz w:val="16"/>
                <w:szCs w:val="16"/>
              </w:rPr>
              <w:t>вање</w:t>
            </w:r>
          </w:p>
        </w:tc>
        <w:tc>
          <w:tcPr>
            <w:tcW w:w="581" w:type="pct"/>
            <w:shd w:val="clear" w:color="auto" w:fill="auto"/>
            <w:vAlign w:val="center"/>
          </w:tcPr>
          <w:p w:rsidR="00C56EC7" w:rsidRPr="00E057F3" w:rsidRDefault="00C56EC7" w:rsidP="00C56EC7">
            <w:pPr>
              <w:rPr>
                <w:sz w:val="16"/>
                <w:szCs w:val="16"/>
              </w:rPr>
            </w:pPr>
            <w:r w:rsidRPr="00E057F3">
              <w:rPr>
                <w:sz w:val="16"/>
                <w:szCs w:val="16"/>
              </w:rPr>
              <w:t>1</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10.</w:t>
            </w:r>
          </w:p>
        </w:tc>
        <w:tc>
          <w:tcPr>
            <w:tcW w:w="4643" w:type="pct"/>
            <w:gridSpan w:val="7"/>
            <w:shd w:val="clear" w:color="auto" w:fill="auto"/>
          </w:tcPr>
          <w:p w:rsidR="00C56EC7" w:rsidRPr="00E057F3" w:rsidRDefault="00C56EC7" w:rsidP="00C56EC7">
            <w:pPr>
              <w:rPr>
                <w:rFonts w:eastAsia="Calibri"/>
                <w:sz w:val="16"/>
                <w:szCs w:val="16"/>
              </w:rPr>
            </w:pPr>
            <w:r w:rsidRPr="00E057F3">
              <w:rPr>
                <w:rFonts w:eastAsia="Calibri"/>
                <w:sz w:val="16"/>
                <w:szCs w:val="16"/>
              </w:rPr>
              <w:t>Сет лежајева вратила, цртеж Z32541 (Z32542)</w:t>
            </w:r>
          </w:p>
          <w:p w:rsidR="00C56EC7" w:rsidRPr="00E057F3" w:rsidRDefault="00C56EC7" w:rsidP="00C56EC7">
            <w:pPr>
              <w:rPr>
                <w:sz w:val="16"/>
                <w:szCs w:val="16"/>
              </w:rPr>
            </w:pPr>
            <w:r w:rsidRPr="00E057F3">
              <w:rPr>
                <w:rFonts w:eastAsia="Calibri"/>
                <w:sz w:val="16"/>
                <w:szCs w:val="16"/>
              </w:rPr>
              <w:t>Set of main shaft bearings drawing Z32541 (Z32542)</w:t>
            </w: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10.1</w:t>
            </w:r>
          </w:p>
        </w:tc>
        <w:tc>
          <w:tcPr>
            <w:tcW w:w="1995" w:type="pct"/>
            <w:shd w:val="clear" w:color="auto" w:fill="auto"/>
            <w:vAlign w:val="center"/>
          </w:tcPr>
          <w:p w:rsidR="00C56EC7" w:rsidRPr="00E057F3" w:rsidRDefault="00C56EC7" w:rsidP="00C56EC7">
            <w:pPr>
              <w:rPr>
                <w:sz w:val="16"/>
                <w:szCs w:val="16"/>
              </w:rPr>
            </w:pPr>
            <w:r w:rsidRPr="00E057F3">
              <w:rPr>
                <w:sz w:val="16"/>
                <w:szCs w:val="16"/>
              </w:rPr>
              <w:t>Лежај 245/123x31,75 – поз.40F2</w:t>
            </w:r>
          </w:p>
          <w:p w:rsidR="00C56EC7" w:rsidRPr="00E057F3" w:rsidRDefault="00C56EC7" w:rsidP="00C56EC7">
            <w:pPr>
              <w:rPr>
                <w:sz w:val="16"/>
                <w:szCs w:val="16"/>
              </w:rPr>
            </w:pPr>
            <w:r w:rsidRPr="00E057F3">
              <w:rPr>
                <w:sz w:val="16"/>
                <w:szCs w:val="16"/>
              </w:rPr>
              <w:t>Thrust bearing 245/123x31,75 – pos.40F2</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12</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10.2</w:t>
            </w:r>
          </w:p>
        </w:tc>
        <w:tc>
          <w:tcPr>
            <w:tcW w:w="1995" w:type="pct"/>
            <w:shd w:val="clear" w:color="auto" w:fill="auto"/>
            <w:vAlign w:val="center"/>
          </w:tcPr>
          <w:p w:rsidR="00C56EC7" w:rsidRPr="00E057F3" w:rsidRDefault="00C56EC7" w:rsidP="00C56EC7">
            <w:pPr>
              <w:rPr>
                <w:sz w:val="16"/>
                <w:szCs w:val="16"/>
              </w:rPr>
            </w:pPr>
            <w:r w:rsidRPr="00E057F3">
              <w:rPr>
                <w:sz w:val="16"/>
                <w:szCs w:val="16"/>
              </w:rPr>
              <w:t>Чаура лежаја 180x150 – поз.40U1</w:t>
            </w:r>
          </w:p>
          <w:p w:rsidR="00C56EC7" w:rsidRPr="00E057F3" w:rsidRDefault="00C56EC7" w:rsidP="00C56EC7">
            <w:pPr>
              <w:rPr>
                <w:rFonts w:eastAsia="Arial Unicode MS"/>
                <w:sz w:val="16"/>
                <w:szCs w:val="16"/>
              </w:rPr>
            </w:pPr>
            <w:r w:rsidRPr="00E057F3">
              <w:rPr>
                <w:sz w:val="16"/>
                <w:szCs w:val="16"/>
              </w:rPr>
              <w:t>Bearing Shell 180x150 – pos.40U1</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rFonts w:eastAsia="Arial Unicode MS"/>
                <w:sz w:val="16"/>
                <w:szCs w:val="16"/>
              </w:rPr>
            </w:pPr>
            <w:r w:rsidRPr="00E057F3">
              <w:rPr>
                <w:sz w:val="16"/>
                <w:szCs w:val="16"/>
              </w:rPr>
              <w:t>6</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10.3</w:t>
            </w:r>
          </w:p>
        </w:tc>
        <w:tc>
          <w:tcPr>
            <w:tcW w:w="1995" w:type="pct"/>
            <w:shd w:val="clear" w:color="auto" w:fill="auto"/>
            <w:vAlign w:val="center"/>
          </w:tcPr>
          <w:p w:rsidR="00C56EC7" w:rsidRPr="00E057F3" w:rsidRDefault="00C56EC7" w:rsidP="00C56EC7">
            <w:pPr>
              <w:rPr>
                <w:sz w:val="16"/>
                <w:szCs w:val="16"/>
              </w:rPr>
            </w:pPr>
            <w:r w:rsidRPr="00E057F3">
              <w:rPr>
                <w:sz w:val="16"/>
                <w:szCs w:val="16"/>
              </w:rPr>
              <w:t>Чаура лежаја 140x120x112 – поз.40U2</w:t>
            </w:r>
          </w:p>
          <w:p w:rsidR="00C56EC7" w:rsidRPr="00E057F3" w:rsidRDefault="00C56EC7" w:rsidP="00C56EC7">
            <w:pPr>
              <w:rPr>
                <w:rFonts w:eastAsia="Arial Unicode MS"/>
                <w:sz w:val="16"/>
                <w:szCs w:val="16"/>
              </w:rPr>
            </w:pPr>
            <w:r w:rsidRPr="00E057F3">
              <w:rPr>
                <w:sz w:val="16"/>
                <w:szCs w:val="16"/>
              </w:rPr>
              <w:t>Bearing Shell 140x120x112 – pos.40U2</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rFonts w:eastAsia="Arial Unicode MS"/>
                <w:sz w:val="16"/>
                <w:szCs w:val="16"/>
              </w:rPr>
            </w:pPr>
            <w:r w:rsidRPr="00E057F3">
              <w:rPr>
                <w:sz w:val="16"/>
                <w:szCs w:val="16"/>
              </w:rPr>
              <w:t>6</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10.4</w:t>
            </w:r>
          </w:p>
        </w:tc>
        <w:tc>
          <w:tcPr>
            <w:tcW w:w="1995" w:type="pct"/>
            <w:shd w:val="clear" w:color="auto" w:fill="auto"/>
            <w:vAlign w:val="center"/>
          </w:tcPr>
          <w:p w:rsidR="00C56EC7" w:rsidRPr="00E057F3" w:rsidRDefault="00C56EC7" w:rsidP="00C56EC7">
            <w:pPr>
              <w:rPr>
                <w:sz w:val="16"/>
                <w:szCs w:val="16"/>
              </w:rPr>
            </w:pPr>
            <w:r w:rsidRPr="00E057F3">
              <w:rPr>
                <w:sz w:val="16"/>
                <w:szCs w:val="16"/>
              </w:rPr>
              <w:t>Чаура лежаја D140/120x72- поз.40U3</w:t>
            </w:r>
          </w:p>
          <w:p w:rsidR="00C56EC7" w:rsidRPr="00E057F3" w:rsidRDefault="00C56EC7" w:rsidP="00C56EC7">
            <w:pPr>
              <w:rPr>
                <w:rFonts w:eastAsia="Arial Unicode MS"/>
                <w:sz w:val="16"/>
                <w:szCs w:val="16"/>
              </w:rPr>
            </w:pPr>
            <w:r w:rsidRPr="00E057F3">
              <w:rPr>
                <w:sz w:val="16"/>
                <w:szCs w:val="16"/>
              </w:rPr>
              <w:t>Bearing Shell D140/120x72- pos.40U3</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rFonts w:eastAsia="Arial Unicode MS"/>
                <w:sz w:val="16"/>
                <w:szCs w:val="16"/>
              </w:rPr>
            </w:pPr>
            <w:r w:rsidRPr="00E057F3">
              <w:rPr>
                <w:sz w:val="16"/>
                <w:szCs w:val="16"/>
              </w:rPr>
              <w:t>6</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10.5</w:t>
            </w:r>
          </w:p>
        </w:tc>
        <w:tc>
          <w:tcPr>
            <w:tcW w:w="1995" w:type="pct"/>
            <w:shd w:val="clear" w:color="auto" w:fill="auto"/>
            <w:vAlign w:val="center"/>
          </w:tcPr>
          <w:p w:rsidR="00C56EC7" w:rsidRPr="00E057F3" w:rsidRDefault="00C56EC7" w:rsidP="00C56EC7">
            <w:pPr>
              <w:rPr>
                <w:sz w:val="16"/>
                <w:szCs w:val="16"/>
              </w:rPr>
            </w:pPr>
            <w:r w:rsidRPr="00E057F3">
              <w:rPr>
                <w:sz w:val="16"/>
                <w:szCs w:val="16"/>
              </w:rPr>
              <w:t>Чаура лежаја 120/100x75 – pos.40U4</w:t>
            </w:r>
          </w:p>
          <w:p w:rsidR="00C56EC7" w:rsidRPr="00E057F3" w:rsidRDefault="00C56EC7" w:rsidP="00C56EC7">
            <w:pPr>
              <w:rPr>
                <w:rFonts w:eastAsia="Arial Unicode MS"/>
                <w:sz w:val="16"/>
                <w:szCs w:val="16"/>
              </w:rPr>
            </w:pPr>
            <w:r w:rsidRPr="00E057F3">
              <w:rPr>
                <w:sz w:val="16"/>
                <w:szCs w:val="16"/>
              </w:rPr>
              <w:lastRenderedPageBreak/>
              <w:t>Bearing Shell 120/100x75 – pos.40U4</w:t>
            </w:r>
          </w:p>
        </w:tc>
        <w:tc>
          <w:tcPr>
            <w:tcW w:w="418" w:type="pct"/>
            <w:shd w:val="clear" w:color="auto" w:fill="auto"/>
            <w:vAlign w:val="center"/>
          </w:tcPr>
          <w:p w:rsidR="00C56EC7" w:rsidRPr="00E057F3" w:rsidRDefault="00C56EC7" w:rsidP="00C56EC7">
            <w:pPr>
              <w:rPr>
                <w:sz w:val="16"/>
                <w:szCs w:val="16"/>
              </w:rPr>
            </w:pPr>
            <w:r w:rsidRPr="00E057F3">
              <w:rPr>
                <w:sz w:val="16"/>
                <w:szCs w:val="16"/>
              </w:rPr>
              <w:lastRenderedPageBreak/>
              <w:t>ком</w:t>
            </w:r>
          </w:p>
        </w:tc>
        <w:tc>
          <w:tcPr>
            <w:tcW w:w="581" w:type="pct"/>
            <w:shd w:val="clear" w:color="auto" w:fill="auto"/>
            <w:vAlign w:val="center"/>
          </w:tcPr>
          <w:p w:rsidR="00C56EC7" w:rsidRPr="00E057F3" w:rsidRDefault="00C56EC7" w:rsidP="00C56EC7">
            <w:pPr>
              <w:rPr>
                <w:rFonts w:eastAsia="Arial Unicode MS"/>
                <w:sz w:val="16"/>
                <w:szCs w:val="16"/>
              </w:rPr>
            </w:pPr>
            <w:r w:rsidRPr="00E057F3">
              <w:rPr>
                <w:sz w:val="16"/>
                <w:szCs w:val="16"/>
              </w:rPr>
              <w:t>6</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lastRenderedPageBreak/>
              <w:t>10.6</w:t>
            </w:r>
          </w:p>
        </w:tc>
        <w:tc>
          <w:tcPr>
            <w:tcW w:w="1995" w:type="pct"/>
            <w:shd w:val="clear" w:color="auto" w:fill="auto"/>
            <w:vAlign w:val="center"/>
          </w:tcPr>
          <w:p w:rsidR="00C56EC7" w:rsidRPr="00E057F3" w:rsidRDefault="00C56EC7" w:rsidP="00C56EC7">
            <w:pPr>
              <w:rPr>
                <w:sz w:val="16"/>
                <w:szCs w:val="16"/>
              </w:rPr>
            </w:pPr>
            <w:r w:rsidRPr="00E057F3">
              <w:rPr>
                <w:sz w:val="16"/>
                <w:szCs w:val="16"/>
              </w:rPr>
              <w:t>Прстен аксијалног лежаја D 214x30  поз.40U5</w:t>
            </w:r>
          </w:p>
          <w:p w:rsidR="00C56EC7" w:rsidRPr="00E057F3" w:rsidRDefault="00C56EC7" w:rsidP="00C56EC7">
            <w:pPr>
              <w:rPr>
                <w:rFonts w:eastAsia="Arial Unicode MS"/>
                <w:sz w:val="16"/>
                <w:szCs w:val="16"/>
              </w:rPr>
            </w:pPr>
            <w:r w:rsidRPr="00E057F3">
              <w:rPr>
                <w:sz w:val="16"/>
                <w:szCs w:val="16"/>
              </w:rPr>
              <w:t>Thrust ring D 214x30 – pos.40U5</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rFonts w:eastAsia="Arial Unicode MS"/>
                <w:sz w:val="16"/>
                <w:szCs w:val="16"/>
              </w:rPr>
            </w:pPr>
            <w:r w:rsidRPr="00E057F3">
              <w:rPr>
                <w:sz w:val="16"/>
                <w:szCs w:val="16"/>
              </w:rPr>
              <w:t>4</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10.7</w:t>
            </w:r>
          </w:p>
        </w:tc>
        <w:tc>
          <w:tcPr>
            <w:tcW w:w="1995" w:type="pct"/>
            <w:shd w:val="clear" w:color="auto" w:fill="auto"/>
            <w:vAlign w:val="center"/>
          </w:tcPr>
          <w:p w:rsidR="00C56EC7" w:rsidRPr="00E057F3" w:rsidRDefault="00C56EC7" w:rsidP="00C56EC7">
            <w:pPr>
              <w:rPr>
                <w:sz w:val="16"/>
                <w:szCs w:val="16"/>
              </w:rPr>
            </w:pPr>
            <w:r w:rsidRPr="00E057F3">
              <w:rPr>
                <w:sz w:val="16"/>
                <w:szCs w:val="16"/>
              </w:rPr>
              <w:t>Чаура дводелна  - поз.10U10/ Z32542</w:t>
            </w:r>
          </w:p>
          <w:p w:rsidR="00C56EC7" w:rsidRPr="00E057F3" w:rsidRDefault="00C56EC7" w:rsidP="00C56EC7">
            <w:pPr>
              <w:rPr>
                <w:sz w:val="16"/>
                <w:szCs w:val="16"/>
              </w:rPr>
            </w:pPr>
            <w:r w:rsidRPr="00E057F3">
              <w:rPr>
                <w:sz w:val="16"/>
                <w:szCs w:val="16"/>
              </w:rPr>
              <w:t>Split bushing 124/102Dx165- 10U10/ Z32542</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10.8</w:t>
            </w:r>
          </w:p>
        </w:tc>
        <w:tc>
          <w:tcPr>
            <w:tcW w:w="1995" w:type="pct"/>
            <w:shd w:val="clear" w:color="auto" w:fill="auto"/>
            <w:vAlign w:val="center"/>
          </w:tcPr>
          <w:p w:rsidR="00C56EC7" w:rsidRPr="00E057F3" w:rsidRDefault="00C56EC7" w:rsidP="00C56EC7">
            <w:pPr>
              <w:rPr>
                <w:sz w:val="16"/>
                <w:szCs w:val="16"/>
              </w:rPr>
            </w:pPr>
            <w:r w:rsidRPr="00E057F3">
              <w:rPr>
                <w:sz w:val="16"/>
                <w:szCs w:val="16"/>
              </w:rPr>
              <w:t>Осигурач</w:t>
            </w:r>
          </w:p>
          <w:p w:rsidR="00C56EC7" w:rsidRPr="00E057F3" w:rsidRDefault="00C56EC7" w:rsidP="00C56EC7">
            <w:pPr>
              <w:rPr>
                <w:sz w:val="16"/>
                <w:szCs w:val="16"/>
              </w:rPr>
            </w:pPr>
            <w:r w:rsidRPr="00E057F3">
              <w:rPr>
                <w:sz w:val="16"/>
                <w:szCs w:val="16"/>
              </w:rPr>
              <w:t>Pin (Tarifni.broj: 73182900)</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36</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10.9</w:t>
            </w:r>
          </w:p>
        </w:tc>
        <w:tc>
          <w:tcPr>
            <w:tcW w:w="1995" w:type="pct"/>
            <w:shd w:val="clear" w:color="auto" w:fill="auto"/>
            <w:vAlign w:val="center"/>
          </w:tcPr>
          <w:p w:rsidR="00C56EC7" w:rsidRPr="00E057F3" w:rsidRDefault="00C56EC7" w:rsidP="00C56EC7">
            <w:pPr>
              <w:rPr>
                <w:sz w:val="16"/>
                <w:szCs w:val="16"/>
              </w:rPr>
            </w:pPr>
            <w:r w:rsidRPr="00E057F3">
              <w:rPr>
                <w:sz w:val="16"/>
                <w:szCs w:val="16"/>
              </w:rPr>
              <w:t>Осигурач</w:t>
            </w:r>
          </w:p>
          <w:p w:rsidR="00C56EC7" w:rsidRPr="00E057F3" w:rsidRDefault="00C56EC7" w:rsidP="00C56EC7">
            <w:pPr>
              <w:rPr>
                <w:sz w:val="16"/>
                <w:szCs w:val="16"/>
              </w:rPr>
            </w:pPr>
            <w:r w:rsidRPr="00E057F3">
              <w:rPr>
                <w:sz w:val="16"/>
                <w:szCs w:val="16"/>
              </w:rPr>
              <w:t>Pin (Tarifni.broj: 73182900)</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12</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11</w:t>
            </w:r>
          </w:p>
        </w:tc>
        <w:tc>
          <w:tcPr>
            <w:tcW w:w="4643" w:type="pct"/>
            <w:gridSpan w:val="7"/>
            <w:shd w:val="clear" w:color="auto" w:fill="auto"/>
          </w:tcPr>
          <w:p w:rsidR="00C56EC7" w:rsidRPr="00E057F3" w:rsidRDefault="00C56EC7" w:rsidP="00C56EC7">
            <w:pPr>
              <w:rPr>
                <w:rFonts w:eastAsia="Calibri"/>
                <w:sz w:val="16"/>
                <w:szCs w:val="16"/>
              </w:rPr>
            </w:pPr>
            <w:r w:rsidRPr="00E057F3">
              <w:rPr>
                <w:rFonts w:eastAsia="Calibri"/>
                <w:sz w:val="16"/>
                <w:szCs w:val="16"/>
              </w:rPr>
              <w:t>Сет лежајева и делова за главну уљну пумпу, цртеж Z33010</w:t>
            </w:r>
          </w:p>
          <w:p w:rsidR="00C56EC7" w:rsidRPr="00E057F3" w:rsidRDefault="00C56EC7" w:rsidP="00C56EC7">
            <w:pPr>
              <w:rPr>
                <w:sz w:val="16"/>
                <w:szCs w:val="16"/>
              </w:rPr>
            </w:pPr>
            <w:r w:rsidRPr="00E057F3">
              <w:rPr>
                <w:rFonts w:eastAsia="Calibri"/>
                <w:sz w:val="16"/>
                <w:szCs w:val="16"/>
              </w:rPr>
              <w:t>Set bearings and parts for main oil filling pump, drawing Z33010</w:t>
            </w: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11.1</w:t>
            </w:r>
          </w:p>
        </w:tc>
        <w:tc>
          <w:tcPr>
            <w:tcW w:w="1995" w:type="pct"/>
            <w:shd w:val="clear" w:color="auto" w:fill="auto"/>
            <w:vAlign w:val="bottom"/>
          </w:tcPr>
          <w:p w:rsidR="00C56EC7" w:rsidRPr="00E057F3" w:rsidRDefault="00C56EC7" w:rsidP="00C56EC7">
            <w:pPr>
              <w:rPr>
                <w:sz w:val="16"/>
                <w:szCs w:val="16"/>
              </w:rPr>
            </w:pPr>
            <w:r w:rsidRPr="00E057F3">
              <w:rPr>
                <w:sz w:val="16"/>
                <w:szCs w:val="16"/>
              </w:rPr>
              <w:t>Чаура лежаја 58/30Dx27 – поз.96</w:t>
            </w:r>
          </w:p>
          <w:p w:rsidR="00C56EC7" w:rsidRPr="00E057F3" w:rsidRDefault="00C56EC7" w:rsidP="00C56EC7">
            <w:pPr>
              <w:rPr>
                <w:rFonts w:eastAsia="Arial Unicode MS"/>
                <w:sz w:val="16"/>
                <w:szCs w:val="16"/>
              </w:rPr>
            </w:pPr>
            <w:r w:rsidRPr="00E057F3">
              <w:rPr>
                <w:sz w:val="16"/>
                <w:szCs w:val="16"/>
              </w:rPr>
              <w:t>Bearing bushing 58/30Dx27</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rFonts w:eastAsia="Arial Unicode MS"/>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11.2</w:t>
            </w:r>
          </w:p>
        </w:tc>
        <w:tc>
          <w:tcPr>
            <w:tcW w:w="1995" w:type="pct"/>
            <w:shd w:val="clear" w:color="auto" w:fill="auto"/>
            <w:vAlign w:val="bottom"/>
          </w:tcPr>
          <w:p w:rsidR="00C56EC7" w:rsidRPr="00E057F3" w:rsidRDefault="00C56EC7" w:rsidP="00C56EC7">
            <w:pPr>
              <w:rPr>
                <w:sz w:val="16"/>
                <w:szCs w:val="16"/>
              </w:rPr>
            </w:pPr>
            <w:r w:rsidRPr="00E057F3">
              <w:rPr>
                <w:sz w:val="16"/>
                <w:szCs w:val="16"/>
              </w:rPr>
              <w:t>Чаура лежаја 58/30Dx42 – поз.101</w:t>
            </w:r>
          </w:p>
          <w:p w:rsidR="00C56EC7" w:rsidRPr="00E057F3" w:rsidRDefault="00C56EC7" w:rsidP="00C56EC7">
            <w:pPr>
              <w:rPr>
                <w:rFonts w:eastAsia="Arial Unicode MS"/>
                <w:sz w:val="16"/>
                <w:szCs w:val="16"/>
              </w:rPr>
            </w:pPr>
            <w:r w:rsidRPr="00E057F3">
              <w:rPr>
                <w:sz w:val="16"/>
                <w:szCs w:val="16"/>
              </w:rPr>
              <w:t>Bearing bushing 58/30Dx42</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rFonts w:eastAsia="Arial Unicode MS"/>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11.3</w:t>
            </w:r>
          </w:p>
        </w:tc>
        <w:tc>
          <w:tcPr>
            <w:tcW w:w="1995" w:type="pct"/>
            <w:shd w:val="clear" w:color="auto" w:fill="auto"/>
            <w:vAlign w:val="bottom"/>
          </w:tcPr>
          <w:p w:rsidR="00C56EC7" w:rsidRPr="00E057F3" w:rsidRDefault="00C56EC7" w:rsidP="00C56EC7">
            <w:pPr>
              <w:rPr>
                <w:sz w:val="16"/>
                <w:szCs w:val="16"/>
              </w:rPr>
            </w:pPr>
            <w:r w:rsidRPr="00E057F3">
              <w:rPr>
                <w:sz w:val="16"/>
                <w:szCs w:val="16"/>
              </w:rPr>
              <w:t>Лежај клизни 85/45x38 C15E – поз.76</w:t>
            </w:r>
          </w:p>
          <w:p w:rsidR="00C56EC7" w:rsidRPr="00E057F3" w:rsidRDefault="00C56EC7" w:rsidP="00C56EC7">
            <w:pPr>
              <w:rPr>
                <w:rFonts w:eastAsia="Arial Unicode MS"/>
                <w:sz w:val="16"/>
                <w:szCs w:val="16"/>
              </w:rPr>
            </w:pPr>
            <w:r w:rsidRPr="00E057F3">
              <w:rPr>
                <w:sz w:val="16"/>
                <w:szCs w:val="16"/>
              </w:rPr>
              <w:t>Plain bearing bush 85/45x38 C15E</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rFonts w:eastAsia="Arial Unicode MS"/>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11.4</w:t>
            </w:r>
          </w:p>
        </w:tc>
        <w:tc>
          <w:tcPr>
            <w:tcW w:w="1995" w:type="pct"/>
            <w:shd w:val="clear" w:color="auto" w:fill="auto"/>
            <w:vAlign w:val="bottom"/>
          </w:tcPr>
          <w:p w:rsidR="00C56EC7" w:rsidRPr="00E057F3" w:rsidRDefault="00C56EC7" w:rsidP="00C56EC7">
            <w:pPr>
              <w:rPr>
                <w:sz w:val="16"/>
                <w:szCs w:val="16"/>
              </w:rPr>
            </w:pPr>
            <w:r w:rsidRPr="00E057F3">
              <w:rPr>
                <w:sz w:val="16"/>
                <w:szCs w:val="16"/>
              </w:rPr>
              <w:t>Чаура лежаја 55/31Dx27  L53 – поз.91</w:t>
            </w:r>
          </w:p>
          <w:p w:rsidR="00C56EC7" w:rsidRPr="00E057F3" w:rsidRDefault="00C56EC7" w:rsidP="00C56EC7">
            <w:pPr>
              <w:rPr>
                <w:rFonts w:eastAsia="Arial Unicode MS"/>
                <w:sz w:val="16"/>
                <w:szCs w:val="16"/>
              </w:rPr>
            </w:pPr>
            <w:r w:rsidRPr="00E057F3">
              <w:rPr>
                <w:sz w:val="16"/>
                <w:szCs w:val="16"/>
              </w:rPr>
              <w:t>Bearing bushing 55/31Dx27  L53</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rFonts w:eastAsia="Arial Unicode MS"/>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11.5</w:t>
            </w:r>
          </w:p>
        </w:tc>
        <w:tc>
          <w:tcPr>
            <w:tcW w:w="1995" w:type="pct"/>
            <w:shd w:val="clear" w:color="auto" w:fill="auto"/>
            <w:vAlign w:val="bottom"/>
          </w:tcPr>
          <w:p w:rsidR="00C56EC7" w:rsidRPr="00E057F3" w:rsidRDefault="00C56EC7" w:rsidP="00C56EC7">
            <w:pPr>
              <w:rPr>
                <w:sz w:val="16"/>
                <w:szCs w:val="16"/>
              </w:rPr>
            </w:pPr>
            <w:r w:rsidRPr="00E057F3">
              <w:rPr>
                <w:sz w:val="16"/>
                <w:szCs w:val="16"/>
              </w:rPr>
              <w:t>Лежај клизни 45</w:t>
            </w:r>
            <w:proofErr w:type="gramStart"/>
            <w:r w:rsidRPr="00E057F3">
              <w:rPr>
                <w:sz w:val="16"/>
                <w:szCs w:val="16"/>
              </w:rPr>
              <w:t>,6X20x32,5</w:t>
            </w:r>
            <w:proofErr w:type="gramEnd"/>
            <w:r w:rsidRPr="00E057F3">
              <w:rPr>
                <w:sz w:val="16"/>
                <w:szCs w:val="16"/>
              </w:rPr>
              <w:t>. C15E – поз.83</w:t>
            </w:r>
          </w:p>
          <w:p w:rsidR="00C56EC7" w:rsidRPr="00E057F3" w:rsidRDefault="00C56EC7" w:rsidP="00C56EC7">
            <w:pPr>
              <w:rPr>
                <w:rFonts w:eastAsia="Arial Unicode MS"/>
                <w:sz w:val="16"/>
                <w:szCs w:val="16"/>
              </w:rPr>
            </w:pPr>
            <w:r w:rsidRPr="00E057F3">
              <w:rPr>
                <w:sz w:val="16"/>
                <w:szCs w:val="16"/>
              </w:rPr>
              <w:t>Plain bearing 45</w:t>
            </w:r>
            <w:proofErr w:type="gramStart"/>
            <w:r w:rsidRPr="00E057F3">
              <w:rPr>
                <w:sz w:val="16"/>
                <w:szCs w:val="16"/>
              </w:rPr>
              <w:t>,6X20x32,5</w:t>
            </w:r>
            <w:proofErr w:type="gramEnd"/>
            <w:r w:rsidRPr="00E057F3">
              <w:rPr>
                <w:sz w:val="16"/>
                <w:szCs w:val="16"/>
              </w:rPr>
              <w:t>. C15E</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rFonts w:eastAsia="Arial Unicode MS"/>
                <w:sz w:val="16"/>
                <w:szCs w:val="16"/>
              </w:rPr>
            </w:pPr>
            <w:r w:rsidRPr="00E057F3">
              <w:rPr>
                <w:sz w:val="16"/>
                <w:szCs w:val="16"/>
              </w:rPr>
              <w:t>9</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11.6</w:t>
            </w:r>
          </w:p>
        </w:tc>
        <w:tc>
          <w:tcPr>
            <w:tcW w:w="1995" w:type="pct"/>
            <w:shd w:val="clear" w:color="auto" w:fill="auto"/>
            <w:vAlign w:val="bottom"/>
          </w:tcPr>
          <w:p w:rsidR="00C56EC7" w:rsidRPr="00E057F3" w:rsidRDefault="00C56EC7" w:rsidP="00C56EC7">
            <w:pPr>
              <w:rPr>
                <w:sz w:val="16"/>
                <w:szCs w:val="16"/>
              </w:rPr>
            </w:pPr>
            <w:r w:rsidRPr="00E057F3">
              <w:rPr>
                <w:sz w:val="16"/>
                <w:szCs w:val="16"/>
              </w:rPr>
              <w:t>Чаура са ободом 56/35Dx32,5 – поз.92</w:t>
            </w:r>
          </w:p>
          <w:p w:rsidR="00C56EC7" w:rsidRPr="00E057F3" w:rsidRDefault="00C56EC7" w:rsidP="00C56EC7">
            <w:pPr>
              <w:rPr>
                <w:rFonts w:eastAsia="Arial Unicode MS"/>
                <w:sz w:val="16"/>
                <w:szCs w:val="16"/>
              </w:rPr>
            </w:pPr>
            <w:r w:rsidRPr="00E057F3">
              <w:rPr>
                <w:sz w:val="16"/>
                <w:szCs w:val="16"/>
              </w:rPr>
              <w:t>Collar bushing 56/35Dx32,5</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rFonts w:eastAsia="Arial Unicode MS"/>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11.7</w:t>
            </w:r>
          </w:p>
        </w:tc>
        <w:tc>
          <w:tcPr>
            <w:tcW w:w="1995" w:type="pct"/>
            <w:shd w:val="clear" w:color="auto" w:fill="auto"/>
            <w:vAlign w:val="bottom"/>
          </w:tcPr>
          <w:p w:rsidR="00C56EC7" w:rsidRPr="00E057F3" w:rsidRDefault="00C56EC7" w:rsidP="00C56EC7">
            <w:pPr>
              <w:rPr>
                <w:sz w:val="16"/>
                <w:szCs w:val="16"/>
              </w:rPr>
            </w:pPr>
            <w:r w:rsidRPr="00E057F3">
              <w:rPr>
                <w:sz w:val="16"/>
                <w:szCs w:val="16"/>
              </w:rPr>
              <w:t>Лежај клизни 45,6/20x32,5 – поз.79</w:t>
            </w:r>
          </w:p>
          <w:p w:rsidR="00C56EC7" w:rsidRPr="00E057F3" w:rsidRDefault="00C56EC7" w:rsidP="00C56EC7">
            <w:pPr>
              <w:rPr>
                <w:rFonts w:eastAsia="Arial Unicode MS"/>
                <w:sz w:val="16"/>
                <w:szCs w:val="16"/>
              </w:rPr>
            </w:pPr>
            <w:r w:rsidRPr="00E057F3">
              <w:rPr>
                <w:sz w:val="16"/>
                <w:szCs w:val="16"/>
              </w:rPr>
              <w:t xml:space="preserve">Plain bearing 45,6/20x32,5 </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rFonts w:eastAsia="Arial Unicode MS"/>
                <w:sz w:val="16"/>
                <w:szCs w:val="16"/>
              </w:rPr>
            </w:pPr>
            <w:r w:rsidRPr="00E057F3">
              <w:rPr>
                <w:sz w:val="16"/>
                <w:szCs w:val="16"/>
              </w:rPr>
              <w:t>9</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11.8</w:t>
            </w:r>
          </w:p>
        </w:tc>
        <w:tc>
          <w:tcPr>
            <w:tcW w:w="1995" w:type="pct"/>
            <w:shd w:val="clear" w:color="auto" w:fill="auto"/>
            <w:vAlign w:val="bottom"/>
          </w:tcPr>
          <w:p w:rsidR="00C56EC7" w:rsidRPr="00E057F3" w:rsidRDefault="00C56EC7" w:rsidP="00C56EC7">
            <w:pPr>
              <w:rPr>
                <w:sz w:val="16"/>
                <w:szCs w:val="16"/>
              </w:rPr>
            </w:pPr>
            <w:r w:rsidRPr="00E057F3">
              <w:rPr>
                <w:sz w:val="16"/>
                <w:szCs w:val="16"/>
              </w:rPr>
              <w:t>Чаура са ободом 56/35Dx32,5 – поз.94</w:t>
            </w:r>
          </w:p>
          <w:p w:rsidR="00C56EC7" w:rsidRPr="00E057F3" w:rsidRDefault="00C56EC7" w:rsidP="00C56EC7">
            <w:pPr>
              <w:rPr>
                <w:rFonts w:eastAsia="Arial Unicode MS"/>
                <w:sz w:val="16"/>
                <w:szCs w:val="16"/>
              </w:rPr>
            </w:pPr>
            <w:r w:rsidRPr="00E057F3">
              <w:rPr>
                <w:sz w:val="16"/>
                <w:szCs w:val="16"/>
              </w:rPr>
              <w:t>Collar bushing 56/35Dx32,5</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rFonts w:eastAsia="Arial Unicode MS"/>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11.9</w:t>
            </w:r>
          </w:p>
        </w:tc>
        <w:tc>
          <w:tcPr>
            <w:tcW w:w="1995" w:type="pct"/>
            <w:shd w:val="clear" w:color="auto" w:fill="auto"/>
            <w:vAlign w:val="bottom"/>
          </w:tcPr>
          <w:p w:rsidR="00C56EC7" w:rsidRPr="00E057F3" w:rsidRDefault="00C56EC7" w:rsidP="00C56EC7">
            <w:pPr>
              <w:rPr>
                <w:sz w:val="16"/>
                <w:szCs w:val="16"/>
              </w:rPr>
            </w:pPr>
            <w:r w:rsidRPr="00E057F3">
              <w:rPr>
                <w:sz w:val="16"/>
                <w:szCs w:val="16"/>
              </w:rPr>
              <w:t>Подесиви прстен 85/65Dx11 – поз.75</w:t>
            </w:r>
          </w:p>
          <w:p w:rsidR="00C56EC7" w:rsidRPr="00E057F3" w:rsidRDefault="00C56EC7" w:rsidP="00C56EC7">
            <w:pPr>
              <w:rPr>
                <w:rFonts w:eastAsia="Arial Unicode MS"/>
                <w:sz w:val="16"/>
                <w:szCs w:val="16"/>
              </w:rPr>
            </w:pPr>
            <w:r w:rsidRPr="00E057F3">
              <w:rPr>
                <w:sz w:val="16"/>
                <w:szCs w:val="16"/>
              </w:rPr>
              <w:t>Adjusting ring 85/65Dx11</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rFonts w:eastAsia="Arial Unicode MS"/>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11.10</w:t>
            </w:r>
          </w:p>
        </w:tc>
        <w:tc>
          <w:tcPr>
            <w:tcW w:w="1995" w:type="pct"/>
            <w:shd w:val="clear" w:color="auto" w:fill="auto"/>
            <w:vAlign w:val="bottom"/>
          </w:tcPr>
          <w:p w:rsidR="00C56EC7" w:rsidRPr="00E057F3" w:rsidRDefault="00C56EC7" w:rsidP="00C56EC7">
            <w:pPr>
              <w:rPr>
                <w:sz w:val="16"/>
                <w:szCs w:val="16"/>
              </w:rPr>
            </w:pPr>
            <w:r w:rsidRPr="00E057F3">
              <w:rPr>
                <w:sz w:val="16"/>
                <w:szCs w:val="16"/>
              </w:rPr>
              <w:t>Прстен 58/22Dx24 – поз.102</w:t>
            </w:r>
          </w:p>
          <w:p w:rsidR="00C56EC7" w:rsidRPr="00E057F3" w:rsidRDefault="00C56EC7" w:rsidP="00C56EC7">
            <w:pPr>
              <w:rPr>
                <w:rFonts w:eastAsia="Arial Unicode MS"/>
                <w:sz w:val="16"/>
                <w:szCs w:val="16"/>
              </w:rPr>
            </w:pPr>
            <w:r w:rsidRPr="00E057F3">
              <w:rPr>
                <w:sz w:val="16"/>
                <w:szCs w:val="16"/>
              </w:rPr>
              <w:t>Supporting ring 58/22Dx24</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rFonts w:eastAsia="Arial Unicode MS"/>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11.11</w:t>
            </w:r>
          </w:p>
        </w:tc>
        <w:tc>
          <w:tcPr>
            <w:tcW w:w="1995" w:type="pct"/>
            <w:shd w:val="clear" w:color="auto" w:fill="auto"/>
            <w:vAlign w:val="bottom"/>
          </w:tcPr>
          <w:p w:rsidR="00C56EC7" w:rsidRPr="00E057F3" w:rsidRDefault="00C56EC7" w:rsidP="00C56EC7">
            <w:pPr>
              <w:rPr>
                <w:sz w:val="16"/>
                <w:szCs w:val="16"/>
              </w:rPr>
            </w:pPr>
            <w:r w:rsidRPr="00E057F3">
              <w:rPr>
                <w:sz w:val="16"/>
                <w:szCs w:val="16"/>
              </w:rPr>
              <w:t>Радно коло пумпе 144D/25x47,2 – поз.87</w:t>
            </w:r>
          </w:p>
          <w:p w:rsidR="00C56EC7" w:rsidRPr="00E057F3" w:rsidRDefault="00C56EC7" w:rsidP="00C56EC7">
            <w:pPr>
              <w:rPr>
                <w:rFonts w:eastAsia="Arial Unicode MS"/>
                <w:sz w:val="16"/>
                <w:szCs w:val="16"/>
              </w:rPr>
            </w:pPr>
            <w:r w:rsidRPr="00E057F3">
              <w:rPr>
                <w:sz w:val="16"/>
                <w:szCs w:val="16"/>
              </w:rPr>
              <w:t>Fill. Pump impeller 144D/25x47,2</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rFonts w:eastAsia="Arial Unicode MS"/>
                <w:sz w:val="16"/>
                <w:szCs w:val="16"/>
              </w:rPr>
            </w:pPr>
            <w:r w:rsidRPr="00E057F3">
              <w:rPr>
                <w:sz w:val="16"/>
                <w:szCs w:val="16"/>
              </w:rPr>
              <w:t>2</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11.12</w:t>
            </w:r>
          </w:p>
        </w:tc>
        <w:tc>
          <w:tcPr>
            <w:tcW w:w="1995" w:type="pct"/>
            <w:shd w:val="clear" w:color="auto" w:fill="auto"/>
            <w:vAlign w:val="center"/>
          </w:tcPr>
          <w:p w:rsidR="00C56EC7" w:rsidRPr="00E057F3" w:rsidRDefault="00C56EC7" w:rsidP="00C56EC7">
            <w:pPr>
              <w:rPr>
                <w:sz w:val="16"/>
                <w:szCs w:val="16"/>
              </w:rPr>
            </w:pPr>
            <w:r w:rsidRPr="00E057F3">
              <w:rPr>
                <w:sz w:val="16"/>
                <w:szCs w:val="16"/>
              </w:rPr>
              <w:t>Зупчаник  D56/32х80 – поз.93</w:t>
            </w:r>
          </w:p>
          <w:p w:rsidR="00C56EC7" w:rsidRPr="00E057F3" w:rsidRDefault="00C56EC7" w:rsidP="00C56EC7">
            <w:pPr>
              <w:rPr>
                <w:sz w:val="16"/>
                <w:szCs w:val="16"/>
              </w:rPr>
            </w:pPr>
            <w:r w:rsidRPr="00E057F3">
              <w:rPr>
                <w:sz w:val="16"/>
                <w:szCs w:val="16"/>
              </w:rPr>
              <w:t>Gear D56/32х80</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 xml:space="preserve">3 </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11.13.</w:t>
            </w:r>
          </w:p>
        </w:tc>
        <w:tc>
          <w:tcPr>
            <w:tcW w:w="1995" w:type="pct"/>
            <w:shd w:val="clear" w:color="auto" w:fill="auto"/>
            <w:vAlign w:val="center"/>
          </w:tcPr>
          <w:p w:rsidR="00C56EC7" w:rsidRPr="00E057F3" w:rsidRDefault="00C56EC7" w:rsidP="00C56EC7">
            <w:pPr>
              <w:rPr>
                <w:sz w:val="16"/>
                <w:szCs w:val="16"/>
              </w:rPr>
            </w:pPr>
            <w:r w:rsidRPr="00E057F3">
              <w:rPr>
                <w:sz w:val="16"/>
                <w:szCs w:val="16"/>
              </w:rPr>
              <w:t>Планетарни зупчаник 45,5Dx134– поз.82</w:t>
            </w:r>
          </w:p>
          <w:p w:rsidR="00C56EC7" w:rsidRPr="00E057F3" w:rsidRDefault="00C56EC7" w:rsidP="00C56EC7">
            <w:pPr>
              <w:rPr>
                <w:sz w:val="16"/>
                <w:szCs w:val="16"/>
              </w:rPr>
            </w:pPr>
            <w:r w:rsidRPr="00E057F3">
              <w:rPr>
                <w:sz w:val="16"/>
                <w:szCs w:val="16"/>
              </w:rPr>
              <w:t>Gear 45,5Dx134</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 xml:space="preserve">9 </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11.14.</w:t>
            </w:r>
          </w:p>
        </w:tc>
        <w:tc>
          <w:tcPr>
            <w:tcW w:w="1995" w:type="pct"/>
            <w:shd w:val="clear" w:color="auto" w:fill="auto"/>
            <w:vAlign w:val="center"/>
          </w:tcPr>
          <w:p w:rsidR="00C56EC7" w:rsidRPr="00E057F3" w:rsidRDefault="00C56EC7" w:rsidP="00C56EC7">
            <w:pPr>
              <w:rPr>
                <w:sz w:val="16"/>
                <w:szCs w:val="16"/>
              </w:rPr>
            </w:pPr>
            <w:r w:rsidRPr="00E057F3">
              <w:rPr>
                <w:sz w:val="16"/>
                <w:szCs w:val="16"/>
              </w:rPr>
              <w:t>Вратило пумпе  D85x696- поз.78</w:t>
            </w:r>
          </w:p>
          <w:p w:rsidR="00C56EC7" w:rsidRPr="00E057F3" w:rsidRDefault="00C56EC7" w:rsidP="00C56EC7">
            <w:pPr>
              <w:rPr>
                <w:sz w:val="16"/>
                <w:szCs w:val="16"/>
              </w:rPr>
            </w:pPr>
            <w:r w:rsidRPr="00E057F3">
              <w:rPr>
                <w:sz w:val="16"/>
                <w:szCs w:val="16"/>
              </w:rPr>
              <w:t>Pump shaft D85x696</w:t>
            </w:r>
          </w:p>
        </w:tc>
        <w:tc>
          <w:tcPr>
            <w:tcW w:w="418" w:type="pct"/>
            <w:shd w:val="clear" w:color="auto" w:fill="auto"/>
            <w:vAlign w:val="center"/>
          </w:tcPr>
          <w:p w:rsidR="00C56EC7" w:rsidRPr="00E057F3" w:rsidRDefault="00C56EC7" w:rsidP="00C56EC7">
            <w:pPr>
              <w:rPr>
                <w:sz w:val="16"/>
                <w:szCs w:val="16"/>
              </w:rPr>
            </w:pPr>
            <w:r w:rsidRPr="00E057F3">
              <w:rPr>
                <w:sz w:val="16"/>
                <w:szCs w:val="16"/>
              </w:rPr>
              <w:t>pcs</w:t>
            </w:r>
          </w:p>
        </w:tc>
        <w:tc>
          <w:tcPr>
            <w:tcW w:w="581" w:type="pct"/>
            <w:shd w:val="clear" w:color="auto" w:fill="auto"/>
            <w:vAlign w:val="center"/>
          </w:tcPr>
          <w:p w:rsidR="00C56EC7" w:rsidRPr="00E057F3" w:rsidRDefault="00C56EC7" w:rsidP="00C56EC7">
            <w:pPr>
              <w:rPr>
                <w:sz w:val="16"/>
                <w:szCs w:val="16"/>
              </w:rPr>
            </w:pPr>
            <w:r w:rsidRPr="00E057F3">
              <w:rPr>
                <w:sz w:val="16"/>
                <w:szCs w:val="16"/>
              </w:rPr>
              <w:t xml:space="preserve">3 </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11.15.</w:t>
            </w:r>
          </w:p>
        </w:tc>
        <w:tc>
          <w:tcPr>
            <w:tcW w:w="1995" w:type="pct"/>
            <w:shd w:val="clear" w:color="auto" w:fill="auto"/>
            <w:vAlign w:val="center"/>
          </w:tcPr>
          <w:p w:rsidR="00C56EC7" w:rsidRPr="00E057F3" w:rsidRDefault="00C56EC7" w:rsidP="00C56EC7">
            <w:pPr>
              <w:rPr>
                <w:sz w:val="16"/>
                <w:szCs w:val="16"/>
              </w:rPr>
            </w:pPr>
            <w:r w:rsidRPr="00E057F3">
              <w:rPr>
                <w:sz w:val="16"/>
                <w:szCs w:val="16"/>
              </w:rPr>
              <w:t>Кућиште пумпе – поз.81</w:t>
            </w:r>
          </w:p>
          <w:p w:rsidR="00C56EC7" w:rsidRPr="00E057F3" w:rsidRDefault="00C56EC7" w:rsidP="00C56EC7">
            <w:pPr>
              <w:rPr>
                <w:sz w:val="16"/>
                <w:szCs w:val="16"/>
              </w:rPr>
            </w:pPr>
            <w:r w:rsidRPr="00E057F3">
              <w:rPr>
                <w:sz w:val="16"/>
                <w:szCs w:val="16"/>
              </w:rPr>
              <w:t>Pump housing</w:t>
            </w:r>
          </w:p>
        </w:tc>
        <w:tc>
          <w:tcPr>
            <w:tcW w:w="418" w:type="pct"/>
            <w:shd w:val="clear" w:color="auto" w:fill="auto"/>
            <w:vAlign w:val="center"/>
          </w:tcPr>
          <w:p w:rsidR="00C56EC7" w:rsidRPr="00E057F3" w:rsidRDefault="00C56EC7" w:rsidP="00C56EC7">
            <w:pPr>
              <w:rPr>
                <w:sz w:val="16"/>
                <w:szCs w:val="16"/>
              </w:rPr>
            </w:pPr>
            <w:r w:rsidRPr="00E057F3">
              <w:rPr>
                <w:sz w:val="16"/>
                <w:szCs w:val="16"/>
              </w:rPr>
              <w:t>pcs</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11.16</w:t>
            </w:r>
          </w:p>
        </w:tc>
        <w:tc>
          <w:tcPr>
            <w:tcW w:w="1995" w:type="pct"/>
            <w:shd w:val="clear" w:color="auto" w:fill="auto"/>
            <w:vAlign w:val="center"/>
          </w:tcPr>
          <w:p w:rsidR="00C56EC7" w:rsidRPr="00E057F3" w:rsidRDefault="00C56EC7" w:rsidP="00C56EC7">
            <w:pPr>
              <w:rPr>
                <w:sz w:val="16"/>
                <w:szCs w:val="16"/>
              </w:rPr>
            </w:pPr>
            <w:r w:rsidRPr="00E057F3">
              <w:rPr>
                <w:sz w:val="16"/>
                <w:szCs w:val="16"/>
              </w:rPr>
              <w:t>Погон главне уљне пумпе – поз. 99+98+100+74</w:t>
            </w:r>
          </w:p>
          <w:p w:rsidR="00C56EC7" w:rsidRPr="00E057F3" w:rsidRDefault="00C56EC7" w:rsidP="00C56EC7">
            <w:pPr>
              <w:rPr>
                <w:sz w:val="16"/>
                <w:szCs w:val="16"/>
              </w:rPr>
            </w:pPr>
            <w:r w:rsidRPr="00E057F3">
              <w:rPr>
                <w:sz w:val="16"/>
                <w:szCs w:val="16"/>
              </w:rPr>
              <w:t>Filling pump drive which consisting of drive shaft and gears ( pos 99, 98, 100 and 74)</w:t>
            </w:r>
          </w:p>
        </w:tc>
        <w:tc>
          <w:tcPr>
            <w:tcW w:w="418" w:type="pct"/>
            <w:shd w:val="clear" w:color="auto" w:fill="auto"/>
            <w:vAlign w:val="center"/>
          </w:tcPr>
          <w:p w:rsidR="00C56EC7" w:rsidRPr="00E057F3" w:rsidRDefault="00C56EC7" w:rsidP="00C56EC7">
            <w:pPr>
              <w:rPr>
                <w:sz w:val="16"/>
                <w:szCs w:val="16"/>
              </w:rPr>
            </w:pPr>
            <w:r w:rsidRPr="00E057F3">
              <w:rPr>
                <w:sz w:val="16"/>
                <w:szCs w:val="16"/>
              </w:rPr>
              <w:t>сет</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lastRenderedPageBreak/>
              <w:t>11.17</w:t>
            </w:r>
          </w:p>
        </w:tc>
        <w:tc>
          <w:tcPr>
            <w:tcW w:w="1995" w:type="pct"/>
            <w:shd w:val="clear" w:color="auto" w:fill="auto"/>
            <w:vAlign w:val="center"/>
          </w:tcPr>
          <w:p w:rsidR="00C56EC7" w:rsidRPr="00E057F3" w:rsidRDefault="00C56EC7" w:rsidP="00C56EC7">
            <w:pPr>
              <w:rPr>
                <w:sz w:val="16"/>
                <w:szCs w:val="16"/>
              </w:rPr>
            </w:pPr>
            <w:r w:rsidRPr="00E057F3">
              <w:rPr>
                <w:sz w:val="16"/>
                <w:szCs w:val="16"/>
              </w:rPr>
              <w:t xml:space="preserve">Вијак за усисно сито </w:t>
            </w:r>
          </w:p>
          <w:p w:rsidR="00C56EC7" w:rsidRPr="00E057F3" w:rsidRDefault="00C56EC7" w:rsidP="00C56EC7">
            <w:pPr>
              <w:rPr>
                <w:sz w:val="16"/>
                <w:szCs w:val="16"/>
              </w:rPr>
            </w:pPr>
            <w:r w:rsidRPr="00E057F3">
              <w:rPr>
                <w:sz w:val="16"/>
                <w:szCs w:val="16"/>
              </w:rPr>
              <w:t>Screw (Tarifni.broj: 73181589)</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rFonts w:eastAsia="Arial Unicode MS"/>
                <w:sz w:val="16"/>
                <w:szCs w:val="16"/>
              </w:rPr>
            </w:pPr>
            <w:r w:rsidRPr="00E057F3">
              <w:rPr>
                <w:rFonts w:eastAsia="Arial Unicode MS"/>
                <w:sz w:val="16"/>
                <w:szCs w:val="16"/>
              </w:rPr>
              <w:t>147</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11.18</w:t>
            </w:r>
          </w:p>
        </w:tc>
        <w:tc>
          <w:tcPr>
            <w:tcW w:w="1995" w:type="pct"/>
            <w:shd w:val="clear" w:color="auto" w:fill="auto"/>
            <w:vAlign w:val="center"/>
          </w:tcPr>
          <w:p w:rsidR="00C56EC7" w:rsidRPr="00E057F3" w:rsidRDefault="00C56EC7" w:rsidP="00C56EC7">
            <w:pPr>
              <w:rPr>
                <w:sz w:val="16"/>
                <w:szCs w:val="16"/>
              </w:rPr>
            </w:pPr>
            <w:r w:rsidRPr="00E057F3">
              <w:rPr>
                <w:sz w:val="16"/>
                <w:szCs w:val="16"/>
              </w:rPr>
              <w:t>Сигурносна навртка</w:t>
            </w:r>
          </w:p>
          <w:p w:rsidR="00C56EC7" w:rsidRPr="00E057F3" w:rsidRDefault="00C56EC7" w:rsidP="00C56EC7">
            <w:pPr>
              <w:rPr>
                <w:sz w:val="16"/>
                <w:szCs w:val="16"/>
              </w:rPr>
            </w:pPr>
            <w:r w:rsidRPr="00E057F3">
              <w:rPr>
                <w:sz w:val="16"/>
                <w:szCs w:val="16"/>
              </w:rPr>
              <w:t>Screw (Tarifni.broj: 73181589)</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rFonts w:eastAsia="Arial Unicode MS"/>
                <w:sz w:val="16"/>
                <w:szCs w:val="16"/>
              </w:rPr>
            </w:pPr>
            <w:r w:rsidRPr="00E057F3">
              <w:rPr>
                <w:rFonts w:eastAsia="Arial Unicode MS"/>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12.</w:t>
            </w:r>
          </w:p>
        </w:tc>
        <w:tc>
          <w:tcPr>
            <w:tcW w:w="4643" w:type="pct"/>
            <w:gridSpan w:val="7"/>
            <w:shd w:val="clear" w:color="auto" w:fill="auto"/>
            <w:vAlign w:val="center"/>
          </w:tcPr>
          <w:p w:rsidR="00C56EC7" w:rsidRPr="00E057F3" w:rsidRDefault="00C56EC7" w:rsidP="00C56EC7">
            <w:pPr>
              <w:rPr>
                <w:rFonts w:eastAsia="Calibri"/>
                <w:sz w:val="16"/>
                <w:szCs w:val="16"/>
              </w:rPr>
            </w:pPr>
            <w:r w:rsidRPr="00E057F3">
              <w:rPr>
                <w:rFonts w:eastAsia="Calibri"/>
                <w:sz w:val="16"/>
                <w:szCs w:val="16"/>
              </w:rPr>
              <w:t>Сет лежајева и делова за помоћну уљну пумпу</w:t>
            </w:r>
          </w:p>
          <w:p w:rsidR="00C56EC7" w:rsidRPr="00E057F3" w:rsidRDefault="00C56EC7" w:rsidP="00C56EC7">
            <w:pPr>
              <w:rPr>
                <w:sz w:val="16"/>
                <w:szCs w:val="16"/>
              </w:rPr>
            </w:pPr>
            <w:r w:rsidRPr="00E057F3">
              <w:rPr>
                <w:rFonts w:eastAsia="Calibri"/>
                <w:sz w:val="16"/>
                <w:szCs w:val="16"/>
              </w:rPr>
              <w:t>Set bearings and parts for aux.oil pump</w:t>
            </w: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12.1</w:t>
            </w:r>
          </w:p>
        </w:tc>
        <w:tc>
          <w:tcPr>
            <w:tcW w:w="1995" w:type="pct"/>
            <w:shd w:val="clear" w:color="auto" w:fill="auto"/>
            <w:vAlign w:val="bottom"/>
          </w:tcPr>
          <w:p w:rsidR="00C56EC7" w:rsidRPr="00E057F3" w:rsidRDefault="00C56EC7" w:rsidP="00C56EC7">
            <w:pPr>
              <w:rPr>
                <w:sz w:val="16"/>
                <w:szCs w:val="16"/>
              </w:rPr>
            </w:pPr>
            <w:r w:rsidRPr="00E057F3">
              <w:rPr>
                <w:sz w:val="16"/>
                <w:szCs w:val="16"/>
              </w:rPr>
              <w:t xml:space="preserve">Лежај клизни 65x32x40,8 </w:t>
            </w:r>
          </w:p>
          <w:p w:rsidR="00C56EC7" w:rsidRPr="00E057F3" w:rsidRDefault="00C56EC7" w:rsidP="00C56EC7">
            <w:pPr>
              <w:rPr>
                <w:sz w:val="16"/>
                <w:szCs w:val="16"/>
              </w:rPr>
            </w:pPr>
            <w:r w:rsidRPr="00E057F3">
              <w:rPr>
                <w:sz w:val="16"/>
                <w:szCs w:val="16"/>
              </w:rPr>
              <w:t>Plain bearing 65x32x40,8</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12.2</w:t>
            </w:r>
          </w:p>
        </w:tc>
        <w:tc>
          <w:tcPr>
            <w:tcW w:w="1995" w:type="pct"/>
            <w:shd w:val="clear" w:color="auto" w:fill="auto"/>
            <w:vAlign w:val="bottom"/>
          </w:tcPr>
          <w:p w:rsidR="00C56EC7" w:rsidRPr="00E057F3" w:rsidRDefault="00C56EC7" w:rsidP="00C56EC7">
            <w:pPr>
              <w:rPr>
                <w:sz w:val="16"/>
                <w:szCs w:val="16"/>
              </w:rPr>
            </w:pPr>
            <w:r w:rsidRPr="00E057F3">
              <w:rPr>
                <w:sz w:val="16"/>
                <w:szCs w:val="16"/>
              </w:rPr>
              <w:t xml:space="preserve">Лежај клизни 65x32x40,8 </w:t>
            </w:r>
          </w:p>
          <w:p w:rsidR="00C56EC7" w:rsidRPr="00E057F3" w:rsidRDefault="00C56EC7" w:rsidP="00C56EC7">
            <w:pPr>
              <w:rPr>
                <w:sz w:val="16"/>
                <w:szCs w:val="16"/>
              </w:rPr>
            </w:pPr>
            <w:r w:rsidRPr="00E057F3">
              <w:rPr>
                <w:sz w:val="16"/>
                <w:szCs w:val="16"/>
              </w:rPr>
              <w:t>Plain bearing 65x32x40,8</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12.3</w:t>
            </w:r>
          </w:p>
        </w:tc>
        <w:tc>
          <w:tcPr>
            <w:tcW w:w="1995" w:type="pct"/>
            <w:shd w:val="clear" w:color="auto" w:fill="auto"/>
            <w:vAlign w:val="bottom"/>
          </w:tcPr>
          <w:p w:rsidR="00C56EC7" w:rsidRPr="00E057F3" w:rsidRDefault="00C56EC7" w:rsidP="00C56EC7">
            <w:pPr>
              <w:rPr>
                <w:sz w:val="16"/>
                <w:szCs w:val="16"/>
              </w:rPr>
            </w:pPr>
            <w:r w:rsidRPr="00E057F3">
              <w:rPr>
                <w:sz w:val="16"/>
                <w:szCs w:val="16"/>
              </w:rPr>
              <w:t xml:space="preserve">Лежај клизни 65x32x40,8 </w:t>
            </w:r>
          </w:p>
          <w:p w:rsidR="00C56EC7" w:rsidRPr="00E057F3" w:rsidRDefault="00C56EC7" w:rsidP="00C56EC7">
            <w:pPr>
              <w:rPr>
                <w:sz w:val="16"/>
                <w:szCs w:val="16"/>
              </w:rPr>
            </w:pPr>
            <w:r w:rsidRPr="00E057F3">
              <w:rPr>
                <w:sz w:val="16"/>
                <w:szCs w:val="16"/>
              </w:rPr>
              <w:t>Plain bearing 65x32x40,8</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12.4</w:t>
            </w:r>
          </w:p>
        </w:tc>
        <w:tc>
          <w:tcPr>
            <w:tcW w:w="1995" w:type="pct"/>
            <w:shd w:val="clear" w:color="auto" w:fill="auto"/>
            <w:vAlign w:val="bottom"/>
          </w:tcPr>
          <w:p w:rsidR="00C56EC7" w:rsidRPr="00E057F3" w:rsidRDefault="00C56EC7" w:rsidP="00C56EC7">
            <w:pPr>
              <w:rPr>
                <w:sz w:val="16"/>
                <w:szCs w:val="16"/>
              </w:rPr>
            </w:pPr>
            <w:r w:rsidRPr="00E057F3">
              <w:rPr>
                <w:sz w:val="16"/>
                <w:szCs w:val="16"/>
              </w:rPr>
              <w:t xml:space="preserve">Лежај клизни 65x32x40,8 </w:t>
            </w:r>
          </w:p>
          <w:p w:rsidR="00C56EC7" w:rsidRPr="00E057F3" w:rsidRDefault="00C56EC7" w:rsidP="00C56EC7">
            <w:pPr>
              <w:rPr>
                <w:sz w:val="16"/>
                <w:szCs w:val="16"/>
              </w:rPr>
            </w:pPr>
            <w:r w:rsidRPr="00E057F3">
              <w:rPr>
                <w:sz w:val="16"/>
                <w:szCs w:val="16"/>
              </w:rPr>
              <w:t>Plain bearing 65x32x40,8</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12.5</w:t>
            </w:r>
          </w:p>
        </w:tc>
        <w:tc>
          <w:tcPr>
            <w:tcW w:w="1995" w:type="pct"/>
            <w:shd w:val="clear" w:color="auto" w:fill="auto"/>
            <w:vAlign w:val="center"/>
          </w:tcPr>
          <w:p w:rsidR="00C56EC7" w:rsidRPr="00E057F3" w:rsidRDefault="00C56EC7" w:rsidP="00C56EC7">
            <w:pPr>
              <w:rPr>
                <w:sz w:val="16"/>
                <w:szCs w:val="16"/>
              </w:rPr>
            </w:pPr>
            <w:r w:rsidRPr="00E057F3">
              <w:rPr>
                <w:sz w:val="16"/>
                <w:szCs w:val="16"/>
              </w:rPr>
              <w:t>Зупчаник 59,3Dx265</w:t>
            </w:r>
          </w:p>
          <w:p w:rsidR="00C56EC7" w:rsidRPr="00E057F3" w:rsidRDefault="00C56EC7" w:rsidP="00C56EC7">
            <w:pPr>
              <w:rPr>
                <w:sz w:val="16"/>
                <w:szCs w:val="16"/>
              </w:rPr>
            </w:pPr>
            <w:r w:rsidRPr="00E057F3">
              <w:rPr>
                <w:sz w:val="16"/>
                <w:szCs w:val="16"/>
              </w:rPr>
              <w:t>Pinion 59,3Dx265</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12.6</w:t>
            </w:r>
          </w:p>
        </w:tc>
        <w:tc>
          <w:tcPr>
            <w:tcW w:w="1995" w:type="pct"/>
            <w:shd w:val="clear" w:color="auto" w:fill="auto"/>
            <w:vAlign w:val="center"/>
          </w:tcPr>
          <w:p w:rsidR="00C56EC7" w:rsidRPr="00E057F3" w:rsidRDefault="00C56EC7" w:rsidP="00C56EC7">
            <w:pPr>
              <w:rPr>
                <w:sz w:val="16"/>
                <w:szCs w:val="16"/>
              </w:rPr>
            </w:pPr>
            <w:r w:rsidRPr="00E057F3">
              <w:rPr>
                <w:sz w:val="16"/>
                <w:szCs w:val="16"/>
              </w:rPr>
              <w:t>Зупчаник погонски ZP350 D59,3x342,5</w:t>
            </w:r>
          </w:p>
          <w:p w:rsidR="00C56EC7" w:rsidRPr="00E057F3" w:rsidRDefault="00C56EC7" w:rsidP="00C56EC7">
            <w:pPr>
              <w:rPr>
                <w:sz w:val="16"/>
                <w:szCs w:val="16"/>
              </w:rPr>
            </w:pPr>
            <w:r w:rsidRPr="00E057F3">
              <w:rPr>
                <w:sz w:val="16"/>
                <w:szCs w:val="16"/>
              </w:rPr>
              <w:t>Drive pinion ZP350 D59,3x342,5</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13.</w:t>
            </w:r>
          </w:p>
        </w:tc>
        <w:tc>
          <w:tcPr>
            <w:tcW w:w="4643" w:type="pct"/>
            <w:gridSpan w:val="7"/>
            <w:shd w:val="clear" w:color="auto" w:fill="auto"/>
            <w:vAlign w:val="center"/>
          </w:tcPr>
          <w:p w:rsidR="00C56EC7" w:rsidRPr="00E057F3" w:rsidRDefault="00C56EC7" w:rsidP="00C56EC7">
            <w:pPr>
              <w:rPr>
                <w:rFonts w:eastAsia="Calibri"/>
                <w:sz w:val="16"/>
                <w:szCs w:val="16"/>
              </w:rPr>
            </w:pPr>
            <w:r w:rsidRPr="00E057F3">
              <w:rPr>
                <w:rFonts w:eastAsia="Calibri"/>
                <w:sz w:val="16"/>
                <w:szCs w:val="16"/>
              </w:rPr>
              <w:t>Сет чаура регулационе цеви  ( scoop tube), цртеж Z33008</w:t>
            </w:r>
          </w:p>
          <w:p w:rsidR="00C56EC7" w:rsidRPr="00E057F3" w:rsidRDefault="00C56EC7" w:rsidP="00C56EC7">
            <w:pPr>
              <w:rPr>
                <w:sz w:val="16"/>
                <w:szCs w:val="16"/>
              </w:rPr>
            </w:pPr>
            <w:r w:rsidRPr="00E057F3">
              <w:rPr>
                <w:rFonts w:eastAsia="Calibri"/>
                <w:sz w:val="16"/>
                <w:szCs w:val="16"/>
              </w:rPr>
              <w:t>Set of scoop tube guide bushes, drawing Z33008</w:t>
            </w: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13.1</w:t>
            </w:r>
          </w:p>
        </w:tc>
        <w:tc>
          <w:tcPr>
            <w:tcW w:w="1995" w:type="pct"/>
            <w:shd w:val="clear" w:color="auto" w:fill="auto"/>
            <w:vAlign w:val="center"/>
          </w:tcPr>
          <w:p w:rsidR="00C56EC7" w:rsidRPr="00E057F3" w:rsidRDefault="00C56EC7" w:rsidP="00C56EC7">
            <w:pPr>
              <w:rPr>
                <w:sz w:val="16"/>
                <w:szCs w:val="16"/>
              </w:rPr>
            </w:pPr>
            <w:r w:rsidRPr="00E057F3">
              <w:rPr>
                <w:sz w:val="16"/>
                <w:szCs w:val="16"/>
              </w:rPr>
              <w:t>Чаура водећа 71/42Dx304 - поз.248 +249+251</w:t>
            </w:r>
          </w:p>
          <w:p w:rsidR="00C56EC7" w:rsidRPr="00E057F3" w:rsidRDefault="00C56EC7" w:rsidP="00C56EC7">
            <w:pPr>
              <w:rPr>
                <w:sz w:val="16"/>
                <w:szCs w:val="16"/>
              </w:rPr>
            </w:pPr>
            <w:r w:rsidRPr="00E057F3">
              <w:rPr>
                <w:sz w:val="16"/>
                <w:szCs w:val="16"/>
              </w:rPr>
              <w:t>Guide bush 71/42Dx304</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13.2</w:t>
            </w:r>
          </w:p>
        </w:tc>
        <w:tc>
          <w:tcPr>
            <w:tcW w:w="1995" w:type="pct"/>
            <w:shd w:val="clear" w:color="auto" w:fill="auto"/>
            <w:vAlign w:val="center"/>
          </w:tcPr>
          <w:p w:rsidR="00C56EC7" w:rsidRPr="00E057F3" w:rsidRDefault="00C56EC7" w:rsidP="00C56EC7">
            <w:pPr>
              <w:rPr>
                <w:sz w:val="16"/>
                <w:szCs w:val="16"/>
              </w:rPr>
            </w:pPr>
            <w:r w:rsidRPr="00E057F3">
              <w:rPr>
                <w:sz w:val="16"/>
                <w:szCs w:val="16"/>
              </w:rPr>
              <w:t>Цилиндар 155/100Dx280 – поз.231</w:t>
            </w:r>
          </w:p>
          <w:p w:rsidR="00C56EC7" w:rsidRPr="00E057F3" w:rsidRDefault="00C56EC7" w:rsidP="00C56EC7">
            <w:pPr>
              <w:rPr>
                <w:sz w:val="16"/>
                <w:szCs w:val="16"/>
              </w:rPr>
            </w:pPr>
            <w:r w:rsidRPr="00E057F3">
              <w:rPr>
                <w:sz w:val="16"/>
                <w:szCs w:val="16"/>
              </w:rPr>
              <w:t>Cylinder 155/100Dx280</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13.3</w:t>
            </w:r>
          </w:p>
        </w:tc>
        <w:tc>
          <w:tcPr>
            <w:tcW w:w="1995" w:type="pct"/>
            <w:shd w:val="clear" w:color="auto" w:fill="auto"/>
            <w:vAlign w:val="center"/>
          </w:tcPr>
          <w:p w:rsidR="00C56EC7" w:rsidRPr="00E057F3" w:rsidRDefault="00C56EC7" w:rsidP="00C56EC7">
            <w:pPr>
              <w:rPr>
                <w:sz w:val="16"/>
                <w:szCs w:val="16"/>
              </w:rPr>
            </w:pPr>
            <w:r w:rsidRPr="00E057F3">
              <w:rPr>
                <w:sz w:val="16"/>
                <w:szCs w:val="16"/>
              </w:rPr>
              <w:t>Чаура водећа 106x90x82</w:t>
            </w:r>
          </w:p>
          <w:p w:rsidR="00C56EC7" w:rsidRPr="00E057F3" w:rsidRDefault="00C56EC7" w:rsidP="00C56EC7">
            <w:pPr>
              <w:rPr>
                <w:sz w:val="16"/>
                <w:szCs w:val="16"/>
              </w:rPr>
            </w:pPr>
            <w:r w:rsidRPr="00E057F3">
              <w:rPr>
                <w:sz w:val="16"/>
                <w:szCs w:val="16"/>
              </w:rPr>
              <w:t>Guide bush 106x90x82</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14.</w:t>
            </w:r>
          </w:p>
        </w:tc>
        <w:tc>
          <w:tcPr>
            <w:tcW w:w="4643" w:type="pct"/>
            <w:gridSpan w:val="7"/>
            <w:shd w:val="clear" w:color="auto" w:fill="auto"/>
            <w:vAlign w:val="center"/>
          </w:tcPr>
          <w:p w:rsidR="00C56EC7" w:rsidRPr="00E057F3" w:rsidRDefault="00C56EC7" w:rsidP="00C56EC7">
            <w:pPr>
              <w:rPr>
                <w:rFonts w:eastAsia="Calibri"/>
                <w:sz w:val="16"/>
                <w:szCs w:val="16"/>
              </w:rPr>
            </w:pPr>
            <w:r w:rsidRPr="00E057F3">
              <w:rPr>
                <w:rFonts w:eastAsia="Calibri"/>
                <w:sz w:val="16"/>
                <w:szCs w:val="16"/>
              </w:rPr>
              <w:t>Сет делова контролно-управљачке јединице, цртежи Z33008 (Z33009, Z33011)</w:t>
            </w:r>
          </w:p>
          <w:p w:rsidR="00C56EC7" w:rsidRPr="00E057F3" w:rsidRDefault="00C56EC7" w:rsidP="00C56EC7">
            <w:pPr>
              <w:rPr>
                <w:sz w:val="16"/>
                <w:szCs w:val="16"/>
              </w:rPr>
            </w:pPr>
            <w:r w:rsidRPr="00E057F3">
              <w:rPr>
                <w:rFonts w:eastAsia="Calibri"/>
                <w:sz w:val="16"/>
                <w:szCs w:val="16"/>
              </w:rPr>
              <w:t>Set of parts for the control unit, drawings Z33008 (Z33009, Z33011)</w:t>
            </w: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14.1</w:t>
            </w:r>
          </w:p>
        </w:tc>
        <w:tc>
          <w:tcPr>
            <w:tcW w:w="1995" w:type="pct"/>
            <w:shd w:val="clear" w:color="auto" w:fill="auto"/>
            <w:vAlign w:val="center"/>
          </w:tcPr>
          <w:p w:rsidR="00C56EC7" w:rsidRPr="00E057F3" w:rsidRDefault="00C56EC7" w:rsidP="00C56EC7">
            <w:pPr>
              <w:rPr>
                <w:sz w:val="16"/>
                <w:szCs w:val="16"/>
              </w:rPr>
            </w:pPr>
            <w:r w:rsidRPr="00E057F3">
              <w:rPr>
                <w:sz w:val="16"/>
                <w:szCs w:val="16"/>
              </w:rPr>
              <w:t>Чаура  D80/66x216 -  поз.243</w:t>
            </w:r>
          </w:p>
          <w:p w:rsidR="00C56EC7" w:rsidRPr="00E057F3" w:rsidRDefault="00C56EC7" w:rsidP="00C56EC7">
            <w:pPr>
              <w:rPr>
                <w:sz w:val="16"/>
                <w:szCs w:val="16"/>
              </w:rPr>
            </w:pPr>
            <w:r w:rsidRPr="00E057F3">
              <w:rPr>
                <w:sz w:val="16"/>
                <w:szCs w:val="16"/>
              </w:rPr>
              <w:t>Sleeve  D80/66x216</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14.2</w:t>
            </w:r>
          </w:p>
        </w:tc>
        <w:tc>
          <w:tcPr>
            <w:tcW w:w="1995" w:type="pct"/>
            <w:shd w:val="clear" w:color="auto" w:fill="auto"/>
            <w:vAlign w:val="center"/>
          </w:tcPr>
          <w:p w:rsidR="00C56EC7" w:rsidRPr="00E057F3" w:rsidRDefault="00C56EC7" w:rsidP="00C56EC7">
            <w:pPr>
              <w:rPr>
                <w:sz w:val="16"/>
                <w:szCs w:val="16"/>
              </w:rPr>
            </w:pPr>
            <w:r w:rsidRPr="00E057F3">
              <w:rPr>
                <w:sz w:val="16"/>
                <w:szCs w:val="16"/>
              </w:rPr>
              <w:t>Клип D66x161 – поз.245</w:t>
            </w:r>
          </w:p>
          <w:p w:rsidR="00C56EC7" w:rsidRPr="00E057F3" w:rsidRDefault="00C56EC7" w:rsidP="00C56EC7">
            <w:pPr>
              <w:rPr>
                <w:sz w:val="16"/>
                <w:szCs w:val="16"/>
              </w:rPr>
            </w:pPr>
            <w:r w:rsidRPr="00E057F3">
              <w:rPr>
                <w:sz w:val="16"/>
                <w:szCs w:val="16"/>
              </w:rPr>
              <w:t>Control piston D66x161</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14.3</w:t>
            </w:r>
          </w:p>
        </w:tc>
        <w:tc>
          <w:tcPr>
            <w:tcW w:w="1995" w:type="pct"/>
            <w:shd w:val="clear" w:color="auto" w:fill="auto"/>
            <w:vAlign w:val="center"/>
          </w:tcPr>
          <w:p w:rsidR="00C56EC7" w:rsidRPr="00E057F3" w:rsidRDefault="00C56EC7" w:rsidP="00C56EC7">
            <w:pPr>
              <w:rPr>
                <w:sz w:val="16"/>
                <w:szCs w:val="16"/>
              </w:rPr>
            </w:pPr>
            <w:r w:rsidRPr="00E057F3">
              <w:rPr>
                <w:sz w:val="16"/>
                <w:szCs w:val="16"/>
              </w:rPr>
              <w:t>Чаура 74/60DxX128 – поз.60/ Z 33009</w:t>
            </w:r>
          </w:p>
          <w:p w:rsidR="00C56EC7" w:rsidRPr="00E057F3" w:rsidRDefault="00C56EC7" w:rsidP="00C56EC7">
            <w:pPr>
              <w:rPr>
                <w:sz w:val="16"/>
                <w:szCs w:val="16"/>
              </w:rPr>
            </w:pPr>
            <w:r w:rsidRPr="00E057F3">
              <w:rPr>
                <w:sz w:val="16"/>
                <w:szCs w:val="16"/>
              </w:rPr>
              <w:t>Bush 74/60Dx128</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14.4</w:t>
            </w:r>
          </w:p>
        </w:tc>
        <w:tc>
          <w:tcPr>
            <w:tcW w:w="1995" w:type="pct"/>
            <w:shd w:val="clear" w:color="auto" w:fill="auto"/>
            <w:vAlign w:val="center"/>
          </w:tcPr>
          <w:p w:rsidR="00C56EC7" w:rsidRPr="00E057F3" w:rsidRDefault="00C56EC7" w:rsidP="00C56EC7">
            <w:pPr>
              <w:rPr>
                <w:sz w:val="16"/>
                <w:szCs w:val="16"/>
              </w:rPr>
            </w:pPr>
            <w:r w:rsidRPr="00E057F3">
              <w:rPr>
                <w:sz w:val="16"/>
                <w:szCs w:val="16"/>
              </w:rPr>
              <w:t>Клип 60DX50 – поз. 61/ Z 33009</w:t>
            </w:r>
          </w:p>
          <w:p w:rsidR="00C56EC7" w:rsidRPr="00E057F3" w:rsidRDefault="00C56EC7" w:rsidP="00C56EC7">
            <w:pPr>
              <w:rPr>
                <w:sz w:val="16"/>
                <w:szCs w:val="16"/>
              </w:rPr>
            </w:pPr>
            <w:r w:rsidRPr="00E057F3">
              <w:rPr>
                <w:sz w:val="16"/>
                <w:szCs w:val="16"/>
              </w:rPr>
              <w:t>Piston 60DX50</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14.5</w:t>
            </w:r>
          </w:p>
        </w:tc>
        <w:tc>
          <w:tcPr>
            <w:tcW w:w="1995" w:type="pct"/>
            <w:shd w:val="clear" w:color="auto" w:fill="auto"/>
            <w:vAlign w:val="center"/>
          </w:tcPr>
          <w:p w:rsidR="00C56EC7" w:rsidRPr="00E057F3" w:rsidRDefault="00C56EC7" w:rsidP="00C56EC7">
            <w:pPr>
              <w:rPr>
                <w:sz w:val="16"/>
                <w:szCs w:val="16"/>
              </w:rPr>
            </w:pPr>
            <w:r w:rsidRPr="00E057F3">
              <w:rPr>
                <w:sz w:val="16"/>
                <w:szCs w:val="16"/>
              </w:rPr>
              <w:t>Опруга - поз. 59/ Z 33009</w:t>
            </w:r>
          </w:p>
          <w:p w:rsidR="00C56EC7" w:rsidRPr="00E057F3" w:rsidRDefault="00C56EC7" w:rsidP="00C56EC7">
            <w:pPr>
              <w:rPr>
                <w:sz w:val="16"/>
                <w:szCs w:val="16"/>
              </w:rPr>
            </w:pPr>
            <w:r w:rsidRPr="00E057F3">
              <w:rPr>
                <w:sz w:val="16"/>
                <w:szCs w:val="16"/>
              </w:rPr>
              <w:t xml:space="preserve">Cyl. </w:t>
            </w:r>
            <w:proofErr w:type="gramStart"/>
            <w:r w:rsidRPr="00E057F3">
              <w:rPr>
                <w:sz w:val="16"/>
                <w:szCs w:val="16"/>
              </w:rPr>
              <w:t>compr</w:t>
            </w:r>
            <w:proofErr w:type="gramEnd"/>
            <w:r w:rsidRPr="00E057F3">
              <w:rPr>
                <w:sz w:val="16"/>
                <w:szCs w:val="16"/>
              </w:rPr>
              <w:t xml:space="preserve">. spring </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14.6</w:t>
            </w:r>
          </w:p>
        </w:tc>
        <w:tc>
          <w:tcPr>
            <w:tcW w:w="1995" w:type="pct"/>
            <w:shd w:val="clear" w:color="auto" w:fill="auto"/>
            <w:vAlign w:val="center"/>
          </w:tcPr>
          <w:p w:rsidR="00C56EC7" w:rsidRPr="00E057F3" w:rsidRDefault="00C56EC7" w:rsidP="00C56EC7">
            <w:pPr>
              <w:rPr>
                <w:sz w:val="16"/>
                <w:szCs w:val="16"/>
              </w:rPr>
            </w:pPr>
            <w:r w:rsidRPr="00E057F3">
              <w:rPr>
                <w:sz w:val="16"/>
                <w:szCs w:val="16"/>
              </w:rPr>
              <w:t>Чаура водећа 100Dx142 – поз.242</w:t>
            </w:r>
          </w:p>
          <w:p w:rsidR="00C56EC7" w:rsidRPr="00E057F3" w:rsidRDefault="00C56EC7" w:rsidP="00C56EC7">
            <w:pPr>
              <w:rPr>
                <w:sz w:val="16"/>
                <w:szCs w:val="16"/>
              </w:rPr>
            </w:pPr>
            <w:r w:rsidRPr="00E057F3">
              <w:rPr>
                <w:sz w:val="16"/>
                <w:szCs w:val="16"/>
              </w:rPr>
              <w:t>Guide bush 100Dx142</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14.7</w:t>
            </w:r>
          </w:p>
        </w:tc>
        <w:tc>
          <w:tcPr>
            <w:tcW w:w="1995" w:type="pct"/>
            <w:shd w:val="clear" w:color="auto" w:fill="auto"/>
            <w:vAlign w:val="center"/>
          </w:tcPr>
          <w:p w:rsidR="00C56EC7" w:rsidRPr="00E057F3" w:rsidRDefault="00C56EC7" w:rsidP="00C56EC7">
            <w:pPr>
              <w:rPr>
                <w:sz w:val="16"/>
                <w:szCs w:val="16"/>
              </w:rPr>
            </w:pPr>
            <w:r w:rsidRPr="00E057F3">
              <w:rPr>
                <w:sz w:val="16"/>
                <w:szCs w:val="16"/>
              </w:rPr>
              <w:t>Водећа осовиница 40Dx125 AET – поз.216</w:t>
            </w:r>
          </w:p>
          <w:p w:rsidR="00C56EC7" w:rsidRPr="00E057F3" w:rsidRDefault="00C56EC7" w:rsidP="00C56EC7">
            <w:pPr>
              <w:rPr>
                <w:sz w:val="16"/>
                <w:szCs w:val="16"/>
              </w:rPr>
            </w:pPr>
            <w:r w:rsidRPr="00E057F3">
              <w:rPr>
                <w:sz w:val="16"/>
                <w:szCs w:val="16"/>
              </w:rPr>
              <w:t>Guide pin 40Dx125  AET</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6</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14.8</w:t>
            </w:r>
          </w:p>
        </w:tc>
        <w:tc>
          <w:tcPr>
            <w:tcW w:w="1995" w:type="pct"/>
            <w:shd w:val="clear" w:color="auto" w:fill="auto"/>
            <w:vAlign w:val="center"/>
          </w:tcPr>
          <w:p w:rsidR="00C56EC7" w:rsidRPr="00E057F3" w:rsidRDefault="00C56EC7" w:rsidP="00C56EC7">
            <w:pPr>
              <w:rPr>
                <w:sz w:val="16"/>
                <w:szCs w:val="16"/>
              </w:rPr>
            </w:pPr>
            <w:r w:rsidRPr="00E057F3">
              <w:rPr>
                <w:sz w:val="16"/>
                <w:szCs w:val="16"/>
              </w:rPr>
              <w:t>Осовиница 12Dx40 – поз.215</w:t>
            </w:r>
          </w:p>
          <w:p w:rsidR="00C56EC7" w:rsidRPr="00E057F3" w:rsidRDefault="00C56EC7" w:rsidP="00C56EC7">
            <w:pPr>
              <w:rPr>
                <w:sz w:val="16"/>
                <w:szCs w:val="16"/>
              </w:rPr>
            </w:pPr>
            <w:r w:rsidRPr="00E057F3">
              <w:rPr>
                <w:sz w:val="16"/>
                <w:szCs w:val="16"/>
              </w:rPr>
              <w:t>Pin 12Dx40</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6</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14.9</w:t>
            </w:r>
          </w:p>
        </w:tc>
        <w:tc>
          <w:tcPr>
            <w:tcW w:w="1995" w:type="pct"/>
            <w:shd w:val="clear" w:color="auto" w:fill="auto"/>
            <w:vAlign w:val="center"/>
          </w:tcPr>
          <w:p w:rsidR="00C56EC7" w:rsidRPr="00E057F3" w:rsidRDefault="00C56EC7" w:rsidP="00C56EC7">
            <w:pPr>
              <w:rPr>
                <w:sz w:val="16"/>
                <w:szCs w:val="16"/>
              </w:rPr>
            </w:pPr>
            <w:r w:rsidRPr="00E057F3">
              <w:rPr>
                <w:sz w:val="16"/>
                <w:szCs w:val="16"/>
              </w:rPr>
              <w:t>Куглични лежај – поз.213</w:t>
            </w:r>
          </w:p>
          <w:p w:rsidR="00C56EC7" w:rsidRPr="00E057F3" w:rsidRDefault="00C56EC7" w:rsidP="00C56EC7">
            <w:pPr>
              <w:rPr>
                <w:sz w:val="16"/>
                <w:szCs w:val="16"/>
              </w:rPr>
            </w:pPr>
            <w:r w:rsidRPr="00E057F3">
              <w:rPr>
                <w:sz w:val="16"/>
                <w:szCs w:val="16"/>
              </w:rPr>
              <w:lastRenderedPageBreak/>
              <w:t>Ball bearing</w:t>
            </w:r>
          </w:p>
        </w:tc>
        <w:tc>
          <w:tcPr>
            <w:tcW w:w="418" w:type="pct"/>
            <w:shd w:val="clear" w:color="auto" w:fill="auto"/>
            <w:vAlign w:val="center"/>
          </w:tcPr>
          <w:p w:rsidR="00C56EC7" w:rsidRPr="00E057F3" w:rsidRDefault="00C56EC7" w:rsidP="00C56EC7">
            <w:pPr>
              <w:rPr>
                <w:sz w:val="16"/>
                <w:szCs w:val="16"/>
              </w:rPr>
            </w:pPr>
            <w:r w:rsidRPr="00E057F3">
              <w:rPr>
                <w:sz w:val="16"/>
                <w:szCs w:val="16"/>
              </w:rPr>
              <w:lastRenderedPageBreak/>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6</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lastRenderedPageBreak/>
              <w:t>14.10</w:t>
            </w:r>
          </w:p>
        </w:tc>
        <w:tc>
          <w:tcPr>
            <w:tcW w:w="1995" w:type="pct"/>
            <w:shd w:val="clear" w:color="auto" w:fill="auto"/>
            <w:vAlign w:val="center"/>
          </w:tcPr>
          <w:p w:rsidR="00C56EC7" w:rsidRPr="00E057F3" w:rsidRDefault="00C56EC7" w:rsidP="00C56EC7">
            <w:pPr>
              <w:rPr>
                <w:sz w:val="16"/>
                <w:szCs w:val="16"/>
              </w:rPr>
            </w:pPr>
            <w:r w:rsidRPr="00E057F3">
              <w:rPr>
                <w:sz w:val="16"/>
                <w:szCs w:val="16"/>
              </w:rPr>
              <w:t>Управљачка полуга D20x195 – поз.222</w:t>
            </w:r>
          </w:p>
          <w:p w:rsidR="00C56EC7" w:rsidRPr="00E057F3" w:rsidRDefault="00C56EC7" w:rsidP="00C56EC7">
            <w:pPr>
              <w:rPr>
                <w:sz w:val="16"/>
                <w:szCs w:val="16"/>
              </w:rPr>
            </w:pPr>
            <w:r w:rsidRPr="00E057F3">
              <w:rPr>
                <w:sz w:val="16"/>
                <w:szCs w:val="16"/>
              </w:rPr>
              <w:t>Steering rod D20x195</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14.11</w:t>
            </w:r>
          </w:p>
        </w:tc>
        <w:tc>
          <w:tcPr>
            <w:tcW w:w="1995" w:type="pct"/>
            <w:shd w:val="clear" w:color="auto" w:fill="auto"/>
            <w:vAlign w:val="center"/>
          </w:tcPr>
          <w:p w:rsidR="00C56EC7" w:rsidRPr="00E057F3" w:rsidRDefault="00C56EC7" w:rsidP="00C56EC7">
            <w:pPr>
              <w:rPr>
                <w:sz w:val="16"/>
                <w:szCs w:val="16"/>
              </w:rPr>
            </w:pPr>
            <w:r w:rsidRPr="00E057F3">
              <w:rPr>
                <w:sz w:val="16"/>
                <w:szCs w:val="16"/>
              </w:rPr>
              <w:t>Управљачка полуга D20x185 – поз.223</w:t>
            </w:r>
          </w:p>
          <w:p w:rsidR="00C56EC7" w:rsidRPr="00E057F3" w:rsidRDefault="00C56EC7" w:rsidP="00C56EC7">
            <w:pPr>
              <w:rPr>
                <w:sz w:val="16"/>
                <w:szCs w:val="16"/>
              </w:rPr>
            </w:pPr>
            <w:r w:rsidRPr="00E057F3">
              <w:rPr>
                <w:sz w:val="16"/>
                <w:szCs w:val="16"/>
              </w:rPr>
              <w:t>Steering rod D20x185</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14.12</w:t>
            </w:r>
          </w:p>
        </w:tc>
        <w:tc>
          <w:tcPr>
            <w:tcW w:w="1995" w:type="pct"/>
            <w:shd w:val="clear" w:color="auto" w:fill="auto"/>
            <w:vAlign w:val="center"/>
          </w:tcPr>
          <w:p w:rsidR="00C56EC7" w:rsidRPr="00E057F3" w:rsidRDefault="00C56EC7" w:rsidP="00C56EC7">
            <w:pPr>
              <w:rPr>
                <w:sz w:val="16"/>
                <w:szCs w:val="16"/>
              </w:rPr>
            </w:pPr>
            <w:r w:rsidRPr="00E057F3">
              <w:rPr>
                <w:sz w:val="16"/>
                <w:szCs w:val="16"/>
              </w:rPr>
              <w:t>Кућиште 79х139</w:t>
            </w:r>
          </w:p>
          <w:p w:rsidR="00C56EC7" w:rsidRPr="00E057F3" w:rsidRDefault="00C56EC7" w:rsidP="00C56EC7">
            <w:pPr>
              <w:rPr>
                <w:sz w:val="16"/>
                <w:szCs w:val="16"/>
              </w:rPr>
            </w:pPr>
            <w:r w:rsidRPr="00E057F3">
              <w:rPr>
                <w:sz w:val="16"/>
                <w:szCs w:val="16"/>
              </w:rPr>
              <w:t>Control housing 79x139</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14.13</w:t>
            </w:r>
          </w:p>
        </w:tc>
        <w:tc>
          <w:tcPr>
            <w:tcW w:w="1995" w:type="pct"/>
            <w:shd w:val="clear" w:color="auto" w:fill="auto"/>
            <w:vAlign w:val="center"/>
          </w:tcPr>
          <w:p w:rsidR="00C56EC7" w:rsidRPr="00E057F3" w:rsidRDefault="00C56EC7" w:rsidP="00C56EC7">
            <w:pPr>
              <w:rPr>
                <w:sz w:val="16"/>
                <w:szCs w:val="16"/>
              </w:rPr>
            </w:pPr>
            <w:r w:rsidRPr="00E057F3">
              <w:rPr>
                <w:sz w:val="16"/>
                <w:szCs w:val="16"/>
              </w:rPr>
              <w:t>Вођица 54/30Dx15</w:t>
            </w:r>
          </w:p>
          <w:p w:rsidR="00C56EC7" w:rsidRPr="00E057F3" w:rsidRDefault="00C56EC7" w:rsidP="00C56EC7">
            <w:pPr>
              <w:rPr>
                <w:sz w:val="16"/>
                <w:szCs w:val="16"/>
              </w:rPr>
            </w:pPr>
            <w:r w:rsidRPr="00E057F3">
              <w:rPr>
                <w:sz w:val="16"/>
                <w:szCs w:val="16"/>
              </w:rPr>
              <w:t>Guid piece 54/30Dx15</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14.14</w:t>
            </w:r>
          </w:p>
        </w:tc>
        <w:tc>
          <w:tcPr>
            <w:tcW w:w="1995" w:type="pct"/>
            <w:shd w:val="clear" w:color="auto" w:fill="auto"/>
            <w:vAlign w:val="center"/>
          </w:tcPr>
          <w:p w:rsidR="00C56EC7" w:rsidRPr="00E057F3" w:rsidRDefault="00C56EC7" w:rsidP="00C56EC7">
            <w:pPr>
              <w:rPr>
                <w:sz w:val="16"/>
                <w:szCs w:val="16"/>
              </w:rPr>
            </w:pPr>
            <w:r w:rsidRPr="00E057F3">
              <w:rPr>
                <w:sz w:val="16"/>
                <w:szCs w:val="16"/>
              </w:rPr>
              <w:t>Командни клип D15x120 – поз.256</w:t>
            </w:r>
          </w:p>
          <w:p w:rsidR="00C56EC7" w:rsidRPr="00E057F3" w:rsidRDefault="00C56EC7" w:rsidP="00C56EC7">
            <w:pPr>
              <w:rPr>
                <w:sz w:val="16"/>
                <w:szCs w:val="16"/>
              </w:rPr>
            </w:pPr>
            <w:r w:rsidRPr="00E057F3">
              <w:rPr>
                <w:sz w:val="16"/>
                <w:szCs w:val="16"/>
              </w:rPr>
              <w:t>Pilot pin D15x120</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14.15</w:t>
            </w:r>
          </w:p>
        </w:tc>
        <w:tc>
          <w:tcPr>
            <w:tcW w:w="1995" w:type="pct"/>
            <w:shd w:val="clear" w:color="auto" w:fill="auto"/>
            <w:vAlign w:val="center"/>
          </w:tcPr>
          <w:p w:rsidR="00C56EC7" w:rsidRPr="00E057F3" w:rsidRDefault="00C56EC7" w:rsidP="00C56EC7">
            <w:pPr>
              <w:rPr>
                <w:sz w:val="16"/>
                <w:szCs w:val="16"/>
              </w:rPr>
            </w:pPr>
            <w:r w:rsidRPr="00E057F3">
              <w:rPr>
                <w:sz w:val="16"/>
                <w:szCs w:val="16"/>
              </w:rPr>
              <w:t>Контролна чаура комплет – поз.257+254</w:t>
            </w:r>
          </w:p>
          <w:p w:rsidR="00C56EC7" w:rsidRPr="00E057F3" w:rsidRDefault="00C56EC7" w:rsidP="00C56EC7">
            <w:pPr>
              <w:rPr>
                <w:sz w:val="16"/>
                <w:szCs w:val="16"/>
              </w:rPr>
            </w:pPr>
            <w:r w:rsidRPr="00E057F3">
              <w:rPr>
                <w:sz w:val="16"/>
                <w:szCs w:val="16"/>
              </w:rPr>
              <w:t>Control sleeve - complete</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14.16</w:t>
            </w:r>
          </w:p>
        </w:tc>
        <w:tc>
          <w:tcPr>
            <w:tcW w:w="1995" w:type="pct"/>
            <w:shd w:val="clear" w:color="auto" w:fill="auto"/>
            <w:vAlign w:val="center"/>
          </w:tcPr>
          <w:p w:rsidR="00C56EC7" w:rsidRPr="00E057F3" w:rsidRDefault="00C56EC7" w:rsidP="00C56EC7">
            <w:pPr>
              <w:rPr>
                <w:sz w:val="16"/>
                <w:szCs w:val="16"/>
              </w:rPr>
            </w:pPr>
            <w:r w:rsidRPr="00E057F3">
              <w:rPr>
                <w:sz w:val="16"/>
                <w:szCs w:val="16"/>
              </w:rPr>
              <w:t>Опруга – поз.220</w:t>
            </w:r>
          </w:p>
          <w:p w:rsidR="00C56EC7" w:rsidRPr="00E057F3" w:rsidRDefault="00C56EC7" w:rsidP="00C56EC7">
            <w:pPr>
              <w:rPr>
                <w:sz w:val="16"/>
                <w:szCs w:val="16"/>
              </w:rPr>
            </w:pPr>
            <w:r w:rsidRPr="00E057F3">
              <w:rPr>
                <w:sz w:val="16"/>
                <w:szCs w:val="16"/>
              </w:rPr>
              <w:t xml:space="preserve">Cyl.compr.spring </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6</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14.17</w:t>
            </w:r>
          </w:p>
        </w:tc>
        <w:tc>
          <w:tcPr>
            <w:tcW w:w="1995" w:type="pct"/>
            <w:shd w:val="clear" w:color="auto" w:fill="auto"/>
            <w:vAlign w:val="center"/>
          </w:tcPr>
          <w:p w:rsidR="00C56EC7" w:rsidRPr="00E057F3" w:rsidRDefault="00C56EC7" w:rsidP="00C56EC7">
            <w:pPr>
              <w:rPr>
                <w:sz w:val="16"/>
                <w:szCs w:val="16"/>
              </w:rPr>
            </w:pPr>
            <w:r w:rsidRPr="00E057F3">
              <w:rPr>
                <w:sz w:val="16"/>
                <w:szCs w:val="16"/>
              </w:rPr>
              <w:t>Опруга – поз.224</w:t>
            </w:r>
          </w:p>
          <w:p w:rsidR="00C56EC7" w:rsidRPr="00E057F3" w:rsidRDefault="00C56EC7" w:rsidP="00C56EC7">
            <w:pPr>
              <w:rPr>
                <w:sz w:val="16"/>
                <w:szCs w:val="16"/>
              </w:rPr>
            </w:pPr>
            <w:r w:rsidRPr="00E057F3">
              <w:rPr>
                <w:sz w:val="16"/>
                <w:szCs w:val="16"/>
              </w:rPr>
              <w:t>Cyl.comp.spring</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14.18</w:t>
            </w:r>
          </w:p>
        </w:tc>
        <w:tc>
          <w:tcPr>
            <w:tcW w:w="1995" w:type="pct"/>
            <w:shd w:val="clear" w:color="auto" w:fill="auto"/>
            <w:vAlign w:val="center"/>
          </w:tcPr>
          <w:p w:rsidR="00C56EC7" w:rsidRPr="00E057F3" w:rsidRDefault="00C56EC7" w:rsidP="00C56EC7">
            <w:pPr>
              <w:rPr>
                <w:sz w:val="16"/>
                <w:szCs w:val="16"/>
              </w:rPr>
            </w:pPr>
            <w:r w:rsidRPr="00E057F3">
              <w:rPr>
                <w:sz w:val="16"/>
                <w:szCs w:val="16"/>
              </w:rPr>
              <w:t>Опруга – поз.113/ Z33011</w:t>
            </w:r>
          </w:p>
          <w:p w:rsidR="00C56EC7" w:rsidRPr="00E057F3" w:rsidRDefault="00C56EC7" w:rsidP="00C56EC7">
            <w:pPr>
              <w:rPr>
                <w:sz w:val="16"/>
                <w:szCs w:val="16"/>
              </w:rPr>
            </w:pPr>
            <w:r w:rsidRPr="00E057F3">
              <w:rPr>
                <w:sz w:val="16"/>
                <w:szCs w:val="16"/>
              </w:rPr>
              <w:t xml:space="preserve">Cyl. </w:t>
            </w:r>
            <w:proofErr w:type="gramStart"/>
            <w:r w:rsidRPr="00E057F3">
              <w:rPr>
                <w:sz w:val="16"/>
                <w:szCs w:val="16"/>
              </w:rPr>
              <w:t>compr</w:t>
            </w:r>
            <w:proofErr w:type="gramEnd"/>
            <w:r w:rsidRPr="00E057F3">
              <w:rPr>
                <w:sz w:val="16"/>
                <w:szCs w:val="16"/>
              </w:rPr>
              <w:t>. spring</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14.19</w:t>
            </w:r>
          </w:p>
        </w:tc>
        <w:tc>
          <w:tcPr>
            <w:tcW w:w="1995" w:type="pct"/>
            <w:shd w:val="clear" w:color="auto" w:fill="auto"/>
            <w:vAlign w:val="center"/>
          </w:tcPr>
          <w:p w:rsidR="00C56EC7" w:rsidRPr="00E057F3" w:rsidRDefault="00C56EC7" w:rsidP="00C56EC7">
            <w:pPr>
              <w:rPr>
                <w:sz w:val="16"/>
                <w:szCs w:val="16"/>
              </w:rPr>
            </w:pPr>
            <w:r w:rsidRPr="00E057F3">
              <w:rPr>
                <w:sz w:val="16"/>
                <w:szCs w:val="16"/>
              </w:rPr>
              <w:t>Клип вентила 45DX45 - поз.112/ Z33011</w:t>
            </w:r>
          </w:p>
          <w:p w:rsidR="00C56EC7" w:rsidRPr="00E057F3" w:rsidRDefault="00C56EC7" w:rsidP="00C56EC7">
            <w:pPr>
              <w:rPr>
                <w:sz w:val="16"/>
                <w:szCs w:val="16"/>
              </w:rPr>
            </w:pPr>
            <w:r w:rsidRPr="00E057F3">
              <w:rPr>
                <w:sz w:val="16"/>
                <w:szCs w:val="16"/>
              </w:rPr>
              <w:t>Valve piston 45Dx45  C15</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14.20</w:t>
            </w:r>
          </w:p>
        </w:tc>
        <w:tc>
          <w:tcPr>
            <w:tcW w:w="1995" w:type="pct"/>
            <w:shd w:val="clear" w:color="auto" w:fill="auto"/>
            <w:vAlign w:val="center"/>
          </w:tcPr>
          <w:p w:rsidR="00C56EC7" w:rsidRPr="00E057F3" w:rsidRDefault="00C56EC7" w:rsidP="00C56EC7">
            <w:pPr>
              <w:rPr>
                <w:sz w:val="16"/>
                <w:szCs w:val="16"/>
              </w:rPr>
            </w:pPr>
            <w:r w:rsidRPr="00E057F3">
              <w:rPr>
                <w:sz w:val="16"/>
                <w:szCs w:val="16"/>
              </w:rPr>
              <w:t>Опруга – поз.118/ Z33011</w:t>
            </w:r>
          </w:p>
          <w:p w:rsidR="00C56EC7" w:rsidRPr="00E057F3" w:rsidRDefault="00C56EC7" w:rsidP="00C56EC7">
            <w:pPr>
              <w:rPr>
                <w:sz w:val="16"/>
                <w:szCs w:val="16"/>
              </w:rPr>
            </w:pPr>
            <w:r w:rsidRPr="00E057F3">
              <w:rPr>
                <w:sz w:val="16"/>
                <w:szCs w:val="16"/>
              </w:rPr>
              <w:t xml:space="preserve">Cyl. </w:t>
            </w:r>
            <w:proofErr w:type="gramStart"/>
            <w:r w:rsidRPr="00E057F3">
              <w:rPr>
                <w:sz w:val="16"/>
                <w:szCs w:val="16"/>
              </w:rPr>
              <w:t>compr</w:t>
            </w:r>
            <w:proofErr w:type="gramEnd"/>
            <w:r w:rsidRPr="00E057F3">
              <w:rPr>
                <w:sz w:val="16"/>
                <w:szCs w:val="16"/>
              </w:rPr>
              <w:t>. spring</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14.21</w:t>
            </w:r>
          </w:p>
        </w:tc>
        <w:tc>
          <w:tcPr>
            <w:tcW w:w="1995" w:type="pct"/>
            <w:shd w:val="clear" w:color="auto" w:fill="auto"/>
            <w:vAlign w:val="center"/>
          </w:tcPr>
          <w:p w:rsidR="00C56EC7" w:rsidRPr="00E057F3" w:rsidRDefault="00C56EC7" w:rsidP="00C56EC7">
            <w:pPr>
              <w:rPr>
                <w:sz w:val="16"/>
                <w:szCs w:val="16"/>
              </w:rPr>
            </w:pPr>
            <w:r w:rsidRPr="00E057F3">
              <w:rPr>
                <w:sz w:val="16"/>
                <w:szCs w:val="16"/>
              </w:rPr>
              <w:t>Клип вентила 65Dx55 - поз.117/ Z33011</w:t>
            </w:r>
          </w:p>
          <w:p w:rsidR="00C56EC7" w:rsidRPr="00E057F3" w:rsidRDefault="00C56EC7" w:rsidP="00C56EC7">
            <w:pPr>
              <w:rPr>
                <w:sz w:val="16"/>
                <w:szCs w:val="16"/>
              </w:rPr>
            </w:pPr>
            <w:r w:rsidRPr="00E057F3">
              <w:rPr>
                <w:sz w:val="16"/>
                <w:szCs w:val="16"/>
              </w:rPr>
              <w:t xml:space="preserve">Valve piston 65Dx55 </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14.22</w:t>
            </w:r>
          </w:p>
        </w:tc>
        <w:tc>
          <w:tcPr>
            <w:tcW w:w="1995" w:type="pct"/>
            <w:shd w:val="clear" w:color="auto" w:fill="auto"/>
            <w:vAlign w:val="center"/>
          </w:tcPr>
          <w:p w:rsidR="00C56EC7" w:rsidRPr="00E057F3" w:rsidRDefault="00C56EC7" w:rsidP="00C56EC7">
            <w:pPr>
              <w:rPr>
                <w:sz w:val="16"/>
                <w:szCs w:val="16"/>
              </w:rPr>
            </w:pPr>
            <w:r w:rsidRPr="00E057F3">
              <w:rPr>
                <w:sz w:val="16"/>
                <w:szCs w:val="16"/>
              </w:rPr>
              <w:t>Мерна конекција</w:t>
            </w:r>
          </w:p>
          <w:p w:rsidR="00C56EC7" w:rsidRPr="00E057F3" w:rsidRDefault="00C56EC7" w:rsidP="00C56EC7">
            <w:pPr>
              <w:rPr>
                <w:sz w:val="16"/>
                <w:szCs w:val="16"/>
              </w:rPr>
            </w:pPr>
            <w:r w:rsidRPr="00E057F3">
              <w:rPr>
                <w:sz w:val="16"/>
                <w:szCs w:val="16"/>
              </w:rPr>
              <w:t>Measuring connect (T.broj: 73079910)</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9</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14.23</w:t>
            </w:r>
          </w:p>
        </w:tc>
        <w:tc>
          <w:tcPr>
            <w:tcW w:w="1995" w:type="pct"/>
            <w:shd w:val="clear" w:color="auto" w:fill="auto"/>
            <w:vAlign w:val="center"/>
          </w:tcPr>
          <w:p w:rsidR="00C56EC7" w:rsidRPr="00E057F3" w:rsidRDefault="00C56EC7" w:rsidP="00C56EC7">
            <w:pPr>
              <w:rPr>
                <w:sz w:val="16"/>
                <w:szCs w:val="16"/>
              </w:rPr>
            </w:pPr>
            <w:r w:rsidRPr="00E057F3">
              <w:rPr>
                <w:sz w:val="16"/>
                <w:szCs w:val="16"/>
              </w:rPr>
              <w:t>Клин</w:t>
            </w:r>
          </w:p>
          <w:p w:rsidR="00C56EC7" w:rsidRPr="00E057F3" w:rsidRDefault="00C56EC7" w:rsidP="00C56EC7">
            <w:pPr>
              <w:rPr>
                <w:sz w:val="16"/>
                <w:szCs w:val="16"/>
              </w:rPr>
            </w:pPr>
            <w:r w:rsidRPr="00E057F3">
              <w:rPr>
                <w:sz w:val="16"/>
                <w:szCs w:val="16"/>
              </w:rPr>
              <w:t>Key (Tarifni broj: 73182900)</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14.24</w:t>
            </w:r>
          </w:p>
        </w:tc>
        <w:tc>
          <w:tcPr>
            <w:tcW w:w="1995" w:type="pct"/>
            <w:shd w:val="clear" w:color="auto" w:fill="auto"/>
            <w:vAlign w:val="center"/>
          </w:tcPr>
          <w:p w:rsidR="00C56EC7" w:rsidRPr="00E057F3" w:rsidRDefault="00C56EC7" w:rsidP="00C56EC7">
            <w:pPr>
              <w:rPr>
                <w:sz w:val="16"/>
                <w:szCs w:val="16"/>
              </w:rPr>
            </w:pPr>
            <w:r w:rsidRPr="00E057F3">
              <w:rPr>
                <w:sz w:val="16"/>
                <w:szCs w:val="16"/>
              </w:rPr>
              <w:t>Клин</w:t>
            </w:r>
          </w:p>
          <w:p w:rsidR="00C56EC7" w:rsidRPr="00E057F3" w:rsidRDefault="00C56EC7" w:rsidP="00C56EC7">
            <w:pPr>
              <w:rPr>
                <w:sz w:val="16"/>
                <w:szCs w:val="16"/>
              </w:rPr>
            </w:pPr>
            <w:r w:rsidRPr="00E057F3">
              <w:rPr>
                <w:sz w:val="16"/>
                <w:szCs w:val="16"/>
              </w:rPr>
              <w:t>Key (Tarifni broj: 73182900)</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14.25</w:t>
            </w:r>
          </w:p>
        </w:tc>
        <w:tc>
          <w:tcPr>
            <w:tcW w:w="1995" w:type="pct"/>
            <w:shd w:val="clear" w:color="auto" w:fill="auto"/>
            <w:vAlign w:val="center"/>
          </w:tcPr>
          <w:p w:rsidR="00C56EC7" w:rsidRPr="00E057F3" w:rsidRDefault="00C56EC7" w:rsidP="00C56EC7">
            <w:pPr>
              <w:rPr>
                <w:sz w:val="16"/>
                <w:szCs w:val="16"/>
              </w:rPr>
            </w:pPr>
            <w:r w:rsidRPr="00E057F3">
              <w:rPr>
                <w:sz w:val="16"/>
                <w:szCs w:val="16"/>
              </w:rPr>
              <w:t>Клин</w:t>
            </w:r>
          </w:p>
          <w:p w:rsidR="00C56EC7" w:rsidRPr="00E057F3" w:rsidRDefault="00C56EC7" w:rsidP="00C56EC7">
            <w:pPr>
              <w:rPr>
                <w:sz w:val="16"/>
                <w:szCs w:val="16"/>
              </w:rPr>
            </w:pPr>
            <w:r w:rsidRPr="00E057F3">
              <w:rPr>
                <w:sz w:val="16"/>
                <w:szCs w:val="16"/>
              </w:rPr>
              <w:t>Key (Tarifni broj: 73182900)</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15.</w:t>
            </w:r>
          </w:p>
        </w:tc>
        <w:tc>
          <w:tcPr>
            <w:tcW w:w="4643" w:type="pct"/>
            <w:gridSpan w:val="7"/>
            <w:shd w:val="clear" w:color="auto" w:fill="auto"/>
            <w:vAlign w:val="center"/>
          </w:tcPr>
          <w:p w:rsidR="00C56EC7" w:rsidRPr="00E057F3" w:rsidRDefault="00C56EC7" w:rsidP="00C56EC7">
            <w:pPr>
              <w:rPr>
                <w:rFonts w:eastAsia="Calibri"/>
                <w:sz w:val="16"/>
                <w:szCs w:val="16"/>
              </w:rPr>
            </w:pPr>
            <w:r w:rsidRPr="00E057F3">
              <w:rPr>
                <w:rFonts w:eastAsia="Calibri"/>
                <w:sz w:val="16"/>
                <w:szCs w:val="16"/>
              </w:rPr>
              <w:t>Регулациона цев (scoop tube) комплет, цртеж Z33008</w:t>
            </w:r>
          </w:p>
          <w:p w:rsidR="00C56EC7" w:rsidRPr="00E057F3" w:rsidRDefault="00C56EC7" w:rsidP="00C56EC7">
            <w:pPr>
              <w:rPr>
                <w:sz w:val="16"/>
                <w:szCs w:val="16"/>
              </w:rPr>
            </w:pPr>
            <w:r w:rsidRPr="00E057F3">
              <w:rPr>
                <w:rFonts w:eastAsia="Calibri"/>
                <w:sz w:val="16"/>
                <w:szCs w:val="16"/>
              </w:rPr>
              <w:t>Set of scoop tube complete, drawing Z33008</w:t>
            </w: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15.1</w:t>
            </w:r>
          </w:p>
        </w:tc>
        <w:tc>
          <w:tcPr>
            <w:tcW w:w="1995" w:type="pct"/>
            <w:shd w:val="clear" w:color="auto" w:fill="auto"/>
            <w:vAlign w:val="bottom"/>
          </w:tcPr>
          <w:p w:rsidR="00C56EC7" w:rsidRPr="00E057F3" w:rsidRDefault="00C56EC7" w:rsidP="00C56EC7">
            <w:pPr>
              <w:rPr>
                <w:sz w:val="16"/>
                <w:szCs w:val="16"/>
              </w:rPr>
            </w:pPr>
            <w:r w:rsidRPr="00E057F3">
              <w:rPr>
                <w:sz w:val="16"/>
                <w:szCs w:val="16"/>
              </w:rPr>
              <w:t>Регулациона цев (scoop tube) – поз.229+230+236+237</w:t>
            </w:r>
          </w:p>
          <w:p w:rsidR="00C56EC7" w:rsidRPr="00E057F3" w:rsidRDefault="00C56EC7" w:rsidP="00C56EC7">
            <w:pPr>
              <w:rPr>
                <w:sz w:val="16"/>
                <w:szCs w:val="16"/>
              </w:rPr>
            </w:pPr>
            <w:r w:rsidRPr="00E057F3">
              <w:rPr>
                <w:sz w:val="16"/>
                <w:szCs w:val="16"/>
              </w:rPr>
              <w:t>Scoop tube, CCW  R17KG</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16.</w:t>
            </w:r>
          </w:p>
        </w:tc>
        <w:tc>
          <w:tcPr>
            <w:tcW w:w="4643" w:type="pct"/>
            <w:gridSpan w:val="7"/>
            <w:shd w:val="clear" w:color="auto" w:fill="auto"/>
            <w:vAlign w:val="bottom"/>
          </w:tcPr>
          <w:p w:rsidR="00C56EC7" w:rsidRPr="00E057F3" w:rsidRDefault="00C56EC7" w:rsidP="00C56EC7">
            <w:pPr>
              <w:rPr>
                <w:rFonts w:eastAsia="Calibri"/>
                <w:sz w:val="16"/>
                <w:szCs w:val="16"/>
              </w:rPr>
            </w:pPr>
            <w:r w:rsidRPr="00E057F3">
              <w:rPr>
                <w:rFonts w:eastAsia="Calibri"/>
                <w:sz w:val="16"/>
                <w:szCs w:val="16"/>
              </w:rPr>
              <w:t>Погон ( актуатор) са деловима за монтажу</w:t>
            </w:r>
          </w:p>
          <w:p w:rsidR="00C56EC7" w:rsidRPr="00E057F3" w:rsidRDefault="00C56EC7" w:rsidP="00C56EC7">
            <w:pPr>
              <w:rPr>
                <w:sz w:val="16"/>
                <w:szCs w:val="16"/>
              </w:rPr>
            </w:pPr>
            <w:r w:rsidRPr="00E057F3">
              <w:rPr>
                <w:rFonts w:eastAsia="Calibri"/>
                <w:sz w:val="16"/>
                <w:szCs w:val="16"/>
              </w:rPr>
              <w:t>Actuator with mounting parts</w:t>
            </w: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16.1</w:t>
            </w:r>
          </w:p>
        </w:tc>
        <w:tc>
          <w:tcPr>
            <w:tcW w:w="1995" w:type="pct"/>
            <w:shd w:val="clear" w:color="auto" w:fill="auto"/>
            <w:vAlign w:val="center"/>
          </w:tcPr>
          <w:p w:rsidR="00C56EC7" w:rsidRPr="00E057F3" w:rsidRDefault="00C56EC7" w:rsidP="00C56EC7">
            <w:pPr>
              <w:rPr>
                <w:sz w:val="16"/>
                <w:szCs w:val="16"/>
              </w:rPr>
            </w:pPr>
            <w:r w:rsidRPr="00E057F3">
              <w:rPr>
                <w:sz w:val="16"/>
                <w:szCs w:val="16"/>
              </w:rPr>
              <w:t>Актуатор (погон) подешен PME 120AN и ел.део EAN 823</w:t>
            </w:r>
          </w:p>
          <w:p w:rsidR="00C56EC7" w:rsidRPr="00E057F3" w:rsidRDefault="00C56EC7" w:rsidP="00C56EC7">
            <w:pPr>
              <w:rPr>
                <w:sz w:val="16"/>
                <w:szCs w:val="16"/>
              </w:rPr>
            </w:pPr>
            <w:r w:rsidRPr="00E057F3">
              <w:rPr>
                <w:sz w:val="16"/>
                <w:szCs w:val="16"/>
              </w:rPr>
              <w:t>Actuator PME 120AN with electrical part EAN 823</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16.2</w:t>
            </w:r>
          </w:p>
        </w:tc>
        <w:tc>
          <w:tcPr>
            <w:tcW w:w="1995" w:type="pct"/>
            <w:shd w:val="clear" w:color="auto" w:fill="auto"/>
            <w:vAlign w:val="center"/>
          </w:tcPr>
          <w:p w:rsidR="00C56EC7" w:rsidRPr="00E057F3" w:rsidRDefault="00C56EC7" w:rsidP="00C56EC7">
            <w:pPr>
              <w:rPr>
                <w:sz w:val="16"/>
                <w:szCs w:val="16"/>
              </w:rPr>
            </w:pPr>
            <w:r w:rsidRPr="00E057F3">
              <w:rPr>
                <w:sz w:val="16"/>
                <w:szCs w:val="16"/>
              </w:rPr>
              <w:t>Главчина за PME 120</w:t>
            </w:r>
          </w:p>
          <w:p w:rsidR="00C56EC7" w:rsidRPr="00E057F3" w:rsidRDefault="00C56EC7" w:rsidP="00C56EC7">
            <w:pPr>
              <w:rPr>
                <w:sz w:val="16"/>
                <w:szCs w:val="16"/>
              </w:rPr>
            </w:pPr>
            <w:r w:rsidRPr="00E057F3">
              <w:rPr>
                <w:sz w:val="16"/>
                <w:szCs w:val="16"/>
              </w:rPr>
              <w:t>Hub for PME 120</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lastRenderedPageBreak/>
              <w:t>16.3</w:t>
            </w:r>
          </w:p>
        </w:tc>
        <w:tc>
          <w:tcPr>
            <w:tcW w:w="1995" w:type="pct"/>
            <w:shd w:val="clear" w:color="auto" w:fill="auto"/>
            <w:vAlign w:val="center"/>
          </w:tcPr>
          <w:p w:rsidR="00C56EC7" w:rsidRPr="00E057F3" w:rsidRDefault="00C56EC7" w:rsidP="00C56EC7">
            <w:pPr>
              <w:rPr>
                <w:sz w:val="16"/>
                <w:szCs w:val="16"/>
              </w:rPr>
            </w:pPr>
            <w:r w:rsidRPr="00E057F3">
              <w:rPr>
                <w:sz w:val="16"/>
                <w:szCs w:val="16"/>
              </w:rPr>
              <w:t>Завртањ са упуштеном главом M12x40</w:t>
            </w:r>
          </w:p>
          <w:p w:rsidR="00C56EC7" w:rsidRPr="00E057F3" w:rsidRDefault="00C56EC7" w:rsidP="00C56EC7">
            <w:pPr>
              <w:rPr>
                <w:sz w:val="16"/>
                <w:szCs w:val="16"/>
              </w:rPr>
            </w:pPr>
            <w:r w:rsidRPr="00E057F3">
              <w:rPr>
                <w:sz w:val="16"/>
                <w:szCs w:val="16"/>
              </w:rPr>
              <w:t>Socket head screw M12x40</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16.4</w:t>
            </w:r>
          </w:p>
        </w:tc>
        <w:tc>
          <w:tcPr>
            <w:tcW w:w="1995" w:type="pct"/>
            <w:shd w:val="clear" w:color="auto" w:fill="auto"/>
            <w:vAlign w:val="center"/>
          </w:tcPr>
          <w:p w:rsidR="00C56EC7" w:rsidRPr="00E057F3" w:rsidRDefault="00C56EC7" w:rsidP="00C56EC7">
            <w:pPr>
              <w:rPr>
                <w:sz w:val="16"/>
                <w:szCs w:val="16"/>
              </w:rPr>
            </w:pPr>
            <w:r w:rsidRPr="00E057F3">
              <w:rPr>
                <w:sz w:val="16"/>
                <w:szCs w:val="16"/>
              </w:rPr>
              <w:t>Конзола 417x300x119</w:t>
            </w:r>
          </w:p>
          <w:p w:rsidR="00C56EC7" w:rsidRPr="00E057F3" w:rsidRDefault="00C56EC7" w:rsidP="00C56EC7">
            <w:pPr>
              <w:rPr>
                <w:sz w:val="16"/>
                <w:szCs w:val="16"/>
              </w:rPr>
            </w:pPr>
            <w:r w:rsidRPr="00E057F3">
              <w:rPr>
                <w:sz w:val="16"/>
                <w:szCs w:val="16"/>
              </w:rPr>
              <w:t>Bracket 417x300x119</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16.5</w:t>
            </w:r>
          </w:p>
        </w:tc>
        <w:tc>
          <w:tcPr>
            <w:tcW w:w="1995" w:type="pct"/>
            <w:shd w:val="clear" w:color="auto" w:fill="auto"/>
            <w:vAlign w:val="center"/>
          </w:tcPr>
          <w:p w:rsidR="00C56EC7" w:rsidRPr="00E057F3" w:rsidRDefault="00C56EC7" w:rsidP="00C56EC7">
            <w:pPr>
              <w:rPr>
                <w:sz w:val="16"/>
                <w:szCs w:val="16"/>
              </w:rPr>
            </w:pPr>
            <w:r w:rsidRPr="00E057F3">
              <w:rPr>
                <w:sz w:val="16"/>
                <w:szCs w:val="16"/>
              </w:rPr>
              <w:t>Шестоугаони завртањ M12x140</w:t>
            </w:r>
          </w:p>
          <w:p w:rsidR="00C56EC7" w:rsidRPr="00E057F3" w:rsidRDefault="00C56EC7" w:rsidP="00C56EC7">
            <w:pPr>
              <w:rPr>
                <w:sz w:val="16"/>
                <w:szCs w:val="16"/>
              </w:rPr>
            </w:pPr>
            <w:r w:rsidRPr="00E057F3">
              <w:rPr>
                <w:sz w:val="16"/>
                <w:szCs w:val="16"/>
              </w:rPr>
              <w:t>Hexagon bolt M12x140</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6</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16.6</w:t>
            </w:r>
          </w:p>
        </w:tc>
        <w:tc>
          <w:tcPr>
            <w:tcW w:w="1995" w:type="pct"/>
            <w:shd w:val="clear" w:color="auto" w:fill="auto"/>
            <w:vAlign w:val="center"/>
          </w:tcPr>
          <w:p w:rsidR="00C56EC7" w:rsidRPr="00E057F3" w:rsidRDefault="00C56EC7" w:rsidP="00C56EC7">
            <w:pPr>
              <w:rPr>
                <w:sz w:val="16"/>
                <w:szCs w:val="16"/>
              </w:rPr>
            </w:pPr>
            <w:r w:rsidRPr="00E057F3">
              <w:rPr>
                <w:sz w:val="16"/>
                <w:szCs w:val="16"/>
              </w:rPr>
              <w:t>Завртањ са упуштеном главом M12x120</w:t>
            </w:r>
          </w:p>
          <w:p w:rsidR="00C56EC7" w:rsidRPr="00E057F3" w:rsidRDefault="00C56EC7" w:rsidP="00C56EC7">
            <w:pPr>
              <w:rPr>
                <w:sz w:val="16"/>
                <w:szCs w:val="16"/>
              </w:rPr>
            </w:pPr>
            <w:r w:rsidRPr="00E057F3">
              <w:rPr>
                <w:sz w:val="16"/>
                <w:szCs w:val="16"/>
              </w:rPr>
              <w:t>Socket head screw M12x120</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16.7</w:t>
            </w:r>
          </w:p>
        </w:tc>
        <w:tc>
          <w:tcPr>
            <w:tcW w:w="1995" w:type="pct"/>
            <w:shd w:val="clear" w:color="auto" w:fill="auto"/>
            <w:vAlign w:val="center"/>
          </w:tcPr>
          <w:p w:rsidR="00C56EC7" w:rsidRPr="00E057F3" w:rsidRDefault="00C56EC7" w:rsidP="00C56EC7">
            <w:pPr>
              <w:rPr>
                <w:sz w:val="16"/>
                <w:szCs w:val="16"/>
              </w:rPr>
            </w:pPr>
            <w:r w:rsidRPr="00E057F3">
              <w:rPr>
                <w:sz w:val="16"/>
                <w:szCs w:val="16"/>
              </w:rPr>
              <w:t>Подлошка А13</w:t>
            </w:r>
          </w:p>
          <w:p w:rsidR="00C56EC7" w:rsidRPr="00E057F3" w:rsidRDefault="00C56EC7" w:rsidP="00C56EC7">
            <w:pPr>
              <w:rPr>
                <w:sz w:val="16"/>
                <w:szCs w:val="16"/>
              </w:rPr>
            </w:pPr>
            <w:r w:rsidRPr="00E057F3">
              <w:rPr>
                <w:sz w:val="16"/>
                <w:szCs w:val="16"/>
              </w:rPr>
              <w:t>Washer A13</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9</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16.8</w:t>
            </w:r>
          </w:p>
        </w:tc>
        <w:tc>
          <w:tcPr>
            <w:tcW w:w="1995" w:type="pct"/>
            <w:shd w:val="clear" w:color="auto" w:fill="auto"/>
            <w:vAlign w:val="center"/>
          </w:tcPr>
          <w:p w:rsidR="00C56EC7" w:rsidRPr="00E057F3" w:rsidRDefault="00C56EC7" w:rsidP="00C56EC7">
            <w:pPr>
              <w:rPr>
                <w:sz w:val="16"/>
                <w:szCs w:val="16"/>
              </w:rPr>
            </w:pPr>
            <w:r w:rsidRPr="00E057F3">
              <w:rPr>
                <w:sz w:val="16"/>
                <w:szCs w:val="16"/>
              </w:rPr>
              <w:t>Шестоугаони завртањ M10x50</w:t>
            </w:r>
          </w:p>
          <w:p w:rsidR="00C56EC7" w:rsidRPr="00E057F3" w:rsidRDefault="00C56EC7" w:rsidP="00C56EC7">
            <w:pPr>
              <w:rPr>
                <w:sz w:val="16"/>
                <w:szCs w:val="16"/>
              </w:rPr>
            </w:pPr>
            <w:r w:rsidRPr="00E057F3">
              <w:rPr>
                <w:sz w:val="16"/>
                <w:szCs w:val="16"/>
              </w:rPr>
              <w:t>Hexagon bolt  M10x50</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12</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16.9</w:t>
            </w:r>
          </w:p>
        </w:tc>
        <w:tc>
          <w:tcPr>
            <w:tcW w:w="1995" w:type="pct"/>
            <w:shd w:val="clear" w:color="auto" w:fill="auto"/>
            <w:vAlign w:val="center"/>
          </w:tcPr>
          <w:p w:rsidR="00C56EC7" w:rsidRPr="00E057F3" w:rsidRDefault="00C56EC7" w:rsidP="00C56EC7">
            <w:pPr>
              <w:rPr>
                <w:sz w:val="16"/>
                <w:szCs w:val="16"/>
              </w:rPr>
            </w:pPr>
            <w:r w:rsidRPr="00E057F3">
              <w:rPr>
                <w:sz w:val="16"/>
                <w:szCs w:val="16"/>
              </w:rPr>
              <w:t>Подлошка 10,5</w:t>
            </w:r>
          </w:p>
          <w:p w:rsidR="00C56EC7" w:rsidRPr="00E057F3" w:rsidRDefault="00C56EC7" w:rsidP="00C56EC7">
            <w:pPr>
              <w:rPr>
                <w:sz w:val="16"/>
                <w:szCs w:val="16"/>
              </w:rPr>
            </w:pPr>
            <w:r w:rsidRPr="00E057F3">
              <w:rPr>
                <w:sz w:val="16"/>
                <w:szCs w:val="16"/>
              </w:rPr>
              <w:t>Washer 10,5</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24</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16.10</w:t>
            </w:r>
          </w:p>
        </w:tc>
        <w:tc>
          <w:tcPr>
            <w:tcW w:w="1995" w:type="pct"/>
            <w:shd w:val="clear" w:color="auto" w:fill="auto"/>
            <w:vAlign w:val="center"/>
          </w:tcPr>
          <w:p w:rsidR="00C56EC7" w:rsidRPr="00E057F3" w:rsidRDefault="00C56EC7" w:rsidP="00C56EC7">
            <w:pPr>
              <w:rPr>
                <w:sz w:val="16"/>
                <w:szCs w:val="16"/>
              </w:rPr>
            </w:pPr>
            <w:r w:rsidRPr="00E057F3">
              <w:rPr>
                <w:sz w:val="16"/>
                <w:szCs w:val="16"/>
              </w:rPr>
              <w:t>Шестоугаона навртка М10</w:t>
            </w:r>
          </w:p>
          <w:p w:rsidR="00C56EC7" w:rsidRPr="00E057F3" w:rsidRDefault="00C56EC7" w:rsidP="00C56EC7">
            <w:pPr>
              <w:rPr>
                <w:sz w:val="16"/>
                <w:szCs w:val="16"/>
              </w:rPr>
            </w:pPr>
            <w:r w:rsidRPr="00E057F3">
              <w:rPr>
                <w:sz w:val="16"/>
                <w:szCs w:val="16"/>
              </w:rPr>
              <w:t>Hexagon nut M10</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12</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16.11</w:t>
            </w:r>
          </w:p>
        </w:tc>
        <w:tc>
          <w:tcPr>
            <w:tcW w:w="1995" w:type="pct"/>
            <w:shd w:val="clear" w:color="auto" w:fill="auto"/>
            <w:vAlign w:val="center"/>
          </w:tcPr>
          <w:p w:rsidR="00C56EC7" w:rsidRPr="00E057F3" w:rsidRDefault="00C56EC7" w:rsidP="00C56EC7">
            <w:pPr>
              <w:rPr>
                <w:sz w:val="16"/>
                <w:szCs w:val="16"/>
              </w:rPr>
            </w:pPr>
            <w:r w:rsidRPr="00E057F3">
              <w:rPr>
                <w:sz w:val="16"/>
                <w:szCs w:val="16"/>
              </w:rPr>
              <w:t>Чивија 8x24</w:t>
            </w:r>
          </w:p>
          <w:p w:rsidR="00C56EC7" w:rsidRPr="00E057F3" w:rsidRDefault="00C56EC7" w:rsidP="00C56EC7">
            <w:pPr>
              <w:rPr>
                <w:sz w:val="16"/>
                <w:szCs w:val="16"/>
              </w:rPr>
            </w:pPr>
            <w:r w:rsidRPr="00E057F3">
              <w:rPr>
                <w:sz w:val="16"/>
                <w:szCs w:val="16"/>
              </w:rPr>
              <w:t>Roll pin 8x24</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6</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16.12.</w:t>
            </w:r>
          </w:p>
        </w:tc>
        <w:tc>
          <w:tcPr>
            <w:tcW w:w="1995" w:type="pct"/>
            <w:shd w:val="clear" w:color="auto" w:fill="auto"/>
            <w:vAlign w:val="center"/>
          </w:tcPr>
          <w:p w:rsidR="00C56EC7" w:rsidRPr="00E057F3" w:rsidRDefault="00C56EC7" w:rsidP="00C56EC7">
            <w:pPr>
              <w:rPr>
                <w:sz w:val="16"/>
                <w:szCs w:val="16"/>
              </w:rPr>
            </w:pPr>
            <w:r w:rsidRPr="00E057F3">
              <w:rPr>
                <w:sz w:val="16"/>
                <w:szCs w:val="16"/>
              </w:rPr>
              <w:t>Завртањ M6x10</w:t>
            </w:r>
          </w:p>
          <w:p w:rsidR="00C56EC7" w:rsidRPr="00E057F3" w:rsidRDefault="00C56EC7" w:rsidP="00C56EC7">
            <w:pPr>
              <w:rPr>
                <w:sz w:val="16"/>
                <w:szCs w:val="16"/>
              </w:rPr>
            </w:pPr>
            <w:r w:rsidRPr="00E057F3">
              <w:rPr>
                <w:sz w:val="16"/>
                <w:szCs w:val="16"/>
              </w:rPr>
              <w:t>Grub screw M6x10</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tcPr>
          <w:p w:rsidR="00C56EC7" w:rsidRPr="00E057F3" w:rsidRDefault="00C56EC7" w:rsidP="00C56EC7">
            <w:pPr>
              <w:rPr>
                <w:sz w:val="16"/>
                <w:szCs w:val="16"/>
              </w:rPr>
            </w:pPr>
            <w:r w:rsidRPr="00E057F3">
              <w:rPr>
                <w:sz w:val="16"/>
                <w:szCs w:val="16"/>
              </w:rPr>
              <w:t>17.</w:t>
            </w:r>
          </w:p>
        </w:tc>
        <w:tc>
          <w:tcPr>
            <w:tcW w:w="4643" w:type="pct"/>
            <w:gridSpan w:val="7"/>
            <w:shd w:val="clear" w:color="auto" w:fill="auto"/>
            <w:vAlign w:val="center"/>
          </w:tcPr>
          <w:p w:rsidR="00C56EC7" w:rsidRPr="00E057F3" w:rsidRDefault="00C56EC7" w:rsidP="00C56EC7">
            <w:pPr>
              <w:rPr>
                <w:rFonts w:eastAsia="Calibri"/>
                <w:sz w:val="16"/>
                <w:szCs w:val="16"/>
              </w:rPr>
            </w:pPr>
            <w:r w:rsidRPr="00E057F3">
              <w:rPr>
                <w:rFonts w:eastAsia="Calibri"/>
                <w:sz w:val="16"/>
                <w:szCs w:val="16"/>
              </w:rPr>
              <w:t xml:space="preserve">Додатни делови контролно-управљачке јединице, неопходни за модификацију из једносмерне у двосмерну </w:t>
            </w:r>
          </w:p>
          <w:p w:rsidR="00C56EC7" w:rsidRPr="00E057F3" w:rsidRDefault="00C56EC7" w:rsidP="00C56EC7">
            <w:pPr>
              <w:rPr>
                <w:sz w:val="16"/>
                <w:szCs w:val="16"/>
              </w:rPr>
            </w:pPr>
            <w:r w:rsidRPr="00E057F3">
              <w:rPr>
                <w:rFonts w:eastAsia="Calibri"/>
                <w:sz w:val="16"/>
                <w:szCs w:val="16"/>
              </w:rPr>
              <w:t>Additional parts for control unit due to reconstruction from one way flow to two ways flow one</w:t>
            </w: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17.1</w:t>
            </w:r>
          </w:p>
        </w:tc>
        <w:tc>
          <w:tcPr>
            <w:tcW w:w="1995" w:type="pct"/>
            <w:shd w:val="clear" w:color="auto" w:fill="auto"/>
            <w:vAlign w:val="center"/>
          </w:tcPr>
          <w:p w:rsidR="00C56EC7" w:rsidRPr="00E057F3" w:rsidRDefault="00C56EC7" w:rsidP="00C56EC7">
            <w:pPr>
              <w:rPr>
                <w:sz w:val="16"/>
                <w:szCs w:val="16"/>
              </w:rPr>
            </w:pPr>
            <w:r w:rsidRPr="00E057F3">
              <w:rPr>
                <w:sz w:val="16"/>
                <w:szCs w:val="16"/>
              </w:rPr>
              <w:t>Завртањ GE 10-PL/R1/2</w:t>
            </w:r>
          </w:p>
          <w:p w:rsidR="00C56EC7" w:rsidRPr="00E057F3" w:rsidRDefault="00C56EC7" w:rsidP="00C56EC7">
            <w:pPr>
              <w:rPr>
                <w:sz w:val="16"/>
                <w:szCs w:val="16"/>
              </w:rPr>
            </w:pPr>
            <w:r w:rsidRPr="00E057F3">
              <w:rPr>
                <w:sz w:val="16"/>
                <w:szCs w:val="16"/>
              </w:rPr>
              <w:t>Screw -in union GE 10-PL/R1/2</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12</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17.2</w:t>
            </w:r>
          </w:p>
        </w:tc>
        <w:tc>
          <w:tcPr>
            <w:tcW w:w="1995" w:type="pct"/>
            <w:shd w:val="clear" w:color="auto" w:fill="auto"/>
            <w:vAlign w:val="center"/>
          </w:tcPr>
          <w:p w:rsidR="00C56EC7" w:rsidRPr="00E057F3" w:rsidRDefault="00C56EC7" w:rsidP="00C56EC7">
            <w:pPr>
              <w:rPr>
                <w:sz w:val="16"/>
                <w:szCs w:val="16"/>
              </w:rPr>
            </w:pPr>
            <w:r w:rsidRPr="00E057F3">
              <w:rPr>
                <w:sz w:val="16"/>
                <w:szCs w:val="16"/>
              </w:rPr>
              <w:t>Редуцир RED18/10-PL-VI EO</w:t>
            </w:r>
          </w:p>
          <w:p w:rsidR="00C56EC7" w:rsidRPr="00E057F3" w:rsidRDefault="00C56EC7" w:rsidP="00C56EC7">
            <w:pPr>
              <w:rPr>
                <w:sz w:val="16"/>
                <w:szCs w:val="16"/>
              </w:rPr>
            </w:pPr>
            <w:r w:rsidRPr="00E057F3">
              <w:rPr>
                <w:sz w:val="16"/>
                <w:szCs w:val="16"/>
              </w:rPr>
              <w:t xml:space="preserve"> Reducer conection RED18/10-PL-VI EO</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6</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17.3</w:t>
            </w:r>
          </w:p>
        </w:tc>
        <w:tc>
          <w:tcPr>
            <w:tcW w:w="1995" w:type="pct"/>
            <w:shd w:val="clear" w:color="auto" w:fill="auto"/>
            <w:vAlign w:val="center"/>
          </w:tcPr>
          <w:p w:rsidR="00C56EC7" w:rsidRPr="00E057F3" w:rsidRDefault="00C56EC7" w:rsidP="00C56EC7">
            <w:pPr>
              <w:rPr>
                <w:sz w:val="16"/>
                <w:szCs w:val="16"/>
              </w:rPr>
            </w:pPr>
            <w:r w:rsidRPr="00E057F3">
              <w:rPr>
                <w:sz w:val="16"/>
                <w:szCs w:val="16"/>
              </w:rPr>
              <w:t>Угаони завртањ GL18</w:t>
            </w:r>
          </w:p>
          <w:p w:rsidR="00C56EC7" w:rsidRPr="00E057F3" w:rsidRDefault="00C56EC7" w:rsidP="00C56EC7">
            <w:pPr>
              <w:rPr>
                <w:sz w:val="16"/>
                <w:szCs w:val="16"/>
              </w:rPr>
            </w:pPr>
            <w:r w:rsidRPr="00E057F3">
              <w:rPr>
                <w:sz w:val="16"/>
                <w:szCs w:val="16"/>
              </w:rPr>
              <w:t>Ang.screw GL18</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6</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17.4</w:t>
            </w:r>
          </w:p>
        </w:tc>
        <w:tc>
          <w:tcPr>
            <w:tcW w:w="1995" w:type="pct"/>
            <w:shd w:val="clear" w:color="auto" w:fill="auto"/>
            <w:vAlign w:val="center"/>
          </w:tcPr>
          <w:p w:rsidR="00C56EC7" w:rsidRPr="00E057F3" w:rsidRDefault="00C56EC7" w:rsidP="00C56EC7">
            <w:pPr>
              <w:rPr>
                <w:sz w:val="16"/>
                <w:szCs w:val="16"/>
              </w:rPr>
            </w:pPr>
            <w:r w:rsidRPr="00E057F3">
              <w:rPr>
                <w:sz w:val="16"/>
                <w:szCs w:val="16"/>
              </w:rPr>
              <w:t>Шестоугаони завртањ M5x16</w:t>
            </w:r>
          </w:p>
          <w:p w:rsidR="00C56EC7" w:rsidRPr="00E057F3" w:rsidRDefault="00C56EC7" w:rsidP="00C56EC7">
            <w:pPr>
              <w:rPr>
                <w:sz w:val="16"/>
                <w:szCs w:val="16"/>
              </w:rPr>
            </w:pPr>
            <w:r w:rsidRPr="00E057F3">
              <w:rPr>
                <w:sz w:val="16"/>
                <w:szCs w:val="16"/>
              </w:rPr>
              <w:t>Hexagon bolt M5x16</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12</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17.5</w:t>
            </w:r>
          </w:p>
        </w:tc>
        <w:tc>
          <w:tcPr>
            <w:tcW w:w="1995" w:type="pct"/>
            <w:shd w:val="clear" w:color="auto" w:fill="auto"/>
            <w:vAlign w:val="center"/>
          </w:tcPr>
          <w:p w:rsidR="00C56EC7" w:rsidRPr="00E057F3" w:rsidRDefault="00C56EC7" w:rsidP="00C56EC7">
            <w:pPr>
              <w:rPr>
                <w:sz w:val="16"/>
                <w:szCs w:val="16"/>
              </w:rPr>
            </w:pPr>
            <w:r w:rsidRPr="00E057F3">
              <w:rPr>
                <w:sz w:val="16"/>
                <w:szCs w:val="16"/>
              </w:rPr>
              <w:t>Имбус завртањ M8x55</w:t>
            </w:r>
          </w:p>
          <w:p w:rsidR="00C56EC7" w:rsidRPr="00E057F3" w:rsidRDefault="00C56EC7" w:rsidP="00C56EC7">
            <w:pPr>
              <w:rPr>
                <w:sz w:val="16"/>
                <w:szCs w:val="16"/>
              </w:rPr>
            </w:pPr>
            <w:r w:rsidRPr="00E057F3">
              <w:rPr>
                <w:sz w:val="16"/>
                <w:szCs w:val="16"/>
              </w:rPr>
              <w:t>Socket head screw M8x55</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24</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17.6</w:t>
            </w:r>
          </w:p>
        </w:tc>
        <w:tc>
          <w:tcPr>
            <w:tcW w:w="1995" w:type="pct"/>
            <w:shd w:val="clear" w:color="auto" w:fill="auto"/>
            <w:vAlign w:val="center"/>
          </w:tcPr>
          <w:p w:rsidR="00C56EC7" w:rsidRPr="00E057F3" w:rsidRDefault="00C56EC7" w:rsidP="00C56EC7">
            <w:pPr>
              <w:rPr>
                <w:sz w:val="16"/>
                <w:szCs w:val="16"/>
              </w:rPr>
            </w:pPr>
            <w:r w:rsidRPr="00E057F3">
              <w:rPr>
                <w:sz w:val="16"/>
                <w:szCs w:val="16"/>
              </w:rPr>
              <w:t>Еластична подлошка 8,4x13,5x0,5</w:t>
            </w:r>
          </w:p>
          <w:p w:rsidR="00C56EC7" w:rsidRPr="00E057F3" w:rsidRDefault="00C56EC7" w:rsidP="00C56EC7">
            <w:pPr>
              <w:rPr>
                <w:sz w:val="16"/>
                <w:szCs w:val="16"/>
              </w:rPr>
            </w:pPr>
            <w:r w:rsidRPr="00E057F3">
              <w:rPr>
                <w:sz w:val="16"/>
                <w:szCs w:val="16"/>
              </w:rPr>
              <w:t>Spring washer 8,4x13,5x0,5</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24</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17.7</w:t>
            </w:r>
          </w:p>
        </w:tc>
        <w:tc>
          <w:tcPr>
            <w:tcW w:w="1995" w:type="pct"/>
            <w:shd w:val="clear" w:color="auto" w:fill="auto"/>
            <w:vAlign w:val="center"/>
          </w:tcPr>
          <w:p w:rsidR="00C56EC7" w:rsidRPr="00E057F3" w:rsidRDefault="00C56EC7" w:rsidP="00C56EC7">
            <w:pPr>
              <w:rPr>
                <w:sz w:val="16"/>
                <w:szCs w:val="16"/>
              </w:rPr>
            </w:pPr>
            <w:r w:rsidRPr="00E057F3">
              <w:rPr>
                <w:sz w:val="16"/>
                <w:szCs w:val="16"/>
              </w:rPr>
              <w:t>Имбус завртањ M8x40</w:t>
            </w:r>
          </w:p>
          <w:p w:rsidR="00C56EC7" w:rsidRPr="00E057F3" w:rsidRDefault="00C56EC7" w:rsidP="00C56EC7">
            <w:pPr>
              <w:rPr>
                <w:sz w:val="16"/>
                <w:szCs w:val="16"/>
              </w:rPr>
            </w:pPr>
            <w:r w:rsidRPr="00E057F3">
              <w:rPr>
                <w:sz w:val="16"/>
                <w:szCs w:val="16"/>
              </w:rPr>
              <w:t>Socket head screw M8x40</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18</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17.8</w:t>
            </w:r>
          </w:p>
        </w:tc>
        <w:tc>
          <w:tcPr>
            <w:tcW w:w="1995" w:type="pct"/>
            <w:shd w:val="clear" w:color="auto" w:fill="auto"/>
            <w:vAlign w:val="center"/>
          </w:tcPr>
          <w:p w:rsidR="00C56EC7" w:rsidRPr="00E057F3" w:rsidRDefault="00C56EC7" w:rsidP="00C56EC7">
            <w:pPr>
              <w:rPr>
                <w:sz w:val="16"/>
                <w:szCs w:val="16"/>
              </w:rPr>
            </w:pPr>
            <w:r w:rsidRPr="00E057F3">
              <w:rPr>
                <w:sz w:val="16"/>
                <w:szCs w:val="16"/>
              </w:rPr>
              <w:t>Цилиндрична опруга</w:t>
            </w:r>
          </w:p>
          <w:p w:rsidR="00C56EC7" w:rsidRPr="00E057F3" w:rsidRDefault="00C56EC7" w:rsidP="00C56EC7">
            <w:pPr>
              <w:rPr>
                <w:sz w:val="16"/>
                <w:szCs w:val="16"/>
              </w:rPr>
            </w:pPr>
            <w:r w:rsidRPr="00E057F3">
              <w:rPr>
                <w:sz w:val="16"/>
                <w:szCs w:val="16"/>
              </w:rPr>
              <w:t>Cyl.compr. spring</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17.9</w:t>
            </w:r>
          </w:p>
        </w:tc>
        <w:tc>
          <w:tcPr>
            <w:tcW w:w="1995" w:type="pct"/>
            <w:shd w:val="clear" w:color="auto" w:fill="auto"/>
            <w:vAlign w:val="center"/>
          </w:tcPr>
          <w:p w:rsidR="00C56EC7" w:rsidRPr="00E057F3" w:rsidRDefault="00C56EC7" w:rsidP="00C56EC7">
            <w:pPr>
              <w:rPr>
                <w:sz w:val="16"/>
                <w:szCs w:val="16"/>
              </w:rPr>
            </w:pPr>
            <w:r w:rsidRPr="00E057F3">
              <w:rPr>
                <w:sz w:val="16"/>
                <w:szCs w:val="16"/>
              </w:rPr>
              <w:t>Шестоугаони завртањ M8x150</w:t>
            </w:r>
          </w:p>
          <w:p w:rsidR="00C56EC7" w:rsidRPr="00E057F3" w:rsidRDefault="00C56EC7" w:rsidP="00C56EC7">
            <w:pPr>
              <w:rPr>
                <w:sz w:val="16"/>
                <w:szCs w:val="16"/>
              </w:rPr>
            </w:pPr>
            <w:r w:rsidRPr="00E057F3">
              <w:rPr>
                <w:sz w:val="16"/>
                <w:szCs w:val="16"/>
              </w:rPr>
              <w:t>Hexagon bolt  M8x150</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9</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17.10</w:t>
            </w:r>
          </w:p>
        </w:tc>
        <w:tc>
          <w:tcPr>
            <w:tcW w:w="1995" w:type="pct"/>
            <w:shd w:val="clear" w:color="auto" w:fill="auto"/>
            <w:vAlign w:val="center"/>
          </w:tcPr>
          <w:p w:rsidR="00C56EC7" w:rsidRPr="00E057F3" w:rsidRDefault="00C56EC7" w:rsidP="00C56EC7">
            <w:pPr>
              <w:rPr>
                <w:sz w:val="16"/>
                <w:szCs w:val="16"/>
              </w:rPr>
            </w:pPr>
            <w:r w:rsidRPr="00E057F3">
              <w:rPr>
                <w:sz w:val="16"/>
                <w:szCs w:val="16"/>
              </w:rPr>
              <w:t>Еластична плоча 33x0,9x75</w:t>
            </w:r>
          </w:p>
          <w:p w:rsidR="00C56EC7" w:rsidRPr="00E057F3" w:rsidRDefault="00C56EC7" w:rsidP="00C56EC7">
            <w:pPr>
              <w:rPr>
                <w:sz w:val="16"/>
                <w:szCs w:val="16"/>
              </w:rPr>
            </w:pPr>
            <w:r w:rsidRPr="00E057F3">
              <w:rPr>
                <w:sz w:val="16"/>
                <w:szCs w:val="16"/>
              </w:rPr>
              <w:t>Spring plate 33x0,9x75</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17.11</w:t>
            </w:r>
          </w:p>
        </w:tc>
        <w:tc>
          <w:tcPr>
            <w:tcW w:w="1995" w:type="pct"/>
            <w:shd w:val="clear" w:color="auto" w:fill="auto"/>
            <w:vAlign w:val="center"/>
          </w:tcPr>
          <w:p w:rsidR="00C56EC7" w:rsidRPr="00E057F3" w:rsidRDefault="00C56EC7" w:rsidP="00C56EC7">
            <w:pPr>
              <w:rPr>
                <w:sz w:val="16"/>
                <w:szCs w:val="16"/>
              </w:rPr>
            </w:pPr>
            <w:r w:rsidRPr="00E057F3">
              <w:rPr>
                <w:sz w:val="16"/>
                <w:szCs w:val="16"/>
              </w:rPr>
              <w:t>Завртањ М4х4</w:t>
            </w:r>
          </w:p>
          <w:p w:rsidR="00C56EC7" w:rsidRPr="00E057F3" w:rsidRDefault="00C56EC7" w:rsidP="00C56EC7">
            <w:pPr>
              <w:rPr>
                <w:sz w:val="16"/>
                <w:szCs w:val="16"/>
              </w:rPr>
            </w:pPr>
            <w:r w:rsidRPr="00E057F3">
              <w:rPr>
                <w:sz w:val="16"/>
                <w:szCs w:val="16"/>
              </w:rPr>
              <w:t>Oval head screw M4x4</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6</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17.12</w:t>
            </w:r>
          </w:p>
        </w:tc>
        <w:tc>
          <w:tcPr>
            <w:tcW w:w="1995" w:type="pct"/>
            <w:shd w:val="clear" w:color="auto" w:fill="auto"/>
            <w:vAlign w:val="center"/>
          </w:tcPr>
          <w:p w:rsidR="00C56EC7" w:rsidRPr="00E057F3" w:rsidRDefault="00C56EC7" w:rsidP="00C56EC7">
            <w:pPr>
              <w:rPr>
                <w:sz w:val="16"/>
                <w:szCs w:val="16"/>
              </w:rPr>
            </w:pPr>
            <w:r w:rsidRPr="00E057F3">
              <w:rPr>
                <w:sz w:val="16"/>
                <w:szCs w:val="16"/>
              </w:rPr>
              <w:t>Еластична подлошка 12/5,5x0,8</w:t>
            </w:r>
          </w:p>
          <w:p w:rsidR="00C56EC7" w:rsidRPr="00E057F3" w:rsidRDefault="00C56EC7" w:rsidP="00C56EC7">
            <w:pPr>
              <w:rPr>
                <w:sz w:val="16"/>
                <w:szCs w:val="16"/>
              </w:rPr>
            </w:pPr>
            <w:r w:rsidRPr="00E057F3">
              <w:rPr>
                <w:sz w:val="16"/>
                <w:szCs w:val="16"/>
              </w:rPr>
              <w:lastRenderedPageBreak/>
              <w:t>Spring washer 12/5,5x0,8</w:t>
            </w:r>
          </w:p>
        </w:tc>
        <w:tc>
          <w:tcPr>
            <w:tcW w:w="418" w:type="pct"/>
            <w:shd w:val="clear" w:color="auto" w:fill="auto"/>
            <w:vAlign w:val="center"/>
          </w:tcPr>
          <w:p w:rsidR="00C56EC7" w:rsidRPr="00E057F3" w:rsidRDefault="00C56EC7" w:rsidP="00C56EC7">
            <w:pPr>
              <w:rPr>
                <w:sz w:val="16"/>
                <w:szCs w:val="16"/>
              </w:rPr>
            </w:pPr>
            <w:r w:rsidRPr="00E057F3">
              <w:rPr>
                <w:sz w:val="16"/>
                <w:szCs w:val="16"/>
              </w:rPr>
              <w:lastRenderedPageBreak/>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6</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lastRenderedPageBreak/>
              <w:t>17.13</w:t>
            </w:r>
          </w:p>
        </w:tc>
        <w:tc>
          <w:tcPr>
            <w:tcW w:w="1995" w:type="pct"/>
            <w:shd w:val="clear" w:color="auto" w:fill="auto"/>
            <w:vAlign w:val="center"/>
          </w:tcPr>
          <w:p w:rsidR="00C56EC7" w:rsidRPr="00E057F3" w:rsidRDefault="00C56EC7" w:rsidP="00C56EC7">
            <w:pPr>
              <w:rPr>
                <w:sz w:val="16"/>
                <w:szCs w:val="16"/>
              </w:rPr>
            </w:pPr>
            <w:r w:rsidRPr="00E057F3">
              <w:rPr>
                <w:sz w:val="16"/>
                <w:szCs w:val="16"/>
              </w:rPr>
              <w:t>Подесива полуга 33Dx63</w:t>
            </w:r>
          </w:p>
          <w:p w:rsidR="00C56EC7" w:rsidRPr="00E057F3" w:rsidRDefault="00C56EC7" w:rsidP="00C56EC7">
            <w:pPr>
              <w:rPr>
                <w:sz w:val="16"/>
                <w:szCs w:val="16"/>
              </w:rPr>
            </w:pPr>
            <w:r w:rsidRPr="00E057F3">
              <w:rPr>
                <w:sz w:val="16"/>
                <w:szCs w:val="16"/>
              </w:rPr>
              <w:t>Adjusting rod 33Dx63</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17.14</w:t>
            </w:r>
          </w:p>
        </w:tc>
        <w:tc>
          <w:tcPr>
            <w:tcW w:w="1995" w:type="pct"/>
            <w:shd w:val="clear" w:color="auto" w:fill="auto"/>
            <w:vAlign w:val="center"/>
          </w:tcPr>
          <w:p w:rsidR="00C56EC7" w:rsidRPr="00E057F3" w:rsidRDefault="00C56EC7" w:rsidP="00C56EC7">
            <w:pPr>
              <w:rPr>
                <w:sz w:val="16"/>
                <w:szCs w:val="16"/>
              </w:rPr>
            </w:pPr>
            <w:r w:rsidRPr="00E057F3">
              <w:rPr>
                <w:sz w:val="16"/>
                <w:szCs w:val="16"/>
              </w:rPr>
              <w:t>Шестоугаона навртка M10x1</w:t>
            </w:r>
          </w:p>
          <w:p w:rsidR="00C56EC7" w:rsidRPr="00E057F3" w:rsidRDefault="00C56EC7" w:rsidP="00C56EC7">
            <w:pPr>
              <w:rPr>
                <w:sz w:val="16"/>
                <w:szCs w:val="16"/>
              </w:rPr>
            </w:pPr>
            <w:r w:rsidRPr="00E057F3">
              <w:rPr>
                <w:sz w:val="16"/>
                <w:szCs w:val="16"/>
              </w:rPr>
              <w:t>Hexagon nut M10x1</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17.15</w:t>
            </w:r>
          </w:p>
        </w:tc>
        <w:tc>
          <w:tcPr>
            <w:tcW w:w="1995" w:type="pct"/>
            <w:shd w:val="clear" w:color="auto" w:fill="auto"/>
            <w:vAlign w:val="center"/>
          </w:tcPr>
          <w:p w:rsidR="00C56EC7" w:rsidRPr="00E057F3" w:rsidRDefault="00C56EC7" w:rsidP="00C56EC7">
            <w:pPr>
              <w:rPr>
                <w:sz w:val="16"/>
                <w:szCs w:val="16"/>
              </w:rPr>
            </w:pPr>
            <w:r w:rsidRPr="00E057F3">
              <w:rPr>
                <w:sz w:val="16"/>
                <w:szCs w:val="16"/>
              </w:rPr>
              <w:t>Вођица опруге 40/16Dx20</w:t>
            </w:r>
          </w:p>
          <w:p w:rsidR="00C56EC7" w:rsidRPr="00E057F3" w:rsidRDefault="00C56EC7" w:rsidP="00C56EC7">
            <w:pPr>
              <w:rPr>
                <w:sz w:val="16"/>
                <w:szCs w:val="16"/>
              </w:rPr>
            </w:pPr>
            <w:r w:rsidRPr="00E057F3">
              <w:rPr>
                <w:sz w:val="16"/>
                <w:szCs w:val="16"/>
              </w:rPr>
              <w:t>Spring  guide 40/16Dx20</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17.16</w:t>
            </w:r>
          </w:p>
        </w:tc>
        <w:tc>
          <w:tcPr>
            <w:tcW w:w="1995" w:type="pct"/>
            <w:shd w:val="clear" w:color="auto" w:fill="auto"/>
            <w:vAlign w:val="center"/>
          </w:tcPr>
          <w:p w:rsidR="00C56EC7" w:rsidRPr="00E057F3" w:rsidRDefault="00C56EC7" w:rsidP="00C56EC7">
            <w:pPr>
              <w:rPr>
                <w:sz w:val="16"/>
                <w:szCs w:val="16"/>
              </w:rPr>
            </w:pPr>
            <w:r w:rsidRPr="00E057F3">
              <w:rPr>
                <w:sz w:val="16"/>
                <w:szCs w:val="16"/>
              </w:rPr>
              <w:t>Пипета 18Dx208</w:t>
            </w:r>
          </w:p>
          <w:p w:rsidR="00C56EC7" w:rsidRPr="00E057F3" w:rsidRDefault="00C56EC7" w:rsidP="00C56EC7">
            <w:pPr>
              <w:rPr>
                <w:sz w:val="16"/>
                <w:szCs w:val="16"/>
              </w:rPr>
            </w:pPr>
            <w:r w:rsidRPr="00E057F3">
              <w:rPr>
                <w:sz w:val="16"/>
                <w:szCs w:val="16"/>
              </w:rPr>
              <w:t>Scoop tube lift in.18Dx208</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17.17</w:t>
            </w:r>
          </w:p>
        </w:tc>
        <w:tc>
          <w:tcPr>
            <w:tcW w:w="1995" w:type="pct"/>
            <w:shd w:val="clear" w:color="auto" w:fill="auto"/>
            <w:vAlign w:val="center"/>
          </w:tcPr>
          <w:p w:rsidR="00C56EC7" w:rsidRPr="00E057F3" w:rsidRDefault="00C56EC7" w:rsidP="00C56EC7">
            <w:pPr>
              <w:rPr>
                <w:sz w:val="16"/>
                <w:szCs w:val="16"/>
              </w:rPr>
            </w:pPr>
            <w:r w:rsidRPr="00E057F3">
              <w:rPr>
                <w:sz w:val="16"/>
                <w:szCs w:val="16"/>
              </w:rPr>
              <w:t>Чивија 6x20</w:t>
            </w:r>
          </w:p>
          <w:p w:rsidR="00C56EC7" w:rsidRPr="00E057F3" w:rsidRDefault="00C56EC7" w:rsidP="00C56EC7">
            <w:pPr>
              <w:rPr>
                <w:sz w:val="16"/>
                <w:szCs w:val="16"/>
              </w:rPr>
            </w:pPr>
            <w:r w:rsidRPr="00E057F3">
              <w:rPr>
                <w:sz w:val="16"/>
                <w:szCs w:val="16"/>
              </w:rPr>
              <w:t>Roll pin 6x20</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6</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17.18</w:t>
            </w:r>
          </w:p>
        </w:tc>
        <w:tc>
          <w:tcPr>
            <w:tcW w:w="1995" w:type="pct"/>
            <w:shd w:val="clear" w:color="auto" w:fill="auto"/>
            <w:vAlign w:val="center"/>
          </w:tcPr>
          <w:p w:rsidR="00C56EC7" w:rsidRPr="00E057F3" w:rsidRDefault="00C56EC7" w:rsidP="00C56EC7">
            <w:pPr>
              <w:rPr>
                <w:sz w:val="16"/>
                <w:szCs w:val="16"/>
              </w:rPr>
            </w:pPr>
            <w:r w:rsidRPr="00E057F3">
              <w:rPr>
                <w:sz w:val="16"/>
                <w:szCs w:val="16"/>
              </w:rPr>
              <w:t>Завртањ M10x35</w:t>
            </w:r>
          </w:p>
          <w:p w:rsidR="00C56EC7" w:rsidRPr="00E057F3" w:rsidRDefault="00C56EC7" w:rsidP="00C56EC7">
            <w:pPr>
              <w:rPr>
                <w:sz w:val="16"/>
                <w:szCs w:val="16"/>
              </w:rPr>
            </w:pPr>
            <w:r w:rsidRPr="00E057F3">
              <w:rPr>
                <w:sz w:val="16"/>
                <w:szCs w:val="16"/>
              </w:rPr>
              <w:t>Screw M10x35</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12</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17.19</w:t>
            </w:r>
          </w:p>
        </w:tc>
        <w:tc>
          <w:tcPr>
            <w:tcW w:w="1995" w:type="pct"/>
            <w:shd w:val="clear" w:color="auto" w:fill="auto"/>
            <w:vAlign w:val="center"/>
          </w:tcPr>
          <w:p w:rsidR="00C56EC7" w:rsidRPr="00E057F3" w:rsidRDefault="00C56EC7" w:rsidP="00C56EC7">
            <w:pPr>
              <w:rPr>
                <w:sz w:val="16"/>
                <w:szCs w:val="16"/>
              </w:rPr>
            </w:pPr>
            <w:r w:rsidRPr="00E057F3">
              <w:rPr>
                <w:sz w:val="16"/>
                <w:szCs w:val="16"/>
              </w:rPr>
              <w:t>Завртањ са упуштеном главом AM8x27</w:t>
            </w:r>
          </w:p>
          <w:p w:rsidR="00C56EC7" w:rsidRPr="00E057F3" w:rsidRDefault="00C56EC7" w:rsidP="00C56EC7">
            <w:pPr>
              <w:rPr>
                <w:sz w:val="16"/>
                <w:szCs w:val="16"/>
              </w:rPr>
            </w:pPr>
            <w:r w:rsidRPr="00E057F3">
              <w:rPr>
                <w:sz w:val="16"/>
                <w:szCs w:val="16"/>
              </w:rPr>
              <w:t>Grub screw AM8x27</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6</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17.20</w:t>
            </w:r>
          </w:p>
        </w:tc>
        <w:tc>
          <w:tcPr>
            <w:tcW w:w="1995" w:type="pct"/>
            <w:shd w:val="clear" w:color="auto" w:fill="auto"/>
            <w:vAlign w:val="center"/>
          </w:tcPr>
          <w:p w:rsidR="00C56EC7" w:rsidRPr="00E057F3" w:rsidRDefault="00C56EC7" w:rsidP="00C56EC7">
            <w:pPr>
              <w:rPr>
                <w:sz w:val="16"/>
                <w:szCs w:val="16"/>
              </w:rPr>
            </w:pPr>
            <w:r w:rsidRPr="00E057F3">
              <w:rPr>
                <w:sz w:val="16"/>
                <w:szCs w:val="16"/>
              </w:rPr>
              <w:t>Завртањ са упуштеном главом M8x60</w:t>
            </w:r>
          </w:p>
          <w:p w:rsidR="00C56EC7" w:rsidRPr="00E057F3" w:rsidRDefault="00C56EC7" w:rsidP="00C56EC7">
            <w:pPr>
              <w:rPr>
                <w:sz w:val="16"/>
                <w:szCs w:val="16"/>
              </w:rPr>
            </w:pPr>
            <w:r w:rsidRPr="00E057F3">
              <w:rPr>
                <w:sz w:val="16"/>
                <w:szCs w:val="16"/>
              </w:rPr>
              <w:t>Grub screw M8x60</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17.21</w:t>
            </w:r>
          </w:p>
        </w:tc>
        <w:tc>
          <w:tcPr>
            <w:tcW w:w="1995" w:type="pct"/>
            <w:shd w:val="clear" w:color="auto" w:fill="auto"/>
            <w:vAlign w:val="center"/>
          </w:tcPr>
          <w:p w:rsidR="00C56EC7" w:rsidRPr="00E057F3" w:rsidRDefault="00C56EC7" w:rsidP="00C56EC7">
            <w:pPr>
              <w:rPr>
                <w:sz w:val="16"/>
                <w:szCs w:val="16"/>
              </w:rPr>
            </w:pPr>
            <w:r w:rsidRPr="00E057F3">
              <w:rPr>
                <w:sz w:val="16"/>
                <w:szCs w:val="16"/>
              </w:rPr>
              <w:t>Шестоугаона навртка М8</w:t>
            </w:r>
          </w:p>
          <w:p w:rsidR="00C56EC7" w:rsidRPr="00E057F3" w:rsidRDefault="00C56EC7" w:rsidP="00C56EC7">
            <w:pPr>
              <w:rPr>
                <w:sz w:val="16"/>
                <w:szCs w:val="16"/>
              </w:rPr>
            </w:pPr>
            <w:r w:rsidRPr="00E057F3">
              <w:rPr>
                <w:sz w:val="16"/>
                <w:szCs w:val="16"/>
              </w:rPr>
              <w:t>Hexagon  nut M8</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9</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17.22</w:t>
            </w:r>
          </w:p>
        </w:tc>
        <w:tc>
          <w:tcPr>
            <w:tcW w:w="1995" w:type="pct"/>
            <w:shd w:val="clear" w:color="auto" w:fill="auto"/>
            <w:vAlign w:val="center"/>
          </w:tcPr>
          <w:p w:rsidR="00C56EC7" w:rsidRPr="00E057F3" w:rsidRDefault="00C56EC7" w:rsidP="00C56EC7">
            <w:pPr>
              <w:rPr>
                <w:sz w:val="16"/>
                <w:szCs w:val="16"/>
              </w:rPr>
            </w:pPr>
            <w:r w:rsidRPr="00E057F3">
              <w:rPr>
                <w:sz w:val="16"/>
                <w:szCs w:val="16"/>
              </w:rPr>
              <w:t>Клин A6x6x60</w:t>
            </w:r>
          </w:p>
          <w:p w:rsidR="00C56EC7" w:rsidRPr="00E057F3" w:rsidRDefault="00C56EC7" w:rsidP="00C56EC7">
            <w:pPr>
              <w:rPr>
                <w:sz w:val="16"/>
                <w:szCs w:val="16"/>
              </w:rPr>
            </w:pPr>
            <w:r w:rsidRPr="00E057F3">
              <w:rPr>
                <w:sz w:val="16"/>
                <w:szCs w:val="16"/>
              </w:rPr>
              <w:t>Key A6x6x60</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6</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17.23</w:t>
            </w:r>
          </w:p>
        </w:tc>
        <w:tc>
          <w:tcPr>
            <w:tcW w:w="1995" w:type="pct"/>
            <w:shd w:val="clear" w:color="auto" w:fill="auto"/>
            <w:vAlign w:val="center"/>
          </w:tcPr>
          <w:p w:rsidR="00C56EC7" w:rsidRPr="00E057F3" w:rsidRDefault="00C56EC7" w:rsidP="00C56EC7">
            <w:pPr>
              <w:rPr>
                <w:sz w:val="16"/>
                <w:szCs w:val="16"/>
              </w:rPr>
            </w:pPr>
            <w:r w:rsidRPr="00E057F3">
              <w:rPr>
                <w:sz w:val="16"/>
                <w:szCs w:val="16"/>
              </w:rPr>
              <w:t>Цилиндрична опруга</w:t>
            </w:r>
          </w:p>
          <w:p w:rsidR="00C56EC7" w:rsidRPr="00E057F3" w:rsidRDefault="00C56EC7" w:rsidP="00C56EC7">
            <w:pPr>
              <w:rPr>
                <w:sz w:val="16"/>
                <w:szCs w:val="16"/>
              </w:rPr>
            </w:pPr>
            <w:r w:rsidRPr="00E057F3">
              <w:rPr>
                <w:sz w:val="16"/>
                <w:szCs w:val="16"/>
              </w:rPr>
              <w:t>Cyl.compr.spring</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6</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17.24</w:t>
            </w:r>
          </w:p>
        </w:tc>
        <w:tc>
          <w:tcPr>
            <w:tcW w:w="1995" w:type="pct"/>
            <w:shd w:val="clear" w:color="auto" w:fill="auto"/>
            <w:vAlign w:val="center"/>
          </w:tcPr>
          <w:p w:rsidR="00C56EC7" w:rsidRPr="00E057F3" w:rsidRDefault="00C56EC7" w:rsidP="00C56EC7">
            <w:pPr>
              <w:rPr>
                <w:sz w:val="16"/>
                <w:szCs w:val="16"/>
              </w:rPr>
            </w:pPr>
            <w:r w:rsidRPr="00E057F3">
              <w:rPr>
                <w:sz w:val="16"/>
                <w:szCs w:val="16"/>
              </w:rPr>
              <w:t>Чаура 26/11,5Dx28,5</w:t>
            </w:r>
          </w:p>
          <w:p w:rsidR="00C56EC7" w:rsidRPr="00E057F3" w:rsidRDefault="00C56EC7" w:rsidP="00C56EC7">
            <w:pPr>
              <w:rPr>
                <w:sz w:val="16"/>
                <w:szCs w:val="16"/>
              </w:rPr>
            </w:pPr>
            <w:r w:rsidRPr="00E057F3">
              <w:rPr>
                <w:sz w:val="16"/>
                <w:szCs w:val="16"/>
              </w:rPr>
              <w:t>Sleeve 26/11,5Dx28,5</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17.25</w:t>
            </w:r>
          </w:p>
        </w:tc>
        <w:tc>
          <w:tcPr>
            <w:tcW w:w="1995" w:type="pct"/>
            <w:shd w:val="clear" w:color="auto" w:fill="auto"/>
            <w:vAlign w:val="center"/>
          </w:tcPr>
          <w:p w:rsidR="00C56EC7" w:rsidRPr="00E057F3" w:rsidRDefault="00C56EC7" w:rsidP="00C56EC7">
            <w:pPr>
              <w:rPr>
                <w:sz w:val="16"/>
                <w:szCs w:val="16"/>
              </w:rPr>
            </w:pPr>
            <w:r w:rsidRPr="00E057F3">
              <w:rPr>
                <w:sz w:val="16"/>
                <w:szCs w:val="16"/>
              </w:rPr>
              <w:t>Цилиндрична опруга</w:t>
            </w:r>
          </w:p>
          <w:p w:rsidR="00C56EC7" w:rsidRPr="00E057F3" w:rsidRDefault="00C56EC7" w:rsidP="00C56EC7">
            <w:pPr>
              <w:rPr>
                <w:sz w:val="16"/>
                <w:szCs w:val="16"/>
              </w:rPr>
            </w:pPr>
            <w:r w:rsidRPr="00E057F3">
              <w:rPr>
                <w:sz w:val="16"/>
                <w:szCs w:val="16"/>
              </w:rPr>
              <w:t>Cyl.compr.spring</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17.26</w:t>
            </w:r>
          </w:p>
        </w:tc>
        <w:tc>
          <w:tcPr>
            <w:tcW w:w="1995" w:type="pct"/>
            <w:shd w:val="clear" w:color="auto" w:fill="auto"/>
            <w:vAlign w:val="center"/>
          </w:tcPr>
          <w:p w:rsidR="00C56EC7" w:rsidRPr="00E057F3" w:rsidRDefault="00C56EC7" w:rsidP="00C56EC7">
            <w:pPr>
              <w:rPr>
                <w:sz w:val="16"/>
                <w:szCs w:val="16"/>
              </w:rPr>
            </w:pPr>
            <w:r w:rsidRPr="00E057F3">
              <w:rPr>
                <w:sz w:val="16"/>
                <w:szCs w:val="16"/>
              </w:rPr>
              <w:t>Показивач 5x50x62</w:t>
            </w:r>
          </w:p>
          <w:p w:rsidR="00C56EC7" w:rsidRPr="00E057F3" w:rsidRDefault="00C56EC7" w:rsidP="00C56EC7">
            <w:pPr>
              <w:rPr>
                <w:sz w:val="16"/>
                <w:szCs w:val="16"/>
              </w:rPr>
            </w:pPr>
            <w:r w:rsidRPr="00E057F3">
              <w:rPr>
                <w:sz w:val="16"/>
                <w:szCs w:val="16"/>
              </w:rPr>
              <w:t>Stroke indicator 5x50x62</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17.27</w:t>
            </w:r>
          </w:p>
        </w:tc>
        <w:tc>
          <w:tcPr>
            <w:tcW w:w="1995" w:type="pct"/>
            <w:shd w:val="clear" w:color="auto" w:fill="auto"/>
            <w:vAlign w:val="center"/>
          </w:tcPr>
          <w:p w:rsidR="00C56EC7" w:rsidRPr="00E057F3" w:rsidRDefault="00C56EC7" w:rsidP="00C56EC7">
            <w:pPr>
              <w:rPr>
                <w:sz w:val="16"/>
                <w:szCs w:val="16"/>
              </w:rPr>
            </w:pPr>
            <w:r w:rsidRPr="00E057F3">
              <w:rPr>
                <w:sz w:val="16"/>
                <w:szCs w:val="16"/>
              </w:rPr>
              <w:t>Завртањ M5x10</w:t>
            </w:r>
          </w:p>
          <w:p w:rsidR="00C56EC7" w:rsidRPr="00E057F3" w:rsidRDefault="00C56EC7" w:rsidP="00C56EC7">
            <w:pPr>
              <w:rPr>
                <w:sz w:val="16"/>
                <w:szCs w:val="16"/>
              </w:rPr>
            </w:pPr>
            <w:r w:rsidRPr="00E057F3">
              <w:rPr>
                <w:sz w:val="16"/>
                <w:szCs w:val="16"/>
              </w:rPr>
              <w:t>Screw M5x10</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12</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17.28</w:t>
            </w:r>
          </w:p>
        </w:tc>
        <w:tc>
          <w:tcPr>
            <w:tcW w:w="1995" w:type="pct"/>
            <w:shd w:val="clear" w:color="auto" w:fill="auto"/>
            <w:vAlign w:val="center"/>
          </w:tcPr>
          <w:p w:rsidR="00C56EC7" w:rsidRPr="00E057F3" w:rsidRDefault="00C56EC7" w:rsidP="00C56EC7">
            <w:pPr>
              <w:rPr>
                <w:sz w:val="16"/>
                <w:szCs w:val="16"/>
              </w:rPr>
            </w:pPr>
            <w:r w:rsidRPr="00E057F3">
              <w:rPr>
                <w:sz w:val="16"/>
                <w:szCs w:val="16"/>
              </w:rPr>
              <w:t>Завртањ M6x30</w:t>
            </w:r>
          </w:p>
          <w:p w:rsidR="00C56EC7" w:rsidRPr="00E057F3" w:rsidRDefault="00C56EC7" w:rsidP="00C56EC7">
            <w:pPr>
              <w:rPr>
                <w:sz w:val="16"/>
                <w:szCs w:val="16"/>
              </w:rPr>
            </w:pPr>
            <w:r w:rsidRPr="00E057F3">
              <w:rPr>
                <w:sz w:val="16"/>
                <w:szCs w:val="16"/>
              </w:rPr>
              <w:t>Screw M6x30</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9</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17.29</w:t>
            </w:r>
          </w:p>
        </w:tc>
        <w:tc>
          <w:tcPr>
            <w:tcW w:w="1995" w:type="pct"/>
            <w:shd w:val="clear" w:color="auto" w:fill="auto"/>
            <w:vAlign w:val="center"/>
          </w:tcPr>
          <w:p w:rsidR="00C56EC7" w:rsidRPr="00E057F3" w:rsidRDefault="00C56EC7" w:rsidP="00C56EC7">
            <w:pPr>
              <w:rPr>
                <w:sz w:val="16"/>
                <w:szCs w:val="16"/>
              </w:rPr>
            </w:pPr>
            <w:r w:rsidRPr="00E057F3">
              <w:rPr>
                <w:sz w:val="16"/>
                <w:szCs w:val="16"/>
              </w:rPr>
              <w:t>Навртка М6</w:t>
            </w:r>
          </w:p>
          <w:p w:rsidR="00C56EC7" w:rsidRPr="00E057F3" w:rsidRDefault="00C56EC7" w:rsidP="00C56EC7">
            <w:pPr>
              <w:rPr>
                <w:sz w:val="16"/>
                <w:szCs w:val="16"/>
              </w:rPr>
            </w:pPr>
            <w:r w:rsidRPr="00E057F3">
              <w:rPr>
                <w:sz w:val="16"/>
                <w:szCs w:val="16"/>
              </w:rPr>
              <w:t>Nut M6</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6</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17.30</w:t>
            </w:r>
          </w:p>
        </w:tc>
        <w:tc>
          <w:tcPr>
            <w:tcW w:w="1995" w:type="pct"/>
            <w:shd w:val="clear" w:color="auto" w:fill="auto"/>
            <w:vAlign w:val="center"/>
          </w:tcPr>
          <w:p w:rsidR="00C56EC7" w:rsidRPr="00E057F3" w:rsidRDefault="00C56EC7" w:rsidP="00C56EC7">
            <w:pPr>
              <w:rPr>
                <w:sz w:val="16"/>
                <w:szCs w:val="16"/>
              </w:rPr>
            </w:pPr>
            <w:r w:rsidRPr="00E057F3">
              <w:rPr>
                <w:sz w:val="16"/>
                <w:szCs w:val="16"/>
              </w:rPr>
              <w:t>Вођица опруге 34/16Dx36</w:t>
            </w:r>
          </w:p>
          <w:p w:rsidR="00C56EC7" w:rsidRPr="00E057F3" w:rsidRDefault="00C56EC7" w:rsidP="00C56EC7">
            <w:pPr>
              <w:rPr>
                <w:sz w:val="16"/>
                <w:szCs w:val="16"/>
              </w:rPr>
            </w:pPr>
            <w:r w:rsidRPr="00E057F3">
              <w:rPr>
                <w:sz w:val="16"/>
                <w:szCs w:val="16"/>
              </w:rPr>
              <w:t>Spring guide 34/16Dx36</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17.31</w:t>
            </w:r>
          </w:p>
        </w:tc>
        <w:tc>
          <w:tcPr>
            <w:tcW w:w="1995" w:type="pct"/>
            <w:shd w:val="clear" w:color="auto" w:fill="auto"/>
            <w:vAlign w:val="center"/>
          </w:tcPr>
          <w:p w:rsidR="00C56EC7" w:rsidRPr="00E057F3" w:rsidRDefault="00C56EC7" w:rsidP="00C56EC7">
            <w:pPr>
              <w:rPr>
                <w:sz w:val="16"/>
                <w:szCs w:val="16"/>
              </w:rPr>
            </w:pPr>
            <w:r w:rsidRPr="00E057F3">
              <w:rPr>
                <w:sz w:val="16"/>
                <w:szCs w:val="16"/>
              </w:rPr>
              <w:t>Цилиндрична опруга</w:t>
            </w:r>
          </w:p>
          <w:p w:rsidR="00C56EC7" w:rsidRPr="00E057F3" w:rsidRDefault="00C56EC7" w:rsidP="00C56EC7">
            <w:pPr>
              <w:rPr>
                <w:sz w:val="16"/>
                <w:szCs w:val="16"/>
              </w:rPr>
            </w:pPr>
            <w:r w:rsidRPr="00E057F3">
              <w:rPr>
                <w:sz w:val="16"/>
                <w:szCs w:val="16"/>
              </w:rPr>
              <w:t>Cyl.spring</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17.32</w:t>
            </w:r>
          </w:p>
        </w:tc>
        <w:tc>
          <w:tcPr>
            <w:tcW w:w="1995" w:type="pct"/>
            <w:shd w:val="clear" w:color="auto" w:fill="auto"/>
            <w:vAlign w:val="center"/>
          </w:tcPr>
          <w:p w:rsidR="00C56EC7" w:rsidRPr="00E057F3" w:rsidRDefault="00C56EC7" w:rsidP="00C56EC7">
            <w:pPr>
              <w:rPr>
                <w:sz w:val="16"/>
                <w:szCs w:val="16"/>
              </w:rPr>
            </w:pPr>
            <w:r w:rsidRPr="00E057F3">
              <w:rPr>
                <w:sz w:val="16"/>
                <w:szCs w:val="16"/>
              </w:rPr>
              <w:t>Поклопац 23x22x60</w:t>
            </w:r>
          </w:p>
          <w:p w:rsidR="00C56EC7" w:rsidRPr="00E057F3" w:rsidRDefault="00C56EC7" w:rsidP="00C56EC7">
            <w:pPr>
              <w:rPr>
                <w:sz w:val="16"/>
                <w:szCs w:val="16"/>
              </w:rPr>
            </w:pPr>
            <w:r w:rsidRPr="00E057F3">
              <w:rPr>
                <w:sz w:val="16"/>
                <w:szCs w:val="16"/>
              </w:rPr>
              <w:t>Cover 23x22x60</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17.33</w:t>
            </w:r>
          </w:p>
        </w:tc>
        <w:tc>
          <w:tcPr>
            <w:tcW w:w="1995" w:type="pct"/>
            <w:shd w:val="clear" w:color="auto" w:fill="auto"/>
            <w:vAlign w:val="center"/>
          </w:tcPr>
          <w:p w:rsidR="00C56EC7" w:rsidRPr="00E057F3" w:rsidRDefault="00C56EC7" w:rsidP="00C56EC7">
            <w:pPr>
              <w:rPr>
                <w:sz w:val="16"/>
                <w:szCs w:val="16"/>
              </w:rPr>
            </w:pPr>
            <w:r w:rsidRPr="00E057F3">
              <w:rPr>
                <w:sz w:val="16"/>
                <w:szCs w:val="16"/>
              </w:rPr>
              <w:t>Завртањ са упуштеном главом M5x30</w:t>
            </w:r>
          </w:p>
          <w:p w:rsidR="00C56EC7" w:rsidRPr="00E057F3" w:rsidRDefault="00C56EC7" w:rsidP="00C56EC7">
            <w:pPr>
              <w:rPr>
                <w:sz w:val="16"/>
                <w:szCs w:val="16"/>
              </w:rPr>
            </w:pPr>
            <w:r w:rsidRPr="00E057F3">
              <w:rPr>
                <w:sz w:val="16"/>
                <w:szCs w:val="16"/>
              </w:rPr>
              <w:t>Socket head screw M5x30</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6</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17.34</w:t>
            </w:r>
          </w:p>
        </w:tc>
        <w:tc>
          <w:tcPr>
            <w:tcW w:w="1995" w:type="pct"/>
            <w:shd w:val="clear" w:color="auto" w:fill="auto"/>
            <w:vAlign w:val="center"/>
          </w:tcPr>
          <w:p w:rsidR="00C56EC7" w:rsidRPr="00E057F3" w:rsidRDefault="00C56EC7" w:rsidP="00C56EC7">
            <w:pPr>
              <w:rPr>
                <w:sz w:val="16"/>
                <w:szCs w:val="16"/>
              </w:rPr>
            </w:pPr>
            <w:r w:rsidRPr="00E057F3">
              <w:rPr>
                <w:sz w:val="16"/>
                <w:szCs w:val="16"/>
              </w:rPr>
              <w:t>Еластична подлошка B5,3x9x0,5</w:t>
            </w:r>
          </w:p>
          <w:p w:rsidR="00C56EC7" w:rsidRPr="00E057F3" w:rsidRDefault="00C56EC7" w:rsidP="00C56EC7">
            <w:pPr>
              <w:rPr>
                <w:sz w:val="16"/>
                <w:szCs w:val="16"/>
              </w:rPr>
            </w:pPr>
            <w:r w:rsidRPr="00E057F3">
              <w:rPr>
                <w:sz w:val="16"/>
                <w:szCs w:val="16"/>
              </w:rPr>
              <w:t>Spring washer B5,3x9x0,5</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6</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lastRenderedPageBreak/>
              <w:t>17.35</w:t>
            </w:r>
          </w:p>
        </w:tc>
        <w:tc>
          <w:tcPr>
            <w:tcW w:w="1995" w:type="pct"/>
            <w:shd w:val="clear" w:color="auto" w:fill="auto"/>
            <w:vAlign w:val="center"/>
          </w:tcPr>
          <w:p w:rsidR="00C56EC7" w:rsidRPr="00E057F3" w:rsidRDefault="00C56EC7" w:rsidP="00C56EC7">
            <w:pPr>
              <w:rPr>
                <w:sz w:val="16"/>
                <w:szCs w:val="16"/>
              </w:rPr>
            </w:pPr>
            <w:r w:rsidRPr="00E057F3">
              <w:rPr>
                <w:sz w:val="16"/>
                <w:szCs w:val="16"/>
              </w:rPr>
              <w:t>Редуцир</w:t>
            </w:r>
          </w:p>
          <w:p w:rsidR="00C56EC7" w:rsidRPr="00E057F3" w:rsidRDefault="00C56EC7" w:rsidP="00C56EC7">
            <w:pPr>
              <w:rPr>
                <w:sz w:val="16"/>
                <w:szCs w:val="16"/>
              </w:rPr>
            </w:pPr>
            <w:r w:rsidRPr="00E057F3">
              <w:rPr>
                <w:sz w:val="16"/>
                <w:szCs w:val="16"/>
              </w:rPr>
              <w:t>Reducing adaptor (Tar.broj: 73079980)</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rFonts w:eastAsia="Arial Unicode MS"/>
                <w:sz w:val="16"/>
                <w:szCs w:val="16"/>
              </w:rPr>
            </w:pPr>
            <w:r w:rsidRPr="00E057F3">
              <w:rPr>
                <w:rFonts w:eastAsia="Arial Unicode MS"/>
                <w:sz w:val="16"/>
                <w:szCs w:val="16"/>
              </w:rPr>
              <w:t>9</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17.36</w:t>
            </w:r>
          </w:p>
        </w:tc>
        <w:tc>
          <w:tcPr>
            <w:tcW w:w="1995" w:type="pct"/>
            <w:shd w:val="clear" w:color="auto" w:fill="auto"/>
            <w:vAlign w:val="center"/>
          </w:tcPr>
          <w:p w:rsidR="00C56EC7" w:rsidRPr="00E057F3" w:rsidRDefault="00C56EC7" w:rsidP="00C56EC7">
            <w:pPr>
              <w:rPr>
                <w:sz w:val="16"/>
                <w:szCs w:val="16"/>
              </w:rPr>
            </w:pPr>
            <w:r w:rsidRPr="00E057F3">
              <w:rPr>
                <w:sz w:val="16"/>
                <w:szCs w:val="16"/>
              </w:rPr>
              <w:t>Редуцир</w:t>
            </w:r>
          </w:p>
          <w:p w:rsidR="00C56EC7" w:rsidRPr="00E057F3" w:rsidRDefault="00C56EC7" w:rsidP="00C56EC7">
            <w:pPr>
              <w:rPr>
                <w:sz w:val="16"/>
                <w:szCs w:val="16"/>
              </w:rPr>
            </w:pPr>
            <w:r w:rsidRPr="00E057F3">
              <w:rPr>
                <w:sz w:val="16"/>
                <w:szCs w:val="16"/>
              </w:rPr>
              <w:t>Reducing adaptor (Tar.broj:73079910)</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rFonts w:eastAsia="Arial Unicode MS"/>
                <w:sz w:val="16"/>
                <w:szCs w:val="16"/>
              </w:rPr>
            </w:pPr>
            <w:r w:rsidRPr="00E057F3">
              <w:rPr>
                <w:rFonts w:eastAsia="Arial Unicode MS"/>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17.37</w:t>
            </w:r>
          </w:p>
        </w:tc>
        <w:tc>
          <w:tcPr>
            <w:tcW w:w="1995" w:type="pct"/>
            <w:shd w:val="clear" w:color="auto" w:fill="auto"/>
            <w:vAlign w:val="center"/>
          </w:tcPr>
          <w:p w:rsidR="00C56EC7" w:rsidRPr="00E057F3" w:rsidRDefault="00C56EC7" w:rsidP="00C56EC7">
            <w:pPr>
              <w:rPr>
                <w:sz w:val="16"/>
                <w:szCs w:val="16"/>
              </w:rPr>
            </w:pPr>
            <w:r w:rsidRPr="00E057F3">
              <w:rPr>
                <w:sz w:val="16"/>
                <w:szCs w:val="16"/>
              </w:rPr>
              <w:t>Навртка</w:t>
            </w:r>
          </w:p>
          <w:p w:rsidR="00C56EC7" w:rsidRPr="00E057F3" w:rsidRDefault="00C56EC7" w:rsidP="00C56EC7">
            <w:pPr>
              <w:rPr>
                <w:sz w:val="16"/>
                <w:szCs w:val="16"/>
              </w:rPr>
            </w:pPr>
            <w:r w:rsidRPr="00E057F3">
              <w:rPr>
                <w:sz w:val="16"/>
                <w:szCs w:val="16"/>
              </w:rPr>
              <w:t>Nut (Tarifni broj: 848390089)</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rFonts w:eastAsia="Arial Unicode MS"/>
                <w:sz w:val="16"/>
                <w:szCs w:val="16"/>
              </w:rPr>
            </w:pPr>
            <w:r w:rsidRPr="00E057F3">
              <w:rPr>
                <w:rFonts w:eastAsia="Arial Unicode MS"/>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17.38</w:t>
            </w:r>
          </w:p>
        </w:tc>
        <w:tc>
          <w:tcPr>
            <w:tcW w:w="1995" w:type="pct"/>
            <w:shd w:val="clear" w:color="auto" w:fill="auto"/>
            <w:vAlign w:val="center"/>
          </w:tcPr>
          <w:p w:rsidR="00C56EC7" w:rsidRPr="00E057F3" w:rsidRDefault="00C56EC7" w:rsidP="00C56EC7">
            <w:pPr>
              <w:rPr>
                <w:sz w:val="16"/>
                <w:szCs w:val="16"/>
              </w:rPr>
            </w:pPr>
            <w:r w:rsidRPr="00E057F3">
              <w:rPr>
                <w:sz w:val="16"/>
                <w:szCs w:val="16"/>
              </w:rPr>
              <w:t>Вијак</w:t>
            </w:r>
          </w:p>
          <w:p w:rsidR="00C56EC7" w:rsidRPr="00E057F3" w:rsidRDefault="00C56EC7" w:rsidP="00C56EC7">
            <w:pPr>
              <w:rPr>
                <w:sz w:val="16"/>
                <w:szCs w:val="16"/>
              </w:rPr>
            </w:pPr>
            <w:r w:rsidRPr="00E057F3">
              <w:rPr>
                <w:sz w:val="16"/>
                <w:szCs w:val="16"/>
              </w:rPr>
              <w:t>Screw (Tarifni broj: 73181589)</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rFonts w:eastAsia="Arial Unicode MS"/>
                <w:sz w:val="16"/>
                <w:szCs w:val="16"/>
              </w:rPr>
            </w:pPr>
            <w:r w:rsidRPr="00E057F3">
              <w:rPr>
                <w:rFonts w:eastAsia="Arial Unicode MS"/>
                <w:sz w:val="16"/>
                <w:szCs w:val="16"/>
              </w:rPr>
              <w:t>147</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17.39</w:t>
            </w:r>
          </w:p>
        </w:tc>
        <w:tc>
          <w:tcPr>
            <w:tcW w:w="1995" w:type="pct"/>
            <w:shd w:val="clear" w:color="auto" w:fill="auto"/>
            <w:vAlign w:val="center"/>
          </w:tcPr>
          <w:p w:rsidR="00C56EC7" w:rsidRPr="00E057F3" w:rsidRDefault="00C56EC7" w:rsidP="00C56EC7">
            <w:pPr>
              <w:rPr>
                <w:sz w:val="16"/>
                <w:szCs w:val="16"/>
              </w:rPr>
            </w:pPr>
            <w:r w:rsidRPr="00E057F3">
              <w:rPr>
                <w:sz w:val="16"/>
                <w:szCs w:val="16"/>
              </w:rPr>
              <w:t>Вијак</w:t>
            </w:r>
          </w:p>
          <w:p w:rsidR="00C56EC7" w:rsidRPr="00E057F3" w:rsidRDefault="00C56EC7" w:rsidP="00C56EC7">
            <w:pPr>
              <w:rPr>
                <w:sz w:val="16"/>
                <w:szCs w:val="16"/>
              </w:rPr>
            </w:pPr>
            <w:r w:rsidRPr="00E057F3">
              <w:rPr>
                <w:sz w:val="16"/>
                <w:szCs w:val="16"/>
              </w:rPr>
              <w:t>Screw (Tarifni broj: 73181589)</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rFonts w:eastAsia="Arial Unicode MS"/>
                <w:sz w:val="16"/>
                <w:szCs w:val="16"/>
              </w:rPr>
            </w:pPr>
            <w:r w:rsidRPr="00E057F3">
              <w:rPr>
                <w:rFonts w:eastAsia="Arial Unicode MS"/>
                <w:sz w:val="16"/>
                <w:szCs w:val="16"/>
              </w:rPr>
              <w:t>147</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17.40</w:t>
            </w:r>
          </w:p>
        </w:tc>
        <w:tc>
          <w:tcPr>
            <w:tcW w:w="1995" w:type="pct"/>
            <w:shd w:val="clear" w:color="auto" w:fill="auto"/>
            <w:vAlign w:val="center"/>
          </w:tcPr>
          <w:p w:rsidR="00C56EC7" w:rsidRPr="00E057F3" w:rsidRDefault="00C56EC7" w:rsidP="00C56EC7">
            <w:pPr>
              <w:rPr>
                <w:sz w:val="16"/>
                <w:szCs w:val="16"/>
              </w:rPr>
            </w:pPr>
            <w:r w:rsidRPr="00E057F3">
              <w:rPr>
                <w:sz w:val="16"/>
                <w:szCs w:val="16"/>
              </w:rPr>
              <w:t>О-прстен</w:t>
            </w:r>
          </w:p>
          <w:p w:rsidR="00C56EC7" w:rsidRPr="00E057F3" w:rsidRDefault="00C56EC7" w:rsidP="00C56EC7">
            <w:pPr>
              <w:rPr>
                <w:sz w:val="16"/>
                <w:szCs w:val="16"/>
              </w:rPr>
            </w:pPr>
            <w:r w:rsidRPr="00E057F3">
              <w:rPr>
                <w:sz w:val="16"/>
                <w:szCs w:val="16"/>
              </w:rPr>
              <w:t>O-ring  (Tarifni broj: 40169300)</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rFonts w:eastAsia="Arial Unicode MS"/>
                <w:sz w:val="16"/>
                <w:szCs w:val="16"/>
              </w:rPr>
            </w:pPr>
            <w:r w:rsidRPr="00E057F3">
              <w:rPr>
                <w:rFonts w:eastAsia="Arial Unicode MS"/>
                <w:sz w:val="16"/>
                <w:szCs w:val="16"/>
              </w:rPr>
              <w:t>6</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17.41</w:t>
            </w:r>
          </w:p>
        </w:tc>
        <w:tc>
          <w:tcPr>
            <w:tcW w:w="1995" w:type="pct"/>
            <w:shd w:val="clear" w:color="auto" w:fill="auto"/>
            <w:vAlign w:val="center"/>
          </w:tcPr>
          <w:p w:rsidR="00C56EC7" w:rsidRPr="00E057F3" w:rsidRDefault="00C56EC7" w:rsidP="00C56EC7">
            <w:pPr>
              <w:rPr>
                <w:sz w:val="16"/>
                <w:szCs w:val="16"/>
              </w:rPr>
            </w:pPr>
            <w:r w:rsidRPr="00E057F3">
              <w:rPr>
                <w:sz w:val="16"/>
                <w:szCs w:val="16"/>
              </w:rPr>
              <w:t>О-прстен</w:t>
            </w:r>
          </w:p>
          <w:p w:rsidR="00C56EC7" w:rsidRPr="00E057F3" w:rsidRDefault="00C56EC7" w:rsidP="00C56EC7">
            <w:pPr>
              <w:rPr>
                <w:sz w:val="16"/>
                <w:szCs w:val="16"/>
              </w:rPr>
            </w:pPr>
            <w:r w:rsidRPr="00E057F3">
              <w:rPr>
                <w:sz w:val="16"/>
                <w:szCs w:val="16"/>
              </w:rPr>
              <w:t>O-ring  (Tarifni broj: 73181590)</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rFonts w:eastAsia="Arial Unicode MS"/>
                <w:sz w:val="16"/>
                <w:szCs w:val="16"/>
              </w:rPr>
            </w:pPr>
            <w:r w:rsidRPr="00E057F3">
              <w:rPr>
                <w:rFonts w:eastAsia="Arial Unicode MS"/>
                <w:sz w:val="16"/>
                <w:szCs w:val="16"/>
              </w:rPr>
              <w:t>18</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17.42</w:t>
            </w:r>
          </w:p>
        </w:tc>
        <w:tc>
          <w:tcPr>
            <w:tcW w:w="1995" w:type="pct"/>
            <w:shd w:val="clear" w:color="auto" w:fill="auto"/>
            <w:vAlign w:val="center"/>
          </w:tcPr>
          <w:p w:rsidR="00C56EC7" w:rsidRPr="00E057F3" w:rsidRDefault="00C56EC7" w:rsidP="00C56EC7">
            <w:pPr>
              <w:rPr>
                <w:sz w:val="16"/>
                <w:szCs w:val="16"/>
              </w:rPr>
            </w:pPr>
            <w:r w:rsidRPr="00E057F3">
              <w:rPr>
                <w:sz w:val="16"/>
                <w:szCs w:val="16"/>
              </w:rPr>
              <w:t>Чеп</w:t>
            </w:r>
          </w:p>
          <w:p w:rsidR="00C56EC7" w:rsidRPr="00E057F3" w:rsidRDefault="00C56EC7" w:rsidP="00C56EC7">
            <w:pPr>
              <w:rPr>
                <w:sz w:val="16"/>
                <w:szCs w:val="16"/>
              </w:rPr>
            </w:pPr>
            <w:r w:rsidRPr="00E057F3">
              <w:rPr>
                <w:sz w:val="16"/>
                <w:szCs w:val="16"/>
              </w:rPr>
              <w:t>Plug  (Tarifni broj: 73181590)</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rFonts w:eastAsia="Arial Unicode MS"/>
                <w:sz w:val="16"/>
                <w:szCs w:val="16"/>
              </w:rPr>
            </w:pPr>
            <w:r w:rsidRPr="00E057F3">
              <w:rPr>
                <w:rFonts w:eastAsia="Arial Unicode MS"/>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17.43</w:t>
            </w:r>
          </w:p>
        </w:tc>
        <w:tc>
          <w:tcPr>
            <w:tcW w:w="1995" w:type="pct"/>
            <w:shd w:val="clear" w:color="auto" w:fill="auto"/>
            <w:vAlign w:val="center"/>
          </w:tcPr>
          <w:p w:rsidR="00C56EC7" w:rsidRPr="00E057F3" w:rsidRDefault="00C56EC7" w:rsidP="00C56EC7">
            <w:pPr>
              <w:rPr>
                <w:sz w:val="16"/>
                <w:szCs w:val="16"/>
              </w:rPr>
            </w:pPr>
            <w:r w:rsidRPr="00E057F3">
              <w:rPr>
                <w:sz w:val="16"/>
                <w:szCs w:val="16"/>
              </w:rPr>
              <w:t>Чеп</w:t>
            </w:r>
          </w:p>
          <w:p w:rsidR="00C56EC7" w:rsidRPr="00E057F3" w:rsidRDefault="00C56EC7" w:rsidP="00C56EC7">
            <w:pPr>
              <w:rPr>
                <w:sz w:val="16"/>
                <w:szCs w:val="16"/>
              </w:rPr>
            </w:pPr>
            <w:r w:rsidRPr="00E057F3">
              <w:rPr>
                <w:sz w:val="16"/>
                <w:szCs w:val="16"/>
              </w:rPr>
              <w:t>Plug  (Tarifni broj: 73181590)</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rFonts w:eastAsia="Arial Unicode MS"/>
                <w:sz w:val="16"/>
                <w:szCs w:val="16"/>
              </w:rPr>
            </w:pPr>
            <w:r w:rsidRPr="00E057F3">
              <w:rPr>
                <w:rFonts w:eastAsia="Arial Unicode MS"/>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18.</w:t>
            </w:r>
          </w:p>
        </w:tc>
        <w:tc>
          <w:tcPr>
            <w:tcW w:w="4643" w:type="pct"/>
            <w:gridSpan w:val="7"/>
            <w:shd w:val="clear" w:color="auto" w:fill="auto"/>
            <w:vAlign w:val="center"/>
          </w:tcPr>
          <w:p w:rsidR="00C56EC7" w:rsidRPr="00E057F3" w:rsidRDefault="00C56EC7" w:rsidP="00C56EC7">
            <w:pPr>
              <w:rPr>
                <w:rFonts w:eastAsia="Calibri"/>
                <w:sz w:val="16"/>
                <w:szCs w:val="16"/>
              </w:rPr>
            </w:pPr>
            <w:r w:rsidRPr="00E057F3">
              <w:rPr>
                <w:rFonts w:eastAsia="Calibri"/>
                <w:sz w:val="16"/>
                <w:szCs w:val="16"/>
              </w:rPr>
              <w:t>Делови неопходни за реконструкцију примарног кола и омотача у „лако“</w:t>
            </w:r>
          </w:p>
          <w:p w:rsidR="00C56EC7" w:rsidRPr="00E057F3" w:rsidRDefault="00C56EC7" w:rsidP="00C56EC7">
            <w:pPr>
              <w:rPr>
                <w:sz w:val="16"/>
                <w:szCs w:val="16"/>
              </w:rPr>
            </w:pPr>
            <w:r w:rsidRPr="00E057F3">
              <w:rPr>
                <w:rFonts w:eastAsia="Calibri"/>
                <w:sz w:val="16"/>
                <w:szCs w:val="16"/>
              </w:rPr>
              <w:t>Necessary parts for reconstruction of primary impeller cover</w:t>
            </w: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18.1</w:t>
            </w:r>
          </w:p>
        </w:tc>
        <w:tc>
          <w:tcPr>
            <w:tcW w:w="1995" w:type="pct"/>
            <w:shd w:val="clear" w:color="auto" w:fill="auto"/>
            <w:vAlign w:val="center"/>
          </w:tcPr>
          <w:p w:rsidR="00C56EC7" w:rsidRPr="00E057F3" w:rsidRDefault="00C56EC7" w:rsidP="00C56EC7">
            <w:pPr>
              <w:rPr>
                <w:sz w:val="16"/>
                <w:szCs w:val="16"/>
              </w:rPr>
            </w:pPr>
            <w:r w:rsidRPr="00E057F3">
              <w:rPr>
                <w:sz w:val="16"/>
                <w:szCs w:val="16"/>
              </w:rPr>
              <w:t>Осигурач 18x1</w:t>
            </w:r>
          </w:p>
          <w:p w:rsidR="00C56EC7" w:rsidRPr="00E057F3" w:rsidRDefault="00C56EC7" w:rsidP="00C56EC7">
            <w:pPr>
              <w:rPr>
                <w:sz w:val="16"/>
                <w:szCs w:val="16"/>
              </w:rPr>
            </w:pPr>
            <w:r w:rsidRPr="00E057F3">
              <w:rPr>
                <w:sz w:val="16"/>
                <w:szCs w:val="16"/>
              </w:rPr>
              <w:t>Circlip 18x1</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18</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18.2</w:t>
            </w:r>
          </w:p>
        </w:tc>
        <w:tc>
          <w:tcPr>
            <w:tcW w:w="1995" w:type="pct"/>
            <w:shd w:val="clear" w:color="auto" w:fill="auto"/>
            <w:vAlign w:val="center"/>
          </w:tcPr>
          <w:p w:rsidR="00C56EC7" w:rsidRPr="00E057F3" w:rsidRDefault="00C56EC7" w:rsidP="00C56EC7">
            <w:pPr>
              <w:rPr>
                <w:sz w:val="16"/>
                <w:szCs w:val="16"/>
              </w:rPr>
            </w:pPr>
            <w:r w:rsidRPr="00E057F3">
              <w:rPr>
                <w:sz w:val="16"/>
                <w:szCs w:val="16"/>
              </w:rPr>
              <w:t>Завртањ M16x70</w:t>
            </w:r>
          </w:p>
          <w:p w:rsidR="00C56EC7" w:rsidRPr="00E057F3" w:rsidRDefault="00C56EC7" w:rsidP="00C56EC7">
            <w:pPr>
              <w:rPr>
                <w:sz w:val="16"/>
                <w:szCs w:val="16"/>
              </w:rPr>
            </w:pPr>
            <w:r w:rsidRPr="00E057F3">
              <w:rPr>
                <w:sz w:val="16"/>
                <w:szCs w:val="16"/>
              </w:rPr>
              <w:t>Weigght-tol.screw M16x70</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36</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18.3</w:t>
            </w:r>
          </w:p>
        </w:tc>
        <w:tc>
          <w:tcPr>
            <w:tcW w:w="1995" w:type="pct"/>
            <w:shd w:val="clear" w:color="auto" w:fill="auto"/>
            <w:vAlign w:val="center"/>
          </w:tcPr>
          <w:p w:rsidR="00C56EC7" w:rsidRPr="00E057F3" w:rsidRDefault="00C56EC7" w:rsidP="00C56EC7">
            <w:pPr>
              <w:rPr>
                <w:sz w:val="16"/>
                <w:szCs w:val="16"/>
              </w:rPr>
            </w:pPr>
            <w:r w:rsidRPr="00E057F3">
              <w:rPr>
                <w:sz w:val="16"/>
                <w:szCs w:val="16"/>
              </w:rPr>
              <w:t>Завртањ M16x40</w:t>
            </w:r>
          </w:p>
          <w:p w:rsidR="00C56EC7" w:rsidRPr="00E057F3" w:rsidRDefault="00C56EC7" w:rsidP="00C56EC7">
            <w:pPr>
              <w:rPr>
                <w:sz w:val="16"/>
                <w:szCs w:val="16"/>
              </w:rPr>
            </w:pPr>
            <w:r w:rsidRPr="00E057F3">
              <w:rPr>
                <w:sz w:val="16"/>
                <w:szCs w:val="16"/>
              </w:rPr>
              <w:t>Weigght-tol.screw M16x40</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120</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18.4</w:t>
            </w:r>
          </w:p>
        </w:tc>
        <w:tc>
          <w:tcPr>
            <w:tcW w:w="1995" w:type="pct"/>
            <w:shd w:val="clear" w:color="auto" w:fill="auto"/>
            <w:vAlign w:val="center"/>
          </w:tcPr>
          <w:p w:rsidR="00C56EC7" w:rsidRPr="00E057F3" w:rsidRDefault="00C56EC7" w:rsidP="00C56EC7">
            <w:pPr>
              <w:rPr>
                <w:sz w:val="16"/>
                <w:szCs w:val="16"/>
              </w:rPr>
            </w:pPr>
            <w:r w:rsidRPr="00E057F3">
              <w:rPr>
                <w:sz w:val="16"/>
                <w:szCs w:val="16"/>
              </w:rPr>
              <w:t>Топљиви осигурач</w:t>
            </w:r>
          </w:p>
          <w:p w:rsidR="00C56EC7" w:rsidRPr="00E057F3" w:rsidRDefault="00C56EC7" w:rsidP="00C56EC7">
            <w:pPr>
              <w:rPr>
                <w:sz w:val="16"/>
                <w:szCs w:val="16"/>
              </w:rPr>
            </w:pPr>
            <w:r w:rsidRPr="00E057F3">
              <w:rPr>
                <w:sz w:val="16"/>
                <w:szCs w:val="16"/>
              </w:rPr>
              <w:t>Fuzible plug</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9</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18.5</w:t>
            </w:r>
          </w:p>
        </w:tc>
        <w:tc>
          <w:tcPr>
            <w:tcW w:w="1995" w:type="pct"/>
            <w:shd w:val="clear" w:color="auto" w:fill="auto"/>
            <w:vAlign w:val="center"/>
          </w:tcPr>
          <w:p w:rsidR="00C56EC7" w:rsidRPr="00E057F3" w:rsidRDefault="00C56EC7" w:rsidP="00C56EC7">
            <w:pPr>
              <w:rPr>
                <w:sz w:val="16"/>
                <w:szCs w:val="16"/>
              </w:rPr>
            </w:pPr>
            <w:r w:rsidRPr="00E057F3">
              <w:rPr>
                <w:sz w:val="16"/>
                <w:szCs w:val="16"/>
              </w:rPr>
              <w:t>Завртањ (балансни) са упуштеном главом М8х16</w:t>
            </w:r>
          </w:p>
          <w:p w:rsidR="00C56EC7" w:rsidRPr="00E057F3" w:rsidRDefault="00C56EC7" w:rsidP="00C56EC7">
            <w:pPr>
              <w:rPr>
                <w:sz w:val="16"/>
                <w:szCs w:val="16"/>
              </w:rPr>
            </w:pPr>
            <w:r w:rsidRPr="00E057F3">
              <w:rPr>
                <w:sz w:val="16"/>
                <w:szCs w:val="16"/>
              </w:rPr>
              <w:t>Socket head screw M8x16 GEW:TOL</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24</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18.6</w:t>
            </w:r>
          </w:p>
        </w:tc>
        <w:tc>
          <w:tcPr>
            <w:tcW w:w="1995" w:type="pct"/>
            <w:shd w:val="clear" w:color="auto" w:fill="auto"/>
            <w:vAlign w:val="center"/>
          </w:tcPr>
          <w:p w:rsidR="00C56EC7" w:rsidRPr="00E057F3" w:rsidRDefault="00C56EC7" w:rsidP="00C56EC7">
            <w:pPr>
              <w:rPr>
                <w:sz w:val="16"/>
                <w:szCs w:val="16"/>
              </w:rPr>
            </w:pPr>
            <w:r w:rsidRPr="00E057F3">
              <w:rPr>
                <w:sz w:val="16"/>
                <w:szCs w:val="16"/>
              </w:rPr>
              <w:t>Осовиница 18Dx45</w:t>
            </w:r>
          </w:p>
          <w:p w:rsidR="00C56EC7" w:rsidRPr="00E057F3" w:rsidRDefault="00C56EC7" w:rsidP="00C56EC7">
            <w:pPr>
              <w:rPr>
                <w:sz w:val="16"/>
                <w:szCs w:val="16"/>
              </w:rPr>
            </w:pPr>
            <w:r w:rsidRPr="00E057F3">
              <w:rPr>
                <w:sz w:val="16"/>
                <w:szCs w:val="16"/>
              </w:rPr>
              <w:t>Connecting pin 18Dx45</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36</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E057F3"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18.7</w:t>
            </w:r>
          </w:p>
        </w:tc>
        <w:tc>
          <w:tcPr>
            <w:tcW w:w="1995" w:type="pct"/>
            <w:shd w:val="clear" w:color="auto" w:fill="auto"/>
            <w:vAlign w:val="center"/>
          </w:tcPr>
          <w:p w:rsidR="00C56EC7" w:rsidRPr="00E057F3" w:rsidRDefault="00C56EC7" w:rsidP="00C56EC7">
            <w:pPr>
              <w:rPr>
                <w:sz w:val="16"/>
                <w:szCs w:val="16"/>
              </w:rPr>
            </w:pPr>
            <w:r w:rsidRPr="00E057F3">
              <w:rPr>
                <w:sz w:val="16"/>
                <w:szCs w:val="16"/>
              </w:rPr>
              <w:t>Прстен са крилцима 309x218x33</w:t>
            </w:r>
          </w:p>
          <w:p w:rsidR="00C56EC7" w:rsidRPr="00E057F3" w:rsidRDefault="00C56EC7" w:rsidP="00C56EC7">
            <w:pPr>
              <w:rPr>
                <w:sz w:val="16"/>
                <w:szCs w:val="16"/>
              </w:rPr>
            </w:pPr>
            <w:r w:rsidRPr="00E057F3">
              <w:rPr>
                <w:sz w:val="16"/>
                <w:szCs w:val="16"/>
              </w:rPr>
              <w:t>Vane ring 309x218x33</w:t>
            </w:r>
          </w:p>
        </w:tc>
        <w:tc>
          <w:tcPr>
            <w:tcW w:w="418" w:type="pct"/>
            <w:shd w:val="clear" w:color="auto" w:fill="auto"/>
            <w:vAlign w:val="center"/>
          </w:tcPr>
          <w:p w:rsidR="00C56EC7" w:rsidRPr="00E057F3" w:rsidRDefault="00C56EC7" w:rsidP="00C56EC7">
            <w:pPr>
              <w:rPr>
                <w:sz w:val="16"/>
                <w:szCs w:val="16"/>
              </w:rPr>
            </w:pPr>
            <w:r w:rsidRPr="00E057F3">
              <w:rPr>
                <w:sz w:val="16"/>
                <w:szCs w:val="16"/>
              </w:rPr>
              <w:t>ком</w:t>
            </w:r>
          </w:p>
        </w:tc>
        <w:tc>
          <w:tcPr>
            <w:tcW w:w="581" w:type="pct"/>
            <w:shd w:val="clear" w:color="auto" w:fill="auto"/>
            <w:vAlign w:val="center"/>
          </w:tcPr>
          <w:p w:rsidR="00C56EC7" w:rsidRPr="00E057F3" w:rsidRDefault="00C56EC7" w:rsidP="00C56EC7">
            <w:pPr>
              <w:rPr>
                <w:sz w:val="16"/>
                <w:szCs w:val="16"/>
              </w:rPr>
            </w:pPr>
            <w:r w:rsidRPr="00E057F3">
              <w:rPr>
                <w:sz w:val="16"/>
                <w:szCs w:val="16"/>
              </w:rPr>
              <w:t>3</w:t>
            </w:r>
          </w:p>
        </w:tc>
        <w:tc>
          <w:tcPr>
            <w:tcW w:w="358" w:type="pct"/>
            <w:shd w:val="clear" w:color="auto" w:fill="auto"/>
            <w:vAlign w:val="center"/>
          </w:tcPr>
          <w:p w:rsidR="00C56EC7" w:rsidRPr="00E057F3" w:rsidRDefault="00C56EC7" w:rsidP="00C56EC7">
            <w:pPr>
              <w:rPr>
                <w:sz w:val="16"/>
                <w:szCs w:val="16"/>
              </w:rPr>
            </w:pPr>
          </w:p>
        </w:tc>
        <w:tc>
          <w:tcPr>
            <w:tcW w:w="352" w:type="pct"/>
            <w:shd w:val="clear" w:color="auto" w:fill="auto"/>
            <w:vAlign w:val="center"/>
          </w:tcPr>
          <w:p w:rsidR="00C56EC7" w:rsidRPr="00E057F3" w:rsidRDefault="00C56EC7" w:rsidP="00C56EC7">
            <w:pPr>
              <w:rPr>
                <w:sz w:val="16"/>
                <w:szCs w:val="16"/>
              </w:rPr>
            </w:pPr>
          </w:p>
        </w:tc>
        <w:tc>
          <w:tcPr>
            <w:tcW w:w="472" w:type="pct"/>
            <w:shd w:val="clear" w:color="auto" w:fill="auto"/>
            <w:vAlign w:val="center"/>
          </w:tcPr>
          <w:p w:rsidR="00C56EC7" w:rsidRPr="00E057F3" w:rsidRDefault="00C56EC7" w:rsidP="00C56EC7">
            <w:pPr>
              <w:rPr>
                <w:sz w:val="16"/>
                <w:szCs w:val="16"/>
              </w:rPr>
            </w:pPr>
          </w:p>
        </w:tc>
        <w:tc>
          <w:tcPr>
            <w:tcW w:w="467" w:type="pct"/>
            <w:shd w:val="clear" w:color="auto" w:fill="auto"/>
            <w:vAlign w:val="center"/>
          </w:tcPr>
          <w:p w:rsidR="00C56EC7" w:rsidRPr="00E057F3" w:rsidRDefault="00C56EC7" w:rsidP="00C56EC7">
            <w:pPr>
              <w:rPr>
                <w:sz w:val="16"/>
                <w:szCs w:val="16"/>
              </w:rPr>
            </w:pPr>
          </w:p>
        </w:tc>
      </w:tr>
      <w:tr w:rsidR="00C56EC7" w:rsidRPr="00C56EC7" w:rsidTr="00C56EC7">
        <w:tc>
          <w:tcPr>
            <w:tcW w:w="357" w:type="pct"/>
            <w:shd w:val="clear" w:color="auto" w:fill="auto"/>
            <w:vAlign w:val="center"/>
          </w:tcPr>
          <w:p w:rsidR="00C56EC7" w:rsidRPr="00E057F3" w:rsidRDefault="00C56EC7" w:rsidP="00C56EC7">
            <w:pPr>
              <w:rPr>
                <w:sz w:val="16"/>
                <w:szCs w:val="16"/>
              </w:rPr>
            </w:pPr>
            <w:r w:rsidRPr="00E057F3">
              <w:rPr>
                <w:sz w:val="16"/>
                <w:szCs w:val="16"/>
              </w:rPr>
              <w:t>19.</w:t>
            </w:r>
          </w:p>
        </w:tc>
        <w:tc>
          <w:tcPr>
            <w:tcW w:w="1995" w:type="pct"/>
            <w:shd w:val="clear" w:color="auto" w:fill="auto"/>
            <w:vAlign w:val="center"/>
          </w:tcPr>
          <w:p w:rsidR="00C56EC7" w:rsidRPr="00E057F3" w:rsidRDefault="00C56EC7" w:rsidP="00C56EC7">
            <w:pPr>
              <w:rPr>
                <w:sz w:val="16"/>
                <w:szCs w:val="16"/>
              </w:rPr>
            </w:pPr>
            <w:r w:rsidRPr="00E057F3">
              <w:rPr>
                <w:sz w:val="16"/>
                <w:szCs w:val="16"/>
              </w:rPr>
              <w:t xml:space="preserve">Пуштање у рад све три спојнице </w:t>
            </w:r>
          </w:p>
          <w:p w:rsidR="00C56EC7" w:rsidRPr="00E057F3" w:rsidRDefault="00C56EC7" w:rsidP="00C56EC7">
            <w:pPr>
              <w:rPr>
                <w:sz w:val="16"/>
                <w:szCs w:val="16"/>
              </w:rPr>
            </w:pPr>
          </w:p>
          <w:p w:rsidR="00C56EC7" w:rsidRPr="00E057F3" w:rsidRDefault="00C56EC7" w:rsidP="00C56EC7">
            <w:pPr>
              <w:rPr>
                <w:sz w:val="16"/>
                <w:szCs w:val="16"/>
              </w:rPr>
            </w:pPr>
            <w:r w:rsidRPr="00E057F3">
              <w:rPr>
                <w:sz w:val="16"/>
                <w:szCs w:val="16"/>
              </w:rPr>
              <w:t>Commissioning (one Voith specialist as supervisor for all three Voith hydraulic couplings)</w:t>
            </w:r>
          </w:p>
        </w:tc>
        <w:tc>
          <w:tcPr>
            <w:tcW w:w="418" w:type="pct"/>
            <w:shd w:val="clear" w:color="auto" w:fill="auto"/>
            <w:vAlign w:val="center"/>
          </w:tcPr>
          <w:p w:rsidR="00C56EC7" w:rsidRPr="00E057F3" w:rsidRDefault="00C56EC7" w:rsidP="00C56EC7">
            <w:pPr>
              <w:rPr>
                <w:sz w:val="16"/>
                <w:szCs w:val="16"/>
              </w:rPr>
            </w:pPr>
          </w:p>
        </w:tc>
        <w:tc>
          <w:tcPr>
            <w:tcW w:w="581" w:type="pct"/>
            <w:shd w:val="clear" w:color="auto" w:fill="auto"/>
            <w:textDirection w:val="btLr"/>
            <w:vAlign w:val="center"/>
          </w:tcPr>
          <w:p w:rsidR="00C56EC7" w:rsidRPr="00C56EC7" w:rsidRDefault="00C56EC7" w:rsidP="00C56EC7">
            <w:pPr>
              <w:rPr>
                <w:sz w:val="16"/>
                <w:szCs w:val="16"/>
              </w:rPr>
            </w:pPr>
            <w:r w:rsidRPr="00E057F3">
              <w:rPr>
                <w:sz w:val="16"/>
                <w:szCs w:val="16"/>
              </w:rPr>
              <w:t>3 спојнице</w:t>
            </w:r>
          </w:p>
        </w:tc>
        <w:tc>
          <w:tcPr>
            <w:tcW w:w="358" w:type="pct"/>
            <w:shd w:val="clear" w:color="auto" w:fill="auto"/>
            <w:vAlign w:val="center"/>
          </w:tcPr>
          <w:p w:rsidR="00C56EC7" w:rsidRPr="00C56EC7" w:rsidRDefault="00C56EC7" w:rsidP="00C56EC7">
            <w:pPr>
              <w:rPr>
                <w:sz w:val="16"/>
                <w:szCs w:val="16"/>
              </w:rPr>
            </w:pPr>
          </w:p>
        </w:tc>
        <w:tc>
          <w:tcPr>
            <w:tcW w:w="352" w:type="pct"/>
            <w:shd w:val="clear" w:color="auto" w:fill="auto"/>
            <w:vAlign w:val="center"/>
          </w:tcPr>
          <w:p w:rsidR="00C56EC7" w:rsidRPr="00C56EC7" w:rsidRDefault="00C56EC7" w:rsidP="00C56EC7">
            <w:pPr>
              <w:rPr>
                <w:sz w:val="16"/>
                <w:szCs w:val="16"/>
              </w:rPr>
            </w:pPr>
          </w:p>
        </w:tc>
        <w:tc>
          <w:tcPr>
            <w:tcW w:w="472" w:type="pct"/>
            <w:shd w:val="clear" w:color="auto" w:fill="auto"/>
            <w:vAlign w:val="center"/>
          </w:tcPr>
          <w:p w:rsidR="00C56EC7" w:rsidRPr="00C56EC7" w:rsidRDefault="00C56EC7" w:rsidP="00C56EC7">
            <w:pPr>
              <w:rPr>
                <w:sz w:val="16"/>
                <w:szCs w:val="16"/>
              </w:rPr>
            </w:pPr>
          </w:p>
        </w:tc>
        <w:tc>
          <w:tcPr>
            <w:tcW w:w="467" w:type="pct"/>
            <w:shd w:val="clear" w:color="auto" w:fill="auto"/>
            <w:vAlign w:val="center"/>
          </w:tcPr>
          <w:p w:rsidR="00C56EC7" w:rsidRPr="00C56EC7" w:rsidRDefault="00C56EC7" w:rsidP="00C56EC7">
            <w:pPr>
              <w:rPr>
                <w:sz w:val="16"/>
                <w:szCs w:val="16"/>
              </w:rPr>
            </w:pPr>
          </w:p>
        </w:tc>
      </w:tr>
    </w:tbl>
    <w:p w:rsidR="001B426E" w:rsidRDefault="001B426E">
      <w:r>
        <w:br w:type="page"/>
      </w:r>
    </w:p>
    <w:tbl>
      <w:tblPr>
        <w:tblpPr w:leftFromText="141" w:rightFromText="141" w:vertAnchor="text" w:horzAnchor="margin" w:tblpY="96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DF4313" w:rsidRPr="00B43BB7" w:rsidTr="00DF4313">
        <w:trPr>
          <w:trHeight w:val="418"/>
        </w:trPr>
        <w:tc>
          <w:tcPr>
            <w:tcW w:w="568" w:type="dxa"/>
            <w:vAlign w:val="center"/>
          </w:tcPr>
          <w:p w:rsidR="00DF4313" w:rsidRPr="00C27927" w:rsidRDefault="00DF4313" w:rsidP="00DF4313">
            <w:pPr>
              <w:spacing w:before="0"/>
              <w:jc w:val="center"/>
              <w:rPr>
                <w:rFonts w:cs="Arial"/>
                <w:b/>
                <w:lang w:val="sr-Cyrl-RS"/>
              </w:rPr>
            </w:pPr>
            <w:r w:rsidRPr="00B43BB7">
              <w:rPr>
                <w:rFonts w:cs="Arial"/>
                <w:b/>
              </w:rPr>
              <w:lastRenderedPageBreak/>
              <w:t>I</w:t>
            </w:r>
          </w:p>
        </w:tc>
        <w:tc>
          <w:tcPr>
            <w:tcW w:w="6740" w:type="dxa"/>
          </w:tcPr>
          <w:p w:rsidR="00DF4313" w:rsidRPr="00B43BB7" w:rsidRDefault="00DF4313" w:rsidP="00DF4313">
            <w:pPr>
              <w:spacing w:before="0"/>
              <w:jc w:val="center"/>
              <w:rPr>
                <w:rFonts w:cs="Arial"/>
                <w:b/>
              </w:rPr>
            </w:pPr>
            <w:r w:rsidRPr="00B43BB7">
              <w:rPr>
                <w:rFonts w:cs="Arial"/>
                <w:b/>
              </w:rPr>
              <w:t>УКУПНО ПОНУЂЕНА ЦЕНА  без ПДВ динара/ EUR</w:t>
            </w:r>
          </w:p>
          <w:p w:rsidR="00DF4313" w:rsidRPr="00B43BB7" w:rsidRDefault="00DF4313" w:rsidP="00DF4313">
            <w:pPr>
              <w:spacing w:before="0"/>
              <w:jc w:val="center"/>
              <w:rPr>
                <w:rFonts w:cs="Arial"/>
                <w:b/>
              </w:rPr>
            </w:pPr>
            <w:r w:rsidRPr="00B43BB7">
              <w:rPr>
                <w:rFonts w:cs="Arial"/>
                <w:b/>
              </w:rPr>
              <w:t xml:space="preserve">(збир колоне бр. </w:t>
            </w:r>
            <w:r w:rsidRPr="00B43BB7">
              <w:rPr>
                <w:rFonts w:cs="Arial"/>
                <w:b/>
                <w:lang w:val="sr-Cyrl-CS"/>
              </w:rPr>
              <w:t>7</w:t>
            </w:r>
            <w:r w:rsidRPr="00B43BB7">
              <w:rPr>
                <w:rFonts w:cs="Arial"/>
                <w:b/>
              </w:rPr>
              <w:t>)</w:t>
            </w:r>
          </w:p>
        </w:tc>
        <w:tc>
          <w:tcPr>
            <w:tcW w:w="2610" w:type="dxa"/>
          </w:tcPr>
          <w:p w:rsidR="00DF4313" w:rsidRPr="00B43BB7" w:rsidRDefault="00DF4313" w:rsidP="00DF4313">
            <w:pPr>
              <w:spacing w:before="0"/>
              <w:rPr>
                <w:rFonts w:cs="Arial"/>
                <w:b/>
              </w:rPr>
            </w:pPr>
          </w:p>
        </w:tc>
      </w:tr>
      <w:tr w:rsidR="00DF4313" w:rsidRPr="00B43BB7" w:rsidTr="00DF4313">
        <w:trPr>
          <w:trHeight w:val="610"/>
        </w:trPr>
        <w:tc>
          <w:tcPr>
            <w:tcW w:w="568" w:type="dxa"/>
            <w:tcBorders>
              <w:bottom w:val="single" w:sz="4" w:space="0" w:color="auto"/>
            </w:tcBorders>
            <w:vAlign w:val="center"/>
          </w:tcPr>
          <w:p w:rsidR="00DF4313" w:rsidRPr="00B43BB7" w:rsidRDefault="00DF4313" w:rsidP="00DF4313">
            <w:pPr>
              <w:spacing w:before="0"/>
              <w:jc w:val="center"/>
              <w:rPr>
                <w:rFonts w:cs="Arial"/>
                <w:b/>
                <w:lang w:val="sr-Latn-CS"/>
              </w:rPr>
            </w:pPr>
            <w:r w:rsidRPr="00B43BB7">
              <w:rPr>
                <w:rFonts w:cs="Arial"/>
                <w:b/>
                <w:lang w:val="sr-Latn-CS"/>
              </w:rPr>
              <w:t>II</w:t>
            </w:r>
          </w:p>
        </w:tc>
        <w:tc>
          <w:tcPr>
            <w:tcW w:w="6740" w:type="dxa"/>
            <w:tcBorders>
              <w:bottom w:val="single" w:sz="4" w:space="0" w:color="auto"/>
              <w:right w:val="single" w:sz="4" w:space="0" w:color="auto"/>
            </w:tcBorders>
          </w:tcPr>
          <w:p w:rsidR="00DF4313" w:rsidRPr="00B43BB7" w:rsidRDefault="00DF4313" w:rsidP="00DF4313">
            <w:pPr>
              <w:spacing w:before="0"/>
              <w:jc w:val="center"/>
              <w:rPr>
                <w:rFonts w:cs="Arial"/>
                <w:b/>
              </w:rPr>
            </w:pPr>
            <w:r w:rsidRPr="00B43BB7">
              <w:rPr>
                <w:rFonts w:cs="Arial"/>
                <w:b/>
              </w:rPr>
              <w:t>УКУПАН ИЗНОС  ПДВ динара/ EUR</w:t>
            </w:r>
          </w:p>
        </w:tc>
        <w:tc>
          <w:tcPr>
            <w:tcW w:w="2610" w:type="dxa"/>
            <w:tcBorders>
              <w:bottom w:val="single" w:sz="4" w:space="0" w:color="auto"/>
              <w:right w:val="single" w:sz="4" w:space="0" w:color="auto"/>
            </w:tcBorders>
          </w:tcPr>
          <w:p w:rsidR="00DF4313" w:rsidRPr="00B43BB7" w:rsidRDefault="00DF4313" w:rsidP="00DF4313">
            <w:pPr>
              <w:spacing w:before="0"/>
              <w:rPr>
                <w:rFonts w:cs="Arial"/>
                <w:b/>
              </w:rPr>
            </w:pPr>
          </w:p>
        </w:tc>
      </w:tr>
      <w:tr w:rsidR="00DF4313" w:rsidRPr="00B43BB7" w:rsidTr="00DF4313">
        <w:trPr>
          <w:trHeight w:val="562"/>
        </w:trPr>
        <w:tc>
          <w:tcPr>
            <w:tcW w:w="568" w:type="dxa"/>
            <w:tcBorders>
              <w:bottom w:val="single" w:sz="4" w:space="0" w:color="auto"/>
            </w:tcBorders>
            <w:vAlign w:val="center"/>
          </w:tcPr>
          <w:p w:rsidR="00DF4313" w:rsidRPr="00B43BB7" w:rsidRDefault="00DF4313" w:rsidP="00DF4313">
            <w:pPr>
              <w:spacing w:before="0"/>
              <w:jc w:val="center"/>
              <w:rPr>
                <w:rFonts w:cs="Arial"/>
                <w:b/>
                <w:lang w:val="sr-Latn-CS"/>
              </w:rPr>
            </w:pPr>
            <w:r w:rsidRPr="00B43BB7">
              <w:rPr>
                <w:rFonts w:cs="Arial"/>
                <w:b/>
                <w:lang w:val="sr-Latn-CS"/>
              </w:rPr>
              <w:t>III</w:t>
            </w:r>
          </w:p>
        </w:tc>
        <w:tc>
          <w:tcPr>
            <w:tcW w:w="6740" w:type="dxa"/>
            <w:tcBorders>
              <w:bottom w:val="single" w:sz="4" w:space="0" w:color="auto"/>
              <w:right w:val="single" w:sz="4" w:space="0" w:color="auto"/>
            </w:tcBorders>
          </w:tcPr>
          <w:p w:rsidR="00DF4313" w:rsidRPr="00B43BB7" w:rsidRDefault="00DF4313" w:rsidP="00DF4313">
            <w:pPr>
              <w:spacing w:before="0"/>
              <w:jc w:val="center"/>
              <w:rPr>
                <w:rFonts w:cs="Arial"/>
                <w:b/>
              </w:rPr>
            </w:pPr>
            <w:r w:rsidRPr="00B43BB7">
              <w:rPr>
                <w:rFonts w:cs="Arial"/>
                <w:b/>
              </w:rPr>
              <w:t>УКУПНО ПОНУЂЕНА ЦЕНА  са ПДВ</w:t>
            </w:r>
          </w:p>
          <w:p w:rsidR="00DF4313" w:rsidRPr="00B43BB7" w:rsidRDefault="00DF4313" w:rsidP="00DF4313">
            <w:pPr>
              <w:spacing w:before="0"/>
              <w:jc w:val="center"/>
              <w:rPr>
                <w:rFonts w:cs="Arial"/>
                <w:b/>
              </w:rPr>
            </w:pPr>
            <w:r w:rsidRPr="00B43BB7">
              <w:rPr>
                <w:rFonts w:cs="Arial"/>
                <w:b/>
              </w:rPr>
              <w:t>(ред. бр.</w:t>
            </w:r>
            <w:r w:rsidRPr="00B43BB7">
              <w:rPr>
                <w:rFonts w:cs="Arial"/>
                <w:b/>
                <w:lang w:val="sr-Latn-CS"/>
              </w:rPr>
              <w:t>I</w:t>
            </w:r>
            <w:r w:rsidRPr="00B43BB7">
              <w:rPr>
                <w:rFonts w:cs="Arial"/>
                <w:b/>
              </w:rPr>
              <w:t>+ред.бр.</w:t>
            </w:r>
            <w:r w:rsidRPr="00B43BB7">
              <w:rPr>
                <w:rFonts w:cs="Arial"/>
                <w:b/>
                <w:lang w:val="sr-Latn-CS"/>
              </w:rPr>
              <w:t>II</w:t>
            </w:r>
            <w:r w:rsidRPr="00B43BB7">
              <w:rPr>
                <w:rFonts w:cs="Arial"/>
                <w:b/>
              </w:rPr>
              <w:t>) динара/EUR</w:t>
            </w:r>
          </w:p>
        </w:tc>
        <w:tc>
          <w:tcPr>
            <w:tcW w:w="2610" w:type="dxa"/>
            <w:tcBorders>
              <w:bottom w:val="single" w:sz="4" w:space="0" w:color="auto"/>
              <w:right w:val="single" w:sz="4" w:space="0" w:color="auto"/>
            </w:tcBorders>
          </w:tcPr>
          <w:p w:rsidR="00DF4313" w:rsidRPr="00B43BB7" w:rsidRDefault="00DF4313" w:rsidP="00DF4313">
            <w:pPr>
              <w:spacing w:before="0"/>
              <w:rPr>
                <w:rFonts w:cs="Arial"/>
                <w:b/>
              </w:rPr>
            </w:pPr>
          </w:p>
        </w:tc>
      </w:tr>
    </w:tbl>
    <w:p w:rsidR="00D444D9" w:rsidRDefault="00DF4313" w:rsidP="00C27927">
      <w:pPr>
        <w:rPr>
          <w:lang w:val="sr-Cyrl-RS"/>
        </w:rPr>
      </w:pPr>
      <w:r>
        <w:t xml:space="preserve"> </w:t>
      </w:r>
    </w:p>
    <w:p w:rsidR="00D444D9" w:rsidRDefault="00D444D9" w:rsidP="00C27927">
      <w:pPr>
        <w:rPr>
          <w:lang w:val="sr-Cyrl-RS"/>
        </w:rPr>
      </w:pPr>
    </w:p>
    <w:p w:rsidR="00C27927" w:rsidRPr="00DF4313" w:rsidRDefault="00C27927" w:rsidP="00C27927">
      <w:r w:rsidRPr="00765DB9">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C27927" w:rsidRPr="00765DB9" w:rsidTr="00FD2D63">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C27927" w:rsidRPr="004914A0" w:rsidRDefault="00C27927" w:rsidP="00FD2D63">
            <w:pPr>
              <w:spacing w:before="0"/>
              <w:rPr>
                <w:rFonts w:cs="Arial"/>
                <w:lang w:val="sr-Latn-CS" w:eastAsia="sr-Latn-CS"/>
              </w:rPr>
            </w:pPr>
            <w:r w:rsidRPr="004914A0">
              <w:rPr>
                <w:rFonts w:cs="Arial"/>
                <w:lang w:val="sr-Latn-CS" w:eastAsia="sr-Latn-CS"/>
              </w:rPr>
              <w:t>Посебно исказани трошкови у дин/ EUR/процентима који су укључени у укупно понуђену цену без ПДВ-а</w:t>
            </w:r>
          </w:p>
          <w:p w:rsidR="00C27927" w:rsidRPr="004914A0" w:rsidRDefault="00C27927" w:rsidP="00FD2D63">
            <w:pPr>
              <w:spacing w:before="0"/>
              <w:rPr>
                <w:rFonts w:cs="Arial"/>
                <w:lang w:val="sr-Latn-CS" w:eastAsia="sr-Latn-CS"/>
              </w:rPr>
            </w:pPr>
            <w:r w:rsidRPr="004914A0">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C27927" w:rsidRPr="004914A0" w:rsidRDefault="00C27927" w:rsidP="00FD2D63">
            <w:pPr>
              <w:spacing w:before="0"/>
              <w:rPr>
                <w:rFonts w:cs="Arial"/>
                <w:lang w:val="sr-Latn-CS" w:eastAsia="sr-Latn-CS"/>
              </w:rPr>
            </w:pPr>
            <w:r w:rsidRPr="004914A0">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C27927" w:rsidRPr="004914A0" w:rsidRDefault="00C27927" w:rsidP="00FD2D63">
            <w:pPr>
              <w:spacing w:before="0"/>
              <w:jc w:val="center"/>
              <w:rPr>
                <w:rFonts w:cs="Arial"/>
                <w:lang w:val="sr-Latn-CS" w:eastAsia="sr-Latn-CS"/>
              </w:rPr>
            </w:pPr>
            <w:r w:rsidRPr="004914A0">
              <w:rPr>
                <w:rFonts w:cs="Arial"/>
                <w:lang w:val="sr-Latn-CS" w:eastAsia="sr-Latn-CS"/>
              </w:rPr>
              <w:t>_____динара/ EUR односно ____%</w:t>
            </w:r>
          </w:p>
        </w:tc>
      </w:tr>
      <w:tr w:rsidR="00C27927" w:rsidRPr="00765DB9" w:rsidTr="00FD2D63">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7927" w:rsidRPr="004914A0" w:rsidRDefault="00C27927" w:rsidP="00FD2D63">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C27927" w:rsidRPr="004914A0" w:rsidRDefault="00C27927" w:rsidP="00FD2D63">
            <w:pPr>
              <w:spacing w:before="0"/>
              <w:rPr>
                <w:rFonts w:cs="Arial"/>
                <w:lang w:val="sr-Latn-CS" w:eastAsia="sr-Latn-CS"/>
              </w:rPr>
            </w:pPr>
            <w:r w:rsidRPr="004914A0">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C27927" w:rsidRPr="004914A0" w:rsidRDefault="00C27927" w:rsidP="00FD2D63">
            <w:pPr>
              <w:spacing w:before="0"/>
              <w:jc w:val="center"/>
              <w:rPr>
                <w:rFonts w:cs="Arial"/>
                <w:lang w:val="sr-Latn-CS" w:eastAsia="sr-Latn-CS"/>
              </w:rPr>
            </w:pPr>
            <w:r w:rsidRPr="004914A0">
              <w:rPr>
                <w:rFonts w:cs="Arial"/>
                <w:lang w:val="sr-Latn-CS" w:eastAsia="sr-Latn-CS"/>
              </w:rPr>
              <w:t>_____динара/ EUR односно ____%</w:t>
            </w:r>
          </w:p>
        </w:tc>
      </w:tr>
      <w:tr w:rsidR="00C27927" w:rsidRPr="00765DB9" w:rsidTr="00FD2D63">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7927" w:rsidRPr="004914A0" w:rsidRDefault="00C27927" w:rsidP="00FD2D63">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C27927" w:rsidRPr="004914A0" w:rsidRDefault="00C27927" w:rsidP="00FD2D63">
            <w:pPr>
              <w:spacing w:before="0"/>
              <w:rPr>
                <w:rFonts w:cs="Arial"/>
                <w:lang w:val="sr-Cyrl-CS" w:eastAsia="sr-Latn-CS"/>
              </w:rPr>
            </w:pPr>
            <w:r w:rsidRPr="004914A0">
              <w:rPr>
                <w:rFonts w:cs="Arial"/>
                <w:lang w:val="sr-Latn-CS" w:eastAsia="sr-Latn-CS"/>
              </w:rPr>
              <w:t>Остали трошкови</w:t>
            </w:r>
            <w:r w:rsidRPr="004914A0">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C27927" w:rsidRPr="004914A0" w:rsidRDefault="00C27927" w:rsidP="00FD2D63">
            <w:pPr>
              <w:spacing w:before="0"/>
              <w:jc w:val="center"/>
              <w:rPr>
                <w:rFonts w:cs="Arial"/>
                <w:lang w:val="sr-Latn-CS" w:eastAsia="sr-Latn-CS"/>
              </w:rPr>
            </w:pPr>
            <w:r w:rsidRPr="004914A0">
              <w:rPr>
                <w:rFonts w:cs="Arial"/>
                <w:lang w:val="sr-Latn-CS" w:eastAsia="sr-Latn-CS"/>
              </w:rPr>
              <w:t>_____динара/ EUR односно ____%</w:t>
            </w:r>
          </w:p>
        </w:tc>
      </w:tr>
    </w:tbl>
    <w:p w:rsidR="00C27927" w:rsidRDefault="00C27927" w:rsidP="00DF4313">
      <w:pPr>
        <w:rPr>
          <w:lang w:val="sr-Cyrl-RS"/>
        </w:rPr>
      </w:pPr>
    </w:p>
    <w:tbl>
      <w:tblPr>
        <w:tblW w:w="10031" w:type="dxa"/>
        <w:jc w:val="center"/>
        <w:tblLayout w:type="fixed"/>
        <w:tblLook w:val="0000" w:firstRow="0" w:lastRow="0" w:firstColumn="0" w:lastColumn="0" w:noHBand="0" w:noVBand="0"/>
      </w:tblPr>
      <w:tblGrid>
        <w:gridCol w:w="3882"/>
        <w:gridCol w:w="2127"/>
        <w:gridCol w:w="4022"/>
      </w:tblGrid>
      <w:tr w:rsidR="00C27927" w:rsidRPr="00765DB9" w:rsidTr="00FD2D63">
        <w:trPr>
          <w:jc w:val="center"/>
        </w:trPr>
        <w:tc>
          <w:tcPr>
            <w:tcW w:w="3882" w:type="dxa"/>
          </w:tcPr>
          <w:p w:rsidR="00C27927" w:rsidRPr="00765DB9" w:rsidRDefault="00C27927" w:rsidP="00FD2D63">
            <w:pPr>
              <w:spacing w:before="0"/>
              <w:jc w:val="center"/>
              <w:rPr>
                <w:rFonts w:cs="Arial"/>
              </w:rPr>
            </w:pPr>
            <w:r w:rsidRPr="00765DB9">
              <w:rPr>
                <w:rFonts w:cs="Arial"/>
              </w:rPr>
              <w:t>Датум:</w:t>
            </w:r>
          </w:p>
        </w:tc>
        <w:tc>
          <w:tcPr>
            <w:tcW w:w="2127" w:type="dxa"/>
          </w:tcPr>
          <w:p w:rsidR="00C27927" w:rsidRPr="00765DB9" w:rsidRDefault="00C27927" w:rsidP="00FD2D63">
            <w:pPr>
              <w:spacing w:before="0"/>
              <w:jc w:val="center"/>
              <w:rPr>
                <w:rFonts w:cs="Arial"/>
                <w:lang w:val="ru-RU"/>
              </w:rPr>
            </w:pPr>
          </w:p>
        </w:tc>
        <w:tc>
          <w:tcPr>
            <w:tcW w:w="4022" w:type="dxa"/>
          </w:tcPr>
          <w:p w:rsidR="00C27927" w:rsidRPr="00765DB9" w:rsidRDefault="00C27927" w:rsidP="00FD2D63">
            <w:pPr>
              <w:spacing w:before="0"/>
              <w:jc w:val="center"/>
              <w:rPr>
                <w:rFonts w:cs="Arial"/>
                <w:lang w:val="sr-Cyrl-CS"/>
              </w:rPr>
            </w:pPr>
            <w:r w:rsidRPr="00765DB9">
              <w:rPr>
                <w:rFonts w:cs="Arial"/>
                <w:lang w:val="sr-Cyrl-CS"/>
              </w:rPr>
              <w:t>П</w:t>
            </w:r>
            <w:r w:rsidRPr="00765DB9">
              <w:rPr>
                <w:rFonts w:cs="Arial"/>
              </w:rPr>
              <w:t>онуђач</w:t>
            </w:r>
          </w:p>
        </w:tc>
      </w:tr>
      <w:tr w:rsidR="00C27927" w:rsidRPr="00765DB9" w:rsidTr="00FD2D63">
        <w:trPr>
          <w:jc w:val="center"/>
        </w:trPr>
        <w:tc>
          <w:tcPr>
            <w:tcW w:w="3882" w:type="dxa"/>
          </w:tcPr>
          <w:p w:rsidR="00C27927" w:rsidRPr="00765DB9" w:rsidRDefault="00C27927" w:rsidP="00FD2D63">
            <w:pPr>
              <w:spacing w:before="0"/>
              <w:jc w:val="center"/>
              <w:rPr>
                <w:rFonts w:cs="Arial"/>
              </w:rPr>
            </w:pPr>
          </w:p>
        </w:tc>
        <w:tc>
          <w:tcPr>
            <w:tcW w:w="2127" w:type="dxa"/>
          </w:tcPr>
          <w:p w:rsidR="00C27927" w:rsidRPr="00765DB9" w:rsidRDefault="00C27927" w:rsidP="00FD2D63">
            <w:pPr>
              <w:spacing w:before="0"/>
              <w:jc w:val="center"/>
              <w:rPr>
                <w:rFonts w:cs="Arial"/>
              </w:rPr>
            </w:pPr>
            <w:r w:rsidRPr="00765DB9">
              <w:rPr>
                <w:rFonts w:cs="Arial"/>
              </w:rPr>
              <w:t>М.П.</w:t>
            </w:r>
          </w:p>
        </w:tc>
        <w:tc>
          <w:tcPr>
            <w:tcW w:w="4022" w:type="dxa"/>
          </w:tcPr>
          <w:p w:rsidR="00C27927" w:rsidRPr="00765DB9" w:rsidRDefault="00C27927" w:rsidP="00FD2D63">
            <w:pPr>
              <w:spacing w:before="0"/>
              <w:jc w:val="center"/>
              <w:rPr>
                <w:rFonts w:cs="Arial"/>
                <w:lang w:val="ru-RU"/>
              </w:rPr>
            </w:pPr>
          </w:p>
        </w:tc>
      </w:tr>
      <w:tr w:rsidR="00C27927" w:rsidRPr="00765DB9" w:rsidTr="00FD2D63">
        <w:trPr>
          <w:jc w:val="center"/>
        </w:trPr>
        <w:tc>
          <w:tcPr>
            <w:tcW w:w="3882" w:type="dxa"/>
            <w:tcBorders>
              <w:bottom w:val="single" w:sz="4" w:space="0" w:color="auto"/>
            </w:tcBorders>
          </w:tcPr>
          <w:p w:rsidR="00C27927" w:rsidRPr="00765DB9" w:rsidRDefault="00C27927" w:rsidP="00FD2D63">
            <w:pPr>
              <w:spacing w:before="0"/>
              <w:jc w:val="center"/>
              <w:rPr>
                <w:rFonts w:cs="Arial"/>
              </w:rPr>
            </w:pPr>
          </w:p>
        </w:tc>
        <w:tc>
          <w:tcPr>
            <w:tcW w:w="2127" w:type="dxa"/>
          </w:tcPr>
          <w:p w:rsidR="00C27927" w:rsidRPr="00765DB9" w:rsidRDefault="00C27927" w:rsidP="00FD2D63">
            <w:pPr>
              <w:spacing w:before="0"/>
              <w:jc w:val="center"/>
              <w:rPr>
                <w:rFonts w:cs="Arial"/>
                <w:lang w:val="ru-RU"/>
              </w:rPr>
            </w:pPr>
          </w:p>
        </w:tc>
        <w:tc>
          <w:tcPr>
            <w:tcW w:w="4022" w:type="dxa"/>
            <w:tcBorders>
              <w:bottom w:val="single" w:sz="4" w:space="0" w:color="auto"/>
            </w:tcBorders>
          </w:tcPr>
          <w:p w:rsidR="00C27927" w:rsidRPr="00765DB9" w:rsidRDefault="00C27927" w:rsidP="00FD2D63">
            <w:pPr>
              <w:spacing w:before="0"/>
              <w:jc w:val="center"/>
              <w:rPr>
                <w:rFonts w:cs="Arial"/>
                <w:lang w:val="ru-RU"/>
              </w:rPr>
            </w:pPr>
          </w:p>
        </w:tc>
      </w:tr>
      <w:tr w:rsidR="00C27927" w:rsidRPr="00765DB9" w:rsidTr="00FD2D63">
        <w:trPr>
          <w:trHeight w:val="389"/>
          <w:jc w:val="center"/>
        </w:trPr>
        <w:tc>
          <w:tcPr>
            <w:tcW w:w="3882" w:type="dxa"/>
            <w:tcBorders>
              <w:top w:val="single" w:sz="4" w:space="0" w:color="auto"/>
            </w:tcBorders>
          </w:tcPr>
          <w:p w:rsidR="00C27927" w:rsidRPr="00765DB9" w:rsidRDefault="00C27927" w:rsidP="00FD2D63">
            <w:pPr>
              <w:spacing w:before="0"/>
              <w:jc w:val="center"/>
              <w:rPr>
                <w:rFonts w:cs="Arial"/>
              </w:rPr>
            </w:pPr>
          </w:p>
        </w:tc>
        <w:tc>
          <w:tcPr>
            <w:tcW w:w="2127" w:type="dxa"/>
          </w:tcPr>
          <w:p w:rsidR="00C27927" w:rsidRPr="00765DB9" w:rsidRDefault="00C27927" w:rsidP="00FD2D63">
            <w:pPr>
              <w:spacing w:before="0"/>
              <w:jc w:val="center"/>
              <w:rPr>
                <w:rFonts w:cs="Arial"/>
                <w:lang w:val="ru-RU"/>
              </w:rPr>
            </w:pPr>
          </w:p>
        </w:tc>
        <w:tc>
          <w:tcPr>
            <w:tcW w:w="4022" w:type="dxa"/>
            <w:tcBorders>
              <w:top w:val="single" w:sz="4" w:space="0" w:color="auto"/>
            </w:tcBorders>
          </w:tcPr>
          <w:p w:rsidR="00C27927" w:rsidRPr="00765DB9" w:rsidRDefault="00C27927" w:rsidP="00FD2D63">
            <w:pPr>
              <w:spacing w:before="0"/>
              <w:jc w:val="center"/>
              <w:rPr>
                <w:rFonts w:cs="Arial"/>
                <w:lang w:val="ru-RU"/>
              </w:rPr>
            </w:pPr>
          </w:p>
        </w:tc>
      </w:tr>
    </w:tbl>
    <w:p w:rsidR="00765DB9" w:rsidRPr="005C218F" w:rsidRDefault="00765DB9" w:rsidP="005C218F">
      <w:r w:rsidRPr="00765DB9">
        <w:rPr>
          <w:rFonts w:cs="Arial"/>
          <w:b/>
          <w:lang w:val="sr-Cyrl-CS"/>
        </w:rPr>
        <w:t>Напомена:</w:t>
      </w:r>
    </w:p>
    <w:p w:rsidR="00765DB9" w:rsidRPr="00765DB9" w:rsidRDefault="00765DB9" w:rsidP="00765DB9">
      <w:pPr>
        <w:tabs>
          <w:tab w:val="left" w:pos="1134"/>
        </w:tabs>
        <w:spacing w:before="0"/>
        <w:rPr>
          <w:rFonts w:eastAsia="TimesNewRomanPS-BoldMT" w:cs="Arial"/>
          <w:lang w:val="ru-RU"/>
        </w:rPr>
      </w:pPr>
      <w:r w:rsidRPr="00765DB9">
        <w:rPr>
          <w:rFonts w:eastAsia="TimesNewRomanPS-BoldMT" w:cs="Arial"/>
          <w:lang w:val="ru-RU"/>
        </w:rPr>
        <w:t xml:space="preserve">-Уколико </w:t>
      </w:r>
      <w:r w:rsidRPr="00765DB9">
        <w:rPr>
          <w:rFonts w:eastAsia="TimesNewRomanPS-BoldMT" w:cs="Arial"/>
          <w:lang w:val="sr-Cyrl-CS"/>
        </w:rPr>
        <w:t>група понуђача подноси заједничку понуду овај образац потписује и оверава Носилац посла</w:t>
      </w:r>
      <w:r w:rsidRPr="00765DB9">
        <w:rPr>
          <w:rFonts w:eastAsia="TimesNewRomanPS-BoldMT" w:cs="Arial"/>
          <w:lang w:val="ru-RU"/>
        </w:rPr>
        <w:t>.</w:t>
      </w:r>
    </w:p>
    <w:p w:rsidR="00765DB9" w:rsidRPr="00765DB9" w:rsidRDefault="00765DB9" w:rsidP="00765DB9">
      <w:pPr>
        <w:tabs>
          <w:tab w:val="left" w:pos="1134"/>
        </w:tabs>
        <w:spacing w:before="0"/>
        <w:rPr>
          <w:rFonts w:eastAsia="TimesNewRomanPS-BoldMT" w:cs="Arial"/>
          <w:lang w:val="ru-RU"/>
        </w:rPr>
      </w:pPr>
      <w:r w:rsidRPr="00765DB9">
        <w:rPr>
          <w:rFonts w:eastAsia="TimesNewRomanPS-BoldMT" w:cs="Arial"/>
          <w:lang w:val="sr-Cyrl-CS"/>
        </w:rPr>
        <w:t xml:space="preserve">- </w:t>
      </w:r>
      <w:r w:rsidRPr="00765DB9">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F432CE" w:rsidRDefault="00F432CE" w:rsidP="00765DB9">
      <w:pPr>
        <w:spacing w:before="0"/>
        <w:rPr>
          <w:rFonts w:cs="Arial"/>
          <w:lang w:val="sr-Cyrl-RS"/>
        </w:rPr>
      </w:pPr>
    </w:p>
    <w:p w:rsidR="00765DB9" w:rsidRPr="00765DB9" w:rsidRDefault="00765DB9" w:rsidP="00765DB9">
      <w:pPr>
        <w:spacing w:before="0"/>
        <w:rPr>
          <w:rFonts w:cs="Arial"/>
          <w:b/>
          <w:lang w:val="ru-RU"/>
        </w:rPr>
      </w:pPr>
      <w:r w:rsidRPr="00765DB9">
        <w:rPr>
          <w:rFonts w:cs="Arial"/>
          <w:b/>
          <w:lang w:val="sr-Latn-CS"/>
        </w:rPr>
        <w:t>Упутство</w:t>
      </w:r>
      <w:r w:rsidRPr="00765DB9">
        <w:rPr>
          <w:rFonts w:cs="Arial"/>
          <w:b/>
        </w:rPr>
        <w:t xml:space="preserve"> </w:t>
      </w:r>
      <w:r w:rsidRPr="00765DB9">
        <w:rPr>
          <w:rFonts w:cs="Arial"/>
          <w:b/>
          <w:lang w:val="sr-Latn-CS"/>
        </w:rPr>
        <w:t>за попуњавањ</w:t>
      </w:r>
      <w:r w:rsidRPr="00765DB9">
        <w:rPr>
          <w:rFonts w:cs="Arial"/>
          <w:b/>
          <w:lang w:val="ru-RU"/>
        </w:rPr>
        <w:t>е Обрасца структуре цене</w:t>
      </w:r>
    </w:p>
    <w:p w:rsidR="00765DB9" w:rsidRPr="00765DB9" w:rsidRDefault="00765DB9" w:rsidP="00765DB9">
      <w:pPr>
        <w:spacing w:before="0"/>
        <w:rPr>
          <w:rFonts w:cs="Arial"/>
          <w:b/>
        </w:rPr>
      </w:pPr>
    </w:p>
    <w:p w:rsidR="00765DB9" w:rsidRPr="00C56EC7" w:rsidRDefault="00765DB9" w:rsidP="00765DB9">
      <w:pPr>
        <w:tabs>
          <w:tab w:val="left" w:pos="90"/>
        </w:tabs>
        <w:spacing w:before="0"/>
        <w:contextualSpacing/>
        <w:rPr>
          <w:rFonts w:eastAsia="Calibri" w:cs="Arial"/>
          <w:bCs/>
          <w:iCs/>
          <w:sz w:val="18"/>
          <w:szCs w:val="18"/>
          <w:lang w:val="sr-Cyrl-RS"/>
        </w:rPr>
      </w:pPr>
      <w:proofErr w:type="gramStart"/>
      <w:r w:rsidRPr="00C56EC7">
        <w:rPr>
          <w:rFonts w:eastAsia="Calibri" w:cs="Arial"/>
          <w:bCs/>
          <w:iCs/>
          <w:sz w:val="18"/>
          <w:szCs w:val="18"/>
        </w:rPr>
        <w:t>Понуђач треба да попун</w:t>
      </w:r>
      <w:r w:rsidRPr="00C56EC7">
        <w:rPr>
          <w:rFonts w:eastAsia="Calibri" w:cs="Arial"/>
          <w:bCs/>
          <w:iCs/>
          <w:sz w:val="18"/>
          <w:szCs w:val="18"/>
          <w:lang w:val="sr-Cyrl-CS"/>
        </w:rPr>
        <w:t>и</w:t>
      </w:r>
      <w:r w:rsidRPr="00C56EC7">
        <w:rPr>
          <w:rFonts w:eastAsia="Calibri" w:cs="Arial"/>
          <w:bCs/>
          <w:iCs/>
          <w:sz w:val="18"/>
          <w:szCs w:val="18"/>
        </w:rPr>
        <w:t xml:space="preserve"> образац структуре цене </w:t>
      </w:r>
      <w:r w:rsidRPr="00C56EC7">
        <w:rPr>
          <w:rFonts w:eastAsia="Calibri" w:cs="Arial"/>
          <w:bCs/>
          <w:iCs/>
          <w:sz w:val="18"/>
          <w:szCs w:val="18"/>
          <w:lang w:val="sr-Cyrl-CS"/>
        </w:rPr>
        <w:t>Табела 1.</w:t>
      </w:r>
      <w:proofErr w:type="gramEnd"/>
      <w:r w:rsidRPr="00C56EC7">
        <w:rPr>
          <w:rFonts w:eastAsia="Calibri" w:cs="Arial"/>
          <w:bCs/>
          <w:iCs/>
          <w:sz w:val="18"/>
          <w:szCs w:val="18"/>
          <w:lang w:val="sr-Cyrl-CS"/>
        </w:rPr>
        <w:t xml:space="preserve"> на следећи начин</w:t>
      </w:r>
      <w:r w:rsidRPr="00C56EC7">
        <w:rPr>
          <w:rFonts w:eastAsia="Calibri" w:cs="Arial"/>
          <w:bCs/>
          <w:iCs/>
          <w:sz w:val="18"/>
          <w:szCs w:val="18"/>
        </w:rPr>
        <w:t>:</w:t>
      </w:r>
    </w:p>
    <w:p w:rsidR="00765DB9" w:rsidRPr="00C56EC7" w:rsidRDefault="00765DB9" w:rsidP="00765DB9">
      <w:pPr>
        <w:tabs>
          <w:tab w:val="left" w:pos="90"/>
        </w:tabs>
        <w:suppressAutoHyphens/>
        <w:spacing w:before="0"/>
        <w:rPr>
          <w:rFonts w:eastAsia="Calibri" w:cs="Arial"/>
          <w:bCs/>
          <w:iCs/>
          <w:sz w:val="18"/>
          <w:szCs w:val="18"/>
        </w:rPr>
      </w:pPr>
      <w:r w:rsidRPr="00C56EC7">
        <w:rPr>
          <w:rFonts w:eastAsia="Calibri" w:cs="Arial"/>
          <w:bCs/>
          <w:iCs/>
          <w:sz w:val="18"/>
          <w:szCs w:val="18"/>
          <w:lang w:val="sr-Cyrl-CS"/>
        </w:rPr>
        <w:t xml:space="preserve">-у колону 5. </w:t>
      </w:r>
      <w:proofErr w:type="gramStart"/>
      <w:r w:rsidRPr="00C56EC7">
        <w:rPr>
          <w:rFonts w:eastAsia="Calibri" w:cs="Arial"/>
          <w:bCs/>
          <w:iCs/>
          <w:sz w:val="18"/>
          <w:szCs w:val="18"/>
        </w:rPr>
        <w:t>уписати</w:t>
      </w:r>
      <w:proofErr w:type="gramEnd"/>
      <w:r w:rsidRPr="00C56EC7">
        <w:rPr>
          <w:rFonts w:eastAsia="Calibri" w:cs="Arial"/>
          <w:bCs/>
          <w:iCs/>
          <w:sz w:val="18"/>
          <w:szCs w:val="18"/>
        </w:rPr>
        <w:t xml:space="preserve"> колико износи јединична цена без ПДВ за извршену услугу;</w:t>
      </w:r>
    </w:p>
    <w:p w:rsidR="00765DB9" w:rsidRPr="00C56EC7" w:rsidRDefault="00765DB9" w:rsidP="00765DB9">
      <w:pPr>
        <w:tabs>
          <w:tab w:val="left" w:pos="90"/>
        </w:tabs>
        <w:suppressAutoHyphens/>
        <w:spacing w:before="0"/>
        <w:rPr>
          <w:rFonts w:eastAsia="Calibri" w:cs="Arial"/>
          <w:bCs/>
          <w:iCs/>
          <w:sz w:val="18"/>
          <w:szCs w:val="18"/>
        </w:rPr>
      </w:pPr>
      <w:proofErr w:type="gramStart"/>
      <w:r w:rsidRPr="00C56EC7">
        <w:rPr>
          <w:rFonts w:eastAsia="Calibri" w:cs="Arial"/>
          <w:bCs/>
          <w:iCs/>
          <w:sz w:val="18"/>
          <w:szCs w:val="18"/>
        </w:rPr>
        <w:t xml:space="preserve">-у колону </w:t>
      </w:r>
      <w:r w:rsidRPr="00C56EC7">
        <w:rPr>
          <w:rFonts w:eastAsia="Calibri" w:cs="Arial"/>
          <w:bCs/>
          <w:iCs/>
          <w:sz w:val="18"/>
          <w:szCs w:val="18"/>
          <w:lang w:val="sr-Cyrl-CS"/>
        </w:rPr>
        <w:t>6</w:t>
      </w:r>
      <w:r w:rsidRPr="00C56EC7">
        <w:rPr>
          <w:rFonts w:eastAsia="Calibri" w:cs="Arial"/>
          <w:bCs/>
          <w:iCs/>
          <w:sz w:val="18"/>
          <w:szCs w:val="18"/>
        </w:rPr>
        <w:t>.</w:t>
      </w:r>
      <w:proofErr w:type="gramEnd"/>
      <w:r w:rsidRPr="00C56EC7">
        <w:rPr>
          <w:rFonts w:eastAsia="Calibri" w:cs="Arial"/>
          <w:bCs/>
          <w:iCs/>
          <w:sz w:val="18"/>
          <w:szCs w:val="18"/>
        </w:rPr>
        <w:t xml:space="preserve"> </w:t>
      </w:r>
      <w:proofErr w:type="gramStart"/>
      <w:r w:rsidRPr="00C56EC7">
        <w:rPr>
          <w:rFonts w:eastAsia="Calibri" w:cs="Arial"/>
          <w:bCs/>
          <w:iCs/>
          <w:sz w:val="18"/>
          <w:szCs w:val="18"/>
        </w:rPr>
        <w:t>уписати</w:t>
      </w:r>
      <w:proofErr w:type="gramEnd"/>
      <w:r w:rsidRPr="00C56EC7">
        <w:rPr>
          <w:rFonts w:eastAsia="Calibri" w:cs="Arial"/>
          <w:bCs/>
          <w:iCs/>
          <w:sz w:val="18"/>
          <w:szCs w:val="18"/>
        </w:rPr>
        <w:t xml:space="preserve"> колико износи јединична цена са ПДВ за извршену услугу;</w:t>
      </w:r>
    </w:p>
    <w:p w:rsidR="00765DB9" w:rsidRPr="00C56EC7" w:rsidRDefault="00765DB9" w:rsidP="00765DB9">
      <w:pPr>
        <w:tabs>
          <w:tab w:val="left" w:pos="90"/>
        </w:tabs>
        <w:suppressAutoHyphens/>
        <w:spacing w:before="0"/>
        <w:rPr>
          <w:rFonts w:eastAsia="Calibri" w:cs="Arial"/>
          <w:bCs/>
          <w:iCs/>
          <w:sz w:val="18"/>
          <w:szCs w:val="18"/>
        </w:rPr>
      </w:pPr>
      <w:proofErr w:type="gramStart"/>
      <w:r w:rsidRPr="00C56EC7">
        <w:rPr>
          <w:rFonts w:eastAsia="Calibri" w:cs="Arial"/>
          <w:bCs/>
          <w:iCs/>
          <w:sz w:val="18"/>
          <w:szCs w:val="18"/>
        </w:rPr>
        <w:t xml:space="preserve">-у колону </w:t>
      </w:r>
      <w:r w:rsidRPr="00C56EC7">
        <w:rPr>
          <w:rFonts w:eastAsia="Calibri" w:cs="Arial"/>
          <w:bCs/>
          <w:iCs/>
          <w:sz w:val="18"/>
          <w:szCs w:val="18"/>
          <w:lang w:val="sr-Cyrl-CS"/>
        </w:rPr>
        <w:t>7</w:t>
      </w:r>
      <w:r w:rsidRPr="00C56EC7">
        <w:rPr>
          <w:rFonts w:eastAsia="Calibri" w:cs="Arial"/>
          <w:bCs/>
          <w:iCs/>
          <w:sz w:val="18"/>
          <w:szCs w:val="18"/>
        </w:rPr>
        <w:t>.</w:t>
      </w:r>
      <w:proofErr w:type="gramEnd"/>
      <w:r w:rsidRPr="00C56EC7">
        <w:rPr>
          <w:rFonts w:eastAsia="Calibri" w:cs="Arial"/>
          <w:bCs/>
          <w:iCs/>
          <w:sz w:val="18"/>
          <w:szCs w:val="18"/>
        </w:rPr>
        <w:t xml:space="preserve"> </w:t>
      </w:r>
      <w:proofErr w:type="gramStart"/>
      <w:r w:rsidRPr="00C56EC7">
        <w:rPr>
          <w:rFonts w:eastAsia="Calibri" w:cs="Arial"/>
          <w:bCs/>
          <w:iCs/>
          <w:sz w:val="18"/>
          <w:szCs w:val="18"/>
        </w:rPr>
        <w:t>уписати</w:t>
      </w:r>
      <w:proofErr w:type="gramEnd"/>
      <w:r w:rsidRPr="00C56EC7">
        <w:rPr>
          <w:rFonts w:eastAsia="Calibri" w:cs="Arial"/>
          <w:bCs/>
          <w:iCs/>
          <w:sz w:val="18"/>
          <w:szCs w:val="18"/>
        </w:rPr>
        <w:t xml:space="preserve"> колико износи укупна цена без ПДВ и то тако што ће помножити јединичну цену без ПДВ (наведену у колони </w:t>
      </w:r>
      <w:r w:rsidRPr="00C56EC7">
        <w:rPr>
          <w:rFonts w:eastAsia="Calibri" w:cs="Arial"/>
          <w:bCs/>
          <w:iCs/>
          <w:sz w:val="18"/>
          <w:szCs w:val="18"/>
          <w:lang w:val="sr-Cyrl-CS"/>
        </w:rPr>
        <w:t>5</w:t>
      </w:r>
      <w:r w:rsidRPr="00C56EC7">
        <w:rPr>
          <w:rFonts w:eastAsia="Calibri" w:cs="Arial"/>
          <w:bCs/>
          <w:iCs/>
          <w:sz w:val="18"/>
          <w:szCs w:val="18"/>
        </w:rPr>
        <w:t xml:space="preserve">.) са траженим обимом-количином (која је наведена у колони </w:t>
      </w:r>
      <w:r w:rsidRPr="00C56EC7">
        <w:rPr>
          <w:rFonts w:eastAsia="Calibri" w:cs="Arial"/>
          <w:bCs/>
          <w:iCs/>
          <w:sz w:val="18"/>
          <w:szCs w:val="18"/>
          <w:lang w:val="sr-Cyrl-CS"/>
        </w:rPr>
        <w:t>4</w:t>
      </w:r>
      <w:r w:rsidRPr="00C56EC7">
        <w:rPr>
          <w:rFonts w:eastAsia="Calibri" w:cs="Arial"/>
          <w:bCs/>
          <w:iCs/>
          <w:sz w:val="18"/>
          <w:szCs w:val="18"/>
        </w:rPr>
        <w:t xml:space="preserve">.); </w:t>
      </w:r>
    </w:p>
    <w:p w:rsidR="00765DB9" w:rsidRPr="00C56EC7" w:rsidRDefault="00765DB9" w:rsidP="00765DB9">
      <w:pPr>
        <w:tabs>
          <w:tab w:val="left" w:pos="90"/>
        </w:tabs>
        <w:suppressAutoHyphens/>
        <w:spacing w:before="0"/>
        <w:rPr>
          <w:rFonts w:eastAsia="Calibri" w:cs="Arial"/>
          <w:bCs/>
          <w:iCs/>
          <w:sz w:val="18"/>
          <w:szCs w:val="18"/>
        </w:rPr>
      </w:pPr>
      <w:r w:rsidRPr="00C56EC7">
        <w:rPr>
          <w:rFonts w:eastAsia="Calibri" w:cs="Arial"/>
          <w:bCs/>
          <w:iCs/>
          <w:sz w:val="18"/>
          <w:szCs w:val="18"/>
          <w:lang w:val="sr-Cyrl-CS"/>
        </w:rPr>
        <w:t>-у колону 8</w:t>
      </w:r>
      <w:r w:rsidRPr="00C56EC7">
        <w:rPr>
          <w:rFonts w:eastAsia="Calibri" w:cs="Arial"/>
          <w:bCs/>
          <w:iCs/>
          <w:sz w:val="18"/>
          <w:szCs w:val="18"/>
        </w:rPr>
        <w:t xml:space="preserve">. </w:t>
      </w:r>
      <w:proofErr w:type="gramStart"/>
      <w:r w:rsidRPr="00C56EC7">
        <w:rPr>
          <w:rFonts w:eastAsia="Calibri" w:cs="Arial"/>
          <w:bCs/>
          <w:iCs/>
          <w:sz w:val="18"/>
          <w:szCs w:val="18"/>
        </w:rPr>
        <w:t>уписати</w:t>
      </w:r>
      <w:proofErr w:type="gramEnd"/>
      <w:r w:rsidRPr="00C56EC7">
        <w:rPr>
          <w:rFonts w:eastAsia="Calibri" w:cs="Arial"/>
          <w:bCs/>
          <w:iCs/>
          <w:sz w:val="18"/>
          <w:szCs w:val="18"/>
        </w:rPr>
        <w:t xml:space="preserve"> колико износи укупна цена са ПДВ и то тако што ће помножити јединичну цену са ПДВ (наведену у колони </w:t>
      </w:r>
      <w:r w:rsidRPr="00C56EC7">
        <w:rPr>
          <w:rFonts w:eastAsia="Calibri" w:cs="Arial"/>
          <w:bCs/>
          <w:iCs/>
          <w:sz w:val="18"/>
          <w:szCs w:val="18"/>
          <w:lang w:val="sr-Cyrl-CS"/>
        </w:rPr>
        <w:t>6</w:t>
      </w:r>
      <w:r w:rsidRPr="00C56EC7">
        <w:rPr>
          <w:rFonts w:eastAsia="Calibri" w:cs="Arial"/>
          <w:bCs/>
          <w:iCs/>
          <w:sz w:val="18"/>
          <w:szCs w:val="18"/>
        </w:rPr>
        <w:t xml:space="preserve">.) са траженим обимом- количином (која је наведена у колони </w:t>
      </w:r>
      <w:r w:rsidRPr="00C56EC7">
        <w:rPr>
          <w:rFonts w:eastAsia="Calibri" w:cs="Arial"/>
          <w:bCs/>
          <w:iCs/>
          <w:sz w:val="18"/>
          <w:szCs w:val="18"/>
          <w:lang w:val="sr-Cyrl-CS"/>
        </w:rPr>
        <w:t>4</w:t>
      </w:r>
      <w:r w:rsidRPr="00C56EC7">
        <w:rPr>
          <w:rFonts w:eastAsia="Calibri" w:cs="Arial"/>
          <w:bCs/>
          <w:iCs/>
          <w:sz w:val="18"/>
          <w:szCs w:val="18"/>
        </w:rPr>
        <w:t>.).</w:t>
      </w:r>
    </w:p>
    <w:p w:rsidR="00765DB9" w:rsidRPr="00C56EC7" w:rsidRDefault="00765DB9" w:rsidP="00765DB9">
      <w:pPr>
        <w:tabs>
          <w:tab w:val="left" w:pos="90"/>
        </w:tabs>
        <w:suppressAutoHyphens/>
        <w:spacing w:before="0"/>
        <w:rPr>
          <w:rFonts w:eastAsia="Calibri" w:cs="Arial"/>
          <w:color w:val="00B0F0"/>
          <w:sz w:val="18"/>
          <w:szCs w:val="18"/>
        </w:rPr>
      </w:pPr>
    </w:p>
    <w:p w:rsidR="00765DB9" w:rsidRPr="00C56EC7" w:rsidRDefault="00765DB9" w:rsidP="00765DB9">
      <w:pPr>
        <w:tabs>
          <w:tab w:val="left" w:pos="992"/>
        </w:tabs>
        <w:spacing w:before="0"/>
        <w:rPr>
          <w:rFonts w:cs="Arial"/>
          <w:sz w:val="18"/>
          <w:szCs w:val="18"/>
        </w:rPr>
      </w:pPr>
      <w:proofErr w:type="gramStart"/>
      <w:r w:rsidRPr="00C56EC7">
        <w:rPr>
          <w:rFonts w:cs="Arial"/>
          <w:sz w:val="18"/>
          <w:szCs w:val="18"/>
        </w:rPr>
        <w:t>-у ред бр.</w:t>
      </w:r>
      <w:proofErr w:type="gramEnd"/>
      <w:r w:rsidRPr="00C56EC7">
        <w:rPr>
          <w:rFonts w:cs="Arial"/>
          <w:sz w:val="18"/>
          <w:szCs w:val="18"/>
        </w:rPr>
        <w:t xml:space="preserve"> I – уписује се укупно понуђена цена за све </w:t>
      </w:r>
      <w:proofErr w:type="gramStart"/>
      <w:r w:rsidRPr="00C56EC7">
        <w:rPr>
          <w:rFonts w:cs="Arial"/>
          <w:sz w:val="18"/>
          <w:szCs w:val="18"/>
        </w:rPr>
        <w:t>пози</w:t>
      </w:r>
      <w:r w:rsidR="00103F71" w:rsidRPr="00C56EC7">
        <w:rPr>
          <w:rFonts w:cs="Arial"/>
          <w:sz w:val="18"/>
          <w:szCs w:val="18"/>
        </w:rPr>
        <w:t>ције  без</w:t>
      </w:r>
      <w:proofErr w:type="gramEnd"/>
      <w:r w:rsidR="00103F71" w:rsidRPr="00C56EC7">
        <w:rPr>
          <w:rFonts w:cs="Arial"/>
          <w:sz w:val="18"/>
          <w:szCs w:val="18"/>
        </w:rPr>
        <w:t xml:space="preserve"> ПДВ (збир колоне бр. 7</w:t>
      </w:r>
      <w:r w:rsidRPr="00C56EC7">
        <w:rPr>
          <w:rFonts w:cs="Arial"/>
          <w:sz w:val="18"/>
          <w:szCs w:val="18"/>
        </w:rPr>
        <w:t>)</w:t>
      </w:r>
    </w:p>
    <w:p w:rsidR="00765DB9" w:rsidRPr="00C56EC7" w:rsidRDefault="00765DB9" w:rsidP="00765DB9">
      <w:pPr>
        <w:tabs>
          <w:tab w:val="left" w:pos="992"/>
        </w:tabs>
        <w:spacing w:before="0"/>
        <w:rPr>
          <w:rFonts w:cs="Arial"/>
          <w:sz w:val="18"/>
          <w:szCs w:val="18"/>
        </w:rPr>
      </w:pPr>
      <w:proofErr w:type="gramStart"/>
      <w:r w:rsidRPr="00C56EC7">
        <w:rPr>
          <w:rFonts w:cs="Arial"/>
          <w:sz w:val="18"/>
          <w:szCs w:val="18"/>
        </w:rPr>
        <w:t>-у ред бр.</w:t>
      </w:r>
      <w:proofErr w:type="gramEnd"/>
      <w:r w:rsidRPr="00C56EC7">
        <w:rPr>
          <w:rFonts w:cs="Arial"/>
          <w:sz w:val="18"/>
          <w:szCs w:val="18"/>
        </w:rPr>
        <w:t xml:space="preserve"> II – уписује се укупан износ ПДВ </w:t>
      </w:r>
    </w:p>
    <w:p w:rsidR="00765DB9" w:rsidRPr="00C56EC7" w:rsidRDefault="00765DB9" w:rsidP="00765DB9">
      <w:pPr>
        <w:tabs>
          <w:tab w:val="left" w:pos="992"/>
        </w:tabs>
        <w:spacing w:before="0"/>
        <w:rPr>
          <w:rFonts w:cs="Arial"/>
          <w:sz w:val="18"/>
          <w:szCs w:val="18"/>
        </w:rPr>
      </w:pPr>
      <w:proofErr w:type="gramStart"/>
      <w:r w:rsidRPr="00C56EC7">
        <w:rPr>
          <w:rFonts w:cs="Arial"/>
          <w:sz w:val="18"/>
          <w:szCs w:val="18"/>
        </w:rPr>
        <w:t>-у ред бр.</w:t>
      </w:r>
      <w:proofErr w:type="gramEnd"/>
      <w:r w:rsidRPr="00C56EC7">
        <w:rPr>
          <w:rFonts w:cs="Arial"/>
          <w:sz w:val="18"/>
          <w:szCs w:val="18"/>
        </w:rPr>
        <w:t xml:space="preserve"> </w:t>
      </w:r>
      <w:proofErr w:type="gramStart"/>
      <w:r w:rsidRPr="00C56EC7">
        <w:rPr>
          <w:rFonts w:cs="Arial"/>
          <w:sz w:val="18"/>
          <w:szCs w:val="18"/>
        </w:rPr>
        <w:t>III – уписује се укупно понуђена цена са ПДВ (ред бр.</w:t>
      </w:r>
      <w:proofErr w:type="gramEnd"/>
      <w:r w:rsidRPr="00C56EC7">
        <w:rPr>
          <w:rFonts w:cs="Arial"/>
          <w:sz w:val="18"/>
          <w:szCs w:val="18"/>
        </w:rPr>
        <w:t xml:space="preserve"> </w:t>
      </w:r>
      <w:proofErr w:type="gramStart"/>
      <w:r w:rsidRPr="00C56EC7">
        <w:rPr>
          <w:rFonts w:cs="Arial"/>
          <w:sz w:val="18"/>
          <w:szCs w:val="18"/>
        </w:rPr>
        <w:t>I + ред.бр.</w:t>
      </w:r>
      <w:proofErr w:type="gramEnd"/>
      <w:r w:rsidRPr="00C56EC7">
        <w:rPr>
          <w:rFonts w:cs="Arial"/>
          <w:sz w:val="18"/>
          <w:szCs w:val="18"/>
        </w:rPr>
        <w:t xml:space="preserve"> II)</w:t>
      </w:r>
    </w:p>
    <w:p w:rsidR="00765DB9" w:rsidRPr="00C56EC7" w:rsidRDefault="00765DB9" w:rsidP="00765DB9">
      <w:pPr>
        <w:tabs>
          <w:tab w:val="left" w:pos="90"/>
        </w:tabs>
        <w:suppressAutoHyphens/>
        <w:spacing w:before="0"/>
        <w:rPr>
          <w:rFonts w:eastAsia="Calibri" w:cs="Arial"/>
          <w:sz w:val="18"/>
          <w:szCs w:val="18"/>
          <w:lang w:val="sr-Cyrl-RS"/>
        </w:rPr>
      </w:pPr>
    </w:p>
    <w:p w:rsidR="00765DB9" w:rsidRPr="00C56EC7" w:rsidRDefault="00765DB9" w:rsidP="00765DB9">
      <w:pPr>
        <w:tabs>
          <w:tab w:val="left" w:pos="992"/>
        </w:tabs>
        <w:spacing w:before="0"/>
        <w:rPr>
          <w:rFonts w:cs="Arial"/>
          <w:sz w:val="18"/>
          <w:szCs w:val="18"/>
          <w:lang w:val="sr-Cyrl-RS"/>
        </w:rPr>
      </w:pPr>
      <w:r w:rsidRPr="00C56EC7">
        <w:rPr>
          <w:rFonts w:cs="Arial"/>
          <w:sz w:val="18"/>
          <w:szCs w:val="18"/>
        </w:rPr>
        <w:t xml:space="preserve">- </w:t>
      </w:r>
      <w:proofErr w:type="gramStart"/>
      <w:r w:rsidRPr="00C56EC7">
        <w:rPr>
          <w:rFonts w:cs="Arial"/>
          <w:sz w:val="18"/>
          <w:szCs w:val="18"/>
        </w:rPr>
        <w:t>у</w:t>
      </w:r>
      <w:proofErr w:type="gramEnd"/>
      <w:r w:rsidRPr="00C56EC7">
        <w:rPr>
          <w:rFonts w:cs="Arial"/>
          <w:sz w:val="18"/>
          <w:szCs w:val="18"/>
        </w:rPr>
        <w:t xml:space="preserve"> Табелу 2. </w:t>
      </w:r>
      <w:proofErr w:type="gramStart"/>
      <w:r w:rsidRPr="00C56EC7">
        <w:rPr>
          <w:rFonts w:cs="Arial"/>
          <w:sz w:val="18"/>
          <w:szCs w:val="18"/>
        </w:rPr>
        <w:t>уписују</w:t>
      </w:r>
      <w:proofErr w:type="gramEnd"/>
      <w:r w:rsidRPr="00C56EC7">
        <w:rPr>
          <w:rFonts w:cs="Arial"/>
          <w:sz w:val="18"/>
          <w:szCs w:val="18"/>
        </w:rPr>
        <w:t xml:space="preserve"> се посебно исказани трошкови у дин/ EUR који су укључени у укупно понуђену цену без ПДВ (ред бр. </w:t>
      </w:r>
      <w:proofErr w:type="gramStart"/>
      <w:r w:rsidRPr="00C56EC7">
        <w:rPr>
          <w:rFonts w:cs="Arial"/>
          <w:sz w:val="18"/>
          <w:szCs w:val="18"/>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C56EC7">
        <w:rPr>
          <w:rFonts w:cs="Arial"/>
          <w:sz w:val="18"/>
          <w:szCs w:val="18"/>
        </w:rPr>
        <w:t xml:space="preserve"> I из табеле 1)</w:t>
      </w:r>
    </w:p>
    <w:p w:rsidR="00765DB9" w:rsidRPr="00765DB9" w:rsidRDefault="00765DB9" w:rsidP="00765DB9">
      <w:pPr>
        <w:tabs>
          <w:tab w:val="left" w:pos="992"/>
        </w:tabs>
        <w:spacing w:before="0"/>
        <w:rPr>
          <w:rFonts w:cs="Arial"/>
          <w:b/>
          <w:lang w:val="sr-Cyrl-BA"/>
        </w:rPr>
      </w:pPr>
    </w:p>
    <w:p w:rsidR="00765DB9" w:rsidRPr="00765DB9" w:rsidRDefault="00765DB9" w:rsidP="00765DB9">
      <w:pPr>
        <w:tabs>
          <w:tab w:val="left" w:pos="992"/>
        </w:tabs>
        <w:spacing w:before="0"/>
        <w:rPr>
          <w:rFonts w:cs="Arial"/>
        </w:rPr>
      </w:pPr>
      <w:r w:rsidRPr="00765DB9">
        <w:rPr>
          <w:rFonts w:cs="Arial"/>
        </w:rPr>
        <w:t>-на место предвиђено за место и датум уписује се место и датум попуњавањаобрасца структуре цене.</w:t>
      </w:r>
    </w:p>
    <w:p w:rsidR="004914A0" w:rsidRPr="005C218F" w:rsidRDefault="00765DB9" w:rsidP="005C218F">
      <w:pPr>
        <w:tabs>
          <w:tab w:val="left" w:pos="992"/>
        </w:tabs>
        <w:spacing w:before="0"/>
        <w:rPr>
          <w:rFonts w:cs="Arial"/>
          <w:lang w:val="sr-Cyrl-RS"/>
        </w:rPr>
      </w:pPr>
      <w:r w:rsidRPr="00765DB9">
        <w:rPr>
          <w:rFonts w:cs="Arial"/>
        </w:rPr>
        <w:t>-</w:t>
      </w:r>
      <w:proofErr w:type="gramStart"/>
      <w:r w:rsidRPr="00765DB9">
        <w:rPr>
          <w:rFonts w:cs="Arial"/>
        </w:rPr>
        <w:t>на  место</w:t>
      </w:r>
      <w:proofErr w:type="gramEnd"/>
      <w:r w:rsidRPr="00765DB9">
        <w:rPr>
          <w:rFonts w:cs="Arial"/>
        </w:rPr>
        <w:t xml:space="preserve"> предвиђено за печат и потпис понуђач печатом оверава и потписује образац структуре цене.</w:t>
      </w:r>
    </w:p>
    <w:p w:rsidR="003F2E86" w:rsidRDefault="003F2E86">
      <w:pPr>
        <w:spacing w:before="0"/>
        <w:jc w:val="left"/>
        <w:rPr>
          <w:rFonts w:eastAsia="TimesNewRomanPS-BoldMT" w:cs="Arial"/>
        </w:rPr>
      </w:pPr>
      <w:r>
        <w:rPr>
          <w:rFonts w:eastAsia="TimesNewRomanPS-BoldMT" w:cs="Arial"/>
        </w:rPr>
        <w:br w:type="page"/>
      </w:r>
    </w:p>
    <w:p w:rsidR="00765DB9" w:rsidRPr="00765DB9" w:rsidRDefault="00765DB9" w:rsidP="00765DB9">
      <w:pPr>
        <w:rPr>
          <w:rFonts w:eastAsia="TimesNewRomanPS-BoldMT" w:cs="Arial"/>
        </w:rPr>
      </w:pPr>
    </w:p>
    <w:p w:rsidR="00765DB9" w:rsidRPr="00765DB9" w:rsidRDefault="00765DB9" w:rsidP="00765DB9">
      <w:pPr>
        <w:spacing w:before="0"/>
        <w:jc w:val="right"/>
        <w:outlineLvl w:val="1"/>
        <w:rPr>
          <w:rFonts w:cs="Arial"/>
          <w:b/>
        </w:rPr>
      </w:pPr>
      <w:bookmarkStart w:id="304" w:name="_Toc442559926"/>
      <w:r w:rsidRPr="00765DB9">
        <w:rPr>
          <w:rFonts w:cs="Arial"/>
          <w:b/>
        </w:rPr>
        <w:t xml:space="preserve">ОБРАЗАЦ </w:t>
      </w:r>
      <w:r w:rsidR="004914A0">
        <w:rPr>
          <w:rFonts w:cs="Arial"/>
          <w:b/>
        </w:rPr>
        <w:t>3</w:t>
      </w:r>
      <w:r w:rsidRPr="00765DB9">
        <w:rPr>
          <w:rFonts w:cs="Arial"/>
          <w:b/>
        </w:rPr>
        <w:t>.</w:t>
      </w:r>
      <w:bookmarkEnd w:id="304"/>
    </w:p>
    <w:p w:rsidR="00765DB9" w:rsidRPr="00765DB9" w:rsidRDefault="00765DB9" w:rsidP="00765DB9">
      <w:pPr>
        <w:spacing w:before="0"/>
        <w:rPr>
          <w:rFonts w:cs="Arial"/>
          <w:lang w:val="sr-Cyrl-CS"/>
        </w:rPr>
      </w:pPr>
    </w:p>
    <w:p w:rsidR="00765DB9" w:rsidRPr="00765DB9" w:rsidRDefault="00765DB9" w:rsidP="00765DB9">
      <w:pPr>
        <w:spacing w:before="0"/>
        <w:rPr>
          <w:rFonts w:cs="Arial"/>
          <w:lang w:val="sr-Latn-CS"/>
        </w:rPr>
      </w:pPr>
    </w:p>
    <w:p w:rsidR="00765DB9" w:rsidRPr="00765DB9" w:rsidRDefault="00765DB9" w:rsidP="00765DB9">
      <w:pPr>
        <w:tabs>
          <w:tab w:val="left" w:pos="6870"/>
        </w:tabs>
        <w:spacing w:before="0"/>
        <w:rPr>
          <w:rFonts w:cs="Arial"/>
        </w:rPr>
      </w:pPr>
      <w:r w:rsidRPr="00765DB9">
        <w:rPr>
          <w:rFonts w:cs="Arial"/>
          <w:lang w:val="sr-Latn-CS"/>
        </w:rPr>
        <w:tab/>
      </w:r>
    </w:p>
    <w:p w:rsidR="00765DB9" w:rsidRPr="00765DB9" w:rsidRDefault="00765DB9" w:rsidP="00765DB9">
      <w:pPr>
        <w:ind w:left="-180" w:right="-360" w:firstLine="720"/>
        <w:rPr>
          <w:rFonts w:cs="Arial"/>
          <w:lang w:val="ru-RU"/>
        </w:rPr>
      </w:pPr>
    </w:p>
    <w:p w:rsidR="00765DB9" w:rsidRPr="00765DB9" w:rsidRDefault="00765DB9" w:rsidP="00765DB9">
      <w:pPr>
        <w:ind w:right="-360"/>
        <w:rPr>
          <w:rFonts w:cs="Arial"/>
          <w:lang w:val="ru-RU"/>
        </w:rPr>
      </w:pPr>
      <w:r w:rsidRPr="00765DB9">
        <w:rPr>
          <w:rFonts w:cs="Arial"/>
          <w:lang w:val="ru-RU"/>
        </w:rPr>
        <w:t xml:space="preserve">На основу члана 26. Закона о јавним набавкама ( „Службени гласник РС“, бр. 124/2012, 14/15 и 68/15), члана </w:t>
      </w:r>
      <w:r w:rsidR="00821540">
        <w:rPr>
          <w:rFonts w:cs="Arial"/>
          <w:lang w:val="ru-RU"/>
        </w:rPr>
        <w:t>2</w:t>
      </w:r>
      <w:r w:rsidRPr="00765DB9">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765DB9" w:rsidRPr="00765DB9" w:rsidRDefault="00765DB9" w:rsidP="00765DB9">
      <w:pPr>
        <w:rPr>
          <w:rFonts w:cs="Arial"/>
          <w:lang w:val="ru-RU"/>
        </w:rPr>
      </w:pPr>
    </w:p>
    <w:p w:rsidR="00765DB9" w:rsidRPr="00765DB9" w:rsidRDefault="00765DB9" w:rsidP="00765DB9">
      <w:pPr>
        <w:ind w:right="-360"/>
        <w:rPr>
          <w:rFonts w:cs="Arial"/>
          <w:lang w:val="ru-RU"/>
        </w:rPr>
      </w:pPr>
    </w:p>
    <w:p w:rsidR="00765DB9" w:rsidRPr="00765DB9" w:rsidRDefault="00765DB9" w:rsidP="00765DB9">
      <w:pPr>
        <w:jc w:val="center"/>
        <w:rPr>
          <w:rFonts w:cs="Arial"/>
          <w:b/>
          <w:lang w:val="ru-RU"/>
        </w:rPr>
      </w:pPr>
      <w:r w:rsidRPr="00765DB9">
        <w:rPr>
          <w:rFonts w:cs="Arial"/>
          <w:b/>
          <w:lang w:val="ru-RU"/>
        </w:rPr>
        <w:t>ИЗЈАВУ О НЕЗАВИСНОЈ ПОНУДИ</w:t>
      </w:r>
    </w:p>
    <w:p w:rsidR="00765DB9" w:rsidRPr="00765DB9" w:rsidRDefault="00765DB9" w:rsidP="00765DB9">
      <w:pPr>
        <w:jc w:val="center"/>
        <w:rPr>
          <w:rFonts w:cs="Arial"/>
          <w:b/>
          <w:lang w:val="ru-RU"/>
        </w:rPr>
      </w:pPr>
    </w:p>
    <w:p w:rsidR="00765DB9" w:rsidRPr="00765DB9" w:rsidRDefault="00765DB9" w:rsidP="00765DB9">
      <w:pPr>
        <w:jc w:val="center"/>
        <w:rPr>
          <w:rFonts w:cs="Arial"/>
          <w:b/>
          <w:lang w:val="ru-RU"/>
        </w:rPr>
      </w:pPr>
    </w:p>
    <w:p w:rsidR="00765DB9" w:rsidRPr="00765DB9" w:rsidRDefault="00765DB9" w:rsidP="00765DB9">
      <w:pPr>
        <w:rPr>
          <w:rFonts w:cs="Arial"/>
          <w:lang w:val="ru-RU"/>
        </w:rPr>
      </w:pPr>
      <w:r w:rsidRPr="00765DB9">
        <w:rPr>
          <w:rFonts w:cs="Arial"/>
          <w:lang w:val="ru-RU"/>
        </w:rPr>
        <w:t>и под пуном материјалном и кривичном одговорношћу потврђује да је Понуду број:</w:t>
      </w:r>
      <w:r w:rsidR="004914A0">
        <w:rPr>
          <w:rFonts w:cs="Arial"/>
          <w:lang w:val="ru-RU"/>
        </w:rPr>
        <w:t xml:space="preserve"> </w:t>
      </w:r>
      <w:r w:rsidRPr="00765DB9">
        <w:rPr>
          <w:rFonts w:cs="Arial"/>
          <w:lang w:val="ru-RU"/>
        </w:rPr>
        <w:t>________ за јавну набавку услуга</w:t>
      </w:r>
      <w:r w:rsidR="00311503">
        <w:rPr>
          <w:rFonts w:cs="Arial"/>
          <w:lang w:val="ru-RU"/>
        </w:rPr>
        <w:t xml:space="preserve"> –</w:t>
      </w:r>
      <w:r w:rsidR="00CB41EB" w:rsidRPr="00CB41EB">
        <w:rPr>
          <w:rFonts w:cs="Arial"/>
          <w:szCs w:val="24"/>
        </w:rPr>
        <w:t xml:space="preserve"> </w:t>
      </w:r>
      <w:r w:rsidR="003F2E86">
        <w:rPr>
          <w:rFonts w:cs="Arial"/>
          <w:lang w:val="ru-RU"/>
        </w:rPr>
        <w:t>Фабрички ремонт хидрауличних спојница напојних пумпи на блоку А-4</w:t>
      </w:r>
      <w:r w:rsidR="00914815">
        <w:rPr>
          <w:rFonts w:cs="Arial"/>
          <w:szCs w:val="24"/>
          <w:lang w:val="sr-Cyrl-RS"/>
        </w:rPr>
        <w:t xml:space="preserve">, </w:t>
      </w:r>
      <w:r w:rsidRPr="00631FEC">
        <w:rPr>
          <w:rFonts w:cs="Arial"/>
          <w:lang w:val="ru-RU"/>
        </w:rPr>
        <w:t>у отвореном поступку јавне набавке ЈН бр.</w:t>
      </w:r>
      <w:r w:rsidR="00311503" w:rsidRPr="00631FEC">
        <w:rPr>
          <w:rFonts w:cs="Arial"/>
          <w:lang w:val="ru-RU"/>
        </w:rPr>
        <w:t xml:space="preserve"> 300</w:t>
      </w:r>
      <w:r w:rsidR="003F2E86">
        <w:rPr>
          <w:rFonts w:cs="Arial"/>
          <w:lang w:val="ru-RU"/>
        </w:rPr>
        <w:t>0/0940</w:t>
      </w:r>
      <w:r w:rsidR="00CB41EB" w:rsidRPr="00631FEC">
        <w:rPr>
          <w:rFonts w:cs="Arial"/>
          <w:lang w:val="ru-RU"/>
        </w:rPr>
        <w:t>/2016 (</w:t>
      </w:r>
      <w:r w:rsidR="003F2E86">
        <w:rPr>
          <w:rFonts w:cs="Arial"/>
          <w:lang w:val="sr-Cyrl-RS"/>
        </w:rPr>
        <w:t>1643</w:t>
      </w:r>
      <w:r w:rsidR="004914A0" w:rsidRPr="00631FEC">
        <w:rPr>
          <w:rFonts w:cs="Arial"/>
          <w:lang w:val="ru-RU"/>
        </w:rPr>
        <w:t xml:space="preserve">/2016) </w:t>
      </w:r>
      <w:r w:rsidRPr="00631FEC">
        <w:rPr>
          <w:rFonts w:cs="Arial"/>
          <w:lang w:val="ru-RU"/>
        </w:rPr>
        <w:t xml:space="preserve">Наручиоца </w:t>
      </w:r>
      <w:r w:rsidRPr="00631FEC">
        <w:rPr>
          <w:rFonts w:eastAsia="Arial Unicode MS" w:cs="Arial"/>
          <w:color w:val="000000"/>
          <w:kern w:val="1"/>
          <w:lang w:eastAsia="ar-SA"/>
        </w:rPr>
        <w:t>Јавно предузеће „Електропривреда Србије“ Београд</w:t>
      </w:r>
      <w:r w:rsidR="004914A0" w:rsidRPr="00631FEC">
        <w:rPr>
          <w:rFonts w:eastAsia="Arial Unicode MS" w:cs="Arial"/>
          <w:color w:val="000000"/>
          <w:kern w:val="1"/>
          <w:lang w:eastAsia="ar-SA"/>
        </w:rPr>
        <w:t xml:space="preserve"> Огранак ТЕНТ </w:t>
      </w:r>
      <w:r w:rsidRPr="00631FEC">
        <w:rPr>
          <w:rFonts w:cs="Arial"/>
          <w:lang w:val="ru-RU"/>
        </w:rPr>
        <w:t>по Позиву за подношење понуда</w:t>
      </w:r>
      <w:r w:rsidRPr="00765DB9">
        <w:rPr>
          <w:rFonts w:cs="Arial"/>
          <w:lang w:val="ru-RU"/>
        </w:rPr>
        <w:t xml:space="preserve"> објављеном на</w:t>
      </w:r>
      <w:r w:rsidR="004914A0">
        <w:rPr>
          <w:rFonts w:cs="Arial"/>
          <w:lang w:val="ru-RU"/>
        </w:rPr>
        <w:t xml:space="preserve"> </w:t>
      </w:r>
      <w:r w:rsidRPr="00765DB9">
        <w:rPr>
          <w:rFonts w:cs="Arial"/>
          <w:lang w:val="ru-RU"/>
        </w:rPr>
        <w:t xml:space="preserve">Порталу јавних набавки и интернет страници Наручиоца дана </w:t>
      </w:r>
      <w:r w:rsidR="004914A0">
        <w:rPr>
          <w:rFonts w:cs="Arial"/>
          <w:lang w:val="ru-RU"/>
        </w:rPr>
        <w:t>__.__.2016</w:t>
      </w:r>
      <w:r w:rsidRPr="00765DB9">
        <w:rPr>
          <w:rFonts w:cs="Arial"/>
          <w:lang w:val="ru-RU"/>
        </w:rPr>
        <w:t>. године, поднео независно, без договора са другим понуђачима или заинтересованим лицима.</w:t>
      </w:r>
    </w:p>
    <w:p w:rsidR="00765DB9" w:rsidRPr="00765DB9" w:rsidRDefault="00765DB9" w:rsidP="00765DB9">
      <w:pPr>
        <w:tabs>
          <w:tab w:val="left" w:pos="0"/>
        </w:tabs>
        <w:rPr>
          <w:rFonts w:cs="Arial"/>
          <w:lang w:val="ru-RU"/>
        </w:rPr>
      </w:pPr>
      <w:r w:rsidRPr="00765DB9">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765DB9" w:rsidRPr="00765DB9" w:rsidRDefault="00765DB9" w:rsidP="00765DB9">
      <w:pPr>
        <w:rPr>
          <w:rFonts w:cs="Arial"/>
          <w:b/>
          <w:lang w:val="ru-RU"/>
        </w:rPr>
      </w:pPr>
    </w:p>
    <w:p w:rsidR="00765DB9" w:rsidRPr="00765DB9" w:rsidRDefault="00765DB9" w:rsidP="00765DB9">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Latn-CS" w:eastAsia="sr-Latn-CS"/>
              </w:rPr>
            </w:pPr>
            <w:r w:rsidRPr="00765DB9">
              <w:rPr>
                <w:rFonts w:cs="Arial"/>
                <w:lang w:val="sr-Cyrl-CS" w:eastAsia="sr-Latn-CS"/>
              </w:rPr>
              <w:t>П</w:t>
            </w:r>
            <w:r w:rsidRPr="00765DB9">
              <w:rPr>
                <w:rFonts w:cs="Arial"/>
                <w:lang w:val="sr-Latn-CS" w:eastAsia="sr-Latn-CS"/>
              </w:rPr>
              <w:t>онуђач/члан групе понуђача</w:t>
            </w:r>
          </w:p>
          <w:p w:rsidR="00765DB9" w:rsidRPr="00765DB9" w:rsidRDefault="00765DB9" w:rsidP="00765DB9">
            <w:pPr>
              <w:spacing w:before="0"/>
              <w:jc w:val="center"/>
              <w:rPr>
                <w:rFonts w:cs="Arial"/>
              </w:rPr>
            </w:pP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jc w:val="center"/>
        <w:rPr>
          <w:rFonts w:cs="Arial"/>
          <w:b/>
          <w:lang w:val="ru-RU"/>
        </w:rPr>
      </w:pPr>
    </w:p>
    <w:p w:rsidR="00765DB9" w:rsidRPr="00765DB9" w:rsidRDefault="00765DB9" w:rsidP="00765DB9">
      <w:pPr>
        <w:jc w:val="center"/>
        <w:rPr>
          <w:rFonts w:cs="Arial"/>
          <w:b/>
          <w:lang w:val="ru-RU"/>
        </w:rPr>
      </w:pPr>
    </w:p>
    <w:p w:rsidR="00765DB9" w:rsidRPr="00765DB9" w:rsidRDefault="00765DB9" w:rsidP="00765DB9">
      <w:pPr>
        <w:rPr>
          <w:rFonts w:cs="Arial"/>
          <w:lang w:val="sr-Cyrl-CS"/>
        </w:rPr>
      </w:pPr>
      <w:r w:rsidRPr="00765DB9">
        <w:rPr>
          <w:rFonts w:cs="Arial"/>
          <w:b/>
          <w:lang w:val="ru-RU"/>
        </w:rPr>
        <w:t>Напомена:</w:t>
      </w:r>
      <w:r w:rsidRPr="00765DB9">
        <w:rPr>
          <w:rFonts w:cs="Arial"/>
        </w:rPr>
        <w:t xml:space="preserve">Уколико </w:t>
      </w:r>
      <w:r w:rsidRPr="00765DB9">
        <w:rPr>
          <w:rFonts w:cs="Arial"/>
          <w:lang w:val="sr-Cyrl-CS"/>
        </w:rPr>
        <w:t xml:space="preserve">заједничку </w:t>
      </w:r>
      <w:r w:rsidRPr="00765DB9">
        <w:rPr>
          <w:rFonts w:cs="Arial"/>
        </w:rPr>
        <w:t xml:space="preserve">понуду подноси група понуђача Изјава </w:t>
      </w:r>
      <w:r w:rsidRPr="00765DB9">
        <w:rPr>
          <w:rFonts w:cs="Arial"/>
          <w:lang w:val="sr-Cyrl-CS"/>
        </w:rPr>
        <w:t xml:space="preserve">се доставља за сваког члана групе понуђача. Изјава </w:t>
      </w:r>
      <w:r w:rsidRPr="00765DB9">
        <w:rPr>
          <w:rFonts w:cs="Arial"/>
        </w:rPr>
        <w:t>мора бити попуњена, потписана од стране овлашћеног лица</w:t>
      </w:r>
      <w:r w:rsidRPr="00765DB9">
        <w:rPr>
          <w:rFonts w:cs="Arial"/>
          <w:lang w:val="sr-Cyrl-CS"/>
        </w:rPr>
        <w:t xml:space="preserve"> за заступање</w:t>
      </w:r>
      <w:r w:rsidRPr="00765DB9">
        <w:rPr>
          <w:rFonts w:cs="Arial"/>
        </w:rPr>
        <w:t xml:space="preserve"> понуђача из групе понуђача и оверена печатом. </w:t>
      </w:r>
    </w:p>
    <w:p w:rsidR="00765DB9" w:rsidRPr="00765DB9" w:rsidRDefault="00765DB9" w:rsidP="00765DB9">
      <w:pPr>
        <w:rPr>
          <w:rFonts w:cs="Arial"/>
        </w:rPr>
      </w:pPr>
      <w:r w:rsidRPr="00765DB9">
        <w:rPr>
          <w:rFonts w:cs="Arial"/>
        </w:rPr>
        <w:t>Приликом подношења понуде овај образац копирати у потребном броју примерака.</w:t>
      </w:r>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rPr>
      </w:pPr>
    </w:p>
    <w:p w:rsidR="00765DB9" w:rsidRDefault="00765DB9" w:rsidP="00765DB9">
      <w:pPr>
        <w:rPr>
          <w:rFonts w:cs="Arial"/>
          <w:lang w:val="sr-Cyrl-RS"/>
        </w:rPr>
      </w:pPr>
    </w:p>
    <w:p w:rsidR="005C218F" w:rsidRPr="005C218F" w:rsidRDefault="005C218F" w:rsidP="00765DB9">
      <w:pPr>
        <w:rPr>
          <w:rFonts w:cs="Arial"/>
          <w:lang w:val="sr-Cyrl-RS"/>
        </w:rPr>
      </w:pPr>
    </w:p>
    <w:p w:rsidR="00765DB9" w:rsidRPr="00765DB9" w:rsidRDefault="00765DB9" w:rsidP="00765DB9">
      <w:pPr>
        <w:spacing w:before="0"/>
        <w:jc w:val="right"/>
        <w:outlineLvl w:val="1"/>
        <w:rPr>
          <w:rFonts w:cs="Arial"/>
          <w:b/>
        </w:rPr>
      </w:pPr>
      <w:bookmarkStart w:id="305" w:name="_Toc442559928"/>
      <w:proofErr w:type="gramStart"/>
      <w:r w:rsidRPr="00765DB9">
        <w:rPr>
          <w:rFonts w:cs="Arial"/>
          <w:b/>
        </w:rPr>
        <w:t xml:space="preserve">ОБРАЗАЦ </w:t>
      </w:r>
      <w:r w:rsidR="003D7E6E">
        <w:rPr>
          <w:rFonts w:cs="Arial"/>
          <w:b/>
        </w:rPr>
        <w:t>4</w:t>
      </w:r>
      <w:r w:rsidRPr="00765DB9">
        <w:rPr>
          <w:rFonts w:cs="Arial"/>
          <w:b/>
        </w:rPr>
        <w:t>.</w:t>
      </w:r>
      <w:bookmarkEnd w:id="305"/>
      <w:proofErr w:type="gramEnd"/>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spacing w:before="0"/>
        <w:jc w:val="right"/>
        <w:rPr>
          <w:rFonts w:cs="Arial"/>
          <w:bCs/>
          <w:caps/>
          <w:lang w:val="sr-Cyrl-CS" w:eastAsia="ar-SA"/>
        </w:rPr>
      </w:pPr>
    </w:p>
    <w:p w:rsidR="00765DB9" w:rsidRPr="00765DB9" w:rsidRDefault="00765DB9" w:rsidP="00765DB9">
      <w:pPr>
        <w:rPr>
          <w:rFonts w:cs="Arial"/>
          <w:lang w:val="ru-RU"/>
        </w:rPr>
      </w:pPr>
      <w:r w:rsidRPr="00765DB9">
        <w:rPr>
          <w:rFonts w:cs="Arial"/>
          <w:lang w:val="ru-RU"/>
        </w:rPr>
        <w:t>На основу члана 75. став 2. Закона о јавним набавкама („Службени гласник РС“ бр.124/2012, 14/15  и 68/15)</w:t>
      </w:r>
      <w:r w:rsidRPr="00765DB9">
        <w:rPr>
          <w:rFonts w:cs="Arial"/>
        </w:rPr>
        <w:t xml:space="preserve"> као </w:t>
      </w:r>
      <w:r w:rsidRPr="00765DB9">
        <w:rPr>
          <w:rFonts w:cs="Arial"/>
          <w:lang w:val="ru-RU"/>
        </w:rPr>
        <w:t>понуђач/члан групе понуђача/подизвођач дајем:</w:t>
      </w:r>
    </w:p>
    <w:p w:rsidR="00765DB9" w:rsidRPr="00765DB9" w:rsidRDefault="00765DB9" w:rsidP="00765DB9">
      <w:pPr>
        <w:rPr>
          <w:rFonts w:cs="Arial"/>
          <w:lang w:val="ru-RU"/>
        </w:rPr>
      </w:pPr>
    </w:p>
    <w:p w:rsidR="00765DB9" w:rsidRPr="00765DB9" w:rsidRDefault="00765DB9" w:rsidP="00765DB9">
      <w:pPr>
        <w:rPr>
          <w:rFonts w:cs="Arial"/>
          <w:lang w:val="ru-RU"/>
        </w:rPr>
      </w:pPr>
    </w:p>
    <w:p w:rsidR="00765DB9" w:rsidRPr="00765DB9" w:rsidRDefault="00765DB9" w:rsidP="00765DB9">
      <w:pPr>
        <w:rPr>
          <w:rFonts w:cs="Arial"/>
          <w:lang w:val="ru-RU"/>
        </w:rPr>
      </w:pPr>
    </w:p>
    <w:p w:rsidR="00765DB9" w:rsidRPr="00765DB9" w:rsidRDefault="00765DB9" w:rsidP="00765DB9">
      <w:pPr>
        <w:jc w:val="center"/>
        <w:rPr>
          <w:rFonts w:cs="Arial"/>
          <w:b/>
          <w:lang w:val="ru-RU"/>
        </w:rPr>
      </w:pPr>
      <w:bookmarkStart w:id="306" w:name="_Toc442559929"/>
      <w:r w:rsidRPr="00765DB9">
        <w:rPr>
          <w:rFonts w:cs="Arial"/>
          <w:b/>
          <w:lang w:val="ru-RU"/>
        </w:rPr>
        <w:t>И З Ј А В У</w:t>
      </w:r>
      <w:bookmarkEnd w:id="306"/>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lang w:val="ru-RU"/>
        </w:rPr>
      </w:pPr>
      <w:r w:rsidRPr="00765DB9">
        <w:rPr>
          <w:rFonts w:cs="Arial"/>
          <w:lang w:val="ru-RU"/>
        </w:rPr>
        <w:t xml:space="preserve">којом изричито наводимо да </w:t>
      </w:r>
      <w:r w:rsidRPr="00765DB9">
        <w:rPr>
          <w:rFonts w:cs="Arial"/>
        </w:rPr>
        <w:t>смо у свом досадашњем раду и</w:t>
      </w:r>
      <w:r w:rsidRPr="00765DB9">
        <w:rPr>
          <w:rFonts w:cs="Arial"/>
          <w:lang w:val="ru-RU"/>
        </w:rPr>
        <w:t xml:space="preserve"> при састављању Понуде </w:t>
      </w:r>
      <w:r w:rsidRPr="00765DB9">
        <w:rPr>
          <w:rFonts w:cs="Arial"/>
        </w:rPr>
        <w:t xml:space="preserve"> број: ______________</w:t>
      </w:r>
      <w:r w:rsidRPr="00765DB9">
        <w:rPr>
          <w:rFonts w:cs="Arial"/>
          <w:lang w:val="ru-RU"/>
        </w:rPr>
        <w:t>за јавну набавку услуга</w:t>
      </w:r>
      <w:r w:rsidR="00311503">
        <w:rPr>
          <w:rFonts w:cs="Arial"/>
          <w:lang w:val="ru-RU"/>
        </w:rPr>
        <w:t xml:space="preserve"> -</w:t>
      </w:r>
      <w:r w:rsidR="00311503" w:rsidRPr="00311503">
        <w:rPr>
          <w:rFonts w:cs="Arial"/>
          <w:lang w:val="ru-RU"/>
        </w:rPr>
        <w:t xml:space="preserve"> </w:t>
      </w:r>
      <w:r w:rsidR="003F2E86">
        <w:rPr>
          <w:rFonts w:cs="Arial"/>
          <w:lang w:val="ru-RU"/>
        </w:rPr>
        <w:t>Фабрички ремонт хидрауличних спојница напојних пумпи на блоку А-4</w:t>
      </w:r>
      <w:r w:rsidRPr="00631FEC">
        <w:rPr>
          <w:rFonts w:cs="Arial"/>
        </w:rPr>
        <w:t xml:space="preserve"> у отвореном поступку</w:t>
      </w:r>
      <w:r w:rsidRPr="00631FEC">
        <w:rPr>
          <w:rFonts w:cs="Arial"/>
          <w:lang w:val="ru-RU"/>
        </w:rPr>
        <w:t>јавне набавке ЈН бр.</w:t>
      </w:r>
      <w:r w:rsidR="003F2E86">
        <w:rPr>
          <w:rFonts w:cs="Arial"/>
          <w:lang w:val="ru-RU"/>
        </w:rPr>
        <w:t xml:space="preserve"> 3000/0940</w:t>
      </w:r>
      <w:r w:rsidR="004914A0" w:rsidRPr="00631FEC">
        <w:rPr>
          <w:rFonts w:cs="Arial"/>
          <w:lang w:val="ru-RU"/>
        </w:rPr>
        <w:t>/</w:t>
      </w:r>
      <w:r w:rsidR="003F2E86">
        <w:rPr>
          <w:rFonts w:cs="Arial"/>
          <w:lang w:val="ru-RU"/>
        </w:rPr>
        <w:t>2016 (1643</w:t>
      </w:r>
      <w:r w:rsidR="004914A0" w:rsidRPr="00631FEC">
        <w:rPr>
          <w:rFonts w:cs="Arial"/>
          <w:lang w:val="ru-RU"/>
        </w:rPr>
        <w:t xml:space="preserve">/2016) </w:t>
      </w:r>
      <w:r w:rsidRPr="00631FEC">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631FEC">
        <w:rPr>
          <w:rFonts w:cs="Arial"/>
        </w:rPr>
        <w:t>,</w:t>
      </w:r>
      <w:r w:rsidRPr="00631FEC">
        <w:rPr>
          <w:rFonts w:cs="Arial"/>
          <w:lang w:val="ru-RU"/>
        </w:rPr>
        <w:t xml:space="preserve"> као и да </w:t>
      </w:r>
      <w:r w:rsidRPr="00631FEC">
        <w:rPr>
          <w:rFonts w:cs="Arial"/>
        </w:rPr>
        <w:t>немамо забрану обављања делатности која је на снази у време подношења Понуде.</w:t>
      </w:r>
    </w:p>
    <w:p w:rsidR="00765DB9" w:rsidRPr="00765DB9" w:rsidRDefault="00765DB9" w:rsidP="00765DB9">
      <w:pPr>
        <w:rPr>
          <w:rFonts w:cs="Arial"/>
        </w:rPr>
      </w:pPr>
    </w:p>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Cyrl-CS"/>
              </w:rPr>
            </w:pPr>
            <w:r w:rsidRPr="00765DB9">
              <w:rPr>
                <w:rFonts w:cs="Arial"/>
                <w:lang w:val="sr-Cyrl-CS"/>
              </w:rPr>
              <w:t>П</w:t>
            </w:r>
            <w:r w:rsidRPr="00765DB9">
              <w:rPr>
                <w:rFonts w:cs="Arial"/>
              </w:rPr>
              <w:t>онуђач</w:t>
            </w:r>
            <w:r w:rsidRPr="00765DB9">
              <w:rPr>
                <w:rFonts w:cs="Arial"/>
                <w:lang w:val="sr-Cyrl-CS"/>
              </w:rPr>
              <w:t>/ члан групе понуђача/ подизвођач</w:t>
            </w: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rPr>
          <w:rFonts w:cs="Arial"/>
          <w:lang w:val="sr-Cyrl-CS"/>
        </w:rPr>
      </w:pPr>
      <w:r w:rsidRPr="00765DB9">
        <w:rPr>
          <w:rFonts w:cs="Arial"/>
          <w:b/>
        </w:rPr>
        <w:t>Напомена:</w:t>
      </w:r>
      <w:r w:rsidRPr="00765DB9">
        <w:rPr>
          <w:rFonts w:cs="Arial"/>
        </w:rPr>
        <w:t xml:space="preserve"> Уколико </w:t>
      </w:r>
      <w:r w:rsidRPr="00765DB9">
        <w:rPr>
          <w:rFonts w:cs="Arial"/>
          <w:lang w:val="sr-Cyrl-CS"/>
        </w:rPr>
        <w:t xml:space="preserve">заједничку </w:t>
      </w:r>
      <w:r w:rsidRPr="00765DB9">
        <w:rPr>
          <w:rFonts w:cs="Arial"/>
        </w:rPr>
        <w:t xml:space="preserve">понуду подноси група понуђача Изјава </w:t>
      </w:r>
      <w:r w:rsidRPr="00765DB9">
        <w:rPr>
          <w:rFonts w:cs="Arial"/>
          <w:lang w:val="sr-Cyrl-CS"/>
        </w:rPr>
        <w:t xml:space="preserve">се доставља за сваког члана групе понуђача. Изјава </w:t>
      </w:r>
      <w:r w:rsidRPr="00765DB9">
        <w:rPr>
          <w:rFonts w:cs="Arial"/>
        </w:rPr>
        <w:t>мора бити попуњена, потписана од стране овлашћеног лица</w:t>
      </w:r>
      <w:r w:rsidRPr="00765DB9">
        <w:rPr>
          <w:rFonts w:cs="Arial"/>
          <w:lang w:val="sr-Cyrl-CS"/>
        </w:rPr>
        <w:t xml:space="preserve"> за заступање</w:t>
      </w:r>
      <w:r w:rsidRPr="00765DB9">
        <w:rPr>
          <w:rFonts w:cs="Arial"/>
        </w:rPr>
        <w:t xml:space="preserve"> понуђача из групе понуђача и оверена печатом. </w:t>
      </w:r>
    </w:p>
    <w:p w:rsidR="00765DB9" w:rsidRPr="00171CFA" w:rsidRDefault="00765DB9" w:rsidP="00765DB9">
      <w:pPr>
        <w:rPr>
          <w:rFonts w:cs="Arial"/>
        </w:rPr>
      </w:pPr>
      <w:r w:rsidRPr="00765DB9">
        <w:rPr>
          <w:rFonts w:eastAsia="Calibri" w:cs="Arial"/>
        </w:rPr>
        <w:t xml:space="preserve">У случају да понуђач подноси понуду са подизвођачем, Изјава </w:t>
      </w:r>
      <w:r w:rsidRPr="00765DB9">
        <w:rPr>
          <w:rFonts w:eastAsia="Calibri" w:cs="Arial"/>
          <w:lang w:val="sr-Cyrl-CS"/>
        </w:rPr>
        <w:t xml:space="preserve">се доставља за </w:t>
      </w:r>
      <w:r w:rsidRPr="00171CFA">
        <w:rPr>
          <w:rFonts w:eastAsia="Calibri" w:cs="Arial"/>
          <w:lang w:val="sr-Cyrl-CS"/>
        </w:rPr>
        <w:t xml:space="preserve">понуђача и сваког подизвођача. Изјава </w:t>
      </w:r>
      <w:r w:rsidRPr="00171CFA">
        <w:rPr>
          <w:rFonts w:eastAsia="Calibri" w:cs="Arial"/>
        </w:rPr>
        <w:t xml:space="preserve">мора бити </w:t>
      </w:r>
      <w:r w:rsidRPr="00171CFA">
        <w:rPr>
          <w:rFonts w:eastAsia="Calibri" w:cs="Arial"/>
          <w:lang w:val="sr-Cyrl-CS"/>
        </w:rPr>
        <w:t>попуњена,</w:t>
      </w:r>
      <w:r w:rsidRPr="00171CFA">
        <w:rPr>
          <w:rFonts w:eastAsia="Calibri" w:cs="Arial"/>
        </w:rPr>
        <w:t xml:space="preserve"> потписана</w:t>
      </w:r>
      <w:r w:rsidRPr="00171CFA">
        <w:rPr>
          <w:rFonts w:eastAsia="Calibri" w:cs="Arial"/>
          <w:lang w:val="sr-Cyrl-CS"/>
        </w:rPr>
        <w:t xml:space="preserve"> и оверена</w:t>
      </w:r>
      <w:r w:rsidRPr="00171CFA">
        <w:rPr>
          <w:rFonts w:eastAsia="Calibri" w:cs="Arial"/>
        </w:rPr>
        <w:t xml:space="preserve"> од стране овлашћеног лица за заступање </w:t>
      </w:r>
      <w:r w:rsidRPr="00171CFA">
        <w:rPr>
          <w:rFonts w:eastAsia="Calibri" w:cs="Arial"/>
          <w:lang w:val="sr-Cyrl-CS"/>
        </w:rPr>
        <w:t>понуђача/подизво</w:t>
      </w:r>
      <w:r w:rsidRPr="00171CFA">
        <w:rPr>
          <w:rFonts w:eastAsia="Calibri" w:cs="Arial"/>
        </w:rPr>
        <w:t>ђача</w:t>
      </w:r>
      <w:r w:rsidRPr="00171CFA">
        <w:rPr>
          <w:rFonts w:eastAsia="Calibri" w:cs="Arial"/>
          <w:lang w:val="sr-Cyrl-CS"/>
        </w:rPr>
        <w:t xml:space="preserve"> и оверена печатом.</w:t>
      </w:r>
    </w:p>
    <w:p w:rsidR="00765DB9" w:rsidRPr="00171CFA" w:rsidRDefault="00765DB9" w:rsidP="00765DB9">
      <w:pPr>
        <w:rPr>
          <w:rFonts w:cs="Arial"/>
          <w:lang w:val="sr-Cyrl-CS"/>
        </w:rPr>
      </w:pPr>
      <w:r w:rsidRPr="00171CFA">
        <w:rPr>
          <w:rFonts w:cs="Arial"/>
        </w:rPr>
        <w:t>Приликом подношења понуде овај образац копирати у потребном броју примерака.</w:t>
      </w:r>
    </w:p>
    <w:p w:rsidR="00765DB9" w:rsidRPr="00171CFA" w:rsidRDefault="00765DB9" w:rsidP="00765DB9">
      <w:pPr>
        <w:rPr>
          <w:rFonts w:cs="Arial"/>
        </w:rPr>
      </w:pPr>
    </w:p>
    <w:p w:rsidR="00765DB9" w:rsidRDefault="00765DB9" w:rsidP="00765DB9">
      <w:pPr>
        <w:rPr>
          <w:rFonts w:cs="Arial"/>
        </w:rPr>
      </w:pPr>
    </w:p>
    <w:p w:rsidR="00B862ED" w:rsidRDefault="00B862ED" w:rsidP="00765DB9">
      <w:pPr>
        <w:rPr>
          <w:rFonts w:cs="Arial"/>
        </w:rPr>
      </w:pPr>
    </w:p>
    <w:p w:rsidR="00B862ED" w:rsidRDefault="00B862ED" w:rsidP="00765DB9">
      <w:pPr>
        <w:rPr>
          <w:rFonts w:cs="Arial"/>
        </w:rPr>
      </w:pPr>
    </w:p>
    <w:p w:rsidR="00B862ED" w:rsidRDefault="00B862ED" w:rsidP="00765DB9">
      <w:pPr>
        <w:rPr>
          <w:rFonts w:cs="Arial"/>
        </w:rPr>
      </w:pPr>
    </w:p>
    <w:p w:rsidR="00103F71" w:rsidRDefault="00103F71" w:rsidP="00765DB9">
      <w:pPr>
        <w:rPr>
          <w:rFonts w:cs="Arial"/>
        </w:rPr>
      </w:pPr>
    </w:p>
    <w:p w:rsidR="00103F71" w:rsidRDefault="00103F71" w:rsidP="00765DB9">
      <w:pPr>
        <w:rPr>
          <w:rFonts w:cs="Arial"/>
        </w:rPr>
      </w:pPr>
    </w:p>
    <w:p w:rsidR="00103F71" w:rsidRPr="00B862ED" w:rsidRDefault="00103F71" w:rsidP="00765DB9">
      <w:pPr>
        <w:rPr>
          <w:rFonts w:cs="Arial"/>
        </w:rPr>
      </w:pPr>
    </w:p>
    <w:p w:rsidR="00765DB9" w:rsidRPr="00171CFA" w:rsidRDefault="00765DB9" w:rsidP="00765DB9">
      <w:pPr>
        <w:rPr>
          <w:rFonts w:cs="Arial"/>
        </w:rPr>
      </w:pPr>
    </w:p>
    <w:p w:rsidR="00765DB9" w:rsidRPr="00171CFA" w:rsidRDefault="00765DB9" w:rsidP="00765DB9">
      <w:pPr>
        <w:spacing w:before="0"/>
        <w:jc w:val="right"/>
        <w:outlineLvl w:val="1"/>
        <w:rPr>
          <w:rFonts w:cs="Arial"/>
          <w:b/>
        </w:rPr>
      </w:pPr>
      <w:bookmarkStart w:id="307" w:name="_Toc442559930"/>
      <w:r w:rsidRPr="00171CFA">
        <w:rPr>
          <w:rFonts w:cs="Arial"/>
          <w:b/>
        </w:rPr>
        <w:t xml:space="preserve">OБРАЗАЦ </w:t>
      </w:r>
      <w:r w:rsidR="003D7E6E">
        <w:rPr>
          <w:rFonts w:cs="Arial"/>
          <w:b/>
        </w:rPr>
        <w:t>5</w:t>
      </w:r>
      <w:r w:rsidRPr="00171CFA">
        <w:rPr>
          <w:rFonts w:cs="Arial"/>
          <w:b/>
        </w:rPr>
        <w:t>.</w:t>
      </w:r>
      <w:bookmarkEnd w:id="307"/>
    </w:p>
    <w:p w:rsidR="00765DB9" w:rsidRPr="00171CFA" w:rsidRDefault="00765DB9" w:rsidP="00765DB9">
      <w:pPr>
        <w:jc w:val="center"/>
        <w:rPr>
          <w:rFonts w:cs="Arial"/>
          <w:b/>
        </w:rPr>
      </w:pPr>
      <w:bookmarkStart w:id="308" w:name="_Toc442559931"/>
      <w:r w:rsidRPr="00171CFA">
        <w:rPr>
          <w:rFonts w:cs="Arial"/>
          <w:b/>
        </w:rPr>
        <w:t>И З Ј А В А</w:t>
      </w:r>
      <w:bookmarkEnd w:id="308"/>
    </w:p>
    <w:p w:rsidR="00765DB9" w:rsidRPr="00171CFA" w:rsidRDefault="00765DB9" w:rsidP="00765DB9">
      <w:pPr>
        <w:jc w:val="center"/>
        <w:rPr>
          <w:rFonts w:cs="Arial"/>
          <w:b/>
          <w:lang w:val="ru-RU"/>
        </w:rPr>
      </w:pPr>
      <w:bookmarkStart w:id="309" w:name="_Toc442559932"/>
      <w:r w:rsidRPr="00171CFA">
        <w:rPr>
          <w:rFonts w:cs="Arial"/>
          <w:b/>
          <w:lang w:val="ru-RU"/>
        </w:rPr>
        <w:t>КОЈОМ ПОНУЂАЧ/ЧЛАН ГРУПЕ  ПОТВРЂУЈЕ ДА ИСПУЊАВА УСЛОВЕ ЗА УЧЕШЋЕ</w:t>
      </w:r>
      <w:bookmarkEnd w:id="309"/>
      <w:r w:rsidRPr="00171CFA">
        <w:rPr>
          <w:rFonts w:cs="Arial"/>
          <w:b/>
          <w:lang w:val="ru-RU"/>
        </w:rPr>
        <w:t xml:space="preserve"> </w:t>
      </w:r>
      <w:bookmarkStart w:id="310" w:name="_Toc442559933"/>
      <w:r w:rsidRPr="00171CFA">
        <w:rPr>
          <w:rFonts w:cs="Arial"/>
          <w:b/>
          <w:lang w:val="ru-RU"/>
        </w:rPr>
        <w:t>У ПОСТУПКУ ЈАВНЕ НАБАВКЕ</w:t>
      </w:r>
      <w:bookmarkEnd w:id="310"/>
    </w:p>
    <w:p w:rsidR="00765DB9" w:rsidRPr="00171CFA" w:rsidRDefault="00765DB9" w:rsidP="00765DB9">
      <w:pPr>
        <w:ind w:right="-360"/>
        <w:rPr>
          <w:rFonts w:cs="Arial"/>
          <w:noProof/>
        </w:rPr>
      </w:pPr>
      <w:r w:rsidRPr="00171CFA">
        <w:rPr>
          <w:rFonts w:cs="Arial"/>
        </w:rPr>
        <w:t>На основу члана 77. став 4. Закона о јавним набавкама („Службени гланик РС“, бр.124/12, 14/15 и 68/15)</w:t>
      </w:r>
      <w:r w:rsidRPr="00171CFA">
        <w:rPr>
          <w:rFonts w:cs="Arial"/>
          <w:noProof/>
          <w:lang w:val="sr-Latn-CS"/>
        </w:rPr>
        <w:t xml:space="preserve"> Понуђач</w:t>
      </w:r>
      <w:r w:rsidRPr="00171CFA">
        <w:rPr>
          <w:rFonts w:cs="Arial"/>
          <w:noProof/>
        </w:rPr>
        <w:t xml:space="preserve">/члан групе понуђача </w:t>
      </w:r>
      <w:r w:rsidRPr="00171CFA">
        <w:rPr>
          <w:rFonts w:cs="Arial"/>
          <w:noProof/>
          <w:lang w:val="sr-Latn-CS"/>
        </w:rPr>
        <w:t>даје под пуном материјалном и кривичном одговорношћу</w:t>
      </w:r>
    </w:p>
    <w:p w:rsidR="00765DB9" w:rsidRPr="00171CFA" w:rsidRDefault="00765DB9" w:rsidP="00765DB9">
      <w:pPr>
        <w:jc w:val="center"/>
        <w:rPr>
          <w:rFonts w:cs="Arial"/>
          <w:b/>
          <w:noProof/>
          <w:lang w:val="sr-Latn-CS"/>
        </w:rPr>
      </w:pPr>
      <w:r w:rsidRPr="00171CFA">
        <w:rPr>
          <w:rFonts w:cs="Arial"/>
          <w:b/>
          <w:noProof/>
          <w:lang w:val="sr-Latn-CS"/>
        </w:rPr>
        <w:t>И З Ј А В У</w:t>
      </w:r>
    </w:p>
    <w:p w:rsidR="00765DB9" w:rsidRPr="00171CFA" w:rsidRDefault="00765DB9" w:rsidP="00765DB9">
      <w:pPr>
        <w:ind w:left="6"/>
        <w:rPr>
          <w:rFonts w:cs="Arial"/>
          <w:noProof/>
        </w:rPr>
      </w:pPr>
      <w:r w:rsidRPr="00171CFA">
        <w:rPr>
          <w:rFonts w:cs="Arial"/>
          <w:noProof/>
        </w:rPr>
        <w:t xml:space="preserve">којом потврђује </w:t>
      </w:r>
      <w:r w:rsidRPr="00171CFA">
        <w:rPr>
          <w:rFonts w:cs="Arial"/>
          <w:noProof/>
          <w:lang w:val="sr-Latn-CS"/>
        </w:rPr>
        <w:t xml:space="preserve">да </w:t>
      </w:r>
      <w:r w:rsidRPr="005B1D92">
        <w:rPr>
          <w:rFonts w:cs="Arial"/>
          <w:noProof/>
          <w:lang w:val="sr-Latn-CS"/>
        </w:rPr>
        <w:t xml:space="preserve">испуњава </w:t>
      </w:r>
      <w:r w:rsidRPr="005B1D92">
        <w:rPr>
          <w:rFonts w:cs="Arial"/>
          <w:noProof/>
        </w:rPr>
        <w:t>обавезне услове</w:t>
      </w:r>
      <w:r w:rsidR="00171CFA" w:rsidRPr="005B1D92">
        <w:rPr>
          <w:rFonts w:cs="Arial"/>
          <w:noProof/>
        </w:rPr>
        <w:t xml:space="preserve"> </w:t>
      </w:r>
      <w:r w:rsidRPr="005B1D92">
        <w:rPr>
          <w:rFonts w:cs="Arial"/>
          <w:noProof/>
        </w:rPr>
        <w:t>садржане у</w:t>
      </w:r>
      <w:r w:rsidRPr="005B1D92">
        <w:rPr>
          <w:rFonts w:cs="Arial"/>
          <w:noProof/>
          <w:lang w:val="sr-Latn-CS"/>
        </w:rPr>
        <w:t xml:space="preserve"> Конкурсно</w:t>
      </w:r>
      <w:r w:rsidRPr="005B1D92">
        <w:rPr>
          <w:rFonts w:cs="Arial"/>
          <w:noProof/>
        </w:rPr>
        <w:t>ј</w:t>
      </w:r>
      <w:r w:rsidRPr="005B1D92">
        <w:rPr>
          <w:rFonts w:cs="Arial"/>
          <w:noProof/>
          <w:lang w:val="sr-Latn-CS"/>
        </w:rPr>
        <w:t xml:space="preserve"> документациј</w:t>
      </w:r>
      <w:r w:rsidRPr="005B1D92">
        <w:rPr>
          <w:rFonts w:cs="Arial"/>
          <w:noProof/>
        </w:rPr>
        <w:t>и</w:t>
      </w:r>
      <w:r w:rsidRPr="005B1D92">
        <w:rPr>
          <w:rFonts w:cs="Arial"/>
          <w:noProof/>
          <w:lang w:val="sr-Latn-CS"/>
        </w:rPr>
        <w:t xml:space="preserve"> за јавну набавку </w:t>
      </w:r>
      <w:r w:rsidRPr="005B1D92">
        <w:rPr>
          <w:rFonts w:cs="Arial"/>
          <w:noProof/>
        </w:rPr>
        <w:t xml:space="preserve">услуга </w:t>
      </w:r>
      <w:proofErr w:type="gramStart"/>
      <w:r w:rsidRPr="005B1D92">
        <w:rPr>
          <w:rFonts w:cs="Arial"/>
          <w:noProof/>
        </w:rPr>
        <w:t xml:space="preserve">–  </w:t>
      </w:r>
      <w:r w:rsidR="003F2E86">
        <w:rPr>
          <w:rFonts w:cs="Arial"/>
          <w:lang w:val="ru-RU"/>
        </w:rPr>
        <w:t>Фабрички</w:t>
      </w:r>
      <w:proofErr w:type="gramEnd"/>
      <w:r w:rsidR="003F2E86">
        <w:rPr>
          <w:rFonts w:cs="Arial"/>
          <w:lang w:val="ru-RU"/>
        </w:rPr>
        <w:t xml:space="preserve"> ремонт хидрауличних спојница напојних пумпи на блоку А-4</w:t>
      </w:r>
      <w:r w:rsidRPr="005B1D92">
        <w:rPr>
          <w:rFonts w:cs="Arial"/>
          <w:noProof/>
          <w:lang w:val="sr-Latn-CS"/>
        </w:rPr>
        <w:t>,</w:t>
      </w:r>
      <w:r w:rsidRPr="005B1D92">
        <w:rPr>
          <w:rFonts w:cs="Arial"/>
          <w:noProof/>
        </w:rPr>
        <w:t xml:space="preserve"> ЈН бр. </w:t>
      </w:r>
      <w:r w:rsidR="003F2E86">
        <w:rPr>
          <w:rFonts w:cs="Arial"/>
          <w:lang w:val="ru-RU"/>
        </w:rPr>
        <w:t>3000/0940</w:t>
      </w:r>
      <w:r w:rsidR="005B1D92" w:rsidRPr="005B1D92">
        <w:rPr>
          <w:rFonts w:cs="Arial"/>
          <w:lang w:val="ru-RU"/>
        </w:rPr>
        <w:t>/2016 (</w:t>
      </w:r>
      <w:r w:rsidR="003F2E86">
        <w:rPr>
          <w:rFonts w:cs="Arial"/>
          <w:lang w:val="sr-Cyrl-RS"/>
        </w:rPr>
        <w:t>1643</w:t>
      </w:r>
      <w:r w:rsidR="00171CFA" w:rsidRPr="005B1D92">
        <w:rPr>
          <w:rFonts w:cs="Arial"/>
          <w:lang w:val="ru-RU"/>
        </w:rPr>
        <w:t xml:space="preserve">/2016) </w:t>
      </w:r>
      <w:r w:rsidR="00107817" w:rsidRPr="005B1D92">
        <w:rPr>
          <w:rFonts w:cs="Arial"/>
          <w:noProof/>
        </w:rPr>
        <w:t>по Позиву</w:t>
      </w:r>
      <w:r w:rsidRPr="005B1D92">
        <w:rPr>
          <w:rFonts w:cs="Arial"/>
          <w:noProof/>
        </w:rPr>
        <w:t xml:space="preserve"> објављеном на Порталу јавних набавки и интернет страници Наручиоца дана </w:t>
      </w:r>
      <w:r w:rsidR="00171CFA" w:rsidRPr="005B1D92">
        <w:rPr>
          <w:rFonts w:cs="Arial"/>
          <w:noProof/>
        </w:rPr>
        <w:t>__.__.</w:t>
      </w:r>
      <w:r w:rsidRPr="005B1D92">
        <w:rPr>
          <w:rFonts w:cs="Arial"/>
          <w:noProof/>
        </w:rPr>
        <w:t>2016.године.</w:t>
      </w:r>
    </w:p>
    <w:p w:rsidR="00765DB9" w:rsidRPr="00171CFA" w:rsidRDefault="00765DB9" w:rsidP="00765DB9">
      <w:pPr>
        <w:ind w:left="6"/>
        <w:rPr>
          <w:rFonts w:cs="Arial"/>
          <w:noProof/>
        </w:rPr>
      </w:pPr>
      <w:r w:rsidRPr="00171CFA">
        <w:rPr>
          <w:rFonts w:cs="Arial"/>
          <w:noProof/>
        </w:rPr>
        <w:tab/>
        <w:t>Обавезни услови:</w:t>
      </w:r>
    </w:p>
    <w:p w:rsidR="00765DB9" w:rsidRPr="00171CFA" w:rsidRDefault="00765DB9" w:rsidP="00765DB9">
      <w:pPr>
        <w:ind w:firstLine="708"/>
        <w:rPr>
          <w:rFonts w:cs="Arial"/>
          <w:lang w:val="sr-Latn-CS" w:eastAsia="sr-Latn-CS"/>
        </w:rPr>
      </w:pPr>
      <w:r w:rsidRPr="00171CFA">
        <w:rPr>
          <w:rFonts w:cs="Arial"/>
          <w:lang w:val="sr-Latn-CS" w:eastAsia="sr-Latn-CS"/>
        </w:rPr>
        <w:t>1) да је регистрован код надлежног органа, односно уписан у одговарајући регистар;</w:t>
      </w:r>
    </w:p>
    <w:p w:rsidR="00765DB9" w:rsidRPr="00171CFA" w:rsidRDefault="00765DB9" w:rsidP="00765DB9">
      <w:pPr>
        <w:ind w:firstLine="708"/>
        <w:rPr>
          <w:rFonts w:cs="Arial"/>
          <w:lang w:val="sr-Latn-CS" w:eastAsia="sr-Latn-CS"/>
        </w:rPr>
      </w:pPr>
      <w:r w:rsidRPr="00171CFA">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765DB9" w:rsidRPr="00171CFA" w:rsidRDefault="00765DB9" w:rsidP="00765DB9">
      <w:pPr>
        <w:ind w:firstLine="708"/>
        <w:rPr>
          <w:rFonts w:cs="Arial"/>
          <w:lang w:val="sr-Latn-CS" w:eastAsia="sr-Latn-CS"/>
        </w:rPr>
      </w:pPr>
      <w:r w:rsidRPr="00171CFA">
        <w:rPr>
          <w:rFonts w:cs="Arial"/>
          <w:lang w:eastAsia="sr-Latn-CS"/>
        </w:rPr>
        <w:t>3</w:t>
      </w:r>
      <w:r w:rsidRPr="00171CFA">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765DB9" w:rsidRPr="00171CFA" w:rsidRDefault="00765DB9" w:rsidP="00765DB9">
      <w:pPr>
        <w:tabs>
          <w:tab w:val="left" w:pos="378"/>
        </w:tabs>
        <w:rPr>
          <w:rFonts w:cs="Arial"/>
          <w:lang w:val="ru-RU"/>
        </w:rPr>
      </w:pPr>
      <w:r w:rsidRPr="00171CFA">
        <w:rPr>
          <w:rFonts w:cs="Arial"/>
          <w:noProof/>
          <w:lang w:val="ru-RU"/>
        </w:rPr>
        <w:tab/>
      </w:r>
      <w:r w:rsidRPr="00171CFA">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765DB9" w:rsidRPr="00171CFA" w:rsidTr="00B16DF0">
        <w:trPr>
          <w:jc w:val="center"/>
        </w:trPr>
        <w:tc>
          <w:tcPr>
            <w:tcW w:w="3882" w:type="dxa"/>
          </w:tcPr>
          <w:p w:rsidR="00765DB9" w:rsidRPr="00171CFA" w:rsidRDefault="00765DB9" w:rsidP="00765DB9">
            <w:pPr>
              <w:spacing w:before="0"/>
              <w:jc w:val="center"/>
              <w:rPr>
                <w:rFonts w:cs="Arial"/>
              </w:rPr>
            </w:pPr>
            <w:r w:rsidRPr="00171CFA">
              <w:rPr>
                <w:rFonts w:cs="Arial"/>
              </w:rPr>
              <w:t>Датум:</w:t>
            </w:r>
          </w:p>
        </w:tc>
        <w:tc>
          <w:tcPr>
            <w:tcW w:w="2127" w:type="dxa"/>
          </w:tcPr>
          <w:p w:rsidR="00765DB9" w:rsidRPr="00171CFA" w:rsidRDefault="00765DB9" w:rsidP="00765DB9">
            <w:pPr>
              <w:spacing w:before="0"/>
              <w:jc w:val="center"/>
              <w:rPr>
                <w:rFonts w:cs="Arial"/>
                <w:lang w:val="ru-RU"/>
              </w:rPr>
            </w:pPr>
          </w:p>
        </w:tc>
        <w:tc>
          <w:tcPr>
            <w:tcW w:w="4022" w:type="dxa"/>
          </w:tcPr>
          <w:p w:rsidR="00765DB9" w:rsidRPr="00171CFA" w:rsidRDefault="00765DB9" w:rsidP="00765DB9">
            <w:pPr>
              <w:spacing w:before="0"/>
              <w:jc w:val="center"/>
              <w:rPr>
                <w:rFonts w:cs="Arial"/>
              </w:rPr>
            </w:pPr>
            <w:r w:rsidRPr="00171CFA">
              <w:rPr>
                <w:rFonts w:cs="Arial"/>
                <w:lang w:val="sr-Cyrl-CS"/>
              </w:rPr>
              <w:t>П</w:t>
            </w:r>
            <w:r w:rsidRPr="00171CFA">
              <w:rPr>
                <w:rFonts w:cs="Arial"/>
              </w:rPr>
              <w:t>онуђач/члан групе понуђача</w:t>
            </w:r>
          </w:p>
        </w:tc>
      </w:tr>
      <w:tr w:rsidR="00765DB9" w:rsidRPr="00171CFA" w:rsidTr="00B16DF0">
        <w:trPr>
          <w:jc w:val="center"/>
        </w:trPr>
        <w:tc>
          <w:tcPr>
            <w:tcW w:w="3882" w:type="dxa"/>
          </w:tcPr>
          <w:p w:rsidR="00765DB9" w:rsidRPr="00171CFA" w:rsidRDefault="00765DB9" w:rsidP="00765DB9">
            <w:pPr>
              <w:spacing w:before="0"/>
              <w:jc w:val="center"/>
              <w:rPr>
                <w:rFonts w:cs="Arial"/>
              </w:rPr>
            </w:pPr>
          </w:p>
        </w:tc>
        <w:tc>
          <w:tcPr>
            <w:tcW w:w="2127" w:type="dxa"/>
          </w:tcPr>
          <w:p w:rsidR="00765DB9" w:rsidRPr="00171CFA" w:rsidRDefault="00765DB9" w:rsidP="00765DB9">
            <w:pPr>
              <w:spacing w:before="0"/>
              <w:jc w:val="center"/>
              <w:rPr>
                <w:rFonts w:cs="Arial"/>
              </w:rPr>
            </w:pPr>
            <w:r w:rsidRPr="00171CFA">
              <w:rPr>
                <w:rFonts w:cs="Arial"/>
              </w:rPr>
              <w:t>М.П.</w:t>
            </w:r>
          </w:p>
        </w:tc>
        <w:tc>
          <w:tcPr>
            <w:tcW w:w="4022" w:type="dxa"/>
          </w:tcPr>
          <w:p w:rsidR="00765DB9" w:rsidRPr="00171CFA" w:rsidRDefault="00765DB9" w:rsidP="00765DB9">
            <w:pPr>
              <w:spacing w:before="0"/>
              <w:jc w:val="center"/>
              <w:rPr>
                <w:rFonts w:cs="Arial"/>
                <w:lang w:val="ru-RU"/>
              </w:rPr>
            </w:pPr>
          </w:p>
        </w:tc>
      </w:tr>
      <w:tr w:rsidR="00765DB9" w:rsidRPr="00171CFA" w:rsidTr="00B16DF0">
        <w:trPr>
          <w:jc w:val="center"/>
        </w:trPr>
        <w:tc>
          <w:tcPr>
            <w:tcW w:w="3882" w:type="dxa"/>
            <w:tcBorders>
              <w:bottom w:val="single" w:sz="4" w:space="0" w:color="auto"/>
            </w:tcBorders>
          </w:tcPr>
          <w:p w:rsidR="00765DB9" w:rsidRPr="00171CFA" w:rsidRDefault="00765DB9" w:rsidP="00765DB9">
            <w:pPr>
              <w:spacing w:before="0"/>
              <w:jc w:val="center"/>
              <w:rPr>
                <w:rFonts w:cs="Arial"/>
              </w:rPr>
            </w:pPr>
          </w:p>
        </w:tc>
        <w:tc>
          <w:tcPr>
            <w:tcW w:w="2127" w:type="dxa"/>
          </w:tcPr>
          <w:p w:rsidR="00765DB9" w:rsidRPr="00171CFA" w:rsidRDefault="00765DB9" w:rsidP="00765DB9">
            <w:pPr>
              <w:spacing w:before="0"/>
              <w:jc w:val="center"/>
              <w:rPr>
                <w:rFonts w:cs="Arial"/>
                <w:lang w:val="ru-RU"/>
              </w:rPr>
            </w:pPr>
          </w:p>
        </w:tc>
        <w:tc>
          <w:tcPr>
            <w:tcW w:w="4022" w:type="dxa"/>
            <w:tcBorders>
              <w:bottom w:val="single" w:sz="4" w:space="0" w:color="auto"/>
            </w:tcBorders>
          </w:tcPr>
          <w:p w:rsidR="00765DB9" w:rsidRPr="00171CFA" w:rsidRDefault="00765DB9" w:rsidP="00765DB9">
            <w:pPr>
              <w:spacing w:before="0"/>
              <w:jc w:val="center"/>
              <w:rPr>
                <w:rFonts w:cs="Arial"/>
                <w:lang w:val="ru-RU"/>
              </w:rPr>
            </w:pPr>
          </w:p>
        </w:tc>
      </w:tr>
    </w:tbl>
    <w:p w:rsidR="00765DB9" w:rsidRPr="00171CFA" w:rsidRDefault="00765DB9" w:rsidP="00765DB9">
      <w:pPr>
        <w:rPr>
          <w:rFonts w:cs="Arial"/>
          <w:lang w:val="sr-Cyrl-CS"/>
        </w:rPr>
      </w:pPr>
      <w:r w:rsidRPr="00171CFA">
        <w:rPr>
          <w:rFonts w:cs="Arial"/>
          <w:b/>
          <w:lang w:val="sr-Cyrl-CS"/>
        </w:rPr>
        <w:t>Напомена:</w:t>
      </w:r>
      <w:r w:rsidRPr="00171CFA">
        <w:rPr>
          <w:rFonts w:cs="Arial"/>
        </w:rPr>
        <w:t xml:space="preserve">Уколико </w:t>
      </w:r>
      <w:r w:rsidRPr="00171CFA">
        <w:rPr>
          <w:rFonts w:cs="Arial"/>
          <w:lang w:val="sr-Cyrl-CS"/>
        </w:rPr>
        <w:t xml:space="preserve">заједничку </w:t>
      </w:r>
      <w:r w:rsidRPr="00171CFA">
        <w:rPr>
          <w:rFonts w:cs="Arial"/>
        </w:rPr>
        <w:t xml:space="preserve">понуду подноси група понуђача Изјава </w:t>
      </w:r>
      <w:r w:rsidRPr="00171CFA">
        <w:rPr>
          <w:rFonts w:cs="Arial"/>
          <w:lang w:val="sr-Cyrl-CS"/>
        </w:rPr>
        <w:t xml:space="preserve">се доставља за сваког члана групе понуђача. Изјава </w:t>
      </w:r>
      <w:r w:rsidRPr="00171CFA">
        <w:rPr>
          <w:rFonts w:cs="Arial"/>
        </w:rPr>
        <w:t>мора бити попуњена, потписана од стране овлашћеног лица</w:t>
      </w:r>
      <w:r w:rsidRPr="00171CFA">
        <w:rPr>
          <w:rFonts w:cs="Arial"/>
          <w:lang w:val="sr-Cyrl-CS"/>
        </w:rPr>
        <w:t xml:space="preserve"> за заступање</w:t>
      </w:r>
      <w:r w:rsidRPr="00171CFA">
        <w:rPr>
          <w:rFonts w:cs="Arial"/>
        </w:rPr>
        <w:t xml:space="preserve"> понуђача из групе понуђача и оверена печатом. </w:t>
      </w:r>
      <w:r w:rsidRPr="00171CFA">
        <w:rPr>
          <w:rFonts w:cs="Arial"/>
          <w:lang w:val="sr-Cyrl-CS"/>
        </w:rPr>
        <w:t xml:space="preserve">Сваки члан групе заокружује број испред додатног услова који испуњава. </w:t>
      </w:r>
    </w:p>
    <w:p w:rsidR="00765DB9" w:rsidRPr="00171CFA" w:rsidRDefault="00765DB9" w:rsidP="00765DB9">
      <w:pPr>
        <w:rPr>
          <w:rFonts w:cs="Arial"/>
        </w:rPr>
      </w:pPr>
      <w:r w:rsidRPr="00171CFA">
        <w:rPr>
          <w:rFonts w:eastAsia="Calibri" w:cs="Arial"/>
        </w:rPr>
        <w:t xml:space="preserve">Изјава </w:t>
      </w:r>
      <w:r w:rsidRPr="00171CFA">
        <w:rPr>
          <w:rFonts w:eastAsia="Calibri" w:cs="Arial"/>
          <w:lang w:val="sr-Cyrl-CS"/>
        </w:rPr>
        <w:t xml:space="preserve">се доставља за понуђача. Изјава </w:t>
      </w:r>
      <w:r w:rsidRPr="00171CFA">
        <w:rPr>
          <w:rFonts w:eastAsia="Calibri" w:cs="Arial"/>
        </w:rPr>
        <w:t xml:space="preserve">мора бити </w:t>
      </w:r>
      <w:r w:rsidRPr="00171CFA">
        <w:rPr>
          <w:rFonts w:eastAsia="Calibri" w:cs="Arial"/>
          <w:lang w:val="sr-Cyrl-CS"/>
        </w:rPr>
        <w:t>попуњена,</w:t>
      </w:r>
      <w:r w:rsidRPr="00171CFA">
        <w:rPr>
          <w:rFonts w:eastAsia="Calibri" w:cs="Arial"/>
        </w:rPr>
        <w:t xml:space="preserve"> потписана</w:t>
      </w:r>
      <w:r w:rsidRPr="00171CFA">
        <w:rPr>
          <w:rFonts w:eastAsia="Calibri" w:cs="Arial"/>
          <w:lang w:val="sr-Cyrl-CS"/>
        </w:rPr>
        <w:t xml:space="preserve"> и оверена</w:t>
      </w:r>
      <w:r w:rsidRPr="00171CFA">
        <w:rPr>
          <w:rFonts w:eastAsia="Calibri" w:cs="Arial"/>
        </w:rPr>
        <w:t xml:space="preserve"> од стране овлашћеног лица за заступање </w:t>
      </w:r>
      <w:r w:rsidRPr="00171CFA">
        <w:rPr>
          <w:rFonts w:eastAsia="Calibri" w:cs="Arial"/>
          <w:lang w:val="sr-Cyrl-CS"/>
        </w:rPr>
        <w:t>понуђача.</w:t>
      </w:r>
    </w:p>
    <w:p w:rsidR="00765DB9" w:rsidRPr="00171CFA" w:rsidRDefault="00765DB9" w:rsidP="00765DB9">
      <w:pPr>
        <w:rPr>
          <w:rFonts w:cs="Arial"/>
          <w:lang w:val="sr-Cyrl-CS"/>
        </w:rPr>
      </w:pPr>
      <w:r w:rsidRPr="00171CFA">
        <w:rPr>
          <w:rFonts w:cs="Arial"/>
        </w:rPr>
        <w:t>Приликом подношења понуде овај образац копирати у потребном броју примерака.</w:t>
      </w:r>
    </w:p>
    <w:p w:rsidR="00765DB9" w:rsidRPr="000230D6" w:rsidRDefault="00765DB9" w:rsidP="00765DB9">
      <w:pPr>
        <w:spacing w:before="0"/>
        <w:jc w:val="right"/>
        <w:outlineLvl w:val="1"/>
        <w:rPr>
          <w:rFonts w:cs="Arial"/>
          <w:b/>
        </w:rPr>
      </w:pPr>
      <w:r w:rsidRPr="000230D6">
        <w:rPr>
          <w:rFonts w:cs="Arial"/>
          <w:b/>
        </w:rPr>
        <w:br w:type="page"/>
      </w:r>
      <w:bookmarkStart w:id="311" w:name="_Toc442559934"/>
      <w:r w:rsidRPr="000230D6">
        <w:rPr>
          <w:rFonts w:cs="Arial"/>
          <w:b/>
        </w:rPr>
        <w:lastRenderedPageBreak/>
        <w:t xml:space="preserve">ОБРАЗАЦ </w:t>
      </w:r>
      <w:r w:rsidR="003D7E6E">
        <w:rPr>
          <w:rFonts w:cs="Arial"/>
          <w:b/>
        </w:rPr>
        <w:t>5</w:t>
      </w:r>
      <w:r w:rsidRPr="000230D6">
        <w:rPr>
          <w:rFonts w:cs="Arial"/>
          <w:b/>
        </w:rPr>
        <w:t>А.</w:t>
      </w:r>
      <w:bookmarkEnd w:id="311"/>
    </w:p>
    <w:p w:rsidR="00765DB9" w:rsidRPr="000230D6" w:rsidRDefault="00765DB9" w:rsidP="00765DB9">
      <w:pPr>
        <w:rPr>
          <w:rFonts w:cs="Arial"/>
        </w:rPr>
      </w:pPr>
    </w:p>
    <w:p w:rsidR="00765DB9" w:rsidRPr="000230D6" w:rsidRDefault="00765DB9" w:rsidP="00765DB9">
      <w:pPr>
        <w:jc w:val="center"/>
        <w:rPr>
          <w:rFonts w:cs="Arial"/>
          <w:b/>
          <w:lang w:val="ru-RU"/>
        </w:rPr>
      </w:pPr>
      <w:bookmarkStart w:id="312" w:name="_Toc442559935"/>
      <w:r w:rsidRPr="000230D6">
        <w:rPr>
          <w:rFonts w:cs="Arial"/>
          <w:b/>
          <w:lang w:val="ru-RU"/>
        </w:rPr>
        <w:t>И З Ј А В А</w:t>
      </w:r>
      <w:bookmarkEnd w:id="312"/>
    </w:p>
    <w:p w:rsidR="00765DB9" w:rsidRPr="000230D6" w:rsidRDefault="00765DB9" w:rsidP="00765DB9">
      <w:pPr>
        <w:jc w:val="center"/>
        <w:rPr>
          <w:rFonts w:cs="Arial"/>
          <w:b/>
          <w:lang w:val="ru-RU"/>
        </w:rPr>
      </w:pPr>
      <w:bookmarkStart w:id="313" w:name="_Toc442559936"/>
      <w:r w:rsidRPr="000230D6">
        <w:rPr>
          <w:rFonts w:cs="Arial"/>
          <w:b/>
          <w:lang w:val="ru-RU"/>
        </w:rPr>
        <w:t>КОЈОМ ПОДИЗВОЂАЧ ПОТВРЂУЈЕ ДА ИСПУЊАВА УСЛОВЕ ЗА УЧЕШЋЕ У ПОСТУПКУ ЈАВНЕ НАБАВКЕ</w:t>
      </w:r>
      <w:bookmarkEnd w:id="313"/>
    </w:p>
    <w:p w:rsidR="00765DB9" w:rsidRPr="000230D6" w:rsidRDefault="00765DB9" w:rsidP="00765DB9">
      <w:pPr>
        <w:rPr>
          <w:rFonts w:cs="Arial"/>
        </w:rPr>
      </w:pPr>
    </w:p>
    <w:p w:rsidR="00765DB9" w:rsidRPr="000230D6" w:rsidRDefault="00765DB9" w:rsidP="00765DB9">
      <w:pPr>
        <w:ind w:right="-360"/>
        <w:rPr>
          <w:rFonts w:cs="Arial"/>
          <w:noProof/>
        </w:rPr>
      </w:pPr>
      <w:r w:rsidRPr="000230D6">
        <w:rPr>
          <w:rFonts w:cs="Arial"/>
        </w:rPr>
        <w:t xml:space="preserve">На основу члана 77. став 4. Закона о јавним набавкама („Службени гланик РС“, бр.124/12, 14/15 и 68/15) </w:t>
      </w:r>
      <w:r w:rsidRPr="000230D6">
        <w:rPr>
          <w:rFonts w:cs="Arial"/>
          <w:noProof/>
          <w:lang w:val="sr-Cyrl-CS"/>
        </w:rPr>
        <w:t xml:space="preserve">Подизвођач </w:t>
      </w:r>
      <w:r w:rsidRPr="000230D6">
        <w:rPr>
          <w:rFonts w:cs="Arial"/>
          <w:noProof/>
          <w:lang w:val="sr-Latn-CS"/>
        </w:rPr>
        <w:t>даје под пуном материјалном и кривичном одговорношћу</w:t>
      </w:r>
    </w:p>
    <w:p w:rsidR="00765DB9" w:rsidRPr="000230D6" w:rsidRDefault="00765DB9" w:rsidP="00765DB9">
      <w:pPr>
        <w:jc w:val="center"/>
        <w:rPr>
          <w:rFonts w:cs="Arial"/>
          <w:b/>
          <w:noProof/>
          <w:lang w:val="sr-Latn-CS"/>
        </w:rPr>
      </w:pPr>
      <w:r w:rsidRPr="000230D6">
        <w:rPr>
          <w:rFonts w:cs="Arial"/>
          <w:b/>
          <w:noProof/>
          <w:lang w:val="sr-Latn-CS"/>
        </w:rPr>
        <w:t>И З Ј А В У</w:t>
      </w:r>
    </w:p>
    <w:p w:rsidR="00765DB9" w:rsidRPr="000230D6" w:rsidRDefault="00765DB9" w:rsidP="00765DB9">
      <w:pPr>
        <w:ind w:left="6"/>
        <w:rPr>
          <w:rFonts w:cs="Arial"/>
          <w:noProof/>
        </w:rPr>
      </w:pPr>
      <w:r w:rsidRPr="000230D6">
        <w:rPr>
          <w:rFonts w:cs="Arial"/>
          <w:noProof/>
        </w:rPr>
        <w:t xml:space="preserve">којом потврђује </w:t>
      </w:r>
      <w:r w:rsidRPr="000230D6">
        <w:rPr>
          <w:rFonts w:cs="Arial"/>
          <w:noProof/>
          <w:lang w:val="sr-Latn-CS"/>
        </w:rPr>
        <w:t xml:space="preserve">да испуњава </w:t>
      </w:r>
      <w:r w:rsidRPr="000230D6">
        <w:rPr>
          <w:rFonts w:cs="Arial"/>
          <w:noProof/>
        </w:rPr>
        <w:t>обавезне услове</w:t>
      </w:r>
      <w:r w:rsidR="00171CFA" w:rsidRPr="000230D6">
        <w:rPr>
          <w:rFonts w:cs="Arial"/>
          <w:noProof/>
        </w:rPr>
        <w:t xml:space="preserve"> </w:t>
      </w:r>
      <w:r w:rsidRPr="000230D6">
        <w:rPr>
          <w:rFonts w:cs="Arial"/>
          <w:noProof/>
        </w:rPr>
        <w:t>садржане у</w:t>
      </w:r>
      <w:r w:rsidRPr="000230D6">
        <w:rPr>
          <w:rFonts w:cs="Arial"/>
          <w:noProof/>
          <w:lang w:val="sr-Latn-CS"/>
        </w:rPr>
        <w:t xml:space="preserve"> Конкурсно</w:t>
      </w:r>
      <w:r w:rsidRPr="000230D6">
        <w:rPr>
          <w:rFonts w:cs="Arial"/>
          <w:noProof/>
        </w:rPr>
        <w:t>ј</w:t>
      </w:r>
      <w:r w:rsidRPr="000230D6">
        <w:rPr>
          <w:rFonts w:cs="Arial"/>
          <w:noProof/>
          <w:lang w:val="sr-Latn-CS"/>
        </w:rPr>
        <w:t xml:space="preserve"> </w:t>
      </w:r>
      <w:r w:rsidRPr="002A2EAD">
        <w:rPr>
          <w:rFonts w:cs="Arial"/>
          <w:noProof/>
          <w:lang w:val="sr-Latn-CS"/>
        </w:rPr>
        <w:t>документациј</w:t>
      </w:r>
      <w:r w:rsidRPr="002A2EAD">
        <w:rPr>
          <w:rFonts w:cs="Arial"/>
          <w:noProof/>
        </w:rPr>
        <w:t>и</w:t>
      </w:r>
      <w:r w:rsidRPr="002A2EAD">
        <w:rPr>
          <w:rFonts w:cs="Arial"/>
          <w:noProof/>
          <w:lang w:val="sr-Latn-CS"/>
        </w:rPr>
        <w:t xml:space="preserve"> за јавну набавку </w:t>
      </w:r>
      <w:r w:rsidRPr="002A2EAD">
        <w:rPr>
          <w:rFonts w:cs="Arial"/>
          <w:noProof/>
        </w:rPr>
        <w:t>услуга</w:t>
      </w:r>
      <w:r w:rsidR="003F2E86">
        <w:rPr>
          <w:rFonts w:cs="Arial"/>
          <w:noProof/>
          <w:lang w:val="sr-Cyrl-RS"/>
        </w:rPr>
        <w:t>:</w:t>
      </w:r>
      <w:r w:rsidR="005B1D92" w:rsidRPr="002A2EAD">
        <w:rPr>
          <w:rFonts w:cs="Arial"/>
          <w:szCs w:val="24"/>
        </w:rPr>
        <w:t xml:space="preserve"> </w:t>
      </w:r>
      <w:r w:rsidR="003F2E86">
        <w:rPr>
          <w:rFonts w:cs="Arial"/>
          <w:lang w:val="ru-RU"/>
        </w:rPr>
        <w:t>Фабрички ремонт хидрауличних спојница напојних пумпи на блоку А-4</w:t>
      </w:r>
      <w:r w:rsidR="00171CFA" w:rsidRPr="002A2EAD">
        <w:rPr>
          <w:rFonts w:cs="Arial"/>
          <w:noProof/>
          <w:lang w:val="sr-Latn-CS"/>
        </w:rPr>
        <w:t>,</w:t>
      </w:r>
      <w:r w:rsidR="00171CFA" w:rsidRPr="002A2EAD">
        <w:rPr>
          <w:rFonts w:cs="Arial"/>
          <w:noProof/>
        </w:rPr>
        <w:t xml:space="preserve"> ЈН бр. </w:t>
      </w:r>
      <w:r w:rsidR="003F2E86">
        <w:rPr>
          <w:rFonts w:cs="Arial"/>
          <w:lang w:val="ru-RU"/>
        </w:rPr>
        <w:t>3000/0940</w:t>
      </w:r>
      <w:r w:rsidR="005B1D92" w:rsidRPr="002A2EAD">
        <w:rPr>
          <w:rFonts w:cs="Arial"/>
          <w:lang w:val="ru-RU"/>
        </w:rPr>
        <w:t>/2016 (</w:t>
      </w:r>
      <w:r w:rsidR="003F2E86">
        <w:rPr>
          <w:rFonts w:cs="Arial"/>
          <w:lang w:val="sr-Cyrl-RS"/>
        </w:rPr>
        <w:t>1643/</w:t>
      </w:r>
      <w:r w:rsidR="00171CFA" w:rsidRPr="002A2EAD">
        <w:rPr>
          <w:rFonts w:cs="Arial"/>
          <w:lang w:val="ru-RU"/>
        </w:rPr>
        <w:t xml:space="preserve">2016) </w:t>
      </w:r>
      <w:r w:rsidRPr="002A2EAD">
        <w:rPr>
          <w:rFonts w:cs="Arial"/>
          <w:noProof/>
        </w:rPr>
        <w:t>по Позиву  објављеном на Порталу јавних набавки и</w:t>
      </w:r>
      <w:r w:rsidRPr="005B1D92">
        <w:rPr>
          <w:rFonts w:cs="Arial"/>
          <w:noProof/>
        </w:rPr>
        <w:t xml:space="preserve"> интернет страници Наручиоца дана </w:t>
      </w:r>
      <w:r w:rsidR="00171CFA" w:rsidRPr="005B1D92">
        <w:rPr>
          <w:rFonts w:cs="Arial"/>
          <w:noProof/>
        </w:rPr>
        <w:t>__.__.</w:t>
      </w:r>
      <w:r w:rsidRPr="005B1D92">
        <w:rPr>
          <w:rFonts w:cs="Arial"/>
          <w:noProof/>
        </w:rPr>
        <w:t>2016.године.</w:t>
      </w:r>
    </w:p>
    <w:p w:rsidR="00765DB9" w:rsidRPr="000230D6" w:rsidRDefault="00765DB9" w:rsidP="00765DB9">
      <w:pPr>
        <w:ind w:left="6"/>
        <w:rPr>
          <w:rFonts w:cs="Arial"/>
          <w:noProof/>
        </w:rPr>
      </w:pPr>
      <w:r w:rsidRPr="000230D6">
        <w:rPr>
          <w:rFonts w:cs="Arial"/>
          <w:noProof/>
        </w:rPr>
        <w:tab/>
        <w:t>Обавезни услови:</w:t>
      </w:r>
    </w:p>
    <w:p w:rsidR="00765DB9" w:rsidRPr="000230D6" w:rsidRDefault="00765DB9" w:rsidP="00765DB9">
      <w:pPr>
        <w:ind w:firstLine="708"/>
        <w:rPr>
          <w:rFonts w:cs="Arial"/>
          <w:lang w:val="sr-Latn-CS" w:eastAsia="sr-Latn-CS"/>
        </w:rPr>
      </w:pPr>
      <w:r w:rsidRPr="000230D6">
        <w:rPr>
          <w:rFonts w:cs="Arial"/>
          <w:lang w:val="sr-Latn-CS" w:eastAsia="sr-Latn-CS"/>
        </w:rPr>
        <w:t>1) да је регистрован код надлежног органа, односно уписан у одговарајући регистар;</w:t>
      </w:r>
    </w:p>
    <w:p w:rsidR="00765DB9" w:rsidRPr="000230D6" w:rsidRDefault="00765DB9" w:rsidP="00765DB9">
      <w:pPr>
        <w:ind w:firstLine="708"/>
        <w:rPr>
          <w:rFonts w:cs="Arial"/>
          <w:lang w:val="sr-Latn-CS" w:eastAsia="sr-Latn-CS"/>
        </w:rPr>
      </w:pPr>
      <w:r w:rsidRPr="000230D6">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765DB9" w:rsidRPr="000230D6" w:rsidRDefault="00765DB9" w:rsidP="00765DB9">
      <w:pPr>
        <w:ind w:firstLine="708"/>
        <w:rPr>
          <w:rFonts w:cs="Arial"/>
          <w:lang w:val="sr-Latn-CS" w:eastAsia="sr-Latn-CS"/>
        </w:rPr>
      </w:pPr>
      <w:r w:rsidRPr="000230D6">
        <w:rPr>
          <w:rFonts w:cs="Arial"/>
          <w:lang w:eastAsia="sr-Latn-CS"/>
        </w:rPr>
        <w:t>3</w:t>
      </w:r>
      <w:r w:rsidRPr="000230D6">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765DB9" w:rsidRPr="000230D6" w:rsidRDefault="00765DB9" w:rsidP="00765DB9">
      <w:pPr>
        <w:tabs>
          <w:tab w:val="left" w:pos="378"/>
        </w:tabs>
        <w:rPr>
          <w:rFonts w:cs="Arial"/>
          <w:noProof/>
          <w:lang w:val="ru-RU"/>
        </w:rPr>
      </w:pPr>
    </w:p>
    <w:p w:rsidR="00765DB9" w:rsidRPr="000230D6" w:rsidRDefault="00765DB9" w:rsidP="00765DB9">
      <w:pPr>
        <w:tabs>
          <w:tab w:val="left" w:pos="378"/>
        </w:tabs>
        <w:rPr>
          <w:rFonts w:eastAsia="Arial Unicode MS" w:cs="Arial"/>
        </w:rPr>
      </w:pPr>
      <w:r w:rsidRPr="000230D6">
        <w:rPr>
          <w:rFonts w:cs="Arial"/>
          <w:noProof/>
          <w:lang w:val="ru-RU"/>
        </w:rPr>
        <w:tab/>
      </w:r>
      <w:r w:rsidRPr="000230D6">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765DB9" w:rsidRPr="000230D6" w:rsidTr="00B16DF0">
        <w:trPr>
          <w:jc w:val="center"/>
        </w:trPr>
        <w:tc>
          <w:tcPr>
            <w:tcW w:w="3882" w:type="dxa"/>
          </w:tcPr>
          <w:p w:rsidR="00765DB9" w:rsidRPr="000230D6" w:rsidRDefault="00765DB9" w:rsidP="00765DB9">
            <w:pPr>
              <w:spacing w:before="0"/>
              <w:jc w:val="center"/>
              <w:rPr>
                <w:rFonts w:cs="Arial"/>
              </w:rPr>
            </w:pPr>
            <w:r w:rsidRPr="000230D6">
              <w:rPr>
                <w:rFonts w:cs="Arial"/>
              </w:rPr>
              <w:t>Датум:</w:t>
            </w:r>
          </w:p>
        </w:tc>
        <w:tc>
          <w:tcPr>
            <w:tcW w:w="2127" w:type="dxa"/>
          </w:tcPr>
          <w:p w:rsidR="00765DB9" w:rsidRPr="000230D6" w:rsidRDefault="00765DB9" w:rsidP="00765DB9">
            <w:pPr>
              <w:spacing w:before="0"/>
              <w:jc w:val="center"/>
              <w:rPr>
                <w:rFonts w:cs="Arial"/>
                <w:lang w:val="ru-RU"/>
              </w:rPr>
            </w:pPr>
          </w:p>
        </w:tc>
        <w:tc>
          <w:tcPr>
            <w:tcW w:w="4022" w:type="dxa"/>
          </w:tcPr>
          <w:p w:rsidR="00765DB9" w:rsidRPr="000230D6" w:rsidRDefault="00765DB9" w:rsidP="00765DB9">
            <w:pPr>
              <w:spacing w:before="0"/>
              <w:jc w:val="center"/>
              <w:rPr>
                <w:rFonts w:cs="Arial"/>
                <w:lang w:val="sr-Cyrl-CS"/>
              </w:rPr>
            </w:pPr>
            <w:r w:rsidRPr="000230D6">
              <w:rPr>
                <w:rFonts w:cs="Arial"/>
                <w:lang w:val="sr-Cyrl-CS"/>
              </w:rPr>
              <w:t>П</w:t>
            </w:r>
            <w:r w:rsidRPr="000230D6">
              <w:rPr>
                <w:rFonts w:cs="Arial"/>
              </w:rPr>
              <w:t>о</w:t>
            </w:r>
            <w:r w:rsidRPr="000230D6">
              <w:rPr>
                <w:rFonts w:cs="Arial"/>
                <w:lang w:val="sr-Cyrl-CS"/>
              </w:rPr>
              <w:t>дизвођач</w:t>
            </w:r>
          </w:p>
        </w:tc>
      </w:tr>
      <w:tr w:rsidR="00765DB9" w:rsidRPr="000230D6" w:rsidTr="00B16DF0">
        <w:trPr>
          <w:jc w:val="center"/>
        </w:trPr>
        <w:tc>
          <w:tcPr>
            <w:tcW w:w="3882" w:type="dxa"/>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rPr>
            </w:pPr>
            <w:r w:rsidRPr="000230D6">
              <w:rPr>
                <w:rFonts w:cs="Arial"/>
              </w:rPr>
              <w:t>М.П.</w:t>
            </w:r>
          </w:p>
        </w:tc>
        <w:tc>
          <w:tcPr>
            <w:tcW w:w="4022" w:type="dxa"/>
          </w:tcPr>
          <w:p w:rsidR="00765DB9" w:rsidRPr="000230D6" w:rsidRDefault="00765DB9" w:rsidP="00765DB9">
            <w:pPr>
              <w:spacing w:before="0"/>
              <w:jc w:val="center"/>
              <w:rPr>
                <w:rFonts w:cs="Arial"/>
                <w:lang w:val="ru-RU"/>
              </w:rPr>
            </w:pPr>
          </w:p>
        </w:tc>
      </w:tr>
      <w:tr w:rsidR="00765DB9" w:rsidRPr="000230D6" w:rsidTr="00B16DF0">
        <w:trPr>
          <w:jc w:val="center"/>
        </w:trPr>
        <w:tc>
          <w:tcPr>
            <w:tcW w:w="3882" w:type="dxa"/>
            <w:tcBorders>
              <w:bottom w:val="single" w:sz="4" w:space="0" w:color="auto"/>
            </w:tcBorders>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lang w:val="ru-RU"/>
              </w:rPr>
            </w:pPr>
          </w:p>
        </w:tc>
        <w:tc>
          <w:tcPr>
            <w:tcW w:w="4022" w:type="dxa"/>
            <w:tcBorders>
              <w:bottom w:val="single" w:sz="4" w:space="0" w:color="auto"/>
            </w:tcBorders>
          </w:tcPr>
          <w:p w:rsidR="00765DB9" w:rsidRPr="000230D6" w:rsidRDefault="00765DB9" w:rsidP="00765DB9">
            <w:pPr>
              <w:spacing w:before="0"/>
              <w:jc w:val="center"/>
              <w:rPr>
                <w:rFonts w:cs="Arial"/>
                <w:lang w:val="ru-RU"/>
              </w:rPr>
            </w:pPr>
          </w:p>
        </w:tc>
      </w:tr>
    </w:tbl>
    <w:p w:rsidR="00765DB9" w:rsidRPr="000230D6" w:rsidRDefault="00765DB9" w:rsidP="00765DB9">
      <w:pPr>
        <w:tabs>
          <w:tab w:val="left" w:pos="378"/>
        </w:tabs>
        <w:rPr>
          <w:rFonts w:eastAsia="Arial Unicode MS" w:cs="Arial"/>
        </w:rPr>
      </w:pPr>
    </w:p>
    <w:p w:rsidR="00765DB9" w:rsidRPr="000230D6" w:rsidRDefault="00765DB9" w:rsidP="00765DB9">
      <w:pPr>
        <w:rPr>
          <w:rFonts w:cs="Arial"/>
        </w:rPr>
      </w:pPr>
      <w:r w:rsidRPr="000230D6">
        <w:rPr>
          <w:rFonts w:eastAsia="Calibri" w:cs="Arial"/>
          <w:b/>
          <w:lang w:val="sr-Cyrl-CS"/>
        </w:rPr>
        <w:t>Напомена:</w:t>
      </w:r>
      <w:r w:rsidRPr="000230D6">
        <w:rPr>
          <w:rFonts w:eastAsia="Calibri" w:cs="Arial"/>
        </w:rPr>
        <w:t xml:space="preserve">У случају да понуђач подноси понуду са подизвођачем, Изјава </w:t>
      </w:r>
      <w:r w:rsidRPr="000230D6">
        <w:rPr>
          <w:rFonts w:eastAsia="Calibri" w:cs="Arial"/>
          <w:lang w:val="sr-Cyrl-CS"/>
        </w:rPr>
        <w:t xml:space="preserve">се доставља за сваког подизвођача. Изјава </w:t>
      </w:r>
      <w:r w:rsidRPr="000230D6">
        <w:rPr>
          <w:rFonts w:eastAsia="Calibri" w:cs="Arial"/>
        </w:rPr>
        <w:t xml:space="preserve">мора бити </w:t>
      </w:r>
      <w:r w:rsidRPr="000230D6">
        <w:rPr>
          <w:rFonts w:eastAsia="Calibri" w:cs="Arial"/>
          <w:lang w:val="sr-Cyrl-CS"/>
        </w:rPr>
        <w:t>попуњена,</w:t>
      </w:r>
      <w:r w:rsidRPr="000230D6">
        <w:rPr>
          <w:rFonts w:eastAsia="Calibri" w:cs="Arial"/>
        </w:rPr>
        <w:t xml:space="preserve"> потписана</w:t>
      </w:r>
      <w:r w:rsidRPr="000230D6">
        <w:rPr>
          <w:rFonts w:eastAsia="Calibri" w:cs="Arial"/>
          <w:lang w:val="sr-Cyrl-CS"/>
        </w:rPr>
        <w:t xml:space="preserve"> и оверена</w:t>
      </w:r>
      <w:r w:rsidRPr="000230D6">
        <w:rPr>
          <w:rFonts w:eastAsia="Calibri" w:cs="Arial"/>
        </w:rPr>
        <w:t xml:space="preserve"> од стране овлашћеног лица за заступање подизвођача</w:t>
      </w:r>
      <w:r w:rsidRPr="000230D6">
        <w:rPr>
          <w:rFonts w:eastAsia="Calibri" w:cs="Arial"/>
          <w:lang w:val="sr-Cyrl-CS"/>
        </w:rPr>
        <w:t xml:space="preserve"> и оверена печатом.</w:t>
      </w:r>
    </w:p>
    <w:p w:rsidR="00765DB9" w:rsidRPr="000230D6" w:rsidRDefault="00765DB9" w:rsidP="00765DB9">
      <w:pPr>
        <w:rPr>
          <w:rFonts w:cs="Arial"/>
          <w:lang w:val="sr-Cyrl-CS"/>
        </w:rPr>
      </w:pPr>
      <w:r w:rsidRPr="000230D6">
        <w:rPr>
          <w:rFonts w:cs="Arial"/>
        </w:rPr>
        <w:t>Приликом подношења понуде овај образац копирати у потребном броју примерака.</w:t>
      </w:r>
    </w:p>
    <w:p w:rsidR="00765DB9" w:rsidRPr="000230D6" w:rsidRDefault="00765DB9" w:rsidP="00765DB9">
      <w:pPr>
        <w:rPr>
          <w:rFonts w:cs="Arial"/>
        </w:rPr>
      </w:pPr>
    </w:p>
    <w:p w:rsidR="008C4CA7" w:rsidRDefault="008C4CA7">
      <w:pPr>
        <w:spacing w:before="0"/>
        <w:jc w:val="left"/>
        <w:rPr>
          <w:rFonts w:cs="Arial"/>
        </w:rPr>
      </w:pPr>
      <w:r>
        <w:rPr>
          <w:rFonts w:cs="Arial"/>
        </w:rPr>
        <w:br w:type="page"/>
      </w:r>
    </w:p>
    <w:p w:rsidR="00765DB9" w:rsidRPr="000230D6" w:rsidRDefault="00765DB9" w:rsidP="00765DB9">
      <w:pPr>
        <w:rPr>
          <w:rFonts w:cs="Arial"/>
        </w:rPr>
      </w:pPr>
    </w:p>
    <w:p w:rsidR="00765DB9" w:rsidRPr="000230D6" w:rsidRDefault="00765DB9" w:rsidP="00765DB9">
      <w:pPr>
        <w:jc w:val="right"/>
        <w:outlineLvl w:val="1"/>
        <w:rPr>
          <w:rFonts w:cs="Arial"/>
          <w:b/>
        </w:rPr>
      </w:pPr>
      <w:bookmarkStart w:id="314" w:name="_Toc442559940"/>
      <w:r w:rsidRPr="000230D6">
        <w:rPr>
          <w:rFonts w:cs="Arial"/>
          <w:b/>
        </w:rPr>
        <w:t>ОБРАЗАЦ</w:t>
      </w:r>
      <w:bookmarkEnd w:id="314"/>
      <w:r w:rsidR="000230D6" w:rsidRPr="000230D6">
        <w:rPr>
          <w:rFonts w:cs="Arial"/>
          <w:b/>
        </w:rPr>
        <w:t xml:space="preserve"> </w:t>
      </w:r>
      <w:r w:rsidR="003D7E6E">
        <w:rPr>
          <w:rFonts w:cs="Arial"/>
          <w:b/>
        </w:rPr>
        <w:t>6</w:t>
      </w:r>
      <w:r w:rsidR="000230D6" w:rsidRPr="000230D6">
        <w:rPr>
          <w:rFonts w:cs="Arial"/>
          <w:b/>
        </w:rPr>
        <w:t>.</w:t>
      </w:r>
    </w:p>
    <w:p w:rsidR="00765DB9" w:rsidRPr="000230D6" w:rsidRDefault="00765DB9" w:rsidP="00765DB9">
      <w:pPr>
        <w:spacing w:before="0"/>
        <w:rPr>
          <w:rFonts w:cs="Arial"/>
        </w:rPr>
      </w:pPr>
    </w:p>
    <w:p w:rsidR="00765DB9" w:rsidRPr="000230D6" w:rsidRDefault="00765DB9" w:rsidP="00765DB9">
      <w:pPr>
        <w:spacing w:before="0"/>
        <w:jc w:val="center"/>
        <w:rPr>
          <w:rFonts w:cs="Arial"/>
          <w:b/>
        </w:rPr>
      </w:pPr>
    </w:p>
    <w:p w:rsidR="00765DB9" w:rsidRPr="000230D6" w:rsidRDefault="00765DB9" w:rsidP="00765DB9">
      <w:pPr>
        <w:spacing w:before="0"/>
        <w:jc w:val="center"/>
        <w:rPr>
          <w:rFonts w:cs="Arial"/>
          <w:b/>
        </w:rPr>
      </w:pPr>
      <w:r w:rsidRPr="000230D6">
        <w:rPr>
          <w:rFonts w:cs="Arial"/>
          <w:b/>
        </w:rPr>
        <w:t>СПИСАК ИЗВРШЕНИХ УСЛУГА– СТРУЧНЕ РЕФЕРЕНЦЕ</w:t>
      </w:r>
    </w:p>
    <w:p w:rsidR="00765DB9" w:rsidRPr="000230D6" w:rsidRDefault="00765DB9" w:rsidP="00765DB9">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765DB9" w:rsidRPr="000230D6" w:rsidTr="00B16DF0">
        <w:tc>
          <w:tcPr>
            <w:tcW w:w="213" w:type="pct"/>
            <w:shd w:val="clear" w:color="auto" w:fill="auto"/>
          </w:tcPr>
          <w:p w:rsidR="00765DB9" w:rsidRPr="000230D6" w:rsidRDefault="00765DB9" w:rsidP="00765DB9">
            <w:pPr>
              <w:spacing w:before="0"/>
              <w:jc w:val="center"/>
              <w:rPr>
                <w:rFonts w:eastAsia="Calibri" w:cs="Arial"/>
                <w:b/>
                <w:bCs/>
                <w:iCs/>
              </w:rPr>
            </w:pPr>
          </w:p>
        </w:tc>
        <w:tc>
          <w:tcPr>
            <w:tcW w:w="951" w:type="pct"/>
            <w:shd w:val="clear" w:color="auto" w:fill="auto"/>
          </w:tcPr>
          <w:p w:rsidR="00765DB9" w:rsidRPr="000230D6" w:rsidRDefault="00765DB9" w:rsidP="00765DB9">
            <w:pPr>
              <w:spacing w:before="0"/>
              <w:jc w:val="center"/>
              <w:rPr>
                <w:rFonts w:eastAsia="Calibri" w:cs="Arial"/>
                <w:bCs/>
                <w:iCs/>
              </w:rPr>
            </w:pPr>
          </w:p>
          <w:p w:rsidR="00765DB9" w:rsidRPr="000230D6" w:rsidRDefault="00765DB9" w:rsidP="00765DB9">
            <w:pPr>
              <w:spacing w:before="0"/>
              <w:jc w:val="center"/>
              <w:rPr>
                <w:rFonts w:eastAsia="Calibri" w:cs="Arial"/>
                <w:bCs/>
                <w:iCs/>
              </w:rPr>
            </w:pPr>
            <w:r w:rsidRPr="000230D6">
              <w:rPr>
                <w:rFonts w:eastAsia="Calibri" w:cs="Arial"/>
                <w:bCs/>
                <w:iCs/>
              </w:rPr>
              <w:t>Референтни наручилац односно корисник услуга</w:t>
            </w:r>
          </w:p>
        </w:tc>
        <w:tc>
          <w:tcPr>
            <w:tcW w:w="908" w:type="pct"/>
            <w:shd w:val="clear" w:color="auto" w:fill="auto"/>
          </w:tcPr>
          <w:p w:rsidR="00765DB9" w:rsidRPr="000230D6" w:rsidRDefault="00765DB9" w:rsidP="00765DB9">
            <w:pPr>
              <w:spacing w:before="0"/>
              <w:jc w:val="center"/>
              <w:rPr>
                <w:rFonts w:eastAsia="Calibri" w:cs="Arial"/>
                <w:bCs/>
                <w:iCs/>
              </w:rPr>
            </w:pPr>
          </w:p>
          <w:p w:rsidR="00765DB9" w:rsidRPr="000230D6" w:rsidRDefault="00765DB9" w:rsidP="00765DB9">
            <w:pPr>
              <w:spacing w:before="0"/>
              <w:jc w:val="center"/>
              <w:rPr>
                <w:rFonts w:eastAsia="Calibri" w:cs="Arial"/>
                <w:b/>
                <w:bCs/>
                <w:iCs/>
              </w:rPr>
            </w:pPr>
            <w:r w:rsidRPr="000230D6">
              <w:rPr>
                <w:rFonts w:eastAsia="Calibri" w:cs="Arial"/>
                <w:bCs/>
                <w:iCs/>
                <w:lang w:val="ru-RU"/>
              </w:rPr>
              <w:t>Лице за контакт</w:t>
            </w:r>
            <w:r w:rsidRPr="000230D6">
              <w:rPr>
                <w:rFonts w:eastAsia="Calibri" w:cs="Arial"/>
                <w:bCs/>
                <w:iCs/>
              </w:rPr>
              <w:t xml:space="preserve"> и број телефона</w:t>
            </w:r>
          </w:p>
        </w:tc>
        <w:tc>
          <w:tcPr>
            <w:tcW w:w="923" w:type="pct"/>
            <w:shd w:val="clear" w:color="auto" w:fill="auto"/>
          </w:tcPr>
          <w:p w:rsidR="00765DB9" w:rsidRPr="000230D6" w:rsidRDefault="00765DB9" w:rsidP="00765DB9">
            <w:pPr>
              <w:spacing w:before="0"/>
              <w:jc w:val="center"/>
              <w:rPr>
                <w:rFonts w:eastAsia="Calibri" w:cs="Arial"/>
                <w:bCs/>
                <w:iCs/>
              </w:rPr>
            </w:pPr>
          </w:p>
          <w:p w:rsidR="00765DB9" w:rsidRPr="000230D6" w:rsidRDefault="00765DB9" w:rsidP="00765DB9">
            <w:pPr>
              <w:spacing w:before="0"/>
              <w:jc w:val="center"/>
              <w:rPr>
                <w:rFonts w:eastAsia="Calibri" w:cs="Arial"/>
                <w:b/>
                <w:bCs/>
                <w:iCs/>
              </w:rPr>
            </w:pPr>
            <w:r w:rsidRPr="000230D6">
              <w:rPr>
                <w:rFonts w:eastAsia="Calibri" w:cs="Arial"/>
                <w:bCs/>
                <w:iCs/>
              </w:rPr>
              <w:t>Број и датум закључења уговора</w:t>
            </w:r>
          </w:p>
        </w:tc>
        <w:tc>
          <w:tcPr>
            <w:tcW w:w="859" w:type="pct"/>
            <w:shd w:val="clear" w:color="auto" w:fill="auto"/>
            <w:vAlign w:val="center"/>
          </w:tcPr>
          <w:p w:rsidR="00765DB9" w:rsidRPr="000230D6" w:rsidRDefault="00765DB9" w:rsidP="00765DB9">
            <w:pPr>
              <w:spacing w:before="0"/>
              <w:jc w:val="center"/>
              <w:rPr>
                <w:rFonts w:eastAsia="Calibri" w:cs="Arial"/>
                <w:bCs/>
                <w:iCs/>
                <w:lang w:val="sr-Cyrl-CS"/>
              </w:rPr>
            </w:pPr>
          </w:p>
          <w:p w:rsidR="00765DB9" w:rsidRPr="000230D6" w:rsidRDefault="00765DB9" w:rsidP="00765DB9">
            <w:pPr>
              <w:spacing w:before="0"/>
              <w:jc w:val="center"/>
              <w:rPr>
                <w:rFonts w:eastAsia="Calibri" w:cs="Arial"/>
                <w:bCs/>
                <w:iCs/>
              </w:rPr>
            </w:pPr>
            <w:r w:rsidRPr="000230D6">
              <w:rPr>
                <w:rFonts w:eastAsia="Calibri" w:cs="Arial"/>
                <w:bCs/>
                <w:iCs/>
                <w:lang w:val="sr-Cyrl-CS"/>
              </w:rPr>
              <w:t xml:space="preserve">Датум </w:t>
            </w:r>
            <w:r w:rsidRPr="000230D6">
              <w:rPr>
                <w:rFonts w:eastAsia="Calibri" w:cs="Arial"/>
                <w:bCs/>
                <w:iCs/>
              </w:rPr>
              <w:t>реализације уговора</w:t>
            </w:r>
          </w:p>
          <w:p w:rsidR="00765DB9" w:rsidRPr="000230D6" w:rsidRDefault="00765DB9" w:rsidP="00765DB9">
            <w:pPr>
              <w:spacing w:before="0"/>
              <w:jc w:val="center"/>
              <w:rPr>
                <w:rFonts w:eastAsia="Calibri" w:cs="Arial"/>
                <w:b/>
                <w:bCs/>
                <w:iCs/>
              </w:rPr>
            </w:pPr>
          </w:p>
        </w:tc>
        <w:tc>
          <w:tcPr>
            <w:tcW w:w="1145" w:type="pct"/>
          </w:tcPr>
          <w:p w:rsidR="00765DB9" w:rsidRPr="000230D6" w:rsidRDefault="00765DB9" w:rsidP="00765DB9">
            <w:pPr>
              <w:spacing w:before="0"/>
              <w:jc w:val="center"/>
              <w:rPr>
                <w:rFonts w:eastAsia="Calibri" w:cs="Arial"/>
                <w:bCs/>
                <w:iCs/>
              </w:rPr>
            </w:pPr>
          </w:p>
          <w:p w:rsidR="00765DB9" w:rsidRPr="000230D6" w:rsidRDefault="00765DB9" w:rsidP="00765DB9">
            <w:pPr>
              <w:spacing w:before="0"/>
              <w:jc w:val="center"/>
              <w:rPr>
                <w:rFonts w:eastAsia="Calibri" w:cs="Arial"/>
                <w:bCs/>
                <w:iCs/>
              </w:rPr>
            </w:pPr>
            <w:r w:rsidRPr="000230D6">
              <w:rPr>
                <w:rFonts w:eastAsia="Calibri" w:cs="Arial"/>
                <w:bCs/>
                <w:iCs/>
              </w:rPr>
              <w:t>Вредност извршених услуга без ПДВ</w:t>
            </w:r>
          </w:p>
          <w:p w:rsidR="00765DB9" w:rsidRPr="008C4CA7" w:rsidRDefault="00765DB9" w:rsidP="000230D6">
            <w:pPr>
              <w:spacing w:before="0"/>
              <w:jc w:val="center"/>
              <w:rPr>
                <w:rFonts w:eastAsia="Calibri" w:cs="Arial"/>
                <w:bCs/>
                <w:iCs/>
              </w:rPr>
            </w:pPr>
            <w:r w:rsidRPr="000230D6">
              <w:rPr>
                <w:rFonts w:eastAsia="Calibri" w:cs="Arial"/>
                <w:bCs/>
                <w:iCs/>
              </w:rPr>
              <w:t>Дин</w:t>
            </w:r>
            <w:r w:rsidR="008C4CA7">
              <w:rPr>
                <w:rFonts w:eastAsia="Calibri" w:cs="Arial"/>
                <w:bCs/>
                <w:iCs/>
              </w:rPr>
              <w:t>/евра</w:t>
            </w:r>
          </w:p>
        </w:tc>
      </w:tr>
      <w:tr w:rsidR="00765DB9" w:rsidRPr="000230D6" w:rsidTr="00B16DF0">
        <w:tc>
          <w:tcPr>
            <w:tcW w:w="213" w:type="pct"/>
            <w:shd w:val="clear" w:color="auto" w:fill="auto"/>
          </w:tcPr>
          <w:p w:rsidR="00765DB9" w:rsidRPr="000230D6" w:rsidRDefault="00765DB9" w:rsidP="00765DB9">
            <w:pPr>
              <w:spacing w:before="0"/>
              <w:jc w:val="center"/>
              <w:rPr>
                <w:rFonts w:eastAsia="Calibri" w:cs="Arial"/>
                <w:bCs/>
                <w:iCs/>
              </w:rPr>
            </w:pPr>
          </w:p>
          <w:p w:rsidR="00765DB9" w:rsidRPr="000230D6" w:rsidRDefault="00765DB9" w:rsidP="00765DB9">
            <w:pPr>
              <w:spacing w:before="0"/>
              <w:jc w:val="center"/>
              <w:rPr>
                <w:rFonts w:eastAsia="Calibri" w:cs="Arial"/>
                <w:bCs/>
                <w:iCs/>
              </w:rPr>
            </w:pPr>
            <w:r w:rsidRPr="000230D6">
              <w:rPr>
                <w:rFonts w:eastAsia="Calibri" w:cs="Arial"/>
                <w:bCs/>
                <w:iCs/>
              </w:rPr>
              <w:t>1.</w:t>
            </w:r>
          </w:p>
        </w:tc>
        <w:tc>
          <w:tcPr>
            <w:tcW w:w="951" w:type="pct"/>
            <w:shd w:val="clear" w:color="auto" w:fill="auto"/>
          </w:tcPr>
          <w:p w:rsidR="00765DB9" w:rsidRPr="000230D6" w:rsidRDefault="00765DB9" w:rsidP="00765DB9">
            <w:pPr>
              <w:spacing w:before="0"/>
              <w:jc w:val="center"/>
              <w:rPr>
                <w:rFonts w:eastAsia="Calibri" w:cs="Arial"/>
                <w:b/>
                <w:bCs/>
                <w:iCs/>
              </w:rPr>
            </w:pPr>
          </w:p>
          <w:p w:rsidR="00765DB9" w:rsidRPr="000230D6" w:rsidRDefault="00765DB9" w:rsidP="00765DB9">
            <w:pPr>
              <w:spacing w:before="0"/>
              <w:jc w:val="center"/>
              <w:rPr>
                <w:rFonts w:eastAsia="Calibri" w:cs="Arial"/>
                <w:b/>
                <w:bCs/>
                <w:iCs/>
              </w:rPr>
            </w:pPr>
          </w:p>
          <w:p w:rsidR="00765DB9" w:rsidRPr="000230D6" w:rsidRDefault="00765DB9" w:rsidP="00765DB9">
            <w:pPr>
              <w:spacing w:before="0"/>
              <w:jc w:val="center"/>
              <w:rPr>
                <w:rFonts w:eastAsia="Calibri" w:cs="Arial"/>
                <w:b/>
                <w:bCs/>
                <w:iCs/>
              </w:rPr>
            </w:pPr>
          </w:p>
        </w:tc>
        <w:tc>
          <w:tcPr>
            <w:tcW w:w="908" w:type="pct"/>
            <w:shd w:val="clear" w:color="auto" w:fill="auto"/>
          </w:tcPr>
          <w:p w:rsidR="00765DB9" w:rsidRPr="000230D6" w:rsidRDefault="00765DB9" w:rsidP="00765DB9">
            <w:pPr>
              <w:spacing w:before="0"/>
              <w:jc w:val="center"/>
              <w:rPr>
                <w:rFonts w:eastAsia="Calibri" w:cs="Arial"/>
                <w:b/>
                <w:bCs/>
                <w:iCs/>
              </w:rPr>
            </w:pPr>
          </w:p>
        </w:tc>
        <w:tc>
          <w:tcPr>
            <w:tcW w:w="923" w:type="pct"/>
            <w:shd w:val="clear" w:color="auto" w:fill="auto"/>
          </w:tcPr>
          <w:p w:rsidR="00765DB9" w:rsidRPr="000230D6" w:rsidRDefault="00765DB9" w:rsidP="00765DB9">
            <w:pPr>
              <w:spacing w:before="0"/>
              <w:jc w:val="center"/>
              <w:rPr>
                <w:rFonts w:eastAsia="Calibri" w:cs="Arial"/>
                <w:b/>
                <w:bCs/>
                <w:iCs/>
              </w:rPr>
            </w:pPr>
          </w:p>
        </w:tc>
        <w:tc>
          <w:tcPr>
            <w:tcW w:w="859" w:type="pct"/>
            <w:shd w:val="clear" w:color="auto" w:fill="auto"/>
          </w:tcPr>
          <w:p w:rsidR="00765DB9" w:rsidRPr="000230D6" w:rsidRDefault="00765DB9" w:rsidP="00765DB9">
            <w:pPr>
              <w:spacing w:before="0"/>
              <w:jc w:val="center"/>
              <w:rPr>
                <w:rFonts w:eastAsia="Calibri" w:cs="Arial"/>
                <w:b/>
                <w:bCs/>
                <w:iCs/>
              </w:rPr>
            </w:pPr>
          </w:p>
        </w:tc>
        <w:tc>
          <w:tcPr>
            <w:tcW w:w="1145" w:type="pct"/>
          </w:tcPr>
          <w:p w:rsidR="00765DB9" w:rsidRPr="000230D6" w:rsidRDefault="00765DB9" w:rsidP="00765DB9">
            <w:pPr>
              <w:spacing w:before="0"/>
              <w:jc w:val="center"/>
              <w:rPr>
                <w:rFonts w:eastAsia="Calibri" w:cs="Arial"/>
                <w:b/>
                <w:bCs/>
                <w:iCs/>
              </w:rPr>
            </w:pPr>
          </w:p>
        </w:tc>
      </w:tr>
      <w:tr w:rsidR="00765DB9" w:rsidRPr="000230D6" w:rsidTr="00B16DF0">
        <w:tc>
          <w:tcPr>
            <w:tcW w:w="213" w:type="pct"/>
            <w:shd w:val="clear" w:color="auto" w:fill="auto"/>
          </w:tcPr>
          <w:p w:rsidR="00765DB9" w:rsidRPr="000230D6" w:rsidRDefault="00765DB9" w:rsidP="00765DB9">
            <w:pPr>
              <w:spacing w:before="0"/>
              <w:jc w:val="center"/>
              <w:rPr>
                <w:rFonts w:eastAsia="Calibri" w:cs="Arial"/>
                <w:bCs/>
                <w:iCs/>
              </w:rPr>
            </w:pPr>
          </w:p>
          <w:p w:rsidR="00765DB9" w:rsidRPr="000230D6" w:rsidRDefault="00765DB9" w:rsidP="00765DB9">
            <w:pPr>
              <w:spacing w:before="0"/>
              <w:jc w:val="center"/>
              <w:rPr>
                <w:rFonts w:eastAsia="Calibri" w:cs="Arial"/>
                <w:bCs/>
                <w:iCs/>
              </w:rPr>
            </w:pPr>
            <w:r w:rsidRPr="000230D6">
              <w:rPr>
                <w:rFonts w:eastAsia="Calibri" w:cs="Arial"/>
                <w:bCs/>
                <w:iCs/>
              </w:rPr>
              <w:t>2.</w:t>
            </w:r>
          </w:p>
        </w:tc>
        <w:tc>
          <w:tcPr>
            <w:tcW w:w="951" w:type="pct"/>
            <w:shd w:val="clear" w:color="auto" w:fill="auto"/>
          </w:tcPr>
          <w:p w:rsidR="00765DB9" w:rsidRPr="000230D6" w:rsidRDefault="00765DB9" w:rsidP="00765DB9">
            <w:pPr>
              <w:spacing w:before="0"/>
              <w:jc w:val="center"/>
              <w:rPr>
                <w:rFonts w:eastAsia="Calibri" w:cs="Arial"/>
                <w:b/>
                <w:bCs/>
                <w:iCs/>
              </w:rPr>
            </w:pPr>
          </w:p>
          <w:p w:rsidR="00765DB9" w:rsidRPr="000230D6" w:rsidRDefault="00765DB9" w:rsidP="00765DB9">
            <w:pPr>
              <w:spacing w:before="0"/>
              <w:jc w:val="center"/>
              <w:rPr>
                <w:rFonts w:eastAsia="Calibri" w:cs="Arial"/>
                <w:b/>
                <w:bCs/>
                <w:iCs/>
              </w:rPr>
            </w:pPr>
          </w:p>
          <w:p w:rsidR="00765DB9" w:rsidRPr="000230D6" w:rsidRDefault="00765DB9" w:rsidP="00765DB9">
            <w:pPr>
              <w:spacing w:before="0"/>
              <w:jc w:val="center"/>
              <w:rPr>
                <w:rFonts w:eastAsia="Calibri" w:cs="Arial"/>
                <w:b/>
                <w:bCs/>
                <w:iCs/>
              </w:rPr>
            </w:pPr>
          </w:p>
        </w:tc>
        <w:tc>
          <w:tcPr>
            <w:tcW w:w="908" w:type="pct"/>
            <w:shd w:val="clear" w:color="auto" w:fill="auto"/>
          </w:tcPr>
          <w:p w:rsidR="00765DB9" w:rsidRPr="000230D6" w:rsidRDefault="00765DB9" w:rsidP="00765DB9">
            <w:pPr>
              <w:spacing w:before="0"/>
              <w:jc w:val="center"/>
              <w:rPr>
                <w:rFonts w:eastAsia="Calibri" w:cs="Arial"/>
                <w:b/>
                <w:bCs/>
                <w:iCs/>
              </w:rPr>
            </w:pPr>
          </w:p>
        </w:tc>
        <w:tc>
          <w:tcPr>
            <w:tcW w:w="923" w:type="pct"/>
            <w:shd w:val="clear" w:color="auto" w:fill="auto"/>
          </w:tcPr>
          <w:p w:rsidR="00765DB9" w:rsidRPr="000230D6" w:rsidRDefault="00765DB9" w:rsidP="00765DB9">
            <w:pPr>
              <w:spacing w:before="0"/>
              <w:jc w:val="center"/>
              <w:rPr>
                <w:rFonts w:eastAsia="Calibri" w:cs="Arial"/>
                <w:b/>
                <w:bCs/>
                <w:iCs/>
              </w:rPr>
            </w:pPr>
          </w:p>
        </w:tc>
        <w:tc>
          <w:tcPr>
            <w:tcW w:w="859" w:type="pct"/>
            <w:shd w:val="clear" w:color="auto" w:fill="auto"/>
          </w:tcPr>
          <w:p w:rsidR="00765DB9" w:rsidRPr="000230D6" w:rsidRDefault="00765DB9" w:rsidP="00765DB9">
            <w:pPr>
              <w:spacing w:before="0"/>
              <w:jc w:val="center"/>
              <w:rPr>
                <w:rFonts w:eastAsia="Calibri" w:cs="Arial"/>
                <w:b/>
                <w:bCs/>
                <w:iCs/>
              </w:rPr>
            </w:pPr>
          </w:p>
        </w:tc>
        <w:tc>
          <w:tcPr>
            <w:tcW w:w="1145" w:type="pct"/>
          </w:tcPr>
          <w:p w:rsidR="00765DB9" w:rsidRPr="000230D6" w:rsidRDefault="00765DB9" w:rsidP="00765DB9">
            <w:pPr>
              <w:spacing w:before="0"/>
              <w:jc w:val="center"/>
              <w:rPr>
                <w:rFonts w:eastAsia="Calibri" w:cs="Arial"/>
                <w:b/>
                <w:bCs/>
                <w:iCs/>
              </w:rPr>
            </w:pPr>
          </w:p>
        </w:tc>
      </w:tr>
      <w:tr w:rsidR="00765DB9" w:rsidRPr="000230D6" w:rsidTr="00B16DF0">
        <w:tc>
          <w:tcPr>
            <w:tcW w:w="213" w:type="pct"/>
            <w:shd w:val="clear" w:color="auto" w:fill="auto"/>
          </w:tcPr>
          <w:p w:rsidR="00765DB9" w:rsidRPr="000230D6" w:rsidRDefault="00765DB9" w:rsidP="00765DB9">
            <w:pPr>
              <w:spacing w:before="0"/>
              <w:jc w:val="center"/>
              <w:rPr>
                <w:rFonts w:eastAsia="Calibri" w:cs="Arial"/>
                <w:bCs/>
                <w:iCs/>
              </w:rPr>
            </w:pPr>
          </w:p>
          <w:p w:rsidR="00765DB9" w:rsidRPr="000230D6" w:rsidRDefault="00765DB9" w:rsidP="00765DB9">
            <w:pPr>
              <w:spacing w:before="0"/>
              <w:jc w:val="center"/>
              <w:rPr>
                <w:rFonts w:eastAsia="Calibri" w:cs="Arial"/>
                <w:bCs/>
                <w:iCs/>
              </w:rPr>
            </w:pPr>
            <w:r w:rsidRPr="000230D6">
              <w:rPr>
                <w:rFonts w:eastAsia="Calibri" w:cs="Arial"/>
                <w:bCs/>
                <w:iCs/>
              </w:rPr>
              <w:t>3.</w:t>
            </w:r>
          </w:p>
        </w:tc>
        <w:tc>
          <w:tcPr>
            <w:tcW w:w="951" w:type="pct"/>
            <w:shd w:val="clear" w:color="auto" w:fill="auto"/>
          </w:tcPr>
          <w:p w:rsidR="00765DB9" w:rsidRPr="000230D6" w:rsidRDefault="00765DB9" w:rsidP="00765DB9">
            <w:pPr>
              <w:spacing w:before="0"/>
              <w:jc w:val="center"/>
              <w:rPr>
                <w:rFonts w:eastAsia="Calibri" w:cs="Arial"/>
                <w:b/>
                <w:bCs/>
                <w:iCs/>
              </w:rPr>
            </w:pPr>
          </w:p>
          <w:p w:rsidR="00765DB9" w:rsidRPr="000230D6" w:rsidRDefault="00765DB9" w:rsidP="00765DB9">
            <w:pPr>
              <w:spacing w:before="0"/>
              <w:jc w:val="center"/>
              <w:rPr>
                <w:rFonts w:eastAsia="Calibri" w:cs="Arial"/>
                <w:b/>
                <w:bCs/>
                <w:iCs/>
              </w:rPr>
            </w:pPr>
          </w:p>
          <w:p w:rsidR="00765DB9" w:rsidRPr="000230D6" w:rsidRDefault="00765DB9" w:rsidP="00765DB9">
            <w:pPr>
              <w:spacing w:before="0"/>
              <w:jc w:val="center"/>
              <w:rPr>
                <w:rFonts w:eastAsia="Calibri" w:cs="Arial"/>
                <w:b/>
                <w:bCs/>
                <w:iCs/>
              </w:rPr>
            </w:pPr>
          </w:p>
        </w:tc>
        <w:tc>
          <w:tcPr>
            <w:tcW w:w="908" w:type="pct"/>
            <w:shd w:val="clear" w:color="auto" w:fill="auto"/>
          </w:tcPr>
          <w:p w:rsidR="00765DB9" w:rsidRPr="000230D6" w:rsidRDefault="00765DB9" w:rsidP="00765DB9">
            <w:pPr>
              <w:spacing w:before="0"/>
              <w:jc w:val="center"/>
              <w:rPr>
                <w:rFonts w:eastAsia="Calibri" w:cs="Arial"/>
                <w:b/>
                <w:bCs/>
                <w:iCs/>
              </w:rPr>
            </w:pPr>
          </w:p>
        </w:tc>
        <w:tc>
          <w:tcPr>
            <w:tcW w:w="923" w:type="pct"/>
            <w:shd w:val="clear" w:color="auto" w:fill="auto"/>
          </w:tcPr>
          <w:p w:rsidR="00765DB9" w:rsidRPr="000230D6" w:rsidRDefault="00765DB9" w:rsidP="00765DB9">
            <w:pPr>
              <w:spacing w:before="0"/>
              <w:jc w:val="center"/>
              <w:rPr>
                <w:rFonts w:eastAsia="Calibri" w:cs="Arial"/>
                <w:b/>
                <w:bCs/>
                <w:iCs/>
              </w:rPr>
            </w:pPr>
          </w:p>
        </w:tc>
        <w:tc>
          <w:tcPr>
            <w:tcW w:w="859" w:type="pct"/>
            <w:shd w:val="clear" w:color="auto" w:fill="auto"/>
          </w:tcPr>
          <w:p w:rsidR="00765DB9" w:rsidRPr="000230D6" w:rsidRDefault="00765DB9" w:rsidP="00765DB9">
            <w:pPr>
              <w:spacing w:before="0"/>
              <w:jc w:val="center"/>
              <w:rPr>
                <w:rFonts w:eastAsia="Calibri" w:cs="Arial"/>
                <w:b/>
                <w:bCs/>
                <w:iCs/>
              </w:rPr>
            </w:pPr>
          </w:p>
        </w:tc>
        <w:tc>
          <w:tcPr>
            <w:tcW w:w="1145" w:type="pct"/>
          </w:tcPr>
          <w:p w:rsidR="00765DB9" w:rsidRPr="000230D6" w:rsidRDefault="00765DB9" w:rsidP="00765DB9">
            <w:pPr>
              <w:spacing w:before="0"/>
              <w:jc w:val="center"/>
              <w:rPr>
                <w:rFonts w:eastAsia="Calibri" w:cs="Arial"/>
                <w:b/>
                <w:bCs/>
                <w:iCs/>
              </w:rPr>
            </w:pPr>
          </w:p>
        </w:tc>
      </w:tr>
      <w:tr w:rsidR="00765DB9" w:rsidRPr="000230D6" w:rsidTr="00B16DF0">
        <w:tc>
          <w:tcPr>
            <w:tcW w:w="213" w:type="pct"/>
            <w:shd w:val="clear" w:color="auto" w:fill="auto"/>
          </w:tcPr>
          <w:p w:rsidR="00765DB9" w:rsidRPr="000230D6" w:rsidRDefault="00765DB9" w:rsidP="00765DB9">
            <w:pPr>
              <w:spacing w:before="0"/>
              <w:jc w:val="center"/>
              <w:rPr>
                <w:rFonts w:eastAsia="Calibri" w:cs="Arial"/>
                <w:bCs/>
                <w:iCs/>
              </w:rPr>
            </w:pPr>
          </w:p>
          <w:p w:rsidR="00765DB9" w:rsidRPr="000230D6" w:rsidRDefault="00765DB9" w:rsidP="00765DB9">
            <w:pPr>
              <w:spacing w:before="0"/>
              <w:jc w:val="center"/>
              <w:rPr>
                <w:rFonts w:eastAsia="Calibri" w:cs="Arial"/>
                <w:bCs/>
                <w:iCs/>
              </w:rPr>
            </w:pPr>
            <w:r w:rsidRPr="000230D6">
              <w:rPr>
                <w:rFonts w:eastAsia="Calibri" w:cs="Arial"/>
                <w:bCs/>
                <w:iCs/>
              </w:rPr>
              <w:t>4.</w:t>
            </w:r>
          </w:p>
        </w:tc>
        <w:tc>
          <w:tcPr>
            <w:tcW w:w="951" w:type="pct"/>
            <w:shd w:val="clear" w:color="auto" w:fill="auto"/>
          </w:tcPr>
          <w:p w:rsidR="00765DB9" w:rsidRPr="000230D6" w:rsidRDefault="00765DB9" w:rsidP="00765DB9">
            <w:pPr>
              <w:spacing w:before="0"/>
              <w:jc w:val="center"/>
              <w:rPr>
                <w:rFonts w:eastAsia="Calibri" w:cs="Arial"/>
                <w:b/>
                <w:bCs/>
                <w:iCs/>
              </w:rPr>
            </w:pPr>
          </w:p>
          <w:p w:rsidR="00765DB9" w:rsidRPr="000230D6" w:rsidRDefault="00765DB9" w:rsidP="00765DB9">
            <w:pPr>
              <w:spacing w:before="0"/>
              <w:jc w:val="center"/>
              <w:rPr>
                <w:rFonts w:eastAsia="Calibri" w:cs="Arial"/>
                <w:b/>
                <w:bCs/>
                <w:iCs/>
              </w:rPr>
            </w:pPr>
          </w:p>
          <w:p w:rsidR="00765DB9" w:rsidRPr="000230D6" w:rsidRDefault="00765DB9" w:rsidP="00765DB9">
            <w:pPr>
              <w:spacing w:before="0"/>
              <w:jc w:val="center"/>
              <w:rPr>
                <w:rFonts w:eastAsia="Calibri" w:cs="Arial"/>
                <w:b/>
                <w:bCs/>
                <w:iCs/>
              </w:rPr>
            </w:pPr>
          </w:p>
        </w:tc>
        <w:tc>
          <w:tcPr>
            <w:tcW w:w="908" w:type="pct"/>
            <w:shd w:val="clear" w:color="auto" w:fill="auto"/>
          </w:tcPr>
          <w:p w:rsidR="00765DB9" w:rsidRPr="000230D6" w:rsidRDefault="00765DB9" w:rsidP="00765DB9">
            <w:pPr>
              <w:spacing w:before="0"/>
              <w:jc w:val="center"/>
              <w:rPr>
                <w:rFonts w:eastAsia="Calibri" w:cs="Arial"/>
                <w:b/>
                <w:bCs/>
                <w:iCs/>
              </w:rPr>
            </w:pPr>
          </w:p>
        </w:tc>
        <w:tc>
          <w:tcPr>
            <w:tcW w:w="923" w:type="pct"/>
            <w:shd w:val="clear" w:color="auto" w:fill="auto"/>
          </w:tcPr>
          <w:p w:rsidR="00765DB9" w:rsidRPr="000230D6" w:rsidRDefault="00765DB9" w:rsidP="00765DB9">
            <w:pPr>
              <w:spacing w:before="0"/>
              <w:jc w:val="center"/>
              <w:rPr>
                <w:rFonts w:eastAsia="Calibri" w:cs="Arial"/>
                <w:b/>
                <w:bCs/>
                <w:iCs/>
              </w:rPr>
            </w:pPr>
          </w:p>
        </w:tc>
        <w:tc>
          <w:tcPr>
            <w:tcW w:w="859" w:type="pct"/>
            <w:shd w:val="clear" w:color="auto" w:fill="auto"/>
          </w:tcPr>
          <w:p w:rsidR="00765DB9" w:rsidRPr="000230D6" w:rsidRDefault="00765DB9" w:rsidP="00765DB9">
            <w:pPr>
              <w:spacing w:before="0"/>
              <w:jc w:val="center"/>
              <w:rPr>
                <w:rFonts w:eastAsia="Calibri" w:cs="Arial"/>
                <w:b/>
                <w:bCs/>
                <w:iCs/>
              </w:rPr>
            </w:pPr>
          </w:p>
        </w:tc>
        <w:tc>
          <w:tcPr>
            <w:tcW w:w="1145" w:type="pct"/>
          </w:tcPr>
          <w:p w:rsidR="00765DB9" w:rsidRPr="000230D6" w:rsidRDefault="00765DB9" w:rsidP="00765DB9">
            <w:pPr>
              <w:spacing w:before="0"/>
              <w:jc w:val="center"/>
              <w:rPr>
                <w:rFonts w:eastAsia="Calibri" w:cs="Arial"/>
                <w:b/>
                <w:bCs/>
                <w:iCs/>
              </w:rPr>
            </w:pPr>
          </w:p>
        </w:tc>
      </w:tr>
      <w:tr w:rsidR="00765DB9" w:rsidRPr="000230D6" w:rsidTr="00B16DF0">
        <w:tc>
          <w:tcPr>
            <w:tcW w:w="213" w:type="pct"/>
            <w:shd w:val="clear" w:color="auto" w:fill="auto"/>
          </w:tcPr>
          <w:p w:rsidR="00765DB9" w:rsidRPr="000230D6" w:rsidRDefault="00765DB9" w:rsidP="00765DB9">
            <w:pPr>
              <w:spacing w:before="0"/>
              <w:jc w:val="center"/>
              <w:rPr>
                <w:rFonts w:eastAsia="Calibri" w:cs="Arial"/>
                <w:bCs/>
                <w:iCs/>
              </w:rPr>
            </w:pPr>
          </w:p>
          <w:p w:rsidR="00765DB9" w:rsidRPr="000230D6" w:rsidRDefault="00765DB9" w:rsidP="00765DB9">
            <w:pPr>
              <w:spacing w:before="0"/>
              <w:jc w:val="center"/>
              <w:rPr>
                <w:rFonts w:eastAsia="Calibri" w:cs="Arial"/>
                <w:bCs/>
                <w:iCs/>
              </w:rPr>
            </w:pPr>
            <w:r w:rsidRPr="000230D6">
              <w:rPr>
                <w:rFonts w:eastAsia="Calibri" w:cs="Arial"/>
                <w:bCs/>
                <w:iCs/>
              </w:rPr>
              <w:t>5.</w:t>
            </w:r>
          </w:p>
        </w:tc>
        <w:tc>
          <w:tcPr>
            <w:tcW w:w="951" w:type="pct"/>
            <w:shd w:val="clear" w:color="auto" w:fill="auto"/>
          </w:tcPr>
          <w:p w:rsidR="00765DB9" w:rsidRPr="000230D6" w:rsidRDefault="00765DB9" w:rsidP="00765DB9">
            <w:pPr>
              <w:spacing w:before="0"/>
              <w:jc w:val="center"/>
              <w:rPr>
                <w:rFonts w:eastAsia="Calibri" w:cs="Arial"/>
                <w:b/>
                <w:bCs/>
                <w:iCs/>
              </w:rPr>
            </w:pPr>
          </w:p>
          <w:p w:rsidR="00765DB9" w:rsidRPr="000230D6" w:rsidRDefault="00765DB9" w:rsidP="00765DB9">
            <w:pPr>
              <w:spacing w:before="0"/>
              <w:jc w:val="center"/>
              <w:rPr>
                <w:rFonts w:eastAsia="Calibri" w:cs="Arial"/>
                <w:b/>
                <w:bCs/>
                <w:iCs/>
              </w:rPr>
            </w:pPr>
          </w:p>
          <w:p w:rsidR="00765DB9" w:rsidRPr="000230D6" w:rsidRDefault="00765DB9" w:rsidP="00765DB9">
            <w:pPr>
              <w:spacing w:before="0"/>
              <w:jc w:val="center"/>
              <w:rPr>
                <w:rFonts w:eastAsia="Calibri" w:cs="Arial"/>
                <w:b/>
                <w:bCs/>
                <w:iCs/>
              </w:rPr>
            </w:pPr>
          </w:p>
        </w:tc>
        <w:tc>
          <w:tcPr>
            <w:tcW w:w="908" w:type="pct"/>
            <w:shd w:val="clear" w:color="auto" w:fill="auto"/>
          </w:tcPr>
          <w:p w:rsidR="00765DB9" w:rsidRPr="000230D6" w:rsidRDefault="00765DB9" w:rsidP="00765DB9">
            <w:pPr>
              <w:spacing w:before="0"/>
              <w:jc w:val="center"/>
              <w:rPr>
                <w:rFonts w:eastAsia="Calibri" w:cs="Arial"/>
                <w:b/>
                <w:bCs/>
                <w:iCs/>
              </w:rPr>
            </w:pPr>
          </w:p>
        </w:tc>
        <w:tc>
          <w:tcPr>
            <w:tcW w:w="923" w:type="pct"/>
            <w:shd w:val="clear" w:color="auto" w:fill="auto"/>
          </w:tcPr>
          <w:p w:rsidR="00765DB9" w:rsidRPr="000230D6" w:rsidRDefault="00765DB9" w:rsidP="00765DB9">
            <w:pPr>
              <w:spacing w:before="0"/>
              <w:jc w:val="center"/>
              <w:rPr>
                <w:rFonts w:eastAsia="Calibri" w:cs="Arial"/>
                <w:b/>
                <w:bCs/>
                <w:iCs/>
              </w:rPr>
            </w:pPr>
          </w:p>
        </w:tc>
        <w:tc>
          <w:tcPr>
            <w:tcW w:w="859" w:type="pct"/>
            <w:shd w:val="clear" w:color="auto" w:fill="auto"/>
          </w:tcPr>
          <w:p w:rsidR="00765DB9" w:rsidRPr="000230D6" w:rsidRDefault="00765DB9" w:rsidP="00765DB9">
            <w:pPr>
              <w:spacing w:before="0"/>
              <w:jc w:val="center"/>
              <w:rPr>
                <w:rFonts w:eastAsia="Calibri" w:cs="Arial"/>
                <w:b/>
                <w:bCs/>
                <w:iCs/>
              </w:rPr>
            </w:pPr>
          </w:p>
        </w:tc>
        <w:tc>
          <w:tcPr>
            <w:tcW w:w="1145" w:type="pct"/>
          </w:tcPr>
          <w:p w:rsidR="00765DB9" w:rsidRPr="000230D6" w:rsidRDefault="00765DB9" w:rsidP="00765DB9">
            <w:pPr>
              <w:spacing w:before="0"/>
              <w:jc w:val="center"/>
              <w:rPr>
                <w:rFonts w:eastAsia="Calibri" w:cs="Arial"/>
                <w:b/>
                <w:bCs/>
                <w:iCs/>
              </w:rPr>
            </w:pPr>
          </w:p>
        </w:tc>
      </w:tr>
      <w:tr w:rsidR="00765DB9" w:rsidRPr="000230D6" w:rsidTr="00B16DF0">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765DB9" w:rsidRPr="000230D6" w:rsidRDefault="00765DB9" w:rsidP="00765DB9">
            <w:pPr>
              <w:spacing w:before="0"/>
              <w:jc w:val="center"/>
              <w:rPr>
                <w:rFonts w:eastAsia="Calibri" w:cs="Arial"/>
                <w:b/>
                <w:bCs/>
                <w:iCs/>
              </w:rPr>
            </w:pPr>
          </w:p>
        </w:tc>
        <w:tc>
          <w:tcPr>
            <w:tcW w:w="859" w:type="pct"/>
            <w:shd w:val="clear" w:color="auto" w:fill="auto"/>
          </w:tcPr>
          <w:p w:rsidR="00765DB9" w:rsidRPr="000230D6" w:rsidRDefault="00765DB9" w:rsidP="00765DB9">
            <w:pPr>
              <w:spacing w:before="0"/>
              <w:jc w:val="center"/>
              <w:rPr>
                <w:rFonts w:eastAsia="Calibri" w:cs="Arial"/>
                <w:b/>
                <w:bCs/>
                <w:iCs/>
              </w:rPr>
            </w:pPr>
          </w:p>
          <w:p w:rsidR="00765DB9" w:rsidRPr="00EC7E2B" w:rsidRDefault="00765DB9" w:rsidP="00765DB9">
            <w:pPr>
              <w:spacing w:before="0"/>
              <w:jc w:val="center"/>
              <w:rPr>
                <w:rFonts w:eastAsia="Calibri" w:cs="Arial"/>
                <w:bCs/>
                <w:iCs/>
              </w:rPr>
            </w:pPr>
            <w:r w:rsidRPr="00EC7E2B">
              <w:rPr>
                <w:rFonts w:eastAsia="Calibri" w:cs="Arial"/>
                <w:bCs/>
                <w:iCs/>
              </w:rPr>
              <w:t>Укупна вредност</w:t>
            </w:r>
          </w:p>
          <w:p w:rsidR="00765DB9" w:rsidRPr="00EC7E2B" w:rsidRDefault="00765DB9" w:rsidP="00765DB9">
            <w:pPr>
              <w:spacing w:before="0"/>
              <w:jc w:val="center"/>
              <w:rPr>
                <w:rFonts w:eastAsia="Calibri" w:cs="Arial"/>
                <w:bCs/>
                <w:iCs/>
              </w:rPr>
            </w:pPr>
            <w:r w:rsidRPr="00EC7E2B">
              <w:rPr>
                <w:rFonts w:eastAsia="Calibri" w:cs="Arial"/>
                <w:bCs/>
                <w:iCs/>
              </w:rPr>
              <w:t>извршених услуга без</w:t>
            </w:r>
          </w:p>
          <w:p w:rsidR="00765DB9" w:rsidRPr="00EC7E2B" w:rsidRDefault="00765DB9" w:rsidP="00765DB9">
            <w:pPr>
              <w:spacing w:before="0"/>
              <w:jc w:val="center"/>
              <w:rPr>
                <w:rFonts w:eastAsia="Calibri" w:cs="Arial"/>
                <w:bCs/>
                <w:iCs/>
              </w:rPr>
            </w:pPr>
            <w:r w:rsidRPr="00EC7E2B">
              <w:rPr>
                <w:rFonts w:eastAsia="Calibri" w:cs="Arial"/>
                <w:bCs/>
                <w:iCs/>
              </w:rPr>
              <w:t>ПДВ</w:t>
            </w:r>
          </w:p>
          <w:p w:rsidR="00765DB9" w:rsidRPr="008C4CA7" w:rsidRDefault="00765DB9" w:rsidP="009C0810">
            <w:pPr>
              <w:spacing w:before="0"/>
              <w:rPr>
                <w:rFonts w:eastAsia="Calibri" w:cs="Arial"/>
                <w:b/>
                <w:bCs/>
                <w:iCs/>
              </w:rPr>
            </w:pPr>
            <w:r w:rsidRPr="00EC7E2B">
              <w:rPr>
                <w:rFonts w:eastAsia="Calibri" w:cs="Arial"/>
                <w:bCs/>
                <w:iCs/>
              </w:rPr>
              <w:t xml:space="preserve">     Дин</w:t>
            </w:r>
            <w:r w:rsidR="008C4CA7" w:rsidRPr="00EC7E2B">
              <w:rPr>
                <w:rFonts w:eastAsia="Calibri" w:cs="Arial"/>
                <w:bCs/>
                <w:iCs/>
              </w:rPr>
              <w:t>/евра</w:t>
            </w:r>
          </w:p>
        </w:tc>
        <w:tc>
          <w:tcPr>
            <w:tcW w:w="1145" w:type="pct"/>
          </w:tcPr>
          <w:p w:rsidR="00765DB9" w:rsidRPr="000230D6" w:rsidRDefault="00765DB9" w:rsidP="00765DB9">
            <w:pPr>
              <w:spacing w:before="0"/>
              <w:ind w:left="720"/>
              <w:jc w:val="center"/>
              <w:rPr>
                <w:rFonts w:eastAsia="Calibri" w:cs="Arial"/>
                <w:b/>
                <w:bCs/>
                <w:iCs/>
              </w:rPr>
            </w:pPr>
          </w:p>
        </w:tc>
      </w:tr>
    </w:tbl>
    <w:p w:rsidR="00765DB9" w:rsidRPr="000230D6" w:rsidRDefault="00765DB9" w:rsidP="00765DB9">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765DB9" w:rsidRPr="000230D6" w:rsidTr="00B16DF0">
        <w:trPr>
          <w:jc w:val="center"/>
        </w:trPr>
        <w:tc>
          <w:tcPr>
            <w:tcW w:w="3882" w:type="dxa"/>
          </w:tcPr>
          <w:p w:rsidR="00765DB9" w:rsidRPr="000230D6" w:rsidRDefault="00765DB9" w:rsidP="00765DB9">
            <w:pPr>
              <w:spacing w:before="0"/>
              <w:jc w:val="center"/>
              <w:rPr>
                <w:rFonts w:cs="Arial"/>
              </w:rPr>
            </w:pPr>
            <w:r w:rsidRPr="000230D6">
              <w:rPr>
                <w:rFonts w:cs="Arial"/>
              </w:rPr>
              <w:t>Датум:</w:t>
            </w:r>
          </w:p>
        </w:tc>
        <w:tc>
          <w:tcPr>
            <w:tcW w:w="2127" w:type="dxa"/>
          </w:tcPr>
          <w:p w:rsidR="00765DB9" w:rsidRPr="000230D6" w:rsidRDefault="00765DB9" w:rsidP="00765DB9">
            <w:pPr>
              <w:spacing w:before="0"/>
              <w:jc w:val="center"/>
              <w:rPr>
                <w:rFonts w:cs="Arial"/>
                <w:lang w:val="ru-RU"/>
              </w:rPr>
            </w:pPr>
          </w:p>
        </w:tc>
        <w:tc>
          <w:tcPr>
            <w:tcW w:w="4022" w:type="dxa"/>
          </w:tcPr>
          <w:p w:rsidR="00765DB9" w:rsidRPr="000230D6" w:rsidRDefault="00765DB9" w:rsidP="00765DB9">
            <w:pPr>
              <w:spacing w:before="0"/>
              <w:jc w:val="center"/>
              <w:rPr>
                <w:rFonts w:cs="Arial"/>
                <w:lang w:val="ru-RU"/>
              </w:rPr>
            </w:pPr>
            <w:r w:rsidRPr="000230D6">
              <w:rPr>
                <w:rFonts w:cs="Arial"/>
                <w:lang w:val="sr-Cyrl-CS"/>
              </w:rPr>
              <w:t>П</w:t>
            </w:r>
            <w:r w:rsidRPr="000230D6">
              <w:rPr>
                <w:rFonts w:cs="Arial"/>
              </w:rPr>
              <w:t>онуђач</w:t>
            </w:r>
            <w:r w:rsidRPr="000230D6">
              <w:rPr>
                <w:rFonts w:cs="Arial"/>
                <w:lang w:val="ru-RU"/>
              </w:rPr>
              <w:t>:</w:t>
            </w:r>
          </w:p>
        </w:tc>
      </w:tr>
      <w:tr w:rsidR="00765DB9" w:rsidRPr="000230D6" w:rsidTr="00B16DF0">
        <w:trPr>
          <w:jc w:val="center"/>
        </w:trPr>
        <w:tc>
          <w:tcPr>
            <w:tcW w:w="3882" w:type="dxa"/>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rPr>
            </w:pPr>
            <w:r w:rsidRPr="000230D6">
              <w:rPr>
                <w:rFonts w:cs="Arial"/>
              </w:rPr>
              <w:t>М.П.</w:t>
            </w:r>
          </w:p>
        </w:tc>
        <w:tc>
          <w:tcPr>
            <w:tcW w:w="4022" w:type="dxa"/>
          </w:tcPr>
          <w:p w:rsidR="00765DB9" w:rsidRPr="000230D6" w:rsidRDefault="00765DB9" w:rsidP="00765DB9">
            <w:pPr>
              <w:spacing w:before="0"/>
              <w:jc w:val="center"/>
              <w:rPr>
                <w:rFonts w:cs="Arial"/>
                <w:lang w:val="ru-RU"/>
              </w:rPr>
            </w:pPr>
          </w:p>
        </w:tc>
      </w:tr>
      <w:tr w:rsidR="00765DB9" w:rsidRPr="000230D6" w:rsidTr="00B16DF0">
        <w:trPr>
          <w:jc w:val="center"/>
        </w:trPr>
        <w:tc>
          <w:tcPr>
            <w:tcW w:w="3882" w:type="dxa"/>
            <w:tcBorders>
              <w:bottom w:val="single" w:sz="4" w:space="0" w:color="auto"/>
            </w:tcBorders>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lang w:val="ru-RU"/>
              </w:rPr>
            </w:pPr>
          </w:p>
        </w:tc>
        <w:tc>
          <w:tcPr>
            <w:tcW w:w="4022" w:type="dxa"/>
            <w:tcBorders>
              <w:bottom w:val="single" w:sz="4" w:space="0" w:color="auto"/>
            </w:tcBorders>
          </w:tcPr>
          <w:p w:rsidR="00765DB9" w:rsidRPr="000230D6" w:rsidRDefault="00765DB9" w:rsidP="00765DB9">
            <w:pPr>
              <w:spacing w:before="0"/>
              <w:jc w:val="center"/>
              <w:rPr>
                <w:rFonts w:cs="Arial"/>
                <w:lang w:val="ru-RU"/>
              </w:rPr>
            </w:pPr>
          </w:p>
        </w:tc>
      </w:tr>
      <w:tr w:rsidR="00765DB9" w:rsidRPr="000230D6" w:rsidTr="00B16DF0">
        <w:trPr>
          <w:trHeight w:val="389"/>
          <w:jc w:val="center"/>
        </w:trPr>
        <w:tc>
          <w:tcPr>
            <w:tcW w:w="3882" w:type="dxa"/>
            <w:tcBorders>
              <w:top w:val="single" w:sz="4" w:space="0" w:color="auto"/>
            </w:tcBorders>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lang w:val="ru-RU"/>
              </w:rPr>
            </w:pPr>
          </w:p>
        </w:tc>
        <w:tc>
          <w:tcPr>
            <w:tcW w:w="4022" w:type="dxa"/>
            <w:tcBorders>
              <w:top w:val="single" w:sz="4" w:space="0" w:color="auto"/>
            </w:tcBorders>
          </w:tcPr>
          <w:p w:rsidR="00765DB9" w:rsidRPr="000230D6" w:rsidRDefault="00765DB9" w:rsidP="00765DB9">
            <w:pPr>
              <w:spacing w:before="0"/>
              <w:jc w:val="center"/>
              <w:rPr>
                <w:rFonts w:cs="Arial"/>
                <w:lang w:val="ru-RU"/>
              </w:rPr>
            </w:pPr>
          </w:p>
        </w:tc>
      </w:tr>
    </w:tbl>
    <w:p w:rsidR="00765DB9" w:rsidRPr="000230D6" w:rsidRDefault="00765DB9" w:rsidP="00765DB9">
      <w:pPr>
        <w:rPr>
          <w:rFonts w:eastAsia="Symbol" w:cs="Arial"/>
          <w:b/>
          <w:bCs/>
          <w:kern w:val="28"/>
        </w:rPr>
      </w:pPr>
      <w:r w:rsidRPr="000230D6">
        <w:rPr>
          <w:rFonts w:eastAsia="Symbol" w:cs="Arial"/>
          <w:b/>
          <w:bCs/>
          <w:kern w:val="28"/>
        </w:rPr>
        <w:t xml:space="preserve">Напомена: </w:t>
      </w:r>
    </w:p>
    <w:p w:rsidR="00765DB9" w:rsidRPr="000230D6" w:rsidRDefault="00765DB9" w:rsidP="00765DB9">
      <w:pPr>
        <w:rPr>
          <w:rFonts w:eastAsia="TimesNewRomanPS-BoldMT" w:cs="Arial"/>
          <w:lang w:val="sr-Cyrl-CS"/>
        </w:rPr>
      </w:pPr>
      <w:r w:rsidRPr="000230D6">
        <w:rPr>
          <w:rFonts w:eastAsia="TimesNewRomanPS-BoldMT" w:cs="Arial"/>
        </w:rPr>
        <w:t xml:space="preserve">Уколико </w:t>
      </w:r>
      <w:r w:rsidRPr="000230D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0230D6">
        <w:rPr>
          <w:rFonts w:eastAsia="TimesNewRomanPS-BoldMT" w:cs="Arial"/>
        </w:rPr>
        <w:t>.</w:t>
      </w:r>
    </w:p>
    <w:p w:rsidR="00765DB9" w:rsidRPr="000230D6" w:rsidRDefault="00765DB9" w:rsidP="00765DB9">
      <w:pPr>
        <w:rPr>
          <w:rFonts w:cs="Arial"/>
          <w:lang w:val="sr-Cyrl-CS"/>
        </w:rPr>
      </w:pPr>
      <w:bookmarkStart w:id="315" w:name="_Toc442559941"/>
      <w:r w:rsidRPr="000230D6">
        <w:rPr>
          <w:rFonts w:cs="Arial"/>
        </w:rPr>
        <w:t>Приликом подношења понуде овај образац копирати у потребном броју примерака.</w:t>
      </w:r>
    </w:p>
    <w:p w:rsidR="00765DB9" w:rsidRPr="000230D6" w:rsidRDefault="00765DB9" w:rsidP="00765DB9">
      <w:pPr>
        <w:rPr>
          <w:rFonts w:cs="Arial"/>
          <w:b/>
          <w:bCs/>
          <w:kern w:val="28"/>
          <w:lang w:val="sr-Cyrl-CS" w:eastAsia="ar-SA"/>
        </w:rPr>
      </w:pPr>
      <w:r w:rsidRPr="000230D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rPr>
      </w:pPr>
    </w:p>
    <w:p w:rsidR="00765DB9" w:rsidRPr="000230D6" w:rsidRDefault="00765DB9" w:rsidP="00765DB9">
      <w:pPr>
        <w:jc w:val="right"/>
        <w:outlineLvl w:val="1"/>
        <w:rPr>
          <w:rFonts w:cs="Arial"/>
          <w:b/>
        </w:rPr>
      </w:pPr>
      <w:r w:rsidRPr="000230D6">
        <w:rPr>
          <w:rFonts w:cs="Arial"/>
          <w:b/>
        </w:rPr>
        <w:lastRenderedPageBreak/>
        <w:t xml:space="preserve">ОБРАЗАЦ </w:t>
      </w:r>
      <w:bookmarkEnd w:id="315"/>
      <w:r w:rsidR="003D7E6E">
        <w:rPr>
          <w:rFonts w:cs="Arial"/>
          <w:b/>
        </w:rPr>
        <w:t>7</w:t>
      </w:r>
      <w:r w:rsidR="000230D6" w:rsidRPr="000230D6">
        <w:rPr>
          <w:rFonts w:cs="Arial"/>
          <w:b/>
        </w:rPr>
        <w:t>.</w:t>
      </w:r>
    </w:p>
    <w:p w:rsidR="00765DB9" w:rsidRPr="000230D6" w:rsidRDefault="00765DB9" w:rsidP="00765DB9">
      <w:pPr>
        <w:jc w:val="center"/>
        <w:rPr>
          <w:rFonts w:cs="Arial"/>
          <w:b/>
        </w:rPr>
      </w:pPr>
      <w:r w:rsidRPr="000230D6">
        <w:rPr>
          <w:rFonts w:cs="Arial"/>
          <w:b/>
        </w:rPr>
        <w:t>ПОТВРДА О РЕФЕРЕНТНИМ НАБАВКАМА</w:t>
      </w:r>
    </w:p>
    <w:p w:rsidR="00765DB9" w:rsidRPr="000230D6" w:rsidRDefault="00765DB9" w:rsidP="00765DB9">
      <w:pPr>
        <w:jc w:val="center"/>
        <w:rPr>
          <w:rFonts w:cs="Arial"/>
        </w:rPr>
      </w:pPr>
    </w:p>
    <w:p w:rsidR="00765DB9" w:rsidRPr="000230D6" w:rsidRDefault="00765DB9" w:rsidP="00765DB9">
      <w:pPr>
        <w:tabs>
          <w:tab w:val="left" w:pos="0"/>
          <w:tab w:val="left" w:pos="330"/>
          <w:tab w:val="left" w:pos="540"/>
        </w:tabs>
        <w:spacing w:before="0"/>
        <w:jc w:val="left"/>
        <w:rPr>
          <w:rFonts w:eastAsia="Calibri" w:cs="Arial"/>
        </w:rPr>
      </w:pPr>
      <w:r w:rsidRPr="000230D6">
        <w:rPr>
          <w:rFonts w:eastAsia="Calibri" w:cs="Arial"/>
          <w:lang w:val="ru-RU"/>
        </w:rPr>
        <w:t xml:space="preserve">Наручилац односно корисник предметних услуга: </w:t>
      </w:r>
    </w:p>
    <w:p w:rsidR="00765DB9" w:rsidRPr="000230D6" w:rsidRDefault="00765DB9" w:rsidP="00765DB9">
      <w:pPr>
        <w:tabs>
          <w:tab w:val="left" w:pos="0"/>
          <w:tab w:val="left" w:pos="330"/>
          <w:tab w:val="left" w:pos="540"/>
        </w:tabs>
        <w:spacing w:before="0"/>
        <w:ind w:left="6"/>
        <w:rPr>
          <w:rFonts w:eastAsia="Calibri" w:cs="Arial"/>
        </w:rPr>
      </w:pPr>
      <w:r w:rsidRPr="000230D6">
        <w:rPr>
          <w:rFonts w:eastAsia="Calibri" w:cs="Arial"/>
        </w:rPr>
        <w:t xml:space="preserve">                                                  __________________________________________________________________</w:t>
      </w:r>
    </w:p>
    <w:p w:rsidR="00765DB9" w:rsidRPr="000230D6" w:rsidRDefault="00765DB9" w:rsidP="00765DB9">
      <w:pPr>
        <w:tabs>
          <w:tab w:val="left" w:pos="0"/>
          <w:tab w:val="left" w:pos="330"/>
          <w:tab w:val="left" w:pos="540"/>
        </w:tabs>
        <w:spacing w:before="0"/>
        <w:ind w:left="6"/>
        <w:jc w:val="center"/>
        <w:rPr>
          <w:rFonts w:eastAsia="Calibri" w:cs="Arial"/>
        </w:rPr>
      </w:pPr>
      <w:r w:rsidRPr="000230D6">
        <w:rPr>
          <w:rFonts w:cs="Arial"/>
          <w:bCs/>
          <w:kern w:val="28"/>
        </w:rPr>
        <w:t>(назив и седиште наручиоца)</w:t>
      </w:r>
    </w:p>
    <w:p w:rsidR="00765DB9" w:rsidRPr="000230D6" w:rsidRDefault="00765DB9" w:rsidP="00765DB9">
      <w:pPr>
        <w:jc w:val="left"/>
        <w:rPr>
          <w:rFonts w:cs="Arial"/>
        </w:rPr>
      </w:pPr>
      <w:r w:rsidRPr="000230D6">
        <w:rPr>
          <w:rFonts w:cs="Arial"/>
        </w:rPr>
        <w:t>Лице за контакт:      ___________________________________________________________________</w:t>
      </w:r>
    </w:p>
    <w:p w:rsidR="00765DB9" w:rsidRPr="000230D6" w:rsidRDefault="00765DB9" w:rsidP="00765DB9">
      <w:pPr>
        <w:jc w:val="center"/>
        <w:rPr>
          <w:rFonts w:cs="Arial"/>
        </w:rPr>
      </w:pPr>
      <w:r w:rsidRPr="000230D6">
        <w:rPr>
          <w:rFonts w:cs="Arial"/>
        </w:rPr>
        <w:t>(име, презиме,  контакт телефон)</w:t>
      </w:r>
    </w:p>
    <w:p w:rsidR="00765DB9" w:rsidRPr="000230D6" w:rsidRDefault="00765DB9" w:rsidP="00765DB9">
      <w:pPr>
        <w:jc w:val="left"/>
        <w:rPr>
          <w:rFonts w:cs="Arial"/>
        </w:rPr>
      </w:pPr>
      <w:r w:rsidRPr="000230D6">
        <w:rPr>
          <w:rFonts w:cs="Arial"/>
        </w:rPr>
        <w:t>Овим путем потврђујем да је __________________________________________________________________</w:t>
      </w:r>
    </w:p>
    <w:p w:rsidR="00765DB9" w:rsidRPr="000230D6" w:rsidRDefault="00765DB9" w:rsidP="00765DB9">
      <w:pPr>
        <w:jc w:val="center"/>
        <w:rPr>
          <w:rFonts w:cs="Arial"/>
        </w:rPr>
      </w:pPr>
      <w:r w:rsidRPr="000230D6">
        <w:rPr>
          <w:rFonts w:cs="Arial"/>
        </w:rPr>
        <w:t>(навести назив седиште  понуђача)</w:t>
      </w:r>
    </w:p>
    <w:p w:rsidR="00765DB9" w:rsidRPr="000230D6" w:rsidRDefault="00765DB9" w:rsidP="00765DB9">
      <w:pPr>
        <w:rPr>
          <w:rFonts w:cs="Arial"/>
        </w:rPr>
      </w:pPr>
      <w:r w:rsidRPr="000230D6">
        <w:rPr>
          <w:rFonts w:cs="Arial"/>
        </w:rPr>
        <w:t xml:space="preserve">за наше потребе извршио: </w:t>
      </w:r>
    </w:p>
    <w:p w:rsidR="00765DB9" w:rsidRPr="000230D6" w:rsidRDefault="00765DB9" w:rsidP="00765DB9">
      <w:pPr>
        <w:rPr>
          <w:rFonts w:cs="Arial"/>
        </w:rPr>
      </w:pPr>
      <w:r w:rsidRPr="000230D6">
        <w:rPr>
          <w:rFonts w:cs="Arial"/>
        </w:rPr>
        <w:t>__________________________________________________________________</w:t>
      </w:r>
    </w:p>
    <w:p w:rsidR="00765DB9" w:rsidRPr="000230D6" w:rsidRDefault="00765DB9" w:rsidP="00765DB9">
      <w:pPr>
        <w:rPr>
          <w:rFonts w:cs="Arial"/>
        </w:rPr>
      </w:pPr>
      <w:r w:rsidRPr="000230D6">
        <w:rPr>
          <w:rFonts w:cs="Arial"/>
        </w:rPr>
        <w:t xml:space="preserve">                                                  (навести) </w:t>
      </w:r>
    </w:p>
    <w:p w:rsidR="00765DB9" w:rsidRPr="000230D6" w:rsidRDefault="00765DB9" w:rsidP="00765DB9">
      <w:pPr>
        <w:rPr>
          <w:rFonts w:cs="Arial"/>
        </w:rPr>
      </w:pPr>
      <w:r w:rsidRPr="000230D6">
        <w:rPr>
          <w:rFonts w:cs="Arial"/>
        </w:rPr>
        <w:t>у уговореном року, обиму и квалитету и да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7"/>
        <w:gridCol w:w="2196"/>
        <w:gridCol w:w="2451"/>
        <w:gridCol w:w="2411"/>
      </w:tblGrid>
      <w:tr w:rsidR="00765DB9" w:rsidRPr="000230D6" w:rsidTr="00B16DF0">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765DB9" w:rsidRPr="000230D6" w:rsidRDefault="00765DB9" w:rsidP="00765DB9">
            <w:pPr>
              <w:jc w:val="center"/>
              <w:rPr>
                <w:rFonts w:eastAsia="Calibri" w:cs="Arial"/>
              </w:rPr>
            </w:pPr>
            <w:r w:rsidRPr="000230D6">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765DB9" w:rsidRPr="000230D6" w:rsidRDefault="00765DB9" w:rsidP="00765DB9">
            <w:pPr>
              <w:jc w:val="center"/>
              <w:rPr>
                <w:rFonts w:eastAsia="Calibri" w:cs="Arial"/>
              </w:rPr>
            </w:pPr>
            <w:r w:rsidRPr="000230D6">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765DB9" w:rsidRPr="002B31E5" w:rsidRDefault="00765DB9" w:rsidP="00765DB9">
            <w:pPr>
              <w:jc w:val="center"/>
              <w:rPr>
                <w:rFonts w:eastAsia="Calibri" w:cs="Arial"/>
              </w:rPr>
            </w:pPr>
            <w:r w:rsidRPr="000230D6">
              <w:rPr>
                <w:rFonts w:eastAsia="Calibri" w:cs="Arial"/>
              </w:rPr>
              <w:t>Вредност уговора без ПДВ</w:t>
            </w:r>
            <w:r w:rsidR="002B31E5">
              <w:rPr>
                <w:rFonts w:eastAsia="Calibri" w:cs="Arial"/>
              </w:rPr>
              <w:t xml:space="preserve"> Дин.</w:t>
            </w:r>
            <w:r w:rsidR="008C4CA7">
              <w:rPr>
                <w:rFonts w:eastAsia="Calibri" w:cs="Arial"/>
              </w:rPr>
              <w:t>/евра</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765DB9" w:rsidRPr="000230D6" w:rsidRDefault="00765DB9" w:rsidP="00765DB9">
            <w:pPr>
              <w:jc w:val="center"/>
              <w:rPr>
                <w:rFonts w:eastAsia="Calibri" w:cs="Arial"/>
              </w:rPr>
            </w:pPr>
            <w:r w:rsidRPr="000230D6">
              <w:rPr>
                <w:rFonts w:eastAsia="Calibri" w:cs="Arial"/>
              </w:rPr>
              <w:t>Вредност извршених услуга без ПДВ</w:t>
            </w:r>
          </w:p>
          <w:p w:rsidR="00765DB9" w:rsidRPr="008C4CA7" w:rsidRDefault="00765DB9" w:rsidP="000230D6">
            <w:pPr>
              <w:jc w:val="center"/>
              <w:rPr>
                <w:rFonts w:eastAsia="Calibri" w:cs="Arial"/>
              </w:rPr>
            </w:pPr>
            <w:r w:rsidRPr="000230D6">
              <w:rPr>
                <w:rFonts w:eastAsia="Calibri" w:cs="Arial"/>
              </w:rPr>
              <w:t>Дин</w:t>
            </w:r>
            <w:r w:rsidR="008C4CA7">
              <w:rPr>
                <w:rFonts w:eastAsia="Calibri" w:cs="Arial"/>
              </w:rPr>
              <w:t>/евра</w:t>
            </w:r>
          </w:p>
        </w:tc>
      </w:tr>
      <w:tr w:rsidR="00765DB9" w:rsidRPr="000230D6" w:rsidTr="00B16DF0">
        <w:tc>
          <w:tcPr>
            <w:tcW w:w="2313"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765DB9" w:rsidRPr="000230D6" w:rsidRDefault="00765DB9" w:rsidP="00765DB9">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r>
      <w:tr w:rsidR="00765DB9" w:rsidRPr="000230D6" w:rsidTr="00B16DF0">
        <w:tc>
          <w:tcPr>
            <w:tcW w:w="2313"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765DB9" w:rsidRPr="000230D6" w:rsidRDefault="00765DB9" w:rsidP="00765DB9">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r>
      <w:tr w:rsidR="00765DB9" w:rsidRPr="000230D6" w:rsidTr="00B16DF0">
        <w:tc>
          <w:tcPr>
            <w:tcW w:w="2313"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765DB9" w:rsidRPr="000230D6" w:rsidRDefault="00765DB9" w:rsidP="00765DB9">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r>
      <w:tr w:rsidR="00765DB9" w:rsidRPr="000230D6" w:rsidTr="00B16DF0">
        <w:tc>
          <w:tcPr>
            <w:tcW w:w="2313"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765DB9" w:rsidRPr="000230D6" w:rsidRDefault="00765DB9" w:rsidP="00765DB9">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r>
    </w:tbl>
    <w:p w:rsidR="00765DB9" w:rsidRPr="000230D6" w:rsidRDefault="00765DB9" w:rsidP="00765DB9">
      <w:pPr>
        <w:rPr>
          <w:rFonts w:eastAsia="TimesNewRomanPS-BoldMT" w:cs="Arial"/>
          <w:b/>
          <w:bCs/>
          <w:iCs/>
        </w:rPr>
      </w:pPr>
      <w:r w:rsidRPr="000230D6">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765DB9" w:rsidRPr="000230D6" w:rsidTr="00B16DF0">
        <w:trPr>
          <w:jc w:val="center"/>
        </w:trPr>
        <w:tc>
          <w:tcPr>
            <w:tcW w:w="3882" w:type="dxa"/>
          </w:tcPr>
          <w:p w:rsidR="00765DB9" w:rsidRPr="000230D6" w:rsidRDefault="00765DB9" w:rsidP="00765DB9">
            <w:pPr>
              <w:spacing w:before="0"/>
              <w:jc w:val="center"/>
              <w:rPr>
                <w:rFonts w:cs="Arial"/>
              </w:rPr>
            </w:pPr>
            <w:r w:rsidRPr="000230D6">
              <w:rPr>
                <w:rFonts w:cs="Arial"/>
              </w:rPr>
              <w:t>Датум:</w:t>
            </w:r>
          </w:p>
        </w:tc>
        <w:tc>
          <w:tcPr>
            <w:tcW w:w="2127" w:type="dxa"/>
          </w:tcPr>
          <w:p w:rsidR="00765DB9" w:rsidRPr="000230D6" w:rsidRDefault="00765DB9" w:rsidP="00765DB9">
            <w:pPr>
              <w:spacing w:before="0"/>
              <w:jc w:val="center"/>
              <w:rPr>
                <w:rFonts w:cs="Arial"/>
                <w:lang w:val="ru-RU"/>
              </w:rPr>
            </w:pPr>
          </w:p>
        </w:tc>
        <w:tc>
          <w:tcPr>
            <w:tcW w:w="4022" w:type="dxa"/>
          </w:tcPr>
          <w:p w:rsidR="00765DB9" w:rsidRPr="000230D6" w:rsidRDefault="00765DB9" w:rsidP="00765DB9">
            <w:pPr>
              <w:spacing w:before="0"/>
              <w:jc w:val="center"/>
              <w:rPr>
                <w:rFonts w:cs="Arial"/>
                <w:lang w:val="ru-RU"/>
              </w:rPr>
            </w:pPr>
            <w:r w:rsidRPr="000230D6">
              <w:rPr>
                <w:rFonts w:cs="Arial"/>
                <w:lang w:val="sr-Cyrl-CS"/>
              </w:rPr>
              <w:t>Наручилац/корисник услуга:</w:t>
            </w:r>
          </w:p>
        </w:tc>
      </w:tr>
      <w:tr w:rsidR="00765DB9" w:rsidRPr="000230D6" w:rsidTr="00B16DF0">
        <w:trPr>
          <w:jc w:val="center"/>
        </w:trPr>
        <w:tc>
          <w:tcPr>
            <w:tcW w:w="3882" w:type="dxa"/>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rPr>
            </w:pPr>
            <w:r w:rsidRPr="000230D6">
              <w:rPr>
                <w:rFonts w:cs="Arial"/>
              </w:rPr>
              <w:t>М.П.</w:t>
            </w:r>
          </w:p>
        </w:tc>
        <w:tc>
          <w:tcPr>
            <w:tcW w:w="4022" w:type="dxa"/>
          </w:tcPr>
          <w:p w:rsidR="00765DB9" w:rsidRPr="000230D6" w:rsidRDefault="00765DB9" w:rsidP="00765DB9">
            <w:pPr>
              <w:spacing w:before="0"/>
              <w:jc w:val="center"/>
              <w:rPr>
                <w:rFonts w:cs="Arial"/>
                <w:lang w:val="ru-RU"/>
              </w:rPr>
            </w:pPr>
          </w:p>
        </w:tc>
      </w:tr>
      <w:tr w:rsidR="00765DB9" w:rsidRPr="000230D6" w:rsidTr="00B16DF0">
        <w:trPr>
          <w:jc w:val="center"/>
        </w:trPr>
        <w:tc>
          <w:tcPr>
            <w:tcW w:w="3882" w:type="dxa"/>
            <w:tcBorders>
              <w:bottom w:val="single" w:sz="4" w:space="0" w:color="auto"/>
            </w:tcBorders>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lang w:val="ru-RU"/>
              </w:rPr>
            </w:pPr>
          </w:p>
        </w:tc>
        <w:tc>
          <w:tcPr>
            <w:tcW w:w="4022" w:type="dxa"/>
            <w:tcBorders>
              <w:bottom w:val="single" w:sz="4" w:space="0" w:color="auto"/>
            </w:tcBorders>
          </w:tcPr>
          <w:p w:rsidR="00765DB9" w:rsidRPr="000230D6" w:rsidRDefault="00765DB9" w:rsidP="00765DB9">
            <w:pPr>
              <w:spacing w:before="0"/>
              <w:jc w:val="center"/>
              <w:rPr>
                <w:rFonts w:cs="Arial"/>
                <w:lang w:val="ru-RU"/>
              </w:rPr>
            </w:pPr>
          </w:p>
        </w:tc>
      </w:tr>
      <w:tr w:rsidR="00765DB9" w:rsidRPr="000230D6" w:rsidTr="00B16DF0">
        <w:trPr>
          <w:trHeight w:val="389"/>
          <w:jc w:val="center"/>
        </w:trPr>
        <w:tc>
          <w:tcPr>
            <w:tcW w:w="3882" w:type="dxa"/>
            <w:tcBorders>
              <w:top w:val="single" w:sz="4" w:space="0" w:color="auto"/>
            </w:tcBorders>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lang w:val="ru-RU"/>
              </w:rPr>
            </w:pPr>
          </w:p>
        </w:tc>
        <w:tc>
          <w:tcPr>
            <w:tcW w:w="4022" w:type="dxa"/>
            <w:tcBorders>
              <w:top w:val="single" w:sz="4" w:space="0" w:color="auto"/>
            </w:tcBorders>
          </w:tcPr>
          <w:p w:rsidR="00765DB9" w:rsidRPr="000230D6" w:rsidRDefault="00765DB9" w:rsidP="00765DB9">
            <w:pPr>
              <w:spacing w:before="0"/>
              <w:jc w:val="center"/>
              <w:rPr>
                <w:rFonts w:cs="Arial"/>
                <w:lang w:val="ru-RU"/>
              </w:rPr>
            </w:pPr>
          </w:p>
        </w:tc>
      </w:tr>
    </w:tbl>
    <w:p w:rsidR="00765DB9" w:rsidRPr="000230D6" w:rsidRDefault="00765DB9" w:rsidP="00765DB9">
      <w:pPr>
        <w:rPr>
          <w:rFonts w:cs="Arial"/>
          <w:b/>
        </w:rPr>
      </w:pPr>
      <w:r w:rsidRPr="000230D6">
        <w:rPr>
          <w:rFonts w:cs="Arial"/>
          <w:b/>
        </w:rPr>
        <w:t>НАПОМЕНА:</w:t>
      </w:r>
    </w:p>
    <w:p w:rsidR="00765DB9" w:rsidRPr="008C4CA7" w:rsidRDefault="00765DB9" w:rsidP="00765DB9">
      <w:pPr>
        <w:rPr>
          <w:rFonts w:cs="Arial"/>
          <w:b/>
        </w:rPr>
      </w:pPr>
      <w:r w:rsidRPr="008C4CA7">
        <w:rPr>
          <w:rFonts w:cs="Arial"/>
          <w:b/>
        </w:rPr>
        <w:t>Приликом подношења понуде овај образац копирати у потребном броју примерака.</w:t>
      </w:r>
    </w:p>
    <w:p w:rsidR="00765DB9" w:rsidRPr="008C4CA7" w:rsidRDefault="00765DB9" w:rsidP="00765DB9">
      <w:pPr>
        <w:spacing w:before="0"/>
        <w:rPr>
          <w:rFonts w:cs="Arial"/>
          <w:b/>
        </w:rPr>
      </w:pPr>
      <w:r w:rsidRPr="008C4CA7">
        <w:rPr>
          <w:rFonts w:cs="Arial"/>
          <w:b/>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765DB9" w:rsidRPr="008C4CA7" w:rsidRDefault="00765DB9" w:rsidP="00765DB9">
      <w:pPr>
        <w:rPr>
          <w:rFonts w:cs="Arial"/>
          <w:b/>
        </w:rPr>
      </w:pPr>
      <w:r w:rsidRPr="008C4CA7">
        <w:rPr>
          <w:rFonts w:cs="Arial"/>
          <w:b/>
        </w:rPr>
        <w:t>Уколико је референтни уговор закључен у страној валути, у поступку стручне оцене понуда наручилац ће извршити прерачун (</w:t>
      </w:r>
      <w:r w:rsidRPr="008C4CA7">
        <w:rPr>
          <w:rFonts w:eastAsia="Calibri" w:cs="Arial"/>
          <w:b/>
        </w:rPr>
        <w:t>вредности испоручених добара)</w:t>
      </w:r>
      <w:r w:rsidRPr="008C4CA7">
        <w:rPr>
          <w:rFonts w:cs="Arial"/>
          <w:b/>
        </w:rPr>
        <w:t xml:space="preserve"> у динаре по средњем курсу Народне Банке Србије на дан закључења референтног уговора.</w:t>
      </w:r>
    </w:p>
    <w:p w:rsidR="00A75D21" w:rsidRDefault="00A75D21">
      <w:pPr>
        <w:spacing w:before="0"/>
        <w:jc w:val="left"/>
        <w:rPr>
          <w:rFonts w:cs="Arial"/>
          <w:b/>
          <w:color w:val="00B0F0"/>
        </w:rPr>
      </w:pPr>
      <w:r>
        <w:rPr>
          <w:rFonts w:cs="Arial"/>
          <w:b/>
          <w:color w:val="00B0F0"/>
        </w:rPr>
        <w:br w:type="page"/>
      </w:r>
    </w:p>
    <w:p w:rsidR="00A75D21" w:rsidRPr="00A75D21" w:rsidRDefault="00A75D21" w:rsidP="00765DB9">
      <w:pPr>
        <w:rPr>
          <w:rFonts w:cs="Arial"/>
          <w:color w:val="00B0F0"/>
          <w:lang w:val="sr-Cyrl-RS"/>
        </w:rPr>
      </w:pPr>
    </w:p>
    <w:p w:rsidR="003D7E6E" w:rsidRPr="000230D6" w:rsidRDefault="003D7E6E" w:rsidP="003D7E6E">
      <w:pPr>
        <w:jc w:val="right"/>
        <w:outlineLvl w:val="1"/>
        <w:rPr>
          <w:rFonts w:cs="Arial"/>
          <w:b/>
        </w:rPr>
      </w:pPr>
      <w:proofErr w:type="gramStart"/>
      <w:r w:rsidRPr="00994C2A">
        <w:rPr>
          <w:rFonts w:cs="Arial"/>
          <w:b/>
        </w:rPr>
        <w:t xml:space="preserve">ОБРАЗАЦ </w:t>
      </w:r>
      <w:r w:rsidR="00AE7320" w:rsidRPr="00994C2A">
        <w:rPr>
          <w:rFonts w:cs="Arial"/>
          <w:b/>
          <w:lang w:val="sr-Cyrl-RS"/>
        </w:rPr>
        <w:t>8</w:t>
      </w:r>
      <w:r w:rsidRPr="00994C2A">
        <w:rPr>
          <w:rFonts w:cs="Arial"/>
          <w:b/>
        </w:rPr>
        <w:t>.</w:t>
      </w:r>
      <w:proofErr w:type="gramEnd"/>
    </w:p>
    <w:p w:rsidR="00765DB9" w:rsidRPr="00765DB9" w:rsidRDefault="00765DB9" w:rsidP="00765DB9">
      <w:pPr>
        <w:jc w:val="right"/>
        <w:outlineLvl w:val="1"/>
        <w:rPr>
          <w:rFonts w:cs="Arial"/>
          <w:b/>
        </w:rPr>
      </w:pPr>
    </w:p>
    <w:p w:rsidR="00765DB9" w:rsidRPr="00765DB9" w:rsidRDefault="00765DB9" w:rsidP="00765DB9">
      <w:pPr>
        <w:spacing w:before="0"/>
        <w:rPr>
          <w:rFonts w:cs="Arial"/>
          <w:lang w:val="sr-Cyrl-CS"/>
        </w:rPr>
      </w:pPr>
    </w:p>
    <w:p w:rsidR="00765DB9" w:rsidRPr="00765DB9" w:rsidRDefault="00765DB9" w:rsidP="00765DB9">
      <w:pPr>
        <w:spacing w:before="0"/>
        <w:jc w:val="center"/>
        <w:rPr>
          <w:rFonts w:cs="Arial"/>
          <w:b/>
        </w:rPr>
      </w:pPr>
      <w:r w:rsidRPr="00765DB9">
        <w:rPr>
          <w:rFonts w:cs="Arial"/>
          <w:b/>
        </w:rPr>
        <w:t>ОБРАЗАЦ ТРОШКОВА ПРИПРЕМЕ ПОНУДЕ</w:t>
      </w:r>
    </w:p>
    <w:p w:rsidR="00765DB9" w:rsidRPr="005B1D92" w:rsidRDefault="00765DB9" w:rsidP="00765DB9">
      <w:pPr>
        <w:spacing w:after="120"/>
        <w:jc w:val="center"/>
        <w:rPr>
          <w:rFonts w:cs="Arial"/>
          <w:lang w:val="sr-Cyrl-RS"/>
        </w:rPr>
      </w:pPr>
      <w:proofErr w:type="gramStart"/>
      <w:r w:rsidRPr="00765DB9">
        <w:rPr>
          <w:rFonts w:cs="Arial"/>
        </w:rPr>
        <w:t>за</w:t>
      </w:r>
      <w:proofErr w:type="gramEnd"/>
      <w:r w:rsidRPr="00765DB9">
        <w:rPr>
          <w:rFonts w:cs="Arial"/>
        </w:rPr>
        <w:t xml:space="preserve"> јавну набавку услуга:</w:t>
      </w:r>
      <w:r w:rsidR="002C3543">
        <w:rPr>
          <w:rFonts w:cs="Arial"/>
        </w:rPr>
        <w:t xml:space="preserve"> </w:t>
      </w:r>
      <w:r w:rsidR="003F2E86">
        <w:rPr>
          <w:rFonts w:cs="Arial"/>
          <w:lang w:val="ru-RU"/>
        </w:rPr>
        <w:t>Фабрички ремонт хидрауличних спојница напојних пумпи на блоку А-4</w:t>
      </w:r>
      <w:r w:rsidR="00914815">
        <w:rPr>
          <w:rFonts w:cs="Arial"/>
          <w:szCs w:val="24"/>
          <w:lang w:val="sr-Cyrl-RS"/>
        </w:rPr>
        <w:t xml:space="preserve">, </w:t>
      </w:r>
      <w:r w:rsidR="002C3543" w:rsidRPr="005B1D92">
        <w:rPr>
          <w:rFonts w:cs="Arial"/>
          <w:noProof/>
        </w:rPr>
        <w:t xml:space="preserve">ЈН бр. </w:t>
      </w:r>
      <w:r w:rsidR="003F2E86">
        <w:rPr>
          <w:rFonts w:cs="Arial"/>
          <w:lang w:val="ru-RU"/>
        </w:rPr>
        <w:t>3000/0940</w:t>
      </w:r>
      <w:r w:rsidR="005B1D92" w:rsidRPr="005B1D92">
        <w:rPr>
          <w:rFonts w:cs="Arial"/>
          <w:lang w:val="ru-RU"/>
        </w:rPr>
        <w:t>/2016 (</w:t>
      </w:r>
      <w:r w:rsidR="003F2E86">
        <w:rPr>
          <w:rFonts w:cs="Arial"/>
          <w:lang w:val="sr-Cyrl-RS"/>
        </w:rPr>
        <w:t>1643</w:t>
      </w:r>
      <w:r w:rsidR="002C3543" w:rsidRPr="005B1D92">
        <w:rPr>
          <w:rFonts w:cs="Arial"/>
          <w:lang w:val="ru-RU"/>
        </w:rPr>
        <w:t>/2016)</w:t>
      </w:r>
    </w:p>
    <w:p w:rsidR="00765DB9" w:rsidRPr="00765DB9" w:rsidRDefault="00765DB9" w:rsidP="00765DB9">
      <w:pPr>
        <w:tabs>
          <w:tab w:val="left" w:pos="0"/>
        </w:tabs>
        <w:rPr>
          <w:rFonts w:cs="Arial"/>
          <w:lang w:val="ru-RU"/>
        </w:rPr>
      </w:pPr>
      <w:r w:rsidRPr="00765DB9">
        <w:rPr>
          <w:rFonts w:cs="Arial"/>
          <w:lang w:val="ru-RU"/>
        </w:rPr>
        <w:t xml:space="preserve">На основу члана 88. став 1. Закона о јавним набавкама („Службени гласник РС“, бр.124/12, 14/15 и 68/15), члана </w:t>
      </w:r>
      <w:r w:rsidR="008C4CA7">
        <w:rPr>
          <w:rFonts w:cs="Arial"/>
          <w:lang w:val="ru-RU"/>
        </w:rPr>
        <w:t>2</w:t>
      </w:r>
      <w:r w:rsidRPr="00765DB9">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65DB9" w:rsidRPr="00765DB9" w:rsidRDefault="00765DB9" w:rsidP="00765DB9">
      <w:pPr>
        <w:tabs>
          <w:tab w:val="left" w:pos="0"/>
        </w:tabs>
        <w:jc w:val="center"/>
        <w:rPr>
          <w:rFonts w:cs="Arial"/>
          <w:lang w:val="ru-RU"/>
        </w:rPr>
      </w:pPr>
      <w:r w:rsidRPr="00765DB9">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65DB9" w:rsidRPr="00765DB9" w:rsidTr="00B16DF0">
        <w:trPr>
          <w:trHeight w:val="749"/>
          <w:tblCellSpacing w:w="20" w:type="dxa"/>
        </w:trPr>
        <w:tc>
          <w:tcPr>
            <w:tcW w:w="5323" w:type="dxa"/>
            <w:shd w:val="clear" w:color="auto" w:fill="auto"/>
            <w:vAlign w:val="center"/>
          </w:tcPr>
          <w:p w:rsidR="00765DB9" w:rsidRPr="00765DB9" w:rsidRDefault="00765DB9" w:rsidP="00765DB9">
            <w:pPr>
              <w:jc w:val="center"/>
              <w:rPr>
                <w:rFonts w:cs="Arial"/>
                <w:color w:val="00B0F0"/>
              </w:rPr>
            </w:pPr>
            <w:r w:rsidRPr="002C3543">
              <w:rPr>
                <w:rFonts w:cs="Arial"/>
              </w:rPr>
              <w:t>трошкови прибављања средстава обезбеђења за озбиљност понуде</w:t>
            </w:r>
          </w:p>
        </w:tc>
        <w:tc>
          <w:tcPr>
            <w:tcW w:w="4260" w:type="dxa"/>
            <w:shd w:val="clear" w:color="auto" w:fill="auto"/>
          </w:tcPr>
          <w:p w:rsidR="00765DB9" w:rsidRPr="00765DB9" w:rsidRDefault="00765DB9" w:rsidP="00765DB9">
            <w:pPr>
              <w:rPr>
                <w:rFonts w:cs="Arial"/>
              </w:rPr>
            </w:pPr>
          </w:p>
          <w:p w:rsidR="00765DB9" w:rsidRPr="00765DB9" w:rsidRDefault="00F432CE" w:rsidP="00765DB9">
            <w:pPr>
              <w:rPr>
                <w:rFonts w:cs="Arial"/>
              </w:rPr>
            </w:pPr>
            <w:r>
              <w:rPr>
                <w:rFonts w:cs="Arial"/>
              </w:rPr>
              <w:t>__________ дин</w:t>
            </w:r>
            <w:r>
              <w:rPr>
                <w:rFonts w:cs="Arial"/>
                <w:lang w:val="sr-Cyrl-RS"/>
              </w:rPr>
              <w:t>/евра</w:t>
            </w:r>
            <w:r w:rsidR="00765DB9" w:rsidRPr="00765DB9">
              <w:rPr>
                <w:rFonts w:cs="Arial"/>
              </w:rPr>
              <w:t xml:space="preserve"> </w:t>
            </w:r>
          </w:p>
        </w:tc>
      </w:tr>
      <w:tr w:rsidR="00765DB9" w:rsidRPr="00765DB9" w:rsidTr="00B16DF0">
        <w:trPr>
          <w:trHeight w:val="307"/>
          <w:tblCellSpacing w:w="20" w:type="dxa"/>
        </w:trPr>
        <w:tc>
          <w:tcPr>
            <w:tcW w:w="5323" w:type="dxa"/>
            <w:shd w:val="clear" w:color="auto" w:fill="auto"/>
            <w:vAlign w:val="center"/>
          </w:tcPr>
          <w:p w:rsidR="00765DB9" w:rsidRPr="00765DB9" w:rsidRDefault="00765DB9" w:rsidP="00765DB9">
            <w:pPr>
              <w:jc w:val="center"/>
              <w:rPr>
                <w:rFonts w:cs="Arial"/>
              </w:rPr>
            </w:pPr>
            <w:r w:rsidRPr="00765DB9">
              <w:rPr>
                <w:rFonts w:cs="Arial"/>
              </w:rPr>
              <w:t>Укупни трошкови без ПДВ</w:t>
            </w:r>
          </w:p>
        </w:tc>
        <w:tc>
          <w:tcPr>
            <w:tcW w:w="4260" w:type="dxa"/>
            <w:shd w:val="clear" w:color="auto" w:fill="auto"/>
          </w:tcPr>
          <w:p w:rsidR="00765DB9" w:rsidRPr="00765DB9" w:rsidRDefault="00765DB9" w:rsidP="00765DB9">
            <w:pPr>
              <w:rPr>
                <w:rFonts w:cs="Arial"/>
              </w:rPr>
            </w:pPr>
          </w:p>
          <w:p w:rsidR="00765DB9" w:rsidRPr="00F432CE" w:rsidRDefault="00F432CE" w:rsidP="00765DB9">
            <w:pPr>
              <w:rPr>
                <w:rFonts w:cs="Arial"/>
                <w:lang w:val="sr-Cyrl-RS"/>
              </w:rPr>
            </w:pPr>
            <w:r>
              <w:rPr>
                <w:rFonts w:cs="Arial"/>
              </w:rPr>
              <w:t>__________ дин</w:t>
            </w:r>
            <w:r>
              <w:rPr>
                <w:rFonts w:cs="Arial"/>
                <w:lang w:val="sr-Cyrl-RS"/>
              </w:rPr>
              <w:t>/евра</w:t>
            </w:r>
          </w:p>
        </w:tc>
      </w:tr>
      <w:tr w:rsidR="00765DB9" w:rsidRPr="00765DB9" w:rsidTr="00B16DF0">
        <w:trPr>
          <w:trHeight w:val="433"/>
          <w:tblCellSpacing w:w="20" w:type="dxa"/>
        </w:trPr>
        <w:tc>
          <w:tcPr>
            <w:tcW w:w="5323" w:type="dxa"/>
            <w:shd w:val="clear" w:color="auto" w:fill="auto"/>
            <w:vAlign w:val="center"/>
          </w:tcPr>
          <w:p w:rsidR="00765DB9" w:rsidRPr="00765DB9" w:rsidRDefault="00765DB9" w:rsidP="00765DB9">
            <w:pPr>
              <w:autoSpaceDE w:val="0"/>
              <w:autoSpaceDN w:val="0"/>
              <w:adjustRightInd w:val="0"/>
              <w:jc w:val="center"/>
              <w:rPr>
                <w:rFonts w:cs="Arial"/>
              </w:rPr>
            </w:pPr>
            <w:r w:rsidRPr="00765DB9">
              <w:rPr>
                <w:rFonts w:cs="Arial"/>
              </w:rPr>
              <w:t>ПДВ</w:t>
            </w:r>
          </w:p>
        </w:tc>
        <w:tc>
          <w:tcPr>
            <w:tcW w:w="4260" w:type="dxa"/>
            <w:shd w:val="clear" w:color="auto" w:fill="auto"/>
          </w:tcPr>
          <w:p w:rsidR="00765DB9" w:rsidRPr="00765DB9" w:rsidRDefault="00765DB9" w:rsidP="00765DB9">
            <w:pPr>
              <w:rPr>
                <w:rFonts w:cs="Arial"/>
              </w:rPr>
            </w:pPr>
          </w:p>
          <w:p w:rsidR="00765DB9" w:rsidRPr="00F432CE" w:rsidRDefault="00F432CE" w:rsidP="00765DB9">
            <w:pPr>
              <w:rPr>
                <w:rFonts w:cs="Arial"/>
                <w:lang w:val="sr-Cyrl-RS"/>
              </w:rPr>
            </w:pPr>
            <w:r>
              <w:rPr>
                <w:rFonts w:cs="Arial"/>
              </w:rPr>
              <w:t>__________ дин</w:t>
            </w:r>
            <w:r>
              <w:rPr>
                <w:rFonts w:cs="Arial"/>
                <w:lang w:val="sr-Cyrl-RS"/>
              </w:rPr>
              <w:t>/евра</w:t>
            </w:r>
          </w:p>
        </w:tc>
      </w:tr>
      <w:tr w:rsidR="00765DB9" w:rsidRPr="00765DB9" w:rsidTr="00B16DF0">
        <w:trPr>
          <w:trHeight w:val="190"/>
          <w:tblCellSpacing w:w="20" w:type="dxa"/>
        </w:trPr>
        <w:tc>
          <w:tcPr>
            <w:tcW w:w="5323" w:type="dxa"/>
            <w:shd w:val="clear" w:color="auto" w:fill="auto"/>
          </w:tcPr>
          <w:p w:rsidR="00765DB9" w:rsidRPr="00765DB9" w:rsidRDefault="00765DB9" w:rsidP="00765DB9">
            <w:pPr>
              <w:jc w:val="center"/>
              <w:rPr>
                <w:rFonts w:cs="Arial"/>
              </w:rPr>
            </w:pPr>
          </w:p>
          <w:p w:rsidR="00765DB9" w:rsidRPr="00765DB9" w:rsidRDefault="00765DB9" w:rsidP="00765DB9">
            <w:pPr>
              <w:jc w:val="center"/>
              <w:rPr>
                <w:rFonts w:cs="Arial"/>
              </w:rPr>
            </w:pPr>
            <w:r w:rsidRPr="00765DB9">
              <w:rPr>
                <w:rFonts w:cs="Arial"/>
              </w:rPr>
              <w:t>Укупни  трошкови са ПДВ</w:t>
            </w:r>
          </w:p>
        </w:tc>
        <w:tc>
          <w:tcPr>
            <w:tcW w:w="4260" w:type="dxa"/>
            <w:shd w:val="clear" w:color="auto" w:fill="auto"/>
          </w:tcPr>
          <w:p w:rsidR="00765DB9" w:rsidRPr="00765DB9" w:rsidRDefault="00765DB9" w:rsidP="00765DB9">
            <w:pPr>
              <w:rPr>
                <w:rFonts w:cs="Arial"/>
              </w:rPr>
            </w:pPr>
          </w:p>
          <w:p w:rsidR="00765DB9" w:rsidRPr="00F432CE" w:rsidRDefault="00F432CE" w:rsidP="00765DB9">
            <w:pPr>
              <w:rPr>
                <w:rFonts w:cs="Arial"/>
                <w:lang w:val="sr-Cyrl-RS"/>
              </w:rPr>
            </w:pPr>
            <w:r>
              <w:rPr>
                <w:rFonts w:cs="Arial"/>
              </w:rPr>
              <w:t>__________ дин</w:t>
            </w:r>
            <w:r>
              <w:rPr>
                <w:rFonts w:cs="Arial"/>
                <w:lang w:val="sr-Cyrl-RS"/>
              </w:rPr>
              <w:t>/евра</w:t>
            </w:r>
          </w:p>
        </w:tc>
      </w:tr>
    </w:tbl>
    <w:p w:rsidR="00765DB9" w:rsidRPr="00765DB9" w:rsidRDefault="00765DB9" w:rsidP="00765DB9">
      <w:pPr>
        <w:tabs>
          <w:tab w:val="left" w:pos="0"/>
        </w:tabs>
        <w:rPr>
          <w:rFonts w:cs="Arial"/>
          <w:lang w:val="ru-RU"/>
        </w:rPr>
      </w:pPr>
      <w:r w:rsidRPr="00765DB9">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65DB9" w:rsidRPr="00765DB9" w:rsidRDefault="00765DB9" w:rsidP="00765DB9">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Cyrl-CS"/>
              </w:rPr>
            </w:pPr>
            <w:r w:rsidRPr="00765DB9">
              <w:rPr>
                <w:rFonts w:cs="Arial"/>
                <w:lang w:val="sr-Cyrl-CS"/>
              </w:rPr>
              <w:t>П</w:t>
            </w:r>
            <w:r w:rsidRPr="00765DB9">
              <w:rPr>
                <w:rFonts w:cs="Arial"/>
              </w:rPr>
              <w:t>онуђач</w:t>
            </w: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tabs>
          <w:tab w:val="left" w:pos="0"/>
        </w:tabs>
        <w:spacing w:before="0"/>
        <w:rPr>
          <w:rFonts w:cs="Arial"/>
          <w:b/>
          <w:lang w:val="ru-RU"/>
        </w:rPr>
      </w:pPr>
      <w:r w:rsidRPr="00765DB9">
        <w:rPr>
          <w:rFonts w:cs="Arial"/>
          <w:b/>
          <w:lang w:val="ru-RU"/>
        </w:rPr>
        <w:t>Напомена:</w:t>
      </w:r>
    </w:p>
    <w:p w:rsidR="00765DB9" w:rsidRPr="00765DB9" w:rsidRDefault="00765DB9" w:rsidP="00765DB9">
      <w:pPr>
        <w:spacing w:before="0"/>
        <w:rPr>
          <w:rFonts w:cs="Arial"/>
          <w:lang w:val="ru-RU"/>
        </w:rPr>
      </w:pPr>
      <w:r w:rsidRPr="00765DB9">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65DB9" w:rsidRPr="00765DB9" w:rsidRDefault="00765DB9" w:rsidP="00765DB9">
      <w:pPr>
        <w:tabs>
          <w:tab w:val="left" w:pos="0"/>
        </w:tabs>
        <w:spacing w:before="0"/>
        <w:rPr>
          <w:rFonts w:cs="Arial"/>
          <w:lang w:val="ru-RU"/>
        </w:rPr>
      </w:pPr>
      <w:r w:rsidRPr="00765DB9">
        <w:rPr>
          <w:rFonts w:cs="Arial"/>
        </w:rPr>
        <w:t>-</w:t>
      </w:r>
      <w:r w:rsidRPr="00765DB9">
        <w:rPr>
          <w:rFonts w:cs="Arial"/>
          <w:lang w:val="sr-Latn-CS"/>
        </w:rPr>
        <w:t>остале трошкове припреме и подношења понуде</w:t>
      </w:r>
      <w:r w:rsidRPr="00765DB9">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65DB9" w:rsidRPr="00765DB9" w:rsidRDefault="00765DB9" w:rsidP="00765DB9">
      <w:pPr>
        <w:spacing w:before="0"/>
        <w:rPr>
          <w:rFonts w:cs="Arial"/>
          <w:lang w:val="ru-RU"/>
        </w:rPr>
      </w:pPr>
      <w:r w:rsidRPr="00765DB9">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65DB9" w:rsidRPr="00765DB9" w:rsidRDefault="00765DB9" w:rsidP="00765DB9">
      <w:pPr>
        <w:tabs>
          <w:tab w:val="left" w:pos="1134"/>
        </w:tabs>
        <w:spacing w:before="0"/>
        <w:rPr>
          <w:rFonts w:eastAsia="TimesNewRomanPS-BoldMT" w:cs="Arial"/>
          <w:lang w:val="ru-RU"/>
        </w:rPr>
      </w:pPr>
      <w:r w:rsidRPr="00765DB9">
        <w:rPr>
          <w:rFonts w:eastAsia="TimesNewRomanPS-BoldMT" w:cs="Arial"/>
          <w:lang w:val="ru-RU"/>
        </w:rPr>
        <w:t xml:space="preserve">-Уколико </w:t>
      </w:r>
      <w:r w:rsidRPr="00765DB9">
        <w:rPr>
          <w:rFonts w:eastAsia="TimesNewRomanPS-BoldMT" w:cs="Arial"/>
          <w:lang w:val="sr-Cyrl-CS"/>
        </w:rPr>
        <w:t>група понуђача подноси заједничку понуду овај образац потписује и оверава Носилац посла</w:t>
      </w:r>
      <w:r w:rsidRPr="00765DB9">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765DB9" w:rsidRPr="002C3543" w:rsidRDefault="00765DB9" w:rsidP="00765DB9">
      <w:pPr>
        <w:spacing w:before="0"/>
        <w:jc w:val="right"/>
        <w:outlineLvl w:val="1"/>
        <w:rPr>
          <w:rFonts w:cs="Arial"/>
          <w:b/>
        </w:rPr>
      </w:pPr>
      <w:r w:rsidRPr="00765DB9">
        <w:rPr>
          <w:rFonts w:cs="Arial"/>
          <w:b/>
          <w:lang w:val="sr-Latn-CS"/>
        </w:rPr>
        <w:br w:type="page"/>
      </w:r>
      <w:r w:rsidRPr="00765DB9">
        <w:rPr>
          <w:rFonts w:cs="Arial"/>
          <w:b/>
        </w:rPr>
        <w:lastRenderedPageBreak/>
        <w:t xml:space="preserve">ПРИЛОГ </w:t>
      </w:r>
      <w:r w:rsidR="002C3543">
        <w:rPr>
          <w:rFonts w:cs="Arial"/>
          <w:b/>
        </w:rPr>
        <w:t>1.</w:t>
      </w:r>
    </w:p>
    <w:p w:rsidR="00765DB9" w:rsidRPr="00765DB9" w:rsidRDefault="00765DB9" w:rsidP="00765DB9">
      <w:pPr>
        <w:spacing w:before="0"/>
        <w:jc w:val="center"/>
        <w:rPr>
          <w:rFonts w:cs="Arial"/>
          <w:lang w:val="sr-Latn-CS" w:eastAsia="ar-SA"/>
        </w:rPr>
      </w:pPr>
    </w:p>
    <w:p w:rsidR="00765DB9" w:rsidRPr="00765DB9" w:rsidRDefault="00765DB9" w:rsidP="00765DB9">
      <w:pPr>
        <w:spacing w:before="0"/>
        <w:jc w:val="center"/>
        <w:rPr>
          <w:rFonts w:cs="Arial"/>
          <w:lang w:val="sr-Latn-CS" w:eastAsia="ar-SA"/>
        </w:rPr>
      </w:pPr>
    </w:p>
    <w:p w:rsidR="00765DB9" w:rsidRPr="00765DB9" w:rsidRDefault="00765DB9" w:rsidP="00765DB9">
      <w:pPr>
        <w:spacing w:before="0"/>
        <w:jc w:val="center"/>
        <w:rPr>
          <w:rFonts w:cs="Arial"/>
          <w:b/>
          <w:lang w:val="sr-Cyrl-CS" w:eastAsia="ar-SA"/>
        </w:rPr>
      </w:pPr>
      <w:r w:rsidRPr="00765DB9">
        <w:rPr>
          <w:rFonts w:cs="Arial"/>
          <w:b/>
          <w:lang w:val="sr-Cyrl-CS" w:eastAsia="ar-SA"/>
        </w:rPr>
        <w:t>СПОРАЗУМ  УЧЕСНИКА ЗАЈЕДНИЧКЕ ПОНУДЕ</w:t>
      </w:r>
    </w:p>
    <w:p w:rsidR="00765DB9" w:rsidRPr="00765DB9" w:rsidRDefault="00765DB9" w:rsidP="00765DB9">
      <w:pPr>
        <w:spacing w:before="0"/>
        <w:jc w:val="center"/>
        <w:rPr>
          <w:rFonts w:cs="Arial"/>
          <w:b/>
          <w:lang w:val="sr-Cyrl-CS" w:eastAsia="ar-SA"/>
        </w:rPr>
      </w:pPr>
    </w:p>
    <w:p w:rsidR="00765DB9" w:rsidRPr="00765DB9" w:rsidRDefault="00765DB9" w:rsidP="00765DB9">
      <w:pPr>
        <w:suppressAutoHyphens/>
        <w:rPr>
          <w:rFonts w:cs="Arial"/>
          <w:lang w:val="sr-Cyrl-CS" w:eastAsia="ar-SA"/>
        </w:rPr>
      </w:pPr>
      <w:r w:rsidRPr="00765DB9">
        <w:rPr>
          <w:rFonts w:cs="Arial"/>
          <w:lang w:val="sr-Cyrl-CS" w:eastAsia="ar-SA"/>
        </w:rPr>
        <w:t xml:space="preserve">На основу члана 81. Закона о јавним набавкама </w:t>
      </w:r>
      <w:r w:rsidRPr="00765DB9">
        <w:rPr>
          <w:rFonts w:eastAsia="TimesNewRomanPSMT" w:cs="Arial"/>
          <w:lang w:val="ru-RU"/>
        </w:rPr>
        <w:t xml:space="preserve">(„Сл. </w:t>
      </w:r>
      <w:r w:rsidRPr="00765DB9">
        <w:rPr>
          <w:rFonts w:eastAsia="TimesNewRomanPSMT" w:cs="Arial"/>
          <w:lang w:val="sr-Cyrl-CS"/>
        </w:rPr>
        <w:t>г</w:t>
      </w:r>
      <w:r w:rsidRPr="00765DB9">
        <w:rPr>
          <w:rFonts w:eastAsia="TimesNewRomanPSMT" w:cs="Arial"/>
          <w:lang w:val="ru-RU"/>
        </w:rPr>
        <w:t>ласник РС” бр. 1</w:t>
      </w:r>
      <w:r w:rsidRPr="00765DB9">
        <w:rPr>
          <w:rFonts w:eastAsia="TimesNewRomanPSMT" w:cs="Arial"/>
          <w:lang w:val="sr-Cyrl-CS"/>
        </w:rPr>
        <w:t>24</w:t>
      </w:r>
      <w:r w:rsidRPr="00765DB9">
        <w:rPr>
          <w:rFonts w:eastAsia="TimesNewRomanPSMT" w:cs="Arial"/>
          <w:lang w:val="ru-RU"/>
        </w:rPr>
        <w:t>/20</w:t>
      </w:r>
      <w:r w:rsidRPr="00765DB9">
        <w:rPr>
          <w:rFonts w:eastAsia="TimesNewRomanPSMT" w:cs="Arial"/>
          <w:lang w:val="sr-Cyrl-CS"/>
        </w:rPr>
        <w:t>12</w:t>
      </w:r>
      <w:r w:rsidRPr="00765DB9">
        <w:rPr>
          <w:rFonts w:eastAsia="TimesNewRomanPSMT" w:cs="Arial"/>
          <w:lang w:val="ru-RU"/>
        </w:rPr>
        <w:t>, 14/15, 68/15</w:t>
      </w:r>
      <w:r w:rsidRPr="00765DB9">
        <w:rPr>
          <w:rFonts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765DB9" w:rsidRPr="00765DB9" w:rsidTr="00B16DF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765DB9" w:rsidRPr="00765DB9" w:rsidRDefault="00765DB9" w:rsidP="00765DB9">
            <w:pPr>
              <w:suppressAutoHyphens/>
              <w:rPr>
                <w:rFonts w:cs="Arial"/>
                <w:lang w:val="sr-Cyrl-CS" w:eastAsia="ar-SA"/>
              </w:rPr>
            </w:pPr>
            <w:r w:rsidRPr="00765DB9">
              <w:rPr>
                <w:rFonts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765DB9" w:rsidRPr="00765DB9" w:rsidRDefault="00765DB9" w:rsidP="00765DB9">
            <w:pPr>
              <w:suppressAutoHyphens/>
              <w:rPr>
                <w:rFonts w:cs="Arial"/>
                <w:lang w:val="sr-Cyrl-CS" w:eastAsia="ar-SA"/>
              </w:rPr>
            </w:pPr>
            <w:r w:rsidRPr="00765DB9">
              <w:rPr>
                <w:rFonts w:cs="Arial"/>
                <w:lang w:val="sr-Cyrl-CS" w:eastAsia="ar-SA"/>
              </w:rPr>
              <w:t>НАЗИВ И СЕДИШТЕ ЧЛАНА ГРУПЕ ПОНУЂАЧА</w:t>
            </w:r>
          </w:p>
          <w:p w:rsidR="00765DB9" w:rsidRPr="00765DB9" w:rsidRDefault="00765DB9" w:rsidP="00765DB9">
            <w:pPr>
              <w:suppressAutoHyphens/>
              <w:rPr>
                <w:rFonts w:cs="Arial"/>
                <w:lang w:val="sr-Cyrl-CS" w:eastAsia="ar-SA"/>
              </w:rPr>
            </w:pPr>
          </w:p>
        </w:tc>
      </w:tr>
      <w:tr w:rsidR="00765DB9" w:rsidRPr="00765DB9" w:rsidTr="00B16DF0">
        <w:trPr>
          <w:trHeight w:val="1244"/>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r w:rsidR="00765DB9" w:rsidRPr="00765DB9" w:rsidTr="00B16DF0">
        <w:trPr>
          <w:trHeight w:val="1280"/>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2. Oпис послова сваког од понуђача из групе понуђача у извршењу уговора:</w:t>
            </w: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r w:rsidR="00765DB9" w:rsidRPr="00765DB9" w:rsidTr="00B16DF0">
        <w:trPr>
          <w:trHeight w:val="1433"/>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3.Друго:</w:t>
            </w: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bl>
    <w:p w:rsidR="00765DB9" w:rsidRPr="00765DB9" w:rsidRDefault="00765DB9" w:rsidP="00765DB9">
      <w:pPr>
        <w:tabs>
          <w:tab w:val="num" w:pos="360"/>
        </w:tabs>
        <w:rPr>
          <w:rFonts w:cs="Arial"/>
          <w:spacing w:val="2"/>
        </w:rPr>
      </w:pP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Потпис одговорног лица члана групе понуђача:</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______________________</w:t>
      </w:r>
    </w:p>
    <w:p w:rsidR="00765DB9" w:rsidRPr="00765DB9" w:rsidRDefault="00765DB9" w:rsidP="00765DB9">
      <w:pPr>
        <w:tabs>
          <w:tab w:val="num" w:pos="360"/>
        </w:tabs>
        <w:rPr>
          <w:rFonts w:cs="Arial"/>
          <w:lang w:val="sr-Cyrl-CS"/>
        </w:rPr>
      </w:pPr>
      <w:r w:rsidRPr="00765DB9">
        <w:rPr>
          <w:rFonts w:cs="Arial"/>
          <w:lang w:val="sr-Cyrl-CS"/>
        </w:rPr>
        <w:t xml:space="preserve">                                       м.п.</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Потпис одговорног лица члана групе понуђача:</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______________________</w:t>
      </w:r>
    </w:p>
    <w:p w:rsidR="00765DB9" w:rsidRPr="00765DB9" w:rsidRDefault="00765DB9" w:rsidP="00765DB9">
      <w:pPr>
        <w:tabs>
          <w:tab w:val="num" w:pos="360"/>
        </w:tabs>
        <w:rPr>
          <w:rFonts w:cs="Arial"/>
          <w:lang w:val="sr-Cyrl-CS"/>
        </w:rPr>
      </w:pPr>
      <w:r w:rsidRPr="00765DB9">
        <w:rPr>
          <w:rFonts w:cs="Arial"/>
          <w:lang w:val="sr-Cyrl-CS"/>
        </w:rPr>
        <w:t xml:space="preserve">                                       м.п.</w:t>
      </w:r>
    </w:p>
    <w:p w:rsidR="00765DB9" w:rsidRPr="00765DB9" w:rsidRDefault="00765DB9" w:rsidP="00765DB9">
      <w:pPr>
        <w:spacing w:after="120"/>
        <w:rPr>
          <w:rFonts w:cs="Arial"/>
          <w:spacing w:val="4"/>
        </w:rPr>
      </w:pPr>
      <w:r w:rsidRPr="00765DB9">
        <w:rPr>
          <w:rFonts w:cs="Arial"/>
          <w:spacing w:val="4"/>
          <w:lang w:val="sr-Cyrl-CS"/>
        </w:rPr>
        <w:t xml:space="preserve">Датум:                                                                                                  </w:t>
      </w:r>
    </w:p>
    <w:p w:rsidR="00765DB9" w:rsidRPr="00765DB9" w:rsidRDefault="00765DB9" w:rsidP="00765DB9">
      <w:pPr>
        <w:tabs>
          <w:tab w:val="num" w:pos="360"/>
        </w:tabs>
        <w:rPr>
          <w:rFonts w:cs="Arial"/>
          <w:spacing w:val="2"/>
        </w:rPr>
      </w:pPr>
      <w:r w:rsidRPr="00765DB9">
        <w:rPr>
          <w:rFonts w:cs="Arial"/>
          <w:spacing w:val="2"/>
          <w:lang w:val="sr-Cyrl-CS"/>
        </w:rPr>
        <w:t xml:space="preserve">___________                                     </w:t>
      </w:r>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rPr>
      </w:pPr>
    </w:p>
    <w:p w:rsidR="00765DB9" w:rsidRPr="002C3543" w:rsidRDefault="00765DB9" w:rsidP="00765DB9">
      <w:pPr>
        <w:spacing w:before="0"/>
        <w:jc w:val="right"/>
        <w:outlineLvl w:val="1"/>
        <w:rPr>
          <w:rFonts w:cs="Arial"/>
          <w:b/>
        </w:rPr>
      </w:pPr>
      <w:r w:rsidRPr="00765DB9">
        <w:rPr>
          <w:rFonts w:cs="Arial"/>
          <w:b/>
        </w:rPr>
        <w:lastRenderedPageBreak/>
        <w:t xml:space="preserve">ПРИЛОГ </w:t>
      </w:r>
      <w:r w:rsidR="002C3543">
        <w:rPr>
          <w:rFonts w:cs="Arial"/>
          <w:b/>
        </w:rPr>
        <w:t>2.</w:t>
      </w:r>
    </w:p>
    <w:p w:rsidR="00765DB9" w:rsidRPr="007E2429" w:rsidRDefault="007E2429" w:rsidP="007E2429">
      <w:pPr>
        <w:spacing w:before="0"/>
        <w:ind w:left="720"/>
        <w:contextualSpacing/>
        <w:rPr>
          <w:rFonts w:eastAsia="Calibri" w:cs="Arial"/>
          <w:b/>
        </w:rPr>
      </w:pPr>
      <w:r>
        <w:rPr>
          <w:rFonts w:cs="Arial"/>
          <w:b/>
        </w:rPr>
        <w:t xml:space="preserve">                                                      </w:t>
      </w:r>
      <w:r w:rsidR="00765DB9" w:rsidRPr="002C3543">
        <w:rPr>
          <w:rFonts w:cs="Arial"/>
          <w:b/>
        </w:rPr>
        <w:t>*</w:t>
      </w:r>
      <w:r w:rsidRPr="007E2429">
        <w:rPr>
          <w:rFonts w:eastAsia="Calibri" w:cs="Arial"/>
          <w:b/>
        </w:rPr>
        <w:t xml:space="preserve"> </w:t>
      </w:r>
      <w:r>
        <w:rPr>
          <w:rFonts w:eastAsia="Calibri" w:cs="Arial"/>
          <w:b/>
        </w:rPr>
        <w:t xml:space="preserve">Банкарске гаранције </w:t>
      </w:r>
      <w:r w:rsidR="00765DB9" w:rsidRPr="002C3543">
        <w:rPr>
          <w:rFonts w:cs="Arial"/>
          <w:b/>
        </w:rPr>
        <w:t xml:space="preserve"> за озбиљност понуде</w:t>
      </w:r>
    </w:p>
    <w:p w:rsidR="00765DB9" w:rsidRPr="002C3543" w:rsidRDefault="00765DB9" w:rsidP="00765DB9">
      <w:pPr>
        <w:spacing w:before="0"/>
        <w:jc w:val="right"/>
        <w:outlineLvl w:val="1"/>
        <w:rPr>
          <w:rFonts w:cs="Arial"/>
          <w:b/>
        </w:rPr>
      </w:pPr>
    </w:p>
    <w:p w:rsidR="007E2429" w:rsidRPr="000F6015" w:rsidRDefault="007E2429" w:rsidP="007E2429">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7E2429" w:rsidRDefault="007E2429" w:rsidP="007E2429">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Јавно предузеће "Електропривреда Србије"</w:t>
      </w:r>
      <w:r>
        <w:rPr>
          <w:rFonts w:cs="Arial"/>
          <w:bCs/>
          <w:lang w:val="sr-Cyrl-CS" w:eastAsia="hr-HR"/>
        </w:rPr>
        <w:t xml:space="preserve"> </w:t>
      </w:r>
      <w:r w:rsidRPr="000F6015">
        <w:rPr>
          <w:rFonts w:cs="Arial"/>
          <w:bCs/>
          <w:lang w:val="sr-Cyrl-CS" w:eastAsia="hr-HR"/>
        </w:rPr>
        <w:t>Београд</w:t>
      </w:r>
    </w:p>
    <w:p w:rsidR="007E2429" w:rsidRPr="000F6015" w:rsidRDefault="007E2429" w:rsidP="007E2429">
      <w:pPr>
        <w:rPr>
          <w:rFonts w:cs="Arial"/>
          <w:bCs/>
          <w:lang w:val="sr-Cyrl-CS" w:eastAsia="hr-HR"/>
        </w:rPr>
      </w:pPr>
      <w:r>
        <w:rPr>
          <w:rFonts w:cs="Arial"/>
          <w:bCs/>
          <w:lang w:val="sr-Cyrl-CS" w:eastAsia="hr-HR"/>
        </w:rPr>
        <w:t>Царице Милице 2</w:t>
      </w:r>
    </w:p>
    <w:p w:rsidR="007E2429" w:rsidRPr="000F6015" w:rsidRDefault="007E2429" w:rsidP="007E2429">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7E2429" w:rsidRPr="002F3245" w:rsidRDefault="007E2429" w:rsidP="007E2429">
      <w:pPr>
        <w:shd w:val="clear" w:color="auto" w:fill="FFFFFF"/>
        <w:rPr>
          <w:rFonts w:cs="Arial"/>
          <w:bCs/>
          <w:lang w:val="sr-Cyrl-CS" w:eastAsia="hr-HR"/>
        </w:rPr>
      </w:pPr>
      <w:r w:rsidRPr="002F3245">
        <w:rPr>
          <w:rFonts w:cs="Arial"/>
          <w:bCs/>
          <w:lang w:val="sr-Cyrl-CS" w:eastAsia="hr-HR"/>
        </w:rPr>
        <w:t>Богољуба Урошевића Црног 44, 11500 Обреновац</w:t>
      </w:r>
    </w:p>
    <w:p w:rsidR="007E2429" w:rsidRPr="000F6015" w:rsidRDefault="007E2429" w:rsidP="007E2429">
      <w:pPr>
        <w:rPr>
          <w:rFonts w:cs="Arial"/>
          <w:b/>
          <w:bCs/>
          <w:lang w:eastAsia="hr-HR"/>
        </w:rPr>
      </w:pPr>
    </w:p>
    <w:p w:rsidR="007E2429" w:rsidRPr="000F6015" w:rsidRDefault="007E2429" w:rsidP="007E2429">
      <w:pPr>
        <w:rPr>
          <w:rFonts w:cs="Arial"/>
          <w:b/>
          <w:bCs/>
          <w:lang w:eastAsia="hr-HR"/>
        </w:rPr>
      </w:pPr>
    </w:p>
    <w:p w:rsidR="007E2429" w:rsidRPr="000F6015" w:rsidRDefault="007E2429" w:rsidP="007E2429">
      <w:pPr>
        <w:rPr>
          <w:rFonts w:cs="Arial"/>
          <w:bCs/>
          <w:lang w:val="sr-Latn-CS" w:eastAsia="hr-HR"/>
        </w:rPr>
      </w:pPr>
      <w:r w:rsidRPr="000F6015">
        <w:rPr>
          <w:rFonts w:cs="Arial"/>
          <w:b/>
          <w:bCs/>
          <w:lang w:val="sr-Latn-CS" w:eastAsia="hr-HR"/>
        </w:rPr>
        <w:t xml:space="preserve">ГАРАНЦИЈА ЗА УЧЕШЋЕ НА </w:t>
      </w:r>
      <w:r w:rsidRPr="000F6015">
        <w:rPr>
          <w:rFonts w:cs="Arial"/>
          <w:b/>
          <w:bCs/>
          <w:lang w:val="sr-Cyrl-CS" w:eastAsia="hr-HR"/>
        </w:rPr>
        <w:t>ТЕНДЕРУ</w:t>
      </w:r>
      <w:r w:rsidRPr="000F6015">
        <w:rPr>
          <w:rFonts w:cs="Arial"/>
          <w:b/>
          <w:bCs/>
          <w:lang w:eastAsia="hr-HR"/>
        </w:rPr>
        <w:t xml:space="preserve"> </w:t>
      </w:r>
      <w:r w:rsidRPr="000F6015">
        <w:rPr>
          <w:rFonts w:cs="Arial"/>
          <w:b/>
          <w:bCs/>
          <w:lang w:val="sr-Latn-CS" w:eastAsia="hr-HR"/>
        </w:rPr>
        <w:t>БР</w:t>
      </w:r>
      <w:r w:rsidRPr="000F6015">
        <w:rPr>
          <w:rFonts w:cs="Arial"/>
          <w:b/>
          <w:spacing w:val="-2"/>
          <w:lang w:val="sr-Latn-CS" w:eastAsia="hr-HR"/>
        </w:rPr>
        <w:t>.................</w:t>
      </w:r>
    </w:p>
    <w:p w:rsidR="007E2429" w:rsidRPr="000F6015" w:rsidRDefault="007E2429" w:rsidP="007E2429">
      <w:pPr>
        <w:rPr>
          <w:rFonts w:cs="Arial"/>
          <w:iCs/>
          <w:lang w:eastAsia="hr-HR"/>
        </w:rPr>
      </w:pPr>
    </w:p>
    <w:p w:rsidR="007E2429" w:rsidRPr="000F6015" w:rsidRDefault="007E2429" w:rsidP="007E2429">
      <w:pPr>
        <w:rPr>
          <w:rFonts w:cs="Arial"/>
          <w:iCs/>
          <w:lang w:val="sr-Latn-CS" w:eastAsia="hr-HR"/>
        </w:rPr>
      </w:pPr>
      <w:r w:rsidRPr="000F6015">
        <w:rPr>
          <w:rFonts w:cs="Arial"/>
          <w:iCs/>
          <w:lang w:val="sr-Latn-CS" w:eastAsia="hr-HR"/>
        </w:rPr>
        <w:t>Обавештени смо да Вам је .......................................... (у даљем тексту:</w:t>
      </w:r>
    </w:p>
    <w:p w:rsidR="007E2429" w:rsidRPr="000F6015" w:rsidRDefault="007E2429" w:rsidP="007E2429">
      <w:pPr>
        <w:rPr>
          <w:rFonts w:cs="Arial"/>
          <w:iCs/>
          <w:lang w:val="sr-Latn-CS" w:eastAsia="hr-HR"/>
        </w:rPr>
      </w:pPr>
      <w:r w:rsidRPr="000F6015">
        <w:rPr>
          <w:rFonts w:cs="Arial"/>
          <w:iCs/>
          <w:lang w:val="sr-Latn-CS" w:eastAsia="hr-HR"/>
        </w:rPr>
        <w:t>Принципал), одговарајући на ваш позив за учешће на тендеру бр. ......................</w:t>
      </w:r>
    </w:p>
    <w:p w:rsidR="007E2429" w:rsidRPr="000F6015" w:rsidRDefault="007E2429" w:rsidP="007E2429">
      <w:pPr>
        <w:rPr>
          <w:rFonts w:cs="Arial"/>
          <w:iCs/>
          <w:lang w:val="sr-Latn-CS" w:eastAsia="hr-HR"/>
        </w:rPr>
      </w:pPr>
      <w:r w:rsidRPr="000F6015">
        <w:rPr>
          <w:rFonts w:cs="Arial"/>
          <w:iCs/>
          <w:lang w:val="sr-Latn-CS" w:eastAsia="hr-HR"/>
        </w:rPr>
        <w:t>од ................ за .......................................................................... (опис посла)</w:t>
      </w:r>
    </w:p>
    <w:p w:rsidR="007E2429" w:rsidRPr="000F6015" w:rsidRDefault="007E2429" w:rsidP="007E2429">
      <w:pPr>
        <w:rPr>
          <w:rFonts w:cs="Arial"/>
          <w:iCs/>
          <w:lang w:val="sr-Latn-CS" w:eastAsia="hr-HR"/>
        </w:rPr>
      </w:pPr>
      <w:r w:rsidRPr="000F6015">
        <w:rPr>
          <w:rFonts w:cs="Arial"/>
          <w:iCs/>
          <w:lang w:val="sr-Latn-CS" w:eastAsia="hr-HR"/>
        </w:rPr>
        <w:t>поднео своју понуду бр. ....................................................................дана ..................................................</w:t>
      </w:r>
    </w:p>
    <w:p w:rsidR="007E2429" w:rsidRPr="000F6015" w:rsidRDefault="007E2429" w:rsidP="007E2429">
      <w:pPr>
        <w:rPr>
          <w:rFonts w:cs="Arial"/>
          <w:iCs/>
          <w:lang w:val="sr-Latn-CS" w:eastAsia="hr-HR"/>
        </w:rPr>
      </w:pPr>
      <w:r w:rsidRPr="000F6015">
        <w:rPr>
          <w:rFonts w:cs="Arial"/>
          <w:iCs/>
          <w:lang w:val="sr-Latn-CS" w:eastAsia="hr-HR"/>
        </w:rPr>
        <w:t>Према вашим условима, понуде морају бити праћене гаранцијом за учешће на тендеру.</w:t>
      </w:r>
    </w:p>
    <w:p w:rsidR="007E2429" w:rsidRPr="000F6015" w:rsidRDefault="007E2429" w:rsidP="007E2429">
      <w:pPr>
        <w:rPr>
          <w:rFonts w:cs="Arial"/>
          <w:iCs/>
          <w:lang w:val="sr-Latn-CS" w:eastAsia="hr-HR"/>
        </w:rPr>
      </w:pPr>
    </w:p>
    <w:p w:rsidR="007E2429" w:rsidRPr="000F6015" w:rsidRDefault="007E2429" w:rsidP="007E2429">
      <w:pPr>
        <w:spacing w:after="120"/>
        <w:rPr>
          <w:rFonts w:cs="Arial"/>
          <w:iCs/>
          <w:lang w:val="sr-Latn-CS" w:eastAsia="hr-HR"/>
        </w:rPr>
      </w:pPr>
      <w:r w:rsidRPr="000F6015">
        <w:rPr>
          <w:rFonts w:cs="Arial"/>
          <w:iCs/>
          <w:lang w:val="sr-Latn-CS" w:eastAsia="hr-HR"/>
        </w:rPr>
        <w:t>На захтев Принципала, ми ......................................................................................... (назив и адреса банке)</w:t>
      </w:r>
      <w:r w:rsidRPr="000F6015">
        <w:rPr>
          <w:rFonts w:cs="Arial"/>
          <w:iCs/>
          <w:lang w:eastAsia="hr-HR"/>
        </w:rPr>
        <w:t xml:space="preserve"> </w:t>
      </w:r>
      <w:r w:rsidRPr="000F6015">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7E2429" w:rsidRPr="000F6015" w:rsidRDefault="007E2429" w:rsidP="0045721B">
      <w:pPr>
        <w:widowControl w:val="0"/>
        <w:numPr>
          <w:ilvl w:val="0"/>
          <w:numId w:val="32"/>
        </w:numPr>
        <w:autoSpaceDE w:val="0"/>
        <w:autoSpaceDN w:val="0"/>
        <w:adjustRightInd w:val="0"/>
        <w:spacing w:before="0"/>
        <w:rPr>
          <w:rFonts w:cs="Arial"/>
          <w:iCs/>
          <w:lang w:val="sr-Latn-CS" w:eastAsia="hr-HR"/>
        </w:rPr>
      </w:pPr>
      <w:r w:rsidRPr="000F6015">
        <w:rPr>
          <w:rFonts w:cs="Arial"/>
          <w:iCs/>
          <w:lang w:val="sr-Latn-CS" w:eastAsia="hr-HR"/>
        </w:rPr>
        <w:t>Н</w:t>
      </w:r>
      <w:r w:rsidRPr="000F6015">
        <w:rPr>
          <w:rFonts w:cs="Arial"/>
          <w:iCs/>
          <w:lang w:val="sr-Cyrl-CS" w:eastAsia="hr-HR"/>
        </w:rPr>
        <w:t>еочекивано</w:t>
      </w:r>
      <w:r w:rsidRPr="000F6015">
        <w:rPr>
          <w:rFonts w:cs="Arial"/>
          <w:iCs/>
          <w:lang w:val="sr-Latn-CS" w:eastAsia="hr-HR"/>
        </w:rPr>
        <w:t xml:space="preserve"> </w:t>
      </w:r>
      <w:r w:rsidRPr="000F6015">
        <w:rPr>
          <w:rFonts w:cs="Arial"/>
          <w:iCs/>
          <w:lang w:val="sr-Cyrl-CS" w:eastAsia="hr-HR"/>
        </w:rPr>
        <w:t>изменио</w:t>
      </w:r>
      <w:r w:rsidRPr="000F6015">
        <w:rPr>
          <w:rFonts w:cs="Arial"/>
          <w:iCs/>
          <w:lang w:val="sr-Latn-CS" w:eastAsia="hr-HR"/>
        </w:rPr>
        <w:t xml:space="preserve"> </w:t>
      </w:r>
      <w:r w:rsidRPr="000F6015">
        <w:rPr>
          <w:rFonts w:cs="Arial"/>
          <w:iCs/>
          <w:lang w:val="sr-Cyrl-CS" w:eastAsia="hr-HR"/>
        </w:rPr>
        <w:t>већ</w:t>
      </w:r>
      <w:r w:rsidRPr="000F6015">
        <w:rPr>
          <w:rFonts w:cs="Arial"/>
          <w:iCs/>
          <w:lang w:val="sr-Latn-CS" w:eastAsia="hr-HR"/>
        </w:rPr>
        <w:t xml:space="preserve"> </w:t>
      </w:r>
      <w:r w:rsidRPr="000F6015">
        <w:rPr>
          <w:rFonts w:cs="Arial"/>
          <w:iCs/>
          <w:lang w:val="sr-Cyrl-CS" w:eastAsia="hr-HR"/>
        </w:rPr>
        <w:t>дату</w:t>
      </w:r>
      <w:r w:rsidRPr="000F6015">
        <w:rPr>
          <w:rFonts w:cs="Arial"/>
          <w:iCs/>
          <w:lang w:val="sr-Latn-CS" w:eastAsia="hr-HR"/>
        </w:rPr>
        <w:t xml:space="preserve"> п</w:t>
      </w:r>
      <w:r w:rsidRPr="000F6015">
        <w:rPr>
          <w:rFonts w:cs="Arial"/>
          <w:iCs/>
          <w:lang w:val="sr-Cyrl-CS" w:eastAsia="hr-HR"/>
        </w:rPr>
        <w:t>онуду</w:t>
      </w:r>
      <w:r w:rsidRPr="000F6015">
        <w:rPr>
          <w:rFonts w:cs="Arial"/>
          <w:iCs/>
          <w:lang w:val="sr-Latn-CS" w:eastAsia="hr-HR"/>
        </w:rPr>
        <w:t xml:space="preserve">, или </w:t>
      </w:r>
    </w:p>
    <w:p w:rsidR="007E2429" w:rsidRPr="000F6015" w:rsidRDefault="007E2429" w:rsidP="0045721B">
      <w:pPr>
        <w:widowControl w:val="0"/>
        <w:numPr>
          <w:ilvl w:val="0"/>
          <w:numId w:val="32"/>
        </w:numPr>
        <w:autoSpaceDE w:val="0"/>
        <w:autoSpaceDN w:val="0"/>
        <w:adjustRightInd w:val="0"/>
        <w:spacing w:before="0"/>
        <w:rPr>
          <w:rFonts w:cs="Arial"/>
          <w:iCs/>
          <w:lang w:val="sr-Latn-CS" w:eastAsia="hr-HR"/>
        </w:rPr>
      </w:pPr>
      <w:r w:rsidRPr="000F6015">
        <w:rPr>
          <w:rFonts w:cs="Arial"/>
          <w:iCs/>
          <w:lang w:val="sr-Latn-CS" w:eastAsia="hr-HR"/>
        </w:rPr>
        <w:t>Повукао п</w:t>
      </w:r>
      <w:r w:rsidRPr="000F6015">
        <w:rPr>
          <w:rFonts w:cs="Arial"/>
          <w:iCs/>
          <w:lang w:val="sr-Cyrl-CS" w:eastAsia="hr-HR"/>
        </w:rPr>
        <w:t>онуду</w:t>
      </w:r>
      <w:r w:rsidRPr="000F6015">
        <w:rPr>
          <w:rFonts w:cs="Arial"/>
          <w:iCs/>
          <w:lang w:val="sr-Latn-CS" w:eastAsia="hr-HR"/>
        </w:rPr>
        <w:t xml:space="preserve"> </w:t>
      </w:r>
      <w:r w:rsidRPr="000F6015">
        <w:rPr>
          <w:rFonts w:cs="Arial"/>
          <w:iCs/>
          <w:lang w:val="sr-Cyrl-CS" w:eastAsia="hr-HR"/>
        </w:rPr>
        <w:t>пре</w:t>
      </w:r>
      <w:r w:rsidRPr="000F6015">
        <w:rPr>
          <w:rFonts w:cs="Arial"/>
          <w:iCs/>
          <w:lang w:val="sr-Latn-CS" w:eastAsia="hr-HR"/>
        </w:rPr>
        <w:t xml:space="preserve"> </w:t>
      </w:r>
      <w:r w:rsidRPr="000F6015">
        <w:rPr>
          <w:rFonts w:cs="Arial"/>
          <w:iCs/>
          <w:lang w:val="sr-Cyrl-CS" w:eastAsia="hr-HR"/>
        </w:rPr>
        <w:t>истека</w:t>
      </w:r>
      <w:r w:rsidRPr="000F6015">
        <w:rPr>
          <w:rFonts w:cs="Arial"/>
          <w:iCs/>
          <w:lang w:val="sr-Latn-CS" w:eastAsia="hr-HR"/>
        </w:rPr>
        <w:t xml:space="preserve"> </w:t>
      </w:r>
      <w:r w:rsidRPr="000F6015">
        <w:rPr>
          <w:rFonts w:cs="Arial"/>
          <w:iCs/>
          <w:lang w:val="sr-Cyrl-CS" w:eastAsia="hr-HR"/>
        </w:rPr>
        <w:t>рока</w:t>
      </w:r>
      <w:r w:rsidRPr="000F6015">
        <w:rPr>
          <w:rFonts w:cs="Arial"/>
          <w:iCs/>
          <w:lang w:val="sr-Latn-CS" w:eastAsia="hr-HR"/>
        </w:rPr>
        <w:t xml:space="preserve"> </w:t>
      </w:r>
      <w:r w:rsidRPr="000F6015">
        <w:rPr>
          <w:rFonts w:cs="Arial"/>
          <w:iCs/>
          <w:lang w:val="sr-Cyrl-CS" w:eastAsia="hr-HR"/>
        </w:rPr>
        <w:t>њене</w:t>
      </w:r>
      <w:r w:rsidRPr="000F6015">
        <w:rPr>
          <w:rFonts w:cs="Arial"/>
          <w:iCs/>
          <w:lang w:val="sr-Latn-CS" w:eastAsia="hr-HR"/>
        </w:rPr>
        <w:t xml:space="preserve"> </w:t>
      </w:r>
      <w:r w:rsidRPr="000F6015">
        <w:rPr>
          <w:rFonts w:cs="Arial"/>
          <w:iCs/>
          <w:lang w:val="sr-Cyrl-CS" w:eastAsia="hr-HR"/>
        </w:rPr>
        <w:t>важности</w:t>
      </w:r>
      <w:r w:rsidRPr="000F6015">
        <w:rPr>
          <w:rFonts w:cs="Arial"/>
          <w:iCs/>
          <w:lang w:val="sr-Latn-CS" w:eastAsia="hr-HR"/>
        </w:rPr>
        <w:t xml:space="preserve">, </w:t>
      </w:r>
      <w:r w:rsidRPr="000F6015">
        <w:rPr>
          <w:rFonts w:cs="Arial"/>
          <w:iCs/>
          <w:lang w:val="sr-Cyrl-CS" w:eastAsia="hr-HR"/>
        </w:rPr>
        <w:t>или</w:t>
      </w:r>
    </w:p>
    <w:p w:rsidR="007E2429" w:rsidRPr="000F6015" w:rsidRDefault="007E2429" w:rsidP="0045721B">
      <w:pPr>
        <w:widowControl w:val="0"/>
        <w:numPr>
          <w:ilvl w:val="0"/>
          <w:numId w:val="32"/>
        </w:numPr>
        <w:autoSpaceDE w:val="0"/>
        <w:autoSpaceDN w:val="0"/>
        <w:adjustRightInd w:val="0"/>
        <w:spacing w:before="0"/>
        <w:rPr>
          <w:rFonts w:cs="Arial"/>
          <w:iCs/>
          <w:lang w:val="sr-Latn-CS" w:eastAsia="hr-HR"/>
        </w:rPr>
      </w:pPr>
      <w:r w:rsidRPr="000F6015">
        <w:rPr>
          <w:rFonts w:cs="Arial"/>
          <w:iCs/>
          <w:lang w:val="sr-Latn-CS" w:eastAsia="hr-HR"/>
        </w:rPr>
        <w:t>О</w:t>
      </w:r>
      <w:r w:rsidRPr="000F6015">
        <w:rPr>
          <w:rFonts w:cs="Arial"/>
          <w:iCs/>
          <w:lang w:val="sr-Cyrl-CS" w:eastAsia="hr-HR"/>
        </w:rPr>
        <w:t>дбио</w:t>
      </w:r>
      <w:r w:rsidRPr="000F6015">
        <w:rPr>
          <w:rFonts w:cs="Arial"/>
          <w:iCs/>
          <w:lang w:val="sr-Latn-CS" w:eastAsia="hr-HR"/>
        </w:rPr>
        <w:t xml:space="preserve"> </w:t>
      </w:r>
      <w:r w:rsidRPr="000F6015">
        <w:rPr>
          <w:rFonts w:cs="Arial"/>
          <w:iCs/>
          <w:lang w:val="sr-Cyrl-CS" w:eastAsia="hr-HR"/>
        </w:rPr>
        <w:t>да</w:t>
      </w:r>
      <w:r w:rsidRPr="000F6015">
        <w:rPr>
          <w:rFonts w:cs="Arial"/>
          <w:iCs/>
          <w:lang w:val="sr-Latn-CS" w:eastAsia="hr-HR"/>
        </w:rPr>
        <w:t xml:space="preserve"> </w:t>
      </w:r>
      <w:r w:rsidRPr="000F6015">
        <w:rPr>
          <w:rFonts w:cs="Arial"/>
          <w:iCs/>
          <w:lang w:val="sr-Cyrl-CS" w:eastAsia="hr-HR"/>
        </w:rPr>
        <w:t>закључи</w:t>
      </w:r>
      <w:r w:rsidRPr="000F6015">
        <w:rPr>
          <w:rFonts w:cs="Arial"/>
          <w:iCs/>
          <w:lang w:val="sr-Latn-CS" w:eastAsia="hr-HR"/>
        </w:rPr>
        <w:t xml:space="preserve"> </w:t>
      </w:r>
      <w:r w:rsidRPr="000F6015">
        <w:rPr>
          <w:rFonts w:cs="Arial"/>
          <w:iCs/>
          <w:lang w:val="sr-Cyrl-CS" w:eastAsia="hr-HR"/>
        </w:rPr>
        <w:t>Уговор</w:t>
      </w:r>
      <w:r w:rsidRPr="000F6015">
        <w:rPr>
          <w:rFonts w:cs="Arial"/>
          <w:iCs/>
          <w:lang w:val="sr-Latn-CS" w:eastAsia="hr-HR"/>
        </w:rPr>
        <w:t xml:space="preserve"> у складу са </w:t>
      </w:r>
      <w:r w:rsidRPr="000F6015">
        <w:rPr>
          <w:rFonts w:cs="Arial"/>
          <w:iCs/>
          <w:lang w:val="sr-Cyrl-CS" w:eastAsia="hr-HR"/>
        </w:rPr>
        <w:t>прихваћено</w:t>
      </w:r>
      <w:r w:rsidRPr="000F6015">
        <w:rPr>
          <w:rFonts w:cs="Arial"/>
          <w:iCs/>
          <w:lang w:val="sr-Latn-CS" w:eastAsia="hr-HR"/>
        </w:rPr>
        <w:t>мп</w:t>
      </w:r>
      <w:r w:rsidRPr="000F6015">
        <w:rPr>
          <w:rFonts w:cs="Arial"/>
          <w:iCs/>
          <w:lang w:val="sr-Cyrl-CS" w:eastAsia="hr-HR"/>
        </w:rPr>
        <w:t>онуд</w:t>
      </w:r>
      <w:r w:rsidRPr="000F6015">
        <w:rPr>
          <w:rFonts w:cs="Arial"/>
          <w:iCs/>
          <w:lang w:val="sr-Latn-CS" w:eastAsia="hr-HR"/>
        </w:rPr>
        <w:t xml:space="preserve">ом, или </w:t>
      </w:r>
    </w:p>
    <w:p w:rsidR="007E2429" w:rsidRPr="000F6015" w:rsidRDefault="007E2429" w:rsidP="0045721B">
      <w:pPr>
        <w:widowControl w:val="0"/>
        <w:numPr>
          <w:ilvl w:val="0"/>
          <w:numId w:val="32"/>
        </w:numPr>
        <w:autoSpaceDE w:val="0"/>
        <w:autoSpaceDN w:val="0"/>
        <w:adjustRightInd w:val="0"/>
        <w:spacing w:before="0" w:after="120"/>
        <w:rPr>
          <w:rFonts w:cs="Arial"/>
          <w:bCs/>
          <w:iCs/>
          <w:u w:val="single"/>
          <w:lang w:val="sr-Latn-CS" w:eastAsia="hr-HR"/>
        </w:rPr>
      </w:pPr>
      <w:r w:rsidRPr="000F6015">
        <w:rPr>
          <w:rFonts w:cs="Arial"/>
          <w:bCs/>
          <w:iCs/>
          <w:lang w:val="sr-Latn-CS" w:eastAsia="hr-HR"/>
        </w:rPr>
        <w:t>Пропустио да достави гаранцију за добро извршење посла, која је предви</w:t>
      </w:r>
      <w:r w:rsidRPr="000F6015">
        <w:rPr>
          <w:rFonts w:cs="Arial"/>
          <w:bCs/>
          <w:iCs/>
          <w:lang w:val="sr-Cyrl-CS" w:eastAsia="hr-HR"/>
        </w:rPr>
        <w:t>ђ</w:t>
      </w:r>
      <w:r w:rsidRPr="000F6015">
        <w:rPr>
          <w:rFonts w:cs="Arial"/>
          <w:bCs/>
          <w:iCs/>
          <w:lang w:val="sr-Latn-CS" w:eastAsia="hr-HR"/>
        </w:rPr>
        <w:t xml:space="preserve">ена условима </w:t>
      </w:r>
      <w:r w:rsidRPr="000F6015">
        <w:rPr>
          <w:rFonts w:cs="Arial"/>
          <w:bCs/>
          <w:iCs/>
          <w:lang w:val="sr-Cyrl-CS" w:eastAsia="hr-HR"/>
        </w:rPr>
        <w:t>тендера</w:t>
      </w:r>
      <w:r w:rsidRPr="000F6015">
        <w:rPr>
          <w:rFonts w:cs="Arial"/>
          <w:bCs/>
          <w:iCs/>
          <w:lang w:val="sr-Latn-CS" w:eastAsia="hr-HR"/>
        </w:rPr>
        <w:t>, по потписивању Уговора.</w:t>
      </w:r>
    </w:p>
    <w:p w:rsidR="007E2429" w:rsidRPr="000F6015" w:rsidRDefault="007E2429" w:rsidP="007E2429">
      <w:pPr>
        <w:rPr>
          <w:rFonts w:cs="Arial"/>
          <w:iCs/>
          <w:lang w:val="sr-Latn-CS" w:eastAsia="hr-HR"/>
        </w:rPr>
      </w:pPr>
      <w:r w:rsidRPr="000F6015">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7E2429" w:rsidRPr="000F6015" w:rsidRDefault="007E2429" w:rsidP="007E2429">
      <w:pPr>
        <w:rPr>
          <w:rFonts w:cs="Arial"/>
          <w:iCs/>
          <w:lang w:val="sr-Latn-CS" w:eastAsia="hr-HR"/>
        </w:rPr>
      </w:pPr>
      <w:r w:rsidRPr="000F6015">
        <w:rPr>
          <w:rFonts w:cs="Arial"/>
          <w:iCs/>
          <w:lang w:val="sr-Latn-CS" w:eastAsia="hr-HR"/>
        </w:rPr>
        <w:t>Ваш захтев за плаћање ће тако</w:t>
      </w:r>
      <w:r w:rsidRPr="000F6015">
        <w:rPr>
          <w:rFonts w:cs="Arial"/>
          <w:iCs/>
          <w:lang w:val="sr-Cyrl-CS" w:eastAsia="hr-HR"/>
        </w:rPr>
        <w:t>ђ</w:t>
      </w:r>
      <w:r w:rsidRPr="000F6015">
        <w:rPr>
          <w:rFonts w:cs="Arial"/>
          <w:iCs/>
          <w:lang w:val="sr-Latn-CS" w:eastAsia="hr-HR"/>
        </w:rPr>
        <w:t>е бити прихваћен уколико нам буде поднет прописно шифрованом SWIFT поруком посредством банке, која потврдјује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7E2429" w:rsidRPr="000F6015" w:rsidRDefault="007E2429" w:rsidP="007E2429">
      <w:pPr>
        <w:rPr>
          <w:rFonts w:cs="Arial"/>
          <w:iCs/>
          <w:lang w:val="sr-Latn-CS" w:eastAsia="hr-HR"/>
        </w:rPr>
      </w:pPr>
      <w:r w:rsidRPr="000F6015">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7E2429" w:rsidRPr="000F6015" w:rsidRDefault="007E2429" w:rsidP="007E2429">
      <w:pPr>
        <w:rPr>
          <w:rFonts w:cs="Arial"/>
          <w:iCs/>
          <w:lang w:val="sr-Latn-CS" w:eastAsia="hr-HR"/>
        </w:rPr>
      </w:pPr>
      <w:r w:rsidRPr="000F6015">
        <w:rPr>
          <w:rFonts w:cs="Arial"/>
          <w:iCs/>
          <w:lang w:val="sr-Latn-CS" w:eastAsia="hr-HR"/>
        </w:rPr>
        <w:t>Гаранција се издаје лично Вама и не може се преносити или асигнирати.</w:t>
      </w:r>
    </w:p>
    <w:p w:rsidR="007E2429" w:rsidRPr="000F6015" w:rsidRDefault="007E2429" w:rsidP="007E2429">
      <w:pPr>
        <w:rPr>
          <w:rFonts w:cs="Arial"/>
          <w:iCs/>
          <w:lang w:val="sr-Latn-CS" w:eastAsia="hr-HR"/>
        </w:rPr>
      </w:pPr>
      <w:r w:rsidRPr="000F6015">
        <w:rPr>
          <w:rFonts w:cs="Arial"/>
          <w:iCs/>
          <w:lang w:val="sr-Latn-CS" w:eastAsia="hr-HR"/>
        </w:rPr>
        <w:t xml:space="preserve">Ова гаранција </w:t>
      </w:r>
      <w:r w:rsidRPr="000F6015">
        <w:rPr>
          <w:rFonts w:cs="Arial"/>
          <w:iCs/>
          <w:lang w:val="sr-Cyrl-CS" w:eastAsia="hr-HR"/>
        </w:rPr>
        <w:t>подлеже</w:t>
      </w:r>
      <w:r w:rsidRPr="000F6015">
        <w:rPr>
          <w:rFonts w:cs="Arial"/>
          <w:iCs/>
          <w:lang w:val="sr-Latn-CS" w:eastAsia="hr-HR"/>
        </w:rPr>
        <w:t xml:space="preserve"> </w:t>
      </w:r>
      <w:r w:rsidRPr="000F6015">
        <w:rPr>
          <w:rFonts w:cs="Arial"/>
          <w:iCs/>
          <w:lang w:val="sr-Cyrl-CS" w:eastAsia="hr-HR"/>
        </w:rPr>
        <w:t>Једнообразним</w:t>
      </w:r>
      <w:r w:rsidRPr="000F6015">
        <w:rPr>
          <w:rFonts w:cs="Arial"/>
          <w:iCs/>
          <w:lang w:val="sr-Latn-CS" w:eastAsia="hr-HR"/>
        </w:rPr>
        <w:t xml:space="preserve"> правил</w:t>
      </w:r>
      <w:r w:rsidRPr="000F6015">
        <w:rPr>
          <w:rFonts w:cs="Arial"/>
          <w:iCs/>
          <w:lang w:val="sr-Cyrl-CS" w:eastAsia="hr-HR"/>
        </w:rPr>
        <w:t xml:space="preserve">има </w:t>
      </w:r>
      <w:r w:rsidRPr="000F6015">
        <w:rPr>
          <w:rFonts w:cs="Arial"/>
          <w:iCs/>
          <w:lang w:val="sr-Latn-CS" w:eastAsia="hr-HR"/>
        </w:rPr>
        <w:t xml:space="preserve"> за гаранције на позив, Публикација Но.758 МТК.</w:t>
      </w:r>
    </w:p>
    <w:p w:rsidR="00DA1512" w:rsidRDefault="007E2429" w:rsidP="007E2429">
      <w:pPr>
        <w:ind w:left="7088"/>
        <w:rPr>
          <w:rFonts w:cs="Arial"/>
          <w:iCs/>
          <w:lang w:val="sr-Cyrl-RS" w:eastAsia="hr-HR"/>
        </w:rPr>
      </w:pPr>
      <w:r w:rsidRPr="000F6015">
        <w:rPr>
          <w:rFonts w:cs="Arial"/>
          <w:iCs/>
          <w:lang w:val="sr-Latn-CS" w:eastAsia="hr-HR"/>
        </w:rPr>
        <w:t>Потпис</w:t>
      </w:r>
    </w:p>
    <w:p w:rsidR="00DA1512" w:rsidRDefault="00DA1512" w:rsidP="007E2429">
      <w:pPr>
        <w:ind w:left="7088"/>
        <w:rPr>
          <w:rFonts w:cs="Arial"/>
          <w:iCs/>
          <w:lang w:val="sr-Cyrl-RS" w:eastAsia="hr-HR"/>
        </w:rPr>
      </w:pPr>
    </w:p>
    <w:p w:rsidR="00DA1512" w:rsidRPr="00DA1512" w:rsidRDefault="00DA1512" w:rsidP="00DA1512">
      <w:pPr>
        <w:jc w:val="right"/>
        <w:rPr>
          <w:rFonts w:cs="Arial"/>
          <w:b/>
          <w:bCs/>
          <w:lang w:val="sr-Cyrl-RS" w:eastAsia="hr-HR"/>
        </w:rPr>
      </w:pPr>
      <w:r w:rsidRPr="00DA1512">
        <w:rPr>
          <w:rFonts w:cs="Arial"/>
          <w:b/>
          <w:bCs/>
          <w:lang w:val="sr-Cyrl-RS" w:eastAsia="hr-HR"/>
        </w:rPr>
        <w:t>ПРИЛОГ 3.</w:t>
      </w:r>
    </w:p>
    <w:p w:rsidR="00DA1512" w:rsidRPr="00DA1512" w:rsidRDefault="00DA1512" w:rsidP="00DA1512">
      <w:pPr>
        <w:rPr>
          <w:rFonts w:cs="Arial"/>
          <w:b/>
          <w:spacing w:val="-1"/>
          <w:lang w:val="sr-Cyrl-RS" w:eastAsia="hr-HR"/>
        </w:rPr>
      </w:pPr>
    </w:p>
    <w:p w:rsidR="00DA1512" w:rsidRPr="00DA1512" w:rsidRDefault="00DA1512" w:rsidP="00DA1512">
      <w:pPr>
        <w:rPr>
          <w:rFonts w:cs="Arial"/>
          <w:b/>
          <w:bCs/>
          <w:spacing w:val="-1"/>
          <w:lang w:val="sr-Cyrl-CS" w:eastAsia="hr-HR"/>
        </w:rPr>
      </w:pPr>
      <w:r w:rsidRPr="00DA1512">
        <w:rPr>
          <w:rFonts w:cs="Arial"/>
          <w:b/>
          <w:bCs/>
          <w:spacing w:val="-1"/>
          <w:lang w:val="hr-HR" w:eastAsia="hr-HR"/>
        </w:rPr>
        <w:t xml:space="preserve">ОБРАЗАЦ </w:t>
      </w:r>
      <w:r w:rsidRPr="00DA1512">
        <w:rPr>
          <w:rFonts w:cs="Arial"/>
          <w:b/>
          <w:bCs/>
          <w:spacing w:val="-1"/>
          <w:lang w:val="sr-Cyrl-CS" w:eastAsia="hr-HR"/>
        </w:rPr>
        <w:t>ГАРАНЦИЈЕ ЗА ПОВРАЋАЈ АВАНСА</w:t>
      </w:r>
    </w:p>
    <w:p w:rsidR="00DA1512" w:rsidRPr="00DA1512" w:rsidRDefault="00DA1512" w:rsidP="00DA1512">
      <w:pPr>
        <w:shd w:val="clear" w:color="auto" w:fill="FFFFFF"/>
        <w:rPr>
          <w:rFonts w:cs="Arial"/>
          <w:b/>
          <w:bCs/>
          <w:i/>
          <w:u w:val="single"/>
          <w:lang w:val="sr-Cyrl-CS" w:eastAsia="hr-HR"/>
        </w:rPr>
      </w:pPr>
      <w:r w:rsidRPr="00DA1512">
        <w:rPr>
          <w:rFonts w:cs="Arial"/>
          <w:b/>
          <w:bCs/>
          <w:i/>
          <w:u w:val="single"/>
          <w:lang w:val="sr-Cyrl-CS" w:eastAsia="hr-HR"/>
        </w:rPr>
        <w:t>(назив банке, адреса филијале издаваоца или огранка)</w:t>
      </w:r>
    </w:p>
    <w:p w:rsidR="00DA1512" w:rsidRPr="00DA1512" w:rsidRDefault="00DA1512" w:rsidP="00DA1512">
      <w:pPr>
        <w:rPr>
          <w:rFonts w:cs="Arial"/>
          <w:bCs/>
          <w:lang w:val="sr-Cyrl-CS" w:eastAsia="hr-HR"/>
        </w:rPr>
      </w:pPr>
      <w:r w:rsidRPr="00DA1512">
        <w:rPr>
          <w:rFonts w:cs="Arial"/>
          <w:bCs/>
          <w:spacing w:val="9"/>
          <w:lang w:val="sr-Cyrl-CS" w:eastAsia="hr-HR"/>
        </w:rPr>
        <w:t xml:space="preserve">за: </w:t>
      </w:r>
      <w:r w:rsidRPr="00DA1512">
        <w:rPr>
          <w:rFonts w:cs="Arial"/>
          <w:bCs/>
          <w:lang w:val="sr-Cyrl-CS" w:eastAsia="hr-HR"/>
        </w:rPr>
        <w:t xml:space="preserve">Јавно предузеће  "Електропривреда Србије"Београд </w:t>
      </w:r>
    </w:p>
    <w:p w:rsidR="00DA1512" w:rsidRPr="00DA1512" w:rsidRDefault="00DA1512" w:rsidP="00DA1512">
      <w:pPr>
        <w:rPr>
          <w:rFonts w:cs="Arial"/>
          <w:bCs/>
          <w:lang w:val="sr-Cyrl-CS" w:eastAsia="hr-HR"/>
        </w:rPr>
      </w:pPr>
      <w:r w:rsidRPr="00DA1512">
        <w:rPr>
          <w:rFonts w:cs="Arial"/>
          <w:bCs/>
          <w:lang w:val="sr-Cyrl-CS" w:eastAsia="hr-HR"/>
        </w:rPr>
        <w:t>Царице Милице 2</w:t>
      </w:r>
    </w:p>
    <w:p w:rsidR="00DA1512" w:rsidRPr="00DA1512" w:rsidRDefault="00DA1512" w:rsidP="00DA1512">
      <w:pPr>
        <w:shd w:val="clear" w:color="auto" w:fill="FFFFFF"/>
        <w:rPr>
          <w:rFonts w:cs="Arial"/>
          <w:bCs/>
          <w:lang w:val="sr-Cyrl-CS" w:eastAsia="hr-HR"/>
        </w:rPr>
      </w:pPr>
      <w:r w:rsidRPr="00DA1512">
        <w:rPr>
          <w:rFonts w:cs="Arial"/>
          <w:bCs/>
          <w:lang w:val="sr-Cyrl-CS" w:eastAsia="hr-HR"/>
        </w:rPr>
        <w:t xml:space="preserve">Огранак ТЕНТ Београд – Обреновац </w:t>
      </w:r>
    </w:p>
    <w:p w:rsidR="00DA1512" w:rsidRPr="00DA1512" w:rsidRDefault="00DA1512" w:rsidP="00DA1512">
      <w:pPr>
        <w:shd w:val="clear" w:color="auto" w:fill="FFFFFF"/>
        <w:rPr>
          <w:rFonts w:cs="Arial"/>
          <w:bCs/>
          <w:lang w:val="sr-Cyrl-CS" w:eastAsia="hr-HR"/>
        </w:rPr>
      </w:pPr>
      <w:r w:rsidRPr="00DA1512">
        <w:rPr>
          <w:rFonts w:cs="Arial"/>
          <w:bCs/>
          <w:lang w:val="sr-Cyrl-CS" w:eastAsia="hr-HR"/>
        </w:rPr>
        <w:t>Богољуба Урошевића Црног 44, 11500 Обреновац</w:t>
      </w:r>
    </w:p>
    <w:p w:rsidR="00DA1512" w:rsidRPr="00DA1512" w:rsidRDefault="00DA1512" w:rsidP="00DA1512">
      <w:pPr>
        <w:shd w:val="clear" w:color="auto" w:fill="FFFFFF"/>
        <w:rPr>
          <w:rFonts w:cs="Arial"/>
          <w:b/>
          <w:spacing w:val="-2"/>
          <w:lang w:val="hr-HR" w:eastAsia="hr-HR"/>
        </w:rPr>
      </w:pPr>
      <w:r w:rsidRPr="00DA1512">
        <w:rPr>
          <w:rFonts w:cs="Arial"/>
          <w:b/>
          <w:spacing w:val="-2"/>
          <w:lang w:val="sr-Cyrl-CS" w:eastAsia="hr-HR"/>
        </w:rPr>
        <w:t>ГАРАНЦИЈА ЗА ПОВРАЋАЈ АВАНСА БР.................</w:t>
      </w:r>
    </w:p>
    <w:p w:rsidR="00DA1512" w:rsidRPr="00DA1512" w:rsidRDefault="00DA1512" w:rsidP="00DA1512">
      <w:pPr>
        <w:rPr>
          <w:rFonts w:cs="Arial"/>
          <w:iCs/>
          <w:lang w:val="sr-Cyrl-CS" w:eastAsia="hr-HR"/>
        </w:rPr>
      </w:pPr>
      <w:r w:rsidRPr="00DA1512">
        <w:rPr>
          <w:rFonts w:cs="Arial"/>
          <w:iCs/>
          <w:lang w:val="sr-Cyrl-CS" w:eastAsia="hr-HR"/>
        </w:rPr>
        <w:t>Према нашем сазнању Ви сте закључили Уговор бр. ............... датиран ......(у даљем тексту: Уговор) са ................................................................./назив и  адреса компаније/  (у даљем тексту: Испоручилац) за ................................ (опис посла ) и према условима Уговора плаћање аванса у износу од ................./износ у цифрама/, који чини ...................% /.............процената/ од вредности Уговора, треба да буде извршено у корист Испоручиоца , уз подношење  гаранције за повраћај аванса  на исти износ.</w:t>
      </w:r>
    </w:p>
    <w:p w:rsidR="00DA1512" w:rsidRPr="00DA1512" w:rsidRDefault="00DA1512" w:rsidP="00DA1512">
      <w:pPr>
        <w:rPr>
          <w:rFonts w:cs="Arial"/>
          <w:iCs/>
          <w:lang w:val="sr-Cyrl-CS" w:eastAsia="hr-HR"/>
        </w:rPr>
      </w:pPr>
    </w:p>
    <w:p w:rsidR="00DA1512" w:rsidRPr="00DA1512" w:rsidRDefault="00DA1512" w:rsidP="00DA1512">
      <w:pPr>
        <w:rPr>
          <w:rFonts w:cs="Arial"/>
          <w:iCs/>
          <w:lang w:val="sr-Cyrl-CS" w:eastAsia="hr-HR"/>
        </w:rPr>
      </w:pPr>
      <w:r w:rsidRPr="00DA1512">
        <w:rPr>
          <w:rFonts w:cs="Arial"/>
          <w:iCs/>
          <w:lang w:val="sr-Cyrl-CS" w:eastAsia="hr-HR"/>
        </w:rPr>
        <w:t>У складу са наведеним ми, ........................../назив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 (е) укупан износ од .............................................................../износ у цифрама/</w:t>
      </w:r>
    </w:p>
    <w:p w:rsidR="00DA1512" w:rsidRPr="00DA1512" w:rsidRDefault="00DA1512" w:rsidP="00DA1512">
      <w:pPr>
        <w:rPr>
          <w:rFonts w:cs="Arial"/>
          <w:iCs/>
          <w:lang w:val="sr-Cyrl-CS" w:eastAsia="hr-HR"/>
        </w:rPr>
      </w:pPr>
      <w:r w:rsidRPr="00DA1512">
        <w:rPr>
          <w:rFonts w:cs="Arial"/>
          <w:iCs/>
          <w:lang w:val="sr-Cyrl-CS" w:eastAsia="hr-HR"/>
        </w:rPr>
        <w:t>(словима: ...........................................................................)</w:t>
      </w:r>
    </w:p>
    <w:p w:rsidR="00DA1512" w:rsidRPr="00DA1512" w:rsidRDefault="00DA1512" w:rsidP="00DA1512">
      <w:pPr>
        <w:rPr>
          <w:rFonts w:cs="Arial"/>
          <w:iCs/>
          <w:lang w:val="sr-Cyrl-CS" w:eastAsia="hr-HR"/>
        </w:rPr>
      </w:pPr>
      <w:r w:rsidRPr="00DA1512">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своју(е) обавезу (е) из Уговора, и у ком погледу је извршио прекршај.</w:t>
      </w:r>
    </w:p>
    <w:p w:rsidR="00DA1512" w:rsidRPr="00DA1512" w:rsidRDefault="00DA1512" w:rsidP="00DA1512">
      <w:pPr>
        <w:rPr>
          <w:rFonts w:cs="Arial"/>
          <w:iCs/>
          <w:lang w:val="sr-Cyrl-CS" w:eastAsia="hr-HR"/>
        </w:rPr>
      </w:pPr>
      <w:r w:rsidRPr="00DA1512">
        <w:rPr>
          <w:rFonts w:cs="Arial"/>
          <w:iCs/>
          <w:lang w:val="sr-Cyrl-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DA1512" w:rsidRPr="00DA1512" w:rsidRDefault="00DA1512" w:rsidP="00DA1512">
      <w:pPr>
        <w:rPr>
          <w:rFonts w:cs="Arial"/>
          <w:iCs/>
          <w:lang w:val="sr-Cyrl-CS" w:eastAsia="hr-HR"/>
        </w:rPr>
      </w:pPr>
      <w:r w:rsidRPr="00DA1512">
        <w:rPr>
          <w:rFonts w:cs="Arial"/>
          <w:iCs/>
          <w:lang w:val="sr-Cyrl-CS" w:eastAsia="hr-HR"/>
        </w:rPr>
        <w:t xml:space="preserve">Ваш захтев за плаћање ће такође бити прихваћен уколико нам буде поднет прописно шифрованом </w:t>
      </w:r>
      <w:r w:rsidRPr="00DA1512">
        <w:rPr>
          <w:rFonts w:cs="Arial"/>
          <w:iCs/>
          <w:lang w:val="sr-Latn-CS" w:eastAsia="hr-HR"/>
        </w:rPr>
        <w:t>SWIFT</w:t>
      </w:r>
      <w:r w:rsidRPr="00DA1512">
        <w:rPr>
          <w:rFonts w:cs="Arial"/>
          <w:iCs/>
          <w:lang w:val="sr-Cyrl-CS" w:eastAsia="hr-HR"/>
        </w:rPr>
        <w:t xml:space="preserve"> поруком посредством банке, која потврђује да је ваш писмени захтев за плаћање нама прослеђен препорученом поштом и да су потписи на захтеву аутентични и правно обавезујући за вашу фирму (установу).</w:t>
      </w:r>
    </w:p>
    <w:p w:rsidR="00DA1512" w:rsidRPr="00DA1512" w:rsidRDefault="00DA1512" w:rsidP="00DA1512">
      <w:pPr>
        <w:rPr>
          <w:rFonts w:cs="Arial"/>
          <w:iCs/>
          <w:lang w:val="sr-Cyrl-CS" w:eastAsia="hr-HR"/>
        </w:rPr>
      </w:pPr>
      <w:r w:rsidRPr="00DA1512">
        <w:rPr>
          <w:rFonts w:cs="Arial"/>
          <w:iCs/>
          <w:lang w:val="sr-Cyrl-CS" w:eastAsia="hr-HR"/>
        </w:rPr>
        <w:t>Услов за сваки захтев и плаћање по овој гаранцији је, да је аванс, који је горе наведен, примљен на рачун Испоручиоца бр.....................................код (назив и адреса банке)</w:t>
      </w:r>
    </w:p>
    <w:p w:rsidR="00DA1512" w:rsidRPr="00DA1512" w:rsidRDefault="00DA1512" w:rsidP="00DA1512">
      <w:pPr>
        <w:rPr>
          <w:rFonts w:cs="Arial"/>
          <w:iCs/>
          <w:lang w:val="sr-Cyrl-CS" w:eastAsia="hr-HR"/>
        </w:rPr>
      </w:pPr>
      <w:r w:rsidRPr="00DA1512">
        <w:rPr>
          <w:rFonts w:cs="Arial"/>
          <w:iCs/>
          <w:lang w:val="sr-Cyrl-CS" w:eastAsia="hr-HR"/>
        </w:rPr>
        <w:t xml:space="preserve">Ова Гаранција важи најкасније до ............................................. Сагласно томе, захтев за плаћање по овој Гаранцији морамо примити  најкасније тог датума, или пре тог датума. </w:t>
      </w:r>
    </w:p>
    <w:p w:rsidR="00DA1512" w:rsidRPr="00DA1512" w:rsidRDefault="00DA1512" w:rsidP="00DA1512">
      <w:pPr>
        <w:rPr>
          <w:rFonts w:cs="Arial"/>
          <w:iCs/>
          <w:lang w:val="sr-Cyrl-CS" w:eastAsia="hr-HR"/>
        </w:rPr>
      </w:pPr>
      <w:r w:rsidRPr="00DA1512">
        <w:rPr>
          <w:rFonts w:cs="Arial"/>
          <w:iCs/>
          <w:lang w:val="sr-Cyrl-CS" w:eastAsia="hr-HR"/>
        </w:rPr>
        <w:t>Гаранција се издаје лично Вама и не може се преносити или асигнирати.</w:t>
      </w:r>
    </w:p>
    <w:p w:rsidR="00DA1512" w:rsidRPr="00DA1512" w:rsidRDefault="00DA1512" w:rsidP="00DA1512">
      <w:pPr>
        <w:rPr>
          <w:rFonts w:cs="Arial"/>
          <w:iCs/>
          <w:lang w:val="sr-Cyrl-CS" w:eastAsia="hr-HR"/>
        </w:rPr>
      </w:pPr>
    </w:p>
    <w:p w:rsidR="00DA1512" w:rsidRPr="00DA1512" w:rsidRDefault="00DA1512" w:rsidP="00DA1512">
      <w:pPr>
        <w:rPr>
          <w:rFonts w:cs="Arial"/>
          <w:iCs/>
          <w:lang w:val="sr-Cyrl-CS" w:eastAsia="hr-HR"/>
        </w:rPr>
      </w:pPr>
      <w:r w:rsidRPr="00DA1512">
        <w:rPr>
          <w:rFonts w:cs="Arial"/>
          <w:iCs/>
          <w:lang w:val="sr-Cyrl-CS" w:eastAsia="hr-HR"/>
        </w:rPr>
        <w:t>Ова Гаранција потпада под Једнообразна правила за гаранције на позив, Публикација бр.</w:t>
      </w:r>
      <w:r w:rsidRPr="00DA1512">
        <w:rPr>
          <w:rFonts w:cs="Arial"/>
          <w:iCs/>
          <w:lang w:val="sr-Latn-RS" w:eastAsia="hr-HR"/>
        </w:rPr>
        <w:t>7</w:t>
      </w:r>
      <w:r w:rsidRPr="00DA1512">
        <w:rPr>
          <w:rFonts w:cs="Arial"/>
          <w:iCs/>
          <w:lang w:val="sr-Cyrl-CS" w:eastAsia="hr-HR"/>
        </w:rPr>
        <w:t>58.МТК</w:t>
      </w:r>
    </w:p>
    <w:p w:rsidR="00DA1512" w:rsidRPr="00DA1512" w:rsidRDefault="00DA1512" w:rsidP="00DA1512">
      <w:pPr>
        <w:rPr>
          <w:rFonts w:cs="Arial"/>
          <w:iCs/>
          <w:lang w:val="sr-Cyrl-CS" w:eastAsia="hr-HR"/>
        </w:rPr>
      </w:pPr>
      <w:r w:rsidRPr="00DA1512">
        <w:rPr>
          <w:rFonts w:cs="Arial"/>
          <w:iCs/>
          <w:lang w:val="sr-Cyrl-CS" w:eastAsia="hr-HR"/>
        </w:rPr>
        <w:t xml:space="preserve">                                                                                               Потпис </w:t>
      </w:r>
    </w:p>
    <w:p w:rsidR="001E197A" w:rsidRPr="007E2429" w:rsidRDefault="001E197A" w:rsidP="007E2429">
      <w:pPr>
        <w:ind w:left="7088"/>
        <w:rPr>
          <w:rFonts w:cs="Arial"/>
          <w:iCs/>
          <w:lang w:eastAsia="hr-HR"/>
        </w:rPr>
      </w:pPr>
      <w:r>
        <w:rPr>
          <w:rFonts w:eastAsia="Calibri" w:cs="Arial"/>
        </w:rPr>
        <w:br w:type="page"/>
      </w:r>
    </w:p>
    <w:p w:rsidR="001E197A" w:rsidRPr="008220BE" w:rsidRDefault="00DA1512" w:rsidP="001E197A">
      <w:pPr>
        <w:spacing w:before="0"/>
        <w:jc w:val="right"/>
        <w:outlineLvl w:val="1"/>
        <w:rPr>
          <w:rFonts w:cs="Arial"/>
          <w:b/>
        </w:rPr>
      </w:pPr>
      <w:proofErr w:type="gramStart"/>
      <w:r>
        <w:rPr>
          <w:rFonts w:cs="Arial"/>
          <w:b/>
        </w:rPr>
        <w:lastRenderedPageBreak/>
        <w:t xml:space="preserve">ПРИЛОГ </w:t>
      </w:r>
      <w:r>
        <w:rPr>
          <w:rFonts w:cs="Arial"/>
          <w:b/>
          <w:lang w:val="sr-Cyrl-RS"/>
        </w:rPr>
        <w:t>4</w:t>
      </w:r>
      <w:r w:rsidR="001E197A" w:rsidRPr="007E2429">
        <w:rPr>
          <w:rFonts w:cs="Arial"/>
          <w:b/>
        </w:rPr>
        <w:t>.</w:t>
      </w:r>
      <w:proofErr w:type="gramEnd"/>
    </w:p>
    <w:p w:rsidR="001E197A" w:rsidRPr="008220BE" w:rsidRDefault="001E197A" w:rsidP="001E197A">
      <w:pPr>
        <w:spacing w:before="0"/>
        <w:ind w:left="720"/>
        <w:contextualSpacing/>
        <w:jc w:val="right"/>
        <w:rPr>
          <w:rFonts w:eastAsia="Calibri" w:cs="Arial"/>
          <w:b/>
        </w:rPr>
      </w:pPr>
      <w:r w:rsidRPr="008220BE">
        <w:rPr>
          <w:rFonts w:eastAsia="Calibri" w:cs="Arial"/>
          <w:b/>
        </w:rPr>
        <w:t>Банкарске гаранције за добро извршење посла</w:t>
      </w:r>
    </w:p>
    <w:p w:rsidR="001E197A" w:rsidRPr="000F6015" w:rsidRDefault="001E197A" w:rsidP="008220BE">
      <w:pPr>
        <w:shd w:val="clear" w:color="auto" w:fill="FFFFFF"/>
        <w:tabs>
          <w:tab w:val="right" w:pos="9029"/>
        </w:tabs>
        <w:rPr>
          <w:rFonts w:cs="Arial"/>
          <w:b/>
          <w:bCs/>
          <w:i/>
          <w:u w:val="single"/>
          <w:lang w:eastAsia="hr-HR"/>
        </w:rPr>
      </w:pPr>
      <w:r w:rsidRPr="008220BE">
        <w:rPr>
          <w:rFonts w:cs="Arial"/>
          <w:b/>
          <w:bCs/>
          <w:i/>
          <w:u w:val="single"/>
          <w:lang w:eastAsia="hr-HR"/>
        </w:rPr>
        <w:t>(назив банке, адреса филијале издаваоца или огранка)</w:t>
      </w:r>
      <w:r w:rsidR="008220BE">
        <w:rPr>
          <w:rFonts w:cs="Arial"/>
          <w:b/>
          <w:bCs/>
          <w:i/>
          <w:u w:val="single"/>
          <w:lang w:eastAsia="hr-HR"/>
        </w:rPr>
        <w:tab/>
      </w:r>
    </w:p>
    <w:p w:rsidR="001E197A" w:rsidRPr="000F6015" w:rsidRDefault="001E197A" w:rsidP="001E197A">
      <w:pPr>
        <w:rPr>
          <w:rFonts w:cs="Arial"/>
          <w:bCs/>
          <w:lang w:eastAsia="hr-HR"/>
        </w:rPr>
      </w:pPr>
      <w:r w:rsidRPr="000F6015">
        <w:rPr>
          <w:rFonts w:cs="Arial"/>
          <w:bCs/>
          <w:spacing w:val="9"/>
          <w:lang w:eastAsia="hr-HR"/>
        </w:rPr>
        <w:t xml:space="preserve">за: </w:t>
      </w:r>
      <w:r w:rsidRPr="000F6015">
        <w:rPr>
          <w:rFonts w:cs="Arial"/>
          <w:bCs/>
          <w:lang w:eastAsia="hr-HR"/>
        </w:rPr>
        <w:t>Јавно предузеће  "Електропривреда Србије"Београд</w:t>
      </w:r>
    </w:p>
    <w:p w:rsidR="001E197A" w:rsidRPr="000F6015" w:rsidRDefault="001E197A" w:rsidP="001E197A">
      <w:pPr>
        <w:rPr>
          <w:rFonts w:cs="Arial"/>
          <w:bCs/>
          <w:lang w:val="sr-Cyrl-CS" w:eastAsia="hr-HR"/>
        </w:rPr>
      </w:pPr>
      <w:r>
        <w:rPr>
          <w:rFonts w:cs="Arial"/>
          <w:bCs/>
          <w:lang w:val="sr-Cyrl-CS" w:eastAsia="hr-HR"/>
        </w:rPr>
        <w:t>Царице Милице 2</w:t>
      </w:r>
    </w:p>
    <w:p w:rsidR="001E197A" w:rsidRPr="000F6015" w:rsidRDefault="001E197A" w:rsidP="001E197A">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1E197A" w:rsidRDefault="001E197A" w:rsidP="001E197A">
      <w:pPr>
        <w:shd w:val="clear" w:color="auto" w:fill="FFFFFF"/>
        <w:rPr>
          <w:rFonts w:cs="Arial"/>
          <w:b/>
          <w:lang w:eastAsia="hr-HR"/>
        </w:rPr>
      </w:pPr>
      <w:r w:rsidRPr="002F3245">
        <w:rPr>
          <w:rFonts w:cs="Arial"/>
          <w:bCs/>
          <w:lang w:val="sr-Cyrl-CS" w:eastAsia="hr-HR"/>
        </w:rPr>
        <w:t>Богољуба Урошевића Црног 44, 11500 Обреновац</w:t>
      </w:r>
      <w:r w:rsidRPr="000F6015">
        <w:rPr>
          <w:rFonts w:cs="Arial"/>
          <w:b/>
          <w:lang w:eastAsia="hr-HR"/>
        </w:rPr>
        <w:t xml:space="preserve"> </w:t>
      </w:r>
    </w:p>
    <w:p w:rsidR="001E197A" w:rsidRDefault="001E197A" w:rsidP="001E197A">
      <w:pPr>
        <w:shd w:val="clear" w:color="auto" w:fill="FFFFFF"/>
        <w:rPr>
          <w:rFonts w:cs="Arial"/>
          <w:b/>
          <w:lang w:eastAsia="hr-HR"/>
        </w:rPr>
      </w:pPr>
    </w:p>
    <w:p w:rsidR="001E197A" w:rsidRDefault="001E197A" w:rsidP="001E197A">
      <w:pPr>
        <w:shd w:val="clear" w:color="auto" w:fill="FFFFFF"/>
        <w:rPr>
          <w:rFonts w:cs="Arial"/>
          <w:b/>
          <w:spacing w:val="-2"/>
          <w:lang w:eastAsia="hr-HR"/>
        </w:rPr>
      </w:pPr>
      <w:r w:rsidRPr="000F6015">
        <w:rPr>
          <w:rFonts w:cs="Arial"/>
          <w:b/>
          <w:lang w:eastAsia="hr-HR"/>
        </w:rPr>
        <w:t xml:space="preserve">ГАРАНЦИЈА ЗА ДОБРО ИЗВРШЕЊЕ ПОСЛА </w:t>
      </w:r>
      <w:r w:rsidRPr="000F6015">
        <w:rPr>
          <w:rFonts w:cs="Arial"/>
          <w:b/>
          <w:bCs/>
          <w:lang w:eastAsia="hr-HR"/>
        </w:rPr>
        <w:t>БР</w:t>
      </w:r>
      <w:r w:rsidRPr="000F6015">
        <w:rPr>
          <w:rFonts w:cs="Arial"/>
          <w:b/>
          <w:spacing w:val="-2"/>
          <w:lang w:val="sr-Latn-CS" w:eastAsia="hr-HR"/>
        </w:rPr>
        <w:t>.................</w:t>
      </w:r>
    </w:p>
    <w:p w:rsidR="001E197A" w:rsidRPr="00AA3D70" w:rsidRDefault="001E197A" w:rsidP="001E197A">
      <w:pPr>
        <w:shd w:val="clear" w:color="auto" w:fill="FFFFFF"/>
        <w:rPr>
          <w:rFonts w:cs="Arial"/>
          <w:lang w:eastAsia="hr-HR"/>
        </w:rPr>
      </w:pPr>
    </w:p>
    <w:p w:rsidR="001E197A" w:rsidRPr="000F6015" w:rsidRDefault="001E197A" w:rsidP="001E197A">
      <w:pPr>
        <w:rPr>
          <w:rFonts w:cs="Arial"/>
          <w:iCs/>
          <w:lang w:eastAsia="hr-HR"/>
        </w:rPr>
      </w:pPr>
      <w:r w:rsidRPr="000F6015">
        <w:rPr>
          <w:rFonts w:cs="Arial"/>
          <w:iCs/>
          <w:lang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1E197A" w:rsidRPr="000F6015" w:rsidRDefault="001E197A" w:rsidP="001E197A">
      <w:pPr>
        <w:rPr>
          <w:rFonts w:cs="Arial"/>
          <w:iCs/>
          <w:lang w:eastAsia="hr-HR"/>
        </w:rPr>
      </w:pPr>
      <w:r w:rsidRPr="000F6015">
        <w:rPr>
          <w:rFonts w:cs="Arial"/>
          <w:iCs/>
          <w:lang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1E197A" w:rsidRPr="000F6015" w:rsidRDefault="001E197A" w:rsidP="001E197A">
      <w:pPr>
        <w:rPr>
          <w:rFonts w:cs="Arial"/>
          <w:iCs/>
          <w:lang w:eastAsia="hr-HR"/>
        </w:rPr>
      </w:pPr>
      <w:r w:rsidRPr="000F6015">
        <w:rPr>
          <w:rFonts w:cs="Arial"/>
          <w:iCs/>
          <w:lang w:eastAsia="hr-HR"/>
        </w:rPr>
        <w:t>.................................................../износ у цифрама/</w:t>
      </w:r>
    </w:p>
    <w:p w:rsidR="001E197A" w:rsidRPr="000F6015" w:rsidRDefault="001E197A" w:rsidP="001E197A">
      <w:pPr>
        <w:rPr>
          <w:rFonts w:cs="Arial"/>
          <w:iCs/>
          <w:lang w:eastAsia="hr-HR"/>
        </w:rPr>
      </w:pPr>
      <w:r w:rsidRPr="000F6015">
        <w:rPr>
          <w:rFonts w:cs="Arial"/>
          <w:iCs/>
          <w:lang w:eastAsia="hr-HR"/>
        </w:rPr>
        <w:t>(словима: ............................................................)</w:t>
      </w:r>
    </w:p>
    <w:p w:rsidR="001E197A" w:rsidRPr="000F6015" w:rsidRDefault="001E197A" w:rsidP="001E197A">
      <w:pPr>
        <w:rPr>
          <w:rFonts w:cs="Arial"/>
          <w:iCs/>
          <w:lang w:eastAsia="hr-HR"/>
        </w:rPr>
      </w:pPr>
      <w:r w:rsidRPr="000F6015">
        <w:rPr>
          <w:rFonts w:cs="Arial"/>
          <w:iCs/>
          <w:lang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1E197A" w:rsidRPr="000F6015" w:rsidRDefault="001E197A" w:rsidP="001E197A">
      <w:pPr>
        <w:rPr>
          <w:rFonts w:cs="Arial"/>
          <w:iCs/>
          <w:lang w:eastAsia="hr-HR"/>
        </w:rPr>
      </w:pPr>
      <w:r w:rsidRPr="000F6015">
        <w:rPr>
          <w:rFonts w:cs="Arial"/>
          <w:iCs/>
          <w:lang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1E197A" w:rsidRPr="000F6015" w:rsidRDefault="001E197A" w:rsidP="001E197A">
      <w:pPr>
        <w:rPr>
          <w:rFonts w:cs="Arial"/>
          <w:iCs/>
          <w:lang w:eastAsia="hr-HR"/>
        </w:rPr>
      </w:pPr>
      <w:r w:rsidRPr="000F6015">
        <w:rPr>
          <w:rFonts w:cs="Arial"/>
          <w:iCs/>
          <w:lang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eastAsia="hr-HR"/>
        </w:rPr>
        <w:t xml:space="preserve"> поруком посредством банке, која потвр</w:t>
      </w:r>
      <w:r w:rsidRPr="000F6015">
        <w:rPr>
          <w:rFonts w:cs="Arial"/>
          <w:iCs/>
          <w:lang w:val="sr-Latn-CS" w:eastAsia="hr-HR"/>
        </w:rPr>
        <w:t>ђ</w:t>
      </w:r>
      <w:r w:rsidRPr="000F6015">
        <w:rPr>
          <w:rFonts w:cs="Arial"/>
          <w:iCs/>
          <w:lang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1E197A" w:rsidRPr="000F6015" w:rsidRDefault="001E197A" w:rsidP="001E197A">
      <w:pPr>
        <w:rPr>
          <w:rFonts w:cs="Arial"/>
          <w:iCs/>
          <w:lang w:eastAsia="hr-HR"/>
        </w:rPr>
      </w:pPr>
      <w:r w:rsidRPr="000F6015">
        <w:rPr>
          <w:rFonts w:cs="Arial"/>
          <w:iCs/>
          <w:lang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1E197A" w:rsidRPr="000F6015" w:rsidRDefault="001E197A" w:rsidP="001E197A">
      <w:pPr>
        <w:rPr>
          <w:rFonts w:cs="Arial"/>
          <w:iCs/>
          <w:lang w:eastAsia="hr-HR"/>
        </w:rPr>
      </w:pPr>
      <w:r w:rsidRPr="000F6015">
        <w:rPr>
          <w:rFonts w:cs="Arial"/>
          <w:iCs/>
          <w:lang w:eastAsia="hr-HR"/>
        </w:rPr>
        <w:t>Ова Гаранција се издаје лично Вама и не може се преносити или асигнирати.</w:t>
      </w:r>
    </w:p>
    <w:p w:rsidR="001E197A" w:rsidRPr="000F6015" w:rsidRDefault="001E197A" w:rsidP="001E197A">
      <w:pPr>
        <w:rPr>
          <w:rFonts w:cs="Arial"/>
          <w:iCs/>
          <w:lang w:eastAsia="hr-HR"/>
        </w:rPr>
      </w:pPr>
      <w:r w:rsidRPr="000F6015">
        <w:rPr>
          <w:rFonts w:cs="Arial"/>
          <w:iCs/>
          <w:lang w:eastAsia="hr-HR"/>
        </w:rPr>
        <w:t>Ова Гаранција подлеже Једнообразним правилима за гаранције на позив, Публикација бр.758.МТК</w:t>
      </w:r>
    </w:p>
    <w:p w:rsidR="001E197A" w:rsidRPr="000F6015" w:rsidRDefault="001E197A" w:rsidP="001E197A">
      <w:pPr>
        <w:autoSpaceDE w:val="0"/>
        <w:autoSpaceDN w:val="0"/>
        <w:adjustRightInd w:val="0"/>
        <w:rPr>
          <w:rFonts w:cs="Arial"/>
          <w:i/>
          <w:iCs/>
          <w:lang w:val="sr-Cyrl-CS" w:eastAsia="hr-HR"/>
        </w:rPr>
      </w:pPr>
    </w:p>
    <w:p w:rsidR="001E197A" w:rsidRPr="000F6015" w:rsidRDefault="001E197A" w:rsidP="001E197A">
      <w:pPr>
        <w:autoSpaceDE w:val="0"/>
        <w:autoSpaceDN w:val="0"/>
        <w:adjustRightInd w:val="0"/>
        <w:rPr>
          <w:rFonts w:cs="Arial"/>
          <w:i/>
          <w:iCs/>
          <w:lang w:val="sr-Cyrl-CS" w:eastAsia="hr-HR"/>
        </w:rPr>
      </w:pPr>
    </w:p>
    <w:p w:rsidR="001E197A" w:rsidRPr="000F6015" w:rsidRDefault="001E197A" w:rsidP="001E197A">
      <w:pPr>
        <w:rPr>
          <w:rFonts w:cs="Arial"/>
          <w:iCs/>
          <w:lang w:val="sr-Cyrl-CS" w:eastAsia="hr-HR"/>
        </w:rPr>
      </w:pPr>
      <w:r w:rsidRPr="000F6015">
        <w:rPr>
          <w:rFonts w:cs="Arial"/>
          <w:iCs/>
          <w:lang w:val="sr-Cyrl-CS" w:eastAsia="hr-HR"/>
        </w:rPr>
        <w:t xml:space="preserve">                                                                                               Потпис </w:t>
      </w:r>
    </w:p>
    <w:p w:rsidR="00765DB9" w:rsidRPr="002C3543" w:rsidRDefault="00765DB9" w:rsidP="001E197A">
      <w:pPr>
        <w:spacing w:before="0"/>
        <w:ind w:left="720"/>
        <w:contextualSpacing/>
        <w:rPr>
          <w:rFonts w:eastAsia="Calibri" w:cs="Arial"/>
        </w:rPr>
      </w:pPr>
    </w:p>
    <w:p w:rsidR="00765DB9" w:rsidRPr="002C3543" w:rsidRDefault="00765DB9" w:rsidP="00765DB9">
      <w:pPr>
        <w:spacing w:before="0"/>
        <w:ind w:left="720"/>
        <w:contextualSpacing/>
        <w:rPr>
          <w:rFonts w:eastAsia="Calibri" w:cs="Arial"/>
        </w:rPr>
      </w:pPr>
    </w:p>
    <w:p w:rsidR="00765DB9" w:rsidRPr="002C3543" w:rsidRDefault="00765DB9" w:rsidP="00765DB9">
      <w:pPr>
        <w:spacing w:before="0"/>
        <w:ind w:left="720"/>
        <w:contextualSpacing/>
        <w:rPr>
          <w:rFonts w:eastAsia="Calibri" w:cs="Arial"/>
        </w:rPr>
      </w:pPr>
    </w:p>
    <w:p w:rsidR="00765DB9" w:rsidRPr="00765DB9" w:rsidRDefault="00765DB9" w:rsidP="00765DB9">
      <w:pPr>
        <w:spacing w:before="0"/>
        <w:ind w:left="720"/>
        <w:contextualSpacing/>
        <w:rPr>
          <w:rFonts w:eastAsia="Calibri" w:cs="Arial"/>
          <w:color w:val="00B0F0"/>
        </w:rPr>
      </w:pPr>
    </w:p>
    <w:p w:rsidR="00765DB9" w:rsidRPr="007E2429" w:rsidRDefault="00765DB9" w:rsidP="007E2429">
      <w:pPr>
        <w:spacing w:before="0"/>
        <w:contextualSpacing/>
        <w:rPr>
          <w:rFonts w:eastAsia="Calibri" w:cs="Arial"/>
          <w:color w:val="00B0F0"/>
        </w:rPr>
      </w:pPr>
    </w:p>
    <w:p w:rsidR="00765DB9" w:rsidRPr="00765DB9" w:rsidRDefault="00765DB9" w:rsidP="00765DB9">
      <w:pPr>
        <w:spacing w:before="0"/>
        <w:ind w:left="720"/>
        <w:contextualSpacing/>
        <w:rPr>
          <w:rFonts w:eastAsia="Calibri" w:cs="Arial"/>
          <w:color w:val="00B0F0"/>
        </w:rPr>
      </w:pPr>
    </w:p>
    <w:p w:rsidR="00765DB9" w:rsidRPr="007E2429" w:rsidRDefault="00765DB9" w:rsidP="00765DB9">
      <w:pPr>
        <w:spacing w:before="0"/>
        <w:jc w:val="right"/>
        <w:rPr>
          <w:rFonts w:cs="Arial"/>
          <w:b/>
        </w:rPr>
      </w:pPr>
      <w:proofErr w:type="gramStart"/>
      <w:r w:rsidRPr="007E2429">
        <w:rPr>
          <w:rFonts w:cs="Arial"/>
          <w:b/>
        </w:rPr>
        <w:t xml:space="preserve">ПРИЛОГ </w:t>
      </w:r>
      <w:r w:rsidR="00DA1512">
        <w:rPr>
          <w:rFonts w:cs="Arial"/>
          <w:b/>
          <w:lang w:val="sr-Cyrl-RS"/>
        </w:rPr>
        <w:t>5</w:t>
      </w:r>
      <w:r w:rsidR="002C3543" w:rsidRPr="007E2429">
        <w:rPr>
          <w:rFonts w:cs="Arial"/>
          <w:b/>
        </w:rPr>
        <w:t>.</w:t>
      </w:r>
      <w:proofErr w:type="gramEnd"/>
    </w:p>
    <w:p w:rsidR="00765DB9" w:rsidRPr="00503EF7" w:rsidRDefault="00765DB9" w:rsidP="00765DB9">
      <w:pPr>
        <w:spacing w:before="0"/>
        <w:jc w:val="right"/>
        <w:rPr>
          <w:rFonts w:cs="Arial"/>
          <w:b/>
          <w:highlight w:val="yellow"/>
        </w:rPr>
      </w:pPr>
      <w:r w:rsidRPr="007E2429">
        <w:rPr>
          <w:rFonts w:cs="Arial"/>
          <w:b/>
        </w:rPr>
        <w:t>*</w:t>
      </w:r>
      <w:r w:rsidR="00B319A0" w:rsidRPr="007E2429">
        <w:rPr>
          <w:rFonts w:cs="Arial"/>
          <w:b/>
        </w:rPr>
        <w:t>бакнарска гаранција</w:t>
      </w:r>
      <w:r w:rsidRPr="007E2429">
        <w:rPr>
          <w:rFonts w:cs="Arial"/>
          <w:b/>
        </w:rPr>
        <w:t xml:space="preserve"> за отклањање недостатака у гарантном периоду</w:t>
      </w:r>
    </w:p>
    <w:p w:rsidR="00765DB9" w:rsidRPr="00503EF7" w:rsidRDefault="00765DB9" w:rsidP="00765DB9">
      <w:pPr>
        <w:spacing w:before="0"/>
        <w:jc w:val="right"/>
        <w:rPr>
          <w:rFonts w:cs="Arial"/>
          <w:b/>
          <w:highlight w:val="yellow"/>
        </w:rPr>
      </w:pPr>
    </w:p>
    <w:p w:rsidR="007E2429" w:rsidRPr="000F6015" w:rsidRDefault="007E2429" w:rsidP="007E2429">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7E2429" w:rsidRPr="000F6015" w:rsidRDefault="007E2429" w:rsidP="007E2429">
      <w:pPr>
        <w:rPr>
          <w:rFonts w:cs="Arial"/>
          <w:spacing w:val="9"/>
          <w:lang w:val="sr-Cyrl-CS" w:eastAsia="hr-HR"/>
        </w:rPr>
      </w:pPr>
    </w:p>
    <w:p w:rsidR="007E2429" w:rsidRPr="000F6015" w:rsidRDefault="007E2429" w:rsidP="007E2429">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 xml:space="preserve">Јавно предузеће  "Електропривреда Србије"Београд </w:t>
      </w:r>
    </w:p>
    <w:p w:rsidR="007E2429" w:rsidRPr="000F6015" w:rsidRDefault="007E2429" w:rsidP="007E2429">
      <w:pPr>
        <w:rPr>
          <w:rFonts w:cs="Arial"/>
          <w:bCs/>
          <w:lang w:val="sr-Cyrl-CS" w:eastAsia="hr-HR"/>
        </w:rPr>
      </w:pPr>
      <w:r>
        <w:rPr>
          <w:rFonts w:cs="Arial"/>
          <w:bCs/>
          <w:lang w:val="sr-Cyrl-CS" w:eastAsia="hr-HR"/>
        </w:rPr>
        <w:t>Царице Милице 2</w:t>
      </w:r>
    </w:p>
    <w:p w:rsidR="007E2429" w:rsidRPr="000F6015" w:rsidRDefault="007E2429" w:rsidP="007E2429">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7E2429" w:rsidRPr="000F6015" w:rsidRDefault="007E2429" w:rsidP="007E2429">
      <w:pPr>
        <w:shd w:val="clear" w:color="auto" w:fill="FFFFFF"/>
        <w:rPr>
          <w:rFonts w:cs="Arial"/>
          <w:spacing w:val="9"/>
          <w:lang w:val="sr-Cyrl-CS" w:eastAsia="hr-HR"/>
        </w:rPr>
      </w:pPr>
      <w:r w:rsidRPr="002F3245">
        <w:rPr>
          <w:rFonts w:cs="Arial"/>
          <w:bCs/>
          <w:lang w:val="sr-Cyrl-CS" w:eastAsia="hr-HR"/>
        </w:rPr>
        <w:t>Богољуба Урошевића Црног 44, 11500 Обреновац</w:t>
      </w:r>
    </w:p>
    <w:p w:rsidR="007E2429" w:rsidRPr="000F6015" w:rsidRDefault="007E2429" w:rsidP="007E2429">
      <w:pPr>
        <w:shd w:val="clear" w:color="auto" w:fill="FFFFFF"/>
        <w:rPr>
          <w:rFonts w:cs="Arial"/>
          <w:b/>
          <w:bCs/>
          <w:spacing w:val="9"/>
          <w:lang w:val="sr-Cyrl-CS" w:eastAsia="hr-HR"/>
        </w:rPr>
      </w:pPr>
    </w:p>
    <w:p w:rsidR="007E2429" w:rsidRPr="000F6015" w:rsidRDefault="007E2429" w:rsidP="007E2429">
      <w:pPr>
        <w:jc w:val="center"/>
        <w:rPr>
          <w:rFonts w:cs="Arial"/>
          <w:b/>
          <w:spacing w:val="9"/>
          <w:lang w:val="sr-Cyrl-CS" w:eastAsia="hr-HR"/>
        </w:rPr>
      </w:pPr>
      <w:r w:rsidRPr="000F6015">
        <w:rPr>
          <w:rFonts w:cs="Arial"/>
          <w:b/>
          <w:lang w:val="sr-Cyrl-CS" w:eastAsia="hr-HR"/>
        </w:rPr>
        <w:t xml:space="preserve">ГАРАНЦИЈА ЗА </w:t>
      </w:r>
      <w:r w:rsidRPr="000F6015">
        <w:rPr>
          <w:rFonts w:cs="Arial"/>
          <w:b/>
          <w:spacing w:val="-1"/>
          <w:lang w:val="sr-Cyrl-CS" w:eastAsia="hr-HR"/>
        </w:rPr>
        <w:t>ЗА ОТКЛАЊАЊЕ ГРЕШАКА У ГАРАНТНОМ РОКУ</w:t>
      </w:r>
    </w:p>
    <w:p w:rsidR="007E2429" w:rsidRPr="000F6015" w:rsidRDefault="007E2429" w:rsidP="007E2429">
      <w:pPr>
        <w:rPr>
          <w:rFonts w:cs="Arial"/>
          <w:iCs/>
          <w:lang w:val="sr-Cyrl-CS" w:eastAsia="hr-HR"/>
        </w:rPr>
      </w:pPr>
      <w:r w:rsidRPr="000F6015">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7E2429" w:rsidRPr="000F6015" w:rsidRDefault="007E2429" w:rsidP="007E2429">
      <w:pPr>
        <w:rPr>
          <w:rFonts w:cs="Arial"/>
          <w:iCs/>
          <w:lang w:val="sr-Cyrl-CS" w:eastAsia="hr-HR"/>
        </w:rPr>
      </w:pPr>
    </w:p>
    <w:p w:rsidR="007E2429" w:rsidRPr="000F6015" w:rsidRDefault="007E2429" w:rsidP="007E2429">
      <w:pPr>
        <w:rPr>
          <w:rFonts w:cs="Arial"/>
          <w:iCs/>
          <w:lang w:val="sr-Cyrl-CS" w:eastAsia="hr-HR"/>
        </w:rPr>
      </w:pPr>
      <w:r w:rsidRPr="000F6015">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7E2429" w:rsidRPr="000F6015" w:rsidRDefault="007E2429" w:rsidP="007E2429">
      <w:pPr>
        <w:rPr>
          <w:rFonts w:cs="Arial"/>
          <w:iCs/>
          <w:lang w:val="sr-Cyrl-CS" w:eastAsia="hr-HR"/>
        </w:rPr>
      </w:pPr>
      <w:r w:rsidRPr="000F6015">
        <w:rPr>
          <w:rFonts w:cs="Arial"/>
          <w:iCs/>
          <w:lang w:val="sr-Cyrl-CS" w:eastAsia="hr-HR"/>
        </w:rPr>
        <w:t>.................................................../износ у цифрама/</w:t>
      </w:r>
    </w:p>
    <w:p w:rsidR="007E2429" w:rsidRPr="000F6015" w:rsidRDefault="007E2429" w:rsidP="007E2429">
      <w:pPr>
        <w:rPr>
          <w:rFonts w:cs="Arial"/>
          <w:iCs/>
          <w:lang w:val="sr-Cyrl-CS" w:eastAsia="hr-HR"/>
        </w:rPr>
      </w:pPr>
      <w:r w:rsidRPr="000F6015">
        <w:rPr>
          <w:rFonts w:cs="Arial"/>
          <w:iCs/>
          <w:lang w:val="sr-Cyrl-CS" w:eastAsia="hr-HR"/>
        </w:rPr>
        <w:t>(словима: ............................................................)</w:t>
      </w:r>
    </w:p>
    <w:p w:rsidR="007E2429" w:rsidRPr="000F6015" w:rsidRDefault="007E2429" w:rsidP="007E2429">
      <w:pPr>
        <w:rPr>
          <w:rFonts w:cs="Arial"/>
          <w:iCs/>
          <w:lang w:val="sr-Cyrl-CS" w:eastAsia="hr-HR"/>
        </w:rPr>
      </w:pPr>
      <w:r w:rsidRPr="000F6015">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7E2429" w:rsidRPr="000F6015" w:rsidRDefault="007E2429" w:rsidP="007E2429">
      <w:pPr>
        <w:rPr>
          <w:rFonts w:cs="Arial"/>
          <w:iCs/>
          <w:lang w:val="sr-Cyrl-CS" w:eastAsia="hr-HR"/>
        </w:rPr>
      </w:pPr>
      <w:r w:rsidRPr="000F6015">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7E2429" w:rsidRPr="000F6015" w:rsidRDefault="007E2429" w:rsidP="007E2429">
      <w:pPr>
        <w:rPr>
          <w:rFonts w:cs="Arial"/>
          <w:iCs/>
          <w:lang w:val="sr-Cyrl-CS" w:eastAsia="hr-HR"/>
        </w:rPr>
      </w:pPr>
      <w:r w:rsidRPr="000F6015">
        <w:rPr>
          <w:rFonts w:cs="Arial"/>
          <w:iCs/>
          <w:lang w:val="sr-Cyrl-CS"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val="sr-Cyrl-CS" w:eastAsia="hr-HR"/>
        </w:rPr>
        <w:t xml:space="preserve"> поруком посредством банке, која потвр</w:t>
      </w:r>
      <w:r w:rsidRPr="000F6015">
        <w:rPr>
          <w:rFonts w:cs="Arial"/>
          <w:iCs/>
          <w:lang w:val="sr-Latn-CS" w:eastAsia="hr-HR"/>
        </w:rPr>
        <w:t>ђ</w:t>
      </w:r>
      <w:r w:rsidRPr="000F6015">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7E2429" w:rsidRPr="000F6015" w:rsidRDefault="007E2429" w:rsidP="007E2429">
      <w:pPr>
        <w:rPr>
          <w:rFonts w:cs="Arial"/>
          <w:iCs/>
          <w:lang w:val="sr-Cyrl-CS" w:eastAsia="hr-HR"/>
        </w:rPr>
      </w:pPr>
    </w:p>
    <w:p w:rsidR="007E2429" w:rsidRPr="000F6015" w:rsidRDefault="007E2429" w:rsidP="007E2429">
      <w:pPr>
        <w:rPr>
          <w:rFonts w:cs="Arial"/>
          <w:iCs/>
          <w:lang w:val="sr-Cyrl-CS" w:eastAsia="hr-HR"/>
        </w:rPr>
      </w:pPr>
      <w:r w:rsidRPr="000F6015">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7E2429" w:rsidRPr="000F6015" w:rsidRDefault="007E2429" w:rsidP="007E2429">
      <w:pPr>
        <w:rPr>
          <w:rFonts w:cs="Arial"/>
          <w:iCs/>
          <w:lang w:val="sr-Cyrl-CS" w:eastAsia="hr-HR"/>
        </w:rPr>
      </w:pPr>
      <w:r w:rsidRPr="000F6015">
        <w:rPr>
          <w:rFonts w:cs="Arial"/>
          <w:iCs/>
          <w:lang w:val="sr-Cyrl-CS" w:eastAsia="hr-HR"/>
        </w:rPr>
        <w:t>Ова Гаранција се издаје лично Вама и не може се преносити или асигнирати.</w:t>
      </w:r>
    </w:p>
    <w:p w:rsidR="007E2429" w:rsidRPr="000F6015" w:rsidRDefault="007E2429" w:rsidP="007E2429">
      <w:pPr>
        <w:rPr>
          <w:rFonts w:cs="Arial"/>
          <w:iCs/>
          <w:lang w:val="sr-Cyrl-CS" w:eastAsia="hr-HR"/>
        </w:rPr>
      </w:pPr>
    </w:p>
    <w:p w:rsidR="007E2429" w:rsidRPr="007E2429" w:rsidRDefault="007E2429" w:rsidP="007E2429">
      <w:pPr>
        <w:rPr>
          <w:rFonts w:cs="Arial"/>
          <w:iCs/>
          <w:lang w:val="sr-Cyrl-CS" w:eastAsia="hr-HR"/>
        </w:rPr>
      </w:pPr>
      <w:r w:rsidRPr="000F6015">
        <w:rPr>
          <w:rFonts w:cs="Arial"/>
          <w:iCs/>
          <w:lang w:val="sr-Cyrl-CS" w:eastAsia="hr-HR"/>
        </w:rPr>
        <w:t>Ова Гаранција подлеже Једнообразним правилима за гаранције на позив, Публикација бр.758.</w:t>
      </w:r>
    </w:p>
    <w:p w:rsidR="00765DB9" w:rsidRPr="002C3543" w:rsidRDefault="007E2429" w:rsidP="007E2429">
      <w:pPr>
        <w:spacing w:before="0"/>
        <w:rPr>
          <w:rFonts w:cs="Arial"/>
        </w:rPr>
      </w:pPr>
      <w:r w:rsidRPr="000F6015">
        <w:rPr>
          <w:rFonts w:cs="Arial"/>
          <w:iCs/>
          <w:lang w:val="sr-Cyrl-CS" w:eastAsia="hr-HR"/>
        </w:rPr>
        <w:t xml:space="preserve">                                                                                               Потпис</w:t>
      </w:r>
    </w:p>
    <w:p w:rsidR="00765DB9" w:rsidRPr="002C3543" w:rsidRDefault="00765DB9" w:rsidP="00765DB9">
      <w:pPr>
        <w:spacing w:before="0"/>
        <w:rPr>
          <w:rFonts w:cs="Arial"/>
        </w:rPr>
      </w:pPr>
    </w:p>
    <w:p w:rsidR="00765DB9" w:rsidRPr="002C3543" w:rsidRDefault="00765DB9" w:rsidP="00765DB9">
      <w:pPr>
        <w:spacing w:before="0"/>
        <w:rPr>
          <w:rFonts w:cs="Arial"/>
        </w:rPr>
      </w:pPr>
    </w:p>
    <w:p w:rsidR="00765DB9" w:rsidRPr="009A5E85" w:rsidRDefault="00765DB9" w:rsidP="00765DB9">
      <w:pPr>
        <w:spacing w:before="0"/>
        <w:rPr>
          <w:rFonts w:cs="Arial"/>
          <w:lang w:val="sr-Cyrl-RS"/>
        </w:rPr>
      </w:pPr>
    </w:p>
    <w:p w:rsidR="00765DB9" w:rsidRPr="002C3543" w:rsidRDefault="00765DB9" w:rsidP="00765DB9">
      <w:pPr>
        <w:spacing w:before="0"/>
        <w:rPr>
          <w:rFonts w:cs="Arial"/>
        </w:rPr>
      </w:pPr>
    </w:p>
    <w:p w:rsidR="00765DB9" w:rsidRPr="002C3543" w:rsidRDefault="00765DB9" w:rsidP="00765DB9">
      <w:pPr>
        <w:spacing w:before="0"/>
        <w:rPr>
          <w:rFonts w:cs="Arial"/>
        </w:rPr>
      </w:pPr>
      <w:r w:rsidRPr="00765DB9">
        <w:rPr>
          <w:rFonts w:cs="Arial"/>
          <w:color w:val="00B0F0"/>
        </w:rPr>
        <w:t xml:space="preserve">                                                                   </w:t>
      </w:r>
      <w:proofErr w:type="gramStart"/>
      <w:r w:rsidRPr="00765DB9">
        <w:rPr>
          <w:rFonts w:cs="Arial"/>
        </w:rPr>
        <w:t>ПРИЛОГ бр.</w:t>
      </w:r>
      <w:proofErr w:type="gramEnd"/>
      <w:r w:rsidR="002C3543">
        <w:rPr>
          <w:rFonts w:cs="Arial"/>
        </w:rPr>
        <w:t xml:space="preserve"> </w:t>
      </w:r>
      <w:r w:rsidR="00DA1512">
        <w:rPr>
          <w:rFonts w:cs="Arial"/>
          <w:lang w:val="sr-Cyrl-RS"/>
        </w:rPr>
        <w:t>6</w:t>
      </w:r>
      <w:r w:rsidR="002C3543">
        <w:rPr>
          <w:rFonts w:cs="Arial"/>
        </w:rPr>
        <w:t>.</w:t>
      </w:r>
    </w:p>
    <w:p w:rsidR="00765DB9" w:rsidRPr="00765DB9"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jc w:val="center"/>
        <w:rPr>
          <w:rFonts w:cs="Arial"/>
        </w:rPr>
      </w:pPr>
      <w:r w:rsidRPr="008220BE">
        <w:rPr>
          <w:rFonts w:cs="Arial"/>
        </w:rPr>
        <w:t>ЗАПИСНИК О ПРУЖЕНИМ УСЛУГАМА</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jc w:val="left"/>
        <w:rPr>
          <w:rFonts w:cs="Arial"/>
        </w:rPr>
      </w:pPr>
      <w:r w:rsidRPr="008220BE">
        <w:rPr>
          <w:rFonts w:cs="Arial"/>
        </w:rPr>
        <w:t>Датум 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tabs>
          <w:tab w:val="left" w:pos="720"/>
          <w:tab w:val="left" w:pos="1440"/>
          <w:tab w:val="left" w:pos="2160"/>
          <w:tab w:val="left" w:pos="2880"/>
          <w:tab w:val="left" w:pos="3600"/>
          <w:tab w:val="left" w:pos="5085"/>
        </w:tabs>
        <w:spacing w:before="0"/>
        <w:rPr>
          <w:rFonts w:cs="Arial"/>
        </w:rPr>
      </w:pPr>
      <w:r w:rsidRPr="008220BE">
        <w:rPr>
          <w:rFonts w:cs="Arial"/>
        </w:rPr>
        <w:tab/>
        <w:t>ПРУЖАЛАЦ УСЛУГА:</w:t>
      </w:r>
      <w:r w:rsidRPr="008220BE">
        <w:rPr>
          <w:rFonts w:cs="Arial"/>
        </w:rPr>
        <w:tab/>
      </w:r>
      <w:r w:rsidRPr="008220BE">
        <w:rPr>
          <w:rFonts w:cs="Arial"/>
        </w:rPr>
        <w:tab/>
        <w:t xml:space="preserve">      КОРИСНИК УСЛУГА:</w:t>
      </w:r>
    </w:p>
    <w:p w:rsidR="00765DB9" w:rsidRPr="005B1D92" w:rsidRDefault="00765DB9" w:rsidP="00765DB9">
      <w:pPr>
        <w:spacing w:before="0"/>
        <w:rPr>
          <w:rFonts w:cs="Arial"/>
        </w:rPr>
      </w:pPr>
      <w:r w:rsidRPr="008220BE">
        <w:rPr>
          <w:rFonts w:cs="Arial"/>
        </w:rPr>
        <w:t>_________________________</w:t>
      </w:r>
      <w:r w:rsidRPr="008220BE">
        <w:rPr>
          <w:rFonts w:cs="Arial"/>
        </w:rPr>
        <w:tab/>
      </w:r>
      <w:r w:rsidRPr="008220BE">
        <w:rPr>
          <w:rFonts w:cs="Arial"/>
        </w:rPr>
        <w:tab/>
        <w:t xml:space="preserve">     </w:t>
      </w:r>
      <w:r w:rsidRPr="005B1D92">
        <w:rPr>
          <w:rFonts w:cs="Arial"/>
        </w:rPr>
        <w:t>___________________________</w:t>
      </w:r>
    </w:p>
    <w:p w:rsidR="00765DB9" w:rsidRPr="008220BE" w:rsidRDefault="00765DB9" w:rsidP="008220BE">
      <w:pPr>
        <w:spacing w:before="0"/>
        <w:jc w:val="right"/>
        <w:rPr>
          <w:rFonts w:cs="Arial"/>
        </w:rPr>
      </w:pPr>
      <w:r w:rsidRPr="005B1D92">
        <w:rPr>
          <w:rFonts w:cs="Arial"/>
        </w:rPr>
        <w:t xml:space="preserve">   (Назив </w:t>
      </w:r>
      <w:proofErr w:type="gramStart"/>
      <w:r w:rsidRPr="005B1D92">
        <w:rPr>
          <w:rFonts w:cs="Arial"/>
        </w:rPr>
        <w:t>правног  лица</w:t>
      </w:r>
      <w:proofErr w:type="gramEnd"/>
      <w:r w:rsidRPr="005B1D92">
        <w:rPr>
          <w:rFonts w:cs="Arial"/>
        </w:rPr>
        <w:t xml:space="preserve">) </w:t>
      </w:r>
      <w:r w:rsidRPr="005B1D92">
        <w:rPr>
          <w:rFonts w:cs="Arial"/>
        </w:rPr>
        <w:tab/>
      </w:r>
      <w:r w:rsidRPr="005B1D92">
        <w:rPr>
          <w:rFonts w:cs="Arial"/>
        </w:rPr>
        <w:tab/>
      </w:r>
      <w:r w:rsidRPr="005B1D92">
        <w:rPr>
          <w:rFonts w:cs="Arial"/>
        </w:rPr>
        <w:tab/>
        <w:t>(ЈП ЕПС</w:t>
      </w:r>
      <w:r w:rsidR="008220BE" w:rsidRPr="005B1D92">
        <w:rPr>
          <w:rFonts w:cs="Arial"/>
        </w:rPr>
        <w:t>, Огранак ТЕНТ Београд -Обреновац</w:t>
      </w:r>
      <w:proofErr w:type="gramStart"/>
      <w:r w:rsidR="008220BE" w:rsidRPr="005B1D92">
        <w:rPr>
          <w:rFonts w:cs="Arial"/>
        </w:rPr>
        <w:t>,  лока</w:t>
      </w:r>
      <w:r w:rsidR="00914815">
        <w:rPr>
          <w:rFonts w:cs="Arial"/>
        </w:rPr>
        <w:t>ција</w:t>
      </w:r>
      <w:proofErr w:type="gramEnd"/>
      <w:r w:rsidR="00914815">
        <w:rPr>
          <w:rFonts w:cs="Arial"/>
        </w:rPr>
        <w:t xml:space="preserve"> </w:t>
      </w:r>
      <w:r w:rsidR="005A1707">
        <w:rPr>
          <w:rFonts w:cs="Arial"/>
          <w:lang w:val="sr-Cyrl-RS"/>
        </w:rPr>
        <w:t>А</w:t>
      </w:r>
      <w:r w:rsidRPr="005B1D92">
        <w:rPr>
          <w:rFonts w:cs="Arial"/>
        </w:rPr>
        <w:t>)</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tabs>
          <w:tab w:val="center" w:pos="4514"/>
        </w:tabs>
        <w:spacing w:before="0"/>
        <w:rPr>
          <w:rFonts w:cs="Arial"/>
        </w:rPr>
      </w:pPr>
      <w:r w:rsidRPr="008220BE">
        <w:rPr>
          <w:rFonts w:cs="Arial"/>
        </w:rPr>
        <w:t>__________________________</w:t>
      </w:r>
      <w:r w:rsidRPr="008220BE">
        <w:rPr>
          <w:rFonts w:cs="Arial"/>
        </w:rPr>
        <w:tab/>
        <w:t xml:space="preserve">                      ______________________________</w:t>
      </w:r>
    </w:p>
    <w:p w:rsidR="00765DB9" w:rsidRPr="008220BE" w:rsidRDefault="00765DB9" w:rsidP="008220BE">
      <w:pPr>
        <w:spacing w:before="0"/>
        <w:jc w:val="right"/>
        <w:rPr>
          <w:rFonts w:cs="Arial"/>
        </w:rPr>
      </w:pPr>
      <w:r w:rsidRPr="008220BE">
        <w:rPr>
          <w:rFonts w:cs="Arial"/>
        </w:rPr>
        <w:t xml:space="preserve">(Адреса правног  лица) </w:t>
      </w:r>
      <w:r w:rsidRPr="008220BE">
        <w:rPr>
          <w:rFonts w:cs="Arial"/>
        </w:rPr>
        <w:tab/>
      </w:r>
      <w:r w:rsidRPr="008220BE">
        <w:rPr>
          <w:rFonts w:cs="Arial"/>
        </w:rPr>
        <w:tab/>
      </w:r>
      <w:r w:rsidRPr="008220BE">
        <w:rPr>
          <w:rFonts w:cs="Arial"/>
        </w:rPr>
        <w:tab/>
        <w:t>(</w:t>
      </w:r>
      <w:r w:rsidR="008220BE" w:rsidRPr="008220BE">
        <w:rPr>
          <w:rFonts w:cs="Arial"/>
        </w:rPr>
        <w:t>Богољуба Урошевића Црног 44, 11500 Обреновац</w:t>
      </w:r>
      <w:r w:rsidRPr="008220BE">
        <w:rPr>
          <w:rFonts w:cs="Arial"/>
        </w:rPr>
        <w:t>)</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Број Уговора/Датум:      __________________________________________</w:t>
      </w:r>
    </w:p>
    <w:p w:rsidR="00765DB9" w:rsidRPr="008220BE" w:rsidRDefault="00765DB9" w:rsidP="00765DB9">
      <w:pPr>
        <w:spacing w:before="0"/>
        <w:rPr>
          <w:rFonts w:cs="Arial"/>
        </w:rPr>
      </w:pPr>
      <w:r w:rsidRPr="008220BE">
        <w:rPr>
          <w:rFonts w:cs="Arial"/>
        </w:rPr>
        <w:t xml:space="preserve">Број </w:t>
      </w:r>
      <w:r w:rsidR="00C81705">
        <w:rPr>
          <w:rFonts w:cs="Arial"/>
        </w:rPr>
        <w:t>захтева за спољну услугу</w:t>
      </w:r>
      <w:r w:rsidRPr="008220BE">
        <w:rPr>
          <w:rFonts w:cs="Arial"/>
        </w:rPr>
        <w:t xml:space="preserve"> (</w:t>
      </w:r>
      <w:r w:rsidR="00C81705">
        <w:rPr>
          <w:rFonts w:cs="Arial"/>
        </w:rPr>
        <w:t>ЗСУ</w:t>
      </w:r>
      <w:r w:rsidRPr="008220BE">
        <w:rPr>
          <w:rFonts w:cs="Arial"/>
        </w:rPr>
        <w:t>):  ________________________</w:t>
      </w:r>
    </w:p>
    <w:p w:rsidR="00765DB9" w:rsidRPr="008220BE" w:rsidRDefault="00765DB9" w:rsidP="00765DB9">
      <w:pPr>
        <w:spacing w:before="0"/>
        <w:rPr>
          <w:rFonts w:cs="Arial"/>
        </w:rPr>
      </w:pPr>
      <w:r w:rsidRPr="008220BE">
        <w:rPr>
          <w:rFonts w:cs="Arial"/>
        </w:rPr>
        <w:t>Место извршене услуге</w:t>
      </w:r>
      <w:r w:rsidRPr="008220BE">
        <w:rPr>
          <w:rFonts w:cs="Arial"/>
          <w:vertAlign w:val="superscript"/>
          <w:lang w:val="ru-RU"/>
        </w:rPr>
        <w:t xml:space="preserve"> 1</w:t>
      </w:r>
      <w:r w:rsidRPr="008220BE">
        <w:rPr>
          <w:rFonts w:cs="Arial"/>
        </w:rPr>
        <w:t>:  __________________________</w:t>
      </w:r>
    </w:p>
    <w:p w:rsidR="00765DB9" w:rsidRPr="008220BE" w:rsidRDefault="00765DB9" w:rsidP="00765DB9">
      <w:pPr>
        <w:spacing w:before="0"/>
        <w:rPr>
          <w:rFonts w:cs="Arial"/>
        </w:rPr>
      </w:pPr>
      <w:r w:rsidRPr="008220BE">
        <w:rPr>
          <w:rFonts w:cs="Arial"/>
        </w:rPr>
        <w:t>Објекат: 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А) ДЕТАЉНА СПЕЦИФИКАЦИЈА УСЛУГЕ: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Укупна вредност извршених услуга по спецификацији (без ПДВ)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765DB9" w:rsidRPr="008220BE" w:rsidRDefault="00765DB9" w:rsidP="00765DB9">
      <w:pPr>
        <w:spacing w:before="0"/>
        <w:rPr>
          <w:rFonts w:cs="Arial"/>
        </w:rPr>
      </w:pPr>
      <w:r w:rsidRPr="008220BE">
        <w:rPr>
          <w:rFonts w:cs="Arial"/>
        </w:rPr>
        <w:t>Предмет уговора (услуге) одговара траженим техничким карактеристикама.</w:t>
      </w:r>
      <w:r w:rsidRPr="008220BE">
        <w:rPr>
          <w:rFonts w:cs="Arial"/>
        </w:rPr>
        <w:tab/>
      </w:r>
    </w:p>
    <w:p w:rsidR="00765DB9" w:rsidRPr="008220BE" w:rsidRDefault="00765DB9" w:rsidP="00765DB9">
      <w:pPr>
        <w:spacing w:before="0"/>
        <w:rPr>
          <w:rFonts w:cs="Arial"/>
        </w:rPr>
      </w:pPr>
      <w:r w:rsidRPr="008220BE">
        <w:rPr>
          <w:rFonts w:cs="Arial"/>
        </w:rPr>
        <w:t>□ ДА</w:t>
      </w:r>
    </w:p>
    <w:p w:rsidR="00765DB9" w:rsidRPr="008220BE" w:rsidRDefault="00765DB9" w:rsidP="00765DB9">
      <w:pPr>
        <w:spacing w:before="0"/>
        <w:rPr>
          <w:rFonts w:cs="Arial"/>
        </w:rPr>
      </w:pPr>
      <w:r w:rsidRPr="008220BE">
        <w:rPr>
          <w:rFonts w:cs="Arial"/>
        </w:rPr>
        <w:t>□ НЕ</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Предмет уговора нема видљивих оштећења </w:t>
      </w:r>
      <w:r w:rsidRPr="008220BE">
        <w:rPr>
          <w:rFonts w:cs="Arial"/>
        </w:rPr>
        <w:tab/>
      </w:r>
    </w:p>
    <w:p w:rsidR="00765DB9" w:rsidRPr="008220BE" w:rsidRDefault="00765DB9" w:rsidP="00765DB9">
      <w:pPr>
        <w:spacing w:before="0"/>
        <w:rPr>
          <w:rFonts w:cs="Arial"/>
        </w:rPr>
      </w:pPr>
      <w:r w:rsidRPr="008220BE">
        <w:rPr>
          <w:rFonts w:cs="Arial"/>
        </w:rPr>
        <w:t>□ ДА</w:t>
      </w:r>
    </w:p>
    <w:p w:rsidR="00765DB9" w:rsidRPr="008220BE" w:rsidRDefault="00765DB9" w:rsidP="00765DB9">
      <w:pPr>
        <w:spacing w:before="0"/>
        <w:rPr>
          <w:rFonts w:cs="Arial"/>
        </w:rPr>
      </w:pPr>
      <w:r w:rsidRPr="008220BE">
        <w:rPr>
          <w:rFonts w:cs="Arial"/>
        </w:rPr>
        <w:t>□ НЕ</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Укупан број позиција из спецификације:                            Број улаза:</w:t>
      </w:r>
    </w:p>
    <w:p w:rsidR="00765DB9" w:rsidRPr="008220BE" w:rsidRDefault="00765DB9" w:rsidP="00765DB9">
      <w:pPr>
        <w:spacing w:before="0"/>
        <w:rPr>
          <w:rFonts w:cs="Arial"/>
        </w:rPr>
      </w:pPr>
      <w:r w:rsidRPr="008220BE">
        <w:rPr>
          <w:rFonts w:cs="Arial"/>
        </w:rPr>
        <w:t>___________________________________________________________________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Б) Да су услуга(е) извршени у обиму, квалитету, уговореном року и сагласно уговору потврђују:</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    ПРУЖАЛАЦ:</w:t>
      </w:r>
      <w:r w:rsidRPr="008220BE">
        <w:rPr>
          <w:rFonts w:cs="Arial"/>
        </w:rPr>
        <w:tab/>
        <w:t xml:space="preserve">            КОРИСНИК: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_______________</w:t>
      </w:r>
      <w:r w:rsidRPr="008220BE">
        <w:rPr>
          <w:rFonts w:cs="Arial"/>
        </w:rPr>
        <w:tab/>
      </w:r>
      <w:r w:rsidR="00C81705">
        <w:rPr>
          <w:rFonts w:cs="Arial"/>
        </w:rPr>
        <w:t xml:space="preserve">         </w:t>
      </w:r>
      <w:r w:rsidRPr="008220BE">
        <w:rPr>
          <w:rFonts w:cs="Arial"/>
        </w:rPr>
        <w:t xml:space="preserve">____________________         </w:t>
      </w:r>
    </w:p>
    <w:p w:rsidR="00765DB9" w:rsidRPr="008220BE" w:rsidRDefault="00765DB9" w:rsidP="00765DB9">
      <w:pPr>
        <w:rPr>
          <w:rFonts w:cs="Arial"/>
          <w:lang w:val="ru-RU"/>
        </w:rPr>
      </w:pPr>
      <w:r w:rsidRPr="008220BE">
        <w:rPr>
          <w:rFonts w:cs="Arial"/>
          <w:lang w:val="ru-RU"/>
        </w:rPr>
        <w:t xml:space="preserve">    (Име и презиме)</w:t>
      </w:r>
      <w:r w:rsidRPr="008220BE">
        <w:rPr>
          <w:rFonts w:cs="Arial"/>
          <w:lang w:val="ru-RU"/>
        </w:rPr>
        <w:tab/>
      </w:r>
      <w:r w:rsidRPr="008220BE">
        <w:rPr>
          <w:rFonts w:cs="Arial"/>
          <w:lang w:val="ru-RU"/>
        </w:rPr>
        <w:tab/>
        <w:t xml:space="preserve">   (Име и презиме)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____________________</w:t>
      </w:r>
      <w:r w:rsidRPr="008220BE">
        <w:rPr>
          <w:rFonts w:cs="Arial"/>
        </w:rPr>
        <w:tab/>
        <w:t xml:space="preserve">_____________________      </w:t>
      </w:r>
    </w:p>
    <w:p w:rsidR="00765DB9" w:rsidRPr="008220BE" w:rsidRDefault="00765DB9" w:rsidP="00765DB9">
      <w:pPr>
        <w:spacing w:before="0"/>
        <w:rPr>
          <w:rFonts w:cs="Arial"/>
        </w:rPr>
      </w:pPr>
      <w:r w:rsidRPr="008220BE">
        <w:rPr>
          <w:rFonts w:cs="Arial"/>
        </w:rPr>
        <w:t xml:space="preserve">    (Потпис)</w:t>
      </w:r>
      <w:r w:rsidRPr="008220BE">
        <w:rPr>
          <w:rFonts w:cs="Arial"/>
        </w:rPr>
        <w:tab/>
      </w:r>
      <w:r w:rsidRPr="008220BE">
        <w:rPr>
          <w:rFonts w:cs="Arial"/>
        </w:rPr>
        <w:tab/>
      </w:r>
      <w:r w:rsidRPr="008220BE">
        <w:rPr>
          <w:rFonts w:cs="Arial"/>
        </w:rPr>
        <w:tab/>
        <w:t xml:space="preserve">        (Потпис)                                </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vertAlign w:val="superscript"/>
          <w:lang w:val="ru-RU"/>
        </w:rPr>
        <w:t>1)</w:t>
      </w:r>
      <w:r w:rsidRPr="008220BE">
        <w:rPr>
          <w:rFonts w:cs="Arial"/>
        </w:rPr>
        <w:t xml:space="preserve">  у случају да се услуга односи на већи број МТ, уз Записник приложити посебну спецификацију по МТ</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*Појашњења:</w:t>
      </w:r>
    </w:p>
    <w:p w:rsidR="00765DB9" w:rsidRPr="008220BE" w:rsidRDefault="00765DB9" w:rsidP="00765DB9">
      <w:pPr>
        <w:spacing w:before="0"/>
        <w:rPr>
          <w:rFonts w:cs="Arial"/>
        </w:rPr>
      </w:pPr>
      <w:r w:rsidRPr="008220BE">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765DB9" w:rsidRPr="008220BE" w:rsidRDefault="00765DB9" w:rsidP="00765DB9">
      <w:pPr>
        <w:spacing w:before="0"/>
        <w:rPr>
          <w:rFonts w:cs="Arial"/>
        </w:rPr>
      </w:pPr>
      <w:r w:rsidRPr="008220BE">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765DB9" w:rsidRPr="008220BE" w:rsidRDefault="00765DB9" w:rsidP="00765DB9">
      <w:pPr>
        <w:spacing w:before="0"/>
        <w:rPr>
          <w:rFonts w:cs="Arial"/>
        </w:rPr>
      </w:pPr>
      <w:r w:rsidRPr="008220BE">
        <w:rPr>
          <w:rFonts w:cs="Arial"/>
        </w:rPr>
        <w:t>-Сви добављачи биће дужни да уз фактуру доставе и обострано потписани Записник.</w:t>
      </w:r>
    </w:p>
    <w:p w:rsidR="00765DB9" w:rsidRDefault="00765DB9" w:rsidP="00765DB9">
      <w:pPr>
        <w:spacing w:before="0"/>
        <w:rPr>
          <w:rFonts w:cs="Arial"/>
          <w:lang w:val="sr-Cyrl-RS"/>
        </w:rPr>
      </w:pPr>
      <w:r w:rsidRPr="008220BE">
        <w:rPr>
          <w:rFonts w:cs="Arial"/>
        </w:rPr>
        <w:t xml:space="preserve">-Обавеза Наручиоца је издавање писменог Налога за набавку без обзира на предмет набавке </w:t>
      </w:r>
    </w:p>
    <w:p w:rsidR="0072443C" w:rsidRDefault="0072443C" w:rsidP="00765DB9">
      <w:pPr>
        <w:spacing w:before="0"/>
        <w:rPr>
          <w:rFonts w:cs="Arial"/>
          <w:lang w:val="sr-Cyrl-RS"/>
        </w:rPr>
      </w:pPr>
    </w:p>
    <w:p w:rsidR="0072443C" w:rsidRDefault="0072443C">
      <w:pPr>
        <w:spacing w:before="0"/>
        <w:jc w:val="left"/>
        <w:rPr>
          <w:rFonts w:cs="Arial"/>
          <w:lang w:val="sr-Cyrl-RS"/>
        </w:rPr>
      </w:pPr>
      <w:r>
        <w:rPr>
          <w:rFonts w:cs="Arial"/>
          <w:lang w:val="sr-Cyrl-RS"/>
        </w:rPr>
        <w:br w:type="page"/>
      </w:r>
    </w:p>
    <w:p w:rsidR="0072443C" w:rsidRPr="0072443C" w:rsidRDefault="0072443C" w:rsidP="00765DB9">
      <w:pPr>
        <w:spacing w:before="0"/>
        <w:rPr>
          <w:rFonts w:cs="Arial"/>
          <w:lang w:val="sr-Cyrl-RS"/>
        </w:rPr>
      </w:pPr>
    </w:p>
    <w:p w:rsidR="0072443C" w:rsidRPr="00BB3854" w:rsidRDefault="0072443C" w:rsidP="0072443C">
      <w:pPr>
        <w:jc w:val="right"/>
        <w:outlineLvl w:val="1"/>
        <w:rPr>
          <w:rFonts w:cs="Arial"/>
          <w:b/>
          <w:lang w:val="sr-Latn-RS"/>
        </w:rPr>
      </w:pPr>
      <w:bookmarkStart w:id="316" w:name="_Toc442559947"/>
      <w:r w:rsidRPr="00B14A3C">
        <w:rPr>
          <w:rFonts w:cs="Arial"/>
          <w:b/>
        </w:rPr>
        <w:t xml:space="preserve">ОБРАЗАЦ </w:t>
      </w:r>
      <w:bookmarkEnd w:id="316"/>
      <w:r w:rsidRPr="00B14A3C">
        <w:rPr>
          <w:rFonts w:cs="Arial"/>
          <w:b/>
          <w:lang w:val="sr-Latn-RS"/>
        </w:rPr>
        <w:t>9</w:t>
      </w:r>
    </w:p>
    <w:p w:rsidR="0072443C" w:rsidRPr="000B65D5" w:rsidRDefault="0072443C" w:rsidP="0072443C">
      <w:pPr>
        <w:autoSpaceDE w:val="0"/>
        <w:autoSpaceDN w:val="0"/>
        <w:adjustRightInd w:val="0"/>
        <w:spacing w:before="0"/>
        <w:rPr>
          <w:rFonts w:eastAsia="Calibri" w:cs="Arial"/>
          <w:b/>
          <w:bCs/>
          <w:lang w:val="sr-Cyrl-RS"/>
        </w:rPr>
      </w:pPr>
    </w:p>
    <w:p w:rsidR="0072443C" w:rsidRPr="000B65D5" w:rsidRDefault="0072443C" w:rsidP="0072443C">
      <w:pPr>
        <w:autoSpaceDE w:val="0"/>
        <w:autoSpaceDN w:val="0"/>
        <w:adjustRightInd w:val="0"/>
        <w:spacing w:before="0"/>
        <w:jc w:val="center"/>
        <w:rPr>
          <w:rFonts w:eastAsia="Calibri" w:cs="Arial"/>
          <w:b/>
          <w:bCs/>
        </w:rPr>
      </w:pPr>
      <w:r w:rsidRPr="000B65D5">
        <w:rPr>
          <w:rFonts w:eastAsia="Calibri" w:cs="Arial"/>
          <w:b/>
          <w:bCs/>
        </w:rPr>
        <w:t>ИЗЈАВА О АУТОРИЗАЦИЈИ ПОНУДЕ</w:t>
      </w:r>
    </w:p>
    <w:p w:rsidR="0072443C" w:rsidRPr="000B65D5" w:rsidRDefault="0072443C" w:rsidP="0072443C">
      <w:pPr>
        <w:autoSpaceDE w:val="0"/>
        <w:autoSpaceDN w:val="0"/>
        <w:adjustRightInd w:val="0"/>
        <w:spacing w:before="0"/>
        <w:jc w:val="center"/>
        <w:rPr>
          <w:rFonts w:eastAsia="Calibri" w:cs="Arial"/>
          <w:b/>
          <w:bCs/>
        </w:rPr>
      </w:pPr>
    </w:p>
    <w:p w:rsidR="0072443C" w:rsidRPr="000B65D5" w:rsidRDefault="0072443C" w:rsidP="0072443C">
      <w:pPr>
        <w:autoSpaceDE w:val="0"/>
        <w:autoSpaceDN w:val="0"/>
        <w:adjustRightInd w:val="0"/>
        <w:spacing w:before="0"/>
        <w:rPr>
          <w:rFonts w:eastAsia="Calibri" w:cs="Arial"/>
          <w:lang w:val="sr-Cyrl-RS"/>
        </w:rPr>
      </w:pPr>
    </w:p>
    <w:p w:rsidR="0072443C" w:rsidRPr="000B65D5" w:rsidRDefault="0072443C" w:rsidP="00C17546">
      <w:pPr>
        <w:numPr>
          <w:ilvl w:val="0"/>
          <w:numId w:val="38"/>
        </w:numPr>
        <w:autoSpaceDE w:val="0"/>
        <w:autoSpaceDN w:val="0"/>
        <w:adjustRightInd w:val="0"/>
        <w:spacing w:before="0"/>
        <w:jc w:val="left"/>
        <w:rPr>
          <w:rFonts w:eastAsia="Calibri" w:cs="Arial"/>
        </w:rPr>
      </w:pPr>
      <w:r w:rsidRPr="000B65D5">
        <w:rPr>
          <w:rFonts w:eastAsia="Calibri" w:cs="Arial"/>
          <w:b/>
        </w:rPr>
        <w:t>У својству Произвођача</w:t>
      </w:r>
      <w:r w:rsidRPr="000B65D5">
        <w:rPr>
          <w:rFonts w:eastAsia="Calibri" w:cs="Arial"/>
          <w:lang w:val="sr-Cyrl-BA"/>
        </w:rPr>
        <w:t>(предмет набавке)</w:t>
      </w:r>
    </w:p>
    <w:p w:rsidR="0072443C" w:rsidRPr="000B65D5" w:rsidRDefault="0072443C" w:rsidP="0072443C">
      <w:pPr>
        <w:autoSpaceDE w:val="0"/>
        <w:autoSpaceDN w:val="0"/>
        <w:adjustRightInd w:val="0"/>
        <w:spacing w:before="0"/>
        <w:rPr>
          <w:rFonts w:eastAsia="Calibri" w:cs="Arial"/>
          <w:bCs/>
        </w:rPr>
      </w:pPr>
    </w:p>
    <w:p w:rsidR="0072443C" w:rsidRPr="000B65D5" w:rsidRDefault="0072443C" w:rsidP="0072443C">
      <w:pPr>
        <w:autoSpaceDE w:val="0"/>
        <w:autoSpaceDN w:val="0"/>
        <w:adjustRightInd w:val="0"/>
        <w:spacing w:before="0"/>
        <w:rPr>
          <w:rFonts w:eastAsia="Calibri" w:cs="Arial"/>
        </w:rPr>
      </w:pPr>
      <w:r w:rsidRPr="000B65D5">
        <w:rPr>
          <w:rFonts w:eastAsia="Calibri" w:cs="Arial"/>
          <w:bCs/>
        </w:rPr>
        <w:t>Назив произвођача</w:t>
      </w:r>
      <w:proofErr w:type="gramStart"/>
      <w:r w:rsidRPr="000B65D5">
        <w:rPr>
          <w:rFonts w:eastAsia="Calibri" w:cs="Arial"/>
          <w:bCs/>
        </w:rPr>
        <w:t>:_</w:t>
      </w:r>
      <w:proofErr w:type="gramEnd"/>
      <w:r w:rsidRPr="000B65D5">
        <w:rPr>
          <w:rFonts w:eastAsia="Calibri" w:cs="Arial"/>
          <w:bCs/>
        </w:rPr>
        <w:t xml:space="preserve">____________________________________________ </w:t>
      </w:r>
    </w:p>
    <w:p w:rsidR="0072443C" w:rsidRPr="000B65D5" w:rsidRDefault="0072443C" w:rsidP="0072443C">
      <w:pPr>
        <w:autoSpaceDE w:val="0"/>
        <w:autoSpaceDN w:val="0"/>
        <w:adjustRightInd w:val="0"/>
        <w:spacing w:before="0"/>
        <w:rPr>
          <w:rFonts w:eastAsia="Calibri" w:cs="Arial"/>
          <w:bCs/>
        </w:rPr>
      </w:pPr>
    </w:p>
    <w:p w:rsidR="0072443C" w:rsidRPr="000B65D5" w:rsidRDefault="0072443C" w:rsidP="0072443C">
      <w:pPr>
        <w:autoSpaceDE w:val="0"/>
        <w:autoSpaceDN w:val="0"/>
        <w:adjustRightInd w:val="0"/>
        <w:spacing w:before="0"/>
        <w:rPr>
          <w:rFonts w:eastAsia="Calibri" w:cs="Arial"/>
        </w:rPr>
      </w:pPr>
      <w:r w:rsidRPr="000B65D5">
        <w:rPr>
          <w:rFonts w:eastAsia="Calibri" w:cs="Arial"/>
          <w:bCs/>
        </w:rPr>
        <w:t>Адреса и место произвођача</w:t>
      </w:r>
      <w:proofErr w:type="gramStart"/>
      <w:r w:rsidRPr="000B65D5">
        <w:rPr>
          <w:rFonts w:eastAsia="Calibri" w:cs="Arial"/>
          <w:bCs/>
        </w:rPr>
        <w:t>:_</w:t>
      </w:r>
      <w:proofErr w:type="gramEnd"/>
      <w:r w:rsidRPr="000B65D5">
        <w:rPr>
          <w:rFonts w:eastAsia="Calibri" w:cs="Arial"/>
          <w:bCs/>
        </w:rPr>
        <w:t xml:space="preserve">____________________________________ </w:t>
      </w:r>
    </w:p>
    <w:p w:rsidR="0072443C" w:rsidRPr="000B65D5" w:rsidRDefault="0072443C" w:rsidP="0072443C">
      <w:pPr>
        <w:autoSpaceDE w:val="0"/>
        <w:autoSpaceDN w:val="0"/>
        <w:adjustRightInd w:val="0"/>
        <w:spacing w:before="0"/>
        <w:rPr>
          <w:rFonts w:eastAsia="Calibri" w:cs="Arial"/>
          <w:bCs/>
        </w:rPr>
      </w:pPr>
    </w:p>
    <w:p w:rsidR="0072443C" w:rsidRPr="000B65D5" w:rsidRDefault="0072443C" w:rsidP="0072443C">
      <w:pPr>
        <w:autoSpaceDE w:val="0"/>
        <w:autoSpaceDN w:val="0"/>
        <w:adjustRightInd w:val="0"/>
        <w:spacing w:before="0"/>
        <w:rPr>
          <w:rFonts w:eastAsia="Calibri" w:cs="Arial"/>
        </w:rPr>
      </w:pPr>
      <w:r w:rsidRPr="000B65D5">
        <w:rPr>
          <w:rFonts w:eastAsia="Calibri" w:cs="Arial"/>
          <w:bCs/>
        </w:rPr>
        <w:t>Држава произвођача</w:t>
      </w:r>
      <w:proofErr w:type="gramStart"/>
      <w:r w:rsidRPr="000B65D5">
        <w:rPr>
          <w:rFonts w:eastAsia="Calibri" w:cs="Arial"/>
          <w:bCs/>
        </w:rPr>
        <w:t>:_</w:t>
      </w:r>
      <w:proofErr w:type="gramEnd"/>
      <w:r w:rsidRPr="000B65D5">
        <w:rPr>
          <w:rFonts w:eastAsia="Calibri" w:cs="Arial"/>
          <w:bCs/>
        </w:rPr>
        <w:t xml:space="preserve">___________________________________________ </w:t>
      </w:r>
    </w:p>
    <w:p w:rsidR="0072443C" w:rsidRPr="000B65D5" w:rsidRDefault="0072443C" w:rsidP="0072443C">
      <w:pPr>
        <w:autoSpaceDE w:val="0"/>
        <w:autoSpaceDN w:val="0"/>
        <w:adjustRightInd w:val="0"/>
        <w:spacing w:before="0"/>
        <w:rPr>
          <w:rFonts w:eastAsia="Calibri" w:cs="Arial"/>
          <w:lang w:val="sr-Cyrl-RS"/>
        </w:rPr>
      </w:pPr>
    </w:p>
    <w:p w:rsidR="0072443C" w:rsidRPr="000B65D5" w:rsidRDefault="0072443C" w:rsidP="0072443C">
      <w:pPr>
        <w:autoSpaceDE w:val="0"/>
        <w:autoSpaceDN w:val="0"/>
        <w:adjustRightInd w:val="0"/>
        <w:spacing w:before="0"/>
        <w:rPr>
          <w:rFonts w:eastAsia="Calibri" w:cs="Arial"/>
          <w:b/>
        </w:rPr>
      </w:pPr>
      <w:proofErr w:type="gramStart"/>
      <w:r w:rsidRPr="000B65D5">
        <w:rPr>
          <w:rFonts w:eastAsia="Calibri" w:cs="Arial"/>
          <w:b/>
        </w:rPr>
        <w:t>изјављујем</w:t>
      </w:r>
      <w:proofErr w:type="gramEnd"/>
      <w:r w:rsidRPr="000B65D5">
        <w:rPr>
          <w:rFonts w:eastAsia="Calibri" w:cs="Arial"/>
          <w:b/>
        </w:rPr>
        <w:t xml:space="preserve"> да је у потпупости овлашћен да понуди: </w:t>
      </w:r>
    </w:p>
    <w:p w:rsidR="0072443C" w:rsidRPr="000B65D5" w:rsidRDefault="0072443C" w:rsidP="0072443C">
      <w:pPr>
        <w:autoSpaceDE w:val="0"/>
        <w:autoSpaceDN w:val="0"/>
        <w:adjustRightInd w:val="0"/>
        <w:spacing w:before="0"/>
        <w:rPr>
          <w:rFonts w:eastAsia="Calibri" w:cs="Arial"/>
          <w:bCs/>
        </w:rPr>
      </w:pPr>
    </w:p>
    <w:p w:rsidR="0072443C" w:rsidRPr="000B65D5" w:rsidRDefault="0072443C" w:rsidP="0072443C">
      <w:pPr>
        <w:autoSpaceDE w:val="0"/>
        <w:autoSpaceDN w:val="0"/>
        <w:adjustRightInd w:val="0"/>
        <w:spacing w:before="0"/>
        <w:rPr>
          <w:rFonts w:eastAsia="Calibri" w:cs="Arial"/>
        </w:rPr>
      </w:pPr>
      <w:r w:rsidRPr="000B65D5">
        <w:rPr>
          <w:rFonts w:eastAsia="Calibri" w:cs="Arial"/>
          <w:bCs/>
        </w:rPr>
        <w:t xml:space="preserve">Назив понуђача: _______________________________________________ </w:t>
      </w:r>
    </w:p>
    <w:p w:rsidR="0072443C" w:rsidRPr="000B65D5" w:rsidRDefault="0072443C" w:rsidP="0072443C">
      <w:pPr>
        <w:autoSpaceDE w:val="0"/>
        <w:autoSpaceDN w:val="0"/>
        <w:adjustRightInd w:val="0"/>
        <w:spacing w:before="0"/>
        <w:rPr>
          <w:rFonts w:eastAsia="Calibri" w:cs="Arial"/>
          <w:bCs/>
        </w:rPr>
      </w:pPr>
    </w:p>
    <w:p w:rsidR="0072443C" w:rsidRPr="000B65D5" w:rsidRDefault="0072443C" w:rsidP="0072443C">
      <w:pPr>
        <w:autoSpaceDE w:val="0"/>
        <w:autoSpaceDN w:val="0"/>
        <w:adjustRightInd w:val="0"/>
        <w:spacing w:before="0"/>
        <w:rPr>
          <w:rFonts w:eastAsia="Calibri" w:cs="Arial"/>
        </w:rPr>
      </w:pPr>
      <w:r w:rsidRPr="000B65D5">
        <w:rPr>
          <w:rFonts w:eastAsia="Calibri" w:cs="Arial"/>
          <w:bCs/>
        </w:rPr>
        <w:t xml:space="preserve">Адреса и место понуђача: _______________________________________ </w:t>
      </w:r>
    </w:p>
    <w:p w:rsidR="0072443C" w:rsidRPr="000B65D5" w:rsidRDefault="0072443C" w:rsidP="0072443C">
      <w:pPr>
        <w:autoSpaceDE w:val="0"/>
        <w:autoSpaceDN w:val="0"/>
        <w:adjustRightInd w:val="0"/>
        <w:spacing w:before="0"/>
        <w:rPr>
          <w:rFonts w:eastAsia="Calibri" w:cs="Arial"/>
          <w:bCs/>
        </w:rPr>
      </w:pPr>
    </w:p>
    <w:p w:rsidR="0072443C" w:rsidRPr="000B65D5" w:rsidRDefault="0072443C" w:rsidP="0072443C">
      <w:pPr>
        <w:autoSpaceDE w:val="0"/>
        <w:autoSpaceDN w:val="0"/>
        <w:adjustRightInd w:val="0"/>
        <w:spacing w:before="0"/>
        <w:rPr>
          <w:rFonts w:eastAsia="Calibri" w:cs="Arial"/>
        </w:rPr>
      </w:pPr>
      <w:r w:rsidRPr="000B65D5">
        <w:rPr>
          <w:rFonts w:eastAsia="Calibri" w:cs="Arial"/>
          <w:bCs/>
        </w:rPr>
        <w:t>Држава понуђача: ______________________________________________,</w:t>
      </w:r>
    </w:p>
    <w:p w:rsidR="0072443C" w:rsidRPr="000B65D5" w:rsidRDefault="0072443C" w:rsidP="0072443C">
      <w:pPr>
        <w:autoSpaceDE w:val="0"/>
        <w:autoSpaceDN w:val="0"/>
        <w:adjustRightInd w:val="0"/>
        <w:spacing w:before="0"/>
        <w:rPr>
          <w:rFonts w:eastAsia="Calibri" w:cs="Arial"/>
        </w:rPr>
      </w:pPr>
    </w:p>
    <w:p w:rsidR="0072443C" w:rsidRPr="000B65D5" w:rsidRDefault="0072443C" w:rsidP="0072443C">
      <w:pPr>
        <w:autoSpaceDE w:val="0"/>
        <w:autoSpaceDN w:val="0"/>
        <w:adjustRightInd w:val="0"/>
        <w:spacing w:before="0"/>
        <w:rPr>
          <w:rFonts w:eastAsia="Calibri" w:cs="Arial"/>
        </w:rPr>
      </w:pPr>
      <w:proofErr w:type="gramStart"/>
      <w:r w:rsidRPr="000B65D5">
        <w:rPr>
          <w:rFonts w:eastAsia="Calibri" w:cs="Arial"/>
        </w:rPr>
        <w:t>који</w:t>
      </w:r>
      <w:proofErr w:type="gramEnd"/>
      <w:r w:rsidRPr="000B65D5">
        <w:rPr>
          <w:rFonts w:eastAsia="Calibri" w:cs="Arial"/>
        </w:rPr>
        <w:t xml:space="preserve"> је поднео понуду за </w:t>
      </w:r>
      <w:r w:rsidRPr="000B65D5">
        <w:rPr>
          <w:rFonts w:eastAsia="Calibri" w:cs="Arial"/>
          <w:lang w:val="sr-Cyrl-BA"/>
        </w:rPr>
        <w:t>јавну набавку</w:t>
      </w:r>
      <w:r w:rsidRPr="000B65D5">
        <w:rPr>
          <w:rFonts w:eastAsia="Calibri" w:cs="Arial"/>
        </w:rPr>
        <w:t xml:space="preserve">бр. </w:t>
      </w:r>
      <w:r w:rsidRPr="000B65D5">
        <w:rPr>
          <w:rFonts w:eastAsia="Calibri" w:cs="Arial"/>
          <w:lang w:val="sr-Cyrl-BA"/>
        </w:rPr>
        <w:t>(број набавке)</w:t>
      </w:r>
      <w:r w:rsidRPr="000B65D5">
        <w:rPr>
          <w:rFonts w:eastAsia="Calibri" w:cs="Arial"/>
        </w:rPr>
        <w:t xml:space="preserve"> – </w:t>
      </w:r>
      <w:r w:rsidRPr="000B65D5">
        <w:rPr>
          <w:rFonts w:eastAsia="Calibri" w:cs="Arial"/>
          <w:lang w:val="sr-Cyrl-BA"/>
        </w:rPr>
        <w:t>(назив набавке)</w:t>
      </w:r>
      <w:r w:rsidRPr="000B65D5">
        <w:rPr>
          <w:rFonts w:eastAsia="Calibri" w:cs="Arial"/>
        </w:rPr>
        <w:t>, наручиоца ЈП „Електропривреда Србије“Београд</w:t>
      </w:r>
    </w:p>
    <w:p w:rsidR="0072443C" w:rsidRPr="000B65D5" w:rsidRDefault="0072443C" w:rsidP="0072443C">
      <w:pPr>
        <w:autoSpaceDE w:val="0"/>
        <w:autoSpaceDN w:val="0"/>
        <w:adjustRightInd w:val="0"/>
        <w:spacing w:before="0"/>
        <w:rPr>
          <w:rFonts w:eastAsia="Calibri" w:cs="Arial"/>
        </w:rPr>
      </w:pPr>
    </w:p>
    <w:p w:rsidR="0072443C" w:rsidRPr="000B65D5" w:rsidRDefault="0072443C" w:rsidP="00C17546">
      <w:pPr>
        <w:numPr>
          <w:ilvl w:val="0"/>
          <w:numId w:val="38"/>
        </w:numPr>
        <w:autoSpaceDE w:val="0"/>
        <w:autoSpaceDN w:val="0"/>
        <w:adjustRightInd w:val="0"/>
        <w:spacing w:before="0"/>
        <w:rPr>
          <w:rFonts w:eastAsia="Calibri" w:cs="Arial"/>
        </w:rPr>
      </w:pPr>
      <w:r w:rsidRPr="000B65D5">
        <w:rPr>
          <w:rFonts w:eastAsia="Calibri" w:cs="Arial"/>
        </w:rPr>
        <w:t xml:space="preserve">Сагласан сам да за све </w:t>
      </w:r>
      <w:r w:rsidRPr="000B65D5">
        <w:rPr>
          <w:rFonts w:eastAsia="Calibri" w:cs="Arial"/>
          <w:lang w:val="sr-Cyrl-BA"/>
        </w:rPr>
        <w:t>(назив предметног добра)</w:t>
      </w:r>
      <w:r w:rsidRPr="000B65D5">
        <w:rPr>
          <w:rFonts w:eastAsia="Calibri" w:cs="Arial"/>
        </w:rPr>
        <w:t xml:space="preserve"> марке/ типа : </w:t>
      </w:r>
    </w:p>
    <w:p w:rsidR="0072443C" w:rsidRPr="000B65D5" w:rsidRDefault="0072443C" w:rsidP="0072443C">
      <w:pPr>
        <w:autoSpaceDE w:val="0"/>
        <w:autoSpaceDN w:val="0"/>
        <w:adjustRightInd w:val="0"/>
        <w:spacing w:before="0"/>
        <w:rPr>
          <w:rFonts w:eastAsia="Calibri" w:cs="Arial"/>
        </w:rPr>
      </w:pPr>
      <w:r w:rsidRPr="000B65D5">
        <w:rPr>
          <w:rFonts w:eastAsia="Calibri" w:cs="Arial"/>
          <w:bCs/>
        </w:rPr>
        <w:t>___________________________________________________________________</w:t>
      </w:r>
    </w:p>
    <w:p w:rsidR="0072443C" w:rsidRPr="000B65D5" w:rsidRDefault="0072443C" w:rsidP="0072443C">
      <w:pPr>
        <w:autoSpaceDE w:val="0"/>
        <w:autoSpaceDN w:val="0"/>
        <w:adjustRightInd w:val="0"/>
        <w:spacing w:before="0"/>
        <w:rPr>
          <w:rFonts w:eastAsia="Calibri" w:cs="Arial"/>
          <w:bCs/>
        </w:rPr>
      </w:pPr>
    </w:p>
    <w:p w:rsidR="0072443C" w:rsidRPr="000B65D5" w:rsidRDefault="0072443C" w:rsidP="0072443C">
      <w:pPr>
        <w:autoSpaceDE w:val="0"/>
        <w:autoSpaceDN w:val="0"/>
        <w:adjustRightInd w:val="0"/>
        <w:spacing w:before="0"/>
        <w:rPr>
          <w:rFonts w:eastAsia="Calibri" w:cs="Arial"/>
        </w:rPr>
      </w:pPr>
      <w:r w:rsidRPr="000B65D5">
        <w:rPr>
          <w:rFonts w:eastAsia="Calibri" w:cs="Arial"/>
          <w:bCs/>
        </w:rPr>
        <w:t>___________________________________________________________________</w:t>
      </w:r>
    </w:p>
    <w:p w:rsidR="0072443C" w:rsidRPr="000B65D5" w:rsidRDefault="0072443C" w:rsidP="0072443C">
      <w:pPr>
        <w:autoSpaceDE w:val="0"/>
        <w:autoSpaceDN w:val="0"/>
        <w:adjustRightInd w:val="0"/>
        <w:spacing w:before="0"/>
        <w:rPr>
          <w:rFonts w:eastAsia="Calibri" w:cs="Arial"/>
          <w:bCs/>
        </w:rPr>
      </w:pPr>
    </w:p>
    <w:p w:rsidR="0072443C" w:rsidRPr="000B65D5" w:rsidRDefault="0072443C" w:rsidP="0072443C">
      <w:pPr>
        <w:autoSpaceDE w:val="0"/>
        <w:autoSpaceDN w:val="0"/>
        <w:adjustRightInd w:val="0"/>
        <w:spacing w:before="0"/>
        <w:rPr>
          <w:rFonts w:eastAsia="Calibri" w:cs="Arial"/>
        </w:rPr>
      </w:pPr>
      <w:r w:rsidRPr="000B65D5">
        <w:rPr>
          <w:rFonts w:eastAsia="Calibri" w:cs="Arial"/>
          <w:bCs/>
        </w:rPr>
        <w:t>__________________________________________________________________</w:t>
      </w:r>
    </w:p>
    <w:p w:rsidR="0072443C" w:rsidRPr="000B65D5" w:rsidRDefault="0072443C" w:rsidP="0072443C">
      <w:pPr>
        <w:autoSpaceDE w:val="0"/>
        <w:autoSpaceDN w:val="0"/>
        <w:adjustRightInd w:val="0"/>
        <w:spacing w:before="0"/>
        <w:rPr>
          <w:rFonts w:eastAsia="Calibri" w:cs="Arial"/>
          <w:bCs/>
        </w:rPr>
      </w:pPr>
    </w:p>
    <w:p w:rsidR="0072443C" w:rsidRPr="000B65D5" w:rsidRDefault="0072443C" w:rsidP="0072443C">
      <w:pPr>
        <w:autoSpaceDE w:val="0"/>
        <w:autoSpaceDN w:val="0"/>
        <w:adjustRightInd w:val="0"/>
        <w:spacing w:before="0"/>
        <w:rPr>
          <w:rFonts w:eastAsia="Calibri" w:cs="Arial"/>
        </w:rPr>
      </w:pPr>
      <w:r w:rsidRPr="000B65D5">
        <w:rPr>
          <w:rFonts w:eastAsia="Calibri" w:cs="Arial"/>
          <w:bCs/>
        </w:rPr>
        <w:t>___________________________________________________________________</w:t>
      </w:r>
    </w:p>
    <w:p w:rsidR="0072443C" w:rsidRPr="000B65D5" w:rsidRDefault="0072443C" w:rsidP="0072443C">
      <w:pPr>
        <w:autoSpaceDE w:val="0"/>
        <w:autoSpaceDN w:val="0"/>
        <w:adjustRightInd w:val="0"/>
        <w:spacing w:before="0"/>
        <w:jc w:val="center"/>
        <w:rPr>
          <w:rFonts w:eastAsia="Calibri" w:cs="Arial"/>
        </w:rPr>
      </w:pPr>
      <w:r w:rsidRPr="000B65D5">
        <w:rPr>
          <w:rFonts w:eastAsia="Calibri" w:cs="Arial"/>
          <w:bCs/>
          <w:iCs/>
        </w:rPr>
        <w:t>(</w:t>
      </w:r>
      <w:proofErr w:type="gramStart"/>
      <w:r w:rsidRPr="000B65D5">
        <w:rPr>
          <w:rFonts w:eastAsia="Calibri" w:cs="Arial"/>
          <w:bCs/>
          <w:iCs/>
        </w:rPr>
        <w:t>уписати</w:t>
      </w:r>
      <w:proofErr w:type="gramEnd"/>
      <w:r w:rsidRPr="000B65D5">
        <w:rPr>
          <w:rFonts w:eastAsia="Calibri" w:cs="Arial"/>
          <w:bCs/>
          <w:iCs/>
        </w:rPr>
        <w:t xml:space="preserve"> марку/ тип </w:t>
      </w:r>
      <w:r w:rsidRPr="000B65D5">
        <w:rPr>
          <w:rFonts w:eastAsia="Calibri" w:cs="Arial"/>
          <w:bCs/>
        </w:rPr>
        <w:t xml:space="preserve">понуђених </w:t>
      </w:r>
      <w:r w:rsidRPr="000B65D5">
        <w:rPr>
          <w:rFonts w:eastAsia="Calibri" w:cs="Arial"/>
          <w:bCs/>
          <w:iCs/>
          <w:lang w:val="sr-Cyrl-BA"/>
        </w:rPr>
        <w:t>добара</w:t>
      </w:r>
      <w:r w:rsidRPr="000B65D5">
        <w:rPr>
          <w:rFonts w:eastAsia="Calibri" w:cs="Arial"/>
          <w:bCs/>
          <w:iCs/>
        </w:rPr>
        <w:t>)</w:t>
      </w:r>
    </w:p>
    <w:p w:rsidR="0072443C" w:rsidRPr="000B65D5" w:rsidRDefault="0072443C" w:rsidP="0072443C">
      <w:pPr>
        <w:spacing w:before="0"/>
        <w:rPr>
          <w:rFonts w:eastAsia="Calibri" w:cs="Arial"/>
        </w:rPr>
      </w:pPr>
    </w:p>
    <w:p w:rsidR="0072443C" w:rsidRPr="000B65D5" w:rsidRDefault="0072443C" w:rsidP="0072443C">
      <w:pPr>
        <w:spacing w:before="0"/>
        <w:rPr>
          <w:rFonts w:eastAsia="Calibri" w:cs="Arial"/>
        </w:rPr>
      </w:pPr>
      <w:proofErr w:type="gramStart"/>
      <w:r w:rsidRPr="000B65D5">
        <w:rPr>
          <w:rFonts w:eastAsia="Calibri" w:cs="Arial"/>
        </w:rPr>
        <w:t>Гарантни</w:t>
      </w:r>
      <w:r w:rsidRPr="000B65D5">
        <w:rPr>
          <w:rFonts w:eastAsia="Calibri" w:cs="Arial"/>
          <w:lang w:val="sr-Cyrl-CS"/>
        </w:rPr>
        <w:t xml:space="preserve">рок </w:t>
      </w:r>
      <w:r w:rsidRPr="000B65D5">
        <w:rPr>
          <w:rFonts w:eastAsia="Calibri" w:cs="Arial"/>
        </w:rPr>
        <w:t xml:space="preserve">траје _______ (минимално </w:t>
      </w:r>
      <w:r w:rsidRPr="000B65D5">
        <w:rPr>
          <w:rFonts w:eastAsia="Calibri" w:cs="Arial"/>
          <w:lang w:val="sr-Cyrl-BA"/>
        </w:rPr>
        <w:t>(број месеци)</w:t>
      </w:r>
      <w:r w:rsidRPr="000B65D5">
        <w:rPr>
          <w:rFonts w:eastAsia="Calibri" w:cs="Arial"/>
        </w:rPr>
        <w:t>) месеца од дана испоруке.</w:t>
      </w:r>
      <w:proofErr w:type="gramEnd"/>
    </w:p>
    <w:p w:rsidR="0072443C" w:rsidRPr="000B65D5" w:rsidRDefault="0072443C" w:rsidP="0072443C">
      <w:pPr>
        <w:spacing w:before="0"/>
        <w:rPr>
          <w:rFonts w:eastAsia="Calibri" w:cs="Arial"/>
        </w:rPr>
      </w:pPr>
    </w:p>
    <w:p w:rsidR="0072443C" w:rsidRPr="000B65D5" w:rsidRDefault="0072443C" w:rsidP="0072443C">
      <w:pPr>
        <w:autoSpaceDE w:val="0"/>
        <w:autoSpaceDN w:val="0"/>
        <w:adjustRightInd w:val="0"/>
        <w:spacing w:before="0"/>
        <w:rPr>
          <w:rFonts w:cs="Arial"/>
        </w:rPr>
      </w:pPr>
    </w:p>
    <w:p w:rsidR="0072443C" w:rsidRPr="000B65D5" w:rsidRDefault="0072443C" w:rsidP="0072443C">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72443C" w:rsidRPr="000B65D5" w:rsidTr="001C7C22">
        <w:trPr>
          <w:jc w:val="center"/>
        </w:trPr>
        <w:tc>
          <w:tcPr>
            <w:tcW w:w="3882" w:type="dxa"/>
          </w:tcPr>
          <w:p w:rsidR="0072443C" w:rsidRPr="000B65D5" w:rsidRDefault="0072443C" w:rsidP="001C7C22">
            <w:pPr>
              <w:spacing w:before="0"/>
              <w:jc w:val="center"/>
              <w:rPr>
                <w:rFonts w:cs="Arial"/>
              </w:rPr>
            </w:pPr>
            <w:r w:rsidRPr="000B65D5">
              <w:rPr>
                <w:rFonts w:cs="Arial"/>
              </w:rPr>
              <w:t>Датум:</w:t>
            </w:r>
          </w:p>
        </w:tc>
        <w:tc>
          <w:tcPr>
            <w:tcW w:w="2127" w:type="dxa"/>
          </w:tcPr>
          <w:p w:rsidR="0072443C" w:rsidRPr="000B65D5" w:rsidRDefault="0072443C" w:rsidP="001C7C22">
            <w:pPr>
              <w:spacing w:before="0"/>
              <w:jc w:val="center"/>
              <w:rPr>
                <w:rFonts w:cs="Arial"/>
                <w:lang w:val="ru-RU"/>
              </w:rPr>
            </w:pPr>
          </w:p>
        </w:tc>
        <w:tc>
          <w:tcPr>
            <w:tcW w:w="4022" w:type="dxa"/>
          </w:tcPr>
          <w:p w:rsidR="0072443C" w:rsidRPr="000B65D5" w:rsidRDefault="0072443C" w:rsidP="001C7C22">
            <w:pPr>
              <w:spacing w:before="0"/>
              <w:jc w:val="center"/>
              <w:rPr>
                <w:rFonts w:cs="Arial"/>
                <w:lang w:val="ru-RU"/>
              </w:rPr>
            </w:pPr>
            <w:r w:rsidRPr="000B65D5">
              <w:rPr>
                <w:rFonts w:cs="Arial"/>
                <w:lang w:val="sr-Cyrl-CS"/>
              </w:rPr>
              <w:t>Произвођач</w:t>
            </w:r>
            <w:r w:rsidRPr="000B65D5">
              <w:rPr>
                <w:rFonts w:cs="Arial"/>
                <w:lang w:val="ru-RU"/>
              </w:rPr>
              <w:t>:</w:t>
            </w:r>
          </w:p>
        </w:tc>
      </w:tr>
      <w:tr w:rsidR="0072443C" w:rsidRPr="000B65D5" w:rsidTr="001C7C22">
        <w:trPr>
          <w:jc w:val="center"/>
        </w:trPr>
        <w:tc>
          <w:tcPr>
            <w:tcW w:w="3882" w:type="dxa"/>
          </w:tcPr>
          <w:p w:rsidR="0072443C" w:rsidRPr="000B65D5" w:rsidRDefault="0072443C" w:rsidP="001C7C22">
            <w:pPr>
              <w:spacing w:before="0"/>
              <w:jc w:val="center"/>
              <w:rPr>
                <w:rFonts w:cs="Arial"/>
              </w:rPr>
            </w:pPr>
          </w:p>
        </w:tc>
        <w:tc>
          <w:tcPr>
            <w:tcW w:w="2127" w:type="dxa"/>
          </w:tcPr>
          <w:p w:rsidR="0072443C" w:rsidRPr="000B65D5" w:rsidRDefault="0072443C" w:rsidP="001C7C22">
            <w:pPr>
              <w:spacing w:before="0"/>
              <w:jc w:val="center"/>
              <w:rPr>
                <w:rFonts w:cs="Arial"/>
              </w:rPr>
            </w:pPr>
            <w:r w:rsidRPr="000B65D5">
              <w:rPr>
                <w:rFonts w:cs="Arial"/>
              </w:rPr>
              <w:t>М.П.</w:t>
            </w:r>
          </w:p>
        </w:tc>
        <w:tc>
          <w:tcPr>
            <w:tcW w:w="4022" w:type="dxa"/>
          </w:tcPr>
          <w:p w:rsidR="0072443C" w:rsidRPr="000B65D5" w:rsidRDefault="0072443C" w:rsidP="001C7C22">
            <w:pPr>
              <w:spacing w:before="0"/>
              <w:jc w:val="center"/>
              <w:rPr>
                <w:rFonts w:cs="Arial"/>
                <w:lang w:val="ru-RU"/>
              </w:rPr>
            </w:pPr>
          </w:p>
        </w:tc>
      </w:tr>
      <w:tr w:rsidR="0072443C" w:rsidRPr="000B65D5" w:rsidTr="001C7C22">
        <w:trPr>
          <w:jc w:val="center"/>
        </w:trPr>
        <w:tc>
          <w:tcPr>
            <w:tcW w:w="3882" w:type="dxa"/>
            <w:tcBorders>
              <w:bottom w:val="single" w:sz="4" w:space="0" w:color="auto"/>
            </w:tcBorders>
          </w:tcPr>
          <w:p w:rsidR="0072443C" w:rsidRPr="000B65D5" w:rsidRDefault="0072443C" w:rsidP="001C7C22">
            <w:pPr>
              <w:spacing w:before="0"/>
              <w:jc w:val="center"/>
              <w:rPr>
                <w:rFonts w:cs="Arial"/>
              </w:rPr>
            </w:pPr>
          </w:p>
        </w:tc>
        <w:tc>
          <w:tcPr>
            <w:tcW w:w="2127" w:type="dxa"/>
          </w:tcPr>
          <w:p w:rsidR="0072443C" w:rsidRPr="000B65D5" w:rsidRDefault="0072443C" w:rsidP="001C7C22">
            <w:pPr>
              <w:spacing w:before="0"/>
              <w:jc w:val="center"/>
              <w:rPr>
                <w:rFonts w:cs="Arial"/>
                <w:lang w:val="ru-RU"/>
              </w:rPr>
            </w:pPr>
          </w:p>
        </w:tc>
        <w:tc>
          <w:tcPr>
            <w:tcW w:w="4022" w:type="dxa"/>
            <w:tcBorders>
              <w:bottom w:val="single" w:sz="4" w:space="0" w:color="auto"/>
            </w:tcBorders>
          </w:tcPr>
          <w:p w:rsidR="0072443C" w:rsidRPr="000B65D5" w:rsidRDefault="0072443C" w:rsidP="001C7C22">
            <w:pPr>
              <w:spacing w:before="0"/>
              <w:jc w:val="center"/>
              <w:rPr>
                <w:rFonts w:cs="Arial"/>
                <w:lang w:val="ru-RU"/>
              </w:rPr>
            </w:pPr>
          </w:p>
        </w:tc>
      </w:tr>
    </w:tbl>
    <w:p w:rsidR="00765DB9" w:rsidRPr="00A75D21" w:rsidRDefault="00231033" w:rsidP="00A75D21">
      <w:pPr>
        <w:spacing w:before="0"/>
        <w:jc w:val="left"/>
        <w:rPr>
          <w:rFonts w:cs="Arial"/>
          <w:color w:val="FF0000"/>
          <w:lang w:val="sr-Cyrl-RS"/>
        </w:rPr>
      </w:pPr>
      <w:r>
        <w:rPr>
          <w:rFonts w:cs="Arial"/>
          <w:color w:val="FF0000"/>
        </w:rPr>
        <w:br w:type="page"/>
      </w:r>
    </w:p>
    <w:p w:rsidR="00765DB9" w:rsidRPr="00765DB9" w:rsidRDefault="00765DB9" w:rsidP="00765DB9">
      <w:pPr>
        <w:keepNext/>
        <w:tabs>
          <w:tab w:val="left" w:pos="567"/>
        </w:tabs>
        <w:spacing w:before="0"/>
        <w:ind w:left="360"/>
        <w:jc w:val="center"/>
        <w:outlineLvl w:val="0"/>
        <w:rPr>
          <w:rFonts w:cs="Arial"/>
          <w:b/>
        </w:rPr>
        <w:sectPr w:rsidR="00765DB9" w:rsidRPr="00765DB9" w:rsidSect="00B16DF0">
          <w:headerReference w:type="default" r:id="rId178"/>
          <w:footerReference w:type="even" r:id="rId179"/>
          <w:footerReference w:type="default" r:id="rId180"/>
          <w:headerReference w:type="first" r:id="rId181"/>
          <w:footerReference w:type="first" r:id="rId182"/>
          <w:footnotePr>
            <w:pos w:val="beneathText"/>
          </w:footnotePr>
          <w:pgSz w:w="11909" w:h="16834" w:code="9"/>
          <w:pgMar w:top="1440" w:right="1440" w:bottom="1440" w:left="1440" w:header="142" w:footer="436" w:gutter="0"/>
          <w:cols w:space="708"/>
          <w:titlePg/>
          <w:docGrid w:linePitch="360"/>
        </w:sectPr>
      </w:pPr>
      <w:bookmarkStart w:id="317" w:name="_Toc442559948"/>
    </w:p>
    <w:p w:rsidR="00765DB9" w:rsidRPr="00765DB9" w:rsidRDefault="00765DB9" w:rsidP="00765DB9">
      <w:pPr>
        <w:keepNext/>
        <w:tabs>
          <w:tab w:val="left" w:pos="567"/>
        </w:tabs>
        <w:spacing w:before="0"/>
        <w:ind w:left="360"/>
        <w:jc w:val="center"/>
        <w:outlineLvl w:val="0"/>
        <w:rPr>
          <w:rFonts w:cs="Arial"/>
          <w:b/>
        </w:rPr>
      </w:pPr>
    </w:p>
    <w:p w:rsidR="00765DB9" w:rsidRPr="00765DB9" w:rsidRDefault="00765DB9" w:rsidP="00765DB9">
      <w:pPr>
        <w:keepNext/>
        <w:tabs>
          <w:tab w:val="left" w:pos="567"/>
        </w:tabs>
        <w:spacing w:before="0"/>
        <w:ind w:left="360"/>
        <w:jc w:val="center"/>
        <w:outlineLvl w:val="0"/>
        <w:rPr>
          <w:rFonts w:cs="Arial"/>
          <w:b/>
        </w:rPr>
      </w:pPr>
    </w:p>
    <w:p w:rsidR="00765DB9" w:rsidRPr="00765DB9" w:rsidRDefault="00765DB9" w:rsidP="00765DB9">
      <w:pPr>
        <w:keepNext/>
        <w:tabs>
          <w:tab w:val="left" w:pos="567"/>
        </w:tabs>
        <w:spacing w:before="0"/>
        <w:ind w:left="360"/>
        <w:jc w:val="center"/>
        <w:outlineLvl w:val="0"/>
        <w:rPr>
          <w:rFonts w:cs="Arial"/>
          <w:b/>
        </w:rPr>
      </w:pPr>
      <w:r w:rsidRPr="00765DB9">
        <w:rPr>
          <w:rFonts w:cs="Arial"/>
          <w:b/>
        </w:rPr>
        <w:t>8. МОДЕЛ УГОВОРА</w:t>
      </w:r>
    </w:p>
    <w:p w:rsidR="00765DB9" w:rsidRPr="00765DB9" w:rsidRDefault="00765DB9" w:rsidP="00765DB9">
      <w:pPr>
        <w:keepNext/>
        <w:tabs>
          <w:tab w:val="left" w:pos="567"/>
        </w:tabs>
        <w:spacing w:before="0"/>
        <w:jc w:val="left"/>
        <w:outlineLvl w:val="0"/>
        <w:rPr>
          <w:rFonts w:eastAsia="Arial Unicode MS" w:cs="Arial"/>
          <w:b/>
        </w:rPr>
      </w:pPr>
    </w:p>
    <w:p w:rsidR="00765DB9" w:rsidRPr="00765DB9" w:rsidRDefault="00765DB9" w:rsidP="00765DB9">
      <w:pPr>
        <w:keepNext/>
        <w:tabs>
          <w:tab w:val="left" w:pos="567"/>
        </w:tabs>
        <w:spacing w:before="0"/>
        <w:jc w:val="left"/>
        <w:outlineLvl w:val="0"/>
        <w:rPr>
          <w:rFonts w:eastAsia="Arial Unicode MS" w:cs="Arial"/>
          <w:b/>
        </w:rPr>
      </w:pPr>
    </w:p>
    <w:p w:rsidR="00765DB9" w:rsidRDefault="00765DB9" w:rsidP="00765DB9">
      <w:pPr>
        <w:keepNext/>
        <w:tabs>
          <w:tab w:val="left" w:pos="567"/>
        </w:tabs>
        <w:spacing w:before="0"/>
        <w:ind w:left="360"/>
        <w:outlineLvl w:val="0"/>
        <w:rPr>
          <w:rFonts w:eastAsia="Arial Unicode MS" w:cs="Arial"/>
          <w:b/>
          <w:lang w:val="sr-Cyrl-RS"/>
        </w:rPr>
      </w:pPr>
    </w:p>
    <w:p w:rsidR="00470355" w:rsidRPr="00470355" w:rsidRDefault="00470355" w:rsidP="00765DB9">
      <w:pPr>
        <w:keepNext/>
        <w:tabs>
          <w:tab w:val="left" w:pos="567"/>
        </w:tabs>
        <w:spacing w:before="0"/>
        <w:ind w:left="360"/>
        <w:outlineLvl w:val="0"/>
        <w:rPr>
          <w:rFonts w:eastAsia="Arial Unicode MS" w:cs="Arial"/>
          <w:b/>
          <w:lang w:val="sr-Cyrl-RS"/>
        </w:rPr>
      </w:pPr>
    </w:p>
    <w:p w:rsidR="00765DB9" w:rsidRPr="00765DB9" w:rsidRDefault="00765DB9" w:rsidP="00765DB9">
      <w:pPr>
        <w:keepNext/>
        <w:tabs>
          <w:tab w:val="left" w:pos="567"/>
        </w:tabs>
        <w:spacing w:before="0"/>
        <w:ind w:left="360"/>
        <w:outlineLvl w:val="0"/>
        <w:rPr>
          <w:rFonts w:eastAsia="Arial Unicode MS" w:cs="Arial"/>
          <w:b/>
        </w:rPr>
      </w:pPr>
    </w:p>
    <w:bookmarkEnd w:id="317"/>
    <w:p w:rsidR="00765DB9" w:rsidRDefault="00765DB9" w:rsidP="00765DB9">
      <w:pPr>
        <w:tabs>
          <w:tab w:val="left" w:pos="567"/>
        </w:tabs>
        <w:spacing w:before="0"/>
        <w:rPr>
          <w:rFonts w:cs="Arial"/>
          <w:lang w:val="sr-Cyrl-RS"/>
        </w:rPr>
      </w:pPr>
      <w:r w:rsidRPr="00765DB9">
        <w:rPr>
          <w:rFonts w:cs="Arial"/>
        </w:rPr>
        <w:t xml:space="preserve">У складу са датим Моделом уговора и елементима најповољније понуде биће закључен Уговор о јавној набавци. </w:t>
      </w:r>
      <w:proofErr w:type="gramStart"/>
      <w:r w:rsidRPr="00765DB9">
        <w:rPr>
          <w:rFonts w:cs="Arial"/>
        </w:rPr>
        <w:t>Понуђач дати Модел уговора потписује, оверава и доставља у понуди.</w:t>
      </w:r>
      <w:proofErr w:type="gramEnd"/>
    </w:p>
    <w:p w:rsidR="00513FEB" w:rsidRPr="00513FEB" w:rsidRDefault="00513FEB" w:rsidP="00765DB9">
      <w:pPr>
        <w:tabs>
          <w:tab w:val="left" w:pos="567"/>
        </w:tabs>
        <w:spacing w:before="0"/>
        <w:rPr>
          <w:rFonts w:cs="Arial"/>
          <w:lang w:val="sr-Cyrl-RS"/>
        </w:rPr>
      </w:pPr>
    </w:p>
    <w:p w:rsidR="00765DB9" w:rsidRPr="00513FEB" w:rsidRDefault="008445F5" w:rsidP="00513FEB">
      <w:pPr>
        <w:spacing w:before="0"/>
        <w:ind w:left="720" w:firstLine="720"/>
        <w:jc w:val="center"/>
        <w:rPr>
          <w:rFonts w:cs="Arial"/>
          <w:lang w:val="sr-Cyrl-RS"/>
        </w:rPr>
      </w:pPr>
      <w:r w:rsidRPr="00765DB9">
        <w:rPr>
          <w:rFonts w:cs="Arial"/>
          <w:b/>
        </w:rPr>
        <w:t>УГОВОР О ПРУЖАЊУ УСЛУГЕ</w:t>
      </w:r>
      <w:r w:rsidR="00513FEB">
        <w:rPr>
          <w:rFonts w:cs="Arial"/>
          <w:b/>
          <w:lang w:val="sr-Cyrl-RS"/>
        </w:rPr>
        <w:t>:</w:t>
      </w:r>
      <w:r w:rsidR="00513FEB" w:rsidRPr="00513FEB">
        <w:rPr>
          <w:rFonts w:cs="Arial"/>
          <w:lang w:val="ru-RU"/>
        </w:rPr>
        <w:t xml:space="preserve"> </w:t>
      </w:r>
      <w:r w:rsidR="00513FEB">
        <w:rPr>
          <w:rFonts w:cs="Arial"/>
          <w:lang w:val="ru-RU"/>
        </w:rPr>
        <w:t>Фабрички ремонт хидрауличних спојница напојних пумпи на блоку А-4</w:t>
      </w:r>
    </w:p>
    <w:p w:rsidR="00765DB9" w:rsidRPr="00765DB9" w:rsidRDefault="00765DB9" w:rsidP="00765DB9">
      <w:pPr>
        <w:tabs>
          <w:tab w:val="left" w:pos="567"/>
        </w:tabs>
        <w:spacing w:before="0"/>
        <w:rPr>
          <w:rFonts w:cs="Arial"/>
          <w:color w:val="000000"/>
        </w:rPr>
      </w:pPr>
    </w:p>
    <w:p w:rsidR="00765DB9" w:rsidRPr="00765DB9" w:rsidRDefault="00765DB9" w:rsidP="00765DB9">
      <w:pPr>
        <w:tabs>
          <w:tab w:val="left" w:pos="567"/>
        </w:tabs>
        <w:spacing w:before="0"/>
        <w:rPr>
          <w:rFonts w:cs="Arial"/>
          <w:b/>
        </w:rPr>
      </w:pPr>
      <w:r w:rsidRPr="00765DB9">
        <w:rPr>
          <w:rFonts w:cs="Arial"/>
          <w:b/>
        </w:rPr>
        <w:t>Уговорне стране:</w:t>
      </w:r>
    </w:p>
    <w:p w:rsidR="00765DB9" w:rsidRPr="00B14A3C" w:rsidRDefault="00765DB9" w:rsidP="00765DB9">
      <w:pPr>
        <w:tabs>
          <w:tab w:val="left" w:pos="567"/>
        </w:tabs>
        <w:spacing w:before="0"/>
        <w:rPr>
          <w:rFonts w:cs="Arial"/>
          <w:b/>
          <w:lang w:val="sr-Cyrl-RS"/>
        </w:rPr>
      </w:pPr>
    </w:p>
    <w:p w:rsidR="00765DB9" w:rsidRPr="00765DB9" w:rsidRDefault="00765DB9" w:rsidP="00765DB9">
      <w:pPr>
        <w:tabs>
          <w:tab w:val="left" w:pos="567"/>
        </w:tabs>
        <w:spacing w:before="0"/>
        <w:rPr>
          <w:rFonts w:cs="Arial"/>
        </w:rPr>
      </w:pPr>
      <w:r w:rsidRPr="00765DB9">
        <w:rPr>
          <w:rFonts w:cs="Arial"/>
          <w:b/>
        </w:rPr>
        <w:t>КОРИСНИК УСЛУГЕ</w:t>
      </w:r>
      <w:r w:rsidRPr="00765DB9">
        <w:rPr>
          <w:rFonts w:cs="Arial"/>
        </w:rPr>
        <w:t xml:space="preserve">: </w:t>
      </w:r>
    </w:p>
    <w:p w:rsidR="00765DB9" w:rsidRPr="00765DB9" w:rsidRDefault="00765DB9" w:rsidP="00765DB9">
      <w:pPr>
        <w:tabs>
          <w:tab w:val="left" w:pos="567"/>
        </w:tabs>
        <w:spacing w:before="0"/>
        <w:rPr>
          <w:rFonts w:cs="Arial"/>
        </w:rPr>
      </w:pPr>
    </w:p>
    <w:p w:rsidR="0018411A" w:rsidRPr="0018411A" w:rsidRDefault="0018411A" w:rsidP="0018411A">
      <w:pPr>
        <w:pStyle w:val="KDParagraf"/>
        <w:spacing w:before="0"/>
        <w:rPr>
          <w:rFonts w:cs="Arial"/>
        </w:rPr>
      </w:pPr>
      <w:r w:rsidRPr="00470355">
        <w:rPr>
          <w:rFonts w:cs="Arial"/>
        </w:rPr>
        <w:t>Јавно предузеће „Електропривреда Србије</w:t>
      </w:r>
      <w:proofErr w:type="gramStart"/>
      <w:r w:rsidRPr="00470355">
        <w:rPr>
          <w:rFonts w:cs="Arial"/>
        </w:rPr>
        <w:t>“ из</w:t>
      </w:r>
      <w:proofErr w:type="gramEnd"/>
      <w:r w:rsidRPr="00470355">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w:t>
      </w:r>
      <w:r w:rsidR="00470355" w:rsidRPr="00470355">
        <w:rPr>
          <w:rFonts w:cs="Arial"/>
        </w:rPr>
        <w:t xml:space="preserve"> рачун ЈП ЕПС, </w:t>
      </w:r>
      <w:r w:rsidRPr="00470355">
        <w:rPr>
          <w:rFonts w:cs="Arial"/>
        </w:rPr>
        <w:t xml:space="preserve"> </w:t>
      </w:r>
      <w:r w:rsidR="00470355" w:rsidRPr="00470355">
        <w:rPr>
          <w:rFonts w:cs="Arial"/>
          <w:lang w:val="sr-Cyrl-RS" w:eastAsia="hr-HR"/>
        </w:rPr>
        <w:t>кога заступа в.д.  директора Милорад Грчић</w:t>
      </w:r>
      <w:r w:rsidR="00470355" w:rsidRPr="00470355">
        <w:rPr>
          <w:rFonts w:cs="Arial"/>
        </w:rPr>
        <w:t xml:space="preserve">, </w:t>
      </w:r>
      <w:r w:rsidRPr="00470355">
        <w:rPr>
          <w:rFonts w:cs="Arial"/>
        </w:rPr>
        <w:t xml:space="preserve"> (у даљем тексту: Корисник услуге)</w:t>
      </w:r>
      <w:r w:rsidRPr="0018411A">
        <w:rPr>
          <w:rFonts w:cs="Arial"/>
        </w:rPr>
        <w:t xml:space="preserve">  </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r w:rsidRPr="00765DB9">
        <w:rPr>
          <w:rFonts w:cs="Arial"/>
        </w:rPr>
        <w:t>и</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r w:rsidRPr="00765DB9">
        <w:rPr>
          <w:rFonts w:cs="Arial"/>
          <w:b/>
        </w:rPr>
        <w:t>ПРУЖАЛАЦ УСЛУГЕ</w:t>
      </w:r>
      <w:r w:rsidRPr="00765DB9">
        <w:rPr>
          <w:rFonts w:cs="Arial"/>
        </w:rPr>
        <w:t xml:space="preserve">:  </w:t>
      </w:r>
    </w:p>
    <w:p w:rsidR="00765DB9" w:rsidRPr="00765DB9" w:rsidRDefault="00765DB9" w:rsidP="00765DB9">
      <w:pPr>
        <w:tabs>
          <w:tab w:val="left" w:pos="567"/>
        </w:tabs>
        <w:spacing w:before="0"/>
        <w:rPr>
          <w:rFonts w:cs="Arial"/>
        </w:rPr>
      </w:pPr>
    </w:p>
    <w:p w:rsidR="00765DB9" w:rsidRPr="00924BE9" w:rsidRDefault="00765DB9" w:rsidP="0045721B">
      <w:pPr>
        <w:numPr>
          <w:ilvl w:val="0"/>
          <w:numId w:val="7"/>
        </w:numPr>
        <w:spacing w:before="0"/>
        <w:ind w:left="0" w:firstLine="0"/>
        <w:contextualSpacing/>
        <w:rPr>
          <w:rFonts w:eastAsia="Calibri" w:cs="Arial"/>
        </w:rPr>
      </w:pPr>
      <w:r w:rsidRPr="00924BE9">
        <w:rPr>
          <w:rFonts w:eastAsia="Calibri"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765DB9" w:rsidRPr="00924BE9" w:rsidRDefault="00765DB9" w:rsidP="00765DB9">
      <w:pPr>
        <w:spacing w:before="0"/>
        <w:ind w:left="360"/>
        <w:rPr>
          <w:rFonts w:cs="Arial"/>
        </w:rPr>
      </w:pPr>
    </w:p>
    <w:p w:rsidR="00765DB9" w:rsidRPr="00924BE9" w:rsidRDefault="00765DB9" w:rsidP="00765DB9">
      <w:pPr>
        <w:spacing w:before="0"/>
        <w:rPr>
          <w:rFonts w:eastAsia="Calibri" w:cs="Arial"/>
          <w:lang w:val="sr-Cyrl-BA"/>
        </w:rPr>
      </w:pPr>
      <w:r w:rsidRPr="00924BE9">
        <w:rPr>
          <w:rFonts w:eastAsia="Calibri" w:cs="Arial"/>
        </w:rPr>
        <w:t>2а)________________________________________из</w:t>
      </w:r>
      <w:r w:rsidRPr="00924BE9">
        <w:rPr>
          <w:rFonts w:eastAsia="Calibri" w:cs="Arial"/>
        </w:rPr>
        <w:tab/>
        <w:t>_____________, улица</w:t>
      </w:r>
    </w:p>
    <w:p w:rsidR="00765DB9" w:rsidRPr="00924BE9" w:rsidRDefault="00765DB9" w:rsidP="00765DB9">
      <w:pPr>
        <w:tabs>
          <w:tab w:val="left" w:pos="567"/>
        </w:tabs>
        <w:spacing w:before="0"/>
        <w:rPr>
          <w:rFonts w:cs="Arial"/>
        </w:rPr>
      </w:pPr>
      <w:r w:rsidRPr="00924BE9">
        <w:rPr>
          <w:rFonts w:eastAsia="Calibri" w:cs="Arial"/>
        </w:rPr>
        <w:t xml:space="preserve"> ___________________ бр. ___, ПИБ: _____________, матични број _____________, </w:t>
      </w:r>
      <w:r w:rsidRPr="00924BE9">
        <w:rPr>
          <w:rFonts w:cs="Arial"/>
        </w:rPr>
        <w:t>текући рачун ____________,банка ______________ ,</w:t>
      </w:r>
      <w:r w:rsidRPr="00924BE9">
        <w:rPr>
          <w:rFonts w:eastAsia="Calibri" w:cs="Arial"/>
        </w:rPr>
        <w:t>кога заступа __________________________, (члан групе понуђача или подизвођач)</w:t>
      </w:r>
      <w:r w:rsidRPr="00924BE9">
        <w:rPr>
          <w:rFonts w:cs="Arial"/>
        </w:rPr>
        <w:t xml:space="preserve"> </w:t>
      </w:r>
    </w:p>
    <w:p w:rsidR="00765DB9" w:rsidRPr="00924BE9" w:rsidRDefault="00765DB9" w:rsidP="00765DB9">
      <w:pPr>
        <w:tabs>
          <w:tab w:val="left" w:pos="567"/>
        </w:tabs>
        <w:spacing w:before="0"/>
        <w:rPr>
          <w:rFonts w:cs="Arial"/>
        </w:rPr>
      </w:pPr>
      <w:r w:rsidRPr="00924BE9">
        <w:rPr>
          <w:rFonts w:cs="Arial"/>
        </w:rPr>
        <w:t>(у даљем тексту заједно: Уговорне стране)</w:t>
      </w:r>
    </w:p>
    <w:p w:rsidR="00765DB9" w:rsidRPr="00924BE9" w:rsidRDefault="00765DB9" w:rsidP="00765DB9">
      <w:pPr>
        <w:spacing w:before="0"/>
        <w:rPr>
          <w:rFonts w:eastAsia="Calibri" w:cs="Arial"/>
        </w:rPr>
      </w:pPr>
    </w:p>
    <w:p w:rsidR="00765DB9" w:rsidRPr="00924BE9" w:rsidRDefault="00765DB9" w:rsidP="00765DB9">
      <w:pPr>
        <w:spacing w:before="0"/>
        <w:rPr>
          <w:rFonts w:eastAsia="Calibri" w:cs="Arial"/>
          <w:lang w:val="sr-Cyrl-BA"/>
        </w:rPr>
      </w:pPr>
      <w:r w:rsidRPr="00924BE9">
        <w:rPr>
          <w:rFonts w:eastAsia="Calibri" w:cs="Arial"/>
        </w:rPr>
        <w:t>2б)_______________________________________из</w:t>
      </w:r>
      <w:r w:rsidRPr="00924BE9">
        <w:rPr>
          <w:rFonts w:eastAsia="Calibri" w:cs="Arial"/>
        </w:rPr>
        <w:tab/>
        <w:t>_____________, улица</w:t>
      </w:r>
    </w:p>
    <w:p w:rsidR="00765DB9" w:rsidRPr="00924BE9" w:rsidRDefault="00765DB9" w:rsidP="00765DB9">
      <w:pPr>
        <w:spacing w:before="0"/>
        <w:rPr>
          <w:rFonts w:eastAsia="Calibri" w:cs="Arial"/>
        </w:rPr>
      </w:pPr>
      <w:r w:rsidRPr="00924BE9">
        <w:rPr>
          <w:rFonts w:eastAsia="Calibri" w:cs="Arial"/>
        </w:rPr>
        <w:t xml:space="preserve"> ___________________ бр. ___, ПИБ: _____________, матични број _____________, </w:t>
      </w:r>
    </w:p>
    <w:p w:rsidR="00765DB9" w:rsidRPr="00924BE9" w:rsidRDefault="00765DB9" w:rsidP="00765DB9">
      <w:pPr>
        <w:spacing w:before="0"/>
        <w:rPr>
          <w:rFonts w:eastAsia="Calibri" w:cs="Arial"/>
        </w:rPr>
      </w:pPr>
      <w:r w:rsidRPr="00924BE9">
        <w:rPr>
          <w:rFonts w:cs="Arial"/>
        </w:rPr>
        <w:t>текући рачун ____________,банка ______________ ,</w:t>
      </w:r>
      <w:r w:rsidRPr="00924BE9">
        <w:rPr>
          <w:rFonts w:eastAsia="Calibri" w:cs="Arial"/>
        </w:rPr>
        <w:t>кога  заступа _______________________, (члан групе понуђача или подизвођач),</w:t>
      </w:r>
    </w:p>
    <w:p w:rsidR="00765DB9" w:rsidRPr="00924BE9" w:rsidRDefault="00765DB9" w:rsidP="00765DB9">
      <w:pPr>
        <w:spacing w:before="0"/>
        <w:rPr>
          <w:rFonts w:eastAsia="Calibri" w:cs="Arial"/>
        </w:rPr>
      </w:pPr>
      <w:r w:rsidRPr="00924BE9">
        <w:rPr>
          <w:rFonts w:cs="Arial"/>
        </w:rPr>
        <w:t xml:space="preserve"> (у даљем тексту: Пружалац услуге) </w:t>
      </w:r>
    </w:p>
    <w:p w:rsidR="00765DB9" w:rsidRPr="00924BE9" w:rsidRDefault="00765DB9" w:rsidP="00765DB9">
      <w:pPr>
        <w:tabs>
          <w:tab w:val="left" w:pos="567"/>
        </w:tabs>
        <w:spacing w:before="0"/>
        <w:rPr>
          <w:rFonts w:cs="Arial"/>
        </w:rPr>
      </w:pPr>
    </w:p>
    <w:p w:rsidR="00765DB9" w:rsidRDefault="00765DB9" w:rsidP="00765DB9">
      <w:pPr>
        <w:tabs>
          <w:tab w:val="left" w:pos="567"/>
        </w:tabs>
        <w:spacing w:before="0"/>
        <w:rPr>
          <w:rFonts w:cs="Arial"/>
          <w:lang w:val="sr-Cyrl-RS"/>
        </w:rPr>
      </w:pPr>
    </w:p>
    <w:p w:rsidR="00470355" w:rsidRDefault="00470355" w:rsidP="00765DB9">
      <w:pPr>
        <w:tabs>
          <w:tab w:val="left" w:pos="567"/>
        </w:tabs>
        <w:spacing w:before="0"/>
        <w:rPr>
          <w:rFonts w:cs="Arial"/>
          <w:lang w:val="sr-Cyrl-RS"/>
        </w:rPr>
      </w:pPr>
    </w:p>
    <w:p w:rsidR="00470355" w:rsidRDefault="00470355" w:rsidP="00765DB9">
      <w:pPr>
        <w:tabs>
          <w:tab w:val="left" w:pos="567"/>
        </w:tabs>
        <w:spacing w:before="0"/>
        <w:rPr>
          <w:rFonts w:cs="Arial"/>
          <w:lang w:val="sr-Cyrl-RS"/>
        </w:rPr>
      </w:pPr>
    </w:p>
    <w:p w:rsidR="00470355" w:rsidRDefault="00470355" w:rsidP="00765DB9">
      <w:pPr>
        <w:tabs>
          <w:tab w:val="left" w:pos="567"/>
        </w:tabs>
        <w:spacing w:before="0"/>
        <w:rPr>
          <w:rFonts w:cs="Arial"/>
          <w:lang w:val="sr-Cyrl-RS"/>
        </w:rPr>
      </w:pPr>
    </w:p>
    <w:p w:rsidR="00470355" w:rsidRPr="00470355" w:rsidRDefault="00470355"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5B1D92" w:rsidRDefault="00765DB9" w:rsidP="00765DB9">
      <w:pPr>
        <w:tabs>
          <w:tab w:val="left" w:pos="567"/>
        </w:tabs>
        <w:spacing w:before="0"/>
        <w:rPr>
          <w:rFonts w:cs="Arial"/>
        </w:rPr>
      </w:pPr>
      <w:r w:rsidRPr="005B1D92">
        <w:rPr>
          <w:rFonts w:cs="Arial"/>
        </w:rPr>
        <w:lastRenderedPageBreak/>
        <w:t>Уговорне стране констатују:</w:t>
      </w:r>
    </w:p>
    <w:p w:rsidR="00765DB9" w:rsidRPr="005B1D92" w:rsidRDefault="00F33E3A" w:rsidP="0045721B">
      <w:pPr>
        <w:numPr>
          <w:ilvl w:val="0"/>
          <w:numId w:val="24"/>
        </w:numPr>
        <w:tabs>
          <w:tab w:val="left" w:pos="567"/>
        </w:tabs>
        <w:spacing w:before="0"/>
        <w:rPr>
          <w:rFonts w:cs="Arial"/>
        </w:rPr>
      </w:pPr>
      <w:proofErr w:type="gramStart"/>
      <w:r>
        <w:rPr>
          <w:rFonts w:cs="Arial"/>
        </w:rPr>
        <w:t>да</w:t>
      </w:r>
      <w:proofErr w:type="gramEnd"/>
      <w:r>
        <w:rPr>
          <w:rFonts w:cs="Arial"/>
        </w:rPr>
        <w:t xml:space="preserve"> је </w:t>
      </w:r>
      <w:r>
        <w:rPr>
          <w:rFonts w:cs="Arial"/>
          <w:lang w:val="sr-Cyrl-RS"/>
        </w:rPr>
        <w:t>Корисник услуге</w:t>
      </w:r>
      <w:r w:rsidR="00765DB9" w:rsidRPr="005B1D92">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00765DB9" w:rsidRPr="005B1D92">
        <w:rPr>
          <w:rFonts w:cs="Arial"/>
        </w:rPr>
        <w:t>поступак  за</w:t>
      </w:r>
      <w:proofErr w:type="gramEnd"/>
      <w:r w:rsidR="00765DB9" w:rsidRPr="005B1D92">
        <w:rPr>
          <w:rFonts w:cs="Arial"/>
        </w:rPr>
        <w:t xml:space="preserve"> јавну набавку услуге</w:t>
      </w:r>
      <w:r w:rsidR="00503EF7" w:rsidRPr="005B1D92">
        <w:rPr>
          <w:rFonts w:cs="Arial"/>
        </w:rPr>
        <w:t xml:space="preserve">: </w:t>
      </w:r>
      <w:r w:rsidR="00513FEB">
        <w:rPr>
          <w:rFonts w:cs="Arial"/>
          <w:lang w:val="ru-RU"/>
        </w:rPr>
        <w:t>Фабрички ремонт хидрауличних спојница напојних пумпи на блоку А-4</w:t>
      </w:r>
      <w:r w:rsidR="005B1D92" w:rsidRPr="005B1D92">
        <w:rPr>
          <w:rFonts w:cs="Arial"/>
          <w:noProof/>
        </w:rPr>
        <w:t xml:space="preserve"> </w:t>
      </w:r>
      <w:r w:rsidR="00765DB9" w:rsidRPr="005B1D92">
        <w:rPr>
          <w:rFonts w:cs="Arial"/>
        </w:rPr>
        <w:t>(у даљем тексту: Услуга), бр.</w:t>
      </w:r>
      <w:r w:rsidR="008445F5" w:rsidRPr="005B1D92">
        <w:rPr>
          <w:rFonts w:cs="Arial"/>
        </w:rPr>
        <w:t xml:space="preserve"> </w:t>
      </w:r>
      <w:r w:rsidR="00765DB9" w:rsidRPr="005B1D92">
        <w:rPr>
          <w:rFonts w:cs="Arial"/>
        </w:rPr>
        <w:t>ЈН</w:t>
      </w:r>
      <w:r w:rsidR="008445F5" w:rsidRPr="005B1D92">
        <w:rPr>
          <w:rFonts w:cs="Arial"/>
        </w:rPr>
        <w:t xml:space="preserve"> 3000</w:t>
      </w:r>
      <w:r w:rsidR="005A1707">
        <w:rPr>
          <w:rFonts w:cs="Arial"/>
        </w:rPr>
        <w:t>/</w:t>
      </w:r>
      <w:r w:rsidR="00513FEB">
        <w:rPr>
          <w:rFonts w:cs="Arial"/>
          <w:lang w:val="sr-Cyrl-RS"/>
        </w:rPr>
        <w:t>0940</w:t>
      </w:r>
      <w:r w:rsidR="005B1D92" w:rsidRPr="005B1D92">
        <w:rPr>
          <w:rFonts w:cs="Arial"/>
        </w:rPr>
        <w:t>/2016 (</w:t>
      </w:r>
      <w:r w:rsidR="00513FEB">
        <w:rPr>
          <w:rFonts w:cs="Arial"/>
          <w:lang w:val="sr-Cyrl-RS"/>
        </w:rPr>
        <w:t>1643</w:t>
      </w:r>
      <w:r w:rsidR="008445F5" w:rsidRPr="005B1D92">
        <w:rPr>
          <w:rFonts w:cs="Arial"/>
        </w:rPr>
        <w:t>/2016)</w:t>
      </w:r>
    </w:p>
    <w:p w:rsidR="00765DB9" w:rsidRPr="00765DB9" w:rsidRDefault="00765DB9" w:rsidP="0045721B">
      <w:pPr>
        <w:numPr>
          <w:ilvl w:val="0"/>
          <w:numId w:val="23"/>
        </w:numPr>
        <w:tabs>
          <w:tab w:val="num" w:pos="567"/>
          <w:tab w:val="num" w:pos="720"/>
        </w:tabs>
        <w:spacing w:before="0"/>
        <w:ind w:left="568" w:hanging="284"/>
        <w:rPr>
          <w:rFonts w:cs="Arial"/>
          <w:lang w:val="ru-RU"/>
        </w:rPr>
      </w:pPr>
      <w:r w:rsidRPr="00765DB9">
        <w:rPr>
          <w:rFonts w:cs="Arial"/>
          <w:lang w:val="ru-RU"/>
        </w:rPr>
        <w:tab/>
        <w:t xml:space="preserve">да је Позив за подношење понуда у вези предметне јавне набавке објављен на Порталу јавних набавки дана </w:t>
      </w:r>
      <w:r w:rsidR="00924BE9">
        <w:rPr>
          <w:rFonts w:cs="Arial"/>
          <w:lang w:val="ru-RU"/>
        </w:rPr>
        <w:t>__.__.2016.</w:t>
      </w:r>
      <w:r w:rsidRPr="00765DB9">
        <w:rPr>
          <w:rFonts w:cs="Arial"/>
          <w:lang w:val="ru-RU"/>
        </w:rPr>
        <w:t>године, као и на интернет страници  Корисника услуге</w:t>
      </w:r>
      <w:r w:rsidRPr="00765DB9">
        <w:rPr>
          <w:rFonts w:cs="Arial"/>
          <w:color w:val="00B0F0"/>
          <w:lang w:val="ru-RU"/>
        </w:rPr>
        <w:t xml:space="preserve"> </w:t>
      </w:r>
      <w:r w:rsidRPr="00924BE9">
        <w:rPr>
          <w:rFonts w:cs="Arial"/>
          <w:lang w:val="ru-RU"/>
        </w:rPr>
        <w:t>и на Порталу Службених гласила и база прописа</w:t>
      </w:r>
      <w:r w:rsidRPr="00765DB9">
        <w:rPr>
          <w:rFonts w:cs="Arial"/>
          <w:color w:val="00B0F0"/>
          <w:lang w:val="ru-RU"/>
        </w:rPr>
        <w:t>.</w:t>
      </w:r>
    </w:p>
    <w:p w:rsidR="00765DB9" w:rsidRPr="00765DB9" w:rsidRDefault="00765DB9" w:rsidP="0045721B">
      <w:pPr>
        <w:numPr>
          <w:ilvl w:val="0"/>
          <w:numId w:val="23"/>
        </w:numPr>
        <w:tabs>
          <w:tab w:val="num" w:pos="567"/>
          <w:tab w:val="num" w:pos="720"/>
        </w:tabs>
        <w:spacing w:before="0"/>
        <w:ind w:left="568" w:hanging="284"/>
        <w:rPr>
          <w:rFonts w:cs="Arial"/>
          <w:lang w:val="ru-RU"/>
        </w:rPr>
      </w:pPr>
      <w:r w:rsidRPr="00765DB9">
        <w:rPr>
          <w:rFonts w:cs="Arial"/>
          <w:lang w:val="ru-RU"/>
        </w:rPr>
        <w:tab/>
        <w:t xml:space="preserve">да Понуда Понуђача (у </w:t>
      </w:r>
      <w:r w:rsidRPr="00B64DD4">
        <w:rPr>
          <w:rFonts w:cs="Arial"/>
          <w:lang w:val="ru-RU"/>
        </w:rPr>
        <w:t xml:space="preserve">даљем тексту: Пружалац услуге) у _________отвореном поступку за ЈН број </w:t>
      </w:r>
      <w:r w:rsidR="005A1707">
        <w:rPr>
          <w:rFonts w:cs="Arial"/>
          <w:lang w:val="ru-RU"/>
        </w:rPr>
        <w:t>3000/0588/2016 (1493</w:t>
      </w:r>
      <w:r w:rsidR="00924BE9" w:rsidRPr="00B64DD4">
        <w:rPr>
          <w:rFonts w:cs="Arial"/>
          <w:lang w:val="ru-RU"/>
        </w:rPr>
        <w:t>/2016)</w:t>
      </w:r>
      <w:r w:rsidRPr="00B64DD4">
        <w:rPr>
          <w:rFonts w:cs="Arial"/>
          <w:lang w:val="ru-RU"/>
        </w:rPr>
        <w:t>, која је заведена</w:t>
      </w:r>
      <w:r w:rsidRPr="00765DB9">
        <w:rPr>
          <w:rFonts w:cs="Arial"/>
          <w:lang w:val="ru-RU"/>
        </w:rPr>
        <w:t xml:space="preserve"> код Корисника услуге под   бројем ______ од </w:t>
      </w:r>
      <w:r w:rsidR="00924BE9">
        <w:rPr>
          <w:rFonts w:cs="Arial"/>
          <w:lang w:val="ru-RU"/>
        </w:rPr>
        <w:t>__.__</w:t>
      </w:r>
      <w:r w:rsidRPr="00765DB9">
        <w:rPr>
          <w:rFonts w:cs="Arial"/>
          <w:lang w:val="ru-RU"/>
        </w:rPr>
        <w:t xml:space="preserve">.2016. године у потпуности одговара захтеву Корисника услуге из позива за подношење понуда и Конкурсној документацији ; </w:t>
      </w:r>
    </w:p>
    <w:p w:rsidR="00765DB9" w:rsidRPr="00765DB9" w:rsidRDefault="00765DB9" w:rsidP="00765DB9">
      <w:pPr>
        <w:tabs>
          <w:tab w:val="left" w:pos="567"/>
        </w:tabs>
        <w:spacing w:before="0"/>
        <w:rPr>
          <w:rFonts w:cs="Arial"/>
        </w:rPr>
      </w:pPr>
      <w:r w:rsidRPr="00765DB9">
        <w:rPr>
          <w:rFonts w:cs="Arial"/>
        </w:rPr>
        <w:t>•</w:t>
      </w:r>
      <w:r w:rsidRPr="00765DB9">
        <w:rPr>
          <w:rFonts w:cs="Arial"/>
        </w:rPr>
        <w:tab/>
        <w:t xml:space="preserve">да је Корисник услуге, на основу Понуде Пружаоца услуге  и Одлуке о додели Уговора, изабрао Пружаоца услуге за реализацију услуге </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jc w:val="left"/>
        <w:rPr>
          <w:rFonts w:cs="Arial"/>
          <w:b/>
        </w:rPr>
      </w:pPr>
      <w:r w:rsidRPr="00765DB9">
        <w:rPr>
          <w:rFonts w:cs="Arial"/>
          <w:b/>
        </w:rPr>
        <w:t>ПРЕДМЕТ УГОВОРА</w:t>
      </w:r>
    </w:p>
    <w:p w:rsidR="00765DB9" w:rsidRPr="00765DB9" w:rsidRDefault="00765DB9" w:rsidP="00765DB9">
      <w:pPr>
        <w:tabs>
          <w:tab w:val="left" w:pos="567"/>
        </w:tabs>
        <w:spacing w:before="0"/>
        <w:jc w:val="center"/>
        <w:rPr>
          <w:rFonts w:cs="Arial"/>
        </w:rPr>
      </w:pPr>
      <w:r w:rsidRPr="00765DB9">
        <w:rPr>
          <w:rFonts w:cs="Arial"/>
          <w:b/>
        </w:rPr>
        <w:t>Члан 1</w:t>
      </w:r>
      <w:r w:rsidRPr="00765DB9">
        <w:rPr>
          <w:rFonts w:cs="Arial"/>
        </w:rPr>
        <w:t>.</w:t>
      </w:r>
    </w:p>
    <w:p w:rsidR="00401C63" w:rsidRPr="00B64DD4" w:rsidRDefault="00765DB9" w:rsidP="00B64DD4">
      <w:pPr>
        <w:pStyle w:val="KDParagraf"/>
        <w:spacing w:before="0"/>
        <w:rPr>
          <w:rFonts w:cs="Arial"/>
          <w:lang w:val="sr-Cyrl-RS"/>
        </w:rPr>
      </w:pPr>
      <w:r w:rsidRPr="00765DB9">
        <w:rPr>
          <w:rFonts w:cs="Arial"/>
        </w:rPr>
        <w:t xml:space="preserve">Овим Уговором </w:t>
      </w:r>
      <w:r w:rsidRPr="00B64DD4">
        <w:rPr>
          <w:rFonts w:cs="Arial"/>
        </w:rPr>
        <w:t>о пружању услуге (у даљем тексту: Уговор) Пружалац услуге се обавезује да за потребе Корисника изврши услугу: „</w:t>
      </w:r>
      <w:r w:rsidR="00503EF7" w:rsidRPr="00B64DD4">
        <w:rPr>
          <w:rFonts w:cs="Arial"/>
          <w:lang w:val="ru-RU"/>
        </w:rPr>
        <w:t xml:space="preserve"> </w:t>
      </w:r>
      <w:r w:rsidR="00513FEB">
        <w:rPr>
          <w:rFonts w:cs="Arial"/>
          <w:lang w:val="ru-RU"/>
        </w:rPr>
        <w:t>Фабрички ремонт хидрауличних спојница напојних пумпи на блоку А-4</w:t>
      </w:r>
      <w:r w:rsidR="00914815" w:rsidRPr="00B64DD4">
        <w:rPr>
          <w:rFonts w:cs="Arial"/>
        </w:rPr>
        <w:t xml:space="preserve"> </w:t>
      </w:r>
      <w:proofErr w:type="gramStart"/>
      <w:r w:rsidRPr="00B64DD4">
        <w:rPr>
          <w:rFonts w:cs="Arial"/>
        </w:rPr>
        <w:t>“</w:t>
      </w:r>
      <w:r w:rsidR="00B64DD4" w:rsidRPr="00B64DD4">
        <w:rPr>
          <w:rFonts w:cs="Arial"/>
          <w:lang w:val="sr-Cyrl-RS"/>
        </w:rPr>
        <w:t xml:space="preserve"> </w:t>
      </w:r>
      <w:r w:rsidR="00B64DD4" w:rsidRPr="00B64DD4">
        <w:rPr>
          <w:rFonts w:cs="Arial"/>
        </w:rPr>
        <w:t>у</w:t>
      </w:r>
      <w:proofErr w:type="gramEnd"/>
      <w:r w:rsidR="00B64DD4" w:rsidRPr="00B64DD4">
        <w:rPr>
          <w:rFonts w:cs="Arial"/>
        </w:rPr>
        <w:t xml:space="preserve"> складу са одребама овог уговора и прихваћеном Понудом број ________ од</w:t>
      </w:r>
      <w:r w:rsidR="00216A6F">
        <w:rPr>
          <w:rFonts w:cs="Arial"/>
          <w:lang w:val="sr-Cyrl-RS"/>
        </w:rPr>
        <w:t xml:space="preserve"> </w:t>
      </w:r>
      <w:r w:rsidR="00B64DD4" w:rsidRPr="00B64DD4">
        <w:rPr>
          <w:rFonts w:cs="Arial"/>
        </w:rPr>
        <w:t>________</w:t>
      </w:r>
      <w:r w:rsidR="00216A6F">
        <w:rPr>
          <w:rFonts w:cs="Arial"/>
          <w:lang w:val="sr-Cyrl-RS"/>
        </w:rPr>
        <w:t xml:space="preserve"> </w:t>
      </w:r>
      <w:r w:rsidR="00B64DD4" w:rsidRPr="00B64DD4">
        <w:rPr>
          <w:rFonts w:cs="Arial"/>
        </w:rPr>
        <w:t xml:space="preserve">која је саставни део и налази се у прилогу овог уговора (у даљем тексту: Услуга). </w:t>
      </w:r>
    </w:p>
    <w:p w:rsidR="00401C63" w:rsidRPr="00401C63" w:rsidRDefault="00401C63" w:rsidP="00401C63">
      <w:pPr>
        <w:tabs>
          <w:tab w:val="left" w:pos="567"/>
        </w:tabs>
        <w:spacing w:before="0"/>
        <w:rPr>
          <w:rFonts w:cs="Arial"/>
        </w:rPr>
      </w:pPr>
    </w:p>
    <w:p w:rsidR="00765DB9" w:rsidRPr="00765DB9" w:rsidRDefault="00765DB9" w:rsidP="00765DB9">
      <w:pPr>
        <w:tabs>
          <w:tab w:val="left" w:pos="567"/>
        </w:tabs>
        <w:spacing w:before="0"/>
        <w:jc w:val="left"/>
        <w:rPr>
          <w:rFonts w:cs="Arial"/>
          <w:b/>
        </w:rPr>
      </w:pPr>
      <w:r w:rsidRPr="00765DB9">
        <w:rPr>
          <w:rFonts w:cs="Arial"/>
          <w:b/>
        </w:rPr>
        <w:t>ЦЕНА</w:t>
      </w:r>
    </w:p>
    <w:p w:rsidR="00765DB9" w:rsidRPr="00765DB9" w:rsidRDefault="00765DB9" w:rsidP="00765DB9">
      <w:pPr>
        <w:tabs>
          <w:tab w:val="left" w:pos="567"/>
        </w:tabs>
        <w:spacing w:before="0"/>
        <w:jc w:val="center"/>
        <w:rPr>
          <w:rFonts w:cs="Arial"/>
        </w:rPr>
      </w:pPr>
      <w:r w:rsidRPr="00765DB9">
        <w:rPr>
          <w:rFonts w:cs="Arial"/>
          <w:b/>
        </w:rPr>
        <w:t>Члан 2</w:t>
      </w:r>
      <w:r w:rsidRPr="00765DB9">
        <w:rPr>
          <w:rFonts w:cs="Arial"/>
        </w:rPr>
        <w:t>.</w:t>
      </w:r>
    </w:p>
    <w:p w:rsidR="00765DB9" w:rsidRPr="00765DB9" w:rsidRDefault="00765DB9" w:rsidP="00765DB9">
      <w:pPr>
        <w:tabs>
          <w:tab w:val="left" w:pos="567"/>
        </w:tabs>
        <w:spacing w:before="0"/>
        <w:rPr>
          <w:rFonts w:cs="Arial"/>
        </w:rPr>
      </w:pPr>
      <w:r w:rsidRPr="00765DB9">
        <w:rPr>
          <w:rFonts w:cs="Arial"/>
        </w:rPr>
        <w:t xml:space="preserve"> Цена Услуге из члана 1. овог </w:t>
      </w:r>
      <w:r w:rsidRPr="00AA35C4">
        <w:rPr>
          <w:rFonts w:cs="Arial"/>
        </w:rPr>
        <w:t>Уговора износи __________________ (словима: ________________________) RSD/ЕUR, без пореза на додату вредност.</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r w:rsidRPr="00765DB9">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765DB9" w:rsidRPr="00A66FF6" w:rsidRDefault="00B8016D" w:rsidP="00765DB9">
      <w:pPr>
        <w:tabs>
          <w:tab w:val="left" w:pos="567"/>
        </w:tabs>
        <w:spacing w:before="0"/>
        <w:rPr>
          <w:rFonts w:cs="Arial"/>
          <w:lang w:val="sr-Cyrl-RS"/>
        </w:rPr>
      </w:pPr>
      <w:r>
        <w:rPr>
          <w:rFonts w:cs="Arial"/>
        </w:rPr>
        <w:t xml:space="preserve"> </w:t>
      </w:r>
      <w:r w:rsidR="00A66FF6">
        <w:rPr>
          <w:rFonts w:cs="Arial"/>
          <w:lang w:val="sr-Cyrl-RS"/>
        </w:rPr>
        <w:t>Званични средњи кур</w:t>
      </w:r>
      <w:r w:rsidR="00387D92">
        <w:rPr>
          <w:rFonts w:cs="Arial"/>
          <w:lang w:val="sr-Cyrl-RS"/>
        </w:rPr>
        <w:t>с евра на дан отварања понуда _________</w:t>
      </w:r>
    </w:p>
    <w:p w:rsidR="00B8016D" w:rsidRPr="00F33E3A" w:rsidRDefault="00B8016D" w:rsidP="00F33E3A">
      <w:pPr>
        <w:ind w:left="30" w:right="284"/>
        <w:rPr>
          <w:rFonts w:eastAsia="TimesNewRomanPS-BoldMT" w:cs="Arial"/>
          <w:lang w:val="sr-Cyrl-RS"/>
        </w:rPr>
      </w:pPr>
      <w:r>
        <w:rPr>
          <w:rFonts w:cs="Arial"/>
        </w:rPr>
        <w:t>Цена је дата на паритету:</w:t>
      </w:r>
      <w:r w:rsidR="00AA35C4" w:rsidRPr="00D70030">
        <w:rPr>
          <w:rFonts w:eastAsia="TimesNewRomanPSMT" w:cs="Arial"/>
          <w:bCs/>
          <w:color w:val="000000"/>
          <w:lang w:val="sr-Latn-RS"/>
        </w:rPr>
        <w:t xml:space="preserve"> ф-ко (магацин) огранак ТЕНТ односно DAP TENT </w:t>
      </w:r>
      <w:r w:rsidR="00AA35C4" w:rsidRPr="00D70030">
        <w:rPr>
          <w:rFonts w:eastAsia="TimesNewRomanPSMT" w:cs="Arial"/>
          <w:bCs/>
          <w:color w:val="000000"/>
          <w:lang w:val="sr-Cyrl-RS"/>
        </w:rPr>
        <w:t>А</w:t>
      </w:r>
      <w:r w:rsidR="00AA35C4" w:rsidRPr="00D70030">
        <w:rPr>
          <w:rFonts w:eastAsia="TimesNewRomanPSMT" w:cs="Arial"/>
          <w:bCs/>
          <w:color w:val="000000"/>
          <w:lang w:val="sr-Latn-RS"/>
        </w:rPr>
        <w:t xml:space="preserve"> Incoterms 2010 за стране понуђаче /локација ТЕНТ </w:t>
      </w:r>
      <w:r w:rsidR="00AA35C4" w:rsidRPr="00D70030">
        <w:rPr>
          <w:rFonts w:eastAsia="TimesNewRomanPSMT" w:cs="Arial"/>
          <w:bCs/>
          <w:color w:val="000000"/>
          <w:lang w:val="sr-Cyrl-RS"/>
        </w:rPr>
        <w:t>А</w:t>
      </w:r>
      <w:r w:rsidR="00AA35C4" w:rsidRPr="00D70030">
        <w:rPr>
          <w:rFonts w:eastAsia="TimesNewRomanPSMT" w:cs="Arial"/>
          <w:bCs/>
          <w:color w:val="000000"/>
          <w:lang w:val="sr-Latn-RS"/>
        </w:rPr>
        <w:t xml:space="preserve">, </w:t>
      </w:r>
      <w:proofErr w:type="gramStart"/>
      <w:r w:rsidR="00AA35C4" w:rsidRPr="00D70030">
        <w:rPr>
          <w:rFonts w:eastAsia="TimesNewRomanPSMT" w:cs="Arial"/>
          <w:bCs/>
          <w:color w:val="000000"/>
          <w:lang w:val="sr-Latn-RS"/>
        </w:rPr>
        <w:t xml:space="preserve">а  </w:t>
      </w:r>
      <w:r w:rsidR="00AA35C4" w:rsidRPr="00D70030">
        <w:rPr>
          <w:rFonts w:eastAsia="TimesNewRomanPSMT" w:cs="Arial"/>
          <w:b/>
          <w:bCs/>
          <w:color w:val="000000"/>
          <w:lang w:val="sr-Latn-RS"/>
        </w:rPr>
        <w:t>место</w:t>
      </w:r>
      <w:proofErr w:type="gramEnd"/>
      <w:r w:rsidR="00AA35C4" w:rsidRPr="00D70030">
        <w:rPr>
          <w:rFonts w:eastAsia="TimesNewRomanPSMT" w:cs="Arial"/>
          <w:b/>
          <w:bCs/>
          <w:color w:val="000000"/>
          <w:lang w:val="sr-Latn-RS"/>
        </w:rPr>
        <w:t xml:space="preserve"> извршења услуга је сервисни центар понуђача</w:t>
      </w:r>
    </w:p>
    <w:p w:rsidR="0018411A" w:rsidRPr="00B14A3C" w:rsidRDefault="0018411A" w:rsidP="0018411A">
      <w:pPr>
        <w:pStyle w:val="KDParagraf"/>
        <w:spacing w:before="0"/>
        <w:rPr>
          <w:rFonts w:cs="Arial"/>
          <w:lang w:val="sr-Cyrl-RS"/>
        </w:rPr>
      </w:pPr>
    </w:p>
    <w:p w:rsidR="00D444D9" w:rsidRPr="00937E16" w:rsidRDefault="00D444D9" w:rsidP="00D444D9">
      <w:pPr>
        <w:tabs>
          <w:tab w:val="left" w:pos="567"/>
        </w:tabs>
        <w:spacing w:before="0"/>
        <w:rPr>
          <w:rFonts w:cs="Arial"/>
        </w:rPr>
      </w:pPr>
      <w:proofErr w:type="gramStart"/>
      <w:r w:rsidRPr="00937E16">
        <w:rPr>
          <w:rFonts w:cs="Arial"/>
        </w:rPr>
        <w:t>Уговорена вредност из става 1.</w:t>
      </w:r>
      <w:proofErr w:type="gramEnd"/>
      <w:r w:rsidRPr="00937E16">
        <w:rPr>
          <w:rFonts w:cs="Arial"/>
        </w:rPr>
        <w:t xml:space="preserve"> </w:t>
      </w:r>
      <w:proofErr w:type="gramStart"/>
      <w:r w:rsidRPr="00937E16">
        <w:rPr>
          <w:rFonts w:cs="Arial"/>
        </w:rPr>
        <w:t>овог</w:t>
      </w:r>
      <w:proofErr w:type="gramEnd"/>
      <w:r w:rsidRPr="00937E16">
        <w:rPr>
          <w:rFonts w:cs="Arial"/>
        </w:rPr>
        <w:t xml:space="preserve"> члана увећава се за порез на додату вредност, у складу са прописима Републике Србије.</w:t>
      </w:r>
    </w:p>
    <w:p w:rsidR="00D444D9" w:rsidRPr="00937E16" w:rsidRDefault="00D444D9" w:rsidP="00D444D9">
      <w:pPr>
        <w:tabs>
          <w:tab w:val="left" w:pos="567"/>
        </w:tabs>
        <w:spacing w:before="0"/>
        <w:rPr>
          <w:rFonts w:cs="Arial"/>
        </w:rPr>
      </w:pPr>
      <w:proofErr w:type="gramStart"/>
      <w:r w:rsidRPr="00937E16">
        <w:rPr>
          <w:rFonts w:cs="Arial"/>
        </w:rPr>
        <w:t>У цену су урачунати сви трошкови који се односе на предмет јавне набавке и који су одређени Конкурсном документацијом.</w:t>
      </w:r>
      <w:proofErr w:type="gramEnd"/>
    </w:p>
    <w:p w:rsidR="00D444D9" w:rsidRPr="00937E16" w:rsidRDefault="00D444D9" w:rsidP="00D444D9">
      <w:pPr>
        <w:tabs>
          <w:tab w:val="left" w:pos="567"/>
        </w:tabs>
        <w:spacing w:before="0"/>
        <w:rPr>
          <w:rFonts w:cs="Arial"/>
        </w:rPr>
      </w:pPr>
      <w:r w:rsidRPr="00937E16">
        <w:rPr>
          <w:rFonts w:cs="Arial"/>
        </w:rPr>
        <w:t xml:space="preserve">Цена добара из става 1.овог члана утврђена је на паритету </w:t>
      </w:r>
      <w:r w:rsidRPr="00937E16">
        <w:rPr>
          <w:rFonts w:cs="Arial"/>
          <w:bCs/>
          <w:iCs/>
          <w:lang w:val="sr-Cyrl-CS"/>
        </w:rPr>
        <w:t xml:space="preserve">Ф-ко </w:t>
      </w:r>
      <w:r w:rsidRPr="00937E16">
        <w:rPr>
          <w:rFonts w:cs="Arial"/>
          <w:spacing w:val="4"/>
          <w:lang w:val="sr-Cyrl-CS"/>
        </w:rPr>
        <w:t>ТЕНТ А Обреновац</w:t>
      </w:r>
      <w:r w:rsidRPr="00937E16">
        <w:rPr>
          <w:rFonts w:cs="Arial"/>
          <w:spacing w:val="4"/>
          <w:lang w:val="sr-Latn-RS"/>
        </w:rPr>
        <w:t xml:space="preserve"> </w:t>
      </w:r>
      <w:r w:rsidRPr="00937E16">
        <w:rPr>
          <w:rFonts w:cs="Arial"/>
          <w:spacing w:val="4"/>
          <w:lang w:val="sr-Cyrl-CS"/>
        </w:rPr>
        <w:t>/</w:t>
      </w:r>
      <w:r w:rsidRPr="00937E16">
        <w:rPr>
          <w:rFonts w:cs="Arial"/>
          <w:spacing w:val="4"/>
          <w:lang w:val="sr-Latn-RS"/>
        </w:rPr>
        <w:t xml:space="preserve"> DAP </w:t>
      </w:r>
      <w:r w:rsidRPr="00937E16">
        <w:rPr>
          <w:rFonts w:cs="Arial"/>
          <w:spacing w:val="4"/>
          <w:lang w:val="sr-Cyrl-CS"/>
        </w:rPr>
        <w:t xml:space="preserve">ТЕНТ А Обреновац </w:t>
      </w:r>
      <w:r w:rsidRPr="00937E16">
        <w:rPr>
          <w:rFonts w:cs="Arial"/>
          <w:spacing w:val="4"/>
          <w:lang w:val="sr-Latn-RS"/>
        </w:rPr>
        <w:t>INCOTERMS</w:t>
      </w:r>
      <w:r w:rsidRPr="00937E16">
        <w:rPr>
          <w:rFonts w:cs="Arial"/>
          <w:spacing w:val="4"/>
          <w:lang w:val="sr-Cyrl-CS"/>
        </w:rPr>
        <w:t xml:space="preserve"> 2010 </w:t>
      </w:r>
      <w:r w:rsidRPr="00937E16">
        <w:rPr>
          <w:rFonts w:cs="Arial"/>
        </w:rPr>
        <w:t>испоручено у складишта ЈП ЕПС и обухвата све трошкове које Продавац има у вези испоруке на начин како је регулисано овим Уговором.</w:t>
      </w:r>
    </w:p>
    <w:p w:rsidR="00D444D9" w:rsidRDefault="00D444D9" w:rsidP="00D444D9">
      <w:pPr>
        <w:tabs>
          <w:tab w:val="left" w:pos="567"/>
        </w:tabs>
        <w:spacing w:before="0"/>
        <w:rPr>
          <w:rFonts w:eastAsia="Calibri" w:cs="Arial"/>
          <w:color w:val="00B0F0"/>
          <w:highlight w:val="yellow"/>
          <w:lang w:val="sr-Cyrl-RS"/>
        </w:rPr>
      </w:pPr>
    </w:p>
    <w:p w:rsidR="00D444D9" w:rsidRDefault="00D444D9" w:rsidP="00D444D9">
      <w:pPr>
        <w:tabs>
          <w:tab w:val="left" w:pos="567"/>
        </w:tabs>
        <w:spacing w:before="0"/>
        <w:rPr>
          <w:rFonts w:eastAsia="Calibri" w:cs="Arial"/>
          <w:u w:val="single"/>
          <w:lang w:val="sr-Cyrl-RS"/>
        </w:rPr>
      </w:pPr>
      <w:r w:rsidRPr="00243261">
        <w:rPr>
          <w:rFonts w:eastAsia="Calibri" w:cs="Arial"/>
          <w:u w:val="single"/>
          <w:lang w:val="sr-Cyrl-RS"/>
        </w:rPr>
        <w:t>за домаће понуђаче</w:t>
      </w:r>
      <w:r>
        <w:rPr>
          <w:rFonts w:eastAsia="Calibri" w:cs="Arial"/>
          <w:u w:val="single"/>
          <w:lang w:val="sr-Cyrl-RS"/>
        </w:rPr>
        <w:t>:</w:t>
      </w:r>
    </w:p>
    <w:p w:rsidR="00D444D9" w:rsidRPr="00243261" w:rsidRDefault="00D444D9" w:rsidP="00D444D9">
      <w:pPr>
        <w:tabs>
          <w:tab w:val="left" w:pos="567"/>
        </w:tabs>
        <w:spacing w:before="0"/>
        <w:rPr>
          <w:rFonts w:eastAsia="Calibri" w:cs="Arial"/>
          <w:highlight w:val="yellow"/>
          <w:u w:val="single"/>
          <w:lang w:val="sr-Cyrl-RS"/>
        </w:rPr>
      </w:pPr>
    </w:p>
    <w:p w:rsidR="00D444D9" w:rsidRPr="00BE4F6D" w:rsidRDefault="00D444D9" w:rsidP="00D444D9">
      <w:pPr>
        <w:pStyle w:val="KDParagraf"/>
        <w:spacing w:before="0"/>
        <w:rPr>
          <w:rFonts w:cs="Arial"/>
          <w:lang w:eastAsia="sr-Latn-CS"/>
        </w:rPr>
      </w:pPr>
      <w:r w:rsidRPr="00BE4F6D">
        <w:rPr>
          <w:rFonts w:cs="Arial"/>
          <w:lang w:eastAsia="sr-Latn-CS"/>
        </w:rPr>
        <w:t xml:space="preserve">Након закључења Уговора, уколико од дана </w:t>
      </w:r>
      <w:r>
        <w:rPr>
          <w:rFonts w:cs="Arial"/>
          <w:lang w:val="sr-Cyrl-RS" w:eastAsia="sr-Latn-CS"/>
        </w:rPr>
        <w:t xml:space="preserve">када је започето отварање понуда </w:t>
      </w:r>
      <w:r w:rsidRPr="00BE4F6D">
        <w:rPr>
          <w:rFonts w:cs="Arial"/>
          <w:lang w:eastAsia="sr-Latn-CS"/>
        </w:rPr>
        <w:t>до момента настанка ДПО</w:t>
      </w:r>
      <w:r>
        <w:rPr>
          <w:rFonts w:cs="Arial"/>
          <w:lang w:val="sr-Cyrl-RS" w:eastAsia="sr-Latn-CS"/>
        </w:rPr>
        <w:t>,</w:t>
      </w:r>
      <w:r w:rsidRPr="00BE4F6D">
        <w:rPr>
          <w:rFonts w:cs="Arial"/>
          <w:lang w:eastAsia="sr-Latn-CS"/>
        </w:rPr>
        <w:t xml:space="preserve"> дође до промене средњег курса EUR према подацима Народне Банке Србије, цена (</w:t>
      </w:r>
      <w:r w:rsidRPr="00BE4F6D">
        <w:rPr>
          <w:rFonts w:cs="Arial"/>
          <w:lang w:val="sr-Cyrl-RS" w:eastAsia="sr-Latn-CS"/>
        </w:rPr>
        <w:t xml:space="preserve">исказана у динарима или еврима) </w:t>
      </w:r>
      <w:r w:rsidRPr="00BE4F6D">
        <w:rPr>
          <w:rFonts w:cs="Arial"/>
          <w:lang w:eastAsia="sr-Latn-CS"/>
        </w:rPr>
        <w:t xml:space="preserve">се може кориговати до истека уговореног рока испоруке, зависно од промена курса EUR. </w:t>
      </w:r>
    </w:p>
    <w:p w:rsidR="00D444D9" w:rsidRPr="00BE4F6D" w:rsidRDefault="00D444D9" w:rsidP="00D444D9">
      <w:pPr>
        <w:pStyle w:val="KDParagraf"/>
        <w:spacing w:before="0"/>
        <w:rPr>
          <w:rFonts w:cs="Arial"/>
          <w:lang w:eastAsia="sr-Latn-CS"/>
        </w:rPr>
      </w:pPr>
    </w:p>
    <w:p w:rsidR="00D444D9" w:rsidRPr="00D10FDA" w:rsidRDefault="00D444D9" w:rsidP="00D444D9">
      <w:pPr>
        <w:pStyle w:val="KDParagraf"/>
        <w:spacing w:before="0"/>
        <w:rPr>
          <w:rFonts w:eastAsia="Calibri" w:cs="Arial"/>
        </w:rPr>
      </w:pPr>
      <w:r w:rsidRPr="00BE4F6D">
        <w:rPr>
          <w:rFonts w:cs="Arial"/>
          <w:lang w:eastAsia="sr-Latn-CS"/>
        </w:rPr>
        <w:lastRenderedPageBreak/>
        <w:t>Фактурисање уговорене цене</w:t>
      </w:r>
      <w:r w:rsidRPr="00BE4F6D">
        <w:rPr>
          <w:rFonts w:cs="Arial"/>
          <w:lang w:val="sr-Cyrl-RS" w:eastAsia="sr-Latn-CS"/>
        </w:rPr>
        <w:t xml:space="preserve"> </w:t>
      </w:r>
      <w:r w:rsidRPr="00BE4F6D">
        <w:rPr>
          <w:rFonts w:cs="Arial"/>
          <w:lang w:eastAsia="sr-Latn-CS"/>
        </w:rPr>
        <w:t xml:space="preserve">извршиће се у </w:t>
      </w:r>
      <w:r w:rsidRPr="00BE4F6D">
        <w:rPr>
          <w:rFonts w:cs="Arial"/>
          <w:lang w:val="sr-Cyrl-RS" w:eastAsia="sr-Latn-CS"/>
        </w:rPr>
        <w:t xml:space="preserve">динарима, односно </w:t>
      </w:r>
      <w:r w:rsidRPr="00BE4F6D">
        <w:rPr>
          <w:rFonts w:cs="Arial"/>
          <w:lang w:eastAsia="sr-Latn-CS"/>
        </w:rPr>
        <w:t xml:space="preserve">динарској противвредности </w:t>
      </w:r>
      <w:r w:rsidRPr="00BE4F6D">
        <w:rPr>
          <w:rFonts w:cs="Arial"/>
          <w:lang w:val="sr-Cyrl-RS" w:eastAsia="sr-Latn-CS"/>
        </w:rPr>
        <w:t>уколико је цена дата у еврима</w:t>
      </w:r>
      <w:r>
        <w:rPr>
          <w:rFonts w:cs="Arial"/>
          <w:lang w:val="sr-Cyrl-RS" w:eastAsia="sr-Latn-CS"/>
        </w:rPr>
        <w:t>,</w:t>
      </w:r>
      <w:r w:rsidRPr="00BE4F6D">
        <w:rPr>
          <w:rFonts w:cs="Arial"/>
          <w:lang w:val="sr-Cyrl-RS" w:eastAsia="sr-Latn-CS"/>
        </w:rPr>
        <w:t xml:space="preserve"> </w:t>
      </w:r>
      <w:r w:rsidRPr="00BE4F6D">
        <w:rPr>
          <w:rFonts w:cs="Arial"/>
          <w:lang w:eastAsia="sr-Latn-CS"/>
        </w:rPr>
        <w:t xml:space="preserve">на дан настанка </w:t>
      </w:r>
      <w:r w:rsidRPr="00BE4F6D">
        <w:rPr>
          <w:rFonts w:cs="Arial"/>
          <w:lang w:val="sr-Cyrl-RS" w:eastAsia="sr-Latn-CS"/>
        </w:rPr>
        <w:t>ДПО</w:t>
      </w:r>
      <w:r w:rsidRPr="00BE4F6D">
        <w:rPr>
          <w:rFonts w:cs="Arial"/>
          <w:lang w:eastAsia="sr-Latn-CS"/>
        </w:rPr>
        <w:t xml:space="preserve"> према средњем курсу динара у односу на евро (према подацима Народне банке Србије), а плаћање према средњем курсу динара </w:t>
      </w:r>
      <w:r>
        <w:rPr>
          <w:rFonts w:cs="Arial"/>
          <w:lang w:eastAsia="sr-Latn-CS"/>
        </w:rPr>
        <w:t>у односу на евро на дан плаћања</w:t>
      </w:r>
      <w:r>
        <w:rPr>
          <w:rFonts w:cs="Arial"/>
          <w:lang w:val="sr-Cyrl-RS" w:eastAsia="sr-Latn-CS"/>
        </w:rPr>
        <w:t>.</w:t>
      </w:r>
      <w:r w:rsidRPr="00D10FDA">
        <w:rPr>
          <w:rFonts w:eastAsia="Calibri" w:cs="Arial"/>
        </w:rPr>
        <w:t>на следећи начин:</w:t>
      </w:r>
    </w:p>
    <w:p w:rsidR="00D444D9" w:rsidRPr="00D10FDA" w:rsidRDefault="00D444D9" w:rsidP="00D444D9">
      <w:pPr>
        <w:tabs>
          <w:tab w:val="left" w:pos="567"/>
        </w:tabs>
        <w:rPr>
          <w:rFonts w:eastAsia="Calibri" w:cs="Arial"/>
        </w:rPr>
      </w:pPr>
      <w:r w:rsidRPr="00D10FDA">
        <w:rPr>
          <w:rFonts w:eastAsia="Calibri" w:cs="Arial"/>
        </w:rPr>
        <w:object w:dxaOrig="1840" w:dyaOrig="760">
          <v:shape id="_x0000_i1027" type="#_x0000_t75" style="width:92.65pt;height:36.95pt" o:ole="">
            <v:imagedata r:id="rId173" o:title=""/>
          </v:shape>
          <o:OLEObject Type="Embed" ProgID="Equation.3" ShapeID="_x0000_i1027" DrawAspect="Content" ObjectID="_1547363247" r:id="rId183"/>
        </w:object>
      </w:r>
    </w:p>
    <w:p w:rsidR="00D444D9" w:rsidRPr="00D10FDA" w:rsidRDefault="00D444D9" w:rsidP="00D444D9">
      <w:pPr>
        <w:tabs>
          <w:tab w:val="left" w:pos="567"/>
        </w:tabs>
        <w:rPr>
          <w:rFonts w:eastAsia="Calibri" w:cs="Arial"/>
        </w:rPr>
      </w:pPr>
      <w:r w:rsidRPr="00D10FDA">
        <w:rPr>
          <w:rFonts w:eastAsia="Calibri" w:cs="Arial"/>
        </w:rPr>
        <w:t>Где је:</w:t>
      </w:r>
    </w:p>
    <w:p w:rsidR="00D444D9" w:rsidRPr="00D10FDA" w:rsidRDefault="00D444D9" w:rsidP="00D444D9">
      <w:pPr>
        <w:tabs>
          <w:tab w:val="left" w:pos="567"/>
        </w:tabs>
        <w:rPr>
          <w:rFonts w:eastAsia="Calibri" w:cs="Arial"/>
        </w:rPr>
      </w:pPr>
      <w:r w:rsidRPr="00D10FDA">
        <w:rPr>
          <w:rFonts w:eastAsia="Calibri" w:cs="Arial"/>
        </w:rPr>
        <w:t xml:space="preserve">Ц - </w:t>
      </w:r>
      <w:proofErr w:type="gramStart"/>
      <w:r w:rsidRPr="00D10FDA">
        <w:rPr>
          <w:rFonts w:eastAsia="Calibri" w:cs="Arial"/>
        </w:rPr>
        <w:t>нова</w:t>
      </w:r>
      <w:proofErr w:type="gramEnd"/>
      <w:r w:rsidRPr="00D10FDA">
        <w:rPr>
          <w:rFonts w:eastAsia="Calibri" w:cs="Arial"/>
        </w:rPr>
        <w:t xml:space="preserve"> цена</w:t>
      </w:r>
    </w:p>
    <w:p w:rsidR="00D444D9" w:rsidRPr="00D10FDA" w:rsidRDefault="00D444D9" w:rsidP="00D444D9">
      <w:pPr>
        <w:tabs>
          <w:tab w:val="left" w:pos="567"/>
        </w:tabs>
        <w:rPr>
          <w:rFonts w:eastAsia="Calibri" w:cs="Arial"/>
          <w:lang w:val="sr-Cyrl-RS"/>
        </w:rPr>
      </w:pPr>
      <w:r w:rsidRPr="00D10FDA">
        <w:rPr>
          <w:rFonts w:eastAsia="Calibri" w:cs="Arial"/>
        </w:rPr>
        <w:t>Ц0 - уговорена цена</w:t>
      </w:r>
      <w:r w:rsidRPr="00BE4F6D">
        <w:rPr>
          <w:rFonts w:eastAsia="Calibri" w:cs="Arial"/>
          <w:lang w:val="sr-Cyrl-RS"/>
        </w:rPr>
        <w:t xml:space="preserve"> </w:t>
      </w:r>
    </w:p>
    <w:p w:rsidR="00D444D9" w:rsidRPr="00D10FDA" w:rsidRDefault="00D444D9" w:rsidP="00D444D9">
      <w:pPr>
        <w:tabs>
          <w:tab w:val="left" w:pos="567"/>
        </w:tabs>
        <w:rPr>
          <w:rFonts w:eastAsia="Calibri" w:cs="Arial"/>
        </w:rPr>
      </w:pPr>
      <w:r w:rsidRPr="00D10FDA">
        <w:rPr>
          <w:rFonts w:eastAsia="Calibri" w:cs="Arial"/>
        </w:rPr>
        <w:t>ЕURТ -</w:t>
      </w:r>
      <w:r>
        <w:rPr>
          <w:rFonts w:eastAsia="Calibri" w:cs="Arial"/>
          <w:lang w:val="sr-Cyrl-RS"/>
        </w:rPr>
        <w:t xml:space="preserve"> </w:t>
      </w:r>
      <w:r w:rsidRPr="00D10FDA">
        <w:rPr>
          <w:rFonts w:eastAsia="Calibri" w:cs="Arial"/>
        </w:rPr>
        <w:t xml:space="preserve">средњи курс EUR на дан </w:t>
      </w:r>
      <w:proofErr w:type="gramStart"/>
      <w:r w:rsidRPr="00D10FDA">
        <w:rPr>
          <w:rFonts w:eastAsia="Calibri" w:cs="Arial"/>
        </w:rPr>
        <w:t>ДПО</w:t>
      </w:r>
      <w:r w:rsidRPr="00BE4F6D">
        <w:rPr>
          <w:rFonts w:eastAsia="Calibri" w:cs="Arial"/>
        </w:rPr>
        <w:t>(</w:t>
      </w:r>
      <w:proofErr w:type="gramEnd"/>
      <w:r w:rsidRPr="00BE4F6D">
        <w:rPr>
          <w:rFonts w:eastAsia="Calibri" w:cs="Arial"/>
        </w:rPr>
        <w:t>курсна листа НБС)</w:t>
      </w:r>
      <w:r w:rsidRPr="00BE4F6D">
        <w:rPr>
          <w:rFonts w:eastAsia="Calibri" w:cs="Arial"/>
          <w:lang w:val="sr-Cyrl-RS"/>
        </w:rPr>
        <w:t>/</w:t>
      </w:r>
      <w:r w:rsidRPr="00BE4F6D">
        <w:rPr>
          <w:rFonts w:eastAsia="Calibri" w:cs="Arial"/>
        </w:rPr>
        <w:t xml:space="preserve">средњи курс EUR на дан </w:t>
      </w:r>
      <w:r w:rsidRPr="00BE4F6D">
        <w:rPr>
          <w:rFonts w:eastAsia="Calibri" w:cs="Arial"/>
          <w:lang w:val="sr-Cyrl-RS"/>
        </w:rPr>
        <w:t xml:space="preserve">плаћања </w:t>
      </w:r>
      <w:r w:rsidRPr="00D10FDA">
        <w:rPr>
          <w:rFonts w:eastAsia="Calibri" w:cs="Arial"/>
        </w:rPr>
        <w:t>(курсна листа НБС)</w:t>
      </w:r>
    </w:p>
    <w:p w:rsidR="00D444D9" w:rsidRPr="00D10FDA" w:rsidRDefault="00D444D9" w:rsidP="00D444D9">
      <w:pPr>
        <w:tabs>
          <w:tab w:val="left" w:pos="567"/>
        </w:tabs>
        <w:rPr>
          <w:rFonts w:eastAsia="Calibri" w:cs="Arial"/>
        </w:rPr>
      </w:pPr>
      <w:r w:rsidRPr="00D10FDA">
        <w:rPr>
          <w:rFonts w:eastAsia="Calibri" w:cs="Arial"/>
        </w:rPr>
        <w:t>ЕUR0 -</w:t>
      </w:r>
      <w:r>
        <w:rPr>
          <w:rFonts w:eastAsia="Calibri" w:cs="Arial"/>
          <w:lang w:val="sr-Cyrl-RS"/>
        </w:rPr>
        <w:t xml:space="preserve"> </w:t>
      </w:r>
      <w:r w:rsidRPr="00D10FDA">
        <w:rPr>
          <w:rFonts w:eastAsia="Calibri" w:cs="Arial"/>
        </w:rPr>
        <w:t xml:space="preserve">средњи курс EUR на дан </w:t>
      </w:r>
      <w:r w:rsidRPr="00D10FDA">
        <w:rPr>
          <w:rFonts w:eastAsia="Calibri" w:cs="Arial"/>
          <w:lang w:val="sr-Cyrl-CS"/>
        </w:rPr>
        <w:t>када је започето отварање понуда</w:t>
      </w:r>
      <w:r w:rsidRPr="00D10FDA">
        <w:rPr>
          <w:rFonts w:eastAsia="Calibri" w:cs="Arial"/>
        </w:rPr>
        <w:t xml:space="preserve"> (курсна листа НБС)</w:t>
      </w:r>
    </w:p>
    <w:p w:rsidR="00D444D9" w:rsidRPr="00BE4F6D" w:rsidRDefault="00D444D9" w:rsidP="00D444D9">
      <w:pPr>
        <w:pStyle w:val="KDParagraf"/>
        <w:spacing w:before="0"/>
        <w:rPr>
          <w:rFonts w:cs="Arial"/>
          <w:lang w:val="sr-Cyrl-RS" w:eastAsia="sr-Latn-CS"/>
        </w:rPr>
      </w:pPr>
    </w:p>
    <w:p w:rsidR="00D444D9" w:rsidRPr="00BE4F6D" w:rsidRDefault="00D444D9" w:rsidP="00D444D9">
      <w:pPr>
        <w:pStyle w:val="KDParagraf"/>
        <w:spacing w:before="0"/>
        <w:rPr>
          <w:rFonts w:cs="Arial"/>
          <w:lang w:val="sr-Cyrl-RS" w:eastAsia="sr-Latn-CS"/>
        </w:rPr>
      </w:pPr>
      <w:r w:rsidRPr="00BE4F6D">
        <w:rPr>
          <w:rFonts w:cs="Arial"/>
          <w:lang w:eastAsia="sr-Latn-CS"/>
        </w:rPr>
        <w:t xml:space="preserve">У случају примене корекције цене </w:t>
      </w:r>
      <w:r w:rsidRPr="00BE4F6D">
        <w:rPr>
          <w:rFonts w:cs="Arial"/>
          <w:lang w:val="sr-Cyrl-RS" w:eastAsia="sr-Latn-CS"/>
        </w:rPr>
        <w:t xml:space="preserve">домаћи </w:t>
      </w:r>
      <w:r w:rsidRPr="00BE4F6D">
        <w:rPr>
          <w:rFonts w:cs="Arial"/>
          <w:lang w:eastAsia="sr-Latn-CS"/>
        </w:rPr>
        <w:t>понуђач ће издати рачун на основу уговорених јединичних цена</w:t>
      </w:r>
      <w:r>
        <w:rPr>
          <w:rFonts w:cs="Arial"/>
          <w:lang w:val="sr-Cyrl-RS" w:eastAsia="sr-Latn-CS"/>
        </w:rPr>
        <w:t xml:space="preserve"> увећаних односно умањених за корекцију цене</w:t>
      </w:r>
      <w:r w:rsidRPr="00BE4F6D">
        <w:rPr>
          <w:rFonts w:cs="Arial"/>
          <w:lang w:eastAsia="sr-Latn-CS"/>
        </w:rPr>
        <w:t xml:space="preserve">, а </w:t>
      </w:r>
      <w:r>
        <w:rPr>
          <w:rFonts w:cs="Arial"/>
          <w:lang w:val="sr-Cyrl-RS" w:eastAsia="sr-Latn-CS"/>
        </w:rPr>
        <w:t xml:space="preserve">за </w:t>
      </w:r>
      <w:proofErr w:type="gramStart"/>
      <w:r w:rsidRPr="00BE4F6D">
        <w:rPr>
          <w:rFonts w:cs="Arial"/>
          <w:lang w:eastAsia="sr-Latn-CS"/>
        </w:rPr>
        <w:t>износ  корекције</w:t>
      </w:r>
      <w:proofErr w:type="gramEnd"/>
      <w:r w:rsidRPr="00BE4F6D">
        <w:rPr>
          <w:rFonts w:cs="Arial"/>
          <w:lang w:eastAsia="sr-Latn-CS"/>
        </w:rPr>
        <w:t xml:space="preserve"> цене </w:t>
      </w:r>
      <w:r>
        <w:rPr>
          <w:rFonts w:cs="Arial"/>
          <w:lang w:val="sr-Cyrl-RS" w:eastAsia="sr-Latn-CS"/>
        </w:rPr>
        <w:t xml:space="preserve">до момента плаћања </w:t>
      </w:r>
      <w:r w:rsidRPr="00BE4F6D">
        <w:rPr>
          <w:rFonts w:cs="Arial"/>
          <w:lang w:eastAsia="sr-Latn-CS"/>
        </w:rPr>
        <w:t xml:space="preserve">ће </w:t>
      </w:r>
      <w:r>
        <w:rPr>
          <w:rFonts w:cs="Arial"/>
          <w:lang w:val="sr-Cyrl-RS" w:eastAsia="sr-Latn-CS"/>
        </w:rPr>
        <w:t>издати</w:t>
      </w:r>
      <w:r>
        <w:rPr>
          <w:rFonts w:cs="Arial"/>
          <w:lang w:eastAsia="sr-Latn-CS"/>
        </w:rPr>
        <w:t xml:space="preserve"> књижно задужењ</w:t>
      </w:r>
      <w:r>
        <w:rPr>
          <w:rFonts w:cs="Arial"/>
          <w:lang w:val="sr-Cyrl-RS" w:eastAsia="sr-Latn-CS"/>
        </w:rPr>
        <w:t>е</w:t>
      </w:r>
      <w:r>
        <w:rPr>
          <w:rFonts w:cs="Arial"/>
          <w:lang w:eastAsia="sr-Latn-CS"/>
        </w:rPr>
        <w:t>/одобрењ</w:t>
      </w:r>
      <w:r>
        <w:rPr>
          <w:rFonts w:cs="Arial"/>
          <w:lang w:val="sr-Cyrl-RS" w:eastAsia="sr-Latn-CS"/>
        </w:rPr>
        <w:t>е</w:t>
      </w:r>
      <w:r w:rsidRPr="00BE4F6D">
        <w:rPr>
          <w:rFonts w:cs="Arial"/>
          <w:lang w:eastAsia="sr-Latn-CS"/>
        </w:rPr>
        <w:t>.</w:t>
      </w:r>
    </w:p>
    <w:p w:rsidR="00D444D9" w:rsidRPr="00937E16" w:rsidRDefault="00D444D9" w:rsidP="00D444D9">
      <w:pPr>
        <w:suppressAutoHyphens/>
        <w:spacing w:before="0" w:line="100" w:lineRule="atLeast"/>
        <w:ind w:right="30"/>
        <w:rPr>
          <w:rFonts w:eastAsia="Arial Unicode MS" w:cs="Arial"/>
          <w:kern w:val="1"/>
          <w:lang w:val="sr-Cyrl-RS" w:eastAsia="ar-SA"/>
        </w:rPr>
      </w:pPr>
      <w:r w:rsidRPr="00D31283">
        <w:rPr>
          <w:rFonts w:eastAsia="Arial Unicode MS" w:cs="Arial"/>
          <w:kern w:val="1"/>
          <w:lang w:eastAsia="ar-SA"/>
        </w:rPr>
        <w:t xml:space="preserve">Уколико је уговорен аванс исти подлеже промени уз испуњен </w:t>
      </w:r>
      <w:proofErr w:type="gramStart"/>
      <w:r w:rsidRPr="00D31283">
        <w:rPr>
          <w:rFonts w:eastAsia="Arial Unicode MS" w:cs="Arial"/>
          <w:kern w:val="1"/>
          <w:lang w:eastAsia="ar-SA"/>
        </w:rPr>
        <w:t>услов .</w:t>
      </w:r>
      <w:proofErr w:type="gramEnd"/>
      <w:r w:rsidRPr="00D31283">
        <w:rPr>
          <w:rFonts w:eastAsia="Arial Unicode MS" w:cs="Arial"/>
          <w:kern w:val="1"/>
          <w:lang w:eastAsia="ar-SA"/>
        </w:rPr>
        <w:t xml:space="preserve"> </w:t>
      </w:r>
      <w:proofErr w:type="gramStart"/>
      <w:r w:rsidRPr="00D31283">
        <w:rPr>
          <w:rFonts w:eastAsia="Arial Unicode MS" w:cs="Arial"/>
          <w:kern w:val="1"/>
          <w:lang w:eastAsia="ar-SA"/>
        </w:rPr>
        <w:t>Промена цене на остатак дуга ће се обрачунати по одбитку аванса.</w:t>
      </w:r>
      <w:proofErr w:type="gramEnd"/>
    </w:p>
    <w:p w:rsidR="00D444D9" w:rsidRDefault="00D444D9" w:rsidP="00D444D9">
      <w:pPr>
        <w:pStyle w:val="KDParagraf"/>
        <w:spacing w:before="0"/>
        <w:rPr>
          <w:rFonts w:cs="Arial"/>
          <w:lang w:val="sr-Cyrl-RS" w:eastAsia="sr-Latn-CS"/>
        </w:rPr>
      </w:pPr>
    </w:p>
    <w:p w:rsidR="00D444D9" w:rsidRPr="00C43BFC" w:rsidRDefault="00D444D9" w:rsidP="00D444D9">
      <w:pPr>
        <w:pStyle w:val="KDParagraf"/>
        <w:spacing w:before="0"/>
        <w:rPr>
          <w:rFonts w:cs="Arial"/>
          <w:lang w:val="sr-Cyrl-RS" w:eastAsia="sr-Latn-CS"/>
        </w:rPr>
      </w:pPr>
      <w:proofErr w:type="gramStart"/>
      <w:r w:rsidRPr="00F10346">
        <w:rPr>
          <w:rFonts w:cs="Arial"/>
          <w:lang w:eastAsia="sr-Latn-CS"/>
        </w:rPr>
        <w:t>Променом уговора не сматра се усклађивање цене са унапред јасно дефинисаним параметрима у уговору.</w:t>
      </w:r>
      <w:proofErr w:type="gramEnd"/>
    </w:p>
    <w:p w:rsidR="00D444D9" w:rsidRDefault="00D444D9" w:rsidP="00D444D9">
      <w:pPr>
        <w:pStyle w:val="KDParagraf"/>
        <w:spacing w:before="0"/>
        <w:rPr>
          <w:rFonts w:cs="Arial"/>
          <w:lang w:val="sr-Cyrl-RS" w:eastAsia="sr-Latn-CS"/>
        </w:rPr>
      </w:pPr>
    </w:p>
    <w:p w:rsidR="00D444D9" w:rsidRPr="003E09B5" w:rsidRDefault="00D444D9" w:rsidP="00D444D9">
      <w:pPr>
        <w:pStyle w:val="KDParagraf"/>
        <w:spacing w:before="0"/>
        <w:rPr>
          <w:rFonts w:cs="Arial"/>
          <w:u w:val="single"/>
          <w:lang w:val="sr-Cyrl-RS" w:eastAsia="sr-Latn-CS"/>
        </w:rPr>
      </w:pPr>
      <w:r w:rsidRPr="003E09B5">
        <w:rPr>
          <w:rFonts w:cs="Arial"/>
          <w:u w:val="single"/>
          <w:lang w:val="sr-Cyrl-RS" w:eastAsia="sr-Latn-CS"/>
        </w:rPr>
        <w:t>За ино понуђаче:</w:t>
      </w:r>
    </w:p>
    <w:p w:rsidR="00D444D9" w:rsidRPr="00BE4F6D" w:rsidRDefault="00D444D9" w:rsidP="00D444D9">
      <w:pPr>
        <w:pStyle w:val="KDParagraf"/>
        <w:spacing w:before="0"/>
        <w:rPr>
          <w:rFonts w:cs="Arial"/>
          <w:lang w:val="sr-Cyrl-RS" w:eastAsia="sr-Latn-CS"/>
        </w:rPr>
      </w:pPr>
    </w:p>
    <w:p w:rsidR="00D444D9" w:rsidRPr="00BE4F6D" w:rsidRDefault="00D444D9" w:rsidP="00D444D9">
      <w:pPr>
        <w:pStyle w:val="KDParagraf"/>
        <w:spacing w:before="0"/>
        <w:rPr>
          <w:rFonts w:cs="Arial"/>
          <w:lang w:val="sr-Cyrl-RS" w:eastAsia="sr-Latn-CS"/>
        </w:rPr>
      </w:pPr>
      <w:r w:rsidRPr="00BE4F6D">
        <w:rPr>
          <w:rFonts w:cs="Arial"/>
          <w:lang w:val="sr-Cyrl-RS" w:eastAsia="sr-Latn-CS"/>
        </w:rPr>
        <w:t>Фактурисање и плаћање уговорене цене за ино понуђаче извршиће се у еврима.</w:t>
      </w:r>
    </w:p>
    <w:p w:rsidR="00D444D9" w:rsidRPr="00BE4F6D" w:rsidRDefault="00D444D9" w:rsidP="00D444D9">
      <w:pPr>
        <w:pStyle w:val="KDParagraf"/>
        <w:spacing w:before="0"/>
        <w:rPr>
          <w:rFonts w:cs="Arial"/>
          <w:lang w:val="sr-Cyrl-RS" w:eastAsia="sr-Latn-CS"/>
        </w:rPr>
      </w:pPr>
    </w:p>
    <w:p w:rsidR="00D444D9" w:rsidRPr="00BE4F6D" w:rsidRDefault="00D444D9" w:rsidP="00D444D9">
      <w:pPr>
        <w:pStyle w:val="KDParagraf"/>
        <w:spacing w:before="0"/>
        <w:rPr>
          <w:rFonts w:cs="Arial"/>
          <w:lang w:eastAsia="sr-Latn-CS"/>
        </w:rPr>
      </w:pPr>
      <w:proofErr w:type="gramStart"/>
      <w:r w:rsidRPr="00BE4F6D">
        <w:rPr>
          <w:rFonts w:cs="Arial"/>
          <w:lang w:eastAsia="sr-Latn-CS"/>
        </w:rPr>
        <w:t>Понуђена цена у еврима је фиксна за цео уговорени период и не подлеже никаквој промени.</w:t>
      </w:r>
      <w:proofErr w:type="gramEnd"/>
    </w:p>
    <w:p w:rsidR="00404F49" w:rsidRPr="00404F49" w:rsidRDefault="00404F49" w:rsidP="00765DB9">
      <w:pPr>
        <w:tabs>
          <w:tab w:val="left" w:pos="567"/>
        </w:tabs>
        <w:spacing w:before="0"/>
        <w:rPr>
          <w:rFonts w:cs="Arial"/>
          <w:lang w:val="sr-Latn-RS"/>
        </w:rPr>
      </w:pPr>
    </w:p>
    <w:p w:rsidR="00765DB9" w:rsidRPr="00E808A2" w:rsidRDefault="00E808A2" w:rsidP="00765DB9">
      <w:pPr>
        <w:tabs>
          <w:tab w:val="left" w:pos="567"/>
        </w:tabs>
        <w:spacing w:before="0"/>
        <w:rPr>
          <w:rFonts w:cs="Arial"/>
          <w:b/>
        </w:rPr>
      </w:pPr>
      <w:r w:rsidRPr="00AA35C4">
        <w:rPr>
          <w:rFonts w:cs="Arial"/>
          <w:b/>
        </w:rPr>
        <w:t xml:space="preserve">ФАКТУРИСАЊЕ И </w:t>
      </w:r>
      <w:r w:rsidR="00765DB9" w:rsidRPr="00AA35C4">
        <w:rPr>
          <w:rFonts w:cs="Arial"/>
          <w:b/>
        </w:rPr>
        <w:t>НАЧИН ПЛАЋАЊА</w:t>
      </w:r>
      <w:r>
        <w:rPr>
          <w:rFonts w:cs="Arial"/>
          <w:b/>
        </w:rPr>
        <w:t xml:space="preserve"> </w:t>
      </w:r>
    </w:p>
    <w:p w:rsidR="00765DB9" w:rsidRDefault="00765DB9" w:rsidP="00765DB9">
      <w:pPr>
        <w:tabs>
          <w:tab w:val="left" w:pos="567"/>
        </w:tabs>
        <w:spacing w:before="0"/>
        <w:jc w:val="center"/>
        <w:rPr>
          <w:rFonts w:cs="Arial"/>
        </w:rPr>
      </w:pPr>
      <w:r w:rsidRPr="00765DB9">
        <w:rPr>
          <w:rFonts w:cs="Arial"/>
          <w:b/>
        </w:rPr>
        <w:t>Члан 3</w:t>
      </w:r>
      <w:r w:rsidRPr="00765DB9">
        <w:rPr>
          <w:rFonts w:cs="Arial"/>
        </w:rPr>
        <w:t>.</w:t>
      </w:r>
    </w:p>
    <w:p w:rsidR="009D42C4" w:rsidRPr="009D42C4" w:rsidRDefault="009D42C4" w:rsidP="00765DB9">
      <w:pPr>
        <w:tabs>
          <w:tab w:val="left" w:pos="567"/>
        </w:tabs>
        <w:spacing w:before="0"/>
        <w:jc w:val="center"/>
        <w:rPr>
          <w:rFonts w:cs="Arial"/>
        </w:rPr>
      </w:pPr>
    </w:p>
    <w:p w:rsidR="00B14A3C" w:rsidRPr="00BB3DF5" w:rsidRDefault="00B14A3C" w:rsidP="00B14A3C">
      <w:pPr>
        <w:pStyle w:val="KDParagraf"/>
        <w:spacing w:before="0"/>
        <w:rPr>
          <w:rFonts w:eastAsia="Calibri" w:cs="Arial"/>
        </w:rPr>
      </w:pPr>
      <w:r w:rsidRPr="006F5B83">
        <w:rPr>
          <w:rFonts w:eastAsia="Calibri" w:cs="Arial"/>
        </w:rPr>
        <w:t>Плаћање извршених услуга који су предмет о</w:t>
      </w:r>
      <w:r>
        <w:rPr>
          <w:rFonts w:eastAsia="Calibri" w:cs="Arial"/>
        </w:rPr>
        <w:t>ве јавне набавке,</w:t>
      </w:r>
      <w:r w:rsidRPr="006F5B83">
        <w:rPr>
          <w:rFonts w:eastAsia="Calibri" w:cs="Arial"/>
        </w:rPr>
        <w:t xml:space="preserve"> дела техничке </w:t>
      </w:r>
      <w:r w:rsidRPr="00BB3DF5">
        <w:rPr>
          <w:rFonts w:eastAsia="Calibri" w:cs="Arial"/>
        </w:rPr>
        <w:t>спецификације предмета ЈН, тачка 3.1, Корисник услуге ће извршити на текући рачун Пружаоца услуге на следећи начин:</w:t>
      </w:r>
    </w:p>
    <w:p w:rsidR="00B14A3C" w:rsidRPr="00BB3DF5" w:rsidRDefault="00B14A3C" w:rsidP="00B14A3C">
      <w:pPr>
        <w:pStyle w:val="KDParagraf"/>
        <w:numPr>
          <w:ilvl w:val="0"/>
          <w:numId w:val="33"/>
        </w:numPr>
        <w:spacing w:before="0"/>
        <w:rPr>
          <w:rFonts w:eastAsia="Calibri" w:cs="Arial"/>
        </w:rPr>
      </w:pPr>
      <w:r w:rsidRPr="00BB3DF5">
        <w:rPr>
          <w:rFonts w:eastAsia="Calibri" w:cs="Arial"/>
          <w:lang w:val="sr-Cyrl-RS"/>
        </w:rPr>
        <w:t xml:space="preserve">  </w:t>
      </w:r>
      <w:r w:rsidRPr="00BB3DF5">
        <w:rPr>
          <w:rFonts w:eastAsia="Calibri" w:cs="Arial"/>
        </w:rPr>
        <w:t xml:space="preserve">авансно </w:t>
      </w:r>
      <w:r w:rsidRPr="00BB3DF5">
        <w:rPr>
          <w:rFonts w:eastAsia="Calibri" w:cs="Arial"/>
          <w:lang w:val="sr-Cyrl-RS"/>
        </w:rPr>
        <w:t>4</w:t>
      </w:r>
      <w:r w:rsidRPr="00BB3DF5">
        <w:rPr>
          <w:rFonts w:eastAsia="Calibri" w:cs="Arial"/>
        </w:rPr>
        <w:t xml:space="preserve">0% </w:t>
      </w:r>
      <w:r w:rsidRPr="00BB3DF5">
        <w:rPr>
          <w:rFonts w:eastAsia="Calibri" w:cs="Arial"/>
          <w:lang w:val="sr-Cyrl-RS"/>
        </w:rPr>
        <w:t xml:space="preserve">од </w:t>
      </w:r>
      <w:r w:rsidRPr="00BB3DF5">
        <w:rPr>
          <w:rFonts w:eastAsia="Calibri" w:cs="Arial"/>
        </w:rPr>
        <w:t xml:space="preserve">укупно уговорене цене, након обостраног потписивања Уговора, достављања банкарске гаранције за повраћај авансног плаћања и банкарске гаранције за добро извршење посла, у року од </w:t>
      </w:r>
      <w:r w:rsidRPr="00BB3DF5">
        <w:rPr>
          <w:rFonts w:eastAsia="Calibri" w:cs="Arial"/>
          <w:lang w:val="sr-Cyrl-RS"/>
        </w:rPr>
        <w:t>10</w:t>
      </w:r>
      <w:r w:rsidRPr="00BB3DF5">
        <w:rPr>
          <w:rFonts w:eastAsia="Calibri" w:cs="Arial"/>
        </w:rPr>
        <w:t xml:space="preserve">  дана од дана  пријема предрачуна</w:t>
      </w:r>
      <w:r w:rsidRPr="00BB3DF5">
        <w:rPr>
          <w:rFonts w:eastAsia="Calibri" w:cs="Arial"/>
          <w:lang w:val="sr-Cyrl-RS"/>
        </w:rPr>
        <w:t>.</w:t>
      </w:r>
      <w:r w:rsidRPr="00BB3DF5">
        <w:rPr>
          <w:rFonts w:eastAsia="Calibri" w:cs="Arial"/>
        </w:rPr>
        <w:t xml:space="preserve">  </w:t>
      </w:r>
    </w:p>
    <w:p w:rsidR="00B14A3C" w:rsidRPr="003C762E" w:rsidRDefault="00B14A3C" w:rsidP="00B14A3C">
      <w:pPr>
        <w:tabs>
          <w:tab w:val="left" w:pos="567"/>
        </w:tabs>
        <w:spacing w:before="0"/>
        <w:rPr>
          <w:rFonts w:eastAsia="Calibri" w:cs="Arial"/>
          <w:highlight w:val="yellow"/>
          <w:lang w:val="sr-Cyrl-RS"/>
        </w:rPr>
      </w:pPr>
    </w:p>
    <w:p w:rsidR="00B14A3C" w:rsidRPr="006F5B83" w:rsidRDefault="00B14A3C" w:rsidP="00B14A3C">
      <w:pPr>
        <w:numPr>
          <w:ilvl w:val="0"/>
          <w:numId w:val="34"/>
        </w:numPr>
        <w:tabs>
          <w:tab w:val="left" w:pos="567"/>
        </w:tabs>
        <w:spacing w:before="0"/>
        <w:rPr>
          <w:rFonts w:eastAsia="Calibri" w:cs="Arial"/>
          <w:lang w:val="sr-Cyrl-RS"/>
        </w:rPr>
      </w:pPr>
      <w:r w:rsidRPr="006F5B83">
        <w:rPr>
          <w:rFonts w:eastAsia="Calibri" w:cs="Arial"/>
          <w:lang w:val="sr-Cyrl-RS"/>
        </w:rPr>
        <w:t xml:space="preserve">остатак укупно уговорене цене сукцесивно, уз прпорционално правдање аванса, по потписивању Записника о изведеним услугама од стране овлашћених представника Корисника и Пружаоца услуга без примедби,  у законском року до 45 дана од пријема исправне фактуре. Услов за испостављање фактуре за примопредају и коначни обрачун изведених услуга Уговорних страна, а по </w:t>
      </w:r>
      <w:r>
        <w:rPr>
          <w:rFonts w:cs="Arial"/>
          <w:bCs/>
          <w:iCs/>
          <w:lang w:val="sr-Cyrl-CS"/>
        </w:rPr>
        <w:t>завршетку услуга (</w:t>
      </w:r>
      <w:r w:rsidRPr="006F5B83">
        <w:rPr>
          <w:rFonts w:cs="Arial"/>
          <w:bCs/>
          <w:iCs/>
          <w:lang w:val="sr-Cyrl-CS"/>
        </w:rPr>
        <w:t>техничке спецификације предмета ЈН, тачка 3.1)</w:t>
      </w:r>
      <w:r w:rsidRPr="006F5B83">
        <w:rPr>
          <w:rFonts w:eastAsia="Calibri" w:cs="Arial"/>
          <w:lang w:val="sr-Cyrl-RS"/>
        </w:rPr>
        <w:t>, је достављање банкарске Гаранције за отклањање грешака у гарантном року.</w:t>
      </w:r>
    </w:p>
    <w:p w:rsidR="00B14A3C" w:rsidRDefault="00B14A3C" w:rsidP="00B14A3C">
      <w:pPr>
        <w:tabs>
          <w:tab w:val="left" w:pos="567"/>
        </w:tabs>
        <w:spacing w:before="0"/>
        <w:rPr>
          <w:rFonts w:eastAsia="Calibri" w:cs="Arial"/>
          <w:lang w:val="sr-Cyrl-RS"/>
        </w:rPr>
      </w:pPr>
    </w:p>
    <w:p w:rsidR="00B14A3C" w:rsidRDefault="00B14A3C" w:rsidP="00B14A3C">
      <w:pPr>
        <w:tabs>
          <w:tab w:val="left" w:pos="567"/>
        </w:tabs>
        <w:spacing w:before="0"/>
        <w:rPr>
          <w:rFonts w:eastAsia="Calibri" w:cs="Arial"/>
          <w:lang w:val="sr-Cyrl-RS"/>
        </w:rPr>
      </w:pPr>
    </w:p>
    <w:p w:rsidR="00B14A3C" w:rsidRPr="006F5B83" w:rsidRDefault="00B14A3C" w:rsidP="00B14A3C">
      <w:pPr>
        <w:tabs>
          <w:tab w:val="left" w:pos="567"/>
        </w:tabs>
        <w:spacing w:before="0"/>
        <w:ind w:left="360"/>
        <w:rPr>
          <w:rFonts w:eastAsia="Calibri" w:cs="Arial"/>
          <w:lang w:val="sr-Cyrl-RS"/>
        </w:rPr>
      </w:pPr>
      <w:r w:rsidRPr="006F5B83">
        <w:rPr>
          <w:rFonts w:eastAsia="Calibri" w:cs="Arial"/>
          <w:lang w:val="sr-Cyrl-RS"/>
        </w:rPr>
        <w:lastRenderedPageBreak/>
        <w:t>Обрачун ће се вршити на бази јединичних цена дефинисаних у структури цене и  у Техничкој спецификацији у одељку 3.1.</w:t>
      </w:r>
      <w:r w:rsidRPr="006F5B83">
        <w:t xml:space="preserve"> </w:t>
      </w:r>
      <w:r w:rsidRPr="006F5B83">
        <w:rPr>
          <w:rFonts w:eastAsia="Calibri" w:cs="Arial"/>
          <w:lang w:val="sr-Cyrl-RS"/>
        </w:rPr>
        <w:t xml:space="preserve">Врста и обим услуга, а на основу стварно извршених услуга. </w:t>
      </w:r>
    </w:p>
    <w:p w:rsidR="00B14A3C" w:rsidRDefault="00B14A3C" w:rsidP="00E808A2">
      <w:pPr>
        <w:tabs>
          <w:tab w:val="left" w:pos="567"/>
        </w:tabs>
        <w:spacing w:before="0"/>
        <w:rPr>
          <w:rFonts w:cs="Arial"/>
          <w:lang w:val="sr-Cyrl-RS"/>
        </w:rPr>
      </w:pPr>
    </w:p>
    <w:p w:rsidR="0086347B" w:rsidRPr="0090225F" w:rsidRDefault="00984410" w:rsidP="00E808A2">
      <w:pPr>
        <w:tabs>
          <w:tab w:val="left" w:pos="567"/>
        </w:tabs>
        <w:spacing w:before="0"/>
        <w:rPr>
          <w:rFonts w:cs="Arial"/>
          <w:b/>
          <w:lang w:val="sr-Cyrl-RS"/>
        </w:rPr>
      </w:pPr>
      <w:r w:rsidRPr="00984410">
        <w:rPr>
          <w:rFonts w:cs="Arial"/>
        </w:rPr>
        <w:t xml:space="preserve">Рачун мора </w:t>
      </w:r>
      <w:r w:rsidRPr="00984410">
        <w:rPr>
          <w:rFonts w:cs="Arial"/>
          <w:b/>
        </w:rPr>
        <w:t xml:space="preserve">гласити на: Јавно предузеће „Електропривреда Србије“ Београд, </w:t>
      </w:r>
      <w:r w:rsidR="00AA35C4">
        <w:rPr>
          <w:rFonts w:cs="Arial"/>
          <w:b/>
          <w:lang w:val="sr-Cyrl-RS"/>
        </w:rPr>
        <w:t>ц</w:t>
      </w:r>
      <w:r w:rsidR="00DE6311">
        <w:rPr>
          <w:rFonts w:cs="Arial"/>
          <w:b/>
          <w:lang w:val="sr-Cyrl-RS"/>
        </w:rPr>
        <w:t>арице Милице бр.2</w:t>
      </w:r>
      <w:r w:rsidR="00AA35C4">
        <w:rPr>
          <w:rFonts w:cs="Arial"/>
          <w:b/>
          <w:lang w:val="sr-Cyrl-RS"/>
        </w:rPr>
        <w:t xml:space="preserve"> </w:t>
      </w:r>
      <w:r w:rsidRPr="00984410">
        <w:rPr>
          <w:rFonts w:cs="Arial"/>
          <w:b/>
        </w:rPr>
        <w:t xml:space="preserve">огранак ТЕНТ, </w:t>
      </w:r>
      <w:r w:rsidRPr="00984410">
        <w:rPr>
          <w:rFonts w:cs="Arial"/>
          <w:b/>
          <w:lang w:val="ru-RU"/>
        </w:rPr>
        <w:t>Богољуба Урошевића Црног 44</w:t>
      </w:r>
      <w:r w:rsidRPr="00984410">
        <w:rPr>
          <w:rFonts w:cs="Arial"/>
          <w:b/>
        </w:rPr>
        <w:t xml:space="preserve">, 11500 Oбреновац, ПИБ </w:t>
      </w:r>
      <w:r w:rsidRPr="00984410">
        <w:rPr>
          <w:rFonts w:cs="Arial"/>
          <w:b/>
          <w:lang w:val="sr-Cyrl-BA"/>
        </w:rPr>
        <w:t>(103920327)</w:t>
      </w:r>
      <w:r w:rsidRPr="00984410">
        <w:rPr>
          <w:rFonts w:cs="Arial"/>
        </w:rPr>
        <w:t xml:space="preserve"> и бити достављен на адресу Корисника: Јавно предузеће „Електропривреда Србије“ Београд, огранак ТЕНТ, </w:t>
      </w:r>
      <w:r w:rsidRPr="00984410">
        <w:rPr>
          <w:rFonts w:cs="Arial"/>
          <w:lang w:val="ru-RU"/>
        </w:rPr>
        <w:t>Богољуба Урошевића Црног 44</w:t>
      </w:r>
      <w:r w:rsidRPr="00984410">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984410">
        <w:rPr>
          <w:rFonts w:cs="Arial"/>
          <w:b/>
        </w:rPr>
        <w:t>Пружаоц услуге је обавезан да на рачуну/рачунима наведе уговр на основу којег се рачун издаје (број и датум).</w:t>
      </w:r>
      <w:proofErr w:type="gramEnd"/>
    </w:p>
    <w:p w:rsidR="00E808A2" w:rsidRPr="00E808A2" w:rsidRDefault="00E808A2" w:rsidP="00E808A2">
      <w:pPr>
        <w:tabs>
          <w:tab w:val="left" w:pos="567"/>
        </w:tabs>
        <w:spacing w:before="0"/>
        <w:rPr>
          <w:rFonts w:cs="Arial"/>
        </w:rPr>
      </w:pPr>
      <w:r w:rsidRPr="006A1CFD">
        <w:rPr>
          <w:rFonts w:cs="Arial"/>
        </w:rPr>
        <w:t xml:space="preserve">У испостављеном рачуну, </w:t>
      </w:r>
      <w:r w:rsidR="00F079E7" w:rsidRPr="006A1CFD">
        <w:rPr>
          <w:rFonts w:cs="Arial"/>
        </w:rPr>
        <w:t xml:space="preserve">Пружалац услуге </w:t>
      </w:r>
      <w:r w:rsidRPr="006A1CFD">
        <w:rPr>
          <w:rFonts w:cs="Arial"/>
        </w:rPr>
        <w:t xml:space="preserve">је дужан да наведе број уговора, и да </w:t>
      </w:r>
      <w:proofErr w:type="gramStart"/>
      <w:r w:rsidRPr="006A1CFD">
        <w:rPr>
          <w:rFonts w:cs="Arial"/>
        </w:rPr>
        <w:t>се  позове</w:t>
      </w:r>
      <w:proofErr w:type="gramEnd"/>
      <w:r w:rsidRPr="006A1CFD">
        <w:rPr>
          <w:rFonts w:cs="Arial"/>
        </w:rPr>
        <w:t xml:space="preserve">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65DB9" w:rsidRPr="00984410" w:rsidRDefault="00765DB9" w:rsidP="00984410">
      <w:pPr>
        <w:tabs>
          <w:tab w:val="left" w:pos="567"/>
        </w:tabs>
        <w:spacing w:before="0"/>
        <w:ind w:left="720"/>
        <w:rPr>
          <w:rFonts w:cs="Arial"/>
          <w:color w:val="00B0F0"/>
          <w:lang w:val="sr-Cyrl-RS"/>
        </w:rPr>
      </w:pPr>
      <w:r w:rsidRPr="00765DB9">
        <w:rPr>
          <w:rFonts w:cs="Arial"/>
          <w:color w:val="00B0F0"/>
        </w:rPr>
        <w:t xml:space="preserve"> </w:t>
      </w:r>
    </w:p>
    <w:p w:rsidR="00765DB9" w:rsidRPr="00765DB9" w:rsidRDefault="00765DB9" w:rsidP="00765DB9">
      <w:pPr>
        <w:tabs>
          <w:tab w:val="left" w:pos="567"/>
        </w:tabs>
        <w:spacing w:before="0"/>
        <w:rPr>
          <w:rFonts w:cs="Arial"/>
          <w:b/>
        </w:rPr>
      </w:pPr>
      <w:r w:rsidRPr="00765DB9">
        <w:rPr>
          <w:rFonts w:cs="Arial"/>
          <w:b/>
        </w:rPr>
        <w:t>РОК  И ДИНАМКА ПРУЖАЊА УСЛУГЕ</w:t>
      </w:r>
    </w:p>
    <w:p w:rsid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4</w:t>
      </w:r>
      <w:r w:rsidRPr="00765DB9">
        <w:rPr>
          <w:rFonts w:cs="Arial"/>
        </w:rPr>
        <w:t>.</w:t>
      </w:r>
    </w:p>
    <w:p w:rsidR="00B14A3C" w:rsidRPr="00B14A3C" w:rsidRDefault="00B14A3C" w:rsidP="00B14A3C">
      <w:pPr>
        <w:pStyle w:val="ListParagraph"/>
        <w:autoSpaceDE w:val="0"/>
        <w:autoSpaceDN w:val="0"/>
        <w:adjustRightInd w:val="0"/>
        <w:spacing w:before="0" w:after="0" w:line="240" w:lineRule="auto"/>
        <w:ind w:left="0"/>
        <w:contextualSpacing w:val="0"/>
        <w:rPr>
          <w:rFonts w:ascii="Arial" w:hAnsi="Arial" w:cs="Arial"/>
          <w:i/>
          <w:sz w:val="24"/>
          <w:szCs w:val="24"/>
          <w:lang w:val="sr-Cyrl-RS"/>
        </w:rPr>
      </w:pPr>
      <w:proofErr w:type="gramStart"/>
      <w:r w:rsidRPr="00B14A3C">
        <w:rPr>
          <w:rFonts w:ascii="Arial" w:hAnsi="Arial" w:cs="Arial"/>
        </w:rPr>
        <w:t>Пружалац услуге ће услугу</w:t>
      </w:r>
      <w:r w:rsidRPr="00B14A3C">
        <w:rPr>
          <w:rFonts w:cs="Arial"/>
        </w:rPr>
        <w:t xml:space="preserve"> члана 1.</w:t>
      </w:r>
      <w:proofErr w:type="gramEnd"/>
      <w:r w:rsidRPr="00B14A3C">
        <w:rPr>
          <w:rFonts w:cs="Arial"/>
        </w:rPr>
        <w:t xml:space="preserve"> овог Уговора</w:t>
      </w:r>
      <w:r w:rsidRPr="00B14A3C">
        <w:rPr>
          <w:rFonts w:ascii="Arial" w:hAnsi="Arial" w:cs="Arial"/>
          <w:i/>
          <w:sz w:val="24"/>
          <w:szCs w:val="24"/>
        </w:rPr>
        <w:t xml:space="preserve"> да изврши у року који не може бити дужи од </w:t>
      </w:r>
      <w:r w:rsidRPr="00B14A3C">
        <w:rPr>
          <w:rFonts w:ascii="Arial" w:hAnsi="Arial" w:cs="Arial"/>
          <w:i/>
          <w:sz w:val="24"/>
          <w:szCs w:val="24"/>
          <w:lang w:val="sr-Cyrl-RS"/>
        </w:rPr>
        <w:t>3 месеца</w:t>
      </w:r>
      <w:r w:rsidRPr="00B14A3C">
        <w:rPr>
          <w:rFonts w:ascii="Arial" w:hAnsi="Arial" w:cs="Arial"/>
          <w:i/>
          <w:sz w:val="24"/>
          <w:szCs w:val="24"/>
        </w:rPr>
        <w:t xml:space="preserve"> од дана</w:t>
      </w:r>
      <w:r w:rsidRPr="00B14A3C">
        <w:rPr>
          <w:rFonts w:ascii="Arial" w:hAnsi="Arial" w:cs="Arial"/>
          <w:i/>
          <w:sz w:val="24"/>
          <w:szCs w:val="24"/>
          <w:lang w:val="sr-Cyrl-RS"/>
        </w:rPr>
        <w:t xml:space="preserve"> презимања за 2 ( две) спојнице</w:t>
      </w:r>
      <w:r w:rsidRPr="00B14A3C">
        <w:rPr>
          <w:rFonts w:ascii="Arial" w:hAnsi="Arial" w:cs="Arial"/>
          <w:i/>
          <w:sz w:val="24"/>
          <w:szCs w:val="24"/>
        </w:rPr>
        <w:t xml:space="preserve">, док је рок извршења за трећу спојницу </w:t>
      </w:r>
      <w:r w:rsidRPr="00B14A3C">
        <w:rPr>
          <w:rFonts w:ascii="Arial" w:hAnsi="Arial" w:cs="Arial"/>
          <w:i/>
          <w:sz w:val="24"/>
          <w:szCs w:val="24"/>
          <w:lang w:val="sr-Cyrl-RS"/>
        </w:rPr>
        <w:t>4 месеца од дана преузимања.</w:t>
      </w:r>
      <w:r w:rsidRPr="00B14A3C">
        <w:rPr>
          <w:rFonts w:ascii="Arial" w:hAnsi="Arial" w:cs="Arial"/>
          <w:i/>
          <w:sz w:val="24"/>
          <w:szCs w:val="24"/>
        </w:rPr>
        <w:t xml:space="preserve"> </w:t>
      </w:r>
    </w:p>
    <w:p w:rsidR="00B14A3C" w:rsidRPr="00430D11" w:rsidRDefault="00B14A3C" w:rsidP="00B14A3C">
      <w:pPr>
        <w:spacing w:before="0"/>
        <w:jc w:val="left"/>
        <w:rPr>
          <w:rFonts w:cs="Arial"/>
          <w:lang w:val="sr-Latn-RS" w:eastAsia="hr-HR"/>
        </w:rPr>
      </w:pPr>
      <w:r w:rsidRPr="00B14A3C">
        <w:rPr>
          <w:rFonts w:cs="Arial"/>
          <w:b/>
          <w:lang w:val="sr-Cyrl-RS"/>
        </w:rPr>
        <w:t>Наручилац је обавезан да обезбеди преузимање спојница најкасније 15 дана од дана заустављања блока А4.</w:t>
      </w:r>
      <w:r w:rsidRPr="00B14A3C">
        <w:rPr>
          <w:rFonts w:cs="Arial"/>
          <w:lang w:val="sr-Cyrl-RS"/>
        </w:rPr>
        <w:t xml:space="preserve"> Спојнице ће бити демонтиране са постоља и постављене на транспортни рам</w:t>
      </w:r>
      <w:r w:rsidRPr="00430D11">
        <w:rPr>
          <w:rFonts w:cs="Arial"/>
          <w:lang w:val="sr-Cyrl-RS"/>
        </w:rPr>
        <w:t>.</w:t>
      </w:r>
      <w:r w:rsidR="003C0D43" w:rsidRPr="00430D11">
        <w:rPr>
          <w:rFonts w:cs="Arial"/>
          <w:color w:val="FF0000"/>
          <w:lang w:val="sr-Cyrl-RS"/>
        </w:rPr>
        <w:t xml:space="preserve"> </w:t>
      </w:r>
      <w:r w:rsidR="003C0D43" w:rsidRPr="00430D11">
        <w:rPr>
          <w:rFonts w:cs="Arial"/>
          <w:lang w:val="sr-Cyrl-RS"/>
        </w:rPr>
        <w:t>Кућиште са спојнице бр.31 ће бити на располагању Извршиоцу одмах након ступања уговора на снагу</w:t>
      </w:r>
    </w:p>
    <w:p w:rsidR="00B14A3C" w:rsidRPr="007D5145" w:rsidRDefault="00B14A3C" w:rsidP="00B14A3C">
      <w:pPr>
        <w:pStyle w:val="ListParagraph"/>
        <w:autoSpaceDE w:val="0"/>
        <w:autoSpaceDN w:val="0"/>
        <w:adjustRightInd w:val="0"/>
        <w:spacing w:before="0" w:after="0" w:line="240" w:lineRule="auto"/>
        <w:ind w:left="0"/>
        <w:contextualSpacing w:val="0"/>
        <w:rPr>
          <w:rFonts w:ascii="Arial" w:hAnsi="Arial" w:cs="Arial"/>
          <w:i/>
          <w:sz w:val="24"/>
          <w:szCs w:val="24"/>
          <w:lang w:val="sr-Latn-RS"/>
        </w:rPr>
      </w:pPr>
    </w:p>
    <w:p w:rsidR="00B14A3C" w:rsidRPr="007D5145" w:rsidRDefault="00B14A3C" w:rsidP="00B14A3C">
      <w:pPr>
        <w:spacing w:before="0"/>
        <w:jc w:val="left"/>
        <w:rPr>
          <w:rFonts w:cs="Arial"/>
          <w:lang w:val="sr-Cyrl-RS"/>
        </w:rPr>
      </w:pPr>
      <w:r w:rsidRPr="007D5145">
        <w:rPr>
          <w:rFonts w:cs="Arial"/>
          <w:lang w:val="sr-Cyrl-CS" w:eastAsia="hr-HR"/>
        </w:rPr>
        <w:t xml:space="preserve">Реализација услуга  планирана је у капиталном ремонту блока А4 који почиње </w:t>
      </w:r>
      <w:r>
        <w:rPr>
          <w:rFonts w:cs="Arial"/>
          <w:b/>
          <w:lang w:val="sr-Cyrl-CS" w:eastAsia="hr-HR"/>
        </w:rPr>
        <w:t>01.05</w:t>
      </w:r>
      <w:r w:rsidRPr="007D5145">
        <w:rPr>
          <w:rFonts w:cs="Arial"/>
          <w:b/>
          <w:lang w:val="sr-Cyrl-CS" w:eastAsia="hr-HR"/>
        </w:rPr>
        <w:t>.2017.године и траје 150 дана.</w:t>
      </w:r>
      <w:r w:rsidRPr="007D5145">
        <w:rPr>
          <w:rFonts w:cs="Arial"/>
          <w:lang w:val="sr-Cyrl-CS" w:eastAsia="hr-HR"/>
        </w:rPr>
        <w:t xml:space="preserve"> </w:t>
      </w:r>
      <w:r w:rsidRPr="007D5145">
        <w:rPr>
          <w:rFonts w:cs="Arial"/>
          <w:lang w:val="sr-Cyrl-RS"/>
        </w:rPr>
        <w:t xml:space="preserve">Тачан датум застоја блока може бити промењен приликом усвајања Годишњег програма пословања за 2017.годину. Наручилац задржава право да промени термин почетка ремонтних радова, у складу са ГПП за 2017 а без додатних трошкова за Наручиоца. </w:t>
      </w:r>
    </w:p>
    <w:p w:rsidR="00B14A3C" w:rsidRPr="007D5145" w:rsidRDefault="00B14A3C" w:rsidP="00B14A3C">
      <w:pPr>
        <w:spacing w:before="0"/>
        <w:jc w:val="left"/>
        <w:rPr>
          <w:rFonts w:cs="Arial"/>
          <w:lang w:val="sr-Cyrl-RS"/>
        </w:rPr>
      </w:pPr>
      <w:r w:rsidRPr="007D5145">
        <w:rPr>
          <w:rFonts w:cs="Arial"/>
          <w:lang w:val="sr-Latn-RS"/>
        </w:rPr>
        <w:t xml:space="preserve">Наручилац ће обавестити Извршиоца најкасније у року од </w:t>
      </w:r>
      <w:r w:rsidRPr="007D5145">
        <w:rPr>
          <w:rFonts w:cs="Arial"/>
          <w:lang w:val="sr-Cyrl-RS"/>
        </w:rPr>
        <w:t xml:space="preserve">15 </w:t>
      </w:r>
      <w:r w:rsidRPr="007D5145">
        <w:rPr>
          <w:rFonts w:cs="Arial"/>
          <w:lang w:val="sr-Latn-RS"/>
        </w:rPr>
        <w:t>дана пре почетка ремонта 2017. о тачном термину.</w:t>
      </w:r>
      <w:r w:rsidRPr="007D5145">
        <w:rPr>
          <w:rFonts w:cs="Arial"/>
          <w:lang w:val="sr-Cyrl-RS"/>
        </w:rPr>
        <w:t xml:space="preserve"> </w:t>
      </w:r>
    </w:p>
    <w:p w:rsidR="009A71ED" w:rsidRDefault="009A71ED" w:rsidP="00B82A55">
      <w:pPr>
        <w:pStyle w:val="ListParagraph"/>
        <w:autoSpaceDE w:val="0"/>
        <w:autoSpaceDN w:val="0"/>
        <w:adjustRightInd w:val="0"/>
        <w:spacing w:before="0" w:after="0" w:line="240" w:lineRule="auto"/>
        <w:ind w:left="0"/>
        <w:contextualSpacing w:val="0"/>
        <w:rPr>
          <w:rFonts w:ascii="Arial" w:hAnsi="Arial" w:cs="Arial"/>
          <w:i/>
          <w:sz w:val="24"/>
          <w:szCs w:val="24"/>
          <w:lang w:val="sr-Cyrl-RS"/>
        </w:rPr>
      </w:pPr>
    </w:p>
    <w:p w:rsidR="00765DB9" w:rsidRDefault="00765DB9" w:rsidP="00765DB9">
      <w:pPr>
        <w:tabs>
          <w:tab w:val="left" w:pos="567"/>
        </w:tabs>
        <w:spacing w:before="0"/>
        <w:rPr>
          <w:rFonts w:cs="Arial"/>
          <w:b/>
          <w:lang w:val="sr-Cyrl-RS"/>
        </w:rPr>
      </w:pPr>
      <w:r w:rsidRPr="00407715">
        <w:rPr>
          <w:rFonts w:cs="Arial"/>
          <w:b/>
        </w:rPr>
        <w:t xml:space="preserve">СРЕДСТВА ФИНАНСИЈСКОГ ОБЕЗБЕЂЕЊА </w:t>
      </w:r>
    </w:p>
    <w:p w:rsidR="0075253A" w:rsidRPr="0075253A" w:rsidRDefault="0075253A" w:rsidP="0075253A">
      <w:pPr>
        <w:tabs>
          <w:tab w:val="left" w:pos="567"/>
        </w:tabs>
        <w:spacing w:before="0"/>
        <w:jc w:val="center"/>
        <w:rPr>
          <w:rFonts w:cs="Arial"/>
          <w:lang w:val="sr-Cyrl-RS"/>
        </w:rPr>
      </w:pPr>
      <w:proofErr w:type="gramStart"/>
      <w:r w:rsidRPr="00765DB9">
        <w:rPr>
          <w:rFonts w:cs="Arial"/>
          <w:b/>
        </w:rPr>
        <w:t xml:space="preserve">Члан </w:t>
      </w:r>
      <w:r>
        <w:rPr>
          <w:rFonts w:cs="Arial"/>
          <w:b/>
          <w:lang w:val="sr-Cyrl-RS"/>
        </w:rPr>
        <w:t>5</w:t>
      </w:r>
      <w:r w:rsidRPr="00765DB9">
        <w:rPr>
          <w:rFonts w:cs="Arial"/>
        </w:rPr>
        <w:t>.</w:t>
      </w:r>
      <w:proofErr w:type="gramEnd"/>
    </w:p>
    <w:p w:rsidR="0075253A" w:rsidRDefault="0075253A" w:rsidP="0075253A">
      <w:pPr>
        <w:spacing w:before="0"/>
        <w:rPr>
          <w:rFonts w:cs="Arial"/>
          <w:b/>
          <w:lang w:val="sr-Cyrl-RS"/>
        </w:rPr>
      </w:pPr>
      <w:r w:rsidRPr="00E0491B">
        <w:rPr>
          <w:rFonts w:cs="Arial"/>
          <w:b/>
          <w:lang w:val="sr-Cyrl-RS"/>
        </w:rPr>
        <w:t>Банкарска гаранција за повраћај авансног плаћања</w:t>
      </w:r>
    </w:p>
    <w:p w:rsidR="0075253A" w:rsidRPr="00E0491B" w:rsidRDefault="0075253A" w:rsidP="0075253A">
      <w:pPr>
        <w:spacing w:before="0"/>
        <w:rPr>
          <w:rFonts w:cs="Arial"/>
          <w:b/>
          <w:lang w:val="sr-Cyrl-RS"/>
        </w:rPr>
      </w:pPr>
    </w:p>
    <w:p w:rsidR="005F4348" w:rsidRDefault="005F4348" w:rsidP="0075253A">
      <w:pPr>
        <w:spacing w:before="0"/>
        <w:rPr>
          <w:rFonts w:cs="Arial"/>
          <w:lang w:val="sr-Cyrl-RS"/>
        </w:rPr>
      </w:pPr>
      <w:r w:rsidRPr="00C14ED9">
        <w:rPr>
          <w:rFonts w:cs="Arial"/>
        </w:rPr>
        <w:t>Пружалац услуге</w:t>
      </w:r>
      <w:r w:rsidRPr="00E0491B">
        <w:rPr>
          <w:rFonts w:cs="Arial"/>
          <w:lang w:val="sr-Cyrl-RS"/>
        </w:rPr>
        <w:t xml:space="preserve"> се обавезује да у року од 10 </w:t>
      </w:r>
      <w:proofErr w:type="gramStart"/>
      <w:r w:rsidRPr="00E0491B">
        <w:rPr>
          <w:rFonts w:cs="Arial"/>
          <w:lang w:val="sr-Cyrl-RS"/>
        </w:rPr>
        <w:t>дана  од</w:t>
      </w:r>
      <w:proofErr w:type="gramEnd"/>
      <w:r w:rsidRPr="00E0491B">
        <w:rPr>
          <w:rFonts w:cs="Arial"/>
          <w:lang w:val="sr-Cyrl-RS"/>
        </w:rPr>
        <w:t xml:space="preserve"> дана закључења уговора </w:t>
      </w:r>
      <w:r w:rsidRPr="00C14ED9">
        <w:rPr>
          <w:rFonts w:cs="Arial"/>
        </w:rPr>
        <w:t>Кориснику услуге</w:t>
      </w:r>
      <w:r>
        <w:rPr>
          <w:rFonts w:cs="Arial"/>
          <w:lang w:val="sr-Cyrl-RS"/>
        </w:rPr>
        <w:t>:</w:t>
      </w:r>
    </w:p>
    <w:p w:rsidR="0075253A" w:rsidRPr="00E0491B" w:rsidRDefault="005F4348" w:rsidP="0075253A">
      <w:pPr>
        <w:spacing w:before="0"/>
        <w:rPr>
          <w:rFonts w:cs="Arial"/>
          <w:lang w:val="sr-Cyrl-RS"/>
        </w:rPr>
      </w:pPr>
      <w:r>
        <w:rPr>
          <w:rFonts w:cs="Arial"/>
          <w:lang w:val="sr-Cyrl-RS"/>
        </w:rPr>
        <w:t xml:space="preserve"> - </w:t>
      </w:r>
      <w:r w:rsidRPr="005F4348">
        <w:rPr>
          <w:rFonts w:cs="Arial"/>
          <w:b/>
          <w:lang w:val="sr-Cyrl-RS"/>
        </w:rPr>
        <w:t>Б</w:t>
      </w:r>
      <w:r w:rsidR="0075253A" w:rsidRPr="005F4348">
        <w:rPr>
          <w:rFonts w:cs="Arial"/>
          <w:b/>
          <w:lang w:val="sr-Cyrl-RS"/>
        </w:rPr>
        <w:t>анкарску гаранцију за повраћај авансног плаћања</w:t>
      </w:r>
      <w:r w:rsidR="0075253A" w:rsidRPr="00E0491B">
        <w:rPr>
          <w:rFonts w:cs="Arial"/>
          <w:lang w:val="sr-Cyrl-RS"/>
        </w:rPr>
        <w:t xml:space="preserve"> и то неопозиву, безусловну, плативу на први позив и без права на приговор, издату у висини уговореног аванса са обрачунатим ПДВ-ом са роком важења 30 (тридесет) календарских дана дужим од уговореног рока испоруке предметних добара.</w:t>
      </w:r>
    </w:p>
    <w:p w:rsidR="0075253A" w:rsidRPr="00E0491B" w:rsidRDefault="0075253A" w:rsidP="0075253A">
      <w:pPr>
        <w:spacing w:before="0"/>
        <w:rPr>
          <w:rFonts w:cs="Arial"/>
          <w:lang w:val="sr-Cyrl-RS"/>
        </w:rPr>
      </w:pPr>
      <w:r w:rsidRPr="00E0491B">
        <w:rPr>
          <w:rFonts w:cs="Arial"/>
          <w:lang w:val="sr-Cyrl-RS"/>
        </w:rPr>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
    <w:p w:rsidR="0075253A" w:rsidRPr="00E0491B" w:rsidRDefault="0075253A" w:rsidP="0075253A">
      <w:pPr>
        <w:spacing w:before="0"/>
        <w:rPr>
          <w:rFonts w:cs="Arial"/>
          <w:lang w:val="sr-Cyrl-RS"/>
        </w:rPr>
      </w:pPr>
      <w:r w:rsidRPr="00E0491B">
        <w:rPr>
          <w:rFonts w:cs="Arial"/>
          <w:lang w:val="sr-Cyrl-RS"/>
        </w:rPr>
        <w:lastRenderedPageBreak/>
        <w:t xml:space="preserve">Уколико </w:t>
      </w:r>
      <w:r w:rsidR="005F4348" w:rsidRPr="00C14ED9">
        <w:rPr>
          <w:rFonts w:cs="Arial"/>
        </w:rPr>
        <w:t>Пружалац услуге</w:t>
      </w:r>
      <w:r w:rsidRPr="00E0491B">
        <w:rPr>
          <w:rFonts w:cs="Arial"/>
          <w:lang w:val="sr-Cyrl-RS"/>
        </w:rPr>
        <w:t xml:space="preserve"> у остављеном року не достави банкарску гаранцију за повраћај аванса, </w:t>
      </w:r>
      <w:r w:rsidR="005F4348" w:rsidRPr="00C14ED9">
        <w:rPr>
          <w:rFonts w:cs="Arial"/>
        </w:rPr>
        <w:t>Кориснику услуге</w:t>
      </w:r>
      <w:r w:rsidRPr="00E0491B">
        <w:rPr>
          <w:rFonts w:cs="Arial"/>
          <w:lang w:val="sr-Cyrl-RS"/>
        </w:rPr>
        <w:t xml:space="preserve"> има право да наплати средство финансијског обезбеђења за озбиљност понуде и да раскине уговор.</w:t>
      </w:r>
    </w:p>
    <w:p w:rsidR="0075253A" w:rsidRPr="00E0491B" w:rsidRDefault="0075253A" w:rsidP="0075253A">
      <w:pPr>
        <w:spacing w:before="0"/>
        <w:rPr>
          <w:rFonts w:cs="Arial"/>
          <w:lang w:val="sr-Cyrl-RS"/>
        </w:rPr>
      </w:pPr>
      <w:r w:rsidRPr="00E0491B">
        <w:rPr>
          <w:rFonts w:cs="Arial"/>
          <w:lang w:val="sr-Cyrl-RS"/>
        </w:rPr>
        <w:t>Ако се за време трајања уговора промене рокови за извршење уговорне обавезе, важност банкарске гаранције за повраћај аванса мора да се продужи.</w:t>
      </w:r>
    </w:p>
    <w:p w:rsidR="005F4348" w:rsidRDefault="005F4348" w:rsidP="0075253A">
      <w:pPr>
        <w:spacing w:before="0"/>
        <w:rPr>
          <w:rFonts w:cs="Arial"/>
          <w:lang w:val="sr-Cyrl-RS"/>
        </w:rPr>
      </w:pPr>
    </w:p>
    <w:p w:rsidR="0075253A" w:rsidRPr="00E0491B" w:rsidRDefault="0075253A" w:rsidP="0075253A">
      <w:pPr>
        <w:spacing w:before="0"/>
        <w:rPr>
          <w:rFonts w:cs="Arial"/>
          <w:lang w:val="sr-Cyrl-RS"/>
        </w:rPr>
      </w:pPr>
      <w:r w:rsidRPr="00E0491B">
        <w:rPr>
          <w:rFonts w:cs="Arial"/>
          <w:lang w:val="sr-Cyrl-RS"/>
        </w:rPr>
        <w:t>Достављање средства финансијског обезбеђења представља одложни услов наступања правног дејства уговора.</w:t>
      </w:r>
    </w:p>
    <w:p w:rsidR="0075253A" w:rsidRPr="00E0491B" w:rsidRDefault="0075253A" w:rsidP="0075253A">
      <w:pPr>
        <w:spacing w:before="0"/>
        <w:rPr>
          <w:rFonts w:cs="Arial"/>
          <w:lang w:val="sr-Cyrl-RS"/>
        </w:rPr>
      </w:pPr>
      <w:r w:rsidRPr="00E0491B">
        <w:rPr>
          <w:rFonts w:cs="Arial"/>
          <w:lang w:val="sr-Cyrl-RS"/>
        </w:rPr>
        <w:t xml:space="preserve">У случају неиспуњавања уговорних обавеза, </w:t>
      </w:r>
      <w:r w:rsidR="005F4348" w:rsidRPr="00C14ED9">
        <w:rPr>
          <w:rFonts w:cs="Arial"/>
        </w:rPr>
        <w:t>Кориснику услуге</w:t>
      </w:r>
      <w:r w:rsidRPr="00E0491B">
        <w:rPr>
          <w:rFonts w:cs="Arial"/>
          <w:lang w:val="sr-Cyrl-RS"/>
        </w:rPr>
        <w:t xml:space="preserve"> има право да наплати банкарску гаранцију за повраћај авансног плаћања и банкарску гаранцију за добро извршење посла.</w:t>
      </w:r>
    </w:p>
    <w:p w:rsidR="0075253A" w:rsidRPr="003C0D43" w:rsidRDefault="005F4348" w:rsidP="003C0D43">
      <w:pPr>
        <w:spacing w:before="0"/>
        <w:rPr>
          <w:rFonts w:cs="Arial"/>
          <w:lang w:val="sr-Latn-RS"/>
        </w:rPr>
      </w:pPr>
      <w:proofErr w:type="gramStart"/>
      <w:r w:rsidRPr="00C14ED9">
        <w:rPr>
          <w:rFonts w:cs="Arial"/>
        </w:rPr>
        <w:t>Пружалац услуге</w:t>
      </w:r>
      <w:r w:rsidR="0075253A" w:rsidRPr="00E0491B">
        <w:rPr>
          <w:rFonts w:cs="Arial"/>
          <w:lang w:val="sr-Cyrl-RS"/>
        </w:rPr>
        <w:t xml:space="preserve"> може поднети гаранцију стране банке само ако је тој банци додељен кредитни рејтинг коме одговара најмање ниво кредитног квалитета 3 (ин</w:t>
      </w:r>
      <w:r w:rsidR="00AD79B0">
        <w:rPr>
          <w:rFonts w:cs="Arial"/>
          <w:lang w:val="sr-Cyrl-RS"/>
        </w:rPr>
        <w:t>вестициони ранг).</w:t>
      </w:r>
      <w:proofErr w:type="gramEnd"/>
      <w:r w:rsidR="00AD79B0">
        <w:rPr>
          <w:rFonts w:cs="Arial"/>
          <w:lang w:val="sr-Cyrl-RS"/>
        </w:rPr>
        <w:t xml:space="preserve"> </w:t>
      </w:r>
    </w:p>
    <w:p w:rsidR="00407715" w:rsidRPr="00F33E3A" w:rsidRDefault="00765DB9" w:rsidP="00F33E3A">
      <w:pPr>
        <w:tabs>
          <w:tab w:val="left" w:pos="567"/>
        </w:tabs>
        <w:spacing w:before="0"/>
        <w:jc w:val="center"/>
        <w:rPr>
          <w:rFonts w:cs="Arial"/>
          <w:lang w:val="sr-Cyrl-RS"/>
        </w:rPr>
      </w:pPr>
      <w:proofErr w:type="gramStart"/>
      <w:r w:rsidRPr="00407715">
        <w:rPr>
          <w:rFonts w:cs="Arial"/>
          <w:b/>
        </w:rPr>
        <w:t xml:space="preserve">Члан </w:t>
      </w:r>
      <w:r w:rsidR="0075253A">
        <w:rPr>
          <w:rFonts w:cs="Arial"/>
          <w:b/>
          <w:lang w:val="sr-Cyrl-RS"/>
        </w:rPr>
        <w:t>6</w:t>
      </w:r>
      <w:r w:rsidRPr="00407715">
        <w:rPr>
          <w:rFonts w:cs="Arial"/>
        </w:rPr>
        <w:t>.</w:t>
      </w:r>
      <w:proofErr w:type="gramEnd"/>
    </w:p>
    <w:p w:rsidR="00463CBC" w:rsidRPr="003C0D43" w:rsidRDefault="00407715" w:rsidP="006E2375">
      <w:pPr>
        <w:rPr>
          <w:rFonts w:cs="Arial"/>
          <w:b/>
        </w:rPr>
      </w:pPr>
      <w:r w:rsidRPr="00C14ED9">
        <w:rPr>
          <w:rFonts w:cs="Arial"/>
        </w:rPr>
        <w:t xml:space="preserve">Пружалац услуге се обавезује да Кориснику услуге </w:t>
      </w:r>
      <w:r w:rsidR="00E51A41" w:rsidRPr="00C14ED9">
        <w:rPr>
          <w:rFonts w:cs="Arial"/>
        </w:rPr>
        <w:t xml:space="preserve">у року од 10 </w:t>
      </w:r>
      <w:proofErr w:type="gramStart"/>
      <w:r w:rsidR="00E51A41" w:rsidRPr="00C14ED9">
        <w:rPr>
          <w:rFonts w:cs="Arial"/>
        </w:rPr>
        <w:t>дана  од</w:t>
      </w:r>
      <w:proofErr w:type="gramEnd"/>
      <w:r w:rsidR="00E51A41" w:rsidRPr="00C14ED9">
        <w:rPr>
          <w:rFonts w:cs="Arial"/>
        </w:rPr>
        <w:t xml:space="preserve"> дана потписивања уговора </w:t>
      </w:r>
      <w:r w:rsidRPr="00C14ED9">
        <w:rPr>
          <w:rFonts w:cs="Arial"/>
        </w:rPr>
        <w:t>достави</w:t>
      </w:r>
      <w:r w:rsidR="00890DD5" w:rsidRPr="00C14ED9">
        <w:rPr>
          <w:rFonts w:cs="Arial"/>
        </w:rPr>
        <w:t xml:space="preserve"> банкарску гаранцију за добро извршење посла.</w:t>
      </w:r>
      <w:r w:rsidR="00890DD5" w:rsidRPr="00C14ED9">
        <w:rPr>
          <w:rFonts w:cs="Arial"/>
          <w:b/>
        </w:rPr>
        <w:t xml:space="preserve"> </w:t>
      </w:r>
    </w:p>
    <w:p w:rsidR="00407715" w:rsidRPr="00C12685" w:rsidRDefault="00C74F22" w:rsidP="006E2375">
      <w:pPr>
        <w:rPr>
          <w:rFonts w:cs="Arial"/>
        </w:rPr>
      </w:pPr>
      <w:r w:rsidRPr="00C12685">
        <w:rPr>
          <w:rFonts w:cs="Arial"/>
        </w:rPr>
        <w:t>Пружалац услуге се обавезује да Кориснику услуге у року из става 1.овог члана достави:</w:t>
      </w:r>
    </w:p>
    <w:p w:rsidR="00890DD5" w:rsidRPr="00C12685" w:rsidRDefault="00890DD5" w:rsidP="00C74F22">
      <w:pPr>
        <w:tabs>
          <w:tab w:val="left" w:pos="567"/>
        </w:tabs>
        <w:spacing w:before="0"/>
        <w:rPr>
          <w:rFonts w:cs="Arial"/>
        </w:rPr>
      </w:pPr>
      <w:r w:rsidRPr="00C12685">
        <w:rPr>
          <w:rFonts w:cs="Arial"/>
        </w:rPr>
        <w:t xml:space="preserve">- </w:t>
      </w:r>
      <w:r w:rsidRPr="00C12685">
        <w:rPr>
          <w:rFonts w:cs="Arial"/>
          <w:b/>
        </w:rPr>
        <w:t>Банкарску гаранцију</w:t>
      </w:r>
      <w:r w:rsidR="00765DB9" w:rsidRPr="00C12685">
        <w:rPr>
          <w:rFonts w:cs="Arial"/>
          <w:b/>
        </w:rPr>
        <w:t xml:space="preserve"> као средство финансијског обезбеђења за добро извршење посла</w:t>
      </w:r>
      <w:r w:rsidR="00765DB9" w:rsidRPr="00C12685">
        <w:rPr>
          <w:rFonts w:cs="Arial"/>
        </w:rPr>
        <w:t xml:space="preserve">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w:t>
      </w:r>
      <w:r w:rsidR="00407715" w:rsidRPr="00C12685">
        <w:rPr>
          <w:rFonts w:cs="Arial"/>
        </w:rPr>
        <w:t xml:space="preserve"> </w:t>
      </w:r>
      <w:r w:rsidR="00765DB9" w:rsidRPr="00C12685">
        <w:rPr>
          <w:rFonts w:cs="Arial"/>
        </w:rPr>
        <w:t>(словима:тридесет)</w:t>
      </w:r>
      <w:r w:rsidR="00407715" w:rsidRPr="00C12685">
        <w:rPr>
          <w:rFonts w:cs="Arial"/>
        </w:rPr>
        <w:t xml:space="preserve"> </w:t>
      </w:r>
      <w:r w:rsidR="00765DB9" w:rsidRPr="00C12685">
        <w:rPr>
          <w:rFonts w:cs="Arial"/>
        </w:rPr>
        <w:t>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765DB9" w:rsidRPr="00C12685" w:rsidRDefault="00765DB9" w:rsidP="00765DB9">
      <w:pPr>
        <w:tabs>
          <w:tab w:val="left" w:pos="567"/>
        </w:tabs>
        <w:spacing w:before="0"/>
        <w:rPr>
          <w:rFonts w:cs="Arial"/>
        </w:rPr>
      </w:pPr>
    </w:p>
    <w:p w:rsidR="00407715" w:rsidRPr="00F33E3A" w:rsidRDefault="00765DB9" w:rsidP="00765DB9">
      <w:pPr>
        <w:tabs>
          <w:tab w:val="left" w:pos="567"/>
        </w:tabs>
        <w:spacing w:before="0"/>
        <w:rPr>
          <w:rFonts w:cs="Arial"/>
          <w:lang w:val="sr-Cyrl-RS"/>
        </w:rPr>
      </w:pPr>
      <w:r w:rsidRPr="00C12685">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w:t>
      </w:r>
      <w:r w:rsidR="00407715" w:rsidRPr="00C12685">
        <w:rPr>
          <w:rFonts w:cs="Arial"/>
        </w:rPr>
        <w:t xml:space="preserve">претходног </w:t>
      </w:r>
      <w:r w:rsidRPr="00C12685">
        <w:rPr>
          <w:rFonts w:cs="Arial"/>
        </w:rPr>
        <w:t xml:space="preserve">става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E0307A" w:rsidRPr="00C12685" w:rsidRDefault="00166895" w:rsidP="00E0307A">
      <w:pPr>
        <w:rPr>
          <w:rFonts w:cs="Arial"/>
        </w:rPr>
      </w:pPr>
      <w:r w:rsidRPr="00C12685">
        <w:rPr>
          <w:rFonts w:cs="Arial"/>
        </w:rPr>
        <w:t>Пружалац услуге</w:t>
      </w:r>
      <w:r w:rsidR="00407715" w:rsidRPr="00C12685">
        <w:rPr>
          <w:rFonts w:cs="Arial"/>
        </w:rPr>
        <w:t xml:space="preserve"> је обавезан да </w:t>
      </w:r>
      <w:r w:rsidRPr="00C12685">
        <w:rPr>
          <w:rFonts w:cs="Arial"/>
        </w:rPr>
        <w:t>Кориснику услуге</w:t>
      </w:r>
      <w:r w:rsidR="00407715" w:rsidRPr="00C12685">
        <w:rPr>
          <w:rFonts w:cs="Arial"/>
        </w:rPr>
        <w:t xml:space="preserve"> у тренутку примопредаје предмета уговора </w:t>
      </w:r>
      <w:r w:rsidR="00371A0D" w:rsidRPr="00C12685">
        <w:rPr>
          <w:rFonts w:cs="Arial"/>
          <w:lang w:eastAsia="zh-CN"/>
        </w:rPr>
        <w:t>потписивања и верификовања Записника о финалном квалитативном пријему услуга (без примедби)</w:t>
      </w:r>
      <w:r w:rsidR="00407715" w:rsidRPr="00C12685">
        <w:rPr>
          <w:rFonts w:cs="Arial"/>
        </w:rPr>
        <w:t>,</w:t>
      </w:r>
      <w:r w:rsidRPr="00C12685">
        <w:rPr>
          <w:rFonts w:cs="Arial"/>
        </w:rPr>
        <w:t xml:space="preserve"> </w:t>
      </w:r>
      <w:r w:rsidR="00E0307A" w:rsidRPr="00C12685">
        <w:rPr>
          <w:rFonts w:cs="Arial"/>
        </w:rPr>
        <w:t>достави:</w:t>
      </w:r>
    </w:p>
    <w:p w:rsidR="00E0307A" w:rsidRPr="00E0307A" w:rsidRDefault="00E0307A" w:rsidP="00E0307A">
      <w:pPr>
        <w:rPr>
          <w:rFonts w:cs="Arial"/>
        </w:rPr>
      </w:pPr>
      <w:r>
        <w:rPr>
          <w:rFonts w:cs="Arial"/>
          <w:color w:val="00B0F0"/>
          <w:sz w:val="24"/>
          <w:szCs w:val="24"/>
        </w:rPr>
        <w:t xml:space="preserve">- </w:t>
      </w:r>
      <w:r w:rsidRPr="00C12685">
        <w:rPr>
          <w:rFonts w:cs="Arial"/>
          <w:b/>
        </w:rPr>
        <w:t>Банкарску гаранцију за отклањање недостатака у  гарантном року</w:t>
      </w:r>
      <w:r w:rsidRPr="00E0307A">
        <w:rPr>
          <w:rFonts w:cs="Arial"/>
        </w:rPr>
        <w:t xml:space="preserve">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E0307A" w:rsidRPr="00E0307A" w:rsidRDefault="00E0307A" w:rsidP="00E0307A">
      <w:pPr>
        <w:rPr>
          <w:rFonts w:cs="Arial"/>
        </w:rPr>
      </w:pPr>
      <w:r w:rsidRPr="00E0307A">
        <w:rPr>
          <w:rFonts w:cs="Arial"/>
        </w:rPr>
        <w:t>Банкарска гаранција за отклањање недостатака у гарантном року, доставља се  у тренутку примопредаје</w:t>
      </w:r>
      <w:r w:rsidR="009A5E85">
        <w:rPr>
          <w:rFonts w:cs="Arial"/>
          <w:lang w:val="sr-Cyrl-RS"/>
        </w:rPr>
        <w:t xml:space="preserve"> предмета ЈН. </w:t>
      </w:r>
      <w:r w:rsidRPr="00E0307A">
        <w:rPr>
          <w:rFonts w:cs="Arial"/>
        </w:rPr>
        <w:t>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E0307A" w:rsidRPr="00E0307A" w:rsidRDefault="00E0307A" w:rsidP="00E0307A">
      <w:pPr>
        <w:rPr>
          <w:rFonts w:cs="Arial"/>
        </w:rPr>
      </w:pPr>
      <w:r w:rsidRPr="00E0307A">
        <w:rPr>
          <w:rFonts w:cs="Arial"/>
        </w:rPr>
        <w:t>Достављена банкарска гаранција  не може да садржи додатне услове за исплату, краћи рок и мањи износ.</w:t>
      </w:r>
    </w:p>
    <w:p w:rsidR="00E0307A" w:rsidRPr="00E0307A" w:rsidRDefault="00E0307A" w:rsidP="00E0307A">
      <w:pPr>
        <w:rPr>
          <w:rFonts w:cs="Arial"/>
        </w:rPr>
      </w:pPr>
      <w:r w:rsidRPr="00E0307A">
        <w:rPr>
          <w:rFonts w:cs="Arial"/>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E0307A" w:rsidRDefault="00E0307A" w:rsidP="00E0307A">
      <w:pPr>
        <w:rPr>
          <w:rFonts w:cs="Arial"/>
          <w:lang w:val="sr-Cyrl-RS"/>
        </w:rPr>
      </w:pPr>
      <w:proofErr w:type="gramStart"/>
      <w:r w:rsidRPr="00E0307A">
        <w:rPr>
          <w:rFonts w:cs="Arial"/>
        </w:rPr>
        <w:lastRenderedPageBreak/>
        <w:t>Понуђач може поднети гаранцију стране банке само ако је тој банци додељен кредитни рејтинг коме одговара најмање ниво кредитног квалитета 3 (инв</w:t>
      </w:r>
      <w:r w:rsidR="006D7A69">
        <w:rPr>
          <w:rFonts w:cs="Arial"/>
        </w:rPr>
        <w:t>естициони ранг).</w:t>
      </w:r>
      <w:proofErr w:type="gramEnd"/>
      <w:r w:rsidR="006D7A69">
        <w:rPr>
          <w:rFonts w:cs="Arial"/>
        </w:rPr>
        <w:t xml:space="preserve"> </w:t>
      </w:r>
    </w:p>
    <w:p w:rsidR="00E0307A" w:rsidRPr="00B14A3C" w:rsidRDefault="00E0307A" w:rsidP="00765DB9">
      <w:pPr>
        <w:tabs>
          <w:tab w:val="left" w:pos="567"/>
        </w:tabs>
        <w:spacing w:before="0"/>
        <w:rPr>
          <w:rFonts w:cs="Arial"/>
          <w:lang w:val="sr-Cyrl-RS"/>
        </w:rPr>
      </w:pPr>
    </w:p>
    <w:p w:rsidR="00765DB9" w:rsidRPr="00765DB9" w:rsidRDefault="00765DB9" w:rsidP="00765DB9">
      <w:pPr>
        <w:tabs>
          <w:tab w:val="left" w:pos="567"/>
        </w:tabs>
        <w:spacing w:before="0"/>
        <w:rPr>
          <w:rFonts w:cs="Arial"/>
          <w:b/>
        </w:rPr>
      </w:pPr>
      <w:r w:rsidRPr="00984410">
        <w:rPr>
          <w:rFonts w:cs="Arial"/>
          <w:b/>
        </w:rPr>
        <w:t>ИЗВРШИОЦИ</w:t>
      </w:r>
      <w:r w:rsidRPr="00765DB9">
        <w:rPr>
          <w:rFonts w:cs="Arial"/>
          <w:b/>
        </w:rPr>
        <w:tab/>
      </w:r>
    </w:p>
    <w:p w:rsidR="00765DB9" w:rsidRPr="00765DB9" w:rsidRDefault="00765DB9" w:rsidP="00765DB9">
      <w:pPr>
        <w:tabs>
          <w:tab w:val="left" w:pos="567"/>
        </w:tabs>
        <w:spacing w:before="0"/>
        <w:jc w:val="center"/>
        <w:rPr>
          <w:rFonts w:cs="Arial"/>
        </w:rPr>
      </w:pPr>
      <w:proofErr w:type="gramStart"/>
      <w:r w:rsidRPr="00765DB9">
        <w:rPr>
          <w:rFonts w:cs="Arial"/>
          <w:b/>
        </w:rPr>
        <w:t xml:space="preserve">Члан </w:t>
      </w:r>
      <w:r w:rsidR="0075253A">
        <w:rPr>
          <w:rFonts w:cs="Arial"/>
          <w:b/>
          <w:lang w:val="sr-Cyrl-RS"/>
        </w:rPr>
        <w:t>7</w:t>
      </w:r>
      <w:r w:rsidRPr="00765DB9">
        <w:rPr>
          <w:rFonts w:cs="Arial"/>
        </w:rPr>
        <w:t>.</w:t>
      </w:r>
      <w:proofErr w:type="gramEnd"/>
    </w:p>
    <w:p w:rsidR="00765DB9" w:rsidRPr="00765DB9" w:rsidRDefault="00765DB9" w:rsidP="00765DB9">
      <w:pPr>
        <w:tabs>
          <w:tab w:val="left" w:pos="567"/>
        </w:tabs>
        <w:spacing w:before="0"/>
        <w:rPr>
          <w:rFonts w:cs="Arial"/>
        </w:rPr>
      </w:pPr>
      <w:r w:rsidRPr="00765DB9">
        <w:rPr>
          <w:rFonts w:cs="Arial"/>
        </w:rPr>
        <w:t>Извршиоци су ангажована лица од стране Пружаоца услуге.</w:t>
      </w:r>
    </w:p>
    <w:p w:rsidR="00765DB9" w:rsidRDefault="00765DB9" w:rsidP="00765DB9">
      <w:pPr>
        <w:tabs>
          <w:tab w:val="left" w:pos="567"/>
        </w:tabs>
        <w:spacing w:before="0"/>
        <w:rPr>
          <w:rFonts w:cs="Arial"/>
        </w:rPr>
      </w:pPr>
      <w:r w:rsidRPr="00765DB9">
        <w:rPr>
          <w:rFonts w:cs="Arial"/>
        </w:rPr>
        <w:t>Пружалац услуге доставља Кориснику услуге</w:t>
      </w:r>
      <w:r w:rsidR="0001401C">
        <w:rPr>
          <w:rFonts w:cs="Arial"/>
        </w:rPr>
        <w:t xml:space="preserve"> </w:t>
      </w:r>
      <w:r w:rsidRPr="00765DB9">
        <w:rPr>
          <w:rFonts w:cs="Arial"/>
        </w:rPr>
        <w:t xml:space="preserve">Списак извршилаца, са наведеним квалификацијама, </w:t>
      </w:r>
      <w:r w:rsidR="00F83FB9">
        <w:rPr>
          <w:rFonts w:cs="Arial"/>
        </w:rPr>
        <w:t>н</w:t>
      </w:r>
      <w:r w:rsidRPr="00765DB9">
        <w:rPr>
          <w:rFonts w:cs="Arial"/>
        </w:rPr>
        <w:t xml:space="preserve">а </w:t>
      </w:r>
      <w:r w:rsidR="00F83FB9">
        <w:rPr>
          <w:rFonts w:cs="Arial"/>
        </w:rPr>
        <w:t xml:space="preserve">који ће </w:t>
      </w:r>
      <w:r w:rsidRPr="00765DB9">
        <w:rPr>
          <w:rFonts w:cs="Arial"/>
        </w:rPr>
        <w:t xml:space="preserve">Корисник услуге </w:t>
      </w:r>
      <w:r w:rsidR="00F83FB9">
        <w:rPr>
          <w:rFonts w:cs="Arial"/>
        </w:rPr>
        <w:t xml:space="preserve">дати своју сагласност </w:t>
      </w:r>
      <w:r w:rsidRPr="00765DB9">
        <w:rPr>
          <w:rFonts w:cs="Arial"/>
        </w:rPr>
        <w:t>(Списак извршилаца дат је  у Прилогу 6. овог Уговора)</w:t>
      </w:r>
      <w:r w:rsidR="0001401C">
        <w:rPr>
          <w:rFonts w:cs="Arial"/>
        </w:rPr>
        <w:t>.</w:t>
      </w:r>
      <w:r w:rsidRPr="00765DB9">
        <w:rPr>
          <w:rFonts w:cs="Arial"/>
        </w:rPr>
        <w:t xml:space="preserve"> </w:t>
      </w:r>
    </w:p>
    <w:p w:rsidR="00765DB9" w:rsidRPr="00C14ED9" w:rsidRDefault="00765DB9" w:rsidP="00765DB9">
      <w:pPr>
        <w:tabs>
          <w:tab w:val="left" w:pos="567"/>
        </w:tabs>
        <w:spacing w:before="0"/>
        <w:rPr>
          <w:rFonts w:cs="Arial"/>
        </w:rPr>
      </w:pPr>
    </w:p>
    <w:p w:rsidR="00765DB9" w:rsidRPr="00765DB9" w:rsidRDefault="00765DB9" w:rsidP="00765DB9">
      <w:pPr>
        <w:tabs>
          <w:tab w:val="left" w:pos="567"/>
        </w:tabs>
        <w:spacing w:before="0"/>
        <w:jc w:val="center"/>
        <w:rPr>
          <w:rFonts w:cs="Arial"/>
        </w:rPr>
      </w:pPr>
      <w:proofErr w:type="gramStart"/>
      <w:r w:rsidRPr="00765DB9">
        <w:rPr>
          <w:rFonts w:cs="Arial"/>
          <w:b/>
        </w:rPr>
        <w:t xml:space="preserve">Члан </w:t>
      </w:r>
      <w:r w:rsidR="0075253A">
        <w:rPr>
          <w:rFonts w:cs="Arial"/>
          <w:b/>
          <w:lang w:val="sr-Cyrl-RS"/>
        </w:rPr>
        <w:t>8</w:t>
      </w:r>
      <w:r w:rsidRPr="00765DB9">
        <w:rPr>
          <w:rFonts w:cs="Arial"/>
        </w:rPr>
        <w:t>.</w:t>
      </w:r>
      <w:proofErr w:type="gramEnd"/>
    </w:p>
    <w:p w:rsidR="00765DB9" w:rsidRPr="00EB7138" w:rsidRDefault="00765DB9" w:rsidP="00765DB9">
      <w:pPr>
        <w:tabs>
          <w:tab w:val="left" w:pos="567"/>
        </w:tabs>
        <w:spacing w:before="0"/>
        <w:rPr>
          <w:rFonts w:cs="Arial"/>
        </w:rPr>
      </w:pPr>
      <w:r w:rsidRPr="00EB7138">
        <w:rPr>
          <w:rFonts w:cs="Arial"/>
        </w:rPr>
        <w:t xml:space="preserve">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 </w:t>
      </w:r>
    </w:p>
    <w:p w:rsidR="00765DB9" w:rsidRPr="00EB7138" w:rsidRDefault="00765DB9" w:rsidP="00765DB9">
      <w:pPr>
        <w:tabs>
          <w:tab w:val="left" w:pos="567"/>
        </w:tabs>
        <w:spacing w:before="0"/>
        <w:rPr>
          <w:rFonts w:cs="Arial"/>
        </w:rPr>
      </w:pPr>
      <w:r w:rsidRPr="00EB7138">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765DB9" w:rsidRPr="00EB7138" w:rsidRDefault="00765DB9" w:rsidP="00765DB9">
      <w:pPr>
        <w:tabs>
          <w:tab w:val="left" w:pos="567"/>
        </w:tabs>
        <w:spacing w:before="0"/>
        <w:rPr>
          <w:rFonts w:cs="Arial"/>
        </w:rPr>
      </w:pPr>
    </w:p>
    <w:p w:rsidR="00765DB9" w:rsidRPr="00EB7138" w:rsidRDefault="00765DB9" w:rsidP="00765DB9">
      <w:pPr>
        <w:tabs>
          <w:tab w:val="left" w:pos="567"/>
        </w:tabs>
        <w:spacing w:before="0"/>
        <w:jc w:val="center"/>
        <w:rPr>
          <w:rFonts w:cs="Arial"/>
        </w:rPr>
      </w:pPr>
      <w:proofErr w:type="gramStart"/>
      <w:r w:rsidRPr="00EB7138">
        <w:rPr>
          <w:rFonts w:cs="Arial"/>
          <w:b/>
        </w:rPr>
        <w:t xml:space="preserve">Члан </w:t>
      </w:r>
      <w:r w:rsidR="0075253A">
        <w:rPr>
          <w:rFonts w:cs="Arial"/>
          <w:b/>
          <w:lang w:val="sr-Cyrl-RS"/>
        </w:rPr>
        <w:t>9</w:t>
      </w:r>
      <w:r w:rsidRPr="00EB7138">
        <w:rPr>
          <w:rFonts w:cs="Arial"/>
        </w:rPr>
        <w:t>.</w:t>
      </w:r>
      <w:proofErr w:type="gramEnd"/>
    </w:p>
    <w:p w:rsidR="00765DB9" w:rsidRPr="00EB7138" w:rsidRDefault="00765DB9" w:rsidP="00765DB9">
      <w:pPr>
        <w:tabs>
          <w:tab w:val="left" w:pos="567"/>
        </w:tabs>
        <w:spacing w:before="0"/>
        <w:rPr>
          <w:rFonts w:cs="Arial"/>
        </w:rPr>
      </w:pPr>
      <w:r w:rsidRPr="00EB7138">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765DB9" w:rsidRPr="00EB7138" w:rsidRDefault="00765DB9" w:rsidP="00765DB9">
      <w:pPr>
        <w:tabs>
          <w:tab w:val="left" w:pos="567"/>
        </w:tabs>
        <w:spacing w:before="0"/>
        <w:rPr>
          <w:rFonts w:cs="Arial"/>
        </w:rPr>
      </w:pPr>
      <w:r w:rsidRPr="00EB7138">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765DB9" w:rsidRPr="003C5807"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color w:val="00B0F0"/>
        </w:rPr>
      </w:pPr>
      <w:r w:rsidRPr="003C5807">
        <w:rPr>
          <w:rFonts w:cs="Arial"/>
        </w:rPr>
        <w:t>Осигурања из става 1. овог члана, трајаће до завршетка пружања и/или извршења</w:t>
      </w:r>
      <w:r w:rsidRPr="00765DB9">
        <w:rPr>
          <w:rFonts w:cs="Arial"/>
          <w:color w:val="00B0F0"/>
        </w:rPr>
        <w:t xml:space="preserve"> </w:t>
      </w:r>
      <w:r w:rsidRPr="003C5807">
        <w:rPr>
          <w:rFonts w:cs="Arial"/>
        </w:rPr>
        <w:t>Услуга које су предмет овог Уговора.</w:t>
      </w:r>
    </w:p>
    <w:p w:rsidR="00C12685" w:rsidRPr="00C14ED9" w:rsidRDefault="00C12685"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 xml:space="preserve">ЗАКЉУЧИВАЊЕ И СТУПАЊЕ НА СНАГУ </w:t>
      </w:r>
    </w:p>
    <w:p w:rsidR="00765DB9" w:rsidRPr="00765DB9" w:rsidRDefault="00765DB9" w:rsidP="00765DB9">
      <w:pPr>
        <w:tabs>
          <w:tab w:val="left" w:pos="567"/>
        </w:tabs>
        <w:spacing w:before="0"/>
        <w:jc w:val="center"/>
        <w:rPr>
          <w:rFonts w:cs="Arial"/>
        </w:rPr>
      </w:pPr>
      <w:proofErr w:type="gramStart"/>
      <w:r w:rsidRPr="00765DB9">
        <w:rPr>
          <w:rFonts w:cs="Arial"/>
          <w:b/>
        </w:rPr>
        <w:t xml:space="preserve">Члан </w:t>
      </w:r>
      <w:r w:rsidR="0075253A">
        <w:rPr>
          <w:rFonts w:cs="Arial"/>
          <w:b/>
          <w:lang w:val="sr-Cyrl-RS"/>
        </w:rPr>
        <w:t>10</w:t>
      </w:r>
      <w:r w:rsidRPr="00765DB9">
        <w:rPr>
          <w:rFonts w:cs="Arial"/>
        </w:rPr>
        <w:t>.</w:t>
      </w:r>
      <w:proofErr w:type="gramEnd"/>
    </w:p>
    <w:p w:rsidR="00765DB9" w:rsidRPr="00765DB9" w:rsidRDefault="00765DB9" w:rsidP="00765DB9">
      <w:pPr>
        <w:tabs>
          <w:tab w:val="left" w:pos="567"/>
        </w:tabs>
        <w:spacing w:before="0"/>
        <w:rPr>
          <w:rFonts w:cs="Arial"/>
        </w:rPr>
      </w:pPr>
      <w:r w:rsidRPr="00765DB9">
        <w:rPr>
          <w:rFonts w:cs="Arial"/>
        </w:rPr>
        <w:t>Овај Уговор сматра се закљученим када га потпишу овлашћени представници Уговорних страна.</w:t>
      </w:r>
    </w:p>
    <w:p w:rsidR="00765DB9" w:rsidRPr="0000538C" w:rsidRDefault="00765DB9" w:rsidP="00765DB9">
      <w:pPr>
        <w:tabs>
          <w:tab w:val="left" w:pos="567"/>
        </w:tabs>
        <w:spacing w:before="0"/>
        <w:rPr>
          <w:rFonts w:cs="Arial"/>
        </w:rPr>
      </w:pPr>
      <w:r w:rsidRPr="00765DB9">
        <w:rPr>
          <w:rFonts w:cs="Arial"/>
        </w:rPr>
        <w:t>Овај Уговор ступа на снагу</w:t>
      </w:r>
      <w:r w:rsidR="0000538C">
        <w:rPr>
          <w:rFonts w:cs="Arial"/>
        </w:rPr>
        <w:t xml:space="preserve">, након потписивања, </w:t>
      </w:r>
      <w:r w:rsidRPr="00765DB9">
        <w:rPr>
          <w:rFonts w:cs="Arial"/>
        </w:rPr>
        <w:t xml:space="preserve"> када Пружалац услуге у складу са роковима из члана </w:t>
      </w:r>
      <w:r w:rsidR="009A5E85">
        <w:rPr>
          <w:rFonts w:cs="Arial"/>
          <w:lang w:val="sr-Cyrl-RS"/>
        </w:rPr>
        <w:t>5</w:t>
      </w:r>
      <w:r w:rsidR="0000538C">
        <w:rPr>
          <w:rFonts w:cs="Arial"/>
        </w:rPr>
        <w:t xml:space="preserve"> </w:t>
      </w:r>
      <w:r w:rsidRPr="00765DB9">
        <w:rPr>
          <w:rFonts w:cs="Arial"/>
        </w:rPr>
        <w:t>овог Уговора достави средстава финансијског обезбеђења</w:t>
      </w:r>
      <w:r w:rsidR="0000538C">
        <w:rPr>
          <w:rFonts w:cs="Arial"/>
        </w:rPr>
        <w:t>.</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jc w:val="center"/>
        <w:rPr>
          <w:rFonts w:cs="Arial"/>
        </w:rPr>
      </w:pPr>
      <w:proofErr w:type="gramStart"/>
      <w:r w:rsidRPr="00765DB9">
        <w:rPr>
          <w:rFonts w:cs="Arial"/>
          <w:b/>
        </w:rPr>
        <w:t xml:space="preserve">Члан </w:t>
      </w:r>
      <w:r w:rsidR="004241DD">
        <w:rPr>
          <w:rFonts w:cs="Arial"/>
          <w:b/>
        </w:rPr>
        <w:t>1</w:t>
      </w:r>
      <w:r w:rsidR="0075253A">
        <w:rPr>
          <w:rFonts w:cs="Arial"/>
          <w:b/>
          <w:lang w:val="sr-Cyrl-RS"/>
        </w:rPr>
        <w:t>1</w:t>
      </w:r>
      <w:r w:rsidRPr="00765DB9">
        <w:rPr>
          <w:rFonts w:cs="Arial"/>
        </w:rPr>
        <w:t>.</w:t>
      </w:r>
      <w:proofErr w:type="gramEnd"/>
    </w:p>
    <w:p w:rsidR="00765DB9" w:rsidRPr="00166895" w:rsidRDefault="00765DB9" w:rsidP="00765DB9">
      <w:pPr>
        <w:tabs>
          <w:tab w:val="left" w:pos="567"/>
        </w:tabs>
        <w:spacing w:before="0"/>
        <w:rPr>
          <w:rFonts w:cs="Arial"/>
        </w:rPr>
      </w:pPr>
      <w:r w:rsidRPr="00166895">
        <w:rPr>
          <w:rFonts w:cs="Arial"/>
        </w:rPr>
        <w:t xml:space="preserve">Овај Уговор се закључује </w:t>
      </w:r>
      <w:r w:rsidRPr="00B14A3C">
        <w:rPr>
          <w:rFonts w:cs="Arial"/>
        </w:rPr>
        <w:t xml:space="preserve">за период од </w:t>
      </w:r>
      <w:r w:rsidR="0075253A" w:rsidRPr="00B14A3C">
        <w:rPr>
          <w:rFonts w:cs="Arial"/>
          <w:lang w:val="sr-Cyrl-RS"/>
        </w:rPr>
        <w:t>24</w:t>
      </w:r>
      <w:r w:rsidRPr="00B14A3C">
        <w:rPr>
          <w:rFonts w:cs="Arial"/>
        </w:rPr>
        <w:t xml:space="preserve"> (словима:</w:t>
      </w:r>
      <w:r w:rsidR="0075253A" w:rsidRPr="00B14A3C">
        <w:rPr>
          <w:rFonts w:cs="Arial"/>
        </w:rPr>
        <w:t xml:space="preserve"> два</w:t>
      </w:r>
      <w:r w:rsidR="00B14A3C" w:rsidRPr="00B14A3C">
        <w:rPr>
          <w:rFonts w:cs="Arial"/>
          <w:lang w:val="sr-Cyrl-RS"/>
        </w:rPr>
        <w:t>десетче</w:t>
      </w:r>
      <w:r w:rsidR="0075253A" w:rsidRPr="00B14A3C">
        <w:rPr>
          <w:rFonts w:cs="Arial"/>
          <w:lang w:val="sr-Cyrl-RS"/>
        </w:rPr>
        <w:t>тири</w:t>
      </w:r>
      <w:r w:rsidRPr="00B14A3C">
        <w:rPr>
          <w:rFonts w:cs="Arial"/>
        </w:rPr>
        <w:t>)</w:t>
      </w:r>
      <w:r w:rsidR="0075253A" w:rsidRPr="00B14A3C">
        <w:rPr>
          <w:rFonts w:cs="Arial"/>
        </w:rPr>
        <w:t xml:space="preserve"> месец</w:t>
      </w:r>
      <w:r w:rsidR="0075253A" w:rsidRPr="00B14A3C">
        <w:rPr>
          <w:rFonts w:cs="Arial"/>
          <w:lang w:val="sr-Cyrl-RS"/>
        </w:rPr>
        <w:t>а</w:t>
      </w:r>
      <w:r w:rsidRPr="00B14A3C">
        <w:rPr>
          <w:rFonts w:cs="Arial"/>
        </w:rPr>
        <w:t>, односно</w:t>
      </w:r>
      <w:r w:rsidRPr="00166895">
        <w:rPr>
          <w:rFonts w:cs="Arial"/>
        </w:rPr>
        <w:t xml:space="preserve"> до обостраног испуњења уговорених обавеза или до исцрпљења уговореног износа из члана 2. овог Уговора.</w:t>
      </w:r>
    </w:p>
    <w:p w:rsidR="00765DB9" w:rsidRPr="00B14A3C" w:rsidRDefault="00765DB9" w:rsidP="00765DB9">
      <w:pPr>
        <w:tabs>
          <w:tab w:val="left" w:pos="567"/>
        </w:tabs>
        <w:spacing w:before="0"/>
        <w:rPr>
          <w:rFonts w:cs="Arial"/>
        </w:rPr>
      </w:pPr>
      <w:r w:rsidRPr="00B14A3C">
        <w:rPr>
          <w:rFonts w:cs="Arial"/>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765DB9" w:rsidRPr="00216A6F" w:rsidRDefault="00765DB9" w:rsidP="00765DB9">
      <w:pPr>
        <w:tabs>
          <w:tab w:val="left" w:pos="567"/>
        </w:tabs>
        <w:spacing w:before="0"/>
        <w:rPr>
          <w:rFonts w:cs="Arial"/>
          <w:color w:val="00B0F0"/>
          <w:lang w:val="sr-Cyrl-RS"/>
        </w:rPr>
      </w:pPr>
    </w:p>
    <w:p w:rsidR="00765DB9" w:rsidRPr="00765DB9" w:rsidRDefault="00765DB9" w:rsidP="00765DB9">
      <w:pPr>
        <w:tabs>
          <w:tab w:val="left" w:pos="567"/>
        </w:tabs>
        <w:spacing w:before="0"/>
        <w:jc w:val="center"/>
        <w:rPr>
          <w:rFonts w:cs="Arial"/>
        </w:rPr>
      </w:pPr>
      <w:proofErr w:type="gramStart"/>
      <w:r w:rsidRPr="00765DB9">
        <w:rPr>
          <w:rFonts w:cs="Arial"/>
          <w:b/>
        </w:rPr>
        <w:t xml:space="preserve">Члан </w:t>
      </w:r>
      <w:r w:rsidR="00E5716C">
        <w:rPr>
          <w:rFonts w:cs="Arial"/>
          <w:b/>
        </w:rPr>
        <w:t>1</w:t>
      </w:r>
      <w:r w:rsidR="0075253A">
        <w:rPr>
          <w:rFonts w:cs="Arial"/>
          <w:b/>
          <w:lang w:val="sr-Cyrl-RS"/>
        </w:rPr>
        <w:t>2</w:t>
      </w:r>
      <w:r w:rsidRPr="00765DB9">
        <w:rPr>
          <w:rFonts w:cs="Arial"/>
        </w:rPr>
        <w:t>.</w:t>
      </w:r>
      <w:proofErr w:type="gramEnd"/>
    </w:p>
    <w:p w:rsidR="00765DB9" w:rsidRPr="00765DB9" w:rsidRDefault="00765DB9" w:rsidP="00765DB9">
      <w:pPr>
        <w:tabs>
          <w:tab w:val="left" w:pos="567"/>
        </w:tabs>
        <w:spacing w:before="0"/>
        <w:rPr>
          <w:rFonts w:cs="Arial"/>
        </w:rPr>
      </w:pPr>
      <w:r w:rsidRPr="00AA35C4">
        <w:rPr>
          <w:rFonts w:cs="Arial"/>
        </w:rPr>
        <w:t xml:space="preserve">Овај Уговор и његови Прилози  </w:t>
      </w:r>
      <w:r w:rsidR="00B14A3C" w:rsidRPr="00B14A3C">
        <w:rPr>
          <w:rFonts w:cs="Arial"/>
        </w:rPr>
        <w:t xml:space="preserve">од 1 до </w:t>
      </w:r>
      <w:r w:rsidR="00B14A3C" w:rsidRPr="00B14A3C">
        <w:rPr>
          <w:rFonts w:cs="Arial"/>
          <w:lang w:val="sr-Cyrl-RS"/>
        </w:rPr>
        <w:t>7</w:t>
      </w:r>
      <w:r w:rsidRPr="00B14A3C">
        <w:rPr>
          <w:rFonts w:cs="Arial"/>
        </w:rPr>
        <w:t xml:space="preserve"> из члана</w:t>
      </w:r>
      <w:r w:rsidR="009A5E85" w:rsidRPr="00B14A3C">
        <w:rPr>
          <w:rFonts w:cs="Arial"/>
        </w:rPr>
        <w:t xml:space="preserve"> </w:t>
      </w:r>
      <w:r w:rsidR="00B14A3C" w:rsidRPr="00B14A3C">
        <w:rPr>
          <w:rFonts w:cs="Arial"/>
          <w:lang w:val="sr-Cyrl-RS"/>
        </w:rPr>
        <w:t>28</w:t>
      </w:r>
      <w:r w:rsidRPr="00B14A3C">
        <w:rPr>
          <w:rFonts w:cs="Arial"/>
        </w:rPr>
        <w:t xml:space="preserve"> овог Уговора,</w:t>
      </w:r>
      <w:r w:rsidRPr="00AA35C4">
        <w:rPr>
          <w:rFonts w:cs="Arial"/>
        </w:rPr>
        <w:t xml:space="preserve"> сачињени су на српском језику.</w:t>
      </w:r>
      <w:r w:rsidRPr="00765DB9">
        <w:rPr>
          <w:rFonts w:cs="Arial"/>
        </w:rPr>
        <w:t xml:space="preserve"> </w:t>
      </w:r>
    </w:p>
    <w:p w:rsidR="00765DB9" w:rsidRPr="00765DB9" w:rsidRDefault="00765DB9" w:rsidP="00765DB9">
      <w:pPr>
        <w:tabs>
          <w:tab w:val="left" w:pos="567"/>
        </w:tabs>
        <w:spacing w:before="0"/>
        <w:rPr>
          <w:rFonts w:cs="Arial"/>
        </w:rPr>
      </w:pPr>
      <w:r w:rsidRPr="00765DB9">
        <w:rPr>
          <w:rFonts w:cs="Arial"/>
        </w:rPr>
        <w:t>На овај Уговор примењују се закони Републике Србије.</w:t>
      </w:r>
    </w:p>
    <w:p w:rsidR="00765DB9" w:rsidRPr="00765DB9" w:rsidRDefault="00765DB9" w:rsidP="00765DB9">
      <w:pPr>
        <w:tabs>
          <w:tab w:val="left" w:pos="567"/>
        </w:tabs>
        <w:spacing w:before="0"/>
        <w:rPr>
          <w:rFonts w:cs="Arial"/>
        </w:rPr>
      </w:pPr>
      <w:r w:rsidRPr="00765DB9">
        <w:rPr>
          <w:rFonts w:cs="Arial"/>
        </w:rPr>
        <w:t xml:space="preserve">У случају спора меродавно право је право Републике Србије, а поступак се води на српском језику. </w:t>
      </w:r>
    </w:p>
    <w:p w:rsidR="00765DB9" w:rsidRDefault="00765DB9" w:rsidP="00765DB9">
      <w:pPr>
        <w:tabs>
          <w:tab w:val="left" w:pos="567"/>
        </w:tabs>
        <w:spacing w:before="0"/>
        <w:rPr>
          <w:rFonts w:cs="Arial"/>
        </w:rPr>
      </w:pPr>
    </w:p>
    <w:p w:rsidR="003C0D43" w:rsidRDefault="003C0D43" w:rsidP="00765DB9">
      <w:pPr>
        <w:tabs>
          <w:tab w:val="left" w:pos="567"/>
        </w:tabs>
        <w:spacing w:before="0"/>
        <w:rPr>
          <w:rFonts w:cs="Arial"/>
        </w:rPr>
      </w:pPr>
    </w:p>
    <w:p w:rsidR="003C0D43" w:rsidRPr="00765DB9" w:rsidRDefault="003C0D43"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lastRenderedPageBreak/>
        <w:t>ОВЛАШЋЕНИ ПРЕДСТАВНИЦИ ЗА ПРАЋЕЊЕ УГОВОРА</w:t>
      </w:r>
    </w:p>
    <w:p w:rsidR="00765DB9" w:rsidRPr="00765DB9" w:rsidRDefault="00765DB9" w:rsidP="00765DB9">
      <w:pPr>
        <w:tabs>
          <w:tab w:val="left" w:pos="567"/>
        </w:tabs>
        <w:spacing w:before="0"/>
        <w:jc w:val="center"/>
        <w:rPr>
          <w:rFonts w:cs="Arial"/>
        </w:rPr>
      </w:pPr>
      <w:proofErr w:type="gramStart"/>
      <w:r w:rsidRPr="00765DB9">
        <w:rPr>
          <w:rFonts w:cs="Arial"/>
          <w:b/>
        </w:rPr>
        <w:t xml:space="preserve">Члан </w:t>
      </w:r>
      <w:r w:rsidR="003A1440">
        <w:rPr>
          <w:rFonts w:cs="Arial"/>
          <w:b/>
        </w:rPr>
        <w:t>1</w:t>
      </w:r>
      <w:r w:rsidR="005F4348">
        <w:rPr>
          <w:rFonts w:cs="Arial"/>
          <w:b/>
          <w:lang w:val="sr-Cyrl-RS"/>
        </w:rPr>
        <w:t>3</w:t>
      </w:r>
      <w:r w:rsidRPr="00765DB9">
        <w:rPr>
          <w:rFonts w:cs="Arial"/>
        </w:rPr>
        <w:t>.</w:t>
      </w:r>
      <w:proofErr w:type="gramEnd"/>
    </w:p>
    <w:p w:rsidR="00765DB9" w:rsidRPr="00765DB9" w:rsidRDefault="009A60F9" w:rsidP="009A60F9">
      <w:pPr>
        <w:tabs>
          <w:tab w:val="left" w:pos="567"/>
        </w:tabs>
        <w:spacing w:before="0"/>
        <w:rPr>
          <w:rFonts w:cs="Arial"/>
        </w:rPr>
      </w:pPr>
      <w:r w:rsidRPr="003A1440">
        <w:rPr>
          <w:rFonts w:cs="Arial"/>
        </w:rPr>
        <w:t xml:space="preserve">Обе уговорне стране ће писаним путем у року од 10 (десет) дана од потпиивања уговора, одредити овлашћене представнике за праћење реализације </w:t>
      </w:r>
      <w:r w:rsidR="00E5716C" w:rsidRPr="003A1440">
        <w:rPr>
          <w:rFonts w:cs="Arial"/>
        </w:rPr>
        <w:t>у</w:t>
      </w:r>
      <w:r w:rsidRPr="003A1440">
        <w:rPr>
          <w:rFonts w:cs="Arial"/>
        </w:rPr>
        <w:t>слуге из члана 1. овог Уговора.</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 xml:space="preserve">КВАЛИТАТИВНИ И КВАНТИТАТИВНИ ПРИЈЕМ </w:t>
      </w:r>
    </w:p>
    <w:p w:rsidR="00765DB9" w:rsidRPr="00765DB9" w:rsidRDefault="00765DB9" w:rsidP="00765DB9">
      <w:pPr>
        <w:tabs>
          <w:tab w:val="left" w:pos="567"/>
        </w:tabs>
        <w:spacing w:before="0"/>
        <w:jc w:val="center"/>
        <w:rPr>
          <w:rFonts w:cs="Arial"/>
        </w:rPr>
      </w:pPr>
      <w:proofErr w:type="gramStart"/>
      <w:r w:rsidRPr="00765DB9">
        <w:rPr>
          <w:rFonts w:cs="Arial"/>
          <w:b/>
        </w:rPr>
        <w:t xml:space="preserve">Члан </w:t>
      </w:r>
      <w:r w:rsidR="00C14ED9">
        <w:rPr>
          <w:rFonts w:cs="Arial"/>
          <w:b/>
        </w:rPr>
        <w:t>1</w:t>
      </w:r>
      <w:r w:rsidR="005F4348">
        <w:rPr>
          <w:rFonts w:cs="Arial"/>
          <w:b/>
          <w:lang w:val="sr-Cyrl-RS"/>
        </w:rPr>
        <w:t>4</w:t>
      </w:r>
      <w:r w:rsidRPr="00765DB9">
        <w:rPr>
          <w:rFonts w:cs="Arial"/>
        </w:rPr>
        <w:t>.</w:t>
      </w:r>
      <w:proofErr w:type="gramEnd"/>
    </w:p>
    <w:p w:rsidR="00765DB9" w:rsidRPr="00AA35C4" w:rsidRDefault="00E5716C" w:rsidP="00AA35C4">
      <w:pPr>
        <w:ind w:left="30" w:right="284"/>
        <w:rPr>
          <w:rFonts w:eastAsia="TimesNewRomanPS-BoldMT" w:cs="Arial"/>
          <w:lang w:val="sr-Cyrl-RS"/>
        </w:rPr>
      </w:pPr>
      <w:r w:rsidRPr="00F33E3A">
        <w:rPr>
          <w:rFonts w:cs="Arial"/>
        </w:rPr>
        <w:t>Квалитативни и к</w:t>
      </w:r>
      <w:r w:rsidR="00765DB9" w:rsidRPr="00F33E3A">
        <w:rPr>
          <w:rFonts w:cs="Arial"/>
        </w:rPr>
        <w:t>вантитативни и пријем Услуге врши се приликом пружања Услуге у присуству овлашћених п</w:t>
      </w:r>
      <w:r w:rsidR="00AA35C4">
        <w:rPr>
          <w:rFonts w:cs="Arial"/>
        </w:rPr>
        <w:t>редставника за праћење Уговора,</w:t>
      </w:r>
      <w:r w:rsidR="00AA35C4" w:rsidRPr="00AA35C4">
        <w:rPr>
          <w:rFonts w:cs="Arial"/>
        </w:rPr>
        <w:t xml:space="preserve"> </w:t>
      </w:r>
      <w:r w:rsidR="00AA35C4">
        <w:rPr>
          <w:rFonts w:cs="Arial"/>
          <w:lang w:val="sr-Cyrl-RS"/>
        </w:rPr>
        <w:t>(</w:t>
      </w:r>
      <w:r w:rsidR="00AA35C4" w:rsidRPr="009A71ED">
        <w:rPr>
          <w:rFonts w:cs="Arial"/>
          <w:sz w:val="20"/>
          <w:szCs w:val="20"/>
        </w:rPr>
        <w:t>на паритету</w:t>
      </w:r>
      <w:r w:rsidR="00AA35C4" w:rsidRPr="009A71ED">
        <w:rPr>
          <w:rFonts w:eastAsia="TimesNewRomanPSMT" w:cs="Arial"/>
          <w:bCs/>
          <w:color w:val="000000"/>
          <w:sz w:val="20"/>
          <w:szCs w:val="20"/>
          <w:lang w:val="sr-Latn-RS"/>
        </w:rPr>
        <w:t xml:space="preserve"> ф-ко (магацин) огранак ТЕНТ </w:t>
      </w:r>
      <w:r w:rsidR="009A71ED">
        <w:rPr>
          <w:rFonts w:eastAsia="TimesNewRomanPSMT" w:cs="Arial"/>
          <w:bCs/>
          <w:color w:val="000000"/>
          <w:sz w:val="20"/>
          <w:szCs w:val="20"/>
          <w:lang w:val="sr-Cyrl-RS"/>
        </w:rPr>
        <w:t xml:space="preserve">/ </w:t>
      </w:r>
      <w:r w:rsidR="00AA35C4" w:rsidRPr="009A71ED">
        <w:rPr>
          <w:rFonts w:eastAsia="TimesNewRomanPSMT" w:cs="Arial"/>
          <w:bCs/>
          <w:color w:val="000000"/>
          <w:sz w:val="20"/>
          <w:szCs w:val="20"/>
          <w:lang w:val="sr-Latn-RS"/>
        </w:rPr>
        <w:t xml:space="preserve">односно DAP TENT </w:t>
      </w:r>
      <w:r w:rsidR="00AA35C4" w:rsidRPr="009A71ED">
        <w:rPr>
          <w:rFonts w:eastAsia="TimesNewRomanPSMT" w:cs="Arial"/>
          <w:bCs/>
          <w:color w:val="000000"/>
          <w:sz w:val="20"/>
          <w:szCs w:val="20"/>
          <w:lang w:val="sr-Cyrl-RS"/>
        </w:rPr>
        <w:t>А</w:t>
      </w:r>
      <w:r w:rsidR="00AA35C4" w:rsidRPr="009A71ED">
        <w:rPr>
          <w:rFonts w:eastAsia="TimesNewRomanPSMT" w:cs="Arial"/>
          <w:bCs/>
          <w:color w:val="000000"/>
          <w:sz w:val="20"/>
          <w:szCs w:val="20"/>
          <w:lang w:val="sr-Latn-RS"/>
        </w:rPr>
        <w:t xml:space="preserve"> Incoterms 2010 за стране понуђаче /локација ТЕНТ </w:t>
      </w:r>
      <w:r w:rsidR="00AA35C4" w:rsidRPr="009A71ED">
        <w:rPr>
          <w:rFonts w:eastAsia="TimesNewRomanPSMT" w:cs="Arial"/>
          <w:bCs/>
          <w:color w:val="000000"/>
          <w:sz w:val="20"/>
          <w:szCs w:val="20"/>
          <w:lang w:val="sr-Cyrl-RS"/>
        </w:rPr>
        <w:t>А)</w:t>
      </w:r>
      <w:r w:rsidR="009A71ED">
        <w:rPr>
          <w:rFonts w:eastAsia="TimesNewRomanPSMT" w:cs="Arial"/>
          <w:bCs/>
          <w:color w:val="000000"/>
          <w:lang w:val="sr-Cyrl-RS"/>
        </w:rPr>
        <w:t>:</w:t>
      </w:r>
      <w:r w:rsidR="00AA35C4">
        <w:rPr>
          <w:rFonts w:eastAsia="TimesNewRomanPSMT" w:cs="Arial"/>
          <w:bCs/>
          <w:color w:val="000000"/>
          <w:lang w:val="sr-Cyrl-RS"/>
        </w:rPr>
        <w:t>_____________________________________________________</w:t>
      </w:r>
      <w:r w:rsidR="00AA35C4" w:rsidRPr="008B6D95">
        <w:rPr>
          <w:rFonts w:cs="Arial"/>
        </w:rPr>
        <w:t>.</w:t>
      </w:r>
    </w:p>
    <w:p w:rsidR="00984410" w:rsidRPr="00984410" w:rsidRDefault="00984410" w:rsidP="00765DB9">
      <w:pPr>
        <w:tabs>
          <w:tab w:val="left" w:pos="567"/>
        </w:tabs>
        <w:spacing w:before="0"/>
        <w:rPr>
          <w:rFonts w:cs="Arial"/>
          <w:lang w:val="sr-Cyrl-RS"/>
        </w:rPr>
      </w:pPr>
    </w:p>
    <w:p w:rsidR="00765DB9" w:rsidRPr="00984410" w:rsidRDefault="00765DB9" w:rsidP="00765DB9">
      <w:pPr>
        <w:tabs>
          <w:tab w:val="left" w:pos="567"/>
        </w:tabs>
        <w:spacing w:before="0"/>
        <w:rPr>
          <w:rFonts w:cs="Arial"/>
        </w:rPr>
      </w:pPr>
      <w:r w:rsidRPr="00984410">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00834216" w:rsidRPr="00984410">
        <w:rPr>
          <w:rFonts w:cs="Arial"/>
        </w:rPr>
        <w:t>7</w:t>
      </w:r>
      <w:r w:rsidRPr="00984410">
        <w:rPr>
          <w:rFonts w:cs="Arial"/>
        </w:rPr>
        <w:t xml:space="preserve"> (словима:</w:t>
      </w:r>
      <w:r w:rsidR="00834216" w:rsidRPr="00984410">
        <w:rPr>
          <w:rFonts w:cs="Arial"/>
        </w:rPr>
        <w:t xml:space="preserve"> седам</w:t>
      </w:r>
      <w:r w:rsidRPr="00984410">
        <w:rPr>
          <w:rFonts w:cs="Arial"/>
        </w:rPr>
        <w:t>) дана.</w:t>
      </w:r>
    </w:p>
    <w:p w:rsidR="00765DB9" w:rsidRPr="00765DB9" w:rsidRDefault="00765DB9" w:rsidP="00765DB9">
      <w:pPr>
        <w:tabs>
          <w:tab w:val="left" w:pos="567"/>
        </w:tabs>
        <w:spacing w:before="0"/>
        <w:rPr>
          <w:rFonts w:cs="Arial"/>
        </w:rPr>
      </w:pPr>
      <w:r w:rsidRPr="00984410">
        <w:rPr>
          <w:rFonts w:cs="Arial"/>
        </w:rPr>
        <w:t xml:space="preserve">Пружалац услуге  се обавезује да недостатке установљене од стране Корисника услуге приликом </w:t>
      </w:r>
      <w:r w:rsidR="00834216" w:rsidRPr="00984410">
        <w:rPr>
          <w:rFonts w:cs="Arial"/>
        </w:rPr>
        <w:t>квалитативног  и</w:t>
      </w:r>
      <w:r w:rsidR="00984410" w:rsidRPr="00984410">
        <w:rPr>
          <w:rFonts w:cs="Arial"/>
          <w:lang w:val="sr-Cyrl-RS"/>
        </w:rPr>
        <w:t xml:space="preserve"> </w:t>
      </w:r>
      <w:r w:rsidRPr="00984410">
        <w:rPr>
          <w:rFonts w:cs="Arial"/>
        </w:rPr>
        <w:t xml:space="preserve">квантитативног пријема отклони у року од </w:t>
      </w:r>
      <w:r w:rsidR="00834216" w:rsidRPr="00984410">
        <w:rPr>
          <w:rFonts w:cs="Arial"/>
        </w:rPr>
        <w:t>7</w:t>
      </w:r>
      <w:r w:rsidRPr="00984410">
        <w:rPr>
          <w:rFonts w:cs="Arial"/>
        </w:rPr>
        <w:t xml:space="preserve"> (словима: </w:t>
      </w:r>
      <w:r w:rsidR="00834216" w:rsidRPr="00984410">
        <w:rPr>
          <w:rFonts w:cs="Arial"/>
        </w:rPr>
        <w:t xml:space="preserve"> седам) </w:t>
      </w:r>
      <w:r w:rsidRPr="00984410">
        <w:rPr>
          <w:rFonts w:cs="Arial"/>
        </w:rPr>
        <w:t>дана од момента пријема рекламације о свом трошку.</w:t>
      </w:r>
    </w:p>
    <w:p w:rsidR="00216A6F" w:rsidRPr="00216A6F" w:rsidRDefault="00216A6F" w:rsidP="00216A6F">
      <w:pPr>
        <w:keepNext/>
        <w:tabs>
          <w:tab w:val="left" w:pos="170"/>
        </w:tabs>
        <w:spacing w:before="300" w:after="120" w:line="216" w:lineRule="auto"/>
        <w:ind w:right="-1369"/>
        <w:jc w:val="left"/>
        <w:outlineLvl w:val="0"/>
        <w:rPr>
          <w:rFonts w:cs="Arial"/>
          <w:b/>
          <w:snapToGrid w:val="0"/>
          <w:color w:val="000000"/>
          <w:lang w:val="sr-Latn-RS"/>
        </w:rPr>
      </w:pPr>
      <w:r w:rsidRPr="00216A6F">
        <w:rPr>
          <w:rFonts w:cs="Arial"/>
          <w:b/>
          <w:snapToGrid w:val="0"/>
          <w:color w:val="000000"/>
          <w:lang w:val="sr-Cyrl-CS"/>
        </w:rPr>
        <w:t xml:space="preserve">КОНТРОЛА КВАЛИТЕТА ИЗВРШЕЊА УСЛУГА </w:t>
      </w:r>
    </w:p>
    <w:p w:rsidR="00216A6F" w:rsidRPr="00216A6F" w:rsidRDefault="00216A6F" w:rsidP="00216A6F">
      <w:pPr>
        <w:spacing w:before="0" w:after="80" w:line="216" w:lineRule="auto"/>
        <w:ind w:right="-1"/>
        <w:jc w:val="center"/>
        <w:rPr>
          <w:rFonts w:cs="Arial"/>
          <w:color w:val="000000"/>
          <w:lang w:val="sr-Cyrl-CS"/>
        </w:rPr>
      </w:pPr>
      <w:r w:rsidRPr="00216A6F">
        <w:rPr>
          <w:rFonts w:cs="Arial"/>
          <w:color w:val="000000"/>
          <w:lang w:val="sr-Cyrl-CS"/>
        </w:rPr>
        <w:t>Члан 1</w:t>
      </w:r>
      <w:r>
        <w:rPr>
          <w:rFonts w:cs="Arial"/>
          <w:color w:val="000000"/>
          <w:lang w:val="sr-Cyrl-RS"/>
        </w:rPr>
        <w:t>5</w:t>
      </w:r>
      <w:r w:rsidRPr="00216A6F">
        <w:rPr>
          <w:rFonts w:cs="Arial"/>
          <w:color w:val="000000"/>
          <w:lang w:val="sr-Cyrl-CS"/>
        </w:rPr>
        <w:t>.</w:t>
      </w:r>
    </w:p>
    <w:p w:rsidR="00216A6F" w:rsidRPr="00216A6F" w:rsidRDefault="005D18A0" w:rsidP="00216A6F">
      <w:pPr>
        <w:tabs>
          <w:tab w:val="left" w:pos="2220"/>
        </w:tabs>
        <w:spacing w:before="0"/>
        <w:ind w:right="71"/>
        <w:rPr>
          <w:rFonts w:cs="Arial"/>
          <w:color w:val="000000"/>
          <w:lang w:val="sr-Cyrl-CS"/>
        </w:rPr>
      </w:pPr>
      <w:r>
        <w:rPr>
          <w:rFonts w:cs="Arial"/>
          <w:color w:val="000000"/>
          <w:lang w:val="sr-Cyrl-CS"/>
        </w:rPr>
        <w:t>Ко</w:t>
      </w:r>
      <w:r w:rsidR="00216A6F">
        <w:rPr>
          <w:rFonts w:cs="Arial"/>
          <w:color w:val="000000"/>
          <w:lang w:val="sr-Cyrl-CS"/>
        </w:rPr>
        <w:t>рисник услуге</w:t>
      </w:r>
      <w:r w:rsidR="00216A6F" w:rsidRPr="00216A6F">
        <w:rPr>
          <w:rFonts w:cs="Arial"/>
          <w:color w:val="000000"/>
          <w:lang w:val="sr-Cyrl-CS"/>
        </w:rPr>
        <w:t xml:space="preserve"> овлашћује стручно лице које ће вршити контролу квалитета извршених услуга од стране </w:t>
      </w:r>
      <w:r w:rsidR="00216A6F">
        <w:rPr>
          <w:rFonts w:cs="Arial"/>
          <w:bCs/>
          <w:color w:val="000000"/>
          <w:lang w:val="sr-Cyrl-CS"/>
        </w:rPr>
        <w:t>Пружаоца услуге</w:t>
      </w:r>
      <w:r w:rsidR="00216A6F" w:rsidRPr="00216A6F">
        <w:rPr>
          <w:rFonts w:cs="Arial"/>
          <w:color w:val="000000"/>
          <w:lang w:val="sr-Cyrl-CS"/>
        </w:rPr>
        <w:t>.</w:t>
      </w:r>
    </w:p>
    <w:p w:rsidR="00216A6F" w:rsidRPr="00216A6F" w:rsidRDefault="00216A6F" w:rsidP="00216A6F">
      <w:pPr>
        <w:spacing w:before="0"/>
        <w:ind w:right="71"/>
        <w:rPr>
          <w:rFonts w:cs="Arial"/>
          <w:color w:val="000000"/>
          <w:lang w:val="sr-Cyrl-CS"/>
        </w:rPr>
      </w:pPr>
      <w:r w:rsidRPr="00216A6F">
        <w:rPr>
          <w:rFonts w:cs="Arial"/>
          <w:color w:val="000000"/>
          <w:lang w:val="sr-Cyrl-CS"/>
        </w:rPr>
        <w:t>Уколико нема посебно овлашћеног лица, лице за контролу је одговарајући инжењер задужен за то постројење.</w:t>
      </w:r>
    </w:p>
    <w:p w:rsidR="00216A6F" w:rsidRPr="00216A6F" w:rsidRDefault="00216A6F" w:rsidP="00216A6F">
      <w:pPr>
        <w:spacing w:before="0"/>
        <w:ind w:right="71"/>
        <w:rPr>
          <w:rFonts w:cs="Arial"/>
          <w:color w:val="000000"/>
          <w:lang w:val="sr-Cyrl-CS"/>
        </w:rPr>
      </w:pPr>
      <w:r w:rsidRPr="00216A6F">
        <w:rPr>
          <w:rFonts w:cs="Arial"/>
          <w:color w:val="000000"/>
          <w:lang w:val="sr-Cyrl-CS"/>
        </w:rPr>
        <w:t xml:space="preserve">У случају да </w:t>
      </w:r>
      <w:r>
        <w:rPr>
          <w:rFonts w:cs="Arial"/>
          <w:bCs/>
          <w:color w:val="000000"/>
          <w:lang w:val="sr-Cyrl-CS"/>
        </w:rPr>
        <w:t>Пружалац услуге</w:t>
      </w:r>
      <w:r w:rsidRPr="00216A6F">
        <w:rPr>
          <w:rFonts w:cs="Arial"/>
          <w:bCs/>
          <w:color w:val="000000"/>
          <w:lang w:val="sr-Cyrl-CS"/>
        </w:rPr>
        <w:t xml:space="preserve"> </w:t>
      </w:r>
      <w:r w:rsidRPr="00216A6F">
        <w:rPr>
          <w:rFonts w:cs="Arial"/>
          <w:color w:val="000000"/>
          <w:lang w:val="sr-Cyrl-CS"/>
        </w:rPr>
        <w:t>неквалитетно обавља послове или не испуњава друге об</w:t>
      </w:r>
      <w:r>
        <w:rPr>
          <w:rFonts w:cs="Arial"/>
          <w:color w:val="000000"/>
          <w:lang w:val="sr-Cyrl-CS"/>
        </w:rPr>
        <w:t>авезе из овог Уговора, Корисник услуге</w:t>
      </w:r>
      <w:r w:rsidRPr="00216A6F">
        <w:rPr>
          <w:rFonts w:cs="Arial"/>
          <w:color w:val="000000"/>
          <w:lang w:val="sr-Cyrl-CS"/>
        </w:rPr>
        <w:t xml:space="preserve"> може умањити фактуру за одговарајућу вредност, уз претходно усаглашавање рекламације са </w:t>
      </w:r>
      <w:r>
        <w:rPr>
          <w:rFonts w:cs="Arial"/>
          <w:bCs/>
          <w:color w:val="000000"/>
          <w:lang w:val="sr-Cyrl-CS"/>
        </w:rPr>
        <w:t>Пружаоцем услуге</w:t>
      </w:r>
      <w:r w:rsidRPr="00216A6F">
        <w:rPr>
          <w:rFonts w:cs="Arial"/>
          <w:color w:val="000000"/>
          <w:lang w:val="sr-Cyrl-CS"/>
        </w:rPr>
        <w:t>.</w:t>
      </w:r>
    </w:p>
    <w:p w:rsidR="00216A6F" w:rsidRPr="00216A6F" w:rsidRDefault="00216A6F" w:rsidP="00216A6F">
      <w:pPr>
        <w:spacing w:before="0" w:after="200" w:line="276" w:lineRule="auto"/>
        <w:jc w:val="left"/>
        <w:rPr>
          <w:rFonts w:eastAsia="Calibri"/>
          <w:lang w:val="sr-Cyrl-RS"/>
        </w:rPr>
      </w:pPr>
      <w:r>
        <w:rPr>
          <w:rFonts w:eastAsia="Calibri"/>
          <w:lang w:val="sr-Cyrl-RS"/>
        </w:rPr>
        <w:t>Пружалац услуге</w:t>
      </w:r>
      <w:r w:rsidRPr="00216A6F">
        <w:rPr>
          <w:rFonts w:eastAsia="Calibri"/>
          <w:lang w:val="sr-Cyrl-RS"/>
        </w:rPr>
        <w:t xml:space="preserve">  ћe дaти oвлaшћeњe прoфeсиoнaлцу дa изврши кoнтрoлу квaлитeтa рaдoвa кoje je извршиo извршилац у тoку jeднoднeвнe ин</w:t>
      </w:r>
      <w:r>
        <w:rPr>
          <w:rFonts w:eastAsia="Calibri"/>
          <w:lang w:val="sr-Cyrl-RS"/>
        </w:rPr>
        <w:t>спeкциje у прoстoриjaмa Пружаоца услуге</w:t>
      </w:r>
      <w:r w:rsidRPr="00216A6F">
        <w:rPr>
          <w:rFonts w:eastAsia="Calibri"/>
          <w:lang w:val="sr-Cyrl-RS"/>
        </w:rPr>
        <w:t>.</w:t>
      </w:r>
    </w:p>
    <w:p w:rsidR="00216A6F" w:rsidRDefault="00216A6F" w:rsidP="00216A6F">
      <w:pPr>
        <w:spacing w:before="0" w:after="200" w:line="276" w:lineRule="auto"/>
        <w:jc w:val="left"/>
        <w:rPr>
          <w:rFonts w:eastAsia="Calibri"/>
          <w:lang w:val="sr-Cyrl-RS"/>
        </w:rPr>
      </w:pPr>
      <w:r>
        <w:rPr>
          <w:rFonts w:eastAsia="Calibri"/>
          <w:lang w:val="sr-Cyrl-RS"/>
        </w:rPr>
        <w:t>Пружалац услуге ћe oбaвeстити Корисника услуге</w:t>
      </w:r>
      <w:r w:rsidRPr="00216A6F">
        <w:rPr>
          <w:rFonts w:eastAsia="Calibri"/>
          <w:lang w:val="sr-Cyrl-RS"/>
        </w:rPr>
        <w:t xml:space="preserve"> мeсeц дaнa унaпрeд o прeдлoжeнoм дaтуму инспeкциje.</w:t>
      </w:r>
    </w:p>
    <w:p w:rsidR="00216A6F" w:rsidRPr="00216A6F" w:rsidRDefault="00216A6F" w:rsidP="0024794C">
      <w:pPr>
        <w:spacing w:before="0" w:after="200" w:line="276" w:lineRule="auto"/>
        <w:jc w:val="left"/>
        <w:rPr>
          <w:rFonts w:eastAsia="Calibri"/>
          <w:lang w:val="sr-Cyrl-RS"/>
        </w:rPr>
      </w:pPr>
      <w:r w:rsidRPr="00216A6F">
        <w:rPr>
          <w:rFonts w:eastAsia="Calibri"/>
          <w:lang w:val="sr-Cyrl-RS"/>
        </w:rPr>
        <w:t>Испoрукa сe нe смe oдлoжити укoликo je инспeкциja изoстaлa.</w:t>
      </w:r>
    </w:p>
    <w:p w:rsidR="00216A6F" w:rsidRPr="00216A6F" w:rsidRDefault="00216A6F" w:rsidP="00216A6F">
      <w:pPr>
        <w:spacing w:before="0"/>
        <w:ind w:right="602"/>
        <w:jc w:val="left"/>
        <w:rPr>
          <w:rFonts w:cs="Arial"/>
          <w:b/>
          <w:color w:val="000000"/>
          <w:lang w:val="sr-Cyrl-CS" w:eastAsia="hr-HR"/>
        </w:rPr>
      </w:pPr>
      <w:r w:rsidRPr="00216A6F">
        <w:rPr>
          <w:rFonts w:cs="Arial"/>
          <w:b/>
          <w:color w:val="000000"/>
          <w:lang w:val="sr-Cyrl-CS" w:eastAsia="hr-HR"/>
        </w:rPr>
        <w:t>ОГРАНИЧЕЊЕ ОДГОВОРНОСТИ</w:t>
      </w:r>
    </w:p>
    <w:p w:rsidR="00216A6F" w:rsidRPr="00216A6F" w:rsidRDefault="00216A6F" w:rsidP="00216A6F">
      <w:pPr>
        <w:spacing w:before="0"/>
        <w:ind w:right="602"/>
        <w:jc w:val="center"/>
        <w:rPr>
          <w:rFonts w:cs="Arial"/>
          <w:color w:val="000000"/>
          <w:lang w:val="sr-Cyrl-CS" w:eastAsia="hr-HR"/>
        </w:rPr>
      </w:pPr>
    </w:p>
    <w:p w:rsidR="00216A6F" w:rsidRPr="00216A6F" w:rsidRDefault="00216A6F" w:rsidP="00595009">
      <w:pPr>
        <w:spacing w:before="0"/>
        <w:ind w:right="602"/>
        <w:jc w:val="center"/>
        <w:rPr>
          <w:rFonts w:cs="Arial"/>
          <w:color w:val="000000"/>
          <w:lang w:val="sr-Cyrl-CS" w:eastAsia="hr-HR"/>
        </w:rPr>
      </w:pPr>
      <w:r>
        <w:rPr>
          <w:rFonts w:cs="Arial"/>
          <w:color w:val="000000"/>
          <w:lang w:val="sr-Cyrl-CS" w:eastAsia="hr-HR"/>
        </w:rPr>
        <w:t>Члан 16</w:t>
      </w:r>
      <w:r w:rsidRPr="00216A6F">
        <w:rPr>
          <w:rFonts w:cs="Arial"/>
          <w:color w:val="000000"/>
          <w:lang w:val="sr-Cyrl-CS" w:eastAsia="hr-HR"/>
        </w:rPr>
        <w:t>.</w:t>
      </w:r>
    </w:p>
    <w:p w:rsidR="00216A6F" w:rsidRPr="00216A6F" w:rsidRDefault="00216A6F" w:rsidP="00216A6F">
      <w:pPr>
        <w:tabs>
          <w:tab w:val="left" w:pos="2880"/>
        </w:tabs>
        <w:suppressAutoHyphens/>
        <w:spacing w:after="200"/>
        <w:rPr>
          <w:rFonts w:eastAsia="Calibri"/>
          <w:bCs/>
          <w:strike/>
          <w:szCs w:val="24"/>
          <w:lang w:val="it-IT" w:eastAsia="ar-SA"/>
        </w:rPr>
      </w:pPr>
      <w:r w:rsidRPr="00216A6F">
        <w:rPr>
          <w:rFonts w:eastAsia="Calibri"/>
          <w:szCs w:val="24"/>
          <w:lang w:val="sr-Cyrl-RS" w:eastAsia="ar-SA"/>
        </w:rPr>
        <w:t>Стране се сл</w:t>
      </w:r>
      <w:r>
        <w:rPr>
          <w:rFonts w:eastAsia="Calibri"/>
          <w:szCs w:val="24"/>
          <w:lang w:val="sr-Cyrl-RS" w:eastAsia="ar-SA"/>
        </w:rPr>
        <w:t>ажу да ће одговорност  Пружаоца услуге</w:t>
      </w:r>
      <w:r w:rsidRPr="00216A6F">
        <w:rPr>
          <w:rFonts w:eastAsia="Calibri"/>
          <w:szCs w:val="24"/>
          <w:lang w:val="sr-Cyrl-RS" w:eastAsia="ar-SA"/>
        </w:rPr>
        <w:t xml:space="preserve"> бити ограничена на директне штете без компензације за последичне штете, као што су губитак профита, губитак производње итд. осим у ситуацијама када је штета проузрокована намерним недоличним понашањем, намером, или немаром, у том случају неће се примењивати никаква ограничења.</w:t>
      </w:r>
    </w:p>
    <w:p w:rsidR="00216A6F" w:rsidRPr="00216A6F" w:rsidRDefault="00216A6F" w:rsidP="00216A6F">
      <w:pPr>
        <w:spacing w:before="0"/>
        <w:ind w:right="71"/>
        <w:rPr>
          <w:rFonts w:cs="Arial"/>
          <w:color w:val="000000"/>
          <w:lang w:val="sr-Cyrl-CS"/>
        </w:rPr>
      </w:pPr>
      <w:r>
        <w:rPr>
          <w:rFonts w:eastAsia="Calibri"/>
          <w:szCs w:val="24"/>
          <w:lang w:val="sr-Cyrl-RS" w:eastAsia="ar-SA"/>
        </w:rPr>
        <w:t>Укупна одговорност Пружаоца услуге према Кориснику услуге</w:t>
      </w:r>
      <w:r w:rsidRPr="00216A6F">
        <w:rPr>
          <w:rFonts w:eastAsia="Calibri"/>
          <w:szCs w:val="24"/>
          <w:lang w:val="sr-Cyrl-RS" w:eastAsia="ar-SA"/>
        </w:rPr>
        <w:t xml:space="preserve"> биће ограничена на уговорну цену, осим у ситуацијама када је штета проузрокована намерним недоличним понашањем, намером, или немаром, у том случају неће се примењивати никаква ограничења.</w:t>
      </w:r>
    </w:p>
    <w:p w:rsidR="00765DB9" w:rsidRPr="00984410" w:rsidRDefault="00765DB9" w:rsidP="00765DB9">
      <w:pPr>
        <w:tabs>
          <w:tab w:val="left" w:pos="567"/>
        </w:tabs>
        <w:spacing w:before="0"/>
        <w:rPr>
          <w:rFonts w:cs="Arial"/>
          <w:lang w:val="sr-Cyrl-RS"/>
        </w:rPr>
      </w:pPr>
    </w:p>
    <w:p w:rsidR="00765DB9" w:rsidRPr="007E0BB5" w:rsidRDefault="00765DB9" w:rsidP="00765DB9">
      <w:pPr>
        <w:tabs>
          <w:tab w:val="left" w:pos="567"/>
        </w:tabs>
        <w:spacing w:before="0"/>
        <w:rPr>
          <w:rFonts w:cs="Arial"/>
          <w:b/>
        </w:rPr>
      </w:pPr>
      <w:r w:rsidRPr="007E0BB5">
        <w:rPr>
          <w:rFonts w:cs="Arial"/>
          <w:b/>
        </w:rPr>
        <w:lastRenderedPageBreak/>
        <w:t xml:space="preserve">ГАРАНТНИ РОК </w:t>
      </w:r>
    </w:p>
    <w:p w:rsidR="00765DB9" w:rsidRPr="007E0BB5" w:rsidRDefault="00765DB9" w:rsidP="00765DB9">
      <w:pPr>
        <w:tabs>
          <w:tab w:val="left" w:pos="567"/>
        </w:tabs>
        <w:spacing w:before="0"/>
        <w:jc w:val="center"/>
        <w:rPr>
          <w:rFonts w:cs="Arial"/>
        </w:rPr>
      </w:pPr>
      <w:proofErr w:type="gramStart"/>
      <w:r w:rsidRPr="007E0BB5">
        <w:rPr>
          <w:rFonts w:cs="Arial"/>
          <w:b/>
        </w:rPr>
        <w:t xml:space="preserve">Члан </w:t>
      </w:r>
      <w:r w:rsidR="00C14ED9">
        <w:rPr>
          <w:rFonts w:cs="Arial"/>
          <w:b/>
        </w:rPr>
        <w:t>1</w:t>
      </w:r>
      <w:r w:rsidR="00216A6F">
        <w:rPr>
          <w:rFonts w:cs="Arial"/>
          <w:b/>
          <w:lang w:val="sr-Cyrl-RS"/>
        </w:rPr>
        <w:t>7</w:t>
      </w:r>
      <w:r w:rsidRPr="007E0BB5">
        <w:rPr>
          <w:rFonts w:cs="Arial"/>
        </w:rPr>
        <w:t>.</w:t>
      </w:r>
      <w:proofErr w:type="gramEnd"/>
    </w:p>
    <w:p w:rsidR="00994C2A" w:rsidRPr="00B14A3C" w:rsidRDefault="00994C2A" w:rsidP="00595009">
      <w:pPr>
        <w:spacing w:before="0"/>
        <w:rPr>
          <w:rFonts w:cs="Arial"/>
          <w:lang w:val="sr-Cyrl-RS" w:eastAsia="zh-CN"/>
        </w:rPr>
      </w:pPr>
      <w:proofErr w:type="gramStart"/>
      <w:r w:rsidRPr="00B14A3C">
        <w:rPr>
          <w:rFonts w:cs="Arial"/>
          <w:lang w:eastAsia="zh-CN"/>
        </w:rPr>
        <w:t xml:space="preserve">Гарантни рок за предмет набавке је минимум </w:t>
      </w:r>
      <w:r w:rsidR="009C14C7" w:rsidRPr="00B14A3C">
        <w:rPr>
          <w:rFonts w:cs="Arial"/>
          <w:lang w:val="sr-Cyrl-RS" w:eastAsia="zh-CN"/>
        </w:rPr>
        <w:t>___________</w:t>
      </w:r>
      <w:r w:rsidRPr="00B14A3C">
        <w:rPr>
          <w:rFonts w:cs="Arial"/>
          <w:lang w:eastAsia="zh-CN"/>
        </w:rPr>
        <w:t xml:space="preserve"> месец</w:t>
      </w:r>
      <w:r w:rsidR="00595009" w:rsidRPr="00B14A3C">
        <w:rPr>
          <w:rFonts w:cs="Arial"/>
          <w:lang w:val="sr-Cyrl-RS" w:eastAsia="zh-CN"/>
        </w:rPr>
        <w:t>и</w:t>
      </w:r>
      <w:r w:rsidRPr="00B14A3C">
        <w:rPr>
          <w:rFonts w:cs="Arial"/>
          <w:lang w:eastAsia="zh-CN"/>
        </w:rPr>
        <w:t xml:space="preserve"> од од дана </w:t>
      </w:r>
      <w:r w:rsidRPr="00B14A3C">
        <w:rPr>
          <w:rFonts w:cs="Arial"/>
          <w:lang w:val="sr-Cyrl-RS" w:eastAsia="zh-CN"/>
        </w:rPr>
        <w:t>хладн</w:t>
      </w:r>
      <w:r w:rsidR="009C14C7" w:rsidRPr="00B14A3C">
        <w:rPr>
          <w:rFonts w:cs="Arial"/>
          <w:lang w:val="sr-Cyrl-RS" w:eastAsia="zh-CN"/>
        </w:rPr>
        <w:t>ог комишинга-старта пумпе или _______</w:t>
      </w:r>
      <w:r w:rsidRPr="00B14A3C">
        <w:rPr>
          <w:rFonts w:cs="Arial"/>
          <w:lang w:val="sr-Cyrl-RS" w:eastAsia="zh-CN"/>
        </w:rPr>
        <w:t xml:space="preserve"> месеци од дана испоруке</w:t>
      </w:r>
      <w:r w:rsidRPr="00B14A3C">
        <w:rPr>
          <w:rFonts w:cs="Arial"/>
          <w:lang w:eastAsia="zh-CN"/>
        </w:rPr>
        <w:t xml:space="preserve">, </w:t>
      </w:r>
      <w:r w:rsidRPr="00B14A3C">
        <w:rPr>
          <w:rFonts w:cs="Arial"/>
          <w:lang w:val="sr-Cyrl-RS" w:eastAsia="zh-CN"/>
        </w:rPr>
        <w:t>шта пре наступи.</w:t>
      </w:r>
      <w:proofErr w:type="gramEnd"/>
    </w:p>
    <w:p w:rsidR="00765DB9" w:rsidRPr="00B14A3C" w:rsidRDefault="00765DB9" w:rsidP="00765DB9">
      <w:pPr>
        <w:tabs>
          <w:tab w:val="left" w:pos="567"/>
        </w:tabs>
        <w:spacing w:before="0"/>
        <w:rPr>
          <w:rFonts w:cs="Arial"/>
        </w:rPr>
      </w:pPr>
      <w:r w:rsidRPr="00B14A3C">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DE2ADC" w:rsidRPr="00B14A3C">
        <w:rPr>
          <w:rFonts w:cs="Arial"/>
        </w:rPr>
        <w:t>3</w:t>
      </w:r>
      <w:r w:rsidRPr="00B14A3C">
        <w:rPr>
          <w:rFonts w:cs="Arial"/>
        </w:rPr>
        <w:t xml:space="preserve"> (словима:</w:t>
      </w:r>
      <w:r w:rsidR="00DE2ADC" w:rsidRPr="00B14A3C">
        <w:rPr>
          <w:rFonts w:cs="Arial"/>
        </w:rPr>
        <w:t xml:space="preserve"> три</w:t>
      </w:r>
      <w:r w:rsidRPr="00B14A3C">
        <w:rPr>
          <w:rFonts w:cs="Arial"/>
        </w:rPr>
        <w:t xml:space="preserve">) дана по утврђивању недостатка. </w:t>
      </w:r>
    </w:p>
    <w:p w:rsidR="00B14A3C" w:rsidRPr="00B14A3C" w:rsidRDefault="00B14A3C" w:rsidP="00765DB9">
      <w:pPr>
        <w:tabs>
          <w:tab w:val="left" w:pos="567"/>
        </w:tabs>
        <w:spacing w:before="0"/>
        <w:rPr>
          <w:rFonts w:cs="Arial"/>
          <w:lang w:val="sr-Cyrl-RS"/>
        </w:rPr>
      </w:pPr>
    </w:p>
    <w:p w:rsidR="00765DB9" w:rsidRPr="007E0BB5" w:rsidRDefault="00765DB9" w:rsidP="00765DB9">
      <w:pPr>
        <w:tabs>
          <w:tab w:val="left" w:pos="567"/>
        </w:tabs>
        <w:spacing w:before="0"/>
        <w:rPr>
          <w:rFonts w:cs="Arial"/>
        </w:rPr>
      </w:pPr>
      <w:r w:rsidRPr="00B14A3C">
        <w:rPr>
          <w:rFonts w:cs="Arial"/>
        </w:rPr>
        <w:t xml:space="preserve">Пружалац услуге се обавезује да најкасније у року од </w:t>
      </w:r>
      <w:r w:rsidR="00DE2ADC" w:rsidRPr="00B14A3C">
        <w:rPr>
          <w:rFonts w:cs="Arial"/>
        </w:rPr>
        <w:t>7</w:t>
      </w:r>
      <w:r w:rsidRPr="00B14A3C">
        <w:rPr>
          <w:rFonts w:cs="Arial"/>
        </w:rPr>
        <w:t xml:space="preserve"> (словима:</w:t>
      </w:r>
      <w:r w:rsidR="00DE2ADC" w:rsidRPr="00B14A3C">
        <w:rPr>
          <w:rFonts w:cs="Arial"/>
        </w:rPr>
        <w:t xml:space="preserve"> седам-</w:t>
      </w:r>
      <w:r w:rsidRPr="00B14A3C">
        <w:rPr>
          <w:rFonts w:cs="Arial"/>
        </w:rPr>
        <w:t>) дана од дана пријема рекламације отклони утврђене недостатке о свом трошку.</w:t>
      </w:r>
    </w:p>
    <w:p w:rsidR="00C62B9A" w:rsidRPr="00C62B9A" w:rsidRDefault="00C62B9A" w:rsidP="00765DB9">
      <w:pPr>
        <w:tabs>
          <w:tab w:val="left" w:pos="567"/>
        </w:tabs>
        <w:spacing w:before="0"/>
        <w:rPr>
          <w:rFonts w:cs="Arial"/>
          <w:lang w:val="sr-Cyrl-RS"/>
        </w:rPr>
      </w:pPr>
    </w:p>
    <w:p w:rsidR="00765DB9" w:rsidRPr="00765DB9" w:rsidRDefault="00765DB9" w:rsidP="00765DB9">
      <w:pPr>
        <w:tabs>
          <w:tab w:val="left" w:pos="567"/>
        </w:tabs>
        <w:spacing w:before="0"/>
        <w:rPr>
          <w:rFonts w:cs="Arial"/>
          <w:b/>
        </w:rPr>
      </w:pPr>
      <w:r w:rsidRPr="00765DB9">
        <w:rPr>
          <w:rFonts w:cs="Arial"/>
          <w:b/>
        </w:rPr>
        <w:t>ВИША СИЛА</w:t>
      </w:r>
    </w:p>
    <w:p w:rsidR="00765DB9" w:rsidRPr="00765DB9" w:rsidRDefault="00765DB9" w:rsidP="00765DB9">
      <w:pPr>
        <w:tabs>
          <w:tab w:val="left" w:pos="567"/>
        </w:tabs>
        <w:spacing w:before="0"/>
        <w:jc w:val="center"/>
        <w:rPr>
          <w:rFonts w:cs="Arial"/>
        </w:rPr>
      </w:pPr>
      <w:proofErr w:type="gramStart"/>
      <w:r w:rsidRPr="00765DB9">
        <w:rPr>
          <w:rFonts w:cs="Arial"/>
          <w:b/>
        </w:rPr>
        <w:t xml:space="preserve">Члан </w:t>
      </w:r>
      <w:r w:rsidR="00C14ED9">
        <w:rPr>
          <w:rFonts w:cs="Arial"/>
          <w:b/>
        </w:rPr>
        <w:t>1</w:t>
      </w:r>
      <w:r w:rsidR="00216A6F">
        <w:rPr>
          <w:rFonts w:cs="Arial"/>
          <w:b/>
          <w:lang w:val="sr-Cyrl-RS"/>
        </w:rPr>
        <w:t>8</w:t>
      </w:r>
      <w:r w:rsidRPr="00765DB9">
        <w:rPr>
          <w:rFonts w:cs="Arial"/>
        </w:rPr>
        <w:t>.</w:t>
      </w:r>
      <w:proofErr w:type="gramEnd"/>
    </w:p>
    <w:p w:rsidR="00765DB9" w:rsidRPr="00CD717A" w:rsidRDefault="00765DB9" w:rsidP="00765DB9">
      <w:pPr>
        <w:tabs>
          <w:tab w:val="left" w:pos="567"/>
        </w:tabs>
        <w:spacing w:before="0"/>
        <w:rPr>
          <w:rFonts w:cs="Arial"/>
        </w:rPr>
      </w:pPr>
      <w:r w:rsidRPr="00CD717A">
        <w:rPr>
          <w:rFonts w:cs="Arial"/>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513FEB" w:rsidRDefault="00513FEB" w:rsidP="00765DB9">
      <w:pPr>
        <w:tabs>
          <w:tab w:val="left" w:pos="567"/>
        </w:tabs>
        <w:spacing w:before="0"/>
        <w:rPr>
          <w:rFonts w:cs="Arial"/>
          <w:lang w:val="sr-Cyrl-RS"/>
        </w:rPr>
      </w:pPr>
    </w:p>
    <w:p w:rsidR="00765DB9" w:rsidRPr="00CD717A" w:rsidRDefault="00765DB9" w:rsidP="00765DB9">
      <w:pPr>
        <w:tabs>
          <w:tab w:val="left" w:pos="567"/>
        </w:tabs>
        <w:spacing w:before="0"/>
        <w:rPr>
          <w:rFonts w:cs="Arial"/>
        </w:rPr>
      </w:pPr>
      <w:r w:rsidRPr="00CD717A">
        <w:rPr>
          <w:rFonts w:cs="Arial"/>
        </w:rPr>
        <w:t>Уговорна стран</w:t>
      </w:r>
      <w:r w:rsidR="00EB4D5D">
        <w:rPr>
          <w:rFonts w:cs="Arial"/>
        </w:rPr>
        <w:t>а којој је извршавање уговорних</w:t>
      </w:r>
      <w:r w:rsidRPr="00CD717A">
        <w:rPr>
          <w:rFonts w:cs="Arial"/>
        </w:rPr>
        <w:t xml:space="preserve">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765DB9" w:rsidRPr="00CD717A" w:rsidRDefault="00765DB9" w:rsidP="00765DB9">
      <w:pPr>
        <w:tabs>
          <w:tab w:val="left" w:pos="567"/>
        </w:tabs>
        <w:spacing w:before="0"/>
        <w:rPr>
          <w:rFonts w:cs="Arial"/>
        </w:rPr>
      </w:pPr>
      <w:r w:rsidRPr="00CD717A">
        <w:rPr>
          <w:rFonts w:cs="Arial"/>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765DB9" w:rsidRPr="00CD717A" w:rsidRDefault="00765DB9" w:rsidP="00765DB9">
      <w:pPr>
        <w:tabs>
          <w:tab w:val="left" w:pos="567"/>
        </w:tabs>
        <w:spacing w:before="0"/>
        <w:rPr>
          <w:rFonts w:cs="Arial"/>
        </w:rPr>
      </w:pPr>
      <w:r w:rsidRPr="00CD717A">
        <w:rPr>
          <w:rFonts w:cs="Arial"/>
        </w:rPr>
        <w:t>Уколико деловање више силе траје дуже од 30 (словима:тридесет)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765DB9" w:rsidRPr="00CD717A" w:rsidRDefault="00765DB9" w:rsidP="00765DB9">
      <w:pPr>
        <w:tabs>
          <w:tab w:val="left" w:pos="567"/>
        </w:tabs>
        <w:spacing w:before="0"/>
        <w:rPr>
          <w:rFonts w:cs="Arial"/>
        </w:rPr>
      </w:pPr>
      <w:r w:rsidRPr="00CD717A">
        <w:rPr>
          <w:rFonts w:cs="Arial"/>
        </w:rPr>
        <w:t>У случају из претходног става овог члана Уговора Корисник услуге ће поступати у складу са чланом 115. Закона.</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НАКНАДА ШТЕТЕ</w:t>
      </w:r>
    </w:p>
    <w:p w:rsidR="00765DB9" w:rsidRPr="00765DB9" w:rsidRDefault="00765DB9" w:rsidP="00765DB9">
      <w:pPr>
        <w:tabs>
          <w:tab w:val="left" w:pos="567"/>
        </w:tabs>
        <w:spacing w:before="0"/>
        <w:jc w:val="center"/>
        <w:rPr>
          <w:rFonts w:cs="Arial"/>
        </w:rPr>
      </w:pPr>
      <w:proofErr w:type="gramStart"/>
      <w:r w:rsidRPr="00765DB9">
        <w:rPr>
          <w:rFonts w:cs="Arial"/>
          <w:b/>
        </w:rPr>
        <w:t xml:space="preserve">Члан </w:t>
      </w:r>
      <w:r w:rsidR="00C14ED9">
        <w:rPr>
          <w:rFonts w:cs="Arial"/>
          <w:b/>
        </w:rPr>
        <w:t>1</w:t>
      </w:r>
      <w:r w:rsidR="00216A6F">
        <w:rPr>
          <w:rFonts w:cs="Arial"/>
          <w:b/>
          <w:lang w:val="sr-Cyrl-RS"/>
        </w:rPr>
        <w:t>9</w:t>
      </w:r>
      <w:r w:rsidRPr="00765DB9">
        <w:rPr>
          <w:rFonts w:cs="Arial"/>
        </w:rPr>
        <w:t>.</w:t>
      </w:r>
      <w:proofErr w:type="gramEnd"/>
    </w:p>
    <w:p w:rsidR="00765DB9" w:rsidRPr="00765DB9" w:rsidRDefault="00765DB9" w:rsidP="00765DB9">
      <w:pPr>
        <w:tabs>
          <w:tab w:val="left" w:pos="567"/>
        </w:tabs>
        <w:spacing w:before="0"/>
        <w:rPr>
          <w:rFonts w:cs="Arial"/>
        </w:rPr>
      </w:pPr>
      <w:r w:rsidRPr="00765DB9">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765DB9" w:rsidRPr="00765DB9" w:rsidRDefault="00765DB9" w:rsidP="00765DB9">
      <w:pPr>
        <w:tabs>
          <w:tab w:val="left" w:pos="567"/>
        </w:tabs>
        <w:spacing w:before="0"/>
        <w:rPr>
          <w:rFonts w:cs="Arial"/>
        </w:rPr>
      </w:pPr>
      <w:r w:rsidRPr="00765DB9">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765DB9" w:rsidRPr="00765DB9" w:rsidRDefault="00765DB9" w:rsidP="00765DB9">
      <w:pPr>
        <w:tabs>
          <w:tab w:val="left" w:pos="567"/>
        </w:tabs>
        <w:spacing w:before="0"/>
        <w:rPr>
          <w:rFonts w:cs="Arial"/>
        </w:rPr>
      </w:pPr>
      <w:r w:rsidRPr="00765DB9">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w:t>
      </w:r>
      <w:r w:rsidRPr="00765DB9">
        <w:rPr>
          <w:rFonts w:cs="Arial"/>
        </w:rPr>
        <w:lastRenderedPageBreak/>
        <w:t xml:space="preserve">у питању груба непажња или поступање изван професионалних стандарда за ову врсту услуга на страни Пружаоца услуге. </w:t>
      </w:r>
    </w:p>
    <w:p w:rsidR="0034274A" w:rsidRPr="009A5E85" w:rsidRDefault="0034274A" w:rsidP="00765DB9">
      <w:pPr>
        <w:tabs>
          <w:tab w:val="left" w:pos="567"/>
        </w:tabs>
        <w:spacing w:before="0"/>
        <w:rPr>
          <w:rFonts w:cs="Arial"/>
          <w:lang w:val="sr-Cyrl-RS"/>
        </w:rPr>
      </w:pPr>
    </w:p>
    <w:p w:rsidR="00765DB9" w:rsidRPr="00765DB9" w:rsidRDefault="00765DB9" w:rsidP="00765DB9">
      <w:pPr>
        <w:tabs>
          <w:tab w:val="left" w:pos="567"/>
        </w:tabs>
        <w:spacing w:before="0"/>
        <w:rPr>
          <w:rFonts w:cs="Arial"/>
          <w:b/>
        </w:rPr>
      </w:pPr>
      <w:r w:rsidRPr="00765DB9">
        <w:rPr>
          <w:rFonts w:cs="Arial"/>
          <w:b/>
        </w:rPr>
        <w:t>УГОВОРНА КАЗНА</w:t>
      </w:r>
    </w:p>
    <w:p w:rsidR="00765DB9" w:rsidRPr="003A1440" w:rsidRDefault="00765DB9" w:rsidP="00765DB9">
      <w:pPr>
        <w:tabs>
          <w:tab w:val="left" w:pos="567"/>
        </w:tabs>
        <w:spacing w:before="0"/>
        <w:jc w:val="center"/>
        <w:rPr>
          <w:rFonts w:cs="Arial"/>
        </w:rPr>
      </w:pPr>
      <w:proofErr w:type="gramStart"/>
      <w:r w:rsidRPr="003A1440">
        <w:rPr>
          <w:rFonts w:cs="Arial"/>
          <w:b/>
        </w:rPr>
        <w:t xml:space="preserve">Члан </w:t>
      </w:r>
      <w:r w:rsidR="00216A6F">
        <w:rPr>
          <w:rFonts w:cs="Arial"/>
          <w:b/>
          <w:lang w:val="sr-Cyrl-RS"/>
        </w:rPr>
        <w:t>20</w:t>
      </w:r>
      <w:r w:rsidRPr="003A1440">
        <w:rPr>
          <w:rFonts w:cs="Arial"/>
        </w:rPr>
        <w:t>.</w:t>
      </w:r>
      <w:proofErr w:type="gramEnd"/>
    </w:p>
    <w:p w:rsidR="00765DB9" w:rsidRPr="00216A6F" w:rsidRDefault="00765DB9" w:rsidP="00765DB9">
      <w:pPr>
        <w:tabs>
          <w:tab w:val="left" w:pos="567"/>
        </w:tabs>
        <w:spacing w:before="0"/>
        <w:rPr>
          <w:rFonts w:cs="Arial"/>
        </w:rPr>
      </w:pPr>
      <w:r w:rsidRPr="00216A6F">
        <w:rPr>
          <w:rFonts w:cs="Arial"/>
        </w:rPr>
        <w:t xml:space="preserve">У случају да Пружалац услуге, својом кривицом, не изврши/ не пружи о року уговорене Услуге, </w:t>
      </w:r>
      <w:r w:rsidR="006527EE" w:rsidRPr="00216A6F">
        <w:rPr>
          <w:rFonts w:cs="Arial"/>
        </w:rPr>
        <w:t xml:space="preserve">по позицијама из обрасца структуре цене, </w:t>
      </w:r>
      <w:r w:rsidRPr="00216A6F">
        <w:rPr>
          <w:rFonts w:cs="Arial"/>
        </w:rPr>
        <w:t xml:space="preserve">Пружалац услуге је дужан да плати Кориснику услуге уговорне пенале, у износу од 0,2% од цене </w:t>
      </w:r>
      <w:r w:rsidR="006527EE" w:rsidRPr="00216A6F">
        <w:rPr>
          <w:rFonts w:cs="Arial"/>
        </w:rPr>
        <w:t xml:space="preserve">позиције </w:t>
      </w:r>
      <w:r w:rsidRPr="00216A6F">
        <w:rPr>
          <w:rFonts w:cs="Arial"/>
        </w:rPr>
        <w:t xml:space="preserve">за сваки започети дан кашњења, у максималном износу од 10% од цене из члана 2. став 1. овог Уговора без пореза на додату вредност. </w:t>
      </w:r>
    </w:p>
    <w:p w:rsidR="00765DB9" w:rsidRPr="00216A6F" w:rsidRDefault="00765DB9" w:rsidP="00765DB9">
      <w:pPr>
        <w:tabs>
          <w:tab w:val="left" w:pos="567"/>
        </w:tabs>
        <w:spacing w:before="0"/>
        <w:rPr>
          <w:rFonts w:cs="Arial"/>
        </w:rPr>
      </w:pPr>
      <w:r w:rsidRPr="00216A6F">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765DB9" w:rsidRPr="00765DB9" w:rsidRDefault="00765DB9" w:rsidP="00765DB9">
      <w:pPr>
        <w:tabs>
          <w:tab w:val="left" w:pos="567"/>
        </w:tabs>
        <w:spacing w:before="0"/>
        <w:rPr>
          <w:rFonts w:cs="Arial"/>
        </w:rPr>
      </w:pPr>
      <w:r w:rsidRPr="00216A6F">
        <w:rPr>
          <w:rFonts w:cs="Arial"/>
        </w:rPr>
        <w:t>Уколико Корисник услуге услед кашњења из ст.</w:t>
      </w:r>
      <w:r w:rsidR="00DE2ADC" w:rsidRPr="00216A6F">
        <w:rPr>
          <w:rFonts w:cs="Arial"/>
        </w:rPr>
        <w:t xml:space="preserve"> </w:t>
      </w:r>
      <w:r w:rsidRPr="00216A6F">
        <w:rPr>
          <w:rFonts w:cs="Arial"/>
        </w:rPr>
        <w:t>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РАСКИД УГОВОРА</w:t>
      </w:r>
    </w:p>
    <w:p w:rsidR="00765DB9" w:rsidRPr="00765DB9" w:rsidRDefault="00765DB9" w:rsidP="00765DB9">
      <w:pPr>
        <w:tabs>
          <w:tab w:val="left" w:pos="567"/>
        </w:tabs>
        <w:spacing w:before="0"/>
        <w:jc w:val="center"/>
        <w:rPr>
          <w:rFonts w:cs="Arial"/>
        </w:rPr>
      </w:pPr>
      <w:proofErr w:type="gramStart"/>
      <w:r w:rsidRPr="00765DB9">
        <w:rPr>
          <w:rFonts w:cs="Arial"/>
          <w:b/>
        </w:rPr>
        <w:t xml:space="preserve">Члан </w:t>
      </w:r>
      <w:r w:rsidR="00216A6F">
        <w:rPr>
          <w:rFonts w:cs="Arial"/>
          <w:b/>
          <w:lang w:val="sr-Cyrl-RS"/>
        </w:rPr>
        <w:t>21</w:t>
      </w:r>
      <w:r w:rsidRPr="00765DB9">
        <w:rPr>
          <w:rFonts w:cs="Arial"/>
        </w:rPr>
        <w:t>.</w:t>
      </w:r>
      <w:proofErr w:type="gramEnd"/>
    </w:p>
    <w:p w:rsidR="00765DB9" w:rsidRPr="00765DB9" w:rsidRDefault="00765DB9" w:rsidP="00765DB9">
      <w:pPr>
        <w:tabs>
          <w:tab w:val="left" w:pos="567"/>
        </w:tabs>
        <w:spacing w:before="0"/>
        <w:rPr>
          <w:rFonts w:cs="Arial"/>
        </w:rPr>
      </w:pPr>
      <w:r w:rsidRPr="00765DB9">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513FEB" w:rsidRDefault="00513FEB"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r w:rsidRPr="00765DB9">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765DB9" w:rsidRPr="00765DB9" w:rsidRDefault="00765DB9" w:rsidP="00765DB9">
      <w:pPr>
        <w:tabs>
          <w:tab w:val="left" w:pos="567"/>
        </w:tabs>
        <w:spacing w:before="0"/>
        <w:rPr>
          <w:rFonts w:cs="Arial"/>
        </w:rPr>
      </w:pPr>
      <w:r w:rsidRPr="00765DB9">
        <w:rPr>
          <w:rFonts w:cs="Arial"/>
        </w:rPr>
        <w:t xml:space="preserve">Уколико било која Уговорних страна откаже овај Уговор без оправданог, односно објективног и доказаног разлога, друга Уговорна </w:t>
      </w:r>
      <w:r w:rsidRPr="009A5E85">
        <w:rPr>
          <w:rFonts w:cs="Arial"/>
        </w:rPr>
        <w:t xml:space="preserve">страна има право да на име неоправданог отказа наплати уговорну казну из члана </w:t>
      </w:r>
      <w:r w:rsidR="00DE6311">
        <w:rPr>
          <w:rFonts w:cs="Arial"/>
          <w:lang w:val="sr-Cyrl-RS"/>
        </w:rPr>
        <w:t>20</w:t>
      </w:r>
      <w:r w:rsidRPr="009A5E85">
        <w:rPr>
          <w:rFonts w:cs="Arial"/>
        </w:rPr>
        <w:t xml:space="preserve">. овог Уговора, у висини од 10% од укупне вредности Уговора, у свему у складу са ЗОО, одговорност </w:t>
      </w:r>
      <w:r w:rsidRPr="00765DB9">
        <w:rPr>
          <w:rFonts w:cs="Arial"/>
        </w:rPr>
        <w:t>за штету због неиспуњења, делимичног испуњења или задоцњења у испуњењу обавеза преузетих овим Уговором.</w:t>
      </w:r>
    </w:p>
    <w:p w:rsidR="0034274A" w:rsidRPr="00216A6F" w:rsidRDefault="0034274A" w:rsidP="00765DB9">
      <w:pPr>
        <w:tabs>
          <w:tab w:val="left" w:pos="567"/>
        </w:tabs>
        <w:spacing w:before="0"/>
        <w:rPr>
          <w:rFonts w:cs="Arial"/>
          <w:lang w:val="sr-Cyrl-RS"/>
        </w:rPr>
      </w:pPr>
    </w:p>
    <w:p w:rsidR="00765DB9" w:rsidRPr="00F33E3A" w:rsidRDefault="00765DB9" w:rsidP="00765DB9">
      <w:pPr>
        <w:tabs>
          <w:tab w:val="left" w:pos="567"/>
        </w:tabs>
        <w:spacing w:before="0"/>
        <w:rPr>
          <w:rFonts w:cs="Arial"/>
          <w:b/>
          <w:lang w:val="sr-Cyrl-RS"/>
        </w:rPr>
      </w:pPr>
      <w:r w:rsidRPr="00765DB9">
        <w:rPr>
          <w:rFonts w:cs="Arial"/>
          <w:b/>
        </w:rPr>
        <w:t>ЗАВРШНЕ ОДРЕДБЕ</w:t>
      </w:r>
    </w:p>
    <w:p w:rsidR="00765DB9" w:rsidRPr="00765DB9" w:rsidRDefault="00765DB9" w:rsidP="00765DB9">
      <w:pPr>
        <w:tabs>
          <w:tab w:val="left" w:pos="567"/>
        </w:tabs>
        <w:spacing w:before="0"/>
        <w:jc w:val="center"/>
        <w:rPr>
          <w:rFonts w:cs="Arial"/>
        </w:rPr>
      </w:pPr>
      <w:proofErr w:type="gramStart"/>
      <w:r w:rsidRPr="00765DB9">
        <w:rPr>
          <w:rFonts w:cs="Arial"/>
          <w:b/>
        </w:rPr>
        <w:t xml:space="preserve">Члан </w:t>
      </w:r>
      <w:r w:rsidR="00216A6F">
        <w:rPr>
          <w:rFonts w:cs="Arial"/>
          <w:b/>
          <w:lang w:val="sr-Cyrl-RS"/>
        </w:rPr>
        <w:t>22</w:t>
      </w:r>
      <w:r w:rsidR="003A1440">
        <w:rPr>
          <w:rFonts w:cs="Arial"/>
          <w:b/>
        </w:rPr>
        <w:t>.</w:t>
      </w:r>
      <w:proofErr w:type="gramEnd"/>
    </w:p>
    <w:p w:rsidR="00765DB9" w:rsidRPr="00765DB9" w:rsidRDefault="00765DB9" w:rsidP="00765DB9">
      <w:pPr>
        <w:tabs>
          <w:tab w:val="left" w:pos="567"/>
        </w:tabs>
        <w:spacing w:before="0"/>
        <w:rPr>
          <w:rFonts w:cs="Arial"/>
        </w:rPr>
      </w:pPr>
      <w:r w:rsidRPr="00765DB9">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9A5E85" w:rsidRPr="009A5E85" w:rsidRDefault="009A5E85" w:rsidP="00765DB9">
      <w:pPr>
        <w:tabs>
          <w:tab w:val="left" w:pos="567"/>
        </w:tabs>
        <w:spacing w:before="0"/>
        <w:rPr>
          <w:rFonts w:cs="Arial"/>
          <w:lang w:val="sr-Cyrl-RS"/>
        </w:rPr>
      </w:pPr>
    </w:p>
    <w:p w:rsidR="00765DB9" w:rsidRPr="00765DB9" w:rsidRDefault="00765DB9" w:rsidP="00765DB9">
      <w:pPr>
        <w:tabs>
          <w:tab w:val="left" w:pos="567"/>
        </w:tabs>
        <w:spacing w:before="0"/>
        <w:jc w:val="center"/>
        <w:rPr>
          <w:rFonts w:cs="Arial"/>
        </w:rPr>
      </w:pPr>
      <w:proofErr w:type="gramStart"/>
      <w:r w:rsidRPr="00765DB9">
        <w:rPr>
          <w:rFonts w:cs="Arial"/>
          <w:b/>
        </w:rPr>
        <w:t xml:space="preserve">Члан </w:t>
      </w:r>
      <w:r w:rsidR="00DE2ADC">
        <w:rPr>
          <w:rFonts w:cs="Arial"/>
          <w:b/>
        </w:rPr>
        <w:t>2</w:t>
      </w:r>
      <w:r w:rsidR="00216A6F">
        <w:rPr>
          <w:rFonts w:cs="Arial"/>
          <w:b/>
          <w:lang w:val="sr-Cyrl-RS"/>
        </w:rPr>
        <w:t>3</w:t>
      </w:r>
      <w:r w:rsidRPr="00765DB9">
        <w:rPr>
          <w:rFonts w:cs="Arial"/>
        </w:rPr>
        <w:t>.</w:t>
      </w:r>
      <w:proofErr w:type="gramEnd"/>
    </w:p>
    <w:p w:rsidR="00765DB9" w:rsidRPr="00765DB9" w:rsidRDefault="00765DB9" w:rsidP="00765DB9">
      <w:pPr>
        <w:tabs>
          <w:tab w:val="left" w:pos="567"/>
        </w:tabs>
        <w:spacing w:before="0"/>
        <w:rPr>
          <w:rFonts w:cs="Arial"/>
        </w:rPr>
      </w:pPr>
      <w:r w:rsidRPr="00765DB9">
        <w:rPr>
          <w:rFonts w:cs="Arial"/>
        </w:rPr>
        <w:t xml:space="preserve">Уговорне страна током трајања овог Уговора  због промењених околности ближе одређених у члану 115. </w:t>
      </w:r>
      <w:proofErr w:type="gramStart"/>
      <w:r w:rsidRPr="00765DB9">
        <w:rPr>
          <w:rFonts w:cs="Arial"/>
        </w:rPr>
        <w:t>Закона, могу у писменој форми путем Анекса извршити измене и допуне овог Уговора.</w:t>
      </w:r>
      <w:proofErr w:type="gramEnd"/>
      <w:r w:rsidRPr="00765DB9">
        <w:rPr>
          <w:rFonts w:cs="Arial"/>
        </w:rPr>
        <w:t xml:space="preserve"> </w:t>
      </w:r>
    </w:p>
    <w:p w:rsidR="00765DB9" w:rsidRDefault="00765DB9" w:rsidP="00765DB9">
      <w:pPr>
        <w:tabs>
          <w:tab w:val="left" w:pos="567"/>
        </w:tabs>
        <w:spacing w:before="0"/>
        <w:jc w:val="center"/>
        <w:rPr>
          <w:rFonts w:cs="Arial"/>
          <w:lang w:val="sr-Cyrl-RS"/>
        </w:rPr>
      </w:pPr>
      <w:proofErr w:type="gramStart"/>
      <w:r w:rsidRPr="00765DB9">
        <w:rPr>
          <w:rFonts w:cs="Arial"/>
          <w:b/>
        </w:rPr>
        <w:t xml:space="preserve">Члан </w:t>
      </w:r>
      <w:r w:rsidR="003A1440">
        <w:rPr>
          <w:rFonts w:cs="Arial"/>
          <w:b/>
        </w:rPr>
        <w:t>2</w:t>
      </w:r>
      <w:r w:rsidR="00216A6F">
        <w:rPr>
          <w:rFonts w:cs="Arial"/>
          <w:b/>
          <w:lang w:val="sr-Cyrl-RS"/>
        </w:rPr>
        <w:t>4</w:t>
      </w:r>
      <w:r w:rsidRPr="00765DB9">
        <w:rPr>
          <w:rFonts w:cs="Arial"/>
        </w:rPr>
        <w:t>.</w:t>
      </w:r>
      <w:proofErr w:type="gramEnd"/>
    </w:p>
    <w:p w:rsidR="00C62B9A" w:rsidRPr="00C62B9A" w:rsidRDefault="00C62B9A" w:rsidP="00765DB9">
      <w:pPr>
        <w:tabs>
          <w:tab w:val="left" w:pos="567"/>
        </w:tabs>
        <w:spacing w:before="0"/>
        <w:jc w:val="center"/>
        <w:rPr>
          <w:rFonts w:cs="Arial"/>
          <w:lang w:val="sr-Cyrl-RS"/>
        </w:rPr>
      </w:pPr>
    </w:p>
    <w:p w:rsidR="00107774" w:rsidRPr="00107774" w:rsidRDefault="00107774" w:rsidP="00107774">
      <w:pPr>
        <w:spacing w:before="0"/>
        <w:ind w:right="-1149"/>
        <w:jc w:val="left"/>
        <w:rPr>
          <w:rFonts w:cs="Arial"/>
          <w:b/>
          <w:sz w:val="24"/>
          <w:szCs w:val="24"/>
          <w:u w:val="single"/>
          <w:lang w:val="sr-Cyrl-CS" w:eastAsia="hr-HR"/>
        </w:rPr>
      </w:pPr>
      <w:r w:rsidRPr="00107774">
        <w:rPr>
          <w:rFonts w:cs="Arial"/>
          <w:b/>
          <w:sz w:val="24"/>
          <w:szCs w:val="24"/>
          <w:lang w:val="sr-Latn-CS" w:eastAsia="hr-HR"/>
        </w:rPr>
        <w:t>РЕШАВАЊЕ СПОРА</w:t>
      </w:r>
      <w:r w:rsidRPr="00107774">
        <w:rPr>
          <w:rFonts w:cs="Arial"/>
          <w:b/>
          <w:sz w:val="24"/>
          <w:szCs w:val="24"/>
          <w:lang w:val="sr-Cyrl-CS" w:eastAsia="hr-HR"/>
        </w:rPr>
        <w:t xml:space="preserve"> </w:t>
      </w:r>
      <w:r w:rsidRPr="00107774">
        <w:rPr>
          <w:rFonts w:cs="Arial"/>
          <w:b/>
          <w:sz w:val="24"/>
          <w:szCs w:val="24"/>
          <w:u w:val="single"/>
          <w:lang w:val="sr-Cyrl-CS" w:eastAsia="hr-HR"/>
        </w:rPr>
        <w:t>- за домаће понуђаче</w:t>
      </w:r>
    </w:p>
    <w:p w:rsidR="00107774" w:rsidRPr="003C0D43" w:rsidRDefault="00107774" w:rsidP="00107774">
      <w:pPr>
        <w:spacing w:before="0"/>
        <w:ind w:right="-1149"/>
        <w:jc w:val="left"/>
        <w:rPr>
          <w:rFonts w:cs="Arial"/>
          <w:sz w:val="24"/>
          <w:szCs w:val="24"/>
          <w:lang w:val="sr-Cyrl-RS" w:eastAsia="hr-HR"/>
        </w:rPr>
      </w:pPr>
    </w:p>
    <w:p w:rsidR="00107774" w:rsidRPr="00107774" w:rsidRDefault="00107774" w:rsidP="00107774">
      <w:pPr>
        <w:spacing w:before="0"/>
        <w:rPr>
          <w:rFonts w:cs="Arial"/>
          <w:sz w:val="24"/>
          <w:szCs w:val="24"/>
          <w:lang w:val="sr-Cyrl-CS" w:eastAsia="hr-HR"/>
        </w:rPr>
      </w:pPr>
      <w:r w:rsidRPr="00107774">
        <w:rPr>
          <w:rFonts w:cs="Arial"/>
          <w:sz w:val="24"/>
          <w:szCs w:val="24"/>
          <w:lang w:val="sr-Cyrl-CS" w:eastAsia="hr-HR"/>
        </w:rPr>
        <w:t>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 Уколико се спор не реши на начин из става 1 овог  члана уговорне стране признају надлежност Привредног суда у Београду.</w:t>
      </w:r>
    </w:p>
    <w:p w:rsidR="00107774" w:rsidRPr="00107774" w:rsidRDefault="00107774" w:rsidP="00107774">
      <w:pPr>
        <w:spacing w:before="0"/>
        <w:ind w:right="-1149"/>
        <w:jc w:val="left"/>
        <w:rPr>
          <w:rFonts w:cs="Arial"/>
          <w:b/>
          <w:sz w:val="24"/>
          <w:szCs w:val="24"/>
          <w:lang w:val="sr-Cyrl-CS" w:eastAsia="hr-HR"/>
        </w:rPr>
      </w:pPr>
    </w:p>
    <w:p w:rsidR="00107774" w:rsidRPr="00107774" w:rsidRDefault="00107774" w:rsidP="00107774">
      <w:pPr>
        <w:spacing w:before="0"/>
        <w:ind w:right="-1149"/>
        <w:jc w:val="left"/>
        <w:rPr>
          <w:rFonts w:cs="Arial"/>
          <w:b/>
          <w:sz w:val="24"/>
          <w:szCs w:val="24"/>
          <w:u w:val="single"/>
          <w:lang w:val="sr-Cyrl-CS" w:eastAsia="hr-HR"/>
        </w:rPr>
      </w:pPr>
      <w:r w:rsidRPr="00107774">
        <w:rPr>
          <w:rFonts w:cs="Arial"/>
          <w:b/>
          <w:sz w:val="24"/>
          <w:szCs w:val="24"/>
          <w:lang w:val="sr-Latn-CS" w:eastAsia="hr-HR"/>
        </w:rPr>
        <w:t>РЕШАВАЊЕ СПОРА</w:t>
      </w:r>
      <w:r w:rsidRPr="00107774">
        <w:rPr>
          <w:rFonts w:cs="Arial"/>
          <w:b/>
          <w:sz w:val="24"/>
          <w:szCs w:val="24"/>
          <w:lang w:val="sr-Cyrl-CS" w:eastAsia="hr-HR"/>
        </w:rPr>
        <w:t xml:space="preserve"> </w:t>
      </w:r>
      <w:r w:rsidRPr="00107774">
        <w:rPr>
          <w:rFonts w:cs="Arial"/>
          <w:b/>
          <w:sz w:val="24"/>
          <w:szCs w:val="24"/>
          <w:u w:val="single"/>
          <w:lang w:val="sr-Cyrl-CS" w:eastAsia="hr-HR"/>
        </w:rPr>
        <w:t>- за ино понуђаче</w:t>
      </w:r>
    </w:p>
    <w:p w:rsidR="00107774" w:rsidRPr="00107774" w:rsidRDefault="00107774" w:rsidP="00107774">
      <w:pPr>
        <w:spacing w:before="0"/>
        <w:ind w:right="-1149"/>
        <w:jc w:val="left"/>
        <w:rPr>
          <w:rFonts w:cs="Arial"/>
          <w:b/>
          <w:sz w:val="24"/>
          <w:szCs w:val="24"/>
          <w:lang w:val="sr-Cyrl-CS" w:eastAsia="hr-HR"/>
        </w:rPr>
      </w:pPr>
    </w:p>
    <w:p w:rsidR="00107774" w:rsidRPr="00907AD7" w:rsidRDefault="00107774" w:rsidP="00107774">
      <w:pPr>
        <w:spacing w:before="0"/>
        <w:ind w:left="4248" w:right="-1149"/>
        <w:jc w:val="left"/>
        <w:rPr>
          <w:rFonts w:cs="Arial"/>
          <w:b/>
          <w:sz w:val="24"/>
          <w:szCs w:val="24"/>
          <w:lang w:val="sr-Cyrl-CS" w:eastAsia="hr-HR"/>
        </w:rPr>
      </w:pPr>
      <w:r w:rsidRPr="00907AD7">
        <w:rPr>
          <w:rFonts w:cs="Arial"/>
          <w:b/>
          <w:sz w:val="24"/>
          <w:szCs w:val="24"/>
          <w:lang w:val="sr-Latn-CS" w:eastAsia="hr-HR"/>
        </w:rPr>
        <w:t xml:space="preserve">Члан </w:t>
      </w:r>
      <w:r w:rsidR="00216A6F" w:rsidRPr="00907AD7">
        <w:rPr>
          <w:rFonts w:cs="Arial"/>
          <w:b/>
          <w:sz w:val="24"/>
          <w:szCs w:val="24"/>
          <w:lang w:val="sr-Cyrl-RS" w:eastAsia="hr-HR"/>
        </w:rPr>
        <w:t>25</w:t>
      </w:r>
      <w:r w:rsidRPr="00907AD7">
        <w:rPr>
          <w:rFonts w:cs="Arial"/>
          <w:b/>
          <w:sz w:val="24"/>
          <w:szCs w:val="24"/>
          <w:lang w:val="sr-Latn-CS" w:eastAsia="hr-HR"/>
        </w:rPr>
        <w:t>.</w:t>
      </w:r>
    </w:p>
    <w:p w:rsidR="00107774" w:rsidRPr="00107774" w:rsidRDefault="00107774" w:rsidP="00107774">
      <w:pPr>
        <w:spacing w:before="0"/>
        <w:ind w:right="-1149"/>
        <w:jc w:val="left"/>
        <w:rPr>
          <w:rFonts w:cs="Arial"/>
          <w:sz w:val="24"/>
          <w:szCs w:val="24"/>
          <w:highlight w:val="yellow"/>
          <w:lang w:val="sr-Latn-CS" w:eastAsia="hr-HR"/>
        </w:rPr>
      </w:pPr>
    </w:p>
    <w:p w:rsidR="00107774" w:rsidRPr="00107774" w:rsidRDefault="00107774" w:rsidP="00107774">
      <w:pPr>
        <w:spacing w:before="0"/>
        <w:ind w:right="49"/>
        <w:rPr>
          <w:rFonts w:cs="Arial"/>
          <w:sz w:val="24"/>
          <w:szCs w:val="24"/>
          <w:lang w:val="sr-Latn-CS" w:eastAsia="hr-HR"/>
        </w:rPr>
      </w:pPr>
      <w:r w:rsidRPr="00107774">
        <w:rPr>
          <w:rFonts w:cs="Arial"/>
          <w:sz w:val="24"/>
          <w:szCs w:val="24"/>
          <w:lang w:val="sr-Latn-CS" w:eastAsia="hr-HR"/>
        </w:rPr>
        <w:t xml:space="preserve">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w:t>
      </w:r>
      <w:r w:rsidRPr="00107774">
        <w:rPr>
          <w:rFonts w:cs="Arial"/>
          <w:sz w:val="24"/>
          <w:szCs w:val="24"/>
          <w:lang w:val="sr-Cyrl-CS" w:eastAsia="hr-HR"/>
        </w:rPr>
        <w:t>конкурсна</w:t>
      </w:r>
      <w:r w:rsidRPr="00107774">
        <w:rPr>
          <w:rFonts w:cs="Arial"/>
          <w:sz w:val="24"/>
          <w:szCs w:val="24"/>
          <w:lang w:val="sr-Latn-CS" w:eastAsia="hr-HR"/>
        </w:rPr>
        <w:t xml:space="preserve"> документација.</w:t>
      </w:r>
    </w:p>
    <w:p w:rsidR="00107774" w:rsidRDefault="00107774" w:rsidP="00107774">
      <w:pPr>
        <w:spacing w:before="0"/>
        <w:ind w:right="49"/>
        <w:rPr>
          <w:rFonts w:cs="Arial"/>
          <w:sz w:val="24"/>
          <w:szCs w:val="24"/>
          <w:lang w:val="sr-Cyrl-RS" w:eastAsia="hr-HR"/>
        </w:rPr>
      </w:pPr>
      <w:r w:rsidRPr="00107774">
        <w:rPr>
          <w:rFonts w:cs="Arial"/>
          <w:sz w:val="24"/>
          <w:szCs w:val="24"/>
          <w:lang w:val="sr-Latn-CS" w:eastAsia="hr-HR"/>
        </w:rPr>
        <w:t>Уколико се спор не реши на начин из става 1 овог члана уговорне стране су сагласне да спор реше у складу са Правилником о мирењу и арбитржи Међународне Трговинске коморе у Паризу, од стране једног или три арбитра наименованих у складу са овим Правилником.</w:t>
      </w:r>
    </w:p>
    <w:p w:rsidR="00907AD7" w:rsidRPr="00907AD7" w:rsidRDefault="00907AD7" w:rsidP="00107774">
      <w:pPr>
        <w:spacing w:before="0"/>
        <w:ind w:right="49"/>
        <w:rPr>
          <w:rFonts w:cs="Arial"/>
          <w:sz w:val="24"/>
          <w:szCs w:val="24"/>
          <w:lang w:val="sr-Cyrl-RS" w:eastAsia="hr-HR"/>
        </w:rPr>
      </w:pPr>
    </w:p>
    <w:p w:rsidR="00765DB9" w:rsidRPr="00AA35C4" w:rsidRDefault="00765DB9" w:rsidP="00765DB9">
      <w:pPr>
        <w:tabs>
          <w:tab w:val="left" w:pos="567"/>
        </w:tabs>
        <w:spacing w:before="0"/>
        <w:jc w:val="center"/>
        <w:rPr>
          <w:rFonts w:cs="Arial"/>
        </w:rPr>
      </w:pPr>
      <w:proofErr w:type="gramStart"/>
      <w:r w:rsidRPr="00AA35C4">
        <w:rPr>
          <w:rFonts w:cs="Arial"/>
          <w:b/>
        </w:rPr>
        <w:t xml:space="preserve">Члан </w:t>
      </w:r>
      <w:r w:rsidR="00C14ED9" w:rsidRPr="00AA35C4">
        <w:rPr>
          <w:rFonts w:cs="Arial"/>
          <w:b/>
        </w:rPr>
        <w:t>2</w:t>
      </w:r>
      <w:r w:rsidR="00907AD7">
        <w:rPr>
          <w:rFonts w:cs="Arial"/>
          <w:b/>
          <w:lang w:val="sr-Cyrl-RS"/>
        </w:rPr>
        <w:t>6</w:t>
      </w:r>
      <w:r w:rsidRPr="00AA35C4">
        <w:rPr>
          <w:rFonts w:cs="Arial"/>
        </w:rPr>
        <w:t>.</w:t>
      </w:r>
      <w:proofErr w:type="gramEnd"/>
    </w:p>
    <w:p w:rsidR="00765DB9" w:rsidRDefault="00765DB9" w:rsidP="00765DB9">
      <w:pPr>
        <w:tabs>
          <w:tab w:val="left" w:pos="567"/>
        </w:tabs>
        <w:spacing w:before="0"/>
        <w:rPr>
          <w:rFonts w:cs="Arial"/>
          <w:lang w:val="sr-Cyrl-RS"/>
        </w:rPr>
      </w:pPr>
      <w:proofErr w:type="gramStart"/>
      <w:r w:rsidRPr="00AA35C4">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907AD7" w:rsidRPr="00907AD7" w:rsidRDefault="00907AD7" w:rsidP="00907AD7">
      <w:pPr>
        <w:spacing w:before="0"/>
        <w:ind w:right="602"/>
        <w:jc w:val="center"/>
        <w:rPr>
          <w:rFonts w:cs="Arial"/>
          <w:b/>
          <w:color w:val="000000"/>
          <w:lang w:val="sr-Cyrl-CS" w:eastAsia="hr-HR"/>
        </w:rPr>
      </w:pPr>
      <w:r>
        <w:rPr>
          <w:rFonts w:cs="Arial"/>
          <w:color w:val="000000"/>
          <w:lang w:val="sr-Cyrl-CS" w:eastAsia="hr-HR"/>
        </w:rPr>
        <w:t xml:space="preserve">       </w:t>
      </w:r>
      <w:r w:rsidRPr="00907AD7">
        <w:rPr>
          <w:rFonts w:cs="Arial"/>
          <w:b/>
          <w:color w:val="000000"/>
          <w:lang w:val="sr-Cyrl-CS" w:eastAsia="hr-HR"/>
        </w:rPr>
        <w:t>Члан 27.</w:t>
      </w:r>
    </w:p>
    <w:p w:rsidR="00907AD7" w:rsidRPr="00907AD7" w:rsidRDefault="00907AD7" w:rsidP="00907AD7">
      <w:pPr>
        <w:spacing w:before="0"/>
        <w:ind w:right="-1149"/>
        <w:jc w:val="left"/>
        <w:rPr>
          <w:rFonts w:eastAsia="Calibri" w:cs="Arial"/>
          <w:b/>
          <w:color w:val="000000"/>
          <w:u w:val="single"/>
          <w:lang w:val="sr-Latn-RS" w:eastAsia="hr-HR"/>
        </w:rPr>
      </w:pPr>
    </w:p>
    <w:p w:rsidR="00907AD7" w:rsidRPr="00907AD7" w:rsidRDefault="00907AD7" w:rsidP="00907AD7">
      <w:pPr>
        <w:spacing w:before="0" w:after="200" w:line="276" w:lineRule="auto"/>
        <w:jc w:val="left"/>
        <w:rPr>
          <w:rFonts w:eastAsia="Calibri" w:cs="Arial"/>
          <w:lang w:val="sr-Cyrl-RS"/>
        </w:rPr>
      </w:pPr>
      <w:r w:rsidRPr="00907AD7">
        <w:rPr>
          <w:rFonts w:eastAsia="Calibri" w:cs="Arial"/>
          <w:lang w:val="sr-Cyrl-RS"/>
        </w:rPr>
        <w:t xml:space="preserve">За </w:t>
      </w:r>
      <w:r>
        <w:rPr>
          <w:rFonts w:eastAsia="Calibri" w:cs="Arial"/>
          <w:lang w:val="sr-Cyrl-RS"/>
        </w:rPr>
        <w:t>уговорне односе између Корисника услуге и Пружаоца услуге</w:t>
      </w:r>
      <w:r w:rsidRPr="00907AD7">
        <w:rPr>
          <w:rFonts w:eastAsia="Calibri" w:cs="Arial"/>
          <w:lang w:val="sr-Cyrl-RS"/>
        </w:rPr>
        <w:t xml:space="preserve"> примењиваће се и важити следеће по хијераријском редоследу:</w:t>
      </w:r>
    </w:p>
    <w:p w:rsidR="00907AD7" w:rsidRPr="00907AD7" w:rsidRDefault="00907AD7" w:rsidP="00907AD7">
      <w:pPr>
        <w:spacing w:before="0" w:line="276" w:lineRule="auto"/>
        <w:jc w:val="left"/>
        <w:rPr>
          <w:rFonts w:eastAsia="Calibri" w:cs="Arial"/>
          <w:lang w:val="sr-Cyrl-RS"/>
        </w:rPr>
      </w:pPr>
      <w:r w:rsidRPr="00907AD7">
        <w:rPr>
          <w:rFonts w:eastAsia="Calibri" w:cs="Arial"/>
          <w:lang w:val="sr-Cyrl-RS"/>
        </w:rPr>
        <w:t>1.Српски закони</w:t>
      </w:r>
    </w:p>
    <w:p w:rsidR="00907AD7" w:rsidRPr="00907AD7" w:rsidRDefault="00907AD7" w:rsidP="00907AD7">
      <w:pPr>
        <w:spacing w:before="0" w:line="276" w:lineRule="auto"/>
        <w:jc w:val="left"/>
        <w:rPr>
          <w:rFonts w:eastAsia="Calibri" w:cs="Arial"/>
          <w:lang w:val="sr-Cyrl-RS"/>
        </w:rPr>
      </w:pPr>
      <w:r w:rsidRPr="00907AD7">
        <w:rPr>
          <w:rFonts w:eastAsia="Calibri" w:cs="Arial"/>
          <w:lang w:val="sr-Cyrl-RS"/>
        </w:rPr>
        <w:t>2.Уговор</w:t>
      </w:r>
    </w:p>
    <w:p w:rsidR="00907AD7" w:rsidRPr="00907AD7" w:rsidRDefault="00907AD7" w:rsidP="00907AD7">
      <w:pPr>
        <w:spacing w:before="0" w:line="276" w:lineRule="auto"/>
        <w:jc w:val="left"/>
        <w:rPr>
          <w:rFonts w:eastAsia="Calibri" w:cs="Arial"/>
          <w:lang w:val="sr-Cyrl-RS"/>
        </w:rPr>
      </w:pPr>
      <w:r w:rsidRPr="00907AD7">
        <w:rPr>
          <w:rFonts w:eastAsia="Calibri" w:cs="Arial"/>
          <w:lang w:val="sr-Cyrl-RS"/>
        </w:rPr>
        <w:t>3.Понуда Извођача</w:t>
      </w:r>
    </w:p>
    <w:p w:rsidR="00907AD7" w:rsidRPr="00985017" w:rsidRDefault="00907AD7" w:rsidP="00985017">
      <w:pPr>
        <w:spacing w:before="0" w:line="276" w:lineRule="auto"/>
        <w:jc w:val="left"/>
        <w:rPr>
          <w:rFonts w:eastAsia="Calibri" w:cs="Arial"/>
          <w:lang w:val="sr-Cyrl-RS"/>
        </w:rPr>
      </w:pPr>
      <w:r w:rsidRPr="00907AD7">
        <w:rPr>
          <w:rFonts w:eastAsia="Calibri" w:cs="Arial"/>
          <w:lang w:val="sr-Cyrl-RS"/>
        </w:rPr>
        <w:t>4.Документација из поступка јавне набавке.</w:t>
      </w:r>
    </w:p>
    <w:p w:rsidR="00907AD7" w:rsidRPr="00907AD7" w:rsidRDefault="00907AD7" w:rsidP="00765DB9">
      <w:pPr>
        <w:tabs>
          <w:tab w:val="left" w:pos="567"/>
        </w:tabs>
        <w:spacing w:before="0"/>
        <w:rPr>
          <w:rFonts w:cs="Arial"/>
          <w:lang w:val="sr-Cyrl-RS"/>
        </w:rPr>
      </w:pPr>
    </w:p>
    <w:p w:rsidR="00765DB9" w:rsidRPr="00765DB9" w:rsidRDefault="00765DB9" w:rsidP="00765DB9">
      <w:pPr>
        <w:tabs>
          <w:tab w:val="left" w:pos="567"/>
        </w:tabs>
        <w:spacing w:before="0"/>
        <w:jc w:val="center"/>
        <w:rPr>
          <w:rFonts w:cs="Arial"/>
        </w:rPr>
      </w:pPr>
      <w:proofErr w:type="gramStart"/>
      <w:r w:rsidRPr="00765DB9">
        <w:rPr>
          <w:rFonts w:cs="Arial"/>
          <w:b/>
        </w:rPr>
        <w:t xml:space="preserve">Члан </w:t>
      </w:r>
      <w:r w:rsidR="00C14ED9">
        <w:rPr>
          <w:rFonts w:cs="Arial"/>
          <w:b/>
        </w:rPr>
        <w:t>2</w:t>
      </w:r>
      <w:r w:rsidR="00907AD7">
        <w:rPr>
          <w:rFonts w:cs="Arial"/>
          <w:b/>
          <w:lang w:val="sr-Cyrl-RS"/>
        </w:rPr>
        <w:t>8</w:t>
      </w:r>
      <w:r w:rsidRPr="00765DB9">
        <w:rPr>
          <w:rFonts w:cs="Arial"/>
        </w:rPr>
        <w:t>.</w:t>
      </w:r>
      <w:proofErr w:type="gramEnd"/>
    </w:p>
    <w:p w:rsidR="00765DB9" w:rsidRPr="00765DB9" w:rsidRDefault="00765DB9" w:rsidP="00765DB9">
      <w:pPr>
        <w:tabs>
          <w:tab w:val="left" w:pos="567"/>
        </w:tabs>
        <w:spacing w:before="0"/>
        <w:rPr>
          <w:rFonts w:cs="Arial"/>
        </w:rPr>
      </w:pPr>
      <w:r w:rsidRPr="00765DB9">
        <w:rPr>
          <w:rFonts w:cs="Arial"/>
        </w:rPr>
        <w:t>Саставни део овог Уговора чине:</w:t>
      </w:r>
    </w:p>
    <w:p w:rsidR="00765DB9" w:rsidRPr="00631FEC" w:rsidRDefault="00765DB9" w:rsidP="00765DB9">
      <w:pPr>
        <w:tabs>
          <w:tab w:val="left" w:pos="567"/>
        </w:tabs>
        <w:spacing w:before="0"/>
        <w:rPr>
          <w:rFonts w:cs="Arial"/>
        </w:rPr>
      </w:pPr>
      <w:r w:rsidRPr="00631FEC">
        <w:rPr>
          <w:rFonts w:cs="Arial"/>
        </w:rPr>
        <w:t>Прилог број 1</w:t>
      </w:r>
      <w:r w:rsidRPr="00631FEC">
        <w:rPr>
          <w:rFonts w:cs="Arial"/>
        </w:rPr>
        <w:tab/>
        <w:t>К</w:t>
      </w:r>
      <w:r w:rsidR="008D7004" w:rsidRPr="00631FEC">
        <w:rPr>
          <w:rFonts w:cs="Arial"/>
        </w:rPr>
        <w:t>онкурсна документација, објављена на Порталу УЈН</w:t>
      </w:r>
      <w:r w:rsidR="008175FD" w:rsidRPr="00631FEC">
        <w:rPr>
          <w:rFonts w:cs="Arial"/>
        </w:rPr>
        <w:t>, а коју поседују обе уговорне стране</w:t>
      </w:r>
    </w:p>
    <w:p w:rsidR="00765DB9" w:rsidRPr="00631FEC" w:rsidRDefault="00765DB9" w:rsidP="00765DB9">
      <w:pPr>
        <w:tabs>
          <w:tab w:val="left" w:pos="567"/>
        </w:tabs>
        <w:spacing w:before="0"/>
        <w:rPr>
          <w:rFonts w:cs="Arial"/>
        </w:rPr>
      </w:pPr>
      <w:r w:rsidRPr="00631FEC">
        <w:rPr>
          <w:rFonts w:cs="Arial"/>
        </w:rPr>
        <w:t>Прилог број 2</w:t>
      </w:r>
      <w:r w:rsidRPr="00631FEC">
        <w:rPr>
          <w:rFonts w:cs="Arial"/>
        </w:rPr>
        <w:tab/>
        <w:t>Понуда;</w:t>
      </w:r>
      <w:r w:rsidRPr="00631FEC">
        <w:rPr>
          <w:rFonts w:cs="Arial"/>
        </w:rPr>
        <w:tab/>
      </w:r>
    </w:p>
    <w:p w:rsidR="00765DB9" w:rsidRPr="00B14A3C" w:rsidRDefault="00765DB9" w:rsidP="00765DB9">
      <w:pPr>
        <w:tabs>
          <w:tab w:val="left" w:pos="567"/>
        </w:tabs>
        <w:spacing w:before="0"/>
        <w:rPr>
          <w:rFonts w:cs="Arial"/>
        </w:rPr>
      </w:pPr>
      <w:r w:rsidRPr="00B14A3C">
        <w:rPr>
          <w:rFonts w:cs="Arial"/>
        </w:rPr>
        <w:t>Прилог број 3</w:t>
      </w:r>
      <w:r w:rsidRPr="00B14A3C">
        <w:rPr>
          <w:rFonts w:cs="Arial"/>
        </w:rPr>
        <w:tab/>
        <w:t>Опис и врста услуге ;</w:t>
      </w:r>
    </w:p>
    <w:p w:rsidR="00765DB9" w:rsidRPr="00B14A3C" w:rsidRDefault="00765DB9" w:rsidP="00765DB9">
      <w:pPr>
        <w:tabs>
          <w:tab w:val="left" w:pos="567"/>
        </w:tabs>
        <w:spacing w:before="0"/>
        <w:rPr>
          <w:rFonts w:cs="Arial"/>
          <w:lang w:val="sr-Cyrl-RS"/>
        </w:rPr>
      </w:pPr>
      <w:r w:rsidRPr="00B14A3C">
        <w:rPr>
          <w:rFonts w:cs="Arial"/>
        </w:rPr>
        <w:t>Прилог број 4</w:t>
      </w:r>
      <w:r w:rsidRPr="00B14A3C">
        <w:rPr>
          <w:rFonts w:cs="Arial"/>
        </w:rPr>
        <w:tab/>
        <w:t>Структура цене из Понуде;</w:t>
      </w:r>
    </w:p>
    <w:p w:rsidR="00907AD7" w:rsidRPr="00B14A3C" w:rsidRDefault="00907AD7" w:rsidP="00907AD7">
      <w:pPr>
        <w:spacing w:before="0" w:line="276" w:lineRule="auto"/>
        <w:ind w:right="-1369"/>
        <w:jc w:val="left"/>
        <w:rPr>
          <w:rFonts w:cs="Arial"/>
          <w:bCs/>
          <w:i/>
          <w:color w:val="000000"/>
          <w:lang w:val="sr-Cyrl-CS" w:eastAsia="hr-HR"/>
        </w:rPr>
      </w:pPr>
      <w:r w:rsidRPr="00B14A3C">
        <w:rPr>
          <w:rFonts w:cs="Arial"/>
          <w:bCs/>
          <w:color w:val="000000"/>
        </w:rPr>
        <w:t>Техничка спецификација</w:t>
      </w:r>
    </w:p>
    <w:p w:rsidR="00765DB9" w:rsidRPr="00B14A3C" w:rsidRDefault="00765DB9" w:rsidP="00907AD7">
      <w:pPr>
        <w:tabs>
          <w:tab w:val="left" w:pos="567"/>
        </w:tabs>
        <w:spacing w:before="0"/>
        <w:rPr>
          <w:rFonts w:cs="Arial"/>
          <w:lang w:val="sr-Cyrl-RS"/>
        </w:rPr>
      </w:pPr>
      <w:r w:rsidRPr="00B14A3C">
        <w:rPr>
          <w:rFonts w:cs="Arial"/>
        </w:rPr>
        <w:t>Прилог број 5</w:t>
      </w:r>
      <w:r w:rsidRPr="00B14A3C">
        <w:rPr>
          <w:rFonts w:cs="Arial"/>
        </w:rPr>
        <w:tab/>
        <w:t xml:space="preserve">Термин план; </w:t>
      </w:r>
    </w:p>
    <w:p w:rsidR="00907AD7" w:rsidRPr="00B14A3C" w:rsidRDefault="00907AD7" w:rsidP="00907AD7">
      <w:pPr>
        <w:spacing w:before="0" w:line="276" w:lineRule="auto"/>
        <w:ind w:right="-1369"/>
        <w:jc w:val="left"/>
        <w:rPr>
          <w:rFonts w:cs="Arial"/>
          <w:bCs/>
          <w:color w:val="000000"/>
          <w:lang w:val="sr-Cyrl-CS" w:eastAsia="hr-HR"/>
        </w:rPr>
      </w:pPr>
      <w:r w:rsidRPr="00B14A3C">
        <w:rPr>
          <w:rFonts w:cs="Arial"/>
          <w:bCs/>
          <w:color w:val="000000"/>
          <w:lang w:val="sr-Cyrl-CS"/>
        </w:rPr>
        <w:t>Обострано усаглашен План контроле квалитета</w:t>
      </w:r>
    </w:p>
    <w:p w:rsidR="00765DB9" w:rsidRPr="00B14A3C" w:rsidRDefault="00C14ED9" w:rsidP="00907AD7">
      <w:pPr>
        <w:tabs>
          <w:tab w:val="left" w:pos="567"/>
        </w:tabs>
        <w:spacing w:before="0"/>
        <w:rPr>
          <w:rFonts w:cs="Arial"/>
        </w:rPr>
      </w:pPr>
      <w:r w:rsidRPr="00B14A3C">
        <w:rPr>
          <w:rFonts w:cs="Arial"/>
        </w:rPr>
        <w:t>Прилог број 6</w:t>
      </w:r>
      <w:r w:rsidR="00765DB9" w:rsidRPr="00B14A3C">
        <w:rPr>
          <w:rFonts w:cs="Arial"/>
        </w:rPr>
        <w:tab/>
        <w:t xml:space="preserve">Безбедност и здравље на раду; </w:t>
      </w:r>
    </w:p>
    <w:p w:rsidR="00765DB9" w:rsidRPr="009A5E85" w:rsidRDefault="00C14ED9" w:rsidP="00907AD7">
      <w:pPr>
        <w:tabs>
          <w:tab w:val="left" w:pos="567"/>
        </w:tabs>
        <w:spacing w:before="0"/>
        <w:rPr>
          <w:rFonts w:cs="Arial"/>
        </w:rPr>
      </w:pPr>
      <w:r w:rsidRPr="00B14A3C">
        <w:rPr>
          <w:rFonts w:cs="Arial"/>
        </w:rPr>
        <w:t>Прилог број 7</w:t>
      </w:r>
      <w:r w:rsidR="00765DB9" w:rsidRPr="00B14A3C">
        <w:rPr>
          <w:rFonts w:cs="Arial"/>
        </w:rPr>
        <w:t xml:space="preserve"> Споразум о заједничком извршењу услуге</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jc w:val="center"/>
        <w:rPr>
          <w:rFonts w:cs="Arial"/>
        </w:rPr>
      </w:pPr>
      <w:proofErr w:type="gramStart"/>
      <w:r w:rsidRPr="00765DB9">
        <w:rPr>
          <w:rFonts w:cs="Arial"/>
          <w:b/>
        </w:rPr>
        <w:t xml:space="preserve">Члан </w:t>
      </w:r>
      <w:r w:rsidR="00C14ED9">
        <w:rPr>
          <w:rFonts w:cs="Arial"/>
          <w:b/>
        </w:rPr>
        <w:t>2</w:t>
      </w:r>
      <w:r w:rsidR="00907AD7">
        <w:rPr>
          <w:rFonts w:cs="Arial"/>
          <w:b/>
          <w:lang w:val="sr-Cyrl-RS"/>
        </w:rPr>
        <w:t>9</w:t>
      </w:r>
      <w:r w:rsidRPr="00765DB9">
        <w:rPr>
          <w:rFonts w:cs="Arial"/>
        </w:rPr>
        <w:t>.</w:t>
      </w:r>
      <w:proofErr w:type="gramEnd"/>
    </w:p>
    <w:p w:rsidR="00765DB9" w:rsidRPr="00763800" w:rsidRDefault="00765DB9" w:rsidP="00765DB9">
      <w:pPr>
        <w:tabs>
          <w:tab w:val="left" w:pos="567"/>
        </w:tabs>
        <w:spacing w:before="0"/>
        <w:rPr>
          <w:rFonts w:eastAsia="Calibri" w:cs="Arial"/>
          <w:noProof/>
        </w:rPr>
      </w:pPr>
      <w:r w:rsidRPr="00763800">
        <w:rPr>
          <w:rFonts w:eastAsia="Calibri" w:cs="Arial"/>
          <w:noProof/>
        </w:rPr>
        <w:t>Овај Уговор је потписан у 6 (шест) истоветних примерака од којих 2 (два) примерка за Пружаоца услуге а 4</w:t>
      </w:r>
      <w:r w:rsidR="00763800" w:rsidRPr="00763800">
        <w:rPr>
          <w:rFonts w:eastAsia="Calibri" w:cs="Arial"/>
          <w:noProof/>
        </w:rPr>
        <w:t xml:space="preserve"> </w:t>
      </w:r>
      <w:r w:rsidRPr="00763800">
        <w:rPr>
          <w:rFonts w:eastAsia="Calibri" w:cs="Arial"/>
          <w:noProof/>
        </w:rPr>
        <w:t>(четири) примерка за Корисника услуге.</w:t>
      </w:r>
    </w:p>
    <w:p w:rsidR="00AA71F2" w:rsidRDefault="00AA71F2" w:rsidP="00765DB9">
      <w:pPr>
        <w:tabs>
          <w:tab w:val="left" w:pos="567"/>
        </w:tabs>
        <w:spacing w:before="0"/>
        <w:rPr>
          <w:highlight w:val="yellow"/>
          <w:lang w:val="sr-Latn-RS"/>
        </w:rPr>
      </w:pPr>
    </w:p>
    <w:p w:rsidR="00765DB9" w:rsidRPr="00763800" w:rsidRDefault="00AA71F2" w:rsidP="00765DB9">
      <w:pPr>
        <w:tabs>
          <w:tab w:val="left" w:pos="567"/>
        </w:tabs>
        <w:spacing w:before="0"/>
        <w:rPr>
          <w:rFonts w:eastAsia="Calibri" w:cs="Arial"/>
          <w:noProof/>
        </w:rPr>
      </w:pPr>
      <w:r w:rsidRPr="00216A6F">
        <w:rPr>
          <w:lang w:val="sr-Cyrl-RS"/>
        </w:rPr>
        <w:t>Уколико се уговор  додели страном понуђачу уговор ће бити састављен у 6 примерака на српском језику и 6 примерака на енглеском  језику. У случају спора релевантна је верзија на српском језику</w:t>
      </w:r>
      <w:r w:rsidR="00216A6F">
        <w:rPr>
          <w:lang w:val="sr-Cyrl-RS"/>
        </w:rPr>
        <w:t>.</w:t>
      </w:r>
    </w:p>
    <w:p w:rsidR="00AA71F2" w:rsidRDefault="00AA71F2" w:rsidP="00765DB9">
      <w:pPr>
        <w:tabs>
          <w:tab w:val="left" w:pos="567"/>
        </w:tabs>
        <w:spacing w:before="0"/>
        <w:rPr>
          <w:rFonts w:eastAsia="Calibri" w:cs="Arial"/>
          <w:noProof/>
          <w:lang w:val="sr-Cyrl-RS"/>
        </w:rPr>
      </w:pPr>
    </w:p>
    <w:p w:rsidR="00765DB9" w:rsidRPr="00985017" w:rsidRDefault="00765DB9" w:rsidP="00765DB9">
      <w:pPr>
        <w:tabs>
          <w:tab w:val="left" w:pos="567"/>
        </w:tabs>
        <w:spacing w:before="0"/>
        <w:rPr>
          <w:rFonts w:eastAsia="Calibri" w:cs="Arial"/>
          <w:noProof/>
          <w:lang w:val="sr-Cyrl-RS"/>
        </w:rPr>
      </w:pPr>
      <w:r w:rsidRPr="00763800">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765DB9" w:rsidRPr="00F33E3A" w:rsidRDefault="00765DB9" w:rsidP="00765DB9">
      <w:pPr>
        <w:tabs>
          <w:tab w:val="left" w:pos="567"/>
        </w:tabs>
        <w:spacing w:before="0"/>
        <w:rPr>
          <w:rFonts w:cs="Arial"/>
          <w:lang w:val="sr-Cyrl-RS"/>
        </w:rPr>
      </w:pPr>
    </w:p>
    <w:p w:rsidR="00765DB9" w:rsidRPr="00765DB9" w:rsidRDefault="00765DB9" w:rsidP="00765DB9">
      <w:pPr>
        <w:tabs>
          <w:tab w:val="left" w:pos="567"/>
        </w:tabs>
        <w:spacing w:before="0"/>
        <w:rPr>
          <w:rFonts w:cs="Arial"/>
          <w:b/>
        </w:rPr>
      </w:pPr>
      <w:r w:rsidRPr="00765DB9">
        <w:rPr>
          <w:rFonts w:cs="Arial"/>
          <w:b/>
        </w:rPr>
        <w:lastRenderedPageBreak/>
        <w:t xml:space="preserve">                КОРИСНИК УСЛУГА                                                  ПРУЖАЛАЦ УСЛУГА</w:t>
      </w:r>
    </w:p>
    <w:p w:rsidR="00765DB9" w:rsidRPr="00EB7138" w:rsidRDefault="00765DB9" w:rsidP="00765DB9">
      <w:pPr>
        <w:spacing w:before="0"/>
        <w:rPr>
          <w:rFonts w:cs="Arial"/>
          <w:b/>
        </w:rPr>
      </w:pPr>
      <w:r w:rsidRPr="00765DB9">
        <w:rPr>
          <w:rFonts w:cs="Arial"/>
          <w:b/>
        </w:rPr>
        <w:t>ЈП „Електропривреда Србије“</w:t>
      </w:r>
      <w:r w:rsidRPr="00EB7138">
        <w:rPr>
          <w:rFonts w:cs="Arial"/>
          <w:b/>
        </w:rPr>
        <w:t>Београд                                                Назив</w:t>
      </w:r>
    </w:p>
    <w:p w:rsidR="00765DB9" w:rsidRPr="00EB7138" w:rsidRDefault="00765DB9" w:rsidP="00765DB9">
      <w:pPr>
        <w:tabs>
          <w:tab w:val="left" w:pos="567"/>
        </w:tabs>
        <w:spacing w:before="0"/>
        <w:rPr>
          <w:rFonts w:cs="Arial"/>
        </w:rPr>
      </w:pPr>
    </w:p>
    <w:p w:rsidR="00765DB9" w:rsidRPr="00EB7138" w:rsidRDefault="00765DB9" w:rsidP="00765DB9">
      <w:pPr>
        <w:tabs>
          <w:tab w:val="left" w:pos="567"/>
        </w:tabs>
        <w:spacing w:before="0"/>
        <w:rPr>
          <w:rFonts w:cs="Arial"/>
        </w:rPr>
      </w:pPr>
      <w:r w:rsidRPr="00EB7138">
        <w:rPr>
          <w:rFonts w:cs="Arial"/>
        </w:rPr>
        <w:t>___________________________________                             ________________________</w:t>
      </w:r>
    </w:p>
    <w:p w:rsidR="00765DB9" w:rsidRPr="00EB7138" w:rsidRDefault="00765DB9" w:rsidP="00765DB9">
      <w:pPr>
        <w:tabs>
          <w:tab w:val="left" w:pos="567"/>
        </w:tabs>
        <w:spacing w:before="0"/>
        <w:rPr>
          <w:rFonts w:cs="Arial"/>
          <w:b/>
        </w:rPr>
      </w:pPr>
      <w:r w:rsidRPr="00EB7138">
        <w:rPr>
          <w:rFonts w:cs="Arial"/>
        </w:rPr>
        <w:t xml:space="preserve">                                                                               </w:t>
      </w:r>
      <w:r w:rsidRPr="00EB7138">
        <w:rPr>
          <w:rFonts w:cs="Arial"/>
          <w:b/>
        </w:rPr>
        <w:t>М.П.</w:t>
      </w:r>
    </w:p>
    <w:p w:rsidR="007E5607" w:rsidRPr="00985017" w:rsidRDefault="00D21F62" w:rsidP="008175FD">
      <w:pPr>
        <w:spacing w:before="0"/>
        <w:rPr>
          <w:rFonts w:cs="Arial"/>
          <w:lang w:val="sr-Cyrl-RS"/>
        </w:rPr>
      </w:pPr>
      <w:r w:rsidRPr="001E2390">
        <w:rPr>
          <w:rFonts w:cs="Arial"/>
          <w:lang w:val="sr-Cyrl-RS"/>
        </w:rPr>
        <w:t>в.д. директора Милорад Грчић</w:t>
      </w:r>
      <w:r>
        <w:rPr>
          <w:rFonts w:cs="Arial"/>
          <w:lang w:val="sr-Cyrl-RS"/>
        </w:rPr>
        <w:t xml:space="preserve">                                  </w:t>
      </w:r>
      <w:r w:rsidR="00765DB9" w:rsidRPr="00631FEC">
        <w:rPr>
          <w:rFonts w:cs="Arial"/>
        </w:rPr>
        <w:t xml:space="preserve">                  име и презиме,функција                                            </w:t>
      </w:r>
      <w:r w:rsidR="00765DB9" w:rsidRPr="00EB7138">
        <w:rPr>
          <w:rFonts w:cs="Arial"/>
        </w:rPr>
        <w:t xml:space="preserve">                                             </w:t>
      </w:r>
      <w:r w:rsidR="00985017">
        <w:rPr>
          <w:rFonts w:cs="Arial"/>
        </w:rPr>
        <w:t xml:space="preserve">                             </w:t>
      </w:r>
    </w:p>
    <w:p w:rsidR="00C62B9A" w:rsidRDefault="00C62B9A" w:rsidP="008175FD">
      <w:pPr>
        <w:spacing w:before="0"/>
        <w:rPr>
          <w:rFonts w:cs="Arial"/>
          <w:lang w:val="sr-Cyrl-RS"/>
        </w:rPr>
      </w:pPr>
    </w:p>
    <w:p w:rsidR="003A1440" w:rsidRDefault="008175FD" w:rsidP="008175FD">
      <w:pPr>
        <w:spacing w:before="0"/>
        <w:rPr>
          <w:rFonts w:cs="Arial"/>
        </w:rPr>
      </w:pPr>
      <w:r>
        <w:rPr>
          <w:rFonts w:cs="Arial"/>
        </w:rPr>
        <w:t>НАПОМЕНА: К</w:t>
      </w:r>
      <w:r w:rsidRPr="008175FD">
        <w:rPr>
          <w:rFonts w:cs="Arial"/>
        </w:rPr>
        <w:t>оначни</w:t>
      </w:r>
      <w:r>
        <w:rPr>
          <w:rFonts w:cs="Arial"/>
        </w:rPr>
        <w:t xml:space="preserve"> </w:t>
      </w:r>
      <w:r w:rsidRPr="008175FD">
        <w:rPr>
          <w:rFonts w:cs="Arial"/>
        </w:rPr>
        <w:t xml:space="preserve">текст уговора </w:t>
      </w:r>
      <w:r w:rsidR="00BB14C7">
        <w:rPr>
          <w:rFonts w:cs="Arial"/>
        </w:rPr>
        <w:t xml:space="preserve">биће урађен у складу са садржином изабране понуде (нпр. опционе </w:t>
      </w:r>
      <w:proofErr w:type="gramStart"/>
      <w:r w:rsidR="00BB14C7">
        <w:rPr>
          <w:rFonts w:cs="Arial"/>
        </w:rPr>
        <w:t>клаузуле  из</w:t>
      </w:r>
      <w:proofErr w:type="gramEnd"/>
      <w:r w:rsidR="00BB14C7">
        <w:rPr>
          <w:rFonts w:cs="Arial"/>
        </w:rPr>
        <w:t xml:space="preserve"> модела уговора везане за паритет, цену, порез и сл.).</w:t>
      </w:r>
      <w:r w:rsidR="003A1440">
        <w:rPr>
          <w:rFonts w:cs="Arial"/>
        </w:rPr>
        <w:br w:type="page"/>
      </w:r>
    </w:p>
    <w:p w:rsidR="00765DB9" w:rsidRPr="00985017" w:rsidRDefault="00765DB9" w:rsidP="00765DB9">
      <w:pPr>
        <w:tabs>
          <w:tab w:val="left" w:pos="567"/>
        </w:tabs>
        <w:spacing w:before="0"/>
        <w:rPr>
          <w:rFonts w:cs="Arial"/>
          <w:lang w:val="sr-Cyrl-RS"/>
        </w:rPr>
      </w:pPr>
    </w:p>
    <w:p w:rsidR="00765DB9" w:rsidRPr="00C14ED9" w:rsidRDefault="00765DB9" w:rsidP="0045721B">
      <w:pPr>
        <w:pStyle w:val="ListParagraph"/>
        <w:numPr>
          <w:ilvl w:val="0"/>
          <w:numId w:val="14"/>
        </w:numPr>
        <w:tabs>
          <w:tab w:val="left" w:pos="567"/>
        </w:tabs>
        <w:spacing w:before="0"/>
        <w:rPr>
          <w:rFonts w:cs="Arial"/>
          <w:b/>
        </w:rPr>
      </w:pPr>
      <w:r w:rsidRPr="00C14ED9">
        <w:rPr>
          <w:rFonts w:cs="Arial"/>
          <w:b/>
        </w:rPr>
        <w:t>Прилог о безбедности и здрављу на раду</w:t>
      </w:r>
    </w:p>
    <w:p w:rsidR="00765DB9" w:rsidRPr="00765DB9" w:rsidRDefault="00765DB9" w:rsidP="00765DB9">
      <w:pPr>
        <w:tabs>
          <w:tab w:val="left" w:pos="567"/>
        </w:tabs>
        <w:spacing w:before="0"/>
        <w:rPr>
          <w:rFonts w:cs="Arial"/>
        </w:rPr>
      </w:pPr>
    </w:p>
    <w:p w:rsidR="001C5192" w:rsidRPr="00964C19" w:rsidRDefault="001C5192" w:rsidP="001C5192">
      <w:pPr>
        <w:spacing w:after="40" w:line="216" w:lineRule="auto"/>
        <w:rPr>
          <w:b/>
          <w:sz w:val="20"/>
          <w:szCs w:val="20"/>
          <w:lang w:val="sr-Latn-CS"/>
        </w:rPr>
      </w:pPr>
      <w:r>
        <w:rPr>
          <w:noProof/>
          <w:sz w:val="20"/>
          <w:szCs w:val="20"/>
          <w:lang w:val="sr-Latn-RS" w:eastAsia="sr-Latn-RS"/>
        </w:rPr>
        <w:drawing>
          <wp:inline distT="0" distB="0" distL="0" distR="0">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r w:rsidRPr="00964C19">
        <w:rPr>
          <w:b/>
          <w:sz w:val="20"/>
          <w:szCs w:val="20"/>
        </w:rPr>
        <w:t xml:space="preserve">Огранак </w:t>
      </w:r>
      <w:r w:rsidRPr="00964C19">
        <w:rPr>
          <w:b/>
          <w:sz w:val="20"/>
          <w:szCs w:val="20"/>
          <w:lang w:val="sr-Latn-CS"/>
        </w:rPr>
        <w:t>ТЕНТ</w:t>
      </w:r>
    </w:p>
    <w:p w:rsidR="001C5192" w:rsidRPr="00964C19" w:rsidRDefault="001C5192" w:rsidP="001C5192">
      <w:pPr>
        <w:spacing w:after="20" w:line="216" w:lineRule="auto"/>
        <w:rPr>
          <w:b/>
          <w:sz w:val="20"/>
          <w:szCs w:val="20"/>
          <w:lang w:val="sr-Cyrl-CS"/>
        </w:rPr>
      </w:pPr>
      <w:r w:rsidRPr="00964C19">
        <w:rPr>
          <w:b/>
          <w:sz w:val="20"/>
          <w:szCs w:val="20"/>
          <w:lang w:val="sr-Cyrl-CS"/>
        </w:rPr>
        <w:t>Сектор за управљање ризицима</w:t>
      </w:r>
    </w:p>
    <w:p w:rsidR="001C5192" w:rsidRPr="00964C19" w:rsidRDefault="001C5192" w:rsidP="001C5192">
      <w:pPr>
        <w:spacing w:after="80" w:line="216" w:lineRule="auto"/>
        <w:rPr>
          <w:b/>
          <w:sz w:val="20"/>
          <w:szCs w:val="20"/>
        </w:rPr>
      </w:pPr>
      <w:r w:rsidRPr="00964C19">
        <w:rPr>
          <w:b/>
          <w:sz w:val="20"/>
          <w:szCs w:val="20"/>
        </w:rPr>
        <w:t>Датум ________________</w:t>
      </w:r>
    </w:p>
    <w:p w:rsidR="001C5192" w:rsidRPr="00964C19" w:rsidRDefault="001C5192" w:rsidP="001C5192">
      <w:pPr>
        <w:spacing w:after="80" w:line="216" w:lineRule="auto"/>
        <w:ind w:firstLine="567"/>
        <w:jc w:val="center"/>
        <w:rPr>
          <w:b/>
          <w:sz w:val="20"/>
          <w:szCs w:val="20"/>
          <w:lang w:val="ru-RU"/>
        </w:rPr>
      </w:pPr>
    </w:p>
    <w:p w:rsidR="001C5192" w:rsidRPr="00964C19" w:rsidRDefault="001C5192" w:rsidP="001C5192">
      <w:pPr>
        <w:spacing w:after="80" w:line="216" w:lineRule="auto"/>
        <w:ind w:firstLine="567"/>
        <w:jc w:val="center"/>
        <w:rPr>
          <w:b/>
          <w:sz w:val="20"/>
          <w:szCs w:val="20"/>
          <w:lang w:val="ru-RU"/>
        </w:rPr>
      </w:pPr>
      <w:r w:rsidRPr="00964C19">
        <w:rPr>
          <w:b/>
          <w:sz w:val="20"/>
          <w:szCs w:val="20"/>
          <w:lang w:val="ru-RU"/>
        </w:rPr>
        <w:t>ПРАВИЛА</w:t>
      </w:r>
    </w:p>
    <w:p w:rsidR="001C5192" w:rsidRPr="00964C19" w:rsidRDefault="001C5192" w:rsidP="001C5192">
      <w:pPr>
        <w:spacing w:after="80" w:line="216" w:lineRule="auto"/>
        <w:ind w:firstLine="567"/>
        <w:jc w:val="center"/>
        <w:rPr>
          <w:b/>
          <w:sz w:val="20"/>
          <w:szCs w:val="20"/>
          <w:lang w:val="ru-RU"/>
        </w:rPr>
      </w:pPr>
      <w:r w:rsidRPr="00964C19">
        <w:rPr>
          <w:b/>
          <w:sz w:val="20"/>
          <w:szCs w:val="20"/>
          <w:lang w:val="ru-RU"/>
        </w:rPr>
        <w:t>БЕЗБЕДНОСТИ НА РАДУ У ТЕНТ</w:t>
      </w:r>
    </w:p>
    <w:p w:rsidR="001C5192" w:rsidRPr="00964C19" w:rsidRDefault="001C5192" w:rsidP="001C5192">
      <w:pPr>
        <w:spacing w:after="80" w:line="216" w:lineRule="auto"/>
        <w:ind w:firstLine="567"/>
        <w:rPr>
          <w:sz w:val="20"/>
          <w:szCs w:val="20"/>
          <w:lang w:val="sr-Latn-CS"/>
        </w:rPr>
      </w:pPr>
    </w:p>
    <w:p w:rsidR="001C5192" w:rsidRPr="00964C19" w:rsidRDefault="001C5192" w:rsidP="001C5192">
      <w:pPr>
        <w:spacing w:after="80" w:line="216" w:lineRule="auto"/>
        <w:ind w:firstLine="567"/>
        <w:rPr>
          <w:sz w:val="20"/>
          <w:szCs w:val="20"/>
          <w:lang w:val="sr-Cyrl-CS"/>
        </w:rPr>
      </w:pPr>
      <w:r w:rsidRPr="00964C19">
        <w:rPr>
          <w:sz w:val="20"/>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1C5192" w:rsidRPr="00964C19" w:rsidRDefault="001C5192" w:rsidP="001C5192">
      <w:pPr>
        <w:spacing w:after="80" w:line="216" w:lineRule="auto"/>
        <w:ind w:firstLine="567"/>
        <w:rPr>
          <w:sz w:val="20"/>
          <w:szCs w:val="20"/>
          <w:lang w:val="sr-Cyrl-CS"/>
        </w:rPr>
      </w:pPr>
      <w:r w:rsidRPr="00964C19">
        <w:rPr>
          <w:sz w:val="20"/>
          <w:szCs w:val="20"/>
          <w:lang w:val="sr-Cyrl-CS"/>
        </w:rPr>
        <w:t>У зависности од врсте и обима радова/услуга примењују се одређене тачке ових правила.</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Правила су саставни део уговора о извршењу послова од стране извођача радова/ извршиоца услуга.</w:t>
      </w:r>
    </w:p>
    <w:p w:rsidR="001C5192" w:rsidRPr="00964C19" w:rsidRDefault="001C5192" w:rsidP="001C5192">
      <w:pPr>
        <w:spacing w:after="80" w:line="216" w:lineRule="auto"/>
        <w:ind w:firstLine="567"/>
        <w:rPr>
          <w:sz w:val="20"/>
          <w:szCs w:val="20"/>
        </w:rPr>
      </w:pPr>
      <w:r w:rsidRPr="00964C19">
        <w:rPr>
          <w:sz w:val="20"/>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964C19">
        <w:rPr>
          <w:sz w:val="20"/>
          <w:szCs w:val="20"/>
        </w:rPr>
        <w:t>.</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Поштовање правила од стране извођача радова биће стриктно контролисано и свако непоштовање биће санкционисано.</w:t>
      </w:r>
    </w:p>
    <w:p w:rsidR="001C5192" w:rsidRPr="00964C19" w:rsidRDefault="001C5192" w:rsidP="001C5192">
      <w:pPr>
        <w:spacing w:after="80" w:line="216" w:lineRule="auto"/>
        <w:ind w:firstLine="567"/>
        <w:rPr>
          <w:sz w:val="20"/>
          <w:szCs w:val="20"/>
          <w:lang w:val="sr-Cyrl-CS"/>
        </w:rPr>
      </w:pPr>
      <w:r w:rsidRPr="00964C19">
        <w:rPr>
          <w:sz w:val="20"/>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Начин остваривања сарадње утврђује се писменим споразумом којим се одр</w:t>
      </w:r>
      <w:r w:rsidRPr="00964C19">
        <w:rPr>
          <w:sz w:val="20"/>
          <w:szCs w:val="20"/>
        </w:rPr>
        <w:t>e</w:t>
      </w:r>
      <w:r w:rsidRPr="00964C19">
        <w:rPr>
          <w:sz w:val="20"/>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Лице за коодинацију у сарадњи са представницима извођача радова и надзорног органа израђује План заједничких мера.</w:t>
      </w:r>
    </w:p>
    <w:p w:rsidR="001C5192" w:rsidRPr="00964C19" w:rsidRDefault="001C5192" w:rsidP="001C5192">
      <w:pPr>
        <w:spacing w:after="80" w:line="216" w:lineRule="auto"/>
        <w:rPr>
          <w:sz w:val="20"/>
          <w:szCs w:val="20"/>
        </w:rPr>
      </w:pPr>
    </w:p>
    <w:p w:rsidR="001C5192" w:rsidRPr="00964C19" w:rsidRDefault="001C5192" w:rsidP="001C5192">
      <w:pPr>
        <w:spacing w:after="40" w:line="216" w:lineRule="auto"/>
        <w:ind w:firstLine="567"/>
        <w:rPr>
          <w:b/>
          <w:sz w:val="20"/>
          <w:szCs w:val="20"/>
          <w:u w:val="single"/>
        </w:rPr>
      </w:pPr>
      <w:r w:rsidRPr="00964C19">
        <w:rPr>
          <w:b/>
          <w:sz w:val="20"/>
          <w:szCs w:val="20"/>
          <w:u w:val="single"/>
          <w:lang w:val="sr-Latn-CS"/>
        </w:rPr>
        <w:t xml:space="preserve">I  ОБАВЕЗЕ ИЗВОЂАЧА РАДОВА </w:t>
      </w:r>
    </w:p>
    <w:p w:rsidR="001C5192" w:rsidRPr="00964C19" w:rsidRDefault="001C5192" w:rsidP="001C5192">
      <w:pPr>
        <w:spacing w:after="80" w:line="216" w:lineRule="auto"/>
        <w:ind w:firstLine="567"/>
        <w:rPr>
          <w:b/>
          <w:sz w:val="20"/>
          <w:szCs w:val="20"/>
          <w:u w:val="single"/>
        </w:rPr>
      </w:pPr>
    </w:p>
    <w:p w:rsidR="001C5192" w:rsidRPr="00964C19" w:rsidRDefault="001C5192" w:rsidP="001C5192">
      <w:pPr>
        <w:spacing w:after="80" w:line="216" w:lineRule="auto"/>
        <w:ind w:firstLine="567"/>
        <w:rPr>
          <w:sz w:val="20"/>
          <w:szCs w:val="20"/>
          <w:lang w:val="sr-Cyrl-CS"/>
        </w:rPr>
      </w:pPr>
      <w:r w:rsidRPr="00964C19">
        <w:rPr>
          <w:sz w:val="20"/>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1C5192" w:rsidRPr="00964C19" w:rsidRDefault="001C5192" w:rsidP="001C5192">
      <w:pPr>
        <w:spacing w:after="80" w:line="216" w:lineRule="auto"/>
        <w:ind w:firstLine="567"/>
        <w:rPr>
          <w:sz w:val="20"/>
          <w:szCs w:val="20"/>
          <w:lang w:val="sr-Cyrl-CS"/>
        </w:rPr>
      </w:pPr>
      <w:r w:rsidRPr="00964C19">
        <w:rPr>
          <w:sz w:val="20"/>
          <w:szCs w:val="20"/>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1C5192" w:rsidRPr="00964C19" w:rsidRDefault="001C5192" w:rsidP="0045721B">
      <w:pPr>
        <w:numPr>
          <w:ilvl w:val="0"/>
          <w:numId w:val="27"/>
        </w:numPr>
        <w:spacing w:before="0" w:after="80" w:line="216" w:lineRule="auto"/>
        <w:rPr>
          <w:sz w:val="20"/>
          <w:szCs w:val="20"/>
          <w:lang w:val="sr-Cyrl-CS"/>
        </w:rPr>
      </w:pPr>
      <w:r w:rsidRPr="00964C19">
        <w:rPr>
          <w:sz w:val="20"/>
          <w:szCs w:val="20"/>
          <w:lang w:val="ru-RU"/>
        </w:rPr>
        <w:t>Забрањено је избегавање примене и/или ометање спровођења мера БЗР</w:t>
      </w:r>
    </w:p>
    <w:p w:rsidR="001C5192" w:rsidRPr="00964C19" w:rsidRDefault="001C5192" w:rsidP="0045721B">
      <w:pPr>
        <w:numPr>
          <w:ilvl w:val="0"/>
          <w:numId w:val="27"/>
        </w:numPr>
        <w:spacing w:before="0" w:after="80" w:line="216" w:lineRule="auto"/>
        <w:rPr>
          <w:sz w:val="20"/>
          <w:szCs w:val="20"/>
          <w:lang w:val="sr-Cyrl-CS"/>
        </w:rPr>
      </w:pPr>
      <w:r w:rsidRPr="00964C19">
        <w:rPr>
          <w:sz w:val="20"/>
          <w:szCs w:val="20"/>
          <w:lang w:val="ru-RU"/>
        </w:rPr>
        <w:t xml:space="preserve">За радове за које је Законом о БЗР обавезан да изради Елаборат о уређењу градилишта </w:t>
      </w:r>
      <w:r w:rsidRPr="00964C19">
        <w:rPr>
          <w:sz w:val="20"/>
          <w:szCs w:val="20"/>
        </w:rPr>
        <w:t>(сходно Правилнику о садржају елабората о уређењу градилишта „Сл.гласник РС“ бр.121/12)</w:t>
      </w:r>
      <w:r w:rsidRPr="00964C19">
        <w:rPr>
          <w:sz w:val="20"/>
          <w:szCs w:val="20"/>
          <w:lang w:val="ru-RU"/>
        </w:rPr>
        <w:t xml:space="preserve">, најмање три дан пре почетка радова </w:t>
      </w:r>
      <w:r w:rsidRPr="00964C19">
        <w:rPr>
          <w:sz w:val="20"/>
          <w:szCs w:val="20"/>
          <w:lang w:val="sr-Latn-CS"/>
        </w:rPr>
        <w:t>Служби БЗР и ЗОП</w:t>
      </w:r>
      <w:r w:rsidRPr="00964C19">
        <w:rPr>
          <w:sz w:val="20"/>
          <w:szCs w:val="20"/>
          <w:lang w:val="sr-Cyrl-CS"/>
        </w:rPr>
        <w:t xml:space="preserve"> достави:</w:t>
      </w:r>
    </w:p>
    <w:p w:rsidR="001C5192" w:rsidRPr="00964C19" w:rsidRDefault="001C5192" w:rsidP="0045721B">
      <w:pPr>
        <w:numPr>
          <w:ilvl w:val="1"/>
          <w:numId w:val="29"/>
        </w:numPr>
        <w:tabs>
          <w:tab w:val="num" w:pos="1134"/>
        </w:tabs>
        <w:spacing w:before="0" w:after="80" w:line="216" w:lineRule="auto"/>
        <w:ind w:left="1134"/>
        <w:rPr>
          <w:sz w:val="20"/>
          <w:szCs w:val="20"/>
          <w:lang w:val="sr-Cyrl-CS"/>
        </w:rPr>
      </w:pPr>
      <w:r w:rsidRPr="00964C19">
        <w:rPr>
          <w:sz w:val="20"/>
          <w:szCs w:val="20"/>
          <w:lang w:val="sr-Cyrl-CS"/>
        </w:rPr>
        <w:t>Елаборат о уређењу градилишта</w:t>
      </w:r>
      <w:r w:rsidRPr="00964C19">
        <w:rPr>
          <w:sz w:val="20"/>
          <w:szCs w:val="20"/>
        </w:rPr>
        <w:t>,</w:t>
      </w:r>
    </w:p>
    <w:p w:rsidR="001C5192" w:rsidRPr="00964C19" w:rsidRDefault="001C5192" w:rsidP="0045721B">
      <w:pPr>
        <w:numPr>
          <w:ilvl w:val="1"/>
          <w:numId w:val="29"/>
        </w:numPr>
        <w:tabs>
          <w:tab w:val="num" w:pos="1134"/>
        </w:tabs>
        <w:spacing w:before="0" w:after="80" w:line="216" w:lineRule="auto"/>
        <w:ind w:left="1134"/>
        <w:rPr>
          <w:sz w:val="20"/>
          <w:szCs w:val="20"/>
          <w:lang w:val="sr-Cyrl-CS"/>
        </w:rPr>
      </w:pPr>
      <w:r w:rsidRPr="00964C19">
        <w:rPr>
          <w:sz w:val="20"/>
          <w:szCs w:val="20"/>
          <w:lang w:val="sr-Cyrl-CS"/>
        </w:rPr>
        <w:t>оверену копију Пријаве о почетку радова коју је предао надлежној инспекцији рада,</w:t>
      </w:r>
    </w:p>
    <w:p w:rsidR="001C5192" w:rsidRPr="00964C19" w:rsidRDefault="001C5192" w:rsidP="0045721B">
      <w:pPr>
        <w:numPr>
          <w:ilvl w:val="1"/>
          <w:numId w:val="29"/>
        </w:numPr>
        <w:tabs>
          <w:tab w:val="num" w:pos="1134"/>
        </w:tabs>
        <w:spacing w:before="0" w:after="80" w:line="216" w:lineRule="auto"/>
        <w:ind w:left="1134"/>
        <w:rPr>
          <w:sz w:val="20"/>
          <w:szCs w:val="20"/>
          <w:lang w:val="sr-Cyrl-CS"/>
        </w:rPr>
      </w:pPr>
      <w:r w:rsidRPr="00964C19">
        <w:rPr>
          <w:sz w:val="20"/>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1C5192" w:rsidRPr="00964C19" w:rsidRDefault="001C5192" w:rsidP="0045721B">
      <w:pPr>
        <w:numPr>
          <w:ilvl w:val="1"/>
          <w:numId w:val="29"/>
        </w:numPr>
        <w:tabs>
          <w:tab w:val="num" w:pos="1134"/>
        </w:tabs>
        <w:spacing w:before="0" w:after="80" w:line="216" w:lineRule="auto"/>
        <w:ind w:left="1134"/>
        <w:rPr>
          <w:sz w:val="20"/>
          <w:szCs w:val="20"/>
          <w:lang w:val="sr-Cyrl-CS"/>
        </w:rPr>
      </w:pPr>
      <w:r w:rsidRPr="00964C19">
        <w:rPr>
          <w:sz w:val="20"/>
          <w:szCs w:val="20"/>
          <w:lang w:val="sr-Cyrl-CS"/>
        </w:rPr>
        <w:t>доказ да су запослени упознати са садржином Елабората и предвиђеним мерама за безбедан и здрав рад</w:t>
      </w:r>
      <w:r w:rsidRPr="00964C19">
        <w:rPr>
          <w:sz w:val="20"/>
          <w:szCs w:val="20"/>
        </w:rPr>
        <w:t>,</w:t>
      </w:r>
    </w:p>
    <w:p w:rsidR="001C5192" w:rsidRPr="00964C19" w:rsidRDefault="001C5192" w:rsidP="0045721B">
      <w:pPr>
        <w:numPr>
          <w:ilvl w:val="1"/>
          <w:numId w:val="29"/>
        </w:numPr>
        <w:tabs>
          <w:tab w:val="num" w:pos="1134"/>
        </w:tabs>
        <w:spacing w:before="0" w:after="80" w:line="216" w:lineRule="auto"/>
        <w:ind w:left="1134"/>
        <w:rPr>
          <w:sz w:val="20"/>
          <w:szCs w:val="20"/>
          <w:lang w:val="sr-Cyrl-CS"/>
        </w:rPr>
      </w:pPr>
      <w:r w:rsidRPr="00964C19">
        <w:rPr>
          <w:sz w:val="20"/>
          <w:szCs w:val="20"/>
        </w:rPr>
        <w:t>o</w:t>
      </w:r>
      <w:r w:rsidRPr="00964C19">
        <w:rPr>
          <w:sz w:val="20"/>
          <w:szCs w:val="20"/>
          <w:lang w:val="sr-Cyrl-CS"/>
        </w:rPr>
        <w:t>сигуравајућу полису за запослене</w:t>
      </w:r>
      <w:r w:rsidRPr="00964C19">
        <w:rPr>
          <w:sz w:val="20"/>
          <w:szCs w:val="20"/>
        </w:rPr>
        <w:t>,</w:t>
      </w:r>
    </w:p>
    <w:p w:rsidR="001C5192" w:rsidRPr="00964C19" w:rsidRDefault="001C5192" w:rsidP="0045721B">
      <w:pPr>
        <w:numPr>
          <w:ilvl w:val="1"/>
          <w:numId w:val="29"/>
        </w:numPr>
        <w:tabs>
          <w:tab w:val="num" w:pos="1134"/>
        </w:tabs>
        <w:spacing w:before="0" w:after="80" w:line="216" w:lineRule="auto"/>
        <w:ind w:left="1134"/>
        <w:rPr>
          <w:sz w:val="20"/>
          <w:szCs w:val="20"/>
          <w:lang w:val="sr-Cyrl-CS"/>
        </w:rPr>
      </w:pPr>
      <w:r w:rsidRPr="00964C19">
        <w:rPr>
          <w:sz w:val="20"/>
          <w:szCs w:val="20"/>
        </w:rPr>
        <w:t>с</w:t>
      </w:r>
      <w:r w:rsidRPr="00964C19">
        <w:rPr>
          <w:sz w:val="20"/>
          <w:szCs w:val="20"/>
          <w:lang w:val="sr-Cyrl-CS"/>
        </w:rPr>
        <w:t>писак оруђа за рад, уређаја, алата и опреме и њихове атесте и сертификате,</w:t>
      </w:r>
    </w:p>
    <w:p w:rsidR="001C5192" w:rsidRPr="00964C19" w:rsidRDefault="001C5192" w:rsidP="0045721B">
      <w:pPr>
        <w:numPr>
          <w:ilvl w:val="1"/>
          <w:numId w:val="29"/>
        </w:numPr>
        <w:tabs>
          <w:tab w:val="num" w:pos="1134"/>
        </w:tabs>
        <w:spacing w:before="0" w:after="80" w:line="216" w:lineRule="auto"/>
        <w:ind w:left="1134"/>
        <w:rPr>
          <w:sz w:val="20"/>
          <w:szCs w:val="20"/>
          <w:lang w:val="sr-Cyrl-CS"/>
        </w:rPr>
      </w:pPr>
      <w:r w:rsidRPr="00964C19">
        <w:rPr>
          <w:sz w:val="20"/>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1C5192" w:rsidRPr="00964C19" w:rsidRDefault="001C5192" w:rsidP="0045721B">
      <w:pPr>
        <w:numPr>
          <w:ilvl w:val="1"/>
          <w:numId w:val="29"/>
        </w:numPr>
        <w:tabs>
          <w:tab w:val="num" w:pos="1134"/>
        </w:tabs>
        <w:spacing w:before="0" w:after="80" w:line="216" w:lineRule="auto"/>
        <w:ind w:left="1134"/>
        <w:rPr>
          <w:sz w:val="20"/>
          <w:szCs w:val="20"/>
          <w:lang w:val="sr-Cyrl-CS"/>
        </w:rPr>
      </w:pPr>
      <w:r w:rsidRPr="00964C19">
        <w:rPr>
          <w:sz w:val="20"/>
          <w:szCs w:val="20"/>
          <w:lang w:val="sr-Cyrl-CS"/>
        </w:rPr>
        <w:t>доказ да су запослени упознати са овим Правилима (списак лица са њиховим својеручним потписаним изјавама),</w:t>
      </w:r>
    </w:p>
    <w:p w:rsidR="001C5192" w:rsidRPr="00964C19" w:rsidRDefault="001C5192" w:rsidP="0045721B">
      <w:pPr>
        <w:numPr>
          <w:ilvl w:val="1"/>
          <w:numId w:val="29"/>
        </w:numPr>
        <w:tabs>
          <w:tab w:val="num" w:pos="1134"/>
        </w:tabs>
        <w:spacing w:before="0" w:after="80" w:line="216" w:lineRule="auto"/>
        <w:ind w:left="1134"/>
        <w:rPr>
          <w:sz w:val="20"/>
          <w:szCs w:val="20"/>
          <w:lang w:val="sr-Cyrl-CS"/>
        </w:rPr>
      </w:pPr>
      <w:r w:rsidRPr="00964C19">
        <w:rPr>
          <w:sz w:val="20"/>
          <w:szCs w:val="20"/>
          <w:lang w:val="sr-Cyrl-CS"/>
        </w:rPr>
        <w:t>име одговорног лица на градилишту, његовог заменика (у одсуству одговорног лица у другој</w:t>
      </w:r>
      <w:r w:rsidRPr="00964C19">
        <w:rPr>
          <w:sz w:val="20"/>
          <w:szCs w:val="20"/>
        </w:rPr>
        <w:t xml:space="preserve"> </w:t>
      </w:r>
      <w:r w:rsidRPr="00964C19">
        <w:rPr>
          <w:sz w:val="20"/>
          <w:szCs w:val="20"/>
          <w:lang w:val="sr-Cyrl-CS"/>
        </w:rPr>
        <w:t>и/или трећој смени, празником и сл.).</w:t>
      </w:r>
    </w:p>
    <w:p w:rsidR="001C5192" w:rsidRPr="00964C19" w:rsidRDefault="001C5192" w:rsidP="001C5192">
      <w:pPr>
        <w:spacing w:after="80" w:line="216" w:lineRule="auto"/>
        <w:ind w:left="720"/>
        <w:rPr>
          <w:sz w:val="20"/>
          <w:szCs w:val="20"/>
        </w:rPr>
      </w:pPr>
    </w:p>
    <w:p w:rsidR="001C5192" w:rsidRPr="00964C19" w:rsidRDefault="001C5192" w:rsidP="001C5192">
      <w:pPr>
        <w:spacing w:after="80" w:line="216" w:lineRule="auto"/>
        <w:ind w:firstLine="567"/>
        <w:rPr>
          <w:sz w:val="20"/>
          <w:szCs w:val="20"/>
          <w:lang w:val="ru-RU"/>
        </w:rPr>
      </w:pPr>
      <w:r w:rsidRPr="00964C19">
        <w:rPr>
          <w:sz w:val="20"/>
          <w:szCs w:val="20"/>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1C5192" w:rsidRPr="00964C19" w:rsidRDefault="001C5192" w:rsidP="001C5192">
      <w:pPr>
        <w:spacing w:after="240" w:line="216" w:lineRule="auto"/>
        <w:ind w:firstLine="567"/>
        <w:rPr>
          <w:sz w:val="20"/>
          <w:szCs w:val="20"/>
          <w:lang w:val="ru-RU"/>
        </w:rPr>
      </w:pPr>
      <w:r w:rsidRPr="00964C19">
        <w:rPr>
          <w:sz w:val="20"/>
          <w:szCs w:val="20"/>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964C19">
        <w:rPr>
          <w:sz w:val="20"/>
          <w:szCs w:val="20"/>
        </w:rPr>
        <w:t xml:space="preserve"> </w:t>
      </w:r>
      <w:r w:rsidRPr="00964C19">
        <w:rPr>
          <w:sz w:val="20"/>
          <w:szCs w:val="20"/>
          <w:lang w:val="ru-RU"/>
        </w:rPr>
        <w:t xml:space="preserve"> дозволе о извршеним прегледима и испитивањима, уношење истих на локације ТЕНТ неће бити дозвољено.</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964C19">
        <w:rPr>
          <w:sz w:val="20"/>
          <w:szCs w:val="20"/>
          <w:lang w:val="sr-Cyrl-CS"/>
        </w:rPr>
        <w:t>(у одсуству лица за БЗР у другој</w:t>
      </w:r>
      <w:r w:rsidRPr="00964C19">
        <w:rPr>
          <w:sz w:val="20"/>
          <w:szCs w:val="20"/>
        </w:rPr>
        <w:t xml:space="preserve"> </w:t>
      </w:r>
      <w:r w:rsidRPr="00964C19">
        <w:rPr>
          <w:sz w:val="20"/>
          <w:szCs w:val="20"/>
          <w:lang w:val="sr-Cyrl-CS"/>
        </w:rPr>
        <w:t>и/или трећој смени, празником и сл.)</w:t>
      </w:r>
      <w:r w:rsidRPr="00964C19">
        <w:rPr>
          <w:sz w:val="20"/>
          <w:szCs w:val="20"/>
          <w:lang w:val="ru-RU"/>
        </w:rPr>
        <w:t xml:space="preserve">. </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964C19">
        <w:rPr>
          <w:sz w:val="20"/>
          <w:szCs w:val="20"/>
        </w:rPr>
        <w:t xml:space="preserve"> Служби обезбеђења и одбране</w:t>
      </w:r>
      <w:r w:rsidRPr="00964C19">
        <w:rPr>
          <w:sz w:val="20"/>
          <w:szCs w:val="20"/>
          <w:lang w:val="ru-RU"/>
        </w:rPr>
        <w:t xml:space="preserve"> (образац </w:t>
      </w:r>
      <w:r w:rsidRPr="00964C19">
        <w:rPr>
          <w:sz w:val="20"/>
          <w:szCs w:val="20"/>
        </w:rPr>
        <w:t>QO.0.14.66, приказан у прилогу 2).</w:t>
      </w:r>
      <w:r w:rsidRPr="00964C19">
        <w:rPr>
          <w:sz w:val="20"/>
          <w:szCs w:val="20"/>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1C5192" w:rsidRPr="00964C19" w:rsidRDefault="001C5192" w:rsidP="0045721B">
      <w:pPr>
        <w:numPr>
          <w:ilvl w:val="0"/>
          <w:numId w:val="27"/>
        </w:numPr>
        <w:tabs>
          <w:tab w:val="left" w:pos="-425"/>
          <w:tab w:val="num" w:pos="960"/>
          <w:tab w:val="left" w:pos="1191"/>
        </w:tabs>
        <w:spacing w:before="0" w:after="80" w:line="216" w:lineRule="auto"/>
        <w:rPr>
          <w:sz w:val="20"/>
          <w:szCs w:val="20"/>
          <w:lang w:val="sr-Cyrl-CS"/>
        </w:rPr>
      </w:pPr>
      <w:r w:rsidRPr="00964C19">
        <w:rPr>
          <w:sz w:val="20"/>
          <w:szCs w:val="20"/>
          <w:lang w:val="sr-Cyrl-CS"/>
        </w:rPr>
        <w:t xml:space="preserve">Служби обезбеђења и одбране достави захтев </w:t>
      </w:r>
      <w:r w:rsidRPr="00964C19">
        <w:rPr>
          <w:sz w:val="20"/>
          <w:szCs w:val="20"/>
          <w:lang w:val="ru-RU"/>
        </w:rPr>
        <w:t xml:space="preserve">Списак возила и радних машина за улазак у објекте ТЕНТ (образац </w:t>
      </w:r>
      <w:r w:rsidRPr="00964C19">
        <w:rPr>
          <w:sz w:val="20"/>
          <w:szCs w:val="20"/>
        </w:rPr>
        <w:t>QO</w:t>
      </w:r>
      <w:r w:rsidRPr="00964C19">
        <w:rPr>
          <w:sz w:val="20"/>
          <w:szCs w:val="20"/>
          <w:lang w:val="ru-RU"/>
        </w:rPr>
        <w:t>.0.14.4</w:t>
      </w:r>
      <w:r w:rsidRPr="00964C19">
        <w:rPr>
          <w:sz w:val="20"/>
          <w:szCs w:val="20"/>
          <w:lang w:val="sr-Latn-CS"/>
        </w:rPr>
        <w:t xml:space="preserve">4 </w:t>
      </w:r>
      <w:r w:rsidRPr="00964C19">
        <w:rPr>
          <w:sz w:val="20"/>
          <w:szCs w:val="20"/>
          <w:lang w:val="ru-RU"/>
        </w:rPr>
        <w:t>приказан у прилогу 2)</w:t>
      </w:r>
      <w:r w:rsidRPr="00964C19">
        <w:rPr>
          <w:sz w:val="20"/>
          <w:szCs w:val="20"/>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964C19">
        <w:rPr>
          <w:sz w:val="20"/>
          <w:szCs w:val="20"/>
          <w:lang w:val="ru-RU"/>
        </w:rPr>
        <w:t xml:space="preserve">(образац </w:t>
      </w:r>
      <w:r w:rsidRPr="00964C19">
        <w:rPr>
          <w:sz w:val="20"/>
          <w:szCs w:val="20"/>
        </w:rPr>
        <w:t>QO</w:t>
      </w:r>
      <w:r w:rsidRPr="00964C19">
        <w:rPr>
          <w:sz w:val="20"/>
          <w:szCs w:val="20"/>
          <w:lang w:val="ru-RU"/>
        </w:rPr>
        <w:t>.0.14.4</w:t>
      </w:r>
      <w:r w:rsidRPr="00964C19">
        <w:rPr>
          <w:sz w:val="20"/>
          <w:szCs w:val="20"/>
          <w:lang w:val="sr-Cyrl-CS"/>
        </w:rPr>
        <w:t>3</w:t>
      </w:r>
      <w:r w:rsidRPr="00964C19">
        <w:rPr>
          <w:sz w:val="20"/>
          <w:szCs w:val="20"/>
          <w:lang w:val="sr-Latn-CS"/>
        </w:rPr>
        <w:t xml:space="preserve"> </w:t>
      </w:r>
      <w:r w:rsidRPr="00964C19">
        <w:rPr>
          <w:sz w:val="20"/>
          <w:szCs w:val="20"/>
          <w:lang w:val="ru-RU"/>
        </w:rPr>
        <w:t>приказан у прилогу 2).</w:t>
      </w:r>
    </w:p>
    <w:p w:rsidR="001C5192" w:rsidRPr="00964C19" w:rsidRDefault="001C5192" w:rsidP="0045721B">
      <w:pPr>
        <w:numPr>
          <w:ilvl w:val="0"/>
          <w:numId w:val="27"/>
        </w:numPr>
        <w:tabs>
          <w:tab w:val="left" w:pos="-425"/>
          <w:tab w:val="num" w:pos="1401"/>
        </w:tabs>
        <w:spacing w:before="0" w:after="80" w:line="216" w:lineRule="auto"/>
        <w:rPr>
          <w:sz w:val="20"/>
          <w:szCs w:val="20"/>
          <w:lang w:val="sr-Cyrl-CS"/>
        </w:rPr>
      </w:pPr>
      <w:r w:rsidRPr="00964C19">
        <w:rPr>
          <w:sz w:val="20"/>
          <w:szCs w:val="20"/>
          <w:lang w:val="sr-Cyrl-CS"/>
        </w:rPr>
        <w:t xml:space="preserve">Захтевом - Списак запослених за рад ван редовног радног времена (образац </w:t>
      </w:r>
      <w:r w:rsidRPr="00964C19">
        <w:rPr>
          <w:sz w:val="20"/>
          <w:szCs w:val="20"/>
        </w:rPr>
        <w:t>QO</w:t>
      </w:r>
      <w:r w:rsidRPr="00964C19">
        <w:rPr>
          <w:sz w:val="20"/>
          <w:szCs w:val="20"/>
          <w:lang w:val="sr-Cyrl-CS"/>
        </w:rPr>
        <w:t>.0.14.38</w:t>
      </w:r>
      <w:r w:rsidRPr="00964C19">
        <w:rPr>
          <w:sz w:val="20"/>
          <w:szCs w:val="20"/>
          <w:lang w:val="ru-RU"/>
        </w:rPr>
        <w:t xml:space="preserve"> </w:t>
      </w:r>
      <w:r w:rsidRPr="00964C19">
        <w:rPr>
          <w:sz w:val="20"/>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1C5192" w:rsidRPr="00964C19" w:rsidRDefault="001C5192" w:rsidP="0045721B">
      <w:pPr>
        <w:numPr>
          <w:ilvl w:val="0"/>
          <w:numId w:val="27"/>
        </w:numPr>
        <w:tabs>
          <w:tab w:val="left" w:pos="-425"/>
          <w:tab w:val="num" w:pos="1401"/>
        </w:tabs>
        <w:spacing w:before="0" w:after="80" w:line="216" w:lineRule="auto"/>
        <w:rPr>
          <w:sz w:val="20"/>
          <w:szCs w:val="20"/>
          <w:lang w:val="sr-Cyrl-CS"/>
        </w:rPr>
      </w:pPr>
      <w:r w:rsidRPr="00964C19">
        <w:rPr>
          <w:sz w:val="20"/>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1C5192" w:rsidRPr="00964C19" w:rsidRDefault="001C5192" w:rsidP="0045721B">
      <w:pPr>
        <w:numPr>
          <w:ilvl w:val="0"/>
          <w:numId w:val="27"/>
        </w:numPr>
        <w:tabs>
          <w:tab w:val="left" w:pos="-425"/>
          <w:tab w:val="num" w:pos="1401"/>
        </w:tabs>
        <w:spacing w:before="0" w:after="80" w:line="216" w:lineRule="auto"/>
        <w:rPr>
          <w:sz w:val="20"/>
          <w:szCs w:val="20"/>
          <w:lang w:val="sr-Cyrl-CS"/>
        </w:rPr>
      </w:pPr>
      <w:r w:rsidRPr="00964C19">
        <w:rPr>
          <w:sz w:val="20"/>
          <w:szCs w:val="20"/>
          <w:lang w:val="sr-Cyrl-CS"/>
        </w:rPr>
        <w:t>Приликом уношења сопственог алата, опреме и материјала, сачини спецификацију истог</w:t>
      </w:r>
      <w:r w:rsidRPr="00964C19">
        <w:rPr>
          <w:sz w:val="20"/>
          <w:szCs w:val="20"/>
        </w:rPr>
        <w:t xml:space="preserve"> на обрасцу QO</w:t>
      </w:r>
      <w:r w:rsidRPr="00964C19">
        <w:rPr>
          <w:sz w:val="20"/>
          <w:szCs w:val="20"/>
          <w:lang w:val="sr-Cyrl-CS"/>
        </w:rPr>
        <w:t xml:space="preserve">.0.14.12 </w:t>
      </w:r>
      <w:r w:rsidRPr="00964C19">
        <w:rPr>
          <w:rFonts w:cs="Arial"/>
          <w:sz w:val="20"/>
          <w:szCs w:val="20"/>
          <w:lang w:val="sr-Cyrl-CS"/>
        </w:rPr>
        <w:t>–</w:t>
      </w:r>
      <w:r w:rsidRPr="00964C19">
        <w:rPr>
          <w:sz w:val="20"/>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1C5192" w:rsidRPr="00964C19" w:rsidRDefault="001C5192" w:rsidP="0045721B">
      <w:pPr>
        <w:numPr>
          <w:ilvl w:val="0"/>
          <w:numId w:val="27"/>
        </w:numPr>
        <w:tabs>
          <w:tab w:val="left" w:pos="-425"/>
          <w:tab w:val="num" w:pos="1401"/>
        </w:tabs>
        <w:spacing w:before="0" w:after="80" w:line="216" w:lineRule="auto"/>
        <w:rPr>
          <w:sz w:val="20"/>
          <w:szCs w:val="20"/>
          <w:lang w:val="sr-Cyrl-CS"/>
        </w:rPr>
      </w:pPr>
      <w:r w:rsidRPr="00964C19">
        <w:rPr>
          <w:sz w:val="20"/>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964C19">
        <w:rPr>
          <w:sz w:val="20"/>
          <w:szCs w:val="20"/>
        </w:rPr>
        <w:t xml:space="preserve">QO.0.14.13 </w:t>
      </w:r>
      <w:r w:rsidRPr="00964C19">
        <w:rPr>
          <w:rFonts w:cs="Arial"/>
          <w:sz w:val="20"/>
          <w:szCs w:val="20"/>
        </w:rPr>
        <w:t>–</w:t>
      </w:r>
      <w:r w:rsidRPr="00964C19">
        <w:rPr>
          <w:sz w:val="20"/>
          <w:szCs w:val="20"/>
        </w:rPr>
        <w:t xml:space="preserve">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sr-Latn-CS"/>
        </w:rPr>
        <w:t xml:space="preserve">Приликом извођења радова придржава </w:t>
      </w:r>
      <w:r w:rsidRPr="00964C19">
        <w:rPr>
          <w:sz w:val="20"/>
          <w:szCs w:val="20"/>
          <w:lang w:val="sr-Cyrl-CS"/>
        </w:rPr>
        <w:t xml:space="preserve">се </w:t>
      </w:r>
      <w:r w:rsidRPr="00964C19">
        <w:rPr>
          <w:sz w:val="20"/>
          <w:szCs w:val="20"/>
          <w:lang w:val="sr-Latn-CS"/>
        </w:rPr>
        <w:t>свих законских, техничких и интерних прописа из</w:t>
      </w:r>
      <w:r w:rsidRPr="00964C19">
        <w:rPr>
          <w:sz w:val="20"/>
          <w:szCs w:val="20"/>
          <w:lang w:val="ru-RU"/>
        </w:rPr>
        <w:t xml:space="preserve"> безбедности и здравља </w:t>
      </w:r>
      <w:r w:rsidRPr="00964C19">
        <w:rPr>
          <w:sz w:val="20"/>
          <w:szCs w:val="20"/>
          <w:lang w:val="sr-Latn-CS"/>
        </w:rPr>
        <w:t>на раду и противпожарне заштите,</w:t>
      </w:r>
      <w:r w:rsidRPr="00964C19">
        <w:rPr>
          <w:sz w:val="20"/>
          <w:szCs w:val="20"/>
          <w:lang w:val="ru-RU"/>
        </w:rPr>
        <w:t xml:space="preserve"> </w:t>
      </w:r>
      <w:r w:rsidRPr="00964C19">
        <w:rPr>
          <w:sz w:val="20"/>
          <w:szCs w:val="20"/>
          <w:lang w:val="sr-Latn-CS"/>
        </w:rPr>
        <w:t>а</w:t>
      </w:r>
      <w:r w:rsidRPr="00964C19">
        <w:rPr>
          <w:sz w:val="20"/>
          <w:szCs w:val="20"/>
          <w:lang w:val="ru-RU"/>
        </w:rPr>
        <w:t xml:space="preserve"> </w:t>
      </w:r>
      <w:r w:rsidRPr="00964C19">
        <w:rPr>
          <w:sz w:val="20"/>
          <w:szCs w:val="20"/>
          <w:lang w:val="sr-Latn-CS"/>
        </w:rPr>
        <w:t>посебно спроводи Уредбу о мерама заштите од пожара при извођењу радова заваривања, резања и лемљења у постројењима</w:t>
      </w:r>
      <w:r w:rsidRPr="00964C19">
        <w:rPr>
          <w:sz w:val="20"/>
          <w:szCs w:val="20"/>
          <w:lang w:val="sr-Cyrl-CS"/>
        </w:rPr>
        <w:t xml:space="preserve"> (</w:t>
      </w:r>
      <w:r w:rsidRPr="00964C19">
        <w:rPr>
          <w:sz w:val="20"/>
          <w:szCs w:val="20"/>
          <w:lang w:val="sr-Latn-CS"/>
        </w:rPr>
        <w:t xml:space="preserve">уз претходно подношење </w:t>
      </w:r>
      <w:r w:rsidRPr="00964C19">
        <w:rPr>
          <w:sz w:val="20"/>
          <w:szCs w:val="20"/>
          <w:lang w:val="sr-Cyrl-CS"/>
        </w:rPr>
        <w:t>З</w:t>
      </w:r>
      <w:r w:rsidRPr="00964C19">
        <w:rPr>
          <w:sz w:val="20"/>
          <w:szCs w:val="20"/>
          <w:lang w:val="sr-Latn-CS"/>
        </w:rPr>
        <w:t>ахтева</w:t>
      </w:r>
      <w:r w:rsidRPr="00964C19">
        <w:rPr>
          <w:sz w:val="20"/>
          <w:szCs w:val="20"/>
          <w:lang w:val="sr-Cyrl-CS"/>
        </w:rPr>
        <w:t xml:space="preserve"> за издавање одобрења за заваривање</w:t>
      </w:r>
      <w:r w:rsidRPr="00964C19">
        <w:rPr>
          <w:sz w:val="20"/>
          <w:szCs w:val="20"/>
          <w:lang w:val="sr-Latn-CS"/>
        </w:rPr>
        <w:t xml:space="preserve"> Служб</w:t>
      </w:r>
      <w:r w:rsidRPr="00964C19">
        <w:rPr>
          <w:sz w:val="20"/>
          <w:szCs w:val="20"/>
          <w:lang w:val="sr-Cyrl-CS"/>
        </w:rPr>
        <w:t>и</w:t>
      </w:r>
      <w:r w:rsidRPr="00964C19">
        <w:rPr>
          <w:sz w:val="20"/>
          <w:szCs w:val="20"/>
          <w:lang w:val="sr-Latn-CS"/>
        </w:rPr>
        <w:t xml:space="preserve"> БЗР и ЗОП</w:t>
      </w:r>
      <w:r w:rsidRPr="00964C19">
        <w:rPr>
          <w:sz w:val="20"/>
          <w:szCs w:val="20"/>
          <w:lang w:val="sr-Cyrl-CS"/>
        </w:rPr>
        <w:t xml:space="preserve">, образац </w:t>
      </w:r>
      <w:r w:rsidRPr="00964C19">
        <w:rPr>
          <w:sz w:val="20"/>
          <w:szCs w:val="20"/>
        </w:rPr>
        <w:t>QO</w:t>
      </w:r>
      <w:r w:rsidRPr="00964C19">
        <w:rPr>
          <w:sz w:val="20"/>
          <w:szCs w:val="20"/>
          <w:lang w:val="sr-Cyrl-CS"/>
        </w:rPr>
        <w:t>.0.08.13, приказан у прилогу 2</w:t>
      </w:r>
      <w:r w:rsidRPr="00964C19">
        <w:rPr>
          <w:sz w:val="20"/>
          <w:szCs w:val="20"/>
          <w:lang w:val="sr-Latn-CS"/>
        </w:rPr>
        <w:t>)</w:t>
      </w:r>
      <w:r w:rsidRPr="00964C19">
        <w:rPr>
          <w:sz w:val="20"/>
          <w:szCs w:val="20"/>
          <w:lang w:val="ru-RU"/>
        </w:rPr>
        <w:t xml:space="preserve">, Упутство о обезбеђењу спровођења мера заштите од зрачења при радиографском испитивању </w:t>
      </w:r>
      <w:r w:rsidRPr="00964C19">
        <w:rPr>
          <w:sz w:val="20"/>
          <w:szCs w:val="20"/>
          <w:lang w:val="sr-Cyrl-CS"/>
        </w:rPr>
        <w:t>(</w:t>
      </w:r>
      <w:r w:rsidRPr="00964C19">
        <w:rPr>
          <w:sz w:val="20"/>
          <w:szCs w:val="20"/>
          <w:lang w:val="sr-Latn-CS"/>
        </w:rPr>
        <w:t xml:space="preserve">уз претходно подношење </w:t>
      </w:r>
      <w:r w:rsidRPr="00964C19">
        <w:rPr>
          <w:sz w:val="20"/>
          <w:szCs w:val="20"/>
          <w:lang w:val="sr-Cyrl-CS"/>
        </w:rPr>
        <w:t>З</w:t>
      </w:r>
      <w:r w:rsidRPr="00964C19">
        <w:rPr>
          <w:sz w:val="20"/>
          <w:szCs w:val="20"/>
          <w:lang w:val="sr-Latn-CS"/>
        </w:rPr>
        <w:t xml:space="preserve">ахтева </w:t>
      </w:r>
      <w:r w:rsidRPr="00964C19">
        <w:rPr>
          <w:sz w:val="20"/>
          <w:szCs w:val="20"/>
          <w:lang w:val="sr-Cyrl-CS"/>
        </w:rPr>
        <w:t>за издавање</w:t>
      </w:r>
      <w:r w:rsidRPr="00964C19">
        <w:rPr>
          <w:sz w:val="20"/>
          <w:szCs w:val="20"/>
          <w:lang w:val="sr-Latn-CS"/>
        </w:rPr>
        <w:t xml:space="preserve"> одобрења </w:t>
      </w:r>
      <w:r w:rsidRPr="00964C19">
        <w:rPr>
          <w:sz w:val="20"/>
          <w:szCs w:val="20"/>
          <w:lang w:val="sr-Cyrl-CS"/>
        </w:rPr>
        <w:t>за радиографско испитивање</w:t>
      </w:r>
      <w:r w:rsidRPr="00964C19">
        <w:rPr>
          <w:sz w:val="20"/>
          <w:szCs w:val="20"/>
          <w:lang w:val="sr-Latn-CS"/>
        </w:rPr>
        <w:t xml:space="preserve"> Служб</w:t>
      </w:r>
      <w:r w:rsidRPr="00964C19">
        <w:rPr>
          <w:sz w:val="20"/>
          <w:szCs w:val="20"/>
          <w:lang w:val="sr-Cyrl-CS"/>
        </w:rPr>
        <w:t>и</w:t>
      </w:r>
      <w:r w:rsidRPr="00964C19">
        <w:rPr>
          <w:sz w:val="20"/>
          <w:szCs w:val="20"/>
          <w:lang w:val="sr-Latn-CS"/>
        </w:rPr>
        <w:t xml:space="preserve"> БЗР и ЗОП</w:t>
      </w:r>
      <w:r w:rsidRPr="00964C19">
        <w:rPr>
          <w:sz w:val="20"/>
          <w:szCs w:val="20"/>
          <w:lang w:val="sr-Cyrl-CS"/>
        </w:rPr>
        <w:t xml:space="preserve">, образац </w:t>
      </w:r>
      <w:r w:rsidRPr="00964C19">
        <w:rPr>
          <w:sz w:val="20"/>
          <w:szCs w:val="20"/>
        </w:rPr>
        <w:t>QO</w:t>
      </w:r>
      <w:r w:rsidRPr="00964C19">
        <w:rPr>
          <w:sz w:val="20"/>
          <w:szCs w:val="20"/>
          <w:lang w:val="sr-Cyrl-CS"/>
        </w:rPr>
        <w:t>.0.14.</w:t>
      </w:r>
      <w:r w:rsidRPr="00964C19">
        <w:rPr>
          <w:sz w:val="20"/>
          <w:szCs w:val="20"/>
          <w:lang w:val="sr-Latn-CS"/>
        </w:rPr>
        <w:t>34</w:t>
      </w:r>
      <w:r w:rsidRPr="00964C19">
        <w:rPr>
          <w:sz w:val="20"/>
          <w:szCs w:val="20"/>
          <w:lang w:val="sr-Cyrl-CS"/>
        </w:rPr>
        <w:t>, приказан у прилогу 2</w:t>
      </w:r>
      <w:r w:rsidRPr="00964C19">
        <w:rPr>
          <w:sz w:val="20"/>
          <w:szCs w:val="20"/>
          <w:lang w:val="sr-Latn-CS"/>
        </w:rPr>
        <w:t>)</w:t>
      </w:r>
      <w:r w:rsidRPr="00964C19">
        <w:rPr>
          <w:sz w:val="20"/>
          <w:szCs w:val="20"/>
          <w:lang w:val="ru-RU"/>
        </w:rPr>
        <w:t>.</w:t>
      </w:r>
    </w:p>
    <w:p w:rsidR="001C5192" w:rsidRPr="00964C19" w:rsidRDefault="001C5192" w:rsidP="0045721B">
      <w:pPr>
        <w:numPr>
          <w:ilvl w:val="0"/>
          <w:numId w:val="27"/>
        </w:numPr>
        <w:spacing w:before="0" w:after="80" w:line="216" w:lineRule="auto"/>
        <w:rPr>
          <w:sz w:val="20"/>
          <w:szCs w:val="20"/>
        </w:rPr>
      </w:pPr>
      <w:r w:rsidRPr="00964C19">
        <w:rPr>
          <w:sz w:val="20"/>
          <w:szCs w:val="20"/>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ru-RU"/>
        </w:rPr>
        <w:t>П</w:t>
      </w:r>
      <w:r w:rsidRPr="00964C19">
        <w:rPr>
          <w:sz w:val="20"/>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w:t>
      </w:r>
      <w:r w:rsidRPr="00964C19">
        <w:rPr>
          <w:sz w:val="20"/>
          <w:szCs w:val="20"/>
          <w:lang w:val="sr-Cyrl-CS"/>
        </w:rPr>
        <w:lastRenderedPageBreak/>
        <w:t xml:space="preserve">Такође мора да упозна запослене и са могућим последицама до којих може доћи по животну средину. </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964C19">
        <w:rPr>
          <w:sz w:val="20"/>
          <w:szCs w:val="20"/>
          <w:lang w:val="sr-Latn-CS"/>
        </w:rPr>
        <w:t>(</w:t>
      </w:r>
      <w:r w:rsidRPr="00964C19">
        <w:rPr>
          <w:sz w:val="20"/>
          <w:szCs w:val="20"/>
          <w:lang w:val="sr-Cyrl-CS"/>
        </w:rPr>
        <w:t>алатне машине у радионици одржавања, погонске уређаје и машине, вучна средства ЖТ, као и транспортн</w:t>
      </w:r>
      <w:r w:rsidRPr="00964C19">
        <w:rPr>
          <w:sz w:val="20"/>
          <w:szCs w:val="20"/>
          <w:lang w:val="en-GB"/>
        </w:rPr>
        <w:t>e</w:t>
      </w:r>
      <w:r w:rsidRPr="00964C19">
        <w:rPr>
          <w:sz w:val="20"/>
          <w:szCs w:val="20"/>
          <w:lang w:val="sr-Cyrl-CS"/>
        </w:rPr>
        <w:t xml:space="preserve"> машин</w:t>
      </w:r>
      <w:r w:rsidRPr="00964C19">
        <w:rPr>
          <w:sz w:val="20"/>
          <w:szCs w:val="20"/>
          <w:lang w:val="en-GB"/>
        </w:rPr>
        <w:t>e</w:t>
      </w:r>
      <w:r w:rsidRPr="00964C19">
        <w:rPr>
          <w:sz w:val="20"/>
          <w:szCs w:val="20"/>
          <w:lang w:val="sr-Cyrl-CS"/>
        </w:rPr>
        <w:t xml:space="preserve"> (дизалице, кранове, виљушкаре и остала моторна возила), независно од тога да ли су обучени за наведене послове.</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ru-RU"/>
        </w:rPr>
        <w:t>З</w:t>
      </w:r>
      <w:r w:rsidRPr="00964C19">
        <w:rPr>
          <w:sz w:val="20"/>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ru-RU"/>
        </w:rPr>
        <w:t>З</w:t>
      </w:r>
      <w:r w:rsidRPr="00964C19">
        <w:rPr>
          <w:sz w:val="20"/>
          <w:szCs w:val="20"/>
          <w:lang w:val="sr-Latn-CS"/>
        </w:rPr>
        <w:t xml:space="preserve">а своје </w:t>
      </w:r>
      <w:r w:rsidRPr="00964C19">
        <w:rPr>
          <w:sz w:val="20"/>
          <w:szCs w:val="20"/>
          <w:lang w:val="ru-RU"/>
        </w:rPr>
        <w:t>запослене</w:t>
      </w:r>
      <w:r w:rsidRPr="00964C19">
        <w:rPr>
          <w:sz w:val="20"/>
          <w:szCs w:val="20"/>
          <w:lang w:val="sr-Latn-CS"/>
        </w:rPr>
        <w:t xml:space="preserve"> обезбеди лична</w:t>
      </w:r>
      <w:r w:rsidRPr="00964C19">
        <w:rPr>
          <w:sz w:val="20"/>
          <w:szCs w:val="20"/>
          <w:lang w:val="ru-RU"/>
        </w:rPr>
        <w:t xml:space="preserve"> и колективна</w:t>
      </w:r>
      <w:r w:rsidRPr="00964C19">
        <w:rPr>
          <w:sz w:val="20"/>
          <w:szCs w:val="20"/>
          <w:lang w:val="sr-Latn-CS"/>
        </w:rPr>
        <w:t xml:space="preserve"> заштитна средства и сноси одговорност о њиховој</w:t>
      </w:r>
      <w:r w:rsidRPr="00964C19">
        <w:rPr>
          <w:sz w:val="20"/>
          <w:szCs w:val="20"/>
          <w:lang w:val="ru-RU"/>
        </w:rPr>
        <w:t xml:space="preserve"> правилној</w:t>
      </w:r>
      <w:r w:rsidRPr="00964C19">
        <w:rPr>
          <w:sz w:val="20"/>
          <w:szCs w:val="20"/>
          <w:lang w:val="sr-Latn-CS"/>
        </w:rPr>
        <w:t xml:space="preserve"> употреби.</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sr-Cyrl-CS"/>
        </w:rPr>
        <w:t>Запослени на радном оделу имају видно обележен назив фирме у којој раде.</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ru-RU"/>
        </w:rPr>
        <w:t>С</w:t>
      </w:r>
      <w:r w:rsidRPr="00964C19">
        <w:rPr>
          <w:sz w:val="20"/>
          <w:szCs w:val="20"/>
          <w:lang w:val="sr-Latn-CS"/>
        </w:rPr>
        <w:t xml:space="preserve">носи пуну одговорност за безбедност и здравље својих </w:t>
      </w:r>
      <w:r w:rsidRPr="00964C19">
        <w:rPr>
          <w:sz w:val="20"/>
          <w:szCs w:val="20"/>
          <w:lang w:val="ru-RU"/>
        </w:rPr>
        <w:t>запослених</w:t>
      </w:r>
      <w:r w:rsidRPr="00964C19">
        <w:rPr>
          <w:sz w:val="20"/>
          <w:szCs w:val="20"/>
          <w:lang w:val="sr-Latn-CS"/>
        </w:rPr>
        <w:t xml:space="preserve">, </w:t>
      </w:r>
      <w:r w:rsidRPr="00964C19">
        <w:rPr>
          <w:sz w:val="20"/>
          <w:szCs w:val="20"/>
          <w:lang w:val="ru-RU"/>
        </w:rPr>
        <w:t>запослених</w:t>
      </w:r>
      <w:r w:rsidRPr="00964C19">
        <w:rPr>
          <w:sz w:val="20"/>
          <w:szCs w:val="20"/>
          <w:lang w:val="sr-Latn-CS"/>
        </w:rPr>
        <w:t xml:space="preserve"> подизвођача и </w:t>
      </w:r>
      <w:r w:rsidRPr="00964C19">
        <w:rPr>
          <w:sz w:val="20"/>
          <w:szCs w:val="20"/>
          <w:lang w:val="ru-RU"/>
        </w:rPr>
        <w:t>другог</w:t>
      </w:r>
      <w:r w:rsidRPr="00964C19">
        <w:rPr>
          <w:sz w:val="20"/>
          <w:szCs w:val="20"/>
          <w:lang w:val="sr-Latn-CS"/>
        </w:rPr>
        <w:t xml:space="preserve"> особ</w:t>
      </w:r>
      <w:r w:rsidRPr="00964C19">
        <w:rPr>
          <w:sz w:val="20"/>
          <w:szCs w:val="20"/>
          <w:lang w:val="ru-RU"/>
        </w:rPr>
        <w:t>ља</w:t>
      </w:r>
      <w:r w:rsidRPr="00964C19">
        <w:rPr>
          <w:sz w:val="20"/>
          <w:szCs w:val="20"/>
          <w:lang w:val="sr-Latn-CS"/>
        </w:rPr>
        <w:t xml:space="preserve"> које </w:t>
      </w:r>
      <w:r w:rsidRPr="00964C19">
        <w:rPr>
          <w:sz w:val="20"/>
          <w:szCs w:val="20"/>
          <w:lang w:val="ru-RU"/>
        </w:rPr>
        <w:t>је</w:t>
      </w:r>
      <w:r w:rsidRPr="00964C19">
        <w:rPr>
          <w:sz w:val="20"/>
          <w:szCs w:val="20"/>
          <w:lang w:val="sr-Latn-CS"/>
        </w:rPr>
        <w:t xml:space="preserve"> укључен</w:t>
      </w:r>
      <w:r w:rsidRPr="00964C19">
        <w:rPr>
          <w:sz w:val="20"/>
          <w:szCs w:val="20"/>
          <w:lang w:val="ru-RU"/>
        </w:rPr>
        <w:t>о</w:t>
      </w:r>
      <w:r w:rsidRPr="00964C19">
        <w:rPr>
          <w:sz w:val="20"/>
          <w:szCs w:val="20"/>
          <w:lang w:val="sr-Latn-CS"/>
        </w:rPr>
        <w:t xml:space="preserve"> у радове извођача.</w:t>
      </w:r>
      <w:r w:rsidRPr="00964C19">
        <w:rPr>
          <w:sz w:val="20"/>
          <w:szCs w:val="20"/>
          <w:lang w:val="sr-Cyrl-CS"/>
        </w:rPr>
        <w:t xml:space="preserve"> </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sr-Cyrl-CS"/>
        </w:rPr>
        <w:t>Виљушкари и грађевинске машине морају бити снабдевени са ротационим светлом и звучном сиреном за вожњу уназад.</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ru-RU"/>
        </w:rPr>
        <w:t>П</w:t>
      </w:r>
      <w:r w:rsidRPr="00964C19">
        <w:rPr>
          <w:sz w:val="20"/>
          <w:szCs w:val="20"/>
          <w:lang w:val="sr-Latn-CS"/>
        </w:rPr>
        <w:t>оштуј</w:t>
      </w:r>
      <w:r w:rsidRPr="00964C19">
        <w:rPr>
          <w:sz w:val="20"/>
          <w:szCs w:val="20"/>
          <w:lang w:val="ru-RU"/>
        </w:rPr>
        <w:t>е</w:t>
      </w:r>
      <w:r w:rsidRPr="00964C19">
        <w:rPr>
          <w:sz w:val="20"/>
          <w:szCs w:val="20"/>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ru-RU"/>
        </w:rPr>
        <w:t>О</w:t>
      </w:r>
      <w:r w:rsidRPr="00964C19">
        <w:rPr>
          <w:sz w:val="20"/>
          <w:szCs w:val="20"/>
          <w:lang w:val="sr-Latn-CS"/>
        </w:rPr>
        <w:t>безбеди сопствени надзор над спровођењем мера безбедности на раду и обезбеди прву  помоћ.</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ru-RU"/>
        </w:rPr>
        <w:t>О</w:t>
      </w:r>
      <w:r w:rsidRPr="00964C19">
        <w:rPr>
          <w:sz w:val="20"/>
          <w:szCs w:val="20"/>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ru-RU"/>
        </w:rPr>
        <w:t>Поштује забрану</w:t>
      </w:r>
      <w:r w:rsidRPr="00964C19">
        <w:rPr>
          <w:sz w:val="20"/>
          <w:szCs w:val="20"/>
          <w:lang w:val="sr-Latn-CS"/>
        </w:rPr>
        <w:t xml:space="preserve"> спаљивањ</w:t>
      </w:r>
      <w:r w:rsidRPr="00964C19">
        <w:rPr>
          <w:sz w:val="20"/>
          <w:szCs w:val="20"/>
          <w:lang w:val="ru-RU"/>
        </w:rPr>
        <w:t>а</w:t>
      </w:r>
      <w:r w:rsidRPr="00964C19">
        <w:rPr>
          <w:sz w:val="20"/>
          <w:szCs w:val="20"/>
          <w:lang w:val="sr-Latn-CS"/>
        </w:rPr>
        <w:t xml:space="preserve"> смећа и отпадног материјала као и коришћења ватре на отвореном простору за грејање </w:t>
      </w:r>
      <w:r w:rsidRPr="00964C19">
        <w:rPr>
          <w:sz w:val="20"/>
          <w:szCs w:val="20"/>
          <w:lang w:val="ru-RU"/>
        </w:rPr>
        <w:t>запослених</w:t>
      </w:r>
      <w:r w:rsidRPr="00964C19">
        <w:rPr>
          <w:sz w:val="20"/>
          <w:szCs w:val="20"/>
          <w:lang w:val="sr-Latn-CS"/>
        </w:rPr>
        <w:t>.</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ru-RU"/>
        </w:rPr>
        <w:t xml:space="preserve">У потпуности преузима </w:t>
      </w:r>
      <w:r w:rsidRPr="00964C19">
        <w:rPr>
          <w:sz w:val="20"/>
          <w:szCs w:val="20"/>
          <w:lang w:val="sr-Cyrl-CS"/>
        </w:rPr>
        <w:t>с</w:t>
      </w:r>
      <w:r w:rsidRPr="00964C19">
        <w:rPr>
          <w:sz w:val="20"/>
          <w:szCs w:val="20"/>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964C19">
        <w:rPr>
          <w:sz w:val="20"/>
          <w:szCs w:val="20"/>
          <w:lang w:val="sr-Cyrl-CS"/>
        </w:rPr>
        <w:t>.</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ru-RU"/>
        </w:rPr>
        <w:t xml:space="preserve">Благовремено извештава </w:t>
      </w:r>
      <w:r w:rsidRPr="00964C19">
        <w:rPr>
          <w:sz w:val="20"/>
          <w:szCs w:val="20"/>
          <w:lang w:val="sr-Latn-CS"/>
        </w:rPr>
        <w:t>Служб</w:t>
      </w:r>
      <w:r w:rsidRPr="00964C19">
        <w:rPr>
          <w:sz w:val="20"/>
          <w:szCs w:val="20"/>
        </w:rPr>
        <w:t>у</w:t>
      </w:r>
      <w:r w:rsidRPr="00964C19">
        <w:rPr>
          <w:sz w:val="20"/>
          <w:szCs w:val="20"/>
          <w:lang w:val="sr-Latn-CS"/>
        </w:rPr>
        <w:t xml:space="preserve"> БЗР и ЗОП </w:t>
      </w:r>
      <w:r w:rsidRPr="00964C19">
        <w:rPr>
          <w:sz w:val="20"/>
          <w:szCs w:val="20"/>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964C19">
        <w:rPr>
          <w:sz w:val="20"/>
          <w:szCs w:val="20"/>
          <w:lang w:val="sr-Latn-CS"/>
        </w:rPr>
        <w:t xml:space="preserve">сваку повреду на раду својих </w:t>
      </w:r>
      <w:r w:rsidRPr="00964C19">
        <w:rPr>
          <w:sz w:val="20"/>
          <w:szCs w:val="20"/>
          <w:lang w:val="ru-RU"/>
        </w:rPr>
        <w:t>запослених</w:t>
      </w:r>
      <w:r w:rsidRPr="00964C19">
        <w:rPr>
          <w:sz w:val="20"/>
          <w:szCs w:val="20"/>
        </w:rPr>
        <w:t>, акцидент или инцидент.</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1C5192" w:rsidRPr="00964C19" w:rsidRDefault="001C5192" w:rsidP="0045721B">
      <w:pPr>
        <w:numPr>
          <w:ilvl w:val="0"/>
          <w:numId w:val="27"/>
        </w:numPr>
        <w:spacing w:before="0" w:after="80" w:line="216" w:lineRule="auto"/>
        <w:ind w:left="357" w:hanging="357"/>
        <w:rPr>
          <w:sz w:val="20"/>
          <w:szCs w:val="20"/>
          <w:lang w:val="ru-RU"/>
        </w:rPr>
      </w:pPr>
      <w:r w:rsidRPr="00964C19">
        <w:rPr>
          <w:sz w:val="20"/>
          <w:szCs w:val="20"/>
          <w:lang w:val="ru-RU"/>
        </w:rPr>
        <w:t>Р</w:t>
      </w:r>
      <w:r w:rsidRPr="00964C19">
        <w:rPr>
          <w:sz w:val="20"/>
          <w:szCs w:val="20"/>
          <w:lang w:val="sr-Latn-CS"/>
        </w:rPr>
        <w:t>адни простор одржава уредан</w:t>
      </w:r>
      <w:r w:rsidRPr="00964C19">
        <w:rPr>
          <w:sz w:val="20"/>
          <w:szCs w:val="20"/>
          <w:lang w:val="ru-RU"/>
        </w:rPr>
        <w:t xml:space="preserve">, </w:t>
      </w:r>
      <w:r w:rsidRPr="00964C19">
        <w:rPr>
          <w:sz w:val="20"/>
          <w:szCs w:val="20"/>
          <w:lang w:val="sr-Latn-CS"/>
        </w:rPr>
        <w:t>чист, сигуран за кретање радника и транспорт.</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sr-Latn-CS"/>
        </w:rPr>
        <w:t xml:space="preserve">Свакодневно, уз сагласност  </w:t>
      </w:r>
      <w:r w:rsidRPr="00964C19">
        <w:rPr>
          <w:sz w:val="20"/>
          <w:szCs w:val="20"/>
          <w:lang w:val="ru-RU"/>
        </w:rPr>
        <w:t>н</w:t>
      </w:r>
      <w:r w:rsidRPr="00964C19">
        <w:rPr>
          <w:sz w:val="20"/>
          <w:szCs w:val="20"/>
          <w:lang w:val="sr-Latn-CS"/>
        </w:rPr>
        <w:t>аручиоц</w:t>
      </w:r>
      <w:r w:rsidRPr="00964C19">
        <w:rPr>
          <w:sz w:val="20"/>
          <w:szCs w:val="20"/>
          <w:lang w:val="ru-RU"/>
        </w:rPr>
        <w:t>а</w:t>
      </w:r>
      <w:r w:rsidRPr="00964C19">
        <w:rPr>
          <w:sz w:val="20"/>
          <w:szCs w:val="20"/>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sr-Latn-CS"/>
        </w:rPr>
        <w:t xml:space="preserve">Монтажни материјал </w:t>
      </w:r>
      <w:r w:rsidRPr="00964C19">
        <w:rPr>
          <w:sz w:val="20"/>
          <w:szCs w:val="20"/>
          <w:lang w:val="ru-RU"/>
        </w:rPr>
        <w:t>прописно складишти</w:t>
      </w:r>
      <w:r w:rsidRPr="00964C19">
        <w:rPr>
          <w:sz w:val="20"/>
          <w:szCs w:val="20"/>
          <w:lang w:val="sr-Latn-CS"/>
        </w:rPr>
        <w:t>.</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sr-Latn-CS"/>
        </w:rPr>
        <w:t>Сва опасна места (опасност од пада са висин</w:t>
      </w:r>
      <w:r w:rsidRPr="00964C19">
        <w:rPr>
          <w:sz w:val="20"/>
          <w:szCs w:val="20"/>
          <w:lang w:val="ru-RU"/>
        </w:rPr>
        <w:t>е и друго</w:t>
      </w:r>
      <w:r w:rsidRPr="00964C19">
        <w:rPr>
          <w:sz w:val="20"/>
          <w:szCs w:val="20"/>
          <w:lang w:val="sr-Latn-CS"/>
        </w:rPr>
        <w:t>) обезбеди траком</w:t>
      </w:r>
      <w:r w:rsidRPr="00964C19">
        <w:rPr>
          <w:sz w:val="20"/>
          <w:szCs w:val="20"/>
          <w:lang w:val="ru-RU"/>
        </w:rPr>
        <w:t xml:space="preserve">, </w:t>
      </w:r>
      <w:r w:rsidRPr="00964C19">
        <w:rPr>
          <w:sz w:val="20"/>
          <w:szCs w:val="20"/>
          <w:lang w:val="sr-Latn-CS"/>
        </w:rPr>
        <w:t>оградом</w:t>
      </w:r>
      <w:r w:rsidRPr="00964C19">
        <w:rPr>
          <w:sz w:val="20"/>
          <w:szCs w:val="20"/>
          <w:lang w:val="ru-RU"/>
        </w:rPr>
        <w:t xml:space="preserve"> и таблама упозорења</w:t>
      </w:r>
      <w:r w:rsidRPr="00964C19">
        <w:rPr>
          <w:sz w:val="20"/>
          <w:szCs w:val="20"/>
          <w:lang w:val="sr-Latn-CS"/>
        </w:rPr>
        <w:t>.</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sr-Latn-CS"/>
        </w:rPr>
        <w:t xml:space="preserve">Све грађевинске скеле </w:t>
      </w:r>
      <w:r w:rsidRPr="00964C19">
        <w:rPr>
          <w:sz w:val="20"/>
          <w:szCs w:val="20"/>
          <w:lang w:val="sr-Cyrl-CS"/>
        </w:rPr>
        <w:t>буду</w:t>
      </w:r>
      <w:r w:rsidRPr="00964C19">
        <w:rPr>
          <w:sz w:val="20"/>
          <w:szCs w:val="20"/>
          <w:lang w:val="sr-Latn-CS"/>
        </w:rPr>
        <w:t xml:space="preserve"> монтиране од стране специјализованих фирми</w:t>
      </w:r>
      <w:r w:rsidRPr="00964C19">
        <w:rPr>
          <w:sz w:val="20"/>
          <w:szCs w:val="20"/>
          <w:lang w:val="ru-RU"/>
        </w:rPr>
        <w:t>,</w:t>
      </w:r>
      <w:r w:rsidRPr="00964C19">
        <w:rPr>
          <w:sz w:val="20"/>
          <w:szCs w:val="20"/>
          <w:lang w:val="sr-Latn-CS"/>
        </w:rPr>
        <w:t xml:space="preserve"> по урађеном пројекту</w:t>
      </w:r>
      <w:r w:rsidRPr="00964C19">
        <w:rPr>
          <w:sz w:val="20"/>
          <w:szCs w:val="20"/>
          <w:lang w:val="ru-RU"/>
        </w:rPr>
        <w:t xml:space="preserve"> и </w:t>
      </w:r>
      <w:r w:rsidRPr="00964C19">
        <w:rPr>
          <w:sz w:val="20"/>
          <w:szCs w:val="20"/>
          <w:lang w:val="sr-Latn-CS"/>
        </w:rPr>
        <w:t>прегледане пре употребе од стране корисника.</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ru-RU"/>
        </w:rPr>
        <w:t>На захтев надзорног органа н</w:t>
      </w:r>
      <w:r w:rsidRPr="00964C19">
        <w:rPr>
          <w:sz w:val="20"/>
          <w:szCs w:val="20"/>
          <w:lang w:val="sr-Latn-CS"/>
        </w:rPr>
        <w:t>а градилишту обезбеди довољан број мобилних тоалета.</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sr-Latn-CS"/>
        </w:rPr>
        <w:t xml:space="preserve">Наручиоцу радова не ремети редован процес производње и рад </w:t>
      </w:r>
      <w:r w:rsidRPr="00964C19">
        <w:rPr>
          <w:sz w:val="20"/>
          <w:szCs w:val="20"/>
          <w:lang w:val="ru-RU"/>
        </w:rPr>
        <w:t>запослених</w:t>
      </w:r>
      <w:r w:rsidRPr="00964C19">
        <w:rPr>
          <w:sz w:val="20"/>
          <w:szCs w:val="20"/>
          <w:lang w:val="sr-Latn-CS"/>
        </w:rPr>
        <w:t>.</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sr-Latn-CS"/>
        </w:rPr>
        <w:t>Поштује радну и технолошку дисциплину установљену код наручиоца радова.</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ru-RU"/>
        </w:rPr>
        <w:t>Обавеже своје</w:t>
      </w:r>
      <w:r w:rsidRPr="00964C19">
        <w:rPr>
          <w:sz w:val="20"/>
          <w:szCs w:val="20"/>
          <w:lang w:val="sr-Latn-CS"/>
        </w:rPr>
        <w:t xml:space="preserve"> </w:t>
      </w:r>
      <w:r w:rsidRPr="00964C19">
        <w:rPr>
          <w:sz w:val="20"/>
          <w:szCs w:val="20"/>
          <w:lang w:val="ru-RU"/>
        </w:rPr>
        <w:t xml:space="preserve">запослене </w:t>
      </w:r>
      <w:r w:rsidRPr="00964C19">
        <w:rPr>
          <w:sz w:val="20"/>
          <w:szCs w:val="20"/>
          <w:lang w:val="sr-Latn-CS"/>
        </w:rPr>
        <w:t xml:space="preserve">да стално носе </w:t>
      </w:r>
      <w:r w:rsidRPr="00964C19">
        <w:rPr>
          <w:sz w:val="20"/>
          <w:szCs w:val="20"/>
          <w:lang w:val="sr-Cyrl-CS"/>
        </w:rPr>
        <w:t xml:space="preserve">лична </w:t>
      </w:r>
      <w:r w:rsidRPr="00964C19">
        <w:rPr>
          <w:sz w:val="20"/>
          <w:szCs w:val="20"/>
          <w:lang w:val="sr-Latn-CS"/>
        </w:rPr>
        <w:t>док</w:t>
      </w:r>
      <w:r w:rsidRPr="00964C19">
        <w:rPr>
          <w:sz w:val="20"/>
          <w:szCs w:val="20"/>
          <w:lang w:val="ru-RU"/>
        </w:rPr>
        <w:t>у</w:t>
      </w:r>
      <w:r w:rsidRPr="00964C19">
        <w:rPr>
          <w:sz w:val="20"/>
          <w:szCs w:val="20"/>
          <w:lang w:val="sr-Latn-CS"/>
        </w:rPr>
        <w:t>мента и покажу их на захтев овлашћених лица за безбедност.</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ru-RU"/>
        </w:rPr>
        <w:t>Запослени</w:t>
      </w:r>
      <w:r w:rsidRPr="00964C19">
        <w:rPr>
          <w:sz w:val="20"/>
          <w:szCs w:val="20"/>
          <w:lang w:val="sr-Latn-CS"/>
        </w:rPr>
        <w:t xml:space="preserve"> извођача и подизвођача радова бораве и крећу се само у објектима ТЕНТ на којима изводе радове.</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ru-RU"/>
        </w:rPr>
        <w:lastRenderedPageBreak/>
        <w:t>Забрањено је уношење оружја унутар локација Огранка ТЕНТ, као и неовлашћено фотографисање.</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ru-RU"/>
        </w:rPr>
        <w:t>Обавезно је придржавање правила и сигнализације безбедности у саобраћају.</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sr-Cyrl-CS"/>
        </w:rPr>
        <w:t>На захтев надзорног органа, удаљи запосленог са градилишта, када се утврди да је неподобан за даљи рад на градилишту.</w:t>
      </w:r>
    </w:p>
    <w:p w:rsidR="001C5192" w:rsidRPr="00964C19" w:rsidRDefault="001C5192" w:rsidP="0045721B">
      <w:pPr>
        <w:numPr>
          <w:ilvl w:val="0"/>
          <w:numId w:val="27"/>
        </w:numPr>
        <w:spacing w:before="0" w:after="80" w:line="216" w:lineRule="auto"/>
        <w:rPr>
          <w:sz w:val="20"/>
          <w:szCs w:val="20"/>
          <w:lang w:val="ru-RU"/>
        </w:rPr>
      </w:pPr>
      <w:r w:rsidRPr="00964C19">
        <w:rPr>
          <w:sz w:val="20"/>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1C5192" w:rsidRPr="00964C19" w:rsidRDefault="001C5192" w:rsidP="001C5192">
      <w:pPr>
        <w:spacing w:line="216" w:lineRule="auto"/>
        <w:ind w:left="360"/>
        <w:rPr>
          <w:sz w:val="20"/>
          <w:szCs w:val="20"/>
          <w:lang w:val="ru-RU"/>
        </w:rPr>
      </w:pPr>
    </w:p>
    <w:p w:rsidR="001C5192" w:rsidRPr="00964C19" w:rsidRDefault="001C5192" w:rsidP="001C5192">
      <w:pPr>
        <w:spacing w:line="216" w:lineRule="auto"/>
        <w:ind w:firstLine="567"/>
        <w:rPr>
          <w:b/>
          <w:sz w:val="20"/>
          <w:szCs w:val="20"/>
          <w:u w:val="single"/>
          <w:lang w:val="sr-Cyrl-CS"/>
        </w:rPr>
      </w:pPr>
      <w:r w:rsidRPr="00964C19">
        <w:rPr>
          <w:b/>
          <w:sz w:val="20"/>
          <w:szCs w:val="20"/>
          <w:u w:val="single"/>
          <w:lang w:val="sr-Cyrl-CS"/>
        </w:rPr>
        <w:t>II ОБАВЕЗЕ ИЗВОЂАЧА РАДОВА ЧИЈИ СУ ЗАПОСЛЕНИ АНГАЖОВАНИ</w:t>
      </w:r>
    </w:p>
    <w:p w:rsidR="001C5192" w:rsidRPr="00964C19" w:rsidRDefault="001C5192" w:rsidP="001C5192">
      <w:pPr>
        <w:spacing w:line="216" w:lineRule="auto"/>
        <w:ind w:firstLine="567"/>
        <w:rPr>
          <w:b/>
          <w:sz w:val="20"/>
          <w:szCs w:val="20"/>
          <w:u w:val="single"/>
          <w:lang w:val="sr-Cyrl-CS"/>
        </w:rPr>
      </w:pPr>
      <w:r w:rsidRPr="00964C19">
        <w:rPr>
          <w:b/>
          <w:sz w:val="20"/>
          <w:szCs w:val="20"/>
          <w:u w:val="single"/>
          <w:lang w:val="sr-Cyrl-CS"/>
        </w:rPr>
        <w:t>ПО „НОРМА ЧАС“</w:t>
      </w:r>
    </w:p>
    <w:p w:rsidR="001C5192" w:rsidRPr="00964C19" w:rsidRDefault="001C5192" w:rsidP="001C5192">
      <w:pPr>
        <w:spacing w:after="80" w:line="216" w:lineRule="auto"/>
        <w:ind w:firstLine="567"/>
        <w:rPr>
          <w:b/>
          <w:sz w:val="20"/>
          <w:szCs w:val="20"/>
          <w:u w:val="single"/>
          <w:lang w:val="sr-Cyrl-CS"/>
        </w:rPr>
      </w:pPr>
    </w:p>
    <w:p w:rsidR="001C5192" w:rsidRPr="00964C19" w:rsidRDefault="001C5192" w:rsidP="001C5192">
      <w:pPr>
        <w:autoSpaceDE w:val="0"/>
        <w:autoSpaceDN w:val="0"/>
        <w:adjustRightInd w:val="0"/>
        <w:rPr>
          <w:rFonts w:cs="Arial"/>
          <w:sz w:val="20"/>
          <w:szCs w:val="20"/>
        </w:rPr>
      </w:pPr>
      <w:r w:rsidRPr="00964C19">
        <w:rPr>
          <w:rFonts w:cs="Arial"/>
          <w:sz w:val="20"/>
          <w:szCs w:val="20"/>
        </w:rPr>
        <w:t>И</w:t>
      </w:r>
      <w:r w:rsidRPr="00964C19">
        <w:rPr>
          <w:rFonts w:cs="Arial"/>
          <w:sz w:val="20"/>
          <w:szCs w:val="20"/>
          <w:lang w:val="sr-Latn-CS"/>
        </w:rPr>
        <w:t>звођач радова</w:t>
      </w:r>
      <w:r w:rsidRPr="00964C19">
        <w:rPr>
          <w:rFonts w:cs="Arial"/>
          <w:sz w:val="20"/>
          <w:szCs w:val="20"/>
        </w:rPr>
        <w:t xml:space="preserve"> који своје запослене ангажују по „норма часу“, у организацији ТЕНТ, обавезан је да:</w:t>
      </w:r>
    </w:p>
    <w:p w:rsidR="001C5192" w:rsidRPr="00964C19" w:rsidRDefault="001C5192" w:rsidP="001C5192">
      <w:pPr>
        <w:autoSpaceDE w:val="0"/>
        <w:autoSpaceDN w:val="0"/>
        <w:adjustRightInd w:val="0"/>
        <w:rPr>
          <w:rFonts w:ascii="Times New Roman" w:hAnsi="Times New Roman"/>
          <w:sz w:val="20"/>
          <w:szCs w:val="20"/>
        </w:rPr>
      </w:pPr>
    </w:p>
    <w:p w:rsidR="001C5192" w:rsidRPr="00964C19" w:rsidRDefault="001C5192" w:rsidP="0045721B">
      <w:pPr>
        <w:numPr>
          <w:ilvl w:val="0"/>
          <w:numId w:val="28"/>
        </w:numPr>
        <w:spacing w:before="0" w:after="80" w:line="216" w:lineRule="auto"/>
        <w:rPr>
          <w:sz w:val="20"/>
          <w:szCs w:val="20"/>
          <w:lang w:val="ru-RU"/>
        </w:rPr>
      </w:pPr>
      <w:r w:rsidRPr="00964C19">
        <w:rPr>
          <w:sz w:val="20"/>
          <w:szCs w:val="20"/>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1C5192" w:rsidRPr="00964C19" w:rsidRDefault="001C5192" w:rsidP="0045721B">
      <w:pPr>
        <w:numPr>
          <w:ilvl w:val="0"/>
          <w:numId w:val="28"/>
        </w:numPr>
        <w:spacing w:before="0" w:after="80" w:line="216" w:lineRule="auto"/>
        <w:rPr>
          <w:sz w:val="20"/>
          <w:szCs w:val="20"/>
          <w:lang w:val="ru-RU"/>
        </w:rPr>
      </w:pPr>
      <w:r w:rsidRPr="00964C19">
        <w:rPr>
          <w:sz w:val="20"/>
          <w:szCs w:val="20"/>
          <w:lang w:val="ru-RU"/>
        </w:rPr>
        <w:t>На сваких 6 месеци, Служби БЗР и ЗОП,  достави спискове запослених Извођача радова по Службама и радним местима где су распоређени.</w:t>
      </w:r>
    </w:p>
    <w:p w:rsidR="001C5192" w:rsidRPr="00964C19" w:rsidRDefault="001C5192" w:rsidP="0045721B">
      <w:pPr>
        <w:numPr>
          <w:ilvl w:val="0"/>
          <w:numId w:val="28"/>
        </w:numPr>
        <w:spacing w:before="0" w:after="80" w:line="216" w:lineRule="auto"/>
        <w:rPr>
          <w:sz w:val="20"/>
          <w:szCs w:val="20"/>
          <w:lang w:val="ru-RU"/>
        </w:rPr>
      </w:pPr>
      <w:r w:rsidRPr="00964C19">
        <w:rPr>
          <w:sz w:val="20"/>
          <w:szCs w:val="20"/>
          <w:lang w:val="ru-RU"/>
        </w:rPr>
        <w:t>За извођење радова (обављање посла) ангажује здравствено способне запослене,</w:t>
      </w:r>
    </w:p>
    <w:p w:rsidR="001C5192" w:rsidRPr="00964C19" w:rsidRDefault="001C5192" w:rsidP="0045721B">
      <w:pPr>
        <w:numPr>
          <w:ilvl w:val="0"/>
          <w:numId w:val="28"/>
        </w:numPr>
        <w:spacing w:before="0" w:after="80" w:line="216" w:lineRule="auto"/>
        <w:rPr>
          <w:sz w:val="20"/>
          <w:szCs w:val="20"/>
          <w:lang w:val="ru-RU"/>
        </w:rPr>
      </w:pPr>
      <w:r w:rsidRPr="00964C19">
        <w:rPr>
          <w:sz w:val="20"/>
          <w:szCs w:val="20"/>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1C5192" w:rsidRPr="00964C19" w:rsidRDefault="001C5192" w:rsidP="0045721B">
      <w:pPr>
        <w:numPr>
          <w:ilvl w:val="0"/>
          <w:numId w:val="28"/>
        </w:numPr>
        <w:spacing w:before="0" w:after="80" w:line="216" w:lineRule="auto"/>
        <w:rPr>
          <w:sz w:val="20"/>
          <w:szCs w:val="20"/>
          <w:lang w:val="ru-RU"/>
        </w:rPr>
      </w:pPr>
      <w:r w:rsidRPr="00964C19">
        <w:rPr>
          <w:sz w:val="20"/>
          <w:szCs w:val="20"/>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1C5192" w:rsidRPr="00964C19" w:rsidRDefault="001C5192" w:rsidP="0045721B">
      <w:pPr>
        <w:numPr>
          <w:ilvl w:val="0"/>
          <w:numId w:val="28"/>
        </w:numPr>
        <w:spacing w:before="0" w:after="80" w:line="216" w:lineRule="auto"/>
        <w:rPr>
          <w:sz w:val="20"/>
          <w:szCs w:val="20"/>
          <w:lang w:val="ru-RU"/>
        </w:rPr>
      </w:pPr>
      <w:r w:rsidRPr="00964C19">
        <w:rPr>
          <w:sz w:val="20"/>
          <w:szCs w:val="20"/>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1C5192" w:rsidRPr="00964C19" w:rsidRDefault="001C5192" w:rsidP="0045721B">
      <w:pPr>
        <w:numPr>
          <w:ilvl w:val="0"/>
          <w:numId w:val="28"/>
        </w:numPr>
        <w:spacing w:before="0" w:after="80" w:line="216" w:lineRule="auto"/>
        <w:rPr>
          <w:sz w:val="20"/>
          <w:szCs w:val="20"/>
          <w:lang w:val="ru-RU"/>
        </w:rPr>
      </w:pPr>
      <w:r w:rsidRPr="00964C19">
        <w:rPr>
          <w:sz w:val="20"/>
          <w:szCs w:val="20"/>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1C5192" w:rsidRPr="00964C19" w:rsidRDefault="001C5192" w:rsidP="0045721B">
      <w:pPr>
        <w:numPr>
          <w:ilvl w:val="0"/>
          <w:numId w:val="28"/>
        </w:numPr>
        <w:spacing w:before="0" w:after="80" w:line="216" w:lineRule="auto"/>
        <w:rPr>
          <w:sz w:val="20"/>
          <w:szCs w:val="20"/>
          <w:lang w:val="ru-RU"/>
        </w:rPr>
      </w:pPr>
      <w:r w:rsidRPr="00964C19">
        <w:rPr>
          <w:sz w:val="20"/>
          <w:szCs w:val="20"/>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1C5192" w:rsidRPr="00964C19" w:rsidRDefault="001C5192" w:rsidP="0045721B">
      <w:pPr>
        <w:numPr>
          <w:ilvl w:val="0"/>
          <w:numId w:val="28"/>
        </w:numPr>
        <w:spacing w:before="0" w:after="80" w:line="216" w:lineRule="auto"/>
        <w:rPr>
          <w:sz w:val="20"/>
          <w:szCs w:val="20"/>
          <w:lang w:val="ru-RU"/>
        </w:rPr>
      </w:pPr>
      <w:r w:rsidRPr="00964C19">
        <w:rPr>
          <w:sz w:val="20"/>
          <w:szCs w:val="20"/>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1C5192" w:rsidRPr="00964C19" w:rsidRDefault="001C5192" w:rsidP="0045721B">
      <w:pPr>
        <w:numPr>
          <w:ilvl w:val="0"/>
          <w:numId w:val="28"/>
        </w:numPr>
        <w:spacing w:before="0" w:after="80" w:line="216" w:lineRule="auto"/>
        <w:rPr>
          <w:sz w:val="20"/>
          <w:szCs w:val="20"/>
          <w:lang w:val="ru-RU"/>
        </w:rPr>
      </w:pPr>
      <w:r w:rsidRPr="00964C19">
        <w:rPr>
          <w:sz w:val="20"/>
          <w:szCs w:val="20"/>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1C5192" w:rsidRPr="00964C19" w:rsidRDefault="001C5192" w:rsidP="0045721B">
      <w:pPr>
        <w:numPr>
          <w:ilvl w:val="0"/>
          <w:numId w:val="28"/>
        </w:numPr>
        <w:spacing w:before="0" w:after="80" w:line="216" w:lineRule="auto"/>
        <w:rPr>
          <w:sz w:val="20"/>
          <w:szCs w:val="20"/>
          <w:lang w:val="ru-RU"/>
        </w:rPr>
      </w:pPr>
      <w:r w:rsidRPr="00964C19">
        <w:rPr>
          <w:sz w:val="20"/>
          <w:szCs w:val="20"/>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1C5192" w:rsidRPr="00964C19" w:rsidRDefault="001C5192" w:rsidP="0045721B">
      <w:pPr>
        <w:numPr>
          <w:ilvl w:val="0"/>
          <w:numId w:val="28"/>
        </w:numPr>
        <w:spacing w:before="0" w:after="80" w:line="216" w:lineRule="auto"/>
        <w:rPr>
          <w:sz w:val="20"/>
          <w:szCs w:val="20"/>
          <w:lang w:val="ru-RU"/>
        </w:rPr>
      </w:pPr>
      <w:r w:rsidRPr="00964C19">
        <w:rPr>
          <w:sz w:val="20"/>
          <w:szCs w:val="20"/>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1C5192" w:rsidRPr="00964C19" w:rsidRDefault="001C5192" w:rsidP="0045721B">
      <w:pPr>
        <w:numPr>
          <w:ilvl w:val="0"/>
          <w:numId w:val="28"/>
        </w:numPr>
        <w:spacing w:before="0" w:after="80" w:line="216" w:lineRule="auto"/>
        <w:rPr>
          <w:sz w:val="20"/>
          <w:szCs w:val="20"/>
          <w:lang w:val="ru-RU"/>
        </w:rPr>
      </w:pPr>
      <w:r w:rsidRPr="00964C19">
        <w:rPr>
          <w:sz w:val="20"/>
          <w:szCs w:val="20"/>
          <w:lang w:val="ru-RU"/>
        </w:rPr>
        <w:t>Служби БЗР и ЗОП ТЕНТ достави копију извештаја о повреди на раду запосленог који пружа услуге ТЕНТ.</w:t>
      </w:r>
    </w:p>
    <w:p w:rsidR="001C5192" w:rsidRPr="00964C19" w:rsidRDefault="001C5192" w:rsidP="001C5192">
      <w:pPr>
        <w:spacing w:before="300" w:after="360" w:line="216" w:lineRule="auto"/>
        <w:ind w:firstLine="567"/>
        <w:rPr>
          <w:b/>
          <w:sz w:val="20"/>
          <w:szCs w:val="20"/>
          <w:u w:val="single"/>
          <w:lang w:val="sr-Latn-CS"/>
        </w:rPr>
      </w:pPr>
      <w:r w:rsidRPr="00964C19">
        <w:rPr>
          <w:b/>
          <w:sz w:val="20"/>
          <w:szCs w:val="20"/>
          <w:u w:val="single"/>
          <w:lang w:val="sr-Latn-CS"/>
        </w:rPr>
        <w:t xml:space="preserve">III ОБАВЕЗЕ ТЕНТ ЗА ЗАПОСЛЕНЕ АНГАЖОВАНЕ ПО „НОРМА ЧАС“  </w:t>
      </w:r>
    </w:p>
    <w:p w:rsidR="001C5192" w:rsidRPr="00964C19" w:rsidRDefault="001C5192" w:rsidP="001C5192">
      <w:pPr>
        <w:spacing w:after="240" w:line="216" w:lineRule="auto"/>
        <w:ind w:firstLine="567"/>
        <w:rPr>
          <w:sz w:val="20"/>
          <w:szCs w:val="20"/>
          <w:lang w:val="sr-Cyrl-CS"/>
        </w:rPr>
      </w:pPr>
      <w:r w:rsidRPr="00964C19">
        <w:rPr>
          <w:sz w:val="20"/>
          <w:szCs w:val="20"/>
          <w:lang w:val="sr-Cyrl-CS"/>
        </w:rPr>
        <w:t>ТЕНТ, односно руководиоци организационих целина у оквиру којих су ангажовани запослени Извођача радова обавезни су да:</w:t>
      </w:r>
    </w:p>
    <w:p w:rsidR="001C5192" w:rsidRPr="00964C19" w:rsidRDefault="001C5192" w:rsidP="0045721B">
      <w:pPr>
        <w:numPr>
          <w:ilvl w:val="0"/>
          <w:numId w:val="30"/>
        </w:numPr>
        <w:spacing w:before="0" w:after="80" w:line="216" w:lineRule="auto"/>
        <w:ind w:left="357" w:hanging="357"/>
        <w:rPr>
          <w:sz w:val="20"/>
          <w:szCs w:val="20"/>
          <w:lang w:val="ru-RU"/>
        </w:rPr>
      </w:pPr>
      <w:r w:rsidRPr="00964C19">
        <w:rPr>
          <w:sz w:val="20"/>
          <w:szCs w:val="20"/>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1C5192" w:rsidRPr="00964C19" w:rsidRDefault="001C5192" w:rsidP="0045721B">
      <w:pPr>
        <w:numPr>
          <w:ilvl w:val="0"/>
          <w:numId w:val="30"/>
        </w:numPr>
        <w:spacing w:before="0" w:after="80" w:line="216" w:lineRule="auto"/>
        <w:ind w:left="357" w:hanging="357"/>
        <w:rPr>
          <w:sz w:val="20"/>
          <w:szCs w:val="20"/>
          <w:lang w:val="ru-RU"/>
        </w:rPr>
      </w:pPr>
      <w:r w:rsidRPr="00964C19">
        <w:rPr>
          <w:sz w:val="20"/>
          <w:szCs w:val="20"/>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1C5192" w:rsidRPr="00964C19" w:rsidRDefault="001C5192" w:rsidP="0045721B">
      <w:pPr>
        <w:numPr>
          <w:ilvl w:val="0"/>
          <w:numId w:val="30"/>
        </w:numPr>
        <w:spacing w:before="0" w:after="80" w:line="216" w:lineRule="auto"/>
        <w:ind w:left="357" w:hanging="357"/>
        <w:rPr>
          <w:sz w:val="20"/>
          <w:szCs w:val="20"/>
          <w:lang w:val="ru-RU"/>
        </w:rPr>
      </w:pPr>
      <w:r w:rsidRPr="00964C19">
        <w:rPr>
          <w:sz w:val="20"/>
          <w:szCs w:val="20"/>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1C5192" w:rsidRPr="00964C19" w:rsidRDefault="001C5192" w:rsidP="0045721B">
      <w:pPr>
        <w:numPr>
          <w:ilvl w:val="0"/>
          <w:numId w:val="30"/>
        </w:numPr>
        <w:spacing w:before="0" w:after="80" w:line="216" w:lineRule="auto"/>
        <w:ind w:left="357" w:hanging="357"/>
        <w:rPr>
          <w:sz w:val="20"/>
          <w:szCs w:val="20"/>
          <w:lang w:val="ru-RU"/>
        </w:rPr>
      </w:pPr>
      <w:r w:rsidRPr="00964C19">
        <w:rPr>
          <w:sz w:val="20"/>
          <w:szCs w:val="20"/>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1C5192" w:rsidRPr="00964C19" w:rsidRDefault="001C5192" w:rsidP="001C5192">
      <w:pPr>
        <w:spacing w:before="280" w:after="360" w:line="216" w:lineRule="auto"/>
        <w:ind w:firstLine="567"/>
        <w:rPr>
          <w:b/>
          <w:sz w:val="20"/>
          <w:szCs w:val="20"/>
          <w:u w:val="single"/>
        </w:rPr>
      </w:pPr>
      <w:r w:rsidRPr="00964C19">
        <w:rPr>
          <w:b/>
          <w:sz w:val="20"/>
          <w:szCs w:val="20"/>
          <w:u w:val="single"/>
        </w:rPr>
        <w:t>IV НЕПОШТОВАЊЕ ПРАВИЛА</w:t>
      </w:r>
    </w:p>
    <w:p w:rsidR="001C5192" w:rsidRPr="00964C19" w:rsidRDefault="001C5192" w:rsidP="001C5192">
      <w:pPr>
        <w:spacing w:after="80" w:line="216" w:lineRule="auto"/>
        <w:ind w:firstLine="567"/>
        <w:rPr>
          <w:sz w:val="20"/>
          <w:szCs w:val="20"/>
          <w:lang w:val="sr-Cyrl-CS"/>
        </w:rPr>
      </w:pPr>
      <w:r w:rsidRPr="00964C19">
        <w:rPr>
          <w:sz w:val="20"/>
          <w:szCs w:val="20"/>
          <w:lang w:val="sr-Cyrl-CS"/>
        </w:rPr>
        <w:t>Служба БЗР и ЗОП ТЕНТ, док траје извођење уговорених радова, врши контролу примене ових правила.</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1C5192" w:rsidRPr="00964C19" w:rsidRDefault="001C5192" w:rsidP="001C5192">
      <w:pPr>
        <w:spacing w:after="80" w:line="216" w:lineRule="auto"/>
        <w:ind w:firstLine="567"/>
        <w:rPr>
          <w:sz w:val="20"/>
          <w:szCs w:val="20"/>
          <w:lang w:val="sr-Cyrl-CS"/>
        </w:rPr>
      </w:pPr>
      <w:r w:rsidRPr="00964C19">
        <w:rPr>
          <w:sz w:val="20"/>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1C5192" w:rsidRPr="00964C19" w:rsidRDefault="001C5192" w:rsidP="001C5192">
      <w:pPr>
        <w:spacing w:after="80" w:line="216" w:lineRule="auto"/>
        <w:ind w:firstLine="567"/>
        <w:rPr>
          <w:sz w:val="20"/>
          <w:szCs w:val="20"/>
          <w:lang w:val="sr-Cyrl-CS"/>
        </w:rPr>
      </w:pPr>
      <w:r w:rsidRPr="00964C19">
        <w:rPr>
          <w:sz w:val="20"/>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1C5192" w:rsidRPr="00964C19" w:rsidRDefault="001C5192" w:rsidP="001C5192">
      <w:pPr>
        <w:spacing w:after="80" w:line="216" w:lineRule="auto"/>
        <w:ind w:firstLine="567"/>
        <w:rPr>
          <w:sz w:val="20"/>
          <w:szCs w:val="20"/>
          <w:lang w:val="sr-Cyrl-CS"/>
        </w:rPr>
      </w:pPr>
      <w:r w:rsidRPr="00964C19">
        <w:rPr>
          <w:sz w:val="20"/>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1C5192" w:rsidRPr="00964C19" w:rsidRDefault="001C5192" w:rsidP="001C5192">
      <w:pPr>
        <w:spacing w:after="80" w:line="216" w:lineRule="auto"/>
        <w:ind w:firstLine="567"/>
        <w:rPr>
          <w:sz w:val="20"/>
          <w:szCs w:val="20"/>
          <w:lang w:val="sr-Cyrl-CS"/>
        </w:rPr>
      </w:pPr>
      <w:r w:rsidRPr="00964C19">
        <w:rPr>
          <w:sz w:val="20"/>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1C5192" w:rsidRPr="00964C19" w:rsidRDefault="001C5192" w:rsidP="001C5192">
      <w:pPr>
        <w:spacing w:after="80" w:line="216" w:lineRule="auto"/>
        <w:ind w:firstLine="567"/>
        <w:rPr>
          <w:sz w:val="20"/>
          <w:szCs w:val="20"/>
          <w:lang w:val="sr-Cyrl-CS"/>
        </w:rPr>
      </w:pPr>
      <w:r w:rsidRPr="00964C19">
        <w:rPr>
          <w:sz w:val="20"/>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1C5192" w:rsidRPr="00964C19" w:rsidRDefault="001C5192" w:rsidP="001C5192">
      <w:pPr>
        <w:spacing w:before="280" w:after="160" w:line="216" w:lineRule="auto"/>
        <w:ind w:firstLine="567"/>
        <w:rPr>
          <w:b/>
          <w:sz w:val="20"/>
          <w:szCs w:val="20"/>
          <w:u w:val="single"/>
        </w:rPr>
      </w:pPr>
      <w:r w:rsidRPr="00964C19">
        <w:rPr>
          <w:b/>
          <w:sz w:val="20"/>
          <w:szCs w:val="20"/>
          <w:u w:val="single"/>
          <w:lang w:val="sr-Latn-CS"/>
        </w:rPr>
        <w:t>V  САСТАНЦИ У ВЕЗИ БЕЗБЕДНОСТИ И ЗДРАВЉА НА РАДУ</w:t>
      </w:r>
    </w:p>
    <w:p w:rsidR="001C5192" w:rsidRPr="00964C19" w:rsidRDefault="001C5192" w:rsidP="001C5192">
      <w:pPr>
        <w:spacing w:before="360" w:after="360" w:line="216" w:lineRule="auto"/>
        <w:ind w:firstLine="567"/>
        <w:rPr>
          <w:b/>
          <w:sz w:val="20"/>
          <w:szCs w:val="20"/>
          <w:u w:val="single"/>
          <w:lang w:val="sr-Latn-CS"/>
        </w:rPr>
      </w:pPr>
      <w:r w:rsidRPr="00964C19">
        <w:rPr>
          <w:sz w:val="20"/>
          <w:szCs w:val="20"/>
          <w:lang w:val="sr-Latn-CS"/>
        </w:rPr>
        <w:t>Прв</w:t>
      </w:r>
      <w:r w:rsidRPr="00964C19">
        <w:rPr>
          <w:sz w:val="20"/>
          <w:szCs w:val="20"/>
          <w:lang w:val="sr-Cyrl-CS"/>
        </w:rPr>
        <w:t>ом састанку за безбедност присуствују:</w:t>
      </w:r>
    </w:p>
    <w:p w:rsidR="001C5192" w:rsidRPr="00964C19" w:rsidRDefault="001C5192" w:rsidP="0045721B">
      <w:pPr>
        <w:numPr>
          <w:ilvl w:val="1"/>
          <w:numId w:val="29"/>
        </w:numPr>
        <w:tabs>
          <w:tab w:val="num" w:pos="1134"/>
        </w:tabs>
        <w:spacing w:before="0" w:after="80" w:line="216" w:lineRule="auto"/>
        <w:ind w:left="1134"/>
        <w:rPr>
          <w:sz w:val="20"/>
          <w:szCs w:val="20"/>
          <w:lang w:val="sr-Cyrl-CS"/>
        </w:rPr>
      </w:pPr>
      <w:r w:rsidRPr="00964C19">
        <w:rPr>
          <w:sz w:val="20"/>
          <w:szCs w:val="20"/>
          <w:lang w:val="sr-Cyrl-CS"/>
        </w:rPr>
        <w:t>лице за безбедност и здравље у ТЕНТ,</w:t>
      </w:r>
    </w:p>
    <w:p w:rsidR="001C5192" w:rsidRPr="00964C19" w:rsidRDefault="001C5192" w:rsidP="0045721B">
      <w:pPr>
        <w:numPr>
          <w:ilvl w:val="1"/>
          <w:numId w:val="29"/>
        </w:numPr>
        <w:tabs>
          <w:tab w:val="num" w:pos="1134"/>
        </w:tabs>
        <w:spacing w:before="0" w:after="80" w:line="216" w:lineRule="auto"/>
        <w:ind w:left="1134"/>
        <w:rPr>
          <w:sz w:val="20"/>
          <w:szCs w:val="20"/>
          <w:lang w:val="sr-Cyrl-CS"/>
        </w:rPr>
      </w:pPr>
      <w:r w:rsidRPr="00964C19">
        <w:rPr>
          <w:sz w:val="20"/>
          <w:szCs w:val="20"/>
          <w:lang w:val="sr-Cyrl-CS"/>
        </w:rPr>
        <w:t xml:space="preserve">инструктор БЗР и ЗОП из Службе за обуку кадрова. </w:t>
      </w:r>
    </w:p>
    <w:p w:rsidR="001C5192" w:rsidRPr="00964C19" w:rsidRDefault="001C5192" w:rsidP="0045721B">
      <w:pPr>
        <w:numPr>
          <w:ilvl w:val="1"/>
          <w:numId w:val="29"/>
        </w:numPr>
        <w:tabs>
          <w:tab w:val="num" w:pos="1134"/>
        </w:tabs>
        <w:spacing w:before="0" w:after="80" w:line="216" w:lineRule="auto"/>
        <w:ind w:left="1134"/>
        <w:rPr>
          <w:sz w:val="20"/>
          <w:szCs w:val="20"/>
          <w:lang w:val="sr-Cyrl-CS"/>
        </w:rPr>
      </w:pPr>
      <w:r w:rsidRPr="00964C19">
        <w:rPr>
          <w:sz w:val="20"/>
          <w:szCs w:val="20"/>
          <w:lang w:val="sr-Cyrl-CS"/>
        </w:rPr>
        <w:t>надзорни орган,</w:t>
      </w:r>
    </w:p>
    <w:p w:rsidR="001C5192" w:rsidRPr="00964C19" w:rsidRDefault="001C5192" w:rsidP="0045721B">
      <w:pPr>
        <w:numPr>
          <w:ilvl w:val="1"/>
          <w:numId w:val="29"/>
        </w:numPr>
        <w:tabs>
          <w:tab w:val="num" w:pos="1134"/>
        </w:tabs>
        <w:spacing w:before="0" w:after="80" w:line="216" w:lineRule="auto"/>
        <w:ind w:left="1134"/>
        <w:rPr>
          <w:sz w:val="20"/>
          <w:szCs w:val="20"/>
          <w:lang w:val="sr-Cyrl-CS"/>
        </w:rPr>
      </w:pPr>
      <w:r w:rsidRPr="00964C19">
        <w:rPr>
          <w:sz w:val="20"/>
          <w:szCs w:val="20"/>
          <w:lang w:val="sr-Cyrl-CS"/>
        </w:rPr>
        <w:t>одговорно лице извођача радова на градилишту и</w:t>
      </w:r>
    </w:p>
    <w:p w:rsidR="001C5192" w:rsidRPr="00964C19" w:rsidRDefault="001C5192" w:rsidP="0045721B">
      <w:pPr>
        <w:numPr>
          <w:ilvl w:val="1"/>
          <w:numId w:val="29"/>
        </w:numPr>
        <w:tabs>
          <w:tab w:val="num" w:pos="1134"/>
        </w:tabs>
        <w:spacing w:before="0" w:after="80" w:line="216" w:lineRule="auto"/>
        <w:ind w:left="1134"/>
        <w:rPr>
          <w:sz w:val="20"/>
          <w:szCs w:val="20"/>
          <w:lang w:val="sr-Cyrl-CS"/>
        </w:rPr>
      </w:pPr>
      <w:r w:rsidRPr="00964C19">
        <w:rPr>
          <w:sz w:val="20"/>
          <w:szCs w:val="20"/>
          <w:lang w:val="sr-Cyrl-CS"/>
        </w:rPr>
        <w:t>одговорно лице за безбедност и здравље извођача радова.</w:t>
      </w:r>
      <w:r w:rsidRPr="00964C19">
        <w:rPr>
          <w:sz w:val="20"/>
          <w:szCs w:val="20"/>
          <w:lang w:val="sr-Latn-CS"/>
        </w:rPr>
        <w:t xml:space="preserve"> </w:t>
      </w:r>
    </w:p>
    <w:p w:rsidR="001C5192" w:rsidRPr="00964C19" w:rsidRDefault="001C5192" w:rsidP="001C5192">
      <w:pPr>
        <w:spacing w:after="80" w:line="216" w:lineRule="auto"/>
        <w:ind w:firstLine="567"/>
        <w:rPr>
          <w:sz w:val="20"/>
          <w:szCs w:val="20"/>
          <w:lang w:val="sr-Latn-CS"/>
        </w:rPr>
      </w:pPr>
      <w:r w:rsidRPr="00964C19">
        <w:rPr>
          <w:sz w:val="20"/>
          <w:szCs w:val="20"/>
          <w:lang w:val="sr-Latn-CS"/>
        </w:rPr>
        <w:t xml:space="preserve">Садржај </w:t>
      </w:r>
      <w:r w:rsidRPr="00964C19">
        <w:rPr>
          <w:sz w:val="20"/>
          <w:szCs w:val="20"/>
          <w:lang w:val="ru-RU"/>
        </w:rPr>
        <w:t>првог</w:t>
      </w:r>
      <w:r w:rsidRPr="00964C19">
        <w:rPr>
          <w:sz w:val="20"/>
          <w:szCs w:val="20"/>
          <w:lang w:val="sr-Latn-CS"/>
        </w:rPr>
        <w:t xml:space="preserve"> састанка:</w:t>
      </w:r>
    </w:p>
    <w:p w:rsidR="001C5192" w:rsidRPr="00964C19" w:rsidRDefault="001C5192" w:rsidP="0045721B">
      <w:pPr>
        <w:numPr>
          <w:ilvl w:val="1"/>
          <w:numId w:val="29"/>
        </w:numPr>
        <w:tabs>
          <w:tab w:val="num" w:pos="1134"/>
        </w:tabs>
        <w:spacing w:before="0" w:after="80" w:line="216" w:lineRule="auto"/>
        <w:ind w:left="1134"/>
        <w:rPr>
          <w:sz w:val="20"/>
          <w:szCs w:val="20"/>
          <w:lang w:val="ru-RU"/>
        </w:rPr>
      </w:pPr>
      <w:r w:rsidRPr="00964C19">
        <w:rPr>
          <w:sz w:val="20"/>
          <w:szCs w:val="20"/>
          <w:lang w:val="sr-Latn-CS"/>
        </w:rPr>
        <w:t>Одређивање радног простора (контејнери за смештај радника, материјала, санитарни чворови, и др.)</w:t>
      </w:r>
      <w:r w:rsidRPr="00964C19">
        <w:rPr>
          <w:sz w:val="20"/>
          <w:szCs w:val="20"/>
          <w:lang w:val="ru-RU"/>
        </w:rPr>
        <w:t>;</w:t>
      </w:r>
    </w:p>
    <w:p w:rsidR="001C5192" w:rsidRPr="00964C19" w:rsidRDefault="001C5192" w:rsidP="0045721B">
      <w:pPr>
        <w:numPr>
          <w:ilvl w:val="1"/>
          <w:numId w:val="29"/>
        </w:numPr>
        <w:tabs>
          <w:tab w:val="num" w:pos="1134"/>
        </w:tabs>
        <w:spacing w:before="0" w:after="80" w:line="216" w:lineRule="auto"/>
        <w:ind w:left="1134"/>
        <w:rPr>
          <w:sz w:val="20"/>
          <w:szCs w:val="20"/>
          <w:lang w:val="ru-RU"/>
        </w:rPr>
      </w:pPr>
      <w:r w:rsidRPr="00964C19">
        <w:rPr>
          <w:sz w:val="20"/>
          <w:szCs w:val="20"/>
          <w:lang w:val="ru-RU"/>
        </w:rPr>
        <w:t xml:space="preserve">Упознавање са </w:t>
      </w:r>
      <w:r w:rsidRPr="00964C19">
        <w:rPr>
          <w:sz w:val="20"/>
          <w:szCs w:val="20"/>
          <w:lang w:val="sr-Cyrl-CS"/>
        </w:rPr>
        <w:t>опасностима и штетностима у термоенергетским постројењима и железничком саобраћају</w:t>
      </w:r>
      <w:r w:rsidRPr="00964C19">
        <w:rPr>
          <w:b/>
          <w:i/>
          <w:sz w:val="20"/>
          <w:szCs w:val="20"/>
          <w:lang w:val="sr-Cyrl-CS"/>
        </w:rPr>
        <w:t>;</w:t>
      </w:r>
    </w:p>
    <w:p w:rsidR="001C5192" w:rsidRPr="00964C19" w:rsidRDefault="001C5192" w:rsidP="0045721B">
      <w:pPr>
        <w:numPr>
          <w:ilvl w:val="1"/>
          <w:numId w:val="29"/>
        </w:numPr>
        <w:tabs>
          <w:tab w:val="num" w:pos="1134"/>
        </w:tabs>
        <w:spacing w:before="0" w:after="80" w:line="216" w:lineRule="auto"/>
        <w:ind w:left="1134"/>
        <w:rPr>
          <w:sz w:val="20"/>
          <w:szCs w:val="20"/>
          <w:lang w:val="ru-RU"/>
        </w:rPr>
      </w:pPr>
      <w:r w:rsidRPr="00964C19">
        <w:rPr>
          <w:sz w:val="20"/>
          <w:szCs w:val="20"/>
          <w:lang w:val="sr-Latn-CS"/>
        </w:rPr>
        <w:t>Прва помоћ (телефонски бројеви, процедуре, и др.)</w:t>
      </w:r>
      <w:r w:rsidRPr="00964C19">
        <w:rPr>
          <w:sz w:val="20"/>
          <w:szCs w:val="20"/>
          <w:lang w:val="ru-RU"/>
        </w:rPr>
        <w:t>;</w:t>
      </w:r>
    </w:p>
    <w:p w:rsidR="001C5192" w:rsidRPr="00964C19" w:rsidRDefault="001C5192" w:rsidP="0045721B">
      <w:pPr>
        <w:numPr>
          <w:ilvl w:val="1"/>
          <w:numId w:val="29"/>
        </w:numPr>
        <w:tabs>
          <w:tab w:val="num" w:pos="1134"/>
        </w:tabs>
        <w:spacing w:before="0" w:after="80" w:line="216" w:lineRule="auto"/>
        <w:ind w:left="1134"/>
        <w:rPr>
          <w:sz w:val="20"/>
          <w:szCs w:val="20"/>
          <w:lang w:val="ru-RU"/>
        </w:rPr>
      </w:pPr>
      <w:r w:rsidRPr="00964C19">
        <w:rPr>
          <w:sz w:val="20"/>
          <w:szCs w:val="20"/>
          <w:lang w:val="sr-Latn-CS"/>
        </w:rPr>
        <w:t>Противпожарна заштита (телефонски бројеви, процедуре, дозволе и др.), опасне материје (хемикалије, гас и горива)</w:t>
      </w:r>
      <w:r w:rsidRPr="00964C19">
        <w:rPr>
          <w:sz w:val="20"/>
          <w:szCs w:val="20"/>
          <w:lang w:val="sr-Cyrl-CS"/>
        </w:rPr>
        <w:t>, заштита животне средине</w:t>
      </w:r>
      <w:r w:rsidRPr="00964C19">
        <w:rPr>
          <w:sz w:val="20"/>
          <w:szCs w:val="20"/>
          <w:lang w:val="ru-RU"/>
        </w:rPr>
        <w:t>;</w:t>
      </w:r>
    </w:p>
    <w:p w:rsidR="001C5192" w:rsidRPr="00964C19" w:rsidRDefault="001C5192" w:rsidP="0045721B">
      <w:pPr>
        <w:numPr>
          <w:ilvl w:val="1"/>
          <w:numId w:val="29"/>
        </w:numPr>
        <w:tabs>
          <w:tab w:val="num" w:pos="1134"/>
        </w:tabs>
        <w:spacing w:before="0" w:after="80" w:line="216" w:lineRule="auto"/>
        <w:ind w:left="1134"/>
        <w:rPr>
          <w:sz w:val="20"/>
          <w:szCs w:val="20"/>
          <w:lang w:val="ru-RU"/>
        </w:rPr>
      </w:pPr>
      <w:r w:rsidRPr="00964C19">
        <w:rPr>
          <w:sz w:val="20"/>
          <w:szCs w:val="20"/>
          <w:lang w:val="sr-Latn-CS"/>
        </w:rPr>
        <w:t>Лична</w:t>
      </w:r>
      <w:r w:rsidRPr="00964C19">
        <w:rPr>
          <w:sz w:val="20"/>
          <w:szCs w:val="20"/>
          <w:lang w:val="ru-RU"/>
        </w:rPr>
        <w:t xml:space="preserve"> и колективна</w:t>
      </w:r>
      <w:r w:rsidRPr="00964C19">
        <w:rPr>
          <w:sz w:val="20"/>
          <w:szCs w:val="20"/>
          <w:lang w:val="sr-Latn-CS"/>
        </w:rPr>
        <w:t xml:space="preserve"> заштитна опрема</w:t>
      </w:r>
      <w:r w:rsidRPr="00964C19">
        <w:rPr>
          <w:sz w:val="20"/>
          <w:szCs w:val="20"/>
          <w:lang w:val="ru-RU"/>
        </w:rPr>
        <w:t>;</w:t>
      </w:r>
    </w:p>
    <w:p w:rsidR="001C5192" w:rsidRPr="00964C19" w:rsidRDefault="001C5192" w:rsidP="0045721B">
      <w:pPr>
        <w:numPr>
          <w:ilvl w:val="1"/>
          <w:numId w:val="29"/>
        </w:numPr>
        <w:tabs>
          <w:tab w:val="num" w:pos="1134"/>
        </w:tabs>
        <w:spacing w:before="0" w:after="80" w:line="216" w:lineRule="auto"/>
        <w:ind w:left="1134"/>
        <w:rPr>
          <w:sz w:val="20"/>
          <w:szCs w:val="20"/>
          <w:lang w:val="ru-RU"/>
        </w:rPr>
      </w:pPr>
      <w:r w:rsidRPr="00964C19">
        <w:rPr>
          <w:sz w:val="20"/>
          <w:szCs w:val="20"/>
          <w:lang w:val="sr-Latn-CS"/>
        </w:rPr>
        <w:t>Правила саобраћаја</w:t>
      </w:r>
      <w:r w:rsidRPr="00964C19">
        <w:rPr>
          <w:sz w:val="20"/>
          <w:szCs w:val="20"/>
          <w:lang w:val="ru-RU"/>
        </w:rPr>
        <w:t>;</w:t>
      </w:r>
    </w:p>
    <w:p w:rsidR="001C5192" w:rsidRPr="00964C19" w:rsidRDefault="001C5192" w:rsidP="0045721B">
      <w:pPr>
        <w:numPr>
          <w:ilvl w:val="1"/>
          <w:numId w:val="29"/>
        </w:numPr>
        <w:tabs>
          <w:tab w:val="num" w:pos="1134"/>
        </w:tabs>
        <w:spacing w:before="0" w:after="80" w:line="216" w:lineRule="auto"/>
        <w:ind w:left="1134"/>
        <w:rPr>
          <w:sz w:val="20"/>
          <w:szCs w:val="20"/>
          <w:lang w:val="ru-RU"/>
        </w:rPr>
      </w:pPr>
      <w:r w:rsidRPr="00964C19">
        <w:rPr>
          <w:sz w:val="20"/>
          <w:szCs w:val="20"/>
          <w:lang w:val="ru-RU"/>
        </w:rPr>
        <w:t>Одржавање</w:t>
      </w:r>
      <w:r w:rsidRPr="00964C19">
        <w:rPr>
          <w:sz w:val="20"/>
          <w:szCs w:val="20"/>
          <w:lang w:val="sr-Latn-CS"/>
        </w:rPr>
        <w:t xml:space="preserve"> и чишћење </w:t>
      </w:r>
      <w:r w:rsidRPr="00964C19">
        <w:rPr>
          <w:sz w:val="20"/>
          <w:szCs w:val="20"/>
          <w:lang w:val="ru-RU"/>
        </w:rPr>
        <w:t>радног простора;</w:t>
      </w:r>
    </w:p>
    <w:p w:rsidR="001C5192" w:rsidRPr="00964C19" w:rsidRDefault="001C5192" w:rsidP="0045721B">
      <w:pPr>
        <w:numPr>
          <w:ilvl w:val="1"/>
          <w:numId w:val="29"/>
        </w:numPr>
        <w:tabs>
          <w:tab w:val="num" w:pos="1134"/>
        </w:tabs>
        <w:spacing w:before="0" w:after="80" w:line="216" w:lineRule="auto"/>
        <w:ind w:left="1134"/>
        <w:rPr>
          <w:sz w:val="20"/>
          <w:szCs w:val="20"/>
          <w:lang w:val="ru-RU"/>
        </w:rPr>
      </w:pPr>
      <w:r w:rsidRPr="00964C19">
        <w:rPr>
          <w:sz w:val="20"/>
          <w:szCs w:val="20"/>
          <w:lang w:val="sr-Latn-CS"/>
        </w:rPr>
        <w:lastRenderedPageBreak/>
        <w:t>Имен</w:t>
      </w:r>
      <w:r w:rsidRPr="00964C19">
        <w:rPr>
          <w:sz w:val="20"/>
          <w:szCs w:val="20"/>
          <w:lang w:val="ru-RU"/>
        </w:rPr>
        <w:t xml:space="preserve">овање </w:t>
      </w:r>
      <w:r w:rsidRPr="00964C19">
        <w:rPr>
          <w:sz w:val="20"/>
          <w:szCs w:val="20"/>
          <w:lang w:val="sr-Latn-CS"/>
        </w:rPr>
        <w:t>одговор</w:t>
      </w:r>
      <w:r w:rsidRPr="00964C19">
        <w:rPr>
          <w:sz w:val="20"/>
          <w:szCs w:val="20"/>
          <w:lang w:val="ru-RU"/>
        </w:rPr>
        <w:t>них</w:t>
      </w:r>
      <w:r w:rsidRPr="00964C19">
        <w:rPr>
          <w:sz w:val="20"/>
          <w:szCs w:val="20"/>
          <w:lang w:val="sr-Latn-CS"/>
        </w:rPr>
        <w:t xml:space="preserve"> лица</w:t>
      </w:r>
      <w:r w:rsidRPr="00964C19">
        <w:rPr>
          <w:sz w:val="20"/>
          <w:szCs w:val="20"/>
          <w:lang w:val="ru-RU"/>
        </w:rPr>
        <w:t>;</w:t>
      </w:r>
    </w:p>
    <w:p w:rsidR="001C5192" w:rsidRPr="00964C19" w:rsidRDefault="001C5192" w:rsidP="0045721B">
      <w:pPr>
        <w:numPr>
          <w:ilvl w:val="1"/>
          <w:numId w:val="29"/>
        </w:numPr>
        <w:tabs>
          <w:tab w:val="num" w:pos="1134"/>
        </w:tabs>
        <w:spacing w:before="0" w:after="80" w:line="216" w:lineRule="auto"/>
        <w:ind w:left="1134"/>
        <w:rPr>
          <w:sz w:val="20"/>
          <w:szCs w:val="20"/>
          <w:lang w:val="ru-RU"/>
        </w:rPr>
      </w:pPr>
      <w:r w:rsidRPr="00964C19">
        <w:rPr>
          <w:sz w:val="20"/>
          <w:szCs w:val="20"/>
          <w:lang w:val="ru-RU"/>
        </w:rPr>
        <w:t>Поступак у случају п</w:t>
      </w:r>
      <w:r w:rsidRPr="00964C19">
        <w:rPr>
          <w:sz w:val="20"/>
          <w:szCs w:val="20"/>
          <w:lang w:val="sr-Latn-CS"/>
        </w:rPr>
        <w:t>овреде на раду</w:t>
      </w:r>
      <w:r w:rsidRPr="00964C19">
        <w:rPr>
          <w:sz w:val="20"/>
          <w:szCs w:val="20"/>
          <w:lang w:val="ru-RU"/>
        </w:rPr>
        <w:t>;</w:t>
      </w:r>
    </w:p>
    <w:p w:rsidR="001C5192" w:rsidRPr="00964C19" w:rsidRDefault="001C5192" w:rsidP="0045721B">
      <w:pPr>
        <w:numPr>
          <w:ilvl w:val="1"/>
          <w:numId w:val="29"/>
        </w:numPr>
        <w:tabs>
          <w:tab w:val="num" w:pos="1134"/>
        </w:tabs>
        <w:spacing w:before="0" w:after="80" w:line="216" w:lineRule="auto"/>
        <w:ind w:left="1134"/>
        <w:rPr>
          <w:sz w:val="20"/>
          <w:szCs w:val="20"/>
          <w:lang w:val="sr-Latn-CS"/>
        </w:rPr>
      </w:pPr>
      <w:r w:rsidRPr="00964C19">
        <w:rPr>
          <w:sz w:val="20"/>
          <w:szCs w:val="20"/>
          <w:lang w:val="sr-Latn-CS"/>
        </w:rPr>
        <w:t xml:space="preserve">Последице </w:t>
      </w:r>
      <w:r w:rsidRPr="00964C19">
        <w:rPr>
          <w:sz w:val="20"/>
          <w:szCs w:val="20"/>
          <w:lang w:val="ru-RU"/>
        </w:rPr>
        <w:t>непоштовања Правила безбедности на раду ТЕНТ и</w:t>
      </w:r>
    </w:p>
    <w:p w:rsidR="001C5192" w:rsidRPr="00964C19" w:rsidRDefault="001C5192" w:rsidP="0045721B">
      <w:pPr>
        <w:numPr>
          <w:ilvl w:val="1"/>
          <w:numId w:val="29"/>
        </w:numPr>
        <w:tabs>
          <w:tab w:val="num" w:pos="1134"/>
        </w:tabs>
        <w:spacing w:before="0" w:after="80" w:line="216" w:lineRule="auto"/>
        <w:ind w:left="1134"/>
        <w:rPr>
          <w:sz w:val="20"/>
          <w:szCs w:val="20"/>
          <w:lang w:val="sr-Latn-CS"/>
        </w:rPr>
      </w:pPr>
      <w:r w:rsidRPr="00964C19">
        <w:rPr>
          <w:sz w:val="20"/>
          <w:szCs w:val="20"/>
          <w:lang w:val="ru-RU"/>
        </w:rPr>
        <w:t>План заједничких мера</w:t>
      </w:r>
    </w:p>
    <w:p w:rsidR="001C5192" w:rsidRPr="00964C19" w:rsidRDefault="001C5192" w:rsidP="001C5192">
      <w:pPr>
        <w:spacing w:after="80" w:line="216" w:lineRule="auto"/>
        <w:ind w:firstLine="567"/>
        <w:rPr>
          <w:sz w:val="20"/>
          <w:szCs w:val="20"/>
          <w:lang w:val="sr-Latn-CS"/>
        </w:rPr>
      </w:pPr>
      <w:r w:rsidRPr="00964C19">
        <w:rPr>
          <w:sz w:val="20"/>
          <w:szCs w:val="20"/>
          <w:lang w:val="ru-RU"/>
        </w:rPr>
        <w:t xml:space="preserve">   </w:t>
      </w:r>
      <w:r w:rsidRPr="00964C19">
        <w:rPr>
          <w:sz w:val="20"/>
          <w:szCs w:val="20"/>
          <w:lang w:val="sr-Latn-CS"/>
        </w:rPr>
        <w:t>Редовни састанци (једном недељно) одржава</w:t>
      </w:r>
      <w:r w:rsidRPr="00964C19">
        <w:rPr>
          <w:sz w:val="20"/>
          <w:szCs w:val="20"/>
          <w:lang w:val="sr-Cyrl-CS"/>
        </w:rPr>
        <w:t>ју</w:t>
      </w:r>
      <w:r w:rsidRPr="00964C19">
        <w:rPr>
          <w:sz w:val="20"/>
          <w:szCs w:val="20"/>
          <w:lang w:val="sr-Latn-CS"/>
        </w:rPr>
        <w:t xml:space="preserve"> се са сваким извођачем посебно или са свим извођачима заједно. Састанак води </w:t>
      </w:r>
      <w:r w:rsidRPr="00964C19">
        <w:rPr>
          <w:sz w:val="20"/>
          <w:szCs w:val="20"/>
          <w:lang w:val="sr-Cyrl-CS"/>
        </w:rPr>
        <w:t>надзорни орган -</w:t>
      </w:r>
      <w:r w:rsidRPr="00964C19">
        <w:rPr>
          <w:sz w:val="20"/>
          <w:szCs w:val="20"/>
          <w:lang w:val="sr-Latn-CS"/>
        </w:rPr>
        <w:t xml:space="preserve"> вођа пројекта и одговорно лице за безбедност </w:t>
      </w:r>
      <w:r w:rsidRPr="00964C19">
        <w:rPr>
          <w:sz w:val="20"/>
          <w:szCs w:val="20"/>
          <w:lang w:val="sr-Cyrl-CS"/>
        </w:rPr>
        <w:t>ТЕНТ.</w:t>
      </w:r>
    </w:p>
    <w:p w:rsidR="001C5192" w:rsidRPr="00964C19" w:rsidRDefault="001C5192" w:rsidP="001C5192">
      <w:pPr>
        <w:spacing w:after="80" w:line="216" w:lineRule="auto"/>
        <w:ind w:firstLine="567"/>
        <w:rPr>
          <w:sz w:val="20"/>
          <w:szCs w:val="20"/>
          <w:lang w:val="sr-Latn-CS"/>
        </w:rPr>
      </w:pPr>
      <w:r w:rsidRPr="00964C19">
        <w:rPr>
          <w:sz w:val="20"/>
          <w:szCs w:val="20"/>
          <w:lang w:val="sr-Latn-CS"/>
        </w:rPr>
        <w:t>Садржај</w:t>
      </w:r>
      <w:r w:rsidRPr="00964C19">
        <w:rPr>
          <w:sz w:val="20"/>
          <w:szCs w:val="20"/>
          <w:lang w:val="ru-RU"/>
        </w:rPr>
        <w:t xml:space="preserve"> редовног</w:t>
      </w:r>
      <w:r w:rsidRPr="00964C19">
        <w:rPr>
          <w:sz w:val="20"/>
          <w:szCs w:val="20"/>
          <w:lang w:val="sr-Latn-CS"/>
        </w:rPr>
        <w:t xml:space="preserve"> састанка:</w:t>
      </w:r>
    </w:p>
    <w:p w:rsidR="001C5192" w:rsidRPr="00964C19" w:rsidRDefault="001C5192" w:rsidP="0045721B">
      <w:pPr>
        <w:numPr>
          <w:ilvl w:val="1"/>
          <w:numId w:val="29"/>
        </w:numPr>
        <w:tabs>
          <w:tab w:val="num" w:pos="1134"/>
          <w:tab w:val="left" w:pos="7005"/>
        </w:tabs>
        <w:spacing w:before="0" w:after="80" w:line="216" w:lineRule="auto"/>
        <w:ind w:left="1134"/>
        <w:rPr>
          <w:sz w:val="20"/>
          <w:szCs w:val="20"/>
          <w:lang w:val="ru-RU"/>
        </w:rPr>
      </w:pPr>
      <w:r w:rsidRPr="00964C19">
        <w:rPr>
          <w:sz w:val="20"/>
          <w:szCs w:val="20"/>
          <w:lang w:val="ru-RU"/>
        </w:rPr>
        <w:t xml:space="preserve">Стање </w:t>
      </w:r>
      <w:r w:rsidRPr="00964C19">
        <w:rPr>
          <w:sz w:val="20"/>
          <w:szCs w:val="20"/>
          <w:lang w:val="sr-Latn-CS"/>
        </w:rPr>
        <w:t>радног и складишног простора</w:t>
      </w:r>
      <w:r w:rsidRPr="00964C19">
        <w:rPr>
          <w:sz w:val="20"/>
          <w:szCs w:val="20"/>
          <w:lang w:val="ru-RU"/>
        </w:rPr>
        <w:t>;</w:t>
      </w:r>
    </w:p>
    <w:p w:rsidR="001C5192" w:rsidRPr="00964C19" w:rsidRDefault="001C5192" w:rsidP="0045721B">
      <w:pPr>
        <w:numPr>
          <w:ilvl w:val="1"/>
          <w:numId w:val="29"/>
        </w:numPr>
        <w:tabs>
          <w:tab w:val="num" w:pos="1134"/>
          <w:tab w:val="left" w:pos="7005"/>
        </w:tabs>
        <w:spacing w:before="0" w:after="80" w:line="216" w:lineRule="auto"/>
        <w:ind w:left="1134"/>
        <w:rPr>
          <w:sz w:val="20"/>
          <w:szCs w:val="20"/>
          <w:lang w:val="ru-RU"/>
        </w:rPr>
      </w:pPr>
      <w:r w:rsidRPr="00964C19">
        <w:rPr>
          <w:sz w:val="20"/>
          <w:szCs w:val="20"/>
          <w:lang w:val="ru-RU"/>
        </w:rPr>
        <w:t>Стање</w:t>
      </w:r>
      <w:r w:rsidRPr="00964C19">
        <w:rPr>
          <w:sz w:val="20"/>
          <w:szCs w:val="20"/>
          <w:lang w:val="sr-Latn-CS"/>
        </w:rPr>
        <w:t xml:space="preserve"> противпожаре заштите, опасних материја (хемикалије, гас, горива)</w:t>
      </w:r>
      <w:r w:rsidRPr="00964C19">
        <w:rPr>
          <w:sz w:val="20"/>
          <w:szCs w:val="20"/>
          <w:lang w:val="ru-RU"/>
        </w:rPr>
        <w:t>;</w:t>
      </w:r>
    </w:p>
    <w:p w:rsidR="001C5192" w:rsidRPr="00964C19" w:rsidRDefault="001C5192" w:rsidP="0045721B">
      <w:pPr>
        <w:numPr>
          <w:ilvl w:val="1"/>
          <w:numId w:val="29"/>
        </w:numPr>
        <w:tabs>
          <w:tab w:val="num" w:pos="1134"/>
          <w:tab w:val="left" w:pos="7005"/>
        </w:tabs>
        <w:spacing w:before="0" w:after="80" w:line="216" w:lineRule="auto"/>
        <w:ind w:left="1134"/>
        <w:rPr>
          <w:sz w:val="20"/>
          <w:szCs w:val="20"/>
          <w:lang w:val="ru-RU"/>
        </w:rPr>
      </w:pPr>
      <w:r w:rsidRPr="00964C19">
        <w:rPr>
          <w:sz w:val="20"/>
          <w:szCs w:val="20"/>
          <w:lang w:val="ru-RU"/>
        </w:rPr>
        <w:t>Коришћење л</w:t>
      </w:r>
      <w:r w:rsidRPr="00964C19">
        <w:rPr>
          <w:sz w:val="20"/>
          <w:szCs w:val="20"/>
          <w:lang w:val="sr-Latn-CS"/>
        </w:rPr>
        <w:t xml:space="preserve">ичне </w:t>
      </w:r>
      <w:r w:rsidRPr="00964C19">
        <w:rPr>
          <w:sz w:val="20"/>
          <w:szCs w:val="20"/>
          <w:lang w:val="ru-RU"/>
        </w:rPr>
        <w:t>и колективне</w:t>
      </w:r>
      <w:r w:rsidRPr="00964C19">
        <w:rPr>
          <w:sz w:val="20"/>
          <w:szCs w:val="20"/>
          <w:lang w:val="sr-Latn-CS"/>
        </w:rPr>
        <w:t xml:space="preserve"> заштитне опреме</w:t>
      </w:r>
      <w:r w:rsidRPr="00964C19">
        <w:rPr>
          <w:sz w:val="20"/>
          <w:szCs w:val="20"/>
          <w:lang w:val="ru-RU"/>
        </w:rPr>
        <w:t>;</w:t>
      </w:r>
    </w:p>
    <w:p w:rsidR="001C5192" w:rsidRPr="00964C19" w:rsidRDefault="001C5192" w:rsidP="0045721B">
      <w:pPr>
        <w:numPr>
          <w:ilvl w:val="1"/>
          <w:numId w:val="29"/>
        </w:numPr>
        <w:tabs>
          <w:tab w:val="num" w:pos="1134"/>
          <w:tab w:val="left" w:pos="7005"/>
        </w:tabs>
        <w:spacing w:before="0" w:after="80" w:line="216" w:lineRule="auto"/>
        <w:ind w:left="1134"/>
        <w:rPr>
          <w:sz w:val="20"/>
          <w:szCs w:val="20"/>
          <w:lang w:val="ru-RU"/>
        </w:rPr>
      </w:pPr>
      <w:r w:rsidRPr="00964C19">
        <w:rPr>
          <w:sz w:val="20"/>
          <w:szCs w:val="20"/>
          <w:lang w:val="ru-RU"/>
        </w:rPr>
        <w:t>Поштовање п</w:t>
      </w:r>
      <w:r w:rsidRPr="00964C19">
        <w:rPr>
          <w:sz w:val="20"/>
          <w:szCs w:val="20"/>
          <w:lang w:val="sr-Latn-CS"/>
        </w:rPr>
        <w:t>равила саобраћаја</w:t>
      </w:r>
      <w:r w:rsidRPr="00964C19">
        <w:rPr>
          <w:sz w:val="20"/>
          <w:szCs w:val="20"/>
          <w:lang w:val="ru-RU"/>
        </w:rPr>
        <w:t>;</w:t>
      </w:r>
    </w:p>
    <w:p w:rsidR="001C5192" w:rsidRPr="00964C19" w:rsidRDefault="001C5192" w:rsidP="0045721B">
      <w:pPr>
        <w:numPr>
          <w:ilvl w:val="1"/>
          <w:numId w:val="29"/>
        </w:numPr>
        <w:tabs>
          <w:tab w:val="num" w:pos="1134"/>
          <w:tab w:val="left" w:pos="7005"/>
        </w:tabs>
        <w:spacing w:before="0" w:after="80" w:line="216" w:lineRule="auto"/>
        <w:ind w:left="1134"/>
        <w:rPr>
          <w:sz w:val="20"/>
          <w:szCs w:val="20"/>
          <w:lang w:val="ru-RU"/>
        </w:rPr>
      </w:pPr>
      <w:r w:rsidRPr="00964C19">
        <w:rPr>
          <w:sz w:val="20"/>
          <w:szCs w:val="20"/>
          <w:lang w:val="sr-Latn-CS"/>
        </w:rPr>
        <w:t>Процене ризика од повреда</w:t>
      </w:r>
      <w:r w:rsidRPr="00964C19">
        <w:rPr>
          <w:sz w:val="20"/>
          <w:szCs w:val="20"/>
          <w:lang w:val="ru-RU"/>
        </w:rPr>
        <w:t xml:space="preserve"> и</w:t>
      </w:r>
    </w:p>
    <w:p w:rsidR="00AC1DC2" w:rsidRDefault="001C5192" w:rsidP="0045721B">
      <w:pPr>
        <w:numPr>
          <w:ilvl w:val="1"/>
          <w:numId w:val="29"/>
        </w:numPr>
        <w:tabs>
          <w:tab w:val="num" w:pos="1134"/>
          <w:tab w:val="left" w:pos="7005"/>
        </w:tabs>
        <w:spacing w:before="0" w:after="80" w:line="216" w:lineRule="auto"/>
        <w:ind w:left="1134"/>
        <w:rPr>
          <w:sz w:val="20"/>
          <w:szCs w:val="20"/>
          <w:lang w:val="sr-Latn-CS"/>
        </w:rPr>
      </w:pPr>
      <w:r w:rsidRPr="00964C19">
        <w:rPr>
          <w:sz w:val="20"/>
          <w:szCs w:val="20"/>
          <w:lang w:val="sr-Latn-CS"/>
        </w:rPr>
        <w:t>Могућност побољшања безбедности</w:t>
      </w:r>
      <w:r w:rsidRPr="00964C19">
        <w:rPr>
          <w:sz w:val="20"/>
          <w:szCs w:val="20"/>
          <w:lang w:val="ru-RU"/>
        </w:rPr>
        <w:t xml:space="preserve"> и здравља на</w:t>
      </w:r>
      <w:r w:rsidRPr="00964C19">
        <w:rPr>
          <w:sz w:val="20"/>
          <w:szCs w:val="20"/>
          <w:lang w:val="sr-Latn-CS"/>
        </w:rPr>
        <w:t xml:space="preserve"> рад</w:t>
      </w:r>
      <w:r w:rsidRPr="00964C19">
        <w:rPr>
          <w:sz w:val="20"/>
          <w:szCs w:val="20"/>
          <w:lang w:val="ru-RU"/>
        </w:rPr>
        <w:t>у</w:t>
      </w:r>
      <w:r w:rsidRPr="00964C19">
        <w:rPr>
          <w:sz w:val="20"/>
          <w:szCs w:val="20"/>
          <w:lang w:val="sr-Latn-CS"/>
        </w:rPr>
        <w:t>.</w:t>
      </w:r>
    </w:p>
    <w:p w:rsidR="00AC1DC2" w:rsidRDefault="00AC1DC2">
      <w:pPr>
        <w:spacing w:before="0"/>
        <w:jc w:val="left"/>
        <w:rPr>
          <w:sz w:val="20"/>
          <w:szCs w:val="20"/>
          <w:lang w:val="sr-Latn-CS"/>
        </w:rPr>
      </w:pPr>
      <w:r>
        <w:rPr>
          <w:sz w:val="20"/>
          <w:szCs w:val="20"/>
          <w:lang w:val="sr-Latn-CS"/>
        </w:rPr>
        <w:br w:type="page"/>
      </w:r>
    </w:p>
    <w:p w:rsidR="001C5192" w:rsidRPr="00964C19" w:rsidRDefault="001C5192" w:rsidP="0045721B">
      <w:pPr>
        <w:numPr>
          <w:ilvl w:val="1"/>
          <w:numId w:val="29"/>
        </w:numPr>
        <w:tabs>
          <w:tab w:val="num" w:pos="1134"/>
          <w:tab w:val="left" w:pos="7005"/>
        </w:tabs>
        <w:spacing w:before="0" w:after="80" w:line="216" w:lineRule="auto"/>
        <w:ind w:left="1134"/>
        <w:rPr>
          <w:sz w:val="20"/>
          <w:szCs w:val="20"/>
          <w:lang w:val="sr-Latn-CS"/>
        </w:rPr>
      </w:pPr>
    </w:p>
    <w:p w:rsidR="00AC1DC2" w:rsidRPr="00FF7839" w:rsidRDefault="00AC1DC2" w:rsidP="00AC1DC2">
      <w:pPr>
        <w:spacing w:after="80" w:line="216" w:lineRule="auto"/>
        <w:ind w:firstLine="567"/>
        <w:rPr>
          <w:szCs w:val="20"/>
          <w:lang w:val="sr-Cyrl-CS"/>
        </w:rPr>
      </w:pPr>
      <w:r w:rsidRPr="00FF7839">
        <w:rPr>
          <w:szCs w:val="20"/>
          <w:lang w:val="sr-Cyrl-CS"/>
        </w:rPr>
        <w:t>На основу члана 19. Закона о безбедности и здрављу на раду („Сл. гласник РС“ бр. 101/05), и Правила  безбедности на раду у ТЕНТ послодавци:</w:t>
      </w:r>
    </w:p>
    <w:p w:rsidR="00AC1DC2" w:rsidRPr="00FF7839" w:rsidRDefault="00AC1DC2" w:rsidP="00AC1DC2">
      <w:pPr>
        <w:spacing w:after="80" w:line="216" w:lineRule="auto"/>
        <w:ind w:firstLine="567"/>
        <w:rPr>
          <w:lang w:val="sr-Cyrl-CS"/>
        </w:rPr>
      </w:pPr>
    </w:p>
    <w:p w:rsidR="00AC1DC2" w:rsidRPr="00FF7839" w:rsidRDefault="00AC1DC2" w:rsidP="00AC1DC2">
      <w:pPr>
        <w:spacing w:after="80" w:line="216" w:lineRule="auto"/>
        <w:ind w:firstLine="567"/>
        <w:rPr>
          <w:lang w:val="sr-Cyrl-CS"/>
        </w:rPr>
      </w:pPr>
      <w:r w:rsidRPr="00FF7839">
        <w:rPr>
          <w:lang w:val="sr-Cyrl-CS"/>
        </w:rPr>
        <w:t xml:space="preserve">Јавно предузеће „Електропривреда Србије“, Огранак ТЕНТ, Београд </w:t>
      </w:r>
      <w:r w:rsidRPr="00FF7839">
        <w:rPr>
          <w:rFonts w:cs="Arial"/>
          <w:lang w:val="sr-Cyrl-CS"/>
        </w:rPr>
        <w:t>−</w:t>
      </w:r>
      <w:r w:rsidRPr="00FF7839">
        <w:rPr>
          <w:lang w:val="sr-Cyrl-CS"/>
        </w:rPr>
        <w:t xml:space="preserve"> Обреновац</w:t>
      </w:r>
    </w:p>
    <w:p w:rsidR="00AC1DC2" w:rsidRPr="00FF7839" w:rsidRDefault="00AC1DC2" w:rsidP="00AC1DC2">
      <w:pPr>
        <w:spacing w:after="80" w:line="216" w:lineRule="auto"/>
        <w:ind w:firstLine="567"/>
        <w:rPr>
          <w:lang w:val="sr-Cyrl-CS"/>
        </w:rPr>
      </w:pPr>
      <w:r w:rsidRPr="00FF7839">
        <w:rPr>
          <w:lang w:val="sr-Cyrl-CS"/>
        </w:rPr>
        <w:t xml:space="preserve">Ул. Богољуба Урошевића - Црног бр. 44, Обреновац </w:t>
      </w:r>
    </w:p>
    <w:p w:rsidR="00AC1DC2" w:rsidRPr="00FF7839" w:rsidRDefault="00AC1DC2" w:rsidP="00AC1DC2">
      <w:pPr>
        <w:spacing w:after="80" w:line="216" w:lineRule="auto"/>
        <w:ind w:left="720" w:hanging="153"/>
        <w:rPr>
          <w:szCs w:val="20"/>
          <w:lang w:val="sr-Cyrl-CS"/>
        </w:rPr>
      </w:pPr>
      <w:r w:rsidRPr="00FF7839">
        <w:rPr>
          <w:szCs w:val="20"/>
          <w:lang w:val="sr-Cyrl-CS"/>
        </w:rPr>
        <w:t>које заступа директор ___________________, дипл. инж. (у даљем тексту: наручилац посла)</w:t>
      </w:r>
    </w:p>
    <w:p w:rsidR="00AC1DC2" w:rsidRPr="00FF7839" w:rsidRDefault="00AC1DC2" w:rsidP="00AC1DC2">
      <w:pPr>
        <w:spacing w:after="80" w:line="216" w:lineRule="auto"/>
        <w:ind w:left="360" w:firstLine="207"/>
        <w:rPr>
          <w:szCs w:val="20"/>
        </w:rPr>
      </w:pPr>
      <w:r w:rsidRPr="00FF7839">
        <w:rPr>
          <w:szCs w:val="20"/>
          <w:lang w:val="sr-Cyrl-CS"/>
        </w:rPr>
        <w:t xml:space="preserve">и </w:t>
      </w:r>
    </w:p>
    <w:p w:rsidR="00AC1DC2" w:rsidRPr="00FF7839" w:rsidRDefault="00AC1DC2" w:rsidP="0045721B">
      <w:pPr>
        <w:numPr>
          <w:ilvl w:val="0"/>
          <w:numId w:val="31"/>
        </w:numPr>
        <w:spacing w:before="0"/>
        <w:ind w:hanging="153"/>
        <w:rPr>
          <w:lang w:val="sr-Cyrl-CS"/>
        </w:rPr>
      </w:pPr>
      <w:r w:rsidRPr="00FF7839">
        <w:rPr>
          <w:lang w:val="sr-Cyrl-CS"/>
        </w:rPr>
        <w:t xml:space="preserve">_________________________________ (у даљем тексту: извршилац) </w:t>
      </w:r>
    </w:p>
    <w:p w:rsidR="00AC1DC2" w:rsidRPr="00FF7839" w:rsidRDefault="00AC1DC2" w:rsidP="0045721B">
      <w:pPr>
        <w:numPr>
          <w:ilvl w:val="0"/>
          <w:numId w:val="31"/>
        </w:numPr>
        <w:spacing w:before="0"/>
        <w:ind w:hanging="153"/>
        <w:rPr>
          <w:lang w:val="sr-Cyrl-CS"/>
        </w:rPr>
      </w:pPr>
      <w:r w:rsidRPr="00FF7839">
        <w:rPr>
          <w:lang w:val="sr-Cyrl-CS"/>
        </w:rPr>
        <w:t>_________________________________ (у даљем тексту: извршилац)</w:t>
      </w:r>
    </w:p>
    <w:p w:rsidR="00AC1DC2" w:rsidRPr="00FF7839" w:rsidRDefault="00AC1DC2" w:rsidP="0045721B">
      <w:pPr>
        <w:numPr>
          <w:ilvl w:val="0"/>
          <w:numId w:val="31"/>
        </w:numPr>
        <w:spacing w:before="0"/>
        <w:ind w:hanging="153"/>
        <w:rPr>
          <w:lang w:val="sr-Cyrl-CS"/>
        </w:rPr>
      </w:pPr>
      <w:r w:rsidRPr="00FF7839">
        <w:rPr>
          <w:lang w:val="sr-Cyrl-CS"/>
        </w:rPr>
        <w:t>_________________________________ (у даљем тексту: извршилац)</w:t>
      </w:r>
    </w:p>
    <w:p w:rsidR="00AC1DC2" w:rsidRPr="00FF7839" w:rsidRDefault="00AC1DC2" w:rsidP="0045721B">
      <w:pPr>
        <w:numPr>
          <w:ilvl w:val="0"/>
          <w:numId w:val="31"/>
        </w:numPr>
        <w:spacing w:before="0"/>
        <w:ind w:hanging="153"/>
        <w:rPr>
          <w:lang w:val="sr-Cyrl-CS"/>
        </w:rPr>
      </w:pPr>
      <w:r w:rsidRPr="00FF7839">
        <w:rPr>
          <w:lang w:val="sr-Cyrl-CS"/>
        </w:rPr>
        <w:t>_________________________________ (у даљем тексту: извршилац)</w:t>
      </w:r>
    </w:p>
    <w:p w:rsidR="00AC1DC2" w:rsidRPr="00FF7839" w:rsidRDefault="00AC1DC2" w:rsidP="00AC1DC2">
      <w:pPr>
        <w:spacing w:after="80" w:line="216" w:lineRule="auto"/>
        <w:ind w:left="360" w:firstLine="567"/>
        <w:rPr>
          <w:lang w:val="sr-Cyrl-CS"/>
        </w:rPr>
      </w:pPr>
    </w:p>
    <w:p w:rsidR="00AC1DC2" w:rsidRPr="00FF7839" w:rsidRDefault="00AC1DC2" w:rsidP="00AC1DC2">
      <w:pPr>
        <w:spacing w:after="80" w:line="216" w:lineRule="auto"/>
        <w:ind w:firstLine="567"/>
        <w:rPr>
          <w:lang w:val="sr-Cyrl-CS"/>
        </w:rPr>
      </w:pPr>
      <w:r w:rsidRPr="00FF7839">
        <w:rPr>
          <w:lang w:val="sr-Cyrl-CS"/>
        </w:rPr>
        <w:t>закључују следећи:</w:t>
      </w:r>
    </w:p>
    <w:p w:rsidR="00AC1DC2" w:rsidRPr="00FF7839" w:rsidRDefault="00AC1DC2" w:rsidP="00AC1DC2">
      <w:pPr>
        <w:spacing w:after="80" w:line="216" w:lineRule="auto"/>
        <w:ind w:firstLine="567"/>
        <w:jc w:val="center"/>
        <w:rPr>
          <w:b/>
          <w:sz w:val="28"/>
          <w:szCs w:val="28"/>
          <w:lang w:val="sr-Cyrl-CS"/>
        </w:rPr>
      </w:pPr>
    </w:p>
    <w:p w:rsidR="00AC1DC2" w:rsidRPr="00FF7839" w:rsidRDefault="00AC1DC2" w:rsidP="00AC1DC2">
      <w:pPr>
        <w:spacing w:after="80" w:line="216" w:lineRule="auto"/>
        <w:ind w:firstLine="567"/>
        <w:jc w:val="center"/>
        <w:rPr>
          <w:b/>
          <w:sz w:val="28"/>
          <w:szCs w:val="28"/>
          <w:lang w:val="sr-Cyrl-CS"/>
        </w:rPr>
      </w:pPr>
      <w:r w:rsidRPr="00FF7839">
        <w:rPr>
          <w:b/>
          <w:sz w:val="28"/>
          <w:szCs w:val="28"/>
          <w:lang w:val="sr-Cyrl-CS"/>
        </w:rPr>
        <w:t xml:space="preserve">С  П  О  Р  А  З  У  М                   </w:t>
      </w:r>
    </w:p>
    <w:p w:rsidR="00AC1DC2" w:rsidRPr="00FF7839" w:rsidRDefault="00AC1DC2" w:rsidP="00AC1DC2">
      <w:pPr>
        <w:spacing w:after="40" w:line="216" w:lineRule="auto"/>
        <w:ind w:firstLine="567"/>
        <w:rPr>
          <w:sz w:val="24"/>
          <w:szCs w:val="24"/>
          <w:lang w:val="sr-Cyrl-CS"/>
        </w:rPr>
      </w:pPr>
      <w:r w:rsidRPr="00EA09F9">
        <w:rPr>
          <w:b/>
          <w:sz w:val="24"/>
          <w:szCs w:val="24"/>
          <w:lang w:val="sr-Cyrl-CS"/>
        </w:rPr>
        <w:t>о сарадњи у примени прописаних мера за безбедност и здравље запослених</w:t>
      </w:r>
    </w:p>
    <w:p w:rsidR="00AC1DC2" w:rsidRPr="00FF7839" w:rsidRDefault="00AC1DC2" w:rsidP="00AC1DC2">
      <w:pPr>
        <w:spacing w:after="80" w:line="216" w:lineRule="auto"/>
        <w:ind w:firstLine="567"/>
        <w:rPr>
          <w:lang w:val="sr-Cyrl-CS"/>
        </w:rPr>
      </w:pPr>
    </w:p>
    <w:p w:rsidR="00AC1DC2" w:rsidRPr="00EA09F9" w:rsidRDefault="00AC1DC2" w:rsidP="00AC1DC2">
      <w:pPr>
        <w:tabs>
          <w:tab w:val="left" w:pos="567"/>
        </w:tabs>
        <w:spacing w:after="240" w:line="216" w:lineRule="auto"/>
        <w:ind w:firstLine="567"/>
        <w:jc w:val="center"/>
        <w:rPr>
          <w:lang w:val="sr-Cyrl-CS"/>
        </w:rPr>
      </w:pPr>
      <w:r w:rsidRPr="00EA09F9">
        <w:rPr>
          <w:lang w:val="sr-Cyrl-CS"/>
        </w:rPr>
        <w:t>Тачка 1.</w:t>
      </w:r>
    </w:p>
    <w:p w:rsidR="00AC1DC2" w:rsidRPr="00FF7839" w:rsidRDefault="00AC1DC2" w:rsidP="00AC1DC2">
      <w:pPr>
        <w:spacing w:after="80" w:line="216" w:lineRule="auto"/>
        <w:ind w:firstLine="567"/>
        <w:rPr>
          <w:szCs w:val="20"/>
          <w:lang w:val="sr-Cyrl-CS"/>
        </w:rPr>
      </w:pPr>
      <w:r w:rsidRPr="00EA09F9">
        <w:rPr>
          <w:lang w:val="sr-Cyrl-CS"/>
        </w:rPr>
        <w:tab/>
      </w:r>
      <w:r w:rsidRPr="00FF7839">
        <w:rPr>
          <w:szCs w:val="20"/>
          <w:lang w:val="sr-Cyrl-CS"/>
        </w:rPr>
        <w:t>Предмет овог споразума је дефинисање начина сарадње у примени прописаних мера за безбедност и здравље на раду запослених код послодаваца који приликом обављања послова деле радни простор.</w:t>
      </w:r>
    </w:p>
    <w:p w:rsidR="00AC1DC2" w:rsidRPr="00FF7839" w:rsidRDefault="00AC1DC2" w:rsidP="00AC1DC2">
      <w:pPr>
        <w:spacing w:after="80" w:line="216" w:lineRule="auto"/>
        <w:ind w:firstLine="567"/>
        <w:rPr>
          <w:szCs w:val="20"/>
          <w:lang w:val="sr-Cyrl-CS"/>
        </w:rPr>
      </w:pPr>
      <w:r w:rsidRPr="00FF7839">
        <w:rPr>
          <w:szCs w:val="20"/>
          <w:lang w:val="sr-Cyrl-CS"/>
        </w:rPr>
        <w:tab/>
        <w:t>Послодавци деле радни простор, у смислу прописа о безбедности и здрављу на раду и овог споразума, у ситуацијама када обављање послова код Извршилаца може да изазове опасности и штетности за запослене код Наручиоца и обрнуто.</w:t>
      </w:r>
    </w:p>
    <w:p w:rsidR="00AC1DC2" w:rsidRPr="00EA09F9" w:rsidRDefault="00AC1DC2" w:rsidP="00AC1DC2">
      <w:pPr>
        <w:tabs>
          <w:tab w:val="left" w:pos="567"/>
        </w:tabs>
        <w:spacing w:after="80" w:line="216" w:lineRule="auto"/>
        <w:ind w:firstLine="567"/>
        <w:jc w:val="center"/>
        <w:rPr>
          <w:lang w:val="sr-Cyrl-CS"/>
        </w:rPr>
      </w:pPr>
    </w:p>
    <w:p w:rsidR="00AC1DC2" w:rsidRPr="00EA09F9" w:rsidRDefault="00AC1DC2" w:rsidP="00AC1DC2">
      <w:pPr>
        <w:tabs>
          <w:tab w:val="left" w:pos="567"/>
        </w:tabs>
        <w:spacing w:after="240" w:line="216" w:lineRule="auto"/>
        <w:ind w:firstLine="567"/>
        <w:jc w:val="center"/>
        <w:rPr>
          <w:lang w:val="sr-Cyrl-CS"/>
        </w:rPr>
      </w:pPr>
      <w:r w:rsidRPr="00EA09F9">
        <w:rPr>
          <w:lang w:val="sr-Cyrl-CS"/>
        </w:rPr>
        <w:t>Тачка 2.</w:t>
      </w:r>
    </w:p>
    <w:p w:rsidR="00AC1DC2" w:rsidRPr="00FF7839" w:rsidRDefault="00AC1DC2" w:rsidP="00AC1DC2">
      <w:pPr>
        <w:spacing w:after="80" w:line="216" w:lineRule="auto"/>
        <w:ind w:firstLine="567"/>
        <w:rPr>
          <w:lang w:val="ru-RU"/>
        </w:rPr>
      </w:pPr>
      <w:r w:rsidRPr="00EA09F9">
        <w:rPr>
          <w:lang w:val="sr-Cyrl-CS"/>
        </w:rPr>
        <w:tab/>
      </w:r>
      <w:r w:rsidRPr="00FF7839">
        <w:rPr>
          <w:lang w:val="ru-RU"/>
        </w:rPr>
        <w:t>У случају када деле радни простор, послодавци су дужни да:</w:t>
      </w:r>
    </w:p>
    <w:p w:rsidR="00AC1DC2" w:rsidRPr="00FF7839" w:rsidRDefault="00AC1DC2" w:rsidP="00AC1DC2">
      <w:pPr>
        <w:spacing w:after="80" w:line="216" w:lineRule="auto"/>
        <w:ind w:firstLine="567"/>
        <w:rPr>
          <w:lang w:val="ru-RU"/>
        </w:rPr>
      </w:pPr>
      <w:r w:rsidRPr="00FF7839">
        <w:rPr>
          <w:lang w:val="ru-RU"/>
        </w:rPr>
        <w:tab/>
        <w:t>1. сарађују у примени прописаних мера за безбедност и здравље на раду запослених,</w:t>
      </w:r>
    </w:p>
    <w:p w:rsidR="00AC1DC2" w:rsidRPr="00FF7839" w:rsidRDefault="00AC1DC2" w:rsidP="00AC1DC2">
      <w:pPr>
        <w:spacing w:after="80" w:line="216" w:lineRule="auto"/>
        <w:ind w:firstLine="567"/>
        <w:rPr>
          <w:lang w:val="ru-RU"/>
        </w:rPr>
      </w:pPr>
      <w:r w:rsidRPr="00FF7839">
        <w:rPr>
          <w:lang w:val="ru-RU"/>
        </w:rPr>
        <w:tab/>
        <w:t>2. координирају активности у вези са применом мера за отклањање ризика од настанка повреда на раду или оштећења здравља запсолених и</w:t>
      </w:r>
    </w:p>
    <w:p w:rsidR="00AC1DC2" w:rsidRPr="00FF7839" w:rsidRDefault="00AC1DC2" w:rsidP="00AC1DC2">
      <w:pPr>
        <w:spacing w:after="80" w:line="216" w:lineRule="auto"/>
        <w:ind w:firstLine="567"/>
        <w:rPr>
          <w:lang w:val="ru-RU"/>
        </w:rPr>
      </w:pPr>
      <w:r w:rsidRPr="00FF7839">
        <w:rPr>
          <w:lang w:val="ru-RU"/>
        </w:rPr>
        <w:tab/>
        <w:t>3. обавештавају један другог и своје запослене о тим ризицима и мерама за њихово отклањање.</w:t>
      </w:r>
    </w:p>
    <w:p w:rsidR="00AC1DC2" w:rsidRPr="00EA09F9" w:rsidRDefault="00AC1DC2" w:rsidP="00AC1DC2">
      <w:pPr>
        <w:tabs>
          <w:tab w:val="left" w:pos="567"/>
        </w:tabs>
        <w:spacing w:after="240" w:line="216" w:lineRule="auto"/>
        <w:ind w:firstLine="567"/>
        <w:jc w:val="center"/>
        <w:rPr>
          <w:lang w:val="ru-RU"/>
        </w:rPr>
      </w:pPr>
      <w:r w:rsidRPr="00EA09F9">
        <w:rPr>
          <w:lang w:val="ru-RU"/>
        </w:rPr>
        <w:tab/>
        <w:t>Тачка 3.</w:t>
      </w:r>
    </w:p>
    <w:p w:rsidR="00AC1DC2" w:rsidRPr="00FF7839" w:rsidRDefault="00AC1DC2" w:rsidP="00AC1DC2">
      <w:pPr>
        <w:spacing w:after="80" w:line="216" w:lineRule="auto"/>
        <w:ind w:firstLine="567"/>
        <w:rPr>
          <w:lang w:val="ru-RU"/>
        </w:rPr>
      </w:pPr>
      <w:r w:rsidRPr="00EA09F9">
        <w:rPr>
          <w:lang w:val="ru-RU"/>
        </w:rPr>
        <w:tab/>
      </w:r>
      <w:r w:rsidRPr="00FF7839">
        <w:rPr>
          <w:lang w:val="ru-RU"/>
        </w:rPr>
        <w:t>Сарадња и координација активности у вези са применом заједничких мера којима се обезбеђује безбедност и здравље свих запослених, остварује се реализацијом следећих активности:</w:t>
      </w:r>
    </w:p>
    <w:p w:rsidR="00AC1DC2" w:rsidRPr="00FF7839" w:rsidRDefault="00AC1DC2" w:rsidP="0045721B">
      <w:pPr>
        <w:numPr>
          <w:ilvl w:val="1"/>
          <w:numId w:val="29"/>
        </w:numPr>
        <w:tabs>
          <w:tab w:val="num" w:pos="1134"/>
        </w:tabs>
        <w:spacing w:before="0" w:after="80" w:line="216" w:lineRule="auto"/>
        <w:ind w:left="1134"/>
        <w:rPr>
          <w:szCs w:val="20"/>
          <w:lang w:val="sr-Cyrl-CS"/>
        </w:rPr>
      </w:pPr>
      <w:r w:rsidRPr="00FF7839">
        <w:rPr>
          <w:szCs w:val="20"/>
          <w:lang w:val="sr-Cyrl-CS"/>
        </w:rPr>
        <w:t>одржавање састанка пре почетка рада,</w:t>
      </w:r>
    </w:p>
    <w:p w:rsidR="00AC1DC2" w:rsidRPr="00FF7839" w:rsidRDefault="00AC1DC2" w:rsidP="0045721B">
      <w:pPr>
        <w:numPr>
          <w:ilvl w:val="1"/>
          <w:numId w:val="29"/>
        </w:numPr>
        <w:tabs>
          <w:tab w:val="num" w:pos="1134"/>
        </w:tabs>
        <w:spacing w:before="0" w:after="80" w:line="216" w:lineRule="auto"/>
        <w:ind w:left="1134"/>
        <w:rPr>
          <w:szCs w:val="20"/>
          <w:lang w:val="sr-Cyrl-CS"/>
        </w:rPr>
      </w:pPr>
      <w:r w:rsidRPr="00FF7839">
        <w:rPr>
          <w:szCs w:val="20"/>
          <w:lang w:val="sr-Cyrl-CS"/>
        </w:rPr>
        <w:t>одржавање периодичних састанака,</w:t>
      </w:r>
    </w:p>
    <w:p w:rsidR="00AC1DC2" w:rsidRPr="00FF7839" w:rsidRDefault="00AC1DC2" w:rsidP="0045721B">
      <w:pPr>
        <w:numPr>
          <w:ilvl w:val="1"/>
          <w:numId w:val="29"/>
        </w:numPr>
        <w:tabs>
          <w:tab w:val="num" w:pos="1134"/>
        </w:tabs>
        <w:spacing w:before="0" w:after="80" w:line="216" w:lineRule="auto"/>
        <w:ind w:left="1134"/>
        <w:rPr>
          <w:szCs w:val="20"/>
          <w:lang w:val="sr-Cyrl-CS"/>
        </w:rPr>
      </w:pPr>
      <w:r w:rsidRPr="00FF7839">
        <w:rPr>
          <w:szCs w:val="20"/>
          <w:lang w:val="sr-Cyrl-CS"/>
        </w:rPr>
        <w:t>израда Плана заједничких мера,</w:t>
      </w:r>
    </w:p>
    <w:p w:rsidR="00AC1DC2" w:rsidRPr="00FF7839" w:rsidRDefault="00AC1DC2" w:rsidP="0045721B">
      <w:pPr>
        <w:numPr>
          <w:ilvl w:val="1"/>
          <w:numId w:val="29"/>
        </w:numPr>
        <w:tabs>
          <w:tab w:val="num" w:pos="1134"/>
        </w:tabs>
        <w:spacing w:before="0" w:after="80" w:line="216" w:lineRule="auto"/>
        <w:ind w:left="1134"/>
        <w:rPr>
          <w:szCs w:val="20"/>
          <w:lang w:val="sr-Cyrl-CS"/>
        </w:rPr>
      </w:pPr>
      <w:r w:rsidRPr="00FF7839">
        <w:rPr>
          <w:szCs w:val="20"/>
          <w:lang w:val="sr-Cyrl-CS"/>
        </w:rPr>
        <w:lastRenderedPageBreak/>
        <w:t>међусобно обавештавање, информисање и извештавање,</w:t>
      </w:r>
    </w:p>
    <w:p w:rsidR="00AC1DC2" w:rsidRPr="00FF7839" w:rsidRDefault="00AC1DC2" w:rsidP="0045721B">
      <w:pPr>
        <w:numPr>
          <w:ilvl w:val="1"/>
          <w:numId w:val="29"/>
        </w:numPr>
        <w:tabs>
          <w:tab w:val="num" w:pos="1134"/>
        </w:tabs>
        <w:spacing w:before="0" w:after="80" w:line="216" w:lineRule="auto"/>
        <w:ind w:left="1134"/>
        <w:rPr>
          <w:szCs w:val="20"/>
          <w:lang w:val="sr-Cyrl-CS"/>
        </w:rPr>
      </w:pPr>
      <w:r w:rsidRPr="00FF7839">
        <w:rPr>
          <w:szCs w:val="20"/>
          <w:lang w:val="sr-Cyrl-CS"/>
        </w:rPr>
        <w:t>стална контрола примене заједничких мера.</w:t>
      </w:r>
    </w:p>
    <w:p w:rsidR="00AC1DC2" w:rsidRPr="00EA09F9" w:rsidRDefault="00AC1DC2" w:rsidP="00AC1DC2">
      <w:pPr>
        <w:tabs>
          <w:tab w:val="left" w:pos="567"/>
        </w:tabs>
        <w:spacing w:after="80" w:line="216" w:lineRule="auto"/>
        <w:ind w:firstLine="567"/>
        <w:rPr>
          <w:lang w:val="sr-Cyrl-CS"/>
        </w:rPr>
      </w:pPr>
      <w:r w:rsidRPr="00EA09F9">
        <w:rPr>
          <w:lang w:val="sr-Cyrl-CS"/>
        </w:rPr>
        <w:tab/>
        <w:t>Пре отпочињања радова организује се прелиминарни састанак ради:</w:t>
      </w:r>
    </w:p>
    <w:p w:rsidR="00AC1DC2" w:rsidRPr="00FF7839" w:rsidRDefault="00AC1DC2" w:rsidP="0045721B">
      <w:pPr>
        <w:numPr>
          <w:ilvl w:val="1"/>
          <w:numId w:val="29"/>
        </w:numPr>
        <w:tabs>
          <w:tab w:val="num" w:pos="1134"/>
        </w:tabs>
        <w:spacing w:before="0" w:after="80" w:line="216" w:lineRule="auto"/>
        <w:ind w:left="1134"/>
        <w:rPr>
          <w:szCs w:val="20"/>
          <w:lang w:val="sr-Cyrl-CS"/>
        </w:rPr>
      </w:pPr>
      <w:r w:rsidRPr="00FF7839">
        <w:rPr>
          <w:szCs w:val="20"/>
          <w:lang w:val="sr-Cyrl-CS"/>
        </w:rPr>
        <w:t>информисања и упознавања са врстом, обимом, начином и динамиком извођења радова,</w:t>
      </w:r>
    </w:p>
    <w:p w:rsidR="00AC1DC2" w:rsidRPr="00FF7839" w:rsidRDefault="00AC1DC2" w:rsidP="0045721B">
      <w:pPr>
        <w:numPr>
          <w:ilvl w:val="1"/>
          <w:numId w:val="29"/>
        </w:numPr>
        <w:tabs>
          <w:tab w:val="num" w:pos="1134"/>
        </w:tabs>
        <w:spacing w:before="0" w:after="80" w:line="216" w:lineRule="auto"/>
        <w:ind w:left="1134"/>
        <w:rPr>
          <w:szCs w:val="20"/>
          <w:lang w:val="sr-Cyrl-CS"/>
        </w:rPr>
      </w:pPr>
      <w:r w:rsidRPr="00FF7839">
        <w:rPr>
          <w:szCs w:val="20"/>
          <w:lang w:val="sr-Cyrl-CS"/>
        </w:rPr>
        <w:t>препознавања и утврђивања опасности и штетности које захтевају координацију у примени мера за безбедан и здрав рад,</w:t>
      </w:r>
    </w:p>
    <w:p w:rsidR="00AC1DC2" w:rsidRPr="00FF7839" w:rsidRDefault="00AC1DC2" w:rsidP="0045721B">
      <w:pPr>
        <w:numPr>
          <w:ilvl w:val="1"/>
          <w:numId w:val="29"/>
        </w:numPr>
        <w:tabs>
          <w:tab w:val="num" w:pos="1134"/>
        </w:tabs>
        <w:spacing w:before="0" w:after="80" w:line="216" w:lineRule="auto"/>
        <w:ind w:left="1134"/>
        <w:rPr>
          <w:szCs w:val="20"/>
          <w:lang w:val="sr-Cyrl-CS"/>
        </w:rPr>
      </w:pPr>
      <w:r w:rsidRPr="00FF7839">
        <w:rPr>
          <w:szCs w:val="20"/>
          <w:lang w:val="sr-Cyrl-CS"/>
        </w:rPr>
        <w:t>израде Плана заједничких мера.</w:t>
      </w:r>
    </w:p>
    <w:p w:rsidR="00AC1DC2" w:rsidRPr="00EA09F9" w:rsidRDefault="00AC1DC2" w:rsidP="00AC1DC2">
      <w:pPr>
        <w:spacing w:after="80" w:line="216" w:lineRule="auto"/>
        <w:ind w:firstLine="567"/>
        <w:rPr>
          <w:lang w:val="sr-Cyrl-CS"/>
        </w:rPr>
      </w:pPr>
      <w:r w:rsidRPr="00EA09F9">
        <w:rPr>
          <w:lang w:val="sr-Cyrl-CS"/>
        </w:rPr>
        <w:tab/>
        <w:t>Периодични састанци се одржавају ради међусобног информисања о току реализације уговора и израда измена и допуна Плана заједничких мера. Динамика одржавања периодичних саст</w:t>
      </w:r>
      <w:r w:rsidRPr="00FF7839">
        <w:t>a</w:t>
      </w:r>
      <w:r w:rsidRPr="00EA09F9">
        <w:rPr>
          <w:lang w:val="sr-Cyrl-CS"/>
        </w:rPr>
        <w:t>нака зависи од обима и сложености радова који се изводе, а по потреби се могу одржавати и на дневном нивоу.</w:t>
      </w:r>
    </w:p>
    <w:p w:rsidR="00AC1DC2" w:rsidRPr="00EA09F9" w:rsidRDefault="00AC1DC2" w:rsidP="00AC1DC2">
      <w:pPr>
        <w:spacing w:after="80" w:line="216" w:lineRule="auto"/>
        <w:ind w:firstLine="567"/>
        <w:rPr>
          <w:lang w:val="sr-Cyrl-CS"/>
        </w:rPr>
      </w:pPr>
      <w:r w:rsidRPr="00EA09F9">
        <w:rPr>
          <w:lang w:val="sr-Cyrl-CS"/>
        </w:rPr>
        <w:tab/>
        <w:t>Приликом израде Плана заједничких мера потребно је на основу детаљне анализе начина обављања планираних радова, препознати и утврдити све опасности и штетности, као и мере које је потребно предузети да би се ризик од настанка повреде на раду или оштећења здравља запослених отклонио или свео на најмању могућу меру.</w:t>
      </w:r>
    </w:p>
    <w:p w:rsidR="00AC1DC2" w:rsidRPr="00EA09F9" w:rsidRDefault="00AC1DC2" w:rsidP="00AC1DC2">
      <w:pPr>
        <w:spacing w:after="80" w:line="216" w:lineRule="auto"/>
        <w:ind w:firstLine="567"/>
        <w:rPr>
          <w:lang w:val="sr-Cyrl-CS"/>
        </w:rPr>
      </w:pPr>
      <w:r w:rsidRPr="00EA09F9">
        <w:rPr>
          <w:lang w:val="sr-Cyrl-CS"/>
        </w:rPr>
        <w:tab/>
        <w:t>План заједничких мера налази се у прилогу овог споразума и представља његов саставни део.</w:t>
      </w:r>
    </w:p>
    <w:p w:rsidR="00AC1DC2" w:rsidRPr="00EA09F9" w:rsidRDefault="00AC1DC2" w:rsidP="00AC1DC2">
      <w:pPr>
        <w:spacing w:after="80" w:line="216" w:lineRule="auto"/>
        <w:ind w:firstLine="567"/>
        <w:rPr>
          <w:lang w:val="sr-Cyrl-CS"/>
        </w:rPr>
      </w:pPr>
      <w:r w:rsidRPr="00EA09F9">
        <w:rPr>
          <w:lang w:val="sr-Cyrl-CS"/>
        </w:rPr>
        <w:tab/>
        <w:t xml:space="preserve">Међусобно обавештавање, информисање и извештавање се по правилу врши у писменој форми (дописи, електронска пошта, </w:t>
      </w:r>
      <w:r w:rsidRPr="00FF7839">
        <w:t>SMS</w:t>
      </w:r>
      <w:r w:rsidRPr="00EA09F9">
        <w:rPr>
          <w:lang w:val="sr-Cyrl-CS"/>
        </w:rPr>
        <w:t xml:space="preserve"> и др.).</w:t>
      </w:r>
    </w:p>
    <w:p w:rsidR="00AC1DC2" w:rsidRPr="00EA09F9" w:rsidRDefault="00AC1DC2" w:rsidP="00AC1DC2">
      <w:pPr>
        <w:tabs>
          <w:tab w:val="left" w:pos="567"/>
        </w:tabs>
        <w:spacing w:after="240" w:line="216" w:lineRule="auto"/>
        <w:ind w:firstLine="567"/>
        <w:jc w:val="center"/>
        <w:rPr>
          <w:lang w:val="sr-Cyrl-CS"/>
        </w:rPr>
      </w:pPr>
      <w:r w:rsidRPr="00EA09F9">
        <w:rPr>
          <w:lang w:val="sr-Cyrl-CS"/>
        </w:rPr>
        <w:t>Тачка 4.</w:t>
      </w:r>
    </w:p>
    <w:p w:rsidR="00AC1DC2" w:rsidRPr="00EA09F9" w:rsidRDefault="00AC1DC2" w:rsidP="00AC1DC2">
      <w:pPr>
        <w:tabs>
          <w:tab w:val="left" w:pos="567"/>
        </w:tabs>
        <w:spacing w:after="80" w:line="216" w:lineRule="auto"/>
        <w:ind w:firstLine="567"/>
        <w:rPr>
          <w:lang w:val="sr-Cyrl-CS"/>
        </w:rPr>
      </w:pPr>
      <w:r w:rsidRPr="00EA09F9">
        <w:rPr>
          <w:lang w:val="sr-Cyrl-CS"/>
        </w:rPr>
        <w:tab/>
        <w:t>Са циљем остваривања координације активности у вези са применом заједничких мера којима се обезбеђује безбедност и здравље свих запослених, сваки од послодаваца је дужан да одреди најмање једно лице које ће учествовати у овом процесу.</w:t>
      </w:r>
    </w:p>
    <w:p w:rsidR="00AC1DC2" w:rsidRPr="00EA09F9" w:rsidRDefault="00AC1DC2" w:rsidP="00AC1DC2">
      <w:pPr>
        <w:tabs>
          <w:tab w:val="left" w:pos="567"/>
        </w:tabs>
        <w:spacing w:after="80" w:line="216" w:lineRule="auto"/>
        <w:ind w:firstLine="567"/>
        <w:rPr>
          <w:lang w:val="sr-Cyrl-CS"/>
        </w:rPr>
      </w:pPr>
      <w:r w:rsidRPr="00EA09F9">
        <w:rPr>
          <w:lang w:val="sr-Cyrl-CS"/>
        </w:rPr>
        <w:tab/>
        <w:t>Као лице за координацију одређује се: ______________.</w:t>
      </w:r>
    </w:p>
    <w:p w:rsidR="00AC1DC2" w:rsidRPr="00EA09F9" w:rsidRDefault="00AC1DC2" w:rsidP="00AC1DC2">
      <w:pPr>
        <w:tabs>
          <w:tab w:val="left" w:pos="567"/>
        </w:tabs>
        <w:spacing w:after="80" w:line="216" w:lineRule="auto"/>
        <w:ind w:firstLine="567"/>
        <w:rPr>
          <w:lang w:val="sr-Cyrl-CS"/>
        </w:rPr>
      </w:pPr>
      <w:r w:rsidRPr="00EA09F9">
        <w:rPr>
          <w:lang w:val="sr-Cyrl-CS"/>
        </w:rPr>
        <w:tab/>
        <w:t>Представник Наручиоца: ___________________.</w:t>
      </w:r>
    </w:p>
    <w:p w:rsidR="00AC1DC2" w:rsidRPr="00EA09F9" w:rsidRDefault="00AC1DC2" w:rsidP="00AC1DC2">
      <w:pPr>
        <w:tabs>
          <w:tab w:val="left" w:pos="567"/>
        </w:tabs>
        <w:spacing w:after="80" w:line="216" w:lineRule="auto"/>
        <w:ind w:firstLine="567"/>
        <w:rPr>
          <w:lang w:val="sr-Cyrl-CS"/>
        </w:rPr>
      </w:pPr>
      <w:r w:rsidRPr="00EA09F9">
        <w:rPr>
          <w:lang w:val="sr-Cyrl-CS"/>
        </w:rPr>
        <w:tab/>
        <w:t>Представник Извршиоца: ___________________.</w:t>
      </w:r>
    </w:p>
    <w:p w:rsidR="00AC1DC2" w:rsidRPr="00EA09F9" w:rsidRDefault="00AC1DC2" w:rsidP="00AC1DC2">
      <w:pPr>
        <w:tabs>
          <w:tab w:val="left" w:pos="567"/>
        </w:tabs>
        <w:spacing w:after="80" w:line="216" w:lineRule="auto"/>
        <w:ind w:left="567" w:firstLine="142"/>
        <w:rPr>
          <w:lang w:val="sr-Cyrl-CS"/>
        </w:rPr>
      </w:pPr>
      <w:r w:rsidRPr="00EA09F9">
        <w:rPr>
          <w:lang w:val="sr-Cyrl-CS"/>
        </w:rPr>
        <w:t>Представник Извршиоца: ___________________.</w:t>
      </w:r>
    </w:p>
    <w:p w:rsidR="00AC1DC2" w:rsidRPr="00EA09F9" w:rsidRDefault="00AC1DC2" w:rsidP="00AC1DC2">
      <w:pPr>
        <w:tabs>
          <w:tab w:val="left" w:pos="567"/>
        </w:tabs>
        <w:spacing w:after="80" w:line="216" w:lineRule="auto"/>
        <w:ind w:left="567" w:firstLine="142"/>
        <w:rPr>
          <w:lang w:val="sr-Cyrl-CS"/>
        </w:rPr>
      </w:pPr>
      <w:r w:rsidRPr="00EA09F9">
        <w:rPr>
          <w:lang w:val="sr-Cyrl-CS"/>
        </w:rPr>
        <w:t>Представник Извршиоца: ___________________.</w:t>
      </w:r>
    </w:p>
    <w:p w:rsidR="00AC1DC2" w:rsidRPr="00EA09F9" w:rsidRDefault="00AC1DC2" w:rsidP="00AC1DC2">
      <w:pPr>
        <w:tabs>
          <w:tab w:val="left" w:pos="567"/>
        </w:tabs>
        <w:spacing w:after="240" w:line="216" w:lineRule="auto"/>
        <w:ind w:firstLine="567"/>
        <w:jc w:val="center"/>
        <w:rPr>
          <w:lang w:val="sr-Cyrl-CS"/>
        </w:rPr>
      </w:pPr>
      <w:r w:rsidRPr="00EA09F9">
        <w:rPr>
          <w:lang w:val="sr-Cyrl-CS"/>
        </w:rPr>
        <w:t>Тачка 5.</w:t>
      </w:r>
    </w:p>
    <w:p w:rsidR="00AC1DC2" w:rsidRPr="00EA09F9" w:rsidRDefault="00AC1DC2" w:rsidP="00AC1DC2">
      <w:pPr>
        <w:tabs>
          <w:tab w:val="left" w:pos="567"/>
        </w:tabs>
        <w:spacing w:after="80" w:line="216" w:lineRule="auto"/>
        <w:ind w:firstLine="567"/>
        <w:rPr>
          <w:lang w:val="sr-Cyrl-CS"/>
        </w:rPr>
      </w:pPr>
      <w:r w:rsidRPr="00EA09F9">
        <w:rPr>
          <w:lang w:val="sr-Cyrl-CS"/>
        </w:rPr>
        <w:tab/>
        <w:t>Лице за координацију има право и обавезу да:</w:t>
      </w:r>
    </w:p>
    <w:p w:rsidR="00AC1DC2" w:rsidRPr="00FF7839" w:rsidRDefault="00AC1DC2" w:rsidP="0045721B">
      <w:pPr>
        <w:numPr>
          <w:ilvl w:val="1"/>
          <w:numId w:val="29"/>
        </w:numPr>
        <w:tabs>
          <w:tab w:val="num" w:pos="1134"/>
        </w:tabs>
        <w:spacing w:before="0" w:after="80" w:line="216" w:lineRule="auto"/>
        <w:ind w:left="1134"/>
        <w:rPr>
          <w:szCs w:val="20"/>
          <w:lang w:val="sr-Cyrl-CS"/>
        </w:rPr>
      </w:pPr>
      <w:r w:rsidRPr="00FF7839">
        <w:rPr>
          <w:szCs w:val="20"/>
          <w:lang w:val="sr-Cyrl-CS"/>
        </w:rPr>
        <w:t>организује прелиминарне и периодичне састанке послодаваца,</w:t>
      </w:r>
    </w:p>
    <w:p w:rsidR="00AC1DC2" w:rsidRPr="00FF7839" w:rsidRDefault="00AC1DC2" w:rsidP="0045721B">
      <w:pPr>
        <w:numPr>
          <w:ilvl w:val="1"/>
          <w:numId w:val="29"/>
        </w:numPr>
        <w:tabs>
          <w:tab w:val="num" w:pos="1134"/>
        </w:tabs>
        <w:spacing w:before="0" w:after="80" w:line="216" w:lineRule="auto"/>
        <w:ind w:left="1134"/>
        <w:rPr>
          <w:szCs w:val="20"/>
          <w:lang w:val="sr-Cyrl-CS"/>
        </w:rPr>
      </w:pPr>
      <w:r w:rsidRPr="00FF7839">
        <w:rPr>
          <w:szCs w:val="20"/>
          <w:lang w:val="sr-Cyrl-CS"/>
        </w:rPr>
        <w:t>организује сарадњу и међусобно обавештавање послодаваца,</w:t>
      </w:r>
    </w:p>
    <w:p w:rsidR="00AC1DC2" w:rsidRPr="00FF7839" w:rsidRDefault="00AC1DC2" w:rsidP="0045721B">
      <w:pPr>
        <w:numPr>
          <w:ilvl w:val="1"/>
          <w:numId w:val="29"/>
        </w:numPr>
        <w:tabs>
          <w:tab w:val="num" w:pos="1134"/>
        </w:tabs>
        <w:spacing w:before="0" w:after="80" w:line="216" w:lineRule="auto"/>
        <w:ind w:left="1134"/>
        <w:rPr>
          <w:szCs w:val="20"/>
          <w:lang w:val="sr-Cyrl-CS"/>
        </w:rPr>
      </w:pPr>
      <w:r w:rsidRPr="00FF7839">
        <w:rPr>
          <w:szCs w:val="20"/>
          <w:lang w:val="sr-Cyrl-CS"/>
        </w:rPr>
        <w:t xml:space="preserve">врши координацију активности у погледу спровођења заједничких мера за безбедност и здравље на раду </w:t>
      </w:r>
    </w:p>
    <w:p w:rsidR="00AC1DC2" w:rsidRPr="00FF7839" w:rsidRDefault="00AC1DC2" w:rsidP="0045721B">
      <w:pPr>
        <w:numPr>
          <w:ilvl w:val="1"/>
          <w:numId w:val="29"/>
        </w:numPr>
        <w:tabs>
          <w:tab w:val="num" w:pos="1134"/>
        </w:tabs>
        <w:spacing w:before="0" w:after="80" w:line="216" w:lineRule="auto"/>
        <w:ind w:left="1134"/>
        <w:rPr>
          <w:szCs w:val="20"/>
          <w:lang w:val="sr-Cyrl-CS"/>
        </w:rPr>
      </w:pPr>
      <w:r w:rsidRPr="00FF7839">
        <w:rPr>
          <w:szCs w:val="20"/>
          <w:lang w:val="sr-Cyrl-CS"/>
        </w:rPr>
        <w:t>у сарадњи са представницима Наручиоца и Извршилаца израђује План заједничких мера,</w:t>
      </w:r>
    </w:p>
    <w:p w:rsidR="00AC1DC2" w:rsidRPr="00FF7839" w:rsidRDefault="00AC1DC2" w:rsidP="0045721B">
      <w:pPr>
        <w:numPr>
          <w:ilvl w:val="1"/>
          <w:numId w:val="29"/>
        </w:numPr>
        <w:tabs>
          <w:tab w:val="num" w:pos="1134"/>
        </w:tabs>
        <w:spacing w:before="0" w:after="80" w:line="216" w:lineRule="auto"/>
        <w:ind w:left="1134"/>
        <w:rPr>
          <w:szCs w:val="20"/>
          <w:lang w:val="sr-Cyrl-CS"/>
        </w:rPr>
      </w:pPr>
      <w:r w:rsidRPr="00FF7839">
        <w:rPr>
          <w:szCs w:val="20"/>
          <w:lang w:val="sr-Cyrl-CS"/>
        </w:rPr>
        <w:t>обезбеђује да сви послодавци буду упознати са Планом заједничких мера, односно са његовим изменама или допунама,</w:t>
      </w:r>
    </w:p>
    <w:p w:rsidR="00AC1DC2" w:rsidRPr="00FF7839" w:rsidRDefault="00AC1DC2" w:rsidP="0045721B">
      <w:pPr>
        <w:numPr>
          <w:ilvl w:val="1"/>
          <w:numId w:val="29"/>
        </w:numPr>
        <w:tabs>
          <w:tab w:val="num" w:pos="1134"/>
        </w:tabs>
        <w:spacing w:before="0" w:after="80" w:line="216" w:lineRule="auto"/>
        <w:ind w:left="1134"/>
        <w:rPr>
          <w:szCs w:val="20"/>
          <w:lang w:val="sr-Cyrl-CS"/>
        </w:rPr>
      </w:pPr>
      <w:r w:rsidRPr="00FF7839">
        <w:rPr>
          <w:szCs w:val="20"/>
          <w:lang w:val="sr-Cyrl-CS"/>
        </w:rPr>
        <w:t>спроводи сталну контролу примене заједничких мера,</w:t>
      </w:r>
    </w:p>
    <w:p w:rsidR="00AC1DC2" w:rsidRPr="00FF7839" w:rsidRDefault="00AC1DC2" w:rsidP="0045721B">
      <w:pPr>
        <w:numPr>
          <w:ilvl w:val="1"/>
          <w:numId w:val="29"/>
        </w:numPr>
        <w:tabs>
          <w:tab w:val="num" w:pos="1134"/>
        </w:tabs>
        <w:spacing w:before="0" w:after="80" w:line="216" w:lineRule="auto"/>
        <w:ind w:left="1134"/>
        <w:rPr>
          <w:szCs w:val="20"/>
          <w:lang w:val="sr-Cyrl-CS"/>
        </w:rPr>
      </w:pPr>
      <w:r w:rsidRPr="00FF7839">
        <w:rPr>
          <w:szCs w:val="20"/>
          <w:lang w:val="sr-Cyrl-CS"/>
        </w:rPr>
        <w:t>обавештава Наручиоца о свим случајевима када послодавци не примењују мере за безбедан и здрав рад, а нарочито у делу који се односи на примену заједничких мера.</w:t>
      </w:r>
    </w:p>
    <w:p w:rsidR="00AC1DC2" w:rsidRPr="00FF7839" w:rsidRDefault="00AC1DC2" w:rsidP="00AC1DC2">
      <w:pPr>
        <w:spacing w:after="80" w:line="216" w:lineRule="auto"/>
        <w:ind w:left="774"/>
        <w:rPr>
          <w:szCs w:val="20"/>
          <w:lang w:val="sr-Cyrl-CS"/>
        </w:rPr>
      </w:pPr>
    </w:p>
    <w:p w:rsidR="00AC1DC2" w:rsidRPr="00EA09F9" w:rsidRDefault="00AC1DC2" w:rsidP="00AC1DC2">
      <w:pPr>
        <w:tabs>
          <w:tab w:val="left" w:pos="567"/>
        </w:tabs>
        <w:spacing w:after="240" w:line="216" w:lineRule="auto"/>
        <w:ind w:firstLine="567"/>
        <w:jc w:val="center"/>
        <w:rPr>
          <w:lang w:val="sr-Cyrl-CS"/>
        </w:rPr>
      </w:pPr>
      <w:r w:rsidRPr="00EA09F9">
        <w:rPr>
          <w:lang w:val="sr-Cyrl-CS"/>
        </w:rPr>
        <w:lastRenderedPageBreak/>
        <w:t>Тачка 6.</w:t>
      </w:r>
    </w:p>
    <w:p w:rsidR="00AC1DC2" w:rsidRPr="00FF7839" w:rsidRDefault="00AC1DC2" w:rsidP="00AC1DC2">
      <w:pPr>
        <w:spacing w:after="80" w:line="216" w:lineRule="auto"/>
        <w:ind w:firstLine="567"/>
        <w:rPr>
          <w:lang w:val="ru-RU"/>
        </w:rPr>
      </w:pPr>
      <w:r w:rsidRPr="00EA09F9">
        <w:rPr>
          <w:lang w:val="sr-Cyrl-CS"/>
        </w:rPr>
        <w:tab/>
      </w:r>
      <w:r w:rsidRPr="00FF7839">
        <w:rPr>
          <w:lang w:val="ru-RU"/>
        </w:rPr>
        <w:t>Овај споразум је сачињен у ____ примерака, од којих за сваку страну по ______ примерка.</w:t>
      </w:r>
    </w:p>
    <w:tbl>
      <w:tblPr>
        <w:tblW w:w="0" w:type="auto"/>
        <w:tblLook w:val="01E0" w:firstRow="1" w:lastRow="1" w:firstColumn="1" w:lastColumn="1" w:noHBand="0" w:noVBand="0"/>
      </w:tblPr>
      <w:tblGrid>
        <w:gridCol w:w="4567"/>
        <w:gridCol w:w="4678"/>
      </w:tblGrid>
      <w:tr w:rsidR="00AC1DC2" w:rsidRPr="00FF7839" w:rsidTr="00395BEC">
        <w:tc>
          <w:tcPr>
            <w:tcW w:w="4749" w:type="dxa"/>
            <w:shd w:val="clear" w:color="auto" w:fill="auto"/>
          </w:tcPr>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Наручилац</w:t>
            </w:r>
          </w:p>
          <w:p w:rsidR="00AC1DC2" w:rsidRPr="00FF7839" w:rsidRDefault="00AC1DC2" w:rsidP="00395BEC">
            <w:pPr>
              <w:spacing w:line="216" w:lineRule="auto"/>
              <w:ind w:firstLine="567"/>
              <w:jc w:val="center"/>
              <w:rPr>
                <w:lang w:val="sr-Cyrl-CS"/>
              </w:rPr>
            </w:pPr>
            <w:r w:rsidRPr="00FF7839">
              <w:rPr>
                <w:lang w:val="sr-Cyrl-CS"/>
              </w:rPr>
              <w:t>_____________________</w:t>
            </w:r>
          </w:p>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pPr>
          </w:p>
          <w:p w:rsidR="00AC1DC2" w:rsidRPr="00FF7839" w:rsidRDefault="00AC1DC2" w:rsidP="00395BEC">
            <w:pPr>
              <w:spacing w:line="216" w:lineRule="auto"/>
              <w:ind w:firstLine="567"/>
              <w:jc w:val="center"/>
            </w:pPr>
          </w:p>
          <w:p w:rsidR="00AC1DC2" w:rsidRPr="00FF7839" w:rsidRDefault="00AC1DC2" w:rsidP="00395BEC">
            <w:pPr>
              <w:spacing w:line="216" w:lineRule="auto"/>
              <w:ind w:firstLine="567"/>
            </w:pPr>
          </w:p>
        </w:tc>
        <w:tc>
          <w:tcPr>
            <w:tcW w:w="4822" w:type="dxa"/>
            <w:shd w:val="clear" w:color="auto" w:fill="auto"/>
          </w:tcPr>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Извршилац</w:t>
            </w:r>
          </w:p>
          <w:p w:rsidR="00AC1DC2" w:rsidRPr="00FF7839" w:rsidRDefault="00AC1DC2" w:rsidP="00395BEC">
            <w:pPr>
              <w:spacing w:line="216" w:lineRule="auto"/>
              <w:ind w:firstLine="567"/>
              <w:jc w:val="center"/>
              <w:rPr>
                <w:lang w:val="sr-Cyrl-CS"/>
              </w:rPr>
            </w:pPr>
            <w:r w:rsidRPr="00FF7839">
              <w:rPr>
                <w:lang w:val="sr-Cyrl-CS"/>
              </w:rPr>
              <w:t>________________________</w:t>
            </w:r>
          </w:p>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Извршилац</w:t>
            </w:r>
          </w:p>
          <w:p w:rsidR="00AC1DC2" w:rsidRPr="00FF7839" w:rsidRDefault="00AC1DC2" w:rsidP="00395BEC">
            <w:pPr>
              <w:spacing w:line="216" w:lineRule="auto"/>
              <w:ind w:firstLine="567"/>
              <w:jc w:val="center"/>
              <w:rPr>
                <w:lang w:val="sr-Cyrl-CS"/>
              </w:rPr>
            </w:pPr>
            <w:r w:rsidRPr="00FF7839">
              <w:rPr>
                <w:lang w:val="sr-Cyrl-CS"/>
              </w:rPr>
              <w:t>________________________</w:t>
            </w:r>
          </w:p>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Извршилац</w:t>
            </w:r>
          </w:p>
          <w:p w:rsidR="00AC1DC2" w:rsidRPr="00FF7839" w:rsidRDefault="00AC1DC2" w:rsidP="00395BEC">
            <w:pPr>
              <w:spacing w:line="216" w:lineRule="auto"/>
              <w:ind w:firstLine="567"/>
              <w:jc w:val="center"/>
              <w:rPr>
                <w:lang w:val="sr-Cyrl-CS"/>
              </w:rPr>
            </w:pPr>
            <w:r w:rsidRPr="00FF7839">
              <w:rPr>
                <w:lang w:val="sr-Cyrl-CS"/>
              </w:rPr>
              <w:t>________________________</w:t>
            </w:r>
          </w:p>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Извршилац</w:t>
            </w:r>
          </w:p>
          <w:p w:rsidR="00AC1DC2" w:rsidRPr="00FF7839" w:rsidRDefault="00AC1DC2" w:rsidP="00395BEC">
            <w:pPr>
              <w:spacing w:line="216" w:lineRule="auto"/>
              <w:ind w:firstLine="567"/>
              <w:jc w:val="center"/>
              <w:rPr>
                <w:lang w:val="sr-Cyrl-CS"/>
              </w:rPr>
            </w:pPr>
            <w:r w:rsidRPr="00FF7839">
              <w:rPr>
                <w:lang w:val="sr-Cyrl-CS"/>
              </w:rPr>
              <w:t>_________________________</w:t>
            </w:r>
          </w:p>
        </w:tc>
      </w:tr>
    </w:tbl>
    <w:p w:rsidR="005A1707" w:rsidRDefault="005A1707" w:rsidP="001C5192">
      <w:pPr>
        <w:tabs>
          <w:tab w:val="left" w:pos="567"/>
        </w:tabs>
        <w:spacing w:before="0"/>
        <w:rPr>
          <w:rFonts w:cs="Arial"/>
          <w:sz w:val="24"/>
          <w:szCs w:val="24"/>
        </w:rPr>
      </w:pPr>
    </w:p>
    <w:p w:rsidR="005A1707" w:rsidRPr="00602D0F" w:rsidRDefault="005A1707" w:rsidP="00602D0F">
      <w:pPr>
        <w:spacing w:before="0"/>
        <w:jc w:val="left"/>
        <w:rPr>
          <w:rFonts w:cs="Arial"/>
          <w:sz w:val="24"/>
          <w:szCs w:val="24"/>
          <w:lang w:val="sr-Cyrl-RS"/>
        </w:rPr>
      </w:pPr>
      <w:r>
        <w:rPr>
          <w:rFonts w:cs="Arial"/>
          <w:sz w:val="24"/>
          <w:szCs w:val="24"/>
        </w:rPr>
        <w:br w:type="page"/>
      </w:r>
    </w:p>
    <w:p w:rsidR="00602D0F" w:rsidRPr="00D70030" w:rsidRDefault="00602D0F" w:rsidP="00602D0F">
      <w:pPr>
        <w:autoSpaceDE w:val="0"/>
        <w:autoSpaceDN w:val="0"/>
        <w:adjustRightInd w:val="0"/>
        <w:spacing w:before="0"/>
        <w:rPr>
          <w:rFonts w:eastAsia="TimesNewRomanPSMT" w:cs="Arial"/>
          <w:b/>
          <w:bCs/>
          <w:color w:val="000000"/>
        </w:rPr>
      </w:pPr>
    </w:p>
    <w:tbl>
      <w:tblPr>
        <w:tblW w:w="9122" w:type="dxa"/>
        <w:tblLook w:val="0000" w:firstRow="0" w:lastRow="0" w:firstColumn="0" w:lastColumn="0" w:noHBand="0" w:noVBand="0"/>
      </w:tblPr>
      <w:tblGrid>
        <w:gridCol w:w="4281"/>
        <w:gridCol w:w="4841"/>
      </w:tblGrid>
      <w:tr w:rsidR="00602D0F" w:rsidRPr="00D70030" w:rsidTr="00404F49">
        <w:trPr>
          <w:trHeight w:val="905"/>
        </w:trPr>
        <w:tc>
          <w:tcPr>
            <w:tcW w:w="4281" w:type="dxa"/>
          </w:tcPr>
          <w:p w:rsidR="00602D0F" w:rsidRPr="00D70030" w:rsidRDefault="00602D0F" w:rsidP="00404F49">
            <w:pPr>
              <w:spacing w:before="0" w:after="200" w:line="276" w:lineRule="auto"/>
              <w:ind w:left="-2"/>
              <w:jc w:val="left"/>
              <w:rPr>
                <w:rFonts w:eastAsia="Calibri" w:cs="Arial"/>
                <w:lang w:val="sr-Cyrl-RS"/>
              </w:rPr>
            </w:pPr>
            <w:r w:rsidRPr="00D70030">
              <w:rPr>
                <w:rFonts w:eastAsia="Calibri" w:cs="Arial"/>
              </w:rPr>
              <w:object w:dxaOrig="1741" w:dyaOrig="1966">
                <v:shape id="_x0000_i1028" type="#_x0000_t75" style="width:65.3pt;height:74.4pt" o:ole="">
                  <v:imagedata r:id="rId185" o:title=""/>
                </v:shape>
                <o:OLEObject Type="Embed" ProgID="Word.Picture.8" ShapeID="_x0000_i1028" DrawAspect="Content" ObjectID="_1547363248" r:id="rId186"/>
              </w:object>
            </w:r>
          </w:p>
        </w:tc>
        <w:tc>
          <w:tcPr>
            <w:tcW w:w="4841" w:type="dxa"/>
          </w:tcPr>
          <w:p w:rsidR="00602D0F" w:rsidRPr="00D70030" w:rsidRDefault="00602D0F" w:rsidP="00404F49">
            <w:pPr>
              <w:spacing w:before="0" w:after="200" w:line="276" w:lineRule="auto"/>
              <w:ind w:left="552"/>
              <w:jc w:val="left"/>
              <w:rPr>
                <w:rFonts w:eastAsia="Calibri" w:cs="Arial"/>
              </w:rPr>
            </w:pPr>
          </w:p>
          <w:p w:rsidR="00602D0F" w:rsidRPr="00D70030" w:rsidRDefault="00602D0F" w:rsidP="00404F49">
            <w:pPr>
              <w:spacing w:before="0" w:after="200" w:line="276" w:lineRule="auto"/>
              <w:jc w:val="left"/>
              <w:rPr>
                <w:rFonts w:eastAsia="Calibri" w:cs="Arial"/>
              </w:rPr>
            </w:pPr>
          </w:p>
        </w:tc>
      </w:tr>
      <w:tr w:rsidR="00602D0F" w:rsidRPr="00D70030" w:rsidTr="00404F49">
        <w:trPr>
          <w:trHeight w:val="330"/>
        </w:trPr>
        <w:tc>
          <w:tcPr>
            <w:tcW w:w="4281" w:type="dxa"/>
          </w:tcPr>
          <w:p w:rsidR="00602D0F" w:rsidRPr="00D70030" w:rsidRDefault="00602D0F" w:rsidP="00404F49">
            <w:pPr>
              <w:spacing w:before="0" w:after="200" w:line="276" w:lineRule="auto"/>
              <w:jc w:val="center"/>
              <w:rPr>
                <w:rFonts w:eastAsia="Calibri" w:cs="Arial"/>
                <w:b/>
                <w:sz w:val="24"/>
                <w:szCs w:val="24"/>
              </w:rPr>
            </w:pPr>
            <w:r w:rsidRPr="00D70030">
              <w:rPr>
                <w:rFonts w:eastAsia="Calibri" w:cs="Arial"/>
                <w:b/>
                <w:sz w:val="24"/>
                <w:szCs w:val="24"/>
              </w:rPr>
              <w:t>Електропривреда Србије  - ЕПС</w:t>
            </w:r>
          </w:p>
        </w:tc>
        <w:tc>
          <w:tcPr>
            <w:tcW w:w="4841" w:type="dxa"/>
          </w:tcPr>
          <w:p w:rsidR="00602D0F" w:rsidRPr="00D70030" w:rsidRDefault="00602D0F" w:rsidP="00404F49">
            <w:pPr>
              <w:spacing w:before="0" w:after="200" w:line="276" w:lineRule="auto"/>
              <w:jc w:val="center"/>
              <w:rPr>
                <w:rFonts w:eastAsia="Calibri" w:cs="Arial"/>
                <w:b/>
                <w:smallCaps/>
                <w:sz w:val="24"/>
                <w:szCs w:val="24"/>
                <w:lang w:val="sr-Cyrl-RS"/>
              </w:rPr>
            </w:pPr>
          </w:p>
          <w:p w:rsidR="00602D0F" w:rsidRPr="00D70030" w:rsidRDefault="00602D0F" w:rsidP="00404F49">
            <w:pPr>
              <w:spacing w:before="0" w:after="200" w:line="276" w:lineRule="auto"/>
              <w:jc w:val="center"/>
              <w:rPr>
                <w:rFonts w:eastAsia="Calibri" w:cs="Arial"/>
                <w:b/>
                <w:bCs/>
                <w:sz w:val="24"/>
                <w:szCs w:val="24"/>
              </w:rPr>
            </w:pPr>
          </w:p>
        </w:tc>
      </w:tr>
    </w:tbl>
    <w:p w:rsidR="00602D0F" w:rsidRPr="00D70030" w:rsidRDefault="00602D0F" w:rsidP="00602D0F">
      <w:pPr>
        <w:autoSpaceDE w:val="0"/>
        <w:autoSpaceDN w:val="0"/>
        <w:adjustRightInd w:val="0"/>
        <w:spacing w:before="0"/>
        <w:rPr>
          <w:rFonts w:eastAsia="Calibri" w:cs="Arial"/>
          <w:b/>
          <w:iCs/>
          <w:color w:val="002060"/>
          <w:sz w:val="40"/>
          <w:szCs w:val="40"/>
        </w:rPr>
      </w:pPr>
    </w:p>
    <w:p w:rsidR="00602D0F" w:rsidRPr="00D70030" w:rsidRDefault="00602D0F" w:rsidP="00602D0F">
      <w:pPr>
        <w:autoSpaceDE w:val="0"/>
        <w:autoSpaceDN w:val="0"/>
        <w:adjustRightInd w:val="0"/>
        <w:spacing w:before="0"/>
        <w:jc w:val="center"/>
        <w:rPr>
          <w:rFonts w:eastAsia="Calibri" w:cs="Arial"/>
          <w:b/>
          <w:iCs/>
          <w:color w:val="002060"/>
          <w:sz w:val="40"/>
          <w:szCs w:val="40"/>
        </w:rPr>
      </w:pPr>
    </w:p>
    <w:p w:rsidR="00602D0F" w:rsidRPr="00D70030" w:rsidRDefault="00602D0F" w:rsidP="00602D0F">
      <w:pPr>
        <w:autoSpaceDE w:val="0"/>
        <w:autoSpaceDN w:val="0"/>
        <w:adjustRightInd w:val="0"/>
        <w:spacing w:before="0"/>
        <w:jc w:val="center"/>
        <w:rPr>
          <w:rFonts w:eastAsia="Calibri" w:cs="Arial"/>
          <w:b/>
          <w:iCs/>
          <w:color w:val="002060"/>
          <w:sz w:val="40"/>
          <w:szCs w:val="40"/>
        </w:rPr>
      </w:pPr>
    </w:p>
    <w:p w:rsidR="00602D0F" w:rsidRPr="00D70030" w:rsidRDefault="00602D0F" w:rsidP="00602D0F">
      <w:pPr>
        <w:autoSpaceDE w:val="0"/>
        <w:autoSpaceDN w:val="0"/>
        <w:adjustRightInd w:val="0"/>
        <w:spacing w:before="0"/>
        <w:jc w:val="center"/>
        <w:rPr>
          <w:rFonts w:eastAsia="Calibri" w:cs="Arial"/>
          <w:b/>
          <w:iCs/>
          <w:color w:val="002060"/>
          <w:sz w:val="40"/>
          <w:szCs w:val="40"/>
        </w:rPr>
      </w:pPr>
    </w:p>
    <w:p w:rsidR="00602D0F" w:rsidRPr="00D70030" w:rsidRDefault="00602D0F" w:rsidP="00602D0F">
      <w:pPr>
        <w:autoSpaceDE w:val="0"/>
        <w:autoSpaceDN w:val="0"/>
        <w:adjustRightInd w:val="0"/>
        <w:spacing w:before="0"/>
        <w:jc w:val="center"/>
        <w:rPr>
          <w:rFonts w:eastAsia="Calibri" w:cs="Arial"/>
          <w:b/>
          <w:iCs/>
          <w:color w:val="002060"/>
          <w:sz w:val="40"/>
          <w:szCs w:val="40"/>
        </w:rPr>
      </w:pPr>
    </w:p>
    <w:p w:rsidR="00602D0F" w:rsidRPr="00D70030" w:rsidRDefault="00602D0F" w:rsidP="00602D0F">
      <w:pPr>
        <w:autoSpaceDE w:val="0"/>
        <w:autoSpaceDN w:val="0"/>
        <w:adjustRightInd w:val="0"/>
        <w:spacing w:before="0"/>
        <w:jc w:val="center"/>
        <w:rPr>
          <w:rFonts w:eastAsia="Calibri" w:cs="Arial"/>
          <w:b/>
          <w:iCs/>
          <w:sz w:val="40"/>
          <w:szCs w:val="40"/>
        </w:rPr>
      </w:pPr>
    </w:p>
    <w:p w:rsidR="00602D0F" w:rsidRPr="00D70030" w:rsidRDefault="00602D0F" w:rsidP="00602D0F">
      <w:pPr>
        <w:autoSpaceDE w:val="0"/>
        <w:autoSpaceDN w:val="0"/>
        <w:adjustRightInd w:val="0"/>
        <w:spacing w:before="0"/>
        <w:jc w:val="center"/>
        <w:rPr>
          <w:rFonts w:eastAsia="Calibri" w:cs="Arial"/>
          <w:b/>
          <w:iCs/>
          <w:sz w:val="40"/>
          <w:szCs w:val="40"/>
        </w:rPr>
      </w:pPr>
      <w:r w:rsidRPr="00D70030">
        <w:rPr>
          <w:rFonts w:eastAsia="Calibri" w:cs="Arial"/>
          <w:b/>
          <w:iCs/>
          <w:sz w:val="40"/>
          <w:szCs w:val="40"/>
        </w:rPr>
        <w:t xml:space="preserve">Конкурсна документација </w:t>
      </w:r>
    </w:p>
    <w:p w:rsidR="00602D0F" w:rsidRPr="00D70030" w:rsidRDefault="00602D0F" w:rsidP="00602D0F">
      <w:pPr>
        <w:autoSpaceDE w:val="0"/>
        <w:autoSpaceDN w:val="0"/>
        <w:adjustRightInd w:val="0"/>
        <w:spacing w:before="0"/>
        <w:rPr>
          <w:rFonts w:eastAsia="Calibri" w:cs="Arial"/>
          <w:i/>
          <w:iCs/>
          <w:sz w:val="24"/>
          <w:szCs w:val="24"/>
        </w:rPr>
      </w:pPr>
    </w:p>
    <w:p w:rsidR="00602D0F" w:rsidRPr="00D70030" w:rsidRDefault="00602D0F" w:rsidP="00602D0F">
      <w:pPr>
        <w:autoSpaceDE w:val="0"/>
        <w:autoSpaceDN w:val="0"/>
        <w:adjustRightInd w:val="0"/>
        <w:spacing w:before="0"/>
        <w:rPr>
          <w:rFonts w:eastAsia="Calibri" w:cs="Arial"/>
          <w:i/>
          <w:iCs/>
          <w:sz w:val="24"/>
          <w:szCs w:val="24"/>
        </w:rPr>
      </w:pPr>
    </w:p>
    <w:p w:rsidR="00602D0F" w:rsidRPr="00D70030" w:rsidRDefault="00602D0F" w:rsidP="00602D0F">
      <w:pPr>
        <w:autoSpaceDE w:val="0"/>
        <w:autoSpaceDN w:val="0"/>
        <w:adjustRightInd w:val="0"/>
        <w:spacing w:before="0"/>
        <w:rPr>
          <w:rFonts w:eastAsia="Calibri" w:cs="Arial"/>
          <w:i/>
          <w:iCs/>
          <w:sz w:val="24"/>
          <w:szCs w:val="24"/>
        </w:rPr>
      </w:pPr>
    </w:p>
    <w:p w:rsidR="00602D0F" w:rsidRPr="00D70030" w:rsidRDefault="00602D0F" w:rsidP="00602D0F">
      <w:pPr>
        <w:spacing w:before="0" w:after="200" w:line="276" w:lineRule="auto"/>
        <w:jc w:val="center"/>
        <w:rPr>
          <w:rFonts w:eastAsia="Calibri" w:cs="Arial"/>
          <w:b/>
          <w:sz w:val="40"/>
          <w:szCs w:val="40"/>
          <w:u w:val="single"/>
          <w:lang w:val="sr-Cyrl-RS"/>
        </w:rPr>
      </w:pPr>
      <w:r>
        <w:rPr>
          <w:rFonts w:eastAsia="TimesNewRomanPSMT" w:cs="Arial"/>
          <w:color w:val="000000"/>
          <w:sz w:val="40"/>
          <w:szCs w:val="40"/>
          <w:lang w:val="sr-Cyrl-RS"/>
        </w:rPr>
        <w:t>9</w:t>
      </w:r>
      <w:r w:rsidRPr="00D70030">
        <w:rPr>
          <w:rFonts w:eastAsia="TimesNewRomanPSMT" w:cs="Arial"/>
          <w:color w:val="000000"/>
          <w:sz w:val="40"/>
          <w:szCs w:val="40"/>
          <w:lang w:val="sr-Latn-RS"/>
        </w:rPr>
        <w:t xml:space="preserve">. </w:t>
      </w:r>
      <w:r w:rsidRPr="00D70030">
        <w:rPr>
          <w:rFonts w:eastAsia="TimesNewRomanPSMT" w:cs="Arial"/>
          <w:color w:val="000000"/>
          <w:sz w:val="40"/>
          <w:szCs w:val="40"/>
          <w:lang w:val="sr-Cyrl-RS"/>
        </w:rPr>
        <w:t>Зависни трошкови увоза</w:t>
      </w:r>
    </w:p>
    <w:p w:rsidR="00602D0F" w:rsidRPr="00D70030" w:rsidRDefault="00602D0F" w:rsidP="00602D0F">
      <w:pPr>
        <w:spacing w:before="0" w:after="200" w:line="276" w:lineRule="auto"/>
        <w:jc w:val="center"/>
        <w:rPr>
          <w:rFonts w:eastAsia="Calibri" w:cs="Arial"/>
          <w:b/>
          <w:u w:val="single"/>
        </w:rPr>
      </w:pPr>
    </w:p>
    <w:p w:rsidR="00602D0F" w:rsidRPr="00D70030" w:rsidRDefault="00602D0F" w:rsidP="00602D0F">
      <w:pPr>
        <w:spacing w:before="0" w:after="200" w:line="276" w:lineRule="auto"/>
        <w:jc w:val="center"/>
        <w:rPr>
          <w:rFonts w:eastAsia="Calibri" w:cs="Arial"/>
          <w:b/>
          <w:u w:val="single"/>
        </w:rPr>
      </w:pPr>
    </w:p>
    <w:p w:rsidR="00602D0F" w:rsidRPr="00D70030" w:rsidRDefault="00602D0F" w:rsidP="00602D0F">
      <w:pPr>
        <w:spacing w:before="0" w:after="200" w:line="276" w:lineRule="auto"/>
        <w:rPr>
          <w:rFonts w:eastAsia="Calibri" w:cs="Arial"/>
          <w:b/>
          <w:u w:val="single"/>
          <w:lang w:val="sr-Cyrl-RS"/>
        </w:rPr>
      </w:pPr>
    </w:p>
    <w:p w:rsidR="00602D0F" w:rsidRPr="00D70030" w:rsidRDefault="00602D0F" w:rsidP="00602D0F">
      <w:pPr>
        <w:spacing w:before="0" w:after="200" w:line="276" w:lineRule="auto"/>
        <w:jc w:val="center"/>
        <w:rPr>
          <w:rFonts w:eastAsia="Calibri" w:cs="Arial"/>
          <w:b/>
          <w:u w:val="single"/>
        </w:rPr>
      </w:pPr>
    </w:p>
    <w:p w:rsidR="00602D0F" w:rsidRPr="00D70030" w:rsidRDefault="00602D0F" w:rsidP="00602D0F">
      <w:pPr>
        <w:spacing w:before="0" w:after="200" w:line="276" w:lineRule="auto"/>
        <w:jc w:val="center"/>
        <w:rPr>
          <w:rFonts w:eastAsia="Calibri" w:cs="Arial"/>
          <w:b/>
          <w:u w:val="single"/>
        </w:rPr>
      </w:pPr>
    </w:p>
    <w:p w:rsidR="00602D0F" w:rsidRPr="00D70030" w:rsidRDefault="00602D0F" w:rsidP="00602D0F">
      <w:pPr>
        <w:spacing w:before="0" w:after="200" w:line="276" w:lineRule="auto"/>
        <w:jc w:val="center"/>
        <w:rPr>
          <w:rFonts w:eastAsia="Calibri" w:cs="Arial"/>
          <w:b/>
          <w:u w:val="single"/>
        </w:rPr>
      </w:pPr>
    </w:p>
    <w:p w:rsidR="00602D0F" w:rsidRPr="00D70030" w:rsidRDefault="00602D0F" w:rsidP="00602D0F">
      <w:pPr>
        <w:spacing w:before="0" w:after="200" w:line="276" w:lineRule="auto"/>
        <w:jc w:val="center"/>
        <w:rPr>
          <w:rFonts w:eastAsia="Calibri" w:cs="Arial"/>
          <w:b/>
          <w:u w:val="single"/>
        </w:rPr>
      </w:pPr>
    </w:p>
    <w:p w:rsidR="00602D0F" w:rsidRPr="00D70030" w:rsidRDefault="00602D0F" w:rsidP="00602D0F">
      <w:pPr>
        <w:spacing w:before="0" w:after="200" w:line="276" w:lineRule="auto"/>
        <w:jc w:val="center"/>
        <w:rPr>
          <w:rFonts w:eastAsia="Calibri" w:cs="Arial"/>
          <w:b/>
          <w:u w:val="single"/>
          <w:lang w:val="sr-Cyrl-CS"/>
        </w:rPr>
      </w:pPr>
    </w:p>
    <w:p w:rsidR="00602D0F" w:rsidRPr="00D70030" w:rsidRDefault="00602D0F" w:rsidP="00602D0F">
      <w:pPr>
        <w:spacing w:before="0" w:after="200" w:line="276" w:lineRule="auto"/>
        <w:rPr>
          <w:rFonts w:eastAsia="Calibri" w:cs="Arial"/>
          <w:b/>
          <w:u w:val="single"/>
          <w:lang w:val="sr-Cyrl-RS"/>
        </w:rPr>
      </w:pPr>
    </w:p>
    <w:p w:rsidR="00602D0F" w:rsidRDefault="00602D0F" w:rsidP="00602D0F">
      <w:pPr>
        <w:autoSpaceDE w:val="0"/>
        <w:autoSpaceDN w:val="0"/>
        <w:adjustRightInd w:val="0"/>
        <w:spacing w:before="0"/>
        <w:ind w:firstLine="720"/>
        <w:jc w:val="center"/>
        <w:rPr>
          <w:rFonts w:eastAsia="TimesNewRomanPSMT" w:cs="Arial"/>
          <w:b/>
          <w:color w:val="000000"/>
          <w:lang w:val="sr-Cyrl-RS"/>
        </w:rPr>
      </w:pPr>
      <w:r>
        <w:rPr>
          <w:rFonts w:eastAsia="TimesNewRomanPSMT" w:cs="Arial"/>
          <w:b/>
          <w:color w:val="000000"/>
        </w:rPr>
        <w:t xml:space="preserve">Обреновац, </w:t>
      </w:r>
      <w:proofErr w:type="gramStart"/>
      <w:r w:rsidR="003C0D43">
        <w:rPr>
          <w:rFonts w:eastAsia="TimesNewRomanPSMT" w:cs="Arial"/>
          <w:b/>
          <w:color w:val="000000"/>
          <w:lang w:val="sr-Cyrl-RS"/>
        </w:rPr>
        <w:t>Децембар</w:t>
      </w:r>
      <w:r>
        <w:rPr>
          <w:rFonts w:eastAsia="TimesNewRomanPSMT" w:cs="Arial"/>
          <w:b/>
          <w:color w:val="000000"/>
          <w:lang w:val="sr-Cyrl-RS"/>
        </w:rPr>
        <w:t xml:space="preserve"> </w:t>
      </w:r>
      <w:r w:rsidRPr="00D70030">
        <w:rPr>
          <w:rFonts w:eastAsia="TimesNewRomanPSMT" w:cs="Arial"/>
          <w:b/>
          <w:color w:val="000000"/>
        </w:rPr>
        <w:t xml:space="preserve"> 201</w:t>
      </w:r>
      <w:r>
        <w:rPr>
          <w:rFonts w:eastAsia="TimesNewRomanPSMT" w:cs="Arial"/>
          <w:b/>
          <w:color w:val="000000"/>
          <w:lang w:val="sr-Cyrl-RS"/>
        </w:rPr>
        <w:t>6</w:t>
      </w:r>
      <w:r w:rsidRPr="00D70030">
        <w:rPr>
          <w:rFonts w:eastAsia="TimesNewRomanPSMT" w:cs="Arial"/>
          <w:b/>
          <w:color w:val="000000"/>
        </w:rPr>
        <w:t>.год</w:t>
      </w:r>
      <w:proofErr w:type="gramEnd"/>
      <w:r w:rsidRPr="00D70030">
        <w:rPr>
          <w:rFonts w:eastAsia="TimesNewRomanPSMT" w:cs="Arial"/>
          <w:b/>
          <w:color w:val="000000"/>
        </w:rPr>
        <w:t>.</w:t>
      </w:r>
    </w:p>
    <w:p w:rsidR="00602D0F" w:rsidRDefault="00602D0F" w:rsidP="00602D0F">
      <w:pPr>
        <w:autoSpaceDE w:val="0"/>
        <w:autoSpaceDN w:val="0"/>
        <w:adjustRightInd w:val="0"/>
        <w:spacing w:before="0"/>
        <w:ind w:firstLine="720"/>
        <w:jc w:val="center"/>
        <w:rPr>
          <w:rFonts w:eastAsia="TimesNewRomanPSMT" w:cs="Arial"/>
          <w:b/>
          <w:color w:val="000000"/>
          <w:lang w:val="sr-Cyrl-RS"/>
        </w:rPr>
      </w:pPr>
    </w:p>
    <w:p w:rsidR="00602D0F" w:rsidRDefault="00602D0F" w:rsidP="00602D0F">
      <w:pPr>
        <w:autoSpaceDE w:val="0"/>
        <w:autoSpaceDN w:val="0"/>
        <w:adjustRightInd w:val="0"/>
        <w:spacing w:before="0"/>
        <w:ind w:firstLine="720"/>
        <w:jc w:val="center"/>
        <w:rPr>
          <w:rFonts w:eastAsia="TimesNewRomanPSMT" w:cs="Arial"/>
          <w:b/>
          <w:color w:val="000000"/>
          <w:lang w:val="sr-Cyrl-RS"/>
        </w:rPr>
      </w:pPr>
    </w:p>
    <w:p w:rsidR="00602D0F" w:rsidRDefault="00602D0F" w:rsidP="00602D0F">
      <w:pPr>
        <w:autoSpaceDE w:val="0"/>
        <w:autoSpaceDN w:val="0"/>
        <w:adjustRightInd w:val="0"/>
        <w:spacing w:before="0"/>
        <w:ind w:firstLine="720"/>
        <w:jc w:val="center"/>
        <w:rPr>
          <w:rFonts w:eastAsia="TimesNewRomanPSMT" w:cs="Arial"/>
          <w:b/>
          <w:color w:val="000000"/>
          <w:lang w:val="sr-Cyrl-RS"/>
        </w:rPr>
      </w:pPr>
    </w:p>
    <w:p w:rsidR="00602D0F" w:rsidRDefault="00602D0F" w:rsidP="00602D0F">
      <w:pPr>
        <w:autoSpaceDE w:val="0"/>
        <w:autoSpaceDN w:val="0"/>
        <w:adjustRightInd w:val="0"/>
        <w:spacing w:before="0"/>
        <w:ind w:firstLine="720"/>
        <w:jc w:val="center"/>
        <w:rPr>
          <w:rFonts w:eastAsia="TimesNewRomanPSMT" w:cs="Arial"/>
          <w:b/>
          <w:color w:val="000000"/>
          <w:lang w:val="sr-Cyrl-RS"/>
        </w:rPr>
      </w:pPr>
    </w:p>
    <w:p w:rsidR="00602D0F" w:rsidRDefault="00602D0F" w:rsidP="00602D0F">
      <w:pPr>
        <w:autoSpaceDE w:val="0"/>
        <w:autoSpaceDN w:val="0"/>
        <w:adjustRightInd w:val="0"/>
        <w:spacing w:before="0"/>
        <w:ind w:firstLine="720"/>
        <w:jc w:val="center"/>
        <w:rPr>
          <w:rFonts w:eastAsia="TimesNewRomanPSMT" w:cs="Arial"/>
          <w:b/>
          <w:color w:val="000000"/>
          <w:lang w:val="sr-Cyrl-RS"/>
        </w:rPr>
      </w:pPr>
    </w:p>
    <w:p w:rsidR="00602D0F" w:rsidRDefault="005B5A4A" w:rsidP="00602D0F">
      <w:pPr>
        <w:autoSpaceDE w:val="0"/>
        <w:autoSpaceDN w:val="0"/>
        <w:adjustRightInd w:val="0"/>
        <w:spacing w:before="0"/>
        <w:ind w:firstLine="720"/>
        <w:jc w:val="center"/>
        <w:rPr>
          <w:rFonts w:eastAsia="TimesNewRomanPSMT" w:cs="Arial"/>
          <w:b/>
          <w:color w:val="000000"/>
          <w:lang w:val="sr-Cyrl-RS"/>
        </w:rPr>
      </w:pPr>
      <w:r>
        <w:rPr>
          <w:rFonts w:eastAsia="TimesNewRomanPSMT" w:cs="Arial"/>
          <w:b/>
          <w:noProof/>
          <w:color w:val="000000"/>
          <w:lang w:val="sr-Latn-RS" w:eastAsia="sr-Latn-RS"/>
        </w:rPr>
        <w:drawing>
          <wp:inline distT="0" distB="0" distL="0" distR="0">
            <wp:extent cx="5733415" cy="8039408"/>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733415" cy="8039408"/>
                    </a:xfrm>
                    <a:prstGeom prst="rect">
                      <a:avLst/>
                    </a:prstGeom>
                    <a:noFill/>
                    <a:ln>
                      <a:noFill/>
                    </a:ln>
                  </pic:spPr>
                </pic:pic>
              </a:graphicData>
            </a:graphic>
          </wp:inline>
        </w:drawing>
      </w:r>
    </w:p>
    <w:p w:rsidR="00E0307A" w:rsidRPr="00123718" w:rsidRDefault="00E0307A" w:rsidP="00631FEC">
      <w:pPr>
        <w:spacing w:before="0"/>
        <w:jc w:val="left"/>
        <w:rPr>
          <w:rFonts w:cs="Arial"/>
          <w:sz w:val="24"/>
          <w:szCs w:val="24"/>
          <w:lang w:val="sr-Latn-RS"/>
        </w:rPr>
      </w:pPr>
    </w:p>
    <w:sectPr w:rsidR="00E0307A" w:rsidRPr="00123718" w:rsidSect="000C50A0">
      <w:headerReference w:type="default" r:id="rId188"/>
      <w:footerReference w:type="even" r:id="rId189"/>
      <w:footerReference w:type="default" r:id="rId190"/>
      <w:headerReference w:type="first" r:id="rId191"/>
      <w:footerReference w:type="first" r:id="rId192"/>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5D50" w:rsidRDefault="00C15D50">
      <w:r>
        <w:separator/>
      </w:r>
    </w:p>
    <w:p w:rsidR="00C15D50" w:rsidRDefault="00C15D50"/>
  </w:endnote>
  <w:endnote w:type="continuationSeparator" w:id="0">
    <w:p w:rsidR="00C15D50" w:rsidRDefault="00C15D50">
      <w:r>
        <w:continuationSeparator/>
      </w:r>
    </w:p>
    <w:p w:rsidR="00C15D50" w:rsidRDefault="00C15D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D43" w:rsidRDefault="003C0D4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C0D43" w:rsidRDefault="003C0D43" w:rsidP="00841BE7">
    <w:pPr>
      <w:pStyle w:val="Footer"/>
      <w:ind w:right="360"/>
    </w:pPr>
  </w:p>
  <w:p w:rsidR="003C0D43" w:rsidRDefault="003C0D4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D43" w:rsidRPr="00EC5BB4" w:rsidRDefault="003C0D4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94F01">
      <w:rPr>
        <w:rStyle w:val="PageNumber"/>
        <w:rFonts w:cs="Arial"/>
        <w:b/>
        <w:noProof/>
        <w:szCs w:val="24"/>
      </w:rPr>
      <w:t>32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94F01">
      <w:rPr>
        <w:rStyle w:val="PageNumber"/>
        <w:rFonts w:cs="Arial"/>
        <w:b/>
        <w:noProof/>
        <w:szCs w:val="24"/>
      </w:rPr>
      <w:t>105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D43" w:rsidRPr="00EC5BB4" w:rsidRDefault="003C0D4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94F01">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94F01">
      <w:rPr>
        <w:rStyle w:val="PageNumber"/>
        <w:rFonts w:cs="Arial"/>
        <w:b/>
        <w:noProof/>
        <w:szCs w:val="24"/>
      </w:rPr>
      <w:t>105</w:t>
    </w:r>
    <w:r w:rsidRPr="00EC5BB4">
      <w:rPr>
        <w:rStyle w:val="PageNumber"/>
        <w:rFonts w:cs="Arial"/>
        <w:b/>
        <w:szCs w:val="24"/>
      </w:rPr>
      <w:fldChar w:fldCharType="end"/>
    </w:r>
  </w:p>
  <w:p w:rsidR="003C0D43" w:rsidRDefault="003C0D4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D43" w:rsidRDefault="003C0D4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C0D43" w:rsidRDefault="003C0D43" w:rsidP="00841BE7">
    <w:pPr>
      <w:pStyle w:val="Footer"/>
      <w:ind w:right="360"/>
    </w:pPr>
  </w:p>
  <w:p w:rsidR="003C0D43" w:rsidRDefault="003C0D43" w:rsidP="00F7304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D43" w:rsidRPr="00EC5BB4" w:rsidRDefault="003C0D4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94F01">
      <w:rPr>
        <w:rStyle w:val="PageNumber"/>
        <w:rFonts w:cs="Arial"/>
        <w:b/>
        <w:noProof/>
        <w:szCs w:val="24"/>
      </w:rPr>
      <w:t>105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94F01">
      <w:rPr>
        <w:rStyle w:val="PageNumber"/>
        <w:rFonts w:cs="Arial"/>
        <w:b/>
        <w:noProof/>
        <w:szCs w:val="24"/>
      </w:rPr>
      <w:t>105</w:t>
    </w:r>
    <w:r w:rsidRPr="00EC5BB4">
      <w:rPr>
        <w:rStyle w:val="PageNumber"/>
        <w:rFonts w:cs="Arial"/>
        <w:b/>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D43" w:rsidRPr="00EC5BB4" w:rsidRDefault="003C0D4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94F01">
      <w:rPr>
        <w:rStyle w:val="PageNumber"/>
        <w:rFonts w:cs="Arial"/>
        <w:b/>
        <w:noProof/>
        <w:szCs w:val="24"/>
      </w:rPr>
      <w:t>83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94F01">
      <w:rPr>
        <w:rStyle w:val="PageNumber"/>
        <w:rFonts w:cs="Arial"/>
        <w:b/>
        <w:noProof/>
        <w:szCs w:val="24"/>
      </w:rPr>
      <w:t>83</w:t>
    </w:r>
    <w:r w:rsidRPr="00EC5BB4">
      <w:rPr>
        <w:rStyle w:val="PageNumber"/>
        <w:rFonts w:cs="Arial"/>
        <w:b/>
        <w:szCs w:val="24"/>
      </w:rPr>
      <w:fldChar w:fldCharType="end"/>
    </w:r>
  </w:p>
  <w:p w:rsidR="003C0D43" w:rsidRDefault="003C0D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5D50" w:rsidRDefault="00C15D50">
      <w:r>
        <w:separator/>
      </w:r>
    </w:p>
    <w:p w:rsidR="00C15D50" w:rsidRDefault="00C15D50"/>
  </w:footnote>
  <w:footnote w:type="continuationSeparator" w:id="0">
    <w:p w:rsidR="00C15D50" w:rsidRDefault="00C15D50">
      <w:r>
        <w:continuationSeparator/>
      </w:r>
    </w:p>
    <w:p w:rsidR="00C15D50" w:rsidRDefault="00C15D5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D43" w:rsidRDefault="003C0D43" w:rsidP="004276AD">
    <w:pPr>
      <w:pStyle w:val="Header"/>
      <w:rPr>
        <w:sz w:val="20"/>
      </w:rPr>
    </w:pPr>
  </w:p>
  <w:p w:rsidR="003C0D43" w:rsidRPr="002E5D60" w:rsidRDefault="003C0D43" w:rsidP="004276AD">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szCs w:val="24"/>
      </w:rPr>
      <w:t xml:space="preserve"> </w:t>
    </w:r>
  </w:p>
  <w:p w:rsidR="003C0D43" w:rsidRPr="004276AD" w:rsidRDefault="003C0D43" w:rsidP="004276AD">
    <w:pPr>
      <w:pStyle w:val="Header"/>
    </w:pPr>
    <w:r w:rsidRPr="00333E54">
      <w:rPr>
        <w:szCs w:val="24"/>
      </w:rPr>
      <w:t>3000</w:t>
    </w:r>
    <w:r>
      <w:rPr>
        <w:szCs w:val="24"/>
      </w:rPr>
      <w:t>/</w:t>
    </w:r>
    <w:r>
      <w:rPr>
        <w:szCs w:val="24"/>
        <w:lang w:val="sr-Cyrl-RS"/>
      </w:rPr>
      <w:t>0940</w:t>
    </w:r>
    <w:r>
      <w:rPr>
        <w:szCs w:val="24"/>
      </w:rPr>
      <w:t>/2016 (</w:t>
    </w:r>
    <w:r>
      <w:rPr>
        <w:szCs w:val="24"/>
        <w:lang w:val="sr-Cyrl-RS"/>
      </w:rPr>
      <w:t>1643</w:t>
    </w:r>
    <w:r>
      <w:rPr>
        <w:szCs w:val="24"/>
      </w:rPr>
      <w:t>/2016)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D43" w:rsidRDefault="003C0D43" w:rsidP="004276AD">
    <w:pPr>
      <w:pStyle w:val="Header"/>
    </w:pPr>
  </w:p>
  <w:p w:rsidR="003C0D43" w:rsidRPr="00333E54" w:rsidRDefault="003C0D43"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r w:rsidRPr="00333E54">
      <w:rPr>
        <w:szCs w:val="24"/>
      </w:rPr>
      <w:t xml:space="preserve">ЈН </w:t>
    </w:r>
    <w:r>
      <w:rPr>
        <w:szCs w:val="24"/>
      </w:rPr>
      <w:t>3000/0940/2016 (</w:t>
    </w:r>
    <w:r>
      <w:rPr>
        <w:szCs w:val="24"/>
        <w:lang w:val="sr-Latn-RS"/>
      </w:rPr>
      <w:t>1643</w:t>
    </w:r>
    <w:r w:rsidRPr="00D9785A">
      <w:rPr>
        <w:szCs w:val="24"/>
      </w:rPr>
      <w:t>/2016)</w:t>
    </w:r>
  </w:p>
  <w:p w:rsidR="003C0D43" w:rsidRPr="00210557" w:rsidRDefault="003C0D43" w:rsidP="00210557">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D43" w:rsidRDefault="003C0D43" w:rsidP="004276AD">
    <w:pPr>
      <w:pStyle w:val="Header"/>
      <w:rPr>
        <w:sz w:val="20"/>
      </w:rPr>
    </w:pPr>
  </w:p>
  <w:p w:rsidR="003C0D43" w:rsidRDefault="003C0D43" w:rsidP="00D67E5A">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w:t>
    </w:r>
  </w:p>
  <w:p w:rsidR="003C0D43" w:rsidRPr="00113B84" w:rsidRDefault="003C0D43" w:rsidP="00D67E5A">
    <w:pPr>
      <w:pStyle w:val="Header"/>
      <w:rPr>
        <w:szCs w:val="24"/>
      </w:rPr>
    </w:pPr>
    <w:r>
      <w:rPr>
        <w:szCs w:val="24"/>
      </w:rPr>
      <w:t>ЈН</w:t>
    </w:r>
    <w:r>
      <w:rPr>
        <w:b/>
        <w:szCs w:val="24"/>
      </w:rPr>
      <w:t xml:space="preserve"> </w:t>
    </w:r>
    <w:r>
      <w:rPr>
        <w:rFonts w:eastAsia="Arial Unicode MS"/>
      </w:rPr>
      <w:t>3000/</w:t>
    </w:r>
    <w:r>
      <w:rPr>
        <w:rFonts w:eastAsia="Arial Unicode MS"/>
        <w:lang w:val="sr-Cyrl-RS"/>
      </w:rPr>
      <w:t>0588</w:t>
    </w:r>
    <w:r>
      <w:rPr>
        <w:rFonts w:eastAsia="Arial Unicode MS"/>
      </w:rPr>
      <w:t>/2016 (</w:t>
    </w:r>
    <w:r>
      <w:rPr>
        <w:rFonts w:eastAsia="Arial Unicode MS"/>
        <w:lang w:val="sr-Cyrl-RS"/>
      </w:rPr>
      <w:t>1493</w:t>
    </w:r>
    <w:r>
      <w:rPr>
        <w:rFonts w:eastAsia="Arial Unicode MS"/>
      </w:rPr>
      <w:t>/2016)</w:t>
    </w:r>
  </w:p>
  <w:p w:rsidR="003C0D43" w:rsidRPr="004276AD" w:rsidRDefault="003C0D43" w:rsidP="00D67E5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D43" w:rsidRDefault="003C0D43" w:rsidP="004276AD">
    <w:pPr>
      <w:pStyle w:val="Header"/>
    </w:pPr>
  </w:p>
  <w:p w:rsidR="003C0D43" w:rsidRPr="00210557" w:rsidRDefault="003C0D43" w:rsidP="00137422">
    <w:pPr>
      <w:pStyle w:val="Heade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r>
      <w:rPr>
        <w:b/>
        <w:szCs w:val="24"/>
      </w:rPr>
      <w:t xml:space="preserve">    </w:t>
    </w:r>
    <w:r>
      <w:rPr>
        <w:szCs w:val="24"/>
      </w:rPr>
      <w:t>3000/1</w:t>
    </w:r>
    <w:r>
      <w:rPr>
        <w:szCs w:val="24"/>
        <w:lang w:val="sr-Cyrl-RS"/>
      </w:rPr>
      <w:t>853</w:t>
    </w:r>
    <w:r>
      <w:rPr>
        <w:szCs w:val="24"/>
      </w:rPr>
      <w:t>/2016 (</w:t>
    </w:r>
    <w:r>
      <w:rPr>
        <w:szCs w:val="24"/>
        <w:lang w:val="sr-Cyrl-RS"/>
      </w:rPr>
      <w:t>1177</w:t>
    </w:r>
    <w:r w:rsidRPr="00D9785A">
      <w:rPr>
        <w:szCs w:val="24"/>
      </w:rPr>
      <w:t>/2016)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1FEAE48"/>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3">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4">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5">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6">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7">
    <w:nsid w:val="00000007"/>
    <w:multiLevelType w:val="singleLevel"/>
    <w:tmpl w:val="00000007"/>
    <w:name w:val="WW8Num7"/>
    <w:lvl w:ilvl="0">
      <w:start w:val="1"/>
      <w:numFmt w:val="decimal"/>
      <w:lvlText w:val="%1."/>
      <w:lvlJc w:val="left"/>
      <w:pPr>
        <w:tabs>
          <w:tab w:val="num" w:pos="1080"/>
        </w:tabs>
      </w:pPr>
    </w:lvl>
  </w:abstractNum>
  <w:abstractNum w:abstractNumId="8">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9">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0">
    <w:nsid w:val="0000000A"/>
    <w:multiLevelType w:val="singleLevel"/>
    <w:tmpl w:val="0000000A"/>
    <w:name w:val="WW8Num10"/>
    <w:lvl w:ilvl="0">
      <w:start w:val="1"/>
      <w:numFmt w:val="upperRoman"/>
      <w:lvlText w:val="%1."/>
      <w:lvlJc w:val="right"/>
      <w:pPr>
        <w:tabs>
          <w:tab w:val="num" w:pos="720"/>
        </w:tabs>
      </w:pPr>
    </w:lvl>
  </w:abstractNum>
  <w:abstractNum w:abstractNumId="11">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2">
    <w:nsid w:val="0000000C"/>
    <w:multiLevelType w:val="singleLevel"/>
    <w:tmpl w:val="0000000C"/>
    <w:name w:val="WW8Num12"/>
    <w:lvl w:ilvl="0">
      <w:start w:val="1"/>
      <w:numFmt w:val="decimal"/>
      <w:lvlText w:val="%1"/>
      <w:lvlJc w:val="left"/>
      <w:pPr>
        <w:tabs>
          <w:tab w:val="num" w:pos="720"/>
        </w:tabs>
      </w:pPr>
    </w:lvl>
  </w:abstractNum>
  <w:abstractNum w:abstractNumId="13">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4">
    <w:nsid w:val="0000000E"/>
    <w:multiLevelType w:val="singleLevel"/>
    <w:tmpl w:val="0000000E"/>
    <w:name w:val="WW8Num14"/>
    <w:lvl w:ilvl="0">
      <w:start w:val="1"/>
      <w:numFmt w:val="decimal"/>
      <w:lvlText w:val="%1."/>
      <w:lvlJc w:val="left"/>
      <w:pPr>
        <w:tabs>
          <w:tab w:val="num" w:pos="720"/>
        </w:tabs>
      </w:pPr>
    </w:lvl>
  </w:abstractNum>
  <w:abstractNum w:abstractNumId="15">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6">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7">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8">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9">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1">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2">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3">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4">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5">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6">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7">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8">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9">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1">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2">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3">
    <w:nsid w:val="00000021"/>
    <w:multiLevelType w:val="singleLevel"/>
    <w:tmpl w:val="00000021"/>
    <w:name w:val="WW8Num33"/>
    <w:lvl w:ilvl="0">
      <w:start w:val="1"/>
      <w:numFmt w:val="decimal"/>
      <w:lvlText w:val="%1."/>
      <w:lvlJc w:val="left"/>
      <w:pPr>
        <w:tabs>
          <w:tab w:val="num" w:pos="720"/>
        </w:tabs>
      </w:pPr>
    </w:lvl>
  </w:abstractNum>
  <w:abstractNum w:abstractNumId="34">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5">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6">
    <w:nsid w:val="00000024"/>
    <w:multiLevelType w:val="singleLevel"/>
    <w:tmpl w:val="00000024"/>
    <w:name w:val="WW8Num36"/>
    <w:lvl w:ilvl="0">
      <w:start w:val="1"/>
      <w:numFmt w:val="decimal"/>
      <w:lvlText w:val="%1."/>
      <w:lvlJc w:val="left"/>
      <w:pPr>
        <w:tabs>
          <w:tab w:val="num" w:pos="1080"/>
        </w:tabs>
      </w:pPr>
    </w:lvl>
  </w:abstractNum>
  <w:abstractNum w:abstractNumId="37">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8">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9">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1">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2">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3">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4">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5">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6">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7">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9">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0">
    <w:nsid w:val="077D6C4B"/>
    <w:multiLevelType w:val="hybridMultilevel"/>
    <w:tmpl w:val="8E2EF548"/>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242272"/>
    <w:multiLevelType w:val="multilevel"/>
    <w:tmpl w:val="FC526F3A"/>
    <w:lvl w:ilvl="0">
      <w:start w:val="1"/>
      <w:numFmt w:val="decimal"/>
      <w:lvlText w:val="%1."/>
      <w:lvlJc w:val="left"/>
      <w:pPr>
        <w:tabs>
          <w:tab w:val="num" w:pos="720"/>
        </w:tabs>
        <w:ind w:left="720" w:hanging="360"/>
      </w:pPr>
    </w:lvl>
    <w:lvl w:ilvl="1">
      <w:start w:val="4"/>
      <w:numFmt w:val="bullet"/>
      <w:lvlText w:val="-"/>
      <w:lvlJc w:val="left"/>
      <w:pPr>
        <w:tabs>
          <w:tab w:val="num" w:pos="1440"/>
        </w:tabs>
        <w:ind w:left="1440" w:hanging="360"/>
      </w:pPr>
      <w:rPr>
        <w:rFonts w:ascii="ArialMT" w:eastAsia="Times New Roman" w:hAnsi="ArialMT" w:cs="ArialMT"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B874369"/>
    <w:multiLevelType w:val="hybridMultilevel"/>
    <w:tmpl w:val="25161674"/>
    <w:lvl w:ilvl="0" w:tplc="C16E1E94">
      <w:start w:val="1"/>
      <w:numFmt w:val="bullet"/>
      <w:lvlText w:val=""/>
      <w:lvlJc w:val="left"/>
      <w:pPr>
        <w:ind w:left="360" w:hanging="360"/>
      </w:pPr>
      <w:rPr>
        <w:rFonts w:ascii="Symbol" w:hAnsi="Symbol" w:hint="default"/>
        <w:color w:val="000000"/>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1D9816D5"/>
    <w:multiLevelType w:val="hybridMultilevel"/>
    <w:tmpl w:val="1654D736"/>
    <w:lvl w:ilvl="0" w:tplc="081A0011">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7AD58FA"/>
    <w:multiLevelType w:val="hybridMultilevel"/>
    <w:tmpl w:val="8C9CB72A"/>
    <w:lvl w:ilvl="0" w:tplc="241A000B">
      <w:start w:val="1"/>
      <w:numFmt w:val="bullet"/>
      <w:lvlText w:val=""/>
      <w:lvlJc w:val="left"/>
      <w:pPr>
        <w:ind w:left="927" w:hanging="360"/>
      </w:pPr>
      <w:rPr>
        <w:rFonts w:ascii="Wingdings" w:hAnsi="Wingdings" w:hint="default"/>
      </w:rPr>
    </w:lvl>
    <w:lvl w:ilvl="1" w:tplc="241A0003" w:tentative="1">
      <w:start w:val="1"/>
      <w:numFmt w:val="bullet"/>
      <w:lvlText w:val="o"/>
      <w:lvlJc w:val="left"/>
      <w:pPr>
        <w:ind w:left="1647" w:hanging="360"/>
      </w:pPr>
      <w:rPr>
        <w:rFonts w:ascii="Courier New" w:hAnsi="Courier New" w:cs="Courier New" w:hint="default"/>
      </w:rPr>
    </w:lvl>
    <w:lvl w:ilvl="2" w:tplc="241A0005" w:tentative="1">
      <w:start w:val="1"/>
      <w:numFmt w:val="bullet"/>
      <w:lvlText w:val=""/>
      <w:lvlJc w:val="left"/>
      <w:pPr>
        <w:ind w:left="2367" w:hanging="360"/>
      </w:pPr>
      <w:rPr>
        <w:rFonts w:ascii="Wingdings" w:hAnsi="Wingdings" w:hint="default"/>
      </w:rPr>
    </w:lvl>
    <w:lvl w:ilvl="3" w:tplc="241A0001" w:tentative="1">
      <w:start w:val="1"/>
      <w:numFmt w:val="bullet"/>
      <w:lvlText w:val=""/>
      <w:lvlJc w:val="left"/>
      <w:pPr>
        <w:ind w:left="3087" w:hanging="360"/>
      </w:pPr>
      <w:rPr>
        <w:rFonts w:ascii="Symbol" w:hAnsi="Symbol" w:hint="default"/>
      </w:rPr>
    </w:lvl>
    <w:lvl w:ilvl="4" w:tplc="241A0003" w:tentative="1">
      <w:start w:val="1"/>
      <w:numFmt w:val="bullet"/>
      <w:lvlText w:val="o"/>
      <w:lvlJc w:val="left"/>
      <w:pPr>
        <w:ind w:left="3807" w:hanging="360"/>
      </w:pPr>
      <w:rPr>
        <w:rFonts w:ascii="Courier New" w:hAnsi="Courier New" w:cs="Courier New" w:hint="default"/>
      </w:rPr>
    </w:lvl>
    <w:lvl w:ilvl="5" w:tplc="241A0005" w:tentative="1">
      <w:start w:val="1"/>
      <w:numFmt w:val="bullet"/>
      <w:lvlText w:val=""/>
      <w:lvlJc w:val="left"/>
      <w:pPr>
        <w:ind w:left="4527" w:hanging="360"/>
      </w:pPr>
      <w:rPr>
        <w:rFonts w:ascii="Wingdings" w:hAnsi="Wingdings" w:hint="default"/>
      </w:rPr>
    </w:lvl>
    <w:lvl w:ilvl="6" w:tplc="241A0001" w:tentative="1">
      <w:start w:val="1"/>
      <w:numFmt w:val="bullet"/>
      <w:lvlText w:val=""/>
      <w:lvlJc w:val="left"/>
      <w:pPr>
        <w:ind w:left="5247" w:hanging="360"/>
      </w:pPr>
      <w:rPr>
        <w:rFonts w:ascii="Symbol" w:hAnsi="Symbol" w:hint="default"/>
      </w:rPr>
    </w:lvl>
    <w:lvl w:ilvl="7" w:tplc="241A0003" w:tentative="1">
      <w:start w:val="1"/>
      <w:numFmt w:val="bullet"/>
      <w:lvlText w:val="o"/>
      <w:lvlJc w:val="left"/>
      <w:pPr>
        <w:ind w:left="5967" w:hanging="360"/>
      </w:pPr>
      <w:rPr>
        <w:rFonts w:ascii="Courier New" w:hAnsi="Courier New" w:cs="Courier New" w:hint="default"/>
      </w:rPr>
    </w:lvl>
    <w:lvl w:ilvl="8" w:tplc="241A0005" w:tentative="1">
      <w:start w:val="1"/>
      <w:numFmt w:val="bullet"/>
      <w:lvlText w:val=""/>
      <w:lvlJc w:val="left"/>
      <w:pPr>
        <w:ind w:left="6687" w:hanging="360"/>
      </w:pPr>
      <w:rPr>
        <w:rFonts w:ascii="Wingdings" w:hAnsi="Wingdings" w:hint="default"/>
      </w:rPr>
    </w:lvl>
  </w:abstractNum>
  <w:abstractNum w:abstractNumId="71">
    <w:nsid w:val="28DE7A78"/>
    <w:multiLevelType w:val="hybridMultilevel"/>
    <w:tmpl w:val="5080BD2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2">
    <w:nsid w:val="2DBF408A"/>
    <w:multiLevelType w:val="multilevel"/>
    <w:tmpl w:val="7A164384"/>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2DEC66D5"/>
    <w:multiLevelType w:val="hybridMultilevel"/>
    <w:tmpl w:val="41469776"/>
    <w:lvl w:ilvl="0" w:tplc="241A000F">
      <w:start w:val="6"/>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4">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44BB7D42"/>
    <w:multiLevelType w:val="multilevel"/>
    <w:tmpl w:val="26389B4A"/>
    <w:lvl w:ilvl="0">
      <w:start w:val="6"/>
      <w:numFmt w:val="decimal"/>
      <w:lvlText w:val="%1"/>
      <w:lvlJc w:val="left"/>
      <w:pPr>
        <w:ind w:left="360" w:hanging="360"/>
      </w:pPr>
      <w:rPr>
        <w:rFonts w:hint="default"/>
      </w:rPr>
    </w:lvl>
    <w:lvl w:ilvl="1">
      <w:start w:val="4"/>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6487409"/>
    <w:multiLevelType w:val="hybridMultilevel"/>
    <w:tmpl w:val="75A0192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1">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2">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nsid w:val="49C55FF4"/>
    <w:multiLevelType w:val="hybridMultilevel"/>
    <w:tmpl w:val="76AE5660"/>
    <w:lvl w:ilvl="0" w:tplc="187C9F68">
      <w:start w:val="1"/>
      <w:numFmt w:val="decimal"/>
      <w:lvlText w:val="%1."/>
      <w:lvlJc w:val="left"/>
      <w:pPr>
        <w:tabs>
          <w:tab w:val="num" w:pos="644"/>
        </w:tabs>
        <w:ind w:left="644" w:hanging="360"/>
      </w:pPr>
      <w:rPr>
        <w:rFonts w:hint="default"/>
        <w:b/>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8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9">
    <w:nsid w:val="5E635798"/>
    <w:multiLevelType w:val="hybridMultilevel"/>
    <w:tmpl w:val="DD82805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F6C793B"/>
    <w:multiLevelType w:val="hybridMultilevel"/>
    <w:tmpl w:val="BE041BE8"/>
    <w:lvl w:ilvl="0" w:tplc="A342BF3C">
      <w:start w:val="1"/>
      <w:numFmt w:val="bullet"/>
      <w:pStyle w:val="KDNabrajanje"/>
      <w:lvlText w:val=""/>
      <w:lvlJc w:val="left"/>
      <w:pPr>
        <w:tabs>
          <w:tab w:val="num" w:pos="6031"/>
        </w:tabs>
        <w:ind w:left="6031"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nsid w:val="7AE3182D"/>
    <w:multiLevelType w:val="hybridMultilevel"/>
    <w:tmpl w:val="6AC22D7E"/>
    <w:lvl w:ilvl="0" w:tplc="A3C64B6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1">
    <w:nsid w:val="7C687C26"/>
    <w:multiLevelType w:val="hybridMultilevel"/>
    <w:tmpl w:val="66EE36DC"/>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95"/>
  </w:num>
  <w:num w:numId="2">
    <w:abstractNumId w:val="67"/>
  </w:num>
  <w:num w:numId="3">
    <w:abstractNumId w:val="91"/>
  </w:num>
  <w:num w:numId="4">
    <w:abstractNumId w:val="58"/>
  </w:num>
  <w:num w:numId="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5"/>
  </w:num>
  <w:num w:numId="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0"/>
  </w:num>
  <w:num w:numId="9">
    <w:abstractNumId w:val="77"/>
  </w:num>
  <w:num w:numId="10">
    <w:abstractNumId w:val="69"/>
  </w:num>
  <w:num w:numId="11">
    <w:abstractNumId w:val="62"/>
  </w:num>
  <w:num w:numId="12">
    <w:abstractNumId w:val="59"/>
  </w:num>
  <w:num w:numId="13">
    <w:abstractNumId w:val="72"/>
  </w:num>
  <w:num w:numId="14">
    <w:abstractNumId w:val="66"/>
  </w:num>
  <w:num w:numId="15">
    <w:abstractNumId w:val="92"/>
  </w:num>
  <w:num w:numId="16">
    <w:abstractNumId w:val="85"/>
  </w:num>
  <w:num w:numId="17">
    <w:abstractNumId w:val="0"/>
  </w:num>
  <w:num w:numId="18">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1"/>
  </w:num>
  <w:num w:numId="23">
    <w:abstractNumId w:val="9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0"/>
  </w:num>
  <w:num w:numId="25">
    <w:abstractNumId w:val="78"/>
  </w:num>
  <w:num w:numId="26">
    <w:abstractNumId w:val="65"/>
  </w:num>
  <w:num w:numId="2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4"/>
  </w:num>
  <w:num w:numId="3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3"/>
  </w:num>
  <w:num w:numId="33">
    <w:abstractNumId w:val="89"/>
  </w:num>
  <w:num w:numId="34">
    <w:abstractNumId w:val="50"/>
  </w:num>
  <w:num w:numId="35">
    <w:abstractNumId w:val="71"/>
  </w:num>
  <w:num w:numId="36">
    <w:abstractNumId w:val="73"/>
  </w:num>
  <w:num w:numId="37">
    <w:abstractNumId w:val="51"/>
  </w:num>
  <w:num w:numId="3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3"/>
  </w:num>
  <w:num w:numId="40">
    <w:abstractNumId w:val="52"/>
  </w:num>
  <w:num w:numId="41">
    <w:abstractNumId w:val="70"/>
  </w:num>
  <w:num w:numId="42">
    <w:abstractNumId w:val="68"/>
  </w:num>
  <w:num w:numId="43">
    <w:abstractNumId w:val="8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5AF"/>
    <w:rsid w:val="0000063E"/>
    <w:rsid w:val="000006F6"/>
    <w:rsid w:val="00000822"/>
    <w:rsid w:val="0000099A"/>
    <w:rsid w:val="00001095"/>
    <w:rsid w:val="00001713"/>
    <w:rsid w:val="00001727"/>
    <w:rsid w:val="000020FD"/>
    <w:rsid w:val="000024F4"/>
    <w:rsid w:val="00002690"/>
    <w:rsid w:val="00003023"/>
    <w:rsid w:val="000035F7"/>
    <w:rsid w:val="000042FE"/>
    <w:rsid w:val="00004475"/>
    <w:rsid w:val="0000496D"/>
    <w:rsid w:val="0000538C"/>
    <w:rsid w:val="00005800"/>
    <w:rsid w:val="00005C53"/>
    <w:rsid w:val="00005D85"/>
    <w:rsid w:val="00005ECE"/>
    <w:rsid w:val="00006E35"/>
    <w:rsid w:val="000071E7"/>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01C"/>
    <w:rsid w:val="0001466B"/>
    <w:rsid w:val="00014750"/>
    <w:rsid w:val="00014F46"/>
    <w:rsid w:val="00015894"/>
    <w:rsid w:val="00015D88"/>
    <w:rsid w:val="00015E2F"/>
    <w:rsid w:val="00015E7C"/>
    <w:rsid w:val="000167FC"/>
    <w:rsid w:val="000170DE"/>
    <w:rsid w:val="00017C93"/>
    <w:rsid w:val="00017F00"/>
    <w:rsid w:val="000203EF"/>
    <w:rsid w:val="000204C6"/>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0D6"/>
    <w:rsid w:val="00023308"/>
    <w:rsid w:val="0002357D"/>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086"/>
    <w:rsid w:val="000303E2"/>
    <w:rsid w:val="00030591"/>
    <w:rsid w:val="00030B9D"/>
    <w:rsid w:val="0003103E"/>
    <w:rsid w:val="0003169E"/>
    <w:rsid w:val="000317BA"/>
    <w:rsid w:val="00031E71"/>
    <w:rsid w:val="00032272"/>
    <w:rsid w:val="00032B7E"/>
    <w:rsid w:val="00032C65"/>
    <w:rsid w:val="0003302D"/>
    <w:rsid w:val="00033D74"/>
    <w:rsid w:val="00034535"/>
    <w:rsid w:val="00034580"/>
    <w:rsid w:val="0003493C"/>
    <w:rsid w:val="00034E4F"/>
    <w:rsid w:val="00034FFF"/>
    <w:rsid w:val="00035379"/>
    <w:rsid w:val="0003588D"/>
    <w:rsid w:val="000359EE"/>
    <w:rsid w:val="00035C04"/>
    <w:rsid w:val="00036222"/>
    <w:rsid w:val="000364AD"/>
    <w:rsid w:val="000365C7"/>
    <w:rsid w:val="00036776"/>
    <w:rsid w:val="00036BDD"/>
    <w:rsid w:val="00036F9B"/>
    <w:rsid w:val="0003771A"/>
    <w:rsid w:val="000377E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B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CB8"/>
    <w:rsid w:val="00052DCF"/>
    <w:rsid w:val="00052F72"/>
    <w:rsid w:val="0005316D"/>
    <w:rsid w:val="000532AB"/>
    <w:rsid w:val="000533E6"/>
    <w:rsid w:val="00053796"/>
    <w:rsid w:val="00053D87"/>
    <w:rsid w:val="00053E33"/>
    <w:rsid w:val="00055239"/>
    <w:rsid w:val="000554F7"/>
    <w:rsid w:val="000556DA"/>
    <w:rsid w:val="00055834"/>
    <w:rsid w:val="00056C77"/>
    <w:rsid w:val="00057092"/>
    <w:rsid w:val="000577BC"/>
    <w:rsid w:val="00057E3F"/>
    <w:rsid w:val="00057F61"/>
    <w:rsid w:val="0006051E"/>
    <w:rsid w:val="000609A8"/>
    <w:rsid w:val="00060DAC"/>
    <w:rsid w:val="0006139C"/>
    <w:rsid w:val="000613C3"/>
    <w:rsid w:val="00061507"/>
    <w:rsid w:val="000615FC"/>
    <w:rsid w:val="000616A5"/>
    <w:rsid w:val="000616FA"/>
    <w:rsid w:val="00061902"/>
    <w:rsid w:val="00061F18"/>
    <w:rsid w:val="00062080"/>
    <w:rsid w:val="0006233D"/>
    <w:rsid w:val="00062432"/>
    <w:rsid w:val="0006264F"/>
    <w:rsid w:val="000628D0"/>
    <w:rsid w:val="00062C44"/>
    <w:rsid w:val="00062E62"/>
    <w:rsid w:val="00062FA8"/>
    <w:rsid w:val="0006395F"/>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67DF5"/>
    <w:rsid w:val="00070234"/>
    <w:rsid w:val="00070240"/>
    <w:rsid w:val="000706CF"/>
    <w:rsid w:val="000706E1"/>
    <w:rsid w:val="00071018"/>
    <w:rsid w:val="00071074"/>
    <w:rsid w:val="000711DD"/>
    <w:rsid w:val="000718B1"/>
    <w:rsid w:val="000726B5"/>
    <w:rsid w:val="00072ABE"/>
    <w:rsid w:val="00072F86"/>
    <w:rsid w:val="00073409"/>
    <w:rsid w:val="00073D60"/>
    <w:rsid w:val="00073EC5"/>
    <w:rsid w:val="0007456F"/>
    <w:rsid w:val="000746B2"/>
    <w:rsid w:val="000754B9"/>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648"/>
    <w:rsid w:val="00090A5C"/>
    <w:rsid w:val="00090DF6"/>
    <w:rsid w:val="000912C2"/>
    <w:rsid w:val="00091388"/>
    <w:rsid w:val="000917DD"/>
    <w:rsid w:val="00091BB0"/>
    <w:rsid w:val="0009245D"/>
    <w:rsid w:val="0009251A"/>
    <w:rsid w:val="000927C9"/>
    <w:rsid w:val="00092A5F"/>
    <w:rsid w:val="0009315D"/>
    <w:rsid w:val="00093300"/>
    <w:rsid w:val="000934CF"/>
    <w:rsid w:val="00093AA8"/>
    <w:rsid w:val="0009423C"/>
    <w:rsid w:val="0009435A"/>
    <w:rsid w:val="00094481"/>
    <w:rsid w:val="000949B0"/>
    <w:rsid w:val="00094B62"/>
    <w:rsid w:val="00094C1B"/>
    <w:rsid w:val="00094E6C"/>
    <w:rsid w:val="00095407"/>
    <w:rsid w:val="00095531"/>
    <w:rsid w:val="00095668"/>
    <w:rsid w:val="0009572C"/>
    <w:rsid w:val="000958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A92"/>
    <w:rsid w:val="000A6F54"/>
    <w:rsid w:val="000A6FB8"/>
    <w:rsid w:val="000A70B6"/>
    <w:rsid w:val="000A70B7"/>
    <w:rsid w:val="000A71FF"/>
    <w:rsid w:val="000A7203"/>
    <w:rsid w:val="000A760B"/>
    <w:rsid w:val="000A7725"/>
    <w:rsid w:val="000A7A41"/>
    <w:rsid w:val="000A7CFA"/>
    <w:rsid w:val="000B0206"/>
    <w:rsid w:val="000B02D2"/>
    <w:rsid w:val="000B057D"/>
    <w:rsid w:val="000B0BB9"/>
    <w:rsid w:val="000B0E5B"/>
    <w:rsid w:val="000B105E"/>
    <w:rsid w:val="000B13F7"/>
    <w:rsid w:val="000B18FA"/>
    <w:rsid w:val="000B1C19"/>
    <w:rsid w:val="000B1C47"/>
    <w:rsid w:val="000B1CF8"/>
    <w:rsid w:val="000B1DA4"/>
    <w:rsid w:val="000B1F37"/>
    <w:rsid w:val="000B1FA7"/>
    <w:rsid w:val="000B217E"/>
    <w:rsid w:val="000B225C"/>
    <w:rsid w:val="000B3387"/>
    <w:rsid w:val="000B420C"/>
    <w:rsid w:val="000B4512"/>
    <w:rsid w:val="000B4588"/>
    <w:rsid w:val="000B45FD"/>
    <w:rsid w:val="000B47D8"/>
    <w:rsid w:val="000B4842"/>
    <w:rsid w:val="000B4859"/>
    <w:rsid w:val="000B486E"/>
    <w:rsid w:val="000B48E3"/>
    <w:rsid w:val="000B4905"/>
    <w:rsid w:val="000B4CCC"/>
    <w:rsid w:val="000B4D6F"/>
    <w:rsid w:val="000B58E8"/>
    <w:rsid w:val="000B59E2"/>
    <w:rsid w:val="000B59EB"/>
    <w:rsid w:val="000B5F30"/>
    <w:rsid w:val="000B67DA"/>
    <w:rsid w:val="000B6C6F"/>
    <w:rsid w:val="000B6E4A"/>
    <w:rsid w:val="000B6ED1"/>
    <w:rsid w:val="000B711D"/>
    <w:rsid w:val="000B722D"/>
    <w:rsid w:val="000B7943"/>
    <w:rsid w:val="000B7A06"/>
    <w:rsid w:val="000C0476"/>
    <w:rsid w:val="000C0611"/>
    <w:rsid w:val="000C0DF3"/>
    <w:rsid w:val="000C0EF1"/>
    <w:rsid w:val="000C11FE"/>
    <w:rsid w:val="000C13F9"/>
    <w:rsid w:val="000C1516"/>
    <w:rsid w:val="000C1A46"/>
    <w:rsid w:val="000C2283"/>
    <w:rsid w:val="000C24C5"/>
    <w:rsid w:val="000C259B"/>
    <w:rsid w:val="000C28FA"/>
    <w:rsid w:val="000C2D52"/>
    <w:rsid w:val="000C3167"/>
    <w:rsid w:val="000C3B2D"/>
    <w:rsid w:val="000C3B49"/>
    <w:rsid w:val="000C3B64"/>
    <w:rsid w:val="000C4021"/>
    <w:rsid w:val="000C50A0"/>
    <w:rsid w:val="000C52FC"/>
    <w:rsid w:val="000C5468"/>
    <w:rsid w:val="000C547B"/>
    <w:rsid w:val="000C562B"/>
    <w:rsid w:val="000C5731"/>
    <w:rsid w:val="000C5D43"/>
    <w:rsid w:val="000C6789"/>
    <w:rsid w:val="000C67B2"/>
    <w:rsid w:val="000C7024"/>
    <w:rsid w:val="000C730C"/>
    <w:rsid w:val="000C7B91"/>
    <w:rsid w:val="000C7BB7"/>
    <w:rsid w:val="000D003F"/>
    <w:rsid w:val="000D02E0"/>
    <w:rsid w:val="000D0BFB"/>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7DB"/>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277"/>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91C"/>
    <w:rsid w:val="000F1D3E"/>
    <w:rsid w:val="000F1D75"/>
    <w:rsid w:val="000F1F11"/>
    <w:rsid w:val="000F298E"/>
    <w:rsid w:val="000F2A7A"/>
    <w:rsid w:val="000F2D1D"/>
    <w:rsid w:val="000F30CB"/>
    <w:rsid w:val="000F3138"/>
    <w:rsid w:val="000F33C3"/>
    <w:rsid w:val="000F364F"/>
    <w:rsid w:val="000F36A0"/>
    <w:rsid w:val="000F4109"/>
    <w:rsid w:val="000F4348"/>
    <w:rsid w:val="000F458B"/>
    <w:rsid w:val="000F4610"/>
    <w:rsid w:val="000F48FD"/>
    <w:rsid w:val="000F5222"/>
    <w:rsid w:val="000F53AA"/>
    <w:rsid w:val="000F57ED"/>
    <w:rsid w:val="000F59DB"/>
    <w:rsid w:val="000F6133"/>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B6A"/>
    <w:rsid w:val="00102F65"/>
    <w:rsid w:val="001035B7"/>
    <w:rsid w:val="00103735"/>
    <w:rsid w:val="00103CC9"/>
    <w:rsid w:val="00103DD9"/>
    <w:rsid w:val="00103E5D"/>
    <w:rsid w:val="00103F71"/>
    <w:rsid w:val="001040F2"/>
    <w:rsid w:val="001047F0"/>
    <w:rsid w:val="00104B87"/>
    <w:rsid w:val="00104FAA"/>
    <w:rsid w:val="00105121"/>
    <w:rsid w:val="001054E1"/>
    <w:rsid w:val="001056CC"/>
    <w:rsid w:val="0010570A"/>
    <w:rsid w:val="00105A35"/>
    <w:rsid w:val="001066B6"/>
    <w:rsid w:val="0010671F"/>
    <w:rsid w:val="0010683B"/>
    <w:rsid w:val="00107098"/>
    <w:rsid w:val="001070C7"/>
    <w:rsid w:val="0010773D"/>
    <w:rsid w:val="00107774"/>
    <w:rsid w:val="00107817"/>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B2E"/>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718"/>
    <w:rsid w:val="00123BC5"/>
    <w:rsid w:val="001243C5"/>
    <w:rsid w:val="001252A3"/>
    <w:rsid w:val="0012591A"/>
    <w:rsid w:val="0012595E"/>
    <w:rsid w:val="001259A0"/>
    <w:rsid w:val="0012670D"/>
    <w:rsid w:val="0012672D"/>
    <w:rsid w:val="001268D2"/>
    <w:rsid w:val="00126981"/>
    <w:rsid w:val="00126D35"/>
    <w:rsid w:val="00126E58"/>
    <w:rsid w:val="00127101"/>
    <w:rsid w:val="00127295"/>
    <w:rsid w:val="00127BB9"/>
    <w:rsid w:val="00127FB9"/>
    <w:rsid w:val="001301EA"/>
    <w:rsid w:val="0013047A"/>
    <w:rsid w:val="00130595"/>
    <w:rsid w:val="00130633"/>
    <w:rsid w:val="00130A88"/>
    <w:rsid w:val="00130FD9"/>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15"/>
    <w:rsid w:val="00133DB1"/>
    <w:rsid w:val="00133FA4"/>
    <w:rsid w:val="00134400"/>
    <w:rsid w:val="00134A61"/>
    <w:rsid w:val="00134C14"/>
    <w:rsid w:val="00134D46"/>
    <w:rsid w:val="001350CE"/>
    <w:rsid w:val="0013517D"/>
    <w:rsid w:val="001352E0"/>
    <w:rsid w:val="001353CD"/>
    <w:rsid w:val="001353DA"/>
    <w:rsid w:val="0013566D"/>
    <w:rsid w:val="0013579A"/>
    <w:rsid w:val="001364AE"/>
    <w:rsid w:val="001364B9"/>
    <w:rsid w:val="00136ED7"/>
    <w:rsid w:val="001370C5"/>
    <w:rsid w:val="00137422"/>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0E7"/>
    <w:rsid w:val="00145502"/>
    <w:rsid w:val="001455A4"/>
    <w:rsid w:val="001458BF"/>
    <w:rsid w:val="001460FE"/>
    <w:rsid w:val="00146266"/>
    <w:rsid w:val="001463A3"/>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03D"/>
    <w:rsid w:val="001553E5"/>
    <w:rsid w:val="00155607"/>
    <w:rsid w:val="001558D3"/>
    <w:rsid w:val="00155A46"/>
    <w:rsid w:val="001560FE"/>
    <w:rsid w:val="001563C0"/>
    <w:rsid w:val="00156578"/>
    <w:rsid w:val="001566C8"/>
    <w:rsid w:val="001567D2"/>
    <w:rsid w:val="00156876"/>
    <w:rsid w:val="0015754B"/>
    <w:rsid w:val="00157A0A"/>
    <w:rsid w:val="00157E0D"/>
    <w:rsid w:val="0016015F"/>
    <w:rsid w:val="0016027D"/>
    <w:rsid w:val="001603BC"/>
    <w:rsid w:val="001606AA"/>
    <w:rsid w:val="00160BF4"/>
    <w:rsid w:val="001612D9"/>
    <w:rsid w:val="00161309"/>
    <w:rsid w:val="0016196A"/>
    <w:rsid w:val="00161BE6"/>
    <w:rsid w:val="001620BD"/>
    <w:rsid w:val="00162A6D"/>
    <w:rsid w:val="00162B82"/>
    <w:rsid w:val="00162C5E"/>
    <w:rsid w:val="001639C5"/>
    <w:rsid w:val="00164411"/>
    <w:rsid w:val="00164470"/>
    <w:rsid w:val="001644F1"/>
    <w:rsid w:val="001648B2"/>
    <w:rsid w:val="00164BA7"/>
    <w:rsid w:val="001651DE"/>
    <w:rsid w:val="00165568"/>
    <w:rsid w:val="0016626F"/>
    <w:rsid w:val="00166649"/>
    <w:rsid w:val="00166795"/>
    <w:rsid w:val="00166895"/>
    <w:rsid w:val="00166B2E"/>
    <w:rsid w:val="001671CA"/>
    <w:rsid w:val="00167255"/>
    <w:rsid w:val="001676E7"/>
    <w:rsid w:val="00167882"/>
    <w:rsid w:val="001703C6"/>
    <w:rsid w:val="0017050C"/>
    <w:rsid w:val="001707F9"/>
    <w:rsid w:val="0017081A"/>
    <w:rsid w:val="00170832"/>
    <w:rsid w:val="00170897"/>
    <w:rsid w:val="00170A0C"/>
    <w:rsid w:val="00170AA3"/>
    <w:rsid w:val="00170B21"/>
    <w:rsid w:val="00170BE8"/>
    <w:rsid w:val="00170CE4"/>
    <w:rsid w:val="00171604"/>
    <w:rsid w:val="00171CFA"/>
    <w:rsid w:val="00172BF2"/>
    <w:rsid w:val="00172DB6"/>
    <w:rsid w:val="001732B3"/>
    <w:rsid w:val="001732B9"/>
    <w:rsid w:val="00173465"/>
    <w:rsid w:val="00173565"/>
    <w:rsid w:val="00173612"/>
    <w:rsid w:val="00173637"/>
    <w:rsid w:val="00173CD8"/>
    <w:rsid w:val="00173D1D"/>
    <w:rsid w:val="00173DCE"/>
    <w:rsid w:val="001743E1"/>
    <w:rsid w:val="001744CC"/>
    <w:rsid w:val="001748A0"/>
    <w:rsid w:val="00174F50"/>
    <w:rsid w:val="0017562D"/>
    <w:rsid w:val="00175774"/>
    <w:rsid w:val="0017585E"/>
    <w:rsid w:val="00175BA0"/>
    <w:rsid w:val="00175C8C"/>
    <w:rsid w:val="001760E9"/>
    <w:rsid w:val="0017669B"/>
    <w:rsid w:val="00176914"/>
    <w:rsid w:val="00176AD9"/>
    <w:rsid w:val="00176E06"/>
    <w:rsid w:val="00176FF7"/>
    <w:rsid w:val="0017727A"/>
    <w:rsid w:val="00177669"/>
    <w:rsid w:val="00177A9A"/>
    <w:rsid w:val="00177CD2"/>
    <w:rsid w:val="00177EBF"/>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11A"/>
    <w:rsid w:val="00184258"/>
    <w:rsid w:val="00184439"/>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06B"/>
    <w:rsid w:val="00191706"/>
    <w:rsid w:val="001917F1"/>
    <w:rsid w:val="00191978"/>
    <w:rsid w:val="00191A6C"/>
    <w:rsid w:val="00191AA9"/>
    <w:rsid w:val="00191B87"/>
    <w:rsid w:val="00191DBB"/>
    <w:rsid w:val="0019214D"/>
    <w:rsid w:val="00192224"/>
    <w:rsid w:val="00192230"/>
    <w:rsid w:val="00192727"/>
    <w:rsid w:val="00192B46"/>
    <w:rsid w:val="00192E7A"/>
    <w:rsid w:val="001930F3"/>
    <w:rsid w:val="0019387A"/>
    <w:rsid w:val="00193ACF"/>
    <w:rsid w:val="00193C15"/>
    <w:rsid w:val="0019425A"/>
    <w:rsid w:val="001945D3"/>
    <w:rsid w:val="001945FA"/>
    <w:rsid w:val="00194716"/>
    <w:rsid w:val="001948C6"/>
    <w:rsid w:val="001948F8"/>
    <w:rsid w:val="00194903"/>
    <w:rsid w:val="00194C7D"/>
    <w:rsid w:val="001959B0"/>
    <w:rsid w:val="001959D0"/>
    <w:rsid w:val="00196151"/>
    <w:rsid w:val="00196726"/>
    <w:rsid w:val="00196727"/>
    <w:rsid w:val="00196D47"/>
    <w:rsid w:val="00197578"/>
    <w:rsid w:val="0019781E"/>
    <w:rsid w:val="001979B1"/>
    <w:rsid w:val="001979BA"/>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A84"/>
    <w:rsid w:val="001A5F0F"/>
    <w:rsid w:val="001A6457"/>
    <w:rsid w:val="001A659D"/>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26E"/>
    <w:rsid w:val="001B45BF"/>
    <w:rsid w:val="001B4731"/>
    <w:rsid w:val="001B4A87"/>
    <w:rsid w:val="001B4A9C"/>
    <w:rsid w:val="001B60A2"/>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03B"/>
    <w:rsid w:val="001C416A"/>
    <w:rsid w:val="001C45CF"/>
    <w:rsid w:val="001C473C"/>
    <w:rsid w:val="001C4AC7"/>
    <w:rsid w:val="001C4B47"/>
    <w:rsid w:val="001C5192"/>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C7C22"/>
    <w:rsid w:val="001D04CF"/>
    <w:rsid w:val="001D09B2"/>
    <w:rsid w:val="001D1027"/>
    <w:rsid w:val="001D1307"/>
    <w:rsid w:val="001D1509"/>
    <w:rsid w:val="001D1EB2"/>
    <w:rsid w:val="001D307C"/>
    <w:rsid w:val="001D32F5"/>
    <w:rsid w:val="001D3C3D"/>
    <w:rsid w:val="001D3C84"/>
    <w:rsid w:val="001D3DBD"/>
    <w:rsid w:val="001D4246"/>
    <w:rsid w:val="001D4DC7"/>
    <w:rsid w:val="001D4E60"/>
    <w:rsid w:val="001D5159"/>
    <w:rsid w:val="001D5233"/>
    <w:rsid w:val="001D5473"/>
    <w:rsid w:val="001D5729"/>
    <w:rsid w:val="001D61A1"/>
    <w:rsid w:val="001D61A2"/>
    <w:rsid w:val="001D66F4"/>
    <w:rsid w:val="001D6C0F"/>
    <w:rsid w:val="001D6FC6"/>
    <w:rsid w:val="001D7032"/>
    <w:rsid w:val="001D73FC"/>
    <w:rsid w:val="001D744E"/>
    <w:rsid w:val="001D752F"/>
    <w:rsid w:val="001D770B"/>
    <w:rsid w:val="001D7B4D"/>
    <w:rsid w:val="001E0154"/>
    <w:rsid w:val="001E0260"/>
    <w:rsid w:val="001E06AD"/>
    <w:rsid w:val="001E12BC"/>
    <w:rsid w:val="001E1402"/>
    <w:rsid w:val="001E1691"/>
    <w:rsid w:val="001E197A"/>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18C"/>
    <w:rsid w:val="001E6997"/>
    <w:rsid w:val="001E6C8B"/>
    <w:rsid w:val="001E6DC5"/>
    <w:rsid w:val="001E6E32"/>
    <w:rsid w:val="001E70CB"/>
    <w:rsid w:val="001E77A5"/>
    <w:rsid w:val="001E7E62"/>
    <w:rsid w:val="001F05D3"/>
    <w:rsid w:val="001F10C6"/>
    <w:rsid w:val="001F12E8"/>
    <w:rsid w:val="001F17A8"/>
    <w:rsid w:val="001F1802"/>
    <w:rsid w:val="001F18F4"/>
    <w:rsid w:val="001F282D"/>
    <w:rsid w:val="001F2AC6"/>
    <w:rsid w:val="001F2BE5"/>
    <w:rsid w:val="001F2E75"/>
    <w:rsid w:val="001F31C3"/>
    <w:rsid w:val="001F322B"/>
    <w:rsid w:val="001F3DA5"/>
    <w:rsid w:val="001F3DCE"/>
    <w:rsid w:val="001F43E0"/>
    <w:rsid w:val="001F4CCE"/>
    <w:rsid w:val="001F4DBE"/>
    <w:rsid w:val="001F4EE1"/>
    <w:rsid w:val="001F5035"/>
    <w:rsid w:val="001F5123"/>
    <w:rsid w:val="001F525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6B4E"/>
    <w:rsid w:val="00207151"/>
    <w:rsid w:val="0020735B"/>
    <w:rsid w:val="00207368"/>
    <w:rsid w:val="00207423"/>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3B1"/>
    <w:rsid w:val="00214A3B"/>
    <w:rsid w:val="0021522E"/>
    <w:rsid w:val="002153B4"/>
    <w:rsid w:val="0021543C"/>
    <w:rsid w:val="00215AB4"/>
    <w:rsid w:val="00215D0A"/>
    <w:rsid w:val="00215E1D"/>
    <w:rsid w:val="0021628F"/>
    <w:rsid w:val="002163D0"/>
    <w:rsid w:val="002164E6"/>
    <w:rsid w:val="002165CA"/>
    <w:rsid w:val="0021666D"/>
    <w:rsid w:val="0021672E"/>
    <w:rsid w:val="00216A6F"/>
    <w:rsid w:val="00217691"/>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0A9"/>
    <w:rsid w:val="0022742B"/>
    <w:rsid w:val="002275E8"/>
    <w:rsid w:val="00227901"/>
    <w:rsid w:val="00227CD0"/>
    <w:rsid w:val="0023000F"/>
    <w:rsid w:val="00230DAD"/>
    <w:rsid w:val="00230DC9"/>
    <w:rsid w:val="00231033"/>
    <w:rsid w:val="0023236E"/>
    <w:rsid w:val="00232552"/>
    <w:rsid w:val="00232912"/>
    <w:rsid w:val="00232AB4"/>
    <w:rsid w:val="00232BD9"/>
    <w:rsid w:val="00232E13"/>
    <w:rsid w:val="00233121"/>
    <w:rsid w:val="00233412"/>
    <w:rsid w:val="00233981"/>
    <w:rsid w:val="00233B0E"/>
    <w:rsid w:val="002340B9"/>
    <w:rsid w:val="00234135"/>
    <w:rsid w:val="00234AFE"/>
    <w:rsid w:val="002352D8"/>
    <w:rsid w:val="002355DE"/>
    <w:rsid w:val="0023562B"/>
    <w:rsid w:val="00235837"/>
    <w:rsid w:val="0023587D"/>
    <w:rsid w:val="00236565"/>
    <w:rsid w:val="0023668D"/>
    <w:rsid w:val="00236692"/>
    <w:rsid w:val="00236BCF"/>
    <w:rsid w:val="00237670"/>
    <w:rsid w:val="00237936"/>
    <w:rsid w:val="00237DF9"/>
    <w:rsid w:val="00237FB2"/>
    <w:rsid w:val="00240344"/>
    <w:rsid w:val="00240961"/>
    <w:rsid w:val="00240B93"/>
    <w:rsid w:val="0024114E"/>
    <w:rsid w:val="002412A5"/>
    <w:rsid w:val="00241771"/>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697A"/>
    <w:rsid w:val="0024726B"/>
    <w:rsid w:val="0024794C"/>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6EB"/>
    <w:rsid w:val="00261778"/>
    <w:rsid w:val="00261C1E"/>
    <w:rsid w:val="00262569"/>
    <w:rsid w:val="00262725"/>
    <w:rsid w:val="0026277D"/>
    <w:rsid w:val="002627C8"/>
    <w:rsid w:val="00262825"/>
    <w:rsid w:val="0026340F"/>
    <w:rsid w:val="00263E4B"/>
    <w:rsid w:val="00263EA9"/>
    <w:rsid w:val="00263F7F"/>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3F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89B"/>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0A8"/>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4A7"/>
    <w:rsid w:val="002A0A12"/>
    <w:rsid w:val="002A0B81"/>
    <w:rsid w:val="002A0FAA"/>
    <w:rsid w:val="002A1887"/>
    <w:rsid w:val="002A2011"/>
    <w:rsid w:val="002A2488"/>
    <w:rsid w:val="002A28C9"/>
    <w:rsid w:val="002A2DD0"/>
    <w:rsid w:val="002A2EAD"/>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65D"/>
    <w:rsid w:val="002B1A1C"/>
    <w:rsid w:val="002B1BC2"/>
    <w:rsid w:val="002B1FEC"/>
    <w:rsid w:val="002B2034"/>
    <w:rsid w:val="002B2134"/>
    <w:rsid w:val="002B21E0"/>
    <w:rsid w:val="002B244F"/>
    <w:rsid w:val="002B27A8"/>
    <w:rsid w:val="002B2CE2"/>
    <w:rsid w:val="002B2F74"/>
    <w:rsid w:val="002B31E5"/>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0EFF"/>
    <w:rsid w:val="002C17DD"/>
    <w:rsid w:val="002C1EE8"/>
    <w:rsid w:val="002C247D"/>
    <w:rsid w:val="002C2733"/>
    <w:rsid w:val="002C2AC1"/>
    <w:rsid w:val="002C2AF6"/>
    <w:rsid w:val="002C3141"/>
    <w:rsid w:val="002C3274"/>
    <w:rsid w:val="002C3283"/>
    <w:rsid w:val="002C342F"/>
    <w:rsid w:val="002C34EE"/>
    <w:rsid w:val="002C3543"/>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7444"/>
    <w:rsid w:val="002D74A1"/>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265"/>
    <w:rsid w:val="002E2374"/>
    <w:rsid w:val="002E2F11"/>
    <w:rsid w:val="002E40BF"/>
    <w:rsid w:val="002E4258"/>
    <w:rsid w:val="002E5445"/>
    <w:rsid w:val="002E59D5"/>
    <w:rsid w:val="002E5D60"/>
    <w:rsid w:val="002E62CE"/>
    <w:rsid w:val="002E6567"/>
    <w:rsid w:val="002E6587"/>
    <w:rsid w:val="002E69ED"/>
    <w:rsid w:val="002E6CD1"/>
    <w:rsid w:val="002E6D79"/>
    <w:rsid w:val="002E75AC"/>
    <w:rsid w:val="002E763A"/>
    <w:rsid w:val="002E77E1"/>
    <w:rsid w:val="002F04E2"/>
    <w:rsid w:val="002F074E"/>
    <w:rsid w:val="002F099F"/>
    <w:rsid w:val="002F1040"/>
    <w:rsid w:val="002F13B3"/>
    <w:rsid w:val="002F1423"/>
    <w:rsid w:val="002F1788"/>
    <w:rsid w:val="002F1C1B"/>
    <w:rsid w:val="002F1E22"/>
    <w:rsid w:val="002F2105"/>
    <w:rsid w:val="002F28B2"/>
    <w:rsid w:val="002F2DE5"/>
    <w:rsid w:val="002F2E6E"/>
    <w:rsid w:val="002F34E0"/>
    <w:rsid w:val="002F3DAD"/>
    <w:rsid w:val="002F3FEF"/>
    <w:rsid w:val="002F4585"/>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5D4A"/>
    <w:rsid w:val="003062C1"/>
    <w:rsid w:val="003063C6"/>
    <w:rsid w:val="00306B60"/>
    <w:rsid w:val="00306EB9"/>
    <w:rsid w:val="00306EDC"/>
    <w:rsid w:val="00306F47"/>
    <w:rsid w:val="0030777F"/>
    <w:rsid w:val="0030789D"/>
    <w:rsid w:val="00307990"/>
    <w:rsid w:val="00307C0F"/>
    <w:rsid w:val="003100D8"/>
    <w:rsid w:val="00310554"/>
    <w:rsid w:val="003108C8"/>
    <w:rsid w:val="00310EB6"/>
    <w:rsid w:val="003110E5"/>
    <w:rsid w:val="00311503"/>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9FC"/>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2F3"/>
    <w:rsid w:val="00333E54"/>
    <w:rsid w:val="00333F16"/>
    <w:rsid w:val="0033467A"/>
    <w:rsid w:val="0033469C"/>
    <w:rsid w:val="00334D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A84"/>
    <w:rsid w:val="00341B1C"/>
    <w:rsid w:val="00341B30"/>
    <w:rsid w:val="00341DCE"/>
    <w:rsid w:val="00341F5D"/>
    <w:rsid w:val="00341FC1"/>
    <w:rsid w:val="00342235"/>
    <w:rsid w:val="00342439"/>
    <w:rsid w:val="00342714"/>
    <w:rsid w:val="0034274A"/>
    <w:rsid w:val="0034276C"/>
    <w:rsid w:val="00343446"/>
    <w:rsid w:val="003435DE"/>
    <w:rsid w:val="0034372E"/>
    <w:rsid w:val="0034375C"/>
    <w:rsid w:val="003437A5"/>
    <w:rsid w:val="003437E2"/>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EF6"/>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644"/>
    <w:rsid w:val="003559E9"/>
    <w:rsid w:val="00355AF2"/>
    <w:rsid w:val="00355AFC"/>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2E73"/>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05"/>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A0D"/>
    <w:rsid w:val="00371BC9"/>
    <w:rsid w:val="00372414"/>
    <w:rsid w:val="0037260A"/>
    <w:rsid w:val="00372D45"/>
    <w:rsid w:val="00372FB4"/>
    <w:rsid w:val="00373291"/>
    <w:rsid w:val="00373705"/>
    <w:rsid w:val="003737F4"/>
    <w:rsid w:val="003746CC"/>
    <w:rsid w:val="00374D0A"/>
    <w:rsid w:val="00374D49"/>
    <w:rsid w:val="00374EE7"/>
    <w:rsid w:val="00374FCD"/>
    <w:rsid w:val="00375021"/>
    <w:rsid w:val="0037559C"/>
    <w:rsid w:val="003756A2"/>
    <w:rsid w:val="00375838"/>
    <w:rsid w:val="00375FF5"/>
    <w:rsid w:val="00376130"/>
    <w:rsid w:val="003762D5"/>
    <w:rsid w:val="00376A5A"/>
    <w:rsid w:val="00376CA5"/>
    <w:rsid w:val="00377003"/>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888"/>
    <w:rsid w:val="00386CF5"/>
    <w:rsid w:val="00387971"/>
    <w:rsid w:val="003879DB"/>
    <w:rsid w:val="00387D92"/>
    <w:rsid w:val="003904AC"/>
    <w:rsid w:val="003904F7"/>
    <w:rsid w:val="00390889"/>
    <w:rsid w:val="003916EB"/>
    <w:rsid w:val="00391789"/>
    <w:rsid w:val="003917A3"/>
    <w:rsid w:val="003917AE"/>
    <w:rsid w:val="003918E7"/>
    <w:rsid w:val="00391CCF"/>
    <w:rsid w:val="00391D2E"/>
    <w:rsid w:val="00392978"/>
    <w:rsid w:val="00392CF4"/>
    <w:rsid w:val="00392DE4"/>
    <w:rsid w:val="00392E30"/>
    <w:rsid w:val="003934F1"/>
    <w:rsid w:val="00393867"/>
    <w:rsid w:val="0039480A"/>
    <w:rsid w:val="00394C47"/>
    <w:rsid w:val="00394DEF"/>
    <w:rsid w:val="00395178"/>
    <w:rsid w:val="00395306"/>
    <w:rsid w:val="00395BEC"/>
    <w:rsid w:val="00395F0F"/>
    <w:rsid w:val="00395FCD"/>
    <w:rsid w:val="00396008"/>
    <w:rsid w:val="00396044"/>
    <w:rsid w:val="00396048"/>
    <w:rsid w:val="003961E6"/>
    <w:rsid w:val="003966DA"/>
    <w:rsid w:val="00396996"/>
    <w:rsid w:val="003969D8"/>
    <w:rsid w:val="00396E3A"/>
    <w:rsid w:val="00396E50"/>
    <w:rsid w:val="00396EC6"/>
    <w:rsid w:val="0039717D"/>
    <w:rsid w:val="0039726A"/>
    <w:rsid w:val="00397697"/>
    <w:rsid w:val="00397A48"/>
    <w:rsid w:val="00397DF3"/>
    <w:rsid w:val="00397F14"/>
    <w:rsid w:val="003A02E9"/>
    <w:rsid w:val="003A0CD6"/>
    <w:rsid w:val="003A1440"/>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62A"/>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219"/>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0D43"/>
    <w:rsid w:val="003C135A"/>
    <w:rsid w:val="003C165C"/>
    <w:rsid w:val="003C171A"/>
    <w:rsid w:val="003C1F3E"/>
    <w:rsid w:val="003C217A"/>
    <w:rsid w:val="003C2212"/>
    <w:rsid w:val="003C24B3"/>
    <w:rsid w:val="003C298E"/>
    <w:rsid w:val="003C2EF3"/>
    <w:rsid w:val="003C2FF1"/>
    <w:rsid w:val="003C39B7"/>
    <w:rsid w:val="003C3DA1"/>
    <w:rsid w:val="003C4417"/>
    <w:rsid w:val="003C45F6"/>
    <w:rsid w:val="003C4CA2"/>
    <w:rsid w:val="003C4CAB"/>
    <w:rsid w:val="003C4E60"/>
    <w:rsid w:val="003C504C"/>
    <w:rsid w:val="003C528E"/>
    <w:rsid w:val="003C53F5"/>
    <w:rsid w:val="003C5563"/>
    <w:rsid w:val="003C5807"/>
    <w:rsid w:val="003C5ADB"/>
    <w:rsid w:val="003C5B52"/>
    <w:rsid w:val="003C5E34"/>
    <w:rsid w:val="003C6934"/>
    <w:rsid w:val="003C6A93"/>
    <w:rsid w:val="003C6C52"/>
    <w:rsid w:val="003C7108"/>
    <w:rsid w:val="003C71E2"/>
    <w:rsid w:val="003C7223"/>
    <w:rsid w:val="003C762E"/>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076"/>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6E"/>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93"/>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1545"/>
    <w:rsid w:val="003F2182"/>
    <w:rsid w:val="003F21FF"/>
    <w:rsid w:val="003F2910"/>
    <w:rsid w:val="003F2E86"/>
    <w:rsid w:val="003F2EF6"/>
    <w:rsid w:val="003F3107"/>
    <w:rsid w:val="003F3479"/>
    <w:rsid w:val="003F348E"/>
    <w:rsid w:val="003F36EE"/>
    <w:rsid w:val="003F3999"/>
    <w:rsid w:val="003F3DBA"/>
    <w:rsid w:val="003F3E4B"/>
    <w:rsid w:val="003F43F4"/>
    <w:rsid w:val="003F46E3"/>
    <w:rsid w:val="003F4863"/>
    <w:rsid w:val="003F5024"/>
    <w:rsid w:val="003F5025"/>
    <w:rsid w:val="003F57F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63"/>
    <w:rsid w:val="00401CD9"/>
    <w:rsid w:val="00401F5B"/>
    <w:rsid w:val="004023EA"/>
    <w:rsid w:val="0040245C"/>
    <w:rsid w:val="0040259D"/>
    <w:rsid w:val="00403B69"/>
    <w:rsid w:val="00403BD9"/>
    <w:rsid w:val="00403C47"/>
    <w:rsid w:val="00404DD4"/>
    <w:rsid w:val="00404F49"/>
    <w:rsid w:val="00405684"/>
    <w:rsid w:val="00405E5E"/>
    <w:rsid w:val="004062E7"/>
    <w:rsid w:val="004065AE"/>
    <w:rsid w:val="00406F7D"/>
    <w:rsid w:val="0040713F"/>
    <w:rsid w:val="00407715"/>
    <w:rsid w:val="0040775A"/>
    <w:rsid w:val="004077E5"/>
    <w:rsid w:val="00410307"/>
    <w:rsid w:val="004106AE"/>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601E"/>
    <w:rsid w:val="00416358"/>
    <w:rsid w:val="0041640B"/>
    <w:rsid w:val="004164A3"/>
    <w:rsid w:val="00416B98"/>
    <w:rsid w:val="00417345"/>
    <w:rsid w:val="00417EBA"/>
    <w:rsid w:val="004206CB"/>
    <w:rsid w:val="00420C7E"/>
    <w:rsid w:val="00420F5D"/>
    <w:rsid w:val="00421BD7"/>
    <w:rsid w:val="00422032"/>
    <w:rsid w:val="00422350"/>
    <w:rsid w:val="00422578"/>
    <w:rsid w:val="00422D01"/>
    <w:rsid w:val="004232F7"/>
    <w:rsid w:val="00423C07"/>
    <w:rsid w:val="00423F85"/>
    <w:rsid w:val="004241DD"/>
    <w:rsid w:val="00424296"/>
    <w:rsid w:val="00424A23"/>
    <w:rsid w:val="00424ACE"/>
    <w:rsid w:val="00424B12"/>
    <w:rsid w:val="00424B48"/>
    <w:rsid w:val="00424E8C"/>
    <w:rsid w:val="00425062"/>
    <w:rsid w:val="004252C7"/>
    <w:rsid w:val="0042539F"/>
    <w:rsid w:val="004259BE"/>
    <w:rsid w:val="00425A77"/>
    <w:rsid w:val="00425BA1"/>
    <w:rsid w:val="0042687E"/>
    <w:rsid w:val="00426B08"/>
    <w:rsid w:val="00426B0C"/>
    <w:rsid w:val="00426CA9"/>
    <w:rsid w:val="00426E69"/>
    <w:rsid w:val="00426F01"/>
    <w:rsid w:val="0042720A"/>
    <w:rsid w:val="004276AD"/>
    <w:rsid w:val="00427883"/>
    <w:rsid w:val="00427A8A"/>
    <w:rsid w:val="00427AA1"/>
    <w:rsid w:val="00427CE2"/>
    <w:rsid w:val="00427E21"/>
    <w:rsid w:val="00427EB4"/>
    <w:rsid w:val="0043024A"/>
    <w:rsid w:val="00430427"/>
    <w:rsid w:val="00430D11"/>
    <w:rsid w:val="004312D3"/>
    <w:rsid w:val="004317EF"/>
    <w:rsid w:val="00431B8E"/>
    <w:rsid w:val="00432143"/>
    <w:rsid w:val="0043237C"/>
    <w:rsid w:val="00432535"/>
    <w:rsid w:val="00432657"/>
    <w:rsid w:val="004327B8"/>
    <w:rsid w:val="00432942"/>
    <w:rsid w:val="00432D69"/>
    <w:rsid w:val="00432D9F"/>
    <w:rsid w:val="0043312E"/>
    <w:rsid w:val="00433673"/>
    <w:rsid w:val="00433784"/>
    <w:rsid w:val="004338C4"/>
    <w:rsid w:val="00433B83"/>
    <w:rsid w:val="0043431B"/>
    <w:rsid w:val="00434B16"/>
    <w:rsid w:val="004354FC"/>
    <w:rsid w:val="004359CD"/>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A11"/>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301"/>
    <w:rsid w:val="0045575A"/>
    <w:rsid w:val="004559F1"/>
    <w:rsid w:val="00455D19"/>
    <w:rsid w:val="00455E5C"/>
    <w:rsid w:val="00456435"/>
    <w:rsid w:val="0045685C"/>
    <w:rsid w:val="00456A8F"/>
    <w:rsid w:val="0045721B"/>
    <w:rsid w:val="00457A99"/>
    <w:rsid w:val="004612CD"/>
    <w:rsid w:val="004618A5"/>
    <w:rsid w:val="00461F43"/>
    <w:rsid w:val="0046240B"/>
    <w:rsid w:val="0046293B"/>
    <w:rsid w:val="00463455"/>
    <w:rsid w:val="004635BD"/>
    <w:rsid w:val="004636C5"/>
    <w:rsid w:val="00463CBC"/>
    <w:rsid w:val="00463E7A"/>
    <w:rsid w:val="00463FD9"/>
    <w:rsid w:val="00463FE2"/>
    <w:rsid w:val="00464918"/>
    <w:rsid w:val="00464D1D"/>
    <w:rsid w:val="00464D71"/>
    <w:rsid w:val="004650BE"/>
    <w:rsid w:val="00465275"/>
    <w:rsid w:val="00465992"/>
    <w:rsid w:val="00465B0B"/>
    <w:rsid w:val="00466372"/>
    <w:rsid w:val="0046641A"/>
    <w:rsid w:val="00466485"/>
    <w:rsid w:val="00466564"/>
    <w:rsid w:val="004669D3"/>
    <w:rsid w:val="00466BD5"/>
    <w:rsid w:val="00467220"/>
    <w:rsid w:val="00467355"/>
    <w:rsid w:val="0046755D"/>
    <w:rsid w:val="00467DB0"/>
    <w:rsid w:val="004701A2"/>
    <w:rsid w:val="00470355"/>
    <w:rsid w:val="00470FB0"/>
    <w:rsid w:val="004716B3"/>
    <w:rsid w:val="00471E6B"/>
    <w:rsid w:val="004722E0"/>
    <w:rsid w:val="004728B7"/>
    <w:rsid w:val="00472BF8"/>
    <w:rsid w:val="00472DAF"/>
    <w:rsid w:val="00472EC5"/>
    <w:rsid w:val="00473394"/>
    <w:rsid w:val="004734C5"/>
    <w:rsid w:val="0047385E"/>
    <w:rsid w:val="00473AD5"/>
    <w:rsid w:val="00473CD4"/>
    <w:rsid w:val="004740BE"/>
    <w:rsid w:val="0047480C"/>
    <w:rsid w:val="00474AEE"/>
    <w:rsid w:val="00474B1D"/>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915"/>
    <w:rsid w:val="00480A0F"/>
    <w:rsid w:val="004812AF"/>
    <w:rsid w:val="00481BC8"/>
    <w:rsid w:val="00482208"/>
    <w:rsid w:val="00482257"/>
    <w:rsid w:val="0048279A"/>
    <w:rsid w:val="0048289A"/>
    <w:rsid w:val="004829D9"/>
    <w:rsid w:val="00482D4C"/>
    <w:rsid w:val="004834DE"/>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4A0"/>
    <w:rsid w:val="00491E05"/>
    <w:rsid w:val="00491EFB"/>
    <w:rsid w:val="00491F1D"/>
    <w:rsid w:val="00491FDD"/>
    <w:rsid w:val="00492524"/>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CD"/>
    <w:rsid w:val="004B71D0"/>
    <w:rsid w:val="004B7338"/>
    <w:rsid w:val="004B7987"/>
    <w:rsid w:val="004B7C4E"/>
    <w:rsid w:val="004C00C4"/>
    <w:rsid w:val="004C0776"/>
    <w:rsid w:val="004C09AE"/>
    <w:rsid w:val="004C0D89"/>
    <w:rsid w:val="004C11DA"/>
    <w:rsid w:val="004C17AC"/>
    <w:rsid w:val="004C1F97"/>
    <w:rsid w:val="004C29D8"/>
    <w:rsid w:val="004C2B20"/>
    <w:rsid w:val="004C2BB8"/>
    <w:rsid w:val="004C2C09"/>
    <w:rsid w:val="004C2E90"/>
    <w:rsid w:val="004C3717"/>
    <w:rsid w:val="004C3B38"/>
    <w:rsid w:val="004C40FA"/>
    <w:rsid w:val="004C45AC"/>
    <w:rsid w:val="004C4877"/>
    <w:rsid w:val="004C4B2E"/>
    <w:rsid w:val="004C4B92"/>
    <w:rsid w:val="004C4C02"/>
    <w:rsid w:val="004C4E61"/>
    <w:rsid w:val="004C5758"/>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E1E"/>
    <w:rsid w:val="004D3FF6"/>
    <w:rsid w:val="004D41C8"/>
    <w:rsid w:val="004D4636"/>
    <w:rsid w:val="004D4A56"/>
    <w:rsid w:val="004D5405"/>
    <w:rsid w:val="004D5546"/>
    <w:rsid w:val="004D55E9"/>
    <w:rsid w:val="004D5A94"/>
    <w:rsid w:val="004D5D2B"/>
    <w:rsid w:val="004D5D45"/>
    <w:rsid w:val="004D668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8C8"/>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0E7"/>
    <w:rsid w:val="004F3355"/>
    <w:rsid w:val="004F3373"/>
    <w:rsid w:val="004F3396"/>
    <w:rsid w:val="004F3781"/>
    <w:rsid w:val="004F3D64"/>
    <w:rsid w:val="004F4790"/>
    <w:rsid w:val="004F4977"/>
    <w:rsid w:val="004F49BB"/>
    <w:rsid w:val="004F4C91"/>
    <w:rsid w:val="004F4DA8"/>
    <w:rsid w:val="004F4DBA"/>
    <w:rsid w:val="004F5367"/>
    <w:rsid w:val="004F548D"/>
    <w:rsid w:val="004F5616"/>
    <w:rsid w:val="004F5A19"/>
    <w:rsid w:val="004F6256"/>
    <w:rsid w:val="004F6AEF"/>
    <w:rsid w:val="004F6C70"/>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612"/>
    <w:rsid w:val="00502D60"/>
    <w:rsid w:val="00502E1C"/>
    <w:rsid w:val="00503040"/>
    <w:rsid w:val="005033F0"/>
    <w:rsid w:val="0050381D"/>
    <w:rsid w:val="00503CAC"/>
    <w:rsid w:val="00503EF7"/>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08E"/>
    <w:rsid w:val="0051241C"/>
    <w:rsid w:val="00512BED"/>
    <w:rsid w:val="005133AD"/>
    <w:rsid w:val="005134F6"/>
    <w:rsid w:val="005135F1"/>
    <w:rsid w:val="00513FEB"/>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145"/>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AEF"/>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0CD"/>
    <w:rsid w:val="005453B2"/>
    <w:rsid w:val="00545456"/>
    <w:rsid w:val="0054567E"/>
    <w:rsid w:val="00545D25"/>
    <w:rsid w:val="00545E8E"/>
    <w:rsid w:val="00546265"/>
    <w:rsid w:val="005463B3"/>
    <w:rsid w:val="00546862"/>
    <w:rsid w:val="0054731D"/>
    <w:rsid w:val="00547363"/>
    <w:rsid w:val="005474B1"/>
    <w:rsid w:val="00547506"/>
    <w:rsid w:val="00547654"/>
    <w:rsid w:val="00550552"/>
    <w:rsid w:val="00550BFA"/>
    <w:rsid w:val="00550FE2"/>
    <w:rsid w:val="0055106E"/>
    <w:rsid w:val="005519B6"/>
    <w:rsid w:val="00551C38"/>
    <w:rsid w:val="0055219A"/>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CFC"/>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B8A"/>
    <w:rsid w:val="00572C64"/>
    <w:rsid w:val="00572F0D"/>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333"/>
    <w:rsid w:val="00580442"/>
    <w:rsid w:val="005805BD"/>
    <w:rsid w:val="00580C0C"/>
    <w:rsid w:val="00580CE9"/>
    <w:rsid w:val="005811DF"/>
    <w:rsid w:val="00581333"/>
    <w:rsid w:val="00581406"/>
    <w:rsid w:val="00581443"/>
    <w:rsid w:val="005816EB"/>
    <w:rsid w:val="00582431"/>
    <w:rsid w:val="005829C3"/>
    <w:rsid w:val="0058323D"/>
    <w:rsid w:val="005832AA"/>
    <w:rsid w:val="00583616"/>
    <w:rsid w:val="00583667"/>
    <w:rsid w:val="00583A40"/>
    <w:rsid w:val="00584509"/>
    <w:rsid w:val="005847B0"/>
    <w:rsid w:val="00584CC1"/>
    <w:rsid w:val="005851BE"/>
    <w:rsid w:val="005852D5"/>
    <w:rsid w:val="00585A47"/>
    <w:rsid w:val="005863F4"/>
    <w:rsid w:val="0058657D"/>
    <w:rsid w:val="00586789"/>
    <w:rsid w:val="00586F76"/>
    <w:rsid w:val="0058719E"/>
    <w:rsid w:val="00587266"/>
    <w:rsid w:val="0058756C"/>
    <w:rsid w:val="00587B94"/>
    <w:rsid w:val="00587C8E"/>
    <w:rsid w:val="00590C50"/>
    <w:rsid w:val="00591069"/>
    <w:rsid w:val="00591222"/>
    <w:rsid w:val="00591680"/>
    <w:rsid w:val="00591B88"/>
    <w:rsid w:val="00592C7D"/>
    <w:rsid w:val="00593106"/>
    <w:rsid w:val="0059310C"/>
    <w:rsid w:val="00593148"/>
    <w:rsid w:val="005933F4"/>
    <w:rsid w:val="00593434"/>
    <w:rsid w:val="00593EB1"/>
    <w:rsid w:val="00594D1F"/>
    <w:rsid w:val="00594F71"/>
    <w:rsid w:val="00595000"/>
    <w:rsid w:val="00595009"/>
    <w:rsid w:val="00595496"/>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707"/>
    <w:rsid w:val="005A1AB0"/>
    <w:rsid w:val="005A1C0B"/>
    <w:rsid w:val="005A1D01"/>
    <w:rsid w:val="005A200F"/>
    <w:rsid w:val="005A2380"/>
    <w:rsid w:val="005A2403"/>
    <w:rsid w:val="005A2465"/>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23"/>
    <w:rsid w:val="005A57D4"/>
    <w:rsid w:val="005A6144"/>
    <w:rsid w:val="005A65AD"/>
    <w:rsid w:val="005A699B"/>
    <w:rsid w:val="005A699E"/>
    <w:rsid w:val="005A6E71"/>
    <w:rsid w:val="005A703C"/>
    <w:rsid w:val="005A7129"/>
    <w:rsid w:val="005B08A3"/>
    <w:rsid w:val="005B0B4C"/>
    <w:rsid w:val="005B108A"/>
    <w:rsid w:val="005B1305"/>
    <w:rsid w:val="005B14C3"/>
    <w:rsid w:val="005B14F4"/>
    <w:rsid w:val="005B1CE6"/>
    <w:rsid w:val="005B1D92"/>
    <w:rsid w:val="005B24DF"/>
    <w:rsid w:val="005B2A19"/>
    <w:rsid w:val="005B4823"/>
    <w:rsid w:val="005B4B5C"/>
    <w:rsid w:val="005B4BF7"/>
    <w:rsid w:val="005B5392"/>
    <w:rsid w:val="005B5488"/>
    <w:rsid w:val="005B56D4"/>
    <w:rsid w:val="005B5A2D"/>
    <w:rsid w:val="005B5A4A"/>
    <w:rsid w:val="005B5CAC"/>
    <w:rsid w:val="005B5D37"/>
    <w:rsid w:val="005B6192"/>
    <w:rsid w:val="005B6257"/>
    <w:rsid w:val="005B6494"/>
    <w:rsid w:val="005B71D4"/>
    <w:rsid w:val="005B71F8"/>
    <w:rsid w:val="005B7669"/>
    <w:rsid w:val="005B767D"/>
    <w:rsid w:val="005B775B"/>
    <w:rsid w:val="005B79E8"/>
    <w:rsid w:val="005B7B42"/>
    <w:rsid w:val="005B7BBC"/>
    <w:rsid w:val="005B7DA9"/>
    <w:rsid w:val="005B7FA2"/>
    <w:rsid w:val="005C02B3"/>
    <w:rsid w:val="005C0ADF"/>
    <w:rsid w:val="005C0AF9"/>
    <w:rsid w:val="005C0BE4"/>
    <w:rsid w:val="005C0D14"/>
    <w:rsid w:val="005C16BF"/>
    <w:rsid w:val="005C1995"/>
    <w:rsid w:val="005C218F"/>
    <w:rsid w:val="005C2322"/>
    <w:rsid w:val="005C2435"/>
    <w:rsid w:val="005C2A56"/>
    <w:rsid w:val="005C2B7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6E76"/>
    <w:rsid w:val="005C7271"/>
    <w:rsid w:val="005C7CDE"/>
    <w:rsid w:val="005D0470"/>
    <w:rsid w:val="005D06E4"/>
    <w:rsid w:val="005D0A9A"/>
    <w:rsid w:val="005D0DF1"/>
    <w:rsid w:val="005D107C"/>
    <w:rsid w:val="005D14A6"/>
    <w:rsid w:val="005D18A0"/>
    <w:rsid w:val="005D1B33"/>
    <w:rsid w:val="005D1C62"/>
    <w:rsid w:val="005D1D62"/>
    <w:rsid w:val="005D1D95"/>
    <w:rsid w:val="005D1DF1"/>
    <w:rsid w:val="005D1FDA"/>
    <w:rsid w:val="005D1FF8"/>
    <w:rsid w:val="005D233D"/>
    <w:rsid w:val="005D3C76"/>
    <w:rsid w:val="005D44BB"/>
    <w:rsid w:val="005D4A8F"/>
    <w:rsid w:val="005D4FE0"/>
    <w:rsid w:val="005D5269"/>
    <w:rsid w:val="005D5348"/>
    <w:rsid w:val="005D5729"/>
    <w:rsid w:val="005D606A"/>
    <w:rsid w:val="005D61CE"/>
    <w:rsid w:val="005D65A6"/>
    <w:rsid w:val="005D6D74"/>
    <w:rsid w:val="005E0151"/>
    <w:rsid w:val="005E0C57"/>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624"/>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93F"/>
    <w:rsid w:val="005F3C41"/>
    <w:rsid w:val="005F3F39"/>
    <w:rsid w:val="005F4261"/>
    <w:rsid w:val="005F4348"/>
    <w:rsid w:val="005F4697"/>
    <w:rsid w:val="005F4770"/>
    <w:rsid w:val="005F4893"/>
    <w:rsid w:val="005F4A91"/>
    <w:rsid w:val="005F4FD3"/>
    <w:rsid w:val="005F56B6"/>
    <w:rsid w:val="005F5B94"/>
    <w:rsid w:val="005F5C73"/>
    <w:rsid w:val="005F605E"/>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D0F"/>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05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C76"/>
    <w:rsid w:val="00612F4B"/>
    <w:rsid w:val="00613206"/>
    <w:rsid w:val="00613B13"/>
    <w:rsid w:val="00614007"/>
    <w:rsid w:val="006144C6"/>
    <w:rsid w:val="006145B3"/>
    <w:rsid w:val="006147AA"/>
    <w:rsid w:val="006147EE"/>
    <w:rsid w:val="006151B2"/>
    <w:rsid w:val="00615323"/>
    <w:rsid w:val="00615491"/>
    <w:rsid w:val="00615629"/>
    <w:rsid w:val="00615EAD"/>
    <w:rsid w:val="00616177"/>
    <w:rsid w:val="00616817"/>
    <w:rsid w:val="00616E1C"/>
    <w:rsid w:val="00617242"/>
    <w:rsid w:val="0062027A"/>
    <w:rsid w:val="0062047D"/>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017"/>
    <w:rsid w:val="006264CC"/>
    <w:rsid w:val="00626522"/>
    <w:rsid w:val="0062654B"/>
    <w:rsid w:val="00626C2D"/>
    <w:rsid w:val="00626C4B"/>
    <w:rsid w:val="00626DCA"/>
    <w:rsid w:val="00626FC9"/>
    <w:rsid w:val="006274B4"/>
    <w:rsid w:val="006274FB"/>
    <w:rsid w:val="00627776"/>
    <w:rsid w:val="00627F1B"/>
    <w:rsid w:val="00630278"/>
    <w:rsid w:val="0063038F"/>
    <w:rsid w:val="00630421"/>
    <w:rsid w:val="00631036"/>
    <w:rsid w:val="00631297"/>
    <w:rsid w:val="00631454"/>
    <w:rsid w:val="006318B6"/>
    <w:rsid w:val="00631E7E"/>
    <w:rsid w:val="00631FEC"/>
    <w:rsid w:val="006327A1"/>
    <w:rsid w:val="006328D3"/>
    <w:rsid w:val="00632FBA"/>
    <w:rsid w:val="00633020"/>
    <w:rsid w:val="00633DAC"/>
    <w:rsid w:val="00633DC1"/>
    <w:rsid w:val="00634B08"/>
    <w:rsid w:val="00634B29"/>
    <w:rsid w:val="00634B35"/>
    <w:rsid w:val="00634C74"/>
    <w:rsid w:val="00635397"/>
    <w:rsid w:val="00635710"/>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17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316"/>
    <w:rsid w:val="006469F3"/>
    <w:rsid w:val="00647193"/>
    <w:rsid w:val="00647A26"/>
    <w:rsid w:val="00647CF3"/>
    <w:rsid w:val="00650121"/>
    <w:rsid w:val="00650243"/>
    <w:rsid w:val="006506C2"/>
    <w:rsid w:val="00651550"/>
    <w:rsid w:val="006518CA"/>
    <w:rsid w:val="0065197C"/>
    <w:rsid w:val="00651AA8"/>
    <w:rsid w:val="00651E34"/>
    <w:rsid w:val="00651EBA"/>
    <w:rsid w:val="006522A0"/>
    <w:rsid w:val="006527EE"/>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927"/>
    <w:rsid w:val="00656B13"/>
    <w:rsid w:val="00656CAA"/>
    <w:rsid w:val="00657021"/>
    <w:rsid w:val="0065720C"/>
    <w:rsid w:val="00657291"/>
    <w:rsid w:val="006577BC"/>
    <w:rsid w:val="00660662"/>
    <w:rsid w:val="0066068A"/>
    <w:rsid w:val="00660E11"/>
    <w:rsid w:val="006618E1"/>
    <w:rsid w:val="006619FB"/>
    <w:rsid w:val="00661A0A"/>
    <w:rsid w:val="00661BB7"/>
    <w:rsid w:val="00661E0A"/>
    <w:rsid w:val="00662340"/>
    <w:rsid w:val="006625C2"/>
    <w:rsid w:val="00662F41"/>
    <w:rsid w:val="00663988"/>
    <w:rsid w:val="00663D9E"/>
    <w:rsid w:val="00664027"/>
    <w:rsid w:val="00664534"/>
    <w:rsid w:val="00664A23"/>
    <w:rsid w:val="00664F29"/>
    <w:rsid w:val="0066500B"/>
    <w:rsid w:val="00665143"/>
    <w:rsid w:val="006658AD"/>
    <w:rsid w:val="00665BAE"/>
    <w:rsid w:val="006666AA"/>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5EFD"/>
    <w:rsid w:val="00676071"/>
    <w:rsid w:val="006760E6"/>
    <w:rsid w:val="0067657A"/>
    <w:rsid w:val="0067671E"/>
    <w:rsid w:val="00676A2B"/>
    <w:rsid w:val="00676A6F"/>
    <w:rsid w:val="006771E4"/>
    <w:rsid w:val="0067791E"/>
    <w:rsid w:val="00677C6C"/>
    <w:rsid w:val="00677CF8"/>
    <w:rsid w:val="00677E0F"/>
    <w:rsid w:val="0068159E"/>
    <w:rsid w:val="00681D48"/>
    <w:rsid w:val="00681DD6"/>
    <w:rsid w:val="0068212B"/>
    <w:rsid w:val="006825F2"/>
    <w:rsid w:val="006828A6"/>
    <w:rsid w:val="0068290B"/>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6887"/>
    <w:rsid w:val="006874F5"/>
    <w:rsid w:val="0068778C"/>
    <w:rsid w:val="00687EE4"/>
    <w:rsid w:val="00690255"/>
    <w:rsid w:val="0069089B"/>
    <w:rsid w:val="0069097C"/>
    <w:rsid w:val="006913BB"/>
    <w:rsid w:val="006914BF"/>
    <w:rsid w:val="0069160E"/>
    <w:rsid w:val="00691ACB"/>
    <w:rsid w:val="00691B86"/>
    <w:rsid w:val="00691F1E"/>
    <w:rsid w:val="0069229A"/>
    <w:rsid w:val="00692D14"/>
    <w:rsid w:val="006931FA"/>
    <w:rsid w:val="00693302"/>
    <w:rsid w:val="00693989"/>
    <w:rsid w:val="006939B4"/>
    <w:rsid w:val="00694288"/>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1CFD"/>
    <w:rsid w:val="006A296F"/>
    <w:rsid w:val="006A2F54"/>
    <w:rsid w:val="006A3059"/>
    <w:rsid w:val="006A3139"/>
    <w:rsid w:val="006A3550"/>
    <w:rsid w:val="006A3C7C"/>
    <w:rsid w:val="006A4169"/>
    <w:rsid w:val="006A443F"/>
    <w:rsid w:val="006A466D"/>
    <w:rsid w:val="006A4727"/>
    <w:rsid w:val="006A48CE"/>
    <w:rsid w:val="006A49E0"/>
    <w:rsid w:val="006A4C93"/>
    <w:rsid w:val="006A500A"/>
    <w:rsid w:val="006A59FC"/>
    <w:rsid w:val="006A5A9A"/>
    <w:rsid w:val="006A5E41"/>
    <w:rsid w:val="006A6575"/>
    <w:rsid w:val="006A671E"/>
    <w:rsid w:val="006A6C3D"/>
    <w:rsid w:val="006A6CFF"/>
    <w:rsid w:val="006A6D02"/>
    <w:rsid w:val="006A6EFD"/>
    <w:rsid w:val="006A74AB"/>
    <w:rsid w:val="006A759D"/>
    <w:rsid w:val="006A79B9"/>
    <w:rsid w:val="006A7CD7"/>
    <w:rsid w:val="006A7EBF"/>
    <w:rsid w:val="006B05AC"/>
    <w:rsid w:val="006B0959"/>
    <w:rsid w:val="006B0968"/>
    <w:rsid w:val="006B09F0"/>
    <w:rsid w:val="006B0AB4"/>
    <w:rsid w:val="006B0B88"/>
    <w:rsid w:val="006B108D"/>
    <w:rsid w:val="006B13DA"/>
    <w:rsid w:val="006B1413"/>
    <w:rsid w:val="006B1833"/>
    <w:rsid w:val="006B1939"/>
    <w:rsid w:val="006B1A33"/>
    <w:rsid w:val="006B1A4A"/>
    <w:rsid w:val="006B1D58"/>
    <w:rsid w:val="006B20AE"/>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ACE"/>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7FF"/>
    <w:rsid w:val="006D089A"/>
    <w:rsid w:val="006D0B88"/>
    <w:rsid w:val="006D1969"/>
    <w:rsid w:val="006D1E79"/>
    <w:rsid w:val="006D2017"/>
    <w:rsid w:val="006D2DDB"/>
    <w:rsid w:val="006D2E32"/>
    <w:rsid w:val="006D319A"/>
    <w:rsid w:val="006D37D1"/>
    <w:rsid w:val="006D3A32"/>
    <w:rsid w:val="006D3ADF"/>
    <w:rsid w:val="006D3C09"/>
    <w:rsid w:val="006D3DF3"/>
    <w:rsid w:val="006D3F41"/>
    <w:rsid w:val="006D434E"/>
    <w:rsid w:val="006D44C9"/>
    <w:rsid w:val="006D46BA"/>
    <w:rsid w:val="006D4977"/>
    <w:rsid w:val="006D4DFD"/>
    <w:rsid w:val="006D5434"/>
    <w:rsid w:val="006D582F"/>
    <w:rsid w:val="006D615C"/>
    <w:rsid w:val="006D6772"/>
    <w:rsid w:val="006D6FBA"/>
    <w:rsid w:val="006D70F1"/>
    <w:rsid w:val="006D76B0"/>
    <w:rsid w:val="006D7A69"/>
    <w:rsid w:val="006D7DE0"/>
    <w:rsid w:val="006D7E43"/>
    <w:rsid w:val="006E02BF"/>
    <w:rsid w:val="006E0A7E"/>
    <w:rsid w:val="006E0AB0"/>
    <w:rsid w:val="006E0EFC"/>
    <w:rsid w:val="006E0F67"/>
    <w:rsid w:val="006E0F8A"/>
    <w:rsid w:val="006E13B0"/>
    <w:rsid w:val="006E13C8"/>
    <w:rsid w:val="006E143E"/>
    <w:rsid w:val="006E17BF"/>
    <w:rsid w:val="006E1932"/>
    <w:rsid w:val="006E21F3"/>
    <w:rsid w:val="006E2375"/>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1C3"/>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AE9"/>
    <w:rsid w:val="006F517A"/>
    <w:rsid w:val="006F549A"/>
    <w:rsid w:val="006F570F"/>
    <w:rsid w:val="006F571D"/>
    <w:rsid w:val="006F5B83"/>
    <w:rsid w:val="006F602A"/>
    <w:rsid w:val="006F642E"/>
    <w:rsid w:val="006F6DDA"/>
    <w:rsid w:val="006F6DEA"/>
    <w:rsid w:val="006F79BD"/>
    <w:rsid w:val="00700220"/>
    <w:rsid w:val="00700281"/>
    <w:rsid w:val="007005DC"/>
    <w:rsid w:val="0070080F"/>
    <w:rsid w:val="00700E79"/>
    <w:rsid w:val="007014DA"/>
    <w:rsid w:val="007017E1"/>
    <w:rsid w:val="00701CC1"/>
    <w:rsid w:val="00701CE0"/>
    <w:rsid w:val="007024E6"/>
    <w:rsid w:val="0070275C"/>
    <w:rsid w:val="00702938"/>
    <w:rsid w:val="00702E85"/>
    <w:rsid w:val="00702F8C"/>
    <w:rsid w:val="007030A2"/>
    <w:rsid w:val="007036B0"/>
    <w:rsid w:val="00703856"/>
    <w:rsid w:val="00704445"/>
    <w:rsid w:val="0070454D"/>
    <w:rsid w:val="0070465D"/>
    <w:rsid w:val="007047E2"/>
    <w:rsid w:val="007049D1"/>
    <w:rsid w:val="00704B92"/>
    <w:rsid w:val="00704EEE"/>
    <w:rsid w:val="007051EF"/>
    <w:rsid w:val="0070553E"/>
    <w:rsid w:val="00705847"/>
    <w:rsid w:val="00705961"/>
    <w:rsid w:val="00705C88"/>
    <w:rsid w:val="00706756"/>
    <w:rsid w:val="00706D83"/>
    <w:rsid w:val="00706E24"/>
    <w:rsid w:val="00706F57"/>
    <w:rsid w:val="00707717"/>
    <w:rsid w:val="0070797A"/>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A2E"/>
    <w:rsid w:val="00721B1F"/>
    <w:rsid w:val="00721F60"/>
    <w:rsid w:val="00722152"/>
    <w:rsid w:val="007223C9"/>
    <w:rsid w:val="007226DA"/>
    <w:rsid w:val="007228FE"/>
    <w:rsid w:val="00722955"/>
    <w:rsid w:val="0072295D"/>
    <w:rsid w:val="00722ACB"/>
    <w:rsid w:val="00722E3C"/>
    <w:rsid w:val="00723592"/>
    <w:rsid w:val="007237AF"/>
    <w:rsid w:val="00723E3E"/>
    <w:rsid w:val="0072443C"/>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9FC"/>
    <w:rsid w:val="00730A55"/>
    <w:rsid w:val="00730CBF"/>
    <w:rsid w:val="007310F9"/>
    <w:rsid w:val="00731241"/>
    <w:rsid w:val="00731398"/>
    <w:rsid w:val="00731509"/>
    <w:rsid w:val="00731677"/>
    <w:rsid w:val="007321EA"/>
    <w:rsid w:val="00732299"/>
    <w:rsid w:val="00732643"/>
    <w:rsid w:val="00732A90"/>
    <w:rsid w:val="00732E32"/>
    <w:rsid w:val="0073318B"/>
    <w:rsid w:val="007336EF"/>
    <w:rsid w:val="00733716"/>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09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53A"/>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72C"/>
    <w:rsid w:val="00761811"/>
    <w:rsid w:val="007618BD"/>
    <w:rsid w:val="007618CB"/>
    <w:rsid w:val="00761C57"/>
    <w:rsid w:val="00761C73"/>
    <w:rsid w:val="00761E0A"/>
    <w:rsid w:val="007623AB"/>
    <w:rsid w:val="0076241B"/>
    <w:rsid w:val="0076262B"/>
    <w:rsid w:val="00762BBD"/>
    <w:rsid w:val="00763460"/>
    <w:rsid w:val="00763481"/>
    <w:rsid w:val="00763800"/>
    <w:rsid w:val="007649C8"/>
    <w:rsid w:val="00765629"/>
    <w:rsid w:val="0076599B"/>
    <w:rsid w:val="00765AFA"/>
    <w:rsid w:val="00765DB9"/>
    <w:rsid w:val="007669FF"/>
    <w:rsid w:val="00766E41"/>
    <w:rsid w:val="00767011"/>
    <w:rsid w:val="00767658"/>
    <w:rsid w:val="00767D2E"/>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E5E"/>
    <w:rsid w:val="007740FC"/>
    <w:rsid w:val="00774567"/>
    <w:rsid w:val="0077474F"/>
    <w:rsid w:val="00774D99"/>
    <w:rsid w:val="00775572"/>
    <w:rsid w:val="00775597"/>
    <w:rsid w:val="007755F9"/>
    <w:rsid w:val="00775627"/>
    <w:rsid w:val="00776191"/>
    <w:rsid w:val="00776559"/>
    <w:rsid w:val="00776867"/>
    <w:rsid w:val="00776D17"/>
    <w:rsid w:val="00776F7F"/>
    <w:rsid w:val="007771B2"/>
    <w:rsid w:val="007772EE"/>
    <w:rsid w:val="007774B4"/>
    <w:rsid w:val="0077751C"/>
    <w:rsid w:val="00777A57"/>
    <w:rsid w:val="00777CA1"/>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58"/>
    <w:rsid w:val="00794ED5"/>
    <w:rsid w:val="00795238"/>
    <w:rsid w:val="00795810"/>
    <w:rsid w:val="00795A97"/>
    <w:rsid w:val="00795B64"/>
    <w:rsid w:val="007969E4"/>
    <w:rsid w:val="007969FB"/>
    <w:rsid w:val="0079748E"/>
    <w:rsid w:val="007976DA"/>
    <w:rsid w:val="0079796E"/>
    <w:rsid w:val="00797AE8"/>
    <w:rsid w:val="00797B34"/>
    <w:rsid w:val="00797DFD"/>
    <w:rsid w:val="007A0114"/>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6BE"/>
    <w:rsid w:val="007A6AF0"/>
    <w:rsid w:val="007A7107"/>
    <w:rsid w:val="007A7B4F"/>
    <w:rsid w:val="007A7D40"/>
    <w:rsid w:val="007A7ED2"/>
    <w:rsid w:val="007B0642"/>
    <w:rsid w:val="007B0716"/>
    <w:rsid w:val="007B07AD"/>
    <w:rsid w:val="007B089A"/>
    <w:rsid w:val="007B14BE"/>
    <w:rsid w:val="007B18AF"/>
    <w:rsid w:val="007B2018"/>
    <w:rsid w:val="007B2102"/>
    <w:rsid w:val="007B2128"/>
    <w:rsid w:val="007B235D"/>
    <w:rsid w:val="007B2459"/>
    <w:rsid w:val="007B2BAE"/>
    <w:rsid w:val="007B3264"/>
    <w:rsid w:val="007B338C"/>
    <w:rsid w:val="007B3A0D"/>
    <w:rsid w:val="007B3EA3"/>
    <w:rsid w:val="007B4179"/>
    <w:rsid w:val="007B4799"/>
    <w:rsid w:val="007B48BB"/>
    <w:rsid w:val="007B4C68"/>
    <w:rsid w:val="007B5554"/>
    <w:rsid w:val="007B5AA6"/>
    <w:rsid w:val="007B6B7C"/>
    <w:rsid w:val="007B6D4F"/>
    <w:rsid w:val="007B7529"/>
    <w:rsid w:val="007B78A6"/>
    <w:rsid w:val="007B7BDF"/>
    <w:rsid w:val="007B7F39"/>
    <w:rsid w:val="007C0E7C"/>
    <w:rsid w:val="007C114C"/>
    <w:rsid w:val="007C1277"/>
    <w:rsid w:val="007C138F"/>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6D5"/>
    <w:rsid w:val="007C575E"/>
    <w:rsid w:val="007C6607"/>
    <w:rsid w:val="007C6AE0"/>
    <w:rsid w:val="007C752A"/>
    <w:rsid w:val="007C7A9D"/>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3AA"/>
    <w:rsid w:val="007D2C5A"/>
    <w:rsid w:val="007D2F59"/>
    <w:rsid w:val="007D4704"/>
    <w:rsid w:val="007D483E"/>
    <w:rsid w:val="007D49AB"/>
    <w:rsid w:val="007D4B1B"/>
    <w:rsid w:val="007D4DC0"/>
    <w:rsid w:val="007D4F30"/>
    <w:rsid w:val="007D5048"/>
    <w:rsid w:val="007D5145"/>
    <w:rsid w:val="007D55AA"/>
    <w:rsid w:val="007D58F6"/>
    <w:rsid w:val="007D5AD5"/>
    <w:rsid w:val="007D5DC9"/>
    <w:rsid w:val="007D5DE2"/>
    <w:rsid w:val="007D6544"/>
    <w:rsid w:val="007D6562"/>
    <w:rsid w:val="007D6726"/>
    <w:rsid w:val="007D6F6C"/>
    <w:rsid w:val="007D747B"/>
    <w:rsid w:val="007D7C1F"/>
    <w:rsid w:val="007E0856"/>
    <w:rsid w:val="007E0BB5"/>
    <w:rsid w:val="007E1181"/>
    <w:rsid w:val="007E1360"/>
    <w:rsid w:val="007E1C3A"/>
    <w:rsid w:val="007E1D4E"/>
    <w:rsid w:val="007E2195"/>
    <w:rsid w:val="007E2429"/>
    <w:rsid w:val="007E255D"/>
    <w:rsid w:val="007E2D86"/>
    <w:rsid w:val="007E3266"/>
    <w:rsid w:val="007E361F"/>
    <w:rsid w:val="007E374E"/>
    <w:rsid w:val="007E3AF6"/>
    <w:rsid w:val="007E3FEC"/>
    <w:rsid w:val="007E44E5"/>
    <w:rsid w:val="007E4744"/>
    <w:rsid w:val="007E4A77"/>
    <w:rsid w:val="007E4BCD"/>
    <w:rsid w:val="007E4C12"/>
    <w:rsid w:val="007E4CDF"/>
    <w:rsid w:val="007E5607"/>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5C7E"/>
    <w:rsid w:val="007F60D0"/>
    <w:rsid w:val="007F6276"/>
    <w:rsid w:val="007F6616"/>
    <w:rsid w:val="007F66B8"/>
    <w:rsid w:val="007F721A"/>
    <w:rsid w:val="007F7431"/>
    <w:rsid w:val="007F7437"/>
    <w:rsid w:val="007F7D7A"/>
    <w:rsid w:val="0080073F"/>
    <w:rsid w:val="00800967"/>
    <w:rsid w:val="008009C1"/>
    <w:rsid w:val="00800E18"/>
    <w:rsid w:val="00801702"/>
    <w:rsid w:val="00801B65"/>
    <w:rsid w:val="00801E1C"/>
    <w:rsid w:val="00801F19"/>
    <w:rsid w:val="008020F5"/>
    <w:rsid w:val="00802EF1"/>
    <w:rsid w:val="00802F95"/>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5DB"/>
    <w:rsid w:val="00816998"/>
    <w:rsid w:val="00816F3E"/>
    <w:rsid w:val="008172F2"/>
    <w:rsid w:val="008175FD"/>
    <w:rsid w:val="00817675"/>
    <w:rsid w:val="008176D9"/>
    <w:rsid w:val="008177CD"/>
    <w:rsid w:val="00817A1D"/>
    <w:rsid w:val="0082072C"/>
    <w:rsid w:val="00820A6A"/>
    <w:rsid w:val="00820AFC"/>
    <w:rsid w:val="00820B40"/>
    <w:rsid w:val="00820CDD"/>
    <w:rsid w:val="00820FE2"/>
    <w:rsid w:val="008214A6"/>
    <w:rsid w:val="00821540"/>
    <w:rsid w:val="00821916"/>
    <w:rsid w:val="00821A0C"/>
    <w:rsid w:val="008220BE"/>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216"/>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5F5"/>
    <w:rsid w:val="00844A5E"/>
    <w:rsid w:val="00844C48"/>
    <w:rsid w:val="00844D12"/>
    <w:rsid w:val="0084571A"/>
    <w:rsid w:val="008457D5"/>
    <w:rsid w:val="0084629B"/>
    <w:rsid w:val="0084679C"/>
    <w:rsid w:val="00846B71"/>
    <w:rsid w:val="00846DA9"/>
    <w:rsid w:val="00847241"/>
    <w:rsid w:val="008475C9"/>
    <w:rsid w:val="00847825"/>
    <w:rsid w:val="00847ABD"/>
    <w:rsid w:val="00847AE9"/>
    <w:rsid w:val="00847BAB"/>
    <w:rsid w:val="00847DB2"/>
    <w:rsid w:val="0085045F"/>
    <w:rsid w:val="00850568"/>
    <w:rsid w:val="00850825"/>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63E"/>
    <w:rsid w:val="00852C22"/>
    <w:rsid w:val="0085348E"/>
    <w:rsid w:val="008534D0"/>
    <w:rsid w:val="0085364E"/>
    <w:rsid w:val="0085367B"/>
    <w:rsid w:val="008536A0"/>
    <w:rsid w:val="008537FB"/>
    <w:rsid w:val="008538D9"/>
    <w:rsid w:val="00853A8E"/>
    <w:rsid w:val="00853BB6"/>
    <w:rsid w:val="00854058"/>
    <w:rsid w:val="0085405B"/>
    <w:rsid w:val="00854335"/>
    <w:rsid w:val="00854CC9"/>
    <w:rsid w:val="00854DF0"/>
    <w:rsid w:val="00855DDB"/>
    <w:rsid w:val="00855F92"/>
    <w:rsid w:val="00856228"/>
    <w:rsid w:val="00856260"/>
    <w:rsid w:val="008564A4"/>
    <w:rsid w:val="008567F1"/>
    <w:rsid w:val="008568C8"/>
    <w:rsid w:val="00856933"/>
    <w:rsid w:val="00856ADC"/>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7B"/>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D5B"/>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6A2"/>
    <w:rsid w:val="00875A2E"/>
    <w:rsid w:val="00875E57"/>
    <w:rsid w:val="00875FAD"/>
    <w:rsid w:val="00876181"/>
    <w:rsid w:val="00876242"/>
    <w:rsid w:val="00876379"/>
    <w:rsid w:val="00876388"/>
    <w:rsid w:val="008768C0"/>
    <w:rsid w:val="008770C4"/>
    <w:rsid w:val="008774EC"/>
    <w:rsid w:val="00877513"/>
    <w:rsid w:val="0087760F"/>
    <w:rsid w:val="00877BA7"/>
    <w:rsid w:val="00877C0C"/>
    <w:rsid w:val="00877D80"/>
    <w:rsid w:val="00877EFF"/>
    <w:rsid w:val="00877F45"/>
    <w:rsid w:val="00880A4D"/>
    <w:rsid w:val="00880C30"/>
    <w:rsid w:val="00880C65"/>
    <w:rsid w:val="00880E64"/>
    <w:rsid w:val="00881072"/>
    <w:rsid w:val="00881801"/>
    <w:rsid w:val="00881C24"/>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87B5B"/>
    <w:rsid w:val="00890111"/>
    <w:rsid w:val="00890598"/>
    <w:rsid w:val="00890DD5"/>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9CA"/>
    <w:rsid w:val="008A2AA5"/>
    <w:rsid w:val="008A2CDE"/>
    <w:rsid w:val="008A36DD"/>
    <w:rsid w:val="008A39A0"/>
    <w:rsid w:val="008A3BE1"/>
    <w:rsid w:val="008A3D50"/>
    <w:rsid w:val="008A3E0A"/>
    <w:rsid w:val="008A3E25"/>
    <w:rsid w:val="008A4F28"/>
    <w:rsid w:val="008A5791"/>
    <w:rsid w:val="008A57A2"/>
    <w:rsid w:val="008A5EF9"/>
    <w:rsid w:val="008A6130"/>
    <w:rsid w:val="008A6413"/>
    <w:rsid w:val="008A6558"/>
    <w:rsid w:val="008A6C2B"/>
    <w:rsid w:val="008A70B4"/>
    <w:rsid w:val="008A71C9"/>
    <w:rsid w:val="008A7E4C"/>
    <w:rsid w:val="008A7FB7"/>
    <w:rsid w:val="008B0035"/>
    <w:rsid w:val="008B0730"/>
    <w:rsid w:val="008B0872"/>
    <w:rsid w:val="008B0B49"/>
    <w:rsid w:val="008B0CB1"/>
    <w:rsid w:val="008B0CB9"/>
    <w:rsid w:val="008B1270"/>
    <w:rsid w:val="008B1371"/>
    <w:rsid w:val="008B1947"/>
    <w:rsid w:val="008B1A87"/>
    <w:rsid w:val="008B2582"/>
    <w:rsid w:val="008B2821"/>
    <w:rsid w:val="008B2B03"/>
    <w:rsid w:val="008B2E0A"/>
    <w:rsid w:val="008B3434"/>
    <w:rsid w:val="008B35FE"/>
    <w:rsid w:val="008B36B1"/>
    <w:rsid w:val="008B4192"/>
    <w:rsid w:val="008B4224"/>
    <w:rsid w:val="008B4497"/>
    <w:rsid w:val="008B4533"/>
    <w:rsid w:val="008B46D9"/>
    <w:rsid w:val="008B48B6"/>
    <w:rsid w:val="008B4B02"/>
    <w:rsid w:val="008B4F7E"/>
    <w:rsid w:val="008B51D9"/>
    <w:rsid w:val="008B5B38"/>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2E77"/>
    <w:rsid w:val="008C3081"/>
    <w:rsid w:val="008C3308"/>
    <w:rsid w:val="008C3986"/>
    <w:rsid w:val="008C3987"/>
    <w:rsid w:val="008C440D"/>
    <w:rsid w:val="008C452B"/>
    <w:rsid w:val="008C4954"/>
    <w:rsid w:val="008C4CA7"/>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8DC"/>
    <w:rsid w:val="008D46DF"/>
    <w:rsid w:val="008D476D"/>
    <w:rsid w:val="008D4C2B"/>
    <w:rsid w:val="008D4F98"/>
    <w:rsid w:val="008D5016"/>
    <w:rsid w:val="008D5429"/>
    <w:rsid w:val="008D5F13"/>
    <w:rsid w:val="008D60CF"/>
    <w:rsid w:val="008D6D61"/>
    <w:rsid w:val="008D7004"/>
    <w:rsid w:val="008D71DE"/>
    <w:rsid w:val="008D71FC"/>
    <w:rsid w:val="008D7AB5"/>
    <w:rsid w:val="008D7CC6"/>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E7FB4"/>
    <w:rsid w:val="008F0168"/>
    <w:rsid w:val="008F05EA"/>
    <w:rsid w:val="008F0C57"/>
    <w:rsid w:val="008F0C9C"/>
    <w:rsid w:val="008F0CFD"/>
    <w:rsid w:val="008F0DE7"/>
    <w:rsid w:val="008F0F46"/>
    <w:rsid w:val="008F1536"/>
    <w:rsid w:val="008F1635"/>
    <w:rsid w:val="008F16EC"/>
    <w:rsid w:val="008F1A91"/>
    <w:rsid w:val="008F2087"/>
    <w:rsid w:val="008F2108"/>
    <w:rsid w:val="008F22BC"/>
    <w:rsid w:val="008F28CA"/>
    <w:rsid w:val="008F2F30"/>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25F"/>
    <w:rsid w:val="00902495"/>
    <w:rsid w:val="00902C40"/>
    <w:rsid w:val="00902C8F"/>
    <w:rsid w:val="00903326"/>
    <w:rsid w:val="00903921"/>
    <w:rsid w:val="0090442B"/>
    <w:rsid w:val="009047C1"/>
    <w:rsid w:val="00904D15"/>
    <w:rsid w:val="00904FF3"/>
    <w:rsid w:val="0090507D"/>
    <w:rsid w:val="009051BD"/>
    <w:rsid w:val="009058CC"/>
    <w:rsid w:val="00905911"/>
    <w:rsid w:val="00905A1E"/>
    <w:rsid w:val="00905A9D"/>
    <w:rsid w:val="00905ABF"/>
    <w:rsid w:val="00905AED"/>
    <w:rsid w:val="00905B0F"/>
    <w:rsid w:val="00905E88"/>
    <w:rsid w:val="00905EC5"/>
    <w:rsid w:val="00905F5A"/>
    <w:rsid w:val="009060E7"/>
    <w:rsid w:val="00906791"/>
    <w:rsid w:val="00906878"/>
    <w:rsid w:val="009071DE"/>
    <w:rsid w:val="00907AD7"/>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6CB"/>
    <w:rsid w:val="00912E0D"/>
    <w:rsid w:val="00912E2D"/>
    <w:rsid w:val="00913926"/>
    <w:rsid w:val="00913B1A"/>
    <w:rsid w:val="00913B82"/>
    <w:rsid w:val="00913CC3"/>
    <w:rsid w:val="0091448B"/>
    <w:rsid w:val="00914815"/>
    <w:rsid w:val="00914BEF"/>
    <w:rsid w:val="00915590"/>
    <w:rsid w:val="00915B26"/>
    <w:rsid w:val="009168B5"/>
    <w:rsid w:val="00916E86"/>
    <w:rsid w:val="00917181"/>
    <w:rsid w:val="00917B98"/>
    <w:rsid w:val="00917ED4"/>
    <w:rsid w:val="00917F71"/>
    <w:rsid w:val="0092000A"/>
    <w:rsid w:val="0092014D"/>
    <w:rsid w:val="009204F5"/>
    <w:rsid w:val="009206AC"/>
    <w:rsid w:val="00920E0C"/>
    <w:rsid w:val="00920F20"/>
    <w:rsid w:val="00921474"/>
    <w:rsid w:val="009219F7"/>
    <w:rsid w:val="00921EEF"/>
    <w:rsid w:val="00921F64"/>
    <w:rsid w:val="00921FC1"/>
    <w:rsid w:val="009223C0"/>
    <w:rsid w:val="009226C3"/>
    <w:rsid w:val="00922714"/>
    <w:rsid w:val="00922AFE"/>
    <w:rsid w:val="00922EDB"/>
    <w:rsid w:val="0092373B"/>
    <w:rsid w:val="00923B13"/>
    <w:rsid w:val="00923C4E"/>
    <w:rsid w:val="00924420"/>
    <w:rsid w:val="009244A0"/>
    <w:rsid w:val="009244BF"/>
    <w:rsid w:val="00924829"/>
    <w:rsid w:val="00924BE9"/>
    <w:rsid w:val="00924C12"/>
    <w:rsid w:val="00925102"/>
    <w:rsid w:val="009251B4"/>
    <w:rsid w:val="00925B19"/>
    <w:rsid w:val="00925C46"/>
    <w:rsid w:val="00925CD9"/>
    <w:rsid w:val="00925E05"/>
    <w:rsid w:val="009266E2"/>
    <w:rsid w:val="00926734"/>
    <w:rsid w:val="0092680D"/>
    <w:rsid w:val="00926852"/>
    <w:rsid w:val="00926AE7"/>
    <w:rsid w:val="00926AF9"/>
    <w:rsid w:val="00926B0E"/>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367"/>
    <w:rsid w:val="00941558"/>
    <w:rsid w:val="00941CD4"/>
    <w:rsid w:val="0094234B"/>
    <w:rsid w:val="00942550"/>
    <w:rsid w:val="00942559"/>
    <w:rsid w:val="00942B95"/>
    <w:rsid w:val="009435FF"/>
    <w:rsid w:val="009440B1"/>
    <w:rsid w:val="00944391"/>
    <w:rsid w:val="009447F4"/>
    <w:rsid w:val="00944830"/>
    <w:rsid w:val="009449E5"/>
    <w:rsid w:val="00944DED"/>
    <w:rsid w:val="00944E3C"/>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5E"/>
    <w:rsid w:val="00952760"/>
    <w:rsid w:val="00952CFD"/>
    <w:rsid w:val="00952F9E"/>
    <w:rsid w:val="0095421C"/>
    <w:rsid w:val="009542BF"/>
    <w:rsid w:val="00954467"/>
    <w:rsid w:val="009545AC"/>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A3E"/>
    <w:rsid w:val="00960DE8"/>
    <w:rsid w:val="00960F87"/>
    <w:rsid w:val="00960FF0"/>
    <w:rsid w:val="009610A6"/>
    <w:rsid w:val="009612C1"/>
    <w:rsid w:val="0096133A"/>
    <w:rsid w:val="009613AD"/>
    <w:rsid w:val="00961608"/>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4AD"/>
    <w:rsid w:val="00964D77"/>
    <w:rsid w:val="00965931"/>
    <w:rsid w:val="00965AEB"/>
    <w:rsid w:val="00965B93"/>
    <w:rsid w:val="00965F46"/>
    <w:rsid w:val="0096608B"/>
    <w:rsid w:val="00966A52"/>
    <w:rsid w:val="00966DC2"/>
    <w:rsid w:val="00966ED3"/>
    <w:rsid w:val="00966FDF"/>
    <w:rsid w:val="00967248"/>
    <w:rsid w:val="0096767D"/>
    <w:rsid w:val="009676EA"/>
    <w:rsid w:val="00967A21"/>
    <w:rsid w:val="00967AD3"/>
    <w:rsid w:val="00967D72"/>
    <w:rsid w:val="00970083"/>
    <w:rsid w:val="009707C8"/>
    <w:rsid w:val="00970B55"/>
    <w:rsid w:val="00970B70"/>
    <w:rsid w:val="00970CA0"/>
    <w:rsid w:val="00970FB7"/>
    <w:rsid w:val="00971704"/>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4F92"/>
    <w:rsid w:val="00975822"/>
    <w:rsid w:val="00975EE5"/>
    <w:rsid w:val="009761ED"/>
    <w:rsid w:val="00976344"/>
    <w:rsid w:val="0097655D"/>
    <w:rsid w:val="0097665D"/>
    <w:rsid w:val="0097666D"/>
    <w:rsid w:val="009769E4"/>
    <w:rsid w:val="00976C29"/>
    <w:rsid w:val="00976F63"/>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51A"/>
    <w:rsid w:val="00983B9D"/>
    <w:rsid w:val="0098440C"/>
    <w:rsid w:val="00984410"/>
    <w:rsid w:val="0098470B"/>
    <w:rsid w:val="00984938"/>
    <w:rsid w:val="009849AB"/>
    <w:rsid w:val="00985017"/>
    <w:rsid w:val="0098526A"/>
    <w:rsid w:val="00985529"/>
    <w:rsid w:val="00985669"/>
    <w:rsid w:val="00985FCA"/>
    <w:rsid w:val="0098669F"/>
    <w:rsid w:val="009867A8"/>
    <w:rsid w:val="00986F3D"/>
    <w:rsid w:val="00987239"/>
    <w:rsid w:val="0098738E"/>
    <w:rsid w:val="00987F9A"/>
    <w:rsid w:val="00990109"/>
    <w:rsid w:val="00990690"/>
    <w:rsid w:val="00990957"/>
    <w:rsid w:val="009915BC"/>
    <w:rsid w:val="00991890"/>
    <w:rsid w:val="009919AE"/>
    <w:rsid w:val="009919EF"/>
    <w:rsid w:val="00991A45"/>
    <w:rsid w:val="0099239F"/>
    <w:rsid w:val="009927B8"/>
    <w:rsid w:val="009927D3"/>
    <w:rsid w:val="00992AC0"/>
    <w:rsid w:val="00993169"/>
    <w:rsid w:val="0099339B"/>
    <w:rsid w:val="009933CB"/>
    <w:rsid w:val="00993452"/>
    <w:rsid w:val="009935B0"/>
    <w:rsid w:val="0099379D"/>
    <w:rsid w:val="00993822"/>
    <w:rsid w:val="00993B35"/>
    <w:rsid w:val="00993BEB"/>
    <w:rsid w:val="00993C0E"/>
    <w:rsid w:val="00994023"/>
    <w:rsid w:val="00994286"/>
    <w:rsid w:val="009947AB"/>
    <w:rsid w:val="00994B96"/>
    <w:rsid w:val="00994BFF"/>
    <w:rsid w:val="00994C2A"/>
    <w:rsid w:val="00994DCC"/>
    <w:rsid w:val="00994E95"/>
    <w:rsid w:val="0099520B"/>
    <w:rsid w:val="009957A0"/>
    <w:rsid w:val="00995A49"/>
    <w:rsid w:val="00995AA6"/>
    <w:rsid w:val="0099622F"/>
    <w:rsid w:val="009966A8"/>
    <w:rsid w:val="00996CE7"/>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3DB9"/>
    <w:rsid w:val="009A445E"/>
    <w:rsid w:val="009A48E4"/>
    <w:rsid w:val="009A4F3B"/>
    <w:rsid w:val="009A51AB"/>
    <w:rsid w:val="009A52B6"/>
    <w:rsid w:val="009A5473"/>
    <w:rsid w:val="009A5602"/>
    <w:rsid w:val="009A5649"/>
    <w:rsid w:val="009A5C24"/>
    <w:rsid w:val="009A5DB0"/>
    <w:rsid w:val="009A5E85"/>
    <w:rsid w:val="009A60F9"/>
    <w:rsid w:val="009A61F4"/>
    <w:rsid w:val="009A630B"/>
    <w:rsid w:val="009A665B"/>
    <w:rsid w:val="009A682F"/>
    <w:rsid w:val="009A6936"/>
    <w:rsid w:val="009A6D33"/>
    <w:rsid w:val="009A6FAB"/>
    <w:rsid w:val="009A71ED"/>
    <w:rsid w:val="009A7244"/>
    <w:rsid w:val="009A75CC"/>
    <w:rsid w:val="009A76CE"/>
    <w:rsid w:val="009A7A41"/>
    <w:rsid w:val="009A7D05"/>
    <w:rsid w:val="009A7EBE"/>
    <w:rsid w:val="009A7FA9"/>
    <w:rsid w:val="009B09D8"/>
    <w:rsid w:val="009B0B0E"/>
    <w:rsid w:val="009B0B86"/>
    <w:rsid w:val="009B18F4"/>
    <w:rsid w:val="009B195C"/>
    <w:rsid w:val="009B19B6"/>
    <w:rsid w:val="009B1A74"/>
    <w:rsid w:val="009B1BDC"/>
    <w:rsid w:val="009B1EFB"/>
    <w:rsid w:val="009B2039"/>
    <w:rsid w:val="009B227A"/>
    <w:rsid w:val="009B22D3"/>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2B5"/>
    <w:rsid w:val="009B6426"/>
    <w:rsid w:val="009B686A"/>
    <w:rsid w:val="009B6B56"/>
    <w:rsid w:val="009B6BE5"/>
    <w:rsid w:val="009B6C48"/>
    <w:rsid w:val="009B6CF1"/>
    <w:rsid w:val="009B6CFC"/>
    <w:rsid w:val="009B6E6A"/>
    <w:rsid w:val="009B6F7C"/>
    <w:rsid w:val="009B79B6"/>
    <w:rsid w:val="009B7E8B"/>
    <w:rsid w:val="009C0057"/>
    <w:rsid w:val="009C052A"/>
    <w:rsid w:val="009C0810"/>
    <w:rsid w:val="009C0A47"/>
    <w:rsid w:val="009C0BD9"/>
    <w:rsid w:val="009C0D01"/>
    <w:rsid w:val="009C0DB9"/>
    <w:rsid w:val="009C104B"/>
    <w:rsid w:val="009C1091"/>
    <w:rsid w:val="009C14C7"/>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C4"/>
    <w:rsid w:val="009D42DA"/>
    <w:rsid w:val="009D4543"/>
    <w:rsid w:val="009D4B17"/>
    <w:rsid w:val="009D4B46"/>
    <w:rsid w:val="009D565E"/>
    <w:rsid w:val="009D5749"/>
    <w:rsid w:val="009D5973"/>
    <w:rsid w:val="009D5A6F"/>
    <w:rsid w:val="009D5BE2"/>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BD6"/>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0B6"/>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75B"/>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79E"/>
    <w:rsid w:val="00A058CB"/>
    <w:rsid w:val="00A05A15"/>
    <w:rsid w:val="00A05D7D"/>
    <w:rsid w:val="00A05EC4"/>
    <w:rsid w:val="00A0624F"/>
    <w:rsid w:val="00A062D2"/>
    <w:rsid w:val="00A06F0F"/>
    <w:rsid w:val="00A06F7F"/>
    <w:rsid w:val="00A07052"/>
    <w:rsid w:val="00A072C8"/>
    <w:rsid w:val="00A074BF"/>
    <w:rsid w:val="00A0751E"/>
    <w:rsid w:val="00A07A0C"/>
    <w:rsid w:val="00A07F40"/>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BE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875"/>
    <w:rsid w:val="00A35F56"/>
    <w:rsid w:val="00A36950"/>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6FF6"/>
    <w:rsid w:val="00A67031"/>
    <w:rsid w:val="00A673B3"/>
    <w:rsid w:val="00A676E8"/>
    <w:rsid w:val="00A67706"/>
    <w:rsid w:val="00A67794"/>
    <w:rsid w:val="00A6780D"/>
    <w:rsid w:val="00A67D88"/>
    <w:rsid w:val="00A67E9D"/>
    <w:rsid w:val="00A70475"/>
    <w:rsid w:val="00A70A13"/>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99E"/>
    <w:rsid w:val="00A74A1E"/>
    <w:rsid w:val="00A7548E"/>
    <w:rsid w:val="00A75640"/>
    <w:rsid w:val="00A75718"/>
    <w:rsid w:val="00A75D21"/>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5E"/>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2C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09F5"/>
    <w:rsid w:val="00AA0D8D"/>
    <w:rsid w:val="00AA124D"/>
    <w:rsid w:val="00AA1279"/>
    <w:rsid w:val="00AA12C4"/>
    <w:rsid w:val="00AA1467"/>
    <w:rsid w:val="00AA1A65"/>
    <w:rsid w:val="00AA1B23"/>
    <w:rsid w:val="00AA2476"/>
    <w:rsid w:val="00AA269F"/>
    <w:rsid w:val="00AA2860"/>
    <w:rsid w:val="00AA291A"/>
    <w:rsid w:val="00AA2CC3"/>
    <w:rsid w:val="00AA34B2"/>
    <w:rsid w:val="00AA35C4"/>
    <w:rsid w:val="00AA3C33"/>
    <w:rsid w:val="00AA3D2F"/>
    <w:rsid w:val="00AA3E74"/>
    <w:rsid w:val="00AA5929"/>
    <w:rsid w:val="00AA6002"/>
    <w:rsid w:val="00AA65F6"/>
    <w:rsid w:val="00AA6AAA"/>
    <w:rsid w:val="00AA6D9C"/>
    <w:rsid w:val="00AA6DE0"/>
    <w:rsid w:val="00AA6F40"/>
    <w:rsid w:val="00AA71F2"/>
    <w:rsid w:val="00AA7622"/>
    <w:rsid w:val="00AA7A21"/>
    <w:rsid w:val="00AA7FF9"/>
    <w:rsid w:val="00AB00B8"/>
    <w:rsid w:val="00AB021F"/>
    <w:rsid w:val="00AB02A1"/>
    <w:rsid w:val="00AB02EF"/>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95D"/>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DC2"/>
    <w:rsid w:val="00AC1EFD"/>
    <w:rsid w:val="00AC254B"/>
    <w:rsid w:val="00AC2764"/>
    <w:rsid w:val="00AC2C5A"/>
    <w:rsid w:val="00AC312A"/>
    <w:rsid w:val="00AC3B03"/>
    <w:rsid w:val="00AC41C5"/>
    <w:rsid w:val="00AC4D1D"/>
    <w:rsid w:val="00AC4D6E"/>
    <w:rsid w:val="00AC4EB6"/>
    <w:rsid w:val="00AC55D0"/>
    <w:rsid w:val="00AC580B"/>
    <w:rsid w:val="00AC59F9"/>
    <w:rsid w:val="00AC5C4C"/>
    <w:rsid w:val="00AC5F14"/>
    <w:rsid w:val="00AC5F7C"/>
    <w:rsid w:val="00AC5F86"/>
    <w:rsid w:val="00AC5FD6"/>
    <w:rsid w:val="00AC6188"/>
    <w:rsid w:val="00AC6392"/>
    <w:rsid w:val="00AC6F59"/>
    <w:rsid w:val="00AC712B"/>
    <w:rsid w:val="00AC73A1"/>
    <w:rsid w:val="00AC73BD"/>
    <w:rsid w:val="00AD026A"/>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0E7"/>
    <w:rsid w:val="00AD4748"/>
    <w:rsid w:val="00AD506C"/>
    <w:rsid w:val="00AD50C7"/>
    <w:rsid w:val="00AD5138"/>
    <w:rsid w:val="00AD5998"/>
    <w:rsid w:val="00AD60F4"/>
    <w:rsid w:val="00AD6AF3"/>
    <w:rsid w:val="00AD6CD3"/>
    <w:rsid w:val="00AD6FB8"/>
    <w:rsid w:val="00AD7293"/>
    <w:rsid w:val="00AD72B0"/>
    <w:rsid w:val="00AD749B"/>
    <w:rsid w:val="00AD7607"/>
    <w:rsid w:val="00AD79B0"/>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320"/>
    <w:rsid w:val="00AE749E"/>
    <w:rsid w:val="00AE74C7"/>
    <w:rsid w:val="00AE7660"/>
    <w:rsid w:val="00AE76BF"/>
    <w:rsid w:val="00AE7D57"/>
    <w:rsid w:val="00AE7E3B"/>
    <w:rsid w:val="00AF0011"/>
    <w:rsid w:val="00AF0797"/>
    <w:rsid w:val="00AF0DEB"/>
    <w:rsid w:val="00AF1072"/>
    <w:rsid w:val="00AF12E5"/>
    <w:rsid w:val="00AF1B9B"/>
    <w:rsid w:val="00AF1C22"/>
    <w:rsid w:val="00AF1FB2"/>
    <w:rsid w:val="00AF1FBC"/>
    <w:rsid w:val="00AF22AD"/>
    <w:rsid w:val="00AF2321"/>
    <w:rsid w:val="00AF25B9"/>
    <w:rsid w:val="00AF2AD0"/>
    <w:rsid w:val="00AF2E61"/>
    <w:rsid w:val="00AF30BC"/>
    <w:rsid w:val="00AF3469"/>
    <w:rsid w:val="00AF3551"/>
    <w:rsid w:val="00AF36B1"/>
    <w:rsid w:val="00AF3AF8"/>
    <w:rsid w:val="00AF3EF7"/>
    <w:rsid w:val="00AF3F68"/>
    <w:rsid w:val="00AF42DD"/>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AE7"/>
    <w:rsid w:val="00B03DA4"/>
    <w:rsid w:val="00B0474A"/>
    <w:rsid w:val="00B04AB4"/>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7C0"/>
    <w:rsid w:val="00B1090C"/>
    <w:rsid w:val="00B109FE"/>
    <w:rsid w:val="00B11701"/>
    <w:rsid w:val="00B11CD5"/>
    <w:rsid w:val="00B11EEF"/>
    <w:rsid w:val="00B11FC4"/>
    <w:rsid w:val="00B1260B"/>
    <w:rsid w:val="00B12717"/>
    <w:rsid w:val="00B12914"/>
    <w:rsid w:val="00B13517"/>
    <w:rsid w:val="00B13597"/>
    <w:rsid w:val="00B13CD3"/>
    <w:rsid w:val="00B13EF2"/>
    <w:rsid w:val="00B1420F"/>
    <w:rsid w:val="00B14239"/>
    <w:rsid w:val="00B14600"/>
    <w:rsid w:val="00B1475E"/>
    <w:rsid w:val="00B14A3C"/>
    <w:rsid w:val="00B14A55"/>
    <w:rsid w:val="00B14CFF"/>
    <w:rsid w:val="00B14D96"/>
    <w:rsid w:val="00B154F0"/>
    <w:rsid w:val="00B15823"/>
    <w:rsid w:val="00B15BD5"/>
    <w:rsid w:val="00B15E46"/>
    <w:rsid w:val="00B16257"/>
    <w:rsid w:val="00B16538"/>
    <w:rsid w:val="00B16670"/>
    <w:rsid w:val="00B16DF0"/>
    <w:rsid w:val="00B17150"/>
    <w:rsid w:val="00B173E0"/>
    <w:rsid w:val="00B174AD"/>
    <w:rsid w:val="00B17874"/>
    <w:rsid w:val="00B178CC"/>
    <w:rsid w:val="00B201E6"/>
    <w:rsid w:val="00B20233"/>
    <w:rsid w:val="00B20439"/>
    <w:rsid w:val="00B20520"/>
    <w:rsid w:val="00B20556"/>
    <w:rsid w:val="00B205ED"/>
    <w:rsid w:val="00B20844"/>
    <w:rsid w:val="00B20A6C"/>
    <w:rsid w:val="00B20C4F"/>
    <w:rsid w:val="00B20FF0"/>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DE"/>
    <w:rsid w:val="00B25AFF"/>
    <w:rsid w:val="00B25D18"/>
    <w:rsid w:val="00B26013"/>
    <w:rsid w:val="00B26266"/>
    <w:rsid w:val="00B2672B"/>
    <w:rsid w:val="00B269FE"/>
    <w:rsid w:val="00B26A1E"/>
    <w:rsid w:val="00B26D7C"/>
    <w:rsid w:val="00B270A3"/>
    <w:rsid w:val="00B3008E"/>
    <w:rsid w:val="00B302F6"/>
    <w:rsid w:val="00B3068E"/>
    <w:rsid w:val="00B3082B"/>
    <w:rsid w:val="00B30AAF"/>
    <w:rsid w:val="00B30D13"/>
    <w:rsid w:val="00B319A0"/>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B67"/>
    <w:rsid w:val="00B35D11"/>
    <w:rsid w:val="00B35FC8"/>
    <w:rsid w:val="00B36326"/>
    <w:rsid w:val="00B363C4"/>
    <w:rsid w:val="00B368F3"/>
    <w:rsid w:val="00B3698A"/>
    <w:rsid w:val="00B36CD8"/>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BB7"/>
    <w:rsid w:val="00B43DF8"/>
    <w:rsid w:val="00B43F78"/>
    <w:rsid w:val="00B44559"/>
    <w:rsid w:val="00B4469E"/>
    <w:rsid w:val="00B454C1"/>
    <w:rsid w:val="00B45550"/>
    <w:rsid w:val="00B456E5"/>
    <w:rsid w:val="00B45D49"/>
    <w:rsid w:val="00B45DE7"/>
    <w:rsid w:val="00B46183"/>
    <w:rsid w:val="00B4682C"/>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7E6"/>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CFE"/>
    <w:rsid w:val="00B60D6A"/>
    <w:rsid w:val="00B60E79"/>
    <w:rsid w:val="00B61612"/>
    <w:rsid w:val="00B618F5"/>
    <w:rsid w:val="00B61AD9"/>
    <w:rsid w:val="00B61BE9"/>
    <w:rsid w:val="00B61C90"/>
    <w:rsid w:val="00B61D63"/>
    <w:rsid w:val="00B61DFC"/>
    <w:rsid w:val="00B61F80"/>
    <w:rsid w:val="00B623FE"/>
    <w:rsid w:val="00B629F8"/>
    <w:rsid w:val="00B62B5B"/>
    <w:rsid w:val="00B62C45"/>
    <w:rsid w:val="00B63174"/>
    <w:rsid w:val="00B63C0C"/>
    <w:rsid w:val="00B64A01"/>
    <w:rsid w:val="00B64B40"/>
    <w:rsid w:val="00B64C23"/>
    <w:rsid w:val="00B64DD4"/>
    <w:rsid w:val="00B64EC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67EAB"/>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6D4A"/>
    <w:rsid w:val="00B77075"/>
    <w:rsid w:val="00B770A3"/>
    <w:rsid w:val="00B7727E"/>
    <w:rsid w:val="00B77668"/>
    <w:rsid w:val="00B77AE6"/>
    <w:rsid w:val="00B77EBF"/>
    <w:rsid w:val="00B8016D"/>
    <w:rsid w:val="00B80DC0"/>
    <w:rsid w:val="00B81082"/>
    <w:rsid w:val="00B81086"/>
    <w:rsid w:val="00B813CF"/>
    <w:rsid w:val="00B81477"/>
    <w:rsid w:val="00B817DB"/>
    <w:rsid w:val="00B81A96"/>
    <w:rsid w:val="00B8233F"/>
    <w:rsid w:val="00B8253B"/>
    <w:rsid w:val="00B82A55"/>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2ED"/>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D1A"/>
    <w:rsid w:val="00B94F01"/>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815"/>
    <w:rsid w:val="00BA19E0"/>
    <w:rsid w:val="00BA1E63"/>
    <w:rsid w:val="00BA20AE"/>
    <w:rsid w:val="00BA24CC"/>
    <w:rsid w:val="00BA260F"/>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3E6"/>
    <w:rsid w:val="00BB1468"/>
    <w:rsid w:val="00BB14C7"/>
    <w:rsid w:val="00BB1A4A"/>
    <w:rsid w:val="00BB1F50"/>
    <w:rsid w:val="00BB203D"/>
    <w:rsid w:val="00BB2AAA"/>
    <w:rsid w:val="00BB2CC1"/>
    <w:rsid w:val="00BB38DB"/>
    <w:rsid w:val="00BB3A9D"/>
    <w:rsid w:val="00BB3DF5"/>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61"/>
    <w:rsid w:val="00BC3BBF"/>
    <w:rsid w:val="00BC3CF0"/>
    <w:rsid w:val="00BC3E49"/>
    <w:rsid w:val="00BC40FB"/>
    <w:rsid w:val="00BC43FB"/>
    <w:rsid w:val="00BC478A"/>
    <w:rsid w:val="00BC4E75"/>
    <w:rsid w:val="00BC508A"/>
    <w:rsid w:val="00BC5200"/>
    <w:rsid w:val="00BC5476"/>
    <w:rsid w:val="00BC54FF"/>
    <w:rsid w:val="00BC5559"/>
    <w:rsid w:val="00BC55C3"/>
    <w:rsid w:val="00BC59B6"/>
    <w:rsid w:val="00BC5AE1"/>
    <w:rsid w:val="00BC5B16"/>
    <w:rsid w:val="00BC5DC7"/>
    <w:rsid w:val="00BC62E7"/>
    <w:rsid w:val="00BC6684"/>
    <w:rsid w:val="00BC6870"/>
    <w:rsid w:val="00BC6A42"/>
    <w:rsid w:val="00BC6C17"/>
    <w:rsid w:val="00BC6C75"/>
    <w:rsid w:val="00BC771E"/>
    <w:rsid w:val="00BC7F95"/>
    <w:rsid w:val="00BD03BF"/>
    <w:rsid w:val="00BD0559"/>
    <w:rsid w:val="00BD0782"/>
    <w:rsid w:val="00BD089C"/>
    <w:rsid w:val="00BD092B"/>
    <w:rsid w:val="00BD0C1D"/>
    <w:rsid w:val="00BD0C2F"/>
    <w:rsid w:val="00BD144F"/>
    <w:rsid w:val="00BD161A"/>
    <w:rsid w:val="00BD16E7"/>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8E4"/>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715"/>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F23"/>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3AC"/>
    <w:rsid w:val="00BF74CC"/>
    <w:rsid w:val="00BF74E3"/>
    <w:rsid w:val="00BF7670"/>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2D4E"/>
    <w:rsid w:val="00C03995"/>
    <w:rsid w:val="00C0454E"/>
    <w:rsid w:val="00C046AB"/>
    <w:rsid w:val="00C04854"/>
    <w:rsid w:val="00C0486A"/>
    <w:rsid w:val="00C0520F"/>
    <w:rsid w:val="00C05537"/>
    <w:rsid w:val="00C055A3"/>
    <w:rsid w:val="00C056A3"/>
    <w:rsid w:val="00C0571A"/>
    <w:rsid w:val="00C05AE6"/>
    <w:rsid w:val="00C0613B"/>
    <w:rsid w:val="00C06BFF"/>
    <w:rsid w:val="00C07301"/>
    <w:rsid w:val="00C07A89"/>
    <w:rsid w:val="00C07D8E"/>
    <w:rsid w:val="00C07E6D"/>
    <w:rsid w:val="00C10575"/>
    <w:rsid w:val="00C109DD"/>
    <w:rsid w:val="00C10BB5"/>
    <w:rsid w:val="00C10FF4"/>
    <w:rsid w:val="00C1115D"/>
    <w:rsid w:val="00C1177C"/>
    <w:rsid w:val="00C11D34"/>
    <w:rsid w:val="00C1252E"/>
    <w:rsid w:val="00C1261F"/>
    <w:rsid w:val="00C12685"/>
    <w:rsid w:val="00C12C75"/>
    <w:rsid w:val="00C12EF4"/>
    <w:rsid w:val="00C12FD2"/>
    <w:rsid w:val="00C13193"/>
    <w:rsid w:val="00C13396"/>
    <w:rsid w:val="00C1371F"/>
    <w:rsid w:val="00C138DE"/>
    <w:rsid w:val="00C13B1F"/>
    <w:rsid w:val="00C13BEF"/>
    <w:rsid w:val="00C14152"/>
    <w:rsid w:val="00C14157"/>
    <w:rsid w:val="00C1425C"/>
    <w:rsid w:val="00C14ED9"/>
    <w:rsid w:val="00C151A1"/>
    <w:rsid w:val="00C1530A"/>
    <w:rsid w:val="00C158C6"/>
    <w:rsid w:val="00C15D50"/>
    <w:rsid w:val="00C15E28"/>
    <w:rsid w:val="00C16743"/>
    <w:rsid w:val="00C16FD9"/>
    <w:rsid w:val="00C172AB"/>
    <w:rsid w:val="00C17546"/>
    <w:rsid w:val="00C17734"/>
    <w:rsid w:val="00C17816"/>
    <w:rsid w:val="00C20108"/>
    <w:rsid w:val="00C20287"/>
    <w:rsid w:val="00C204ED"/>
    <w:rsid w:val="00C20A8A"/>
    <w:rsid w:val="00C20AF8"/>
    <w:rsid w:val="00C210D5"/>
    <w:rsid w:val="00C21174"/>
    <w:rsid w:val="00C21355"/>
    <w:rsid w:val="00C21922"/>
    <w:rsid w:val="00C21E26"/>
    <w:rsid w:val="00C22141"/>
    <w:rsid w:val="00C22145"/>
    <w:rsid w:val="00C22230"/>
    <w:rsid w:val="00C225BA"/>
    <w:rsid w:val="00C226BD"/>
    <w:rsid w:val="00C2280E"/>
    <w:rsid w:val="00C22B4F"/>
    <w:rsid w:val="00C22BBE"/>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927"/>
    <w:rsid w:val="00C27E1F"/>
    <w:rsid w:val="00C3007D"/>
    <w:rsid w:val="00C3010E"/>
    <w:rsid w:val="00C305FF"/>
    <w:rsid w:val="00C30CCE"/>
    <w:rsid w:val="00C30EC8"/>
    <w:rsid w:val="00C30F47"/>
    <w:rsid w:val="00C30FF7"/>
    <w:rsid w:val="00C31199"/>
    <w:rsid w:val="00C3192F"/>
    <w:rsid w:val="00C31EBC"/>
    <w:rsid w:val="00C31FFE"/>
    <w:rsid w:val="00C32087"/>
    <w:rsid w:val="00C32538"/>
    <w:rsid w:val="00C32BE1"/>
    <w:rsid w:val="00C32C0E"/>
    <w:rsid w:val="00C331D2"/>
    <w:rsid w:val="00C33326"/>
    <w:rsid w:val="00C3347B"/>
    <w:rsid w:val="00C3360F"/>
    <w:rsid w:val="00C339A0"/>
    <w:rsid w:val="00C3465A"/>
    <w:rsid w:val="00C34907"/>
    <w:rsid w:val="00C34B7A"/>
    <w:rsid w:val="00C34C0A"/>
    <w:rsid w:val="00C34E07"/>
    <w:rsid w:val="00C35004"/>
    <w:rsid w:val="00C3505F"/>
    <w:rsid w:val="00C35069"/>
    <w:rsid w:val="00C354C5"/>
    <w:rsid w:val="00C35A11"/>
    <w:rsid w:val="00C35A7A"/>
    <w:rsid w:val="00C36014"/>
    <w:rsid w:val="00C37399"/>
    <w:rsid w:val="00C37A3F"/>
    <w:rsid w:val="00C37BF4"/>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165"/>
    <w:rsid w:val="00C5088B"/>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0BA"/>
    <w:rsid w:val="00C561A1"/>
    <w:rsid w:val="00C56624"/>
    <w:rsid w:val="00C56A52"/>
    <w:rsid w:val="00C56B03"/>
    <w:rsid w:val="00C56E2F"/>
    <w:rsid w:val="00C56EC7"/>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B9A"/>
    <w:rsid w:val="00C62D6D"/>
    <w:rsid w:val="00C62DFA"/>
    <w:rsid w:val="00C62F91"/>
    <w:rsid w:val="00C6348A"/>
    <w:rsid w:val="00C636E8"/>
    <w:rsid w:val="00C638DB"/>
    <w:rsid w:val="00C63900"/>
    <w:rsid w:val="00C63D64"/>
    <w:rsid w:val="00C64333"/>
    <w:rsid w:val="00C64457"/>
    <w:rsid w:val="00C64631"/>
    <w:rsid w:val="00C64A78"/>
    <w:rsid w:val="00C64B4E"/>
    <w:rsid w:val="00C64ED8"/>
    <w:rsid w:val="00C64F1F"/>
    <w:rsid w:val="00C64F31"/>
    <w:rsid w:val="00C65320"/>
    <w:rsid w:val="00C65484"/>
    <w:rsid w:val="00C65C25"/>
    <w:rsid w:val="00C65DCD"/>
    <w:rsid w:val="00C6628D"/>
    <w:rsid w:val="00C6641E"/>
    <w:rsid w:val="00C66456"/>
    <w:rsid w:val="00C668C8"/>
    <w:rsid w:val="00C66C13"/>
    <w:rsid w:val="00C672B0"/>
    <w:rsid w:val="00C6735D"/>
    <w:rsid w:val="00C6753B"/>
    <w:rsid w:val="00C67CE8"/>
    <w:rsid w:val="00C70265"/>
    <w:rsid w:val="00C703CD"/>
    <w:rsid w:val="00C70621"/>
    <w:rsid w:val="00C7065A"/>
    <w:rsid w:val="00C709DB"/>
    <w:rsid w:val="00C70B52"/>
    <w:rsid w:val="00C70EFC"/>
    <w:rsid w:val="00C71C0B"/>
    <w:rsid w:val="00C71F22"/>
    <w:rsid w:val="00C7243C"/>
    <w:rsid w:val="00C72A79"/>
    <w:rsid w:val="00C73581"/>
    <w:rsid w:val="00C73E83"/>
    <w:rsid w:val="00C73FD2"/>
    <w:rsid w:val="00C740F9"/>
    <w:rsid w:val="00C742C7"/>
    <w:rsid w:val="00C74636"/>
    <w:rsid w:val="00C74F22"/>
    <w:rsid w:val="00C751AF"/>
    <w:rsid w:val="00C75F09"/>
    <w:rsid w:val="00C76219"/>
    <w:rsid w:val="00C7685A"/>
    <w:rsid w:val="00C768E0"/>
    <w:rsid w:val="00C76912"/>
    <w:rsid w:val="00C76AA2"/>
    <w:rsid w:val="00C76FE8"/>
    <w:rsid w:val="00C778F0"/>
    <w:rsid w:val="00C8010E"/>
    <w:rsid w:val="00C80394"/>
    <w:rsid w:val="00C8056C"/>
    <w:rsid w:val="00C805DD"/>
    <w:rsid w:val="00C80667"/>
    <w:rsid w:val="00C808CA"/>
    <w:rsid w:val="00C81149"/>
    <w:rsid w:val="00C81382"/>
    <w:rsid w:val="00C81705"/>
    <w:rsid w:val="00C81808"/>
    <w:rsid w:val="00C81B98"/>
    <w:rsid w:val="00C81C20"/>
    <w:rsid w:val="00C81C47"/>
    <w:rsid w:val="00C81DE2"/>
    <w:rsid w:val="00C81E55"/>
    <w:rsid w:val="00C8212B"/>
    <w:rsid w:val="00C8251B"/>
    <w:rsid w:val="00C827C3"/>
    <w:rsid w:val="00C829FF"/>
    <w:rsid w:val="00C82BB5"/>
    <w:rsid w:val="00C8306F"/>
    <w:rsid w:val="00C83878"/>
    <w:rsid w:val="00C83F08"/>
    <w:rsid w:val="00C841BF"/>
    <w:rsid w:val="00C843B4"/>
    <w:rsid w:val="00C84797"/>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8AB"/>
    <w:rsid w:val="00C90E1F"/>
    <w:rsid w:val="00C91673"/>
    <w:rsid w:val="00C91D6C"/>
    <w:rsid w:val="00C922F5"/>
    <w:rsid w:val="00C926F6"/>
    <w:rsid w:val="00C927CE"/>
    <w:rsid w:val="00C92CB9"/>
    <w:rsid w:val="00C9395C"/>
    <w:rsid w:val="00C93B57"/>
    <w:rsid w:val="00C93BFD"/>
    <w:rsid w:val="00C93C0F"/>
    <w:rsid w:val="00C93D2C"/>
    <w:rsid w:val="00C94240"/>
    <w:rsid w:val="00C942E5"/>
    <w:rsid w:val="00C942FB"/>
    <w:rsid w:val="00C947E2"/>
    <w:rsid w:val="00C94A19"/>
    <w:rsid w:val="00C94F21"/>
    <w:rsid w:val="00C95595"/>
    <w:rsid w:val="00C95E86"/>
    <w:rsid w:val="00C9719A"/>
    <w:rsid w:val="00C97891"/>
    <w:rsid w:val="00C978BE"/>
    <w:rsid w:val="00CA0127"/>
    <w:rsid w:val="00CA028F"/>
    <w:rsid w:val="00CA0951"/>
    <w:rsid w:val="00CA0CE9"/>
    <w:rsid w:val="00CA107E"/>
    <w:rsid w:val="00CA131C"/>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EF9"/>
    <w:rsid w:val="00CA5FD3"/>
    <w:rsid w:val="00CA68BF"/>
    <w:rsid w:val="00CA6BE1"/>
    <w:rsid w:val="00CA6EEF"/>
    <w:rsid w:val="00CA7027"/>
    <w:rsid w:val="00CA7E86"/>
    <w:rsid w:val="00CB0383"/>
    <w:rsid w:val="00CB072A"/>
    <w:rsid w:val="00CB0E0B"/>
    <w:rsid w:val="00CB1020"/>
    <w:rsid w:val="00CB11A2"/>
    <w:rsid w:val="00CB22CD"/>
    <w:rsid w:val="00CB29BE"/>
    <w:rsid w:val="00CB3041"/>
    <w:rsid w:val="00CB326E"/>
    <w:rsid w:val="00CB33A3"/>
    <w:rsid w:val="00CB3558"/>
    <w:rsid w:val="00CB35EE"/>
    <w:rsid w:val="00CB379A"/>
    <w:rsid w:val="00CB39A3"/>
    <w:rsid w:val="00CB3CE3"/>
    <w:rsid w:val="00CB3F62"/>
    <w:rsid w:val="00CB41EB"/>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351"/>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262"/>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281"/>
    <w:rsid w:val="00CD4B57"/>
    <w:rsid w:val="00CD4E93"/>
    <w:rsid w:val="00CD5DD7"/>
    <w:rsid w:val="00CD6569"/>
    <w:rsid w:val="00CD6999"/>
    <w:rsid w:val="00CD6D99"/>
    <w:rsid w:val="00CD6ED3"/>
    <w:rsid w:val="00CD717A"/>
    <w:rsid w:val="00CD71F5"/>
    <w:rsid w:val="00CD7243"/>
    <w:rsid w:val="00CD74BE"/>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1A64"/>
    <w:rsid w:val="00CF2092"/>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45"/>
    <w:rsid w:val="00D14065"/>
    <w:rsid w:val="00D14125"/>
    <w:rsid w:val="00D14A15"/>
    <w:rsid w:val="00D14CA1"/>
    <w:rsid w:val="00D156E1"/>
    <w:rsid w:val="00D15ACE"/>
    <w:rsid w:val="00D15B46"/>
    <w:rsid w:val="00D15CAB"/>
    <w:rsid w:val="00D160AF"/>
    <w:rsid w:val="00D16B39"/>
    <w:rsid w:val="00D16B9D"/>
    <w:rsid w:val="00D171AD"/>
    <w:rsid w:val="00D17934"/>
    <w:rsid w:val="00D17A03"/>
    <w:rsid w:val="00D17A96"/>
    <w:rsid w:val="00D17B0C"/>
    <w:rsid w:val="00D17C24"/>
    <w:rsid w:val="00D202A7"/>
    <w:rsid w:val="00D206CB"/>
    <w:rsid w:val="00D20B17"/>
    <w:rsid w:val="00D20E51"/>
    <w:rsid w:val="00D2130B"/>
    <w:rsid w:val="00D21F62"/>
    <w:rsid w:val="00D220A6"/>
    <w:rsid w:val="00D22615"/>
    <w:rsid w:val="00D227C7"/>
    <w:rsid w:val="00D23169"/>
    <w:rsid w:val="00D231F7"/>
    <w:rsid w:val="00D2320C"/>
    <w:rsid w:val="00D2335C"/>
    <w:rsid w:val="00D23882"/>
    <w:rsid w:val="00D238F7"/>
    <w:rsid w:val="00D23942"/>
    <w:rsid w:val="00D23C9B"/>
    <w:rsid w:val="00D2428C"/>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38DF"/>
    <w:rsid w:val="00D33AE6"/>
    <w:rsid w:val="00D34503"/>
    <w:rsid w:val="00D345A7"/>
    <w:rsid w:val="00D35C02"/>
    <w:rsid w:val="00D36996"/>
    <w:rsid w:val="00D3701C"/>
    <w:rsid w:val="00D370AF"/>
    <w:rsid w:val="00D370DA"/>
    <w:rsid w:val="00D372C8"/>
    <w:rsid w:val="00D37560"/>
    <w:rsid w:val="00D379CA"/>
    <w:rsid w:val="00D40190"/>
    <w:rsid w:val="00D4073C"/>
    <w:rsid w:val="00D407B8"/>
    <w:rsid w:val="00D40B31"/>
    <w:rsid w:val="00D40B94"/>
    <w:rsid w:val="00D4158F"/>
    <w:rsid w:val="00D41C4E"/>
    <w:rsid w:val="00D41FA8"/>
    <w:rsid w:val="00D4241C"/>
    <w:rsid w:val="00D428AE"/>
    <w:rsid w:val="00D42B7D"/>
    <w:rsid w:val="00D42BF5"/>
    <w:rsid w:val="00D42D72"/>
    <w:rsid w:val="00D42E7E"/>
    <w:rsid w:val="00D43083"/>
    <w:rsid w:val="00D430C3"/>
    <w:rsid w:val="00D43F66"/>
    <w:rsid w:val="00D44168"/>
    <w:rsid w:val="00D44355"/>
    <w:rsid w:val="00D444D9"/>
    <w:rsid w:val="00D445F8"/>
    <w:rsid w:val="00D4484B"/>
    <w:rsid w:val="00D44E30"/>
    <w:rsid w:val="00D45302"/>
    <w:rsid w:val="00D453F2"/>
    <w:rsid w:val="00D45DAA"/>
    <w:rsid w:val="00D4637B"/>
    <w:rsid w:val="00D465BD"/>
    <w:rsid w:val="00D46844"/>
    <w:rsid w:val="00D4698D"/>
    <w:rsid w:val="00D46BF3"/>
    <w:rsid w:val="00D46ECF"/>
    <w:rsid w:val="00D47688"/>
    <w:rsid w:val="00D47DBC"/>
    <w:rsid w:val="00D50202"/>
    <w:rsid w:val="00D508F9"/>
    <w:rsid w:val="00D50A2B"/>
    <w:rsid w:val="00D50AD2"/>
    <w:rsid w:val="00D51107"/>
    <w:rsid w:val="00D512E0"/>
    <w:rsid w:val="00D513B7"/>
    <w:rsid w:val="00D516D9"/>
    <w:rsid w:val="00D516F7"/>
    <w:rsid w:val="00D51908"/>
    <w:rsid w:val="00D51F7E"/>
    <w:rsid w:val="00D521C4"/>
    <w:rsid w:val="00D5235E"/>
    <w:rsid w:val="00D52396"/>
    <w:rsid w:val="00D52780"/>
    <w:rsid w:val="00D528D3"/>
    <w:rsid w:val="00D533B6"/>
    <w:rsid w:val="00D5359A"/>
    <w:rsid w:val="00D5383A"/>
    <w:rsid w:val="00D53C54"/>
    <w:rsid w:val="00D5451A"/>
    <w:rsid w:val="00D545B8"/>
    <w:rsid w:val="00D54619"/>
    <w:rsid w:val="00D547ED"/>
    <w:rsid w:val="00D54896"/>
    <w:rsid w:val="00D54985"/>
    <w:rsid w:val="00D550CD"/>
    <w:rsid w:val="00D55179"/>
    <w:rsid w:val="00D5564B"/>
    <w:rsid w:val="00D559FC"/>
    <w:rsid w:val="00D563CB"/>
    <w:rsid w:val="00D56B3E"/>
    <w:rsid w:val="00D57062"/>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E5A"/>
    <w:rsid w:val="00D67F8E"/>
    <w:rsid w:val="00D705FB"/>
    <w:rsid w:val="00D70F0C"/>
    <w:rsid w:val="00D711B7"/>
    <w:rsid w:val="00D7169A"/>
    <w:rsid w:val="00D72C3B"/>
    <w:rsid w:val="00D73495"/>
    <w:rsid w:val="00D73918"/>
    <w:rsid w:val="00D73E0F"/>
    <w:rsid w:val="00D741FC"/>
    <w:rsid w:val="00D7442C"/>
    <w:rsid w:val="00D744E5"/>
    <w:rsid w:val="00D74821"/>
    <w:rsid w:val="00D756DA"/>
    <w:rsid w:val="00D75F90"/>
    <w:rsid w:val="00D7621C"/>
    <w:rsid w:val="00D766DC"/>
    <w:rsid w:val="00D77210"/>
    <w:rsid w:val="00D7774B"/>
    <w:rsid w:val="00D7780C"/>
    <w:rsid w:val="00D7796A"/>
    <w:rsid w:val="00D77B06"/>
    <w:rsid w:val="00D77D61"/>
    <w:rsid w:val="00D80316"/>
    <w:rsid w:val="00D805F5"/>
    <w:rsid w:val="00D809F9"/>
    <w:rsid w:val="00D80AC7"/>
    <w:rsid w:val="00D80B14"/>
    <w:rsid w:val="00D80D10"/>
    <w:rsid w:val="00D80F88"/>
    <w:rsid w:val="00D8115A"/>
    <w:rsid w:val="00D81161"/>
    <w:rsid w:val="00D8131C"/>
    <w:rsid w:val="00D81CD6"/>
    <w:rsid w:val="00D81D84"/>
    <w:rsid w:val="00D821AB"/>
    <w:rsid w:val="00D825D6"/>
    <w:rsid w:val="00D828FC"/>
    <w:rsid w:val="00D82930"/>
    <w:rsid w:val="00D839ED"/>
    <w:rsid w:val="00D83AC9"/>
    <w:rsid w:val="00D84599"/>
    <w:rsid w:val="00D846BA"/>
    <w:rsid w:val="00D84987"/>
    <w:rsid w:val="00D84CD2"/>
    <w:rsid w:val="00D84D38"/>
    <w:rsid w:val="00D8511B"/>
    <w:rsid w:val="00D856C7"/>
    <w:rsid w:val="00D85BDE"/>
    <w:rsid w:val="00D86811"/>
    <w:rsid w:val="00D8686F"/>
    <w:rsid w:val="00D86CCA"/>
    <w:rsid w:val="00D87473"/>
    <w:rsid w:val="00D8753C"/>
    <w:rsid w:val="00D8789C"/>
    <w:rsid w:val="00D87A49"/>
    <w:rsid w:val="00D87CBD"/>
    <w:rsid w:val="00D9012C"/>
    <w:rsid w:val="00D902C0"/>
    <w:rsid w:val="00D90EFE"/>
    <w:rsid w:val="00D91253"/>
    <w:rsid w:val="00D914AE"/>
    <w:rsid w:val="00D91A7F"/>
    <w:rsid w:val="00D91C9F"/>
    <w:rsid w:val="00D93012"/>
    <w:rsid w:val="00D93164"/>
    <w:rsid w:val="00D93759"/>
    <w:rsid w:val="00D93879"/>
    <w:rsid w:val="00D93B6C"/>
    <w:rsid w:val="00D93EB8"/>
    <w:rsid w:val="00D9410D"/>
    <w:rsid w:val="00D946E4"/>
    <w:rsid w:val="00D9499B"/>
    <w:rsid w:val="00D94ACF"/>
    <w:rsid w:val="00D94B1C"/>
    <w:rsid w:val="00D94C59"/>
    <w:rsid w:val="00D94E39"/>
    <w:rsid w:val="00D94EA0"/>
    <w:rsid w:val="00D95747"/>
    <w:rsid w:val="00D95F02"/>
    <w:rsid w:val="00D964CE"/>
    <w:rsid w:val="00D96616"/>
    <w:rsid w:val="00D96E4F"/>
    <w:rsid w:val="00D96ED3"/>
    <w:rsid w:val="00D971E6"/>
    <w:rsid w:val="00D9736F"/>
    <w:rsid w:val="00D97437"/>
    <w:rsid w:val="00D976FA"/>
    <w:rsid w:val="00D9785A"/>
    <w:rsid w:val="00D97B1F"/>
    <w:rsid w:val="00DA07EB"/>
    <w:rsid w:val="00DA0CFC"/>
    <w:rsid w:val="00DA1512"/>
    <w:rsid w:val="00DA180F"/>
    <w:rsid w:val="00DA18EC"/>
    <w:rsid w:val="00DA2052"/>
    <w:rsid w:val="00DA2456"/>
    <w:rsid w:val="00DA24AC"/>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4A8"/>
    <w:rsid w:val="00DA65B3"/>
    <w:rsid w:val="00DA6982"/>
    <w:rsid w:val="00DA72A8"/>
    <w:rsid w:val="00DA776C"/>
    <w:rsid w:val="00DA79A6"/>
    <w:rsid w:val="00DA7F0B"/>
    <w:rsid w:val="00DA7F21"/>
    <w:rsid w:val="00DB090D"/>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504"/>
    <w:rsid w:val="00DB369C"/>
    <w:rsid w:val="00DB38AE"/>
    <w:rsid w:val="00DB38CA"/>
    <w:rsid w:val="00DB3A0D"/>
    <w:rsid w:val="00DB3B1D"/>
    <w:rsid w:val="00DB3B6D"/>
    <w:rsid w:val="00DB3ECF"/>
    <w:rsid w:val="00DB42FF"/>
    <w:rsid w:val="00DB4304"/>
    <w:rsid w:val="00DB4341"/>
    <w:rsid w:val="00DB46A9"/>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702"/>
    <w:rsid w:val="00DC5EF4"/>
    <w:rsid w:val="00DC72E5"/>
    <w:rsid w:val="00DC72F3"/>
    <w:rsid w:val="00DC75EB"/>
    <w:rsid w:val="00DC7777"/>
    <w:rsid w:val="00DD01E2"/>
    <w:rsid w:val="00DD02F6"/>
    <w:rsid w:val="00DD1A68"/>
    <w:rsid w:val="00DD1D9F"/>
    <w:rsid w:val="00DD1E38"/>
    <w:rsid w:val="00DD2573"/>
    <w:rsid w:val="00DD2639"/>
    <w:rsid w:val="00DD2832"/>
    <w:rsid w:val="00DD2B30"/>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39"/>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DC"/>
    <w:rsid w:val="00DE2FCD"/>
    <w:rsid w:val="00DE306A"/>
    <w:rsid w:val="00DE3FC0"/>
    <w:rsid w:val="00DE4199"/>
    <w:rsid w:val="00DE45EA"/>
    <w:rsid w:val="00DE465C"/>
    <w:rsid w:val="00DE47BC"/>
    <w:rsid w:val="00DE485E"/>
    <w:rsid w:val="00DE49AB"/>
    <w:rsid w:val="00DE55E5"/>
    <w:rsid w:val="00DE6205"/>
    <w:rsid w:val="00DE6311"/>
    <w:rsid w:val="00DE6522"/>
    <w:rsid w:val="00DE69DB"/>
    <w:rsid w:val="00DE6C81"/>
    <w:rsid w:val="00DE6F8B"/>
    <w:rsid w:val="00DE7118"/>
    <w:rsid w:val="00DE77D6"/>
    <w:rsid w:val="00DE7C65"/>
    <w:rsid w:val="00DE7D4F"/>
    <w:rsid w:val="00DE7DA9"/>
    <w:rsid w:val="00DE7FBE"/>
    <w:rsid w:val="00DF0695"/>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313"/>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07A"/>
    <w:rsid w:val="00E0330C"/>
    <w:rsid w:val="00E0331C"/>
    <w:rsid w:val="00E03419"/>
    <w:rsid w:val="00E034C9"/>
    <w:rsid w:val="00E039D1"/>
    <w:rsid w:val="00E03DA4"/>
    <w:rsid w:val="00E042FF"/>
    <w:rsid w:val="00E04453"/>
    <w:rsid w:val="00E04EB5"/>
    <w:rsid w:val="00E04F74"/>
    <w:rsid w:val="00E05034"/>
    <w:rsid w:val="00E0528F"/>
    <w:rsid w:val="00E0530C"/>
    <w:rsid w:val="00E056F1"/>
    <w:rsid w:val="00E057F3"/>
    <w:rsid w:val="00E062DE"/>
    <w:rsid w:val="00E06849"/>
    <w:rsid w:val="00E068F2"/>
    <w:rsid w:val="00E06A67"/>
    <w:rsid w:val="00E06CEC"/>
    <w:rsid w:val="00E06D12"/>
    <w:rsid w:val="00E071D3"/>
    <w:rsid w:val="00E07975"/>
    <w:rsid w:val="00E07A79"/>
    <w:rsid w:val="00E10692"/>
    <w:rsid w:val="00E1127E"/>
    <w:rsid w:val="00E1221D"/>
    <w:rsid w:val="00E122C0"/>
    <w:rsid w:val="00E1241E"/>
    <w:rsid w:val="00E127D9"/>
    <w:rsid w:val="00E128AB"/>
    <w:rsid w:val="00E129A4"/>
    <w:rsid w:val="00E12C5D"/>
    <w:rsid w:val="00E12F1A"/>
    <w:rsid w:val="00E13512"/>
    <w:rsid w:val="00E138CC"/>
    <w:rsid w:val="00E13B39"/>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90C"/>
    <w:rsid w:val="00E26A3B"/>
    <w:rsid w:val="00E26B84"/>
    <w:rsid w:val="00E26D5C"/>
    <w:rsid w:val="00E26DBC"/>
    <w:rsid w:val="00E2704F"/>
    <w:rsid w:val="00E272D2"/>
    <w:rsid w:val="00E277C7"/>
    <w:rsid w:val="00E27A6D"/>
    <w:rsid w:val="00E27B57"/>
    <w:rsid w:val="00E30094"/>
    <w:rsid w:val="00E3020B"/>
    <w:rsid w:val="00E304C6"/>
    <w:rsid w:val="00E3057F"/>
    <w:rsid w:val="00E30758"/>
    <w:rsid w:val="00E30960"/>
    <w:rsid w:val="00E30B4B"/>
    <w:rsid w:val="00E30B79"/>
    <w:rsid w:val="00E30CF4"/>
    <w:rsid w:val="00E30F60"/>
    <w:rsid w:val="00E31210"/>
    <w:rsid w:val="00E31629"/>
    <w:rsid w:val="00E31D64"/>
    <w:rsid w:val="00E31D86"/>
    <w:rsid w:val="00E322A1"/>
    <w:rsid w:val="00E33A7E"/>
    <w:rsid w:val="00E33B4C"/>
    <w:rsid w:val="00E33DFB"/>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C65"/>
    <w:rsid w:val="00E41D11"/>
    <w:rsid w:val="00E41E38"/>
    <w:rsid w:val="00E41F95"/>
    <w:rsid w:val="00E42027"/>
    <w:rsid w:val="00E42075"/>
    <w:rsid w:val="00E42120"/>
    <w:rsid w:val="00E4215F"/>
    <w:rsid w:val="00E4256C"/>
    <w:rsid w:val="00E42E05"/>
    <w:rsid w:val="00E432EF"/>
    <w:rsid w:val="00E4342D"/>
    <w:rsid w:val="00E435E0"/>
    <w:rsid w:val="00E436CD"/>
    <w:rsid w:val="00E43D4F"/>
    <w:rsid w:val="00E43EB1"/>
    <w:rsid w:val="00E43FE8"/>
    <w:rsid w:val="00E44141"/>
    <w:rsid w:val="00E44736"/>
    <w:rsid w:val="00E44837"/>
    <w:rsid w:val="00E4488D"/>
    <w:rsid w:val="00E44926"/>
    <w:rsid w:val="00E44A9F"/>
    <w:rsid w:val="00E45232"/>
    <w:rsid w:val="00E45552"/>
    <w:rsid w:val="00E45765"/>
    <w:rsid w:val="00E45A95"/>
    <w:rsid w:val="00E46086"/>
    <w:rsid w:val="00E46137"/>
    <w:rsid w:val="00E46509"/>
    <w:rsid w:val="00E46697"/>
    <w:rsid w:val="00E46766"/>
    <w:rsid w:val="00E4685A"/>
    <w:rsid w:val="00E46993"/>
    <w:rsid w:val="00E46C98"/>
    <w:rsid w:val="00E47140"/>
    <w:rsid w:val="00E47185"/>
    <w:rsid w:val="00E47299"/>
    <w:rsid w:val="00E4759D"/>
    <w:rsid w:val="00E4764D"/>
    <w:rsid w:val="00E50E50"/>
    <w:rsid w:val="00E514C3"/>
    <w:rsid w:val="00E514E8"/>
    <w:rsid w:val="00E51A41"/>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6C"/>
    <w:rsid w:val="00E571CA"/>
    <w:rsid w:val="00E57835"/>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6F"/>
    <w:rsid w:val="00E62D70"/>
    <w:rsid w:val="00E638A1"/>
    <w:rsid w:val="00E63951"/>
    <w:rsid w:val="00E63996"/>
    <w:rsid w:val="00E63A67"/>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8A2"/>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407"/>
    <w:rsid w:val="00E90551"/>
    <w:rsid w:val="00E9094B"/>
    <w:rsid w:val="00E90CE0"/>
    <w:rsid w:val="00E90FAC"/>
    <w:rsid w:val="00E9117D"/>
    <w:rsid w:val="00E913BF"/>
    <w:rsid w:val="00E9197E"/>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4F80"/>
    <w:rsid w:val="00EA508B"/>
    <w:rsid w:val="00EA5683"/>
    <w:rsid w:val="00EA5E73"/>
    <w:rsid w:val="00EA5EC1"/>
    <w:rsid w:val="00EA5F6F"/>
    <w:rsid w:val="00EA6075"/>
    <w:rsid w:val="00EA6178"/>
    <w:rsid w:val="00EA6436"/>
    <w:rsid w:val="00EA68CA"/>
    <w:rsid w:val="00EA6A03"/>
    <w:rsid w:val="00EA6C82"/>
    <w:rsid w:val="00EA6CC6"/>
    <w:rsid w:val="00EA71F4"/>
    <w:rsid w:val="00EA7526"/>
    <w:rsid w:val="00EA7641"/>
    <w:rsid w:val="00EA789A"/>
    <w:rsid w:val="00EB0930"/>
    <w:rsid w:val="00EB0B72"/>
    <w:rsid w:val="00EB143C"/>
    <w:rsid w:val="00EB176C"/>
    <w:rsid w:val="00EB1EB4"/>
    <w:rsid w:val="00EB1F28"/>
    <w:rsid w:val="00EB21D2"/>
    <w:rsid w:val="00EB2566"/>
    <w:rsid w:val="00EB256E"/>
    <w:rsid w:val="00EB281B"/>
    <w:rsid w:val="00EB2A1C"/>
    <w:rsid w:val="00EB2C6E"/>
    <w:rsid w:val="00EB2DF6"/>
    <w:rsid w:val="00EB2E41"/>
    <w:rsid w:val="00EB3596"/>
    <w:rsid w:val="00EB37F5"/>
    <w:rsid w:val="00EB4884"/>
    <w:rsid w:val="00EB4D2B"/>
    <w:rsid w:val="00EB4D5D"/>
    <w:rsid w:val="00EB4DE3"/>
    <w:rsid w:val="00EB4F1F"/>
    <w:rsid w:val="00EB4F79"/>
    <w:rsid w:val="00EB5552"/>
    <w:rsid w:val="00EB5E36"/>
    <w:rsid w:val="00EB66E6"/>
    <w:rsid w:val="00EB684D"/>
    <w:rsid w:val="00EB7138"/>
    <w:rsid w:val="00EB7325"/>
    <w:rsid w:val="00EB7346"/>
    <w:rsid w:val="00EB7928"/>
    <w:rsid w:val="00EB7C8C"/>
    <w:rsid w:val="00EB7D79"/>
    <w:rsid w:val="00EB7E69"/>
    <w:rsid w:val="00EB7F0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C7E2B"/>
    <w:rsid w:val="00ED0014"/>
    <w:rsid w:val="00ED022F"/>
    <w:rsid w:val="00ED0BD8"/>
    <w:rsid w:val="00ED0D86"/>
    <w:rsid w:val="00ED11CE"/>
    <w:rsid w:val="00ED13B2"/>
    <w:rsid w:val="00ED1C41"/>
    <w:rsid w:val="00ED248E"/>
    <w:rsid w:val="00ED2894"/>
    <w:rsid w:val="00ED2B45"/>
    <w:rsid w:val="00ED2E35"/>
    <w:rsid w:val="00ED3182"/>
    <w:rsid w:val="00ED3E9D"/>
    <w:rsid w:val="00ED3EE8"/>
    <w:rsid w:val="00ED476D"/>
    <w:rsid w:val="00ED4FF5"/>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0F7E"/>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A1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BEE"/>
    <w:rsid w:val="00EF1E78"/>
    <w:rsid w:val="00EF2390"/>
    <w:rsid w:val="00EF27DD"/>
    <w:rsid w:val="00EF2F6F"/>
    <w:rsid w:val="00EF3048"/>
    <w:rsid w:val="00EF30F0"/>
    <w:rsid w:val="00EF34A9"/>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78"/>
    <w:rsid w:val="00F030DE"/>
    <w:rsid w:val="00F038B8"/>
    <w:rsid w:val="00F039C4"/>
    <w:rsid w:val="00F03DD5"/>
    <w:rsid w:val="00F03ED3"/>
    <w:rsid w:val="00F052A2"/>
    <w:rsid w:val="00F058E6"/>
    <w:rsid w:val="00F064C6"/>
    <w:rsid w:val="00F0650F"/>
    <w:rsid w:val="00F066DE"/>
    <w:rsid w:val="00F069E5"/>
    <w:rsid w:val="00F07271"/>
    <w:rsid w:val="00F073C3"/>
    <w:rsid w:val="00F079E7"/>
    <w:rsid w:val="00F07B77"/>
    <w:rsid w:val="00F07C4F"/>
    <w:rsid w:val="00F07C65"/>
    <w:rsid w:val="00F07C70"/>
    <w:rsid w:val="00F07D89"/>
    <w:rsid w:val="00F101A5"/>
    <w:rsid w:val="00F10531"/>
    <w:rsid w:val="00F1053D"/>
    <w:rsid w:val="00F1068C"/>
    <w:rsid w:val="00F10805"/>
    <w:rsid w:val="00F108DB"/>
    <w:rsid w:val="00F10B36"/>
    <w:rsid w:val="00F10D56"/>
    <w:rsid w:val="00F10E97"/>
    <w:rsid w:val="00F1102A"/>
    <w:rsid w:val="00F1103A"/>
    <w:rsid w:val="00F112AE"/>
    <w:rsid w:val="00F114BF"/>
    <w:rsid w:val="00F115AB"/>
    <w:rsid w:val="00F11692"/>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40B"/>
    <w:rsid w:val="00F2269B"/>
    <w:rsid w:val="00F2290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3A"/>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0C8"/>
    <w:rsid w:val="00F416FF"/>
    <w:rsid w:val="00F41A86"/>
    <w:rsid w:val="00F41D3C"/>
    <w:rsid w:val="00F41D5C"/>
    <w:rsid w:val="00F41F9F"/>
    <w:rsid w:val="00F421B0"/>
    <w:rsid w:val="00F42B9B"/>
    <w:rsid w:val="00F42CFE"/>
    <w:rsid w:val="00F432C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7F0"/>
    <w:rsid w:val="00F47BA7"/>
    <w:rsid w:val="00F47CA7"/>
    <w:rsid w:val="00F50311"/>
    <w:rsid w:val="00F507F0"/>
    <w:rsid w:val="00F508D1"/>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040"/>
    <w:rsid w:val="00F55075"/>
    <w:rsid w:val="00F55101"/>
    <w:rsid w:val="00F552A7"/>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332"/>
    <w:rsid w:val="00F64BAD"/>
    <w:rsid w:val="00F64D10"/>
    <w:rsid w:val="00F64DA2"/>
    <w:rsid w:val="00F64E4C"/>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1F20"/>
    <w:rsid w:val="00F72157"/>
    <w:rsid w:val="00F724B6"/>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BFE"/>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1E"/>
    <w:rsid w:val="00F816C9"/>
    <w:rsid w:val="00F81904"/>
    <w:rsid w:val="00F81B05"/>
    <w:rsid w:val="00F825F3"/>
    <w:rsid w:val="00F82668"/>
    <w:rsid w:val="00F827FF"/>
    <w:rsid w:val="00F82E76"/>
    <w:rsid w:val="00F8369E"/>
    <w:rsid w:val="00F83795"/>
    <w:rsid w:val="00F8389B"/>
    <w:rsid w:val="00F83CF3"/>
    <w:rsid w:val="00F83FB9"/>
    <w:rsid w:val="00F8401A"/>
    <w:rsid w:val="00F84149"/>
    <w:rsid w:val="00F84601"/>
    <w:rsid w:val="00F84AB1"/>
    <w:rsid w:val="00F84F58"/>
    <w:rsid w:val="00F853A9"/>
    <w:rsid w:val="00F85875"/>
    <w:rsid w:val="00F85B74"/>
    <w:rsid w:val="00F85E5F"/>
    <w:rsid w:val="00F85F78"/>
    <w:rsid w:val="00F865E8"/>
    <w:rsid w:val="00F868C1"/>
    <w:rsid w:val="00F868CA"/>
    <w:rsid w:val="00F86BCA"/>
    <w:rsid w:val="00F875C1"/>
    <w:rsid w:val="00F90004"/>
    <w:rsid w:val="00F9046C"/>
    <w:rsid w:val="00F90875"/>
    <w:rsid w:val="00F908F5"/>
    <w:rsid w:val="00F90EEC"/>
    <w:rsid w:val="00F90F6A"/>
    <w:rsid w:val="00F9148A"/>
    <w:rsid w:val="00F918A2"/>
    <w:rsid w:val="00F91BEB"/>
    <w:rsid w:val="00F91CC6"/>
    <w:rsid w:val="00F91D1B"/>
    <w:rsid w:val="00F9262E"/>
    <w:rsid w:val="00F928D4"/>
    <w:rsid w:val="00F92AB0"/>
    <w:rsid w:val="00F92AC0"/>
    <w:rsid w:val="00F92E83"/>
    <w:rsid w:val="00F93D07"/>
    <w:rsid w:val="00F93D7B"/>
    <w:rsid w:val="00F93DC8"/>
    <w:rsid w:val="00F946CA"/>
    <w:rsid w:val="00F94C1B"/>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9D1"/>
    <w:rsid w:val="00FA0E61"/>
    <w:rsid w:val="00FA1161"/>
    <w:rsid w:val="00FA1CF5"/>
    <w:rsid w:val="00FA21A4"/>
    <w:rsid w:val="00FA2296"/>
    <w:rsid w:val="00FA23D1"/>
    <w:rsid w:val="00FA24AC"/>
    <w:rsid w:val="00FA28DD"/>
    <w:rsid w:val="00FA2FED"/>
    <w:rsid w:val="00FA364E"/>
    <w:rsid w:val="00FA39FD"/>
    <w:rsid w:val="00FA3DF7"/>
    <w:rsid w:val="00FA439F"/>
    <w:rsid w:val="00FA4B51"/>
    <w:rsid w:val="00FA4B5C"/>
    <w:rsid w:val="00FA5285"/>
    <w:rsid w:val="00FA5748"/>
    <w:rsid w:val="00FA594E"/>
    <w:rsid w:val="00FA6EE2"/>
    <w:rsid w:val="00FA7140"/>
    <w:rsid w:val="00FA7265"/>
    <w:rsid w:val="00FA753E"/>
    <w:rsid w:val="00FA759E"/>
    <w:rsid w:val="00FA7834"/>
    <w:rsid w:val="00FA7AF9"/>
    <w:rsid w:val="00FA7CEE"/>
    <w:rsid w:val="00FA7D46"/>
    <w:rsid w:val="00FA7EEB"/>
    <w:rsid w:val="00FB020C"/>
    <w:rsid w:val="00FB0563"/>
    <w:rsid w:val="00FB0864"/>
    <w:rsid w:val="00FB0AC4"/>
    <w:rsid w:val="00FB0B77"/>
    <w:rsid w:val="00FB0EE8"/>
    <w:rsid w:val="00FB1145"/>
    <w:rsid w:val="00FB1274"/>
    <w:rsid w:val="00FB171A"/>
    <w:rsid w:val="00FB175E"/>
    <w:rsid w:val="00FB182E"/>
    <w:rsid w:val="00FB18A8"/>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ABC"/>
    <w:rsid w:val="00FC7F04"/>
    <w:rsid w:val="00FD0A1F"/>
    <w:rsid w:val="00FD0B28"/>
    <w:rsid w:val="00FD0BDB"/>
    <w:rsid w:val="00FD0C19"/>
    <w:rsid w:val="00FD0C58"/>
    <w:rsid w:val="00FD0D7F"/>
    <w:rsid w:val="00FD0F7A"/>
    <w:rsid w:val="00FD0FB0"/>
    <w:rsid w:val="00FD0FDB"/>
    <w:rsid w:val="00FD1964"/>
    <w:rsid w:val="00FD1FEF"/>
    <w:rsid w:val="00FD2771"/>
    <w:rsid w:val="00FD2AA4"/>
    <w:rsid w:val="00FD2D63"/>
    <w:rsid w:val="00FD2E00"/>
    <w:rsid w:val="00FD3641"/>
    <w:rsid w:val="00FD3643"/>
    <w:rsid w:val="00FD3973"/>
    <w:rsid w:val="00FD40AE"/>
    <w:rsid w:val="00FD44E8"/>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0BAA"/>
    <w:rsid w:val="00FE1206"/>
    <w:rsid w:val="00FE1780"/>
    <w:rsid w:val="00FE1844"/>
    <w:rsid w:val="00FE1B9D"/>
    <w:rsid w:val="00FE1D17"/>
    <w:rsid w:val="00FE2554"/>
    <w:rsid w:val="00FE2971"/>
    <w:rsid w:val="00FE2E6D"/>
    <w:rsid w:val="00FE2EE1"/>
    <w:rsid w:val="00FE2F41"/>
    <w:rsid w:val="00FE325F"/>
    <w:rsid w:val="00FE33F5"/>
    <w:rsid w:val="00FE34CE"/>
    <w:rsid w:val="00FE3A48"/>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BD9"/>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6031"/>
        <w:tab w:val="num" w:pos="630"/>
      </w:tabs>
      <w:spacing w:before="80"/>
      <w:ind w:left="63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semiHidden/>
    <w:unhideWhenUsed/>
    <w:rsid w:val="001E7E62"/>
    <w:pPr>
      <w:numPr>
        <w:numId w:val="17"/>
      </w:numPr>
      <w:contextualSpacing/>
    </w:pPr>
  </w:style>
  <w:style w:type="numbering" w:customStyle="1" w:styleId="NoList3">
    <w:name w:val="No List3"/>
    <w:next w:val="NoList"/>
    <w:uiPriority w:val="99"/>
    <w:semiHidden/>
    <w:unhideWhenUsed/>
    <w:rsid w:val="00A862C5"/>
  </w:style>
  <w:style w:type="table" w:customStyle="1" w:styleId="SBSSimple1">
    <w:name w:val="SBS Simple1"/>
    <w:basedOn w:val="TableNormal"/>
    <w:next w:val="TableGrid"/>
    <w:rsid w:val="00A86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A862C5"/>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A862C5"/>
  </w:style>
  <w:style w:type="table" w:customStyle="1" w:styleId="TableGrid11">
    <w:name w:val="Table Grid1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A862C5"/>
  </w:style>
  <w:style w:type="table" w:customStyle="1" w:styleId="TableGrid21">
    <w:name w:val="Table Grid2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A862C5"/>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65DB9"/>
  </w:style>
  <w:style w:type="table" w:customStyle="1" w:styleId="SBSSimple2">
    <w:name w:val="SBS Simple2"/>
    <w:basedOn w:val="TableNormal"/>
    <w:next w:val="TableGrid"/>
    <w:rsid w:val="00765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765DB9"/>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semiHidden/>
    <w:rsid w:val="00765DB9"/>
  </w:style>
  <w:style w:type="table" w:customStyle="1" w:styleId="TableGrid12">
    <w:name w:val="Table Grid1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765DB9"/>
  </w:style>
  <w:style w:type="table" w:customStyle="1" w:styleId="TableGrid22">
    <w:name w:val="Table Grid2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765DB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A67794"/>
  </w:style>
  <w:style w:type="paragraph" w:customStyle="1" w:styleId="1">
    <w:name w:val="1"/>
    <w:basedOn w:val="Normal"/>
    <w:rsid w:val="00A67794"/>
    <w:pPr>
      <w:spacing w:before="0"/>
      <w:jc w:val="center"/>
    </w:pPr>
    <w:rPr>
      <w:rFonts w:cs="Arial"/>
      <w:b/>
      <w:bCs/>
      <w:smallCaps/>
      <w:color w:val="333333"/>
      <w:spacing w:val="-10"/>
      <w:sz w:val="32"/>
      <w:szCs w:val="24"/>
      <w:lang w:val="en-GB"/>
      <w14:shadow w14:blurRad="50800" w14:dist="38100" w14:dir="2700000" w14:sx="100000" w14:sy="100000" w14:kx="0" w14:ky="0" w14:algn="tl">
        <w14:srgbClr w14:val="000000">
          <w14:alpha w14:val="60000"/>
        </w14:srgbClr>
      </w14:shadow>
    </w:rPr>
  </w:style>
  <w:style w:type="paragraph" w:customStyle="1" w:styleId="Kaya">
    <w:name w:val="Kaya"/>
    <w:basedOn w:val="Normal"/>
    <w:rsid w:val="00A67794"/>
    <w:pPr>
      <w:spacing w:before="0" w:line="360" w:lineRule="auto"/>
    </w:pPr>
    <w:rPr>
      <w:sz w:val="24"/>
      <w:szCs w:val="20"/>
      <w:lang w:val="en-GB"/>
    </w:rPr>
  </w:style>
  <w:style w:type="table" w:customStyle="1" w:styleId="TableGrid10">
    <w:name w:val="Table Grid10"/>
    <w:basedOn w:val="TableNormal"/>
    <w:next w:val="TableGrid"/>
    <w:rsid w:val="00A67794"/>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3332F3"/>
  </w:style>
  <w:style w:type="table" w:customStyle="1" w:styleId="TableGrid13">
    <w:name w:val="Table Grid13"/>
    <w:basedOn w:val="TableNormal"/>
    <w:next w:val="TableGrid"/>
    <w:rsid w:val="003332F3"/>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rsid w:val="007B18AF"/>
  </w:style>
  <w:style w:type="table" w:customStyle="1" w:styleId="TableGrid14">
    <w:name w:val="Table Grid14"/>
    <w:basedOn w:val="TableNormal"/>
    <w:next w:val="TableGrid"/>
    <w:uiPriority w:val="59"/>
    <w:rsid w:val="00602D0F"/>
    <w:pPr>
      <w:widowControl w:val="0"/>
      <w:spacing w:after="120" w:line="360" w:lineRule="auto"/>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semiHidden/>
    <w:rsid w:val="001C7C22"/>
  </w:style>
  <w:style w:type="paragraph" w:styleId="Signature">
    <w:name w:val="Signature"/>
    <w:basedOn w:val="Normal"/>
    <w:link w:val="SignatureChar"/>
    <w:rsid w:val="001C7C22"/>
    <w:pPr>
      <w:widowControl w:val="0"/>
      <w:spacing w:before="0" w:after="120" w:line="360" w:lineRule="auto"/>
      <w:ind w:left="4536"/>
      <w:jc w:val="left"/>
    </w:pPr>
    <w:rPr>
      <w:rFonts w:ascii="Times New Roman" w:hAnsi="Times New Roman"/>
      <w:sz w:val="24"/>
      <w:szCs w:val="20"/>
      <w:lang w:val="sr-Latn-CS"/>
    </w:rPr>
  </w:style>
  <w:style w:type="character" w:customStyle="1" w:styleId="SignatureChar">
    <w:name w:val="Signature Char"/>
    <w:basedOn w:val="DefaultParagraphFont"/>
    <w:link w:val="Signature"/>
    <w:rsid w:val="001C7C22"/>
    <w:rPr>
      <w:rFonts w:ascii="Times New Roman" w:hAnsi="Times New Roman"/>
      <w:sz w:val="24"/>
      <w:lang w:eastAsia="en-US"/>
    </w:rPr>
  </w:style>
  <w:style w:type="table" w:customStyle="1" w:styleId="TableGrid15">
    <w:name w:val="Table Grid15"/>
    <w:basedOn w:val="TableNormal"/>
    <w:next w:val="TableGrid"/>
    <w:rsid w:val="001C7C22"/>
    <w:pPr>
      <w:widowControl w:val="0"/>
      <w:spacing w:after="120" w:line="360" w:lineRule="auto"/>
      <w:jc w:val="both"/>
    </w:pPr>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lutation">
    <w:name w:val="Salutation"/>
    <w:basedOn w:val="Normal"/>
    <w:next w:val="Normal"/>
    <w:link w:val="SalutationChar"/>
    <w:rsid w:val="001C7C22"/>
    <w:pPr>
      <w:keepNext/>
      <w:tabs>
        <w:tab w:val="right" w:pos="9639"/>
      </w:tabs>
      <w:spacing w:after="120" w:line="280" w:lineRule="atLeast"/>
      <w:jc w:val="left"/>
    </w:pPr>
    <w:rPr>
      <w:szCs w:val="20"/>
      <w:lang w:val="de-CH" w:eastAsia="de-DE"/>
    </w:rPr>
  </w:style>
  <w:style w:type="character" w:customStyle="1" w:styleId="SalutationChar">
    <w:name w:val="Salutation Char"/>
    <w:basedOn w:val="DefaultParagraphFont"/>
    <w:link w:val="Salutation"/>
    <w:rsid w:val="001C7C22"/>
    <w:rPr>
      <w:sz w:val="22"/>
      <w:lang w:val="de-CH"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6031"/>
        <w:tab w:val="num" w:pos="630"/>
      </w:tabs>
      <w:spacing w:before="80"/>
      <w:ind w:left="63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semiHidden/>
    <w:unhideWhenUsed/>
    <w:rsid w:val="001E7E62"/>
    <w:pPr>
      <w:numPr>
        <w:numId w:val="17"/>
      </w:numPr>
      <w:contextualSpacing/>
    </w:pPr>
  </w:style>
  <w:style w:type="numbering" w:customStyle="1" w:styleId="NoList3">
    <w:name w:val="No List3"/>
    <w:next w:val="NoList"/>
    <w:uiPriority w:val="99"/>
    <w:semiHidden/>
    <w:unhideWhenUsed/>
    <w:rsid w:val="00A862C5"/>
  </w:style>
  <w:style w:type="table" w:customStyle="1" w:styleId="SBSSimple1">
    <w:name w:val="SBS Simple1"/>
    <w:basedOn w:val="TableNormal"/>
    <w:next w:val="TableGrid"/>
    <w:rsid w:val="00A86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A862C5"/>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A862C5"/>
  </w:style>
  <w:style w:type="table" w:customStyle="1" w:styleId="TableGrid11">
    <w:name w:val="Table Grid1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A862C5"/>
  </w:style>
  <w:style w:type="table" w:customStyle="1" w:styleId="TableGrid21">
    <w:name w:val="Table Grid2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A862C5"/>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65DB9"/>
  </w:style>
  <w:style w:type="table" w:customStyle="1" w:styleId="SBSSimple2">
    <w:name w:val="SBS Simple2"/>
    <w:basedOn w:val="TableNormal"/>
    <w:next w:val="TableGrid"/>
    <w:rsid w:val="00765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765DB9"/>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semiHidden/>
    <w:rsid w:val="00765DB9"/>
  </w:style>
  <w:style w:type="table" w:customStyle="1" w:styleId="TableGrid12">
    <w:name w:val="Table Grid1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765DB9"/>
  </w:style>
  <w:style w:type="table" w:customStyle="1" w:styleId="TableGrid22">
    <w:name w:val="Table Grid2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765DB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A67794"/>
  </w:style>
  <w:style w:type="paragraph" w:customStyle="1" w:styleId="1">
    <w:name w:val="1"/>
    <w:basedOn w:val="Normal"/>
    <w:rsid w:val="00A67794"/>
    <w:pPr>
      <w:spacing w:before="0"/>
      <w:jc w:val="center"/>
    </w:pPr>
    <w:rPr>
      <w:rFonts w:cs="Arial"/>
      <w:b/>
      <w:bCs/>
      <w:smallCaps/>
      <w:color w:val="333333"/>
      <w:spacing w:val="-10"/>
      <w:sz w:val="32"/>
      <w:szCs w:val="24"/>
      <w:lang w:val="en-GB"/>
      <w14:shadow w14:blurRad="50800" w14:dist="38100" w14:dir="2700000" w14:sx="100000" w14:sy="100000" w14:kx="0" w14:ky="0" w14:algn="tl">
        <w14:srgbClr w14:val="000000">
          <w14:alpha w14:val="60000"/>
        </w14:srgbClr>
      </w14:shadow>
    </w:rPr>
  </w:style>
  <w:style w:type="paragraph" w:customStyle="1" w:styleId="Kaya">
    <w:name w:val="Kaya"/>
    <w:basedOn w:val="Normal"/>
    <w:rsid w:val="00A67794"/>
    <w:pPr>
      <w:spacing w:before="0" w:line="360" w:lineRule="auto"/>
    </w:pPr>
    <w:rPr>
      <w:sz w:val="24"/>
      <w:szCs w:val="20"/>
      <w:lang w:val="en-GB"/>
    </w:rPr>
  </w:style>
  <w:style w:type="table" w:customStyle="1" w:styleId="TableGrid10">
    <w:name w:val="Table Grid10"/>
    <w:basedOn w:val="TableNormal"/>
    <w:next w:val="TableGrid"/>
    <w:rsid w:val="00A67794"/>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3332F3"/>
  </w:style>
  <w:style w:type="table" w:customStyle="1" w:styleId="TableGrid13">
    <w:name w:val="Table Grid13"/>
    <w:basedOn w:val="TableNormal"/>
    <w:next w:val="TableGrid"/>
    <w:rsid w:val="003332F3"/>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rsid w:val="007B18AF"/>
  </w:style>
  <w:style w:type="table" w:customStyle="1" w:styleId="TableGrid14">
    <w:name w:val="Table Grid14"/>
    <w:basedOn w:val="TableNormal"/>
    <w:next w:val="TableGrid"/>
    <w:uiPriority w:val="59"/>
    <w:rsid w:val="00602D0F"/>
    <w:pPr>
      <w:widowControl w:val="0"/>
      <w:spacing w:after="120" w:line="360" w:lineRule="auto"/>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semiHidden/>
    <w:rsid w:val="001C7C22"/>
  </w:style>
  <w:style w:type="paragraph" w:styleId="Signature">
    <w:name w:val="Signature"/>
    <w:basedOn w:val="Normal"/>
    <w:link w:val="SignatureChar"/>
    <w:rsid w:val="001C7C22"/>
    <w:pPr>
      <w:widowControl w:val="0"/>
      <w:spacing w:before="0" w:after="120" w:line="360" w:lineRule="auto"/>
      <w:ind w:left="4536"/>
      <w:jc w:val="left"/>
    </w:pPr>
    <w:rPr>
      <w:rFonts w:ascii="Times New Roman" w:hAnsi="Times New Roman"/>
      <w:sz w:val="24"/>
      <w:szCs w:val="20"/>
      <w:lang w:val="sr-Latn-CS"/>
    </w:rPr>
  </w:style>
  <w:style w:type="character" w:customStyle="1" w:styleId="SignatureChar">
    <w:name w:val="Signature Char"/>
    <w:basedOn w:val="DefaultParagraphFont"/>
    <w:link w:val="Signature"/>
    <w:rsid w:val="001C7C22"/>
    <w:rPr>
      <w:rFonts w:ascii="Times New Roman" w:hAnsi="Times New Roman"/>
      <w:sz w:val="24"/>
      <w:lang w:eastAsia="en-US"/>
    </w:rPr>
  </w:style>
  <w:style w:type="table" w:customStyle="1" w:styleId="TableGrid15">
    <w:name w:val="Table Grid15"/>
    <w:basedOn w:val="TableNormal"/>
    <w:next w:val="TableGrid"/>
    <w:rsid w:val="001C7C22"/>
    <w:pPr>
      <w:widowControl w:val="0"/>
      <w:spacing w:after="120" w:line="360" w:lineRule="auto"/>
      <w:jc w:val="both"/>
    </w:pPr>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lutation">
    <w:name w:val="Salutation"/>
    <w:basedOn w:val="Normal"/>
    <w:next w:val="Normal"/>
    <w:link w:val="SalutationChar"/>
    <w:rsid w:val="001C7C22"/>
    <w:pPr>
      <w:keepNext/>
      <w:tabs>
        <w:tab w:val="right" w:pos="9639"/>
      </w:tabs>
      <w:spacing w:after="120" w:line="280" w:lineRule="atLeast"/>
      <w:jc w:val="left"/>
    </w:pPr>
    <w:rPr>
      <w:szCs w:val="20"/>
      <w:lang w:val="de-CH" w:eastAsia="de-DE"/>
    </w:rPr>
  </w:style>
  <w:style w:type="character" w:customStyle="1" w:styleId="SalutationChar">
    <w:name w:val="Salutation Char"/>
    <w:basedOn w:val="DefaultParagraphFont"/>
    <w:link w:val="Salutation"/>
    <w:rsid w:val="001C7C22"/>
    <w:rPr>
      <w:sz w:val="22"/>
      <w:lang w:val="de-CH"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8462172">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30457596">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mailto:srdjan.jankovic@" TargetMode="External"/><Relationship Id="rId170" Type="http://schemas.openxmlformats.org/officeDocument/2006/relationships/hyperlink" Target="http://www.bg.vi.sud.rs/lt/articles/o-visem-sudu/obavestenje-ke-za-pravna-lica.html" TargetMode="External"/><Relationship Id="rId191" Type="http://schemas.openxmlformats.org/officeDocument/2006/relationships/header" Target="header4.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eader" Target="header2.xml"/><Relationship Id="rId186" Type="http://schemas.openxmlformats.org/officeDocument/2006/relationships/oleObject" Target="embeddings/oleObject3.bin"/><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yperlink" Target="http://www.&#1082;jn.gov.rs" TargetMode="External"/><Relationship Id="rId192" Type="http://schemas.openxmlformats.org/officeDocument/2006/relationships/footer" Target="footer6.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3.xml"/><Relationship Id="rId187"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mailto:%20srdjan.jankovic@" TargetMode="External"/><Relationship Id="rId172" Type="http://schemas.openxmlformats.org/officeDocument/2006/relationships/hyperlink" Target="http://www.apr.gov.rs" TargetMode="External"/><Relationship Id="rId193"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rdjan.jankovic@eps.rs" TargetMode="External"/><Relationship Id="rId188" Type="http://schemas.openxmlformats.org/officeDocument/2006/relationships/header" Target="header3.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oleObject" Target="embeddings/oleObject2.bin"/><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3.wmf"/><Relationship Id="rId194" Type="http://schemas.openxmlformats.org/officeDocument/2006/relationships/theme" Target="theme/theme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image" Target="media/image4.jpeg"/><Relationship Id="rId189" Type="http://schemas.openxmlformats.org/officeDocument/2006/relationships/footer" Target="footer4.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1.bin"/><Relationship Id="rId179" Type="http://schemas.openxmlformats.org/officeDocument/2006/relationships/footer" Target="footer1.xml"/><Relationship Id="rId190" Type="http://schemas.openxmlformats.org/officeDocument/2006/relationships/footer" Target="footer5.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oleObject" Target="embeddings/Microsoft_Excel_97-2003_Worksheet1.xls"/><Relationship Id="rId185" Type="http://schemas.openxmlformats.org/officeDocument/2006/relationships/image" Target="media/image5.wmf"/><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footer" Target="footer2.xml"/><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CF97DFB-664A-430D-9D73-D524A9DFAA21}">
  <ds:schemaRefs>
    <ds:schemaRef ds:uri="http://schemas.openxmlformats.org/officeDocument/2006/bibliography"/>
  </ds:schemaRefs>
</ds:datastoreItem>
</file>

<file path=customXml/itemProps100.xml><?xml version="1.0" encoding="utf-8"?>
<ds:datastoreItem xmlns:ds="http://schemas.openxmlformats.org/officeDocument/2006/customXml" ds:itemID="{EC095A0D-DD49-429E-88FB-B90336F91EA3}">
  <ds:schemaRefs>
    <ds:schemaRef ds:uri="http://schemas.openxmlformats.org/officeDocument/2006/bibliography"/>
  </ds:schemaRefs>
</ds:datastoreItem>
</file>

<file path=customXml/itemProps101.xml><?xml version="1.0" encoding="utf-8"?>
<ds:datastoreItem xmlns:ds="http://schemas.openxmlformats.org/officeDocument/2006/customXml" ds:itemID="{6CBD0505-795B-474C-971F-6FF45E074CA1}">
  <ds:schemaRefs>
    <ds:schemaRef ds:uri="http://schemas.openxmlformats.org/officeDocument/2006/bibliography"/>
  </ds:schemaRefs>
</ds:datastoreItem>
</file>

<file path=customXml/itemProps102.xml><?xml version="1.0" encoding="utf-8"?>
<ds:datastoreItem xmlns:ds="http://schemas.openxmlformats.org/officeDocument/2006/customXml" ds:itemID="{5DD4BC9D-B56A-4917-8C8E-BAA4EC104B2D}">
  <ds:schemaRefs>
    <ds:schemaRef ds:uri="http://schemas.openxmlformats.org/officeDocument/2006/bibliography"/>
  </ds:schemaRefs>
</ds:datastoreItem>
</file>

<file path=customXml/itemProps103.xml><?xml version="1.0" encoding="utf-8"?>
<ds:datastoreItem xmlns:ds="http://schemas.openxmlformats.org/officeDocument/2006/customXml" ds:itemID="{0F82526B-A5E4-42B1-8F88-6B1C47CE8A53}">
  <ds:schemaRefs>
    <ds:schemaRef ds:uri="http://schemas.openxmlformats.org/officeDocument/2006/bibliography"/>
  </ds:schemaRefs>
</ds:datastoreItem>
</file>

<file path=customXml/itemProps104.xml><?xml version="1.0" encoding="utf-8"?>
<ds:datastoreItem xmlns:ds="http://schemas.openxmlformats.org/officeDocument/2006/customXml" ds:itemID="{410CE981-3A45-4FB8-9B5B-AB9D521B293D}">
  <ds:schemaRefs>
    <ds:schemaRef ds:uri="http://schemas.openxmlformats.org/officeDocument/2006/bibliography"/>
  </ds:schemaRefs>
</ds:datastoreItem>
</file>

<file path=customXml/itemProps105.xml><?xml version="1.0" encoding="utf-8"?>
<ds:datastoreItem xmlns:ds="http://schemas.openxmlformats.org/officeDocument/2006/customXml" ds:itemID="{2824D529-2249-404A-8B4A-B73130CAB8C4}">
  <ds:schemaRefs>
    <ds:schemaRef ds:uri="http://schemas.openxmlformats.org/officeDocument/2006/bibliography"/>
  </ds:schemaRefs>
</ds:datastoreItem>
</file>

<file path=customXml/itemProps106.xml><?xml version="1.0" encoding="utf-8"?>
<ds:datastoreItem xmlns:ds="http://schemas.openxmlformats.org/officeDocument/2006/customXml" ds:itemID="{1F7B1892-CA46-4195-B4CC-F55277E00335}">
  <ds:schemaRefs>
    <ds:schemaRef ds:uri="http://schemas.openxmlformats.org/officeDocument/2006/bibliography"/>
  </ds:schemaRefs>
</ds:datastoreItem>
</file>

<file path=customXml/itemProps107.xml><?xml version="1.0" encoding="utf-8"?>
<ds:datastoreItem xmlns:ds="http://schemas.openxmlformats.org/officeDocument/2006/customXml" ds:itemID="{97623AD9-5786-42C3-A554-401D0E88B24B}">
  <ds:schemaRefs>
    <ds:schemaRef ds:uri="http://schemas.openxmlformats.org/officeDocument/2006/bibliography"/>
  </ds:schemaRefs>
</ds:datastoreItem>
</file>

<file path=customXml/itemProps108.xml><?xml version="1.0" encoding="utf-8"?>
<ds:datastoreItem xmlns:ds="http://schemas.openxmlformats.org/officeDocument/2006/customXml" ds:itemID="{3FBA0319-CEE4-499B-9048-B77CA2475B08}">
  <ds:schemaRefs>
    <ds:schemaRef ds:uri="http://schemas.openxmlformats.org/officeDocument/2006/bibliography"/>
  </ds:schemaRefs>
</ds:datastoreItem>
</file>

<file path=customXml/itemProps109.xml><?xml version="1.0" encoding="utf-8"?>
<ds:datastoreItem xmlns:ds="http://schemas.openxmlformats.org/officeDocument/2006/customXml" ds:itemID="{04D95F1D-1186-4DEE-85B9-24DCACED441E}">
  <ds:schemaRefs>
    <ds:schemaRef ds:uri="http://schemas.openxmlformats.org/officeDocument/2006/bibliography"/>
  </ds:schemaRefs>
</ds:datastoreItem>
</file>

<file path=customXml/itemProps11.xml><?xml version="1.0" encoding="utf-8"?>
<ds:datastoreItem xmlns:ds="http://schemas.openxmlformats.org/officeDocument/2006/customXml" ds:itemID="{6CAFBC93-DBA4-4C7C-94CD-106488E55F21}">
  <ds:schemaRefs>
    <ds:schemaRef ds:uri="http://schemas.openxmlformats.org/officeDocument/2006/bibliography"/>
  </ds:schemaRefs>
</ds:datastoreItem>
</file>

<file path=customXml/itemProps110.xml><?xml version="1.0" encoding="utf-8"?>
<ds:datastoreItem xmlns:ds="http://schemas.openxmlformats.org/officeDocument/2006/customXml" ds:itemID="{75AE0EF4-F26A-4F87-B725-EEA452D106E9}">
  <ds:schemaRefs>
    <ds:schemaRef ds:uri="http://schemas.openxmlformats.org/officeDocument/2006/bibliography"/>
  </ds:schemaRefs>
</ds:datastoreItem>
</file>

<file path=customXml/itemProps111.xml><?xml version="1.0" encoding="utf-8"?>
<ds:datastoreItem xmlns:ds="http://schemas.openxmlformats.org/officeDocument/2006/customXml" ds:itemID="{513FF2A3-A95F-4E27-A177-A44B9998AB1C}">
  <ds:schemaRefs>
    <ds:schemaRef ds:uri="http://schemas.openxmlformats.org/officeDocument/2006/bibliography"/>
  </ds:schemaRefs>
</ds:datastoreItem>
</file>

<file path=customXml/itemProps112.xml><?xml version="1.0" encoding="utf-8"?>
<ds:datastoreItem xmlns:ds="http://schemas.openxmlformats.org/officeDocument/2006/customXml" ds:itemID="{CF2D5AF2-4F9E-41F4-844D-E9C2BDAD6B26}">
  <ds:schemaRefs>
    <ds:schemaRef ds:uri="http://schemas.openxmlformats.org/officeDocument/2006/bibliography"/>
  </ds:schemaRefs>
</ds:datastoreItem>
</file>

<file path=customXml/itemProps113.xml><?xml version="1.0" encoding="utf-8"?>
<ds:datastoreItem xmlns:ds="http://schemas.openxmlformats.org/officeDocument/2006/customXml" ds:itemID="{85BF5A57-AAE2-4A23-A066-1775138CE0FE}">
  <ds:schemaRefs>
    <ds:schemaRef ds:uri="http://schemas.openxmlformats.org/officeDocument/2006/bibliography"/>
  </ds:schemaRefs>
</ds:datastoreItem>
</file>

<file path=customXml/itemProps114.xml><?xml version="1.0" encoding="utf-8"?>
<ds:datastoreItem xmlns:ds="http://schemas.openxmlformats.org/officeDocument/2006/customXml" ds:itemID="{F034BB0B-B001-4680-9AEE-1B045A49593A}">
  <ds:schemaRefs>
    <ds:schemaRef ds:uri="http://schemas.openxmlformats.org/officeDocument/2006/bibliography"/>
  </ds:schemaRefs>
</ds:datastoreItem>
</file>

<file path=customXml/itemProps115.xml><?xml version="1.0" encoding="utf-8"?>
<ds:datastoreItem xmlns:ds="http://schemas.openxmlformats.org/officeDocument/2006/customXml" ds:itemID="{781A3A10-93FB-4E0A-B57F-79BE4C7C9CEC}">
  <ds:schemaRefs>
    <ds:schemaRef ds:uri="http://schemas.openxmlformats.org/officeDocument/2006/bibliography"/>
  </ds:schemaRefs>
</ds:datastoreItem>
</file>

<file path=customXml/itemProps116.xml><?xml version="1.0" encoding="utf-8"?>
<ds:datastoreItem xmlns:ds="http://schemas.openxmlformats.org/officeDocument/2006/customXml" ds:itemID="{76ABB428-44AA-4094-98C1-BCC903EB4E3E}">
  <ds:schemaRefs>
    <ds:schemaRef ds:uri="http://schemas.openxmlformats.org/officeDocument/2006/bibliography"/>
  </ds:schemaRefs>
</ds:datastoreItem>
</file>

<file path=customXml/itemProps117.xml><?xml version="1.0" encoding="utf-8"?>
<ds:datastoreItem xmlns:ds="http://schemas.openxmlformats.org/officeDocument/2006/customXml" ds:itemID="{4A9F6DFB-F8E3-4592-989A-0C1A25A2C2E3}">
  <ds:schemaRefs>
    <ds:schemaRef ds:uri="http://schemas.openxmlformats.org/officeDocument/2006/bibliography"/>
  </ds:schemaRefs>
</ds:datastoreItem>
</file>

<file path=customXml/itemProps118.xml><?xml version="1.0" encoding="utf-8"?>
<ds:datastoreItem xmlns:ds="http://schemas.openxmlformats.org/officeDocument/2006/customXml" ds:itemID="{7704FCC3-F220-4BE8-BBB8-5FF3638344B1}">
  <ds:schemaRefs>
    <ds:schemaRef ds:uri="http://schemas.openxmlformats.org/officeDocument/2006/bibliography"/>
  </ds:schemaRefs>
</ds:datastoreItem>
</file>

<file path=customXml/itemProps119.xml><?xml version="1.0" encoding="utf-8"?>
<ds:datastoreItem xmlns:ds="http://schemas.openxmlformats.org/officeDocument/2006/customXml" ds:itemID="{51E73244-0933-41D2-848F-46C5B05639EE}">
  <ds:schemaRefs>
    <ds:schemaRef ds:uri="http://schemas.openxmlformats.org/officeDocument/2006/bibliography"/>
  </ds:schemaRefs>
</ds:datastoreItem>
</file>

<file path=customXml/itemProps12.xml><?xml version="1.0" encoding="utf-8"?>
<ds:datastoreItem xmlns:ds="http://schemas.openxmlformats.org/officeDocument/2006/customXml" ds:itemID="{7A194632-8E44-4C08-9225-8D8CBCB45D9B}">
  <ds:schemaRefs>
    <ds:schemaRef ds:uri="http://schemas.openxmlformats.org/officeDocument/2006/bibliography"/>
  </ds:schemaRefs>
</ds:datastoreItem>
</file>

<file path=customXml/itemProps120.xml><?xml version="1.0" encoding="utf-8"?>
<ds:datastoreItem xmlns:ds="http://schemas.openxmlformats.org/officeDocument/2006/customXml" ds:itemID="{B693D9D3-C67C-49A7-93B4-C8388A241279}">
  <ds:schemaRefs>
    <ds:schemaRef ds:uri="http://schemas.openxmlformats.org/officeDocument/2006/bibliography"/>
  </ds:schemaRefs>
</ds:datastoreItem>
</file>

<file path=customXml/itemProps121.xml><?xml version="1.0" encoding="utf-8"?>
<ds:datastoreItem xmlns:ds="http://schemas.openxmlformats.org/officeDocument/2006/customXml" ds:itemID="{E2776431-E553-4D0F-8E8F-F775023945DF}">
  <ds:schemaRefs>
    <ds:schemaRef ds:uri="http://schemas.openxmlformats.org/officeDocument/2006/bibliography"/>
  </ds:schemaRefs>
</ds:datastoreItem>
</file>

<file path=customXml/itemProps122.xml><?xml version="1.0" encoding="utf-8"?>
<ds:datastoreItem xmlns:ds="http://schemas.openxmlformats.org/officeDocument/2006/customXml" ds:itemID="{FCDB05CF-78AE-4824-B48A-0D038409345B}">
  <ds:schemaRefs>
    <ds:schemaRef ds:uri="http://schemas.openxmlformats.org/officeDocument/2006/bibliography"/>
  </ds:schemaRefs>
</ds:datastoreItem>
</file>

<file path=customXml/itemProps123.xml><?xml version="1.0" encoding="utf-8"?>
<ds:datastoreItem xmlns:ds="http://schemas.openxmlformats.org/officeDocument/2006/customXml" ds:itemID="{3F3757D6-A9AC-428A-A0B6-80425703C052}">
  <ds:schemaRefs>
    <ds:schemaRef ds:uri="http://schemas.openxmlformats.org/officeDocument/2006/bibliography"/>
  </ds:schemaRefs>
</ds:datastoreItem>
</file>

<file path=customXml/itemProps124.xml><?xml version="1.0" encoding="utf-8"?>
<ds:datastoreItem xmlns:ds="http://schemas.openxmlformats.org/officeDocument/2006/customXml" ds:itemID="{AE154F04-321D-468B-9603-1A201033E577}">
  <ds:schemaRefs>
    <ds:schemaRef ds:uri="http://schemas.openxmlformats.org/officeDocument/2006/bibliography"/>
  </ds:schemaRefs>
</ds:datastoreItem>
</file>

<file path=customXml/itemProps125.xml><?xml version="1.0" encoding="utf-8"?>
<ds:datastoreItem xmlns:ds="http://schemas.openxmlformats.org/officeDocument/2006/customXml" ds:itemID="{F062171B-61AA-4A13-B8FA-83923B0BBF2D}">
  <ds:schemaRefs>
    <ds:schemaRef ds:uri="http://schemas.openxmlformats.org/officeDocument/2006/bibliography"/>
  </ds:schemaRefs>
</ds:datastoreItem>
</file>

<file path=customXml/itemProps126.xml><?xml version="1.0" encoding="utf-8"?>
<ds:datastoreItem xmlns:ds="http://schemas.openxmlformats.org/officeDocument/2006/customXml" ds:itemID="{4BE38F68-E856-4A79-B026-C3E8E6C2B14D}">
  <ds:schemaRefs>
    <ds:schemaRef ds:uri="http://schemas.openxmlformats.org/officeDocument/2006/bibliography"/>
  </ds:schemaRefs>
</ds:datastoreItem>
</file>

<file path=customXml/itemProps127.xml><?xml version="1.0" encoding="utf-8"?>
<ds:datastoreItem xmlns:ds="http://schemas.openxmlformats.org/officeDocument/2006/customXml" ds:itemID="{384EC0C7-801D-4CFF-8A23-FCE50783B7BD}">
  <ds:schemaRefs>
    <ds:schemaRef ds:uri="http://schemas.openxmlformats.org/officeDocument/2006/bibliography"/>
  </ds:schemaRefs>
</ds:datastoreItem>
</file>

<file path=customXml/itemProps128.xml><?xml version="1.0" encoding="utf-8"?>
<ds:datastoreItem xmlns:ds="http://schemas.openxmlformats.org/officeDocument/2006/customXml" ds:itemID="{17DA8128-76B5-420C-A287-AA657D173DED}">
  <ds:schemaRefs>
    <ds:schemaRef ds:uri="http://schemas.openxmlformats.org/officeDocument/2006/bibliography"/>
  </ds:schemaRefs>
</ds:datastoreItem>
</file>

<file path=customXml/itemProps129.xml><?xml version="1.0" encoding="utf-8"?>
<ds:datastoreItem xmlns:ds="http://schemas.openxmlformats.org/officeDocument/2006/customXml" ds:itemID="{737CB021-C424-4D6D-B456-44859F02CB6D}">
  <ds:schemaRefs>
    <ds:schemaRef ds:uri="http://schemas.openxmlformats.org/officeDocument/2006/bibliography"/>
  </ds:schemaRefs>
</ds:datastoreItem>
</file>

<file path=customXml/itemProps13.xml><?xml version="1.0" encoding="utf-8"?>
<ds:datastoreItem xmlns:ds="http://schemas.openxmlformats.org/officeDocument/2006/customXml" ds:itemID="{F4881847-0B67-4562-AEB5-E60FF8AD8AF3}">
  <ds:schemaRefs>
    <ds:schemaRef ds:uri="http://schemas.openxmlformats.org/officeDocument/2006/bibliography"/>
  </ds:schemaRefs>
</ds:datastoreItem>
</file>

<file path=customXml/itemProps130.xml><?xml version="1.0" encoding="utf-8"?>
<ds:datastoreItem xmlns:ds="http://schemas.openxmlformats.org/officeDocument/2006/customXml" ds:itemID="{42268E63-2987-4E03-A1AE-CC53C85C3D9D}">
  <ds:schemaRefs>
    <ds:schemaRef ds:uri="http://schemas.openxmlformats.org/officeDocument/2006/bibliography"/>
  </ds:schemaRefs>
</ds:datastoreItem>
</file>

<file path=customXml/itemProps131.xml><?xml version="1.0" encoding="utf-8"?>
<ds:datastoreItem xmlns:ds="http://schemas.openxmlformats.org/officeDocument/2006/customXml" ds:itemID="{C2386D56-5208-4AE8-9EBF-D68B6534B000}">
  <ds:schemaRefs>
    <ds:schemaRef ds:uri="http://schemas.openxmlformats.org/officeDocument/2006/bibliography"/>
  </ds:schemaRefs>
</ds:datastoreItem>
</file>

<file path=customXml/itemProps132.xml><?xml version="1.0" encoding="utf-8"?>
<ds:datastoreItem xmlns:ds="http://schemas.openxmlformats.org/officeDocument/2006/customXml" ds:itemID="{E7134D1A-F9FC-48C8-9ADA-50E3FA54C7B6}">
  <ds:schemaRefs>
    <ds:schemaRef ds:uri="http://schemas.openxmlformats.org/officeDocument/2006/bibliography"/>
  </ds:schemaRefs>
</ds:datastoreItem>
</file>

<file path=customXml/itemProps133.xml><?xml version="1.0" encoding="utf-8"?>
<ds:datastoreItem xmlns:ds="http://schemas.openxmlformats.org/officeDocument/2006/customXml" ds:itemID="{20B2F9BB-ED49-4745-A71B-E4361F67BC73}">
  <ds:schemaRefs>
    <ds:schemaRef ds:uri="http://schemas.openxmlformats.org/officeDocument/2006/bibliography"/>
  </ds:schemaRefs>
</ds:datastoreItem>
</file>

<file path=customXml/itemProps134.xml><?xml version="1.0" encoding="utf-8"?>
<ds:datastoreItem xmlns:ds="http://schemas.openxmlformats.org/officeDocument/2006/customXml" ds:itemID="{FC957A26-08EF-4DE9-B2A2-65F62F1BC508}">
  <ds:schemaRefs>
    <ds:schemaRef ds:uri="http://schemas.openxmlformats.org/officeDocument/2006/bibliography"/>
  </ds:schemaRefs>
</ds:datastoreItem>
</file>

<file path=customXml/itemProps135.xml><?xml version="1.0" encoding="utf-8"?>
<ds:datastoreItem xmlns:ds="http://schemas.openxmlformats.org/officeDocument/2006/customXml" ds:itemID="{C8C77C62-F291-4D12-8B30-695ED195E34B}">
  <ds:schemaRefs>
    <ds:schemaRef ds:uri="http://schemas.openxmlformats.org/officeDocument/2006/bibliography"/>
  </ds:schemaRefs>
</ds:datastoreItem>
</file>

<file path=customXml/itemProps136.xml><?xml version="1.0" encoding="utf-8"?>
<ds:datastoreItem xmlns:ds="http://schemas.openxmlformats.org/officeDocument/2006/customXml" ds:itemID="{3265191C-CAE3-492C-B741-FFDFC7B99118}">
  <ds:schemaRefs>
    <ds:schemaRef ds:uri="http://schemas.openxmlformats.org/officeDocument/2006/bibliography"/>
  </ds:schemaRefs>
</ds:datastoreItem>
</file>

<file path=customXml/itemProps137.xml><?xml version="1.0" encoding="utf-8"?>
<ds:datastoreItem xmlns:ds="http://schemas.openxmlformats.org/officeDocument/2006/customXml" ds:itemID="{B8073D1F-0392-438E-A134-9EA7875E70CA}">
  <ds:schemaRefs>
    <ds:schemaRef ds:uri="http://schemas.openxmlformats.org/officeDocument/2006/bibliography"/>
  </ds:schemaRefs>
</ds:datastoreItem>
</file>

<file path=customXml/itemProps138.xml><?xml version="1.0" encoding="utf-8"?>
<ds:datastoreItem xmlns:ds="http://schemas.openxmlformats.org/officeDocument/2006/customXml" ds:itemID="{09BD11EC-1401-43C0-8693-2670049936B5}">
  <ds:schemaRefs>
    <ds:schemaRef ds:uri="http://schemas.openxmlformats.org/officeDocument/2006/bibliography"/>
  </ds:schemaRefs>
</ds:datastoreItem>
</file>

<file path=customXml/itemProps139.xml><?xml version="1.0" encoding="utf-8"?>
<ds:datastoreItem xmlns:ds="http://schemas.openxmlformats.org/officeDocument/2006/customXml" ds:itemID="{AEDF216A-8FC9-4FB7-91F1-B9962597BA7B}">
  <ds:schemaRefs>
    <ds:schemaRef ds:uri="http://schemas.openxmlformats.org/officeDocument/2006/bibliography"/>
  </ds:schemaRefs>
</ds:datastoreItem>
</file>

<file path=customXml/itemProps14.xml><?xml version="1.0" encoding="utf-8"?>
<ds:datastoreItem xmlns:ds="http://schemas.openxmlformats.org/officeDocument/2006/customXml" ds:itemID="{1C1C2D8E-3ECD-4016-B3B1-029614FB8517}">
  <ds:schemaRefs>
    <ds:schemaRef ds:uri="http://schemas.openxmlformats.org/officeDocument/2006/bibliography"/>
  </ds:schemaRefs>
</ds:datastoreItem>
</file>

<file path=customXml/itemProps140.xml><?xml version="1.0" encoding="utf-8"?>
<ds:datastoreItem xmlns:ds="http://schemas.openxmlformats.org/officeDocument/2006/customXml" ds:itemID="{8C6E4590-30BB-4000-AFFD-414C88AE0487}">
  <ds:schemaRefs>
    <ds:schemaRef ds:uri="http://schemas.openxmlformats.org/officeDocument/2006/bibliography"/>
  </ds:schemaRefs>
</ds:datastoreItem>
</file>

<file path=customXml/itemProps141.xml><?xml version="1.0" encoding="utf-8"?>
<ds:datastoreItem xmlns:ds="http://schemas.openxmlformats.org/officeDocument/2006/customXml" ds:itemID="{120E22FC-08DF-4800-A638-227445BD1C3F}">
  <ds:schemaRefs>
    <ds:schemaRef ds:uri="http://schemas.openxmlformats.org/officeDocument/2006/bibliography"/>
  </ds:schemaRefs>
</ds:datastoreItem>
</file>

<file path=customXml/itemProps142.xml><?xml version="1.0" encoding="utf-8"?>
<ds:datastoreItem xmlns:ds="http://schemas.openxmlformats.org/officeDocument/2006/customXml" ds:itemID="{8F4CB031-C0B7-4D15-8AF2-2C8CF54CAF0E}">
  <ds:schemaRefs>
    <ds:schemaRef ds:uri="http://schemas.openxmlformats.org/officeDocument/2006/bibliography"/>
  </ds:schemaRefs>
</ds:datastoreItem>
</file>

<file path=customXml/itemProps143.xml><?xml version="1.0" encoding="utf-8"?>
<ds:datastoreItem xmlns:ds="http://schemas.openxmlformats.org/officeDocument/2006/customXml" ds:itemID="{649ABAC6-D0D9-436E-9CDC-A0DB409C9CF6}">
  <ds:schemaRefs>
    <ds:schemaRef ds:uri="http://schemas.openxmlformats.org/officeDocument/2006/bibliography"/>
  </ds:schemaRefs>
</ds:datastoreItem>
</file>

<file path=customXml/itemProps144.xml><?xml version="1.0" encoding="utf-8"?>
<ds:datastoreItem xmlns:ds="http://schemas.openxmlformats.org/officeDocument/2006/customXml" ds:itemID="{C235D830-15AA-49EA-BC6F-9F24C7F85910}">
  <ds:schemaRefs>
    <ds:schemaRef ds:uri="http://schemas.openxmlformats.org/officeDocument/2006/bibliography"/>
  </ds:schemaRefs>
</ds:datastoreItem>
</file>

<file path=customXml/itemProps145.xml><?xml version="1.0" encoding="utf-8"?>
<ds:datastoreItem xmlns:ds="http://schemas.openxmlformats.org/officeDocument/2006/customXml" ds:itemID="{7844F5F5-F342-43D2-B169-8293BBFCF838}">
  <ds:schemaRefs>
    <ds:schemaRef ds:uri="http://schemas.openxmlformats.org/officeDocument/2006/bibliography"/>
  </ds:schemaRefs>
</ds:datastoreItem>
</file>

<file path=customXml/itemProps146.xml><?xml version="1.0" encoding="utf-8"?>
<ds:datastoreItem xmlns:ds="http://schemas.openxmlformats.org/officeDocument/2006/customXml" ds:itemID="{1F74B7A1-2CE3-462F-AF0B-325689760FC6}">
  <ds:schemaRefs>
    <ds:schemaRef ds:uri="http://schemas.openxmlformats.org/officeDocument/2006/bibliography"/>
  </ds:schemaRefs>
</ds:datastoreItem>
</file>

<file path=customXml/itemProps147.xml><?xml version="1.0" encoding="utf-8"?>
<ds:datastoreItem xmlns:ds="http://schemas.openxmlformats.org/officeDocument/2006/customXml" ds:itemID="{167BD668-EE59-4D33-8ED8-089438F598E9}">
  <ds:schemaRefs>
    <ds:schemaRef ds:uri="http://schemas.openxmlformats.org/officeDocument/2006/bibliography"/>
  </ds:schemaRefs>
</ds:datastoreItem>
</file>

<file path=customXml/itemProps148.xml><?xml version="1.0" encoding="utf-8"?>
<ds:datastoreItem xmlns:ds="http://schemas.openxmlformats.org/officeDocument/2006/customXml" ds:itemID="{A9950FA1-C5E6-4853-A46D-6ED3C1AA5A49}">
  <ds:schemaRefs>
    <ds:schemaRef ds:uri="http://schemas.openxmlformats.org/officeDocument/2006/bibliography"/>
  </ds:schemaRefs>
</ds:datastoreItem>
</file>

<file path=customXml/itemProps149.xml><?xml version="1.0" encoding="utf-8"?>
<ds:datastoreItem xmlns:ds="http://schemas.openxmlformats.org/officeDocument/2006/customXml" ds:itemID="{68C8E614-8D59-4752-BEEE-20A37616725B}">
  <ds:schemaRefs>
    <ds:schemaRef ds:uri="http://schemas.openxmlformats.org/officeDocument/2006/bibliography"/>
  </ds:schemaRefs>
</ds:datastoreItem>
</file>

<file path=customXml/itemProps15.xml><?xml version="1.0" encoding="utf-8"?>
<ds:datastoreItem xmlns:ds="http://schemas.openxmlformats.org/officeDocument/2006/customXml" ds:itemID="{755B152C-6C28-4EA7-BCEA-CA680BB53B98}">
  <ds:schemaRefs>
    <ds:schemaRef ds:uri="http://schemas.openxmlformats.org/officeDocument/2006/bibliography"/>
  </ds:schemaRefs>
</ds:datastoreItem>
</file>

<file path=customXml/itemProps150.xml><?xml version="1.0" encoding="utf-8"?>
<ds:datastoreItem xmlns:ds="http://schemas.openxmlformats.org/officeDocument/2006/customXml" ds:itemID="{9B381B8C-3852-4451-B39B-072826E5B940}">
  <ds:schemaRefs>
    <ds:schemaRef ds:uri="http://schemas.openxmlformats.org/officeDocument/2006/bibliography"/>
  </ds:schemaRefs>
</ds:datastoreItem>
</file>

<file path=customXml/itemProps151.xml><?xml version="1.0" encoding="utf-8"?>
<ds:datastoreItem xmlns:ds="http://schemas.openxmlformats.org/officeDocument/2006/customXml" ds:itemID="{82C03E37-544E-4C14-ABB5-229F0537D2FC}">
  <ds:schemaRefs>
    <ds:schemaRef ds:uri="http://schemas.openxmlformats.org/officeDocument/2006/bibliography"/>
  </ds:schemaRefs>
</ds:datastoreItem>
</file>

<file path=customXml/itemProps152.xml><?xml version="1.0" encoding="utf-8"?>
<ds:datastoreItem xmlns:ds="http://schemas.openxmlformats.org/officeDocument/2006/customXml" ds:itemID="{EC165EB6-EB70-4DBB-B645-3BCCDF7A8F7F}">
  <ds:schemaRefs>
    <ds:schemaRef ds:uri="http://schemas.openxmlformats.org/officeDocument/2006/bibliography"/>
  </ds:schemaRefs>
</ds:datastoreItem>
</file>

<file path=customXml/itemProps153.xml><?xml version="1.0" encoding="utf-8"?>
<ds:datastoreItem xmlns:ds="http://schemas.openxmlformats.org/officeDocument/2006/customXml" ds:itemID="{52A4B682-1404-47D0-856F-3D15DBF41A7E}">
  <ds:schemaRefs>
    <ds:schemaRef ds:uri="http://schemas.openxmlformats.org/officeDocument/2006/bibliography"/>
  </ds:schemaRefs>
</ds:datastoreItem>
</file>

<file path=customXml/itemProps154.xml><?xml version="1.0" encoding="utf-8"?>
<ds:datastoreItem xmlns:ds="http://schemas.openxmlformats.org/officeDocument/2006/customXml" ds:itemID="{583A540D-D7C4-416E-B4EB-6D5D2780A1FD}">
  <ds:schemaRefs>
    <ds:schemaRef ds:uri="http://schemas.openxmlformats.org/officeDocument/2006/bibliography"/>
  </ds:schemaRefs>
</ds:datastoreItem>
</file>

<file path=customXml/itemProps155.xml><?xml version="1.0" encoding="utf-8"?>
<ds:datastoreItem xmlns:ds="http://schemas.openxmlformats.org/officeDocument/2006/customXml" ds:itemID="{2D0EA01B-8826-4BB1-A105-5744D6081031}">
  <ds:schemaRefs>
    <ds:schemaRef ds:uri="http://schemas.openxmlformats.org/officeDocument/2006/bibliography"/>
  </ds:schemaRefs>
</ds:datastoreItem>
</file>

<file path=customXml/itemProps156.xml><?xml version="1.0" encoding="utf-8"?>
<ds:datastoreItem xmlns:ds="http://schemas.openxmlformats.org/officeDocument/2006/customXml" ds:itemID="{DEE7FBC0-7319-4A20-B361-2936B790E4AC}">
  <ds:schemaRefs>
    <ds:schemaRef ds:uri="http://schemas.openxmlformats.org/officeDocument/2006/bibliography"/>
  </ds:schemaRefs>
</ds:datastoreItem>
</file>

<file path=customXml/itemProps157.xml><?xml version="1.0" encoding="utf-8"?>
<ds:datastoreItem xmlns:ds="http://schemas.openxmlformats.org/officeDocument/2006/customXml" ds:itemID="{0A39EA0F-5282-424F-A290-6C1F1D2F8235}">
  <ds:schemaRefs>
    <ds:schemaRef ds:uri="http://schemas.openxmlformats.org/officeDocument/2006/bibliography"/>
  </ds:schemaRefs>
</ds:datastoreItem>
</file>

<file path=customXml/itemProps16.xml><?xml version="1.0" encoding="utf-8"?>
<ds:datastoreItem xmlns:ds="http://schemas.openxmlformats.org/officeDocument/2006/customXml" ds:itemID="{6D971BE0-D6C2-4A30-8A51-E9612F22F969}">
  <ds:schemaRefs>
    <ds:schemaRef ds:uri="http://schemas.openxmlformats.org/officeDocument/2006/bibliography"/>
  </ds:schemaRefs>
</ds:datastoreItem>
</file>

<file path=customXml/itemProps17.xml><?xml version="1.0" encoding="utf-8"?>
<ds:datastoreItem xmlns:ds="http://schemas.openxmlformats.org/officeDocument/2006/customXml" ds:itemID="{B7ECF5A0-4C25-43A2-8D67-FCAA0291FA2F}">
  <ds:schemaRefs>
    <ds:schemaRef ds:uri="http://schemas.openxmlformats.org/officeDocument/2006/bibliography"/>
  </ds:schemaRefs>
</ds:datastoreItem>
</file>

<file path=customXml/itemProps18.xml><?xml version="1.0" encoding="utf-8"?>
<ds:datastoreItem xmlns:ds="http://schemas.openxmlformats.org/officeDocument/2006/customXml" ds:itemID="{2A2DE0A4-6362-4124-928A-2EC04BF1A015}">
  <ds:schemaRefs>
    <ds:schemaRef ds:uri="http://schemas.openxmlformats.org/officeDocument/2006/bibliography"/>
  </ds:schemaRefs>
</ds:datastoreItem>
</file>

<file path=customXml/itemProps19.xml><?xml version="1.0" encoding="utf-8"?>
<ds:datastoreItem xmlns:ds="http://schemas.openxmlformats.org/officeDocument/2006/customXml" ds:itemID="{58F9F6AC-2EAD-4E61-9275-FBBDBC310306}">
  <ds:schemaRefs>
    <ds:schemaRef ds:uri="http://schemas.openxmlformats.org/officeDocument/2006/bibliography"/>
  </ds:schemaRefs>
</ds:datastoreItem>
</file>

<file path=customXml/itemProps2.xml><?xml version="1.0" encoding="utf-8"?>
<ds:datastoreItem xmlns:ds="http://schemas.openxmlformats.org/officeDocument/2006/customXml" ds:itemID="{E640EF3B-9A81-47FD-B680-6DEA549F6803}">
  <ds:schemaRefs>
    <ds:schemaRef ds:uri="http://schemas.openxmlformats.org/officeDocument/2006/bibliography"/>
  </ds:schemaRefs>
</ds:datastoreItem>
</file>

<file path=customXml/itemProps20.xml><?xml version="1.0" encoding="utf-8"?>
<ds:datastoreItem xmlns:ds="http://schemas.openxmlformats.org/officeDocument/2006/customXml" ds:itemID="{A58FD153-1F8A-48B7-BDBF-109CD9D9BAC0}">
  <ds:schemaRefs>
    <ds:schemaRef ds:uri="http://schemas.openxmlformats.org/officeDocument/2006/bibliography"/>
  </ds:schemaRefs>
</ds:datastoreItem>
</file>

<file path=customXml/itemProps21.xml><?xml version="1.0" encoding="utf-8"?>
<ds:datastoreItem xmlns:ds="http://schemas.openxmlformats.org/officeDocument/2006/customXml" ds:itemID="{B1D4C215-9F15-484D-AE44-860376D72484}">
  <ds:schemaRefs>
    <ds:schemaRef ds:uri="http://schemas.openxmlformats.org/officeDocument/2006/bibliography"/>
  </ds:schemaRefs>
</ds:datastoreItem>
</file>

<file path=customXml/itemProps22.xml><?xml version="1.0" encoding="utf-8"?>
<ds:datastoreItem xmlns:ds="http://schemas.openxmlformats.org/officeDocument/2006/customXml" ds:itemID="{5EEA862E-BCB9-4B4B-8A11-6F6A081D94E2}">
  <ds:schemaRefs>
    <ds:schemaRef ds:uri="http://schemas.openxmlformats.org/officeDocument/2006/bibliography"/>
  </ds:schemaRefs>
</ds:datastoreItem>
</file>

<file path=customXml/itemProps23.xml><?xml version="1.0" encoding="utf-8"?>
<ds:datastoreItem xmlns:ds="http://schemas.openxmlformats.org/officeDocument/2006/customXml" ds:itemID="{E4BD24F6-2E0B-4E1A-AF2F-9482A167AA62}">
  <ds:schemaRefs>
    <ds:schemaRef ds:uri="http://schemas.openxmlformats.org/officeDocument/2006/bibliography"/>
  </ds:schemaRefs>
</ds:datastoreItem>
</file>

<file path=customXml/itemProps24.xml><?xml version="1.0" encoding="utf-8"?>
<ds:datastoreItem xmlns:ds="http://schemas.openxmlformats.org/officeDocument/2006/customXml" ds:itemID="{C9AEE603-DE15-4D51-9E34-4B1C51EBBCDD}">
  <ds:schemaRefs>
    <ds:schemaRef ds:uri="http://schemas.openxmlformats.org/officeDocument/2006/bibliography"/>
  </ds:schemaRefs>
</ds:datastoreItem>
</file>

<file path=customXml/itemProps25.xml><?xml version="1.0" encoding="utf-8"?>
<ds:datastoreItem xmlns:ds="http://schemas.openxmlformats.org/officeDocument/2006/customXml" ds:itemID="{6E6B0E12-1A9B-453E-9888-3E11F0DFF1CE}">
  <ds:schemaRefs>
    <ds:schemaRef ds:uri="http://schemas.openxmlformats.org/officeDocument/2006/bibliography"/>
  </ds:schemaRefs>
</ds:datastoreItem>
</file>

<file path=customXml/itemProps26.xml><?xml version="1.0" encoding="utf-8"?>
<ds:datastoreItem xmlns:ds="http://schemas.openxmlformats.org/officeDocument/2006/customXml" ds:itemID="{5C23DE2B-3006-4BCA-9A33-02042E15D3CB}">
  <ds:schemaRefs>
    <ds:schemaRef ds:uri="http://schemas.openxmlformats.org/officeDocument/2006/bibliography"/>
  </ds:schemaRefs>
</ds:datastoreItem>
</file>

<file path=customXml/itemProps27.xml><?xml version="1.0" encoding="utf-8"?>
<ds:datastoreItem xmlns:ds="http://schemas.openxmlformats.org/officeDocument/2006/customXml" ds:itemID="{DE5BF143-C3EE-481F-A89D-2DCA0CE9EA5A}">
  <ds:schemaRefs>
    <ds:schemaRef ds:uri="http://schemas.openxmlformats.org/officeDocument/2006/bibliography"/>
  </ds:schemaRefs>
</ds:datastoreItem>
</file>

<file path=customXml/itemProps28.xml><?xml version="1.0" encoding="utf-8"?>
<ds:datastoreItem xmlns:ds="http://schemas.openxmlformats.org/officeDocument/2006/customXml" ds:itemID="{3623C7B8-2371-491B-9EBA-D8D8F7B44AFF}">
  <ds:schemaRefs>
    <ds:schemaRef ds:uri="http://schemas.openxmlformats.org/officeDocument/2006/bibliography"/>
  </ds:schemaRefs>
</ds:datastoreItem>
</file>

<file path=customXml/itemProps29.xml><?xml version="1.0" encoding="utf-8"?>
<ds:datastoreItem xmlns:ds="http://schemas.openxmlformats.org/officeDocument/2006/customXml" ds:itemID="{71239358-5948-4FE5-9572-BA040DB046A8}">
  <ds:schemaRefs>
    <ds:schemaRef ds:uri="http://schemas.openxmlformats.org/officeDocument/2006/bibliography"/>
  </ds:schemaRefs>
</ds:datastoreItem>
</file>

<file path=customXml/itemProps3.xml><?xml version="1.0" encoding="utf-8"?>
<ds:datastoreItem xmlns:ds="http://schemas.openxmlformats.org/officeDocument/2006/customXml" ds:itemID="{446D4CFC-2EEF-45FB-A31C-94DB3CBF7FDC}">
  <ds:schemaRefs>
    <ds:schemaRef ds:uri="http://schemas.openxmlformats.org/officeDocument/2006/bibliography"/>
  </ds:schemaRefs>
</ds:datastoreItem>
</file>

<file path=customXml/itemProps30.xml><?xml version="1.0" encoding="utf-8"?>
<ds:datastoreItem xmlns:ds="http://schemas.openxmlformats.org/officeDocument/2006/customXml" ds:itemID="{360D5500-C88B-4B16-92CE-A8C534C1AEFA}">
  <ds:schemaRefs>
    <ds:schemaRef ds:uri="http://schemas.openxmlformats.org/officeDocument/2006/bibliography"/>
  </ds:schemaRefs>
</ds:datastoreItem>
</file>

<file path=customXml/itemProps31.xml><?xml version="1.0" encoding="utf-8"?>
<ds:datastoreItem xmlns:ds="http://schemas.openxmlformats.org/officeDocument/2006/customXml" ds:itemID="{C6C62776-36EE-4B4F-8A07-36808A6365AE}">
  <ds:schemaRefs>
    <ds:schemaRef ds:uri="http://schemas.openxmlformats.org/officeDocument/2006/bibliography"/>
  </ds:schemaRefs>
</ds:datastoreItem>
</file>

<file path=customXml/itemProps32.xml><?xml version="1.0" encoding="utf-8"?>
<ds:datastoreItem xmlns:ds="http://schemas.openxmlformats.org/officeDocument/2006/customXml" ds:itemID="{88879B05-D8B0-4F76-B281-9D94CAD6264E}">
  <ds:schemaRefs>
    <ds:schemaRef ds:uri="http://schemas.openxmlformats.org/officeDocument/2006/bibliography"/>
  </ds:schemaRefs>
</ds:datastoreItem>
</file>

<file path=customXml/itemProps33.xml><?xml version="1.0" encoding="utf-8"?>
<ds:datastoreItem xmlns:ds="http://schemas.openxmlformats.org/officeDocument/2006/customXml" ds:itemID="{9D2E9691-6F6F-41B8-880E-F11274247A2F}">
  <ds:schemaRefs>
    <ds:schemaRef ds:uri="http://schemas.openxmlformats.org/officeDocument/2006/bibliography"/>
  </ds:schemaRefs>
</ds:datastoreItem>
</file>

<file path=customXml/itemProps34.xml><?xml version="1.0" encoding="utf-8"?>
<ds:datastoreItem xmlns:ds="http://schemas.openxmlformats.org/officeDocument/2006/customXml" ds:itemID="{5735A2F3-8047-4312-9DB2-42428EE97786}">
  <ds:schemaRefs>
    <ds:schemaRef ds:uri="http://schemas.openxmlformats.org/officeDocument/2006/bibliography"/>
  </ds:schemaRefs>
</ds:datastoreItem>
</file>

<file path=customXml/itemProps35.xml><?xml version="1.0" encoding="utf-8"?>
<ds:datastoreItem xmlns:ds="http://schemas.openxmlformats.org/officeDocument/2006/customXml" ds:itemID="{B0F9993A-E222-406F-A666-DB8288203EB3}">
  <ds:schemaRefs>
    <ds:schemaRef ds:uri="http://schemas.openxmlformats.org/officeDocument/2006/bibliography"/>
  </ds:schemaRefs>
</ds:datastoreItem>
</file>

<file path=customXml/itemProps36.xml><?xml version="1.0" encoding="utf-8"?>
<ds:datastoreItem xmlns:ds="http://schemas.openxmlformats.org/officeDocument/2006/customXml" ds:itemID="{FD68B03D-E38E-4216-909E-7385FA765770}">
  <ds:schemaRefs>
    <ds:schemaRef ds:uri="http://schemas.openxmlformats.org/officeDocument/2006/bibliography"/>
  </ds:schemaRefs>
</ds:datastoreItem>
</file>

<file path=customXml/itemProps37.xml><?xml version="1.0" encoding="utf-8"?>
<ds:datastoreItem xmlns:ds="http://schemas.openxmlformats.org/officeDocument/2006/customXml" ds:itemID="{17237155-E4D1-487B-B167-9BDCA6A57DA3}">
  <ds:schemaRefs>
    <ds:schemaRef ds:uri="http://schemas.openxmlformats.org/officeDocument/2006/bibliography"/>
  </ds:schemaRefs>
</ds:datastoreItem>
</file>

<file path=customXml/itemProps38.xml><?xml version="1.0" encoding="utf-8"?>
<ds:datastoreItem xmlns:ds="http://schemas.openxmlformats.org/officeDocument/2006/customXml" ds:itemID="{EDA4153A-33F4-4EF4-9385-86CB0787B3FE}">
  <ds:schemaRefs>
    <ds:schemaRef ds:uri="http://schemas.openxmlformats.org/officeDocument/2006/bibliography"/>
  </ds:schemaRefs>
</ds:datastoreItem>
</file>

<file path=customXml/itemProps39.xml><?xml version="1.0" encoding="utf-8"?>
<ds:datastoreItem xmlns:ds="http://schemas.openxmlformats.org/officeDocument/2006/customXml" ds:itemID="{6DE56F23-9168-479B-99B6-713623FA1ABE}">
  <ds:schemaRefs>
    <ds:schemaRef ds:uri="http://schemas.openxmlformats.org/officeDocument/2006/bibliography"/>
  </ds:schemaRefs>
</ds:datastoreItem>
</file>

<file path=customXml/itemProps4.xml><?xml version="1.0" encoding="utf-8"?>
<ds:datastoreItem xmlns:ds="http://schemas.openxmlformats.org/officeDocument/2006/customXml" ds:itemID="{08E2B0B5-CAA4-4C63-80BB-D4015ED68A44}">
  <ds:schemaRefs>
    <ds:schemaRef ds:uri="http://schemas.openxmlformats.org/officeDocument/2006/bibliography"/>
  </ds:schemaRefs>
</ds:datastoreItem>
</file>

<file path=customXml/itemProps40.xml><?xml version="1.0" encoding="utf-8"?>
<ds:datastoreItem xmlns:ds="http://schemas.openxmlformats.org/officeDocument/2006/customXml" ds:itemID="{10116EEE-B300-435C-B982-7174F88F9E37}">
  <ds:schemaRefs>
    <ds:schemaRef ds:uri="http://schemas.openxmlformats.org/officeDocument/2006/bibliography"/>
  </ds:schemaRefs>
</ds:datastoreItem>
</file>

<file path=customXml/itemProps41.xml><?xml version="1.0" encoding="utf-8"?>
<ds:datastoreItem xmlns:ds="http://schemas.openxmlformats.org/officeDocument/2006/customXml" ds:itemID="{F86547B0-AEF5-477C-8515-6330E60EF6A2}">
  <ds:schemaRefs>
    <ds:schemaRef ds:uri="http://schemas.openxmlformats.org/officeDocument/2006/bibliography"/>
  </ds:schemaRefs>
</ds:datastoreItem>
</file>

<file path=customXml/itemProps42.xml><?xml version="1.0" encoding="utf-8"?>
<ds:datastoreItem xmlns:ds="http://schemas.openxmlformats.org/officeDocument/2006/customXml" ds:itemID="{4E795619-A64E-43D9-B9AF-818D93A58D38}">
  <ds:schemaRefs>
    <ds:schemaRef ds:uri="http://schemas.openxmlformats.org/officeDocument/2006/bibliography"/>
  </ds:schemaRefs>
</ds:datastoreItem>
</file>

<file path=customXml/itemProps43.xml><?xml version="1.0" encoding="utf-8"?>
<ds:datastoreItem xmlns:ds="http://schemas.openxmlformats.org/officeDocument/2006/customXml" ds:itemID="{30A46F57-D6A9-4833-9BCA-8D6DF3096015}">
  <ds:schemaRefs>
    <ds:schemaRef ds:uri="http://schemas.openxmlformats.org/officeDocument/2006/bibliography"/>
  </ds:schemaRefs>
</ds:datastoreItem>
</file>

<file path=customXml/itemProps44.xml><?xml version="1.0" encoding="utf-8"?>
<ds:datastoreItem xmlns:ds="http://schemas.openxmlformats.org/officeDocument/2006/customXml" ds:itemID="{E697E3EB-94BE-4B38-AC59-C60D6BE4C187}">
  <ds:schemaRefs>
    <ds:schemaRef ds:uri="http://schemas.openxmlformats.org/officeDocument/2006/bibliography"/>
  </ds:schemaRefs>
</ds:datastoreItem>
</file>

<file path=customXml/itemProps45.xml><?xml version="1.0" encoding="utf-8"?>
<ds:datastoreItem xmlns:ds="http://schemas.openxmlformats.org/officeDocument/2006/customXml" ds:itemID="{B43A974B-71B1-480F-899D-CCD82D554920}">
  <ds:schemaRefs>
    <ds:schemaRef ds:uri="http://schemas.openxmlformats.org/officeDocument/2006/bibliography"/>
  </ds:schemaRefs>
</ds:datastoreItem>
</file>

<file path=customXml/itemProps46.xml><?xml version="1.0" encoding="utf-8"?>
<ds:datastoreItem xmlns:ds="http://schemas.openxmlformats.org/officeDocument/2006/customXml" ds:itemID="{538A2BAE-6E06-4B39-A763-828B7CF1D720}">
  <ds:schemaRefs>
    <ds:schemaRef ds:uri="http://schemas.openxmlformats.org/officeDocument/2006/bibliography"/>
  </ds:schemaRefs>
</ds:datastoreItem>
</file>

<file path=customXml/itemProps47.xml><?xml version="1.0" encoding="utf-8"?>
<ds:datastoreItem xmlns:ds="http://schemas.openxmlformats.org/officeDocument/2006/customXml" ds:itemID="{45A14BF2-E436-45F3-A9D3-C116DD3C5EA2}">
  <ds:schemaRefs>
    <ds:schemaRef ds:uri="http://schemas.openxmlformats.org/officeDocument/2006/bibliography"/>
  </ds:schemaRefs>
</ds:datastoreItem>
</file>

<file path=customXml/itemProps48.xml><?xml version="1.0" encoding="utf-8"?>
<ds:datastoreItem xmlns:ds="http://schemas.openxmlformats.org/officeDocument/2006/customXml" ds:itemID="{A362BF36-7066-4BE1-A3A0-2D63C2BF5FD1}">
  <ds:schemaRefs>
    <ds:schemaRef ds:uri="http://schemas.openxmlformats.org/officeDocument/2006/bibliography"/>
  </ds:schemaRefs>
</ds:datastoreItem>
</file>

<file path=customXml/itemProps49.xml><?xml version="1.0" encoding="utf-8"?>
<ds:datastoreItem xmlns:ds="http://schemas.openxmlformats.org/officeDocument/2006/customXml" ds:itemID="{9CC44BBF-7CF2-4CF5-8CF7-A3E8BB92168F}">
  <ds:schemaRefs>
    <ds:schemaRef ds:uri="http://schemas.openxmlformats.org/officeDocument/2006/bibliography"/>
  </ds:schemaRefs>
</ds:datastoreItem>
</file>

<file path=customXml/itemProps5.xml><?xml version="1.0" encoding="utf-8"?>
<ds:datastoreItem xmlns:ds="http://schemas.openxmlformats.org/officeDocument/2006/customXml" ds:itemID="{C319CEC2-F0FE-4192-8A5F-825F33A05658}">
  <ds:schemaRefs>
    <ds:schemaRef ds:uri="http://schemas.openxmlformats.org/officeDocument/2006/bibliography"/>
  </ds:schemaRefs>
</ds:datastoreItem>
</file>

<file path=customXml/itemProps50.xml><?xml version="1.0" encoding="utf-8"?>
<ds:datastoreItem xmlns:ds="http://schemas.openxmlformats.org/officeDocument/2006/customXml" ds:itemID="{9B323CEC-CA2A-4106-947D-9E557123E144}">
  <ds:schemaRefs>
    <ds:schemaRef ds:uri="http://schemas.openxmlformats.org/officeDocument/2006/bibliography"/>
  </ds:schemaRefs>
</ds:datastoreItem>
</file>

<file path=customXml/itemProps51.xml><?xml version="1.0" encoding="utf-8"?>
<ds:datastoreItem xmlns:ds="http://schemas.openxmlformats.org/officeDocument/2006/customXml" ds:itemID="{493EF7AD-AFED-4BAB-9AB1-4D6980BF526F}">
  <ds:schemaRefs>
    <ds:schemaRef ds:uri="http://schemas.openxmlformats.org/officeDocument/2006/bibliography"/>
  </ds:schemaRefs>
</ds:datastoreItem>
</file>

<file path=customXml/itemProps52.xml><?xml version="1.0" encoding="utf-8"?>
<ds:datastoreItem xmlns:ds="http://schemas.openxmlformats.org/officeDocument/2006/customXml" ds:itemID="{3F1084FC-713D-4FDB-B0F6-1A9D77489588}">
  <ds:schemaRefs>
    <ds:schemaRef ds:uri="http://schemas.openxmlformats.org/officeDocument/2006/bibliography"/>
  </ds:schemaRefs>
</ds:datastoreItem>
</file>

<file path=customXml/itemProps53.xml><?xml version="1.0" encoding="utf-8"?>
<ds:datastoreItem xmlns:ds="http://schemas.openxmlformats.org/officeDocument/2006/customXml" ds:itemID="{3EB63544-B52B-481D-828A-FC7298B4E608}">
  <ds:schemaRefs>
    <ds:schemaRef ds:uri="http://schemas.openxmlformats.org/officeDocument/2006/bibliography"/>
  </ds:schemaRefs>
</ds:datastoreItem>
</file>

<file path=customXml/itemProps54.xml><?xml version="1.0" encoding="utf-8"?>
<ds:datastoreItem xmlns:ds="http://schemas.openxmlformats.org/officeDocument/2006/customXml" ds:itemID="{C39FB812-1260-47C0-AA39-B79EDE569F8B}">
  <ds:schemaRefs>
    <ds:schemaRef ds:uri="http://schemas.openxmlformats.org/officeDocument/2006/bibliography"/>
  </ds:schemaRefs>
</ds:datastoreItem>
</file>

<file path=customXml/itemProps55.xml><?xml version="1.0" encoding="utf-8"?>
<ds:datastoreItem xmlns:ds="http://schemas.openxmlformats.org/officeDocument/2006/customXml" ds:itemID="{6863C4E4-B9D9-422C-859E-F850CFE8286B}">
  <ds:schemaRefs>
    <ds:schemaRef ds:uri="http://schemas.openxmlformats.org/officeDocument/2006/bibliography"/>
  </ds:schemaRefs>
</ds:datastoreItem>
</file>

<file path=customXml/itemProps56.xml><?xml version="1.0" encoding="utf-8"?>
<ds:datastoreItem xmlns:ds="http://schemas.openxmlformats.org/officeDocument/2006/customXml" ds:itemID="{D9C6605A-9222-4F78-87CD-56B88D6D2F78}">
  <ds:schemaRefs>
    <ds:schemaRef ds:uri="http://schemas.openxmlformats.org/officeDocument/2006/bibliography"/>
  </ds:schemaRefs>
</ds:datastoreItem>
</file>

<file path=customXml/itemProps57.xml><?xml version="1.0" encoding="utf-8"?>
<ds:datastoreItem xmlns:ds="http://schemas.openxmlformats.org/officeDocument/2006/customXml" ds:itemID="{67FEE908-B91C-40E5-AB44-B92EF2A08660}">
  <ds:schemaRefs>
    <ds:schemaRef ds:uri="http://schemas.openxmlformats.org/officeDocument/2006/bibliography"/>
  </ds:schemaRefs>
</ds:datastoreItem>
</file>

<file path=customXml/itemProps58.xml><?xml version="1.0" encoding="utf-8"?>
<ds:datastoreItem xmlns:ds="http://schemas.openxmlformats.org/officeDocument/2006/customXml" ds:itemID="{0096E72B-21AB-4C05-81CB-7EF50BB04D50}">
  <ds:schemaRefs>
    <ds:schemaRef ds:uri="http://schemas.openxmlformats.org/officeDocument/2006/bibliography"/>
  </ds:schemaRefs>
</ds:datastoreItem>
</file>

<file path=customXml/itemProps59.xml><?xml version="1.0" encoding="utf-8"?>
<ds:datastoreItem xmlns:ds="http://schemas.openxmlformats.org/officeDocument/2006/customXml" ds:itemID="{C53A02C0-966E-47C1-A4F1-8DA2E607CA51}">
  <ds:schemaRefs>
    <ds:schemaRef ds:uri="http://schemas.openxmlformats.org/officeDocument/2006/bibliography"/>
  </ds:schemaRefs>
</ds:datastoreItem>
</file>

<file path=customXml/itemProps6.xml><?xml version="1.0" encoding="utf-8"?>
<ds:datastoreItem xmlns:ds="http://schemas.openxmlformats.org/officeDocument/2006/customXml" ds:itemID="{1CB3C974-5666-42E6-9BF1-3153B38F768C}">
  <ds:schemaRefs>
    <ds:schemaRef ds:uri="http://schemas.openxmlformats.org/officeDocument/2006/bibliography"/>
  </ds:schemaRefs>
</ds:datastoreItem>
</file>

<file path=customXml/itemProps60.xml><?xml version="1.0" encoding="utf-8"?>
<ds:datastoreItem xmlns:ds="http://schemas.openxmlformats.org/officeDocument/2006/customXml" ds:itemID="{6B232890-8DF2-4283-A24B-7A8454911B0A}">
  <ds:schemaRefs>
    <ds:schemaRef ds:uri="http://schemas.openxmlformats.org/officeDocument/2006/bibliography"/>
  </ds:schemaRefs>
</ds:datastoreItem>
</file>

<file path=customXml/itemProps61.xml><?xml version="1.0" encoding="utf-8"?>
<ds:datastoreItem xmlns:ds="http://schemas.openxmlformats.org/officeDocument/2006/customXml" ds:itemID="{E7E4575E-EFC4-42ED-98D0-5B7703F3308D}">
  <ds:schemaRefs>
    <ds:schemaRef ds:uri="http://schemas.openxmlformats.org/officeDocument/2006/bibliography"/>
  </ds:schemaRefs>
</ds:datastoreItem>
</file>

<file path=customXml/itemProps62.xml><?xml version="1.0" encoding="utf-8"?>
<ds:datastoreItem xmlns:ds="http://schemas.openxmlformats.org/officeDocument/2006/customXml" ds:itemID="{C794E56C-0C98-4273-B0CE-792A9582BFC4}">
  <ds:schemaRefs>
    <ds:schemaRef ds:uri="http://schemas.openxmlformats.org/officeDocument/2006/bibliography"/>
  </ds:schemaRefs>
</ds:datastoreItem>
</file>

<file path=customXml/itemProps63.xml><?xml version="1.0" encoding="utf-8"?>
<ds:datastoreItem xmlns:ds="http://schemas.openxmlformats.org/officeDocument/2006/customXml" ds:itemID="{47297574-ED69-470D-84EB-754F6933E97C}">
  <ds:schemaRefs>
    <ds:schemaRef ds:uri="http://schemas.openxmlformats.org/officeDocument/2006/bibliography"/>
  </ds:schemaRefs>
</ds:datastoreItem>
</file>

<file path=customXml/itemProps64.xml><?xml version="1.0" encoding="utf-8"?>
<ds:datastoreItem xmlns:ds="http://schemas.openxmlformats.org/officeDocument/2006/customXml" ds:itemID="{4FC86C21-0655-4F75-A87E-9C34716138D9}">
  <ds:schemaRefs>
    <ds:schemaRef ds:uri="http://schemas.openxmlformats.org/officeDocument/2006/bibliography"/>
  </ds:schemaRefs>
</ds:datastoreItem>
</file>

<file path=customXml/itemProps65.xml><?xml version="1.0" encoding="utf-8"?>
<ds:datastoreItem xmlns:ds="http://schemas.openxmlformats.org/officeDocument/2006/customXml" ds:itemID="{744C3CBB-CB12-4A44-8A2F-495FB81813CF}">
  <ds:schemaRefs>
    <ds:schemaRef ds:uri="http://schemas.openxmlformats.org/officeDocument/2006/bibliography"/>
  </ds:schemaRefs>
</ds:datastoreItem>
</file>

<file path=customXml/itemProps66.xml><?xml version="1.0" encoding="utf-8"?>
<ds:datastoreItem xmlns:ds="http://schemas.openxmlformats.org/officeDocument/2006/customXml" ds:itemID="{D9BE9807-7AD0-400C-9300-DE24DEA524C1}">
  <ds:schemaRefs>
    <ds:schemaRef ds:uri="http://schemas.openxmlformats.org/officeDocument/2006/bibliography"/>
  </ds:schemaRefs>
</ds:datastoreItem>
</file>

<file path=customXml/itemProps67.xml><?xml version="1.0" encoding="utf-8"?>
<ds:datastoreItem xmlns:ds="http://schemas.openxmlformats.org/officeDocument/2006/customXml" ds:itemID="{736D1F66-C8F0-4487-9097-B9F6EEE110F2}">
  <ds:schemaRefs>
    <ds:schemaRef ds:uri="http://schemas.openxmlformats.org/officeDocument/2006/bibliography"/>
  </ds:schemaRefs>
</ds:datastoreItem>
</file>

<file path=customXml/itemProps68.xml><?xml version="1.0" encoding="utf-8"?>
<ds:datastoreItem xmlns:ds="http://schemas.openxmlformats.org/officeDocument/2006/customXml" ds:itemID="{98ED0C6F-9FAE-4EDD-8282-DDE2DF07953C}">
  <ds:schemaRefs>
    <ds:schemaRef ds:uri="http://schemas.openxmlformats.org/officeDocument/2006/bibliography"/>
  </ds:schemaRefs>
</ds:datastoreItem>
</file>

<file path=customXml/itemProps69.xml><?xml version="1.0" encoding="utf-8"?>
<ds:datastoreItem xmlns:ds="http://schemas.openxmlformats.org/officeDocument/2006/customXml" ds:itemID="{ACE1F956-AAF6-4C15-9E47-BE88485A119B}">
  <ds:schemaRefs>
    <ds:schemaRef ds:uri="http://schemas.openxmlformats.org/officeDocument/2006/bibliography"/>
  </ds:schemaRefs>
</ds:datastoreItem>
</file>

<file path=customXml/itemProps7.xml><?xml version="1.0" encoding="utf-8"?>
<ds:datastoreItem xmlns:ds="http://schemas.openxmlformats.org/officeDocument/2006/customXml" ds:itemID="{D72538A6-DB01-4367-ADFE-79FC28683D73}">
  <ds:schemaRefs>
    <ds:schemaRef ds:uri="http://schemas.openxmlformats.org/officeDocument/2006/bibliography"/>
  </ds:schemaRefs>
</ds:datastoreItem>
</file>

<file path=customXml/itemProps70.xml><?xml version="1.0" encoding="utf-8"?>
<ds:datastoreItem xmlns:ds="http://schemas.openxmlformats.org/officeDocument/2006/customXml" ds:itemID="{5DC670BB-E88E-4BDC-B93F-182D9D71CF71}">
  <ds:schemaRefs>
    <ds:schemaRef ds:uri="http://schemas.openxmlformats.org/officeDocument/2006/bibliography"/>
  </ds:schemaRefs>
</ds:datastoreItem>
</file>

<file path=customXml/itemProps71.xml><?xml version="1.0" encoding="utf-8"?>
<ds:datastoreItem xmlns:ds="http://schemas.openxmlformats.org/officeDocument/2006/customXml" ds:itemID="{FADEF4FC-8734-45A3-812D-D6F97EBCD154}">
  <ds:schemaRefs>
    <ds:schemaRef ds:uri="http://schemas.openxmlformats.org/officeDocument/2006/bibliography"/>
  </ds:schemaRefs>
</ds:datastoreItem>
</file>

<file path=customXml/itemProps72.xml><?xml version="1.0" encoding="utf-8"?>
<ds:datastoreItem xmlns:ds="http://schemas.openxmlformats.org/officeDocument/2006/customXml" ds:itemID="{86265F08-2FF3-44D5-A94F-CD7B1C6412BD}">
  <ds:schemaRefs>
    <ds:schemaRef ds:uri="http://schemas.openxmlformats.org/officeDocument/2006/bibliography"/>
  </ds:schemaRefs>
</ds:datastoreItem>
</file>

<file path=customXml/itemProps73.xml><?xml version="1.0" encoding="utf-8"?>
<ds:datastoreItem xmlns:ds="http://schemas.openxmlformats.org/officeDocument/2006/customXml" ds:itemID="{C3D670CE-2CB1-4060-8603-982427A69483}">
  <ds:schemaRefs>
    <ds:schemaRef ds:uri="http://schemas.openxmlformats.org/officeDocument/2006/bibliography"/>
  </ds:schemaRefs>
</ds:datastoreItem>
</file>

<file path=customXml/itemProps74.xml><?xml version="1.0" encoding="utf-8"?>
<ds:datastoreItem xmlns:ds="http://schemas.openxmlformats.org/officeDocument/2006/customXml" ds:itemID="{8C680BBF-2EDC-4CB9-BD64-CF32BCDA3EA0}">
  <ds:schemaRefs>
    <ds:schemaRef ds:uri="http://schemas.openxmlformats.org/officeDocument/2006/bibliography"/>
  </ds:schemaRefs>
</ds:datastoreItem>
</file>

<file path=customXml/itemProps75.xml><?xml version="1.0" encoding="utf-8"?>
<ds:datastoreItem xmlns:ds="http://schemas.openxmlformats.org/officeDocument/2006/customXml" ds:itemID="{990969CC-7F5B-4F59-AB08-7C82C1394BFA}">
  <ds:schemaRefs>
    <ds:schemaRef ds:uri="http://schemas.openxmlformats.org/officeDocument/2006/bibliography"/>
  </ds:schemaRefs>
</ds:datastoreItem>
</file>

<file path=customXml/itemProps76.xml><?xml version="1.0" encoding="utf-8"?>
<ds:datastoreItem xmlns:ds="http://schemas.openxmlformats.org/officeDocument/2006/customXml" ds:itemID="{19B42143-9F94-4DFF-A093-2B3CB431947A}">
  <ds:schemaRefs>
    <ds:schemaRef ds:uri="http://schemas.openxmlformats.org/officeDocument/2006/bibliography"/>
  </ds:schemaRefs>
</ds:datastoreItem>
</file>

<file path=customXml/itemProps77.xml><?xml version="1.0" encoding="utf-8"?>
<ds:datastoreItem xmlns:ds="http://schemas.openxmlformats.org/officeDocument/2006/customXml" ds:itemID="{4FC4A89D-89DA-4592-8B0B-0F73EB974BF4}">
  <ds:schemaRefs>
    <ds:schemaRef ds:uri="http://schemas.openxmlformats.org/officeDocument/2006/bibliography"/>
  </ds:schemaRefs>
</ds:datastoreItem>
</file>

<file path=customXml/itemProps78.xml><?xml version="1.0" encoding="utf-8"?>
<ds:datastoreItem xmlns:ds="http://schemas.openxmlformats.org/officeDocument/2006/customXml" ds:itemID="{4EE5A745-19C5-4F8A-ADD7-AD4A2F210BA9}">
  <ds:schemaRefs>
    <ds:schemaRef ds:uri="http://schemas.openxmlformats.org/officeDocument/2006/bibliography"/>
  </ds:schemaRefs>
</ds:datastoreItem>
</file>

<file path=customXml/itemProps79.xml><?xml version="1.0" encoding="utf-8"?>
<ds:datastoreItem xmlns:ds="http://schemas.openxmlformats.org/officeDocument/2006/customXml" ds:itemID="{B6FAA2E8-FF30-4A6B-AF62-2408AF8B98F4}">
  <ds:schemaRefs>
    <ds:schemaRef ds:uri="http://schemas.openxmlformats.org/officeDocument/2006/bibliography"/>
  </ds:schemaRefs>
</ds:datastoreItem>
</file>

<file path=customXml/itemProps8.xml><?xml version="1.0" encoding="utf-8"?>
<ds:datastoreItem xmlns:ds="http://schemas.openxmlformats.org/officeDocument/2006/customXml" ds:itemID="{9C396F24-B01E-4120-97A3-225F0F627369}">
  <ds:schemaRefs>
    <ds:schemaRef ds:uri="http://schemas.openxmlformats.org/officeDocument/2006/bibliography"/>
  </ds:schemaRefs>
</ds:datastoreItem>
</file>

<file path=customXml/itemProps80.xml><?xml version="1.0" encoding="utf-8"?>
<ds:datastoreItem xmlns:ds="http://schemas.openxmlformats.org/officeDocument/2006/customXml" ds:itemID="{293F6505-CAC8-4A74-B812-696A79DDBEFA}">
  <ds:schemaRefs>
    <ds:schemaRef ds:uri="http://schemas.openxmlformats.org/officeDocument/2006/bibliography"/>
  </ds:schemaRefs>
</ds:datastoreItem>
</file>

<file path=customXml/itemProps81.xml><?xml version="1.0" encoding="utf-8"?>
<ds:datastoreItem xmlns:ds="http://schemas.openxmlformats.org/officeDocument/2006/customXml" ds:itemID="{A6B0ABFD-DBC9-4EAD-B3AB-21D685636DD3}">
  <ds:schemaRefs>
    <ds:schemaRef ds:uri="http://schemas.openxmlformats.org/officeDocument/2006/bibliography"/>
  </ds:schemaRefs>
</ds:datastoreItem>
</file>

<file path=customXml/itemProps82.xml><?xml version="1.0" encoding="utf-8"?>
<ds:datastoreItem xmlns:ds="http://schemas.openxmlformats.org/officeDocument/2006/customXml" ds:itemID="{6882E729-7966-48EC-B776-144E8A7F362B}">
  <ds:schemaRefs>
    <ds:schemaRef ds:uri="http://schemas.openxmlformats.org/officeDocument/2006/bibliography"/>
  </ds:schemaRefs>
</ds:datastoreItem>
</file>

<file path=customXml/itemProps83.xml><?xml version="1.0" encoding="utf-8"?>
<ds:datastoreItem xmlns:ds="http://schemas.openxmlformats.org/officeDocument/2006/customXml" ds:itemID="{15E786BB-8DE0-498A-BED3-4A58E789C5F2}">
  <ds:schemaRefs>
    <ds:schemaRef ds:uri="http://schemas.openxmlformats.org/officeDocument/2006/bibliography"/>
  </ds:schemaRefs>
</ds:datastoreItem>
</file>

<file path=customXml/itemProps84.xml><?xml version="1.0" encoding="utf-8"?>
<ds:datastoreItem xmlns:ds="http://schemas.openxmlformats.org/officeDocument/2006/customXml" ds:itemID="{15D014F4-9835-49E2-AEC7-1EF76D5FF35D}">
  <ds:schemaRefs>
    <ds:schemaRef ds:uri="http://schemas.openxmlformats.org/officeDocument/2006/bibliography"/>
  </ds:schemaRefs>
</ds:datastoreItem>
</file>

<file path=customXml/itemProps85.xml><?xml version="1.0" encoding="utf-8"?>
<ds:datastoreItem xmlns:ds="http://schemas.openxmlformats.org/officeDocument/2006/customXml" ds:itemID="{141A6405-4FD5-456B-BFDD-93F7EA91C767}">
  <ds:schemaRefs>
    <ds:schemaRef ds:uri="http://schemas.openxmlformats.org/officeDocument/2006/bibliography"/>
  </ds:schemaRefs>
</ds:datastoreItem>
</file>

<file path=customXml/itemProps86.xml><?xml version="1.0" encoding="utf-8"?>
<ds:datastoreItem xmlns:ds="http://schemas.openxmlformats.org/officeDocument/2006/customXml" ds:itemID="{401402AD-8CEF-4379-A8C0-84579D78D0A4}">
  <ds:schemaRefs>
    <ds:schemaRef ds:uri="http://schemas.openxmlformats.org/officeDocument/2006/bibliography"/>
  </ds:schemaRefs>
</ds:datastoreItem>
</file>

<file path=customXml/itemProps87.xml><?xml version="1.0" encoding="utf-8"?>
<ds:datastoreItem xmlns:ds="http://schemas.openxmlformats.org/officeDocument/2006/customXml" ds:itemID="{E78ACC2F-B322-41C2-A857-5B8B597F45DF}">
  <ds:schemaRefs>
    <ds:schemaRef ds:uri="http://schemas.openxmlformats.org/officeDocument/2006/bibliography"/>
  </ds:schemaRefs>
</ds:datastoreItem>
</file>

<file path=customXml/itemProps88.xml><?xml version="1.0" encoding="utf-8"?>
<ds:datastoreItem xmlns:ds="http://schemas.openxmlformats.org/officeDocument/2006/customXml" ds:itemID="{25555436-FEF7-46CE-BD4A-4EF6FB4CF284}">
  <ds:schemaRefs>
    <ds:schemaRef ds:uri="http://schemas.openxmlformats.org/officeDocument/2006/bibliography"/>
  </ds:schemaRefs>
</ds:datastoreItem>
</file>

<file path=customXml/itemProps89.xml><?xml version="1.0" encoding="utf-8"?>
<ds:datastoreItem xmlns:ds="http://schemas.openxmlformats.org/officeDocument/2006/customXml" ds:itemID="{59904829-27D6-45E4-8E90-E9D7B52F57D5}">
  <ds:schemaRefs>
    <ds:schemaRef ds:uri="http://schemas.openxmlformats.org/officeDocument/2006/bibliography"/>
  </ds:schemaRefs>
</ds:datastoreItem>
</file>

<file path=customXml/itemProps9.xml><?xml version="1.0" encoding="utf-8"?>
<ds:datastoreItem xmlns:ds="http://schemas.openxmlformats.org/officeDocument/2006/customXml" ds:itemID="{9C8F21D1-B2FA-4942-861C-8BF27529E1B4}">
  <ds:schemaRefs>
    <ds:schemaRef ds:uri="http://schemas.openxmlformats.org/officeDocument/2006/bibliography"/>
  </ds:schemaRefs>
</ds:datastoreItem>
</file>

<file path=customXml/itemProps90.xml><?xml version="1.0" encoding="utf-8"?>
<ds:datastoreItem xmlns:ds="http://schemas.openxmlformats.org/officeDocument/2006/customXml" ds:itemID="{4F9A09A1-57B8-4E79-948E-FA3EE6444ABC}">
  <ds:schemaRefs>
    <ds:schemaRef ds:uri="http://schemas.openxmlformats.org/officeDocument/2006/bibliography"/>
  </ds:schemaRefs>
</ds:datastoreItem>
</file>

<file path=customXml/itemProps91.xml><?xml version="1.0" encoding="utf-8"?>
<ds:datastoreItem xmlns:ds="http://schemas.openxmlformats.org/officeDocument/2006/customXml" ds:itemID="{D7B316BB-5AE4-4041-A95D-AE343AC1F913}">
  <ds:schemaRefs>
    <ds:schemaRef ds:uri="http://schemas.openxmlformats.org/officeDocument/2006/bibliography"/>
  </ds:schemaRefs>
</ds:datastoreItem>
</file>

<file path=customXml/itemProps92.xml><?xml version="1.0" encoding="utf-8"?>
<ds:datastoreItem xmlns:ds="http://schemas.openxmlformats.org/officeDocument/2006/customXml" ds:itemID="{559E9C65-1534-427E-B612-D975BE86D199}">
  <ds:schemaRefs>
    <ds:schemaRef ds:uri="http://schemas.openxmlformats.org/officeDocument/2006/bibliography"/>
  </ds:schemaRefs>
</ds:datastoreItem>
</file>

<file path=customXml/itemProps93.xml><?xml version="1.0" encoding="utf-8"?>
<ds:datastoreItem xmlns:ds="http://schemas.openxmlformats.org/officeDocument/2006/customXml" ds:itemID="{92FF9EB9-7F47-46F4-B317-12B642A7C68A}">
  <ds:schemaRefs>
    <ds:schemaRef ds:uri="http://schemas.openxmlformats.org/officeDocument/2006/bibliography"/>
  </ds:schemaRefs>
</ds:datastoreItem>
</file>

<file path=customXml/itemProps94.xml><?xml version="1.0" encoding="utf-8"?>
<ds:datastoreItem xmlns:ds="http://schemas.openxmlformats.org/officeDocument/2006/customXml" ds:itemID="{B4ECCF20-3ACE-41D1-815C-F781B447E172}">
  <ds:schemaRefs>
    <ds:schemaRef ds:uri="http://schemas.openxmlformats.org/officeDocument/2006/bibliography"/>
  </ds:schemaRefs>
</ds:datastoreItem>
</file>

<file path=customXml/itemProps95.xml><?xml version="1.0" encoding="utf-8"?>
<ds:datastoreItem xmlns:ds="http://schemas.openxmlformats.org/officeDocument/2006/customXml" ds:itemID="{CCCC5C2F-45D9-4263-B5B2-B5B84E6E3F83}">
  <ds:schemaRefs>
    <ds:schemaRef ds:uri="http://schemas.openxmlformats.org/officeDocument/2006/bibliography"/>
  </ds:schemaRefs>
</ds:datastoreItem>
</file>

<file path=customXml/itemProps96.xml><?xml version="1.0" encoding="utf-8"?>
<ds:datastoreItem xmlns:ds="http://schemas.openxmlformats.org/officeDocument/2006/customXml" ds:itemID="{34D715D4-361E-4609-986D-60414C3EDDB4}">
  <ds:schemaRefs>
    <ds:schemaRef ds:uri="http://schemas.openxmlformats.org/officeDocument/2006/bibliography"/>
  </ds:schemaRefs>
</ds:datastoreItem>
</file>

<file path=customXml/itemProps97.xml><?xml version="1.0" encoding="utf-8"?>
<ds:datastoreItem xmlns:ds="http://schemas.openxmlformats.org/officeDocument/2006/customXml" ds:itemID="{902F19A6-6AFD-4B5C-91DD-73151532F083}">
  <ds:schemaRefs>
    <ds:schemaRef ds:uri="http://schemas.openxmlformats.org/officeDocument/2006/bibliography"/>
  </ds:schemaRefs>
</ds:datastoreItem>
</file>

<file path=customXml/itemProps98.xml><?xml version="1.0" encoding="utf-8"?>
<ds:datastoreItem xmlns:ds="http://schemas.openxmlformats.org/officeDocument/2006/customXml" ds:itemID="{EB2ED890-5ABD-4CF1-9339-0E7AF23044D9}">
  <ds:schemaRefs>
    <ds:schemaRef ds:uri="http://schemas.openxmlformats.org/officeDocument/2006/bibliography"/>
  </ds:schemaRefs>
</ds:datastoreItem>
</file>

<file path=customXml/itemProps99.xml><?xml version="1.0" encoding="utf-8"?>
<ds:datastoreItem xmlns:ds="http://schemas.openxmlformats.org/officeDocument/2006/customXml" ds:itemID="{CCD01D5C-3359-41D4-B1B9-0331C53A2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1454</TotalTime>
  <Pages>105</Pages>
  <Words>30341</Words>
  <Characters>172944</Characters>
  <Application>Microsoft Office Word</Application>
  <DocSecurity>0</DocSecurity>
  <Lines>1441</Lines>
  <Paragraphs>405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202880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Srdjan Jankovic</cp:lastModifiedBy>
  <cp:revision>265</cp:revision>
  <cp:lastPrinted>2017-01-27T10:37:00Z</cp:lastPrinted>
  <dcterms:created xsi:type="dcterms:W3CDTF">2016-04-20T10:31:00Z</dcterms:created>
  <dcterms:modified xsi:type="dcterms:W3CDTF">2017-01-31T09:21:00Z</dcterms:modified>
</cp:coreProperties>
</file>