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A336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1A3360">
        <w:rPr>
          <w:rFonts w:ascii="Arial" w:hAnsi="Arial"/>
          <w:lang w:val="en-US"/>
        </w:rPr>
        <w:t xml:space="preserve"> </w:t>
      </w:r>
      <w:r w:rsidR="001A3360" w:rsidRPr="001A3360">
        <w:rPr>
          <w:rFonts w:ascii="Arial" w:hAnsi="Arial"/>
          <w:lang w:val="en-US"/>
        </w:rPr>
        <w:t>5364-E.03.02-61514/5-2017</w:t>
      </w:r>
    </w:p>
    <w:p w:rsidR="001A3360" w:rsidRPr="001A3360" w:rsidRDefault="001A336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1A3360">
        <w:rPr>
          <w:rFonts w:ascii="Arial" w:hAnsi="Arial"/>
          <w:lang w:val="en-US"/>
        </w:rPr>
        <w:t xml:space="preserve">         03.02.2017. </w:t>
      </w:r>
      <w:proofErr w:type="gramStart"/>
      <w:r w:rsidRPr="001A3360">
        <w:rPr>
          <w:rFonts w:ascii="Arial" w:hAnsi="Arial"/>
          <w:lang w:val="sr-Cyrl-RS"/>
        </w:rPr>
        <w:t>године</w:t>
      </w:r>
      <w:proofErr w:type="gramEnd"/>
    </w:p>
    <w:p w:rsidR="0046231D" w:rsidRPr="001A3360" w:rsidRDefault="001A336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sr-Cyrl-RS"/>
        </w:rPr>
        <w:t xml:space="preserve">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A4698" w:rsidRPr="00DA4698">
        <w:rPr>
          <w:rFonts w:ascii="Arial" w:hAnsi="Arial"/>
          <w:iCs/>
        </w:rPr>
        <w:t>3000/</w:t>
      </w:r>
      <w:r w:rsidR="00DA4698" w:rsidRPr="00DA4698">
        <w:rPr>
          <w:rFonts w:ascii="Arial" w:hAnsi="Arial"/>
          <w:iCs/>
          <w:lang w:val="en-US"/>
        </w:rPr>
        <w:t>1041</w:t>
      </w:r>
      <w:r w:rsidR="00DA4698" w:rsidRPr="00DA4698">
        <w:rPr>
          <w:rFonts w:ascii="Arial" w:hAnsi="Arial"/>
          <w:iCs/>
        </w:rPr>
        <w:t>/201</w:t>
      </w:r>
      <w:r w:rsidR="00DA4698" w:rsidRPr="00DA4698">
        <w:rPr>
          <w:rFonts w:ascii="Arial" w:hAnsi="Arial"/>
          <w:iCs/>
          <w:lang w:val="en-US"/>
        </w:rPr>
        <w:t>6</w:t>
      </w:r>
      <w:r w:rsidR="00DA4698" w:rsidRPr="00DA4698">
        <w:rPr>
          <w:rFonts w:ascii="Arial" w:hAnsi="Arial"/>
          <w:iCs/>
        </w:rPr>
        <w:t xml:space="preserve"> (</w:t>
      </w:r>
      <w:r w:rsidR="00DA4698" w:rsidRPr="00DA4698">
        <w:rPr>
          <w:rFonts w:ascii="Arial" w:hAnsi="Arial"/>
          <w:iCs/>
          <w:lang w:val="en-US"/>
        </w:rPr>
        <w:t>2126</w:t>
      </w:r>
      <w:r w:rsidR="00DA4698" w:rsidRPr="00DA4698">
        <w:rPr>
          <w:rFonts w:ascii="Arial" w:hAnsi="Arial"/>
          <w:iCs/>
        </w:rPr>
        <w:t>/201</w:t>
      </w:r>
      <w:r w:rsidR="00DA4698" w:rsidRPr="00DA4698">
        <w:rPr>
          <w:rFonts w:ascii="Arial" w:hAnsi="Arial"/>
          <w:iCs/>
          <w:lang w:val="en-US"/>
        </w:rPr>
        <w:t>6</w:t>
      </w:r>
      <w:r w:rsidR="00DA4698" w:rsidRPr="00DA4698">
        <w:rPr>
          <w:rFonts w:ascii="Arial" w:hAnsi="Arial"/>
          <w:i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DA4698">
        <w:rPr>
          <w:rFonts w:ascii="Arial" w:hAnsi="Arial"/>
          <w:lang w:val="sr-Cyrl-RS"/>
        </w:rPr>
        <w:t>п</w:t>
      </w:r>
      <w:r w:rsidR="00DA4698" w:rsidRPr="00DA4698">
        <w:rPr>
          <w:rFonts w:ascii="Arial" w:hAnsi="Arial"/>
          <w:lang w:val="sr-Cyrl-RS"/>
        </w:rPr>
        <w:t>умп</w:t>
      </w:r>
      <w:r w:rsidR="00DA4698">
        <w:rPr>
          <w:rFonts w:ascii="Arial" w:hAnsi="Arial"/>
          <w:lang w:val="sr-Cyrl-RS"/>
        </w:rPr>
        <w:t>и</w:t>
      </w:r>
      <w:r w:rsidR="00DA4698" w:rsidRPr="00DA4698">
        <w:rPr>
          <w:rFonts w:ascii="Arial" w:hAnsi="Arial"/>
          <w:lang w:val="sr-Cyrl-RS"/>
        </w:rPr>
        <w:t xml:space="preserve"> за дозирање амонијака и хидразина-ТЕНТ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A4698" w:rsidRPr="00DA4698" w:rsidRDefault="00823373" w:rsidP="00DA4698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</w:t>
      </w:r>
      <w:r w:rsidR="00DA4698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  <w:r w:rsidR="00212A33">
        <w:rPr>
          <w:rFonts w:ascii="Arial" w:hAnsi="Arial"/>
          <w:iCs/>
          <w:lang w:val="sr-Cyrl-RS"/>
        </w:rPr>
        <w:t xml:space="preserve"> </w:t>
      </w:r>
      <w:r w:rsidR="00DA4698">
        <w:rPr>
          <w:rFonts w:ascii="Arial" w:hAnsi="Arial"/>
          <w:iCs/>
          <w:lang w:val="sr-Latn-RS"/>
        </w:rPr>
        <w:t>Желели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бисмо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да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учествујемо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у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јуче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објављеном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тендеру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за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набавку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дозирних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пумпи</w:t>
      </w:r>
      <w:r w:rsidR="00DA4698" w:rsidRPr="00DA4698">
        <w:rPr>
          <w:rFonts w:ascii="Arial" w:hAnsi="Arial"/>
          <w:iCs/>
          <w:lang w:val="sr-Latn-RS"/>
        </w:rPr>
        <w:t xml:space="preserve">. </w:t>
      </w:r>
      <w:r w:rsidR="00DA4698">
        <w:rPr>
          <w:rFonts w:ascii="Arial" w:hAnsi="Arial"/>
          <w:iCs/>
          <w:lang w:val="sr-Latn-RS"/>
        </w:rPr>
        <w:t>Пумпе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нашег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добављача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су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квалитетне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и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могу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много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боље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одговорити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Вашим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потребама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и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захтевима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него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постојеће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пумпе</w:t>
      </w:r>
      <w:r w:rsidR="00DA4698" w:rsidRPr="00DA4698">
        <w:rPr>
          <w:rFonts w:ascii="Arial" w:hAnsi="Arial"/>
          <w:iCs/>
          <w:lang w:val="sr-Latn-RS"/>
        </w:rPr>
        <w:t xml:space="preserve">, </w:t>
      </w:r>
      <w:r w:rsidR="00DA4698">
        <w:rPr>
          <w:rFonts w:ascii="Arial" w:hAnsi="Arial"/>
          <w:iCs/>
          <w:lang w:val="sr-Latn-RS"/>
        </w:rPr>
        <w:t>чак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и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ценовно</w:t>
      </w:r>
      <w:r w:rsidR="00DA4698" w:rsidRPr="00DA4698">
        <w:rPr>
          <w:rFonts w:ascii="Arial" w:hAnsi="Arial"/>
          <w:iCs/>
          <w:lang w:val="sr-Latn-RS"/>
        </w:rPr>
        <w:t xml:space="preserve">. </w:t>
      </w:r>
      <w:r w:rsidR="00DA4698">
        <w:rPr>
          <w:rFonts w:ascii="Arial" w:hAnsi="Arial"/>
          <w:iCs/>
          <w:lang w:val="sr-Latn-RS"/>
        </w:rPr>
        <w:t>Наше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пумпе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су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мембранске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и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поседују</w:t>
      </w:r>
      <w:r w:rsidR="00DA4698" w:rsidRPr="00DA4698">
        <w:rPr>
          <w:rFonts w:ascii="Arial" w:hAnsi="Arial"/>
          <w:iCs/>
          <w:lang w:val="sr-Latn-RS"/>
        </w:rPr>
        <w:t xml:space="preserve"> API 675 </w:t>
      </w:r>
      <w:r w:rsidR="00DA4698">
        <w:rPr>
          <w:rFonts w:ascii="Arial" w:hAnsi="Arial"/>
          <w:iCs/>
          <w:lang w:val="sr-Latn-RS"/>
        </w:rPr>
        <w:t>и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гаранцију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да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у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прве</w:t>
      </w:r>
      <w:r w:rsidR="00DA4698" w:rsidRPr="00DA4698">
        <w:rPr>
          <w:rFonts w:ascii="Arial" w:hAnsi="Arial"/>
          <w:iCs/>
          <w:lang w:val="sr-Latn-RS"/>
        </w:rPr>
        <w:t xml:space="preserve"> 3 </w:t>
      </w:r>
      <w:r w:rsidR="00DA4698">
        <w:rPr>
          <w:rFonts w:ascii="Arial" w:hAnsi="Arial"/>
          <w:iCs/>
          <w:lang w:val="sr-Latn-RS"/>
        </w:rPr>
        <w:t>године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корисник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неће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имати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потребу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за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промену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било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ког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дела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пумпе</w:t>
      </w:r>
      <w:r w:rsidR="00DA4698">
        <w:rPr>
          <w:rFonts w:ascii="Arial" w:hAnsi="Arial"/>
          <w:iCs/>
          <w:lang w:val="sr-Cyrl-RS"/>
        </w:rPr>
        <w:t xml:space="preserve">. </w:t>
      </w:r>
      <w:r w:rsidR="00DA4698">
        <w:rPr>
          <w:rFonts w:ascii="Arial" w:hAnsi="Arial"/>
          <w:iCs/>
          <w:lang w:val="sr-Latn-RS"/>
        </w:rPr>
        <w:t>С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обзиром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да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желите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да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пумпе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одговарају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постојећим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уградбеним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мерама</w:t>
      </w:r>
      <w:r w:rsidR="00DA4698" w:rsidRPr="00DA4698">
        <w:rPr>
          <w:rFonts w:ascii="Arial" w:hAnsi="Arial"/>
          <w:iCs/>
          <w:lang w:val="sr-Latn-RS"/>
        </w:rPr>
        <w:t xml:space="preserve"> (</w:t>
      </w:r>
      <w:r w:rsidR="00DA4698">
        <w:rPr>
          <w:rFonts w:ascii="Arial" w:hAnsi="Arial"/>
          <w:iCs/>
          <w:lang w:val="sr-Latn-RS"/>
        </w:rPr>
        <w:t>постоље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и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цевоводи</w:t>
      </w:r>
      <w:r w:rsidR="00DA4698" w:rsidRPr="00DA4698">
        <w:rPr>
          <w:rFonts w:ascii="Arial" w:hAnsi="Arial"/>
          <w:iCs/>
          <w:lang w:val="sr-Latn-RS"/>
        </w:rPr>
        <w:t xml:space="preserve">), </w:t>
      </w:r>
      <w:r w:rsidR="00DA4698">
        <w:rPr>
          <w:rFonts w:ascii="Arial" w:hAnsi="Arial"/>
          <w:iCs/>
          <w:lang w:val="sr-Latn-RS"/>
        </w:rPr>
        <w:t>да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ли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можете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да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нам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доставите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технички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цртеж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постоља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и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положај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цевовода</w:t>
      </w:r>
      <w:r w:rsidR="00DA4698" w:rsidRPr="00DA4698">
        <w:rPr>
          <w:rFonts w:ascii="Arial" w:hAnsi="Arial"/>
          <w:iCs/>
          <w:lang w:val="sr-Latn-RS"/>
        </w:rPr>
        <w:t xml:space="preserve"> (</w:t>
      </w:r>
      <w:r w:rsidR="00DA4698">
        <w:rPr>
          <w:rFonts w:ascii="Arial" w:hAnsi="Arial"/>
          <w:iCs/>
          <w:lang w:val="sr-Latn-RS"/>
        </w:rPr>
        <w:t>прикључака</w:t>
      </w:r>
      <w:r w:rsidR="00DA4698" w:rsidRPr="00DA4698">
        <w:rPr>
          <w:rFonts w:ascii="Arial" w:hAnsi="Arial"/>
          <w:iCs/>
          <w:lang w:val="sr-Latn-RS"/>
        </w:rPr>
        <w:t xml:space="preserve">) </w:t>
      </w:r>
      <w:r w:rsidR="00DA4698">
        <w:rPr>
          <w:rFonts w:ascii="Arial" w:hAnsi="Arial"/>
          <w:iCs/>
          <w:lang w:val="sr-Latn-RS"/>
        </w:rPr>
        <w:t>у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односу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на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фундамент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на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којем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се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налази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постоље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пумпе</w:t>
      </w:r>
      <w:r w:rsidR="00DA4698" w:rsidRPr="00DA4698">
        <w:rPr>
          <w:rFonts w:ascii="Arial" w:hAnsi="Arial"/>
          <w:iCs/>
          <w:lang w:val="sr-Latn-RS"/>
        </w:rPr>
        <w:t xml:space="preserve">, </w:t>
      </w:r>
      <w:r w:rsidR="00DA4698">
        <w:rPr>
          <w:rFonts w:ascii="Arial" w:hAnsi="Arial"/>
          <w:iCs/>
          <w:lang w:val="sr-Latn-RS"/>
        </w:rPr>
        <w:t>и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растојање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између</w:t>
      </w:r>
      <w:r w:rsidR="00DA4698" w:rsidRPr="00DA4698">
        <w:rPr>
          <w:rFonts w:ascii="Arial" w:hAnsi="Arial"/>
          <w:iCs/>
          <w:lang w:val="sr-Latn-RS"/>
        </w:rPr>
        <w:t xml:space="preserve"> </w:t>
      </w:r>
      <w:r w:rsidR="00DA4698">
        <w:rPr>
          <w:rFonts w:ascii="Arial" w:hAnsi="Arial"/>
          <w:iCs/>
          <w:lang w:val="sr-Latn-RS"/>
        </w:rPr>
        <w:t>прикључака</w:t>
      </w:r>
      <w:r w:rsidR="00DA4698" w:rsidRPr="00DA4698">
        <w:rPr>
          <w:rFonts w:ascii="Arial" w:hAnsi="Arial"/>
          <w:iCs/>
          <w:lang w:val="sr-Latn-RS"/>
        </w:rPr>
        <w:t>?</w:t>
      </w:r>
    </w:p>
    <w:p w:rsidR="00DA4698" w:rsidRPr="00DA4698" w:rsidRDefault="00DA4698" w:rsidP="00DA4698">
      <w:pPr>
        <w:rPr>
          <w:rFonts w:ascii="Arial" w:hAnsi="Arial"/>
          <w:iCs/>
          <w:lang w:val="sr-Latn-RS"/>
        </w:rPr>
      </w:pPr>
    </w:p>
    <w:p w:rsidR="00DA4698" w:rsidRPr="00DA4698" w:rsidRDefault="00DA4698" w:rsidP="00DA4698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У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ком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смислу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мислите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пумпа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мора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одговарати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постојећим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пумпама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без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прилагођавања</w:t>
      </w:r>
      <w:r w:rsidRPr="00DA4698">
        <w:rPr>
          <w:rFonts w:ascii="Arial" w:hAnsi="Arial"/>
          <w:iCs/>
          <w:lang w:val="sr-Latn-RS"/>
        </w:rPr>
        <w:t xml:space="preserve">? </w:t>
      </w:r>
      <w:r>
        <w:rPr>
          <w:rFonts w:ascii="Arial" w:hAnsi="Arial"/>
          <w:iCs/>
          <w:lang w:val="sr-Latn-RS"/>
        </w:rPr>
        <w:t>Уколико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пумпе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коју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нудим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морам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монтирам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постојеће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анкере</w:t>
      </w:r>
      <w:r w:rsidRPr="00DA4698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да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DA4698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на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пример</w:t>
      </w:r>
      <w:r w:rsidRPr="00DA4698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дозвољено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убацивање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неке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врсте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адаптера</w:t>
      </w:r>
      <w:r w:rsidRPr="00DA4698">
        <w:rPr>
          <w:rFonts w:ascii="Arial" w:hAnsi="Arial"/>
          <w:iCs/>
          <w:lang w:val="sr-Latn-RS"/>
        </w:rPr>
        <w:t xml:space="preserve"> (</w:t>
      </w:r>
      <w:r>
        <w:rPr>
          <w:rFonts w:ascii="Arial" w:hAnsi="Arial"/>
          <w:iCs/>
          <w:lang w:val="sr-Latn-RS"/>
        </w:rPr>
        <w:t>металне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плоче</w:t>
      </w:r>
      <w:r w:rsidRPr="00DA4698">
        <w:rPr>
          <w:rFonts w:ascii="Arial" w:hAnsi="Arial"/>
          <w:iCs/>
          <w:lang w:val="sr-Latn-RS"/>
        </w:rPr>
        <w:t xml:space="preserve">) </w:t>
      </w:r>
      <w:r>
        <w:rPr>
          <w:rFonts w:ascii="Arial" w:hAnsi="Arial"/>
          <w:iCs/>
          <w:lang w:val="sr-Latn-RS"/>
        </w:rPr>
        <w:t>да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би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пумпе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монтирале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постојеће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рупе</w:t>
      </w:r>
      <w:r w:rsidRPr="00DA4698">
        <w:rPr>
          <w:rFonts w:ascii="Arial" w:hAnsi="Arial"/>
          <w:iCs/>
          <w:lang w:val="sr-Latn-RS"/>
        </w:rPr>
        <w:t xml:space="preserve">? </w:t>
      </w:r>
    </w:p>
    <w:p w:rsidR="00DA4698" w:rsidRPr="00DA4698" w:rsidRDefault="00DA4698" w:rsidP="00DA4698">
      <w:pPr>
        <w:rPr>
          <w:rFonts w:ascii="Arial" w:hAnsi="Arial"/>
          <w:iCs/>
          <w:lang w:val="sr-Latn-RS"/>
        </w:rPr>
      </w:pPr>
    </w:p>
    <w:p w:rsidR="00DA4698" w:rsidRPr="00DA4698" w:rsidRDefault="00DA4698" w:rsidP="00DA4698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У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техничкој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спецификацији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наведене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карактеристике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пумпу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дозирање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амонијака</w:t>
      </w:r>
      <w:r w:rsidRPr="00DA4698">
        <w:rPr>
          <w:rFonts w:ascii="Arial" w:hAnsi="Arial"/>
          <w:iCs/>
          <w:lang w:val="sr-Latn-RS"/>
        </w:rPr>
        <w:t xml:space="preserve">. </w:t>
      </w:r>
      <w:r>
        <w:rPr>
          <w:rFonts w:ascii="Arial" w:hAnsi="Arial"/>
          <w:iCs/>
          <w:lang w:val="sr-Latn-RS"/>
        </w:rPr>
        <w:t>Да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су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исте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карактеристике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пумпе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DA469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хидразин</w:t>
      </w:r>
      <w:r w:rsidRPr="00DA4698">
        <w:rPr>
          <w:rFonts w:ascii="Arial" w:hAnsi="Arial"/>
          <w:iCs/>
          <w:lang w:val="sr-Latn-RS"/>
        </w:rPr>
        <w:t>?</w:t>
      </w:r>
    </w:p>
    <w:p w:rsidR="00823373" w:rsidRPr="00DA4698" w:rsidRDefault="00212A33" w:rsidP="003317EC">
      <w:pPr>
        <w:rPr>
          <w:rFonts w:ascii="Arial" w:hAnsi="Arial"/>
          <w:lang w:val="ru-RU"/>
        </w:rPr>
      </w:pPr>
      <w:r>
        <w:rPr>
          <w:rFonts w:ascii="Arial" w:hAnsi="Arial"/>
          <w:iCs/>
          <w:lang w:val="sr-Cyrl-RS"/>
        </w:rPr>
        <w:t xml:space="preserve"> </w:t>
      </w:r>
      <w:r w:rsidR="00823373" w:rsidRPr="00D97D88">
        <w:rPr>
          <w:rFonts w:ascii="Arial" w:hAnsi="Arial"/>
          <w:iCs/>
          <w:lang w:val="ru-RU"/>
        </w:rPr>
        <w:t xml:space="preserve"> </w:t>
      </w:r>
    </w:p>
    <w:p w:rsidR="00DA4698" w:rsidRPr="00DA4698" w:rsidRDefault="00823373" w:rsidP="00DA4698">
      <w:pPr>
        <w:spacing w:after="24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ОДГОВОР</w:t>
      </w:r>
      <w:r w:rsidR="00DA4698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  <w:r w:rsidR="00DA4698">
        <w:rPr>
          <w:rFonts w:ascii="Arial" w:hAnsi="Arial"/>
          <w:b/>
          <w:iCs/>
          <w:lang w:val="sr-Cyrl-RS"/>
        </w:rPr>
        <w:t xml:space="preserve"> </w:t>
      </w:r>
      <w:r w:rsidR="00DA4698" w:rsidRPr="00DA4698">
        <w:rPr>
          <w:rFonts w:ascii="Arial" w:hAnsi="Arial"/>
          <w:iCs/>
          <w:lang w:val="sr-Latn-RS"/>
        </w:rPr>
        <w:t>Молим Вас обратите пажњу да су предмет набавке 2 клипне пумпе. Техничка документација коју Наручилац поседује, не предвиђа уградњу мембранских пумпи</w:t>
      </w:r>
      <w:r w:rsidR="00DA4698" w:rsidRPr="00DA4698">
        <w:rPr>
          <w:rFonts w:ascii="Arial" w:hAnsi="Arial"/>
          <w:iCs/>
          <w:lang w:val="sr-Cyrl-RS"/>
        </w:rPr>
        <w:t xml:space="preserve">. </w:t>
      </w:r>
      <w:r w:rsidR="00DA4698" w:rsidRPr="00DA4698">
        <w:rPr>
          <w:rFonts w:ascii="Arial" w:hAnsi="Arial"/>
          <w:iCs/>
          <w:lang w:val="sr-Latn-RS"/>
        </w:rPr>
        <w:t>Наручилац не поседује техничку документацију о уградбеним мерама пумпи, нити техничке цртеже самих пумпи које су инсталиране у погону.</w:t>
      </w:r>
      <w:r w:rsidR="00DA4698" w:rsidRPr="00DA4698">
        <w:rPr>
          <w:rFonts w:ascii="Arial" w:hAnsi="Arial"/>
          <w:iCs/>
          <w:lang w:val="sr-Cyrl-RS"/>
        </w:rPr>
        <w:t xml:space="preserve"> </w:t>
      </w:r>
      <w:r w:rsidR="00DA4698" w:rsidRPr="00DA4698">
        <w:rPr>
          <w:rFonts w:ascii="Arial" w:hAnsi="Arial"/>
          <w:iCs/>
          <w:lang w:val="sr-Latn-RS"/>
        </w:rPr>
        <w:t>Да не би дошло до непредвиђених ситуација, слободни сте да извршите увид на лицу места и проверите све предметне димензије како би били у стању да понудите еквивалентну пумпу у том смислу.</w:t>
      </w:r>
    </w:p>
    <w:p w:rsidR="00823373" w:rsidRPr="00212A33" w:rsidRDefault="00823373" w:rsidP="00051D51">
      <w:pPr>
        <w:spacing w:after="240"/>
        <w:rPr>
          <w:rFonts w:ascii="Arial" w:hAnsi="Arial"/>
        </w:rPr>
      </w:pPr>
      <w:r w:rsidRPr="00212A33">
        <w:rPr>
          <w:rFonts w:ascii="Arial" w:hAnsi="Arial"/>
          <w:iCs/>
        </w:rPr>
        <w:t xml:space="preserve"> </w:t>
      </w:r>
    </w:p>
    <w:p w:rsidR="00823373" w:rsidRPr="00D97D88" w:rsidRDefault="00823373" w:rsidP="003317EC">
      <w:pPr>
        <w:rPr>
          <w:rFonts w:ascii="Arial" w:hAnsi="Arial"/>
        </w:rPr>
      </w:pPr>
    </w:p>
    <w:p w:rsidR="00DA4698" w:rsidRPr="00DA4698" w:rsidRDefault="00DA4698" w:rsidP="00DA4698">
      <w:pPr>
        <w:spacing w:line="240" w:lineRule="auto"/>
        <w:rPr>
          <w:rFonts w:ascii="Arial" w:eastAsia="Calibri" w:hAnsi="Arial"/>
          <w:lang w:val="sr-Latn-RS"/>
        </w:rPr>
      </w:pPr>
      <w:r w:rsidRPr="00DA4698">
        <w:rPr>
          <w:rFonts w:ascii="Arial" w:eastAsia="Calibri" w:hAnsi="Arial"/>
          <w:lang w:val="sr-Latn-RS"/>
        </w:rPr>
        <w:t>На локацији ТЕНТ Б, постоји 6 идентичних пумпи за дозирање амонијака и хидразина које су активне у процесу производње електричне енергије. Приликом интервенције на било којој од 6 пумпи, уместо ње се угради резервна пумпа у веома кратком временском периоду, па се онда приступи ревизији пумпе. У том смислу пумпа мора одговарати постојећим инсталацијама.</w:t>
      </w:r>
      <w:r>
        <w:rPr>
          <w:rFonts w:ascii="Arial" w:eastAsia="Calibri" w:hAnsi="Arial"/>
          <w:lang w:val="sr-Cyrl-RS"/>
        </w:rPr>
        <w:t xml:space="preserve"> </w:t>
      </w:r>
      <w:r w:rsidRPr="00DA4698">
        <w:rPr>
          <w:rFonts w:ascii="Arial" w:eastAsia="Calibri" w:hAnsi="Arial"/>
          <w:lang w:val="sr-Latn-RS"/>
        </w:rPr>
        <w:t>Такође, пумпа која се угради на за то предвиђено место, не сме угрожавати рад околних уређаја и њихову манипулацију.</w:t>
      </w:r>
      <w:r>
        <w:rPr>
          <w:rFonts w:ascii="Arial" w:eastAsia="Calibri" w:hAnsi="Arial"/>
          <w:lang w:val="sr-Cyrl-RS"/>
        </w:rPr>
        <w:t xml:space="preserve"> </w:t>
      </w:r>
      <w:r w:rsidRPr="00DA4698">
        <w:rPr>
          <w:rFonts w:ascii="Arial" w:eastAsia="Calibri" w:hAnsi="Arial"/>
          <w:lang w:val="sr-Latn-RS"/>
        </w:rPr>
        <w:t>Такође, уградњу пумпи ће вршити стручно особље ТЕНТ Б. Предмет ЈН је само испорука пумпи.</w:t>
      </w:r>
    </w:p>
    <w:p w:rsidR="00212A33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DA4698" w:rsidRPr="00DA4698" w:rsidRDefault="00DA4698" w:rsidP="00DA469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DA4698">
        <w:rPr>
          <w:rFonts w:ascii="Arial" w:eastAsia="Calibri" w:hAnsi="Arial"/>
          <w:lang w:val="sr-Latn-RS"/>
        </w:rPr>
        <w:t>Пумпе су идентичне и могу се користити за дозирајне амонијака или хидразина.</w:t>
      </w:r>
    </w:p>
    <w:p w:rsidR="00212A33" w:rsidRDefault="00212A3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DA4698" w:rsidRDefault="00DA4698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КОМИСИЈА </w:t>
      </w:r>
    </w:p>
    <w:p w:rsidR="00C7439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C74390" w:rsidRDefault="00C74390" w:rsidP="00C74390">
      <w:pPr>
        <w:rPr>
          <w:rFonts w:ascii="Arial" w:hAnsi="Arial"/>
        </w:rPr>
      </w:pPr>
      <w:bookmarkStart w:id="0" w:name="_GoBack"/>
      <w:bookmarkEnd w:id="0"/>
    </w:p>
    <w:sectPr w:rsidR="00C7439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63" w:rsidRDefault="00DE6163" w:rsidP="004A61DF">
      <w:pPr>
        <w:spacing w:line="240" w:lineRule="auto"/>
      </w:pPr>
      <w:r>
        <w:separator/>
      </w:r>
    </w:p>
  </w:endnote>
  <w:endnote w:type="continuationSeparator" w:id="0">
    <w:p w:rsidR="00DE6163" w:rsidRDefault="00DE616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98" w:rsidRPr="00911D08" w:rsidRDefault="00DA469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A336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A336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A4698" w:rsidRDefault="00DA4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63" w:rsidRDefault="00DE6163" w:rsidP="004A61DF">
      <w:pPr>
        <w:spacing w:line="240" w:lineRule="auto"/>
      </w:pPr>
      <w:r>
        <w:separator/>
      </w:r>
    </w:p>
  </w:footnote>
  <w:footnote w:type="continuationSeparator" w:id="0">
    <w:p w:rsidR="00DE6163" w:rsidRDefault="00DE616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98" w:rsidRDefault="00DA469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A4698" w:rsidRPr="00933BCC" w:rsidTr="00DA469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A4698" w:rsidRPr="00933BCC" w:rsidRDefault="00DA4698" w:rsidP="00DA469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EE4FE52" wp14:editId="71FD562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A4698" w:rsidRPr="00E23434" w:rsidRDefault="00DA469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A4698" w:rsidRPr="00933BCC" w:rsidRDefault="00DA4698" w:rsidP="00DA469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A4698" w:rsidRPr="00E23434" w:rsidRDefault="00DA4698" w:rsidP="00DA469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A4698" w:rsidRPr="00B86FF2" w:rsidTr="00DA469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A4698" w:rsidRPr="00933BCC" w:rsidRDefault="00DA4698" w:rsidP="00DA469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A4698" w:rsidRPr="00933BCC" w:rsidRDefault="00DA4698" w:rsidP="00DA469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A4698" w:rsidRPr="00933BCC" w:rsidRDefault="00DA4698" w:rsidP="00DA469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A4698" w:rsidRPr="00552D0C" w:rsidRDefault="00DA4698" w:rsidP="00DA469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A336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A336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A4698" w:rsidRDefault="00DA4698">
    <w:pPr>
      <w:pStyle w:val="Header"/>
    </w:pPr>
  </w:p>
  <w:p w:rsidR="00DA4698" w:rsidRDefault="00DA4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1140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3360"/>
    <w:rsid w:val="001D74C3"/>
    <w:rsid w:val="001F070C"/>
    <w:rsid w:val="001F1486"/>
    <w:rsid w:val="00201791"/>
    <w:rsid w:val="0020564A"/>
    <w:rsid w:val="002070F8"/>
    <w:rsid w:val="00212A33"/>
    <w:rsid w:val="00217E8C"/>
    <w:rsid w:val="00260DFA"/>
    <w:rsid w:val="00276836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C6A"/>
    <w:rsid w:val="0051101B"/>
    <w:rsid w:val="005128B3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D5374"/>
    <w:rsid w:val="007F61D9"/>
    <w:rsid w:val="008031F2"/>
    <w:rsid w:val="0080414E"/>
    <w:rsid w:val="00812250"/>
    <w:rsid w:val="00823373"/>
    <w:rsid w:val="00866BB4"/>
    <w:rsid w:val="008727B5"/>
    <w:rsid w:val="00880B15"/>
    <w:rsid w:val="008A3599"/>
    <w:rsid w:val="008A4FE4"/>
    <w:rsid w:val="008C28EE"/>
    <w:rsid w:val="008D056C"/>
    <w:rsid w:val="009007B0"/>
    <w:rsid w:val="00905C03"/>
    <w:rsid w:val="00911D08"/>
    <w:rsid w:val="009558C4"/>
    <w:rsid w:val="00955C04"/>
    <w:rsid w:val="00975013"/>
    <w:rsid w:val="00990A0E"/>
    <w:rsid w:val="009E6CE5"/>
    <w:rsid w:val="009F05BA"/>
    <w:rsid w:val="009F4C4B"/>
    <w:rsid w:val="00A17954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390"/>
    <w:rsid w:val="00C74EB8"/>
    <w:rsid w:val="00C807D3"/>
    <w:rsid w:val="00C87CF3"/>
    <w:rsid w:val="00CC7442"/>
    <w:rsid w:val="00D109F3"/>
    <w:rsid w:val="00D12CB8"/>
    <w:rsid w:val="00D305E2"/>
    <w:rsid w:val="00D60B1B"/>
    <w:rsid w:val="00D72834"/>
    <w:rsid w:val="00D97D88"/>
    <w:rsid w:val="00DA4698"/>
    <w:rsid w:val="00DB25EE"/>
    <w:rsid w:val="00DC34AD"/>
    <w:rsid w:val="00DD2399"/>
    <w:rsid w:val="00DD31A0"/>
    <w:rsid w:val="00DE6163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90F77"/>
    <w:rsid w:val="0021277A"/>
    <w:rsid w:val="009B1374"/>
    <w:rsid w:val="00C50F0F"/>
    <w:rsid w:val="00D706FC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47</cp:revision>
  <cp:lastPrinted>2017-02-03T08:35:00Z</cp:lastPrinted>
  <dcterms:created xsi:type="dcterms:W3CDTF">2015-10-27T11:33:00Z</dcterms:created>
  <dcterms:modified xsi:type="dcterms:W3CDTF">2017-02-03T11:04:00Z</dcterms:modified>
</cp:coreProperties>
</file>