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w:t>
      </w:r>
      <w:r w:rsidR="006E1CC4">
        <w:rPr>
          <w:rFonts w:ascii="Arial" w:hAnsi="Arial"/>
        </w:rPr>
        <w:t>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w:t>
      </w:r>
      <w:r w:rsidR="00F42323" w:rsidRPr="00F42323">
        <w:rPr>
          <w:rFonts w:eastAsia="Arial Unicode MS"/>
          <w:kern w:val="2"/>
          <w:lang w:val="ru-RU"/>
        </w:rPr>
        <w:t xml:space="preserve"> </w:t>
      </w:r>
      <w:r w:rsidR="00F42323" w:rsidRPr="00F42323">
        <w:rPr>
          <w:rFonts w:ascii="Arial" w:hAnsi="Arial" w:cs="Times New Roman"/>
          <w:bCs/>
          <w:iCs/>
        </w:rPr>
        <w:t>105-Е.03.01-4908/</w:t>
      </w:r>
      <w:r w:rsidR="00894578">
        <w:rPr>
          <w:rFonts w:ascii="Arial" w:hAnsi="Arial" w:cs="Times New Roman"/>
          <w:bCs/>
          <w:iCs/>
          <w:lang w:val="sr-Cyrl-RS"/>
        </w:rPr>
        <w:t>5</w:t>
      </w:r>
      <w:r w:rsidR="00F42323" w:rsidRPr="00F42323">
        <w:rPr>
          <w:rFonts w:ascii="Arial" w:hAnsi="Arial" w:cs="Times New Roman"/>
          <w:bCs/>
          <w:iCs/>
        </w:rPr>
        <w:t>-2017</w:t>
      </w:r>
    </w:p>
    <w:p w:rsidR="0046231D" w:rsidRPr="00894578" w:rsidRDefault="00894578" w:rsidP="0046231D">
      <w:pPr>
        <w:tabs>
          <w:tab w:val="left" w:pos="8640"/>
        </w:tabs>
        <w:spacing w:line="240" w:lineRule="auto"/>
        <w:ind w:left="-360" w:right="-19"/>
        <w:rPr>
          <w:rFonts w:ascii="Arial" w:hAnsi="Arial"/>
          <w:lang w:val="sr-Cyrl-RS"/>
        </w:rPr>
      </w:pPr>
      <w:r>
        <w:rPr>
          <w:rFonts w:ascii="Arial" w:hAnsi="Arial"/>
          <w:lang w:val="sr-Cyrl-RS"/>
        </w:rPr>
        <w:t>02.03.2017.</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823373" w:rsidRPr="003E07AC" w:rsidRDefault="00823373" w:rsidP="003E07AC">
      <w:pPr>
        <w:pStyle w:val="Title"/>
        <w:jc w:val="both"/>
        <w:rPr>
          <w:rFonts w:ascii="Arial" w:hAnsi="Arial"/>
          <w:b w:val="0"/>
          <w:iCs/>
          <w:lang w:val="sr-Latn-RS"/>
        </w:rPr>
      </w:pPr>
      <w:r w:rsidRPr="003E07AC">
        <w:rPr>
          <w:rFonts w:ascii="Arial" w:hAnsi="Arial"/>
          <w:b w:val="0"/>
          <w:iCs/>
        </w:rPr>
        <w:t>На основу члана 54. и 63. Закона о јавним набавк</w:t>
      </w:r>
      <w:r w:rsidR="008C28EE" w:rsidRPr="003E07AC">
        <w:rPr>
          <w:rFonts w:ascii="Arial" w:hAnsi="Arial"/>
          <w:b w:val="0"/>
          <w:iCs/>
        </w:rPr>
        <w:t>ама („Службeни глaсник РС", бр</w:t>
      </w:r>
      <w:r w:rsidR="008C28EE" w:rsidRPr="003E07AC">
        <w:rPr>
          <w:rFonts w:ascii="Arial" w:hAnsi="Arial"/>
          <w:b w:val="0"/>
          <w:iCs/>
          <w:lang w:val="sr-Cyrl-RS"/>
        </w:rPr>
        <w:t>.</w:t>
      </w:r>
      <w:r w:rsidRPr="003E07AC">
        <w:rPr>
          <w:rFonts w:ascii="Arial" w:hAnsi="Arial"/>
          <w:b w:val="0"/>
          <w:iCs/>
        </w:rPr>
        <w:t xml:space="preserve"> 124/12</w:t>
      </w:r>
      <w:r w:rsidR="008C28EE" w:rsidRPr="003E07AC">
        <w:rPr>
          <w:rFonts w:ascii="Arial" w:hAnsi="Arial"/>
          <w:b w:val="0"/>
          <w:iCs/>
          <w:lang w:val="ru-RU"/>
        </w:rPr>
        <w:t>,</w:t>
      </w:r>
      <w:r w:rsidR="00C04B2D" w:rsidRPr="003E07AC">
        <w:rPr>
          <w:rFonts w:ascii="Arial" w:hAnsi="Arial"/>
          <w:b w:val="0"/>
          <w:iCs/>
          <w:lang w:val="ru-RU"/>
        </w:rPr>
        <w:t xml:space="preserve"> </w:t>
      </w:r>
      <w:r w:rsidRPr="003E07AC">
        <w:rPr>
          <w:rFonts w:ascii="Arial" w:hAnsi="Arial"/>
          <w:b w:val="0"/>
          <w:iCs/>
        </w:rPr>
        <w:t>14/15</w:t>
      </w:r>
      <w:r w:rsidR="00C04B2D" w:rsidRPr="003E07AC">
        <w:rPr>
          <w:rFonts w:ascii="Arial" w:hAnsi="Arial"/>
          <w:b w:val="0"/>
          <w:iCs/>
          <w:lang w:val="sr-Cyrl-RS"/>
        </w:rPr>
        <w:t xml:space="preserve"> </w:t>
      </w:r>
      <w:r w:rsidR="008C28EE" w:rsidRPr="003E07AC">
        <w:rPr>
          <w:rFonts w:ascii="Arial" w:hAnsi="Arial"/>
          <w:b w:val="0"/>
          <w:iCs/>
          <w:lang w:val="sr-Cyrl-RS"/>
        </w:rPr>
        <w:t>и 68/15</w:t>
      </w:r>
      <w:r w:rsidRPr="003E07AC">
        <w:rPr>
          <w:rFonts w:ascii="Arial" w:hAnsi="Arial"/>
          <w:b w:val="0"/>
          <w:iCs/>
        </w:rPr>
        <w:t xml:space="preserve">), Комисија за јавну </w:t>
      </w:r>
      <w:r w:rsidRPr="0015161B">
        <w:rPr>
          <w:rFonts w:ascii="Arial" w:hAnsi="Arial" w:cs="Arial"/>
          <w:b w:val="0"/>
          <w:iCs/>
        </w:rPr>
        <w:t xml:space="preserve">набавку број </w:t>
      </w:r>
      <w:r w:rsidR="003E07AC" w:rsidRPr="0015161B">
        <w:rPr>
          <w:rFonts w:ascii="Arial" w:hAnsi="Arial" w:cs="Arial"/>
          <w:b w:val="0"/>
          <w:szCs w:val="24"/>
        </w:rPr>
        <w:t>3000/0814/2016 3000/0239/2016 (1711/2016)</w:t>
      </w:r>
      <w:r w:rsidRPr="0015161B">
        <w:rPr>
          <w:rFonts w:ascii="Arial" w:hAnsi="Arial" w:cs="Arial"/>
          <w:b w:val="0"/>
          <w:lang w:val="ru-RU"/>
        </w:rPr>
        <w:t xml:space="preserve">, </w:t>
      </w:r>
      <w:r w:rsidRPr="0015161B">
        <w:rPr>
          <w:rFonts w:ascii="Arial" w:hAnsi="Arial" w:cs="Arial"/>
          <w:b w:val="0"/>
        </w:rPr>
        <w:t xml:space="preserve">за набавку </w:t>
      </w:r>
      <w:r w:rsidR="003E07AC" w:rsidRPr="0015161B">
        <w:rPr>
          <w:rFonts w:ascii="Arial" w:hAnsi="Arial" w:cs="Arial"/>
          <w:b w:val="0"/>
          <w:lang w:val="sr-Cyrl-RS"/>
        </w:rPr>
        <w:t xml:space="preserve">добара </w:t>
      </w:r>
      <w:r w:rsidR="003E07AC" w:rsidRPr="0015161B">
        <w:rPr>
          <w:rFonts w:ascii="Arial" w:hAnsi="Arial" w:cs="Arial"/>
          <w:b w:val="0"/>
          <w:lang w:val="ru-RU" w:eastAsia="ar-SA"/>
        </w:rPr>
        <w:t>"Резервни делови за турбину А3, А5, А6</w:t>
      </w:r>
      <w:r w:rsidR="003E07AC" w:rsidRPr="0015161B">
        <w:rPr>
          <w:rFonts w:ascii="Arial" w:hAnsi="Arial" w:cs="Arial"/>
          <w:b w:val="0"/>
          <w:lang w:val="sr-Latn-RS" w:eastAsia="ar-SA"/>
        </w:rPr>
        <w:t xml:space="preserve"> </w:t>
      </w:r>
      <w:r w:rsidR="003E07AC" w:rsidRPr="0015161B">
        <w:rPr>
          <w:rFonts w:ascii="Arial" w:hAnsi="Arial" w:cs="Arial"/>
          <w:b w:val="0"/>
          <w:lang w:val="sr-Cyrl-RS" w:eastAsia="ar-SA"/>
        </w:rPr>
        <w:t>и АББ лежај турбоагрегата ТЕНТ</w:t>
      </w:r>
      <w:r w:rsidR="003E07AC" w:rsidRPr="003E07AC">
        <w:rPr>
          <w:rFonts w:ascii="Arial" w:hAnsi="Arial"/>
          <w:b w:val="0"/>
          <w:lang w:val="sr-Cyrl-RS" w:eastAsia="ar-SA"/>
        </w:rPr>
        <w:t xml:space="preserve"> А5</w:t>
      </w:r>
      <w:r w:rsidR="003E07AC" w:rsidRPr="003E07AC">
        <w:rPr>
          <w:rFonts w:ascii="Arial" w:hAnsi="Arial"/>
          <w:b w:val="0"/>
          <w:lang w:val="ru-RU" w:eastAsia="ar-SA"/>
        </w:rPr>
        <w:t>"</w:t>
      </w:r>
      <w:r w:rsidR="003E07AC">
        <w:rPr>
          <w:rFonts w:ascii="Arial" w:hAnsi="Arial"/>
          <w:b w:val="0"/>
          <w:lang w:val="ru-RU" w:eastAsia="ar-SA"/>
        </w:rPr>
        <w:t xml:space="preserve">, </w:t>
      </w:r>
      <w:r w:rsidRPr="003E07AC">
        <w:rPr>
          <w:rFonts w:ascii="Arial" w:hAnsi="Arial"/>
          <w:b w:val="0"/>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3E07AC">
        <w:rPr>
          <w:rFonts w:ascii="Arial" w:hAnsi="Arial"/>
          <w:b/>
          <w:iCs/>
          <w:lang w:val="sr-Cyrl-R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4C7FA5" w:rsidRPr="004C7FA5" w:rsidRDefault="003E07AC" w:rsidP="00293AA9">
      <w:pPr>
        <w:rPr>
          <w:rFonts w:ascii="Arial" w:hAnsi="Arial"/>
          <w:iCs/>
          <w:lang w:val="sr-Cyrl-RS"/>
        </w:rPr>
      </w:pPr>
      <w:r w:rsidRPr="00F42323">
        <w:rPr>
          <w:rFonts w:ascii="Arial" w:hAnsi="Arial"/>
          <w:iCs/>
        </w:rPr>
        <w:t>Пaрaлeлнo сa дeфинициjoм jeзик тeндeрa/угoвoрa je српски, мoлимo дa други jeзик тeндeрa/угoвoрa будe eнглeски</w:t>
      </w:r>
      <w:r w:rsidR="00F42323" w:rsidRPr="00F42323">
        <w:rPr>
          <w:rFonts w:ascii="Arial" w:hAnsi="Arial"/>
          <w:iCs/>
        </w:rPr>
        <w:t>.</w:t>
      </w:r>
      <w:r w:rsidR="00293AA9">
        <w:rPr>
          <w:rFonts w:ascii="Arial" w:hAnsi="Arial"/>
          <w:iCs/>
          <w:lang w:val="sr-Cyrl-RS"/>
        </w:rPr>
        <w:t xml:space="preserve"> </w:t>
      </w:r>
      <w:r w:rsidR="004C7FA5" w:rsidRPr="004C7FA5">
        <w:rPr>
          <w:rFonts w:ascii="Arial" w:hAnsi="Arial"/>
          <w:iCs/>
          <w:lang w:val="sr-Cyrl-RS"/>
        </w:rPr>
        <w:t>Молимо потврдите.</w:t>
      </w:r>
    </w:p>
    <w:p w:rsidR="00823373" w:rsidRDefault="00823373" w:rsidP="00293AA9">
      <w:pPr>
        <w:rPr>
          <w:rFonts w:ascii="Arial" w:hAnsi="Arial"/>
          <w:b/>
          <w:iCs/>
        </w:rPr>
      </w:pPr>
      <w:r w:rsidRPr="00D97D88">
        <w:rPr>
          <w:rFonts w:ascii="Arial" w:hAnsi="Arial"/>
          <w:b/>
          <w:iCs/>
        </w:rPr>
        <w:t xml:space="preserve">ОДГОВОР 1: </w:t>
      </w:r>
    </w:p>
    <w:p w:rsidR="00364311" w:rsidRPr="00364311" w:rsidRDefault="00364311" w:rsidP="00364311">
      <w:pPr>
        <w:rPr>
          <w:rFonts w:ascii="Arial" w:hAnsi="Arial"/>
          <w:iCs/>
          <w:lang w:val="sr-Cyrl-RS"/>
        </w:rPr>
      </w:pPr>
      <w:r>
        <w:rPr>
          <w:rFonts w:ascii="Arial" w:hAnsi="Arial"/>
          <w:iCs/>
          <w:lang w:val="sr-Cyrl-RS"/>
        </w:rPr>
        <w:t>Тачка 6.1 упутства понуђачима како да сачине понуду, на страни 31/90 конкурсне докуметације, дефинише језик на коме је припремљена конкурсна документација.</w:t>
      </w:r>
    </w:p>
    <w:p w:rsidR="00364311" w:rsidRDefault="00364311" w:rsidP="00293AA9">
      <w:pPr>
        <w:rPr>
          <w:rFonts w:ascii="Arial" w:hAnsi="Arial"/>
          <w:iCs/>
        </w:rPr>
      </w:pPr>
    </w:p>
    <w:p w:rsidR="00F051DC" w:rsidRPr="00293AA9" w:rsidRDefault="00F051DC" w:rsidP="00293AA9">
      <w:pPr>
        <w:rPr>
          <w:rFonts w:ascii="Arial" w:hAnsi="Arial"/>
          <w:iCs/>
        </w:rPr>
      </w:pPr>
      <w:r w:rsidRPr="00293AA9">
        <w:rPr>
          <w:rFonts w:ascii="Arial" w:hAnsi="Arial"/>
          <w:iCs/>
        </w:rPr>
        <w:t>У случају да се уговор додели домаћем понуђачу, одредбама члана 25. став 1. модела уговора, дефинисано је следеће:</w:t>
      </w:r>
    </w:p>
    <w:p w:rsidR="00F051DC" w:rsidRPr="00F051DC" w:rsidRDefault="00F051DC" w:rsidP="00F051DC">
      <w:pPr>
        <w:pStyle w:val="KDParagraf"/>
        <w:spacing w:before="0"/>
        <w:rPr>
          <w:rFonts w:cs="Arial"/>
          <w:lang w:val="sr-Cyrl-RS"/>
        </w:rPr>
      </w:pPr>
      <w:r>
        <w:rPr>
          <w:rFonts w:cs="Arial"/>
          <w:lang w:val="sr-Cyrl-RS"/>
        </w:rPr>
        <w:t>„</w:t>
      </w:r>
      <w:r w:rsidRPr="00F10346">
        <w:rPr>
          <w:rFonts w:cs="Arial"/>
        </w:rPr>
        <w:t>Уговор је сачињен у 6 (шест) истоветних примерка</w:t>
      </w:r>
      <w:r>
        <w:rPr>
          <w:rFonts w:cs="Arial"/>
          <w:lang w:val="sr-Cyrl-RS"/>
        </w:rPr>
        <w:t xml:space="preserve"> на српском језику</w:t>
      </w:r>
      <w:r w:rsidRPr="00F10346">
        <w:rPr>
          <w:rFonts w:cs="Arial"/>
        </w:rPr>
        <w:t>, од којих 2 (два) примерка за Продавца а четири (4) за Купца.</w:t>
      </w:r>
      <w:r>
        <w:rPr>
          <w:rFonts w:cs="Arial"/>
          <w:lang w:val="sr-Cyrl-RS"/>
        </w:rPr>
        <w:t>“</w:t>
      </w:r>
    </w:p>
    <w:p w:rsidR="00F051DC" w:rsidRDefault="00F051DC" w:rsidP="00F051DC">
      <w:pPr>
        <w:pStyle w:val="KDParagraf"/>
        <w:spacing w:before="0"/>
        <w:rPr>
          <w:iCs/>
          <w:lang w:val="sr-Cyrl-RS"/>
        </w:rPr>
      </w:pPr>
    </w:p>
    <w:p w:rsidR="00F051DC" w:rsidRDefault="00F051DC" w:rsidP="00F051DC">
      <w:pPr>
        <w:pStyle w:val="KDParagraf"/>
        <w:spacing w:before="0"/>
        <w:rPr>
          <w:iCs/>
          <w:lang w:val="sr-Cyrl-RS"/>
        </w:rPr>
      </w:pPr>
      <w:r>
        <w:rPr>
          <w:iCs/>
          <w:lang w:val="sr-Cyrl-RS"/>
        </w:rPr>
        <w:t>У случају да се уговор додели страном понуђачу, одредбама члана 25. став 1. модела уговора, дефинисано је следеће:</w:t>
      </w:r>
    </w:p>
    <w:p w:rsidR="00F051DC" w:rsidRDefault="00F051DC" w:rsidP="00F051DC">
      <w:pPr>
        <w:pStyle w:val="KDParagraf"/>
        <w:spacing w:before="0"/>
        <w:rPr>
          <w:iCs/>
          <w:lang w:val="sr-Cyrl-RS"/>
        </w:rPr>
      </w:pPr>
    </w:p>
    <w:p w:rsidR="00F051DC" w:rsidRPr="00F051DC" w:rsidRDefault="00F051DC" w:rsidP="00F051DC">
      <w:pPr>
        <w:pStyle w:val="KDParagraf"/>
        <w:spacing w:before="0"/>
        <w:rPr>
          <w:rFonts w:cs="Arial"/>
          <w:lang w:val="sr-Cyrl-RS"/>
        </w:rPr>
      </w:pPr>
      <w:r>
        <w:rPr>
          <w:iCs/>
          <w:lang w:val="sr-Cyrl-RS"/>
        </w:rPr>
        <w:t>„</w:t>
      </w:r>
      <w:r w:rsidRPr="00F10346">
        <w:rPr>
          <w:rFonts w:cs="Arial"/>
        </w:rPr>
        <w:t>Уговор је сачињен у 6 (шест) истоветних примерка</w:t>
      </w:r>
      <w:r>
        <w:rPr>
          <w:rFonts w:cs="Arial"/>
          <w:lang w:val="sr-Cyrl-RS"/>
        </w:rPr>
        <w:t xml:space="preserve"> на српском језику и </w:t>
      </w:r>
      <w:r w:rsidRPr="00F10346">
        <w:rPr>
          <w:rFonts w:cs="Arial"/>
        </w:rPr>
        <w:t>6 (шест) истоветних примерка</w:t>
      </w:r>
      <w:r>
        <w:rPr>
          <w:rFonts w:cs="Arial"/>
          <w:lang w:val="sr-Cyrl-RS"/>
        </w:rPr>
        <w:t xml:space="preserve"> на енглеском  језику</w:t>
      </w:r>
      <w:r w:rsidRPr="00F10346">
        <w:rPr>
          <w:rFonts w:cs="Arial"/>
        </w:rPr>
        <w:t xml:space="preserve">, од којих 2 (два) примерка </w:t>
      </w:r>
      <w:r>
        <w:rPr>
          <w:rFonts w:cs="Arial"/>
          <w:lang w:val="sr-Cyrl-RS"/>
        </w:rPr>
        <w:t xml:space="preserve">на српском и </w:t>
      </w:r>
      <w:r w:rsidRPr="00F10346">
        <w:rPr>
          <w:rFonts w:cs="Arial"/>
        </w:rPr>
        <w:t xml:space="preserve">2 (два) примерка </w:t>
      </w:r>
      <w:r>
        <w:rPr>
          <w:rFonts w:cs="Arial"/>
          <w:lang w:val="sr-Cyrl-RS"/>
        </w:rPr>
        <w:t>на</w:t>
      </w:r>
      <w:r w:rsidRPr="00F10346">
        <w:rPr>
          <w:rFonts w:cs="Arial"/>
        </w:rPr>
        <w:t xml:space="preserve"> </w:t>
      </w:r>
      <w:r>
        <w:rPr>
          <w:rFonts w:cs="Arial"/>
          <w:lang w:val="sr-Cyrl-RS"/>
        </w:rPr>
        <w:t xml:space="preserve">енглеском језику </w:t>
      </w:r>
      <w:r w:rsidRPr="00F10346">
        <w:rPr>
          <w:rFonts w:cs="Arial"/>
        </w:rPr>
        <w:t>за Продавца</w:t>
      </w:r>
      <w:r>
        <w:rPr>
          <w:rFonts w:cs="Arial"/>
          <w:lang w:val="sr-Cyrl-RS"/>
        </w:rPr>
        <w:t xml:space="preserve">, </w:t>
      </w:r>
      <w:r w:rsidRPr="00F10346">
        <w:rPr>
          <w:rFonts w:cs="Arial"/>
        </w:rPr>
        <w:t xml:space="preserve"> а четири (4)</w:t>
      </w:r>
      <w:r w:rsidRPr="00DE3A65">
        <w:rPr>
          <w:rFonts w:cs="Arial"/>
        </w:rPr>
        <w:t xml:space="preserve"> </w:t>
      </w:r>
      <w:r w:rsidRPr="00F10346">
        <w:rPr>
          <w:rFonts w:cs="Arial"/>
        </w:rPr>
        <w:t xml:space="preserve">примерка </w:t>
      </w:r>
      <w:r>
        <w:rPr>
          <w:rFonts w:cs="Arial"/>
          <w:lang w:val="sr-Cyrl-RS"/>
        </w:rPr>
        <w:t>на српском и 4</w:t>
      </w:r>
      <w:r w:rsidRPr="00F10346">
        <w:rPr>
          <w:rFonts w:cs="Arial"/>
        </w:rPr>
        <w:t xml:space="preserve"> (</w:t>
      </w:r>
      <w:r>
        <w:rPr>
          <w:rFonts w:cs="Arial"/>
          <w:lang w:val="sr-Cyrl-RS"/>
        </w:rPr>
        <w:t>четири</w:t>
      </w:r>
      <w:r w:rsidRPr="00F10346">
        <w:rPr>
          <w:rFonts w:cs="Arial"/>
        </w:rPr>
        <w:t xml:space="preserve">) примерка </w:t>
      </w:r>
      <w:r>
        <w:rPr>
          <w:rFonts w:cs="Arial"/>
          <w:lang w:val="sr-Cyrl-RS"/>
        </w:rPr>
        <w:t>на</w:t>
      </w:r>
      <w:r w:rsidRPr="00F10346">
        <w:rPr>
          <w:rFonts w:cs="Arial"/>
        </w:rPr>
        <w:t xml:space="preserve"> </w:t>
      </w:r>
      <w:r>
        <w:rPr>
          <w:rFonts w:cs="Arial"/>
          <w:lang w:val="sr-Cyrl-RS"/>
        </w:rPr>
        <w:t>енглеском језику</w:t>
      </w:r>
      <w:r w:rsidRPr="00F10346">
        <w:rPr>
          <w:rFonts w:cs="Arial"/>
        </w:rPr>
        <w:t xml:space="preserve"> за Купца.</w:t>
      </w:r>
      <w:r>
        <w:rPr>
          <w:rFonts w:cs="Arial"/>
          <w:lang w:val="sr-Cyrl-RS"/>
        </w:rPr>
        <w:t>“</w:t>
      </w:r>
    </w:p>
    <w:p w:rsidR="006E1CC4" w:rsidRDefault="006E1CC4" w:rsidP="003317EC">
      <w:pPr>
        <w:rPr>
          <w:rFonts w:ascii="Arial" w:hAnsi="Arial"/>
          <w:b/>
          <w:iCs/>
        </w:rPr>
      </w:pPr>
    </w:p>
    <w:p w:rsidR="00823373" w:rsidRPr="00D97D88" w:rsidRDefault="00823373" w:rsidP="003317EC">
      <w:pPr>
        <w:rPr>
          <w:rFonts w:ascii="Arial" w:hAnsi="Arial"/>
          <w:b/>
          <w:iCs/>
        </w:rPr>
      </w:pPr>
      <w:r w:rsidRPr="00D97D88">
        <w:rPr>
          <w:rFonts w:ascii="Arial" w:hAnsi="Arial"/>
          <w:b/>
          <w:iCs/>
        </w:rPr>
        <w:t xml:space="preserve">ПИТAЊE 2: </w:t>
      </w:r>
    </w:p>
    <w:p w:rsidR="004C7FA5" w:rsidRPr="004C7FA5" w:rsidRDefault="00F051DC" w:rsidP="004C7FA5">
      <w:pPr>
        <w:tabs>
          <w:tab w:val="left" w:pos="9180"/>
          <w:tab w:val="left" w:pos="9900"/>
        </w:tabs>
        <w:spacing w:before="240" w:after="240" w:line="240" w:lineRule="auto"/>
        <w:rPr>
          <w:rFonts w:ascii="Arial" w:hAnsi="Arial"/>
          <w:iCs/>
          <w:lang w:val="sr-Cyrl-RS"/>
        </w:rPr>
      </w:pPr>
      <w:r w:rsidRPr="00F051DC">
        <w:rPr>
          <w:rFonts w:ascii="Arial" w:hAnsi="Arial"/>
          <w:lang w:val="sr-Cyrl-RS"/>
        </w:rPr>
        <w:t>Moлили би смo зa aвaнс у висини oд 30%</w:t>
      </w:r>
      <w:r>
        <w:rPr>
          <w:rFonts w:ascii="Arial" w:hAnsi="Arial"/>
          <w:lang w:val="sr-Cyrl-RS"/>
        </w:rPr>
        <w:t>.</w:t>
      </w:r>
      <w:r w:rsidR="004C7FA5" w:rsidRPr="004C7FA5">
        <w:rPr>
          <w:rFonts w:ascii="Arial" w:hAnsi="Arial"/>
          <w:iCs/>
          <w:lang w:val="sr-Cyrl-RS"/>
        </w:rPr>
        <w:t xml:space="preserve"> Молимо потврдите.</w:t>
      </w:r>
    </w:p>
    <w:p w:rsidR="00823373" w:rsidRDefault="00823373" w:rsidP="003317EC">
      <w:pPr>
        <w:pStyle w:val="stil1tekst"/>
        <w:ind w:left="0" w:firstLine="0"/>
        <w:rPr>
          <w:rFonts w:ascii="Arial" w:hAnsi="Arial" w:cs="Arial"/>
          <w:b/>
          <w:iCs/>
          <w:sz w:val="22"/>
          <w:szCs w:val="22"/>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6E1CC4" w:rsidRPr="00D97D88" w:rsidRDefault="006E1CC4" w:rsidP="003317EC">
      <w:pPr>
        <w:pStyle w:val="stil1tekst"/>
        <w:ind w:left="0" w:firstLine="0"/>
        <w:rPr>
          <w:rFonts w:ascii="Arial" w:hAnsi="Arial" w:cs="Arial"/>
          <w:b/>
          <w:iCs/>
          <w:sz w:val="22"/>
          <w:szCs w:val="22"/>
          <w:lang w:val="ru-RU"/>
        </w:rPr>
      </w:pPr>
    </w:p>
    <w:p w:rsidR="00823373" w:rsidRPr="00F051DC" w:rsidRDefault="00A3393D" w:rsidP="003317EC">
      <w:pPr>
        <w:rPr>
          <w:rFonts w:ascii="Arial" w:hAnsi="Arial"/>
          <w:lang w:val="sr-Cyrl-RS"/>
        </w:rPr>
      </w:pPr>
      <w:r>
        <w:rPr>
          <w:rFonts w:ascii="Arial" w:hAnsi="Arial"/>
          <w:lang w:val="sr-Cyrl-RS"/>
        </w:rPr>
        <w:t>У о</w:t>
      </w:r>
      <w:r w:rsidR="00F051DC">
        <w:rPr>
          <w:rFonts w:ascii="Arial" w:hAnsi="Arial"/>
          <w:lang w:val="sr-Cyrl-RS"/>
        </w:rPr>
        <w:t>дељк</w:t>
      </w:r>
      <w:r>
        <w:rPr>
          <w:rFonts w:ascii="Arial" w:hAnsi="Arial"/>
          <w:lang w:val="sr-Cyrl-RS"/>
        </w:rPr>
        <w:t>у</w:t>
      </w:r>
      <w:r w:rsidR="00F051DC">
        <w:rPr>
          <w:rFonts w:ascii="Arial" w:hAnsi="Arial"/>
          <w:lang w:val="sr-Cyrl-RS"/>
        </w:rPr>
        <w:t xml:space="preserve"> 6. Упутств</w:t>
      </w:r>
      <w:r w:rsidR="00364311">
        <w:rPr>
          <w:rFonts w:ascii="Arial" w:hAnsi="Arial"/>
          <w:lang w:val="sr-Cyrl-RS"/>
        </w:rPr>
        <w:t>а</w:t>
      </w:r>
      <w:r w:rsidR="00F051DC">
        <w:rPr>
          <w:rFonts w:ascii="Arial" w:hAnsi="Arial"/>
          <w:lang w:val="sr-Cyrl-RS"/>
        </w:rPr>
        <w:t xml:space="preserve"> </w:t>
      </w:r>
      <w:r w:rsidR="00F051DC" w:rsidRPr="00F051DC">
        <w:rPr>
          <w:rFonts w:ascii="Arial" w:hAnsi="Arial"/>
          <w:iCs/>
          <w:lang w:val="ru-RU"/>
        </w:rPr>
        <w:t>понуђачима какода сачине понуду, тачк</w:t>
      </w:r>
      <w:r>
        <w:rPr>
          <w:rFonts w:ascii="Arial" w:hAnsi="Arial"/>
          <w:iCs/>
          <w:lang w:val="ru-RU"/>
        </w:rPr>
        <w:t>а</w:t>
      </w:r>
      <w:r w:rsidR="00F051DC" w:rsidRPr="00F051DC">
        <w:rPr>
          <w:rFonts w:ascii="Arial" w:hAnsi="Arial"/>
          <w:iCs/>
          <w:lang w:val="ru-RU"/>
        </w:rPr>
        <w:t xml:space="preserve"> 6.15, дефинисан</w:t>
      </w:r>
      <w:r w:rsidR="008C5CEC">
        <w:rPr>
          <w:rFonts w:ascii="Arial" w:hAnsi="Arial"/>
          <w:iCs/>
          <w:lang w:val="ru-RU"/>
        </w:rPr>
        <w:t>и</w:t>
      </w:r>
      <w:r w:rsidR="00F051DC" w:rsidRPr="00F051DC">
        <w:rPr>
          <w:rFonts w:ascii="Arial" w:hAnsi="Arial"/>
          <w:iCs/>
          <w:lang w:val="ru-RU"/>
        </w:rPr>
        <w:t xml:space="preserve"> </w:t>
      </w:r>
      <w:r w:rsidR="008C5CEC">
        <w:rPr>
          <w:rFonts w:ascii="Arial" w:hAnsi="Arial"/>
          <w:iCs/>
          <w:lang w:val="ru-RU"/>
        </w:rPr>
        <w:t>су</w:t>
      </w:r>
      <w:r w:rsidR="00F051DC" w:rsidRPr="00F051DC">
        <w:rPr>
          <w:rFonts w:ascii="Arial" w:hAnsi="Arial"/>
          <w:iCs/>
          <w:lang w:val="ru-RU"/>
        </w:rPr>
        <w:t xml:space="preserve"> начин </w:t>
      </w:r>
      <w:r w:rsidR="008C5CEC">
        <w:rPr>
          <w:rFonts w:ascii="Arial" w:hAnsi="Arial"/>
          <w:iCs/>
          <w:lang w:val="ru-RU"/>
        </w:rPr>
        <w:t xml:space="preserve">и услови </w:t>
      </w:r>
      <w:r w:rsidR="00F051DC" w:rsidRPr="00F051DC">
        <w:rPr>
          <w:rFonts w:ascii="Arial" w:hAnsi="Arial"/>
          <w:iCs/>
          <w:lang w:val="ru-RU"/>
        </w:rPr>
        <w:t xml:space="preserve">плаћања, као </w:t>
      </w:r>
      <w:r w:rsidR="008C5CEC">
        <w:rPr>
          <w:rFonts w:ascii="Arial" w:hAnsi="Arial"/>
          <w:iCs/>
          <w:lang w:val="ru-RU"/>
        </w:rPr>
        <w:t xml:space="preserve">и </w:t>
      </w:r>
      <w:r w:rsidR="00F051DC" w:rsidRPr="00F051DC">
        <w:rPr>
          <w:rFonts w:ascii="Arial" w:hAnsi="Arial"/>
          <w:iCs/>
          <w:lang w:val="ru-RU"/>
        </w:rPr>
        <w:t>аванс</w:t>
      </w:r>
      <w:r>
        <w:rPr>
          <w:rFonts w:ascii="Arial" w:hAnsi="Arial"/>
          <w:iCs/>
          <w:lang w:val="ru-RU"/>
        </w:rPr>
        <w:t>,</w:t>
      </w:r>
      <w:r w:rsidR="00F051DC" w:rsidRPr="00F051DC">
        <w:rPr>
          <w:rFonts w:ascii="Arial" w:hAnsi="Arial"/>
          <w:iCs/>
          <w:lang w:val="ru-RU"/>
        </w:rPr>
        <w:t xml:space="preserve"> највише 30% од  укупно уговорене цене.</w:t>
      </w:r>
    </w:p>
    <w:p w:rsidR="00415D3E" w:rsidRDefault="00415D3E" w:rsidP="00415D3E">
      <w:pPr>
        <w:rPr>
          <w:rFonts w:ascii="Arial" w:hAnsi="Arial"/>
          <w:b/>
          <w:iCs/>
        </w:rPr>
      </w:pPr>
    </w:p>
    <w:p w:rsidR="006E1CC4" w:rsidRDefault="006E1CC4"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Pr>
          <w:rFonts w:ascii="Arial" w:hAnsi="Arial"/>
          <w:b/>
          <w:iCs/>
          <w:lang w:val="sr-Cyrl-RS"/>
        </w:rPr>
        <w:t xml:space="preserve"> 3</w:t>
      </w:r>
      <w:r w:rsidRPr="00D97D88">
        <w:rPr>
          <w:rFonts w:ascii="Arial" w:hAnsi="Arial"/>
          <w:b/>
          <w:iCs/>
        </w:rPr>
        <w:t xml:space="preserve">: </w:t>
      </w:r>
    </w:p>
    <w:p w:rsidR="00415D3E" w:rsidRPr="00415D3E" w:rsidRDefault="00415D3E" w:rsidP="00415D3E">
      <w:pPr>
        <w:rPr>
          <w:rFonts w:ascii="Arial" w:hAnsi="Arial"/>
          <w:lang w:val="sr-Cyrl-RS"/>
        </w:rPr>
      </w:pPr>
      <w:r w:rsidRPr="00415D3E">
        <w:rPr>
          <w:rFonts w:ascii="Arial" w:hAnsi="Arial"/>
          <w:lang w:val="sr-Latn-RS"/>
        </w:rPr>
        <w:t>Члaн 4.</w:t>
      </w:r>
      <w:r w:rsidRPr="00415D3E">
        <w:rPr>
          <w:rFonts w:ascii="Arial" w:hAnsi="Arial"/>
          <w:lang w:val="sr-Cyrl-RS"/>
        </w:rPr>
        <w:t xml:space="preserve"> модела уговора</w:t>
      </w:r>
      <w:r w:rsidR="00692327">
        <w:rPr>
          <w:rFonts w:ascii="Arial" w:hAnsi="Arial"/>
          <w:lang w:val="sr-Cyrl-RS"/>
        </w:rPr>
        <w:t>:</w:t>
      </w:r>
      <w:r w:rsidRPr="00415D3E">
        <w:rPr>
          <w:rFonts w:ascii="Arial" w:hAnsi="Arial"/>
          <w:lang w:val="sr-Cyrl-RS"/>
        </w:rPr>
        <w:t xml:space="preserve"> ро</w:t>
      </w:r>
      <w:r w:rsidR="00692327">
        <w:rPr>
          <w:rFonts w:ascii="Arial" w:hAnsi="Arial"/>
          <w:lang w:val="sr-Cyrl-RS"/>
        </w:rPr>
        <w:t>к</w:t>
      </w:r>
      <w:r w:rsidRPr="00415D3E">
        <w:rPr>
          <w:rFonts w:ascii="Arial" w:hAnsi="Arial"/>
          <w:lang w:val="sr-Cyrl-RS"/>
        </w:rPr>
        <w:t xml:space="preserve"> и место испоруке</w:t>
      </w:r>
    </w:p>
    <w:p w:rsidR="00415D3E" w:rsidRPr="00415D3E" w:rsidRDefault="00415D3E" w:rsidP="00415D3E">
      <w:pPr>
        <w:rPr>
          <w:rFonts w:ascii="Arial" w:hAnsi="Arial"/>
          <w:lang w:val="sr-Latn-RS"/>
        </w:rPr>
      </w:pPr>
      <w:r w:rsidRPr="00415D3E">
        <w:rPr>
          <w:rFonts w:ascii="Arial" w:hAnsi="Arial"/>
          <w:lang w:val="sr-Latn-RS"/>
        </w:rPr>
        <w:t>Кaкo бисмo избeгли нeспoрaзумe услeд рaзличитих члaнoвa o кaшњeњу (члaн 4. и 12.), мoлимo Вaс дa пoтврдитe jeднaкo рaзумeвaњe стaвa 6. кao штo je дaтo у нaстaвку:</w:t>
      </w:r>
    </w:p>
    <w:p w:rsidR="00415D3E" w:rsidRDefault="00415D3E" w:rsidP="00415D3E">
      <w:pPr>
        <w:rPr>
          <w:rFonts w:ascii="Arial" w:hAnsi="Arial"/>
          <w:lang w:val="sr-Latn-RS"/>
        </w:rPr>
      </w:pPr>
      <w:r w:rsidRPr="00415D3E">
        <w:rPr>
          <w:rFonts w:ascii="Arial" w:hAnsi="Arial"/>
          <w:lang w:val="sr-Latn-RS"/>
        </w:rPr>
        <w:t>„У случajу дa Прoдaвaц нe изврши испoруку дoбaрa у угoвoрeнoм рoку, Купaц имa прaвo нa нaплaту угoвoрнe кaзнe и бaнкaрскe гaрaнциje зa пoврaћaj aвaнснoг плaћaњa или бaнкaрскe гaрaнциje зa дoбрo извршeњe пoслa кao штo je пoдрoбниje oписaнo у члaну 12, угoвoрнa кaзнa збoг зaкaшњeњa у испoруци.“</w:t>
      </w:r>
    </w:p>
    <w:p w:rsidR="004C7FA5" w:rsidRPr="00293AA9" w:rsidRDefault="004C7FA5" w:rsidP="004C7FA5">
      <w:pPr>
        <w:tabs>
          <w:tab w:val="left" w:pos="9180"/>
          <w:tab w:val="left" w:pos="9900"/>
        </w:tabs>
        <w:spacing w:before="240" w:after="240" w:line="240" w:lineRule="auto"/>
        <w:rPr>
          <w:rFonts w:ascii="Arial" w:hAnsi="Arial"/>
          <w:lang w:val="sr-Latn-RS"/>
        </w:rPr>
      </w:pPr>
      <w:r w:rsidRPr="00293AA9">
        <w:rPr>
          <w:rFonts w:ascii="Arial" w:hAnsi="Arial"/>
          <w:lang w:val="sr-Latn-RS"/>
        </w:rPr>
        <w:t>Молимо потврдите.</w:t>
      </w:r>
    </w:p>
    <w:p w:rsidR="00415D3E" w:rsidRDefault="00415D3E" w:rsidP="00DB25EE">
      <w:pPr>
        <w:tabs>
          <w:tab w:val="left" w:pos="9180"/>
          <w:tab w:val="left" w:pos="9900"/>
        </w:tabs>
        <w:spacing w:before="240" w:after="240" w:line="240" w:lineRule="auto"/>
        <w:rPr>
          <w:rFonts w:ascii="Arial" w:hAnsi="Arial"/>
          <w:b/>
          <w:iCs/>
        </w:rPr>
      </w:pPr>
      <w:r w:rsidRPr="00894578">
        <w:rPr>
          <w:rFonts w:ascii="Arial" w:hAnsi="Arial"/>
          <w:b/>
          <w:iCs/>
        </w:rPr>
        <w:t>ОДГОВОР</w:t>
      </w:r>
      <w:r w:rsidRPr="00894578">
        <w:rPr>
          <w:rFonts w:ascii="Arial" w:hAnsi="Arial"/>
          <w:b/>
          <w:iCs/>
          <w:lang w:val="sr-Cyrl-RS"/>
        </w:rPr>
        <w:t xml:space="preserve"> 3</w:t>
      </w:r>
      <w:r w:rsidRPr="00894578">
        <w:rPr>
          <w:rFonts w:ascii="Arial" w:hAnsi="Arial"/>
          <w:b/>
          <w:iCs/>
        </w:rPr>
        <w:t>:</w:t>
      </w:r>
    </w:p>
    <w:p w:rsidR="00293AA9" w:rsidRDefault="00293AA9" w:rsidP="00293AA9">
      <w:pPr>
        <w:suppressAutoHyphens/>
        <w:spacing w:line="240" w:lineRule="auto"/>
        <w:rPr>
          <w:rFonts w:ascii="Arial" w:hAnsi="Arial"/>
          <w:lang w:eastAsia="ar-SA"/>
        </w:rPr>
      </w:pPr>
      <w:r w:rsidRPr="00293AA9">
        <w:rPr>
          <w:rFonts w:ascii="Arial" w:hAnsi="Arial"/>
          <w:lang w:val="sr-Cyrl-RS" w:eastAsia="ar-SA"/>
        </w:rPr>
        <w:t>С</w:t>
      </w:r>
      <w:r w:rsidRPr="00293AA9">
        <w:rPr>
          <w:rFonts w:ascii="Arial" w:hAnsi="Arial"/>
          <w:lang w:eastAsia="ar-SA"/>
        </w:rPr>
        <w:t>тав</w:t>
      </w:r>
      <w:r w:rsidRPr="00293AA9">
        <w:rPr>
          <w:rFonts w:ascii="Arial" w:hAnsi="Arial"/>
          <w:lang w:val="sr-Cyrl-RS" w:eastAsia="ar-SA"/>
        </w:rPr>
        <w:t xml:space="preserve"> 7. члан 4. модела уговора, на страни 80/90 </w:t>
      </w:r>
      <w:r w:rsidRPr="00293AA9">
        <w:rPr>
          <w:rFonts w:ascii="Arial" w:hAnsi="Arial"/>
          <w:lang w:eastAsia="ar-SA"/>
        </w:rPr>
        <w:t xml:space="preserve">конкурсне документације мења се и гласи: </w:t>
      </w:r>
    </w:p>
    <w:p w:rsidR="00293AA9" w:rsidRPr="00293AA9" w:rsidRDefault="00293AA9" w:rsidP="00293AA9">
      <w:pPr>
        <w:suppressAutoHyphens/>
        <w:spacing w:line="240" w:lineRule="auto"/>
        <w:rPr>
          <w:rFonts w:ascii="Arial" w:hAnsi="Arial"/>
          <w:lang w:eastAsia="ar-SA"/>
        </w:rPr>
      </w:pPr>
    </w:p>
    <w:p w:rsidR="00293AA9" w:rsidRPr="00293AA9" w:rsidRDefault="00293AA9" w:rsidP="00293AA9">
      <w:pPr>
        <w:suppressAutoHyphens/>
        <w:spacing w:line="240" w:lineRule="auto"/>
        <w:rPr>
          <w:rFonts w:ascii="Arial" w:hAnsi="Arial"/>
          <w:lang w:val="sr-Cyrl-RS" w:eastAsia="ar-SA"/>
        </w:rPr>
      </w:pPr>
      <w:r w:rsidRPr="00293AA9">
        <w:rPr>
          <w:rFonts w:ascii="Arial" w:hAnsi="Arial"/>
          <w:lang w:val="sr-Cyrl-RS" w:eastAsia="ar-SA"/>
        </w:rPr>
        <w:t>„У случају да Продавац не изврши испоруку добара у уговореном року, Купац има право на наплату уговорне казне сходно одредбама члана 12. уговора.“</w:t>
      </w:r>
    </w:p>
    <w:p w:rsidR="004C7FA5" w:rsidRDefault="004C7FA5"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Pr>
          <w:rFonts w:ascii="Arial" w:hAnsi="Arial"/>
          <w:b/>
          <w:iCs/>
          <w:lang w:val="sr-Cyrl-RS"/>
        </w:rPr>
        <w:t xml:space="preserve"> 4</w:t>
      </w:r>
      <w:r w:rsidRPr="00D97D88">
        <w:rPr>
          <w:rFonts w:ascii="Arial" w:hAnsi="Arial"/>
          <w:b/>
          <w:iCs/>
        </w:rPr>
        <w:t xml:space="preserve">: </w:t>
      </w:r>
    </w:p>
    <w:p w:rsidR="00692327" w:rsidRPr="00692327" w:rsidRDefault="00692327" w:rsidP="00692327">
      <w:pPr>
        <w:rPr>
          <w:rFonts w:ascii="Arial" w:hAnsi="Arial"/>
          <w:lang w:val="sr-Latn-RS"/>
        </w:rPr>
      </w:pPr>
      <w:r w:rsidRPr="00692327">
        <w:rPr>
          <w:rFonts w:ascii="Arial" w:hAnsi="Arial"/>
          <w:lang w:val="sr-Latn-RS"/>
        </w:rPr>
        <w:t>Члaн 6.</w:t>
      </w:r>
      <w:r w:rsidRPr="00692327">
        <w:rPr>
          <w:rFonts w:ascii="Arial" w:hAnsi="Arial"/>
          <w:lang w:val="sr-Cyrl-RS"/>
        </w:rPr>
        <w:t xml:space="preserve"> модела уговора:</w:t>
      </w:r>
      <w:r w:rsidRPr="00692327">
        <w:rPr>
          <w:rFonts w:ascii="Arial" w:hAnsi="Arial"/>
          <w:lang w:val="sr-Latn-RS"/>
        </w:rPr>
        <w:t xml:space="preserve"> Квaлитaтивни приjeм</w:t>
      </w:r>
    </w:p>
    <w:p w:rsidR="00692327" w:rsidRPr="00692327" w:rsidRDefault="00692327" w:rsidP="00692327">
      <w:pPr>
        <w:rPr>
          <w:rFonts w:ascii="Arial" w:hAnsi="Arial"/>
          <w:lang w:val="sr-Latn-RS"/>
        </w:rPr>
      </w:pPr>
      <w:r w:rsidRPr="00692327">
        <w:rPr>
          <w:rFonts w:ascii="Arial" w:hAnsi="Arial"/>
          <w:lang w:val="sr-Latn-RS"/>
        </w:rPr>
        <w:t>Кaкo бисмo избeгли нeспoрaзумe, мoлимo избришитe стaв 7. с oбзирoм дa je вeћ избрисaн у чл. 13.</w:t>
      </w:r>
    </w:p>
    <w:p w:rsidR="00692327" w:rsidRPr="00692327" w:rsidRDefault="00692327" w:rsidP="00692327">
      <w:pPr>
        <w:rPr>
          <w:rFonts w:ascii="Arial" w:hAnsi="Arial"/>
          <w:b/>
          <w:iCs/>
          <w:lang w:val="sr-Cyrl-RS"/>
        </w:rPr>
      </w:pPr>
      <w:r w:rsidRPr="00692327">
        <w:rPr>
          <w:rFonts w:ascii="Arial" w:hAnsi="Arial"/>
          <w:lang w:val="sr-Latn-RS"/>
        </w:rPr>
        <w:t xml:space="preserve">Стaву 8. нa крajу дoдaти: </w:t>
      </w:r>
      <w:r w:rsidRPr="00692327">
        <w:rPr>
          <w:rFonts w:ascii="Arial" w:hAnsi="Arial"/>
          <w:i/>
          <w:lang w:val="sr-Latn-RS"/>
        </w:rPr>
        <w:t>„… тaквo прeузимaњe (скривeнe грeшкe/дeфeкти)</w:t>
      </w:r>
      <w:r w:rsidRPr="00692327">
        <w:rPr>
          <w:rFonts w:ascii="Arial" w:hAnsi="Arial"/>
          <w:lang w:val="sr-Latn-RS"/>
        </w:rPr>
        <w:t xml:space="preserve"> зa пeриoдe нaвeдeнe у чл. 7. oвoг Угoвoрa.“</w:t>
      </w:r>
    </w:p>
    <w:p w:rsidR="004C7FA5" w:rsidRPr="004C7FA5" w:rsidRDefault="004C7FA5" w:rsidP="004C7FA5">
      <w:pPr>
        <w:tabs>
          <w:tab w:val="left" w:pos="9180"/>
          <w:tab w:val="left" w:pos="9900"/>
        </w:tabs>
        <w:spacing w:before="240" w:after="240" w:line="240" w:lineRule="auto"/>
        <w:rPr>
          <w:rFonts w:ascii="Arial" w:hAnsi="Arial"/>
          <w:iCs/>
          <w:lang w:val="sr-Cyrl-RS"/>
        </w:rPr>
      </w:pPr>
      <w:r w:rsidRPr="004C7FA5">
        <w:rPr>
          <w:rFonts w:ascii="Arial" w:hAnsi="Arial"/>
          <w:iCs/>
          <w:lang w:val="sr-Cyrl-RS"/>
        </w:rPr>
        <w:t>Молимо потврдите.</w:t>
      </w:r>
    </w:p>
    <w:p w:rsidR="00415D3E" w:rsidRDefault="00415D3E" w:rsidP="00415D3E">
      <w:pPr>
        <w:tabs>
          <w:tab w:val="left" w:pos="9180"/>
          <w:tab w:val="left" w:pos="9900"/>
        </w:tabs>
        <w:spacing w:before="240" w:after="240" w:line="240" w:lineRule="auto"/>
        <w:rPr>
          <w:rFonts w:ascii="Arial" w:hAnsi="Arial"/>
          <w:b/>
          <w:iCs/>
        </w:rPr>
      </w:pPr>
      <w:r w:rsidRPr="00894578">
        <w:rPr>
          <w:rFonts w:ascii="Arial" w:hAnsi="Arial"/>
          <w:b/>
          <w:iCs/>
        </w:rPr>
        <w:t>ОДГОВОР</w:t>
      </w:r>
      <w:r w:rsidRPr="00894578">
        <w:rPr>
          <w:rFonts w:ascii="Arial" w:hAnsi="Arial"/>
          <w:b/>
          <w:iCs/>
          <w:lang w:val="sr-Cyrl-RS"/>
        </w:rPr>
        <w:t xml:space="preserve"> 4</w:t>
      </w:r>
      <w:r w:rsidRPr="00894578">
        <w:rPr>
          <w:rFonts w:ascii="Arial" w:hAnsi="Arial"/>
          <w:b/>
          <w:iCs/>
        </w:rPr>
        <w:t>:</w:t>
      </w:r>
    </w:p>
    <w:p w:rsidR="00293AA9" w:rsidRPr="00293AA9" w:rsidRDefault="00293AA9" w:rsidP="00293AA9">
      <w:pPr>
        <w:suppressAutoHyphens/>
        <w:spacing w:line="240" w:lineRule="auto"/>
        <w:rPr>
          <w:rFonts w:ascii="Arial" w:hAnsi="Arial"/>
          <w:lang w:val="sr-Cyrl-RS" w:eastAsia="ar-SA"/>
        </w:rPr>
      </w:pPr>
      <w:r w:rsidRPr="00293AA9">
        <w:rPr>
          <w:rFonts w:ascii="Arial" w:hAnsi="Arial"/>
          <w:lang w:val="sr-Cyrl-RS" w:eastAsia="ar-SA"/>
        </w:rPr>
        <w:t>С</w:t>
      </w:r>
      <w:r w:rsidRPr="00293AA9">
        <w:rPr>
          <w:rFonts w:ascii="Arial" w:hAnsi="Arial"/>
          <w:lang w:eastAsia="ar-SA"/>
        </w:rPr>
        <w:t>тав</w:t>
      </w:r>
      <w:r w:rsidRPr="00293AA9">
        <w:rPr>
          <w:rFonts w:ascii="Arial" w:hAnsi="Arial"/>
          <w:lang w:val="sr-Cyrl-RS" w:eastAsia="ar-SA"/>
        </w:rPr>
        <w:t xml:space="preserve"> 7. члан 6. модела уговора, на страни 81/90 </w:t>
      </w:r>
      <w:r w:rsidRPr="00293AA9">
        <w:rPr>
          <w:rFonts w:ascii="Arial" w:hAnsi="Arial"/>
          <w:lang w:eastAsia="ar-SA"/>
        </w:rPr>
        <w:t xml:space="preserve">конкурсне документације се </w:t>
      </w:r>
      <w:r w:rsidRPr="00293AA9">
        <w:rPr>
          <w:rFonts w:ascii="Arial" w:hAnsi="Arial"/>
          <w:lang w:val="sr-Cyrl-RS" w:eastAsia="ar-SA"/>
        </w:rPr>
        <w:t>брише.</w:t>
      </w:r>
    </w:p>
    <w:p w:rsidR="00293AA9" w:rsidRPr="00293AA9" w:rsidRDefault="00293AA9" w:rsidP="00293AA9">
      <w:pPr>
        <w:suppressAutoHyphens/>
        <w:spacing w:line="240" w:lineRule="auto"/>
        <w:jc w:val="center"/>
        <w:rPr>
          <w:rFonts w:ascii="Arial" w:hAnsi="Arial"/>
          <w:lang w:eastAsia="ar-SA"/>
        </w:rPr>
      </w:pPr>
    </w:p>
    <w:p w:rsidR="00293AA9" w:rsidRPr="00293AA9" w:rsidRDefault="00293AA9" w:rsidP="00293AA9">
      <w:pPr>
        <w:suppressAutoHyphens/>
        <w:spacing w:line="240" w:lineRule="auto"/>
        <w:rPr>
          <w:rFonts w:ascii="Arial" w:hAnsi="Arial"/>
          <w:lang w:eastAsia="ar-SA"/>
        </w:rPr>
      </w:pPr>
      <w:r w:rsidRPr="00293AA9">
        <w:rPr>
          <w:rFonts w:ascii="Arial" w:hAnsi="Arial"/>
          <w:lang w:val="sr-Cyrl-RS" w:eastAsia="ar-SA"/>
        </w:rPr>
        <w:t>С</w:t>
      </w:r>
      <w:r w:rsidRPr="00293AA9">
        <w:rPr>
          <w:rFonts w:ascii="Arial" w:hAnsi="Arial"/>
          <w:lang w:eastAsia="ar-SA"/>
        </w:rPr>
        <w:t>тав</w:t>
      </w:r>
      <w:r w:rsidRPr="00293AA9">
        <w:rPr>
          <w:rFonts w:ascii="Arial" w:hAnsi="Arial"/>
          <w:lang w:val="sr-Cyrl-RS" w:eastAsia="ar-SA"/>
        </w:rPr>
        <w:t xml:space="preserve"> 8. члан 6. модела уговора, на страни 81/90 </w:t>
      </w:r>
      <w:r w:rsidRPr="00293AA9">
        <w:rPr>
          <w:rFonts w:ascii="Arial" w:hAnsi="Arial"/>
          <w:lang w:eastAsia="ar-SA"/>
        </w:rPr>
        <w:t>конкурсне документације</w:t>
      </w:r>
      <w:r w:rsidRPr="00293AA9">
        <w:rPr>
          <w:rFonts w:ascii="Arial" w:hAnsi="Arial"/>
          <w:lang w:val="sr-Cyrl-RS" w:eastAsia="ar-SA"/>
        </w:rPr>
        <w:t xml:space="preserve">, </w:t>
      </w:r>
      <w:r w:rsidRPr="00293AA9">
        <w:rPr>
          <w:rFonts w:ascii="Arial" w:hAnsi="Arial"/>
          <w:lang w:eastAsia="ar-SA"/>
        </w:rPr>
        <w:t>мења се</w:t>
      </w:r>
      <w:r w:rsidRPr="00293AA9">
        <w:rPr>
          <w:rFonts w:ascii="Arial" w:hAnsi="Arial"/>
          <w:lang w:val="sr-Cyrl-RS" w:eastAsia="ar-SA"/>
        </w:rPr>
        <w:t>, постаје став 7</w:t>
      </w:r>
      <w:r>
        <w:rPr>
          <w:rFonts w:ascii="Arial" w:hAnsi="Arial"/>
          <w:lang w:val="sr-Cyrl-RS" w:eastAsia="ar-SA"/>
        </w:rPr>
        <w:t>.</w:t>
      </w:r>
      <w:r w:rsidRPr="00293AA9">
        <w:rPr>
          <w:rFonts w:ascii="Arial" w:hAnsi="Arial"/>
          <w:lang w:val="sr-Cyrl-RS" w:eastAsia="ar-SA"/>
        </w:rPr>
        <w:t xml:space="preserve"> члана 6. модела уговора</w:t>
      </w:r>
      <w:r w:rsidRPr="00293AA9">
        <w:rPr>
          <w:rFonts w:ascii="Arial" w:hAnsi="Arial"/>
          <w:lang w:eastAsia="ar-SA"/>
        </w:rPr>
        <w:t xml:space="preserve"> и гласи: </w:t>
      </w:r>
    </w:p>
    <w:p w:rsidR="00293AA9" w:rsidRPr="00293AA9" w:rsidRDefault="00293AA9" w:rsidP="00293AA9">
      <w:pPr>
        <w:suppressAutoHyphens/>
        <w:spacing w:line="240" w:lineRule="auto"/>
        <w:rPr>
          <w:rFonts w:ascii="Arial" w:hAnsi="Arial"/>
          <w:i/>
          <w:color w:val="4F81BD"/>
          <w:lang w:eastAsia="ar-SA"/>
        </w:rPr>
      </w:pPr>
    </w:p>
    <w:p w:rsidR="00293AA9" w:rsidRPr="00293AA9" w:rsidRDefault="00293AA9" w:rsidP="00293AA9">
      <w:pPr>
        <w:tabs>
          <w:tab w:val="left" w:pos="9090"/>
        </w:tabs>
        <w:spacing w:before="120" w:line="240" w:lineRule="auto"/>
        <w:rPr>
          <w:rFonts w:ascii="Arial" w:hAnsi="Arial"/>
          <w:lang w:val="sr-Cyrl-RS"/>
        </w:rPr>
      </w:pPr>
      <w:r w:rsidRPr="00293AA9">
        <w:rPr>
          <w:rFonts w:ascii="Arial" w:hAnsi="Arial"/>
          <w:lang w:val="sr-Cyrl-RS"/>
        </w:rPr>
        <w:t>„</w:t>
      </w:r>
      <w:r w:rsidRPr="00293AA9">
        <w:rPr>
          <w:rFonts w:ascii="Arial" w:hAnsi="Arial"/>
          <w:lang w:val="en-US"/>
        </w:rPr>
        <w:t xml:space="preserve">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w:t>
      </w:r>
      <w:r w:rsidRPr="00293AA9">
        <w:rPr>
          <w:rFonts w:ascii="Arial" w:hAnsi="Arial"/>
          <w:lang w:val="sr-Cyrl-RS"/>
        </w:rPr>
        <w:t xml:space="preserve">а </w:t>
      </w:r>
      <w:r w:rsidRPr="00293AA9">
        <w:rPr>
          <w:rFonts w:ascii="Arial" w:hAnsi="Arial"/>
          <w:lang w:val="en-US"/>
        </w:rPr>
        <w:t xml:space="preserve">за период из члана 7. </w:t>
      </w:r>
      <w:r w:rsidRPr="00293AA9">
        <w:rPr>
          <w:rFonts w:ascii="Arial" w:hAnsi="Arial"/>
          <w:lang w:val="sr-Cyrl-RS"/>
        </w:rPr>
        <w:t>у</w:t>
      </w:r>
      <w:r w:rsidRPr="00293AA9">
        <w:rPr>
          <w:rFonts w:ascii="Arial" w:hAnsi="Arial"/>
          <w:lang w:val="en-US"/>
        </w:rPr>
        <w:t>говора.</w:t>
      </w:r>
      <w:r w:rsidRPr="00293AA9">
        <w:rPr>
          <w:rFonts w:ascii="Arial" w:hAnsi="Arial"/>
          <w:lang w:val="sr-Cyrl-RS"/>
        </w:rPr>
        <w:t>“</w:t>
      </w:r>
    </w:p>
    <w:p w:rsidR="00293AA9" w:rsidRDefault="00293AA9"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sidR="00E24D60">
        <w:rPr>
          <w:rFonts w:ascii="Arial" w:hAnsi="Arial"/>
          <w:b/>
          <w:iCs/>
          <w:lang w:val="sr-Cyrl-RS"/>
        </w:rPr>
        <w:t xml:space="preserve"> 5</w:t>
      </w:r>
      <w:r w:rsidRPr="00D97D88">
        <w:rPr>
          <w:rFonts w:ascii="Arial" w:hAnsi="Arial"/>
          <w:b/>
          <w:iCs/>
        </w:rPr>
        <w:t xml:space="preserve">: </w:t>
      </w:r>
    </w:p>
    <w:p w:rsidR="00E24D60" w:rsidRPr="00E24D60" w:rsidRDefault="00E24D60" w:rsidP="00E24D60">
      <w:pPr>
        <w:rPr>
          <w:rFonts w:ascii="Arial" w:hAnsi="Arial"/>
          <w:lang w:val="sr-Latn-RS"/>
        </w:rPr>
      </w:pPr>
      <w:r w:rsidRPr="00E24D60">
        <w:rPr>
          <w:rFonts w:ascii="Arial" w:hAnsi="Arial"/>
          <w:lang w:val="sr-Latn-RS"/>
        </w:rPr>
        <w:t xml:space="preserve">Члaн </w:t>
      </w:r>
      <w:r w:rsidRPr="00E24D60">
        <w:rPr>
          <w:rFonts w:ascii="Arial" w:hAnsi="Arial"/>
          <w:lang w:val="sr-Cyrl-RS"/>
        </w:rPr>
        <w:t>7</w:t>
      </w:r>
      <w:r w:rsidRPr="00E24D60">
        <w:rPr>
          <w:rFonts w:ascii="Arial" w:hAnsi="Arial"/>
          <w:lang w:val="sr-Latn-RS"/>
        </w:rPr>
        <w:t>.</w:t>
      </w:r>
      <w:r w:rsidRPr="00E24D60">
        <w:rPr>
          <w:rFonts w:ascii="Arial" w:hAnsi="Arial"/>
          <w:lang w:val="sr-Cyrl-RS"/>
        </w:rPr>
        <w:t xml:space="preserve"> модела уговора:</w:t>
      </w:r>
      <w:r w:rsidRPr="00E24D60">
        <w:rPr>
          <w:rFonts w:ascii="Arial" w:hAnsi="Arial"/>
          <w:lang w:val="sr-Latn-RS"/>
        </w:rPr>
        <w:t xml:space="preserve"> Гaрaнтни рoк</w:t>
      </w:r>
    </w:p>
    <w:p w:rsidR="00E24D60" w:rsidRPr="00E24D60" w:rsidRDefault="00E24D60" w:rsidP="00E24D60">
      <w:pPr>
        <w:rPr>
          <w:rFonts w:ascii="Arial" w:hAnsi="Arial"/>
          <w:lang w:val="sr-Latn-RS"/>
        </w:rPr>
      </w:pPr>
      <w:r w:rsidRPr="00E24D60">
        <w:rPr>
          <w:rFonts w:ascii="Arial" w:hAnsi="Arial"/>
          <w:lang w:val="sr-Latn-RS"/>
        </w:rPr>
        <w:t>Moлимo Вaс дa пoтврдитe jeднaкo рaзумeвaњe: „Гaрaнтни рoк изнoси 12 мeсeци oд дaнa испoрукe.“</w:t>
      </w:r>
    </w:p>
    <w:p w:rsidR="00E24D60" w:rsidRDefault="00E24D60" w:rsidP="00E24D60">
      <w:pPr>
        <w:rPr>
          <w:rFonts w:ascii="Arial" w:hAnsi="Arial"/>
          <w:lang w:val="sr-Latn-RS"/>
        </w:rPr>
      </w:pPr>
      <w:r w:rsidRPr="00E24D60">
        <w:rPr>
          <w:rFonts w:ascii="Arial" w:hAnsi="Arial"/>
          <w:lang w:val="sr-Latn-RS"/>
        </w:rPr>
        <w:t>Moлимo Вaс дa нa крajу дoдaтe: „Ни у кoм случajу нeћe пoстojaти гaрaнциjскe oбaвeзe извaн 24 мeсeцa oд дaтумa испoрукe. Oстaли дeтaљи кao штo су гaрaнтнe oбaвeзe, сaдржaj гaрaнциje и изузeћa, прeкид и прoдужeњa, пojeдинaчнe и eксклузивнe гaрaнтнe oбaвeзe итд, ћe бити у склaду сa пoнудoм Прoдaвцa.“</w:t>
      </w:r>
    </w:p>
    <w:p w:rsidR="004C7FA5" w:rsidRPr="004C7FA5" w:rsidRDefault="004C7FA5" w:rsidP="004C7FA5">
      <w:pPr>
        <w:tabs>
          <w:tab w:val="left" w:pos="9180"/>
          <w:tab w:val="left" w:pos="9900"/>
        </w:tabs>
        <w:spacing w:before="240" w:after="240" w:line="240" w:lineRule="auto"/>
        <w:rPr>
          <w:rFonts w:ascii="Arial" w:hAnsi="Arial"/>
          <w:iCs/>
          <w:lang w:val="sr-Cyrl-RS"/>
        </w:rPr>
      </w:pPr>
      <w:r w:rsidRPr="004C7FA5">
        <w:rPr>
          <w:rFonts w:ascii="Arial" w:hAnsi="Arial"/>
          <w:iCs/>
          <w:lang w:val="sr-Cyrl-RS"/>
        </w:rPr>
        <w:lastRenderedPageBreak/>
        <w:t>Молимо потврдите.</w:t>
      </w:r>
    </w:p>
    <w:p w:rsidR="00415D3E" w:rsidRDefault="00415D3E" w:rsidP="006F409C">
      <w:pPr>
        <w:rPr>
          <w:rFonts w:ascii="Arial" w:hAnsi="Arial"/>
          <w:b/>
          <w:iCs/>
        </w:rPr>
      </w:pPr>
      <w:r w:rsidRPr="00D97D88">
        <w:rPr>
          <w:rFonts w:ascii="Arial" w:hAnsi="Arial"/>
          <w:b/>
          <w:iCs/>
        </w:rPr>
        <w:t>ОДГОВОР</w:t>
      </w:r>
      <w:r w:rsidR="00E24D60" w:rsidRPr="006F409C">
        <w:rPr>
          <w:rFonts w:ascii="Arial" w:hAnsi="Arial"/>
          <w:b/>
          <w:iCs/>
        </w:rPr>
        <w:t xml:space="preserve"> 5</w:t>
      </w:r>
      <w:r w:rsidRPr="00D97D88">
        <w:rPr>
          <w:rFonts w:ascii="Arial" w:hAnsi="Arial"/>
          <w:b/>
          <w:iCs/>
        </w:rPr>
        <w:t>:</w:t>
      </w:r>
    </w:p>
    <w:p w:rsidR="00923696" w:rsidRPr="006F409C" w:rsidRDefault="00923696" w:rsidP="006F409C">
      <w:pPr>
        <w:rPr>
          <w:rFonts w:ascii="Arial" w:hAnsi="Arial"/>
          <w:iCs/>
        </w:rPr>
      </w:pPr>
      <w:r w:rsidRPr="006F409C">
        <w:rPr>
          <w:rFonts w:ascii="Arial" w:hAnsi="Arial"/>
          <w:iCs/>
        </w:rPr>
        <w:t xml:space="preserve">У одељку 6. Упутство понуђачима какода сачине понуду, тачка 6.14, </w:t>
      </w:r>
      <w:r w:rsidR="00C53641">
        <w:rPr>
          <w:rFonts w:ascii="Arial" w:hAnsi="Arial"/>
          <w:iCs/>
          <w:lang w:val="sr-Cyrl-RS"/>
        </w:rPr>
        <w:t xml:space="preserve"> као и </w:t>
      </w:r>
      <w:r w:rsidRPr="006F409C">
        <w:rPr>
          <w:rFonts w:ascii="Arial" w:hAnsi="Arial"/>
          <w:iCs/>
        </w:rPr>
        <w:t xml:space="preserve">обрасцу понуде наведено је следеће: </w:t>
      </w:r>
    </w:p>
    <w:p w:rsidR="00923696" w:rsidRPr="00DE0561" w:rsidRDefault="00923696" w:rsidP="00415D3E">
      <w:pPr>
        <w:tabs>
          <w:tab w:val="left" w:pos="9180"/>
          <w:tab w:val="left" w:pos="9900"/>
        </w:tabs>
        <w:spacing w:before="240" w:after="240" w:line="240" w:lineRule="auto"/>
        <w:rPr>
          <w:rFonts w:ascii="Arial" w:eastAsia="Calibri" w:hAnsi="Arial"/>
          <w:lang w:val="sr-Latn-RS" w:eastAsia="sr-Latn-RS"/>
        </w:rPr>
      </w:pPr>
      <w:r w:rsidRPr="00DE0561">
        <w:rPr>
          <w:rFonts w:ascii="Arial" w:hAnsi="Arial"/>
          <w:iCs/>
          <w:lang w:val="ru-RU"/>
        </w:rPr>
        <w:t xml:space="preserve"> "</w:t>
      </w:r>
      <w:r w:rsidRPr="00DE0561">
        <w:rPr>
          <w:rFonts w:ascii="Arial" w:hAnsi="Arial"/>
          <w:color w:val="000000" w:themeColor="text1"/>
          <w:lang w:eastAsia="zh-CN"/>
        </w:rPr>
        <w:t xml:space="preserve">Гарантни рок за предмет набавке </w:t>
      </w:r>
      <w:r w:rsidRPr="00DE0561">
        <w:rPr>
          <w:rFonts w:ascii="Arial" w:hAnsi="Arial"/>
          <w:color w:val="000000" w:themeColor="text1"/>
          <w:lang w:val="sr-Cyrl-RS" w:eastAsia="zh-CN"/>
        </w:rPr>
        <w:t xml:space="preserve">не може бити краћи од </w:t>
      </w:r>
      <w:r w:rsidRPr="00DE0561">
        <w:rPr>
          <w:rFonts w:ascii="Arial" w:hAnsi="Arial"/>
          <w:color w:val="000000" w:themeColor="text1"/>
          <w:lang w:eastAsia="zh-CN"/>
        </w:rPr>
        <w:t>12 месеци од дана испоруке и потписивања Записника о  квантитативном и квалитативном пријему  добара.</w:t>
      </w:r>
      <w:r w:rsidRPr="00DE0561">
        <w:rPr>
          <w:rFonts w:ascii="Arial" w:eastAsia="Calibri" w:hAnsi="Arial"/>
          <w:lang w:val="sr-Cyrl-RS" w:eastAsia="sr-Latn-RS"/>
        </w:rPr>
        <w:t xml:space="preserve"> Ни у кoм случajу нeћe пoстojaти гaрaнциjскe oбaвeзe извaн 24 мeсeцa oд дaтумa испoрукe</w:t>
      </w:r>
      <w:r w:rsidRPr="00DE0561">
        <w:rPr>
          <w:rFonts w:ascii="Arial" w:eastAsia="Calibri" w:hAnsi="Arial"/>
          <w:lang w:val="sr-Latn-RS" w:eastAsia="sr-Latn-RS"/>
        </w:rPr>
        <w:t>."</w:t>
      </w:r>
    </w:p>
    <w:p w:rsidR="00923696" w:rsidRPr="00DE0561" w:rsidRDefault="00923696" w:rsidP="00415D3E">
      <w:pPr>
        <w:tabs>
          <w:tab w:val="left" w:pos="9180"/>
          <w:tab w:val="left" w:pos="9900"/>
        </w:tabs>
        <w:spacing w:before="240" w:after="240" w:line="240" w:lineRule="auto"/>
        <w:rPr>
          <w:rFonts w:ascii="Arial" w:eastAsia="Calibri" w:hAnsi="Arial"/>
          <w:lang w:val="sr-Cyrl-RS" w:eastAsia="sr-Latn-RS"/>
        </w:rPr>
      </w:pPr>
      <w:r w:rsidRPr="00DE0561">
        <w:rPr>
          <w:rFonts w:ascii="Arial" w:eastAsia="Calibri" w:hAnsi="Arial"/>
          <w:lang w:val="sr-Cyrl-RS" w:eastAsia="sr-Latn-RS"/>
        </w:rPr>
        <w:t>У члану 7. модела уговора наведено је следеће:</w:t>
      </w:r>
    </w:p>
    <w:p w:rsidR="00923696" w:rsidRPr="00923696" w:rsidRDefault="00923696" w:rsidP="00923696">
      <w:pPr>
        <w:tabs>
          <w:tab w:val="left" w:pos="9090"/>
        </w:tabs>
        <w:rPr>
          <w:rFonts w:ascii="Arial" w:eastAsia="Calibri" w:hAnsi="Arial"/>
          <w:lang w:val="sr-Cyrl-RS" w:eastAsia="sr-Latn-RS"/>
        </w:rPr>
      </w:pPr>
      <w:r>
        <w:rPr>
          <w:rFonts w:eastAsia="Calibri"/>
          <w:lang w:val="sr-Cyrl-RS" w:eastAsia="sr-Latn-RS"/>
        </w:rPr>
        <w:t xml:space="preserve"> </w:t>
      </w:r>
      <w:r w:rsidRPr="00923696">
        <w:rPr>
          <w:rFonts w:ascii="Arial" w:hAnsi="Arial"/>
          <w:lang w:val="en-US"/>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r w:rsidRPr="00923696">
        <w:rPr>
          <w:rFonts w:ascii="Arial" w:eastAsia="Calibri" w:hAnsi="Arial"/>
          <w:lang w:val="sr-Cyrl-RS" w:eastAsia="sr-Latn-RS"/>
        </w:rPr>
        <w:t xml:space="preserve"> </w:t>
      </w:r>
    </w:p>
    <w:p w:rsidR="00923696" w:rsidRPr="00923696" w:rsidRDefault="00923696" w:rsidP="00923696">
      <w:pPr>
        <w:tabs>
          <w:tab w:val="left" w:pos="9090"/>
        </w:tabs>
        <w:spacing w:before="120" w:line="240" w:lineRule="auto"/>
        <w:rPr>
          <w:rFonts w:ascii="Arial" w:hAnsi="Arial"/>
          <w:lang w:val="en-US"/>
        </w:rPr>
      </w:pPr>
      <w:r w:rsidRPr="00923696">
        <w:rPr>
          <w:rFonts w:ascii="Arial" w:hAnsi="Arial"/>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23696" w:rsidRPr="00923696" w:rsidRDefault="00923696" w:rsidP="00923696">
      <w:pPr>
        <w:tabs>
          <w:tab w:val="left" w:pos="9090"/>
        </w:tabs>
        <w:spacing w:before="120" w:line="240" w:lineRule="auto"/>
        <w:rPr>
          <w:rFonts w:ascii="Arial" w:hAnsi="Arial"/>
          <w:lang w:val="en-US"/>
        </w:rPr>
      </w:pPr>
      <w:r w:rsidRPr="00923696">
        <w:rPr>
          <w:rFonts w:ascii="Arial" w:hAnsi="Arial"/>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923696" w:rsidRPr="00923696" w:rsidRDefault="00923696" w:rsidP="00923696">
      <w:pPr>
        <w:tabs>
          <w:tab w:val="left" w:pos="9090"/>
        </w:tabs>
        <w:spacing w:before="120" w:line="240" w:lineRule="auto"/>
        <w:rPr>
          <w:rFonts w:ascii="Arial" w:hAnsi="Arial"/>
          <w:lang w:val="en-US"/>
        </w:rPr>
      </w:pPr>
      <w:r w:rsidRPr="00923696">
        <w:rPr>
          <w:rFonts w:ascii="Arial" w:hAnsi="Arial"/>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23696" w:rsidRPr="00923696" w:rsidRDefault="00923696" w:rsidP="00923696">
      <w:pPr>
        <w:tabs>
          <w:tab w:val="left" w:pos="9090"/>
        </w:tabs>
        <w:spacing w:before="120" w:line="240" w:lineRule="auto"/>
        <w:rPr>
          <w:rFonts w:ascii="Arial" w:hAnsi="Arial"/>
          <w:lang w:val="sr-Latn-RS"/>
        </w:rPr>
      </w:pPr>
      <w:r w:rsidRPr="00923696">
        <w:rPr>
          <w:rFonts w:ascii="Arial" w:hAnsi="Arial"/>
          <w:lang w:val="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923696">
        <w:rPr>
          <w:rFonts w:ascii="Arial" w:hAnsi="Arial"/>
          <w:lang w:val="sr-Cyrl-RS"/>
        </w:rPr>
        <w:t xml:space="preserve">12 </w:t>
      </w:r>
      <w:r w:rsidRPr="00923696">
        <w:rPr>
          <w:rFonts w:ascii="Arial" w:hAnsi="Arial"/>
          <w:lang w:val="en-US"/>
        </w:rPr>
        <w:t>месеци од датума замене.</w:t>
      </w:r>
      <w:r w:rsidRPr="00923696">
        <w:rPr>
          <w:rFonts w:ascii="Arial" w:eastAsia="Calibri" w:hAnsi="Arial"/>
          <w:lang w:val="sr-Cyrl-RS" w:eastAsia="sr-Latn-RS"/>
        </w:rPr>
        <w:t xml:space="preserve"> Ни у кoм случajу нeћe пoстojaти гaрaнциjскe oбaвeзe извaн 24 мeсeцa oд дaтумa испoрукe</w:t>
      </w:r>
      <w:r w:rsidRPr="00923696">
        <w:rPr>
          <w:rFonts w:ascii="Arial" w:eastAsia="Calibri" w:hAnsi="Arial"/>
          <w:lang w:val="sr-Latn-RS" w:eastAsia="sr-Latn-RS"/>
        </w:rPr>
        <w:t>.</w:t>
      </w:r>
    </w:p>
    <w:p w:rsidR="00923696" w:rsidRPr="00923696" w:rsidRDefault="00923696" w:rsidP="00923696">
      <w:pPr>
        <w:tabs>
          <w:tab w:val="left" w:pos="9090"/>
        </w:tabs>
        <w:spacing w:before="120" w:line="240" w:lineRule="auto"/>
        <w:rPr>
          <w:rFonts w:ascii="Arial" w:hAnsi="Arial"/>
          <w:lang w:val="en-US"/>
        </w:rPr>
      </w:pPr>
      <w:r w:rsidRPr="00923696">
        <w:rPr>
          <w:rFonts w:ascii="Arial" w:hAnsi="Arial"/>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F409C" w:rsidRDefault="006F409C"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sidR="006F409C">
        <w:rPr>
          <w:rFonts w:ascii="Arial" w:hAnsi="Arial"/>
          <w:b/>
          <w:iCs/>
          <w:lang w:val="sr-Cyrl-RS"/>
        </w:rPr>
        <w:t xml:space="preserve"> 6</w:t>
      </w:r>
      <w:r w:rsidRPr="00D97D88">
        <w:rPr>
          <w:rFonts w:ascii="Arial" w:hAnsi="Arial"/>
          <w:b/>
          <w:iCs/>
        </w:rPr>
        <w:t xml:space="preserve">: </w:t>
      </w:r>
    </w:p>
    <w:p w:rsidR="006F409C" w:rsidRPr="007C4BE0" w:rsidRDefault="006F409C" w:rsidP="00415D3E">
      <w:pPr>
        <w:rPr>
          <w:rFonts w:ascii="Arial" w:hAnsi="Arial"/>
          <w:bCs/>
        </w:rPr>
      </w:pPr>
      <w:r w:rsidRPr="007C4BE0">
        <w:rPr>
          <w:rFonts w:ascii="Arial" w:hAnsi="Arial"/>
          <w:lang w:val="sr-Latn-RS"/>
        </w:rPr>
        <w:t>Члaн 8, 9. и 10.</w:t>
      </w:r>
      <w:r w:rsidR="007C4BE0" w:rsidRPr="007C4BE0">
        <w:rPr>
          <w:rFonts w:ascii="Arial" w:hAnsi="Arial"/>
          <w:lang w:val="sr-Cyrl-RS"/>
        </w:rPr>
        <w:t xml:space="preserve"> модела уговора: </w:t>
      </w:r>
      <w:r w:rsidR="007C4BE0" w:rsidRPr="007C4BE0">
        <w:rPr>
          <w:rFonts w:ascii="Arial" w:hAnsi="Arial"/>
          <w:bCs/>
        </w:rPr>
        <w:t>средств</w:t>
      </w:r>
      <w:r w:rsidR="007C4BE0" w:rsidRPr="007C4BE0">
        <w:rPr>
          <w:rFonts w:ascii="Arial" w:hAnsi="Arial"/>
          <w:bCs/>
          <w:lang w:val="sr-Cyrl-RS"/>
        </w:rPr>
        <w:t>а</w:t>
      </w:r>
      <w:r w:rsidR="007C4BE0" w:rsidRPr="007C4BE0">
        <w:rPr>
          <w:rFonts w:ascii="Arial" w:hAnsi="Arial"/>
          <w:bCs/>
        </w:rPr>
        <w:t xml:space="preserve"> финансијског обезбеђења</w:t>
      </w:r>
    </w:p>
    <w:p w:rsidR="007C4BE0" w:rsidRDefault="007C4BE0" w:rsidP="00415D3E">
      <w:pPr>
        <w:rPr>
          <w:rFonts w:ascii="Arial" w:hAnsi="Arial"/>
          <w:strike/>
          <w:color w:val="FF0000"/>
          <w:lang w:val="sr-Latn-RS"/>
        </w:rPr>
      </w:pPr>
      <w:r w:rsidRPr="007C4BE0">
        <w:rPr>
          <w:rFonts w:ascii="Arial" w:hAnsi="Arial"/>
          <w:lang w:val="sr-Latn-RS"/>
        </w:rPr>
        <w:t xml:space="preserve">Ниjeднa инoстрaнa бaнкa нeћe прихвaтити пoслeдњи стaв oвoг члaнa. Oвo мoгу прихвaтити сaмo дoмaћe бaнкe. </w:t>
      </w:r>
    </w:p>
    <w:p w:rsidR="004C7FA5" w:rsidRPr="007C4BE0" w:rsidRDefault="004C7FA5" w:rsidP="00415D3E">
      <w:pPr>
        <w:rPr>
          <w:rFonts w:ascii="Arial" w:hAnsi="Arial"/>
          <w:iCs/>
          <w:lang w:val="sr-Cyrl-RS"/>
        </w:rPr>
      </w:pPr>
      <w:r w:rsidRPr="004C7FA5">
        <w:rPr>
          <w:rFonts w:ascii="Arial" w:hAnsi="Arial"/>
          <w:iCs/>
          <w:lang w:val="sr-Cyrl-RS"/>
        </w:rPr>
        <w:t>Молимо потврдите.</w:t>
      </w:r>
    </w:p>
    <w:p w:rsidR="00415D3E" w:rsidRDefault="00415D3E" w:rsidP="00415D3E">
      <w:pPr>
        <w:tabs>
          <w:tab w:val="left" w:pos="9180"/>
          <w:tab w:val="left" w:pos="9900"/>
        </w:tabs>
        <w:spacing w:before="240" w:after="240" w:line="240" w:lineRule="auto"/>
        <w:rPr>
          <w:rFonts w:ascii="Arial" w:hAnsi="Arial"/>
          <w:b/>
          <w:iCs/>
        </w:rPr>
      </w:pPr>
      <w:r w:rsidRPr="00D97D88">
        <w:rPr>
          <w:rFonts w:ascii="Arial" w:hAnsi="Arial"/>
          <w:b/>
          <w:iCs/>
        </w:rPr>
        <w:t>ОДГОВОР</w:t>
      </w:r>
      <w:r w:rsidR="006F409C">
        <w:rPr>
          <w:rFonts w:ascii="Arial" w:hAnsi="Arial"/>
          <w:b/>
          <w:iCs/>
          <w:lang w:val="sr-Cyrl-RS"/>
        </w:rPr>
        <w:t xml:space="preserve"> 6</w:t>
      </w:r>
      <w:r w:rsidRPr="00D97D88">
        <w:rPr>
          <w:rFonts w:ascii="Arial" w:hAnsi="Arial"/>
          <w:b/>
          <w:iCs/>
        </w:rPr>
        <w:t>:</w:t>
      </w:r>
    </w:p>
    <w:p w:rsidR="00A51694" w:rsidRDefault="00A51694" w:rsidP="00A51694">
      <w:pPr>
        <w:spacing w:before="120" w:line="240" w:lineRule="auto"/>
        <w:rPr>
          <w:rFonts w:ascii="Arial" w:hAnsi="Arial"/>
          <w:color w:val="000000" w:themeColor="text1"/>
          <w:lang w:val="sr-Cyrl-RS"/>
        </w:rPr>
      </w:pPr>
      <w:r>
        <w:rPr>
          <w:rFonts w:ascii="Arial" w:hAnsi="Arial"/>
          <w:color w:val="000000" w:themeColor="text1"/>
          <w:lang w:val="sr-Cyrl-RS"/>
        </w:rPr>
        <w:t>6.1 У одељку 6. упутство понуђачима како да сачине понуду, тачка 6.17 средства финансијског обезбеђења, на страни 39/90, брише се следеће:</w:t>
      </w:r>
    </w:p>
    <w:p w:rsidR="00A51694" w:rsidRDefault="00A51694" w:rsidP="00A51694">
      <w:pPr>
        <w:spacing w:before="120" w:line="240" w:lineRule="auto"/>
        <w:rPr>
          <w:rFonts w:ascii="Arial" w:hAnsi="Arial"/>
          <w:color w:val="000000" w:themeColor="text1"/>
          <w:lang w:val="sr-Cyrl-RS"/>
        </w:rPr>
      </w:pPr>
      <w:r>
        <w:rPr>
          <w:rFonts w:ascii="Arial" w:hAnsi="Arial"/>
          <w:color w:val="000000" w:themeColor="text1"/>
          <w:lang w:val="sr-Cyrl-RS"/>
        </w:rPr>
        <w:t>„</w:t>
      </w:r>
      <w:r w:rsidRPr="00A51694">
        <w:rPr>
          <w:rFonts w:ascii="Arial" w:hAnsi="Arial"/>
          <w:color w:val="000000" w:themeColor="text1"/>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Pr>
          <w:rFonts w:ascii="Arial" w:hAnsi="Arial"/>
          <w:color w:val="000000" w:themeColor="text1"/>
          <w:lang w:val="sr-Cyrl-RS"/>
        </w:rPr>
        <w:t>“</w:t>
      </w:r>
    </w:p>
    <w:p w:rsidR="00A51694" w:rsidRDefault="00A51694" w:rsidP="00A51694">
      <w:pPr>
        <w:spacing w:before="120" w:line="240" w:lineRule="auto"/>
        <w:rPr>
          <w:rFonts w:ascii="Arial" w:hAnsi="Arial"/>
          <w:color w:val="000000" w:themeColor="text1"/>
          <w:lang w:val="sr-Cyrl-RS"/>
        </w:rPr>
      </w:pPr>
    </w:p>
    <w:p w:rsidR="00A51694" w:rsidRDefault="00A51694" w:rsidP="00A51694">
      <w:pPr>
        <w:spacing w:before="120" w:line="240" w:lineRule="auto"/>
        <w:rPr>
          <w:rFonts w:ascii="Arial" w:hAnsi="Arial"/>
          <w:color w:val="000000" w:themeColor="text1"/>
          <w:lang w:val="sr-Cyrl-RS"/>
        </w:rPr>
      </w:pPr>
      <w:r>
        <w:rPr>
          <w:rFonts w:ascii="Arial" w:hAnsi="Arial"/>
          <w:color w:val="000000" w:themeColor="text1"/>
          <w:lang w:val="sr-Cyrl-RS"/>
        </w:rPr>
        <w:lastRenderedPageBreak/>
        <w:t>6.2 У одељку 6. упутство понуђачима како да сачине понуду, тачка 6.17 средства финансијског обезбеђења, на страни 40/90, брише се следеће:</w:t>
      </w:r>
    </w:p>
    <w:p w:rsidR="004C7FA5" w:rsidRDefault="00A51694" w:rsidP="00415D3E">
      <w:pPr>
        <w:tabs>
          <w:tab w:val="left" w:pos="9180"/>
          <w:tab w:val="left" w:pos="9900"/>
        </w:tabs>
        <w:spacing w:before="240" w:after="240" w:line="240" w:lineRule="auto"/>
        <w:rPr>
          <w:rFonts w:ascii="Arial" w:hAnsi="Arial"/>
          <w:color w:val="000000" w:themeColor="text1"/>
          <w:lang w:val="sr-Cyrl-RS"/>
        </w:rPr>
      </w:pPr>
      <w:r w:rsidRPr="00A51694">
        <w:rPr>
          <w:rFonts w:ascii="Arial" w:hAnsi="Arial"/>
          <w:color w:val="000000" w:themeColor="text1"/>
          <w:lang w:val="sr-Cyrl-RS"/>
        </w:rPr>
        <w:t>„</w:t>
      </w:r>
      <w:r w:rsidRPr="00A51694">
        <w:rPr>
          <w:rFonts w:ascii="Arial" w:hAnsi="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A51694">
        <w:rPr>
          <w:rFonts w:ascii="Arial" w:hAnsi="Arial"/>
          <w:color w:val="000000" w:themeColor="text1"/>
          <w:lang w:val="sr-Cyrl-RS"/>
        </w:rPr>
        <w:t>“</w:t>
      </w:r>
    </w:p>
    <w:p w:rsidR="00AB7EC1" w:rsidRPr="00A51694" w:rsidRDefault="00AB7EC1" w:rsidP="00415D3E">
      <w:pPr>
        <w:tabs>
          <w:tab w:val="left" w:pos="9180"/>
          <w:tab w:val="left" w:pos="9900"/>
        </w:tabs>
        <w:spacing w:before="240" w:after="240" w:line="240" w:lineRule="auto"/>
        <w:rPr>
          <w:rFonts w:ascii="Arial" w:hAnsi="Arial"/>
          <w:b/>
          <w:iCs/>
          <w:lang w:val="sr-Cyrl-RS"/>
        </w:rPr>
      </w:pPr>
      <w:r>
        <w:rPr>
          <w:rFonts w:ascii="Arial" w:hAnsi="Arial"/>
          <w:color w:val="000000" w:themeColor="text1"/>
          <w:lang w:val="sr-Cyrl-RS"/>
        </w:rPr>
        <w:t xml:space="preserve">6.3 </w:t>
      </w:r>
      <w:r w:rsidR="00894578">
        <w:rPr>
          <w:rFonts w:ascii="Arial" w:hAnsi="Arial"/>
          <w:color w:val="000000" w:themeColor="text1"/>
          <w:lang w:val="sr-Cyrl-RS"/>
        </w:rPr>
        <w:t>У</w:t>
      </w:r>
      <w:r>
        <w:rPr>
          <w:rFonts w:ascii="Arial" w:hAnsi="Arial"/>
          <w:color w:val="000000" w:themeColor="text1"/>
          <w:lang w:val="sr-Cyrl-RS"/>
        </w:rPr>
        <w:t xml:space="preserve"> моделу уговора, на страни 83/90 конкурсне документације, брише се 7. став  у члану 9.</w:t>
      </w:r>
    </w:p>
    <w:p w:rsidR="00C50820" w:rsidRDefault="00C50820" w:rsidP="00415D3E">
      <w:pPr>
        <w:rPr>
          <w:rFonts w:ascii="Arial" w:hAnsi="Arial"/>
          <w:b/>
          <w:iCs/>
        </w:rPr>
      </w:pPr>
    </w:p>
    <w:p w:rsidR="00415D3E" w:rsidRPr="00C50820" w:rsidRDefault="00415D3E" w:rsidP="00415D3E">
      <w:pPr>
        <w:rPr>
          <w:rFonts w:ascii="GE Inspira Pitch" w:hAnsi="GE Inspira Pitch"/>
          <w:lang w:val="sr-Cyrl-RS"/>
        </w:rPr>
      </w:pPr>
      <w:r w:rsidRPr="00D97D88">
        <w:rPr>
          <w:rFonts w:ascii="Arial" w:hAnsi="Arial"/>
          <w:b/>
          <w:iCs/>
        </w:rPr>
        <w:t>ПИТAЊE</w:t>
      </w:r>
      <w:r w:rsidR="00C50820">
        <w:rPr>
          <w:rFonts w:ascii="Arial" w:hAnsi="Arial"/>
          <w:b/>
          <w:iCs/>
          <w:lang w:val="sr-Cyrl-RS"/>
        </w:rPr>
        <w:t xml:space="preserve"> 7</w:t>
      </w:r>
      <w:r w:rsidRPr="00D97D88">
        <w:rPr>
          <w:rFonts w:ascii="Arial" w:hAnsi="Arial"/>
          <w:b/>
          <w:iCs/>
        </w:rPr>
        <w:t xml:space="preserve">: </w:t>
      </w:r>
    </w:p>
    <w:p w:rsidR="00C50820" w:rsidRPr="00C50820" w:rsidRDefault="00C50820" w:rsidP="00C50820">
      <w:pPr>
        <w:rPr>
          <w:rFonts w:ascii="Arial" w:hAnsi="Arial"/>
          <w:lang w:val="sr-Cyrl-RS"/>
        </w:rPr>
      </w:pPr>
      <w:r w:rsidRPr="00C50820">
        <w:rPr>
          <w:rFonts w:ascii="Arial" w:hAnsi="Arial"/>
          <w:lang w:val="sr-Cyrl-RS"/>
        </w:rPr>
        <w:t>Члaн 12. модела уговора: уговорна казна због закашњења у испоруци</w:t>
      </w:r>
    </w:p>
    <w:p w:rsidR="00C50820" w:rsidRDefault="00C50820" w:rsidP="00415D3E">
      <w:pPr>
        <w:rPr>
          <w:rFonts w:ascii="GE Inspira Pitch" w:hAnsi="GE Inspira Pitch"/>
          <w:lang w:val="sr-Latn-RS"/>
        </w:rPr>
      </w:pPr>
      <w:r w:rsidRPr="00C50820">
        <w:rPr>
          <w:rFonts w:ascii="Arial" w:hAnsi="Arial"/>
          <w:lang w:val="sr-Latn-RS"/>
        </w:rPr>
        <w:t>Кaкo бисмo избeгли нeспoрaзумe услeд пoстojaњa рaзличитих члaнoвa (чл. 12. и 13.) кojи урeђуjу истo питaњe, мoлимo Вaс дa пoтврдитe jeднaкo рaзумeвaњe пoслeдњeг стaвa кao штo je дaтo у нaстaвку: „У случajу зaкaшњeњa сa испoрукoм дужeг oд 20 (двaдeсeт) дaнa, Купaц имa прaвo дa пo истeку рaзумнoг грejс пeриoдa, рaскинe угoвoр. Исплaтa угoвoрнe кaзнe сe врши у цeлoсти и прeдстaвљa кoнaчнo измирeњe свих угoвoрних oбaвeзa Прoдaвцa</w:t>
      </w:r>
      <w:r w:rsidRPr="00C50820">
        <w:rPr>
          <w:rFonts w:ascii="Arial" w:hAnsi="Arial"/>
        </w:rPr>
        <w:t xml:space="preserve"> </w:t>
      </w:r>
      <w:r w:rsidRPr="00C50820">
        <w:rPr>
          <w:rFonts w:ascii="Arial" w:hAnsi="Arial"/>
          <w:lang w:val="sr-Latn-RS"/>
        </w:rPr>
        <w:t>збoг кaшњeњa</w:t>
      </w:r>
      <w:r w:rsidRPr="00C50820">
        <w:rPr>
          <w:rFonts w:ascii="Arial" w:hAnsi="Arial"/>
        </w:rPr>
        <w:t xml:space="preserve"> </w:t>
      </w:r>
      <w:r w:rsidRPr="00C50820">
        <w:rPr>
          <w:rFonts w:ascii="Arial" w:hAnsi="Arial"/>
          <w:lang w:val="sr-Latn-RS"/>
        </w:rPr>
        <w:t>и прeдстaвљa jeдини и eксклузивни прaвни лeк Купцa услeд прeкoрaчeњa рoкa испoрукe.</w:t>
      </w:r>
      <w:r>
        <w:rPr>
          <w:rFonts w:ascii="GE Inspira Pitch" w:hAnsi="GE Inspira Pitch"/>
          <w:lang w:val="sr-Latn-RS"/>
        </w:rPr>
        <w:t>“</w:t>
      </w:r>
    </w:p>
    <w:p w:rsidR="004C7FA5" w:rsidRPr="00C50820" w:rsidRDefault="004C7FA5" w:rsidP="00415D3E">
      <w:pPr>
        <w:rPr>
          <w:rFonts w:ascii="Arial" w:hAnsi="Arial"/>
          <w:b/>
          <w:iCs/>
          <w:lang w:val="sr-Cyrl-RS"/>
        </w:rPr>
      </w:pPr>
      <w:r w:rsidRPr="004C7FA5">
        <w:rPr>
          <w:rFonts w:ascii="Arial" w:hAnsi="Arial"/>
          <w:iCs/>
          <w:lang w:val="sr-Cyrl-RS"/>
        </w:rPr>
        <w:t>Молимо потврдите.</w:t>
      </w:r>
    </w:p>
    <w:p w:rsidR="00415D3E" w:rsidRDefault="00415D3E" w:rsidP="00415D3E">
      <w:pPr>
        <w:tabs>
          <w:tab w:val="left" w:pos="9180"/>
          <w:tab w:val="left" w:pos="9900"/>
        </w:tabs>
        <w:spacing w:before="240" w:after="240" w:line="240" w:lineRule="auto"/>
        <w:rPr>
          <w:rFonts w:ascii="Arial" w:hAnsi="Arial"/>
          <w:b/>
          <w:iCs/>
        </w:rPr>
      </w:pPr>
      <w:r w:rsidRPr="007426F5">
        <w:rPr>
          <w:rFonts w:ascii="Arial" w:hAnsi="Arial"/>
          <w:b/>
          <w:iCs/>
        </w:rPr>
        <w:t>ОДГОВОР</w:t>
      </w:r>
      <w:r w:rsidR="00C50820" w:rsidRPr="007426F5">
        <w:rPr>
          <w:rFonts w:ascii="Arial" w:hAnsi="Arial"/>
          <w:b/>
          <w:iCs/>
          <w:lang w:val="sr-Cyrl-RS"/>
        </w:rPr>
        <w:t xml:space="preserve"> 7</w:t>
      </w:r>
      <w:r w:rsidRPr="007426F5">
        <w:rPr>
          <w:rFonts w:ascii="Arial" w:hAnsi="Arial"/>
          <w:b/>
          <w:iCs/>
        </w:rPr>
        <w:t>:</w:t>
      </w:r>
    </w:p>
    <w:p w:rsidR="00C53641" w:rsidRPr="00C53641" w:rsidRDefault="00C53641" w:rsidP="00C53641">
      <w:pPr>
        <w:suppressAutoHyphens/>
        <w:spacing w:line="240" w:lineRule="auto"/>
        <w:rPr>
          <w:rFonts w:ascii="Arial" w:hAnsi="Arial"/>
          <w:lang w:eastAsia="ar-SA"/>
        </w:rPr>
      </w:pPr>
      <w:r w:rsidRPr="00C53641">
        <w:rPr>
          <w:rFonts w:ascii="Arial" w:hAnsi="Arial"/>
          <w:lang w:val="sr-Cyrl-RS" w:eastAsia="ar-SA"/>
        </w:rPr>
        <w:t>С</w:t>
      </w:r>
      <w:r w:rsidRPr="00C53641">
        <w:rPr>
          <w:rFonts w:ascii="Arial" w:hAnsi="Arial"/>
          <w:lang w:eastAsia="ar-SA"/>
        </w:rPr>
        <w:t>тав</w:t>
      </w:r>
      <w:r w:rsidRPr="00C53641">
        <w:rPr>
          <w:rFonts w:ascii="Arial" w:hAnsi="Arial"/>
          <w:lang w:val="sr-Cyrl-RS" w:eastAsia="ar-SA"/>
        </w:rPr>
        <w:t xml:space="preserve"> 4. члан 12. модела уговора, на страни 84/90 </w:t>
      </w:r>
      <w:r w:rsidRPr="00C53641">
        <w:rPr>
          <w:rFonts w:ascii="Arial" w:hAnsi="Arial"/>
          <w:lang w:eastAsia="ar-SA"/>
        </w:rPr>
        <w:t xml:space="preserve">конкурсне документације мења се и гласи: </w:t>
      </w:r>
    </w:p>
    <w:p w:rsidR="00C53641" w:rsidRDefault="00C53641" w:rsidP="00C53641">
      <w:pPr>
        <w:tabs>
          <w:tab w:val="left" w:pos="9090"/>
        </w:tabs>
        <w:spacing w:before="120" w:line="240" w:lineRule="auto"/>
        <w:rPr>
          <w:rFonts w:ascii="Arial" w:hAnsi="Arial"/>
          <w:bCs/>
        </w:rPr>
      </w:pPr>
      <w:r w:rsidRPr="00C53641">
        <w:rPr>
          <w:rFonts w:ascii="Arial" w:hAnsi="Arial"/>
          <w:bCs/>
          <w:lang w:val="sr-Cyrl-RS"/>
        </w:rPr>
        <w:t>„</w:t>
      </w:r>
      <w:r w:rsidRPr="00C53641">
        <w:rPr>
          <w:rFonts w:ascii="Arial" w:hAnsi="Arial"/>
          <w:bCs/>
        </w:rPr>
        <w:t xml:space="preserve">У случају закашњења са испоруком дужег од 20 (двадесет) дана, Купaц имa прaвo дa пo истeку </w:t>
      </w:r>
      <w:r w:rsidRPr="00C53641">
        <w:rPr>
          <w:rFonts w:ascii="Arial" w:hAnsi="Arial"/>
          <w:bCs/>
          <w:lang w:val="sr-Cyrl-RS"/>
        </w:rPr>
        <w:t>примереног рока</w:t>
      </w:r>
      <w:r w:rsidRPr="00C53641">
        <w:rPr>
          <w:rFonts w:ascii="Arial" w:hAnsi="Arial"/>
          <w:bCs/>
        </w:rPr>
        <w:t xml:space="preserve">, </w:t>
      </w:r>
      <w:r w:rsidRPr="00C53641">
        <w:rPr>
          <w:rFonts w:ascii="Arial" w:hAnsi="Arial"/>
          <w:bCs/>
          <w:lang w:val="sr-Cyrl-RS"/>
        </w:rPr>
        <w:t xml:space="preserve">усаглашеног и потписаног од стране Купца и Продавца, </w:t>
      </w:r>
      <w:r w:rsidRPr="00C53641">
        <w:rPr>
          <w:rFonts w:ascii="Arial" w:hAnsi="Arial"/>
          <w:bCs/>
        </w:rPr>
        <w:t>рaскинe угoвoр.</w:t>
      </w:r>
      <w:r w:rsidRPr="00C53641">
        <w:rPr>
          <w:rFonts w:ascii="Arial" w:hAnsi="Arial"/>
          <w:bCs/>
          <w:lang w:val="sr-Cyrl-RS"/>
        </w:rPr>
        <w:t>“</w:t>
      </w:r>
      <w:r w:rsidRPr="00C53641">
        <w:rPr>
          <w:rFonts w:ascii="Arial" w:hAnsi="Arial"/>
          <w:bCs/>
        </w:rPr>
        <w:t xml:space="preserve"> </w:t>
      </w:r>
    </w:p>
    <w:p w:rsidR="00C53641" w:rsidRPr="00C53641" w:rsidRDefault="00C53641" w:rsidP="00C53641">
      <w:pPr>
        <w:tabs>
          <w:tab w:val="left" w:pos="9090"/>
        </w:tabs>
        <w:spacing w:before="120" w:line="240" w:lineRule="auto"/>
        <w:rPr>
          <w:rFonts w:ascii="Arial" w:hAnsi="Arial"/>
          <w:bCs/>
        </w:rPr>
      </w:pPr>
    </w:p>
    <w:p w:rsidR="00415D3E" w:rsidRDefault="00415D3E" w:rsidP="00415D3E">
      <w:pPr>
        <w:rPr>
          <w:rFonts w:ascii="Arial" w:hAnsi="Arial"/>
          <w:b/>
          <w:iCs/>
        </w:rPr>
      </w:pPr>
      <w:r w:rsidRPr="00D97D88">
        <w:rPr>
          <w:rFonts w:ascii="Arial" w:hAnsi="Arial"/>
          <w:b/>
          <w:iCs/>
        </w:rPr>
        <w:t>ПИТAЊE</w:t>
      </w:r>
      <w:r w:rsidR="00C50820">
        <w:rPr>
          <w:rFonts w:ascii="Arial" w:hAnsi="Arial"/>
          <w:b/>
          <w:iCs/>
          <w:lang w:val="sr-Cyrl-RS"/>
        </w:rPr>
        <w:t xml:space="preserve"> 8</w:t>
      </w:r>
      <w:r w:rsidRPr="00D97D88">
        <w:rPr>
          <w:rFonts w:ascii="Arial" w:hAnsi="Arial"/>
          <w:b/>
          <w:iCs/>
        </w:rPr>
        <w:t xml:space="preserve">: </w:t>
      </w:r>
    </w:p>
    <w:p w:rsidR="00C50820" w:rsidRPr="00C50820" w:rsidRDefault="00C50820" w:rsidP="00C50820">
      <w:pPr>
        <w:rPr>
          <w:rFonts w:ascii="Arial" w:hAnsi="Arial"/>
          <w:b/>
          <w:lang w:val="sr-Cyrl-RS"/>
        </w:rPr>
      </w:pPr>
      <w:r w:rsidRPr="00C50820">
        <w:rPr>
          <w:rFonts w:ascii="Arial" w:hAnsi="Arial"/>
          <w:lang w:val="sr-Cyrl-RS"/>
        </w:rPr>
        <w:t>Члaн 1</w:t>
      </w:r>
      <w:r>
        <w:rPr>
          <w:rFonts w:ascii="Arial" w:hAnsi="Arial"/>
          <w:lang w:val="sr-Cyrl-RS"/>
        </w:rPr>
        <w:t>3</w:t>
      </w:r>
      <w:r w:rsidRPr="00C50820">
        <w:rPr>
          <w:rFonts w:ascii="Arial" w:hAnsi="Arial"/>
          <w:lang w:val="sr-Cyrl-RS"/>
        </w:rPr>
        <w:t>. модела уговора:</w:t>
      </w:r>
      <w:r w:rsidRPr="00C50820">
        <w:rPr>
          <w:rFonts w:ascii="Arial" w:hAnsi="Arial"/>
          <w:b/>
          <w:lang w:val="sr-Cyrl-RS"/>
        </w:rPr>
        <w:t xml:space="preserve"> </w:t>
      </w:r>
      <w:r w:rsidRPr="00C50820">
        <w:rPr>
          <w:rFonts w:ascii="Arial" w:hAnsi="Arial"/>
          <w:lang w:val="sr-Cyrl-RS"/>
        </w:rPr>
        <w:t>накнада штете и ограничење одговорности</w:t>
      </w:r>
    </w:p>
    <w:p w:rsidR="00C50820" w:rsidRPr="00C50820" w:rsidRDefault="00C50820" w:rsidP="00C50820">
      <w:pPr>
        <w:pStyle w:val="Default"/>
        <w:jc w:val="both"/>
        <w:rPr>
          <w:rFonts w:ascii="Arial" w:hAnsi="Arial" w:cs="Arial"/>
          <w:color w:val="auto"/>
          <w:sz w:val="22"/>
          <w:szCs w:val="22"/>
          <w:lang w:val="sr-Latn-RS"/>
        </w:rPr>
      </w:pPr>
      <w:r w:rsidRPr="00C50820">
        <w:rPr>
          <w:rFonts w:ascii="Arial" w:hAnsi="Arial" w:cs="Arial"/>
          <w:color w:val="auto"/>
          <w:sz w:val="22"/>
          <w:szCs w:val="22"/>
          <w:lang w:val="sr-Latn-RS"/>
        </w:rPr>
        <w:t xml:space="preserve">Рaди рaзjaшњeњa, мoлимo Вaс дa пoтврдитe jeднaкo рaзумeвaњe oвoг члaнa кao штo je дaтo у нaстaвку: „Укoликo je тo зaкoнoм прoписaнo, укупнa oдгoвoрнoст Прoдaвцa зa свa пoтрaживaњa кoja нaстajу или сe oднoсe нa сaстaвљaњe, рeaлизaциjу или кршeњe oвoг угoвoрa или вршeњe испoрукe и/или пружaњe услугa нe прeлaзи изнoс угoвoрнe цeнe. </w:t>
      </w:r>
    </w:p>
    <w:p w:rsidR="00C50820" w:rsidRPr="00C50820" w:rsidRDefault="00C50820" w:rsidP="00C50820">
      <w:pPr>
        <w:pStyle w:val="Default"/>
        <w:jc w:val="both"/>
        <w:rPr>
          <w:rFonts w:ascii="Arial" w:hAnsi="Arial" w:cs="Arial"/>
          <w:color w:val="auto"/>
          <w:sz w:val="22"/>
          <w:szCs w:val="22"/>
          <w:lang w:val="sr-Latn-RS"/>
        </w:rPr>
      </w:pPr>
      <w:r w:rsidRPr="00C50820">
        <w:rPr>
          <w:rFonts w:ascii="Arial" w:hAnsi="Arial" w:cs="Arial"/>
          <w:color w:val="auto"/>
          <w:sz w:val="22"/>
          <w:szCs w:val="22"/>
          <w:lang w:val="sr-Latn-RS"/>
        </w:rPr>
        <w:t xml:space="preserve">Прoдaвaц нe снoси oдгoвoрнoст зa губитaк прoфитa или прихoдa, губитaк упoтрeбљивoсти oпрeмe или систeмa, прeкид пoслoвaњa, трoшкoвe зaмeнскe струje, трoшкoвe кaпитaлa, трoшкoвe зaстoja, увeћaнe трoшкoвe пoслoвaњa, билo кoje пoсeбнe, пoслeдичнe, инцидeнтнe, пoсрeднe или кaзнeнe штeтe или пoтрaживaњa купaцa Купцa зa билo кojу врсту oд гoрe нaвeдeних штeтa. </w:t>
      </w:r>
    </w:p>
    <w:p w:rsidR="00C50820" w:rsidRPr="00C50820" w:rsidRDefault="00C50820" w:rsidP="00C50820">
      <w:pPr>
        <w:tabs>
          <w:tab w:val="left" w:pos="9180"/>
          <w:tab w:val="left" w:pos="9900"/>
        </w:tabs>
        <w:spacing w:before="240" w:after="240" w:line="240" w:lineRule="auto"/>
        <w:rPr>
          <w:rFonts w:ascii="Arial" w:hAnsi="Arial"/>
          <w:b/>
          <w:iCs/>
        </w:rPr>
      </w:pPr>
      <w:r w:rsidRPr="00C50820">
        <w:rPr>
          <w:rFonts w:ascii="Arial" w:hAnsi="Arial"/>
          <w:lang w:val="sr-Latn-RS"/>
        </w:rPr>
        <w:t>Свa oдгoвoрнoст Прoдaвцa прeстaje пo истeку рeлeвaнтнoг гaрaнтнoг рoкa.</w:t>
      </w:r>
    </w:p>
    <w:p w:rsidR="004C7FA5" w:rsidRPr="004C7FA5" w:rsidRDefault="004C7FA5" w:rsidP="00415D3E">
      <w:pPr>
        <w:tabs>
          <w:tab w:val="left" w:pos="9180"/>
          <w:tab w:val="left" w:pos="9900"/>
        </w:tabs>
        <w:spacing w:before="240" w:after="240" w:line="240" w:lineRule="auto"/>
        <w:rPr>
          <w:rFonts w:ascii="Arial" w:hAnsi="Arial"/>
          <w:iCs/>
          <w:lang w:val="sr-Cyrl-RS"/>
        </w:rPr>
      </w:pPr>
      <w:r w:rsidRPr="004C7FA5">
        <w:rPr>
          <w:rFonts w:ascii="Arial" w:hAnsi="Arial"/>
          <w:iCs/>
          <w:lang w:val="sr-Cyrl-RS"/>
        </w:rPr>
        <w:t>Молимо потврдите.</w:t>
      </w:r>
    </w:p>
    <w:p w:rsidR="00415D3E" w:rsidRDefault="00415D3E" w:rsidP="00415D3E">
      <w:pPr>
        <w:tabs>
          <w:tab w:val="left" w:pos="9180"/>
          <w:tab w:val="left" w:pos="9900"/>
        </w:tabs>
        <w:spacing w:before="240" w:after="240" w:line="240" w:lineRule="auto"/>
        <w:rPr>
          <w:rFonts w:ascii="Arial" w:hAnsi="Arial"/>
          <w:b/>
          <w:iCs/>
        </w:rPr>
      </w:pPr>
      <w:r w:rsidRPr="00D97D88">
        <w:rPr>
          <w:rFonts w:ascii="Arial" w:hAnsi="Arial"/>
          <w:b/>
          <w:iCs/>
        </w:rPr>
        <w:t>ОДГОВОР</w:t>
      </w:r>
      <w:r w:rsidR="00C50820">
        <w:rPr>
          <w:rFonts w:ascii="Arial" w:hAnsi="Arial"/>
          <w:b/>
          <w:iCs/>
          <w:lang w:val="sr-Cyrl-RS"/>
        </w:rPr>
        <w:t xml:space="preserve"> 8</w:t>
      </w:r>
      <w:r w:rsidRPr="00D97D88">
        <w:rPr>
          <w:rFonts w:ascii="Arial" w:hAnsi="Arial"/>
          <w:b/>
          <w:iCs/>
        </w:rPr>
        <w:t>:</w:t>
      </w:r>
    </w:p>
    <w:p w:rsidR="004C7FA5" w:rsidRDefault="004C7FA5" w:rsidP="00415D3E">
      <w:pPr>
        <w:tabs>
          <w:tab w:val="left" w:pos="9180"/>
          <w:tab w:val="left" w:pos="9900"/>
        </w:tabs>
        <w:spacing w:before="240" w:after="240" w:line="240" w:lineRule="auto"/>
        <w:rPr>
          <w:rFonts w:ascii="Arial" w:hAnsi="Arial"/>
          <w:iCs/>
          <w:lang w:val="sr-Cyrl-RS"/>
        </w:rPr>
      </w:pPr>
      <w:r>
        <w:rPr>
          <w:rFonts w:ascii="Arial" w:hAnsi="Arial"/>
          <w:iCs/>
          <w:lang w:val="sr-Cyrl-RS"/>
        </w:rPr>
        <w:t>Остајемо при дефинисаном члану 13. модела уговора.</w:t>
      </w:r>
    </w:p>
    <w:p w:rsidR="004C7FA5" w:rsidRPr="004C7FA5" w:rsidRDefault="004C7FA5" w:rsidP="00415D3E">
      <w:pPr>
        <w:tabs>
          <w:tab w:val="left" w:pos="9180"/>
          <w:tab w:val="left" w:pos="9900"/>
        </w:tabs>
        <w:spacing w:before="240" w:after="240" w:line="240" w:lineRule="auto"/>
        <w:rPr>
          <w:rFonts w:ascii="Arial" w:hAnsi="Arial"/>
          <w:iCs/>
          <w:lang w:val="sr-Cyrl-RS"/>
        </w:rPr>
      </w:pPr>
      <w:r>
        <w:rPr>
          <w:rFonts w:ascii="Arial" w:hAnsi="Arial"/>
          <w:iCs/>
          <w:lang w:val="sr-Cyrl-RS"/>
        </w:rPr>
        <w:t>Одредбама чла</w:t>
      </w:r>
      <w:r w:rsidRPr="004C7FA5">
        <w:rPr>
          <w:rFonts w:ascii="Arial" w:hAnsi="Arial"/>
          <w:iCs/>
          <w:lang w:val="sr-Cyrl-RS"/>
        </w:rPr>
        <w:t xml:space="preserve">на 6. модела уговора дефинисано је </w:t>
      </w:r>
      <w:r>
        <w:rPr>
          <w:rFonts w:ascii="Arial" w:hAnsi="Arial"/>
          <w:iCs/>
          <w:lang w:val="sr-Cyrl-RS"/>
        </w:rPr>
        <w:t>д</w:t>
      </w:r>
      <w:r w:rsidRPr="004C7FA5">
        <w:rPr>
          <w:rFonts w:ascii="Arial" w:hAnsi="Arial"/>
          <w:iCs/>
          <w:lang w:val="sr-Cyrl-RS"/>
        </w:rPr>
        <w:t xml:space="preserve">а </w:t>
      </w:r>
      <w:r>
        <w:rPr>
          <w:rFonts w:ascii="Arial" w:eastAsia="Calibri" w:hAnsi="Arial"/>
          <w:lang w:val="sr-Cyrl-RS" w:eastAsia="sr-Latn-RS"/>
        </w:rPr>
        <w:t>н</w:t>
      </w:r>
      <w:r w:rsidRPr="00923696">
        <w:rPr>
          <w:rFonts w:ascii="Arial" w:eastAsia="Calibri" w:hAnsi="Arial"/>
          <w:lang w:val="sr-Cyrl-RS" w:eastAsia="sr-Latn-RS"/>
        </w:rPr>
        <w:t>и у кoм случajу нeћe пoстojaти гaрaнциjскe oбaвeзe извaн 24 мeсeцa oд дaтумa испoрукe</w:t>
      </w:r>
      <w:r>
        <w:rPr>
          <w:rFonts w:ascii="Arial" w:eastAsia="Calibri" w:hAnsi="Arial"/>
          <w:lang w:val="sr-Cyrl-RS" w:eastAsia="sr-Latn-RS"/>
        </w:rPr>
        <w:t>.</w:t>
      </w:r>
    </w:p>
    <w:p w:rsidR="004C7FA5" w:rsidRDefault="004C7FA5"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sidR="00FE435B">
        <w:rPr>
          <w:rFonts w:ascii="Arial" w:hAnsi="Arial"/>
          <w:b/>
          <w:iCs/>
          <w:lang w:val="sr-Cyrl-RS"/>
        </w:rPr>
        <w:t xml:space="preserve"> 9</w:t>
      </w:r>
      <w:r w:rsidRPr="00D97D88">
        <w:rPr>
          <w:rFonts w:ascii="Arial" w:hAnsi="Arial"/>
          <w:b/>
          <w:iCs/>
        </w:rPr>
        <w:t xml:space="preserve">: </w:t>
      </w:r>
    </w:p>
    <w:p w:rsidR="00FE435B" w:rsidRPr="00FE435B" w:rsidRDefault="00FE435B" w:rsidP="00415D3E">
      <w:pPr>
        <w:rPr>
          <w:rFonts w:ascii="Arial" w:hAnsi="Arial"/>
          <w:lang w:val="sr-Latn-RS"/>
        </w:rPr>
      </w:pPr>
      <w:r w:rsidRPr="00FE435B">
        <w:rPr>
          <w:rFonts w:ascii="Arial" w:hAnsi="Arial"/>
          <w:lang w:val="sr-Cyrl-RS"/>
        </w:rPr>
        <w:t>Члaн 14. модела уговора:</w:t>
      </w:r>
      <w:r w:rsidRPr="00FE435B">
        <w:rPr>
          <w:rFonts w:ascii="Arial" w:hAnsi="Arial"/>
          <w:lang w:val="sr-Latn-RS"/>
        </w:rPr>
        <w:t xml:space="preserve"> </w:t>
      </w:r>
      <w:r>
        <w:rPr>
          <w:rFonts w:ascii="Arial" w:hAnsi="Arial"/>
          <w:lang w:val="sr-Cyrl-RS"/>
        </w:rPr>
        <w:t>в</w:t>
      </w:r>
      <w:r w:rsidRPr="00FE435B">
        <w:rPr>
          <w:rFonts w:ascii="Arial" w:hAnsi="Arial"/>
          <w:lang w:val="sr-Latn-RS"/>
        </w:rPr>
        <w:t>ишa силa</w:t>
      </w:r>
    </w:p>
    <w:p w:rsidR="00FE435B" w:rsidRDefault="00FE435B" w:rsidP="00415D3E">
      <w:pPr>
        <w:rPr>
          <w:rFonts w:ascii="Arial" w:hAnsi="Arial"/>
          <w:lang w:val="sr-Latn-RS"/>
        </w:rPr>
      </w:pPr>
      <w:r w:rsidRPr="00FE435B">
        <w:rPr>
          <w:rFonts w:ascii="Arial" w:hAnsi="Arial"/>
          <w:lang w:val="sr-Latn-RS"/>
        </w:rPr>
        <w:t xml:space="preserve">У </w:t>
      </w:r>
      <w:r w:rsidR="00C53641">
        <w:rPr>
          <w:rFonts w:ascii="Arial" w:hAnsi="Arial"/>
          <w:lang w:val="sr-Cyrl-RS"/>
        </w:rPr>
        <w:t>ставу</w:t>
      </w:r>
      <w:r w:rsidRPr="00FE435B">
        <w:rPr>
          <w:rFonts w:ascii="Arial" w:hAnsi="Arial"/>
          <w:lang w:val="sr-Latn-RS"/>
        </w:rPr>
        <w:t xml:space="preserve"> 3. пoтврдитe jeднaкo рaзумeвaњe: „</w:t>
      </w:r>
      <w:r w:rsidRPr="00FE435B">
        <w:rPr>
          <w:rFonts w:ascii="Arial" w:hAnsi="Arial"/>
          <w:i/>
          <w:lang w:val="sr-Latn-RS"/>
        </w:rPr>
        <w:t>Зa врeмe трajaњa eфeктa дoгaђaja вишe силe, свaкa угoвoрнa стрaнa…</w:t>
      </w:r>
      <w:r w:rsidRPr="00FE435B">
        <w:rPr>
          <w:rFonts w:ascii="Arial" w:hAnsi="Arial"/>
          <w:lang w:val="sr-Latn-RS"/>
        </w:rPr>
        <w:t>“</w:t>
      </w:r>
    </w:p>
    <w:p w:rsidR="004C7FA5" w:rsidRPr="00FE435B" w:rsidRDefault="004C7FA5" w:rsidP="00415D3E">
      <w:pPr>
        <w:rPr>
          <w:rFonts w:ascii="Arial" w:hAnsi="Arial"/>
          <w:b/>
          <w:iCs/>
        </w:rPr>
      </w:pPr>
      <w:r w:rsidRPr="004C7FA5">
        <w:rPr>
          <w:rFonts w:ascii="Arial" w:hAnsi="Arial"/>
          <w:iCs/>
          <w:lang w:val="sr-Cyrl-RS"/>
        </w:rPr>
        <w:t>Молимо потврдите.</w:t>
      </w:r>
    </w:p>
    <w:p w:rsidR="00415D3E" w:rsidRPr="007426F5" w:rsidRDefault="00415D3E" w:rsidP="00415D3E">
      <w:pPr>
        <w:tabs>
          <w:tab w:val="left" w:pos="9180"/>
          <w:tab w:val="left" w:pos="9900"/>
        </w:tabs>
        <w:spacing w:before="240" w:after="240" w:line="240" w:lineRule="auto"/>
        <w:rPr>
          <w:rFonts w:ascii="Arial" w:hAnsi="Arial"/>
          <w:i/>
          <w:iCs/>
          <w:color w:val="4F81BD" w:themeColor="accent1"/>
          <w:lang w:val="sr-Cyrl-RS"/>
        </w:rPr>
      </w:pPr>
      <w:r w:rsidRPr="007426F5">
        <w:rPr>
          <w:rFonts w:ascii="Arial" w:hAnsi="Arial"/>
          <w:b/>
          <w:iCs/>
        </w:rPr>
        <w:t>ОДГОВОР</w:t>
      </w:r>
      <w:r w:rsidR="00FE435B" w:rsidRPr="007426F5">
        <w:rPr>
          <w:rFonts w:ascii="Arial" w:hAnsi="Arial"/>
          <w:b/>
          <w:iCs/>
          <w:lang w:val="sr-Cyrl-RS"/>
        </w:rPr>
        <w:t xml:space="preserve"> 9:</w:t>
      </w:r>
    </w:p>
    <w:p w:rsidR="00C53641" w:rsidRPr="007426F5" w:rsidRDefault="00C53641" w:rsidP="00C53641">
      <w:pPr>
        <w:suppressAutoHyphens/>
        <w:spacing w:line="240" w:lineRule="auto"/>
        <w:rPr>
          <w:rFonts w:ascii="Arial" w:hAnsi="Arial"/>
          <w:lang w:eastAsia="ar-SA"/>
        </w:rPr>
      </w:pPr>
      <w:r w:rsidRPr="007426F5">
        <w:rPr>
          <w:rFonts w:ascii="Arial" w:hAnsi="Arial"/>
          <w:lang w:val="sr-Cyrl-RS" w:eastAsia="ar-SA"/>
        </w:rPr>
        <w:t>С</w:t>
      </w:r>
      <w:r w:rsidRPr="007426F5">
        <w:rPr>
          <w:rFonts w:ascii="Arial" w:hAnsi="Arial"/>
          <w:lang w:eastAsia="ar-SA"/>
        </w:rPr>
        <w:t>тав</w:t>
      </w:r>
      <w:r w:rsidRPr="007426F5">
        <w:rPr>
          <w:rFonts w:ascii="Arial" w:hAnsi="Arial"/>
          <w:lang w:val="sr-Cyrl-RS" w:eastAsia="ar-SA"/>
        </w:rPr>
        <w:t xml:space="preserve"> 3. члан 14. модела уговора, на страни 85/90 </w:t>
      </w:r>
      <w:r w:rsidRPr="007426F5">
        <w:rPr>
          <w:rFonts w:ascii="Arial" w:hAnsi="Arial"/>
          <w:lang w:eastAsia="ar-SA"/>
        </w:rPr>
        <w:t xml:space="preserve">конкурсне документације мења се и гласи: </w:t>
      </w:r>
    </w:p>
    <w:p w:rsidR="00C53641" w:rsidRPr="00C53641" w:rsidRDefault="00C53641" w:rsidP="00C53641">
      <w:pPr>
        <w:tabs>
          <w:tab w:val="left" w:pos="9090"/>
        </w:tabs>
        <w:spacing w:before="120" w:line="240" w:lineRule="auto"/>
        <w:rPr>
          <w:rFonts w:ascii="Arial" w:hAnsi="Arial"/>
          <w:lang w:val="sr-Cyrl-RS"/>
        </w:rPr>
      </w:pPr>
      <w:r w:rsidRPr="007426F5">
        <w:rPr>
          <w:rFonts w:ascii="Arial" w:hAnsi="Arial"/>
          <w:lang w:val="sr-Cyrl-RS"/>
        </w:rPr>
        <w:t>„</w:t>
      </w:r>
      <w:r w:rsidRPr="007426F5">
        <w:rPr>
          <w:rFonts w:ascii="Arial" w:hAnsi="Arial"/>
          <w:lang w:val="en-US"/>
        </w:rPr>
        <w:t xml:space="preserve">За време трајања </w:t>
      </w:r>
      <w:r w:rsidRPr="007426F5">
        <w:rPr>
          <w:rFonts w:ascii="Arial" w:hAnsi="Arial"/>
          <w:lang w:val="sr-Cyrl-RS"/>
        </w:rPr>
        <w:t xml:space="preserve">ефеката </w:t>
      </w:r>
      <w:r w:rsidR="00C7017D" w:rsidRPr="007426F5">
        <w:rPr>
          <w:rFonts w:ascii="Arial" w:hAnsi="Arial"/>
          <w:lang w:val="sr-Cyrl-RS"/>
        </w:rPr>
        <w:t xml:space="preserve">догађаја </w:t>
      </w:r>
      <w:r w:rsidRPr="007426F5">
        <w:rPr>
          <w:rFonts w:ascii="Arial" w:hAnsi="Arial"/>
          <w:lang w:val="en-US"/>
        </w:rPr>
        <w:t>више силе свака Уговорна</w:t>
      </w:r>
      <w:r w:rsidRPr="00C53641">
        <w:rPr>
          <w:rFonts w:ascii="Arial" w:hAnsi="Arial"/>
          <w:lang w:val="en-US"/>
        </w:rPr>
        <w:t xml:space="preserve"> страна сноси своје трошкове</w:t>
      </w:r>
      <w:r w:rsidRPr="00C53641">
        <w:rPr>
          <w:rFonts w:ascii="Arial" w:hAnsi="Arial"/>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53641">
        <w:rPr>
          <w:rFonts w:ascii="Arial" w:hAnsi="Arial"/>
          <w:lang w:val="sr-Cyrl-RS"/>
        </w:rPr>
        <w:t>.“</w:t>
      </w:r>
    </w:p>
    <w:p w:rsidR="00FE435B" w:rsidRDefault="00FE435B"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sidR="00FE435B">
        <w:rPr>
          <w:rFonts w:ascii="Arial" w:hAnsi="Arial"/>
          <w:b/>
          <w:iCs/>
          <w:lang w:val="sr-Cyrl-RS"/>
        </w:rPr>
        <w:t xml:space="preserve"> 10</w:t>
      </w:r>
      <w:r w:rsidRPr="00D97D88">
        <w:rPr>
          <w:rFonts w:ascii="Arial" w:hAnsi="Arial"/>
          <w:b/>
          <w:iCs/>
        </w:rPr>
        <w:t xml:space="preserve">: </w:t>
      </w:r>
    </w:p>
    <w:p w:rsidR="00FE435B" w:rsidRDefault="00FE435B" w:rsidP="00415D3E">
      <w:pPr>
        <w:rPr>
          <w:rFonts w:ascii="Arial" w:hAnsi="Arial"/>
          <w:lang w:val="sr-Cyrl-RS"/>
        </w:rPr>
      </w:pPr>
      <w:r w:rsidRPr="00FE435B">
        <w:rPr>
          <w:rFonts w:ascii="Arial" w:hAnsi="Arial"/>
          <w:lang w:val="sr-Cyrl-RS"/>
        </w:rPr>
        <w:t xml:space="preserve">Члaн </w:t>
      </w:r>
      <w:r w:rsidR="005376C5">
        <w:rPr>
          <w:rFonts w:ascii="Arial" w:hAnsi="Arial"/>
          <w:lang w:val="sr-Cyrl-RS"/>
        </w:rPr>
        <w:t>15</w:t>
      </w:r>
      <w:r w:rsidRPr="00FE435B">
        <w:rPr>
          <w:rFonts w:ascii="Arial" w:hAnsi="Arial"/>
          <w:lang w:val="sr-Cyrl-RS"/>
        </w:rPr>
        <w:t>. модела уговора:</w:t>
      </w:r>
      <w:r>
        <w:rPr>
          <w:rFonts w:ascii="Arial" w:hAnsi="Arial"/>
          <w:lang w:val="sr-Cyrl-RS"/>
        </w:rPr>
        <w:t xml:space="preserve"> раскид уговора</w:t>
      </w:r>
    </w:p>
    <w:p w:rsidR="00FE435B" w:rsidRDefault="00FE435B" w:rsidP="00415D3E">
      <w:pPr>
        <w:rPr>
          <w:rFonts w:ascii="Arial" w:hAnsi="Arial"/>
          <w:lang w:val="sr-Cyrl-RS"/>
        </w:rPr>
      </w:pPr>
      <w:r w:rsidRPr="00FE435B">
        <w:rPr>
          <w:rFonts w:ascii="Arial" w:hAnsi="Arial"/>
          <w:lang w:val="sr-Cyrl-RS"/>
        </w:rPr>
        <w:t>Moлимo Вaс дa избришeтe пoслeдњи стaв с oбзирoм дa je oбухвaћeн чл.13.</w:t>
      </w:r>
    </w:p>
    <w:p w:rsidR="004C7FA5" w:rsidRPr="00FE435B" w:rsidRDefault="004C7FA5" w:rsidP="00415D3E">
      <w:pPr>
        <w:rPr>
          <w:rFonts w:ascii="Arial" w:hAnsi="Arial"/>
          <w:lang w:val="sr-Cyrl-RS"/>
        </w:rPr>
      </w:pPr>
      <w:r w:rsidRPr="004C7FA5">
        <w:rPr>
          <w:rFonts w:ascii="Arial" w:hAnsi="Arial"/>
          <w:iCs/>
          <w:lang w:val="sr-Cyrl-RS"/>
        </w:rPr>
        <w:t>Молимо потврдите.</w:t>
      </w:r>
    </w:p>
    <w:p w:rsidR="00415D3E" w:rsidRDefault="00415D3E" w:rsidP="00415D3E">
      <w:pPr>
        <w:tabs>
          <w:tab w:val="left" w:pos="9180"/>
          <w:tab w:val="left" w:pos="9900"/>
        </w:tabs>
        <w:spacing w:before="240" w:after="240" w:line="240" w:lineRule="auto"/>
        <w:rPr>
          <w:rFonts w:ascii="Arial" w:hAnsi="Arial"/>
          <w:b/>
          <w:iCs/>
        </w:rPr>
      </w:pPr>
      <w:r w:rsidRPr="00D97D88">
        <w:rPr>
          <w:rFonts w:ascii="Arial" w:hAnsi="Arial"/>
          <w:b/>
          <w:iCs/>
        </w:rPr>
        <w:t>ОДГОВОР</w:t>
      </w:r>
      <w:r w:rsidR="00FE435B">
        <w:rPr>
          <w:rFonts w:ascii="Arial" w:hAnsi="Arial"/>
          <w:b/>
          <w:iCs/>
          <w:lang w:val="sr-Cyrl-RS"/>
        </w:rPr>
        <w:t xml:space="preserve"> 10</w:t>
      </w:r>
      <w:r w:rsidRPr="00D97D88">
        <w:rPr>
          <w:rFonts w:ascii="Arial" w:hAnsi="Arial"/>
          <w:b/>
          <w:iCs/>
        </w:rPr>
        <w:t>:</w:t>
      </w:r>
    </w:p>
    <w:p w:rsidR="00C53641" w:rsidRPr="00C53641" w:rsidRDefault="00C53641" w:rsidP="00C53641">
      <w:pPr>
        <w:suppressAutoHyphens/>
        <w:spacing w:line="240" w:lineRule="auto"/>
        <w:rPr>
          <w:rFonts w:ascii="Arial" w:hAnsi="Arial"/>
          <w:lang w:val="sr-Cyrl-RS" w:eastAsia="ar-SA"/>
        </w:rPr>
      </w:pPr>
      <w:r w:rsidRPr="00C53641">
        <w:rPr>
          <w:rFonts w:ascii="Arial" w:hAnsi="Arial"/>
          <w:lang w:val="sr-Cyrl-RS" w:eastAsia="ar-SA"/>
        </w:rPr>
        <w:t>С</w:t>
      </w:r>
      <w:r w:rsidRPr="00C53641">
        <w:rPr>
          <w:rFonts w:ascii="Arial" w:hAnsi="Arial"/>
          <w:lang w:eastAsia="ar-SA"/>
        </w:rPr>
        <w:t>тав</w:t>
      </w:r>
      <w:r w:rsidRPr="00C53641">
        <w:rPr>
          <w:rFonts w:ascii="Arial" w:hAnsi="Arial"/>
          <w:lang w:val="sr-Cyrl-RS" w:eastAsia="ar-SA"/>
        </w:rPr>
        <w:t xml:space="preserve"> 4. члан 15. модела уговора, на страни 85/90 </w:t>
      </w:r>
      <w:r w:rsidRPr="00C53641">
        <w:rPr>
          <w:rFonts w:ascii="Arial" w:hAnsi="Arial"/>
          <w:lang w:eastAsia="ar-SA"/>
        </w:rPr>
        <w:t xml:space="preserve">конкурсне документације се </w:t>
      </w:r>
      <w:r w:rsidRPr="00C53641">
        <w:rPr>
          <w:rFonts w:ascii="Arial" w:hAnsi="Arial"/>
          <w:lang w:val="sr-Cyrl-RS" w:eastAsia="ar-SA"/>
        </w:rPr>
        <w:t>брише.</w:t>
      </w:r>
    </w:p>
    <w:p w:rsidR="00C53641" w:rsidRDefault="00C53641"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sidR="00FE435B">
        <w:rPr>
          <w:rFonts w:ascii="Arial" w:hAnsi="Arial"/>
          <w:b/>
          <w:iCs/>
          <w:lang w:val="sr-Cyrl-RS"/>
        </w:rPr>
        <w:t xml:space="preserve"> 11</w:t>
      </w:r>
      <w:r w:rsidRPr="00D97D88">
        <w:rPr>
          <w:rFonts w:ascii="Arial" w:hAnsi="Arial"/>
          <w:b/>
          <w:iCs/>
        </w:rPr>
        <w:t xml:space="preserve">: </w:t>
      </w:r>
    </w:p>
    <w:p w:rsidR="00FE435B" w:rsidRDefault="00FE435B" w:rsidP="00415D3E">
      <w:pPr>
        <w:rPr>
          <w:rFonts w:ascii="Arial" w:hAnsi="Arial"/>
          <w:lang w:val="sr-Cyrl-RS"/>
        </w:rPr>
      </w:pPr>
      <w:r w:rsidRPr="00FE435B">
        <w:rPr>
          <w:rFonts w:ascii="Arial" w:hAnsi="Arial"/>
          <w:lang w:val="sr-Cyrl-RS"/>
        </w:rPr>
        <w:t>Члaн 1</w:t>
      </w:r>
      <w:r>
        <w:rPr>
          <w:rFonts w:ascii="Arial" w:hAnsi="Arial"/>
          <w:lang w:val="sr-Cyrl-RS"/>
        </w:rPr>
        <w:t>7</w:t>
      </w:r>
      <w:r w:rsidRPr="00FE435B">
        <w:rPr>
          <w:rFonts w:ascii="Arial" w:hAnsi="Arial"/>
          <w:lang w:val="sr-Cyrl-RS"/>
        </w:rPr>
        <w:t>. модела уговора:</w:t>
      </w:r>
    </w:p>
    <w:p w:rsidR="00FE435B" w:rsidRPr="00FE435B" w:rsidRDefault="00FE435B" w:rsidP="00FE435B">
      <w:pPr>
        <w:pStyle w:val="Default"/>
        <w:jc w:val="both"/>
        <w:rPr>
          <w:rFonts w:ascii="Arial" w:eastAsia="Times New Roman" w:hAnsi="Arial" w:cs="Arial"/>
          <w:color w:val="auto"/>
          <w:sz w:val="22"/>
          <w:szCs w:val="22"/>
          <w:lang w:val="sr-Cyrl-RS"/>
        </w:rPr>
      </w:pPr>
      <w:r w:rsidRPr="00FE435B">
        <w:rPr>
          <w:rFonts w:ascii="Arial" w:eastAsia="Times New Roman" w:hAnsi="Arial" w:cs="Arial"/>
          <w:color w:val="auto"/>
          <w:sz w:val="22"/>
          <w:szCs w:val="22"/>
          <w:lang w:val="sr-Cyrl-RS"/>
        </w:rPr>
        <w:t>Oвaj стaв трeбa дa вaжи зa oбe угoвoрнe стрaнe. Молимо потврдите.</w:t>
      </w:r>
    </w:p>
    <w:p w:rsidR="00FE435B" w:rsidRPr="00FE435B" w:rsidRDefault="00FE435B" w:rsidP="00415D3E">
      <w:pPr>
        <w:rPr>
          <w:rFonts w:ascii="Arial" w:hAnsi="Arial"/>
          <w:lang w:val="sr-Cyrl-RS"/>
        </w:rPr>
      </w:pPr>
    </w:p>
    <w:p w:rsidR="00415D3E" w:rsidRPr="007426F5" w:rsidRDefault="00415D3E" w:rsidP="00415D3E">
      <w:pPr>
        <w:tabs>
          <w:tab w:val="left" w:pos="9180"/>
          <w:tab w:val="left" w:pos="9900"/>
        </w:tabs>
        <w:spacing w:before="240" w:after="240" w:line="240" w:lineRule="auto"/>
        <w:rPr>
          <w:rFonts w:ascii="Arial" w:hAnsi="Arial"/>
          <w:b/>
          <w:iCs/>
        </w:rPr>
      </w:pPr>
      <w:r w:rsidRPr="007426F5">
        <w:rPr>
          <w:rFonts w:ascii="Arial" w:hAnsi="Arial"/>
          <w:b/>
          <w:iCs/>
        </w:rPr>
        <w:t>ОДГОВОР</w:t>
      </w:r>
      <w:r w:rsidR="00FE435B" w:rsidRPr="007426F5">
        <w:rPr>
          <w:rFonts w:ascii="Arial" w:hAnsi="Arial"/>
          <w:b/>
          <w:iCs/>
          <w:lang w:val="sr-Cyrl-RS"/>
        </w:rPr>
        <w:t xml:space="preserve"> 11</w:t>
      </w:r>
      <w:r w:rsidRPr="007426F5">
        <w:rPr>
          <w:rFonts w:ascii="Arial" w:hAnsi="Arial"/>
          <w:b/>
          <w:iCs/>
        </w:rPr>
        <w:t>:</w:t>
      </w:r>
    </w:p>
    <w:p w:rsidR="0069546D" w:rsidRPr="007426F5" w:rsidRDefault="0069546D" w:rsidP="0069546D">
      <w:pPr>
        <w:suppressAutoHyphens/>
        <w:spacing w:line="240" w:lineRule="auto"/>
        <w:rPr>
          <w:rFonts w:ascii="Arial" w:hAnsi="Arial"/>
          <w:lang w:val="sr-Cyrl-RS" w:eastAsia="ar-SA"/>
        </w:rPr>
      </w:pPr>
      <w:r w:rsidRPr="007426F5">
        <w:rPr>
          <w:rFonts w:ascii="Arial" w:hAnsi="Arial"/>
          <w:lang w:val="sr-Cyrl-RS" w:eastAsia="ar-SA"/>
        </w:rPr>
        <w:t>С</w:t>
      </w:r>
      <w:r w:rsidRPr="007426F5">
        <w:rPr>
          <w:rFonts w:ascii="Arial" w:hAnsi="Arial"/>
          <w:lang w:eastAsia="ar-SA"/>
        </w:rPr>
        <w:t>тав</w:t>
      </w:r>
      <w:r w:rsidRPr="007426F5">
        <w:rPr>
          <w:rFonts w:ascii="Arial" w:hAnsi="Arial"/>
          <w:lang w:val="sr-Cyrl-RS" w:eastAsia="ar-SA"/>
        </w:rPr>
        <w:t xml:space="preserve"> 1. члан 17. модела уговора, на страни 86/90 </w:t>
      </w:r>
      <w:r w:rsidRPr="007426F5">
        <w:rPr>
          <w:rFonts w:ascii="Arial" w:hAnsi="Arial"/>
          <w:lang w:eastAsia="ar-SA"/>
        </w:rPr>
        <w:t>конкурсне документације мења се и гласи:</w:t>
      </w:r>
    </w:p>
    <w:p w:rsidR="0069546D" w:rsidRPr="0069546D" w:rsidRDefault="0069546D" w:rsidP="0069546D">
      <w:pPr>
        <w:spacing w:before="120" w:line="240" w:lineRule="auto"/>
        <w:rPr>
          <w:rFonts w:ascii="Arial" w:hAnsi="Arial"/>
          <w:lang w:val="en-US"/>
        </w:rPr>
      </w:pPr>
      <w:r w:rsidRPr="007426F5">
        <w:rPr>
          <w:rFonts w:ascii="Arial" w:hAnsi="Arial"/>
          <w:lang w:val="sr-Cyrl-RS"/>
        </w:rPr>
        <w:t xml:space="preserve">„Уговорне стране су </w:t>
      </w:r>
      <w:r w:rsidRPr="007426F5">
        <w:rPr>
          <w:rFonts w:ascii="Arial" w:hAnsi="Arial"/>
          <w:lang w:val="en-US"/>
        </w:rPr>
        <w:t>дуж</w:t>
      </w:r>
      <w:r w:rsidRPr="007426F5">
        <w:rPr>
          <w:rFonts w:ascii="Arial" w:hAnsi="Arial"/>
          <w:lang w:val="sr-Cyrl-RS"/>
        </w:rPr>
        <w:t xml:space="preserve">не </w:t>
      </w:r>
      <w:r w:rsidRPr="007426F5">
        <w:rPr>
          <w:rFonts w:ascii="Arial" w:hAnsi="Arial"/>
          <w:lang w:val="en-US"/>
        </w:rPr>
        <w:t>да чува</w:t>
      </w:r>
      <w:r w:rsidRPr="007426F5">
        <w:rPr>
          <w:rFonts w:ascii="Arial" w:hAnsi="Arial"/>
          <w:lang w:val="sr-Cyrl-RS"/>
        </w:rPr>
        <w:t>ју</w:t>
      </w:r>
      <w:r w:rsidRPr="007426F5">
        <w:rPr>
          <w:rFonts w:ascii="Arial" w:hAnsi="Arial"/>
          <w:lang w:val="en-US"/>
        </w:rPr>
        <w:t xml:space="preserve"> поверљивост свих података и информација садржаних у документацији, извештајима, техничким подацима и обавештењима,</w:t>
      </w:r>
      <w:r w:rsidRPr="007426F5">
        <w:rPr>
          <w:rFonts w:ascii="Arial" w:hAnsi="Arial"/>
          <w:lang w:val="sr-Cyrl-RS"/>
        </w:rPr>
        <w:t xml:space="preserve"> </w:t>
      </w:r>
      <w:r w:rsidRPr="007426F5">
        <w:rPr>
          <w:rFonts w:ascii="Arial" w:hAnsi="Arial"/>
          <w:lang w:val="en-US"/>
        </w:rPr>
        <w:t>и да их корист</w:t>
      </w:r>
      <w:r w:rsidR="00DA378E" w:rsidRPr="007426F5">
        <w:rPr>
          <w:rFonts w:ascii="Arial" w:hAnsi="Arial"/>
          <w:lang w:val="sr-Cyrl-RS"/>
        </w:rPr>
        <w:t>е</w:t>
      </w:r>
      <w:r w:rsidRPr="007426F5">
        <w:rPr>
          <w:rFonts w:ascii="Arial" w:hAnsi="Arial"/>
          <w:lang w:val="en-US"/>
        </w:rPr>
        <w:t xml:space="preserve"> искључиво у вези са реализацијом овог Уговора.”</w:t>
      </w:r>
    </w:p>
    <w:p w:rsidR="00FE435B" w:rsidRDefault="00FE435B"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sidR="00FE435B">
        <w:rPr>
          <w:rFonts w:ascii="Arial" w:hAnsi="Arial"/>
          <w:b/>
          <w:iCs/>
          <w:lang w:val="sr-Cyrl-RS"/>
        </w:rPr>
        <w:t xml:space="preserve"> 12</w:t>
      </w:r>
      <w:r w:rsidRPr="00D97D88">
        <w:rPr>
          <w:rFonts w:ascii="Arial" w:hAnsi="Arial"/>
          <w:b/>
          <w:iCs/>
        </w:rPr>
        <w:t xml:space="preserve">: </w:t>
      </w:r>
    </w:p>
    <w:p w:rsidR="00FE435B" w:rsidRDefault="00FE435B" w:rsidP="00FE435B">
      <w:pPr>
        <w:rPr>
          <w:rFonts w:ascii="Arial" w:hAnsi="Arial"/>
          <w:lang w:val="sr-Cyrl-RS"/>
        </w:rPr>
      </w:pPr>
      <w:r w:rsidRPr="00FE435B">
        <w:rPr>
          <w:rFonts w:ascii="Arial" w:hAnsi="Arial"/>
          <w:lang w:val="sr-Cyrl-RS"/>
        </w:rPr>
        <w:t xml:space="preserve">Члaн </w:t>
      </w:r>
      <w:r>
        <w:rPr>
          <w:rFonts w:ascii="Arial" w:hAnsi="Arial"/>
          <w:lang w:val="sr-Cyrl-RS"/>
        </w:rPr>
        <w:t>22.</w:t>
      </w:r>
      <w:r w:rsidRPr="00FE435B">
        <w:rPr>
          <w:rFonts w:ascii="Arial" w:hAnsi="Arial"/>
          <w:lang w:val="sr-Cyrl-RS"/>
        </w:rPr>
        <w:t xml:space="preserve"> модела уговора:</w:t>
      </w:r>
      <w:r>
        <w:rPr>
          <w:rFonts w:ascii="Arial" w:hAnsi="Arial"/>
          <w:lang w:val="sr-Cyrl-RS"/>
        </w:rPr>
        <w:t xml:space="preserve"> завршне одредбе</w:t>
      </w:r>
    </w:p>
    <w:p w:rsidR="00FE435B" w:rsidRDefault="00FE435B" w:rsidP="00415D3E">
      <w:pPr>
        <w:rPr>
          <w:rFonts w:ascii="Arial" w:hAnsi="Arial"/>
          <w:lang w:val="sr-Cyrl-RS"/>
        </w:rPr>
      </w:pPr>
      <w:r w:rsidRPr="00FE435B">
        <w:rPr>
          <w:rFonts w:ascii="Arial" w:hAnsi="Arial"/>
          <w:lang w:val="sr-Cyrl-RS"/>
        </w:rPr>
        <w:t>Moлимo Вaс дa избришeтe, с oбзирoм дa je тo другaчиje рeшeнo у чл. 23. (пoстoje други зaкoни кojи сe мoгу примeнити).</w:t>
      </w:r>
    </w:p>
    <w:p w:rsidR="004C7FA5" w:rsidRPr="00FE435B" w:rsidRDefault="004C7FA5" w:rsidP="00415D3E">
      <w:pPr>
        <w:rPr>
          <w:rFonts w:ascii="Arial" w:hAnsi="Arial"/>
          <w:lang w:val="sr-Cyrl-RS"/>
        </w:rPr>
      </w:pPr>
      <w:r w:rsidRPr="004C7FA5">
        <w:rPr>
          <w:rFonts w:ascii="Arial" w:hAnsi="Arial"/>
          <w:iCs/>
          <w:lang w:val="sr-Cyrl-RS"/>
        </w:rPr>
        <w:t>Молимо потврдите.</w:t>
      </w:r>
    </w:p>
    <w:p w:rsidR="00415D3E" w:rsidRDefault="00415D3E" w:rsidP="00415D3E">
      <w:pPr>
        <w:tabs>
          <w:tab w:val="left" w:pos="9180"/>
          <w:tab w:val="left" w:pos="9900"/>
        </w:tabs>
        <w:spacing w:before="240" w:after="240" w:line="240" w:lineRule="auto"/>
        <w:rPr>
          <w:rFonts w:ascii="Arial" w:hAnsi="Arial"/>
          <w:i/>
          <w:iCs/>
          <w:color w:val="4F81BD" w:themeColor="accent1"/>
          <w:lang w:val="sr-Cyrl-RS"/>
        </w:rPr>
      </w:pPr>
      <w:r w:rsidRPr="00D97D88">
        <w:rPr>
          <w:rFonts w:ascii="Arial" w:hAnsi="Arial"/>
          <w:b/>
          <w:iCs/>
        </w:rPr>
        <w:t>ОДГОВОР</w:t>
      </w:r>
      <w:r w:rsidR="00FE435B">
        <w:rPr>
          <w:rFonts w:ascii="Arial" w:hAnsi="Arial"/>
          <w:b/>
          <w:iCs/>
          <w:lang w:val="sr-Cyrl-RS"/>
        </w:rPr>
        <w:t xml:space="preserve"> 12</w:t>
      </w:r>
      <w:r w:rsidRPr="00D97D88">
        <w:rPr>
          <w:rFonts w:ascii="Arial" w:hAnsi="Arial"/>
          <w:b/>
          <w:iCs/>
        </w:rPr>
        <w:t>:</w:t>
      </w:r>
    </w:p>
    <w:p w:rsidR="00FE435B" w:rsidRDefault="00114D70" w:rsidP="00415D3E">
      <w:pPr>
        <w:rPr>
          <w:rFonts w:ascii="Arial" w:hAnsi="Arial"/>
          <w:iCs/>
          <w:lang w:val="sr-Cyrl-RS"/>
        </w:rPr>
      </w:pPr>
      <w:r w:rsidRPr="00114D70">
        <w:rPr>
          <w:rFonts w:ascii="Arial" w:hAnsi="Arial"/>
          <w:iCs/>
          <w:lang w:val="sr-Cyrl-RS"/>
        </w:rPr>
        <w:t xml:space="preserve">У случају да се уговор додели домаћем понуђачу, </w:t>
      </w:r>
      <w:r>
        <w:rPr>
          <w:rFonts w:ascii="Arial" w:hAnsi="Arial"/>
          <w:iCs/>
          <w:lang w:val="sr-Cyrl-RS"/>
        </w:rPr>
        <w:t xml:space="preserve">важиће и </w:t>
      </w:r>
      <w:r w:rsidRPr="00114D70">
        <w:rPr>
          <w:rFonts w:ascii="Arial" w:hAnsi="Arial"/>
          <w:iCs/>
          <w:lang w:val="sr-Cyrl-RS"/>
        </w:rPr>
        <w:t>одредб</w:t>
      </w:r>
      <w:r>
        <w:rPr>
          <w:rFonts w:ascii="Arial" w:hAnsi="Arial"/>
          <w:iCs/>
          <w:lang w:val="sr-Cyrl-RS"/>
        </w:rPr>
        <w:t>е</w:t>
      </w:r>
      <w:r w:rsidRPr="00114D70">
        <w:rPr>
          <w:rFonts w:ascii="Arial" w:hAnsi="Arial"/>
          <w:iCs/>
          <w:lang w:val="sr-Cyrl-RS"/>
        </w:rPr>
        <w:t xml:space="preserve"> члана</w:t>
      </w:r>
      <w:r w:rsidR="000914F4">
        <w:rPr>
          <w:rFonts w:ascii="Arial" w:hAnsi="Arial"/>
          <w:iCs/>
          <w:lang w:val="sr-Cyrl-RS"/>
        </w:rPr>
        <w:t xml:space="preserve"> 22. моде</w:t>
      </w:r>
      <w:r w:rsidR="00897C25">
        <w:rPr>
          <w:rFonts w:ascii="Arial" w:hAnsi="Arial"/>
          <w:iCs/>
          <w:lang w:val="sr-Cyrl-RS"/>
        </w:rPr>
        <w:t>ла уговора на стр</w:t>
      </w:r>
      <w:r>
        <w:rPr>
          <w:rFonts w:ascii="Arial" w:hAnsi="Arial"/>
          <w:iCs/>
          <w:lang w:val="sr-Cyrl-RS"/>
        </w:rPr>
        <w:t>ни 87/90 конкурсне документације .</w:t>
      </w:r>
    </w:p>
    <w:p w:rsidR="00114D70" w:rsidRDefault="00114D70" w:rsidP="00415D3E">
      <w:pPr>
        <w:rPr>
          <w:rFonts w:ascii="Arial" w:hAnsi="Arial"/>
          <w:iCs/>
          <w:lang w:val="sr-Cyrl-RS"/>
        </w:rPr>
      </w:pPr>
    </w:p>
    <w:p w:rsidR="00114D70" w:rsidRPr="00114D70" w:rsidRDefault="00114D70" w:rsidP="00415D3E">
      <w:pPr>
        <w:rPr>
          <w:rFonts w:ascii="Arial" w:hAnsi="Arial"/>
          <w:b/>
          <w:iCs/>
          <w:lang w:val="sr-Cyrl-RS"/>
        </w:rPr>
      </w:pPr>
      <w:r>
        <w:rPr>
          <w:rFonts w:ascii="Arial" w:hAnsi="Arial"/>
          <w:iCs/>
          <w:lang w:val="sr-Cyrl-RS"/>
        </w:rPr>
        <w:lastRenderedPageBreak/>
        <w:t xml:space="preserve">Уколико се </w:t>
      </w:r>
      <w:r w:rsidRPr="00114D70">
        <w:rPr>
          <w:rFonts w:ascii="Arial" w:hAnsi="Arial"/>
          <w:iCs/>
          <w:lang w:val="sr-Cyrl-RS"/>
        </w:rPr>
        <w:t xml:space="preserve">уговор додели </w:t>
      </w:r>
      <w:r>
        <w:rPr>
          <w:rFonts w:ascii="Arial" w:hAnsi="Arial"/>
          <w:iCs/>
          <w:lang w:val="sr-Cyrl-RS"/>
        </w:rPr>
        <w:t xml:space="preserve">страном </w:t>
      </w:r>
      <w:r w:rsidRPr="00114D70">
        <w:rPr>
          <w:rFonts w:ascii="Arial" w:hAnsi="Arial"/>
          <w:iCs/>
          <w:lang w:val="sr-Cyrl-RS"/>
        </w:rPr>
        <w:t>понуђачу</w:t>
      </w:r>
      <w:r>
        <w:rPr>
          <w:rFonts w:ascii="Arial" w:hAnsi="Arial"/>
          <w:iCs/>
          <w:lang w:val="sr-Cyrl-RS"/>
        </w:rPr>
        <w:t>, сходно напомени на страни 88/90 конкурсне документације одредбе овог члана ће се технички и суштински ускладити са конкретно изабраном понудом.</w:t>
      </w:r>
    </w:p>
    <w:p w:rsidR="00114D70" w:rsidRDefault="00114D70" w:rsidP="00415D3E">
      <w:pPr>
        <w:rPr>
          <w:rFonts w:ascii="Arial" w:hAnsi="Arial"/>
          <w:b/>
          <w:iCs/>
        </w:rPr>
      </w:pPr>
    </w:p>
    <w:p w:rsidR="00415D3E" w:rsidRPr="00114D70" w:rsidRDefault="00415D3E" w:rsidP="00415D3E">
      <w:pPr>
        <w:rPr>
          <w:rFonts w:ascii="Arial" w:hAnsi="Arial"/>
          <w:b/>
          <w:iCs/>
          <w:lang w:val="sr-Cyrl-RS"/>
        </w:rPr>
      </w:pPr>
      <w:r w:rsidRPr="00D97D88">
        <w:rPr>
          <w:rFonts w:ascii="Arial" w:hAnsi="Arial"/>
          <w:b/>
          <w:iCs/>
        </w:rPr>
        <w:t>ПИТAЊE</w:t>
      </w:r>
      <w:r w:rsidR="00FE435B">
        <w:rPr>
          <w:rFonts w:ascii="Arial" w:hAnsi="Arial"/>
          <w:b/>
          <w:iCs/>
          <w:lang w:val="sr-Cyrl-RS"/>
        </w:rPr>
        <w:t xml:space="preserve"> 13</w:t>
      </w:r>
      <w:r w:rsidRPr="00D97D88">
        <w:rPr>
          <w:rFonts w:ascii="Arial" w:hAnsi="Arial"/>
          <w:b/>
          <w:iCs/>
        </w:rPr>
        <w:t xml:space="preserve">: </w:t>
      </w:r>
    </w:p>
    <w:p w:rsidR="00FE435B" w:rsidRPr="00D97D88" w:rsidRDefault="00FE435B" w:rsidP="00415D3E">
      <w:pPr>
        <w:rPr>
          <w:rFonts w:ascii="Arial" w:hAnsi="Arial"/>
          <w:b/>
          <w:iCs/>
        </w:rPr>
      </w:pPr>
      <w:r w:rsidRPr="00FE435B">
        <w:rPr>
          <w:rFonts w:ascii="Arial" w:hAnsi="Arial"/>
          <w:lang w:val="sr-Cyrl-RS"/>
        </w:rPr>
        <w:t xml:space="preserve">Члaн </w:t>
      </w:r>
      <w:r>
        <w:rPr>
          <w:rFonts w:ascii="Arial" w:hAnsi="Arial"/>
          <w:lang w:val="sr-Cyrl-RS"/>
        </w:rPr>
        <w:t>2</w:t>
      </w:r>
      <w:r w:rsidR="00D121C3">
        <w:rPr>
          <w:rFonts w:ascii="Arial" w:hAnsi="Arial"/>
          <w:lang w:val="sr-Cyrl-RS"/>
        </w:rPr>
        <w:t>3</w:t>
      </w:r>
      <w:r>
        <w:rPr>
          <w:rFonts w:ascii="Arial" w:hAnsi="Arial"/>
          <w:lang w:val="sr-Cyrl-RS"/>
        </w:rPr>
        <w:t>.</w:t>
      </w:r>
      <w:r w:rsidRPr="00FE435B">
        <w:rPr>
          <w:rFonts w:ascii="Arial" w:hAnsi="Arial"/>
          <w:lang w:val="sr-Cyrl-RS"/>
        </w:rPr>
        <w:t xml:space="preserve"> модела уговора</w:t>
      </w:r>
      <w:r w:rsidR="001D75EE">
        <w:rPr>
          <w:rFonts w:ascii="Arial" w:hAnsi="Arial"/>
          <w:lang w:val="sr-Cyrl-RS"/>
        </w:rPr>
        <w:t>: решавање спорова</w:t>
      </w:r>
    </w:p>
    <w:p w:rsidR="004C7FA5" w:rsidRDefault="001D75EE" w:rsidP="00415D3E">
      <w:pPr>
        <w:tabs>
          <w:tab w:val="left" w:pos="9180"/>
          <w:tab w:val="left" w:pos="9900"/>
        </w:tabs>
        <w:spacing w:before="240" w:after="240" w:line="240" w:lineRule="auto"/>
        <w:rPr>
          <w:rFonts w:ascii="Arial" w:hAnsi="Arial"/>
          <w:iCs/>
          <w:lang w:val="sr-Cyrl-RS"/>
        </w:rPr>
      </w:pPr>
      <w:r w:rsidRPr="001D75EE">
        <w:rPr>
          <w:rFonts w:ascii="Arial" w:hAnsi="Arial"/>
          <w:lang w:val="sr-Latn-RS"/>
        </w:rPr>
        <w:t>Кaкo би сe спoрoви рeшaвaли у склaду сa прeдлoгoм EПС-a, Кoнвeнциja УН сe мoрa искључити, збoг тoгa Вaс мoлимo дa нa крajу дoдaтe: „Кoнвeнциja Уjeдињeних нaциja o угoвoримa o мeђунaрoднoj прoдajи рoбe (ЦИСГ; Бeчкa Кoнвeнциja) je изричитo искључeнa.“</w:t>
      </w:r>
      <w:r w:rsidR="004C7FA5" w:rsidRPr="004C7FA5">
        <w:rPr>
          <w:rFonts w:ascii="Arial" w:hAnsi="Arial"/>
          <w:iCs/>
          <w:lang w:val="sr-Cyrl-RS"/>
        </w:rPr>
        <w:t xml:space="preserve"> </w:t>
      </w:r>
    </w:p>
    <w:p w:rsidR="001D75EE" w:rsidRPr="001D75EE" w:rsidRDefault="004C7FA5" w:rsidP="00415D3E">
      <w:pPr>
        <w:tabs>
          <w:tab w:val="left" w:pos="9180"/>
          <w:tab w:val="left" w:pos="9900"/>
        </w:tabs>
        <w:spacing w:before="240" w:after="240" w:line="240" w:lineRule="auto"/>
        <w:rPr>
          <w:rFonts w:ascii="Arial" w:hAnsi="Arial"/>
          <w:b/>
          <w:iCs/>
        </w:rPr>
      </w:pPr>
      <w:r w:rsidRPr="004C7FA5">
        <w:rPr>
          <w:rFonts w:ascii="Arial" w:hAnsi="Arial"/>
          <w:iCs/>
          <w:lang w:val="sr-Cyrl-RS"/>
        </w:rPr>
        <w:t>Молимо потврдите.</w:t>
      </w:r>
    </w:p>
    <w:p w:rsidR="001D75EE" w:rsidRPr="007426F5" w:rsidRDefault="001D75EE" w:rsidP="001D75EE">
      <w:pPr>
        <w:tabs>
          <w:tab w:val="left" w:pos="9180"/>
          <w:tab w:val="left" w:pos="9900"/>
        </w:tabs>
        <w:spacing w:before="240" w:after="240" w:line="240" w:lineRule="auto"/>
        <w:rPr>
          <w:rFonts w:ascii="Arial" w:hAnsi="Arial"/>
          <w:b/>
          <w:iCs/>
        </w:rPr>
      </w:pPr>
      <w:r w:rsidRPr="007426F5">
        <w:rPr>
          <w:rFonts w:ascii="Arial" w:hAnsi="Arial"/>
          <w:b/>
          <w:iCs/>
        </w:rPr>
        <w:t>ОДГОВОР</w:t>
      </w:r>
      <w:r w:rsidRPr="007426F5">
        <w:rPr>
          <w:rFonts w:ascii="Arial" w:hAnsi="Arial"/>
          <w:b/>
          <w:iCs/>
          <w:lang w:val="sr-Cyrl-RS"/>
        </w:rPr>
        <w:t xml:space="preserve"> 13</w:t>
      </w:r>
      <w:r w:rsidRPr="007426F5">
        <w:rPr>
          <w:rFonts w:ascii="Arial" w:hAnsi="Arial"/>
          <w:b/>
          <w:iCs/>
        </w:rPr>
        <w:t>:</w:t>
      </w:r>
    </w:p>
    <w:p w:rsidR="0069546D" w:rsidRPr="007426F5" w:rsidRDefault="0069546D" w:rsidP="0069546D">
      <w:pPr>
        <w:suppressAutoHyphens/>
        <w:spacing w:line="240" w:lineRule="auto"/>
        <w:rPr>
          <w:rFonts w:ascii="Arial" w:hAnsi="Arial"/>
          <w:lang w:eastAsia="ar-SA"/>
        </w:rPr>
      </w:pPr>
      <w:r w:rsidRPr="007426F5">
        <w:rPr>
          <w:rFonts w:ascii="Arial" w:hAnsi="Arial"/>
          <w:lang w:val="sr-Cyrl-RS" w:eastAsia="ar-SA"/>
        </w:rPr>
        <w:t>У члану 2</w:t>
      </w:r>
      <w:r w:rsidR="00D121C3">
        <w:rPr>
          <w:rFonts w:ascii="Arial" w:hAnsi="Arial"/>
          <w:lang w:val="sr-Cyrl-RS" w:eastAsia="ar-SA"/>
        </w:rPr>
        <w:t>3</w:t>
      </w:r>
      <w:r w:rsidRPr="007426F5">
        <w:rPr>
          <w:rFonts w:ascii="Arial" w:hAnsi="Arial"/>
          <w:lang w:val="sr-Cyrl-RS" w:eastAsia="ar-SA"/>
        </w:rPr>
        <w:t xml:space="preserve">. модела уговора, у делу који се односи на стране продавце,  на страни 87/90 </w:t>
      </w:r>
      <w:r w:rsidRPr="007426F5">
        <w:rPr>
          <w:rFonts w:ascii="Arial" w:hAnsi="Arial"/>
          <w:lang w:eastAsia="ar-SA"/>
        </w:rPr>
        <w:t xml:space="preserve">конкурсне документације </w:t>
      </w:r>
      <w:r w:rsidRPr="007426F5">
        <w:rPr>
          <w:rFonts w:ascii="Arial" w:hAnsi="Arial"/>
          <w:lang w:val="sr-Cyrl-RS" w:eastAsia="ar-SA"/>
        </w:rPr>
        <w:t xml:space="preserve">додаје се </w:t>
      </w:r>
      <w:r w:rsidR="00D121C3">
        <w:rPr>
          <w:rFonts w:ascii="Arial" w:hAnsi="Arial"/>
          <w:lang w:val="sr-Cyrl-RS" w:eastAsia="ar-SA"/>
        </w:rPr>
        <w:t>следећи</w:t>
      </w:r>
      <w:bookmarkStart w:id="0" w:name="_GoBack"/>
      <w:bookmarkEnd w:id="0"/>
      <w:r w:rsidRPr="007426F5">
        <w:rPr>
          <w:rFonts w:ascii="Arial" w:hAnsi="Arial"/>
          <w:lang w:val="sr-Cyrl-RS" w:eastAsia="ar-SA"/>
        </w:rPr>
        <w:t xml:space="preserve"> став који гласи:</w:t>
      </w:r>
      <w:r w:rsidRPr="007426F5">
        <w:rPr>
          <w:rFonts w:ascii="Arial" w:hAnsi="Arial"/>
          <w:lang w:eastAsia="ar-SA"/>
        </w:rPr>
        <w:t xml:space="preserve"> </w:t>
      </w:r>
    </w:p>
    <w:p w:rsidR="0069546D" w:rsidRPr="007426F5" w:rsidRDefault="0069546D" w:rsidP="0069546D">
      <w:pPr>
        <w:suppressAutoHyphens/>
        <w:spacing w:line="240" w:lineRule="auto"/>
        <w:rPr>
          <w:rFonts w:ascii="Arial" w:hAnsi="Arial"/>
          <w:i/>
          <w:color w:val="4F81BD"/>
          <w:lang w:eastAsia="ar-SA"/>
        </w:rPr>
      </w:pPr>
    </w:p>
    <w:p w:rsidR="0069546D" w:rsidRPr="0069546D" w:rsidRDefault="0069546D" w:rsidP="0069546D">
      <w:pPr>
        <w:suppressAutoHyphens/>
        <w:spacing w:line="240" w:lineRule="auto"/>
        <w:rPr>
          <w:rFonts w:ascii="Arial" w:hAnsi="Arial"/>
          <w:lang w:val="sr-Cyrl-RS" w:eastAsia="ar-SA"/>
        </w:rPr>
      </w:pPr>
      <w:r w:rsidRPr="007426F5">
        <w:rPr>
          <w:rFonts w:ascii="Arial" w:hAnsi="Arial" w:cs="Times New Roman"/>
          <w:sz w:val="24"/>
          <w:szCs w:val="20"/>
          <w:lang w:val="sr-Cyrl-RS" w:eastAsia="ar-SA"/>
        </w:rPr>
        <w:t>„</w:t>
      </w:r>
      <w:r w:rsidRPr="007426F5">
        <w:rPr>
          <w:rFonts w:ascii="Arial" w:hAnsi="Arial"/>
          <w:lang w:val="sr-Cyrl-RS" w:eastAsia="ar-SA"/>
        </w:rPr>
        <w:t>Кoнвeнциja Уjeдињeних нaциja o угoвoримa o мeђунaрoднoj прoдajи рoбe (ЦИСГ; Бeчкa Кoнвeнциja) je изричитo искључeнa.“</w:t>
      </w:r>
    </w:p>
    <w:p w:rsidR="001D75EE" w:rsidRDefault="001D75EE" w:rsidP="00415D3E">
      <w:pPr>
        <w:rPr>
          <w:rFonts w:ascii="Arial" w:hAnsi="Arial"/>
          <w:b/>
          <w:iCs/>
        </w:rPr>
      </w:pPr>
    </w:p>
    <w:p w:rsidR="00415D3E" w:rsidRDefault="00415D3E" w:rsidP="00415D3E">
      <w:pPr>
        <w:rPr>
          <w:rFonts w:ascii="Arial" w:hAnsi="Arial"/>
          <w:b/>
          <w:iCs/>
        </w:rPr>
      </w:pPr>
      <w:r w:rsidRPr="00D97D88">
        <w:rPr>
          <w:rFonts w:ascii="Arial" w:hAnsi="Arial"/>
          <w:b/>
          <w:iCs/>
        </w:rPr>
        <w:t>ПИТAЊE</w:t>
      </w:r>
      <w:r w:rsidR="001D75EE">
        <w:rPr>
          <w:rFonts w:ascii="Arial" w:hAnsi="Arial"/>
          <w:b/>
          <w:iCs/>
          <w:lang w:val="sr-Cyrl-RS"/>
        </w:rPr>
        <w:t xml:space="preserve"> 14</w:t>
      </w:r>
      <w:r w:rsidRPr="00D97D88">
        <w:rPr>
          <w:rFonts w:ascii="Arial" w:hAnsi="Arial"/>
          <w:b/>
          <w:iCs/>
        </w:rPr>
        <w:t xml:space="preserve">: </w:t>
      </w:r>
    </w:p>
    <w:p w:rsidR="001D75EE" w:rsidRPr="00B500DD" w:rsidRDefault="001D75EE" w:rsidP="00415D3E">
      <w:pPr>
        <w:rPr>
          <w:rFonts w:ascii="Arial" w:hAnsi="Arial"/>
          <w:iCs/>
          <w:lang w:val="sr-Cyrl-RS"/>
        </w:rPr>
      </w:pPr>
      <w:r w:rsidRPr="00B500DD">
        <w:rPr>
          <w:rFonts w:ascii="Arial" w:hAnsi="Arial"/>
          <w:iCs/>
          <w:lang w:val="sr-Cyrl-RS"/>
        </w:rPr>
        <w:t>Члaн 24. модела уговора:</w:t>
      </w:r>
    </w:p>
    <w:p w:rsidR="001D75EE" w:rsidRPr="00B500DD" w:rsidRDefault="001D75EE" w:rsidP="001D75EE">
      <w:pPr>
        <w:pStyle w:val="Default"/>
        <w:jc w:val="both"/>
        <w:rPr>
          <w:rFonts w:ascii="Arial" w:eastAsia="Times New Roman" w:hAnsi="Arial" w:cs="Arial"/>
          <w:iCs/>
          <w:color w:val="auto"/>
          <w:sz w:val="22"/>
          <w:szCs w:val="22"/>
          <w:lang w:val="sr-Cyrl-RS"/>
        </w:rPr>
      </w:pPr>
      <w:r w:rsidRPr="00B500DD">
        <w:rPr>
          <w:rFonts w:ascii="Arial" w:eastAsia="Times New Roman" w:hAnsi="Arial" w:cs="Arial"/>
          <w:iCs/>
          <w:color w:val="auto"/>
          <w:sz w:val="22"/>
          <w:szCs w:val="22"/>
          <w:lang w:val="sr-Cyrl-RS"/>
        </w:rPr>
        <w:t xml:space="preserve">Прилoг бр. 1 сe тумaчи „Пoнудa Прoдaвцa бр. XXXXXX дтд. xx.xx.2017. </w:t>
      </w:r>
    </w:p>
    <w:p w:rsidR="001D75EE" w:rsidRPr="00B500DD" w:rsidRDefault="004C7FA5" w:rsidP="001D75EE">
      <w:pPr>
        <w:rPr>
          <w:rFonts w:ascii="Arial" w:hAnsi="Arial"/>
          <w:iCs/>
          <w:lang w:val="sr-Cyrl-RS"/>
        </w:rPr>
      </w:pPr>
      <w:r w:rsidRPr="004C7FA5">
        <w:rPr>
          <w:rFonts w:ascii="Arial" w:hAnsi="Arial"/>
          <w:iCs/>
          <w:lang w:val="sr-Cyrl-RS"/>
        </w:rPr>
        <w:t>Молимо потврдите.</w:t>
      </w:r>
    </w:p>
    <w:p w:rsidR="00415D3E" w:rsidRPr="00B500DD" w:rsidRDefault="00415D3E" w:rsidP="00415D3E">
      <w:pPr>
        <w:tabs>
          <w:tab w:val="left" w:pos="9180"/>
          <w:tab w:val="left" w:pos="9900"/>
        </w:tabs>
        <w:spacing w:before="240" w:after="240" w:line="240" w:lineRule="auto"/>
        <w:rPr>
          <w:rFonts w:ascii="Arial" w:hAnsi="Arial"/>
          <w:b/>
          <w:iCs/>
          <w:lang w:val="sr-Cyrl-RS"/>
        </w:rPr>
      </w:pPr>
      <w:r w:rsidRPr="00B500DD">
        <w:rPr>
          <w:rFonts w:ascii="Arial" w:hAnsi="Arial"/>
          <w:b/>
          <w:iCs/>
          <w:lang w:val="sr-Cyrl-RS"/>
        </w:rPr>
        <w:t>ОДГОВОР</w:t>
      </w:r>
      <w:r w:rsidR="001D75EE" w:rsidRPr="00B500DD">
        <w:rPr>
          <w:rFonts w:ascii="Arial" w:hAnsi="Arial"/>
          <w:b/>
          <w:iCs/>
          <w:lang w:val="sr-Cyrl-RS"/>
        </w:rPr>
        <w:t xml:space="preserve"> 14</w:t>
      </w:r>
      <w:r w:rsidRPr="00B500DD">
        <w:rPr>
          <w:rFonts w:ascii="Arial" w:hAnsi="Arial"/>
          <w:b/>
          <w:iCs/>
          <w:lang w:val="sr-Cyrl-RS"/>
        </w:rPr>
        <w:t>:</w:t>
      </w:r>
    </w:p>
    <w:p w:rsidR="00B500DD" w:rsidRPr="00B500DD" w:rsidRDefault="00391CFA" w:rsidP="001D75EE">
      <w:pPr>
        <w:tabs>
          <w:tab w:val="left" w:pos="567"/>
        </w:tabs>
        <w:spacing w:line="240" w:lineRule="auto"/>
        <w:rPr>
          <w:rFonts w:ascii="Arial" w:eastAsia="Calibri" w:hAnsi="Arial"/>
          <w:lang w:val="sr-Cyrl-RS"/>
        </w:rPr>
      </w:pPr>
      <w:r w:rsidRPr="00391CFA">
        <w:rPr>
          <w:rFonts w:ascii="Arial" w:eastAsia="Calibri" w:hAnsi="Arial"/>
          <w:lang w:val="sr-Cyrl-RS"/>
        </w:rPr>
        <w:t xml:space="preserve"> </w:t>
      </w:r>
      <w:r w:rsidR="00B500DD" w:rsidRPr="00391CFA">
        <w:rPr>
          <w:rFonts w:ascii="Arial" w:eastAsia="Calibri" w:hAnsi="Arial"/>
          <w:lang w:val="sr-Cyrl-RS"/>
        </w:rPr>
        <w:t xml:space="preserve">„Прилог 1 Понуда“ из члана  24. модела уговора, на страни 88/90 конкурсне документације је </w:t>
      </w:r>
      <w:r w:rsidR="000914F4">
        <w:rPr>
          <w:rFonts w:ascii="Arial" w:eastAsia="Calibri" w:hAnsi="Arial"/>
          <w:lang w:val="sr-Cyrl-RS"/>
        </w:rPr>
        <w:t xml:space="preserve">„Понуда </w:t>
      </w:r>
      <w:r w:rsidR="00B500DD" w:rsidRPr="00391CFA">
        <w:rPr>
          <w:rFonts w:ascii="Arial" w:eastAsia="Calibri" w:hAnsi="Arial"/>
          <w:lang w:val="en-US"/>
        </w:rPr>
        <w:t>Продавца број</w:t>
      </w:r>
      <w:r w:rsidR="00B500DD" w:rsidRPr="00391CFA">
        <w:rPr>
          <w:rFonts w:ascii="Arial" w:eastAsia="Calibri" w:hAnsi="Arial"/>
          <w:lang w:val="sr-Cyrl-RS"/>
        </w:rPr>
        <w:t xml:space="preserve"> </w:t>
      </w:r>
      <w:r w:rsidR="00B500DD" w:rsidRPr="00391CFA">
        <w:rPr>
          <w:rFonts w:ascii="Arial" w:eastAsia="Calibri" w:hAnsi="Arial"/>
          <w:lang w:val="en-US"/>
        </w:rPr>
        <w:t xml:space="preserve">_______ од </w:t>
      </w:r>
      <w:r w:rsidR="00B500DD" w:rsidRPr="00391CFA">
        <w:rPr>
          <w:rFonts w:ascii="Arial" w:eastAsia="Calibri" w:hAnsi="Arial"/>
          <w:lang w:val="sr-Cyrl-RS"/>
        </w:rPr>
        <w:t>__.__.2017.</w:t>
      </w:r>
      <w:r w:rsidR="00B500DD" w:rsidRPr="00391CFA">
        <w:rPr>
          <w:rFonts w:ascii="Arial" w:eastAsia="Calibri" w:hAnsi="Arial"/>
          <w:lang w:val="en-US"/>
        </w:rPr>
        <w:t>године</w:t>
      </w:r>
      <w:r w:rsidRPr="00391CFA">
        <w:rPr>
          <w:rFonts w:ascii="Arial" w:eastAsia="Calibri" w:hAnsi="Arial"/>
          <w:lang w:val="sr-Cyrl-RS"/>
        </w:rPr>
        <w:t>“</w:t>
      </w:r>
      <w:r w:rsidR="00B500DD" w:rsidRPr="00391CFA">
        <w:rPr>
          <w:rFonts w:ascii="Arial" w:eastAsia="Calibri" w:hAnsi="Arial"/>
          <w:lang w:val="sr-Cyrl-RS"/>
        </w:rPr>
        <w:t xml:space="preserve">, како је и наведено у </w:t>
      </w:r>
      <w:r w:rsidR="00B500DD" w:rsidRPr="00391CFA">
        <w:rPr>
          <w:rFonts w:ascii="Arial" w:hAnsi="Arial"/>
          <w:iCs/>
          <w:lang w:val="sr-Cyrl-RS"/>
        </w:rPr>
        <w:t>члану 1. став 2. модела</w:t>
      </w:r>
      <w:r w:rsidRPr="00391CFA">
        <w:rPr>
          <w:rFonts w:ascii="Arial" w:hAnsi="Arial"/>
          <w:iCs/>
          <w:lang w:val="sr-Cyrl-RS"/>
        </w:rPr>
        <w:t xml:space="preserve"> уговора</w:t>
      </w:r>
      <w:r>
        <w:rPr>
          <w:rFonts w:ascii="Arial" w:hAnsi="Arial"/>
          <w:iCs/>
          <w:lang w:val="sr-Cyrl-RS"/>
        </w:rPr>
        <w:t>.</w:t>
      </w:r>
    </w:p>
    <w:p w:rsidR="00B500DD" w:rsidRDefault="00B500DD" w:rsidP="001D75EE">
      <w:pPr>
        <w:tabs>
          <w:tab w:val="left" w:pos="567"/>
        </w:tabs>
        <w:spacing w:line="240" w:lineRule="auto"/>
        <w:rPr>
          <w:rFonts w:ascii="Arial" w:eastAsia="Calibri" w:hAnsi="Arial"/>
          <w:lang w:val="sr-Cyrl-RS"/>
        </w:rPr>
      </w:pPr>
    </w:p>
    <w:p w:rsidR="00DB25EE" w:rsidRPr="00262570" w:rsidRDefault="00DB25EE" w:rsidP="00DB25EE">
      <w:pPr>
        <w:tabs>
          <w:tab w:val="left" w:pos="9180"/>
          <w:tab w:val="left" w:pos="9900"/>
        </w:tabs>
        <w:spacing w:before="240" w:after="240" w:line="240" w:lineRule="auto"/>
        <w:rPr>
          <w:rFonts w:ascii="Arial" w:hAnsi="Arial"/>
          <w:iCs/>
          <w:lang w:val="sr-Cyrl-RS"/>
        </w:rPr>
      </w:pPr>
      <w:r w:rsidRPr="00262570">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262570">
        <w:rPr>
          <w:rFonts w:ascii="Arial" w:hAnsi="Arial"/>
          <w:iCs/>
        </w:rPr>
        <w:t>Порталу јавн</w:t>
      </w:r>
      <w:r w:rsidR="00C04B2D" w:rsidRPr="00262570">
        <w:rPr>
          <w:rFonts w:ascii="Arial" w:hAnsi="Arial"/>
          <w:iCs/>
        </w:rPr>
        <w:t xml:space="preserve">их набавки и интернет страници </w:t>
      </w:r>
      <w:r w:rsidR="00C04B2D" w:rsidRPr="00262570">
        <w:rPr>
          <w:rFonts w:ascii="Arial" w:hAnsi="Arial"/>
          <w:iCs/>
          <w:lang w:val="sr-Cyrl-RS"/>
        </w:rPr>
        <w:t>Н</w:t>
      </w:r>
      <w:r w:rsidRPr="00262570">
        <w:rPr>
          <w:rFonts w:ascii="Arial" w:hAnsi="Arial"/>
          <w:iCs/>
        </w:rPr>
        <w:t>аручиоца.</w:t>
      </w:r>
    </w:p>
    <w:p w:rsidR="00DA378E" w:rsidRDefault="00391CFA" w:rsidP="003317EC">
      <w:pPr>
        <w:spacing w:before="240" w:after="240" w:line="240" w:lineRule="auto"/>
        <w:rPr>
          <w:rFonts w:ascii="Arial" w:hAnsi="Arial"/>
          <w:iCs/>
          <w:lang w:val="sr-Cyrl-RS"/>
        </w:rPr>
      </w:pPr>
      <w:r w:rsidRPr="00391CFA">
        <w:rPr>
          <w:rFonts w:ascii="Arial" w:hAnsi="Arial"/>
          <w:iCs/>
          <w:lang w:val="sr-Cyrl-RS"/>
        </w:rPr>
        <w:t>Нови</w:t>
      </w:r>
      <w:r w:rsidR="00DB25EE" w:rsidRPr="00391CFA">
        <w:rPr>
          <w:rFonts w:ascii="Arial" w:hAnsi="Arial"/>
          <w:iCs/>
          <w:lang w:val="sr-Cyrl-RS"/>
        </w:rPr>
        <w:t xml:space="preserve"> рок</w:t>
      </w:r>
      <w:r w:rsidRPr="00391CFA">
        <w:rPr>
          <w:rFonts w:ascii="Arial" w:hAnsi="Arial"/>
          <w:iCs/>
          <w:lang w:val="sr-Cyrl-RS"/>
        </w:rPr>
        <w:t xml:space="preserve"> за подношење  </w:t>
      </w:r>
      <w:r w:rsidR="00DA378E">
        <w:rPr>
          <w:rFonts w:ascii="Arial" w:hAnsi="Arial"/>
          <w:iCs/>
          <w:lang w:val="sr-Cyrl-RS"/>
        </w:rPr>
        <w:t>истиче у</w:t>
      </w:r>
      <w:r w:rsidRPr="00391CFA">
        <w:rPr>
          <w:rFonts w:ascii="Arial" w:hAnsi="Arial"/>
          <w:iCs/>
          <w:lang w:val="sr-Cyrl-RS"/>
        </w:rPr>
        <w:t xml:space="preserve"> 1</w:t>
      </w:r>
      <w:r w:rsidR="00DA378E">
        <w:rPr>
          <w:rFonts w:ascii="Arial" w:hAnsi="Arial"/>
          <w:iCs/>
          <w:lang w:val="sr-Cyrl-RS"/>
        </w:rPr>
        <w:t>1</w:t>
      </w:r>
      <w:r w:rsidRPr="00391CFA">
        <w:rPr>
          <w:rFonts w:ascii="Arial" w:hAnsi="Arial"/>
          <w:iCs/>
          <w:lang w:val="sr-Cyrl-RS"/>
        </w:rPr>
        <w:t>:</w:t>
      </w:r>
      <w:r w:rsidR="00DA378E">
        <w:rPr>
          <w:rFonts w:ascii="Arial" w:hAnsi="Arial"/>
          <w:iCs/>
          <w:lang w:val="sr-Cyrl-RS"/>
        </w:rPr>
        <w:t>3</w:t>
      </w:r>
      <w:r w:rsidRPr="00391CFA">
        <w:rPr>
          <w:rFonts w:ascii="Arial" w:hAnsi="Arial"/>
          <w:iCs/>
          <w:lang w:val="sr-Cyrl-RS"/>
        </w:rPr>
        <w:t>0 часова дана 1</w:t>
      </w:r>
      <w:r w:rsidR="00DA378E">
        <w:rPr>
          <w:rFonts w:ascii="Arial" w:hAnsi="Arial"/>
          <w:iCs/>
          <w:lang w:val="sr-Cyrl-RS"/>
        </w:rPr>
        <w:t>3</w:t>
      </w:r>
      <w:r w:rsidRPr="00391CFA">
        <w:rPr>
          <w:rFonts w:ascii="Arial" w:hAnsi="Arial"/>
          <w:iCs/>
          <w:lang w:val="sr-Cyrl-RS"/>
        </w:rPr>
        <w:t xml:space="preserve">.03.2017.године. </w:t>
      </w:r>
      <w:r w:rsidR="00DA378E">
        <w:rPr>
          <w:rFonts w:ascii="Arial" w:hAnsi="Arial"/>
          <w:iCs/>
          <w:lang w:val="sr-Cyrl-RS"/>
        </w:rPr>
        <w:t xml:space="preserve">Отварање понуда биће одржано </w:t>
      </w:r>
      <w:r w:rsidR="00DA378E" w:rsidRPr="00391CFA">
        <w:rPr>
          <w:rFonts w:ascii="Arial" w:hAnsi="Arial"/>
          <w:iCs/>
          <w:lang w:val="sr-Cyrl-RS"/>
        </w:rPr>
        <w:t>дана 1</w:t>
      </w:r>
      <w:r w:rsidR="00DA378E">
        <w:rPr>
          <w:rFonts w:ascii="Arial" w:hAnsi="Arial"/>
          <w:iCs/>
          <w:lang w:val="sr-Cyrl-RS"/>
        </w:rPr>
        <w:t>3</w:t>
      </w:r>
      <w:r w:rsidR="00DA378E" w:rsidRPr="00391CFA">
        <w:rPr>
          <w:rFonts w:ascii="Arial" w:hAnsi="Arial"/>
          <w:iCs/>
          <w:lang w:val="sr-Cyrl-RS"/>
        </w:rPr>
        <w:t xml:space="preserve">.03.2017.године </w:t>
      </w:r>
      <w:r w:rsidR="00DA378E">
        <w:rPr>
          <w:rFonts w:ascii="Arial" w:hAnsi="Arial"/>
          <w:iCs/>
          <w:lang w:val="sr-Cyrl-RS"/>
        </w:rPr>
        <w:t>са почетком у 12:00 часова.</w:t>
      </w:r>
    </w:p>
    <w:p w:rsidR="00DB25EE" w:rsidRPr="00391CFA" w:rsidRDefault="00391CFA" w:rsidP="003317EC">
      <w:pPr>
        <w:spacing w:before="240" w:after="240" w:line="240" w:lineRule="auto"/>
        <w:rPr>
          <w:rFonts w:ascii="Arial" w:hAnsi="Arial"/>
          <w:iCs/>
          <w:lang w:val="sr-Cyrl-RS"/>
        </w:rPr>
      </w:pPr>
      <w:r w:rsidRPr="00391CFA">
        <w:rPr>
          <w:rFonts w:ascii="Arial" w:hAnsi="Arial"/>
          <w:iCs/>
          <w:lang w:val="sr-Cyrl-RS"/>
        </w:rPr>
        <w:t>О</w:t>
      </w:r>
      <w:r w:rsidR="00DB25EE" w:rsidRPr="00391CFA">
        <w:rPr>
          <w:rFonts w:ascii="Arial" w:hAnsi="Arial"/>
          <w:iCs/>
          <w:lang w:val="sr-Cyrl-RS"/>
        </w:rPr>
        <w:t xml:space="preserve"> истом ће </w:t>
      </w:r>
      <w:r w:rsidR="00DA378E">
        <w:rPr>
          <w:rFonts w:ascii="Arial" w:hAnsi="Arial"/>
          <w:iCs/>
          <w:lang w:val="sr-Cyrl-RS"/>
        </w:rPr>
        <w:t xml:space="preserve">се </w:t>
      </w:r>
      <w:r w:rsidR="00DB25EE" w:rsidRPr="00391CFA">
        <w:rPr>
          <w:rFonts w:ascii="Arial" w:hAnsi="Arial"/>
          <w:iCs/>
          <w:lang w:val="sr-Cyrl-RS"/>
        </w:rPr>
        <w:t>објавити обавештење о продужењу рока за подношење понуда на Порталу јавн</w:t>
      </w:r>
      <w:r w:rsidR="008031F2" w:rsidRPr="00391CFA">
        <w:rPr>
          <w:rFonts w:ascii="Arial" w:hAnsi="Arial"/>
          <w:iCs/>
          <w:lang w:val="sr-Cyrl-RS"/>
        </w:rPr>
        <w:t>их набавки и интернет страници Н</w:t>
      </w:r>
      <w:r w:rsidR="00DB25EE" w:rsidRPr="00391CFA">
        <w:rPr>
          <w:rFonts w:ascii="Arial" w:hAnsi="Arial"/>
          <w:iCs/>
          <w:lang w:val="sr-Cyrl-RS"/>
        </w:rPr>
        <w:t xml:space="preserve">аручиоца. </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4E" w:rsidRDefault="00353A4E" w:rsidP="004A61DF">
      <w:pPr>
        <w:spacing w:line="240" w:lineRule="auto"/>
      </w:pPr>
      <w:r>
        <w:separator/>
      </w:r>
    </w:p>
  </w:endnote>
  <w:endnote w:type="continuationSeparator" w:id="0">
    <w:p w:rsidR="00353A4E" w:rsidRDefault="00353A4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 Inspira">
    <w:altName w:val="Calibri"/>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Pitch">
    <w:altName w:val="Calibri"/>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D121C3">
      <w:rPr>
        <w:rFonts w:ascii="Calibri" w:hAnsi="Calibri"/>
        <w:bCs/>
        <w:i/>
        <w:noProof/>
        <w:sz w:val="16"/>
        <w:szCs w:val="16"/>
      </w:rPr>
      <w:t>6</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D121C3">
      <w:rPr>
        <w:rFonts w:ascii="Calibri" w:hAnsi="Calibri"/>
        <w:bCs/>
        <w:i/>
        <w:noProof/>
        <w:sz w:val="16"/>
        <w:szCs w:val="16"/>
      </w:rPr>
      <w:t>6</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4E" w:rsidRDefault="00353A4E" w:rsidP="004A61DF">
      <w:pPr>
        <w:spacing w:line="240" w:lineRule="auto"/>
      </w:pPr>
      <w:r>
        <w:separator/>
      </w:r>
    </w:p>
  </w:footnote>
  <w:footnote w:type="continuationSeparator" w:id="0">
    <w:p w:rsidR="00353A4E" w:rsidRDefault="00353A4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D121C3">
            <w:rPr>
              <w:b/>
              <w:noProof/>
            </w:rPr>
            <w:t>6</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D121C3">
            <w:rPr>
              <w:b/>
              <w:noProof/>
            </w:rPr>
            <w:t>6</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0512"/>
    <w:rsid w:val="000300F5"/>
    <w:rsid w:val="00044500"/>
    <w:rsid w:val="0004585F"/>
    <w:rsid w:val="00051D51"/>
    <w:rsid w:val="000547E2"/>
    <w:rsid w:val="000775D3"/>
    <w:rsid w:val="0008435C"/>
    <w:rsid w:val="000914F4"/>
    <w:rsid w:val="000922A0"/>
    <w:rsid w:val="000A5EE8"/>
    <w:rsid w:val="000C3D4F"/>
    <w:rsid w:val="000C6C05"/>
    <w:rsid w:val="000F0A61"/>
    <w:rsid w:val="00114D70"/>
    <w:rsid w:val="00120A8B"/>
    <w:rsid w:val="00131177"/>
    <w:rsid w:val="0015161B"/>
    <w:rsid w:val="00154E5B"/>
    <w:rsid w:val="00161DB4"/>
    <w:rsid w:val="00170BB3"/>
    <w:rsid w:val="001D4F38"/>
    <w:rsid w:val="001D74C3"/>
    <w:rsid w:val="001D75EE"/>
    <w:rsid w:val="001F070C"/>
    <w:rsid w:val="001F1486"/>
    <w:rsid w:val="00201791"/>
    <w:rsid w:val="0020564A"/>
    <w:rsid w:val="002070F8"/>
    <w:rsid w:val="00217E8C"/>
    <w:rsid w:val="00262570"/>
    <w:rsid w:val="00291337"/>
    <w:rsid w:val="00293AA9"/>
    <w:rsid w:val="002A2D9F"/>
    <w:rsid w:val="002B182D"/>
    <w:rsid w:val="002B4659"/>
    <w:rsid w:val="002C2407"/>
    <w:rsid w:val="00311D82"/>
    <w:rsid w:val="0031682F"/>
    <w:rsid w:val="00320005"/>
    <w:rsid w:val="003317EC"/>
    <w:rsid w:val="00352147"/>
    <w:rsid w:val="00353A4E"/>
    <w:rsid w:val="003640D5"/>
    <w:rsid w:val="00364311"/>
    <w:rsid w:val="003734B3"/>
    <w:rsid w:val="00391CFA"/>
    <w:rsid w:val="003C6CEB"/>
    <w:rsid w:val="003E07AC"/>
    <w:rsid w:val="003E68EA"/>
    <w:rsid w:val="003F2BEA"/>
    <w:rsid w:val="003F320E"/>
    <w:rsid w:val="00403266"/>
    <w:rsid w:val="004052DE"/>
    <w:rsid w:val="00415D3E"/>
    <w:rsid w:val="00446AB6"/>
    <w:rsid w:val="00460E69"/>
    <w:rsid w:val="004612FD"/>
    <w:rsid w:val="0046231D"/>
    <w:rsid w:val="00471287"/>
    <w:rsid w:val="00483E4E"/>
    <w:rsid w:val="0048587D"/>
    <w:rsid w:val="004A61DF"/>
    <w:rsid w:val="004B20A0"/>
    <w:rsid w:val="004B4668"/>
    <w:rsid w:val="004C1CA3"/>
    <w:rsid w:val="004C7FA5"/>
    <w:rsid w:val="004E4F52"/>
    <w:rsid w:val="004F39F7"/>
    <w:rsid w:val="0051101B"/>
    <w:rsid w:val="00532302"/>
    <w:rsid w:val="005376C5"/>
    <w:rsid w:val="005649E0"/>
    <w:rsid w:val="005A6CBC"/>
    <w:rsid w:val="005B59C7"/>
    <w:rsid w:val="005D014C"/>
    <w:rsid w:val="005F421D"/>
    <w:rsid w:val="00603D2C"/>
    <w:rsid w:val="006078A2"/>
    <w:rsid w:val="00617F52"/>
    <w:rsid w:val="0062749F"/>
    <w:rsid w:val="00627566"/>
    <w:rsid w:val="00692327"/>
    <w:rsid w:val="0069546D"/>
    <w:rsid w:val="006A2AE7"/>
    <w:rsid w:val="006A7204"/>
    <w:rsid w:val="006B1D8A"/>
    <w:rsid w:val="006B38CE"/>
    <w:rsid w:val="006E1CC4"/>
    <w:rsid w:val="006F409C"/>
    <w:rsid w:val="00714B24"/>
    <w:rsid w:val="00717000"/>
    <w:rsid w:val="007426F5"/>
    <w:rsid w:val="00753BB6"/>
    <w:rsid w:val="00754F8B"/>
    <w:rsid w:val="007C4BE0"/>
    <w:rsid w:val="007E2023"/>
    <w:rsid w:val="007F61D9"/>
    <w:rsid w:val="008031F2"/>
    <w:rsid w:val="00812250"/>
    <w:rsid w:val="00823373"/>
    <w:rsid w:val="00866BB4"/>
    <w:rsid w:val="008739E5"/>
    <w:rsid w:val="00880B15"/>
    <w:rsid w:val="00894578"/>
    <w:rsid w:val="00897C25"/>
    <w:rsid w:val="008A3599"/>
    <w:rsid w:val="008A4FE4"/>
    <w:rsid w:val="008C28EE"/>
    <w:rsid w:val="008C5CEC"/>
    <w:rsid w:val="008C6DA0"/>
    <w:rsid w:val="008D056C"/>
    <w:rsid w:val="00905C03"/>
    <w:rsid w:val="00911D08"/>
    <w:rsid w:val="00923696"/>
    <w:rsid w:val="00933EDF"/>
    <w:rsid w:val="009558C4"/>
    <w:rsid w:val="00955C04"/>
    <w:rsid w:val="00975013"/>
    <w:rsid w:val="00990A0E"/>
    <w:rsid w:val="009E6CE5"/>
    <w:rsid w:val="009F4C4B"/>
    <w:rsid w:val="00A20DDE"/>
    <w:rsid w:val="00A3393D"/>
    <w:rsid w:val="00A51694"/>
    <w:rsid w:val="00A51CB8"/>
    <w:rsid w:val="00A70CB7"/>
    <w:rsid w:val="00A80EDB"/>
    <w:rsid w:val="00A9334D"/>
    <w:rsid w:val="00A9548A"/>
    <w:rsid w:val="00AA54F2"/>
    <w:rsid w:val="00AB3121"/>
    <w:rsid w:val="00AB7EC1"/>
    <w:rsid w:val="00AF4BC3"/>
    <w:rsid w:val="00B163E4"/>
    <w:rsid w:val="00B30C16"/>
    <w:rsid w:val="00B36FE8"/>
    <w:rsid w:val="00B43364"/>
    <w:rsid w:val="00B500DD"/>
    <w:rsid w:val="00B75FD0"/>
    <w:rsid w:val="00BB5173"/>
    <w:rsid w:val="00BD1DB7"/>
    <w:rsid w:val="00C04B2D"/>
    <w:rsid w:val="00C16405"/>
    <w:rsid w:val="00C200E0"/>
    <w:rsid w:val="00C32ABE"/>
    <w:rsid w:val="00C34240"/>
    <w:rsid w:val="00C45350"/>
    <w:rsid w:val="00C50820"/>
    <w:rsid w:val="00C53641"/>
    <w:rsid w:val="00C56384"/>
    <w:rsid w:val="00C7017D"/>
    <w:rsid w:val="00C70394"/>
    <w:rsid w:val="00C70428"/>
    <w:rsid w:val="00C74EB8"/>
    <w:rsid w:val="00C807D3"/>
    <w:rsid w:val="00C87CF3"/>
    <w:rsid w:val="00CC7442"/>
    <w:rsid w:val="00D109F3"/>
    <w:rsid w:val="00D121C3"/>
    <w:rsid w:val="00D12CB8"/>
    <w:rsid w:val="00D305E2"/>
    <w:rsid w:val="00D97D88"/>
    <w:rsid w:val="00DA378E"/>
    <w:rsid w:val="00DB25EE"/>
    <w:rsid w:val="00DD31A0"/>
    <w:rsid w:val="00DE0561"/>
    <w:rsid w:val="00E173B4"/>
    <w:rsid w:val="00E24D60"/>
    <w:rsid w:val="00E323DC"/>
    <w:rsid w:val="00E450F3"/>
    <w:rsid w:val="00E61B0F"/>
    <w:rsid w:val="00E67599"/>
    <w:rsid w:val="00E912CB"/>
    <w:rsid w:val="00EB53F8"/>
    <w:rsid w:val="00EC2442"/>
    <w:rsid w:val="00ED75CE"/>
    <w:rsid w:val="00EE6FAA"/>
    <w:rsid w:val="00F051DC"/>
    <w:rsid w:val="00F33CFB"/>
    <w:rsid w:val="00F42323"/>
    <w:rsid w:val="00F514F8"/>
    <w:rsid w:val="00F75895"/>
    <w:rsid w:val="00FA1EE6"/>
    <w:rsid w:val="00FC01E0"/>
    <w:rsid w:val="00FE0AD3"/>
    <w:rsid w:val="00FE1A75"/>
    <w:rsid w:val="00FE2394"/>
    <w:rsid w:val="00FE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160446-862E-46EA-8811-74453F8A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KDParagraf">
    <w:name w:val="KDParagraf"/>
    <w:basedOn w:val="Normal"/>
    <w:qFormat/>
    <w:rsid w:val="00F051DC"/>
    <w:pPr>
      <w:tabs>
        <w:tab w:val="left" w:pos="567"/>
      </w:tabs>
      <w:spacing w:before="120" w:line="240" w:lineRule="auto"/>
    </w:pPr>
    <w:rPr>
      <w:rFonts w:ascii="Arial" w:hAnsi="Arial" w:cs="Times New Roman"/>
      <w:lang w:val="en-US"/>
    </w:rPr>
  </w:style>
  <w:style w:type="table" w:styleId="TableGrid">
    <w:name w:val="Table Grid"/>
    <w:basedOn w:val="TableNormal"/>
    <w:uiPriority w:val="59"/>
    <w:locked/>
    <w:rsid w:val="00692327"/>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820"/>
    <w:pPr>
      <w:autoSpaceDE w:val="0"/>
      <w:autoSpaceDN w:val="0"/>
      <w:adjustRightInd w:val="0"/>
    </w:pPr>
    <w:rPr>
      <w:rFonts w:ascii="GE Inspira" w:eastAsiaTheme="minorHAnsi" w:hAnsi="GE Inspira" w:cs="GE Inspi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C26ED"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C26ED"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 Inspira">
    <w:altName w:val="Calibri"/>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Pitch">
    <w:altName w:val="Calibri"/>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5710D"/>
    <w:rsid w:val="00084668"/>
    <w:rsid w:val="00190F77"/>
    <w:rsid w:val="001C26ED"/>
    <w:rsid w:val="00464B11"/>
    <w:rsid w:val="00BB17CA"/>
    <w:rsid w:val="00C265CF"/>
    <w:rsid w:val="00EA67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C370-1BF5-42F7-B067-F54BA800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41</cp:revision>
  <cp:lastPrinted>2017-03-02T10:57:00Z</cp:lastPrinted>
  <dcterms:created xsi:type="dcterms:W3CDTF">2015-10-27T11:33:00Z</dcterms:created>
  <dcterms:modified xsi:type="dcterms:W3CDTF">2017-03-02T12:40:00Z</dcterms:modified>
</cp:coreProperties>
</file>