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6E1CC4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42323" w:rsidRPr="00F42323">
        <w:rPr>
          <w:rFonts w:eastAsia="Arial Unicode MS"/>
          <w:kern w:val="2"/>
          <w:lang w:val="ru-RU"/>
        </w:rPr>
        <w:t xml:space="preserve"> </w:t>
      </w:r>
      <w:r w:rsidR="00F42323" w:rsidRPr="00F42323">
        <w:rPr>
          <w:rFonts w:ascii="Arial" w:hAnsi="Arial" w:cs="Times New Roman"/>
          <w:bCs/>
          <w:iCs/>
        </w:rPr>
        <w:t>105-Е.03.01-4908/</w:t>
      </w:r>
      <w:r w:rsidR="002867C6">
        <w:rPr>
          <w:rFonts w:ascii="Arial" w:hAnsi="Arial" w:cs="Times New Roman"/>
          <w:bCs/>
          <w:iCs/>
          <w:lang w:val="sr-Latn-RS"/>
        </w:rPr>
        <w:t>9</w:t>
      </w:r>
      <w:r w:rsidR="00F42323" w:rsidRPr="00F42323">
        <w:rPr>
          <w:rFonts w:ascii="Arial" w:hAnsi="Arial" w:cs="Times New Roman"/>
          <w:bCs/>
          <w:iCs/>
        </w:rPr>
        <w:t>-2017</w:t>
      </w:r>
    </w:p>
    <w:p w:rsidR="0046231D" w:rsidRPr="00894578" w:rsidRDefault="002867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10</w:t>
      </w:r>
      <w:r w:rsidR="00894578">
        <w:rPr>
          <w:rFonts w:ascii="Arial" w:hAnsi="Arial"/>
          <w:lang w:val="sr-Cyrl-RS"/>
        </w:rPr>
        <w:t>.03.2017.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E07AC" w:rsidRDefault="00823373" w:rsidP="003E07AC">
      <w:pPr>
        <w:pStyle w:val="Title"/>
        <w:jc w:val="both"/>
        <w:rPr>
          <w:rFonts w:ascii="Arial" w:hAnsi="Arial"/>
          <w:b w:val="0"/>
          <w:iCs/>
          <w:lang w:val="sr-Latn-RS"/>
        </w:rPr>
      </w:pPr>
      <w:r w:rsidRPr="003E07AC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3E07AC">
        <w:rPr>
          <w:rFonts w:ascii="Arial" w:hAnsi="Arial"/>
          <w:b w:val="0"/>
          <w:iCs/>
        </w:rPr>
        <w:t>ама („Службeни глaсник РС", бр</w:t>
      </w:r>
      <w:r w:rsidR="008C28EE" w:rsidRPr="003E07AC">
        <w:rPr>
          <w:rFonts w:ascii="Arial" w:hAnsi="Arial"/>
          <w:b w:val="0"/>
          <w:iCs/>
          <w:lang w:val="sr-Cyrl-RS"/>
        </w:rPr>
        <w:t>.</w:t>
      </w:r>
      <w:r w:rsidRPr="003E07AC">
        <w:rPr>
          <w:rFonts w:ascii="Arial" w:hAnsi="Arial"/>
          <w:b w:val="0"/>
          <w:iCs/>
        </w:rPr>
        <w:t xml:space="preserve"> 124/12</w:t>
      </w:r>
      <w:r w:rsidR="008C28EE" w:rsidRPr="003E07AC">
        <w:rPr>
          <w:rFonts w:ascii="Arial" w:hAnsi="Arial"/>
          <w:b w:val="0"/>
          <w:iCs/>
          <w:lang w:val="ru-RU"/>
        </w:rPr>
        <w:t>,</w:t>
      </w:r>
      <w:r w:rsidR="00C04B2D" w:rsidRPr="003E07AC">
        <w:rPr>
          <w:rFonts w:ascii="Arial" w:hAnsi="Arial"/>
          <w:b w:val="0"/>
          <w:iCs/>
          <w:lang w:val="ru-RU"/>
        </w:rPr>
        <w:t xml:space="preserve"> </w:t>
      </w:r>
      <w:r w:rsidRPr="003E07AC">
        <w:rPr>
          <w:rFonts w:ascii="Arial" w:hAnsi="Arial"/>
          <w:b w:val="0"/>
          <w:iCs/>
        </w:rPr>
        <w:t>14/15</w:t>
      </w:r>
      <w:r w:rsidR="00C04B2D" w:rsidRPr="003E07AC">
        <w:rPr>
          <w:rFonts w:ascii="Arial" w:hAnsi="Arial"/>
          <w:b w:val="0"/>
          <w:iCs/>
          <w:lang w:val="sr-Cyrl-RS"/>
        </w:rPr>
        <w:t xml:space="preserve"> </w:t>
      </w:r>
      <w:r w:rsidR="008C28EE" w:rsidRPr="003E07AC">
        <w:rPr>
          <w:rFonts w:ascii="Arial" w:hAnsi="Arial"/>
          <w:b w:val="0"/>
          <w:iCs/>
          <w:lang w:val="sr-Cyrl-RS"/>
        </w:rPr>
        <w:t>и 68/15</w:t>
      </w:r>
      <w:r w:rsidRPr="003E07AC">
        <w:rPr>
          <w:rFonts w:ascii="Arial" w:hAnsi="Arial"/>
          <w:b w:val="0"/>
          <w:iCs/>
        </w:rPr>
        <w:t xml:space="preserve">), Комисија за јавну </w:t>
      </w:r>
      <w:r w:rsidRPr="0015161B">
        <w:rPr>
          <w:rFonts w:ascii="Arial" w:hAnsi="Arial" w:cs="Arial"/>
          <w:b w:val="0"/>
          <w:iCs/>
        </w:rPr>
        <w:t xml:space="preserve">набавку број </w:t>
      </w:r>
      <w:r w:rsidR="003E07AC" w:rsidRPr="0015161B">
        <w:rPr>
          <w:rFonts w:ascii="Arial" w:hAnsi="Arial" w:cs="Arial"/>
          <w:b w:val="0"/>
          <w:szCs w:val="24"/>
        </w:rPr>
        <w:t>3000/0814/2016 3000/0239/2016 (1711/2016)</w:t>
      </w:r>
      <w:r w:rsidRPr="0015161B">
        <w:rPr>
          <w:rFonts w:ascii="Arial" w:hAnsi="Arial" w:cs="Arial"/>
          <w:b w:val="0"/>
          <w:lang w:val="ru-RU"/>
        </w:rPr>
        <w:t xml:space="preserve">, </w:t>
      </w:r>
      <w:r w:rsidRPr="0015161B">
        <w:rPr>
          <w:rFonts w:ascii="Arial" w:hAnsi="Arial" w:cs="Arial"/>
          <w:b w:val="0"/>
        </w:rPr>
        <w:t xml:space="preserve">за набавку </w:t>
      </w:r>
      <w:r w:rsidR="003E07AC" w:rsidRPr="0015161B">
        <w:rPr>
          <w:rFonts w:ascii="Arial" w:hAnsi="Arial" w:cs="Arial"/>
          <w:b w:val="0"/>
          <w:lang w:val="sr-Cyrl-RS"/>
        </w:rPr>
        <w:t xml:space="preserve">добара </w:t>
      </w:r>
      <w:r w:rsidR="003E07AC" w:rsidRPr="0015161B">
        <w:rPr>
          <w:rFonts w:ascii="Arial" w:hAnsi="Arial" w:cs="Arial"/>
          <w:b w:val="0"/>
          <w:lang w:val="ru-RU" w:eastAsia="ar-SA"/>
        </w:rPr>
        <w:t>"Резервни делови за турбину А3, А5, А6</w:t>
      </w:r>
      <w:r w:rsidR="003E07AC" w:rsidRPr="0015161B">
        <w:rPr>
          <w:rFonts w:ascii="Arial" w:hAnsi="Arial" w:cs="Arial"/>
          <w:b w:val="0"/>
          <w:lang w:val="sr-Latn-RS" w:eastAsia="ar-SA"/>
        </w:rPr>
        <w:t xml:space="preserve"> </w:t>
      </w:r>
      <w:r w:rsidR="003E07AC" w:rsidRPr="0015161B">
        <w:rPr>
          <w:rFonts w:ascii="Arial" w:hAnsi="Arial" w:cs="Arial"/>
          <w:b w:val="0"/>
          <w:lang w:val="sr-Cyrl-RS" w:eastAsia="ar-SA"/>
        </w:rPr>
        <w:t>и АББ лежај турбоагрегата ТЕНТ</w:t>
      </w:r>
      <w:r w:rsidR="003E07AC" w:rsidRPr="003E07AC">
        <w:rPr>
          <w:rFonts w:ascii="Arial" w:hAnsi="Arial"/>
          <w:b w:val="0"/>
          <w:lang w:val="sr-Cyrl-RS" w:eastAsia="ar-SA"/>
        </w:rPr>
        <w:t xml:space="preserve"> А5</w:t>
      </w:r>
      <w:r w:rsidR="003E07AC" w:rsidRPr="003E07AC">
        <w:rPr>
          <w:rFonts w:ascii="Arial" w:hAnsi="Arial"/>
          <w:b w:val="0"/>
          <w:lang w:val="ru-RU" w:eastAsia="ar-SA"/>
        </w:rPr>
        <w:t>"</w:t>
      </w:r>
      <w:r w:rsidR="003E07AC">
        <w:rPr>
          <w:rFonts w:ascii="Arial" w:hAnsi="Arial"/>
          <w:b w:val="0"/>
          <w:lang w:val="ru-RU" w:eastAsia="ar-SA"/>
        </w:rPr>
        <w:t xml:space="preserve">, </w:t>
      </w:r>
      <w:r w:rsidRPr="003E07AC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E14B5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E14B5" w:rsidRPr="005E14B5" w:rsidRDefault="005E14B5" w:rsidP="005E14B5">
      <w:pPr>
        <w:pStyle w:val="Default"/>
        <w:rPr>
          <w:rFonts w:ascii="Arial" w:eastAsia="Times New Roman" w:hAnsi="Arial" w:cs="Arial"/>
          <w:iCs/>
          <w:color w:val="auto"/>
          <w:sz w:val="22"/>
          <w:szCs w:val="22"/>
          <w:lang w:val="sr-Cyrl-CS"/>
        </w:rPr>
      </w:pPr>
      <w:r w:rsidRPr="005E14B5">
        <w:rPr>
          <w:rFonts w:ascii="Arial" w:eastAsia="Times New Roman" w:hAnsi="Arial" w:cs="Arial"/>
          <w:iCs/>
          <w:color w:val="auto"/>
          <w:sz w:val="22"/>
          <w:szCs w:val="22"/>
          <w:lang w:val="sr-Cyrl-CS"/>
        </w:rPr>
        <w:t>Молимо да потврдите, да ће бити ограничење одговорности на 100% од цене уговора, осим у ситуацијама када је штета проузрокована намерним недоличним понашањем, намером, или грубом немаром, у том случају неће се примењивати никаква ограничења.</w:t>
      </w:r>
    </w:p>
    <w:p w:rsidR="005E14B5" w:rsidRDefault="005E14B5" w:rsidP="005E14B5">
      <w:pPr>
        <w:pStyle w:val="Default"/>
        <w:rPr>
          <w:rFonts w:ascii="Arial" w:eastAsia="Times New Roman" w:hAnsi="Arial" w:cs="Arial"/>
          <w:iCs/>
          <w:color w:val="auto"/>
          <w:sz w:val="22"/>
          <w:szCs w:val="22"/>
          <w:lang w:val="sr-Cyrl-CS"/>
        </w:rPr>
      </w:pPr>
    </w:p>
    <w:p w:rsidR="005E14B5" w:rsidRPr="005E14B5" w:rsidRDefault="005E14B5" w:rsidP="005E14B5">
      <w:pPr>
        <w:pStyle w:val="Default"/>
        <w:rPr>
          <w:rFonts w:ascii="Arial" w:eastAsia="Times New Roman" w:hAnsi="Arial" w:cs="Arial"/>
          <w:iCs/>
          <w:color w:val="auto"/>
          <w:sz w:val="22"/>
          <w:szCs w:val="22"/>
          <w:lang w:val="sr-Cyrl-CS"/>
        </w:rPr>
      </w:pPr>
      <w:r w:rsidRPr="005E14B5">
        <w:rPr>
          <w:rFonts w:ascii="Arial" w:eastAsia="Times New Roman" w:hAnsi="Arial" w:cs="Arial"/>
          <w:iCs/>
          <w:color w:val="auto"/>
          <w:sz w:val="22"/>
          <w:szCs w:val="22"/>
          <w:lang w:val="sr-Cyrl-CS"/>
        </w:rPr>
        <w:t>Да будемо јаснији, предлажемо да примените измене и да гласи:</w:t>
      </w:r>
    </w:p>
    <w:p w:rsidR="005E14B5" w:rsidRPr="005E14B5" w:rsidRDefault="005E14B5" w:rsidP="005E14B5">
      <w:pPr>
        <w:rPr>
          <w:rFonts w:ascii="Arial" w:hAnsi="Arial"/>
          <w:iCs/>
        </w:rPr>
      </w:pPr>
      <w:r w:rsidRPr="005E14B5">
        <w:rPr>
          <w:rFonts w:ascii="Arial" w:hAnsi="Arial"/>
          <w:iCs/>
        </w:rPr>
        <w:t xml:space="preserve">"У максималној мери дозвољеној важећим законом, укупна одговорност продавца за сва потраживања које проистичу из или у вези са формом, извођења или кршење овог споразума, односно пружања услуга и / или услуга, неће прелазити уговорену Цену. </w:t>
      </w:r>
      <w:r w:rsidRPr="005E14B5">
        <w:rPr>
          <w:rFonts w:ascii="Arial" w:hAnsi="Arial"/>
          <w:iCs/>
        </w:rPr>
        <w:br/>
        <w:t xml:space="preserve">Продавац не сноси одговорност за губитак профита или прихода, губитка коришћења опреме или система, прекид пословања, трошкова замененске производње/енергије, надокнаду капитала, трошкове застоја у раду, повећања трошкова пословања, посебне, доследне, случајне, индиректне или казнене штете или потраживања купаца купца за било који од поменутих типова штете, </w:t>
      </w:r>
      <w:r>
        <w:rPr>
          <w:rFonts w:ascii="Arial" w:hAnsi="Arial"/>
          <w:iCs/>
          <w:lang w:val="sr-Cyrl-RS"/>
        </w:rPr>
        <w:t>и</w:t>
      </w:r>
      <w:r w:rsidRPr="005E14B5">
        <w:rPr>
          <w:rFonts w:ascii="Arial" w:hAnsi="Arial"/>
          <w:iCs/>
        </w:rPr>
        <w:t>тд</w:t>
      </w:r>
      <w:r>
        <w:rPr>
          <w:rFonts w:ascii="Arial" w:hAnsi="Arial"/>
          <w:iCs/>
          <w:lang w:val="sr-Cyrl-RS"/>
        </w:rPr>
        <w:t xml:space="preserve"> </w:t>
      </w:r>
      <w:r w:rsidRPr="005E14B5">
        <w:rPr>
          <w:rFonts w:ascii="Arial" w:hAnsi="Arial"/>
          <w:iCs/>
        </w:rPr>
        <w:t>...</w:t>
      </w:r>
      <w:r w:rsidRPr="005E14B5">
        <w:rPr>
          <w:rFonts w:ascii="Arial" w:hAnsi="Arial"/>
          <w:iCs/>
        </w:rPr>
        <w:br/>
        <w:t xml:space="preserve">Одговорност продавца завршава након истека важећег гарантног рока. </w:t>
      </w:r>
    </w:p>
    <w:p w:rsidR="005E14B5" w:rsidRDefault="005E14B5" w:rsidP="005E14B5">
      <w:pPr>
        <w:rPr>
          <w:rFonts w:ascii="Arial" w:hAnsi="Arial"/>
          <w:b/>
          <w:iCs/>
        </w:rPr>
      </w:pPr>
    </w:p>
    <w:p w:rsidR="00823373" w:rsidRDefault="00823373" w:rsidP="005E14B5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500DD" w:rsidRDefault="009508B0" w:rsidP="001D75EE">
      <w:pPr>
        <w:tabs>
          <w:tab w:val="left" w:pos="567"/>
        </w:tabs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Остајемо при дефинисаном члану 13. модела уговора.</w:t>
      </w:r>
    </w:p>
    <w:p w:rsidR="009508B0" w:rsidRDefault="009508B0" w:rsidP="001D75EE">
      <w:pPr>
        <w:tabs>
          <w:tab w:val="left" w:pos="567"/>
        </w:tabs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У члану 7. модела уговора, као и у упутству понуђачима како да сачине понуду, тачка 6.14 </w:t>
      </w:r>
      <w:r w:rsidR="008F3A9A">
        <w:rPr>
          <w:rFonts w:ascii="Arial" w:eastAsia="Calibri" w:hAnsi="Arial"/>
          <w:lang w:val="sr-Cyrl-RS"/>
        </w:rPr>
        <w:t>и</w:t>
      </w:r>
      <w:r>
        <w:rPr>
          <w:rFonts w:ascii="Arial" w:eastAsia="Calibri" w:hAnsi="Arial"/>
          <w:lang w:val="sr-Cyrl-RS"/>
        </w:rPr>
        <w:t xml:space="preserve"> обрасцу понуде, је наведено да ни у ком случају неће постојати гаранцијске обавезе  изван 24 месеца  од датума испоруке.</w:t>
      </w:r>
    </w:p>
    <w:p w:rsidR="00823373" w:rsidRPr="005E14B5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5E14B5">
        <w:rPr>
          <w:rFonts w:ascii="Arial" w:hAnsi="Arial"/>
          <w:iCs/>
        </w:rPr>
        <w:t xml:space="preserve">   КОМИСИЈА </w:t>
      </w:r>
    </w:p>
    <w:p w:rsidR="005E14B5" w:rsidRPr="005E14B5" w:rsidRDefault="00FC01E0" w:rsidP="002867C6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5E14B5"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0F0A61" w:rsidRPr="00D97D88" w:rsidRDefault="005E14B5" w:rsidP="005E14B5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5E14B5">
        <w:rPr>
          <w:rFonts w:ascii="Arial" w:hAnsi="Arial"/>
          <w:iCs/>
          <w:lang w:val="sr-Cyrl-RS"/>
        </w:rPr>
        <w:tab/>
      </w:r>
      <w:r w:rsidR="00823373" w:rsidRPr="005E14B5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A1" w:rsidRDefault="000605A1" w:rsidP="004A61DF">
      <w:pPr>
        <w:spacing w:line="240" w:lineRule="auto"/>
      </w:pPr>
      <w:r>
        <w:separator/>
      </w:r>
    </w:p>
  </w:endnote>
  <w:endnote w:type="continuationSeparator" w:id="0">
    <w:p w:rsidR="000605A1" w:rsidRDefault="000605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67C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67C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A1" w:rsidRDefault="000605A1" w:rsidP="004A61DF">
      <w:pPr>
        <w:spacing w:line="240" w:lineRule="auto"/>
      </w:pPr>
      <w:r>
        <w:separator/>
      </w:r>
    </w:p>
  </w:footnote>
  <w:footnote w:type="continuationSeparator" w:id="0">
    <w:p w:rsidR="000605A1" w:rsidRDefault="000605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67C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67C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512"/>
    <w:rsid w:val="000300F5"/>
    <w:rsid w:val="00044500"/>
    <w:rsid w:val="0004585F"/>
    <w:rsid w:val="00051D51"/>
    <w:rsid w:val="000547E2"/>
    <w:rsid w:val="000605A1"/>
    <w:rsid w:val="000775D3"/>
    <w:rsid w:val="0008435C"/>
    <w:rsid w:val="000914F4"/>
    <w:rsid w:val="000922A0"/>
    <w:rsid w:val="000A5EE8"/>
    <w:rsid w:val="000C3D4F"/>
    <w:rsid w:val="000C6C05"/>
    <w:rsid w:val="000F0A61"/>
    <w:rsid w:val="00114D70"/>
    <w:rsid w:val="00120A8B"/>
    <w:rsid w:val="00131177"/>
    <w:rsid w:val="0015161B"/>
    <w:rsid w:val="00154E5B"/>
    <w:rsid w:val="00161DB4"/>
    <w:rsid w:val="00170BB3"/>
    <w:rsid w:val="001D4F38"/>
    <w:rsid w:val="001D74C3"/>
    <w:rsid w:val="001D75EE"/>
    <w:rsid w:val="001F070C"/>
    <w:rsid w:val="001F1486"/>
    <w:rsid w:val="00201791"/>
    <w:rsid w:val="0020564A"/>
    <w:rsid w:val="002070F8"/>
    <w:rsid w:val="00217E8C"/>
    <w:rsid w:val="00262570"/>
    <w:rsid w:val="002867C6"/>
    <w:rsid w:val="00291337"/>
    <w:rsid w:val="00293AA9"/>
    <w:rsid w:val="002A2D9F"/>
    <w:rsid w:val="002B182D"/>
    <w:rsid w:val="002B4659"/>
    <w:rsid w:val="002C2407"/>
    <w:rsid w:val="00311D82"/>
    <w:rsid w:val="0031682F"/>
    <w:rsid w:val="00320005"/>
    <w:rsid w:val="003317EC"/>
    <w:rsid w:val="00352147"/>
    <w:rsid w:val="00353A4E"/>
    <w:rsid w:val="003640D5"/>
    <w:rsid w:val="00364311"/>
    <w:rsid w:val="003734B3"/>
    <w:rsid w:val="00391CFA"/>
    <w:rsid w:val="003C6CEB"/>
    <w:rsid w:val="003E07AC"/>
    <w:rsid w:val="003E68EA"/>
    <w:rsid w:val="003F2BEA"/>
    <w:rsid w:val="003F320E"/>
    <w:rsid w:val="00403266"/>
    <w:rsid w:val="004052DE"/>
    <w:rsid w:val="00415D3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FA5"/>
    <w:rsid w:val="004E4F52"/>
    <w:rsid w:val="004F39F7"/>
    <w:rsid w:val="0051101B"/>
    <w:rsid w:val="00532302"/>
    <w:rsid w:val="005376C5"/>
    <w:rsid w:val="005649E0"/>
    <w:rsid w:val="005A6CBC"/>
    <w:rsid w:val="005B59C7"/>
    <w:rsid w:val="005D014C"/>
    <w:rsid w:val="005E14B5"/>
    <w:rsid w:val="005F421D"/>
    <w:rsid w:val="00603D2C"/>
    <w:rsid w:val="006078A2"/>
    <w:rsid w:val="00617F52"/>
    <w:rsid w:val="0062749F"/>
    <w:rsid w:val="00627566"/>
    <w:rsid w:val="00692327"/>
    <w:rsid w:val="0069546D"/>
    <w:rsid w:val="006A2AE7"/>
    <w:rsid w:val="006A7204"/>
    <w:rsid w:val="006B1D8A"/>
    <w:rsid w:val="006B38CE"/>
    <w:rsid w:val="006E1CC4"/>
    <w:rsid w:val="006F409C"/>
    <w:rsid w:val="00714B24"/>
    <w:rsid w:val="00717000"/>
    <w:rsid w:val="007426F5"/>
    <w:rsid w:val="00753BB6"/>
    <w:rsid w:val="00754F8B"/>
    <w:rsid w:val="007C4BE0"/>
    <w:rsid w:val="007E2023"/>
    <w:rsid w:val="007F61D9"/>
    <w:rsid w:val="008031F2"/>
    <w:rsid w:val="00812250"/>
    <w:rsid w:val="00812C21"/>
    <w:rsid w:val="00823373"/>
    <w:rsid w:val="00866BB4"/>
    <w:rsid w:val="008739E5"/>
    <w:rsid w:val="00880B15"/>
    <w:rsid w:val="00894578"/>
    <w:rsid w:val="00897C25"/>
    <w:rsid w:val="008A3599"/>
    <w:rsid w:val="008A4FE4"/>
    <w:rsid w:val="008C28EE"/>
    <w:rsid w:val="008C5CEC"/>
    <w:rsid w:val="008C6DA0"/>
    <w:rsid w:val="008D056C"/>
    <w:rsid w:val="008E201A"/>
    <w:rsid w:val="008F3A9A"/>
    <w:rsid w:val="00905C03"/>
    <w:rsid w:val="00911D08"/>
    <w:rsid w:val="00923696"/>
    <w:rsid w:val="00933EDF"/>
    <w:rsid w:val="009508B0"/>
    <w:rsid w:val="009558C4"/>
    <w:rsid w:val="00955C04"/>
    <w:rsid w:val="00975013"/>
    <w:rsid w:val="00990A0E"/>
    <w:rsid w:val="009E6CE5"/>
    <w:rsid w:val="009F4C4B"/>
    <w:rsid w:val="00A20DDE"/>
    <w:rsid w:val="00A3393D"/>
    <w:rsid w:val="00A51694"/>
    <w:rsid w:val="00A51CB8"/>
    <w:rsid w:val="00A70CB7"/>
    <w:rsid w:val="00A80EDB"/>
    <w:rsid w:val="00A9334D"/>
    <w:rsid w:val="00A9548A"/>
    <w:rsid w:val="00AA54F2"/>
    <w:rsid w:val="00AB3121"/>
    <w:rsid w:val="00AB7EC1"/>
    <w:rsid w:val="00AF4BC3"/>
    <w:rsid w:val="00B163E4"/>
    <w:rsid w:val="00B30C16"/>
    <w:rsid w:val="00B36FE8"/>
    <w:rsid w:val="00B43364"/>
    <w:rsid w:val="00B500DD"/>
    <w:rsid w:val="00B75FD0"/>
    <w:rsid w:val="00BB5173"/>
    <w:rsid w:val="00BD1DB7"/>
    <w:rsid w:val="00C04B2D"/>
    <w:rsid w:val="00C16405"/>
    <w:rsid w:val="00C200E0"/>
    <w:rsid w:val="00C32ABE"/>
    <w:rsid w:val="00C34240"/>
    <w:rsid w:val="00C41200"/>
    <w:rsid w:val="00C45350"/>
    <w:rsid w:val="00C50820"/>
    <w:rsid w:val="00C53641"/>
    <w:rsid w:val="00C56384"/>
    <w:rsid w:val="00C7017D"/>
    <w:rsid w:val="00C70394"/>
    <w:rsid w:val="00C70428"/>
    <w:rsid w:val="00C74EB8"/>
    <w:rsid w:val="00C807D3"/>
    <w:rsid w:val="00C87CF3"/>
    <w:rsid w:val="00CC7442"/>
    <w:rsid w:val="00D109F3"/>
    <w:rsid w:val="00D121C3"/>
    <w:rsid w:val="00D12CB8"/>
    <w:rsid w:val="00D305E2"/>
    <w:rsid w:val="00D97D88"/>
    <w:rsid w:val="00DA378E"/>
    <w:rsid w:val="00DB25EE"/>
    <w:rsid w:val="00DD31A0"/>
    <w:rsid w:val="00DE0561"/>
    <w:rsid w:val="00E173B4"/>
    <w:rsid w:val="00E24D60"/>
    <w:rsid w:val="00E323DC"/>
    <w:rsid w:val="00E450F3"/>
    <w:rsid w:val="00E61B0F"/>
    <w:rsid w:val="00E67599"/>
    <w:rsid w:val="00E912CB"/>
    <w:rsid w:val="00EB53F8"/>
    <w:rsid w:val="00EC2442"/>
    <w:rsid w:val="00ED75CE"/>
    <w:rsid w:val="00EE6FAA"/>
    <w:rsid w:val="00F051DC"/>
    <w:rsid w:val="00F33CFB"/>
    <w:rsid w:val="00F42323"/>
    <w:rsid w:val="00F514F8"/>
    <w:rsid w:val="00F75895"/>
    <w:rsid w:val="00FA1EE6"/>
    <w:rsid w:val="00FC01E0"/>
    <w:rsid w:val="00FE0AD3"/>
    <w:rsid w:val="00FE1A75"/>
    <w:rsid w:val="00FE2394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60446-862E-46EA-8811-74453F8A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F051DC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table" w:styleId="TableGrid">
    <w:name w:val="Table Grid"/>
    <w:basedOn w:val="TableNormal"/>
    <w:uiPriority w:val="59"/>
    <w:locked/>
    <w:rsid w:val="0069232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820"/>
    <w:pPr>
      <w:autoSpaceDE w:val="0"/>
      <w:autoSpaceDN w:val="0"/>
      <w:adjustRightInd w:val="0"/>
    </w:pPr>
    <w:rPr>
      <w:rFonts w:ascii="GE Inspira" w:eastAsiaTheme="minorHAnsi" w:hAnsi="GE Inspira" w:cs="GE Inspi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C26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C26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710D"/>
    <w:rsid w:val="00084668"/>
    <w:rsid w:val="000E34EF"/>
    <w:rsid w:val="00190F77"/>
    <w:rsid w:val="001C26ED"/>
    <w:rsid w:val="00464B11"/>
    <w:rsid w:val="00BB17CA"/>
    <w:rsid w:val="00C265CF"/>
    <w:rsid w:val="00CC58B1"/>
    <w:rsid w:val="00E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E1A0-BA2F-4A31-954B-48E3FA10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47</cp:revision>
  <cp:lastPrinted>2017-03-10T12:17:00Z</cp:lastPrinted>
  <dcterms:created xsi:type="dcterms:W3CDTF">2015-10-27T11:33:00Z</dcterms:created>
  <dcterms:modified xsi:type="dcterms:W3CDTF">2017-03-10T13:25:00Z</dcterms:modified>
</cp:coreProperties>
</file>