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A8025B" w:rsidRDefault="00387EC7" w:rsidP="00246B36">
      <w:pPr>
        <w:jc w:val="center"/>
        <w:rPr>
          <w:rFonts w:ascii="Arial" w:hAnsi="Arial" w:cs="Arial"/>
          <w:b/>
          <w:sz w:val="22"/>
          <w:szCs w:val="22"/>
        </w:rPr>
      </w:pPr>
      <w:r>
        <w:rPr>
          <w:rFonts w:ascii="Arial" w:hAnsi="Arial" w:cs="Arial"/>
          <w:b/>
          <w:sz w:val="22"/>
          <w:szCs w:val="22"/>
          <w:lang w:val="sr-Cyrl-RS"/>
        </w:rPr>
        <w:t>ДРУГА</w:t>
      </w:r>
      <w:r w:rsidR="00C6690C" w:rsidRPr="00A8025B">
        <w:rPr>
          <w:rFonts w:ascii="Arial" w:hAnsi="Arial" w:cs="Arial"/>
          <w:b/>
          <w:sz w:val="22"/>
          <w:szCs w:val="22"/>
        </w:rPr>
        <w:t xml:space="preserve"> ИЗМЕНА</w:t>
      </w:r>
    </w:p>
    <w:p w:rsidR="00C6690C" w:rsidRPr="00A8025B" w:rsidRDefault="00C6690C" w:rsidP="00F717AF">
      <w:pPr>
        <w:rPr>
          <w:rFonts w:ascii="Arial" w:hAnsi="Arial" w:cs="Arial"/>
          <w:b/>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C6690C" w:rsidRPr="00A8025B" w:rsidRDefault="00C6690C" w:rsidP="00F717AF">
      <w:pPr>
        <w:pStyle w:val="BodyText"/>
        <w:jc w:val="center"/>
        <w:rPr>
          <w:rFonts w:ascii="Arial" w:hAnsi="Arial" w:cs="Arial"/>
          <w:sz w:val="22"/>
          <w:szCs w:val="22"/>
        </w:rPr>
      </w:pPr>
      <w:r w:rsidRPr="00295D8C">
        <w:rPr>
          <w:rFonts w:ascii="Arial" w:hAnsi="Arial" w:cs="Arial"/>
          <w:sz w:val="22"/>
          <w:szCs w:val="22"/>
        </w:rPr>
        <w:t xml:space="preserve">ЗА ЈАВНУ НАБАВКУ </w:t>
      </w:r>
      <w:r w:rsidRPr="00A8025B">
        <w:rPr>
          <w:rFonts w:ascii="Arial" w:hAnsi="Arial" w:cs="Arial"/>
          <w:sz w:val="22"/>
          <w:szCs w:val="22"/>
        </w:rPr>
        <w:t>РАДОВА</w:t>
      </w:r>
      <w:r w:rsidR="00A8025B">
        <w:rPr>
          <w:rFonts w:ascii="Arial" w:hAnsi="Arial" w:cs="Arial"/>
          <w:sz w:val="22"/>
          <w:szCs w:val="22"/>
          <w:lang w:val="sr-Cyrl-RS"/>
        </w:rPr>
        <w:t xml:space="preserve">: </w:t>
      </w:r>
      <w:r w:rsidR="00CC3AD6" w:rsidRPr="00CC3AD6">
        <w:rPr>
          <w:rFonts w:ascii="Arial" w:hAnsi="Arial" w:cs="Arial"/>
          <w:sz w:val="22"/>
          <w:szCs w:val="22"/>
          <w:lang w:val="sr-Cyrl-RS"/>
        </w:rPr>
        <w:t>Радови на изради скела, испорука и замена дотрајале термоизолације, лимарски радови са испоруком материјала-ТЕНТ Б</w:t>
      </w:r>
      <w:r w:rsidRPr="00A8025B">
        <w:rPr>
          <w:rFonts w:ascii="Arial" w:hAnsi="Arial" w:cs="Arial"/>
          <w:sz w:val="22"/>
          <w:szCs w:val="22"/>
          <w:lang w:val="ru-RU"/>
        </w:rPr>
        <w:t xml:space="preserve"> </w:t>
      </w:r>
      <w:r w:rsidRPr="00A8025B">
        <w:rPr>
          <w:rFonts w:ascii="Arial" w:hAnsi="Arial" w:cs="Arial"/>
          <w:sz w:val="22"/>
          <w:szCs w:val="22"/>
        </w:rPr>
        <w:t xml:space="preserve"> </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A8025B" w:rsidRPr="00A8025B">
        <w:rPr>
          <w:rFonts w:ascii="Arial" w:hAnsi="Arial" w:cs="Arial"/>
          <w:sz w:val="22"/>
          <w:szCs w:val="22"/>
        </w:rPr>
        <w:t>3000/</w:t>
      </w:r>
      <w:r w:rsidR="002962A2">
        <w:rPr>
          <w:rFonts w:ascii="Arial" w:hAnsi="Arial" w:cs="Arial"/>
          <w:sz w:val="22"/>
          <w:szCs w:val="22"/>
          <w:lang w:val="sr-Cyrl-RS"/>
        </w:rPr>
        <w:t>1890</w:t>
      </w:r>
      <w:r w:rsidR="00A8025B" w:rsidRPr="00A8025B">
        <w:rPr>
          <w:rFonts w:ascii="Arial" w:hAnsi="Arial" w:cs="Arial"/>
          <w:sz w:val="22"/>
          <w:szCs w:val="22"/>
        </w:rPr>
        <w:t>/201</w:t>
      </w:r>
      <w:r w:rsidR="00A8025B" w:rsidRPr="00A8025B">
        <w:rPr>
          <w:rFonts w:ascii="Arial" w:hAnsi="Arial" w:cs="Arial"/>
          <w:sz w:val="22"/>
          <w:szCs w:val="22"/>
          <w:lang w:val="en-US"/>
        </w:rPr>
        <w:t>6</w:t>
      </w:r>
      <w:r w:rsidR="00A8025B" w:rsidRPr="00A8025B">
        <w:rPr>
          <w:rFonts w:ascii="Arial" w:hAnsi="Arial" w:cs="Arial"/>
          <w:sz w:val="22"/>
          <w:szCs w:val="22"/>
        </w:rPr>
        <w:t xml:space="preserve"> (</w:t>
      </w:r>
      <w:r w:rsidR="00A8025B" w:rsidRPr="00A8025B">
        <w:rPr>
          <w:rFonts w:ascii="Arial" w:hAnsi="Arial" w:cs="Arial"/>
          <w:sz w:val="22"/>
          <w:szCs w:val="22"/>
          <w:lang w:val="en-US"/>
        </w:rPr>
        <w:t>207</w:t>
      </w:r>
      <w:r w:rsidR="002962A2">
        <w:rPr>
          <w:rFonts w:ascii="Arial" w:hAnsi="Arial" w:cs="Arial"/>
          <w:sz w:val="22"/>
          <w:szCs w:val="22"/>
          <w:lang w:val="sr-Cyrl-RS"/>
        </w:rPr>
        <w:t>3</w:t>
      </w:r>
      <w:r w:rsidR="00A8025B" w:rsidRPr="00A8025B">
        <w:rPr>
          <w:rFonts w:ascii="Arial" w:hAnsi="Arial" w:cs="Arial"/>
          <w:sz w:val="22"/>
          <w:szCs w:val="22"/>
        </w:rPr>
        <w:t>/201</w:t>
      </w:r>
      <w:r w:rsidR="00A8025B" w:rsidRPr="00A8025B">
        <w:rPr>
          <w:rFonts w:ascii="Arial" w:hAnsi="Arial" w:cs="Arial"/>
          <w:sz w:val="22"/>
          <w:szCs w:val="22"/>
          <w:lang w:val="en-US"/>
        </w:rPr>
        <w:t>6</w:t>
      </w:r>
      <w:r w:rsidR="00A8025B" w:rsidRPr="00A8025B">
        <w:rPr>
          <w:rFonts w:ascii="Arial" w:hAnsi="Arial" w:cs="Arial"/>
          <w:sz w:val="22"/>
          <w:szCs w:val="22"/>
        </w:rPr>
        <w:t>)</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F33BCF">
        <w:rPr>
          <w:rFonts w:ascii="Arial" w:hAnsi="Arial" w:cs="Arial"/>
          <w:sz w:val="22"/>
          <w:szCs w:val="22"/>
          <w:lang w:val="en-US"/>
        </w:rPr>
        <w:t>5364-E.03.02-93286/9-2017</w:t>
      </w:r>
      <w:r w:rsidRPr="00295D8C">
        <w:rPr>
          <w:rFonts w:ascii="Arial" w:hAnsi="Arial" w:cs="Arial"/>
          <w:sz w:val="22"/>
          <w:szCs w:val="22"/>
        </w:rPr>
        <w:t xml:space="preserve"> од </w:t>
      </w:r>
      <w:r w:rsidR="00F33BCF">
        <w:rPr>
          <w:rFonts w:ascii="Arial" w:hAnsi="Arial" w:cs="Arial"/>
          <w:sz w:val="22"/>
          <w:szCs w:val="22"/>
          <w:lang w:val="en-US"/>
        </w:rPr>
        <w:t>03.03.</w:t>
      </w:r>
      <w:r w:rsidR="006C6CD5">
        <w:rPr>
          <w:rFonts w:ascii="Arial" w:hAnsi="Arial" w:cs="Arial"/>
          <w:sz w:val="22"/>
          <w:szCs w:val="22"/>
          <w:lang w:val="en-US"/>
        </w:rPr>
        <w:t>2017</w:t>
      </w:r>
      <w:r w:rsidRPr="00295D8C">
        <w:rPr>
          <w:rFonts w:ascii="Arial" w:hAnsi="Arial" w:cs="Arial"/>
          <w:sz w:val="22"/>
          <w:szCs w:val="22"/>
        </w:rPr>
        <w:t>.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2962A2" w:rsidP="002962A2">
      <w:pPr>
        <w:pStyle w:val="BodyText"/>
        <w:tabs>
          <w:tab w:val="left" w:pos="2987"/>
        </w:tabs>
        <w:rPr>
          <w:rFonts w:ascii="Arial" w:hAnsi="Arial" w:cs="Arial"/>
          <w:sz w:val="22"/>
          <w:szCs w:val="22"/>
          <w:lang w:val="ru-RU"/>
        </w:rPr>
      </w:pPr>
      <w:r>
        <w:rPr>
          <w:rFonts w:ascii="Arial" w:hAnsi="Arial" w:cs="Arial"/>
          <w:sz w:val="22"/>
          <w:szCs w:val="22"/>
          <w:lang w:val="ru-RU"/>
        </w:rPr>
        <w:tab/>
      </w: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0C73B9" w:rsidP="00F717AF">
      <w:pPr>
        <w:jc w:val="center"/>
        <w:rPr>
          <w:rFonts w:ascii="Arial" w:hAnsi="Arial" w:cs="Arial"/>
          <w:i/>
          <w:sz w:val="22"/>
          <w:szCs w:val="22"/>
        </w:rPr>
      </w:pPr>
      <w:r>
        <w:rPr>
          <w:rFonts w:ascii="Arial" w:hAnsi="Arial" w:cs="Arial"/>
          <w:i/>
          <w:sz w:val="22"/>
          <w:szCs w:val="22"/>
          <w:lang w:val="sr-Cyrl-RS"/>
        </w:rPr>
        <w:t>март</w:t>
      </w:r>
      <w:r w:rsidR="00A8025B">
        <w:rPr>
          <w:rFonts w:ascii="Arial" w:hAnsi="Arial" w:cs="Arial"/>
          <w:i/>
          <w:sz w:val="22"/>
          <w:szCs w:val="22"/>
          <w:lang w:val="sr-Cyrl-RS"/>
        </w:rPr>
        <w:t xml:space="preserve">, </w:t>
      </w:r>
      <w:r w:rsidR="00E07723" w:rsidRPr="00295D8C">
        <w:rPr>
          <w:rFonts w:ascii="Arial" w:hAnsi="Arial" w:cs="Arial"/>
          <w:i/>
          <w:sz w:val="22"/>
          <w:szCs w:val="22"/>
        </w:rPr>
        <w:t>20</w:t>
      </w:r>
      <w:r w:rsidR="00A8025B">
        <w:rPr>
          <w:rFonts w:ascii="Arial" w:hAnsi="Arial" w:cs="Arial"/>
          <w:i/>
          <w:sz w:val="22"/>
          <w:szCs w:val="22"/>
          <w:lang w:val="sr-Cyrl-RS"/>
        </w:rPr>
        <w:t>17</w:t>
      </w:r>
      <w:r w:rsidR="00C6690C" w:rsidRPr="00295D8C">
        <w:rPr>
          <w:rFonts w:ascii="Arial" w:hAnsi="Arial" w:cs="Arial"/>
          <w:i/>
          <w:sz w:val="22"/>
          <w:szCs w:val="22"/>
        </w:rPr>
        <w:t>. године</w:t>
      </w:r>
    </w:p>
    <w:p w:rsidR="00C6690C" w:rsidRPr="00295D8C" w:rsidRDefault="00C6690C" w:rsidP="00AD217F">
      <w:pPr>
        <w:pStyle w:val="BodyText"/>
        <w:rPr>
          <w:rFonts w:ascii="Arial" w:hAnsi="Arial" w:cs="Arial"/>
          <w:color w:val="000000"/>
          <w:kern w:val="2"/>
          <w:sz w:val="22"/>
          <w:szCs w:val="22"/>
        </w:rPr>
      </w:pPr>
      <w:r w:rsidRPr="00295D8C">
        <w:rPr>
          <w:rFonts w:ascii="Arial" w:hAnsi="Arial" w:cs="Arial"/>
          <w:sz w:val="22"/>
          <w:szCs w:val="22"/>
        </w:rPr>
        <w:br w:type="page"/>
      </w:r>
      <w:r w:rsidRPr="00295D8C">
        <w:rPr>
          <w:rFonts w:ascii="Arial" w:hAnsi="Arial" w:cs="Arial"/>
          <w:color w:val="000000"/>
          <w:kern w:val="2"/>
          <w:sz w:val="22"/>
          <w:szCs w:val="22"/>
        </w:rPr>
        <w:lastRenderedPageBreak/>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B75C19" w:rsidRDefault="00C6690C" w:rsidP="00F717AF">
      <w:pPr>
        <w:pStyle w:val="BodyText"/>
        <w:rPr>
          <w:rFonts w:ascii="Arial" w:hAnsi="Arial" w:cs="Arial"/>
          <w:b/>
          <w:spacing w:val="80"/>
          <w:sz w:val="22"/>
          <w:szCs w:val="22"/>
          <w:lang w:val="sr-Cyrl-RS"/>
        </w:rPr>
      </w:pPr>
    </w:p>
    <w:p w:rsidR="00C6690C" w:rsidRPr="00295D8C" w:rsidRDefault="00AD217F" w:rsidP="00F717AF">
      <w:pPr>
        <w:pStyle w:val="BodyText"/>
        <w:jc w:val="center"/>
        <w:rPr>
          <w:rFonts w:ascii="Arial" w:hAnsi="Arial" w:cs="Arial"/>
          <w:b/>
          <w:spacing w:val="80"/>
          <w:sz w:val="22"/>
          <w:szCs w:val="22"/>
        </w:rPr>
      </w:pPr>
      <w:r>
        <w:rPr>
          <w:rFonts w:ascii="Arial" w:hAnsi="Arial" w:cs="Arial"/>
          <w:b/>
          <w:spacing w:val="80"/>
          <w:sz w:val="22"/>
          <w:szCs w:val="22"/>
          <w:lang w:val="sr-Cyrl-RS"/>
        </w:rPr>
        <w:t>ДРУГУ</w:t>
      </w:r>
      <w:r w:rsidR="00C6690C"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295D8C" w:rsidRDefault="00C6690C" w:rsidP="00DF23B4">
      <w:pPr>
        <w:pStyle w:val="BodyText"/>
        <w:jc w:val="center"/>
        <w:rPr>
          <w:rFonts w:ascii="Arial" w:hAnsi="Arial" w:cs="Arial"/>
          <w:sz w:val="22"/>
          <w:szCs w:val="22"/>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2962A2" w:rsidRPr="002962A2">
        <w:rPr>
          <w:rFonts w:ascii="Arial" w:hAnsi="Arial" w:cs="Arial"/>
          <w:sz w:val="22"/>
          <w:szCs w:val="22"/>
          <w:lang w:val="sr-Cyrl-RS"/>
        </w:rPr>
        <w:t>изради скела, испоруке и замене дотрајале термоизолације, лимарски радови са испоруком материјала-ТЕНТ Б</w:t>
      </w:r>
    </w:p>
    <w:p w:rsidR="007910C6" w:rsidRPr="007910C6" w:rsidRDefault="007910C6" w:rsidP="002A6700">
      <w:pPr>
        <w:jc w:val="both"/>
        <w:rPr>
          <w:rFonts w:ascii="Arial" w:hAnsi="Arial" w:cs="Arial"/>
          <w:sz w:val="22"/>
          <w:szCs w:val="22"/>
          <w:lang w:val="en-US"/>
        </w:rPr>
      </w:pPr>
    </w:p>
    <w:p w:rsidR="00C15EA1" w:rsidRDefault="00C15EA1" w:rsidP="002A6700">
      <w:pPr>
        <w:jc w:val="both"/>
        <w:rPr>
          <w:rFonts w:ascii="Arial" w:hAnsi="Arial" w:cs="Arial"/>
          <w:sz w:val="22"/>
          <w:szCs w:val="22"/>
          <w:lang w:val="sr-Cyrl-RS"/>
        </w:rPr>
      </w:pPr>
      <w:r>
        <w:rPr>
          <w:rFonts w:ascii="Arial" w:hAnsi="Arial" w:cs="Arial"/>
          <w:sz w:val="22"/>
          <w:szCs w:val="22"/>
          <w:lang w:val="sr-Cyrl-RS"/>
        </w:rPr>
        <w:t>Мења</w:t>
      </w:r>
      <w:r w:rsidR="00376E42">
        <w:rPr>
          <w:rFonts w:ascii="Arial" w:hAnsi="Arial" w:cs="Arial"/>
          <w:sz w:val="22"/>
          <w:szCs w:val="22"/>
          <w:lang w:val="sr-Cyrl-RS"/>
        </w:rPr>
        <w:t>ју</w:t>
      </w:r>
      <w:r>
        <w:rPr>
          <w:rFonts w:ascii="Arial" w:hAnsi="Arial" w:cs="Arial"/>
          <w:sz w:val="22"/>
          <w:szCs w:val="22"/>
          <w:lang w:val="sr-Cyrl-RS"/>
        </w:rPr>
        <w:t xml:space="preserve"> се тачк</w:t>
      </w:r>
      <w:r w:rsidR="00387EC7">
        <w:rPr>
          <w:rFonts w:ascii="Arial" w:hAnsi="Arial" w:cs="Arial"/>
          <w:sz w:val="22"/>
          <w:szCs w:val="22"/>
          <w:lang w:val="sr-Cyrl-RS"/>
        </w:rPr>
        <w:t>е</w:t>
      </w:r>
      <w:r>
        <w:rPr>
          <w:rFonts w:ascii="Arial" w:hAnsi="Arial" w:cs="Arial"/>
          <w:sz w:val="22"/>
          <w:szCs w:val="22"/>
          <w:lang w:val="sr-Cyrl-RS"/>
        </w:rPr>
        <w:t xml:space="preserve"> 5</w:t>
      </w:r>
      <w:r w:rsidR="00387EC7">
        <w:rPr>
          <w:rFonts w:ascii="Arial" w:hAnsi="Arial" w:cs="Arial"/>
          <w:sz w:val="22"/>
          <w:szCs w:val="22"/>
          <w:lang w:val="sr-Cyrl-RS"/>
        </w:rPr>
        <w:t xml:space="preserve"> и 6</w:t>
      </w:r>
      <w:r w:rsidR="005C6A1C">
        <w:rPr>
          <w:rFonts w:ascii="Arial" w:hAnsi="Arial" w:cs="Arial"/>
          <w:sz w:val="22"/>
          <w:szCs w:val="22"/>
          <w:lang w:val="sr-Cyrl-RS"/>
        </w:rPr>
        <w:t xml:space="preserve"> услова </w:t>
      </w:r>
      <w:r>
        <w:rPr>
          <w:rFonts w:ascii="Arial" w:hAnsi="Arial" w:cs="Arial"/>
          <w:sz w:val="22"/>
          <w:szCs w:val="22"/>
          <w:lang w:val="sr-Cyrl-RS"/>
        </w:rPr>
        <w:t>техничког капацитета</w:t>
      </w:r>
      <w:r w:rsidR="005C6A1C">
        <w:rPr>
          <w:rFonts w:ascii="Arial" w:hAnsi="Arial" w:cs="Arial"/>
          <w:sz w:val="22"/>
          <w:szCs w:val="22"/>
          <w:lang w:val="sr-Cyrl-RS"/>
        </w:rPr>
        <w:t xml:space="preserve"> (тачка 4.2.6 конкурсне документације)</w:t>
      </w:r>
      <w:r w:rsidR="00B75C19">
        <w:rPr>
          <w:rFonts w:ascii="Arial" w:hAnsi="Arial" w:cs="Arial"/>
          <w:sz w:val="22"/>
          <w:szCs w:val="22"/>
          <w:lang w:val="sr-Cyrl-RS"/>
        </w:rPr>
        <w:t xml:space="preserve"> и глас</w:t>
      </w:r>
      <w:r w:rsidR="00387EC7">
        <w:rPr>
          <w:rFonts w:ascii="Arial" w:hAnsi="Arial" w:cs="Arial"/>
          <w:sz w:val="22"/>
          <w:szCs w:val="22"/>
          <w:lang w:val="sr-Cyrl-RS"/>
        </w:rPr>
        <w:t>е</w:t>
      </w:r>
      <w:r w:rsidR="00B75C19">
        <w:rPr>
          <w:rFonts w:ascii="Arial" w:hAnsi="Arial" w:cs="Arial"/>
          <w:sz w:val="22"/>
          <w:szCs w:val="22"/>
          <w:lang w:val="sr-Cyrl-RS"/>
        </w:rPr>
        <w:t>:</w:t>
      </w:r>
    </w:p>
    <w:p w:rsidR="00387EC7" w:rsidRDefault="00387EC7" w:rsidP="00387EC7">
      <w:pPr>
        <w:numPr>
          <w:ilvl w:val="0"/>
          <w:numId w:val="6"/>
        </w:numPr>
        <w:jc w:val="both"/>
        <w:rPr>
          <w:rFonts w:ascii="Arial" w:hAnsi="Arial" w:cs="Arial"/>
          <w:sz w:val="22"/>
          <w:szCs w:val="22"/>
          <w:lang w:val="sr-Cyrl-RS"/>
        </w:rPr>
      </w:pPr>
      <w:r w:rsidRPr="00387EC7">
        <w:rPr>
          <w:rFonts w:ascii="Arial" w:hAnsi="Arial" w:cs="Arial"/>
          <w:iCs/>
          <w:sz w:val="22"/>
          <w:szCs w:val="22"/>
          <w:lang w:val="ru-RU"/>
        </w:rPr>
        <w:t>Цевастa скелa</w:t>
      </w:r>
      <w:r w:rsidR="00376E42">
        <w:rPr>
          <w:rFonts w:ascii="Arial" w:hAnsi="Arial" w:cs="Arial"/>
          <w:iCs/>
          <w:sz w:val="22"/>
          <w:szCs w:val="22"/>
          <w:lang w:val="ru-RU"/>
        </w:rPr>
        <w:t xml:space="preserve"> минимум</w:t>
      </w:r>
      <w:r w:rsidRPr="00387EC7">
        <w:rPr>
          <w:rFonts w:ascii="Arial" w:hAnsi="Arial" w:cs="Arial"/>
          <w:iCs/>
          <w:sz w:val="22"/>
          <w:szCs w:val="22"/>
          <w:lang w:val="ru-RU"/>
        </w:rPr>
        <w:t xml:space="preserve"> 2500 m2, искључиво цеви за цевасту скелу (</w:t>
      </w:r>
      <w:r w:rsidRPr="00387EC7">
        <w:rPr>
          <w:rFonts w:ascii="Arial" w:hAnsi="Arial" w:cs="Arial"/>
          <w:iCs/>
          <w:sz w:val="22"/>
          <w:szCs w:val="22"/>
          <w:lang w:val="sr-Latn-BA"/>
        </w:rPr>
        <w:t>Ø 48,3 x 3,2mm - 4,00mm</w:t>
      </w:r>
      <w:r w:rsidRPr="00387EC7">
        <w:rPr>
          <w:rFonts w:ascii="Arial" w:hAnsi="Arial" w:cs="Arial"/>
          <w:iCs/>
          <w:sz w:val="22"/>
          <w:szCs w:val="22"/>
          <w:lang w:val="ru-RU"/>
        </w:rPr>
        <w:t>), обичне и окретне жабице у потребном броју и сва остала потребна опрема.</w:t>
      </w:r>
      <w:r w:rsidRPr="00387EC7">
        <w:rPr>
          <w:rFonts w:ascii="Arial" w:hAnsi="Arial" w:cs="Arial"/>
          <w:sz w:val="22"/>
          <w:szCs w:val="22"/>
          <w:lang w:val="sr-Cyrl-RS"/>
        </w:rPr>
        <w:t xml:space="preserve"> </w:t>
      </w:r>
      <w:r w:rsidRPr="00387EC7">
        <w:rPr>
          <w:rFonts w:ascii="Arial" w:hAnsi="Arial" w:cs="Arial"/>
          <w:sz w:val="22"/>
          <w:szCs w:val="22"/>
          <w:lang w:val="en-US"/>
        </w:rPr>
        <w:t>(</w:t>
      </w:r>
      <w:r w:rsidRPr="00387EC7">
        <w:rPr>
          <w:rFonts w:ascii="Arial" w:hAnsi="Arial" w:cs="Arial"/>
          <w:sz w:val="22"/>
          <w:szCs w:val="22"/>
          <w:lang w:val="sr-Cyrl-RS"/>
        </w:rPr>
        <w:t>газишта, средства за чишћење и одмашћивање скеле и сл</w:t>
      </w:r>
      <w:r w:rsidRPr="00387EC7">
        <w:rPr>
          <w:rFonts w:ascii="Arial" w:hAnsi="Arial" w:cs="Arial"/>
          <w:sz w:val="22"/>
          <w:szCs w:val="22"/>
          <w:lang w:val="en-US"/>
        </w:rPr>
        <w:t>.)</w:t>
      </w:r>
    </w:p>
    <w:p w:rsidR="00C15EA1" w:rsidRPr="00387EC7" w:rsidRDefault="006D0080" w:rsidP="00387EC7">
      <w:pPr>
        <w:numPr>
          <w:ilvl w:val="0"/>
          <w:numId w:val="6"/>
        </w:numPr>
        <w:jc w:val="both"/>
        <w:rPr>
          <w:rFonts w:ascii="Arial" w:hAnsi="Arial" w:cs="Arial"/>
          <w:sz w:val="22"/>
          <w:szCs w:val="22"/>
          <w:lang w:val="sr-Cyrl-RS"/>
        </w:rPr>
      </w:pPr>
      <w:r>
        <w:rPr>
          <w:rFonts w:ascii="Arial" w:hAnsi="Arial" w:cs="Arial"/>
          <w:sz w:val="22"/>
          <w:szCs w:val="22"/>
          <w:lang w:val="sr-Cyrl-RS"/>
        </w:rPr>
        <w:t xml:space="preserve"> </w:t>
      </w:r>
      <w:r w:rsidR="00387EC7" w:rsidRPr="00387EC7">
        <w:rPr>
          <w:rFonts w:ascii="Arial" w:hAnsi="Arial" w:cs="Arial"/>
          <w:iCs/>
          <w:sz w:val="22"/>
          <w:szCs w:val="22"/>
          <w:lang w:val="ru-RU"/>
        </w:rPr>
        <w:t>Мoдуларна скела, челична скела типа „Layher“ или одговарајућа, најмање 1000m²</w:t>
      </w:r>
    </w:p>
    <w:p w:rsidR="00EF75DA" w:rsidRDefault="00EF75DA" w:rsidP="006D0080">
      <w:pPr>
        <w:jc w:val="both"/>
        <w:rPr>
          <w:rFonts w:ascii="Arial" w:hAnsi="Arial" w:cs="Arial"/>
          <w:sz w:val="22"/>
          <w:szCs w:val="22"/>
          <w:lang w:val="sr-Cyrl-RS"/>
        </w:rPr>
      </w:pPr>
    </w:p>
    <w:p w:rsidR="00C15EA1" w:rsidRPr="00C15EA1" w:rsidRDefault="00C15EA1" w:rsidP="006D0080">
      <w:pPr>
        <w:jc w:val="both"/>
        <w:rPr>
          <w:rFonts w:ascii="Arial" w:hAnsi="Arial" w:cs="Arial"/>
          <w:sz w:val="22"/>
          <w:szCs w:val="22"/>
          <w:lang w:val="sr-Cyrl-RS"/>
        </w:rPr>
      </w:pPr>
      <w:r>
        <w:rPr>
          <w:rFonts w:ascii="Arial" w:hAnsi="Arial" w:cs="Arial"/>
          <w:sz w:val="22"/>
          <w:szCs w:val="22"/>
          <w:lang w:val="sr-Cyrl-RS"/>
        </w:rPr>
        <w:t>Сви остали услови техничког капацитета као и првобитно одређени докази остају непромењњени.</w:t>
      </w:r>
    </w:p>
    <w:p w:rsidR="002A6700" w:rsidRPr="007B676C" w:rsidRDefault="00C15EA1" w:rsidP="006D0080">
      <w:pPr>
        <w:ind w:left="360"/>
        <w:jc w:val="both"/>
        <w:rPr>
          <w:rFonts w:ascii="Arial" w:hAnsi="Arial" w:cs="Arial"/>
          <w:sz w:val="22"/>
          <w:szCs w:val="22"/>
          <w:lang w:val="sr-Cyrl-RS"/>
        </w:rPr>
      </w:pPr>
      <w:r>
        <w:rPr>
          <w:rFonts w:ascii="Arial" w:hAnsi="Arial" w:cs="Arial"/>
          <w:sz w:val="22"/>
          <w:szCs w:val="22"/>
          <w:lang w:val="sr-Cyrl-RS"/>
        </w:rPr>
        <w:t xml:space="preserve"> </w:t>
      </w:r>
      <w:r w:rsidR="007B676C">
        <w:rPr>
          <w:rFonts w:ascii="Arial" w:hAnsi="Arial" w:cs="Arial"/>
          <w:sz w:val="22"/>
          <w:szCs w:val="22"/>
          <w:lang w:val="en-US"/>
        </w:rPr>
        <w:t xml:space="preserve"> </w:t>
      </w:r>
    </w:p>
    <w:p w:rsidR="00376E42" w:rsidRPr="00376E42" w:rsidRDefault="00376E42" w:rsidP="00376E42">
      <w:pPr>
        <w:jc w:val="both"/>
        <w:rPr>
          <w:rFonts w:ascii="Arial" w:hAnsi="Arial" w:cs="Arial"/>
          <w:sz w:val="22"/>
          <w:szCs w:val="22"/>
          <w:lang w:val="sr-Cyrl-RS"/>
        </w:rPr>
      </w:pPr>
      <w:r w:rsidRPr="00376E42">
        <w:rPr>
          <w:rFonts w:ascii="Arial" w:hAnsi="Arial" w:cs="Arial"/>
          <w:sz w:val="22"/>
          <w:szCs w:val="22"/>
          <w:lang w:val="sr-Cyrl-RS"/>
        </w:rPr>
        <w:t>У обавезама извођача радова у техничкој спецификацији и члану 10 модела уговора мења се критеријум прихватљивости извршених радова и гласи:</w:t>
      </w:r>
    </w:p>
    <w:p w:rsidR="00376E42" w:rsidRDefault="00376E42" w:rsidP="00376E42">
      <w:pPr>
        <w:jc w:val="both"/>
        <w:rPr>
          <w:rFonts w:ascii="Arial" w:hAnsi="Arial" w:cs="Arial"/>
          <w:sz w:val="22"/>
          <w:szCs w:val="22"/>
          <w:lang w:val="sr-Cyrl-RS"/>
        </w:rPr>
      </w:pPr>
      <w:r w:rsidRPr="00376E42">
        <w:rPr>
          <w:rFonts w:ascii="Arial" w:hAnsi="Arial" w:cs="Arial"/>
          <w:iCs/>
          <w:sz w:val="22"/>
          <w:szCs w:val="22"/>
          <w:lang w:val="sr-Latn-BA"/>
        </w:rPr>
        <w:t xml:space="preserve">Критеријум прихватљивости извршених радова: температура не сме да буде виша од </w:t>
      </w:r>
      <w:r w:rsidRPr="00376E42">
        <w:rPr>
          <w:rFonts w:ascii="Arial" w:hAnsi="Arial" w:cs="Arial"/>
          <w:iCs/>
          <w:sz w:val="22"/>
          <w:szCs w:val="22"/>
          <w:lang w:val="sr-Cyrl-RS"/>
        </w:rPr>
        <w:t>6</w:t>
      </w:r>
      <w:r w:rsidRPr="00376E42">
        <w:rPr>
          <w:rFonts w:ascii="Arial" w:hAnsi="Arial" w:cs="Arial"/>
          <w:iCs/>
          <w:sz w:val="22"/>
          <w:szCs w:val="22"/>
          <w:lang w:val="sr-Latn-BA"/>
        </w:rPr>
        <w:t>0°C, осим на коморама прегрејача и местима металних делова везаних за котловске цеви или изложене ватри.</w:t>
      </w:r>
    </w:p>
    <w:p w:rsidR="00376E42" w:rsidRDefault="00376E42" w:rsidP="006D0080">
      <w:pPr>
        <w:jc w:val="both"/>
        <w:rPr>
          <w:rFonts w:ascii="Arial" w:hAnsi="Arial" w:cs="Arial"/>
          <w:sz w:val="22"/>
          <w:szCs w:val="22"/>
          <w:lang w:val="sr-Cyrl-RS"/>
        </w:rPr>
      </w:pPr>
    </w:p>
    <w:p w:rsidR="006D0080" w:rsidRDefault="00376E42" w:rsidP="006D0080">
      <w:pPr>
        <w:jc w:val="both"/>
        <w:rPr>
          <w:rFonts w:ascii="Arial" w:hAnsi="Arial" w:cs="Arial"/>
          <w:sz w:val="22"/>
          <w:szCs w:val="22"/>
          <w:lang w:val="sr-Cyrl-RS"/>
        </w:rPr>
      </w:pPr>
      <w:r>
        <w:rPr>
          <w:rFonts w:ascii="Arial" w:hAnsi="Arial" w:cs="Arial"/>
          <w:sz w:val="22"/>
          <w:szCs w:val="22"/>
          <w:lang w:val="sr-Cyrl-RS"/>
        </w:rPr>
        <w:t>Такође у</w:t>
      </w:r>
      <w:r w:rsidR="006D0080" w:rsidRPr="006D0080">
        <w:rPr>
          <w:rFonts w:ascii="Arial" w:hAnsi="Arial" w:cs="Arial"/>
          <w:sz w:val="22"/>
          <w:szCs w:val="22"/>
          <w:lang w:val="sr-Cyrl-RS"/>
        </w:rPr>
        <w:t xml:space="preserve"> обавезама извођача радова у техничкој спецификацији и члану 10 модела уговора </w:t>
      </w:r>
      <w:r w:rsidR="00387EC7">
        <w:rPr>
          <w:rFonts w:ascii="Arial" w:hAnsi="Arial" w:cs="Arial"/>
          <w:sz w:val="22"/>
          <w:szCs w:val="22"/>
          <w:lang w:val="sr-Cyrl-RS"/>
        </w:rPr>
        <w:t>мењају се количина потребне цевасте скеле</w:t>
      </w:r>
      <w:r w:rsidR="00AD217F">
        <w:rPr>
          <w:rFonts w:ascii="Arial" w:hAnsi="Arial" w:cs="Arial"/>
          <w:sz w:val="22"/>
          <w:szCs w:val="22"/>
          <w:lang w:val="sr-Cyrl-RS"/>
        </w:rPr>
        <w:t>, димензије цеви за цевасту скелу, опис и количина модуларне скеле.</w:t>
      </w:r>
    </w:p>
    <w:p w:rsidR="0008668B" w:rsidRDefault="0008668B" w:rsidP="005C7E2C">
      <w:pPr>
        <w:jc w:val="both"/>
        <w:rPr>
          <w:rFonts w:ascii="Arial" w:hAnsi="Arial" w:cs="Arial"/>
          <w:sz w:val="22"/>
          <w:szCs w:val="22"/>
          <w:lang w:val="sr-Cyrl-RS"/>
        </w:rPr>
      </w:pPr>
    </w:p>
    <w:p w:rsidR="005C7E2C" w:rsidRDefault="005C7E2C" w:rsidP="005C7E2C">
      <w:pPr>
        <w:jc w:val="both"/>
        <w:rPr>
          <w:rFonts w:ascii="Arial" w:hAnsi="Arial" w:cs="Arial"/>
          <w:sz w:val="22"/>
          <w:szCs w:val="22"/>
          <w:lang w:val="sr-Cyrl-RS"/>
        </w:rPr>
      </w:pPr>
      <w:r>
        <w:rPr>
          <w:rFonts w:ascii="Arial" w:hAnsi="Arial" w:cs="Arial"/>
          <w:sz w:val="22"/>
          <w:szCs w:val="22"/>
          <w:lang w:val="sr-Cyrl-RS"/>
        </w:rPr>
        <w:t>Измењена техничка спецификација,</w:t>
      </w:r>
      <w:bookmarkStart w:id="0" w:name="_Toc442559884"/>
      <w:r>
        <w:rPr>
          <w:rFonts w:ascii="Arial" w:hAnsi="Arial" w:cs="Arial"/>
          <w:sz w:val="22"/>
          <w:szCs w:val="22"/>
          <w:lang w:val="sr-Cyrl-RS"/>
        </w:rPr>
        <w:t xml:space="preserve"> </w:t>
      </w:r>
      <w:r w:rsidRPr="005C7E2C">
        <w:rPr>
          <w:rFonts w:ascii="Arial" w:hAnsi="Arial" w:cs="Arial"/>
          <w:sz w:val="22"/>
          <w:szCs w:val="22"/>
          <w:lang w:val="sr-Cyrl-RS"/>
        </w:rPr>
        <w:t>услови</w:t>
      </w:r>
      <w:r w:rsidRPr="005C7E2C">
        <w:rPr>
          <w:rFonts w:ascii="Arial" w:hAnsi="Arial" w:cs="Arial"/>
          <w:sz w:val="22"/>
          <w:szCs w:val="22"/>
        </w:rPr>
        <w:t xml:space="preserve"> </w:t>
      </w:r>
      <w:r w:rsidRPr="005C7E2C">
        <w:rPr>
          <w:rFonts w:ascii="Arial" w:hAnsi="Arial" w:cs="Arial"/>
          <w:sz w:val="22"/>
          <w:szCs w:val="22"/>
          <w:lang w:val="sr-Cyrl-RS"/>
        </w:rPr>
        <w:t>за</w:t>
      </w:r>
      <w:r w:rsidRPr="005C7E2C">
        <w:rPr>
          <w:rFonts w:ascii="Arial" w:hAnsi="Arial" w:cs="Arial"/>
          <w:sz w:val="22"/>
          <w:szCs w:val="22"/>
        </w:rPr>
        <w:t xml:space="preserve"> </w:t>
      </w:r>
      <w:r w:rsidRPr="005C7E2C">
        <w:rPr>
          <w:rFonts w:ascii="Arial" w:hAnsi="Arial" w:cs="Arial"/>
          <w:sz w:val="22"/>
          <w:szCs w:val="22"/>
          <w:lang w:val="sr-Cyrl-RS"/>
        </w:rPr>
        <w:t>учешће</w:t>
      </w:r>
      <w:r w:rsidRPr="005C7E2C">
        <w:rPr>
          <w:rFonts w:ascii="Arial" w:hAnsi="Arial" w:cs="Arial"/>
          <w:sz w:val="22"/>
          <w:szCs w:val="22"/>
        </w:rPr>
        <w:t xml:space="preserve"> </w:t>
      </w:r>
      <w:r w:rsidRPr="005C7E2C">
        <w:rPr>
          <w:rFonts w:ascii="Arial" w:hAnsi="Arial" w:cs="Arial"/>
          <w:sz w:val="22"/>
          <w:szCs w:val="22"/>
          <w:lang w:val="sr-Cyrl-RS"/>
        </w:rPr>
        <w:t>у</w:t>
      </w:r>
      <w:r w:rsidRPr="005C7E2C">
        <w:rPr>
          <w:rFonts w:ascii="Arial" w:hAnsi="Arial" w:cs="Arial"/>
          <w:sz w:val="22"/>
          <w:szCs w:val="22"/>
        </w:rPr>
        <w:t xml:space="preserve"> </w:t>
      </w:r>
      <w:r w:rsidRPr="005C7E2C">
        <w:rPr>
          <w:rFonts w:ascii="Arial" w:hAnsi="Arial" w:cs="Arial"/>
          <w:sz w:val="22"/>
          <w:szCs w:val="22"/>
          <w:lang w:val="sr-Cyrl-RS"/>
        </w:rPr>
        <w:t>поступку</w:t>
      </w:r>
      <w:r w:rsidRPr="005C7E2C">
        <w:rPr>
          <w:rFonts w:ascii="Arial" w:hAnsi="Arial" w:cs="Arial"/>
          <w:sz w:val="22"/>
          <w:szCs w:val="22"/>
        </w:rPr>
        <w:t xml:space="preserve"> </w:t>
      </w:r>
      <w:r w:rsidRPr="005C7E2C">
        <w:rPr>
          <w:rFonts w:ascii="Arial" w:hAnsi="Arial" w:cs="Arial"/>
          <w:sz w:val="22"/>
          <w:szCs w:val="22"/>
          <w:lang w:val="sr-Cyrl-RS"/>
        </w:rPr>
        <w:t>јавне</w:t>
      </w:r>
      <w:r w:rsidRPr="005C7E2C">
        <w:rPr>
          <w:rFonts w:ascii="Arial" w:hAnsi="Arial" w:cs="Arial"/>
          <w:sz w:val="22"/>
          <w:szCs w:val="22"/>
        </w:rPr>
        <w:t xml:space="preserve"> </w:t>
      </w:r>
      <w:r w:rsidRPr="005C7E2C">
        <w:rPr>
          <w:rFonts w:ascii="Arial" w:hAnsi="Arial" w:cs="Arial"/>
          <w:sz w:val="22"/>
          <w:szCs w:val="22"/>
          <w:lang w:val="sr-Cyrl-RS"/>
        </w:rPr>
        <w:t>набавке</w:t>
      </w:r>
      <w:r w:rsidRPr="005C7E2C">
        <w:rPr>
          <w:rFonts w:ascii="Arial" w:hAnsi="Arial" w:cs="Arial"/>
          <w:sz w:val="22"/>
          <w:szCs w:val="22"/>
        </w:rPr>
        <w:t xml:space="preserve"> </w:t>
      </w:r>
      <w:r w:rsidRPr="005C7E2C">
        <w:rPr>
          <w:rFonts w:ascii="Arial" w:hAnsi="Arial" w:cs="Arial"/>
          <w:sz w:val="22"/>
          <w:szCs w:val="22"/>
          <w:lang w:val="sr-Cyrl-RS"/>
        </w:rPr>
        <w:t>из чл</w:t>
      </w:r>
      <w:r w:rsidRPr="005C7E2C">
        <w:rPr>
          <w:rFonts w:ascii="Arial" w:hAnsi="Arial" w:cs="Arial"/>
          <w:sz w:val="22"/>
          <w:szCs w:val="22"/>
        </w:rPr>
        <w:t xml:space="preserve">. 75. </w:t>
      </w:r>
      <w:r w:rsidRPr="005C7E2C">
        <w:rPr>
          <w:rFonts w:ascii="Arial" w:hAnsi="Arial" w:cs="Arial"/>
          <w:sz w:val="22"/>
          <w:szCs w:val="22"/>
          <w:lang w:val="sr-Cyrl-RS"/>
        </w:rPr>
        <w:t>и</w:t>
      </w:r>
      <w:r w:rsidRPr="005C7E2C">
        <w:rPr>
          <w:rFonts w:ascii="Arial" w:hAnsi="Arial" w:cs="Arial"/>
          <w:sz w:val="22"/>
          <w:szCs w:val="22"/>
        </w:rPr>
        <w:t xml:space="preserve"> 76. З</w:t>
      </w:r>
      <w:r w:rsidRPr="005C7E2C">
        <w:rPr>
          <w:rFonts w:ascii="Arial" w:hAnsi="Arial" w:cs="Arial"/>
          <w:sz w:val="22"/>
          <w:szCs w:val="22"/>
          <w:lang w:val="sr-Cyrl-RS"/>
        </w:rPr>
        <w:t>акона</w:t>
      </w:r>
      <w:r w:rsidRPr="005C7E2C">
        <w:rPr>
          <w:rFonts w:ascii="Arial" w:hAnsi="Arial" w:cs="Arial"/>
          <w:sz w:val="22"/>
          <w:szCs w:val="22"/>
        </w:rPr>
        <w:t xml:space="preserve"> </w:t>
      </w:r>
      <w:r w:rsidRPr="005C7E2C">
        <w:rPr>
          <w:rFonts w:ascii="Arial" w:hAnsi="Arial" w:cs="Arial"/>
          <w:sz w:val="22"/>
          <w:szCs w:val="22"/>
          <w:lang w:val="sr-Cyrl-RS"/>
        </w:rPr>
        <w:t>о</w:t>
      </w:r>
      <w:r w:rsidRPr="005C7E2C">
        <w:rPr>
          <w:rFonts w:ascii="Arial" w:hAnsi="Arial" w:cs="Arial"/>
          <w:sz w:val="22"/>
          <w:szCs w:val="22"/>
        </w:rPr>
        <w:t xml:space="preserve"> </w:t>
      </w:r>
      <w:r w:rsidRPr="005C7E2C">
        <w:rPr>
          <w:rFonts w:ascii="Arial" w:hAnsi="Arial" w:cs="Arial"/>
          <w:sz w:val="22"/>
          <w:szCs w:val="22"/>
          <w:lang w:val="sr-Cyrl-RS"/>
        </w:rPr>
        <w:t>јавним набавкама</w:t>
      </w:r>
      <w:r w:rsidR="001E1668">
        <w:rPr>
          <w:rFonts w:ascii="Arial" w:hAnsi="Arial" w:cs="Arial"/>
          <w:sz w:val="22"/>
          <w:szCs w:val="22"/>
          <w:lang w:val="sr-Cyrl-RS"/>
        </w:rPr>
        <w:t>,</w:t>
      </w:r>
      <w:r w:rsidRPr="005C7E2C">
        <w:rPr>
          <w:rFonts w:ascii="Arial" w:hAnsi="Arial" w:cs="Arial"/>
          <w:sz w:val="22"/>
          <w:szCs w:val="22"/>
        </w:rPr>
        <w:t xml:space="preserve"> </w:t>
      </w:r>
      <w:bookmarkEnd w:id="0"/>
      <w:r w:rsidR="00FE69E3">
        <w:rPr>
          <w:rFonts w:ascii="Arial" w:hAnsi="Arial" w:cs="Arial"/>
          <w:sz w:val="22"/>
          <w:szCs w:val="22"/>
          <w:lang w:val="sr-Cyrl-RS"/>
        </w:rPr>
        <w:t>упутство понуђачима како да сачине понуду и модел уговора дати су у прилогу</w:t>
      </w:r>
      <w:r w:rsidRPr="005C7E2C">
        <w:rPr>
          <w:rFonts w:ascii="Arial" w:hAnsi="Arial" w:cs="Arial"/>
          <w:sz w:val="22"/>
          <w:szCs w:val="22"/>
          <w:lang w:val="sr-Cyrl-RS"/>
        </w:rPr>
        <w:t>.</w:t>
      </w:r>
      <w:r w:rsidR="0008668B">
        <w:rPr>
          <w:rFonts w:ascii="Arial" w:hAnsi="Arial" w:cs="Arial"/>
          <w:sz w:val="22"/>
          <w:szCs w:val="22"/>
          <w:lang w:val="sr-Cyrl-RS"/>
        </w:rPr>
        <w:t xml:space="preserve"> Правила безбедности на раду која су саставни део модела уговора остају непромењена.</w:t>
      </w:r>
    </w:p>
    <w:p w:rsidR="005C7E2C" w:rsidRDefault="005C7E2C" w:rsidP="007B676C">
      <w:pPr>
        <w:jc w:val="both"/>
        <w:rPr>
          <w:rFonts w:ascii="Arial" w:hAnsi="Arial" w:cs="Arial"/>
          <w:sz w:val="22"/>
          <w:szCs w:val="22"/>
          <w:lang w:val="sr-Cyrl-RS"/>
        </w:rPr>
      </w:pPr>
    </w:p>
    <w:p w:rsidR="00764BDE" w:rsidRDefault="0008668B" w:rsidP="007B676C">
      <w:pPr>
        <w:jc w:val="both"/>
        <w:rPr>
          <w:rFonts w:ascii="Arial" w:hAnsi="Arial" w:cs="Arial"/>
          <w:sz w:val="22"/>
          <w:szCs w:val="22"/>
          <w:lang w:val="sr-Cyrl-RS"/>
        </w:rPr>
      </w:pPr>
      <w:r>
        <w:rPr>
          <w:rFonts w:ascii="Arial" w:hAnsi="Arial" w:cs="Arial"/>
          <w:sz w:val="22"/>
          <w:szCs w:val="22"/>
          <w:lang w:val="sr-Cyrl-RS"/>
        </w:rPr>
        <w:t>Сви остали делови конкурсне документације остају непромењени.</w:t>
      </w:r>
    </w:p>
    <w:p w:rsidR="004D44A9" w:rsidRPr="00553C49" w:rsidRDefault="004D44A9" w:rsidP="004D44A9">
      <w:pPr>
        <w:rPr>
          <w:rFonts w:ascii="Arial" w:hAnsi="Arial" w:cs="Arial"/>
          <w:sz w:val="22"/>
          <w:szCs w:val="22"/>
          <w:lang w:val="sr-Cyrl-RS"/>
        </w:rPr>
      </w:pPr>
    </w:p>
    <w:p w:rsidR="004D44A9" w:rsidRPr="00295D8C" w:rsidRDefault="004D44A9" w:rsidP="004D44A9">
      <w:pPr>
        <w:jc w:val="center"/>
        <w:rPr>
          <w:rFonts w:ascii="Arial" w:hAnsi="Arial" w:cs="Arial"/>
          <w:sz w:val="22"/>
          <w:szCs w:val="22"/>
        </w:rPr>
      </w:pPr>
      <w:r>
        <w:rPr>
          <w:rFonts w:ascii="Arial" w:hAnsi="Arial" w:cs="Arial"/>
          <w:sz w:val="22"/>
          <w:szCs w:val="22"/>
          <w:lang w:val="sr-Cyrl-RS"/>
        </w:rPr>
        <w:t>2</w:t>
      </w:r>
      <w:r w:rsidRPr="00295D8C">
        <w:rPr>
          <w:rFonts w:ascii="Arial" w:hAnsi="Arial" w:cs="Arial"/>
          <w:sz w:val="22"/>
          <w:szCs w:val="22"/>
        </w:rPr>
        <w:t>.</w:t>
      </w:r>
    </w:p>
    <w:p w:rsidR="004D44A9" w:rsidRPr="00295D8C" w:rsidRDefault="004D44A9" w:rsidP="004D44A9">
      <w:pPr>
        <w:jc w:val="both"/>
        <w:rPr>
          <w:rFonts w:ascii="Arial" w:hAnsi="Arial" w:cs="Arial"/>
          <w:sz w:val="22"/>
          <w:szCs w:val="22"/>
        </w:rPr>
      </w:pPr>
      <w:r w:rsidRPr="00295D8C">
        <w:rPr>
          <w:rFonts w:ascii="Arial" w:hAnsi="Arial" w:cs="Arial"/>
          <w:sz w:val="22"/>
          <w:szCs w:val="22"/>
        </w:rPr>
        <w:t>Ова измена</w:t>
      </w:r>
      <w:r>
        <w:rPr>
          <w:rFonts w:ascii="Arial" w:hAnsi="Arial" w:cs="Arial"/>
          <w:sz w:val="22"/>
          <w:szCs w:val="22"/>
          <w:lang w:val="sr-Cyrl-RS"/>
        </w:rPr>
        <w:t xml:space="preserve"> </w:t>
      </w:r>
      <w:r w:rsidRPr="00295D8C">
        <w:rPr>
          <w:rFonts w:ascii="Arial" w:hAnsi="Arial" w:cs="Arial"/>
          <w:sz w:val="22"/>
          <w:szCs w:val="22"/>
        </w:rPr>
        <w:t>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4D44A9" w:rsidRPr="00295D8C" w:rsidRDefault="004D44A9" w:rsidP="004D44A9">
      <w:pPr>
        <w:jc w:val="both"/>
        <w:rPr>
          <w:rFonts w:ascii="Arial" w:hAnsi="Arial" w:cs="Arial"/>
          <w:sz w:val="22"/>
          <w:szCs w:val="22"/>
        </w:rPr>
      </w:pPr>
    </w:p>
    <w:p w:rsidR="004D44A9" w:rsidRPr="00AD217F" w:rsidRDefault="004D44A9" w:rsidP="00AD217F">
      <w:pPr>
        <w:rPr>
          <w:rFonts w:ascii="Arial" w:hAnsi="Arial" w:cs="Arial"/>
          <w:sz w:val="22"/>
          <w:szCs w:val="22"/>
          <w:lang w:val="sr-Cyrl-RS"/>
        </w:rPr>
      </w:pPr>
    </w:p>
    <w:p w:rsidR="004D44A9" w:rsidRDefault="004D44A9" w:rsidP="004D44A9">
      <w:pPr>
        <w:suppressAutoHyphens w:val="0"/>
        <w:jc w:val="right"/>
        <w:rPr>
          <w:rFonts w:ascii="Arial" w:hAnsi="Arial" w:cs="Arial"/>
          <w:iCs/>
          <w:sz w:val="22"/>
          <w:szCs w:val="22"/>
          <w:lang w:val="sr-Cyrl-RS" w:eastAsia="en-US"/>
        </w:rPr>
      </w:pPr>
      <w:r w:rsidRPr="00295D8C">
        <w:rPr>
          <w:rFonts w:ascii="Arial" w:hAnsi="Arial" w:cs="Arial"/>
          <w:iCs/>
          <w:sz w:val="22"/>
          <w:szCs w:val="22"/>
          <w:lang w:eastAsia="en-US"/>
        </w:rPr>
        <w:t xml:space="preserve">КОМИСИЈА </w:t>
      </w:r>
    </w:p>
    <w:p w:rsidR="004D44A9" w:rsidRDefault="004D44A9" w:rsidP="004D44A9">
      <w:pPr>
        <w:suppressAutoHyphens w:val="0"/>
        <w:rPr>
          <w:rFonts w:ascii="Arial" w:hAnsi="Arial" w:cs="Arial"/>
          <w:iCs/>
          <w:sz w:val="22"/>
          <w:szCs w:val="22"/>
          <w:lang w:val="sr-Cyrl-RS" w:eastAsia="en-US"/>
        </w:rPr>
      </w:pPr>
    </w:p>
    <w:p w:rsidR="004D44A9" w:rsidRPr="00A8025B" w:rsidRDefault="004D44A9" w:rsidP="004D44A9">
      <w:pPr>
        <w:suppressAutoHyphens w:val="0"/>
        <w:jc w:val="right"/>
        <w:rPr>
          <w:rFonts w:ascii="Arial" w:hAnsi="Arial" w:cs="Arial"/>
          <w:iCs/>
          <w:sz w:val="22"/>
          <w:szCs w:val="22"/>
          <w:lang w:val="sr-Cyrl-RS" w:eastAsia="en-US"/>
        </w:rPr>
      </w:pPr>
    </w:p>
    <w:p w:rsidR="004D44A9" w:rsidRDefault="004D44A9" w:rsidP="007B676C">
      <w:pPr>
        <w:jc w:val="both"/>
        <w:rPr>
          <w:rFonts w:ascii="Arial" w:hAnsi="Arial" w:cs="Arial"/>
          <w:sz w:val="22"/>
          <w:szCs w:val="22"/>
          <w:lang w:val="en-US"/>
        </w:rPr>
      </w:pPr>
    </w:p>
    <w:p w:rsidR="00F33BCF" w:rsidRDefault="00F33BCF" w:rsidP="007B676C">
      <w:pPr>
        <w:jc w:val="both"/>
        <w:rPr>
          <w:rFonts w:ascii="Arial" w:hAnsi="Arial" w:cs="Arial"/>
          <w:sz w:val="22"/>
          <w:szCs w:val="22"/>
          <w:lang w:val="en-US"/>
        </w:rPr>
      </w:pPr>
    </w:p>
    <w:p w:rsidR="00F33BCF" w:rsidRDefault="00F33BCF" w:rsidP="007B676C">
      <w:pPr>
        <w:jc w:val="both"/>
        <w:rPr>
          <w:rFonts w:ascii="Arial" w:hAnsi="Arial" w:cs="Arial"/>
          <w:sz w:val="22"/>
          <w:szCs w:val="22"/>
          <w:lang w:val="en-US"/>
        </w:rPr>
      </w:pPr>
    </w:p>
    <w:p w:rsidR="00F33BCF" w:rsidRDefault="00F33BCF" w:rsidP="007B676C">
      <w:pPr>
        <w:jc w:val="both"/>
        <w:rPr>
          <w:rFonts w:ascii="Arial" w:hAnsi="Arial" w:cs="Arial"/>
          <w:sz w:val="22"/>
          <w:szCs w:val="22"/>
          <w:lang w:val="en-US"/>
        </w:rPr>
      </w:pPr>
    </w:p>
    <w:p w:rsidR="00F33BCF" w:rsidRDefault="00F33BCF" w:rsidP="007B676C">
      <w:pPr>
        <w:jc w:val="both"/>
        <w:rPr>
          <w:rFonts w:ascii="Arial" w:hAnsi="Arial" w:cs="Arial"/>
          <w:sz w:val="22"/>
          <w:szCs w:val="22"/>
          <w:lang w:val="en-US"/>
        </w:rPr>
      </w:pPr>
    </w:p>
    <w:p w:rsidR="00F33BCF" w:rsidRDefault="00F33BCF" w:rsidP="007B676C">
      <w:pPr>
        <w:jc w:val="both"/>
        <w:rPr>
          <w:rFonts w:ascii="Arial" w:hAnsi="Arial" w:cs="Arial"/>
          <w:sz w:val="22"/>
          <w:szCs w:val="22"/>
          <w:lang w:val="en-US"/>
        </w:rPr>
      </w:pPr>
    </w:p>
    <w:p w:rsidR="00F33BCF" w:rsidRDefault="00F33BCF" w:rsidP="007B676C">
      <w:pPr>
        <w:jc w:val="both"/>
        <w:rPr>
          <w:rFonts w:ascii="Arial" w:hAnsi="Arial" w:cs="Arial"/>
          <w:sz w:val="22"/>
          <w:szCs w:val="22"/>
          <w:lang w:val="en-US"/>
        </w:rPr>
      </w:pPr>
    </w:p>
    <w:p w:rsidR="00F33BCF" w:rsidRPr="00F33BCF" w:rsidRDefault="00F33BCF" w:rsidP="007B676C">
      <w:pPr>
        <w:jc w:val="both"/>
        <w:rPr>
          <w:rFonts w:ascii="Arial" w:hAnsi="Arial" w:cs="Arial"/>
          <w:sz w:val="22"/>
          <w:szCs w:val="22"/>
          <w:lang w:val="en-US"/>
        </w:rPr>
      </w:pPr>
      <w:bookmarkStart w:id="1" w:name="_GoBack"/>
      <w:bookmarkEnd w:id="1"/>
    </w:p>
    <w:p w:rsidR="005C7E2C" w:rsidRPr="008D2FE1" w:rsidRDefault="008D2FE1" w:rsidP="007B676C">
      <w:pPr>
        <w:numPr>
          <w:ilvl w:val="0"/>
          <w:numId w:val="35"/>
        </w:numPr>
        <w:jc w:val="both"/>
        <w:rPr>
          <w:rFonts w:ascii="Arial" w:hAnsi="Arial" w:cs="Arial"/>
          <w:b/>
          <w:sz w:val="22"/>
          <w:szCs w:val="22"/>
          <w:lang w:val="sr-Cyrl-RS"/>
        </w:rPr>
      </w:pPr>
      <w:r w:rsidRPr="008D2FE1">
        <w:rPr>
          <w:rFonts w:ascii="Arial" w:hAnsi="Arial" w:cs="Arial"/>
          <w:b/>
          <w:sz w:val="22"/>
          <w:szCs w:val="22"/>
        </w:rPr>
        <w:lastRenderedPageBreak/>
        <w:t>ТЕХНИЧКАСПЕЦИФИКАЦИЈА</w:t>
      </w:r>
      <w:r w:rsidRPr="008D2FE1">
        <w:rPr>
          <w:rFonts w:ascii="Arial" w:hAnsi="Arial" w:cs="Arial"/>
          <w:b/>
          <w:sz w:val="22"/>
          <w:szCs w:val="22"/>
          <w:lang w:val="sr-Cyrl-RS"/>
        </w:rPr>
        <w:t>- ПРЕДМЕР РАДОВА</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Техничке карактеристике камене вуне:</w:t>
      </w:r>
    </w:p>
    <w:p w:rsidR="008D2FE1" w:rsidRPr="008D2FE1" w:rsidRDefault="008D2FE1" w:rsidP="008D2FE1">
      <w:pPr>
        <w:suppressAutoHyphens w:val="0"/>
        <w:spacing w:before="120"/>
        <w:jc w:val="both"/>
        <w:rPr>
          <w:rFonts w:ascii="Arial" w:hAnsi="Arial"/>
          <w:sz w:val="22"/>
          <w:szCs w:val="22"/>
          <w:lang w:val="sr-Cyrl-RS"/>
        </w:rPr>
      </w:pPr>
    </w:p>
    <w:p w:rsidR="008D2FE1" w:rsidRPr="008D2FE1" w:rsidRDefault="008D2FE1" w:rsidP="008D2FE1">
      <w:pPr>
        <w:suppressAutoHyphens w:val="0"/>
        <w:jc w:val="both"/>
        <w:rPr>
          <w:rFonts w:ascii="Arial" w:hAnsi="Arial" w:cs="Arial"/>
          <w:b/>
          <w:sz w:val="22"/>
          <w:szCs w:val="22"/>
          <w:lang w:val="hr-HR" w:eastAsia="hr-HR"/>
        </w:rPr>
      </w:pPr>
      <w:r w:rsidRPr="008D2FE1">
        <w:rPr>
          <w:rFonts w:ascii="Arial" w:hAnsi="Arial" w:cs="Arial"/>
          <w:b/>
          <w:sz w:val="22"/>
          <w:szCs w:val="22"/>
          <w:lang w:val="hr-HR" w:eastAsia="hr-HR"/>
        </w:rPr>
        <w:t>Минерална вуна у облику јастука једнострано прошивеног поцинкованом жицом на меркур плетиву од поцинковане жице.</w:t>
      </w:r>
    </w:p>
    <w:p w:rsidR="008D2FE1" w:rsidRPr="008D2FE1" w:rsidRDefault="008D2FE1" w:rsidP="008D2FE1">
      <w:pPr>
        <w:suppressAutoHyphens w:val="0"/>
        <w:jc w:val="both"/>
        <w:rPr>
          <w:rFonts w:ascii="Arial" w:hAnsi="Arial" w:cs="Arial"/>
          <w:sz w:val="22"/>
          <w:szCs w:val="22"/>
          <w:lang w:val="hr-HR" w:eastAsia="hr-HR"/>
        </w:rPr>
      </w:pPr>
    </w:p>
    <w:p w:rsidR="008D2FE1" w:rsidRPr="008D2FE1" w:rsidRDefault="008D2FE1" w:rsidP="008D2FE1">
      <w:pPr>
        <w:suppressAutoHyphens w:val="0"/>
        <w:rPr>
          <w:rFonts w:ascii="Arial" w:hAnsi="Arial" w:cs="Arial"/>
          <w:sz w:val="22"/>
          <w:szCs w:val="22"/>
          <w:lang w:val="hr-HR" w:eastAsia="hr-HR"/>
        </w:rPr>
      </w:pPr>
      <w:r w:rsidRPr="008D2FE1">
        <w:rPr>
          <w:rFonts w:ascii="Arial" w:hAnsi="Arial" w:cs="Arial"/>
          <w:sz w:val="22"/>
          <w:szCs w:val="22"/>
          <w:lang w:val="hr-HR" w:eastAsia="hr-HR"/>
        </w:rPr>
        <w:t xml:space="preserve">- </w:t>
      </w:r>
      <w:r w:rsidRPr="008D2FE1">
        <w:rPr>
          <w:rFonts w:ascii="Arial" w:hAnsi="Arial" w:cs="Arial"/>
          <w:sz w:val="22"/>
          <w:szCs w:val="22"/>
          <w:lang w:val="ru-RU" w:eastAsia="hr-HR"/>
        </w:rPr>
        <w:t>Запреминска</w:t>
      </w:r>
      <w:r w:rsidRPr="008D2FE1">
        <w:rPr>
          <w:rFonts w:ascii="Arial" w:hAnsi="Arial" w:cs="Arial"/>
          <w:sz w:val="22"/>
          <w:szCs w:val="22"/>
          <w:lang w:val="hr-HR" w:eastAsia="hr-HR"/>
        </w:rPr>
        <w:t xml:space="preserve"> </w:t>
      </w:r>
      <w:r w:rsidRPr="008D2FE1">
        <w:rPr>
          <w:rFonts w:ascii="Arial" w:hAnsi="Arial" w:cs="Arial"/>
          <w:sz w:val="22"/>
          <w:szCs w:val="22"/>
          <w:lang w:val="ru-RU" w:eastAsia="hr-HR"/>
        </w:rPr>
        <w:t>маса</w:t>
      </w:r>
      <w:r w:rsidRPr="008D2FE1">
        <w:rPr>
          <w:rFonts w:ascii="Arial" w:hAnsi="Arial" w:cs="Arial"/>
          <w:sz w:val="22"/>
          <w:szCs w:val="22"/>
          <w:lang w:val="hr-HR" w:eastAsia="hr-HR"/>
        </w:rPr>
        <w:t>:</w:t>
      </w:r>
      <w:r w:rsidRPr="008D2FE1">
        <w:rPr>
          <w:rFonts w:ascii="Arial" w:hAnsi="Arial" w:cs="Arial"/>
          <w:sz w:val="22"/>
          <w:szCs w:val="22"/>
          <w:lang w:val="hr-HR" w:eastAsia="hr-HR"/>
        </w:rPr>
        <w:tab/>
      </w:r>
      <w:r w:rsidRPr="008D2FE1">
        <w:rPr>
          <w:rFonts w:ascii="Arial" w:hAnsi="Arial" w:cs="Arial"/>
          <w:sz w:val="22"/>
          <w:szCs w:val="22"/>
          <w:lang w:val="hr-HR" w:eastAsia="hr-HR"/>
        </w:rPr>
        <w:tab/>
        <w:t>100+/- 10% kg/m3</w:t>
      </w:r>
      <w:r w:rsidRPr="008D2FE1">
        <w:rPr>
          <w:rFonts w:ascii="Arial" w:hAnsi="Arial" w:cs="Arial"/>
          <w:sz w:val="22"/>
          <w:szCs w:val="22"/>
          <w:lang w:val="hr-HR" w:eastAsia="hr-HR"/>
        </w:rPr>
        <w:tab/>
      </w:r>
    </w:p>
    <w:p w:rsidR="008D2FE1" w:rsidRPr="008D2FE1" w:rsidRDefault="008D2FE1" w:rsidP="008D2FE1">
      <w:pPr>
        <w:suppressAutoHyphens w:val="0"/>
        <w:rPr>
          <w:rFonts w:ascii="Arial" w:hAnsi="Arial" w:cs="Arial"/>
          <w:sz w:val="22"/>
          <w:szCs w:val="22"/>
          <w:lang w:val="hr-HR" w:eastAsia="hr-HR"/>
        </w:rPr>
      </w:pPr>
      <w:r w:rsidRPr="008D2FE1">
        <w:rPr>
          <w:rFonts w:ascii="Arial" w:hAnsi="Arial" w:cs="Arial"/>
          <w:sz w:val="22"/>
          <w:szCs w:val="22"/>
          <w:lang w:val="hr-HR" w:eastAsia="hr-HR"/>
        </w:rPr>
        <w:t>- К</w:t>
      </w:r>
      <w:r w:rsidRPr="008D2FE1">
        <w:rPr>
          <w:rFonts w:ascii="Arial" w:hAnsi="Arial" w:cs="Arial"/>
          <w:sz w:val="22"/>
          <w:szCs w:val="22"/>
          <w:lang w:val="ru-RU" w:eastAsia="hr-HR"/>
        </w:rPr>
        <w:t>оефицијент</w:t>
      </w:r>
      <w:r w:rsidRPr="008D2FE1">
        <w:rPr>
          <w:rFonts w:ascii="Arial" w:hAnsi="Arial" w:cs="Arial"/>
          <w:sz w:val="22"/>
          <w:szCs w:val="22"/>
          <w:lang w:val="hr-HR" w:eastAsia="hr-HR"/>
        </w:rPr>
        <w:t xml:space="preserve"> </w:t>
      </w:r>
      <w:r w:rsidRPr="008D2FE1">
        <w:rPr>
          <w:rFonts w:ascii="Arial" w:hAnsi="Arial" w:cs="Arial"/>
          <w:sz w:val="22"/>
          <w:szCs w:val="22"/>
          <w:lang w:val="ru-RU" w:eastAsia="hr-HR"/>
        </w:rPr>
        <w:t>топлотне</w:t>
      </w:r>
      <w:r w:rsidRPr="008D2FE1">
        <w:rPr>
          <w:rFonts w:ascii="Arial" w:hAnsi="Arial" w:cs="Arial"/>
          <w:sz w:val="22"/>
          <w:szCs w:val="22"/>
          <w:lang w:val="hr-HR" w:eastAsia="hr-HR"/>
        </w:rPr>
        <w:t xml:space="preserve"> </w:t>
      </w:r>
    </w:p>
    <w:p w:rsidR="008D2FE1" w:rsidRPr="008D2FE1" w:rsidRDefault="008D2FE1" w:rsidP="008D2FE1">
      <w:pPr>
        <w:suppressAutoHyphens w:val="0"/>
        <w:rPr>
          <w:rFonts w:ascii="Arial" w:hAnsi="Arial" w:cs="Arial"/>
          <w:sz w:val="22"/>
          <w:szCs w:val="22"/>
          <w:lang w:val="hr-HR" w:eastAsia="hr-HR"/>
        </w:rPr>
      </w:pPr>
      <w:r w:rsidRPr="008D2FE1">
        <w:rPr>
          <w:rFonts w:ascii="Arial" w:hAnsi="Arial" w:cs="Arial"/>
          <w:sz w:val="22"/>
          <w:szCs w:val="22"/>
          <w:lang w:val="hr-HR" w:eastAsia="hr-HR"/>
        </w:rPr>
        <w:t xml:space="preserve">   проводљивости  (</w:t>
      </w:r>
      <w:r w:rsidRPr="008D2FE1">
        <w:rPr>
          <w:rFonts w:ascii="Arial" w:hAnsi="Arial" w:cs="Arial"/>
          <w:sz w:val="22"/>
          <w:szCs w:val="22"/>
          <w:lang w:val="hr-HR" w:eastAsia="hr-HR"/>
        </w:rPr>
        <w:sym w:font="Symbol" w:char="006C"/>
      </w:r>
      <w:r w:rsidRPr="008D2FE1">
        <w:rPr>
          <w:rFonts w:ascii="Arial" w:hAnsi="Arial" w:cs="Arial"/>
          <w:sz w:val="22"/>
          <w:szCs w:val="22"/>
          <w:lang w:val="pt-BR" w:eastAsia="hr-HR"/>
        </w:rPr>
        <w:t>R</w:t>
      </w:r>
      <w:r w:rsidRPr="008D2FE1">
        <w:rPr>
          <w:rFonts w:ascii="Arial" w:hAnsi="Arial" w:cs="Arial"/>
          <w:sz w:val="22"/>
          <w:szCs w:val="22"/>
          <w:lang w:val="hr-HR" w:eastAsia="hr-HR"/>
        </w:rPr>
        <w:t>)</w:t>
      </w:r>
      <w:r w:rsidRPr="008D2FE1">
        <w:rPr>
          <w:rFonts w:ascii="Arial" w:hAnsi="Arial" w:cs="Arial"/>
          <w:sz w:val="22"/>
          <w:szCs w:val="22"/>
          <w:lang w:val="hr-HR" w:eastAsia="hr-HR"/>
        </w:rPr>
        <w:tab/>
      </w:r>
      <w:r w:rsidRPr="008D2FE1">
        <w:rPr>
          <w:rFonts w:ascii="Arial" w:hAnsi="Arial" w:cs="Arial"/>
          <w:sz w:val="22"/>
          <w:szCs w:val="22"/>
          <w:lang w:val="hr-HR" w:eastAsia="hr-HR"/>
        </w:rPr>
        <w:tab/>
        <w:t xml:space="preserve">0,040 </w:t>
      </w:r>
      <w:r w:rsidRPr="008D2FE1">
        <w:rPr>
          <w:rFonts w:ascii="Arial" w:hAnsi="Arial" w:cs="Arial"/>
          <w:sz w:val="22"/>
          <w:szCs w:val="22"/>
          <w:lang w:val="pt-BR" w:eastAsia="hr-HR"/>
        </w:rPr>
        <w:t>W</w:t>
      </w:r>
      <w:r w:rsidRPr="008D2FE1">
        <w:rPr>
          <w:rFonts w:ascii="Arial" w:hAnsi="Arial" w:cs="Arial"/>
          <w:sz w:val="22"/>
          <w:szCs w:val="22"/>
          <w:lang w:val="hr-HR" w:eastAsia="hr-HR"/>
        </w:rPr>
        <w:t>/</w:t>
      </w:r>
      <w:r w:rsidRPr="008D2FE1">
        <w:rPr>
          <w:rFonts w:ascii="Arial" w:hAnsi="Arial" w:cs="Arial"/>
          <w:sz w:val="22"/>
          <w:szCs w:val="22"/>
          <w:lang w:val="pt-BR" w:eastAsia="hr-HR"/>
        </w:rPr>
        <w:t>m</w:t>
      </w:r>
      <w:r w:rsidRPr="008D2FE1">
        <w:rPr>
          <w:rFonts w:ascii="Arial" w:hAnsi="Arial" w:cs="Arial"/>
          <w:sz w:val="22"/>
          <w:szCs w:val="22"/>
          <w:lang w:val="hr-HR" w:eastAsia="hr-HR"/>
        </w:rPr>
        <w:tab/>
        <w:t xml:space="preserve">SRPS </w:t>
      </w:r>
      <w:r w:rsidRPr="008D2FE1">
        <w:rPr>
          <w:rFonts w:ascii="Arial" w:hAnsi="Arial" w:cs="Arial"/>
          <w:sz w:val="22"/>
          <w:szCs w:val="22"/>
          <w:lang w:val="pt-BR" w:eastAsia="hr-HR"/>
        </w:rPr>
        <w:t>U</w:t>
      </w:r>
      <w:r w:rsidRPr="008D2FE1">
        <w:rPr>
          <w:rFonts w:ascii="Arial" w:hAnsi="Arial" w:cs="Arial"/>
          <w:sz w:val="22"/>
          <w:szCs w:val="22"/>
          <w:lang w:val="hr-HR" w:eastAsia="hr-HR"/>
        </w:rPr>
        <w:t>.</w:t>
      </w:r>
      <w:r w:rsidRPr="008D2FE1">
        <w:rPr>
          <w:rFonts w:ascii="Arial" w:hAnsi="Arial" w:cs="Arial"/>
          <w:sz w:val="22"/>
          <w:szCs w:val="22"/>
          <w:lang w:val="pt-BR" w:eastAsia="hr-HR"/>
        </w:rPr>
        <w:t>A</w:t>
      </w:r>
      <w:r w:rsidRPr="008D2FE1">
        <w:rPr>
          <w:rFonts w:ascii="Arial" w:hAnsi="Arial" w:cs="Arial"/>
          <w:sz w:val="22"/>
          <w:szCs w:val="22"/>
          <w:lang w:val="hr-HR" w:eastAsia="hr-HR"/>
        </w:rPr>
        <w:t>2.020</w:t>
      </w:r>
    </w:p>
    <w:p w:rsidR="008D2FE1" w:rsidRPr="008D2FE1" w:rsidRDefault="008D2FE1" w:rsidP="008D2FE1">
      <w:pPr>
        <w:suppressAutoHyphens w:val="0"/>
        <w:rPr>
          <w:rFonts w:ascii="Arial" w:hAnsi="Arial" w:cs="Arial"/>
          <w:sz w:val="22"/>
          <w:szCs w:val="22"/>
          <w:lang w:val="hr-HR" w:eastAsia="hr-HR"/>
        </w:rPr>
      </w:pPr>
      <w:r w:rsidRPr="008D2FE1">
        <w:rPr>
          <w:rFonts w:ascii="Arial" w:hAnsi="Arial" w:cs="Arial"/>
          <w:sz w:val="22"/>
          <w:szCs w:val="22"/>
          <w:lang w:val="ru-RU" w:eastAsia="hr-HR"/>
        </w:rPr>
        <w:t>- Температура примене (</w:t>
      </w:r>
      <w:r w:rsidRPr="008D2FE1">
        <w:rPr>
          <w:rFonts w:ascii="Arial" w:hAnsi="Arial" w:cs="Arial"/>
          <w:sz w:val="22"/>
          <w:szCs w:val="22"/>
          <w:lang w:val="pt-BR" w:eastAsia="hr-HR"/>
        </w:rPr>
        <w:t>T</w:t>
      </w:r>
      <w:r w:rsidRPr="008D2FE1">
        <w:rPr>
          <w:rFonts w:ascii="Arial" w:hAnsi="Arial" w:cs="Arial"/>
          <w:sz w:val="22"/>
          <w:szCs w:val="22"/>
          <w:lang w:val="ru-RU" w:eastAsia="hr-HR"/>
        </w:rPr>
        <w:t>)</w:t>
      </w:r>
      <w:r w:rsidRPr="008D2FE1">
        <w:rPr>
          <w:rFonts w:ascii="Arial" w:hAnsi="Arial" w:cs="Arial"/>
          <w:sz w:val="22"/>
          <w:szCs w:val="22"/>
          <w:lang w:val="ru-RU" w:eastAsia="hr-HR"/>
        </w:rPr>
        <w:tab/>
      </w:r>
      <w:r w:rsidRPr="008D2FE1">
        <w:rPr>
          <w:rFonts w:ascii="Arial" w:hAnsi="Arial" w:cs="Arial"/>
          <w:sz w:val="22"/>
          <w:szCs w:val="22"/>
          <w:lang w:val="pt-BR" w:eastAsia="hr-HR"/>
        </w:rPr>
        <w:t>do</w:t>
      </w:r>
      <w:r w:rsidRPr="008D2FE1">
        <w:rPr>
          <w:rFonts w:ascii="Arial" w:hAnsi="Arial" w:cs="Arial"/>
          <w:sz w:val="22"/>
          <w:szCs w:val="22"/>
          <w:lang w:val="ru-RU" w:eastAsia="hr-HR"/>
        </w:rPr>
        <w:t xml:space="preserve"> 700</w:t>
      </w:r>
      <w:r w:rsidRPr="008D2FE1">
        <w:rPr>
          <w:rFonts w:ascii="Arial" w:hAnsi="Arial" w:cs="Arial"/>
          <w:sz w:val="22"/>
          <w:szCs w:val="22"/>
          <w:lang w:val="hr-HR" w:eastAsia="hr-HR"/>
        </w:rPr>
        <w:sym w:font="Symbol" w:char="00B0"/>
      </w:r>
      <w:r w:rsidRPr="008D2FE1">
        <w:rPr>
          <w:rFonts w:ascii="Arial" w:hAnsi="Arial" w:cs="Arial"/>
          <w:sz w:val="22"/>
          <w:szCs w:val="22"/>
          <w:lang w:val="pt-BR" w:eastAsia="hr-HR"/>
        </w:rPr>
        <w:t>C</w:t>
      </w:r>
      <w:r w:rsidRPr="008D2FE1">
        <w:rPr>
          <w:rFonts w:ascii="Arial" w:hAnsi="Arial" w:cs="Arial"/>
          <w:sz w:val="22"/>
          <w:szCs w:val="22"/>
          <w:lang w:val="ru-RU" w:eastAsia="hr-HR"/>
        </w:rPr>
        <w:tab/>
      </w:r>
      <w:r w:rsidRPr="008D2FE1">
        <w:rPr>
          <w:rFonts w:ascii="Arial" w:hAnsi="Arial" w:cs="Arial"/>
          <w:sz w:val="22"/>
          <w:szCs w:val="22"/>
          <w:lang w:val="ru-RU" w:eastAsia="hr-HR"/>
        </w:rPr>
        <w:tab/>
      </w:r>
      <w:r w:rsidRPr="008D2FE1">
        <w:rPr>
          <w:rFonts w:ascii="Arial" w:hAnsi="Arial" w:cs="Arial"/>
          <w:sz w:val="22"/>
          <w:szCs w:val="22"/>
          <w:lang w:val="hr-HR" w:eastAsia="hr-HR"/>
        </w:rPr>
        <w:t xml:space="preserve">(оријентационо </w:t>
      </w:r>
      <w:r w:rsidRPr="008D2FE1">
        <w:rPr>
          <w:rFonts w:ascii="Arial" w:hAnsi="Arial" w:cs="Arial"/>
          <w:sz w:val="22"/>
          <w:szCs w:val="22"/>
          <w:lang w:val="pt-BR" w:eastAsia="hr-HR"/>
        </w:rPr>
        <w:t>DIN</w:t>
      </w:r>
      <w:r w:rsidRPr="008D2FE1">
        <w:rPr>
          <w:rFonts w:ascii="Arial" w:hAnsi="Arial" w:cs="Arial"/>
          <w:sz w:val="22"/>
          <w:szCs w:val="22"/>
          <w:lang w:val="ru-RU" w:eastAsia="hr-HR"/>
        </w:rPr>
        <w:t xml:space="preserve"> 52612</w:t>
      </w:r>
      <w:r w:rsidRPr="008D2FE1">
        <w:rPr>
          <w:rFonts w:ascii="Arial" w:hAnsi="Arial" w:cs="Arial"/>
          <w:sz w:val="22"/>
          <w:szCs w:val="22"/>
          <w:lang w:val="hr-HR" w:eastAsia="hr-HR"/>
        </w:rPr>
        <w:t>)</w:t>
      </w:r>
    </w:p>
    <w:p w:rsidR="008D2FE1" w:rsidRPr="008D2FE1" w:rsidRDefault="008D2FE1" w:rsidP="008D2FE1">
      <w:pPr>
        <w:suppressAutoHyphens w:val="0"/>
        <w:rPr>
          <w:rFonts w:ascii="Arial" w:hAnsi="Arial" w:cs="Arial"/>
          <w:sz w:val="22"/>
          <w:szCs w:val="22"/>
          <w:lang w:val="ru-RU" w:eastAsia="hr-HR"/>
        </w:rPr>
      </w:pPr>
      <w:r w:rsidRPr="008D2FE1">
        <w:rPr>
          <w:rFonts w:ascii="Arial" w:hAnsi="Arial" w:cs="Arial"/>
          <w:sz w:val="22"/>
          <w:szCs w:val="22"/>
          <w:lang w:val="ru-RU" w:eastAsia="hr-HR"/>
        </w:rPr>
        <w:t>- Класа негоривости</w:t>
      </w:r>
      <w:r w:rsidRPr="008D2FE1">
        <w:rPr>
          <w:rFonts w:ascii="Arial" w:hAnsi="Arial" w:cs="Arial"/>
          <w:sz w:val="22"/>
          <w:szCs w:val="22"/>
          <w:lang w:val="ru-RU" w:eastAsia="hr-HR"/>
        </w:rPr>
        <w:tab/>
      </w:r>
      <w:r w:rsidRPr="008D2FE1">
        <w:rPr>
          <w:rFonts w:ascii="Arial" w:hAnsi="Arial" w:cs="Arial"/>
          <w:sz w:val="22"/>
          <w:szCs w:val="22"/>
          <w:lang w:val="ru-RU" w:eastAsia="hr-HR"/>
        </w:rPr>
        <w:tab/>
      </w:r>
      <w:r w:rsidRPr="008D2FE1">
        <w:rPr>
          <w:rFonts w:ascii="Arial" w:hAnsi="Arial" w:cs="Arial"/>
          <w:sz w:val="22"/>
          <w:szCs w:val="22"/>
          <w:lang w:val="pt-BR" w:eastAsia="hr-HR"/>
        </w:rPr>
        <w:t>class</w:t>
      </w:r>
      <w:r w:rsidRPr="008D2FE1">
        <w:rPr>
          <w:rFonts w:ascii="Arial" w:hAnsi="Arial" w:cs="Arial"/>
          <w:sz w:val="22"/>
          <w:szCs w:val="22"/>
          <w:lang w:val="ru-RU" w:eastAsia="hr-HR"/>
        </w:rPr>
        <w:t xml:space="preserve"> </w:t>
      </w:r>
      <w:r w:rsidRPr="008D2FE1">
        <w:rPr>
          <w:rFonts w:ascii="Arial" w:hAnsi="Arial" w:cs="Arial"/>
          <w:sz w:val="22"/>
          <w:szCs w:val="22"/>
          <w:lang w:val="pt-BR" w:eastAsia="hr-HR"/>
        </w:rPr>
        <w:t>A</w:t>
      </w:r>
      <w:r w:rsidRPr="008D2FE1">
        <w:rPr>
          <w:rFonts w:ascii="Arial" w:hAnsi="Arial" w:cs="Arial"/>
          <w:sz w:val="22"/>
          <w:szCs w:val="22"/>
          <w:lang w:val="ru-RU" w:eastAsia="hr-HR"/>
        </w:rPr>
        <w:t>1</w:t>
      </w:r>
      <w:r w:rsidRPr="008D2FE1">
        <w:rPr>
          <w:rFonts w:ascii="Arial" w:hAnsi="Arial" w:cs="Arial"/>
          <w:sz w:val="22"/>
          <w:szCs w:val="22"/>
          <w:lang w:val="ru-RU" w:eastAsia="hr-HR"/>
        </w:rPr>
        <w:tab/>
      </w:r>
      <w:r w:rsidRPr="008D2FE1">
        <w:rPr>
          <w:rFonts w:ascii="Arial" w:hAnsi="Arial" w:cs="Arial"/>
          <w:sz w:val="22"/>
          <w:szCs w:val="22"/>
          <w:lang w:val="ru-RU" w:eastAsia="hr-HR"/>
        </w:rPr>
        <w:tab/>
      </w:r>
      <w:r w:rsidRPr="008D2FE1">
        <w:rPr>
          <w:rFonts w:ascii="Arial" w:hAnsi="Arial" w:cs="Arial"/>
          <w:sz w:val="22"/>
          <w:szCs w:val="22"/>
          <w:lang w:val="hr-HR" w:eastAsia="hr-HR"/>
        </w:rPr>
        <w:t xml:space="preserve">SRPS </w:t>
      </w:r>
      <w:r w:rsidRPr="008D2FE1">
        <w:rPr>
          <w:rFonts w:ascii="Arial" w:hAnsi="Arial" w:cs="Arial"/>
          <w:sz w:val="22"/>
          <w:szCs w:val="22"/>
          <w:lang w:val="pt-BR" w:eastAsia="hr-HR"/>
        </w:rPr>
        <w:t>EN</w:t>
      </w:r>
      <w:r w:rsidRPr="008D2FE1">
        <w:rPr>
          <w:rFonts w:ascii="Arial" w:hAnsi="Arial" w:cs="Arial"/>
          <w:sz w:val="22"/>
          <w:szCs w:val="22"/>
          <w:lang w:val="ru-RU" w:eastAsia="hr-HR"/>
        </w:rPr>
        <w:t xml:space="preserve"> 13501-1</w:t>
      </w:r>
    </w:p>
    <w:p w:rsidR="008D2FE1" w:rsidRPr="008D2FE1" w:rsidRDefault="008D2FE1" w:rsidP="008D2FE1">
      <w:pPr>
        <w:suppressAutoHyphens w:val="0"/>
        <w:spacing w:before="120"/>
        <w:jc w:val="both"/>
        <w:rPr>
          <w:rFonts w:ascii="Arial" w:hAnsi="Arial"/>
          <w:sz w:val="22"/>
          <w:szCs w:val="22"/>
          <w:lang w:val="sr-Cyrl-RS"/>
        </w:rPr>
      </w:pPr>
    </w:p>
    <w:tbl>
      <w:tblPr>
        <w:tblW w:w="9555" w:type="dxa"/>
        <w:jc w:val="center"/>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652"/>
        <w:gridCol w:w="46"/>
        <w:gridCol w:w="3802"/>
        <w:gridCol w:w="592"/>
        <w:gridCol w:w="1288"/>
        <w:gridCol w:w="1134"/>
        <w:gridCol w:w="1501"/>
      </w:tblGrid>
      <w:tr w:rsidR="008D2FE1" w:rsidRPr="008D2FE1" w:rsidTr="008D2FE1">
        <w:trPr>
          <w:trHeight w:val="463"/>
          <w:jc w:val="center"/>
        </w:trPr>
        <w:tc>
          <w:tcPr>
            <w:tcW w:w="540" w:type="dxa"/>
            <w:tcBorders>
              <w:top w:val="double" w:sz="4" w:space="0" w:color="auto"/>
              <w:left w:val="double" w:sz="4"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sr-Latn-CS" w:eastAsia="en-US"/>
              </w:rPr>
            </w:pPr>
            <w:r w:rsidRPr="008D2FE1">
              <w:rPr>
                <w:rFonts w:ascii="Arial" w:hAnsi="Arial" w:cs="Arial"/>
                <w:sz w:val="22"/>
                <w:szCs w:val="22"/>
                <w:lang w:eastAsia="hr-HR"/>
              </w:rPr>
              <w:t xml:space="preserve">  </w:t>
            </w:r>
            <w:r w:rsidRPr="008D2FE1">
              <w:rPr>
                <w:rFonts w:ascii="Arial" w:hAnsi="Arial" w:cs="Arial"/>
                <w:b/>
                <w:bCs/>
                <w:sz w:val="22"/>
                <w:szCs w:val="22"/>
                <w:lang w:val="sr-Latn-CS" w:eastAsia="en-US"/>
              </w:rPr>
              <w:t>Р.Б</w:t>
            </w:r>
          </w:p>
        </w:tc>
        <w:tc>
          <w:tcPr>
            <w:tcW w:w="4500" w:type="dxa"/>
            <w:gridSpan w:val="3"/>
            <w:tcBorders>
              <w:top w:val="double" w:sz="4"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Cs/>
                <w:sz w:val="22"/>
                <w:szCs w:val="22"/>
                <w:lang w:val="en-US" w:eastAsia="en-US"/>
              </w:rPr>
            </w:pPr>
          </w:p>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sr-Cyrl-RS" w:eastAsia="en-US"/>
              </w:rPr>
            </w:pPr>
            <w:r w:rsidRPr="008D2FE1">
              <w:rPr>
                <w:rFonts w:ascii="Arial" w:hAnsi="Arial" w:cs="Arial"/>
                <w:b/>
                <w:bCs/>
                <w:sz w:val="22"/>
                <w:szCs w:val="22"/>
                <w:lang w:val="sr-Latn-CS" w:eastAsia="en-US"/>
              </w:rPr>
              <w:t>ВРСТ</w:t>
            </w:r>
            <w:r w:rsidRPr="008D2FE1">
              <w:rPr>
                <w:rFonts w:ascii="Arial" w:hAnsi="Arial" w:cs="Arial"/>
                <w:b/>
                <w:bCs/>
                <w:sz w:val="22"/>
                <w:szCs w:val="22"/>
                <w:lang w:val="sr-Cyrl-RS" w:eastAsia="en-US"/>
              </w:rPr>
              <w:t>Е РАДОВА</w:t>
            </w:r>
          </w:p>
        </w:tc>
        <w:tc>
          <w:tcPr>
            <w:tcW w:w="592" w:type="dxa"/>
            <w:tcBorders>
              <w:top w:val="double" w:sz="4" w:space="0" w:color="auto"/>
              <w:left w:val="single" w:sz="12" w:space="0" w:color="auto"/>
              <w:bottom w:val="double" w:sz="4" w:space="0" w:color="auto"/>
              <w:right w:val="single" w:sz="12" w:space="0" w:color="auto"/>
            </w:tcBorders>
          </w:tcPr>
          <w:p w:rsidR="008D2FE1" w:rsidRPr="008D2FE1" w:rsidRDefault="008D2FE1" w:rsidP="008D2FE1">
            <w:pPr>
              <w:widowControl w:val="0"/>
              <w:suppressAutoHyphens w:val="0"/>
              <w:autoSpaceDE w:val="0"/>
              <w:autoSpaceDN w:val="0"/>
              <w:adjustRightInd w:val="0"/>
              <w:jc w:val="center"/>
              <w:rPr>
                <w:rFonts w:ascii="Arial" w:hAnsi="Arial" w:cs="Arial"/>
                <w:bCs/>
                <w:sz w:val="22"/>
                <w:szCs w:val="22"/>
                <w:lang w:eastAsia="en-US"/>
              </w:rPr>
            </w:pPr>
          </w:p>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eastAsia="en-US"/>
              </w:rPr>
            </w:pPr>
            <w:r w:rsidRPr="008D2FE1">
              <w:rPr>
                <w:rFonts w:ascii="Arial" w:hAnsi="Arial" w:cs="Arial"/>
                <w:b/>
                <w:bCs/>
                <w:sz w:val="22"/>
                <w:szCs w:val="22"/>
                <w:lang w:eastAsia="en-US"/>
              </w:rPr>
              <w:t>Ј.М</w:t>
            </w:r>
          </w:p>
        </w:tc>
        <w:tc>
          <w:tcPr>
            <w:tcW w:w="1288" w:type="dxa"/>
            <w:tcBorders>
              <w:top w:val="double" w:sz="4"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sr-Latn-CS" w:eastAsia="en-US"/>
              </w:rPr>
            </w:pPr>
            <w:r w:rsidRPr="008D2FE1">
              <w:rPr>
                <w:rFonts w:ascii="Arial" w:hAnsi="Arial" w:cs="Arial"/>
                <w:b/>
                <w:bCs/>
                <w:sz w:val="22"/>
                <w:szCs w:val="22"/>
                <w:lang w:val="sr-Latn-CS" w:eastAsia="en-US"/>
              </w:rPr>
              <w:t>КОЛИЧИНА</w:t>
            </w:r>
          </w:p>
        </w:tc>
        <w:tc>
          <w:tcPr>
            <w:tcW w:w="1134" w:type="dxa"/>
            <w:tcBorders>
              <w:top w:val="double" w:sz="4"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sr-Cyrl-RS" w:eastAsia="en-US"/>
              </w:rPr>
            </w:pPr>
            <w:r w:rsidRPr="008D2FE1">
              <w:rPr>
                <w:rFonts w:ascii="Arial" w:hAnsi="Arial" w:cs="Arial"/>
                <w:b/>
                <w:bCs/>
                <w:sz w:val="22"/>
                <w:szCs w:val="22"/>
                <w:lang w:val="sr-Latn-CS" w:eastAsia="en-US"/>
              </w:rPr>
              <w:t xml:space="preserve">ЈЕДИНИЧНА ЦЕНА </w:t>
            </w:r>
            <w:r w:rsidRPr="008D2FE1">
              <w:rPr>
                <w:rFonts w:ascii="Arial" w:hAnsi="Arial" w:cs="Arial"/>
                <w:b/>
                <w:bCs/>
                <w:sz w:val="22"/>
                <w:szCs w:val="22"/>
                <w:lang w:val="sr-Cyrl-RS" w:eastAsia="en-US"/>
              </w:rPr>
              <w:t>БЕЗ ПДВ-а</w:t>
            </w:r>
          </w:p>
        </w:tc>
        <w:tc>
          <w:tcPr>
            <w:tcW w:w="1501" w:type="dxa"/>
            <w:tcBorders>
              <w:top w:val="double" w:sz="4" w:space="0" w:color="auto"/>
              <w:left w:val="single" w:sz="12" w:space="0" w:color="auto"/>
              <w:bottom w:val="double" w:sz="4" w:space="0" w:color="auto"/>
              <w:right w:val="double" w:sz="4"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sr-Latn-CS" w:eastAsia="en-US"/>
              </w:rPr>
            </w:pPr>
            <w:r w:rsidRPr="008D2FE1">
              <w:rPr>
                <w:rFonts w:ascii="Arial" w:hAnsi="Arial" w:cs="Arial"/>
                <w:b/>
                <w:bCs/>
                <w:sz w:val="22"/>
                <w:szCs w:val="22"/>
                <w:lang w:val="sr-Cyrl-RS" w:eastAsia="en-US"/>
              </w:rPr>
              <w:t>УКУПНА ВРЕДНОСТ</w:t>
            </w:r>
            <w:r w:rsidRPr="008D2FE1">
              <w:rPr>
                <w:rFonts w:ascii="Arial" w:hAnsi="Arial" w:cs="Arial"/>
                <w:b/>
                <w:bCs/>
                <w:sz w:val="22"/>
                <w:szCs w:val="22"/>
                <w:lang w:val="sr-Latn-CS" w:eastAsia="en-US"/>
              </w:rPr>
              <w:t xml:space="preserve"> БЕЗ ПДВ-а</w:t>
            </w:r>
          </w:p>
        </w:tc>
      </w:tr>
      <w:tr w:rsidR="008D2FE1" w:rsidRPr="008D2FE1" w:rsidTr="008D2FE1">
        <w:trPr>
          <w:trHeight w:val="541"/>
          <w:jc w:val="center"/>
        </w:trPr>
        <w:tc>
          <w:tcPr>
            <w:tcW w:w="540" w:type="dxa"/>
            <w:vMerge w:val="restart"/>
            <w:tcBorders>
              <w:top w:val="double" w:sz="4" w:space="0" w:color="auto"/>
              <w:left w:val="double" w:sz="4"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sz w:val="22"/>
                <w:szCs w:val="22"/>
                <w:lang w:val="sr-Latn-CS" w:eastAsia="en-US"/>
              </w:rPr>
            </w:pPr>
            <w:r w:rsidRPr="008D2FE1">
              <w:rPr>
                <w:rFonts w:ascii="Arial" w:hAnsi="Arial" w:cs="Arial"/>
                <w:b/>
                <w:sz w:val="22"/>
                <w:szCs w:val="22"/>
                <w:lang w:val="sr-Cyrl-RS" w:eastAsia="en-US"/>
              </w:rPr>
              <w:t>1</w:t>
            </w:r>
            <w:r w:rsidRPr="008D2FE1">
              <w:rPr>
                <w:rFonts w:ascii="Arial" w:hAnsi="Arial" w:cs="Arial"/>
                <w:b/>
                <w:sz w:val="22"/>
                <w:szCs w:val="22"/>
                <w:lang w:val="sr-Latn-CS" w:eastAsia="en-US"/>
              </w:rPr>
              <w:t>.</w:t>
            </w:r>
          </w:p>
        </w:tc>
        <w:tc>
          <w:tcPr>
            <w:tcW w:w="698" w:type="dxa"/>
            <w:gridSpan w:val="2"/>
            <w:tcBorders>
              <w:top w:val="double" w:sz="4" w:space="0" w:color="auto"/>
              <w:left w:val="single" w:sz="12" w:space="0" w:color="auto"/>
              <w:bottom w:val="single" w:sz="12"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sz w:val="22"/>
                <w:szCs w:val="22"/>
                <w:lang w:val="sr-Latn-CS" w:eastAsia="en-US"/>
              </w:rPr>
            </w:pPr>
            <w:r w:rsidRPr="008D2FE1">
              <w:rPr>
                <w:rFonts w:ascii="Arial" w:hAnsi="Arial" w:cs="Arial"/>
                <w:b/>
                <w:sz w:val="22"/>
                <w:szCs w:val="22"/>
                <w:lang w:val="sr-Cyrl-RS" w:eastAsia="en-US"/>
              </w:rPr>
              <w:t>1</w:t>
            </w:r>
            <w:r w:rsidRPr="008D2FE1">
              <w:rPr>
                <w:rFonts w:ascii="Arial" w:hAnsi="Arial" w:cs="Arial"/>
                <w:b/>
                <w:sz w:val="22"/>
                <w:szCs w:val="22"/>
                <w:lang w:val="sr-Latn-CS" w:eastAsia="en-US"/>
              </w:rPr>
              <w:t>.1</w:t>
            </w:r>
          </w:p>
        </w:tc>
        <w:tc>
          <w:tcPr>
            <w:tcW w:w="3802" w:type="dxa"/>
            <w:tcBorders>
              <w:top w:val="double" w:sz="4" w:space="0" w:color="auto"/>
              <w:left w:val="single" w:sz="12" w:space="0" w:color="auto"/>
              <w:bottom w:val="single" w:sz="12"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both"/>
              <w:rPr>
                <w:rFonts w:ascii="Arial" w:hAnsi="Arial" w:cs="Arial"/>
                <w:b/>
                <w:sz w:val="22"/>
                <w:szCs w:val="22"/>
                <w:lang w:val="sr-Latn-CS" w:eastAsia="en-US"/>
              </w:rPr>
            </w:pPr>
            <w:r w:rsidRPr="008D2FE1">
              <w:rPr>
                <w:rFonts w:ascii="Arial" w:hAnsi="Arial" w:cs="Arial"/>
                <w:b/>
                <w:sz w:val="22"/>
                <w:szCs w:val="22"/>
                <w:lang w:val="sr-Latn-CS" w:eastAsia="en-US"/>
              </w:rPr>
              <w:t xml:space="preserve">Набавка, транспорт и монтажа </w:t>
            </w:r>
            <w:r w:rsidRPr="008D2FE1">
              <w:rPr>
                <w:rFonts w:ascii="Arial" w:hAnsi="Arial" w:cs="Arial"/>
                <w:b/>
                <w:sz w:val="22"/>
                <w:szCs w:val="22"/>
                <w:lang w:val="sr-Cyrl-RS" w:eastAsia="en-US"/>
              </w:rPr>
              <w:t>нове изолације д=60мм</w:t>
            </w:r>
          </w:p>
        </w:tc>
        <w:tc>
          <w:tcPr>
            <w:tcW w:w="592" w:type="dxa"/>
            <w:tcBorders>
              <w:top w:val="double" w:sz="4" w:space="0" w:color="auto"/>
              <w:left w:val="single" w:sz="12" w:space="0" w:color="auto"/>
              <w:bottom w:val="single" w:sz="12"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sz w:val="22"/>
                <w:szCs w:val="22"/>
                <w:lang w:val="en-US" w:eastAsia="en-US"/>
              </w:rPr>
            </w:pPr>
            <w:r w:rsidRPr="008D2FE1">
              <w:rPr>
                <w:rFonts w:ascii="Arial" w:hAnsi="Arial" w:cs="Arial"/>
                <w:b/>
                <w:sz w:val="22"/>
                <w:szCs w:val="22"/>
                <w:lang w:val="sr-Cyrl-RS" w:eastAsia="en-US"/>
              </w:rPr>
              <w:t>м2</w:t>
            </w:r>
          </w:p>
        </w:tc>
        <w:tc>
          <w:tcPr>
            <w:tcW w:w="1288" w:type="dxa"/>
            <w:tcBorders>
              <w:top w:val="double" w:sz="4" w:space="0" w:color="auto"/>
              <w:left w:val="single" w:sz="12" w:space="0" w:color="auto"/>
              <w:bottom w:val="single" w:sz="12"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sz w:val="22"/>
                <w:szCs w:val="22"/>
                <w:lang w:val="sr-Cyrl-RS" w:eastAsia="en-US"/>
              </w:rPr>
            </w:pPr>
            <w:r w:rsidRPr="008D2FE1">
              <w:rPr>
                <w:rFonts w:ascii="Arial" w:hAnsi="Arial" w:cs="Arial"/>
                <w:b/>
                <w:sz w:val="22"/>
                <w:szCs w:val="22"/>
                <w:lang w:val="en-US" w:eastAsia="en-US"/>
              </w:rPr>
              <w:t>1700</w:t>
            </w:r>
            <w:r w:rsidRPr="008D2FE1">
              <w:rPr>
                <w:rFonts w:ascii="Arial" w:hAnsi="Arial" w:cs="Arial"/>
                <w:b/>
                <w:sz w:val="22"/>
                <w:szCs w:val="22"/>
                <w:lang w:val="sr-Cyrl-RS" w:eastAsia="en-US"/>
              </w:rPr>
              <w:t>,00</w:t>
            </w:r>
          </w:p>
        </w:tc>
        <w:tc>
          <w:tcPr>
            <w:tcW w:w="1134" w:type="dxa"/>
            <w:tcBorders>
              <w:top w:val="double" w:sz="4" w:space="0" w:color="auto"/>
              <w:left w:val="single" w:sz="12" w:space="0" w:color="auto"/>
              <w:bottom w:val="single" w:sz="12"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highlight w:val="yellow"/>
                <w:lang w:val="sr-Latn-CS" w:eastAsia="en-US"/>
              </w:rPr>
            </w:pPr>
          </w:p>
        </w:tc>
        <w:tc>
          <w:tcPr>
            <w:tcW w:w="1501" w:type="dxa"/>
            <w:tcBorders>
              <w:top w:val="double" w:sz="4" w:space="0" w:color="auto"/>
              <w:left w:val="single" w:sz="12" w:space="0" w:color="auto"/>
              <w:bottom w:val="single" w:sz="12" w:space="0" w:color="auto"/>
              <w:right w:val="double" w:sz="4"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sr-Latn-CS" w:eastAsia="en-US"/>
              </w:rPr>
            </w:pPr>
          </w:p>
        </w:tc>
      </w:tr>
      <w:tr w:rsidR="008D2FE1" w:rsidRPr="008D2FE1" w:rsidTr="008D2FE1">
        <w:trPr>
          <w:trHeight w:val="541"/>
          <w:jc w:val="center"/>
        </w:trPr>
        <w:tc>
          <w:tcPr>
            <w:tcW w:w="540" w:type="dxa"/>
            <w:vMerge/>
            <w:tcBorders>
              <w:top w:val="double" w:sz="4" w:space="0" w:color="auto"/>
              <w:left w:val="double" w:sz="4" w:space="0" w:color="auto"/>
              <w:bottom w:val="double" w:sz="4" w:space="0" w:color="auto"/>
              <w:right w:val="single" w:sz="12" w:space="0" w:color="auto"/>
            </w:tcBorders>
            <w:vAlign w:val="center"/>
          </w:tcPr>
          <w:p w:rsidR="008D2FE1" w:rsidRPr="008D2FE1" w:rsidRDefault="008D2FE1" w:rsidP="008D2FE1">
            <w:pPr>
              <w:suppressAutoHyphens w:val="0"/>
              <w:rPr>
                <w:rFonts w:ascii="Arial" w:hAnsi="Arial" w:cs="Arial"/>
                <w:b/>
                <w:sz w:val="22"/>
                <w:szCs w:val="22"/>
                <w:lang w:val="sr-Latn-CS" w:eastAsia="en-US"/>
              </w:rPr>
            </w:pPr>
          </w:p>
        </w:tc>
        <w:tc>
          <w:tcPr>
            <w:tcW w:w="698" w:type="dxa"/>
            <w:gridSpan w:val="2"/>
            <w:tcBorders>
              <w:top w:val="single" w:sz="12" w:space="0" w:color="auto"/>
              <w:left w:val="single" w:sz="12" w:space="0" w:color="auto"/>
              <w:bottom w:val="single" w:sz="12"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sz w:val="22"/>
                <w:szCs w:val="22"/>
                <w:lang w:val="sr-Latn-CS" w:eastAsia="en-US"/>
              </w:rPr>
            </w:pPr>
            <w:r w:rsidRPr="008D2FE1">
              <w:rPr>
                <w:rFonts w:ascii="Arial" w:hAnsi="Arial" w:cs="Arial"/>
                <w:b/>
                <w:sz w:val="22"/>
                <w:szCs w:val="22"/>
                <w:lang w:val="sr-Cyrl-RS" w:eastAsia="en-US"/>
              </w:rPr>
              <w:t>1</w:t>
            </w:r>
            <w:r w:rsidRPr="008D2FE1">
              <w:rPr>
                <w:rFonts w:ascii="Arial" w:hAnsi="Arial" w:cs="Arial"/>
                <w:b/>
                <w:sz w:val="22"/>
                <w:szCs w:val="22"/>
                <w:lang w:val="sr-Latn-CS" w:eastAsia="en-US"/>
              </w:rPr>
              <w:t>.2</w:t>
            </w:r>
          </w:p>
        </w:tc>
        <w:tc>
          <w:tcPr>
            <w:tcW w:w="3802" w:type="dxa"/>
            <w:tcBorders>
              <w:top w:val="single" w:sz="12" w:space="0" w:color="auto"/>
              <w:left w:val="single" w:sz="12" w:space="0" w:color="auto"/>
              <w:bottom w:val="single" w:sz="12" w:space="0" w:color="auto"/>
              <w:right w:val="single" w:sz="12" w:space="0" w:color="auto"/>
            </w:tcBorders>
          </w:tcPr>
          <w:p w:rsidR="008D2FE1" w:rsidRPr="008D2FE1" w:rsidRDefault="008D2FE1" w:rsidP="008D2FE1">
            <w:pPr>
              <w:widowControl w:val="0"/>
              <w:suppressAutoHyphens w:val="0"/>
              <w:autoSpaceDE w:val="0"/>
              <w:autoSpaceDN w:val="0"/>
              <w:adjustRightInd w:val="0"/>
              <w:rPr>
                <w:rFonts w:ascii="Arial" w:hAnsi="Arial" w:cs="Arial"/>
                <w:sz w:val="22"/>
                <w:szCs w:val="22"/>
                <w:lang w:val="sr-Latn-CS" w:eastAsia="en-US"/>
              </w:rPr>
            </w:pPr>
            <w:r w:rsidRPr="008D2FE1">
              <w:rPr>
                <w:rFonts w:ascii="Arial" w:hAnsi="Arial" w:cs="Arial"/>
                <w:b/>
                <w:sz w:val="22"/>
                <w:szCs w:val="22"/>
                <w:lang w:val="sr-Latn-CS" w:eastAsia="en-US"/>
              </w:rPr>
              <w:t xml:space="preserve">Набавка, транспорт и монтажа </w:t>
            </w:r>
            <w:r w:rsidRPr="008D2FE1">
              <w:rPr>
                <w:rFonts w:ascii="Arial" w:hAnsi="Arial" w:cs="Arial"/>
                <w:b/>
                <w:sz w:val="22"/>
                <w:szCs w:val="22"/>
                <w:lang w:val="sr-Cyrl-RS" w:eastAsia="en-US"/>
              </w:rPr>
              <w:t>нове изолације д=80мм</w:t>
            </w:r>
          </w:p>
        </w:tc>
        <w:tc>
          <w:tcPr>
            <w:tcW w:w="592" w:type="dxa"/>
            <w:tcBorders>
              <w:top w:val="single" w:sz="12" w:space="0" w:color="auto"/>
              <w:left w:val="single" w:sz="12" w:space="0" w:color="auto"/>
              <w:bottom w:val="single" w:sz="12"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sz w:val="22"/>
                <w:szCs w:val="22"/>
                <w:lang w:val="en-US" w:eastAsia="en-US"/>
              </w:rPr>
            </w:pPr>
            <w:r w:rsidRPr="008D2FE1">
              <w:rPr>
                <w:rFonts w:ascii="Arial" w:hAnsi="Arial" w:cs="Arial"/>
                <w:b/>
                <w:sz w:val="22"/>
                <w:szCs w:val="22"/>
                <w:lang w:val="sr-Cyrl-RS" w:eastAsia="en-US"/>
              </w:rPr>
              <w:t>м2</w:t>
            </w:r>
          </w:p>
        </w:tc>
        <w:tc>
          <w:tcPr>
            <w:tcW w:w="1288" w:type="dxa"/>
            <w:tcBorders>
              <w:top w:val="single" w:sz="12" w:space="0" w:color="auto"/>
              <w:left w:val="single" w:sz="12" w:space="0" w:color="auto"/>
              <w:bottom w:val="single" w:sz="12"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sz w:val="22"/>
                <w:szCs w:val="22"/>
                <w:lang w:val="sr-Cyrl-RS" w:eastAsia="en-US"/>
              </w:rPr>
            </w:pPr>
            <w:r w:rsidRPr="008D2FE1">
              <w:rPr>
                <w:rFonts w:ascii="Arial" w:hAnsi="Arial" w:cs="Arial"/>
                <w:b/>
                <w:sz w:val="22"/>
                <w:szCs w:val="22"/>
                <w:lang w:val="en-US" w:eastAsia="en-US"/>
              </w:rPr>
              <w:t>130</w:t>
            </w:r>
            <w:r w:rsidRPr="008D2FE1">
              <w:rPr>
                <w:rFonts w:ascii="Arial" w:hAnsi="Arial" w:cs="Arial"/>
                <w:b/>
                <w:sz w:val="22"/>
                <w:szCs w:val="22"/>
                <w:lang w:val="sr-Cyrl-RS" w:eastAsia="en-US"/>
              </w:rPr>
              <w:t>,00</w:t>
            </w:r>
          </w:p>
        </w:tc>
        <w:tc>
          <w:tcPr>
            <w:tcW w:w="1134" w:type="dxa"/>
            <w:tcBorders>
              <w:top w:val="single" w:sz="12" w:space="0" w:color="auto"/>
              <w:left w:val="single" w:sz="12" w:space="0" w:color="auto"/>
              <w:bottom w:val="single" w:sz="12"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highlight w:val="yellow"/>
                <w:lang w:val="sr-Latn-CS" w:eastAsia="en-US"/>
              </w:rPr>
            </w:pPr>
          </w:p>
        </w:tc>
        <w:tc>
          <w:tcPr>
            <w:tcW w:w="1501" w:type="dxa"/>
            <w:tcBorders>
              <w:top w:val="single" w:sz="12" w:space="0" w:color="auto"/>
              <w:left w:val="single" w:sz="12" w:space="0" w:color="auto"/>
              <w:bottom w:val="single" w:sz="12" w:space="0" w:color="auto"/>
              <w:right w:val="double" w:sz="4"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sr-Latn-CS" w:eastAsia="en-US"/>
              </w:rPr>
            </w:pPr>
          </w:p>
        </w:tc>
      </w:tr>
      <w:tr w:rsidR="008D2FE1" w:rsidRPr="008D2FE1" w:rsidTr="008D2FE1">
        <w:trPr>
          <w:trHeight w:val="541"/>
          <w:jc w:val="center"/>
        </w:trPr>
        <w:tc>
          <w:tcPr>
            <w:tcW w:w="540" w:type="dxa"/>
            <w:vMerge/>
            <w:tcBorders>
              <w:top w:val="double" w:sz="4" w:space="0" w:color="auto"/>
              <w:left w:val="double" w:sz="4" w:space="0" w:color="auto"/>
              <w:bottom w:val="double" w:sz="4" w:space="0" w:color="auto"/>
              <w:right w:val="single" w:sz="12" w:space="0" w:color="auto"/>
            </w:tcBorders>
            <w:vAlign w:val="center"/>
          </w:tcPr>
          <w:p w:rsidR="008D2FE1" w:rsidRPr="008D2FE1" w:rsidRDefault="008D2FE1" w:rsidP="008D2FE1">
            <w:pPr>
              <w:suppressAutoHyphens w:val="0"/>
              <w:rPr>
                <w:rFonts w:ascii="Arial" w:hAnsi="Arial" w:cs="Arial"/>
                <w:b/>
                <w:sz w:val="22"/>
                <w:szCs w:val="22"/>
                <w:lang w:val="sr-Latn-CS" w:eastAsia="en-US"/>
              </w:rPr>
            </w:pPr>
          </w:p>
        </w:tc>
        <w:tc>
          <w:tcPr>
            <w:tcW w:w="698" w:type="dxa"/>
            <w:gridSpan w:val="2"/>
            <w:tcBorders>
              <w:top w:val="single" w:sz="12" w:space="0" w:color="auto"/>
              <w:left w:val="single" w:sz="12" w:space="0" w:color="auto"/>
              <w:bottom w:val="single" w:sz="12"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sz w:val="22"/>
                <w:szCs w:val="22"/>
                <w:lang w:val="sr-Latn-CS" w:eastAsia="en-US"/>
              </w:rPr>
            </w:pPr>
            <w:r w:rsidRPr="008D2FE1">
              <w:rPr>
                <w:rFonts w:ascii="Arial" w:hAnsi="Arial" w:cs="Arial"/>
                <w:b/>
                <w:sz w:val="22"/>
                <w:szCs w:val="22"/>
                <w:lang w:val="sr-Cyrl-RS" w:eastAsia="en-US"/>
              </w:rPr>
              <w:t>1</w:t>
            </w:r>
            <w:r w:rsidRPr="008D2FE1">
              <w:rPr>
                <w:rFonts w:ascii="Arial" w:hAnsi="Arial" w:cs="Arial"/>
                <w:b/>
                <w:sz w:val="22"/>
                <w:szCs w:val="22"/>
                <w:lang w:val="sr-Latn-CS" w:eastAsia="en-US"/>
              </w:rPr>
              <w:t>.3</w:t>
            </w:r>
          </w:p>
        </w:tc>
        <w:tc>
          <w:tcPr>
            <w:tcW w:w="3802" w:type="dxa"/>
            <w:tcBorders>
              <w:top w:val="single" w:sz="12" w:space="0" w:color="auto"/>
              <w:left w:val="single" w:sz="12" w:space="0" w:color="auto"/>
              <w:bottom w:val="single" w:sz="12" w:space="0" w:color="auto"/>
              <w:right w:val="single" w:sz="12" w:space="0" w:color="auto"/>
            </w:tcBorders>
          </w:tcPr>
          <w:p w:rsidR="008D2FE1" w:rsidRPr="008D2FE1" w:rsidRDefault="008D2FE1" w:rsidP="008D2FE1">
            <w:pPr>
              <w:widowControl w:val="0"/>
              <w:suppressAutoHyphens w:val="0"/>
              <w:autoSpaceDE w:val="0"/>
              <w:autoSpaceDN w:val="0"/>
              <w:adjustRightInd w:val="0"/>
              <w:rPr>
                <w:rFonts w:ascii="Arial" w:hAnsi="Arial" w:cs="Arial"/>
                <w:sz w:val="22"/>
                <w:szCs w:val="22"/>
                <w:lang w:val="sr-Latn-CS" w:eastAsia="en-US"/>
              </w:rPr>
            </w:pPr>
            <w:r w:rsidRPr="008D2FE1">
              <w:rPr>
                <w:rFonts w:ascii="Arial" w:hAnsi="Arial" w:cs="Arial"/>
                <w:b/>
                <w:sz w:val="22"/>
                <w:szCs w:val="22"/>
                <w:lang w:val="sr-Latn-CS" w:eastAsia="en-US"/>
              </w:rPr>
              <w:t xml:space="preserve">Набавка, транспорт и монтажа </w:t>
            </w:r>
            <w:r w:rsidRPr="008D2FE1">
              <w:rPr>
                <w:rFonts w:ascii="Arial" w:hAnsi="Arial" w:cs="Arial"/>
                <w:b/>
                <w:sz w:val="22"/>
                <w:szCs w:val="22"/>
                <w:lang w:val="sr-Cyrl-RS" w:eastAsia="en-US"/>
              </w:rPr>
              <w:t>нове изолације д=100мм</w:t>
            </w:r>
          </w:p>
        </w:tc>
        <w:tc>
          <w:tcPr>
            <w:tcW w:w="592" w:type="dxa"/>
            <w:tcBorders>
              <w:top w:val="single" w:sz="12" w:space="0" w:color="auto"/>
              <w:left w:val="single" w:sz="12" w:space="0" w:color="auto"/>
              <w:bottom w:val="single" w:sz="12"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sz w:val="22"/>
                <w:szCs w:val="22"/>
                <w:lang w:val="en-US" w:eastAsia="en-US"/>
              </w:rPr>
            </w:pPr>
            <w:r w:rsidRPr="008D2FE1">
              <w:rPr>
                <w:rFonts w:ascii="Arial" w:hAnsi="Arial" w:cs="Arial"/>
                <w:b/>
                <w:sz w:val="22"/>
                <w:szCs w:val="22"/>
                <w:lang w:val="sr-Cyrl-RS" w:eastAsia="en-US"/>
              </w:rPr>
              <w:t>м2</w:t>
            </w:r>
          </w:p>
        </w:tc>
        <w:tc>
          <w:tcPr>
            <w:tcW w:w="1288" w:type="dxa"/>
            <w:tcBorders>
              <w:top w:val="single" w:sz="12" w:space="0" w:color="auto"/>
              <w:left w:val="single" w:sz="12" w:space="0" w:color="auto"/>
              <w:bottom w:val="single" w:sz="12"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sz w:val="22"/>
                <w:szCs w:val="22"/>
                <w:lang w:val="sr-Cyrl-RS" w:eastAsia="en-US"/>
              </w:rPr>
            </w:pPr>
            <w:r w:rsidRPr="008D2FE1">
              <w:rPr>
                <w:rFonts w:ascii="Arial" w:hAnsi="Arial" w:cs="Arial"/>
                <w:b/>
                <w:sz w:val="22"/>
                <w:szCs w:val="22"/>
                <w:lang w:val="en-US" w:eastAsia="en-US"/>
              </w:rPr>
              <w:t>160</w:t>
            </w:r>
            <w:r w:rsidRPr="008D2FE1">
              <w:rPr>
                <w:rFonts w:ascii="Arial" w:hAnsi="Arial" w:cs="Arial"/>
                <w:b/>
                <w:sz w:val="22"/>
                <w:szCs w:val="22"/>
                <w:lang w:val="sr-Cyrl-RS" w:eastAsia="en-US"/>
              </w:rPr>
              <w:t>,00</w:t>
            </w:r>
          </w:p>
        </w:tc>
        <w:tc>
          <w:tcPr>
            <w:tcW w:w="1134" w:type="dxa"/>
            <w:tcBorders>
              <w:top w:val="single" w:sz="12" w:space="0" w:color="auto"/>
              <w:left w:val="single" w:sz="12" w:space="0" w:color="auto"/>
              <w:bottom w:val="single" w:sz="12"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highlight w:val="yellow"/>
                <w:lang w:val="sr-Latn-CS" w:eastAsia="en-US"/>
              </w:rPr>
            </w:pPr>
          </w:p>
        </w:tc>
        <w:tc>
          <w:tcPr>
            <w:tcW w:w="1501" w:type="dxa"/>
            <w:tcBorders>
              <w:top w:val="single" w:sz="12" w:space="0" w:color="auto"/>
              <w:left w:val="single" w:sz="12" w:space="0" w:color="auto"/>
              <w:bottom w:val="single" w:sz="12" w:space="0" w:color="auto"/>
              <w:right w:val="double" w:sz="4"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sr-Latn-CS" w:eastAsia="en-US"/>
              </w:rPr>
            </w:pPr>
          </w:p>
        </w:tc>
      </w:tr>
      <w:tr w:rsidR="008D2FE1" w:rsidRPr="008D2FE1" w:rsidTr="008D2FE1">
        <w:trPr>
          <w:trHeight w:val="541"/>
          <w:jc w:val="center"/>
        </w:trPr>
        <w:tc>
          <w:tcPr>
            <w:tcW w:w="540" w:type="dxa"/>
            <w:vMerge/>
            <w:tcBorders>
              <w:top w:val="double" w:sz="4" w:space="0" w:color="auto"/>
              <w:left w:val="double" w:sz="4" w:space="0" w:color="auto"/>
              <w:bottom w:val="double" w:sz="4" w:space="0" w:color="auto"/>
              <w:right w:val="single" w:sz="12" w:space="0" w:color="auto"/>
            </w:tcBorders>
            <w:vAlign w:val="center"/>
          </w:tcPr>
          <w:p w:rsidR="008D2FE1" w:rsidRPr="008D2FE1" w:rsidRDefault="008D2FE1" w:rsidP="008D2FE1">
            <w:pPr>
              <w:suppressAutoHyphens w:val="0"/>
              <w:rPr>
                <w:rFonts w:ascii="Arial" w:hAnsi="Arial" w:cs="Arial"/>
                <w:b/>
                <w:sz w:val="22"/>
                <w:szCs w:val="22"/>
                <w:lang w:val="sr-Latn-CS" w:eastAsia="en-US"/>
              </w:rPr>
            </w:pPr>
          </w:p>
        </w:tc>
        <w:tc>
          <w:tcPr>
            <w:tcW w:w="698" w:type="dxa"/>
            <w:gridSpan w:val="2"/>
            <w:tcBorders>
              <w:top w:val="single" w:sz="12" w:space="0" w:color="auto"/>
              <w:left w:val="single" w:sz="12" w:space="0" w:color="auto"/>
              <w:bottom w:val="single" w:sz="12"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sz w:val="22"/>
                <w:szCs w:val="22"/>
                <w:lang w:val="sr-Latn-CS" w:eastAsia="en-US"/>
              </w:rPr>
            </w:pPr>
            <w:r w:rsidRPr="008D2FE1">
              <w:rPr>
                <w:rFonts w:ascii="Arial" w:hAnsi="Arial" w:cs="Arial"/>
                <w:b/>
                <w:sz w:val="22"/>
                <w:szCs w:val="22"/>
                <w:lang w:val="sr-Cyrl-RS" w:eastAsia="en-US"/>
              </w:rPr>
              <w:t>1</w:t>
            </w:r>
            <w:r w:rsidRPr="008D2FE1">
              <w:rPr>
                <w:rFonts w:ascii="Arial" w:hAnsi="Arial" w:cs="Arial"/>
                <w:b/>
                <w:sz w:val="22"/>
                <w:szCs w:val="22"/>
                <w:lang w:val="sr-Latn-CS" w:eastAsia="en-US"/>
              </w:rPr>
              <w:t>.4</w:t>
            </w:r>
          </w:p>
        </w:tc>
        <w:tc>
          <w:tcPr>
            <w:tcW w:w="3802" w:type="dxa"/>
            <w:tcBorders>
              <w:top w:val="single" w:sz="12" w:space="0" w:color="auto"/>
              <w:left w:val="single" w:sz="12" w:space="0" w:color="auto"/>
              <w:bottom w:val="single" w:sz="12" w:space="0" w:color="auto"/>
              <w:right w:val="single" w:sz="12" w:space="0" w:color="auto"/>
            </w:tcBorders>
          </w:tcPr>
          <w:p w:rsidR="008D2FE1" w:rsidRPr="008D2FE1" w:rsidRDefault="008D2FE1" w:rsidP="008D2FE1">
            <w:pPr>
              <w:widowControl w:val="0"/>
              <w:suppressAutoHyphens w:val="0"/>
              <w:autoSpaceDE w:val="0"/>
              <w:autoSpaceDN w:val="0"/>
              <w:adjustRightInd w:val="0"/>
              <w:rPr>
                <w:rFonts w:ascii="Arial" w:hAnsi="Arial" w:cs="Arial"/>
                <w:sz w:val="22"/>
                <w:szCs w:val="22"/>
                <w:lang w:val="sr-Latn-CS" w:eastAsia="en-US"/>
              </w:rPr>
            </w:pPr>
            <w:r w:rsidRPr="008D2FE1">
              <w:rPr>
                <w:rFonts w:ascii="Arial" w:hAnsi="Arial" w:cs="Arial"/>
                <w:b/>
                <w:sz w:val="22"/>
                <w:szCs w:val="22"/>
                <w:lang w:val="sr-Latn-CS" w:eastAsia="en-US"/>
              </w:rPr>
              <w:t xml:space="preserve">Набавка, транспорт и монтажа </w:t>
            </w:r>
            <w:r w:rsidRPr="008D2FE1">
              <w:rPr>
                <w:rFonts w:ascii="Arial" w:hAnsi="Arial" w:cs="Arial"/>
                <w:b/>
                <w:sz w:val="22"/>
                <w:szCs w:val="22"/>
                <w:lang w:val="sr-Cyrl-RS" w:eastAsia="en-US"/>
              </w:rPr>
              <w:t>нове изолације д=120мм</w:t>
            </w:r>
          </w:p>
        </w:tc>
        <w:tc>
          <w:tcPr>
            <w:tcW w:w="592" w:type="dxa"/>
            <w:tcBorders>
              <w:top w:val="single" w:sz="12" w:space="0" w:color="auto"/>
              <w:left w:val="single" w:sz="12" w:space="0" w:color="auto"/>
              <w:bottom w:val="single" w:sz="12"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sz w:val="22"/>
                <w:szCs w:val="22"/>
                <w:lang w:val="en-US" w:eastAsia="en-US"/>
              </w:rPr>
            </w:pPr>
            <w:r w:rsidRPr="008D2FE1">
              <w:rPr>
                <w:rFonts w:ascii="Arial" w:hAnsi="Arial" w:cs="Arial"/>
                <w:b/>
                <w:sz w:val="22"/>
                <w:szCs w:val="22"/>
                <w:lang w:val="sr-Cyrl-RS" w:eastAsia="en-US"/>
              </w:rPr>
              <w:t>м2</w:t>
            </w:r>
          </w:p>
        </w:tc>
        <w:tc>
          <w:tcPr>
            <w:tcW w:w="1288" w:type="dxa"/>
            <w:tcBorders>
              <w:top w:val="single" w:sz="12" w:space="0" w:color="auto"/>
              <w:left w:val="single" w:sz="12" w:space="0" w:color="auto"/>
              <w:bottom w:val="single" w:sz="12"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sz w:val="22"/>
                <w:szCs w:val="22"/>
                <w:lang w:val="sr-Cyrl-RS" w:eastAsia="en-US"/>
              </w:rPr>
            </w:pPr>
            <w:r w:rsidRPr="008D2FE1">
              <w:rPr>
                <w:rFonts w:ascii="Arial" w:hAnsi="Arial" w:cs="Arial"/>
                <w:b/>
                <w:sz w:val="22"/>
                <w:szCs w:val="22"/>
                <w:lang w:val="sr-Cyrl-RS" w:eastAsia="en-US"/>
              </w:rPr>
              <w:t>20,00</w:t>
            </w:r>
          </w:p>
        </w:tc>
        <w:tc>
          <w:tcPr>
            <w:tcW w:w="1134" w:type="dxa"/>
            <w:tcBorders>
              <w:top w:val="single" w:sz="12" w:space="0" w:color="auto"/>
              <w:left w:val="single" w:sz="12" w:space="0" w:color="auto"/>
              <w:bottom w:val="single" w:sz="12"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highlight w:val="yellow"/>
                <w:lang w:val="sr-Latn-CS" w:eastAsia="en-US"/>
              </w:rPr>
            </w:pPr>
          </w:p>
        </w:tc>
        <w:tc>
          <w:tcPr>
            <w:tcW w:w="1501" w:type="dxa"/>
            <w:tcBorders>
              <w:top w:val="single" w:sz="12" w:space="0" w:color="auto"/>
              <w:left w:val="single" w:sz="12" w:space="0" w:color="auto"/>
              <w:bottom w:val="single" w:sz="12" w:space="0" w:color="auto"/>
              <w:right w:val="double" w:sz="4"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sr-Latn-CS" w:eastAsia="en-US"/>
              </w:rPr>
            </w:pPr>
          </w:p>
        </w:tc>
      </w:tr>
      <w:tr w:rsidR="008D2FE1" w:rsidRPr="008D2FE1" w:rsidTr="008D2FE1">
        <w:trPr>
          <w:trHeight w:val="541"/>
          <w:jc w:val="center"/>
        </w:trPr>
        <w:tc>
          <w:tcPr>
            <w:tcW w:w="540" w:type="dxa"/>
            <w:vMerge/>
            <w:tcBorders>
              <w:top w:val="double" w:sz="4" w:space="0" w:color="auto"/>
              <w:left w:val="double" w:sz="4" w:space="0" w:color="auto"/>
              <w:bottom w:val="double" w:sz="4" w:space="0" w:color="auto"/>
              <w:right w:val="single" w:sz="12" w:space="0" w:color="auto"/>
            </w:tcBorders>
            <w:vAlign w:val="center"/>
          </w:tcPr>
          <w:p w:rsidR="008D2FE1" w:rsidRPr="008D2FE1" w:rsidRDefault="008D2FE1" w:rsidP="008D2FE1">
            <w:pPr>
              <w:suppressAutoHyphens w:val="0"/>
              <w:rPr>
                <w:rFonts w:ascii="Arial" w:hAnsi="Arial" w:cs="Arial"/>
                <w:b/>
                <w:sz w:val="22"/>
                <w:szCs w:val="22"/>
                <w:lang w:val="sr-Latn-CS" w:eastAsia="en-US"/>
              </w:rPr>
            </w:pPr>
          </w:p>
        </w:tc>
        <w:tc>
          <w:tcPr>
            <w:tcW w:w="698" w:type="dxa"/>
            <w:gridSpan w:val="2"/>
            <w:tcBorders>
              <w:top w:val="single" w:sz="12" w:space="0" w:color="auto"/>
              <w:left w:val="single" w:sz="12" w:space="0" w:color="auto"/>
              <w:bottom w:val="single" w:sz="12"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sr-Cyrl-RS" w:eastAsia="en-US"/>
              </w:rPr>
            </w:pPr>
            <w:r w:rsidRPr="008D2FE1">
              <w:rPr>
                <w:rFonts w:ascii="Arial" w:hAnsi="Arial" w:cs="Arial"/>
                <w:b/>
                <w:bCs/>
                <w:sz w:val="22"/>
                <w:szCs w:val="22"/>
                <w:lang w:val="sr-Cyrl-RS" w:eastAsia="en-US"/>
              </w:rPr>
              <w:t>1</w:t>
            </w:r>
            <w:r w:rsidRPr="008D2FE1">
              <w:rPr>
                <w:rFonts w:ascii="Arial" w:hAnsi="Arial" w:cs="Arial"/>
                <w:b/>
                <w:bCs/>
                <w:sz w:val="22"/>
                <w:szCs w:val="22"/>
                <w:lang w:val="sr-Latn-CS" w:eastAsia="en-US"/>
              </w:rPr>
              <w:t>.</w:t>
            </w:r>
            <w:r w:rsidRPr="008D2FE1">
              <w:rPr>
                <w:rFonts w:ascii="Arial" w:hAnsi="Arial" w:cs="Arial"/>
                <w:b/>
                <w:bCs/>
                <w:sz w:val="22"/>
                <w:szCs w:val="22"/>
                <w:lang w:val="sr-Cyrl-RS" w:eastAsia="en-US"/>
              </w:rPr>
              <w:t>5</w:t>
            </w:r>
          </w:p>
        </w:tc>
        <w:tc>
          <w:tcPr>
            <w:tcW w:w="3802" w:type="dxa"/>
            <w:tcBorders>
              <w:top w:val="single" w:sz="12" w:space="0" w:color="auto"/>
              <w:left w:val="single" w:sz="12" w:space="0" w:color="auto"/>
              <w:bottom w:val="single" w:sz="12" w:space="0" w:color="auto"/>
              <w:right w:val="single" w:sz="12" w:space="0" w:color="auto"/>
            </w:tcBorders>
          </w:tcPr>
          <w:p w:rsidR="008D2FE1" w:rsidRPr="008D2FE1" w:rsidRDefault="008D2FE1" w:rsidP="008D2FE1">
            <w:pPr>
              <w:widowControl w:val="0"/>
              <w:suppressAutoHyphens w:val="0"/>
              <w:autoSpaceDE w:val="0"/>
              <w:autoSpaceDN w:val="0"/>
              <w:adjustRightInd w:val="0"/>
              <w:rPr>
                <w:rFonts w:ascii="Arial" w:hAnsi="Arial" w:cs="Arial"/>
                <w:sz w:val="22"/>
                <w:szCs w:val="22"/>
                <w:lang w:val="sr-Cyrl-RS" w:eastAsia="en-US"/>
              </w:rPr>
            </w:pPr>
            <w:r w:rsidRPr="008D2FE1">
              <w:rPr>
                <w:rFonts w:ascii="Arial" w:hAnsi="Arial" w:cs="Arial"/>
                <w:b/>
                <w:sz w:val="22"/>
                <w:szCs w:val="22"/>
                <w:lang w:val="sr-Latn-CS" w:eastAsia="en-US"/>
              </w:rPr>
              <w:t xml:space="preserve">Набавка, транспорт и монтажа </w:t>
            </w:r>
            <w:r w:rsidRPr="008D2FE1">
              <w:rPr>
                <w:rFonts w:ascii="Arial" w:hAnsi="Arial" w:cs="Arial"/>
                <w:b/>
                <w:sz w:val="22"/>
                <w:szCs w:val="22"/>
                <w:lang w:val="sr-Cyrl-RS" w:eastAsia="en-US"/>
              </w:rPr>
              <w:t>нове изолације д=140мм</w:t>
            </w:r>
          </w:p>
        </w:tc>
        <w:tc>
          <w:tcPr>
            <w:tcW w:w="592" w:type="dxa"/>
            <w:tcBorders>
              <w:top w:val="single" w:sz="12" w:space="0" w:color="auto"/>
              <w:left w:val="single" w:sz="12" w:space="0" w:color="auto"/>
              <w:bottom w:val="single" w:sz="12"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sz w:val="22"/>
                <w:szCs w:val="22"/>
                <w:lang w:val="en-US" w:eastAsia="en-US"/>
              </w:rPr>
            </w:pPr>
            <w:r w:rsidRPr="008D2FE1">
              <w:rPr>
                <w:rFonts w:ascii="Arial" w:hAnsi="Arial" w:cs="Arial"/>
                <w:b/>
                <w:sz w:val="22"/>
                <w:szCs w:val="22"/>
                <w:lang w:val="sr-Cyrl-RS" w:eastAsia="en-US"/>
              </w:rPr>
              <w:t>м2</w:t>
            </w:r>
          </w:p>
        </w:tc>
        <w:tc>
          <w:tcPr>
            <w:tcW w:w="1288" w:type="dxa"/>
            <w:tcBorders>
              <w:top w:val="single" w:sz="12" w:space="0" w:color="auto"/>
              <w:left w:val="single" w:sz="12" w:space="0" w:color="auto"/>
              <w:bottom w:val="single" w:sz="12"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sz w:val="22"/>
                <w:szCs w:val="22"/>
                <w:lang w:val="sr-Cyrl-RS" w:eastAsia="en-US"/>
              </w:rPr>
            </w:pPr>
            <w:r w:rsidRPr="008D2FE1">
              <w:rPr>
                <w:rFonts w:ascii="Arial" w:hAnsi="Arial" w:cs="Arial"/>
                <w:b/>
                <w:sz w:val="22"/>
                <w:szCs w:val="22"/>
                <w:lang w:val="en-US" w:eastAsia="en-US"/>
              </w:rPr>
              <w:t>4</w:t>
            </w:r>
            <w:r w:rsidRPr="008D2FE1">
              <w:rPr>
                <w:rFonts w:ascii="Arial" w:hAnsi="Arial" w:cs="Arial"/>
                <w:b/>
                <w:sz w:val="22"/>
                <w:szCs w:val="22"/>
                <w:lang w:val="sr-Cyrl-RS" w:eastAsia="en-US"/>
              </w:rPr>
              <w:t>0,00</w:t>
            </w:r>
          </w:p>
        </w:tc>
        <w:tc>
          <w:tcPr>
            <w:tcW w:w="1134" w:type="dxa"/>
            <w:tcBorders>
              <w:top w:val="single" w:sz="12" w:space="0" w:color="auto"/>
              <w:left w:val="single" w:sz="12" w:space="0" w:color="auto"/>
              <w:bottom w:val="single" w:sz="12"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highlight w:val="yellow"/>
                <w:lang w:val="en-US" w:eastAsia="en-US"/>
              </w:rPr>
            </w:pPr>
          </w:p>
        </w:tc>
        <w:tc>
          <w:tcPr>
            <w:tcW w:w="1501" w:type="dxa"/>
            <w:tcBorders>
              <w:top w:val="single" w:sz="12" w:space="0" w:color="auto"/>
              <w:left w:val="single" w:sz="12" w:space="0" w:color="auto"/>
              <w:bottom w:val="single" w:sz="12" w:space="0" w:color="auto"/>
              <w:right w:val="double" w:sz="4"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en-US" w:eastAsia="en-US"/>
              </w:rPr>
            </w:pPr>
          </w:p>
        </w:tc>
      </w:tr>
      <w:tr w:rsidR="008D2FE1" w:rsidRPr="008D2FE1" w:rsidTr="008D2FE1">
        <w:trPr>
          <w:trHeight w:val="541"/>
          <w:jc w:val="center"/>
        </w:trPr>
        <w:tc>
          <w:tcPr>
            <w:tcW w:w="540" w:type="dxa"/>
            <w:vMerge/>
            <w:tcBorders>
              <w:top w:val="double" w:sz="4" w:space="0" w:color="auto"/>
              <w:left w:val="double" w:sz="4" w:space="0" w:color="auto"/>
              <w:bottom w:val="double" w:sz="4" w:space="0" w:color="auto"/>
              <w:right w:val="single" w:sz="12" w:space="0" w:color="auto"/>
            </w:tcBorders>
            <w:vAlign w:val="center"/>
          </w:tcPr>
          <w:p w:rsidR="008D2FE1" w:rsidRPr="008D2FE1" w:rsidRDefault="008D2FE1" w:rsidP="008D2FE1">
            <w:pPr>
              <w:suppressAutoHyphens w:val="0"/>
              <w:rPr>
                <w:rFonts w:ascii="Arial" w:hAnsi="Arial" w:cs="Arial"/>
                <w:b/>
                <w:sz w:val="22"/>
                <w:szCs w:val="22"/>
                <w:lang w:val="sr-Latn-CS" w:eastAsia="en-US"/>
              </w:rPr>
            </w:pPr>
          </w:p>
        </w:tc>
        <w:tc>
          <w:tcPr>
            <w:tcW w:w="698" w:type="dxa"/>
            <w:gridSpan w:val="2"/>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sr-Cyrl-RS" w:eastAsia="en-US"/>
              </w:rPr>
            </w:pPr>
            <w:r w:rsidRPr="008D2FE1">
              <w:rPr>
                <w:rFonts w:ascii="Arial" w:hAnsi="Arial" w:cs="Arial"/>
                <w:b/>
                <w:bCs/>
                <w:sz w:val="22"/>
                <w:szCs w:val="22"/>
                <w:lang w:val="sr-Cyrl-RS" w:eastAsia="en-US"/>
              </w:rPr>
              <w:t>1.6</w:t>
            </w:r>
          </w:p>
        </w:tc>
        <w:tc>
          <w:tcPr>
            <w:tcW w:w="3802" w:type="dxa"/>
            <w:tcBorders>
              <w:top w:val="single" w:sz="12" w:space="0" w:color="auto"/>
              <w:left w:val="single" w:sz="12" w:space="0" w:color="auto"/>
              <w:bottom w:val="double" w:sz="4" w:space="0" w:color="auto"/>
              <w:right w:val="single" w:sz="12" w:space="0" w:color="auto"/>
            </w:tcBorders>
          </w:tcPr>
          <w:p w:rsidR="008D2FE1" w:rsidRPr="008D2FE1" w:rsidRDefault="008D2FE1" w:rsidP="008D2FE1">
            <w:pPr>
              <w:widowControl w:val="0"/>
              <w:suppressAutoHyphens w:val="0"/>
              <w:autoSpaceDE w:val="0"/>
              <w:autoSpaceDN w:val="0"/>
              <w:adjustRightInd w:val="0"/>
              <w:rPr>
                <w:rFonts w:ascii="Arial" w:hAnsi="Arial" w:cs="Arial"/>
                <w:sz w:val="22"/>
                <w:szCs w:val="22"/>
                <w:lang w:val="sr-Cyrl-RS" w:eastAsia="en-US"/>
              </w:rPr>
            </w:pPr>
            <w:r w:rsidRPr="008D2FE1">
              <w:rPr>
                <w:rFonts w:ascii="Arial" w:hAnsi="Arial" w:cs="Arial"/>
                <w:b/>
                <w:sz w:val="22"/>
                <w:szCs w:val="22"/>
                <w:lang w:val="sr-Latn-CS" w:eastAsia="en-US"/>
              </w:rPr>
              <w:t xml:space="preserve">Набавка, транспорт и монтажа </w:t>
            </w:r>
            <w:r w:rsidRPr="008D2FE1">
              <w:rPr>
                <w:rFonts w:ascii="Arial" w:hAnsi="Arial" w:cs="Arial"/>
                <w:b/>
                <w:sz w:val="22"/>
                <w:szCs w:val="22"/>
                <w:lang w:val="sr-Cyrl-RS" w:eastAsia="en-US"/>
              </w:rPr>
              <w:t>нове изолације д=160мм</w:t>
            </w:r>
          </w:p>
        </w:tc>
        <w:tc>
          <w:tcPr>
            <w:tcW w:w="592" w:type="dxa"/>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sz w:val="22"/>
                <w:szCs w:val="22"/>
                <w:lang w:val="en-US" w:eastAsia="en-US"/>
              </w:rPr>
            </w:pPr>
            <w:r w:rsidRPr="008D2FE1">
              <w:rPr>
                <w:rFonts w:ascii="Arial" w:hAnsi="Arial" w:cs="Arial"/>
                <w:b/>
                <w:sz w:val="22"/>
                <w:szCs w:val="22"/>
                <w:lang w:val="sr-Cyrl-RS" w:eastAsia="en-US"/>
              </w:rPr>
              <w:t>м2</w:t>
            </w:r>
          </w:p>
        </w:tc>
        <w:tc>
          <w:tcPr>
            <w:tcW w:w="1288" w:type="dxa"/>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sz w:val="22"/>
                <w:szCs w:val="22"/>
                <w:lang w:val="sr-Cyrl-RS" w:eastAsia="en-US"/>
              </w:rPr>
            </w:pPr>
            <w:r w:rsidRPr="008D2FE1">
              <w:rPr>
                <w:rFonts w:ascii="Arial" w:hAnsi="Arial" w:cs="Arial"/>
                <w:b/>
                <w:sz w:val="22"/>
                <w:szCs w:val="22"/>
                <w:lang w:val="en-US" w:eastAsia="en-US"/>
              </w:rPr>
              <w:t>1620</w:t>
            </w:r>
            <w:r w:rsidRPr="008D2FE1">
              <w:rPr>
                <w:rFonts w:ascii="Arial" w:hAnsi="Arial" w:cs="Arial"/>
                <w:b/>
                <w:sz w:val="22"/>
                <w:szCs w:val="22"/>
                <w:lang w:val="sr-Cyrl-RS" w:eastAsia="en-US"/>
              </w:rPr>
              <w:t>,00</w:t>
            </w:r>
          </w:p>
        </w:tc>
        <w:tc>
          <w:tcPr>
            <w:tcW w:w="1134" w:type="dxa"/>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highlight w:val="yellow"/>
                <w:lang w:val="en-US" w:eastAsia="en-US"/>
              </w:rPr>
            </w:pPr>
          </w:p>
        </w:tc>
        <w:tc>
          <w:tcPr>
            <w:tcW w:w="1501" w:type="dxa"/>
            <w:tcBorders>
              <w:top w:val="single" w:sz="12" w:space="0" w:color="auto"/>
              <w:left w:val="single" w:sz="12" w:space="0" w:color="auto"/>
              <w:bottom w:val="double" w:sz="4" w:space="0" w:color="auto"/>
              <w:right w:val="double" w:sz="4"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en-US" w:eastAsia="en-US"/>
              </w:rPr>
            </w:pPr>
          </w:p>
        </w:tc>
      </w:tr>
      <w:tr w:rsidR="008D2FE1" w:rsidRPr="008D2FE1" w:rsidTr="008D2FE1">
        <w:trPr>
          <w:trHeight w:val="541"/>
          <w:jc w:val="center"/>
        </w:trPr>
        <w:tc>
          <w:tcPr>
            <w:tcW w:w="540" w:type="dxa"/>
            <w:vMerge/>
            <w:tcBorders>
              <w:top w:val="double" w:sz="4" w:space="0" w:color="auto"/>
              <w:left w:val="double" w:sz="4" w:space="0" w:color="auto"/>
              <w:bottom w:val="double" w:sz="4" w:space="0" w:color="auto"/>
              <w:right w:val="single" w:sz="12" w:space="0" w:color="auto"/>
            </w:tcBorders>
            <w:vAlign w:val="center"/>
          </w:tcPr>
          <w:p w:rsidR="008D2FE1" w:rsidRPr="008D2FE1" w:rsidRDefault="008D2FE1" w:rsidP="008D2FE1">
            <w:pPr>
              <w:suppressAutoHyphens w:val="0"/>
              <w:rPr>
                <w:rFonts w:ascii="Arial" w:hAnsi="Arial" w:cs="Arial"/>
                <w:b/>
                <w:sz w:val="22"/>
                <w:szCs w:val="22"/>
                <w:lang w:val="sr-Latn-CS" w:eastAsia="en-US"/>
              </w:rPr>
            </w:pPr>
          </w:p>
        </w:tc>
        <w:tc>
          <w:tcPr>
            <w:tcW w:w="698" w:type="dxa"/>
            <w:gridSpan w:val="2"/>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sr-Cyrl-RS" w:eastAsia="en-US"/>
              </w:rPr>
            </w:pPr>
            <w:r w:rsidRPr="008D2FE1">
              <w:rPr>
                <w:rFonts w:ascii="Arial" w:hAnsi="Arial" w:cs="Arial"/>
                <w:b/>
                <w:bCs/>
                <w:sz w:val="22"/>
                <w:szCs w:val="22"/>
                <w:lang w:val="sr-Cyrl-RS" w:eastAsia="en-US"/>
              </w:rPr>
              <w:t>1.7</w:t>
            </w:r>
          </w:p>
        </w:tc>
        <w:tc>
          <w:tcPr>
            <w:tcW w:w="3802" w:type="dxa"/>
            <w:tcBorders>
              <w:top w:val="single" w:sz="12" w:space="0" w:color="auto"/>
              <w:left w:val="single" w:sz="12" w:space="0" w:color="auto"/>
              <w:bottom w:val="double" w:sz="4" w:space="0" w:color="auto"/>
              <w:right w:val="single" w:sz="12" w:space="0" w:color="auto"/>
            </w:tcBorders>
          </w:tcPr>
          <w:p w:rsidR="008D2FE1" w:rsidRPr="008D2FE1" w:rsidRDefault="008D2FE1" w:rsidP="008D2FE1">
            <w:pPr>
              <w:widowControl w:val="0"/>
              <w:suppressAutoHyphens w:val="0"/>
              <w:autoSpaceDE w:val="0"/>
              <w:autoSpaceDN w:val="0"/>
              <w:adjustRightInd w:val="0"/>
              <w:rPr>
                <w:rFonts w:ascii="Arial" w:hAnsi="Arial" w:cs="Arial"/>
                <w:sz w:val="22"/>
                <w:szCs w:val="22"/>
                <w:lang w:val="sr-Cyrl-RS" w:eastAsia="en-US"/>
              </w:rPr>
            </w:pPr>
            <w:r w:rsidRPr="008D2FE1">
              <w:rPr>
                <w:rFonts w:ascii="Arial" w:hAnsi="Arial" w:cs="Arial"/>
                <w:b/>
                <w:sz w:val="22"/>
                <w:szCs w:val="22"/>
                <w:lang w:val="sr-Latn-CS" w:eastAsia="en-US"/>
              </w:rPr>
              <w:t xml:space="preserve">Набавка, транспорт и монтажа </w:t>
            </w:r>
            <w:r w:rsidRPr="008D2FE1">
              <w:rPr>
                <w:rFonts w:ascii="Arial" w:hAnsi="Arial" w:cs="Arial"/>
                <w:b/>
                <w:sz w:val="22"/>
                <w:szCs w:val="22"/>
                <w:lang w:val="sr-Cyrl-RS" w:eastAsia="en-US"/>
              </w:rPr>
              <w:t>нове изолације д=200мм</w:t>
            </w:r>
          </w:p>
        </w:tc>
        <w:tc>
          <w:tcPr>
            <w:tcW w:w="592" w:type="dxa"/>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sz w:val="22"/>
                <w:szCs w:val="22"/>
                <w:lang w:val="en-US" w:eastAsia="en-US"/>
              </w:rPr>
            </w:pPr>
            <w:r w:rsidRPr="008D2FE1">
              <w:rPr>
                <w:rFonts w:ascii="Arial" w:hAnsi="Arial" w:cs="Arial"/>
                <w:b/>
                <w:sz w:val="22"/>
                <w:szCs w:val="22"/>
                <w:lang w:val="sr-Cyrl-RS" w:eastAsia="en-US"/>
              </w:rPr>
              <w:t>м2</w:t>
            </w:r>
          </w:p>
        </w:tc>
        <w:tc>
          <w:tcPr>
            <w:tcW w:w="1288" w:type="dxa"/>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sz w:val="22"/>
                <w:szCs w:val="22"/>
                <w:lang w:val="sr-Cyrl-RS" w:eastAsia="en-US"/>
              </w:rPr>
            </w:pPr>
            <w:r w:rsidRPr="008D2FE1">
              <w:rPr>
                <w:rFonts w:ascii="Arial" w:hAnsi="Arial" w:cs="Arial"/>
                <w:b/>
                <w:sz w:val="22"/>
                <w:szCs w:val="22"/>
                <w:lang w:val="en-US" w:eastAsia="en-US"/>
              </w:rPr>
              <w:t>650</w:t>
            </w:r>
            <w:r w:rsidRPr="008D2FE1">
              <w:rPr>
                <w:rFonts w:ascii="Arial" w:hAnsi="Arial" w:cs="Arial"/>
                <w:b/>
                <w:sz w:val="22"/>
                <w:szCs w:val="22"/>
                <w:lang w:val="sr-Cyrl-RS" w:eastAsia="en-US"/>
              </w:rPr>
              <w:t>,00</w:t>
            </w:r>
          </w:p>
        </w:tc>
        <w:tc>
          <w:tcPr>
            <w:tcW w:w="1134" w:type="dxa"/>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highlight w:val="yellow"/>
                <w:lang w:val="en-US" w:eastAsia="en-US"/>
              </w:rPr>
            </w:pPr>
          </w:p>
        </w:tc>
        <w:tc>
          <w:tcPr>
            <w:tcW w:w="1501" w:type="dxa"/>
            <w:tcBorders>
              <w:top w:val="single" w:sz="12" w:space="0" w:color="auto"/>
              <w:left w:val="single" w:sz="12" w:space="0" w:color="auto"/>
              <w:bottom w:val="double" w:sz="4" w:space="0" w:color="auto"/>
              <w:right w:val="double" w:sz="4"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en-US" w:eastAsia="en-US"/>
              </w:rPr>
            </w:pPr>
          </w:p>
        </w:tc>
      </w:tr>
      <w:tr w:rsidR="008D2FE1" w:rsidRPr="008D2FE1" w:rsidTr="008D2FE1">
        <w:trPr>
          <w:trHeight w:val="541"/>
          <w:jc w:val="center"/>
        </w:trPr>
        <w:tc>
          <w:tcPr>
            <w:tcW w:w="540" w:type="dxa"/>
            <w:vMerge/>
            <w:tcBorders>
              <w:top w:val="double" w:sz="4" w:space="0" w:color="auto"/>
              <w:left w:val="double" w:sz="4" w:space="0" w:color="auto"/>
              <w:bottom w:val="double" w:sz="4" w:space="0" w:color="auto"/>
              <w:right w:val="single" w:sz="12" w:space="0" w:color="auto"/>
            </w:tcBorders>
            <w:vAlign w:val="center"/>
          </w:tcPr>
          <w:p w:rsidR="008D2FE1" w:rsidRPr="008D2FE1" w:rsidRDefault="008D2FE1" w:rsidP="008D2FE1">
            <w:pPr>
              <w:suppressAutoHyphens w:val="0"/>
              <w:rPr>
                <w:rFonts w:ascii="Arial" w:hAnsi="Arial" w:cs="Arial"/>
                <w:b/>
                <w:sz w:val="22"/>
                <w:szCs w:val="22"/>
                <w:lang w:val="sr-Latn-CS" w:eastAsia="en-US"/>
              </w:rPr>
            </w:pPr>
          </w:p>
        </w:tc>
        <w:tc>
          <w:tcPr>
            <w:tcW w:w="698" w:type="dxa"/>
            <w:gridSpan w:val="2"/>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sr-Cyrl-RS" w:eastAsia="en-US"/>
              </w:rPr>
            </w:pPr>
            <w:r w:rsidRPr="008D2FE1">
              <w:rPr>
                <w:rFonts w:ascii="Arial" w:hAnsi="Arial" w:cs="Arial"/>
                <w:b/>
                <w:bCs/>
                <w:sz w:val="22"/>
                <w:szCs w:val="22"/>
                <w:lang w:val="sr-Cyrl-RS" w:eastAsia="en-US"/>
              </w:rPr>
              <w:t>1</w:t>
            </w:r>
            <w:r w:rsidRPr="008D2FE1">
              <w:rPr>
                <w:rFonts w:ascii="Arial" w:hAnsi="Arial" w:cs="Arial"/>
                <w:b/>
                <w:bCs/>
                <w:sz w:val="22"/>
                <w:szCs w:val="22"/>
                <w:lang w:val="en-US" w:eastAsia="en-US"/>
              </w:rPr>
              <w:t>.</w:t>
            </w:r>
            <w:r w:rsidRPr="008D2FE1">
              <w:rPr>
                <w:rFonts w:ascii="Arial" w:hAnsi="Arial" w:cs="Arial"/>
                <w:b/>
                <w:bCs/>
                <w:sz w:val="22"/>
                <w:szCs w:val="22"/>
                <w:lang w:val="sr-Cyrl-RS" w:eastAsia="en-US"/>
              </w:rPr>
              <w:t>8</w:t>
            </w:r>
          </w:p>
        </w:tc>
        <w:tc>
          <w:tcPr>
            <w:tcW w:w="3802" w:type="dxa"/>
            <w:tcBorders>
              <w:top w:val="single" w:sz="12" w:space="0" w:color="auto"/>
              <w:left w:val="single" w:sz="12" w:space="0" w:color="auto"/>
              <w:bottom w:val="double" w:sz="4" w:space="0" w:color="auto"/>
              <w:right w:val="single" w:sz="12" w:space="0" w:color="auto"/>
            </w:tcBorders>
          </w:tcPr>
          <w:p w:rsidR="008D2FE1" w:rsidRPr="008D2FE1" w:rsidRDefault="008D2FE1" w:rsidP="008D2FE1">
            <w:pPr>
              <w:widowControl w:val="0"/>
              <w:suppressAutoHyphens w:val="0"/>
              <w:autoSpaceDE w:val="0"/>
              <w:autoSpaceDN w:val="0"/>
              <w:adjustRightInd w:val="0"/>
              <w:rPr>
                <w:rFonts w:ascii="Arial" w:hAnsi="Arial" w:cs="Arial"/>
                <w:sz w:val="22"/>
                <w:szCs w:val="22"/>
                <w:lang w:val="sr-Cyrl-RS" w:eastAsia="en-US"/>
              </w:rPr>
            </w:pPr>
            <w:r w:rsidRPr="008D2FE1">
              <w:rPr>
                <w:rFonts w:ascii="Arial" w:hAnsi="Arial" w:cs="Arial"/>
                <w:b/>
                <w:sz w:val="22"/>
                <w:szCs w:val="22"/>
                <w:lang w:val="sr-Latn-CS" w:eastAsia="en-US"/>
              </w:rPr>
              <w:t xml:space="preserve">Набавка, транспорт и монтажа </w:t>
            </w:r>
            <w:r w:rsidRPr="008D2FE1">
              <w:rPr>
                <w:rFonts w:ascii="Arial" w:hAnsi="Arial" w:cs="Arial"/>
                <w:b/>
                <w:sz w:val="22"/>
                <w:szCs w:val="22"/>
                <w:lang w:val="sr-Cyrl-RS" w:eastAsia="en-US"/>
              </w:rPr>
              <w:t>нове изолације д=260мм</w:t>
            </w:r>
          </w:p>
        </w:tc>
        <w:tc>
          <w:tcPr>
            <w:tcW w:w="592" w:type="dxa"/>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sz w:val="22"/>
                <w:szCs w:val="22"/>
                <w:lang w:val="en-US" w:eastAsia="en-US"/>
              </w:rPr>
            </w:pPr>
            <w:r w:rsidRPr="008D2FE1">
              <w:rPr>
                <w:rFonts w:ascii="Arial" w:hAnsi="Arial" w:cs="Arial"/>
                <w:b/>
                <w:sz w:val="22"/>
                <w:szCs w:val="22"/>
                <w:lang w:val="sr-Cyrl-RS" w:eastAsia="en-US"/>
              </w:rPr>
              <w:t>м2</w:t>
            </w:r>
          </w:p>
        </w:tc>
        <w:tc>
          <w:tcPr>
            <w:tcW w:w="1288" w:type="dxa"/>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sz w:val="22"/>
                <w:szCs w:val="22"/>
                <w:lang w:val="sr-Cyrl-RS" w:eastAsia="en-US"/>
              </w:rPr>
            </w:pPr>
            <w:r w:rsidRPr="008D2FE1">
              <w:rPr>
                <w:rFonts w:ascii="Arial" w:hAnsi="Arial" w:cs="Arial"/>
                <w:b/>
                <w:sz w:val="22"/>
                <w:szCs w:val="22"/>
                <w:lang w:val="en-US" w:eastAsia="en-US"/>
              </w:rPr>
              <w:t>3</w:t>
            </w:r>
            <w:r w:rsidRPr="008D2FE1">
              <w:rPr>
                <w:rFonts w:ascii="Arial" w:hAnsi="Arial" w:cs="Arial"/>
                <w:b/>
                <w:sz w:val="22"/>
                <w:szCs w:val="22"/>
                <w:lang w:val="sr-Cyrl-RS" w:eastAsia="en-US"/>
              </w:rPr>
              <w:t>0,00</w:t>
            </w:r>
          </w:p>
        </w:tc>
        <w:tc>
          <w:tcPr>
            <w:tcW w:w="1134" w:type="dxa"/>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highlight w:val="yellow"/>
                <w:lang w:val="en-US" w:eastAsia="en-US"/>
              </w:rPr>
            </w:pPr>
          </w:p>
        </w:tc>
        <w:tc>
          <w:tcPr>
            <w:tcW w:w="1501" w:type="dxa"/>
            <w:tcBorders>
              <w:top w:val="single" w:sz="12" w:space="0" w:color="auto"/>
              <w:left w:val="single" w:sz="12" w:space="0" w:color="auto"/>
              <w:bottom w:val="double" w:sz="4" w:space="0" w:color="auto"/>
              <w:right w:val="double" w:sz="4"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en-US" w:eastAsia="en-US"/>
              </w:rPr>
            </w:pPr>
          </w:p>
        </w:tc>
      </w:tr>
      <w:tr w:rsidR="008D2FE1" w:rsidRPr="008D2FE1" w:rsidTr="008D2FE1">
        <w:trPr>
          <w:trHeight w:val="541"/>
          <w:jc w:val="center"/>
        </w:trPr>
        <w:tc>
          <w:tcPr>
            <w:tcW w:w="540" w:type="dxa"/>
            <w:vMerge/>
            <w:tcBorders>
              <w:top w:val="double" w:sz="4" w:space="0" w:color="auto"/>
              <w:left w:val="double" w:sz="4" w:space="0" w:color="auto"/>
              <w:bottom w:val="double" w:sz="4" w:space="0" w:color="auto"/>
              <w:right w:val="single" w:sz="12" w:space="0" w:color="auto"/>
            </w:tcBorders>
            <w:vAlign w:val="center"/>
          </w:tcPr>
          <w:p w:rsidR="008D2FE1" w:rsidRPr="008D2FE1" w:rsidRDefault="008D2FE1" w:rsidP="008D2FE1">
            <w:pPr>
              <w:suppressAutoHyphens w:val="0"/>
              <w:rPr>
                <w:rFonts w:ascii="Arial" w:hAnsi="Arial" w:cs="Arial"/>
                <w:b/>
                <w:sz w:val="22"/>
                <w:szCs w:val="22"/>
                <w:lang w:val="sr-Latn-CS" w:eastAsia="en-US"/>
              </w:rPr>
            </w:pPr>
          </w:p>
        </w:tc>
        <w:tc>
          <w:tcPr>
            <w:tcW w:w="698" w:type="dxa"/>
            <w:gridSpan w:val="2"/>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sr-Cyrl-RS" w:eastAsia="en-US"/>
              </w:rPr>
            </w:pPr>
            <w:r w:rsidRPr="008D2FE1">
              <w:rPr>
                <w:rFonts w:ascii="Arial" w:hAnsi="Arial" w:cs="Arial"/>
                <w:b/>
                <w:bCs/>
                <w:sz w:val="22"/>
                <w:szCs w:val="22"/>
                <w:lang w:val="sr-Cyrl-RS" w:eastAsia="en-US"/>
              </w:rPr>
              <w:t>1.9</w:t>
            </w:r>
          </w:p>
        </w:tc>
        <w:tc>
          <w:tcPr>
            <w:tcW w:w="3802" w:type="dxa"/>
            <w:tcBorders>
              <w:top w:val="single" w:sz="12" w:space="0" w:color="auto"/>
              <w:left w:val="single" w:sz="12" w:space="0" w:color="auto"/>
              <w:bottom w:val="double" w:sz="4" w:space="0" w:color="auto"/>
              <w:right w:val="single" w:sz="12" w:space="0" w:color="auto"/>
            </w:tcBorders>
          </w:tcPr>
          <w:p w:rsidR="008D2FE1" w:rsidRPr="008D2FE1" w:rsidRDefault="008D2FE1" w:rsidP="008D2FE1">
            <w:pPr>
              <w:widowControl w:val="0"/>
              <w:suppressAutoHyphens w:val="0"/>
              <w:autoSpaceDE w:val="0"/>
              <w:autoSpaceDN w:val="0"/>
              <w:adjustRightInd w:val="0"/>
              <w:rPr>
                <w:rFonts w:ascii="Arial" w:hAnsi="Arial" w:cs="Arial"/>
                <w:sz w:val="22"/>
                <w:szCs w:val="22"/>
                <w:lang w:val="sr-Cyrl-RS" w:eastAsia="en-US"/>
              </w:rPr>
            </w:pPr>
            <w:r w:rsidRPr="008D2FE1">
              <w:rPr>
                <w:rFonts w:ascii="Arial" w:hAnsi="Arial" w:cs="Arial"/>
                <w:b/>
                <w:sz w:val="22"/>
                <w:szCs w:val="22"/>
                <w:lang w:val="sr-Latn-CS" w:eastAsia="en-US"/>
              </w:rPr>
              <w:t xml:space="preserve">Набавка, транспорт и монтажа </w:t>
            </w:r>
            <w:r w:rsidRPr="008D2FE1">
              <w:rPr>
                <w:rFonts w:ascii="Arial" w:hAnsi="Arial" w:cs="Arial"/>
                <w:b/>
                <w:sz w:val="22"/>
                <w:szCs w:val="22"/>
                <w:lang w:val="sr-Cyrl-RS" w:eastAsia="en-US"/>
              </w:rPr>
              <w:t>нове изолације д=280мм</w:t>
            </w:r>
          </w:p>
        </w:tc>
        <w:tc>
          <w:tcPr>
            <w:tcW w:w="592" w:type="dxa"/>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sz w:val="22"/>
                <w:szCs w:val="22"/>
                <w:lang w:val="en-US" w:eastAsia="en-US"/>
              </w:rPr>
            </w:pPr>
            <w:r w:rsidRPr="008D2FE1">
              <w:rPr>
                <w:rFonts w:ascii="Arial" w:hAnsi="Arial" w:cs="Arial"/>
                <w:b/>
                <w:sz w:val="22"/>
                <w:szCs w:val="22"/>
                <w:lang w:val="sr-Cyrl-RS" w:eastAsia="en-US"/>
              </w:rPr>
              <w:t>м2</w:t>
            </w:r>
          </w:p>
        </w:tc>
        <w:tc>
          <w:tcPr>
            <w:tcW w:w="1288" w:type="dxa"/>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sz w:val="22"/>
                <w:szCs w:val="22"/>
                <w:lang w:val="sr-Cyrl-RS" w:eastAsia="en-US"/>
              </w:rPr>
            </w:pPr>
            <w:r w:rsidRPr="008D2FE1">
              <w:rPr>
                <w:rFonts w:ascii="Arial" w:hAnsi="Arial" w:cs="Arial"/>
                <w:b/>
                <w:sz w:val="22"/>
                <w:szCs w:val="22"/>
                <w:lang w:val="en-US" w:eastAsia="en-US"/>
              </w:rPr>
              <w:t>3</w:t>
            </w:r>
            <w:r w:rsidRPr="008D2FE1">
              <w:rPr>
                <w:rFonts w:ascii="Arial" w:hAnsi="Arial" w:cs="Arial"/>
                <w:b/>
                <w:sz w:val="22"/>
                <w:szCs w:val="22"/>
                <w:lang w:val="sr-Cyrl-RS" w:eastAsia="en-US"/>
              </w:rPr>
              <w:t>0,00</w:t>
            </w:r>
          </w:p>
        </w:tc>
        <w:tc>
          <w:tcPr>
            <w:tcW w:w="1134" w:type="dxa"/>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highlight w:val="yellow"/>
                <w:lang w:val="en-US" w:eastAsia="en-US"/>
              </w:rPr>
            </w:pPr>
          </w:p>
        </w:tc>
        <w:tc>
          <w:tcPr>
            <w:tcW w:w="1501" w:type="dxa"/>
            <w:tcBorders>
              <w:top w:val="single" w:sz="12" w:space="0" w:color="auto"/>
              <w:left w:val="single" w:sz="12" w:space="0" w:color="auto"/>
              <w:bottom w:val="double" w:sz="4" w:space="0" w:color="auto"/>
              <w:right w:val="double" w:sz="4"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en-US" w:eastAsia="en-US"/>
              </w:rPr>
            </w:pPr>
          </w:p>
        </w:tc>
      </w:tr>
      <w:tr w:rsidR="008D2FE1" w:rsidRPr="008D2FE1" w:rsidTr="008D2FE1">
        <w:trPr>
          <w:trHeight w:val="541"/>
          <w:jc w:val="center"/>
        </w:trPr>
        <w:tc>
          <w:tcPr>
            <w:tcW w:w="540" w:type="dxa"/>
            <w:vMerge w:val="restart"/>
            <w:tcBorders>
              <w:top w:val="single" w:sz="4" w:space="0" w:color="auto"/>
              <w:left w:val="double" w:sz="4"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sz w:val="22"/>
                <w:szCs w:val="22"/>
                <w:lang w:val="sr-Latn-CS" w:eastAsia="en-US"/>
              </w:rPr>
            </w:pPr>
            <w:r w:rsidRPr="008D2FE1">
              <w:rPr>
                <w:rFonts w:ascii="Arial" w:hAnsi="Arial" w:cs="Arial"/>
                <w:b/>
                <w:sz w:val="22"/>
                <w:szCs w:val="22"/>
                <w:lang w:val="sr-Cyrl-RS" w:eastAsia="en-US"/>
              </w:rPr>
              <w:t>2.</w:t>
            </w:r>
          </w:p>
        </w:tc>
        <w:tc>
          <w:tcPr>
            <w:tcW w:w="698" w:type="dxa"/>
            <w:gridSpan w:val="2"/>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sr-Cyrl-RS" w:eastAsia="en-US"/>
              </w:rPr>
            </w:pPr>
            <w:r w:rsidRPr="008D2FE1">
              <w:rPr>
                <w:rFonts w:ascii="Arial" w:hAnsi="Arial" w:cs="Arial"/>
                <w:b/>
                <w:bCs/>
                <w:sz w:val="22"/>
                <w:szCs w:val="22"/>
                <w:lang w:val="sr-Cyrl-RS" w:eastAsia="en-US"/>
              </w:rPr>
              <w:t>2.1</w:t>
            </w:r>
          </w:p>
        </w:tc>
        <w:tc>
          <w:tcPr>
            <w:tcW w:w="3802" w:type="dxa"/>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both"/>
              <w:rPr>
                <w:rFonts w:ascii="Arial" w:hAnsi="Arial" w:cs="Arial"/>
                <w:b/>
                <w:bCs/>
                <w:sz w:val="22"/>
                <w:szCs w:val="22"/>
                <w:lang w:val="sr-Cyrl-RS" w:eastAsia="en-US"/>
              </w:rPr>
            </w:pPr>
            <w:r w:rsidRPr="008D2FE1">
              <w:rPr>
                <w:rFonts w:ascii="Arial" w:hAnsi="Arial" w:cs="Arial"/>
                <w:b/>
                <w:bCs/>
                <w:sz w:val="22"/>
                <w:szCs w:val="22"/>
                <w:lang w:val="sr-Cyrl-RS" w:eastAsia="en-US"/>
              </w:rPr>
              <w:t>Монтажа употребљене старе изолације д=60мм</w:t>
            </w:r>
          </w:p>
        </w:tc>
        <w:tc>
          <w:tcPr>
            <w:tcW w:w="592" w:type="dxa"/>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sz w:val="22"/>
                <w:szCs w:val="22"/>
                <w:lang w:val="en-US" w:eastAsia="en-US"/>
              </w:rPr>
            </w:pPr>
            <w:r w:rsidRPr="008D2FE1">
              <w:rPr>
                <w:rFonts w:ascii="Arial" w:hAnsi="Arial" w:cs="Arial"/>
                <w:b/>
                <w:sz w:val="22"/>
                <w:szCs w:val="22"/>
                <w:lang w:val="sr-Cyrl-RS" w:eastAsia="en-US"/>
              </w:rPr>
              <w:t>м2</w:t>
            </w:r>
          </w:p>
        </w:tc>
        <w:tc>
          <w:tcPr>
            <w:tcW w:w="1288" w:type="dxa"/>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sr-Cyrl-RS" w:eastAsia="en-US"/>
              </w:rPr>
            </w:pPr>
            <w:r w:rsidRPr="008D2FE1">
              <w:rPr>
                <w:rFonts w:ascii="Arial" w:hAnsi="Arial" w:cs="Arial"/>
                <w:b/>
                <w:bCs/>
                <w:sz w:val="22"/>
                <w:szCs w:val="22"/>
                <w:lang w:val="sr-Cyrl-RS" w:eastAsia="en-US"/>
              </w:rPr>
              <w:t>20,00</w:t>
            </w:r>
          </w:p>
        </w:tc>
        <w:tc>
          <w:tcPr>
            <w:tcW w:w="1134" w:type="dxa"/>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highlight w:val="yellow"/>
                <w:lang w:val="en-US" w:eastAsia="en-US"/>
              </w:rPr>
            </w:pPr>
          </w:p>
        </w:tc>
        <w:tc>
          <w:tcPr>
            <w:tcW w:w="1501" w:type="dxa"/>
            <w:tcBorders>
              <w:top w:val="single" w:sz="12" w:space="0" w:color="auto"/>
              <w:left w:val="single" w:sz="12" w:space="0" w:color="auto"/>
              <w:bottom w:val="double" w:sz="4" w:space="0" w:color="auto"/>
              <w:right w:val="double" w:sz="4"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en-US" w:eastAsia="en-US"/>
              </w:rPr>
            </w:pPr>
          </w:p>
        </w:tc>
      </w:tr>
      <w:tr w:rsidR="008D2FE1" w:rsidRPr="008D2FE1" w:rsidTr="008D2FE1">
        <w:trPr>
          <w:trHeight w:val="541"/>
          <w:jc w:val="center"/>
        </w:trPr>
        <w:tc>
          <w:tcPr>
            <w:tcW w:w="540" w:type="dxa"/>
            <w:vMerge/>
            <w:tcBorders>
              <w:top w:val="single" w:sz="4" w:space="0" w:color="auto"/>
              <w:left w:val="double" w:sz="4" w:space="0" w:color="auto"/>
              <w:bottom w:val="double" w:sz="4" w:space="0" w:color="auto"/>
              <w:right w:val="single" w:sz="12" w:space="0" w:color="auto"/>
            </w:tcBorders>
            <w:vAlign w:val="center"/>
          </w:tcPr>
          <w:p w:rsidR="008D2FE1" w:rsidRPr="008D2FE1" w:rsidRDefault="008D2FE1" w:rsidP="008D2FE1">
            <w:pPr>
              <w:suppressAutoHyphens w:val="0"/>
              <w:rPr>
                <w:rFonts w:ascii="Arial" w:hAnsi="Arial" w:cs="Arial"/>
                <w:b/>
                <w:sz w:val="22"/>
                <w:szCs w:val="22"/>
                <w:lang w:val="sr-Latn-CS" w:eastAsia="en-US"/>
              </w:rPr>
            </w:pPr>
          </w:p>
        </w:tc>
        <w:tc>
          <w:tcPr>
            <w:tcW w:w="698" w:type="dxa"/>
            <w:gridSpan w:val="2"/>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sr-Cyrl-RS" w:eastAsia="en-US"/>
              </w:rPr>
            </w:pPr>
            <w:r w:rsidRPr="008D2FE1">
              <w:rPr>
                <w:rFonts w:ascii="Arial" w:hAnsi="Arial" w:cs="Arial"/>
                <w:b/>
                <w:bCs/>
                <w:sz w:val="22"/>
                <w:szCs w:val="22"/>
                <w:lang w:val="sr-Cyrl-RS" w:eastAsia="en-US"/>
              </w:rPr>
              <w:t>2.2</w:t>
            </w:r>
          </w:p>
        </w:tc>
        <w:tc>
          <w:tcPr>
            <w:tcW w:w="3802" w:type="dxa"/>
            <w:tcBorders>
              <w:top w:val="single" w:sz="12" w:space="0" w:color="auto"/>
              <w:left w:val="single" w:sz="12" w:space="0" w:color="auto"/>
              <w:bottom w:val="double" w:sz="4" w:space="0" w:color="auto"/>
              <w:right w:val="single" w:sz="12" w:space="0" w:color="auto"/>
            </w:tcBorders>
          </w:tcPr>
          <w:p w:rsidR="008D2FE1" w:rsidRPr="008D2FE1" w:rsidRDefault="008D2FE1" w:rsidP="008D2FE1">
            <w:pPr>
              <w:widowControl w:val="0"/>
              <w:suppressAutoHyphens w:val="0"/>
              <w:autoSpaceDE w:val="0"/>
              <w:autoSpaceDN w:val="0"/>
              <w:adjustRightInd w:val="0"/>
              <w:rPr>
                <w:rFonts w:ascii="Arial" w:hAnsi="Arial" w:cs="Arial"/>
                <w:sz w:val="22"/>
                <w:szCs w:val="22"/>
                <w:lang w:val="sr-Cyrl-RS" w:eastAsia="en-US"/>
              </w:rPr>
            </w:pPr>
            <w:r w:rsidRPr="008D2FE1">
              <w:rPr>
                <w:rFonts w:ascii="Arial" w:hAnsi="Arial" w:cs="Arial"/>
                <w:b/>
                <w:bCs/>
                <w:sz w:val="22"/>
                <w:szCs w:val="22"/>
                <w:lang w:val="sr-Cyrl-RS" w:eastAsia="en-US"/>
              </w:rPr>
              <w:t>Монтажа употребљене старе изолације д=80мм</w:t>
            </w:r>
          </w:p>
        </w:tc>
        <w:tc>
          <w:tcPr>
            <w:tcW w:w="592" w:type="dxa"/>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sz w:val="22"/>
                <w:szCs w:val="22"/>
                <w:lang w:val="en-US" w:eastAsia="en-US"/>
              </w:rPr>
            </w:pPr>
            <w:r w:rsidRPr="008D2FE1">
              <w:rPr>
                <w:rFonts w:ascii="Arial" w:hAnsi="Arial" w:cs="Arial"/>
                <w:b/>
                <w:sz w:val="22"/>
                <w:szCs w:val="22"/>
                <w:lang w:val="sr-Cyrl-RS" w:eastAsia="en-US"/>
              </w:rPr>
              <w:t>м2</w:t>
            </w:r>
          </w:p>
        </w:tc>
        <w:tc>
          <w:tcPr>
            <w:tcW w:w="1288" w:type="dxa"/>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sr-Cyrl-RS" w:eastAsia="en-US"/>
              </w:rPr>
            </w:pPr>
            <w:r w:rsidRPr="008D2FE1">
              <w:rPr>
                <w:rFonts w:ascii="Arial" w:hAnsi="Arial" w:cs="Arial"/>
                <w:b/>
                <w:bCs/>
                <w:sz w:val="22"/>
                <w:szCs w:val="22"/>
                <w:lang w:val="en-US" w:eastAsia="en-US"/>
              </w:rPr>
              <w:t>4</w:t>
            </w:r>
            <w:r w:rsidRPr="008D2FE1">
              <w:rPr>
                <w:rFonts w:ascii="Arial" w:hAnsi="Arial" w:cs="Arial"/>
                <w:b/>
                <w:bCs/>
                <w:sz w:val="22"/>
                <w:szCs w:val="22"/>
                <w:lang w:val="sr-Cyrl-RS" w:eastAsia="en-US"/>
              </w:rPr>
              <w:t>0,00</w:t>
            </w:r>
          </w:p>
        </w:tc>
        <w:tc>
          <w:tcPr>
            <w:tcW w:w="1134" w:type="dxa"/>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highlight w:val="yellow"/>
                <w:lang w:val="en-US" w:eastAsia="en-US"/>
              </w:rPr>
            </w:pPr>
          </w:p>
        </w:tc>
        <w:tc>
          <w:tcPr>
            <w:tcW w:w="1501" w:type="dxa"/>
            <w:tcBorders>
              <w:top w:val="single" w:sz="12" w:space="0" w:color="auto"/>
              <w:left w:val="single" w:sz="12" w:space="0" w:color="auto"/>
              <w:bottom w:val="double" w:sz="4" w:space="0" w:color="auto"/>
              <w:right w:val="double" w:sz="4"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en-US" w:eastAsia="en-US"/>
              </w:rPr>
            </w:pPr>
          </w:p>
        </w:tc>
      </w:tr>
      <w:tr w:rsidR="008D2FE1" w:rsidRPr="008D2FE1" w:rsidTr="008D2FE1">
        <w:trPr>
          <w:trHeight w:val="541"/>
          <w:jc w:val="center"/>
        </w:trPr>
        <w:tc>
          <w:tcPr>
            <w:tcW w:w="540" w:type="dxa"/>
            <w:vMerge/>
            <w:tcBorders>
              <w:top w:val="single" w:sz="4" w:space="0" w:color="auto"/>
              <w:left w:val="double" w:sz="4" w:space="0" w:color="auto"/>
              <w:bottom w:val="double" w:sz="4" w:space="0" w:color="auto"/>
              <w:right w:val="single" w:sz="12" w:space="0" w:color="auto"/>
            </w:tcBorders>
            <w:vAlign w:val="center"/>
          </w:tcPr>
          <w:p w:rsidR="008D2FE1" w:rsidRPr="008D2FE1" w:rsidRDefault="008D2FE1" w:rsidP="008D2FE1">
            <w:pPr>
              <w:suppressAutoHyphens w:val="0"/>
              <w:rPr>
                <w:rFonts w:ascii="Arial" w:hAnsi="Arial" w:cs="Arial"/>
                <w:b/>
                <w:sz w:val="22"/>
                <w:szCs w:val="22"/>
                <w:lang w:val="sr-Latn-CS" w:eastAsia="en-US"/>
              </w:rPr>
            </w:pPr>
          </w:p>
        </w:tc>
        <w:tc>
          <w:tcPr>
            <w:tcW w:w="698" w:type="dxa"/>
            <w:gridSpan w:val="2"/>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sr-Cyrl-RS" w:eastAsia="en-US"/>
              </w:rPr>
            </w:pPr>
            <w:r w:rsidRPr="008D2FE1">
              <w:rPr>
                <w:rFonts w:ascii="Arial" w:hAnsi="Arial" w:cs="Arial"/>
                <w:b/>
                <w:bCs/>
                <w:sz w:val="22"/>
                <w:szCs w:val="22"/>
                <w:lang w:val="sr-Cyrl-RS" w:eastAsia="en-US"/>
              </w:rPr>
              <w:t>2.3</w:t>
            </w:r>
          </w:p>
        </w:tc>
        <w:tc>
          <w:tcPr>
            <w:tcW w:w="3802" w:type="dxa"/>
            <w:tcBorders>
              <w:top w:val="single" w:sz="12" w:space="0" w:color="auto"/>
              <w:left w:val="single" w:sz="12" w:space="0" w:color="auto"/>
              <w:bottom w:val="double" w:sz="4" w:space="0" w:color="auto"/>
              <w:right w:val="single" w:sz="12" w:space="0" w:color="auto"/>
            </w:tcBorders>
          </w:tcPr>
          <w:p w:rsidR="008D2FE1" w:rsidRPr="008D2FE1" w:rsidRDefault="008D2FE1" w:rsidP="008D2FE1">
            <w:pPr>
              <w:widowControl w:val="0"/>
              <w:suppressAutoHyphens w:val="0"/>
              <w:autoSpaceDE w:val="0"/>
              <w:autoSpaceDN w:val="0"/>
              <w:adjustRightInd w:val="0"/>
              <w:rPr>
                <w:rFonts w:ascii="Arial" w:hAnsi="Arial" w:cs="Arial"/>
                <w:sz w:val="22"/>
                <w:szCs w:val="22"/>
                <w:lang w:val="sr-Cyrl-RS" w:eastAsia="en-US"/>
              </w:rPr>
            </w:pPr>
            <w:r w:rsidRPr="008D2FE1">
              <w:rPr>
                <w:rFonts w:ascii="Arial" w:hAnsi="Arial" w:cs="Arial"/>
                <w:b/>
                <w:bCs/>
                <w:sz w:val="22"/>
                <w:szCs w:val="22"/>
                <w:lang w:val="sr-Cyrl-RS" w:eastAsia="en-US"/>
              </w:rPr>
              <w:t>Монтажа употребљене старе изолације д=100мм</w:t>
            </w:r>
          </w:p>
        </w:tc>
        <w:tc>
          <w:tcPr>
            <w:tcW w:w="592" w:type="dxa"/>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sz w:val="22"/>
                <w:szCs w:val="22"/>
                <w:lang w:val="en-US" w:eastAsia="en-US"/>
              </w:rPr>
            </w:pPr>
            <w:r w:rsidRPr="008D2FE1">
              <w:rPr>
                <w:rFonts w:ascii="Arial" w:hAnsi="Arial" w:cs="Arial"/>
                <w:b/>
                <w:sz w:val="22"/>
                <w:szCs w:val="22"/>
                <w:lang w:val="sr-Cyrl-RS" w:eastAsia="en-US"/>
              </w:rPr>
              <w:t>м2</w:t>
            </w:r>
          </w:p>
        </w:tc>
        <w:tc>
          <w:tcPr>
            <w:tcW w:w="1288" w:type="dxa"/>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sr-Cyrl-RS" w:eastAsia="en-US"/>
              </w:rPr>
            </w:pPr>
            <w:r w:rsidRPr="008D2FE1">
              <w:rPr>
                <w:rFonts w:ascii="Arial" w:hAnsi="Arial" w:cs="Arial"/>
                <w:b/>
                <w:bCs/>
                <w:sz w:val="22"/>
                <w:szCs w:val="22"/>
                <w:lang w:val="en-US" w:eastAsia="en-US"/>
              </w:rPr>
              <w:t>14</w:t>
            </w:r>
            <w:r w:rsidRPr="008D2FE1">
              <w:rPr>
                <w:rFonts w:ascii="Arial" w:hAnsi="Arial" w:cs="Arial"/>
                <w:b/>
                <w:bCs/>
                <w:sz w:val="22"/>
                <w:szCs w:val="22"/>
                <w:lang w:val="sr-Cyrl-RS" w:eastAsia="en-US"/>
              </w:rPr>
              <w:t>0,00</w:t>
            </w:r>
          </w:p>
        </w:tc>
        <w:tc>
          <w:tcPr>
            <w:tcW w:w="1134" w:type="dxa"/>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highlight w:val="yellow"/>
                <w:lang w:val="en-US" w:eastAsia="en-US"/>
              </w:rPr>
            </w:pPr>
          </w:p>
        </w:tc>
        <w:tc>
          <w:tcPr>
            <w:tcW w:w="1501" w:type="dxa"/>
            <w:tcBorders>
              <w:top w:val="single" w:sz="12" w:space="0" w:color="auto"/>
              <w:left w:val="single" w:sz="12" w:space="0" w:color="auto"/>
              <w:bottom w:val="double" w:sz="4" w:space="0" w:color="auto"/>
              <w:right w:val="double" w:sz="4"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en-US" w:eastAsia="en-US"/>
              </w:rPr>
            </w:pPr>
          </w:p>
        </w:tc>
      </w:tr>
      <w:tr w:rsidR="008D2FE1" w:rsidRPr="008D2FE1" w:rsidTr="008D2FE1">
        <w:trPr>
          <w:trHeight w:val="541"/>
          <w:jc w:val="center"/>
        </w:trPr>
        <w:tc>
          <w:tcPr>
            <w:tcW w:w="540" w:type="dxa"/>
            <w:vMerge/>
            <w:tcBorders>
              <w:top w:val="single" w:sz="4" w:space="0" w:color="auto"/>
              <w:left w:val="double" w:sz="4" w:space="0" w:color="auto"/>
              <w:bottom w:val="double" w:sz="4" w:space="0" w:color="auto"/>
              <w:right w:val="single" w:sz="12" w:space="0" w:color="auto"/>
            </w:tcBorders>
            <w:vAlign w:val="center"/>
          </w:tcPr>
          <w:p w:rsidR="008D2FE1" w:rsidRPr="008D2FE1" w:rsidRDefault="008D2FE1" w:rsidP="008D2FE1">
            <w:pPr>
              <w:suppressAutoHyphens w:val="0"/>
              <w:rPr>
                <w:rFonts w:ascii="Arial" w:hAnsi="Arial" w:cs="Arial"/>
                <w:b/>
                <w:sz w:val="22"/>
                <w:szCs w:val="22"/>
                <w:lang w:val="sr-Latn-CS" w:eastAsia="en-US"/>
              </w:rPr>
            </w:pPr>
          </w:p>
        </w:tc>
        <w:tc>
          <w:tcPr>
            <w:tcW w:w="698" w:type="dxa"/>
            <w:gridSpan w:val="2"/>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sr-Cyrl-RS" w:eastAsia="en-US"/>
              </w:rPr>
            </w:pPr>
            <w:r w:rsidRPr="008D2FE1">
              <w:rPr>
                <w:rFonts w:ascii="Arial" w:hAnsi="Arial" w:cs="Arial"/>
                <w:b/>
                <w:bCs/>
                <w:sz w:val="22"/>
                <w:szCs w:val="22"/>
                <w:lang w:val="sr-Cyrl-RS" w:eastAsia="en-US"/>
              </w:rPr>
              <w:t>2.4</w:t>
            </w:r>
          </w:p>
        </w:tc>
        <w:tc>
          <w:tcPr>
            <w:tcW w:w="3802" w:type="dxa"/>
            <w:tcBorders>
              <w:top w:val="single" w:sz="12" w:space="0" w:color="auto"/>
              <w:left w:val="single" w:sz="12" w:space="0" w:color="auto"/>
              <w:bottom w:val="double" w:sz="4" w:space="0" w:color="auto"/>
              <w:right w:val="single" w:sz="12" w:space="0" w:color="auto"/>
            </w:tcBorders>
          </w:tcPr>
          <w:p w:rsidR="008D2FE1" w:rsidRPr="008D2FE1" w:rsidRDefault="008D2FE1" w:rsidP="008D2FE1">
            <w:pPr>
              <w:widowControl w:val="0"/>
              <w:suppressAutoHyphens w:val="0"/>
              <w:autoSpaceDE w:val="0"/>
              <w:autoSpaceDN w:val="0"/>
              <w:adjustRightInd w:val="0"/>
              <w:rPr>
                <w:rFonts w:ascii="Arial" w:hAnsi="Arial" w:cs="Arial"/>
                <w:sz w:val="22"/>
                <w:szCs w:val="22"/>
                <w:lang w:val="sr-Cyrl-RS" w:eastAsia="en-US"/>
              </w:rPr>
            </w:pPr>
            <w:r w:rsidRPr="008D2FE1">
              <w:rPr>
                <w:rFonts w:ascii="Arial" w:hAnsi="Arial" w:cs="Arial"/>
                <w:b/>
                <w:bCs/>
                <w:sz w:val="22"/>
                <w:szCs w:val="22"/>
                <w:lang w:val="sr-Cyrl-RS" w:eastAsia="en-US"/>
              </w:rPr>
              <w:t>Монтажа употребљене старе изолације д=140мм</w:t>
            </w:r>
          </w:p>
        </w:tc>
        <w:tc>
          <w:tcPr>
            <w:tcW w:w="592" w:type="dxa"/>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sz w:val="22"/>
                <w:szCs w:val="22"/>
                <w:lang w:val="en-US" w:eastAsia="en-US"/>
              </w:rPr>
            </w:pPr>
            <w:r w:rsidRPr="008D2FE1">
              <w:rPr>
                <w:rFonts w:ascii="Arial" w:hAnsi="Arial" w:cs="Arial"/>
                <w:b/>
                <w:sz w:val="22"/>
                <w:szCs w:val="22"/>
                <w:lang w:val="sr-Cyrl-RS" w:eastAsia="en-US"/>
              </w:rPr>
              <w:t>м2</w:t>
            </w:r>
          </w:p>
        </w:tc>
        <w:tc>
          <w:tcPr>
            <w:tcW w:w="1288" w:type="dxa"/>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sr-Cyrl-RS" w:eastAsia="en-US"/>
              </w:rPr>
            </w:pPr>
            <w:r w:rsidRPr="008D2FE1">
              <w:rPr>
                <w:rFonts w:ascii="Arial" w:hAnsi="Arial" w:cs="Arial"/>
                <w:b/>
                <w:bCs/>
                <w:sz w:val="22"/>
                <w:szCs w:val="22"/>
                <w:lang w:val="en-US" w:eastAsia="en-US"/>
              </w:rPr>
              <w:t>3</w:t>
            </w:r>
            <w:r w:rsidRPr="008D2FE1">
              <w:rPr>
                <w:rFonts w:ascii="Arial" w:hAnsi="Arial" w:cs="Arial"/>
                <w:b/>
                <w:bCs/>
                <w:sz w:val="22"/>
                <w:szCs w:val="22"/>
                <w:lang w:val="sr-Cyrl-RS" w:eastAsia="en-US"/>
              </w:rPr>
              <w:t>0,00</w:t>
            </w:r>
          </w:p>
        </w:tc>
        <w:tc>
          <w:tcPr>
            <w:tcW w:w="1134" w:type="dxa"/>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highlight w:val="yellow"/>
                <w:lang w:val="en-US" w:eastAsia="en-US"/>
              </w:rPr>
            </w:pPr>
          </w:p>
        </w:tc>
        <w:tc>
          <w:tcPr>
            <w:tcW w:w="1501" w:type="dxa"/>
            <w:tcBorders>
              <w:top w:val="single" w:sz="12" w:space="0" w:color="auto"/>
              <w:left w:val="single" w:sz="12" w:space="0" w:color="auto"/>
              <w:bottom w:val="double" w:sz="4" w:space="0" w:color="auto"/>
              <w:right w:val="double" w:sz="4"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en-US" w:eastAsia="en-US"/>
              </w:rPr>
            </w:pPr>
          </w:p>
        </w:tc>
      </w:tr>
      <w:tr w:rsidR="008D2FE1" w:rsidRPr="008D2FE1" w:rsidTr="008D2FE1">
        <w:trPr>
          <w:trHeight w:val="541"/>
          <w:jc w:val="center"/>
        </w:trPr>
        <w:tc>
          <w:tcPr>
            <w:tcW w:w="540" w:type="dxa"/>
            <w:vMerge/>
            <w:tcBorders>
              <w:top w:val="single" w:sz="4" w:space="0" w:color="auto"/>
              <w:left w:val="double" w:sz="4" w:space="0" w:color="auto"/>
              <w:bottom w:val="double" w:sz="4" w:space="0" w:color="auto"/>
              <w:right w:val="single" w:sz="12" w:space="0" w:color="auto"/>
            </w:tcBorders>
            <w:vAlign w:val="center"/>
          </w:tcPr>
          <w:p w:rsidR="008D2FE1" w:rsidRPr="008D2FE1" w:rsidRDefault="008D2FE1" w:rsidP="008D2FE1">
            <w:pPr>
              <w:suppressAutoHyphens w:val="0"/>
              <w:rPr>
                <w:rFonts w:ascii="Arial" w:hAnsi="Arial" w:cs="Arial"/>
                <w:b/>
                <w:sz w:val="22"/>
                <w:szCs w:val="22"/>
                <w:lang w:val="sr-Latn-CS" w:eastAsia="en-US"/>
              </w:rPr>
            </w:pPr>
          </w:p>
        </w:tc>
        <w:tc>
          <w:tcPr>
            <w:tcW w:w="698" w:type="dxa"/>
            <w:gridSpan w:val="2"/>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sr-Cyrl-RS" w:eastAsia="en-US"/>
              </w:rPr>
            </w:pPr>
            <w:r w:rsidRPr="008D2FE1">
              <w:rPr>
                <w:rFonts w:ascii="Arial" w:hAnsi="Arial" w:cs="Arial"/>
                <w:b/>
                <w:bCs/>
                <w:sz w:val="22"/>
                <w:szCs w:val="22"/>
                <w:lang w:val="sr-Cyrl-RS" w:eastAsia="en-US"/>
              </w:rPr>
              <w:t>2.5</w:t>
            </w:r>
          </w:p>
        </w:tc>
        <w:tc>
          <w:tcPr>
            <w:tcW w:w="3802" w:type="dxa"/>
            <w:tcBorders>
              <w:top w:val="single" w:sz="12" w:space="0" w:color="auto"/>
              <w:left w:val="single" w:sz="12" w:space="0" w:color="auto"/>
              <w:bottom w:val="double" w:sz="4" w:space="0" w:color="auto"/>
              <w:right w:val="single" w:sz="12" w:space="0" w:color="auto"/>
            </w:tcBorders>
          </w:tcPr>
          <w:p w:rsidR="008D2FE1" w:rsidRPr="008D2FE1" w:rsidRDefault="008D2FE1" w:rsidP="008D2FE1">
            <w:pPr>
              <w:widowControl w:val="0"/>
              <w:suppressAutoHyphens w:val="0"/>
              <w:autoSpaceDE w:val="0"/>
              <w:autoSpaceDN w:val="0"/>
              <w:adjustRightInd w:val="0"/>
              <w:rPr>
                <w:rFonts w:ascii="Arial" w:hAnsi="Arial" w:cs="Arial"/>
                <w:sz w:val="22"/>
                <w:szCs w:val="22"/>
                <w:lang w:val="sr-Cyrl-RS" w:eastAsia="en-US"/>
              </w:rPr>
            </w:pPr>
            <w:r w:rsidRPr="008D2FE1">
              <w:rPr>
                <w:rFonts w:ascii="Arial" w:hAnsi="Arial" w:cs="Arial"/>
                <w:b/>
                <w:bCs/>
                <w:sz w:val="22"/>
                <w:szCs w:val="22"/>
                <w:lang w:val="sr-Cyrl-RS" w:eastAsia="en-US"/>
              </w:rPr>
              <w:t>Монтажа употребљене старе изолације д=160мм</w:t>
            </w:r>
          </w:p>
        </w:tc>
        <w:tc>
          <w:tcPr>
            <w:tcW w:w="592" w:type="dxa"/>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sz w:val="22"/>
                <w:szCs w:val="22"/>
                <w:lang w:val="en-US" w:eastAsia="en-US"/>
              </w:rPr>
            </w:pPr>
            <w:r w:rsidRPr="008D2FE1">
              <w:rPr>
                <w:rFonts w:ascii="Arial" w:hAnsi="Arial" w:cs="Arial"/>
                <w:b/>
                <w:sz w:val="22"/>
                <w:szCs w:val="22"/>
                <w:lang w:val="sr-Cyrl-RS" w:eastAsia="en-US"/>
              </w:rPr>
              <w:t>м2</w:t>
            </w:r>
          </w:p>
        </w:tc>
        <w:tc>
          <w:tcPr>
            <w:tcW w:w="1288" w:type="dxa"/>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sr-Cyrl-RS" w:eastAsia="en-US"/>
              </w:rPr>
            </w:pPr>
            <w:r w:rsidRPr="008D2FE1">
              <w:rPr>
                <w:rFonts w:ascii="Arial" w:hAnsi="Arial" w:cs="Arial"/>
                <w:b/>
                <w:bCs/>
                <w:sz w:val="22"/>
                <w:szCs w:val="22"/>
                <w:lang w:val="en-US" w:eastAsia="en-US"/>
              </w:rPr>
              <w:t>1</w:t>
            </w:r>
            <w:r w:rsidRPr="008D2FE1">
              <w:rPr>
                <w:rFonts w:ascii="Arial" w:hAnsi="Arial" w:cs="Arial"/>
                <w:b/>
                <w:bCs/>
                <w:sz w:val="22"/>
                <w:szCs w:val="22"/>
                <w:lang w:val="sr-Cyrl-RS" w:eastAsia="en-US"/>
              </w:rPr>
              <w:t>0,00</w:t>
            </w:r>
          </w:p>
        </w:tc>
        <w:tc>
          <w:tcPr>
            <w:tcW w:w="1134" w:type="dxa"/>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highlight w:val="yellow"/>
                <w:lang w:val="en-US" w:eastAsia="en-US"/>
              </w:rPr>
            </w:pPr>
          </w:p>
        </w:tc>
        <w:tc>
          <w:tcPr>
            <w:tcW w:w="1501" w:type="dxa"/>
            <w:tcBorders>
              <w:top w:val="single" w:sz="12" w:space="0" w:color="auto"/>
              <w:left w:val="single" w:sz="12" w:space="0" w:color="auto"/>
              <w:bottom w:val="double" w:sz="4" w:space="0" w:color="auto"/>
              <w:right w:val="double" w:sz="4"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en-US" w:eastAsia="en-US"/>
              </w:rPr>
            </w:pPr>
          </w:p>
        </w:tc>
      </w:tr>
      <w:tr w:rsidR="008D2FE1" w:rsidRPr="008D2FE1" w:rsidTr="008D2FE1">
        <w:trPr>
          <w:trHeight w:val="541"/>
          <w:jc w:val="center"/>
        </w:trPr>
        <w:tc>
          <w:tcPr>
            <w:tcW w:w="540" w:type="dxa"/>
            <w:vMerge/>
            <w:tcBorders>
              <w:top w:val="single" w:sz="4" w:space="0" w:color="auto"/>
              <w:left w:val="double" w:sz="4" w:space="0" w:color="auto"/>
              <w:bottom w:val="double" w:sz="4" w:space="0" w:color="auto"/>
              <w:right w:val="single" w:sz="12" w:space="0" w:color="auto"/>
            </w:tcBorders>
            <w:vAlign w:val="center"/>
          </w:tcPr>
          <w:p w:rsidR="008D2FE1" w:rsidRPr="008D2FE1" w:rsidRDefault="008D2FE1" w:rsidP="008D2FE1">
            <w:pPr>
              <w:suppressAutoHyphens w:val="0"/>
              <w:rPr>
                <w:rFonts w:ascii="Arial" w:hAnsi="Arial" w:cs="Arial"/>
                <w:b/>
                <w:sz w:val="22"/>
                <w:szCs w:val="22"/>
                <w:lang w:val="sr-Latn-CS" w:eastAsia="en-US"/>
              </w:rPr>
            </w:pPr>
          </w:p>
        </w:tc>
        <w:tc>
          <w:tcPr>
            <w:tcW w:w="698" w:type="dxa"/>
            <w:gridSpan w:val="2"/>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sr-Cyrl-RS" w:eastAsia="en-US"/>
              </w:rPr>
            </w:pPr>
            <w:r w:rsidRPr="008D2FE1">
              <w:rPr>
                <w:rFonts w:ascii="Arial" w:hAnsi="Arial" w:cs="Arial"/>
                <w:b/>
                <w:bCs/>
                <w:sz w:val="22"/>
                <w:szCs w:val="22"/>
                <w:lang w:val="sr-Cyrl-RS" w:eastAsia="en-US"/>
              </w:rPr>
              <w:t>2.6</w:t>
            </w:r>
          </w:p>
        </w:tc>
        <w:tc>
          <w:tcPr>
            <w:tcW w:w="3802" w:type="dxa"/>
            <w:tcBorders>
              <w:top w:val="single" w:sz="12" w:space="0" w:color="auto"/>
              <w:left w:val="single" w:sz="12" w:space="0" w:color="auto"/>
              <w:bottom w:val="double" w:sz="4" w:space="0" w:color="auto"/>
              <w:right w:val="single" w:sz="12" w:space="0" w:color="auto"/>
            </w:tcBorders>
          </w:tcPr>
          <w:p w:rsidR="008D2FE1" w:rsidRPr="008D2FE1" w:rsidRDefault="008D2FE1" w:rsidP="008D2FE1">
            <w:pPr>
              <w:widowControl w:val="0"/>
              <w:suppressAutoHyphens w:val="0"/>
              <w:autoSpaceDE w:val="0"/>
              <w:autoSpaceDN w:val="0"/>
              <w:adjustRightInd w:val="0"/>
              <w:rPr>
                <w:rFonts w:ascii="Arial" w:hAnsi="Arial" w:cs="Arial"/>
                <w:sz w:val="22"/>
                <w:szCs w:val="22"/>
                <w:lang w:val="sr-Cyrl-RS" w:eastAsia="en-US"/>
              </w:rPr>
            </w:pPr>
            <w:r w:rsidRPr="008D2FE1">
              <w:rPr>
                <w:rFonts w:ascii="Arial" w:hAnsi="Arial" w:cs="Arial"/>
                <w:b/>
                <w:bCs/>
                <w:sz w:val="22"/>
                <w:szCs w:val="22"/>
                <w:lang w:val="sr-Cyrl-RS" w:eastAsia="en-US"/>
              </w:rPr>
              <w:t>Монтажа употребљене старе изолације д=180мм</w:t>
            </w:r>
          </w:p>
        </w:tc>
        <w:tc>
          <w:tcPr>
            <w:tcW w:w="592" w:type="dxa"/>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sz w:val="22"/>
                <w:szCs w:val="22"/>
                <w:lang w:val="en-US" w:eastAsia="en-US"/>
              </w:rPr>
            </w:pPr>
            <w:r w:rsidRPr="008D2FE1">
              <w:rPr>
                <w:rFonts w:ascii="Arial" w:hAnsi="Arial" w:cs="Arial"/>
                <w:b/>
                <w:sz w:val="22"/>
                <w:szCs w:val="22"/>
                <w:lang w:val="sr-Cyrl-RS" w:eastAsia="en-US"/>
              </w:rPr>
              <w:t>м2</w:t>
            </w:r>
          </w:p>
        </w:tc>
        <w:tc>
          <w:tcPr>
            <w:tcW w:w="1288" w:type="dxa"/>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sr-Cyrl-RS" w:eastAsia="en-US"/>
              </w:rPr>
            </w:pPr>
            <w:r w:rsidRPr="008D2FE1">
              <w:rPr>
                <w:rFonts w:ascii="Arial" w:hAnsi="Arial" w:cs="Arial"/>
                <w:b/>
                <w:bCs/>
                <w:sz w:val="22"/>
                <w:szCs w:val="22"/>
                <w:lang w:val="en-US" w:eastAsia="en-US"/>
              </w:rPr>
              <w:t>2</w:t>
            </w:r>
            <w:r w:rsidRPr="008D2FE1">
              <w:rPr>
                <w:rFonts w:ascii="Arial" w:hAnsi="Arial" w:cs="Arial"/>
                <w:b/>
                <w:bCs/>
                <w:sz w:val="22"/>
                <w:szCs w:val="22"/>
                <w:lang w:val="sr-Cyrl-RS" w:eastAsia="en-US"/>
              </w:rPr>
              <w:t>0,00</w:t>
            </w:r>
          </w:p>
        </w:tc>
        <w:tc>
          <w:tcPr>
            <w:tcW w:w="1134" w:type="dxa"/>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highlight w:val="yellow"/>
                <w:lang w:val="en-US" w:eastAsia="en-US"/>
              </w:rPr>
            </w:pPr>
          </w:p>
        </w:tc>
        <w:tc>
          <w:tcPr>
            <w:tcW w:w="1501" w:type="dxa"/>
            <w:tcBorders>
              <w:top w:val="single" w:sz="12" w:space="0" w:color="auto"/>
              <w:left w:val="single" w:sz="12" w:space="0" w:color="auto"/>
              <w:bottom w:val="double" w:sz="4" w:space="0" w:color="auto"/>
              <w:right w:val="double" w:sz="4"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en-US" w:eastAsia="en-US"/>
              </w:rPr>
            </w:pPr>
          </w:p>
        </w:tc>
      </w:tr>
      <w:tr w:rsidR="008D2FE1" w:rsidRPr="008D2FE1" w:rsidTr="008D2FE1">
        <w:trPr>
          <w:trHeight w:val="541"/>
          <w:jc w:val="center"/>
        </w:trPr>
        <w:tc>
          <w:tcPr>
            <w:tcW w:w="540" w:type="dxa"/>
            <w:vMerge/>
            <w:tcBorders>
              <w:top w:val="single" w:sz="4" w:space="0" w:color="auto"/>
              <w:left w:val="double" w:sz="4" w:space="0" w:color="auto"/>
              <w:bottom w:val="double" w:sz="4" w:space="0" w:color="auto"/>
              <w:right w:val="single" w:sz="12" w:space="0" w:color="auto"/>
            </w:tcBorders>
            <w:vAlign w:val="center"/>
          </w:tcPr>
          <w:p w:rsidR="008D2FE1" w:rsidRPr="008D2FE1" w:rsidRDefault="008D2FE1" w:rsidP="008D2FE1">
            <w:pPr>
              <w:suppressAutoHyphens w:val="0"/>
              <w:rPr>
                <w:rFonts w:ascii="Arial" w:hAnsi="Arial" w:cs="Arial"/>
                <w:b/>
                <w:sz w:val="22"/>
                <w:szCs w:val="22"/>
                <w:lang w:val="sr-Latn-CS" w:eastAsia="en-US"/>
              </w:rPr>
            </w:pPr>
          </w:p>
        </w:tc>
        <w:tc>
          <w:tcPr>
            <w:tcW w:w="698" w:type="dxa"/>
            <w:gridSpan w:val="2"/>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sr-Cyrl-RS" w:eastAsia="en-US"/>
              </w:rPr>
            </w:pPr>
            <w:r w:rsidRPr="008D2FE1">
              <w:rPr>
                <w:rFonts w:ascii="Arial" w:hAnsi="Arial" w:cs="Arial"/>
                <w:b/>
                <w:bCs/>
                <w:sz w:val="22"/>
                <w:szCs w:val="22"/>
                <w:lang w:val="sr-Cyrl-RS" w:eastAsia="en-US"/>
              </w:rPr>
              <w:t>2.7</w:t>
            </w:r>
          </w:p>
        </w:tc>
        <w:tc>
          <w:tcPr>
            <w:tcW w:w="3802" w:type="dxa"/>
            <w:tcBorders>
              <w:top w:val="single" w:sz="12" w:space="0" w:color="auto"/>
              <w:left w:val="single" w:sz="12" w:space="0" w:color="auto"/>
              <w:bottom w:val="double" w:sz="4" w:space="0" w:color="auto"/>
              <w:right w:val="single" w:sz="12" w:space="0" w:color="auto"/>
            </w:tcBorders>
          </w:tcPr>
          <w:p w:rsidR="008D2FE1" w:rsidRPr="008D2FE1" w:rsidRDefault="008D2FE1" w:rsidP="008D2FE1">
            <w:pPr>
              <w:widowControl w:val="0"/>
              <w:suppressAutoHyphens w:val="0"/>
              <w:autoSpaceDE w:val="0"/>
              <w:autoSpaceDN w:val="0"/>
              <w:adjustRightInd w:val="0"/>
              <w:rPr>
                <w:rFonts w:ascii="Arial" w:hAnsi="Arial" w:cs="Arial"/>
                <w:sz w:val="22"/>
                <w:szCs w:val="22"/>
                <w:lang w:val="sr-Cyrl-RS" w:eastAsia="en-US"/>
              </w:rPr>
            </w:pPr>
            <w:r w:rsidRPr="008D2FE1">
              <w:rPr>
                <w:rFonts w:ascii="Arial" w:hAnsi="Arial" w:cs="Arial"/>
                <w:b/>
                <w:bCs/>
                <w:sz w:val="22"/>
                <w:szCs w:val="22"/>
                <w:lang w:val="sr-Cyrl-RS" w:eastAsia="en-US"/>
              </w:rPr>
              <w:t>Монтажа употребљене старе изолације д=200мм</w:t>
            </w:r>
          </w:p>
        </w:tc>
        <w:tc>
          <w:tcPr>
            <w:tcW w:w="592" w:type="dxa"/>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sz w:val="22"/>
                <w:szCs w:val="22"/>
                <w:lang w:val="en-US" w:eastAsia="en-US"/>
              </w:rPr>
            </w:pPr>
            <w:r w:rsidRPr="008D2FE1">
              <w:rPr>
                <w:rFonts w:ascii="Arial" w:hAnsi="Arial" w:cs="Arial"/>
                <w:b/>
                <w:sz w:val="22"/>
                <w:szCs w:val="22"/>
                <w:lang w:val="sr-Cyrl-RS" w:eastAsia="en-US"/>
              </w:rPr>
              <w:t>м2</w:t>
            </w:r>
          </w:p>
        </w:tc>
        <w:tc>
          <w:tcPr>
            <w:tcW w:w="1288" w:type="dxa"/>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sr-Cyrl-RS" w:eastAsia="en-US"/>
              </w:rPr>
            </w:pPr>
            <w:r w:rsidRPr="008D2FE1">
              <w:rPr>
                <w:rFonts w:ascii="Arial" w:hAnsi="Arial" w:cs="Arial"/>
                <w:b/>
                <w:bCs/>
                <w:sz w:val="22"/>
                <w:szCs w:val="22"/>
                <w:lang w:val="en-US" w:eastAsia="en-US"/>
              </w:rPr>
              <w:t>10</w:t>
            </w:r>
            <w:r w:rsidRPr="008D2FE1">
              <w:rPr>
                <w:rFonts w:ascii="Arial" w:hAnsi="Arial" w:cs="Arial"/>
                <w:b/>
                <w:bCs/>
                <w:sz w:val="22"/>
                <w:szCs w:val="22"/>
                <w:lang w:val="sr-Cyrl-RS" w:eastAsia="en-US"/>
              </w:rPr>
              <w:t>0,00</w:t>
            </w:r>
          </w:p>
        </w:tc>
        <w:tc>
          <w:tcPr>
            <w:tcW w:w="1134" w:type="dxa"/>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highlight w:val="yellow"/>
                <w:lang w:val="en-US" w:eastAsia="en-US"/>
              </w:rPr>
            </w:pPr>
          </w:p>
        </w:tc>
        <w:tc>
          <w:tcPr>
            <w:tcW w:w="1501" w:type="dxa"/>
            <w:tcBorders>
              <w:top w:val="single" w:sz="12" w:space="0" w:color="auto"/>
              <w:left w:val="single" w:sz="12" w:space="0" w:color="auto"/>
              <w:bottom w:val="double" w:sz="4" w:space="0" w:color="auto"/>
              <w:right w:val="double" w:sz="4"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en-US" w:eastAsia="en-US"/>
              </w:rPr>
            </w:pPr>
          </w:p>
        </w:tc>
      </w:tr>
      <w:tr w:rsidR="008D2FE1" w:rsidRPr="008D2FE1" w:rsidTr="008D2FE1">
        <w:trPr>
          <w:trHeight w:val="541"/>
          <w:jc w:val="center"/>
        </w:trPr>
        <w:tc>
          <w:tcPr>
            <w:tcW w:w="540" w:type="dxa"/>
            <w:tcBorders>
              <w:top w:val="single" w:sz="4" w:space="0" w:color="auto"/>
              <w:left w:val="double" w:sz="4"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sz w:val="22"/>
                <w:szCs w:val="22"/>
                <w:lang w:eastAsia="en-US"/>
              </w:rPr>
            </w:pPr>
            <w:r w:rsidRPr="008D2FE1">
              <w:rPr>
                <w:rFonts w:ascii="Arial" w:hAnsi="Arial" w:cs="Arial"/>
                <w:b/>
                <w:sz w:val="22"/>
                <w:szCs w:val="22"/>
                <w:lang w:eastAsia="en-US"/>
              </w:rPr>
              <w:t>3.</w:t>
            </w:r>
          </w:p>
        </w:tc>
        <w:tc>
          <w:tcPr>
            <w:tcW w:w="4500" w:type="dxa"/>
            <w:gridSpan w:val="3"/>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both"/>
              <w:rPr>
                <w:rFonts w:ascii="Arial" w:hAnsi="Arial" w:cs="Arial"/>
                <w:b/>
                <w:bCs/>
                <w:sz w:val="22"/>
                <w:szCs w:val="22"/>
                <w:lang w:val="sr-Cyrl-RS" w:eastAsia="en-US"/>
              </w:rPr>
            </w:pPr>
            <w:r w:rsidRPr="008D2FE1">
              <w:rPr>
                <w:rFonts w:ascii="Arial" w:hAnsi="Arial" w:cs="Arial"/>
                <w:b/>
                <w:bCs/>
                <w:sz w:val="22"/>
                <w:szCs w:val="22"/>
                <w:lang w:val="sr-Cyrl-RS" w:eastAsia="en-US"/>
              </w:rPr>
              <w:t>Пеглање и монтажа употребљивог лименог плашта. Обрачунава се и плаћа по м2.</w:t>
            </w:r>
          </w:p>
        </w:tc>
        <w:tc>
          <w:tcPr>
            <w:tcW w:w="592" w:type="dxa"/>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sr-Latn-CS" w:eastAsia="en-US"/>
              </w:rPr>
            </w:pPr>
            <w:r w:rsidRPr="008D2FE1">
              <w:rPr>
                <w:rFonts w:ascii="Arial" w:hAnsi="Arial" w:cs="Arial"/>
                <w:b/>
                <w:sz w:val="22"/>
                <w:szCs w:val="22"/>
                <w:lang w:val="sr-Cyrl-RS" w:eastAsia="en-US"/>
              </w:rPr>
              <w:t>м2</w:t>
            </w:r>
          </w:p>
        </w:tc>
        <w:tc>
          <w:tcPr>
            <w:tcW w:w="1288" w:type="dxa"/>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sr-Cyrl-RS" w:eastAsia="en-US"/>
              </w:rPr>
            </w:pPr>
            <w:r w:rsidRPr="008D2FE1">
              <w:rPr>
                <w:rFonts w:ascii="Arial" w:hAnsi="Arial" w:cs="Arial"/>
                <w:b/>
                <w:bCs/>
                <w:sz w:val="22"/>
                <w:szCs w:val="22"/>
                <w:lang w:val="en-US" w:eastAsia="en-US"/>
              </w:rPr>
              <w:t>2240</w:t>
            </w:r>
            <w:r w:rsidRPr="008D2FE1">
              <w:rPr>
                <w:rFonts w:ascii="Arial" w:hAnsi="Arial" w:cs="Arial"/>
                <w:b/>
                <w:bCs/>
                <w:sz w:val="22"/>
                <w:szCs w:val="22"/>
                <w:lang w:val="sr-Cyrl-RS" w:eastAsia="en-US"/>
              </w:rPr>
              <w:t>,00</w:t>
            </w:r>
          </w:p>
        </w:tc>
        <w:tc>
          <w:tcPr>
            <w:tcW w:w="1134" w:type="dxa"/>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highlight w:val="yellow"/>
                <w:lang w:val="en-US" w:eastAsia="en-US"/>
              </w:rPr>
            </w:pPr>
          </w:p>
        </w:tc>
        <w:tc>
          <w:tcPr>
            <w:tcW w:w="1501" w:type="dxa"/>
            <w:tcBorders>
              <w:top w:val="single" w:sz="12" w:space="0" w:color="auto"/>
              <w:left w:val="single" w:sz="12" w:space="0" w:color="auto"/>
              <w:bottom w:val="double" w:sz="4" w:space="0" w:color="auto"/>
              <w:right w:val="double" w:sz="4"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en-US" w:eastAsia="en-US"/>
              </w:rPr>
            </w:pPr>
          </w:p>
        </w:tc>
      </w:tr>
      <w:tr w:rsidR="008D2FE1" w:rsidRPr="008D2FE1" w:rsidTr="008D2FE1">
        <w:trPr>
          <w:trHeight w:val="541"/>
          <w:jc w:val="center"/>
        </w:trPr>
        <w:tc>
          <w:tcPr>
            <w:tcW w:w="540" w:type="dxa"/>
            <w:tcBorders>
              <w:top w:val="single" w:sz="4" w:space="0" w:color="auto"/>
              <w:left w:val="double" w:sz="4"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sz w:val="22"/>
                <w:szCs w:val="22"/>
                <w:lang w:eastAsia="en-US"/>
              </w:rPr>
            </w:pPr>
            <w:r w:rsidRPr="008D2FE1">
              <w:rPr>
                <w:rFonts w:ascii="Arial" w:hAnsi="Arial" w:cs="Arial"/>
                <w:b/>
                <w:sz w:val="22"/>
                <w:szCs w:val="22"/>
                <w:lang w:eastAsia="en-US"/>
              </w:rPr>
              <w:t>4.</w:t>
            </w:r>
          </w:p>
        </w:tc>
        <w:tc>
          <w:tcPr>
            <w:tcW w:w="4500" w:type="dxa"/>
            <w:gridSpan w:val="3"/>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both"/>
              <w:rPr>
                <w:rFonts w:ascii="Arial" w:hAnsi="Arial" w:cs="Arial"/>
                <w:b/>
                <w:bCs/>
                <w:sz w:val="22"/>
                <w:szCs w:val="22"/>
                <w:lang w:val="sr-Latn-CS" w:eastAsia="en-US"/>
              </w:rPr>
            </w:pPr>
            <w:r w:rsidRPr="008D2FE1">
              <w:rPr>
                <w:rFonts w:ascii="Arial" w:hAnsi="Arial" w:cs="Arial"/>
                <w:b/>
                <w:bCs/>
                <w:sz w:val="22"/>
                <w:szCs w:val="22"/>
                <w:lang w:val="sr-Cyrl-RS" w:eastAsia="en-US"/>
              </w:rPr>
              <w:t>Набвка, транспорт, израда и монтажа новог лименог плашта од Ал-лима д=1мм. Обрачунава се и плаћа по м2.</w:t>
            </w:r>
          </w:p>
        </w:tc>
        <w:tc>
          <w:tcPr>
            <w:tcW w:w="592" w:type="dxa"/>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sr-Latn-CS" w:eastAsia="en-US"/>
              </w:rPr>
            </w:pPr>
            <w:r w:rsidRPr="008D2FE1">
              <w:rPr>
                <w:rFonts w:ascii="Arial" w:hAnsi="Arial" w:cs="Arial"/>
                <w:b/>
                <w:sz w:val="22"/>
                <w:szCs w:val="22"/>
                <w:lang w:val="sr-Cyrl-RS" w:eastAsia="en-US"/>
              </w:rPr>
              <w:t>м2</w:t>
            </w:r>
          </w:p>
        </w:tc>
        <w:tc>
          <w:tcPr>
            <w:tcW w:w="1288" w:type="dxa"/>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sr-Cyrl-RS" w:eastAsia="en-US"/>
              </w:rPr>
            </w:pPr>
            <w:r w:rsidRPr="008D2FE1">
              <w:rPr>
                <w:rFonts w:ascii="Arial" w:hAnsi="Arial" w:cs="Arial"/>
                <w:b/>
                <w:bCs/>
                <w:sz w:val="22"/>
                <w:szCs w:val="22"/>
                <w:lang w:val="en-US" w:eastAsia="en-US"/>
              </w:rPr>
              <w:t>2060</w:t>
            </w:r>
            <w:r w:rsidRPr="008D2FE1">
              <w:rPr>
                <w:rFonts w:ascii="Arial" w:hAnsi="Arial" w:cs="Arial"/>
                <w:b/>
                <w:bCs/>
                <w:sz w:val="22"/>
                <w:szCs w:val="22"/>
                <w:lang w:val="sr-Cyrl-RS" w:eastAsia="en-US"/>
              </w:rPr>
              <w:t>,00</w:t>
            </w:r>
          </w:p>
        </w:tc>
        <w:tc>
          <w:tcPr>
            <w:tcW w:w="1134" w:type="dxa"/>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highlight w:val="yellow"/>
                <w:lang w:val="en-US" w:eastAsia="en-US"/>
              </w:rPr>
            </w:pPr>
          </w:p>
        </w:tc>
        <w:tc>
          <w:tcPr>
            <w:tcW w:w="1501" w:type="dxa"/>
            <w:tcBorders>
              <w:top w:val="single" w:sz="12" w:space="0" w:color="auto"/>
              <w:left w:val="single" w:sz="12" w:space="0" w:color="auto"/>
              <w:bottom w:val="double" w:sz="4" w:space="0" w:color="auto"/>
              <w:right w:val="double" w:sz="4"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en-US" w:eastAsia="en-US"/>
              </w:rPr>
            </w:pPr>
          </w:p>
        </w:tc>
      </w:tr>
      <w:tr w:rsidR="008D2FE1" w:rsidRPr="008D2FE1" w:rsidTr="008D2FE1">
        <w:trPr>
          <w:trHeight w:val="711"/>
          <w:jc w:val="center"/>
        </w:trPr>
        <w:tc>
          <w:tcPr>
            <w:tcW w:w="540" w:type="dxa"/>
            <w:tcBorders>
              <w:top w:val="single" w:sz="4" w:space="0" w:color="auto"/>
              <w:left w:val="double" w:sz="4" w:space="0" w:color="auto"/>
              <w:bottom w:val="sing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sz w:val="22"/>
                <w:szCs w:val="22"/>
                <w:lang w:eastAsia="en-US"/>
              </w:rPr>
            </w:pPr>
            <w:r w:rsidRPr="008D2FE1">
              <w:rPr>
                <w:rFonts w:ascii="Arial" w:hAnsi="Arial" w:cs="Arial"/>
                <w:b/>
                <w:sz w:val="22"/>
                <w:szCs w:val="22"/>
                <w:lang w:eastAsia="en-US"/>
              </w:rPr>
              <w:t>5.</w:t>
            </w:r>
          </w:p>
        </w:tc>
        <w:tc>
          <w:tcPr>
            <w:tcW w:w="4500" w:type="dxa"/>
            <w:gridSpan w:val="3"/>
            <w:tcBorders>
              <w:top w:val="single" w:sz="12" w:space="0" w:color="auto"/>
              <w:left w:val="single" w:sz="12" w:space="0" w:color="auto"/>
              <w:bottom w:val="sing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both"/>
              <w:rPr>
                <w:rFonts w:ascii="Arial" w:hAnsi="Arial" w:cs="Arial"/>
                <w:b/>
                <w:bCs/>
                <w:sz w:val="22"/>
                <w:szCs w:val="22"/>
                <w:lang w:val="sr-Cyrl-RS" w:eastAsia="en-US"/>
              </w:rPr>
            </w:pPr>
            <w:r w:rsidRPr="008D2FE1">
              <w:rPr>
                <w:rFonts w:ascii="Arial" w:hAnsi="Arial" w:cs="Arial"/>
                <w:b/>
                <w:bCs/>
                <w:sz w:val="22"/>
                <w:szCs w:val="22"/>
                <w:lang w:val="sr-Cyrl-RS" w:eastAsia="en-US"/>
              </w:rPr>
              <w:t>Набавка, транспорт, и монтажа нове Ал-фолије д=0,1мм.</w:t>
            </w:r>
          </w:p>
        </w:tc>
        <w:tc>
          <w:tcPr>
            <w:tcW w:w="592" w:type="dxa"/>
            <w:tcBorders>
              <w:top w:val="single" w:sz="12" w:space="0" w:color="auto"/>
              <w:left w:val="single" w:sz="12" w:space="0" w:color="auto"/>
              <w:bottom w:val="sing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sr-Latn-CS" w:eastAsia="en-US"/>
              </w:rPr>
            </w:pPr>
            <w:r w:rsidRPr="008D2FE1">
              <w:rPr>
                <w:rFonts w:ascii="Arial" w:hAnsi="Arial" w:cs="Arial"/>
                <w:b/>
                <w:sz w:val="22"/>
                <w:szCs w:val="22"/>
                <w:lang w:val="sr-Cyrl-RS" w:eastAsia="en-US"/>
              </w:rPr>
              <w:t>м2</w:t>
            </w:r>
          </w:p>
        </w:tc>
        <w:tc>
          <w:tcPr>
            <w:tcW w:w="1288" w:type="dxa"/>
            <w:tcBorders>
              <w:top w:val="single" w:sz="12" w:space="0" w:color="auto"/>
              <w:left w:val="single" w:sz="12" w:space="0" w:color="auto"/>
              <w:bottom w:val="sing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sr-Cyrl-RS" w:eastAsia="en-US"/>
              </w:rPr>
            </w:pPr>
            <w:r w:rsidRPr="008D2FE1">
              <w:rPr>
                <w:rFonts w:ascii="Arial" w:hAnsi="Arial" w:cs="Arial"/>
                <w:b/>
                <w:bCs/>
                <w:sz w:val="22"/>
                <w:szCs w:val="22"/>
                <w:lang w:val="en-US" w:eastAsia="en-US"/>
              </w:rPr>
              <w:t>8</w:t>
            </w:r>
            <w:r w:rsidRPr="008D2FE1">
              <w:rPr>
                <w:rFonts w:ascii="Arial" w:hAnsi="Arial" w:cs="Arial"/>
                <w:b/>
                <w:bCs/>
                <w:sz w:val="22"/>
                <w:szCs w:val="22"/>
                <w:lang w:val="sr-Cyrl-RS" w:eastAsia="en-US"/>
              </w:rPr>
              <w:t>0,00</w:t>
            </w:r>
          </w:p>
        </w:tc>
        <w:tc>
          <w:tcPr>
            <w:tcW w:w="1134" w:type="dxa"/>
            <w:tcBorders>
              <w:top w:val="single" w:sz="12" w:space="0" w:color="auto"/>
              <w:left w:val="single" w:sz="12" w:space="0" w:color="auto"/>
              <w:bottom w:val="sing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highlight w:val="yellow"/>
                <w:lang w:val="en-US" w:eastAsia="en-US"/>
              </w:rPr>
            </w:pPr>
          </w:p>
        </w:tc>
        <w:tc>
          <w:tcPr>
            <w:tcW w:w="1501" w:type="dxa"/>
            <w:tcBorders>
              <w:top w:val="single" w:sz="12" w:space="0" w:color="auto"/>
              <w:left w:val="single" w:sz="12" w:space="0" w:color="auto"/>
              <w:bottom w:val="single" w:sz="4" w:space="0" w:color="auto"/>
              <w:right w:val="double" w:sz="4"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en-US" w:eastAsia="en-US"/>
              </w:rPr>
            </w:pPr>
          </w:p>
        </w:tc>
      </w:tr>
      <w:tr w:rsidR="008D2FE1" w:rsidRPr="008D2FE1" w:rsidTr="008D2FE1">
        <w:trPr>
          <w:trHeight w:val="79"/>
          <w:jc w:val="center"/>
        </w:trPr>
        <w:tc>
          <w:tcPr>
            <w:tcW w:w="540" w:type="dxa"/>
            <w:tcBorders>
              <w:top w:val="single" w:sz="4" w:space="0" w:color="auto"/>
              <w:left w:val="double" w:sz="4"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sz w:val="22"/>
                <w:szCs w:val="22"/>
                <w:lang w:eastAsia="en-US"/>
              </w:rPr>
            </w:pPr>
            <w:r w:rsidRPr="008D2FE1">
              <w:rPr>
                <w:rFonts w:ascii="Arial" w:hAnsi="Arial" w:cs="Arial"/>
                <w:b/>
                <w:sz w:val="22"/>
                <w:szCs w:val="22"/>
                <w:lang w:eastAsia="en-US"/>
              </w:rPr>
              <w:t>6.</w:t>
            </w:r>
          </w:p>
        </w:tc>
        <w:tc>
          <w:tcPr>
            <w:tcW w:w="4500" w:type="dxa"/>
            <w:gridSpan w:val="3"/>
            <w:tcBorders>
              <w:top w:val="single" w:sz="4"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both"/>
              <w:rPr>
                <w:rFonts w:ascii="Arial" w:hAnsi="Arial" w:cs="Arial"/>
                <w:b/>
                <w:bCs/>
                <w:sz w:val="22"/>
                <w:szCs w:val="22"/>
                <w:lang w:val="sr-Cyrl-RS" w:eastAsia="en-US"/>
              </w:rPr>
            </w:pPr>
            <w:r w:rsidRPr="008D2FE1">
              <w:rPr>
                <w:rFonts w:ascii="Arial" w:hAnsi="Arial" w:cs="Arial"/>
                <w:b/>
                <w:bCs/>
                <w:sz w:val="22"/>
                <w:szCs w:val="22"/>
                <w:lang w:val="sr-Cyrl-RS" w:eastAsia="en-US"/>
              </w:rPr>
              <w:t>Демонтажа старих безазбесних трака на турбинском делу. Набавка, транспорт и монтажа нових безазбестних трака до температуре од 540◦</w:t>
            </w:r>
            <w:r w:rsidRPr="008D2FE1">
              <w:rPr>
                <w:rFonts w:ascii="Arial" w:hAnsi="Arial" w:cs="Arial"/>
                <w:b/>
                <w:bCs/>
                <w:sz w:val="22"/>
                <w:szCs w:val="22"/>
                <w:lang w:val="sr-Latn-RS" w:eastAsia="en-US"/>
              </w:rPr>
              <w:t>c</w:t>
            </w:r>
            <w:r w:rsidRPr="008D2FE1">
              <w:rPr>
                <w:rFonts w:ascii="Arial" w:hAnsi="Arial" w:cs="Arial"/>
                <w:b/>
                <w:bCs/>
                <w:sz w:val="22"/>
                <w:szCs w:val="22"/>
                <w:lang w:val="sr-Cyrl-RS" w:eastAsia="en-US"/>
              </w:rPr>
              <w:t>. Обрачунава се и плаћа по метру дужном цеви.</w:t>
            </w:r>
          </w:p>
        </w:tc>
        <w:tc>
          <w:tcPr>
            <w:tcW w:w="592" w:type="dxa"/>
            <w:tcBorders>
              <w:top w:val="single" w:sz="4"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sz w:val="22"/>
                <w:szCs w:val="22"/>
                <w:lang w:val="sr-Latn-CS" w:eastAsia="en-US"/>
              </w:rPr>
            </w:pPr>
            <w:r w:rsidRPr="008D2FE1">
              <w:rPr>
                <w:rFonts w:ascii="Arial" w:hAnsi="Arial" w:cs="Arial"/>
                <w:b/>
                <w:sz w:val="22"/>
                <w:szCs w:val="22"/>
                <w:lang w:val="sr-Cyrl-RS" w:eastAsia="en-US"/>
              </w:rPr>
              <w:t>м2</w:t>
            </w:r>
          </w:p>
        </w:tc>
        <w:tc>
          <w:tcPr>
            <w:tcW w:w="1288" w:type="dxa"/>
            <w:tcBorders>
              <w:top w:val="single" w:sz="4"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en-US" w:eastAsia="en-US"/>
              </w:rPr>
            </w:pPr>
            <w:r w:rsidRPr="008D2FE1">
              <w:rPr>
                <w:rFonts w:ascii="Arial" w:hAnsi="Arial" w:cs="Arial"/>
                <w:b/>
                <w:bCs/>
                <w:sz w:val="22"/>
                <w:szCs w:val="22"/>
                <w:lang w:val="en-US" w:eastAsia="en-US"/>
              </w:rPr>
              <w:t>260,00</w:t>
            </w:r>
          </w:p>
        </w:tc>
        <w:tc>
          <w:tcPr>
            <w:tcW w:w="1134" w:type="dxa"/>
            <w:tcBorders>
              <w:top w:val="single" w:sz="4"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highlight w:val="yellow"/>
                <w:lang w:val="en-US" w:eastAsia="en-US"/>
              </w:rPr>
            </w:pPr>
          </w:p>
        </w:tc>
        <w:tc>
          <w:tcPr>
            <w:tcW w:w="1501" w:type="dxa"/>
            <w:tcBorders>
              <w:top w:val="single" w:sz="4" w:space="0" w:color="auto"/>
              <w:left w:val="single" w:sz="12" w:space="0" w:color="auto"/>
              <w:bottom w:val="double" w:sz="4" w:space="0" w:color="auto"/>
              <w:right w:val="double" w:sz="4"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highlight w:val="yellow"/>
                <w:lang w:val="en-US" w:eastAsia="en-US"/>
              </w:rPr>
            </w:pPr>
          </w:p>
        </w:tc>
      </w:tr>
      <w:tr w:rsidR="008D2FE1" w:rsidRPr="008D2FE1" w:rsidTr="008D2FE1">
        <w:trPr>
          <w:trHeight w:val="79"/>
          <w:jc w:val="center"/>
        </w:trPr>
        <w:tc>
          <w:tcPr>
            <w:tcW w:w="540" w:type="dxa"/>
            <w:vMerge w:val="restart"/>
            <w:tcBorders>
              <w:top w:val="single" w:sz="4" w:space="0" w:color="auto"/>
              <w:left w:val="double" w:sz="4" w:space="0" w:color="auto"/>
              <w:right w:val="single" w:sz="12" w:space="0" w:color="auto"/>
            </w:tcBorders>
            <w:vAlign w:val="center"/>
          </w:tcPr>
          <w:p w:rsidR="008D2FE1" w:rsidRPr="008D2FE1" w:rsidRDefault="008D2FE1" w:rsidP="008D2FE1">
            <w:pPr>
              <w:suppressAutoHyphens w:val="0"/>
              <w:spacing w:before="120"/>
              <w:jc w:val="center"/>
              <w:rPr>
                <w:rFonts w:ascii="Arial" w:hAnsi="Arial" w:cs="Arial"/>
                <w:b/>
                <w:sz w:val="22"/>
                <w:szCs w:val="22"/>
                <w:lang w:val="en-US" w:eastAsia="en-US"/>
              </w:rPr>
            </w:pPr>
            <w:r w:rsidRPr="008D2FE1">
              <w:rPr>
                <w:rFonts w:ascii="Arial" w:hAnsi="Arial" w:cs="Arial"/>
                <w:b/>
                <w:sz w:val="22"/>
                <w:szCs w:val="22"/>
                <w:lang w:val="en-US" w:eastAsia="en-US"/>
              </w:rPr>
              <w:t>7.</w:t>
            </w:r>
          </w:p>
        </w:tc>
        <w:tc>
          <w:tcPr>
            <w:tcW w:w="652" w:type="dxa"/>
            <w:tcBorders>
              <w:top w:val="single" w:sz="4" w:space="0" w:color="auto"/>
              <w:left w:val="single" w:sz="12" w:space="0" w:color="auto"/>
              <w:right w:val="single" w:sz="12" w:space="0" w:color="auto"/>
            </w:tcBorders>
            <w:vAlign w:val="center"/>
          </w:tcPr>
          <w:p w:rsidR="008D2FE1" w:rsidRPr="008D2FE1" w:rsidRDefault="008D2FE1" w:rsidP="008D2FE1">
            <w:pPr>
              <w:suppressAutoHyphens w:val="0"/>
              <w:spacing w:before="120"/>
              <w:jc w:val="both"/>
              <w:rPr>
                <w:rFonts w:ascii="Arial" w:hAnsi="Arial" w:cs="Arial"/>
                <w:b/>
                <w:bCs/>
                <w:sz w:val="22"/>
                <w:szCs w:val="22"/>
                <w:lang w:val="sr-Latn-CS" w:eastAsia="en-US"/>
              </w:rPr>
            </w:pPr>
            <w:r w:rsidRPr="008D2FE1">
              <w:rPr>
                <w:rFonts w:ascii="Arial" w:hAnsi="Arial" w:cs="Arial"/>
                <w:b/>
                <w:bCs/>
                <w:sz w:val="22"/>
                <w:szCs w:val="22"/>
                <w:lang w:val="sr-Latn-CS" w:eastAsia="en-US"/>
              </w:rPr>
              <w:t>7.1</w:t>
            </w:r>
          </w:p>
        </w:tc>
        <w:tc>
          <w:tcPr>
            <w:tcW w:w="3848" w:type="dxa"/>
            <w:gridSpan w:val="2"/>
            <w:tcBorders>
              <w:top w:val="single" w:sz="4" w:space="0" w:color="auto"/>
              <w:left w:val="single" w:sz="12" w:space="0" w:color="auto"/>
              <w:right w:val="single" w:sz="12" w:space="0" w:color="auto"/>
            </w:tcBorders>
            <w:vAlign w:val="center"/>
          </w:tcPr>
          <w:p w:rsidR="008D2FE1" w:rsidRPr="008D2FE1" w:rsidRDefault="008D2FE1" w:rsidP="008D2FE1">
            <w:pPr>
              <w:suppressAutoHyphens w:val="0"/>
              <w:spacing w:before="120"/>
              <w:jc w:val="both"/>
              <w:rPr>
                <w:rFonts w:ascii="Arial" w:hAnsi="Arial" w:cs="Arial"/>
                <w:b/>
                <w:sz w:val="22"/>
                <w:szCs w:val="22"/>
                <w:lang w:val="sr-Latn-CS" w:eastAsia="en-US"/>
              </w:rPr>
            </w:pPr>
            <w:r w:rsidRPr="008D2FE1">
              <w:rPr>
                <w:rFonts w:ascii="Arial" w:hAnsi="Arial" w:cs="Arial"/>
                <w:b/>
                <w:sz w:val="22"/>
                <w:szCs w:val="22"/>
                <w:lang w:val="sr-Latn-CS" w:eastAsia="en-US"/>
              </w:rPr>
              <w:t>Висина скеле од 2,50-4,00м</w:t>
            </w:r>
          </w:p>
        </w:tc>
        <w:tc>
          <w:tcPr>
            <w:tcW w:w="592" w:type="dxa"/>
            <w:tcBorders>
              <w:top w:val="single" w:sz="4" w:space="0" w:color="auto"/>
              <w:left w:val="single" w:sz="12" w:space="0" w:color="auto"/>
              <w:bottom w:val="double" w:sz="4" w:space="0" w:color="auto"/>
              <w:right w:val="single" w:sz="12" w:space="0" w:color="auto"/>
            </w:tcBorders>
            <w:vAlign w:val="center"/>
          </w:tcPr>
          <w:p w:rsidR="008D2FE1" w:rsidRPr="008D2FE1" w:rsidRDefault="008D2FE1" w:rsidP="008D2FE1">
            <w:pPr>
              <w:suppressAutoHyphens w:val="0"/>
              <w:spacing w:before="120"/>
              <w:jc w:val="center"/>
              <w:rPr>
                <w:rFonts w:ascii="Arial" w:hAnsi="Arial" w:cs="Arial"/>
                <w:sz w:val="22"/>
                <w:szCs w:val="22"/>
                <w:lang w:val="en-US" w:eastAsia="en-US"/>
              </w:rPr>
            </w:pPr>
            <w:r w:rsidRPr="008D2FE1">
              <w:rPr>
                <w:rFonts w:ascii="Arial" w:hAnsi="Arial" w:cs="Arial"/>
                <w:b/>
                <w:bCs/>
                <w:sz w:val="22"/>
                <w:szCs w:val="22"/>
                <w:lang w:val="sr-Latn-CS" w:eastAsia="en-US"/>
              </w:rPr>
              <w:t>м2</w:t>
            </w:r>
          </w:p>
        </w:tc>
        <w:tc>
          <w:tcPr>
            <w:tcW w:w="1288" w:type="dxa"/>
            <w:tcBorders>
              <w:top w:val="single" w:sz="4" w:space="0" w:color="auto"/>
              <w:left w:val="single" w:sz="12" w:space="0" w:color="auto"/>
              <w:bottom w:val="double" w:sz="4" w:space="0" w:color="auto"/>
              <w:right w:val="single" w:sz="12" w:space="0" w:color="auto"/>
            </w:tcBorders>
            <w:vAlign w:val="center"/>
          </w:tcPr>
          <w:p w:rsidR="008D2FE1" w:rsidRPr="008D2FE1" w:rsidRDefault="008D2FE1" w:rsidP="008D2FE1">
            <w:pPr>
              <w:suppressAutoHyphens w:val="0"/>
              <w:spacing w:before="120"/>
              <w:jc w:val="center"/>
              <w:rPr>
                <w:rFonts w:ascii="Arial" w:hAnsi="Arial" w:cs="Arial"/>
                <w:b/>
                <w:sz w:val="22"/>
                <w:szCs w:val="22"/>
                <w:lang w:val="sr-Latn-CS" w:eastAsia="en-US"/>
              </w:rPr>
            </w:pPr>
            <w:r w:rsidRPr="008D2FE1">
              <w:rPr>
                <w:rFonts w:ascii="Arial" w:hAnsi="Arial" w:cs="Arial"/>
                <w:b/>
                <w:sz w:val="22"/>
                <w:szCs w:val="22"/>
                <w:lang w:val="sr-Latn-CS" w:eastAsia="en-US"/>
              </w:rPr>
              <w:t>300,00</w:t>
            </w:r>
          </w:p>
        </w:tc>
        <w:tc>
          <w:tcPr>
            <w:tcW w:w="1134" w:type="dxa"/>
            <w:tcBorders>
              <w:top w:val="single" w:sz="4" w:space="0" w:color="auto"/>
              <w:left w:val="single" w:sz="12" w:space="0" w:color="auto"/>
              <w:bottom w:val="double" w:sz="4" w:space="0" w:color="auto"/>
              <w:right w:val="single" w:sz="12" w:space="0" w:color="auto"/>
            </w:tcBorders>
            <w:vAlign w:val="center"/>
          </w:tcPr>
          <w:p w:rsidR="008D2FE1" w:rsidRPr="008D2FE1" w:rsidRDefault="008D2FE1" w:rsidP="008D2FE1">
            <w:pPr>
              <w:suppressAutoHyphens w:val="0"/>
              <w:spacing w:before="120"/>
              <w:jc w:val="center"/>
              <w:rPr>
                <w:rFonts w:ascii="Arial" w:hAnsi="Arial" w:cs="Arial"/>
                <w:b/>
                <w:bCs/>
                <w:sz w:val="22"/>
                <w:szCs w:val="22"/>
                <w:highlight w:val="yellow"/>
                <w:lang w:val="en-US" w:eastAsia="en-US"/>
              </w:rPr>
            </w:pPr>
          </w:p>
        </w:tc>
        <w:tc>
          <w:tcPr>
            <w:tcW w:w="1501" w:type="dxa"/>
            <w:tcBorders>
              <w:top w:val="single" w:sz="4" w:space="0" w:color="auto"/>
              <w:left w:val="single" w:sz="12" w:space="0" w:color="auto"/>
              <w:bottom w:val="double" w:sz="4" w:space="0" w:color="auto"/>
              <w:right w:val="double" w:sz="4" w:space="0" w:color="auto"/>
            </w:tcBorders>
          </w:tcPr>
          <w:p w:rsidR="008D2FE1" w:rsidRPr="008D2FE1" w:rsidRDefault="008D2FE1" w:rsidP="008D2FE1">
            <w:pPr>
              <w:suppressAutoHyphens w:val="0"/>
              <w:spacing w:before="120"/>
              <w:jc w:val="center"/>
              <w:rPr>
                <w:rFonts w:ascii="Arial" w:hAnsi="Arial" w:cs="Arial"/>
                <w:b/>
                <w:bCs/>
                <w:sz w:val="22"/>
                <w:szCs w:val="22"/>
                <w:highlight w:val="yellow"/>
                <w:lang w:val="en-US" w:eastAsia="en-US"/>
              </w:rPr>
            </w:pPr>
          </w:p>
        </w:tc>
      </w:tr>
      <w:tr w:rsidR="008D2FE1" w:rsidRPr="008D2FE1" w:rsidTr="008D2FE1">
        <w:trPr>
          <w:trHeight w:val="79"/>
          <w:jc w:val="center"/>
        </w:trPr>
        <w:tc>
          <w:tcPr>
            <w:tcW w:w="540" w:type="dxa"/>
            <w:vMerge/>
            <w:tcBorders>
              <w:left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sz w:val="22"/>
                <w:szCs w:val="22"/>
                <w:lang w:eastAsia="en-US"/>
              </w:rPr>
            </w:pPr>
          </w:p>
        </w:tc>
        <w:tc>
          <w:tcPr>
            <w:tcW w:w="652" w:type="dxa"/>
            <w:tcBorders>
              <w:left w:val="single" w:sz="12"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both"/>
              <w:rPr>
                <w:rFonts w:ascii="Arial" w:hAnsi="Arial" w:cs="Arial"/>
                <w:b/>
                <w:bCs/>
                <w:sz w:val="22"/>
                <w:szCs w:val="22"/>
                <w:lang w:val="sr-Cyrl-RS" w:eastAsia="en-US"/>
              </w:rPr>
            </w:pPr>
            <w:r w:rsidRPr="008D2FE1">
              <w:rPr>
                <w:rFonts w:ascii="Arial" w:hAnsi="Arial" w:cs="Arial"/>
                <w:b/>
                <w:bCs/>
                <w:sz w:val="22"/>
                <w:szCs w:val="22"/>
                <w:lang w:val="sr-Latn-CS" w:eastAsia="en-US"/>
              </w:rPr>
              <w:t>7.2</w:t>
            </w:r>
          </w:p>
        </w:tc>
        <w:tc>
          <w:tcPr>
            <w:tcW w:w="3848" w:type="dxa"/>
            <w:gridSpan w:val="2"/>
            <w:tcBorders>
              <w:left w:val="single" w:sz="12"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both"/>
              <w:rPr>
                <w:rFonts w:ascii="Arial" w:hAnsi="Arial" w:cs="Arial"/>
                <w:b/>
                <w:bCs/>
                <w:sz w:val="22"/>
                <w:szCs w:val="22"/>
                <w:lang w:val="sr-Cyrl-RS" w:eastAsia="en-US"/>
              </w:rPr>
            </w:pPr>
            <w:r w:rsidRPr="008D2FE1">
              <w:rPr>
                <w:rFonts w:ascii="Arial" w:hAnsi="Arial" w:cs="Arial"/>
                <w:b/>
                <w:sz w:val="22"/>
                <w:szCs w:val="22"/>
                <w:lang w:val="sr-Latn-CS" w:eastAsia="en-US"/>
              </w:rPr>
              <w:t>Висина скеле од 4,00-8,00м</w:t>
            </w:r>
          </w:p>
        </w:tc>
        <w:tc>
          <w:tcPr>
            <w:tcW w:w="592" w:type="dxa"/>
            <w:tcBorders>
              <w:top w:val="single" w:sz="4"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sz w:val="22"/>
                <w:szCs w:val="22"/>
                <w:lang w:val="sr-Cyrl-RS" w:eastAsia="en-US"/>
              </w:rPr>
            </w:pPr>
            <w:r w:rsidRPr="008D2FE1">
              <w:rPr>
                <w:rFonts w:ascii="Arial" w:hAnsi="Arial" w:cs="Arial"/>
                <w:b/>
                <w:bCs/>
                <w:sz w:val="22"/>
                <w:szCs w:val="22"/>
                <w:lang w:val="sr-Latn-CS" w:eastAsia="en-US"/>
              </w:rPr>
              <w:t>м2</w:t>
            </w:r>
          </w:p>
        </w:tc>
        <w:tc>
          <w:tcPr>
            <w:tcW w:w="1288" w:type="dxa"/>
            <w:tcBorders>
              <w:top w:val="single" w:sz="4"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en-US" w:eastAsia="en-US"/>
              </w:rPr>
            </w:pPr>
            <w:r w:rsidRPr="008D2FE1">
              <w:rPr>
                <w:rFonts w:ascii="Arial" w:hAnsi="Arial" w:cs="Arial"/>
                <w:b/>
                <w:sz w:val="22"/>
                <w:szCs w:val="22"/>
                <w:lang w:val="sr-Latn-CS" w:eastAsia="en-US"/>
              </w:rPr>
              <w:t>500,00</w:t>
            </w:r>
          </w:p>
        </w:tc>
        <w:tc>
          <w:tcPr>
            <w:tcW w:w="1134" w:type="dxa"/>
            <w:tcBorders>
              <w:top w:val="single" w:sz="4"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highlight w:val="yellow"/>
                <w:lang w:val="en-US" w:eastAsia="en-US"/>
              </w:rPr>
            </w:pPr>
          </w:p>
        </w:tc>
        <w:tc>
          <w:tcPr>
            <w:tcW w:w="1501" w:type="dxa"/>
            <w:tcBorders>
              <w:top w:val="single" w:sz="4" w:space="0" w:color="auto"/>
              <w:left w:val="single" w:sz="12" w:space="0" w:color="auto"/>
              <w:bottom w:val="double" w:sz="4" w:space="0" w:color="auto"/>
              <w:right w:val="double" w:sz="4" w:space="0" w:color="auto"/>
            </w:tcBorders>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highlight w:val="yellow"/>
                <w:lang w:val="en-US" w:eastAsia="en-US"/>
              </w:rPr>
            </w:pPr>
          </w:p>
        </w:tc>
      </w:tr>
      <w:tr w:rsidR="008D2FE1" w:rsidRPr="008D2FE1" w:rsidTr="008D2FE1">
        <w:trPr>
          <w:trHeight w:val="79"/>
          <w:jc w:val="center"/>
        </w:trPr>
        <w:tc>
          <w:tcPr>
            <w:tcW w:w="540" w:type="dxa"/>
            <w:vMerge/>
            <w:tcBorders>
              <w:left w:val="double" w:sz="4"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sz w:val="22"/>
                <w:szCs w:val="22"/>
                <w:lang w:eastAsia="en-US"/>
              </w:rPr>
            </w:pPr>
          </w:p>
        </w:tc>
        <w:tc>
          <w:tcPr>
            <w:tcW w:w="652" w:type="dxa"/>
            <w:tcBorders>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both"/>
              <w:rPr>
                <w:rFonts w:ascii="Arial" w:hAnsi="Arial" w:cs="Arial"/>
                <w:b/>
                <w:bCs/>
                <w:sz w:val="22"/>
                <w:szCs w:val="22"/>
                <w:lang w:val="sr-Cyrl-RS" w:eastAsia="en-US"/>
              </w:rPr>
            </w:pPr>
            <w:r w:rsidRPr="008D2FE1">
              <w:rPr>
                <w:rFonts w:ascii="Arial" w:hAnsi="Arial" w:cs="Arial"/>
                <w:b/>
                <w:bCs/>
                <w:sz w:val="22"/>
                <w:szCs w:val="22"/>
                <w:lang w:val="sr-Latn-CS" w:eastAsia="en-US"/>
              </w:rPr>
              <w:t>7.3</w:t>
            </w:r>
          </w:p>
        </w:tc>
        <w:tc>
          <w:tcPr>
            <w:tcW w:w="3848" w:type="dxa"/>
            <w:gridSpan w:val="2"/>
            <w:tcBorders>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both"/>
              <w:rPr>
                <w:rFonts w:ascii="Arial" w:hAnsi="Arial" w:cs="Arial"/>
                <w:b/>
                <w:bCs/>
                <w:sz w:val="22"/>
                <w:szCs w:val="22"/>
                <w:lang w:val="sr-Cyrl-RS" w:eastAsia="en-US"/>
              </w:rPr>
            </w:pPr>
            <w:r w:rsidRPr="008D2FE1">
              <w:rPr>
                <w:rFonts w:ascii="Arial" w:hAnsi="Arial" w:cs="Arial"/>
                <w:b/>
                <w:sz w:val="22"/>
                <w:szCs w:val="22"/>
                <w:lang w:val="sr-Latn-CS" w:eastAsia="en-US"/>
              </w:rPr>
              <w:t>Висина скеле од 8,00-12,00м</w:t>
            </w:r>
          </w:p>
        </w:tc>
        <w:tc>
          <w:tcPr>
            <w:tcW w:w="592" w:type="dxa"/>
            <w:tcBorders>
              <w:top w:val="single" w:sz="4"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sz w:val="22"/>
                <w:szCs w:val="22"/>
                <w:lang w:val="sr-Cyrl-RS" w:eastAsia="en-US"/>
              </w:rPr>
            </w:pPr>
            <w:r w:rsidRPr="008D2FE1">
              <w:rPr>
                <w:rFonts w:ascii="Arial" w:hAnsi="Arial" w:cs="Arial"/>
                <w:b/>
                <w:bCs/>
                <w:sz w:val="22"/>
                <w:szCs w:val="22"/>
                <w:lang w:val="sr-Latn-CS" w:eastAsia="en-US"/>
              </w:rPr>
              <w:t>м2</w:t>
            </w:r>
          </w:p>
        </w:tc>
        <w:tc>
          <w:tcPr>
            <w:tcW w:w="1288" w:type="dxa"/>
            <w:tcBorders>
              <w:top w:val="single" w:sz="4"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en-US" w:eastAsia="en-US"/>
              </w:rPr>
            </w:pPr>
            <w:r w:rsidRPr="008D2FE1">
              <w:rPr>
                <w:rFonts w:ascii="Arial" w:hAnsi="Arial" w:cs="Arial"/>
                <w:b/>
                <w:sz w:val="22"/>
                <w:szCs w:val="22"/>
                <w:lang w:val="sr-Latn-CS" w:eastAsia="en-US"/>
              </w:rPr>
              <w:t>250,00</w:t>
            </w:r>
          </w:p>
        </w:tc>
        <w:tc>
          <w:tcPr>
            <w:tcW w:w="1134" w:type="dxa"/>
            <w:tcBorders>
              <w:top w:val="single" w:sz="4"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highlight w:val="yellow"/>
                <w:lang w:val="en-US" w:eastAsia="en-US"/>
              </w:rPr>
            </w:pPr>
          </w:p>
        </w:tc>
        <w:tc>
          <w:tcPr>
            <w:tcW w:w="1501" w:type="dxa"/>
            <w:tcBorders>
              <w:top w:val="single" w:sz="4" w:space="0" w:color="auto"/>
              <w:left w:val="single" w:sz="12" w:space="0" w:color="auto"/>
              <w:bottom w:val="double" w:sz="4" w:space="0" w:color="auto"/>
              <w:right w:val="double" w:sz="4" w:space="0" w:color="auto"/>
            </w:tcBorders>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highlight w:val="yellow"/>
                <w:lang w:val="en-US" w:eastAsia="en-US"/>
              </w:rPr>
            </w:pPr>
          </w:p>
        </w:tc>
      </w:tr>
      <w:tr w:rsidR="008D2FE1" w:rsidRPr="008D2FE1" w:rsidTr="008D2FE1">
        <w:trPr>
          <w:trHeight w:val="79"/>
          <w:jc w:val="center"/>
        </w:trPr>
        <w:tc>
          <w:tcPr>
            <w:tcW w:w="540" w:type="dxa"/>
            <w:tcBorders>
              <w:left w:val="double" w:sz="4"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sz w:val="22"/>
                <w:szCs w:val="22"/>
                <w:lang w:val="en-US" w:eastAsia="en-US"/>
              </w:rPr>
            </w:pPr>
            <w:r w:rsidRPr="008D2FE1">
              <w:rPr>
                <w:rFonts w:ascii="Arial" w:hAnsi="Arial" w:cs="Arial"/>
                <w:b/>
                <w:sz w:val="22"/>
                <w:szCs w:val="22"/>
                <w:lang w:val="en-US" w:eastAsia="en-US"/>
              </w:rPr>
              <w:t>8.</w:t>
            </w:r>
          </w:p>
        </w:tc>
        <w:tc>
          <w:tcPr>
            <w:tcW w:w="4500" w:type="dxa"/>
            <w:gridSpan w:val="3"/>
            <w:tcBorders>
              <w:left w:val="single" w:sz="12" w:space="0" w:color="auto"/>
              <w:bottom w:val="double" w:sz="4" w:space="0" w:color="auto"/>
              <w:right w:val="single" w:sz="12" w:space="0" w:color="auto"/>
            </w:tcBorders>
            <w:vAlign w:val="center"/>
          </w:tcPr>
          <w:p w:rsidR="008D2FE1" w:rsidRPr="008D2FE1" w:rsidRDefault="008D2FE1" w:rsidP="008D2FE1">
            <w:pPr>
              <w:suppressAutoHyphens w:val="0"/>
              <w:spacing w:before="120"/>
              <w:jc w:val="both"/>
              <w:rPr>
                <w:rFonts w:ascii="Arial" w:hAnsi="Arial" w:cs="Arial"/>
                <w:bCs/>
                <w:sz w:val="22"/>
                <w:szCs w:val="22"/>
                <w:lang w:val="sr-Latn-CS" w:eastAsia="en-US"/>
              </w:rPr>
            </w:pPr>
            <w:r w:rsidRPr="008D2FE1">
              <w:rPr>
                <w:rFonts w:ascii="Arial" w:hAnsi="Arial" w:cs="Arial"/>
                <w:b/>
                <w:bCs/>
                <w:sz w:val="22"/>
                <w:szCs w:val="22"/>
                <w:lang w:val="sr-Latn-CS" w:eastAsia="en-US"/>
              </w:rPr>
              <w:t>Непредвиђен</w:t>
            </w:r>
            <w:r w:rsidRPr="008D2FE1">
              <w:rPr>
                <w:rFonts w:ascii="Arial" w:hAnsi="Arial" w:cs="Arial"/>
                <w:b/>
                <w:bCs/>
                <w:sz w:val="22"/>
                <w:szCs w:val="22"/>
                <w:lang w:val="sr-Cyrl-RS" w:eastAsia="en-US"/>
              </w:rPr>
              <w:t>и</w:t>
            </w:r>
            <w:r w:rsidRPr="008D2FE1">
              <w:rPr>
                <w:rFonts w:ascii="Arial" w:hAnsi="Arial" w:cs="Arial"/>
                <w:b/>
                <w:bCs/>
                <w:sz w:val="22"/>
                <w:szCs w:val="22"/>
                <w:lang w:val="sr-Latn-CS" w:eastAsia="en-US"/>
              </w:rPr>
              <w:t xml:space="preserve"> </w:t>
            </w:r>
            <w:r w:rsidRPr="008D2FE1">
              <w:rPr>
                <w:rFonts w:ascii="Arial" w:hAnsi="Arial" w:cs="Arial"/>
                <w:b/>
                <w:bCs/>
                <w:sz w:val="22"/>
                <w:szCs w:val="22"/>
                <w:lang w:val="sr-Cyrl-RS" w:eastAsia="en-US"/>
              </w:rPr>
              <w:t>радови</w:t>
            </w:r>
            <w:r w:rsidRPr="008D2FE1">
              <w:rPr>
                <w:rFonts w:ascii="Arial" w:hAnsi="Arial" w:cs="Arial"/>
                <w:b/>
                <w:bCs/>
                <w:sz w:val="22"/>
                <w:szCs w:val="22"/>
                <w:lang w:val="sr-Latn-CS" w:eastAsia="en-US"/>
              </w:rPr>
              <w:t xml:space="preserve"> само по захтеву надзорног органа.</w:t>
            </w:r>
          </w:p>
        </w:tc>
        <w:tc>
          <w:tcPr>
            <w:tcW w:w="592" w:type="dxa"/>
            <w:tcBorders>
              <w:top w:val="single" w:sz="4" w:space="0" w:color="auto"/>
              <w:left w:val="single" w:sz="12" w:space="0" w:color="auto"/>
              <w:bottom w:val="double" w:sz="4" w:space="0" w:color="auto"/>
              <w:right w:val="single" w:sz="12" w:space="0" w:color="auto"/>
            </w:tcBorders>
            <w:vAlign w:val="center"/>
          </w:tcPr>
          <w:p w:rsidR="008D2FE1" w:rsidRPr="008D2FE1" w:rsidRDefault="008D2FE1" w:rsidP="008D2FE1">
            <w:pPr>
              <w:suppressAutoHyphens w:val="0"/>
              <w:spacing w:before="120"/>
              <w:jc w:val="center"/>
              <w:rPr>
                <w:rFonts w:ascii="Arial" w:hAnsi="Arial" w:cs="Arial"/>
                <w:b/>
                <w:bCs/>
                <w:sz w:val="22"/>
                <w:szCs w:val="22"/>
                <w:lang w:val="sr-Latn-CS" w:eastAsia="en-US"/>
              </w:rPr>
            </w:pPr>
            <w:r w:rsidRPr="008D2FE1">
              <w:rPr>
                <w:rFonts w:ascii="Arial" w:hAnsi="Arial" w:cs="Arial"/>
                <w:b/>
                <w:bCs/>
                <w:sz w:val="22"/>
                <w:szCs w:val="22"/>
                <w:lang w:val="sr-Latn-CS" w:eastAsia="en-US"/>
              </w:rPr>
              <w:t>Нч</w:t>
            </w:r>
          </w:p>
        </w:tc>
        <w:tc>
          <w:tcPr>
            <w:tcW w:w="1288" w:type="dxa"/>
            <w:tcBorders>
              <w:top w:val="single" w:sz="4" w:space="0" w:color="auto"/>
              <w:left w:val="single" w:sz="12" w:space="0" w:color="auto"/>
              <w:bottom w:val="double" w:sz="4" w:space="0" w:color="auto"/>
              <w:right w:val="single" w:sz="12" w:space="0" w:color="auto"/>
            </w:tcBorders>
            <w:vAlign w:val="center"/>
          </w:tcPr>
          <w:p w:rsidR="008D2FE1" w:rsidRPr="008D2FE1" w:rsidRDefault="008D2FE1" w:rsidP="008D2FE1">
            <w:pPr>
              <w:suppressAutoHyphens w:val="0"/>
              <w:spacing w:before="120"/>
              <w:jc w:val="center"/>
              <w:rPr>
                <w:rFonts w:ascii="Arial" w:hAnsi="Arial" w:cs="Arial"/>
                <w:b/>
                <w:bCs/>
                <w:sz w:val="22"/>
                <w:szCs w:val="22"/>
                <w:lang w:val="sr-Cyrl-RS" w:eastAsia="en-US"/>
              </w:rPr>
            </w:pPr>
            <w:r w:rsidRPr="008D2FE1">
              <w:rPr>
                <w:rFonts w:ascii="Arial" w:hAnsi="Arial" w:cs="Arial"/>
                <w:b/>
                <w:bCs/>
                <w:sz w:val="22"/>
                <w:szCs w:val="22"/>
                <w:lang w:val="en-US" w:eastAsia="en-US"/>
              </w:rPr>
              <w:t>500</w:t>
            </w:r>
            <w:r w:rsidRPr="008D2FE1">
              <w:rPr>
                <w:rFonts w:ascii="Arial" w:hAnsi="Arial" w:cs="Arial"/>
                <w:b/>
                <w:bCs/>
                <w:sz w:val="22"/>
                <w:szCs w:val="22"/>
                <w:lang w:val="sr-Cyrl-RS" w:eastAsia="en-US"/>
              </w:rPr>
              <w:t>,00</w:t>
            </w:r>
          </w:p>
        </w:tc>
        <w:tc>
          <w:tcPr>
            <w:tcW w:w="1134" w:type="dxa"/>
            <w:tcBorders>
              <w:top w:val="single" w:sz="4" w:space="0" w:color="auto"/>
              <w:left w:val="single" w:sz="12" w:space="0" w:color="auto"/>
              <w:bottom w:val="double" w:sz="4" w:space="0" w:color="auto"/>
              <w:right w:val="single" w:sz="12" w:space="0" w:color="auto"/>
            </w:tcBorders>
            <w:vAlign w:val="center"/>
          </w:tcPr>
          <w:p w:rsidR="008D2FE1" w:rsidRPr="008D2FE1" w:rsidRDefault="008D2FE1" w:rsidP="008D2FE1">
            <w:pPr>
              <w:suppressAutoHyphens w:val="0"/>
              <w:spacing w:before="120"/>
              <w:jc w:val="center"/>
              <w:rPr>
                <w:rFonts w:ascii="Arial" w:hAnsi="Arial" w:cs="Arial"/>
                <w:b/>
                <w:bCs/>
                <w:sz w:val="22"/>
                <w:szCs w:val="22"/>
                <w:highlight w:val="yellow"/>
                <w:lang w:val="en-US" w:eastAsia="en-US"/>
              </w:rPr>
            </w:pPr>
          </w:p>
        </w:tc>
        <w:tc>
          <w:tcPr>
            <w:tcW w:w="1501" w:type="dxa"/>
            <w:tcBorders>
              <w:top w:val="single" w:sz="4" w:space="0" w:color="auto"/>
              <w:left w:val="single" w:sz="12" w:space="0" w:color="auto"/>
              <w:bottom w:val="double" w:sz="4" w:space="0" w:color="auto"/>
              <w:right w:val="double" w:sz="4" w:space="0" w:color="auto"/>
            </w:tcBorders>
          </w:tcPr>
          <w:p w:rsidR="008D2FE1" w:rsidRPr="008D2FE1" w:rsidRDefault="008D2FE1" w:rsidP="008D2FE1">
            <w:pPr>
              <w:suppressAutoHyphens w:val="0"/>
              <w:spacing w:before="120"/>
              <w:jc w:val="center"/>
              <w:rPr>
                <w:rFonts w:ascii="Arial" w:hAnsi="Arial" w:cs="Arial"/>
                <w:b/>
                <w:bCs/>
                <w:sz w:val="22"/>
                <w:szCs w:val="22"/>
                <w:highlight w:val="yellow"/>
                <w:lang w:val="en-US" w:eastAsia="en-US"/>
              </w:rPr>
            </w:pPr>
          </w:p>
        </w:tc>
      </w:tr>
      <w:tr w:rsidR="008D2FE1" w:rsidRPr="008D2FE1" w:rsidTr="008D2FE1">
        <w:trPr>
          <w:trHeight w:val="541"/>
          <w:jc w:val="center"/>
        </w:trPr>
        <w:tc>
          <w:tcPr>
            <w:tcW w:w="5632" w:type="dxa"/>
            <w:gridSpan w:val="5"/>
            <w:tcBorders>
              <w:top w:val="single" w:sz="4" w:space="0" w:color="auto"/>
              <w:left w:val="double" w:sz="4"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en-US" w:eastAsia="en-US"/>
              </w:rPr>
            </w:pPr>
            <w:r w:rsidRPr="008D2FE1">
              <w:rPr>
                <w:rFonts w:ascii="Arial" w:hAnsi="Arial" w:cs="Arial"/>
                <w:b/>
                <w:bCs/>
                <w:sz w:val="22"/>
                <w:szCs w:val="22"/>
                <w:lang w:val="sr-Latn-CS" w:eastAsia="en-US"/>
              </w:rPr>
              <w:t>УКУПНО:</w:t>
            </w:r>
          </w:p>
        </w:tc>
        <w:tc>
          <w:tcPr>
            <w:tcW w:w="1288" w:type="dxa"/>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sz w:val="22"/>
                <w:szCs w:val="22"/>
                <w:lang w:val="sr-Latn-CS" w:eastAsia="en-US"/>
              </w:rPr>
            </w:pPr>
            <w:r w:rsidRPr="008D2FE1">
              <w:rPr>
                <w:rFonts w:ascii="Arial" w:hAnsi="Arial" w:cs="Arial"/>
                <w:b/>
                <w:bCs/>
                <w:sz w:val="22"/>
                <w:szCs w:val="22"/>
                <w:lang w:val="sr-Latn-CS" w:eastAsia="en-US"/>
              </w:rPr>
              <w:t>Дин.</w:t>
            </w:r>
          </w:p>
        </w:tc>
        <w:tc>
          <w:tcPr>
            <w:tcW w:w="2635" w:type="dxa"/>
            <w:gridSpan w:val="2"/>
            <w:tcBorders>
              <w:top w:val="single" w:sz="12" w:space="0" w:color="auto"/>
              <w:left w:val="single" w:sz="12" w:space="0" w:color="auto"/>
              <w:bottom w:val="double" w:sz="4" w:space="0" w:color="auto"/>
              <w:right w:val="double" w:sz="4" w:space="0" w:color="auto"/>
            </w:tcBorders>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en-US" w:eastAsia="en-US"/>
              </w:rPr>
            </w:pPr>
          </w:p>
        </w:tc>
      </w:tr>
      <w:tr w:rsidR="008D2FE1" w:rsidRPr="008D2FE1" w:rsidTr="008D2FE1">
        <w:trPr>
          <w:trHeight w:val="541"/>
          <w:jc w:val="center"/>
        </w:trPr>
        <w:tc>
          <w:tcPr>
            <w:tcW w:w="5632" w:type="dxa"/>
            <w:gridSpan w:val="5"/>
            <w:tcBorders>
              <w:top w:val="single" w:sz="4" w:space="0" w:color="auto"/>
              <w:left w:val="double" w:sz="4"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sr-Latn-CS" w:eastAsia="en-US"/>
              </w:rPr>
            </w:pPr>
            <w:r w:rsidRPr="008D2FE1">
              <w:rPr>
                <w:rFonts w:ascii="Arial" w:hAnsi="Arial" w:cs="Arial"/>
                <w:b/>
                <w:bCs/>
                <w:sz w:val="22"/>
                <w:szCs w:val="22"/>
                <w:lang w:val="sr-Latn-CS" w:eastAsia="en-US"/>
              </w:rPr>
              <w:t>ИЗНОС ПДВ-а:</w:t>
            </w:r>
          </w:p>
        </w:tc>
        <w:tc>
          <w:tcPr>
            <w:tcW w:w="1288" w:type="dxa"/>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sz w:val="22"/>
                <w:szCs w:val="22"/>
                <w:lang w:val="en-US" w:eastAsia="en-US"/>
              </w:rPr>
            </w:pPr>
            <w:r w:rsidRPr="008D2FE1">
              <w:rPr>
                <w:rFonts w:ascii="Arial" w:hAnsi="Arial" w:cs="Arial"/>
                <w:b/>
                <w:bCs/>
                <w:sz w:val="22"/>
                <w:szCs w:val="22"/>
                <w:lang w:val="sr-Latn-CS" w:eastAsia="en-US"/>
              </w:rPr>
              <w:t>Дин.</w:t>
            </w:r>
          </w:p>
        </w:tc>
        <w:tc>
          <w:tcPr>
            <w:tcW w:w="2635" w:type="dxa"/>
            <w:gridSpan w:val="2"/>
            <w:tcBorders>
              <w:top w:val="single" w:sz="12" w:space="0" w:color="auto"/>
              <w:left w:val="single" w:sz="12" w:space="0" w:color="auto"/>
              <w:bottom w:val="double" w:sz="4" w:space="0" w:color="auto"/>
              <w:right w:val="double" w:sz="4" w:space="0" w:color="auto"/>
            </w:tcBorders>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en-US" w:eastAsia="en-US"/>
              </w:rPr>
            </w:pPr>
          </w:p>
        </w:tc>
      </w:tr>
      <w:tr w:rsidR="008D2FE1" w:rsidRPr="008D2FE1" w:rsidTr="008D2FE1">
        <w:trPr>
          <w:trHeight w:val="541"/>
          <w:jc w:val="center"/>
        </w:trPr>
        <w:tc>
          <w:tcPr>
            <w:tcW w:w="5632" w:type="dxa"/>
            <w:gridSpan w:val="5"/>
            <w:tcBorders>
              <w:top w:val="single" w:sz="4" w:space="0" w:color="auto"/>
              <w:left w:val="double" w:sz="4"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sr-Latn-CS" w:eastAsia="en-US"/>
              </w:rPr>
            </w:pPr>
            <w:r w:rsidRPr="008D2FE1">
              <w:rPr>
                <w:rFonts w:ascii="Arial" w:hAnsi="Arial" w:cs="Arial"/>
                <w:b/>
                <w:bCs/>
                <w:sz w:val="22"/>
                <w:szCs w:val="22"/>
                <w:lang w:val="sr-Latn-CS" w:eastAsia="en-US"/>
              </w:rPr>
              <w:t>С В Е Г А СА ПДВ-ом:</w:t>
            </w:r>
          </w:p>
        </w:tc>
        <w:tc>
          <w:tcPr>
            <w:tcW w:w="1288" w:type="dxa"/>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sz w:val="22"/>
                <w:szCs w:val="22"/>
                <w:lang w:val="en-US" w:eastAsia="en-US"/>
              </w:rPr>
            </w:pPr>
            <w:r w:rsidRPr="008D2FE1">
              <w:rPr>
                <w:rFonts w:ascii="Arial" w:hAnsi="Arial" w:cs="Arial"/>
                <w:b/>
                <w:bCs/>
                <w:sz w:val="22"/>
                <w:szCs w:val="22"/>
                <w:lang w:val="sr-Latn-CS" w:eastAsia="en-US"/>
              </w:rPr>
              <w:t>Дин.</w:t>
            </w:r>
          </w:p>
        </w:tc>
        <w:tc>
          <w:tcPr>
            <w:tcW w:w="2635" w:type="dxa"/>
            <w:gridSpan w:val="2"/>
            <w:tcBorders>
              <w:top w:val="single" w:sz="12" w:space="0" w:color="auto"/>
              <w:left w:val="single" w:sz="12" w:space="0" w:color="auto"/>
              <w:bottom w:val="double" w:sz="4" w:space="0" w:color="auto"/>
              <w:right w:val="double" w:sz="4" w:space="0" w:color="auto"/>
            </w:tcBorders>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en-US" w:eastAsia="en-US"/>
              </w:rPr>
            </w:pPr>
          </w:p>
        </w:tc>
      </w:tr>
    </w:tbl>
    <w:p w:rsidR="008D2FE1" w:rsidRPr="008D2FE1" w:rsidRDefault="008D2FE1" w:rsidP="008D2FE1">
      <w:pPr>
        <w:suppressAutoHyphens w:val="0"/>
        <w:rPr>
          <w:rFonts w:ascii="Arial" w:hAnsi="Arial" w:cs="Arial"/>
          <w:szCs w:val="24"/>
          <w:lang w:val="en-US" w:eastAsia="hr-HR"/>
        </w:rPr>
      </w:pPr>
      <w:r w:rsidRPr="008D2FE1">
        <w:rPr>
          <w:rFonts w:ascii="Arial" w:hAnsi="Arial" w:cs="Arial"/>
          <w:szCs w:val="24"/>
          <w:lang w:eastAsia="hr-HR"/>
        </w:rPr>
        <w:t xml:space="preserve">                   </w:t>
      </w:r>
    </w:p>
    <w:p w:rsidR="008D2FE1" w:rsidRPr="008D2FE1" w:rsidRDefault="008D2FE1" w:rsidP="008D2FE1">
      <w:pPr>
        <w:suppressAutoHyphens w:val="0"/>
        <w:rPr>
          <w:rFonts w:ascii="Arial" w:hAnsi="Arial" w:cs="Arial"/>
          <w:szCs w:val="24"/>
          <w:lang w:eastAsia="hr-HR"/>
        </w:rPr>
      </w:pPr>
      <w:r w:rsidRPr="008D2FE1">
        <w:rPr>
          <w:rFonts w:ascii="Arial" w:hAnsi="Arial" w:cs="Arial"/>
          <w:szCs w:val="24"/>
          <w:lang w:eastAsia="hr-HR"/>
        </w:rPr>
        <w:t xml:space="preserve">                        МП                   </w:t>
      </w:r>
      <w:r w:rsidRPr="008D2FE1">
        <w:rPr>
          <w:rFonts w:ascii="Arial" w:hAnsi="Arial" w:cs="Arial"/>
          <w:szCs w:val="24"/>
          <w:lang w:val="en-US" w:eastAsia="hr-HR"/>
        </w:rPr>
        <w:t xml:space="preserve">                       </w:t>
      </w:r>
      <w:r w:rsidRPr="008D2FE1">
        <w:rPr>
          <w:rFonts w:ascii="Arial" w:hAnsi="Arial" w:cs="Arial"/>
          <w:szCs w:val="24"/>
          <w:lang w:eastAsia="hr-HR"/>
        </w:rPr>
        <w:t xml:space="preserve"> Потпис овлашћеног лица понуђача</w:t>
      </w:r>
    </w:p>
    <w:p w:rsidR="008D2FE1" w:rsidRPr="008D2FE1" w:rsidRDefault="008D2FE1" w:rsidP="008D2FE1">
      <w:pPr>
        <w:suppressAutoHyphens w:val="0"/>
        <w:rPr>
          <w:rFonts w:ascii="Arial" w:hAnsi="Arial" w:cs="Arial"/>
          <w:szCs w:val="24"/>
          <w:lang w:eastAsia="hr-HR"/>
        </w:rPr>
      </w:pPr>
    </w:p>
    <w:p w:rsidR="008D2FE1" w:rsidRPr="008D2FE1" w:rsidRDefault="008D2FE1" w:rsidP="008D2FE1">
      <w:pPr>
        <w:suppressAutoHyphens w:val="0"/>
        <w:spacing w:after="200" w:line="276" w:lineRule="auto"/>
        <w:rPr>
          <w:rFonts w:ascii="Calibri" w:eastAsia="Calibri" w:hAnsi="Calibri"/>
          <w:sz w:val="22"/>
          <w:szCs w:val="22"/>
          <w:lang w:val="en-US" w:eastAsia="en-US"/>
        </w:rPr>
      </w:pPr>
      <w:r w:rsidRPr="008D2FE1">
        <w:rPr>
          <w:rFonts w:ascii="Arial" w:hAnsi="Arial" w:cs="Arial"/>
          <w:szCs w:val="24"/>
          <w:lang w:eastAsia="hr-HR"/>
        </w:rPr>
        <w:t xml:space="preserve">                                                                            ____________________________</w:t>
      </w:r>
    </w:p>
    <w:p w:rsidR="00FE69E3" w:rsidRDefault="00FE69E3" w:rsidP="007B676C">
      <w:pPr>
        <w:jc w:val="both"/>
        <w:rPr>
          <w:rFonts w:ascii="Arial" w:hAnsi="Arial" w:cs="Arial"/>
          <w:sz w:val="22"/>
          <w:szCs w:val="22"/>
          <w:lang w:val="sr-Cyrl-RS"/>
        </w:rPr>
      </w:pP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Обавезе извођача</w:t>
      </w:r>
      <w:r w:rsidRPr="008D2FE1">
        <w:rPr>
          <w:rFonts w:ascii="Arial" w:hAnsi="Arial"/>
          <w:sz w:val="22"/>
          <w:szCs w:val="22"/>
          <w:lang w:val="en-US"/>
        </w:rPr>
        <w:t xml:space="preserve"> </w:t>
      </w:r>
      <w:r w:rsidRPr="008D2FE1">
        <w:rPr>
          <w:rFonts w:ascii="Arial" w:hAnsi="Arial"/>
          <w:sz w:val="22"/>
          <w:szCs w:val="22"/>
          <w:lang w:val="sr-Cyrl-RS"/>
        </w:rPr>
        <w:t>радова:</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w:t>
      </w:r>
      <w:r w:rsidRPr="008D2FE1">
        <w:rPr>
          <w:rFonts w:ascii="Arial" w:hAnsi="Arial"/>
          <w:sz w:val="22"/>
          <w:szCs w:val="22"/>
          <w:lang w:val="sr-Cyrl-RS"/>
        </w:rPr>
        <w:tab/>
        <w:t>Радове изводи у континуитету без прекида радних операција, у I,II и III смени, викендима и празницима, до потпуног окончања посла, али не без присуства представника Наручиоца. У цену треба укалкулисати све елементе који формирају цену позиције: норму, услове рада, трошкове материјала и транспорта, фактор фирме, осигурање и остало (не признају се накнадно: коефицијенти по техничким условима, отежавајући услови рада, рад у II и III смени, рад викендима и празницима, прекиди рада, усладиштење и сл.).</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w:t>
      </w:r>
      <w:r w:rsidRPr="008D2FE1">
        <w:rPr>
          <w:rFonts w:ascii="Arial" w:hAnsi="Arial"/>
          <w:sz w:val="22"/>
          <w:szCs w:val="22"/>
          <w:lang w:val="sr-Cyrl-RS"/>
        </w:rPr>
        <w:tab/>
        <w:t>Да достави решење о одређивању одговоеног извођача радова и одговорног пројектанта,</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w:t>
      </w:r>
      <w:r w:rsidRPr="008D2FE1">
        <w:rPr>
          <w:rFonts w:ascii="Arial" w:hAnsi="Arial"/>
          <w:sz w:val="22"/>
          <w:szCs w:val="22"/>
          <w:lang w:val="sr-Cyrl-RS"/>
        </w:rPr>
        <w:tab/>
        <w:t xml:space="preserve">Изврши све припреме у оквиру припремних радова, ради омогућавања брзог и рационалног извођења главних радова. </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lastRenderedPageBreak/>
        <w:t>•</w:t>
      </w:r>
      <w:r w:rsidRPr="008D2FE1">
        <w:rPr>
          <w:rFonts w:ascii="Arial" w:hAnsi="Arial"/>
          <w:sz w:val="22"/>
          <w:szCs w:val="22"/>
          <w:lang w:val="sr-Cyrl-RS"/>
        </w:rPr>
        <w:tab/>
        <w:t>Обезбеди: привремене објекте за ускладиштење грађевинског, осталог и опасног материјала, објекте за боравак, смештај и исхрану радника, алата, објекте за техничко особље и др.</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w:t>
      </w:r>
      <w:r w:rsidRPr="008D2FE1">
        <w:rPr>
          <w:rFonts w:ascii="Arial" w:hAnsi="Arial"/>
          <w:sz w:val="22"/>
          <w:szCs w:val="22"/>
          <w:lang w:val="sr-Cyrl-RS"/>
        </w:rPr>
        <w:tab/>
        <w:t>Набави сав потребан главни и остали помоћни и потрошни материјал, одговарајућу араматуру, разне држаче, безазбестни картон, фолије, вреће за паковање демонтираног материјала и сл, осим ако је другачије наведено. Обавезан је да изгради, монтира и угради материјал.</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w:t>
      </w:r>
      <w:r w:rsidRPr="008D2FE1">
        <w:rPr>
          <w:rFonts w:ascii="Arial" w:hAnsi="Arial"/>
          <w:sz w:val="22"/>
          <w:szCs w:val="22"/>
          <w:lang w:val="sr-Cyrl-RS"/>
        </w:rPr>
        <w:tab/>
        <w:t>Материјал набави у количини према стварној потреби утврђеној дефектажом.</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w:t>
      </w:r>
      <w:r w:rsidRPr="008D2FE1">
        <w:rPr>
          <w:rFonts w:ascii="Arial" w:hAnsi="Arial"/>
          <w:sz w:val="22"/>
          <w:szCs w:val="22"/>
          <w:lang w:val="sr-Cyrl-RS"/>
        </w:rPr>
        <w:tab/>
        <w:t>Материјал испоручује сукцесивно, у количинама према текућој позицији рада, према динамици напредовања радова, а искључиво по сагласности Наручиоца.</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w:t>
      </w:r>
      <w:r w:rsidRPr="008D2FE1">
        <w:rPr>
          <w:rFonts w:ascii="Arial" w:hAnsi="Arial"/>
          <w:sz w:val="22"/>
          <w:szCs w:val="22"/>
          <w:lang w:val="sr-Cyrl-RS"/>
        </w:rPr>
        <w:tab/>
        <w:t>Набављени материјал складишти на прописан начин и место које одобри Наручилац и користи га у свему по инструкцијама и одобрењу Наручиоца.</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w:t>
      </w:r>
      <w:r w:rsidRPr="008D2FE1">
        <w:rPr>
          <w:rFonts w:ascii="Arial" w:hAnsi="Arial"/>
          <w:sz w:val="22"/>
          <w:szCs w:val="22"/>
          <w:lang w:val="sr-Cyrl-RS"/>
        </w:rPr>
        <w:tab/>
        <w:t>Врши сав транспорт новог материјала, и старог демонтираног материјала, до места које одреди Наручилац, у кругу термоелектране до 1 км даљине. Транспорт материјала Извођач мора да врши у одговарајућим возилима, без просипања.</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w:t>
      </w:r>
      <w:r w:rsidRPr="008D2FE1">
        <w:rPr>
          <w:rFonts w:ascii="Arial" w:hAnsi="Arial"/>
          <w:sz w:val="22"/>
          <w:szCs w:val="22"/>
          <w:lang w:val="sr-Cyrl-RS"/>
        </w:rPr>
        <w:tab/>
        <w:t>Амбалажа се не враћа испоручиоцу.</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w:t>
      </w:r>
      <w:r w:rsidRPr="008D2FE1">
        <w:rPr>
          <w:rFonts w:ascii="Arial" w:hAnsi="Arial"/>
          <w:sz w:val="22"/>
          <w:szCs w:val="22"/>
          <w:lang w:val="sr-Cyrl-RS"/>
        </w:rPr>
        <w:tab/>
        <w:t>Обезбеди сву потребну опрему за рад.</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w:t>
      </w:r>
      <w:r w:rsidRPr="008D2FE1">
        <w:rPr>
          <w:rFonts w:ascii="Arial" w:hAnsi="Arial"/>
          <w:sz w:val="22"/>
          <w:szCs w:val="22"/>
          <w:lang w:val="sr-Cyrl-RS"/>
        </w:rPr>
        <w:tab/>
        <w:t xml:space="preserve">Обезбеди заваривача и врши сва заваривања. </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w:t>
      </w:r>
      <w:r w:rsidRPr="008D2FE1">
        <w:rPr>
          <w:rFonts w:ascii="Arial" w:hAnsi="Arial"/>
          <w:sz w:val="22"/>
          <w:szCs w:val="22"/>
          <w:lang w:val="sr-Cyrl-RS"/>
        </w:rPr>
        <w:tab/>
        <w:t xml:space="preserve">Пре почетка коришћења Извођач мора да достави атест од стране овлашћене институције да је уређај за вертикални транспорт (грађевински лифт или витло за транспорт материјала и опреме, висине дизања мин 75m, носивости мин 250kg) безбедан за коришћење. </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w:t>
      </w:r>
      <w:r w:rsidRPr="008D2FE1">
        <w:rPr>
          <w:rFonts w:ascii="Arial" w:hAnsi="Arial"/>
          <w:sz w:val="22"/>
          <w:szCs w:val="22"/>
          <w:lang w:val="sr-Cyrl-RS"/>
        </w:rPr>
        <w:tab/>
        <w:t>Дефектажу конструкција изврши заједно са представником Наручиоца.</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w:t>
      </w:r>
      <w:r w:rsidRPr="008D2FE1">
        <w:rPr>
          <w:rFonts w:ascii="Arial" w:hAnsi="Arial"/>
          <w:sz w:val="22"/>
          <w:szCs w:val="22"/>
          <w:lang w:val="sr-Cyrl-RS"/>
        </w:rPr>
        <w:tab/>
        <w:t>Поштује време које му је одређено за свакодневни транспорт демонтираног материјала, од коте ±0.00 до депоније за његово одлагање.</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w:t>
      </w:r>
      <w:r w:rsidRPr="008D2FE1">
        <w:rPr>
          <w:rFonts w:ascii="Arial" w:hAnsi="Arial"/>
          <w:sz w:val="22"/>
          <w:szCs w:val="22"/>
          <w:lang w:val="sr-Cyrl-RS"/>
        </w:rPr>
        <w:tab/>
        <w:t>Ценом обухвати све припремне, главне и завршне радове.</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w:t>
      </w:r>
      <w:r w:rsidRPr="008D2FE1">
        <w:rPr>
          <w:rFonts w:ascii="Arial" w:hAnsi="Arial"/>
          <w:sz w:val="22"/>
          <w:szCs w:val="22"/>
          <w:lang w:val="sr-Cyrl-RS"/>
        </w:rPr>
        <w:tab/>
        <w:t>Пре, у току и после демонтажних радова и рушења најкасније у року до 3 дана и на крају ремонта изврши уклањање и усисавање: свих продуката сагоревања, наноса, разног комадног и ситнозрног материјала (унутрашњих површина и са свих спољашњих нивоа објеката – подеста и платформи) и омогући несметан наставак других врста ремонтних радова.</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w:t>
      </w:r>
      <w:r w:rsidRPr="008D2FE1">
        <w:rPr>
          <w:rFonts w:ascii="Arial" w:hAnsi="Arial"/>
          <w:sz w:val="22"/>
          <w:szCs w:val="22"/>
          <w:lang w:val="sr-Cyrl-RS"/>
        </w:rPr>
        <w:tab/>
        <w:t>На позив наручиоца радова у сваком моменту буде спреман за извођење радова.</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w:t>
      </w:r>
      <w:r w:rsidRPr="008D2FE1">
        <w:rPr>
          <w:rFonts w:ascii="Arial" w:hAnsi="Arial"/>
          <w:sz w:val="22"/>
          <w:szCs w:val="22"/>
          <w:lang w:val="sr-Cyrl-RS"/>
        </w:rPr>
        <w:tab/>
        <w:t>Радове изведе квалитетно и стручно, са квалификованом радном снагом и стручним техничким особљем.</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w:t>
      </w:r>
      <w:r w:rsidRPr="008D2FE1">
        <w:rPr>
          <w:rFonts w:ascii="Arial" w:hAnsi="Arial"/>
          <w:sz w:val="22"/>
          <w:szCs w:val="22"/>
          <w:lang w:val="sr-Cyrl-RS"/>
        </w:rPr>
        <w:tab/>
        <w:t>Следећу радну операцију не започиње без прегледане претходне и примљене од стране Наручиоца и оверене и евидентиране у грађевинском дневнику.</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w:t>
      </w:r>
      <w:r w:rsidRPr="008D2FE1">
        <w:rPr>
          <w:rFonts w:ascii="Arial" w:hAnsi="Arial"/>
          <w:sz w:val="22"/>
          <w:szCs w:val="22"/>
          <w:lang w:val="sr-Cyrl-RS"/>
        </w:rPr>
        <w:tab/>
        <w:t>Своје активности прилагођава и усаглашава са дневно организационом динамиком радова на објекту. Да својом диспозицијом радова обезбеди и извођење радова других извођача у ремонту.</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w:t>
      </w:r>
      <w:r w:rsidRPr="008D2FE1">
        <w:rPr>
          <w:rFonts w:ascii="Arial" w:hAnsi="Arial"/>
          <w:sz w:val="22"/>
          <w:szCs w:val="22"/>
          <w:lang w:val="sr-Cyrl-RS"/>
        </w:rPr>
        <w:tab/>
        <w:t>Сва осигурања: за транспорт, несреће, пожар, провалне крађе, обавеза је Извођача и јемство иде на његов терет.</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w:t>
      </w:r>
      <w:r w:rsidRPr="008D2FE1">
        <w:rPr>
          <w:rFonts w:ascii="Arial" w:hAnsi="Arial"/>
          <w:sz w:val="22"/>
          <w:szCs w:val="22"/>
          <w:lang w:val="sr-Cyrl-RS"/>
        </w:rPr>
        <w:tab/>
        <w:t>Доставити списак ангажованих радника за све време важења уговора.</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lastRenderedPageBreak/>
        <w:t>•</w:t>
      </w:r>
      <w:r w:rsidRPr="008D2FE1">
        <w:rPr>
          <w:rFonts w:ascii="Arial" w:hAnsi="Arial"/>
          <w:sz w:val="22"/>
          <w:szCs w:val="22"/>
          <w:lang w:val="sr-Cyrl-RS"/>
        </w:rPr>
        <w:tab/>
        <w:t>Извршилац радове мора да изведе у квалитету по важећим законима и техничким прописима и по  прописној технологији за конкретну врсту посла.</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w:t>
      </w:r>
      <w:r w:rsidRPr="008D2FE1">
        <w:rPr>
          <w:rFonts w:ascii="Arial" w:hAnsi="Arial"/>
          <w:sz w:val="22"/>
          <w:szCs w:val="22"/>
          <w:lang w:val="sr-Cyrl-RS"/>
        </w:rPr>
        <w:tab/>
        <w:t>Контролу квалитета изведених радова врше: овлашћено лице Извођача и представник Наручиоца, а Извођач је обавезан, ради прегледа, да прекине радове у сваком тренутку који одреди Наручилац. Контрола квалитета се врши непрекидним праћењем и контролом рада.</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w:t>
      </w:r>
      <w:r w:rsidRPr="008D2FE1">
        <w:rPr>
          <w:rFonts w:ascii="Arial" w:hAnsi="Arial"/>
          <w:sz w:val="22"/>
          <w:szCs w:val="22"/>
          <w:lang w:val="sr-Cyrl-RS"/>
        </w:rPr>
        <w:tab/>
        <w:t xml:space="preserve">Уколико се констатује визуелно или пробом на градилишту или на други начин, да материјал није одговарајући, по захтеву Наручиоца Извођач о свом трошку врши испитивање набављеног материјала сваке испоруке. </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w:t>
      </w:r>
      <w:r w:rsidRPr="008D2FE1">
        <w:rPr>
          <w:rFonts w:ascii="Arial" w:hAnsi="Arial"/>
          <w:sz w:val="22"/>
          <w:szCs w:val="22"/>
          <w:lang w:val="sr-Cyrl-RS"/>
        </w:rPr>
        <w:tab/>
      </w:r>
      <w:r w:rsidR="00983F3A" w:rsidRPr="00983F3A">
        <w:rPr>
          <w:rFonts w:ascii="Arial" w:hAnsi="Arial"/>
          <w:b/>
          <w:iCs/>
          <w:sz w:val="22"/>
          <w:szCs w:val="22"/>
          <w:lang w:val="sr-Latn-BA"/>
        </w:rPr>
        <w:t xml:space="preserve">Критеријум прихватљивости извршених радова: температура не сме да буде виша од </w:t>
      </w:r>
      <w:r w:rsidR="00983F3A" w:rsidRPr="00983F3A">
        <w:rPr>
          <w:rFonts w:ascii="Arial" w:hAnsi="Arial"/>
          <w:b/>
          <w:iCs/>
          <w:sz w:val="22"/>
          <w:szCs w:val="22"/>
          <w:lang w:val="sr-Cyrl-RS"/>
        </w:rPr>
        <w:t>6</w:t>
      </w:r>
      <w:r w:rsidR="00983F3A" w:rsidRPr="00983F3A">
        <w:rPr>
          <w:rFonts w:ascii="Arial" w:hAnsi="Arial"/>
          <w:b/>
          <w:iCs/>
          <w:sz w:val="22"/>
          <w:szCs w:val="22"/>
          <w:lang w:val="sr-Latn-BA"/>
        </w:rPr>
        <w:t>0°C, осим на коморама прегрејача и местима металних делова везаних за котловске цеви или изложене ватри.</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w:t>
      </w:r>
      <w:r w:rsidRPr="008D2FE1">
        <w:rPr>
          <w:rFonts w:ascii="Arial" w:hAnsi="Arial"/>
          <w:sz w:val="22"/>
          <w:szCs w:val="22"/>
          <w:lang w:val="sr-Cyrl-RS"/>
        </w:rPr>
        <w:tab/>
        <w:t xml:space="preserve">Током гарантног периода Извођач врши, заједно са Наручиоцем контролу изведених радова: контактним мерењем, а визуелно у застоју блока.Све неисправности Извођач мора да отклони о свом трошку. </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w:t>
      </w:r>
      <w:r w:rsidRPr="008D2FE1">
        <w:rPr>
          <w:rFonts w:ascii="Arial" w:hAnsi="Arial"/>
          <w:sz w:val="22"/>
          <w:szCs w:val="22"/>
          <w:lang w:val="sr-Cyrl-RS"/>
        </w:rPr>
        <w:tab/>
        <w:t>Извођач ће сносити све трошкове настале додатном контролом квалитета, мерењем и    испитивањем материјала. Уколико се при контроли установи да материјал не задовољава тражени квалитет, Извођач је у обавези да тај материјал замени другим материјалом одговарајућег квалитета.Замена материјала је о трошку Извођача радова и мора бити обављена у времену које не угрожава рад постројења.</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w:t>
      </w:r>
      <w:r w:rsidRPr="008D2FE1">
        <w:rPr>
          <w:rFonts w:ascii="Arial" w:hAnsi="Arial"/>
          <w:sz w:val="22"/>
          <w:szCs w:val="22"/>
          <w:lang w:val="sr-Cyrl-RS"/>
        </w:rPr>
        <w:tab/>
        <w:t>Техничку документацију, администрацију и евиденцију на градилишту Извођач систематски организује, тако да се она одвија упоредо са током радова без и најмањег закашњења, како би се преко ње пратио развој послова, кретање радне снаге, допрема материјала и контрола рокова извршења (грађевински дневник, грађевинска књига, оперативни планови, и др.).</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w:t>
      </w:r>
      <w:r w:rsidRPr="008D2FE1">
        <w:rPr>
          <w:rFonts w:ascii="Arial" w:hAnsi="Arial"/>
          <w:sz w:val="22"/>
          <w:szCs w:val="22"/>
          <w:lang w:val="sr-Cyrl-RS"/>
        </w:rPr>
        <w:tab/>
        <w:t>У грађевинску књигу се уписују сви премерени подаци о извршеним радовима са потребним скицама. Обрачунски нацрти, су обавезни и чине саставни део грађевинске књиге. За радове који касније постају невидљиви треба обавезно уцртати у књигу и скице са тачним мерама. У грађевинској књизи не сме ништа бити брисано, већ се свака исправка врши повлачењем црте погрешног и дописује тачно. Поред сваке исправке мора бити параф лица које исправку уноси.</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w:t>
      </w:r>
      <w:r w:rsidRPr="008D2FE1">
        <w:rPr>
          <w:rFonts w:ascii="Arial" w:hAnsi="Arial"/>
          <w:sz w:val="22"/>
          <w:szCs w:val="22"/>
          <w:lang w:val="sr-Cyrl-RS"/>
        </w:rPr>
        <w:tab/>
        <w:t xml:space="preserve">Свакодневно вођење грађевинског дневника и остале техничке евиденције је обавезно. Руководилац радова Извођача и представник Наручиоца заједно врше премере радова, нарочито оне чије је премеравање по завршетку немогуће.Извођач води грађевинску књигу под контролом Наручиоца и одговоран је за тачност података. </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w:t>
      </w:r>
      <w:r w:rsidRPr="008D2FE1">
        <w:rPr>
          <w:rFonts w:ascii="Arial" w:hAnsi="Arial"/>
          <w:sz w:val="22"/>
          <w:szCs w:val="22"/>
          <w:lang w:val="sr-Cyrl-RS"/>
        </w:rPr>
        <w:tab/>
        <w:t>Извођач је обавезан да  изради детаље и цртеже изведеног стања у склопу грађевинске књиге, затим фото-запис о дефектажи и демонтажи, и детаљним снимцима (и у електронској форми) о извођењу радова.</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Обрачунавање и пријем радова:</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w:t>
      </w:r>
      <w:r w:rsidRPr="008D2FE1">
        <w:rPr>
          <w:rFonts w:ascii="Arial" w:hAnsi="Arial"/>
          <w:sz w:val="22"/>
          <w:szCs w:val="22"/>
          <w:lang w:val="sr-Cyrl-RS"/>
        </w:rPr>
        <w:tab/>
        <w:t xml:space="preserve">Обрачун изведених количина радова врши се према предмерима радова, и стварно извршеној количини. </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w:t>
      </w:r>
      <w:r w:rsidRPr="008D2FE1">
        <w:rPr>
          <w:rFonts w:ascii="Arial" w:hAnsi="Arial"/>
          <w:sz w:val="22"/>
          <w:szCs w:val="22"/>
          <w:lang w:val="sr-Cyrl-RS"/>
        </w:rPr>
        <w:tab/>
        <w:t>Обрачун материјала врши се према датој јединици мере.</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w:t>
      </w:r>
      <w:r w:rsidRPr="008D2FE1">
        <w:rPr>
          <w:rFonts w:ascii="Arial" w:hAnsi="Arial"/>
          <w:sz w:val="22"/>
          <w:szCs w:val="22"/>
          <w:lang w:val="sr-Cyrl-RS"/>
        </w:rPr>
        <w:tab/>
        <w:t xml:space="preserve">Обрачун позиције кg материјала извршиће се према испорученој маси материјала у кg који се угради. </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lastRenderedPageBreak/>
        <w:t>•</w:t>
      </w:r>
      <w:r w:rsidRPr="008D2FE1">
        <w:rPr>
          <w:rFonts w:ascii="Arial" w:hAnsi="Arial"/>
          <w:sz w:val="22"/>
          <w:szCs w:val="22"/>
          <w:lang w:val="sr-Cyrl-RS"/>
        </w:rPr>
        <w:tab/>
        <w:t>При обрачуну се не признаје расут материјал настао просипањем,због неодговорног складиштења, чувања и употребе или због његове неисправности, непогодности и неприпремљености за рад .</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w:t>
      </w:r>
      <w:r w:rsidRPr="008D2FE1">
        <w:rPr>
          <w:rFonts w:ascii="Arial" w:hAnsi="Arial"/>
          <w:sz w:val="22"/>
          <w:szCs w:val="22"/>
          <w:lang w:val="sr-Cyrl-RS"/>
        </w:rPr>
        <w:tab/>
        <w:t xml:space="preserve">Привремене ситуације Извођач подноси Наручиоцу на оверу за обављену једну целину, или делимично извршену динамичким планом предвиђену обавезу. </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w:t>
      </w:r>
      <w:r w:rsidRPr="008D2FE1">
        <w:rPr>
          <w:rFonts w:ascii="Arial" w:hAnsi="Arial"/>
          <w:sz w:val="22"/>
          <w:szCs w:val="22"/>
          <w:lang w:val="sr-Cyrl-RS"/>
        </w:rPr>
        <w:tab/>
        <w:t>Окончана ситуација се саставља после свих обављених радова, и када је провери и одобри Наручилац ,служи као окончан обрачун између Извођача и Наручиоца.</w:t>
      </w:r>
    </w:p>
    <w:p w:rsid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w:t>
      </w:r>
      <w:r w:rsidRPr="008D2FE1">
        <w:rPr>
          <w:rFonts w:ascii="Arial" w:hAnsi="Arial"/>
          <w:sz w:val="22"/>
          <w:szCs w:val="22"/>
          <w:lang w:val="sr-Cyrl-RS"/>
        </w:rPr>
        <w:tab/>
        <w:t>При обрачуну, под извршеном јединицом мере (m/, m2, кg ) сматраће се комплетно oбављена радна операција, укључујући израђене и уграђене све саставне делове и елементе: челичне и лимене (подконструкције, држаче, носаче, облоге и сл), влакнасти и заптивни материјал, везивне материјале (малтере, и др.),  спојне материјале, завртњеве, плоче, траке и др).</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 xml:space="preserve">•      Извођач радова је у обавези да достави </w:t>
      </w:r>
      <w:r w:rsidRPr="008D2FE1">
        <w:rPr>
          <w:rFonts w:ascii="Arial" w:hAnsi="Arial"/>
          <w:sz w:val="22"/>
          <w:szCs w:val="22"/>
        </w:rPr>
        <w:t>копију важећег извештај</w:t>
      </w:r>
      <w:r w:rsidRPr="008D2FE1">
        <w:rPr>
          <w:rFonts w:ascii="Arial" w:hAnsi="Arial"/>
          <w:sz w:val="22"/>
          <w:szCs w:val="22"/>
          <w:lang w:val="sr-Cyrl-RS"/>
        </w:rPr>
        <w:t>а (атеста)</w:t>
      </w:r>
      <w:r w:rsidRPr="008D2FE1">
        <w:rPr>
          <w:rFonts w:ascii="Arial" w:hAnsi="Arial"/>
          <w:sz w:val="22"/>
          <w:szCs w:val="22"/>
        </w:rPr>
        <w:t xml:space="preserve"> о испитивању материјала од  стране независне институције Републике Србије</w:t>
      </w:r>
      <w:r w:rsidRPr="008D2FE1">
        <w:rPr>
          <w:rFonts w:ascii="Arial" w:hAnsi="Arial"/>
          <w:sz w:val="22"/>
          <w:szCs w:val="22"/>
          <w:lang w:val="sr-Cyrl-RS"/>
        </w:rPr>
        <w:t xml:space="preserve"> или </w:t>
      </w:r>
      <w:r w:rsidRPr="008D2FE1">
        <w:rPr>
          <w:rFonts w:ascii="Arial" w:hAnsi="Arial"/>
          <w:iCs/>
          <w:sz w:val="22"/>
          <w:szCs w:val="22"/>
          <w:lang w:val="sr-Cyrl-RS"/>
        </w:rPr>
        <w:t xml:space="preserve">лабораторије ван територије Републике Србије акредитоване од стране АТС-а према стандарду </w:t>
      </w:r>
      <w:r w:rsidRPr="008D2FE1">
        <w:rPr>
          <w:rFonts w:ascii="Arial" w:hAnsi="Arial"/>
          <w:iCs/>
          <w:sz w:val="22"/>
          <w:szCs w:val="22"/>
          <w:lang w:val="sr-Latn-RS"/>
        </w:rPr>
        <w:t>SRPS ISO IEC 17025</w:t>
      </w:r>
      <w:r w:rsidRPr="008D2FE1">
        <w:rPr>
          <w:rFonts w:ascii="Arial" w:hAnsi="Arial"/>
          <w:sz w:val="22"/>
          <w:szCs w:val="22"/>
        </w:rPr>
        <w:t>, као доказ да је материјал технички исправан и да задовољава квалитет који се тражи конкурсном документацијом.</w:t>
      </w:r>
      <w:r w:rsidRPr="008D2FE1">
        <w:rPr>
          <w:rFonts w:ascii="Arial" w:hAnsi="Arial"/>
          <w:sz w:val="22"/>
          <w:szCs w:val="22"/>
          <w:lang w:val="sr-Cyrl-RS"/>
        </w:rPr>
        <w:t xml:space="preserve"> </w:t>
      </w:r>
      <w:r w:rsidRPr="008D2FE1">
        <w:rPr>
          <w:rFonts w:ascii="Arial" w:hAnsi="Arial"/>
          <w:sz w:val="22"/>
          <w:szCs w:val="22"/>
        </w:rPr>
        <w:t>Неће се признати извештаји и потврде сопствених лабораторија.</w:t>
      </w:r>
    </w:p>
    <w:p w:rsidR="008D2FE1" w:rsidRPr="008D2FE1" w:rsidRDefault="008D2FE1" w:rsidP="008D2FE1">
      <w:pPr>
        <w:suppressAutoHyphens w:val="0"/>
        <w:spacing w:before="120"/>
        <w:jc w:val="both"/>
        <w:rPr>
          <w:rFonts w:ascii="Arial" w:hAnsi="Arial"/>
          <w:sz w:val="22"/>
          <w:szCs w:val="22"/>
        </w:rPr>
      </w:pPr>
      <w:r w:rsidRPr="008D2FE1">
        <w:rPr>
          <w:rFonts w:ascii="Arial" w:hAnsi="Arial"/>
          <w:sz w:val="22"/>
          <w:szCs w:val="22"/>
          <w:lang w:val="sr-Cyrl-RS"/>
        </w:rPr>
        <w:t xml:space="preserve">•          </w:t>
      </w:r>
      <w:r w:rsidRPr="008D2FE1">
        <w:rPr>
          <w:rFonts w:ascii="Arial" w:hAnsi="Arial"/>
          <w:sz w:val="22"/>
          <w:szCs w:val="22"/>
        </w:rPr>
        <w:t>Извођач радова је обавезан да има следећи технички капацитет непрекидно за све време трајања уговора:</w:t>
      </w:r>
    </w:p>
    <w:p w:rsidR="008D2FE1" w:rsidRPr="008D2FE1" w:rsidRDefault="008D2FE1" w:rsidP="008D2FE1">
      <w:pPr>
        <w:suppressAutoHyphens w:val="0"/>
        <w:spacing w:before="120"/>
        <w:jc w:val="both"/>
        <w:rPr>
          <w:rFonts w:ascii="Arial" w:hAnsi="Arial"/>
          <w:sz w:val="22"/>
          <w:szCs w:val="22"/>
        </w:rPr>
      </w:pPr>
      <w:r w:rsidRPr="008D2FE1">
        <w:rPr>
          <w:rFonts w:ascii="Arial" w:hAnsi="Arial"/>
          <w:sz w:val="22"/>
          <w:szCs w:val="22"/>
        </w:rPr>
        <w:t>1)</w:t>
      </w:r>
      <w:r w:rsidRPr="008D2FE1">
        <w:rPr>
          <w:rFonts w:ascii="Arial" w:hAnsi="Arial"/>
          <w:sz w:val="22"/>
          <w:szCs w:val="22"/>
        </w:rPr>
        <w:tab/>
        <w:t>виљушкар</w:t>
      </w:r>
      <w:r w:rsidRPr="008D2FE1">
        <w:rPr>
          <w:rFonts w:ascii="Arial" w:hAnsi="Arial"/>
          <w:sz w:val="22"/>
          <w:szCs w:val="22"/>
          <w:lang w:val="sr-Cyrl-RS"/>
        </w:rPr>
        <w:t xml:space="preserve"> минималне</w:t>
      </w:r>
      <w:r w:rsidRPr="008D2FE1">
        <w:rPr>
          <w:rFonts w:ascii="Arial" w:hAnsi="Arial"/>
          <w:sz w:val="22"/>
          <w:szCs w:val="22"/>
        </w:rPr>
        <w:t xml:space="preserve"> носивости 2,5t, </w:t>
      </w:r>
      <w:r w:rsidRPr="008D2FE1">
        <w:rPr>
          <w:rFonts w:ascii="Arial" w:hAnsi="Arial"/>
          <w:sz w:val="22"/>
          <w:szCs w:val="22"/>
          <w:lang w:val="sr-Cyrl-RS"/>
        </w:rPr>
        <w:t xml:space="preserve">минималне </w:t>
      </w:r>
      <w:r w:rsidRPr="008D2FE1">
        <w:rPr>
          <w:rFonts w:ascii="Arial" w:hAnsi="Arial"/>
          <w:sz w:val="22"/>
          <w:szCs w:val="22"/>
        </w:rPr>
        <w:t>висине дизања 4m, ком 1</w:t>
      </w:r>
    </w:p>
    <w:p w:rsidR="008D2FE1" w:rsidRPr="008D2FE1" w:rsidRDefault="008D2FE1" w:rsidP="008D2FE1">
      <w:pPr>
        <w:suppressAutoHyphens w:val="0"/>
        <w:spacing w:before="120"/>
        <w:jc w:val="both"/>
        <w:rPr>
          <w:rFonts w:ascii="Arial" w:hAnsi="Arial"/>
          <w:sz w:val="22"/>
          <w:szCs w:val="22"/>
        </w:rPr>
      </w:pPr>
      <w:r w:rsidRPr="008D2FE1">
        <w:rPr>
          <w:rFonts w:ascii="Arial" w:hAnsi="Arial"/>
          <w:sz w:val="22"/>
          <w:szCs w:val="22"/>
        </w:rPr>
        <w:t>2)</w:t>
      </w:r>
      <w:r w:rsidRPr="008D2FE1">
        <w:rPr>
          <w:rFonts w:ascii="Arial" w:hAnsi="Arial"/>
          <w:sz w:val="22"/>
          <w:szCs w:val="22"/>
        </w:rPr>
        <w:tab/>
        <w:t>виљушкар палетни ручни, 2 ком</w:t>
      </w:r>
    </w:p>
    <w:p w:rsidR="008D2FE1" w:rsidRPr="008D2FE1" w:rsidRDefault="008D2FE1" w:rsidP="008D2FE1">
      <w:pPr>
        <w:suppressAutoHyphens w:val="0"/>
        <w:spacing w:before="120"/>
        <w:jc w:val="both"/>
        <w:rPr>
          <w:rFonts w:ascii="Arial" w:hAnsi="Arial"/>
          <w:sz w:val="22"/>
          <w:szCs w:val="22"/>
        </w:rPr>
      </w:pPr>
      <w:r w:rsidRPr="008D2FE1">
        <w:rPr>
          <w:rFonts w:ascii="Arial" w:hAnsi="Arial"/>
          <w:sz w:val="22"/>
          <w:szCs w:val="22"/>
        </w:rPr>
        <w:t>3)</w:t>
      </w:r>
      <w:r w:rsidRPr="008D2FE1">
        <w:rPr>
          <w:rFonts w:ascii="Arial" w:hAnsi="Arial"/>
          <w:sz w:val="22"/>
          <w:szCs w:val="22"/>
        </w:rPr>
        <w:tab/>
        <w:t>трактор или теретно возило са кош-приколицом запремине мин. 2m³, ком 1</w:t>
      </w:r>
    </w:p>
    <w:p w:rsidR="008D2FE1" w:rsidRPr="008D2FE1" w:rsidRDefault="008D2FE1" w:rsidP="008D2FE1">
      <w:pPr>
        <w:suppressAutoHyphens w:val="0"/>
        <w:spacing w:before="120"/>
        <w:jc w:val="both"/>
        <w:rPr>
          <w:rFonts w:ascii="Arial" w:hAnsi="Arial"/>
          <w:sz w:val="22"/>
          <w:szCs w:val="22"/>
        </w:rPr>
      </w:pPr>
      <w:r w:rsidRPr="008D2FE1">
        <w:rPr>
          <w:rFonts w:ascii="Arial" w:hAnsi="Arial"/>
          <w:sz w:val="22"/>
          <w:szCs w:val="22"/>
        </w:rPr>
        <w:t>4)</w:t>
      </w:r>
      <w:r w:rsidRPr="008D2FE1">
        <w:rPr>
          <w:rFonts w:ascii="Arial" w:hAnsi="Arial"/>
          <w:sz w:val="22"/>
          <w:szCs w:val="22"/>
        </w:rPr>
        <w:tab/>
        <w:t>уређаји за вертикални транспорт: грађевински лифт или витло за транспорт материјала и опреме, висине дизања мин 75m, носивости мин 250kg, ком 1</w:t>
      </w:r>
    </w:p>
    <w:p w:rsidR="00983F3A" w:rsidRPr="00983F3A" w:rsidRDefault="008D2FE1" w:rsidP="00983F3A">
      <w:pPr>
        <w:suppressAutoHyphens w:val="0"/>
        <w:spacing w:before="120"/>
        <w:jc w:val="both"/>
        <w:rPr>
          <w:rFonts w:ascii="Arial" w:hAnsi="Arial"/>
          <w:b/>
          <w:sz w:val="22"/>
          <w:szCs w:val="22"/>
        </w:rPr>
      </w:pPr>
      <w:r w:rsidRPr="00983F3A">
        <w:rPr>
          <w:rFonts w:ascii="Arial" w:hAnsi="Arial"/>
          <w:b/>
          <w:sz w:val="22"/>
          <w:szCs w:val="22"/>
        </w:rPr>
        <w:t>5)</w:t>
      </w:r>
      <w:r w:rsidRPr="00983F3A">
        <w:rPr>
          <w:rFonts w:ascii="Arial" w:hAnsi="Arial"/>
          <w:b/>
          <w:sz w:val="22"/>
          <w:szCs w:val="22"/>
        </w:rPr>
        <w:tab/>
      </w:r>
      <w:r w:rsidR="00983F3A" w:rsidRPr="00983F3A">
        <w:rPr>
          <w:rFonts w:ascii="Arial" w:hAnsi="Arial"/>
          <w:b/>
          <w:sz w:val="22"/>
          <w:szCs w:val="22"/>
        </w:rPr>
        <w:t>Цевастa скелa минимум 2500 m2, искључиво цеви за цевасту скелу (Ø 48,3 x 3,2mm - 4,00mm), обичне и окретне жабице у потребном броју и сва остала потребна опрема. (газишта, средства за чишћење и одмашћивање скеле и сл.)</w:t>
      </w:r>
    </w:p>
    <w:p w:rsidR="008D2FE1" w:rsidRPr="00983F3A" w:rsidRDefault="00983F3A" w:rsidP="00983F3A">
      <w:pPr>
        <w:suppressAutoHyphens w:val="0"/>
        <w:spacing w:before="120"/>
        <w:jc w:val="both"/>
        <w:rPr>
          <w:rFonts w:ascii="Arial" w:hAnsi="Arial"/>
          <w:b/>
          <w:sz w:val="22"/>
          <w:szCs w:val="22"/>
        </w:rPr>
      </w:pPr>
      <w:r w:rsidRPr="00983F3A">
        <w:rPr>
          <w:rFonts w:ascii="Arial" w:hAnsi="Arial"/>
          <w:b/>
          <w:sz w:val="22"/>
          <w:szCs w:val="22"/>
        </w:rPr>
        <w:t>6)</w:t>
      </w:r>
      <w:r w:rsidRPr="00983F3A">
        <w:rPr>
          <w:rFonts w:ascii="Arial" w:hAnsi="Arial"/>
          <w:b/>
          <w:sz w:val="22"/>
          <w:szCs w:val="22"/>
        </w:rPr>
        <w:tab/>
        <w:t xml:space="preserve"> Мoдуларна скела, челична скела типа „Layher“ или одговарајућа, најмање 1000m²</w:t>
      </w:r>
    </w:p>
    <w:p w:rsidR="008D2FE1" w:rsidRPr="008D2FE1" w:rsidRDefault="008D2FE1" w:rsidP="008D2FE1">
      <w:pPr>
        <w:suppressAutoHyphens w:val="0"/>
        <w:spacing w:before="120"/>
        <w:jc w:val="both"/>
        <w:rPr>
          <w:rFonts w:ascii="Arial" w:hAnsi="Arial"/>
          <w:sz w:val="22"/>
          <w:szCs w:val="22"/>
        </w:rPr>
      </w:pPr>
      <w:r w:rsidRPr="008D2FE1">
        <w:rPr>
          <w:rFonts w:ascii="Arial" w:hAnsi="Arial"/>
          <w:sz w:val="22"/>
          <w:szCs w:val="22"/>
        </w:rPr>
        <w:t>7)</w:t>
      </w:r>
      <w:r w:rsidRPr="008D2FE1">
        <w:rPr>
          <w:rFonts w:ascii="Arial" w:hAnsi="Arial"/>
          <w:sz w:val="22"/>
          <w:szCs w:val="22"/>
        </w:rPr>
        <w:tab/>
        <w:t>рефлектор, 24V , 6 ком</w:t>
      </w:r>
    </w:p>
    <w:p w:rsidR="008D2FE1" w:rsidRPr="008D2FE1" w:rsidRDefault="008D2FE1" w:rsidP="008D2FE1">
      <w:pPr>
        <w:suppressAutoHyphens w:val="0"/>
        <w:spacing w:before="120"/>
        <w:jc w:val="both"/>
        <w:rPr>
          <w:rFonts w:ascii="Arial" w:hAnsi="Arial"/>
          <w:sz w:val="22"/>
          <w:szCs w:val="22"/>
        </w:rPr>
      </w:pPr>
      <w:r w:rsidRPr="008D2FE1">
        <w:rPr>
          <w:rFonts w:ascii="Arial" w:hAnsi="Arial"/>
          <w:sz w:val="22"/>
          <w:szCs w:val="22"/>
        </w:rPr>
        <w:t>8)</w:t>
      </w:r>
      <w:r w:rsidRPr="008D2FE1">
        <w:rPr>
          <w:rFonts w:ascii="Arial" w:hAnsi="Arial"/>
          <w:sz w:val="22"/>
          <w:szCs w:val="22"/>
        </w:rPr>
        <w:tab/>
        <w:t>покретнa скелa висине 9-13m, ком1</w:t>
      </w:r>
    </w:p>
    <w:p w:rsidR="008D2FE1" w:rsidRPr="008D2FE1" w:rsidRDefault="008D2FE1" w:rsidP="008D2FE1">
      <w:pPr>
        <w:suppressAutoHyphens w:val="0"/>
        <w:spacing w:before="120"/>
        <w:jc w:val="both"/>
        <w:rPr>
          <w:rFonts w:ascii="Arial" w:hAnsi="Arial"/>
          <w:sz w:val="22"/>
          <w:szCs w:val="22"/>
        </w:rPr>
      </w:pPr>
      <w:r w:rsidRPr="008D2FE1">
        <w:rPr>
          <w:rFonts w:ascii="Arial" w:hAnsi="Arial"/>
          <w:sz w:val="22"/>
          <w:szCs w:val="22"/>
        </w:rPr>
        <w:t>9)</w:t>
      </w:r>
      <w:r w:rsidRPr="008D2FE1">
        <w:rPr>
          <w:rFonts w:ascii="Arial" w:hAnsi="Arial"/>
          <w:sz w:val="22"/>
          <w:szCs w:val="22"/>
        </w:rPr>
        <w:tab/>
        <w:t>машина електрична за сечење лима, ком 1</w:t>
      </w:r>
    </w:p>
    <w:p w:rsidR="008D2FE1" w:rsidRPr="008D2FE1" w:rsidRDefault="008D2FE1" w:rsidP="008D2FE1">
      <w:pPr>
        <w:suppressAutoHyphens w:val="0"/>
        <w:spacing w:before="120"/>
        <w:jc w:val="both"/>
        <w:rPr>
          <w:rFonts w:ascii="Arial" w:hAnsi="Arial"/>
          <w:sz w:val="22"/>
          <w:szCs w:val="22"/>
        </w:rPr>
      </w:pPr>
      <w:r w:rsidRPr="008D2FE1">
        <w:rPr>
          <w:rFonts w:ascii="Arial" w:hAnsi="Arial"/>
          <w:sz w:val="22"/>
          <w:szCs w:val="22"/>
        </w:rPr>
        <w:t>10)</w:t>
      </w:r>
      <w:r w:rsidRPr="008D2FE1">
        <w:rPr>
          <w:rFonts w:ascii="Arial" w:hAnsi="Arial"/>
          <w:sz w:val="22"/>
          <w:szCs w:val="22"/>
        </w:rPr>
        <w:tab/>
        <w:t>машина електрична за кружно савијање лима,ком 1</w:t>
      </w:r>
    </w:p>
    <w:p w:rsidR="008D2FE1" w:rsidRPr="008D2FE1" w:rsidRDefault="008D2FE1" w:rsidP="008D2FE1">
      <w:pPr>
        <w:suppressAutoHyphens w:val="0"/>
        <w:spacing w:before="120"/>
        <w:jc w:val="both"/>
        <w:rPr>
          <w:rFonts w:ascii="Arial" w:hAnsi="Arial"/>
          <w:sz w:val="22"/>
          <w:szCs w:val="22"/>
        </w:rPr>
      </w:pPr>
      <w:r w:rsidRPr="008D2FE1">
        <w:rPr>
          <w:rFonts w:ascii="Arial" w:hAnsi="Arial"/>
          <w:sz w:val="22"/>
          <w:szCs w:val="22"/>
        </w:rPr>
        <w:t>11)</w:t>
      </w:r>
      <w:r w:rsidRPr="008D2FE1">
        <w:rPr>
          <w:rFonts w:ascii="Arial" w:hAnsi="Arial"/>
          <w:sz w:val="22"/>
          <w:szCs w:val="22"/>
        </w:rPr>
        <w:tab/>
        <w:t>машина електрична за пресавијање лима,ком 1</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rPr>
        <w:t>12)</w:t>
      </w:r>
      <w:r w:rsidRPr="008D2FE1">
        <w:rPr>
          <w:rFonts w:ascii="Arial" w:hAnsi="Arial"/>
          <w:sz w:val="22"/>
          <w:szCs w:val="22"/>
        </w:rPr>
        <w:tab/>
        <w:t>„ЗИТ“ машина електрична, ком 1</w:t>
      </w:r>
      <w:r w:rsidRPr="008D2FE1">
        <w:rPr>
          <w:rFonts w:ascii="Arial" w:hAnsi="Arial"/>
          <w:sz w:val="22"/>
          <w:szCs w:val="22"/>
          <w:lang w:val="sr-Cyrl-RS"/>
        </w:rPr>
        <w:t>.</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         Извођач радова је обавезан да има следећи кадровски капацитет непрекидно за све време трајања уговора:</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1) 2 дипломирана инжењера (VII степена стручне спреме), са лиценцом Одговорног извођача радова из групе 410 или 411, издате од Инжењерске коморе Србије и Одговорног пројектанта из групе 310 или 311, издате од Инжењерске коморе Србије или једног који има лиценце из обе групе.</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lastRenderedPageBreak/>
        <w:t>2)</w:t>
      </w:r>
      <w:r w:rsidRPr="008D2FE1">
        <w:rPr>
          <w:rFonts w:ascii="Arial" w:hAnsi="Arial"/>
          <w:sz w:val="22"/>
          <w:szCs w:val="22"/>
          <w:lang w:val="sr-Cyrl-RS"/>
        </w:rPr>
        <w:tab/>
        <w:t>15 монтера скела, са најмање III степеном стручне спреме,</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3)</w:t>
      </w:r>
      <w:r w:rsidRPr="008D2FE1">
        <w:rPr>
          <w:rFonts w:ascii="Arial" w:hAnsi="Arial"/>
          <w:sz w:val="22"/>
          <w:szCs w:val="22"/>
          <w:lang w:val="sr-Cyrl-RS"/>
        </w:rPr>
        <w:tab/>
        <w:t>20 изолатера топлотних уређаја, са најмање III степеном стручне спреме</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4)</w:t>
      </w:r>
      <w:r w:rsidRPr="008D2FE1">
        <w:rPr>
          <w:rFonts w:ascii="Arial" w:hAnsi="Arial"/>
          <w:sz w:val="22"/>
          <w:szCs w:val="22"/>
          <w:lang w:val="sr-Cyrl-RS"/>
        </w:rPr>
        <w:tab/>
        <w:t>6 лимара, са најмање III степеном стручне спреме,</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5)</w:t>
      </w:r>
      <w:r w:rsidRPr="008D2FE1">
        <w:rPr>
          <w:rFonts w:ascii="Arial" w:hAnsi="Arial"/>
          <w:sz w:val="22"/>
          <w:szCs w:val="22"/>
          <w:lang w:val="sr-Cyrl-RS"/>
        </w:rPr>
        <w:tab/>
        <w:t>10 физичких радника,</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6)</w:t>
      </w:r>
      <w:r w:rsidRPr="008D2FE1">
        <w:rPr>
          <w:rFonts w:ascii="Arial" w:hAnsi="Arial"/>
          <w:sz w:val="22"/>
          <w:szCs w:val="22"/>
          <w:lang w:val="sr-Cyrl-RS"/>
        </w:rPr>
        <w:tab/>
        <w:t>1 возач виљушкара,</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7)</w:t>
      </w:r>
      <w:r w:rsidRPr="008D2FE1">
        <w:rPr>
          <w:rFonts w:ascii="Arial" w:hAnsi="Arial"/>
          <w:sz w:val="22"/>
          <w:szCs w:val="22"/>
          <w:lang w:val="sr-Cyrl-RS"/>
        </w:rPr>
        <w:tab/>
        <w:t>1 возач трактора,</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8)</w:t>
      </w:r>
      <w:r w:rsidRPr="008D2FE1">
        <w:rPr>
          <w:rFonts w:ascii="Arial" w:hAnsi="Arial"/>
          <w:sz w:val="22"/>
          <w:szCs w:val="22"/>
          <w:lang w:val="sr-Cyrl-RS"/>
        </w:rPr>
        <w:tab/>
        <w:t>1 одговорно лице за безбедност на раду (на основу Правилника о безбедности на раду у ТЕНТ-у извођач радова је дужан да именује одговорно лице за безбедност на раду који ће бити на располагању у свако време током редовног радног времена извођача радова)</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Ангажовани изолатери, лимари и физички радници морају доставити лекарска уверења о оспособљености за рад на висини пре почетка радова.</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Пре почетка извођења радова за одговорно лице за безбедност на раду неопходно је доставити решење о именовању од стране директора фирме и фоткопију сертификата о положеном стручном испиту.</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Обавезе наручиоца:</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 xml:space="preserve"> - Да обезбеди привремено коришћење електричне енергије и воде за потребе извршења радова,</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 Да организује стручно-техничку контролу квалитета обављених радова.</w:t>
      </w:r>
    </w:p>
    <w:p w:rsidR="008D2FE1" w:rsidRPr="008D2FE1" w:rsidRDefault="008D2FE1" w:rsidP="008D2FE1">
      <w:pPr>
        <w:suppressAutoHyphens w:val="0"/>
        <w:spacing w:before="120"/>
        <w:jc w:val="both"/>
        <w:rPr>
          <w:rFonts w:ascii="Arial" w:hAnsi="Arial"/>
          <w:b/>
          <w:sz w:val="22"/>
          <w:szCs w:val="22"/>
          <w:lang w:val="sr-Cyrl-RS"/>
        </w:rPr>
      </w:pPr>
      <w:r w:rsidRPr="008D2FE1">
        <w:rPr>
          <w:rFonts w:ascii="Arial" w:hAnsi="Arial"/>
          <w:b/>
          <w:sz w:val="22"/>
          <w:szCs w:val="22"/>
        </w:rPr>
        <w:t>3.2 Квалитет</w:t>
      </w:r>
      <w:r w:rsidRPr="008D2FE1">
        <w:rPr>
          <w:rFonts w:ascii="Arial" w:hAnsi="Arial"/>
          <w:b/>
          <w:sz w:val="22"/>
          <w:szCs w:val="22"/>
          <w:lang w:val="sr-Cyrl-RS"/>
        </w:rPr>
        <w:t>,</w:t>
      </w:r>
      <w:r w:rsidRPr="008D2FE1">
        <w:rPr>
          <w:rFonts w:ascii="Arial" w:hAnsi="Arial"/>
          <w:b/>
          <w:sz w:val="22"/>
          <w:szCs w:val="22"/>
        </w:rPr>
        <w:t xml:space="preserve"> опис радова и начин спровођења контроле и обезбеђивања гаранције квалитета</w:t>
      </w:r>
    </w:p>
    <w:p w:rsidR="008D2FE1" w:rsidRPr="008D2FE1" w:rsidRDefault="008D2FE1" w:rsidP="008D2FE1">
      <w:pPr>
        <w:suppressAutoHyphens w:val="0"/>
        <w:spacing w:before="120"/>
        <w:jc w:val="both"/>
        <w:rPr>
          <w:rFonts w:ascii="Arial" w:hAnsi="Arial"/>
          <w:sz w:val="22"/>
          <w:szCs w:val="22"/>
          <w:lang w:val="ru-RU"/>
        </w:rPr>
      </w:pPr>
      <w:r w:rsidRPr="008D2FE1">
        <w:rPr>
          <w:rFonts w:ascii="Arial" w:hAnsi="Arial"/>
          <w:sz w:val="22"/>
          <w:szCs w:val="22"/>
          <w:lang w:val="ru-RU"/>
        </w:rPr>
        <w:t>Извођач се обавезује да води грађевински дневник.</w:t>
      </w:r>
    </w:p>
    <w:p w:rsidR="008D2FE1" w:rsidRPr="008D2FE1" w:rsidRDefault="008D2FE1" w:rsidP="008D2FE1">
      <w:pPr>
        <w:suppressAutoHyphens w:val="0"/>
        <w:spacing w:before="120"/>
        <w:jc w:val="both"/>
        <w:rPr>
          <w:rFonts w:ascii="Arial" w:hAnsi="Arial"/>
          <w:sz w:val="22"/>
          <w:szCs w:val="22"/>
          <w:lang w:val="ru-RU"/>
        </w:rPr>
      </w:pPr>
      <w:r w:rsidRPr="008D2FE1">
        <w:rPr>
          <w:rFonts w:ascii="Arial" w:hAnsi="Arial"/>
          <w:sz w:val="22"/>
          <w:szCs w:val="22"/>
          <w:lang w:val="ru-RU"/>
        </w:rPr>
        <w:t>Наручилац ће именовати Надзорни орган.</w:t>
      </w:r>
    </w:p>
    <w:p w:rsidR="008D2FE1" w:rsidRPr="008D2FE1" w:rsidRDefault="008D2FE1" w:rsidP="008D2FE1">
      <w:pPr>
        <w:suppressAutoHyphens w:val="0"/>
        <w:spacing w:before="120"/>
        <w:jc w:val="both"/>
        <w:rPr>
          <w:rFonts w:ascii="Arial" w:hAnsi="Arial"/>
          <w:sz w:val="22"/>
          <w:szCs w:val="22"/>
          <w:lang w:val="en-US"/>
        </w:rPr>
      </w:pPr>
      <w:r w:rsidRPr="008D2FE1">
        <w:rPr>
          <w:rFonts w:ascii="Arial" w:hAnsi="Arial"/>
          <w:sz w:val="22"/>
          <w:szCs w:val="22"/>
          <w:lang w:val="en-US"/>
        </w:rPr>
        <w:t>Извођач је дужан да преко Надзорног органа обавести Наручиоца о завршетку уговорених радова, у виду захтева за примопредају изведених радова који уписује, а Надзорни орган потврђује у Грађевинском дневнику.</w:t>
      </w:r>
    </w:p>
    <w:p w:rsidR="008D2FE1" w:rsidRPr="008D2FE1" w:rsidRDefault="008D2FE1" w:rsidP="008D2FE1">
      <w:pPr>
        <w:suppressAutoHyphens w:val="0"/>
        <w:spacing w:before="120"/>
        <w:jc w:val="both"/>
        <w:rPr>
          <w:rFonts w:ascii="Arial" w:hAnsi="Arial"/>
          <w:sz w:val="22"/>
          <w:szCs w:val="22"/>
          <w:lang w:val="en-US"/>
        </w:rPr>
      </w:pPr>
      <w:r w:rsidRPr="008D2FE1">
        <w:rPr>
          <w:rFonts w:ascii="Arial" w:hAnsi="Arial"/>
          <w:sz w:val="22"/>
          <w:szCs w:val="22"/>
          <w:lang w:val="en-US"/>
        </w:rPr>
        <w:t xml:space="preserve">Примопредају изведених радова врши Надзорни одган. Надзорни одган је дужан да без одлагања, а најкасније у року од 24 сата, по пријему обавештења изврши преглед изведених радова и уколико констатује да су радови изведени у свему према овом Уговору, приступа примопредаји изведених радова, о чему сачињава Записник о примопредаји изведених радова и коначном обрачуну, који потписује.  </w:t>
      </w:r>
    </w:p>
    <w:p w:rsidR="008D2FE1" w:rsidRPr="008D2FE1" w:rsidRDefault="008D2FE1" w:rsidP="008D2FE1">
      <w:pPr>
        <w:suppressAutoHyphens w:val="0"/>
        <w:spacing w:before="120"/>
        <w:jc w:val="both"/>
        <w:rPr>
          <w:rFonts w:ascii="Arial" w:hAnsi="Arial"/>
          <w:sz w:val="22"/>
          <w:szCs w:val="22"/>
          <w:lang w:val="en-US"/>
        </w:rPr>
      </w:pPr>
      <w:r w:rsidRPr="008D2FE1">
        <w:rPr>
          <w:rFonts w:ascii="Arial" w:hAnsi="Arial"/>
          <w:sz w:val="22"/>
          <w:szCs w:val="22"/>
          <w:lang w:val="en-US"/>
        </w:rPr>
        <w:t>Извођач је дужан да своје активности прилагоди договору са Наручиоцем за планиране радове, без права надокнаде за евентуално посебно повећање трошкова за прековремени рад.</w:t>
      </w:r>
    </w:p>
    <w:p w:rsidR="008D2FE1" w:rsidRPr="008D2FE1" w:rsidRDefault="008D2FE1" w:rsidP="008D2FE1">
      <w:pPr>
        <w:suppressAutoHyphens w:val="0"/>
        <w:spacing w:before="120"/>
        <w:jc w:val="both"/>
        <w:rPr>
          <w:rFonts w:ascii="Arial" w:hAnsi="Arial"/>
          <w:sz w:val="22"/>
          <w:szCs w:val="22"/>
          <w:lang w:val="en-US"/>
        </w:rPr>
      </w:pPr>
      <w:r w:rsidRPr="008D2FE1">
        <w:rPr>
          <w:rFonts w:ascii="Arial" w:hAnsi="Arial"/>
          <w:sz w:val="22"/>
          <w:szCs w:val="22"/>
          <w:lang w:val="en-US"/>
        </w:rPr>
        <w:t>Извођач је дужан да одмах, а најкасније у року који комисија одреди Записником, отклони све евентуалне констатоване недостатке и примедбе.</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en-US"/>
        </w:rPr>
        <w:t>Када Извођач отклони све евентуалне примедбе и недостатке у датим роковима, комисија ће извршити поново пријем изведених радова и то констатовати новим Записником. Тек тада се сматра да је пријем изведених радова извршен успешно и да су изведени радови примљени од стране Наручиоца односно да је извођење радова према конкретној појединачној наруџбеници – налогу за рад завршено</w:t>
      </w:r>
    </w:p>
    <w:p w:rsidR="007910C6" w:rsidRDefault="007910C6" w:rsidP="008D2FE1">
      <w:pPr>
        <w:suppressAutoHyphens w:val="0"/>
        <w:spacing w:before="120"/>
        <w:jc w:val="both"/>
        <w:rPr>
          <w:rFonts w:ascii="Arial" w:hAnsi="Arial"/>
          <w:b/>
          <w:sz w:val="22"/>
          <w:szCs w:val="22"/>
          <w:lang w:val="ru-RU"/>
        </w:rPr>
      </w:pPr>
    </w:p>
    <w:p w:rsidR="008D2FE1" w:rsidRPr="008D2FE1" w:rsidRDefault="008D2FE1" w:rsidP="008D2FE1">
      <w:pPr>
        <w:suppressAutoHyphens w:val="0"/>
        <w:spacing w:before="120"/>
        <w:jc w:val="both"/>
        <w:rPr>
          <w:rFonts w:ascii="Arial" w:hAnsi="Arial"/>
          <w:b/>
          <w:sz w:val="22"/>
          <w:szCs w:val="22"/>
          <w:lang w:val="ru-RU"/>
        </w:rPr>
      </w:pPr>
      <w:r w:rsidRPr="008D2FE1">
        <w:rPr>
          <w:rFonts w:ascii="Arial" w:hAnsi="Arial"/>
          <w:b/>
          <w:sz w:val="22"/>
          <w:szCs w:val="22"/>
          <w:lang w:val="ru-RU"/>
        </w:rPr>
        <w:lastRenderedPageBreak/>
        <w:t>3.3 Рок извођења радова</w:t>
      </w:r>
    </w:p>
    <w:p w:rsidR="008D2FE1" w:rsidRPr="008D2FE1" w:rsidRDefault="008D2FE1" w:rsidP="008D2FE1">
      <w:pPr>
        <w:suppressAutoHyphens w:val="0"/>
        <w:spacing w:before="120"/>
        <w:jc w:val="both"/>
        <w:rPr>
          <w:rFonts w:ascii="Arial" w:hAnsi="Arial"/>
          <w:sz w:val="22"/>
          <w:szCs w:val="22"/>
          <w:lang w:val="ru-RU"/>
        </w:rPr>
      </w:pPr>
      <w:r w:rsidRPr="008D2FE1">
        <w:rPr>
          <w:rFonts w:ascii="Arial" w:hAnsi="Arial"/>
          <w:sz w:val="22"/>
          <w:szCs w:val="22"/>
          <w:lang w:val="ru-RU"/>
        </w:rPr>
        <w:t xml:space="preserve">Радови се изводе </w:t>
      </w:r>
      <w:r w:rsidRPr="008D2FE1">
        <w:rPr>
          <w:rFonts w:ascii="Arial" w:hAnsi="Arial"/>
          <w:sz w:val="22"/>
          <w:szCs w:val="22"/>
          <w:lang w:val="sr-Cyrl-RS"/>
        </w:rPr>
        <w:t>у периоду од 30 дана од увођења извођача радова у посао кроз грађевински дневник</w:t>
      </w:r>
      <w:r w:rsidRPr="008D2FE1">
        <w:rPr>
          <w:rFonts w:ascii="Arial" w:hAnsi="Arial"/>
          <w:sz w:val="22"/>
          <w:szCs w:val="22"/>
          <w:lang w:val="ru-RU"/>
        </w:rPr>
        <w:t xml:space="preserve">. </w:t>
      </w:r>
      <w:bookmarkStart w:id="2" w:name="_Toc441651542"/>
      <w:bookmarkStart w:id="3" w:name="_Toc442559880"/>
      <w:bookmarkStart w:id="4" w:name="_Toc442793262"/>
      <w:r w:rsidRPr="008D2FE1">
        <w:rPr>
          <w:rFonts w:ascii="Arial" w:hAnsi="Arial"/>
          <w:sz w:val="22"/>
          <w:szCs w:val="22"/>
        </w:rPr>
        <w:t xml:space="preserve">Радови се изводе у континуитету без прекида радних операција, у </w:t>
      </w:r>
      <w:r w:rsidRPr="008D2FE1">
        <w:rPr>
          <w:rFonts w:ascii="Arial" w:hAnsi="Arial"/>
          <w:sz w:val="22"/>
          <w:szCs w:val="22"/>
          <w:lang w:val="sr-Latn-CS"/>
        </w:rPr>
        <w:t>I,</w:t>
      </w:r>
      <w:r w:rsidRPr="008D2FE1">
        <w:rPr>
          <w:rFonts w:ascii="Arial" w:hAnsi="Arial"/>
          <w:sz w:val="22"/>
          <w:szCs w:val="22"/>
        </w:rPr>
        <w:t xml:space="preserve">II и III смени, викендима и празницима, до потпуног окончања посла, али не без присуства представника Наручиоца. </w:t>
      </w:r>
      <w:r w:rsidRPr="008D2FE1">
        <w:rPr>
          <w:rFonts w:ascii="Arial" w:hAnsi="Arial"/>
          <w:sz w:val="22"/>
          <w:szCs w:val="22"/>
          <w:lang w:val="sr-Cyrl-RS"/>
        </w:rPr>
        <w:t>Наручилац ће извођача радова увести у посао у року од најкасније 30 дана од дана обостраног потписивања уговора.</w:t>
      </w:r>
      <w:r w:rsidR="007910C6">
        <w:rPr>
          <w:rFonts w:ascii="Arial" w:hAnsi="Arial"/>
          <w:sz w:val="22"/>
          <w:szCs w:val="22"/>
          <w:lang w:val="sr-Cyrl-RS"/>
        </w:rPr>
        <w:t xml:space="preserve"> </w:t>
      </w:r>
      <w:r w:rsidR="007910C6" w:rsidRPr="007910C6">
        <w:rPr>
          <w:rFonts w:ascii="Arial" w:hAnsi="Arial"/>
          <w:bCs/>
          <w:iCs/>
          <w:sz w:val="22"/>
          <w:szCs w:val="22"/>
          <w:lang w:val="sr-Cyrl-RS"/>
        </w:rPr>
        <w:t>Очекивани период закључења уговора  је април 2017. године. Термин план радова на изради скела, испоруци и замени дотрајале термоизолације, лимарским радовима са испоруком материјала на ТЕНТ Б биће усаглашен са извођачем радова у фази увођења у посао</w:t>
      </w:r>
      <w:r w:rsidR="007910C6">
        <w:rPr>
          <w:rFonts w:ascii="Arial" w:hAnsi="Arial"/>
          <w:bCs/>
          <w:iCs/>
          <w:sz w:val="22"/>
          <w:szCs w:val="22"/>
          <w:lang w:val="sr-Cyrl-RS"/>
        </w:rPr>
        <w:t>.</w:t>
      </w:r>
    </w:p>
    <w:p w:rsidR="008D2FE1" w:rsidRPr="008D2FE1" w:rsidRDefault="008D2FE1" w:rsidP="008D2FE1">
      <w:pPr>
        <w:suppressAutoHyphens w:val="0"/>
        <w:spacing w:before="120"/>
        <w:jc w:val="both"/>
        <w:rPr>
          <w:rFonts w:ascii="Arial" w:hAnsi="Arial"/>
          <w:b/>
          <w:sz w:val="22"/>
          <w:szCs w:val="22"/>
          <w:lang w:val="ru-RU"/>
        </w:rPr>
      </w:pPr>
      <w:r w:rsidRPr="008D2FE1">
        <w:rPr>
          <w:rFonts w:ascii="Arial" w:hAnsi="Arial"/>
          <w:b/>
          <w:sz w:val="22"/>
          <w:szCs w:val="22"/>
          <w:lang w:val="ru-RU"/>
        </w:rPr>
        <w:t xml:space="preserve">3.4. Место </w:t>
      </w:r>
      <w:bookmarkEnd w:id="2"/>
      <w:bookmarkEnd w:id="3"/>
      <w:r w:rsidRPr="008D2FE1">
        <w:rPr>
          <w:rFonts w:ascii="Arial" w:hAnsi="Arial"/>
          <w:b/>
          <w:sz w:val="22"/>
          <w:szCs w:val="22"/>
          <w:lang w:val="ru-RU"/>
        </w:rPr>
        <w:t>извођења радова</w:t>
      </w:r>
      <w:bookmarkEnd w:id="4"/>
    </w:p>
    <w:p w:rsidR="008D2FE1" w:rsidRPr="008D2FE1" w:rsidRDefault="008D2FE1" w:rsidP="008D2FE1">
      <w:pPr>
        <w:suppressAutoHyphens w:val="0"/>
        <w:spacing w:before="120"/>
        <w:jc w:val="both"/>
        <w:rPr>
          <w:rFonts w:ascii="Arial" w:hAnsi="Arial" w:cs="Arial"/>
          <w:sz w:val="22"/>
          <w:szCs w:val="22"/>
          <w:lang w:val="sr-Cyrl-RS" w:eastAsia="zh-CN"/>
        </w:rPr>
      </w:pPr>
      <w:r w:rsidRPr="008D2FE1">
        <w:rPr>
          <w:rFonts w:ascii="Arial" w:hAnsi="Arial"/>
          <w:sz w:val="22"/>
          <w:szCs w:val="22"/>
          <w:lang w:val="ru-RU"/>
        </w:rPr>
        <w:t>М</w:t>
      </w:r>
      <w:r w:rsidRPr="008D2FE1">
        <w:rPr>
          <w:rFonts w:ascii="Arial" w:hAnsi="Arial" w:cs="Arial"/>
          <w:sz w:val="22"/>
          <w:szCs w:val="22"/>
          <w:lang w:val="sr-Cyrl-RS" w:eastAsia="zh-CN"/>
        </w:rPr>
        <w:t>есто извођења радова је ТЕНТ Б</w:t>
      </w:r>
    </w:p>
    <w:p w:rsidR="008D2FE1" w:rsidRPr="008D2FE1" w:rsidRDefault="008D2FE1" w:rsidP="008D2FE1">
      <w:pPr>
        <w:suppressAutoHyphens w:val="0"/>
        <w:spacing w:before="120"/>
        <w:jc w:val="both"/>
        <w:rPr>
          <w:rFonts w:ascii="Arial" w:hAnsi="Arial"/>
          <w:b/>
          <w:sz w:val="22"/>
          <w:szCs w:val="22"/>
        </w:rPr>
      </w:pPr>
      <w:bookmarkStart w:id="5" w:name="_Toc442793263"/>
      <w:r w:rsidRPr="008D2FE1">
        <w:rPr>
          <w:rFonts w:ascii="Arial" w:hAnsi="Arial"/>
          <w:b/>
          <w:sz w:val="22"/>
          <w:szCs w:val="22"/>
          <w:lang w:val="ru-RU"/>
        </w:rPr>
        <w:t xml:space="preserve">3.5. </w:t>
      </w:r>
      <w:r w:rsidRPr="008D2FE1">
        <w:rPr>
          <w:rFonts w:ascii="Arial" w:hAnsi="Arial"/>
          <w:b/>
          <w:sz w:val="22"/>
          <w:szCs w:val="22"/>
        </w:rPr>
        <w:t>Гарантни рок</w:t>
      </w:r>
      <w:bookmarkEnd w:id="5"/>
    </w:p>
    <w:p w:rsidR="008D2FE1" w:rsidRPr="008D2FE1" w:rsidRDefault="008D2FE1" w:rsidP="008D2FE1">
      <w:pPr>
        <w:suppressAutoHyphens w:val="0"/>
        <w:spacing w:before="120"/>
        <w:jc w:val="both"/>
        <w:rPr>
          <w:rFonts w:ascii="Arial" w:hAnsi="Arial"/>
          <w:sz w:val="22"/>
          <w:szCs w:val="22"/>
          <w:lang w:val="ru-RU"/>
        </w:rPr>
      </w:pPr>
      <w:r w:rsidRPr="008D2FE1">
        <w:rPr>
          <w:rFonts w:ascii="Arial" w:hAnsi="Arial"/>
          <w:sz w:val="22"/>
          <w:szCs w:val="22"/>
          <w:lang w:val="ru-RU"/>
        </w:rPr>
        <w:t>За изведене радове, гарантни период не може бити краћи од 12 месеци од дана када је  извршен квантитативни и квалитативни пријем радова.</w:t>
      </w:r>
    </w:p>
    <w:p w:rsidR="008D2FE1" w:rsidRPr="008D2FE1" w:rsidRDefault="008D2FE1" w:rsidP="008D2FE1">
      <w:pPr>
        <w:suppressAutoHyphens w:val="0"/>
        <w:spacing w:before="120"/>
        <w:jc w:val="both"/>
        <w:rPr>
          <w:rFonts w:ascii="Arial" w:hAnsi="Arial"/>
          <w:sz w:val="22"/>
          <w:szCs w:val="22"/>
          <w:lang w:val="ru-RU"/>
        </w:rPr>
      </w:pPr>
      <w:r w:rsidRPr="008D2FE1">
        <w:rPr>
          <w:rFonts w:ascii="Arial" w:hAnsi="Arial"/>
          <w:sz w:val="22"/>
          <w:szCs w:val="22"/>
          <w:lang w:val="ru-RU"/>
        </w:rPr>
        <w:t>Извођач је дужан да се у гарантном периоду, а на писани захтев Наручиоца, у року од два дана, одазове и у најкраћем року отклони о свом трошку све недостатке, који су настали због његовог пропуста и неквалитетног рада.</w:t>
      </w:r>
    </w:p>
    <w:p w:rsidR="008D2FE1" w:rsidRPr="008D2FE1" w:rsidRDefault="008D2FE1" w:rsidP="008D2FE1">
      <w:pPr>
        <w:suppressAutoHyphens w:val="0"/>
        <w:spacing w:before="120"/>
        <w:jc w:val="both"/>
        <w:rPr>
          <w:rFonts w:ascii="Arial" w:eastAsia="TimesNewRomanPSMT" w:hAnsi="Arial" w:cs="Arial"/>
          <w:bCs/>
          <w:sz w:val="22"/>
          <w:szCs w:val="22"/>
          <w:lang w:eastAsia="en-US"/>
        </w:rPr>
      </w:pPr>
      <w:r w:rsidRPr="008D2FE1">
        <w:rPr>
          <w:rFonts w:ascii="Arial" w:hAnsi="Arial"/>
          <w:b/>
          <w:sz w:val="22"/>
          <w:szCs w:val="22"/>
        </w:rPr>
        <w:t>3.6.Посета</w:t>
      </w:r>
      <w:r w:rsidRPr="008D2FE1">
        <w:rPr>
          <w:rFonts w:ascii="Arial" w:eastAsia="TimesNewRomanPSMT" w:hAnsi="Arial" w:cs="Arial"/>
          <w:b/>
          <w:bCs/>
          <w:sz w:val="22"/>
          <w:szCs w:val="22"/>
          <w:lang w:eastAsia="en-US"/>
        </w:rPr>
        <w:t xml:space="preserve"> објекту</w:t>
      </w:r>
      <w:r w:rsidRPr="008D2FE1">
        <w:rPr>
          <w:rFonts w:ascii="Arial" w:eastAsia="TimesNewRomanPSMT" w:hAnsi="Arial" w:cs="Arial"/>
          <w:bCs/>
          <w:sz w:val="22"/>
          <w:szCs w:val="22"/>
          <w:lang w:val="sr-Cyrl-RS" w:eastAsia="en-US"/>
        </w:rPr>
        <w:t>:</w:t>
      </w:r>
    </w:p>
    <w:p w:rsidR="008D2FE1" w:rsidRPr="008D2FE1" w:rsidRDefault="008D2FE1" w:rsidP="008D2FE1">
      <w:pPr>
        <w:suppressAutoHyphens w:val="0"/>
        <w:jc w:val="both"/>
        <w:rPr>
          <w:rFonts w:ascii="Arial" w:hAnsi="Arial" w:cs="Arial"/>
          <w:sz w:val="22"/>
          <w:szCs w:val="22"/>
          <w:lang w:eastAsia="en-GB"/>
        </w:rPr>
      </w:pPr>
      <w:r w:rsidRPr="008D2FE1">
        <w:rPr>
          <w:rFonts w:ascii="Arial" w:hAnsi="Arial" w:cs="Arial"/>
          <w:sz w:val="22"/>
          <w:szCs w:val="22"/>
          <w:lang w:val="sr-Cyrl-RS" w:eastAsia="en-GB"/>
        </w:rPr>
        <w:t>Потребно је да понуђач изврши обилазак објекта</w:t>
      </w:r>
      <w:r w:rsidRPr="008D2FE1">
        <w:rPr>
          <w:rFonts w:ascii="Arial" w:hAnsi="Arial" w:cs="Arial"/>
          <w:sz w:val="22"/>
          <w:szCs w:val="22"/>
          <w:lang w:val="en-US" w:eastAsia="en-GB"/>
        </w:rPr>
        <w:t xml:space="preserve"> </w:t>
      </w:r>
      <w:r w:rsidRPr="008D2FE1">
        <w:rPr>
          <w:rFonts w:ascii="Arial" w:hAnsi="Arial" w:cs="Arial"/>
          <w:sz w:val="22"/>
          <w:szCs w:val="22"/>
          <w:lang w:val="sr-Cyrl-RS" w:eastAsia="en-GB"/>
        </w:rPr>
        <w:t>ТЕНТ Б ради потпунијег сагледавања предмета и обима набавке</w:t>
      </w:r>
      <w:r w:rsidRPr="008D2FE1">
        <w:rPr>
          <w:rFonts w:ascii="Arial" w:hAnsi="Arial" w:cs="Arial"/>
          <w:sz w:val="22"/>
          <w:szCs w:val="22"/>
          <w:lang w:val="sr-Cyrl-RS" w:eastAsia="en-US"/>
        </w:rPr>
        <w:t>. О</w:t>
      </w:r>
      <w:r w:rsidRPr="008D2FE1">
        <w:rPr>
          <w:rFonts w:ascii="Arial" w:eastAsia="TimesNewRomanPSMT" w:hAnsi="Arial" w:cs="Arial"/>
          <w:bCs/>
          <w:sz w:val="22"/>
          <w:szCs w:val="22"/>
          <w:lang w:val="sr-Cyrl-RS" w:eastAsia="en-US"/>
        </w:rPr>
        <w:t xml:space="preserve">собе за контакт ради заказивања посете су инжењери Сузана Продановић, </w:t>
      </w:r>
      <w:r w:rsidRPr="008D2FE1">
        <w:rPr>
          <w:rFonts w:ascii="Arial" w:eastAsia="TimesNewRomanPSMT" w:hAnsi="Arial" w:cs="Arial"/>
          <w:bCs/>
          <w:sz w:val="22"/>
          <w:szCs w:val="22"/>
          <w:lang w:val="sr-Latn-RS" w:eastAsia="en-US"/>
        </w:rPr>
        <w:t>e-mail</w:t>
      </w:r>
      <w:r w:rsidRPr="008D2FE1">
        <w:rPr>
          <w:rFonts w:ascii="Arial" w:eastAsia="TimesNewRomanPSMT" w:hAnsi="Arial" w:cs="Arial"/>
          <w:bCs/>
          <w:sz w:val="22"/>
          <w:szCs w:val="22"/>
          <w:lang w:val="sr-Cyrl-RS" w:eastAsia="en-US"/>
        </w:rPr>
        <w:t>:</w:t>
      </w:r>
      <w:r w:rsidRPr="008D2FE1">
        <w:rPr>
          <w:rFonts w:ascii="Arial" w:eastAsia="TimesNewRomanPSMT" w:hAnsi="Arial" w:cs="Arial"/>
          <w:bCs/>
          <w:sz w:val="22"/>
          <w:szCs w:val="22"/>
          <w:lang w:val="sr-Latn-RS" w:eastAsia="en-US"/>
        </w:rPr>
        <w:t xml:space="preserve"> </w:t>
      </w:r>
      <w:hyperlink r:id="rId9" w:history="1">
        <w:r w:rsidRPr="008D2FE1">
          <w:rPr>
            <w:rFonts w:ascii="Arial" w:eastAsia="TimesNewRomanPSMT" w:hAnsi="Arial" w:cs="Arial"/>
            <w:bCs/>
            <w:color w:val="0000FF"/>
            <w:sz w:val="22"/>
            <w:szCs w:val="22"/>
            <w:u w:val="single"/>
            <w:lang w:val="sr-Latn-RS" w:eastAsia="en-US"/>
          </w:rPr>
          <w:t>s</w:t>
        </w:r>
        <w:r w:rsidRPr="008D2FE1">
          <w:rPr>
            <w:rFonts w:ascii="Arial" w:eastAsia="TimesNewRomanPSMT" w:hAnsi="Arial" w:cs="Arial"/>
            <w:bCs/>
            <w:color w:val="0000FF"/>
            <w:sz w:val="22"/>
            <w:szCs w:val="22"/>
            <w:u w:val="single"/>
            <w:lang w:val="en-US" w:eastAsia="en-US"/>
          </w:rPr>
          <w:t>uzana</w:t>
        </w:r>
        <w:r w:rsidRPr="008D2FE1">
          <w:rPr>
            <w:rFonts w:ascii="Arial" w:eastAsia="TimesNewRomanPSMT" w:hAnsi="Arial" w:cs="Arial"/>
            <w:bCs/>
            <w:color w:val="0000FF"/>
            <w:sz w:val="22"/>
            <w:szCs w:val="22"/>
            <w:u w:val="single"/>
            <w:lang w:val="sr-Latn-RS" w:eastAsia="en-US"/>
          </w:rPr>
          <w:t>.prodanovic@eps.rs</w:t>
        </w:r>
      </w:hyperlink>
      <w:r w:rsidRPr="008D2FE1">
        <w:rPr>
          <w:rFonts w:ascii="Arial" w:eastAsia="TimesNewRomanPSMT" w:hAnsi="Arial" w:cs="Arial"/>
          <w:bCs/>
          <w:sz w:val="22"/>
          <w:szCs w:val="22"/>
          <w:lang w:val="sr-Latn-RS" w:eastAsia="en-US"/>
        </w:rPr>
        <w:t xml:space="preserve"> </w:t>
      </w:r>
      <w:r w:rsidRPr="008D2FE1">
        <w:rPr>
          <w:rFonts w:ascii="Arial" w:eastAsia="TimesNewRomanPSMT" w:hAnsi="Arial" w:cs="Arial"/>
          <w:bCs/>
          <w:sz w:val="22"/>
          <w:szCs w:val="22"/>
          <w:lang w:val="sr-Cyrl-RS" w:eastAsia="en-US"/>
        </w:rPr>
        <w:t xml:space="preserve">и Радован Рабреновић, </w:t>
      </w:r>
      <w:r w:rsidRPr="008D2FE1">
        <w:rPr>
          <w:rFonts w:ascii="Arial" w:eastAsia="TimesNewRomanPSMT" w:hAnsi="Arial" w:cs="Arial"/>
          <w:bCs/>
          <w:sz w:val="22"/>
          <w:szCs w:val="22"/>
          <w:lang w:val="en-US" w:eastAsia="en-US"/>
        </w:rPr>
        <w:t>e-mail</w:t>
      </w:r>
      <w:r w:rsidRPr="008D2FE1">
        <w:rPr>
          <w:rFonts w:ascii="Arial" w:eastAsia="TimesNewRomanPSMT" w:hAnsi="Arial" w:cs="Arial"/>
          <w:bCs/>
          <w:sz w:val="22"/>
          <w:szCs w:val="22"/>
          <w:lang w:val="sr-Cyrl-RS" w:eastAsia="en-US"/>
        </w:rPr>
        <w:t xml:space="preserve">: </w:t>
      </w:r>
      <w:hyperlink r:id="rId10" w:history="1">
        <w:r w:rsidRPr="008D2FE1">
          <w:rPr>
            <w:rFonts w:ascii="Arial" w:eastAsia="TimesNewRomanPSMT" w:hAnsi="Arial" w:cs="Arial"/>
            <w:bCs/>
            <w:color w:val="0000FF"/>
            <w:sz w:val="22"/>
            <w:szCs w:val="22"/>
            <w:u w:val="single"/>
            <w:lang w:val="en-US" w:eastAsia="en-US"/>
          </w:rPr>
          <w:t>radovan.rabrenovic@eps.rs</w:t>
        </w:r>
      </w:hyperlink>
      <w:r w:rsidRPr="008D2FE1">
        <w:rPr>
          <w:rFonts w:ascii="Arial" w:eastAsia="TimesNewRomanPSMT" w:hAnsi="Arial" w:cs="Arial"/>
          <w:bCs/>
          <w:sz w:val="22"/>
          <w:szCs w:val="22"/>
          <w:lang w:val="en-US" w:eastAsia="en-US"/>
        </w:rPr>
        <w:t xml:space="preserve">. </w:t>
      </w:r>
    </w:p>
    <w:p w:rsidR="008D2FE1" w:rsidRPr="008D2FE1" w:rsidRDefault="008D2FE1" w:rsidP="008D2FE1">
      <w:pPr>
        <w:suppressAutoHyphens w:val="0"/>
        <w:jc w:val="both"/>
        <w:rPr>
          <w:rFonts w:ascii="Arial" w:hAnsi="Arial" w:cs="Arial"/>
          <w:color w:val="00B0F0"/>
          <w:sz w:val="22"/>
          <w:szCs w:val="22"/>
          <w:lang w:val="en-US" w:eastAsia="zh-CN"/>
        </w:rPr>
      </w:pPr>
    </w:p>
    <w:p w:rsidR="008D2FE1" w:rsidRPr="008D2FE1" w:rsidRDefault="008D2FE1" w:rsidP="008D2FE1">
      <w:pPr>
        <w:suppressAutoHyphens w:val="0"/>
        <w:jc w:val="both"/>
        <w:rPr>
          <w:rFonts w:ascii="Arial" w:hAnsi="Arial" w:cs="Arial"/>
          <w:b/>
          <w:sz w:val="22"/>
          <w:szCs w:val="22"/>
          <w:lang w:val="en-US" w:eastAsia="zh-CN"/>
        </w:rPr>
      </w:pPr>
      <w:r w:rsidRPr="008D2FE1">
        <w:rPr>
          <w:rFonts w:ascii="Arial" w:hAnsi="Arial" w:cs="Arial"/>
          <w:b/>
          <w:sz w:val="22"/>
          <w:szCs w:val="22"/>
          <w:lang w:val="en-US" w:eastAsia="zh-CN"/>
        </w:rPr>
        <w:t xml:space="preserve">3.7. </w:t>
      </w:r>
      <w:r w:rsidRPr="008D2FE1">
        <w:rPr>
          <w:rFonts w:ascii="Arial" w:hAnsi="Arial" w:cs="Arial"/>
          <w:b/>
          <w:sz w:val="22"/>
          <w:szCs w:val="22"/>
          <w:lang w:eastAsia="zh-CN"/>
        </w:rPr>
        <w:t xml:space="preserve">План контроле квалитета </w:t>
      </w:r>
    </w:p>
    <w:p w:rsidR="008D2FE1" w:rsidRPr="008D2FE1" w:rsidRDefault="008D2FE1" w:rsidP="008D2FE1">
      <w:pPr>
        <w:suppressAutoHyphens w:val="0"/>
        <w:jc w:val="both"/>
        <w:rPr>
          <w:rFonts w:ascii="Arial" w:hAnsi="Arial" w:cs="Arial"/>
          <w:sz w:val="22"/>
          <w:szCs w:val="22"/>
          <w:lang w:val="en-US" w:eastAsia="zh-CN"/>
        </w:rPr>
      </w:pPr>
      <w:r w:rsidRPr="008D2FE1">
        <w:rPr>
          <w:rFonts w:ascii="Arial" w:hAnsi="Arial" w:cs="Arial"/>
          <w:sz w:val="22"/>
          <w:szCs w:val="22"/>
          <w:lang w:val="sr-Cyrl-RS" w:eastAsia="zh-CN"/>
        </w:rPr>
        <w:t>Понуђач је у обавези да уз понуду достави предлог Плана контроле квалитета</w:t>
      </w:r>
      <w:r w:rsidRPr="008D2FE1">
        <w:rPr>
          <w:rFonts w:ascii="Arial" w:hAnsi="Arial" w:cs="Arial"/>
          <w:sz w:val="22"/>
          <w:szCs w:val="22"/>
          <w:lang w:eastAsia="zh-CN"/>
        </w:rPr>
        <w:t>, у свему према правилима струке, стручним процедурама</w:t>
      </w:r>
      <w:r w:rsidRPr="008D2FE1">
        <w:rPr>
          <w:rFonts w:ascii="Arial" w:hAnsi="Arial" w:cs="Arial"/>
          <w:sz w:val="22"/>
          <w:szCs w:val="22"/>
          <w:lang w:val="sr-Latn-CS" w:eastAsia="zh-CN"/>
        </w:rPr>
        <w:t xml:space="preserve"> </w:t>
      </w:r>
      <w:r w:rsidRPr="008D2FE1">
        <w:rPr>
          <w:rFonts w:ascii="Arial" w:hAnsi="Arial" w:cs="Arial"/>
          <w:sz w:val="22"/>
          <w:szCs w:val="22"/>
          <w:lang w:eastAsia="zh-CN"/>
        </w:rPr>
        <w:t>и српским</w:t>
      </w:r>
      <w:r w:rsidRPr="008D2FE1">
        <w:rPr>
          <w:rFonts w:ascii="Arial" w:hAnsi="Arial" w:cs="Arial"/>
          <w:sz w:val="22"/>
          <w:szCs w:val="22"/>
          <w:lang w:val="sr-Latn-CS" w:eastAsia="zh-CN"/>
        </w:rPr>
        <w:t xml:space="preserve"> </w:t>
      </w:r>
      <w:r w:rsidRPr="008D2FE1">
        <w:rPr>
          <w:rFonts w:ascii="Arial" w:hAnsi="Arial" w:cs="Arial"/>
          <w:sz w:val="22"/>
          <w:szCs w:val="22"/>
          <w:lang w:eastAsia="zh-CN"/>
        </w:rPr>
        <w:t>техничким прописима (план и програм контроле, поуздан начин вршења инспекције: улазне, међуфазне и завршне контроле, пробе на градилишту, техничка исправност понуђеног материјала, стручна лица која обављају проверу и пробе, поузданост набавке материјала и остало по прописима</w:t>
      </w:r>
      <w:r w:rsidRPr="008D2FE1">
        <w:rPr>
          <w:rFonts w:ascii="Arial" w:hAnsi="Arial" w:cs="Arial"/>
          <w:sz w:val="22"/>
          <w:szCs w:val="22"/>
          <w:lang w:val="sr-Latn-CS" w:eastAsia="zh-CN"/>
        </w:rPr>
        <w:t>)</w:t>
      </w:r>
      <w:r w:rsidRPr="008D2FE1">
        <w:rPr>
          <w:rFonts w:ascii="Arial" w:hAnsi="Arial" w:cs="Arial"/>
          <w:sz w:val="22"/>
          <w:szCs w:val="22"/>
          <w:lang w:val="sr-Cyrl-RS" w:eastAsia="zh-CN"/>
        </w:rPr>
        <w:t>.</w:t>
      </w:r>
      <w:r w:rsidRPr="008D2FE1">
        <w:rPr>
          <w:rFonts w:ascii="Arial" w:hAnsi="Arial" w:cs="Arial"/>
          <w:sz w:val="22"/>
          <w:szCs w:val="22"/>
          <w:lang w:val="en-US" w:eastAsia="zh-CN"/>
        </w:rPr>
        <w:t xml:space="preserve"> </w:t>
      </w:r>
      <w:r w:rsidRPr="008D2FE1">
        <w:rPr>
          <w:rFonts w:ascii="Arial" w:hAnsi="Arial" w:cs="Arial"/>
          <w:iCs/>
          <w:sz w:val="22"/>
          <w:szCs w:val="22"/>
          <w:lang w:val="sr-Cyrl-RS" w:eastAsia="zh-CN"/>
        </w:rPr>
        <w:t>Достављени Предлог плана контроле квалитета Наручилац ће усагласити са изабраним Понуђачем након закључења уговора а пре почетка предметних радова.</w:t>
      </w:r>
    </w:p>
    <w:p w:rsidR="008D2FE1" w:rsidRPr="008D2FE1" w:rsidRDefault="008D2FE1" w:rsidP="008D2FE1">
      <w:pPr>
        <w:suppressAutoHyphens w:val="0"/>
        <w:jc w:val="both"/>
        <w:rPr>
          <w:rFonts w:ascii="Arial" w:hAnsi="Arial" w:cs="Arial"/>
          <w:b/>
          <w:sz w:val="22"/>
          <w:szCs w:val="22"/>
          <w:lang w:val="en-US" w:eastAsia="zh-CN"/>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EF75DA" w:rsidRDefault="00EF75DA" w:rsidP="007B676C">
      <w:pPr>
        <w:jc w:val="both"/>
        <w:rPr>
          <w:rFonts w:ascii="Arial" w:hAnsi="Arial" w:cs="Arial"/>
          <w:sz w:val="22"/>
          <w:szCs w:val="22"/>
          <w:lang w:val="sr-Cyrl-RS"/>
        </w:rPr>
      </w:pPr>
    </w:p>
    <w:p w:rsidR="004D44A9" w:rsidRDefault="004D44A9" w:rsidP="007B676C">
      <w:pPr>
        <w:jc w:val="both"/>
        <w:rPr>
          <w:rFonts w:ascii="Arial" w:hAnsi="Arial" w:cs="Arial"/>
          <w:sz w:val="22"/>
          <w:szCs w:val="22"/>
          <w:lang w:val="sr-Cyrl-RS"/>
        </w:rPr>
      </w:pPr>
    </w:p>
    <w:p w:rsidR="004D44A9" w:rsidRDefault="004D44A9" w:rsidP="007B676C">
      <w:pPr>
        <w:jc w:val="both"/>
        <w:rPr>
          <w:rFonts w:ascii="Arial" w:hAnsi="Arial" w:cs="Arial"/>
          <w:sz w:val="22"/>
          <w:szCs w:val="22"/>
          <w:lang w:val="sr-Cyrl-RS"/>
        </w:rPr>
      </w:pPr>
    </w:p>
    <w:p w:rsidR="004D44A9" w:rsidRDefault="004D44A9" w:rsidP="007B676C">
      <w:pPr>
        <w:jc w:val="both"/>
        <w:rPr>
          <w:rFonts w:ascii="Arial" w:hAnsi="Arial" w:cs="Arial"/>
          <w:sz w:val="22"/>
          <w:szCs w:val="22"/>
          <w:lang w:val="sr-Cyrl-RS"/>
        </w:rPr>
      </w:pPr>
    </w:p>
    <w:p w:rsidR="004D44A9" w:rsidRDefault="004D44A9" w:rsidP="007B676C">
      <w:pPr>
        <w:jc w:val="both"/>
        <w:rPr>
          <w:rFonts w:ascii="Arial" w:hAnsi="Arial" w:cs="Arial"/>
          <w:sz w:val="22"/>
          <w:szCs w:val="22"/>
          <w:lang w:val="sr-Cyrl-RS"/>
        </w:rPr>
      </w:pPr>
    </w:p>
    <w:p w:rsidR="004D44A9" w:rsidRDefault="004D44A9" w:rsidP="007B676C">
      <w:pPr>
        <w:jc w:val="both"/>
        <w:rPr>
          <w:rFonts w:ascii="Arial" w:hAnsi="Arial" w:cs="Arial"/>
          <w:sz w:val="22"/>
          <w:szCs w:val="22"/>
          <w:lang w:val="sr-Cyrl-RS"/>
        </w:rPr>
      </w:pPr>
    </w:p>
    <w:p w:rsidR="004D44A9" w:rsidRDefault="004D44A9" w:rsidP="007B676C">
      <w:pPr>
        <w:jc w:val="both"/>
        <w:rPr>
          <w:rFonts w:ascii="Arial" w:hAnsi="Arial" w:cs="Arial"/>
          <w:sz w:val="22"/>
          <w:szCs w:val="22"/>
          <w:lang w:val="sr-Cyrl-RS"/>
        </w:rPr>
      </w:pPr>
    </w:p>
    <w:p w:rsidR="004D44A9" w:rsidRDefault="004D44A9" w:rsidP="007B676C">
      <w:pPr>
        <w:jc w:val="both"/>
        <w:rPr>
          <w:rFonts w:ascii="Arial" w:hAnsi="Arial" w:cs="Arial"/>
          <w:sz w:val="22"/>
          <w:szCs w:val="22"/>
          <w:lang w:val="sr-Cyrl-RS"/>
        </w:rPr>
      </w:pPr>
    </w:p>
    <w:p w:rsidR="004D44A9" w:rsidRPr="008D2FE1" w:rsidRDefault="004D44A9" w:rsidP="007B676C">
      <w:pPr>
        <w:jc w:val="both"/>
        <w:rPr>
          <w:rFonts w:ascii="Arial" w:hAnsi="Arial" w:cs="Arial"/>
          <w:sz w:val="22"/>
          <w:szCs w:val="22"/>
          <w:lang w:val="sr-Cyrl-RS"/>
        </w:rPr>
      </w:pPr>
    </w:p>
    <w:p w:rsidR="00547EC0" w:rsidRPr="00547EC0" w:rsidRDefault="00547EC0" w:rsidP="00547EC0">
      <w:pPr>
        <w:numPr>
          <w:ilvl w:val="0"/>
          <w:numId w:val="9"/>
        </w:numPr>
        <w:jc w:val="both"/>
        <w:rPr>
          <w:rFonts w:ascii="Arial" w:hAnsi="Arial" w:cs="Arial"/>
          <w:b/>
          <w:sz w:val="22"/>
          <w:szCs w:val="22"/>
        </w:rPr>
      </w:pPr>
      <w:r w:rsidRPr="00547EC0">
        <w:rPr>
          <w:rFonts w:ascii="Arial" w:hAnsi="Arial" w:cs="Arial"/>
          <w:b/>
          <w:sz w:val="22"/>
          <w:szCs w:val="22"/>
        </w:rPr>
        <w:lastRenderedPageBreak/>
        <w:t>УСЛОВИ ЗА УЧЕШЋЕ У ПОСТУПКУ ЈАВНЕ НАБАВКЕ ИЗ ЧЛ. 75. И 76. ЗАКОНА О ЈАВНИМ НАБАВКАМА И УПУТСТВО КАКО СЕ ДОКАЗУЈЕ ИСПУЊЕНОСТ ТИХ УСЛОВА</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547EC0" w:rsidRPr="00547EC0" w:rsidTr="0071636A">
        <w:trPr>
          <w:trHeight w:val="524"/>
          <w:jc w:val="center"/>
        </w:trPr>
        <w:tc>
          <w:tcPr>
            <w:tcW w:w="729" w:type="dxa"/>
            <w:vAlign w:val="center"/>
          </w:tcPr>
          <w:p w:rsidR="00547EC0" w:rsidRPr="00547EC0" w:rsidRDefault="00547EC0" w:rsidP="00547EC0">
            <w:pPr>
              <w:jc w:val="both"/>
              <w:rPr>
                <w:rFonts w:ascii="Arial" w:hAnsi="Arial" w:cs="Arial"/>
                <w:b/>
                <w:sz w:val="22"/>
                <w:szCs w:val="22"/>
                <w:lang w:val="en-US"/>
              </w:rPr>
            </w:pPr>
            <w:r w:rsidRPr="00547EC0">
              <w:rPr>
                <w:rFonts w:ascii="Arial" w:hAnsi="Arial" w:cs="Arial"/>
                <w:b/>
                <w:sz w:val="22"/>
                <w:szCs w:val="22"/>
                <w:lang w:val="en-US"/>
              </w:rPr>
              <w:t>Ред. бр.</w:t>
            </w:r>
          </w:p>
        </w:tc>
        <w:tc>
          <w:tcPr>
            <w:tcW w:w="8430" w:type="dxa"/>
            <w:vAlign w:val="center"/>
          </w:tcPr>
          <w:p w:rsidR="00547EC0" w:rsidRPr="00547EC0" w:rsidRDefault="00547EC0" w:rsidP="00547EC0">
            <w:pPr>
              <w:jc w:val="both"/>
              <w:rPr>
                <w:rFonts w:ascii="Arial" w:hAnsi="Arial" w:cs="Arial"/>
                <w:b/>
                <w:sz w:val="22"/>
                <w:szCs w:val="22"/>
                <w:lang w:val="en-US"/>
              </w:rPr>
            </w:pPr>
            <w:r w:rsidRPr="00547EC0">
              <w:rPr>
                <w:rFonts w:ascii="Arial" w:hAnsi="Arial" w:cs="Arial"/>
                <w:b/>
                <w:sz w:val="22"/>
                <w:szCs w:val="22"/>
              </w:rPr>
              <w:t>4.1</w:t>
            </w:r>
            <w:r w:rsidRPr="00547EC0">
              <w:rPr>
                <w:rFonts w:ascii="Arial" w:hAnsi="Arial" w:cs="Arial"/>
                <w:b/>
                <w:sz w:val="22"/>
                <w:szCs w:val="22"/>
                <w:lang w:val="en-US"/>
              </w:rPr>
              <w:t xml:space="preserve">  ОБАВЕЗНИ УСЛОВИ </w:t>
            </w:r>
          </w:p>
          <w:p w:rsidR="00547EC0" w:rsidRPr="00547EC0" w:rsidRDefault="00547EC0" w:rsidP="00547EC0">
            <w:pPr>
              <w:jc w:val="both"/>
              <w:rPr>
                <w:rFonts w:ascii="Arial" w:hAnsi="Arial" w:cs="Arial"/>
                <w:b/>
                <w:sz w:val="22"/>
                <w:szCs w:val="22"/>
                <w:lang w:val="en-US"/>
              </w:rPr>
            </w:pPr>
            <w:r w:rsidRPr="00547EC0">
              <w:rPr>
                <w:rFonts w:ascii="Arial" w:hAnsi="Arial" w:cs="Arial"/>
                <w:b/>
                <w:sz w:val="22"/>
                <w:szCs w:val="22"/>
                <w:lang w:val="en-US"/>
              </w:rPr>
              <w:t>ЗА УЧЕШЋЕ У ПОСТУПКУ ЈАВНЕ НАБАВКЕ ИЗ ЧЛАНА 75. ЗАКОНА</w:t>
            </w:r>
          </w:p>
        </w:tc>
      </w:tr>
      <w:tr w:rsidR="00547EC0" w:rsidRPr="00547EC0" w:rsidTr="0071636A">
        <w:trPr>
          <w:jc w:val="center"/>
        </w:trPr>
        <w:tc>
          <w:tcPr>
            <w:tcW w:w="729" w:type="dxa"/>
            <w:vAlign w:val="center"/>
          </w:tcPr>
          <w:p w:rsidR="00547EC0" w:rsidRPr="00547EC0" w:rsidRDefault="00547EC0" w:rsidP="00547EC0">
            <w:pPr>
              <w:jc w:val="both"/>
              <w:rPr>
                <w:rFonts w:ascii="Arial" w:hAnsi="Arial" w:cs="Arial"/>
                <w:sz w:val="22"/>
                <w:szCs w:val="22"/>
                <w:lang w:val="en-US"/>
              </w:rPr>
            </w:pPr>
            <w:r w:rsidRPr="00547EC0">
              <w:rPr>
                <w:rFonts w:ascii="Arial" w:hAnsi="Arial" w:cs="Arial"/>
                <w:sz w:val="22"/>
                <w:szCs w:val="22"/>
                <w:lang w:val="en-US"/>
              </w:rPr>
              <w:t>1.</w:t>
            </w:r>
          </w:p>
        </w:tc>
        <w:tc>
          <w:tcPr>
            <w:tcW w:w="8430" w:type="dxa"/>
            <w:vAlign w:val="center"/>
          </w:tcPr>
          <w:p w:rsidR="00547EC0" w:rsidRPr="00547EC0" w:rsidRDefault="00547EC0" w:rsidP="00547EC0">
            <w:pPr>
              <w:jc w:val="both"/>
              <w:rPr>
                <w:rFonts w:ascii="Arial" w:hAnsi="Arial" w:cs="Arial"/>
                <w:b/>
                <w:sz w:val="22"/>
                <w:szCs w:val="22"/>
                <w:u w:val="single"/>
                <w:lang w:val="en-US"/>
              </w:rPr>
            </w:pPr>
            <w:r w:rsidRPr="00547EC0">
              <w:rPr>
                <w:rFonts w:ascii="Arial" w:hAnsi="Arial" w:cs="Arial"/>
                <w:b/>
                <w:sz w:val="22"/>
                <w:szCs w:val="22"/>
                <w:u w:val="single"/>
                <w:lang w:val="en-US"/>
              </w:rPr>
              <w:t>Услов:</w:t>
            </w:r>
          </w:p>
          <w:p w:rsidR="00547EC0" w:rsidRPr="00547EC0" w:rsidRDefault="00547EC0" w:rsidP="00547EC0">
            <w:pPr>
              <w:jc w:val="both"/>
              <w:rPr>
                <w:rFonts w:ascii="Arial" w:hAnsi="Arial" w:cs="Arial"/>
                <w:sz w:val="22"/>
                <w:szCs w:val="22"/>
                <w:lang w:val="en-US"/>
              </w:rPr>
            </w:pPr>
            <w:r w:rsidRPr="00547EC0">
              <w:rPr>
                <w:rFonts w:ascii="Arial" w:hAnsi="Arial" w:cs="Arial"/>
                <w:sz w:val="22"/>
                <w:szCs w:val="22"/>
                <w:lang w:val="pl-PL"/>
              </w:rPr>
              <w:t>Да је понуђач регистрован код надлежног органа, односно уписан у одговарајући регистар</w:t>
            </w:r>
          </w:p>
          <w:p w:rsidR="00547EC0" w:rsidRPr="00547EC0" w:rsidRDefault="00547EC0" w:rsidP="00547EC0">
            <w:pPr>
              <w:jc w:val="both"/>
              <w:rPr>
                <w:rFonts w:ascii="Arial" w:hAnsi="Arial" w:cs="Arial"/>
                <w:b/>
                <w:sz w:val="22"/>
                <w:szCs w:val="22"/>
                <w:u w:val="single"/>
                <w:lang w:val="en-US"/>
              </w:rPr>
            </w:pPr>
            <w:r w:rsidRPr="00547EC0">
              <w:rPr>
                <w:rFonts w:ascii="Arial" w:hAnsi="Arial" w:cs="Arial"/>
                <w:b/>
                <w:sz w:val="22"/>
                <w:szCs w:val="22"/>
                <w:u w:val="single"/>
                <w:lang w:val="en-US"/>
              </w:rPr>
              <w:t xml:space="preserve">Доказ: </w:t>
            </w:r>
          </w:p>
          <w:p w:rsidR="00547EC0" w:rsidRPr="00547EC0" w:rsidRDefault="00547EC0" w:rsidP="00547EC0">
            <w:pPr>
              <w:jc w:val="both"/>
              <w:rPr>
                <w:rFonts w:ascii="Arial" w:hAnsi="Arial" w:cs="Arial"/>
                <w:sz w:val="22"/>
                <w:szCs w:val="22"/>
                <w:lang w:val="en-US"/>
              </w:rPr>
            </w:pPr>
            <w:r w:rsidRPr="00547EC0">
              <w:rPr>
                <w:rFonts w:ascii="Arial" w:hAnsi="Arial" w:cs="Arial"/>
                <w:sz w:val="22"/>
                <w:szCs w:val="22"/>
                <w:lang w:val="ru-RU"/>
              </w:rPr>
              <w:t xml:space="preserve">- </w:t>
            </w:r>
            <w:r w:rsidRPr="00547EC0">
              <w:rPr>
                <w:rFonts w:ascii="Arial" w:hAnsi="Arial" w:cs="Arial"/>
                <w:b/>
                <w:sz w:val="22"/>
                <w:szCs w:val="22"/>
                <w:lang w:val="en-US"/>
              </w:rPr>
              <w:t>за правно лице:</w:t>
            </w:r>
            <w:r w:rsidRPr="00547EC0">
              <w:rPr>
                <w:rFonts w:ascii="Arial" w:hAnsi="Arial" w:cs="Arial"/>
                <w:sz w:val="22"/>
                <w:szCs w:val="22"/>
                <w:lang w:val="ru-RU"/>
              </w:rPr>
              <w:t xml:space="preserve">Извод из регистраАгенције за привредне регистре, односно извод из регистра надлежног Привредног суда </w:t>
            </w:r>
          </w:p>
          <w:p w:rsidR="00547EC0" w:rsidRPr="00547EC0" w:rsidRDefault="00547EC0" w:rsidP="00547EC0">
            <w:pPr>
              <w:jc w:val="both"/>
              <w:rPr>
                <w:rFonts w:ascii="Arial" w:hAnsi="Arial" w:cs="Arial"/>
                <w:sz w:val="22"/>
                <w:szCs w:val="22"/>
                <w:lang w:val="en-US"/>
              </w:rPr>
            </w:pPr>
            <w:r w:rsidRPr="00547EC0">
              <w:rPr>
                <w:rFonts w:ascii="Arial" w:hAnsi="Arial" w:cs="Arial"/>
                <w:sz w:val="22"/>
                <w:szCs w:val="22"/>
                <w:lang w:val="en-US"/>
              </w:rPr>
              <w:t xml:space="preserve">- </w:t>
            </w:r>
            <w:r w:rsidRPr="00547EC0">
              <w:rPr>
                <w:rFonts w:ascii="Arial" w:hAnsi="Arial" w:cs="Arial"/>
                <w:b/>
                <w:sz w:val="22"/>
                <w:szCs w:val="22"/>
                <w:lang w:val="en-US"/>
              </w:rPr>
              <w:t xml:space="preserve">за предузетнике: </w:t>
            </w:r>
            <w:r w:rsidRPr="00547EC0">
              <w:rPr>
                <w:rFonts w:ascii="Arial" w:hAnsi="Arial" w:cs="Arial"/>
                <w:sz w:val="22"/>
                <w:szCs w:val="22"/>
                <w:lang w:val="en-US"/>
              </w:rPr>
              <w:t>И</w:t>
            </w:r>
            <w:r w:rsidRPr="00547EC0">
              <w:rPr>
                <w:rFonts w:ascii="Arial" w:hAnsi="Arial" w:cs="Arial"/>
                <w:sz w:val="22"/>
                <w:szCs w:val="22"/>
                <w:lang w:val="ru-RU"/>
              </w:rPr>
              <w:t xml:space="preserve">звод из регистра Агенције за привредне регистре, односно извод из одговарајућег регистра </w:t>
            </w:r>
          </w:p>
          <w:p w:rsidR="00547EC0" w:rsidRPr="00547EC0" w:rsidRDefault="00547EC0" w:rsidP="00547EC0">
            <w:pPr>
              <w:jc w:val="both"/>
              <w:rPr>
                <w:rFonts w:ascii="Arial" w:hAnsi="Arial" w:cs="Arial"/>
                <w:sz w:val="22"/>
                <w:szCs w:val="22"/>
                <w:lang w:val="en-US"/>
              </w:rPr>
            </w:pPr>
            <w:r w:rsidRPr="00547EC0">
              <w:rPr>
                <w:rFonts w:ascii="Arial" w:hAnsi="Arial" w:cs="Arial"/>
                <w:sz w:val="22"/>
                <w:szCs w:val="22"/>
                <w:lang w:val="en-US"/>
              </w:rPr>
              <w:t xml:space="preserve">Напомена: </w:t>
            </w:r>
          </w:p>
          <w:p w:rsidR="00547EC0" w:rsidRPr="00547EC0" w:rsidRDefault="00547EC0" w:rsidP="00547EC0">
            <w:pPr>
              <w:numPr>
                <w:ilvl w:val="0"/>
                <w:numId w:val="23"/>
              </w:numPr>
              <w:jc w:val="both"/>
              <w:rPr>
                <w:rFonts w:ascii="Arial" w:hAnsi="Arial" w:cs="Arial"/>
                <w:sz w:val="22"/>
                <w:szCs w:val="22"/>
                <w:lang w:val="en-US"/>
              </w:rPr>
            </w:pPr>
            <w:r w:rsidRPr="00547EC0">
              <w:rPr>
                <w:rFonts w:ascii="Arial" w:hAnsi="Arial" w:cs="Arial"/>
                <w:sz w:val="22"/>
                <w:szCs w:val="22"/>
                <w:lang w:val="en-US"/>
              </w:rPr>
              <w:t xml:space="preserve">У случају да понуду подноси група понуђача, овај доказ доставити за сваког </w:t>
            </w:r>
            <w:r w:rsidRPr="00547EC0">
              <w:rPr>
                <w:rFonts w:ascii="Arial" w:hAnsi="Arial" w:cs="Arial"/>
                <w:sz w:val="22"/>
                <w:szCs w:val="22"/>
              </w:rPr>
              <w:t>члана групе понуђача</w:t>
            </w:r>
          </w:p>
          <w:p w:rsidR="00547EC0" w:rsidRPr="00547EC0" w:rsidRDefault="00547EC0" w:rsidP="00547EC0">
            <w:pPr>
              <w:numPr>
                <w:ilvl w:val="0"/>
                <w:numId w:val="19"/>
              </w:numPr>
              <w:jc w:val="both"/>
              <w:rPr>
                <w:rFonts w:ascii="Arial" w:hAnsi="Arial" w:cs="Arial"/>
                <w:sz w:val="22"/>
                <w:szCs w:val="22"/>
                <w:lang w:val="en-US"/>
              </w:rPr>
            </w:pPr>
            <w:r w:rsidRPr="00547EC0">
              <w:rPr>
                <w:rFonts w:ascii="Arial" w:hAnsi="Arial" w:cs="Arial"/>
                <w:sz w:val="22"/>
                <w:szCs w:val="22"/>
                <w:lang w:val="en-US"/>
              </w:rPr>
              <w:t>У случају да понуђач подноси понуду са подизвођачем, овај доказ доставити и за сваког подизвођача</w:t>
            </w:r>
          </w:p>
        </w:tc>
      </w:tr>
      <w:tr w:rsidR="00547EC0" w:rsidRPr="00547EC0" w:rsidTr="0071636A">
        <w:trPr>
          <w:trHeight w:val="3706"/>
          <w:jc w:val="center"/>
        </w:trPr>
        <w:tc>
          <w:tcPr>
            <w:tcW w:w="729" w:type="dxa"/>
            <w:vAlign w:val="center"/>
          </w:tcPr>
          <w:p w:rsidR="00547EC0" w:rsidRPr="00547EC0" w:rsidRDefault="00547EC0" w:rsidP="00547EC0">
            <w:pPr>
              <w:jc w:val="both"/>
              <w:rPr>
                <w:rFonts w:ascii="Arial" w:hAnsi="Arial" w:cs="Arial"/>
                <w:sz w:val="22"/>
                <w:szCs w:val="22"/>
                <w:lang w:val="en-US"/>
              </w:rPr>
            </w:pPr>
            <w:r w:rsidRPr="00547EC0">
              <w:rPr>
                <w:rFonts w:ascii="Arial" w:hAnsi="Arial" w:cs="Arial"/>
                <w:sz w:val="22"/>
                <w:szCs w:val="22"/>
                <w:lang w:val="en-US"/>
              </w:rPr>
              <w:t>2.</w:t>
            </w:r>
          </w:p>
        </w:tc>
        <w:tc>
          <w:tcPr>
            <w:tcW w:w="8430" w:type="dxa"/>
            <w:vAlign w:val="center"/>
          </w:tcPr>
          <w:p w:rsidR="00547EC0" w:rsidRPr="00547EC0" w:rsidRDefault="00547EC0" w:rsidP="00547EC0">
            <w:pPr>
              <w:jc w:val="both"/>
              <w:rPr>
                <w:rFonts w:ascii="Arial" w:hAnsi="Arial" w:cs="Arial"/>
                <w:sz w:val="22"/>
                <w:szCs w:val="22"/>
                <w:lang w:val="sr-Latn-CS"/>
              </w:rPr>
            </w:pPr>
            <w:r w:rsidRPr="00547EC0">
              <w:rPr>
                <w:rFonts w:ascii="Arial" w:hAnsi="Arial" w:cs="Arial"/>
                <w:b/>
                <w:sz w:val="22"/>
                <w:szCs w:val="22"/>
                <w:u w:val="single"/>
                <w:lang w:val="sr-Latn-CS"/>
              </w:rPr>
              <w:t>Услов:</w:t>
            </w:r>
            <w:r w:rsidRPr="00547EC0">
              <w:rPr>
                <w:rFonts w:ascii="Arial" w:hAnsi="Arial" w:cs="Arial"/>
                <w:sz w:val="22"/>
                <w:szCs w:val="22"/>
                <w:lang w:val="sr-Latn-CS"/>
              </w:rPr>
              <w:t xml:space="preserve"> </w:t>
            </w:r>
          </w:p>
          <w:p w:rsidR="00547EC0" w:rsidRPr="00547EC0" w:rsidRDefault="00547EC0" w:rsidP="00547EC0">
            <w:pPr>
              <w:jc w:val="both"/>
              <w:rPr>
                <w:rFonts w:ascii="Arial" w:hAnsi="Arial" w:cs="Arial"/>
                <w:sz w:val="22"/>
                <w:szCs w:val="22"/>
                <w:lang w:val="sr-Latn-CS"/>
              </w:rPr>
            </w:pPr>
            <w:r w:rsidRPr="00547EC0">
              <w:rPr>
                <w:rFonts w:ascii="Arial" w:hAnsi="Arial" w:cs="Arial"/>
                <w:sz w:val="22"/>
                <w:szCs w:val="22"/>
                <w:lang w:val="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547EC0" w:rsidRPr="00547EC0" w:rsidRDefault="00547EC0" w:rsidP="00547EC0">
            <w:pPr>
              <w:jc w:val="both"/>
              <w:rPr>
                <w:rFonts w:ascii="Arial" w:hAnsi="Arial" w:cs="Arial"/>
                <w:b/>
                <w:sz w:val="22"/>
                <w:szCs w:val="22"/>
                <w:u w:val="single"/>
                <w:lang w:val="sr-Latn-CS"/>
              </w:rPr>
            </w:pPr>
            <w:r w:rsidRPr="00547EC0">
              <w:rPr>
                <w:rFonts w:ascii="Arial" w:hAnsi="Arial" w:cs="Arial"/>
                <w:b/>
                <w:sz w:val="22"/>
                <w:szCs w:val="22"/>
                <w:u w:val="single"/>
                <w:lang w:val="sr-Latn-CS"/>
              </w:rPr>
              <w:t>Доказ:</w:t>
            </w:r>
          </w:p>
          <w:p w:rsidR="00547EC0" w:rsidRPr="00547EC0" w:rsidRDefault="00547EC0" w:rsidP="00547EC0">
            <w:pPr>
              <w:jc w:val="both"/>
              <w:rPr>
                <w:rFonts w:ascii="Arial" w:hAnsi="Arial" w:cs="Arial"/>
                <w:b/>
                <w:sz w:val="22"/>
                <w:szCs w:val="22"/>
                <w:u w:val="single"/>
                <w:lang w:val="sr-Latn-CS"/>
              </w:rPr>
            </w:pPr>
            <w:r w:rsidRPr="00547EC0">
              <w:rPr>
                <w:rFonts w:ascii="Arial" w:hAnsi="Arial" w:cs="Arial"/>
                <w:sz w:val="22"/>
                <w:szCs w:val="22"/>
                <w:lang w:val="ru-RU"/>
              </w:rPr>
              <w:t xml:space="preserve">- </w:t>
            </w:r>
            <w:r w:rsidRPr="00547EC0">
              <w:rPr>
                <w:rFonts w:ascii="Arial" w:hAnsi="Arial" w:cs="Arial"/>
                <w:b/>
                <w:sz w:val="22"/>
                <w:szCs w:val="22"/>
                <w:lang w:val="sr-Latn-CS"/>
              </w:rPr>
              <w:t>за правно лице:</w:t>
            </w:r>
          </w:p>
          <w:p w:rsidR="00547EC0" w:rsidRPr="00547EC0" w:rsidRDefault="00547EC0" w:rsidP="00547EC0">
            <w:pPr>
              <w:jc w:val="both"/>
              <w:rPr>
                <w:rFonts w:ascii="Arial" w:hAnsi="Arial" w:cs="Arial"/>
                <w:sz w:val="22"/>
                <w:szCs w:val="22"/>
                <w:lang w:val="sr-Latn-CS"/>
              </w:rPr>
            </w:pPr>
            <w:r w:rsidRPr="00547EC0">
              <w:rPr>
                <w:rFonts w:ascii="Arial" w:hAnsi="Arial" w:cs="Arial"/>
                <w:sz w:val="22"/>
                <w:szCs w:val="22"/>
                <w:lang w:val="sr-Latn-CS"/>
              </w:rPr>
              <w:t>1) ЗА ЗАКОНСКОГ ЗАСТУПНИКА</w:t>
            </w:r>
            <w:r w:rsidRPr="00547EC0">
              <w:rPr>
                <w:rFonts w:ascii="Arial" w:hAnsi="Arial" w:cs="Arial"/>
                <w:b/>
                <w:sz w:val="22"/>
                <w:szCs w:val="22"/>
                <w:lang w:val="sr-Latn-CS"/>
              </w:rPr>
              <w:t xml:space="preserve"> – уверење из казнене евиденције надлежне полицијске управе Министарства унутрашњих послова</w:t>
            </w:r>
            <w:r w:rsidRPr="00547EC0">
              <w:rPr>
                <w:rFonts w:ascii="Arial" w:hAnsi="Arial" w:cs="Arial"/>
                <w:sz w:val="22"/>
                <w:szCs w:val="22"/>
                <w:lang w:val="sr-Latn-CS"/>
              </w:rPr>
              <w:t xml:space="preserve"> – захтев за издавање овог уверења може се поднети према </w:t>
            </w:r>
            <w:r w:rsidRPr="00547EC0">
              <w:rPr>
                <w:rFonts w:ascii="Arial" w:hAnsi="Arial" w:cs="Arial"/>
                <w:b/>
                <w:sz w:val="22"/>
                <w:szCs w:val="22"/>
                <w:lang w:val="sr-Latn-CS"/>
              </w:rPr>
              <w:t>месту рођења</w:t>
            </w:r>
            <w:r w:rsidRPr="00547EC0">
              <w:rPr>
                <w:rFonts w:ascii="Arial" w:hAnsi="Arial" w:cs="Arial"/>
                <w:sz w:val="22"/>
                <w:szCs w:val="22"/>
                <w:lang w:val="sr-Latn-CS"/>
              </w:rPr>
              <w:t xml:space="preserve"> или према </w:t>
            </w:r>
            <w:r w:rsidRPr="00547EC0">
              <w:rPr>
                <w:rFonts w:ascii="Arial" w:hAnsi="Arial" w:cs="Arial"/>
                <w:b/>
                <w:sz w:val="22"/>
                <w:szCs w:val="22"/>
                <w:lang w:val="sr-Latn-CS"/>
              </w:rPr>
              <w:t>месту пребивалишта</w:t>
            </w:r>
            <w:r w:rsidRPr="00547EC0">
              <w:rPr>
                <w:rFonts w:ascii="Arial" w:hAnsi="Arial" w:cs="Arial"/>
                <w:sz w:val="22"/>
                <w:szCs w:val="22"/>
                <w:lang w:val="sr-Latn-CS"/>
              </w:rPr>
              <w:t>.</w:t>
            </w:r>
          </w:p>
          <w:p w:rsidR="00547EC0" w:rsidRPr="00547EC0" w:rsidRDefault="00547EC0" w:rsidP="00547EC0">
            <w:pPr>
              <w:jc w:val="both"/>
              <w:rPr>
                <w:rFonts w:ascii="Arial" w:hAnsi="Arial" w:cs="Arial"/>
                <w:sz w:val="22"/>
                <w:szCs w:val="22"/>
                <w:lang w:val="sr-Latn-CS"/>
              </w:rPr>
            </w:pPr>
            <w:r w:rsidRPr="00547EC0">
              <w:rPr>
                <w:rFonts w:ascii="Arial" w:hAnsi="Arial" w:cs="Arial"/>
                <w:sz w:val="22"/>
                <w:szCs w:val="22"/>
                <w:lang w:val="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1" w:history="1">
              <w:r w:rsidRPr="00547EC0">
                <w:rPr>
                  <w:rStyle w:val="Hyperlink"/>
                  <w:rFonts w:ascii="Arial" w:hAnsi="Arial" w:cs="Arial"/>
                  <w:sz w:val="22"/>
                  <w:szCs w:val="22"/>
                  <w:lang w:val="sr-Latn-CS"/>
                </w:rPr>
                <w:t>http://www.bg.vi.sud.rs/lt/articles/o-visem-sudu/obavestenje-ke-za-pravna-lica.html</w:t>
              </w:r>
            </w:hyperlink>
          </w:p>
          <w:p w:rsidR="00547EC0" w:rsidRPr="00547EC0" w:rsidRDefault="00547EC0" w:rsidP="00547EC0">
            <w:pPr>
              <w:jc w:val="both"/>
              <w:rPr>
                <w:rFonts w:ascii="Arial" w:hAnsi="Arial" w:cs="Arial"/>
                <w:sz w:val="22"/>
                <w:szCs w:val="22"/>
                <w:lang w:val="sr-Latn-CS"/>
              </w:rPr>
            </w:pPr>
            <w:r w:rsidRPr="00547EC0">
              <w:rPr>
                <w:rFonts w:ascii="Arial" w:hAnsi="Arial" w:cs="Arial"/>
                <w:sz w:val="22"/>
                <w:szCs w:val="22"/>
                <w:lang w:val="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547EC0">
              <w:rPr>
                <w:rFonts w:ascii="Arial" w:hAnsi="Arial" w:cs="Arial"/>
                <w:b/>
                <w:sz w:val="22"/>
                <w:szCs w:val="22"/>
                <w:lang w:val="sr-Latn-CS"/>
              </w:rPr>
              <w:t xml:space="preserve">Уверење Основног суда  </w:t>
            </w:r>
            <w:r w:rsidRPr="00547EC0">
              <w:rPr>
                <w:rFonts w:ascii="Arial" w:hAnsi="Arial" w:cs="Arial"/>
                <w:sz w:val="22"/>
                <w:szCs w:val="22"/>
                <w:lang w:val="sr-Latn-CS"/>
              </w:rPr>
              <w:t>(</w:t>
            </w:r>
            <w:r w:rsidRPr="00547EC0">
              <w:rPr>
                <w:rFonts w:ascii="Arial" w:hAnsi="Arial" w:cs="Arial"/>
                <w:b/>
                <w:sz w:val="22"/>
                <w:szCs w:val="22"/>
                <w:lang w:val="sr-Latn-CS"/>
              </w:rPr>
              <w:t>које обухвата и податке из казнене евиденције за кривична дела која су у надлежности редовног кривичног одељења Вишег суда</w:t>
            </w:r>
            <w:r w:rsidRPr="00547EC0">
              <w:rPr>
                <w:rFonts w:ascii="Arial" w:hAnsi="Arial" w:cs="Arial"/>
                <w:sz w:val="22"/>
                <w:szCs w:val="22"/>
                <w:lang w:val="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47EC0" w:rsidRPr="00547EC0" w:rsidRDefault="00547EC0" w:rsidP="00547EC0">
            <w:pPr>
              <w:jc w:val="both"/>
              <w:rPr>
                <w:rFonts w:ascii="Arial" w:hAnsi="Arial" w:cs="Arial"/>
                <w:b/>
                <w:sz w:val="22"/>
                <w:szCs w:val="22"/>
                <w:lang w:val="sr-Latn-CS"/>
              </w:rPr>
            </w:pPr>
            <w:r w:rsidRPr="00547EC0">
              <w:rPr>
                <w:rFonts w:ascii="Arial" w:hAnsi="Arial" w:cs="Arial"/>
                <w:sz w:val="22"/>
                <w:szCs w:val="22"/>
                <w:lang w:val="sr-Latn-CS"/>
              </w:rPr>
              <w:t xml:space="preserve">Посебна напомена: Уколико уверење </w:t>
            </w:r>
            <w:r w:rsidRPr="00547EC0">
              <w:rPr>
                <w:rFonts w:ascii="Arial" w:hAnsi="Arial" w:cs="Arial"/>
                <w:sz w:val="22"/>
                <w:szCs w:val="22"/>
              </w:rPr>
              <w:t>О</w:t>
            </w:r>
            <w:r w:rsidRPr="00547EC0">
              <w:rPr>
                <w:rFonts w:ascii="Arial" w:hAnsi="Arial" w:cs="Arial"/>
                <w:sz w:val="22"/>
                <w:szCs w:val="22"/>
                <w:lang w:val="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47EC0">
              <w:rPr>
                <w:rFonts w:ascii="Arial" w:hAnsi="Arial" w:cs="Arial"/>
                <w:sz w:val="22"/>
                <w:szCs w:val="22"/>
                <w:u w:val="single"/>
                <w:lang w:val="sr-Latn-CS"/>
              </w:rPr>
              <w:t>и</w:t>
            </w:r>
            <w:r w:rsidRPr="00547EC0">
              <w:rPr>
                <w:rFonts w:ascii="Arial" w:hAnsi="Arial" w:cs="Arial"/>
                <w:sz w:val="22"/>
                <w:szCs w:val="22"/>
                <w:lang w:val="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547EC0">
              <w:rPr>
                <w:rFonts w:ascii="Arial" w:hAnsi="Arial" w:cs="Arial"/>
                <w:b/>
                <w:sz w:val="22"/>
                <w:szCs w:val="22"/>
                <w:lang w:val="sr-Latn-CS"/>
              </w:rPr>
              <w:t>кривична дела против привреде и кривично дело примања мита.</w:t>
            </w:r>
          </w:p>
          <w:p w:rsidR="00547EC0" w:rsidRPr="00547EC0" w:rsidRDefault="00547EC0" w:rsidP="00547EC0">
            <w:pPr>
              <w:jc w:val="both"/>
              <w:rPr>
                <w:rFonts w:ascii="Arial" w:hAnsi="Arial" w:cs="Arial"/>
                <w:sz w:val="22"/>
                <w:szCs w:val="22"/>
                <w:lang w:val="sr-Latn-CS"/>
              </w:rPr>
            </w:pPr>
            <w:r w:rsidRPr="00547EC0">
              <w:rPr>
                <w:rFonts w:ascii="Arial" w:hAnsi="Arial" w:cs="Arial"/>
                <w:b/>
                <w:sz w:val="22"/>
                <w:szCs w:val="22"/>
                <w:lang w:val="sr-Latn-CS"/>
              </w:rPr>
              <w:lastRenderedPageBreak/>
              <w:t>- за физичко лице и предузетника: Уверење из казнене евиденције надлежне полицијске управе Министарства унутрашњих послова</w:t>
            </w:r>
            <w:r w:rsidRPr="00547EC0">
              <w:rPr>
                <w:rFonts w:ascii="Arial" w:hAnsi="Arial" w:cs="Arial"/>
                <w:sz w:val="22"/>
                <w:szCs w:val="22"/>
                <w:lang w:val="sr-Latn-CS"/>
              </w:rPr>
              <w:t xml:space="preserve"> – захтев за издавање овог уверења може се поднети према </w:t>
            </w:r>
            <w:r w:rsidRPr="00547EC0">
              <w:rPr>
                <w:rFonts w:ascii="Arial" w:hAnsi="Arial" w:cs="Arial"/>
                <w:b/>
                <w:sz w:val="22"/>
                <w:szCs w:val="22"/>
                <w:lang w:val="sr-Latn-CS"/>
              </w:rPr>
              <w:t>месту рођења</w:t>
            </w:r>
            <w:r w:rsidRPr="00547EC0">
              <w:rPr>
                <w:rFonts w:ascii="Arial" w:hAnsi="Arial" w:cs="Arial"/>
                <w:sz w:val="22"/>
                <w:szCs w:val="22"/>
                <w:lang w:val="sr-Latn-CS"/>
              </w:rPr>
              <w:t xml:space="preserve"> или према </w:t>
            </w:r>
            <w:r w:rsidRPr="00547EC0">
              <w:rPr>
                <w:rFonts w:ascii="Arial" w:hAnsi="Arial" w:cs="Arial"/>
                <w:b/>
                <w:sz w:val="22"/>
                <w:szCs w:val="22"/>
                <w:lang w:val="sr-Latn-CS"/>
              </w:rPr>
              <w:t>месту пребивалишта</w:t>
            </w:r>
            <w:r w:rsidRPr="00547EC0">
              <w:rPr>
                <w:rFonts w:ascii="Arial" w:hAnsi="Arial" w:cs="Arial"/>
                <w:sz w:val="22"/>
                <w:szCs w:val="22"/>
                <w:lang w:val="sr-Latn-CS"/>
              </w:rPr>
              <w:t>.</w:t>
            </w:r>
          </w:p>
          <w:p w:rsidR="00547EC0" w:rsidRPr="00547EC0" w:rsidRDefault="00547EC0" w:rsidP="00547EC0">
            <w:pPr>
              <w:jc w:val="both"/>
              <w:rPr>
                <w:rFonts w:ascii="Arial" w:hAnsi="Arial" w:cs="Arial"/>
                <w:sz w:val="22"/>
                <w:szCs w:val="22"/>
                <w:lang w:val="sr-Latn-CS"/>
              </w:rPr>
            </w:pPr>
            <w:r w:rsidRPr="00547EC0">
              <w:rPr>
                <w:rFonts w:ascii="Arial" w:hAnsi="Arial" w:cs="Arial"/>
                <w:sz w:val="22"/>
                <w:szCs w:val="22"/>
                <w:lang w:val="sr-Latn-CS"/>
              </w:rPr>
              <w:t xml:space="preserve">Напомена: </w:t>
            </w:r>
          </w:p>
          <w:p w:rsidR="00547EC0" w:rsidRPr="00547EC0" w:rsidRDefault="00547EC0" w:rsidP="00547EC0">
            <w:pPr>
              <w:numPr>
                <w:ilvl w:val="0"/>
                <w:numId w:val="23"/>
              </w:numPr>
              <w:jc w:val="both"/>
              <w:rPr>
                <w:rFonts w:ascii="Arial" w:hAnsi="Arial" w:cs="Arial"/>
                <w:sz w:val="22"/>
                <w:szCs w:val="22"/>
                <w:lang w:val="sr-Latn-CS"/>
              </w:rPr>
            </w:pPr>
            <w:r w:rsidRPr="00547EC0">
              <w:rPr>
                <w:rFonts w:ascii="Arial" w:hAnsi="Arial" w:cs="Arial"/>
                <w:sz w:val="22"/>
                <w:szCs w:val="22"/>
                <w:lang w:val="sr-Latn-CS"/>
              </w:rPr>
              <w:t>У случају да понуду подноси правно лице потребно је доставити овај доказ и за правно лице и за законског заступника</w:t>
            </w:r>
          </w:p>
          <w:p w:rsidR="00547EC0" w:rsidRPr="00547EC0" w:rsidRDefault="00547EC0" w:rsidP="00547EC0">
            <w:pPr>
              <w:numPr>
                <w:ilvl w:val="0"/>
                <w:numId w:val="23"/>
              </w:numPr>
              <w:jc w:val="both"/>
              <w:rPr>
                <w:rFonts w:ascii="Arial" w:hAnsi="Arial" w:cs="Arial"/>
                <w:sz w:val="22"/>
                <w:szCs w:val="22"/>
                <w:lang w:val="sr-Latn-CS"/>
              </w:rPr>
            </w:pPr>
            <w:r w:rsidRPr="00547EC0">
              <w:rPr>
                <w:rFonts w:ascii="Arial" w:hAnsi="Arial" w:cs="Arial"/>
                <w:sz w:val="22"/>
                <w:szCs w:val="22"/>
                <w:lang w:val="sr-Latn-CS"/>
              </w:rPr>
              <w:t>У случају да правно лице има више законских заступника, ове доказе доставити за сваког од њих</w:t>
            </w:r>
          </w:p>
          <w:p w:rsidR="00547EC0" w:rsidRPr="00547EC0" w:rsidRDefault="00547EC0" w:rsidP="00547EC0">
            <w:pPr>
              <w:numPr>
                <w:ilvl w:val="0"/>
                <w:numId w:val="23"/>
              </w:numPr>
              <w:jc w:val="both"/>
              <w:rPr>
                <w:rFonts w:ascii="Arial" w:hAnsi="Arial" w:cs="Arial"/>
                <w:sz w:val="22"/>
                <w:szCs w:val="22"/>
                <w:lang w:val="sr-Latn-CS"/>
              </w:rPr>
            </w:pPr>
            <w:r w:rsidRPr="00547EC0">
              <w:rPr>
                <w:rFonts w:ascii="Arial" w:hAnsi="Arial" w:cs="Arial"/>
                <w:sz w:val="22"/>
                <w:szCs w:val="22"/>
                <w:lang w:val="sr-Latn-CS"/>
              </w:rPr>
              <w:t xml:space="preserve">У случају да понуду подноси група понуђача, ове доказе доставити за сваког </w:t>
            </w:r>
            <w:r w:rsidRPr="00547EC0">
              <w:rPr>
                <w:rFonts w:ascii="Arial" w:hAnsi="Arial" w:cs="Arial"/>
                <w:sz w:val="22"/>
                <w:szCs w:val="22"/>
              </w:rPr>
              <w:t>члана групе понуђача</w:t>
            </w:r>
          </w:p>
          <w:p w:rsidR="00547EC0" w:rsidRPr="00547EC0" w:rsidRDefault="00547EC0" w:rsidP="00547EC0">
            <w:pPr>
              <w:numPr>
                <w:ilvl w:val="0"/>
                <w:numId w:val="23"/>
              </w:numPr>
              <w:jc w:val="both"/>
              <w:rPr>
                <w:rFonts w:ascii="Arial" w:hAnsi="Arial" w:cs="Arial"/>
                <w:sz w:val="22"/>
                <w:szCs w:val="22"/>
                <w:lang w:val="sr-Latn-CS"/>
              </w:rPr>
            </w:pPr>
            <w:r w:rsidRPr="00547EC0">
              <w:rPr>
                <w:rFonts w:ascii="Arial" w:hAnsi="Arial" w:cs="Arial"/>
                <w:sz w:val="22"/>
                <w:szCs w:val="22"/>
                <w:lang w:val="sr-Latn-CS"/>
              </w:rPr>
              <w:t xml:space="preserve">У случају да понуђач подноси понуду са подизвођачем, ове доказе доставити и за </w:t>
            </w:r>
            <w:r w:rsidRPr="00547EC0">
              <w:rPr>
                <w:rFonts w:ascii="Arial" w:hAnsi="Arial" w:cs="Arial"/>
                <w:sz w:val="22"/>
                <w:szCs w:val="22"/>
              </w:rPr>
              <w:t xml:space="preserve">сваког </w:t>
            </w:r>
            <w:r w:rsidRPr="00547EC0">
              <w:rPr>
                <w:rFonts w:ascii="Arial" w:hAnsi="Arial" w:cs="Arial"/>
                <w:sz w:val="22"/>
                <w:szCs w:val="22"/>
                <w:lang w:val="sr-Latn-CS"/>
              </w:rPr>
              <w:t xml:space="preserve">подизвођача </w:t>
            </w:r>
          </w:p>
          <w:p w:rsidR="00547EC0" w:rsidRPr="00547EC0" w:rsidRDefault="00547EC0" w:rsidP="00547EC0">
            <w:pPr>
              <w:jc w:val="both"/>
              <w:rPr>
                <w:rFonts w:ascii="Arial" w:hAnsi="Arial" w:cs="Arial"/>
                <w:sz w:val="22"/>
                <w:szCs w:val="22"/>
                <w:lang w:val="sr-Latn-CS"/>
              </w:rPr>
            </w:pPr>
            <w:r w:rsidRPr="00547EC0">
              <w:rPr>
                <w:rFonts w:ascii="Arial" w:hAnsi="Arial" w:cs="Arial"/>
                <w:b/>
                <w:sz w:val="22"/>
                <w:szCs w:val="22"/>
                <w:lang w:val="sr-Latn-CS"/>
              </w:rPr>
              <w:t>Ови докази не могу бити старији од два месеца пре отварања понуда</w:t>
            </w:r>
            <w:r w:rsidRPr="00547EC0">
              <w:rPr>
                <w:rFonts w:ascii="Arial" w:hAnsi="Arial" w:cs="Arial"/>
                <w:sz w:val="22"/>
                <w:szCs w:val="22"/>
                <w:lang w:val="sr-Latn-CS"/>
              </w:rPr>
              <w:t>.</w:t>
            </w:r>
          </w:p>
        </w:tc>
      </w:tr>
      <w:tr w:rsidR="00547EC0" w:rsidRPr="00547EC0" w:rsidTr="0071636A">
        <w:trPr>
          <w:trHeight w:val="70"/>
          <w:jc w:val="center"/>
        </w:trPr>
        <w:tc>
          <w:tcPr>
            <w:tcW w:w="729" w:type="dxa"/>
            <w:vAlign w:val="center"/>
          </w:tcPr>
          <w:p w:rsidR="00547EC0" w:rsidRPr="00547EC0" w:rsidRDefault="00547EC0" w:rsidP="00547EC0">
            <w:pPr>
              <w:jc w:val="both"/>
              <w:rPr>
                <w:rFonts w:ascii="Arial" w:hAnsi="Arial" w:cs="Arial"/>
                <w:sz w:val="22"/>
                <w:szCs w:val="22"/>
                <w:lang w:val="en-US"/>
              </w:rPr>
            </w:pPr>
            <w:r w:rsidRPr="00547EC0">
              <w:rPr>
                <w:rFonts w:ascii="Arial" w:hAnsi="Arial" w:cs="Arial"/>
                <w:sz w:val="22"/>
                <w:szCs w:val="22"/>
                <w:lang w:val="en-US"/>
              </w:rPr>
              <w:lastRenderedPageBreak/>
              <w:t>3.</w:t>
            </w:r>
          </w:p>
        </w:tc>
        <w:tc>
          <w:tcPr>
            <w:tcW w:w="8430" w:type="dxa"/>
            <w:vAlign w:val="center"/>
          </w:tcPr>
          <w:p w:rsidR="00547EC0" w:rsidRPr="00547EC0" w:rsidRDefault="00547EC0" w:rsidP="00547EC0">
            <w:pPr>
              <w:jc w:val="both"/>
              <w:rPr>
                <w:rFonts w:ascii="Arial" w:hAnsi="Arial" w:cs="Arial"/>
                <w:sz w:val="22"/>
                <w:szCs w:val="22"/>
                <w:lang w:val="sr-Latn-CS"/>
              </w:rPr>
            </w:pPr>
            <w:r w:rsidRPr="00547EC0">
              <w:rPr>
                <w:rFonts w:ascii="Arial" w:hAnsi="Arial" w:cs="Arial"/>
                <w:b/>
                <w:sz w:val="22"/>
                <w:szCs w:val="22"/>
                <w:u w:val="single"/>
                <w:lang w:val="sr-Latn-CS"/>
              </w:rPr>
              <w:t>Услов</w:t>
            </w:r>
            <w:r w:rsidRPr="00547EC0">
              <w:rPr>
                <w:rFonts w:ascii="Arial" w:hAnsi="Arial" w:cs="Arial"/>
                <w:sz w:val="22"/>
                <w:szCs w:val="22"/>
                <w:u w:val="single"/>
                <w:lang w:val="sr-Latn-CS"/>
              </w:rPr>
              <w:t>:</w:t>
            </w:r>
            <w:r w:rsidRPr="00547EC0">
              <w:rPr>
                <w:rFonts w:ascii="Arial" w:hAnsi="Arial" w:cs="Arial"/>
                <w:sz w:val="22"/>
                <w:szCs w:val="22"/>
                <w:lang w:val="sr-Latn-CS"/>
              </w:rPr>
              <w:t xml:space="preserve"> </w:t>
            </w:r>
          </w:p>
          <w:p w:rsidR="00547EC0" w:rsidRPr="00547EC0" w:rsidRDefault="00547EC0" w:rsidP="00547EC0">
            <w:pPr>
              <w:jc w:val="both"/>
              <w:rPr>
                <w:rFonts w:ascii="Arial" w:hAnsi="Arial" w:cs="Arial"/>
                <w:sz w:val="22"/>
                <w:szCs w:val="22"/>
                <w:lang w:val="sr-Latn-CS"/>
              </w:rPr>
            </w:pPr>
            <w:r w:rsidRPr="00547EC0">
              <w:rPr>
                <w:rFonts w:ascii="Arial" w:hAnsi="Arial" w:cs="Arial"/>
                <w:sz w:val="22"/>
                <w:szCs w:val="22"/>
                <w:lang w:val="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47EC0" w:rsidRPr="00547EC0" w:rsidRDefault="00547EC0" w:rsidP="00547EC0">
            <w:pPr>
              <w:jc w:val="both"/>
              <w:rPr>
                <w:rFonts w:ascii="Arial" w:hAnsi="Arial" w:cs="Arial"/>
                <w:b/>
                <w:sz w:val="22"/>
                <w:szCs w:val="22"/>
                <w:u w:val="single"/>
                <w:lang w:val="sr-Latn-CS"/>
              </w:rPr>
            </w:pPr>
            <w:r w:rsidRPr="00547EC0">
              <w:rPr>
                <w:rFonts w:ascii="Arial" w:hAnsi="Arial" w:cs="Arial"/>
                <w:b/>
                <w:sz w:val="22"/>
                <w:szCs w:val="22"/>
                <w:u w:val="single"/>
                <w:lang w:val="sr-Latn-CS"/>
              </w:rPr>
              <w:t>Доказ:</w:t>
            </w:r>
          </w:p>
          <w:p w:rsidR="00547EC0" w:rsidRPr="00547EC0" w:rsidRDefault="00547EC0" w:rsidP="00547EC0">
            <w:pPr>
              <w:jc w:val="both"/>
              <w:rPr>
                <w:rFonts w:ascii="Arial" w:hAnsi="Arial" w:cs="Arial"/>
                <w:sz w:val="22"/>
                <w:szCs w:val="22"/>
                <w:lang w:val="ru-RU"/>
              </w:rPr>
            </w:pPr>
            <w:r w:rsidRPr="00547EC0">
              <w:rPr>
                <w:rFonts w:ascii="Arial" w:hAnsi="Arial" w:cs="Arial"/>
                <w:sz w:val="22"/>
                <w:szCs w:val="22"/>
                <w:lang w:val="ru-RU"/>
              </w:rPr>
              <w:t xml:space="preserve">- </w:t>
            </w:r>
            <w:r w:rsidRPr="00547EC0">
              <w:rPr>
                <w:rFonts w:ascii="Arial" w:hAnsi="Arial" w:cs="Arial"/>
                <w:b/>
                <w:sz w:val="22"/>
                <w:szCs w:val="22"/>
                <w:lang w:val="ru-RU"/>
              </w:rPr>
              <w:t xml:space="preserve">за правно лице, предузетнике и физичка лица: </w:t>
            </w:r>
          </w:p>
          <w:p w:rsidR="00547EC0" w:rsidRPr="00547EC0" w:rsidRDefault="00547EC0" w:rsidP="00547EC0">
            <w:pPr>
              <w:jc w:val="both"/>
              <w:rPr>
                <w:rFonts w:ascii="Arial" w:hAnsi="Arial" w:cs="Arial"/>
                <w:sz w:val="22"/>
                <w:szCs w:val="22"/>
                <w:lang w:val="ru-RU"/>
              </w:rPr>
            </w:pPr>
            <w:r w:rsidRPr="00547EC0">
              <w:rPr>
                <w:rFonts w:ascii="Arial" w:hAnsi="Arial" w:cs="Arial"/>
                <w:b/>
                <w:sz w:val="22"/>
                <w:szCs w:val="22"/>
                <w:lang w:val="ru-RU"/>
              </w:rPr>
              <w:t>1.Уверење Пореске управе</w:t>
            </w:r>
            <w:r w:rsidRPr="00547EC0">
              <w:rPr>
                <w:rFonts w:ascii="Arial" w:hAnsi="Arial" w:cs="Arial"/>
                <w:sz w:val="22"/>
                <w:szCs w:val="22"/>
                <w:lang w:val="ru-RU"/>
              </w:rPr>
              <w:t xml:space="preserve"> Министарства финансија да је измирио доспеле порезе и доприносе </w:t>
            </w:r>
            <w:r w:rsidRPr="00547EC0">
              <w:rPr>
                <w:rFonts w:ascii="Arial" w:hAnsi="Arial" w:cs="Arial"/>
                <w:b/>
                <w:sz w:val="22"/>
                <w:szCs w:val="22"/>
                <w:u w:val="single"/>
                <w:lang w:val="ru-RU"/>
              </w:rPr>
              <w:t>и</w:t>
            </w:r>
          </w:p>
          <w:p w:rsidR="00547EC0" w:rsidRPr="00547EC0" w:rsidRDefault="00547EC0" w:rsidP="00547EC0">
            <w:pPr>
              <w:jc w:val="both"/>
              <w:rPr>
                <w:rFonts w:ascii="Arial" w:hAnsi="Arial" w:cs="Arial"/>
                <w:sz w:val="22"/>
                <w:szCs w:val="22"/>
                <w:lang w:val="ru-RU"/>
              </w:rPr>
            </w:pPr>
            <w:r w:rsidRPr="00547EC0">
              <w:rPr>
                <w:rFonts w:ascii="Arial" w:hAnsi="Arial" w:cs="Arial"/>
                <w:b/>
                <w:sz w:val="22"/>
                <w:szCs w:val="22"/>
                <w:lang w:val="ru-RU"/>
              </w:rPr>
              <w:t>2.Уверење Управе јавних прихода локалне самоуправе (града, односно општине</w:t>
            </w:r>
            <w:r w:rsidRPr="00547EC0">
              <w:rPr>
                <w:rFonts w:ascii="Arial" w:hAnsi="Arial" w:cs="Arial"/>
                <w:sz w:val="22"/>
                <w:szCs w:val="22"/>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547EC0" w:rsidRPr="00547EC0" w:rsidRDefault="00547EC0" w:rsidP="00547EC0">
            <w:pPr>
              <w:jc w:val="both"/>
              <w:rPr>
                <w:rFonts w:ascii="Arial" w:hAnsi="Arial" w:cs="Arial"/>
                <w:sz w:val="22"/>
                <w:szCs w:val="22"/>
                <w:lang w:val="ru-RU"/>
              </w:rPr>
            </w:pPr>
            <w:r w:rsidRPr="00547EC0">
              <w:rPr>
                <w:rFonts w:ascii="Arial" w:hAnsi="Arial" w:cs="Arial"/>
                <w:sz w:val="22"/>
                <w:szCs w:val="22"/>
                <w:lang w:val="ru-RU"/>
              </w:rPr>
              <w:t>Напомена:</w:t>
            </w:r>
          </w:p>
          <w:p w:rsidR="00547EC0" w:rsidRPr="00547EC0" w:rsidRDefault="00547EC0" w:rsidP="00547EC0">
            <w:pPr>
              <w:numPr>
                <w:ilvl w:val="0"/>
                <w:numId w:val="24"/>
              </w:numPr>
              <w:jc w:val="both"/>
              <w:rPr>
                <w:rFonts w:ascii="Arial" w:hAnsi="Arial" w:cs="Arial"/>
                <w:b/>
                <w:sz w:val="22"/>
                <w:szCs w:val="22"/>
                <w:u w:val="single"/>
                <w:lang w:val="sr-Latn-CS"/>
              </w:rPr>
            </w:pPr>
            <w:r w:rsidRPr="00547EC0">
              <w:rPr>
                <w:rFonts w:ascii="Arial" w:hAnsi="Arial" w:cs="Arial"/>
                <w:sz w:val="22"/>
                <w:szCs w:val="22"/>
                <w:lang w:val="sr-Latn-CS"/>
              </w:rPr>
              <w:t>Уколико локална (општин</w:t>
            </w:r>
            <w:r w:rsidRPr="00547EC0">
              <w:rPr>
                <w:rFonts w:ascii="Arial" w:hAnsi="Arial" w:cs="Arial"/>
                <w:sz w:val="22"/>
                <w:szCs w:val="22"/>
              </w:rPr>
              <w:t>с</w:t>
            </w:r>
            <w:r w:rsidRPr="00547EC0">
              <w:rPr>
                <w:rFonts w:ascii="Arial" w:hAnsi="Arial" w:cs="Arial"/>
                <w:sz w:val="22"/>
                <w:szCs w:val="22"/>
                <w:lang w:val="sr-Latn-CS"/>
              </w:rPr>
              <w:t>ка) управа</w:t>
            </w:r>
            <w:r w:rsidRPr="00547EC0">
              <w:rPr>
                <w:rFonts w:ascii="Arial" w:hAnsi="Arial" w:cs="Arial"/>
                <w:sz w:val="22"/>
                <w:szCs w:val="22"/>
              </w:rPr>
              <w:t xml:space="preserve"> јавних приход</w:t>
            </w:r>
            <w:r w:rsidRPr="00547EC0">
              <w:rPr>
                <w:rFonts w:ascii="Arial" w:hAnsi="Arial" w:cs="Arial"/>
                <w:sz w:val="22"/>
                <w:szCs w:val="22"/>
                <w:lang w:val="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547EC0">
              <w:rPr>
                <w:rFonts w:ascii="Arial" w:hAnsi="Arial" w:cs="Arial"/>
                <w:sz w:val="22"/>
                <w:szCs w:val="22"/>
              </w:rPr>
              <w:t xml:space="preserve">јавних прихода </w:t>
            </w:r>
            <w:r w:rsidRPr="00547EC0">
              <w:rPr>
                <w:rFonts w:ascii="Arial" w:hAnsi="Arial" w:cs="Arial"/>
                <w:sz w:val="22"/>
                <w:szCs w:val="22"/>
                <w:lang w:val="sr-Latn-CS"/>
              </w:rPr>
              <w:t xml:space="preserve">приложи и потврде </w:t>
            </w:r>
            <w:r w:rsidRPr="00547EC0">
              <w:rPr>
                <w:rFonts w:ascii="Arial" w:hAnsi="Arial" w:cs="Arial"/>
                <w:sz w:val="22"/>
                <w:szCs w:val="22"/>
              </w:rPr>
              <w:t xml:space="preserve">тих </w:t>
            </w:r>
            <w:r w:rsidRPr="00547EC0">
              <w:rPr>
                <w:rFonts w:ascii="Arial" w:hAnsi="Arial" w:cs="Arial"/>
                <w:sz w:val="22"/>
                <w:szCs w:val="22"/>
                <w:lang w:val="sr-Latn-CS"/>
              </w:rPr>
              <w:t>осталих лок</w:t>
            </w:r>
            <w:r w:rsidRPr="00547EC0">
              <w:rPr>
                <w:rFonts w:ascii="Arial" w:hAnsi="Arial" w:cs="Arial"/>
                <w:sz w:val="22"/>
                <w:szCs w:val="22"/>
              </w:rPr>
              <w:t>а</w:t>
            </w:r>
            <w:r w:rsidRPr="00547EC0">
              <w:rPr>
                <w:rFonts w:ascii="Arial" w:hAnsi="Arial" w:cs="Arial"/>
                <w:sz w:val="22"/>
                <w:szCs w:val="22"/>
                <w:lang w:val="sr-Latn-CS"/>
              </w:rPr>
              <w:t xml:space="preserve">лних органа/организација/установа </w:t>
            </w:r>
          </w:p>
          <w:p w:rsidR="00547EC0" w:rsidRPr="00547EC0" w:rsidRDefault="00547EC0" w:rsidP="00547EC0">
            <w:pPr>
              <w:numPr>
                <w:ilvl w:val="0"/>
                <w:numId w:val="24"/>
              </w:numPr>
              <w:jc w:val="both"/>
              <w:rPr>
                <w:rFonts w:ascii="Arial" w:hAnsi="Arial" w:cs="Arial"/>
                <w:sz w:val="22"/>
                <w:szCs w:val="22"/>
                <w:lang w:val="sr-Latn-CS"/>
              </w:rPr>
            </w:pPr>
            <w:r w:rsidRPr="00547EC0">
              <w:rPr>
                <w:rFonts w:ascii="Arial" w:hAnsi="Arial" w:cs="Arial"/>
                <w:sz w:val="22"/>
                <w:szCs w:val="22"/>
                <w:lang w:val="sr-Latn-CS"/>
              </w:rPr>
              <w:t xml:space="preserve">Уколико је понуђач у поступку приватизације, уместо горе наведена два доказа, потребно је доставити </w:t>
            </w:r>
            <w:r w:rsidRPr="00547EC0">
              <w:rPr>
                <w:rFonts w:ascii="Arial" w:hAnsi="Arial" w:cs="Arial"/>
                <w:b/>
                <w:sz w:val="22"/>
                <w:szCs w:val="22"/>
                <w:lang w:val="sr-Latn-CS"/>
              </w:rPr>
              <w:t>у</w:t>
            </w:r>
            <w:r w:rsidRPr="00547EC0">
              <w:rPr>
                <w:rFonts w:ascii="Arial" w:hAnsi="Arial" w:cs="Arial"/>
                <w:b/>
                <w:sz w:val="22"/>
                <w:szCs w:val="22"/>
                <w:lang w:val="ru-RU"/>
              </w:rPr>
              <w:t>верење Агенције за приватизацију да се налази у поступку приватизације</w:t>
            </w:r>
          </w:p>
          <w:p w:rsidR="00547EC0" w:rsidRPr="00547EC0" w:rsidRDefault="00547EC0" w:rsidP="00547EC0">
            <w:pPr>
              <w:numPr>
                <w:ilvl w:val="0"/>
                <w:numId w:val="24"/>
              </w:numPr>
              <w:jc w:val="both"/>
              <w:rPr>
                <w:rFonts w:ascii="Arial" w:hAnsi="Arial" w:cs="Arial"/>
                <w:sz w:val="22"/>
                <w:szCs w:val="22"/>
                <w:lang w:val="sr-Latn-CS"/>
              </w:rPr>
            </w:pPr>
            <w:r w:rsidRPr="00547EC0">
              <w:rPr>
                <w:rFonts w:ascii="Arial" w:hAnsi="Arial" w:cs="Arial"/>
                <w:sz w:val="22"/>
                <w:szCs w:val="22"/>
                <w:lang w:val="sr-Latn-CS"/>
              </w:rPr>
              <w:t>У случају да понуду подноси група понуђача, ове доказе доставити за сваког учесника из групе</w:t>
            </w:r>
          </w:p>
          <w:p w:rsidR="00547EC0" w:rsidRPr="00547EC0" w:rsidRDefault="00547EC0" w:rsidP="00547EC0">
            <w:pPr>
              <w:numPr>
                <w:ilvl w:val="0"/>
                <w:numId w:val="25"/>
              </w:numPr>
              <w:jc w:val="both"/>
              <w:rPr>
                <w:rFonts w:ascii="Arial" w:hAnsi="Arial" w:cs="Arial"/>
                <w:sz w:val="22"/>
                <w:szCs w:val="22"/>
                <w:lang w:val="sr-Latn-CS"/>
              </w:rPr>
            </w:pPr>
            <w:r w:rsidRPr="00547EC0">
              <w:rPr>
                <w:rFonts w:ascii="Arial" w:hAnsi="Arial" w:cs="Arial"/>
                <w:sz w:val="22"/>
                <w:szCs w:val="22"/>
                <w:lang w:val="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547EC0" w:rsidRPr="00547EC0" w:rsidRDefault="00547EC0" w:rsidP="00547EC0">
            <w:pPr>
              <w:jc w:val="both"/>
              <w:rPr>
                <w:rFonts w:ascii="Arial" w:hAnsi="Arial" w:cs="Arial"/>
                <w:sz w:val="22"/>
                <w:szCs w:val="22"/>
                <w:lang w:val="sr-Latn-CS"/>
              </w:rPr>
            </w:pPr>
            <w:r w:rsidRPr="00547EC0">
              <w:rPr>
                <w:rFonts w:ascii="Arial" w:hAnsi="Arial" w:cs="Arial"/>
                <w:b/>
                <w:sz w:val="22"/>
                <w:szCs w:val="22"/>
                <w:lang w:val="sr-Latn-CS"/>
              </w:rPr>
              <w:t xml:space="preserve">Ови докази не могу бити старији од два месеца </w:t>
            </w:r>
            <w:r w:rsidRPr="00547EC0">
              <w:rPr>
                <w:rFonts w:ascii="Arial" w:hAnsi="Arial" w:cs="Arial"/>
                <w:b/>
                <w:sz w:val="22"/>
                <w:szCs w:val="22"/>
              </w:rPr>
              <w:t>пре</w:t>
            </w:r>
            <w:r w:rsidRPr="00547EC0">
              <w:rPr>
                <w:rFonts w:ascii="Arial" w:hAnsi="Arial" w:cs="Arial"/>
                <w:b/>
                <w:sz w:val="22"/>
                <w:szCs w:val="22"/>
                <w:lang w:val="sr-Latn-CS"/>
              </w:rPr>
              <w:t xml:space="preserve"> отварања понуда</w:t>
            </w:r>
            <w:r w:rsidRPr="00547EC0">
              <w:rPr>
                <w:rFonts w:ascii="Arial" w:hAnsi="Arial" w:cs="Arial"/>
                <w:sz w:val="22"/>
                <w:szCs w:val="22"/>
                <w:lang w:val="sr-Latn-CS"/>
              </w:rPr>
              <w:t>.</w:t>
            </w:r>
          </w:p>
        </w:tc>
      </w:tr>
      <w:tr w:rsidR="00547EC0" w:rsidRPr="00547EC0" w:rsidTr="0071636A">
        <w:trPr>
          <w:jc w:val="center"/>
        </w:trPr>
        <w:tc>
          <w:tcPr>
            <w:tcW w:w="729" w:type="dxa"/>
            <w:vAlign w:val="center"/>
          </w:tcPr>
          <w:p w:rsidR="00547EC0" w:rsidRPr="00547EC0" w:rsidRDefault="00547EC0" w:rsidP="00547EC0">
            <w:pPr>
              <w:jc w:val="both"/>
              <w:rPr>
                <w:rFonts w:ascii="Arial" w:hAnsi="Arial" w:cs="Arial"/>
                <w:sz w:val="22"/>
                <w:szCs w:val="22"/>
                <w:lang w:val="en-US"/>
              </w:rPr>
            </w:pPr>
            <w:r w:rsidRPr="00547EC0">
              <w:rPr>
                <w:rFonts w:ascii="Arial" w:hAnsi="Arial" w:cs="Arial"/>
                <w:sz w:val="22"/>
                <w:szCs w:val="22"/>
                <w:lang w:val="en-US"/>
              </w:rPr>
              <w:t xml:space="preserve">4. </w:t>
            </w:r>
          </w:p>
        </w:tc>
        <w:tc>
          <w:tcPr>
            <w:tcW w:w="8430" w:type="dxa"/>
          </w:tcPr>
          <w:p w:rsidR="00547EC0" w:rsidRPr="00547EC0" w:rsidRDefault="00547EC0" w:rsidP="00547EC0">
            <w:pPr>
              <w:jc w:val="both"/>
              <w:rPr>
                <w:rFonts w:ascii="Arial" w:hAnsi="Arial" w:cs="Arial"/>
                <w:b/>
                <w:sz w:val="22"/>
                <w:szCs w:val="22"/>
                <w:u w:val="single"/>
                <w:lang w:val="sr-Latn-CS"/>
              </w:rPr>
            </w:pPr>
            <w:r w:rsidRPr="00547EC0">
              <w:rPr>
                <w:rFonts w:ascii="Arial" w:hAnsi="Arial" w:cs="Arial"/>
                <w:b/>
                <w:sz w:val="22"/>
                <w:szCs w:val="22"/>
                <w:u w:val="single"/>
                <w:lang w:val="sr-Latn-CS"/>
              </w:rPr>
              <w:t>Услов:</w:t>
            </w:r>
          </w:p>
          <w:p w:rsidR="00547EC0" w:rsidRPr="00547EC0" w:rsidRDefault="00547EC0" w:rsidP="00547EC0">
            <w:pPr>
              <w:jc w:val="both"/>
              <w:rPr>
                <w:rFonts w:ascii="Arial" w:hAnsi="Arial" w:cs="Arial"/>
                <w:sz w:val="22"/>
                <w:szCs w:val="22"/>
                <w:lang w:val="sr-Latn-CS"/>
              </w:rPr>
            </w:pPr>
            <w:r w:rsidRPr="00547EC0">
              <w:rPr>
                <w:rFonts w:ascii="Arial" w:hAnsi="Arial" w:cs="Arial"/>
                <w:sz w:val="22"/>
                <w:szCs w:val="22"/>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47EC0" w:rsidRPr="00547EC0" w:rsidRDefault="00547EC0" w:rsidP="00547EC0">
            <w:pPr>
              <w:jc w:val="both"/>
              <w:rPr>
                <w:rFonts w:ascii="Arial" w:hAnsi="Arial" w:cs="Arial"/>
                <w:b/>
                <w:sz w:val="22"/>
                <w:szCs w:val="22"/>
                <w:u w:val="single"/>
                <w:lang w:val="sr-Latn-CS"/>
              </w:rPr>
            </w:pPr>
            <w:r w:rsidRPr="00547EC0">
              <w:rPr>
                <w:rFonts w:ascii="Arial" w:hAnsi="Arial" w:cs="Arial"/>
                <w:b/>
                <w:sz w:val="22"/>
                <w:szCs w:val="22"/>
                <w:u w:val="single"/>
                <w:lang w:val="sr-Latn-CS"/>
              </w:rPr>
              <w:t>Доказ:</w:t>
            </w:r>
          </w:p>
          <w:p w:rsidR="00547EC0" w:rsidRPr="00547EC0" w:rsidRDefault="00547EC0" w:rsidP="00547EC0">
            <w:pPr>
              <w:jc w:val="both"/>
              <w:rPr>
                <w:rFonts w:ascii="Arial" w:hAnsi="Arial" w:cs="Arial"/>
                <w:b/>
                <w:sz w:val="22"/>
                <w:szCs w:val="22"/>
                <w:lang w:val="sr-Latn-CS"/>
              </w:rPr>
            </w:pPr>
            <w:r w:rsidRPr="00547EC0">
              <w:rPr>
                <w:rFonts w:ascii="Arial" w:hAnsi="Arial" w:cs="Arial"/>
                <w:sz w:val="22"/>
                <w:szCs w:val="22"/>
                <w:lang w:val="sr-Latn-CS"/>
              </w:rPr>
              <w:t>Потписан и оверен Образац изјаве на основу члана 75. став 2. ЗЈН(Образац бр.</w:t>
            </w:r>
            <w:r w:rsidRPr="00547EC0">
              <w:rPr>
                <w:rFonts w:ascii="Arial" w:hAnsi="Arial" w:cs="Arial"/>
                <w:sz w:val="22"/>
                <w:szCs w:val="22"/>
                <w:lang w:val="sr-Cyrl-RS"/>
              </w:rPr>
              <w:t>4</w:t>
            </w:r>
            <w:r w:rsidRPr="00547EC0">
              <w:rPr>
                <w:rFonts w:ascii="Arial" w:hAnsi="Arial" w:cs="Arial"/>
                <w:sz w:val="22"/>
                <w:szCs w:val="22"/>
                <w:lang w:val="sr-Latn-CS"/>
              </w:rPr>
              <w:t>)</w:t>
            </w:r>
          </w:p>
          <w:p w:rsidR="00547EC0" w:rsidRPr="00547EC0" w:rsidRDefault="00547EC0" w:rsidP="00547EC0">
            <w:pPr>
              <w:jc w:val="both"/>
              <w:rPr>
                <w:rFonts w:ascii="Arial" w:hAnsi="Arial" w:cs="Arial"/>
                <w:sz w:val="22"/>
                <w:szCs w:val="22"/>
              </w:rPr>
            </w:pPr>
            <w:r w:rsidRPr="00547EC0">
              <w:rPr>
                <w:rFonts w:ascii="Arial" w:hAnsi="Arial" w:cs="Arial"/>
                <w:sz w:val="22"/>
                <w:szCs w:val="22"/>
                <w:lang w:val="sr-Latn-CS"/>
              </w:rPr>
              <w:t>Напомена:</w:t>
            </w:r>
          </w:p>
          <w:p w:rsidR="00547EC0" w:rsidRPr="00547EC0" w:rsidRDefault="00547EC0" w:rsidP="00547EC0">
            <w:pPr>
              <w:numPr>
                <w:ilvl w:val="0"/>
                <w:numId w:val="26"/>
              </w:numPr>
              <w:jc w:val="both"/>
              <w:rPr>
                <w:rFonts w:ascii="Arial" w:hAnsi="Arial" w:cs="Arial"/>
                <w:sz w:val="22"/>
                <w:szCs w:val="22"/>
              </w:rPr>
            </w:pPr>
            <w:r w:rsidRPr="00547EC0">
              <w:rPr>
                <w:rFonts w:ascii="Arial" w:hAnsi="Arial" w:cs="Arial"/>
                <w:sz w:val="22"/>
                <w:szCs w:val="22"/>
                <w:lang w:val="sr-Latn-CS"/>
              </w:rPr>
              <w:t xml:space="preserve">Изјава мора да буде потписана од стране овлашћеног лица </w:t>
            </w:r>
            <w:r w:rsidRPr="00547EC0">
              <w:rPr>
                <w:rFonts w:ascii="Arial" w:hAnsi="Arial" w:cs="Arial"/>
                <w:sz w:val="22"/>
                <w:szCs w:val="22"/>
              </w:rPr>
              <w:t xml:space="preserve">за </w:t>
            </w:r>
            <w:r w:rsidRPr="00547EC0">
              <w:rPr>
                <w:rFonts w:ascii="Arial" w:hAnsi="Arial" w:cs="Arial"/>
                <w:sz w:val="22"/>
                <w:szCs w:val="22"/>
              </w:rPr>
              <w:lastRenderedPageBreak/>
              <w:t>заступање понуђача</w:t>
            </w:r>
            <w:r w:rsidRPr="00547EC0">
              <w:rPr>
                <w:rFonts w:ascii="Arial" w:hAnsi="Arial" w:cs="Arial"/>
                <w:sz w:val="22"/>
                <w:szCs w:val="22"/>
                <w:lang w:val="sr-Latn-CS"/>
              </w:rPr>
              <w:t xml:space="preserve"> и оверена печатом. </w:t>
            </w:r>
          </w:p>
          <w:p w:rsidR="00547EC0" w:rsidRPr="00547EC0" w:rsidRDefault="00547EC0" w:rsidP="00547EC0">
            <w:pPr>
              <w:numPr>
                <w:ilvl w:val="0"/>
                <w:numId w:val="26"/>
              </w:numPr>
              <w:jc w:val="both"/>
              <w:rPr>
                <w:rFonts w:ascii="Arial" w:hAnsi="Arial" w:cs="Arial"/>
                <w:sz w:val="22"/>
                <w:szCs w:val="22"/>
                <w:lang w:val="sr-Latn-CS"/>
              </w:rPr>
            </w:pPr>
            <w:r w:rsidRPr="00547EC0">
              <w:rPr>
                <w:rFonts w:ascii="Arial" w:hAnsi="Arial" w:cs="Arial"/>
                <w:sz w:val="22"/>
                <w:szCs w:val="22"/>
                <w:lang w:val="sr-Latn-CS"/>
              </w:rPr>
              <w:t xml:space="preserve">Уколико понуду подноси група понуђача, Изјава мора бити </w:t>
            </w:r>
            <w:r w:rsidRPr="00547EC0">
              <w:rPr>
                <w:rFonts w:ascii="Arial" w:hAnsi="Arial" w:cs="Arial"/>
                <w:sz w:val="22"/>
                <w:szCs w:val="22"/>
              </w:rPr>
              <w:t>достављена за сваког члана групе понуђача. Изјава мора бити</w:t>
            </w:r>
            <w:r w:rsidRPr="00547EC0">
              <w:rPr>
                <w:rFonts w:ascii="Arial" w:hAnsi="Arial" w:cs="Arial"/>
                <w:sz w:val="22"/>
                <w:szCs w:val="22"/>
                <w:lang w:val="sr-Latn-CS"/>
              </w:rPr>
              <w:t xml:space="preserve"> потписана од стране овлашћеног лица </w:t>
            </w:r>
            <w:r w:rsidRPr="00547EC0">
              <w:rPr>
                <w:rFonts w:ascii="Arial" w:hAnsi="Arial" w:cs="Arial"/>
                <w:sz w:val="22"/>
                <w:szCs w:val="22"/>
              </w:rPr>
              <w:t xml:space="preserve">за заступање </w:t>
            </w:r>
            <w:r w:rsidRPr="00547EC0">
              <w:rPr>
                <w:rFonts w:ascii="Arial" w:hAnsi="Arial" w:cs="Arial"/>
                <w:sz w:val="22"/>
                <w:szCs w:val="22"/>
                <w:lang w:val="sr-Latn-CS"/>
              </w:rPr>
              <w:t xml:space="preserve">понуђача из групе понуђача и оверена печатом.  </w:t>
            </w:r>
          </w:p>
          <w:p w:rsidR="00547EC0" w:rsidRPr="00547EC0" w:rsidRDefault="00547EC0" w:rsidP="00547EC0">
            <w:pPr>
              <w:numPr>
                <w:ilvl w:val="0"/>
                <w:numId w:val="26"/>
              </w:numPr>
              <w:tabs>
                <w:tab w:val="num" w:pos="723"/>
              </w:tabs>
              <w:jc w:val="both"/>
              <w:rPr>
                <w:rFonts w:ascii="Arial" w:hAnsi="Arial" w:cs="Arial"/>
                <w:sz w:val="22"/>
                <w:szCs w:val="22"/>
                <w:lang w:val="sr-Latn-CS"/>
              </w:rPr>
            </w:pPr>
            <w:r w:rsidRPr="00547EC0">
              <w:rPr>
                <w:rFonts w:ascii="Arial" w:hAnsi="Arial" w:cs="Arial"/>
                <w:sz w:val="22"/>
                <w:szCs w:val="22"/>
                <w:lang w:val="sr-Latn-CS"/>
              </w:rPr>
              <w:t xml:space="preserve">Уколико понуђач подноси понуду са подизвођачем, Изјава мора бити </w:t>
            </w:r>
            <w:r w:rsidRPr="00547EC0">
              <w:rPr>
                <w:rFonts w:ascii="Arial" w:hAnsi="Arial" w:cs="Arial"/>
                <w:sz w:val="22"/>
                <w:szCs w:val="22"/>
              </w:rPr>
              <w:t xml:space="preserve">достављена и за сваког </w:t>
            </w:r>
            <w:r w:rsidRPr="00547EC0">
              <w:rPr>
                <w:rFonts w:ascii="Arial" w:hAnsi="Arial" w:cs="Arial"/>
                <w:sz w:val="22"/>
                <w:szCs w:val="22"/>
                <w:lang w:val="sr-Latn-CS"/>
              </w:rPr>
              <w:t>подизвођача.</w:t>
            </w:r>
            <w:r w:rsidRPr="00547EC0">
              <w:rPr>
                <w:rFonts w:ascii="Arial" w:hAnsi="Arial" w:cs="Arial"/>
                <w:sz w:val="22"/>
                <w:szCs w:val="22"/>
              </w:rPr>
              <w:t xml:space="preserve"> Изјава мора бити</w:t>
            </w:r>
            <w:r w:rsidRPr="00547EC0">
              <w:rPr>
                <w:rFonts w:ascii="Arial" w:hAnsi="Arial" w:cs="Arial"/>
                <w:sz w:val="22"/>
                <w:szCs w:val="22"/>
                <w:lang w:val="sr-Latn-CS"/>
              </w:rPr>
              <w:t xml:space="preserve"> потписана од стране овлашћеног лица </w:t>
            </w:r>
            <w:r w:rsidRPr="00547EC0">
              <w:rPr>
                <w:rFonts w:ascii="Arial" w:hAnsi="Arial" w:cs="Arial"/>
                <w:sz w:val="22"/>
                <w:szCs w:val="22"/>
              </w:rPr>
              <w:t xml:space="preserve">за заступање </w:t>
            </w:r>
            <w:r w:rsidRPr="00547EC0">
              <w:rPr>
                <w:rFonts w:ascii="Arial" w:hAnsi="Arial" w:cs="Arial"/>
                <w:sz w:val="22"/>
                <w:szCs w:val="22"/>
                <w:lang w:val="sr-Latn-CS"/>
              </w:rPr>
              <w:t xml:space="preserve">подизвођача и оверена печатом.  </w:t>
            </w:r>
          </w:p>
        </w:tc>
      </w:tr>
      <w:tr w:rsidR="00547EC0" w:rsidRPr="00547EC0" w:rsidTr="0071636A">
        <w:trPr>
          <w:jc w:val="center"/>
        </w:trPr>
        <w:tc>
          <w:tcPr>
            <w:tcW w:w="729" w:type="dxa"/>
            <w:vAlign w:val="center"/>
          </w:tcPr>
          <w:p w:rsidR="00547EC0" w:rsidRPr="00547EC0" w:rsidRDefault="00547EC0" w:rsidP="00547EC0">
            <w:pPr>
              <w:jc w:val="both"/>
              <w:rPr>
                <w:rFonts w:ascii="Arial" w:hAnsi="Arial" w:cs="Arial"/>
                <w:sz w:val="22"/>
                <w:szCs w:val="22"/>
              </w:rPr>
            </w:pPr>
          </w:p>
        </w:tc>
        <w:tc>
          <w:tcPr>
            <w:tcW w:w="8430" w:type="dxa"/>
          </w:tcPr>
          <w:p w:rsidR="00547EC0" w:rsidRPr="00547EC0" w:rsidRDefault="00547EC0" w:rsidP="00547EC0">
            <w:pPr>
              <w:jc w:val="both"/>
              <w:rPr>
                <w:rFonts w:ascii="Arial" w:hAnsi="Arial" w:cs="Arial"/>
                <w:sz w:val="22"/>
                <w:szCs w:val="22"/>
                <w:lang w:val="en-US"/>
              </w:rPr>
            </w:pPr>
            <w:r w:rsidRPr="00547EC0">
              <w:rPr>
                <w:rFonts w:ascii="Arial" w:hAnsi="Arial" w:cs="Arial"/>
                <w:b/>
                <w:sz w:val="22"/>
                <w:szCs w:val="22"/>
                <w:lang w:val="sr-Latn-CS"/>
              </w:rPr>
              <w:t>4.2  ДОДАТНИ УСЛОВИ ЗА УЧЕШЋЕ У ПОСТУПКУ ЈАВНЕ НАБАВКЕ ИЗ ЧЛАНА 76. ЗАКОНА</w:t>
            </w:r>
          </w:p>
        </w:tc>
      </w:tr>
      <w:tr w:rsidR="00547EC0" w:rsidRPr="00547EC0" w:rsidTr="0071636A">
        <w:trPr>
          <w:jc w:val="center"/>
        </w:trPr>
        <w:tc>
          <w:tcPr>
            <w:tcW w:w="729" w:type="dxa"/>
            <w:vAlign w:val="center"/>
          </w:tcPr>
          <w:p w:rsidR="00547EC0" w:rsidRPr="00547EC0" w:rsidRDefault="00547EC0" w:rsidP="00547EC0">
            <w:pPr>
              <w:jc w:val="both"/>
              <w:rPr>
                <w:rFonts w:ascii="Arial" w:hAnsi="Arial" w:cs="Arial"/>
                <w:sz w:val="22"/>
                <w:szCs w:val="22"/>
                <w:lang w:val="en-US"/>
              </w:rPr>
            </w:pPr>
            <w:r w:rsidRPr="00547EC0">
              <w:rPr>
                <w:rFonts w:ascii="Arial" w:hAnsi="Arial" w:cs="Arial"/>
                <w:sz w:val="22"/>
                <w:szCs w:val="22"/>
                <w:lang w:val="sr-Cyrl-RS"/>
              </w:rPr>
              <w:t>5</w:t>
            </w:r>
            <w:r w:rsidRPr="00547EC0">
              <w:rPr>
                <w:rFonts w:ascii="Arial" w:hAnsi="Arial" w:cs="Arial"/>
                <w:sz w:val="22"/>
                <w:szCs w:val="22"/>
                <w:lang w:val="en-US"/>
              </w:rPr>
              <w:t>.</w:t>
            </w:r>
          </w:p>
        </w:tc>
        <w:tc>
          <w:tcPr>
            <w:tcW w:w="8430" w:type="dxa"/>
          </w:tcPr>
          <w:p w:rsidR="00547EC0" w:rsidRPr="00547EC0" w:rsidRDefault="00547EC0" w:rsidP="00547EC0">
            <w:pPr>
              <w:jc w:val="both"/>
              <w:rPr>
                <w:rFonts w:ascii="Arial" w:hAnsi="Arial" w:cs="Arial"/>
                <w:b/>
                <w:sz w:val="22"/>
                <w:szCs w:val="22"/>
                <w:lang w:val="sr-Latn-CS"/>
              </w:rPr>
            </w:pPr>
            <w:r w:rsidRPr="00547EC0">
              <w:rPr>
                <w:rFonts w:ascii="Arial" w:hAnsi="Arial" w:cs="Arial"/>
                <w:b/>
                <w:sz w:val="22"/>
                <w:szCs w:val="22"/>
                <w:u w:val="single"/>
                <w:lang w:val="sr-Latn-CS"/>
              </w:rPr>
              <w:t>Услов:</w:t>
            </w:r>
          </w:p>
          <w:p w:rsidR="00547EC0" w:rsidRPr="00547EC0" w:rsidRDefault="00547EC0" w:rsidP="00547EC0">
            <w:pPr>
              <w:jc w:val="both"/>
              <w:rPr>
                <w:rFonts w:ascii="Arial" w:hAnsi="Arial" w:cs="Arial"/>
                <w:sz w:val="22"/>
                <w:szCs w:val="22"/>
                <w:lang w:val="sr-Latn-CS"/>
              </w:rPr>
            </w:pPr>
            <w:r w:rsidRPr="00547EC0">
              <w:rPr>
                <w:rFonts w:ascii="Arial" w:hAnsi="Arial" w:cs="Arial"/>
                <w:sz w:val="22"/>
                <w:szCs w:val="22"/>
                <w:lang w:val="sr-Latn-CS"/>
              </w:rPr>
              <w:t xml:space="preserve">Пословни капацитет </w:t>
            </w:r>
          </w:p>
          <w:p w:rsidR="00547EC0" w:rsidRPr="00547EC0" w:rsidRDefault="00547EC0" w:rsidP="00547EC0">
            <w:pPr>
              <w:jc w:val="both"/>
              <w:rPr>
                <w:rFonts w:ascii="Arial" w:hAnsi="Arial" w:cs="Arial"/>
                <w:sz w:val="22"/>
                <w:szCs w:val="22"/>
                <w:lang w:val="sr-Latn-CS"/>
              </w:rPr>
            </w:pPr>
            <w:r w:rsidRPr="00547EC0">
              <w:rPr>
                <w:rFonts w:ascii="Arial" w:hAnsi="Arial" w:cs="Arial"/>
                <w:sz w:val="22"/>
                <w:szCs w:val="22"/>
                <w:lang w:val="sr-Latn-CS"/>
              </w:rPr>
              <w:t xml:space="preserve">Понуђач располаже неопходним </w:t>
            </w:r>
            <w:r w:rsidRPr="00547EC0">
              <w:rPr>
                <w:rFonts w:ascii="Arial" w:hAnsi="Arial" w:cs="Arial"/>
                <w:b/>
                <w:sz w:val="22"/>
                <w:szCs w:val="22"/>
                <w:lang w:val="sr-Latn-CS"/>
              </w:rPr>
              <w:t>пословним капацитетом</w:t>
            </w:r>
            <w:r w:rsidRPr="00547EC0">
              <w:rPr>
                <w:rFonts w:ascii="Arial" w:hAnsi="Arial" w:cs="Arial"/>
                <w:sz w:val="22"/>
                <w:szCs w:val="22"/>
                <w:lang w:val="sr-Latn-CS"/>
              </w:rPr>
              <w:t xml:space="preserve"> ако:</w:t>
            </w:r>
          </w:p>
          <w:p w:rsidR="00547EC0" w:rsidRPr="00547EC0" w:rsidRDefault="00547EC0" w:rsidP="00547EC0">
            <w:pPr>
              <w:jc w:val="both"/>
              <w:rPr>
                <w:rFonts w:ascii="Arial" w:hAnsi="Arial" w:cs="Arial"/>
                <w:sz w:val="22"/>
                <w:szCs w:val="22"/>
                <w:lang w:val="sr-Cyrl-RS"/>
              </w:rPr>
            </w:pPr>
            <w:r w:rsidRPr="00547EC0">
              <w:rPr>
                <w:rFonts w:ascii="Arial" w:hAnsi="Arial" w:cs="Arial"/>
                <w:b/>
                <w:sz w:val="22"/>
                <w:szCs w:val="22"/>
                <w:lang w:val="sr-Cyrl-RS"/>
              </w:rPr>
              <w:t>1.</w:t>
            </w:r>
            <w:r w:rsidRPr="00547EC0">
              <w:rPr>
                <w:rFonts w:ascii="Arial" w:hAnsi="Arial" w:cs="Arial"/>
                <w:sz w:val="22"/>
                <w:szCs w:val="22"/>
                <w:lang w:val="sr-Cyrl-RS"/>
              </w:rPr>
              <w:t xml:space="preserve"> </w:t>
            </w:r>
            <w:r w:rsidRPr="00547EC0">
              <w:rPr>
                <w:rFonts w:ascii="Arial" w:hAnsi="Arial" w:cs="Arial"/>
                <w:sz w:val="22"/>
                <w:szCs w:val="22"/>
                <w:lang w:val="sr-Latn-CS"/>
              </w:rPr>
              <w:t xml:space="preserve">је у </w:t>
            </w:r>
            <w:r w:rsidRPr="00547EC0">
              <w:rPr>
                <w:rFonts w:ascii="Arial" w:hAnsi="Arial" w:cs="Arial"/>
                <w:sz w:val="22"/>
                <w:szCs w:val="22"/>
              </w:rPr>
              <w:t xml:space="preserve">периоду 2012., 2013., 2014., 2015. </w:t>
            </w:r>
            <w:r w:rsidRPr="00547EC0">
              <w:rPr>
                <w:rFonts w:ascii="Arial" w:hAnsi="Arial" w:cs="Arial"/>
                <w:sz w:val="22"/>
                <w:szCs w:val="22"/>
                <w:lang w:val="sr-Cyrl-RS"/>
              </w:rPr>
              <w:t xml:space="preserve">и 2016. </w:t>
            </w:r>
            <w:r w:rsidRPr="00547EC0">
              <w:rPr>
                <w:rFonts w:ascii="Arial" w:hAnsi="Arial" w:cs="Arial"/>
                <w:sz w:val="22"/>
                <w:szCs w:val="22"/>
                <w:lang w:val="sr-Latn-CS"/>
              </w:rPr>
              <w:t xml:space="preserve"> године извео </w:t>
            </w:r>
            <w:r w:rsidRPr="00547EC0">
              <w:rPr>
                <w:rFonts w:ascii="Arial" w:hAnsi="Arial" w:cs="Arial"/>
                <w:sz w:val="22"/>
                <w:szCs w:val="22"/>
                <w:lang w:val="sr-Cyrl-RS"/>
              </w:rPr>
              <w:t xml:space="preserve">термоизолатерске радове са израдом скеле на термоелектранама снаге веће 100 </w:t>
            </w:r>
            <w:r w:rsidRPr="00547EC0">
              <w:rPr>
                <w:rFonts w:ascii="Arial" w:hAnsi="Arial" w:cs="Arial"/>
                <w:sz w:val="22"/>
                <w:szCs w:val="22"/>
                <w:lang w:val="en-US"/>
              </w:rPr>
              <w:t>MW</w:t>
            </w:r>
            <w:r w:rsidRPr="00547EC0">
              <w:rPr>
                <w:rFonts w:ascii="Arial" w:hAnsi="Arial" w:cs="Arial"/>
                <w:sz w:val="22"/>
                <w:szCs w:val="22"/>
                <w:lang w:val="sr-Cyrl-RS"/>
              </w:rPr>
              <w:t xml:space="preserve"> </w:t>
            </w:r>
            <w:r w:rsidRPr="00547EC0">
              <w:rPr>
                <w:rFonts w:ascii="Arial" w:hAnsi="Arial" w:cs="Arial"/>
                <w:sz w:val="22"/>
                <w:szCs w:val="22"/>
                <w:lang w:val="en-US"/>
              </w:rPr>
              <w:t xml:space="preserve">минималне укупне вредности </w:t>
            </w:r>
            <w:r w:rsidRPr="00547EC0">
              <w:rPr>
                <w:rFonts w:ascii="Arial" w:hAnsi="Arial" w:cs="Arial"/>
                <w:sz w:val="22"/>
                <w:szCs w:val="22"/>
                <w:lang w:val="sr-Cyrl-RS"/>
              </w:rPr>
              <w:t>15</w:t>
            </w:r>
            <w:r w:rsidRPr="00547EC0">
              <w:rPr>
                <w:rFonts w:ascii="Arial" w:hAnsi="Arial" w:cs="Arial"/>
                <w:sz w:val="22"/>
                <w:szCs w:val="22"/>
                <w:lang w:val="en-US"/>
              </w:rPr>
              <w:t>.</w:t>
            </w:r>
            <w:r w:rsidRPr="00547EC0">
              <w:rPr>
                <w:rFonts w:ascii="Arial" w:hAnsi="Arial" w:cs="Arial"/>
                <w:sz w:val="22"/>
                <w:szCs w:val="22"/>
                <w:lang w:val="sr-Cyrl-RS"/>
              </w:rPr>
              <w:t>0</w:t>
            </w:r>
            <w:r w:rsidRPr="00547EC0">
              <w:rPr>
                <w:rFonts w:ascii="Arial" w:hAnsi="Arial" w:cs="Arial"/>
                <w:sz w:val="22"/>
                <w:szCs w:val="22"/>
                <w:lang w:val="en-US"/>
              </w:rPr>
              <w:t xml:space="preserve">00.000,00 динара без ПДВ-а (тражи се вредност </w:t>
            </w:r>
            <w:r w:rsidRPr="00547EC0">
              <w:rPr>
                <w:rFonts w:ascii="Arial" w:hAnsi="Arial" w:cs="Arial"/>
                <w:sz w:val="22"/>
                <w:szCs w:val="22"/>
                <w:lang w:val="sr-Cyrl-RS"/>
              </w:rPr>
              <w:t>извршених радова</w:t>
            </w:r>
            <w:r w:rsidRPr="00547EC0">
              <w:rPr>
                <w:rFonts w:ascii="Arial" w:hAnsi="Arial" w:cs="Arial"/>
                <w:sz w:val="22"/>
                <w:szCs w:val="22"/>
                <w:lang w:val="en-US"/>
              </w:rPr>
              <w:t>, а не вредност из закљученог уговора)</w:t>
            </w:r>
          </w:p>
          <w:p w:rsidR="00547EC0" w:rsidRPr="00547EC0" w:rsidRDefault="00547EC0" w:rsidP="00547EC0">
            <w:pPr>
              <w:jc w:val="both"/>
              <w:rPr>
                <w:rFonts w:ascii="Arial" w:hAnsi="Arial" w:cs="Arial"/>
                <w:sz w:val="22"/>
                <w:szCs w:val="22"/>
                <w:lang w:val="sr-Cyrl-RS"/>
              </w:rPr>
            </w:pPr>
            <w:r w:rsidRPr="00547EC0">
              <w:rPr>
                <w:rFonts w:ascii="Arial" w:hAnsi="Arial" w:cs="Arial"/>
                <w:b/>
                <w:sz w:val="22"/>
                <w:szCs w:val="22"/>
              </w:rPr>
              <w:t>2</w:t>
            </w:r>
            <w:r w:rsidRPr="00547EC0">
              <w:rPr>
                <w:rFonts w:ascii="Arial" w:hAnsi="Arial" w:cs="Arial"/>
                <w:sz w:val="22"/>
                <w:szCs w:val="22"/>
              </w:rPr>
              <w:t>. поседује систем квалитета SRPS ISO 9001:2008, еколошки систем SRPS ISO 14001:2007 и систем заштите на раду SRPS OHSAS 18001:2008 или одговарајуће</w:t>
            </w:r>
          </w:p>
          <w:p w:rsidR="00547EC0" w:rsidRPr="00547EC0" w:rsidRDefault="00547EC0" w:rsidP="00547EC0">
            <w:pPr>
              <w:jc w:val="both"/>
              <w:rPr>
                <w:rFonts w:ascii="Arial" w:hAnsi="Arial" w:cs="Arial"/>
                <w:b/>
                <w:sz w:val="22"/>
                <w:szCs w:val="22"/>
                <w:u w:val="single"/>
                <w:lang w:val="sr-Latn-CS"/>
              </w:rPr>
            </w:pPr>
            <w:r w:rsidRPr="00547EC0">
              <w:rPr>
                <w:rFonts w:ascii="Arial" w:hAnsi="Arial" w:cs="Arial"/>
                <w:b/>
                <w:sz w:val="22"/>
                <w:szCs w:val="22"/>
                <w:u w:val="single"/>
                <w:lang w:val="sr-Latn-CS"/>
              </w:rPr>
              <w:t>Доказ</w:t>
            </w:r>
            <w:r w:rsidRPr="00547EC0">
              <w:rPr>
                <w:rFonts w:ascii="Arial" w:hAnsi="Arial" w:cs="Arial"/>
                <w:b/>
                <w:sz w:val="22"/>
                <w:szCs w:val="22"/>
                <w:u w:val="single"/>
                <w:lang w:val="sr-Cyrl-RS"/>
              </w:rPr>
              <w:t>и</w:t>
            </w:r>
            <w:r w:rsidRPr="00547EC0">
              <w:rPr>
                <w:rFonts w:ascii="Arial" w:hAnsi="Arial" w:cs="Arial"/>
                <w:b/>
                <w:sz w:val="22"/>
                <w:szCs w:val="22"/>
                <w:u w:val="single"/>
                <w:lang w:val="sr-Latn-CS"/>
              </w:rPr>
              <w:t xml:space="preserve">: </w:t>
            </w:r>
          </w:p>
          <w:p w:rsidR="00547EC0" w:rsidRPr="00547EC0" w:rsidRDefault="00547EC0" w:rsidP="00547EC0">
            <w:pPr>
              <w:jc w:val="both"/>
              <w:rPr>
                <w:rFonts w:ascii="Arial" w:hAnsi="Arial" w:cs="Arial"/>
                <w:sz w:val="22"/>
                <w:szCs w:val="22"/>
                <w:lang w:val="sr-Cyrl-RS"/>
              </w:rPr>
            </w:pPr>
            <w:r w:rsidRPr="00547EC0">
              <w:rPr>
                <w:rFonts w:ascii="Arial" w:hAnsi="Arial" w:cs="Arial"/>
                <w:b/>
                <w:sz w:val="22"/>
                <w:szCs w:val="22"/>
                <w:lang w:val="sr-Cyrl-RS"/>
              </w:rPr>
              <w:t>1.</w:t>
            </w:r>
            <w:r w:rsidRPr="00547EC0">
              <w:rPr>
                <w:rFonts w:ascii="Arial" w:hAnsi="Arial" w:cs="Arial"/>
                <w:sz w:val="22"/>
                <w:szCs w:val="22"/>
                <w:lang w:val="sr-Cyrl-RS"/>
              </w:rPr>
              <w:t xml:space="preserve"> </w:t>
            </w:r>
            <w:r w:rsidRPr="00547EC0">
              <w:rPr>
                <w:rFonts w:ascii="Arial" w:hAnsi="Arial" w:cs="Arial"/>
                <w:sz w:val="22"/>
                <w:szCs w:val="22"/>
              </w:rPr>
              <w:t>Списак извршених радова - стручне референце и  потврде о референтним набавкама</w:t>
            </w:r>
            <w:r w:rsidRPr="00547EC0">
              <w:rPr>
                <w:rFonts w:ascii="Arial" w:hAnsi="Arial" w:cs="Arial"/>
                <w:sz w:val="22"/>
                <w:szCs w:val="22"/>
                <w:lang w:val="en-US"/>
              </w:rPr>
              <w:t>.</w:t>
            </w:r>
            <w:r w:rsidRPr="00547EC0">
              <w:rPr>
                <w:rFonts w:ascii="Arial" w:hAnsi="Arial" w:cs="Arial"/>
                <w:sz w:val="22"/>
                <w:szCs w:val="22"/>
                <w:lang w:val="sr-Cyrl-RS"/>
              </w:rPr>
              <w:t xml:space="preserve"> (обрасци 5 и 6).</w:t>
            </w:r>
          </w:p>
          <w:p w:rsidR="00547EC0" w:rsidRPr="00547EC0" w:rsidRDefault="00547EC0" w:rsidP="00547EC0">
            <w:pPr>
              <w:jc w:val="both"/>
              <w:rPr>
                <w:rFonts w:ascii="Arial" w:hAnsi="Arial" w:cs="Arial"/>
                <w:sz w:val="22"/>
                <w:szCs w:val="22"/>
                <w:lang w:val="en-US"/>
              </w:rPr>
            </w:pPr>
          </w:p>
          <w:p w:rsidR="00547EC0" w:rsidRPr="00547EC0" w:rsidRDefault="00547EC0" w:rsidP="00547EC0">
            <w:pPr>
              <w:jc w:val="both"/>
              <w:rPr>
                <w:rFonts w:ascii="Arial" w:hAnsi="Arial" w:cs="Arial"/>
                <w:sz w:val="22"/>
                <w:szCs w:val="22"/>
                <w:lang w:val="sr-Cyrl-RS"/>
              </w:rPr>
            </w:pPr>
            <w:r w:rsidRPr="00547EC0">
              <w:rPr>
                <w:rFonts w:ascii="Arial" w:hAnsi="Arial" w:cs="Arial"/>
                <w:sz w:val="22"/>
                <w:szCs w:val="22"/>
                <w:lang w:val="sr-Cyrl-RS"/>
              </w:rPr>
              <w:t>Када се као референце прилажу годишњи Уговори или ако је предмет јавне набавке део већег Уговора, референтним радовима се сматра само онај обим Уговора који се односи на предметну јавну набавку. Понуђач је у обавези да у ПОТВРДИ упише реализовану вредност Уговора на годишњем нивоу или само ону вредност дела Уговора која се односи на предметну набавку. За ове случајеве Понуђач је у обавези да уз ПОТВРДУ достави копије годишњих Уговора у којима је јасно назначена вредност јавне набаке са понудом и предмером радова, или копију Уговора у којима предметна набавка представља део уговореног посла са јасно назначеном вредношћу, понудом и предмером радова.</w:t>
            </w:r>
          </w:p>
          <w:p w:rsidR="00547EC0" w:rsidRPr="00547EC0" w:rsidRDefault="00547EC0" w:rsidP="00547EC0">
            <w:pPr>
              <w:jc w:val="both"/>
              <w:rPr>
                <w:rFonts w:ascii="Arial" w:hAnsi="Arial" w:cs="Arial"/>
                <w:sz w:val="22"/>
                <w:szCs w:val="22"/>
                <w:lang w:val="sr-Cyrl-RS"/>
              </w:rPr>
            </w:pPr>
          </w:p>
          <w:p w:rsidR="00547EC0" w:rsidRPr="00547EC0" w:rsidRDefault="00547EC0" w:rsidP="00547EC0">
            <w:pPr>
              <w:jc w:val="both"/>
              <w:rPr>
                <w:rFonts w:ascii="Arial" w:hAnsi="Arial" w:cs="Arial"/>
                <w:sz w:val="22"/>
                <w:szCs w:val="22"/>
                <w:lang w:val="sr-Cyrl-RS"/>
              </w:rPr>
            </w:pPr>
            <w:r w:rsidRPr="00547EC0">
              <w:rPr>
                <w:rFonts w:ascii="Arial" w:hAnsi="Arial" w:cs="Arial"/>
                <w:b/>
                <w:sz w:val="22"/>
                <w:szCs w:val="22"/>
                <w:lang w:val="sr-Cyrl-RS"/>
              </w:rPr>
              <w:t>2</w:t>
            </w:r>
            <w:r w:rsidRPr="00547EC0">
              <w:rPr>
                <w:rFonts w:ascii="Arial" w:hAnsi="Arial" w:cs="Arial"/>
                <w:sz w:val="22"/>
                <w:szCs w:val="22"/>
                <w:lang w:val="sr-Cyrl-RS"/>
              </w:rPr>
              <w:t xml:space="preserve">. важећи сертификати за </w:t>
            </w:r>
            <w:r w:rsidRPr="00547EC0">
              <w:rPr>
                <w:rFonts w:ascii="Arial" w:hAnsi="Arial" w:cs="Arial"/>
                <w:sz w:val="22"/>
                <w:szCs w:val="22"/>
              </w:rPr>
              <w:t>систем квалитета SRPS ISO 9001:2008, еколошки систем SRPS ISO 14001:2007 и систем заштите на раду SRPS OHSAS 18001:2008 или одговарајуће</w:t>
            </w:r>
            <w:r w:rsidRPr="00547EC0">
              <w:rPr>
                <w:rFonts w:ascii="Arial" w:hAnsi="Arial" w:cs="Arial"/>
                <w:sz w:val="22"/>
                <w:szCs w:val="22"/>
                <w:lang w:val="sr-Cyrl-RS"/>
              </w:rPr>
              <w:t xml:space="preserve">. Сертификати морају бити издати од стране </w:t>
            </w:r>
            <w:r w:rsidRPr="00547EC0">
              <w:rPr>
                <w:rFonts w:ascii="Arial" w:hAnsi="Arial" w:cs="Arial"/>
                <w:sz w:val="22"/>
                <w:szCs w:val="22"/>
                <w:lang w:val="en-GB"/>
              </w:rPr>
              <w:t> </w:t>
            </w:r>
            <w:r w:rsidRPr="00547EC0">
              <w:rPr>
                <w:rFonts w:ascii="Arial" w:hAnsi="Arial" w:cs="Arial"/>
                <w:sz w:val="22"/>
                <w:szCs w:val="22"/>
                <w:lang w:val="sr-Cyrl-RS"/>
              </w:rPr>
              <w:t>акредитоване сертификационе куће која се бави провером усаглашености са стандардима и издавањем сертификата.</w:t>
            </w:r>
          </w:p>
          <w:p w:rsidR="00547EC0" w:rsidRPr="00547EC0" w:rsidRDefault="00547EC0" w:rsidP="00547EC0">
            <w:pPr>
              <w:jc w:val="both"/>
              <w:rPr>
                <w:rFonts w:ascii="Arial" w:hAnsi="Arial" w:cs="Arial"/>
                <w:b/>
                <w:sz w:val="22"/>
                <w:szCs w:val="22"/>
                <w:u w:val="single"/>
                <w:lang w:val="sr-Latn-CS"/>
              </w:rPr>
            </w:pPr>
            <w:r w:rsidRPr="00547EC0">
              <w:rPr>
                <w:rFonts w:ascii="Arial" w:hAnsi="Arial" w:cs="Arial"/>
                <w:b/>
                <w:sz w:val="22"/>
                <w:szCs w:val="22"/>
                <w:u w:val="single"/>
                <w:lang w:val="sr-Latn-CS"/>
              </w:rPr>
              <w:t>Напомена:</w:t>
            </w:r>
          </w:p>
          <w:p w:rsidR="00547EC0" w:rsidRPr="00547EC0" w:rsidRDefault="00547EC0" w:rsidP="00547EC0">
            <w:pPr>
              <w:numPr>
                <w:ilvl w:val="0"/>
                <w:numId w:val="26"/>
              </w:numPr>
              <w:jc w:val="both"/>
              <w:rPr>
                <w:rFonts w:ascii="Arial" w:hAnsi="Arial" w:cs="Arial"/>
                <w:sz w:val="22"/>
                <w:szCs w:val="22"/>
                <w:lang w:val="sr-Latn-CS"/>
              </w:rPr>
            </w:pPr>
            <w:r w:rsidRPr="00547EC0">
              <w:rPr>
                <w:rFonts w:ascii="Arial" w:hAnsi="Arial" w:cs="Arial"/>
                <w:sz w:val="22"/>
                <w:szCs w:val="22"/>
                <w:lang w:val="sr-Latn-CS"/>
              </w:rPr>
              <w:t>У случају да понуду подноси група понуђача доказ</w:t>
            </w:r>
            <w:r w:rsidRPr="00547EC0">
              <w:rPr>
                <w:rFonts w:ascii="Arial" w:hAnsi="Arial" w:cs="Arial"/>
                <w:sz w:val="22"/>
                <w:szCs w:val="22"/>
                <w:lang w:val="sr-Cyrl-RS"/>
              </w:rPr>
              <w:t>е</w:t>
            </w:r>
            <w:r w:rsidRPr="00547EC0">
              <w:rPr>
                <w:rFonts w:ascii="Arial" w:hAnsi="Arial" w:cs="Arial"/>
                <w:sz w:val="22"/>
                <w:szCs w:val="22"/>
                <w:lang w:val="sr-Latn-CS"/>
              </w:rPr>
              <w:t xml:space="preserve"> доставити за оног члана групе који испуњава тражени услов (довољно је да 1 члан групе достави </w:t>
            </w:r>
            <w:r w:rsidRPr="00547EC0">
              <w:rPr>
                <w:rFonts w:ascii="Arial" w:hAnsi="Arial" w:cs="Arial"/>
                <w:sz w:val="22"/>
                <w:szCs w:val="22"/>
                <w:lang w:val="sr-Cyrl-RS"/>
              </w:rPr>
              <w:t>доказе</w:t>
            </w:r>
            <w:r w:rsidRPr="00547EC0">
              <w:rPr>
                <w:rFonts w:ascii="Arial" w:hAnsi="Arial" w:cs="Arial"/>
                <w:sz w:val="22"/>
                <w:szCs w:val="22"/>
                <w:lang w:val="sr-Latn-CS"/>
              </w:rPr>
              <w:t xml:space="preserve">), а уколико више њих заједно испуњавају </w:t>
            </w:r>
            <w:r w:rsidRPr="00547EC0">
              <w:rPr>
                <w:rFonts w:ascii="Arial" w:hAnsi="Arial" w:cs="Arial"/>
                <w:sz w:val="22"/>
                <w:szCs w:val="22"/>
                <w:lang w:val="sr-Cyrl-RS"/>
              </w:rPr>
              <w:t xml:space="preserve">овај </w:t>
            </w:r>
            <w:r w:rsidRPr="00547EC0">
              <w:rPr>
                <w:rFonts w:ascii="Arial" w:hAnsi="Arial" w:cs="Arial"/>
                <w:sz w:val="22"/>
                <w:szCs w:val="22"/>
                <w:lang w:val="sr-Latn-CS"/>
              </w:rPr>
              <w:t>услов доказ</w:t>
            </w:r>
            <w:r w:rsidRPr="00547EC0">
              <w:rPr>
                <w:rFonts w:ascii="Arial" w:hAnsi="Arial" w:cs="Arial"/>
                <w:sz w:val="22"/>
                <w:szCs w:val="22"/>
                <w:lang w:val="sr-Cyrl-RS"/>
              </w:rPr>
              <w:t>е</w:t>
            </w:r>
            <w:r w:rsidRPr="00547EC0">
              <w:rPr>
                <w:rFonts w:ascii="Arial" w:hAnsi="Arial" w:cs="Arial"/>
                <w:sz w:val="22"/>
                <w:szCs w:val="22"/>
                <w:lang w:val="sr-Latn-CS"/>
              </w:rPr>
              <w:t xml:space="preserve"> доставити за те чланове.</w:t>
            </w:r>
          </w:p>
          <w:p w:rsidR="00547EC0" w:rsidRPr="00547EC0" w:rsidRDefault="00547EC0" w:rsidP="00547EC0">
            <w:pPr>
              <w:numPr>
                <w:ilvl w:val="0"/>
                <w:numId w:val="26"/>
              </w:numPr>
              <w:jc w:val="both"/>
              <w:rPr>
                <w:rFonts w:ascii="Arial" w:hAnsi="Arial" w:cs="Arial"/>
                <w:sz w:val="22"/>
                <w:szCs w:val="22"/>
                <w:lang w:val="sr-Latn-CS"/>
              </w:rPr>
            </w:pPr>
            <w:r w:rsidRPr="00547EC0">
              <w:rPr>
                <w:rFonts w:ascii="Arial" w:hAnsi="Arial" w:cs="Arial"/>
                <w:sz w:val="22"/>
                <w:szCs w:val="22"/>
                <w:lang w:val="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547EC0" w:rsidRPr="00547EC0" w:rsidTr="0071636A">
        <w:trPr>
          <w:jc w:val="center"/>
        </w:trPr>
        <w:tc>
          <w:tcPr>
            <w:tcW w:w="729" w:type="dxa"/>
            <w:vAlign w:val="center"/>
          </w:tcPr>
          <w:p w:rsidR="00547EC0" w:rsidRPr="00547EC0" w:rsidRDefault="00547EC0" w:rsidP="00547EC0">
            <w:pPr>
              <w:jc w:val="both"/>
              <w:rPr>
                <w:rFonts w:ascii="Arial" w:hAnsi="Arial" w:cs="Arial"/>
                <w:sz w:val="22"/>
                <w:szCs w:val="22"/>
                <w:lang w:val="en-US"/>
              </w:rPr>
            </w:pPr>
            <w:r w:rsidRPr="00547EC0">
              <w:rPr>
                <w:rFonts w:ascii="Arial" w:hAnsi="Arial" w:cs="Arial"/>
                <w:sz w:val="22"/>
                <w:szCs w:val="22"/>
                <w:lang w:val="sr-Cyrl-RS"/>
              </w:rPr>
              <w:t>6</w:t>
            </w:r>
            <w:r w:rsidRPr="00547EC0">
              <w:rPr>
                <w:rFonts w:ascii="Arial" w:hAnsi="Arial" w:cs="Arial"/>
                <w:sz w:val="22"/>
                <w:szCs w:val="22"/>
                <w:lang w:val="en-US"/>
              </w:rPr>
              <w:t>.</w:t>
            </w:r>
          </w:p>
        </w:tc>
        <w:tc>
          <w:tcPr>
            <w:tcW w:w="8430" w:type="dxa"/>
          </w:tcPr>
          <w:p w:rsidR="00547EC0" w:rsidRPr="00547EC0" w:rsidRDefault="00547EC0" w:rsidP="00547EC0">
            <w:pPr>
              <w:jc w:val="both"/>
              <w:rPr>
                <w:rFonts w:ascii="Arial" w:hAnsi="Arial" w:cs="Arial"/>
                <w:b/>
                <w:sz w:val="22"/>
                <w:szCs w:val="22"/>
                <w:u w:val="single"/>
                <w:lang w:val="sr-Latn-CS"/>
              </w:rPr>
            </w:pPr>
            <w:r w:rsidRPr="00547EC0">
              <w:rPr>
                <w:rFonts w:ascii="Arial" w:hAnsi="Arial" w:cs="Arial"/>
                <w:b/>
                <w:sz w:val="22"/>
                <w:szCs w:val="22"/>
                <w:u w:val="single"/>
                <w:lang w:val="sr-Latn-CS"/>
              </w:rPr>
              <w:t>Услов:</w:t>
            </w:r>
          </w:p>
          <w:p w:rsidR="00547EC0" w:rsidRPr="00547EC0" w:rsidRDefault="00547EC0" w:rsidP="00547EC0">
            <w:pPr>
              <w:jc w:val="both"/>
              <w:rPr>
                <w:rFonts w:ascii="Arial" w:hAnsi="Arial" w:cs="Arial"/>
                <w:sz w:val="22"/>
                <w:szCs w:val="22"/>
                <w:lang w:val="sr-Latn-CS"/>
              </w:rPr>
            </w:pPr>
            <w:r w:rsidRPr="00547EC0">
              <w:rPr>
                <w:rFonts w:ascii="Arial" w:hAnsi="Arial" w:cs="Arial"/>
                <w:sz w:val="22"/>
                <w:szCs w:val="22"/>
                <w:lang w:val="sr-Latn-CS"/>
              </w:rPr>
              <w:t>Технички капацитет</w:t>
            </w:r>
          </w:p>
          <w:p w:rsidR="00547EC0" w:rsidRPr="00547EC0" w:rsidRDefault="00547EC0" w:rsidP="00547EC0">
            <w:pPr>
              <w:jc w:val="both"/>
              <w:rPr>
                <w:rFonts w:ascii="Arial" w:hAnsi="Arial" w:cs="Arial"/>
                <w:sz w:val="22"/>
                <w:szCs w:val="22"/>
              </w:rPr>
            </w:pPr>
            <w:r w:rsidRPr="00547EC0">
              <w:rPr>
                <w:rFonts w:ascii="Arial" w:hAnsi="Arial" w:cs="Arial"/>
                <w:sz w:val="22"/>
                <w:szCs w:val="22"/>
                <w:lang w:val="ru-RU"/>
              </w:rPr>
              <w:t xml:space="preserve">Понуђач располаже довољним </w:t>
            </w:r>
            <w:r w:rsidRPr="00547EC0">
              <w:rPr>
                <w:rFonts w:ascii="Arial" w:hAnsi="Arial" w:cs="Arial"/>
                <w:sz w:val="22"/>
                <w:szCs w:val="22"/>
                <w:lang w:val="sr-Latn-CS"/>
              </w:rPr>
              <w:t>техничким</w:t>
            </w:r>
            <w:r w:rsidRPr="00547EC0">
              <w:rPr>
                <w:rFonts w:ascii="Arial" w:hAnsi="Arial" w:cs="Arial"/>
                <w:sz w:val="22"/>
                <w:szCs w:val="22"/>
                <w:lang w:val="ru-RU"/>
              </w:rPr>
              <w:t xml:space="preserve"> капацитетом</w:t>
            </w:r>
            <w:r w:rsidRPr="00547EC0">
              <w:rPr>
                <w:rFonts w:ascii="Arial" w:hAnsi="Arial" w:cs="Arial"/>
                <w:sz w:val="22"/>
                <w:szCs w:val="22"/>
                <w:lang w:val="sr-Latn-CS"/>
              </w:rPr>
              <w:t xml:space="preserve"> ако поседује </w:t>
            </w:r>
            <w:r w:rsidRPr="00547EC0">
              <w:rPr>
                <w:rFonts w:ascii="Arial" w:hAnsi="Arial" w:cs="Arial"/>
                <w:sz w:val="22"/>
                <w:szCs w:val="22"/>
              </w:rPr>
              <w:t>(власништво/закуп/уговор о лизингу):</w:t>
            </w:r>
          </w:p>
          <w:p w:rsidR="00547EC0" w:rsidRPr="00547EC0" w:rsidRDefault="00547EC0" w:rsidP="00547EC0">
            <w:pPr>
              <w:numPr>
                <w:ilvl w:val="0"/>
                <w:numId w:val="5"/>
              </w:numPr>
              <w:rPr>
                <w:rFonts w:ascii="Arial" w:hAnsi="Arial" w:cs="Arial"/>
                <w:sz w:val="22"/>
                <w:szCs w:val="22"/>
              </w:rPr>
            </w:pPr>
            <w:r w:rsidRPr="00547EC0">
              <w:rPr>
                <w:rFonts w:ascii="Arial" w:hAnsi="Arial" w:cs="Arial"/>
                <w:sz w:val="22"/>
                <w:szCs w:val="22"/>
              </w:rPr>
              <w:lastRenderedPageBreak/>
              <w:t>виљушкар минималне носивости 2,5t, минималне висине дизања 4m, ком 1</w:t>
            </w:r>
          </w:p>
          <w:p w:rsidR="00547EC0" w:rsidRPr="00547EC0" w:rsidRDefault="00547EC0" w:rsidP="00547EC0">
            <w:pPr>
              <w:numPr>
                <w:ilvl w:val="0"/>
                <w:numId w:val="5"/>
              </w:numPr>
              <w:jc w:val="both"/>
              <w:rPr>
                <w:rFonts w:ascii="Arial" w:hAnsi="Arial" w:cs="Arial"/>
                <w:sz w:val="22"/>
                <w:szCs w:val="22"/>
                <w:lang w:val="sr-Cyrl-RS"/>
              </w:rPr>
            </w:pPr>
            <w:r w:rsidRPr="00547EC0">
              <w:rPr>
                <w:rFonts w:ascii="Arial" w:hAnsi="Arial" w:cs="Arial"/>
                <w:sz w:val="22"/>
                <w:szCs w:val="22"/>
                <w:lang w:val="sr-Cyrl-RS"/>
              </w:rPr>
              <w:t>виљушкар палетни ручни, 2 ком</w:t>
            </w:r>
          </w:p>
          <w:p w:rsidR="00547EC0" w:rsidRPr="00547EC0" w:rsidRDefault="00547EC0" w:rsidP="00547EC0">
            <w:pPr>
              <w:numPr>
                <w:ilvl w:val="0"/>
                <w:numId w:val="5"/>
              </w:numPr>
              <w:jc w:val="both"/>
              <w:rPr>
                <w:rFonts w:ascii="Arial" w:hAnsi="Arial" w:cs="Arial"/>
                <w:sz w:val="22"/>
                <w:szCs w:val="22"/>
                <w:lang w:val="sr-Cyrl-RS"/>
              </w:rPr>
            </w:pPr>
            <w:r w:rsidRPr="00547EC0">
              <w:rPr>
                <w:rFonts w:ascii="Arial" w:hAnsi="Arial" w:cs="Arial"/>
                <w:sz w:val="22"/>
                <w:szCs w:val="22"/>
                <w:lang w:val="sr-Cyrl-RS"/>
              </w:rPr>
              <w:t>т</w:t>
            </w:r>
            <w:r w:rsidRPr="00547EC0">
              <w:rPr>
                <w:rFonts w:ascii="Arial" w:hAnsi="Arial" w:cs="Arial"/>
                <w:sz w:val="22"/>
                <w:szCs w:val="22"/>
                <w:lang w:val="ru-RU"/>
              </w:rPr>
              <w:t>р</w:t>
            </w:r>
            <w:r w:rsidRPr="00547EC0">
              <w:rPr>
                <w:rFonts w:ascii="Arial" w:hAnsi="Arial" w:cs="Arial"/>
                <w:sz w:val="22"/>
                <w:szCs w:val="22"/>
                <w:lang w:val="sr-Cyrl-RS"/>
              </w:rPr>
              <w:t>актор или теретно возило са кош-приколицом запремине мин. 2</w:t>
            </w:r>
            <w:r w:rsidRPr="00547EC0">
              <w:rPr>
                <w:rFonts w:ascii="Arial" w:hAnsi="Arial" w:cs="Arial"/>
                <w:sz w:val="22"/>
                <w:szCs w:val="22"/>
                <w:lang w:val="sr-Latn-RS"/>
              </w:rPr>
              <w:t>m</w:t>
            </w:r>
            <w:r w:rsidRPr="00547EC0">
              <w:rPr>
                <w:rFonts w:ascii="Arial" w:hAnsi="Arial" w:cs="Arial"/>
                <w:sz w:val="22"/>
                <w:szCs w:val="22"/>
                <w:lang w:val="sr-Cyrl-RS"/>
              </w:rPr>
              <w:t xml:space="preserve">³, </w:t>
            </w:r>
            <w:r w:rsidRPr="00547EC0">
              <w:rPr>
                <w:rFonts w:ascii="Arial" w:hAnsi="Arial" w:cs="Arial"/>
                <w:sz w:val="22"/>
                <w:szCs w:val="22"/>
                <w:lang w:val="ru-RU"/>
              </w:rPr>
              <w:t>ком</w:t>
            </w:r>
            <w:r w:rsidRPr="00547EC0">
              <w:rPr>
                <w:rFonts w:ascii="Arial" w:hAnsi="Arial" w:cs="Arial"/>
                <w:sz w:val="22"/>
                <w:szCs w:val="22"/>
                <w:lang w:val="sr-Cyrl-RS"/>
              </w:rPr>
              <w:t xml:space="preserve"> 1</w:t>
            </w:r>
          </w:p>
          <w:p w:rsidR="00547EC0" w:rsidRPr="00547EC0" w:rsidRDefault="00547EC0" w:rsidP="00547EC0">
            <w:pPr>
              <w:numPr>
                <w:ilvl w:val="0"/>
                <w:numId w:val="5"/>
              </w:numPr>
              <w:jc w:val="both"/>
              <w:rPr>
                <w:rFonts w:ascii="Arial" w:hAnsi="Arial" w:cs="Arial"/>
                <w:sz w:val="22"/>
                <w:szCs w:val="22"/>
                <w:lang w:val="sr-Cyrl-RS"/>
              </w:rPr>
            </w:pPr>
            <w:r w:rsidRPr="00547EC0">
              <w:rPr>
                <w:rFonts w:ascii="Arial" w:hAnsi="Arial" w:cs="Arial"/>
                <w:sz w:val="22"/>
                <w:szCs w:val="22"/>
                <w:lang w:val="sr-Cyrl-RS"/>
              </w:rPr>
              <w:t>у</w:t>
            </w:r>
            <w:r w:rsidRPr="00547EC0">
              <w:rPr>
                <w:rFonts w:ascii="Arial" w:hAnsi="Arial" w:cs="Arial"/>
                <w:sz w:val="22"/>
                <w:szCs w:val="22"/>
                <w:lang w:val="ru-RU"/>
              </w:rPr>
              <w:t>ређаји за вертикални транспорт</w:t>
            </w:r>
            <w:r w:rsidRPr="00547EC0">
              <w:rPr>
                <w:rFonts w:ascii="Arial" w:hAnsi="Arial" w:cs="Arial"/>
                <w:sz w:val="22"/>
                <w:szCs w:val="22"/>
                <w:lang w:val="sr-Cyrl-RS"/>
              </w:rPr>
              <w:t>:</w:t>
            </w:r>
            <w:r w:rsidRPr="00547EC0">
              <w:rPr>
                <w:rFonts w:ascii="Arial" w:hAnsi="Arial" w:cs="Arial"/>
                <w:sz w:val="22"/>
                <w:szCs w:val="22"/>
                <w:lang w:val="ru-RU"/>
              </w:rPr>
              <w:t xml:space="preserve"> </w:t>
            </w:r>
            <w:r w:rsidRPr="00547EC0">
              <w:rPr>
                <w:rFonts w:ascii="Arial" w:hAnsi="Arial" w:cs="Arial"/>
                <w:sz w:val="22"/>
                <w:szCs w:val="22"/>
                <w:lang w:val="sr-Cyrl-RS"/>
              </w:rPr>
              <w:t xml:space="preserve">грађевински лифт </w:t>
            </w:r>
            <w:r w:rsidRPr="00547EC0">
              <w:rPr>
                <w:rFonts w:ascii="Arial" w:hAnsi="Arial" w:cs="Arial"/>
                <w:sz w:val="22"/>
                <w:szCs w:val="22"/>
                <w:lang w:val="ru-RU"/>
              </w:rPr>
              <w:t>или витло за транспорт материјала и опреме, висине дизања мин 75</w:t>
            </w:r>
            <w:r w:rsidRPr="00547EC0">
              <w:rPr>
                <w:rFonts w:ascii="Arial" w:hAnsi="Arial" w:cs="Arial"/>
                <w:sz w:val="22"/>
                <w:szCs w:val="22"/>
                <w:lang w:val="sr-Latn-RS"/>
              </w:rPr>
              <w:t>m</w:t>
            </w:r>
            <w:r w:rsidRPr="00547EC0">
              <w:rPr>
                <w:rFonts w:ascii="Arial" w:hAnsi="Arial" w:cs="Arial"/>
                <w:sz w:val="22"/>
                <w:szCs w:val="22"/>
                <w:lang w:val="ru-RU"/>
              </w:rPr>
              <w:t xml:space="preserve">, носивости </w:t>
            </w:r>
            <w:r w:rsidRPr="00547EC0">
              <w:rPr>
                <w:rFonts w:ascii="Arial" w:hAnsi="Arial" w:cs="Arial"/>
                <w:sz w:val="22"/>
                <w:szCs w:val="22"/>
                <w:lang w:val="sr-Cyrl-RS"/>
              </w:rPr>
              <w:t xml:space="preserve">мин </w:t>
            </w:r>
            <w:r w:rsidRPr="00547EC0">
              <w:rPr>
                <w:rFonts w:ascii="Arial" w:hAnsi="Arial" w:cs="Arial"/>
                <w:sz w:val="22"/>
                <w:szCs w:val="22"/>
                <w:lang w:val="ru-RU"/>
              </w:rPr>
              <w:t>250</w:t>
            </w:r>
            <w:r w:rsidRPr="00547EC0">
              <w:rPr>
                <w:rFonts w:ascii="Arial" w:hAnsi="Arial" w:cs="Arial"/>
                <w:sz w:val="22"/>
                <w:szCs w:val="22"/>
                <w:lang w:val="sr-Latn-CS"/>
              </w:rPr>
              <w:t>kg</w:t>
            </w:r>
            <w:r w:rsidRPr="00547EC0">
              <w:rPr>
                <w:rFonts w:ascii="Arial" w:hAnsi="Arial" w:cs="Arial"/>
                <w:sz w:val="22"/>
                <w:szCs w:val="22"/>
                <w:lang w:val="ru-RU"/>
              </w:rPr>
              <w:t>, ком 1</w:t>
            </w:r>
          </w:p>
          <w:p w:rsidR="00547EC0" w:rsidRPr="00983F3A" w:rsidRDefault="00983F3A" w:rsidP="00547EC0">
            <w:pPr>
              <w:numPr>
                <w:ilvl w:val="0"/>
                <w:numId w:val="5"/>
              </w:numPr>
              <w:jc w:val="both"/>
              <w:rPr>
                <w:rFonts w:ascii="Arial" w:hAnsi="Arial" w:cs="Arial"/>
                <w:b/>
                <w:sz w:val="22"/>
                <w:szCs w:val="22"/>
                <w:lang w:val="sr-Cyrl-RS"/>
              </w:rPr>
            </w:pPr>
            <w:r w:rsidRPr="00983F3A">
              <w:rPr>
                <w:rFonts w:ascii="Arial" w:hAnsi="Arial" w:cs="Arial"/>
                <w:b/>
                <w:iCs/>
                <w:sz w:val="22"/>
                <w:szCs w:val="22"/>
                <w:lang w:val="ru-RU"/>
              </w:rPr>
              <w:t>Цевастa скелa минимум 2500 m2, искључиво цеви за цевасту скелу (</w:t>
            </w:r>
            <w:r w:rsidRPr="00983F3A">
              <w:rPr>
                <w:rFonts w:ascii="Arial" w:hAnsi="Arial" w:cs="Arial"/>
                <w:b/>
                <w:iCs/>
                <w:sz w:val="22"/>
                <w:szCs w:val="22"/>
                <w:lang w:val="sr-Latn-BA"/>
              </w:rPr>
              <w:t>Ø 48,3 x 3,2mm - 4,00mm</w:t>
            </w:r>
            <w:r w:rsidRPr="00983F3A">
              <w:rPr>
                <w:rFonts w:ascii="Arial" w:hAnsi="Arial" w:cs="Arial"/>
                <w:b/>
                <w:iCs/>
                <w:sz w:val="22"/>
                <w:szCs w:val="22"/>
                <w:lang w:val="ru-RU"/>
              </w:rPr>
              <w:t>), обичне и окретне жабице у потребном броју и сва остала потребна опрема.</w:t>
            </w:r>
            <w:r w:rsidRPr="00983F3A">
              <w:rPr>
                <w:rFonts w:ascii="Arial" w:hAnsi="Arial" w:cs="Arial"/>
                <w:b/>
                <w:sz w:val="22"/>
                <w:szCs w:val="22"/>
                <w:lang w:val="sr-Cyrl-RS"/>
              </w:rPr>
              <w:t xml:space="preserve"> </w:t>
            </w:r>
            <w:r w:rsidRPr="00983F3A">
              <w:rPr>
                <w:rFonts w:ascii="Arial" w:hAnsi="Arial" w:cs="Arial"/>
                <w:b/>
                <w:sz w:val="22"/>
                <w:szCs w:val="22"/>
                <w:lang w:val="en-US"/>
              </w:rPr>
              <w:t>(</w:t>
            </w:r>
            <w:r w:rsidRPr="00983F3A">
              <w:rPr>
                <w:rFonts w:ascii="Arial" w:hAnsi="Arial" w:cs="Arial"/>
                <w:b/>
                <w:sz w:val="22"/>
                <w:szCs w:val="22"/>
                <w:lang w:val="sr-Cyrl-RS"/>
              </w:rPr>
              <w:t>газишта, средства за чишћење и одмашћивање скеле и сл</w:t>
            </w:r>
            <w:r w:rsidRPr="00983F3A">
              <w:rPr>
                <w:rFonts w:ascii="Arial" w:hAnsi="Arial" w:cs="Arial"/>
                <w:b/>
                <w:sz w:val="22"/>
                <w:szCs w:val="22"/>
                <w:lang w:val="en-US"/>
              </w:rPr>
              <w:t>.)</w:t>
            </w:r>
            <w:r w:rsidR="00547EC0" w:rsidRPr="00983F3A">
              <w:rPr>
                <w:rFonts w:ascii="Arial" w:hAnsi="Arial" w:cs="Arial"/>
                <w:b/>
                <w:sz w:val="22"/>
                <w:szCs w:val="22"/>
                <w:lang w:val="sr-Cyrl-RS"/>
              </w:rPr>
              <w:t>;</w:t>
            </w:r>
          </w:p>
          <w:p w:rsidR="00547EC0" w:rsidRPr="00983F3A" w:rsidRDefault="00983F3A" w:rsidP="00547EC0">
            <w:pPr>
              <w:numPr>
                <w:ilvl w:val="0"/>
                <w:numId w:val="5"/>
              </w:numPr>
              <w:jc w:val="both"/>
              <w:rPr>
                <w:rFonts w:ascii="Arial" w:hAnsi="Arial" w:cs="Arial"/>
                <w:b/>
                <w:sz w:val="22"/>
                <w:szCs w:val="22"/>
                <w:lang w:val="sr-Cyrl-RS"/>
              </w:rPr>
            </w:pPr>
            <w:r w:rsidRPr="00983F3A">
              <w:rPr>
                <w:rFonts w:ascii="Arial" w:hAnsi="Arial" w:cs="Arial"/>
                <w:b/>
                <w:iCs/>
                <w:sz w:val="22"/>
                <w:szCs w:val="22"/>
                <w:lang w:val="ru-RU"/>
              </w:rPr>
              <w:t>Мoдуларна скела, челична скела типа „Layher“ или одговарајућа, најмање 1000m²</w:t>
            </w:r>
          </w:p>
          <w:p w:rsidR="00547EC0" w:rsidRPr="00547EC0" w:rsidRDefault="00547EC0" w:rsidP="00547EC0">
            <w:pPr>
              <w:numPr>
                <w:ilvl w:val="0"/>
                <w:numId w:val="5"/>
              </w:numPr>
              <w:jc w:val="both"/>
              <w:rPr>
                <w:rFonts w:ascii="Arial" w:hAnsi="Arial" w:cs="Arial"/>
                <w:sz w:val="22"/>
                <w:szCs w:val="22"/>
                <w:lang w:val="sr-Cyrl-RS"/>
              </w:rPr>
            </w:pPr>
            <w:r w:rsidRPr="00547EC0">
              <w:rPr>
                <w:rFonts w:ascii="Arial" w:hAnsi="Arial" w:cs="Arial"/>
                <w:sz w:val="22"/>
                <w:szCs w:val="22"/>
                <w:lang w:val="sr-Cyrl-RS"/>
              </w:rPr>
              <w:t>рефлектор, 24V , 6 ком</w:t>
            </w:r>
          </w:p>
          <w:p w:rsidR="00547EC0" w:rsidRPr="00547EC0" w:rsidRDefault="00547EC0" w:rsidP="00547EC0">
            <w:pPr>
              <w:numPr>
                <w:ilvl w:val="0"/>
                <w:numId w:val="5"/>
              </w:numPr>
              <w:jc w:val="both"/>
              <w:rPr>
                <w:rFonts w:ascii="Arial" w:hAnsi="Arial" w:cs="Arial"/>
                <w:sz w:val="22"/>
                <w:szCs w:val="22"/>
                <w:lang w:val="sr-Cyrl-RS"/>
              </w:rPr>
            </w:pPr>
            <w:r w:rsidRPr="00547EC0">
              <w:rPr>
                <w:rFonts w:ascii="Arial" w:hAnsi="Arial" w:cs="Arial"/>
                <w:sz w:val="22"/>
                <w:szCs w:val="22"/>
                <w:lang w:val="sr-Cyrl-RS"/>
              </w:rPr>
              <w:t>покретнa скелa висине 9-13m, ком1</w:t>
            </w:r>
          </w:p>
          <w:p w:rsidR="00547EC0" w:rsidRPr="00547EC0" w:rsidRDefault="00547EC0" w:rsidP="00547EC0">
            <w:pPr>
              <w:numPr>
                <w:ilvl w:val="0"/>
                <w:numId w:val="5"/>
              </w:numPr>
              <w:jc w:val="both"/>
              <w:rPr>
                <w:rFonts w:ascii="Arial" w:hAnsi="Arial" w:cs="Arial"/>
                <w:sz w:val="22"/>
                <w:szCs w:val="22"/>
                <w:lang w:val="sr-Cyrl-RS"/>
              </w:rPr>
            </w:pPr>
            <w:r w:rsidRPr="00547EC0">
              <w:rPr>
                <w:rFonts w:ascii="Arial" w:hAnsi="Arial" w:cs="Arial"/>
                <w:sz w:val="22"/>
                <w:szCs w:val="22"/>
                <w:lang w:val="sr-Cyrl-RS"/>
              </w:rPr>
              <w:t>машина електрична за сечење лима, ком 1</w:t>
            </w:r>
          </w:p>
          <w:p w:rsidR="00547EC0" w:rsidRPr="00547EC0" w:rsidRDefault="00547EC0" w:rsidP="00547EC0">
            <w:pPr>
              <w:numPr>
                <w:ilvl w:val="0"/>
                <w:numId w:val="5"/>
              </w:numPr>
              <w:jc w:val="both"/>
              <w:rPr>
                <w:rFonts w:ascii="Arial" w:hAnsi="Arial" w:cs="Arial"/>
                <w:sz w:val="22"/>
                <w:szCs w:val="22"/>
                <w:lang w:val="sr-Cyrl-RS"/>
              </w:rPr>
            </w:pPr>
            <w:r w:rsidRPr="00547EC0">
              <w:rPr>
                <w:rFonts w:ascii="Arial" w:hAnsi="Arial" w:cs="Arial"/>
                <w:sz w:val="22"/>
                <w:szCs w:val="22"/>
                <w:lang w:val="sr-Cyrl-RS"/>
              </w:rPr>
              <w:t>машина електрична за кружно савијање лима,ком 1</w:t>
            </w:r>
          </w:p>
          <w:p w:rsidR="00547EC0" w:rsidRPr="00547EC0" w:rsidRDefault="00547EC0" w:rsidP="00547EC0">
            <w:pPr>
              <w:numPr>
                <w:ilvl w:val="0"/>
                <w:numId w:val="5"/>
              </w:numPr>
              <w:jc w:val="both"/>
              <w:rPr>
                <w:rFonts w:ascii="Arial" w:hAnsi="Arial" w:cs="Arial"/>
                <w:sz w:val="22"/>
                <w:szCs w:val="22"/>
                <w:lang w:val="sr-Cyrl-RS"/>
              </w:rPr>
            </w:pPr>
            <w:r w:rsidRPr="00547EC0">
              <w:rPr>
                <w:rFonts w:ascii="Arial" w:hAnsi="Arial" w:cs="Arial"/>
                <w:sz w:val="22"/>
                <w:szCs w:val="22"/>
                <w:lang w:val="sr-Cyrl-RS"/>
              </w:rPr>
              <w:t>машина електрична за пресавијање лима,ком 1</w:t>
            </w:r>
          </w:p>
          <w:p w:rsidR="00547EC0" w:rsidRPr="00547EC0" w:rsidRDefault="00547EC0" w:rsidP="00547EC0">
            <w:pPr>
              <w:numPr>
                <w:ilvl w:val="0"/>
                <w:numId w:val="5"/>
              </w:numPr>
              <w:jc w:val="both"/>
              <w:rPr>
                <w:rFonts w:ascii="Arial" w:hAnsi="Arial" w:cs="Arial"/>
                <w:sz w:val="22"/>
                <w:szCs w:val="22"/>
                <w:lang w:val="sr-Cyrl-RS"/>
              </w:rPr>
            </w:pPr>
            <w:r w:rsidRPr="00547EC0">
              <w:rPr>
                <w:rFonts w:ascii="Arial" w:hAnsi="Arial" w:cs="Arial"/>
                <w:sz w:val="22"/>
                <w:szCs w:val="22"/>
                <w:lang w:val="sr-Cyrl-RS"/>
              </w:rPr>
              <w:t>„ЗИТ“ машина електрична, ком 1</w:t>
            </w:r>
          </w:p>
          <w:p w:rsidR="00547EC0" w:rsidRPr="00547EC0" w:rsidRDefault="00547EC0" w:rsidP="00547EC0">
            <w:pPr>
              <w:jc w:val="both"/>
              <w:rPr>
                <w:rFonts w:ascii="Arial" w:hAnsi="Arial" w:cs="Arial"/>
                <w:b/>
                <w:sz w:val="22"/>
                <w:szCs w:val="22"/>
                <w:u w:val="single"/>
                <w:lang w:val="sr-Cyrl-RS"/>
              </w:rPr>
            </w:pPr>
            <w:r w:rsidRPr="00547EC0">
              <w:rPr>
                <w:rFonts w:ascii="Arial" w:hAnsi="Arial" w:cs="Arial"/>
                <w:b/>
                <w:sz w:val="22"/>
                <w:szCs w:val="22"/>
                <w:u w:val="single"/>
                <w:lang w:val="sr-Latn-CS"/>
              </w:rPr>
              <w:t>Доказ</w:t>
            </w:r>
            <w:r w:rsidRPr="00547EC0">
              <w:rPr>
                <w:rFonts w:ascii="Arial" w:hAnsi="Arial" w:cs="Arial"/>
                <w:b/>
                <w:sz w:val="22"/>
                <w:szCs w:val="22"/>
                <w:u w:val="single"/>
                <w:lang w:val="sr-Cyrl-RS"/>
              </w:rPr>
              <w:t>и</w:t>
            </w:r>
            <w:r w:rsidRPr="00547EC0">
              <w:rPr>
                <w:rFonts w:ascii="Arial" w:hAnsi="Arial" w:cs="Arial"/>
                <w:b/>
                <w:sz w:val="22"/>
                <w:szCs w:val="22"/>
                <w:u w:val="single"/>
                <w:lang w:val="sr-Latn-CS"/>
              </w:rPr>
              <w:t>:</w:t>
            </w:r>
          </w:p>
          <w:p w:rsidR="00547EC0" w:rsidRPr="00547EC0" w:rsidRDefault="00547EC0" w:rsidP="00547EC0">
            <w:pPr>
              <w:numPr>
                <w:ilvl w:val="1"/>
                <w:numId w:val="36"/>
              </w:numPr>
              <w:jc w:val="both"/>
              <w:rPr>
                <w:rFonts w:ascii="Arial" w:hAnsi="Arial" w:cs="Arial"/>
                <w:sz w:val="22"/>
                <w:szCs w:val="22"/>
                <w:lang w:val="sr-Cyrl-RS"/>
              </w:rPr>
            </w:pPr>
            <w:r w:rsidRPr="00547EC0">
              <w:rPr>
                <w:rFonts w:ascii="Arial" w:hAnsi="Arial" w:cs="Arial"/>
                <w:sz w:val="22"/>
                <w:szCs w:val="22"/>
                <w:lang w:val="sr-Cyrl-RS"/>
              </w:rPr>
              <w:t>Уговор о куповини или уговор о лизингу или закупу или рачун (фактуру) о набавци или пописна листа</w:t>
            </w:r>
            <w:r w:rsidRPr="00547EC0">
              <w:rPr>
                <w:rFonts w:ascii="Arial" w:hAnsi="Arial" w:cs="Arial"/>
                <w:sz w:val="22"/>
                <w:szCs w:val="22"/>
                <w:lang w:val="en-US"/>
              </w:rPr>
              <w:t xml:space="preserve"> </w:t>
            </w:r>
            <w:r w:rsidRPr="00547EC0">
              <w:rPr>
                <w:rFonts w:ascii="Arial" w:hAnsi="Arial" w:cs="Arial"/>
                <w:sz w:val="22"/>
                <w:szCs w:val="22"/>
                <w:lang w:val="sr-Cyrl-RS"/>
              </w:rPr>
              <w:t xml:space="preserve">са јасно назначеним траженим средствима са стањем на дан 31.12.2015. године или 31.12.2016. године оверена од стране одговорног лица понуђача </w:t>
            </w:r>
            <w:r w:rsidRPr="00547EC0">
              <w:rPr>
                <w:rFonts w:ascii="Arial" w:hAnsi="Arial" w:cs="Arial"/>
                <w:b/>
                <w:sz w:val="22"/>
                <w:szCs w:val="22"/>
                <w:lang w:val="sr-Cyrl-RS"/>
              </w:rPr>
              <w:t>И</w:t>
            </w:r>
          </w:p>
          <w:p w:rsidR="00547EC0" w:rsidRPr="00547EC0" w:rsidRDefault="00547EC0" w:rsidP="00547EC0">
            <w:pPr>
              <w:jc w:val="both"/>
              <w:rPr>
                <w:rFonts w:ascii="Arial" w:hAnsi="Arial" w:cs="Arial"/>
                <w:sz w:val="22"/>
                <w:szCs w:val="22"/>
                <w:lang w:val="sr-Cyrl-RS"/>
              </w:rPr>
            </w:pPr>
            <w:r w:rsidRPr="00547EC0">
              <w:rPr>
                <w:rFonts w:ascii="Arial" w:hAnsi="Arial" w:cs="Arial"/>
                <w:sz w:val="22"/>
                <w:szCs w:val="22"/>
                <w:lang w:val="sr-Cyrl-RS"/>
              </w:rPr>
              <w:t xml:space="preserve"> </w:t>
            </w:r>
          </w:p>
          <w:p w:rsidR="00547EC0" w:rsidRPr="00547EC0" w:rsidRDefault="00547EC0" w:rsidP="00547EC0">
            <w:pPr>
              <w:numPr>
                <w:ilvl w:val="0"/>
                <w:numId w:val="37"/>
              </w:numPr>
              <w:jc w:val="both"/>
              <w:rPr>
                <w:rFonts w:ascii="Arial" w:hAnsi="Arial" w:cs="Arial"/>
                <w:sz w:val="22"/>
                <w:szCs w:val="22"/>
                <w:lang w:val="sr-Cyrl-RS"/>
              </w:rPr>
            </w:pPr>
            <w:r w:rsidRPr="00547EC0">
              <w:rPr>
                <w:rFonts w:ascii="Arial" w:hAnsi="Arial" w:cs="Arial"/>
                <w:sz w:val="22"/>
                <w:szCs w:val="22"/>
                <w:lang w:val="sr-Cyrl-RS"/>
              </w:rPr>
              <w:t xml:space="preserve">техничке карактеристике виљушкара </w:t>
            </w:r>
            <w:r w:rsidRPr="00547EC0">
              <w:rPr>
                <w:rFonts w:ascii="Arial" w:hAnsi="Arial" w:cs="Arial"/>
                <w:sz w:val="22"/>
                <w:szCs w:val="22"/>
              </w:rPr>
              <w:t>минималне носивости</w:t>
            </w:r>
            <w:r w:rsidRPr="00547EC0">
              <w:rPr>
                <w:rFonts w:ascii="Arial" w:hAnsi="Arial" w:cs="Arial"/>
                <w:sz w:val="22"/>
                <w:szCs w:val="22"/>
                <w:lang w:val="ru-RU"/>
              </w:rPr>
              <w:t xml:space="preserve"> 2,5</w:t>
            </w:r>
            <w:r w:rsidRPr="00547EC0">
              <w:rPr>
                <w:rFonts w:ascii="Arial" w:hAnsi="Arial" w:cs="Arial"/>
                <w:sz w:val="22"/>
                <w:szCs w:val="22"/>
                <w:lang w:val="sr-Latn-RS"/>
              </w:rPr>
              <w:t>t</w:t>
            </w:r>
            <w:r w:rsidRPr="00547EC0">
              <w:rPr>
                <w:rFonts w:ascii="Arial" w:hAnsi="Arial" w:cs="Arial"/>
                <w:sz w:val="22"/>
                <w:szCs w:val="22"/>
                <w:lang w:val="ru-RU"/>
              </w:rPr>
              <w:t>,</w:t>
            </w:r>
            <w:r w:rsidRPr="00547EC0">
              <w:rPr>
                <w:rFonts w:ascii="Arial" w:hAnsi="Arial" w:cs="Arial"/>
                <w:sz w:val="22"/>
                <w:szCs w:val="22"/>
              </w:rPr>
              <w:t xml:space="preserve"> минималне висине дизања 4</w:t>
            </w:r>
            <w:r w:rsidRPr="00547EC0">
              <w:rPr>
                <w:rFonts w:ascii="Arial" w:hAnsi="Arial" w:cs="Arial"/>
                <w:sz w:val="22"/>
                <w:szCs w:val="22"/>
                <w:lang w:val="sr-Latn-RS"/>
              </w:rPr>
              <w:t xml:space="preserve">m </w:t>
            </w:r>
            <w:r w:rsidRPr="00547EC0">
              <w:rPr>
                <w:rFonts w:ascii="Arial" w:hAnsi="Arial" w:cs="Arial"/>
                <w:b/>
                <w:sz w:val="22"/>
                <w:szCs w:val="22"/>
                <w:lang w:val="sr-Cyrl-RS"/>
              </w:rPr>
              <w:t>И</w:t>
            </w:r>
          </w:p>
          <w:p w:rsidR="00547EC0" w:rsidRPr="00547EC0" w:rsidRDefault="00547EC0" w:rsidP="00547EC0">
            <w:pPr>
              <w:jc w:val="both"/>
              <w:rPr>
                <w:rFonts w:ascii="Arial" w:hAnsi="Arial" w:cs="Arial"/>
                <w:sz w:val="22"/>
                <w:szCs w:val="22"/>
                <w:lang w:val="en-US"/>
              </w:rPr>
            </w:pPr>
            <w:r w:rsidRPr="00547EC0">
              <w:rPr>
                <w:rFonts w:ascii="Arial" w:hAnsi="Arial" w:cs="Arial"/>
                <w:sz w:val="22"/>
                <w:szCs w:val="22"/>
                <w:lang w:val="sr-Cyrl-RS"/>
              </w:rPr>
              <w:t>3) саобраћајну дозволу за т</w:t>
            </w:r>
            <w:r w:rsidRPr="00547EC0">
              <w:rPr>
                <w:rFonts w:ascii="Arial" w:hAnsi="Arial" w:cs="Arial"/>
                <w:sz w:val="22"/>
                <w:szCs w:val="22"/>
                <w:lang w:val="ru-RU"/>
              </w:rPr>
              <w:t>р</w:t>
            </w:r>
            <w:r w:rsidRPr="00547EC0">
              <w:rPr>
                <w:rFonts w:ascii="Arial" w:hAnsi="Arial" w:cs="Arial"/>
                <w:sz w:val="22"/>
                <w:szCs w:val="22"/>
                <w:lang w:val="sr-Cyrl-RS"/>
              </w:rPr>
              <w:t>актор или теретно возило са кош-приколицом запремине мин. 2</w:t>
            </w:r>
            <w:r w:rsidRPr="00547EC0">
              <w:rPr>
                <w:rFonts w:ascii="Arial" w:hAnsi="Arial" w:cs="Arial"/>
                <w:sz w:val="22"/>
                <w:szCs w:val="22"/>
                <w:lang w:val="sr-Latn-RS"/>
              </w:rPr>
              <w:t>m</w:t>
            </w:r>
            <w:r w:rsidRPr="00547EC0">
              <w:rPr>
                <w:rFonts w:ascii="Arial" w:hAnsi="Arial" w:cs="Arial"/>
                <w:sz w:val="22"/>
                <w:szCs w:val="22"/>
                <w:lang w:val="sr-Cyrl-RS"/>
              </w:rPr>
              <w:t>³</w:t>
            </w:r>
          </w:p>
          <w:p w:rsidR="00547EC0" w:rsidRPr="00547EC0" w:rsidRDefault="00547EC0" w:rsidP="00547EC0">
            <w:pPr>
              <w:jc w:val="both"/>
              <w:rPr>
                <w:rFonts w:ascii="Arial" w:hAnsi="Arial" w:cs="Arial"/>
                <w:b/>
                <w:sz w:val="22"/>
                <w:szCs w:val="22"/>
                <w:u w:val="single"/>
                <w:lang w:val="sr-Latn-CS"/>
              </w:rPr>
            </w:pPr>
            <w:r w:rsidRPr="00547EC0">
              <w:rPr>
                <w:rFonts w:ascii="Arial" w:hAnsi="Arial" w:cs="Arial"/>
                <w:b/>
                <w:sz w:val="22"/>
                <w:szCs w:val="22"/>
                <w:u w:val="single"/>
                <w:lang w:val="sr-Latn-CS"/>
              </w:rPr>
              <w:t>Напомена:</w:t>
            </w:r>
          </w:p>
          <w:p w:rsidR="00547EC0" w:rsidRPr="00547EC0" w:rsidRDefault="00547EC0" w:rsidP="00547EC0">
            <w:pPr>
              <w:numPr>
                <w:ilvl w:val="0"/>
                <w:numId w:val="26"/>
              </w:numPr>
              <w:jc w:val="both"/>
              <w:rPr>
                <w:rFonts w:ascii="Arial" w:hAnsi="Arial" w:cs="Arial"/>
                <w:sz w:val="22"/>
                <w:szCs w:val="22"/>
                <w:lang w:val="sr-Latn-CS"/>
              </w:rPr>
            </w:pPr>
            <w:r w:rsidRPr="00547EC0">
              <w:rPr>
                <w:rFonts w:ascii="Arial" w:hAnsi="Arial" w:cs="Arial"/>
                <w:sz w:val="22"/>
                <w:szCs w:val="22"/>
                <w:lang w:val="sr-Latn-CS"/>
              </w:rPr>
              <w:t>У случају да понуду подноси група понуђача доказ</w:t>
            </w:r>
            <w:r w:rsidRPr="00547EC0">
              <w:rPr>
                <w:rFonts w:ascii="Arial" w:hAnsi="Arial" w:cs="Arial"/>
                <w:sz w:val="22"/>
                <w:szCs w:val="22"/>
                <w:lang w:val="sr-Cyrl-RS"/>
              </w:rPr>
              <w:t>е</w:t>
            </w:r>
            <w:r w:rsidRPr="00547EC0">
              <w:rPr>
                <w:rFonts w:ascii="Arial" w:hAnsi="Arial" w:cs="Arial"/>
                <w:sz w:val="22"/>
                <w:szCs w:val="22"/>
                <w:lang w:val="sr-Latn-CS"/>
              </w:rPr>
              <w:t xml:space="preserve"> доставити за оног члана групе који испуњава тражени услов (довољно је да 1 члан групе достави </w:t>
            </w:r>
            <w:r w:rsidRPr="00547EC0">
              <w:rPr>
                <w:rFonts w:ascii="Arial" w:hAnsi="Arial" w:cs="Arial"/>
                <w:sz w:val="22"/>
                <w:szCs w:val="22"/>
                <w:lang w:val="sr-Cyrl-RS"/>
              </w:rPr>
              <w:t>доказе</w:t>
            </w:r>
            <w:r w:rsidRPr="00547EC0">
              <w:rPr>
                <w:rFonts w:ascii="Arial" w:hAnsi="Arial" w:cs="Arial"/>
                <w:sz w:val="22"/>
                <w:szCs w:val="22"/>
                <w:lang w:val="sr-Latn-CS"/>
              </w:rPr>
              <w:t xml:space="preserve">), а уколико више њих заједно испуњавају </w:t>
            </w:r>
            <w:r w:rsidRPr="00547EC0">
              <w:rPr>
                <w:rFonts w:ascii="Arial" w:hAnsi="Arial" w:cs="Arial"/>
                <w:sz w:val="22"/>
                <w:szCs w:val="22"/>
                <w:lang w:val="sr-Cyrl-RS"/>
              </w:rPr>
              <w:t xml:space="preserve">овај </w:t>
            </w:r>
            <w:r w:rsidRPr="00547EC0">
              <w:rPr>
                <w:rFonts w:ascii="Arial" w:hAnsi="Arial" w:cs="Arial"/>
                <w:sz w:val="22"/>
                <w:szCs w:val="22"/>
                <w:lang w:val="sr-Latn-CS"/>
              </w:rPr>
              <w:t>услов доказ</w:t>
            </w:r>
            <w:r w:rsidRPr="00547EC0">
              <w:rPr>
                <w:rFonts w:ascii="Arial" w:hAnsi="Arial" w:cs="Arial"/>
                <w:sz w:val="22"/>
                <w:szCs w:val="22"/>
                <w:lang w:val="sr-Cyrl-RS"/>
              </w:rPr>
              <w:t>е</w:t>
            </w:r>
            <w:r w:rsidRPr="00547EC0">
              <w:rPr>
                <w:rFonts w:ascii="Arial" w:hAnsi="Arial" w:cs="Arial"/>
                <w:sz w:val="22"/>
                <w:szCs w:val="22"/>
                <w:lang w:val="sr-Latn-CS"/>
              </w:rPr>
              <w:t xml:space="preserve"> доставити за те чланове.</w:t>
            </w:r>
          </w:p>
          <w:p w:rsidR="00547EC0" w:rsidRPr="00547EC0" w:rsidRDefault="00547EC0" w:rsidP="00547EC0">
            <w:pPr>
              <w:numPr>
                <w:ilvl w:val="0"/>
                <w:numId w:val="26"/>
              </w:numPr>
              <w:jc w:val="both"/>
              <w:rPr>
                <w:rFonts w:ascii="Arial" w:hAnsi="Arial" w:cs="Arial"/>
                <w:sz w:val="22"/>
                <w:szCs w:val="22"/>
                <w:lang w:val="sr-Latn-CS"/>
              </w:rPr>
            </w:pPr>
            <w:r w:rsidRPr="00547EC0">
              <w:rPr>
                <w:rFonts w:ascii="Arial" w:hAnsi="Arial" w:cs="Arial"/>
                <w:sz w:val="22"/>
                <w:szCs w:val="22"/>
                <w:lang w:val="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547EC0" w:rsidRPr="00547EC0" w:rsidTr="0071636A">
        <w:trPr>
          <w:jc w:val="center"/>
        </w:trPr>
        <w:tc>
          <w:tcPr>
            <w:tcW w:w="729" w:type="dxa"/>
            <w:vAlign w:val="center"/>
          </w:tcPr>
          <w:p w:rsidR="00547EC0" w:rsidRPr="00547EC0" w:rsidRDefault="00547EC0" w:rsidP="00547EC0">
            <w:pPr>
              <w:jc w:val="both"/>
              <w:rPr>
                <w:rFonts w:ascii="Arial" w:hAnsi="Arial" w:cs="Arial"/>
                <w:sz w:val="22"/>
                <w:szCs w:val="22"/>
                <w:lang w:val="sr-Cyrl-RS"/>
              </w:rPr>
            </w:pPr>
          </w:p>
          <w:p w:rsidR="00547EC0" w:rsidRPr="00547EC0" w:rsidRDefault="00547EC0" w:rsidP="00547EC0">
            <w:pPr>
              <w:jc w:val="both"/>
              <w:rPr>
                <w:rFonts w:ascii="Arial" w:hAnsi="Arial" w:cs="Arial"/>
                <w:sz w:val="22"/>
                <w:szCs w:val="22"/>
                <w:lang w:val="sr-Cyrl-RS"/>
              </w:rPr>
            </w:pPr>
          </w:p>
          <w:p w:rsidR="00547EC0" w:rsidRPr="00547EC0" w:rsidRDefault="00547EC0" w:rsidP="00547EC0">
            <w:pPr>
              <w:jc w:val="both"/>
              <w:rPr>
                <w:rFonts w:ascii="Arial" w:hAnsi="Arial" w:cs="Arial"/>
                <w:sz w:val="22"/>
                <w:szCs w:val="22"/>
                <w:lang w:val="sr-Cyrl-RS"/>
              </w:rPr>
            </w:pPr>
          </w:p>
          <w:p w:rsidR="00547EC0" w:rsidRPr="00547EC0" w:rsidRDefault="00547EC0" w:rsidP="00547EC0">
            <w:pPr>
              <w:jc w:val="both"/>
              <w:rPr>
                <w:rFonts w:ascii="Arial" w:hAnsi="Arial" w:cs="Arial"/>
                <w:sz w:val="22"/>
                <w:szCs w:val="22"/>
                <w:lang w:val="sr-Cyrl-RS"/>
              </w:rPr>
            </w:pPr>
          </w:p>
          <w:p w:rsidR="00547EC0" w:rsidRPr="00547EC0" w:rsidRDefault="00547EC0" w:rsidP="00547EC0">
            <w:pPr>
              <w:jc w:val="both"/>
              <w:rPr>
                <w:rFonts w:ascii="Arial" w:hAnsi="Arial" w:cs="Arial"/>
                <w:sz w:val="22"/>
                <w:szCs w:val="22"/>
                <w:lang w:val="sr-Cyrl-RS"/>
              </w:rPr>
            </w:pPr>
          </w:p>
          <w:p w:rsidR="00547EC0" w:rsidRPr="00547EC0" w:rsidRDefault="00547EC0" w:rsidP="00547EC0">
            <w:pPr>
              <w:jc w:val="both"/>
              <w:rPr>
                <w:rFonts w:ascii="Arial" w:hAnsi="Arial" w:cs="Arial"/>
                <w:sz w:val="22"/>
                <w:szCs w:val="22"/>
                <w:lang w:val="sr-Cyrl-RS"/>
              </w:rPr>
            </w:pPr>
          </w:p>
          <w:p w:rsidR="00547EC0" w:rsidRPr="00547EC0" w:rsidRDefault="00547EC0" w:rsidP="00547EC0">
            <w:pPr>
              <w:jc w:val="both"/>
              <w:rPr>
                <w:rFonts w:ascii="Arial" w:hAnsi="Arial" w:cs="Arial"/>
                <w:sz w:val="22"/>
                <w:szCs w:val="22"/>
                <w:lang w:val="sr-Cyrl-RS"/>
              </w:rPr>
            </w:pPr>
          </w:p>
          <w:p w:rsidR="00547EC0" w:rsidRPr="00547EC0" w:rsidRDefault="00547EC0" w:rsidP="00547EC0">
            <w:pPr>
              <w:jc w:val="both"/>
              <w:rPr>
                <w:rFonts w:ascii="Arial" w:hAnsi="Arial" w:cs="Arial"/>
                <w:sz w:val="22"/>
                <w:szCs w:val="22"/>
                <w:lang w:val="sr-Cyrl-RS"/>
              </w:rPr>
            </w:pPr>
          </w:p>
          <w:p w:rsidR="00547EC0" w:rsidRPr="00547EC0" w:rsidRDefault="00547EC0" w:rsidP="00547EC0">
            <w:pPr>
              <w:jc w:val="both"/>
              <w:rPr>
                <w:rFonts w:ascii="Arial" w:hAnsi="Arial" w:cs="Arial"/>
                <w:sz w:val="22"/>
                <w:szCs w:val="22"/>
                <w:lang w:val="sr-Cyrl-RS"/>
              </w:rPr>
            </w:pPr>
          </w:p>
          <w:p w:rsidR="00547EC0" w:rsidRPr="00547EC0" w:rsidRDefault="00547EC0" w:rsidP="00547EC0">
            <w:pPr>
              <w:jc w:val="both"/>
              <w:rPr>
                <w:rFonts w:ascii="Arial" w:hAnsi="Arial" w:cs="Arial"/>
                <w:sz w:val="22"/>
                <w:szCs w:val="22"/>
                <w:lang w:val="sr-Cyrl-RS"/>
              </w:rPr>
            </w:pPr>
          </w:p>
          <w:p w:rsidR="00547EC0" w:rsidRPr="00547EC0" w:rsidRDefault="00547EC0" w:rsidP="00547EC0">
            <w:pPr>
              <w:jc w:val="both"/>
              <w:rPr>
                <w:rFonts w:ascii="Arial" w:hAnsi="Arial" w:cs="Arial"/>
                <w:sz w:val="22"/>
                <w:szCs w:val="22"/>
                <w:lang w:val="sr-Cyrl-RS"/>
              </w:rPr>
            </w:pPr>
          </w:p>
          <w:p w:rsidR="00547EC0" w:rsidRPr="00547EC0" w:rsidRDefault="00547EC0" w:rsidP="00547EC0">
            <w:pPr>
              <w:jc w:val="both"/>
              <w:rPr>
                <w:rFonts w:ascii="Arial" w:hAnsi="Arial" w:cs="Arial"/>
                <w:sz w:val="22"/>
                <w:szCs w:val="22"/>
                <w:lang w:val="sr-Cyrl-RS"/>
              </w:rPr>
            </w:pPr>
          </w:p>
          <w:p w:rsidR="00547EC0" w:rsidRPr="00547EC0" w:rsidRDefault="00547EC0" w:rsidP="00547EC0">
            <w:pPr>
              <w:jc w:val="both"/>
              <w:rPr>
                <w:rFonts w:ascii="Arial" w:hAnsi="Arial" w:cs="Arial"/>
                <w:sz w:val="22"/>
                <w:szCs w:val="22"/>
                <w:lang w:val="sr-Cyrl-RS"/>
              </w:rPr>
            </w:pPr>
          </w:p>
          <w:p w:rsidR="00547EC0" w:rsidRPr="00547EC0" w:rsidRDefault="00547EC0" w:rsidP="00547EC0">
            <w:pPr>
              <w:jc w:val="both"/>
              <w:rPr>
                <w:rFonts w:ascii="Arial" w:hAnsi="Arial" w:cs="Arial"/>
                <w:sz w:val="22"/>
                <w:szCs w:val="22"/>
                <w:lang w:val="sr-Cyrl-RS"/>
              </w:rPr>
            </w:pPr>
          </w:p>
          <w:p w:rsidR="00547EC0" w:rsidRPr="00547EC0" w:rsidRDefault="00547EC0" w:rsidP="00547EC0">
            <w:pPr>
              <w:jc w:val="both"/>
              <w:rPr>
                <w:rFonts w:ascii="Arial" w:hAnsi="Arial" w:cs="Arial"/>
                <w:sz w:val="22"/>
                <w:szCs w:val="22"/>
                <w:lang w:val="sr-Cyrl-RS"/>
              </w:rPr>
            </w:pPr>
          </w:p>
          <w:p w:rsidR="00547EC0" w:rsidRPr="00547EC0" w:rsidRDefault="00547EC0" w:rsidP="00547EC0">
            <w:pPr>
              <w:jc w:val="both"/>
              <w:rPr>
                <w:rFonts w:ascii="Arial" w:hAnsi="Arial" w:cs="Arial"/>
                <w:sz w:val="22"/>
                <w:szCs w:val="22"/>
                <w:lang w:val="sr-Cyrl-RS"/>
              </w:rPr>
            </w:pPr>
          </w:p>
          <w:p w:rsidR="00547EC0" w:rsidRPr="00547EC0" w:rsidRDefault="00547EC0" w:rsidP="00547EC0">
            <w:pPr>
              <w:jc w:val="both"/>
              <w:rPr>
                <w:rFonts w:ascii="Arial" w:hAnsi="Arial" w:cs="Arial"/>
                <w:sz w:val="22"/>
                <w:szCs w:val="22"/>
                <w:lang w:val="sr-Cyrl-RS"/>
              </w:rPr>
            </w:pPr>
          </w:p>
          <w:p w:rsidR="00547EC0" w:rsidRPr="00547EC0" w:rsidRDefault="00547EC0" w:rsidP="00547EC0">
            <w:pPr>
              <w:jc w:val="both"/>
              <w:rPr>
                <w:rFonts w:ascii="Arial" w:hAnsi="Arial" w:cs="Arial"/>
                <w:sz w:val="22"/>
                <w:szCs w:val="22"/>
                <w:lang w:val="sr-Cyrl-RS"/>
              </w:rPr>
            </w:pPr>
          </w:p>
          <w:p w:rsidR="00547EC0" w:rsidRPr="00547EC0" w:rsidRDefault="00547EC0" w:rsidP="00547EC0">
            <w:pPr>
              <w:jc w:val="both"/>
              <w:rPr>
                <w:rFonts w:ascii="Arial" w:hAnsi="Arial" w:cs="Arial"/>
                <w:sz w:val="22"/>
                <w:szCs w:val="22"/>
                <w:lang w:val="sr-Cyrl-RS"/>
              </w:rPr>
            </w:pPr>
          </w:p>
          <w:p w:rsidR="00547EC0" w:rsidRPr="00547EC0" w:rsidRDefault="00547EC0" w:rsidP="00547EC0">
            <w:pPr>
              <w:jc w:val="both"/>
              <w:rPr>
                <w:rFonts w:ascii="Arial" w:hAnsi="Arial" w:cs="Arial"/>
                <w:sz w:val="22"/>
                <w:szCs w:val="22"/>
                <w:lang w:val="en-US"/>
              </w:rPr>
            </w:pPr>
            <w:r w:rsidRPr="00547EC0">
              <w:rPr>
                <w:rFonts w:ascii="Arial" w:hAnsi="Arial" w:cs="Arial"/>
                <w:sz w:val="22"/>
                <w:szCs w:val="22"/>
                <w:lang w:val="sr-Cyrl-RS"/>
              </w:rPr>
              <w:t>7</w:t>
            </w:r>
            <w:r w:rsidRPr="00547EC0">
              <w:rPr>
                <w:rFonts w:ascii="Arial" w:hAnsi="Arial" w:cs="Arial"/>
                <w:sz w:val="22"/>
                <w:szCs w:val="22"/>
                <w:lang w:val="en-US"/>
              </w:rPr>
              <w:t>.</w:t>
            </w:r>
          </w:p>
        </w:tc>
        <w:tc>
          <w:tcPr>
            <w:tcW w:w="8430" w:type="dxa"/>
          </w:tcPr>
          <w:p w:rsidR="00547EC0" w:rsidRPr="00547EC0" w:rsidRDefault="00547EC0" w:rsidP="00547EC0">
            <w:pPr>
              <w:jc w:val="both"/>
              <w:rPr>
                <w:rFonts w:ascii="Arial" w:hAnsi="Arial" w:cs="Arial"/>
                <w:b/>
                <w:sz w:val="22"/>
                <w:szCs w:val="22"/>
                <w:u w:val="single"/>
                <w:lang w:val="sr-Latn-CS"/>
              </w:rPr>
            </w:pPr>
            <w:r w:rsidRPr="00547EC0">
              <w:rPr>
                <w:rFonts w:ascii="Arial" w:hAnsi="Arial" w:cs="Arial"/>
                <w:b/>
                <w:sz w:val="22"/>
                <w:szCs w:val="22"/>
                <w:u w:val="single"/>
                <w:lang w:val="sr-Latn-CS"/>
              </w:rPr>
              <w:lastRenderedPageBreak/>
              <w:t>Услов:</w:t>
            </w:r>
          </w:p>
          <w:p w:rsidR="00547EC0" w:rsidRPr="00547EC0" w:rsidRDefault="00547EC0" w:rsidP="00547EC0">
            <w:pPr>
              <w:jc w:val="both"/>
              <w:rPr>
                <w:rFonts w:ascii="Arial" w:hAnsi="Arial" w:cs="Arial"/>
                <w:sz w:val="22"/>
                <w:szCs w:val="22"/>
                <w:lang w:val="sr-Latn-CS"/>
              </w:rPr>
            </w:pPr>
            <w:r w:rsidRPr="00547EC0">
              <w:rPr>
                <w:rFonts w:ascii="Arial" w:hAnsi="Arial" w:cs="Arial"/>
                <w:sz w:val="22"/>
                <w:szCs w:val="22"/>
                <w:lang w:val="sr-Latn-CS"/>
              </w:rPr>
              <w:t>Кадровски капацитет</w:t>
            </w:r>
          </w:p>
          <w:p w:rsidR="00547EC0" w:rsidRPr="00547EC0" w:rsidRDefault="00547EC0" w:rsidP="00547EC0">
            <w:pPr>
              <w:jc w:val="both"/>
              <w:rPr>
                <w:rFonts w:ascii="Arial" w:hAnsi="Arial" w:cs="Arial"/>
                <w:sz w:val="22"/>
                <w:szCs w:val="22"/>
                <w:lang w:val="sr-Cyrl-RS"/>
              </w:rPr>
            </w:pPr>
            <w:r w:rsidRPr="00547EC0">
              <w:rPr>
                <w:rFonts w:ascii="Arial" w:hAnsi="Arial" w:cs="Arial"/>
                <w:sz w:val="22"/>
                <w:szCs w:val="22"/>
                <w:lang w:val="sr-Latn-CS"/>
              </w:rPr>
              <w:t>Понуђач располаже довољним кадровским капацитетом ако има</w:t>
            </w:r>
            <w:r w:rsidRPr="00547EC0">
              <w:rPr>
                <w:rFonts w:ascii="Arial" w:hAnsi="Arial" w:cs="Arial"/>
                <w:sz w:val="22"/>
                <w:szCs w:val="22"/>
                <w:lang w:val="sr-Cyrl-RS"/>
              </w:rPr>
              <w:t xml:space="preserve"> у радном односу, </w:t>
            </w:r>
            <w:r w:rsidRPr="00547EC0">
              <w:rPr>
                <w:rFonts w:ascii="Arial" w:hAnsi="Arial" w:cs="Arial"/>
                <w:sz w:val="22"/>
                <w:szCs w:val="22"/>
                <w:lang w:val="sr-Latn-CS"/>
              </w:rPr>
              <w:t xml:space="preserve">односно </w:t>
            </w:r>
            <w:r w:rsidRPr="00547EC0">
              <w:rPr>
                <w:rFonts w:ascii="Arial" w:hAnsi="Arial" w:cs="Arial"/>
                <w:sz w:val="22"/>
                <w:szCs w:val="22"/>
              </w:rPr>
              <w:t xml:space="preserve">радно ангажоване </w:t>
            </w:r>
            <w:r w:rsidRPr="00547EC0">
              <w:rPr>
                <w:rFonts w:ascii="Arial" w:hAnsi="Arial" w:cs="Arial"/>
                <w:sz w:val="22"/>
                <w:szCs w:val="22"/>
                <w:lang w:val="sr-Latn-CS"/>
              </w:rPr>
              <w:t>по основу другог облика ангажовања ван радног односа, предвиђеног члановима 197-202. Закона о раду</w:t>
            </w:r>
            <w:r w:rsidRPr="00547EC0">
              <w:rPr>
                <w:rFonts w:ascii="Arial" w:hAnsi="Arial" w:cs="Arial"/>
                <w:sz w:val="22"/>
                <w:szCs w:val="22"/>
                <w:lang w:val="sr-Cyrl-RS"/>
              </w:rPr>
              <w:t xml:space="preserve"> минимум:</w:t>
            </w:r>
          </w:p>
          <w:p w:rsidR="00547EC0" w:rsidRPr="00547EC0" w:rsidRDefault="00547EC0" w:rsidP="00547EC0">
            <w:pPr>
              <w:jc w:val="both"/>
              <w:rPr>
                <w:rFonts w:ascii="Arial" w:hAnsi="Arial" w:cs="Arial"/>
                <w:bCs/>
                <w:sz w:val="22"/>
                <w:szCs w:val="22"/>
                <w:lang w:val="ru-RU"/>
              </w:rPr>
            </w:pPr>
            <w:r w:rsidRPr="00547EC0">
              <w:rPr>
                <w:rFonts w:ascii="Arial" w:hAnsi="Arial" w:cs="Arial"/>
                <w:sz w:val="22"/>
                <w:szCs w:val="22"/>
                <w:lang w:val="sr-Cyrl-RS"/>
              </w:rPr>
              <w:t xml:space="preserve">1)        </w:t>
            </w:r>
            <w:r w:rsidRPr="00547EC0">
              <w:rPr>
                <w:rFonts w:ascii="Arial" w:hAnsi="Arial" w:cs="Arial"/>
                <w:sz w:val="22"/>
                <w:szCs w:val="22"/>
              </w:rPr>
              <w:t xml:space="preserve">2 </w:t>
            </w:r>
            <w:r w:rsidRPr="00547EC0">
              <w:rPr>
                <w:rFonts w:ascii="Arial" w:hAnsi="Arial" w:cs="Arial"/>
                <w:bCs/>
                <w:sz w:val="22"/>
                <w:szCs w:val="22"/>
                <w:lang w:val="ru-RU"/>
              </w:rPr>
              <w:t>дипломирана</w:t>
            </w:r>
            <w:r w:rsidRPr="00547EC0">
              <w:rPr>
                <w:rFonts w:ascii="Arial" w:hAnsi="Arial" w:cs="Arial"/>
                <w:bCs/>
                <w:sz w:val="22"/>
                <w:szCs w:val="22"/>
                <w:lang w:val="sr-Latn-CS"/>
              </w:rPr>
              <w:t xml:space="preserve"> </w:t>
            </w:r>
            <w:r w:rsidRPr="00547EC0">
              <w:rPr>
                <w:rFonts w:ascii="Arial" w:hAnsi="Arial" w:cs="Arial"/>
                <w:bCs/>
                <w:sz w:val="22"/>
                <w:szCs w:val="22"/>
                <w:lang w:val="ru-RU"/>
              </w:rPr>
              <w:t>инжењера</w:t>
            </w:r>
            <w:r w:rsidRPr="00547EC0">
              <w:rPr>
                <w:rFonts w:ascii="Arial" w:hAnsi="Arial" w:cs="Arial"/>
                <w:bCs/>
                <w:sz w:val="22"/>
                <w:szCs w:val="22"/>
                <w:lang w:val="sr-Latn-CS"/>
              </w:rPr>
              <w:t xml:space="preserve"> </w:t>
            </w:r>
            <w:r w:rsidRPr="00547EC0">
              <w:rPr>
                <w:rFonts w:ascii="Arial" w:hAnsi="Arial" w:cs="Arial"/>
                <w:bCs/>
                <w:sz w:val="22"/>
                <w:szCs w:val="22"/>
                <w:lang w:val="ru-RU"/>
              </w:rPr>
              <w:t>(</w:t>
            </w:r>
            <w:r w:rsidRPr="00547EC0">
              <w:rPr>
                <w:rFonts w:ascii="Arial" w:hAnsi="Arial" w:cs="Arial"/>
                <w:bCs/>
                <w:sz w:val="22"/>
                <w:szCs w:val="22"/>
                <w:lang w:val="sr-Latn-CS"/>
              </w:rPr>
              <w:t xml:space="preserve">VII </w:t>
            </w:r>
            <w:r w:rsidRPr="00547EC0">
              <w:rPr>
                <w:rFonts w:ascii="Arial" w:hAnsi="Arial" w:cs="Arial"/>
                <w:bCs/>
                <w:sz w:val="22"/>
                <w:szCs w:val="22"/>
                <w:lang w:val="ru-RU"/>
              </w:rPr>
              <w:t>степена</w:t>
            </w:r>
            <w:r w:rsidRPr="00547EC0">
              <w:rPr>
                <w:rFonts w:ascii="Arial" w:hAnsi="Arial" w:cs="Arial"/>
                <w:bCs/>
                <w:sz w:val="22"/>
                <w:szCs w:val="22"/>
                <w:lang w:val="sr-Latn-CS"/>
              </w:rPr>
              <w:t xml:space="preserve"> </w:t>
            </w:r>
            <w:r w:rsidRPr="00547EC0">
              <w:rPr>
                <w:rFonts w:ascii="Arial" w:hAnsi="Arial" w:cs="Arial"/>
                <w:bCs/>
                <w:sz w:val="22"/>
                <w:szCs w:val="22"/>
                <w:lang w:val="ru-RU"/>
              </w:rPr>
              <w:t>стручне</w:t>
            </w:r>
            <w:r w:rsidRPr="00547EC0">
              <w:rPr>
                <w:rFonts w:ascii="Arial" w:hAnsi="Arial" w:cs="Arial"/>
                <w:bCs/>
                <w:sz w:val="22"/>
                <w:szCs w:val="22"/>
                <w:lang w:val="sr-Latn-CS"/>
              </w:rPr>
              <w:t xml:space="preserve"> </w:t>
            </w:r>
            <w:r w:rsidRPr="00547EC0">
              <w:rPr>
                <w:rFonts w:ascii="Arial" w:hAnsi="Arial" w:cs="Arial"/>
                <w:bCs/>
                <w:sz w:val="22"/>
                <w:szCs w:val="22"/>
                <w:lang w:val="ru-RU"/>
              </w:rPr>
              <w:t>спреме), са лиценцом Одговорног извођача радова</w:t>
            </w:r>
            <w:r w:rsidRPr="00547EC0">
              <w:rPr>
                <w:rFonts w:ascii="Arial" w:hAnsi="Arial" w:cs="Arial"/>
                <w:bCs/>
                <w:sz w:val="22"/>
                <w:szCs w:val="22"/>
                <w:lang w:val="sr-Latn-CS"/>
              </w:rPr>
              <w:t xml:space="preserve"> </w:t>
            </w:r>
            <w:r w:rsidRPr="00547EC0">
              <w:rPr>
                <w:rFonts w:ascii="Arial" w:hAnsi="Arial" w:cs="Arial"/>
                <w:bCs/>
                <w:sz w:val="22"/>
                <w:szCs w:val="22"/>
                <w:lang w:val="ru-RU"/>
              </w:rPr>
              <w:t>из групе 410</w:t>
            </w:r>
            <w:r w:rsidRPr="00547EC0">
              <w:rPr>
                <w:rFonts w:ascii="Arial" w:hAnsi="Arial" w:cs="Arial"/>
                <w:bCs/>
                <w:sz w:val="22"/>
                <w:szCs w:val="22"/>
                <w:lang w:val="sr-Latn-RS"/>
              </w:rPr>
              <w:t xml:space="preserve"> </w:t>
            </w:r>
            <w:r w:rsidRPr="00547EC0">
              <w:rPr>
                <w:rFonts w:ascii="Arial" w:hAnsi="Arial" w:cs="Arial"/>
                <w:bCs/>
                <w:sz w:val="22"/>
                <w:szCs w:val="22"/>
                <w:lang w:val="sr-Cyrl-RS"/>
              </w:rPr>
              <w:t>или 411</w:t>
            </w:r>
            <w:r w:rsidRPr="00547EC0">
              <w:rPr>
                <w:rFonts w:ascii="Arial" w:hAnsi="Arial" w:cs="Arial"/>
                <w:bCs/>
                <w:sz w:val="22"/>
                <w:szCs w:val="22"/>
                <w:lang w:val="ru-RU"/>
              </w:rPr>
              <w:t>,</w:t>
            </w:r>
            <w:r w:rsidRPr="00547EC0">
              <w:rPr>
                <w:rFonts w:ascii="Arial" w:hAnsi="Arial" w:cs="Arial"/>
                <w:bCs/>
                <w:sz w:val="22"/>
                <w:szCs w:val="22"/>
                <w:lang w:val="sr-Cyrl-RS"/>
              </w:rPr>
              <w:t xml:space="preserve"> </w:t>
            </w:r>
            <w:r w:rsidRPr="00547EC0">
              <w:rPr>
                <w:rFonts w:ascii="Arial" w:hAnsi="Arial" w:cs="Arial"/>
                <w:bCs/>
                <w:sz w:val="22"/>
                <w:szCs w:val="22"/>
                <w:lang w:val="ru-RU"/>
              </w:rPr>
              <w:t xml:space="preserve">издате од Инжењерске коморе Србије </w:t>
            </w:r>
            <w:r w:rsidRPr="00547EC0">
              <w:rPr>
                <w:rFonts w:ascii="Arial" w:hAnsi="Arial" w:cs="Arial"/>
                <w:bCs/>
                <w:sz w:val="22"/>
                <w:szCs w:val="22"/>
              </w:rPr>
              <w:t xml:space="preserve">и </w:t>
            </w:r>
            <w:r w:rsidRPr="00547EC0">
              <w:rPr>
                <w:rFonts w:ascii="Arial" w:hAnsi="Arial" w:cs="Arial"/>
                <w:bCs/>
                <w:sz w:val="22"/>
                <w:szCs w:val="22"/>
                <w:lang w:val="ru-RU"/>
              </w:rPr>
              <w:t>Одговорног пројектанта из групе 310 или 311, издате од Инжењерске коморе Србије.</w:t>
            </w:r>
          </w:p>
          <w:p w:rsidR="00547EC0" w:rsidRPr="00547EC0" w:rsidRDefault="00547EC0" w:rsidP="00547EC0">
            <w:pPr>
              <w:jc w:val="both"/>
              <w:rPr>
                <w:rFonts w:ascii="Arial" w:hAnsi="Arial" w:cs="Arial"/>
                <w:bCs/>
                <w:sz w:val="22"/>
                <w:szCs w:val="22"/>
                <w:lang w:val="ru-RU"/>
              </w:rPr>
            </w:pPr>
            <w:r w:rsidRPr="00547EC0">
              <w:rPr>
                <w:rFonts w:ascii="Arial" w:hAnsi="Arial" w:cs="Arial"/>
                <w:b/>
                <w:sz w:val="22"/>
                <w:szCs w:val="22"/>
                <w:lang w:val="sr-Cyrl-RS"/>
              </w:rPr>
              <w:t>-Напомена:</w:t>
            </w:r>
            <w:r w:rsidRPr="00547EC0">
              <w:rPr>
                <w:rFonts w:ascii="Arial" w:hAnsi="Arial" w:cs="Arial"/>
                <w:sz w:val="22"/>
                <w:szCs w:val="22"/>
                <w:lang w:val="sr-Cyrl-RS"/>
              </w:rPr>
              <w:t xml:space="preserve"> Ако инжењер који поседује лиценцу 410 или 411 поседује и лиценцу 310 или 311, понуђач испуњава  услове са једним ангажованим инжењером,</w:t>
            </w:r>
          </w:p>
          <w:p w:rsidR="00547EC0" w:rsidRPr="00547EC0" w:rsidRDefault="00547EC0" w:rsidP="00547EC0">
            <w:pPr>
              <w:numPr>
                <w:ilvl w:val="0"/>
                <w:numId w:val="29"/>
              </w:numPr>
              <w:jc w:val="both"/>
              <w:rPr>
                <w:rFonts w:ascii="Arial" w:hAnsi="Arial" w:cs="Arial"/>
                <w:sz w:val="22"/>
                <w:szCs w:val="22"/>
              </w:rPr>
            </w:pPr>
            <w:r w:rsidRPr="00547EC0">
              <w:rPr>
                <w:rFonts w:ascii="Arial" w:hAnsi="Arial" w:cs="Arial"/>
                <w:sz w:val="22"/>
                <w:szCs w:val="22"/>
                <w:lang w:val="sr-Cyrl-RS"/>
              </w:rPr>
              <w:t xml:space="preserve">15 </w:t>
            </w:r>
            <w:r w:rsidRPr="00547EC0">
              <w:rPr>
                <w:rFonts w:ascii="Arial" w:hAnsi="Arial" w:cs="Arial"/>
                <w:sz w:val="22"/>
                <w:szCs w:val="22"/>
                <w:lang w:val="ru-RU"/>
              </w:rPr>
              <w:t>монтера скела</w:t>
            </w:r>
            <w:r w:rsidRPr="00547EC0">
              <w:rPr>
                <w:rFonts w:ascii="Arial" w:hAnsi="Arial" w:cs="Arial"/>
                <w:sz w:val="22"/>
                <w:szCs w:val="22"/>
              </w:rPr>
              <w:t>, са најмање III ст</w:t>
            </w:r>
            <w:r w:rsidRPr="00547EC0">
              <w:rPr>
                <w:rFonts w:ascii="Arial" w:hAnsi="Arial" w:cs="Arial"/>
                <w:sz w:val="22"/>
                <w:szCs w:val="22"/>
                <w:lang w:val="sr-Cyrl-RS"/>
              </w:rPr>
              <w:t xml:space="preserve">епеном </w:t>
            </w:r>
            <w:r w:rsidRPr="00547EC0">
              <w:rPr>
                <w:rFonts w:ascii="Arial" w:hAnsi="Arial" w:cs="Arial"/>
                <w:sz w:val="22"/>
                <w:szCs w:val="22"/>
              </w:rPr>
              <w:t>стручне спреме</w:t>
            </w:r>
            <w:r w:rsidRPr="00547EC0">
              <w:rPr>
                <w:rFonts w:ascii="Arial" w:hAnsi="Arial" w:cs="Arial"/>
                <w:sz w:val="22"/>
                <w:szCs w:val="22"/>
                <w:lang w:val="sr-Cyrl-RS"/>
              </w:rPr>
              <w:t>,</w:t>
            </w:r>
          </w:p>
          <w:p w:rsidR="00547EC0" w:rsidRPr="00547EC0" w:rsidRDefault="00547EC0" w:rsidP="00547EC0">
            <w:pPr>
              <w:numPr>
                <w:ilvl w:val="0"/>
                <w:numId w:val="29"/>
              </w:numPr>
              <w:jc w:val="both"/>
              <w:rPr>
                <w:rFonts w:ascii="Arial" w:hAnsi="Arial" w:cs="Arial"/>
                <w:bCs/>
                <w:sz w:val="22"/>
                <w:szCs w:val="22"/>
              </w:rPr>
            </w:pPr>
            <w:r w:rsidRPr="00547EC0">
              <w:rPr>
                <w:rFonts w:ascii="Arial" w:hAnsi="Arial" w:cs="Arial"/>
                <w:sz w:val="22"/>
                <w:szCs w:val="22"/>
                <w:lang w:val="sr-Cyrl-RS"/>
              </w:rPr>
              <w:t>20 изолатера топлотних уређаја</w:t>
            </w:r>
            <w:r w:rsidRPr="00547EC0">
              <w:rPr>
                <w:rFonts w:ascii="Arial" w:hAnsi="Arial" w:cs="Arial"/>
                <w:sz w:val="22"/>
                <w:szCs w:val="22"/>
              </w:rPr>
              <w:t>, са најмање III ст</w:t>
            </w:r>
            <w:r w:rsidRPr="00547EC0">
              <w:rPr>
                <w:rFonts w:ascii="Arial" w:hAnsi="Arial" w:cs="Arial"/>
                <w:sz w:val="22"/>
                <w:szCs w:val="22"/>
                <w:lang w:val="sr-Cyrl-RS"/>
              </w:rPr>
              <w:t xml:space="preserve">епеном </w:t>
            </w:r>
            <w:r w:rsidRPr="00547EC0">
              <w:rPr>
                <w:rFonts w:ascii="Arial" w:hAnsi="Arial" w:cs="Arial"/>
                <w:sz w:val="22"/>
                <w:szCs w:val="22"/>
              </w:rPr>
              <w:t xml:space="preserve">стручне </w:t>
            </w:r>
            <w:r w:rsidRPr="00547EC0">
              <w:rPr>
                <w:rFonts w:ascii="Arial" w:hAnsi="Arial" w:cs="Arial"/>
                <w:sz w:val="22"/>
                <w:szCs w:val="22"/>
              </w:rPr>
              <w:lastRenderedPageBreak/>
              <w:t>спреме</w:t>
            </w:r>
          </w:p>
          <w:p w:rsidR="00547EC0" w:rsidRPr="00547EC0" w:rsidRDefault="00547EC0" w:rsidP="00547EC0">
            <w:pPr>
              <w:numPr>
                <w:ilvl w:val="0"/>
                <w:numId w:val="29"/>
              </w:numPr>
              <w:jc w:val="both"/>
              <w:rPr>
                <w:rFonts w:ascii="Arial" w:hAnsi="Arial" w:cs="Arial"/>
                <w:bCs/>
                <w:sz w:val="22"/>
                <w:szCs w:val="22"/>
              </w:rPr>
            </w:pPr>
            <w:r w:rsidRPr="00547EC0">
              <w:rPr>
                <w:rFonts w:ascii="Arial" w:hAnsi="Arial" w:cs="Arial"/>
                <w:sz w:val="22"/>
                <w:szCs w:val="22"/>
              </w:rPr>
              <w:t>6</w:t>
            </w:r>
            <w:r w:rsidRPr="00547EC0">
              <w:rPr>
                <w:rFonts w:ascii="Arial" w:hAnsi="Arial" w:cs="Arial"/>
                <w:sz w:val="22"/>
                <w:szCs w:val="22"/>
                <w:lang w:val="sr-Latn-RS"/>
              </w:rPr>
              <w:t xml:space="preserve"> </w:t>
            </w:r>
            <w:r w:rsidRPr="00547EC0">
              <w:rPr>
                <w:rFonts w:ascii="Arial" w:hAnsi="Arial" w:cs="Arial"/>
                <w:sz w:val="22"/>
                <w:szCs w:val="22"/>
              </w:rPr>
              <w:t>лимара, са најмање III ст</w:t>
            </w:r>
            <w:r w:rsidRPr="00547EC0">
              <w:rPr>
                <w:rFonts w:ascii="Arial" w:hAnsi="Arial" w:cs="Arial"/>
                <w:sz w:val="22"/>
                <w:szCs w:val="22"/>
                <w:lang w:val="sr-Cyrl-RS"/>
              </w:rPr>
              <w:t xml:space="preserve">епеном </w:t>
            </w:r>
            <w:r w:rsidRPr="00547EC0">
              <w:rPr>
                <w:rFonts w:ascii="Arial" w:hAnsi="Arial" w:cs="Arial"/>
                <w:sz w:val="22"/>
                <w:szCs w:val="22"/>
              </w:rPr>
              <w:t>стручне спреме</w:t>
            </w:r>
            <w:r w:rsidRPr="00547EC0">
              <w:rPr>
                <w:rFonts w:ascii="Arial" w:hAnsi="Arial" w:cs="Arial"/>
                <w:sz w:val="22"/>
                <w:szCs w:val="22"/>
                <w:lang w:val="sr-Cyrl-RS"/>
              </w:rPr>
              <w:t>,</w:t>
            </w:r>
          </w:p>
          <w:p w:rsidR="00547EC0" w:rsidRPr="00547EC0" w:rsidRDefault="00547EC0" w:rsidP="00547EC0">
            <w:pPr>
              <w:numPr>
                <w:ilvl w:val="0"/>
                <w:numId w:val="29"/>
              </w:numPr>
              <w:jc w:val="both"/>
              <w:rPr>
                <w:rFonts w:ascii="Arial" w:hAnsi="Arial" w:cs="Arial"/>
                <w:sz w:val="22"/>
                <w:szCs w:val="22"/>
              </w:rPr>
            </w:pPr>
            <w:r w:rsidRPr="00547EC0">
              <w:rPr>
                <w:rFonts w:ascii="Arial" w:hAnsi="Arial" w:cs="Arial"/>
                <w:sz w:val="22"/>
                <w:szCs w:val="22"/>
              </w:rPr>
              <w:t>10 физичких радника,</w:t>
            </w:r>
          </w:p>
          <w:p w:rsidR="00547EC0" w:rsidRPr="00547EC0" w:rsidRDefault="00547EC0" w:rsidP="00547EC0">
            <w:pPr>
              <w:numPr>
                <w:ilvl w:val="0"/>
                <w:numId w:val="29"/>
              </w:numPr>
              <w:jc w:val="both"/>
              <w:rPr>
                <w:rFonts w:ascii="Arial" w:hAnsi="Arial" w:cs="Arial"/>
                <w:sz w:val="22"/>
                <w:szCs w:val="22"/>
              </w:rPr>
            </w:pPr>
            <w:r w:rsidRPr="00547EC0">
              <w:rPr>
                <w:rFonts w:ascii="Arial" w:hAnsi="Arial" w:cs="Arial"/>
                <w:sz w:val="22"/>
                <w:szCs w:val="22"/>
              </w:rPr>
              <w:t>1 возач виљушкара,</w:t>
            </w:r>
          </w:p>
          <w:p w:rsidR="00547EC0" w:rsidRPr="00547EC0" w:rsidRDefault="00547EC0" w:rsidP="00547EC0">
            <w:pPr>
              <w:numPr>
                <w:ilvl w:val="0"/>
                <w:numId w:val="29"/>
              </w:numPr>
              <w:jc w:val="both"/>
              <w:rPr>
                <w:rFonts w:ascii="Arial" w:hAnsi="Arial" w:cs="Arial"/>
                <w:sz w:val="22"/>
                <w:szCs w:val="22"/>
              </w:rPr>
            </w:pPr>
            <w:r w:rsidRPr="00547EC0">
              <w:rPr>
                <w:rFonts w:ascii="Arial" w:hAnsi="Arial" w:cs="Arial"/>
                <w:sz w:val="22"/>
                <w:szCs w:val="22"/>
              </w:rPr>
              <w:t>1 возач трактора,</w:t>
            </w:r>
          </w:p>
          <w:p w:rsidR="00547EC0" w:rsidRPr="00547EC0" w:rsidRDefault="00547EC0" w:rsidP="00547EC0">
            <w:pPr>
              <w:jc w:val="both"/>
              <w:rPr>
                <w:rFonts w:ascii="Arial" w:hAnsi="Arial" w:cs="Arial"/>
                <w:b/>
                <w:sz w:val="22"/>
                <w:szCs w:val="22"/>
                <w:u w:val="single"/>
                <w:lang w:val="sr-Cyrl-RS"/>
              </w:rPr>
            </w:pPr>
            <w:r w:rsidRPr="00547EC0">
              <w:rPr>
                <w:rFonts w:ascii="Arial" w:hAnsi="Arial" w:cs="Arial"/>
                <w:b/>
                <w:sz w:val="22"/>
                <w:szCs w:val="22"/>
                <w:u w:val="single"/>
                <w:lang w:val="sr-Latn-CS"/>
              </w:rPr>
              <w:t>Доказ:</w:t>
            </w:r>
          </w:p>
          <w:p w:rsidR="00547EC0" w:rsidRPr="00547EC0" w:rsidRDefault="00547EC0" w:rsidP="00547EC0">
            <w:pPr>
              <w:numPr>
                <w:ilvl w:val="0"/>
                <w:numId w:val="30"/>
              </w:numPr>
              <w:jc w:val="both"/>
              <w:rPr>
                <w:rFonts w:ascii="Arial" w:hAnsi="Arial" w:cs="Arial"/>
                <w:sz w:val="22"/>
                <w:szCs w:val="22"/>
                <w:lang w:val="sr-Cyrl-RS"/>
              </w:rPr>
            </w:pPr>
            <w:r w:rsidRPr="00547EC0">
              <w:rPr>
                <w:rFonts w:ascii="Arial" w:hAnsi="Arial" w:cs="Arial"/>
                <w:sz w:val="22"/>
                <w:szCs w:val="22"/>
                <w:lang w:val="sr-Cyrl-RS"/>
              </w:rPr>
              <w:t>М образац пријаве на обавезно социјално осигурање, или уговор о раду, или уговор о ангажовању сходно чл. 197 до чл. 202 Закона о раду за све тражене раднике</w:t>
            </w:r>
          </w:p>
          <w:p w:rsidR="00547EC0" w:rsidRPr="00547EC0" w:rsidRDefault="00547EC0" w:rsidP="00547EC0">
            <w:pPr>
              <w:numPr>
                <w:ilvl w:val="0"/>
                <w:numId w:val="31"/>
              </w:numPr>
              <w:jc w:val="both"/>
              <w:rPr>
                <w:rFonts w:ascii="Arial" w:hAnsi="Arial" w:cs="Arial"/>
                <w:sz w:val="22"/>
                <w:szCs w:val="22"/>
                <w:lang w:val="sr-Cyrl-RS"/>
              </w:rPr>
            </w:pPr>
            <w:r w:rsidRPr="00547EC0">
              <w:rPr>
                <w:rFonts w:ascii="Arial" w:hAnsi="Arial" w:cs="Arial"/>
                <w:sz w:val="22"/>
                <w:szCs w:val="22"/>
                <w:lang w:val="sr-Cyrl-RS"/>
              </w:rPr>
              <w:t>к</w:t>
            </w:r>
            <w:r w:rsidRPr="00547EC0">
              <w:rPr>
                <w:rFonts w:ascii="Arial" w:hAnsi="Arial" w:cs="Arial"/>
                <w:sz w:val="22"/>
                <w:szCs w:val="22"/>
                <w:lang w:val="sr-Latn-CS"/>
              </w:rPr>
              <w:t>опиј</w:t>
            </w:r>
            <w:r w:rsidRPr="00547EC0">
              <w:rPr>
                <w:rFonts w:ascii="Arial" w:hAnsi="Arial" w:cs="Arial"/>
                <w:sz w:val="22"/>
                <w:szCs w:val="22"/>
                <w:lang w:val="sr-Cyrl-RS"/>
              </w:rPr>
              <w:t xml:space="preserve">у </w:t>
            </w:r>
            <w:r w:rsidRPr="00547EC0">
              <w:rPr>
                <w:rFonts w:ascii="Arial" w:hAnsi="Arial" w:cs="Arial"/>
                <w:sz w:val="22"/>
                <w:szCs w:val="22"/>
                <w:lang w:val="sr-Latn-CS"/>
              </w:rPr>
              <w:t xml:space="preserve"> тражених лиценци и </w:t>
            </w:r>
            <w:r w:rsidRPr="00547EC0">
              <w:rPr>
                <w:rFonts w:ascii="Arial" w:hAnsi="Arial" w:cs="Arial"/>
                <w:sz w:val="22"/>
                <w:szCs w:val="22"/>
                <w:lang w:val="sr-Cyrl-RS"/>
              </w:rPr>
              <w:t xml:space="preserve">копију </w:t>
            </w:r>
            <w:r w:rsidRPr="00547EC0">
              <w:rPr>
                <w:rFonts w:ascii="Arial" w:hAnsi="Arial" w:cs="Arial"/>
                <w:sz w:val="22"/>
                <w:szCs w:val="22"/>
                <w:lang w:val="sr-Latn-CS"/>
              </w:rPr>
              <w:t>потврд</w:t>
            </w:r>
            <w:r w:rsidRPr="00547EC0">
              <w:rPr>
                <w:rFonts w:ascii="Arial" w:hAnsi="Arial" w:cs="Arial"/>
                <w:sz w:val="22"/>
                <w:szCs w:val="22"/>
                <w:lang w:val="sr-Cyrl-RS"/>
              </w:rPr>
              <w:t>е</w:t>
            </w:r>
            <w:r w:rsidRPr="00547EC0">
              <w:rPr>
                <w:rFonts w:ascii="Arial" w:hAnsi="Arial" w:cs="Arial"/>
                <w:sz w:val="22"/>
                <w:szCs w:val="22"/>
                <w:lang w:val="sr-Latn-CS"/>
              </w:rPr>
              <w:t xml:space="preserve"> од Инжењерске Коморе Србије којим се доказује да </w:t>
            </w:r>
            <w:r w:rsidRPr="00547EC0">
              <w:rPr>
                <w:rFonts w:ascii="Arial" w:hAnsi="Arial" w:cs="Arial"/>
                <w:sz w:val="22"/>
                <w:szCs w:val="22"/>
                <w:lang w:val="sr-Cyrl-RS"/>
              </w:rPr>
              <w:t xml:space="preserve">су </w:t>
            </w:r>
            <w:r w:rsidRPr="00547EC0">
              <w:rPr>
                <w:rFonts w:ascii="Arial" w:hAnsi="Arial" w:cs="Arial"/>
                <w:sz w:val="22"/>
                <w:szCs w:val="22"/>
                <w:lang w:val="sr-Latn-CS"/>
              </w:rPr>
              <w:t>тражене лиценце важеће и да одлуком Суда части издате лиценце нису одузете</w:t>
            </w:r>
            <w:r w:rsidRPr="00547EC0">
              <w:rPr>
                <w:rFonts w:ascii="Arial" w:hAnsi="Arial" w:cs="Arial"/>
                <w:sz w:val="22"/>
                <w:szCs w:val="22"/>
                <w:lang w:val="sr-Cyrl-RS"/>
              </w:rPr>
              <w:t xml:space="preserve"> </w:t>
            </w:r>
          </w:p>
          <w:p w:rsidR="00547EC0" w:rsidRPr="00547EC0" w:rsidRDefault="00547EC0" w:rsidP="00547EC0">
            <w:pPr>
              <w:numPr>
                <w:ilvl w:val="0"/>
                <w:numId w:val="31"/>
              </w:numPr>
              <w:jc w:val="both"/>
              <w:rPr>
                <w:rFonts w:ascii="Arial" w:hAnsi="Arial" w:cs="Arial"/>
                <w:sz w:val="22"/>
                <w:szCs w:val="22"/>
                <w:lang w:val="sr-Cyrl-RS"/>
              </w:rPr>
            </w:pPr>
            <w:r w:rsidRPr="00547EC0">
              <w:rPr>
                <w:rFonts w:ascii="Arial" w:hAnsi="Arial" w:cs="Arial"/>
                <w:sz w:val="22"/>
                <w:szCs w:val="22"/>
                <w:lang w:val="sr-Cyrl-RS"/>
              </w:rPr>
              <w:t>уверења од овлашћених институција (дипломе, сертификате, потврде, уверења, дозволе и сл.) којим се доказује да су оспособљени за извођење радова на монтирању скела</w:t>
            </w:r>
            <w:r w:rsidRPr="00547EC0">
              <w:rPr>
                <w:rFonts w:ascii="Arial" w:hAnsi="Arial" w:cs="Arial"/>
                <w:sz w:val="22"/>
                <w:szCs w:val="22"/>
                <w:lang w:val="en-US"/>
              </w:rPr>
              <w:t xml:space="preserve"> </w:t>
            </w:r>
          </w:p>
          <w:p w:rsidR="00547EC0" w:rsidRPr="00547EC0" w:rsidRDefault="00547EC0" w:rsidP="00547EC0">
            <w:pPr>
              <w:numPr>
                <w:ilvl w:val="0"/>
                <w:numId w:val="31"/>
              </w:numPr>
              <w:jc w:val="both"/>
              <w:rPr>
                <w:rFonts w:ascii="Arial" w:hAnsi="Arial" w:cs="Arial"/>
                <w:sz w:val="22"/>
                <w:szCs w:val="22"/>
                <w:lang w:val="sr-Cyrl-RS"/>
              </w:rPr>
            </w:pPr>
            <w:r w:rsidRPr="00547EC0">
              <w:rPr>
                <w:rFonts w:ascii="Arial" w:hAnsi="Arial" w:cs="Arial"/>
                <w:sz w:val="22"/>
                <w:szCs w:val="22"/>
                <w:lang w:val="sr-Cyrl-RS"/>
              </w:rPr>
              <w:t>уверења од овлашћених институција (дипломе, сертификате, потврде, уверења, дозволе и сл.) којим се доказује да су оспособљени за извођење радова</w:t>
            </w:r>
            <w:r w:rsidRPr="00547EC0">
              <w:rPr>
                <w:rFonts w:ascii="Arial" w:hAnsi="Arial" w:cs="Arial"/>
                <w:sz w:val="22"/>
                <w:szCs w:val="22"/>
                <w:lang w:val="en-US"/>
              </w:rPr>
              <w:t xml:space="preserve"> </w:t>
            </w:r>
            <w:r w:rsidRPr="00547EC0">
              <w:rPr>
                <w:rFonts w:ascii="Arial" w:hAnsi="Arial" w:cs="Arial"/>
                <w:sz w:val="22"/>
                <w:szCs w:val="22"/>
                <w:lang w:val="sr-Cyrl-RS"/>
              </w:rPr>
              <w:t xml:space="preserve">на изолацији топлотних уређаја </w:t>
            </w:r>
          </w:p>
          <w:p w:rsidR="00547EC0" w:rsidRPr="00547EC0" w:rsidRDefault="00547EC0" w:rsidP="00547EC0">
            <w:pPr>
              <w:numPr>
                <w:ilvl w:val="0"/>
                <w:numId w:val="31"/>
              </w:numPr>
              <w:jc w:val="both"/>
              <w:rPr>
                <w:rFonts w:ascii="Arial" w:hAnsi="Arial" w:cs="Arial"/>
                <w:sz w:val="22"/>
                <w:szCs w:val="22"/>
                <w:lang w:val="sr-Cyrl-RS"/>
              </w:rPr>
            </w:pPr>
            <w:r w:rsidRPr="00547EC0">
              <w:rPr>
                <w:rFonts w:ascii="Arial" w:hAnsi="Arial" w:cs="Arial"/>
                <w:sz w:val="22"/>
                <w:szCs w:val="22"/>
                <w:lang w:val="sr-Cyrl-RS"/>
              </w:rPr>
              <w:t>уверења од овлашћених институција (дипломе, сертификате, потврде, уверења, дозволе и сл.) којим се доказује да су оспособљени за извођење лимарских радова</w:t>
            </w:r>
            <w:r w:rsidRPr="00547EC0">
              <w:rPr>
                <w:rFonts w:ascii="Arial" w:hAnsi="Arial" w:cs="Arial"/>
                <w:b/>
                <w:sz w:val="22"/>
                <w:szCs w:val="22"/>
                <w:lang w:val="sr-Cyrl-RS"/>
              </w:rPr>
              <w:t xml:space="preserve"> </w:t>
            </w:r>
          </w:p>
          <w:p w:rsidR="00547EC0" w:rsidRPr="00547EC0" w:rsidRDefault="00547EC0" w:rsidP="00547EC0">
            <w:pPr>
              <w:numPr>
                <w:ilvl w:val="0"/>
                <w:numId w:val="6"/>
              </w:numPr>
              <w:jc w:val="both"/>
              <w:rPr>
                <w:rFonts w:ascii="Arial" w:hAnsi="Arial" w:cs="Arial"/>
                <w:sz w:val="22"/>
                <w:szCs w:val="22"/>
                <w:lang w:val="sr-Cyrl-RS"/>
              </w:rPr>
            </w:pPr>
            <w:r w:rsidRPr="00547EC0">
              <w:rPr>
                <w:rFonts w:ascii="Arial" w:hAnsi="Arial" w:cs="Arial"/>
                <w:sz w:val="22"/>
                <w:szCs w:val="22"/>
                <w:lang w:val="sr-Cyrl-RS"/>
              </w:rPr>
              <w:t xml:space="preserve"> уверења од овлашћених институција (дипломе, сертификате, потврде, уверења, дозволе и сл.) којим се доказује да је оспособљен за вожњу виљушкара</w:t>
            </w:r>
          </w:p>
          <w:p w:rsidR="00547EC0" w:rsidRPr="00547EC0" w:rsidRDefault="00547EC0" w:rsidP="00547EC0">
            <w:pPr>
              <w:numPr>
                <w:ilvl w:val="0"/>
                <w:numId w:val="6"/>
              </w:numPr>
              <w:jc w:val="both"/>
              <w:rPr>
                <w:rFonts w:ascii="Arial" w:hAnsi="Arial" w:cs="Arial"/>
                <w:sz w:val="22"/>
                <w:szCs w:val="22"/>
                <w:lang w:val="sr-Cyrl-RS"/>
              </w:rPr>
            </w:pPr>
            <w:r w:rsidRPr="00547EC0">
              <w:rPr>
                <w:rFonts w:ascii="Arial" w:hAnsi="Arial" w:cs="Arial"/>
                <w:sz w:val="22"/>
                <w:szCs w:val="22"/>
                <w:lang w:val="sr-Cyrl-RS"/>
              </w:rPr>
              <w:t>уверења од овлашћених институција (дипломе, сертификате, потврде, уверења, дозволе и сл.) којим се доказује да је оспособљен за вожњу трактора</w:t>
            </w:r>
          </w:p>
          <w:p w:rsidR="00547EC0" w:rsidRPr="00547EC0" w:rsidRDefault="00547EC0" w:rsidP="00547EC0">
            <w:pPr>
              <w:jc w:val="both"/>
              <w:rPr>
                <w:rFonts w:ascii="Arial" w:hAnsi="Arial" w:cs="Arial"/>
                <w:b/>
                <w:sz w:val="22"/>
                <w:szCs w:val="22"/>
                <w:u w:val="single"/>
                <w:lang w:val="sr-Latn-CS"/>
              </w:rPr>
            </w:pPr>
            <w:r w:rsidRPr="00547EC0">
              <w:rPr>
                <w:rFonts w:ascii="Arial" w:hAnsi="Arial" w:cs="Arial"/>
                <w:b/>
                <w:sz w:val="22"/>
                <w:szCs w:val="22"/>
                <w:u w:val="single"/>
                <w:lang w:val="sr-Latn-CS"/>
              </w:rPr>
              <w:t>Напомена:</w:t>
            </w:r>
          </w:p>
          <w:p w:rsidR="00547EC0" w:rsidRPr="00547EC0" w:rsidRDefault="00547EC0" w:rsidP="00547EC0">
            <w:pPr>
              <w:numPr>
                <w:ilvl w:val="0"/>
                <w:numId w:val="26"/>
              </w:numPr>
              <w:jc w:val="both"/>
              <w:rPr>
                <w:rFonts w:ascii="Arial" w:hAnsi="Arial" w:cs="Arial"/>
                <w:sz w:val="22"/>
                <w:szCs w:val="22"/>
                <w:lang w:val="sr-Latn-CS"/>
              </w:rPr>
            </w:pPr>
            <w:r w:rsidRPr="00547EC0">
              <w:rPr>
                <w:rFonts w:ascii="Arial" w:hAnsi="Arial" w:cs="Arial"/>
                <w:sz w:val="22"/>
                <w:szCs w:val="22"/>
                <w:lang w:val="sr-Latn-CS"/>
              </w:rPr>
              <w:t>У случају да понуду подноси група понуђача, доказ</w:t>
            </w:r>
            <w:r w:rsidRPr="00547EC0">
              <w:rPr>
                <w:rFonts w:ascii="Arial" w:hAnsi="Arial" w:cs="Arial"/>
                <w:sz w:val="22"/>
                <w:szCs w:val="22"/>
                <w:lang w:val="sr-Cyrl-RS"/>
              </w:rPr>
              <w:t>е</w:t>
            </w:r>
            <w:r w:rsidRPr="00547EC0">
              <w:rPr>
                <w:rFonts w:ascii="Arial" w:hAnsi="Arial" w:cs="Arial"/>
                <w:sz w:val="22"/>
                <w:szCs w:val="22"/>
                <w:lang w:val="sr-Latn-CS"/>
              </w:rPr>
              <w:t xml:space="preserve">  доставити за оног члана групе који испуњава тражени услов (довољно је да 1 члан групе достави </w:t>
            </w:r>
            <w:r w:rsidRPr="00547EC0">
              <w:rPr>
                <w:rFonts w:ascii="Arial" w:hAnsi="Arial" w:cs="Arial"/>
                <w:sz w:val="22"/>
                <w:szCs w:val="22"/>
                <w:lang w:val="sr-Cyrl-RS"/>
              </w:rPr>
              <w:t>доказе</w:t>
            </w:r>
            <w:r w:rsidRPr="00547EC0">
              <w:rPr>
                <w:rFonts w:ascii="Arial" w:hAnsi="Arial" w:cs="Arial"/>
                <w:sz w:val="22"/>
                <w:szCs w:val="22"/>
                <w:lang w:val="sr-Latn-CS"/>
              </w:rPr>
              <w:t>, а уколико више њих заједно испуњавају услов доказ</w:t>
            </w:r>
            <w:r w:rsidRPr="00547EC0">
              <w:rPr>
                <w:rFonts w:ascii="Arial" w:hAnsi="Arial" w:cs="Arial"/>
                <w:sz w:val="22"/>
                <w:szCs w:val="22"/>
                <w:lang w:val="sr-Cyrl-RS"/>
              </w:rPr>
              <w:t>е</w:t>
            </w:r>
            <w:r w:rsidRPr="00547EC0">
              <w:rPr>
                <w:rFonts w:ascii="Arial" w:hAnsi="Arial" w:cs="Arial"/>
                <w:sz w:val="22"/>
                <w:szCs w:val="22"/>
                <w:lang w:val="sr-Latn-CS"/>
              </w:rPr>
              <w:t xml:space="preserve"> доставити за те чланове.</w:t>
            </w:r>
          </w:p>
          <w:p w:rsidR="00547EC0" w:rsidRPr="00547EC0" w:rsidRDefault="00547EC0" w:rsidP="00547EC0">
            <w:pPr>
              <w:numPr>
                <w:ilvl w:val="0"/>
                <w:numId w:val="26"/>
              </w:numPr>
              <w:jc w:val="both"/>
              <w:rPr>
                <w:rFonts w:ascii="Arial" w:hAnsi="Arial" w:cs="Arial"/>
                <w:sz w:val="22"/>
                <w:szCs w:val="22"/>
                <w:lang w:val="sr-Latn-CS"/>
              </w:rPr>
            </w:pPr>
            <w:r w:rsidRPr="00547EC0">
              <w:rPr>
                <w:rFonts w:ascii="Arial" w:hAnsi="Arial" w:cs="Arial"/>
                <w:sz w:val="22"/>
                <w:szCs w:val="22"/>
                <w:lang w:val="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547EC0" w:rsidRPr="00547EC0" w:rsidRDefault="00547EC0" w:rsidP="00547EC0">
      <w:pPr>
        <w:jc w:val="both"/>
        <w:rPr>
          <w:rFonts w:ascii="Arial" w:hAnsi="Arial" w:cs="Arial"/>
          <w:sz w:val="22"/>
          <w:szCs w:val="22"/>
          <w:lang w:val="sr-Cyrl-RS"/>
        </w:rPr>
      </w:pPr>
    </w:p>
    <w:p w:rsidR="00547EC0" w:rsidRPr="00547EC0" w:rsidRDefault="00547EC0" w:rsidP="00547EC0">
      <w:pPr>
        <w:jc w:val="both"/>
        <w:rPr>
          <w:rFonts w:ascii="Arial" w:hAnsi="Arial" w:cs="Arial"/>
          <w:sz w:val="22"/>
          <w:szCs w:val="22"/>
          <w:lang w:val="sr-Latn-CS"/>
        </w:rPr>
      </w:pPr>
      <w:r w:rsidRPr="00547EC0">
        <w:rPr>
          <w:rFonts w:ascii="Arial" w:hAnsi="Arial" w:cs="Arial"/>
          <w:sz w:val="22"/>
          <w:szCs w:val="22"/>
          <w:lang w:val="sr-Latn-CS"/>
        </w:rPr>
        <w:t xml:space="preserve">Понуда понуђача који не докаже да испуњава наведене обавезне и додатне услове из тачака 1 до </w:t>
      </w:r>
      <w:r w:rsidRPr="00547EC0">
        <w:rPr>
          <w:rFonts w:ascii="Arial" w:hAnsi="Arial" w:cs="Arial"/>
          <w:sz w:val="22"/>
          <w:szCs w:val="22"/>
          <w:lang w:val="sr-Cyrl-RS"/>
        </w:rPr>
        <w:t>7</w:t>
      </w:r>
      <w:r w:rsidRPr="00547EC0">
        <w:rPr>
          <w:rFonts w:ascii="Arial" w:hAnsi="Arial" w:cs="Arial"/>
          <w:sz w:val="22"/>
          <w:szCs w:val="22"/>
          <w:lang w:val="sr-Latn-CS"/>
        </w:rPr>
        <w:t xml:space="preserve"> овог обрасца, биће одбијена као неприхватљива.</w:t>
      </w:r>
    </w:p>
    <w:p w:rsidR="00547EC0" w:rsidRPr="00547EC0" w:rsidRDefault="00547EC0" w:rsidP="00547EC0">
      <w:pPr>
        <w:jc w:val="both"/>
        <w:rPr>
          <w:rFonts w:ascii="Arial" w:hAnsi="Arial" w:cs="Arial"/>
          <w:sz w:val="22"/>
          <w:szCs w:val="22"/>
          <w:lang w:val="sr-Latn-CS"/>
        </w:rPr>
      </w:pPr>
      <w:r w:rsidRPr="00547EC0">
        <w:rPr>
          <w:rFonts w:ascii="Arial" w:hAnsi="Arial" w:cs="Arial"/>
          <w:sz w:val="22"/>
          <w:szCs w:val="22"/>
          <w:lang w:val="sr-Latn-CS"/>
        </w:rPr>
        <w:t>1. 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w:t>
      </w:r>
      <w:r w:rsidRPr="00547EC0">
        <w:rPr>
          <w:rFonts w:ascii="Arial" w:hAnsi="Arial" w:cs="Arial"/>
          <w:sz w:val="22"/>
          <w:szCs w:val="22"/>
          <w:lang w:val="sr-Cyrl-RS"/>
        </w:rPr>
        <w:t xml:space="preserve"> </w:t>
      </w:r>
      <w:r w:rsidRPr="00547EC0">
        <w:rPr>
          <w:rFonts w:ascii="Arial" w:hAnsi="Arial" w:cs="Arial"/>
          <w:sz w:val="22"/>
          <w:szCs w:val="22"/>
          <w:lang w:val="sr-Latn-CS"/>
        </w:rPr>
        <w:t>Закона, понуђач испуњава самостално без обзира на ангажовање подизвођача.</w:t>
      </w:r>
    </w:p>
    <w:p w:rsidR="00547EC0" w:rsidRPr="00547EC0" w:rsidRDefault="00547EC0" w:rsidP="00547EC0">
      <w:pPr>
        <w:jc w:val="both"/>
        <w:rPr>
          <w:rFonts w:ascii="Arial" w:hAnsi="Arial" w:cs="Arial"/>
          <w:sz w:val="22"/>
          <w:szCs w:val="22"/>
          <w:lang w:val="sr-Latn-CS"/>
        </w:rPr>
      </w:pPr>
      <w:r w:rsidRPr="00547EC0">
        <w:rPr>
          <w:rFonts w:ascii="Arial" w:hAnsi="Arial" w:cs="Arial"/>
          <w:sz w:val="22"/>
          <w:szCs w:val="22"/>
          <w:lang w:val="sr-Latn-CS"/>
        </w:rPr>
        <w:t>2. Сваки понуђач из групе понуђача  која подноси заједничку понуду мора да испуњава услове из члана 75. став 1. тачка 1), 2) и 4) и члана 75. став 2. 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547EC0" w:rsidRPr="00547EC0" w:rsidRDefault="00547EC0" w:rsidP="00547EC0">
      <w:pPr>
        <w:jc w:val="both"/>
        <w:rPr>
          <w:rFonts w:ascii="Arial" w:hAnsi="Arial" w:cs="Arial"/>
          <w:sz w:val="22"/>
          <w:szCs w:val="22"/>
          <w:lang w:val="sr-Latn-CS"/>
        </w:rPr>
      </w:pPr>
      <w:r w:rsidRPr="00547EC0">
        <w:rPr>
          <w:rFonts w:ascii="Arial" w:hAnsi="Arial" w:cs="Arial"/>
          <w:sz w:val="22"/>
          <w:szCs w:val="22"/>
          <w:lang w:val="sr-Latn-CS"/>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547EC0" w:rsidRPr="00547EC0" w:rsidRDefault="00547EC0" w:rsidP="00547EC0">
      <w:pPr>
        <w:jc w:val="both"/>
        <w:rPr>
          <w:rFonts w:ascii="Arial" w:hAnsi="Arial" w:cs="Arial"/>
          <w:sz w:val="22"/>
          <w:szCs w:val="22"/>
          <w:lang w:val="sr-Latn-CS"/>
        </w:rPr>
      </w:pPr>
      <w:r w:rsidRPr="00547EC0">
        <w:rPr>
          <w:rFonts w:ascii="Arial" w:hAnsi="Arial" w:cs="Arial"/>
          <w:sz w:val="22"/>
          <w:szCs w:val="22"/>
          <w:lang w:val="sr-Latn-CS"/>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547EC0" w:rsidRPr="00547EC0" w:rsidRDefault="00547EC0" w:rsidP="00547EC0">
      <w:pPr>
        <w:jc w:val="both"/>
        <w:rPr>
          <w:rFonts w:ascii="Arial" w:hAnsi="Arial" w:cs="Arial"/>
          <w:sz w:val="22"/>
          <w:szCs w:val="22"/>
          <w:lang w:val="sr-Latn-CS"/>
        </w:rPr>
      </w:pPr>
      <w:r w:rsidRPr="00547EC0">
        <w:rPr>
          <w:rFonts w:ascii="Arial" w:hAnsi="Arial" w:cs="Arial"/>
          <w:sz w:val="22"/>
          <w:szCs w:val="22"/>
          <w:lang w:val="sr-Latn-CS"/>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547EC0" w:rsidRPr="00547EC0" w:rsidRDefault="00547EC0" w:rsidP="00547EC0">
      <w:pPr>
        <w:jc w:val="both"/>
        <w:rPr>
          <w:rFonts w:ascii="Arial" w:hAnsi="Arial" w:cs="Arial"/>
          <w:sz w:val="22"/>
          <w:szCs w:val="22"/>
          <w:lang w:val="sr-Latn-CS"/>
        </w:rPr>
      </w:pPr>
      <w:r w:rsidRPr="00547EC0">
        <w:rPr>
          <w:rFonts w:ascii="Arial" w:hAnsi="Arial" w:cs="Arial"/>
          <w:sz w:val="22"/>
          <w:szCs w:val="22"/>
          <w:lang w:val="sr-Latn-CS"/>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547EC0" w:rsidRPr="00547EC0" w:rsidRDefault="00547EC0" w:rsidP="00547EC0">
      <w:pPr>
        <w:jc w:val="both"/>
        <w:rPr>
          <w:rFonts w:ascii="Arial" w:hAnsi="Arial" w:cs="Arial"/>
          <w:sz w:val="22"/>
          <w:szCs w:val="22"/>
          <w:lang w:val="sr-Latn-CS"/>
        </w:rPr>
      </w:pPr>
      <w:r w:rsidRPr="00547EC0">
        <w:rPr>
          <w:rFonts w:ascii="Arial" w:hAnsi="Arial" w:cs="Arial"/>
          <w:sz w:val="22"/>
          <w:szCs w:val="22"/>
          <w:lang w:val="sr-Latn-CS"/>
        </w:rPr>
        <w:t>1)извод из регистра надлежног органа:</w:t>
      </w:r>
    </w:p>
    <w:p w:rsidR="00547EC0" w:rsidRPr="00547EC0" w:rsidRDefault="00547EC0" w:rsidP="00547EC0">
      <w:pPr>
        <w:jc w:val="both"/>
        <w:rPr>
          <w:rFonts w:ascii="Arial" w:hAnsi="Arial" w:cs="Arial"/>
          <w:sz w:val="22"/>
          <w:szCs w:val="22"/>
          <w:lang w:val="sr-Latn-CS"/>
        </w:rPr>
      </w:pPr>
      <w:r w:rsidRPr="00547EC0">
        <w:rPr>
          <w:rFonts w:ascii="Arial" w:hAnsi="Arial" w:cs="Arial"/>
          <w:sz w:val="22"/>
          <w:szCs w:val="22"/>
          <w:lang w:val="sr-Latn-CS"/>
        </w:rPr>
        <w:t xml:space="preserve">-извод из регистра АПР: </w:t>
      </w:r>
      <w:hyperlink r:id="rId12" w:history="1">
        <w:r w:rsidRPr="00547EC0">
          <w:rPr>
            <w:rStyle w:val="Hyperlink"/>
            <w:rFonts w:ascii="Arial" w:hAnsi="Arial" w:cs="Arial"/>
            <w:sz w:val="22"/>
            <w:szCs w:val="22"/>
            <w:lang w:val="en-US"/>
          </w:rPr>
          <w:t>www</w:t>
        </w:r>
        <w:r w:rsidRPr="00547EC0">
          <w:rPr>
            <w:rStyle w:val="Hyperlink"/>
            <w:rFonts w:ascii="Arial" w:hAnsi="Arial" w:cs="Arial"/>
            <w:sz w:val="22"/>
            <w:szCs w:val="22"/>
            <w:lang w:val="sr-Latn-CS"/>
          </w:rPr>
          <w:t>.</w:t>
        </w:r>
        <w:r w:rsidRPr="00547EC0">
          <w:rPr>
            <w:rStyle w:val="Hyperlink"/>
            <w:rFonts w:ascii="Arial" w:hAnsi="Arial" w:cs="Arial"/>
            <w:sz w:val="22"/>
            <w:szCs w:val="22"/>
            <w:lang w:val="en-US"/>
          </w:rPr>
          <w:t>apr</w:t>
        </w:r>
        <w:r w:rsidRPr="00547EC0">
          <w:rPr>
            <w:rStyle w:val="Hyperlink"/>
            <w:rFonts w:ascii="Arial" w:hAnsi="Arial" w:cs="Arial"/>
            <w:sz w:val="22"/>
            <w:szCs w:val="22"/>
            <w:lang w:val="sr-Latn-CS"/>
          </w:rPr>
          <w:t>.</w:t>
        </w:r>
        <w:r w:rsidRPr="00547EC0">
          <w:rPr>
            <w:rStyle w:val="Hyperlink"/>
            <w:rFonts w:ascii="Arial" w:hAnsi="Arial" w:cs="Arial"/>
            <w:sz w:val="22"/>
            <w:szCs w:val="22"/>
            <w:lang w:val="en-US"/>
          </w:rPr>
          <w:t>gov</w:t>
        </w:r>
        <w:r w:rsidRPr="00547EC0">
          <w:rPr>
            <w:rStyle w:val="Hyperlink"/>
            <w:rFonts w:ascii="Arial" w:hAnsi="Arial" w:cs="Arial"/>
            <w:sz w:val="22"/>
            <w:szCs w:val="22"/>
            <w:lang w:val="sr-Latn-CS"/>
          </w:rPr>
          <w:t>.</w:t>
        </w:r>
        <w:r w:rsidRPr="00547EC0">
          <w:rPr>
            <w:rStyle w:val="Hyperlink"/>
            <w:rFonts w:ascii="Arial" w:hAnsi="Arial" w:cs="Arial"/>
            <w:sz w:val="22"/>
            <w:szCs w:val="22"/>
            <w:lang w:val="en-US"/>
          </w:rPr>
          <w:t>rs</w:t>
        </w:r>
      </w:hyperlink>
    </w:p>
    <w:p w:rsidR="00547EC0" w:rsidRPr="00547EC0" w:rsidRDefault="00547EC0" w:rsidP="00547EC0">
      <w:pPr>
        <w:jc w:val="both"/>
        <w:rPr>
          <w:rFonts w:ascii="Arial" w:hAnsi="Arial" w:cs="Arial"/>
          <w:sz w:val="22"/>
          <w:szCs w:val="22"/>
          <w:lang w:val="sr-Latn-CS"/>
        </w:rPr>
      </w:pPr>
      <w:r w:rsidRPr="00547EC0">
        <w:rPr>
          <w:rFonts w:ascii="Arial" w:hAnsi="Arial" w:cs="Arial"/>
          <w:sz w:val="22"/>
          <w:szCs w:val="22"/>
          <w:lang w:val="sr-Latn-CS"/>
        </w:rPr>
        <w:t>2)докази из члана 75. став 1. тачка 1) ,2) и 4) Закона</w:t>
      </w:r>
    </w:p>
    <w:p w:rsidR="00547EC0" w:rsidRPr="00547EC0" w:rsidRDefault="00547EC0" w:rsidP="00547EC0">
      <w:pPr>
        <w:jc w:val="both"/>
        <w:rPr>
          <w:rFonts w:ascii="Arial" w:hAnsi="Arial" w:cs="Arial"/>
          <w:sz w:val="22"/>
          <w:szCs w:val="22"/>
          <w:lang w:val="sr-Latn-CS"/>
        </w:rPr>
      </w:pPr>
      <w:r w:rsidRPr="00547EC0">
        <w:rPr>
          <w:rFonts w:ascii="Arial" w:hAnsi="Arial" w:cs="Arial"/>
          <w:sz w:val="22"/>
          <w:szCs w:val="22"/>
          <w:lang w:val="sr-Latn-CS"/>
        </w:rPr>
        <w:t xml:space="preserve">-регистар понуђача: </w:t>
      </w:r>
      <w:hyperlink r:id="rId13" w:history="1">
        <w:r w:rsidRPr="00547EC0">
          <w:rPr>
            <w:rStyle w:val="Hyperlink"/>
            <w:rFonts w:ascii="Arial" w:hAnsi="Arial" w:cs="Arial"/>
            <w:sz w:val="22"/>
            <w:szCs w:val="22"/>
            <w:lang w:val="en-US"/>
          </w:rPr>
          <w:t>www</w:t>
        </w:r>
        <w:r w:rsidRPr="00547EC0">
          <w:rPr>
            <w:rStyle w:val="Hyperlink"/>
            <w:rFonts w:ascii="Arial" w:hAnsi="Arial" w:cs="Arial"/>
            <w:sz w:val="22"/>
            <w:szCs w:val="22"/>
            <w:lang w:val="sr-Latn-CS"/>
          </w:rPr>
          <w:t>.</w:t>
        </w:r>
        <w:r w:rsidRPr="00547EC0">
          <w:rPr>
            <w:rStyle w:val="Hyperlink"/>
            <w:rFonts w:ascii="Arial" w:hAnsi="Arial" w:cs="Arial"/>
            <w:sz w:val="22"/>
            <w:szCs w:val="22"/>
            <w:lang w:val="en-US"/>
          </w:rPr>
          <w:t>apr</w:t>
        </w:r>
        <w:r w:rsidRPr="00547EC0">
          <w:rPr>
            <w:rStyle w:val="Hyperlink"/>
            <w:rFonts w:ascii="Arial" w:hAnsi="Arial" w:cs="Arial"/>
            <w:sz w:val="22"/>
            <w:szCs w:val="22"/>
            <w:lang w:val="sr-Latn-CS"/>
          </w:rPr>
          <w:t>.</w:t>
        </w:r>
        <w:r w:rsidRPr="00547EC0">
          <w:rPr>
            <w:rStyle w:val="Hyperlink"/>
            <w:rFonts w:ascii="Arial" w:hAnsi="Arial" w:cs="Arial"/>
            <w:sz w:val="22"/>
            <w:szCs w:val="22"/>
            <w:lang w:val="en-US"/>
          </w:rPr>
          <w:t>gov</w:t>
        </w:r>
        <w:r w:rsidRPr="00547EC0">
          <w:rPr>
            <w:rStyle w:val="Hyperlink"/>
            <w:rFonts w:ascii="Arial" w:hAnsi="Arial" w:cs="Arial"/>
            <w:sz w:val="22"/>
            <w:szCs w:val="22"/>
            <w:lang w:val="sr-Latn-CS"/>
          </w:rPr>
          <w:t>.</w:t>
        </w:r>
        <w:r w:rsidRPr="00547EC0">
          <w:rPr>
            <w:rStyle w:val="Hyperlink"/>
            <w:rFonts w:ascii="Arial" w:hAnsi="Arial" w:cs="Arial"/>
            <w:sz w:val="22"/>
            <w:szCs w:val="22"/>
            <w:lang w:val="en-US"/>
          </w:rPr>
          <w:t>rs</w:t>
        </w:r>
      </w:hyperlink>
    </w:p>
    <w:p w:rsidR="00547EC0" w:rsidRPr="00547EC0" w:rsidRDefault="00547EC0" w:rsidP="00547EC0">
      <w:pPr>
        <w:jc w:val="both"/>
        <w:rPr>
          <w:rFonts w:ascii="Arial" w:hAnsi="Arial" w:cs="Arial"/>
          <w:sz w:val="22"/>
          <w:szCs w:val="22"/>
        </w:rPr>
      </w:pPr>
      <w:r w:rsidRPr="00547EC0">
        <w:rPr>
          <w:rFonts w:ascii="Arial" w:hAnsi="Arial" w:cs="Arial"/>
          <w:sz w:val="22"/>
          <w:szCs w:val="22"/>
        </w:rPr>
        <w:t>5</w:t>
      </w:r>
      <w:r w:rsidRPr="00547EC0">
        <w:rPr>
          <w:rFonts w:ascii="Arial" w:hAnsi="Arial" w:cs="Arial"/>
          <w:sz w:val="22"/>
          <w:szCs w:val="22"/>
          <w:lang w:val="sr-Latn-CS"/>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547EC0">
        <w:rPr>
          <w:rFonts w:ascii="Arial" w:hAnsi="Arial" w:cs="Arial"/>
          <w:sz w:val="22"/>
          <w:szCs w:val="22"/>
        </w:rPr>
        <w:t>.</w:t>
      </w:r>
    </w:p>
    <w:p w:rsidR="00547EC0" w:rsidRPr="00547EC0" w:rsidRDefault="00547EC0" w:rsidP="00547EC0">
      <w:pPr>
        <w:jc w:val="both"/>
        <w:rPr>
          <w:rFonts w:ascii="Arial" w:hAnsi="Arial" w:cs="Arial"/>
          <w:sz w:val="22"/>
          <w:szCs w:val="22"/>
        </w:rPr>
      </w:pPr>
      <w:r w:rsidRPr="00547EC0">
        <w:rPr>
          <w:rFonts w:ascii="Arial" w:hAnsi="Arial" w:cs="Arial"/>
          <w:sz w:val="22"/>
          <w:szCs w:val="22"/>
        </w:rPr>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547EC0" w:rsidRPr="00547EC0" w:rsidRDefault="00547EC0" w:rsidP="00547EC0">
      <w:pPr>
        <w:jc w:val="both"/>
        <w:rPr>
          <w:rFonts w:ascii="Arial" w:hAnsi="Arial" w:cs="Arial"/>
          <w:sz w:val="22"/>
          <w:szCs w:val="22"/>
        </w:rPr>
      </w:pPr>
      <w:r w:rsidRPr="00547EC0">
        <w:rPr>
          <w:rFonts w:ascii="Arial" w:hAnsi="Arial" w:cs="Arial"/>
          <w:sz w:val="22"/>
          <w:szCs w:val="22"/>
        </w:rPr>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547EC0" w:rsidRPr="00547EC0" w:rsidRDefault="00547EC0" w:rsidP="00547EC0">
      <w:pPr>
        <w:jc w:val="both"/>
        <w:rPr>
          <w:rFonts w:ascii="Arial" w:hAnsi="Arial" w:cs="Arial"/>
          <w:sz w:val="22"/>
          <w:szCs w:val="22"/>
        </w:rPr>
      </w:pPr>
      <w:r w:rsidRPr="00547EC0">
        <w:rPr>
          <w:rFonts w:ascii="Arial" w:hAnsi="Arial" w:cs="Arial"/>
          <w:sz w:val="22"/>
          <w:szCs w:val="22"/>
        </w:rPr>
        <w:t>8.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47EC0" w:rsidRPr="00547EC0" w:rsidRDefault="00547EC0" w:rsidP="00547EC0">
      <w:pPr>
        <w:jc w:val="both"/>
        <w:rPr>
          <w:rFonts w:ascii="Arial" w:hAnsi="Arial" w:cs="Arial"/>
          <w:sz w:val="22"/>
          <w:szCs w:val="22"/>
        </w:rPr>
      </w:pPr>
      <w:r w:rsidRPr="00547EC0">
        <w:rPr>
          <w:rFonts w:ascii="Arial" w:hAnsi="Arial" w:cs="Arial"/>
          <w:sz w:val="22"/>
          <w:szCs w:val="22"/>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C933FA" w:rsidRDefault="00C933FA" w:rsidP="0071636A">
      <w:pPr>
        <w:rPr>
          <w:rFonts w:ascii="Arial" w:hAnsi="Arial" w:cs="Arial"/>
          <w:sz w:val="22"/>
          <w:szCs w:val="22"/>
          <w:lang w:val="sr-Cyrl-RS"/>
        </w:rPr>
      </w:pPr>
    </w:p>
    <w:p w:rsidR="00C933FA" w:rsidRDefault="00C933FA" w:rsidP="00AA51DA">
      <w:pPr>
        <w:jc w:val="center"/>
        <w:rPr>
          <w:rFonts w:ascii="Arial" w:hAnsi="Arial" w:cs="Arial"/>
          <w:sz w:val="22"/>
          <w:szCs w:val="22"/>
          <w:lang w:val="sr-Cyrl-RS"/>
        </w:rPr>
      </w:pPr>
    </w:p>
    <w:p w:rsidR="00C933FA" w:rsidRDefault="00C933FA" w:rsidP="00AA51DA">
      <w:pPr>
        <w:jc w:val="center"/>
        <w:rPr>
          <w:rFonts w:ascii="Arial" w:hAnsi="Arial" w:cs="Arial"/>
          <w:sz w:val="22"/>
          <w:szCs w:val="22"/>
          <w:lang w:val="sr-Cyrl-RS"/>
        </w:rPr>
      </w:pPr>
    </w:p>
    <w:p w:rsidR="00C933FA" w:rsidRDefault="00C933FA" w:rsidP="00AA51DA">
      <w:pPr>
        <w:jc w:val="center"/>
        <w:rPr>
          <w:rFonts w:ascii="Arial" w:hAnsi="Arial" w:cs="Arial"/>
          <w:sz w:val="22"/>
          <w:szCs w:val="22"/>
          <w:lang w:val="sr-Cyrl-RS"/>
        </w:rPr>
      </w:pPr>
    </w:p>
    <w:p w:rsidR="00C933FA" w:rsidRDefault="00C933FA" w:rsidP="00AA51DA">
      <w:pPr>
        <w:jc w:val="center"/>
        <w:rPr>
          <w:rFonts w:ascii="Arial" w:hAnsi="Arial" w:cs="Arial"/>
          <w:sz w:val="22"/>
          <w:szCs w:val="22"/>
          <w:lang w:val="sr-Cyrl-RS"/>
        </w:rPr>
      </w:pPr>
    </w:p>
    <w:p w:rsidR="004F586B" w:rsidRDefault="004F586B" w:rsidP="004F586B">
      <w:pPr>
        <w:suppressAutoHyphens w:val="0"/>
        <w:jc w:val="both"/>
        <w:rPr>
          <w:rFonts w:ascii="Arial" w:hAnsi="Arial" w:cs="Arial"/>
          <w:color w:val="FF0000"/>
          <w:sz w:val="22"/>
          <w:szCs w:val="22"/>
          <w:lang w:val="sr-Cyrl-RS" w:eastAsia="en-US"/>
        </w:rPr>
      </w:pPr>
    </w:p>
    <w:p w:rsidR="004F586B" w:rsidRPr="004F586B" w:rsidRDefault="004F586B" w:rsidP="004F586B">
      <w:pPr>
        <w:suppressAutoHyphens w:val="0"/>
        <w:jc w:val="both"/>
        <w:rPr>
          <w:rFonts w:ascii="Arial" w:hAnsi="Arial" w:cs="Arial"/>
          <w:color w:val="FF0000"/>
          <w:sz w:val="22"/>
          <w:szCs w:val="22"/>
          <w:lang w:val="sr-Cyrl-RS" w:eastAsia="en-US"/>
        </w:rPr>
      </w:pPr>
    </w:p>
    <w:p w:rsidR="004F586B" w:rsidRPr="004F586B" w:rsidRDefault="004F586B" w:rsidP="004F586B">
      <w:pPr>
        <w:keepNext/>
        <w:tabs>
          <w:tab w:val="left" w:pos="567"/>
        </w:tabs>
        <w:suppressAutoHyphens w:val="0"/>
        <w:jc w:val="center"/>
        <w:outlineLvl w:val="0"/>
        <w:rPr>
          <w:rFonts w:ascii="Arial" w:hAnsi="Arial" w:cs="Arial"/>
          <w:b/>
          <w:sz w:val="22"/>
          <w:szCs w:val="22"/>
          <w:lang w:val="en-US" w:eastAsia="en-US"/>
        </w:rPr>
      </w:pPr>
      <w:bookmarkStart w:id="6" w:name="_Toc442559948"/>
      <w:r w:rsidRPr="004F586B">
        <w:rPr>
          <w:rFonts w:ascii="Arial" w:eastAsia="Arial Unicode MS" w:hAnsi="Arial" w:cs="Arial"/>
          <w:b/>
          <w:sz w:val="22"/>
          <w:szCs w:val="22"/>
          <w:lang w:val="en-US" w:eastAsia="en-US"/>
        </w:rPr>
        <w:t>8.</w:t>
      </w:r>
      <w:r w:rsidRPr="004F586B">
        <w:rPr>
          <w:rFonts w:ascii="Arial" w:hAnsi="Arial" w:cs="Arial"/>
          <w:b/>
          <w:sz w:val="22"/>
          <w:szCs w:val="22"/>
          <w:lang w:val="en-US" w:eastAsia="en-US"/>
        </w:rPr>
        <w:t>МОДЕЛ УГОВОРА</w:t>
      </w:r>
      <w:bookmarkEnd w:id="6"/>
    </w:p>
    <w:p w:rsidR="004F586B" w:rsidRPr="004F586B" w:rsidRDefault="004F586B" w:rsidP="004F586B">
      <w:pPr>
        <w:keepNext/>
        <w:tabs>
          <w:tab w:val="left" w:pos="567"/>
        </w:tabs>
        <w:suppressAutoHyphens w:val="0"/>
        <w:jc w:val="center"/>
        <w:outlineLvl w:val="0"/>
        <w:rPr>
          <w:rFonts w:ascii="Arial" w:hAnsi="Arial" w:cs="Arial"/>
          <w:b/>
          <w:sz w:val="22"/>
          <w:szCs w:val="22"/>
          <w:lang w:val="en-US" w:eastAsia="en-US"/>
        </w:rPr>
      </w:pPr>
    </w:p>
    <w:p w:rsidR="004F586B" w:rsidRPr="004F586B" w:rsidRDefault="004F586B" w:rsidP="004F586B">
      <w:pPr>
        <w:keepNext/>
        <w:tabs>
          <w:tab w:val="left" w:pos="567"/>
        </w:tabs>
        <w:suppressAutoHyphens w:val="0"/>
        <w:jc w:val="center"/>
        <w:outlineLvl w:val="0"/>
        <w:rPr>
          <w:rFonts w:ascii="Arial" w:hAnsi="Arial" w:cs="Arial"/>
          <w:b/>
          <w:sz w:val="22"/>
          <w:szCs w:val="22"/>
          <w:lang w:val="en-US" w:eastAsia="en-US"/>
        </w:rPr>
      </w:pPr>
    </w:p>
    <w:p w:rsidR="004F586B" w:rsidRPr="004F586B" w:rsidRDefault="004F586B" w:rsidP="004F586B">
      <w:pPr>
        <w:tabs>
          <w:tab w:val="left" w:pos="567"/>
        </w:tabs>
        <w:suppressAutoHyphens w:val="0"/>
        <w:jc w:val="both"/>
        <w:rPr>
          <w:rFonts w:ascii="Arial" w:hAnsi="Arial" w:cs="Arial"/>
          <w:sz w:val="22"/>
          <w:szCs w:val="22"/>
          <w:lang w:val="en-US" w:eastAsia="en-US"/>
        </w:rPr>
      </w:pPr>
      <w:r w:rsidRPr="004F586B">
        <w:rPr>
          <w:rFonts w:ascii="Arial" w:hAnsi="Arial" w:cs="Arial"/>
          <w:sz w:val="22"/>
          <w:szCs w:val="22"/>
          <w:lang w:val="en-US" w:eastAsia="en-US"/>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4F586B" w:rsidRPr="004F586B" w:rsidRDefault="004F586B" w:rsidP="004F586B">
      <w:pPr>
        <w:keepNext/>
        <w:tabs>
          <w:tab w:val="left" w:pos="567"/>
        </w:tabs>
        <w:suppressAutoHyphens w:val="0"/>
        <w:jc w:val="center"/>
        <w:outlineLvl w:val="0"/>
        <w:rPr>
          <w:rFonts w:ascii="Arial" w:hAnsi="Arial" w:cs="Arial"/>
          <w:b/>
          <w:sz w:val="22"/>
          <w:szCs w:val="22"/>
          <w:lang w:val="sr-Cyrl-RS" w:eastAsia="en-US"/>
        </w:rPr>
      </w:pPr>
    </w:p>
    <w:p w:rsidR="004F586B" w:rsidRPr="004F586B" w:rsidRDefault="004F586B" w:rsidP="004F586B">
      <w:pPr>
        <w:keepNext/>
        <w:tabs>
          <w:tab w:val="left" w:pos="567"/>
        </w:tabs>
        <w:suppressAutoHyphens w:val="0"/>
        <w:jc w:val="center"/>
        <w:outlineLvl w:val="0"/>
        <w:rPr>
          <w:rFonts w:ascii="Arial" w:hAnsi="Arial" w:cs="Arial"/>
          <w:b/>
          <w:sz w:val="22"/>
          <w:szCs w:val="22"/>
          <w:lang w:val="sr-Cyrl-RS" w:eastAsia="en-US"/>
        </w:rPr>
      </w:pPr>
    </w:p>
    <w:p w:rsidR="004F586B" w:rsidRDefault="004F586B" w:rsidP="004F586B">
      <w:pPr>
        <w:suppressAutoHyphens w:val="0"/>
        <w:rPr>
          <w:rFonts w:ascii="Arial" w:hAnsi="Arial" w:cs="Arial"/>
          <w:b/>
          <w:sz w:val="22"/>
          <w:szCs w:val="22"/>
          <w:lang w:val="sr-Cyrl-RS" w:eastAsia="en-US"/>
        </w:rPr>
      </w:pPr>
    </w:p>
    <w:p w:rsidR="004F586B" w:rsidRDefault="004F586B" w:rsidP="004F586B">
      <w:pPr>
        <w:suppressAutoHyphens w:val="0"/>
        <w:rPr>
          <w:rFonts w:ascii="Arial" w:hAnsi="Arial" w:cs="Arial"/>
          <w:b/>
          <w:sz w:val="22"/>
          <w:szCs w:val="22"/>
          <w:lang w:val="sr-Cyrl-RS" w:eastAsia="en-US"/>
        </w:rPr>
      </w:pPr>
    </w:p>
    <w:p w:rsidR="004F586B" w:rsidRDefault="004F586B" w:rsidP="004F586B">
      <w:pPr>
        <w:suppressAutoHyphens w:val="0"/>
        <w:rPr>
          <w:rFonts w:ascii="Arial" w:hAnsi="Arial" w:cs="Arial"/>
          <w:b/>
          <w:sz w:val="22"/>
          <w:szCs w:val="22"/>
          <w:lang w:val="sr-Cyrl-RS" w:eastAsia="en-US"/>
        </w:rPr>
      </w:pPr>
    </w:p>
    <w:p w:rsidR="004F586B" w:rsidRDefault="004F586B" w:rsidP="004F586B">
      <w:pPr>
        <w:suppressAutoHyphens w:val="0"/>
        <w:rPr>
          <w:rFonts w:ascii="Arial" w:hAnsi="Arial" w:cs="Arial"/>
          <w:b/>
          <w:sz w:val="22"/>
          <w:szCs w:val="22"/>
          <w:lang w:val="sr-Cyrl-RS" w:eastAsia="en-US"/>
        </w:rPr>
      </w:pPr>
    </w:p>
    <w:p w:rsidR="004F586B" w:rsidRDefault="004F586B" w:rsidP="004F586B">
      <w:pPr>
        <w:suppressAutoHyphens w:val="0"/>
        <w:rPr>
          <w:rFonts w:ascii="Arial" w:hAnsi="Arial" w:cs="Arial"/>
          <w:b/>
          <w:sz w:val="22"/>
          <w:szCs w:val="22"/>
          <w:lang w:val="sr-Cyrl-RS" w:eastAsia="en-US"/>
        </w:rPr>
      </w:pPr>
    </w:p>
    <w:p w:rsidR="004F586B" w:rsidRDefault="004F586B" w:rsidP="004F586B">
      <w:pPr>
        <w:suppressAutoHyphens w:val="0"/>
        <w:rPr>
          <w:rFonts w:ascii="Arial" w:hAnsi="Arial" w:cs="Arial"/>
          <w:b/>
          <w:sz w:val="22"/>
          <w:szCs w:val="22"/>
          <w:lang w:val="sr-Cyrl-RS" w:eastAsia="en-US"/>
        </w:rPr>
      </w:pPr>
    </w:p>
    <w:p w:rsidR="004F586B" w:rsidRDefault="004F586B" w:rsidP="004F586B">
      <w:pPr>
        <w:suppressAutoHyphens w:val="0"/>
        <w:rPr>
          <w:rFonts w:ascii="Arial" w:hAnsi="Arial" w:cs="Arial"/>
          <w:b/>
          <w:sz w:val="22"/>
          <w:szCs w:val="22"/>
          <w:lang w:val="sr-Cyrl-RS" w:eastAsia="en-US"/>
        </w:rPr>
      </w:pPr>
    </w:p>
    <w:p w:rsidR="004F586B" w:rsidRDefault="004F586B" w:rsidP="004F586B">
      <w:pPr>
        <w:suppressAutoHyphens w:val="0"/>
        <w:rPr>
          <w:rFonts w:ascii="Arial" w:hAnsi="Arial" w:cs="Arial"/>
          <w:b/>
          <w:sz w:val="22"/>
          <w:szCs w:val="22"/>
          <w:lang w:val="sr-Cyrl-RS" w:eastAsia="en-US"/>
        </w:rPr>
      </w:pPr>
    </w:p>
    <w:p w:rsidR="004F586B" w:rsidRDefault="004F586B" w:rsidP="004F586B">
      <w:pPr>
        <w:suppressAutoHyphens w:val="0"/>
        <w:rPr>
          <w:rFonts w:ascii="Arial" w:hAnsi="Arial" w:cs="Arial"/>
          <w:b/>
          <w:sz w:val="22"/>
          <w:szCs w:val="22"/>
          <w:lang w:val="sr-Cyrl-RS" w:eastAsia="en-US"/>
        </w:rPr>
      </w:pPr>
    </w:p>
    <w:p w:rsidR="004F586B" w:rsidRDefault="004F586B" w:rsidP="004F586B">
      <w:pPr>
        <w:suppressAutoHyphens w:val="0"/>
        <w:rPr>
          <w:rFonts w:ascii="Arial" w:hAnsi="Arial" w:cs="Arial"/>
          <w:b/>
          <w:sz w:val="22"/>
          <w:szCs w:val="22"/>
          <w:lang w:val="sr-Cyrl-RS" w:eastAsia="en-US"/>
        </w:rPr>
      </w:pPr>
    </w:p>
    <w:p w:rsidR="004F586B" w:rsidRDefault="004F586B" w:rsidP="004F586B">
      <w:pPr>
        <w:suppressAutoHyphens w:val="0"/>
        <w:rPr>
          <w:rFonts w:ascii="Arial" w:hAnsi="Arial" w:cs="Arial"/>
          <w:b/>
          <w:sz w:val="22"/>
          <w:szCs w:val="22"/>
          <w:lang w:val="sr-Cyrl-RS" w:eastAsia="en-US"/>
        </w:rPr>
      </w:pPr>
    </w:p>
    <w:p w:rsidR="004F586B" w:rsidRDefault="004F586B" w:rsidP="004F586B">
      <w:pPr>
        <w:suppressAutoHyphens w:val="0"/>
        <w:rPr>
          <w:rFonts w:ascii="Arial" w:hAnsi="Arial" w:cs="Arial"/>
          <w:b/>
          <w:sz w:val="22"/>
          <w:szCs w:val="22"/>
          <w:lang w:val="sr-Cyrl-RS" w:eastAsia="en-US"/>
        </w:rPr>
      </w:pPr>
    </w:p>
    <w:p w:rsidR="004F586B" w:rsidRDefault="004F586B" w:rsidP="004F586B">
      <w:pPr>
        <w:suppressAutoHyphens w:val="0"/>
        <w:rPr>
          <w:rFonts w:ascii="Arial" w:hAnsi="Arial" w:cs="Arial"/>
          <w:b/>
          <w:sz w:val="22"/>
          <w:szCs w:val="22"/>
          <w:lang w:val="sr-Cyrl-RS" w:eastAsia="en-US"/>
        </w:rPr>
      </w:pPr>
    </w:p>
    <w:p w:rsidR="004F586B" w:rsidRDefault="004F586B" w:rsidP="004F586B">
      <w:pPr>
        <w:suppressAutoHyphens w:val="0"/>
        <w:rPr>
          <w:rFonts w:ascii="Arial" w:hAnsi="Arial" w:cs="Arial"/>
          <w:b/>
          <w:sz w:val="22"/>
          <w:szCs w:val="22"/>
          <w:lang w:val="sr-Cyrl-RS" w:eastAsia="en-US"/>
        </w:rPr>
      </w:pPr>
    </w:p>
    <w:p w:rsidR="004F586B" w:rsidRDefault="004F586B" w:rsidP="004F586B">
      <w:pPr>
        <w:suppressAutoHyphens w:val="0"/>
        <w:rPr>
          <w:rFonts w:ascii="Arial" w:hAnsi="Arial" w:cs="Arial"/>
          <w:b/>
          <w:sz w:val="22"/>
          <w:szCs w:val="22"/>
          <w:lang w:val="sr-Cyrl-RS" w:eastAsia="en-US"/>
        </w:rPr>
      </w:pPr>
    </w:p>
    <w:p w:rsidR="004F586B" w:rsidRDefault="004F586B" w:rsidP="004F586B">
      <w:pPr>
        <w:suppressAutoHyphens w:val="0"/>
        <w:rPr>
          <w:rFonts w:ascii="Arial" w:hAnsi="Arial" w:cs="Arial"/>
          <w:b/>
          <w:sz w:val="22"/>
          <w:szCs w:val="22"/>
          <w:lang w:val="sr-Cyrl-RS" w:eastAsia="en-US"/>
        </w:rPr>
      </w:pPr>
    </w:p>
    <w:p w:rsidR="004F586B" w:rsidRDefault="004F586B" w:rsidP="004F586B">
      <w:pPr>
        <w:suppressAutoHyphens w:val="0"/>
        <w:rPr>
          <w:rFonts w:ascii="Arial" w:hAnsi="Arial" w:cs="Arial"/>
          <w:b/>
          <w:sz w:val="22"/>
          <w:szCs w:val="22"/>
          <w:lang w:val="sr-Cyrl-RS" w:eastAsia="en-US"/>
        </w:rPr>
      </w:pPr>
    </w:p>
    <w:p w:rsidR="004F586B" w:rsidRDefault="004F586B" w:rsidP="004F586B">
      <w:pPr>
        <w:suppressAutoHyphens w:val="0"/>
        <w:rPr>
          <w:rFonts w:ascii="Arial" w:hAnsi="Arial" w:cs="Arial"/>
          <w:b/>
          <w:sz w:val="22"/>
          <w:szCs w:val="22"/>
          <w:lang w:val="sr-Cyrl-RS" w:eastAsia="en-US"/>
        </w:rPr>
      </w:pPr>
    </w:p>
    <w:p w:rsidR="004F586B" w:rsidRDefault="004F586B" w:rsidP="004F586B">
      <w:pPr>
        <w:suppressAutoHyphens w:val="0"/>
        <w:rPr>
          <w:rFonts w:ascii="Arial" w:hAnsi="Arial" w:cs="Arial"/>
          <w:b/>
          <w:sz w:val="22"/>
          <w:szCs w:val="22"/>
          <w:lang w:val="sr-Cyrl-RS" w:eastAsia="en-US"/>
        </w:rPr>
      </w:pPr>
    </w:p>
    <w:p w:rsidR="004F586B" w:rsidRDefault="004F586B" w:rsidP="004F586B">
      <w:pPr>
        <w:suppressAutoHyphens w:val="0"/>
        <w:rPr>
          <w:rFonts w:ascii="Arial" w:hAnsi="Arial" w:cs="Arial"/>
          <w:b/>
          <w:sz w:val="22"/>
          <w:szCs w:val="22"/>
          <w:lang w:val="sr-Cyrl-RS" w:eastAsia="en-US"/>
        </w:rPr>
      </w:pPr>
    </w:p>
    <w:p w:rsidR="004F586B" w:rsidRDefault="004F586B" w:rsidP="004F586B">
      <w:pPr>
        <w:suppressAutoHyphens w:val="0"/>
        <w:rPr>
          <w:rFonts w:ascii="Arial" w:hAnsi="Arial" w:cs="Arial"/>
          <w:b/>
          <w:sz w:val="22"/>
          <w:szCs w:val="22"/>
          <w:lang w:val="sr-Cyrl-RS" w:eastAsia="en-US"/>
        </w:rPr>
      </w:pPr>
    </w:p>
    <w:p w:rsidR="004F586B" w:rsidRDefault="004F586B" w:rsidP="004F586B">
      <w:pPr>
        <w:suppressAutoHyphens w:val="0"/>
        <w:rPr>
          <w:rFonts w:ascii="Arial" w:hAnsi="Arial" w:cs="Arial"/>
          <w:b/>
          <w:sz w:val="22"/>
          <w:szCs w:val="22"/>
          <w:lang w:val="sr-Cyrl-RS" w:eastAsia="en-US"/>
        </w:rPr>
      </w:pPr>
    </w:p>
    <w:p w:rsidR="004F586B" w:rsidRDefault="004F586B" w:rsidP="004F586B">
      <w:pPr>
        <w:suppressAutoHyphens w:val="0"/>
        <w:rPr>
          <w:rFonts w:ascii="Arial" w:hAnsi="Arial" w:cs="Arial"/>
          <w:b/>
          <w:sz w:val="22"/>
          <w:szCs w:val="22"/>
          <w:lang w:val="sr-Cyrl-RS" w:eastAsia="en-US"/>
        </w:rPr>
      </w:pPr>
    </w:p>
    <w:p w:rsidR="004F586B" w:rsidRDefault="004F586B" w:rsidP="004F586B">
      <w:pPr>
        <w:suppressAutoHyphens w:val="0"/>
        <w:rPr>
          <w:rFonts w:ascii="Arial" w:hAnsi="Arial" w:cs="Arial"/>
          <w:b/>
          <w:sz w:val="22"/>
          <w:szCs w:val="22"/>
          <w:lang w:val="sr-Cyrl-RS" w:eastAsia="en-US"/>
        </w:rPr>
      </w:pPr>
    </w:p>
    <w:p w:rsidR="004F586B" w:rsidRDefault="004F586B" w:rsidP="004F586B">
      <w:pPr>
        <w:suppressAutoHyphens w:val="0"/>
        <w:rPr>
          <w:rFonts w:ascii="Arial" w:hAnsi="Arial" w:cs="Arial"/>
          <w:b/>
          <w:sz w:val="22"/>
          <w:szCs w:val="22"/>
          <w:lang w:val="sr-Cyrl-RS" w:eastAsia="en-US"/>
        </w:rPr>
      </w:pPr>
    </w:p>
    <w:p w:rsidR="004F586B" w:rsidRDefault="004F586B" w:rsidP="004F586B">
      <w:pPr>
        <w:suppressAutoHyphens w:val="0"/>
        <w:rPr>
          <w:rFonts w:ascii="Arial" w:hAnsi="Arial" w:cs="Arial"/>
          <w:b/>
          <w:sz w:val="22"/>
          <w:szCs w:val="22"/>
          <w:lang w:val="sr-Cyrl-RS" w:eastAsia="en-US"/>
        </w:rPr>
      </w:pPr>
    </w:p>
    <w:p w:rsidR="004F586B" w:rsidRDefault="004F586B" w:rsidP="004F586B">
      <w:pPr>
        <w:suppressAutoHyphens w:val="0"/>
        <w:rPr>
          <w:rFonts w:ascii="Arial" w:hAnsi="Arial" w:cs="Arial"/>
          <w:b/>
          <w:sz w:val="22"/>
          <w:szCs w:val="22"/>
          <w:lang w:val="sr-Cyrl-RS" w:eastAsia="en-US"/>
        </w:rPr>
      </w:pPr>
    </w:p>
    <w:p w:rsidR="004F586B" w:rsidRDefault="004F586B" w:rsidP="004F586B">
      <w:pPr>
        <w:suppressAutoHyphens w:val="0"/>
        <w:rPr>
          <w:rFonts w:ascii="Arial" w:hAnsi="Arial" w:cs="Arial"/>
          <w:b/>
          <w:sz w:val="22"/>
          <w:szCs w:val="22"/>
          <w:lang w:val="sr-Cyrl-RS" w:eastAsia="en-US"/>
        </w:rPr>
      </w:pPr>
    </w:p>
    <w:p w:rsidR="004F586B" w:rsidRDefault="004F586B" w:rsidP="004F586B">
      <w:pPr>
        <w:suppressAutoHyphens w:val="0"/>
        <w:rPr>
          <w:rFonts w:ascii="Arial" w:hAnsi="Arial" w:cs="Arial"/>
          <w:b/>
          <w:sz w:val="22"/>
          <w:szCs w:val="22"/>
          <w:lang w:val="sr-Cyrl-RS" w:eastAsia="en-US"/>
        </w:rPr>
      </w:pPr>
    </w:p>
    <w:p w:rsidR="004F586B" w:rsidRDefault="004F586B" w:rsidP="004F586B">
      <w:pPr>
        <w:suppressAutoHyphens w:val="0"/>
        <w:rPr>
          <w:rFonts w:ascii="Arial" w:hAnsi="Arial" w:cs="Arial"/>
          <w:b/>
          <w:sz w:val="22"/>
          <w:szCs w:val="22"/>
          <w:lang w:val="sr-Cyrl-RS" w:eastAsia="en-US"/>
        </w:rPr>
      </w:pPr>
    </w:p>
    <w:p w:rsidR="004F586B" w:rsidRDefault="004F586B" w:rsidP="004F586B">
      <w:pPr>
        <w:suppressAutoHyphens w:val="0"/>
        <w:rPr>
          <w:rFonts w:ascii="Arial" w:hAnsi="Arial" w:cs="Arial"/>
          <w:b/>
          <w:sz w:val="22"/>
          <w:szCs w:val="22"/>
          <w:lang w:val="sr-Cyrl-RS" w:eastAsia="en-US"/>
        </w:rPr>
      </w:pPr>
    </w:p>
    <w:p w:rsidR="004F586B" w:rsidRDefault="004F586B" w:rsidP="004F586B">
      <w:pPr>
        <w:suppressAutoHyphens w:val="0"/>
        <w:rPr>
          <w:rFonts w:ascii="Arial" w:hAnsi="Arial" w:cs="Arial"/>
          <w:b/>
          <w:sz w:val="22"/>
          <w:szCs w:val="22"/>
          <w:lang w:val="sr-Cyrl-RS" w:eastAsia="en-US"/>
        </w:rPr>
      </w:pPr>
    </w:p>
    <w:p w:rsidR="004F586B" w:rsidRDefault="004F586B" w:rsidP="004F586B">
      <w:pPr>
        <w:suppressAutoHyphens w:val="0"/>
        <w:rPr>
          <w:rFonts w:ascii="Arial" w:hAnsi="Arial" w:cs="Arial"/>
          <w:b/>
          <w:sz w:val="22"/>
          <w:szCs w:val="22"/>
          <w:lang w:val="sr-Cyrl-RS" w:eastAsia="en-US"/>
        </w:rPr>
      </w:pPr>
    </w:p>
    <w:p w:rsidR="004F586B" w:rsidRDefault="004F586B" w:rsidP="004F586B">
      <w:pPr>
        <w:suppressAutoHyphens w:val="0"/>
        <w:rPr>
          <w:rFonts w:ascii="Arial" w:hAnsi="Arial" w:cs="Arial"/>
          <w:b/>
          <w:sz w:val="22"/>
          <w:szCs w:val="22"/>
          <w:lang w:val="sr-Cyrl-RS" w:eastAsia="en-US"/>
        </w:rPr>
      </w:pPr>
    </w:p>
    <w:p w:rsidR="004F586B" w:rsidRDefault="004F586B" w:rsidP="004F586B">
      <w:pPr>
        <w:suppressAutoHyphens w:val="0"/>
        <w:rPr>
          <w:rFonts w:ascii="Arial" w:hAnsi="Arial" w:cs="Arial"/>
          <w:b/>
          <w:sz w:val="22"/>
          <w:szCs w:val="22"/>
          <w:lang w:val="sr-Cyrl-RS" w:eastAsia="en-US"/>
        </w:rPr>
      </w:pPr>
    </w:p>
    <w:p w:rsidR="004F586B" w:rsidRDefault="004F586B" w:rsidP="004F586B">
      <w:pPr>
        <w:suppressAutoHyphens w:val="0"/>
        <w:rPr>
          <w:rFonts w:ascii="Arial" w:hAnsi="Arial" w:cs="Arial"/>
          <w:b/>
          <w:sz w:val="22"/>
          <w:szCs w:val="22"/>
          <w:lang w:val="sr-Cyrl-RS" w:eastAsia="en-US"/>
        </w:rPr>
      </w:pPr>
    </w:p>
    <w:p w:rsidR="004F586B" w:rsidRDefault="004F586B" w:rsidP="004F586B">
      <w:pPr>
        <w:suppressAutoHyphens w:val="0"/>
        <w:rPr>
          <w:rFonts w:ascii="Arial" w:hAnsi="Arial" w:cs="Arial"/>
          <w:b/>
          <w:sz w:val="22"/>
          <w:szCs w:val="22"/>
          <w:lang w:val="sr-Cyrl-RS" w:eastAsia="en-US"/>
        </w:rPr>
      </w:pPr>
    </w:p>
    <w:p w:rsidR="004F586B" w:rsidRPr="004F586B" w:rsidRDefault="004F586B" w:rsidP="004F586B">
      <w:pPr>
        <w:suppressAutoHyphens w:val="0"/>
        <w:rPr>
          <w:rFonts w:ascii="Arial" w:hAnsi="Arial" w:cs="Arial"/>
          <w:b/>
          <w:sz w:val="22"/>
          <w:szCs w:val="22"/>
          <w:lang w:val="sr-Cyrl-RS" w:eastAsia="en-US"/>
        </w:rPr>
      </w:pPr>
    </w:p>
    <w:p w:rsidR="004F586B" w:rsidRPr="004F586B" w:rsidRDefault="004F586B" w:rsidP="004F586B">
      <w:pPr>
        <w:tabs>
          <w:tab w:val="left" w:pos="567"/>
        </w:tabs>
        <w:suppressAutoHyphens w:val="0"/>
        <w:jc w:val="both"/>
        <w:rPr>
          <w:rFonts w:ascii="Arial" w:hAnsi="Arial" w:cs="Arial"/>
          <w:b/>
          <w:sz w:val="22"/>
          <w:szCs w:val="22"/>
          <w:lang w:val="en-US" w:eastAsia="en-US"/>
        </w:rPr>
      </w:pPr>
      <w:r w:rsidRPr="004F586B">
        <w:rPr>
          <w:rFonts w:ascii="Arial" w:hAnsi="Arial" w:cs="Arial"/>
          <w:b/>
          <w:sz w:val="22"/>
          <w:szCs w:val="22"/>
          <w:lang w:val="en-US" w:eastAsia="en-US"/>
        </w:rPr>
        <w:lastRenderedPageBreak/>
        <w:t>Уговорне стране:</w:t>
      </w:r>
    </w:p>
    <w:p w:rsidR="004F586B" w:rsidRPr="004F586B" w:rsidRDefault="004F586B" w:rsidP="004F586B">
      <w:pPr>
        <w:keepNext/>
        <w:tabs>
          <w:tab w:val="left" w:pos="567"/>
        </w:tabs>
        <w:suppressAutoHyphens w:val="0"/>
        <w:jc w:val="center"/>
        <w:outlineLvl w:val="0"/>
        <w:rPr>
          <w:rFonts w:ascii="Arial" w:hAnsi="Arial" w:cs="Arial"/>
          <w:b/>
          <w:sz w:val="22"/>
          <w:szCs w:val="22"/>
          <w:lang w:val="en-US" w:eastAsia="en-US"/>
        </w:rPr>
      </w:pPr>
    </w:p>
    <w:p w:rsidR="004F586B" w:rsidRPr="004F586B" w:rsidRDefault="004F586B" w:rsidP="004F586B">
      <w:pPr>
        <w:numPr>
          <w:ilvl w:val="0"/>
          <w:numId w:val="21"/>
        </w:numPr>
        <w:suppressAutoHyphens w:val="0"/>
        <w:spacing w:before="120"/>
        <w:jc w:val="both"/>
        <w:rPr>
          <w:rFonts w:ascii="Arial" w:eastAsia="Arial Unicode MS" w:hAnsi="Arial"/>
          <w:sz w:val="22"/>
          <w:szCs w:val="22"/>
          <w:lang w:val="sr-Latn-CS" w:eastAsia="en-US"/>
        </w:rPr>
      </w:pPr>
      <w:r w:rsidRPr="004F586B">
        <w:rPr>
          <w:rFonts w:ascii="Arial" w:hAnsi="Arial" w:cs="Arial"/>
          <w:sz w:val="22"/>
          <w:szCs w:val="22"/>
          <w:lang w:val="en-US" w:eastAsia="en-US"/>
        </w:rPr>
        <w:t xml:space="preserve">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12.01.72300/3-16 од 01.03.2016.године, заступа финансијски директор ТЕНТ Милорад Лазић, дипл. екон. </w:t>
      </w:r>
      <w:r w:rsidRPr="004F586B">
        <w:rPr>
          <w:rFonts w:ascii="Arial" w:eastAsia="Arial Unicode MS" w:hAnsi="Arial"/>
          <w:sz w:val="22"/>
          <w:szCs w:val="22"/>
          <w:lang w:val="sr-Latn-CS" w:eastAsia="en-US"/>
        </w:rPr>
        <w:t>(у даљем тексту: Наручилац)</w:t>
      </w:r>
    </w:p>
    <w:p w:rsidR="004F586B" w:rsidRPr="004F586B" w:rsidRDefault="004F586B" w:rsidP="004F586B">
      <w:pPr>
        <w:tabs>
          <w:tab w:val="left" w:pos="2490"/>
        </w:tabs>
        <w:suppressAutoHyphens w:val="0"/>
        <w:spacing w:before="120"/>
        <w:jc w:val="both"/>
        <w:rPr>
          <w:rFonts w:ascii="Arial" w:eastAsia="Arial Unicode MS" w:hAnsi="Arial"/>
          <w:sz w:val="22"/>
          <w:szCs w:val="22"/>
          <w:lang w:eastAsia="en-US"/>
        </w:rPr>
      </w:pPr>
      <w:r w:rsidRPr="004F586B">
        <w:rPr>
          <w:rFonts w:ascii="Arial" w:eastAsia="Arial Unicode MS" w:hAnsi="Arial"/>
          <w:sz w:val="22"/>
          <w:szCs w:val="22"/>
          <w:lang w:eastAsia="en-US"/>
        </w:rPr>
        <w:t>и</w:t>
      </w:r>
      <w:r w:rsidRPr="004F586B">
        <w:rPr>
          <w:rFonts w:ascii="Arial" w:eastAsia="Arial Unicode MS" w:hAnsi="Arial"/>
          <w:sz w:val="22"/>
          <w:szCs w:val="22"/>
          <w:lang w:eastAsia="en-US"/>
        </w:rPr>
        <w:tab/>
      </w:r>
    </w:p>
    <w:p w:rsidR="004F586B" w:rsidRPr="004F586B" w:rsidRDefault="004F586B" w:rsidP="004F586B">
      <w:pPr>
        <w:suppressAutoHyphens w:val="0"/>
        <w:spacing w:before="120"/>
        <w:jc w:val="both"/>
        <w:rPr>
          <w:rFonts w:ascii="Arial" w:eastAsia="Arial Unicode MS" w:hAnsi="Arial"/>
          <w:sz w:val="22"/>
          <w:szCs w:val="22"/>
          <w:lang w:eastAsia="en-US"/>
        </w:rPr>
      </w:pPr>
    </w:p>
    <w:p w:rsidR="004F586B" w:rsidRPr="004F586B" w:rsidRDefault="004F586B" w:rsidP="004F586B">
      <w:pPr>
        <w:numPr>
          <w:ilvl w:val="0"/>
          <w:numId w:val="21"/>
        </w:numPr>
        <w:suppressAutoHyphens w:val="0"/>
        <w:spacing w:before="120"/>
        <w:jc w:val="both"/>
        <w:rPr>
          <w:rFonts w:ascii="Arial" w:eastAsia="Arial Unicode MS" w:hAnsi="Arial"/>
          <w:sz w:val="22"/>
          <w:szCs w:val="22"/>
          <w:lang w:val="sr-Latn-CS" w:eastAsia="en-US"/>
        </w:rPr>
      </w:pPr>
      <w:r w:rsidRPr="004F586B">
        <w:rPr>
          <w:rFonts w:ascii="Arial" w:eastAsia="Arial Unicode MS" w:hAnsi="Arial"/>
          <w:sz w:val="22"/>
          <w:szCs w:val="22"/>
          <w:lang w:val="sr-Latn-CS" w:eastAsia="en-US"/>
        </w:rPr>
        <w:t>_________________ из _________, Ул. _______ бр.__ Матични број _________, ПИБ _______, Текући рачун _____ Банка________,кога заступа ___________________, ______________(у даљем тексту: Извођач радова)</w:t>
      </w:r>
    </w:p>
    <w:p w:rsidR="004F586B" w:rsidRPr="004F586B" w:rsidRDefault="004F586B" w:rsidP="004F586B">
      <w:pPr>
        <w:suppressAutoHyphens w:val="0"/>
        <w:spacing w:before="120"/>
        <w:jc w:val="both"/>
        <w:rPr>
          <w:rFonts w:ascii="Arial" w:eastAsia="Arial Unicode MS" w:hAnsi="Arial"/>
          <w:sz w:val="22"/>
          <w:szCs w:val="22"/>
          <w:lang w:val="sr-Cyrl-RS" w:eastAsia="en-US"/>
        </w:rPr>
      </w:pPr>
      <w:r w:rsidRPr="004F586B">
        <w:rPr>
          <w:rFonts w:ascii="Arial" w:eastAsia="Arial Unicode MS" w:hAnsi="Arial"/>
          <w:sz w:val="22"/>
          <w:szCs w:val="22"/>
          <w:lang w:eastAsia="en-US"/>
        </w:rPr>
        <w:t>док су чланови групе/подизвођачи:</w:t>
      </w:r>
    </w:p>
    <w:p w:rsidR="004F586B" w:rsidRPr="004F586B" w:rsidRDefault="004F586B" w:rsidP="004F586B">
      <w:pPr>
        <w:suppressAutoHyphens w:val="0"/>
        <w:spacing w:before="120"/>
        <w:jc w:val="both"/>
        <w:rPr>
          <w:rFonts w:ascii="Arial" w:eastAsia="Arial Unicode MS" w:hAnsi="Arial"/>
          <w:sz w:val="22"/>
          <w:szCs w:val="22"/>
          <w:lang w:eastAsia="en-US"/>
        </w:rPr>
      </w:pPr>
      <w:r w:rsidRPr="004F586B">
        <w:rPr>
          <w:rFonts w:ascii="Arial" w:eastAsia="Arial Unicode MS" w:hAnsi="Arial"/>
          <w:sz w:val="22"/>
          <w:szCs w:val="22"/>
          <w:lang w:eastAsia="en-US"/>
        </w:rPr>
        <w:t>_________________ из _________, Ул. _______ бр.__ Матични број _________, ПИБ _______, Текући рачун _____ Банка___________ кога заступа __________.</w:t>
      </w:r>
    </w:p>
    <w:p w:rsidR="004F586B" w:rsidRPr="004F586B" w:rsidRDefault="004F586B" w:rsidP="004F586B">
      <w:pPr>
        <w:suppressAutoHyphens w:val="0"/>
        <w:spacing w:before="120"/>
        <w:jc w:val="both"/>
        <w:rPr>
          <w:rFonts w:ascii="Arial" w:eastAsia="Arial Unicode MS" w:hAnsi="Arial"/>
          <w:sz w:val="22"/>
          <w:szCs w:val="22"/>
          <w:lang w:eastAsia="en-US"/>
        </w:rPr>
      </w:pPr>
      <w:r w:rsidRPr="004F586B">
        <w:rPr>
          <w:rFonts w:ascii="Arial" w:eastAsia="Arial Unicode MS" w:hAnsi="Arial"/>
          <w:sz w:val="22"/>
          <w:szCs w:val="22"/>
          <w:lang w:eastAsia="en-US"/>
        </w:rPr>
        <w:t>_________________ из _________, Ул. _______ бр.__ Матични број _________, ПИБ _______, Текући рачун _____ Банка _________,  кога заступа __________.</w:t>
      </w:r>
    </w:p>
    <w:p w:rsidR="004F586B" w:rsidRPr="004F586B" w:rsidRDefault="004F586B" w:rsidP="004F586B">
      <w:pPr>
        <w:suppressAutoHyphens w:val="0"/>
        <w:spacing w:before="120"/>
        <w:jc w:val="both"/>
        <w:rPr>
          <w:rFonts w:ascii="Arial" w:eastAsia="Arial Unicode MS" w:hAnsi="Arial"/>
          <w:sz w:val="22"/>
          <w:szCs w:val="22"/>
          <w:lang w:eastAsia="en-US"/>
        </w:rPr>
      </w:pPr>
    </w:p>
    <w:p w:rsidR="004F586B" w:rsidRPr="004F586B" w:rsidRDefault="004F586B" w:rsidP="004F586B">
      <w:pPr>
        <w:suppressAutoHyphens w:val="0"/>
        <w:spacing w:before="120"/>
        <w:jc w:val="both"/>
        <w:rPr>
          <w:rFonts w:ascii="Arial" w:eastAsia="Arial Unicode MS" w:hAnsi="Arial"/>
          <w:sz w:val="22"/>
          <w:szCs w:val="22"/>
          <w:lang w:eastAsia="en-US"/>
        </w:rPr>
      </w:pPr>
      <w:r w:rsidRPr="004F586B">
        <w:rPr>
          <w:rFonts w:ascii="Arial" w:eastAsia="Arial Unicode MS" w:hAnsi="Arial"/>
          <w:sz w:val="22"/>
          <w:szCs w:val="22"/>
          <w:lang w:eastAsia="en-US"/>
        </w:rPr>
        <w:t>У даљем тексту за потребе овог Уговора заједно названи: Уговорне стране,</w:t>
      </w:r>
    </w:p>
    <w:p w:rsidR="004F586B" w:rsidRPr="004F586B" w:rsidRDefault="004F586B" w:rsidP="004F586B">
      <w:pPr>
        <w:suppressAutoHyphens w:val="0"/>
        <w:spacing w:before="120"/>
        <w:jc w:val="both"/>
        <w:rPr>
          <w:rFonts w:ascii="Arial" w:eastAsia="Arial Unicode MS" w:hAnsi="Arial"/>
          <w:sz w:val="22"/>
          <w:szCs w:val="22"/>
          <w:lang w:eastAsia="en-US"/>
        </w:rPr>
      </w:pPr>
      <w:r w:rsidRPr="004F586B">
        <w:rPr>
          <w:rFonts w:ascii="Arial" w:eastAsia="Arial Unicode MS" w:hAnsi="Arial"/>
          <w:sz w:val="22"/>
          <w:szCs w:val="22"/>
          <w:lang w:eastAsia="en-US"/>
        </w:rPr>
        <w:t>Закључиле су дана ________године у ___________, следећи</w:t>
      </w:r>
    </w:p>
    <w:p w:rsidR="004F586B" w:rsidRPr="004F586B" w:rsidRDefault="004F586B" w:rsidP="004F586B">
      <w:pPr>
        <w:suppressAutoHyphens w:val="0"/>
        <w:spacing w:before="120"/>
        <w:jc w:val="both"/>
        <w:rPr>
          <w:rFonts w:ascii="Arial" w:eastAsia="Arial Unicode MS" w:hAnsi="Arial"/>
          <w:sz w:val="22"/>
          <w:szCs w:val="22"/>
          <w:lang w:eastAsia="en-US"/>
        </w:rPr>
      </w:pPr>
    </w:p>
    <w:p w:rsidR="004F586B" w:rsidRPr="004F586B" w:rsidRDefault="004F586B" w:rsidP="004F586B">
      <w:pPr>
        <w:tabs>
          <w:tab w:val="left" w:pos="567"/>
        </w:tabs>
        <w:suppressAutoHyphens w:val="0"/>
        <w:jc w:val="center"/>
        <w:rPr>
          <w:rFonts w:ascii="Arial" w:hAnsi="Arial" w:cs="Arial"/>
          <w:b/>
          <w:sz w:val="22"/>
          <w:szCs w:val="22"/>
          <w:lang w:eastAsia="en-US"/>
        </w:rPr>
      </w:pPr>
      <w:r w:rsidRPr="004F586B">
        <w:rPr>
          <w:rFonts w:ascii="Arial" w:hAnsi="Arial" w:cs="Arial"/>
          <w:b/>
          <w:sz w:val="22"/>
          <w:szCs w:val="22"/>
          <w:lang w:eastAsia="en-US"/>
        </w:rPr>
        <w:t>УГОВОР О ИЗВОЂЕЊУ РАДОВА</w:t>
      </w:r>
    </w:p>
    <w:p w:rsidR="004F586B" w:rsidRPr="004F586B" w:rsidRDefault="004F586B" w:rsidP="004F586B">
      <w:pPr>
        <w:suppressAutoHyphens w:val="0"/>
        <w:spacing w:before="120"/>
        <w:jc w:val="center"/>
        <w:rPr>
          <w:rFonts w:ascii="Arial" w:eastAsia="Arial Unicode MS" w:hAnsi="Arial"/>
          <w:b/>
          <w:sz w:val="22"/>
          <w:szCs w:val="22"/>
          <w:lang w:val="sr-Cyrl-RS" w:eastAsia="en-US"/>
        </w:rPr>
      </w:pPr>
      <w:r w:rsidRPr="004F586B">
        <w:rPr>
          <w:rFonts w:ascii="Arial" w:eastAsia="Arial Unicode MS" w:hAnsi="Arial"/>
          <w:b/>
          <w:sz w:val="22"/>
          <w:szCs w:val="22"/>
          <w:lang w:eastAsia="en-US"/>
        </w:rPr>
        <w:t>УВОДНЕ ОДРЕДБЕ</w:t>
      </w:r>
    </w:p>
    <w:p w:rsidR="004F586B" w:rsidRPr="004F586B" w:rsidRDefault="004F586B" w:rsidP="004F586B">
      <w:pPr>
        <w:suppressAutoHyphens w:val="0"/>
        <w:spacing w:before="120"/>
        <w:jc w:val="center"/>
        <w:rPr>
          <w:rFonts w:ascii="Arial" w:eastAsia="Arial Unicode MS" w:hAnsi="Arial"/>
          <w:sz w:val="22"/>
          <w:szCs w:val="22"/>
          <w:lang w:eastAsia="en-US"/>
        </w:rPr>
      </w:pPr>
      <w:r w:rsidRPr="004F586B">
        <w:rPr>
          <w:rFonts w:ascii="Arial" w:eastAsia="Arial Unicode MS" w:hAnsi="Arial"/>
          <w:sz w:val="22"/>
          <w:szCs w:val="22"/>
          <w:lang w:eastAsia="en-US"/>
        </w:rPr>
        <w:t>Члан 1.</w:t>
      </w:r>
    </w:p>
    <w:p w:rsidR="004F586B" w:rsidRPr="004F586B" w:rsidRDefault="004F586B" w:rsidP="004F586B">
      <w:pPr>
        <w:suppressAutoHyphens w:val="0"/>
        <w:spacing w:before="120"/>
        <w:jc w:val="both"/>
        <w:rPr>
          <w:rFonts w:ascii="Arial" w:eastAsia="Arial Unicode MS" w:hAnsi="Arial"/>
          <w:color w:val="FF0000"/>
          <w:sz w:val="22"/>
          <w:szCs w:val="22"/>
          <w:lang w:eastAsia="en-US"/>
        </w:rPr>
      </w:pPr>
      <w:r w:rsidRPr="004F586B">
        <w:rPr>
          <w:rFonts w:ascii="Arial" w:eastAsia="Arial Unicode MS" w:hAnsi="Arial"/>
          <w:sz w:val="22"/>
          <w:szCs w:val="22"/>
          <w:lang w:eastAsia="en-US"/>
        </w:rPr>
        <w:t>На основу члaна 32.  Закона о јавним набавкама („Сл.гласник РС“ бр. 124/2012, 14/2015 и 68/2015), (даље: Закон), Наручилац је спровео отворени поступак јавне набавке за набавку радова бр.</w:t>
      </w:r>
      <w:r w:rsidRPr="004F586B">
        <w:rPr>
          <w:rFonts w:ascii="Arial" w:hAnsi="Arial" w:cs="Arial"/>
          <w:sz w:val="22"/>
          <w:szCs w:val="22"/>
          <w:lang w:eastAsia="en-US"/>
        </w:rPr>
        <w:t xml:space="preserve"> 3000/1890/2016 (2073/2016) -</w:t>
      </w:r>
      <w:r w:rsidRPr="004F586B">
        <w:rPr>
          <w:rFonts w:ascii="Arial" w:eastAsia="Arial Unicode MS" w:hAnsi="Arial"/>
          <w:sz w:val="22"/>
          <w:szCs w:val="22"/>
          <w:lang w:eastAsia="en-US"/>
        </w:rPr>
        <w:t xml:space="preserve"> </w:t>
      </w:r>
      <w:r w:rsidRPr="004F586B">
        <w:rPr>
          <w:rFonts w:ascii="Arial" w:hAnsi="Arial" w:cs="Arial"/>
          <w:sz w:val="22"/>
          <w:szCs w:val="22"/>
          <w:lang w:eastAsia="en-US"/>
        </w:rPr>
        <w:t>Радови на изради скела, испорука и замена дотрајале термоизолације, лимарски радови са испоруком материјала-ТЕНТ Б</w:t>
      </w:r>
      <w:r w:rsidRPr="004F586B">
        <w:rPr>
          <w:rFonts w:ascii="Arial" w:eastAsia="TimesNewRomanPSMT" w:hAnsi="Arial" w:cs="Arial"/>
          <w:bCs/>
          <w:color w:val="000000"/>
          <w:sz w:val="22"/>
          <w:szCs w:val="22"/>
          <w:lang w:val="ru-RU" w:eastAsia="en-US"/>
        </w:rPr>
        <w:t>.</w:t>
      </w:r>
    </w:p>
    <w:p w:rsidR="004F586B" w:rsidRPr="004F586B" w:rsidRDefault="004F586B" w:rsidP="004F586B">
      <w:pPr>
        <w:suppressAutoHyphens w:val="0"/>
        <w:spacing w:before="120"/>
        <w:jc w:val="both"/>
        <w:rPr>
          <w:rFonts w:ascii="Arial" w:eastAsia="Arial Unicode MS" w:hAnsi="Arial"/>
          <w:sz w:val="22"/>
          <w:szCs w:val="22"/>
          <w:lang w:eastAsia="en-US"/>
        </w:rPr>
      </w:pPr>
      <w:r w:rsidRPr="004F586B">
        <w:rPr>
          <w:rFonts w:ascii="Arial" w:eastAsia="Arial Unicode MS" w:hAnsi="Arial"/>
          <w:sz w:val="22"/>
          <w:szCs w:val="22"/>
          <w:lang w:eastAsia="en-US"/>
        </w:rPr>
        <w:t>На основу Позива за подношење понуда објављеног на Порталу јавних набавки,</w:t>
      </w:r>
      <w:r w:rsidRPr="004F586B">
        <w:rPr>
          <w:rFonts w:ascii="Arial" w:hAnsi="Arial" w:cs="Arial"/>
          <w:sz w:val="22"/>
          <w:szCs w:val="22"/>
          <w:lang w:eastAsia="en-US"/>
        </w:rPr>
        <w:t xml:space="preserve"> на интернет страници  Наручиоца </w:t>
      </w:r>
      <w:r w:rsidRPr="004F586B">
        <w:rPr>
          <w:rFonts w:ascii="Arial" w:eastAsia="Arial Unicode MS" w:hAnsi="Arial"/>
          <w:sz w:val="22"/>
          <w:szCs w:val="22"/>
          <w:lang w:eastAsia="en-US"/>
        </w:rPr>
        <w:t xml:space="preserve">од </w:t>
      </w:r>
      <w:r w:rsidRPr="004F586B">
        <w:rPr>
          <w:rFonts w:ascii="Arial" w:eastAsia="Arial Unicode MS" w:hAnsi="Arial"/>
          <w:sz w:val="22"/>
          <w:szCs w:val="22"/>
          <w:lang w:val="en-US" w:eastAsia="en-US"/>
        </w:rPr>
        <w:t>17</w:t>
      </w:r>
      <w:r w:rsidRPr="004F586B">
        <w:rPr>
          <w:rFonts w:ascii="Arial" w:eastAsia="Arial Unicode MS" w:hAnsi="Arial"/>
          <w:sz w:val="22"/>
          <w:szCs w:val="22"/>
          <w:lang w:val="sr-Cyrl-RS" w:eastAsia="en-US"/>
        </w:rPr>
        <w:t>.</w:t>
      </w:r>
      <w:r w:rsidRPr="004F586B">
        <w:rPr>
          <w:rFonts w:ascii="Arial" w:eastAsia="Arial Unicode MS" w:hAnsi="Arial"/>
          <w:sz w:val="22"/>
          <w:szCs w:val="22"/>
          <w:lang w:val="en-US" w:eastAsia="en-US"/>
        </w:rPr>
        <w:t>02</w:t>
      </w:r>
      <w:r w:rsidRPr="004F586B">
        <w:rPr>
          <w:rFonts w:ascii="Arial" w:eastAsia="Arial Unicode MS" w:hAnsi="Arial"/>
          <w:sz w:val="22"/>
          <w:szCs w:val="22"/>
          <w:lang w:val="sr-Cyrl-RS" w:eastAsia="en-US"/>
        </w:rPr>
        <w:t>.2017.</w:t>
      </w:r>
      <w:r w:rsidRPr="004F586B">
        <w:rPr>
          <w:rFonts w:ascii="Arial" w:eastAsia="Arial Unicode MS" w:hAnsi="Arial"/>
          <w:sz w:val="22"/>
          <w:szCs w:val="22"/>
          <w:lang w:val="en-US" w:eastAsia="en-US"/>
        </w:rPr>
        <w:t xml:space="preserve"> </w:t>
      </w:r>
      <w:r w:rsidRPr="004F586B">
        <w:rPr>
          <w:rFonts w:ascii="Arial" w:eastAsia="Arial Unicode MS" w:hAnsi="Arial"/>
          <w:sz w:val="22"/>
          <w:szCs w:val="22"/>
          <w:lang w:eastAsia="en-US"/>
        </w:rPr>
        <w:t xml:space="preserve">године, Извођач радова је доставио понуду број:______________ од  __.__.2017. године (у даљем тексту: Понуда). </w:t>
      </w:r>
    </w:p>
    <w:p w:rsidR="004F586B" w:rsidRPr="004F586B" w:rsidRDefault="004F586B" w:rsidP="004F586B">
      <w:pPr>
        <w:suppressAutoHyphens w:val="0"/>
        <w:spacing w:before="120"/>
        <w:jc w:val="both"/>
        <w:rPr>
          <w:rFonts w:ascii="Arial" w:eastAsia="Arial Unicode MS" w:hAnsi="Arial"/>
          <w:sz w:val="22"/>
          <w:szCs w:val="22"/>
          <w:lang w:val="sr-Cyrl-RS" w:eastAsia="en-US"/>
        </w:rPr>
      </w:pPr>
      <w:r w:rsidRPr="004F586B">
        <w:rPr>
          <w:rFonts w:ascii="Arial" w:eastAsia="Arial Unicode MS" w:hAnsi="Arial"/>
          <w:sz w:val="22"/>
          <w:szCs w:val="22"/>
          <w:lang w:eastAsia="en-US"/>
        </w:rPr>
        <w:t>Наручилац је на основу Извештаја комисије о стручној оцени понуда, сачињеног у складу са чланом 105. Закона и Одлуке о додели уговора број: ___________________од __.__.201_.године, донете у складу са чланом 108. Закона, изабрао Извођача радова за извођење радова  из става првог овог члана.</w:t>
      </w:r>
    </w:p>
    <w:p w:rsidR="004F586B" w:rsidRPr="004F586B" w:rsidRDefault="004F586B" w:rsidP="004F586B">
      <w:pPr>
        <w:suppressAutoHyphens w:val="0"/>
        <w:spacing w:before="120"/>
        <w:jc w:val="both"/>
        <w:rPr>
          <w:rFonts w:ascii="Arial" w:eastAsia="Arial Unicode MS" w:hAnsi="Arial"/>
          <w:b/>
          <w:sz w:val="22"/>
          <w:szCs w:val="22"/>
          <w:lang w:eastAsia="en-US"/>
        </w:rPr>
      </w:pPr>
      <w:r w:rsidRPr="004F586B">
        <w:rPr>
          <w:rFonts w:ascii="Arial" w:eastAsia="Arial Unicode MS" w:hAnsi="Arial"/>
          <w:b/>
          <w:sz w:val="22"/>
          <w:szCs w:val="22"/>
          <w:lang w:eastAsia="en-US"/>
        </w:rPr>
        <w:t>ПРЕДМЕТ УГОВОРА</w:t>
      </w:r>
    </w:p>
    <w:p w:rsidR="004F586B" w:rsidRPr="004F586B" w:rsidRDefault="004F586B" w:rsidP="004F586B">
      <w:pPr>
        <w:suppressAutoHyphens w:val="0"/>
        <w:spacing w:before="120"/>
        <w:jc w:val="center"/>
        <w:rPr>
          <w:rFonts w:ascii="Arial" w:eastAsia="Arial Unicode MS" w:hAnsi="Arial"/>
          <w:b/>
          <w:sz w:val="22"/>
          <w:szCs w:val="22"/>
          <w:lang w:eastAsia="en-US"/>
        </w:rPr>
      </w:pPr>
      <w:r w:rsidRPr="004F586B">
        <w:rPr>
          <w:rFonts w:ascii="Arial" w:eastAsia="Arial Unicode MS" w:hAnsi="Arial"/>
          <w:b/>
          <w:sz w:val="22"/>
          <w:szCs w:val="22"/>
          <w:lang w:eastAsia="en-US"/>
        </w:rPr>
        <w:t>Члан 2.</w:t>
      </w:r>
    </w:p>
    <w:p w:rsidR="004F586B" w:rsidRPr="004F586B" w:rsidRDefault="004F586B" w:rsidP="004F586B">
      <w:pPr>
        <w:suppressAutoHyphens w:val="0"/>
        <w:spacing w:before="120"/>
        <w:jc w:val="both"/>
        <w:rPr>
          <w:rFonts w:ascii="Arial" w:eastAsia="Arial Unicode MS" w:hAnsi="Arial"/>
          <w:sz w:val="22"/>
          <w:szCs w:val="22"/>
          <w:lang w:eastAsia="en-US"/>
        </w:rPr>
      </w:pPr>
      <w:r w:rsidRPr="004F586B">
        <w:rPr>
          <w:rFonts w:ascii="Arial" w:eastAsia="Arial Unicode MS" w:hAnsi="Arial"/>
          <w:sz w:val="22"/>
          <w:szCs w:val="22"/>
          <w:lang w:eastAsia="en-US"/>
        </w:rPr>
        <w:t xml:space="preserve">Предмет овог Уговора је извођење </w:t>
      </w:r>
      <w:r w:rsidRPr="004F586B">
        <w:rPr>
          <w:rFonts w:ascii="Arial" w:eastAsia="Arial Unicode MS" w:hAnsi="Arial"/>
          <w:sz w:val="22"/>
          <w:szCs w:val="22"/>
          <w:lang w:val="sr-Cyrl-RS" w:eastAsia="en-US"/>
        </w:rPr>
        <w:t xml:space="preserve">радова на изради скела, испоруци и замени дотрајале термоизолације, лимарским радовима са испоруком материјала-ТЕНТ Б </w:t>
      </w:r>
      <w:r w:rsidRPr="004F586B">
        <w:rPr>
          <w:rFonts w:ascii="Arial" w:eastAsia="Arial Unicode MS" w:hAnsi="Arial"/>
          <w:sz w:val="22"/>
          <w:szCs w:val="22"/>
          <w:lang w:eastAsia="en-US"/>
        </w:rPr>
        <w:t>(даље:радови), а према захтевима и условима из Конкурсне документације Наручиоца и понуде Извођача радова број ______________од ________________ године.</w:t>
      </w:r>
    </w:p>
    <w:p w:rsidR="004F586B" w:rsidRPr="004F586B" w:rsidRDefault="004F586B" w:rsidP="004F586B">
      <w:pPr>
        <w:suppressAutoHyphens w:val="0"/>
        <w:spacing w:before="120"/>
        <w:jc w:val="both"/>
        <w:rPr>
          <w:rFonts w:ascii="Arial" w:eastAsia="Arial Unicode MS" w:hAnsi="Arial"/>
          <w:sz w:val="22"/>
          <w:szCs w:val="22"/>
          <w:lang w:eastAsia="en-US"/>
        </w:rPr>
      </w:pPr>
      <w:r w:rsidRPr="004F586B">
        <w:rPr>
          <w:rFonts w:ascii="Arial" w:eastAsia="Arial Unicode MS" w:hAnsi="Arial"/>
          <w:sz w:val="22"/>
          <w:szCs w:val="22"/>
          <w:lang w:eastAsia="en-US"/>
        </w:rPr>
        <w:lastRenderedPageBreak/>
        <w:t xml:space="preserve">Наручилац уговара радове у планираном обиму предвиђеном техничком спецификацијом-Предмером радова, која је саставни део конкурсне документације </w:t>
      </w:r>
      <w:r w:rsidRPr="004F586B">
        <w:rPr>
          <w:rFonts w:ascii="Arial" w:eastAsia="Arial Unicode MS" w:hAnsi="Arial"/>
          <w:sz w:val="22"/>
          <w:szCs w:val="22"/>
          <w:lang w:val="sr-Cyrl-RS" w:eastAsia="en-US"/>
        </w:rPr>
        <w:t>и налази се у прилогу овог Уговора</w:t>
      </w:r>
      <w:r w:rsidRPr="004F586B">
        <w:rPr>
          <w:rFonts w:ascii="Arial" w:eastAsia="Arial Unicode MS" w:hAnsi="Arial"/>
          <w:sz w:val="22"/>
          <w:szCs w:val="22"/>
          <w:lang w:eastAsia="en-US"/>
        </w:rPr>
        <w:t xml:space="preserve">. </w:t>
      </w:r>
    </w:p>
    <w:p w:rsidR="004F586B" w:rsidRPr="004F586B" w:rsidRDefault="004F586B" w:rsidP="004F586B">
      <w:pPr>
        <w:suppressAutoHyphens w:val="0"/>
        <w:spacing w:before="120"/>
        <w:jc w:val="both"/>
        <w:rPr>
          <w:rFonts w:ascii="Arial" w:eastAsia="Arial Unicode MS" w:hAnsi="Arial"/>
          <w:sz w:val="22"/>
          <w:szCs w:val="22"/>
          <w:lang w:eastAsia="en-US"/>
        </w:rPr>
      </w:pPr>
      <w:r w:rsidRPr="004F586B">
        <w:rPr>
          <w:rFonts w:ascii="Arial" w:eastAsia="Arial Unicode MS" w:hAnsi="Arial"/>
          <w:sz w:val="22"/>
          <w:szCs w:val="22"/>
          <w:lang w:eastAsia="en-US"/>
        </w:rPr>
        <w:t xml:space="preserve">Делимично извршење уговора Извођач радова ће у складу са Понудом, уступити подизвођачу: _______________________________________ (назив Подизвођача из АПР) и то: ________________________________________________________ (опис радова), са процентом учешћа у понуди  од ________ (бројчано исказани проценат).  </w:t>
      </w:r>
    </w:p>
    <w:p w:rsidR="004F586B" w:rsidRPr="004F586B" w:rsidRDefault="004F586B" w:rsidP="004F586B">
      <w:pPr>
        <w:suppressAutoHyphens w:val="0"/>
        <w:spacing w:before="120"/>
        <w:jc w:val="both"/>
        <w:rPr>
          <w:rFonts w:ascii="Arial" w:eastAsia="Arial Unicode MS" w:hAnsi="Arial"/>
          <w:sz w:val="22"/>
          <w:szCs w:val="22"/>
          <w:lang w:eastAsia="en-US"/>
        </w:rPr>
      </w:pPr>
      <w:r w:rsidRPr="004F586B">
        <w:rPr>
          <w:rFonts w:ascii="Arial" w:eastAsia="Arial Unicode MS" w:hAnsi="Arial"/>
          <w:sz w:val="22"/>
          <w:szCs w:val="22"/>
          <w:lang w:eastAsia="en-US"/>
        </w:rPr>
        <w:t>Извођач радова који је у складу са Понудом, део уговорених обавеза делимично уступио подизвођачу у потпуности је одговоран Наручиоцу за реализацију радова.</w:t>
      </w:r>
    </w:p>
    <w:p w:rsidR="004F586B" w:rsidRPr="004F586B" w:rsidRDefault="004F586B" w:rsidP="004F586B">
      <w:pPr>
        <w:suppressAutoHyphens w:val="0"/>
        <w:spacing w:before="120"/>
        <w:jc w:val="both"/>
        <w:rPr>
          <w:rFonts w:ascii="Arial" w:eastAsia="Arial Unicode MS" w:hAnsi="Arial"/>
          <w:sz w:val="22"/>
          <w:szCs w:val="22"/>
          <w:lang w:eastAsia="en-US"/>
        </w:rPr>
      </w:pPr>
      <w:r w:rsidRPr="004F586B">
        <w:rPr>
          <w:rFonts w:ascii="Arial" w:eastAsia="Arial Unicode MS" w:hAnsi="Arial"/>
          <w:sz w:val="22"/>
          <w:szCs w:val="22"/>
          <w:lang w:eastAsia="en-US"/>
        </w:rPr>
        <w:t>Група понуђача у заједничкој понуди, одговорна је неограничено солидарно за извршење обавеза по основу овог Уговора.</w:t>
      </w:r>
    </w:p>
    <w:p w:rsidR="004F586B" w:rsidRPr="004F586B" w:rsidRDefault="004F586B" w:rsidP="004F586B">
      <w:pPr>
        <w:suppressAutoHyphens w:val="0"/>
        <w:spacing w:before="120"/>
        <w:jc w:val="center"/>
        <w:rPr>
          <w:rFonts w:ascii="Arial" w:eastAsia="Arial Unicode MS" w:hAnsi="Arial"/>
          <w:b/>
          <w:sz w:val="22"/>
          <w:szCs w:val="22"/>
          <w:lang w:eastAsia="en-US"/>
        </w:rPr>
      </w:pPr>
      <w:r w:rsidRPr="004F586B">
        <w:rPr>
          <w:rFonts w:ascii="Arial" w:eastAsia="Arial Unicode MS" w:hAnsi="Arial"/>
          <w:b/>
          <w:sz w:val="22"/>
          <w:szCs w:val="22"/>
          <w:lang w:eastAsia="en-US"/>
        </w:rPr>
        <w:t>Члан 3.</w:t>
      </w:r>
    </w:p>
    <w:p w:rsidR="004F586B" w:rsidRPr="004F586B" w:rsidRDefault="004F586B" w:rsidP="004F586B">
      <w:pPr>
        <w:suppressAutoHyphens w:val="0"/>
        <w:spacing w:before="120"/>
        <w:jc w:val="both"/>
        <w:rPr>
          <w:rFonts w:ascii="Arial" w:eastAsia="Arial Unicode MS" w:hAnsi="Arial"/>
          <w:sz w:val="22"/>
          <w:szCs w:val="22"/>
          <w:lang w:eastAsia="en-US"/>
        </w:rPr>
      </w:pPr>
      <w:r w:rsidRPr="004F586B">
        <w:rPr>
          <w:rFonts w:ascii="Arial" w:eastAsia="Arial Unicode MS" w:hAnsi="Arial"/>
          <w:sz w:val="22"/>
          <w:szCs w:val="22"/>
          <w:lang w:eastAsia="en-US"/>
        </w:rPr>
        <w:t>Извођач радова се обавезује да радове из члана 2. овог Уговора изведе у складу са прописима Републике Србије, нормативима, обавезним стандардима и препорукама произвођача, а у свему према одредбама овог Уговора и сопственој Понуди.</w:t>
      </w:r>
    </w:p>
    <w:p w:rsidR="004F586B" w:rsidRPr="004F586B" w:rsidRDefault="004F586B" w:rsidP="004F586B">
      <w:pPr>
        <w:suppressAutoHyphens w:val="0"/>
        <w:spacing w:before="120"/>
        <w:jc w:val="both"/>
        <w:rPr>
          <w:rFonts w:ascii="Arial" w:eastAsia="Arial Unicode MS" w:hAnsi="Arial"/>
          <w:b/>
          <w:sz w:val="22"/>
          <w:szCs w:val="22"/>
          <w:lang w:eastAsia="en-US"/>
        </w:rPr>
      </w:pPr>
      <w:r w:rsidRPr="004F586B">
        <w:rPr>
          <w:rFonts w:ascii="Arial" w:eastAsia="Arial Unicode MS" w:hAnsi="Arial"/>
          <w:b/>
          <w:sz w:val="22"/>
          <w:szCs w:val="22"/>
          <w:lang w:eastAsia="en-US"/>
        </w:rPr>
        <w:t>ЦЕНА</w:t>
      </w:r>
    </w:p>
    <w:p w:rsidR="004F586B" w:rsidRPr="004F586B" w:rsidRDefault="004F586B" w:rsidP="004F586B">
      <w:pPr>
        <w:suppressAutoHyphens w:val="0"/>
        <w:spacing w:before="120"/>
        <w:jc w:val="center"/>
        <w:rPr>
          <w:rFonts w:ascii="Arial" w:eastAsia="Arial Unicode MS" w:hAnsi="Arial"/>
          <w:b/>
          <w:sz w:val="22"/>
          <w:szCs w:val="22"/>
          <w:lang w:eastAsia="en-US"/>
        </w:rPr>
      </w:pPr>
      <w:r w:rsidRPr="004F586B">
        <w:rPr>
          <w:rFonts w:ascii="Arial" w:eastAsia="Arial Unicode MS" w:hAnsi="Arial"/>
          <w:b/>
          <w:sz w:val="22"/>
          <w:szCs w:val="22"/>
          <w:lang w:eastAsia="en-US"/>
        </w:rPr>
        <w:t>Члан 4.</w:t>
      </w:r>
    </w:p>
    <w:p w:rsidR="004F586B" w:rsidRPr="004F586B" w:rsidRDefault="004F586B" w:rsidP="004F586B">
      <w:pPr>
        <w:suppressAutoHyphens w:val="0"/>
        <w:spacing w:before="120"/>
        <w:jc w:val="both"/>
        <w:rPr>
          <w:rFonts w:ascii="Arial" w:eastAsia="Arial Unicode MS" w:hAnsi="Arial"/>
          <w:sz w:val="22"/>
          <w:szCs w:val="22"/>
          <w:lang w:eastAsia="en-US"/>
        </w:rPr>
      </w:pPr>
      <w:r w:rsidRPr="004F586B">
        <w:rPr>
          <w:rFonts w:ascii="Arial" w:eastAsia="Arial Unicode MS" w:hAnsi="Arial"/>
          <w:sz w:val="22"/>
          <w:szCs w:val="22"/>
          <w:lang w:eastAsia="en-US"/>
        </w:rPr>
        <w:t xml:space="preserve">Укупна уговорена цена </w:t>
      </w:r>
      <w:r w:rsidRPr="004F586B">
        <w:rPr>
          <w:rFonts w:ascii="Arial" w:eastAsia="Arial Unicode MS" w:hAnsi="Arial"/>
          <w:sz w:val="22"/>
          <w:szCs w:val="22"/>
          <w:lang w:val="sr-Cyrl-RS" w:eastAsia="en-US"/>
        </w:rPr>
        <w:t xml:space="preserve">за планирани обим радова </w:t>
      </w:r>
      <w:r w:rsidRPr="004F586B">
        <w:rPr>
          <w:rFonts w:ascii="Arial" w:eastAsia="Arial Unicode MS" w:hAnsi="Arial"/>
          <w:sz w:val="22"/>
          <w:szCs w:val="22"/>
          <w:lang w:eastAsia="en-US"/>
        </w:rPr>
        <w:t xml:space="preserve">из члана 2. овог Уговора износи: ________________________ РСД, без обрачунатог пореза на додату вредност.  </w:t>
      </w:r>
    </w:p>
    <w:p w:rsidR="004F586B" w:rsidRPr="004F586B" w:rsidRDefault="004F586B" w:rsidP="004F586B">
      <w:pPr>
        <w:suppressAutoHyphens w:val="0"/>
        <w:spacing w:before="120"/>
        <w:jc w:val="both"/>
        <w:rPr>
          <w:rFonts w:ascii="Arial" w:eastAsia="Arial Unicode MS" w:hAnsi="Arial"/>
          <w:sz w:val="22"/>
          <w:szCs w:val="22"/>
          <w:lang w:eastAsia="en-US"/>
        </w:rPr>
      </w:pPr>
      <w:r w:rsidRPr="004F586B">
        <w:rPr>
          <w:rFonts w:ascii="Arial" w:eastAsia="Arial Unicode MS" w:hAnsi="Arial"/>
          <w:sz w:val="22"/>
          <w:szCs w:val="22"/>
          <w:lang w:eastAsia="en-US"/>
        </w:rPr>
        <w:t>На цену  из става 1. овог члана обрачунава се припадајући порез на додату вредност у складу са прописима Републике Србије</w:t>
      </w:r>
      <w:r w:rsidRPr="004F586B">
        <w:rPr>
          <w:rFonts w:ascii="Arial" w:eastAsia="Arial Unicode MS" w:hAnsi="Arial"/>
          <w:sz w:val="22"/>
          <w:szCs w:val="22"/>
          <w:lang w:val="sr-Cyrl-RS" w:eastAsia="en-US"/>
        </w:rPr>
        <w:t>.</w:t>
      </w:r>
    </w:p>
    <w:p w:rsidR="004F586B" w:rsidRPr="004F586B" w:rsidRDefault="004F586B" w:rsidP="004F586B">
      <w:pPr>
        <w:suppressAutoHyphens w:val="0"/>
        <w:spacing w:line="276" w:lineRule="auto"/>
        <w:ind w:right="-1149"/>
        <w:rPr>
          <w:rFonts w:ascii="Arial" w:eastAsia="Calibri" w:hAnsi="Arial" w:cs="Arial"/>
          <w:sz w:val="22"/>
          <w:szCs w:val="22"/>
          <w:lang w:val="sr-Cyrl-RS" w:eastAsia="en-US"/>
        </w:rPr>
      </w:pPr>
    </w:p>
    <w:p w:rsidR="004F586B" w:rsidRPr="004F586B" w:rsidRDefault="004F586B" w:rsidP="004F586B">
      <w:pPr>
        <w:suppressAutoHyphens w:val="0"/>
        <w:spacing w:after="200" w:line="276" w:lineRule="auto"/>
        <w:ind w:right="-1149"/>
        <w:rPr>
          <w:rFonts w:ascii="Arial" w:eastAsia="Calibri" w:hAnsi="Arial" w:cs="Arial"/>
          <w:sz w:val="22"/>
          <w:szCs w:val="22"/>
          <w:lang w:eastAsia="en-US"/>
        </w:rPr>
      </w:pPr>
      <w:r w:rsidRPr="004F586B">
        <w:rPr>
          <w:rFonts w:ascii="Arial" w:eastAsia="Calibri" w:hAnsi="Arial" w:cs="Arial"/>
          <w:sz w:val="22"/>
          <w:szCs w:val="22"/>
          <w:lang w:val="sr-Latn-CS" w:eastAsia="en-US"/>
        </w:rPr>
        <w:t xml:space="preserve">Уговорена цена подразумева  паритет </w:t>
      </w:r>
      <w:r w:rsidRPr="004F586B">
        <w:rPr>
          <w:rFonts w:ascii="Arial" w:eastAsia="Calibri" w:hAnsi="Arial" w:cs="Arial"/>
          <w:sz w:val="22"/>
          <w:szCs w:val="22"/>
          <w:lang w:eastAsia="en-US"/>
        </w:rPr>
        <w:t>франко</w:t>
      </w:r>
      <w:r w:rsidRPr="004F586B">
        <w:rPr>
          <w:rFonts w:ascii="Arial" w:eastAsia="Calibri" w:hAnsi="Arial" w:cs="Arial"/>
          <w:sz w:val="22"/>
          <w:szCs w:val="22"/>
          <w:lang w:val="sr-Latn-CS" w:eastAsia="en-US"/>
        </w:rPr>
        <w:t xml:space="preserve"> </w:t>
      </w:r>
      <w:r w:rsidRPr="004F586B">
        <w:rPr>
          <w:rFonts w:ascii="Arial" w:eastAsia="Calibri" w:hAnsi="Arial" w:cs="Arial"/>
          <w:sz w:val="22"/>
          <w:szCs w:val="22"/>
          <w:lang w:eastAsia="en-US"/>
        </w:rPr>
        <w:t>ТЕНТ Б.</w:t>
      </w:r>
    </w:p>
    <w:p w:rsidR="004F586B" w:rsidRPr="004F586B" w:rsidRDefault="004F586B" w:rsidP="004F586B">
      <w:pPr>
        <w:suppressAutoHyphens w:val="0"/>
        <w:spacing w:before="120" w:after="120"/>
        <w:jc w:val="both"/>
        <w:rPr>
          <w:rFonts w:ascii="Arial" w:eastAsia="Calibri" w:hAnsi="Arial" w:cs="Arial"/>
          <w:sz w:val="22"/>
          <w:szCs w:val="22"/>
          <w:lang w:eastAsia="en-US"/>
        </w:rPr>
      </w:pPr>
      <w:r w:rsidRPr="004F586B">
        <w:rPr>
          <w:rFonts w:ascii="Arial" w:eastAsia="Calibri" w:hAnsi="Arial" w:cs="Arial"/>
          <w:sz w:val="22"/>
          <w:szCs w:val="22"/>
          <w:lang w:eastAsia="en-US"/>
        </w:rPr>
        <w:t xml:space="preserve">Обрачун изведених радова извршиће се на основу јединичних цена из Предмера радова и стварно изведених радова у уграђеног материјала. </w:t>
      </w:r>
    </w:p>
    <w:p w:rsidR="004F586B" w:rsidRPr="004F586B" w:rsidRDefault="004F586B" w:rsidP="004F586B">
      <w:pPr>
        <w:suppressAutoHyphens w:val="0"/>
        <w:spacing w:after="200"/>
        <w:ind w:right="61"/>
        <w:jc w:val="both"/>
        <w:rPr>
          <w:rFonts w:ascii="Arial" w:eastAsia="Calibri" w:hAnsi="Arial" w:cs="Arial"/>
          <w:sz w:val="22"/>
          <w:szCs w:val="22"/>
          <w:lang w:val="sr-Cyrl-RS" w:eastAsia="en-US"/>
        </w:rPr>
      </w:pPr>
      <w:r w:rsidRPr="004F586B">
        <w:rPr>
          <w:rFonts w:ascii="Arial" w:eastAsia="Calibri" w:hAnsi="Arial" w:cs="Arial"/>
          <w:sz w:val="22"/>
          <w:szCs w:val="22"/>
          <w:lang w:eastAsia="en-US"/>
        </w:rPr>
        <w:t>Уговорена цена се односи на норму, услове рада, трошкове материјала и транспорта, фактор фирме, осигурање и остало (не признају се накнадно: коефицијенти по техничким условима, отежавајући услови рада, рад у II и III смени, рад викендима и празницима, прекиди рада, усладиштење и сл.).</w:t>
      </w:r>
    </w:p>
    <w:p w:rsidR="004F586B" w:rsidRPr="004F586B" w:rsidRDefault="004F586B" w:rsidP="004F586B">
      <w:pPr>
        <w:suppressAutoHyphens w:val="0"/>
        <w:spacing w:before="120"/>
        <w:jc w:val="both"/>
        <w:rPr>
          <w:rFonts w:ascii="Arial" w:eastAsia="Arial Unicode MS" w:hAnsi="Arial"/>
          <w:b/>
          <w:sz w:val="22"/>
          <w:szCs w:val="22"/>
          <w:lang w:eastAsia="en-US"/>
        </w:rPr>
      </w:pPr>
      <w:r w:rsidRPr="004F586B">
        <w:rPr>
          <w:rFonts w:ascii="Arial" w:eastAsia="Arial Unicode MS" w:hAnsi="Arial"/>
          <w:b/>
          <w:sz w:val="22"/>
          <w:szCs w:val="22"/>
          <w:lang w:eastAsia="en-US"/>
        </w:rPr>
        <w:t>ЦЕНЕ</w:t>
      </w:r>
    </w:p>
    <w:p w:rsidR="004F586B" w:rsidRPr="004F586B" w:rsidRDefault="004F586B" w:rsidP="004F586B">
      <w:pPr>
        <w:suppressAutoHyphens w:val="0"/>
        <w:spacing w:before="120"/>
        <w:jc w:val="center"/>
        <w:rPr>
          <w:rFonts w:ascii="Arial" w:eastAsia="Arial Unicode MS" w:hAnsi="Arial"/>
          <w:b/>
          <w:sz w:val="22"/>
          <w:szCs w:val="22"/>
          <w:lang w:eastAsia="en-US"/>
        </w:rPr>
      </w:pPr>
      <w:r w:rsidRPr="004F586B">
        <w:rPr>
          <w:rFonts w:ascii="Arial" w:eastAsia="Arial Unicode MS" w:hAnsi="Arial"/>
          <w:b/>
          <w:sz w:val="22"/>
          <w:szCs w:val="22"/>
          <w:lang w:eastAsia="en-US"/>
        </w:rPr>
        <w:t>Члан 5.</w:t>
      </w:r>
    </w:p>
    <w:p w:rsidR="004F586B" w:rsidRPr="004F586B" w:rsidRDefault="004F586B" w:rsidP="004F586B">
      <w:pPr>
        <w:suppressAutoHyphens w:val="0"/>
        <w:spacing w:before="120"/>
        <w:jc w:val="both"/>
        <w:rPr>
          <w:rFonts w:ascii="Arial" w:eastAsia="Arial Unicode MS" w:hAnsi="Arial"/>
          <w:sz w:val="22"/>
          <w:szCs w:val="22"/>
          <w:lang w:val="sr-Cyrl-RS" w:eastAsia="en-US"/>
        </w:rPr>
      </w:pPr>
      <w:r w:rsidRPr="004F586B">
        <w:rPr>
          <w:rFonts w:ascii="Arial" w:eastAsia="Arial Unicode MS" w:hAnsi="Arial"/>
          <w:sz w:val="22"/>
          <w:szCs w:val="22"/>
          <w:lang w:eastAsia="en-US"/>
        </w:rPr>
        <w:t>Уговорне стране су сагласне да се јединичне цене из предмера радова неће мењати у случају промене цена елемената на основу којих је формирана јединична цена радова и материјала(фиксна цена), за све време важења овог Уговора.</w:t>
      </w:r>
      <w:bookmarkStart w:id="7" w:name="_Toc433727381"/>
    </w:p>
    <w:p w:rsidR="004F586B" w:rsidRPr="004F586B" w:rsidRDefault="004F586B" w:rsidP="004F586B">
      <w:pPr>
        <w:suppressAutoHyphens w:val="0"/>
        <w:spacing w:before="120"/>
        <w:jc w:val="both"/>
        <w:rPr>
          <w:rFonts w:ascii="Arial" w:eastAsia="Arial Unicode MS" w:hAnsi="Arial"/>
          <w:b/>
          <w:sz w:val="22"/>
          <w:szCs w:val="22"/>
          <w:lang w:eastAsia="en-US"/>
        </w:rPr>
      </w:pPr>
      <w:r w:rsidRPr="004F586B">
        <w:rPr>
          <w:rFonts w:ascii="Arial" w:eastAsia="Arial Unicode MS" w:hAnsi="Arial"/>
          <w:b/>
          <w:sz w:val="22"/>
          <w:szCs w:val="22"/>
          <w:lang w:eastAsia="en-US"/>
        </w:rPr>
        <w:t>УСЛОВИ И НАЧИН ПЛАЋАЊА</w:t>
      </w:r>
      <w:bookmarkEnd w:id="7"/>
    </w:p>
    <w:p w:rsidR="004F586B" w:rsidRPr="004F586B" w:rsidRDefault="004F586B" w:rsidP="004F586B">
      <w:pPr>
        <w:suppressAutoHyphens w:val="0"/>
        <w:spacing w:before="120"/>
        <w:jc w:val="center"/>
        <w:rPr>
          <w:rFonts w:ascii="Arial" w:eastAsia="Arial Unicode MS" w:hAnsi="Arial" w:cs="Arial"/>
          <w:b/>
          <w:sz w:val="22"/>
          <w:szCs w:val="22"/>
          <w:lang w:eastAsia="en-US"/>
        </w:rPr>
      </w:pPr>
      <w:r w:rsidRPr="004F586B">
        <w:rPr>
          <w:rFonts w:ascii="Arial" w:eastAsia="Arial Unicode MS" w:hAnsi="Arial" w:cs="Arial"/>
          <w:b/>
          <w:sz w:val="22"/>
          <w:szCs w:val="22"/>
          <w:lang w:eastAsia="en-US"/>
        </w:rPr>
        <w:t>Члан 6.</w:t>
      </w:r>
    </w:p>
    <w:p w:rsidR="004F586B" w:rsidRPr="004F586B" w:rsidRDefault="004F586B" w:rsidP="004F586B">
      <w:pPr>
        <w:suppressAutoHyphens w:val="0"/>
        <w:spacing w:before="120"/>
        <w:jc w:val="both"/>
        <w:rPr>
          <w:rFonts w:ascii="Arial" w:eastAsia="Arial Unicode MS" w:hAnsi="Arial" w:cs="Arial"/>
          <w:sz w:val="22"/>
          <w:szCs w:val="22"/>
          <w:lang w:eastAsia="en-US"/>
        </w:rPr>
      </w:pPr>
      <w:r w:rsidRPr="004F586B">
        <w:rPr>
          <w:rFonts w:ascii="Arial" w:eastAsia="Arial Unicode MS" w:hAnsi="Arial" w:cs="Arial"/>
          <w:sz w:val="22"/>
          <w:szCs w:val="22"/>
          <w:lang w:eastAsia="en-US"/>
        </w:rPr>
        <w:t>Цену из члана 4. овог Уговора, Наручилац ће платити на следећи начин:</w:t>
      </w:r>
    </w:p>
    <w:p w:rsidR="004F586B" w:rsidRPr="004F586B" w:rsidRDefault="004F586B" w:rsidP="004F586B">
      <w:pPr>
        <w:tabs>
          <w:tab w:val="left" w:pos="567"/>
        </w:tabs>
        <w:suppressAutoHyphens w:val="0"/>
        <w:jc w:val="both"/>
        <w:rPr>
          <w:rFonts w:ascii="Arial" w:eastAsia="Calibri" w:hAnsi="Arial" w:cs="Arial"/>
          <w:sz w:val="22"/>
          <w:szCs w:val="22"/>
          <w:lang w:val="sr-Cyrl-RS" w:eastAsia="en-US"/>
        </w:rPr>
      </w:pPr>
      <w:r w:rsidRPr="004F586B">
        <w:rPr>
          <w:rFonts w:ascii="Arial" w:eastAsia="Calibri" w:hAnsi="Arial" w:cs="Arial"/>
          <w:sz w:val="22"/>
          <w:szCs w:val="22"/>
          <w:lang w:eastAsia="en-US"/>
        </w:rPr>
        <w:t>сукцесивно</w:t>
      </w:r>
      <w:r w:rsidRPr="004F586B">
        <w:rPr>
          <w:rFonts w:ascii="Arial" w:eastAsia="Calibri" w:hAnsi="Arial" w:cs="Arial"/>
          <w:sz w:val="22"/>
          <w:szCs w:val="22"/>
          <w:lang w:val="sr-Cyrl-RS" w:eastAsia="en-US"/>
        </w:rPr>
        <w:t xml:space="preserve"> према пријему привремених и окончане ситуације коју извођач радова испоставља наручиоцу</w:t>
      </w:r>
      <w:r w:rsidRPr="004F586B">
        <w:rPr>
          <w:rFonts w:ascii="Arial" w:eastAsia="Calibri" w:hAnsi="Arial" w:cs="Arial"/>
          <w:sz w:val="22"/>
          <w:szCs w:val="22"/>
          <w:lang w:eastAsia="en-US"/>
        </w:rPr>
        <w:t>, у року до 45 (четрдесетпет дана) дана од дана</w:t>
      </w:r>
      <w:r w:rsidRPr="004F586B">
        <w:rPr>
          <w:rFonts w:ascii="Arial" w:eastAsia="Calibri" w:hAnsi="Arial" w:cs="Arial"/>
          <w:sz w:val="22"/>
          <w:szCs w:val="22"/>
          <w:lang w:val="sr-Cyrl-RS" w:eastAsia="en-US"/>
        </w:rPr>
        <w:t xml:space="preserve"> </w:t>
      </w:r>
      <w:r w:rsidRPr="004F586B">
        <w:rPr>
          <w:rFonts w:ascii="Arial" w:eastAsia="Calibri" w:hAnsi="Arial" w:cs="Arial"/>
          <w:sz w:val="22"/>
          <w:szCs w:val="22"/>
          <w:lang w:eastAsia="en-US"/>
        </w:rPr>
        <w:t>пријема истих, са уговореним прилогом</w:t>
      </w:r>
      <w:r w:rsidRPr="004F586B">
        <w:rPr>
          <w:rFonts w:ascii="Arial" w:eastAsia="Calibri" w:hAnsi="Arial" w:cs="Arial"/>
          <w:sz w:val="22"/>
          <w:szCs w:val="22"/>
          <w:lang w:val="sr-Cyrl-RS" w:eastAsia="en-US"/>
        </w:rPr>
        <w:t xml:space="preserve"> </w:t>
      </w:r>
      <w:r w:rsidRPr="004F586B">
        <w:rPr>
          <w:rFonts w:ascii="Arial" w:eastAsia="Calibri" w:hAnsi="Arial" w:cs="Arial"/>
          <w:sz w:val="22"/>
          <w:szCs w:val="22"/>
          <w:lang w:eastAsia="en-US"/>
        </w:rPr>
        <w:t>-</w:t>
      </w:r>
      <w:r w:rsidRPr="004F586B">
        <w:rPr>
          <w:rFonts w:ascii="Arial" w:eastAsia="Calibri" w:hAnsi="Arial" w:cs="Arial"/>
          <w:sz w:val="22"/>
          <w:szCs w:val="22"/>
          <w:lang w:val="sr-Cyrl-RS" w:eastAsia="en-US"/>
        </w:rPr>
        <w:t xml:space="preserve"> обрачуном и збирним обрачуном радова.</w:t>
      </w:r>
      <w:r w:rsidRPr="004F586B">
        <w:rPr>
          <w:rFonts w:ascii="Arial" w:eastAsia="Calibri" w:hAnsi="Arial" w:cs="Arial"/>
          <w:sz w:val="22"/>
          <w:szCs w:val="22"/>
          <w:lang w:eastAsia="en-US"/>
        </w:rPr>
        <w:t xml:space="preserve"> </w:t>
      </w:r>
    </w:p>
    <w:p w:rsidR="004F586B" w:rsidRPr="004F586B" w:rsidRDefault="004F586B" w:rsidP="004F586B">
      <w:pPr>
        <w:tabs>
          <w:tab w:val="left" w:pos="567"/>
        </w:tabs>
        <w:suppressAutoHyphens w:val="0"/>
        <w:jc w:val="both"/>
        <w:rPr>
          <w:rFonts w:ascii="Arial" w:eastAsia="Calibri" w:hAnsi="Arial" w:cs="Arial"/>
          <w:sz w:val="22"/>
          <w:szCs w:val="22"/>
          <w:lang w:val="sr-Cyrl-RS" w:eastAsia="en-US"/>
        </w:rPr>
      </w:pPr>
    </w:p>
    <w:p w:rsidR="004F586B" w:rsidRPr="004F586B" w:rsidRDefault="004F586B" w:rsidP="004F586B">
      <w:pPr>
        <w:tabs>
          <w:tab w:val="left" w:pos="567"/>
        </w:tabs>
        <w:suppressAutoHyphens w:val="0"/>
        <w:jc w:val="both"/>
        <w:rPr>
          <w:rFonts w:ascii="Arial" w:eastAsia="Calibri" w:hAnsi="Arial" w:cs="Arial"/>
          <w:sz w:val="22"/>
          <w:szCs w:val="22"/>
          <w:lang w:val="sr-Cyrl-RS" w:eastAsia="en-US"/>
        </w:rPr>
      </w:pPr>
      <w:r w:rsidRPr="004F586B">
        <w:rPr>
          <w:rFonts w:ascii="Arial" w:eastAsia="Calibri" w:hAnsi="Arial" w:cs="Arial"/>
          <w:sz w:val="22"/>
          <w:szCs w:val="22"/>
          <w:lang w:val="sr-Cyrl-RS" w:eastAsia="en-US"/>
        </w:rPr>
        <w:lastRenderedPageBreak/>
        <w:t xml:space="preserve">Привремене и окончане ситуације морају да гласе на: </w:t>
      </w:r>
      <w:r w:rsidRPr="004F586B">
        <w:rPr>
          <w:rFonts w:ascii="Arial" w:hAnsi="Arial" w:cs="Arial"/>
          <w:sz w:val="22"/>
          <w:szCs w:val="22"/>
          <w:lang w:val="sr-Cyrl-RS" w:eastAsia="en-US"/>
        </w:rPr>
        <w:t xml:space="preserve">Јавно предузеће „Електропривреда Србије“ Београд, Београд, Царице Милице 2, ПИБ </w:t>
      </w:r>
      <w:r w:rsidRPr="004F586B">
        <w:rPr>
          <w:rFonts w:ascii="Arial" w:hAnsi="Arial" w:cs="Arial"/>
          <w:sz w:val="22"/>
          <w:szCs w:val="22"/>
          <w:lang w:val="sr-Cyrl-BA" w:eastAsia="en-US"/>
        </w:rPr>
        <w:t xml:space="preserve">103920327, </w:t>
      </w:r>
      <w:r w:rsidRPr="004F586B">
        <w:rPr>
          <w:rFonts w:ascii="Arial" w:hAnsi="Arial" w:cs="Arial"/>
          <w:sz w:val="22"/>
          <w:szCs w:val="22"/>
          <w:lang w:val="sr-Cyrl-RS" w:eastAsia="en-US"/>
        </w:rPr>
        <w:t>Огранак ТЕНТ Београд-Обреновац, Богољуба Урошевића Црног 44.</w:t>
      </w:r>
    </w:p>
    <w:p w:rsidR="004F586B" w:rsidRPr="004F586B" w:rsidRDefault="004F586B" w:rsidP="004F586B">
      <w:pPr>
        <w:tabs>
          <w:tab w:val="left" w:pos="567"/>
        </w:tabs>
        <w:suppressAutoHyphens w:val="0"/>
        <w:jc w:val="both"/>
        <w:rPr>
          <w:rFonts w:ascii="Arial" w:eastAsia="Calibri" w:hAnsi="Arial" w:cs="Arial"/>
          <w:sz w:val="22"/>
          <w:szCs w:val="22"/>
          <w:lang w:val="sr-Cyrl-RS" w:eastAsia="en-US"/>
        </w:rPr>
      </w:pPr>
    </w:p>
    <w:p w:rsidR="004F586B" w:rsidRPr="004F586B" w:rsidRDefault="004F586B" w:rsidP="004F586B">
      <w:pPr>
        <w:tabs>
          <w:tab w:val="left" w:pos="567"/>
        </w:tabs>
        <w:suppressAutoHyphens w:val="0"/>
        <w:jc w:val="both"/>
        <w:rPr>
          <w:rFonts w:ascii="Arial" w:hAnsi="Arial" w:cs="Arial"/>
          <w:sz w:val="22"/>
          <w:szCs w:val="22"/>
          <w:lang w:val="sr-Cyrl-RS" w:eastAsia="en-US"/>
        </w:rPr>
      </w:pPr>
      <w:r w:rsidRPr="004F586B">
        <w:rPr>
          <w:rFonts w:ascii="Arial" w:hAnsi="Arial" w:cs="Arial"/>
          <w:sz w:val="22"/>
          <w:szCs w:val="22"/>
          <w:lang w:val="sr-Cyrl-RS" w:eastAsia="en-US"/>
        </w:rPr>
        <w:t xml:space="preserve">Привремене и окончане ситуације морају бити достављене на адресу Корисника: Јавно предузеће „Електропривреда Србије“ Београд, огранак ТЕНТ, локација ТЕНТ Б </w:t>
      </w:r>
      <w:r w:rsidRPr="004F586B">
        <w:rPr>
          <w:rFonts w:ascii="Arial" w:eastAsia="Calibri" w:hAnsi="Arial" w:cs="Arial"/>
          <w:bCs/>
          <w:sz w:val="22"/>
          <w:szCs w:val="22"/>
          <w:lang w:val="sr-Cyrl-RS" w:eastAsia="en-US"/>
        </w:rPr>
        <w:t>Поштански фах 35, 11500 Обреновац, Ушће</w:t>
      </w:r>
      <w:r w:rsidRPr="004F586B">
        <w:rPr>
          <w:rFonts w:ascii="Arial" w:hAnsi="Arial" w:cs="Arial"/>
          <w:sz w:val="22"/>
          <w:szCs w:val="22"/>
          <w:lang w:val="sr-Cyrl-RS" w:eastAsia="en-US"/>
        </w:rPr>
        <w:t xml:space="preserve">, са обавезним прилозима - </w:t>
      </w:r>
      <w:r w:rsidRPr="004F586B">
        <w:rPr>
          <w:rFonts w:ascii="Arial" w:eastAsia="Calibri" w:hAnsi="Arial" w:cs="Arial"/>
          <w:sz w:val="22"/>
          <w:szCs w:val="22"/>
          <w:lang w:val="sr-Cyrl-RS" w:eastAsia="en-US"/>
        </w:rPr>
        <w:t>обрачуном и збирним обрачуном радова</w:t>
      </w:r>
      <w:r w:rsidRPr="004F586B">
        <w:rPr>
          <w:rFonts w:ascii="Arial" w:hAnsi="Arial" w:cs="Arial"/>
          <w:sz w:val="22"/>
          <w:szCs w:val="22"/>
          <w:lang w:val="sr-Cyrl-RS" w:eastAsia="en-US"/>
        </w:rPr>
        <w:t xml:space="preserve">. </w:t>
      </w:r>
    </w:p>
    <w:p w:rsidR="004F586B" w:rsidRPr="004F586B" w:rsidRDefault="004F586B" w:rsidP="004F586B">
      <w:pPr>
        <w:tabs>
          <w:tab w:val="left" w:pos="567"/>
        </w:tabs>
        <w:suppressAutoHyphens w:val="0"/>
        <w:spacing w:before="120"/>
        <w:jc w:val="both"/>
        <w:rPr>
          <w:rFonts w:ascii="Arial" w:hAnsi="Arial" w:cs="Arial"/>
          <w:sz w:val="22"/>
          <w:szCs w:val="22"/>
          <w:lang w:eastAsia="en-US"/>
        </w:rPr>
      </w:pPr>
      <w:r w:rsidRPr="004F586B">
        <w:rPr>
          <w:rFonts w:ascii="Arial" w:hAnsi="Arial" w:cs="Arial"/>
          <w:sz w:val="22"/>
          <w:szCs w:val="22"/>
          <w:lang w:val="en-US" w:eastAsia="en-US"/>
        </w:rPr>
        <w:t>Сва п</w:t>
      </w:r>
      <w:r w:rsidRPr="004F586B">
        <w:rPr>
          <w:rFonts w:ascii="Arial" w:hAnsi="Arial" w:cs="Arial"/>
          <w:sz w:val="22"/>
          <w:szCs w:val="22"/>
          <w:lang w:eastAsia="en-US"/>
        </w:rPr>
        <w:t>лаћањ</w:t>
      </w:r>
      <w:r w:rsidRPr="004F586B">
        <w:rPr>
          <w:rFonts w:ascii="Arial" w:hAnsi="Arial" w:cs="Arial"/>
          <w:sz w:val="22"/>
          <w:szCs w:val="22"/>
          <w:lang w:val="en-US" w:eastAsia="en-US"/>
        </w:rPr>
        <w:t>а</w:t>
      </w:r>
      <w:r w:rsidRPr="004F586B">
        <w:rPr>
          <w:rFonts w:ascii="Arial" w:hAnsi="Arial" w:cs="Arial"/>
          <w:sz w:val="22"/>
          <w:szCs w:val="22"/>
          <w:lang w:eastAsia="en-US"/>
        </w:rPr>
        <w:t xml:space="preserve"> ће се вршити на основу потписаних и оверених привремених ситуација и окончане ситуације,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rsidR="004F586B" w:rsidRPr="004F586B" w:rsidRDefault="004F586B" w:rsidP="004F586B">
      <w:pPr>
        <w:tabs>
          <w:tab w:val="left" w:pos="567"/>
        </w:tabs>
        <w:suppressAutoHyphens w:val="0"/>
        <w:spacing w:before="120"/>
        <w:jc w:val="both"/>
        <w:rPr>
          <w:rFonts w:ascii="Arial" w:hAnsi="Arial" w:cs="Arial"/>
          <w:sz w:val="22"/>
          <w:szCs w:val="22"/>
          <w:lang w:val="sr-Cyrl-RS" w:eastAsia="en-US"/>
        </w:rPr>
      </w:pPr>
      <w:r w:rsidRPr="004F586B">
        <w:rPr>
          <w:rFonts w:ascii="Arial" w:hAnsi="Arial" w:cs="Arial"/>
          <w:sz w:val="22"/>
          <w:szCs w:val="22"/>
          <w:lang w:val="en-US" w:eastAsia="en-US"/>
        </w:rPr>
        <w:t>У привременој ситуацији, за изведене радове, невести ознаку делатности прописане Уредбом о класификацији делатности из области грађевинарства.</w:t>
      </w:r>
    </w:p>
    <w:p w:rsidR="004F586B" w:rsidRPr="004F586B" w:rsidRDefault="004F586B" w:rsidP="004F586B">
      <w:pPr>
        <w:tabs>
          <w:tab w:val="left" w:pos="567"/>
        </w:tabs>
        <w:suppressAutoHyphens w:val="0"/>
        <w:spacing w:before="120"/>
        <w:jc w:val="both"/>
        <w:rPr>
          <w:rFonts w:ascii="Arial" w:hAnsi="Arial" w:cs="Arial"/>
          <w:sz w:val="22"/>
          <w:szCs w:val="22"/>
          <w:lang w:val="en-US" w:eastAsia="en-US"/>
        </w:rPr>
      </w:pPr>
      <w:r w:rsidRPr="004F586B">
        <w:rPr>
          <w:rFonts w:ascii="Arial" w:hAnsi="Arial" w:cs="Arial"/>
          <w:sz w:val="22"/>
          <w:szCs w:val="22"/>
          <w:lang w:val="en-US" w:eastAsia="en-US"/>
        </w:rPr>
        <w:t>Привремене и окончане с</w:t>
      </w:r>
      <w:r w:rsidRPr="004F586B">
        <w:rPr>
          <w:rFonts w:ascii="Arial" w:hAnsi="Arial" w:cs="Arial"/>
          <w:sz w:val="22"/>
          <w:szCs w:val="22"/>
          <w:lang w:eastAsia="en-US"/>
        </w:rPr>
        <w:t xml:space="preserve">итуације се испостављају према количинама из обрачунских листова грађевинске књиге, овереним и потписаним од стране </w:t>
      </w:r>
      <w:r w:rsidRPr="004F586B">
        <w:rPr>
          <w:rFonts w:ascii="Arial" w:hAnsi="Arial" w:cs="Arial"/>
          <w:sz w:val="22"/>
          <w:szCs w:val="22"/>
          <w:lang w:val="en-US" w:eastAsia="en-US"/>
        </w:rPr>
        <w:t>И</w:t>
      </w:r>
      <w:r w:rsidRPr="004F586B">
        <w:rPr>
          <w:rFonts w:ascii="Arial" w:hAnsi="Arial" w:cs="Arial"/>
          <w:sz w:val="22"/>
          <w:szCs w:val="22"/>
          <w:lang w:eastAsia="en-US"/>
        </w:rPr>
        <w:t>звођача радова и надзорног органа, у складу са Законом о планирању и изградњи.</w:t>
      </w:r>
    </w:p>
    <w:p w:rsidR="004F586B" w:rsidRPr="004F586B" w:rsidRDefault="004F586B" w:rsidP="004F586B">
      <w:pPr>
        <w:tabs>
          <w:tab w:val="left" w:pos="567"/>
        </w:tabs>
        <w:suppressAutoHyphens w:val="0"/>
        <w:spacing w:before="120"/>
        <w:jc w:val="both"/>
        <w:rPr>
          <w:rFonts w:ascii="Arial" w:hAnsi="Arial" w:cs="Arial"/>
          <w:sz w:val="22"/>
          <w:szCs w:val="22"/>
          <w:lang w:val="en-US" w:eastAsia="en-US"/>
        </w:rPr>
      </w:pPr>
    </w:p>
    <w:p w:rsidR="004F586B" w:rsidRPr="004F586B" w:rsidRDefault="004F586B" w:rsidP="004F586B">
      <w:pPr>
        <w:tabs>
          <w:tab w:val="left" w:pos="567"/>
        </w:tabs>
        <w:suppressAutoHyphens w:val="0"/>
        <w:jc w:val="both"/>
        <w:rPr>
          <w:rFonts w:ascii="Arial" w:hAnsi="Arial" w:cs="Arial"/>
          <w:sz w:val="22"/>
          <w:szCs w:val="22"/>
          <w:lang w:val="sr-Cyrl-RS" w:eastAsia="en-US"/>
        </w:rPr>
      </w:pPr>
      <w:r w:rsidRPr="004F586B">
        <w:rPr>
          <w:rFonts w:ascii="Arial" w:hAnsi="Arial" w:cs="Arial"/>
          <w:sz w:val="22"/>
          <w:szCs w:val="22"/>
          <w:lang w:eastAsia="en-US"/>
        </w:rPr>
        <w:t>Уз привремене ситуације и окончану ситуацију, Извођач је обавезан да достави Наручиоцу Записнике о извршеној контроли радова а који се у каснијим фазама не могу контролисати, оверене и потписане од стране Стручног надзора, као и листове грађевинског дневника за претходни месец за који се испоставља ситуација, обострано потписане и оверене</w:t>
      </w:r>
    </w:p>
    <w:p w:rsidR="004F586B" w:rsidRPr="004F586B" w:rsidRDefault="004F586B" w:rsidP="004F586B">
      <w:pPr>
        <w:tabs>
          <w:tab w:val="left" w:pos="567"/>
        </w:tabs>
        <w:suppressAutoHyphens w:val="0"/>
        <w:jc w:val="both"/>
        <w:rPr>
          <w:rFonts w:ascii="Arial" w:hAnsi="Arial" w:cs="Arial"/>
          <w:sz w:val="22"/>
          <w:szCs w:val="22"/>
          <w:lang w:val="sr-Cyrl-RS" w:eastAsia="en-US"/>
        </w:rPr>
      </w:pPr>
    </w:p>
    <w:p w:rsidR="004F586B" w:rsidRPr="004F586B" w:rsidRDefault="004F586B" w:rsidP="004F586B">
      <w:pPr>
        <w:suppressAutoHyphens w:val="0"/>
        <w:autoSpaceDE w:val="0"/>
        <w:autoSpaceDN w:val="0"/>
        <w:adjustRightInd w:val="0"/>
        <w:jc w:val="both"/>
        <w:rPr>
          <w:rFonts w:ascii="Arial" w:hAnsi="Arial" w:cs="Arial"/>
          <w:sz w:val="22"/>
          <w:szCs w:val="22"/>
          <w:lang w:val="sr-Cyrl-RS" w:eastAsia="en-US"/>
        </w:rPr>
      </w:pPr>
      <w:r w:rsidRPr="004F586B">
        <w:rPr>
          <w:rFonts w:ascii="Arial" w:hAnsi="Arial" w:cs="Arial"/>
          <w:sz w:val="22"/>
          <w:szCs w:val="22"/>
          <w:lang w:val="sr-Cyrl-RS" w:eastAsia="en-US"/>
        </w:rPr>
        <w:t xml:space="preserve">У испостављеним привременим и окончаној ситуацији, изабрани понуђач је дужан да наведе број уговора, број јавне набавке и </w:t>
      </w:r>
      <w:r w:rsidRPr="004F586B">
        <w:rPr>
          <w:rFonts w:ascii="Arial" w:eastAsia="Arial Unicode MS" w:hAnsi="Arial"/>
          <w:sz w:val="22"/>
          <w:szCs w:val="22"/>
          <w:lang w:val="sr-Cyrl-RS" w:eastAsia="en-US"/>
        </w:rPr>
        <w:t>ознаку делатности прописане Уредбом о класификацији делатности из области грађевинарства. Извођач радова је дужан</w:t>
      </w:r>
      <w:r w:rsidRPr="004F586B">
        <w:rPr>
          <w:rFonts w:ascii="Arial" w:hAnsi="Arial" w:cs="Arial"/>
          <w:sz w:val="22"/>
          <w:szCs w:val="22"/>
          <w:lang w:val="sr-Cyrl-RS" w:eastAsia="en-US"/>
        </w:rPr>
        <w:t xml:space="preserve"> да се придржава тачно дефинисаних назива из конкурсне документације и прихваћене понуде (Предемера радова) и поред сваке фактурисане ставке мора се налазити број који показује који је редни број у</w:t>
      </w:r>
      <w:r w:rsidRPr="004F586B">
        <w:rPr>
          <w:rFonts w:ascii="Arial" w:hAnsi="Arial" w:cs="Arial"/>
          <w:b/>
          <w:sz w:val="22"/>
          <w:szCs w:val="22"/>
          <w:lang w:val="sr-Cyrl-RS" w:eastAsia="en-US"/>
        </w:rPr>
        <w:t xml:space="preserve"> </w:t>
      </w:r>
      <w:r w:rsidRPr="004F586B">
        <w:rPr>
          <w:rFonts w:ascii="Arial" w:hAnsi="Arial" w:cs="Arial"/>
          <w:sz w:val="22"/>
          <w:szCs w:val="22"/>
          <w:lang w:val="sr-Cyrl-RS" w:eastAsia="en-US"/>
        </w:rPr>
        <w:t>Предмеру радова. Привремене и окончана ситуација које не одговарају наведеним тачним називима, ће се сматрати неисправним. Уколико, због коришћења различитих шифрарника и софтверских решења није могуће у испостављеним привременим и окончаној ситуацији навести горе наведени тачан назив, извођач радова је обавезан да достави прилог са упоредним прегледом назива из привремених и окончане ситуације са захтеваним називима из конкурсне документације и прихваћене понуде.</w:t>
      </w:r>
    </w:p>
    <w:p w:rsidR="004F586B" w:rsidRPr="004F586B" w:rsidRDefault="004F586B" w:rsidP="004F586B">
      <w:pPr>
        <w:suppressAutoHyphens w:val="0"/>
        <w:spacing w:before="120"/>
        <w:jc w:val="both"/>
        <w:rPr>
          <w:rFonts w:ascii="Arial" w:eastAsia="Arial Unicode MS" w:hAnsi="Arial"/>
          <w:sz w:val="22"/>
          <w:szCs w:val="22"/>
          <w:lang w:eastAsia="en-US"/>
        </w:rPr>
      </w:pPr>
      <w:r w:rsidRPr="004F586B">
        <w:rPr>
          <w:rFonts w:ascii="Arial" w:eastAsia="Arial Unicode MS" w:hAnsi="Arial"/>
          <w:sz w:val="22"/>
          <w:szCs w:val="22"/>
          <w:lang w:eastAsia="en-US"/>
        </w:rPr>
        <w:t>Плаћање ће се вршити у динарима.</w:t>
      </w:r>
    </w:p>
    <w:p w:rsidR="004F586B" w:rsidRPr="004F586B" w:rsidRDefault="004F586B" w:rsidP="004F586B">
      <w:pPr>
        <w:suppressAutoHyphens w:val="0"/>
        <w:spacing w:before="120"/>
        <w:jc w:val="both"/>
        <w:rPr>
          <w:rFonts w:ascii="Arial" w:eastAsia="Arial Unicode MS" w:hAnsi="Arial"/>
          <w:b/>
          <w:sz w:val="22"/>
          <w:szCs w:val="22"/>
          <w:lang w:val="sr-Cyrl-RS" w:eastAsia="en-US"/>
        </w:rPr>
      </w:pPr>
      <w:r w:rsidRPr="004F586B">
        <w:rPr>
          <w:rFonts w:ascii="Arial" w:eastAsia="Arial Unicode MS" w:hAnsi="Arial"/>
          <w:b/>
          <w:sz w:val="22"/>
          <w:szCs w:val="22"/>
          <w:lang w:val="sr-Cyrl-RS" w:eastAsia="en-US"/>
        </w:rPr>
        <w:t>ОБРАЧУН РАДОВА</w:t>
      </w:r>
    </w:p>
    <w:p w:rsidR="004F586B" w:rsidRPr="004F586B" w:rsidRDefault="004F586B" w:rsidP="004F586B">
      <w:pPr>
        <w:suppressAutoHyphens w:val="0"/>
        <w:spacing w:before="120"/>
        <w:jc w:val="center"/>
        <w:rPr>
          <w:rFonts w:ascii="Arial" w:eastAsia="Arial Unicode MS" w:hAnsi="Arial"/>
          <w:b/>
          <w:sz w:val="22"/>
          <w:szCs w:val="22"/>
          <w:lang w:eastAsia="en-US"/>
        </w:rPr>
      </w:pPr>
      <w:r w:rsidRPr="004F586B">
        <w:rPr>
          <w:rFonts w:ascii="Arial" w:eastAsia="Arial Unicode MS" w:hAnsi="Arial"/>
          <w:b/>
          <w:sz w:val="22"/>
          <w:szCs w:val="22"/>
          <w:lang w:eastAsia="en-US"/>
        </w:rPr>
        <w:t>Члан 7.</w:t>
      </w:r>
    </w:p>
    <w:p w:rsidR="004F586B" w:rsidRDefault="004F586B" w:rsidP="004F586B">
      <w:pPr>
        <w:suppressAutoHyphens w:val="0"/>
        <w:jc w:val="both"/>
        <w:rPr>
          <w:rFonts w:ascii="Arial" w:hAnsi="Arial" w:cs="Arial"/>
          <w:noProof/>
          <w:sz w:val="22"/>
          <w:szCs w:val="22"/>
          <w:lang w:val="sr-Cyrl-RS" w:eastAsia="en-US"/>
        </w:rPr>
      </w:pPr>
      <w:r w:rsidRPr="004F586B">
        <w:rPr>
          <w:rFonts w:ascii="Arial" w:hAnsi="Arial" w:cs="Arial"/>
          <w:noProof/>
          <w:sz w:val="22"/>
          <w:szCs w:val="22"/>
          <w:lang w:val="sr-Latn-CS" w:eastAsia="en-US"/>
        </w:rPr>
        <w:t xml:space="preserve">Обрачун изведених количина радова врши се према предмерима радова, и стварно извршеној количини. </w:t>
      </w:r>
    </w:p>
    <w:p w:rsidR="004F586B" w:rsidRPr="004F586B" w:rsidRDefault="004F586B" w:rsidP="004F586B">
      <w:pPr>
        <w:suppressAutoHyphens w:val="0"/>
        <w:jc w:val="both"/>
        <w:rPr>
          <w:rFonts w:ascii="Arial" w:hAnsi="Arial" w:cs="Arial"/>
          <w:noProof/>
          <w:sz w:val="22"/>
          <w:szCs w:val="22"/>
          <w:lang w:val="sr-Cyrl-RS" w:eastAsia="en-US"/>
        </w:rPr>
      </w:pPr>
    </w:p>
    <w:p w:rsidR="004F586B" w:rsidRPr="004F586B" w:rsidRDefault="004F586B" w:rsidP="004F586B">
      <w:pPr>
        <w:suppressAutoHyphens w:val="0"/>
        <w:jc w:val="both"/>
        <w:rPr>
          <w:rFonts w:ascii="Arial" w:hAnsi="Arial" w:cs="Arial"/>
          <w:noProof/>
          <w:sz w:val="22"/>
          <w:szCs w:val="22"/>
          <w:lang w:val="sr-Latn-CS" w:eastAsia="en-US"/>
        </w:rPr>
      </w:pPr>
      <w:r w:rsidRPr="004F586B">
        <w:rPr>
          <w:rFonts w:ascii="Arial" w:hAnsi="Arial" w:cs="Arial"/>
          <w:noProof/>
          <w:sz w:val="22"/>
          <w:szCs w:val="22"/>
          <w:lang w:val="sr-Latn-CS" w:eastAsia="en-US"/>
        </w:rPr>
        <w:t>Обрачун материјала врши се према датој јединици мере.</w:t>
      </w:r>
    </w:p>
    <w:p w:rsidR="004F586B" w:rsidRPr="004F586B" w:rsidRDefault="004F586B" w:rsidP="004F586B">
      <w:pPr>
        <w:suppressAutoHyphens w:val="0"/>
        <w:jc w:val="both"/>
        <w:rPr>
          <w:rFonts w:ascii="Arial" w:hAnsi="Arial" w:cs="Arial"/>
          <w:noProof/>
          <w:sz w:val="22"/>
          <w:szCs w:val="22"/>
          <w:lang w:val="sr-Cyrl-RS" w:eastAsia="en-US"/>
        </w:rPr>
      </w:pPr>
    </w:p>
    <w:p w:rsidR="004F586B" w:rsidRPr="004F586B" w:rsidRDefault="004F586B" w:rsidP="004F586B">
      <w:pPr>
        <w:suppressAutoHyphens w:val="0"/>
        <w:jc w:val="both"/>
        <w:rPr>
          <w:rFonts w:ascii="Arial" w:hAnsi="Arial" w:cs="Arial"/>
          <w:noProof/>
          <w:sz w:val="22"/>
          <w:szCs w:val="22"/>
          <w:lang w:val="sr-Latn-CS" w:eastAsia="en-US"/>
        </w:rPr>
      </w:pPr>
      <w:r w:rsidRPr="004F586B">
        <w:rPr>
          <w:rFonts w:ascii="Arial" w:hAnsi="Arial" w:cs="Arial"/>
          <w:noProof/>
          <w:sz w:val="22"/>
          <w:szCs w:val="22"/>
          <w:lang w:val="sr-Latn-CS" w:eastAsia="en-US"/>
        </w:rPr>
        <w:t xml:space="preserve">Обрачун позиције кg материјала извршиће се према испорученој маси материјала у кg који се угради. </w:t>
      </w:r>
    </w:p>
    <w:p w:rsidR="004F586B" w:rsidRPr="004F586B" w:rsidRDefault="004F586B" w:rsidP="004F586B">
      <w:pPr>
        <w:suppressAutoHyphens w:val="0"/>
        <w:jc w:val="both"/>
        <w:rPr>
          <w:rFonts w:ascii="Arial" w:hAnsi="Arial" w:cs="Arial"/>
          <w:noProof/>
          <w:sz w:val="22"/>
          <w:szCs w:val="22"/>
          <w:lang w:val="sr-Cyrl-RS" w:eastAsia="en-US"/>
        </w:rPr>
      </w:pPr>
    </w:p>
    <w:p w:rsidR="004F586B" w:rsidRPr="004F586B" w:rsidRDefault="004F586B" w:rsidP="004F586B">
      <w:pPr>
        <w:suppressAutoHyphens w:val="0"/>
        <w:jc w:val="both"/>
        <w:rPr>
          <w:rFonts w:ascii="Arial" w:hAnsi="Arial" w:cs="Arial"/>
          <w:noProof/>
          <w:sz w:val="22"/>
          <w:szCs w:val="22"/>
          <w:lang w:val="sr-Latn-CS" w:eastAsia="en-US"/>
        </w:rPr>
      </w:pPr>
      <w:r w:rsidRPr="004F586B">
        <w:rPr>
          <w:rFonts w:ascii="Arial" w:hAnsi="Arial" w:cs="Arial"/>
          <w:noProof/>
          <w:sz w:val="22"/>
          <w:szCs w:val="22"/>
          <w:lang w:val="sr-Latn-CS" w:eastAsia="en-US"/>
        </w:rPr>
        <w:lastRenderedPageBreak/>
        <w:t>При обрачуну се не признаје расут материјал настао просипањем,због неодговорног складиштења, чувања и употребе или због његове неисправности, непогодности и неприпремљености за рад .</w:t>
      </w:r>
    </w:p>
    <w:p w:rsidR="004F586B" w:rsidRPr="004F586B" w:rsidRDefault="004F586B" w:rsidP="004F586B">
      <w:pPr>
        <w:suppressAutoHyphens w:val="0"/>
        <w:jc w:val="both"/>
        <w:rPr>
          <w:rFonts w:ascii="Arial" w:hAnsi="Arial" w:cs="Arial"/>
          <w:noProof/>
          <w:sz w:val="22"/>
          <w:szCs w:val="22"/>
          <w:lang w:val="sr-Cyrl-RS" w:eastAsia="en-US"/>
        </w:rPr>
      </w:pPr>
    </w:p>
    <w:p w:rsidR="004F586B" w:rsidRPr="004F586B" w:rsidRDefault="004F586B" w:rsidP="004F586B">
      <w:pPr>
        <w:suppressAutoHyphens w:val="0"/>
        <w:jc w:val="both"/>
        <w:rPr>
          <w:rFonts w:ascii="Arial" w:hAnsi="Arial" w:cs="Arial"/>
          <w:noProof/>
          <w:sz w:val="22"/>
          <w:szCs w:val="22"/>
          <w:lang w:val="sr-Latn-CS" w:eastAsia="en-US"/>
        </w:rPr>
      </w:pPr>
      <w:r w:rsidRPr="004F586B">
        <w:rPr>
          <w:rFonts w:ascii="Arial" w:hAnsi="Arial" w:cs="Arial"/>
          <w:noProof/>
          <w:sz w:val="22"/>
          <w:szCs w:val="22"/>
          <w:lang w:val="sr-Latn-CS" w:eastAsia="en-US"/>
        </w:rPr>
        <w:t>Привремене ситуације Извођач подноси Наручиоцу на оверу за обављену једну целину, или делимично извршену динамичким планом предвиђену обавезу.Окончана ситуација се саставља после свих обављених радова, и када је провери и одобри Наручилац ,служи као окончан обрачун између Извођача и Наручиоца.</w:t>
      </w:r>
    </w:p>
    <w:p w:rsidR="004F586B" w:rsidRPr="004F586B" w:rsidRDefault="004F586B" w:rsidP="004F586B">
      <w:pPr>
        <w:suppressAutoHyphens w:val="0"/>
        <w:spacing w:before="120"/>
        <w:jc w:val="both"/>
        <w:rPr>
          <w:rFonts w:ascii="Arial" w:eastAsia="Arial Unicode MS" w:hAnsi="Arial"/>
          <w:b/>
          <w:sz w:val="22"/>
          <w:szCs w:val="22"/>
          <w:lang w:val="en-US" w:eastAsia="en-US"/>
        </w:rPr>
      </w:pPr>
      <w:r w:rsidRPr="004F586B">
        <w:rPr>
          <w:rFonts w:ascii="Arial" w:hAnsi="Arial" w:cs="Arial"/>
          <w:noProof/>
          <w:sz w:val="22"/>
          <w:szCs w:val="22"/>
          <w:lang w:val="sr-Latn-CS" w:eastAsia="en-US"/>
        </w:rPr>
        <w:t>При обрачуну, под извршеном јединицом мере (m/, m2, кg ) сматраће се комплетно oбављена радна операција, укључујући израђене и уграђене све саставне делове и елементе: челичне и лимене (подконструкције, држаче, носаче, облоге и сл), влакнасти и заптивни материјал, везивне материјале (малтере, и др.),  спојне материјале, завртњеве, плоче, траке и др).</w:t>
      </w:r>
    </w:p>
    <w:p w:rsidR="004F586B" w:rsidRPr="004F586B" w:rsidRDefault="004F586B" w:rsidP="004F586B">
      <w:pPr>
        <w:suppressAutoHyphens w:val="0"/>
        <w:spacing w:before="120"/>
        <w:jc w:val="both"/>
        <w:rPr>
          <w:rFonts w:ascii="Arial" w:eastAsia="Arial Unicode MS" w:hAnsi="Arial"/>
          <w:b/>
          <w:sz w:val="22"/>
          <w:szCs w:val="22"/>
          <w:lang w:eastAsia="en-US"/>
        </w:rPr>
      </w:pPr>
      <w:r w:rsidRPr="004F586B">
        <w:rPr>
          <w:rFonts w:ascii="Arial" w:eastAsia="Arial Unicode MS" w:hAnsi="Arial"/>
          <w:b/>
          <w:sz w:val="22"/>
          <w:szCs w:val="22"/>
          <w:lang w:eastAsia="en-US"/>
        </w:rPr>
        <w:t>СРЕДСТВА ОБЕЗБЕЂЕЊА</w:t>
      </w:r>
    </w:p>
    <w:p w:rsidR="004F586B" w:rsidRPr="004F586B" w:rsidRDefault="004F586B" w:rsidP="004F586B">
      <w:pPr>
        <w:suppressAutoHyphens w:val="0"/>
        <w:spacing w:before="120"/>
        <w:jc w:val="center"/>
        <w:rPr>
          <w:rFonts w:ascii="Arial" w:eastAsia="Arial Unicode MS" w:hAnsi="Arial"/>
          <w:b/>
          <w:sz w:val="22"/>
          <w:szCs w:val="22"/>
          <w:lang w:eastAsia="en-US"/>
        </w:rPr>
      </w:pPr>
      <w:r w:rsidRPr="004F586B">
        <w:rPr>
          <w:rFonts w:ascii="Arial" w:eastAsia="Arial Unicode MS" w:hAnsi="Arial"/>
          <w:b/>
          <w:sz w:val="22"/>
          <w:szCs w:val="22"/>
          <w:lang w:eastAsia="en-US"/>
        </w:rPr>
        <w:t>Члан 8.</w:t>
      </w:r>
    </w:p>
    <w:p w:rsidR="004F586B" w:rsidRPr="004F586B" w:rsidRDefault="004F586B" w:rsidP="004F586B">
      <w:pPr>
        <w:suppressAutoHyphens w:val="0"/>
        <w:spacing w:before="120"/>
        <w:jc w:val="both"/>
        <w:rPr>
          <w:rFonts w:ascii="Arial" w:eastAsia="Arial Unicode MS" w:hAnsi="Arial"/>
          <w:sz w:val="22"/>
          <w:szCs w:val="22"/>
          <w:lang w:eastAsia="en-US"/>
        </w:rPr>
      </w:pPr>
      <w:r w:rsidRPr="004F586B">
        <w:rPr>
          <w:rFonts w:ascii="Arial" w:eastAsia="Arial Unicode MS" w:hAnsi="Arial"/>
          <w:sz w:val="22"/>
          <w:szCs w:val="22"/>
          <w:lang w:eastAsia="en-US"/>
        </w:rPr>
        <w:t xml:space="preserve">Извођач </w:t>
      </w:r>
      <w:r w:rsidRPr="004F586B">
        <w:rPr>
          <w:rFonts w:ascii="Arial" w:eastAsia="Arial Unicode MS" w:hAnsi="Arial"/>
          <w:sz w:val="22"/>
          <w:szCs w:val="22"/>
          <w:lang w:val="en-US" w:eastAsia="en-US"/>
        </w:rPr>
        <w:t xml:space="preserve">радова </w:t>
      </w:r>
      <w:r w:rsidRPr="004F586B">
        <w:rPr>
          <w:rFonts w:ascii="Arial" w:eastAsia="Arial Unicode MS" w:hAnsi="Arial"/>
          <w:sz w:val="22"/>
          <w:szCs w:val="22"/>
          <w:lang w:eastAsia="en-US"/>
        </w:rPr>
        <w:t xml:space="preserve">се обавезује да у року од 15 дана од дана обостраног потписивања  </w:t>
      </w:r>
      <w:r w:rsidRPr="004F586B">
        <w:rPr>
          <w:rFonts w:ascii="Arial" w:eastAsia="Arial Unicode MS" w:hAnsi="Arial"/>
          <w:sz w:val="22"/>
          <w:szCs w:val="22"/>
          <w:lang w:val="en-US" w:eastAsia="en-US"/>
        </w:rPr>
        <w:t xml:space="preserve">овог </w:t>
      </w:r>
      <w:r w:rsidRPr="004F586B">
        <w:rPr>
          <w:rFonts w:ascii="Arial" w:eastAsia="Arial Unicode MS" w:hAnsi="Arial"/>
          <w:sz w:val="22"/>
          <w:szCs w:val="22"/>
          <w:lang w:eastAsia="en-US"/>
        </w:rPr>
        <w:t xml:space="preserve">Уговора од законских заступника </w:t>
      </w:r>
      <w:r w:rsidRPr="004F586B">
        <w:rPr>
          <w:rFonts w:ascii="Arial" w:eastAsia="Arial Unicode MS" w:hAnsi="Arial"/>
          <w:sz w:val="22"/>
          <w:szCs w:val="22"/>
          <w:lang w:val="en-US" w:eastAsia="en-US"/>
        </w:rPr>
        <w:t>У</w:t>
      </w:r>
      <w:r w:rsidRPr="004F586B">
        <w:rPr>
          <w:rFonts w:ascii="Arial" w:eastAsia="Arial Unicode MS" w:hAnsi="Arial"/>
          <w:sz w:val="22"/>
          <w:szCs w:val="22"/>
          <w:lang w:eastAsia="en-US"/>
        </w:rPr>
        <w:t xml:space="preserve">говорних страна, Наручиоцу достави  банкарску гаранцију за добро извршење посла. </w:t>
      </w:r>
    </w:p>
    <w:p w:rsidR="004F586B" w:rsidRPr="004F586B" w:rsidRDefault="004F586B" w:rsidP="004F586B">
      <w:pPr>
        <w:suppressAutoHyphens w:val="0"/>
        <w:spacing w:before="120"/>
        <w:jc w:val="both"/>
        <w:rPr>
          <w:rFonts w:ascii="Arial" w:eastAsia="Arial Unicode MS" w:hAnsi="Arial"/>
          <w:sz w:val="22"/>
          <w:szCs w:val="22"/>
          <w:lang w:eastAsia="en-US"/>
        </w:rPr>
      </w:pPr>
      <w:r w:rsidRPr="004F586B">
        <w:rPr>
          <w:rFonts w:ascii="Arial" w:eastAsia="Arial Unicode MS" w:hAnsi="Arial"/>
          <w:sz w:val="22"/>
          <w:szCs w:val="22"/>
          <w:lang w:eastAsia="en-US"/>
        </w:rPr>
        <w:t>Банкарска гаранција за добро извршење посла мора да буде са клаузулом "неопозива, безусловна, наплатива на први позив и без права на приговор", издата у висини од 10% од укупно уговорене вредности без ПДВ-а, са роком важења 30 (тридесет) календарских дана дужим од уговореног рока важења уговора.</w:t>
      </w:r>
    </w:p>
    <w:p w:rsidR="004F586B" w:rsidRPr="004F586B" w:rsidRDefault="004F586B" w:rsidP="004F586B">
      <w:pPr>
        <w:suppressAutoHyphens w:val="0"/>
        <w:spacing w:before="120"/>
        <w:jc w:val="both"/>
        <w:rPr>
          <w:rFonts w:ascii="Arial" w:eastAsia="Arial Unicode MS" w:hAnsi="Arial"/>
          <w:sz w:val="22"/>
          <w:szCs w:val="22"/>
          <w:lang w:eastAsia="en-US"/>
        </w:rPr>
      </w:pPr>
      <w:r w:rsidRPr="004F586B">
        <w:rPr>
          <w:rFonts w:ascii="Arial" w:eastAsia="Arial Unicode MS" w:hAnsi="Arial"/>
          <w:sz w:val="22"/>
          <w:szCs w:val="22"/>
          <w:lang w:eastAsia="en-US"/>
        </w:rPr>
        <w:t xml:space="preserve">Уколико Извођач радова не достави банкарску гаранцију за добро извршење посла у року из става 1 овог члана, сматраће се да је Извођач радова одустао од закључења овог Уговора, те да овај </w:t>
      </w:r>
      <w:r w:rsidRPr="004F586B">
        <w:rPr>
          <w:rFonts w:ascii="Arial" w:eastAsia="Arial Unicode MS" w:hAnsi="Arial"/>
          <w:sz w:val="22"/>
          <w:szCs w:val="22"/>
          <w:lang w:val="en-US" w:eastAsia="en-US"/>
        </w:rPr>
        <w:t>У</w:t>
      </w:r>
      <w:r w:rsidRPr="004F586B">
        <w:rPr>
          <w:rFonts w:ascii="Arial" w:eastAsia="Arial Unicode MS" w:hAnsi="Arial"/>
          <w:sz w:val="22"/>
          <w:szCs w:val="22"/>
          <w:lang w:eastAsia="en-US"/>
        </w:rPr>
        <w:t>говор неће производити правно дејство.</w:t>
      </w:r>
    </w:p>
    <w:p w:rsidR="004F586B" w:rsidRPr="004F586B" w:rsidRDefault="004F586B" w:rsidP="004F586B">
      <w:pPr>
        <w:suppressAutoHyphens w:val="0"/>
        <w:spacing w:before="120"/>
        <w:jc w:val="both"/>
        <w:rPr>
          <w:rFonts w:ascii="Arial" w:eastAsia="Arial Unicode MS" w:hAnsi="Arial"/>
          <w:sz w:val="22"/>
          <w:szCs w:val="22"/>
          <w:lang w:eastAsia="en-US"/>
        </w:rPr>
      </w:pPr>
      <w:r w:rsidRPr="004F586B">
        <w:rPr>
          <w:rFonts w:ascii="Arial" w:eastAsia="Arial Unicode MS" w:hAnsi="Arial"/>
          <w:sz w:val="22"/>
          <w:szCs w:val="22"/>
          <w:lang w:eastAsia="en-US"/>
        </w:rPr>
        <w:t xml:space="preserve">Наручилац је овлашћен да наплати банкарску гаранцију за добро извршење посла у случају да Извођач радова не испуни своје уговорне обавезе у погледу начина, услова и рока завршетка </w:t>
      </w:r>
      <w:r w:rsidRPr="004F586B">
        <w:rPr>
          <w:rFonts w:ascii="Arial" w:eastAsia="Arial Unicode MS" w:hAnsi="Arial"/>
          <w:sz w:val="22"/>
          <w:szCs w:val="22"/>
          <w:lang w:val="en-US" w:eastAsia="en-US"/>
        </w:rPr>
        <w:t xml:space="preserve">Уговорених радова </w:t>
      </w:r>
      <w:r w:rsidRPr="004F586B">
        <w:rPr>
          <w:rFonts w:ascii="Arial" w:eastAsia="Arial Unicode MS" w:hAnsi="Arial"/>
          <w:sz w:val="22"/>
          <w:szCs w:val="22"/>
          <w:lang w:eastAsia="en-US"/>
        </w:rPr>
        <w:t>предвиђених овим Уговором.</w:t>
      </w:r>
    </w:p>
    <w:p w:rsidR="004F586B" w:rsidRPr="004F586B" w:rsidRDefault="004F586B" w:rsidP="004F586B">
      <w:pPr>
        <w:suppressAutoHyphens w:val="0"/>
        <w:spacing w:before="120"/>
        <w:jc w:val="both"/>
        <w:rPr>
          <w:rFonts w:ascii="Arial" w:eastAsia="Arial Unicode MS" w:hAnsi="Arial"/>
          <w:sz w:val="22"/>
          <w:szCs w:val="22"/>
          <w:lang w:eastAsia="en-US"/>
        </w:rPr>
      </w:pPr>
      <w:r w:rsidRPr="004F586B">
        <w:rPr>
          <w:rFonts w:ascii="Arial" w:eastAsia="Arial Unicode MS" w:hAnsi="Arial"/>
          <w:sz w:val="22"/>
          <w:szCs w:val="22"/>
          <w:lang w:eastAsia="en-US"/>
        </w:rPr>
        <w:t xml:space="preserve">Ако за време трајања </w:t>
      </w:r>
      <w:r w:rsidRPr="004F586B">
        <w:rPr>
          <w:rFonts w:ascii="Arial" w:eastAsia="Arial Unicode MS" w:hAnsi="Arial"/>
          <w:sz w:val="22"/>
          <w:szCs w:val="22"/>
          <w:lang w:val="en-US" w:eastAsia="en-US"/>
        </w:rPr>
        <w:t>У</w:t>
      </w:r>
      <w:r w:rsidRPr="004F586B">
        <w:rPr>
          <w:rFonts w:ascii="Arial" w:eastAsia="Arial Unicode MS" w:hAnsi="Arial"/>
          <w:sz w:val="22"/>
          <w:szCs w:val="22"/>
          <w:lang w:eastAsia="en-US"/>
        </w:rPr>
        <w:t xml:space="preserve">говора </w:t>
      </w:r>
      <w:r w:rsidRPr="004F586B">
        <w:rPr>
          <w:rFonts w:ascii="Arial" w:eastAsia="Arial Unicode MS" w:hAnsi="Arial"/>
          <w:sz w:val="22"/>
          <w:szCs w:val="22"/>
          <w:lang w:val="en-US" w:eastAsia="en-US"/>
        </w:rPr>
        <w:t xml:space="preserve">дође до </w:t>
      </w:r>
      <w:r w:rsidRPr="004F586B">
        <w:rPr>
          <w:rFonts w:ascii="Arial" w:eastAsia="Arial Unicode MS" w:hAnsi="Arial"/>
          <w:sz w:val="22"/>
          <w:szCs w:val="22"/>
          <w:lang w:eastAsia="en-US"/>
        </w:rPr>
        <w:t>промене роков</w:t>
      </w:r>
      <w:r w:rsidRPr="004F586B">
        <w:rPr>
          <w:rFonts w:ascii="Arial" w:eastAsia="Arial Unicode MS" w:hAnsi="Arial"/>
          <w:sz w:val="22"/>
          <w:szCs w:val="22"/>
          <w:lang w:val="en-US" w:eastAsia="en-US"/>
        </w:rPr>
        <w:t>а</w:t>
      </w:r>
      <w:r w:rsidRPr="004F586B">
        <w:rPr>
          <w:rFonts w:ascii="Arial" w:eastAsia="Arial Unicode MS" w:hAnsi="Arial"/>
          <w:sz w:val="22"/>
          <w:szCs w:val="22"/>
          <w:lang w:eastAsia="en-US"/>
        </w:rPr>
        <w:t xml:space="preserve"> важења уговор</w:t>
      </w:r>
      <w:r w:rsidRPr="004F586B">
        <w:rPr>
          <w:rFonts w:ascii="Arial" w:eastAsia="Arial Unicode MS" w:hAnsi="Arial"/>
          <w:sz w:val="22"/>
          <w:szCs w:val="22"/>
          <w:lang w:val="en-US" w:eastAsia="en-US"/>
        </w:rPr>
        <w:t>а</w:t>
      </w:r>
      <w:r w:rsidRPr="004F586B">
        <w:rPr>
          <w:rFonts w:ascii="Arial" w:eastAsia="Arial Unicode MS" w:hAnsi="Arial"/>
          <w:sz w:val="22"/>
          <w:szCs w:val="22"/>
          <w:lang w:eastAsia="en-US"/>
        </w:rPr>
        <w:t>, важност банкарске гаранције за добро извршење посла мора да се продужи.</w:t>
      </w:r>
    </w:p>
    <w:p w:rsidR="004F586B" w:rsidRPr="004F586B" w:rsidRDefault="004F586B" w:rsidP="004F586B">
      <w:pPr>
        <w:suppressAutoHyphens w:val="0"/>
        <w:spacing w:before="120"/>
        <w:jc w:val="both"/>
        <w:rPr>
          <w:rFonts w:ascii="Arial" w:eastAsia="Arial Unicode MS" w:hAnsi="Arial"/>
          <w:sz w:val="22"/>
          <w:szCs w:val="22"/>
          <w:lang w:eastAsia="en-US"/>
        </w:rPr>
      </w:pPr>
      <w:r w:rsidRPr="004F586B">
        <w:rPr>
          <w:rFonts w:ascii="Arial" w:eastAsia="Arial Unicode MS" w:hAnsi="Arial"/>
          <w:sz w:val="22"/>
          <w:szCs w:val="22"/>
          <w:lang w:eastAsia="en-U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4F586B" w:rsidRPr="004F586B" w:rsidRDefault="004F586B" w:rsidP="004F586B">
      <w:pPr>
        <w:suppressAutoHyphens w:val="0"/>
        <w:spacing w:before="120"/>
        <w:jc w:val="both"/>
        <w:rPr>
          <w:rFonts w:ascii="Arial" w:eastAsia="Arial Unicode MS" w:hAnsi="Arial"/>
          <w:sz w:val="22"/>
          <w:szCs w:val="22"/>
          <w:lang w:eastAsia="en-US"/>
        </w:rPr>
      </w:pPr>
      <w:r w:rsidRPr="004F586B">
        <w:rPr>
          <w:rFonts w:ascii="Arial" w:eastAsia="Arial Unicode MS" w:hAnsi="Arial"/>
          <w:sz w:val="22"/>
          <w:szCs w:val="22"/>
          <w:lang w:eastAsia="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4F586B" w:rsidRPr="004F586B" w:rsidRDefault="004F586B" w:rsidP="004F586B">
      <w:pPr>
        <w:suppressAutoHyphens w:val="0"/>
        <w:spacing w:before="120"/>
        <w:jc w:val="both"/>
        <w:rPr>
          <w:rFonts w:ascii="Arial" w:eastAsia="Arial Unicode MS" w:hAnsi="Arial"/>
          <w:sz w:val="22"/>
          <w:szCs w:val="22"/>
          <w:lang w:eastAsia="en-US"/>
        </w:rPr>
      </w:pPr>
      <w:r w:rsidRPr="004F586B">
        <w:rPr>
          <w:rFonts w:ascii="Arial" w:eastAsia="Arial Unicode MS" w:hAnsi="Arial"/>
          <w:sz w:val="22"/>
          <w:szCs w:val="22"/>
          <w:lang w:eastAsia="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са местом арбитраже у Београду  уз примену њеног Правилника и процесног и материјалног права Републике Србије.</w:t>
      </w:r>
    </w:p>
    <w:p w:rsidR="004F586B" w:rsidRPr="004F586B" w:rsidRDefault="004F586B" w:rsidP="004F586B">
      <w:pPr>
        <w:suppressAutoHyphens w:val="0"/>
        <w:spacing w:before="120"/>
        <w:jc w:val="both"/>
        <w:rPr>
          <w:rFonts w:ascii="Arial" w:eastAsia="Arial Unicode MS" w:hAnsi="Arial"/>
          <w:sz w:val="22"/>
          <w:szCs w:val="22"/>
          <w:lang w:eastAsia="en-US"/>
        </w:rPr>
      </w:pPr>
      <w:r w:rsidRPr="004F586B">
        <w:rPr>
          <w:rFonts w:ascii="Arial" w:eastAsia="Arial Unicode MS" w:hAnsi="Arial"/>
          <w:sz w:val="22"/>
          <w:szCs w:val="22"/>
          <w:lang w:eastAsia="en-US"/>
        </w:rPr>
        <w:t xml:space="preserve">У случају да </w:t>
      </w:r>
      <w:r w:rsidRPr="004F586B">
        <w:rPr>
          <w:rFonts w:ascii="Arial" w:eastAsia="Arial Unicode MS" w:hAnsi="Arial"/>
          <w:sz w:val="22"/>
          <w:szCs w:val="22"/>
          <w:lang w:val="en-US" w:eastAsia="en-US"/>
        </w:rPr>
        <w:t>Извођач радова</w:t>
      </w:r>
      <w:r w:rsidRPr="004F586B">
        <w:rPr>
          <w:rFonts w:ascii="Arial" w:eastAsia="Arial Unicode MS" w:hAnsi="Arial"/>
          <w:sz w:val="22"/>
          <w:szCs w:val="22"/>
          <w:lang w:eastAsia="en-US"/>
        </w:rPr>
        <w:t xml:space="preserve"> поднесе банкарску гаранцију стране банке, </w:t>
      </w:r>
      <w:r w:rsidRPr="004F586B">
        <w:rPr>
          <w:rFonts w:ascii="Arial" w:eastAsia="Arial Unicode MS" w:hAnsi="Arial"/>
          <w:sz w:val="22"/>
          <w:szCs w:val="22"/>
          <w:lang w:val="en-US" w:eastAsia="en-US"/>
        </w:rPr>
        <w:t xml:space="preserve">Извођач радова </w:t>
      </w:r>
      <w:r w:rsidRPr="004F586B">
        <w:rPr>
          <w:rFonts w:ascii="Arial" w:eastAsia="Arial Unicode MS" w:hAnsi="Arial"/>
          <w:sz w:val="22"/>
          <w:szCs w:val="22"/>
          <w:lang w:eastAsia="en-US"/>
        </w:rPr>
        <w:t>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4F586B" w:rsidRDefault="004F586B" w:rsidP="004F586B">
      <w:pPr>
        <w:suppressAutoHyphens w:val="0"/>
        <w:spacing w:before="120"/>
        <w:jc w:val="both"/>
        <w:rPr>
          <w:rFonts w:ascii="Arial" w:eastAsia="Arial Unicode MS" w:hAnsi="Arial"/>
          <w:sz w:val="22"/>
          <w:szCs w:val="22"/>
          <w:lang w:val="sr-Cyrl-RS" w:eastAsia="en-US"/>
        </w:rPr>
      </w:pPr>
      <w:r w:rsidRPr="004F586B">
        <w:rPr>
          <w:rFonts w:ascii="Arial" w:eastAsia="Arial Unicode MS" w:hAnsi="Arial"/>
          <w:sz w:val="22"/>
          <w:szCs w:val="22"/>
          <w:lang w:eastAsia="en-US"/>
        </w:rPr>
        <w:t>У случају да радови по овом уговору буду извршени пре истека рока важности уговора.</w:t>
      </w:r>
    </w:p>
    <w:p w:rsidR="00B65B22" w:rsidRDefault="00B65B22" w:rsidP="004F586B">
      <w:pPr>
        <w:suppressAutoHyphens w:val="0"/>
        <w:spacing w:before="120"/>
        <w:jc w:val="both"/>
        <w:rPr>
          <w:rFonts w:ascii="Arial" w:eastAsia="Arial Unicode MS" w:hAnsi="Arial"/>
          <w:sz w:val="22"/>
          <w:szCs w:val="22"/>
          <w:lang w:val="sr-Cyrl-RS" w:eastAsia="en-US"/>
        </w:rPr>
      </w:pPr>
    </w:p>
    <w:p w:rsidR="00B65B22" w:rsidRPr="00B65B22" w:rsidRDefault="00B65B22" w:rsidP="004F586B">
      <w:pPr>
        <w:suppressAutoHyphens w:val="0"/>
        <w:spacing w:before="120"/>
        <w:jc w:val="both"/>
        <w:rPr>
          <w:rFonts w:ascii="Arial" w:eastAsia="Arial Unicode MS" w:hAnsi="Arial"/>
          <w:sz w:val="22"/>
          <w:szCs w:val="22"/>
          <w:lang w:val="sr-Cyrl-RS" w:eastAsia="en-US"/>
        </w:rPr>
      </w:pPr>
    </w:p>
    <w:p w:rsidR="004F586B" w:rsidRPr="004F586B" w:rsidRDefault="004F586B" w:rsidP="004F586B">
      <w:pPr>
        <w:suppressAutoHyphens w:val="0"/>
        <w:spacing w:before="120"/>
        <w:jc w:val="both"/>
        <w:rPr>
          <w:rFonts w:ascii="Arial" w:eastAsia="Arial Unicode MS" w:hAnsi="Arial"/>
          <w:b/>
          <w:sz w:val="22"/>
          <w:szCs w:val="22"/>
          <w:lang w:eastAsia="en-US"/>
        </w:rPr>
      </w:pPr>
      <w:r w:rsidRPr="004F586B">
        <w:rPr>
          <w:rFonts w:ascii="Arial" w:eastAsia="Arial Unicode MS" w:hAnsi="Arial"/>
          <w:b/>
          <w:sz w:val="22"/>
          <w:szCs w:val="22"/>
          <w:lang w:eastAsia="en-US"/>
        </w:rPr>
        <w:lastRenderedPageBreak/>
        <w:t>РОК И МЕСТО ИЗВОЂЕЊА РАДОВА</w:t>
      </w:r>
    </w:p>
    <w:p w:rsidR="004F586B" w:rsidRPr="004F586B" w:rsidRDefault="004F586B" w:rsidP="004F586B">
      <w:pPr>
        <w:suppressAutoHyphens w:val="0"/>
        <w:spacing w:before="120"/>
        <w:jc w:val="center"/>
        <w:rPr>
          <w:rFonts w:ascii="Arial" w:eastAsia="Arial Unicode MS" w:hAnsi="Arial"/>
          <w:b/>
          <w:sz w:val="22"/>
          <w:szCs w:val="22"/>
          <w:lang w:eastAsia="en-US"/>
        </w:rPr>
      </w:pPr>
      <w:r w:rsidRPr="004F586B">
        <w:rPr>
          <w:rFonts w:ascii="Arial" w:eastAsia="Arial Unicode MS" w:hAnsi="Arial"/>
          <w:b/>
          <w:sz w:val="22"/>
          <w:szCs w:val="22"/>
          <w:lang w:eastAsia="en-US"/>
        </w:rPr>
        <w:t>Члан 9.</w:t>
      </w:r>
    </w:p>
    <w:p w:rsidR="004F586B" w:rsidRPr="004F586B" w:rsidRDefault="004F586B" w:rsidP="004F586B">
      <w:pPr>
        <w:suppressAutoHyphens w:val="0"/>
        <w:spacing w:before="120"/>
        <w:jc w:val="both"/>
        <w:rPr>
          <w:rFonts w:ascii="Arial" w:hAnsi="Arial"/>
          <w:sz w:val="22"/>
          <w:szCs w:val="22"/>
          <w:lang w:val="ru-RU"/>
        </w:rPr>
      </w:pPr>
      <w:r w:rsidRPr="004F586B">
        <w:rPr>
          <w:rFonts w:ascii="Arial" w:hAnsi="Arial"/>
          <w:sz w:val="22"/>
          <w:szCs w:val="22"/>
          <w:lang w:val="ru-RU"/>
        </w:rPr>
        <w:t>Радови се изводе у периоду од 30 дана од увођења извођача радова у посао кроз грађевински дневник. Радови се изводе у континуитету без прекида радних операција, у I,II и III смени, викендима и празницима, до потпуног окончања посла, али не без присуства представника Наручиоца.</w:t>
      </w:r>
      <w:r w:rsidRPr="004F586B">
        <w:rPr>
          <w:rFonts w:ascii="Arial" w:hAnsi="Arial"/>
          <w:sz w:val="22"/>
          <w:szCs w:val="22"/>
          <w:lang w:val="sr-Cyrl-RS"/>
        </w:rPr>
        <w:t xml:space="preserve"> Наручилац ће извођача радова увести у посао у року од најкасније 30 дана од дана обостраног потписивања уговора.</w:t>
      </w:r>
      <w:r w:rsidRPr="004F586B">
        <w:rPr>
          <w:rFonts w:ascii="Arial" w:hAnsi="Arial"/>
          <w:sz w:val="22"/>
          <w:szCs w:val="22"/>
          <w:lang w:val="ru-RU"/>
        </w:rPr>
        <w:t xml:space="preserve"> </w:t>
      </w:r>
      <w:r w:rsidR="00627B3E" w:rsidRPr="00627B3E">
        <w:rPr>
          <w:rFonts w:ascii="Arial" w:hAnsi="Arial"/>
          <w:bCs/>
          <w:iCs/>
          <w:sz w:val="22"/>
          <w:szCs w:val="22"/>
          <w:lang w:val="sr-Cyrl-RS"/>
        </w:rPr>
        <w:t>Термин план радова на изради скела, испоруци и замени дотрајале термоизолације, лимарским радовима са испоруком материјала на ТЕНТ Б биће усаглашен са извођачем радова у фази увођења у посао</w:t>
      </w:r>
      <w:r w:rsidR="00627B3E">
        <w:rPr>
          <w:rFonts w:ascii="Arial" w:hAnsi="Arial"/>
          <w:bCs/>
          <w:iCs/>
          <w:sz w:val="22"/>
          <w:szCs w:val="22"/>
          <w:lang w:val="sr-Cyrl-RS"/>
        </w:rPr>
        <w:t>.</w:t>
      </w:r>
      <w:r w:rsidRPr="004F586B">
        <w:rPr>
          <w:rFonts w:ascii="Arial" w:hAnsi="Arial"/>
          <w:sz w:val="22"/>
          <w:szCs w:val="22"/>
          <w:lang w:val="ru-RU"/>
        </w:rPr>
        <w:t xml:space="preserve"> </w:t>
      </w:r>
    </w:p>
    <w:p w:rsidR="004F586B" w:rsidRPr="004F586B" w:rsidRDefault="004F586B" w:rsidP="004F586B">
      <w:pPr>
        <w:suppressAutoHyphens w:val="0"/>
        <w:spacing w:before="120"/>
        <w:jc w:val="both"/>
        <w:rPr>
          <w:rFonts w:ascii="Arial" w:hAnsi="Arial"/>
          <w:sz w:val="22"/>
          <w:szCs w:val="22"/>
          <w:lang w:val="ru-RU"/>
        </w:rPr>
      </w:pPr>
      <w:r w:rsidRPr="004F586B">
        <w:rPr>
          <w:rFonts w:ascii="Arial" w:eastAsia="Calibri" w:hAnsi="Arial" w:cs="Arial"/>
          <w:sz w:val="22"/>
          <w:szCs w:val="22"/>
          <w:lang w:eastAsia="en-US"/>
        </w:rPr>
        <w:t xml:space="preserve">Место извођења радова је </w:t>
      </w:r>
      <w:r w:rsidRPr="004F586B">
        <w:rPr>
          <w:rFonts w:ascii="Arial" w:hAnsi="Arial" w:cs="Arial"/>
          <w:sz w:val="22"/>
          <w:szCs w:val="22"/>
          <w:lang w:val="sr-Cyrl-RS" w:eastAsia="zh-CN"/>
        </w:rPr>
        <w:t>Огранак ТЕНТ, локација ТЕНТ Б,</w:t>
      </w:r>
    </w:p>
    <w:p w:rsidR="004F586B" w:rsidRPr="004F586B" w:rsidRDefault="004F586B" w:rsidP="004F586B">
      <w:pPr>
        <w:suppressAutoHyphens w:val="0"/>
        <w:spacing w:before="120"/>
        <w:jc w:val="both"/>
        <w:rPr>
          <w:rFonts w:ascii="Arial" w:eastAsia="Arial Unicode MS" w:hAnsi="Arial"/>
          <w:b/>
          <w:sz w:val="22"/>
          <w:szCs w:val="22"/>
          <w:lang w:val="sr-Latn-CS" w:eastAsia="en-US"/>
        </w:rPr>
      </w:pPr>
      <w:r w:rsidRPr="004F586B">
        <w:rPr>
          <w:rFonts w:ascii="Arial" w:eastAsia="Arial Unicode MS" w:hAnsi="Arial"/>
          <w:b/>
          <w:sz w:val="22"/>
          <w:szCs w:val="22"/>
          <w:lang w:eastAsia="en-US"/>
        </w:rPr>
        <w:t>ОБАВЕЗЕ ИЗВОЂАЧА</w:t>
      </w:r>
      <w:r w:rsidRPr="004F586B">
        <w:rPr>
          <w:rFonts w:ascii="Arial" w:eastAsia="Arial Unicode MS" w:hAnsi="Arial"/>
          <w:b/>
          <w:sz w:val="22"/>
          <w:szCs w:val="22"/>
          <w:lang w:val="sr-Latn-CS" w:eastAsia="en-US"/>
        </w:rPr>
        <w:t xml:space="preserve"> РАДОВА</w:t>
      </w:r>
    </w:p>
    <w:p w:rsidR="004F586B" w:rsidRPr="004F586B" w:rsidRDefault="004F586B" w:rsidP="004F586B">
      <w:pPr>
        <w:suppressAutoHyphens w:val="0"/>
        <w:spacing w:before="120"/>
        <w:jc w:val="center"/>
        <w:rPr>
          <w:rFonts w:ascii="Arial" w:eastAsia="Arial Unicode MS" w:hAnsi="Arial"/>
          <w:b/>
          <w:sz w:val="22"/>
          <w:szCs w:val="22"/>
          <w:lang w:eastAsia="en-US"/>
        </w:rPr>
      </w:pPr>
      <w:r w:rsidRPr="004F586B">
        <w:rPr>
          <w:rFonts w:ascii="Arial" w:eastAsia="Arial Unicode MS" w:hAnsi="Arial"/>
          <w:b/>
          <w:sz w:val="22"/>
          <w:szCs w:val="22"/>
          <w:lang w:eastAsia="en-US"/>
        </w:rPr>
        <w:t>Члан 10.</w:t>
      </w:r>
    </w:p>
    <w:p w:rsidR="004F586B" w:rsidRPr="004F586B" w:rsidRDefault="004F586B" w:rsidP="004F586B">
      <w:pPr>
        <w:suppressAutoHyphens w:val="0"/>
        <w:jc w:val="both"/>
        <w:rPr>
          <w:rFonts w:ascii="Arial" w:eastAsia="Arial Unicode MS" w:hAnsi="Arial"/>
          <w:sz w:val="22"/>
          <w:szCs w:val="22"/>
          <w:lang w:eastAsia="en-US"/>
        </w:rPr>
      </w:pPr>
      <w:r w:rsidRPr="004F586B">
        <w:rPr>
          <w:rFonts w:ascii="Arial" w:eastAsia="Arial Unicode MS" w:hAnsi="Arial"/>
          <w:sz w:val="22"/>
          <w:szCs w:val="22"/>
          <w:lang w:eastAsia="en-US"/>
        </w:rPr>
        <w:t>Обавезе Извођача радова по потписивању овог Уговора су да:</w:t>
      </w:r>
    </w:p>
    <w:p w:rsidR="004F586B" w:rsidRPr="00627B3E" w:rsidRDefault="00627B3E" w:rsidP="004F586B">
      <w:pPr>
        <w:suppressAutoHyphens w:val="0"/>
        <w:jc w:val="both"/>
        <w:rPr>
          <w:rFonts w:ascii="Arial" w:hAnsi="Arial" w:cs="Arial"/>
          <w:sz w:val="22"/>
          <w:szCs w:val="22"/>
          <w:lang w:val="sr-Cyrl-RS" w:eastAsia="en-US"/>
        </w:rPr>
      </w:pPr>
      <w:r>
        <w:rPr>
          <w:rFonts w:ascii="Arial" w:hAnsi="Arial" w:cs="Arial"/>
          <w:sz w:val="22"/>
          <w:szCs w:val="22"/>
          <w:lang w:val="sr-Cyrl-RS" w:eastAsia="en-US"/>
        </w:rPr>
        <w:t>-</w:t>
      </w:r>
      <w:r w:rsidR="004F586B" w:rsidRPr="004F586B">
        <w:rPr>
          <w:rFonts w:ascii="Arial" w:hAnsi="Arial" w:cs="Arial"/>
          <w:sz w:val="22"/>
          <w:szCs w:val="22"/>
          <w:lang w:eastAsia="en-US"/>
        </w:rPr>
        <w:t>достави решење о одређивању одговоеног извођача радова и одговорног пројектанта</w:t>
      </w:r>
    </w:p>
    <w:p w:rsidR="004F586B" w:rsidRPr="004F586B" w:rsidRDefault="00627B3E" w:rsidP="004F586B">
      <w:pPr>
        <w:suppressAutoHyphens w:val="0"/>
        <w:jc w:val="both"/>
        <w:rPr>
          <w:rFonts w:ascii="Arial" w:hAnsi="Arial" w:cs="Arial"/>
          <w:sz w:val="22"/>
          <w:szCs w:val="22"/>
          <w:lang w:val="sr-Latn-CS" w:eastAsia="en-US"/>
        </w:rPr>
      </w:pPr>
      <w:r>
        <w:rPr>
          <w:rFonts w:ascii="Arial" w:hAnsi="Arial" w:cs="Arial"/>
          <w:sz w:val="22"/>
          <w:szCs w:val="22"/>
          <w:lang w:val="sr-Cyrl-RS" w:eastAsia="en-US"/>
        </w:rPr>
        <w:t>-</w:t>
      </w:r>
      <w:r w:rsidR="004F586B" w:rsidRPr="004F586B">
        <w:rPr>
          <w:rFonts w:ascii="Arial" w:hAnsi="Arial" w:cs="Arial"/>
          <w:sz w:val="22"/>
          <w:szCs w:val="22"/>
          <w:lang w:eastAsia="en-US"/>
        </w:rPr>
        <w:t xml:space="preserve">Изврши све припреме у оквиру припремних радова, ради омогућавања брзог и рационалног извођења главних радова. </w:t>
      </w:r>
    </w:p>
    <w:p w:rsidR="004F586B" w:rsidRPr="00627B3E" w:rsidRDefault="00627B3E" w:rsidP="004F586B">
      <w:pPr>
        <w:suppressAutoHyphens w:val="0"/>
        <w:jc w:val="both"/>
        <w:rPr>
          <w:rFonts w:ascii="Arial" w:hAnsi="Arial" w:cs="Arial"/>
          <w:sz w:val="22"/>
          <w:szCs w:val="22"/>
          <w:lang w:val="sr-Cyrl-RS" w:eastAsia="en-US"/>
        </w:rPr>
      </w:pPr>
      <w:r>
        <w:rPr>
          <w:rFonts w:ascii="Arial" w:hAnsi="Arial" w:cs="Arial"/>
          <w:sz w:val="22"/>
          <w:szCs w:val="22"/>
          <w:lang w:val="sr-Cyrl-RS" w:eastAsia="en-US"/>
        </w:rPr>
        <w:t>-</w:t>
      </w:r>
      <w:r w:rsidR="004F586B" w:rsidRPr="004F586B">
        <w:rPr>
          <w:rFonts w:ascii="Arial" w:hAnsi="Arial" w:cs="Arial"/>
          <w:sz w:val="22"/>
          <w:szCs w:val="22"/>
          <w:lang w:eastAsia="en-US"/>
        </w:rPr>
        <w:t>Обезбеди: привремене објекте за ускладиштење грађевинског, осталог и опасног материјала, објекте за боравак, смештај и исхрану радника, алата, објекте за техничко особље и др.</w:t>
      </w:r>
    </w:p>
    <w:p w:rsidR="004F586B" w:rsidRPr="00627B3E" w:rsidRDefault="00627B3E" w:rsidP="004F586B">
      <w:pPr>
        <w:suppressAutoHyphens w:val="0"/>
        <w:jc w:val="both"/>
        <w:rPr>
          <w:rFonts w:ascii="Arial" w:hAnsi="Arial" w:cs="Arial"/>
          <w:sz w:val="22"/>
          <w:szCs w:val="22"/>
          <w:lang w:val="sr-Cyrl-RS" w:eastAsia="en-US"/>
        </w:rPr>
      </w:pPr>
      <w:r>
        <w:rPr>
          <w:rFonts w:ascii="Arial" w:hAnsi="Arial" w:cs="Arial"/>
          <w:sz w:val="22"/>
          <w:szCs w:val="22"/>
          <w:lang w:val="sr-Cyrl-RS" w:eastAsia="en-US"/>
        </w:rPr>
        <w:t>-</w:t>
      </w:r>
      <w:r w:rsidR="004F586B" w:rsidRPr="004F586B">
        <w:rPr>
          <w:rFonts w:ascii="Arial" w:hAnsi="Arial" w:cs="Arial"/>
          <w:sz w:val="22"/>
          <w:szCs w:val="22"/>
          <w:lang w:eastAsia="en-US"/>
        </w:rPr>
        <w:t>Набави сав потребан главни и остали помоћни и потрошни материјал, одговарајућу араматуру, разне држаче, безазбестни картон, фолије, вреће за паковање демонтираног материјала и сл, осим ако је другачије наведено. Обавезан је да изгради, монтира и угради материјал.</w:t>
      </w:r>
    </w:p>
    <w:p w:rsidR="004F586B" w:rsidRPr="004F586B" w:rsidRDefault="00627B3E" w:rsidP="004F586B">
      <w:pPr>
        <w:suppressAutoHyphens w:val="0"/>
        <w:jc w:val="both"/>
        <w:rPr>
          <w:rFonts w:ascii="Arial" w:hAnsi="Arial" w:cs="Arial"/>
          <w:sz w:val="22"/>
          <w:szCs w:val="22"/>
          <w:lang w:eastAsia="en-US"/>
        </w:rPr>
      </w:pPr>
      <w:r>
        <w:rPr>
          <w:rFonts w:ascii="Arial" w:hAnsi="Arial" w:cs="Arial"/>
          <w:sz w:val="22"/>
          <w:szCs w:val="22"/>
          <w:lang w:val="sr-Cyrl-RS" w:eastAsia="en-US"/>
        </w:rPr>
        <w:t>-</w:t>
      </w:r>
      <w:r w:rsidR="004F586B" w:rsidRPr="004F586B">
        <w:rPr>
          <w:rFonts w:ascii="Arial" w:hAnsi="Arial" w:cs="Arial"/>
          <w:sz w:val="22"/>
          <w:szCs w:val="22"/>
          <w:lang w:eastAsia="en-US"/>
        </w:rPr>
        <w:t>Материјал набави у количини према стварној потреби утврђеној дефектажом</w:t>
      </w:r>
      <w:r w:rsidR="004F586B" w:rsidRPr="004F586B">
        <w:rPr>
          <w:rFonts w:ascii="Arial" w:hAnsi="Arial" w:cs="Arial"/>
          <w:sz w:val="22"/>
          <w:szCs w:val="22"/>
          <w:lang w:val="sr-Latn-CS" w:eastAsia="en-US"/>
        </w:rPr>
        <w:t>.</w:t>
      </w:r>
    </w:p>
    <w:p w:rsidR="004F586B" w:rsidRPr="004F586B" w:rsidRDefault="004F586B" w:rsidP="004F586B">
      <w:pPr>
        <w:suppressAutoHyphens w:val="0"/>
        <w:jc w:val="both"/>
        <w:rPr>
          <w:rFonts w:ascii="Arial" w:hAnsi="Arial" w:cs="Arial"/>
          <w:sz w:val="22"/>
          <w:szCs w:val="22"/>
          <w:lang w:eastAsia="en-US"/>
        </w:rPr>
      </w:pPr>
    </w:p>
    <w:p w:rsidR="004F586B" w:rsidRPr="004F586B" w:rsidRDefault="00627B3E" w:rsidP="004F586B">
      <w:pPr>
        <w:suppressAutoHyphens w:val="0"/>
        <w:jc w:val="both"/>
        <w:rPr>
          <w:rFonts w:ascii="Arial" w:hAnsi="Arial" w:cs="Arial"/>
          <w:sz w:val="22"/>
          <w:szCs w:val="22"/>
          <w:lang w:eastAsia="en-US"/>
        </w:rPr>
      </w:pPr>
      <w:r>
        <w:rPr>
          <w:rFonts w:ascii="Arial" w:hAnsi="Arial" w:cs="Arial"/>
          <w:sz w:val="22"/>
          <w:szCs w:val="22"/>
          <w:lang w:val="sr-Cyrl-RS" w:eastAsia="en-US"/>
        </w:rPr>
        <w:t>-</w:t>
      </w:r>
      <w:r w:rsidR="004F586B" w:rsidRPr="004F586B">
        <w:rPr>
          <w:rFonts w:ascii="Arial" w:hAnsi="Arial" w:cs="Arial"/>
          <w:sz w:val="22"/>
          <w:szCs w:val="22"/>
          <w:lang w:eastAsia="en-US"/>
        </w:rPr>
        <w:t>Материјал испоручује сукцесивно, у количинама према текућој позицији рада, према динамици напредовања радова, а искључиво по сагласности Наручиоца.</w:t>
      </w:r>
    </w:p>
    <w:p w:rsidR="004F586B" w:rsidRPr="004F586B" w:rsidRDefault="004F586B" w:rsidP="004F586B">
      <w:pPr>
        <w:suppressAutoHyphens w:val="0"/>
        <w:jc w:val="both"/>
        <w:rPr>
          <w:rFonts w:ascii="Arial" w:hAnsi="Arial" w:cs="Arial"/>
          <w:sz w:val="22"/>
          <w:szCs w:val="22"/>
          <w:lang w:eastAsia="en-US"/>
        </w:rPr>
      </w:pPr>
    </w:p>
    <w:p w:rsidR="004F586B" w:rsidRPr="004F586B" w:rsidRDefault="00627B3E" w:rsidP="004F586B">
      <w:pPr>
        <w:suppressAutoHyphens w:val="0"/>
        <w:jc w:val="both"/>
        <w:rPr>
          <w:rFonts w:ascii="Arial" w:hAnsi="Arial" w:cs="Arial"/>
          <w:sz w:val="22"/>
          <w:szCs w:val="22"/>
          <w:lang w:eastAsia="en-US"/>
        </w:rPr>
      </w:pPr>
      <w:r>
        <w:rPr>
          <w:rFonts w:ascii="Arial" w:hAnsi="Arial" w:cs="Arial"/>
          <w:sz w:val="22"/>
          <w:szCs w:val="22"/>
          <w:lang w:val="sr-Cyrl-RS" w:eastAsia="en-US"/>
        </w:rPr>
        <w:t>-</w:t>
      </w:r>
      <w:r w:rsidR="004F586B" w:rsidRPr="004F586B">
        <w:rPr>
          <w:rFonts w:ascii="Arial" w:hAnsi="Arial" w:cs="Arial"/>
          <w:sz w:val="22"/>
          <w:szCs w:val="22"/>
          <w:lang w:eastAsia="en-US"/>
        </w:rPr>
        <w:t>Набављени материјал складишти на прописан начин и место које одобри Наручилац и користи га у свему по инструкцијама и одобрењу Наручиоца.</w:t>
      </w:r>
    </w:p>
    <w:p w:rsidR="004F586B" w:rsidRPr="004F586B" w:rsidRDefault="004F586B" w:rsidP="004F586B">
      <w:pPr>
        <w:suppressAutoHyphens w:val="0"/>
        <w:jc w:val="both"/>
        <w:rPr>
          <w:rFonts w:ascii="Arial" w:hAnsi="Arial" w:cs="Arial"/>
          <w:sz w:val="22"/>
          <w:szCs w:val="22"/>
          <w:lang w:eastAsia="en-US"/>
        </w:rPr>
      </w:pPr>
    </w:p>
    <w:p w:rsidR="004F586B" w:rsidRPr="00627B3E" w:rsidRDefault="004F586B" w:rsidP="004F586B">
      <w:pPr>
        <w:suppressAutoHyphens w:val="0"/>
        <w:jc w:val="both"/>
        <w:rPr>
          <w:rFonts w:ascii="Arial" w:hAnsi="Arial" w:cs="Arial"/>
          <w:sz w:val="22"/>
          <w:szCs w:val="22"/>
          <w:lang w:val="sr-Cyrl-RS" w:eastAsia="en-US"/>
        </w:rPr>
      </w:pPr>
      <w:r w:rsidRPr="004F586B">
        <w:rPr>
          <w:rFonts w:ascii="Arial" w:hAnsi="Arial" w:cs="Arial"/>
          <w:sz w:val="22"/>
          <w:szCs w:val="22"/>
          <w:lang w:eastAsia="en-US"/>
        </w:rPr>
        <w:t>Врши сав транспорт новог материјала, и старог демонтираног материјала, до места које одреди Наручилац, у кругу термоелектране до 1 км даљине. Транспорт материјала Извођач мора да врши у одговарајућим возилима, без просипања. Амбалажа се не враћа испоручиоцу.</w:t>
      </w:r>
    </w:p>
    <w:p w:rsidR="004F586B" w:rsidRPr="004F586B" w:rsidRDefault="004F586B" w:rsidP="004F586B">
      <w:pPr>
        <w:suppressAutoHyphens w:val="0"/>
        <w:jc w:val="both"/>
        <w:rPr>
          <w:rFonts w:ascii="Arial" w:hAnsi="Arial" w:cs="Arial"/>
          <w:sz w:val="22"/>
          <w:szCs w:val="22"/>
          <w:lang w:eastAsia="en-US"/>
        </w:rPr>
      </w:pPr>
      <w:r w:rsidRPr="004F586B">
        <w:rPr>
          <w:rFonts w:ascii="Arial" w:hAnsi="Arial" w:cs="Arial"/>
          <w:sz w:val="22"/>
          <w:szCs w:val="22"/>
          <w:lang w:eastAsia="en-US"/>
        </w:rPr>
        <w:t>Обезбеди сву потребну опрему за рад.</w:t>
      </w:r>
    </w:p>
    <w:p w:rsidR="004F586B" w:rsidRPr="004F586B" w:rsidRDefault="004F586B" w:rsidP="004F586B">
      <w:pPr>
        <w:suppressAutoHyphens w:val="0"/>
        <w:jc w:val="both"/>
        <w:rPr>
          <w:rFonts w:ascii="Arial" w:hAnsi="Arial" w:cs="Arial"/>
          <w:sz w:val="22"/>
          <w:szCs w:val="22"/>
          <w:lang w:eastAsia="en-US"/>
        </w:rPr>
      </w:pPr>
    </w:p>
    <w:p w:rsidR="004F586B" w:rsidRPr="004F586B" w:rsidRDefault="004F586B" w:rsidP="004F586B">
      <w:pPr>
        <w:suppressAutoHyphens w:val="0"/>
        <w:jc w:val="both"/>
        <w:rPr>
          <w:rFonts w:ascii="Arial" w:hAnsi="Arial" w:cs="Arial"/>
          <w:sz w:val="22"/>
          <w:szCs w:val="22"/>
          <w:lang w:eastAsia="en-US"/>
        </w:rPr>
      </w:pPr>
      <w:r w:rsidRPr="004F586B">
        <w:rPr>
          <w:rFonts w:ascii="Arial" w:hAnsi="Arial" w:cs="Arial"/>
          <w:sz w:val="22"/>
          <w:szCs w:val="22"/>
          <w:lang w:eastAsia="en-US"/>
        </w:rPr>
        <w:t xml:space="preserve">Обезбеди заваривача и врши сва заваривања. </w:t>
      </w:r>
    </w:p>
    <w:p w:rsidR="004F586B" w:rsidRPr="004F586B" w:rsidRDefault="004F586B" w:rsidP="004F586B">
      <w:pPr>
        <w:suppressAutoHyphens w:val="0"/>
        <w:jc w:val="both"/>
        <w:rPr>
          <w:rFonts w:ascii="Arial" w:hAnsi="Arial" w:cs="Arial"/>
          <w:sz w:val="22"/>
          <w:szCs w:val="22"/>
          <w:lang w:eastAsia="en-US"/>
        </w:rPr>
      </w:pPr>
    </w:p>
    <w:p w:rsidR="004F586B" w:rsidRPr="004F586B" w:rsidRDefault="004F586B" w:rsidP="004F586B">
      <w:pPr>
        <w:suppressAutoHyphens w:val="0"/>
        <w:jc w:val="both"/>
        <w:rPr>
          <w:rFonts w:ascii="Arial" w:hAnsi="Arial" w:cs="Arial"/>
          <w:sz w:val="22"/>
          <w:szCs w:val="22"/>
          <w:lang w:eastAsia="en-US"/>
        </w:rPr>
      </w:pPr>
      <w:r w:rsidRPr="004F586B">
        <w:rPr>
          <w:rFonts w:ascii="Arial" w:hAnsi="Arial" w:cs="Arial"/>
          <w:sz w:val="22"/>
          <w:szCs w:val="22"/>
          <w:lang w:eastAsia="en-US"/>
        </w:rPr>
        <w:t xml:space="preserve">Пре почетка коришћења Извођач  мора да достави атест од стране овлашћене институције да је </w:t>
      </w:r>
      <w:r w:rsidRPr="004F586B">
        <w:rPr>
          <w:rFonts w:ascii="Arial" w:hAnsi="Arial" w:cs="Arial"/>
          <w:noProof/>
          <w:sz w:val="22"/>
          <w:szCs w:val="22"/>
          <w:lang w:val="sr-Cyrl-RS" w:eastAsia="en-US"/>
        </w:rPr>
        <w:t>у</w:t>
      </w:r>
      <w:r w:rsidRPr="004F586B">
        <w:rPr>
          <w:rFonts w:ascii="Arial" w:hAnsi="Arial" w:cs="Arial"/>
          <w:noProof/>
          <w:sz w:val="22"/>
          <w:szCs w:val="22"/>
          <w:lang w:val="ru-RU" w:eastAsia="en-US"/>
        </w:rPr>
        <w:t>ређај за вертикални транспорт</w:t>
      </w:r>
      <w:r w:rsidRPr="004F586B">
        <w:rPr>
          <w:rFonts w:ascii="Arial" w:hAnsi="Arial" w:cs="Arial"/>
          <w:noProof/>
          <w:sz w:val="22"/>
          <w:szCs w:val="22"/>
          <w:lang w:val="sr-Cyrl-RS" w:eastAsia="en-US"/>
        </w:rPr>
        <w:t xml:space="preserve"> (грађевински лифт </w:t>
      </w:r>
      <w:r w:rsidRPr="004F586B">
        <w:rPr>
          <w:rFonts w:ascii="Arial" w:hAnsi="Arial" w:cs="Arial"/>
          <w:noProof/>
          <w:sz w:val="22"/>
          <w:szCs w:val="22"/>
          <w:lang w:val="ru-RU" w:eastAsia="en-US"/>
        </w:rPr>
        <w:t>или витло за транспорт материјала и опреме, висине дизања мин 75</w:t>
      </w:r>
      <w:r w:rsidRPr="004F586B">
        <w:rPr>
          <w:rFonts w:ascii="Arial" w:hAnsi="Arial" w:cs="Arial"/>
          <w:noProof/>
          <w:sz w:val="22"/>
          <w:szCs w:val="22"/>
          <w:lang w:val="sr-Latn-RS" w:eastAsia="en-US"/>
        </w:rPr>
        <w:t>m</w:t>
      </w:r>
      <w:r w:rsidRPr="004F586B">
        <w:rPr>
          <w:rFonts w:ascii="Arial" w:hAnsi="Arial" w:cs="Arial"/>
          <w:noProof/>
          <w:sz w:val="22"/>
          <w:szCs w:val="22"/>
          <w:lang w:val="ru-RU" w:eastAsia="en-US"/>
        </w:rPr>
        <w:t xml:space="preserve">, носивости </w:t>
      </w:r>
      <w:r w:rsidRPr="004F586B">
        <w:rPr>
          <w:rFonts w:ascii="Arial" w:hAnsi="Arial" w:cs="Arial"/>
          <w:noProof/>
          <w:sz w:val="22"/>
          <w:szCs w:val="22"/>
          <w:lang w:val="sr-Cyrl-RS" w:eastAsia="en-US"/>
        </w:rPr>
        <w:t xml:space="preserve">мин </w:t>
      </w:r>
      <w:r w:rsidRPr="004F586B">
        <w:rPr>
          <w:rFonts w:ascii="Arial" w:hAnsi="Arial" w:cs="Arial"/>
          <w:noProof/>
          <w:sz w:val="22"/>
          <w:szCs w:val="22"/>
          <w:lang w:val="ru-RU" w:eastAsia="en-US"/>
        </w:rPr>
        <w:t>250</w:t>
      </w:r>
      <w:r w:rsidRPr="004F586B">
        <w:rPr>
          <w:rFonts w:ascii="Arial" w:hAnsi="Arial" w:cs="Arial"/>
          <w:noProof/>
          <w:sz w:val="22"/>
          <w:szCs w:val="22"/>
          <w:lang w:val="sr-Latn-CS" w:eastAsia="en-US"/>
        </w:rPr>
        <w:t>kg</w:t>
      </w:r>
      <w:r w:rsidRPr="004F586B">
        <w:rPr>
          <w:rFonts w:ascii="Arial" w:hAnsi="Arial" w:cs="Arial"/>
          <w:noProof/>
          <w:sz w:val="22"/>
          <w:szCs w:val="22"/>
          <w:lang w:val="sr-Cyrl-RS" w:eastAsia="en-US"/>
        </w:rPr>
        <w:t>)</w:t>
      </w:r>
      <w:r w:rsidRPr="004F586B">
        <w:rPr>
          <w:rFonts w:ascii="Arial" w:hAnsi="Arial" w:cs="Arial"/>
          <w:sz w:val="22"/>
          <w:szCs w:val="22"/>
          <w:lang w:eastAsia="en-US"/>
        </w:rPr>
        <w:t xml:space="preserve"> безбедан за коришћење. </w:t>
      </w:r>
    </w:p>
    <w:p w:rsidR="004F586B" w:rsidRPr="004F586B" w:rsidRDefault="004F586B" w:rsidP="004F586B">
      <w:pPr>
        <w:suppressAutoHyphens w:val="0"/>
        <w:jc w:val="both"/>
        <w:rPr>
          <w:rFonts w:ascii="Arial" w:hAnsi="Arial" w:cs="Arial"/>
          <w:sz w:val="22"/>
          <w:szCs w:val="22"/>
          <w:lang w:eastAsia="en-US"/>
        </w:rPr>
      </w:pPr>
    </w:p>
    <w:p w:rsidR="004F586B" w:rsidRPr="004F586B" w:rsidRDefault="004F586B" w:rsidP="004F586B">
      <w:pPr>
        <w:suppressAutoHyphens w:val="0"/>
        <w:jc w:val="both"/>
        <w:rPr>
          <w:rFonts w:ascii="Arial" w:hAnsi="Arial" w:cs="Arial"/>
          <w:sz w:val="22"/>
          <w:szCs w:val="22"/>
          <w:lang w:eastAsia="en-US"/>
        </w:rPr>
      </w:pPr>
      <w:r w:rsidRPr="004F586B">
        <w:rPr>
          <w:rFonts w:ascii="Arial" w:hAnsi="Arial" w:cs="Arial"/>
          <w:sz w:val="22"/>
          <w:szCs w:val="22"/>
          <w:lang w:eastAsia="en-US"/>
        </w:rPr>
        <w:t>Дефектажу конструкција изврши заједно са представником Наручиоца.</w:t>
      </w:r>
    </w:p>
    <w:p w:rsidR="004F586B" w:rsidRPr="004F586B" w:rsidRDefault="004F586B" w:rsidP="004F586B">
      <w:pPr>
        <w:suppressAutoHyphens w:val="0"/>
        <w:jc w:val="both"/>
        <w:rPr>
          <w:rFonts w:ascii="Arial" w:hAnsi="Arial" w:cs="Arial"/>
          <w:sz w:val="22"/>
          <w:szCs w:val="22"/>
          <w:lang w:eastAsia="en-US"/>
        </w:rPr>
      </w:pPr>
    </w:p>
    <w:p w:rsidR="004F586B" w:rsidRPr="004F586B" w:rsidRDefault="004F586B" w:rsidP="004F586B">
      <w:pPr>
        <w:suppressAutoHyphens w:val="0"/>
        <w:jc w:val="both"/>
        <w:rPr>
          <w:rFonts w:ascii="Arial" w:hAnsi="Arial" w:cs="Arial"/>
          <w:sz w:val="22"/>
          <w:szCs w:val="22"/>
          <w:lang w:val="sr-Cyrl-RS" w:eastAsia="en-US"/>
        </w:rPr>
      </w:pPr>
      <w:r w:rsidRPr="004F586B">
        <w:rPr>
          <w:rFonts w:ascii="Arial" w:hAnsi="Arial" w:cs="Arial"/>
          <w:sz w:val="22"/>
          <w:szCs w:val="22"/>
          <w:lang w:eastAsia="en-US"/>
        </w:rPr>
        <w:t>Поштује време које му је одређено за свакодневни транспорт демонтираног материјала, од коте ±0.00 до депоније за његово одлагање.</w:t>
      </w:r>
    </w:p>
    <w:p w:rsidR="00320448" w:rsidRDefault="00320448" w:rsidP="004F586B">
      <w:pPr>
        <w:suppressAutoHyphens w:val="0"/>
        <w:jc w:val="both"/>
        <w:rPr>
          <w:rFonts w:ascii="Arial" w:hAnsi="Arial" w:cs="Arial"/>
          <w:sz w:val="22"/>
          <w:szCs w:val="22"/>
          <w:lang w:val="en-US" w:eastAsia="en-US"/>
        </w:rPr>
      </w:pPr>
    </w:p>
    <w:p w:rsidR="004F586B" w:rsidRPr="004F586B" w:rsidRDefault="004F586B" w:rsidP="004F586B">
      <w:pPr>
        <w:suppressAutoHyphens w:val="0"/>
        <w:jc w:val="both"/>
        <w:rPr>
          <w:rFonts w:ascii="Arial" w:hAnsi="Arial" w:cs="Arial"/>
          <w:sz w:val="22"/>
          <w:szCs w:val="22"/>
          <w:lang w:eastAsia="en-US"/>
        </w:rPr>
      </w:pPr>
      <w:r w:rsidRPr="004F586B">
        <w:rPr>
          <w:rFonts w:ascii="Arial" w:hAnsi="Arial" w:cs="Arial"/>
          <w:sz w:val="22"/>
          <w:szCs w:val="22"/>
          <w:lang w:eastAsia="en-US"/>
        </w:rPr>
        <w:lastRenderedPageBreak/>
        <w:t>Ценом обухвати све припремне, главне и завршне радове.</w:t>
      </w:r>
    </w:p>
    <w:p w:rsidR="004F586B" w:rsidRPr="004F586B" w:rsidRDefault="004F586B" w:rsidP="004F586B">
      <w:pPr>
        <w:suppressAutoHyphens w:val="0"/>
        <w:jc w:val="both"/>
        <w:rPr>
          <w:rFonts w:ascii="Arial" w:hAnsi="Arial" w:cs="Arial"/>
          <w:sz w:val="22"/>
          <w:szCs w:val="22"/>
          <w:lang w:eastAsia="en-US"/>
        </w:rPr>
      </w:pPr>
    </w:p>
    <w:p w:rsidR="004F586B" w:rsidRPr="004F586B" w:rsidRDefault="004F586B" w:rsidP="004F586B">
      <w:pPr>
        <w:suppressAutoHyphens w:val="0"/>
        <w:jc w:val="both"/>
        <w:rPr>
          <w:rFonts w:ascii="Arial" w:hAnsi="Arial" w:cs="Arial"/>
          <w:sz w:val="22"/>
          <w:szCs w:val="22"/>
          <w:lang w:eastAsia="en-US"/>
        </w:rPr>
      </w:pPr>
      <w:r w:rsidRPr="004F586B">
        <w:rPr>
          <w:rFonts w:ascii="Arial" w:hAnsi="Arial" w:cs="Arial"/>
          <w:sz w:val="22"/>
          <w:szCs w:val="22"/>
          <w:lang w:eastAsia="en-US"/>
        </w:rPr>
        <w:t>Пре, у току и после демонтажних радова и рушења најкасније у року до 3 дана и на крају ремонта изврши уклањање и усисавање: свих продуката сагоревања, наноса, разног комадног и ситнозрног материјала (унутрашњих површина и са свих спољашњих нивоа објеката – подеста и платформи) и омогући несметан наставак других врста ремонтних радова.</w:t>
      </w:r>
    </w:p>
    <w:p w:rsidR="004F586B" w:rsidRPr="004F586B" w:rsidRDefault="004F586B" w:rsidP="004F586B">
      <w:pPr>
        <w:suppressAutoHyphens w:val="0"/>
        <w:jc w:val="both"/>
        <w:rPr>
          <w:rFonts w:ascii="Arial" w:hAnsi="Arial" w:cs="Arial"/>
          <w:sz w:val="22"/>
          <w:szCs w:val="22"/>
          <w:lang w:eastAsia="en-US"/>
        </w:rPr>
      </w:pPr>
    </w:p>
    <w:p w:rsidR="004F586B" w:rsidRPr="004F586B" w:rsidRDefault="004F586B" w:rsidP="004F586B">
      <w:pPr>
        <w:suppressAutoHyphens w:val="0"/>
        <w:jc w:val="both"/>
        <w:rPr>
          <w:rFonts w:ascii="Arial" w:hAnsi="Arial" w:cs="Arial"/>
          <w:sz w:val="22"/>
          <w:szCs w:val="22"/>
          <w:lang w:eastAsia="en-US"/>
        </w:rPr>
      </w:pPr>
      <w:r w:rsidRPr="004F586B">
        <w:rPr>
          <w:rFonts w:ascii="Arial" w:hAnsi="Arial" w:cs="Arial"/>
          <w:sz w:val="22"/>
          <w:szCs w:val="22"/>
          <w:lang w:eastAsia="en-US"/>
        </w:rPr>
        <w:t>На позив наручиоца радова у сваком моменту буде спреман за извођење радова.</w:t>
      </w:r>
    </w:p>
    <w:p w:rsidR="004F586B" w:rsidRPr="004F586B" w:rsidRDefault="004F586B" w:rsidP="004F586B">
      <w:pPr>
        <w:suppressAutoHyphens w:val="0"/>
        <w:jc w:val="both"/>
        <w:rPr>
          <w:rFonts w:ascii="Arial" w:hAnsi="Arial" w:cs="Arial"/>
          <w:sz w:val="22"/>
          <w:szCs w:val="22"/>
          <w:lang w:eastAsia="en-US"/>
        </w:rPr>
      </w:pPr>
    </w:p>
    <w:p w:rsidR="004F586B" w:rsidRPr="004F586B" w:rsidRDefault="004F586B" w:rsidP="004F586B">
      <w:pPr>
        <w:suppressAutoHyphens w:val="0"/>
        <w:jc w:val="both"/>
        <w:rPr>
          <w:rFonts w:ascii="Arial" w:hAnsi="Arial" w:cs="Arial"/>
          <w:sz w:val="22"/>
          <w:szCs w:val="22"/>
          <w:lang w:eastAsia="en-US"/>
        </w:rPr>
      </w:pPr>
      <w:r w:rsidRPr="004F586B">
        <w:rPr>
          <w:rFonts w:ascii="Arial" w:hAnsi="Arial" w:cs="Arial"/>
          <w:sz w:val="22"/>
          <w:szCs w:val="22"/>
          <w:lang w:eastAsia="en-US"/>
        </w:rPr>
        <w:t>Радове изведе квалитетно и стручно,</w:t>
      </w:r>
      <w:r w:rsidRPr="004F586B">
        <w:rPr>
          <w:rFonts w:ascii="Arial" w:hAnsi="Arial" w:cs="Arial"/>
          <w:b/>
          <w:sz w:val="22"/>
          <w:szCs w:val="22"/>
          <w:lang w:eastAsia="en-US"/>
        </w:rPr>
        <w:t xml:space="preserve"> </w:t>
      </w:r>
      <w:r w:rsidRPr="004F586B">
        <w:rPr>
          <w:rFonts w:ascii="Arial" w:hAnsi="Arial" w:cs="Arial"/>
          <w:sz w:val="22"/>
          <w:szCs w:val="22"/>
          <w:lang w:eastAsia="en-US"/>
        </w:rPr>
        <w:t>са квалификованом радном снагом и стручним техничким особљем.</w:t>
      </w:r>
    </w:p>
    <w:p w:rsidR="004F586B" w:rsidRPr="004F586B" w:rsidRDefault="004F586B" w:rsidP="004F586B">
      <w:pPr>
        <w:suppressAutoHyphens w:val="0"/>
        <w:jc w:val="both"/>
        <w:rPr>
          <w:rFonts w:ascii="Arial" w:hAnsi="Arial" w:cs="Arial"/>
          <w:sz w:val="22"/>
          <w:szCs w:val="22"/>
          <w:lang w:eastAsia="en-US"/>
        </w:rPr>
      </w:pPr>
    </w:p>
    <w:p w:rsidR="004F586B" w:rsidRPr="004F586B" w:rsidRDefault="004F586B" w:rsidP="004F586B">
      <w:pPr>
        <w:suppressAutoHyphens w:val="0"/>
        <w:jc w:val="both"/>
        <w:rPr>
          <w:rFonts w:ascii="Arial" w:hAnsi="Arial" w:cs="Arial"/>
          <w:sz w:val="22"/>
          <w:szCs w:val="22"/>
          <w:lang w:val="sr-Latn-CS" w:eastAsia="en-US"/>
        </w:rPr>
      </w:pPr>
      <w:r w:rsidRPr="004F586B">
        <w:rPr>
          <w:rFonts w:ascii="Arial" w:hAnsi="Arial" w:cs="Arial"/>
          <w:sz w:val="22"/>
          <w:szCs w:val="22"/>
          <w:lang w:eastAsia="en-US"/>
        </w:rPr>
        <w:t>Следећу радну операцију не започиње без прегледане претходне и примљене од стране Наручиоца и оверене и евидентиране у грађевинском дневнику.</w:t>
      </w:r>
    </w:p>
    <w:p w:rsidR="004F586B" w:rsidRPr="004F586B" w:rsidRDefault="004F586B" w:rsidP="004F586B">
      <w:pPr>
        <w:suppressAutoHyphens w:val="0"/>
        <w:jc w:val="both"/>
        <w:rPr>
          <w:rFonts w:ascii="Arial" w:hAnsi="Arial" w:cs="Arial"/>
          <w:sz w:val="22"/>
          <w:szCs w:val="22"/>
          <w:lang w:eastAsia="en-US"/>
        </w:rPr>
      </w:pPr>
      <w:r w:rsidRPr="004F586B">
        <w:rPr>
          <w:rFonts w:ascii="Arial" w:hAnsi="Arial" w:cs="Arial"/>
          <w:sz w:val="22"/>
          <w:szCs w:val="22"/>
          <w:lang w:eastAsia="en-US"/>
        </w:rPr>
        <w:t>Своје активности прилагођава и усаглашава са дневно организационом динамиком радова на објекту. Да својом диспозицијом радова обезбеди и извођење радова других извођача у ремонту.</w:t>
      </w:r>
    </w:p>
    <w:p w:rsidR="004F586B" w:rsidRPr="004F586B" w:rsidRDefault="004F586B" w:rsidP="004F586B">
      <w:pPr>
        <w:suppressAutoHyphens w:val="0"/>
        <w:jc w:val="both"/>
        <w:rPr>
          <w:rFonts w:ascii="Arial" w:hAnsi="Arial" w:cs="Arial"/>
          <w:sz w:val="22"/>
          <w:szCs w:val="22"/>
          <w:lang w:eastAsia="en-US"/>
        </w:rPr>
      </w:pPr>
    </w:p>
    <w:p w:rsidR="004F586B" w:rsidRPr="004F586B" w:rsidRDefault="004F586B" w:rsidP="004F586B">
      <w:pPr>
        <w:suppressAutoHyphens w:val="0"/>
        <w:jc w:val="both"/>
        <w:rPr>
          <w:rFonts w:ascii="Arial" w:hAnsi="Arial" w:cs="Arial"/>
          <w:noProof/>
          <w:sz w:val="22"/>
          <w:szCs w:val="22"/>
          <w:lang w:val="sr-Latn-CS" w:eastAsia="en-US"/>
        </w:rPr>
      </w:pPr>
      <w:r w:rsidRPr="004F586B">
        <w:rPr>
          <w:rFonts w:ascii="Arial" w:hAnsi="Arial" w:cs="Arial"/>
          <w:sz w:val="22"/>
          <w:szCs w:val="22"/>
          <w:lang w:eastAsia="en-US"/>
        </w:rPr>
        <w:t>Сва осигурања: за транспорт, несреће, пожар, провалне крађе, обавеза је Извођача и јемство иде на његов терет.</w:t>
      </w:r>
    </w:p>
    <w:p w:rsidR="004F586B" w:rsidRPr="004F586B" w:rsidRDefault="004F586B" w:rsidP="004F586B">
      <w:pPr>
        <w:suppressAutoHyphens w:val="0"/>
        <w:jc w:val="both"/>
        <w:rPr>
          <w:rFonts w:ascii="Arial" w:hAnsi="Arial" w:cs="Arial"/>
          <w:sz w:val="22"/>
          <w:szCs w:val="22"/>
          <w:lang w:eastAsia="en-US"/>
        </w:rPr>
      </w:pPr>
    </w:p>
    <w:p w:rsidR="004F586B" w:rsidRPr="004F586B" w:rsidRDefault="004F586B" w:rsidP="004F586B">
      <w:pPr>
        <w:suppressAutoHyphens w:val="0"/>
        <w:jc w:val="both"/>
        <w:rPr>
          <w:rFonts w:ascii="Arial" w:hAnsi="Arial" w:cs="Arial"/>
          <w:noProof/>
          <w:sz w:val="22"/>
          <w:szCs w:val="22"/>
          <w:lang w:val="sr-Latn-CS" w:eastAsia="en-US"/>
        </w:rPr>
      </w:pPr>
      <w:r w:rsidRPr="004F586B">
        <w:rPr>
          <w:rFonts w:ascii="Arial" w:hAnsi="Arial" w:cs="Arial"/>
          <w:sz w:val="22"/>
          <w:szCs w:val="22"/>
          <w:lang w:eastAsia="en-US"/>
        </w:rPr>
        <w:t>Достави списак ангажованих радника за све време важења уговора.</w:t>
      </w:r>
    </w:p>
    <w:p w:rsidR="004F586B" w:rsidRPr="004F586B" w:rsidRDefault="004F586B" w:rsidP="004F586B">
      <w:pPr>
        <w:suppressAutoHyphens w:val="0"/>
        <w:jc w:val="both"/>
        <w:rPr>
          <w:rFonts w:ascii="Arial" w:hAnsi="Arial" w:cs="Arial"/>
          <w:noProof/>
          <w:sz w:val="22"/>
          <w:szCs w:val="22"/>
          <w:lang w:eastAsia="en-US"/>
        </w:rPr>
      </w:pPr>
    </w:p>
    <w:p w:rsidR="004F586B" w:rsidRPr="004F586B" w:rsidRDefault="004F586B" w:rsidP="004F586B">
      <w:pPr>
        <w:suppressAutoHyphens w:val="0"/>
        <w:jc w:val="both"/>
        <w:rPr>
          <w:rFonts w:ascii="Arial" w:hAnsi="Arial" w:cs="Arial"/>
          <w:noProof/>
          <w:sz w:val="22"/>
          <w:szCs w:val="22"/>
          <w:lang w:val="sr-Latn-CS" w:eastAsia="en-US"/>
        </w:rPr>
      </w:pPr>
      <w:r w:rsidRPr="004F586B">
        <w:rPr>
          <w:rFonts w:ascii="Arial" w:hAnsi="Arial" w:cs="Arial"/>
          <w:noProof/>
          <w:sz w:val="22"/>
          <w:szCs w:val="22"/>
          <w:lang w:eastAsia="en-US"/>
        </w:rPr>
        <w:t>Извођач радове мора да изведе у квалитету по важећим законима и техничким прописима и по  прописној</w:t>
      </w:r>
      <w:r w:rsidRPr="004F586B">
        <w:rPr>
          <w:rFonts w:ascii="Arial" w:hAnsi="Arial" w:cs="Arial"/>
          <w:noProof/>
          <w:sz w:val="22"/>
          <w:szCs w:val="22"/>
          <w:lang w:val="sr-Latn-CS" w:eastAsia="en-US"/>
        </w:rPr>
        <w:t xml:space="preserve"> </w:t>
      </w:r>
      <w:r w:rsidRPr="004F586B">
        <w:rPr>
          <w:rFonts w:ascii="Arial" w:hAnsi="Arial" w:cs="Arial"/>
          <w:noProof/>
          <w:sz w:val="22"/>
          <w:szCs w:val="22"/>
          <w:lang w:eastAsia="en-US"/>
        </w:rPr>
        <w:t>технологији за конкретну врсту посла.</w:t>
      </w:r>
    </w:p>
    <w:p w:rsidR="004F586B" w:rsidRPr="004F586B" w:rsidRDefault="004F586B" w:rsidP="004F586B">
      <w:pPr>
        <w:suppressAutoHyphens w:val="0"/>
        <w:jc w:val="both"/>
        <w:rPr>
          <w:rFonts w:ascii="Arial" w:hAnsi="Arial" w:cs="Arial"/>
          <w:noProof/>
          <w:sz w:val="22"/>
          <w:szCs w:val="22"/>
          <w:lang w:eastAsia="en-US"/>
        </w:rPr>
      </w:pPr>
    </w:p>
    <w:p w:rsidR="004F586B" w:rsidRPr="004F586B" w:rsidRDefault="004F586B" w:rsidP="004F586B">
      <w:pPr>
        <w:suppressAutoHyphens w:val="0"/>
        <w:jc w:val="both"/>
        <w:rPr>
          <w:rFonts w:ascii="Arial" w:hAnsi="Arial" w:cs="Arial"/>
          <w:noProof/>
          <w:sz w:val="22"/>
          <w:szCs w:val="22"/>
          <w:lang w:val="sr-Latn-CS" w:eastAsia="en-US"/>
        </w:rPr>
      </w:pPr>
      <w:r w:rsidRPr="004F586B">
        <w:rPr>
          <w:rFonts w:ascii="Arial" w:hAnsi="Arial" w:cs="Arial"/>
          <w:noProof/>
          <w:sz w:val="22"/>
          <w:szCs w:val="22"/>
          <w:lang w:eastAsia="en-US"/>
        </w:rPr>
        <w:t>Контролу квалитета изведених радова врше: овлашћено лице Извођача и представник Наручиоца, а Извођач је обавезан, ради прегледа, да прекине радове у сваком тренутку који одреди Наручилац. Контрола квалитета се врши непрекидним праћењем и контролом рада.</w:t>
      </w:r>
    </w:p>
    <w:p w:rsidR="004F586B" w:rsidRPr="004F586B" w:rsidRDefault="004F586B" w:rsidP="004F586B">
      <w:pPr>
        <w:suppressAutoHyphens w:val="0"/>
        <w:jc w:val="both"/>
        <w:rPr>
          <w:rFonts w:ascii="Arial" w:hAnsi="Arial" w:cs="Arial"/>
          <w:sz w:val="22"/>
          <w:szCs w:val="22"/>
          <w:lang w:eastAsia="en-US"/>
        </w:rPr>
      </w:pPr>
    </w:p>
    <w:p w:rsidR="004F586B" w:rsidRPr="004F586B" w:rsidRDefault="004F586B" w:rsidP="004F586B">
      <w:pPr>
        <w:suppressAutoHyphens w:val="0"/>
        <w:jc w:val="both"/>
        <w:rPr>
          <w:rFonts w:ascii="Arial" w:hAnsi="Arial" w:cs="Arial"/>
          <w:noProof/>
          <w:sz w:val="22"/>
          <w:szCs w:val="22"/>
          <w:lang w:val="sr-Latn-CS" w:eastAsia="en-US"/>
        </w:rPr>
      </w:pPr>
      <w:r w:rsidRPr="004F586B">
        <w:rPr>
          <w:rFonts w:ascii="Arial" w:hAnsi="Arial" w:cs="Arial"/>
          <w:sz w:val="22"/>
          <w:szCs w:val="22"/>
          <w:lang w:eastAsia="en-US"/>
        </w:rPr>
        <w:t xml:space="preserve">Уколико се констатује визуелно или пробом на градилишту или на други начин, да материјал није одговарајући, по захтеву Наручиоца Извођач о свом трошку врши испитивање набављеног материјала сваке испоруке. </w:t>
      </w:r>
    </w:p>
    <w:p w:rsidR="004F586B" w:rsidRPr="004F586B" w:rsidRDefault="004F586B" w:rsidP="004F586B">
      <w:pPr>
        <w:suppressAutoHyphens w:val="0"/>
        <w:jc w:val="both"/>
        <w:rPr>
          <w:rFonts w:ascii="Arial" w:hAnsi="Arial" w:cs="Arial"/>
          <w:sz w:val="22"/>
          <w:szCs w:val="22"/>
          <w:lang w:eastAsia="en-US"/>
        </w:rPr>
      </w:pPr>
    </w:p>
    <w:p w:rsidR="004F586B" w:rsidRPr="00983F3A" w:rsidRDefault="00983F3A" w:rsidP="004F586B">
      <w:pPr>
        <w:suppressAutoHyphens w:val="0"/>
        <w:jc w:val="both"/>
        <w:rPr>
          <w:rFonts w:ascii="Arial" w:hAnsi="Arial" w:cs="Arial"/>
          <w:b/>
          <w:noProof/>
          <w:sz w:val="22"/>
          <w:szCs w:val="22"/>
          <w:lang w:val="sr-Latn-CS" w:eastAsia="en-US"/>
        </w:rPr>
      </w:pPr>
      <w:r w:rsidRPr="00983F3A">
        <w:rPr>
          <w:rFonts w:ascii="Arial" w:hAnsi="Arial" w:cs="Arial"/>
          <w:b/>
          <w:iCs/>
          <w:sz w:val="22"/>
          <w:szCs w:val="22"/>
          <w:lang w:val="sr-Latn-BA" w:eastAsia="en-US"/>
        </w:rPr>
        <w:t xml:space="preserve">Критеријум прихватљивости извршених радова: температура не сме да буде виша од </w:t>
      </w:r>
      <w:r w:rsidRPr="00983F3A">
        <w:rPr>
          <w:rFonts w:ascii="Arial" w:hAnsi="Arial" w:cs="Arial"/>
          <w:b/>
          <w:iCs/>
          <w:sz w:val="22"/>
          <w:szCs w:val="22"/>
          <w:lang w:val="sr-Cyrl-RS" w:eastAsia="en-US"/>
        </w:rPr>
        <w:t>6</w:t>
      </w:r>
      <w:r w:rsidRPr="00983F3A">
        <w:rPr>
          <w:rFonts w:ascii="Arial" w:hAnsi="Arial" w:cs="Arial"/>
          <w:b/>
          <w:iCs/>
          <w:sz w:val="22"/>
          <w:szCs w:val="22"/>
          <w:lang w:val="sr-Latn-BA" w:eastAsia="en-US"/>
        </w:rPr>
        <w:t>0°C, осим на коморама прегрејача и местима металних делова везаних за котловске цеви или изложене ватри</w:t>
      </w:r>
      <w:r w:rsidR="004F586B" w:rsidRPr="00983F3A">
        <w:rPr>
          <w:rFonts w:ascii="Arial" w:hAnsi="Arial" w:cs="Arial"/>
          <w:b/>
          <w:sz w:val="22"/>
          <w:szCs w:val="22"/>
          <w:lang w:eastAsia="en-US"/>
        </w:rPr>
        <w:t>.</w:t>
      </w:r>
    </w:p>
    <w:p w:rsidR="004F586B" w:rsidRPr="004F586B" w:rsidRDefault="004F586B" w:rsidP="004F586B">
      <w:pPr>
        <w:suppressAutoHyphens w:val="0"/>
        <w:jc w:val="both"/>
        <w:rPr>
          <w:rFonts w:ascii="Arial" w:hAnsi="Arial" w:cs="Arial"/>
          <w:noProof/>
          <w:sz w:val="22"/>
          <w:szCs w:val="22"/>
          <w:lang w:eastAsia="en-US"/>
        </w:rPr>
      </w:pPr>
    </w:p>
    <w:p w:rsidR="004F586B" w:rsidRPr="004F586B" w:rsidRDefault="004F586B" w:rsidP="004F586B">
      <w:pPr>
        <w:suppressAutoHyphens w:val="0"/>
        <w:jc w:val="both"/>
        <w:rPr>
          <w:rFonts w:ascii="Arial" w:hAnsi="Arial" w:cs="Arial"/>
          <w:noProof/>
          <w:sz w:val="22"/>
          <w:szCs w:val="22"/>
          <w:lang w:val="sr-Latn-CS" w:eastAsia="en-US"/>
        </w:rPr>
      </w:pPr>
      <w:r w:rsidRPr="004F586B">
        <w:rPr>
          <w:rFonts w:ascii="Arial" w:hAnsi="Arial" w:cs="Arial"/>
          <w:noProof/>
          <w:sz w:val="22"/>
          <w:szCs w:val="22"/>
          <w:lang w:eastAsia="en-US"/>
        </w:rPr>
        <w:t xml:space="preserve">Током гарантног периода Извођач врши, заједно са Наручиоцем контролу изведених радова: контактним мерењем, а визуелно у застоју блока.Све неисправности Извођач мора да отклони о свом трошку. </w:t>
      </w:r>
    </w:p>
    <w:p w:rsidR="004F586B" w:rsidRPr="004F586B" w:rsidRDefault="004F586B" w:rsidP="004F586B">
      <w:pPr>
        <w:suppressAutoHyphens w:val="0"/>
        <w:jc w:val="both"/>
        <w:rPr>
          <w:rFonts w:ascii="Arial" w:hAnsi="Arial" w:cs="Arial"/>
          <w:noProof/>
          <w:sz w:val="22"/>
          <w:szCs w:val="22"/>
          <w:lang w:eastAsia="en-US"/>
        </w:rPr>
      </w:pPr>
    </w:p>
    <w:p w:rsidR="004F586B" w:rsidRPr="004F586B" w:rsidRDefault="004F586B" w:rsidP="004F586B">
      <w:pPr>
        <w:suppressAutoHyphens w:val="0"/>
        <w:jc w:val="both"/>
        <w:rPr>
          <w:rFonts w:ascii="Arial" w:hAnsi="Arial" w:cs="Arial"/>
          <w:noProof/>
          <w:sz w:val="22"/>
          <w:szCs w:val="22"/>
          <w:lang w:eastAsia="en-US"/>
        </w:rPr>
      </w:pPr>
      <w:r w:rsidRPr="004F586B">
        <w:rPr>
          <w:rFonts w:ascii="Arial" w:hAnsi="Arial" w:cs="Arial"/>
          <w:noProof/>
          <w:sz w:val="22"/>
          <w:szCs w:val="22"/>
          <w:lang w:eastAsia="en-US"/>
        </w:rPr>
        <w:t>Извођач ће сносити све трошкове настале додатном контролом квалитета, мерењем и  испитивањем материјала. Уколико се при контроли установи да материјал не задовољава тражени квалитет, Извођач је у обавези да тај материјал замени другим материјалом одговарајућег квалитета.Замена материјала је о трошку Извођача радова и мора бити обављена у времену које не угрожава рад постројења.</w:t>
      </w:r>
    </w:p>
    <w:p w:rsidR="004F586B" w:rsidRPr="004F586B" w:rsidRDefault="004F586B" w:rsidP="004F586B">
      <w:pPr>
        <w:suppressAutoHyphens w:val="0"/>
        <w:jc w:val="both"/>
        <w:rPr>
          <w:rFonts w:ascii="Arial" w:hAnsi="Arial" w:cs="Arial"/>
          <w:sz w:val="22"/>
          <w:szCs w:val="22"/>
          <w:lang w:eastAsia="en-US"/>
        </w:rPr>
      </w:pPr>
    </w:p>
    <w:p w:rsidR="004F586B" w:rsidRPr="004F586B" w:rsidRDefault="004F586B" w:rsidP="004F586B">
      <w:pPr>
        <w:suppressAutoHyphens w:val="0"/>
        <w:jc w:val="both"/>
        <w:rPr>
          <w:rFonts w:ascii="Arial" w:hAnsi="Arial" w:cs="Arial"/>
          <w:noProof/>
          <w:sz w:val="22"/>
          <w:szCs w:val="22"/>
          <w:lang w:val="sr-Latn-CS" w:eastAsia="en-US"/>
        </w:rPr>
      </w:pPr>
      <w:r w:rsidRPr="004F586B">
        <w:rPr>
          <w:rFonts w:ascii="Arial" w:hAnsi="Arial" w:cs="Arial"/>
          <w:sz w:val="22"/>
          <w:szCs w:val="22"/>
          <w:lang w:eastAsia="en-US"/>
        </w:rPr>
        <w:t xml:space="preserve">Техничку документацију, администрацију и евиденцију на градилишту Извођач систематски организује, тако да се она одвија упоредо са током радова без и најмањег </w:t>
      </w:r>
      <w:r w:rsidRPr="004F586B">
        <w:rPr>
          <w:rFonts w:ascii="Arial" w:hAnsi="Arial" w:cs="Arial"/>
          <w:sz w:val="22"/>
          <w:szCs w:val="22"/>
          <w:lang w:eastAsia="en-US"/>
        </w:rPr>
        <w:lastRenderedPageBreak/>
        <w:t>закашњења, како би се преко ње пратио развој послова, кретање радне снаге, допрема материјала и контрола рокова извршења (грађевински дневник, грађевинска књига, оперативни планови, и др.).</w:t>
      </w:r>
    </w:p>
    <w:p w:rsidR="004F586B" w:rsidRPr="004F586B" w:rsidRDefault="004F586B" w:rsidP="004F586B">
      <w:pPr>
        <w:suppressAutoHyphens w:val="0"/>
        <w:jc w:val="both"/>
        <w:rPr>
          <w:rFonts w:ascii="Arial" w:hAnsi="Arial" w:cs="Arial"/>
          <w:sz w:val="22"/>
          <w:szCs w:val="22"/>
          <w:lang w:eastAsia="en-US"/>
        </w:rPr>
      </w:pPr>
    </w:p>
    <w:p w:rsidR="004F586B" w:rsidRPr="004F586B" w:rsidRDefault="004F586B" w:rsidP="004F586B">
      <w:pPr>
        <w:suppressAutoHyphens w:val="0"/>
        <w:jc w:val="both"/>
        <w:rPr>
          <w:rFonts w:ascii="Arial" w:hAnsi="Arial" w:cs="Arial"/>
          <w:noProof/>
          <w:sz w:val="22"/>
          <w:szCs w:val="22"/>
          <w:lang w:val="sr-Latn-CS" w:eastAsia="en-US"/>
        </w:rPr>
      </w:pPr>
      <w:r w:rsidRPr="004F586B">
        <w:rPr>
          <w:rFonts w:ascii="Arial" w:hAnsi="Arial" w:cs="Arial"/>
          <w:sz w:val="22"/>
          <w:szCs w:val="22"/>
          <w:lang w:eastAsia="en-US"/>
        </w:rPr>
        <w:t>У грађевинску књигу се уписују сви премерени подаци о извршеним радовима са потребним скицама. Обрачунски нацрти, су обавезни и чине саставни део грађевинске књиге. За радове који касније постају невидљиви треба обавезно уцртати у књигу и скице са тачним мерама. У грађевинској књизи не сме ништа бити брисано, већ се свака исправка врши повлачењем црте погрешног и дописује тачно. Поред сваке исправке мора бити параф лица које исправку уноси.</w:t>
      </w:r>
    </w:p>
    <w:p w:rsidR="004F586B" w:rsidRPr="004F586B" w:rsidRDefault="004F586B" w:rsidP="004F586B">
      <w:pPr>
        <w:suppressAutoHyphens w:val="0"/>
        <w:jc w:val="both"/>
        <w:rPr>
          <w:rFonts w:ascii="Arial" w:hAnsi="Arial" w:cs="Arial"/>
          <w:sz w:val="22"/>
          <w:szCs w:val="22"/>
          <w:lang w:eastAsia="en-US"/>
        </w:rPr>
      </w:pPr>
    </w:p>
    <w:p w:rsidR="004F586B" w:rsidRPr="004F586B" w:rsidRDefault="004F586B" w:rsidP="004F586B">
      <w:pPr>
        <w:suppressAutoHyphens w:val="0"/>
        <w:jc w:val="both"/>
        <w:rPr>
          <w:rFonts w:ascii="Arial" w:hAnsi="Arial" w:cs="Arial"/>
          <w:noProof/>
          <w:sz w:val="22"/>
          <w:szCs w:val="22"/>
          <w:lang w:val="sr-Latn-CS" w:eastAsia="en-US"/>
        </w:rPr>
      </w:pPr>
      <w:r w:rsidRPr="004F586B">
        <w:rPr>
          <w:rFonts w:ascii="Arial" w:hAnsi="Arial" w:cs="Arial"/>
          <w:sz w:val="22"/>
          <w:szCs w:val="22"/>
          <w:lang w:eastAsia="en-US"/>
        </w:rPr>
        <w:t>Свакодневно вођење грађевинског дневника и остале техничке евиденције је обавезно. Руководилац радова Извођача и представник Наручиоца заједно врше премере радова, нарочито оне чије је премеравање по завршетку немогуће.Извођач води грађевинску књигу под контролом Наручиоца</w:t>
      </w:r>
      <w:r w:rsidRPr="004F586B">
        <w:rPr>
          <w:rFonts w:ascii="Arial" w:hAnsi="Arial" w:cs="Arial"/>
          <w:sz w:val="22"/>
          <w:szCs w:val="22"/>
          <w:lang w:val="sr-Latn-RS" w:eastAsia="en-US"/>
        </w:rPr>
        <w:t xml:space="preserve"> </w:t>
      </w:r>
      <w:r w:rsidRPr="004F586B">
        <w:rPr>
          <w:rFonts w:ascii="Arial" w:hAnsi="Arial" w:cs="Arial"/>
          <w:sz w:val="22"/>
          <w:szCs w:val="22"/>
          <w:lang w:val="sr-Cyrl-RS" w:eastAsia="en-US"/>
        </w:rPr>
        <w:t>и</w:t>
      </w:r>
      <w:r w:rsidRPr="004F586B">
        <w:rPr>
          <w:rFonts w:ascii="Arial" w:hAnsi="Arial" w:cs="Arial"/>
          <w:sz w:val="22"/>
          <w:szCs w:val="22"/>
          <w:lang w:eastAsia="en-US"/>
        </w:rPr>
        <w:t xml:space="preserve"> одговоран је за тачност података. </w:t>
      </w:r>
    </w:p>
    <w:p w:rsidR="004F586B" w:rsidRPr="004F586B" w:rsidRDefault="004F586B" w:rsidP="004F586B">
      <w:pPr>
        <w:suppressAutoHyphens w:val="0"/>
        <w:jc w:val="both"/>
        <w:rPr>
          <w:rFonts w:ascii="Arial" w:hAnsi="Arial" w:cs="Arial"/>
          <w:noProof/>
          <w:sz w:val="22"/>
          <w:szCs w:val="22"/>
          <w:lang w:val="sr-Latn-CS" w:eastAsia="en-US"/>
        </w:rPr>
      </w:pPr>
      <w:r w:rsidRPr="004F586B">
        <w:rPr>
          <w:rFonts w:ascii="Arial" w:hAnsi="Arial" w:cs="Arial"/>
          <w:noProof/>
          <w:sz w:val="22"/>
          <w:szCs w:val="22"/>
          <w:lang w:eastAsia="en-US"/>
        </w:rPr>
        <w:t xml:space="preserve">Извођач је обавезан да  </w:t>
      </w:r>
      <w:r w:rsidRPr="004F586B">
        <w:rPr>
          <w:rFonts w:ascii="Arial" w:hAnsi="Arial" w:cs="Arial"/>
          <w:noProof/>
          <w:sz w:val="22"/>
          <w:szCs w:val="22"/>
          <w:lang w:val="sr-Latn-CS" w:eastAsia="en-US"/>
        </w:rPr>
        <w:t>изради детаље и цртеже изведеног стања у склопу грађевинске књиге</w:t>
      </w:r>
      <w:r w:rsidRPr="004F586B">
        <w:rPr>
          <w:rFonts w:ascii="Arial" w:hAnsi="Arial" w:cs="Arial"/>
          <w:noProof/>
          <w:sz w:val="22"/>
          <w:szCs w:val="22"/>
          <w:lang w:eastAsia="en-US"/>
        </w:rPr>
        <w:t>, затим фото-запис о дефектажи и демонтажи, и детаљним снимцима (и у електронској форми) о извођењу радова.</w:t>
      </w:r>
    </w:p>
    <w:p w:rsidR="004F586B" w:rsidRPr="008D2FE1" w:rsidRDefault="004F586B" w:rsidP="004F586B">
      <w:pPr>
        <w:suppressAutoHyphens w:val="0"/>
        <w:spacing w:before="120"/>
        <w:jc w:val="both"/>
        <w:rPr>
          <w:rFonts w:ascii="Arial" w:hAnsi="Arial"/>
          <w:sz w:val="22"/>
          <w:szCs w:val="22"/>
          <w:lang w:val="sr-Cyrl-RS"/>
        </w:rPr>
      </w:pPr>
      <w:r w:rsidRPr="008D2FE1">
        <w:rPr>
          <w:rFonts w:ascii="Arial" w:hAnsi="Arial"/>
          <w:sz w:val="22"/>
          <w:szCs w:val="22"/>
          <w:lang w:val="sr-Cyrl-RS"/>
        </w:rPr>
        <w:t xml:space="preserve">Извођач радова је у обавези да достави </w:t>
      </w:r>
      <w:r w:rsidRPr="008D2FE1">
        <w:rPr>
          <w:rFonts w:ascii="Arial" w:hAnsi="Arial"/>
          <w:sz w:val="22"/>
          <w:szCs w:val="22"/>
        </w:rPr>
        <w:t>копију важећег извештај</w:t>
      </w:r>
      <w:r w:rsidRPr="008D2FE1">
        <w:rPr>
          <w:rFonts w:ascii="Arial" w:hAnsi="Arial"/>
          <w:sz w:val="22"/>
          <w:szCs w:val="22"/>
          <w:lang w:val="sr-Cyrl-RS"/>
        </w:rPr>
        <w:t>а (атеста)</w:t>
      </w:r>
      <w:r w:rsidRPr="008D2FE1">
        <w:rPr>
          <w:rFonts w:ascii="Arial" w:hAnsi="Arial"/>
          <w:sz w:val="22"/>
          <w:szCs w:val="22"/>
        </w:rPr>
        <w:t xml:space="preserve"> о испитивању материјала од  стране независне институције Републике Србије</w:t>
      </w:r>
      <w:r w:rsidRPr="008D2FE1">
        <w:rPr>
          <w:rFonts w:ascii="Arial" w:hAnsi="Arial"/>
          <w:sz w:val="22"/>
          <w:szCs w:val="22"/>
          <w:lang w:val="sr-Cyrl-RS"/>
        </w:rPr>
        <w:t xml:space="preserve"> или </w:t>
      </w:r>
      <w:r w:rsidRPr="008D2FE1">
        <w:rPr>
          <w:rFonts w:ascii="Arial" w:hAnsi="Arial"/>
          <w:iCs/>
          <w:sz w:val="22"/>
          <w:szCs w:val="22"/>
          <w:lang w:val="sr-Cyrl-RS"/>
        </w:rPr>
        <w:t xml:space="preserve">лабораторије ван територије Републике Србије акредитоване од стране АТС-а према стандарду </w:t>
      </w:r>
      <w:r w:rsidRPr="008D2FE1">
        <w:rPr>
          <w:rFonts w:ascii="Arial" w:hAnsi="Arial"/>
          <w:iCs/>
          <w:sz w:val="22"/>
          <w:szCs w:val="22"/>
          <w:lang w:val="sr-Latn-RS"/>
        </w:rPr>
        <w:t>SRPS ISO IEC 17025</w:t>
      </w:r>
      <w:r w:rsidRPr="008D2FE1">
        <w:rPr>
          <w:rFonts w:ascii="Arial" w:hAnsi="Arial"/>
          <w:sz w:val="22"/>
          <w:szCs w:val="22"/>
        </w:rPr>
        <w:t>, као доказ да је материјал технички исправан и да задовољава квалитет који се тражи конкурсном документацијом.</w:t>
      </w:r>
      <w:r w:rsidRPr="008D2FE1">
        <w:rPr>
          <w:rFonts w:ascii="Arial" w:hAnsi="Arial"/>
          <w:sz w:val="22"/>
          <w:szCs w:val="22"/>
          <w:lang w:val="sr-Cyrl-RS"/>
        </w:rPr>
        <w:t xml:space="preserve"> </w:t>
      </w:r>
      <w:r w:rsidRPr="008D2FE1">
        <w:rPr>
          <w:rFonts w:ascii="Arial" w:hAnsi="Arial"/>
          <w:sz w:val="22"/>
          <w:szCs w:val="22"/>
        </w:rPr>
        <w:t>Неће се признати извештаји и потврде сопствених лабораторија.</w:t>
      </w:r>
    </w:p>
    <w:p w:rsidR="004F586B" w:rsidRPr="008D2FE1" w:rsidRDefault="004F586B" w:rsidP="004F586B">
      <w:pPr>
        <w:suppressAutoHyphens w:val="0"/>
        <w:spacing w:before="120"/>
        <w:jc w:val="both"/>
        <w:rPr>
          <w:rFonts w:ascii="Arial" w:hAnsi="Arial"/>
          <w:sz w:val="22"/>
          <w:szCs w:val="22"/>
        </w:rPr>
      </w:pPr>
      <w:r w:rsidRPr="008D2FE1">
        <w:rPr>
          <w:rFonts w:ascii="Arial" w:hAnsi="Arial"/>
          <w:sz w:val="22"/>
          <w:szCs w:val="22"/>
        </w:rPr>
        <w:t>Извођач радова је обавезан да има следећи технички капацитет непрекидно за све време трајања уговора:</w:t>
      </w:r>
    </w:p>
    <w:p w:rsidR="004F586B" w:rsidRPr="008D2FE1" w:rsidRDefault="004F586B" w:rsidP="004F586B">
      <w:pPr>
        <w:suppressAutoHyphens w:val="0"/>
        <w:spacing w:before="120"/>
        <w:jc w:val="both"/>
        <w:rPr>
          <w:rFonts w:ascii="Arial" w:hAnsi="Arial"/>
          <w:sz w:val="22"/>
          <w:szCs w:val="22"/>
        </w:rPr>
      </w:pPr>
      <w:r w:rsidRPr="008D2FE1">
        <w:rPr>
          <w:rFonts w:ascii="Arial" w:hAnsi="Arial"/>
          <w:sz w:val="22"/>
          <w:szCs w:val="22"/>
        </w:rPr>
        <w:t>1)</w:t>
      </w:r>
      <w:r w:rsidRPr="008D2FE1">
        <w:rPr>
          <w:rFonts w:ascii="Arial" w:hAnsi="Arial"/>
          <w:sz w:val="22"/>
          <w:szCs w:val="22"/>
        </w:rPr>
        <w:tab/>
        <w:t>виљушкар</w:t>
      </w:r>
      <w:r w:rsidRPr="008D2FE1">
        <w:rPr>
          <w:rFonts w:ascii="Arial" w:hAnsi="Arial"/>
          <w:sz w:val="22"/>
          <w:szCs w:val="22"/>
          <w:lang w:val="sr-Cyrl-RS"/>
        </w:rPr>
        <w:t xml:space="preserve"> минималне</w:t>
      </w:r>
      <w:r w:rsidRPr="008D2FE1">
        <w:rPr>
          <w:rFonts w:ascii="Arial" w:hAnsi="Arial"/>
          <w:sz w:val="22"/>
          <w:szCs w:val="22"/>
        </w:rPr>
        <w:t xml:space="preserve"> носивости 2,5t, </w:t>
      </w:r>
      <w:r w:rsidRPr="008D2FE1">
        <w:rPr>
          <w:rFonts w:ascii="Arial" w:hAnsi="Arial"/>
          <w:sz w:val="22"/>
          <w:szCs w:val="22"/>
          <w:lang w:val="sr-Cyrl-RS"/>
        </w:rPr>
        <w:t xml:space="preserve">минималне </w:t>
      </w:r>
      <w:r w:rsidRPr="008D2FE1">
        <w:rPr>
          <w:rFonts w:ascii="Arial" w:hAnsi="Arial"/>
          <w:sz w:val="22"/>
          <w:szCs w:val="22"/>
        </w:rPr>
        <w:t>висине дизања 4m, ком 1</w:t>
      </w:r>
    </w:p>
    <w:p w:rsidR="004F586B" w:rsidRPr="008D2FE1" w:rsidRDefault="004F586B" w:rsidP="004F586B">
      <w:pPr>
        <w:suppressAutoHyphens w:val="0"/>
        <w:spacing w:before="120"/>
        <w:jc w:val="both"/>
        <w:rPr>
          <w:rFonts w:ascii="Arial" w:hAnsi="Arial"/>
          <w:sz w:val="22"/>
          <w:szCs w:val="22"/>
        </w:rPr>
      </w:pPr>
      <w:r w:rsidRPr="008D2FE1">
        <w:rPr>
          <w:rFonts w:ascii="Arial" w:hAnsi="Arial"/>
          <w:sz w:val="22"/>
          <w:szCs w:val="22"/>
        </w:rPr>
        <w:t>2)</w:t>
      </w:r>
      <w:r w:rsidRPr="008D2FE1">
        <w:rPr>
          <w:rFonts w:ascii="Arial" w:hAnsi="Arial"/>
          <w:sz w:val="22"/>
          <w:szCs w:val="22"/>
        </w:rPr>
        <w:tab/>
        <w:t>виљушкар палетни ручни, 2 ком</w:t>
      </w:r>
    </w:p>
    <w:p w:rsidR="004F586B" w:rsidRPr="008D2FE1" w:rsidRDefault="004F586B" w:rsidP="004F586B">
      <w:pPr>
        <w:suppressAutoHyphens w:val="0"/>
        <w:spacing w:before="120"/>
        <w:jc w:val="both"/>
        <w:rPr>
          <w:rFonts w:ascii="Arial" w:hAnsi="Arial"/>
          <w:sz w:val="22"/>
          <w:szCs w:val="22"/>
        </w:rPr>
      </w:pPr>
      <w:r w:rsidRPr="008D2FE1">
        <w:rPr>
          <w:rFonts w:ascii="Arial" w:hAnsi="Arial"/>
          <w:sz w:val="22"/>
          <w:szCs w:val="22"/>
        </w:rPr>
        <w:t>3)</w:t>
      </w:r>
      <w:r w:rsidRPr="008D2FE1">
        <w:rPr>
          <w:rFonts w:ascii="Arial" w:hAnsi="Arial"/>
          <w:sz w:val="22"/>
          <w:szCs w:val="22"/>
        </w:rPr>
        <w:tab/>
        <w:t>трактор или теретно возило са кош-приколицом запремине мин. 2m³, ком 1</w:t>
      </w:r>
    </w:p>
    <w:p w:rsidR="004F586B" w:rsidRPr="008D2FE1" w:rsidRDefault="004F586B" w:rsidP="004F586B">
      <w:pPr>
        <w:suppressAutoHyphens w:val="0"/>
        <w:spacing w:before="120"/>
        <w:jc w:val="both"/>
        <w:rPr>
          <w:rFonts w:ascii="Arial" w:hAnsi="Arial"/>
          <w:sz w:val="22"/>
          <w:szCs w:val="22"/>
        </w:rPr>
      </w:pPr>
      <w:r w:rsidRPr="008D2FE1">
        <w:rPr>
          <w:rFonts w:ascii="Arial" w:hAnsi="Arial"/>
          <w:sz w:val="22"/>
          <w:szCs w:val="22"/>
        </w:rPr>
        <w:t>4)</w:t>
      </w:r>
      <w:r w:rsidRPr="008D2FE1">
        <w:rPr>
          <w:rFonts w:ascii="Arial" w:hAnsi="Arial"/>
          <w:sz w:val="22"/>
          <w:szCs w:val="22"/>
        </w:rPr>
        <w:tab/>
        <w:t>уређаји за вертикални транспорт: грађевински лифт или витло за транспорт материјала и опреме, висине дизања мин 75m, носивости мин 250kg, ком 1</w:t>
      </w:r>
    </w:p>
    <w:p w:rsidR="00983F3A" w:rsidRPr="00983F3A" w:rsidRDefault="004F586B" w:rsidP="00983F3A">
      <w:pPr>
        <w:suppressAutoHyphens w:val="0"/>
        <w:spacing w:before="120"/>
        <w:jc w:val="both"/>
        <w:rPr>
          <w:rFonts w:ascii="Arial" w:hAnsi="Arial"/>
          <w:b/>
          <w:sz w:val="22"/>
          <w:szCs w:val="22"/>
        </w:rPr>
      </w:pPr>
      <w:r w:rsidRPr="008D2FE1">
        <w:rPr>
          <w:rFonts w:ascii="Arial" w:hAnsi="Arial"/>
          <w:sz w:val="22"/>
          <w:szCs w:val="22"/>
        </w:rPr>
        <w:t>5)</w:t>
      </w:r>
      <w:r w:rsidRPr="008D2FE1">
        <w:rPr>
          <w:rFonts w:ascii="Arial" w:hAnsi="Arial"/>
          <w:sz w:val="22"/>
          <w:szCs w:val="22"/>
        </w:rPr>
        <w:tab/>
      </w:r>
      <w:r w:rsidR="00983F3A" w:rsidRPr="00983F3A">
        <w:rPr>
          <w:rFonts w:ascii="Arial" w:hAnsi="Arial"/>
          <w:b/>
          <w:sz w:val="22"/>
          <w:szCs w:val="22"/>
          <w:lang w:val="sr-Cyrl-RS"/>
        </w:rPr>
        <w:t>ц</w:t>
      </w:r>
      <w:r w:rsidR="00983F3A" w:rsidRPr="00983F3A">
        <w:rPr>
          <w:rFonts w:ascii="Arial" w:hAnsi="Arial"/>
          <w:b/>
          <w:sz w:val="22"/>
          <w:szCs w:val="22"/>
        </w:rPr>
        <w:t>евастa скелa минимум 2500 m2, искључиво цеви за цевасту скелу (Ø 48,3 x 3,2mm - 4,00mm), обичне и окретне жабице у потребном броју и сва остала потребна опрема. (газишта, средства за чишћење и одмашћивање скеле и сл.);</w:t>
      </w:r>
    </w:p>
    <w:p w:rsidR="004F586B" w:rsidRPr="00983F3A" w:rsidRDefault="00983F3A" w:rsidP="00983F3A">
      <w:pPr>
        <w:suppressAutoHyphens w:val="0"/>
        <w:spacing w:before="120"/>
        <w:jc w:val="both"/>
        <w:rPr>
          <w:rFonts w:ascii="Arial" w:hAnsi="Arial"/>
          <w:b/>
          <w:sz w:val="22"/>
          <w:szCs w:val="22"/>
        </w:rPr>
      </w:pPr>
      <w:r w:rsidRPr="00983F3A">
        <w:rPr>
          <w:rFonts w:ascii="Arial" w:hAnsi="Arial"/>
          <w:b/>
          <w:sz w:val="22"/>
          <w:szCs w:val="22"/>
        </w:rPr>
        <w:t>6)</w:t>
      </w:r>
      <w:r w:rsidRPr="00983F3A">
        <w:rPr>
          <w:rFonts w:ascii="Arial" w:hAnsi="Arial"/>
          <w:b/>
          <w:sz w:val="22"/>
          <w:szCs w:val="22"/>
        </w:rPr>
        <w:tab/>
      </w:r>
      <w:r w:rsidRPr="00983F3A">
        <w:rPr>
          <w:rFonts w:ascii="Arial" w:hAnsi="Arial"/>
          <w:b/>
          <w:sz w:val="22"/>
          <w:szCs w:val="22"/>
          <w:lang w:val="sr-Cyrl-RS"/>
        </w:rPr>
        <w:t>м</w:t>
      </w:r>
      <w:r w:rsidRPr="00983F3A">
        <w:rPr>
          <w:rFonts w:ascii="Arial" w:hAnsi="Arial"/>
          <w:b/>
          <w:sz w:val="22"/>
          <w:szCs w:val="22"/>
        </w:rPr>
        <w:t>oдуларна скела, челична скела типа „Layher“ или одговарајућа, најмање 1000m²</w:t>
      </w:r>
    </w:p>
    <w:p w:rsidR="004F586B" w:rsidRPr="008D2FE1" w:rsidRDefault="004F586B" w:rsidP="004F586B">
      <w:pPr>
        <w:suppressAutoHyphens w:val="0"/>
        <w:spacing w:before="120"/>
        <w:jc w:val="both"/>
        <w:rPr>
          <w:rFonts w:ascii="Arial" w:hAnsi="Arial"/>
          <w:sz w:val="22"/>
          <w:szCs w:val="22"/>
        </w:rPr>
      </w:pPr>
      <w:r w:rsidRPr="008D2FE1">
        <w:rPr>
          <w:rFonts w:ascii="Arial" w:hAnsi="Arial"/>
          <w:sz w:val="22"/>
          <w:szCs w:val="22"/>
        </w:rPr>
        <w:t>7)</w:t>
      </w:r>
      <w:r w:rsidRPr="008D2FE1">
        <w:rPr>
          <w:rFonts w:ascii="Arial" w:hAnsi="Arial"/>
          <w:sz w:val="22"/>
          <w:szCs w:val="22"/>
        </w:rPr>
        <w:tab/>
        <w:t>рефлектор, 24V , 6 ком</w:t>
      </w:r>
    </w:p>
    <w:p w:rsidR="004F586B" w:rsidRPr="008D2FE1" w:rsidRDefault="004F586B" w:rsidP="004F586B">
      <w:pPr>
        <w:suppressAutoHyphens w:val="0"/>
        <w:spacing w:before="120"/>
        <w:jc w:val="both"/>
        <w:rPr>
          <w:rFonts w:ascii="Arial" w:hAnsi="Arial"/>
          <w:sz w:val="22"/>
          <w:szCs w:val="22"/>
        </w:rPr>
      </w:pPr>
      <w:r w:rsidRPr="008D2FE1">
        <w:rPr>
          <w:rFonts w:ascii="Arial" w:hAnsi="Arial"/>
          <w:sz w:val="22"/>
          <w:szCs w:val="22"/>
        </w:rPr>
        <w:t>8)</w:t>
      </w:r>
      <w:r w:rsidRPr="008D2FE1">
        <w:rPr>
          <w:rFonts w:ascii="Arial" w:hAnsi="Arial"/>
          <w:sz w:val="22"/>
          <w:szCs w:val="22"/>
        </w:rPr>
        <w:tab/>
        <w:t>покретнa скелa висине 9-13m, ком1</w:t>
      </w:r>
    </w:p>
    <w:p w:rsidR="004F586B" w:rsidRPr="008D2FE1" w:rsidRDefault="004F586B" w:rsidP="004F586B">
      <w:pPr>
        <w:suppressAutoHyphens w:val="0"/>
        <w:spacing w:before="120"/>
        <w:jc w:val="both"/>
        <w:rPr>
          <w:rFonts w:ascii="Arial" w:hAnsi="Arial"/>
          <w:sz w:val="22"/>
          <w:szCs w:val="22"/>
        </w:rPr>
      </w:pPr>
      <w:r w:rsidRPr="008D2FE1">
        <w:rPr>
          <w:rFonts w:ascii="Arial" w:hAnsi="Arial"/>
          <w:sz w:val="22"/>
          <w:szCs w:val="22"/>
        </w:rPr>
        <w:t>9)</w:t>
      </w:r>
      <w:r w:rsidRPr="008D2FE1">
        <w:rPr>
          <w:rFonts w:ascii="Arial" w:hAnsi="Arial"/>
          <w:sz w:val="22"/>
          <w:szCs w:val="22"/>
        </w:rPr>
        <w:tab/>
        <w:t>машина електрична за сечење лима, ком 1</w:t>
      </w:r>
    </w:p>
    <w:p w:rsidR="004F586B" w:rsidRPr="008D2FE1" w:rsidRDefault="004F586B" w:rsidP="004F586B">
      <w:pPr>
        <w:suppressAutoHyphens w:val="0"/>
        <w:spacing w:before="120"/>
        <w:jc w:val="both"/>
        <w:rPr>
          <w:rFonts w:ascii="Arial" w:hAnsi="Arial"/>
          <w:sz w:val="22"/>
          <w:szCs w:val="22"/>
        </w:rPr>
      </w:pPr>
      <w:r w:rsidRPr="008D2FE1">
        <w:rPr>
          <w:rFonts w:ascii="Arial" w:hAnsi="Arial"/>
          <w:sz w:val="22"/>
          <w:szCs w:val="22"/>
        </w:rPr>
        <w:t>10)</w:t>
      </w:r>
      <w:r w:rsidRPr="008D2FE1">
        <w:rPr>
          <w:rFonts w:ascii="Arial" w:hAnsi="Arial"/>
          <w:sz w:val="22"/>
          <w:szCs w:val="22"/>
        </w:rPr>
        <w:tab/>
        <w:t>машина електрична за кружно савијање лима,ком 1</w:t>
      </w:r>
    </w:p>
    <w:p w:rsidR="004F586B" w:rsidRPr="008D2FE1" w:rsidRDefault="004F586B" w:rsidP="004F586B">
      <w:pPr>
        <w:suppressAutoHyphens w:val="0"/>
        <w:spacing w:before="120"/>
        <w:jc w:val="both"/>
        <w:rPr>
          <w:rFonts w:ascii="Arial" w:hAnsi="Arial"/>
          <w:sz w:val="22"/>
          <w:szCs w:val="22"/>
        </w:rPr>
      </w:pPr>
      <w:r w:rsidRPr="008D2FE1">
        <w:rPr>
          <w:rFonts w:ascii="Arial" w:hAnsi="Arial"/>
          <w:sz w:val="22"/>
          <w:szCs w:val="22"/>
        </w:rPr>
        <w:t>11)</w:t>
      </w:r>
      <w:r w:rsidRPr="008D2FE1">
        <w:rPr>
          <w:rFonts w:ascii="Arial" w:hAnsi="Arial"/>
          <w:sz w:val="22"/>
          <w:szCs w:val="22"/>
        </w:rPr>
        <w:tab/>
        <w:t>машина електрична за пресавијање лима,ком 1</w:t>
      </w:r>
    </w:p>
    <w:p w:rsidR="004F586B" w:rsidRPr="008D2FE1" w:rsidRDefault="004F586B" w:rsidP="004F586B">
      <w:pPr>
        <w:suppressAutoHyphens w:val="0"/>
        <w:spacing w:before="120"/>
        <w:jc w:val="both"/>
        <w:rPr>
          <w:rFonts w:ascii="Arial" w:hAnsi="Arial"/>
          <w:sz w:val="22"/>
          <w:szCs w:val="22"/>
          <w:lang w:val="sr-Cyrl-RS"/>
        </w:rPr>
      </w:pPr>
      <w:r w:rsidRPr="008D2FE1">
        <w:rPr>
          <w:rFonts w:ascii="Arial" w:hAnsi="Arial"/>
          <w:sz w:val="22"/>
          <w:szCs w:val="22"/>
        </w:rPr>
        <w:t>12)</w:t>
      </w:r>
      <w:r w:rsidRPr="008D2FE1">
        <w:rPr>
          <w:rFonts w:ascii="Arial" w:hAnsi="Arial"/>
          <w:sz w:val="22"/>
          <w:szCs w:val="22"/>
        </w:rPr>
        <w:tab/>
        <w:t>„ЗИТ“ машина електрична, ком 1</w:t>
      </w:r>
      <w:r w:rsidRPr="008D2FE1">
        <w:rPr>
          <w:rFonts w:ascii="Arial" w:hAnsi="Arial"/>
          <w:sz w:val="22"/>
          <w:szCs w:val="22"/>
          <w:lang w:val="sr-Cyrl-RS"/>
        </w:rPr>
        <w:t>.</w:t>
      </w:r>
    </w:p>
    <w:p w:rsidR="004F586B" w:rsidRPr="008D2FE1" w:rsidRDefault="004F586B" w:rsidP="004F586B">
      <w:pPr>
        <w:suppressAutoHyphens w:val="0"/>
        <w:spacing w:before="120"/>
        <w:jc w:val="both"/>
        <w:rPr>
          <w:rFonts w:ascii="Arial" w:hAnsi="Arial"/>
          <w:sz w:val="22"/>
          <w:szCs w:val="22"/>
          <w:lang w:val="sr-Cyrl-RS"/>
        </w:rPr>
      </w:pPr>
      <w:r w:rsidRPr="008D2FE1">
        <w:rPr>
          <w:rFonts w:ascii="Arial" w:hAnsi="Arial"/>
          <w:sz w:val="22"/>
          <w:szCs w:val="22"/>
          <w:lang w:val="sr-Cyrl-RS"/>
        </w:rPr>
        <w:t>•         Извођач радова је обавезан да има следећи кадровски капацитет непрекидно за све време трајања уговора:</w:t>
      </w:r>
    </w:p>
    <w:p w:rsidR="004F586B" w:rsidRPr="008D2FE1" w:rsidRDefault="004F586B" w:rsidP="004F586B">
      <w:pPr>
        <w:suppressAutoHyphens w:val="0"/>
        <w:spacing w:before="120"/>
        <w:jc w:val="both"/>
        <w:rPr>
          <w:rFonts w:ascii="Arial" w:hAnsi="Arial"/>
          <w:sz w:val="22"/>
          <w:szCs w:val="22"/>
          <w:lang w:val="sr-Cyrl-RS"/>
        </w:rPr>
      </w:pPr>
      <w:r w:rsidRPr="008D2FE1">
        <w:rPr>
          <w:rFonts w:ascii="Arial" w:hAnsi="Arial"/>
          <w:sz w:val="22"/>
          <w:szCs w:val="22"/>
          <w:lang w:val="sr-Cyrl-RS"/>
        </w:rPr>
        <w:lastRenderedPageBreak/>
        <w:t>1) 2 дипломирана инжењера (VII степена стручне спреме), са лиценцом Одговорног извођача радова из групе 410 или 411, издате од Инжењерске коморе Србије и Одговорног пројектанта из групе 310 или 311, издате од Инжењерске коморе Србије или једног који има лиценце из обе групе.</w:t>
      </w:r>
    </w:p>
    <w:p w:rsidR="004F586B" w:rsidRPr="008D2FE1" w:rsidRDefault="004F586B" w:rsidP="004F586B">
      <w:pPr>
        <w:suppressAutoHyphens w:val="0"/>
        <w:spacing w:before="120"/>
        <w:jc w:val="both"/>
        <w:rPr>
          <w:rFonts w:ascii="Arial" w:hAnsi="Arial"/>
          <w:sz w:val="22"/>
          <w:szCs w:val="22"/>
          <w:lang w:val="sr-Cyrl-RS"/>
        </w:rPr>
      </w:pPr>
      <w:r w:rsidRPr="008D2FE1">
        <w:rPr>
          <w:rFonts w:ascii="Arial" w:hAnsi="Arial"/>
          <w:sz w:val="22"/>
          <w:szCs w:val="22"/>
          <w:lang w:val="sr-Cyrl-RS"/>
        </w:rPr>
        <w:t>2)</w:t>
      </w:r>
      <w:r w:rsidRPr="008D2FE1">
        <w:rPr>
          <w:rFonts w:ascii="Arial" w:hAnsi="Arial"/>
          <w:sz w:val="22"/>
          <w:szCs w:val="22"/>
          <w:lang w:val="sr-Cyrl-RS"/>
        </w:rPr>
        <w:tab/>
        <w:t>15 монтера скела, са најмање III степеном стручне спреме,</w:t>
      </w:r>
    </w:p>
    <w:p w:rsidR="004F586B" w:rsidRPr="008D2FE1" w:rsidRDefault="004F586B" w:rsidP="004F586B">
      <w:pPr>
        <w:suppressAutoHyphens w:val="0"/>
        <w:spacing w:before="120"/>
        <w:jc w:val="both"/>
        <w:rPr>
          <w:rFonts w:ascii="Arial" w:hAnsi="Arial"/>
          <w:sz w:val="22"/>
          <w:szCs w:val="22"/>
          <w:lang w:val="sr-Cyrl-RS"/>
        </w:rPr>
      </w:pPr>
      <w:r w:rsidRPr="008D2FE1">
        <w:rPr>
          <w:rFonts w:ascii="Arial" w:hAnsi="Arial"/>
          <w:sz w:val="22"/>
          <w:szCs w:val="22"/>
          <w:lang w:val="sr-Cyrl-RS"/>
        </w:rPr>
        <w:t>3)</w:t>
      </w:r>
      <w:r w:rsidRPr="008D2FE1">
        <w:rPr>
          <w:rFonts w:ascii="Arial" w:hAnsi="Arial"/>
          <w:sz w:val="22"/>
          <w:szCs w:val="22"/>
          <w:lang w:val="sr-Cyrl-RS"/>
        </w:rPr>
        <w:tab/>
        <w:t>20 изолатера топлотних уређаја, са најмање III степеном стручне спреме</w:t>
      </w:r>
    </w:p>
    <w:p w:rsidR="004F586B" w:rsidRPr="008D2FE1" w:rsidRDefault="004F586B" w:rsidP="004F586B">
      <w:pPr>
        <w:suppressAutoHyphens w:val="0"/>
        <w:spacing w:before="120"/>
        <w:jc w:val="both"/>
        <w:rPr>
          <w:rFonts w:ascii="Arial" w:hAnsi="Arial"/>
          <w:sz w:val="22"/>
          <w:szCs w:val="22"/>
          <w:lang w:val="sr-Cyrl-RS"/>
        </w:rPr>
      </w:pPr>
      <w:r w:rsidRPr="008D2FE1">
        <w:rPr>
          <w:rFonts w:ascii="Arial" w:hAnsi="Arial"/>
          <w:sz w:val="22"/>
          <w:szCs w:val="22"/>
          <w:lang w:val="sr-Cyrl-RS"/>
        </w:rPr>
        <w:t>4)</w:t>
      </w:r>
      <w:r w:rsidRPr="008D2FE1">
        <w:rPr>
          <w:rFonts w:ascii="Arial" w:hAnsi="Arial"/>
          <w:sz w:val="22"/>
          <w:szCs w:val="22"/>
          <w:lang w:val="sr-Cyrl-RS"/>
        </w:rPr>
        <w:tab/>
        <w:t>6 лимара, са најмање III степеном стручне спреме,</w:t>
      </w:r>
    </w:p>
    <w:p w:rsidR="004F586B" w:rsidRPr="008D2FE1" w:rsidRDefault="004F586B" w:rsidP="004F586B">
      <w:pPr>
        <w:suppressAutoHyphens w:val="0"/>
        <w:spacing w:before="120"/>
        <w:jc w:val="both"/>
        <w:rPr>
          <w:rFonts w:ascii="Arial" w:hAnsi="Arial"/>
          <w:sz w:val="22"/>
          <w:szCs w:val="22"/>
          <w:lang w:val="sr-Cyrl-RS"/>
        </w:rPr>
      </w:pPr>
      <w:r w:rsidRPr="008D2FE1">
        <w:rPr>
          <w:rFonts w:ascii="Arial" w:hAnsi="Arial"/>
          <w:sz w:val="22"/>
          <w:szCs w:val="22"/>
          <w:lang w:val="sr-Cyrl-RS"/>
        </w:rPr>
        <w:t>5)</w:t>
      </w:r>
      <w:r w:rsidRPr="008D2FE1">
        <w:rPr>
          <w:rFonts w:ascii="Arial" w:hAnsi="Arial"/>
          <w:sz w:val="22"/>
          <w:szCs w:val="22"/>
          <w:lang w:val="sr-Cyrl-RS"/>
        </w:rPr>
        <w:tab/>
        <w:t>10 физичких радника,</w:t>
      </w:r>
    </w:p>
    <w:p w:rsidR="004F586B" w:rsidRPr="008D2FE1" w:rsidRDefault="004F586B" w:rsidP="004F586B">
      <w:pPr>
        <w:suppressAutoHyphens w:val="0"/>
        <w:spacing w:before="120"/>
        <w:jc w:val="both"/>
        <w:rPr>
          <w:rFonts w:ascii="Arial" w:hAnsi="Arial"/>
          <w:sz w:val="22"/>
          <w:szCs w:val="22"/>
          <w:lang w:val="sr-Cyrl-RS"/>
        </w:rPr>
      </w:pPr>
      <w:r w:rsidRPr="008D2FE1">
        <w:rPr>
          <w:rFonts w:ascii="Arial" w:hAnsi="Arial"/>
          <w:sz w:val="22"/>
          <w:szCs w:val="22"/>
          <w:lang w:val="sr-Cyrl-RS"/>
        </w:rPr>
        <w:t>6)</w:t>
      </w:r>
      <w:r w:rsidRPr="008D2FE1">
        <w:rPr>
          <w:rFonts w:ascii="Arial" w:hAnsi="Arial"/>
          <w:sz w:val="22"/>
          <w:szCs w:val="22"/>
          <w:lang w:val="sr-Cyrl-RS"/>
        </w:rPr>
        <w:tab/>
        <w:t>1 возач виљушкара,</w:t>
      </w:r>
    </w:p>
    <w:p w:rsidR="004F586B" w:rsidRPr="008D2FE1" w:rsidRDefault="004F586B" w:rsidP="004F586B">
      <w:pPr>
        <w:suppressAutoHyphens w:val="0"/>
        <w:spacing w:before="120"/>
        <w:jc w:val="both"/>
        <w:rPr>
          <w:rFonts w:ascii="Arial" w:hAnsi="Arial"/>
          <w:sz w:val="22"/>
          <w:szCs w:val="22"/>
          <w:lang w:val="sr-Cyrl-RS"/>
        </w:rPr>
      </w:pPr>
      <w:r w:rsidRPr="008D2FE1">
        <w:rPr>
          <w:rFonts w:ascii="Arial" w:hAnsi="Arial"/>
          <w:sz w:val="22"/>
          <w:szCs w:val="22"/>
          <w:lang w:val="sr-Cyrl-RS"/>
        </w:rPr>
        <w:t>7)</w:t>
      </w:r>
      <w:r w:rsidRPr="008D2FE1">
        <w:rPr>
          <w:rFonts w:ascii="Arial" w:hAnsi="Arial"/>
          <w:sz w:val="22"/>
          <w:szCs w:val="22"/>
          <w:lang w:val="sr-Cyrl-RS"/>
        </w:rPr>
        <w:tab/>
        <w:t>1 возач трактора,</w:t>
      </w:r>
    </w:p>
    <w:p w:rsidR="004F586B" w:rsidRPr="008D2FE1" w:rsidRDefault="004F586B" w:rsidP="004F586B">
      <w:pPr>
        <w:suppressAutoHyphens w:val="0"/>
        <w:spacing w:before="120"/>
        <w:jc w:val="both"/>
        <w:rPr>
          <w:rFonts w:ascii="Arial" w:hAnsi="Arial"/>
          <w:sz w:val="22"/>
          <w:szCs w:val="22"/>
          <w:lang w:val="sr-Cyrl-RS"/>
        </w:rPr>
      </w:pPr>
      <w:r w:rsidRPr="008D2FE1">
        <w:rPr>
          <w:rFonts w:ascii="Arial" w:hAnsi="Arial"/>
          <w:sz w:val="22"/>
          <w:szCs w:val="22"/>
          <w:lang w:val="sr-Cyrl-RS"/>
        </w:rPr>
        <w:t>8)</w:t>
      </w:r>
      <w:r w:rsidRPr="008D2FE1">
        <w:rPr>
          <w:rFonts w:ascii="Arial" w:hAnsi="Arial"/>
          <w:sz w:val="22"/>
          <w:szCs w:val="22"/>
          <w:lang w:val="sr-Cyrl-RS"/>
        </w:rPr>
        <w:tab/>
        <w:t>1 одговорно лице за безбедност на раду (на основу Правилника о безбедности на раду у ТЕНТ-у извођач радова је дужан да именује одговорно лице за безбедност на раду који ће бити на располагању у свако време током редовног радног времена извођача радова)</w:t>
      </w:r>
    </w:p>
    <w:p w:rsidR="004F586B" w:rsidRPr="008D2FE1" w:rsidRDefault="004F586B" w:rsidP="004F586B">
      <w:pPr>
        <w:suppressAutoHyphens w:val="0"/>
        <w:spacing w:before="120"/>
        <w:jc w:val="both"/>
        <w:rPr>
          <w:rFonts w:ascii="Arial" w:hAnsi="Arial"/>
          <w:sz w:val="22"/>
          <w:szCs w:val="22"/>
          <w:lang w:val="sr-Cyrl-RS"/>
        </w:rPr>
      </w:pPr>
      <w:r w:rsidRPr="008D2FE1">
        <w:rPr>
          <w:rFonts w:ascii="Arial" w:hAnsi="Arial"/>
          <w:sz w:val="22"/>
          <w:szCs w:val="22"/>
          <w:lang w:val="sr-Cyrl-RS"/>
        </w:rPr>
        <w:t>Ангажовани изолатери, лимари и физички радници морају доставити лекарска уверења о оспособљености за рад на висини пре почетка радова.</w:t>
      </w:r>
    </w:p>
    <w:p w:rsidR="004F586B" w:rsidRPr="008D2FE1" w:rsidRDefault="004F586B" w:rsidP="004F586B">
      <w:pPr>
        <w:suppressAutoHyphens w:val="0"/>
        <w:spacing w:before="120"/>
        <w:jc w:val="both"/>
        <w:rPr>
          <w:rFonts w:ascii="Arial" w:hAnsi="Arial"/>
          <w:sz w:val="22"/>
          <w:szCs w:val="22"/>
          <w:lang w:val="sr-Cyrl-RS"/>
        </w:rPr>
      </w:pPr>
      <w:r w:rsidRPr="008D2FE1">
        <w:rPr>
          <w:rFonts w:ascii="Arial" w:hAnsi="Arial"/>
          <w:sz w:val="22"/>
          <w:szCs w:val="22"/>
          <w:lang w:val="sr-Cyrl-RS"/>
        </w:rPr>
        <w:t>Пре почетка извођења радова за одговорно лице за безбедност на раду неопходно је доставити решење о именовању од стране директора фирме и фоткопију сертификата о положеном стручном испиту.</w:t>
      </w:r>
    </w:p>
    <w:p w:rsidR="004F586B" w:rsidRPr="004F586B" w:rsidRDefault="004F586B" w:rsidP="004F586B">
      <w:pPr>
        <w:suppressAutoHyphens w:val="0"/>
        <w:spacing w:before="120"/>
        <w:jc w:val="center"/>
        <w:rPr>
          <w:rFonts w:ascii="Arial" w:eastAsia="Arial Unicode MS" w:hAnsi="Arial"/>
          <w:b/>
          <w:sz w:val="22"/>
          <w:szCs w:val="22"/>
          <w:lang w:val="ru-RU" w:eastAsia="en-US"/>
        </w:rPr>
      </w:pPr>
      <w:r w:rsidRPr="004F586B">
        <w:rPr>
          <w:rFonts w:ascii="Arial" w:eastAsia="Arial Unicode MS" w:hAnsi="Arial"/>
          <w:b/>
          <w:sz w:val="22"/>
          <w:szCs w:val="22"/>
          <w:lang w:val="ru-RU" w:eastAsia="en-US"/>
        </w:rPr>
        <w:t>Члан 11.</w:t>
      </w:r>
    </w:p>
    <w:p w:rsidR="004F586B" w:rsidRPr="004F586B" w:rsidRDefault="004F586B" w:rsidP="004F586B">
      <w:pPr>
        <w:suppressAutoHyphens w:val="0"/>
        <w:spacing w:before="120"/>
        <w:jc w:val="both"/>
        <w:rPr>
          <w:rFonts w:ascii="Arial" w:eastAsia="Arial Unicode MS" w:hAnsi="Arial"/>
          <w:sz w:val="22"/>
          <w:szCs w:val="22"/>
          <w:lang w:val="ru-RU" w:eastAsia="en-US"/>
        </w:rPr>
      </w:pPr>
      <w:r w:rsidRPr="004F586B">
        <w:rPr>
          <w:rFonts w:ascii="Arial" w:eastAsia="Arial Unicode MS" w:hAnsi="Arial"/>
          <w:sz w:val="22"/>
          <w:szCs w:val="22"/>
          <w:lang w:eastAsia="en-US"/>
        </w:rPr>
        <w:t>Извођач радова</w:t>
      </w:r>
      <w:r w:rsidRPr="004F586B">
        <w:rPr>
          <w:rFonts w:ascii="Arial" w:eastAsia="Arial Unicode MS" w:hAnsi="Arial"/>
          <w:sz w:val="22"/>
          <w:szCs w:val="22"/>
          <w:lang w:val="ru-RU" w:eastAsia="en-US"/>
        </w:rPr>
        <w:t xml:space="preserve"> је дужан да, у складу са законом, обустави послове </w:t>
      </w:r>
      <w:r w:rsidRPr="004F586B">
        <w:rPr>
          <w:rFonts w:ascii="Arial" w:eastAsia="Arial Unicode MS" w:hAnsi="Arial"/>
          <w:sz w:val="22"/>
          <w:szCs w:val="22"/>
          <w:lang w:eastAsia="en-US"/>
        </w:rPr>
        <w:t xml:space="preserve">на радном месту уколико је забрану </w:t>
      </w:r>
      <w:r w:rsidRPr="004F586B">
        <w:rPr>
          <w:rFonts w:ascii="Arial" w:eastAsia="Arial Unicode MS" w:hAnsi="Arial"/>
          <w:sz w:val="22"/>
          <w:szCs w:val="22"/>
          <w:lang w:val="ru-RU" w:eastAsia="en-US"/>
        </w:rPr>
        <w:t>рад</w:t>
      </w:r>
      <w:r w:rsidRPr="004F586B">
        <w:rPr>
          <w:rFonts w:ascii="Arial" w:eastAsia="Arial Unicode MS" w:hAnsi="Arial"/>
          <w:sz w:val="22"/>
          <w:szCs w:val="22"/>
          <w:lang w:eastAsia="en-US"/>
        </w:rPr>
        <w:t>а</w:t>
      </w:r>
      <w:r w:rsidRPr="004F586B">
        <w:rPr>
          <w:rFonts w:ascii="Arial" w:eastAsia="Arial Unicode MS" w:hAnsi="Arial"/>
          <w:sz w:val="22"/>
          <w:szCs w:val="22"/>
          <w:lang w:val="ru-RU" w:eastAsia="en-US"/>
        </w:rPr>
        <w:t xml:space="preserve"> на радном месту или забрану употребе средства за рад издало лице одређено, у складу са прописима, од стране Наручиоца да спроводи контролу примене превентивних мера за безбедност и здравље на раду, док се не отклоне његове примедбе у вези са повредом безбедности и здравља на раду.</w:t>
      </w:r>
    </w:p>
    <w:p w:rsidR="004F586B" w:rsidRPr="004F586B" w:rsidRDefault="004F586B" w:rsidP="004F586B">
      <w:pPr>
        <w:suppressAutoHyphens w:val="0"/>
        <w:jc w:val="both"/>
        <w:rPr>
          <w:rFonts w:ascii="Arial" w:eastAsia="Arial Unicode MS" w:hAnsi="Arial"/>
          <w:sz w:val="22"/>
          <w:szCs w:val="22"/>
          <w:lang w:eastAsia="en-US"/>
        </w:rPr>
      </w:pPr>
      <w:r w:rsidRPr="004F586B">
        <w:rPr>
          <w:rFonts w:ascii="Arial" w:eastAsia="Arial Unicode MS" w:hAnsi="Arial"/>
          <w:sz w:val="22"/>
          <w:szCs w:val="22"/>
          <w:lang w:eastAsia="en-US"/>
        </w:rPr>
        <w:t>Извођач радова</w:t>
      </w:r>
      <w:r w:rsidRPr="004F586B">
        <w:rPr>
          <w:rFonts w:ascii="Arial" w:eastAsia="Arial Unicode MS" w:hAnsi="Arial"/>
          <w:sz w:val="22"/>
          <w:szCs w:val="22"/>
          <w:lang w:val="ru-RU" w:eastAsia="en-US"/>
        </w:rPr>
        <w:t xml:space="preserve">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Наручиоца за спровођење контроле примене превентивних мера за безбеданост и здравље на раду.</w:t>
      </w:r>
    </w:p>
    <w:p w:rsidR="004F586B" w:rsidRPr="004F586B" w:rsidRDefault="004F586B" w:rsidP="004F586B">
      <w:pPr>
        <w:suppressAutoHyphens w:val="0"/>
        <w:spacing w:before="80" w:after="80"/>
        <w:jc w:val="both"/>
        <w:rPr>
          <w:rFonts w:ascii="Arial" w:eastAsia="Arial Unicode MS" w:hAnsi="Arial"/>
          <w:sz w:val="22"/>
          <w:szCs w:val="22"/>
          <w:lang w:val="sr-Cyrl-RS" w:eastAsia="en-US"/>
        </w:rPr>
      </w:pPr>
      <w:r w:rsidRPr="004F586B">
        <w:rPr>
          <w:rFonts w:ascii="Arial" w:eastAsia="Arial Unicode MS" w:hAnsi="Arial"/>
          <w:sz w:val="22"/>
          <w:szCs w:val="22"/>
          <w:lang w:val="sr-Cyrl-RS" w:eastAsia="en-US"/>
        </w:rPr>
        <w:t>Р</w:t>
      </w:r>
      <w:r w:rsidRPr="004F586B">
        <w:rPr>
          <w:rFonts w:ascii="Arial" w:eastAsia="Arial Unicode MS" w:hAnsi="Arial"/>
          <w:sz w:val="22"/>
          <w:szCs w:val="22"/>
          <w:lang w:val="sr-Latn-CS" w:eastAsia="en-US"/>
        </w:rPr>
        <w:t>адове  изведе у свему према важећим техничким прописима, стандардима и нормативима који важе за ову врсту посла, законским прописима</w:t>
      </w:r>
      <w:r w:rsidRPr="004F586B">
        <w:rPr>
          <w:rFonts w:ascii="Arial" w:eastAsia="Arial Unicode MS" w:hAnsi="Arial"/>
          <w:sz w:val="22"/>
          <w:szCs w:val="22"/>
          <w:lang w:eastAsia="en-US"/>
        </w:rPr>
        <w:t xml:space="preserve"> у Републици Србији </w:t>
      </w:r>
      <w:r w:rsidRPr="004F586B">
        <w:rPr>
          <w:rFonts w:ascii="Arial" w:eastAsia="Arial Unicode MS" w:hAnsi="Arial"/>
          <w:sz w:val="22"/>
          <w:szCs w:val="22"/>
          <w:lang w:val="sr-Latn-CS" w:eastAsia="en-US"/>
        </w:rPr>
        <w:t xml:space="preserve">, техничким упутствима Наручиоца, правилима струке и одредбама овог </w:t>
      </w:r>
      <w:r w:rsidRPr="004F586B">
        <w:rPr>
          <w:rFonts w:ascii="Arial" w:eastAsia="Arial Unicode MS" w:hAnsi="Arial"/>
          <w:sz w:val="22"/>
          <w:szCs w:val="22"/>
          <w:lang w:eastAsia="en-US"/>
        </w:rPr>
        <w:t>У</w:t>
      </w:r>
      <w:r w:rsidRPr="004F586B">
        <w:rPr>
          <w:rFonts w:ascii="Arial" w:eastAsia="Arial Unicode MS" w:hAnsi="Arial"/>
          <w:sz w:val="22"/>
          <w:szCs w:val="22"/>
          <w:lang w:val="sr-Latn-CS" w:eastAsia="en-US"/>
        </w:rPr>
        <w:t>говора</w:t>
      </w:r>
      <w:r w:rsidRPr="004F586B">
        <w:rPr>
          <w:rFonts w:ascii="Arial" w:eastAsia="Arial Unicode MS" w:hAnsi="Arial"/>
          <w:sz w:val="22"/>
          <w:szCs w:val="22"/>
          <w:lang w:val="sr-Cyrl-RS" w:eastAsia="en-US"/>
        </w:rPr>
        <w:t>.</w:t>
      </w:r>
    </w:p>
    <w:p w:rsidR="004F586B" w:rsidRPr="004F586B" w:rsidRDefault="004F586B" w:rsidP="004F586B">
      <w:pPr>
        <w:suppressAutoHyphens w:val="0"/>
        <w:jc w:val="both"/>
        <w:rPr>
          <w:rFonts w:ascii="Arial" w:eastAsia="Arial Unicode MS" w:hAnsi="Arial"/>
          <w:sz w:val="22"/>
          <w:szCs w:val="22"/>
          <w:lang w:val="sr-Latn-CS" w:eastAsia="en-US"/>
        </w:rPr>
      </w:pPr>
      <w:r w:rsidRPr="004F586B">
        <w:rPr>
          <w:rFonts w:ascii="Arial" w:eastAsia="Arial Unicode MS" w:hAnsi="Arial"/>
          <w:sz w:val="22"/>
          <w:szCs w:val="22"/>
          <w:lang w:val="sr-Cyrl-RS" w:eastAsia="en-US"/>
        </w:rPr>
        <w:t>У</w:t>
      </w:r>
      <w:r w:rsidRPr="004F586B">
        <w:rPr>
          <w:rFonts w:ascii="Arial" w:eastAsia="Arial Unicode MS" w:hAnsi="Arial"/>
          <w:sz w:val="22"/>
          <w:szCs w:val="22"/>
          <w:lang w:val="sr-Latn-CS" w:eastAsia="en-US"/>
        </w:rPr>
        <w:t xml:space="preserve"> року од 3 (три) дана одреди свог представника задуженог за реализацију обавеза из Уговора и праћење и о томе обавести Наручиоца у писаној форми,</w:t>
      </w:r>
    </w:p>
    <w:p w:rsidR="004F586B" w:rsidRPr="004F586B" w:rsidRDefault="004F586B" w:rsidP="004F586B">
      <w:pPr>
        <w:suppressAutoHyphens w:val="0"/>
        <w:jc w:val="both"/>
        <w:rPr>
          <w:rFonts w:ascii="Arial" w:eastAsia="Arial Unicode MS" w:hAnsi="Arial"/>
          <w:sz w:val="22"/>
          <w:szCs w:val="22"/>
          <w:lang w:val="sr-Latn-CS" w:eastAsia="en-US"/>
        </w:rPr>
      </w:pPr>
      <w:r w:rsidRPr="004F586B">
        <w:rPr>
          <w:rFonts w:ascii="Arial" w:eastAsia="Arial Unicode MS" w:hAnsi="Arial"/>
          <w:sz w:val="22"/>
          <w:szCs w:val="22"/>
          <w:lang w:val="sr-Latn-CS" w:eastAsia="en-US"/>
        </w:rPr>
        <w:t xml:space="preserve">одреди одговорне извођаче радова, по струкама, у складу са Законом о планирању и изградњи, у року од 3 (три) дана и о томе у писаној форми обавести Наручиоца, </w:t>
      </w:r>
    </w:p>
    <w:p w:rsidR="004F586B" w:rsidRPr="004F586B" w:rsidRDefault="004F586B" w:rsidP="004F586B">
      <w:pPr>
        <w:suppressAutoHyphens w:val="0"/>
        <w:spacing w:before="80" w:after="80"/>
        <w:jc w:val="both"/>
        <w:rPr>
          <w:rFonts w:ascii="Arial" w:eastAsia="Arial Unicode MS" w:hAnsi="Arial"/>
          <w:sz w:val="22"/>
          <w:szCs w:val="22"/>
          <w:lang w:val="sr-Latn-CS" w:eastAsia="en-US"/>
        </w:rPr>
      </w:pPr>
      <w:r w:rsidRPr="004F586B">
        <w:rPr>
          <w:rFonts w:ascii="Arial" w:eastAsia="Arial Unicode MS" w:hAnsi="Arial"/>
          <w:sz w:val="22"/>
          <w:szCs w:val="22"/>
          <w:lang w:val="sr-Cyrl-RS" w:eastAsia="en-US"/>
        </w:rPr>
        <w:t>П</w:t>
      </w:r>
      <w:r w:rsidRPr="004F586B">
        <w:rPr>
          <w:rFonts w:ascii="Arial" w:eastAsia="Arial Unicode MS" w:hAnsi="Arial"/>
          <w:sz w:val="22"/>
          <w:szCs w:val="22"/>
          <w:lang w:val="sr-Latn-CS" w:eastAsia="en-US"/>
        </w:rPr>
        <w:t xml:space="preserve">исаним путем обавести Наручиоца о могућим кашњењима, као и о разлозима кашњења а  Обавештење о томе доставити Наручиоцу најкасније 7 (седам) дана пре истека рока </w:t>
      </w:r>
      <w:r w:rsidRPr="004F586B">
        <w:rPr>
          <w:rFonts w:ascii="Arial" w:eastAsia="Arial Unicode MS" w:hAnsi="Arial"/>
          <w:sz w:val="22"/>
          <w:szCs w:val="22"/>
          <w:lang w:val="sr-Cyrl-RS" w:eastAsia="en-US"/>
        </w:rPr>
        <w:t>за завршетак радова</w:t>
      </w:r>
      <w:r w:rsidRPr="004F586B">
        <w:rPr>
          <w:rFonts w:ascii="Arial" w:eastAsia="Arial Unicode MS" w:hAnsi="Arial"/>
          <w:sz w:val="22"/>
          <w:szCs w:val="22"/>
          <w:lang w:val="sr-Latn-CS" w:eastAsia="en-US"/>
        </w:rPr>
        <w:t>. У противном, сматраће се да Извођач радова нема основа за остваривање права на продужење рока</w:t>
      </w:r>
      <w:r w:rsidRPr="004F586B">
        <w:rPr>
          <w:rFonts w:ascii="Arial" w:eastAsia="Arial Unicode MS" w:hAnsi="Arial"/>
          <w:sz w:val="22"/>
          <w:szCs w:val="22"/>
          <w:lang w:val="sr-Cyrl-RS" w:eastAsia="en-US"/>
        </w:rPr>
        <w:t>.</w:t>
      </w:r>
    </w:p>
    <w:p w:rsidR="004F586B" w:rsidRPr="004F586B" w:rsidRDefault="004F586B" w:rsidP="004F586B">
      <w:pPr>
        <w:suppressAutoHyphens w:val="0"/>
        <w:spacing w:before="80" w:after="80"/>
        <w:jc w:val="both"/>
        <w:rPr>
          <w:rFonts w:ascii="Arial" w:eastAsia="Arial Unicode MS" w:hAnsi="Arial"/>
          <w:sz w:val="22"/>
          <w:szCs w:val="22"/>
          <w:highlight w:val="yellow"/>
          <w:lang w:val="sr-Latn-CS" w:eastAsia="en-US"/>
        </w:rPr>
      </w:pPr>
      <w:r w:rsidRPr="004F586B">
        <w:rPr>
          <w:rFonts w:ascii="Arial" w:eastAsia="Arial Unicode MS" w:hAnsi="Arial"/>
          <w:sz w:val="22"/>
          <w:szCs w:val="22"/>
          <w:lang w:val="sr-Cyrl-RS" w:eastAsia="en-US"/>
        </w:rPr>
        <w:t>О</w:t>
      </w:r>
      <w:r w:rsidRPr="004F586B">
        <w:rPr>
          <w:rFonts w:ascii="Arial" w:eastAsia="Arial Unicode MS" w:hAnsi="Arial"/>
          <w:sz w:val="22"/>
          <w:szCs w:val="22"/>
          <w:lang w:val="sr-Latn-CS" w:eastAsia="en-US"/>
        </w:rPr>
        <w:t xml:space="preserve">дреди одговорно лице за безбедност и здравље на раду </w:t>
      </w:r>
    </w:p>
    <w:p w:rsidR="004F586B" w:rsidRPr="004F586B" w:rsidRDefault="004F586B" w:rsidP="004F586B">
      <w:pPr>
        <w:suppressAutoHyphens w:val="0"/>
        <w:spacing w:before="80" w:after="80"/>
        <w:jc w:val="both"/>
        <w:rPr>
          <w:rFonts w:ascii="Arial" w:eastAsia="Arial Unicode MS" w:hAnsi="Arial"/>
          <w:sz w:val="22"/>
          <w:szCs w:val="22"/>
          <w:lang w:val="sr-Latn-CS" w:eastAsia="en-US"/>
        </w:rPr>
      </w:pPr>
      <w:r w:rsidRPr="004F586B">
        <w:rPr>
          <w:rFonts w:ascii="Arial" w:eastAsia="Arial Unicode MS" w:hAnsi="Arial"/>
          <w:sz w:val="22"/>
          <w:szCs w:val="22"/>
          <w:lang w:val="sr-Cyrl-RS" w:eastAsia="en-US"/>
        </w:rPr>
        <w:t>И</w:t>
      </w:r>
      <w:r w:rsidRPr="004F586B">
        <w:rPr>
          <w:rFonts w:ascii="Arial" w:eastAsia="Arial Unicode MS" w:hAnsi="Arial"/>
          <w:sz w:val="22"/>
          <w:szCs w:val="22"/>
          <w:lang w:val="sr-Latn-CS" w:eastAsia="en-US"/>
        </w:rPr>
        <w:t xml:space="preserve">зради елаборат </w:t>
      </w:r>
      <w:r w:rsidRPr="004F586B">
        <w:rPr>
          <w:rFonts w:ascii="Arial" w:eastAsia="Arial Unicode MS" w:hAnsi="Arial"/>
          <w:sz w:val="22"/>
          <w:szCs w:val="22"/>
          <w:lang w:val="sr-Cyrl-RS" w:eastAsia="en-US"/>
        </w:rPr>
        <w:t>о уређењу</w:t>
      </w:r>
      <w:r w:rsidRPr="004F586B">
        <w:rPr>
          <w:rFonts w:ascii="Arial" w:eastAsia="Arial Unicode MS" w:hAnsi="Arial"/>
          <w:sz w:val="22"/>
          <w:szCs w:val="22"/>
          <w:lang w:val="sr-Latn-CS" w:eastAsia="en-US"/>
        </w:rPr>
        <w:t xml:space="preserve"> градилишта и све запослене на градилишту упозна са елаборатом о уређењу градилишта, а уколико не постоји, упозна са свим опасностима, </w:t>
      </w:r>
      <w:r w:rsidRPr="004F586B">
        <w:rPr>
          <w:rFonts w:ascii="Arial" w:eastAsia="Arial Unicode MS" w:hAnsi="Arial"/>
          <w:sz w:val="22"/>
          <w:szCs w:val="22"/>
          <w:lang w:val="sr-Latn-CS" w:eastAsia="en-US"/>
        </w:rPr>
        <w:lastRenderedPageBreak/>
        <w:t>штетностима и ризицима на тим радним местима у складу са Актом о процени ризика за та радна места</w:t>
      </w:r>
    </w:p>
    <w:p w:rsidR="004F586B" w:rsidRPr="004F586B" w:rsidRDefault="004F586B" w:rsidP="004F586B">
      <w:pPr>
        <w:suppressAutoHyphens w:val="0"/>
        <w:spacing w:before="80" w:after="80"/>
        <w:jc w:val="both"/>
        <w:rPr>
          <w:rFonts w:ascii="Arial" w:eastAsia="Arial Unicode MS" w:hAnsi="Arial"/>
          <w:sz w:val="22"/>
          <w:szCs w:val="22"/>
          <w:highlight w:val="yellow"/>
          <w:lang w:val="sr-Latn-CS" w:eastAsia="en-US"/>
        </w:rPr>
      </w:pPr>
      <w:r w:rsidRPr="004F586B">
        <w:rPr>
          <w:rFonts w:ascii="Arial" w:eastAsia="Arial Unicode MS" w:hAnsi="Arial"/>
          <w:sz w:val="22"/>
          <w:szCs w:val="22"/>
          <w:lang w:val="sr-Cyrl-RS" w:eastAsia="en-US"/>
        </w:rPr>
        <w:t>З</w:t>
      </w:r>
      <w:r w:rsidRPr="004F586B">
        <w:rPr>
          <w:rFonts w:ascii="Arial" w:eastAsia="Arial Unicode MS" w:hAnsi="Arial"/>
          <w:sz w:val="22"/>
          <w:szCs w:val="22"/>
          <w:lang w:val="sr-Latn-CS" w:eastAsia="en-US"/>
        </w:rPr>
        <w:t xml:space="preserve">а све време извођења радова уредно води грађевински дневник, грађевинску књигу </w:t>
      </w:r>
    </w:p>
    <w:p w:rsidR="004F586B" w:rsidRPr="004F586B" w:rsidRDefault="004F586B" w:rsidP="004F586B">
      <w:pPr>
        <w:suppressAutoHyphens w:val="0"/>
        <w:spacing w:before="80" w:after="80"/>
        <w:jc w:val="both"/>
        <w:rPr>
          <w:rFonts w:ascii="Arial" w:eastAsia="Arial Unicode MS" w:hAnsi="Arial"/>
          <w:sz w:val="22"/>
          <w:szCs w:val="22"/>
          <w:lang w:val="sr-Latn-CS" w:eastAsia="en-US"/>
        </w:rPr>
      </w:pPr>
      <w:r w:rsidRPr="004F586B">
        <w:rPr>
          <w:rFonts w:ascii="Arial" w:eastAsia="Arial Unicode MS" w:hAnsi="Arial"/>
          <w:sz w:val="22"/>
          <w:szCs w:val="22"/>
          <w:lang w:val="sr-Cyrl-RS" w:eastAsia="en-US"/>
        </w:rPr>
        <w:t>З</w:t>
      </w:r>
      <w:r w:rsidRPr="004F586B">
        <w:rPr>
          <w:rFonts w:ascii="Arial" w:eastAsia="Arial Unicode MS" w:hAnsi="Arial"/>
          <w:sz w:val="22"/>
          <w:szCs w:val="22"/>
          <w:lang w:val="sr-Latn-CS" w:eastAsia="en-US"/>
        </w:rPr>
        <w:t>а опрему, рад и материјал, Наручиоцу без одлагања достави потпуну атестну документацију</w:t>
      </w:r>
    </w:p>
    <w:p w:rsidR="004F586B" w:rsidRPr="004F586B" w:rsidRDefault="004F586B" w:rsidP="004F586B">
      <w:pPr>
        <w:suppressAutoHyphens w:val="0"/>
        <w:spacing w:before="80" w:after="80"/>
        <w:jc w:val="both"/>
        <w:rPr>
          <w:rFonts w:ascii="Arial" w:eastAsia="Arial Unicode MS" w:hAnsi="Arial"/>
          <w:sz w:val="22"/>
          <w:szCs w:val="22"/>
          <w:lang w:val="sr-Latn-CS" w:eastAsia="en-US"/>
        </w:rPr>
      </w:pPr>
      <w:r w:rsidRPr="004F586B">
        <w:rPr>
          <w:rFonts w:ascii="Arial" w:eastAsia="Arial Unicode MS" w:hAnsi="Arial"/>
          <w:sz w:val="22"/>
          <w:szCs w:val="22"/>
          <w:lang w:val="sr-Cyrl-RS" w:eastAsia="en-US"/>
        </w:rPr>
        <w:t>У</w:t>
      </w:r>
      <w:r w:rsidRPr="004F586B">
        <w:rPr>
          <w:rFonts w:ascii="Arial" w:eastAsia="Arial Unicode MS" w:hAnsi="Arial"/>
          <w:sz w:val="22"/>
          <w:szCs w:val="22"/>
          <w:lang w:val="sr-Latn-CS" w:eastAsia="en-US"/>
        </w:rPr>
        <w:t>редно одржава градилиште, материјал депонује правилно и обезбеди несметани саобраћај, за све време трајања Уговора</w:t>
      </w:r>
    </w:p>
    <w:p w:rsidR="004F586B" w:rsidRPr="004F586B" w:rsidRDefault="004F586B" w:rsidP="004F586B">
      <w:pPr>
        <w:suppressAutoHyphens w:val="0"/>
        <w:spacing w:before="80" w:after="80"/>
        <w:jc w:val="both"/>
        <w:rPr>
          <w:rFonts w:ascii="Arial" w:eastAsia="Arial Unicode MS" w:hAnsi="Arial"/>
          <w:sz w:val="22"/>
          <w:szCs w:val="22"/>
          <w:lang w:val="sr-Latn-CS" w:eastAsia="en-US"/>
        </w:rPr>
      </w:pPr>
      <w:r w:rsidRPr="004F586B">
        <w:rPr>
          <w:rFonts w:ascii="Arial" w:eastAsia="Arial Unicode MS" w:hAnsi="Arial"/>
          <w:sz w:val="22"/>
          <w:szCs w:val="22"/>
          <w:lang w:val="sr-Latn-CS" w:eastAsia="en-US"/>
        </w:rPr>
        <w:t>Све примедбе које се односе на обим уговорених радова као и квалитет изведених  радова отклони без новчане надокнаде</w:t>
      </w:r>
    </w:p>
    <w:p w:rsidR="004F586B" w:rsidRPr="004F586B" w:rsidRDefault="004F586B" w:rsidP="004F586B">
      <w:pPr>
        <w:suppressAutoHyphens w:val="0"/>
        <w:spacing w:before="120"/>
        <w:jc w:val="both"/>
        <w:rPr>
          <w:rFonts w:ascii="Arial" w:eastAsia="Arial Unicode MS" w:hAnsi="Arial"/>
          <w:sz w:val="22"/>
          <w:szCs w:val="22"/>
          <w:lang w:eastAsia="en-US"/>
        </w:rPr>
      </w:pPr>
      <w:r w:rsidRPr="004F586B">
        <w:rPr>
          <w:rFonts w:ascii="Arial" w:eastAsia="Arial Unicode MS" w:hAnsi="Arial"/>
          <w:sz w:val="22"/>
          <w:szCs w:val="22"/>
          <w:lang w:eastAsia="en-US"/>
        </w:rPr>
        <w:t xml:space="preserve">Извођач радова је дужан да без одлагања писмено обавести Наручиоца о било којој промени у вези са </w:t>
      </w:r>
      <w:r w:rsidRPr="004F586B">
        <w:rPr>
          <w:rFonts w:ascii="Arial" w:eastAsia="Arial Unicode MS" w:hAnsi="Arial"/>
          <w:sz w:val="22"/>
          <w:szCs w:val="22"/>
          <w:lang w:val="sr-Latn-CS" w:eastAsia="en-US"/>
        </w:rPr>
        <w:t>битним елементима овог Уговора,</w:t>
      </w:r>
      <w:r w:rsidRPr="004F586B">
        <w:rPr>
          <w:rFonts w:ascii="Arial" w:eastAsia="Arial Unicode MS" w:hAnsi="Arial"/>
          <w:sz w:val="22"/>
          <w:szCs w:val="22"/>
          <w:lang w:eastAsia="en-US"/>
        </w:rPr>
        <w:t xml:space="preserve"> која наступи </w:t>
      </w:r>
      <w:r w:rsidRPr="004F586B">
        <w:rPr>
          <w:rFonts w:ascii="Arial" w:eastAsia="Arial Unicode MS" w:hAnsi="Arial"/>
          <w:sz w:val="22"/>
          <w:szCs w:val="22"/>
          <w:lang w:val="sr-Latn-CS" w:eastAsia="en-US"/>
        </w:rPr>
        <w:t xml:space="preserve">након </w:t>
      </w:r>
      <w:r w:rsidRPr="004F586B">
        <w:rPr>
          <w:rFonts w:ascii="Arial" w:eastAsia="Arial Unicode MS" w:hAnsi="Arial"/>
          <w:sz w:val="22"/>
          <w:szCs w:val="22"/>
          <w:lang w:eastAsia="en-US"/>
        </w:rPr>
        <w:t>закључења овог Уговора, односно током важења овог Уговора и да је документује на прописани начин.</w:t>
      </w:r>
    </w:p>
    <w:p w:rsidR="004F586B" w:rsidRPr="004F586B" w:rsidRDefault="004F586B" w:rsidP="004F586B">
      <w:pPr>
        <w:suppressAutoHyphens w:val="0"/>
        <w:spacing w:before="120"/>
        <w:jc w:val="both"/>
        <w:rPr>
          <w:rFonts w:ascii="Arial" w:eastAsia="Arial Unicode MS" w:hAnsi="Arial"/>
          <w:b/>
          <w:sz w:val="22"/>
          <w:szCs w:val="22"/>
          <w:lang w:val="sr-Cyrl-RS" w:eastAsia="en-US"/>
        </w:rPr>
      </w:pPr>
      <w:r w:rsidRPr="004F586B">
        <w:rPr>
          <w:rFonts w:ascii="Arial" w:eastAsia="Arial Unicode MS" w:hAnsi="Arial"/>
          <w:b/>
          <w:sz w:val="22"/>
          <w:szCs w:val="22"/>
          <w:lang w:val="sr-Cyrl-RS" w:eastAsia="en-US"/>
        </w:rPr>
        <w:t>ОБАВЕЗЕ НАРУЧИОЦА</w:t>
      </w:r>
    </w:p>
    <w:p w:rsidR="004F586B" w:rsidRPr="004F586B" w:rsidRDefault="004F586B" w:rsidP="004F586B">
      <w:pPr>
        <w:suppressAutoHyphens w:val="0"/>
        <w:spacing w:before="120"/>
        <w:jc w:val="center"/>
        <w:rPr>
          <w:rFonts w:ascii="Arial" w:eastAsia="Arial Unicode MS" w:hAnsi="Arial"/>
          <w:b/>
          <w:sz w:val="22"/>
          <w:szCs w:val="22"/>
          <w:lang w:eastAsia="en-US"/>
        </w:rPr>
      </w:pPr>
      <w:r w:rsidRPr="004F586B">
        <w:rPr>
          <w:rFonts w:ascii="Arial" w:eastAsia="Arial Unicode MS" w:hAnsi="Arial"/>
          <w:b/>
          <w:sz w:val="22"/>
          <w:szCs w:val="22"/>
          <w:lang w:eastAsia="en-US"/>
        </w:rPr>
        <w:t>Члан 12.</w:t>
      </w:r>
    </w:p>
    <w:p w:rsidR="004F586B" w:rsidRPr="004F586B" w:rsidRDefault="004F586B" w:rsidP="004F586B">
      <w:pPr>
        <w:suppressAutoHyphens w:val="0"/>
        <w:spacing w:before="120"/>
        <w:jc w:val="both"/>
        <w:rPr>
          <w:rFonts w:ascii="Arial" w:eastAsia="Arial Unicode MS" w:hAnsi="Arial"/>
          <w:sz w:val="22"/>
          <w:szCs w:val="22"/>
          <w:lang w:eastAsia="en-US"/>
        </w:rPr>
      </w:pPr>
      <w:r w:rsidRPr="004F586B">
        <w:rPr>
          <w:rFonts w:ascii="Arial" w:eastAsia="Arial Unicode MS" w:hAnsi="Arial"/>
          <w:sz w:val="22"/>
          <w:szCs w:val="22"/>
          <w:lang w:eastAsia="en-US"/>
        </w:rPr>
        <w:t>Наручилац радова је у обавези да:</w:t>
      </w:r>
    </w:p>
    <w:p w:rsidR="004F586B" w:rsidRPr="004F586B" w:rsidRDefault="004F586B" w:rsidP="004F586B">
      <w:pPr>
        <w:suppressAutoHyphens w:val="0"/>
        <w:spacing w:before="120"/>
        <w:jc w:val="both"/>
        <w:rPr>
          <w:rFonts w:ascii="Arial" w:eastAsia="Arial Unicode MS" w:hAnsi="Arial"/>
          <w:sz w:val="22"/>
          <w:szCs w:val="22"/>
          <w:lang w:val="ru-RU" w:eastAsia="en-US"/>
        </w:rPr>
      </w:pPr>
      <w:r w:rsidRPr="004F586B">
        <w:rPr>
          <w:rFonts w:ascii="Arial" w:eastAsia="Arial Unicode MS" w:hAnsi="Arial"/>
          <w:sz w:val="22"/>
          <w:szCs w:val="22"/>
          <w:lang w:val="ru-RU" w:eastAsia="en-US"/>
        </w:rPr>
        <w:t>Обезбеди привремено коришћење електричне енергије и воде за потребе извршења радова,</w:t>
      </w:r>
    </w:p>
    <w:p w:rsidR="004F586B" w:rsidRPr="004F586B" w:rsidRDefault="004F586B" w:rsidP="004F586B">
      <w:pPr>
        <w:suppressAutoHyphens w:val="0"/>
        <w:spacing w:before="120"/>
        <w:jc w:val="both"/>
        <w:rPr>
          <w:rFonts w:ascii="Arial" w:eastAsia="Arial Unicode MS" w:hAnsi="Arial"/>
          <w:sz w:val="22"/>
          <w:szCs w:val="22"/>
          <w:lang w:val="ru-RU" w:eastAsia="en-US"/>
        </w:rPr>
      </w:pPr>
      <w:r w:rsidRPr="004F586B">
        <w:rPr>
          <w:rFonts w:ascii="Arial" w:eastAsia="Arial Unicode MS" w:hAnsi="Arial"/>
          <w:sz w:val="22"/>
          <w:szCs w:val="22"/>
          <w:lang w:val="ru-RU" w:eastAsia="en-US"/>
        </w:rPr>
        <w:t>Организује стручно-техничку контролу квалитета обављених радова.</w:t>
      </w:r>
    </w:p>
    <w:p w:rsidR="004F586B" w:rsidRPr="004F586B" w:rsidRDefault="004F586B" w:rsidP="004F586B">
      <w:pPr>
        <w:suppressAutoHyphens w:val="0"/>
        <w:spacing w:before="120"/>
        <w:jc w:val="both"/>
        <w:rPr>
          <w:rFonts w:ascii="Arial" w:eastAsia="Arial Unicode MS" w:hAnsi="Arial"/>
          <w:b/>
          <w:sz w:val="22"/>
          <w:szCs w:val="22"/>
          <w:lang w:val="sr-Latn-CS" w:eastAsia="en-US"/>
        </w:rPr>
      </w:pPr>
      <w:r w:rsidRPr="004F586B">
        <w:rPr>
          <w:rFonts w:ascii="Arial" w:eastAsia="Arial Unicode MS" w:hAnsi="Arial"/>
          <w:b/>
          <w:sz w:val="22"/>
          <w:szCs w:val="22"/>
          <w:lang w:val="sr-Latn-CS" w:eastAsia="en-US"/>
        </w:rPr>
        <w:t xml:space="preserve">УГОВОРНА КАЗНА </w:t>
      </w:r>
    </w:p>
    <w:p w:rsidR="004F586B" w:rsidRPr="004F586B" w:rsidRDefault="004F586B" w:rsidP="004F586B">
      <w:pPr>
        <w:suppressAutoHyphens w:val="0"/>
        <w:spacing w:before="120"/>
        <w:jc w:val="center"/>
        <w:rPr>
          <w:rFonts w:ascii="Arial" w:eastAsia="Arial Unicode MS" w:hAnsi="Arial"/>
          <w:b/>
          <w:sz w:val="22"/>
          <w:szCs w:val="22"/>
          <w:lang w:eastAsia="en-US"/>
        </w:rPr>
      </w:pPr>
      <w:r w:rsidRPr="004F586B">
        <w:rPr>
          <w:rFonts w:ascii="Arial" w:eastAsia="Arial Unicode MS" w:hAnsi="Arial"/>
          <w:b/>
          <w:sz w:val="22"/>
          <w:szCs w:val="22"/>
          <w:lang w:eastAsia="en-US"/>
        </w:rPr>
        <w:t>Члан 13.</w:t>
      </w:r>
    </w:p>
    <w:p w:rsidR="004F586B" w:rsidRPr="004F586B" w:rsidRDefault="004F586B" w:rsidP="004F586B">
      <w:pPr>
        <w:suppressAutoHyphens w:val="0"/>
        <w:spacing w:before="120"/>
        <w:jc w:val="both"/>
        <w:rPr>
          <w:rFonts w:ascii="Arial" w:eastAsia="Arial Unicode MS" w:hAnsi="Arial"/>
          <w:sz w:val="22"/>
          <w:szCs w:val="22"/>
          <w:lang w:eastAsia="en-US"/>
        </w:rPr>
      </w:pPr>
      <w:r w:rsidRPr="004F586B">
        <w:rPr>
          <w:rFonts w:ascii="Arial" w:eastAsia="Arial Unicode MS" w:hAnsi="Arial"/>
          <w:sz w:val="22"/>
          <w:szCs w:val="22"/>
          <w:lang w:eastAsia="en-US"/>
        </w:rPr>
        <w:t xml:space="preserve">Уколико Извођач радова не изврши радове који су предмет </w:t>
      </w:r>
      <w:r w:rsidRPr="004F586B">
        <w:rPr>
          <w:rFonts w:ascii="Arial" w:eastAsia="Arial Unicode MS" w:hAnsi="Arial"/>
          <w:sz w:val="22"/>
          <w:szCs w:val="22"/>
          <w:lang w:val="en-US" w:eastAsia="en-US"/>
        </w:rPr>
        <w:t xml:space="preserve">овог </w:t>
      </w:r>
      <w:r w:rsidRPr="004F586B">
        <w:rPr>
          <w:rFonts w:ascii="Arial" w:eastAsia="Arial Unicode MS" w:hAnsi="Arial"/>
          <w:sz w:val="22"/>
          <w:szCs w:val="22"/>
          <w:lang w:eastAsia="en-US"/>
        </w:rPr>
        <w:t>Уговора у уговореном року,</w:t>
      </w:r>
      <w:r w:rsidRPr="004F586B">
        <w:rPr>
          <w:rFonts w:ascii="Arial" w:eastAsia="Arial Unicode MS" w:hAnsi="Arial"/>
          <w:sz w:val="22"/>
          <w:szCs w:val="22"/>
          <w:lang w:val="en-US" w:eastAsia="en-US"/>
        </w:rPr>
        <w:t xml:space="preserve"> </w:t>
      </w:r>
      <w:r w:rsidRPr="004F586B">
        <w:rPr>
          <w:rFonts w:ascii="Arial" w:eastAsia="Arial Unicode MS" w:hAnsi="Arial"/>
          <w:sz w:val="22"/>
          <w:szCs w:val="22"/>
          <w:lang w:eastAsia="en-US"/>
        </w:rPr>
        <w:t>Наручилац има право да наплати уговорну казну, и то 0,2 % од вредности предмета уговора за сваки дан закашњења, а највише у износу од 10 % од вредности уговора без ПДВ-а.</w:t>
      </w:r>
    </w:p>
    <w:p w:rsidR="004F586B" w:rsidRPr="004F586B" w:rsidRDefault="004F586B" w:rsidP="004F586B">
      <w:pPr>
        <w:suppressAutoHyphens w:val="0"/>
        <w:spacing w:before="120"/>
        <w:jc w:val="both"/>
        <w:rPr>
          <w:rFonts w:ascii="Arial" w:eastAsia="Arial Unicode MS" w:hAnsi="Arial"/>
          <w:sz w:val="22"/>
          <w:szCs w:val="22"/>
          <w:lang w:eastAsia="en-US"/>
        </w:rPr>
      </w:pPr>
      <w:r w:rsidRPr="004F586B">
        <w:rPr>
          <w:rFonts w:ascii="Arial" w:eastAsia="Arial Unicode MS" w:hAnsi="Arial"/>
          <w:sz w:val="22"/>
          <w:szCs w:val="22"/>
          <w:lang w:eastAsia="en-US"/>
        </w:rPr>
        <w:t>Уговорне стране су сагласне да у случају из става 1. овог члана Уговора, Наручилац изврши плаћање обавеза Извођачу радова по рачуну, пребијањем доспелих обавеза са потраживањима по основу уговорне казне, а преостали износ уплатом на текући рачун Извођача радова у року из члана 6. овог Уговора.</w:t>
      </w:r>
      <w:r w:rsidRPr="004F586B">
        <w:rPr>
          <w:rFonts w:ascii="Arial" w:eastAsia="Arial Unicode MS" w:hAnsi="Arial"/>
          <w:b/>
          <w:sz w:val="22"/>
          <w:szCs w:val="22"/>
          <w:lang w:eastAsia="en-US"/>
        </w:rPr>
        <w:tab/>
      </w:r>
    </w:p>
    <w:p w:rsidR="004F586B" w:rsidRPr="004F586B" w:rsidRDefault="004F586B" w:rsidP="004F586B">
      <w:pPr>
        <w:suppressAutoHyphens w:val="0"/>
        <w:spacing w:before="120"/>
        <w:jc w:val="both"/>
        <w:rPr>
          <w:rFonts w:ascii="Arial" w:eastAsia="Arial Unicode MS" w:hAnsi="Arial"/>
          <w:b/>
          <w:sz w:val="22"/>
          <w:szCs w:val="22"/>
          <w:lang w:eastAsia="en-US"/>
        </w:rPr>
      </w:pPr>
      <w:r w:rsidRPr="004F586B">
        <w:rPr>
          <w:rFonts w:ascii="Arial" w:eastAsia="Arial Unicode MS" w:hAnsi="Arial"/>
          <w:b/>
          <w:sz w:val="22"/>
          <w:szCs w:val="22"/>
          <w:lang w:eastAsia="en-US"/>
        </w:rPr>
        <w:t>КВАНТИТАТИВНИ  И  КВАЛИТАТИВНИ  ПРИЈЕМ И КОНАЧНИ ОБРАЧУН ИЗВЕДЕНИХ РАДОВА</w:t>
      </w:r>
    </w:p>
    <w:p w:rsidR="004F586B" w:rsidRPr="004F586B" w:rsidRDefault="004F586B" w:rsidP="004F586B">
      <w:pPr>
        <w:suppressAutoHyphens w:val="0"/>
        <w:spacing w:before="120"/>
        <w:jc w:val="center"/>
        <w:rPr>
          <w:rFonts w:ascii="Arial" w:eastAsia="Arial Unicode MS" w:hAnsi="Arial"/>
          <w:b/>
          <w:sz w:val="22"/>
          <w:szCs w:val="22"/>
          <w:lang w:eastAsia="en-US"/>
        </w:rPr>
      </w:pPr>
      <w:r w:rsidRPr="004F586B">
        <w:rPr>
          <w:rFonts w:ascii="Arial" w:eastAsia="Arial Unicode MS" w:hAnsi="Arial"/>
          <w:b/>
          <w:sz w:val="22"/>
          <w:szCs w:val="22"/>
          <w:lang w:eastAsia="en-US"/>
        </w:rPr>
        <w:t>Члан 14.</w:t>
      </w:r>
    </w:p>
    <w:p w:rsidR="004F586B" w:rsidRPr="004F586B" w:rsidRDefault="004F586B" w:rsidP="004F586B">
      <w:pPr>
        <w:suppressAutoHyphens w:val="0"/>
        <w:spacing w:before="120"/>
        <w:jc w:val="both"/>
        <w:rPr>
          <w:rFonts w:ascii="Arial" w:hAnsi="Arial"/>
          <w:sz w:val="22"/>
          <w:szCs w:val="22"/>
          <w:lang w:val="ru-RU"/>
        </w:rPr>
      </w:pPr>
      <w:r w:rsidRPr="004F586B">
        <w:rPr>
          <w:rFonts w:ascii="Arial" w:hAnsi="Arial"/>
          <w:sz w:val="22"/>
          <w:szCs w:val="22"/>
          <w:lang w:val="ru-RU"/>
        </w:rPr>
        <w:t>Наручилац ће именовати Надзорног органа.</w:t>
      </w:r>
    </w:p>
    <w:p w:rsidR="004F586B" w:rsidRPr="004F586B" w:rsidRDefault="004F586B" w:rsidP="004F586B">
      <w:pPr>
        <w:suppressAutoHyphens w:val="0"/>
        <w:spacing w:before="120"/>
        <w:jc w:val="both"/>
        <w:rPr>
          <w:rFonts w:ascii="Arial" w:hAnsi="Arial"/>
          <w:sz w:val="22"/>
          <w:szCs w:val="22"/>
          <w:lang w:val="ru-RU"/>
        </w:rPr>
      </w:pPr>
      <w:r w:rsidRPr="004F586B">
        <w:rPr>
          <w:rFonts w:ascii="Arial" w:hAnsi="Arial"/>
          <w:sz w:val="22"/>
          <w:szCs w:val="22"/>
          <w:lang w:val="ru-RU"/>
        </w:rPr>
        <w:t>Извођач је дужан да своје активности прилагоди договору са Наручиоцем за планиране радове, без права надокнаде за евентуално посебно повећање трошкова за прековремени рад.</w:t>
      </w:r>
    </w:p>
    <w:p w:rsidR="004F586B" w:rsidRPr="004F586B" w:rsidRDefault="004F586B" w:rsidP="004F586B">
      <w:pPr>
        <w:suppressAutoHyphens w:val="0"/>
        <w:spacing w:before="120"/>
        <w:jc w:val="center"/>
        <w:rPr>
          <w:rFonts w:ascii="Arial" w:eastAsia="Arial Unicode MS" w:hAnsi="Arial"/>
          <w:b/>
          <w:sz w:val="22"/>
          <w:szCs w:val="22"/>
          <w:lang w:eastAsia="en-US"/>
        </w:rPr>
      </w:pPr>
      <w:r w:rsidRPr="004F586B">
        <w:rPr>
          <w:rFonts w:ascii="Arial" w:eastAsia="Arial Unicode MS" w:hAnsi="Arial"/>
          <w:b/>
          <w:sz w:val="22"/>
          <w:szCs w:val="22"/>
          <w:lang w:eastAsia="en-US"/>
        </w:rPr>
        <w:t>Члан 15.</w:t>
      </w:r>
    </w:p>
    <w:p w:rsidR="004F586B" w:rsidRPr="004F586B" w:rsidRDefault="004F586B" w:rsidP="004F586B">
      <w:pPr>
        <w:suppressAutoHyphens w:val="0"/>
        <w:spacing w:before="120"/>
        <w:jc w:val="both"/>
        <w:rPr>
          <w:rFonts w:ascii="Arial" w:eastAsia="Arial Unicode MS" w:hAnsi="Arial"/>
          <w:sz w:val="22"/>
          <w:szCs w:val="22"/>
          <w:lang w:eastAsia="en-US"/>
        </w:rPr>
      </w:pPr>
      <w:r w:rsidRPr="004F586B">
        <w:rPr>
          <w:rFonts w:ascii="Arial" w:eastAsia="Arial Unicode MS" w:hAnsi="Arial"/>
          <w:sz w:val="22"/>
          <w:szCs w:val="22"/>
          <w:lang w:eastAsia="en-US"/>
        </w:rPr>
        <w:t xml:space="preserve">Извођач радова је дужан да сарађује са </w:t>
      </w:r>
      <w:r w:rsidRPr="004F586B">
        <w:rPr>
          <w:rFonts w:ascii="Arial" w:hAnsi="Arial"/>
          <w:sz w:val="22"/>
          <w:szCs w:val="22"/>
          <w:lang w:val="en-US" w:eastAsia="en-US"/>
        </w:rPr>
        <w:t>надзорним органом при примопредаји</w:t>
      </w:r>
      <w:r w:rsidRPr="004F586B">
        <w:rPr>
          <w:rFonts w:ascii="Arial" w:eastAsia="Arial Unicode MS" w:hAnsi="Arial"/>
          <w:sz w:val="22"/>
          <w:szCs w:val="22"/>
          <w:lang w:eastAsia="en-US"/>
        </w:rPr>
        <w:t xml:space="preserve"> изведених радова (са квалитативним и квантитативним прегледом и пријемом) и да поступи</w:t>
      </w:r>
      <w:r w:rsidRPr="004F586B">
        <w:rPr>
          <w:rFonts w:ascii="Arial" w:eastAsia="Arial Unicode MS" w:hAnsi="Arial"/>
          <w:sz w:val="22"/>
          <w:szCs w:val="22"/>
          <w:lang w:val="ru-RU" w:eastAsia="en-US"/>
        </w:rPr>
        <w:t xml:space="preserve"> без одлагања</w:t>
      </w:r>
      <w:r w:rsidRPr="004F586B">
        <w:rPr>
          <w:rFonts w:ascii="Arial" w:eastAsia="Arial Unicode MS" w:hAnsi="Arial"/>
          <w:sz w:val="22"/>
          <w:szCs w:val="22"/>
          <w:lang w:eastAsia="en-US"/>
        </w:rPr>
        <w:t xml:space="preserve"> по свим захтевима </w:t>
      </w:r>
      <w:r w:rsidRPr="004F586B">
        <w:rPr>
          <w:rFonts w:ascii="Arial" w:hAnsi="Arial"/>
          <w:sz w:val="22"/>
          <w:szCs w:val="22"/>
          <w:lang w:val="en-US" w:eastAsia="en-US"/>
        </w:rPr>
        <w:t>надзорног органа</w:t>
      </w:r>
      <w:r w:rsidRPr="004F586B">
        <w:rPr>
          <w:rFonts w:ascii="Arial" w:eastAsia="Arial Unicode MS" w:hAnsi="Arial"/>
          <w:sz w:val="22"/>
          <w:szCs w:val="22"/>
          <w:lang w:eastAsia="en-US"/>
        </w:rPr>
        <w:t xml:space="preserve">. </w:t>
      </w:r>
    </w:p>
    <w:p w:rsidR="004F586B" w:rsidRPr="004F586B" w:rsidRDefault="004F586B" w:rsidP="004F586B">
      <w:pPr>
        <w:suppressAutoHyphens w:val="0"/>
        <w:spacing w:before="120"/>
        <w:jc w:val="both"/>
        <w:rPr>
          <w:rFonts w:ascii="Arial" w:eastAsia="Arial Unicode MS" w:hAnsi="Arial"/>
          <w:sz w:val="22"/>
          <w:szCs w:val="22"/>
          <w:lang w:eastAsia="en-US"/>
        </w:rPr>
      </w:pPr>
      <w:r w:rsidRPr="004F586B">
        <w:rPr>
          <w:rFonts w:ascii="Arial" w:eastAsia="Arial Unicode MS" w:hAnsi="Arial"/>
          <w:sz w:val="22"/>
          <w:szCs w:val="22"/>
          <w:lang w:eastAsia="en-US"/>
        </w:rPr>
        <w:t xml:space="preserve">Уколико </w:t>
      </w:r>
      <w:r w:rsidRPr="004F586B">
        <w:rPr>
          <w:rFonts w:ascii="Arial" w:hAnsi="Arial"/>
          <w:sz w:val="22"/>
          <w:szCs w:val="22"/>
          <w:lang w:val="en-US" w:eastAsia="en-US"/>
        </w:rPr>
        <w:t xml:space="preserve">надзорни орган при пријему </w:t>
      </w:r>
      <w:r w:rsidRPr="004F586B">
        <w:rPr>
          <w:rFonts w:ascii="Arial" w:eastAsia="Arial Unicode MS" w:hAnsi="Arial"/>
          <w:sz w:val="22"/>
          <w:szCs w:val="22"/>
          <w:lang w:eastAsia="en-US"/>
        </w:rPr>
        <w:t xml:space="preserve">изведених радова у свом извештају констатује примедбе на изведене радове, Извођач радова је у обавези да их отклони у року који </w:t>
      </w:r>
      <w:r w:rsidRPr="004F586B">
        <w:rPr>
          <w:rFonts w:ascii="Arial" w:hAnsi="Arial"/>
          <w:sz w:val="22"/>
          <w:szCs w:val="22"/>
          <w:lang w:val="en-US" w:eastAsia="en-US"/>
        </w:rPr>
        <w:t>одреди надзорни орган</w:t>
      </w:r>
      <w:r w:rsidRPr="004F586B">
        <w:rPr>
          <w:rFonts w:ascii="Arial" w:eastAsia="Arial Unicode MS" w:hAnsi="Arial"/>
          <w:sz w:val="22"/>
          <w:szCs w:val="22"/>
          <w:lang w:eastAsia="en-US"/>
        </w:rPr>
        <w:t xml:space="preserve">. </w:t>
      </w:r>
    </w:p>
    <w:p w:rsidR="004F586B" w:rsidRPr="004F586B" w:rsidRDefault="004F586B" w:rsidP="004F586B">
      <w:pPr>
        <w:suppressAutoHyphens w:val="0"/>
        <w:spacing w:before="120"/>
        <w:jc w:val="both"/>
        <w:rPr>
          <w:rFonts w:ascii="Arial" w:eastAsia="Arial Unicode MS" w:hAnsi="Arial"/>
          <w:sz w:val="22"/>
          <w:szCs w:val="22"/>
          <w:lang w:eastAsia="en-US"/>
        </w:rPr>
      </w:pPr>
      <w:r w:rsidRPr="004F586B">
        <w:rPr>
          <w:rFonts w:ascii="Arial" w:eastAsia="Arial Unicode MS" w:hAnsi="Arial"/>
          <w:sz w:val="22"/>
          <w:szCs w:val="22"/>
          <w:lang w:eastAsia="en-US"/>
        </w:rPr>
        <w:lastRenderedPageBreak/>
        <w:t xml:space="preserve">Уколико Извођач радова у остављеном року не поступи по примедбама </w:t>
      </w:r>
      <w:r w:rsidRPr="004F586B">
        <w:rPr>
          <w:rFonts w:ascii="Arial" w:hAnsi="Arial"/>
          <w:sz w:val="22"/>
          <w:szCs w:val="22"/>
          <w:lang w:val="en-US" w:eastAsia="en-US"/>
        </w:rPr>
        <w:t>надзорног органа</w:t>
      </w:r>
      <w:r w:rsidRPr="004F586B">
        <w:rPr>
          <w:rFonts w:ascii="Arial" w:eastAsia="Arial Unicode MS" w:hAnsi="Arial"/>
          <w:sz w:val="22"/>
          <w:szCs w:val="22"/>
          <w:lang w:eastAsia="en-US"/>
        </w:rPr>
        <w:t xml:space="preserve"> Наручилац ће ангажовањем трећих лица отклонити недостатке о трошку Извођача радова путем наплате средства финансијског обезбеђења за добро извршење посла. </w:t>
      </w:r>
    </w:p>
    <w:p w:rsidR="004F586B" w:rsidRPr="004F586B" w:rsidRDefault="004F586B" w:rsidP="004F586B">
      <w:pPr>
        <w:suppressAutoHyphens w:val="0"/>
        <w:spacing w:before="120"/>
        <w:jc w:val="both"/>
        <w:rPr>
          <w:rFonts w:ascii="Arial" w:eastAsia="Arial Unicode MS" w:hAnsi="Arial"/>
          <w:sz w:val="22"/>
          <w:szCs w:val="22"/>
          <w:lang w:eastAsia="en-US"/>
        </w:rPr>
      </w:pPr>
      <w:r w:rsidRPr="004F586B">
        <w:rPr>
          <w:rFonts w:ascii="Arial" w:eastAsia="Arial Unicode MS" w:hAnsi="Arial"/>
          <w:sz w:val="22"/>
          <w:szCs w:val="22"/>
          <w:lang w:eastAsia="en-US"/>
        </w:rPr>
        <w:t>Након примопредаје изведених радова може се приступити обрачуну изведених радова.</w:t>
      </w:r>
    </w:p>
    <w:p w:rsidR="004F586B" w:rsidRPr="004F586B" w:rsidRDefault="004F586B" w:rsidP="004F586B">
      <w:pPr>
        <w:suppressAutoHyphens w:val="0"/>
        <w:spacing w:before="120"/>
        <w:jc w:val="center"/>
        <w:rPr>
          <w:rFonts w:ascii="Arial" w:eastAsia="Arial Unicode MS" w:hAnsi="Arial"/>
          <w:b/>
          <w:sz w:val="22"/>
          <w:szCs w:val="22"/>
          <w:lang w:eastAsia="en-US"/>
        </w:rPr>
      </w:pPr>
      <w:r w:rsidRPr="004F586B">
        <w:rPr>
          <w:rFonts w:ascii="Arial" w:eastAsia="Arial Unicode MS" w:hAnsi="Arial"/>
          <w:b/>
          <w:sz w:val="22"/>
          <w:szCs w:val="22"/>
          <w:lang w:eastAsia="en-US"/>
        </w:rPr>
        <w:t>Члан 16.</w:t>
      </w:r>
    </w:p>
    <w:p w:rsidR="004F586B" w:rsidRPr="004F586B" w:rsidRDefault="004F586B" w:rsidP="004F586B">
      <w:pPr>
        <w:suppressAutoHyphens w:val="0"/>
        <w:spacing w:before="120"/>
        <w:jc w:val="both"/>
        <w:rPr>
          <w:rFonts w:ascii="Arial" w:eastAsia="Arial Unicode MS" w:hAnsi="Arial"/>
          <w:sz w:val="22"/>
          <w:szCs w:val="22"/>
          <w:lang w:eastAsia="en-US"/>
        </w:rPr>
      </w:pPr>
      <w:r w:rsidRPr="004F586B">
        <w:rPr>
          <w:rFonts w:ascii="Arial" w:eastAsia="Arial Unicode MS" w:hAnsi="Arial"/>
          <w:sz w:val="22"/>
          <w:szCs w:val="22"/>
          <w:lang w:eastAsia="en-US"/>
        </w:rPr>
        <w:t xml:space="preserve">За случај било каквог квантитативног или квалитативног одступања, представници Наручиоца и Извођача радова сачиниће Записник са примедбама који ће Извођача радова обавезивати да установљена одступања отклони у року, задатом од стране Наручиоца и процес извршења усагласи са условима из конкурсне документације. </w:t>
      </w:r>
    </w:p>
    <w:p w:rsidR="004F586B" w:rsidRPr="004F586B" w:rsidRDefault="004F586B" w:rsidP="004F586B">
      <w:pPr>
        <w:suppressAutoHyphens w:val="0"/>
        <w:spacing w:before="120"/>
        <w:jc w:val="both"/>
        <w:rPr>
          <w:rFonts w:ascii="Arial" w:eastAsia="Arial Unicode MS" w:hAnsi="Arial"/>
          <w:sz w:val="22"/>
          <w:szCs w:val="22"/>
          <w:lang w:eastAsia="en-US"/>
        </w:rPr>
      </w:pPr>
      <w:r w:rsidRPr="004F586B">
        <w:rPr>
          <w:rFonts w:ascii="Arial" w:eastAsia="Arial Unicode MS" w:hAnsi="Arial"/>
          <w:sz w:val="22"/>
          <w:szCs w:val="22"/>
          <w:lang w:eastAsia="en-US"/>
        </w:rPr>
        <w:t>У супротном Наручилац стиче право да раскине овај Уговор и активира средство финснсијског обезбеђења за добро извршење посла  на износ од 10% од вредности Уговора.</w:t>
      </w:r>
    </w:p>
    <w:p w:rsidR="004F586B" w:rsidRPr="004F586B" w:rsidRDefault="004F586B" w:rsidP="004F586B">
      <w:pPr>
        <w:suppressAutoHyphens w:val="0"/>
        <w:spacing w:before="120"/>
        <w:jc w:val="center"/>
        <w:rPr>
          <w:rFonts w:ascii="Arial" w:eastAsia="Arial Unicode MS" w:hAnsi="Arial"/>
          <w:b/>
          <w:sz w:val="22"/>
          <w:szCs w:val="22"/>
          <w:lang w:eastAsia="en-US"/>
        </w:rPr>
      </w:pPr>
      <w:r w:rsidRPr="004F586B">
        <w:rPr>
          <w:rFonts w:ascii="Arial" w:eastAsia="Arial Unicode MS" w:hAnsi="Arial"/>
          <w:b/>
          <w:sz w:val="22"/>
          <w:szCs w:val="22"/>
          <w:lang w:eastAsia="en-US"/>
        </w:rPr>
        <w:t>Члан 17.</w:t>
      </w:r>
    </w:p>
    <w:p w:rsidR="004F586B" w:rsidRPr="004F586B" w:rsidRDefault="004F586B" w:rsidP="004F586B">
      <w:pPr>
        <w:suppressAutoHyphens w:val="0"/>
        <w:spacing w:before="120"/>
        <w:jc w:val="both"/>
        <w:rPr>
          <w:rFonts w:ascii="Arial" w:eastAsia="Arial Unicode MS" w:hAnsi="Arial"/>
          <w:sz w:val="22"/>
          <w:szCs w:val="22"/>
          <w:lang w:eastAsia="en-US"/>
        </w:rPr>
      </w:pPr>
      <w:r w:rsidRPr="004F586B">
        <w:rPr>
          <w:rFonts w:ascii="Arial" w:eastAsia="Arial Unicode MS" w:hAnsi="Arial"/>
          <w:sz w:val="22"/>
          <w:szCs w:val="22"/>
          <w:lang w:eastAsia="en-US"/>
        </w:rPr>
        <w:t xml:space="preserve">Ако није могуће извршити квантитативни и квалитативни пријем предмета Уговора из било којих разлога или ако нема услова за извршење, из разлога што Извођач радова није у стању да изврши обавезе из овог Уговора, Наручилац ће оставити накнадни рок за извршење истог. </w:t>
      </w:r>
    </w:p>
    <w:p w:rsidR="004F586B" w:rsidRPr="004F586B" w:rsidRDefault="004F586B" w:rsidP="004F586B">
      <w:pPr>
        <w:suppressAutoHyphens w:val="0"/>
        <w:spacing w:before="120"/>
        <w:jc w:val="both"/>
        <w:rPr>
          <w:rFonts w:ascii="Arial" w:eastAsia="Arial Unicode MS" w:hAnsi="Arial"/>
          <w:sz w:val="22"/>
          <w:szCs w:val="22"/>
          <w:lang w:eastAsia="en-US"/>
        </w:rPr>
      </w:pPr>
      <w:r w:rsidRPr="004F586B">
        <w:rPr>
          <w:rFonts w:ascii="Arial" w:eastAsia="Arial Unicode MS" w:hAnsi="Arial"/>
          <w:sz w:val="22"/>
          <w:szCs w:val="22"/>
          <w:lang w:eastAsia="en-US"/>
        </w:rPr>
        <w:t>Ако ни у накнадном року не буде извршен квантитативни и квалитативни пријем, Наручилац стиче право на раскид овог Уговор</w:t>
      </w:r>
      <w:r w:rsidRPr="004F586B">
        <w:rPr>
          <w:rFonts w:ascii="Arial" w:eastAsia="Arial Unicode MS" w:hAnsi="Arial"/>
          <w:sz w:val="22"/>
          <w:szCs w:val="22"/>
          <w:lang w:val="en-US" w:eastAsia="en-US"/>
        </w:rPr>
        <w:t>a</w:t>
      </w:r>
      <w:r w:rsidRPr="004F586B">
        <w:rPr>
          <w:rFonts w:ascii="Arial" w:eastAsia="Arial Unicode MS" w:hAnsi="Arial"/>
          <w:sz w:val="22"/>
          <w:szCs w:val="22"/>
          <w:lang w:eastAsia="en-US"/>
        </w:rPr>
        <w:t xml:space="preserve"> и активирање средства финснсијског обезбеђења за добро извршење посла на износ од 10% од Уговорене цене из члана 4. овог Уговора.</w:t>
      </w:r>
    </w:p>
    <w:p w:rsidR="004F586B" w:rsidRPr="004F586B" w:rsidRDefault="004F586B" w:rsidP="004F586B">
      <w:pPr>
        <w:suppressAutoHyphens w:val="0"/>
        <w:spacing w:before="120"/>
        <w:jc w:val="center"/>
        <w:rPr>
          <w:rFonts w:ascii="Arial" w:eastAsia="Arial Unicode MS" w:hAnsi="Arial"/>
          <w:b/>
          <w:sz w:val="22"/>
          <w:szCs w:val="22"/>
          <w:lang w:eastAsia="en-US"/>
        </w:rPr>
      </w:pPr>
      <w:r w:rsidRPr="004F586B">
        <w:rPr>
          <w:rFonts w:ascii="Arial" w:eastAsia="Arial Unicode MS" w:hAnsi="Arial"/>
          <w:b/>
          <w:sz w:val="22"/>
          <w:szCs w:val="22"/>
          <w:lang w:eastAsia="en-US"/>
        </w:rPr>
        <w:t>Члан 18.</w:t>
      </w:r>
    </w:p>
    <w:p w:rsidR="004F586B" w:rsidRPr="004F586B" w:rsidRDefault="004F586B" w:rsidP="004F586B">
      <w:pPr>
        <w:suppressAutoHyphens w:val="0"/>
        <w:spacing w:before="120"/>
        <w:jc w:val="both"/>
        <w:rPr>
          <w:rFonts w:ascii="Arial" w:eastAsia="Arial Unicode MS" w:hAnsi="Arial"/>
          <w:sz w:val="22"/>
          <w:szCs w:val="22"/>
          <w:lang w:eastAsia="en-US"/>
        </w:rPr>
      </w:pPr>
      <w:r w:rsidRPr="004F586B">
        <w:rPr>
          <w:rFonts w:ascii="Arial" w:eastAsia="Arial Unicode MS" w:hAnsi="Arial"/>
          <w:sz w:val="22"/>
          <w:szCs w:val="22"/>
          <w:lang w:eastAsia="en-US"/>
        </w:rPr>
        <w:t>За кварове настале на изведеним радовима у гарантном року, а који нису последица радњи или пропуста Наручиоца, Извођач радова  је дужан да се одазове на први позив Наручиоца, у року од 48 (четрдесет осам) часа од тренутка пријема захтева за сервисом у писаној форми од стране овлашћеног лица Наручиоца, и да исте отклони без права на накнаду.</w:t>
      </w:r>
    </w:p>
    <w:p w:rsidR="004F586B" w:rsidRPr="004F586B" w:rsidRDefault="004F586B" w:rsidP="004F586B">
      <w:pPr>
        <w:suppressAutoHyphens w:val="0"/>
        <w:spacing w:before="120"/>
        <w:jc w:val="both"/>
        <w:rPr>
          <w:rFonts w:ascii="Arial" w:eastAsia="Arial Unicode MS" w:hAnsi="Arial"/>
          <w:b/>
          <w:sz w:val="22"/>
          <w:szCs w:val="22"/>
          <w:lang w:eastAsia="en-US"/>
        </w:rPr>
      </w:pPr>
      <w:r w:rsidRPr="004F586B">
        <w:rPr>
          <w:rFonts w:ascii="Arial" w:eastAsia="Arial Unicode MS" w:hAnsi="Arial"/>
          <w:b/>
          <w:sz w:val="22"/>
          <w:szCs w:val="22"/>
          <w:lang w:eastAsia="en-US"/>
        </w:rPr>
        <w:t>ЗАШТИТА НА ГРАДИЛИШТУ</w:t>
      </w:r>
    </w:p>
    <w:p w:rsidR="004F586B" w:rsidRPr="004F586B" w:rsidRDefault="004F586B" w:rsidP="004F586B">
      <w:pPr>
        <w:suppressAutoHyphens w:val="0"/>
        <w:spacing w:before="120"/>
        <w:jc w:val="center"/>
        <w:rPr>
          <w:rFonts w:ascii="Arial" w:eastAsia="Arial Unicode MS" w:hAnsi="Arial"/>
          <w:b/>
          <w:sz w:val="22"/>
          <w:szCs w:val="22"/>
          <w:lang w:eastAsia="en-US"/>
        </w:rPr>
      </w:pPr>
      <w:r w:rsidRPr="004F586B">
        <w:rPr>
          <w:rFonts w:ascii="Arial" w:eastAsia="Arial Unicode MS" w:hAnsi="Arial"/>
          <w:b/>
          <w:sz w:val="22"/>
          <w:szCs w:val="22"/>
          <w:lang w:eastAsia="en-US"/>
        </w:rPr>
        <w:t>Члан 19.</w:t>
      </w:r>
    </w:p>
    <w:p w:rsidR="004F586B" w:rsidRPr="004F586B" w:rsidRDefault="004F586B" w:rsidP="004F586B">
      <w:pPr>
        <w:suppressAutoHyphens w:val="0"/>
        <w:spacing w:before="120"/>
        <w:jc w:val="both"/>
        <w:rPr>
          <w:rFonts w:ascii="Arial" w:eastAsia="Arial Unicode MS" w:hAnsi="Arial"/>
          <w:sz w:val="22"/>
          <w:szCs w:val="22"/>
          <w:lang w:eastAsia="en-US"/>
        </w:rPr>
      </w:pPr>
      <w:r w:rsidRPr="004F586B">
        <w:rPr>
          <w:rFonts w:ascii="Arial" w:eastAsia="Arial Unicode MS" w:hAnsi="Arial"/>
          <w:sz w:val="22"/>
          <w:szCs w:val="22"/>
          <w:lang w:eastAsia="en-US"/>
        </w:rPr>
        <w:t>Извођач радова је обавезан да предузме мере техничке заштите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евентуално причини Наручиоцу и/или трећим лицима.</w:t>
      </w:r>
    </w:p>
    <w:p w:rsidR="004F586B" w:rsidRPr="004F586B" w:rsidRDefault="004F586B" w:rsidP="004F586B">
      <w:pPr>
        <w:suppressAutoHyphens w:val="0"/>
        <w:spacing w:before="120"/>
        <w:jc w:val="both"/>
        <w:rPr>
          <w:rFonts w:ascii="Arial" w:eastAsia="Arial Unicode MS" w:hAnsi="Arial"/>
          <w:sz w:val="22"/>
          <w:szCs w:val="22"/>
          <w:lang w:val="ru-RU" w:eastAsia="en-US"/>
        </w:rPr>
      </w:pPr>
      <w:r w:rsidRPr="004F586B">
        <w:rPr>
          <w:rFonts w:ascii="Arial" w:eastAsia="Arial Unicode MS" w:hAnsi="Arial"/>
          <w:sz w:val="22"/>
          <w:szCs w:val="22"/>
          <w:lang w:eastAsia="en-US"/>
        </w:rPr>
        <w:t>Извођач радова</w:t>
      </w:r>
      <w:r w:rsidRPr="004F586B">
        <w:rPr>
          <w:rFonts w:ascii="Arial" w:eastAsia="Arial Unicode MS" w:hAnsi="Arial"/>
          <w:sz w:val="22"/>
          <w:szCs w:val="22"/>
          <w:lang w:val="ru-RU" w:eastAsia="en-US"/>
        </w:rPr>
        <w:t xml:space="preserve"> је дужан да Наручиоцу и/или његовим запосленима надокнади штету која је настала због непридржавања прописаних мера безбедности и здравља на раду од стране </w:t>
      </w:r>
      <w:r w:rsidRPr="004F586B">
        <w:rPr>
          <w:rFonts w:ascii="Arial" w:eastAsia="Arial Unicode MS" w:hAnsi="Arial"/>
          <w:sz w:val="22"/>
          <w:szCs w:val="22"/>
          <w:lang w:eastAsia="en-US"/>
        </w:rPr>
        <w:t>Извођача  радова</w:t>
      </w:r>
      <w:r w:rsidRPr="004F586B">
        <w:rPr>
          <w:rFonts w:ascii="Arial" w:eastAsia="Arial Unicode MS" w:hAnsi="Arial"/>
          <w:sz w:val="22"/>
          <w:szCs w:val="22"/>
          <w:lang w:val="ru-RU" w:eastAsia="en-US"/>
        </w:rPr>
        <w:t xml:space="preserve">, односно његових запослених, као и других лица које ангажовао </w:t>
      </w:r>
      <w:r w:rsidRPr="004F586B">
        <w:rPr>
          <w:rFonts w:ascii="Arial" w:eastAsia="Arial Unicode MS" w:hAnsi="Arial"/>
          <w:sz w:val="22"/>
          <w:szCs w:val="22"/>
          <w:lang w:eastAsia="en-US"/>
        </w:rPr>
        <w:t>Извођач радова</w:t>
      </w:r>
      <w:r w:rsidRPr="004F586B">
        <w:rPr>
          <w:rFonts w:ascii="Arial" w:eastAsia="Arial Unicode MS" w:hAnsi="Arial"/>
          <w:sz w:val="22"/>
          <w:szCs w:val="22"/>
          <w:lang w:val="ru-RU" w:eastAsia="en-US"/>
        </w:rPr>
        <w:t>, ради обављања послова који су предмет овог уговора.</w:t>
      </w:r>
    </w:p>
    <w:p w:rsidR="004F586B" w:rsidRPr="004F586B" w:rsidRDefault="004F586B" w:rsidP="004F586B">
      <w:pPr>
        <w:suppressAutoHyphens w:val="0"/>
        <w:spacing w:before="120"/>
        <w:jc w:val="both"/>
        <w:rPr>
          <w:rFonts w:ascii="Arial" w:eastAsia="Arial Unicode MS" w:hAnsi="Arial"/>
          <w:sz w:val="22"/>
          <w:szCs w:val="22"/>
          <w:lang w:val="ru-RU" w:eastAsia="en-US"/>
        </w:rPr>
      </w:pPr>
      <w:r w:rsidRPr="004F586B">
        <w:rPr>
          <w:rFonts w:ascii="Arial" w:eastAsia="Arial Unicode MS" w:hAnsi="Arial"/>
          <w:sz w:val="22"/>
          <w:szCs w:val="22"/>
          <w:lang w:val="ru-RU" w:eastAsia="en-US"/>
        </w:rPr>
        <w:t>Под штетом, у смислу става 1. овог члана, подразумева се нематеријална штета настала услед смрти или повреде запосленог код Наручиоца, штета настала на имовини Наручиоца, као и сви други трошкови и накнаде које је имао Наручилац ради отклањања последица настале штете.</w:t>
      </w:r>
    </w:p>
    <w:p w:rsidR="004F586B" w:rsidRPr="00DD7B89" w:rsidRDefault="004F586B" w:rsidP="00DD7B89">
      <w:pPr>
        <w:suppressAutoHyphens w:val="0"/>
        <w:spacing w:before="120"/>
        <w:jc w:val="both"/>
        <w:rPr>
          <w:rFonts w:ascii="Arial" w:eastAsia="Arial Unicode MS" w:hAnsi="Arial"/>
          <w:sz w:val="22"/>
          <w:szCs w:val="22"/>
          <w:lang w:val="sr-Cyrl-RS" w:eastAsia="en-US"/>
        </w:rPr>
      </w:pPr>
      <w:r w:rsidRPr="004F586B">
        <w:rPr>
          <w:rFonts w:ascii="Arial" w:eastAsia="Arial Unicode MS" w:hAnsi="Arial"/>
          <w:sz w:val="22"/>
          <w:szCs w:val="22"/>
          <w:lang w:eastAsia="en-US"/>
        </w:rPr>
        <w:lastRenderedPageBreak/>
        <w:t>Уколико Уговорне стране заједнички, преко овлашћених представника констатују и записнички потврде да је за део настале штете из става 1. овог члана одговоран Наручилац, Извођач радова има право на накнаду тог дела висине исплаћене штете на начин и условима плаћања сходно члану 6. овог Уговора.</w:t>
      </w:r>
    </w:p>
    <w:p w:rsidR="004F586B" w:rsidRPr="004F586B" w:rsidRDefault="004F586B" w:rsidP="004F586B">
      <w:pPr>
        <w:suppressAutoHyphens w:val="0"/>
        <w:spacing w:before="120"/>
        <w:jc w:val="center"/>
        <w:rPr>
          <w:rFonts w:ascii="Arial" w:eastAsia="Arial Unicode MS" w:hAnsi="Arial"/>
          <w:b/>
          <w:sz w:val="22"/>
          <w:szCs w:val="22"/>
          <w:lang w:eastAsia="en-US"/>
        </w:rPr>
      </w:pPr>
      <w:r w:rsidRPr="004F586B">
        <w:rPr>
          <w:rFonts w:ascii="Arial" w:eastAsia="Arial Unicode MS" w:hAnsi="Arial"/>
          <w:b/>
          <w:sz w:val="22"/>
          <w:szCs w:val="22"/>
          <w:lang w:eastAsia="en-US"/>
        </w:rPr>
        <w:t>Члан 20.</w:t>
      </w:r>
    </w:p>
    <w:p w:rsidR="004F586B" w:rsidRPr="004F586B" w:rsidRDefault="004F586B" w:rsidP="004F586B">
      <w:pPr>
        <w:suppressAutoHyphens w:val="0"/>
        <w:spacing w:before="120"/>
        <w:jc w:val="both"/>
        <w:rPr>
          <w:rFonts w:ascii="Arial" w:eastAsia="Arial Unicode MS" w:hAnsi="Arial"/>
          <w:sz w:val="22"/>
          <w:szCs w:val="22"/>
          <w:lang w:eastAsia="en-US"/>
        </w:rPr>
      </w:pPr>
      <w:r w:rsidRPr="004F586B">
        <w:rPr>
          <w:rFonts w:ascii="Arial" w:eastAsia="Arial Unicode MS" w:hAnsi="Arial"/>
          <w:sz w:val="22"/>
          <w:szCs w:val="22"/>
          <w:lang w:eastAsia="en-US"/>
        </w:rPr>
        <w:t>Извођач радова је посебно обавезан:</w:t>
      </w:r>
    </w:p>
    <w:p w:rsidR="004F586B" w:rsidRPr="004F586B" w:rsidRDefault="004F586B" w:rsidP="004F586B">
      <w:pPr>
        <w:suppressAutoHyphens w:val="0"/>
        <w:spacing w:before="120"/>
        <w:jc w:val="both"/>
        <w:rPr>
          <w:rFonts w:ascii="Arial" w:eastAsia="Arial Unicode MS" w:hAnsi="Arial"/>
          <w:sz w:val="22"/>
          <w:szCs w:val="22"/>
          <w:lang w:val="sr-Latn-CS" w:eastAsia="en-US"/>
        </w:rPr>
      </w:pPr>
      <w:r w:rsidRPr="004F586B">
        <w:rPr>
          <w:rFonts w:ascii="Arial" w:eastAsia="Arial Unicode MS" w:hAnsi="Arial"/>
          <w:sz w:val="22"/>
          <w:szCs w:val="22"/>
          <w:lang w:val="sr-Cyrl-RS" w:eastAsia="en-US"/>
        </w:rPr>
        <w:t>-</w:t>
      </w:r>
      <w:r w:rsidRPr="004F586B">
        <w:rPr>
          <w:rFonts w:ascii="Arial" w:eastAsia="Arial Unicode MS" w:hAnsi="Arial"/>
          <w:sz w:val="22"/>
          <w:szCs w:val="22"/>
          <w:lang w:val="sr-Latn-CS" w:eastAsia="en-US"/>
        </w:rPr>
        <w:t>да се придржава Закона о безбедности и здрављу на раду ("Сл.гласник РС", бр. 101/2005</w:t>
      </w:r>
      <w:r w:rsidRPr="004F586B">
        <w:rPr>
          <w:rFonts w:ascii="Arial" w:eastAsia="Arial Unicode MS" w:hAnsi="Arial"/>
          <w:sz w:val="22"/>
          <w:szCs w:val="22"/>
          <w:lang w:eastAsia="en-US"/>
        </w:rPr>
        <w:t>, 91/2015</w:t>
      </w:r>
      <w:r w:rsidRPr="004F586B">
        <w:rPr>
          <w:rFonts w:ascii="Arial" w:eastAsia="Arial Unicode MS" w:hAnsi="Arial"/>
          <w:sz w:val="22"/>
          <w:szCs w:val="22"/>
          <w:lang w:val="sr-Latn-CS" w:eastAsia="en-US"/>
        </w:rPr>
        <w:t>) и Закона о заштити од пожара  ("Сл.гласник РС", бр. 111/09</w:t>
      </w:r>
      <w:r w:rsidRPr="004F586B">
        <w:rPr>
          <w:rFonts w:ascii="Arial" w:eastAsia="Arial Unicode MS" w:hAnsi="Arial"/>
          <w:sz w:val="22"/>
          <w:szCs w:val="22"/>
          <w:lang w:eastAsia="en-US"/>
        </w:rPr>
        <w:t xml:space="preserve">, 20/2015 </w:t>
      </w:r>
      <w:r w:rsidRPr="004F586B">
        <w:rPr>
          <w:rFonts w:ascii="Arial" w:eastAsia="Arial Unicode MS" w:hAnsi="Arial"/>
          <w:sz w:val="22"/>
          <w:szCs w:val="22"/>
          <w:lang w:val="sr-Latn-CS" w:eastAsia="en-US"/>
        </w:rPr>
        <w:t>) и Правилника о општим мерама заштите од опасног дејстава електричне струје, намењеног за рад на објектима у радним просторијама и на градилиштима</w:t>
      </w:r>
      <w:r w:rsidRPr="004F586B">
        <w:rPr>
          <w:rFonts w:ascii="Arial" w:eastAsia="Arial Unicode MS" w:hAnsi="Arial"/>
          <w:sz w:val="22"/>
          <w:szCs w:val="22"/>
          <w:lang w:eastAsia="en-US"/>
        </w:rPr>
        <w:t xml:space="preserve"> (</w:t>
      </w:r>
      <w:r w:rsidRPr="004F586B">
        <w:rPr>
          <w:rFonts w:ascii="Arial" w:eastAsia="Arial Unicode MS" w:hAnsi="Arial"/>
          <w:sz w:val="22"/>
          <w:szCs w:val="22"/>
          <w:lang w:val="sr-Latn-CS" w:eastAsia="en-US"/>
        </w:rPr>
        <w:t>"Сл. гласнику СРС", бр. 21/89</w:t>
      </w:r>
      <w:r w:rsidRPr="004F586B">
        <w:rPr>
          <w:rFonts w:ascii="Arial" w:eastAsia="Arial Unicode MS" w:hAnsi="Arial"/>
          <w:sz w:val="22"/>
          <w:szCs w:val="22"/>
          <w:lang w:eastAsia="en-US"/>
        </w:rPr>
        <w:t xml:space="preserve">) </w:t>
      </w:r>
      <w:r w:rsidRPr="004F586B">
        <w:rPr>
          <w:rFonts w:ascii="Arial" w:eastAsia="Arial Unicode MS" w:hAnsi="Arial"/>
          <w:sz w:val="22"/>
          <w:szCs w:val="22"/>
          <w:lang w:val="sr-Latn-CS" w:eastAsia="en-US"/>
        </w:rPr>
        <w:t>,</w:t>
      </w:r>
    </w:p>
    <w:p w:rsidR="004F586B" w:rsidRPr="004F586B" w:rsidRDefault="004F586B" w:rsidP="004F586B">
      <w:pPr>
        <w:suppressAutoHyphens w:val="0"/>
        <w:spacing w:before="120"/>
        <w:jc w:val="both"/>
        <w:rPr>
          <w:rFonts w:ascii="Arial" w:eastAsia="Arial Unicode MS" w:hAnsi="Arial"/>
          <w:sz w:val="22"/>
          <w:szCs w:val="22"/>
          <w:lang w:val="sr-Latn-CS" w:eastAsia="en-US"/>
        </w:rPr>
      </w:pPr>
      <w:r w:rsidRPr="004F586B">
        <w:rPr>
          <w:rFonts w:ascii="Arial" w:eastAsia="Arial Unicode MS" w:hAnsi="Arial"/>
          <w:sz w:val="22"/>
          <w:szCs w:val="22"/>
          <w:lang w:val="sr-Cyrl-RS" w:eastAsia="en-US"/>
        </w:rPr>
        <w:t>-</w:t>
      </w:r>
      <w:r w:rsidRPr="004F586B">
        <w:rPr>
          <w:rFonts w:ascii="Arial" w:eastAsia="Arial Unicode MS" w:hAnsi="Arial"/>
          <w:sz w:val="22"/>
          <w:szCs w:val="22"/>
          <w:lang w:val="sr-Latn-CS" w:eastAsia="en-US"/>
        </w:rPr>
        <w:t>да пре почетка извођења радова Наручиоцу достави документе о оспособљености радника за безбедан и здрав рад, за послове које ће обављати код Наручиоца, лекарске извештаје за наведене раднике издате од стране медицине рада; задужења радника са личним и колективним заштитним средствима,</w:t>
      </w:r>
    </w:p>
    <w:p w:rsidR="004F586B" w:rsidRPr="004F586B" w:rsidRDefault="004F586B" w:rsidP="004F586B">
      <w:pPr>
        <w:suppressAutoHyphens w:val="0"/>
        <w:spacing w:before="120"/>
        <w:jc w:val="both"/>
        <w:rPr>
          <w:rFonts w:ascii="Arial" w:eastAsia="Arial Unicode MS" w:hAnsi="Arial"/>
          <w:sz w:val="22"/>
          <w:szCs w:val="22"/>
          <w:lang w:val="sr-Latn-CS" w:eastAsia="en-US"/>
        </w:rPr>
      </w:pPr>
      <w:r w:rsidRPr="004F586B">
        <w:rPr>
          <w:rFonts w:ascii="Arial" w:eastAsia="Arial Unicode MS" w:hAnsi="Arial"/>
          <w:sz w:val="22"/>
          <w:szCs w:val="22"/>
          <w:lang w:val="sr-Cyrl-RS" w:eastAsia="en-US"/>
        </w:rPr>
        <w:t>-</w:t>
      </w:r>
      <w:r w:rsidRPr="004F586B">
        <w:rPr>
          <w:rFonts w:ascii="Arial" w:eastAsia="Arial Unicode MS" w:hAnsi="Arial"/>
          <w:sz w:val="22"/>
          <w:szCs w:val="22"/>
          <w:lang w:val="sr-Latn-CS" w:eastAsia="en-US"/>
        </w:rPr>
        <w:t>да пре почетка  извођења радова Наручиоцу достави стручни налаз да су опрема и оруђа за рад исправна, што се потврђује стручним налазом од овлашћених кућа,</w:t>
      </w:r>
    </w:p>
    <w:p w:rsidR="004F586B" w:rsidRPr="004F586B" w:rsidRDefault="004F586B" w:rsidP="004F586B">
      <w:pPr>
        <w:suppressAutoHyphens w:val="0"/>
        <w:spacing w:before="120"/>
        <w:jc w:val="both"/>
        <w:rPr>
          <w:rFonts w:ascii="Arial" w:eastAsia="Arial Unicode MS" w:hAnsi="Arial"/>
          <w:sz w:val="22"/>
          <w:szCs w:val="22"/>
          <w:lang w:val="sr-Latn-CS" w:eastAsia="en-US"/>
        </w:rPr>
      </w:pPr>
      <w:r w:rsidRPr="004F586B">
        <w:rPr>
          <w:rFonts w:ascii="Arial" w:eastAsia="Arial Unicode MS" w:hAnsi="Arial"/>
          <w:sz w:val="22"/>
          <w:szCs w:val="22"/>
          <w:lang w:val="sr-Cyrl-RS" w:eastAsia="en-US"/>
        </w:rPr>
        <w:t>-</w:t>
      </w:r>
      <w:r w:rsidRPr="004F586B">
        <w:rPr>
          <w:rFonts w:ascii="Arial" w:eastAsia="Arial Unicode MS" w:hAnsi="Arial"/>
          <w:sz w:val="22"/>
          <w:szCs w:val="22"/>
          <w:lang w:val="sr-Latn-CS" w:eastAsia="en-US"/>
        </w:rPr>
        <w:t xml:space="preserve">да </w:t>
      </w:r>
      <w:r w:rsidRPr="004F586B">
        <w:rPr>
          <w:rFonts w:ascii="Arial" w:eastAsia="Arial Unicode MS" w:hAnsi="Arial"/>
          <w:sz w:val="22"/>
          <w:szCs w:val="22"/>
          <w:lang w:val="sr-Cyrl-RS" w:eastAsia="en-US"/>
        </w:rPr>
        <w:t xml:space="preserve">се </w:t>
      </w:r>
      <w:r w:rsidRPr="004F586B">
        <w:rPr>
          <w:rFonts w:ascii="Arial" w:eastAsia="Arial Unicode MS" w:hAnsi="Arial"/>
          <w:sz w:val="22"/>
          <w:szCs w:val="22"/>
          <w:lang w:val="sr-Latn-CS" w:eastAsia="en-US"/>
        </w:rPr>
        <w:t>пре почетка извођења радова, јави именованом и одговорним лицу за безбедност и здравље на раду Наручиоца, ради упознавања ангажованих лица са опасностима и штетностима и мерама заштите на пословима на којима су ангажовани.</w:t>
      </w:r>
    </w:p>
    <w:p w:rsidR="004F586B" w:rsidRPr="004F586B" w:rsidRDefault="004F586B" w:rsidP="004F586B">
      <w:pPr>
        <w:suppressAutoHyphens w:val="0"/>
        <w:spacing w:before="120"/>
        <w:jc w:val="center"/>
        <w:rPr>
          <w:rFonts w:ascii="Arial" w:eastAsia="Arial Unicode MS" w:hAnsi="Arial"/>
          <w:b/>
          <w:sz w:val="22"/>
          <w:szCs w:val="22"/>
          <w:lang w:eastAsia="en-US"/>
        </w:rPr>
      </w:pPr>
      <w:r w:rsidRPr="004F586B">
        <w:rPr>
          <w:rFonts w:ascii="Arial" w:eastAsia="Arial Unicode MS" w:hAnsi="Arial"/>
          <w:b/>
          <w:sz w:val="22"/>
          <w:szCs w:val="22"/>
          <w:lang w:eastAsia="en-US"/>
        </w:rPr>
        <w:t>Члан 21.</w:t>
      </w:r>
    </w:p>
    <w:p w:rsidR="004F586B" w:rsidRPr="004F586B" w:rsidRDefault="004F586B" w:rsidP="004F586B">
      <w:pPr>
        <w:suppressAutoHyphens w:val="0"/>
        <w:spacing w:before="120"/>
        <w:jc w:val="both"/>
        <w:rPr>
          <w:rFonts w:ascii="Arial" w:eastAsia="Arial Unicode MS" w:hAnsi="Arial"/>
          <w:sz w:val="22"/>
          <w:szCs w:val="22"/>
          <w:lang w:eastAsia="en-US"/>
        </w:rPr>
      </w:pPr>
      <w:r w:rsidRPr="004F586B">
        <w:rPr>
          <w:rFonts w:ascii="Arial" w:eastAsia="Arial Unicode MS" w:hAnsi="Arial"/>
          <w:sz w:val="22"/>
          <w:szCs w:val="22"/>
          <w:lang w:eastAsia="en-US"/>
        </w:rPr>
        <w:t>Пре почетка извођења радова из члана 2. овог Уговора, Извођач радова је дужан да Наручиоцу достави списак ангажованих радника и да сваку промену ангажованих лица пријави Наручиоцу, уз достављање тражене докуметације и јављање без одлагања, именованом и одговорном лицу Наручиоца за безбедност и здравље на раду.</w:t>
      </w:r>
    </w:p>
    <w:p w:rsidR="004F586B" w:rsidRPr="004F586B" w:rsidRDefault="004F586B" w:rsidP="004F586B">
      <w:pPr>
        <w:suppressAutoHyphens w:val="0"/>
        <w:spacing w:before="120"/>
        <w:jc w:val="both"/>
        <w:rPr>
          <w:rFonts w:ascii="Arial" w:eastAsia="Arial Unicode MS" w:hAnsi="Arial"/>
          <w:b/>
          <w:sz w:val="22"/>
          <w:szCs w:val="22"/>
          <w:lang w:eastAsia="en-US"/>
        </w:rPr>
      </w:pPr>
      <w:r w:rsidRPr="004F586B">
        <w:rPr>
          <w:rFonts w:ascii="Arial" w:eastAsia="Arial Unicode MS" w:hAnsi="Arial"/>
          <w:b/>
          <w:sz w:val="22"/>
          <w:szCs w:val="22"/>
          <w:lang w:eastAsia="en-US"/>
        </w:rPr>
        <w:t>ГАРАНТНИ РОК</w:t>
      </w:r>
    </w:p>
    <w:p w:rsidR="004F586B" w:rsidRPr="004F586B" w:rsidRDefault="004F586B" w:rsidP="004F586B">
      <w:pPr>
        <w:suppressAutoHyphens w:val="0"/>
        <w:spacing w:before="120"/>
        <w:jc w:val="center"/>
        <w:rPr>
          <w:rFonts w:ascii="Arial" w:eastAsia="Arial Unicode MS" w:hAnsi="Arial"/>
          <w:b/>
          <w:sz w:val="22"/>
          <w:szCs w:val="22"/>
          <w:lang w:eastAsia="en-US"/>
        </w:rPr>
      </w:pPr>
      <w:r w:rsidRPr="004F586B">
        <w:rPr>
          <w:rFonts w:ascii="Arial" w:eastAsia="Arial Unicode MS" w:hAnsi="Arial"/>
          <w:b/>
          <w:sz w:val="22"/>
          <w:szCs w:val="22"/>
          <w:lang w:eastAsia="en-US"/>
        </w:rPr>
        <w:t>Члан 22.</w:t>
      </w:r>
    </w:p>
    <w:p w:rsidR="004F586B" w:rsidRPr="004F586B" w:rsidRDefault="004F586B" w:rsidP="004F586B">
      <w:pPr>
        <w:suppressAutoHyphens w:val="0"/>
        <w:spacing w:before="120"/>
        <w:jc w:val="both"/>
        <w:rPr>
          <w:rFonts w:ascii="Arial" w:eastAsia="Arial Unicode MS" w:hAnsi="Arial"/>
          <w:sz w:val="22"/>
          <w:szCs w:val="22"/>
          <w:lang w:eastAsia="en-US"/>
        </w:rPr>
      </w:pPr>
      <w:r w:rsidRPr="004F586B">
        <w:rPr>
          <w:rFonts w:ascii="Arial" w:eastAsia="Arial Unicode MS" w:hAnsi="Arial"/>
          <w:sz w:val="22"/>
          <w:szCs w:val="22"/>
          <w:lang w:eastAsia="en-US"/>
        </w:rPr>
        <w:t xml:space="preserve">Гарантни рок за уговорене и  изведене радове износи _________ месеци и почиње да тече </w:t>
      </w:r>
      <w:r w:rsidRPr="004F586B">
        <w:rPr>
          <w:rFonts w:ascii="Arial" w:hAnsi="Arial"/>
          <w:sz w:val="22"/>
          <w:szCs w:val="22"/>
          <w:lang w:val="ru-RU"/>
        </w:rPr>
        <w:t>од дана када је  извршен квантитативни и квалитативни пријем радова.</w:t>
      </w:r>
    </w:p>
    <w:p w:rsidR="004F586B" w:rsidRPr="004F586B" w:rsidRDefault="004F586B" w:rsidP="004F586B">
      <w:pPr>
        <w:suppressAutoHyphens w:val="0"/>
        <w:spacing w:before="120"/>
        <w:jc w:val="both"/>
        <w:rPr>
          <w:rFonts w:ascii="Arial" w:eastAsia="Arial Unicode MS" w:hAnsi="Arial"/>
          <w:sz w:val="22"/>
          <w:szCs w:val="22"/>
          <w:lang w:val="ru-RU" w:eastAsia="en-US"/>
        </w:rPr>
      </w:pPr>
      <w:r w:rsidRPr="004F586B">
        <w:rPr>
          <w:rFonts w:ascii="Arial" w:eastAsia="Arial Unicode MS" w:hAnsi="Arial"/>
          <w:sz w:val="22"/>
          <w:szCs w:val="22"/>
          <w:lang w:val="ru-RU" w:eastAsia="en-US"/>
        </w:rPr>
        <w:t>Извођач радова је дужан да се у гарантном периоду, а на писани захтев Наручиоца, у року од два дана, одазове и у најкраћем року отклони о свом трошку све недостатке, који су настали због његовог пропуста и неквалитетног рада.</w:t>
      </w:r>
    </w:p>
    <w:p w:rsidR="004F586B" w:rsidRPr="004F586B" w:rsidRDefault="004F586B" w:rsidP="004F586B">
      <w:pPr>
        <w:suppressAutoHyphens w:val="0"/>
        <w:spacing w:before="120"/>
        <w:jc w:val="both"/>
        <w:rPr>
          <w:rFonts w:ascii="Arial" w:eastAsia="Arial Unicode MS" w:hAnsi="Arial"/>
          <w:b/>
          <w:sz w:val="22"/>
          <w:szCs w:val="22"/>
          <w:lang w:eastAsia="en-US"/>
        </w:rPr>
      </w:pPr>
      <w:r w:rsidRPr="004F586B">
        <w:rPr>
          <w:rFonts w:ascii="Arial" w:eastAsia="Arial Unicode MS" w:hAnsi="Arial"/>
          <w:b/>
          <w:sz w:val="22"/>
          <w:szCs w:val="22"/>
          <w:lang w:eastAsia="en-US"/>
        </w:rPr>
        <w:t>ВИША СИЛА</w:t>
      </w:r>
    </w:p>
    <w:p w:rsidR="004F586B" w:rsidRPr="004F586B" w:rsidRDefault="004F586B" w:rsidP="004F586B">
      <w:pPr>
        <w:suppressAutoHyphens w:val="0"/>
        <w:spacing w:before="120"/>
        <w:jc w:val="center"/>
        <w:rPr>
          <w:rFonts w:ascii="Arial" w:eastAsia="Arial Unicode MS" w:hAnsi="Arial"/>
          <w:b/>
          <w:sz w:val="22"/>
          <w:szCs w:val="22"/>
          <w:lang w:eastAsia="en-US"/>
        </w:rPr>
      </w:pPr>
      <w:r w:rsidRPr="004F586B">
        <w:rPr>
          <w:rFonts w:ascii="Arial" w:eastAsia="Arial Unicode MS" w:hAnsi="Arial"/>
          <w:b/>
          <w:sz w:val="22"/>
          <w:szCs w:val="22"/>
          <w:lang w:eastAsia="en-US"/>
        </w:rPr>
        <w:t>Члан 2</w:t>
      </w:r>
      <w:r w:rsidRPr="004F586B">
        <w:rPr>
          <w:rFonts w:ascii="Arial" w:eastAsia="Arial Unicode MS" w:hAnsi="Arial"/>
          <w:b/>
          <w:sz w:val="22"/>
          <w:szCs w:val="22"/>
          <w:lang w:val="sr-Cyrl-RS" w:eastAsia="en-US"/>
        </w:rPr>
        <w:t>3</w:t>
      </w:r>
      <w:r w:rsidRPr="004F586B">
        <w:rPr>
          <w:rFonts w:ascii="Arial" w:eastAsia="Arial Unicode MS" w:hAnsi="Arial"/>
          <w:b/>
          <w:sz w:val="22"/>
          <w:szCs w:val="22"/>
          <w:lang w:eastAsia="en-US"/>
        </w:rPr>
        <w:t>.</w:t>
      </w:r>
    </w:p>
    <w:p w:rsidR="004F586B" w:rsidRPr="004F586B" w:rsidRDefault="004F586B" w:rsidP="004F586B">
      <w:pPr>
        <w:suppressAutoHyphens w:val="0"/>
        <w:spacing w:before="120"/>
        <w:jc w:val="both"/>
        <w:rPr>
          <w:rFonts w:ascii="Arial" w:eastAsia="Arial Unicode MS" w:hAnsi="Arial"/>
          <w:sz w:val="22"/>
          <w:szCs w:val="22"/>
          <w:lang w:val="sr-Cyrl-RS" w:eastAsia="en-US"/>
        </w:rPr>
      </w:pPr>
      <w:r w:rsidRPr="004F586B">
        <w:rPr>
          <w:rFonts w:ascii="Arial" w:eastAsia="Arial Unicode MS" w:hAnsi="Arial"/>
          <w:sz w:val="22"/>
          <w:szCs w:val="22"/>
          <w:lang w:val="sr-Cyrl-RS" w:eastAsia="en-U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4F586B" w:rsidRPr="004F586B" w:rsidRDefault="004F586B" w:rsidP="004F586B">
      <w:pPr>
        <w:suppressAutoHyphens w:val="0"/>
        <w:spacing w:before="120"/>
        <w:jc w:val="both"/>
        <w:rPr>
          <w:rFonts w:ascii="Arial" w:eastAsia="Arial Unicode MS" w:hAnsi="Arial"/>
          <w:sz w:val="22"/>
          <w:szCs w:val="22"/>
          <w:lang w:val="sr-Cyrl-RS" w:eastAsia="en-US"/>
        </w:rPr>
      </w:pPr>
      <w:r w:rsidRPr="004F586B">
        <w:rPr>
          <w:rFonts w:ascii="Arial" w:eastAsia="Arial Unicode MS" w:hAnsi="Arial"/>
          <w:sz w:val="22"/>
          <w:szCs w:val="22"/>
          <w:lang w:val="sr-Cyrl-RS" w:eastAsia="en-US"/>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4F586B" w:rsidRPr="004F586B" w:rsidRDefault="004F586B" w:rsidP="004F586B">
      <w:pPr>
        <w:suppressAutoHyphens w:val="0"/>
        <w:spacing w:before="120"/>
        <w:jc w:val="both"/>
        <w:rPr>
          <w:rFonts w:ascii="Arial" w:eastAsia="Arial Unicode MS" w:hAnsi="Arial"/>
          <w:sz w:val="22"/>
          <w:szCs w:val="22"/>
          <w:lang w:val="sr-Cyrl-RS" w:eastAsia="en-US"/>
        </w:rPr>
      </w:pPr>
      <w:r w:rsidRPr="004F586B">
        <w:rPr>
          <w:rFonts w:ascii="Arial" w:eastAsia="Arial Unicode MS" w:hAnsi="Arial"/>
          <w:sz w:val="22"/>
          <w:szCs w:val="22"/>
          <w:lang w:val="sr-Cyrl-RS" w:eastAsia="en-US"/>
        </w:rPr>
        <w:lastRenderedPageBreak/>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4F586B" w:rsidRPr="004F586B" w:rsidRDefault="004F586B" w:rsidP="004F586B">
      <w:pPr>
        <w:suppressAutoHyphens w:val="0"/>
        <w:spacing w:before="120"/>
        <w:jc w:val="both"/>
        <w:rPr>
          <w:rFonts w:ascii="Arial" w:eastAsia="Arial Unicode MS" w:hAnsi="Arial"/>
          <w:sz w:val="22"/>
          <w:szCs w:val="22"/>
          <w:lang w:val="sr-Cyrl-RS" w:eastAsia="en-US"/>
        </w:rPr>
      </w:pPr>
      <w:r w:rsidRPr="004F586B">
        <w:rPr>
          <w:rFonts w:ascii="Arial" w:eastAsia="Arial Unicode MS" w:hAnsi="Arial"/>
          <w:sz w:val="22"/>
          <w:szCs w:val="22"/>
          <w:lang w:val="sr-Cyrl-RS" w:eastAsia="en-US"/>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4F586B" w:rsidRPr="004F586B" w:rsidRDefault="004F586B" w:rsidP="004F586B">
      <w:pPr>
        <w:suppressAutoHyphens w:val="0"/>
        <w:spacing w:before="120"/>
        <w:jc w:val="both"/>
        <w:rPr>
          <w:rFonts w:ascii="Arial" w:eastAsia="Arial Unicode MS" w:hAnsi="Arial"/>
          <w:b/>
          <w:sz w:val="22"/>
          <w:szCs w:val="22"/>
          <w:lang w:eastAsia="en-US"/>
        </w:rPr>
      </w:pPr>
      <w:r w:rsidRPr="004F586B">
        <w:rPr>
          <w:rFonts w:ascii="Arial" w:eastAsia="Arial Unicode MS" w:hAnsi="Arial"/>
          <w:b/>
          <w:sz w:val="22"/>
          <w:szCs w:val="22"/>
          <w:lang w:eastAsia="en-US"/>
        </w:rPr>
        <w:t>РАСКИД УГОВОРА</w:t>
      </w:r>
    </w:p>
    <w:p w:rsidR="004F586B" w:rsidRPr="004F586B" w:rsidRDefault="004F586B" w:rsidP="004F586B">
      <w:pPr>
        <w:suppressAutoHyphens w:val="0"/>
        <w:spacing w:before="120"/>
        <w:jc w:val="center"/>
        <w:rPr>
          <w:rFonts w:ascii="Arial" w:eastAsia="Arial Unicode MS" w:hAnsi="Arial"/>
          <w:b/>
          <w:sz w:val="22"/>
          <w:szCs w:val="22"/>
          <w:lang w:eastAsia="en-US"/>
        </w:rPr>
      </w:pPr>
      <w:r w:rsidRPr="004F586B">
        <w:rPr>
          <w:rFonts w:ascii="Arial" w:eastAsia="Arial Unicode MS" w:hAnsi="Arial"/>
          <w:b/>
          <w:sz w:val="22"/>
          <w:szCs w:val="22"/>
          <w:lang w:eastAsia="en-US"/>
        </w:rPr>
        <w:t>Члан 2</w:t>
      </w:r>
      <w:r w:rsidRPr="004F586B">
        <w:rPr>
          <w:rFonts w:ascii="Arial" w:eastAsia="Arial Unicode MS" w:hAnsi="Arial"/>
          <w:b/>
          <w:sz w:val="22"/>
          <w:szCs w:val="22"/>
          <w:lang w:val="sr-Cyrl-RS" w:eastAsia="en-US"/>
        </w:rPr>
        <w:t>4</w:t>
      </w:r>
      <w:r w:rsidRPr="004F586B">
        <w:rPr>
          <w:rFonts w:ascii="Arial" w:eastAsia="Arial Unicode MS" w:hAnsi="Arial"/>
          <w:b/>
          <w:sz w:val="22"/>
          <w:szCs w:val="22"/>
          <w:lang w:eastAsia="en-US"/>
        </w:rPr>
        <w:t>.</w:t>
      </w:r>
    </w:p>
    <w:p w:rsidR="004F586B" w:rsidRPr="004F586B" w:rsidRDefault="004F586B" w:rsidP="004F586B">
      <w:pPr>
        <w:suppressAutoHyphens w:val="0"/>
        <w:jc w:val="both"/>
        <w:rPr>
          <w:rFonts w:ascii="Arial" w:eastAsia="Arial Unicode MS" w:hAnsi="Arial"/>
          <w:sz w:val="22"/>
          <w:szCs w:val="22"/>
          <w:lang w:eastAsia="en-US"/>
        </w:rPr>
      </w:pPr>
      <w:r w:rsidRPr="004F586B">
        <w:rPr>
          <w:rFonts w:ascii="Arial" w:eastAsia="Arial Unicode MS" w:hAnsi="Arial"/>
          <w:sz w:val="22"/>
          <w:szCs w:val="22"/>
          <w:lang w:eastAsia="en-US"/>
        </w:rPr>
        <w:t>Уговор се може раскинути и на основу писаног споразума сагласношћу воља Уговорних страна.</w:t>
      </w:r>
    </w:p>
    <w:p w:rsidR="004F586B" w:rsidRPr="004F586B" w:rsidRDefault="004F586B" w:rsidP="004F586B">
      <w:pPr>
        <w:suppressAutoHyphens w:val="0"/>
        <w:jc w:val="both"/>
        <w:rPr>
          <w:rFonts w:ascii="Arial" w:eastAsia="Arial Unicode MS" w:hAnsi="Arial"/>
          <w:sz w:val="22"/>
          <w:szCs w:val="22"/>
          <w:lang w:eastAsia="en-US"/>
        </w:rPr>
      </w:pPr>
      <w:r w:rsidRPr="004F586B">
        <w:rPr>
          <w:rFonts w:ascii="Arial" w:eastAsia="Arial Unicode MS" w:hAnsi="Arial"/>
          <w:sz w:val="22"/>
          <w:szCs w:val="22"/>
          <w:lang w:eastAsia="en-US"/>
        </w:rPr>
        <w:t>Наручилац има право на једнострани раскид Уговора у следећим случајевима:</w:t>
      </w:r>
    </w:p>
    <w:p w:rsidR="004F586B" w:rsidRPr="004F586B" w:rsidRDefault="004F586B" w:rsidP="004F586B">
      <w:pPr>
        <w:numPr>
          <w:ilvl w:val="0"/>
          <w:numId w:val="22"/>
        </w:numPr>
        <w:suppressAutoHyphens w:val="0"/>
        <w:spacing w:before="120"/>
        <w:contextualSpacing/>
        <w:jc w:val="both"/>
        <w:rPr>
          <w:rFonts w:ascii="Arial" w:eastAsia="Calibri" w:hAnsi="Arial" w:cs="Arial"/>
          <w:sz w:val="22"/>
          <w:szCs w:val="22"/>
          <w:lang w:eastAsia="en-US"/>
        </w:rPr>
      </w:pPr>
      <w:r w:rsidRPr="004F586B">
        <w:rPr>
          <w:rFonts w:ascii="Arial" w:eastAsia="Calibri" w:hAnsi="Arial" w:cs="Arial"/>
          <w:sz w:val="22"/>
          <w:szCs w:val="22"/>
          <w:lang w:eastAsia="en-US"/>
        </w:rPr>
        <w:t xml:space="preserve">ако и поред уговорне казне понашање </w:t>
      </w:r>
      <w:r w:rsidRPr="004F586B">
        <w:rPr>
          <w:rFonts w:ascii="Arial" w:eastAsia="Calibri" w:hAnsi="Arial" w:cs="Arial"/>
          <w:sz w:val="22"/>
          <w:szCs w:val="22"/>
          <w:lang w:val="sr-Cyrl-RS" w:eastAsia="en-US"/>
        </w:rPr>
        <w:t>Изв</w:t>
      </w:r>
      <w:r w:rsidRPr="004F586B">
        <w:rPr>
          <w:rFonts w:ascii="Arial" w:eastAsia="Calibri" w:hAnsi="Arial" w:cs="Arial"/>
          <w:sz w:val="22"/>
          <w:szCs w:val="22"/>
          <w:lang w:eastAsia="en-US"/>
        </w:rPr>
        <w:t>ођача радова буде такво да угрожава даље активности Наручиоца за које је закључен уговор</w:t>
      </w:r>
      <w:r w:rsidRPr="004F586B">
        <w:rPr>
          <w:rFonts w:ascii="Arial" w:eastAsia="Calibri" w:hAnsi="Arial" w:cs="Arial"/>
          <w:sz w:val="22"/>
          <w:szCs w:val="22"/>
          <w:lang w:val="sr-Cyrl-RS" w:eastAsia="en-US"/>
        </w:rPr>
        <w:t>.</w:t>
      </w:r>
      <w:r w:rsidRPr="004F586B">
        <w:rPr>
          <w:rFonts w:ascii="Arial" w:eastAsia="Calibri" w:hAnsi="Arial" w:cs="Arial"/>
          <w:sz w:val="22"/>
          <w:szCs w:val="22"/>
          <w:lang w:eastAsia="en-US"/>
        </w:rPr>
        <w:t xml:space="preserve"> </w:t>
      </w:r>
    </w:p>
    <w:p w:rsidR="004F586B" w:rsidRPr="004F586B" w:rsidRDefault="004F586B" w:rsidP="004F586B">
      <w:pPr>
        <w:numPr>
          <w:ilvl w:val="0"/>
          <w:numId w:val="22"/>
        </w:numPr>
        <w:suppressAutoHyphens w:val="0"/>
        <w:spacing w:before="120"/>
        <w:jc w:val="both"/>
        <w:rPr>
          <w:rFonts w:ascii="Arial" w:eastAsia="Arial Unicode MS" w:hAnsi="Arial"/>
          <w:sz w:val="22"/>
          <w:szCs w:val="22"/>
          <w:lang w:val="sr-Latn-CS" w:eastAsia="en-US"/>
        </w:rPr>
      </w:pPr>
      <w:r w:rsidRPr="004F586B">
        <w:rPr>
          <w:rFonts w:ascii="Arial" w:eastAsia="Arial Unicode MS" w:hAnsi="Arial"/>
          <w:sz w:val="22"/>
          <w:szCs w:val="22"/>
          <w:lang w:val="sr-Latn-CS" w:eastAsia="en-US"/>
        </w:rPr>
        <w:t xml:space="preserve">уколико извршени радови не одговарају прописима </w:t>
      </w:r>
      <w:r w:rsidRPr="004F586B">
        <w:rPr>
          <w:rFonts w:ascii="Arial" w:eastAsia="Arial Unicode MS" w:hAnsi="Arial"/>
          <w:sz w:val="22"/>
          <w:szCs w:val="22"/>
          <w:lang w:eastAsia="en-US"/>
        </w:rPr>
        <w:t xml:space="preserve">Републике Србије </w:t>
      </w:r>
      <w:r w:rsidRPr="004F586B">
        <w:rPr>
          <w:rFonts w:ascii="Arial" w:eastAsia="Arial Unicode MS" w:hAnsi="Arial"/>
          <w:sz w:val="22"/>
          <w:szCs w:val="22"/>
          <w:lang w:val="sr-Latn-CS" w:eastAsia="en-US"/>
        </w:rPr>
        <w:t>или стандардима за ту врсту посла и квалитету наведеном у понуди Извођача радова, а Извођач радова није поступио по примедбама стручног надзора.</w:t>
      </w:r>
    </w:p>
    <w:p w:rsidR="004F586B" w:rsidRPr="004F586B" w:rsidRDefault="004F586B" w:rsidP="004F586B">
      <w:pPr>
        <w:suppressAutoHyphens w:val="0"/>
        <w:jc w:val="both"/>
        <w:rPr>
          <w:rFonts w:ascii="Arial" w:eastAsia="Arial Unicode MS" w:hAnsi="Arial"/>
          <w:sz w:val="22"/>
          <w:szCs w:val="22"/>
          <w:lang w:eastAsia="en-US"/>
        </w:rPr>
      </w:pPr>
      <w:r w:rsidRPr="004F586B">
        <w:rPr>
          <w:rFonts w:ascii="Arial" w:eastAsia="Arial Unicode MS" w:hAnsi="Arial"/>
          <w:sz w:val="22"/>
          <w:szCs w:val="22"/>
          <w:lang w:eastAsia="en-US"/>
        </w:rPr>
        <w:t xml:space="preserve">Трошкове </w:t>
      </w:r>
      <w:r w:rsidRPr="004F586B">
        <w:rPr>
          <w:rFonts w:ascii="Arial" w:eastAsia="Arial Unicode MS" w:hAnsi="Arial"/>
          <w:sz w:val="22"/>
          <w:szCs w:val="22"/>
          <w:lang w:val="sr-Latn-CS" w:eastAsia="en-US"/>
        </w:rPr>
        <w:t>једностраног раскида овог Уговора</w:t>
      </w:r>
      <w:r w:rsidRPr="004F586B">
        <w:rPr>
          <w:rFonts w:ascii="Arial" w:eastAsia="Arial Unicode MS" w:hAnsi="Arial"/>
          <w:sz w:val="22"/>
          <w:szCs w:val="22"/>
          <w:lang w:eastAsia="en-US"/>
        </w:rPr>
        <w:t xml:space="preserve"> сноси Уговорна страна која је одговорна за раскид уговора. </w:t>
      </w:r>
    </w:p>
    <w:p w:rsidR="004F586B" w:rsidRPr="004F586B" w:rsidRDefault="004F586B" w:rsidP="004F586B">
      <w:pPr>
        <w:suppressAutoHyphens w:val="0"/>
        <w:jc w:val="both"/>
        <w:rPr>
          <w:rFonts w:ascii="Arial" w:eastAsia="Arial Unicode MS" w:hAnsi="Arial"/>
          <w:sz w:val="22"/>
          <w:szCs w:val="22"/>
          <w:lang w:eastAsia="en-US"/>
        </w:rPr>
      </w:pPr>
      <w:r w:rsidRPr="004F586B">
        <w:rPr>
          <w:rFonts w:ascii="Arial" w:eastAsia="Arial Unicode MS" w:hAnsi="Arial"/>
          <w:sz w:val="22"/>
          <w:szCs w:val="22"/>
          <w:lang w:eastAsia="en-US"/>
        </w:rPr>
        <w:t>Износ штете која настане раскидом Уговора утврђује Комисија састављена од представника Наручиоца и Извођача радовау свему у складу са одредбама ЗОО о раскиду уговора и правила о накнади штете</w:t>
      </w:r>
    </w:p>
    <w:p w:rsidR="004F586B" w:rsidRPr="004F586B" w:rsidRDefault="004F586B" w:rsidP="004F586B">
      <w:pPr>
        <w:tabs>
          <w:tab w:val="left" w:pos="567"/>
        </w:tabs>
        <w:suppressAutoHyphens w:val="0"/>
        <w:jc w:val="both"/>
        <w:rPr>
          <w:rFonts w:ascii="Arial" w:hAnsi="Arial" w:cs="Arial"/>
          <w:b/>
          <w:sz w:val="22"/>
          <w:szCs w:val="22"/>
          <w:lang w:val="sr-Cyrl-RS" w:eastAsia="en-US"/>
        </w:rPr>
      </w:pPr>
    </w:p>
    <w:p w:rsidR="004F586B" w:rsidRPr="004F586B" w:rsidRDefault="004F586B" w:rsidP="004F586B">
      <w:pPr>
        <w:tabs>
          <w:tab w:val="left" w:pos="567"/>
        </w:tabs>
        <w:suppressAutoHyphens w:val="0"/>
        <w:jc w:val="both"/>
        <w:rPr>
          <w:rFonts w:ascii="Arial" w:hAnsi="Arial" w:cs="Arial"/>
          <w:b/>
          <w:sz w:val="22"/>
          <w:szCs w:val="22"/>
          <w:lang w:val="en-US" w:eastAsia="en-US"/>
        </w:rPr>
      </w:pPr>
      <w:r w:rsidRPr="004F586B">
        <w:rPr>
          <w:rFonts w:ascii="Arial" w:hAnsi="Arial" w:cs="Arial"/>
          <w:b/>
          <w:sz w:val="22"/>
          <w:szCs w:val="22"/>
          <w:lang w:val="en-US" w:eastAsia="en-US"/>
        </w:rPr>
        <w:t xml:space="preserve">ЗАКЉУЧИВАЊЕ И СТУПАЊЕ НА СНАГУ </w:t>
      </w:r>
    </w:p>
    <w:p w:rsidR="004F586B" w:rsidRPr="004F586B" w:rsidRDefault="004F586B" w:rsidP="004F586B">
      <w:pPr>
        <w:tabs>
          <w:tab w:val="left" w:pos="567"/>
        </w:tabs>
        <w:suppressAutoHyphens w:val="0"/>
        <w:jc w:val="center"/>
        <w:rPr>
          <w:rFonts w:ascii="Arial" w:hAnsi="Arial" w:cs="Arial"/>
          <w:b/>
          <w:sz w:val="22"/>
          <w:szCs w:val="22"/>
          <w:lang w:val="sr-Cyrl-RS" w:eastAsia="en-US"/>
        </w:rPr>
      </w:pPr>
      <w:r w:rsidRPr="004F586B">
        <w:rPr>
          <w:rFonts w:ascii="Arial" w:hAnsi="Arial" w:cs="Arial"/>
          <w:b/>
          <w:sz w:val="22"/>
          <w:szCs w:val="22"/>
          <w:lang w:eastAsia="en-US"/>
        </w:rPr>
        <w:t xml:space="preserve">Члан </w:t>
      </w:r>
      <w:r w:rsidRPr="004F586B">
        <w:rPr>
          <w:rFonts w:ascii="Arial" w:hAnsi="Arial" w:cs="Arial"/>
          <w:b/>
          <w:sz w:val="22"/>
          <w:szCs w:val="22"/>
          <w:lang w:val="sr-Cyrl-RS" w:eastAsia="en-US"/>
        </w:rPr>
        <w:t>25.</w:t>
      </w:r>
    </w:p>
    <w:p w:rsidR="004F586B" w:rsidRPr="004F586B" w:rsidRDefault="004F586B" w:rsidP="004F586B">
      <w:pPr>
        <w:tabs>
          <w:tab w:val="left" w:pos="567"/>
        </w:tabs>
        <w:suppressAutoHyphens w:val="0"/>
        <w:jc w:val="both"/>
        <w:rPr>
          <w:rFonts w:ascii="Arial" w:hAnsi="Arial" w:cs="Arial"/>
          <w:sz w:val="22"/>
          <w:szCs w:val="22"/>
          <w:lang w:eastAsia="en-US"/>
        </w:rPr>
      </w:pPr>
      <w:r w:rsidRPr="004F586B">
        <w:rPr>
          <w:rFonts w:ascii="Arial" w:hAnsi="Arial" w:cs="Arial"/>
          <w:sz w:val="22"/>
          <w:szCs w:val="22"/>
          <w:lang w:eastAsia="en-US"/>
        </w:rPr>
        <w:t>Овај Уговор сматра се закљученим када га потпишу овлашћени представници Уговорних страна.</w:t>
      </w:r>
    </w:p>
    <w:p w:rsidR="004F586B" w:rsidRPr="004F586B" w:rsidRDefault="004F586B" w:rsidP="004F586B">
      <w:pPr>
        <w:tabs>
          <w:tab w:val="left" w:pos="567"/>
        </w:tabs>
        <w:suppressAutoHyphens w:val="0"/>
        <w:jc w:val="both"/>
        <w:rPr>
          <w:rFonts w:ascii="Arial" w:hAnsi="Arial" w:cs="Arial"/>
          <w:sz w:val="22"/>
          <w:szCs w:val="22"/>
          <w:lang w:eastAsia="en-US"/>
        </w:rPr>
      </w:pPr>
    </w:p>
    <w:p w:rsidR="004F586B" w:rsidRPr="004F586B" w:rsidRDefault="004F586B" w:rsidP="004F586B">
      <w:pPr>
        <w:suppressAutoHyphens w:val="0"/>
        <w:jc w:val="both"/>
        <w:rPr>
          <w:rFonts w:ascii="Arial" w:hAnsi="Arial" w:cs="Arial"/>
          <w:sz w:val="22"/>
          <w:szCs w:val="22"/>
          <w:lang w:val="sr-Cyrl-RS" w:eastAsia="en-US"/>
        </w:rPr>
      </w:pPr>
      <w:r w:rsidRPr="004F586B">
        <w:rPr>
          <w:rFonts w:ascii="Arial" w:hAnsi="Arial" w:cs="Arial"/>
          <w:sz w:val="22"/>
          <w:szCs w:val="22"/>
          <w:lang w:val="en-US" w:eastAsia="en-US"/>
        </w:rPr>
        <w:t xml:space="preserve">Овај Уговор ступа на снагу када </w:t>
      </w:r>
      <w:r w:rsidRPr="004F586B">
        <w:rPr>
          <w:rFonts w:ascii="Arial" w:hAnsi="Arial" w:cs="Arial"/>
          <w:sz w:val="22"/>
          <w:szCs w:val="22"/>
          <w:lang w:val="sr-Cyrl-RS" w:eastAsia="en-US"/>
        </w:rPr>
        <w:t>Извођач радова</w:t>
      </w:r>
      <w:r w:rsidRPr="004F586B">
        <w:rPr>
          <w:rFonts w:ascii="Arial" w:hAnsi="Arial" w:cs="Arial"/>
          <w:sz w:val="22"/>
          <w:szCs w:val="22"/>
          <w:lang w:val="en-US" w:eastAsia="en-US"/>
        </w:rPr>
        <w:t xml:space="preserve"> у складу са роковима из члана </w:t>
      </w:r>
      <w:r w:rsidRPr="004F586B">
        <w:rPr>
          <w:rFonts w:ascii="Arial" w:hAnsi="Arial" w:cs="Arial"/>
          <w:sz w:val="22"/>
          <w:szCs w:val="22"/>
          <w:lang w:val="sr-Cyrl-RS" w:eastAsia="en-US"/>
        </w:rPr>
        <w:t>8</w:t>
      </w:r>
      <w:r w:rsidRPr="004F586B">
        <w:rPr>
          <w:rFonts w:ascii="Arial" w:hAnsi="Arial" w:cs="Arial"/>
          <w:sz w:val="22"/>
          <w:szCs w:val="22"/>
          <w:lang w:val="en-US" w:eastAsia="en-US"/>
        </w:rPr>
        <w:t>. овог Уговора достави средстава финансијског обезбеђења</w:t>
      </w:r>
      <w:r w:rsidRPr="004F586B">
        <w:rPr>
          <w:rFonts w:ascii="Arial" w:hAnsi="Arial" w:cs="Arial"/>
          <w:sz w:val="22"/>
          <w:szCs w:val="22"/>
          <w:lang w:val="sr-Cyrl-RS" w:eastAsia="en-US"/>
        </w:rPr>
        <w:t xml:space="preserve"> за добро извршење посла.</w:t>
      </w:r>
      <w:r w:rsidRPr="004F586B">
        <w:rPr>
          <w:rFonts w:ascii="Arial" w:hAnsi="Arial" w:cs="Arial"/>
          <w:sz w:val="22"/>
          <w:szCs w:val="22"/>
          <w:lang w:val="en-US" w:eastAsia="en-US"/>
        </w:rPr>
        <w:t xml:space="preserve"> </w:t>
      </w:r>
    </w:p>
    <w:p w:rsidR="004F586B" w:rsidRPr="004F586B" w:rsidRDefault="004F586B" w:rsidP="004F586B">
      <w:pPr>
        <w:suppressAutoHyphens w:val="0"/>
        <w:jc w:val="both"/>
        <w:rPr>
          <w:rFonts w:ascii="Arial" w:hAnsi="Arial" w:cs="Arial"/>
          <w:spacing w:val="2"/>
          <w:sz w:val="22"/>
          <w:szCs w:val="22"/>
          <w:lang w:val="sr-Cyrl-RS" w:eastAsia="en-US"/>
        </w:rPr>
      </w:pPr>
    </w:p>
    <w:p w:rsidR="004F586B" w:rsidRPr="004F586B" w:rsidRDefault="004F586B" w:rsidP="004F586B">
      <w:pPr>
        <w:suppressAutoHyphens w:val="0"/>
        <w:jc w:val="both"/>
        <w:rPr>
          <w:rFonts w:ascii="Arial" w:hAnsi="Arial" w:cs="Arial"/>
          <w:spacing w:val="2"/>
          <w:sz w:val="22"/>
          <w:szCs w:val="22"/>
          <w:lang w:val="sr-Cyrl-RS" w:eastAsia="sr-Latn-RS"/>
        </w:rPr>
      </w:pPr>
      <w:r w:rsidRPr="004F586B">
        <w:rPr>
          <w:rFonts w:ascii="Arial" w:hAnsi="Arial" w:cs="Arial"/>
          <w:spacing w:val="2"/>
          <w:sz w:val="22"/>
          <w:szCs w:val="22"/>
          <w:lang w:val="sr-Cyrl-RS" w:eastAsia="en-US"/>
        </w:rPr>
        <w:t xml:space="preserve">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w:t>
      </w:r>
      <w:r w:rsidRPr="004F586B">
        <w:rPr>
          <w:rFonts w:ascii="Arial" w:hAnsi="Arial" w:cs="Arial"/>
          <w:spacing w:val="2"/>
          <w:sz w:val="22"/>
          <w:szCs w:val="22"/>
          <w:lang w:val="en-US" w:eastAsia="en-US"/>
        </w:rPr>
        <w:t>5</w:t>
      </w:r>
      <w:r w:rsidRPr="004F586B">
        <w:rPr>
          <w:rFonts w:ascii="Arial" w:hAnsi="Arial" w:cs="Arial"/>
          <w:spacing w:val="2"/>
          <w:sz w:val="22"/>
          <w:szCs w:val="22"/>
          <w:lang w:val="sr-Cyrl-RS" w:eastAsia="en-US"/>
        </w:rPr>
        <w:t xml:space="preserve"> месеци од дана потписивања уговора, а што не утиче на одредбе о гарантном року и обавезама из гарантног рока.</w:t>
      </w:r>
    </w:p>
    <w:p w:rsidR="004F586B" w:rsidRPr="004F586B" w:rsidRDefault="004F586B" w:rsidP="004F586B">
      <w:pPr>
        <w:tabs>
          <w:tab w:val="left" w:pos="567"/>
        </w:tabs>
        <w:suppressAutoHyphens w:val="0"/>
        <w:jc w:val="both"/>
        <w:rPr>
          <w:rFonts w:ascii="Arial" w:hAnsi="Arial" w:cs="Arial"/>
          <w:color w:val="00B0F0"/>
          <w:sz w:val="22"/>
          <w:szCs w:val="22"/>
          <w:lang w:val="sr-Cyrl-RS" w:eastAsia="en-US"/>
        </w:rPr>
      </w:pPr>
    </w:p>
    <w:p w:rsidR="004F586B" w:rsidRPr="004F586B" w:rsidRDefault="004F586B" w:rsidP="004F586B">
      <w:pPr>
        <w:tabs>
          <w:tab w:val="left" w:pos="567"/>
        </w:tabs>
        <w:suppressAutoHyphens w:val="0"/>
        <w:jc w:val="both"/>
        <w:rPr>
          <w:rFonts w:ascii="Arial" w:hAnsi="Arial" w:cs="Arial"/>
          <w:sz w:val="22"/>
          <w:szCs w:val="22"/>
          <w:lang w:val="sr-Cyrl-RS" w:eastAsia="en-US"/>
        </w:rPr>
      </w:pPr>
      <w:r w:rsidRPr="004F586B">
        <w:rPr>
          <w:rFonts w:ascii="Arial" w:hAnsi="Arial" w:cs="Arial"/>
          <w:sz w:val="22"/>
          <w:szCs w:val="22"/>
          <w:lang w:val="sr-Cyrl-RS" w:eastAsia="en-US"/>
        </w:rPr>
        <w:t>Обавезе по  овом Уговору које доспевају у наредној години, Наручилац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4F586B" w:rsidRPr="004F586B" w:rsidRDefault="004F586B" w:rsidP="004F586B">
      <w:pPr>
        <w:suppressAutoHyphens w:val="0"/>
        <w:spacing w:before="120"/>
        <w:jc w:val="both"/>
        <w:rPr>
          <w:rFonts w:ascii="Arial" w:eastAsia="Arial Unicode MS" w:hAnsi="Arial"/>
          <w:b/>
          <w:sz w:val="22"/>
          <w:szCs w:val="22"/>
          <w:lang w:eastAsia="en-US"/>
        </w:rPr>
      </w:pPr>
      <w:r w:rsidRPr="004F586B">
        <w:rPr>
          <w:rFonts w:ascii="Arial" w:eastAsia="Arial Unicode MS" w:hAnsi="Arial"/>
          <w:b/>
          <w:sz w:val="22"/>
          <w:szCs w:val="22"/>
          <w:lang w:eastAsia="en-US"/>
        </w:rPr>
        <w:t>РЕШАВАЊЕ СПОРОВА</w:t>
      </w:r>
    </w:p>
    <w:p w:rsidR="004F586B" w:rsidRPr="004F586B" w:rsidRDefault="004F586B" w:rsidP="004F586B">
      <w:pPr>
        <w:suppressAutoHyphens w:val="0"/>
        <w:spacing w:before="120"/>
        <w:jc w:val="center"/>
        <w:rPr>
          <w:rFonts w:ascii="Arial" w:eastAsia="Arial Unicode MS" w:hAnsi="Arial"/>
          <w:b/>
          <w:sz w:val="22"/>
          <w:szCs w:val="22"/>
          <w:lang w:eastAsia="en-US"/>
        </w:rPr>
      </w:pPr>
      <w:r w:rsidRPr="004F586B">
        <w:rPr>
          <w:rFonts w:ascii="Arial" w:eastAsia="Arial Unicode MS" w:hAnsi="Arial"/>
          <w:b/>
          <w:sz w:val="22"/>
          <w:szCs w:val="22"/>
          <w:lang w:eastAsia="en-US"/>
        </w:rPr>
        <w:t xml:space="preserve">Члан </w:t>
      </w:r>
      <w:r w:rsidRPr="004F586B">
        <w:rPr>
          <w:rFonts w:ascii="Arial" w:eastAsia="Arial Unicode MS" w:hAnsi="Arial"/>
          <w:b/>
          <w:sz w:val="22"/>
          <w:szCs w:val="22"/>
          <w:lang w:val="sr-Cyrl-RS" w:eastAsia="en-US"/>
        </w:rPr>
        <w:t>26</w:t>
      </w:r>
      <w:r w:rsidRPr="004F586B">
        <w:rPr>
          <w:rFonts w:ascii="Arial" w:eastAsia="Arial Unicode MS" w:hAnsi="Arial"/>
          <w:b/>
          <w:sz w:val="22"/>
          <w:szCs w:val="22"/>
          <w:lang w:eastAsia="en-US"/>
        </w:rPr>
        <w:t>.</w:t>
      </w:r>
    </w:p>
    <w:p w:rsidR="004F586B" w:rsidRPr="004F586B" w:rsidRDefault="004F586B" w:rsidP="004F586B">
      <w:pPr>
        <w:suppressAutoHyphens w:val="0"/>
        <w:spacing w:before="120"/>
        <w:jc w:val="both"/>
        <w:rPr>
          <w:rFonts w:ascii="Arial" w:eastAsia="Arial Unicode MS" w:hAnsi="Arial"/>
          <w:sz w:val="22"/>
          <w:szCs w:val="22"/>
          <w:lang w:eastAsia="en-US"/>
        </w:rPr>
      </w:pPr>
      <w:r w:rsidRPr="004F586B">
        <w:rPr>
          <w:rFonts w:ascii="Arial" w:eastAsia="Arial Unicode MS" w:hAnsi="Arial"/>
          <w:sz w:val="22"/>
          <w:szCs w:val="22"/>
          <w:lang w:eastAsia="en-US"/>
        </w:rPr>
        <w:t>Уговорне стране су сагласне да ће сваки спор који настане у вези са овим Уговором, настојати да реше мирним путем, у духу добре пословне сарадње.</w:t>
      </w:r>
    </w:p>
    <w:p w:rsidR="004F586B" w:rsidRPr="004F586B" w:rsidRDefault="004F586B" w:rsidP="004F586B">
      <w:pPr>
        <w:suppressAutoHyphens w:val="0"/>
        <w:spacing w:before="120"/>
        <w:jc w:val="both"/>
        <w:rPr>
          <w:rFonts w:ascii="Arial" w:eastAsia="Arial Unicode MS" w:hAnsi="Arial"/>
          <w:sz w:val="22"/>
          <w:szCs w:val="22"/>
          <w:lang w:eastAsia="en-US"/>
        </w:rPr>
      </w:pPr>
      <w:r w:rsidRPr="004F586B">
        <w:rPr>
          <w:rFonts w:ascii="Arial" w:eastAsia="Arial Unicode MS" w:hAnsi="Arial"/>
          <w:sz w:val="22"/>
          <w:szCs w:val="22"/>
          <w:lang w:eastAsia="en-US"/>
        </w:rPr>
        <w:t>У случају да настали спор не може да се реши мирним путем, за спорове из овог уговора биће надлежан је Привредни суд у Београду.</w:t>
      </w:r>
    </w:p>
    <w:p w:rsidR="004F586B" w:rsidRPr="004F586B" w:rsidRDefault="004F586B" w:rsidP="004F586B">
      <w:pPr>
        <w:suppressAutoHyphens w:val="0"/>
        <w:spacing w:before="120"/>
        <w:jc w:val="both"/>
        <w:rPr>
          <w:rFonts w:ascii="Arial" w:eastAsia="Arial Unicode MS" w:hAnsi="Arial"/>
          <w:b/>
          <w:sz w:val="22"/>
          <w:szCs w:val="22"/>
          <w:lang w:eastAsia="en-US"/>
        </w:rPr>
      </w:pPr>
      <w:r w:rsidRPr="004F586B">
        <w:rPr>
          <w:rFonts w:ascii="Arial" w:eastAsia="Arial Unicode MS" w:hAnsi="Arial"/>
          <w:b/>
          <w:sz w:val="22"/>
          <w:szCs w:val="22"/>
          <w:lang w:eastAsia="en-US"/>
        </w:rPr>
        <w:lastRenderedPageBreak/>
        <w:t>ЗАВРШНЕ ОДРЕДБЕ</w:t>
      </w:r>
    </w:p>
    <w:p w:rsidR="004F586B" w:rsidRPr="004F586B" w:rsidRDefault="004F586B" w:rsidP="004F586B">
      <w:pPr>
        <w:tabs>
          <w:tab w:val="left" w:pos="567"/>
        </w:tabs>
        <w:suppressAutoHyphens w:val="0"/>
        <w:jc w:val="center"/>
        <w:rPr>
          <w:rFonts w:ascii="Arial" w:eastAsia="Arial Unicode MS" w:hAnsi="Arial"/>
          <w:b/>
          <w:sz w:val="22"/>
          <w:szCs w:val="22"/>
          <w:lang w:val="sr-Cyrl-RS" w:eastAsia="en-US"/>
        </w:rPr>
      </w:pPr>
      <w:r w:rsidRPr="004F586B">
        <w:rPr>
          <w:rFonts w:ascii="Arial" w:hAnsi="Arial" w:cs="Arial"/>
          <w:b/>
          <w:sz w:val="22"/>
          <w:szCs w:val="22"/>
          <w:lang w:val="sr-Cyrl-RS" w:eastAsia="en-US"/>
        </w:rPr>
        <w:t>Члан</w:t>
      </w:r>
      <w:r w:rsidRPr="004F586B">
        <w:rPr>
          <w:rFonts w:ascii="Arial" w:eastAsia="Arial Unicode MS" w:hAnsi="Arial"/>
          <w:b/>
          <w:sz w:val="22"/>
          <w:szCs w:val="22"/>
          <w:lang w:val="sr-Cyrl-RS" w:eastAsia="en-US"/>
        </w:rPr>
        <w:t xml:space="preserve"> 27. </w:t>
      </w:r>
    </w:p>
    <w:p w:rsidR="004F586B" w:rsidRPr="004F586B" w:rsidRDefault="004F586B" w:rsidP="004F586B">
      <w:pPr>
        <w:suppressAutoHyphens w:val="0"/>
        <w:spacing w:before="120"/>
        <w:jc w:val="both"/>
        <w:rPr>
          <w:rFonts w:ascii="Arial" w:eastAsia="Arial Unicode MS" w:hAnsi="Arial"/>
          <w:sz w:val="22"/>
          <w:szCs w:val="22"/>
          <w:lang w:eastAsia="en-US"/>
        </w:rPr>
      </w:pPr>
      <w:r w:rsidRPr="004F586B">
        <w:rPr>
          <w:rFonts w:ascii="Arial" w:eastAsia="Arial Unicode MS" w:hAnsi="Arial"/>
          <w:sz w:val="22"/>
          <w:szCs w:val="22"/>
          <w:lang w:eastAsia="en-US"/>
        </w:rPr>
        <w:t xml:space="preserve">Све евентуалне измене и допуне уговора, морају бити сачињене у писаној форми и потписане од стране </w:t>
      </w:r>
      <w:r w:rsidRPr="004F586B">
        <w:rPr>
          <w:rFonts w:ascii="Arial" w:eastAsia="Arial Unicode MS" w:hAnsi="Arial"/>
          <w:sz w:val="22"/>
          <w:szCs w:val="22"/>
          <w:lang w:val="sr-Cyrl-RS" w:eastAsia="en-US"/>
        </w:rPr>
        <w:t>законских</w:t>
      </w:r>
      <w:r w:rsidRPr="004F586B">
        <w:rPr>
          <w:rFonts w:ascii="Arial" w:eastAsia="Arial Unicode MS" w:hAnsi="Arial"/>
          <w:sz w:val="22"/>
          <w:szCs w:val="22"/>
          <w:lang w:eastAsia="en-US"/>
        </w:rPr>
        <w:t xml:space="preserve"> заступника  </w:t>
      </w:r>
      <w:r w:rsidRPr="004F586B">
        <w:rPr>
          <w:rFonts w:ascii="Arial" w:eastAsia="Arial Unicode MS" w:hAnsi="Arial"/>
          <w:sz w:val="22"/>
          <w:szCs w:val="22"/>
          <w:lang w:val="sr-Cyrl-RS" w:eastAsia="en-US"/>
        </w:rPr>
        <w:t>У</w:t>
      </w:r>
      <w:r w:rsidRPr="004F586B">
        <w:rPr>
          <w:rFonts w:ascii="Arial" w:eastAsia="Arial Unicode MS" w:hAnsi="Arial"/>
          <w:sz w:val="22"/>
          <w:szCs w:val="22"/>
          <w:lang w:eastAsia="en-US"/>
        </w:rPr>
        <w:t>говорних страна.</w:t>
      </w:r>
    </w:p>
    <w:p w:rsidR="004F586B" w:rsidRPr="004F586B" w:rsidRDefault="004F586B" w:rsidP="004F586B">
      <w:pPr>
        <w:suppressAutoHyphens w:val="0"/>
        <w:spacing w:before="120"/>
        <w:jc w:val="both"/>
        <w:rPr>
          <w:rFonts w:ascii="Arial" w:eastAsia="Arial Unicode MS" w:hAnsi="Arial"/>
          <w:sz w:val="22"/>
          <w:szCs w:val="22"/>
          <w:lang w:val="sr-Cyrl-RS" w:eastAsia="en-US"/>
        </w:rPr>
      </w:pPr>
      <w:r w:rsidRPr="004F586B">
        <w:rPr>
          <w:rFonts w:ascii="Arial" w:eastAsia="Arial Unicode MS" w:hAnsi="Arial"/>
          <w:sz w:val="22"/>
          <w:szCs w:val="22"/>
          <w:lang w:eastAsia="en-US"/>
        </w:rPr>
        <w:t>Наручилац може повећати обим предмета Уговора из члана 1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w:t>
      </w:r>
    </w:p>
    <w:p w:rsidR="004F586B" w:rsidRPr="004F586B" w:rsidRDefault="004F586B" w:rsidP="004F586B">
      <w:pPr>
        <w:suppressAutoHyphens w:val="0"/>
        <w:spacing w:before="120"/>
        <w:jc w:val="both"/>
        <w:rPr>
          <w:rFonts w:ascii="Arial" w:hAnsi="Arial" w:cs="Arial"/>
          <w:sz w:val="22"/>
          <w:szCs w:val="22"/>
          <w:lang w:val="sr-Cyrl-RS" w:eastAsia="sr-Latn-CS"/>
        </w:rPr>
      </w:pPr>
      <w:r w:rsidRPr="004F586B">
        <w:rPr>
          <w:rFonts w:ascii="Arial" w:hAnsi="Arial" w:cs="Arial"/>
          <w:sz w:val="22"/>
          <w:szCs w:val="22"/>
          <w:lang w:val="sr-Cyrl-RS"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
    <w:p w:rsidR="004F586B" w:rsidRPr="004F586B" w:rsidRDefault="004F586B" w:rsidP="004F586B">
      <w:pPr>
        <w:suppressAutoHyphens w:val="0"/>
        <w:spacing w:before="120"/>
        <w:jc w:val="center"/>
        <w:rPr>
          <w:rFonts w:ascii="Arial" w:eastAsia="Arial Unicode MS" w:hAnsi="Arial"/>
          <w:b/>
          <w:sz w:val="22"/>
          <w:szCs w:val="22"/>
          <w:lang w:val="sr-Cyrl-RS" w:eastAsia="en-US"/>
        </w:rPr>
      </w:pPr>
      <w:r w:rsidRPr="004F586B">
        <w:rPr>
          <w:rFonts w:ascii="Arial" w:eastAsia="Arial Unicode MS" w:hAnsi="Arial"/>
          <w:b/>
          <w:sz w:val="22"/>
          <w:szCs w:val="22"/>
          <w:lang w:val="sr-Cyrl-RS" w:eastAsia="en-US"/>
        </w:rPr>
        <w:t>Члан 28.</w:t>
      </w:r>
    </w:p>
    <w:p w:rsidR="004F586B" w:rsidRPr="004F586B" w:rsidRDefault="004F586B" w:rsidP="004F586B">
      <w:pPr>
        <w:suppressAutoHyphens w:val="0"/>
        <w:spacing w:before="120"/>
        <w:jc w:val="both"/>
        <w:rPr>
          <w:rFonts w:ascii="Arial" w:eastAsia="Arial Unicode MS" w:hAnsi="Arial"/>
          <w:sz w:val="22"/>
          <w:szCs w:val="22"/>
          <w:lang w:val="en-US" w:eastAsia="en-US"/>
        </w:rPr>
      </w:pPr>
      <w:r w:rsidRPr="004F586B">
        <w:rPr>
          <w:rFonts w:ascii="Arial" w:eastAsia="Arial Unicode MS" w:hAnsi="Arial"/>
          <w:sz w:val="22"/>
          <w:szCs w:val="22"/>
          <w:lang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4F586B" w:rsidRPr="004F586B" w:rsidRDefault="004F586B" w:rsidP="004F586B">
      <w:pPr>
        <w:suppressAutoHyphens w:val="0"/>
        <w:spacing w:before="120"/>
        <w:jc w:val="center"/>
        <w:rPr>
          <w:rFonts w:ascii="Arial" w:eastAsia="Arial Unicode MS" w:hAnsi="Arial"/>
          <w:b/>
          <w:sz w:val="22"/>
          <w:szCs w:val="22"/>
          <w:lang w:eastAsia="en-US"/>
        </w:rPr>
      </w:pPr>
      <w:r w:rsidRPr="004F586B">
        <w:rPr>
          <w:rFonts w:ascii="Arial" w:eastAsia="Arial Unicode MS" w:hAnsi="Arial"/>
          <w:b/>
          <w:sz w:val="22"/>
          <w:szCs w:val="22"/>
          <w:lang w:eastAsia="en-US"/>
        </w:rPr>
        <w:t>Члан 29.</w:t>
      </w:r>
    </w:p>
    <w:p w:rsidR="004F586B" w:rsidRPr="004F586B" w:rsidRDefault="004F586B" w:rsidP="004F586B">
      <w:pPr>
        <w:suppressAutoHyphens w:val="0"/>
        <w:jc w:val="both"/>
        <w:rPr>
          <w:rFonts w:ascii="Arial" w:eastAsia="Arial Unicode MS" w:hAnsi="Arial"/>
          <w:sz w:val="22"/>
          <w:szCs w:val="22"/>
          <w:lang w:eastAsia="en-US"/>
        </w:rPr>
      </w:pPr>
      <w:r w:rsidRPr="004F586B">
        <w:rPr>
          <w:rFonts w:ascii="Arial" w:eastAsia="Arial Unicode MS" w:hAnsi="Arial"/>
          <w:sz w:val="22"/>
          <w:szCs w:val="22"/>
          <w:lang w:eastAsia="en-US"/>
        </w:rPr>
        <w:t xml:space="preserve">Саставни део овог Уговора чине </w:t>
      </w:r>
      <w:r w:rsidRPr="004F586B">
        <w:rPr>
          <w:rFonts w:ascii="Arial" w:eastAsia="Arial Unicode MS" w:hAnsi="Arial"/>
          <w:sz w:val="22"/>
          <w:szCs w:val="22"/>
          <w:lang w:val="sr-Cyrl-RS" w:eastAsia="en-US"/>
        </w:rPr>
        <w:t>П</w:t>
      </w:r>
      <w:r w:rsidRPr="004F586B">
        <w:rPr>
          <w:rFonts w:ascii="Arial" w:eastAsia="Arial Unicode MS" w:hAnsi="Arial"/>
          <w:sz w:val="22"/>
          <w:szCs w:val="22"/>
          <w:lang w:eastAsia="en-US"/>
        </w:rPr>
        <w:t xml:space="preserve">рилози: </w:t>
      </w:r>
    </w:p>
    <w:p w:rsidR="004F586B" w:rsidRPr="004F586B" w:rsidRDefault="004F586B" w:rsidP="004F586B">
      <w:pPr>
        <w:tabs>
          <w:tab w:val="left" w:pos="567"/>
        </w:tabs>
        <w:suppressAutoHyphens w:val="0"/>
        <w:jc w:val="both"/>
        <w:rPr>
          <w:rFonts w:ascii="Arial" w:hAnsi="Arial" w:cs="Arial"/>
          <w:sz w:val="22"/>
          <w:szCs w:val="22"/>
          <w:lang w:eastAsia="en-US"/>
        </w:rPr>
      </w:pPr>
      <w:r w:rsidRPr="004F586B">
        <w:rPr>
          <w:rFonts w:ascii="Arial" w:hAnsi="Arial" w:cs="Arial"/>
          <w:sz w:val="22"/>
          <w:szCs w:val="22"/>
          <w:lang w:eastAsia="en-US"/>
        </w:rPr>
        <w:t>Прилог број 1</w:t>
      </w:r>
      <w:r w:rsidRPr="004F586B">
        <w:rPr>
          <w:rFonts w:ascii="Arial" w:hAnsi="Arial" w:cs="Arial"/>
          <w:sz w:val="22"/>
          <w:szCs w:val="22"/>
          <w:lang w:eastAsia="en-US"/>
        </w:rPr>
        <w:tab/>
        <w:t>Конкурсна документација</w:t>
      </w:r>
      <w:r w:rsidRPr="004F586B">
        <w:rPr>
          <w:rFonts w:ascii="Arial" w:hAnsi="Arial" w:cs="Arial"/>
          <w:sz w:val="22"/>
          <w:szCs w:val="22"/>
          <w:lang w:val="sr-Cyrl-RS" w:eastAsia="en-US"/>
        </w:rPr>
        <w:t xml:space="preserve"> (Уговорне стране констатују да су обезбедили целокупну званичну конкурсну документацију преко Портала јавних набавки)</w:t>
      </w:r>
      <w:r w:rsidRPr="004F586B">
        <w:rPr>
          <w:rFonts w:ascii="Arial" w:hAnsi="Arial" w:cs="Arial"/>
          <w:sz w:val="22"/>
          <w:szCs w:val="22"/>
          <w:lang w:eastAsia="en-US"/>
        </w:rPr>
        <w:t>;</w:t>
      </w:r>
    </w:p>
    <w:p w:rsidR="004F586B" w:rsidRPr="004F586B" w:rsidRDefault="004F586B" w:rsidP="004F586B">
      <w:pPr>
        <w:tabs>
          <w:tab w:val="left" w:pos="567"/>
        </w:tabs>
        <w:suppressAutoHyphens w:val="0"/>
        <w:jc w:val="both"/>
        <w:rPr>
          <w:rFonts w:ascii="Arial" w:hAnsi="Arial" w:cs="Arial"/>
          <w:sz w:val="22"/>
          <w:szCs w:val="22"/>
          <w:lang w:eastAsia="en-US"/>
        </w:rPr>
      </w:pPr>
      <w:r w:rsidRPr="004F586B">
        <w:rPr>
          <w:rFonts w:ascii="Arial" w:hAnsi="Arial" w:cs="Arial"/>
          <w:sz w:val="22"/>
          <w:szCs w:val="22"/>
          <w:lang w:eastAsia="en-US"/>
        </w:rPr>
        <w:t>Прилог број 2</w:t>
      </w:r>
      <w:r w:rsidRPr="004F586B">
        <w:rPr>
          <w:rFonts w:ascii="Arial" w:hAnsi="Arial" w:cs="Arial"/>
          <w:sz w:val="22"/>
          <w:szCs w:val="22"/>
          <w:lang w:eastAsia="en-US"/>
        </w:rPr>
        <w:tab/>
        <w:t>Понуда;</w:t>
      </w:r>
      <w:r w:rsidRPr="004F586B">
        <w:rPr>
          <w:rFonts w:ascii="Arial" w:hAnsi="Arial" w:cs="Arial"/>
          <w:sz w:val="22"/>
          <w:szCs w:val="22"/>
          <w:lang w:eastAsia="en-US"/>
        </w:rPr>
        <w:tab/>
      </w:r>
    </w:p>
    <w:p w:rsidR="004F586B" w:rsidRPr="004F586B" w:rsidRDefault="004F586B" w:rsidP="004F586B">
      <w:pPr>
        <w:tabs>
          <w:tab w:val="left" w:pos="567"/>
        </w:tabs>
        <w:suppressAutoHyphens w:val="0"/>
        <w:jc w:val="both"/>
        <w:rPr>
          <w:rFonts w:ascii="Arial" w:hAnsi="Arial" w:cs="Arial"/>
          <w:sz w:val="22"/>
          <w:szCs w:val="22"/>
          <w:lang w:val="sr-Cyrl-RS" w:eastAsia="en-US"/>
        </w:rPr>
      </w:pPr>
      <w:r w:rsidRPr="004F586B">
        <w:rPr>
          <w:rFonts w:ascii="Arial" w:hAnsi="Arial" w:cs="Arial"/>
          <w:sz w:val="22"/>
          <w:szCs w:val="22"/>
          <w:lang w:eastAsia="en-US"/>
        </w:rPr>
        <w:t xml:space="preserve">Прилог број </w:t>
      </w:r>
      <w:r w:rsidRPr="004F586B">
        <w:rPr>
          <w:rFonts w:ascii="Arial" w:hAnsi="Arial" w:cs="Arial"/>
          <w:sz w:val="22"/>
          <w:szCs w:val="22"/>
          <w:lang w:val="sr-Cyrl-RS" w:eastAsia="en-US"/>
        </w:rPr>
        <w:t>3</w:t>
      </w:r>
      <w:r w:rsidRPr="004F586B">
        <w:rPr>
          <w:rFonts w:ascii="Arial" w:hAnsi="Arial" w:cs="Arial"/>
          <w:sz w:val="22"/>
          <w:szCs w:val="22"/>
          <w:lang w:eastAsia="en-US"/>
        </w:rPr>
        <w:tab/>
      </w:r>
      <w:r w:rsidRPr="004F586B">
        <w:rPr>
          <w:rFonts w:ascii="Arial" w:hAnsi="Arial" w:cs="Arial"/>
          <w:sz w:val="22"/>
          <w:szCs w:val="22"/>
          <w:lang w:val="sr-Cyrl-RS" w:eastAsia="en-US"/>
        </w:rPr>
        <w:t>Техничка спецификација – Предмер радова;</w:t>
      </w:r>
    </w:p>
    <w:p w:rsidR="004F586B" w:rsidRPr="004F586B" w:rsidRDefault="004F586B" w:rsidP="004F586B">
      <w:pPr>
        <w:tabs>
          <w:tab w:val="left" w:pos="567"/>
        </w:tabs>
        <w:suppressAutoHyphens w:val="0"/>
        <w:jc w:val="both"/>
        <w:rPr>
          <w:rFonts w:ascii="Arial" w:hAnsi="Arial" w:cs="Arial"/>
          <w:sz w:val="22"/>
          <w:szCs w:val="22"/>
          <w:lang w:val="sr-Cyrl-RS" w:eastAsia="en-US"/>
        </w:rPr>
      </w:pPr>
      <w:r w:rsidRPr="004F586B">
        <w:rPr>
          <w:rFonts w:ascii="Arial" w:hAnsi="Arial" w:cs="Arial"/>
          <w:sz w:val="22"/>
          <w:szCs w:val="22"/>
          <w:lang w:val="sr-Cyrl-RS" w:eastAsia="en-US"/>
        </w:rPr>
        <w:t>Прилог број 4</w:t>
      </w:r>
      <w:r w:rsidRPr="004F586B">
        <w:rPr>
          <w:rFonts w:ascii="Arial" w:hAnsi="Arial" w:cs="Arial"/>
          <w:sz w:val="22"/>
          <w:szCs w:val="22"/>
          <w:lang w:val="sr-Cyrl-RS" w:eastAsia="en-US"/>
        </w:rPr>
        <w:tab/>
        <w:t>П</w:t>
      </w:r>
      <w:r w:rsidRPr="004F586B">
        <w:rPr>
          <w:rFonts w:ascii="Arial" w:hAnsi="Arial"/>
          <w:sz w:val="22"/>
          <w:szCs w:val="22"/>
          <w:lang w:val="ru-RU" w:eastAsia="en-US"/>
        </w:rPr>
        <w:t>равила безбедности на раду у ТЕНТ</w:t>
      </w:r>
      <w:r w:rsidRPr="004F586B">
        <w:rPr>
          <w:rFonts w:ascii="Arial" w:hAnsi="Arial" w:cs="Arial"/>
          <w:sz w:val="22"/>
          <w:szCs w:val="22"/>
          <w:lang w:val="sr-Cyrl-RS" w:eastAsia="en-US"/>
        </w:rPr>
        <w:t xml:space="preserve">; </w:t>
      </w:r>
    </w:p>
    <w:p w:rsidR="004F586B" w:rsidRPr="004F586B" w:rsidRDefault="004F586B" w:rsidP="004F586B">
      <w:pPr>
        <w:tabs>
          <w:tab w:val="left" w:pos="567"/>
        </w:tabs>
        <w:suppressAutoHyphens w:val="0"/>
        <w:jc w:val="both"/>
        <w:rPr>
          <w:rFonts w:ascii="Arial" w:hAnsi="Arial" w:cs="Arial"/>
          <w:sz w:val="22"/>
          <w:szCs w:val="22"/>
          <w:lang w:val="sr-Cyrl-RS" w:eastAsia="en-US"/>
        </w:rPr>
      </w:pPr>
      <w:r w:rsidRPr="004F586B">
        <w:rPr>
          <w:rFonts w:ascii="Arial" w:hAnsi="Arial" w:cs="Arial"/>
          <w:sz w:val="22"/>
          <w:szCs w:val="22"/>
          <w:lang w:val="sr-Cyrl-RS" w:eastAsia="en-US"/>
        </w:rPr>
        <w:t>Прилог број 5 Банкарска гаранција за добро извршење посла</w:t>
      </w:r>
    </w:p>
    <w:p w:rsidR="004F586B" w:rsidRPr="004F586B" w:rsidRDefault="004F586B" w:rsidP="004F586B">
      <w:pPr>
        <w:tabs>
          <w:tab w:val="left" w:pos="567"/>
        </w:tabs>
        <w:suppressAutoHyphens w:val="0"/>
        <w:jc w:val="both"/>
        <w:rPr>
          <w:rFonts w:ascii="Arial" w:hAnsi="Arial" w:cs="Arial"/>
          <w:sz w:val="22"/>
          <w:szCs w:val="22"/>
          <w:lang w:val="sr-Cyrl-RS" w:eastAsia="en-US"/>
        </w:rPr>
      </w:pPr>
      <w:r w:rsidRPr="004F586B">
        <w:rPr>
          <w:rFonts w:ascii="Arial" w:hAnsi="Arial" w:cs="Arial"/>
          <w:sz w:val="22"/>
          <w:szCs w:val="22"/>
          <w:lang w:val="sr-Cyrl-RS" w:eastAsia="en-US"/>
        </w:rPr>
        <w:t>Прилог број 6 Споразум о заједничком извршењу услуге (у случају подношења заједничке понуде)</w:t>
      </w:r>
    </w:p>
    <w:p w:rsidR="004F586B" w:rsidRPr="004F586B" w:rsidRDefault="004F586B" w:rsidP="004F586B">
      <w:pPr>
        <w:suppressAutoHyphens w:val="0"/>
        <w:spacing w:before="120"/>
        <w:jc w:val="center"/>
        <w:rPr>
          <w:rFonts w:ascii="Arial" w:eastAsia="Arial Unicode MS" w:hAnsi="Arial"/>
          <w:b/>
          <w:sz w:val="22"/>
          <w:szCs w:val="22"/>
          <w:lang w:eastAsia="en-US"/>
        </w:rPr>
      </w:pPr>
      <w:r w:rsidRPr="004F586B">
        <w:rPr>
          <w:rFonts w:ascii="Arial" w:eastAsia="Arial Unicode MS" w:hAnsi="Arial"/>
          <w:b/>
          <w:sz w:val="22"/>
          <w:szCs w:val="22"/>
          <w:lang w:eastAsia="en-US"/>
        </w:rPr>
        <w:t>Члан 30.</w:t>
      </w:r>
    </w:p>
    <w:p w:rsidR="004F586B" w:rsidRPr="004F586B" w:rsidRDefault="004F586B" w:rsidP="004F586B">
      <w:pPr>
        <w:suppressAutoHyphens w:val="0"/>
        <w:spacing w:before="120"/>
        <w:jc w:val="both"/>
        <w:rPr>
          <w:rFonts w:ascii="Arial" w:eastAsia="Arial Unicode MS" w:hAnsi="Arial"/>
          <w:sz w:val="22"/>
          <w:szCs w:val="22"/>
          <w:lang w:val="sr-Cyrl-RS" w:eastAsia="en-US"/>
        </w:rPr>
      </w:pPr>
      <w:r w:rsidRPr="004F586B">
        <w:rPr>
          <w:rFonts w:ascii="Arial" w:eastAsia="Arial Unicode MS" w:hAnsi="Arial"/>
          <w:sz w:val="22"/>
          <w:szCs w:val="22"/>
          <w:lang w:eastAsia="en-US"/>
        </w:rPr>
        <w:t>За све што није регулисано овим Уговором примењују се одредбе ЗОО и других прописа Републике Србије.</w:t>
      </w:r>
    </w:p>
    <w:p w:rsidR="004F586B" w:rsidRPr="004F586B" w:rsidRDefault="004F586B" w:rsidP="004F586B">
      <w:pPr>
        <w:suppressAutoHyphens w:val="0"/>
        <w:spacing w:before="120"/>
        <w:jc w:val="center"/>
        <w:rPr>
          <w:rFonts w:ascii="Arial" w:eastAsia="Arial Unicode MS" w:hAnsi="Arial"/>
          <w:b/>
          <w:sz w:val="22"/>
          <w:szCs w:val="22"/>
          <w:lang w:eastAsia="en-US"/>
        </w:rPr>
      </w:pPr>
      <w:r w:rsidRPr="004F586B">
        <w:rPr>
          <w:rFonts w:ascii="Arial" w:eastAsia="Arial Unicode MS" w:hAnsi="Arial"/>
          <w:b/>
          <w:sz w:val="22"/>
          <w:szCs w:val="22"/>
          <w:lang w:eastAsia="en-US"/>
        </w:rPr>
        <w:t>Члан 3</w:t>
      </w:r>
      <w:r w:rsidRPr="004F586B">
        <w:rPr>
          <w:rFonts w:ascii="Arial" w:eastAsia="Arial Unicode MS" w:hAnsi="Arial"/>
          <w:b/>
          <w:sz w:val="22"/>
          <w:szCs w:val="22"/>
          <w:lang w:val="en-US" w:eastAsia="en-US"/>
        </w:rPr>
        <w:t>1</w:t>
      </w:r>
      <w:r w:rsidRPr="004F586B">
        <w:rPr>
          <w:rFonts w:ascii="Arial" w:eastAsia="Arial Unicode MS" w:hAnsi="Arial"/>
          <w:b/>
          <w:sz w:val="22"/>
          <w:szCs w:val="22"/>
          <w:lang w:eastAsia="en-US"/>
        </w:rPr>
        <w:t>.</w:t>
      </w:r>
    </w:p>
    <w:p w:rsidR="004F586B" w:rsidRPr="004F586B" w:rsidRDefault="004F586B" w:rsidP="004F586B">
      <w:pPr>
        <w:suppressAutoHyphens w:val="0"/>
        <w:spacing w:before="120"/>
        <w:jc w:val="both"/>
        <w:rPr>
          <w:rFonts w:ascii="Arial" w:eastAsia="Arial Unicode MS" w:hAnsi="Arial"/>
          <w:sz w:val="22"/>
          <w:szCs w:val="22"/>
          <w:lang w:val="sr-Cyrl-RS" w:eastAsia="en-US"/>
        </w:rPr>
      </w:pPr>
      <w:r w:rsidRPr="004F586B">
        <w:rPr>
          <w:rFonts w:ascii="Arial" w:eastAsia="Arial Unicode MS" w:hAnsi="Arial"/>
          <w:sz w:val="22"/>
          <w:szCs w:val="22"/>
          <w:lang w:val="en-US" w:eastAsia="en-US"/>
        </w:rPr>
        <w:t xml:space="preserve">Овај Уговор је потписан у 6 (шест) истоветних примерака од којих 2 (два) примерка за </w:t>
      </w:r>
      <w:r w:rsidRPr="004F586B">
        <w:rPr>
          <w:rFonts w:ascii="Arial" w:eastAsia="Arial Unicode MS" w:hAnsi="Arial"/>
          <w:sz w:val="22"/>
          <w:szCs w:val="22"/>
          <w:lang w:val="sr-Cyrl-RS" w:eastAsia="en-US"/>
        </w:rPr>
        <w:t>Извођача радова а</w:t>
      </w:r>
      <w:r w:rsidRPr="004F586B">
        <w:rPr>
          <w:rFonts w:ascii="Arial" w:eastAsia="Arial Unicode MS" w:hAnsi="Arial"/>
          <w:sz w:val="22"/>
          <w:szCs w:val="22"/>
          <w:lang w:val="en-US" w:eastAsia="en-US"/>
        </w:rPr>
        <w:t xml:space="preserve"> 4(четири) примерка за </w:t>
      </w:r>
      <w:r w:rsidRPr="004F586B">
        <w:rPr>
          <w:rFonts w:ascii="Arial" w:eastAsia="Arial Unicode MS" w:hAnsi="Arial"/>
          <w:sz w:val="22"/>
          <w:szCs w:val="22"/>
          <w:lang w:val="sr-Cyrl-RS" w:eastAsia="en-US"/>
        </w:rPr>
        <w:t>Наручиоца</w:t>
      </w:r>
      <w:r w:rsidRPr="004F586B">
        <w:rPr>
          <w:rFonts w:ascii="Arial" w:eastAsia="Arial Unicode MS" w:hAnsi="Arial"/>
          <w:sz w:val="22"/>
          <w:szCs w:val="22"/>
          <w:lang w:val="en-US" w:eastAsia="en-US"/>
        </w:rPr>
        <w:t>.</w:t>
      </w:r>
    </w:p>
    <w:p w:rsidR="004F586B" w:rsidRPr="004F586B" w:rsidRDefault="004F586B" w:rsidP="004F586B">
      <w:pPr>
        <w:suppressAutoHyphens w:val="0"/>
        <w:spacing w:before="120"/>
        <w:jc w:val="both"/>
        <w:rPr>
          <w:rFonts w:ascii="Arial" w:eastAsia="Arial Unicode MS" w:hAnsi="Arial"/>
          <w:sz w:val="22"/>
          <w:szCs w:val="22"/>
          <w:lang w:val="en-US" w:eastAsia="en-US"/>
        </w:rPr>
      </w:pPr>
      <w:r w:rsidRPr="004F586B">
        <w:rPr>
          <w:rFonts w:ascii="Arial" w:eastAsia="Arial Unicode MS" w:hAnsi="Arial"/>
          <w:sz w:val="22"/>
          <w:szCs w:val="22"/>
          <w:lang w:val="en-US" w:eastAsia="en-U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4F586B" w:rsidRPr="004F586B" w:rsidRDefault="004F586B" w:rsidP="004F586B">
      <w:pPr>
        <w:suppressAutoHyphens w:val="0"/>
        <w:spacing w:before="120"/>
        <w:jc w:val="both"/>
        <w:rPr>
          <w:rFonts w:ascii="Arial" w:eastAsia="Arial Unicode MS" w:hAnsi="Arial"/>
          <w:sz w:val="22"/>
          <w:szCs w:val="22"/>
          <w:lang w:val="sr-Cyrl-RS" w:eastAsia="en-US"/>
        </w:rPr>
      </w:pPr>
      <w:r w:rsidRPr="004F586B">
        <w:rPr>
          <w:rFonts w:ascii="Arial" w:eastAsia="Arial Unicode MS" w:hAnsi="Arial"/>
          <w:sz w:val="22"/>
          <w:szCs w:val="22"/>
          <w:lang w:eastAsia="en-US"/>
        </w:rPr>
        <w:t xml:space="preserve">   </w:t>
      </w:r>
    </w:p>
    <w:p w:rsidR="004F586B" w:rsidRPr="004F586B" w:rsidRDefault="004F586B" w:rsidP="004F586B">
      <w:pPr>
        <w:suppressAutoHyphens w:val="0"/>
        <w:spacing w:before="120"/>
        <w:jc w:val="both"/>
        <w:rPr>
          <w:rFonts w:ascii="Arial" w:eastAsia="Arial Unicode MS" w:hAnsi="Arial"/>
          <w:b/>
          <w:sz w:val="22"/>
          <w:szCs w:val="22"/>
          <w:lang w:eastAsia="en-US"/>
        </w:rPr>
      </w:pPr>
      <w:r w:rsidRPr="004F586B">
        <w:rPr>
          <w:rFonts w:ascii="Arial" w:eastAsia="Arial Unicode MS" w:hAnsi="Arial"/>
          <w:sz w:val="22"/>
          <w:szCs w:val="22"/>
          <w:lang w:eastAsia="en-US"/>
        </w:rPr>
        <w:t xml:space="preserve">           </w:t>
      </w:r>
      <w:r w:rsidRPr="004F586B">
        <w:rPr>
          <w:rFonts w:ascii="Arial" w:eastAsia="Arial Unicode MS" w:hAnsi="Arial"/>
          <w:b/>
          <w:sz w:val="22"/>
          <w:szCs w:val="22"/>
          <w:lang w:eastAsia="en-US"/>
        </w:rPr>
        <w:t>За   НАРУЧИОЦА                                                         За  ИЗВОЂАЧА РАДОВА</w:t>
      </w:r>
    </w:p>
    <w:p w:rsidR="004F586B" w:rsidRPr="004F586B" w:rsidRDefault="004F586B" w:rsidP="004F586B">
      <w:pPr>
        <w:suppressAutoHyphens w:val="0"/>
        <w:jc w:val="both"/>
        <w:rPr>
          <w:rFonts w:ascii="Arial" w:hAnsi="Arial" w:cs="Arial"/>
          <w:b/>
          <w:sz w:val="22"/>
          <w:szCs w:val="22"/>
          <w:lang w:eastAsia="en-US"/>
        </w:rPr>
      </w:pPr>
      <w:r w:rsidRPr="004F586B">
        <w:rPr>
          <w:rFonts w:ascii="Arial" w:eastAsia="Arial Unicode MS" w:hAnsi="Arial"/>
          <w:sz w:val="22"/>
          <w:szCs w:val="22"/>
          <w:lang w:eastAsia="en-US"/>
        </w:rPr>
        <w:t xml:space="preserve">  </w:t>
      </w:r>
      <w:r w:rsidRPr="004F586B">
        <w:rPr>
          <w:rFonts w:ascii="Arial" w:hAnsi="Arial" w:cs="Arial"/>
          <w:b/>
          <w:sz w:val="22"/>
          <w:szCs w:val="22"/>
          <w:lang w:eastAsia="en-US"/>
        </w:rPr>
        <w:t>ЈП „Електропривреда Србије“Београд                                                Назив</w:t>
      </w:r>
    </w:p>
    <w:p w:rsidR="004F586B" w:rsidRPr="004F586B" w:rsidRDefault="004F586B" w:rsidP="004F586B">
      <w:pPr>
        <w:tabs>
          <w:tab w:val="left" w:pos="567"/>
        </w:tabs>
        <w:suppressAutoHyphens w:val="0"/>
        <w:jc w:val="both"/>
        <w:rPr>
          <w:rFonts w:ascii="Arial" w:hAnsi="Arial" w:cs="Arial"/>
          <w:sz w:val="22"/>
          <w:szCs w:val="22"/>
          <w:lang w:eastAsia="en-US"/>
        </w:rPr>
      </w:pPr>
    </w:p>
    <w:p w:rsidR="004F586B" w:rsidRPr="004F586B" w:rsidRDefault="004F586B" w:rsidP="004F586B">
      <w:pPr>
        <w:tabs>
          <w:tab w:val="left" w:pos="567"/>
        </w:tabs>
        <w:suppressAutoHyphens w:val="0"/>
        <w:jc w:val="both"/>
        <w:rPr>
          <w:rFonts w:ascii="Arial" w:hAnsi="Arial" w:cs="Arial"/>
          <w:sz w:val="22"/>
          <w:szCs w:val="22"/>
          <w:lang w:eastAsia="en-US"/>
        </w:rPr>
      </w:pPr>
      <w:r w:rsidRPr="004F586B">
        <w:rPr>
          <w:rFonts w:ascii="Arial" w:hAnsi="Arial" w:cs="Arial"/>
          <w:sz w:val="22"/>
          <w:szCs w:val="22"/>
          <w:lang w:eastAsia="en-US"/>
        </w:rPr>
        <w:t>___________________________________                             ________________________</w:t>
      </w:r>
    </w:p>
    <w:p w:rsidR="004F586B" w:rsidRPr="004F586B" w:rsidRDefault="004F586B" w:rsidP="004F586B">
      <w:pPr>
        <w:tabs>
          <w:tab w:val="left" w:pos="567"/>
        </w:tabs>
        <w:suppressAutoHyphens w:val="0"/>
        <w:jc w:val="both"/>
        <w:rPr>
          <w:rFonts w:ascii="Arial" w:hAnsi="Arial" w:cs="Arial"/>
          <w:b/>
          <w:sz w:val="22"/>
          <w:szCs w:val="22"/>
          <w:lang w:eastAsia="en-US"/>
        </w:rPr>
      </w:pPr>
      <w:r w:rsidRPr="004F586B">
        <w:rPr>
          <w:rFonts w:ascii="Arial" w:hAnsi="Arial" w:cs="Arial"/>
          <w:sz w:val="22"/>
          <w:szCs w:val="22"/>
          <w:lang w:eastAsia="en-US"/>
        </w:rPr>
        <w:t xml:space="preserve">                                                                               </w:t>
      </w:r>
      <w:r w:rsidRPr="004F586B">
        <w:rPr>
          <w:rFonts w:ascii="Arial" w:hAnsi="Arial" w:cs="Arial"/>
          <w:b/>
          <w:sz w:val="22"/>
          <w:szCs w:val="22"/>
          <w:lang w:eastAsia="en-US"/>
        </w:rPr>
        <w:t>М.П.</w:t>
      </w:r>
    </w:p>
    <w:p w:rsidR="004F586B" w:rsidRPr="004F586B" w:rsidRDefault="004F586B" w:rsidP="004F586B">
      <w:pPr>
        <w:suppressAutoHyphens w:val="0"/>
        <w:ind w:left="426" w:firstLine="141"/>
        <w:rPr>
          <w:rFonts w:ascii="Arial" w:hAnsi="Arial" w:cs="Arial"/>
          <w:sz w:val="22"/>
          <w:szCs w:val="22"/>
          <w:lang w:eastAsia="en-US"/>
        </w:rPr>
      </w:pPr>
      <w:r w:rsidRPr="004F586B">
        <w:rPr>
          <w:rFonts w:ascii="Arial" w:hAnsi="Arial" w:cs="Arial"/>
          <w:sz w:val="22"/>
          <w:szCs w:val="22"/>
          <w:lang w:eastAsia="en-US"/>
        </w:rPr>
        <w:t xml:space="preserve"> Финансијски директор,</w:t>
      </w:r>
      <w:r w:rsidRPr="004F586B">
        <w:rPr>
          <w:rFonts w:ascii="Arial" w:hAnsi="Arial" w:cs="Arial"/>
          <w:color w:val="00B0F0"/>
          <w:sz w:val="22"/>
          <w:szCs w:val="22"/>
          <w:lang w:eastAsia="en-US"/>
        </w:rPr>
        <w:t xml:space="preserve">                                                           </w:t>
      </w:r>
      <w:r w:rsidRPr="004F586B">
        <w:rPr>
          <w:rFonts w:ascii="Arial" w:hAnsi="Arial" w:cs="Arial"/>
          <w:sz w:val="22"/>
          <w:szCs w:val="22"/>
          <w:lang w:eastAsia="en-US"/>
        </w:rPr>
        <w:t>име и презиме,функција                                                 Милорад Лазић, дипл.екон.</w:t>
      </w:r>
    </w:p>
    <w:p w:rsidR="004F586B" w:rsidRPr="004F586B" w:rsidRDefault="004F586B" w:rsidP="004F586B">
      <w:pPr>
        <w:suppressAutoHyphens w:val="0"/>
        <w:rPr>
          <w:rFonts w:ascii="Arial" w:hAnsi="Arial" w:cs="Arial"/>
          <w:sz w:val="22"/>
          <w:szCs w:val="22"/>
          <w:lang w:eastAsia="en-US"/>
        </w:rPr>
      </w:pPr>
    </w:p>
    <w:p w:rsidR="004F586B" w:rsidRPr="004F586B" w:rsidRDefault="004F586B" w:rsidP="004F586B">
      <w:pPr>
        <w:suppressAutoHyphens w:val="0"/>
        <w:jc w:val="both"/>
        <w:rPr>
          <w:rFonts w:ascii="Arial" w:hAnsi="Arial" w:cs="Arial"/>
          <w:sz w:val="22"/>
          <w:szCs w:val="22"/>
          <w:lang w:eastAsia="en-US"/>
        </w:rPr>
      </w:pPr>
    </w:p>
    <w:p w:rsidR="004F586B" w:rsidRPr="004F586B" w:rsidRDefault="004F586B" w:rsidP="004F586B">
      <w:pPr>
        <w:suppressAutoHyphens w:val="0"/>
        <w:jc w:val="both"/>
        <w:rPr>
          <w:rFonts w:ascii="Arial" w:hAnsi="Arial" w:cs="Arial"/>
          <w:sz w:val="22"/>
          <w:szCs w:val="22"/>
          <w:lang w:eastAsia="en-US"/>
        </w:rPr>
      </w:pPr>
    </w:p>
    <w:p w:rsidR="004F586B" w:rsidRPr="004F586B" w:rsidRDefault="004F586B" w:rsidP="004F586B">
      <w:pPr>
        <w:suppressAutoHyphens w:val="0"/>
        <w:jc w:val="both"/>
        <w:rPr>
          <w:rFonts w:ascii="Arial" w:hAnsi="Arial" w:cs="Arial"/>
          <w:sz w:val="22"/>
          <w:szCs w:val="22"/>
          <w:lang w:eastAsia="en-US"/>
        </w:rPr>
      </w:pPr>
      <w:r w:rsidRPr="004F586B">
        <w:rPr>
          <w:rFonts w:ascii="Arial" w:hAnsi="Arial"/>
          <w:sz w:val="22"/>
          <w:szCs w:val="22"/>
          <w:lang w:val="ru-RU" w:eastAsia="en-US"/>
        </w:rPr>
        <w:t>Напомна: све опционе одредбе из модела овог уговора ће се ускладити са конкретно изабраном понудом</w:t>
      </w:r>
    </w:p>
    <w:p w:rsidR="00C933FA" w:rsidRDefault="00C933FA" w:rsidP="00AA51DA">
      <w:pPr>
        <w:jc w:val="center"/>
        <w:rPr>
          <w:rFonts w:ascii="Arial" w:hAnsi="Arial" w:cs="Arial"/>
          <w:sz w:val="22"/>
          <w:szCs w:val="22"/>
          <w:lang w:val="sr-Cyrl-RS"/>
        </w:rPr>
      </w:pPr>
    </w:p>
    <w:sectPr w:rsidR="00C933FA" w:rsidSect="00AF3439">
      <w:headerReference w:type="default" r:id="rId14"/>
      <w:footerReference w:type="even" r:id="rId15"/>
      <w:footerReference w:type="default" r:id="rId16"/>
      <w:pgSz w:w="11907" w:h="16839"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BDA" w:rsidRDefault="00066BDA" w:rsidP="00F717AF">
      <w:r>
        <w:separator/>
      </w:r>
    </w:p>
  </w:endnote>
  <w:endnote w:type="continuationSeparator" w:id="0">
    <w:p w:rsidR="00066BDA" w:rsidRDefault="00066BDA"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EC7" w:rsidRDefault="00387EC7"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87EC7" w:rsidRDefault="00387EC7"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EC7" w:rsidRPr="000F38BA" w:rsidRDefault="00387EC7" w:rsidP="001F2126">
    <w:pPr>
      <w:pStyle w:val="Footer"/>
      <w:jc w:val="right"/>
      <w:rPr>
        <w:sz w:val="20"/>
      </w:rPr>
    </w:pPr>
    <w:r w:rsidRPr="000F38BA">
      <w:rPr>
        <w:sz w:val="20"/>
      </w:rPr>
      <w:t xml:space="preserve">                                                                                                </w:t>
    </w:r>
  </w:p>
  <w:p w:rsidR="00387EC7" w:rsidRPr="00A8025B" w:rsidRDefault="00387EC7" w:rsidP="005403F3">
    <w:pPr>
      <w:pStyle w:val="Footer"/>
      <w:tabs>
        <w:tab w:val="left" w:pos="3431"/>
        <w:tab w:val="right" w:pos="9074"/>
      </w:tabs>
      <w:jc w:val="center"/>
      <w:rPr>
        <w:rFonts w:ascii="Arial" w:hAnsi="Arial" w:cs="Arial"/>
        <w:i/>
      </w:rPr>
    </w:pPr>
    <w:r w:rsidRPr="00A8025B">
      <w:rPr>
        <w:rFonts w:ascii="Arial" w:hAnsi="Arial" w:cs="Arial"/>
        <w:i/>
        <w:sz w:val="20"/>
      </w:rPr>
      <w:t>ЈН  број 3000/</w:t>
    </w:r>
    <w:r>
      <w:rPr>
        <w:rFonts w:ascii="Arial" w:hAnsi="Arial" w:cs="Arial"/>
        <w:i/>
        <w:sz w:val="20"/>
        <w:lang w:val="sr-Cyrl-RS"/>
      </w:rPr>
      <w:t>1890</w:t>
    </w:r>
    <w:r w:rsidRPr="00A8025B">
      <w:rPr>
        <w:rFonts w:ascii="Arial" w:hAnsi="Arial" w:cs="Arial"/>
        <w:i/>
        <w:sz w:val="20"/>
      </w:rPr>
      <w:t>/201</w:t>
    </w:r>
    <w:r w:rsidRPr="00A8025B">
      <w:rPr>
        <w:rFonts w:ascii="Arial" w:hAnsi="Arial" w:cs="Arial"/>
        <w:i/>
        <w:sz w:val="20"/>
        <w:lang w:val="en-US"/>
      </w:rPr>
      <w:t>6</w:t>
    </w:r>
    <w:r w:rsidRPr="00A8025B">
      <w:rPr>
        <w:rFonts w:ascii="Arial" w:hAnsi="Arial" w:cs="Arial"/>
        <w:i/>
        <w:sz w:val="20"/>
      </w:rPr>
      <w:t xml:space="preserve"> (</w:t>
    </w:r>
    <w:r w:rsidRPr="00A8025B">
      <w:rPr>
        <w:rFonts w:ascii="Arial" w:hAnsi="Arial" w:cs="Arial"/>
        <w:i/>
        <w:sz w:val="20"/>
        <w:lang w:val="en-US"/>
      </w:rPr>
      <w:t>207</w:t>
    </w:r>
    <w:r>
      <w:rPr>
        <w:rFonts w:ascii="Arial" w:hAnsi="Arial" w:cs="Arial"/>
        <w:i/>
        <w:sz w:val="20"/>
        <w:lang w:val="sr-Cyrl-RS"/>
      </w:rPr>
      <w:t>3</w:t>
    </w:r>
    <w:r w:rsidRPr="00A8025B">
      <w:rPr>
        <w:rFonts w:ascii="Arial" w:hAnsi="Arial" w:cs="Arial"/>
        <w:i/>
        <w:sz w:val="20"/>
      </w:rPr>
      <w:t>/201</w:t>
    </w:r>
    <w:r w:rsidRPr="00A8025B">
      <w:rPr>
        <w:rFonts w:ascii="Arial" w:hAnsi="Arial" w:cs="Arial"/>
        <w:i/>
        <w:sz w:val="20"/>
        <w:lang w:val="en-US"/>
      </w:rPr>
      <w:t>6</w:t>
    </w:r>
    <w:r w:rsidRPr="00A8025B">
      <w:rPr>
        <w:rFonts w:ascii="Arial" w:hAnsi="Arial" w:cs="Arial"/>
        <w:i/>
        <w:sz w:val="20"/>
      </w:rPr>
      <w:t>)</w:t>
    </w:r>
    <w:r w:rsidRPr="00A8025B">
      <w:rPr>
        <w:rFonts w:ascii="Arial" w:hAnsi="Arial" w:cs="Arial"/>
        <w:i/>
        <w:sz w:val="20"/>
        <w:lang w:val="sr-Cyrl-RS"/>
      </w:rPr>
      <w:t xml:space="preserve">      </w:t>
    </w:r>
    <w:r w:rsidRPr="00A8025B">
      <w:rPr>
        <w:rFonts w:ascii="Arial" w:hAnsi="Arial" w:cs="Arial"/>
        <w:i/>
        <w:sz w:val="20"/>
      </w:rPr>
      <w:t xml:space="preserve"> </w:t>
    </w:r>
    <w:r>
      <w:rPr>
        <w:rFonts w:ascii="Arial" w:hAnsi="Arial" w:cs="Arial"/>
        <w:i/>
        <w:sz w:val="20"/>
        <w:lang w:val="sr-Cyrl-RS"/>
      </w:rPr>
      <w:t xml:space="preserve">    Друга</w:t>
    </w:r>
    <w:r w:rsidRPr="00A8025B">
      <w:rPr>
        <w:rFonts w:ascii="Arial" w:hAnsi="Arial" w:cs="Arial"/>
        <w:i/>
        <w:sz w:val="20"/>
      </w:rPr>
      <w:t xml:space="preserve"> измена конкурсне документације  стр.  </w:t>
    </w:r>
    <w:r w:rsidRPr="00A8025B">
      <w:rPr>
        <w:rFonts w:ascii="Arial" w:hAnsi="Arial" w:cs="Arial"/>
        <w:i/>
      </w:rPr>
      <w:fldChar w:fldCharType="begin"/>
    </w:r>
    <w:r w:rsidRPr="00A8025B">
      <w:rPr>
        <w:rFonts w:ascii="Arial" w:hAnsi="Arial" w:cs="Arial"/>
        <w:i/>
      </w:rPr>
      <w:instrText xml:space="preserve"> PAGE </w:instrText>
    </w:r>
    <w:r w:rsidRPr="00A8025B">
      <w:rPr>
        <w:rFonts w:ascii="Arial" w:hAnsi="Arial" w:cs="Arial"/>
        <w:i/>
      </w:rPr>
      <w:fldChar w:fldCharType="separate"/>
    </w:r>
    <w:r w:rsidR="00F33BCF">
      <w:rPr>
        <w:rFonts w:ascii="Arial" w:hAnsi="Arial" w:cs="Arial"/>
        <w:i/>
        <w:noProof/>
      </w:rPr>
      <w:t>2</w:t>
    </w:r>
    <w:r w:rsidRPr="00A8025B">
      <w:rPr>
        <w:rFonts w:ascii="Arial" w:hAnsi="Arial" w:cs="Arial"/>
        <w:i/>
      </w:rPr>
      <w:fldChar w:fldCharType="end"/>
    </w:r>
    <w:r w:rsidRPr="00A8025B">
      <w:rPr>
        <w:rFonts w:ascii="Arial" w:hAnsi="Arial" w:cs="Arial"/>
        <w:i/>
      </w:rPr>
      <w:t>/</w:t>
    </w:r>
    <w:r w:rsidRPr="00A8025B">
      <w:rPr>
        <w:rFonts w:ascii="Arial" w:hAnsi="Arial" w:cs="Arial"/>
        <w:i/>
      </w:rPr>
      <w:fldChar w:fldCharType="begin"/>
    </w:r>
    <w:r w:rsidRPr="00A8025B">
      <w:rPr>
        <w:rFonts w:ascii="Arial" w:hAnsi="Arial" w:cs="Arial"/>
        <w:i/>
      </w:rPr>
      <w:instrText xml:space="preserve"> NUMPAGES </w:instrText>
    </w:r>
    <w:r w:rsidRPr="00A8025B">
      <w:rPr>
        <w:rFonts w:ascii="Arial" w:hAnsi="Arial" w:cs="Arial"/>
        <w:i/>
      </w:rPr>
      <w:fldChar w:fldCharType="separate"/>
    </w:r>
    <w:r w:rsidR="00F33BCF">
      <w:rPr>
        <w:rFonts w:ascii="Arial" w:hAnsi="Arial" w:cs="Arial"/>
        <w:i/>
        <w:noProof/>
      </w:rPr>
      <w:t>29</w:t>
    </w:r>
    <w:r w:rsidRPr="00A8025B">
      <w:rPr>
        <w:rFonts w:ascii="Arial" w:hAnsi="Arial" w:cs="Arial"/>
        <w:i/>
      </w:rPr>
      <w:fldChar w:fldCharType="end"/>
    </w:r>
  </w:p>
  <w:p w:rsidR="00387EC7" w:rsidRPr="00A8025B" w:rsidRDefault="00387EC7" w:rsidP="001517C4">
    <w:pPr>
      <w:pStyle w:val="Footer"/>
      <w:rPr>
        <w:rFonts w:ascii="Arial" w:hAnsi="Arial" w:cs="Arial"/>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BDA" w:rsidRDefault="00066BDA" w:rsidP="00F717AF">
      <w:r>
        <w:separator/>
      </w:r>
    </w:p>
  </w:footnote>
  <w:footnote w:type="continuationSeparator" w:id="0">
    <w:p w:rsidR="00066BDA" w:rsidRDefault="00066BDA"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EC7" w:rsidRDefault="00387EC7">
    <w:pPr>
      <w:pStyle w:val="Header"/>
    </w:pPr>
  </w:p>
  <w:p w:rsidR="00387EC7" w:rsidRDefault="00387EC7">
    <w:pPr>
      <w:pStyle w:val="Header"/>
    </w:pPr>
  </w:p>
  <w:p w:rsidR="00387EC7" w:rsidRDefault="00387EC7">
    <w:pPr>
      <w:pStyle w:val="Header"/>
    </w:pPr>
  </w:p>
  <w:p w:rsidR="00387EC7" w:rsidRDefault="00387EC7">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0"/>
      <w:gridCol w:w="3545"/>
      <w:gridCol w:w="1560"/>
      <w:gridCol w:w="1844"/>
    </w:tblGrid>
    <w:tr w:rsidR="00387EC7" w:rsidRPr="00933BCC" w:rsidTr="005C1760">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387EC7" w:rsidRPr="00933BCC" w:rsidRDefault="00066BDA" w:rsidP="005C1760">
          <w:pPr>
            <w:spacing w:before="30"/>
            <w:jc w:val="center"/>
            <w:rPr>
              <w:rFonts w:cs="Arial"/>
              <w:b/>
              <w:sz w:val="16"/>
              <w:szCs w:val="16"/>
              <w:lang w:val="sl-SI"/>
            </w:rPr>
          </w:pPr>
          <w:r>
            <w:rPr>
              <w:noProof/>
              <w:lang w:val="sr-Latn-RS"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1.65pt;height:77.9pt;visibility:visible;mso-wrap-style:square">
                <v:imagedata r:id="rId1" o:title=""/>
              </v:shape>
            </w:pict>
          </w:r>
        </w:p>
      </w:tc>
      <w:tc>
        <w:tcPr>
          <w:tcW w:w="3544" w:type="dxa"/>
          <w:vMerge w:val="restart"/>
          <w:tcBorders>
            <w:top w:val="double" w:sz="12" w:space="0" w:color="auto"/>
          </w:tcBorders>
          <w:shd w:val="clear" w:color="auto" w:fill="F3F3F3"/>
          <w:vAlign w:val="center"/>
        </w:tcPr>
        <w:p w:rsidR="00387EC7" w:rsidRPr="00E23434" w:rsidRDefault="00387EC7" w:rsidP="005C1760">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387EC7" w:rsidRPr="00933BCC" w:rsidRDefault="00387EC7" w:rsidP="005C1760">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387EC7" w:rsidRPr="00E23434" w:rsidRDefault="00387EC7" w:rsidP="005C1760">
          <w:pPr>
            <w:jc w:val="center"/>
            <w:rPr>
              <w:rFonts w:cs="Arial"/>
              <w:b/>
              <w:lang w:val="sr-Latn-RS"/>
            </w:rPr>
          </w:pPr>
          <w:r>
            <w:rPr>
              <w:rFonts w:cs="Arial"/>
              <w:b/>
            </w:rPr>
            <w:t>QF-G-030</w:t>
          </w:r>
        </w:p>
      </w:tc>
    </w:tr>
    <w:tr w:rsidR="00387EC7" w:rsidRPr="00B86FF2" w:rsidTr="005C1760">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387EC7" w:rsidRPr="00933BCC" w:rsidRDefault="00387EC7" w:rsidP="005C1760">
          <w:pPr>
            <w:spacing w:before="30"/>
            <w:rPr>
              <w:rFonts w:cs="Arial"/>
              <w:noProof/>
            </w:rPr>
          </w:pPr>
        </w:p>
      </w:tc>
      <w:tc>
        <w:tcPr>
          <w:tcW w:w="3544" w:type="dxa"/>
          <w:vMerge/>
          <w:tcBorders>
            <w:bottom w:val="double" w:sz="12" w:space="0" w:color="auto"/>
          </w:tcBorders>
          <w:shd w:val="clear" w:color="auto" w:fill="F3F3F3"/>
          <w:vAlign w:val="center"/>
        </w:tcPr>
        <w:p w:rsidR="00387EC7" w:rsidRPr="00933BCC" w:rsidRDefault="00387EC7" w:rsidP="005C1760">
          <w:pPr>
            <w:jc w:val="center"/>
            <w:rPr>
              <w:rFonts w:cs="Arial"/>
            </w:rPr>
          </w:pPr>
        </w:p>
      </w:tc>
      <w:tc>
        <w:tcPr>
          <w:tcW w:w="1559" w:type="dxa"/>
          <w:tcBorders>
            <w:top w:val="single" w:sz="4" w:space="0" w:color="auto"/>
            <w:bottom w:val="double" w:sz="12" w:space="0" w:color="auto"/>
          </w:tcBorders>
          <w:shd w:val="clear" w:color="auto" w:fill="CCCCCC"/>
          <w:vAlign w:val="center"/>
        </w:tcPr>
        <w:p w:rsidR="00387EC7" w:rsidRPr="00933BCC" w:rsidRDefault="00387EC7" w:rsidP="005C1760">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387EC7" w:rsidRPr="00552D0C" w:rsidRDefault="00387EC7" w:rsidP="005C1760">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F33BCF">
            <w:rPr>
              <w:rFonts w:cs="Arial"/>
              <w:b/>
              <w:noProof/>
            </w:rPr>
            <w:t>2</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F33BCF">
            <w:rPr>
              <w:rFonts w:cs="Arial"/>
              <w:b/>
              <w:noProof/>
            </w:rPr>
            <w:t>29</w:t>
          </w:r>
          <w:r w:rsidRPr="0081700D">
            <w:rPr>
              <w:rFonts w:cs="Arial"/>
              <w:b/>
            </w:rPr>
            <w:fldChar w:fldCharType="end"/>
          </w:r>
        </w:p>
      </w:tc>
    </w:tr>
  </w:tbl>
  <w:p w:rsidR="00387EC7" w:rsidRDefault="00387EC7">
    <w:pPr>
      <w:pStyle w:val="Header"/>
    </w:pPr>
  </w:p>
  <w:p w:rsidR="00387EC7" w:rsidRDefault="00387E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3143D8A"/>
    <w:multiLevelType w:val="hybridMultilevel"/>
    <w:tmpl w:val="7FEC10B6"/>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3A2F8B"/>
    <w:multiLevelType w:val="hybridMultilevel"/>
    <w:tmpl w:val="0A526A54"/>
    <w:lvl w:ilvl="0" w:tplc="6F069BCA">
      <w:start w:val="1"/>
      <w:numFmt w:val="bullet"/>
      <w:lvlText w:val=""/>
      <w:lvlJc w:val="left"/>
      <w:pPr>
        <w:ind w:left="720" w:hanging="360"/>
      </w:pPr>
      <w:rPr>
        <w:rFonts w:ascii="Wingdings" w:hAnsi="Wingdings"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nsid w:val="0DFF1116"/>
    <w:multiLevelType w:val="hybridMultilevel"/>
    <w:tmpl w:val="021C57BE"/>
    <w:lvl w:ilvl="0" w:tplc="9B90882E">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F753DE"/>
    <w:multiLevelType w:val="hybridMultilevel"/>
    <w:tmpl w:val="69208316"/>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135E22E4"/>
    <w:multiLevelType w:val="hybridMultilevel"/>
    <w:tmpl w:val="A3CA10F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C17C41"/>
    <w:multiLevelType w:val="hybridMultilevel"/>
    <w:tmpl w:val="F786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565279"/>
    <w:multiLevelType w:val="hybridMultilevel"/>
    <w:tmpl w:val="45CAB4FC"/>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C1281E"/>
    <w:multiLevelType w:val="hybridMultilevel"/>
    <w:tmpl w:val="ECE252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7">
    <w:nsid w:val="23B804FC"/>
    <w:multiLevelType w:val="multilevel"/>
    <w:tmpl w:val="BC208E46"/>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8">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2A4F61AC"/>
    <w:multiLevelType w:val="hybridMultilevel"/>
    <w:tmpl w:val="2C10DD6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012ED7"/>
    <w:multiLevelType w:val="multilevel"/>
    <w:tmpl w:val="3FA2ABCE"/>
    <w:lvl w:ilvl="0">
      <w:start w:val="1"/>
      <w:numFmt w:val="decimal"/>
      <w:lvlText w:val="%1-"/>
      <w:lvlJc w:val="left"/>
      <w:pPr>
        <w:ind w:left="510" w:hanging="51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2E8D0561"/>
    <w:multiLevelType w:val="hybridMultilevel"/>
    <w:tmpl w:val="1DF8F8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24">
    <w:nsid w:val="3C107BD3"/>
    <w:multiLevelType w:val="multilevel"/>
    <w:tmpl w:val="8C181FB8"/>
    <w:lvl w:ilvl="0">
      <w:start w:val="4"/>
      <w:numFmt w:val="decimal"/>
      <w:lvlText w:val="%1."/>
      <w:lvlJc w:val="left"/>
      <w:pPr>
        <w:ind w:left="720" w:hanging="360"/>
      </w:pPr>
      <w:rPr>
        <w:rFonts w:hint="default"/>
      </w:rPr>
    </w:lvl>
    <w:lvl w:ilvl="1">
      <w:start w:val="15"/>
      <w:numFmt w:val="decimal"/>
      <w:isLgl/>
      <w:lvlText w:val="%1.%2."/>
      <w:lvlJc w:val="left"/>
      <w:pPr>
        <w:ind w:left="720" w:hanging="720"/>
      </w:pPr>
      <w:rPr>
        <w:rFonts w:ascii="Arial" w:hAnsi="Arial" w:cs="Arial"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1785F0B"/>
    <w:multiLevelType w:val="multilevel"/>
    <w:tmpl w:val="AFD87A7E"/>
    <w:lvl w:ilvl="0">
      <w:start w:val="6"/>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27">
    <w:nsid w:val="447C1DBA"/>
    <w:multiLevelType w:val="multilevel"/>
    <w:tmpl w:val="DDC80476"/>
    <w:lvl w:ilvl="0">
      <w:start w:val="6"/>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28">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30">
    <w:nsid w:val="4FA533B4"/>
    <w:multiLevelType w:val="hybridMultilevel"/>
    <w:tmpl w:val="0438230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5DC817AE"/>
    <w:multiLevelType w:val="hybridMultilevel"/>
    <w:tmpl w:val="449EADF2"/>
    <w:lvl w:ilvl="0" w:tplc="E564CC8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3">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nsid w:val="69DF6E3E"/>
    <w:multiLevelType w:val="hybridMultilevel"/>
    <w:tmpl w:val="2078E086"/>
    <w:lvl w:ilvl="0" w:tplc="1A92C546">
      <w:start w:val="2"/>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0C7ACB"/>
    <w:multiLevelType w:val="hybridMultilevel"/>
    <w:tmpl w:val="2078E086"/>
    <w:lvl w:ilvl="0" w:tplc="1A92C546">
      <w:start w:val="2"/>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38">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7E851A36"/>
    <w:multiLevelType w:val="hybridMultilevel"/>
    <w:tmpl w:val="1DE4F3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16"/>
  </w:num>
  <w:num w:numId="3">
    <w:abstractNumId w:val="15"/>
  </w:num>
  <w:num w:numId="4">
    <w:abstractNumId w:val="39"/>
  </w:num>
  <w:num w:numId="5">
    <w:abstractNumId w:val="5"/>
  </w:num>
  <w:num w:numId="6">
    <w:abstractNumId w:val="3"/>
  </w:num>
  <w:num w:numId="7">
    <w:abstractNumId w:val="35"/>
  </w:num>
  <w:num w:numId="8">
    <w:abstractNumId w:val="17"/>
  </w:num>
  <w:num w:numId="9">
    <w:abstractNumId w:val="24"/>
  </w:num>
  <w:num w:numId="10">
    <w:abstractNumId w:val="32"/>
  </w:num>
  <w:num w:numId="11">
    <w:abstractNumId w:val="8"/>
  </w:num>
  <w:num w:numId="1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38"/>
  </w:num>
  <w:num w:numId="15">
    <w:abstractNumId w:val="25"/>
  </w:num>
  <w:num w:numId="16">
    <w:abstractNumId w:val="18"/>
  </w:num>
  <w:num w:numId="17">
    <w:abstractNumId w:val="11"/>
  </w:num>
  <w:num w:numId="18">
    <w:abstractNumId w:val="10"/>
  </w:num>
  <w:num w:numId="19">
    <w:abstractNumId w:val="33"/>
  </w:num>
  <w:num w:numId="20">
    <w:abstractNumId w:val="30"/>
  </w:num>
  <w:num w:numId="21">
    <w:abstractNumId w:val="12"/>
  </w:num>
  <w:num w:numId="22">
    <w:abstractNumId w:val="13"/>
  </w:num>
  <w:num w:numId="2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4"/>
  </w:num>
  <w:num w:numId="29">
    <w:abstractNumId w:val="34"/>
  </w:num>
  <w:num w:numId="30">
    <w:abstractNumId w:val="31"/>
  </w:num>
  <w:num w:numId="31">
    <w:abstractNumId w:val="21"/>
  </w:num>
  <w:num w:numId="32">
    <w:abstractNumId w:val="20"/>
  </w:num>
  <w:num w:numId="33">
    <w:abstractNumId w:val="19"/>
  </w:num>
  <w:num w:numId="34">
    <w:abstractNumId w:val="27"/>
  </w:num>
  <w:num w:numId="35">
    <w:abstractNumId w:val="9"/>
  </w:num>
  <w:num w:numId="36">
    <w:abstractNumId w:val="20"/>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26"/>
  </w:num>
  <w:num w:numId="40">
    <w:abstractNumId w:val="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oNotTrackMov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7AF"/>
    <w:rsid w:val="00005649"/>
    <w:rsid w:val="00007800"/>
    <w:rsid w:val="00011CCA"/>
    <w:rsid w:val="00020225"/>
    <w:rsid w:val="00020880"/>
    <w:rsid w:val="00023E20"/>
    <w:rsid w:val="0003094F"/>
    <w:rsid w:val="00035190"/>
    <w:rsid w:val="0003767D"/>
    <w:rsid w:val="00043168"/>
    <w:rsid w:val="00043AC0"/>
    <w:rsid w:val="0004425F"/>
    <w:rsid w:val="00047573"/>
    <w:rsid w:val="0005123F"/>
    <w:rsid w:val="000538CE"/>
    <w:rsid w:val="00053E80"/>
    <w:rsid w:val="000541A8"/>
    <w:rsid w:val="00057520"/>
    <w:rsid w:val="00062487"/>
    <w:rsid w:val="00065C1F"/>
    <w:rsid w:val="00066BDA"/>
    <w:rsid w:val="00070BCD"/>
    <w:rsid w:val="000768C2"/>
    <w:rsid w:val="000823D7"/>
    <w:rsid w:val="00085108"/>
    <w:rsid w:val="0008668B"/>
    <w:rsid w:val="000867B9"/>
    <w:rsid w:val="000A1A5A"/>
    <w:rsid w:val="000A68AE"/>
    <w:rsid w:val="000A7EE8"/>
    <w:rsid w:val="000C73B9"/>
    <w:rsid w:val="000D60B2"/>
    <w:rsid w:val="000D6710"/>
    <w:rsid w:val="000E0D3D"/>
    <w:rsid w:val="000E0F8E"/>
    <w:rsid w:val="000E3634"/>
    <w:rsid w:val="000E4CB8"/>
    <w:rsid w:val="000E7C4E"/>
    <w:rsid w:val="000F22F7"/>
    <w:rsid w:val="000F38BA"/>
    <w:rsid w:val="000F66B3"/>
    <w:rsid w:val="0010041E"/>
    <w:rsid w:val="001005B6"/>
    <w:rsid w:val="001057F4"/>
    <w:rsid w:val="00110333"/>
    <w:rsid w:val="001110E4"/>
    <w:rsid w:val="00114E1F"/>
    <w:rsid w:val="00121563"/>
    <w:rsid w:val="00121B70"/>
    <w:rsid w:val="00123096"/>
    <w:rsid w:val="00124C65"/>
    <w:rsid w:val="00131E3C"/>
    <w:rsid w:val="001376CE"/>
    <w:rsid w:val="00140941"/>
    <w:rsid w:val="0014187F"/>
    <w:rsid w:val="00141E0D"/>
    <w:rsid w:val="001432F2"/>
    <w:rsid w:val="00146ECB"/>
    <w:rsid w:val="001517C4"/>
    <w:rsid w:val="00162DEA"/>
    <w:rsid w:val="00164983"/>
    <w:rsid w:val="00175264"/>
    <w:rsid w:val="0017797D"/>
    <w:rsid w:val="00177B39"/>
    <w:rsid w:val="001801FB"/>
    <w:rsid w:val="001804F4"/>
    <w:rsid w:val="00181AB7"/>
    <w:rsid w:val="001831D6"/>
    <w:rsid w:val="00194967"/>
    <w:rsid w:val="00194EFD"/>
    <w:rsid w:val="001967B7"/>
    <w:rsid w:val="001A1F67"/>
    <w:rsid w:val="001B4CEC"/>
    <w:rsid w:val="001C18A0"/>
    <w:rsid w:val="001D7E78"/>
    <w:rsid w:val="001E1668"/>
    <w:rsid w:val="001E2633"/>
    <w:rsid w:val="001E4514"/>
    <w:rsid w:val="001E77EA"/>
    <w:rsid w:val="001F2126"/>
    <w:rsid w:val="001F2AAA"/>
    <w:rsid w:val="002036FC"/>
    <w:rsid w:val="0020521C"/>
    <w:rsid w:val="00206628"/>
    <w:rsid w:val="0020669A"/>
    <w:rsid w:val="00210132"/>
    <w:rsid w:val="00214F80"/>
    <w:rsid w:val="002206E5"/>
    <w:rsid w:val="00222933"/>
    <w:rsid w:val="00223743"/>
    <w:rsid w:val="0023167D"/>
    <w:rsid w:val="00232B4E"/>
    <w:rsid w:val="00233751"/>
    <w:rsid w:val="00233B46"/>
    <w:rsid w:val="00233C3A"/>
    <w:rsid w:val="00236869"/>
    <w:rsid w:val="00241A14"/>
    <w:rsid w:val="00246B36"/>
    <w:rsid w:val="00257E45"/>
    <w:rsid w:val="00261DE7"/>
    <w:rsid w:val="0026737B"/>
    <w:rsid w:val="00270DCF"/>
    <w:rsid w:val="00272721"/>
    <w:rsid w:val="0027655B"/>
    <w:rsid w:val="00276612"/>
    <w:rsid w:val="00277BEA"/>
    <w:rsid w:val="00280A6B"/>
    <w:rsid w:val="002811C1"/>
    <w:rsid w:val="002832BF"/>
    <w:rsid w:val="00283342"/>
    <w:rsid w:val="00286EDE"/>
    <w:rsid w:val="002903D6"/>
    <w:rsid w:val="00291E7D"/>
    <w:rsid w:val="00295D8C"/>
    <w:rsid w:val="002962A2"/>
    <w:rsid w:val="00296447"/>
    <w:rsid w:val="0029707E"/>
    <w:rsid w:val="002A51F9"/>
    <w:rsid w:val="002A6700"/>
    <w:rsid w:val="002B1EEF"/>
    <w:rsid w:val="002B1F77"/>
    <w:rsid w:val="002B275A"/>
    <w:rsid w:val="002B42E5"/>
    <w:rsid w:val="002B4A46"/>
    <w:rsid w:val="002C0263"/>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448"/>
    <w:rsid w:val="00320CAD"/>
    <w:rsid w:val="00321AF6"/>
    <w:rsid w:val="00322CBE"/>
    <w:rsid w:val="003234D4"/>
    <w:rsid w:val="0032460D"/>
    <w:rsid w:val="003256EF"/>
    <w:rsid w:val="00332AFB"/>
    <w:rsid w:val="00334C09"/>
    <w:rsid w:val="00344000"/>
    <w:rsid w:val="00347B45"/>
    <w:rsid w:val="00352EA3"/>
    <w:rsid w:val="00354AD3"/>
    <w:rsid w:val="00355A3C"/>
    <w:rsid w:val="00360125"/>
    <w:rsid w:val="00360475"/>
    <w:rsid w:val="00362593"/>
    <w:rsid w:val="00371217"/>
    <w:rsid w:val="00372944"/>
    <w:rsid w:val="00376E42"/>
    <w:rsid w:val="00380F43"/>
    <w:rsid w:val="00382418"/>
    <w:rsid w:val="00387EC7"/>
    <w:rsid w:val="003918BA"/>
    <w:rsid w:val="00393C5F"/>
    <w:rsid w:val="00394C6E"/>
    <w:rsid w:val="00396B79"/>
    <w:rsid w:val="00396CC1"/>
    <w:rsid w:val="003A0B84"/>
    <w:rsid w:val="003A13C1"/>
    <w:rsid w:val="003A7895"/>
    <w:rsid w:val="003B24D0"/>
    <w:rsid w:val="003B2A9C"/>
    <w:rsid w:val="003B557B"/>
    <w:rsid w:val="003B5DA9"/>
    <w:rsid w:val="003B6BD7"/>
    <w:rsid w:val="003C6BB6"/>
    <w:rsid w:val="003D4873"/>
    <w:rsid w:val="003F72B8"/>
    <w:rsid w:val="004018D4"/>
    <w:rsid w:val="0040457A"/>
    <w:rsid w:val="004073D9"/>
    <w:rsid w:val="00426593"/>
    <w:rsid w:val="004330FE"/>
    <w:rsid w:val="00433149"/>
    <w:rsid w:val="004344BA"/>
    <w:rsid w:val="00436BD1"/>
    <w:rsid w:val="004379A8"/>
    <w:rsid w:val="004412BA"/>
    <w:rsid w:val="0044230F"/>
    <w:rsid w:val="00443367"/>
    <w:rsid w:val="004501E2"/>
    <w:rsid w:val="004507F9"/>
    <w:rsid w:val="0045141A"/>
    <w:rsid w:val="00451E1A"/>
    <w:rsid w:val="0045345A"/>
    <w:rsid w:val="00457640"/>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C2F1C"/>
    <w:rsid w:val="004C2F2C"/>
    <w:rsid w:val="004C7DBA"/>
    <w:rsid w:val="004D44A9"/>
    <w:rsid w:val="004D697F"/>
    <w:rsid w:val="004E17CE"/>
    <w:rsid w:val="004E20D4"/>
    <w:rsid w:val="004E3787"/>
    <w:rsid w:val="004E37F3"/>
    <w:rsid w:val="004E3A58"/>
    <w:rsid w:val="004E4F1F"/>
    <w:rsid w:val="004E67B1"/>
    <w:rsid w:val="004F01A9"/>
    <w:rsid w:val="004F44C9"/>
    <w:rsid w:val="004F4739"/>
    <w:rsid w:val="004F586B"/>
    <w:rsid w:val="004F6AF1"/>
    <w:rsid w:val="00501B66"/>
    <w:rsid w:val="0051010D"/>
    <w:rsid w:val="00511CBC"/>
    <w:rsid w:val="00513220"/>
    <w:rsid w:val="00526C92"/>
    <w:rsid w:val="005304F1"/>
    <w:rsid w:val="005308B1"/>
    <w:rsid w:val="0053155E"/>
    <w:rsid w:val="00531803"/>
    <w:rsid w:val="005318A9"/>
    <w:rsid w:val="005403F3"/>
    <w:rsid w:val="005475F1"/>
    <w:rsid w:val="00547EC0"/>
    <w:rsid w:val="005502A5"/>
    <w:rsid w:val="00552782"/>
    <w:rsid w:val="00553B28"/>
    <w:rsid w:val="00553C49"/>
    <w:rsid w:val="005546B4"/>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1760"/>
    <w:rsid w:val="005C1CCB"/>
    <w:rsid w:val="005C3FDD"/>
    <w:rsid w:val="005C5334"/>
    <w:rsid w:val="005C6617"/>
    <w:rsid w:val="005C6A1C"/>
    <w:rsid w:val="005C7E2C"/>
    <w:rsid w:val="005D00D9"/>
    <w:rsid w:val="005D74F0"/>
    <w:rsid w:val="005E1D68"/>
    <w:rsid w:val="005E431F"/>
    <w:rsid w:val="005E757E"/>
    <w:rsid w:val="005F2920"/>
    <w:rsid w:val="005F34DD"/>
    <w:rsid w:val="005F57AB"/>
    <w:rsid w:val="00605695"/>
    <w:rsid w:val="006071CC"/>
    <w:rsid w:val="0061306C"/>
    <w:rsid w:val="006202C3"/>
    <w:rsid w:val="00623E54"/>
    <w:rsid w:val="00625C87"/>
    <w:rsid w:val="00627B3E"/>
    <w:rsid w:val="006313E9"/>
    <w:rsid w:val="006340F0"/>
    <w:rsid w:val="00635EB0"/>
    <w:rsid w:val="00640427"/>
    <w:rsid w:val="00640DD7"/>
    <w:rsid w:val="0064661C"/>
    <w:rsid w:val="0065612F"/>
    <w:rsid w:val="00656672"/>
    <w:rsid w:val="00656E9B"/>
    <w:rsid w:val="006626B1"/>
    <w:rsid w:val="0067129C"/>
    <w:rsid w:val="00672B0B"/>
    <w:rsid w:val="00673CA8"/>
    <w:rsid w:val="00674D99"/>
    <w:rsid w:val="006759C7"/>
    <w:rsid w:val="00677B78"/>
    <w:rsid w:val="00677DE0"/>
    <w:rsid w:val="00681463"/>
    <w:rsid w:val="0068525E"/>
    <w:rsid w:val="00685BC8"/>
    <w:rsid w:val="00687BAC"/>
    <w:rsid w:val="0069055F"/>
    <w:rsid w:val="00693365"/>
    <w:rsid w:val="006A19E9"/>
    <w:rsid w:val="006A48F1"/>
    <w:rsid w:val="006B31CB"/>
    <w:rsid w:val="006C29BD"/>
    <w:rsid w:val="006C3B20"/>
    <w:rsid w:val="006C42BE"/>
    <w:rsid w:val="006C54F4"/>
    <w:rsid w:val="006C5648"/>
    <w:rsid w:val="006C62B9"/>
    <w:rsid w:val="006C6CD5"/>
    <w:rsid w:val="006D0080"/>
    <w:rsid w:val="006D1F75"/>
    <w:rsid w:val="006D2FF7"/>
    <w:rsid w:val="006E12AE"/>
    <w:rsid w:val="006E2EA8"/>
    <w:rsid w:val="006E53CA"/>
    <w:rsid w:val="006E6E04"/>
    <w:rsid w:val="006E76F6"/>
    <w:rsid w:val="006F0738"/>
    <w:rsid w:val="006F0989"/>
    <w:rsid w:val="006F50A3"/>
    <w:rsid w:val="006F6500"/>
    <w:rsid w:val="006F6AE2"/>
    <w:rsid w:val="00701AC0"/>
    <w:rsid w:val="007021BF"/>
    <w:rsid w:val="007044E1"/>
    <w:rsid w:val="00711600"/>
    <w:rsid w:val="00712011"/>
    <w:rsid w:val="0071298A"/>
    <w:rsid w:val="007140FB"/>
    <w:rsid w:val="0071636A"/>
    <w:rsid w:val="0071760B"/>
    <w:rsid w:val="00721E5A"/>
    <w:rsid w:val="007257F3"/>
    <w:rsid w:val="00733D59"/>
    <w:rsid w:val="0073499F"/>
    <w:rsid w:val="007349EB"/>
    <w:rsid w:val="00735DCF"/>
    <w:rsid w:val="007363A7"/>
    <w:rsid w:val="007415D0"/>
    <w:rsid w:val="00744305"/>
    <w:rsid w:val="00745E08"/>
    <w:rsid w:val="007466B7"/>
    <w:rsid w:val="00751E9F"/>
    <w:rsid w:val="00754479"/>
    <w:rsid w:val="00755A5A"/>
    <w:rsid w:val="00756098"/>
    <w:rsid w:val="00764418"/>
    <w:rsid w:val="00764BDE"/>
    <w:rsid w:val="0076662D"/>
    <w:rsid w:val="0077093E"/>
    <w:rsid w:val="007725A8"/>
    <w:rsid w:val="00775367"/>
    <w:rsid w:val="007753B5"/>
    <w:rsid w:val="0078283A"/>
    <w:rsid w:val="007910C6"/>
    <w:rsid w:val="0079184C"/>
    <w:rsid w:val="0079553B"/>
    <w:rsid w:val="007958EA"/>
    <w:rsid w:val="007960B0"/>
    <w:rsid w:val="0079663C"/>
    <w:rsid w:val="007A3FA8"/>
    <w:rsid w:val="007A4364"/>
    <w:rsid w:val="007A4C70"/>
    <w:rsid w:val="007A5328"/>
    <w:rsid w:val="007B2AA8"/>
    <w:rsid w:val="007B676C"/>
    <w:rsid w:val="007B7906"/>
    <w:rsid w:val="007B7F8E"/>
    <w:rsid w:val="007C0420"/>
    <w:rsid w:val="007C08BD"/>
    <w:rsid w:val="007C1255"/>
    <w:rsid w:val="007C4005"/>
    <w:rsid w:val="007C5993"/>
    <w:rsid w:val="007C70C6"/>
    <w:rsid w:val="007D4BDE"/>
    <w:rsid w:val="007E1153"/>
    <w:rsid w:val="007E28FC"/>
    <w:rsid w:val="007E43C8"/>
    <w:rsid w:val="007E4C78"/>
    <w:rsid w:val="007E7028"/>
    <w:rsid w:val="007F0ABE"/>
    <w:rsid w:val="007F0BBC"/>
    <w:rsid w:val="007F6341"/>
    <w:rsid w:val="007F76F0"/>
    <w:rsid w:val="007F7BBD"/>
    <w:rsid w:val="007F7FCA"/>
    <w:rsid w:val="00801A4A"/>
    <w:rsid w:val="00802BF2"/>
    <w:rsid w:val="00806917"/>
    <w:rsid w:val="00807353"/>
    <w:rsid w:val="00807FDA"/>
    <w:rsid w:val="008111B6"/>
    <w:rsid w:val="008202E2"/>
    <w:rsid w:val="008223A9"/>
    <w:rsid w:val="00823C1B"/>
    <w:rsid w:val="0083061D"/>
    <w:rsid w:val="0083092A"/>
    <w:rsid w:val="008336A0"/>
    <w:rsid w:val="00836AD6"/>
    <w:rsid w:val="00842051"/>
    <w:rsid w:val="00844383"/>
    <w:rsid w:val="00844BBA"/>
    <w:rsid w:val="00845E07"/>
    <w:rsid w:val="00851478"/>
    <w:rsid w:val="008545B2"/>
    <w:rsid w:val="00856F73"/>
    <w:rsid w:val="00860974"/>
    <w:rsid w:val="008613C8"/>
    <w:rsid w:val="0087491B"/>
    <w:rsid w:val="00877E02"/>
    <w:rsid w:val="00877F22"/>
    <w:rsid w:val="00882F3F"/>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D2FE1"/>
    <w:rsid w:val="008E09B5"/>
    <w:rsid w:val="008E4D5F"/>
    <w:rsid w:val="008E5577"/>
    <w:rsid w:val="008E55BD"/>
    <w:rsid w:val="008F31AA"/>
    <w:rsid w:val="008F43F4"/>
    <w:rsid w:val="008F4CE7"/>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1C74"/>
    <w:rsid w:val="00932F8C"/>
    <w:rsid w:val="00933B6F"/>
    <w:rsid w:val="00933CB7"/>
    <w:rsid w:val="009346B6"/>
    <w:rsid w:val="00935278"/>
    <w:rsid w:val="0094078C"/>
    <w:rsid w:val="00940970"/>
    <w:rsid w:val="00942328"/>
    <w:rsid w:val="0094358F"/>
    <w:rsid w:val="00943DD3"/>
    <w:rsid w:val="00945C6D"/>
    <w:rsid w:val="009462FE"/>
    <w:rsid w:val="00963A13"/>
    <w:rsid w:val="00971A69"/>
    <w:rsid w:val="00972801"/>
    <w:rsid w:val="00981749"/>
    <w:rsid w:val="00981C66"/>
    <w:rsid w:val="00983F3A"/>
    <w:rsid w:val="00984293"/>
    <w:rsid w:val="0099006D"/>
    <w:rsid w:val="009921D1"/>
    <w:rsid w:val="00993C25"/>
    <w:rsid w:val="0099426E"/>
    <w:rsid w:val="009A58A0"/>
    <w:rsid w:val="009B4FC7"/>
    <w:rsid w:val="009C17E0"/>
    <w:rsid w:val="009C2A17"/>
    <w:rsid w:val="009C4BCD"/>
    <w:rsid w:val="009C5092"/>
    <w:rsid w:val="009D1499"/>
    <w:rsid w:val="009D35DB"/>
    <w:rsid w:val="009D361B"/>
    <w:rsid w:val="009D6C56"/>
    <w:rsid w:val="009D7480"/>
    <w:rsid w:val="009E64F6"/>
    <w:rsid w:val="009E6671"/>
    <w:rsid w:val="009E669A"/>
    <w:rsid w:val="009F1715"/>
    <w:rsid w:val="00A01116"/>
    <w:rsid w:val="00A0384D"/>
    <w:rsid w:val="00A11EC3"/>
    <w:rsid w:val="00A1599D"/>
    <w:rsid w:val="00A17257"/>
    <w:rsid w:val="00A22445"/>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55F5"/>
    <w:rsid w:val="00A762AD"/>
    <w:rsid w:val="00A77781"/>
    <w:rsid w:val="00A8025B"/>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D217F"/>
    <w:rsid w:val="00AE1C10"/>
    <w:rsid w:val="00AE294E"/>
    <w:rsid w:val="00AF093E"/>
    <w:rsid w:val="00AF2C55"/>
    <w:rsid w:val="00AF3439"/>
    <w:rsid w:val="00AF4B28"/>
    <w:rsid w:val="00AF4C17"/>
    <w:rsid w:val="00B06D1D"/>
    <w:rsid w:val="00B10097"/>
    <w:rsid w:val="00B10F57"/>
    <w:rsid w:val="00B13B17"/>
    <w:rsid w:val="00B14F16"/>
    <w:rsid w:val="00B1642E"/>
    <w:rsid w:val="00B27F0F"/>
    <w:rsid w:val="00B30943"/>
    <w:rsid w:val="00B363C0"/>
    <w:rsid w:val="00B37BDA"/>
    <w:rsid w:val="00B42D12"/>
    <w:rsid w:val="00B511BE"/>
    <w:rsid w:val="00B53DC9"/>
    <w:rsid w:val="00B541CD"/>
    <w:rsid w:val="00B54A53"/>
    <w:rsid w:val="00B56182"/>
    <w:rsid w:val="00B57359"/>
    <w:rsid w:val="00B60E15"/>
    <w:rsid w:val="00B61D8F"/>
    <w:rsid w:val="00B63A39"/>
    <w:rsid w:val="00B65B22"/>
    <w:rsid w:val="00B713BB"/>
    <w:rsid w:val="00B75183"/>
    <w:rsid w:val="00B75C19"/>
    <w:rsid w:val="00B821A8"/>
    <w:rsid w:val="00B83DCC"/>
    <w:rsid w:val="00B84C12"/>
    <w:rsid w:val="00B84E83"/>
    <w:rsid w:val="00B85C5D"/>
    <w:rsid w:val="00B921B6"/>
    <w:rsid w:val="00B93086"/>
    <w:rsid w:val="00B937A0"/>
    <w:rsid w:val="00B94F54"/>
    <w:rsid w:val="00BA0E0E"/>
    <w:rsid w:val="00BA52C9"/>
    <w:rsid w:val="00BC50B9"/>
    <w:rsid w:val="00BD1125"/>
    <w:rsid w:val="00BD632A"/>
    <w:rsid w:val="00BE177E"/>
    <w:rsid w:val="00BF10CE"/>
    <w:rsid w:val="00BF12BC"/>
    <w:rsid w:val="00BF400E"/>
    <w:rsid w:val="00BF4AA9"/>
    <w:rsid w:val="00BF515A"/>
    <w:rsid w:val="00BF65E5"/>
    <w:rsid w:val="00C0762C"/>
    <w:rsid w:val="00C1180C"/>
    <w:rsid w:val="00C141BF"/>
    <w:rsid w:val="00C15EA1"/>
    <w:rsid w:val="00C241A3"/>
    <w:rsid w:val="00C2498A"/>
    <w:rsid w:val="00C25552"/>
    <w:rsid w:val="00C32628"/>
    <w:rsid w:val="00C333AC"/>
    <w:rsid w:val="00C3609F"/>
    <w:rsid w:val="00C36ECE"/>
    <w:rsid w:val="00C41373"/>
    <w:rsid w:val="00C46DF9"/>
    <w:rsid w:val="00C529E6"/>
    <w:rsid w:val="00C540C7"/>
    <w:rsid w:val="00C573FB"/>
    <w:rsid w:val="00C6056C"/>
    <w:rsid w:val="00C614DD"/>
    <w:rsid w:val="00C6168B"/>
    <w:rsid w:val="00C616A8"/>
    <w:rsid w:val="00C62C10"/>
    <w:rsid w:val="00C63A9F"/>
    <w:rsid w:val="00C6690C"/>
    <w:rsid w:val="00C75C0E"/>
    <w:rsid w:val="00C81433"/>
    <w:rsid w:val="00C84630"/>
    <w:rsid w:val="00C8475C"/>
    <w:rsid w:val="00C84E6E"/>
    <w:rsid w:val="00C855C0"/>
    <w:rsid w:val="00C9049E"/>
    <w:rsid w:val="00C92AC9"/>
    <w:rsid w:val="00C933FA"/>
    <w:rsid w:val="00C952A9"/>
    <w:rsid w:val="00CA2647"/>
    <w:rsid w:val="00CA3070"/>
    <w:rsid w:val="00CA74B7"/>
    <w:rsid w:val="00CB04D9"/>
    <w:rsid w:val="00CB053F"/>
    <w:rsid w:val="00CB7876"/>
    <w:rsid w:val="00CB78DF"/>
    <w:rsid w:val="00CC2FA5"/>
    <w:rsid w:val="00CC3AD6"/>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2CB"/>
    <w:rsid w:val="00D348E0"/>
    <w:rsid w:val="00D34F03"/>
    <w:rsid w:val="00D3634B"/>
    <w:rsid w:val="00D42824"/>
    <w:rsid w:val="00D51FA1"/>
    <w:rsid w:val="00D55AF1"/>
    <w:rsid w:val="00D57162"/>
    <w:rsid w:val="00D621F5"/>
    <w:rsid w:val="00D634CA"/>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C7270"/>
    <w:rsid w:val="00DD0EBE"/>
    <w:rsid w:val="00DD6132"/>
    <w:rsid w:val="00DD7B89"/>
    <w:rsid w:val="00DE1497"/>
    <w:rsid w:val="00DE4CE9"/>
    <w:rsid w:val="00DE62E1"/>
    <w:rsid w:val="00DE715B"/>
    <w:rsid w:val="00DF0249"/>
    <w:rsid w:val="00DF23B4"/>
    <w:rsid w:val="00E002F8"/>
    <w:rsid w:val="00E00F0C"/>
    <w:rsid w:val="00E010D2"/>
    <w:rsid w:val="00E0129E"/>
    <w:rsid w:val="00E02A51"/>
    <w:rsid w:val="00E07723"/>
    <w:rsid w:val="00E10E78"/>
    <w:rsid w:val="00E112FF"/>
    <w:rsid w:val="00E13281"/>
    <w:rsid w:val="00E16273"/>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2A26"/>
    <w:rsid w:val="00E635AD"/>
    <w:rsid w:val="00E6737B"/>
    <w:rsid w:val="00E73BDF"/>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6539"/>
    <w:rsid w:val="00EA7AA5"/>
    <w:rsid w:val="00EB4D59"/>
    <w:rsid w:val="00EB734C"/>
    <w:rsid w:val="00EC318E"/>
    <w:rsid w:val="00EC57BF"/>
    <w:rsid w:val="00EC76E1"/>
    <w:rsid w:val="00ED3247"/>
    <w:rsid w:val="00ED49BC"/>
    <w:rsid w:val="00EF14F6"/>
    <w:rsid w:val="00EF1D9E"/>
    <w:rsid w:val="00EF75DA"/>
    <w:rsid w:val="00F013E9"/>
    <w:rsid w:val="00F03ABF"/>
    <w:rsid w:val="00F045E6"/>
    <w:rsid w:val="00F10D41"/>
    <w:rsid w:val="00F13EB5"/>
    <w:rsid w:val="00F140C2"/>
    <w:rsid w:val="00F22CC7"/>
    <w:rsid w:val="00F24403"/>
    <w:rsid w:val="00F25800"/>
    <w:rsid w:val="00F26331"/>
    <w:rsid w:val="00F3100D"/>
    <w:rsid w:val="00F33BCF"/>
    <w:rsid w:val="00F361C4"/>
    <w:rsid w:val="00F3735B"/>
    <w:rsid w:val="00F40E22"/>
    <w:rsid w:val="00F4364E"/>
    <w:rsid w:val="00F44774"/>
    <w:rsid w:val="00F46BC1"/>
    <w:rsid w:val="00F510D3"/>
    <w:rsid w:val="00F5255D"/>
    <w:rsid w:val="00F55BC5"/>
    <w:rsid w:val="00F62787"/>
    <w:rsid w:val="00F62C92"/>
    <w:rsid w:val="00F63EB4"/>
    <w:rsid w:val="00F65775"/>
    <w:rsid w:val="00F717AF"/>
    <w:rsid w:val="00F7441E"/>
    <w:rsid w:val="00F75D0D"/>
    <w:rsid w:val="00F76C4F"/>
    <w:rsid w:val="00F810AD"/>
    <w:rsid w:val="00F81683"/>
    <w:rsid w:val="00F81F64"/>
    <w:rsid w:val="00F84097"/>
    <w:rsid w:val="00F84192"/>
    <w:rsid w:val="00F851EC"/>
    <w:rsid w:val="00F90EEB"/>
    <w:rsid w:val="00F93F1C"/>
    <w:rsid w:val="00FA7B35"/>
    <w:rsid w:val="00FA7FCA"/>
    <w:rsid w:val="00FB303C"/>
    <w:rsid w:val="00FB3C67"/>
    <w:rsid w:val="00FC0100"/>
    <w:rsid w:val="00FC0FA0"/>
    <w:rsid w:val="00FC2475"/>
    <w:rsid w:val="00FC3507"/>
    <w:rsid w:val="00FC5ECA"/>
    <w:rsid w:val="00FC6908"/>
    <w:rsid w:val="00FD39EE"/>
    <w:rsid w:val="00FD50B2"/>
    <w:rsid w:val="00FD6526"/>
    <w:rsid w:val="00FE06E2"/>
    <w:rsid w:val="00FE69E3"/>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Outline List 2"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Char Char 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Char Char 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w:link w:val="Header"/>
    <w:locked/>
    <w:rsid w:val="00F717AF"/>
    <w:rPr>
      <w:rFonts w:ascii="Times New Roman" w:hAnsi="Times New Roman" w:cs="Times New Roman"/>
      <w:sz w:val="20"/>
      <w:szCs w:val="20"/>
      <w:lang w:val="sr-Latn-CS" w:eastAsia="ar-SA" w:bidi="ar-SA"/>
    </w:rPr>
  </w:style>
  <w:style w:type="paragraph" w:styleId="Footer">
    <w:name w:val="footer"/>
    <w:basedOn w:val="Normal"/>
    <w:link w:val="FooterChar"/>
    <w:rsid w:val="00F717AF"/>
    <w:pPr>
      <w:tabs>
        <w:tab w:val="center" w:pos="4320"/>
        <w:tab w:val="right" w:pos="8640"/>
      </w:tabs>
    </w:pPr>
  </w:style>
  <w:style w:type="character" w:customStyle="1" w:styleId="FooterChar">
    <w:name w:val="Footer Char"/>
    <w:link w:val="Footer"/>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link w:val="CommentText"/>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numbering" w:customStyle="1" w:styleId="NoList1">
    <w:name w:val="No List1"/>
    <w:next w:val="NoList"/>
    <w:uiPriority w:val="99"/>
    <w:semiHidden/>
    <w:unhideWhenUsed/>
    <w:rsid w:val="005C1760"/>
  </w:style>
  <w:style w:type="table" w:customStyle="1" w:styleId="SBSSimple1">
    <w:name w:val="SBS Simple1"/>
    <w:basedOn w:val="TableNormal"/>
    <w:next w:val="TableGrid"/>
    <w:rsid w:val="005C1760"/>
    <w:rPr>
      <w:rFonts w:ascii="Arial" w:eastAsia="Times New Roman" w:hAnsi="Arial"/>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1">
    <w:name w:val="Light Shading11"/>
    <w:basedOn w:val="TableNormal"/>
    <w:uiPriority w:val="60"/>
    <w:rsid w:val="005C1760"/>
    <w:rPr>
      <w:rFonts w:ascii="Arial" w:eastAsia="Batang" w:hAnsi="Arial"/>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it02">
    <w:name w:val="Bulit 02"/>
    <w:basedOn w:val="Normal"/>
    <w:link w:val="Bulit02Char"/>
    <w:uiPriority w:val="99"/>
    <w:qFormat/>
    <w:rsid w:val="005C1760"/>
    <w:pPr>
      <w:numPr>
        <w:numId w:val="11"/>
      </w:numPr>
      <w:suppressAutoHyphens w:val="0"/>
      <w:spacing w:before="120" w:after="180"/>
      <w:jc w:val="both"/>
    </w:pPr>
    <w:rPr>
      <w:rFonts w:ascii="Arial" w:hAnsi="Arial"/>
      <w:sz w:val="22"/>
      <w:szCs w:val="22"/>
      <w:lang w:val="en-US" w:eastAsia="sr-Latn-CS"/>
    </w:rPr>
  </w:style>
  <w:style w:type="character" w:customStyle="1" w:styleId="Bulit02Char">
    <w:name w:val="Bulit 02 Char"/>
    <w:link w:val="Bulit02"/>
    <w:uiPriority w:val="99"/>
    <w:locked/>
    <w:rsid w:val="005C1760"/>
    <w:rPr>
      <w:rFonts w:ascii="Arial" w:eastAsia="Times New Roman" w:hAnsi="Arial"/>
      <w:sz w:val="22"/>
      <w:szCs w:val="22"/>
      <w:lang w:eastAsia="sr-Latn-CS"/>
    </w:rPr>
  </w:style>
  <w:style w:type="paragraph" w:customStyle="1" w:styleId="Bulit03">
    <w:name w:val="Bulit 03"/>
    <w:basedOn w:val="Bulit02"/>
    <w:link w:val="Bulit03Char"/>
    <w:uiPriority w:val="99"/>
    <w:qFormat/>
    <w:rsid w:val="005C1760"/>
    <w:pPr>
      <w:numPr>
        <w:ilvl w:val="1"/>
      </w:numPr>
      <w:tabs>
        <w:tab w:val="num" w:pos="360"/>
        <w:tab w:val="num" w:pos="644"/>
      </w:tabs>
      <w:ind w:left="1440" w:hanging="360"/>
    </w:pPr>
  </w:style>
  <w:style w:type="paragraph" w:customStyle="1" w:styleId="Lista03">
    <w:name w:val="Lista 03"/>
    <w:basedOn w:val="Normal"/>
    <w:link w:val="Lista03Char"/>
    <w:qFormat/>
    <w:rsid w:val="005C1760"/>
    <w:pPr>
      <w:suppressAutoHyphens w:val="0"/>
      <w:spacing w:before="120" w:after="180"/>
      <w:ind w:left="1080"/>
      <w:jc w:val="both"/>
    </w:pPr>
    <w:rPr>
      <w:rFonts w:ascii="Arial" w:eastAsia="TimesNewRomanPSMT" w:hAnsi="Arial"/>
      <w:sz w:val="22"/>
      <w:szCs w:val="24"/>
    </w:rPr>
  </w:style>
  <w:style w:type="character" w:customStyle="1" w:styleId="Bulit03Char">
    <w:name w:val="Bulit 03 Char"/>
    <w:link w:val="Bulit03"/>
    <w:uiPriority w:val="99"/>
    <w:rsid w:val="005C1760"/>
    <w:rPr>
      <w:rFonts w:ascii="Arial" w:eastAsia="Times New Roman" w:hAnsi="Arial"/>
      <w:sz w:val="22"/>
      <w:szCs w:val="22"/>
      <w:lang w:eastAsia="sr-Latn-CS"/>
    </w:rPr>
  </w:style>
  <w:style w:type="character" w:customStyle="1" w:styleId="Lista03Char">
    <w:name w:val="Lista 03 Char"/>
    <w:link w:val="Lista03"/>
    <w:rsid w:val="005C1760"/>
    <w:rPr>
      <w:rFonts w:ascii="Arial" w:eastAsia="TimesNewRomanPSMT" w:hAnsi="Arial"/>
      <w:sz w:val="22"/>
      <w:szCs w:val="24"/>
      <w:lang w:val="sr-Cyrl-CS" w:eastAsia="ar-SA"/>
    </w:rPr>
  </w:style>
  <w:style w:type="paragraph" w:customStyle="1" w:styleId="Crtica2">
    <w:name w:val="Crtica 2"/>
    <w:basedOn w:val="Bulit02"/>
    <w:link w:val="Crtica2Char"/>
    <w:uiPriority w:val="99"/>
    <w:rsid w:val="005C1760"/>
    <w:pPr>
      <w:numPr>
        <w:numId w:val="12"/>
      </w:numPr>
      <w:ind w:left="1077" w:hanging="357"/>
    </w:pPr>
  </w:style>
  <w:style w:type="character" w:customStyle="1" w:styleId="Crtica2Char">
    <w:name w:val="Crtica 2 Char"/>
    <w:link w:val="Crtica2"/>
    <w:uiPriority w:val="99"/>
    <w:locked/>
    <w:rsid w:val="005C1760"/>
    <w:rPr>
      <w:rFonts w:ascii="Arial" w:eastAsia="Times New Roman" w:hAnsi="Arial"/>
      <w:sz w:val="22"/>
      <w:szCs w:val="22"/>
      <w:lang w:eastAsia="sr-Latn-CS"/>
    </w:rPr>
  </w:style>
  <w:style w:type="paragraph" w:customStyle="1" w:styleId="Nazivobrasca">
    <w:name w:val="Naziv obrasca"/>
    <w:basedOn w:val="Heading10"/>
    <w:link w:val="NazivobrascaChar"/>
    <w:qFormat/>
    <w:rsid w:val="005C1760"/>
    <w:pPr>
      <w:suppressAutoHyphens w:val="0"/>
      <w:spacing w:before="360" w:after="240"/>
      <w:ind w:left="0" w:firstLine="0"/>
      <w:jc w:val="center"/>
    </w:pPr>
    <w:rPr>
      <w:sz w:val="24"/>
    </w:rPr>
  </w:style>
  <w:style w:type="character" w:customStyle="1" w:styleId="NazivobrascaChar">
    <w:name w:val="Naziv obrasca Char"/>
    <w:link w:val="Nazivobrasca"/>
    <w:rsid w:val="005C1760"/>
    <w:rPr>
      <w:rFonts w:ascii="Arial" w:eastAsia="Times New Roman" w:hAnsi="Arial"/>
      <w:b/>
      <w:sz w:val="24"/>
      <w:szCs w:val="22"/>
      <w:lang w:val="sr-Cyrl-CS" w:eastAsia="ar-SA"/>
    </w:rPr>
  </w:style>
  <w:style w:type="character" w:customStyle="1" w:styleId="Bodytext6">
    <w:name w:val="Body text (6)_"/>
    <w:link w:val="Bodytext60"/>
    <w:rsid w:val="005C1760"/>
    <w:rPr>
      <w:b/>
      <w:bCs/>
      <w:sz w:val="21"/>
      <w:szCs w:val="21"/>
      <w:shd w:val="clear" w:color="auto" w:fill="FFFFFF"/>
    </w:rPr>
  </w:style>
  <w:style w:type="paragraph" w:customStyle="1" w:styleId="Bodytext60">
    <w:name w:val="Body text (6)"/>
    <w:basedOn w:val="Normal"/>
    <w:link w:val="Bodytext6"/>
    <w:rsid w:val="005C1760"/>
    <w:pPr>
      <w:widowControl w:val="0"/>
      <w:shd w:val="clear" w:color="auto" w:fill="FFFFFF"/>
      <w:suppressAutoHyphens w:val="0"/>
      <w:spacing w:before="60" w:after="240" w:line="0" w:lineRule="atLeast"/>
      <w:jc w:val="center"/>
    </w:pPr>
    <w:rPr>
      <w:rFonts w:ascii="Calibri" w:eastAsia="Calibri" w:hAnsi="Calibri"/>
      <w:b/>
      <w:bCs/>
      <w:sz w:val="21"/>
      <w:szCs w:val="21"/>
      <w:lang w:val="en-US" w:eastAsia="en-US"/>
    </w:rPr>
  </w:style>
  <w:style w:type="paragraph" w:customStyle="1" w:styleId="Brojobrasca">
    <w:name w:val="Broj obrasca"/>
    <w:basedOn w:val="Normal"/>
    <w:link w:val="BrojobrascaChar"/>
    <w:uiPriority w:val="99"/>
    <w:rsid w:val="005C1760"/>
    <w:pPr>
      <w:suppressAutoHyphens w:val="0"/>
      <w:spacing w:before="120" w:after="180"/>
      <w:jc w:val="right"/>
    </w:pPr>
    <w:rPr>
      <w:rFonts w:ascii="Arial Narrow" w:hAnsi="Arial Narrow"/>
      <w:b/>
      <w:lang w:val="en-US"/>
    </w:rPr>
  </w:style>
  <w:style w:type="character" w:customStyle="1" w:styleId="BrojobrascaChar">
    <w:name w:val="Broj obrasca Char"/>
    <w:link w:val="Brojobrasca"/>
    <w:uiPriority w:val="99"/>
    <w:locked/>
    <w:rsid w:val="005C1760"/>
    <w:rPr>
      <w:rFonts w:ascii="Arial Narrow" w:eastAsia="Times New Roman" w:hAnsi="Arial Narrow"/>
      <w:b/>
      <w:sz w:val="24"/>
      <w:lang w:eastAsia="ar-SA"/>
    </w:rPr>
  </w:style>
  <w:style w:type="paragraph" w:customStyle="1" w:styleId="Bulit01">
    <w:name w:val="Bulit 01"/>
    <w:basedOn w:val="Normal"/>
    <w:link w:val="Bulit01Char"/>
    <w:uiPriority w:val="99"/>
    <w:qFormat/>
    <w:rsid w:val="005C1760"/>
    <w:pPr>
      <w:numPr>
        <w:numId w:val="13"/>
      </w:numPr>
      <w:suppressAutoHyphens w:val="0"/>
      <w:spacing w:before="120" w:after="180"/>
      <w:jc w:val="both"/>
    </w:pPr>
    <w:rPr>
      <w:rFonts w:ascii="Arial" w:eastAsia="TimesNewRomanPSMT" w:hAnsi="Arial"/>
      <w:sz w:val="22"/>
      <w:szCs w:val="24"/>
      <w:lang w:val="en-US" w:eastAsia="en-US"/>
    </w:rPr>
  </w:style>
  <w:style w:type="character" w:customStyle="1" w:styleId="Bulit01Char">
    <w:name w:val="Bulit 01 Char"/>
    <w:link w:val="Bulit01"/>
    <w:uiPriority w:val="99"/>
    <w:rsid w:val="005C1760"/>
    <w:rPr>
      <w:rFonts w:ascii="Arial" w:eastAsia="TimesNewRomanPSMT" w:hAnsi="Arial"/>
      <w:sz w:val="22"/>
      <w:szCs w:val="24"/>
    </w:rPr>
  </w:style>
  <w:style w:type="character" w:customStyle="1" w:styleId="content">
    <w:name w:val="content"/>
    <w:rsid w:val="005C1760"/>
  </w:style>
  <w:style w:type="character" w:styleId="IntenseEmphasis">
    <w:name w:val="Intense Emphasis"/>
    <w:uiPriority w:val="21"/>
    <w:qFormat/>
    <w:rsid w:val="005C1760"/>
    <w:rPr>
      <w:b/>
      <w:bCs/>
      <w:i/>
      <w:iCs/>
      <w:color w:val="4F81BD"/>
    </w:rPr>
  </w:style>
  <w:style w:type="character" w:styleId="Strong">
    <w:name w:val="Strong"/>
    <w:uiPriority w:val="22"/>
    <w:qFormat/>
    <w:locked/>
    <w:rsid w:val="005C1760"/>
    <w:rPr>
      <w:b/>
      <w:bCs/>
    </w:rPr>
  </w:style>
  <w:style w:type="paragraph" w:customStyle="1" w:styleId="xl65">
    <w:name w:val="xl65"/>
    <w:basedOn w:val="Normal"/>
    <w:rsid w:val="005C17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5C1760"/>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5C1760"/>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5C1760"/>
    <w:pPr>
      <w:pBdr>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5C1760"/>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5C1760"/>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5C1760"/>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5C1760"/>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5C1760"/>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5C1760"/>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5C1760"/>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5C1760"/>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5C1760"/>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5C1760"/>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5C176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5C176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5C1760"/>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5C1760"/>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5C1760"/>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5C176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5C176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5C176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5C1760"/>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5C1760"/>
    <w:pPr>
      <w:spacing w:before="120" w:line="276" w:lineRule="atLeast"/>
      <w:jc w:val="both"/>
    </w:pPr>
    <w:rPr>
      <w:rFonts w:ascii="Times New Roman" w:hAnsi="Times New Roman"/>
      <w:color w:val="auto"/>
    </w:rPr>
  </w:style>
  <w:style w:type="paragraph" w:customStyle="1" w:styleId="Style13">
    <w:name w:val="Style13"/>
    <w:basedOn w:val="Normal"/>
    <w:uiPriority w:val="99"/>
    <w:rsid w:val="005C1760"/>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5C1760"/>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0">
    <w:name w:val="Font Style110"/>
    <w:uiPriority w:val="99"/>
    <w:rsid w:val="005C1760"/>
    <w:rPr>
      <w:rFonts w:ascii="Arial" w:hAnsi="Arial" w:cs="Arial" w:hint="default"/>
      <w:b/>
      <w:bCs/>
      <w:sz w:val="20"/>
      <w:szCs w:val="20"/>
    </w:rPr>
  </w:style>
  <w:style w:type="character" w:customStyle="1" w:styleId="FontStyle111">
    <w:name w:val="Font Style111"/>
    <w:uiPriority w:val="99"/>
    <w:rsid w:val="005C1760"/>
    <w:rPr>
      <w:rFonts w:ascii="Arial" w:hAnsi="Arial" w:cs="Arial" w:hint="default"/>
      <w:sz w:val="20"/>
      <w:szCs w:val="20"/>
    </w:rPr>
  </w:style>
  <w:style w:type="character" w:customStyle="1" w:styleId="HeaderChar1">
    <w:name w:val="Header Char1"/>
    <w:uiPriority w:val="99"/>
    <w:rsid w:val="005C1760"/>
    <w:rPr>
      <w:rFonts w:ascii="Arial" w:eastAsia="Times New Roman" w:hAnsi="Arial" w:cs="Arial"/>
      <w:sz w:val="24"/>
      <w:lang w:val="sr-Latn-CS"/>
    </w:rPr>
  </w:style>
  <w:style w:type="paragraph" w:customStyle="1" w:styleId="maintitle">
    <w:name w:val="maintitle"/>
    <w:basedOn w:val="Normal"/>
    <w:rsid w:val="005C1760"/>
    <w:pPr>
      <w:suppressAutoHyphens w:val="0"/>
      <w:spacing w:before="100" w:beforeAutospacing="1" w:after="100" w:afterAutospacing="1"/>
      <w:jc w:val="both"/>
    </w:pPr>
    <w:rPr>
      <w:rFonts w:ascii="Arial" w:hAnsi="Arial"/>
      <w:sz w:val="22"/>
      <w:szCs w:val="24"/>
      <w:lang w:val="en-US" w:eastAsia="en-US"/>
    </w:rPr>
  </w:style>
  <w:style w:type="paragraph" w:styleId="BlockText">
    <w:name w:val="Block Text"/>
    <w:basedOn w:val="Normal"/>
    <w:locked/>
    <w:rsid w:val="005C1760"/>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5C1760"/>
    <w:pPr>
      <w:tabs>
        <w:tab w:val="left" w:pos="720"/>
      </w:tabs>
      <w:suppressAutoHyphens w:val="0"/>
      <w:spacing w:before="120" w:after="120"/>
      <w:jc w:val="both"/>
    </w:pPr>
    <w:rPr>
      <w:rFonts w:ascii="HelveticaPlain" w:hAnsi="HelveticaPlain"/>
      <w:sz w:val="22"/>
      <w:szCs w:val="22"/>
      <w:lang w:val="en-US" w:eastAsia="en-US"/>
    </w:rPr>
  </w:style>
  <w:style w:type="character" w:customStyle="1" w:styleId="StyleArial">
    <w:name w:val="Style Arial"/>
    <w:rsid w:val="005C1760"/>
    <w:rPr>
      <w:rFonts w:ascii="Arial" w:hAnsi="Arial"/>
      <w:sz w:val="24"/>
      <w:szCs w:val="24"/>
    </w:rPr>
  </w:style>
  <w:style w:type="paragraph" w:customStyle="1" w:styleId="BlockQuotationLast">
    <w:name w:val="Block Quotation Last"/>
    <w:basedOn w:val="Normal"/>
    <w:next w:val="BodyText"/>
    <w:link w:val="BlockQuotationLastChar"/>
    <w:rsid w:val="005C1760"/>
    <w:pPr>
      <w:keepLines/>
      <w:suppressAutoHyphens w:val="0"/>
      <w:spacing w:before="120" w:after="240"/>
      <w:ind w:left="720" w:right="720"/>
      <w:jc w:val="both"/>
    </w:pPr>
    <w:rPr>
      <w:rFonts w:ascii="Calibri" w:eastAsia="Calibri" w:hAnsi="Calibri"/>
      <w:i/>
      <w:sz w:val="20"/>
      <w:lang w:val="en-US" w:eastAsia="en-US"/>
    </w:rPr>
  </w:style>
  <w:style w:type="character" w:customStyle="1" w:styleId="BlockQuotationLastChar">
    <w:name w:val="Block Quotation Last Char"/>
    <w:link w:val="BlockQuotationLast"/>
    <w:rsid w:val="005C1760"/>
    <w:rPr>
      <w:i/>
    </w:rPr>
  </w:style>
  <w:style w:type="character" w:customStyle="1" w:styleId="WW8Num1z2">
    <w:name w:val="WW8Num1z2"/>
    <w:rsid w:val="005C1760"/>
    <w:rPr>
      <w:b w:val="0"/>
      <w:i w:val="0"/>
    </w:rPr>
  </w:style>
  <w:style w:type="character" w:customStyle="1" w:styleId="WW8Num5z3">
    <w:name w:val="WW8Num5z3"/>
    <w:rsid w:val="005C1760"/>
    <w:rPr>
      <w:rFonts w:ascii="Symbol" w:hAnsi="Symbol"/>
    </w:rPr>
  </w:style>
  <w:style w:type="character" w:customStyle="1" w:styleId="WW8Num6z2">
    <w:name w:val="WW8Num6z2"/>
    <w:rsid w:val="005C1760"/>
    <w:rPr>
      <w:rFonts w:ascii="Wingdings" w:hAnsi="Wingdings"/>
    </w:rPr>
  </w:style>
  <w:style w:type="character" w:customStyle="1" w:styleId="WW8Num7z3">
    <w:name w:val="WW8Num7z3"/>
    <w:rsid w:val="005C1760"/>
    <w:rPr>
      <w:rFonts w:ascii="Symbol" w:hAnsi="Symbol"/>
    </w:rPr>
  </w:style>
  <w:style w:type="character" w:customStyle="1" w:styleId="WW8Num10z0">
    <w:name w:val="WW8Num10z0"/>
    <w:rsid w:val="005C1760"/>
    <w:rPr>
      <w:b w:val="0"/>
    </w:rPr>
  </w:style>
  <w:style w:type="character" w:customStyle="1" w:styleId="WW8Num12z1">
    <w:name w:val="WW8Num12z1"/>
    <w:rsid w:val="005C1760"/>
    <w:rPr>
      <w:b w:val="0"/>
      <w:i w:val="0"/>
      <w:sz w:val="22"/>
      <w:szCs w:val="22"/>
    </w:rPr>
  </w:style>
  <w:style w:type="character" w:customStyle="1" w:styleId="WW8Num12z2">
    <w:name w:val="WW8Num12z2"/>
    <w:rsid w:val="005C1760"/>
    <w:rPr>
      <w:b w:val="0"/>
      <w:i w:val="0"/>
    </w:rPr>
  </w:style>
  <w:style w:type="character" w:customStyle="1" w:styleId="WW8Num13z3">
    <w:name w:val="WW8Num13z3"/>
    <w:rsid w:val="005C1760"/>
    <w:rPr>
      <w:rFonts w:ascii="Symbol" w:hAnsi="Symbol"/>
    </w:rPr>
  </w:style>
  <w:style w:type="character" w:customStyle="1" w:styleId="WW8Num16z1">
    <w:name w:val="WW8Num16z1"/>
    <w:rsid w:val="005C1760"/>
    <w:rPr>
      <w:b w:val="0"/>
      <w:i w:val="0"/>
      <w:sz w:val="22"/>
      <w:szCs w:val="22"/>
    </w:rPr>
  </w:style>
  <w:style w:type="character" w:customStyle="1" w:styleId="WW8Num18z3">
    <w:name w:val="WW8Num18z3"/>
    <w:rsid w:val="005C1760"/>
    <w:rPr>
      <w:rFonts w:ascii="Symbol" w:hAnsi="Symbol"/>
    </w:rPr>
  </w:style>
  <w:style w:type="character" w:customStyle="1" w:styleId="WW8Num20z2">
    <w:name w:val="WW8Num20z2"/>
    <w:rsid w:val="005C1760"/>
    <w:rPr>
      <w:rFonts w:ascii="Wingdings" w:hAnsi="Wingdings"/>
    </w:rPr>
  </w:style>
  <w:style w:type="character" w:customStyle="1" w:styleId="WW8Num20z3">
    <w:name w:val="WW8Num20z3"/>
    <w:rsid w:val="005C1760"/>
    <w:rPr>
      <w:rFonts w:ascii="Symbol" w:hAnsi="Symbol"/>
    </w:rPr>
  </w:style>
  <w:style w:type="character" w:customStyle="1" w:styleId="WW8Num21z1">
    <w:name w:val="WW8Num21z1"/>
    <w:rsid w:val="005C1760"/>
    <w:rPr>
      <w:rFonts w:ascii="Courier New" w:hAnsi="Courier New" w:cs="Courier New"/>
    </w:rPr>
  </w:style>
  <w:style w:type="character" w:customStyle="1" w:styleId="WW8Num21z2">
    <w:name w:val="WW8Num21z2"/>
    <w:rsid w:val="005C1760"/>
    <w:rPr>
      <w:rFonts w:ascii="Wingdings" w:hAnsi="Wingdings"/>
    </w:rPr>
  </w:style>
  <w:style w:type="character" w:customStyle="1" w:styleId="WW8Num21z3">
    <w:name w:val="WW8Num21z3"/>
    <w:rsid w:val="005C1760"/>
    <w:rPr>
      <w:rFonts w:ascii="Symbol" w:hAnsi="Symbol"/>
    </w:rPr>
  </w:style>
  <w:style w:type="character" w:customStyle="1" w:styleId="WW8Num24z2">
    <w:name w:val="WW8Num24z2"/>
    <w:rsid w:val="005C1760"/>
    <w:rPr>
      <w:b w:val="0"/>
      <w:i w:val="0"/>
    </w:rPr>
  </w:style>
  <w:style w:type="character" w:customStyle="1" w:styleId="WW8Num25z2">
    <w:name w:val="WW8Num25z2"/>
    <w:rsid w:val="005C1760"/>
    <w:rPr>
      <w:b w:val="0"/>
      <w:i w:val="0"/>
    </w:rPr>
  </w:style>
  <w:style w:type="character" w:customStyle="1" w:styleId="WW8Num28z1">
    <w:name w:val="WW8Num28z1"/>
    <w:rsid w:val="005C1760"/>
    <w:rPr>
      <w:b w:val="0"/>
      <w:i w:val="0"/>
      <w:sz w:val="22"/>
      <w:szCs w:val="22"/>
    </w:rPr>
  </w:style>
  <w:style w:type="character" w:customStyle="1" w:styleId="WW8Num28z2">
    <w:name w:val="WW8Num28z2"/>
    <w:rsid w:val="005C1760"/>
    <w:rPr>
      <w:b w:val="0"/>
      <w:i w:val="0"/>
    </w:rPr>
  </w:style>
  <w:style w:type="character" w:customStyle="1" w:styleId="WW8Num29z1">
    <w:name w:val="WW8Num29z1"/>
    <w:rsid w:val="005C1760"/>
    <w:rPr>
      <w:rFonts w:ascii="Courier New" w:hAnsi="Courier New" w:cs="Courier New"/>
    </w:rPr>
  </w:style>
  <w:style w:type="character" w:customStyle="1" w:styleId="WW8Num29z2">
    <w:name w:val="WW8Num29z2"/>
    <w:rsid w:val="005C1760"/>
    <w:rPr>
      <w:rFonts w:ascii="Wingdings" w:hAnsi="Wingdings"/>
    </w:rPr>
  </w:style>
  <w:style w:type="character" w:customStyle="1" w:styleId="WW8Num29z3">
    <w:name w:val="WW8Num29z3"/>
    <w:rsid w:val="005C1760"/>
    <w:rPr>
      <w:rFonts w:ascii="Symbol" w:hAnsi="Symbol"/>
    </w:rPr>
  </w:style>
  <w:style w:type="character" w:customStyle="1" w:styleId="WW8Num30z2">
    <w:name w:val="WW8Num30z2"/>
    <w:rsid w:val="005C1760"/>
    <w:rPr>
      <w:rFonts w:ascii="Wingdings" w:hAnsi="Wingdings"/>
    </w:rPr>
  </w:style>
  <w:style w:type="character" w:customStyle="1" w:styleId="WW8Num30z3">
    <w:name w:val="WW8Num30z3"/>
    <w:rsid w:val="005C1760"/>
    <w:rPr>
      <w:rFonts w:ascii="Symbol" w:hAnsi="Symbol"/>
    </w:rPr>
  </w:style>
  <w:style w:type="character" w:customStyle="1" w:styleId="WW8Num30z4">
    <w:name w:val="WW8Num30z4"/>
    <w:rsid w:val="005C1760"/>
    <w:rPr>
      <w:rFonts w:ascii="Courier New" w:hAnsi="Courier New" w:cs="Courier New"/>
    </w:rPr>
  </w:style>
  <w:style w:type="character" w:customStyle="1" w:styleId="WW8Num31z2">
    <w:name w:val="WW8Num31z2"/>
    <w:rsid w:val="005C1760"/>
    <w:rPr>
      <w:b w:val="0"/>
      <w:i w:val="0"/>
    </w:rPr>
  </w:style>
  <w:style w:type="character" w:customStyle="1" w:styleId="WW8Num34z3">
    <w:name w:val="WW8Num34z3"/>
    <w:rsid w:val="005C1760"/>
    <w:rPr>
      <w:rFonts w:ascii="Symbol" w:hAnsi="Symbol"/>
    </w:rPr>
  </w:style>
  <w:style w:type="character" w:customStyle="1" w:styleId="WW8Num35z1">
    <w:name w:val="WW8Num35z1"/>
    <w:rsid w:val="005C1760"/>
    <w:rPr>
      <w:b w:val="0"/>
      <w:i w:val="0"/>
      <w:sz w:val="22"/>
      <w:szCs w:val="22"/>
    </w:rPr>
  </w:style>
  <w:style w:type="character" w:customStyle="1" w:styleId="WW8Num35z2">
    <w:name w:val="WW8Num35z2"/>
    <w:rsid w:val="005C1760"/>
    <w:rPr>
      <w:b w:val="0"/>
      <w:i w:val="0"/>
    </w:rPr>
  </w:style>
  <w:style w:type="character" w:customStyle="1" w:styleId="WW8Num37z3">
    <w:name w:val="WW8Num37z3"/>
    <w:rsid w:val="005C1760"/>
    <w:rPr>
      <w:rFonts w:ascii="Symbol" w:hAnsi="Symbol"/>
    </w:rPr>
  </w:style>
  <w:style w:type="character" w:customStyle="1" w:styleId="WW8Num39z3">
    <w:name w:val="WW8Num39z3"/>
    <w:rsid w:val="005C1760"/>
    <w:rPr>
      <w:rFonts w:ascii="Symbol" w:hAnsi="Symbol"/>
    </w:rPr>
  </w:style>
  <w:style w:type="character" w:customStyle="1" w:styleId="WW8Num42z1">
    <w:name w:val="WW8Num42z1"/>
    <w:rsid w:val="005C1760"/>
    <w:rPr>
      <w:rFonts w:ascii="Courier New" w:hAnsi="Courier New" w:cs="Courier New"/>
    </w:rPr>
  </w:style>
  <w:style w:type="character" w:customStyle="1" w:styleId="WW8Num42z2">
    <w:name w:val="WW8Num42z2"/>
    <w:rsid w:val="005C1760"/>
    <w:rPr>
      <w:rFonts w:ascii="Wingdings" w:hAnsi="Wingdings"/>
    </w:rPr>
  </w:style>
  <w:style w:type="character" w:customStyle="1" w:styleId="WW8Num42z3">
    <w:name w:val="WW8Num42z3"/>
    <w:rsid w:val="005C1760"/>
    <w:rPr>
      <w:rFonts w:ascii="Symbol" w:hAnsi="Symbol"/>
    </w:rPr>
  </w:style>
  <w:style w:type="character" w:customStyle="1" w:styleId="WW8Num43z1">
    <w:name w:val="WW8Num43z1"/>
    <w:rsid w:val="005C1760"/>
    <w:rPr>
      <w:rFonts w:ascii="Courier New" w:hAnsi="Courier New" w:cs="Courier New"/>
    </w:rPr>
  </w:style>
  <w:style w:type="character" w:customStyle="1" w:styleId="WW8Num43z2">
    <w:name w:val="WW8Num43z2"/>
    <w:rsid w:val="005C1760"/>
    <w:rPr>
      <w:rFonts w:ascii="Wingdings" w:hAnsi="Wingdings"/>
    </w:rPr>
  </w:style>
  <w:style w:type="character" w:customStyle="1" w:styleId="WW8Num43z3">
    <w:name w:val="WW8Num43z3"/>
    <w:rsid w:val="005C1760"/>
    <w:rPr>
      <w:rFonts w:ascii="Symbol" w:hAnsi="Symbol"/>
    </w:rPr>
  </w:style>
  <w:style w:type="character" w:customStyle="1" w:styleId="WW8Num44z1">
    <w:name w:val="WW8Num44z1"/>
    <w:rsid w:val="005C1760"/>
    <w:rPr>
      <w:rFonts w:ascii="Courier New" w:hAnsi="Courier New" w:cs="Courier New"/>
    </w:rPr>
  </w:style>
  <w:style w:type="character" w:customStyle="1" w:styleId="WW8Num44z2">
    <w:name w:val="WW8Num44z2"/>
    <w:rsid w:val="005C1760"/>
    <w:rPr>
      <w:rFonts w:ascii="Wingdings" w:hAnsi="Wingdings"/>
    </w:rPr>
  </w:style>
  <w:style w:type="character" w:customStyle="1" w:styleId="WW8Num44z3">
    <w:name w:val="WW8Num44z3"/>
    <w:rsid w:val="005C1760"/>
    <w:rPr>
      <w:rFonts w:ascii="Symbol" w:hAnsi="Symbol"/>
    </w:rPr>
  </w:style>
  <w:style w:type="character" w:customStyle="1" w:styleId="WW8Num45z3">
    <w:name w:val="WW8Num45z3"/>
    <w:rsid w:val="005C1760"/>
    <w:rPr>
      <w:rFonts w:ascii="Symbol" w:hAnsi="Symbol"/>
    </w:rPr>
  </w:style>
  <w:style w:type="character" w:customStyle="1" w:styleId="WW8Num46z3">
    <w:name w:val="WW8Num46z3"/>
    <w:rsid w:val="005C1760"/>
    <w:rPr>
      <w:rFonts w:ascii="Symbol" w:hAnsi="Symbol"/>
    </w:rPr>
  </w:style>
  <w:style w:type="character" w:customStyle="1" w:styleId="WW8Num47z1">
    <w:name w:val="WW8Num47z1"/>
    <w:rsid w:val="005C1760"/>
    <w:rPr>
      <w:b w:val="0"/>
      <w:i w:val="0"/>
      <w:sz w:val="22"/>
      <w:szCs w:val="22"/>
    </w:rPr>
  </w:style>
  <w:style w:type="character" w:customStyle="1" w:styleId="WW8Num47z2">
    <w:name w:val="WW8Num47z2"/>
    <w:rsid w:val="005C1760"/>
    <w:rPr>
      <w:b w:val="0"/>
      <w:i w:val="0"/>
    </w:rPr>
  </w:style>
  <w:style w:type="character" w:customStyle="1" w:styleId="WW8Num48z0">
    <w:name w:val="WW8Num48z0"/>
    <w:rsid w:val="005C1760"/>
    <w:rPr>
      <w:sz w:val="20"/>
    </w:rPr>
  </w:style>
  <w:style w:type="character" w:customStyle="1" w:styleId="WW8Num48z1">
    <w:name w:val="WW8Num48z1"/>
    <w:rsid w:val="005C1760"/>
    <w:rPr>
      <w:rFonts w:ascii="Courier New" w:hAnsi="Courier New" w:cs="Courier New"/>
    </w:rPr>
  </w:style>
  <w:style w:type="character" w:customStyle="1" w:styleId="WW8Num48z2">
    <w:name w:val="WW8Num48z2"/>
    <w:rsid w:val="005C1760"/>
    <w:rPr>
      <w:rFonts w:ascii="Wingdings" w:hAnsi="Wingdings"/>
    </w:rPr>
  </w:style>
  <w:style w:type="character" w:customStyle="1" w:styleId="WW8Num48z3">
    <w:name w:val="WW8Num48z3"/>
    <w:rsid w:val="005C1760"/>
    <w:rPr>
      <w:rFonts w:ascii="Symbol" w:hAnsi="Symbol"/>
    </w:rPr>
  </w:style>
  <w:style w:type="character" w:customStyle="1" w:styleId="WW8Num49z1">
    <w:name w:val="WW8Num49z1"/>
    <w:rsid w:val="005C1760"/>
    <w:rPr>
      <w:b w:val="0"/>
      <w:i w:val="0"/>
      <w:sz w:val="22"/>
      <w:szCs w:val="22"/>
    </w:rPr>
  </w:style>
  <w:style w:type="character" w:customStyle="1" w:styleId="WW8Num49z2">
    <w:name w:val="WW8Num49z2"/>
    <w:rsid w:val="005C1760"/>
    <w:rPr>
      <w:b w:val="0"/>
      <w:i w:val="0"/>
    </w:rPr>
  </w:style>
  <w:style w:type="character" w:customStyle="1" w:styleId="WW8Num52z3">
    <w:name w:val="WW8Num52z3"/>
    <w:rsid w:val="005C1760"/>
    <w:rPr>
      <w:rFonts w:ascii="Symbol" w:hAnsi="Symbol"/>
    </w:rPr>
  </w:style>
  <w:style w:type="character" w:customStyle="1" w:styleId="WW8Num55z3">
    <w:name w:val="WW8Num55z3"/>
    <w:rsid w:val="005C1760"/>
    <w:rPr>
      <w:rFonts w:ascii="Symbol" w:hAnsi="Symbol"/>
    </w:rPr>
  </w:style>
  <w:style w:type="character" w:customStyle="1" w:styleId="Bullets">
    <w:name w:val="Bullets"/>
    <w:rsid w:val="005C1760"/>
    <w:rPr>
      <w:rFonts w:ascii="StarSymbol" w:eastAsia="StarSymbol" w:hAnsi="StarSymbol" w:cs="StarSymbol"/>
      <w:sz w:val="18"/>
      <w:szCs w:val="18"/>
    </w:rPr>
  </w:style>
  <w:style w:type="paragraph" w:customStyle="1" w:styleId="Texte1">
    <w:name w:val="Texte_1"/>
    <w:basedOn w:val="Normal"/>
    <w:rsid w:val="005C1760"/>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5C1760"/>
    <w:pPr>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Unicode MS" w:eastAsia="Arial Unicode MS" w:hAnsi="Arial Unicode MS"/>
      <w:sz w:val="22"/>
      <w:szCs w:val="24"/>
      <w:lang w:val="fr-FR" w:eastAsia="fr-FR"/>
    </w:rPr>
  </w:style>
  <w:style w:type="paragraph" w:styleId="ListBullet">
    <w:name w:val="List Bullet"/>
    <w:basedOn w:val="Normal"/>
    <w:locked/>
    <w:rsid w:val="005C1760"/>
    <w:pPr>
      <w:numPr>
        <w:numId w:val="15"/>
      </w:numPr>
      <w:suppressAutoHyphens w:val="0"/>
      <w:spacing w:before="120"/>
      <w:jc w:val="both"/>
    </w:pPr>
    <w:rPr>
      <w:rFonts w:ascii="Arial" w:hAnsi="Arial"/>
      <w:noProof/>
      <w:sz w:val="22"/>
      <w:szCs w:val="24"/>
      <w:lang w:val="sr-Latn-CS" w:eastAsia="en-US"/>
    </w:rPr>
  </w:style>
  <w:style w:type="paragraph" w:customStyle="1" w:styleId="pip">
    <w:name w:val="pip"/>
    <w:basedOn w:val="Normal"/>
    <w:rsid w:val="005C1760"/>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character" w:customStyle="1" w:styleId="tekstnei1">
    <w:name w:val="tekst_nei1"/>
    <w:rsid w:val="005C1760"/>
    <w:rPr>
      <w:vanish w:val="0"/>
      <w:webHidden w:val="0"/>
      <w:specVanish/>
    </w:rPr>
  </w:style>
  <w:style w:type="paragraph" w:customStyle="1" w:styleId="d1">
    <w:name w:val="d1"/>
    <w:basedOn w:val="Style"/>
    <w:rsid w:val="005C1760"/>
    <w:pPr>
      <w:tabs>
        <w:tab w:val="left" w:pos="510"/>
      </w:tabs>
      <w:autoSpaceDE/>
      <w:autoSpaceDN/>
      <w:adjustRightInd/>
      <w:spacing w:before="120" w:line="360" w:lineRule="auto"/>
      <w:ind w:left="510" w:hanging="510"/>
      <w:jc w:val="both"/>
    </w:pPr>
    <w:rPr>
      <w:rFonts w:cs="Times New Roman"/>
      <w:snapToGrid w:val="0"/>
      <w:szCs w:val="20"/>
    </w:rPr>
  </w:style>
  <w:style w:type="paragraph" w:customStyle="1" w:styleId="Naslov">
    <w:name w:val="Naslov"/>
    <w:basedOn w:val="Style"/>
    <w:rsid w:val="005C1760"/>
    <w:pPr>
      <w:autoSpaceDE/>
      <w:autoSpaceDN/>
      <w:adjustRightInd/>
      <w:spacing w:before="400" w:line="360" w:lineRule="auto"/>
      <w:jc w:val="both"/>
    </w:pPr>
    <w:rPr>
      <w:rFonts w:cs="Times New Roman"/>
      <w:b/>
      <w:snapToGrid w:val="0"/>
      <w:sz w:val="28"/>
      <w:szCs w:val="20"/>
    </w:rPr>
  </w:style>
  <w:style w:type="paragraph" w:customStyle="1" w:styleId="Tekst">
    <w:name w:val="Tekst"/>
    <w:basedOn w:val="Style"/>
    <w:rsid w:val="005C1760"/>
    <w:pPr>
      <w:autoSpaceDE/>
      <w:autoSpaceDN/>
      <w:adjustRightInd/>
      <w:spacing w:before="120" w:line="360" w:lineRule="auto"/>
      <w:jc w:val="both"/>
    </w:pPr>
    <w:rPr>
      <w:rFonts w:cs="Times New Roman"/>
      <w:snapToGrid w:val="0"/>
      <w:szCs w:val="20"/>
    </w:rPr>
  </w:style>
  <w:style w:type="paragraph" w:customStyle="1" w:styleId="sadA">
    <w:name w:val="sad_A"/>
    <w:basedOn w:val="Heading10"/>
    <w:rsid w:val="005C1760"/>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5C1760"/>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5C1760"/>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5C1760"/>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5C1760"/>
    <w:pPr>
      <w:suppressAutoHyphens w:val="0"/>
      <w:spacing w:before="120" w:after="120"/>
      <w:jc w:val="both"/>
    </w:pPr>
    <w:rPr>
      <w:rFonts w:ascii="Optima" w:hAnsi="Optima"/>
      <w:sz w:val="22"/>
      <w:szCs w:val="22"/>
      <w:lang w:val="en-GB" w:eastAsia="en-US"/>
    </w:rPr>
  </w:style>
  <w:style w:type="paragraph" w:styleId="EnvelopeReturn">
    <w:name w:val="envelope return"/>
    <w:basedOn w:val="Normal"/>
    <w:locked/>
    <w:rsid w:val="005C1760"/>
    <w:pPr>
      <w:suppressAutoHyphens w:val="0"/>
      <w:spacing w:before="120"/>
      <w:jc w:val="both"/>
    </w:pPr>
    <w:rPr>
      <w:rFonts w:ascii="CTimesRoman" w:hAnsi="CTimesRoman"/>
      <w:sz w:val="22"/>
      <w:szCs w:val="24"/>
      <w:lang w:val="en-US" w:eastAsia="en-US"/>
    </w:rPr>
  </w:style>
  <w:style w:type="paragraph" w:styleId="EnvelopeAddress">
    <w:name w:val="envelope address"/>
    <w:basedOn w:val="Normal"/>
    <w:locked/>
    <w:rsid w:val="005C1760"/>
    <w:pPr>
      <w:framePr w:w="7920" w:h="1980" w:hRule="exact" w:hSpace="180" w:wrap="auto" w:hAnchor="page" w:xAlign="center" w:yAlign="bottom"/>
      <w:suppressAutoHyphens w:val="0"/>
      <w:spacing w:before="120"/>
      <w:ind w:left="2880"/>
      <w:jc w:val="both"/>
    </w:pPr>
    <w:rPr>
      <w:rFonts w:ascii="CTimesBold" w:hAnsi="CTimesBold"/>
      <w:sz w:val="22"/>
      <w:szCs w:val="24"/>
      <w:lang w:val="en-US" w:eastAsia="en-US"/>
    </w:rPr>
  </w:style>
  <w:style w:type="paragraph" w:customStyle="1" w:styleId="Ctimes12">
    <w:name w:val="Ctimes12"/>
    <w:basedOn w:val="Normal"/>
    <w:rsid w:val="005C1760"/>
    <w:pPr>
      <w:suppressAutoHyphens w:val="0"/>
      <w:spacing w:before="120"/>
      <w:ind w:left="-284" w:right="-851"/>
      <w:jc w:val="both"/>
    </w:pPr>
    <w:rPr>
      <w:rFonts w:ascii="CTimesRoman" w:hAnsi="CTimesRoman"/>
      <w:sz w:val="22"/>
      <w:szCs w:val="24"/>
      <w:lang w:val="en-US" w:eastAsia="en-US"/>
    </w:rPr>
  </w:style>
  <w:style w:type="numbering" w:customStyle="1" w:styleId="NoList11">
    <w:name w:val="No List11"/>
    <w:next w:val="NoList"/>
    <w:semiHidden/>
    <w:rsid w:val="005C1760"/>
  </w:style>
  <w:style w:type="table" w:customStyle="1" w:styleId="TableGrid11">
    <w:name w:val="Table Grid11"/>
    <w:basedOn w:val="TableNormal"/>
    <w:next w:val="TableGrid"/>
    <w:rsid w:val="005C1760"/>
    <w:rPr>
      <w:rFonts w:ascii="Arial" w:eastAsia="Times New Roman"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5C1760"/>
    <w:rPr>
      <w:rFonts w:eastAsia="Times New Roman" w:cs="Arial"/>
      <w:sz w:val="22"/>
      <w:szCs w:val="22"/>
    </w:rPr>
  </w:style>
  <w:style w:type="numbering" w:styleId="111111">
    <w:name w:val="Outline List 2"/>
    <w:basedOn w:val="NoList"/>
    <w:locked/>
    <w:rsid w:val="005C1760"/>
    <w:pPr>
      <w:numPr>
        <w:numId w:val="16"/>
      </w:numPr>
    </w:pPr>
  </w:style>
  <w:style w:type="character" w:customStyle="1" w:styleId="Absatz-Standardschriftart">
    <w:name w:val="Absatz-Standardschriftart"/>
    <w:rsid w:val="005C1760"/>
  </w:style>
  <w:style w:type="paragraph" w:customStyle="1" w:styleId="Style1">
    <w:name w:val="Style1"/>
    <w:basedOn w:val="BodyTextIndent"/>
    <w:link w:val="Style1Char"/>
    <w:rsid w:val="005C1760"/>
    <w:pPr>
      <w:suppressAutoHyphens w:val="0"/>
      <w:spacing w:before="120" w:after="240"/>
      <w:ind w:left="0" w:firstLine="0"/>
    </w:pPr>
    <w:rPr>
      <w:rFonts w:ascii="Arial" w:hAnsi="Arial"/>
      <w:szCs w:val="24"/>
    </w:rPr>
  </w:style>
  <w:style w:type="character" w:customStyle="1" w:styleId="Style1Char">
    <w:name w:val="Style1 Char"/>
    <w:link w:val="Style1"/>
    <w:rsid w:val="005C1760"/>
    <w:rPr>
      <w:rFonts w:ascii="Arial" w:eastAsia="Times New Roman" w:hAnsi="Arial"/>
      <w:sz w:val="24"/>
      <w:szCs w:val="24"/>
      <w:lang w:val="sr-Cyrl-CS" w:eastAsia="ar-SA"/>
    </w:rPr>
  </w:style>
  <w:style w:type="paragraph" w:customStyle="1" w:styleId="Naslov2">
    <w:name w:val="Naslov 2"/>
    <w:basedOn w:val="Heading10"/>
    <w:link w:val="Naslov2Char"/>
    <w:qFormat/>
    <w:rsid w:val="005C1760"/>
    <w:pPr>
      <w:keepNext/>
      <w:suppressAutoHyphens w:val="0"/>
      <w:spacing w:before="240" w:after="240"/>
      <w:ind w:left="0" w:firstLine="0"/>
      <w:jc w:val="both"/>
    </w:pPr>
    <w:rPr>
      <w:bCs/>
      <w:sz w:val="24"/>
      <w:szCs w:val="24"/>
    </w:rPr>
  </w:style>
  <w:style w:type="paragraph" w:customStyle="1" w:styleId="Naslov3">
    <w:name w:val="Naslov 3"/>
    <w:basedOn w:val="Naslov2"/>
    <w:link w:val="Naslov3Char"/>
    <w:qFormat/>
    <w:rsid w:val="005C1760"/>
    <w:rPr>
      <w:b w:val="0"/>
    </w:rPr>
  </w:style>
  <w:style w:type="character" w:customStyle="1" w:styleId="Naslov2Char">
    <w:name w:val="Naslov 2 Char"/>
    <w:link w:val="Naslov2"/>
    <w:rsid w:val="005C1760"/>
    <w:rPr>
      <w:rFonts w:ascii="Arial" w:eastAsia="Times New Roman" w:hAnsi="Arial"/>
      <w:b/>
      <w:bCs/>
      <w:sz w:val="24"/>
      <w:szCs w:val="24"/>
      <w:lang w:val="sr-Cyrl-CS" w:eastAsia="ar-SA"/>
    </w:rPr>
  </w:style>
  <w:style w:type="paragraph" w:customStyle="1" w:styleId="Podnaslov1">
    <w:name w:val="Podnaslov 1"/>
    <w:basedOn w:val="Normal"/>
    <w:link w:val="Podnaslov1Char"/>
    <w:qFormat/>
    <w:rsid w:val="005C1760"/>
    <w:pPr>
      <w:suppressAutoHyphens w:val="0"/>
      <w:spacing w:before="240" w:after="240"/>
      <w:jc w:val="both"/>
    </w:pPr>
    <w:rPr>
      <w:rFonts w:ascii="Arial" w:hAnsi="Arial"/>
      <w:b/>
      <w:szCs w:val="24"/>
      <w:lang w:eastAsia="en-US"/>
    </w:rPr>
  </w:style>
  <w:style w:type="character" w:customStyle="1" w:styleId="Naslov3Char">
    <w:name w:val="Naslov 3 Char"/>
    <w:link w:val="Naslov3"/>
    <w:rsid w:val="005C1760"/>
    <w:rPr>
      <w:rFonts w:ascii="Arial" w:eastAsia="Times New Roman" w:hAnsi="Arial"/>
      <w:bCs/>
      <w:sz w:val="24"/>
      <w:szCs w:val="24"/>
      <w:lang w:val="sr-Cyrl-CS" w:eastAsia="ar-SA"/>
    </w:rPr>
  </w:style>
  <w:style w:type="paragraph" w:customStyle="1" w:styleId="Slika">
    <w:name w:val="Slika"/>
    <w:basedOn w:val="Normal"/>
    <w:link w:val="SlikaChar"/>
    <w:qFormat/>
    <w:rsid w:val="005C1760"/>
    <w:pPr>
      <w:suppressAutoHyphens w:val="0"/>
      <w:spacing w:before="120" w:after="240"/>
      <w:jc w:val="center"/>
    </w:pPr>
    <w:rPr>
      <w:rFonts w:ascii="Arial" w:hAnsi="Arial"/>
      <w:szCs w:val="24"/>
      <w:lang w:eastAsia="en-US"/>
    </w:rPr>
  </w:style>
  <w:style w:type="character" w:customStyle="1" w:styleId="Podnaslov1Char">
    <w:name w:val="Podnaslov 1 Char"/>
    <w:link w:val="Podnaslov1"/>
    <w:rsid w:val="005C1760"/>
    <w:rPr>
      <w:rFonts w:ascii="Arial" w:eastAsia="Times New Roman" w:hAnsi="Arial"/>
      <w:b/>
      <w:sz w:val="24"/>
      <w:szCs w:val="24"/>
      <w:lang w:val="sr-Cyrl-CS"/>
    </w:rPr>
  </w:style>
  <w:style w:type="paragraph" w:customStyle="1" w:styleId="Tabela1">
    <w:name w:val="Tabela 1"/>
    <w:basedOn w:val="Normal"/>
    <w:link w:val="Tabela1Char"/>
    <w:qFormat/>
    <w:rsid w:val="005C1760"/>
    <w:pPr>
      <w:suppressAutoHyphens w:val="0"/>
      <w:spacing w:before="120" w:after="80"/>
      <w:jc w:val="both"/>
    </w:pPr>
    <w:rPr>
      <w:rFonts w:ascii="Arial" w:hAnsi="Arial"/>
      <w:i/>
      <w:iCs/>
      <w:sz w:val="22"/>
      <w:lang w:eastAsia="en-US"/>
    </w:rPr>
  </w:style>
  <w:style w:type="character" w:customStyle="1" w:styleId="SlikaChar">
    <w:name w:val="Slika Char"/>
    <w:link w:val="Slika"/>
    <w:rsid w:val="005C1760"/>
    <w:rPr>
      <w:rFonts w:ascii="Arial" w:eastAsia="Times New Roman" w:hAnsi="Arial"/>
      <w:sz w:val="24"/>
      <w:szCs w:val="24"/>
      <w:lang w:val="sr-Cyrl-CS"/>
    </w:rPr>
  </w:style>
  <w:style w:type="character" w:customStyle="1" w:styleId="Tabela1Char">
    <w:name w:val="Tabela 1 Char"/>
    <w:link w:val="Tabela1"/>
    <w:rsid w:val="005C1760"/>
    <w:rPr>
      <w:rFonts w:ascii="Arial" w:eastAsia="Times New Roman" w:hAnsi="Arial"/>
      <w:i/>
      <w:iCs/>
      <w:sz w:val="22"/>
      <w:lang w:val="sr-Cyrl-CS"/>
    </w:rPr>
  </w:style>
  <w:style w:type="paragraph" w:styleId="TOCHeading">
    <w:name w:val="TOC Heading"/>
    <w:basedOn w:val="Heading10"/>
    <w:next w:val="Normal"/>
    <w:uiPriority w:val="39"/>
    <w:qFormat/>
    <w:rsid w:val="005C1760"/>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5C1760"/>
    <w:pPr>
      <w:suppressAutoHyphens w:val="0"/>
      <w:spacing w:before="120" w:after="240"/>
      <w:jc w:val="both"/>
    </w:pPr>
    <w:rPr>
      <w:rFonts w:ascii="Arial" w:hAnsi="Arial"/>
      <w:color w:val="000000"/>
      <w:lang w:val="en-US" w:eastAsia="en-US"/>
    </w:rPr>
  </w:style>
  <w:style w:type="character" w:customStyle="1" w:styleId="SadrzajChar">
    <w:name w:val="Sadrzaj Char"/>
    <w:link w:val="Sadrzaj"/>
    <w:rsid w:val="005C1760"/>
    <w:rPr>
      <w:rFonts w:ascii="Arial" w:eastAsia="Times New Roman" w:hAnsi="Arial"/>
      <w:color w:val="000000"/>
      <w:sz w:val="24"/>
    </w:rPr>
  </w:style>
  <w:style w:type="numbering" w:customStyle="1" w:styleId="NoList2">
    <w:name w:val="No List2"/>
    <w:next w:val="NoList"/>
    <w:uiPriority w:val="99"/>
    <w:semiHidden/>
    <w:rsid w:val="005C1760"/>
  </w:style>
  <w:style w:type="numbering" w:customStyle="1" w:styleId="1111111">
    <w:name w:val="1 / 1.1 / 1.1.11"/>
    <w:basedOn w:val="NoList"/>
    <w:next w:val="111111"/>
    <w:rsid w:val="005C1760"/>
    <w:pPr>
      <w:numPr>
        <w:numId w:val="14"/>
      </w:numPr>
    </w:pPr>
  </w:style>
  <w:style w:type="table" w:customStyle="1" w:styleId="TableGrid2">
    <w:name w:val="Table Grid2"/>
    <w:basedOn w:val="TableNormal"/>
    <w:next w:val="TableGrid"/>
    <w:rsid w:val="005C1760"/>
    <w:rPr>
      <w:rFonts w:ascii="Arial" w:eastAsia="Times New Roman"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5C176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5C176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5C176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5C176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5C176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5C176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2">
    <w:name w:val="Header Char2"/>
    <w:rsid w:val="005C1760"/>
    <w:rPr>
      <w:sz w:val="24"/>
      <w:szCs w:val="24"/>
      <w:lang w:val="sr-Cyrl-CS" w:eastAsia="en-US"/>
    </w:rPr>
  </w:style>
  <w:style w:type="paragraph" w:customStyle="1" w:styleId="KDPodnaslov1">
    <w:name w:val="KDPodnaslov1"/>
    <w:basedOn w:val="Normal"/>
    <w:link w:val="KDPodnaslov1Char"/>
    <w:qFormat/>
    <w:rsid w:val="005C1760"/>
    <w:pPr>
      <w:keepNext/>
      <w:tabs>
        <w:tab w:val="left" w:pos="567"/>
      </w:tabs>
      <w:suppressAutoHyphens w:val="0"/>
      <w:spacing w:before="360"/>
      <w:outlineLvl w:val="0"/>
    </w:pPr>
    <w:rPr>
      <w:rFonts w:ascii="Arial" w:hAnsi="Arial"/>
      <w:b/>
      <w:sz w:val="22"/>
      <w:szCs w:val="22"/>
      <w:lang w:val="en-US" w:eastAsia="en-US"/>
    </w:rPr>
  </w:style>
  <w:style w:type="paragraph" w:customStyle="1" w:styleId="KDPodnaslov2">
    <w:name w:val="KDPodnaslov2"/>
    <w:basedOn w:val="KDPodnaslov1"/>
    <w:next w:val="Normal"/>
    <w:link w:val="KDPodnaslov2Char"/>
    <w:qFormat/>
    <w:rsid w:val="005C1760"/>
    <w:pPr>
      <w:outlineLvl w:val="1"/>
    </w:pPr>
  </w:style>
  <w:style w:type="character" w:customStyle="1" w:styleId="KDPodnaslov1Char">
    <w:name w:val="KDPodnaslov1 Char"/>
    <w:link w:val="KDPodnaslov1"/>
    <w:rsid w:val="005C1760"/>
    <w:rPr>
      <w:rFonts w:ascii="Arial" w:eastAsia="Times New Roman" w:hAnsi="Arial"/>
      <w:b/>
      <w:sz w:val="22"/>
      <w:szCs w:val="22"/>
    </w:rPr>
  </w:style>
  <w:style w:type="paragraph" w:customStyle="1" w:styleId="KDPodnaslov3">
    <w:name w:val="KDPodnaslov3"/>
    <w:basedOn w:val="KDPodnaslov2"/>
    <w:next w:val="Normal"/>
    <w:link w:val="KDPodnaslov3Char"/>
    <w:qFormat/>
    <w:rsid w:val="005C1760"/>
    <w:pPr>
      <w:tabs>
        <w:tab w:val="left" w:pos="851"/>
      </w:tabs>
      <w:spacing w:before="120"/>
      <w:jc w:val="both"/>
      <w:outlineLvl w:val="2"/>
    </w:pPr>
    <w:rPr>
      <w:b w:val="0"/>
    </w:rPr>
  </w:style>
  <w:style w:type="character" w:customStyle="1" w:styleId="KDPodnaslov2Char">
    <w:name w:val="KDPodnaslov2 Char"/>
    <w:link w:val="KDPodnaslov2"/>
    <w:rsid w:val="005C1760"/>
    <w:rPr>
      <w:rFonts w:ascii="Arial" w:eastAsia="Times New Roman" w:hAnsi="Arial"/>
      <w:b/>
      <w:sz w:val="22"/>
      <w:szCs w:val="22"/>
    </w:rPr>
  </w:style>
  <w:style w:type="paragraph" w:customStyle="1" w:styleId="KDParagraf">
    <w:name w:val="KDParagraf"/>
    <w:basedOn w:val="Normal"/>
    <w:qFormat/>
    <w:rsid w:val="005C1760"/>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5C1760"/>
    <w:pPr>
      <w:tabs>
        <w:tab w:val="left" w:pos="1134"/>
      </w:tabs>
      <w:suppressAutoHyphens w:val="0"/>
      <w:spacing w:before="120"/>
      <w:jc w:val="both"/>
    </w:pPr>
    <w:rPr>
      <w:rFonts w:ascii="Arial" w:hAnsi="Arial"/>
      <w:i/>
      <w:color w:val="00B0F0"/>
      <w:sz w:val="20"/>
      <w:lang w:val="ru-RU" w:eastAsia="en-US"/>
    </w:rPr>
  </w:style>
  <w:style w:type="paragraph" w:customStyle="1" w:styleId="KDNabrajanje">
    <w:name w:val="KDNabrajanje"/>
    <w:basedOn w:val="Normal"/>
    <w:link w:val="KDNabrajanjeChar"/>
    <w:qFormat/>
    <w:rsid w:val="005C1760"/>
    <w:pPr>
      <w:numPr>
        <w:numId w:val="10"/>
      </w:numPr>
      <w:suppressAutoHyphens w:val="0"/>
      <w:spacing w:before="80"/>
      <w:jc w:val="both"/>
    </w:pPr>
    <w:rPr>
      <w:rFonts w:ascii="Arial" w:hAnsi="Arial"/>
      <w:sz w:val="22"/>
      <w:szCs w:val="22"/>
      <w:lang w:val="ru-RU" w:eastAsia="en-US"/>
    </w:rPr>
  </w:style>
  <w:style w:type="character" w:customStyle="1" w:styleId="KDKomentarChar">
    <w:name w:val="KDKomentar Char"/>
    <w:link w:val="KDKomentar"/>
    <w:rsid w:val="005C1760"/>
    <w:rPr>
      <w:rFonts w:ascii="Arial" w:eastAsia="Times New Roman" w:hAnsi="Arial"/>
      <w:i/>
      <w:color w:val="00B0F0"/>
      <w:lang w:val="ru-RU"/>
    </w:rPr>
  </w:style>
  <w:style w:type="character" w:customStyle="1" w:styleId="KDPodnaslov3Char">
    <w:name w:val="KDPodnaslov3 Char"/>
    <w:link w:val="KDPodnaslov3"/>
    <w:rsid w:val="005C1760"/>
    <w:rPr>
      <w:rFonts w:ascii="Arial" w:eastAsia="Times New Roman" w:hAnsi="Arial"/>
      <w:sz w:val="22"/>
      <w:szCs w:val="22"/>
    </w:rPr>
  </w:style>
  <w:style w:type="character" w:customStyle="1" w:styleId="KDNabrajanjeChar">
    <w:name w:val="KDNabrajanje Char"/>
    <w:link w:val="KDNabrajanje"/>
    <w:rsid w:val="005C1760"/>
    <w:rPr>
      <w:rFonts w:ascii="Arial" w:eastAsia="Times New Roman" w:hAnsi="Arial"/>
      <w:sz w:val="22"/>
      <w:szCs w:val="22"/>
      <w:lang w:val="ru-RU"/>
    </w:rPr>
  </w:style>
  <w:style w:type="paragraph" w:customStyle="1" w:styleId="KDMojTekst">
    <w:name w:val="KDMojTekst"/>
    <w:basedOn w:val="Normal"/>
    <w:link w:val="KDMojTekstChar"/>
    <w:qFormat/>
    <w:rsid w:val="005C1760"/>
    <w:pPr>
      <w:suppressAutoHyphens w:val="0"/>
      <w:autoSpaceDE w:val="0"/>
      <w:autoSpaceDN w:val="0"/>
      <w:adjustRightInd w:val="0"/>
      <w:spacing w:before="120"/>
      <w:jc w:val="both"/>
    </w:pPr>
    <w:rPr>
      <w:rFonts w:ascii="Arial" w:hAnsi="Arial"/>
      <w:i/>
      <w:color w:val="92D050"/>
      <w:sz w:val="20"/>
      <w:lang w:val="sr-Latn-CS" w:eastAsia="sr-Latn-CS"/>
    </w:rPr>
  </w:style>
  <w:style w:type="paragraph" w:customStyle="1" w:styleId="KDPodnaslov3uTabeli">
    <w:name w:val="KDPodnaslov3_uTabeli"/>
    <w:basedOn w:val="KDPodnaslov3"/>
    <w:qFormat/>
    <w:rsid w:val="005C1760"/>
    <w:pPr>
      <w:keepNext w:val="0"/>
      <w:tabs>
        <w:tab w:val="clear" w:pos="851"/>
        <w:tab w:val="left" w:pos="176"/>
        <w:tab w:val="num" w:pos="720"/>
      </w:tabs>
      <w:jc w:val="left"/>
    </w:pPr>
  </w:style>
  <w:style w:type="character" w:customStyle="1" w:styleId="KDMojTekstChar">
    <w:name w:val="KDMojTekst Char"/>
    <w:link w:val="KDMojTekst"/>
    <w:rsid w:val="005C1760"/>
    <w:rPr>
      <w:rFonts w:ascii="Arial" w:eastAsia="Times New Roman" w:hAnsi="Arial"/>
      <w:i/>
      <w:color w:val="92D050"/>
      <w:lang w:val="sr-Latn-CS" w:eastAsia="sr-Latn-CS"/>
    </w:rPr>
  </w:style>
  <w:style w:type="paragraph" w:customStyle="1" w:styleId="KDObrazac">
    <w:name w:val="KDObrazac"/>
    <w:basedOn w:val="Normal"/>
    <w:qFormat/>
    <w:rsid w:val="005C1760"/>
    <w:pPr>
      <w:suppressAutoHyphens w:val="0"/>
      <w:spacing w:before="120"/>
      <w:jc w:val="right"/>
      <w:outlineLvl w:val="1"/>
    </w:pPr>
    <w:rPr>
      <w:rFonts w:ascii="Arial" w:hAnsi="Arial" w:cs="Arial"/>
      <w:b/>
      <w:sz w:val="22"/>
      <w:szCs w:val="22"/>
      <w:lang w:val="en-US" w:eastAsia="en-US"/>
    </w:rPr>
  </w:style>
  <w:style w:type="character" w:customStyle="1" w:styleId="CommentTextChar1">
    <w:name w:val="Comment Text Char1"/>
    <w:locked/>
    <w:rsid w:val="005C1760"/>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C17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semiHidden/>
    <w:rsid w:val="005C1760"/>
  </w:style>
  <w:style w:type="table" w:customStyle="1" w:styleId="TableGrid10">
    <w:name w:val="Table Grid10"/>
    <w:basedOn w:val="TableNormal"/>
    <w:next w:val="TableGrid"/>
    <w:rsid w:val="005C1760"/>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5C1760"/>
  </w:style>
  <w:style w:type="character" w:customStyle="1" w:styleId="normalChar">
    <w:name w:val="normal Char"/>
    <w:link w:val="Normal1"/>
    <w:locked/>
    <w:rsid w:val="005C1760"/>
    <w:rPr>
      <w:rFonts w:ascii="Arial" w:eastAsia="Times New Roman" w:hAnsi="Arial" w:cs="Arial"/>
      <w:sz w:val="22"/>
      <w:szCs w:val="22"/>
      <w:lang w:eastAsia="ar-SA"/>
    </w:rPr>
  </w:style>
  <w:style w:type="paragraph" w:customStyle="1" w:styleId="DecimalAligned">
    <w:name w:val="Decimal Aligned"/>
    <w:basedOn w:val="Normal"/>
    <w:uiPriority w:val="40"/>
    <w:qFormat/>
    <w:rsid w:val="005C1760"/>
    <w:pPr>
      <w:tabs>
        <w:tab w:val="decimal" w:pos="360"/>
      </w:tabs>
      <w:suppressAutoHyphens w:val="0"/>
      <w:spacing w:after="200" w:line="276" w:lineRule="auto"/>
    </w:pPr>
    <w:rPr>
      <w:rFonts w:ascii="Calibri" w:eastAsia="Calibri" w:hAnsi="Calibri"/>
      <w:sz w:val="22"/>
      <w:szCs w:val="22"/>
      <w:lang w:val="en-US" w:eastAsia="ja-JP"/>
    </w:rPr>
  </w:style>
  <w:style w:type="character" w:customStyle="1" w:styleId="ColorfulList-Accent1Char">
    <w:name w:val="Colorful List - Accent 1 Char"/>
    <w:link w:val="ColorfulList-Accent11"/>
    <w:locked/>
    <w:rsid w:val="005C1760"/>
    <w:rPr>
      <w:lang w:eastAsia="x-none"/>
    </w:rPr>
  </w:style>
  <w:style w:type="paragraph" w:customStyle="1" w:styleId="ColorfulList-Accent11">
    <w:name w:val="Colorful List - Accent 11"/>
    <w:basedOn w:val="Normal"/>
    <w:link w:val="ColorfulList-Accent1Char"/>
    <w:qFormat/>
    <w:rsid w:val="005C1760"/>
    <w:pPr>
      <w:suppressAutoHyphens w:val="0"/>
      <w:spacing w:after="200" w:line="276" w:lineRule="auto"/>
      <w:ind w:left="720"/>
      <w:contextualSpacing/>
    </w:pPr>
    <w:rPr>
      <w:rFonts w:ascii="Calibri" w:eastAsia="Calibri" w:hAnsi="Calibri"/>
      <w:sz w:val="20"/>
      <w:lang w:val="en-US" w:eastAsia="x-none"/>
    </w:rPr>
  </w:style>
  <w:style w:type="paragraph" w:customStyle="1" w:styleId="Glava">
    <w:name w:val="Glava"/>
    <w:basedOn w:val="Normal"/>
    <w:rsid w:val="005C1760"/>
    <w:pPr>
      <w:keepNext/>
      <w:tabs>
        <w:tab w:val="left" w:pos="1080"/>
      </w:tabs>
      <w:suppressAutoHyphens w:val="0"/>
      <w:spacing w:before="240"/>
      <w:ind w:left="144" w:right="144"/>
      <w:jc w:val="center"/>
    </w:pPr>
    <w:rPr>
      <w:rFonts w:ascii="Arial" w:hAnsi="Arial" w:cs="Arial"/>
      <w:b/>
      <w:szCs w:val="22"/>
      <w:lang w:eastAsia="en-US"/>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5C1760"/>
    <w:pPr>
      <w:suppressAutoHyphens w:val="0"/>
      <w:spacing w:after="160" w:line="240" w:lineRule="exact"/>
    </w:pPr>
    <w:rPr>
      <w:rFonts w:ascii="Arial" w:hAnsi="Arial" w:cs="Arial"/>
      <w:sz w:val="20"/>
      <w:lang w:val="en-US" w:eastAsia="en-US"/>
    </w:rPr>
  </w:style>
  <w:style w:type="paragraph" w:customStyle="1" w:styleId="ListParagraph2">
    <w:name w:val="List Paragraph2"/>
    <w:basedOn w:val="Normal"/>
    <w:qFormat/>
    <w:rsid w:val="005C1760"/>
    <w:pPr>
      <w:suppressAutoHyphens w:val="0"/>
      <w:spacing w:after="200" w:line="276" w:lineRule="auto"/>
      <w:ind w:left="720"/>
      <w:contextualSpacing/>
    </w:pPr>
    <w:rPr>
      <w:rFonts w:ascii="Calibri" w:eastAsia="Calibri" w:hAnsi="Calibri"/>
      <w:sz w:val="22"/>
      <w:szCs w:val="22"/>
      <w:lang w:val="x-none" w:eastAsia="x-none"/>
    </w:rPr>
  </w:style>
  <w:style w:type="paragraph" w:customStyle="1" w:styleId="Kaya">
    <w:name w:val="Kaya"/>
    <w:basedOn w:val="Normal"/>
    <w:rsid w:val="005C1760"/>
    <w:pPr>
      <w:suppressAutoHyphens w:val="0"/>
      <w:spacing w:line="360" w:lineRule="auto"/>
      <w:jc w:val="both"/>
    </w:pPr>
    <w:rPr>
      <w:rFonts w:ascii="Arial" w:hAnsi="Arial"/>
      <w:lang w:val="en-GB" w:eastAsia="en-US"/>
    </w:rPr>
  </w:style>
  <w:style w:type="paragraph" w:customStyle="1" w:styleId="Podnaslov2">
    <w:name w:val="Podnaslov2"/>
    <w:basedOn w:val="Normal"/>
    <w:autoRedefine/>
    <w:rsid w:val="005C1760"/>
    <w:pPr>
      <w:keepNext/>
      <w:tabs>
        <w:tab w:val="left" w:pos="1080"/>
      </w:tabs>
      <w:suppressAutoHyphens w:val="0"/>
      <w:spacing w:before="120" w:after="120"/>
      <w:ind w:left="144" w:right="144"/>
    </w:pPr>
    <w:rPr>
      <w:rFonts w:ascii="Arial" w:hAnsi="Arial"/>
      <w:b/>
      <w:i/>
      <w:sz w:val="22"/>
      <w:lang w:val="ru-RU" w:eastAsia="en-US"/>
    </w:rPr>
  </w:style>
  <w:style w:type="paragraph" w:customStyle="1" w:styleId="NormalArial0">
    <w:name w:val="Normal + Arial"/>
    <w:basedOn w:val="BlockText"/>
    <w:rsid w:val="005C1760"/>
    <w:pPr>
      <w:spacing w:before="0" w:after="0"/>
      <w:ind w:left="0" w:right="660"/>
      <w:jc w:val="left"/>
    </w:pPr>
    <w:rPr>
      <w:rFonts w:ascii="Arial" w:hAnsi="Arial" w:cs="Arial"/>
      <w:sz w:val="20"/>
      <w:szCs w:val="20"/>
      <w:lang w:val="sl-SI"/>
    </w:rPr>
  </w:style>
  <w:style w:type="paragraph" w:customStyle="1" w:styleId="font5">
    <w:name w:val="font5"/>
    <w:basedOn w:val="Normal"/>
    <w:rsid w:val="005C1760"/>
    <w:pPr>
      <w:suppressAutoHyphens w:val="0"/>
      <w:spacing w:before="100" w:beforeAutospacing="1" w:after="100" w:afterAutospacing="1"/>
    </w:pPr>
    <w:rPr>
      <w:rFonts w:ascii="Arial" w:hAnsi="Arial" w:cs="Arial"/>
      <w:color w:val="000000"/>
      <w:sz w:val="20"/>
      <w:lang w:val="en-US" w:eastAsia="en-US"/>
    </w:rPr>
  </w:style>
  <w:style w:type="paragraph" w:customStyle="1" w:styleId="font6">
    <w:name w:val="font6"/>
    <w:basedOn w:val="Normal"/>
    <w:rsid w:val="005C1760"/>
    <w:pPr>
      <w:suppressAutoHyphens w:val="0"/>
      <w:spacing w:before="100" w:beforeAutospacing="1" w:after="100" w:afterAutospacing="1"/>
    </w:pPr>
    <w:rPr>
      <w:rFonts w:ascii="Arial" w:hAnsi="Arial" w:cs="Arial"/>
      <w:i/>
      <w:iCs/>
      <w:color w:val="000000"/>
      <w:sz w:val="20"/>
      <w:lang w:val="en-US" w:eastAsia="en-US"/>
    </w:rPr>
  </w:style>
  <w:style w:type="character" w:styleId="SubtleEmphasis">
    <w:name w:val="Subtle Emphasis"/>
    <w:uiPriority w:val="19"/>
    <w:qFormat/>
    <w:rsid w:val="005C1760"/>
    <w:rPr>
      <w:i/>
      <w:iCs/>
      <w:color w:val="7F7F7F"/>
    </w:rPr>
  </w:style>
  <w:style w:type="character" w:customStyle="1" w:styleId="style2">
    <w:name w:val="style2"/>
    <w:rsid w:val="005C1760"/>
  </w:style>
  <w:style w:type="table" w:customStyle="1" w:styleId="TableGrid111">
    <w:name w:val="Table Grid111"/>
    <w:basedOn w:val="TableNormal"/>
    <w:next w:val="TableGrid"/>
    <w:rsid w:val="005C17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5">
    <w:name w:val="Medium Shading 2 Accent 5"/>
    <w:basedOn w:val="TableNormal"/>
    <w:uiPriority w:val="64"/>
    <w:rsid w:val="005C1760"/>
    <w:rPr>
      <w:rFonts w:eastAsia="Times New Roman"/>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12">
    <w:name w:val="Table Grid12"/>
    <w:basedOn w:val="TableNormal"/>
    <w:rsid w:val="005C17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
    <w:name w:val="Light List1"/>
    <w:basedOn w:val="TableNormal"/>
    <w:uiPriority w:val="61"/>
    <w:rsid w:val="005C1760"/>
    <w:rPr>
      <w:rFonts w:eastAsia="Times New Roman"/>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
    <w:name w:val="Table Grid21"/>
    <w:basedOn w:val="TableNormal"/>
    <w:rsid w:val="005C17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111111"/>
    <w:pPr>
      <w:numPr>
        <w:numId w:val="16"/>
      </w:numPr>
    </w:pPr>
  </w:style>
  <w:style w:type="numbering" w:customStyle="1" w:styleId="Heading2Char">
    <w:name w:val="1111111"/>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0592884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pr.gov.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pr.go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g.vi.sud.rs/lt/articles/o-visem-sudu/obavestenje-ke-za-pravna-lica.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radovan.rabrenovic@eps.rs" TargetMode="External"/><Relationship Id="rId4" Type="http://schemas.microsoft.com/office/2007/relationships/stylesWithEffects" Target="stylesWithEffects.xml"/><Relationship Id="rId9" Type="http://schemas.openxmlformats.org/officeDocument/2006/relationships/hyperlink" Target="mailto:suzana.prodanovic@eps.r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91B5B-090E-487E-8EE0-470886ECB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29</Pages>
  <Words>10188</Words>
  <Characters>58073</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Srdjan Žunić</cp:lastModifiedBy>
  <cp:revision>246</cp:revision>
  <cp:lastPrinted>2017-03-03T08:49:00Z</cp:lastPrinted>
  <dcterms:created xsi:type="dcterms:W3CDTF">2015-07-01T14:16:00Z</dcterms:created>
  <dcterms:modified xsi:type="dcterms:W3CDTF">2017-03-03T12:30:00Z</dcterms:modified>
</cp:coreProperties>
</file>