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5509CF" w:rsidRPr="00E8283C" w:rsidRDefault="005509CF" w:rsidP="005509C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E8283C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E8283C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5509CF" w:rsidRPr="00E8283C" w:rsidRDefault="005509CF" w:rsidP="005509C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E8283C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9E1860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584DF6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</w:t>
      </w:r>
      <w:r w:rsidRPr="00E8283C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8283C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 w:rsidR="00635788" w:rsidRPr="00635788">
        <w:rPr>
          <w:rFonts w:ascii="Arial" w:hAnsi="Arial" w:cs="Arial"/>
          <w:bCs/>
          <w:sz w:val="22"/>
          <w:szCs w:val="22"/>
          <w:lang w:val="sr-Cyrl-RS"/>
        </w:rPr>
        <w:t>Заштитне чауре вратила ВЦ пумпе(ТЕНТ Б)</w:t>
      </w: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635788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635788" w:rsidRPr="00635788">
        <w:rPr>
          <w:rFonts w:ascii="Arial" w:hAnsi="Arial" w:cs="Arial"/>
          <w:sz w:val="22"/>
          <w:szCs w:val="22"/>
          <w:lang w:val="sr-Cyrl-RS" w:eastAsia="en-US"/>
        </w:rPr>
        <w:t>ЈН/3000/0782/2016(1902/2016)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140A96" w:rsidRPr="00140A96">
        <w:rPr>
          <w:rFonts w:ascii="Arial" w:hAnsi="Arial" w:cs="Arial"/>
          <w:color w:val="000000" w:themeColor="text1"/>
          <w:sz w:val="22"/>
          <w:szCs w:val="22"/>
        </w:rPr>
        <w:t>5364-E.03.02.-95739/</w:t>
      </w:r>
      <w:r w:rsidR="00140A96">
        <w:rPr>
          <w:rFonts w:ascii="Arial" w:hAnsi="Arial" w:cs="Arial"/>
          <w:color w:val="000000" w:themeColor="text1"/>
          <w:sz w:val="22"/>
          <w:szCs w:val="22"/>
          <w:lang w:val="en-US"/>
        </w:rPr>
        <w:t>5</w:t>
      </w:r>
      <w:r w:rsidR="00140A96" w:rsidRPr="00140A96">
        <w:rPr>
          <w:rFonts w:ascii="Arial" w:hAnsi="Arial" w:cs="Arial"/>
          <w:color w:val="000000" w:themeColor="text1"/>
          <w:sz w:val="22"/>
          <w:szCs w:val="22"/>
        </w:rPr>
        <w:t>-2017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140A96">
        <w:rPr>
          <w:rFonts w:ascii="Arial" w:hAnsi="Arial" w:cs="Arial"/>
          <w:color w:val="000000" w:themeColor="text1"/>
          <w:sz w:val="22"/>
          <w:szCs w:val="22"/>
          <w:lang w:val="en-US"/>
        </w:rPr>
        <w:t>10.03.2017.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Pr="00635788" w:rsidRDefault="00635788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509CF" w:rsidRPr="00E8283C" w:rsidRDefault="009E1860" w:rsidP="005509C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635788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7</w:t>
      </w: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="005509CF" w:rsidRPr="00E8283C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509CF" w:rsidRPr="00E8283C" w:rsidRDefault="005509CF" w:rsidP="00B00657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5C295F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 xml:space="preserve"> </w:t>
      </w:r>
      <w:r w:rsidR="00783E84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>,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14/15</w:t>
      </w:r>
      <w:r w:rsidR="00783E84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 xml:space="preserve"> и 68/16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E8283C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5509CF" w:rsidRPr="00B00657" w:rsidRDefault="005509CF" w:rsidP="005509C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5509CF" w:rsidRPr="00E8283C" w:rsidRDefault="005C295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   </w:t>
      </w:r>
      <w:r w:rsidR="005509CF" w:rsidRPr="00E8283C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="005509CF"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ru-RU"/>
        </w:rPr>
      </w:pPr>
      <w:r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  <w:bookmarkStart w:id="0" w:name="_GoBack"/>
      <w:bookmarkEnd w:id="0"/>
    </w:p>
    <w:p w:rsidR="00635788" w:rsidRDefault="005509CF" w:rsidP="005C295F">
      <w:pPr>
        <w:pStyle w:val="BodyTex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B3317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4B331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635788" w:rsidRPr="00635788">
        <w:rPr>
          <w:rFonts w:ascii="Arial" w:hAnsi="Arial" w:cs="Arial"/>
          <w:sz w:val="22"/>
          <w:szCs w:val="22"/>
          <w:lang w:val="sr-Cyrl-RS" w:eastAsia="en-US"/>
        </w:rPr>
        <w:t>ЈН/3000/0782/2016(1902/2016)</w:t>
      </w:r>
    </w:p>
    <w:p w:rsidR="00635788" w:rsidRDefault="00635788" w:rsidP="005C295F">
      <w:pPr>
        <w:pStyle w:val="BodyText"/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09CF" w:rsidRPr="00635788" w:rsidRDefault="005509CF" w:rsidP="005C295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5788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635788" w:rsidRPr="00635788" w:rsidRDefault="004B3317" w:rsidP="00635788">
      <w:pPr>
        <w:rPr>
          <w:rFonts w:ascii="Arial" w:hAnsi="Arial" w:cs="Arial"/>
          <w:color w:val="1A1617"/>
          <w:sz w:val="22"/>
          <w:szCs w:val="22"/>
          <w:lang w:val="sr-Cyrl-RS" w:eastAsia="en-US"/>
        </w:rPr>
      </w:pPr>
      <w:r w:rsidRPr="00635788">
        <w:rPr>
          <w:rFonts w:ascii="Arial" w:hAnsi="Arial" w:cs="Arial"/>
          <w:iCs/>
          <w:sz w:val="22"/>
          <w:szCs w:val="22"/>
          <w:lang w:val="sr-Cyrl-RS" w:eastAsia="en-US"/>
        </w:rPr>
        <w:t>1</w:t>
      </w:r>
      <w:r w:rsidRPr="00635788">
        <w:rPr>
          <w:rFonts w:ascii="Arial" w:hAnsi="Arial" w:cs="Arial"/>
          <w:iCs/>
          <w:sz w:val="22"/>
          <w:szCs w:val="22"/>
          <w:lang w:val="en-US" w:eastAsia="en-US"/>
        </w:rPr>
        <w:t>.</w:t>
      </w:r>
      <w:r w:rsidRPr="00635788">
        <w:rPr>
          <w:sz w:val="22"/>
          <w:szCs w:val="22"/>
        </w:rPr>
        <w:t xml:space="preserve"> </w:t>
      </w:r>
      <w:r w:rsidR="0064659D">
        <w:rPr>
          <w:rFonts w:ascii="Arial" w:hAnsi="Arial" w:cs="Arial"/>
          <w:iCs/>
          <w:sz w:val="22"/>
          <w:szCs w:val="22"/>
          <w:lang w:val="sr-Cyrl-RS" w:eastAsia="en-US"/>
        </w:rPr>
        <w:t>Врши се допуна Техничке спецификације</w:t>
      </w:r>
      <w:r w:rsidR="00635788" w:rsidRPr="00635788">
        <w:rPr>
          <w:rFonts w:ascii="Arial" w:hAnsi="Arial" w:cs="Arial"/>
          <w:color w:val="1A1617"/>
          <w:sz w:val="22"/>
          <w:szCs w:val="22"/>
          <w:lang w:val="sr-Cyrl-RS" w:eastAsia="en-US"/>
        </w:rPr>
        <w:t xml:space="preserve"> и гласи као у прилогу</w:t>
      </w:r>
    </w:p>
    <w:p w:rsidR="004B3317" w:rsidRPr="00635788" w:rsidRDefault="004B3317" w:rsidP="00635788">
      <w:pPr>
        <w:suppressAutoHyphens w:val="0"/>
        <w:jc w:val="both"/>
        <w:rPr>
          <w:rFonts w:ascii="Arial" w:hAnsi="Arial"/>
          <w:iCs/>
          <w:sz w:val="22"/>
          <w:szCs w:val="22"/>
          <w:lang w:val="sr-Cyrl-RS"/>
        </w:rPr>
      </w:pPr>
    </w:p>
    <w:p w:rsidR="005509CF" w:rsidRPr="00E8283C" w:rsidRDefault="005C295F" w:rsidP="005509C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5509CF" w:rsidRPr="00E8283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509CF" w:rsidRPr="00E8283C" w:rsidRDefault="005509CF" w:rsidP="005509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Ова измена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/допуна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конкурсне документац</w:t>
      </w:r>
      <w:r w:rsidRPr="00E8283C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5509CF" w:rsidRPr="00B00657" w:rsidRDefault="005509CF" w:rsidP="005509C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140A96" w:rsidRDefault="00140A9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140A96" w:rsidRDefault="00140A9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140A96" w:rsidRDefault="00140A9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140A96" w:rsidRDefault="00140A9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140A96" w:rsidRDefault="00140A9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140A96" w:rsidRDefault="00140A9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140A96" w:rsidRDefault="00140A9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140A96" w:rsidRDefault="00140A9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140A96" w:rsidRDefault="00140A9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140A96" w:rsidRDefault="00140A9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140A96" w:rsidRPr="00140A96" w:rsidRDefault="00140A9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Pr="00635788" w:rsidRDefault="00635788" w:rsidP="00635788">
      <w:pPr>
        <w:numPr>
          <w:ilvl w:val="0"/>
          <w:numId w:val="6"/>
        </w:numPr>
        <w:shd w:val="clear" w:color="auto" w:fill="FFFFFF"/>
        <w:tabs>
          <w:tab w:val="left" w:pos="7440"/>
        </w:tabs>
        <w:suppressAutoHyphens w:val="0"/>
        <w:spacing w:before="120" w:after="200" w:line="276" w:lineRule="auto"/>
        <w:contextualSpacing/>
        <w:jc w:val="center"/>
        <w:outlineLvl w:val="0"/>
        <w:rPr>
          <w:rFonts w:ascii="Calibri" w:eastAsia="Calibri" w:hAnsi="Calibri" w:cs="Arial"/>
          <w:b/>
          <w:bCs/>
          <w:iCs/>
          <w:kern w:val="28"/>
          <w:sz w:val="22"/>
          <w:szCs w:val="22"/>
          <w:lang w:val="sr-Cyrl-RS" w:eastAsia="x-none"/>
        </w:rPr>
      </w:pPr>
      <w:r w:rsidRPr="00635788">
        <w:rPr>
          <w:rFonts w:ascii="Calibri" w:eastAsia="Calibri" w:hAnsi="Calibri" w:cs="Arial"/>
          <w:b/>
          <w:bCs/>
          <w:iCs/>
          <w:kern w:val="28"/>
          <w:sz w:val="22"/>
          <w:szCs w:val="22"/>
          <w:lang w:val="sr-Cyrl-RS" w:eastAsia="x-none"/>
        </w:rPr>
        <w:lastRenderedPageBreak/>
        <w:t>ТЕХНИЧКА ДОКУМЕНТАЦИЈА</w:t>
      </w:r>
    </w:p>
    <w:p w:rsidR="00635788" w:rsidRPr="00635788" w:rsidRDefault="00635788" w:rsidP="00635788">
      <w:pPr>
        <w:suppressAutoHyphens w:val="0"/>
        <w:rPr>
          <w:szCs w:val="24"/>
          <w:lang w:val="hr-HR" w:eastAsia="hr-HR"/>
        </w:rPr>
      </w:pPr>
    </w:p>
    <w:p w:rsidR="00635788" w:rsidRPr="00635788" w:rsidRDefault="00635788" w:rsidP="00635788">
      <w:pPr>
        <w:suppressAutoHyphens w:val="0"/>
        <w:ind w:right="-1149"/>
        <w:jc w:val="both"/>
        <w:rPr>
          <w:szCs w:val="24"/>
          <w:lang w:val="sr-Cyrl-RS" w:eastAsia="hr-HR"/>
        </w:rPr>
      </w:pPr>
      <w:r w:rsidRPr="00635788">
        <w:rPr>
          <w:rFonts w:ascii="Arial" w:hAnsi="Arial"/>
          <w:sz w:val="22"/>
          <w:szCs w:val="22"/>
          <w:lang w:val="sr-Cyrl-RS" w:eastAsia="en-US"/>
        </w:rPr>
        <w:t>Техничке карактеристике за набавку заштитних чаура за ВЦ пумпу</w:t>
      </w: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635788">
        <w:rPr>
          <w:rFonts w:ascii="Arial" w:hAnsi="Arial" w:cs="Arial"/>
          <w:color w:val="1A1617"/>
          <w:sz w:val="22"/>
          <w:szCs w:val="22"/>
          <w:lang w:eastAsia="en-US"/>
        </w:rPr>
        <w:t>Ради се о пумпама расхладне воде на црпној станици ТЕНТ Б на Сави произвођача “Литострој”</w:t>
      </w: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635788">
        <w:rPr>
          <w:rFonts w:ascii="Arial" w:hAnsi="Arial"/>
          <w:sz w:val="22"/>
          <w:szCs w:val="22"/>
          <w:lang w:val="sr-Cyrl-RS" w:eastAsia="en-US"/>
        </w:rPr>
        <w:tab/>
        <w:t>Израда према цртежима у прилогу</w:t>
      </w: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635788">
        <w:rPr>
          <w:rFonts w:ascii="Arial" w:hAnsi="Arial"/>
          <w:sz w:val="22"/>
          <w:szCs w:val="22"/>
          <w:lang w:val="sr-Cyrl-RS" w:eastAsia="en-US"/>
        </w:rPr>
        <w:tab/>
        <w:t xml:space="preserve">Материјал </w:t>
      </w:r>
      <w:r w:rsidRPr="00635788">
        <w:rPr>
          <w:rFonts w:ascii="Arial" w:hAnsi="Arial" w:cs="Arial"/>
          <w:sz w:val="23"/>
          <w:szCs w:val="23"/>
          <w:lang w:val="sr-Latn-RS" w:eastAsia="hr-HR"/>
        </w:rPr>
        <w:t>Č4770</w:t>
      </w:r>
      <w:r w:rsidRPr="00635788">
        <w:rPr>
          <w:rFonts w:ascii="Arial" w:hAnsi="Arial"/>
          <w:sz w:val="22"/>
          <w:szCs w:val="22"/>
          <w:lang w:val="sr-Cyrl-RS" w:eastAsia="en-US"/>
        </w:rPr>
        <w:t xml:space="preserve"> или </w:t>
      </w:r>
      <w:r w:rsidRPr="00635788">
        <w:rPr>
          <w:rFonts w:ascii="Arial" w:hAnsi="Arial" w:cs="Arial"/>
          <w:sz w:val="23"/>
          <w:szCs w:val="23"/>
          <w:lang w:val="sr-Latn-RS" w:eastAsia="hr-HR"/>
        </w:rPr>
        <w:t>Č4771</w:t>
      </w: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635788">
        <w:rPr>
          <w:rFonts w:ascii="Arial" w:hAnsi="Arial"/>
          <w:sz w:val="22"/>
          <w:szCs w:val="22"/>
          <w:lang w:val="sr-Cyrl-RS" w:eastAsia="en-US"/>
        </w:rPr>
        <w:tab/>
        <w:t xml:space="preserve">Калити на тврдоћу </w:t>
      </w:r>
      <w:r w:rsidRPr="00635788">
        <w:rPr>
          <w:rFonts w:ascii="Arial" w:hAnsi="Arial" w:cs="Arial"/>
          <w:sz w:val="23"/>
          <w:szCs w:val="23"/>
          <w:lang w:val="sr-Latn-RS" w:eastAsia="hr-HR"/>
        </w:rPr>
        <w:t>52-57 HRC</w:t>
      </w: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635788">
        <w:rPr>
          <w:rFonts w:ascii="Arial" w:hAnsi="Arial"/>
          <w:sz w:val="22"/>
          <w:szCs w:val="22"/>
          <w:lang w:val="sr-Cyrl-RS" w:eastAsia="en-US"/>
        </w:rPr>
        <w:t>Обавезно у понуди доставити план контроле квалитета са зауставним тачкама у којима ће бити извршена контрола израде и квалитета материјала од стране наручиоца</w:t>
      </w: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635788">
        <w:rPr>
          <w:rFonts w:ascii="Arial" w:hAnsi="Arial"/>
          <w:sz w:val="22"/>
          <w:szCs w:val="22"/>
          <w:lang w:val="sr-Cyrl-RS" w:eastAsia="en-US"/>
        </w:rPr>
        <w:t>Обавезна пријемна контрола делова</w:t>
      </w: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635788">
        <w:rPr>
          <w:rFonts w:ascii="Arial" w:hAnsi="Arial"/>
          <w:sz w:val="22"/>
          <w:szCs w:val="22"/>
          <w:lang w:val="sr-Cyrl-RS" w:eastAsia="en-US"/>
        </w:rPr>
        <w:t>Обавезно доставити атест материјала као и атест термичке обраде уз испоруку</w:t>
      </w: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635788">
        <w:rPr>
          <w:rFonts w:ascii="Arial" w:hAnsi="Arial"/>
          <w:sz w:val="22"/>
          <w:szCs w:val="22"/>
          <w:lang w:val="sr-Cyrl-RS" w:eastAsia="en-US"/>
        </w:rPr>
        <w:t>Испоручити чауре са унутрашњим пречником обрађеним на предмеру . Накнадну завршну обраду унутрашње мере на коначну димензију коју дефинише наручиоц извршиће понуђач у року од три дана пре уградње чаура</w:t>
      </w: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P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</w:p>
    <w:sectPr w:rsidR="00635788" w:rsidRPr="00635788" w:rsidSect="00B00657">
      <w:headerReference w:type="default" r:id="rId9"/>
      <w:footerReference w:type="default" r:id="rId10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5C" w:rsidRDefault="00E15F5C" w:rsidP="005509CF">
      <w:r>
        <w:separator/>
      </w:r>
    </w:p>
  </w:endnote>
  <w:endnote w:type="continuationSeparator" w:id="0">
    <w:p w:rsidR="00E15F5C" w:rsidRDefault="00E15F5C" w:rsidP="005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36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57" w:rsidRDefault="00B00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A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657" w:rsidRDefault="00B00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5C" w:rsidRDefault="00E15F5C" w:rsidP="005509CF">
      <w:r>
        <w:separator/>
      </w:r>
    </w:p>
  </w:footnote>
  <w:footnote w:type="continuationSeparator" w:id="0">
    <w:p w:rsidR="00E15F5C" w:rsidRDefault="00E15F5C" w:rsidP="0055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57" w:rsidRDefault="00B00657">
    <w:pPr>
      <w:pStyle w:val="Header"/>
      <w:jc w:val="right"/>
    </w:pPr>
  </w:p>
  <w:p w:rsidR="005509CF" w:rsidRDefault="00550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43A"/>
    <w:multiLevelType w:val="hybridMultilevel"/>
    <w:tmpl w:val="6D4C8FC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3">
    <w:nsid w:val="3FB24FDA"/>
    <w:multiLevelType w:val="hybridMultilevel"/>
    <w:tmpl w:val="340CF668"/>
    <w:lvl w:ilvl="0" w:tplc="EF343E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C1BAC"/>
    <w:multiLevelType w:val="hybridMultilevel"/>
    <w:tmpl w:val="8BE0B8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73"/>
    <w:rsid w:val="00010CDF"/>
    <w:rsid w:val="00083BFB"/>
    <w:rsid w:val="000849A0"/>
    <w:rsid w:val="000C51AC"/>
    <w:rsid w:val="000F60C1"/>
    <w:rsid w:val="00140A96"/>
    <w:rsid w:val="00333A73"/>
    <w:rsid w:val="00334F2C"/>
    <w:rsid w:val="0034557B"/>
    <w:rsid w:val="00363C41"/>
    <w:rsid w:val="003F43CE"/>
    <w:rsid w:val="00447C65"/>
    <w:rsid w:val="004A4900"/>
    <w:rsid w:val="004B3317"/>
    <w:rsid w:val="00521EE9"/>
    <w:rsid w:val="005509CF"/>
    <w:rsid w:val="00584DF6"/>
    <w:rsid w:val="005C295F"/>
    <w:rsid w:val="00635788"/>
    <w:rsid w:val="0064659D"/>
    <w:rsid w:val="00783E84"/>
    <w:rsid w:val="008446E1"/>
    <w:rsid w:val="009D421B"/>
    <w:rsid w:val="009E1860"/>
    <w:rsid w:val="009E4EDB"/>
    <w:rsid w:val="00A16096"/>
    <w:rsid w:val="00A93406"/>
    <w:rsid w:val="00B00657"/>
    <w:rsid w:val="00B71557"/>
    <w:rsid w:val="00BD4F9F"/>
    <w:rsid w:val="00C477EC"/>
    <w:rsid w:val="00C659B2"/>
    <w:rsid w:val="00DC1B61"/>
    <w:rsid w:val="00E15F5C"/>
    <w:rsid w:val="00E8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4B3317"/>
    <w:rPr>
      <w:rFonts w:ascii="Calibri" w:eastAsia="Calibri" w:hAnsi="Calibri" w:cs="Times New Roman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B3317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4B3317"/>
    <w:rPr>
      <w:rFonts w:ascii="Calibri" w:eastAsia="Calibri" w:hAnsi="Calibri" w:cs="Times New Roman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B3317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1E50-04AF-46B9-90E4-A95125B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16</cp:revision>
  <cp:lastPrinted>2017-03-09T13:22:00Z</cp:lastPrinted>
  <dcterms:created xsi:type="dcterms:W3CDTF">2016-08-09T07:53:00Z</dcterms:created>
  <dcterms:modified xsi:type="dcterms:W3CDTF">2017-03-10T07:58:00Z</dcterms:modified>
</cp:coreProperties>
</file>