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Title"/>
        <w:rPr>
          <w:rFonts w:ascii="Arial" w:hAnsi="Arial" w:cs="Arial"/>
          <w:b w:val="0"/>
          <w:color w:val="000000" w:themeColor="text1"/>
          <w:sz w:val="22"/>
          <w:szCs w:val="22"/>
        </w:rPr>
      </w:pPr>
      <w:r w:rsidRPr="00AF52BA">
        <w:rPr>
          <w:rFonts w:ascii="Arial" w:hAnsi="Arial" w:cs="Arial"/>
          <w:b w:val="0"/>
          <w:color w:val="000000" w:themeColor="text1"/>
          <w:sz w:val="22"/>
          <w:szCs w:val="22"/>
        </w:rPr>
        <w:t>НАРУЧИЛАЦ</w:t>
      </w:r>
    </w:p>
    <w:p w:rsidR="005509CF" w:rsidRPr="00AF52BA" w:rsidRDefault="005509CF" w:rsidP="005509CF">
      <w:pPr>
        <w:suppressAutoHyphens w:val="0"/>
        <w:overflowPunct w:val="0"/>
        <w:autoSpaceDE w:val="0"/>
        <w:autoSpaceDN w:val="0"/>
        <w:adjustRightInd w:val="0"/>
        <w:jc w:val="center"/>
        <w:textAlignment w:val="baseline"/>
        <w:rPr>
          <w:rFonts w:ascii="Arial" w:hAnsi="Arial" w:cs="Arial"/>
          <w:color w:val="000000" w:themeColor="text1"/>
          <w:sz w:val="22"/>
          <w:szCs w:val="22"/>
          <w:lang w:val="sr-Latn-CS" w:eastAsia="en-US"/>
        </w:rPr>
      </w:pPr>
    </w:p>
    <w:p w:rsidR="005509CF" w:rsidRPr="00AF52BA" w:rsidRDefault="005509CF" w:rsidP="005509CF">
      <w:pPr>
        <w:tabs>
          <w:tab w:val="left" w:pos="8640"/>
        </w:tabs>
        <w:suppressAutoHyphens w:val="0"/>
        <w:ind w:right="-19"/>
        <w:jc w:val="center"/>
        <w:rPr>
          <w:rFonts w:ascii="Arial" w:hAnsi="Arial" w:cs="Arial"/>
          <w:b/>
          <w:color w:val="000000" w:themeColor="text1"/>
          <w:sz w:val="22"/>
          <w:szCs w:val="22"/>
          <w:lang w:val="en-US" w:eastAsia="en-US"/>
        </w:rPr>
      </w:pPr>
      <w:r w:rsidRPr="00AF52BA">
        <w:rPr>
          <w:rFonts w:ascii="Arial" w:hAnsi="Arial" w:cs="Arial"/>
          <w:b/>
          <w:color w:val="000000" w:themeColor="text1"/>
          <w:sz w:val="22"/>
          <w:szCs w:val="22"/>
          <w:lang w:val="ru-RU" w:eastAsia="en-US"/>
        </w:rPr>
        <w:t>ЈАВНО ПРЕДУЗЕЋЕ „ЕЛЕКТРОПРИВРЕДА СРБИЈЕ</w:t>
      </w:r>
      <w:r w:rsidRPr="00AF52BA">
        <w:rPr>
          <w:rFonts w:ascii="Arial" w:hAnsi="Arial" w:cs="Arial"/>
          <w:b/>
          <w:color w:val="000000" w:themeColor="text1"/>
          <w:sz w:val="22"/>
          <w:szCs w:val="22"/>
          <w:lang w:eastAsia="en-US"/>
        </w:rPr>
        <w:t>“ БЕОГРАД</w:t>
      </w:r>
    </w:p>
    <w:p w:rsidR="005509CF" w:rsidRPr="00AF52BA" w:rsidRDefault="005509CF" w:rsidP="005509CF">
      <w:pPr>
        <w:tabs>
          <w:tab w:val="left" w:pos="8640"/>
        </w:tabs>
        <w:suppressAutoHyphens w:val="0"/>
        <w:ind w:right="-19"/>
        <w:jc w:val="center"/>
        <w:rPr>
          <w:rFonts w:ascii="Arial" w:hAnsi="Arial" w:cs="Arial"/>
          <w:b/>
          <w:color w:val="000000" w:themeColor="text1"/>
          <w:sz w:val="22"/>
          <w:szCs w:val="22"/>
          <w:lang w:val="en-US" w:eastAsia="en-US"/>
        </w:rPr>
      </w:pPr>
    </w:p>
    <w:p w:rsidR="005509CF" w:rsidRPr="00AF52BA" w:rsidRDefault="005509CF" w:rsidP="005509CF">
      <w:pPr>
        <w:tabs>
          <w:tab w:val="left" w:pos="8640"/>
        </w:tabs>
        <w:suppressAutoHyphens w:val="0"/>
        <w:ind w:right="-19"/>
        <w:jc w:val="center"/>
        <w:rPr>
          <w:rFonts w:ascii="Arial" w:hAnsi="Arial" w:cs="Arial"/>
          <w:color w:val="000000" w:themeColor="text1"/>
          <w:sz w:val="22"/>
          <w:szCs w:val="22"/>
          <w:lang w:val="sr-Cyrl-RS" w:eastAsia="en-US"/>
        </w:rPr>
      </w:pPr>
      <w:r w:rsidRPr="00AF52BA">
        <w:rPr>
          <w:rFonts w:ascii="Arial" w:hAnsi="Arial" w:cs="Arial"/>
          <w:color w:val="000000" w:themeColor="text1"/>
          <w:sz w:val="22"/>
          <w:szCs w:val="22"/>
          <w:lang w:val="ru-RU" w:eastAsia="en-US"/>
        </w:rPr>
        <w:t xml:space="preserve">ЕЛЕКТРОПРИВРЕДА СРБИЈЕ </w:t>
      </w:r>
      <w:r w:rsidRPr="00AF52BA">
        <w:rPr>
          <w:rFonts w:ascii="Arial" w:hAnsi="Arial" w:cs="Arial"/>
          <w:color w:val="000000" w:themeColor="text1"/>
          <w:sz w:val="22"/>
          <w:szCs w:val="22"/>
          <w:lang w:eastAsia="en-US"/>
        </w:rPr>
        <w:t>ЈП  БЕОГРАД-ОГРАНАК</w:t>
      </w:r>
      <w:r w:rsidRPr="00AF52BA">
        <w:rPr>
          <w:rFonts w:ascii="Arial" w:hAnsi="Arial" w:cs="Arial"/>
          <w:color w:val="000000" w:themeColor="text1"/>
          <w:sz w:val="22"/>
          <w:szCs w:val="22"/>
          <w:lang w:val="en-US" w:eastAsia="en-US"/>
        </w:rPr>
        <w:t xml:space="preserve"> </w:t>
      </w:r>
      <w:r w:rsidRPr="00AF52BA">
        <w:rPr>
          <w:rFonts w:ascii="Arial" w:hAnsi="Arial" w:cs="Arial"/>
          <w:color w:val="000000" w:themeColor="text1"/>
          <w:sz w:val="22"/>
          <w:szCs w:val="22"/>
          <w:lang w:val="sr-Cyrl-RS" w:eastAsia="en-US"/>
        </w:rPr>
        <w:t>ТЕНТ</w:t>
      </w:r>
    </w:p>
    <w:p w:rsidR="005509CF" w:rsidRPr="00AF52BA" w:rsidRDefault="005509CF" w:rsidP="005509CF">
      <w:pPr>
        <w:tabs>
          <w:tab w:val="left" w:pos="8640"/>
        </w:tabs>
        <w:suppressAutoHyphens w:val="0"/>
        <w:ind w:right="-19"/>
        <w:jc w:val="center"/>
        <w:rPr>
          <w:rFonts w:ascii="Arial" w:hAnsi="Arial" w:cs="Arial"/>
          <w:color w:val="000000" w:themeColor="text1"/>
          <w:sz w:val="22"/>
          <w:szCs w:val="22"/>
          <w:lang w:val="sr-Cyrl-RS" w:eastAsia="en-US"/>
        </w:rPr>
      </w:pPr>
      <w:r w:rsidRPr="00AF52BA">
        <w:rPr>
          <w:rFonts w:ascii="Arial" w:hAnsi="Arial" w:cs="Arial"/>
          <w:color w:val="000000" w:themeColor="text1"/>
          <w:sz w:val="22"/>
          <w:szCs w:val="22"/>
          <w:lang w:eastAsia="en-US"/>
        </w:rPr>
        <w:t xml:space="preserve">Улица </w:t>
      </w:r>
      <w:r w:rsidRPr="00AF52BA">
        <w:rPr>
          <w:rFonts w:ascii="Arial" w:hAnsi="Arial" w:cs="Arial"/>
          <w:color w:val="000000" w:themeColor="text1"/>
          <w:sz w:val="22"/>
          <w:szCs w:val="22"/>
          <w:lang w:val="sr-Cyrl-RS" w:eastAsia="en-US"/>
        </w:rPr>
        <w:t>Богољуба Урошевића-Црног</w:t>
      </w:r>
      <w:r w:rsidRPr="00AF52BA">
        <w:rPr>
          <w:rFonts w:ascii="Arial" w:hAnsi="Arial" w:cs="Arial"/>
          <w:color w:val="000000" w:themeColor="text1"/>
          <w:sz w:val="22"/>
          <w:szCs w:val="22"/>
          <w:lang w:eastAsia="en-US"/>
        </w:rPr>
        <w:t xml:space="preserve"> број</w:t>
      </w:r>
      <w:r w:rsidRPr="00AF52BA">
        <w:rPr>
          <w:rFonts w:ascii="Arial" w:hAnsi="Arial" w:cs="Arial"/>
          <w:color w:val="000000" w:themeColor="text1"/>
          <w:sz w:val="22"/>
          <w:szCs w:val="22"/>
          <w:lang w:val="sr-Cyrl-RS" w:eastAsia="en-US"/>
        </w:rPr>
        <w:t xml:space="preserve"> 44.</w:t>
      </w:r>
      <w:r w:rsidRPr="00AF52BA">
        <w:rPr>
          <w:rFonts w:ascii="Arial" w:hAnsi="Arial" w:cs="Arial"/>
          <w:color w:val="000000" w:themeColor="text1"/>
          <w:sz w:val="22"/>
          <w:szCs w:val="22"/>
          <w:lang w:val="en-US" w:eastAsia="en-US"/>
        </w:rPr>
        <w:t xml:space="preserve">, </w:t>
      </w:r>
      <w:r w:rsidRPr="00AF52BA">
        <w:rPr>
          <w:rFonts w:ascii="Arial" w:hAnsi="Arial" w:cs="Arial"/>
          <w:color w:val="000000" w:themeColor="text1"/>
          <w:sz w:val="22"/>
          <w:szCs w:val="22"/>
          <w:lang w:val="sr-Cyrl-RS" w:eastAsia="en-US"/>
        </w:rPr>
        <w:t>Обреновац</w:t>
      </w:r>
    </w:p>
    <w:p w:rsidR="005509CF" w:rsidRPr="00AF52BA" w:rsidRDefault="005509CF" w:rsidP="005509CF">
      <w:pPr>
        <w:tabs>
          <w:tab w:val="left" w:pos="8640"/>
        </w:tabs>
        <w:suppressAutoHyphens w:val="0"/>
        <w:ind w:right="-19"/>
        <w:jc w:val="both"/>
        <w:rPr>
          <w:rFonts w:ascii="Arial" w:hAnsi="Arial" w:cs="Arial"/>
          <w:color w:val="000000" w:themeColor="text1"/>
          <w:sz w:val="22"/>
          <w:szCs w:val="22"/>
          <w:lang w:eastAsia="en-US"/>
        </w:rPr>
      </w:pPr>
    </w:p>
    <w:p w:rsidR="005509CF" w:rsidRPr="00AF52BA" w:rsidRDefault="005509CF" w:rsidP="005509CF">
      <w:pPr>
        <w:pStyle w:val="Title"/>
        <w:jc w:val="left"/>
        <w:rPr>
          <w:rFonts w:ascii="Arial" w:hAnsi="Arial" w:cs="Arial"/>
          <w:b w:val="0"/>
          <w:color w:val="000000" w:themeColor="text1"/>
          <w:sz w:val="22"/>
          <w:szCs w:val="22"/>
        </w:rPr>
      </w:pPr>
    </w:p>
    <w:p w:rsidR="005509CF" w:rsidRPr="00AF52BA" w:rsidRDefault="005509CF" w:rsidP="005509CF">
      <w:pPr>
        <w:rPr>
          <w:rFonts w:ascii="Arial" w:hAnsi="Arial" w:cs="Arial"/>
          <w:color w:val="000000" w:themeColor="text1"/>
          <w:sz w:val="22"/>
          <w:szCs w:val="22"/>
        </w:rPr>
      </w:pPr>
    </w:p>
    <w:p w:rsidR="005509CF" w:rsidRPr="00AF52BA" w:rsidRDefault="005509CF" w:rsidP="005509CF">
      <w:pPr>
        <w:jc w:val="center"/>
        <w:rPr>
          <w:rFonts w:ascii="Arial" w:hAnsi="Arial" w:cs="Arial"/>
          <w:b/>
          <w:color w:val="000000" w:themeColor="text1"/>
          <w:sz w:val="22"/>
          <w:szCs w:val="22"/>
        </w:rPr>
      </w:pPr>
      <w:r w:rsidRPr="00AF52BA">
        <w:rPr>
          <w:rFonts w:ascii="Arial" w:hAnsi="Arial" w:cs="Arial"/>
          <w:b/>
          <w:i/>
          <w:color w:val="000000" w:themeColor="text1"/>
          <w:sz w:val="22"/>
          <w:szCs w:val="22"/>
        </w:rPr>
        <w:t xml:space="preserve">ПРВА </w:t>
      </w:r>
      <w:r w:rsidRPr="00AF52BA">
        <w:rPr>
          <w:rFonts w:ascii="Arial" w:hAnsi="Arial" w:cs="Arial"/>
          <w:b/>
          <w:color w:val="000000" w:themeColor="text1"/>
          <w:sz w:val="22"/>
          <w:szCs w:val="22"/>
        </w:rPr>
        <w:t>ИЗМЕНА</w:t>
      </w:r>
    </w:p>
    <w:p w:rsidR="005509CF" w:rsidRPr="00AF52BA" w:rsidRDefault="005509CF" w:rsidP="005509CF">
      <w:pPr>
        <w:rPr>
          <w:rFonts w:ascii="Arial" w:hAnsi="Arial" w:cs="Arial"/>
          <w:color w:val="000000" w:themeColor="text1"/>
          <w:sz w:val="22"/>
          <w:szCs w:val="22"/>
        </w:rPr>
      </w:pPr>
    </w:p>
    <w:p w:rsidR="005509CF" w:rsidRPr="00AF52BA" w:rsidRDefault="005509CF" w:rsidP="005509CF">
      <w:pPr>
        <w:pStyle w:val="BodyText"/>
        <w:jc w:val="center"/>
        <w:rPr>
          <w:rFonts w:ascii="Arial" w:hAnsi="Arial" w:cs="Arial"/>
          <w:color w:val="000000" w:themeColor="text1"/>
          <w:sz w:val="22"/>
          <w:szCs w:val="22"/>
        </w:rPr>
      </w:pPr>
      <w:r w:rsidRPr="00AF52BA">
        <w:rPr>
          <w:rFonts w:ascii="Arial" w:hAnsi="Arial" w:cs="Arial"/>
          <w:color w:val="000000" w:themeColor="text1"/>
          <w:sz w:val="22"/>
          <w:szCs w:val="22"/>
        </w:rPr>
        <w:t>КОНКУРСНЕ ДОКУМЕНТАЦИЈЕ</w:t>
      </w:r>
    </w:p>
    <w:p w:rsidR="005509CF" w:rsidRPr="00AF52BA" w:rsidRDefault="005509CF" w:rsidP="005509CF">
      <w:pPr>
        <w:pStyle w:val="BodyText"/>
        <w:rPr>
          <w:rFonts w:ascii="Arial" w:hAnsi="Arial" w:cs="Arial"/>
          <w:color w:val="000000" w:themeColor="text1"/>
          <w:sz w:val="22"/>
          <w:szCs w:val="22"/>
        </w:rPr>
      </w:pPr>
    </w:p>
    <w:p w:rsidR="005509CF" w:rsidRPr="00AF52BA" w:rsidRDefault="009E1860" w:rsidP="005509CF">
      <w:pPr>
        <w:pStyle w:val="BodyText"/>
        <w:jc w:val="center"/>
        <w:rPr>
          <w:rFonts w:ascii="Arial" w:hAnsi="Arial" w:cs="Arial"/>
          <w:color w:val="000000" w:themeColor="text1"/>
          <w:sz w:val="22"/>
          <w:szCs w:val="22"/>
          <w:lang w:val="en-US"/>
        </w:rPr>
      </w:pPr>
      <w:r w:rsidRPr="00AF52BA">
        <w:rPr>
          <w:rFonts w:ascii="Arial" w:hAnsi="Arial" w:cs="Arial"/>
          <w:color w:val="000000" w:themeColor="text1"/>
          <w:sz w:val="22"/>
          <w:szCs w:val="22"/>
        </w:rPr>
        <w:t>ЗА ЈАВНУ НАБАВКУ</w:t>
      </w:r>
      <w:r w:rsidRPr="00AF52BA">
        <w:rPr>
          <w:rFonts w:ascii="Arial" w:hAnsi="Arial" w:cs="Arial"/>
          <w:color w:val="000000" w:themeColor="text1"/>
          <w:sz w:val="22"/>
          <w:szCs w:val="22"/>
          <w:lang w:val="en-US"/>
        </w:rPr>
        <w:t xml:space="preserve"> </w:t>
      </w:r>
      <w:r w:rsidR="00291EA6" w:rsidRPr="00AF52BA">
        <w:rPr>
          <w:rFonts w:ascii="Arial" w:hAnsi="Arial" w:cs="Arial"/>
          <w:i/>
          <w:color w:val="000000" w:themeColor="text1"/>
          <w:sz w:val="22"/>
          <w:szCs w:val="22"/>
          <w:lang w:val="sr-Cyrl-RS"/>
        </w:rPr>
        <w:t>ДОБАРА</w:t>
      </w:r>
      <w:r w:rsidR="00291EA6" w:rsidRPr="00AF52BA">
        <w:rPr>
          <w:rFonts w:ascii="Arial" w:hAnsi="Arial" w:cs="Arial"/>
          <w:b/>
          <w:bCs/>
          <w:sz w:val="22"/>
          <w:szCs w:val="22"/>
          <w:lang w:val="en-US"/>
        </w:rPr>
        <w:t>:</w:t>
      </w:r>
      <w:r w:rsidR="00A50135" w:rsidRPr="00AF52BA">
        <w:rPr>
          <w:rFonts w:ascii="Arial" w:hAnsi="Arial" w:cs="Arial"/>
          <w:bCs/>
          <w:sz w:val="22"/>
          <w:szCs w:val="22"/>
          <w:lang w:val="sr-Cyrl-RS"/>
        </w:rPr>
        <w:t>Резервни делови за Сименсов управљачки систем-ТЕНТ Б</w:t>
      </w:r>
    </w:p>
    <w:p w:rsidR="005509CF" w:rsidRPr="00AF52BA" w:rsidRDefault="005509CF" w:rsidP="005509CF">
      <w:pPr>
        <w:pStyle w:val="BodyText"/>
        <w:jc w:val="center"/>
        <w:rPr>
          <w:rFonts w:ascii="Arial" w:hAnsi="Arial" w:cs="Arial"/>
          <w:color w:val="000000" w:themeColor="text1"/>
          <w:sz w:val="22"/>
          <w:szCs w:val="22"/>
        </w:rPr>
      </w:pPr>
    </w:p>
    <w:p w:rsidR="007E7D65" w:rsidRPr="007E7D65" w:rsidRDefault="007E7D65" w:rsidP="007E7D65">
      <w:pPr>
        <w:suppressAutoHyphens w:val="0"/>
        <w:spacing w:after="200" w:line="276" w:lineRule="auto"/>
        <w:jc w:val="center"/>
        <w:rPr>
          <w:rFonts w:ascii="Arial" w:eastAsia="Calibri" w:hAnsi="Arial" w:cs="Arial"/>
          <w:sz w:val="22"/>
          <w:szCs w:val="22"/>
          <w:lang w:val="sr-Cyrl-RS" w:eastAsia="en-US"/>
        </w:rPr>
      </w:pPr>
      <w:r w:rsidRPr="007E7D65">
        <w:rPr>
          <w:rFonts w:ascii="Arial" w:eastAsia="Calibri" w:hAnsi="Arial" w:cs="Arial"/>
          <w:sz w:val="22"/>
          <w:szCs w:val="22"/>
          <w:lang w:eastAsia="en-US"/>
        </w:rPr>
        <w:t>-</w:t>
      </w:r>
      <w:r w:rsidRPr="007E7D65">
        <w:rPr>
          <w:rFonts w:ascii="Arial" w:eastAsia="Calibri" w:hAnsi="Arial" w:cs="Arial"/>
          <w:sz w:val="22"/>
          <w:szCs w:val="22"/>
          <w:lang w:val="sr-Latn-RS" w:eastAsia="en-US"/>
        </w:rPr>
        <w:t xml:space="preserve">II </w:t>
      </w:r>
      <w:r w:rsidRPr="007E7D65">
        <w:rPr>
          <w:rFonts w:ascii="Arial" w:eastAsia="Calibri" w:hAnsi="Arial" w:cs="Arial"/>
          <w:sz w:val="22"/>
          <w:szCs w:val="22"/>
          <w:lang w:val="sr-Cyrl-RS" w:eastAsia="en-US"/>
        </w:rPr>
        <w:t>ФАЗА КВАЛИФИКАЦИОНОГ ПОСТУПКА</w:t>
      </w:r>
      <w:r w:rsidRPr="007E7D65">
        <w:rPr>
          <w:rFonts w:ascii="Arial" w:eastAsia="Calibri" w:hAnsi="Arial" w:cs="Arial"/>
          <w:sz w:val="22"/>
          <w:szCs w:val="22"/>
          <w:lang w:val="hr-HR" w:eastAsia="en-US"/>
        </w:rPr>
        <w:t xml:space="preserve"> -</w:t>
      </w: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jc w:val="center"/>
        <w:rPr>
          <w:rFonts w:ascii="Arial" w:hAnsi="Arial" w:cs="Arial"/>
          <w:color w:val="000000" w:themeColor="text1"/>
          <w:sz w:val="22"/>
          <w:szCs w:val="22"/>
        </w:rPr>
      </w:pPr>
      <w:r w:rsidRPr="00AF52BA">
        <w:rPr>
          <w:rFonts w:ascii="Arial" w:hAnsi="Arial" w:cs="Arial"/>
          <w:color w:val="000000" w:themeColor="text1"/>
          <w:sz w:val="22"/>
          <w:szCs w:val="22"/>
        </w:rPr>
        <w:t xml:space="preserve">ЈАВНА НАБАВКА </w:t>
      </w:r>
      <w:r w:rsidR="00291EA6" w:rsidRPr="00AF52BA">
        <w:rPr>
          <w:rFonts w:ascii="Arial" w:hAnsi="Arial" w:cs="Arial"/>
          <w:sz w:val="22"/>
          <w:szCs w:val="22"/>
          <w:lang w:val="sr-Cyrl-RS" w:eastAsia="en-US"/>
        </w:rPr>
        <w:t>ЈН/3000/1225/2016(1835/2016)</w:t>
      </w: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jc w:val="center"/>
        <w:rPr>
          <w:rFonts w:ascii="Arial" w:hAnsi="Arial" w:cs="Arial"/>
          <w:color w:val="000000" w:themeColor="text1"/>
          <w:sz w:val="22"/>
          <w:szCs w:val="22"/>
        </w:rPr>
      </w:pPr>
      <w:r w:rsidRPr="00AF52BA">
        <w:rPr>
          <w:rFonts w:ascii="Arial" w:hAnsi="Arial" w:cs="Arial"/>
          <w:color w:val="000000" w:themeColor="text1"/>
          <w:sz w:val="22"/>
          <w:szCs w:val="22"/>
        </w:rPr>
        <w:t xml:space="preserve">(број </w:t>
      </w:r>
      <w:r w:rsidR="00260831">
        <w:rPr>
          <w:rFonts w:ascii="Arial" w:hAnsi="Arial" w:cs="Arial"/>
          <w:color w:val="000000" w:themeColor="text1"/>
          <w:sz w:val="22"/>
          <w:szCs w:val="22"/>
          <w:lang w:val="en-US"/>
        </w:rPr>
        <w:t>5364-E.03.02.-109597/6-2017</w:t>
      </w:r>
      <w:r w:rsidRPr="00AF52BA">
        <w:rPr>
          <w:rFonts w:ascii="Arial" w:hAnsi="Arial" w:cs="Arial"/>
          <w:color w:val="000000" w:themeColor="text1"/>
          <w:sz w:val="22"/>
          <w:szCs w:val="22"/>
        </w:rPr>
        <w:t xml:space="preserve"> од </w:t>
      </w:r>
      <w:r w:rsidR="00260831">
        <w:rPr>
          <w:rFonts w:ascii="Arial" w:hAnsi="Arial" w:cs="Arial"/>
          <w:color w:val="000000" w:themeColor="text1"/>
          <w:sz w:val="22"/>
          <w:szCs w:val="22"/>
          <w:lang w:val="en-US"/>
        </w:rPr>
        <w:t>02.03.2017.</w:t>
      </w:r>
      <w:r w:rsidRPr="00AF52BA">
        <w:rPr>
          <w:rFonts w:ascii="Arial" w:hAnsi="Arial" w:cs="Arial"/>
          <w:color w:val="000000" w:themeColor="text1"/>
          <w:sz w:val="22"/>
          <w:szCs w:val="22"/>
        </w:rPr>
        <w:t>године)</w:t>
      </w: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rPr>
          <w:rFonts w:ascii="Arial" w:hAnsi="Arial" w:cs="Arial"/>
          <w:color w:val="000000" w:themeColor="text1"/>
          <w:sz w:val="22"/>
          <w:szCs w:val="22"/>
        </w:rPr>
      </w:pPr>
    </w:p>
    <w:p w:rsidR="005509CF" w:rsidRPr="00AF52BA" w:rsidRDefault="005509CF" w:rsidP="005509CF">
      <w:pPr>
        <w:pStyle w:val="BodyText"/>
        <w:rPr>
          <w:rFonts w:ascii="Arial" w:hAnsi="Arial" w:cs="Arial"/>
          <w:color w:val="000000" w:themeColor="text1"/>
          <w:sz w:val="22"/>
          <w:szCs w:val="22"/>
          <w:lang w:val="ru-RU"/>
        </w:rPr>
      </w:pPr>
    </w:p>
    <w:p w:rsidR="005509CF" w:rsidRPr="00AF52BA" w:rsidRDefault="005509CF" w:rsidP="005509CF">
      <w:pPr>
        <w:pStyle w:val="BodyText"/>
        <w:rPr>
          <w:rFonts w:ascii="Arial" w:hAnsi="Arial" w:cs="Arial"/>
          <w:color w:val="000000" w:themeColor="text1"/>
          <w:sz w:val="22"/>
          <w:szCs w:val="22"/>
          <w:lang w:val="ru-RU"/>
        </w:rPr>
      </w:pPr>
    </w:p>
    <w:p w:rsidR="005509CF" w:rsidRPr="00AF52BA" w:rsidRDefault="005509CF" w:rsidP="005509CF">
      <w:pPr>
        <w:pStyle w:val="BodyText"/>
        <w:rPr>
          <w:rFonts w:ascii="Arial" w:hAnsi="Arial" w:cs="Arial"/>
          <w:color w:val="000000" w:themeColor="text1"/>
          <w:sz w:val="22"/>
          <w:szCs w:val="22"/>
          <w:lang w:val="ru-RU"/>
        </w:rPr>
      </w:pPr>
    </w:p>
    <w:p w:rsidR="005509CF" w:rsidRPr="00AF52BA" w:rsidRDefault="005509CF" w:rsidP="005509CF">
      <w:pPr>
        <w:pStyle w:val="BodyText"/>
        <w:rPr>
          <w:rFonts w:ascii="Arial" w:hAnsi="Arial" w:cs="Arial"/>
          <w:color w:val="000000" w:themeColor="text1"/>
          <w:sz w:val="22"/>
          <w:szCs w:val="22"/>
          <w:lang w:val="ru-RU"/>
        </w:rPr>
      </w:pPr>
    </w:p>
    <w:p w:rsidR="005509CF" w:rsidRPr="00AF52BA" w:rsidRDefault="005509CF" w:rsidP="005509CF">
      <w:pPr>
        <w:pStyle w:val="BodyText"/>
        <w:rPr>
          <w:rFonts w:ascii="Arial" w:hAnsi="Arial" w:cs="Arial"/>
          <w:color w:val="000000" w:themeColor="text1"/>
          <w:sz w:val="22"/>
          <w:szCs w:val="22"/>
          <w:lang w:val="ru-RU"/>
        </w:rPr>
      </w:pPr>
    </w:p>
    <w:p w:rsidR="005509CF" w:rsidRPr="00AF52BA" w:rsidRDefault="005509CF" w:rsidP="005509CF">
      <w:pPr>
        <w:pStyle w:val="BodyText"/>
        <w:rPr>
          <w:rFonts w:ascii="Arial" w:hAnsi="Arial" w:cs="Arial"/>
          <w:color w:val="000000" w:themeColor="text1"/>
          <w:sz w:val="22"/>
          <w:szCs w:val="22"/>
          <w:lang w:val="en-US"/>
        </w:rPr>
      </w:pPr>
    </w:p>
    <w:p w:rsidR="005509CF" w:rsidRPr="00AF52BA" w:rsidRDefault="005509CF" w:rsidP="005509CF">
      <w:pPr>
        <w:pStyle w:val="BodyText"/>
        <w:rPr>
          <w:rFonts w:ascii="Arial" w:hAnsi="Arial" w:cs="Arial"/>
          <w:color w:val="000000" w:themeColor="text1"/>
          <w:sz w:val="22"/>
          <w:szCs w:val="22"/>
          <w:lang w:val="ru-RU"/>
        </w:rPr>
      </w:pPr>
    </w:p>
    <w:p w:rsidR="005509CF" w:rsidRPr="00AF52BA" w:rsidRDefault="005509CF" w:rsidP="005509CF">
      <w:pPr>
        <w:pStyle w:val="BodyText"/>
        <w:rPr>
          <w:rFonts w:ascii="Arial" w:hAnsi="Arial" w:cs="Arial"/>
          <w:color w:val="000000" w:themeColor="text1"/>
          <w:sz w:val="22"/>
          <w:szCs w:val="22"/>
          <w:lang w:val="ru-RU"/>
        </w:rPr>
      </w:pPr>
    </w:p>
    <w:p w:rsidR="005509CF" w:rsidRPr="00AF52BA" w:rsidRDefault="005509CF" w:rsidP="005509CF">
      <w:pPr>
        <w:pStyle w:val="BodyText"/>
        <w:rPr>
          <w:rFonts w:ascii="Arial" w:hAnsi="Arial" w:cs="Arial"/>
          <w:color w:val="000000" w:themeColor="text1"/>
          <w:sz w:val="22"/>
          <w:szCs w:val="22"/>
          <w:lang w:val="ru-RU"/>
        </w:rPr>
      </w:pPr>
    </w:p>
    <w:p w:rsidR="005509CF" w:rsidRPr="00AF52BA" w:rsidRDefault="005509CF" w:rsidP="005509CF">
      <w:pPr>
        <w:pStyle w:val="BodyText"/>
        <w:rPr>
          <w:rFonts w:ascii="Arial" w:hAnsi="Arial" w:cs="Arial"/>
          <w:color w:val="000000" w:themeColor="text1"/>
          <w:sz w:val="22"/>
          <w:szCs w:val="22"/>
          <w:lang w:val="ru-RU"/>
        </w:rPr>
      </w:pPr>
    </w:p>
    <w:p w:rsidR="000973C1" w:rsidRPr="00AF52BA" w:rsidRDefault="000973C1" w:rsidP="005509CF">
      <w:pPr>
        <w:pStyle w:val="BodyText"/>
        <w:rPr>
          <w:rFonts w:ascii="Arial" w:hAnsi="Arial" w:cs="Arial"/>
          <w:color w:val="000000" w:themeColor="text1"/>
          <w:sz w:val="22"/>
          <w:szCs w:val="22"/>
          <w:lang w:val="ru-RU"/>
        </w:rPr>
      </w:pPr>
    </w:p>
    <w:p w:rsidR="000973C1" w:rsidRPr="00AF52BA" w:rsidRDefault="000973C1" w:rsidP="005509CF">
      <w:pPr>
        <w:pStyle w:val="BodyText"/>
        <w:rPr>
          <w:rFonts w:ascii="Arial" w:hAnsi="Arial" w:cs="Arial"/>
          <w:color w:val="000000" w:themeColor="text1"/>
          <w:sz w:val="22"/>
          <w:szCs w:val="22"/>
          <w:lang w:val="ru-RU"/>
        </w:rPr>
      </w:pPr>
    </w:p>
    <w:p w:rsidR="000973C1" w:rsidRPr="00AF52BA" w:rsidRDefault="000973C1" w:rsidP="005509CF">
      <w:pPr>
        <w:pStyle w:val="BodyText"/>
        <w:rPr>
          <w:rFonts w:ascii="Arial" w:hAnsi="Arial" w:cs="Arial"/>
          <w:color w:val="000000" w:themeColor="text1"/>
          <w:sz w:val="22"/>
          <w:szCs w:val="22"/>
          <w:lang w:val="ru-RU"/>
        </w:rPr>
      </w:pPr>
    </w:p>
    <w:p w:rsidR="000973C1" w:rsidRPr="00AF52BA" w:rsidRDefault="000973C1" w:rsidP="005509CF">
      <w:pPr>
        <w:pStyle w:val="BodyText"/>
        <w:rPr>
          <w:rFonts w:ascii="Arial" w:hAnsi="Arial" w:cs="Arial"/>
          <w:color w:val="000000" w:themeColor="text1"/>
          <w:sz w:val="22"/>
          <w:szCs w:val="22"/>
          <w:lang w:val="ru-RU"/>
        </w:rPr>
      </w:pPr>
    </w:p>
    <w:p w:rsidR="000973C1" w:rsidRPr="00AF52BA" w:rsidRDefault="000973C1" w:rsidP="005509CF">
      <w:pPr>
        <w:pStyle w:val="BodyText"/>
        <w:rPr>
          <w:rFonts w:ascii="Arial" w:hAnsi="Arial" w:cs="Arial"/>
          <w:color w:val="000000" w:themeColor="text1"/>
          <w:sz w:val="22"/>
          <w:szCs w:val="22"/>
          <w:lang w:val="ru-RU"/>
        </w:rPr>
      </w:pPr>
    </w:p>
    <w:p w:rsidR="005509CF" w:rsidRPr="00AF52BA" w:rsidRDefault="005509CF" w:rsidP="005509CF">
      <w:pPr>
        <w:pStyle w:val="BodyText"/>
        <w:rPr>
          <w:rFonts w:ascii="Arial" w:hAnsi="Arial" w:cs="Arial"/>
          <w:color w:val="000000" w:themeColor="text1"/>
          <w:sz w:val="22"/>
          <w:szCs w:val="22"/>
        </w:rPr>
      </w:pPr>
    </w:p>
    <w:p w:rsidR="000973C1" w:rsidRPr="00AF52BA" w:rsidRDefault="009E1860" w:rsidP="000973C1">
      <w:pPr>
        <w:jc w:val="center"/>
        <w:rPr>
          <w:rFonts w:ascii="Arial" w:hAnsi="Arial" w:cs="Arial"/>
          <w:i/>
          <w:color w:val="000000" w:themeColor="text1"/>
          <w:sz w:val="22"/>
          <w:szCs w:val="22"/>
          <w:lang w:val="sr-Cyrl-RS"/>
        </w:rPr>
      </w:pPr>
      <w:r w:rsidRPr="00AF52BA">
        <w:rPr>
          <w:rFonts w:ascii="Arial" w:hAnsi="Arial" w:cs="Arial"/>
          <w:i/>
          <w:color w:val="000000" w:themeColor="text1"/>
          <w:sz w:val="22"/>
          <w:szCs w:val="22"/>
          <w:lang w:val="sr-Cyrl-RS"/>
        </w:rPr>
        <w:t>Обреновац, 201</w:t>
      </w:r>
      <w:r w:rsidR="00291EA6" w:rsidRPr="00AF52BA">
        <w:rPr>
          <w:rFonts w:ascii="Arial" w:hAnsi="Arial" w:cs="Arial"/>
          <w:i/>
          <w:color w:val="000000" w:themeColor="text1"/>
          <w:sz w:val="22"/>
          <w:szCs w:val="22"/>
          <w:lang w:val="sr-Cyrl-RS"/>
        </w:rPr>
        <w:t>7</w:t>
      </w:r>
      <w:r w:rsidRPr="00AF52BA">
        <w:rPr>
          <w:rFonts w:ascii="Arial" w:hAnsi="Arial" w:cs="Arial"/>
          <w:i/>
          <w:color w:val="000000" w:themeColor="text1"/>
          <w:sz w:val="22"/>
          <w:szCs w:val="22"/>
          <w:lang w:val="sr-Cyrl-RS"/>
        </w:rPr>
        <w:t>.</w:t>
      </w:r>
      <w:r w:rsidR="005509CF" w:rsidRPr="00AF52BA">
        <w:rPr>
          <w:rFonts w:ascii="Arial" w:hAnsi="Arial" w:cs="Arial"/>
          <w:i/>
          <w:color w:val="000000" w:themeColor="text1"/>
          <w:sz w:val="22"/>
          <w:szCs w:val="22"/>
        </w:rPr>
        <w:t xml:space="preserve"> </w:t>
      </w:r>
      <w:r w:rsidR="000973C1" w:rsidRPr="00AF52BA">
        <w:rPr>
          <w:rFonts w:ascii="Arial" w:hAnsi="Arial" w:cs="Arial"/>
          <w:i/>
          <w:color w:val="000000" w:themeColor="text1"/>
          <w:sz w:val="22"/>
          <w:szCs w:val="22"/>
          <w:lang w:val="sr-Cyrl-RS"/>
        </w:rPr>
        <w:t>г</w:t>
      </w:r>
      <w:r w:rsidR="005509CF" w:rsidRPr="00AF52BA">
        <w:rPr>
          <w:rFonts w:ascii="Arial" w:hAnsi="Arial" w:cs="Arial"/>
          <w:i/>
          <w:color w:val="000000" w:themeColor="text1"/>
          <w:sz w:val="22"/>
          <w:szCs w:val="22"/>
        </w:rPr>
        <w:t>одине</w:t>
      </w:r>
    </w:p>
    <w:p w:rsidR="005509CF" w:rsidRPr="00AF52BA" w:rsidRDefault="005509CF" w:rsidP="000973C1">
      <w:pPr>
        <w:jc w:val="center"/>
        <w:rPr>
          <w:rFonts w:ascii="Arial" w:hAnsi="Arial" w:cs="Arial"/>
          <w:i/>
          <w:color w:val="000000" w:themeColor="text1"/>
          <w:sz w:val="22"/>
          <w:szCs w:val="22"/>
        </w:rPr>
      </w:pPr>
      <w:r w:rsidRPr="00AF52BA">
        <w:rPr>
          <w:rFonts w:ascii="Arial" w:hAnsi="Arial" w:cs="Arial"/>
          <w:color w:val="000000" w:themeColor="text1"/>
          <w:kern w:val="2"/>
          <w:sz w:val="22"/>
          <w:szCs w:val="22"/>
        </w:rPr>
        <w:lastRenderedPageBreak/>
        <w:t>На основу члана 6</w:t>
      </w:r>
      <w:r w:rsidRPr="00AF52BA">
        <w:rPr>
          <w:rFonts w:ascii="Arial" w:hAnsi="Arial" w:cs="Arial"/>
          <w:color w:val="000000" w:themeColor="text1"/>
          <w:kern w:val="2"/>
          <w:sz w:val="22"/>
          <w:szCs w:val="22"/>
          <w:lang w:val="ru-RU"/>
        </w:rPr>
        <w:t>3</w:t>
      </w:r>
      <w:r w:rsidRPr="00AF52BA">
        <w:rPr>
          <w:rFonts w:ascii="Arial" w:hAnsi="Arial" w:cs="Arial"/>
          <w:color w:val="000000" w:themeColor="text1"/>
          <w:kern w:val="2"/>
          <w:sz w:val="22"/>
          <w:szCs w:val="22"/>
        </w:rPr>
        <w:t>. став 5. и члана 54. Закона о јавним набавкама („Сл. гласник РС”, бр. 124/12</w:t>
      </w:r>
      <w:r w:rsidR="00291EA6" w:rsidRPr="00AF52BA">
        <w:rPr>
          <w:rFonts w:ascii="Arial" w:hAnsi="Arial" w:cs="Arial"/>
          <w:color w:val="000000" w:themeColor="text1"/>
          <w:kern w:val="2"/>
          <w:sz w:val="22"/>
          <w:szCs w:val="22"/>
          <w:lang w:val="sr-Cyrl-RS"/>
        </w:rPr>
        <w:t xml:space="preserve"> и </w:t>
      </w:r>
      <w:r w:rsidRPr="00AF52BA">
        <w:rPr>
          <w:rFonts w:ascii="Arial" w:hAnsi="Arial" w:cs="Arial"/>
          <w:color w:val="000000" w:themeColor="text1"/>
          <w:kern w:val="2"/>
          <w:sz w:val="22"/>
          <w:szCs w:val="22"/>
        </w:rPr>
        <w:t>14/15)</w:t>
      </w:r>
      <w:r w:rsidRPr="00AF52BA">
        <w:rPr>
          <w:rFonts w:ascii="Arial" w:hAnsi="Arial" w:cs="Arial"/>
          <w:color w:val="000000" w:themeColor="text1"/>
          <w:kern w:val="2"/>
          <w:sz w:val="22"/>
          <w:szCs w:val="22"/>
          <w:lang w:val="ru-RU"/>
        </w:rPr>
        <w:t xml:space="preserve"> </w:t>
      </w:r>
      <w:r w:rsidRPr="00AF52BA">
        <w:rPr>
          <w:rFonts w:ascii="Arial" w:hAnsi="Arial" w:cs="Arial"/>
          <w:color w:val="000000" w:themeColor="text1"/>
          <w:kern w:val="2"/>
          <w:sz w:val="22"/>
          <w:szCs w:val="22"/>
        </w:rPr>
        <w:t>Комисија је сачинила</w:t>
      </w:r>
      <w:r w:rsidRPr="00AF52BA">
        <w:rPr>
          <w:rFonts w:ascii="Arial" w:eastAsia="Arial Unicode MS" w:hAnsi="Arial" w:cs="Arial"/>
          <w:color w:val="000000" w:themeColor="text1"/>
          <w:kern w:val="2"/>
          <w:sz w:val="22"/>
          <w:szCs w:val="22"/>
        </w:rPr>
        <w:t>:</w:t>
      </w:r>
    </w:p>
    <w:p w:rsidR="005509CF" w:rsidRPr="00AF52BA" w:rsidRDefault="005509CF" w:rsidP="005509CF">
      <w:pPr>
        <w:pStyle w:val="BodyText"/>
        <w:rPr>
          <w:rFonts w:ascii="Arial" w:hAnsi="Arial" w:cs="Arial"/>
          <w:b/>
          <w:color w:val="000000" w:themeColor="text1"/>
          <w:spacing w:val="80"/>
          <w:sz w:val="22"/>
          <w:szCs w:val="22"/>
          <w:lang w:val="sr-Cyrl-RS"/>
        </w:rPr>
      </w:pPr>
    </w:p>
    <w:p w:rsidR="005509CF" w:rsidRPr="00AF52BA" w:rsidRDefault="005509CF" w:rsidP="005509CF">
      <w:pPr>
        <w:pStyle w:val="BodyText"/>
        <w:jc w:val="center"/>
        <w:rPr>
          <w:rFonts w:ascii="Arial" w:hAnsi="Arial" w:cs="Arial"/>
          <w:b/>
          <w:color w:val="000000" w:themeColor="text1"/>
          <w:spacing w:val="80"/>
          <w:sz w:val="22"/>
          <w:szCs w:val="22"/>
        </w:rPr>
      </w:pPr>
      <w:r w:rsidRPr="00AF52BA">
        <w:rPr>
          <w:rFonts w:ascii="Arial" w:hAnsi="Arial" w:cs="Arial"/>
          <w:b/>
          <w:i/>
          <w:color w:val="000000" w:themeColor="text1"/>
          <w:spacing w:val="80"/>
          <w:sz w:val="22"/>
          <w:szCs w:val="22"/>
        </w:rPr>
        <w:t>ПРВУ</w:t>
      </w:r>
      <w:r w:rsidRPr="00AF52BA">
        <w:rPr>
          <w:rFonts w:ascii="Arial" w:hAnsi="Arial" w:cs="Arial"/>
          <w:b/>
          <w:color w:val="000000" w:themeColor="text1"/>
          <w:spacing w:val="80"/>
          <w:sz w:val="22"/>
          <w:szCs w:val="22"/>
        </w:rPr>
        <w:t xml:space="preserve"> ИЗМЕНУ </w:t>
      </w:r>
    </w:p>
    <w:p w:rsidR="005509CF" w:rsidRPr="00AF52BA" w:rsidRDefault="005509CF" w:rsidP="005509CF">
      <w:pPr>
        <w:pStyle w:val="BodyText"/>
        <w:jc w:val="center"/>
        <w:rPr>
          <w:rFonts w:ascii="Arial" w:hAnsi="Arial" w:cs="Arial"/>
          <w:b/>
          <w:color w:val="000000" w:themeColor="text1"/>
          <w:spacing w:val="80"/>
          <w:sz w:val="22"/>
          <w:szCs w:val="22"/>
          <w:lang w:val="ru-RU"/>
        </w:rPr>
      </w:pPr>
      <w:r w:rsidRPr="00AF52BA">
        <w:rPr>
          <w:rFonts w:ascii="Arial" w:hAnsi="Arial" w:cs="Arial"/>
          <w:b/>
          <w:color w:val="000000" w:themeColor="text1"/>
          <w:spacing w:val="80"/>
          <w:sz w:val="22"/>
          <w:szCs w:val="22"/>
        </w:rPr>
        <w:t>КОНКУРСНЕ  ДОКУМЕНТАЦИЈЕ</w:t>
      </w:r>
    </w:p>
    <w:p w:rsidR="00291EA6" w:rsidRPr="00AF52BA" w:rsidRDefault="005509CF" w:rsidP="00291EA6">
      <w:pPr>
        <w:pStyle w:val="BodyText"/>
        <w:jc w:val="center"/>
        <w:rPr>
          <w:rFonts w:ascii="Arial" w:hAnsi="Arial" w:cs="Arial"/>
          <w:color w:val="000000" w:themeColor="text1"/>
          <w:sz w:val="22"/>
          <w:szCs w:val="22"/>
          <w:lang w:val="sr-Cyrl-RS"/>
        </w:rPr>
      </w:pPr>
      <w:r w:rsidRPr="00AF52BA">
        <w:rPr>
          <w:rFonts w:ascii="Arial" w:hAnsi="Arial" w:cs="Arial"/>
          <w:color w:val="000000" w:themeColor="text1"/>
          <w:sz w:val="22"/>
          <w:szCs w:val="22"/>
        </w:rPr>
        <w:t>за јавну набавку</w:t>
      </w:r>
      <w:r w:rsidRPr="00AF52BA">
        <w:rPr>
          <w:rFonts w:ascii="Arial" w:hAnsi="Arial" w:cs="Arial"/>
          <w:color w:val="000000" w:themeColor="text1"/>
          <w:sz w:val="22"/>
          <w:szCs w:val="22"/>
          <w:lang w:val="ru-RU"/>
        </w:rPr>
        <w:t xml:space="preserve"> </w:t>
      </w:r>
      <w:r w:rsidR="00291EA6" w:rsidRPr="00AF52BA">
        <w:rPr>
          <w:rFonts w:ascii="Arial" w:hAnsi="Arial" w:cs="Arial"/>
          <w:color w:val="000000" w:themeColor="text1"/>
          <w:sz w:val="22"/>
          <w:szCs w:val="22"/>
        </w:rPr>
        <w:t xml:space="preserve">Резервни делови за Сименсов управљачки систем-ТЕНТ Б </w:t>
      </w:r>
    </w:p>
    <w:p w:rsidR="005509CF" w:rsidRPr="00AF52BA" w:rsidRDefault="005509CF" w:rsidP="00291EA6">
      <w:pPr>
        <w:pStyle w:val="BodyText"/>
        <w:jc w:val="center"/>
        <w:rPr>
          <w:rFonts w:ascii="Arial" w:hAnsi="Arial" w:cs="Arial"/>
          <w:b/>
          <w:color w:val="000000" w:themeColor="text1"/>
          <w:sz w:val="22"/>
          <w:szCs w:val="22"/>
        </w:rPr>
      </w:pPr>
      <w:r w:rsidRPr="00AF52BA">
        <w:rPr>
          <w:rFonts w:ascii="Arial" w:hAnsi="Arial" w:cs="Arial"/>
          <w:b/>
          <w:color w:val="000000" w:themeColor="text1"/>
          <w:sz w:val="22"/>
          <w:szCs w:val="22"/>
        </w:rPr>
        <w:t>1.</w:t>
      </w:r>
    </w:p>
    <w:p w:rsidR="005509CF" w:rsidRPr="00AF52BA" w:rsidRDefault="005509CF" w:rsidP="00B00657">
      <w:pPr>
        <w:jc w:val="center"/>
        <w:rPr>
          <w:rFonts w:ascii="Arial" w:hAnsi="Arial" w:cs="Arial"/>
          <w:b/>
          <w:color w:val="000000" w:themeColor="text1"/>
          <w:sz w:val="22"/>
          <w:szCs w:val="22"/>
          <w:u w:val="single"/>
          <w:lang w:val="sr-Cyrl-RS"/>
        </w:rPr>
      </w:pPr>
      <w:r w:rsidRPr="00AF52BA">
        <w:rPr>
          <w:rFonts w:ascii="Arial" w:hAnsi="Arial" w:cs="Arial"/>
          <w:b/>
          <w:color w:val="000000" w:themeColor="text1"/>
          <w:sz w:val="22"/>
          <w:szCs w:val="22"/>
          <w:u w:val="single"/>
        </w:rPr>
        <w:t>Тачка</w:t>
      </w:r>
      <w:r w:rsidR="009E1860" w:rsidRPr="00AF52BA">
        <w:rPr>
          <w:rFonts w:ascii="Arial" w:hAnsi="Arial" w:cs="Arial"/>
          <w:b/>
          <w:color w:val="000000" w:themeColor="text1"/>
          <w:sz w:val="22"/>
          <w:szCs w:val="22"/>
          <w:u w:val="single"/>
          <w:lang w:val="ru-RU"/>
        </w:rPr>
        <w:t xml:space="preserve"> </w:t>
      </w:r>
      <w:r w:rsidR="00291EA6" w:rsidRPr="00AF52BA">
        <w:rPr>
          <w:rFonts w:ascii="Arial" w:hAnsi="Arial" w:cs="Arial"/>
          <w:b/>
          <w:color w:val="000000" w:themeColor="text1"/>
          <w:sz w:val="22"/>
          <w:szCs w:val="22"/>
          <w:u w:val="single"/>
          <w:lang w:val="ru-RU"/>
        </w:rPr>
        <w:t>3.13</w:t>
      </w:r>
      <w:r w:rsidR="009E1860" w:rsidRPr="00AF52BA">
        <w:rPr>
          <w:rFonts w:ascii="Arial" w:hAnsi="Arial" w:cs="Arial"/>
          <w:b/>
          <w:color w:val="000000" w:themeColor="text1"/>
          <w:sz w:val="22"/>
          <w:szCs w:val="22"/>
          <w:u w:val="single"/>
          <w:lang w:val="ru-RU"/>
        </w:rPr>
        <w:t>.</w:t>
      </w:r>
      <w:r w:rsidRPr="00AF52BA">
        <w:rPr>
          <w:rFonts w:ascii="Arial" w:hAnsi="Arial" w:cs="Arial"/>
          <w:b/>
          <w:color w:val="000000" w:themeColor="text1"/>
          <w:sz w:val="22"/>
          <w:szCs w:val="22"/>
          <w:u w:val="single"/>
        </w:rPr>
        <w:t xml:space="preserve"> конкурсне документације </w:t>
      </w:r>
      <w:r w:rsidR="009E1860" w:rsidRPr="00AF52BA">
        <w:rPr>
          <w:rFonts w:ascii="Arial" w:hAnsi="Arial" w:cs="Arial"/>
          <w:b/>
          <w:i/>
          <w:color w:val="000000" w:themeColor="text1"/>
          <w:sz w:val="22"/>
          <w:szCs w:val="22"/>
          <w:u w:val="single"/>
        </w:rPr>
        <w:t>допуњује се</w:t>
      </w:r>
      <w:r w:rsidRPr="00AF52BA">
        <w:rPr>
          <w:rFonts w:ascii="Arial" w:hAnsi="Arial" w:cs="Arial"/>
          <w:b/>
          <w:i/>
          <w:color w:val="000000" w:themeColor="text1"/>
          <w:sz w:val="22"/>
          <w:szCs w:val="22"/>
          <w:u w:val="single"/>
        </w:rPr>
        <w:t xml:space="preserve"> и гласи</w:t>
      </w:r>
      <w:r w:rsidRPr="00AF52BA">
        <w:rPr>
          <w:rFonts w:ascii="Arial" w:hAnsi="Arial" w:cs="Arial"/>
          <w:b/>
          <w:color w:val="000000" w:themeColor="text1"/>
          <w:sz w:val="22"/>
          <w:szCs w:val="22"/>
          <w:u w:val="single"/>
        </w:rPr>
        <w:t>:</w:t>
      </w:r>
    </w:p>
    <w:p w:rsidR="009E1860" w:rsidRPr="00AF52BA" w:rsidRDefault="009E1860" w:rsidP="005509CF">
      <w:pPr>
        <w:jc w:val="both"/>
        <w:rPr>
          <w:rFonts w:ascii="Arial" w:hAnsi="Arial" w:cs="Arial"/>
          <w:color w:val="000000" w:themeColor="text1"/>
          <w:sz w:val="22"/>
          <w:szCs w:val="22"/>
          <w:lang w:val="sr-Cyrl-RS"/>
        </w:rPr>
      </w:pPr>
    </w:p>
    <w:p w:rsidR="00291EA6" w:rsidRPr="00291EA6" w:rsidRDefault="000973C1" w:rsidP="000973C1">
      <w:pPr>
        <w:suppressAutoHyphens w:val="0"/>
        <w:autoSpaceDE w:val="0"/>
        <w:autoSpaceDN w:val="0"/>
        <w:adjustRightInd w:val="0"/>
        <w:contextualSpacing/>
        <w:jc w:val="both"/>
        <w:rPr>
          <w:rFonts w:ascii="Arial" w:eastAsia="TimesNewRomanPSMT" w:hAnsi="Arial" w:cs="Arial"/>
          <w:bCs/>
          <w:iCs/>
          <w:sz w:val="22"/>
          <w:szCs w:val="22"/>
          <w:lang w:val="en-US" w:eastAsia="en-US"/>
        </w:rPr>
      </w:pPr>
      <w:r w:rsidRPr="00AF52BA">
        <w:rPr>
          <w:rFonts w:ascii="Arial" w:eastAsia="TimesNewRomanPSMT" w:hAnsi="Arial" w:cs="Arial"/>
          <w:bCs/>
          <w:iCs/>
          <w:sz w:val="22"/>
          <w:szCs w:val="22"/>
          <w:lang w:val="sr-Cyrl-RS" w:eastAsia="en-US"/>
        </w:rPr>
        <w:t xml:space="preserve">     </w:t>
      </w:r>
      <w:r w:rsidR="00291EA6" w:rsidRPr="00291EA6">
        <w:rPr>
          <w:rFonts w:ascii="Arial" w:eastAsia="TimesNewRomanPSMT" w:hAnsi="Arial" w:cs="Arial"/>
          <w:bCs/>
          <w:iCs/>
          <w:sz w:val="22"/>
          <w:szCs w:val="22"/>
          <w:lang w:val="sr-Cyrl-RS" w:eastAsia="en-US"/>
        </w:rPr>
        <w:t>Изабрани понуђач је дужан да достави:</w:t>
      </w:r>
    </w:p>
    <w:p w:rsidR="00291EA6" w:rsidRPr="00291EA6" w:rsidRDefault="00291EA6" w:rsidP="00291EA6">
      <w:pPr>
        <w:tabs>
          <w:tab w:val="left" w:pos="567"/>
          <w:tab w:val="left" w:pos="851"/>
        </w:tabs>
        <w:suppressAutoHyphens w:val="0"/>
        <w:ind w:left="284"/>
        <w:jc w:val="both"/>
        <w:outlineLvl w:val="2"/>
        <w:rPr>
          <w:rFonts w:ascii="Arial" w:hAnsi="Arial" w:cs="Arial"/>
          <w:b/>
          <w:sz w:val="22"/>
          <w:szCs w:val="22"/>
          <w:lang w:val="en-US" w:eastAsia="en-US"/>
        </w:rPr>
      </w:pPr>
      <w:bookmarkStart w:id="0" w:name="_Toc442559910"/>
      <w:bookmarkStart w:id="1" w:name="_Toc441651599"/>
      <w:r w:rsidRPr="00291EA6">
        <w:rPr>
          <w:rFonts w:ascii="Arial" w:hAnsi="Arial" w:cs="Arial"/>
          <w:b/>
          <w:sz w:val="22"/>
          <w:szCs w:val="22"/>
          <w:lang w:val="en-US" w:eastAsia="en-US"/>
        </w:rPr>
        <w:t>Мениц</w:t>
      </w:r>
      <w:r w:rsidRPr="00291EA6">
        <w:rPr>
          <w:rFonts w:ascii="Arial" w:hAnsi="Arial" w:cs="Arial"/>
          <w:b/>
          <w:sz w:val="22"/>
          <w:szCs w:val="22"/>
          <w:lang w:val="sr-Cyrl-RS" w:eastAsia="en-US"/>
        </w:rPr>
        <w:t>у</w:t>
      </w:r>
      <w:r w:rsidRPr="00291EA6">
        <w:rPr>
          <w:rFonts w:ascii="Arial" w:hAnsi="Arial" w:cs="Arial"/>
          <w:b/>
          <w:sz w:val="22"/>
          <w:szCs w:val="22"/>
          <w:lang w:val="en-US" w:eastAsia="en-US"/>
        </w:rPr>
        <w:t xml:space="preserve"> за добро извршење посла </w:t>
      </w:r>
      <w:bookmarkEnd w:id="0"/>
      <w:bookmarkEnd w:id="1"/>
    </w:p>
    <w:p w:rsidR="00291EA6" w:rsidRPr="00291EA6" w:rsidRDefault="00291EA6" w:rsidP="00291EA6">
      <w:pPr>
        <w:suppressAutoHyphens w:val="0"/>
        <w:ind w:left="284"/>
        <w:rPr>
          <w:rFonts w:ascii="Arial" w:eastAsia="Calibri" w:hAnsi="Arial" w:cs="Arial"/>
          <w:sz w:val="22"/>
          <w:szCs w:val="22"/>
          <w:lang w:val="en-US" w:eastAsia="en-US"/>
        </w:rPr>
      </w:pPr>
      <w:r w:rsidRPr="00291EA6">
        <w:rPr>
          <w:rFonts w:ascii="Arial" w:eastAsia="Calibri" w:hAnsi="Arial" w:cs="Arial"/>
          <w:sz w:val="22"/>
          <w:szCs w:val="22"/>
          <w:lang w:val="sr-Cyrl-RS" w:eastAsia="en-US"/>
        </w:rPr>
        <w:t xml:space="preserve">Продавац </w:t>
      </w:r>
      <w:r w:rsidRPr="00291EA6">
        <w:rPr>
          <w:rFonts w:ascii="Arial" w:eastAsia="Calibri" w:hAnsi="Arial" w:cs="Arial"/>
          <w:sz w:val="22"/>
          <w:szCs w:val="22"/>
          <w:lang w:val="en-US" w:eastAsia="en-US"/>
        </w:rPr>
        <w:t xml:space="preserve"> је обавезан да Наручиоцу достави:</w:t>
      </w:r>
    </w:p>
    <w:p w:rsidR="00291EA6" w:rsidRPr="00291EA6" w:rsidRDefault="00291EA6" w:rsidP="00AF52BA">
      <w:pPr>
        <w:numPr>
          <w:ilvl w:val="0"/>
          <w:numId w:val="1"/>
        </w:numPr>
        <w:suppressAutoHyphens w:val="0"/>
        <w:ind w:left="284" w:firstLine="0"/>
        <w:jc w:val="both"/>
        <w:rPr>
          <w:rFonts w:ascii="Arial" w:eastAsia="Calibri" w:hAnsi="Arial" w:cs="Arial"/>
          <w:sz w:val="22"/>
          <w:szCs w:val="22"/>
          <w:lang w:val="en-US" w:eastAsia="en-US"/>
        </w:rPr>
      </w:pPr>
      <w:r w:rsidRPr="00291EA6">
        <w:rPr>
          <w:rFonts w:ascii="Arial" w:eastAsia="Calibri" w:hAnsi="Arial" w:cs="Arial"/>
          <w:sz w:val="22"/>
          <w:szCs w:val="22"/>
          <w:lang w:val="en-US" w:eastAsia="en-US"/>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91EA6" w:rsidRPr="00291EA6" w:rsidRDefault="00291EA6" w:rsidP="00AF52BA">
      <w:pPr>
        <w:numPr>
          <w:ilvl w:val="0"/>
          <w:numId w:val="1"/>
        </w:numPr>
        <w:suppressAutoHyphens w:val="0"/>
        <w:spacing w:before="120"/>
        <w:ind w:left="284" w:firstLine="0"/>
        <w:jc w:val="both"/>
        <w:rPr>
          <w:rFonts w:ascii="Arial" w:eastAsia="Calibri" w:hAnsi="Arial" w:cs="Arial"/>
          <w:sz w:val="22"/>
          <w:szCs w:val="22"/>
          <w:lang w:val="en-US" w:eastAsia="en-US"/>
        </w:rPr>
      </w:pPr>
      <w:r w:rsidRPr="00291EA6">
        <w:rPr>
          <w:rFonts w:ascii="Arial" w:eastAsia="Calibri" w:hAnsi="Arial" w:cs="Arial"/>
          <w:sz w:val="22"/>
          <w:szCs w:val="22"/>
          <w:lang w:val="en-US" w:eastAsia="en-US"/>
        </w:rPr>
        <w:t xml:space="preserve">Менично писмо – овлашћење којим понуђач овлашћује наручиоца да може наплатити меницу  на износ од </w:t>
      </w:r>
      <w:r w:rsidRPr="00291EA6">
        <w:rPr>
          <w:rFonts w:ascii="Arial" w:eastAsia="Calibri" w:hAnsi="Arial" w:cs="Arial"/>
          <w:sz w:val="22"/>
          <w:szCs w:val="22"/>
          <w:lang w:val="sr-Cyrl-RS" w:eastAsia="en-US"/>
        </w:rPr>
        <w:t>10</w:t>
      </w:r>
      <w:r w:rsidRPr="00291EA6">
        <w:rPr>
          <w:rFonts w:ascii="Arial" w:eastAsia="Calibri" w:hAnsi="Arial" w:cs="Arial"/>
          <w:sz w:val="22"/>
          <w:szCs w:val="22"/>
          <w:lang w:val="en-US" w:eastAsia="en-US"/>
        </w:rPr>
        <w:t xml:space="preserve">% од вредности уговора (без ПДВ-а) са роком важења минимално 30 дана дужим од рока </w:t>
      </w:r>
      <w:r w:rsidRPr="00291EA6">
        <w:rPr>
          <w:rFonts w:ascii="Arial" w:eastAsia="Calibri" w:hAnsi="Arial" w:cs="Arial"/>
          <w:sz w:val="22"/>
          <w:szCs w:val="22"/>
          <w:lang w:val="sr-Cyrl-RS" w:eastAsia="en-US"/>
        </w:rPr>
        <w:t>испоруке</w:t>
      </w:r>
      <w:r w:rsidRPr="00291EA6">
        <w:rPr>
          <w:rFonts w:ascii="Arial" w:eastAsia="Calibri" w:hAnsi="Arial" w:cs="Arial"/>
          <w:sz w:val="22"/>
          <w:szCs w:val="22"/>
          <w:lang w:val="en-US" w:eastAsia="en-US"/>
        </w:rPr>
        <w:t xml:space="preserve">, с тим да евентуални продужетак рока </w:t>
      </w:r>
      <w:r w:rsidRPr="00291EA6">
        <w:rPr>
          <w:rFonts w:ascii="Arial" w:eastAsia="Calibri" w:hAnsi="Arial" w:cs="Arial"/>
          <w:sz w:val="22"/>
          <w:szCs w:val="22"/>
          <w:lang w:val="sr-Cyrl-RS" w:eastAsia="en-US"/>
        </w:rPr>
        <w:t>испоруке</w:t>
      </w:r>
      <w:r w:rsidRPr="00291EA6">
        <w:rPr>
          <w:rFonts w:ascii="Arial" w:eastAsia="Calibri" w:hAnsi="Arial" w:cs="Arial"/>
          <w:sz w:val="22"/>
          <w:szCs w:val="22"/>
          <w:lang w:val="en-US" w:eastAsia="en-US"/>
        </w:rPr>
        <w:t xml:space="preserve"> има за последицу и продужење рока важења менице и меничног овлашћења, </w:t>
      </w:r>
    </w:p>
    <w:p w:rsidR="00291EA6" w:rsidRPr="00291EA6" w:rsidRDefault="00291EA6" w:rsidP="00AF52BA">
      <w:pPr>
        <w:numPr>
          <w:ilvl w:val="0"/>
          <w:numId w:val="1"/>
        </w:numPr>
        <w:suppressAutoHyphens w:val="0"/>
        <w:ind w:left="284" w:firstLine="0"/>
        <w:jc w:val="both"/>
        <w:rPr>
          <w:rFonts w:ascii="Arial" w:eastAsia="Calibri" w:hAnsi="Arial" w:cs="Arial"/>
          <w:sz w:val="22"/>
          <w:szCs w:val="22"/>
          <w:lang w:val="en-US" w:eastAsia="en-US"/>
        </w:rPr>
      </w:pPr>
      <w:r w:rsidRPr="00291EA6">
        <w:rPr>
          <w:rFonts w:ascii="Arial" w:eastAsia="Calibri" w:hAnsi="Arial" w:cs="Arial"/>
          <w:sz w:val="22"/>
          <w:szCs w:val="22"/>
          <w:lang w:val="en-US" w:eastAsia="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91EA6" w:rsidRPr="00291EA6" w:rsidRDefault="00291EA6" w:rsidP="00AF52BA">
      <w:pPr>
        <w:numPr>
          <w:ilvl w:val="0"/>
          <w:numId w:val="1"/>
        </w:numPr>
        <w:suppressAutoHyphens w:val="0"/>
        <w:ind w:left="284" w:firstLine="0"/>
        <w:jc w:val="both"/>
        <w:rPr>
          <w:rFonts w:ascii="Arial" w:eastAsia="Calibri" w:hAnsi="Arial" w:cs="Arial"/>
          <w:sz w:val="22"/>
          <w:szCs w:val="22"/>
          <w:lang w:val="en-US" w:eastAsia="en-US"/>
        </w:rPr>
      </w:pPr>
      <w:proofErr w:type="gramStart"/>
      <w:r w:rsidRPr="00291EA6">
        <w:rPr>
          <w:rFonts w:ascii="Arial" w:eastAsia="Calibri" w:hAnsi="Arial" w:cs="Arial"/>
          <w:sz w:val="22"/>
          <w:szCs w:val="22"/>
          <w:lang w:val="en-US" w:eastAsia="en-US"/>
        </w:rPr>
        <w:t>фотокопију</w:t>
      </w:r>
      <w:proofErr w:type="gramEnd"/>
      <w:r w:rsidRPr="00291EA6">
        <w:rPr>
          <w:rFonts w:ascii="Arial" w:eastAsia="Calibri" w:hAnsi="Arial" w:cs="Arial"/>
          <w:sz w:val="22"/>
          <w:szCs w:val="22"/>
          <w:lang w:val="en-US" w:eastAsia="en-US"/>
        </w:rPr>
        <w:t xml:space="preserve"> ОП обрасца.</w:t>
      </w:r>
    </w:p>
    <w:p w:rsidR="00291EA6" w:rsidRPr="00291EA6" w:rsidRDefault="00291EA6" w:rsidP="00AF52BA">
      <w:pPr>
        <w:numPr>
          <w:ilvl w:val="0"/>
          <w:numId w:val="1"/>
        </w:numPr>
        <w:suppressAutoHyphens w:val="0"/>
        <w:ind w:left="284" w:firstLine="0"/>
        <w:jc w:val="both"/>
        <w:rPr>
          <w:rFonts w:ascii="Arial" w:eastAsia="Calibri" w:hAnsi="Arial" w:cs="Arial"/>
          <w:sz w:val="22"/>
          <w:szCs w:val="22"/>
          <w:lang w:val="en-US" w:eastAsia="en-US"/>
        </w:rPr>
      </w:pPr>
      <w:r w:rsidRPr="00291EA6">
        <w:rPr>
          <w:rFonts w:ascii="Arial" w:eastAsia="Calibri" w:hAnsi="Arial" w:cs="Arial"/>
          <w:sz w:val="22"/>
          <w:szCs w:val="22"/>
          <w:lang w:val="en-US" w:eastAsia="en-U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8283C" w:rsidRPr="00AF52BA" w:rsidRDefault="00291EA6" w:rsidP="00AF52BA">
      <w:pPr>
        <w:suppressAutoHyphens w:val="0"/>
        <w:spacing w:after="200" w:line="276" w:lineRule="auto"/>
        <w:ind w:left="284"/>
        <w:rPr>
          <w:rFonts w:ascii="Arial" w:eastAsia="Calibri" w:hAnsi="Arial" w:cs="Arial"/>
          <w:sz w:val="22"/>
          <w:szCs w:val="22"/>
          <w:lang w:val="sr-Cyrl-RS" w:eastAsia="en-US"/>
        </w:rPr>
      </w:pPr>
      <w:proofErr w:type="gramStart"/>
      <w:r w:rsidRPr="00291EA6">
        <w:rPr>
          <w:rFonts w:ascii="Arial" w:eastAsia="Calibri" w:hAnsi="Arial" w:cs="Arial"/>
          <w:sz w:val="22"/>
          <w:szCs w:val="22"/>
          <w:lang w:val="en-US" w:eastAsia="en-US"/>
        </w:rPr>
        <w:t>Меница може бити наплаћена у случају да изабрани понуђач не буде извршавао своје уговорне обавезе у роковима и на начин предвиђен уговором.</w:t>
      </w:r>
      <w:proofErr w:type="gramEnd"/>
      <w:r w:rsidRPr="00291EA6">
        <w:rPr>
          <w:rFonts w:ascii="Arial" w:eastAsia="Calibri" w:hAnsi="Arial" w:cs="Arial"/>
          <w:sz w:val="22"/>
          <w:szCs w:val="22"/>
          <w:lang w:val="en-US" w:eastAsia="en-US"/>
        </w:rPr>
        <w:t xml:space="preserve"> </w:t>
      </w:r>
    </w:p>
    <w:p w:rsidR="00291EA6" w:rsidRPr="00AF52BA" w:rsidRDefault="000F60C1" w:rsidP="00B71557">
      <w:pPr>
        <w:jc w:val="both"/>
        <w:rPr>
          <w:rFonts w:ascii="Arial" w:hAnsi="Arial" w:cs="Arial"/>
          <w:b/>
          <w:i/>
          <w:color w:val="000000" w:themeColor="text1"/>
          <w:sz w:val="22"/>
          <w:szCs w:val="22"/>
          <w:u w:val="single"/>
          <w:lang w:val="sr-Cyrl-RS"/>
        </w:rPr>
      </w:pPr>
      <w:r w:rsidRPr="00AF52BA">
        <w:rPr>
          <w:rFonts w:ascii="Arial" w:hAnsi="Arial" w:cs="Arial"/>
          <w:b/>
          <w:i/>
          <w:color w:val="000000" w:themeColor="text1"/>
          <w:sz w:val="22"/>
          <w:szCs w:val="22"/>
          <w:u w:val="single"/>
          <w:lang w:val="sr-Cyrl-RS"/>
        </w:rPr>
        <w:t>ИЛИ</w:t>
      </w:r>
    </w:p>
    <w:p w:rsidR="003877BE" w:rsidRPr="003877BE" w:rsidRDefault="003877BE" w:rsidP="003877BE">
      <w:pPr>
        <w:tabs>
          <w:tab w:val="left" w:pos="567"/>
          <w:tab w:val="left" w:pos="851"/>
        </w:tabs>
        <w:suppressAutoHyphens w:val="0"/>
        <w:ind w:left="1530"/>
        <w:jc w:val="both"/>
        <w:outlineLvl w:val="2"/>
        <w:rPr>
          <w:rFonts w:ascii="Arial" w:eastAsia="Calibri" w:hAnsi="Arial" w:cs="Arial"/>
          <w:b/>
          <w:sz w:val="22"/>
          <w:szCs w:val="22"/>
          <w:lang w:val="en-US" w:eastAsia="en-US"/>
        </w:rPr>
      </w:pPr>
      <w:r w:rsidRPr="003877BE">
        <w:rPr>
          <w:rFonts w:ascii="Arial" w:eastAsia="Calibri" w:hAnsi="Arial" w:cs="Arial"/>
          <w:b/>
          <w:sz w:val="22"/>
          <w:szCs w:val="22"/>
          <w:lang w:val="en-US" w:eastAsia="en-US"/>
        </w:rPr>
        <w:t>Банкарска гаранција за добро извршење посла</w:t>
      </w:r>
    </w:p>
    <w:p w:rsidR="003877BE" w:rsidRPr="003877BE" w:rsidRDefault="003877BE" w:rsidP="003877BE">
      <w:pPr>
        <w:suppressAutoHyphens w:val="0"/>
        <w:spacing w:before="120"/>
        <w:jc w:val="both"/>
        <w:rPr>
          <w:rFonts w:ascii="Arial" w:hAnsi="Arial" w:cs="Arial"/>
          <w:sz w:val="22"/>
          <w:szCs w:val="22"/>
          <w:lang w:val="en-US" w:eastAsia="en-US"/>
        </w:rPr>
      </w:pPr>
      <w:r w:rsidRPr="003877BE">
        <w:rPr>
          <w:rFonts w:ascii="Arial" w:hAnsi="Arial" w:cs="Arial"/>
          <w:sz w:val="22"/>
          <w:szCs w:val="22"/>
          <w:lang w:val="en-US" w:eastAsia="en-US"/>
        </w:rPr>
        <w:t>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3877BE">
        <w:rPr>
          <w:rFonts w:ascii="Arial" w:hAnsi="Arial" w:cs="Arial"/>
          <w:sz w:val="22"/>
          <w:szCs w:val="22"/>
          <w:lang w:val="en-US" w:eastAsia="en-US"/>
        </w:rPr>
        <w:t>,а</w:t>
      </w:r>
      <w:proofErr w:type="gramEnd"/>
      <w:r w:rsidRPr="003877BE">
        <w:rPr>
          <w:rFonts w:ascii="Arial" w:hAnsi="Arial" w:cs="Arial"/>
          <w:sz w:val="22"/>
          <w:szCs w:val="22"/>
          <w:lang w:val="en-US" w:eastAsia="en-US"/>
        </w:rPr>
        <w:t xml:space="preserve"> пре испоруке, као одложни услов из члана 74. </w:t>
      </w:r>
      <w:proofErr w:type="gramStart"/>
      <w:r w:rsidRPr="003877BE">
        <w:rPr>
          <w:rFonts w:ascii="Arial" w:hAnsi="Arial" w:cs="Arial"/>
          <w:sz w:val="22"/>
          <w:szCs w:val="22"/>
          <w:lang w:val="en-US" w:eastAsia="en-US"/>
        </w:rPr>
        <w:t>став</w:t>
      </w:r>
      <w:proofErr w:type="gramEnd"/>
      <w:r w:rsidRPr="003877BE">
        <w:rPr>
          <w:rFonts w:ascii="Arial"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3877BE" w:rsidRPr="003877BE" w:rsidRDefault="003877BE" w:rsidP="003877BE">
      <w:pPr>
        <w:suppressAutoHyphens w:val="0"/>
        <w:spacing w:before="120"/>
        <w:jc w:val="both"/>
        <w:rPr>
          <w:rFonts w:ascii="Arial" w:hAnsi="Arial" w:cs="Arial"/>
          <w:sz w:val="22"/>
          <w:szCs w:val="22"/>
          <w:lang w:val="en-US" w:eastAsia="en-US"/>
        </w:rPr>
      </w:pPr>
      <w:r w:rsidRPr="003877BE">
        <w:rPr>
          <w:rFonts w:ascii="Arial" w:hAnsi="Arial" w:cs="Arial"/>
          <w:sz w:val="22"/>
          <w:szCs w:val="22"/>
          <w:lang w:val="en-US" w:eastAsia="en-US"/>
        </w:rPr>
        <w:t>Изабрани понуђач је дужан да Наручиоцу достави неопозиву</w:t>
      </w:r>
      <w:proofErr w:type="gramStart"/>
      <w:r w:rsidRPr="003877BE">
        <w:rPr>
          <w:rFonts w:ascii="Arial" w:hAnsi="Arial" w:cs="Arial"/>
          <w:sz w:val="22"/>
          <w:szCs w:val="22"/>
          <w:lang w:val="en-US" w:eastAsia="en-US"/>
        </w:rPr>
        <w:t>,  безусловну</w:t>
      </w:r>
      <w:proofErr w:type="gramEnd"/>
      <w:r w:rsidRPr="003877BE">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3877BE" w:rsidRPr="003877BE" w:rsidRDefault="003877BE" w:rsidP="003877BE">
      <w:pPr>
        <w:suppressAutoHyphens w:val="0"/>
        <w:spacing w:before="120"/>
        <w:jc w:val="both"/>
        <w:rPr>
          <w:rFonts w:ascii="Arial" w:hAnsi="Arial" w:cs="Arial"/>
          <w:sz w:val="22"/>
          <w:szCs w:val="22"/>
          <w:lang w:val="en-US" w:eastAsia="en-US"/>
        </w:rPr>
      </w:pPr>
      <w:r w:rsidRPr="003877BE">
        <w:rPr>
          <w:rFonts w:ascii="Arial" w:hAnsi="Arial" w:cs="Arial"/>
          <w:sz w:val="22"/>
          <w:szCs w:val="22"/>
          <w:lang w:val="en-US" w:eastAsia="en-US"/>
        </w:rPr>
        <w:t>Банкарска гаранција мора трајати најмање 30 (словима</w:t>
      </w:r>
      <w:proofErr w:type="gramStart"/>
      <w:r w:rsidRPr="003877BE">
        <w:rPr>
          <w:rFonts w:ascii="Arial" w:hAnsi="Arial" w:cs="Arial"/>
          <w:sz w:val="22"/>
          <w:szCs w:val="22"/>
          <w:lang w:val="en-US" w:eastAsia="en-US"/>
        </w:rPr>
        <w:t>:тридесет</w:t>
      </w:r>
      <w:proofErr w:type="gramEnd"/>
      <w:r w:rsidRPr="003877BE">
        <w:rPr>
          <w:rFonts w:ascii="Arial" w:hAnsi="Arial" w:cs="Arial"/>
          <w:sz w:val="22"/>
          <w:szCs w:val="22"/>
          <w:lang w:val="en-US" w:eastAsia="en-US"/>
        </w:rPr>
        <w:t>) календарских дана дуже од рока одређеног за коначно извршење посла.</w:t>
      </w:r>
    </w:p>
    <w:p w:rsidR="003877BE" w:rsidRPr="003877BE" w:rsidRDefault="003877BE" w:rsidP="003877BE">
      <w:pPr>
        <w:suppressAutoHyphens w:val="0"/>
        <w:spacing w:before="120"/>
        <w:jc w:val="both"/>
        <w:rPr>
          <w:rFonts w:ascii="Arial" w:hAnsi="Arial" w:cs="Arial"/>
          <w:sz w:val="22"/>
          <w:szCs w:val="22"/>
          <w:lang w:val="en-US" w:eastAsia="en-US"/>
        </w:rPr>
      </w:pPr>
      <w:proofErr w:type="gramStart"/>
      <w:r w:rsidRPr="003877BE">
        <w:rPr>
          <w:rFonts w:ascii="Arial" w:hAnsi="Arial" w:cs="Arial"/>
          <w:sz w:val="22"/>
          <w:szCs w:val="22"/>
          <w:lang w:val="en-US" w:eastAsia="en-US"/>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w:t>
      </w:r>
      <w:r w:rsidRPr="003877BE">
        <w:rPr>
          <w:rFonts w:ascii="Arial" w:hAnsi="Arial" w:cs="Arial"/>
          <w:sz w:val="22"/>
          <w:szCs w:val="22"/>
          <w:lang w:val="en-US" w:eastAsia="en-US"/>
        </w:rPr>
        <w:lastRenderedPageBreak/>
        <w:t>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3877BE" w:rsidRPr="003877BE" w:rsidRDefault="003877BE" w:rsidP="003877BE">
      <w:pPr>
        <w:suppressAutoHyphens w:val="0"/>
        <w:spacing w:before="120"/>
        <w:jc w:val="both"/>
        <w:rPr>
          <w:rFonts w:ascii="Arial" w:hAnsi="Arial" w:cs="Arial"/>
          <w:sz w:val="22"/>
          <w:szCs w:val="22"/>
          <w:lang w:val="en-US" w:eastAsia="en-US"/>
        </w:rPr>
      </w:pPr>
      <w:proofErr w:type="gramStart"/>
      <w:r w:rsidRPr="003877BE">
        <w:rPr>
          <w:rFonts w:ascii="Arial" w:hAnsi="Arial" w:cs="Arial"/>
          <w:sz w:val="22"/>
          <w:szCs w:val="22"/>
          <w:lang w:val="en-US" w:eastAsia="en-U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3877BE">
        <w:rPr>
          <w:rFonts w:ascii="Arial" w:hAnsi="Arial" w:cs="Arial"/>
          <w:sz w:val="22"/>
          <w:szCs w:val="22"/>
          <w:lang w:val="en-US" w:eastAsia="en-US"/>
        </w:rPr>
        <w:t xml:space="preserve"> </w:t>
      </w:r>
    </w:p>
    <w:p w:rsidR="003877BE" w:rsidRPr="003877BE" w:rsidRDefault="003877BE" w:rsidP="003877BE">
      <w:pPr>
        <w:suppressAutoHyphens w:val="0"/>
        <w:spacing w:before="120"/>
        <w:jc w:val="both"/>
        <w:rPr>
          <w:rFonts w:ascii="Arial" w:hAnsi="Arial" w:cs="Arial"/>
          <w:sz w:val="22"/>
          <w:szCs w:val="22"/>
          <w:lang w:val="en-US" w:eastAsia="en-US"/>
        </w:rPr>
      </w:pPr>
      <w:proofErr w:type="gramStart"/>
      <w:r w:rsidRPr="003877B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877BE">
        <w:rPr>
          <w:rFonts w:ascii="Arial" w:hAnsi="Arial" w:cs="Arial"/>
          <w:sz w:val="22"/>
          <w:szCs w:val="22"/>
          <w:lang w:val="en-US" w:eastAsia="en-US"/>
        </w:rPr>
        <w:t xml:space="preserve"> </w:t>
      </w:r>
    </w:p>
    <w:p w:rsidR="00B00657" w:rsidRPr="00AF52BA" w:rsidRDefault="003877BE" w:rsidP="00AF52BA">
      <w:pPr>
        <w:suppressAutoHyphens w:val="0"/>
        <w:spacing w:before="120"/>
        <w:jc w:val="both"/>
        <w:rPr>
          <w:rFonts w:ascii="Arial" w:hAnsi="Arial" w:cs="Arial"/>
          <w:sz w:val="22"/>
          <w:szCs w:val="22"/>
          <w:lang w:val="sr-Cyrl-RS" w:eastAsia="en-US"/>
        </w:rPr>
      </w:pPr>
      <w:proofErr w:type="gramStart"/>
      <w:r w:rsidRPr="003877B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454A0" w:rsidRPr="00AF52BA" w:rsidRDefault="007454A0" w:rsidP="007454A0">
      <w:pPr>
        <w:pStyle w:val="ListParagraph"/>
        <w:spacing w:before="240"/>
        <w:ind w:left="360"/>
        <w:rPr>
          <w:rFonts w:ascii="Arial" w:hAnsi="Arial" w:cs="Arial"/>
          <w:b/>
          <w:bCs/>
          <w:iCs/>
          <w:color w:val="000000" w:themeColor="text1"/>
        </w:rPr>
      </w:pPr>
      <w:r w:rsidRPr="00AF52BA">
        <w:rPr>
          <w:rFonts w:ascii="Arial" w:hAnsi="Arial" w:cs="Arial"/>
          <w:b/>
          <w:bCs/>
          <w:iCs/>
          <w:color w:val="000000" w:themeColor="text1"/>
          <w:lang w:val="sr-Cyrl-RS"/>
        </w:rPr>
        <w:t xml:space="preserve">                            </w:t>
      </w:r>
      <w:r w:rsidRPr="00AF52BA">
        <w:rPr>
          <w:rFonts w:ascii="Arial" w:hAnsi="Arial" w:cs="Arial"/>
          <w:b/>
          <w:bCs/>
          <w:iCs/>
          <w:color w:val="000000" w:themeColor="text1"/>
        </w:rPr>
        <w:t>Достављање средстава финансијског обезбеђења</w:t>
      </w:r>
    </w:p>
    <w:p w:rsidR="007454A0" w:rsidRPr="00AF52BA" w:rsidRDefault="007454A0" w:rsidP="007454A0">
      <w:pPr>
        <w:pStyle w:val="ListParagraph"/>
        <w:ind w:left="360"/>
        <w:jc w:val="both"/>
        <w:rPr>
          <w:rFonts w:ascii="Arial" w:hAnsi="Arial" w:cs="Arial"/>
          <w:b/>
          <w:color w:val="000000" w:themeColor="text1"/>
        </w:rPr>
      </w:pPr>
      <w:r w:rsidRPr="00AF52BA">
        <w:rPr>
          <w:rFonts w:ascii="Arial" w:hAnsi="Arial" w:cs="Arial"/>
          <w:bCs/>
          <w:color w:val="000000" w:themeColor="text1"/>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AF52BA">
        <w:rPr>
          <w:rFonts w:ascii="Arial" w:hAnsi="Arial" w:cs="Arial"/>
          <w:color w:val="000000" w:themeColor="text1"/>
        </w:rPr>
        <w:t xml:space="preserve"> Огранак ТЕНТ, Богољуба Урошевића Црног бр.44., 11500 Обреновац </w:t>
      </w:r>
      <w:r w:rsidRPr="00AF52BA">
        <w:rPr>
          <w:rFonts w:ascii="Arial" w:hAnsi="Arial" w:cs="Arial"/>
          <w:b/>
          <w:color w:val="000000" w:themeColor="text1"/>
        </w:rPr>
        <w:t xml:space="preserve">и доставља се лично или поштом на адресу: </w:t>
      </w:r>
    </w:p>
    <w:p w:rsidR="007454A0" w:rsidRPr="00AF52BA" w:rsidRDefault="007454A0" w:rsidP="007454A0">
      <w:pPr>
        <w:pStyle w:val="ListParagraph"/>
        <w:ind w:left="851" w:hanging="491"/>
        <w:rPr>
          <w:rFonts w:ascii="Arial" w:hAnsi="Arial" w:cs="Arial"/>
          <w:b/>
          <w:color w:val="000000" w:themeColor="text1"/>
        </w:rPr>
      </w:pPr>
      <w:r w:rsidRPr="00AF52BA">
        <w:rPr>
          <w:rFonts w:ascii="Arial" w:hAnsi="Arial" w:cs="Arial"/>
          <w:b/>
          <w:color w:val="000000" w:themeColor="text1"/>
          <w:lang w:val="sr-Cyrl-RS"/>
        </w:rPr>
        <w:t xml:space="preserve">                     ТЕНТ Б, Поштански фах 35, 11500 Обреновац, Ушће   </w:t>
      </w:r>
      <w:r w:rsidRPr="00AF52BA">
        <w:rPr>
          <w:rFonts w:ascii="Arial" w:hAnsi="Arial" w:cs="Arial"/>
          <w:color w:val="000000" w:themeColor="text1"/>
        </w:rPr>
        <w:t>са назнаком:</w:t>
      </w:r>
      <w:r w:rsidRPr="00AF52BA">
        <w:rPr>
          <w:rFonts w:ascii="Arial" w:hAnsi="Arial" w:cs="Arial"/>
          <w:b/>
          <w:color w:val="000000" w:themeColor="text1"/>
        </w:rPr>
        <w:t xml:space="preserve"> </w:t>
      </w:r>
      <w:r w:rsidRPr="00AF52BA">
        <w:rPr>
          <w:rFonts w:ascii="Arial" w:hAnsi="Arial" w:cs="Arial"/>
          <w:b/>
          <w:color w:val="000000" w:themeColor="text1"/>
          <w:lang w:val="sr-Cyrl-RS"/>
        </w:rPr>
        <w:t xml:space="preserve">                             </w:t>
      </w:r>
      <w:r w:rsidRPr="00AF52BA">
        <w:rPr>
          <w:rFonts w:ascii="Arial" w:hAnsi="Arial" w:cs="Arial"/>
          <w:b/>
          <w:color w:val="000000" w:themeColor="text1"/>
        </w:rPr>
        <w:t>Средство финансијског обезбеђења за ЈН бр</w:t>
      </w:r>
      <w:r w:rsidRPr="00AF52BA">
        <w:rPr>
          <w:rFonts w:ascii="Arial" w:hAnsi="Arial" w:cs="Arial"/>
          <w:b/>
          <w:color w:val="000000" w:themeColor="text1"/>
          <w:lang w:val="sr-Cyrl-RS"/>
        </w:rPr>
        <w:t xml:space="preserve">. </w:t>
      </w:r>
      <w:r w:rsidRPr="00AF52BA">
        <w:rPr>
          <w:rFonts w:ascii="Arial" w:hAnsi="Arial" w:cs="Arial"/>
          <w:b/>
          <w:color w:val="000000" w:themeColor="text1"/>
        </w:rPr>
        <w:t>ЈН/3000/1225/2016(1835/2016)</w:t>
      </w:r>
    </w:p>
    <w:p w:rsidR="00B00657" w:rsidRPr="00AF52BA" w:rsidRDefault="00B00657" w:rsidP="00B00657">
      <w:pPr>
        <w:rPr>
          <w:rFonts w:ascii="Arial" w:hAnsi="Arial" w:cs="Arial"/>
          <w:b/>
          <w:color w:val="000000" w:themeColor="text1"/>
          <w:sz w:val="22"/>
          <w:szCs w:val="22"/>
          <w:lang w:val="sr-Cyrl-RS"/>
        </w:rPr>
      </w:pPr>
    </w:p>
    <w:p w:rsidR="005509CF" w:rsidRPr="00AF52BA" w:rsidRDefault="005509CF" w:rsidP="005509CF">
      <w:pPr>
        <w:jc w:val="center"/>
        <w:rPr>
          <w:rFonts w:ascii="Arial" w:hAnsi="Arial" w:cs="Arial"/>
          <w:b/>
          <w:color w:val="000000" w:themeColor="text1"/>
          <w:sz w:val="22"/>
          <w:szCs w:val="22"/>
          <w:u w:val="single"/>
        </w:rPr>
      </w:pPr>
      <w:r w:rsidRPr="00AF52BA">
        <w:rPr>
          <w:rFonts w:ascii="Arial" w:hAnsi="Arial" w:cs="Arial"/>
          <w:b/>
          <w:color w:val="000000" w:themeColor="text1"/>
          <w:sz w:val="22"/>
          <w:szCs w:val="22"/>
          <w:u w:val="single"/>
        </w:rPr>
        <w:t>2.</w:t>
      </w:r>
    </w:p>
    <w:p w:rsidR="00BD4F9F" w:rsidRPr="00AF52BA" w:rsidRDefault="00787A69" w:rsidP="005509CF">
      <w:pPr>
        <w:jc w:val="both"/>
        <w:rPr>
          <w:rFonts w:ascii="Arial" w:hAnsi="Arial" w:cs="Arial"/>
          <w:b/>
          <w:i/>
          <w:color w:val="000000" w:themeColor="text1"/>
          <w:sz w:val="22"/>
          <w:szCs w:val="22"/>
          <w:u w:val="single"/>
          <w:lang w:val="sr-Cyrl-RS"/>
        </w:rPr>
      </w:pPr>
      <w:r w:rsidRPr="00AF52BA">
        <w:rPr>
          <w:rFonts w:ascii="Arial" w:hAnsi="Arial" w:cs="Arial"/>
          <w:b/>
          <w:i/>
          <w:color w:val="000000" w:themeColor="text1"/>
          <w:sz w:val="22"/>
          <w:szCs w:val="22"/>
          <w:u w:val="single"/>
          <w:lang w:val="sr-Cyrl-RS"/>
        </w:rPr>
        <w:t>Прилог</w:t>
      </w:r>
      <w:r w:rsidR="005509CF" w:rsidRPr="00AF52BA">
        <w:rPr>
          <w:rFonts w:ascii="Arial" w:hAnsi="Arial" w:cs="Arial"/>
          <w:b/>
          <w:i/>
          <w:color w:val="000000" w:themeColor="text1"/>
          <w:sz w:val="22"/>
          <w:szCs w:val="22"/>
          <w:u w:val="single"/>
        </w:rPr>
        <w:t xml:space="preserve"> број</w:t>
      </w:r>
      <w:r w:rsidR="000F60C1" w:rsidRPr="00AF52BA">
        <w:rPr>
          <w:rFonts w:ascii="Arial" w:hAnsi="Arial" w:cs="Arial"/>
          <w:b/>
          <w:i/>
          <w:color w:val="000000" w:themeColor="text1"/>
          <w:sz w:val="22"/>
          <w:szCs w:val="22"/>
          <w:u w:val="single"/>
          <w:lang w:val="sr-Cyrl-RS"/>
        </w:rPr>
        <w:t xml:space="preserve"> </w:t>
      </w:r>
      <w:r w:rsidRPr="00AF52BA">
        <w:rPr>
          <w:rFonts w:ascii="Arial" w:hAnsi="Arial" w:cs="Arial"/>
          <w:b/>
          <w:i/>
          <w:color w:val="000000" w:themeColor="text1"/>
          <w:sz w:val="22"/>
          <w:szCs w:val="22"/>
          <w:u w:val="single"/>
          <w:lang w:val="sr-Cyrl-RS"/>
        </w:rPr>
        <w:t>2</w:t>
      </w:r>
      <w:r w:rsidR="000F60C1" w:rsidRPr="00AF52BA">
        <w:rPr>
          <w:rFonts w:ascii="Arial" w:hAnsi="Arial" w:cs="Arial"/>
          <w:b/>
          <w:i/>
          <w:color w:val="000000" w:themeColor="text1"/>
          <w:sz w:val="22"/>
          <w:szCs w:val="22"/>
          <w:u w:val="single"/>
          <w:lang w:val="sr-Cyrl-RS"/>
        </w:rPr>
        <w:t xml:space="preserve">. </w:t>
      </w:r>
      <w:r w:rsidR="005509CF" w:rsidRPr="00AF52BA">
        <w:rPr>
          <w:rFonts w:ascii="Arial" w:hAnsi="Arial" w:cs="Arial"/>
          <w:b/>
          <w:i/>
          <w:color w:val="000000" w:themeColor="text1"/>
          <w:sz w:val="22"/>
          <w:szCs w:val="22"/>
          <w:u w:val="single"/>
        </w:rPr>
        <w:t xml:space="preserve"> </w:t>
      </w:r>
      <w:r w:rsidR="00BD4F9F" w:rsidRPr="00AF52BA">
        <w:rPr>
          <w:rFonts w:ascii="Arial" w:hAnsi="Arial" w:cs="Arial"/>
          <w:b/>
          <w:i/>
          <w:color w:val="000000" w:themeColor="text1"/>
          <w:sz w:val="22"/>
          <w:szCs w:val="22"/>
          <w:u w:val="single"/>
          <w:lang w:val="sr-Cyrl-RS"/>
        </w:rPr>
        <w:t>додаје се</w:t>
      </w:r>
      <w:r w:rsidR="005509CF" w:rsidRPr="00AF52BA">
        <w:rPr>
          <w:rFonts w:ascii="Arial" w:hAnsi="Arial" w:cs="Arial"/>
          <w:b/>
          <w:i/>
          <w:color w:val="000000" w:themeColor="text1"/>
          <w:sz w:val="22"/>
          <w:szCs w:val="22"/>
          <w:u w:val="single"/>
        </w:rPr>
        <w:t xml:space="preserve"> и гласи </w:t>
      </w:r>
      <w:r w:rsidR="00BD4F9F" w:rsidRPr="00AF52BA">
        <w:rPr>
          <w:rFonts w:ascii="Arial" w:hAnsi="Arial" w:cs="Arial"/>
          <w:b/>
          <w:i/>
          <w:color w:val="000000" w:themeColor="text1"/>
          <w:sz w:val="22"/>
          <w:szCs w:val="22"/>
          <w:u w:val="single"/>
          <w:lang w:val="sr-Cyrl-RS"/>
        </w:rPr>
        <w:t>:</w:t>
      </w:r>
    </w:p>
    <w:p w:rsidR="00B00657" w:rsidRPr="00AF52BA" w:rsidRDefault="00B00657" w:rsidP="005509CF">
      <w:pPr>
        <w:jc w:val="both"/>
        <w:rPr>
          <w:rFonts w:ascii="Arial" w:hAnsi="Arial" w:cs="Arial"/>
          <w:b/>
          <w:i/>
          <w:color w:val="000000" w:themeColor="text1"/>
          <w:sz w:val="22"/>
          <w:szCs w:val="22"/>
          <w:u w:val="single"/>
          <w:lang w:val="sr-Cyrl-RS"/>
        </w:rPr>
      </w:pPr>
    </w:p>
    <w:p w:rsidR="00AF52BA" w:rsidRPr="00AF52BA" w:rsidRDefault="00AF52BA" w:rsidP="00AF52BA">
      <w:pPr>
        <w:suppressAutoHyphens w:val="0"/>
        <w:contextualSpacing/>
        <w:rPr>
          <w:rFonts w:ascii="Arial" w:eastAsia="Calibri" w:hAnsi="Arial" w:cs="Arial"/>
          <w:b/>
          <w:sz w:val="22"/>
          <w:szCs w:val="22"/>
          <w:lang w:val="sr-Latn-CS" w:eastAsia="en-US"/>
        </w:rPr>
      </w:pPr>
      <w:r w:rsidRPr="00AF52BA">
        <w:rPr>
          <w:rFonts w:ascii="Arial" w:eastAsia="Calibri" w:hAnsi="Arial" w:cs="Arial"/>
          <w:b/>
          <w:sz w:val="22"/>
          <w:szCs w:val="22"/>
          <w:lang w:val="sr-Latn-CS" w:eastAsia="en-US"/>
        </w:rPr>
        <w:t>Банкарске гаранције за добро извршење посла</w:t>
      </w:r>
    </w:p>
    <w:p w:rsidR="00AF52BA" w:rsidRPr="00AF52BA" w:rsidRDefault="00AF52BA" w:rsidP="00AF52BA">
      <w:pPr>
        <w:shd w:val="clear" w:color="auto" w:fill="FFFFFF"/>
        <w:tabs>
          <w:tab w:val="right" w:pos="9029"/>
        </w:tabs>
        <w:suppressAutoHyphens w:val="0"/>
        <w:spacing w:before="120"/>
        <w:jc w:val="both"/>
        <w:rPr>
          <w:rFonts w:ascii="Arial" w:hAnsi="Arial" w:cs="Arial"/>
          <w:b/>
          <w:bCs/>
          <w:i/>
          <w:sz w:val="22"/>
          <w:szCs w:val="22"/>
          <w:u w:val="single"/>
          <w:lang w:val="sr-Latn-CS" w:eastAsia="hr-HR"/>
        </w:rPr>
      </w:pPr>
      <w:r w:rsidRPr="00AF52BA">
        <w:rPr>
          <w:rFonts w:ascii="Arial" w:hAnsi="Arial" w:cs="Arial"/>
          <w:b/>
          <w:bCs/>
          <w:i/>
          <w:sz w:val="22"/>
          <w:szCs w:val="22"/>
          <w:u w:val="single"/>
          <w:lang w:val="sr-Latn-CS" w:eastAsia="hr-HR"/>
        </w:rPr>
        <w:t>(назив банке, адреса филијале издаваоца или огранка)</w:t>
      </w:r>
      <w:r w:rsidRPr="00AF52BA">
        <w:rPr>
          <w:rFonts w:ascii="Arial" w:hAnsi="Arial" w:cs="Arial"/>
          <w:b/>
          <w:bCs/>
          <w:i/>
          <w:sz w:val="22"/>
          <w:szCs w:val="22"/>
          <w:u w:val="single"/>
          <w:lang w:val="sr-Latn-CS" w:eastAsia="hr-HR"/>
        </w:rPr>
        <w:tab/>
      </w:r>
    </w:p>
    <w:p w:rsidR="00AF52BA" w:rsidRPr="00AF52BA" w:rsidRDefault="00AF52BA" w:rsidP="00AF52BA">
      <w:pPr>
        <w:suppressAutoHyphens w:val="0"/>
        <w:spacing w:before="120"/>
        <w:jc w:val="both"/>
        <w:rPr>
          <w:rFonts w:ascii="Arial" w:hAnsi="Arial" w:cs="Arial"/>
          <w:bCs/>
          <w:sz w:val="22"/>
          <w:szCs w:val="22"/>
          <w:lang w:val="sr-Latn-CS" w:eastAsia="hr-HR"/>
        </w:rPr>
      </w:pPr>
      <w:r w:rsidRPr="00AF52BA">
        <w:rPr>
          <w:rFonts w:ascii="Arial" w:hAnsi="Arial" w:cs="Arial"/>
          <w:bCs/>
          <w:spacing w:val="9"/>
          <w:sz w:val="22"/>
          <w:szCs w:val="22"/>
          <w:lang w:val="sr-Latn-CS" w:eastAsia="hr-HR"/>
        </w:rPr>
        <w:t xml:space="preserve">за: </w:t>
      </w:r>
      <w:r w:rsidRPr="00AF52BA">
        <w:rPr>
          <w:rFonts w:ascii="Arial" w:hAnsi="Arial" w:cs="Arial"/>
          <w:bCs/>
          <w:sz w:val="22"/>
          <w:szCs w:val="22"/>
          <w:lang w:val="sr-Latn-CS" w:eastAsia="hr-HR"/>
        </w:rPr>
        <w:t>Јавно предузеће  "Електропривреда Србије"Београд</w:t>
      </w:r>
    </w:p>
    <w:p w:rsidR="00AF52BA" w:rsidRPr="00AF52BA" w:rsidRDefault="00AF52BA" w:rsidP="00AF52BA">
      <w:pPr>
        <w:suppressAutoHyphens w:val="0"/>
        <w:spacing w:before="120"/>
        <w:jc w:val="both"/>
        <w:rPr>
          <w:rFonts w:ascii="Arial" w:hAnsi="Arial" w:cs="Arial"/>
          <w:bCs/>
          <w:sz w:val="22"/>
          <w:szCs w:val="22"/>
          <w:lang w:eastAsia="hr-HR"/>
        </w:rPr>
      </w:pPr>
      <w:r w:rsidRPr="00AF52BA">
        <w:rPr>
          <w:rFonts w:ascii="Arial" w:hAnsi="Arial" w:cs="Arial"/>
          <w:bCs/>
          <w:sz w:val="22"/>
          <w:szCs w:val="22"/>
          <w:lang w:eastAsia="hr-HR"/>
        </w:rPr>
        <w:t>Царице Милице 2</w:t>
      </w:r>
    </w:p>
    <w:p w:rsidR="00AF52BA" w:rsidRPr="00AF52BA" w:rsidRDefault="00AF52BA" w:rsidP="00AF52BA">
      <w:pPr>
        <w:shd w:val="clear" w:color="auto" w:fill="FFFFFF"/>
        <w:suppressAutoHyphens w:val="0"/>
        <w:spacing w:before="120"/>
        <w:jc w:val="both"/>
        <w:rPr>
          <w:rFonts w:ascii="Arial" w:hAnsi="Arial" w:cs="Arial"/>
          <w:bCs/>
          <w:sz w:val="22"/>
          <w:szCs w:val="22"/>
          <w:lang w:eastAsia="hr-HR"/>
        </w:rPr>
      </w:pPr>
      <w:r w:rsidRPr="00AF52BA">
        <w:rPr>
          <w:rFonts w:ascii="Arial" w:hAnsi="Arial" w:cs="Arial"/>
          <w:bCs/>
          <w:sz w:val="22"/>
          <w:szCs w:val="22"/>
          <w:lang w:eastAsia="hr-HR"/>
        </w:rPr>
        <w:t xml:space="preserve">Огранак ТЕНТ Београд – Обреновац </w:t>
      </w:r>
    </w:p>
    <w:p w:rsidR="00AF52BA" w:rsidRPr="00AF52BA" w:rsidRDefault="00AF52BA" w:rsidP="00AF52BA">
      <w:pPr>
        <w:shd w:val="clear" w:color="auto" w:fill="FFFFFF"/>
        <w:suppressAutoHyphens w:val="0"/>
        <w:spacing w:before="120"/>
        <w:jc w:val="both"/>
        <w:rPr>
          <w:rFonts w:ascii="Arial" w:hAnsi="Arial" w:cs="Arial"/>
          <w:b/>
          <w:sz w:val="22"/>
          <w:szCs w:val="22"/>
          <w:lang w:eastAsia="hr-HR"/>
        </w:rPr>
      </w:pPr>
      <w:r w:rsidRPr="00AF52BA">
        <w:rPr>
          <w:rFonts w:ascii="Arial" w:hAnsi="Arial" w:cs="Arial"/>
          <w:bCs/>
          <w:sz w:val="22"/>
          <w:szCs w:val="22"/>
          <w:lang w:eastAsia="hr-HR"/>
        </w:rPr>
        <w:t>Богољуба Урошевића Црног 44, 11500 Обреновац</w:t>
      </w:r>
      <w:r w:rsidRPr="00AF52BA">
        <w:rPr>
          <w:rFonts w:ascii="Arial" w:hAnsi="Arial" w:cs="Arial"/>
          <w:b/>
          <w:sz w:val="22"/>
          <w:szCs w:val="22"/>
          <w:lang w:eastAsia="hr-HR"/>
        </w:rPr>
        <w:t xml:space="preserve"> </w:t>
      </w:r>
    </w:p>
    <w:p w:rsidR="00AF52BA" w:rsidRPr="00AF52BA" w:rsidRDefault="00AF52BA" w:rsidP="00AF52BA">
      <w:pPr>
        <w:shd w:val="clear" w:color="auto" w:fill="FFFFFF"/>
        <w:suppressAutoHyphens w:val="0"/>
        <w:spacing w:before="120"/>
        <w:jc w:val="both"/>
        <w:rPr>
          <w:rFonts w:ascii="Arial" w:hAnsi="Arial" w:cs="Arial"/>
          <w:b/>
          <w:sz w:val="22"/>
          <w:szCs w:val="22"/>
          <w:lang w:eastAsia="hr-HR"/>
        </w:rPr>
      </w:pPr>
    </w:p>
    <w:p w:rsidR="00AF52BA" w:rsidRPr="00AF52BA" w:rsidRDefault="00AF52BA" w:rsidP="00AF52BA">
      <w:pPr>
        <w:shd w:val="clear" w:color="auto" w:fill="FFFFFF"/>
        <w:suppressAutoHyphens w:val="0"/>
        <w:spacing w:before="120"/>
        <w:jc w:val="both"/>
        <w:rPr>
          <w:rFonts w:ascii="Arial" w:hAnsi="Arial" w:cs="Arial"/>
          <w:b/>
          <w:spacing w:val="-2"/>
          <w:sz w:val="22"/>
          <w:szCs w:val="22"/>
          <w:lang w:val="sr-Cyrl-RS" w:eastAsia="hr-HR"/>
        </w:rPr>
      </w:pPr>
      <w:r w:rsidRPr="00AF52BA">
        <w:rPr>
          <w:rFonts w:ascii="Arial" w:hAnsi="Arial" w:cs="Arial"/>
          <w:b/>
          <w:sz w:val="22"/>
          <w:szCs w:val="22"/>
          <w:lang w:eastAsia="hr-HR"/>
        </w:rPr>
        <w:t xml:space="preserve">ГАРАНЦИЈА ЗА ДОБРО ИЗВРШЕЊЕ ПОСЛА </w:t>
      </w:r>
      <w:r w:rsidRPr="00AF52BA">
        <w:rPr>
          <w:rFonts w:ascii="Arial" w:hAnsi="Arial" w:cs="Arial"/>
          <w:b/>
          <w:bCs/>
          <w:sz w:val="22"/>
          <w:szCs w:val="22"/>
          <w:lang w:eastAsia="hr-HR"/>
        </w:rPr>
        <w:t>БР</w:t>
      </w:r>
      <w:r w:rsidRPr="00AF52BA">
        <w:rPr>
          <w:rFonts w:ascii="Arial" w:hAnsi="Arial" w:cs="Arial"/>
          <w:b/>
          <w:spacing w:val="-2"/>
          <w:sz w:val="22"/>
          <w:szCs w:val="22"/>
          <w:lang w:val="sr-Latn-CS" w:eastAsia="hr-HR"/>
        </w:rPr>
        <w:t>.................</w:t>
      </w:r>
    </w:p>
    <w:p w:rsidR="00AF52BA" w:rsidRPr="00AF52BA" w:rsidRDefault="00AF52BA" w:rsidP="00AF52BA">
      <w:pPr>
        <w:suppressAutoHyphens w:val="0"/>
        <w:spacing w:before="120"/>
        <w:jc w:val="both"/>
        <w:rPr>
          <w:rFonts w:ascii="Arial" w:hAnsi="Arial" w:cs="Arial"/>
          <w:iCs/>
          <w:sz w:val="22"/>
          <w:szCs w:val="22"/>
          <w:lang w:val="sr-Cyrl-RS" w:eastAsia="hr-HR"/>
        </w:rPr>
      </w:pPr>
      <w:r w:rsidRPr="00AF52BA">
        <w:rPr>
          <w:rFonts w:ascii="Arial" w:hAnsi="Arial" w:cs="Arial"/>
          <w:iCs/>
          <w:sz w:val="22"/>
          <w:szCs w:val="22"/>
          <w:lang w:val="sr-Cyrl-RS" w:eastAsia="hr-HR"/>
        </w:rPr>
        <w:t>Према нашем сазнању Ви сте закључили Уговор бр. ...........од............(у даљем тексту: Уговор) са......................................................../назив и адреса компаније/ (у даљем тексту: Испоручилац) за ........................................... /опис посла / и сагласно условима Уговора гаранција за добро извршење посла треба да буде достављена од стране Испоручиоца на износ од .............................../износ у цифрама/    /који чини ..............% /.....процената/ од вредности Уговора.</w:t>
      </w:r>
    </w:p>
    <w:p w:rsidR="00AF52BA" w:rsidRPr="00AF52BA" w:rsidRDefault="00AF52BA" w:rsidP="00AF52BA">
      <w:pPr>
        <w:suppressAutoHyphens w:val="0"/>
        <w:spacing w:before="120"/>
        <w:jc w:val="both"/>
        <w:rPr>
          <w:rFonts w:ascii="Arial" w:hAnsi="Arial" w:cs="Arial"/>
          <w:iCs/>
          <w:sz w:val="22"/>
          <w:szCs w:val="22"/>
          <w:lang w:val="sr-Cyrl-RS" w:eastAsia="hr-HR"/>
        </w:rPr>
      </w:pPr>
      <w:r w:rsidRPr="00AF52BA">
        <w:rPr>
          <w:rFonts w:ascii="Arial" w:hAnsi="Arial" w:cs="Arial"/>
          <w:iCs/>
          <w:sz w:val="22"/>
          <w:szCs w:val="22"/>
          <w:lang w:val="sr-Cyrl-RS" w:eastAsia="hr-HR"/>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Испоручиоца, платити сваки износ или износе, који не прелази(е) укупан износ од </w:t>
      </w:r>
    </w:p>
    <w:p w:rsidR="00AF52BA" w:rsidRPr="00AF52BA" w:rsidRDefault="00AF52BA" w:rsidP="00AF52BA">
      <w:pPr>
        <w:suppressAutoHyphens w:val="0"/>
        <w:spacing w:before="120"/>
        <w:jc w:val="both"/>
        <w:rPr>
          <w:rFonts w:ascii="Arial" w:hAnsi="Arial" w:cs="Arial"/>
          <w:iCs/>
          <w:sz w:val="22"/>
          <w:szCs w:val="22"/>
          <w:lang w:val="sr-Cyrl-RS" w:eastAsia="hr-HR"/>
        </w:rPr>
      </w:pPr>
      <w:r w:rsidRPr="00AF52BA">
        <w:rPr>
          <w:rFonts w:ascii="Arial" w:hAnsi="Arial" w:cs="Arial"/>
          <w:iCs/>
          <w:sz w:val="22"/>
          <w:szCs w:val="22"/>
          <w:lang w:val="sr-Cyrl-RS" w:eastAsia="hr-HR"/>
        </w:rPr>
        <w:t>.................................................../износ у цифрама/</w:t>
      </w:r>
    </w:p>
    <w:p w:rsidR="00AF52BA" w:rsidRPr="00AF52BA" w:rsidRDefault="00AF52BA" w:rsidP="00AF52BA">
      <w:pPr>
        <w:suppressAutoHyphens w:val="0"/>
        <w:spacing w:before="120"/>
        <w:jc w:val="both"/>
        <w:rPr>
          <w:rFonts w:ascii="Arial" w:hAnsi="Arial" w:cs="Arial"/>
          <w:iCs/>
          <w:sz w:val="22"/>
          <w:szCs w:val="22"/>
          <w:lang w:val="sr-Cyrl-RS" w:eastAsia="hr-HR"/>
        </w:rPr>
      </w:pPr>
      <w:r w:rsidRPr="00AF52BA">
        <w:rPr>
          <w:rFonts w:ascii="Arial" w:hAnsi="Arial" w:cs="Arial"/>
          <w:iCs/>
          <w:sz w:val="22"/>
          <w:szCs w:val="22"/>
          <w:lang w:val="sr-Cyrl-RS" w:eastAsia="hr-HR"/>
        </w:rPr>
        <w:t>(словима: ............................................................)</w:t>
      </w:r>
    </w:p>
    <w:p w:rsidR="00AF52BA" w:rsidRPr="00AF52BA" w:rsidRDefault="00AF52BA" w:rsidP="00AF52BA">
      <w:pPr>
        <w:suppressAutoHyphens w:val="0"/>
        <w:spacing w:before="120"/>
        <w:jc w:val="both"/>
        <w:rPr>
          <w:rFonts w:ascii="Arial" w:hAnsi="Arial" w:cs="Arial"/>
          <w:iCs/>
          <w:sz w:val="22"/>
          <w:szCs w:val="22"/>
          <w:lang w:val="sr-Cyrl-RS" w:eastAsia="hr-HR"/>
        </w:rPr>
      </w:pPr>
      <w:r w:rsidRPr="00AF52BA">
        <w:rPr>
          <w:rFonts w:ascii="Arial" w:hAnsi="Arial" w:cs="Arial"/>
          <w:iCs/>
          <w:sz w:val="22"/>
          <w:szCs w:val="22"/>
          <w:lang w:val="sr-Cyrl-RS" w:eastAsia="hr-HR"/>
        </w:rPr>
        <w:lastRenderedPageBreak/>
        <w:t>по пријему вашег првог писменог захтева за плаћање и ваше писмене изјаве у којој се наводи: да је Испоручилац прекршио своју (е) обавезу (е) из Уговора , и у ком погледу је извршио прекршај.</w:t>
      </w:r>
    </w:p>
    <w:p w:rsidR="00AF52BA" w:rsidRPr="00AF52BA" w:rsidRDefault="00AF52BA" w:rsidP="00AF52BA">
      <w:pPr>
        <w:suppressAutoHyphens w:val="0"/>
        <w:spacing w:before="120"/>
        <w:jc w:val="both"/>
        <w:rPr>
          <w:rFonts w:ascii="Arial" w:hAnsi="Arial" w:cs="Arial"/>
          <w:iCs/>
          <w:sz w:val="22"/>
          <w:szCs w:val="22"/>
          <w:lang w:val="sr-Cyrl-RS" w:eastAsia="hr-HR"/>
        </w:rPr>
      </w:pPr>
      <w:r w:rsidRPr="00AF52BA">
        <w:rPr>
          <w:rFonts w:ascii="Arial" w:hAnsi="Arial" w:cs="Arial"/>
          <w:iCs/>
          <w:sz w:val="22"/>
          <w:szCs w:val="22"/>
          <w:lang w:val="sr-Cyrl-RS" w:eastAsia="hr-HR"/>
        </w:rPr>
        <w:t>У циљу идентификације, Ваш писмени захтев за плаћање мора нам бити поднет посредством ваше банке која ће потврдити да су потписи на захтеву за плаћање аутентични и правно обавезујући за вашу фирму /установу.</w:t>
      </w:r>
    </w:p>
    <w:p w:rsidR="00AF52BA" w:rsidRPr="00AF52BA" w:rsidRDefault="00AF52BA" w:rsidP="00AF52BA">
      <w:pPr>
        <w:suppressAutoHyphens w:val="0"/>
        <w:spacing w:before="120"/>
        <w:jc w:val="both"/>
        <w:rPr>
          <w:rFonts w:ascii="Arial" w:hAnsi="Arial" w:cs="Arial"/>
          <w:iCs/>
          <w:sz w:val="22"/>
          <w:szCs w:val="22"/>
          <w:lang w:val="sr-Cyrl-RS" w:eastAsia="hr-HR"/>
        </w:rPr>
      </w:pPr>
      <w:r w:rsidRPr="00AF52BA">
        <w:rPr>
          <w:rFonts w:ascii="Arial" w:hAnsi="Arial" w:cs="Arial"/>
          <w:iCs/>
          <w:sz w:val="22"/>
          <w:szCs w:val="22"/>
          <w:lang w:val="sr-Cyrl-RS" w:eastAsia="hr-HR"/>
        </w:rPr>
        <w:t xml:space="preserve">Ваш захтев за плаћање ће такође бити прихваћен уколико нам буде поднет прописно шифрованом </w:t>
      </w:r>
      <w:r w:rsidRPr="00AF52BA">
        <w:rPr>
          <w:rFonts w:ascii="Arial" w:hAnsi="Arial" w:cs="Arial"/>
          <w:iCs/>
          <w:sz w:val="22"/>
          <w:szCs w:val="22"/>
          <w:lang w:val="sr-Latn-CS" w:eastAsia="hr-HR"/>
        </w:rPr>
        <w:t>SWIFT</w:t>
      </w:r>
      <w:r w:rsidRPr="00AF52BA">
        <w:rPr>
          <w:rFonts w:ascii="Arial" w:hAnsi="Arial" w:cs="Arial"/>
          <w:iCs/>
          <w:sz w:val="22"/>
          <w:szCs w:val="22"/>
          <w:lang w:val="sr-Cyrl-RS" w:eastAsia="hr-HR"/>
        </w:rPr>
        <w:t xml:space="preserve"> поруком посредством банке, која потвр</w:t>
      </w:r>
      <w:r w:rsidRPr="00AF52BA">
        <w:rPr>
          <w:rFonts w:ascii="Arial" w:hAnsi="Arial" w:cs="Arial"/>
          <w:iCs/>
          <w:sz w:val="22"/>
          <w:szCs w:val="22"/>
          <w:lang w:val="sr-Latn-CS" w:eastAsia="hr-HR"/>
        </w:rPr>
        <w:t>ђ</w:t>
      </w:r>
      <w:r w:rsidRPr="00AF52BA">
        <w:rPr>
          <w:rFonts w:ascii="Arial" w:hAnsi="Arial" w:cs="Arial"/>
          <w:iCs/>
          <w:sz w:val="22"/>
          <w:szCs w:val="22"/>
          <w:lang w:val="sr-Cyrl-RS" w:eastAsia="hr-HR"/>
        </w:rPr>
        <w:t xml:space="preserve">ује да је ваш писмени захтев за плаћање нама прослеђен препорученом поштом и да су потписи на захтеву аутентични и правно обавезујући за вашу фирму/установу. </w:t>
      </w:r>
    </w:p>
    <w:p w:rsidR="00AF52BA" w:rsidRPr="00AF52BA" w:rsidRDefault="00AF52BA" w:rsidP="00AF52BA">
      <w:pPr>
        <w:suppressAutoHyphens w:val="0"/>
        <w:spacing w:before="120"/>
        <w:jc w:val="both"/>
        <w:rPr>
          <w:rFonts w:ascii="Arial" w:hAnsi="Arial" w:cs="Arial"/>
          <w:iCs/>
          <w:sz w:val="22"/>
          <w:szCs w:val="22"/>
          <w:lang w:val="sr-Cyrl-RS" w:eastAsia="hr-HR"/>
        </w:rPr>
      </w:pPr>
      <w:r w:rsidRPr="00AF52BA">
        <w:rPr>
          <w:rFonts w:ascii="Arial" w:hAnsi="Arial" w:cs="Arial"/>
          <w:iCs/>
          <w:sz w:val="22"/>
          <w:szCs w:val="22"/>
          <w:lang w:val="sr-Cyrl-RS" w:eastAsia="hr-HR"/>
        </w:rPr>
        <w:t>Ова Гаранција важи најкасније до .....................Сагласно томе, захтев за плаћање по овој Гаранцији морамо примити најкасније тог датума, или пре тог датума.</w:t>
      </w:r>
    </w:p>
    <w:p w:rsidR="00AF52BA" w:rsidRPr="00AF52BA" w:rsidRDefault="00AF52BA" w:rsidP="00AF52BA">
      <w:pPr>
        <w:suppressAutoHyphens w:val="0"/>
        <w:spacing w:before="120"/>
        <w:jc w:val="both"/>
        <w:rPr>
          <w:rFonts w:ascii="Arial" w:hAnsi="Arial" w:cs="Arial"/>
          <w:iCs/>
          <w:sz w:val="22"/>
          <w:szCs w:val="22"/>
          <w:lang w:val="sr-Cyrl-RS" w:eastAsia="hr-HR"/>
        </w:rPr>
      </w:pPr>
      <w:r w:rsidRPr="00AF52BA">
        <w:rPr>
          <w:rFonts w:ascii="Arial" w:hAnsi="Arial" w:cs="Arial"/>
          <w:iCs/>
          <w:sz w:val="22"/>
          <w:szCs w:val="22"/>
          <w:lang w:val="sr-Cyrl-RS" w:eastAsia="hr-HR"/>
        </w:rPr>
        <w:t>Ова Гаранција се издаје лично Вама и не може се преносити или асигнирати.</w:t>
      </w:r>
    </w:p>
    <w:p w:rsidR="00AF52BA" w:rsidRPr="00AF52BA" w:rsidRDefault="00AF52BA" w:rsidP="00AF52BA">
      <w:pPr>
        <w:suppressAutoHyphens w:val="0"/>
        <w:spacing w:before="120"/>
        <w:jc w:val="both"/>
        <w:rPr>
          <w:rFonts w:ascii="Arial" w:hAnsi="Arial" w:cs="Arial"/>
          <w:iCs/>
          <w:sz w:val="22"/>
          <w:szCs w:val="22"/>
          <w:lang w:val="sr-Cyrl-RS" w:eastAsia="hr-HR"/>
        </w:rPr>
      </w:pPr>
      <w:r w:rsidRPr="00AF52BA">
        <w:rPr>
          <w:rFonts w:ascii="Arial" w:hAnsi="Arial" w:cs="Arial"/>
          <w:iCs/>
          <w:sz w:val="22"/>
          <w:szCs w:val="22"/>
          <w:lang w:val="sr-Cyrl-RS" w:eastAsia="hr-HR"/>
        </w:rPr>
        <w:t>Ова Гаранција подлеже Једнообразним правилима за гаранције на позив, Публикација бр.758.МТК</w:t>
      </w:r>
    </w:p>
    <w:p w:rsidR="00AF52BA" w:rsidRPr="00AF52BA" w:rsidRDefault="00AF52BA" w:rsidP="00AF52BA">
      <w:pPr>
        <w:suppressAutoHyphens w:val="0"/>
        <w:spacing w:before="120"/>
        <w:jc w:val="both"/>
        <w:rPr>
          <w:rFonts w:ascii="Arial" w:hAnsi="Arial" w:cs="Arial"/>
          <w:iCs/>
          <w:sz w:val="22"/>
          <w:szCs w:val="22"/>
          <w:lang w:eastAsia="hr-HR"/>
        </w:rPr>
      </w:pPr>
      <w:r w:rsidRPr="00AF52BA">
        <w:rPr>
          <w:rFonts w:ascii="Arial" w:hAnsi="Arial" w:cs="Arial"/>
          <w:iCs/>
          <w:sz w:val="22"/>
          <w:szCs w:val="22"/>
          <w:lang w:eastAsia="hr-HR"/>
        </w:rPr>
        <w:t xml:space="preserve">                                                                                              Потпис </w:t>
      </w:r>
    </w:p>
    <w:p w:rsidR="00AF52BA" w:rsidRPr="00AF52BA" w:rsidRDefault="00AF52BA" w:rsidP="00AF52BA">
      <w:pPr>
        <w:suppressAutoHyphens w:val="0"/>
        <w:contextualSpacing/>
        <w:jc w:val="both"/>
        <w:rPr>
          <w:rFonts w:ascii="Arial" w:eastAsia="Calibri" w:hAnsi="Arial" w:cs="Arial"/>
          <w:color w:val="00B0F0"/>
          <w:sz w:val="22"/>
          <w:szCs w:val="22"/>
          <w:lang w:val="sr-Cyrl-RS" w:eastAsia="en-US"/>
        </w:rPr>
      </w:pPr>
    </w:p>
    <w:p w:rsidR="00B00657" w:rsidRPr="00AF52BA" w:rsidRDefault="00AF52BA" w:rsidP="00AF52BA">
      <w:pPr>
        <w:jc w:val="center"/>
        <w:rPr>
          <w:rFonts w:ascii="Arial" w:hAnsi="Arial" w:cs="Arial"/>
          <w:b/>
          <w:iCs/>
          <w:sz w:val="22"/>
          <w:szCs w:val="22"/>
          <w:u w:val="single"/>
          <w:lang w:val="sr-Cyrl-RS" w:eastAsia="hr-HR"/>
        </w:rPr>
      </w:pPr>
      <w:r w:rsidRPr="00AF52BA">
        <w:rPr>
          <w:rFonts w:ascii="Arial" w:hAnsi="Arial" w:cs="Arial"/>
          <w:b/>
          <w:iCs/>
          <w:sz w:val="22"/>
          <w:szCs w:val="22"/>
          <w:u w:val="single"/>
          <w:lang w:val="sr-Cyrl-RS" w:eastAsia="hr-HR"/>
        </w:rPr>
        <w:t xml:space="preserve"> </w:t>
      </w:r>
      <w:r w:rsidR="00B00657" w:rsidRPr="00AF52BA">
        <w:rPr>
          <w:rFonts w:ascii="Arial" w:hAnsi="Arial" w:cs="Arial"/>
          <w:b/>
          <w:iCs/>
          <w:sz w:val="22"/>
          <w:szCs w:val="22"/>
          <w:u w:val="single"/>
          <w:lang w:val="sr-Cyrl-RS" w:eastAsia="hr-HR"/>
        </w:rPr>
        <w:t>3.</w:t>
      </w:r>
    </w:p>
    <w:p w:rsidR="00E8283C" w:rsidRPr="00AF52BA" w:rsidRDefault="00E8283C" w:rsidP="00B00657">
      <w:pPr>
        <w:jc w:val="center"/>
        <w:rPr>
          <w:rFonts w:ascii="Arial" w:hAnsi="Arial" w:cs="Arial"/>
          <w:b/>
          <w:i/>
          <w:color w:val="000000" w:themeColor="text1"/>
          <w:sz w:val="22"/>
          <w:szCs w:val="22"/>
          <w:u w:val="single"/>
          <w:lang w:val="sr-Cyrl-RS"/>
        </w:rPr>
      </w:pPr>
      <w:r w:rsidRPr="00AF52BA">
        <w:rPr>
          <w:rFonts w:ascii="Arial" w:hAnsi="Arial" w:cs="Arial"/>
          <w:b/>
          <w:i/>
          <w:color w:val="000000" w:themeColor="text1"/>
          <w:sz w:val="22"/>
          <w:szCs w:val="22"/>
          <w:u w:val="single"/>
          <w:lang w:val="sr-Cyrl-RS"/>
        </w:rPr>
        <w:t>Чл.</w:t>
      </w:r>
      <w:r w:rsidR="00787A69" w:rsidRPr="00AF52BA">
        <w:rPr>
          <w:rFonts w:ascii="Arial" w:hAnsi="Arial" w:cs="Arial"/>
          <w:b/>
          <w:i/>
          <w:color w:val="000000" w:themeColor="text1"/>
          <w:sz w:val="22"/>
          <w:szCs w:val="22"/>
          <w:u w:val="single"/>
          <w:lang w:val="sr-Cyrl-RS"/>
        </w:rPr>
        <w:t>10.</w:t>
      </w:r>
      <w:r w:rsidRPr="00AF52BA">
        <w:rPr>
          <w:rFonts w:ascii="Arial" w:hAnsi="Arial" w:cs="Arial"/>
          <w:b/>
          <w:i/>
          <w:color w:val="000000" w:themeColor="text1"/>
          <w:sz w:val="22"/>
          <w:szCs w:val="22"/>
          <w:u w:val="single"/>
          <w:lang w:val="sr-Cyrl-RS"/>
        </w:rPr>
        <w:t xml:space="preserve"> Модела Уговора </w:t>
      </w:r>
      <w:r w:rsidRPr="00AF52BA">
        <w:rPr>
          <w:rFonts w:ascii="Arial" w:hAnsi="Arial" w:cs="Arial"/>
          <w:b/>
          <w:i/>
          <w:color w:val="000000" w:themeColor="text1"/>
          <w:sz w:val="22"/>
          <w:szCs w:val="22"/>
          <w:u w:val="single"/>
        </w:rPr>
        <w:t xml:space="preserve"> </w:t>
      </w:r>
      <w:r w:rsidRPr="00AF52BA">
        <w:rPr>
          <w:rFonts w:ascii="Arial" w:hAnsi="Arial" w:cs="Arial"/>
          <w:b/>
          <w:i/>
          <w:color w:val="000000" w:themeColor="text1"/>
          <w:sz w:val="22"/>
          <w:szCs w:val="22"/>
          <w:u w:val="single"/>
          <w:lang w:val="sr-Cyrl-RS"/>
        </w:rPr>
        <w:t>допуњује се</w:t>
      </w:r>
      <w:r w:rsidRPr="00AF52BA">
        <w:rPr>
          <w:rFonts w:ascii="Arial" w:hAnsi="Arial" w:cs="Arial"/>
          <w:b/>
          <w:i/>
          <w:color w:val="000000" w:themeColor="text1"/>
          <w:sz w:val="22"/>
          <w:szCs w:val="22"/>
          <w:u w:val="single"/>
        </w:rPr>
        <w:t xml:space="preserve"> и гласи </w:t>
      </w:r>
      <w:r w:rsidRPr="00AF52BA">
        <w:rPr>
          <w:rFonts w:ascii="Arial" w:hAnsi="Arial" w:cs="Arial"/>
          <w:b/>
          <w:i/>
          <w:color w:val="000000" w:themeColor="text1"/>
          <w:sz w:val="22"/>
          <w:szCs w:val="22"/>
          <w:u w:val="single"/>
          <w:lang w:val="sr-Cyrl-RS"/>
        </w:rPr>
        <w:t>:</w:t>
      </w:r>
    </w:p>
    <w:p w:rsidR="00787A69" w:rsidRPr="00AF52BA" w:rsidRDefault="00787A69" w:rsidP="00787A69">
      <w:pPr>
        <w:tabs>
          <w:tab w:val="left" w:pos="567"/>
        </w:tabs>
        <w:suppressAutoHyphens w:val="0"/>
        <w:jc w:val="center"/>
        <w:rPr>
          <w:rFonts w:ascii="Arial" w:hAnsi="Arial" w:cs="Arial"/>
          <w:b/>
          <w:sz w:val="22"/>
          <w:szCs w:val="22"/>
          <w:lang w:val="en-US" w:eastAsia="en-US"/>
        </w:rPr>
      </w:pPr>
      <w:r w:rsidRPr="00AF52BA">
        <w:rPr>
          <w:rFonts w:ascii="Arial" w:hAnsi="Arial" w:cs="Arial"/>
          <w:b/>
          <w:sz w:val="22"/>
          <w:szCs w:val="22"/>
          <w:lang w:val="en-US" w:eastAsia="en-US"/>
        </w:rPr>
        <w:t>СРЕДСТВА ФИНАНСИЈСКОГ ОБЕЗБЕЂЕЊА</w:t>
      </w:r>
    </w:p>
    <w:p w:rsidR="00787A69" w:rsidRPr="00AF52BA" w:rsidRDefault="00787A69" w:rsidP="00787A69">
      <w:pPr>
        <w:tabs>
          <w:tab w:val="left" w:pos="567"/>
        </w:tabs>
        <w:suppressAutoHyphens w:val="0"/>
        <w:jc w:val="center"/>
        <w:rPr>
          <w:rFonts w:ascii="Arial" w:hAnsi="Arial" w:cs="Arial"/>
          <w:b/>
          <w:sz w:val="22"/>
          <w:szCs w:val="22"/>
          <w:lang w:val="sr-Cyrl-RS" w:eastAsia="en-US"/>
        </w:rPr>
      </w:pPr>
      <w:proofErr w:type="gramStart"/>
      <w:r w:rsidRPr="00AF52BA">
        <w:rPr>
          <w:rFonts w:ascii="Arial" w:hAnsi="Arial" w:cs="Arial"/>
          <w:b/>
          <w:sz w:val="22"/>
          <w:szCs w:val="22"/>
          <w:lang w:val="en-US" w:eastAsia="en-US"/>
        </w:rPr>
        <w:t>Члан 10.</w:t>
      </w:r>
      <w:r w:rsidRPr="00AF52BA">
        <w:rPr>
          <w:rFonts w:ascii="Arial" w:hAnsi="Arial" w:cs="Arial"/>
          <w:b/>
          <w:sz w:val="22"/>
          <w:szCs w:val="22"/>
          <w:lang w:val="sr-Cyrl-RS" w:eastAsia="en-US"/>
        </w:rPr>
        <w:t>1.</w:t>
      </w:r>
      <w:proofErr w:type="gramEnd"/>
    </w:p>
    <w:p w:rsidR="00787A69" w:rsidRPr="00AF52BA" w:rsidRDefault="00787A69" w:rsidP="00787A69">
      <w:pPr>
        <w:tabs>
          <w:tab w:val="left" w:pos="567"/>
        </w:tabs>
        <w:suppressAutoHyphens w:val="0"/>
        <w:jc w:val="both"/>
        <w:rPr>
          <w:rFonts w:ascii="Arial" w:hAnsi="Arial" w:cs="Arial"/>
          <w:sz w:val="22"/>
          <w:szCs w:val="22"/>
          <w:lang w:val="en-US" w:eastAsia="en-US"/>
        </w:rPr>
      </w:pPr>
      <w:r w:rsidRPr="00AF52BA">
        <w:rPr>
          <w:rFonts w:ascii="Arial" w:hAnsi="Arial" w:cs="Arial"/>
          <w:sz w:val="22"/>
          <w:szCs w:val="22"/>
          <w:lang w:val="en-US" w:eastAsia="en-US"/>
        </w:rPr>
        <w:t xml:space="preserve">Продавац је обавезан да у тренутку потписивања Уговора, а најкасније у року од 10 (словима:десет) дана од дана обостраног потписивања овог Уговора, преда Купцу, као средство финансијског обезбеђења за добро извршење посла у износу од 10% од укупне вредности уговора, без ПДВ 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Купац да може, покренути поступак наплате и то до истека рока од 30(словима:тридесет) дана од истека уговореног рока испоруке,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испоруке по уговору. Уз то Продавац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787A69" w:rsidRPr="00AF52BA" w:rsidRDefault="00787A69" w:rsidP="00787A69">
      <w:pPr>
        <w:tabs>
          <w:tab w:val="left" w:pos="567"/>
        </w:tabs>
        <w:suppressAutoHyphens w:val="0"/>
        <w:jc w:val="both"/>
        <w:rPr>
          <w:rFonts w:ascii="Arial" w:hAnsi="Arial" w:cs="Arial"/>
          <w:sz w:val="22"/>
          <w:szCs w:val="22"/>
          <w:lang w:val="en-US" w:eastAsia="en-US"/>
        </w:rPr>
      </w:pPr>
    </w:p>
    <w:p w:rsidR="00E8283C" w:rsidRPr="00AF52BA" w:rsidRDefault="00787A69" w:rsidP="00787A69">
      <w:pPr>
        <w:tabs>
          <w:tab w:val="left" w:pos="567"/>
        </w:tabs>
        <w:suppressAutoHyphens w:val="0"/>
        <w:jc w:val="both"/>
        <w:rPr>
          <w:rFonts w:ascii="Arial" w:hAnsi="Arial" w:cs="Arial"/>
          <w:sz w:val="22"/>
          <w:szCs w:val="22"/>
          <w:lang w:val="sr-Cyrl-RS" w:eastAsia="en-US"/>
        </w:rPr>
      </w:pPr>
      <w:proofErr w:type="gramStart"/>
      <w:r w:rsidRPr="00AF52BA">
        <w:rPr>
          <w:rFonts w:ascii="Arial" w:hAnsi="Arial" w:cs="Arial"/>
          <w:sz w:val="22"/>
          <w:szCs w:val="22"/>
          <w:lang w:val="en-US" w:eastAsia="en-US"/>
        </w:rPr>
        <w:t>Уговорне стране су сагласне, да Купац може, без било какве претходне сагласности Продавца, поднети на наплату средство финансијског обезбеђења из става 1.</w:t>
      </w:r>
      <w:proofErr w:type="gramEnd"/>
      <w:r w:rsidRPr="00AF52BA">
        <w:rPr>
          <w:rFonts w:ascii="Arial" w:hAnsi="Arial" w:cs="Arial"/>
          <w:sz w:val="22"/>
          <w:szCs w:val="22"/>
          <w:lang w:val="en-US" w:eastAsia="en-US"/>
        </w:rPr>
        <w:t xml:space="preserve"> </w:t>
      </w:r>
      <w:proofErr w:type="gramStart"/>
      <w:r w:rsidRPr="00AF52BA">
        <w:rPr>
          <w:rFonts w:ascii="Arial" w:hAnsi="Arial" w:cs="Arial"/>
          <w:sz w:val="22"/>
          <w:szCs w:val="22"/>
          <w:lang w:val="en-US" w:eastAsia="en-US"/>
        </w:rPr>
        <w:t>овог</w:t>
      </w:r>
      <w:proofErr w:type="gramEnd"/>
      <w:r w:rsidRPr="00AF52BA">
        <w:rPr>
          <w:rFonts w:ascii="Arial" w:hAnsi="Arial" w:cs="Arial"/>
          <w:sz w:val="22"/>
          <w:szCs w:val="22"/>
          <w:lang w:val="en-US" w:eastAsia="en-US"/>
        </w:rPr>
        <w:t xml:space="preserve"> члана, у случају да Продавац не изврши у целости или делимично или неблаговремено односно неквалитетно изврши било коју уговорну обавезу.</w:t>
      </w:r>
    </w:p>
    <w:p w:rsidR="00E8283C" w:rsidRPr="00AF52BA" w:rsidRDefault="00E8283C" w:rsidP="00B00657">
      <w:pPr>
        <w:tabs>
          <w:tab w:val="left" w:pos="567"/>
        </w:tabs>
        <w:suppressAutoHyphens w:val="0"/>
        <w:jc w:val="both"/>
        <w:rPr>
          <w:rFonts w:ascii="Arial" w:hAnsi="Arial" w:cs="Arial"/>
          <w:b/>
          <w:i/>
          <w:sz w:val="22"/>
          <w:szCs w:val="22"/>
          <w:u w:val="single"/>
          <w:lang w:val="sr-Cyrl-RS" w:eastAsia="en-US"/>
        </w:rPr>
      </w:pPr>
      <w:r w:rsidRPr="00AF52BA">
        <w:rPr>
          <w:rFonts w:ascii="Arial" w:hAnsi="Arial" w:cs="Arial"/>
          <w:b/>
          <w:i/>
          <w:sz w:val="22"/>
          <w:szCs w:val="22"/>
          <w:u w:val="single"/>
          <w:lang w:val="sr-Cyrl-RS" w:eastAsia="en-US"/>
        </w:rPr>
        <w:t>ИЛИ</w:t>
      </w:r>
    </w:p>
    <w:p w:rsidR="00E8283C" w:rsidRPr="00AF52BA" w:rsidRDefault="00E8283C" w:rsidP="00B00657">
      <w:pPr>
        <w:pStyle w:val="KDParagraf"/>
        <w:spacing w:before="0"/>
        <w:jc w:val="center"/>
        <w:rPr>
          <w:rFonts w:cs="Arial"/>
          <w:b/>
          <w:lang w:val="sr-Cyrl-RS"/>
        </w:rPr>
      </w:pPr>
      <w:r w:rsidRPr="00AF52BA">
        <w:rPr>
          <w:rFonts w:cs="Arial"/>
          <w:b/>
        </w:rPr>
        <w:t xml:space="preserve">Члан </w:t>
      </w:r>
      <w:r w:rsidR="00787A69" w:rsidRPr="00AF52BA">
        <w:rPr>
          <w:rFonts w:cs="Arial"/>
          <w:b/>
          <w:lang w:val="sr-Cyrl-RS"/>
        </w:rPr>
        <w:t>10</w:t>
      </w:r>
      <w:r w:rsidRPr="00AF52BA">
        <w:rPr>
          <w:rFonts w:cs="Arial"/>
          <w:b/>
          <w:lang w:val="sr-Cyrl-RS"/>
        </w:rPr>
        <w:t>.2</w:t>
      </w:r>
      <w:proofErr w:type="gramStart"/>
      <w:r w:rsidRPr="00AF52BA">
        <w:rPr>
          <w:rFonts w:cs="Arial"/>
          <w:b/>
          <w:lang w:val="sr-Cyrl-RS"/>
        </w:rPr>
        <w:t>.</w:t>
      </w:r>
      <w:r w:rsidRPr="00AF52BA">
        <w:rPr>
          <w:rFonts w:cs="Arial"/>
          <w:color w:val="FF0000"/>
        </w:rPr>
        <w:t>.</w:t>
      </w:r>
      <w:proofErr w:type="gramEnd"/>
    </w:p>
    <w:p w:rsidR="003877BE" w:rsidRPr="003877BE" w:rsidRDefault="003877BE" w:rsidP="003877BE">
      <w:pPr>
        <w:suppressAutoHyphens w:val="0"/>
        <w:jc w:val="both"/>
        <w:rPr>
          <w:rFonts w:ascii="Arial" w:hAnsi="Arial" w:cs="Arial"/>
          <w:sz w:val="22"/>
          <w:szCs w:val="22"/>
          <w:lang w:val="en-US" w:eastAsia="en-US"/>
        </w:rPr>
      </w:pPr>
      <w:r w:rsidRPr="003877BE">
        <w:rPr>
          <w:rFonts w:ascii="Arial" w:hAnsi="Arial" w:cs="Arial"/>
          <w:sz w:val="22"/>
          <w:szCs w:val="22"/>
          <w:lang w:val="en-US" w:eastAsia="en-US"/>
        </w:rPr>
        <w:t>Продавац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w:t>
      </w:r>
      <w:proofErr w:type="gramStart"/>
      <w:r w:rsidRPr="003877BE">
        <w:rPr>
          <w:rFonts w:ascii="Arial" w:hAnsi="Arial" w:cs="Arial"/>
          <w:sz w:val="22"/>
          <w:szCs w:val="22"/>
          <w:lang w:val="en-US" w:eastAsia="en-US"/>
        </w:rPr>
        <w:t>,а</w:t>
      </w:r>
      <w:proofErr w:type="gramEnd"/>
      <w:r w:rsidRPr="003877BE">
        <w:rPr>
          <w:rFonts w:ascii="Arial" w:hAnsi="Arial" w:cs="Arial"/>
          <w:sz w:val="22"/>
          <w:szCs w:val="22"/>
          <w:lang w:val="en-US" w:eastAsia="en-US"/>
        </w:rPr>
        <w:t xml:space="preserve"> пре испоруке, као одложни услов из члана 74. </w:t>
      </w:r>
      <w:proofErr w:type="gramStart"/>
      <w:r w:rsidRPr="003877BE">
        <w:rPr>
          <w:rFonts w:ascii="Arial" w:hAnsi="Arial" w:cs="Arial"/>
          <w:sz w:val="22"/>
          <w:szCs w:val="22"/>
          <w:lang w:val="en-US" w:eastAsia="en-US"/>
        </w:rPr>
        <w:t>став</w:t>
      </w:r>
      <w:proofErr w:type="gramEnd"/>
      <w:r w:rsidRPr="003877BE">
        <w:rPr>
          <w:rFonts w:ascii="Arial" w:hAnsi="Arial" w:cs="Arial"/>
          <w:sz w:val="22"/>
          <w:szCs w:val="22"/>
          <w:lang w:val="en-US" w:eastAsia="en-US"/>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w:t>
      </w:r>
      <w:r w:rsidRPr="003877BE">
        <w:rPr>
          <w:rFonts w:ascii="Arial" w:hAnsi="Arial" w:cs="Arial"/>
          <w:sz w:val="22"/>
          <w:szCs w:val="22"/>
          <w:lang w:val="en-US" w:eastAsia="en-US"/>
        </w:rPr>
        <w:lastRenderedPageBreak/>
        <w:t>обезбеђења за добро извршење посла преда Наручиоцу банкарску гаранцију за добро извршење посла.</w:t>
      </w:r>
    </w:p>
    <w:p w:rsidR="003877BE" w:rsidRPr="003877BE" w:rsidRDefault="003877BE" w:rsidP="003877BE">
      <w:pPr>
        <w:suppressAutoHyphens w:val="0"/>
        <w:jc w:val="both"/>
        <w:rPr>
          <w:rFonts w:ascii="Arial" w:hAnsi="Arial" w:cs="Arial"/>
          <w:sz w:val="22"/>
          <w:szCs w:val="22"/>
          <w:lang w:val="en-US" w:eastAsia="en-US"/>
        </w:rPr>
      </w:pPr>
      <w:r w:rsidRPr="003877BE">
        <w:rPr>
          <w:rFonts w:ascii="Arial" w:hAnsi="Arial" w:cs="Arial"/>
          <w:sz w:val="22"/>
          <w:szCs w:val="22"/>
          <w:lang w:val="en-US" w:eastAsia="en-US"/>
        </w:rPr>
        <w:t>Продавац је дужан да Купцу достави неопозиву</w:t>
      </w:r>
      <w:proofErr w:type="gramStart"/>
      <w:r w:rsidRPr="003877BE">
        <w:rPr>
          <w:rFonts w:ascii="Arial" w:hAnsi="Arial" w:cs="Arial"/>
          <w:sz w:val="22"/>
          <w:szCs w:val="22"/>
          <w:lang w:val="en-US" w:eastAsia="en-US"/>
        </w:rPr>
        <w:t>,  безусловну</w:t>
      </w:r>
      <w:proofErr w:type="gramEnd"/>
      <w:r w:rsidRPr="003877BE">
        <w:rPr>
          <w:rFonts w:ascii="Arial" w:hAnsi="Arial" w:cs="Arial"/>
          <w:sz w:val="22"/>
          <w:szCs w:val="22"/>
          <w:lang w:val="en-US" w:eastAsia="en-US"/>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3877BE" w:rsidRPr="003877BE" w:rsidRDefault="003877BE" w:rsidP="003877BE">
      <w:pPr>
        <w:suppressAutoHyphens w:val="0"/>
        <w:jc w:val="both"/>
        <w:rPr>
          <w:rFonts w:ascii="Arial" w:hAnsi="Arial" w:cs="Arial"/>
          <w:sz w:val="22"/>
          <w:szCs w:val="22"/>
          <w:lang w:val="en-US" w:eastAsia="en-US"/>
        </w:rPr>
      </w:pPr>
      <w:r w:rsidRPr="003877BE">
        <w:rPr>
          <w:rFonts w:ascii="Arial" w:hAnsi="Arial" w:cs="Arial"/>
          <w:sz w:val="22"/>
          <w:szCs w:val="22"/>
          <w:lang w:val="en-US" w:eastAsia="en-US"/>
        </w:rPr>
        <w:t>Банкарска гаранција мора трајати најмање 30 (словима</w:t>
      </w:r>
      <w:proofErr w:type="gramStart"/>
      <w:r w:rsidRPr="003877BE">
        <w:rPr>
          <w:rFonts w:ascii="Arial" w:hAnsi="Arial" w:cs="Arial"/>
          <w:sz w:val="22"/>
          <w:szCs w:val="22"/>
          <w:lang w:val="en-US" w:eastAsia="en-US"/>
        </w:rPr>
        <w:t>:тридесет</w:t>
      </w:r>
      <w:proofErr w:type="gramEnd"/>
      <w:r w:rsidRPr="003877BE">
        <w:rPr>
          <w:rFonts w:ascii="Arial" w:hAnsi="Arial" w:cs="Arial"/>
          <w:sz w:val="22"/>
          <w:szCs w:val="22"/>
          <w:lang w:val="en-US" w:eastAsia="en-US"/>
        </w:rPr>
        <w:t>) календарских дана дуже од рока одређеног за коначно извршење посла.</w:t>
      </w:r>
    </w:p>
    <w:p w:rsidR="003877BE" w:rsidRPr="003877BE" w:rsidRDefault="003877BE" w:rsidP="003877BE">
      <w:pPr>
        <w:suppressAutoHyphens w:val="0"/>
        <w:jc w:val="both"/>
        <w:rPr>
          <w:rFonts w:ascii="Arial" w:hAnsi="Arial" w:cs="Arial"/>
          <w:sz w:val="22"/>
          <w:szCs w:val="22"/>
          <w:lang w:val="en-US" w:eastAsia="en-US"/>
        </w:rPr>
      </w:pPr>
      <w:proofErr w:type="gramStart"/>
      <w:r w:rsidRPr="003877BE">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3877BE" w:rsidRPr="003877BE" w:rsidRDefault="003877BE" w:rsidP="003877BE">
      <w:pPr>
        <w:suppressAutoHyphens w:val="0"/>
        <w:jc w:val="both"/>
        <w:rPr>
          <w:rFonts w:ascii="Arial" w:hAnsi="Arial" w:cs="Arial"/>
          <w:sz w:val="22"/>
          <w:szCs w:val="22"/>
          <w:lang w:val="en-US" w:eastAsia="en-US"/>
        </w:rPr>
      </w:pPr>
      <w:proofErr w:type="gramStart"/>
      <w:r w:rsidRPr="003877BE">
        <w:rPr>
          <w:rFonts w:ascii="Arial" w:hAnsi="Arial" w:cs="Arial"/>
          <w:sz w:val="22"/>
          <w:szCs w:val="22"/>
          <w:lang w:val="en-US" w:eastAsia="en-US"/>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3877BE">
        <w:rPr>
          <w:rFonts w:ascii="Arial" w:hAnsi="Arial" w:cs="Arial"/>
          <w:sz w:val="22"/>
          <w:szCs w:val="22"/>
          <w:lang w:val="en-US" w:eastAsia="en-US"/>
        </w:rPr>
        <w:t xml:space="preserve"> </w:t>
      </w:r>
    </w:p>
    <w:p w:rsidR="003877BE" w:rsidRPr="003877BE" w:rsidRDefault="003877BE" w:rsidP="003877BE">
      <w:pPr>
        <w:suppressAutoHyphens w:val="0"/>
        <w:jc w:val="both"/>
        <w:rPr>
          <w:rFonts w:ascii="Arial" w:hAnsi="Arial" w:cs="Arial"/>
          <w:sz w:val="22"/>
          <w:szCs w:val="22"/>
          <w:lang w:val="en-US" w:eastAsia="en-US"/>
        </w:rPr>
      </w:pPr>
      <w:proofErr w:type="gramStart"/>
      <w:r w:rsidRPr="003877BE">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877BE">
        <w:rPr>
          <w:rFonts w:ascii="Arial" w:hAnsi="Arial" w:cs="Arial"/>
          <w:sz w:val="22"/>
          <w:szCs w:val="22"/>
          <w:lang w:val="en-US" w:eastAsia="en-US"/>
        </w:rPr>
        <w:t xml:space="preserve"> </w:t>
      </w:r>
    </w:p>
    <w:p w:rsidR="003877BE" w:rsidRPr="003877BE" w:rsidRDefault="003877BE" w:rsidP="003877BE">
      <w:pPr>
        <w:suppressAutoHyphens w:val="0"/>
        <w:jc w:val="both"/>
        <w:rPr>
          <w:rFonts w:ascii="Arial" w:hAnsi="Arial" w:cs="Arial"/>
          <w:sz w:val="22"/>
          <w:szCs w:val="22"/>
          <w:lang w:val="en-US" w:eastAsia="en-US"/>
        </w:rPr>
      </w:pPr>
      <w:proofErr w:type="gramStart"/>
      <w:r w:rsidRPr="003877BE">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7E7D65" w:rsidRDefault="007E7D65" w:rsidP="007E7D65">
      <w:pPr>
        <w:pStyle w:val="KDParagraf"/>
        <w:spacing w:before="0"/>
        <w:rPr>
          <w:rFonts w:cs="Arial"/>
          <w:lang w:val="sr-Cyrl-RS"/>
        </w:rPr>
      </w:pPr>
    </w:p>
    <w:p w:rsidR="007E7D65" w:rsidRPr="007E7D65" w:rsidRDefault="007E7D65" w:rsidP="007E7D65">
      <w:pPr>
        <w:pStyle w:val="KDParagraf"/>
        <w:spacing w:before="0"/>
        <w:rPr>
          <w:rFonts w:cs="Arial"/>
          <w:lang w:val="sr-Cyrl-RS"/>
        </w:rPr>
      </w:pPr>
    </w:p>
    <w:p w:rsidR="007E7D65" w:rsidRPr="00AF52BA" w:rsidRDefault="007E7D65" w:rsidP="007E7D65">
      <w:pPr>
        <w:jc w:val="center"/>
        <w:rPr>
          <w:rFonts w:ascii="Arial" w:hAnsi="Arial" w:cs="Arial"/>
          <w:b/>
          <w:i/>
          <w:color w:val="000000" w:themeColor="text1"/>
          <w:sz w:val="22"/>
          <w:szCs w:val="22"/>
          <w:u w:val="single"/>
          <w:lang w:val="sr-Cyrl-RS"/>
        </w:rPr>
      </w:pPr>
      <w:r w:rsidRPr="00AF52BA">
        <w:rPr>
          <w:rFonts w:ascii="Arial" w:hAnsi="Arial" w:cs="Arial"/>
          <w:b/>
          <w:i/>
          <w:color w:val="000000" w:themeColor="text1"/>
          <w:sz w:val="22"/>
          <w:szCs w:val="22"/>
          <w:u w:val="single"/>
          <w:lang w:val="sr-Cyrl-RS"/>
        </w:rPr>
        <w:t>4.</w:t>
      </w:r>
    </w:p>
    <w:p w:rsidR="007E7D65" w:rsidRPr="00AF52BA" w:rsidRDefault="007E7D65" w:rsidP="007E7D65">
      <w:pPr>
        <w:jc w:val="center"/>
        <w:rPr>
          <w:rFonts w:ascii="Arial" w:hAnsi="Arial" w:cs="Arial"/>
          <w:b/>
          <w:i/>
          <w:color w:val="000000" w:themeColor="text1"/>
          <w:sz w:val="22"/>
          <w:szCs w:val="22"/>
          <w:u w:val="single"/>
          <w:lang w:val="sr-Cyrl-RS"/>
        </w:rPr>
      </w:pPr>
      <w:r w:rsidRPr="00AF52BA">
        <w:rPr>
          <w:rFonts w:ascii="Arial" w:hAnsi="Arial" w:cs="Arial"/>
          <w:b/>
          <w:i/>
          <w:color w:val="000000" w:themeColor="text1"/>
          <w:sz w:val="22"/>
          <w:szCs w:val="22"/>
          <w:u w:val="single"/>
          <w:lang w:val="sr-Cyrl-RS"/>
        </w:rPr>
        <w:t>Чл.</w:t>
      </w:r>
      <w:r>
        <w:rPr>
          <w:rFonts w:ascii="Arial" w:hAnsi="Arial" w:cs="Arial"/>
          <w:b/>
          <w:i/>
          <w:color w:val="000000" w:themeColor="text1"/>
          <w:sz w:val="22"/>
          <w:szCs w:val="22"/>
          <w:u w:val="single"/>
          <w:lang w:val="en-US"/>
        </w:rPr>
        <w:t>17.</w:t>
      </w:r>
      <w:r w:rsidRPr="00AF52BA">
        <w:rPr>
          <w:rFonts w:ascii="Arial" w:hAnsi="Arial" w:cs="Arial"/>
          <w:b/>
          <w:i/>
          <w:color w:val="000000" w:themeColor="text1"/>
          <w:sz w:val="22"/>
          <w:szCs w:val="22"/>
          <w:u w:val="single"/>
          <w:lang w:val="sr-Cyrl-RS"/>
        </w:rPr>
        <w:t xml:space="preserve"> Модела Уговора </w:t>
      </w:r>
      <w:r w:rsidRPr="00AF52BA">
        <w:rPr>
          <w:rFonts w:ascii="Arial" w:hAnsi="Arial" w:cs="Arial"/>
          <w:b/>
          <w:i/>
          <w:color w:val="000000" w:themeColor="text1"/>
          <w:sz w:val="22"/>
          <w:szCs w:val="22"/>
          <w:u w:val="single"/>
        </w:rPr>
        <w:t xml:space="preserve"> </w:t>
      </w:r>
      <w:r>
        <w:rPr>
          <w:rFonts w:ascii="Arial" w:hAnsi="Arial" w:cs="Arial"/>
          <w:b/>
          <w:i/>
          <w:color w:val="000000" w:themeColor="text1"/>
          <w:sz w:val="22"/>
          <w:szCs w:val="22"/>
          <w:u w:val="single"/>
          <w:lang w:val="sr-Cyrl-RS"/>
        </w:rPr>
        <w:t>мења</w:t>
      </w:r>
      <w:r w:rsidRPr="00AF52BA">
        <w:rPr>
          <w:rFonts w:ascii="Arial" w:hAnsi="Arial" w:cs="Arial"/>
          <w:b/>
          <w:i/>
          <w:color w:val="000000" w:themeColor="text1"/>
          <w:sz w:val="22"/>
          <w:szCs w:val="22"/>
          <w:u w:val="single"/>
          <w:lang w:val="sr-Cyrl-RS"/>
        </w:rPr>
        <w:t xml:space="preserve"> се</w:t>
      </w:r>
      <w:r w:rsidRPr="00AF52BA">
        <w:rPr>
          <w:rFonts w:ascii="Arial" w:hAnsi="Arial" w:cs="Arial"/>
          <w:b/>
          <w:i/>
          <w:color w:val="000000" w:themeColor="text1"/>
          <w:sz w:val="22"/>
          <w:szCs w:val="22"/>
          <w:u w:val="single"/>
        </w:rPr>
        <w:t xml:space="preserve"> и гласи </w:t>
      </w:r>
      <w:r w:rsidRPr="00AF52BA">
        <w:rPr>
          <w:rFonts w:ascii="Arial" w:hAnsi="Arial" w:cs="Arial"/>
          <w:b/>
          <w:i/>
          <w:color w:val="000000" w:themeColor="text1"/>
          <w:sz w:val="22"/>
          <w:szCs w:val="22"/>
          <w:u w:val="single"/>
          <w:lang w:val="sr-Cyrl-RS"/>
        </w:rPr>
        <w:t>:</w:t>
      </w:r>
    </w:p>
    <w:p w:rsidR="007E7D65" w:rsidRDefault="007E7D65" w:rsidP="00B00657">
      <w:pPr>
        <w:pStyle w:val="KDParagraf"/>
        <w:spacing w:before="0"/>
        <w:rPr>
          <w:rFonts w:cs="Arial"/>
        </w:rPr>
      </w:pPr>
    </w:p>
    <w:p w:rsidR="007E7D65" w:rsidRPr="007E7D65" w:rsidRDefault="007E7D65" w:rsidP="007E7D65">
      <w:pPr>
        <w:tabs>
          <w:tab w:val="left" w:pos="567"/>
        </w:tabs>
        <w:suppressAutoHyphens w:val="0"/>
        <w:jc w:val="both"/>
        <w:rPr>
          <w:rFonts w:ascii="Arial" w:hAnsi="Arial" w:cs="Arial"/>
          <w:b/>
          <w:sz w:val="22"/>
          <w:szCs w:val="22"/>
          <w:lang w:val="sr-Latn-RS" w:eastAsia="en-US"/>
        </w:rPr>
      </w:pPr>
      <w:r w:rsidRPr="007E7D65">
        <w:rPr>
          <w:rFonts w:ascii="Arial" w:hAnsi="Arial" w:cs="Arial"/>
          <w:b/>
          <w:sz w:val="22"/>
          <w:szCs w:val="22"/>
          <w:lang w:val="sr-Cyrl-BA" w:eastAsia="en-US"/>
        </w:rPr>
        <w:t>ВАЖНОСТ УГОВОРА</w:t>
      </w:r>
    </w:p>
    <w:p w:rsidR="007E7D65" w:rsidRPr="007E7D65" w:rsidRDefault="007E7D65" w:rsidP="007E7D65">
      <w:pPr>
        <w:suppressAutoHyphens w:val="0"/>
        <w:jc w:val="center"/>
        <w:rPr>
          <w:rFonts w:ascii="Arial" w:hAnsi="Arial" w:cs="Arial"/>
          <w:b/>
          <w:sz w:val="22"/>
          <w:szCs w:val="22"/>
          <w:lang w:val="sr-Cyrl-RS" w:eastAsia="en-US"/>
        </w:rPr>
      </w:pPr>
      <w:proofErr w:type="gramStart"/>
      <w:r w:rsidRPr="007E7D65">
        <w:rPr>
          <w:rFonts w:ascii="Arial" w:hAnsi="Arial" w:cs="Arial"/>
          <w:b/>
          <w:sz w:val="22"/>
          <w:szCs w:val="22"/>
          <w:lang w:val="en-US" w:eastAsia="en-US"/>
        </w:rPr>
        <w:t xml:space="preserve">Члан </w:t>
      </w:r>
      <w:r w:rsidRPr="007E7D65">
        <w:rPr>
          <w:rFonts w:ascii="Arial" w:hAnsi="Arial" w:cs="Arial"/>
          <w:b/>
          <w:sz w:val="22"/>
          <w:szCs w:val="22"/>
          <w:lang w:val="sr-Cyrl-RS" w:eastAsia="en-US"/>
        </w:rPr>
        <w:t>17</w:t>
      </w:r>
      <w:r w:rsidRPr="007E7D65">
        <w:rPr>
          <w:rFonts w:ascii="Arial" w:hAnsi="Arial" w:cs="Arial"/>
          <w:b/>
          <w:sz w:val="22"/>
          <w:szCs w:val="22"/>
          <w:lang w:val="en-US" w:eastAsia="en-US"/>
        </w:rPr>
        <w:t>.</w:t>
      </w:r>
      <w:proofErr w:type="gramEnd"/>
    </w:p>
    <w:p w:rsidR="007E7D65" w:rsidRPr="007E7D65" w:rsidRDefault="007E7D65" w:rsidP="007E7D65">
      <w:pPr>
        <w:pStyle w:val="KDParagraf"/>
        <w:spacing w:before="0"/>
        <w:rPr>
          <w:rFonts w:eastAsia="Calibri" w:cs="Arial"/>
        </w:rPr>
      </w:pPr>
      <w:proofErr w:type="gramStart"/>
      <w:r w:rsidRPr="007E7D65">
        <w:rPr>
          <w:rFonts w:eastAsia="Calibri" w:cs="Arial"/>
        </w:rPr>
        <w:t xml:space="preserve">Уговор се сматра закљученим </w:t>
      </w:r>
      <w:r w:rsidRPr="007E7D65">
        <w:rPr>
          <w:rFonts w:eastAsia="Calibri" w:cs="Arial"/>
          <w:lang w:val="sr-Cyrl-RS"/>
        </w:rPr>
        <w:t>даном</w:t>
      </w:r>
      <w:r w:rsidRPr="007E7D65">
        <w:rPr>
          <w:rFonts w:eastAsia="Calibri" w:cs="Arial"/>
        </w:rPr>
        <w:t xml:space="preserve"> потписивања од стране законских заступника Уговорних страна</w:t>
      </w:r>
      <w:r w:rsidRPr="007E7D65">
        <w:rPr>
          <w:rFonts w:eastAsia="Calibri" w:cs="Arial"/>
          <w:lang w:val="sr-Cyrl-RS"/>
        </w:rPr>
        <w:t xml:space="preserve">, а ступа на снагу </w:t>
      </w:r>
      <w:r w:rsidRPr="007E7D65">
        <w:rPr>
          <w:rFonts w:eastAsia="Calibri" w:cs="Arial"/>
        </w:rPr>
        <w:t>када продавац достави у уговореном року средства финансијског обезбеђења.</w:t>
      </w:r>
      <w:proofErr w:type="gramEnd"/>
    </w:p>
    <w:p w:rsidR="007E7D65" w:rsidRPr="007E7D65" w:rsidRDefault="007E7D65" w:rsidP="007E7D65">
      <w:pPr>
        <w:tabs>
          <w:tab w:val="left" w:pos="567"/>
        </w:tabs>
        <w:suppressAutoHyphens w:val="0"/>
        <w:jc w:val="both"/>
        <w:rPr>
          <w:rFonts w:ascii="Arial" w:hAnsi="Arial" w:cs="Arial"/>
          <w:sz w:val="22"/>
          <w:szCs w:val="22"/>
          <w:lang w:val="sr-Cyrl-RS" w:eastAsia="en-US"/>
        </w:rPr>
      </w:pPr>
      <w:proofErr w:type="gramStart"/>
      <w:r w:rsidRPr="007E7D65">
        <w:rPr>
          <w:rFonts w:ascii="Arial" w:hAnsi="Arial" w:cs="Arial"/>
          <w:sz w:val="22"/>
          <w:szCs w:val="22"/>
          <w:lang w:val="en-US" w:eastAsia="en-US"/>
        </w:rPr>
        <w:t>Уговор се закључује на период рачунајући од ступања Уговора на снагу, до укупно испоручених уговорених количина добара из члана 1.</w:t>
      </w:r>
      <w:proofErr w:type="gramEnd"/>
      <w:r w:rsidRPr="007E7D65">
        <w:rPr>
          <w:rFonts w:ascii="Arial" w:hAnsi="Arial" w:cs="Arial"/>
          <w:sz w:val="22"/>
          <w:szCs w:val="22"/>
          <w:lang w:val="en-US" w:eastAsia="en-US"/>
        </w:rPr>
        <w:t xml:space="preserve"> </w:t>
      </w:r>
      <w:proofErr w:type="gramStart"/>
      <w:r w:rsidRPr="007E7D65">
        <w:rPr>
          <w:rFonts w:ascii="Arial" w:hAnsi="Arial" w:cs="Arial"/>
          <w:sz w:val="22"/>
          <w:szCs w:val="22"/>
          <w:lang w:val="en-US" w:eastAsia="en-US"/>
        </w:rPr>
        <w:t>овог</w:t>
      </w:r>
      <w:proofErr w:type="gramEnd"/>
      <w:r w:rsidRPr="007E7D65">
        <w:rPr>
          <w:rFonts w:ascii="Arial" w:hAnsi="Arial" w:cs="Arial"/>
          <w:sz w:val="22"/>
          <w:szCs w:val="22"/>
          <w:lang w:val="en-US" w:eastAsia="en-US"/>
        </w:rPr>
        <w:t xml:space="preserve"> Уговора</w:t>
      </w:r>
      <w:r w:rsidRPr="007E7D65">
        <w:rPr>
          <w:rFonts w:ascii="Arial" w:hAnsi="Arial" w:cs="Arial"/>
          <w:sz w:val="22"/>
          <w:szCs w:val="22"/>
          <w:lang w:val="sr-Cyrl-RS" w:eastAsia="en-US"/>
        </w:rPr>
        <w:t>.</w:t>
      </w:r>
    </w:p>
    <w:p w:rsidR="007E7D65" w:rsidRPr="007E7D65" w:rsidRDefault="007E7D65" w:rsidP="007E7D65">
      <w:pPr>
        <w:tabs>
          <w:tab w:val="left" w:pos="567"/>
        </w:tabs>
        <w:suppressAutoHyphens w:val="0"/>
        <w:jc w:val="both"/>
        <w:rPr>
          <w:rFonts w:ascii="Arial" w:eastAsia="Calibri" w:hAnsi="Arial" w:cs="Arial"/>
          <w:sz w:val="22"/>
          <w:szCs w:val="22"/>
          <w:lang w:val="sr-Cyrl-RS" w:eastAsia="en-US"/>
        </w:rPr>
      </w:pPr>
      <w:proofErr w:type="gramStart"/>
      <w:r w:rsidRPr="007E7D65">
        <w:rPr>
          <w:rFonts w:ascii="Arial" w:eastAsia="Calibri" w:hAnsi="Arial" w:cs="Arial"/>
          <w:sz w:val="22"/>
          <w:szCs w:val="22"/>
          <w:lang w:val="en-US" w:eastAsia="en-US"/>
        </w:rPr>
        <w:t>Испуњењем обавеза Уговорних страна Уговор се сматра извршеним.</w:t>
      </w:r>
      <w:proofErr w:type="gramEnd"/>
    </w:p>
    <w:p w:rsidR="007E7D65" w:rsidRPr="007E7D65" w:rsidRDefault="007E7D65" w:rsidP="007E7D65">
      <w:pPr>
        <w:tabs>
          <w:tab w:val="left" w:pos="567"/>
        </w:tabs>
        <w:suppressAutoHyphens w:val="0"/>
        <w:jc w:val="both"/>
        <w:rPr>
          <w:rFonts w:ascii="Arial" w:hAnsi="Arial" w:cs="Arial"/>
          <w:spacing w:val="2"/>
          <w:sz w:val="22"/>
          <w:szCs w:val="22"/>
          <w:lang w:val="sr-Cyrl-RS" w:eastAsia="en-US"/>
        </w:rPr>
      </w:pPr>
      <w:r w:rsidRPr="007E7D65">
        <w:rPr>
          <w:rFonts w:ascii="Arial" w:hAnsi="Arial" w:cs="Arial"/>
          <w:spacing w:val="2"/>
          <w:sz w:val="22"/>
          <w:szCs w:val="22"/>
          <w:lang w:val="en-US" w:eastAsia="en-US"/>
        </w:rPr>
        <w:t xml:space="preserve">Уколико Уговор није  раскинут или престао да важи на други начин у складу са одредбама овог Уговора или Закона, Уговор престаје да важи </w:t>
      </w:r>
      <w:r w:rsidRPr="007E7D65">
        <w:rPr>
          <w:rFonts w:ascii="Arial" w:hAnsi="Arial" w:cs="Arial"/>
          <w:spacing w:val="2"/>
          <w:sz w:val="22"/>
          <w:szCs w:val="22"/>
          <w:lang w:val="sr-Cyrl-RS" w:eastAsia="en-US"/>
        </w:rPr>
        <w:t xml:space="preserve">истеком периода од 4 месеца од дана потписивања, </w:t>
      </w:r>
      <w:r w:rsidRPr="007E7D65">
        <w:rPr>
          <w:rFonts w:ascii="Arial" w:hAnsi="Arial" w:cs="Arial"/>
          <w:spacing w:val="2"/>
          <w:sz w:val="22"/>
          <w:szCs w:val="22"/>
          <w:lang w:val="en-US" w:eastAsia="en-US"/>
        </w:rPr>
        <w:t xml:space="preserve">а што не утиче на одредбе о гарантном року и обавезама из гарантног рока. </w:t>
      </w:r>
    </w:p>
    <w:p w:rsidR="007E7D65" w:rsidRPr="007E7D65" w:rsidRDefault="007E7D65" w:rsidP="007E7D65">
      <w:pPr>
        <w:suppressAutoHyphens w:val="0"/>
        <w:jc w:val="both"/>
        <w:rPr>
          <w:rFonts w:ascii="Arial" w:hAnsi="Arial" w:cs="Arial"/>
          <w:sz w:val="22"/>
          <w:szCs w:val="22"/>
          <w:lang w:val="en-US" w:eastAsia="en-US"/>
        </w:rPr>
      </w:pPr>
      <w:r w:rsidRPr="007E7D65">
        <w:rPr>
          <w:rFonts w:ascii="Arial" w:hAnsi="Arial" w:cs="Arial"/>
          <w:sz w:val="22"/>
          <w:szCs w:val="22"/>
          <w:lang w:val="en-US" w:eastAsia="en-US"/>
        </w:rPr>
        <w:t>O</w:t>
      </w:r>
      <w:r w:rsidRPr="007E7D65">
        <w:rPr>
          <w:rFonts w:ascii="Arial" w:hAnsi="Arial" w:cs="Arial"/>
          <w:sz w:val="22"/>
          <w:szCs w:val="22"/>
          <w:lang w:val="sr-Cyrl-RS" w:eastAsia="en-U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Pr="007E7D65">
        <w:rPr>
          <w:rFonts w:ascii="Arial" w:hAnsi="Arial" w:cs="Arial"/>
          <w:sz w:val="22"/>
          <w:szCs w:val="22"/>
          <w:lang w:val="sr-Cyrl-RS" w:eastAsia="en-US"/>
        </w:rPr>
        <w:t xml:space="preserve">у  </w:t>
      </w:r>
      <w:r w:rsidRPr="007E7D65">
        <w:rPr>
          <w:rFonts w:ascii="Arial" w:hAnsi="Arial" w:cs="Arial"/>
          <w:sz w:val="22"/>
          <w:szCs w:val="22"/>
          <w:lang w:val="ru-RU" w:eastAsia="en-US"/>
        </w:rPr>
        <w:t>ГПП</w:t>
      </w:r>
      <w:proofErr w:type="gramEnd"/>
      <w:r w:rsidRPr="007E7D65">
        <w:rPr>
          <w:rFonts w:ascii="Arial" w:hAnsi="Arial" w:cs="Arial"/>
          <w:sz w:val="22"/>
          <w:szCs w:val="22"/>
          <w:lang w:val="ru-RU" w:eastAsia="en-US"/>
        </w:rPr>
        <w:t xml:space="preserve"> ЈП ЕПС </w:t>
      </w:r>
      <w:r w:rsidRPr="007E7D65">
        <w:rPr>
          <w:rFonts w:ascii="Arial" w:hAnsi="Arial" w:cs="Arial"/>
          <w:sz w:val="22"/>
          <w:szCs w:val="22"/>
          <w:lang w:val="sr-Cyrl-RS" w:eastAsia="en-US"/>
        </w:rPr>
        <w:t>за године у којима ће се плаћати уговорене обавезе.</w:t>
      </w:r>
    </w:p>
    <w:p w:rsidR="007E7D65" w:rsidRPr="007E7D65" w:rsidRDefault="007E7D65" w:rsidP="007E7D65">
      <w:pPr>
        <w:suppressAutoHyphens w:val="0"/>
        <w:jc w:val="both"/>
        <w:rPr>
          <w:rFonts w:ascii="Arial" w:hAnsi="Arial" w:cs="Arial"/>
          <w:b/>
          <w:sz w:val="16"/>
          <w:szCs w:val="16"/>
          <w:lang w:val="sr-Cyrl-RS" w:eastAsia="en-US"/>
        </w:rPr>
      </w:pPr>
    </w:p>
    <w:p w:rsidR="007E7D65" w:rsidRDefault="007E7D65" w:rsidP="00B00657">
      <w:pPr>
        <w:pStyle w:val="KDParagraf"/>
        <w:spacing w:before="0"/>
        <w:rPr>
          <w:rFonts w:cs="Arial"/>
        </w:rPr>
      </w:pPr>
    </w:p>
    <w:p w:rsidR="007E7D65" w:rsidRDefault="007E7D65" w:rsidP="00B00657">
      <w:pPr>
        <w:pStyle w:val="KDParagraf"/>
        <w:spacing w:before="0"/>
        <w:rPr>
          <w:rFonts w:cs="Arial"/>
        </w:rPr>
      </w:pPr>
    </w:p>
    <w:p w:rsidR="007E7D65" w:rsidRDefault="007E7D65" w:rsidP="00B00657">
      <w:pPr>
        <w:pStyle w:val="KDParagraf"/>
        <w:spacing w:before="0"/>
        <w:rPr>
          <w:rFonts w:cs="Arial"/>
        </w:rPr>
      </w:pPr>
    </w:p>
    <w:p w:rsidR="007E7D65" w:rsidRDefault="007E7D65" w:rsidP="00B00657">
      <w:pPr>
        <w:pStyle w:val="KDParagraf"/>
        <w:spacing w:before="0"/>
        <w:rPr>
          <w:rFonts w:cs="Arial"/>
        </w:rPr>
      </w:pPr>
    </w:p>
    <w:p w:rsidR="007E7D65" w:rsidRDefault="007E7D65" w:rsidP="00B00657">
      <w:pPr>
        <w:pStyle w:val="KDParagraf"/>
        <w:spacing w:before="0"/>
        <w:rPr>
          <w:rFonts w:cs="Arial"/>
        </w:rPr>
      </w:pPr>
    </w:p>
    <w:p w:rsidR="007E7D65" w:rsidRDefault="007E7D65" w:rsidP="00B00657">
      <w:pPr>
        <w:pStyle w:val="KDParagraf"/>
        <w:spacing w:before="0"/>
        <w:rPr>
          <w:rFonts w:cs="Arial"/>
        </w:rPr>
      </w:pPr>
    </w:p>
    <w:p w:rsidR="007E7D65" w:rsidRDefault="007E7D65" w:rsidP="00B00657">
      <w:pPr>
        <w:pStyle w:val="KDParagraf"/>
        <w:spacing w:before="0"/>
        <w:rPr>
          <w:rFonts w:cs="Arial"/>
          <w:lang w:val="sr-Cyrl-RS"/>
        </w:rPr>
      </w:pPr>
    </w:p>
    <w:p w:rsidR="007E7D65" w:rsidRDefault="007E7D65" w:rsidP="00B00657">
      <w:pPr>
        <w:pStyle w:val="KDParagraf"/>
        <w:spacing w:before="0"/>
        <w:rPr>
          <w:rFonts w:cs="Arial"/>
          <w:lang w:val="sr-Cyrl-RS"/>
        </w:rPr>
      </w:pPr>
    </w:p>
    <w:p w:rsidR="007E7D65" w:rsidRDefault="007E7D65" w:rsidP="00B00657">
      <w:pPr>
        <w:pStyle w:val="KDParagraf"/>
        <w:spacing w:before="0"/>
        <w:rPr>
          <w:rFonts w:cs="Arial"/>
          <w:lang w:val="sr-Cyrl-RS"/>
        </w:rPr>
      </w:pPr>
    </w:p>
    <w:p w:rsidR="007E7D65" w:rsidRPr="007E7D65" w:rsidRDefault="007E7D65" w:rsidP="00B00657">
      <w:pPr>
        <w:pStyle w:val="KDParagraf"/>
        <w:spacing w:before="0"/>
        <w:rPr>
          <w:rFonts w:cs="Arial"/>
          <w:lang w:val="sr-Cyrl-RS"/>
        </w:rPr>
      </w:pPr>
    </w:p>
    <w:p w:rsidR="007E7D65" w:rsidRDefault="007E7D65" w:rsidP="00B00657">
      <w:pPr>
        <w:pStyle w:val="KDParagraf"/>
        <w:spacing w:before="0"/>
        <w:rPr>
          <w:rFonts w:cs="Arial"/>
        </w:rPr>
      </w:pPr>
    </w:p>
    <w:p w:rsidR="007E7D65" w:rsidRPr="007E7D65" w:rsidRDefault="007E7D65" w:rsidP="00B00657">
      <w:pPr>
        <w:pStyle w:val="KDParagraf"/>
        <w:spacing w:before="0"/>
        <w:rPr>
          <w:rFonts w:cs="Arial"/>
        </w:rPr>
      </w:pPr>
    </w:p>
    <w:p w:rsidR="00E8283C" w:rsidRPr="00AF52BA" w:rsidRDefault="007E7D65" w:rsidP="00B00657">
      <w:pPr>
        <w:jc w:val="center"/>
        <w:rPr>
          <w:rFonts w:ascii="Arial" w:hAnsi="Arial" w:cs="Arial"/>
          <w:b/>
          <w:i/>
          <w:color w:val="000000" w:themeColor="text1"/>
          <w:sz w:val="22"/>
          <w:szCs w:val="22"/>
          <w:u w:val="single"/>
          <w:lang w:val="sr-Cyrl-RS"/>
        </w:rPr>
      </w:pPr>
      <w:r>
        <w:rPr>
          <w:rFonts w:ascii="Arial" w:hAnsi="Arial" w:cs="Arial"/>
          <w:b/>
          <w:i/>
          <w:color w:val="000000" w:themeColor="text1"/>
          <w:sz w:val="22"/>
          <w:szCs w:val="22"/>
          <w:u w:val="single"/>
          <w:lang w:val="en-US"/>
        </w:rPr>
        <w:t>5</w:t>
      </w:r>
      <w:r w:rsidR="00B00657" w:rsidRPr="00AF52BA">
        <w:rPr>
          <w:rFonts w:ascii="Arial" w:hAnsi="Arial" w:cs="Arial"/>
          <w:b/>
          <w:i/>
          <w:color w:val="000000" w:themeColor="text1"/>
          <w:sz w:val="22"/>
          <w:szCs w:val="22"/>
          <w:u w:val="single"/>
          <w:lang w:val="sr-Cyrl-RS"/>
        </w:rPr>
        <w:t>.</w:t>
      </w:r>
    </w:p>
    <w:p w:rsidR="00E8283C" w:rsidRPr="00AF52BA" w:rsidRDefault="00E8283C" w:rsidP="00B00657">
      <w:pPr>
        <w:jc w:val="center"/>
        <w:rPr>
          <w:rFonts w:ascii="Arial" w:hAnsi="Arial" w:cs="Arial"/>
          <w:b/>
          <w:i/>
          <w:color w:val="000000" w:themeColor="text1"/>
          <w:sz w:val="22"/>
          <w:szCs w:val="22"/>
          <w:u w:val="single"/>
          <w:lang w:val="sr-Cyrl-RS"/>
        </w:rPr>
      </w:pPr>
      <w:r w:rsidRPr="00AF52BA">
        <w:rPr>
          <w:rFonts w:ascii="Arial" w:hAnsi="Arial" w:cs="Arial"/>
          <w:b/>
          <w:i/>
          <w:color w:val="000000" w:themeColor="text1"/>
          <w:sz w:val="22"/>
          <w:szCs w:val="22"/>
          <w:u w:val="single"/>
          <w:lang w:val="sr-Cyrl-RS"/>
        </w:rPr>
        <w:t>Чл.2</w:t>
      </w:r>
      <w:r w:rsidR="00787A69" w:rsidRPr="00AF52BA">
        <w:rPr>
          <w:rFonts w:ascii="Arial" w:hAnsi="Arial" w:cs="Arial"/>
          <w:b/>
          <w:i/>
          <w:color w:val="000000" w:themeColor="text1"/>
          <w:sz w:val="22"/>
          <w:szCs w:val="22"/>
          <w:u w:val="single"/>
          <w:lang w:val="sr-Cyrl-RS"/>
        </w:rPr>
        <w:t>1</w:t>
      </w:r>
      <w:r w:rsidRPr="00AF52BA">
        <w:rPr>
          <w:rFonts w:ascii="Arial" w:hAnsi="Arial" w:cs="Arial"/>
          <w:b/>
          <w:i/>
          <w:color w:val="000000" w:themeColor="text1"/>
          <w:sz w:val="22"/>
          <w:szCs w:val="22"/>
          <w:u w:val="single"/>
          <w:lang w:val="sr-Cyrl-RS"/>
        </w:rPr>
        <w:t xml:space="preserve">. Модела Уговора </w:t>
      </w:r>
      <w:r w:rsidRPr="00AF52BA">
        <w:rPr>
          <w:rFonts w:ascii="Arial" w:hAnsi="Arial" w:cs="Arial"/>
          <w:b/>
          <w:i/>
          <w:color w:val="000000" w:themeColor="text1"/>
          <w:sz w:val="22"/>
          <w:szCs w:val="22"/>
          <w:u w:val="single"/>
        </w:rPr>
        <w:t xml:space="preserve"> </w:t>
      </w:r>
      <w:r w:rsidRPr="00AF52BA">
        <w:rPr>
          <w:rFonts w:ascii="Arial" w:hAnsi="Arial" w:cs="Arial"/>
          <w:b/>
          <w:i/>
          <w:color w:val="000000" w:themeColor="text1"/>
          <w:sz w:val="22"/>
          <w:szCs w:val="22"/>
          <w:u w:val="single"/>
          <w:lang w:val="sr-Cyrl-RS"/>
        </w:rPr>
        <w:t>допуњује се</w:t>
      </w:r>
      <w:r w:rsidRPr="00AF52BA">
        <w:rPr>
          <w:rFonts w:ascii="Arial" w:hAnsi="Arial" w:cs="Arial"/>
          <w:b/>
          <w:i/>
          <w:color w:val="000000" w:themeColor="text1"/>
          <w:sz w:val="22"/>
          <w:szCs w:val="22"/>
          <w:u w:val="single"/>
        </w:rPr>
        <w:t xml:space="preserve"> и гласи </w:t>
      </w:r>
      <w:r w:rsidRPr="00AF52BA">
        <w:rPr>
          <w:rFonts w:ascii="Arial" w:hAnsi="Arial" w:cs="Arial"/>
          <w:b/>
          <w:i/>
          <w:color w:val="000000" w:themeColor="text1"/>
          <w:sz w:val="22"/>
          <w:szCs w:val="22"/>
          <w:u w:val="single"/>
          <w:lang w:val="sr-Cyrl-RS"/>
        </w:rPr>
        <w:t>:</w:t>
      </w:r>
    </w:p>
    <w:p w:rsidR="00787A69" w:rsidRPr="00787A69" w:rsidRDefault="00787A69" w:rsidP="00787A69">
      <w:pPr>
        <w:suppressAutoHyphens w:val="0"/>
        <w:jc w:val="center"/>
        <w:rPr>
          <w:rFonts w:ascii="Arial" w:hAnsi="Arial" w:cs="Arial"/>
          <w:b/>
          <w:sz w:val="22"/>
          <w:szCs w:val="22"/>
          <w:lang w:val="sr-Cyrl-RS" w:eastAsia="en-US"/>
        </w:rPr>
      </w:pPr>
      <w:proofErr w:type="gramStart"/>
      <w:r w:rsidRPr="00787A69">
        <w:rPr>
          <w:rFonts w:ascii="Arial" w:hAnsi="Arial" w:cs="Arial"/>
          <w:b/>
          <w:sz w:val="22"/>
          <w:szCs w:val="22"/>
          <w:lang w:val="en-US" w:eastAsia="en-US"/>
        </w:rPr>
        <w:t xml:space="preserve">Члан </w:t>
      </w:r>
      <w:r w:rsidRPr="00787A69">
        <w:rPr>
          <w:rFonts w:ascii="Arial" w:hAnsi="Arial" w:cs="Arial"/>
          <w:b/>
          <w:sz w:val="22"/>
          <w:szCs w:val="22"/>
          <w:lang w:val="sr-Cyrl-RS" w:eastAsia="en-US"/>
        </w:rPr>
        <w:t>21</w:t>
      </w:r>
      <w:r w:rsidRPr="00787A69">
        <w:rPr>
          <w:rFonts w:ascii="Arial" w:hAnsi="Arial" w:cs="Arial"/>
          <w:b/>
          <w:sz w:val="22"/>
          <w:szCs w:val="22"/>
          <w:lang w:val="en-US" w:eastAsia="en-US"/>
        </w:rPr>
        <w:t>.</w:t>
      </w:r>
      <w:proofErr w:type="gramEnd"/>
    </w:p>
    <w:p w:rsidR="00787A69" w:rsidRPr="00787A69" w:rsidRDefault="00787A69" w:rsidP="00787A69">
      <w:pPr>
        <w:suppressAutoHyphens w:val="0"/>
        <w:jc w:val="both"/>
        <w:rPr>
          <w:rFonts w:ascii="Arial" w:hAnsi="Arial" w:cs="Arial"/>
          <w:spacing w:val="2"/>
          <w:sz w:val="22"/>
          <w:szCs w:val="22"/>
          <w:lang w:eastAsia="en-US"/>
        </w:rPr>
      </w:pPr>
      <w:r w:rsidRPr="00787A69">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787A69" w:rsidRPr="00787A69" w:rsidRDefault="00787A69" w:rsidP="00787A69">
      <w:pPr>
        <w:suppressAutoHyphens w:val="0"/>
        <w:jc w:val="both"/>
        <w:rPr>
          <w:rFonts w:ascii="Arial" w:hAnsi="Arial" w:cs="Arial"/>
          <w:spacing w:val="2"/>
          <w:sz w:val="22"/>
          <w:szCs w:val="22"/>
          <w:lang w:eastAsia="en-US"/>
        </w:rPr>
      </w:pPr>
      <w:r w:rsidRPr="00787A69">
        <w:rPr>
          <w:rFonts w:ascii="Arial" w:hAnsi="Arial" w:cs="Arial"/>
          <w:spacing w:val="2"/>
          <w:sz w:val="22"/>
          <w:szCs w:val="22"/>
          <w:lang w:eastAsia="en-US"/>
        </w:rPr>
        <w:t>Саставни део овог Уговора су и његови прилози, како следи:</w:t>
      </w:r>
    </w:p>
    <w:p w:rsidR="00787A69" w:rsidRPr="00787A69" w:rsidRDefault="00787A69" w:rsidP="00787A69">
      <w:pPr>
        <w:tabs>
          <w:tab w:val="left" w:pos="567"/>
        </w:tabs>
        <w:suppressAutoHyphens w:val="0"/>
        <w:jc w:val="both"/>
        <w:rPr>
          <w:rFonts w:ascii="Arial" w:hAnsi="Arial" w:cs="Arial"/>
          <w:sz w:val="22"/>
          <w:szCs w:val="22"/>
          <w:lang w:val="sr-Cyrl-RS" w:eastAsia="en-US"/>
        </w:rPr>
      </w:pPr>
      <w:r w:rsidRPr="00787A69">
        <w:rPr>
          <w:rFonts w:ascii="Arial" w:hAnsi="Arial" w:cs="Arial"/>
          <w:sz w:val="22"/>
          <w:szCs w:val="22"/>
          <w:lang w:val="en-US" w:eastAsia="en-US"/>
        </w:rPr>
        <w:t>Прилог број 1</w:t>
      </w:r>
      <w:r w:rsidRPr="00787A69">
        <w:rPr>
          <w:rFonts w:ascii="Arial" w:hAnsi="Arial" w:cs="Arial"/>
          <w:sz w:val="22"/>
          <w:szCs w:val="22"/>
          <w:lang w:val="en-US" w:eastAsia="en-US"/>
        </w:rPr>
        <w:tab/>
      </w:r>
      <w:r w:rsidRPr="00787A69">
        <w:rPr>
          <w:rFonts w:ascii="Arial" w:hAnsi="Arial" w:cs="Arial"/>
          <w:sz w:val="22"/>
          <w:szCs w:val="22"/>
          <w:lang w:val="sr-Cyrl-RS" w:eastAsia="en-US"/>
        </w:rPr>
        <w:t xml:space="preserve"> </w:t>
      </w:r>
      <w:r w:rsidRPr="00787A69">
        <w:rPr>
          <w:rFonts w:ascii="Arial" w:hAnsi="Arial" w:cs="Arial"/>
          <w:sz w:val="22"/>
          <w:szCs w:val="22"/>
          <w:lang w:val="en-US" w:eastAsia="en-US"/>
        </w:rPr>
        <w:t>Конкурсна документација</w:t>
      </w:r>
      <w:r w:rsidRPr="00787A69">
        <w:rPr>
          <w:rFonts w:ascii="Arial" w:hAnsi="Arial" w:cs="Arial"/>
          <w:sz w:val="22"/>
          <w:szCs w:val="22"/>
          <w:lang w:val="sr-Cyrl-RS" w:eastAsia="en-US"/>
        </w:rPr>
        <w:t xml:space="preserve"> </w:t>
      </w:r>
      <w:r w:rsidRPr="00787A69">
        <w:rPr>
          <w:rFonts w:ascii="Arial" w:hAnsi="Arial" w:cs="Arial"/>
          <w:sz w:val="22"/>
          <w:szCs w:val="22"/>
          <w:lang w:val="sr-Latn-RS" w:eastAsia="en-US"/>
        </w:rPr>
        <w:t>(</w:t>
      </w:r>
      <w:r w:rsidRPr="00787A69">
        <w:rPr>
          <w:rFonts w:ascii="Arial" w:hAnsi="Arial" w:cs="Arial"/>
          <w:sz w:val="22"/>
          <w:szCs w:val="22"/>
          <w:lang w:val="sr-Cyrl-RS" w:eastAsia="en-US"/>
        </w:rPr>
        <w:t>Уговорне стране констатују да су обезбедили целокупнузваничну конкурсну документацију преко Портала Наручиоца)</w:t>
      </w:r>
    </w:p>
    <w:p w:rsidR="00787A69" w:rsidRPr="00787A69" w:rsidRDefault="00787A69" w:rsidP="00787A69">
      <w:pPr>
        <w:tabs>
          <w:tab w:val="left" w:pos="9090"/>
        </w:tabs>
        <w:suppressAutoHyphens w:val="0"/>
        <w:jc w:val="both"/>
        <w:rPr>
          <w:rFonts w:ascii="Arial" w:hAnsi="Arial" w:cs="Arial"/>
          <w:sz w:val="22"/>
          <w:szCs w:val="22"/>
          <w:lang w:val="sr-Cyrl-RS" w:eastAsia="en-US"/>
        </w:rPr>
      </w:pPr>
      <w:r w:rsidRPr="00787A69">
        <w:rPr>
          <w:rFonts w:ascii="Arial" w:hAnsi="Arial" w:cs="Arial"/>
          <w:sz w:val="22"/>
          <w:szCs w:val="22"/>
          <w:lang w:val="en-US" w:eastAsia="en-US"/>
        </w:rPr>
        <w:t>Прилог 2 Понуда</w:t>
      </w:r>
    </w:p>
    <w:p w:rsidR="00787A69" w:rsidRPr="00787A69" w:rsidRDefault="00787A69" w:rsidP="00787A69">
      <w:pPr>
        <w:tabs>
          <w:tab w:val="left" w:pos="9090"/>
        </w:tabs>
        <w:suppressAutoHyphens w:val="0"/>
        <w:jc w:val="both"/>
        <w:rPr>
          <w:rFonts w:ascii="Arial" w:hAnsi="Arial" w:cs="Arial"/>
          <w:sz w:val="22"/>
          <w:szCs w:val="22"/>
          <w:lang w:val="sr-Cyrl-RS" w:eastAsia="en-US"/>
        </w:rPr>
      </w:pPr>
      <w:r w:rsidRPr="00787A69">
        <w:rPr>
          <w:rFonts w:ascii="Arial" w:hAnsi="Arial" w:cs="Arial"/>
          <w:sz w:val="22"/>
          <w:szCs w:val="22"/>
          <w:lang w:val="sr-Cyrl-RS" w:eastAsia="en-US"/>
        </w:rPr>
        <w:t>Прилог 3 Структура цене</w:t>
      </w:r>
    </w:p>
    <w:p w:rsidR="00787A69" w:rsidRPr="00787A69" w:rsidRDefault="00787A69" w:rsidP="00787A69">
      <w:pPr>
        <w:suppressAutoHyphens w:val="0"/>
        <w:ind w:right="-142"/>
        <w:rPr>
          <w:rFonts w:ascii="Arial" w:eastAsia="Calibri" w:hAnsi="Arial" w:cs="Arial"/>
          <w:sz w:val="22"/>
          <w:szCs w:val="22"/>
          <w:lang w:val="sr-Cyrl-RS" w:eastAsia="en-US"/>
        </w:rPr>
      </w:pPr>
      <w:r w:rsidRPr="00787A69">
        <w:rPr>
          <w:rFonts w:ascii="Arial" w:hAnsi="Arial" w:cs="Arial"/>
          <w:sz w:val="22"/>
          <w:szCs w:val="22"/>
          <w:lang w:val="en-US" w:eastAsia="en-US"/>
        </w:rPr>
        <w:t xml:space="preserve">Прилог </w:t>
      </w:r>
      <w:proofErr w:type="gramStart"/>
      <w:r w:rsidRPr="00787A69">
        <w:rPr>
          <w:rFonts w:ascii="Arial" w:hAnsi="Arial" w:cs="Arial"/>
          <w:sz w:val="22"/>
          <w:szCs w:val="22"/>
          <w:lang w:val="sr-Latn-RS" w:eastAsia="en-US"/>
        </w:rPr>
        <w:t>4</w:t>
      </w:r>
      <w:r w:rsidRPr="00787A69">
        <w:rPr>
          <w:rFonts w:ascii="Arial" w:hAnsi="Arial" w:cs="Arial"/>
          <w:sz w:val="22"/>
          <w:szCs w:val="22"/>
          <w:lang w:val="sr-Cyrl-RS" w:eastAsia="en-US"/>
        </w:rPr>
        <w:t xml:space="preserve"> </w:t>
      </w:r>
      <w:r w:rsidRPr="00787A69">
        <w:rPr>
          <w:rFonts w:ascii="Arial" w:hAnsi="Arial" w:cs="Arial"/>
          <w:sz w:val="22"/>
          <w:szCs w:val="22"/>
          <w:lang w:val="en-US" w:eastAsia="en-US"/>
        </w:rPr>
        <w:t xml:space="preserve"> Споразум</w:t>
      </w:r>
      <w:proofErr w:type="gramEnd"/>
      <w:r w:rsidRPr="00787A69">
        <w:rPr>
          <w:rFonts w:ascii="Arial" w:hAnsi="Arial" w:cs="Arial"/>
          <w:sz w:val="22"/>
          <w:szCs w:val="22"/>
          <w:lang w:val="en-US" w:eastAsia="en-US"/>
        </w:rPr>
        <w:t xml:space="preserve"> о заједничком наступању</w:t>
      </w:r>
      <w:r w:rsidRPr="00787A69">
        <w:rPr>
          <w:rFonts w:ascii="Arial" w:hAnsi="Arial" w:cs="Arial"/>
          <w:sz w:val="22"/>
          <w:szCs w:val="22"/>
          <w:lang w:val="sr-Cyrl-RS" w:eastAsia="en-US"/>
        </w:rPr>
        <w:t xml:space="preserve"> </w:t>
      </w:r>
      <w:r w:rsidRPr="00787A69">
        <w:rPr>
          <w:rFonts w:ascii="Arial" w:eastAsia="Calibri" w:hAnsi="Arial" w:cs="Arial"/>
          <w:sz w:val="22"/>
          <w:szCs w:val="22"/>
          <w:lang w:val="sr-Cyrl-RS" w:eastAsia="en-US"/>
        </w:rPr>
        <w:t>(у случају подношења заједничке понуде).</w:t>
      </w:r>
    </w:p>
    <w:p w:rsidR="00787A69" w:rsidRPr="00787A69" w:rsidRDefault="00787A69" w:rsidP="00787A69">
      <w:pPr>
        <w:suppressAutoHyphens w:val="0"/>
        <w:jc w:val="both"/>
        <w:rPr>
          <w:rFonts w:ascii="Arial" w:hAnsi="Arial" w:cs="Arial"/>
          <w:spacing w:val="2"/>
          <w:sz w:val="22"/>
          <w:szCs w:val="22"/>
          <w:lang w:val="sr-Cyrl-RS" w:eastAsia="en-US"/>
        </w:rPr>
      </w:pPr>
      <w:r w:rsidRPr="00787A69">
        <w:rPr>
          <w:rFonts w:ascii="Arial" w:hAnsi="Arial" w:cs="Arial"/>
          <w:spacing w:val="2"/>
          <w:sz w:val="22"/>
          <w:szCs w:val="22"/>
          <w:lang w:eastAsia="en-US"/>
        </w:rPr>
        <w:t>Прилог5 Меница за добро извршење посла</w:t>
      </w:r>
      <w:r w:rsidRPr="00AF52BA">
        <w:rPr>
          <w:rFonts w:ascii="Arial" w:hAnsi="Arial" w:cs="Arial"/>
          <w:spacing w:val="2"/>
          <w:sz w:val="22"/>
          <w:szCs w:val="22"/>
          <w:lang w:val="sr-Cyrl-RS" w:eastAsia="en-US"/>
        </w:rPr>
        <w:t xml:space="preserve"> или банкарска гаранција </w:t>
      </w:r>
      <w:r w:rsidRPr="00787A69">
        <w:rPr>
          <w:rFonts w:ascii="Arial" w:hAnsi="Arial" w:cs="Arial"/>
          <w:spacing w:val="2"/>
          <w:sz w:val="22"/>
          <w:szCs w:val="22"/>
          <w:lang w:eastAsia="en-US"/>
        </w:rPr>
        <w:t>за добро извршење посла</w:t>
      </w:r>
    </w:p>
    <w:p w:rsidR="005509CF" w:rsidRPr="00AF52BA" w:rsidRDefault="005509CF" w:rsidP="00AF52BA">
      <w:pPr>
        <w:rPr>
          <w:rFonts w:ascii="Arial" w:hAnsi="Arial" w:cs="Arial"/>
          <w:color w:val="000000" w:themeColor="text1"/>
          <w:sz w:val="22"/>
          <w:szCs w:val="22"/>
          <w:lang w:val="sr-Cyrl-RS"/>
        </w:rPr>
      </w:pPr>
    </w:p>
    <w:p w:rsidR="005509CF" w:rsidRPr="00AF52BA" w:rsidRDefault="005509CF" w:rsidP="005509CF">
      <w:pPr>
        <w:jc w:val="both"/>
        <w:rPr>
          <w:rFonts w:ascii="Arial" w:hAnsi="Arial" w:cs="Arial"/>
          <w:color w:val="000000" w:themeColor="text1"/>
          <w:sz w:val="22"/>
          <w:szCs w:val="22"/>
        </w:rPr>
      </w:pPr>
      <w:r w:rsidRPr="00AF52BA">
        <w:rPr>
          <w:rFonts w:ascii="Arial" w:hAnsi="Arial" w:cs="Arial"/>
          <w:color w:val="000000" w:themeColor="text1"/>
          <w:sz w:val="22"/>
          <w:szCs w:val="22"/>
        </w:rPr>
        <w:t>Ова измена</w:t>
      </w:r>
      <w:r w:rsidRPr="00AF52BA">
        <w:rPr>
          <w:rFonts w:ascii="Arial" w:hAnsi="Arial" w:cs="Arial"/>
          <w:color w:val="000000" w:themeColor="text1"/>
          <w:sz w:val="22"/>
          <w:szCs w:val="22"/>
          <w:lang w:val="sr-Cyrl-RS"/>
        </w:rPr>
        <w:t>/допуна</w:t>
      </w:r>
      <w:r w:rsidRPr="00AF52BA">
        <w:rPr>
          <w:rFonts w:ascii="Arial" w:hAnsi="Arial" w:cs="Arial"/>
          <w:color w:val="000000" w:themeColor="text1"/>
          <w:sz w:val="22"/>
          <w:szCs w:val="22"/>
        </w:rPr>
        <w:t xml:space="preserve"> конкурсне документац</w:t>
      </w:r>
      <w:r w:rsidRPr="00AF52BA">
        <w:rPr>
          <w:rFonts w:ascii="Arial" w:hAnsi="Arial" w:cs="Arial"/>
          <w:color w:val="000000" w:themeColor="text1"/>
          <w:sz w:val="22"/>
          <w:szCs w:val="22"/>
          <w:lang w:val="ru-RU"/>
        </w:rPr>
        <w:t>и</w:t>
      </w:r>
      <w:r w:rsidRPr="00AF52BA">
        <w:rPr>
          <w:rFonts w:ascii="Arial" w:hAnsi="Arial" w:cs="Arial"/>
          <w:color w:val="000000" w:themeColor="text1"/>
          <w:sz w:val="22"/>
          <w:szCs w:val="22"/>
        </w:rPr>
        <w:t xml:space="preserve">је се објављује на Порталу УЈН и </w:t>
      </w:r>
      <w:r w:rsidRPr="00AF52BA">
        <w:rPr>
          <w:rFonts w:ascii="Arial" w:hAnsi="Arial" w:cs="Arial"/>
          <w:color w:val="000000" w:themeColor="text1"/>
          <w:sz w:val="22"/>
          <w:szCs w:val="22"/>
          <w:lang w:val="sr-Cyrl-RS"/>
        </w:rPr>
        <w:t>и</w:t>
      </w:r>
      <w:r w:rsidRPr="00AF52BA">
        <w:rPr>
          <w:rFonts w:ascii="Arial" w:hAnsi="Arial" w:cs="Arial"/>
          <w:color w:val="000000" w:themeColor="text1"/>
          <w:sz w:val="22"/>
          <w:szCs w:val="22"/>
        </w:rPr>
        <w:t>нтернет страници Наручиоца.</w:t>
      </w:r>
    </w:p>
    <w:p w:rsidR="00447C65" w:rsidRPr="00AF52BA" w:rsidRDefault="00447C65">
      <w:pPr>
        <w:rPr>
          <w:rFonts w:ascii="Arial" w:hAnsi="Arial" w:cs="Arial"/>
          <w:color w:val="000000" w:themeColor="text1"/>
          <w:sz w:val="22"/>
          <w:szCs w:val="22"/>
          <w:lang w:val="sr-Cyrl-RS"/>
        </w:rPr>
      </w:pPr>
      <w:bookmarkStart w:id="2" w:name="_GoBack"/>
      <w:bookmarkEnd w:id="2"/>
    </w:p>
    <w:sectPr w:rsidR="00447C65" w:rsidRPr="00AF52BA" w:rsidSect="00B00657">
      <w:headerReference w:type="default" r:id="rId8"/>
      <w:footerReference w:type="default" r:id="rId9"/>
      <w:pgSz w:w="12240" w:h="15840"/>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E6C" w:rsidRDefault="003C0E6C" w:rsidP="005509CF">
      <w:r>
        <w:separator/>
      </w:r>
    </w:p>
  </w:endnote>
  <w:endnote w:type="continuationSeparator" w:id="0">
    <w:p w:rsidR="003C0E6C" w:rsidRDefault="003C0E6C" w:rsidP="00550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365754"/>
      <w:docPartObj>
        <w:docPartGallery w:val="Page Numbers (Bottom of Page)"/>
        <w:docPartUnique/>
      </w:docPartObj>
    </w:sdtPr>
    <w:sdtEndPr>
      <w:rPr>
        <w:noProof/>
      </w:rPr>
    </w:sdtEndPr>
    <w:sdtContent>
      <w:p w:rsidR="00B00657" w:rsidRDefault="00B00657">
        <w:pPr>
          <w:pStyle w:val="Footer"/>
          <w:jc w:val="right"/>
        </w:pPr>
        <w:r>
          <w:fldChar w:fldCharType="begin"/>
        </w:r>
        <w:r>
          <w:instrText xml:space="preserve"> PAGE   \* MERGEFORMAT </w:instrText>
        </w:r>
        <w:r>
          <w:fldChar w:fldCharType="separate"/>
        </w:r>
        <w:r w:rsidR="00260831">
          <w:rPr>
            <w:noProof/>
          </w:rPr>
          <w:t>5</w:t>
        </w:r>
        <w:r>
          <w:rPr>
            <w:noProof/>
          </w:rPr>
          <w:fldChar w:fldCharType="end"/>
        </w:r>
      </w:p>
    </w:sdtContent>
  </w:sdt>
  <w:p w:rsidR="00B00657" w:rsidRDefault="00B00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E6C" w:rsidRDefault="003C0E6C" w:rsidP="005509CF">
      <w:r>
        <w:separator/>
      </w:r>
    </w:p>
  </w:footnote>
  <w:footnote w:type="continuationSeparator" w:id="0">
    <w:p w:rsidR="003C0E6C" w:rsidRDefault="003C0E6C" w:rsidP="00550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657" w:rsidRDefault="00B00657">
    <w:pPr>
      <w:pStyle w:val="Header"/>
      <w:jc w:val="right"/>
    </w:pPr>
  </w:p>
  <w:p w:rsidR="005509CF" w:rsidRDefault="005509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A73"/>
    <w:rsid w:val="00083BFB"/>
    <w:rsid w:val="000973C1"/>
    <w:rsid w:val="000F60C1"/>
    <w:rsid w:val="002112F9"/>
    <w:rsid w:val="00260831"/>
    <w:rsid w:val="00291EA6"/>
    <w:rsid w:val="00333A73"/>
    <w:rsid w:val="00334F2C"/>
    <w:rsid w:val="0034557B"/>
    <w:rsid w:val="00363C41"/>
    <w:rsid w:val="003877BE"/>
    <w:rsid w:val="003C0E6C"/>
    <w:rsid w:val="00447C65"/>
    <w:rsid w:val="004A4900"/>
    <w:rsid w:val="00521EE9"/>
    <w:rsid w:val="005509CF"/>
    <w:rsid w:val="007454A0"/>
    <w:rsid w:val="00787A69"/>
    <w:rsid w:val="007E7D65"/>
    <w:rsid w:val="00976678"/>
    <w:rsid w:val="009D421B"/>
    <w:rsid w:val="009E1860"/>
    <w:rsid w:val="009E4EDB"/>
    <w:rsid w:val="00A16096"/>
    <w:rsid w:val="00A50135"/>
    <w:rsid w:val="00AF52BA"/>
    <w:rsid w:val="00B00657"/>
    <w:rsid w:val="00B71557"/>
    <w:rsid w:val="00BD4F9F"/>
    <w:rsid w:val="00C477EC"/>
    <w:rsid w:val="00C659B2"/>
    <w:rsid w:val="00C70611"/>
    <w:rsid w:val="00E82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CF"/>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5509CF"/>
    <w:pPr>
      <w:jc w:val="center"/>
    </w:pPr>
    <w:rPr>
      <w:b/>
      <w:bCs/>
    </w:rPr>
  </w:style>
  <w:style w:type="character" w:customStyle="1" w:styleId="TitleChar">
    <w:name w:val="Title Char"/>
    <w:basedOn w:val="DefaultParagraphFont"/>
    <w:link w:val="Title"/>
    <w:uiPriority w:val="99"/>
    <w:rsid w:val="005509C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5509CF"/>
    <w:pPr>
      <w:jc w:val="both"/>
    </w:pPr>
  </w:style>
  <w:style w:type="character" w:customStyle="1" w:styleId="BodyTextChar">
    <w:name w:val="Body Text Char"/>
    <w:basedOn w:val="DefaultParagraphFont"/>
    <w:link w:val="BodyText"/>
    <w:uiPriority w:val="99"/>
    <w:rsid w:val="005509C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5509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09CF"/>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5509CF"/>
    <w:pPr>
      <w:tabs>
        <w:tab w:val="center" w:pos="4680"/>
        <w:tab w:val="right" w:pos="9360"/>
      </w:tabs>
    </w:pPr>
  </w:style>
  <w:style w:type="character" w:customStyle="1" w:styleId="HeaderChar">
    <w:name w:val="Header Char"/>
    <w:basedOn w:val="DefaultParagraphFont"/>
    <w:link w:val="Header"/>
    <w:uiPriority w:val="99"/>
    <w:rsid w:val="005509CF"/>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509CF"/>
    <w:pPr>
      <w:tabs>
        <w:tab w:val="center" w:pos="4680"/>
        <w:tab w:val="right" w:pos="9360"/>
      </w:tabs>
    </w:pPr>
  </w:style>
  <w:style w:type="character" w:customStyle="1" w:styleId="FooterChar">
    <w:name w:val="Footer Char"/>
    <w:basedOn w:val="DefaultParagraphFont"/>
    <w:link w:val="Footer"/>
    <w:uiPriority w:val="99"/>
    <w:rsid w:val="005509CF"/>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5509CF"/>
    <w:rPr>
      <w:rFonts w:ascii="Tahoma" w:hAnsi="Tahoma" w:cs="Tahoma"/>
      <w:sz w:val="16"/>
      <w:szCs w:val="16"/>
    </w:rPr>
  </w:style>
  <w:style w:type="character" w:customStyle="1" w:styleId="BalloonTextChar">
    <w:name w:val="Balloon Text Char"/>
    <w:basedOn w:val="DefaultParagraphFont"/>
    <w:link w:val="BalloonText"/>
    <w:uiPriority w:val="99"/>
    <w:semiHidden/>
    <w:rsid w:val="005509CF"/>
    <w:rPr>
      <w:rFonts w:ascii="Tahoma" w:eastAsia="Times New Roman" w:hAnsi="Tahoma" w:cs="Tahoma"/>
      <w:sz w:val="16"/>
      <w:szCs w:val="16"/>
      <w:lang w:val="sr-Cyrl-CS" w:eastAsia="ar-SA"/>
    </w:rPr>
  </w:style>
  <w:style w:type="character" w:customStyle="1" w:styleId="KDPodnaslov1Char">
    <w:name w:val="KDPodnaslov1 Char"/>
    <w:link w:val="KDPodnaslov1"/>
    <w:locked/>
    <w:rsid w:val="00E8283C"/>
    <w:rPr>
      <w:b/>
    </w:rPr>
  </w:style>
  <w:style w:type="paragraph" w:customStyle="1" w:styleId="KDPodnaslov1">
    <w:name w:val="KDPodnaslov1"/>
    <w:basedOn w:val="Normal"/>
    <w:link w:val="KDPodnaslov1Char"/>
    <w:qFormat/>
    <w:rsid w:val="00E8283C"/>
    <w:pPr>
      <w:keepNext/>
      <w:tabs>
        <w:tab w:val="left" w:pos="567"/>
      </w:tabs>
      <w:suppressAutoHyphens w:val="0"/>
      <w:spacing w:before="360"/>
      <w:outlineLvl w:val="0"/>
    </w:pPr>
    <w:rPr>
      <w:rFonts w:asciiTheme="minorHAnsi" w:eastAsiaTheme="minorHAnsi" w:hAnsiTheme="minorHAnsi" w:cstheme="minorBidi"/>
      <w:b/>
      <w:sz w:val="22"/>
      <w:szCs w:val="22"/>
      <w:lang w:val="en-US" w:eastAsia="en-US"/>
    </w:rPr>
  </w:style>
  <w:style w:type="paragraph" w:customStyle="1" w:styleId="KDParagraf">
    <w:name w:val="KDParagraf"/>
    <w:basedOn w:val="Normal"/>
    <w:qFormat/>
    <w:rsid w:val="00E8283C"/>
    <w:pPr>
      <w:tabs>
        <w:tab w:val="left" w:pos="567"/>
      </w:tabs>
      <w:suppressAutoHyphens w:val="0"/>
      <w:spacing w:before="120"/>
      <w:jc w:val="both"/>
    </w:pPr>
    <w:rPr>
      <w:rFonts w:ascii="Arial" w:hAnsi="Arial"/>
      <w:sz w:val="22"/>
      <w:szCs w:val="22"/>
      <w:lang w:val="en-US" w:eastAsia="en-US"/>
    </w:rPr>
  </w:style>
  <w:style w:type="character" w:customStyle="1" w:styleId="ListParagraphChar">
    <w:name w:val="List Paragraph Char"/>
    <w:aliases w:val="Liste 1 Char,List Paragraph1 Char"/>
    <w:link w:val="ListParagraph"/>
    <w:uiPriority w:val="34"/>
    <w:locked/>
    <w:rsid w:val="007454A0"/>
  </w:style>
  <w:style w:type="paragraph" w:styleId="ListParagraph">
    <w:name w:val="List Paragraph"/>
    <w:aliases w:val="Liste 1,List Paragraph1"/>
    <w:basedOn w:val="Normal"/>
    <w:link w:val="ListParagraphChar"/>
    <w:uiPriority w:val="34"/>
    <w:qFormat/>
    <w:rsid w:val="007454A0"/>
    <w:pPr>
      <w:suppressAutoHyphens w:val="0"/>
      <w:spacing w:after="200" w:line="276" w:lineRule="auto"/>
      <w:ind w:left="720"/>
      <w:contextualSpacing/>
    </w:pPr>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9CF"/>
    <w:pPr>
      <w:suppressAutoHyphens/>
      <w:spacing w:after="0" w:line="240" w:lineRule="auto"/>
    </w:pPr>
    <w:rPr>
      <w:rFonts w:ascii="Times New Roman" w:eastAsia="Times New Roman" w:hAnsi="Times New Roman" w:cs="Times New Roman"/>
      <w:sz w:val="24"/>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5509CF"/>
    <w:pPr>
      <w:jc w:val="center"/>
    </w:pPr>
    <w:rPr>
      <w:b/>
      <w:bCs/>
    </w:rPr>
  </w:style>
  <w:style w:type="character" w:customStyle="1" w:styleId="TitleChar">
    <w:name w:val="Title Char"/>
    <w:basedOn w:val="DefaultParagraphFont"/>
    <w:link w:val="Title"/>
    <w:uiPriority w:val="99"/>
    <w:rsid w:val="005509CF"/>
    <w:rPr>
      <w:rFonts w:ascii="Times New Roman" w:eastAsia="Times New Roman" w:hAnsi="Times New Roman" w:cs="Times New Roman"/>
      <w:b/>
      <w:bCs/>
      <w:sz w:val="24"/>
      <w:szCs w:val="20"/>
      <w:lang w:val="sr-Cyrl-CS" w:eastAsia="ar-SA"/>
    </w:rPr>
  </w:style>
  <w:style w:type="paragraph" w:styleId="BodyText">
    <w:name w:val="Body Text"/>
    <w:basedOn w:val="Normal"/>
    <w:link w:val="BodyTextChar"/>
    <w:uiPriority w:val="99"/>
    <w:unhideWhenUsed/>
    <w:rsid w:val="005509CF"/>
    <w:pPr>
      <w:jc w:val="both"/>
    </w:pPr>
  </w:style>
  <w:style w:type="character" w:customStyle="1" w:styleId="BodyTextChar">
    <w:name w:val="Body Text Char"/>
    <w:basedOn w:val="DefaultParagraphFont"/>
    <w:link w:val="BodyText"/>
    <w:uiPriority w:val="99"/>
    <w:rsid w:val="005509CF"/>
    <w:rPr>
      <w:rFonts w:ascii="Times New Roman" w:eastAsia="Times New Roman" w:hAnsi="Times New Roman" w:cs="Times New Roman"/>
      <w:sz w:val="24"/>
      <w:szCs w:val="20"/>
      <w:lang w:val="sr-Cyrl-CS" w:eastAsia="ar-SA"/>
    </w:rPr>
  </w:style>
  <w:style w:type="paragraph" w:styleId="Subtitle">
    <w:name w:val="Subtitle"/>
    <w:basedOn w:val="Normal"/>
    <w:next w:val="Normal"/>
    <w:link w:val="SubtitleChar"/>
    <w:uiPriority w:val="11"/>
    <w:qFormat/>
    <w:rsid w:val="005509CF"/>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5509CF"/>
    <w:rPr>
      <w:rFonts w:asciiTheme="majorHAnsi" w:eastAsiaTheme="majorEastAsia" w:hAnsiTheme="majorHAnsi" w:cstheme="majorBidi"/>
      <w:i/>
      <w:iCs/>
      <w:color w:val="4F81BD" w:themeColor="accent1"/>
      <w:spacing w:val="15"/>
      <w:sz w:val="24"/>
      <w:szCs w:val="24"/>
      <w:lang w:val="sr-Cyrl-CS" w:eastAsia="ar-SA"/>
    </w:rPr>
  </w:style>
  <w:style w:type="paragraph" w:styleId="Header">
    <w:name w:val="header"/>
    <w:basedOn w:val="Normal"/>
    <w:link w:val="HeaderChar"/>
    <w:uiPriority w:val="99"/>
    <w:unhideWhenUsed/>
    <w:rsid w:val="005509CF"/>
    <w:pPr>
      <w:tabs>
        <w:tab w:val="center" w:pos="4680"/>
        <w:tab w:val="right" w:pos="9360"/>
      </w:tabs>
    </w:pPr>
  </w:style>
  <w:style w:type="character" w:customStyle="1" w:styleId="HeaderChar">
    <w:name w:val="Header Char"/>
    <w:basedOn w:val="DefaultParagraphFont"/>
    <w:link w:val="Header"/>
    <w:uiPriority w:val="99"/>
    <w:rsid w:val="005509CF"/>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unhideWhenUsed/>
    <w:rsid w:val="005509CF"/>
    <w:pPr>
      <w:tabs>
        <w:tab w:val="center" w:pos="4680"/>
        <w:tab w:val="right" w:pos="9360"/>
      </w:tabs>
    </w:pPr>
  </w:style>
  <w:style w:type="character" w:customStyle="1" w:styleId="FooterChar">
    <w:name w:val="Footer Char"/>
    <w:basedOn w:val="DefaultParagraphFont"/>
    <w:link w:val="Footer"/>
    <w:uiPriority w:val="99"/>
    <w:rsid w:val="005509CF"/>
    <w:rPr>
      <w:rFonts w:ascii="Times New Roman" w:eastAsia="Times New Roman" w:hAnsi="Times New Roman" w:cs="Times New Roman"/>
      <w:sz w:val="24"/>
      <w:szCs w:val="20"/>
      <w:lang w:val="sr-Cyrl-CS" w:eastAsia="ar-SA"/>
    </w:rPr>
  </w:style>
  <w:style w:type="paragraph" w:styleId="BalloonText">
    <w:name w:val="Balloon Text"/>
    <w:basedOn w:val="Normal"/>
    <w:link w:val="BalloonTextChar"/>
    <w:uiPriority w:val="99"/>
    <w:semiHidden/>
    <w:unhideWhenUsed/>
    <w:rsid w:val="005509CF"/>
    <w:rPr>
      <w:rFonts w:ascii="Tahoma" w:hAnsi="Tahoma" w:cs="Tahoma"/>
      <w:sz w:val="16"/>
      <w:szCs w:val="16"/>
    </w:rPr>
  </w:style>
  <w:style w:type="character" w:customStyle="1" w:styleId="BalloonTextChar">
    <w:name w:val="Balloon Text Char"/>
    <w:basedOn w:val="DefaultParagraphFont"/>
    <w:link w:val="BalloonText"/>
    <w:uiPriority w:val="99"/>
    <w:semiHidden/>
    <w:rsid w:val="005509CF"/>
    <w:rPr>
      <w:rFonts w:ascii="Tahoma" w:eastAsia="Times New Roman" w:hAnsi="Tahoma" w:cs="Tahoma"/>
      <w:sz w:val="16"/>
      <w:szCs w:val="16"/>
      <w:lang w:val="sr-Cyrl-CS" w:eastAsia="ar-SA"/>
    </w:rPr>
  </w:style>
  <w:style w:type="character" w:customStyle="1" w:styleId="KDPodnaslov1Char">
    <w:name w:val="KDPodnaslov1 Char"/>
    <w:link w:val="KDPodnaslov1"/>
    <w:locked/>
    <w:rsid w:val="00E8283C"/>
    <w:rPr>
      <w:b/>
    </w:rPr>
  </w:style>
  <w:style w:type="paragraph" w:customStyle="1" w:styleId="KDPodnaslov1">
    <w:name w:val="KDPodnaslov1"/>
    <w:basedOn w:val="Normal"/>
    <w:link w:val="KDPodnaslov1Char"/>
    <w:qFormat/>
    <w:rsid w:val="00E8283C"/>
    <w:pPr>
      <w:keepNext/>
      <w:tabs>
        <w:tab w:val="left" w:pos="567"/>
      </w:tabs>
      <w:suppressAutoHyphens w:val="0"/>
      <w:spacing w:before="360"/>
      <w:outlineLvl w:val="0"/>
    </w:pPr>
    <w:rPr>
      <w:rFonts w:asciiTheme="minorHAnsi" w:eastAsiaTheme="minorHAnsi" w:hAnsiTheme="minorHAnsi" w:cstheme="minorBidi"/>
      <w:b/>
      <w:sz w:val="22"/>
      <w:szCs w:val="22"/>
      <w:lang w:val="en-US" w:eastAsia="en-US"/>
    </w:rPr>
  </w:style>
  <w:style w:type="paragraph" w:customStyle="1" w:styleId="KDParagraf">
    <w:name w:val="KDParagraf"/>
    <w:basedOn w:val="Normal"/>
    <w:qFormat/>
    <w:rsid w:val="00E8283C"/>
    <w:pPr>
      <w:tabs>
        <w:tab w:val="left" w:pos="567"/>
      </w:tabs>
      <w:suppressAutoHyphens w:val="0"/>
      <w:spacing w:before="120"/>
      <w:jc w:val="both"/>
    </w:pPr>
    <w:rPr>
      <w:rFonts w:ascii="Arial" w:hAnsi="Arial"/>
      <w:sz w:val="22"/>
      <w:szCs w:val="22"/>
      <w:lang w:val="en-US" w:eastAsia="en-US"/>
    </w:rPr>
  </w:style>
  <w:style w:type="character" w:customStyle="1" w:styleId="ListParagraphChar">
    <w:name w:val="List Paragraph Char"/>
    <w:aliases w:val="Liste 1 Char,List Paragraph1 Char"/>
    <w:link w:val="ListParagraph"/>
    <w:uiPriority w:val="34"/>
    <w:locked/>
    <w:rsid w:val="007454A0"/>
  </w:style>
  <w:style w:type="paragraph" w:styleId="ListParagraph">
    <w:name w:val="List Paragraph"/>
    <w:aliases w:val="Liste 1,List Paragraph1"/>
    <w:basedOn w:val="Normal"/>
    <w:link w:val="ListParagraphChar"/>
    <w:uiPriority w:val="34"/>
    <w:qFormat/>
    <w:rsid w:val="007454A0"/>
    <w:pPr>
      <w:suppressAutoHyphens w:val="0"/>
      <w:spacing w:after="200" w:line="276" w:lineRule="auto"/>
      <w:ind w:left="720"/>
      <w:contextualSpacing/>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2658">
      <w:bodyDiv w:val="1"/>
      <w:marLeft w:val="0"/>
      <w:marRight w:val="0"/>
      <w:marTop w:val="0"/>
      <w:marBottom w:val="0"/>
      <w:divBdr>
        <w:top w:val="none" w:sz="0" w:space="0" w:color="auto"/>
        <w:left w:val="none" w:sz="0" w:space="0" w:color="auto"/>
        <w:bottom w:val="none" w:sz="0" w:space="0" w:color="auto"/>
        <w:right w:val="none" w:sz="0" w:space="0" w:color="auto"/>
      </w:divBdr>
    </w:div>
    <w:div w:id="687220728">
      <w:bodyDiv w:val="1"/>
      <w:marLeft w:val="0"/>
      <w:marRight w:val="0"/>
      <w:marTop w:val="0"/>
      <w:marBottom w:val="0"/>
      <w:divBdr>
        <w:top w:val="none" w:sz="0" w:space="0" w:color="auto"/>
        <w:left w:val="none" w:sz="0" w:space="0" w:color="auto"/>
        <w:bottom w:val="none" w:sz="0" w:space="0" w:color="auto"/>
        <w:right w:val="none" w:sz="0" w:space="0" w:color="auto"/>
      </w:divBdr>
    </w:div>
    <w:div w:id="693651646">
      <w:bodyDiv w:val="1"/>
      <w:marLeft w:val="0"/>
      <w:marRight w:val="0"/>
      <w:marTop w:val="0"/>
      <w:marBottom w:val="0"/>
      <w:divBdr>
        <w:top w:val="none" w:sz="0" w:space="0" w:color="auto"/>
        <w:left w:val="none" w:sz="0" w:space="0" w:color="auto"/>
        <w:bottom w:val="none" w:sz="0" w:space="0" w:color="auto"/>
        <w:right w:val="none" w:sz="0" w:space="0" w:color="auto"/>
      </w:divBdr>
    </w:div>
    <w:div w:id="917906768">
      <w:bodyDiv w:val="1"/>
      <w:marLeft w:val="0"/>
      <w:marRight w:val="0"/>
      <w:marTop w:val="0"/>
      <w:marBottom w:val="0"/>
      <w:divBdr>
        <w:top w:val="none" w:sz="0" w:space="0" w:color="auto"/>
        <w:left w:val="none" w:sz="0" w:space="0" w:color="auto"/>
        <w:bottom w:val="none" w:sz="0" w:space="0" w:color="auto"/>
        <w:right w:val="none" w:sz="0" w:space="0" w:color="auto"/>
      </w:divBdr>
    </w:div>
    <w:div w:id="1268076094">
      <w:bodyDiv w:val="1"/>
      <w:marLeft w:val="0"/>
      <w:marRight w:val="0"/>
      <w:marTop w:val="0"/>
      <w:marBottom w:val="0"/>
      <w:divBdr>
        <w:top w:val="none" w:sz="0" w:space="0" w:color="auto"/>
        <w:left w:val="none" w:sz="0" w:space="0" w:color="auto"/>
        <w:bottom w:val="none" w:sz="0" w:space="0" w:color="auto"/>
        <w:right w:val="none" w:sz="0" w:space="0" w:color="auto"/>
      </w:divBdr>
    </w:div>
    <w:div w:id="1439327296">
      <w:bodyDiv w:val="1"/>
      <w:marLeft w:val="0"/>
      <w:marRight w:val="0"/>
      <w:marTop w:val="0"/>
      <w:marBottom w:val="0"/>
      <w:divBdr>
        <w:top w:val="none" w:sz="0" w:space="0" w:color="auto"/>
        <w:left w:val="none" w:sz="0" w:space="0" w:color="auto"/>
        <w:bottom w:val="none" w:sz="0" w:space="0" w:color="auto"/>
        <w:right w:val="none" w:sz="0" w:space="0" w:color="auto"/>
      </w:divBdr>
    </w:div>
    <w:div w:id="1804077343">
      <w:bodyDiv w:val="1"/>
      <w:marLeft w:val="0"/>
      <w:marRight w:val="0"/>
      <w:marTop w:val="0"/>
      <w:marBottom w:val="0"/>
      <w:divBdr>
        <w:top w:val="none" w:sz="0" w:space="0" w:color="auto"/>
        <w:left w:val="none" w:sz="0" w:space="0" w:color="auto"/>
        <w:bottom w:val="none" w:sz="0" w:space="0" w:color="auto"/>
        <w:right w:val="none" w:sz="0" w:space="0" w:color="auto"/>
      </w:divBdr>
    </w:div>
    <w:div w:id="1941450251">
      <w:bodyDiv w:val="1"/>
      <w:marLeft w:val="0"/>
      <w:marRight w:val="0"/>
      <w:marTop w:val="0"/>
      <w:marBottom w:val="0"/>
      <w:divBdr>
        <w:top w:val="none" w:sz="0" w:space="0" w:color="auto"/>
        <w:left w:val="none" w:sz="0" w:space="0" w:color="auto"/>
        <w:bottom w:val="none" w:sz="0" w:space="0" w:color="auto"/>
        <w:right w:val="none" w:sz="0" w:space="0" w:color="auto"/>
      </w:divBdr>
    </w:div>
    <w:div w:id="209527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6</Pages>
  <Words>1773</Words>
  <Characters>10111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10</cp:revision>
  <cp:lastPrinted>2017-03-01T11:03:00Z</cp:lastPrinted>
  <dcterms:created xsi:type="dcterms:W3CDTF">2016-08-09T07:53:00Z</dcterms:created>
  <dcterms:modified xsi:type="dcterms:W3CDTF">2017-03-02T08:22:00Z</dcterms:modified>
</cp:coreProperties>
</file>