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EC787E" w:rsidRDefault="00C6690C" w:rsidP="00246B36">
      <w:pPr>
        <w:jc w:val="center"/>
        <w:rPr>
          <w:rFonts w:ascii="Arial" w:hAnsi="Arial" w:cs="Arial"/>
          <w:b/>
          <w:sz w:val="22"/>
          <w:szCs w:val="22"/>
          <w:lang w:val="sr-Cyrl-RS"/>
        </w:rPr>
      </w:pPr>
      <w:r w:rsidRPr="0065357E">
        <w:rPr>
          <w:rFonts w:ascii="Arial" w:hAnsi="Arial" w:cs="Arial"/>
          <w:b/>
          <w:sz w:val="22"/>
          <w:szCs w:val="22"/>
        </w:rPr>
        <w:t>ПРВА</w:t>
      </w:r>
      <w:r w:rsidRPr="00295D8C">
        <w:rPr>
          <w:rFonts w:ascii="Arial" w:hAnsi="Arial" w:cs="Arial"/>
          <w:b/>
          <w:i/>
          <w:color w:val="4F81BD"/>
          <w:sz w:val="22"/>
          <w:szCs w:val="22"/>
        </w:rPr>
        <w:t xml:space="preserve"> </w:t>
      </w:r>
      <w:r w:rsidR="00EC787E">
        <w:rPr>
          <w:rFonts w:ascii="Arial" w:hAnsi="Arial" w:cs="Arial"/>
          <w:b/>
          <w:sz w:val="22"/>
          <w:szCs w:val="22"/>
          <w:lang w:val="sr-Cyrl-RS"/>
        </w:rPr>
        <w:t>ДОПУНА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65357E"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392344">
        <w:rPr>
          <w:rFonts w:ascii="Arial" w:hAnsi="Arial" w:cs="Arial"/>
          <w:sz w:val="22"/>
          <w:szCs w:val="22"/>
          <w:lang w:val="sr-Cyrl-RS"/>
        </w:rPr>
        <w:t>УСЛУГА</w:t>
      </w:r>
      <w:r w:rsidR="0065357E" w:rsidRPr="0065357E">
        <w:rPr>
          <w:rFonts w:ascii="Arial" w:hAnsi="Arial" w:cs="Arial"/>
          <w:sz w:val="22"/>
          <w:szCs w:val="22"/>
          <w:lang w:val="sr-Cyrl-RS"/>
        </w:rPr>
        <w:t>:</w:t>
      </w:r>
      <w:r w:rsidR="0065357E">
        <w:rPr>
          <w:rFonts w:ascii="Arial" w:hAnsi="Arial" w:cs="Arial"/>
          <w:sz w:val="22"/>
          <w:szCs w:val="22"/>
          <w:lang w:val="sr-Cyrl-RS"/>
        </w:rPr>
        <w:t xml:space="preserve"> </w:t>
      </w:r>
      <w:r w:rsidR="00392344" w:rsidRPr="00392344">
        <w:rPr>
          <w:rFonts w:ascii="Arial" w:hAnsi="Arial" w:cs="Arial"/>
          <w:sz w:val="22"/>
          <w:szCs w:val="22"/>
          <w:lang w:val="ru-RU"/>
        </w:rPr>
        <w:t>Одржавање мониторинг система блок-трансформатора</w:t>
      </w:r>
      <w:r w:rsidR="00392344" w:rsidRPr="00392344">
        <w:rPr>
          <w:rFonts w:ascii="Arial" w:hAnsi="Arial" w:cs="Arial"/>
          <w:sz w:val="22"/>
          <w:szCs w:val="22"/>
          <w:lang w:val="sr-Cyrl-RS"/>
        </w:rPr>
        <w:t>-ТЕНТ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65357E"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92344" w:rsidRPr="00392344">
        <w:rPr>
          <w:rFonts w:ascii="Arial" w:hAnsi="Arial" w:cs="Arial"/>
          <w:sz w:val="22"/>
          <w:szCs w:val="22"/>
        </w:rPr>
        <w:t>3000/0870/2016 (968/2016)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706F3">
        <w:rPr>
          <w:rFonts w:ascii="Arial" w:hAnsi="Arial" w:cs="Arial"/>
          <w:sz w:val="22"/>
          <w:szCs w:val="22"/>
          <w:lang w:val="en-US"/>
        </w:rPr>
        <w:t>5364-E.03.02-113036/6-2017</w:t>
      </w:r>
      <w:r w:rsidRPr="00295D8C">
        <w:rPr>
          <w:rFonts w:ascii="Arial" w:hAnsi="Arial" w:cs="Arial"/>
          <w:sz w:val="22"/>
          <w:szCs w:val="22"/>
        </w:rPr>
        <w:t xml:space="preserve"> од </w:t>
      </w:r>
      <w:r w:rsidR="007706F3">
        <w:rPr>
          <w:rFonts w:ascii="Arial" w:hAnsi="Arial" w:cs="Arial"/>
          <w:sz w:val="22"/>
          <w:szCs w:val="22"/>
          <w:lang w:val="en-US"/>
        </w:rPr>
        <w:t>09.03.2017.</w:t>
      </w:r>
      <w:bookmarkStart w:id="0" w:name="_GoBack"/>
      <w:bookmarkEnd w:id="0"/>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92344" w:rsidP="00F717AF">
      <w:pPr>
        <w:jc w:val="center"/>
        <w:rPr>
          <w:rFonts w:ascii="Arial" w:hAnsi="Arial" w:cs="Arial"/>
          <w:i/>
          <w:sz w:val="22"/>
          <w:szCs w:val="22"/>
        </w:rPr>
      </w:pPr>
      <w:r>
        <w:rPr>
          <w:rFonts w:ascii="Arial" w:hAnsi="Arial" w:cs="Arial"/>
          <w:i/>
          <w:sz w:val="22"/>
          <w:szCs w:val="22"/>
          <w:lang w:val="sr-Cyrl-RS"/>
        </w:rPr>
        <w:t>март</w:t>
      </w:r>
      <w:r w:rsidR="00C6690C" w:rsidRPr="00295D8C">
        <w:rPr>
          <w:rFonts w:ascii="Arial" w:hAnsi="Arial" w:cs="Arial"/>
          <w:i/>
          <w:sz w:val="22"/>
          <w:szCs w:val="22"/>
        </w:rPr>
        <w:t>,</w:t>
      </w:r>
      <w:r w:rsidR="0065357E">
        <w:rPr>
          <w:rFonts w:ascii="Arial" w:hAnsi="Arial" w:cs="Arial"/>
          <w:i/>
          <w:sz w:val="22"/>
          <w:szCs w:val="22"/>
          <w:lang w:val="sr-Cyrl-RS"/>
        </w:rPr>
        <w:t xml:space="preserve"> </w:t>
      </w:r>
      <w:r w:rsidR="00E07723" w:rsidRPr="00295D8C">
        <w:rPr>
          <w:rFonts w:ascii="Arial" w:hAnsi="Arial" w:cs="Arial"/>
          <w:i/>
          <w:sz w:val="22"/>
          <w:szCs w:val="22"/>
        </w:rPr>
        <w:t>20</w:t>
      </w:r>
      <w:r w:rsidR="0065357E">
        <w:rPr>
          <w:rFonts w:ascii="Arial" w:hAnsi="Arial" w:cs="Arial"/>
          <w:i/>
          <w:sz w:val="22"/>
          <w:szCs w:val="22"/>
          <w:lang w:val="sr-Cyrl-RS"/>
        </w:rPr>
        <w:t>17</w:t>
      </w:r>
      <w:r w:rsidR="00C6690C" w:rsidRPr="00295D8C">
        <w:rPr>
          <w:rFonts w:ascii="Arial" w:hAnsi="Arial" w:cs="Arial"/>
          <w:i/>
          <w:sz w:val="22"/>
          <w:szCs w:val="22"/>
        </w:rPr>
        <w:t>. године</w:t>
      </w:r>
    </w:p>
    <w:p w:rsidR="00C6690C" w:rsidRPr="00B02314" w:rsidRDefault="00C6690C" w:rsidP="00B02314">
      <w:pPr>
        <w:pStyle w:val="BodyText"/>
        <w:rPr>
          <w:rFonts w:ascii="Arial" w:hAnsi="Arial" w:cs="Arial"/>
          <w:color w:val="000000"/>
          <w:kern w:val="2"/>
          <w:sz w:val="22"/>
          <w:szCs w:val="22"/>
          <w:lang w:val="sr-Cyrl-RS"/>
        </w:rPr>
      </w:pPr>
    </w:p>
    <w:p w:rsidR="00C6690C" w:rsidRPr="008B10F8" w:rsidRDefault="00C6690C" w:rsidP="008B10F8">
      <w:pPr>
        <w:spacing w:line="100" w:lineRule="atLeast"/>
        <w:jc w:val="both"/>
        <w:rPr>
          <w:rFonts w:ascii="Arial" w:hAnsi="Arial" w:cs="Arial"/>
          <w:color w:val="000000"/>
          <w:kern w:val="2"/>
          <w:sz w:val="22"/>
          <w:szCs w:val="22"/>
          <w:lang w:val="en-U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jc w:val="center"/>
        <w:rPr>
          <w:rFonts w:ascii="Arial" w:hAnsi="Arial" w:cs="Arial"/>
          <w:b/>
          <w:spacing w:val="80"/>
          <w:sz w:val="22"/>
          <w:szCs w:val="22"/>
        </w:rPr>
      </w:pPr>
      <w:r w:rsidRPr="0065357E">
        <w:rPr>
          <w:rFonts w:ascii="Arial" w:hAnsi="Arial" w:cs="Arial"/>
          <w:b/>
          <w:spacing w:val="80"/>
          <w:sz w:val="22"/>
          <w:szCs w:val="22"/>
        </w:rPr>
        <w:t>ПРВУ</w:t>
      </w:r>
      <w:r w:rsidRPr="00295D8C">
        <w:rPr>
          <w:rFonts w:ascii="Arial" w:hAnsi="Arial" w:cs="Arial"/>
          <w:b/>
          <w:spacing w:val="80"/>
          <w:sz w:val="22"/>
          <w:szCs w:val="22"/>
        </w:rPr>
        <w:t xml:space="preserve"> </w:t>
      </w:r>
      <w:r w:rsidR="00EC787E">
        <w:rPr>
          <w:rFonts w:ascii="Arial" w:hAnsi="Arial" w:cs="Arial"/>
          <w:b/>
          <w:spacing w:val="80"/>
          <w:sz w:val="22"/>
          <w:szCs w:val="22"/>
          <w:lang w:val="sr-Cyrl-RS"/>
        </w:rPr>
        <w:t>ДОПУНУ</w:t>
      </w:r>
      <w:r w:rsidRPr="00295D8C">
        <w:rPr>
          <w:rFonts w:ascii="Arial" w:hAnsi="Arial" w:cs="Arial"/>
          <w:b/>
          <w:spacing w:val="80"/>
          <w:sz w:val="22"/>
          <w:szCs w:val="22"/>
        </w:rPr>
        <w:t xml:space="preserve"> </w:t>
      </w:r>
    </w:p>
    <w:p w:rsidR="00392344" w:rsidRDefault="00C6690C" w:rsidP="00392344">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92344" w:rsidRDefault="00C6690C" w:rsidP="0039234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00392344">
        <w:rPr>
          <w:rFonts w:ascii="Arial" w:hAnsi="Arial" w:cs="Arial"/>
          <w:sz w:val="22"/>
          <w:szCs w:val="22"/>
          <w:lang w:val="sr-Cyrl-RS"/>
        </w:rPr>
        <w:t xml:space="preserve"> услуга:</w:t>
      </w:r>
      <w:r w:rsidR="0065357E">
        <w:rPr>
          <w:rFonts w:ascii="Arial" w:hAnsi="Arial" w:cs="Arial"/>
          <w:sz w:val="22"/>
          <w:szCs w:val="22"/>
          <w:lang w:val="sr-Cyrl-RS"/>
        </w:rPr>
        <w:t xml:space="preserve"> </w:t>
      </w:r>
    </w:p>
    <w:p w:rsidR="00C6690C" w:rsidRPr="00392344" w:rsidRDefault="00392344" w:rsidP="00392344">
      <w:pPr>
        <w:pStyle w:val="BodyText"/>
        <w:jc w:val="center"/>
        <w:rPr>
          <w:rFonts w:ascii="Arial" w:hAnsi="Arial" w:cs="Arial"/>
          <w:b/>
          <w:spacing w:val="80"/>
          <w:sz w:val="22"/>
          <w:szCs w:val="22"/>
          <w:lang w:val="ru-RU"/>
        </w:rPr>
      </w:pPr>
      <w:r w:rsidRPr="00392344">
        <w:rPr>
          <w:rFonts w:ascii="Arial" w:hAnsi="Arial" w:cs="Arial"/>
          <w:sz w:val="22"/>
          <w:szCs w:val="22"/>
          <w:lang w:val="ru-RU"/>
        </w:rPr>
        <w:t>Одржавање мониторинг система блок-трансформатора-ТЕНТ Б</w:t>
      </w:r>
      <w:r w:rsidR="00C6690C" w:rsidRPr="00295D8C">
        <w:rPr>
          <w:rFonts w:ascii="Arial" w:hAnsi="Arial" w:cs="Arial"/>
          <w:sz w:val="22"/>
          <w:szCs w:val="22"/>
          <w:lang w:val="ru-RU"/>
        </w:rPr>
        <w:t xml:space="preserve"> </w:t>
      </w:r>
    </w:p>
    <w:p w:rsidR="00392344" w:rsidRDefault="00392344" w:rsidP="004073D9">
      <w:pPr>
        <w:jc w:val="center"/>
        <w:rPr>
          <w:rFonts w:ascii="Arial" w:hAnsi="Arial" w:cs="Arial"/>
          <w:sz w:val="22"/>
          <w:szCs w:val="22"/>
          <w:lang w:val="sr-Cyrl-RS"/>
        </w:rPr>
      </w:pPr>
    </w:p>
    <w:p w:rsidR="00B02314" w:rsidRDefault="00C6690C" w:rsidP="00392344">
      <w:pPr>
        <w:jc w:val="center"/>
        <w:rPr>
          <w:rFonts w:ascii="Arial" w:hAnsi="Arial" w:cs="Arial"/>
          <w:sz w:val="22"/>
          <w:szCs w:val="22"/>
          <w:lang w:val="sr-Cyrl-RS"/>
        </w:rPr>
      </w:pPr>
      <w:r w:rsidRPr="00295D8C">
        <w:rPr>
          <w:rFonts w:ascii="Arial" w:hAnsi="Arial" w:cs="Arial"/>
          <w:sz w:val="22"/>
          <w:szCs w:val="22"/>
        </w:rPr>
        <w:t>1.</w:t>
      </w:r>
    </w:p>
    <w:p w:rsidR="00392344" w:rsidRDefault="00392344" w:rsidP="00392344">
      <w:pPr>
        <w:jc w:val="both"/>
        <w:rPr>
          <w:rFonts w:ascii="Arial" w:hAnsi="Arial" w:cs="Arial"/>
          <w:sz w:val="22"/>
          <w:szCs w:val="22"/>
          <w:lang w:val="sr-Cyrl-RS"/>
        </w:rPr>
      </w:pPr>
      <w:r>
        <w:rPr>
          <w:rFonts w:ascii="Arial" w:hAnsi="Arial" w:cs="Arial"/>
          <w:sz w:val="22"/>
          <w:szCs w:val="22"/>
          <w:lang w:val="sr-Cyrl-RS"/>
        </w:rPr>
        <w:t xml:space="preserve">У техничкој спецификацији додаје се тачка </w:t>
      </w:r>
      <w:r w:rsidRPr="00392344">
        <w:rPr>
          <w:rFonts w:ascii="Arial" w:hAnsi="Arial" w:cs="Arial"/>
          <w:b/>
          <w:sz w:val="22"/>
          <w:szCs w:val="22"/>
          <w:lang w:val="sr-Cyrl-RS"/>
        </w:rPr>
        <w:t>3.6. Посета објекту</w:t>
      </w:r>
      <w:r>
        <w:rPr>
          <w:rFonts w:ascii="Arial" w:hAnsi="Arial" w:cs="Arial"/>
          <w:b/>
          <w:sz w:val="22"/>
          <w:szCs w:val="22"/>
          <w:lang w:val="sr-Cyrl-RS"/>
        </w:rPr>
        <w:t>,</w:t>
      </w:r>
      <w:r>
        <w:rPr>
          <w:rFonts w:ascii="Arial" w:hAnsi="Arial" w:cs="Arial"/>
          <w:sz w:val="22"/>
          <w:szCs w:val="22"/>
          <w:lang w:val="sr-Cyrl-RS"/>
        </w:rPr>
        <w:t xml:space="preserve"> која гласи :</w:t>
      </w:r>
    </w:p>
    <w:p w:rsidR="00392344" w:rsidRDefault="00392344" w:rsidP="00392344">
      <w:pPr>
        <w:jc w:val="both"/>
        <w:rPr>
          <w:rFonts w:ascii="Arial" w:hAnsi="Arial" w:cs="Arial"/>
          <w:bCs/>
          <w:iCs/>
          <w:sz w:val="22"/>
          <w:szCs w:val="22"/>
          <w:lang w:val="sr-Cyrl-RS"/>
        </w:rPr>
      </w:pPr>
      <w:r w:rsidRPr="00392344">
        <w:rPr>
          <w:rFonts w:ascii="Arial" w:hAnsi="Arial" w:cs="Arial"/>
          <w:iCs/>
          <w:sz w:val="22"/>
          <w:szCs w:val="22"/>
          <w:lang w:val="sr-Cyrl-RS"/>
        </w:rPr>
        <w:t>Потребно је да понуђач изврши обилазак објекта</w:t>
      </w:r>
      <w:r w:rsidRPr="00392344">
        <w:rPr>
          <w:rFonts w:ascii="Arial" w:hAnsi="Arial" w:cs="Arial"/>
          <w:iCs/>
          <w:sz w:val="22"/>
          <w:szCs w:val="22"/>
          <w:lang w:val="en-US"/>
        </w:rPr>
        <w:t xml:space="preserve"> </w:t>
      </w:r>
      <w:r w:rsidRPr="00392344">
        <w:rPr>
          <w:rFonts w:ascii="Arial" w:hAnsi="Arial" w:cs="Arial"/>
          <w:iCs/>
          <w:sz w:val="22"/>
          <w:szCs w:val="22"/>
          <w:lang w:val="sr-Cyrl-RS"/>
        </w:rPr>
        <w:t>ТЕНТ Б ради потпунијег сагледавања предмета и обима набавке. О</w:t>
      </w:r>
      <w:r w:rsidRPr="00392344">
        <w:rPr>
          <w:rFonts w:ascii="Arial" w:hAnsi="Arial" w:cs="Arial"/>
          <w:bCs/>
          <w:iCs/>
          <w:sz w:val="22"/>
          <w:szCs w:val="22"/>
          <w:lang w:val="sr-Cyrl-RS"/>
        </w:rPr>
        <w:t xml:space="preserve">собе за контакт ради заказивања посете су инжењери Милован Миловановић, </w:t>
      </w:r>
      <w:r w:rsidRPr="00392344">
        <w:rPr>
          <w:rFonts w:ascii="Arial" w:hAnsi="Arial" w:cs="Arial"/>
          <w:bCs/>
          <w:iCs/>
          <w:sz w:val="22"/>
          <w:szCs w:val="22"/>
          <w:lang w:val="sr-Latn-RS"/>
        </w:rPr>
        <w:t>e-mail</w:t>
      </w:r>
      <w:r w:rsidRPr="00392344">
        <w:rPr>
          <w:rFonts w:ascii="Arial" w:hAnsi="Arial" w:cs="Arial"/>
          <w:bCs/>
          <w:iCs/>
          <w:sz w:val="22"/>
          <w:szCs w:val="22"/>
          <w:lang w:val="sr-Cyrl-RS"/>
        </w:rPr>
        <w:t>:</w:t>
      </w:r>
      <w:r w:rsidRPr="00392344">
        <w:rPr>
          <w:rFonts w:ascii="Arial" w:hAnsi="Arial" w:cs="Arial"/>
          <w:bCs/>
          <w:iCs/>
          <w:sz w:val="22"/>
          <w:szCs w:val="22"/>
          <w:lang w:val="sr-Latn-RS"/>
        </w:rPr>
        <w:t xml:space="preserve"> </w:t>
      </w:r>
      <w:hyperlink r:id="rId8" w:history="1">
        <w:r w:rsidRPr="00392344">
          <w:rPr>
            <w:rStyle w:val="Hyperlink"/>
            <w:rFonts w:ascii="Arial" w:hAnsi="Arial" w:cs="Arial"/>
            <w:bCs/>
            <w:iCs/>
            <w:sz w:val="22"/>
            <w:szCs w:val="22"/>
            <w:lang w:val="sr-Latn-RS"/>
          </w:rPr>
          <w:t>milovan.milovanovic@eps.rs</w:t>
        </w:r>
      </w:hyperlink>
      <w:r w:rsidRPr="00392344">
        <w:rPr>
          <w:rFonts w:ascii="Arial" w:hAnsi="Arial" w:cs="Arial"/>
          <w:bCs/>
          <w:iCs/>
          <w:sz w:val="22"/>
          <w:szCs w:val="22"/>
          <w:lang w:val="sr-Latn-RS"/>
        </w:rPr>
        <w:t xml:space="preserve"> </w:t>
      </w:r>
      <w:r w:rsidRPr="00392344">
        <w:rPr>
          <w:rFonts w:ascii="Arial" w:hAnsi="Arial" w:cs="Arial"/>
          <w:bCs/>
          <w:iCs/>
          <w:sz w:val="22"/>
          <w:szCs w:val="22"/>
          <w:lang w:val="sr-Cyrl-RS"/>
        </w:rPr>
        <w:t xml:space="preserve">и Иван Ристић, </w:t>
      </w:r>
      <w:r w:rsidRPr="00392344">
        <w:rPr>
          <w:rFonts w:ascii="Arial" w:hAnsi="Arial" w:cs="Arial"/>
          <w:bCs/>
          <w:iCs/>
          <w:sz w:val="22"/>
          <w:szCs w:val="22"/>
          <w:lang w:val="en-US"/>
        </w:rPr>
        <w:t>e-mail</w:t>
      </w:r>
      <w:r w:rsidRPr="00392344">
        <w:rPr>
          <w:rFonts w:ascii="Arial" w:hAnsi="Arial" w:cs="Arial"/>
          <w:bCs/>
          <w:iCs/>
          <w:sz w:val="22"/>
          <w:szCs w:val="22"/>
          <w:lang w:val="sr-Cyrl-RS"/>
        </w:rPr>
        <w:t>:</w:t>
      </w:r>
      <w:r w:rsidRPr="00392344">
        <w:rPr>
          <w:rFonts w:ascii="Arial" w:hAnsi="Arial" w:cs="Arial"/>
          <w:bCs/>
          <w:iCs/>
          <w:sz w:val="22"/>
          <w:szCs w:val="22"/>
          <w:lang w:val="en-US"/>
        </w:rPr>
        <w:t xml:space="preserve"> </w:t>
      </w:r>
      <w:hyperlink r:id="rId9" w:history="1">
        <w:r w:rsidRPr="00392344">
          <w:rPr>
            <w:rStyle w:val="Hyperlink"/>
            <w:rFonts w:ascii="Arial" w:hAnsi="Arial" w:cs="Arial"/>
            <w:bCs/>
            <w:iCs/>
            <w:sz w:val="22"/>
            <w:szCs w:val="22"/>
            <w:lang w:val="en-US"/>
          </w:rPr>
          <w:t>ivan.ristic@eps.rs</w:t>
        </w:r>
      </w:hyperlink>
      <w:r w:rsidRPr="00392344">
        <w:rPr>
          <w:rFonts w:ascii="Arial" w:hAnsi="Arial" w:cs="Arial"/>
          <w:bCs/>
          <w:iCs/>
          <w:sz w:val="22"/>
          <w:szCs w:val="22"/>
          <w:lang w:val="en-US"/>
        </w:rPr>
        <w:t>.</w:t>
      </w:r>
    </w:p>
    <w:p w:rsidR="00392344" w:rsidRDefault="00392344" w:rsidP="00392344">
      <w:pPr>
        <w:jc w:val="both"/>
        <w:rPr>
          <w:rFonts w:ascii="Arial" w:hAnsi="Arial" w:cs="Arial"/>
          <w:bCs/>
          <w:iCs/>
          <w:sz w:val="22"/>
          <w:szCs w:val="22"/>
          <w:lang w:val="sr-Cyrl-RS"/>
        </w:rPr>
      </w:pPr>
    </w:p>
    <w:p w:rsidR="00392344" w:rsidRPr="00392344" w:rsidRDefault="00392344" w:rsidP="00392344">
      <w:pPr>
        <w:jc w:val="both"/>
        <w:rPr>
          <w:rFonts w:ascii="Arial" w:hAnsi="Arial" w:cs="Arial"/>
          <w:bCs/>
          <w:iCs/>
          <w:sz w:val="22"/>
          <w:szCs w:val="22"/>
          <w:lang w:val="sr-Cyrl-RS"/>
        </w:rPr>
      </w:pPr>
      <w:r>
        <w:rPr>
          <w:rFonts w:ascii="Arial" w:hAnsi="Arial" w:cs="Arial"/>
          <w:bCs/>
          <w:iCs/>
          <w:sz w:val="22"/>
          <w:szCs w:val="22"/>
          <w:lang w:val="sr-Cyrl-RS"/>
        </w:rPr>
        <w:t xml:space="preserve">Такође у упутству понуђачима како да сачине понуду додаје се тачка 6.15. </w:t>
      </w:r>
      <w:r w:rsidRPr="00392344">
        <w:rPr>
          <w:rFonts w:ascii="Arial" w:hAnsi="Arial" w:cs="Arial"/>
          <w:b/>
          <w:sz w:val="22"/>
          <w:szCs w:val="22"/>
          <w:lang w:val="sr-Cyrl-RS"/>
        </w:rPr>
        <w:t>Посета објекту,</w:t>
      </w:r>
      <w:r w:rsidRPr="00392344">
        <w:rPr>
          <w:rFonts w:ascii="Arial" w:hAnsi="Arial" w:cs="Arial"/>
          <w:sz w:val="22"/>
          <w:szCs w:val="22"/>
          <w:lang w:val="sr-Cyrl-RS"/>
        </w:rPr>
        <w:t xml:space="preserve"> која гласи :</w:t>
      </w:r>
    </w:p>
    <w:p w:rsidR="00392344" w:rsidRDefault="00392344" w:rsidP="00392344">
      <w:pPr>
        <w:jc w:val="both"/>
        <w:rPr>
          <w:rFonts w:ascii="Arial" w:hAnsi="Arial" w:cs="Arial"/>
          <w:bCs/>
          <w:iCs/>
          <w:sz w:val="22"/>
          <w:szCs w:val="22"/>
          <w:lang w:val="sr-Cyrl-RS"/>
        </w:rPr>
      </w:pPr>
      <w:r w:rsidRPr="00392344">
        <w:rPr>
          <w:rFonts w:ascii="Arial" w:hAnsi="Arial" w:cs="Arial"/>
          <w:iCs/>
          <w:sz w:val="22"/>
          <w:szCs w:val="22"/>
          <w:lang w:val="sr-Cyrl-RS"/>
        </w:rPr>
        <w:t>Потребно је да понуђач изврши обилазак објекта</w:t>
      </w:r>
      <w:r w:rsidRPr="00392344">
        <w:rPr>
          <w:rFonts w:ascii="Arial" w:hAnsi="Arial" w:cs="Arial"/>
          <w:iCs/>
          <w:sz w:val="22"/>
          <w:szCs w:val="22"/>
          <w:lang w:val="en-US"/>
        </w:rPr>
        <w:t xml:space="preserve"> </w:t>
      </w:r>
      <w:r w:rsidRPr="00392344">
        <w:rPr>
          <w:rFonts w:ascii="Arial" w:hAnsi="Arial" w:cs="Arial"/>
          <w:iCs/>
          <w:sz w:val="22"/>
          <w:szCs w:val="22"/>
          <w:lang w:val="sr-Cyrl-RS"/>
        </w:rPr>
        <w:t>ТЕНТ Б ради потпунијег сагледавања предмета и обима набавке. О</w:t>
      </w:r>
      <w:r w:rsidRPr="00392344">
        <w:rPr>
          <w:rFonts w:ascii="Arial" w:hAnsi="Arial" w:cs="Arial"/>
          <w:bCs/>
          <w:iCs/>
          <w:sz w:val="22"/>
          <w:szCs w:val="22"/>
          <w:lang w:val="sr-Cyrl-RS"/>
        </w:rPr>
        <w:t xml:space="preserve">собе за контакт ради заказивања посете су инжењери Милован Миловановић, </w:t>
      </w:r>
      <w:r w:rsidRPr="00392344">
        <w:rPr>
          <w:rFonts w:ascii="Arial" w:hAnsi="Arial" w:cs="Arial"/>
          <w:bCs/>
          <w:iCs/>
          <w:sz w:val="22"/>
          <w:szCs w:val="22"/>
          <w:lang w:val="sr-Latn-RS"/>
        </w:rPr>
        <w:t>e-mail</w:t>
      </w:r>
      <w:r w:rsidRPr="00392344">
        <w:rPr>
          <w:rFonts w:ascii="Arial" w:hAnsi="Arial" w:cs="Arial"/>
          <w:bCs/>
          <w:iCs/>
          <w:sz w:val="22"/>
          <w:szCs w:val="22"/>
          <w:lang w:val="sr-Cyrl-RS"/>
        </w:rPr>
        <w:t>:</w:t>
      </w:r>
      <w:r w:rsidRPr="00392344">
        <w:rPr>
          <w:rFonts w:ascii="Arial" w:hAnsi="Arial" w:cs="Arial"/>
          <w:bCs/>
          <w:iCs/>
          <w:sz w:val="22"/>
          <w:szCs w:val="22"/>
          <w:lang w:val="sr-Latn-RS"/>
        </w:rPr>
        <w:t xml:space="preserve"> </w:t>
      </w:r>
      <w:hyperlink r:id="rId10" w:history="1">
        <w:r w:rsidRPr="00392344">
          <w:rPr>
            <w:rStyle w:val="Hyperlink"/>
            <w:rFonts w:ascii="Arial" w:hAnsi="Arial" w:cs="Arial"/>
            <w:bCs/>
            <w:iCs/>
            <w:sz w:val="22"/>
            <w:szCs w:val="22"/>
            <w:lang w:val="sr-Latn-RS"/>
          </w:rPr>
          <w:t>milovan.milovanovic@eps.rs</w:t>
        </w:r>
      </w:hyperlink>
      <w:r w:rsidRPr="00392344">
        <w:rPr>
          <w:rFonts w:ascii="Arial" w:hAnsi="Arial" w:cs="Arial"/>
          <w:bCs/>
          <w:iCs/>
          <w:sz w:val="22"/>
          <w:szCs w:val="22"/>
          <w:lang w:val="sr-Latn-RS"/>
        </w:rPr>
        <w:t xml:space="preserve"> </w:t>
      </w:r>
      <w:r w:rsidRPr="00392344">
        <w:rPr>
          <w:rFonts w:ascii="Arial" w:hAnsi="Arial" w:cs="Arial"/>
          <w:bCs/>
          <w:iCs/>
          <w:sz w:val="22"/>
          <w:szCs w:val="22"/>
          <w:lang w:val="sr-Cyrl-RS"/>
        </w:rPr>
        <w:t xml:space="preserve">и Иван Ристић, </w:t>
      </w:r>
      <w:r w:rsidRPr="00392344">
        <w:rPr>
          <w:rFonts w:ascii="Arial" w:hAnsi="Arial" w:cs="Arial"/>
          <w:bCs/>
          <w:iCs/>
          <w:sz w:val="22"/>
          <w:szCs w:val="22"/>
          <w:lang w:val="en-US"/>
        </w:rPr>
        <w:t>e-mail</w:t>
      </w:r>
      <w:r w:rsidRPr="00392344">
        <w:rPr>
          <w:rFonts w:ascii="Arial" w:hAnsi="Arial" w:cs="Arial"/>
          <w:bCs/>
          <w:iCs/>
          <w:sz w:val="22"/>
          <w:szCs w:val="22"/>
          <w:lang w:val="sr-Cyrl-RS"/>
        </w:rPr>
        <w:t>:</w:t>
      </w:r>
      <w:r w:rsidRPr="00392344">
        <w:rPr>
          <w:rFonts w:ascii="Arial" w:hAnsi="Arial" w:cs="Arial"/>
          <w:bCs/>
          <w:iCs/>
          <w:sz w:val="22"/>
          <w:szCs w:val="22"/>
          <w:lang w:val="en-US"/>
        </w:rPr>
        <w:t xml:space="preserve"> </w:t>
      </w:r>
      <w:hyperlink r:id="rId11" w:history="1">
        <w:r w:rsidRPr="00392344">
          <w:rPr>
            <w:rStyle w:val="Hyperlink"/>
            <w:rFonts w:ascii="Arial" w:hAnsi="Arial" w:cs="Arial"/>
            <w:bCs/>
            <w:iCs/>
            <w:sz w:val="22"/>
            <w:szCs w:val="22"/>
            <w:lang w:val="en-US"/>
          </w:rPr>
          <w:t>ivan.ristic@eps.rs</w:t>
        </w:r>
      </w:hyperlink>
      <w:r w:rsidRPr="00392344">
        <w:rPr>
          <w:rFonts w:ascii="Arial" w:hAnsi="Arial" w:cs="Arial"/>
          <w:bCs/>
          <w:iCs/>
          <w:sz w:val="22"/>
          <w:szCs w:val="22"/>
          <w:lang w:val="en-US"/>
        </w:rPr>
        <w:t>.</w:t>
      </w:r>
    </w:p>
    <w:p w:rsidR="00392344" w:rsidRDefault="00392344" w:rsidP="00392344">
      <w:pPr>
        <w:jc w:val="both"/>
        <w:rPr>
          <w:rFonts w:ascii="Arial" w:hAnsi="Arial" w:cs="Arial"/>
          <w:bCs/>
          <w:iCs/>
          <w:sz w:val="22"/>
          <w:szCs w:val="22"/>
          <w:lang w:val="sr-Cyrl-RS"/>
        </w:rPr>
      </w:pPr>
    </w:p>
    <w:p w:rsidR="00392344" w:rsidRPr="00392344" w:rsidRDefault="00392344" w:rsidP="00392344">
      <w:pPr>
        <w:jc w:val="both"/>
        <w:rPr>
          <w:rFonts w:ascii="Arial" w:hAnsi="Arial" w:cs="Arial"/>
          <w:sz w:val="22"/>
          <w:szCs w:val="22"/>
          <w:lang w:val="sr-Cyrl-RS"/>
        </w:rPr>
      </w:pPr>
      <w:r>
        <w:rPr>
          <w:rFonts w:ascii="Arial" w:hAnsi="Arial" w:cs="Arial"/>
          <w:bCs/>
          <w:iCs/>
          <w:sz w:val="22"/>
          <w:szCs w:val="22"/>
          <w:lang w:val="sr-Cyrl-RS"/>
        </w:rPr>
        <w:t xml:space="preserve">Редни бројеви осталих тачака у </w:t>
      </w:r>
      <w:r w:rsidRPr="00392344">
        <w:rPr>
          <w:rFonts w:ascii="Arial" w:hAnsi="Arial" w:cs="Arial"/>
          <w:bCs/>
          <w:iCs/>
          <w:sz w:val="22"/>
          <w:szCs w:val="22"/>
          <w:lang w:val="sr-Cyrl-RS"/>
        </w:rPr>
        <w:t>упутству понуђачима како да сачине понуду</w:t>
      </w:r>
      <w:r>
        <w:rPr>
          <w:rFonts w:ascii="Arial" w:hAnsi="Arial" w:cs="Arial"/>
          <w:bCs/>
          <w:iCs/>
          <w:sz w:val="22"/>
          <w:szCs w:val="22"/>
          <w:lang w:val="sr-Cyrl-RS"/>
        </w:rPr>
        <w:t xml:space="preserve"> се померају у складу са овом допуном.</w:t>
      </w:r>
    </w:p>
    <w:p w:rsidR="00392344" w:rsidRDefault="00392344" w:rsidP="00392344">
      <w:pPr>
        <w:jc w:val="center"/>
        <w:rPr>
          <w:rFonts w:ascii="Arial" w:hAnsi="Arial" w:cs="Arial"/>
          <w:sz w:val="22"/>
          <w:szCs w:val="22"/>
          <w:lang w:val="sr-Cyrl-RS"/>
        </w:rPr>
      </w:pPr>
    </w:p>
    <w:p w:rsidR="00392344" w:rsidRPr="00392344" w:rsidRDefault="00392344" w:rsidP="00392344">
      <w:pPr>
        <w:jc w:val="center"/>
        <w:rPr>
          <w:rFonts w:ascii="Arial" w:hAnsi="Arial" w:cs="Arial"/>
          <w:sz w:val="22"/>
          <w:szCs w:val="22"/>
          <w:lang w:val="sr-Cyrl-RS"/>
        </w:rPr>
      </w:pPr>
    </w:p>
    <w:p w:rsidR="00B02314" w:rsidRDefault="00B02314" w:rsidP="00B02314">
      <w:pPr>
        <w:suppressAutoHyphens w:val="0"/>
        <w:jc w:val="both"/>
        <w:rPr>
          <w:rFonts w:ascii="Arial" w:hAnsi="Arial" w:cs="Arial"/>
          <w:sz w:val="22"/>
          <w:szCs w:val="22"/>
          <w:lang w:val="sr-Cyrl-RS" w:eastAsia="zh-CN"/>
        </w:rPr>
      </w:pPr>
      <w:r>
        <w:rPr>
          <w:rFonts w:ascii="Arial" w:hAnsi="Arial" w:cs="Arial"/>
          <w:sz w:val="22"/>
          <w:szCs w:val="22"/>
          <w:lang w:val="sr-Cyrl-RS" w:eastAsia="zh-CN"/>
        </w:rPr>
        <w:t>У прилогу се налазе измењена техничка спецификација</w:t>
      </w:r>
      <w:r w:rsidR="00EC787E">
        <w:rPr>
          <w:rFonts w:ascii="Arial" w:hAnsi="Arial" w:cs="Arial"/>
          <w:sz w:val="22"/>
          <w:szCs w:val="22"/>
          <w:lang w:val="sr-Cyrl-RS" w:eastAsia="zh-CN"/>
        </w:rPr>
        <w:t xml:space="preserve"> и</w:t>
      </w:r>
      <w:r>
        <w:rPr>
          <w:rFonts w:ascii="Arial" w:hAnsi="Arial" w:cs="Arial"/>
          <w:sz w:val="22"/>
          <w:szCs w:val="22"/>
          <w:lang w:val="sr-Cyrl-RS" w:eastAsia="zh-CN"/>
        </w:rPr>
        <w:t xml:space="preserve"> упутство понуђачима како да сачине понуду.</w:t>
      </w:r>
    </w:p>
    <w:p w:rsidR="00B02314" w:rsidRDefault="00B02314" w:rsidP="00B02314">
      <w:pPr>
        <w:suppressAutoHyphens w:val="0"/>
        <w:jc w:val="both"/>
        <w:rPr>
          <w:rFonts w:ascii="Arial" w:hAnsi="Arial" w:cs="Arial"/>
          <w:sz w:val="22"/>
          <w:szCs w:val="22"/>
          <w:lang w:val="sr-Cyrl-RS" w:eastAsia="zh-CN"/>
        </w:rPr>
      </w:pPr>
    </w:p>
    <w:p w:rsidR="00B02314" w:rsidRDefault="00B02314" w:rsidP="00B02314">
      <w:pPr>
        <w:suppressAutoHyphens w:val="0"/>
        <w:jc w:val="both"/>
        <w:rPr>
          <w:rFonts w:ascii="Arial" w:hAnsi="Arial" w:cs="Arial"/>
          <w:sz w:val="22"/>
          <w:szCs w:val="22"/>
          <w:lang w:val="sr-Cyrl-RS" w:eastAsia="zh-CN"/>
        </w:rPr>
      </w:pPr>
      <w:r>
        <w:rPr>
          <w:rFonts w:ascii="Arial" w:hAnsi="Arial" w:cs="Arial"/>
          <w:sz w:val="22"/>
          <w:szCs w:val="22"/>
          <w:lang w:val="sr-Cyrl-RS" w:eastAsia="zh-CN"/>
        </w:rPr>
        <w:t xml:space="preserve">Остали делови конкурсне документације остају непромењени. </w:t>
      </w:r>
    </w:p>
    <w:p w:rsidR="00B02314" w:rsidRDefault="00B02314" w:rsidP="00B02314">
      <w:pPr>
        <w:suppressAutoHyphens w:val="0"/>
        <w:jc w:val="both"/>
        <w:rPr>
          <w:rFonts w:ascii="Arial" w:hAnsi="Arial" w:cs="Arial"/>
          <w:sz w:val="22"/>
          <w:szCs w:val="22"/>
          <w:lang w:val="sr-Cyrl-RS"/>
        </w:rPr>
      </w:pPr>
    </w:p>
    <w:p w:rsidR="00C6690C" w:rsidRPr="00B02314" w:rsidRDefault="00C6690C" w:rsidP="00B02314">
      <w:pPr>
        <w:suppressAutoHyphens w:val="0"/>
        <w:jc w:val="both"/>
        <w:rPr>
          <w:rFonts w:ascii="Arial" w:hAnsi="Arial" w:cs="Arial"/>
          <w:sz w:val="22"/>
          <w:szCs w:val="22"/>
          <w:lang w:val="sr-Cyrl-RS" w:eastAsia="zh-CN"/>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02314" w:rsidRDefault="00C6690C" w:rsidP="00B02314">
      <w:pPr>
        <w:rPr>
          <w:rFonts w:ascii="Arial" w:hAnsi="Arial" w:cs="Arial"/>
          <w:sz w:val="22"/>
          <w:szCs w:val="22"/>
          <w:lang w:val="sr-Cyrl-RS"/>
        </w:rPr>
      </w:pPr>
    </w:p>
    <w:p w:rsidR="0065357E"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КОМИСИЈА</w:t>
      </w: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 </w:t>
      </w:r>
    </w:p>
    <w:p w:rsidR="00392344" w:rsidRPr="00392344" w:rsidRDefault="00392344" w:rsidP="00392344">
      <w:pPr>
        <w:rPr>
          <w:rFonts w:ascii="Arial" w:hAnsi="Arial" w:cs="Arial"/>
          <w:sz w:val="22"/>
          <w:szCs w:val="22"/>
          <w:lang w:val="sr-Cyrl-RS" w:eastAsia="en-US"/>
        </w:rPr>
      </w:pPr>
    </w:p>
    <w:p w:rsidR="00392344" w:rsidRDefault="00392344" w:rsidP="00392344">
      <w:pPr>
        <w:rPr>
          <w:rFonts w:ascii="Arial" w:hAnsi="Arial" w:cs="Arial"/>
          <w:sz w:val="22"/>
          <w:szCs w:val="22"/>
          <w:lang w:val="sr-Cyrl-RS" w:eastAsia="en-US"/>
        </w:rPr>
      </w:pPr>
    </w:p>
    <w:p w:rsidR="00392344" w:rsidRDefault="00392344" w:rsidP="00392344">
      <w:pPr>
        <w:tabs>
          <w:tab w:val="left" w:pos="537"/>
        </w:tabs>
        <w:rPr>
          <w:rFonts w:ascii="Arial" w:hAnsi="Arial" w:cs="Arial"/>
          <w:sz w:val="22"/>
          <w:szCs w:val="22"/>
          <w:lang w:val="sr-Cyrl-RS" w:eastAsia="en-US"/>
        </w:rPr>
      </w:pPr>
      <w:r>
        <w:rPr>
          <w:rFonts w:ascii="Arial" w:hAnsi="Arial" w:cs="Arial"/>
          <w:sz w:val="22"/>
          <w:szCs w:val="22"/>
          <w:lang w:val="sr-Cyrl-RS" w:eastAsia="en-US"/>
        </w:rPr>
        <w:tab/>
      </w:r>
    </w:p>
    <w:p w:rsidR="00392344" w:rsidRPr="00392344" w:rsidRDefault="00392344" w:rsidP="005620AD">
      <w:pPr>
        <w:pStyle w:val="Heading10"/>
        <w:suppressAutoHyphens w:val="0"/>
        <w:spacing w:before="120"/>
        <w:jc w:val="both"/>
        <w:rPr>
          <w:rFonts w:cs="Arial"/>
          <w:lang w:val="sr-Cyrl-RS"/>
        </w:rPr>
      </w:pPr>
      <w:r>
        <w:rPr>
          <w:rFonts w:cs="Arial"/>
          <w:lang w:val="sr-Cyrl-RS" w:eastAsia="en-US"/>
        </w:rPr>
        <w:br w:type="page"/>
      </w:r>
      <w:r w:rsidR="005620AD">
        <w:rPr>
          <w:rFonts w:cs="Arial"/>
          <w:lang w:val="en-US" w:eastAsia="en-US"/>
        </w:rPr>
        <w:lastRenderedPageBreak/>
        <w:t xml:space="preserve">3. </w:t>
      </w:r>
      <w:r w:rsidRPr="00392344">
        <w:rPr>
          <w:rFonts w:cs="Arial"/>
        </w:rPr>
        <w:t>ТЕХНИЧКА</w:t>
      </w:r>
      <w:r w:rsidRPr="00392344">
        <w:rPr>
          <w:rFonts w:cs="Arial"/>
          <w:lang w:val="en-US"/>
        </w:rPr>
        <w:t xml:space="preserve"> </w:t>
      </w:r>
      <w:r w:rsidRPr="00392344">
        <w:rPr>
          <w:rFonts w:cs="Arial"/>
        </w:rPr>
        <w:t>СПЕЦИФИКАЦИЈА</w:t>
      </w:r>
    </w:p>
    <w:p w:rsidR="00392344" w:rsidRPr="00392344" w:rsidRDefault="00392344" w:rsidP="00392344">
      <w:pPr>
        <w:suppressAutoHyphens w:val="0"/>
        <w:spacing w:before="120"/>
        <w:jc w:val="both"/>
        <w:rPr>
          <w:rFonts w:ascii="Arial" w:hAnsi="Arial" w:cs="Arial"/>
          <w:b/>
          <w:sz w:val="22"/>
          <w:szCs w:val="22"/>
          <w:lang w:val="en-US" w:eastAsia="en-US"/>
        </w:rPr>
      </w:pPr>
      <w:r w:rsidRPr="00392344">
        <w:rPr>
          <w:rFonts w:ascii="Arial" w:hAnsi="Arial" w:cs="Arial"/>
          <w:b/>
          <w:sz w:val="22"/>
          <w:szCs w:val="22"/>
          <w:lang w:val="en-US" w:eastAsia="en-US"/>
        </w:rPr>
        <w:t xml:space="preserve">3.1. </w:t>
      </w:r>
      <w:proofErr w:type="gramStart"/>
      <w:r w:rsidRPr="00392344">
        <w:rPr>
          <w:rFonts w:ascii="Arial" w:hAnsi="Arial" w:cs="Arial"/>
          <w:b/>
          <w:sz w:val="22"/>
          <w:szCs w:val="22"/>
          <w:lang w:val="en-US" w:eastAsia="en-US"/>
        </w:rPr>
        <w:t>Технички  опис</w:t>
      </w:r>
      <w:proofErr w:type="gramEnd"/>
      <w:r w:rsidRPr="00392344">
        <w:rPr>
          <w:rFonts w:ascii="Arial" w:hAnsi="Arial" w:cs="Arial"/>
          <w:b/>
          <w:sz w:val="22"/>
          <w:szCs w:val="22"/>
          <w:lang w:val="en-US" w:eastAsia="en-US"/>
        </w:rPr>
        <w:t xml:space="preserve"> захтеваних услуга</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„ОДРЖАВАЊЕ МОНИТОРИНГ СИСТЕМА БЛОК-ТРАНСФОРМАТОРА НА ТЕНТ-Б“</w:t>
      </w: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 xml:space="preserve">За потребе квалитетног рада уређаја за континуални надзор гасова растворених у трансформаторском уљу блок-трансформатора на ТЕНТ-Б (1АТ; 2АТ) (on-line мониторинг), потребно је извршити следеће </w:t>
      </w:r>
      <w:r w:rsidRPr="00392344">
        <w:rPr>
          <w:rFonts w:ascii="Arial" w:hAnsi="Arial" w:cs="Arial"/>
          <w:sz w:val="22"/>
          <w:szCs w:val="22"/>
          <w:lang w:val="sr-Cyrl-RS" w:eastAsia="en-US"/>
        </w:rPr>
        <w:t>услуге</w:t>
      </w:r>
      <w:r w:rsidRPr="00392344">
        <w:rPr>
          <w:rFonts w:ascii="Arial" w:hAnsi="Arial" w:cs="Arial"/>
          <w:sz w:val="22"/>
          <w:szCs w:val="22"/>
          <w:lang w:val="en-US" w:eastAsia="en-US"/>
        </w:rPr>
        <w:t>:</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1.</w:t>
      </w:r>
      <w:r w:rsidRPr="00392344">
        <w:rPr>
          <w:rFonts w:ascii="Arial" w:hAnsi="Arial" w:cs="Arial"/>
          <w:sz w:val="22"/>
          <w:szCs w:val="22"/>
          <w:lang w:val="en-US" w:eastAsia="en-US"/>
        </w:rPr>
        <w:tab/>
        <w:t>Сервисирање штампане плоче гасног анализатора Serveron TM8.</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2.</w:t>
      </w:r>
      <w:r w:rsidRPr="00392344">
        <w:rPr>
          <w:rFonts w:ascii="Arial" w:hAnsi="Arial" w:cs="Arial"/>
          <w:sz w:val="22"/>
          <w:szCs w:val="22"/>
          <w:lang w:val="en-US" w:eastAsia="en-US"/>
        </w:rPr>
        <w:tab/>
        <w:t>Сервисирање ротационих вентила гасног анализатора Serveron TM8.</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3.</w:t>
      </w:r>
      <w:r w:rsidRPr="00392344">
        <w:rPr>
          <w:rFonts w:ascii="Arial" w:hAnsi="Arial" w:cs="Arial"/>
          <w:sz w:val="22"/>
          <w:szCs w:val="22"/>
          <w:lang w:val="en-US" w:eastAsia="en-US"/>
        </w:rPr>
        <w:tab/>
        <w:t>Сервисирање хроматографске колоне (hot-zone) гасног анализатора Serveron TM8.</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4.</w:t>
      </w:r>
      <w:r w:rsidRPr="00392344">
        <w:rPr>
          <w:rFonts w:ascii="Arial" w:hAnsi="Arial" w:cs="Arial"/>
          <w:sz w:val="22"/>
          <w:szCs w:val="22"/>
          <w:lang w:val="en-US" w:eastAsia="en-US"/>
        </w:rPr>
        <w:tab/>
        <w:t>Уградња и повезивање сервисираних делова (штампана плоча са свим елементима, ротационим вентилима и hot-zone) у гасном анализатору Serveron TM8.</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5.</w:t>
      </w:r>
      <w:r w:rsidRPr="00392344">
        <w:rPr>
          <w:rFonts w:ascii="Arial" w:hAnsi="Arial" w:cs="Arial"/>
          <w:sz w:val="22"/>
          <w:szCs w:val="22"/>
          <w:lang w:val="en-US" w:eastAsia="en-US"/>
        </w:rPr>
        <w:tab/>
        <w:t>Подешавање и калибрација гасног анализатора Serveron TM8.</w:t>
      </w:r>
    </w:p>
    <w:p w:rsidR="00392344" w:rsidRPr="00392344" w:rsidRDefault="00392344" w:rsidP="00392344">
      <w:pPr>
        <w:suppressAutoHyphens w:val="0"/>
        <w:rPr>
          <w:rFonts w:ascii="Arial" w:hAnsi="Arial" w:cs="Arial"/>
          <w:sz w:val="22"/>
          <w:szCs w:val="22"/>
          <w:lang w:val="en-US" w:eastAsia="en-US"/>
        </w:rPr>
      </w:pPr>
      <w:proofErr w:type="gramStart"/>
      <w:r w:rsidRPr="00392344">
        <w:rPr>
          <w:rFonts w:ascii="Arial" w:hAnsi="Arial" w:cs="Arial"/>
          <w:sz w:val="22"/>
          <w:szCs w:val="22"/>
          <w:lang w:val="en-US" w:eastAsia="en-US"/>
        </w:rPr>
        <w:t>6.</w:t>
      </w:r>
      <w:r w:rsidRPr="00392344">
        <w:rPr>
          <w:rFonts w:ascii="Arial" w:hAnsi="Arial" w:cs="Arial"/>
          <w:sz w:val="22"/>
          <w:szCs w:val="22"/>
          <w:lang w:val="en-US" w:eastAsia="en-US"/>
        </w:rPr>
        <w:tab/>
        <w:t>Мерење струје оптерећења трансформатора у раду и провера сигнала са струјног трансформатора са раздвојивим језгром типа Sentran 4LN2 5A:0.5mA/A-0.4" и еталонирање наведеног струјног трансформатора.</w:t>
      </w:r>
      <w:proofErr w:type="gramEnd"/>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7.</w:t>
      </w:r>
      <w:r w:rsidRPr="00392344">
        <w:rPr>
          <w:rFonts w:ascii="Arial" w:hAnsi="Arial" w:cs="Arial"/>
          <w:sz w:val="22"/>
          <w:szCs w:val="22"/>
          <w:lang w:val="en-US" w:eastAsia="en-US"/>
        </w:rPr>
        <w:tab/>
        <w:t>Провера нивоа и регулације референтног гаса на излазу боце са хелијумом 99.9999%, монтиране непосредно уз гасни анализатор.</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8.</w:t>
      </w:r>
      <w:r w:rsidRPr="00392344">
        <w:rPr>
          <w:rFonts w:ascii="Arial" w:hAnsi="Arial" w:cs="Arial"/>
          <w:sz w:val="22"/>
          <w:szCs w:val="22"/>
          <w:lang w:val="en-US" w:eastAsia="en-US"/>
        </w:rPr>
        <w:tab/>
        <w:t>Провера комуникације са надзорним рачунаром у команди блока електране (провера Ethernet прикључака и конзистентности Ethernet кабла за везу са локалном рачунарском мрежом).</w:t>
      </w: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sr-Cyrl-RS" w:eastAsia="en-US"/>
        </w:rPr>
        <w:t>При п</w:t>
      </w:r>
      <w:r w:rsidRPr="00392344">
        <w:rPr>
          <w:rFonts w:ascii="Arial" w:hAnsi="Arial" w:cs="Arial"/>
          <w:sz w:val="22"/>
          <w:szCs w:val="22"/>
          <w:lang w:val="en-US" w:eastAsia="en-US"/>
        </w:rPr>
        <w:t>овезивањ</w:t>
      </w:r>
      <w:r w:rsidRPr="00392344">
        <w:rPr>
          <w:rFonts w:ascii="Arial" w:hAnsi="Arial" w:cs="Arial"/>
          <w:sz w:val="22"/>
          <w:szCs w:val="22"/>
          <w:lang w:val="sr-Cyrl-RS" w:eastAsia="en-US"/>
        </w:rPr>
        <w:t>у</w:t>
      </w:r>
      <w:r w:rsidRPr="00392344">
        <w:rPr>
          <w:rFonts w:ascii="Arial" w:hAnsi="Arial" w:cs="Arial"/>
          <w:sz w:val="22"/>
          <w:szCs w:val="22"/>
          <w:lang w:val="en-US" w:eastAsia="en-US"/>
        </w:rPr>
        <w:t xml:space="preserve"> и пуштањ</w:t>
      </w:r>
      <w:r w:rsidRPr="00392344">
        <w:rPr>
          <w:rFonts w:ascii="Arial" w:hAnsi="Arial" w:cs="Arial"/>
          <w:sz w:val="22"/>
          <w:szCs w:val="22"/>
          <w:lang w:val="sr-Cyrl-RS" w:eastAsia="en-US"/>
        </w:rPr>
        <w:t>у</w:t>
      </w:r>
      <w:r w:rsidRPr="00392344">
        <w:rPr>
          <w:rFonts w:ascii="Arial" w:hAnsi="Arial" w:cs="Arial"/>
          <w:sz w:val="22"/>
          <w:szCs w:val="22"/>
          <w:lang w:val="en-US" w:eastAsia="en-US"/>
        </w:rPr>
        <w:t xml:space="preserve"> у рад гасног анализатора „Serveron TM8“ на трансформатору  сопствене потрошње 2БТ, потребно је извршити следеће </w:t>
      </w:r>
      <w:r w:rsidRPr="00392344">
        <w:rPr>
          <w:rFonts w:ascii="Arial" w:hAnsi="Arial" w:cs="Arial"/>
          <w:sz w:val="22"/>
          <w:szCs w:val="22"/>
          <w:lang w:val="sr-Cyrl-RS" w:eastAsia="en-US"/>
        </w:rPr>
        <w:t>услуге</w:t>
      </w:r>
      <w:r w:rsidRPr="00392344">
        <w:rPr>
          <w:rFonts w:ascii="Arial" w:hAnsi="Arial" w:cs="Arial"/>
          <w:sz w:val="22"/>
          <w:szCs w:val="22"/>
          <w:lang w:val="en-US" w:eastAsia="en-US"/>
        </w:rPr>
        <w:t>:</w:t>
      </w: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1.</w:t>
      </w:r>
      <w:r w:rsidRPr="00392344">
        <w:rPr>
          <w:rFonts w:ascii="Arial" w:hAnsi="Arial" w:cs="Arial"/>
          <w:sz w:val="22"/>
          <w:szCs w:val="22"/>
          <w:lang w:val="en-US" w:eastAsia="en-US"/>
        </w:rPr>
        <w:tab/>
        <w:t>Монтажа гасног анализатора Serveron TM8 на зид до трансформатора 2БТ и повезивање потребних електро инсталација (напајање, сензори, рачунарска мрежа).</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2.</w:t>
      </w:r>
      <w:r w:rsidRPr="00392344">
        <w:rPr>
          <w:rFonts w:ascii="Arial" w:hAnsi="Arial" w:cs="Arial"/>
          <w:sz w:val="22"/>
          <w:szCs w:val="22"/>
          <w:lang w:val="en-US" w:eastAsia="en-US"/>
        </w:rPr>
        <w:tab/>
        <w:t xml:space="preserve">Уградња и повезивање цеви и вентила за узорковање уља из трансформатора. </w:t>
      </w:r>
      <w:proofErr w:type="gramStart"/>
      <w:r w:rsidRPr="00392344">
        <w:rPr>
          <w:rFonts w:ascii="Arial" w:hAnsi="Arial" w:cs="Arial"/>
          <w:sz w:val="22"/>
          <w:szCs w:val="22"/>
          <w:lang w:val="en-US" w:eastAsia="en-US"/>
        </w:rPr>
        <w:t>Повезивање са гасним анализатором Serveron TM8, уз проверу заптивености.</w:t>
      </w:r>
      <w:proofErr w:type="gramEnd"/>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3.</w:t>
      </w:r>
      <w:r w:rsidRPr="00392344">
        <w:rPr>
          <w:rFonts w:ascii="Arial" w:hAnsi="Arial" w:cs="Arial"/>
          <w:sz w:val="22"/>
          <w:szCs w:val="22"/>
          <w:lang w:val="en-US" w:eastAsia="en-US"/>
        </w:rPr>
        <w:tab/>
        <w:t xml:space="preserve">Повезивање боце са хелијумом 99.9999%, монтиране непосредно уз гасни анализатор. </w:t>
      </w:r>
      <w:proofErr w:type="gramStart"/>
      <w:r w:rsidRPr="00392344">
        <w:rPr>
          <w:rFonts w:ascii="Arial" w:hAnsi="Arial" w:cs="Arial"/>
          <w:sz w:val="22"/>
          <w:szCs w:val="22"/>
          <w:lang w:val="en-US" w:eastAsia="en-US"/>
        </w:rPr>
        <w:t>Провера нивоа и регулације референтног гаса на излазу боце.</w:t>
      </w:r>
      <w:proofErr w:type="gramEnd"/>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4.</w:t>
      </w:r>
      <w:r w:rsidRPr="00392344">
        <w:rPr>
          <w:rFonts w:ascii="Arial" w:hAnsi="Arial" w:cs="Arial"/>
          <w:sz w:val="22"/>
          <w:szCs w:val="22"/>
          <w:lang w:val="en-US" w:eastAsia="en-US"/>
        </w:rPr>
        <w:tab/>
        <w:t>Подешавање и калибрација гасног анализатора Serveron TM8.</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5.</w:t>
      </w:r>
      <w:r w:rsidRPr="00392344">
        <w:rPr>
          <w:rFonts w:ascii="Arial" w:hAnsi="Arial" w:cs="Arial"/>
          <w:sz w:val="22"/>
          <w:szCs w:val="22"/>
          <w:lang w:val="en-US" w:eastAsia="en-US"/>
        </w:rPr>
        <w:tab/>
        <w:t>Повезивање са надзорним рачунаром у команди блока електране и провера комуникације (провера Ethernet прикључака и конзистентности Ethernet кабла за везу са локалном рачунарском мрежом)</w:t>
      </w:r>
    </w:p>
    <w:p w:rsidR="00392344" w:rsidRPr="00392344" w:rsidRDefault="00392344" w:rsidP="00392344">
      <w:pPr>
        <w:suppressAutoHyphens w:val="0"/>
        <w:rPr>
          <w:rFonts w:ascii="Arial" w:hAnsi="Arial" w:cs="Arial"/>
          <w:sz w:val="22"/>
          <w:szCs w:val="22"/>
          <w:lang w:val="en-US" w:eastAsia="en-US"/>
        </w:rPr>
      </w:pPr>
      <w:r w:rsidRPr="00392344">
        <w:rPr>
          <w:rFonts w:ascii="Arial" w:hAnsi="Arial" w:cs="Arial"/>
          <w:sz w:val="22"/>
          <w:szCs w:val="22"/>
          <w:lang w:val="en-US" w:eastAsia="en-US"/>
        </w:rPr>
        <w:t>6.         Израда апликације за визуелизацију, надзор и прикупљање података на рачунару у команди блока.</w:t>
      </w: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rPr>
          <w:rFonts w:ascii="Arial" w:hAnsi="Arial" w:cs="Arial"/>
          <w:sz w:val="22"/>
          <w:szCs w:val="22"/>
          <w:lang w:val="en-US" w:eastAsia="en-US"/>
        </w:rPr>
      </w:pPr>
    </w:p>
    <w:p w:rsidR="00392344" w:rsidRPr="00392344" w:rsidRDefault="00392344" w:rsidP="00392344">
      <w:pPr>
        <w:suppressAutoHyphens w:val="0"/>
        <w:jc w:val="both"/>
        <w:outlineLvl w:val="0"/>
        <w:rPr>
          <w:rFonts w:ascii="Arial" w:hAnsi="Arial" w:cs="Arial"/>
          <w:b/>
          <w:sz w:val="22"/>
          <w:szCs w:val="22"/>
        </w:rPr>
      </w:pPr>
      <w:r w:rsidRPr="00392344">
        <w:rPr>
          <w:rFonts w:ascii="Arial" w:hAnsi="Arial" w:cs="Arial"/>
          <w:b/>
          <w:sz w:val="22"/>
          <w:szCs w:val="22"/>
          <w:lang w:val="sr-Cyrl-RS"/>
        </w:rPr>
        <w:t>3.2. Ро</w:t>
      </w:r>
      <w:r w:rsidRPr="00392344">
        <w:rPr>
          <w:rFonts w:ascii="Arial" w:hAnsi="Arial" w:cs="Arial"/>
          <w:b/>
          <w:sz w:val="22"/>
          <w:szCs w:val="22"/>
        </w:rPr>
        <w:t>к извршења услуга</w:t>
      </w:r>
    </w:p>
    <w:p w:rsidR="00392344" w:rsidRPr="00392344" w:rsidRDefault="00392344" w:rsidP="00392344">
      <w:pPr>
        <w:suppressAutoHyphens w:val="0"/>
        <w:autoSpaceDE w:val="0"/>
        <w:autoSpaceDN w:val="0"/>
        <w:adjustRightInd w:val="0"/>
        <w:jc w:val="both"/>
        <w:rPr>
          <w:rFonts w:ascii="Arial" w:eastAsia="Calibri" w:hAnsi="Arial" w:cs="Arial"/>
          <w:sz w:val="22"/>
          <w:szCs w:val="22"/>
          <w:lang w:val="sr-Cyrl-RS" w:eastAsia="en-US"/>
        </w:rPr>
      </w:pPr>
      <w:proofErr w:type="gramStart"/>
      <w:r w:rsidRPr="00392344">
        <w:rPr>
          <w:rFonts w:ascii="Arial" w:eastAsia="Calibri" w:hAnsi="Arial" w:cs="Arial"/>
          <w:sz w:val="22"/>
          <w:szCs w:val="22"/>
          <w:lang w:val="en-US" w:eastAsia="en-US"/>
        </w:rPr>
        <w:t xml:space="preserve">Услуге се пружају </w:t>
      </w:r>
      <w:r w:rsidRPr="00392344">
        <w:rPr>
          <w:rFonts w:ascii="Arial" w:eastAsia="Calibri" w:hAnsi="Arial" w:cs="Arial"/>
          <w:sz w:val="22"/>
          <w:szCs w:val="22"/>
          <w:lang w:val="sr-Cyrl-RS" w:eastAsia="en-US"/>
        </w:rPr>
        <w:t>према потребама Корисника услуге</w:t>
      </w:r>
      <w:r w:rsidRPr="00392344">
        <w:rPr>
          <w:rFonts w:ascii="Arial" w:eastAsia="Calibri" w:hAnsi="Arial" w:cs="Arial"/>
          <w:sz w:val="22"/>
          <w:szCs w:val="22"/>
          <w:lang w:val="en-US" w:eastAsia="en-US"/>
        </w:rPr>
        <w:t xml:space="preserve"> </w:t>
      </w:r>
      <w:r w:rsidRPr="00392344">
        <w:rPr>
          <w:rFonts w:ascii="Arial" w:eastAsia="Calibri" w:hAnsi="Arial" w:cs="Arial"/>
          <w:sz w:val="22"/>
          <w:szCs w:val="22"/>
          <w:lang w:val="sr-Cyrl-RS" w:eastAsia="en-US"/>
        </w:rPr>
        <w:t>у периоду од 12 месеци од дана потписивања уговора</w:t>
      </w:r>
      <w:r w:rsidRPr="00392344">
        <w:rPr>
          <w:rFonts w:ascii="Arial" w:eastAsia="TimesNewRomanPSMT" w:hAnsi="Arial" w:cs="Arial"/>
          <w:bCs/>
          <w:color w:val="000000"/>
          <w:sz w:val="22"/>
          <w:szCs w:val="22"/>
          <w:lang w:val="sr-Cyrl-RS" w:eastAsia="en-US"/>
        </w:rPr>
        <w:t xml:space="preserve"> </w:t>
      </w:r>
      <w:r w:rsidRPr="00392344">
        <w:rPr>
          <w:rFonts w:ascii="Arial" w:eastAsia="Calibri" w:hAnsi="Arial" w:cs="Arial"/>
          <w:bCs/>
          <w:sz w:val="22"/>
          <w:szCs w:val="22"/>
          <w:lang w:val="sr-Cyrl-RS" w:eastAsia="en-US"/>
        </w:rPr>
        <w:t>и до финансијске реализације</w:t>
      </w:r>
      <w:r w:rsidRPr="00392344">
        <w:rPr>
          <w:rFonts w:ascii="Arial" w:eastAsia="Calibri" w:hAnsi="Arial" w:cs="Arial"/>
          <w:sz w:val="22"/>
          <w:szCs w:val="22"/>
          <w:lang w:val="sr-Cyrl-RS" w:eastAsia="en-US"/>
        </w:rPr>
        <w:t>.</w:t>
      </w:r>
      <w:proofErr w:type="gramEnd"/>
      <w:r w:rsidRPr="00392344">
        <w:rPr>
          <w:rFonts w:ascii="Arial" w:eastAsia="Calibri" w:hAnsi="Arial" w:cs="Arial"/>
          <w:sz w:val="22"/>
          <w:szCs w:val="22"/>
          <w:lang w:val="en-US" w:eastAsia="en-US"/>
        </w:rPr>
        <w:t xml:space="preserve"> </w:t>
      </w:r>
      <w:r w:rsidRPr="00392344">
        <w:rPr>
          <w:rFonts w:ascii="Arial" w:eastAsia="Calibri" w:hAnsi="Arial" w:cs="Arial"/>
          <w:sz w:val="22"/>
          <w:szCs w:val="22"/>
          <w:lang w:val="sr-Cyrl-RS" w:eastAsia="en-US"/>
        </w:rPr>
        <w:t>Пружалац услуге је у обавези да се одазове на позив корисника услуге у року од 15 дана од дана упућивања позива.</w:t>
      </w:r>
    </w:p>
    <w:p w:rsidR="00392344" w:rsidRPr="00392344" w:rsidRDefault="00392344" w:rsidP="00392344">
      <w:pPr>
        <w:suppressAutoHyphens w:val="0"/>
        <w:autoSpaceDE w:val="0"/>
        <w:autoSpaceDN w:val="0"/>
        <w:adjustRightInd w:val="0"/>
        <w:jc w:val="both"/>
        <w:rPr>
          <w:rFonts w:ascii="Arial" w:eastAsia="Calibri" w:hAnsi="Arial" w:cs="Arial"/>
          <w:sz w:val="22"/>
          <w:szCs w:val="22"/>
          <w:lang w:val="en-US" w:eastAsia="en-US"/>
        </w:rPr>
      </w:pPr>
    </w:p>
    <w:p w:rsidR="00392344" w:rsidRPr="00392344" w:rsidRDefault="00392344" w:rsidP="00392344">
      <w:pPr>
        <w:suppressAutoHyphens w:val="0"/>
        <w:ind w:left="709" w:hanging="709"/>
        <w:outlineLvl w:val="0"/>
        <w:rPr>
          <w:rFonts w:ascii="Arial" w:hAnsi="Arial" w:cs="Arial"/>
          <w:b/>
          <w:sz w:val="22"/>
          <w:szCs w:val="22"/>
        </w:rPr>
      </w:pPr>
      <w:bookmarkStart w:id="1" w:name="_Toc441651542"/>
      <w:bookmarkStart w:id="2" w:name="_Toc442559880"/>
      <w:r w:rsidRPr="00392344">
        <w:rPr>
          <w:rFonts w:ascii="Arial" w:hAnsi="Arial" w:cs="Arial"/>
          <w:b/>
          <w:sz w:val="22"/>
          <w:szCs w:val="22"/>
        </w:rPr>
        <w:t>3.</w:t>
      </w:r>
      <w:r w:rsidRPr="00392344">
        <w:rPr>
          <w:rFonts w:ascii="Arial" w:hAnsi="Arial" w:cs="Arial"/>
          <w:b/>
          <w:sz w:val="22"/>
          <w:szCs w:val="22"/>
          <w:lang w:val="sr-Cyrl-RS"/>
        </w:rPr>
        <w:t>3</w:t>
      </w:r>
      <w:r w:rsidRPr="00392344">
        <w:rPr>
          <w:rFonts w:ascii="Arial" w:hAnsi="Arial" w:cs="Arial"/>
          <w:b/>
          <w:sz w:val="22"/>
          <w:szCs w:val="22"/>
        </w:rPr>
        <w:t>.</w:t>
      </w:r>
      <w:r w:rsidRPr="00392344">
        <w:rPr>
          <w:rFonts w:ascii="Arial" w:hAnsi="Arial" w:cs="Arial"/>
          <w:b/>
          <w:sz w:val="22"/>
          <w:szCs w:val="22"/>
          <w:lang w:val="sr-Cyrl-RS"/>
        </w:rPr>
        <w:t xml:space="preserve"> </w:t>
      </w:r>
      <w:r w:rsidRPr="00392344">
        <w:rPr>
          <w:rFonts w:ascii="Arial" w:hAnsi="Arial" w:cs="Arial"/>
          <w:b/>
          <w:sz w:val="22"/>
          <w:szCs w:val="22"/>
        </w:rPr>
        <w:t xml:space="preserve">Место </w:t>
      </w:r>
      <w:bookmarkEnd w:id="1"/>
      <w:bookmarkEnd w:id="2"/>
      <w:r w:rsidRPr="00392344">
        <w:rPr>
          <w:rFonts w:ascii="Arial" w:hAnsi="Arial" w:cs="Arial"/>
          <w:b/>
          <w:sz w:val="22"/>
          <w:szCs w:val="22"/>
        </w:rPr>
        <w:t>извршења услуга</w:t>
      </w:r>
    </w:p>
    <w:p w:rsidR="00392344" w:rsidRPr="00392344" w:rsidRDefault="00392344" w:rsidP="00392344">
      <w:pPr>
        <w:suppressAutoHyphens w:val="0"/>
        <w:jc w:val="both"/>
        <w:rPr>
          <w:rFonts w:ascii="Arial" w:hAnsi="Arial" w:cs="Arial"/>
          <w:sz w:val="22"/>
          <w:szCs w:val="22"/>
          <w:lang w:eastAsia="zh-CN"/>
        </w:rPr>
      </w:pPr>
      <w:r w:rsidRPr="00392344">
        <w:rPr>
          <w:rFonts w:ascii="Arial" w:hAnsi="Arial" w:cs="Arial"/>
          <w:sz w:val="22"/>
          <w:szCs w:val="22"/>
          <w:lang w:eastAsia="zh-CN"/>
        </w:rPr>
        <w:t>Место пружања услугa су ТЕНТ Б и лабораторија пружаоца услуге</w:t>
      </w:r>
      <w:r w:rsidRPr="00392344">
        <w:rPr>
          <w:rFonts w:ascii="Arial" w:hAnsi="Arial" w:cs="Arial"/>
          <w:sz w:val="22"/>
          <w:szCs w:val="22"/>
          <w:lang w:val="sr-Cyrl-RS" w:eastAsia="zh-CN"/>
        </w:rPr>
        <w:t xml:space="preserve">. Транспорт и трошкови транспорта уређаја од ТЕНТ-а Б до лабораторије пружаоца услуге и назад је обавеза пружаоца услуге. </w:t>
      </w:r>
    </w:p>
    <w:p w:rsidR="00392344" w:rsidRPr="00392344" w:rsidRDefault="00392344" w:rsidP="00392344">
      <w:pPr>
        <w:suppressAutoHyphens w:val="0"/>
        <w:jc w:val="both"/>
        <w:rPr>
          <w:rFonts w:ascii="Arial" w:hAnsi="Arial" w:cs="Arial"/>
          <w:sz w:val="22"/>
          <w:szCs w:val="22"/>
          <w:lang w:eastAsia="zh-CN"/>
        </w:rPr>
      </w:pPr>
    </w:p>
    <w:p w:rsidR="00392344" w:rsidRPr="00392344" w:rsidRDefault="00392344" w:rsidP="00392344">
      <w:pPr>
        <w:suppressAutoHyphens w:val="0"/>
        <w:ind w:left="709" w:hanging="709"/>
        <w:outlineLvl w:val="0"/>
        <w:rPr>
          <w:rFonts w:ascii="Arial" w:hAnsi="Arial" w:cs="Arial"/>
          <w:b/>
          <w:sz w:val="22"/>
          <w:szCs w:val="22"/>
        </w:rPr>
      </w:pPr>
      <w:r w:rsidRPr="00392344">
        <w:rPr>
          <w:rFonts w:ascii="Arial" w:hAnsi="Arial" w:cs="Arial"/>
          <w:b/>
          <w:sz w:val="22"/>
          <w:szCs w:val="22"/>
          <w:lang w:val="en-US"/>
        </w:rPr>
        <w:t>3.</w:t>
      </w:r>
      <w:r w:rsidRPr="00392344">
        <w:rPr>
          <w:rFonts w:ascii="Arial" w:hAnsi="Arial" w:cs="Arial"/>
          <w:b/>
          <w:sz w:val="22"/>
          <w:szCs w:val="22"/>
          <w:lang w:val="sr-Cyrl-RS"/>
        </w:rPr>
        <w:t>4</w:t>
      </w:r>
      <w:r w:rsidRPr="00392344">
        <w:rPr>
          <w:rFonts w:ascii="Arial" w:hAnsi="Arial" w:cs="Arial"/>
          <w:b/>
          <w:sz w:val="22"/>
          <w:szCs w:val="22"/>
          <w:lang w:val="en-US"/>
        </w:rPr>
        <w:t xml:space="preserve">. </w:t>
      </w:r>
      <w:r w:rsidRPr="00392344">
        <w:rPr>
          <w:rFonts w:ascii="Arial" w:hAnsi="Arial" w:cs="Arial"/>
          <w:b/>
          <w:sz w:val="22"/>
          <w:szCs w:val="22"/>
        </w:rPr>
        <w:t>Квалитативни и квантитативни пријем</w:t>
      </w:r>
    </w:p>
    <w:p w:rsidR="00392344" w:rsidRPr="00392344" w:rsidRDefault="00392344" w:rsidP="00392344">
      <w:pPr>
        <w:suppressAutoHyphens w:val="0"/>
        <w:jc w:val="both"/>
        <w:rPr>
          <w:rFonts w:ascii="Arial" w:hAnsi="Arial" w:cs="Arial"/>
          <w:sz w:val="22"/>
          <w:szCs w:val="22"/>
          <w:lang w:val="sr-Cyrl-RS" w:eastAsia="en-US"/>
        </w:rPr>
      </w:pPr>
      <w:r w:rsidRPr="00392344">
        <w:rPr>
          <w:rFonts w:ascii="Arial" w:hAnsi="Arial" w:cs="Arial"/>
          <w:sz w:val="22"/>
          <w:szCs w:val="22"/>
          <w:lang w:val="sr-Cyrl-RS" w:eastAsia="en-US"/>
        </w:rPr>
        <w:t>Потврђује се на основу потписаног записника о извршеним услугама од стране овлашћених лица Корисника услуге и пружаоца услуге.</w:t>
      </w:r>
    </w:p>
    <w:p w:rsidR="00392344" w:rsidRPr="00392344" w:rsidRDefault="00392344" w:rsidP="00392344">
      <w:pPr>
        <w:suppressAutoHyphens w:val="0"/>
        <w:jc w:val="both"/>
        <w:rPr>
          <w:rFonts w:ascii="Arial" w:hAnsi="Arial" w:cs="Arial"/>
          <w:sz w:val="22"/>
          <w:szCs w:val="22"/>
          <w:lang w:val="sr-Cyrl-RS" w:eastAsia="en-US"/>
        </w:rPr>
      </w:pPr>
    </w:p>
    <w:p w:rsidR="00392344" w:rsidRPr="00392344" w:rsidRDefault="00392344" w:rsidP="00392344">
      <w:pPr>
        <w:suppressAutoHyphens w:val="0"/>
        <w:autoSpaceDE w:val="0"/>
        <w:autoSpaceDN w:val="0"/>
        <w:adjustRightInd w:val="0"/>
        <w:jc w:val="both"/>
        <w:rPr>
          <w:rFonts w:ascii="Arial" w:eastAsia="Calibri" w:hAnsi="Arial" w:cs="Arial"/>
          <w:b/>
          <w:sz w:val="22"/>
          <w:szCs w:val="22"/>
          <w:lang w:val="sr-Cyrl-RS" w:eastAsia="en-US"/>
        </w:rPr>
      </w:pPr>
      <w:r w:rsidRPr="00392344">
        <w:rPr>
          <w:rFonts w:ascii="Arial" w:eastAsia="Calibri" w:hAnsi="Arial" w:cs="Arial"/>
          <w:b/>
          <w:sz w:val="22"/>
          <w:szCs w:val="22"/>
          <w:lang w:val="en-US" w:eastAsia="en-US"/>
        </w:rPr>
        <w:t xml:space="preserve">3.5. </w:t>
      </w:r>
      <w:r w:rsidRPr="00392344">
        <w:rPr>
          <w:rFonts w:ascii="Arial" w:eastAsia="Calibri" w:hAnsi="Arial" w:cs="Arial"/>
          <w:b/>
          <w:sz w:val="22"/>
          <w:szCs w:val="22"/>
          <w:lang w:val="sr-Cyrl-RS" w:eastAsia="en-US"/>
        </w:rPr>
        <w:t>Гарантни рок</w:t>
      </w:r>
    </w:p>
    <w:p w:rsidR="00392344" w:rsidRPr="00392344" w:rsidRDefault="00392344" w:rsidP="00392344">
      <w:pPr>
        <w:suppressAutoHyphens w:val="0"/>
        <w:jc w:val="both"/>
        <w:rPr>
          <w:rFonts w:ascii="Arial" w:hAnsi="Arial" w:cs="Arial"/>
          <w:sz w:val="22"/>
          <w:szCs w:val="22"/>
          <w:lang w:val="sr-Cyrl-RS" w:eastAsia="zh-CN"/>
        </w:rPr>
      </w:pPr>
      <w:proofErr w:type="gramStart"/>
      <w:r w:rsidRPr="00392344">
        <w:rPr>
          <w:rFonts w:ascii="Arial" w:hAnsi="Arial" w:cs="Arial"/>
          <w:sz w:val="22"/>
          <w:szCs w:val="22"/>
          <w:lang w:val="en-US" w:eastAsia="zh-CN"/>
        </w:rPr>
        <w:t xml:space="preserve">Гарантни рок не може бити краћи од </w:t>
      </w:r>
      <w:r w:rsidRPr="00392344">
        <w:rPr>
          <w:rFonts w:ascii="Arial" w:hAnsi="Arial" w:cs="Arial"/>
          <w:sz w:val="22"/>
          <w:szCs w:val="22"/>
          <w:lang w:val="sr-Cyrl-RS" w:eastAsia="zh-CN"/>
        </w:rPr>
        <w:t>12</w:t>
      </w:r>
      <w:r w:rsidRPr="00392344">
        <w:rPr>
          <w:rFonts w:ascii="Arial" w:hAnsi="Arial" w:cs="Arial"/>
          <w:sz w:val="22"/>
          <w:szCs w:val="22"/>
          <w:lang w:val="sr-Latn-CS" w:eastAsia="zh-CN"/>
        </w:rPr>
        <w:t xml:space="preserve"> </w:t>
      </w:r>
      <w:r w:rsidRPr="00392344">
        <w:rPr>
          <w:rFonts w:ascii="Arial" w:hAnsi="Arial" w:cs="Arial"/>
          <w:sz w:val="22"/>
          <w:szCs w:val="22"/>
          <w:lang w:val="sr-Cyrl-RS" w:eastAsia="zh-CN"/>
        </w:rPr>
        <w:t>месеци</w:t>
      </w:r>
      <w:r w:rsidRPr="00392344">
        <w:rPr>
          <w:rFonts w:ascii="Arial" w:hAnsi="Arial" w:cs="Arial"/>
          <w:bCs/>
          <w:iCs/>
          <w:sz w:val="22"/>
          <w:szCs w:val="22"/>
          <w:lang w:val="sr-Cyrl-RS" w:eastAsia="zh-CN"/>
        </w:rPr>
        <w:t xml:space="preserve"> од извршења сваке појединачне услуге</w:t>
      </w:r>
      <w:r w:rsidRPr="00392344">
        <w:rPr>
          <w:rFonts w:ascii="Arial" w:hAnsi="Arial" w:cs="Arial"/>
          <w:sz w:val="22"/>
          <w:szCs w:val="22"/>
          <w:lang w:val="sr-Latn-CS" w:eastAsia="zh-CN"/>
        </w:rPr>
        <w:t>.</w:t>
      </w:r>
      <w:proofErr w:type="gramEnd"/>
    </w:p>
    <w:p w:rsidR="00392344" w:rsidRPr="00392344" w:rsidRDefault="00392344" w:rsidP="00392344">
      <w:pPr>
        <w:suppressAutoHyphens w:val="0"/>
        <w:jc w:val="both"/>
        <w:rPr>
          <w:rFonts w:ascii="Arial" w:hAnsi="Arial" w:cs="Arial"/>
          <w:sz w:val="22"/>
          <w:szCs w:val="22"/>
          <w:lang w:val="sr-Latn-CS" w:eastAsia="zh-CN"/>
        </w:rPr>
      </w:pPr>
      <w:r w:rsidRPr="00392344">
        <w:rPr>
          <w:rFonts w:ascii="Arial" w:hAnsi="Arial" w:cs="Arial"/>
          <w:sz w:val="22"/>
          <w:szCs w:val="22"/>
          <w:lang w:val="sr-Cyrl-RS" w:eastAsia="zh-CN"/>
        </w:rPr>
        <w:t xml:space="preserve"> </w:t>
      </w:r>
    </w:p>
    <w:p w:rsidR="00392344" w:rsidRPr="00392344" w:rsidRDefault="00392344" w:rsidP="00392344">
      <w:pPr>
        <w:suppressAutoHyphens w:val="0"/>
        <w:jc w:val="both"/>
        <w:rPr>
          <w:rFonts w:ascii="Arial" w:hAnsi="Arial" w:cs="Arial"/>
          <w:sz w:val="22"/>
          <w:szCs w:val="22"/>
          <w:lang w:val="en-US" w:eastAsia="zh-CN"/>
        </w:rPr>
      </w:pPr>
      <w:r w:rsidRPr="00392344">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92344">
        <w:rPr>
          <w:rFonts w:ascii="Arial" w:hAnsi="Arial" w:cs="Arial"/>
          <w:sz w:val="22"/>
          <w:szCs w:val="22"/>
          <w:lang w:val="sr-Cyrl-RS" w:eastAsia="zh-CN"/>
        </w:rPr>
        <w:t>3</w:t>
      </w:r>
      <w:r w:rsidRPr="00392344">
        <w:rPr>
          <w:rFonts w:ascii="Arial" w:hAnsi="Arial" w:cs="Arial"/>
          <w:sz w:val="22"/>
          <w:szCs w:val="22"/>
          <w:lang w:val="en-US" w:eastAsia="zh-CN"/>
        </w:rPr>
        <w:t xml:space="preserve"> (словима:</w:t>
      </w:r>
      <w:r w:rsidRPr="00392344">
        <w:rPr>
          <w:rFonts w:ascii="Arial" w:hAnsi="Arial" w:cs="Arial"/>
          <w:sz w:val="22"/>
          <w:szCs w:val="22"/>
          <w:lang w:val="sr-Cyrl-RS" w:eastAsia="zh-CN"/>
        </w:rPr>
        <w:t xml:space="preserve"> три</w:t>
      </w:r>
      <w:r w:rsidRPr="00392344">
        <w:rPr>
          <w:rFonts w:ascii="Arial" w:hAnsi="Arial" w:cs="Arial"/>
          <w:sz w:val="22"/>
          <w:szCs w:val="22"/>
          <w:lang w:val="en-US" w:eastAsia="zh-CN"/>
        </w:rPr>
        <w:t xml:space="preserve">) дана по утврђивању недостатка. </w:t>
      </w:r>
    </w:p>
    <w:p w:rsidR="00392344" w:rsidRPr="00392344" w:rsidRDefault="00392344" w:rsidP="00392344">
      <w:pPr>
        <w:suppressAutoHyphens w:val="0"/>
        <w:jc w:val="both"/>
        <w:rPr>
          <w:rFonts w:ascii="Arial" w:hAnsi="Arial" w:cs="Arial"/>
          <w:sz w:val="22"/>
          <w:szCs w:val="22"/>
          <w:lang w:val="sr-Cyrl-RS" w:eastAsia="zh-CN"/>
        </w:rPr>
      </w:pPr>
    </w:p>
    <w:p w:rsidR="00392344" w:rsidRDefault="00392344" w:rsidP="00392344">
      <w:pPr>
        <w:suppressAutoHyphens w:val="0"/>
        <w:jc w:val="both"/>
        <w:rPr>
          <w:rFonts w:ascii="Arial" w:hAnsi="Arial" w:cs="Arial"/>
          <w:sz w:val="22"/>
          <w:szCs w:val="22"/>
          <w:lang w:val="sr-Cyrl-RS" w:eastAsia="zh-CN"/>
        </w:rPr>
      </w:pPr>
      <w:r w:rsidRPr="00392344">
        <w:rPr>
          <w:rFonts w:ascii="Arial" w:hAnsi="Arial" w:cs="Arial"/>
          <w:sz w:val="22"/>
          <w:szCs w:val="22"/>
          <w:lang w:val="en-US" w:eastAsia="zh-CN"/>
        </w:rPr>
        <w:t xml:space="preserve">Пружалац услуге се обавезује да најкасније у року од </w:t>
      </w:r>
      <w:r w:rsidRPr="00392344">
        <w:rPr>
          <w:rFonts w:ascii="Arial" w:hAnsi="Arial" w:cs="Arial"/>
          <w:sz w:val="22"/>
          <w:szCs w:val="22"/>
          <w:lang w:val="sr-Cyrl-RS" w:eastAsia="zh-CN"/>
        </w:rPr>
        <w:t>3</w:t>
      </w:r>
      <w:r w:rsidRPr="00392344">
        <w:rPr>
          <w:rFonts w:ascii="Arial" w:hAnsi="Arial" w:cs="Arial"/>
          <w:sz w:val="22"/>
          <w:szCs w:val="22"/>
          <w:lang w:val="en-US" w:eastAsia="zh-CN"/>
        </w:rPr>
        <w:t xml:space="preserve"> (словима:</w:t>
      </w:r>
      <w:r w:rsidRPr="00392344">
        <w:rPr>
          <w:rFonts w:ascii="Arial" w:hAnsi="Arial" w:cs="Arial"/>
          <w:sz w:val="22"/>
          <w:szCs w:val="22"/>
          <w:lang w:val="sr-Cyrl-RS" w:eastAsia="zh-CN"/>
        </w:rPr>
        <w:t xml:space="preserve"> три</w:t>
      </w:r>
      <w:r w:rsidRPr="00392344">
        <w:rPr>
          <w:rFonts w:ascii="Arial" w:hAnsi="Arial" w:cs="Arial"/>
          <w:sz w:val="22"/>
          <w:szCs w:val="22"/>
          <w:lang w:val="en-US" w:eastAsia="zh-CN"/>
        </w:rPr>
        <w:t>) дана од дана пријема рекламације отклони утврђене недостатке о свом трошку.</w:t>
      </w:r>
    </w:p>
    <w:p w:rsidR="00392344" w:rsidRDefault="00392344" w:rsidP="00392344">
      <w:pPr>
        <w:suppressAutoHyphens w:val="0"/>
        <w:jc w:val="both"/>
        <w:rPr>
          <w:rFonts w:ascii="Arial" w:hAnsi="Arial" w:cs="Arial"/>
          <w:sz w:val="22"/>
          <w:szCs w:val="22"/>
          <w:lang w:val="sr-Cyrl-RS" w:eastAsia="zh-CN"/>
        </w:rPr>
      </w:pPr>
    </w:p>
    <w:p w:rsidR="00392344" w:rsidRPr="00392344" w:rsidRDefault="00392344" w:rsidP="00392344">
      <w:pPr>
        <w:suppressAutoHyphens w:val="0"/>
        <w:jc w:val="both"/>
        <w:rPr>
          <w:rFonts w:ascii="Arial" w:hAnsi="Arial" w:cs="Arial"/>
          <w:sz w:val="22"/>
          <w:szCs w:val="22"/>
          <w:lang w:val="sr-Cyrl-RS" w:eastAsia="zh-CN"/>
        </w:rPr>
      </w:pPr>
      <w:r w:rsidRPr="00392344">
        <w:rPr>
          <w:rFonts w:ascii="Arial" w:hAnsi="Arial" w:cs="Arial"/>
          <w:b/>
          <w:sz w:val="22"/>
          <w:szCs w:val="22"/>
          <w:lang w:val="sr-Cyrl-RS" w:eastAsia="zh-CN"/>
        </w:rPr>
        <w:t>3.6.</w:t>
      </w:r>
      <w:r>
        <w:rPr>
          <w:rFonts w:ascii="Arial" w:hAnsi="Arial" w:cs="Arial"/>
          <w:sz w:val="22"/>
          <w:szCs w:val="22"/>
          <w:lang w:val="sr-Cyrl-RS" w:eastAsia="zh-CN"/>
        </w:rPr>
        <w:t xml:space="preserve"> </w:t>
      </w:r>
      <w:r w:rsidRPr="00392344">
        <w:rPr>
          <w:rFonts w:ascii="Arial" w:hAnsi="Arial" w:cs="Arial"/>
          <w:b/>
          <w:sz w:val="22"/>
          <w:szCs w:val="22"/>
          <w:lang w:val="sr-Cyrl-RS" w:eastAsia="zh-CN"/>
        </w:rPr>
        <w:t>Посета објекту</w:t>
      </w:r>
      <w:r w:rsidRPr="00392344">
        <w:rPr>
          <w:rFonts w:ascii="Arial" w:hAnsi="Arial" w:cs="Arial"/>
          <w:sz w:val="22"/>
          <w:szCs w:val="22"/>
          <w:lang w:val="sr-Cyrl-RS" w:eastAsia="zh-CN"/>
        </w:rPr>
        <w:t>:</w:t>
      </w:r>
    </w:p>
    <w:p w:rsidR="00392344" w:rsidRPr="00392344" w:rsidRDefault="00392344" w:rsidP="00392344">
      <w:pPr>
        <w:suppressAutoHyphens w:val="0"/>
        <w:jc w:val="both"/>
        <w:rPr>
          <w:rFonts w:ascii="Arial" w:hAnsi="Arial" w:cs="Arial"/>
          <w:bCs/>
          <w:iCs/>
          <w:sz w:val="22"/>
          <w:szCs w:val="22"/>
          <w:lang w:val="sr-Cyrl-RS" w:eastAsia="zh-CN"/>
        </w:rPr>
      </w:pPr>
      <w:r w:rsidRPr="00392344">
        <w:rPr>
          <w:rFonts w:ascii="Arial" w:hAnsi="Arial" w:cs="Arial"/>
          <w:iCs/>
          <w:sz w:val="22"/>
          <w:szCs w:val="22"/>
          <w:lang w:val="sr-Cyrl-RS" w:eastAsia="zh-CN"/>
        </w:rPr>
        <w:t>Потребно је да понуђач изврши обилазак објекта</w:t>
      </w:r>
      <w:r w:rsidRPr="00392344">
        <w:rPr>
          <w:rFonts w:ascii="Arial" w:hAnsi="Arial" w:cs="Arial"/>
          <w:iCs/>
          <w:sz w:val="22"/>
          <w:szCs w:val="22"/>
          <w:lang w:val="en-US" w:eastAsia="zh-CN"/>
        </w:rPr>
        <w:t xml:space="preserve"> </w:t>
      </w:r>
      <w:r w:rsidRPr="00392344">
        <w:rPr>
          <w:rFonts w:ascii="Arial" w:hAnsi="Arial" w:cs="Arial"/>
          <w:iCs/>
          <w:sz w:val="22"/>
          <w:szCs w:val="22"/>
          <w:lang w:val="sr-Cyrl-RS" w:eastAsia="zh-CN"/>
        </w:rPr>
        <w:t>ТЕНТ Б ради потпунијег сагледавања предмета и обима набавке. О</w:t>
      </w:r>
      <w:r w:rsidRPr="00392344">
        <w:rPr>
          <w:rFonts w:ascii="Arial" w:hAnsi="Arial" w:cs="Arial"/>
          <w:bCs/>
          <w:iCs/>
          <w:sz w:val="22"/>
          <w:szCs w:val="22"/>
          <w:lang w:val="sr-Cyrl-RS" w:eastAsia="zh-CN"/>
        </w:rPr>
        <w:t xml:space="preserve">собе за контакт ради заказивања посете су инжењери Милован Миловановић, </w:t>
      </w:r>
      <w:r w:rsidRPr="00392344">
        <w:rPr>
          <w:rFonts w:ascii="Arial" w:hAnsi="Arial" w:cs="Arial"/>
          <w:bCs/>
          <w:iCs/>
          <w:sz w:val="22"/>
          <w:szCs w:val="22"/>
          <w:lang w:val="sr-Latn-RS" w:eastAsia="zh-CN"/>
        </w:rPr>
        <w:t>e-mail</w:t>
      </w:r>
      <w:r w:rsidRPr="00392344">
        <w:rPr>
          <w:rFonts w:ascii="Arial" w:hAnsi="Arial" w:cs="Arial"/>
          <w:bCs/>
          <w:iCs/>
          <w:sz w:val="22"/>
          <w:szCs w:val="22"/>
          <w:lang w:val="sr-Cyrl-RS" w:eastAsia="zh-CN"/>
        </w:rPr>
        <w:t>:</w:t>
      </w:r>
      <w:r w:rsidRPr="00392344">
        <w:rPr>
          <w:rFonts w:ascii="Arial" w:hAnsi="Arial" w:cs="Arial"/>
          <w:bCs/>
          <w:iCs/>
          <w:sz w:val="22"/>
          <w:szCs w:val="22"/>
          <w:lang w:val="sr-Latn-RS" w:eastAsia="zh-CN"/>
        </w:rPr>
        <w:t xml:space="preserve"> </w:t>
      </w:r>
      <w:hyperlink r:id="rId12" w:history="1">
        <w:r w:rsidRPr="00392344">
          <w:rPr>
            <w:rStyle w:val="Hyperlink"/>
            <w:rFonts w:ascii="Arial" w:hAnsi="Arial" w:cs="Arial"/>
            <w:bCs/>
            <w:iCs/>
            <w:sz w:val="22"/>
            <w:szCs w:val="22"/>
            <w:lang w:val="sr-Latn-RS" w:eastAsia="zh-CN"/>
          </w:rPr>
          <w:t>milovan.milovanovic@eps.rs</w:t>
        </w:r>
      </w:hyperlink>
      <w:r w:rsidRPr="00392344">
        <w:rPr>
          <w:rFonts w:ascii="Arial" w:hAnsi="Arial" w:cs="Arial"/>
          <w:bCs/>
          <w:iCs/>
          <w:sz w:val="22"/>
          <w:szCs w:val="22"/>
          <w:lang w:val="sr-Latn-RS" w:eastAsia="zh-CN"/>
        </w:rPr>
        <w:t xml:space="preserve"> </w:t>
      </w:r>
      <w:r w:rsidRPr="00392344">
        <w:rPr>
          <w:rFonts w:ascii="Arial" w:hAnsi="Arial" w:cs="Arial"/>
          <w:bCs/>
          <w:iCs/>
          <w:sz w:val="22"/>
          <w:szCs w:val="22"/>
          <w:lang w:val="sr-Cyrl-RS" w:eastAsia="zh-CN"/>
        </w:rPr>
        <w:t xml:space="preserve">и Иван Ристић, </w:t>
      </w:r>
      <w:r w:rsidRPr="00392344">
        <w:rPr>
          <w:rFonts w:ascii="Arial" w:hAnsi="Arial" w:cs="Arial"/>
          <w:bCs/>
          <w:iCs/>
          <w:sz w:val="22"/>
          <w:szCs w:val="22"/>
          <w:lang w:val="en-US" w:eastAsia="zh-CN"/>
        </w:rPr>
        <w:t>e-mail</w:t>
      </w:r>
      <w:r w:rsidRPr="00392344">
        <w:rPr>
          <w:rFonts w:ascii="Arial" w:hAnsi="Arial" w:cs="Arial"/>
          <w:bCs/>
          <w:iCs/>
          <w:sz w:val="22"/>
          <w:szCs w:val="22"/>
          <w:lang w:val="sr-Cyrl-RS" w:eastAsia="zh-CN"/>
        </w:rPr>
        <w:t>:</w:t>
      </w:r>
      <w:r w:rsidRPr="00392344">
        <w:rPr>
          <w:rFonts w:ascii="Arial" w:hAnsi="Arial" w:cs="Arial"/>
          <w:bCs/>
          <w:iCs/>
          <w:sz w:val="22"/>
          <w:szCs w:val="22"/>
          <w:lang w:val="en-US" w:eastAsia="zh-CN"/>
        </w:rPr>
        <w:t xml:space="preserve"> </w:t>
      </w:r>
      <w:hyperlink r:id="rId13" w:history="1">
        <w:r w:rsidRPr="00392344">
          <w:rPr>
            <w:rStyle w:val="Hyperlink"/>
            <w:rFonts w:ascii="Arial" w:hAnsi="Arial" w:cs="Arial"/>
            <w:bCs/>
            <w:iCs/>
            <w:sz w:val="22"/>
            <w:szCs w:val="22"/>
            <w:lang w:val="en-US" w:eastAsia="zh-CN"/>
          </w:rPr>
          <w:t>ivan.ristic@eps.rs</w:t>
        </w:r>
      </w:hyperlink>
      <w:r w:rsidRPr="00392344">
        <w:rPr>
          <w:rFonts w:ascii="Arial" w:hAnsi="Arial" w:cs="Arial"/>
          <w:bCs/>
          <w:iCs/>
          <w:sz w:val="22"/>
          <w:szCs w:val="22"/>
          <w:lang w:val="en-US" w:eastAsia="zh-CN"/>
        </w:rPr>
        <w:t>.</w:t>
      </w:r>
    </w:p>
    <w:p w:rsidR="00392344" w:rsidRPr="00392344" w:rsidRDefault="00392344" w:rsidP="00392344">
      <w:pPr>
        <w:suppressAutoHyphens w:val="0"/>
        <w:jc w:val="both"/>
        <w:rPr>
          <w:rFonts w:ascii="Arial" w:hAnsi="Arial" w:cs="Arial"/>
          <w:sz w:val="22"/>
          <w:szCs w:val="22"/>
          <w:lang w:val="sr-Cyrl-RS" w:eastAsia="zh-CN"/>
        </w:rPr>
      </w:pPr>
    </w:p>
    <w:p w:rsidR="00392344" w:rsidRPr="00392344" w:rsidRDefault="00392344" w:rsidP="00392344">
      <w:pPr>
        <w:suppressAutoHyphens w:val="0"/>
        <w:rPr>
          <w:rFonts w:ascii="Arial" w:eastAsia="TimesNewRomanPSMT" w:hAnsi="Arial" w:cs="Arial"/>
          <w:b/>
          <w:bCs/>
          <w:sz w:val="22"/>
          <w:szCs w:val="22"/>
          <w:lang w:val="sr-Cyrl-RS" w:eastAsia="sr-Latn-CS"/>
        </w:rPr>
      </w:pPr>
    </w:p>
    <w:p w:rsidR="00392344" w:rsidRDefault="00392344" w:rsidP="00392344">
      <w:pPr>
        <w:tabs>
          <w:tab w:val="left" w:pos="537"/>
        </w:tabs>
        <w:rPr>
          <w:rFonts w:ascii="Arial" w:hAnsi="Arial" w:cs="Arial"/>
          <w:sz w:val="22"/>
          <w:szCs w:val="22"/>
          <w:lang w:val="sr-Cyrl-RS" w:eastAsia="en-US"/>
        </w:rPr>
      </w:pPr>
    </w:p>
    <w:p w:rsidR="00392344" w:rsidRPr="00392344" w:rsidRDefault="00392344" w:rsidP="00392344">
      <w:pPr>
        <w:pStyle w:val="KDPodnaslov1"/>
        <w:spacing w:before="0"/>
        <w:ind w:left="360"/>
        <w:rPr>
          <w:rFonts w:cs="Arial"/>
        </w:rPr>
      </w:pPr>
      <w:r>
        <w:rPr>
          <w:rFonts w:cs="Arial"/>
          <w:lang w:val="sr-Cyrl-RS"/>
        </w:rPr>
        <w:br w:type="page"/>
      </w:r>
      <w:bookmarkStart w:id="3" w:name="_Toc442559887"/>
      <w:r w:rsidRPr="00392344">
        <w:rPr>
          <w:rFonts w:cs="Arial"/>
          <w:lang w:val="sr-Cyrl-RS"/>
        </w:rPr>
        <w:lastRenderedPageBreak/>
        <w:t xml:space="preserve">6. </w:t>
      </w:r>
      <w:r w:rsidRPr="00392344">
        <w:rPr>
          <w:rFonts w:cs="Arial"/>
        </w:rPr>
        <w:t>УПУТСТВО ПОНУЂАЧИМА КАКО ДА САЧИНЕ ПОНУДУ</w:t>
      </w:r>
      <w:bookmarkEnd w:id="3"/>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92344">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92344" w:rsidRPr="00BD4F91" w:rsidRDefault="00392344" w:rsidP="00392344">
      <w:pPr>
        <w:tabs>
          <w:tab w:val="left" w:pos="567"/>
        </w:tabs>
        <w:suppressAutoHyphens w:val="0"/>
        <w:jc w:val="both"/>
        <w:rPr>
          <w:rFonts w:ascii="Arial" w:hAnsi="Arial" w:cs="Arial"/>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4" w:name="_Toc441651577"/>
      <w:bookmarkStart w:id="5" w:name="_Toc442559888"/>
      <w:r w:rsidRPr="00392344">
        <w:rPr>
          <w:rFonts w:ascii="Arial" w:hAnsi="Arial" w:cs="Arial"/>
          <w:b/>
          <w:sz w:val="22"/>
          <w:szCs w:val="22"/>
          <w:lang w:val="en-US" w:eastAsia="en-US"/>
        </w:rPr>
        <w:t>Језик на којем понуда мора бити састављена</w:t>
      </w:r>
      <w:bookmarkEnd w:id="4"/>
      <w:bookmarkEnd w:id="5"/>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1134"/>
        </w:tabs>
        <w:suppressAutoHyphens w:val="0"/>
        <w:jc w:val="both"/>
        <w:rPr>
          <w:rFonts w:ascii="Arial" w:hAnsi="Arial" w:cs="Arial"/>
          <w:color w:val="00B0F0"/>
          <w:sz w:val="22"/>
          <w:szCs w:val="22"/>
          <w:lang w:val="sr-Cyrl-RS" w:eastAsia="en-US"/>
        </w:rPr>
      </w:pPr>
    </w:p>
    <w:p w:rsidR="00392344" w:rsidRPr="00392344" w:rsidRDefault="00392344" w:rsidP="00392344">
      <w:pPr>
        <w:tabs>
          <w:tab w:val="left" w:pos="1134"/>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Понуда са свим прилозима мора бити сачињена на српском језику.</w:t>
      </w:r>
    </w:p>
    <w:p w:rsidR="00392344" w:rsidRPr="00392344" w:rsidRDefault="00392344" w:rsidP="00392344">
      <w:pPr>
        <w:tabs>
          <w:tab w:val="left" w:pos="1134"/>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392344" w:rsidRPr="00392344" w:rsidRDefault="00392344" w:rsidP="00392344">
      <w:pPr>
        <w:tabs>
          <w:tab w:val="left" w:pos="567"/>
        </w:tabs>
        <w:suppressAutoHyphens w:val="0"/>
        <w:jc w:val="both"/>
        <w:rPr>
          <w:rFonts w:ascii="Arial" w:hAnsi="Arial" w:cs="Arial"/>
          <w:sz w:val="22"/>
          <w:szCs w:val="22"/>
          <w:lang w:val="ru-RU" w:eastAsia="sr-Latn-C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6" w:name="_Toc441651578"/>
      <w:bookmarkStart w:id="7" w:name="_Toc442559889"/>
      <w:r w:rsidRPr="00392344">
        <w:rPr>
          <w:rFonts w:ascii="Arial" w:hAnsi="Arial" w:cs="Arial"/>
          <w:b/>
          <w:sz w:val="22"/>
          <w:szCs w:val="22"/>
          <w:lang w:val="en-US" w:eastAsia="en-US"/>
        </w:rPr>
        <w:t>Начин састављања и подношења понуде</w:t>
      </w:r>
      <w:bookmarkEnd w:id="6"/>
      <w:bookmarkEnd w:id="7"/>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Препоручује се да сви документи поднети у </w:t>
      </w:r>
      <w:proofErr w:type="gramStart"/>
      <w:r w:rsidRPr="00392344">
        <w:rPr>
          <w:rFonts w:ascii="Arial" w:hAnsi="Arial" w:cs="Arial"/>
          <w:sz w:val="22"/>
          <w:szCs w:val="22"/>
          <w:lang w:val="en-US" w:eastAsia="en-US"/>
        </w:rPr>
        <w:t>понуди  буду</w:t>
      </w:r>
      <w:proofErr w:type="gramEnd"/>
      <w:r w:rsidRPr="00392344">
        <w:rPr>
          <w:rFonts w:ascii="Arial" w:hAnsi="Arial" w:cs="Arial"/>
          <w:sz w:val="22"/>
          <w:szCs w:val="22"/>
          <w:lang w:val="en-US" w:eastAsia="en-US"/>
        </w:rPr>
        <w:t xml:space="preserve"> нумерисани</w:t>
      </w:r>
      <w:r w:rsidRPr="00392344">
        <w:rPr>
          <w:rFonts w:ascii="Arial" w:hAnsi="Arial" w:cs="Arial"/>
          <w:sz w:val="22"/>
          <w:szCs w:val="22"/>
          <w:lang w:val="sr-Latn-CS" w:eastAsia="en-US"/>
        </w:rPr>
        <w:t xml:space="preserve"> и</w:t>
      </w:r>
      <w:r w:rsidRPr="00392344">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392344">
        <w:rPr>
          <w:rFonts w:ascii="Arial" w:hAnsi="Arial" w:cs="Arial"/>
          <w:sz w:val="22"/>
          <w:szCs w:val="22"/>
          <w:lang w:val="en-US" w:eastAsia="en-US"/>
        </w:rPr>
        <w:t>j</w:t>
      </w:r>
      <w:r w:rsidRPr="00392344">
        <w:rPr>
          <w:rFonts w:ascii="Arial" w:hAnsi="Arial" w:cs="Arial"/>
          <w:sz w:val="22"/>
          <w:szCs w:val="22"/>
          <w:lang w:val="ru-RU" w:eastAsia="en-US"/>
        </w:rPr>
        <w:t xml:space="preserve"> страни на којој има текста, исписивањем “1 од </w:t>
      </w:r>
      <w:r w:rsidRPr="00392344">
        <w:rPr>
          <w:rFonts w:ascii="Arial" w:hAnsi="Arial" w:cs="Arial"/>
          <w:sz w:val="22"/>
          <w:szCs w:val="22"/>
          <w:lang w:val="en-US" w:eastAsia="en-US"/>
        </w:rPr>
        <w:t>н</w:t>
      </w:r>
      <w:r w:rsidRPr="00392344">
        <w:rPr>
          <w:rFonts w:ascii="Arial" w:hAnsi="Arial" w:cs="Arial"/>
          <w:sz w:val="22"/>
          <w:szCs w:val="22"/>
          <w:lang w:val="ru-RU" w:eastAsia="en-US"/>
        </w:rPr>
        <w:t>“, „2 од н“ и тако све до „н од н“, с тим да „н“ представља укупан број страна понуде.</w:t>
      </w:r>
    </w:p>
    <w:p w:rsidR="00392344" w:rsidRPr="00392344" w:rsidRDefault="00392344" w:rsidP="00392344">
      <w:pPr>
        <w:tabs>
          <w:tab w:val="left" w:pos="1134"/>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 xml:space="preserve">Понуђач подноси понуду у затвореној коверти </w:t>
      </w:r>
      <w:r w:rsidRPr="00392344">
        <w:rPr>
          <w:rFonts w:ascii="Arial" w:hAnsi="Arial" w:cs="Arial"/>
          <w:sz w:val="22"/>
          <w:szCs w:val="22"/>
          <w:lang w:val="en-US" w:eastAsia="en-US"/>
        </w:rPr>
        <w:t>или кутији</w:t>
      </w:r>
      <w:r w:rsidRPr="00392344">
        <w:rPr>
          <w:rFonts w:ascii="Arial" w:hAnsi="Arial" w:cs="Arial"/>
          <w:sz w:val="22"/>
          <w:szCs w:val="22"/>
          <w:lang w:val="ru-RU" w:eastAsia="en-US"/>
        </w:rPr>
        <w:t>, тако да се при отварању може проверити да ли је затворена, као и када, на адресу: Јавно предузеће „Електропривреда Србије“, огранак ТЕНТ,</w:t>
      </w:r>
      <w:r w:rsidRPr="00392344">
        <w:rPr>
          <w:rFonts w:ascii="Arial" w:hAnsi="Arial" w:cs="Arial"/>
          <w:color w:val="00B0F0"/>
          <w:sz w:val="22"/>
          <w:szCs w:val="22"/>
          <w:lang w:val="ru-RU" w:eastAsia="en-US"/>
        </w:rPr>
        <w:t xml:space="preserve"> </w:t>
      </w:r>
      <w:r w:rsidRPr="00392344">
        <w:rPr>
          <w:rFonts w:ascii="Arial" w:hAnsi="Arial" w:cs="Arial"/>
          <w:sz w:val="22"/>
          <w:szCs w:val="22"/>
          <w:lang w:val="ru-RU" w:eastAsia="en-US"/>
        </w:rPr>
        <w:t>ТЕНТ Б, Поштански фах 35, 11500, Обреновац, Ушће,</w:t>
      </w:r>
      <w:r w:rsidRPr="00392344">
        <w:rPr>
          <w:rFonts w:ascii="Arial" w:hAnsi="Arial" w:cs="Arial"/>
          <w:color w:val="00B0F0"/>
          <w:sz w:val="22"/>
          <w:szCs w:val="22"/>
          <w:lang w:val="ru-RU" w:eastAsia="en-US"/>
        </w:rPr>
        <w:t xml:space="preserve"> </w:t>
      </w:r>
      <w:r w:rsidRPr="00392344">
        <w:rPr>
          <w:rFonts w:ascii="Arial" w:hAnsi="Arial" w:cs="Arial"/>
          <w:sz w:val="22"/>
          <w:szCs w:val="22"/>
          <w:lang w:val="ru-RU" w:eastAsia="en-US"/>
        </w:rPr>
        <w:t xml:space="preserve">писарница ТЕНТ Б - са назнаком: „Понуда за јавну набавку Одржавање мониторинг система блок-трансформатора-ТЕНТ Б - Јавна набавка број 3000/0870/2016 (968/2016) - НЕ ОТВАРАТИ УРУЧИТИ ПИСАРНИЦИ ТЕНТ Б ЗА СРЂАНА ЖУНИЋА “.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eastAsia="TimesNewRomanPSMT" w:hAnsi="Arial" w:cs="Arial"/>
          <w:bCs/>
          <w:sz w:val="22"/>
          <w:szCs w:val="22"/>
          <w:lang w:val="en-US" w:eastAsia="en-U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392344">
        <w:rPr>
          <w:rFonts w:ascii="Arial" w:hAnsi="Arial" w:cs="Arial"/>
          <w:sz w:val="22"/>
          <w:szCs w:val="22"/>
          <w:lang w:val="en-US" w:eastAsia="en-US"/>
        </w:rPr>
        <w:t>.</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392344">
        <w:rPr>
          <w:rFonts w:ascii="Arial" w:hAnsi="Arial" w:cs="Arial"/>
          <w:sz w:val="22"/>
          <w:szCs w:val="22"/>
          <w:lang w:val="en-US" w:eastAsia="en-US"/>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92344">
        <w:rPr>
          <w:rFonts w:ascii="Arial" w:hAnsi="Arial" w:cs="Arial"/>
          <w:sz w:val="22"/>
          <w:szCs w:val="22"/>
          <w:lang w:val="en-US" w:eastAsia="en-US"/>
        </w:rPr>
        <w:t xml:space="preserve"> 81. Закона. </w:t>
      </w:r>
    </w:p>
    <w:p w:rsidR="00392344" w:rsidRPr="00392344" w:rsidRDefault="00392344" w:rsidP="00392344">
      <w:pPr>
        <w:tabs>
          <w:tab w:val="left" w:pos="567"/>
        </w:tabs>
        <w:suppressAutoHyphens w:val="0"/>
        <w:jc w:val="both"/>
        <w:rPr>
          <w:rFonts w:ascii="Arial" w:hAnsi="Arial" w:cs="Arial"/>
          <w:sz w:val="22"/>
          <w:szCs w:val="22"/>
          <w:lang w:val="sr-Cyrl-RS" w:eastAsia="en-US"/>
        </w:rPr>
      </w:pPr>
      <w:proofErr w:type="gramStart"/>
      <w:r w:rsidRPr="00392344">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8" w:name="_Toc441651579"/>
      <w:bookmarkStart w:id="9" w:name="_Toc442559890"/>
      <w:r w:rsidRPr="00392344">
        <w:rPr>
          <w:rFonts w:ascii="Arial" w:hAnsi="Arial" w:cs="Arial"/>
          <w:b/>
          <w:sz w:val="22"/>
          <w:szCs w:val="22"/>
          <w:lang w:val="en-US" w:eastAsia="en-US"/>
        </w:rPr>
        <w:t>Обавезна садржина понуде</w:t>
      </w:r>
      <w:bookmarkEnd w:id="8"/>
      <w:bookmarkEnd w:id="9"/>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ru-RU" w:eastAsia="en-US" w:bidi="en-US"/>
        </w:rPr>
        <w:t xml:space="preserve">Садржину понуде, поред Обрасца понуде, чине и сви остали докази из чл. 75. и 76. </w:t>
      </w:r>
      <w:proofErr w:type="gramStart"/>
      <w:r w:rsidRPr="00392344">
        <w:rPr>
          <w:rFonts w:ascii="Arial" w:hAnsi="Arial" w:cs="Arial"/>
          <w:sz w:val="22"/>
          <w:szCs w:val="22"/>
          <w:lang w:val="en-US" w:eastAsia="en-US"/>
        </w:rPr>
        <w:t>Закона о јавним</w:t>
      </w:r>
      <w:r w:rsidRPr="00392344">
        <w:rPr>
          <w:rFonts w:ascii="Arial" w:hAnsi="Arial" w:cs="Arial"/>
          <w:sz w:val="22"/>
          <w:szCs w:val="22"/>
          <w:lang w:val="en-US" w:eastAsia="en-US" w:bidi="en-US"/>
        </w:rPr>
        <w:t xml:space="preserve"> набавкама, предвиђени чл.</w:t>
      </w:r>
      <w:proofErr w:type="gramEnd"/>
      <w:r w:rsidRPr="00392344">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92344">
        <w:rPr>
          <w:rFonts w:ascii="Arial" w:hAnsi="Arial" w:cs="Arial"/>
          <w:sz w:val="22"/>
          <w:szCs w:val="22"/>
          <w:lang w:val="en-US" w:eastAsia="en-US"/>
        </w:rPr>
        <w:t>:</w:t>
      </w:r>
    </w:p>
    <w:p w:rsidR="00BD4F91" w:rsidRPr="00BD4F91"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 xml:space="preserve">Образац понуде </w:t>
      </w:r>
    </w:p>
    <w:p w:rsidR="00BD4F91" w:rsidRPr="00BD4F91"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 xml:space="preserve">Структура цене </w:t>
      </w:r>
    </w:p>
    <w:p w:rsidR="00BD4F91" w:rsidRPr="00BD4F91"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Образац трошкова припреме понуде , ако понуђач захтева надокнаду трошкова у складу са чл.88 Закона</w:t>
      </w:r>
    </w:p>
    <w:p w:rsidR="00BD4F91" w:rsidRPr="00BD4F91"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 xml:space="preserve">Изјава о независној понуди </w:t>
      </w:r>
    </w:p>
    <w:p w:rsidR="00BD4F91" w:rsidRPr="00BD4F91"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 xml:space="preserve">Изјава у складу са чланом 75. став 2. Закона </w:t>
      </w:r>
    </w:p>
    <w:p w:rsidR="00BD4F91" w:rsidRPr="00BD4F91" w:rsidRDefault="00BD4F91" w:rsidP="00BD4F91">
      <w:pPr>
        <w:suppressAutoHyphens w:val="0"/>
        <w:ind w:left="709" w:hanging="439"/>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BD4F91" w:rsidRPr="00BD4F91" w:rsidRDefault="00BD4F91" w:rsidP="00BD4F91">
      <w:pPr>
        <w:suppressAutoHyphens w:val="0"/>
        <w:ind w:left="709" w:hanging="439"/>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потписан и печатом оверен образац „Модел уговора“ (пожељно је да буде попуњен)</w:t>
      </w:r>
    </w:p>
    <w:p w:rsidR="00BD4F91" w:rsidRPr="00BD4F91" w:rsidRDefault="00BD4F91" w:rsidP="00BD4F91">
      <w:pPr>
        <w:suppressAutoHyphens w:val="0"/>
        <w:ind w:left="709" w:hanging="439"/>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докази о испуњености услова из чл. 75. и 76. Закона у складу са чланом 77. Закона и Одељком 4. конкурсне документације</w:t>
      </w:r>
    </w:p>
    <w:p w:rsidR="00392344" w:rsidRDefault="00BD4F91" w:rsidP="00BD4F91">
      <w:pPr>
        <w:suppressAutoHyphens w:val="0"/>
        <w:ind w:left="27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меница за озбиљност понуде</w:t>
      </w:r>
    </w:p>
    <w:p w:rsidR="00BD4F91" w:rsidRPr="00392344" w:rsidRDefault="00BD4F91" w:rsidP="00BD4F91">
      <w:pPr>
        <w:suppressAutoHyphens w:val="0"/>
        <w:ind w:left="270"/>
        <w:jc w:val="both"/>
        <w:rPr>
          <w:rFonts w:ascii="Arial" w:hAnsi="Arial" w:cs="Arial"/>
          <w:color w:val="00B0F0"/>
          <w:sz w:val="22"/>
          <w:szCs w:val="22"/>
          <w:lang w:val="ru-RU" w:eastAsia="en-US"/>
        </w:rPr>
      </w:pP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92344" w:rsidRPr="00392344" w:rsidRDefault="00392344" w:rsidP="00392344">
      <w:pPr>
        <w:tabs>
          <w:tab w:val="left" w:pos="567"/>
        </w:tabs>
        <w:suppressAutoHyphens w:val="0"/>
        <w:jc w:val="both"/>
        <w:rPr>
          <w:rFonts w:ascii="Arial" w:eastAsia="TimesNewRomanPS-BoldMT" w:hAnsi="Arial" w:cs="Arial"/>
          <w:bCs/>
          <w:color w:val="000000"/>
          <w:sz w:val="22"/>
          <w:szCs w:val="22"/>
          <w:lang w:val="ru-RU"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10" w:name="_Toc441651580"/>
      <w:bookmarkStart w:id="11" w:name="_Toc442559891"/>
      <w:r w:rsidRPr="00392344">
        <w:rPr>
          <w:rFonts w:ascii="Arial" w:hAnsi="Arial" w:cs="Arial"/>
          <w:b/>
          <w:sz w:val="22"/>
          <w:szCs w:val="22"/>
          <w:lang w:val="en-US" w:eastAsia="en-US"/>
        </w:rPr>
        <w:t>Подношење и отварање понуда</w:t>
      </w:r>
      <w:bookmarkEnd w:id="10"/>
      <w:bookmarkEnd w:id="11"/>
    </w:p>
    <w:p w:rsidR="00392344" w:rsidRPr="00392344" w:rsidRDefault="00392344" w:rsidP="00392344">
      <w:pPr>
        <w:tabs>
          <w:tab w:val="left" w:pos="567"/>
        </w:tabs>
        <w:suppressAutoHyphens w:val="0"/>
        <w:jc w:val="both"/>
        <w:rPr>
          <w:rFonts w:ascii="Arial" w:hAnsi="Arial" w:cs="Arial"/>
          <w:sz w:val="22"/>
          <w:szCs w:val="22"/>
          <w:lang w:eastAsia="en-US"/>
        </w:rPr>
      </w:pPr>
      <w:proofErr w:type="gramStart"/>
      <w:r w:rsidRPr="00392344">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92344">
        <w:rPr>
          <w:rFonts w:ascii="Arial" w:hAnsi="Arial" w:cs="Arial"/>
          <w:sz w:val="22"/>
          <w:szCs w:val="22"/>
          <w:lang w:eastAsia="en-US"/>
        </w:rPr>
        <w:t>.</w:t>
      </w:r>
      <w:proofErr w:type="gramEnd"/>
    </w:p>
    <w:p w:rsidR="00392344" w:rsidRPr="00392344" w:rsidRDefault="00392344" w:rsidP="00392344">
      <w:pPr>
        <w:tabs>
          <w:tab w:val="left" w:pos="567"/>
        </w:tabs>
        <w:suppressAutoHyphens w:val="0"/>
        <w:jc w:val="both"/>
        <w:rPr>
          <w:rFonts w:ascii="Arial" w:hAnsi="Arial" w:cs="Arial"/>
          <w:sz w:val="22"/>
          <w:szCs w:val="22"/>
          <w:lang w:eastAsia="en-US"/>
        </w:rPr>
      </w:pPr>
      <w:proofErr w:type="gramStart"/>
      <w:r w:rsidRPr="00392344">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92344" w:rsidRPr="00392344" w:rsidRDefault="00392344" w:rsidP="00392344">
      <w:pPr>
        <w:tabs>
          <w:tab w:val="left" w:pos="567"/>
        </w:tabs>
        <w:suppressAutoHyphens w:val="0"/>
        <w:jc w:val="both"/>
        <w:rPr>
          <w:rFonts w:ascii="Arial" w:hAnsi="Arial" w:cs="Arial"/>
          <w:sz w:val="22"/>
          <w:szCs w:val="22"/>
          <w:lang w:val="ru-RU" w:eastAsia="en-US"/>
        </w:rPr>
      </w:pPr>
      <w:proofErr w:type="gramStart"/>
      <w:r w:rsidRPr="00392344">
        <w:rPr>
          <w:rFonts w:ascii="Arial" w:hAnsi="Arial" w:cs="Arial"/>
          <w:sz w:val="22"/>
          <w:szCs w:val="22"/>
          <w:lang w:val="en-US" w:eastAsia="en-U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392344">
        <w:rPr>
          <w:rFonts w:ascii="Arial" w:hAnsi="Arial" w:cs="Arial"/>
          <w:sz w:val="22"/>
          <w:szCs w:val="22"/>
          <w:lang w:val="sr-Cyrl-RS" w:eastAsia="en-US"/>
        </w:rPr>
        <w:t>комерцијалне службе ТЕНТ Б</w:t>
      </w:r>
      <w:r w:rsidRPr="00392344">
        <w:rPr>
          <w:rFonts w:ascii="Arial" w:hAnsi="Arial" w:cs="Arial"/>
          <w:sz w:val="22"/>
          <w:szCs w:val="22"/>
          <w:lang w:val="ru-RU" w:eastAsia="en-US"/>
        </w:rPr>
        <w:t>, 11500, Обреновац, Ушће.</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12" w:name="_Toc441651581"/>
      <w:bookmarkStart w:id="13" w:name="_Toc442559892"/>
      <w:r w:rsidRPr="00392344">
        <w:rPr>
          <w:rFonts w:ascii="Arial" w:hAnsi="Arial" w:cs="Arial"/>
          <w:b/>
          <w:sz w:val="22"/>
          <w:szCs w:val="22"/>
          <w:lang w:val="en-US" w:eastAsia="en-US"/>
        </w:rPr>
        <w:t>Начин подношења понуде</w:t>
      </w:r>
      <w:bookmarkEnd w:id="12"/>
      <w:bookmarkEnd w:id="13"/>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Понуђач може поднети само једну понуду.</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У случају да понуђач поступи супротно наведеном упутству свака понуда понуђача у којој се појављује биће одбијена.</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Уколико је понуђач, у оквиру групе понуђача, поднео две или више заједничких понуда, Наручилац ће све такве понуде одбити.</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који је члан групе понуђача не може истовремено да учествује као подизвођач.</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У случају да понуђач поступи супротно наведеном упутству свака понуда понуђача у којој се појављује биће одбијена.</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14" w:name="_Toc441651582"/>
      <w:bookmarkStart w:id="15" w:name="_Toc442559893"/>
      <w:r w:rsidRPr="00392344">
        <w:rPr>
          <w:rFonts w:ascii="Arial" w:hAnsi="Arial" w:cs="Arial"/>
          <w:b/>
          <w:sz w:val="22"/>
          <w:szCs w:val="22"/>
          <w:lang w:val="en-US" w:eastAsia="en-US"/>
        </w:rPr>
        <w:t>Измена, допуна и опозив понуде</w:t>
      </w:r>
      <w:bookmarkEnd w:id="14"/>
      <w:bookmarkEnd w:id="15"/>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Одржавање мониторинг система блок-трансформатора-ТЕНТ Б - Јавна набавка број 3000/0870/2016 (968/2016) - НЕ ОТВАРАТИ УРУЧИТИ ПИСАРНИЦИ ТЕНТ Б ЗА СРЂАНА ЖУНИЋА “.</w:t>
      </w: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92344">
        <w:rPr>
          <w:rFonts w:ascii="Arial" w:hAnsi="Arial" w:cs="Arial"/>
          <w:sz w:val="22"/>
          <w:szCs w:val="22"/>
          <w:lang w:val="en-US" w:eastAsia="en-US"/>
        </w:rPr>
        <w:t>,измена</w:t>
      </w:r>
      <w:proofErr w:type="gramEnd"/>
      <w:r w:rsidRPr="00392344">
        <w:rPr>
          <w:rFonts w:ascii="Arial" w:hAnsi="Arial" w:cs="Arial"/>
          <w:sz w:val="22"/>
          <w:szCs w:val="22"/>
          <w:lang w:val="en-US" w:eastAsia="en-US"/>
        </w:rPr>
        <w:t xml:space="preserve"> или допуна односи.</w:t>
      </w:r>
    </w:p>
    <w:p w:rsidR="00392344" w:rsidRPr="00392344" w:rsidRDefault="00392344" w:rsidP="00392344">
      <w:pPr>
        <w:tabs>
          <w:tab w:val="left" w:pos="567"/>
        </w:tabs>
        <w:suppressAutoHyphens w:val="0"/>
        <w:jc w:val="both"/>
        <w:rPr>
          <w:rFonts w:ascii="Arial" w:hAnsi="Arial" w:cs="Arial"/>
          <w:sz w:val="22"/>
          <w:szCs w:val="22"/>
          <w:lang w:val="sr-Cyrl-RS" w:eastAsia="en-US"/>
        </w:rPr>
      </w:pPr>
      <w:proofErr w:type="gramStart"/>
      <w:r w:rsidRPr="00392344">
        <w:rPr>
          <w:rFonts w:ascii="Arial" w:hAnsi="Arial" w:cs="Arial"/>
          <w:sz w:val="22"/>
          <w:szCs w:val="22"/>
          <w:lang w:val="en-US" w:eastAsia="en-US"/>
        </w:rPr>
        <w:t>У року за подношење понуде понуђач може да опозове поднету понуду писаним путем, на адресу Наручиоца, са назнаком „ОПОЗИВ - Понуде за јавну набавку Одржавање мониторинг система блок-трансформатора-ТЕНТ Б - Јавна набавка број 3000/0870/2016 (968/2016) - НЕ ОТВАРАТИ УРУЧИТИ</w:t>
      </w:r>
      <w:r w:rsidRPr="00392344">
        <w:rPr>
          <w:rFonts w:ascii="Arial" w:hAnsi="Arial" w:cs="Arial"/>
          <w:sz w:val="22"/>
          <w:szCs w:val="22"/>
          <w:lang w:val="sr-Cyrl-RS" w:eastAsia="en-US"/>
        </w:rPr>
        <w:t xml:space="preserve"> ПИСАРНИЦИ ТЕНТ Б ЗА</w:t>
      </w:r>
      <w:r w:rsidRPr="00392344">
        <w:rPr>
          <w:rFonts w:ascii="Arial" w:hAnsi="Arial" w:cs="Arial"/>
          <w:sz w:val="22"/>
          <w:szCs w:val="22"/>
          <w:lang w:val="en-US" w:eastAsia="en-US"/>
        </w:rPr>
        <w:t xml:space="preserve"> СРЂАН</w:t>
      </w:r>
      <w:r w:rsidRPr="00392344">
        <w:rPr>
          <w:rFonts w:ascii="Arial" w:hAnsi="Arial" w:cs="Arial"/>
          <w:sz w:val="22"/>
          <w:szCs w:val="22"/>
          <w:lang w:val="sr-Cyrl-RS" w:eastAsia="en-US"/>
        </w:rPr>
        <w:t>А</w:t>
      </w:r>
      <w:r w:rsidRPr="00392344">
        <w:rPr>
          <w:rFonts w:ascii="Arial" w:hAnsi="Arial" w:cs="Arial"/>
          <w:sz w:val="22"/>
          <w:szCs w:val="22"/>
          <w:lang w:val="en-US" w:eastAsia="en-US"/>
        </w:rPr>
        <w:t xml:space="preserve"> ЖУНИЋ</w:t>
      </w:r>
      <w:r w:rsidRPr="00392344">
        <w:rPr>
          <w:rFonts w:ascii="Arial" w:hAnsi="Arial" w:cs="Arial"/>
          <w:sz w:val="22"/>
          <w:szCs w:val="22"/>
          <w:lang w:val="sr-Cyrl-RS" w:eastAsia="en-US"/>
        </w:rPr>
        <w:t>А.</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16" w:name="_Toc441651583"/>
      <w:bookmarkStart w:id="17" w:name="_Toc442559894"/>
      <w:r w:rsidRPr="00392344">
        <w:rPr>
          <w:rFonts w:ascii="Arial" w:hAnsi="Arial" w:cs="Arial"/>
          <w:b/>
          <w:sz w:val="22"/>
          <w:szCs w:val="22"/>
          <w:lang w:val="ru-RU" w:eastAsia="en-US"/>
        </w:rPr>
        <w:t>П</w:t>
      </w:r>
      <w:r w:rsidRPr="00392344">
        <w:rPr>
          <w:rFonts w:ascii="Arial" w:hAnsi="Arial" w:cs="Arial"/>
          <w:b/>
          <w:sz w:val="22"/>
          <w:szCs w:val="22"/>
          <w:lang w:val="en-US" w:eastAsia="en-US"/>
        </w:rPr>
        <w:t>артије</w:t>
      </w:r>
      <w:bookmarkEnd w:id="16"/>
      <w:bookmarkEnd w:id="17"/>
    </w:p>
    <w:p w:rsidR="00392344" w:rsidRPr="00392344" w:rsidRDefault="00392344" w:rsidP="00392344">
      <w:pPr>
        <w:tabs>
          <w:tab w:val="left" w:pos="567"/>
        </w:tabs>
        <w:suppressAutoHyphens w:val="0"/>
        <w:ind w:left="360"/>
        <w:jc w:val="both"/>
        <w:rPr>
          <w:rFonts w:ascii="Arial" w:hAnsi="Arial" w:cs="Arial"/>
          <w:sz w:val="22"/>
          <w:szCs w:val="22"/>
          <w:lang w:val="sr-Cyrl-RS" w:eastAsia="en-US"/>
        </w:rPr>
      </w:pPr>
      <w:proofErr w:type="gramStart"/>
      <w:r w:rsidRPr="00392344">
        <w:rPr>
          <w:rFonts w:ascii="Arial" w:hAnsi="Arial" w:cs="Arial"/>
          <w:sz w:val="22"/>
          <w:szCs w:val="22"/>
          <w:lang w:val="en-US" w:eastAsia="en-US"/>
        </w:rPr>
        <w:t>Набавка није обликована по партијама.</w:t>
      </w:r>
      <w:proofErr w:type="gramEnd"/>
    </w:p>
    <w:p w:rsidR="00392344" w:rsidRPr="00392344" w:rsidRDefault="00392344" w:rsidP="00392344">
      <w:pPr>
        <w:tabs>
          <w:tab w:val="left" w:pos="567"/>
        </w:tabs>
        <w:suppressAutoHyphens w:val="0"/>
        <w:ind w:left="360"/>
        <w:jc w:val="both"/>
        <w:rPr>
          <w:rFonts w:ascii="Arial" w:hAnsi="Arial" w:cs="Arial"/>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18" w:name="_Toc441651584"/>
      <w:bookmarkStart w:id="19" w:name="_Toc442559895"/>
      <w:r w:rsidRPr="00392344">
        <w:rPr>
          <w:rFonts w:ascii="Arial" w:hAnsi="Arial" w:cs="Arial"/>
          <w:b/>
          <w:sz w:val="22"/>
          <w:szCs w:val="22"/>
          <w:lang w:val="en-US" w:eastAsia="en-US"/>
        </w:rPr>
        <w:lastRenderedPageBreak/>
        <w:t>Понуда са варијантама</w:t>
      </w:r>
      <w:bookmarkEnd w:id="18"/>
      <w:bookmarkEnd w:id="19"/>
    </w:p>
    <w:p w:rsidR="00392344" w:rsidRPr="00392344" w:rsidRDefault="00392344" w:rsidP="00392344">
      <w:pPr>
        <w:tabs>
          <w:tab w:val="num" w:pos="993"/>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Понуда са варијантама није дозвољена.</w:t>
      </w:r>
    </w:p>
    <w:p w:rsidR="00392344" w:rsidRPr="00392344" w:rsidRDefault="00392344" w:rsidP="00392344">
      <w:pPr>
        <w:tabs>
          <w:tab w:val="num" w:pos="993"/>
        </w:tabs>
        <w:suppressAutoHyphens w:val="0"/>
        <w:jc w:val="both"/>
        <w:rPr>
          <w:rFonts w:ascii="Arial" w:hAnsi="Arial" w:cs="Arial"/>
          <w:sz w:val="22"/>
          <w:szCs w:val="22"/>
          <w:lang w:val="ru-RU"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20" w:name="_Toc441651585"/>
      <w:bookmarkStart w:id="21" w:name="_Toc442559896"/>
      <w:r w:rsidRPr="00392344">
        <w:rPr>
          <w:rFonts w:ascii="Arial" w:hAnsi="Arial" w:cs="Arial"/>
          <w:b/>
          <w:sz w:val="22"/>
          <w:szCs w:val="22"/>
          <w:lang w:val="en-US" w:eastAsia="en-US"/>
        </w:rPr>
        <w:t>Подношење понуде са подизвођачима</w:t>
      </w:r>
      <w:bookmarkEnd w:id="20"/>
      <w:bookmarkEnd w:id="21"/>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392344">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назив</w:t>
      </w:r>
      <w:proofErr w:type="gramEnd"/>
      <w:r w:rsidRPr="00392344">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проценат</w:t>
      </w:r>
      <w:proofErr w:type="gramEnd"/>
      <w:r w:rsidRPr="00392344">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92344" w:rsidRPr="00392344" w:rsidRDefault="00392344" w:rsidP="00392344">
      <w:pPr>
        <w:tabs>
          <w:tab w:val="left" w:pos="567"/>
        </w:tabs>
        <w:suppressAutoHyphens w:val="0"/>
        <w:jc w:val="both"/>
        <w:rPr>
          <w:rFonts w:ascii="Arial" w:hAnsi="Arial" w:cs="Arial"/>
          <w:color w:val="00B0F0"/>
          <w:sz w:val="22"/>
          <w:szCs w:val="22"/>
          <w:lang w:val="sr-Cyrl-RS" w:eastAsia="en-US"/>
        </w:rPr>
      </w:pPr>
      <w:proofErr w:type="gramStart"/>
      <w:r w:rsidRPr="00392344">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1. </w:t>
      </w:r>
      <w:proofErr w:type="gramStart"/>
      <w:r w:rsidRPr="00392344">
        <w:rPr>
          <w:rFonts w:ascii="Arial" w:hAnsi="Arial" w:cs="Arial"/>
          <w:sz w:val="22"/>
          <w:szCs w:val="22"/>
          <w:lang w:val="en-US" w:eastAsia="en-US"/>
        </w:rPr>
        <w:t>тачка</w:t>
      </w:r>
      <w:proofErr w:type="gramEnd"/>
      <w:r w:rsidRPr="00392344">
        <w:rPr>
          <w:rFonts w:ascii="Arial" w:hAnsi="Arial" w:cs="Arial"/>
          <w:sz w:val="22"/>
          <w:szCs w:val="22"/>
          <w:lang w:val="en-US" w:eastAsia="en-US"/>
        </w:rPr>
        <w:t xml:space="preserve"> 1), 2) и 4) и члана 75.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2. </w:t>
      </w:r>
      <w:proofErr w:type="gramStart"/>
      <w:r w:rsidRPr="00392344">
        <w:rPr>
          <w:rFonts w:ascii="Arial" w:hAnsi="Arial" w:cs="Arial"/>
          <w:sz w:val="22"/>
          <w:szCs w:val="22"/>
          <w:lang w:val="en-US" w:eastAsia="en-US"/>
        </w:rPr>
        <w:t>Закона наведених у одељку Услови за учешће из члана 75.</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и</w:t>
      </w:r>
      <w:proofErr w:type="gramEnd"/>
      <w:r w:rsidRPr="00392344">
        <w:rPr>
          <w:rFonts w:ascii="Arial" w:hAnsi="Arial" w:cs="Arial"/>
          <w:sz w:val="22"/>
          <w:szCs w:val="22"/>
          <w:lang w:val="en-US" w:eastAsia="en-US"/>
        </w:rPr>
        <w:t xml:space="preserve"> 76. </w:t>
      </w:r>
      <w:proofErr w:type="gramStart"/>
      <w:r w:rsidRPr="00392344">
        <w:rPr>
          <w:rFonts w:ascii="Arial" w:hAnsi="Arial" w:cs="Arial"/>
          <w:sz w:val="22"/>
          <w:szCs w:val="22"/>
          <w:lang w:val="en-US" w:eastAsia="en-US"/>
        </w:rPr>
        <w:t>Закона и Упутство како се доказује испуњеност тих услова</w:t>
      </w:r>
      <w:r w:rsidRPr="00392344">
        <w:rPr>
          <w:rFonts w:ascii="Arial" w:hAnsi="Arial" w:cs="Arial"/>
          <w:sz w:val="22"/>
          <w:szCs w:val="22"/>
          <w:lang w:val="sr-Cyrl-RS" w:eastAsia="en-US"/>
        </w:rPr>
        <w:t>.</w:t>
      </w:r>
      <w:proofErr w:type="gramEnd"/>
      <w:r w:rsidRPr="00392344">
        <w:rPr>
          <w:rFonts w:ascii="Arial" w:hAnsi="Arial" w:cs="Arial"/>
          <w:color w:val="00B0F0"/>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Додатне услове понуђач испуњава самостално, без обзира на агажовање подизвођача.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392344">
        <w:rPr>
          <w:rFonts w:ascii="Arial" w:hAnsi="Arial" w:cs="Arial"/>
          <w:sz w:val="22"/>
          <w:szCs w:val="22"/>
          <w:lang w:val="en-US" w:eastAsia="en-US"/>
        </w:rPr>
        <w:t>,које</w:t>
      </w:r>
      <w:proofErr w:type="gramEnd"/>
      <w:r w:rsidRPr="00392344">
        <w:rPr>
          <w:rFonts w:ascii="Arial" w:hAnsi="Arial" w:cs="Arial"/>
          <w:sz w:val="22"/>
          <w:szCs w:val="22"/>
          <w:lang w:val="en-US" w:eastAsia="en-US"/>
        </w:rPr>
        <w:t xml:space="preserve"> попуњава, потписује и оверава сваки подизвођач у своје име.</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92344">
        <w:rPr>
          <w:rFonts w:ascii="Arial" w:hAnsi="Arial" w:cs="Arial"/>
          <w:sz w:val="22"/>
          <w:szCs w:val="22"/>
          <w:lang w:val="en-US" w:eastAsia="en-US"/>
        </w:rPr>
        <w:t>одлуке  о</w:t>
      </w:r>
      <w:proofErr w:type="gramEnd"/>
      <w:r w:rsidRPr="00392344">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92344">
        <w:rPr>
          <w:rFonts w:ascii="Arial" w:hAnsi="Arial" w:cs="Arial"/>
          <w:sz w:val="22"/>
          <w:szCs w:val="22"/>
          <w:lang w:val="en-US" w:eastAsia="en-US"/>
        </w:rPr>
        <w:t>обавеза ,</w:t>
      </w:r>
      <w:proofErr w:type="gramEnd"/>
      <w:r w:rsidRPr="00392344">
        <w:rPr>
          <w:rFonts w:ascii="Arial" w:hAnsi="Arial" w:cs="Arial"/>
          <w:sz w:val="22"/>
          <w:szCs w:val="22"/>
          <w:lang w:val="en-US" w:eastAsia="en-US"/>
        </w:rPr>
        <w:t xml:space="preserve"> без обзира на број подизвођача.</w:t>
      </w:r>
    </w:p>
    <w:p w:rsidR="00392344" w:rsidRPr="00392344" w:rsidRDefault="00392344" w:rsidP="00392344">
      <w:pPr>
        <w:tabs>
          <w:tab w:val="left" w:pos="567"/>
        </w:tabs>
        <w:suppressAutoHyphens w:val="0"/>
        <w:jc w:val="both"/>
        <w:rPr>
          <w:rFonts w:ascii="Arial" w:hAnsi="Arial" w:cs="Arial"/>
          <w:color w:val="00B0F0"/>
          <w:sz w:val="22"/>
          <w:szCs w:val="22"/>
          <w:lang w:val="en-US" w:eastAsia="en-US" w:bidi="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22" w:name="_Toc441651586"/>
      <w:bookmarkStart w:id="23" w:name="_Toc442559897"/>
      <w:r w:rsidRPr="00392344">
        <w:rPr>
          <w:rFonts w:ascii="Arial" w:hAnsi="Arial" w:cs="Arial"/>
          <w:b/>
          <w:sz w:val="22"/>
          <w:szCs w:val="22"/>
          <w:lang w:val="en-US" w:eastAsia="en-US"/>
        </w:rPr>
        <w:t>Подношење заједничке понуде</w:t>
      </w:r>
      <w:bookmarkEnd w:id="22"/>
      <w:bookmarkEnd w:id="23"/>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4. </w:t>
      </w:r>
      <w:proofErr w:type="gramStart"/>
      <w:r w:rsidRPr="00392344">
        <w:rPr>
          <w:rFonts w:ascii="Arial" w:hAnsi="Arial" w:cs="Arial"/>
          <w:sz w:val="22"/>
          <w:szCs w:val="22"/>
          <w:lang w:val="en-US" w:eastAsia="en-US"/>
        </w:rPr>
        <w:t>и</w:t>
      </w:r>
      <w:proofErr w:type="gramEnd"/>
      <w:r w:rsidRPr="00392344">
        <w:rPr>
          <w:rFonts w:ascii="Arial" w:hAnsi="Arial" w:cs="Arial"/>
          <w:sz w:val="22"/>
          <w:szCs w:val="22"/>
          <w:lang w:val="en-US" w:eastAsia="en-US"/>
        </w:rPr>
        <w:t xml:space="preserve"> 5.Закона о јавним набавкама и то: </w:t>
      </w:r>
    </w:p>
    <w:p w:rsidR="00BD4F91" w:rsidRPr="00BD4F91" w:rsidRDefault="00BD4F91" w:rsidP="00BD4F91">
      <w:pPr>
        <w:suppressAutoHyphens w:val="0"/>
        <w:spacing w:before="80"/>
        <w:jc w:val="both"/>
        <w:rPr>
          <w:rFonts w:ascii="Arial" w:hAnsi="Arial" w:cs="Arial"/>
          <w:sz w:val="22"/>
          <w:szCs w:val="22"/>
          <w:lang w:eastAsia="en-US"/>
        </w:rPr>
      </w:pPr>
      <w:bookmarkStart w:id="24" w:name="_Toc441651587"/>
      <w:bookmarkStart w:id="25" w:name="_Toc442559898"/>
      <w:r w:rsidRPr="00BD4F91">
        <w:rPr>
          <w:rFonts w:ascii="Arial" w:hAnsi="Arial" w:cs="Arial"/>
          <w:sz w:val="22"/>
          <w:szCs w:val="22"/>
          <w:lang w:eastAsia="en-US"/>
        </w:rPr>
        <w:t>•</w:t>
      </w:r>
      <w:r w:rsidRPr="00BD4F91">
        <w:rPr>
          <w:rFonts w:ascii="Arial" w:hAnsi="Arial" w:cs="Arial"/>
          <w:sz w:val="22"/>
          <w:szCs w:val="22"/>
          <w:lang w:eastAsia="en-US"/>
        </w:rPr>
        <w:tab/>
        <w:t>податке о члану групе који ће бити Носилац посла, односно који ће поднети понуду и који ће заступати групу понуђача пред Наручиоцем;</w:t>
      </w:r>
    </w:p>
    <w:p w:rsidR="00BD4F91" w:rsidRPr="00BD4F91" w:rsidRDefault="00BD4F91" w:rsidP="00BD4F91">
      <w:pPr>
        <w:suppressAutoHyphens w:val="0"/>
        <w:spacing w:before="80"/>
        <w:jc w:val="both"/>
        <w:rPr>
          <w:rFonts w:ascii="Arial" w:hAnsi="Arial" w:cs="Arial"/>
          <w:sz w:val="22"/>
          <w:szCs w:val="22"/>
          <w:lang w:eastAsia="en-US"/>
        </w:rPr>
      </w:pPr>
      <w:r w:rsidRPr="00BD4F91">
        <w:rPr>
          <w:rFonts w:ascii="Arial" w:hAnsi="Arial" w:cs="Arial"/>
          <w:sz w:val="22"/>
          <w:szCs w:val="22"/>
          <w:lang w:eastAsia="en-US"/>
        </w:rPr>
        <w:t>•</w:t>
      </w:r>
      <w:r w:rsidRPr="00BD4F91">
        <w:rPr>
          <w:rFonts w:ascii="Arial" w:hAnsi="Arial" w:cs="Arial"/>
          <w:sz w:val="22"/>
          <w:szCs w:val="22"/>
          <w:lang w:eastAsia="en-US"/>
        </w:rPr>
        <w:tab/>
        <w:t>опис послова сваког од понуђача из групе понуђача у извршењу уговора.</w:t>
      </w:r>
    </w:p>
    <w:p w:rsidR="00BD4F91" w:rsidRPr="00BD4F91" w:rsidRDefault="00BD4F91" w:rsidP="00BD4F91">
      <w:pPr>
        <w:suppressAutoHyphens w:val="0"/>
        <w:spacing w:before="80"/>
        <w:jc w:val="both"/>
        <w:rPr>
          <w:rFonts w:ascii="Arial" w:hAnsi="Arial" w:cs="Arial"/>
          <w:sz w:val="22"/>
          <w:szCs w:val="22"/>
          <w:lang w:eastAsia="en-US"/>
        </w:rPr>
      </w:pPr>
      <w:r w:rsidRPr="00BD4F91">
        <w:rPr>
          <w:rFonts w:ascii="Arial" w:hAnsi="Arial" w:cs="Arial"/>
          <w:sz w:val="22"/>
          <w:szCs w:val="22"/>
          <w:lang w:eastAsia="en-US"/>
        </w:rPr>
        <w:t>•</w:t>
      </w:r>
      <w:r w:rsidRPr="00BD4F91">
        <w:rPr>
          <w:rFonts w:ascii="Arial" w:hAnsi="Arial" w:cs="Arial"/>
          <w:sz w:val="22"/>
          <w:szCs w:val="22"/>
          <w:lang w:eastAsia="en-US"/>
        </w:rPr>
        <w:tab/>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w:t>
      </w:r>
      <w:r w:rsidRPr="00BD4F91">
        <w:rPr>
          <w:rFonts w:ascii="Arial" w:hAnsi="Arial" w:cs="Arial"/>
          <w:sz w:val="22"/>
          <w:szCs w:val="22"/>
          <w:lang w:eastAsia="en-US"/>
        </w:rPr>
        <w:lastRenderedPageBreak/>
        <w:t>76. Закона, понуђачи из групе испуњавају заједно, на основу достављених доказа дефинисаних конкурсном документацијом.</w:t>
      </w:r>
    </w:p>
    <w:p w:rsidR="00BD4F91" w:rsidRPr="00BD4F91" w:rsidRDefault="00BD4F91" w:rsidP="00BD4F91">
      <w:pPr>
        <w:suppressAutoHyphens w:val="0"/>
        <w:spacing w:before="80"/>
        <w:jc w:val="both"/>
        <w:rPr>
          <w:rFonts w:ascii="Arial" w:hAnsi="Arial" w:cs="Arial"/>
          <w:sz w:val="22"/>
          <w:szCs w:val="22"/>
          <w:lang w:eastAsia="en-US"/>
        </w:rPr>
      </w:pPr>
      <w:r w:rsidRPr="00BD4F91">
        <w:rPr>
          <w:rFonts w:ascii="Arial" w:hAnsi="Arial" w:cs="Arial"/>
          <w:sz w:val="22"/>
          <w:szCs w:val="22"/>
          <w:lang w:eastAsia="en-US"/>
        </w:rPr>
        <w:t>•</w:t>
      </w:r>
      <w:r w:rsidRPr="00BD4F91">
        <w:rPr>
          <w:rFonts w:ascii="Arial" w:hAnsi="Arial" w:cs="Arial"/>
          <w:sz w:val="22"/>
          <w:szCs w:val="22"/>
          <w:lang w:eastAsia="en-US"/>
        </w:rPr>
        <w:tab/>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92344" w:rsidRPr="00392344" w:rsidRDefault="00BD4F91" w:rsidP="00BD4F91">
      <w:pPr>
        <w:suppressAutoHyphens w:val="0"/>
        <w:spacing w:before="80"/>
        <w:jc w:val="both"/>
        <w:rPr>
          <w:rFonts w:ascii="Arial" w:hAnsi="Arial"/>
          <w:sz w:val="22"/>
          <w:szCs w:val="22"/>
          <w:lang w:val="ru-RU" w:eastAsia="en-US" w:bidi="en-US"/>
        </w:rPr>
      </w:pPr>
      <w:r w:rsidRPr="00BD4F91">
        <w:rPr>
          <w:rFonts w:ascii="Arial" w:hAnsi="Arial" w:cs="Arial"/>
          <w:sz w:val="22"/>
          <w:szCs w:val="22"/>
          <w:lang w:eastAsia="en-US"/>
        </w:rPr>
        <w:t>•</w:t>
      </w:r>
      <w:r w:rsidRPr="00BD4F91">
        <w:rPr>
          <w:rFonts w:ascii="Arial" w:hAnsi="Arial" w:cs="Arial"/>
          <w:sz w:val="22"/>
          <w:szCs w:val="22"/>
          <w:lang w:eastAsia="en-US"/>
        </w:rPr>
        <w:tab/>
        <w:t>Понуђачи из групе понуђача одговорају неограничено солидарно према наручиоцу.</w:t>
      </w: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Понуђена цена</w:t>
      </w:r>
      <w:bookmarkEnd w:id="24"/>
      <w:bookmarkEnd w:id="25"/>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Цена се исказује у</w:t>
      </w:r>
      <w:r w:rsidRPr="00392344">
        <w:rPr>
          <w:rFonts w:ascii="Arial" w:hAnsi="Arial" w:cs="Arial"/>
          <w:color w:val="00B0F0"/>
          <w:sz w:val="22"/>
          <w:szCs w:val="22"/>
          <w:lang w:val="en-US" w:eastAsia="en-US"/>
        </w:rPr>
        <w:t xml:space="preserve"> </w:t>
      </w:r>
      <w:r w:rsidRPr="00392344">
        <w:rPr>
          <w:rFonts w:ascii="Arial" w:hAnsi="Arial" w:cs="Arial"/>
          <w:sz w:val="22"/>
          <w:szCs w:val="22"/>
          <w:lang w:val="en-US" w:eastAsia="en-US"/>
        </w:rPr>
        <w:t>динарима, без пореза на додату вредност.</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У случају рачунске грешке меродавна ће бити јединична цена.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Понуда која је изражена у две валуте, сматраће се неприхватљивом.</w:t>
      </w:r>
      <w:proofErr w:type="gramEnd"/>
    </w:p>
    <w:p w:rsidR="00392344" w:rsidRPr="00392344" w:rsidRDefault="00392344" w:rsidP="00392344">
      <w:pPr>
        <w:tabs>
          <w:tab w:val="left" w:pos="567"/>
        </w:tabs>
        <w:suppressAutoHyphens w:val="0"/>
        <w:jc w:val="both"/>
        <w:rPr>
          <w:rFonts w:ascii="Arial" w:hAnsi="Arial" w:cs="Arial"/>
          <w:color w:val="F79646"/>
          <w:sz w:val="22"/>
          <w:szCs w:val="22"/>
          <w:lang w:val="en-US" w:eastAsia="en-US"/>
        </w:rPr>
      </w:pPr>
      <w:proofErr w:type="gramStart"/>
      <w:r w:rsidRPr="00392344">
        <w:rPr>
          <w:rFonts w:ascii="Arial" w:hAnsi="Arial" w:cs="Arial"/>
          <w:sz w:val="22"/>
          <w:szCs w:val="22"/>
          <w:lang w:val="en-US" w:eastAsia="en-US"/>
        </w:rPr>
        <w:t>Понуђена цена укључује све трошкове везане за реализацију предметне услуге.</w:t>
      </w:r>
      <w:proofErr w:type="gramEnd"/>
    </w:p>
    <w:p w:rsidR="00392344" w:rsidRPr="00392344" w:rsidRDefault="00392344" w:rsidP="00392344">
      <w:pPr>
        <w:tabs>
          <w:tab w:val="left" w:pos="567"/>
        </w:tabs>
        <w:suppressAutoHyphens w:val="0"/>
        <w:jc w:val="both"/>
        <w:rPr>
          <w:rFonts w:ascii="Arial" w:eastAsia="Calibri" w:hAnsi="Arial" w:cs="Arial"/>
          <w:sz w:val="22"/>
          <w:szCs w:val="22"/>
          <w:lang w:val="en-US" w:eastAsia="en-US"/>
        </w:rPr>
      </w:pPr>
      <w:proofErr w:type="gramStart"/>
      <w:r w:rsidRPr="00392344">
        <w:rPr>
          <w:rFonts w:ascii="Arial" w:eastAsia="Calibri" w:hAnsi="Arial" w:cs="Arial"/>
          <w:sz w:val="22"/>
          <w:szCs w:val="22"/>
          <w:lang w:val="en-US" w:eastAsia="en-US"/>
        </w:rPr>
        <w:t>Ако понуђена цена укључује увозну царину и друге дажбине, понуђач је дужан да тај део одвојено искаже у динарима.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Ако је у понуди исказана неуобичајено ниска цена, Наручилац ће поступити у складу са чланом 92.</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Закона.</w:t>
      </w:r>
      <w:proofErr w:type="gramEnd"/>
    </w:p>
    <w:p w:rsidR="00392344" w:rsidRPr="00392344" w:rsidRDefault="00392344" w:rsidP="00392344">
      <w:pPr>
        <w:tabs>
          <w:tab w:val="left" w:pos="567"/>
        </w:tabs>
        <w:suppressAutoHyphens w:val="0"/>
        <w:jc w:val="both"/>
        <w:rPr>
          <w:rFonts w:ascii="Arial" w:eastAsia="Calibri" w:hAnsi="Arial" w:cs="Arial"/>
          <w:color w:val="00B0F0"/>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rPr>
      </w:pPr>
      <w:r w:rsidRPr="00392344">
        <w:rPr>
          <w:rFonts w:ascii="Arial" w:hAnsi="Arial" w:cs="Arial"/>
          <w:b/>
          <w:sz w:val="22"/>
          <w:szCs w:val="22"/>
          <w:lang w:val="en-US"/>
        </w:rPr>
        <w:t>Рок извршења услуга</w:t>
      </w:r>
    </w:p>
    <w:p w:rsidR="00392344" w:rsidRPr="00392344" w:rsidRDefault="00392344" w:rsidP="00392344">
      <w:pPr>
        <w:suppressAutoHyphens w:val="0"/>
        <w:autoSpaceDE w:val="0"/>
        <w:autoSpaceDN w:val="0"/>
        <w:adjustRightInd w:val="0"/>
        <w:jc w:val="both"/>
        <w:rPr>
          <w:rFonts w:ascii="Arial" w:eastAsia="Calibri" w:hAnsi="Arial" w:cs="Arial"/>
          <w:sz w:val="22"/>
          <w:szCs w:val="22"/>
          <w:lang w:val="sr-Cyrl-RS" w:eastAsia="en-US"/>
        </w:rPr>
      </w:pPr>
      <w:proofErr w:type="gramStart"/>
      <w:r w:rsidRPr="00392344">
        <w:rPr>
          <w:rFonts w:ascii="Arial" w:eastAsia="Calibri" w:hAnsi="Arial" w:cs="Arial"/>
          <w:sz w:val="22"/>
          <w:szCs w:val="22"/>
          <w:lang w:val="en-US" w:eastAsia="en-US"/>
        </w:rPr>
        <w:t xml:space="preserve">Услуге се пружају </w:t>
      </w:r>
      <w:r w:rsidRPr="00392344">
        <w:rPr>
          <w:rFonts w:ascii="Arial" w:eastAsia="Calibri" w:hAnsi="Arial" w:cs="Arial"/>
          <w:sz w:val="22"/>
          <w:szCs w:val="22"/>
          <w:lang w:val="sr-Cyrl-RS" w:eastAsia="en-US"/>
        </w:rPr>
        <w:t>према потребама Корисника услуге</w:t>
      </w:r>
      <w:r w:rsidRPr="00392344">
        <w:rPr>
          <w:rFonts w:ascii="Arial" w:eastAsia="Calibri" w:hAnsi="Arial" w:cs="Arial"/>
          <w:sz w:val="22"/>
          <w:szCs w:val="22"/>
          <w:lang w:val="en-US" w:eastAsia="en-US"/>
        </w:rPr>
        <w:t xml:space="preserve"> </w:t>
      </w:r>
      <w:r w:rsidRPr="00392344">
        <w:rPr>
          <w:rFonts w:ascii="Arial" w:eastAsia="Calibri" w:hAnsi="Arial" w:cs="Arial"/>
          <w:sz w:val="22"/>
          <w:szCs w:val="22"/>
          <w:lang w:val="sr-Cyrl-RS" w:eastAsia="en-US"/>
        </w:rPr>
        <w:t>у периоду од 12 месеци од дана потписивања уговора</w:t>
      </w:r>
      <w:r w:rsidRPr="00392344">
        <w:rPr>
          <w:rFonts w:ascii="Arial" w:eastAsia="Calibri" w:hAnsi="Arial" w:cs="Arial"/>
          <w:bCs/>
          <w:sz w:val="22"/>
          <w:szCs w:val="22"/>
          <w:lang w:val="sr-Cyrl-RS" w:eastAsia="en-US"/>
        </w:rPr>
        <w:t xml:space="preserve"> и до финансијске реализације</w:t>
      </w:r>
      <w:r w:rsidRPr="00392344">
        <w:rPr>
          <w:rFonts w:ascii="Arial" w:eastAsia="Calibri" w:hAnsi="Arial" w:cs="Arial"/>
          <w:sz w:val="22"/>
          <w:szCs w:val="22"/>
          <w:lang w:val="en-US" w:eastAsia="en-US"/>
        </w:rPr>
        <w:t>.</w:t>
      </w:r>
      <w:proofErr w:type="gramEnd"/>
      <w:r w:rsidRPr="00392344">
        <w:rPr>
          <w:rFonts w:ascii="Arial" w:eastAsia="Calibri" w:hAnsi="Arial" w:cs="Arial"/>
          <w:sz w:val="22"/>
          <w:szCs w:val="22"/>
          <w:lang w:val="sr-Cyrl-RS" w:eastAsia="en-US"/>
        </w:rPr>
        <w:t xml:space="preserve"> Пружалац услуге је у обавези да се одазове на позив корисника услуге у року од 15 дана од дана упућивања позива.</w:t>
      </w:r>
    </w:p>
    <w:p w:rsidR="00392344" w:rsidRPr="00392344" w:rsidRDefault="00392344" w:rsidP="00392344">
      <w:pPr>
        <w:suppressAutoHyphens w:val="0"/>
        <w:autoSpaceDE w:val="0"/>
        <w:autoSpaceDN w:val="0"/>
        <w:adjustRightInd w:val="0"/>
        <w:jc w:val="both"/>
        <w:rPr>
          <w:rFonts w:ascii="Arial" w:eastAsia="Calibri" w:hAnsi="Arial" w:cs="Arial"/>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rPr>
      </w:pPr>
      <w:r w:rsidRPr="00392344">
        <w:rPr>
          <w:rFonts w:ascii="Arial" w:hAnsi="Arial" w:cs="Arial"/>
          <w:b/>
          <w:sz w:val="22"/>
          <w:szCs w:val="22"/>
          <w:lang w:val="sr-Cyrl-RS"/>
        </w:rPr>
        <w:t>Место пружања услуга</w:t>
      </w:r>
    </w:p>
    <w:p w:rsidR="00392344" w:rsidRPr="00392344" w:rsidRDefault="00392344" w:rsidP="00392344">
      <w:pPr>
        <w:suppressAutoHyphens w:val="0"/>
        <w:jc w:val="both"/>
        <w:rPr>
          <w:rFonts w:ascii="Arial" w:hAnsi="Arial" w:cs="Arial"/>
          <w:sz w:val="22"/>
          <w:szCs w:val="22"/>
          <w:lang w:eastAsia="zh-CN"/>
        </w:rPr>
      </w:pPr>
      <w:r w:rsidRPr="00392344">
        <w:rPr>
          <w:rFonts w:ascii="Arial" w:hAnsi="Arial" w:cs="Arial"/>
          <w:sz w:val="22"/>
          <w:szCs w:val="22"/>
          <w:lang w:eastAsia="zh-CN"/>
        </w:rPr>
        <w:t xml:space="preserve">Место пружања услугa су ТЕНТ Б и лабораторија пружаоца услуге. </w:t>
      </w:r>
      <w:r w:rsidRPr="00392344">
        <w:rPr>
          <w:rFonts w:ascii="Arial" w:hAnsi="Arial" w:cs="Arial"/>
          <w:sz w:val="22"/>
          <w:szCs w:val="22"/>
          <w:lang w:val="sr-Cyrl-RS" w:eastAsia="zh-CN"/>
        </w:rPr>
        <w:t>Транспорт и трошкови транспорта уређаја од ТЕНТ-а Б до лабораторије пружаоца услуге и назад је обавеза пружаоца услуге.</w:t>
      </w:r>
    </w:p>
    <w:p w:rsidR="00392344" w:rsidRPr="00392344" w:rsidRDefault="00392344" w:rsidP="00392344">
      <w:pPr>
        <w:keepNext/>
        <w:tabs>
          <w:tab w:val="left" w:pos="567"/>
        </w:tabs>
        <w:suppressAutoHyphens w:val="0"/>
        <w:jc w:val="both"/>
        <w:outlineLvl w:val="1"/>
        <w:rPr>
          <w:rFonts w:ascii="Arial" w:hAnsi="Arial" w:cs="Arial"/>
          <w:b/>
          <w:color w:val="00B0F0"/>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 xml:space="preserve">Гарантни рок </w:t>
      </w:r>
    </w:p>
    <w:p w:rsidR="00392344" w:rsidRPr="00392344" w:rsidRDefault="00392344" w:rsidP="00392344">
      <w:pPr>
        <w:suppressAutoHyphens w:val="0"/>
        <w:jc w:val="both"/>
        <w:rPr>
          <w:rFonts w:ascii="Arial" w:hAnsi="Arial" w:cs="Arial"/>
          <w:sz w:val="22"/>
          <w:szCs w:val="22"/>
          <w:lang w:val="en-US" w:eastAsia="zh-CN"/>
        </w:rPr>
      </w:pPr>
      <w:proofErr w:type="gramStart"/>
      <w:r w:rsidRPr="00392344">
        <w:rPr>
          <w:rFonts w:ascii="Arial" w:hAnsi="Arial" w:cs="Arial"/>
          <w:sz w:val="22"/>
          <w:szCs w:val="22"/>
          <w:lang w:val="en-US" w:eastAsia="zh-CN"/>
        </w:rPr>
        <w:t>Гарантни рок не може бити краћи од 12 месеци од извршења сваке појединачне услуге.</w:t>
      </w:r>
      <w:proofErr w:type="gramEnd"/>
    </w:p>
    <w:p w:rsidR="00392344" w:rsidRPr="00392344" w:rsidRDefault="00392344" w:rsidP="00392344">
      <w:pPr>
        <w:suppressAutoHyphens w:val="0"/>
        <w:jc w:val="both"/>
        <w:rPr>
          <w:rFonts w:ascii="Arial" w:hAnsi="Arial" w:cs="Arial"/>
          <w:sz w:val="22"/>
          <w:szCs w:val="22"/>
          <w:lang w:val="en-US" w:eastAsia="zh-CN"/>
        </w:rPr>
      </w:pPr>
      <w:r w:rsidRPr="00392344">
        <w:rPr>
          <w:rFonts w:ascii="Arial" w:hAnsi="Arial" w:cs="Arial"/>
          <w:sz w:val="22"/>
          <w:szCs w:val="22"/>
          <w:lang w:val="en-US" w:eastAsia="zh-CN"/>
        </w:rPr>
        <w:t xml:space="preserve"> </w:t>
      </w:r>
    </w:p>
    <w:p w:rsidR="00392344" w:rsidRPr="00392344" w:rsidRDefault="00392344" w:rsidP="00392344">
      <w:pPr>
        <w:suppressAutoHyphens w:val="0"/>
        <w:jc w:val="both"/>
        <w:rPr>
          <w:rFonts w:ascii="Arial" w:hAnsi="Arial" w:cs="Arial"/>
          <w:sz w:val="22"/>
          <w:szCs w:val="22"/>
          <w:lang w:val="en-US" w:eastAsia="zh-CN"/>
        </w:rPr>
      </w:pPr>
      <w:r w:rsidRPr="00392344">
        <w:rPr>
          <w:rFonts w:ascii="Arial" w:hAnsi="Arial" w:cs="Arial"/>
          <w:sz w:val="22"/>
          <w:szCs w:val="22"/>
          <w:lang w:val="en-US"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3 (словима: три) дана по утврђивању недостатка. </w:t>
      </w:r>
    </w:p>
    <w:p w:rsidR="00392344" w:rsidRPr="00392344" w:rsidRDefault="00392344" w:rsidP="00392344">
      <w:pPr>
        <w:suppressAutoHyphens w:val="0"/>
        <w:jc w:val="both"/>
        <w:rPr>
          <w:rFonts w:ascii="Arial" w:hAnsi="Arial" w:cs="Arial"/>
          <w:sz w:val="22"/>
          <w:szCs w:val="22"/>
          <w:lang w:val="en-US" w:eastAsia="zh-CN"/>
        </w:rPr>
      </w:pPr>
    </w:p>
    <w:p w:rsidR="00392344" w:rsidRDefault="00392344" w:rsidP="00392344">
      <w:pPr>
        <w:suppressAutoHyphens w:val="0"/>
        <w:jc w:val="both"/>
        <w:rPr>
          <w:rFonts w:ascii="Arial" w:hAnsi="Arial" w:cs="Arial"/>
          <w:sz w:val="22"/>
          <w:szCs w:val="22"/>
          <w:lang w:val="sr-Cyrl-RS" w:eastAsia="zh-CN"/>
        </w:rPr>
      </w:pPr>
      <w:r w:rsidRPr="00392344">
        <w:rPr>
          <w:rFonts w:ascii="Arial" w:hAnsi="Arial" w:cs="Arial"/>
          <w:sz w:val="22"/>
          <w:szCs w:val="22"/>
          <w:lang w:val="en-US" w:eastAsia="zh-CN"/>
        </w:rPr>
        <w:t>Пружалац услуге се обавезује да најкасније у року од 3 (словима: три) дана од дана пријема рекламације отклони утврђене недостатке о свом трошку.</w:t>
      </w:r>
    </w:p>
    <w:p w:rsidR="00392344" w:rsidRDefault="00392344" w:rsidP="00392344">
      <w:pPr>
        <w:suppressAutoHyphens w:val="0"/>
        <w:jc w:val="both"/>
        <w:rPr>
          <w:rFonts w:ascii="Arial" w:hAnsi="Arial" w:cs="Arial"/>
          <w:sz w:val="22"/>
          <w:szCs w:val="22"/>
          <w:lang w:val="sr-Cyrl-RS" w:eastAsia="zh-CN"/>
        </w:rPr>
      </w:pPr>
    </w:p>
    <w:p w:rsidR="00392344" w:rsidRPr="00392344" w:rsidRDefault="00392344" w:rsidP="00392344">
      <w:pPr>
        <w:keepNext/>
        <w:numPr>
          <w:ilvl w:val="1"/>
          <w:numId w:val="14"/>
        </w:numPr>
        <w:tabs>
          <w:tab w:val="left" w:pos="567"/>
        </w:tabs>
        <w:suppressAutoHyphens w:val="0"/>
        <w:spacing w:before="120"/>
        <w:ind w:hanging="502"/>
        <w:jc w:val="both"/>
        <w:outlineLvl w:val="1"/>
        <w:rPr>
          <w:rFonts w:ascii="Arial" w:hAnsi="Arial" w:cs="Arial"/>
          <w:b/>
          <w:sz w:val="22"/>
          <w:szCs w:val="22"/>
          <w:lang w:val="en-US" w:eastAsia="en-US"/>
        </w:rPr>
      </w:pPr>
      <w:r>
        <w:rPr>
          <w:rFonts w:ascii="Arial" w:hAnsi="Arial" w:cs="Arial"/>
          <w:b/>
          <w:sz w:val="22"/>
          <w:szCs w:val="22"/>
          <w:lang w:val="sr-Cyrl-RS" w:eastAsia="en-US"/>
        </w:rPr>
        <w:lastRenderedPageBreak/>
        <w:t>Посета објекту:</w:t>
      </w:r>
    </w:p>
    <w:p w:rsidR="00392344" w:rsidRPr="00392344" w:rsidRDefault="00392344" w:rsidP="00392344">
      <w:pPr>
        <w:keepNext/>
        <w:tabs>
          <w:tab w:val="left" w:pos="567"/>
        </w:tabs>
        <w:suppressAutoHyphens w:val="0"/>
        <w:spacing w:before="120"/>
        <w:jc w:val="both"/>
        <w:outlineLvl w:val="1"/>
        <w:rPr>
          <w:rFonts w:ascii="Arial" w:hAnsi="Arial" w:cs="Arial"/>
          <w:sz w:val="22"/>
          <w:szCs w:val="22"/>
          <w:lang w:val="en-US" w:eastAsia="en-US"/>
        </w:rPr>
      </w:pPr>
      <w:r w:rsidRPr="00392344">
        <w:rPr>
          <w:rFonts w:ascii="Arial" w:hAnsi="Arial" w:cs="Arial"/>
          <w:iCs/>
          <w:sz w:val="22"/>
          <w:szCs w:val="22"/>
          <w:lang w:val="sr-Cyrl-RS" w:eastAsia="en-US"/>
        </w:rPr>
        <w:t>Потребно је да понуђач изврши обилазак објекта</w:t>
      </w:r>
      <w:r w:rsidRPr="00392344">
        <w:rPr>
          <w:rFonts w:ascii="Arial" w:hAnsi="Arial" w:cs="Arial"/>
          <w:iCs/>
          <w:sz w:val="22"/>
          <w:szCs w:val="22"/>
          <w:lang w:val="en-US" w:eastAsia="en-US"/>
        </w:rPr>
        <w:t xml:space="preserve"> </w:t>
      </w:r>
      <w:r w:rsidRPr="00392344">
        <w:rPr>
          <w:rFonts w:ascii="Arial" w:hAnsi="Arial" w:cs="Arial"/>
          <w:iCs/>
          <w:sz w:val="22"/>
          <w:szCs w:val="22"/>
          <w:lang w:val="sr-Cyrl-RS" w:eastAsia="en-US"/>
        </w:rPr>
        <w:t>ТЕНТ Б ради потпунијег сагледавања предмета и обима набавке. О</w:t>
      </w:r>
      <w:r w:rsidRPr="00392344">
        <w:rPr>
          <w:rFonts w:ascii="Arial" w:hAnsi="Arial" w:cs="Arial"/>
          <w:bCs/>
          <w:iCs/>
          <w:sz w:val="22"/>
          <w:szCs w:val="22"/>
          <w:lang w:val="sr-Cyrl-RS" w:eastAsia="en-US"/>
        </w:rPr>
        <w:t xml:space="preserve">собе за контакт ради заказивања посете су инжењери Милован Миловановић, </w:t>
      </w:r>
      <w:r w:rsidRPr="00392344">
        <w:rPr>
          <w:rFonts w:ascii="Arial" w:hAnsi="Arial" w:cs="Arial"/>
          <w:bCs/>
          <w:iCs/>
          <w:sz w:val="22"/>
          <w:szCs w:val="22"/>
          <w:lang w:val="sr-Latn-RS" w:eastAsia="en-US"/>
        </w:rPr>
        <w:t>e-mail</w:t>
      </w:r>
      <w:r w:rsidRPr="00392344">
        <w:rPr>
          <w:rFonts w:ascii="Arial" w:hAnsi="Arial" w:cs="Arial"/>
          <w:bCs/>
          <w:iCs/>
          <w:sz w:val="22"/>
          <w:szCs w:val="22"/>
          <w:lang w:val="sr-Cyrl-RS" w:eastAsia="en-US"/>
        </w:rPr>
        <w:t>:</w:t>
      </w:r>
      <w:r w:rsidRPr="00392344">
        <w:rPr>
          <w:rFonts w:ascii="Arial" w:hAnsi="Arial" w:cs="Arial"/>
          <w:bCs/>
          <w:iCs/>
          <w:sz w:val="22"/>
          <w:szCs w:val="22"/>
          <w:lang w:val="sr-Latn-RS" w:eastAsia="en-US"/>
        </w:rPr>
        <w:t xml:space="preserve"> </w:t>
      </w:r>
      <w:hyperlink r:id="rId14" w:history="1">
        <w:r w:rsidRPr="00392344">
          <w:rPr>
            <w:rStyle w:val="Hyperlink"/>
            <w:rFonts w:ascii="Arial" w:hAnsi="Arial" w:cs="Arial"/>
            <w:bCs/>
            <w:iCs/>
            <w:sz w:val="22"/>
            <w:szCs w:val="22"/>
            <w:lang w:val="sr-Latn-RS" w:eastAsia="en-US"/>
          </w:rPr>
          <w:t>milovan.milovanovic@eps.rs</w:t>
        </w:r>
      </w:hyperlink>
      <w:r w:rsidRPr="00392344">
        <w:rPr>
          <w:rFonts w:ascii="Arial" w:hAnsi="Arial" w:cs="Arial"/>
          <w:bCs/>
          <w:iCs/>
          <w:sz w:val="22"/>
          <w:szCs w:val="22"/>
          <w:lang w:val="sr-Latn-RS" w:eastAsia="en-US"/>
        </w:rPr>
        <w:t xml:space="preserve"> </w:t>
      </w:r>
      <w:r w:rsidRPr="00392344">
        <w:rPr>
          <w:rFonts w:ascii="Arial" w:hAnsi="Arial" w:cs="Arial"/>
          <w:bCs/>
          <w:iCs/>
          <w:sz w:val="22"/>
          <w:szCs w:val="22"/>
          <w:lang w:val="sr-Cyrl-RS" w:eastAsia="en-US"/>
        </w:rPr>
        <w:t xml:space="preserve">и Иван Ристић, </w:t>
      </w:r>
      <w:r w:rsidRPr="00392344">
        <w:rPr>
          <w:rFonts w:ascii="Arial" w:hAnsi="Arial" w:cs="Arial"/>
          <w:bCs/>
          <w:iCs/>
          <w:sz w:val="22"/>
          <w:szCs w:val="22"/>
          <w:lang w:val="en-US" w:eastAsia="en-US"/>
        </w:rPr>
        <w:t>e-mail</w:t>
      </w:r>
      <w:r w:rsidRPr="00392344">
        <w:rPr>
          <w:rFonts w:ascii="Arial" w:hAnsi="Arial" w:cs="Arial"/>
          <w:bCs/>
          <w:iCs/>
          <w:sz w:val="22"/>
          <w:szCs w:val="22"/>
          <w:lang w:val="sr-Cyrl-RS" w:eastAsia="en-US"/>
        </w:rPr>
        <w:t>:</w:t>
      </w:r>
      <w:r w:rsidRPr="00392344">
        <w:rPr>
          <w:rFonts w:ascii="Arial" w:hAnsi="Arial" w:cs="Arial"/>
          <w:bCs/>
          <w:iCs/>
          <w:sz w:val="22"/>
          <w:szCs w:val="22"/>
          <w:lang w:val="en-US" w:eastAsia="en-US"/>
        </w:rPr>
        <w:t xml:space="preserve"> </w:t>
      </w:r>
      <w:hyperlink r:id="rId15" w:history="1">
        <w:r w:rsidRPr="00392344">
          <w:rPr>
            <w:rStyle w:val="Hyperlink"/>
            <w:rFonts w:ascii="Arial" w:hAnsi="Arial" w:cs="Arial"/>
            <w:bCs/>
            <w:iCs/>
            <w:sz w:val="22"/>
            <w:szCs w:val="22"/>
            <w:lang w:val="en-US" w:eastAsia="en-US"/>
          </w:rPr>
          <w:t>ivan.ristic@eps.rs</w:t>
        </w:r>
      </w:hyperlink>
      <w:r w:rsidRPr="00392344">
        <w:rPr>
          <w:rFonts w:ascii="Arial" w:hAnsi="Arial" w:cs="Arial"/>
          <w:bCs/>
          <w:iCs/>
          <w:sz w:val="22"/>
          <w:szCs w:val="22"/>
          <w:lang w:val="en-US" w:eastAsia="en-US"/>
        </w:rPr>
        <w:t>.</w:t>
      </w:r>
    </w:p>
    <w:p w:rsidR="00392344" w:rsidRPr="00392344" w:rsidRDefault="00392344" w:rsidP="00392344">
      <w:pPr>
        <w:suppressAutoHyphens w:val="0"/>
        <w:jc w:val="both"/>
        <w:rPr>
          <w:rFonts w:ascii="Arial" w:hAnsi="Arial" w:cs="Arial"/>
          <w:sz w:val="22"/>
          <w:szCs w:val="22"/>
          <w:lang w:val="sr-Cyrl-RS" w:eastAsia="zh-CN"/>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26" w:name="_Toc441651588"/>
      <w:bookmarkStart w:id="27" w:name="_Toc442559899"/>
      <w:r w:rsidRPr="00392344">
        <w:rPr>
          <w:rFonts w:ascii="Arial" w:hAnsi="Arial" w:cs="Arial"/>
          <w:b/>
          <w:sz w:val="22"/>
          <w:szCs w:val="22"/>
          <w:lang w:val="en-US" w:eastAsia="en-US"/>
        </w:rPr>
        <w:t>Начин и услови плаћања</w:t>
      </w:r>
      <w:bookmarkEnd w:id="26"/>
      <w:bookmarkEnd w:id="27"/>
    </w:p>
    <w:p w:rsidR="00392344" w:rsidRPr="00392344" w:rsidRDefault="00392344" w:rsidP="00392344">
      <w:pPr>
        <w:tabs>
          <w:tab w:val="left" w:pos="567"/>
        </w:tabs>
        <w:suppressAutoHyphens w:val="0"/>
        <w:jc w:val="both"/>
        <w:rPr>
          <w:rFonts w:ascii="Arial" w:eastAsia="Calibri" w:hAnsi="Arial" w:cs="Arial"/>
          <w:sz w:val="22"/>
          <w:szCs w:val="22"/>
          <w:lang w:val="en-US" w:eastAsia="en-US"/>
        </w:rPr>
      </w:pPr>
      <w:r w:rsidRPr="00392344">
        <w:rPr>
          <w:rFonts w:ascii="Arial" w:eastAsia="Calibri" w:hAnsi="Arial" w:cs="Arial"/>
          <w:sz w:val="22"/>
          <w:szCs w:val="22"/>
          <w:lang w:val="en-US" w:eastAsia="en-US"/>
        </w:rPr>
        <w:t>Корисник услуге се обавезује да Пружаоцу услуга плати извршену Услугу динарском дознаком, на следећи начин:</w:t>
      </w:r>
    </w:p>
    <w:p w:rsidR="00392344" w:rsidRPr="00392344" w:rsidRDefault="00392344" w:rsidP="00392344">
      <w:pPr>
        <w:tabs>
          <w:tab w:val="left" w:pos="567"/>
        </w:tabs>
        <w:suppressAutoHyphens w:val="0"/>
        <w:jc w:val="both"/>
        <w:rPr>
          <w:rFonts w:ascii="Arial" w:eastAsia="Calibri" w:hAnsi="Arial" w:cs="Arial"/>
          <w:sz w:val="22"/>
          <w:szCs w:val="22"/>
          <w:lang w:val="sr-Cyrl-RS" w:eastAsia="en-US"/>
        </w:rPr>
      </w:pPr>
      <w:r w:rsidRPr="00392344">
        <w:rPr>
          <w:rFonts w:ascii="Arial" w:eastAsia="Calibri" w:hAnsi="Arial" w:cs="Arial"/>
          <w:sz w:val="22"/>
          <w:szCs w:val="22"/>
          <w:lang w:val="en-US" w:eastAsia="en-US"/>
        </w:rPr>
        <w:t xml:space="preserve">• </w:t>
      </w:r>
      <w:proofErr w:type="gramStart"/>
      <w:r w:rsidRPr="00392344">
        <w:rPr>
          <w:rFonts w:ascii="Arial" w:eastAsia="Calibri" w:hAnsi="Arial" w:cs="Arial"/>
          <w:sz w:val="22"/>
          <w:szCs w:val="22"/>
          <w:lang w:val="en-US" w:eastAsia="en-US"/>
        </w:rPr>
        <w:t>сукцесивно</w:t>
      </w:r>
      <w:proofErr w:type="gramEnd"/>
      <w:r w:rsidRPr="00392344">
        <w:rPr>
          <w:rFonts w:ascii="Arial" w:eastAsia="Calibri" w:hAnsi="Arial" w:cs="Arial"/>
          <w:sz w:val="22"/>
          <w:szCs w:val="22"/>
          <w:lang w:val="en-US" w:eastAsia="en-US"/>
        </w:rPr>
        <w:t xml:space="preserve">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p w:rsidR="00392344" w:rsidRPr="00392344" w:rsidRDefault="00392344" w:rsidP="00392344">
      <w:pPr>
        <w:tabs>
          <w:tab w:val="left" w:pos="567"/>
        </w:tabs>
        <w:suppressAutoHyphens w:val="0"/>
        <w:jc w:val="both"/>
        <w:rPr>
          <w:rFonts w:ascii="Arial" w:eastAsia="Calibri" w:hAnsi="Arial" w:cs="Arial"/>
          <w:sz w:val="22"/>
          <w:szCs w:val="22"/>
          <w:lang w:val="sr-Cyrl-RS" w:eastAsia="en-US"/>
        </w:rPr>
      </w:pPr>
      <w:r w:rsidRPr="00392344">
        <w:rPr>
          <w:rFonts w:ascii="Arial" w:eastAsia="Calibri" w:hAnsi="Arial" w:cs="Arial"/>
          <w:sz w:val="22"/>
          <w:szCs w:val="22"/>
          <w:lang w:val="en-US" w:eastAsia="en-US"/>
        </w:rPr>
        <w:t xml:space="preserve">Рачун мора да гласи на: </w:t>
      </w:r>
      <w:r w:rsidRPr="00392344">
        <w:rPr>
          <w:rFonts w:ascii="Arial" w:hAnsi="Arial" w:cs="Arial"/>
          <w:sz w:val="22"/>
          <w:szCs w:val="22"/>
          <w:lang w:val="en-US" w:eastAsia="en-US"/>
        </w:rPr>
        <w:t>Јавно предузеће „Електропривреда Србије</w:t>
      </w:r>
      <w:proofErr w:type="gramStart"/>
      <w:r w:rsidRPr="00392344">
        <w:rPr>
          <w:rFonts w:ascii="Arial" w:hAnsi="Arial" w:cs="Arial"/>
          <w:sz w:val="22"/>
          <w:szCs w:val="22"/>
          <w:lang w:val="en-US" w:eastAsia="en-US"/>
        </w:rPr>
        <w:t>“ Београд</w:t>
      </w:r>
      <w:proofErr w:type="gramEnd"/>
      <w:r w:rsidRPr="00392344">
        <w:rPr>
          <w:rFonts w:ascii="Arial" w:hAnsi="Arial" w:cs="Arial"/>
          <w:sz w:val="22"/>
          <w:szCs w:val="22"/>
          <w:lang w:val="en-US" w:eastAsia="en-US"/>
        </w:rPr>
        <w:t xml:space="preserve">, </w:t>
      </w:r>
      <w:r w:rsidRPr="00392344">
        <w:rPr>
          <w:rFonts w:ascii="Arial" w:hAnsi="Arial" w:cs="Arial"/>
          <w:sz w:val="22"/>
          <w:szCs w:val="22"/>
          <w:lang w:val="sr-Cyrl-RS" w:eastAsia="en-US"/>
        </w:rPr>
        <w:t>Београд, Ц</w:t>
      </w:r>
      <w:r w:rsidRPr="00392344">
        <w:rPr>
          <w:rFonts w:ascii="Arial" w:hAnsi="Arial" w:cs="Arial"/>
          <w:sz w:val="22"/>
          <w:szCs w:val="22"/>
          <w:lang w:val="en-US" w:eastAsia="en-US"/>
        </w:rPr>
        <w:t xml:space="preserve">арице Милице 2, ПИБ </w:t>
      </w:r>
      <w:r w:rsidRPr="00392344">
        <w:rPr>
          <w:rFonts w:ascii="Arial" w:hAnsi="Arial" w:cs="Arial"/>
          <w:sz w:val="22"/>
          <w:szCs w:val="22"/>
          <w:lang w:val="sr-Cyrl-BA" w:eastAsia="en-US"/>
        </w:rPr>
        <w:t xml:space="preserve">103920327, </w:t>
      </w:r>
      <w:r w:rsidRPr="00392344">
        <w:rPr>
          <w:rFonts w:ascii="Arial" w:hAnsi="Arial" w:cs="Arial"/>
          <w:sz w:val="22"/>
          <w:szCs w:val="22"/>
          <w:lang w:val="en-US" w:eastAsia="en-US"/>
        </w:rPr>
        <w:t>Огранак ТЕНТ Београд-Обреновац, Богољуба Урошевића Црног 44</w:t>
      </w:r>
      <w:r w:rsidRPr="00392344">
        <w:rPr>
          <w:rFonts w:ascii="Arial" w:hAnsi="Arial" w:cs="Arial"/>
          <w:sz w:val="22"/>
          <w:szCs w:val="22"/>
          <w:lang w:val="sr-Cyrl-RS" w:eastAsia="en-US"/>
        </w:rPr>
        <w:t>.</w:t>
      </w:r>
    </w:p>
    <w:p w:rsidR="00392344" w:rsidRPr="00392344" w:rsidRDefault="00392344" w:rsidP="00392344">
      <w:pPr>
        <w:tabs>
          <w:tab w:val="left" w:pos="567"/>
        </w:tabs>
        <w:suppressAutoHyphens w:val="0"/>
        <w:jc w:val="both"/>
        <w:rPr>
          <w:rFonts w:ascii="Arial" w:hAnsi="Arial" w:cs="Arial"/>
          <w:sz w:val="22"/>
          <w:szCs w:val="22"/>
          <w:lang w:val="sr-Cyrl-RS" w:eastAsia="en-US"/>
        </w:rPr>
      </w:pPr>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Рачун мора бити достављен на адресу Корисника: Јавно предузеће „Електропривреда Србије“ Београд, </w:t>
      </w:r>
      <w:r w:rsidRPr="00392344">
        <w:rPr>
          <w:rFonts w:ascii="Arial" w:hAnsi="Arial" w:cs="Arial"/>
          <w:sz w:val="22"/>
          <w:szCs w:val="22"/>
          <w:lang w:val="sr-Cyrl-RS" w:eastAsia="en-US"/>
        </w:rPr>
        <w:t>О</w:t>
      </w:r>
      <w:r w:rsidRPr="00392344">
        <w:rPr>
          <w:rFonts w:ascii="Arial" w:hAnsi="Arial" w:cs="Arial"/>
          <w:sz w:val="22"/>
          <w:szCs w:val="22"/>
          <w:lang w:val="en-US" w:eastAsia="en-US"/>
        </w:rPr>
        <w:t>гранак ТЕНТ</w:t>
      </w:r>
      <w:r w:rsidRPr="00392344">
        <w:rPr>
          <w:rFonts w:ascii="Arial" w:hAnsi="Arial" w:cs="Arial"/>
          <w:sz w:val="22"/>
          <w:szCs w:val="22"/>
          <w:lang w:val="sr-Cyrl-RS" w:eastAsia="en-US"/>
        </w:rPr>
        <w:t xml:space="preserve"> Београд-Обреновац</w:t>
      </w:r>
      <w:r w:rsidRPr="00392344">
        <w:rPr>
          <w:rFonts w:ascii="Arial" w:hAnsi="Arial" w:cs="Arial"/>
          <w:sz w:val="22"/>
          <w:szCs w:val="22"/>
          <w:lang w:val="en-US" w:eastAsia="en-US"/>
        </w:rPr>
        <w:t>,</w:t>
      </w:r>
      <w:r w:rsidRPr="00392344">
        <w:rPr>
          <w:rFonts w:ascii="Arial" w:hAnsi="Arial" w:cs="Arial"/>
          <w:sz w:val="22"/>
          <w:szCs w:val="22"/>
          <w:lang w:val="sr-Cyrl-RS" w:eastAsia="en-US"/>
        </w:rPr>
        <w:t xml:space="preserve"> ТЕНТ Б, Поштански фах 35, 11500 Обреновац, Ушће, </w:t>
      </w:r>
      <w:r w:rsidRPr="00392344">
        <w:rPr>
          <w:rFonts w:ascii="Arial" w:hAnsi="Arial" w:cs="Arial"/>
          <w:sz w:val="22"/>
          <w:szCs w:val="22"/>
          <w:lang w:val="en-US" w:eastAsia="en-US"/>
        </w:rPr>
        <w:t>са обавезним прилозима</w:t>
      </w:r>
      <w:r w:rsidRPr="00392344">
        <w:rPr>
          <w:rFonts w:ascii="Arial" w:hAnsi="Arial" w:cs="Arial"/>
          <w:sz w:val="22"/>
          <w:szCs w:val="22"/>
          <w:lang w:val="sr-Cyrl-RS" w:eastAsia="en-US"/>
        </w:rPr>
        <w:t xml:space="preserve">- </w:t>
      </w:r>
      <w:r w:rsidRPr="00392344">
        <w:rPr>
          <w:rFonts w:ascii="Arial" w:hAnsi="Arial" w:cs="Arial"/>
          <w:sz w:val="22"/>
          <w:szCs w:val="22"/>
          <w:lang w:val="en-US" w:eastAsia="en-US"/>
        </w:rPr>
        <w:t xml:space="preserve">Записник о </w:t>
      </w:r>
      <w:r w:rsidRPr="00392344">
        <w:rPr>
          <w:rFonts w:ascii="Arial" w:hAnsi="Arial" w:cs="Arial"/>
          <w:sz w:val="22"/>
          <w:szCs w:val="22"/>
          <w:lang w:val="sr-Cyrl-RS" w:eastAsia="en-US"/>
        </w:rPr>
        <w:t>извршеним услугама</w:t>
      </w:r>
      <w:r w:rsidRPr="00392344">
        <w:rPr>
          <w:rFonts w:ascii="Arial" w:hAnsi="Arial" w:cs="Arial"/>
          <w:sz w:val="22"/>
          <w:szCs w:val="22"/>
          <w:lang w:val="en-US" w:eastAsia="en-US"/>
        </w:rPr>
        <w:t>, са читко написаним именом и презименом и потписом овлашћеног лица Корисника услуга.</w:t>
      </w:r>
    </w:p>
    <w:p w:rsidR="00392344" w:rsidRPr="00392344" w:rsidRDefault="00392344" w:rsidP="00392344">
      <w:pPr>
        <w:tabs>
          <w:tab w:val="left" w:pos="567"/>
        </w:tabs>
        <w:suppressAutoHyphens w:val="0"/>
        <w:jc w:val="both"/>
        <w:rPr>
          <w:rFonts w:ascii="Arial" w:hAnsi="Arial" w:cs="Arial"/>
          <w:color w:val="FF0000"/>
          <w:sz w:val="22"/>
          <w:szCs w:val="22"/>
          <w:lang w:val="en-US" w:eastAsia="en-US"/>
        </w:rPr>
      </w:pPr>
    </w:p>
    <w:p w:rsidR="00392344" w:rsidRPr="00BD4F91" w:rsidRDefault="00392344" w:rsidP="00BD4F91">
      <w:pPr>
        <w:tabs>
          <w:tab w:val="left" w:pos="567"/>
        </w:tabs>
        <w:suppressAutoHyphens w:val="0"/>
        <w:jc w:val="both"/>
        <w:rPr>
          <w:rFonts w:ascii="Arial" w:hAnsi="Arial" w:cs="Arial"/>
          <w:sz w:val="22"/>
          <w:szCs w:val="22"/>
          <w:lang w:val="sr-Cyrl-RS" w:eastAsia="en-US"/>
        </w:rPr>
      </w:pPr>
      <w:proofErr w:type="gramStart"/>
      <w:r w:rsidRPr="00392344">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w:t>
      </w:r>
      <w:r w:rsidR="00BD4F91">
        <w:rPr>
          <w:rFonts w:ascii="Arial" w:hAnsi="Arial" w:cs="Arial"/>
          <w:sz w:val="22"/>
          <w:szCs w:val="22"/>
          <w:lang w:val="en-US" w:eastAsia="en-US"/>
        </w:rPr>
        <w:t>ументације и прихваћене понуде.</w:t>
      </w:r>
      <w:proofErr w:type="gramEnd"/>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ru-RU" w:eastAsia="en-US"/>
        </w:rPr>
      </w:pPr>
      <w:bookmarkStart w:id="28" w:name="_Toc441651589"/>
      <w:bookmarkStart w:id="29" w:name="_Toc442559900"/>
      <w:r w:rsidRPr="00392344">
        <w:rPr>
          <w:rFonts w:ascii="Arial" w:hAnsi="Arial" w:cs="Arial"/>
          <w:b/>
          <w:sz w:val="22"/>
          <w:szCs w:val="22"/>
          <w:lang w:val="en-US" w:eastAsia="en-US"/>
        </w:rPr>
        <w:t>Рок важења понуде</w:t>
      </w:r>
      <w:bookmarkEnd w:id="28"/>
      <w:bookmarkEnd w:id="29"/>
    </w:p>
    <w:p w:rsidR="00392344" w:rsidRPr="00392344" w:rsidRDefault="00392344" w:rsidP="00392344">
      <w:pPr>
        <w:suppressAutoHyphens w:val="0"/>
        <w:spacing w:after="200" w:line="276" w:lineRule="auto"/>
        <w:contextualSpacing/>
        <w:jc w:val="both"/>
        <w:rPr>
          <w:rFonts w:ascii="Arial" w:eastAsia="Calibri" w:hAnsi="Arial" w:cs="Arial"/>
          <w:sz w:val="22"/>
          <w:szCs w:val="22"/>
          <w:lang w:val="ru-RU" w:eastAsia="en-US"/>
        </w:rPr>
      </w:pPr>
      <w:r w:rsidRPr="00392344">
        <w:rPr>
          <w:rFonts w:ascii="Arial" w:eastAsia="Calibri" w:hAnsi="Arial" w:cs="Arial"/>
          <w:sz w:val="22"/>
          <w:szCs w:val="22"/>
          <w:lang w:val="ru-RU" w:eastAsia="en-US"/>
        </w:rPr>
        <w:t xml:space="preserve">Понуда мора да важи најмање 60 (словима: шездесет) дана од дана отварања понуда. </w:t>
      </w:r>
    </w:p>
    <w:p w:rsidR="00392344" w:rsidRPr="00392344" w:rsidRDefault="00392344" w:rsidP="00392344">
      <w:pPr>
        <w:suppressAutoHyphens w:val="0"/>
        <w:spacing w:after="200" w:line="276" w:lineRule="auto"/>
        <w:contextualSpacing/>
        <w:jc w:val="both"/>
        <w:rPr>
          <w:rFonts w:ascii="Arial" w:eastAsia="Calibri" w:hAnsi="Arial" w:cs="Arial"/>
          <w:sz w:val="22"/>
          <w:szCs w:val="22"/>
          <w:lang w:val="sr-Cyrl-RS" w:eastAsia="en-US"/>
        </w:rPr>
      </w:pPr>
      <w:proofErr w:type="gramStart"/>
      <w:r w:rsidRPr="00392344">
        <w:rPr>
          <w:rFonts w:ascii="Arial" w:eastAsia="Calibri" w:hAnsi="Arial" w:cs="Arial"/>
          <w:sz w:val="22"/>
          <w:szCs w:val="22"/>
          <w:lang w:val="en-US" w:eastAsia="en-US"/>
        </w:rPr>
        <w:t>У случају да понуђач наведе краћи рок важења понуде, понуда ће бити одбијена, као неприхватљива.</w:t>
      </w:r>
      <w:proofErr w:type="gramEnd"/>
    </w:p>
    <w:p w:rsidR="00392344" w:rsidRPr="00392344" w:rsidRDefault="00392344" w:rsidP="00392344">
      <w:pPr>
        <w:suppressAutoHyphens w:val="0"/>
        <w:spacing w:after="200" w:line="276" w:lineRule="auto"/>
        <w:contextualSpacing/>
        <w:jc w:val="both"/>
        <w:rPr>
          <w:rFonts w:ascii="Arial" w:eastAsia="Calibri" w:hAnsi="Arial" w:cs="Arial"/>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line="276" w:lineRule="auto"/>
        <w:ind w:left="810"/>
        <w:contextualSpacing/>
        <w:jc w:val="both"/>
        <w:outlineLvl w:val="1"/>
        <w:rPr>
          <w:rFonts w:ascii="Arial" w:eastAsia="Calibri" w:hAnsi="Arial" w:cs="Arial"/>
          <w:b/>
          <w:sz w:val="22"/>
          <w:szCs w:val="22"/>
          <w:lang w:val="en-US" w:eastAsia="en-US"/>
        </w:rPr>
      </w:pPr>
      <w:bookmarkStart w:id="30" w:name="_Toc442559904"/>
      <w:bookmarkStart w:id="31" w:name="_Toc441651593"/>
      <w:r w:rsidRPr="00392344">
        <w:rPr>
          <w:rFonts w:ascii="Arial" w:eastAsia="Calibri" w:hAnsi="Arial" w:cs="Arial"/>
          <w:b/>
          <w:sz w:val="22"/>
          <w:szCs w:val="22"/>
          <w:lang w:val="en-US" w:eastAsia="en-US"/>
        </w:rPr>
        <w:t>Средства финансијског обезбеђења</w:t>
      </w:r>
      <w:bookmarkEnd w:id="30"/>
      <w:bookmarkEnd w:id="31"/>
    </w:p>
    <w:p w:rsid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Понуђач је дужан да достави следећа ср</w:t>
      </w:r>
      <w:r w:rsidR="00BD4F91">
        <w:rPr>
          <w:rFonts w:ascii="Arial" w:hAnsi="Arial" w:cs="Arial"/>
          <w:sz w:val="22"/>
          <w:szCs w:val="22"/>
          <w:lang w:val="ru-RU" w:eastAsia="en-US"/>
        </w:rPr>
        <w:t>едства финансијског обезбеђења:</w:t>
      </w:r>
    </w:p>
    <w:p w:rsidR="00BD4F91" w:rsidRPr="00392344" w:rsidRDefault="00BD4F91" w:rsidP="00392344">
      <w:pPr>
        <w:suppressAutoHyphens w:val="0"/>
        <w:jc w:val="both"/>
        <w:rPr>
          <w:rFonts w:ascii="Arial" w:hAnsi="Arial" w:cs="Arial"/>
          <w:sz w:val="22"/>
          <w:szCs w:val="22"/>
          <w:lang w:val="ru-RU" w:eastAsia="en-US"/>
        </w:rPr>
      </w:pPr>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ru-RU" w:eastAsia="en-US"/>
        </w:rPr>
      </w:pPr>
      <w:r w:rsidRPr="00392344">
        <w:rPr>
          <w:rFonts w:ascii="Arial" w:eastAsia="Calibri" w:hAnsi="Arial" w:cs="Arial"/>
          <w:b/>
          <w:sz w:val="22"/>
          <w:szCs w:val="22"/>
          <w:u w:val="single"/>
          <w:lang w:val="ru-RU" w:eastAsia="en-US"/>
        </w:rPr>
        <w:t>Понуђач је дужан да достави следећа средства финансијског обезбеђења:</w:t>
      </w:r>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ru-RU" w:eastAsia="en-US"/>
        </w:rPr>
      </w:pPr>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sr-Cyrl-RS" w:eastAsia="en-US"/>
        </w:rPr>
      </w:pPr>
      <w:r w:rsidRPr="00392344">
        <w:rPr>
          <w:rFonts w:ascii="Arial" w:eastAsia="Calibri" w:hAnsi="Arial" w:cs="Arial"/>
          <w:b/>
          <w:sz w:val="22"/>
          <w:szCs w:val="22"/>
          <w:u w:val="single"/>
          <w:lang w:val="en-US" w:eastAsia="en-US"/>
        </w:rPr>
        <w:t>У понуди:</w:t>
      </w:r>
      <w:bookmarkStart w:id="32" w:name="_Toc441651595"/>
      <w:bookmarkStart w:id="33" w:name="_Toc442559906"/>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sr-Cyrl-RS" w:eastAsia="en-US"/>
        </w:rPr>
      </w:pPr>
    </w:p>
    <w:p w:rsidR="00392344" w:rsidRPr="00392344" w:rsidRDefault="00392344" w:rsidP="00392344">
      <w:pPr>
        <w:tabs>
          <w:tab w:val="left" w:pos="567"/>
          <w:tab w:val="left" w:pos="851"/>
        </w:tabs>
        <w:suppressAutoHyphens w:val="0"/>
        <w:jc w:val="both"/>
        <w:outlineLvl w:val="2"/>
        <w:rPr>
          <w:rFonts w:ascii="Arial" w:hAnsi="Arial" w:cs="Arial"/>
          <w:b/>
          <w:sz w:val="22"/>
          <w:szCs w:val="22"/>
          <w:lang w:val="en-US" w:eastAsia="en-US"/>
        </w:rPr>
      </w:pPr>
      <w:r w:rsidRPr="00392344">
        <w:rPr>
          <w:rFonts w:ascii="Arial" w:hAnsi="Arial" w:cs="Arial"/>
          <w:b/>
          <w:sz w:val="22"/>
          <w:szCs w:val="22"/>
          <w:lang w:val="en-US" w:eastAsia="en-US"/>
        </w:rPr>
        <w:t>Меница за озбиљност понуде</w:t>
      </w:r>
      <w:bookmarkEnd w:id="32"/>
      <w:bookmarkEnd w:id="33"/>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Понуђач је обавезан да уз понуду Наручиоцу достави:</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1) </w:t>
      </w:r>
      <w:proofErr w:type="gramStart"/>
      <w:r w:rsidRPr="00392344">
        <w:rPr>
          <w:rFonts w:ascii="Arial" w:hAnsi="Arial" w:cs="Arial"/>
          <w:sz w:val="22"/>
          <w:szCs w:val="22"/>
          <w:lang w:val="en-US" w:eastAsia="en-US"/>
        </w:rPr>
        <w:t>бланко</w:t>
      </w:r>
      <w:proofErr w:type="gramEnd"/>
      <w:r w:rsidRPr="00392344">
        <w:rPr>
          <w:rFonts w:ascii="Arial" w:hAnsi="Arial" w:cs="Arial"/>
          <w:sz w:val="22"/>
          <w:szCs w:val="22"/>
          <w:lang w:val="en-US" w:eastAsia="en-US"/>
        </w:rPr>
        <w:t xml:space="preserve"> сопствену меницу за озбиљност понуде која је</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92344">
        <w:rPr>
          <w:rFonts w:ascii="Arial" w:hAnsi="Arial" w:cs="Arial"/>
          <w:sz w:val="22"/>
          <w:szCs w:val="22"/>
          <w:lang w:val="en-US" w:eastAsia="en-US"/>
        </w:rPr>
        <w:t>“ бр</w:t>
      </w:r>
      <w:proofErr w:type="gramEnd"/>
      <w:r w:rsidRPr="00392344">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w:t>
      </w:r>
      <w:r w:rsidRPr="00392344">
        <w:rPr>
          <w:rFonts w:ascii="Arial" w:hAnsi="Arial" w:cs="Arial"/>
          <w:sz w:val="22"/>
          <w:szCs w:val="22"/>
          <w:lang w:val="sr-Cyrl-RS" w:eastAsia="en-US"/>
        </w:rPr>
        <w:t xml:space="preserve"> минимално 2</w:t>
      </w:r>
      <w:r w:rsidRPr="00392344">
        <w:rPr>
          <w:rFonts w:ascii="Arial" w:hAnsi="Arial" w:cs="Arial"/>
          <w:sz w:val="22"/>
          <w:szCs w:val="22"/>
          <w:lang w:val="en-US" w:eastAsia="en-US"/>
        </w:rPr>
        <w:t xml:space="preserve">% од вредности понуде (без ПДВ-а) са роком важења минимално </w:t>
      </w:r>
      <w:r w:rsidRPr="00392344">
        <w:rPr>
          <w:rFonts w:ascii="Arial" w:hAnsi="Arial" w:cs="Arial"/>
          <w:sz w:val="22"/>
          <w:szCs w:val="22"/>
          <w:lang w:val="sr-Cyrl-RS" w:eastAsia="en-US"/>
        </w:rPr>
        <w:t xml:space="preserve">30  </w:t>
      </w:r>
      <w:r w:rsidRPr="00392344">
        <w:rPr>
          <w:rFonts w:ascii="Arial" w:hAnsi="Arial" w:cs="Arial"/>
          <w:sz w:val="22"/>
          <w:szCs w:val="22"/>
          <w:lang w:val="en-US" w:eastAsia="en-US"/>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2)  </w:t>
      </w:r>
      <w:proofErr w:type="gramStart"/>
      <w:r w:rsidRPr="00392344">
        <w:rPr>
          <w:rFonts w:ascii="Arial" w:hAnsi="Arial" w:cs="Arial"/>
          <w:sz w:val="22"/>
          <w:szCs w:val="22"/>
          <w:lang w:val="en-US" w:eastAsia="en-US"/>
        </w:rPr>
        <w:t>фотокопију</w:t>
      </w:r>
      <w:proofErr w:type="gramEnd"/>
      <w:r w:rsidRPr="00392344">
        <w:rPr>
          <w:rFonts w:ascii="Arial" w:hAnsi="Arial" w:cs="Arial"/>
          <w:sz w:val="22"/>
          <w:szCs w:val="22"/>
          <w:lang w:val="en-US" w:eastAsia="en-U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3)  </w:t>
      </w:r>
      <w:proofErr w:type="gramStart"/>
      <w:r w:rsidRPr="00392344">
        <w:rPr>
          <w:rFonts w:ascii="Arial" w:hAnsi="Arial" w:cs="Arial"/>
          <w:sz w:val="22"/>
          <w:szCs w:val="22"/>
          <w:lang w:val="en-US" w:eastAsia="en-US"/>
        </w:rPr>
        <w:t>фотокопију</w:t>
      </w:r>
      <w:proofErr w:type="gramEnd"/>
      <w:r w:rsidRPr="00392344">
        <w:rPr>
          <w:rFonts w:ascii="Arial" w:hAnsi="Arial" w:cs="Arial"/>
          <w:sz w:val="22"/>
          <w:szCs w:val="22"/>
          <w:lang w:val="en-US" w:eastAsia="en-US"/>
        </w:rPr>
        <w:t xml:space="preserve"> ОП обрасца.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4) Доказ о регистрацији менице у Регистру меница Народне банке Србије (</w:t>
      </w:r>
      <w:proofErr w:type="gramStart"/>
      <w:r w:rsidRPr="00392344">
        <w:rPr>
          <w:rFonts w:ascii="Arial" w:hAnsi="Arial" w:cs="Arial"/>
          <w:sz w:val="22"/>
          <w:szCs w:val="22"/>
          <w:lang w:val="en-US" w:eastAsia="en-US"/>
        </w:rPr>
        <w:t>фотокопија  Захтева</w:t>
      </w:r>
      <w:proofErr w:type="gramEnd"/>
      <w:r w:rsidRPr="00392344">
        <w:rPr>
          <w:rFonts w:ascii="Arial" w:hAnsi="Arial" w:cs="Arial"/>
          <w:sz w:val="22"/>
          <w:szCs w:val="22"/>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sr-Cyrl-RS" w:eastAsia="en-US"/>
        </w:rPr>
      </w:pPr>
    </w:p>
    <w:p w:rsidR="00392344" w:rsidRPr="00392344" w:rsidRDefault="00392344" w:rsidP="00392344">
      <w:pPr>
        <w:tabs>
          <w:tab w:val="left" w:pos="1786"/>
        </w:tabs>
        <w:suppressAutoHyphens w:val="0"/>
        <w:ind w:right="-6"/>
        <w:jc w:val="both"/>
        <w:rPr>
          <w:rFonts w:ascii="Arial" w:eastAsia="Calibri" w:hAnsi="Arial" w:cs="Arial"/>
          <w:b/>
          <w:sz w:val="22"/>
          <w:szCs w:val="22"/>
          <w:u w:val="single"/>
          <w:lang w:val="sr-Cyrl-RS" w:eastAsia="en-US"/>
        </w:rPr>
      </w:pPr>
      <w:r w:rsidRPr="00392344">
        <w:rPr>
          <w:rFonts w:ascii="Arial" w:eastAsia="Calibri" w:hAnsi="Arial" w:cs="Arial"/>
          <w:b/>
          <w:sz w:val="22"/>
          <w:szCs w:val="22"/>
          <w:u w:val="single"/>
          <w:lang w:val="en-US" w:eastAsia="en-US"/>
        </w:rPr>
        <w:t>У року од 10 дана од закључења Уговора:</w:t>
      </w:r>
    </w:p>
    <w:p w:rsidR="00392344" w:rsidRPr="00392344" w:rsidRDefault="00392344" w:rsidP="00392344">
      <w:pPr>
        <w:tabs>
          <w:tab w:val="left" w:pos="567"/>
          <w:tab w:val="left" w:pos="851"/>
        </w:tabs>
        <w:suppressAutoHyphens w:val="0"/>
        <w:ind w:left="851"/>
        <w:jc w:val="both"/>
        <w:outlineLvl w:val="2"/>
        <w:rPr>
          <w:rFonts w:ascii="Arial" w:hAnsi="Arial" w:cs="Arial"/>
          <w:sz w:val="22"/>
          <w:szCs w:val="22"/>
          <w:lang w:val="sr-Cyrl-RS" w:eastAsia="en-US"/>
        </w:rPr>
      </w:pPr>
      <w:bookmarkStart w:id="34" w:name="_Toc442559910"/>
      <w:bookmarkStart w:id="35" w:name="_Toc441651599"/>
    </w:p>
    <w:p w:rsidR="00392344" w:rsidRPr="00392344" w:rsidRDefault="00392344" w:rsidP="00392344">
      <w:pPr>
        <w:tabs>
          <w:tab w:val="left" w:pos="567"/>
          <w:tab w:val="left" w:pos="851"/>
        </w:tabs>
        <w:suppressAutoHyphens w:val="0"/>
        <w:ind w:left="851" w:hanging="851"/>
        <w:jc w:val="both"/>
        <w:outlineLvl w:val="2"/>
        <w:rPr>
          <w:rFonts w:ascii="Arial" w:hAnsi="Arial" w:cs="Arial"/>
          <w:b/>
          <w:sz w:val="22"/>
          <w:szCs w:val="22"/>
          <w:lang w:val="en-US" w:eastAsia="en-US"/>
        </w:rPr>
      </w:pPr>
      <w:r w:rsidRPr="00392344">
        <w:rPr>
          <w:rFonts w:ascii="Arial" w:hAnsi="Arial" w:cs="Arial"/>
          <w:b/>
          <w:sz w:val="22"/>
          <w:szCs w:val="22"/>
          <w:lang w:val="en-US" w:eastAsia="en-US"/>
        </w:rPr>
        <w:t xml:space="preserve">Меница за добро извршење посла </w:t>
      </w:r>
      <w:bookmarkEnd w:id="34"/>
      <w:bookmarkEnd w:id="35"/>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Понуђач је обавезан да Наручиоцу достави:</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392344">
        <w:rPr>
          <w:rFonts w:ascii="Arial" w:hAnsi="Arial" w:cs="Arial"/>
          <w:sz w:val="22"/>
          <w:szCs w:val="22"/>
          <w:lang w:val="sr-Cyrl-RS" w:eastAsia="en-US"/>
        </w:rPr>
        <w:t>10</w:t>
      </w:r>
      <w:r w:rsidRPr="00392344">
        <w:rPr>
          <w:rFonts w:ascii="Arial" w:hAnsi="Arial" w:cs="Arial"/>
          <w:sz w:val="22"/>
          <w:szCs w:val="22"/>
          <w:lang w:val="en-US" w:eastAsia="en-US"/>
        </w:rPr>
        <w:t xml:space="preserve">% од вредности уговора (без ПДВ-а) са роком </w:t>
      </w:r>
      <w:r w:rsidRPr="00392344">
        <w:rPr>
          <w:rFonts w:ascii="Arial" w:hAnsi="Arial" w:cs="Arial"/>
          <w:sz w:val="22"/>
          <w:szCs w:val="22"/>
          <w:lang w:val="en-US" w:eastAsia="en-US"/>
        </w:rPr>
        <w:lastRenderedPageBreak/>
        <w:t>важења минимално 30 дана</w:t>
      </w:r>
      <w:r w:rsidRPr="00392344">
        <w:rPr>
          <w:rFonts w:ascii="Arial" w:hAnsi="Arial" w:cs="Arial"/>
          <w:sz w:val="22"/>
          <w:szCs w:val="22"/>
          <w:lang w:val="sr-Cyrl-RS" w:eastAsia="en-US"/>
        </w:rPr>
        <w:t xml:space="preserve"> </w:t>
      </w:r>
      <w:r w:rsidRPr="00392344">
        <w:rPr>
          <w:rFonts w:ascii="Arial" w:hAnsi="Arial" w:cs="Arial"/>
          <w:sz w:val="22"/>
          <w:szCs w:val="22"/>
          <w:lang w:val="en-US" w:eastAsia="en-US"/>
        </w:rPr>
        <w:t xml:space="preserve">дужим од рока рока </w:t>
      </w:r>
      <w:r w:rsidRPr="00392344">
        <w:rPr>
          <w:rFonts w:ascii="Arial" w:hAnsi="Arial" w:cs="Arial"/>
          <w:sz w:val="22"/>
          <w:szCs w:val="22"/>
          <w:lang w:val="sr-Cyrl-RS" w:eastAsia="en-US"/>
        </w:rPr>
        <w:t>важења уговора</w:t>
      </w:r>
      <w:r w:rsidRPr="00392344">
        <w:rPr>
          <w:rFonts w:ascii="Arial" w:hAnsi="Arial" w:cs="Arial"/>
          <w:sz w:val="22"/>
          <w:szCs w:val="22"/>
          <w:lang w:val="en-US" w:eastAsia="en-US"/>
        </w:rPr>
        <w:t>, с тим да евентуални продужетак</w:t>
      </w:r>
      <w:r w:rsidRPr="00392344">
        <w:rPr>
          <w:rFonts w:ascii="Arial" w:hAnsi="Arial" w:cs="Arial"/>
          <w:sz w:val="22"/>
          <w:szCs w:val="22"/>
          <w:lang w:val="sr-Cyrl-RS" w:eastAsia="en-US"/>
        </w:rPr>
        <w:t xml:space="preserve"> тог</w:t>
      </w:r>
      <w:r w:rsidRPr="00392344">
        <w:rPr>
          <w:rFonts w:ascii="Arial" w:hAnsi="Arial" w:cs="Arial"/>
          <w:sz w:val="22"/>
          <w:szCs w:val="22"/>
          <w:lang w:val="en-US" w:eastAsia="en-US"/>
        </w:rPr>
        <w:t xml:space="preserve"> рока има за последицу и продужење рока важења менице и меничног овлашћења. </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proofErr w:type="gramStart"/>
      <w:r w:rsidRPr="00392344">
        <w:rPr>
          <w:rFonts w:ascii="Arial" w:hAnsi="Arial" w:cs="Arial"/>
          <w:sz w:val="22"/>
          <w:szCs w:val="22"/>
          <w:lang w:val="en-US" w:eastAsia="en-US"/>
        </w:rPr>
        <w:t>фотокопију</w:t>
      </w:r>
      <w:proofErr w:type="gramEnd"/>
      <w:r w:rsidRPr="00392344">
        <w:rPr>
          <w:rFonts w:ascii="Arial" w:hAnsi="Arial" w:cs="Arial"/>
          <w:sz w:val="22"/>
          <w:szCs w:val="22"/>
          <w:lang w:val="en-US" w:eastAsia="en-US"/>
        </w:rPr>
        <w:t xml:space="preserve"> ОП обрасца.</w:t>
      </w:r>
    </w:p>
    <w:p w:rsidR="00392344" w:rsidRPr="00392344" w:rsidRDefault="00392344" w:rsidP="00BD4F91">
      <w:pPr>
        <w:numPr>
          <w:ilvl w:val="0"/>
          <w:numId w:val="17"/>
        </w:numPr>
        <w:suppressAutoHyphens w:val="0"/>
        <w:spacing w:before="120"/>
        <w:ind w:left="0" w:firstLine="0"/>
        <w:jc w:val="both"/>
        <w:rPr>
          <w:rFonts w:ascii="Arial" w:hAnsi="Arial" w:cs="Arial"/>
          <w:sz w:val="22"/>
          <w:szCs w:val="22"/>
          <w:lang w:val="en-US" w:eastAsia="en-US"/>
        </w:rPr>
      </w:pPr>
      <w:r w:rsidRPr="00392344">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92344" w:rsidRPr="00392344" w:rsidRDefault="00392344" w:rsidP="00392344">
      <w:pPr>
        <w:suppressAutoHyphens w:val="0"/>
        <w:spacing w:before="120"/>
        <w:jc w:val="both"/>
        <w:rPr>
          <w:rFonts w:ascii="Arial" w:hAnsi="Arial" w:cs="Arial"/>
          <w:sz w:val="22"/>
          <w:szCs w:val="22"/>
          <w:lang w:val="sr-Cyrl-RS" w:eastAsia="en-US"/>
        </w:rPr>
      </w:pPr>
      <w:proofErr w:type="gramStart"/>
      <w:r w:rsidRPr="00392344">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spacing w:before="120"/>
        <w:jc w:val="both"/>
        <w:rPr>
          <w:rFonts w:ascii="Arial" w:hAnsi="Arial" w:cs="Arial"/>
          <w:sz w:val="22"/>
          <w:szCs w:val="22"/>
          <w:lang w:val="sr-Cyrl-RS" w:eastAsia="en-US"/>
        </w:rPr>
      </w:pPr>
    </w:p>
    <w:p w:rsidR="00392344" w:rsidRPr="00392344" w:rsidRDefault="00392344" w:rsidP="00392344">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392344">
        <w:rPr>
          <w:rFonts w:ascii="Arial" w:eastAsia="TimesNewRomanPSMT" w:hAnsi="Arial" w:cs="Arial"/>
          <w:b/>
          <w:bCs/>
          <w:iCs/>
          <w:sz w:val="22"/>
          <w:szCs w:val="22"/>
          <w:lang w:val="en-US" w:eastAsia="en-US"/>
        </w:rPr>
        <w:t>Достављање средстава финансијског обезбеђења</w:t>
      </w:r>
    </w:p>
    <w:p w:rsidR="00392344" w:rsidRPr="00392344" w:rsidRDefault="00392344" w:rsidP="00392344">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392344">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w:t>
      </w:r>
      <w:r w:rsidRPr="00392344">
        <w:rPr>
          <w:rFonts w:ascii="Arial" w:eastAsia="TimesNewRomanPSMT" w:hAnsi="Arial" w:cs="Arial"/>
          <w:bCs/>
          <w:color w:val="00B0F0"/>
          <w:sz w:val="22"/>
          <w:szCs w:val="22"/>
          <w:lang w:val="en-US" w:eastAsia="en-US"/>
        </w:rPr>
        <w:t xml:space="preserve"> </w:t>
      </w:r>
      <w:r w:rsidRPr="00392344">
        <w:rPr>
          <w:rFonts w:ascii="Arial" w:eastAsia="TimesNewRomanPSMT" w:hAnsi="Arial" w:cs="Arial"/>
          <w:bCs/>
          <w:sz w:val="22"/>
          <w:szCs w:val="22"/>
          <w:lang w:val="en-US" w:eastAsia="en-US"/>
        </w:rPr>
        <w:t>Јавно предузеће „Електропривреда Србије“ Београд,Улица царице Милице 2., 11000 Београд/ Огранак ТЕНТ, Богољуба Урошевића Црног бр.44., 11500 Обреновац</w:t>
      </w:r>
    </w:p>
    <w:p w:rsidR="00392344" w:rsidRPr="00392344" w:rsidRDefault="00392344" w:rsidP="00392344">
      <w:pPr>
        <w:tabs>
          <w:tab w:val="left" w:pos="567"/>
          <w:tab w:val="left" w:pos="709"/>
        </w:tabs>
        <w:suppressAutoHyphens w:val="0"/>
        <w:spacing w:before="120" w:after="120"/>
        <w:jc w:val="both"/>
        <w:rPr>
          <w:rFonts w:ascii="Arial" w:hAnsi="Arial" w:cs="Arial"/>
          <w:b/>
          <w:sz w:val="22"/>
          <w:szCs w:val="22"/>
          <w:lang w:val="en-US" w:eastAsia="en-US"/>
        </w:rPr>
      </w:pPr>
      <w:r w:rsidRPr="00392344">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w:t>
      </w:r>
      <w:r w:rsidRPr="00392344">
        <w:rPr>
          <w:rFonts w:ascii="Arial" w:eastAsia="TimesNewRomanPSMT" w:hAnsi="Arial" w:cs="Arial"/>
          <w:bCs/>
          <w:sz w:val="22"/>
          <w:szCs w:val="22"/>
          <w:lang w:val="sr-Cyrl-RS" w:eastAsia="en-US"/>
        </w:rPr>
        <w:t xml:space="preserve"> </w:t>
      </w:r>
      <w:r w:rsidRPr="00392344">
        <w:rPr>
          <w:rFonts w:ascii="Arial" w:eastAsia="TimesNewRomanPSMT" w:hAnsi="Arial" w:cs="Arial"/>
          <w:bCs/>
          <w:sz w:val="22"/>
          <w:szCs w:val="22"/>
          <w:lang w:val="en-US" w:eastAsia="en-US"/>
        </w:rPr>
        <w:t xml:space="preserve">Улица </w:t>
      </w:r>
      <w:r w:rsidRPr="00392344">
        <w:rPr>
          <w:rFonts w:ascii="Arial" w:eastAsia="TimesNewRomanPSMT" w:hAnsi="Arial" w:cs="Arial"/>
          <w:bCs/>
          <w:sz w:val="22"/>
          <w:szCs w:val="22"/>
          <w:lang w:val="sr-Cyrl-RS" w:eastAsia="en-US"/>
        </w:rPr>
        <w:t>ц</w:t>
      </w:r>
      <w:r w:rsidRPr="00392344">
        <w:rPr>
          <w:rFonts w:ascii="Arial" w:eastAsia="TimesNewRomanPSMT" w:hAnsi="Arial" w:cs="Arial"/>
          <w:bCs/>
          <w:sz w:val="22"/>
          <w:szCs w:val="22"/>
          <w:lang w:val="en-US" w:eastAsia="en-US"/>
        </w:rPr>
        <w:t>арице Милице 2., 11000 Београд/</w:t>
      </w:r>
      <w:r w:rsidRPr="00392344">
        <w:rPr>
          <w:rFonts w:ascii="Arial" w:hAnsi="Arial" w:cs="Arial"/>
          <w:sz w:val="22"/>
          <w:szCs w:val="22"/>
          <w:lang w:val="en-US" w:eastAsia="en-US"/>
        </w:rPr>
        <w:t xml:space="preserve"> Огранак ТЕНТ, Богољуба Урошевића Црног бр.44., 11500 Обреновац </w:t>
      </w:r>
      <w:r w:rsidRPr="00392344">
        <w:rPr>
          <w:rFonts w:ascii="Arial" w:hAnsi="Arial" w:cs="Arial"/>
          <w:b/>
          <w:sz w:val="22"/>
          <w:szCs w:val="22"/>
          <w:lang w:val="en-US" w:eastAsia="en-US"/>
        </w:rPr>
        <w:t xml:space="preserve">и доставља се лично или поштом на адресу: </w:t>
      </w:r>
    </w:p>
    <w:p w:rsidR="00392344" w:rsidRPr="00392344" w:rsidRDefault="00392344" w:rsidP="00392344">
      <w:pPr>
        <w:spacing w:before="120" w:line="100" w:lineRule="atLeast"/>
        <w:jc w:val="center"/>
        <w:rPr>
          <w:rFonts w:ascii="Arial" w:eastAsia="Arial Unicode MS" w:hAnsi="Arial" w:cs="Arial"/>
          <w:b/>
          <w:kern w:val="2"/>
          <w:sz w:val="22"/>
          <w:szCs w:val="22"/>
          <w:highlight w:val="yellow"/>
          <w:lang w:val="en-US"/>
        </w:rPr>
      </w:pPr>
      <w:r w:rsidRPr="00392344">
        <w:rPr>
          <w:rFonts w:ascii="Arial" w:hAnsi="Arial" w:cs="Arial"/>
          <w:b/>
          <w:sz w:val="22"/>
          <w:szCs w:val="22"/>
          <w:lang w:val="sr-Cyrl-RS" w:eastAsia="en-US"/>
        </w:rPr>
        <w:t>ТЕНТ Б, Поштански фах 35, 11500 Обреновац, Ушће</w:t>
      </w:r>
    </w:p>
    <w:p w:rsidR="00392344" w:rsidRPr="00392344" w:rsidRDefault="00392344" w:rsidP="00392344">
      <w:pPr>
        <w:tabs>
          <w:tab w:val="left" w:pos="1134"/>
        </w:tabs>
        <w:suppressAutoHyphens w:val="0"/>
        <w:spacing w:before="120"/>
        <w:jc w:val="center"/>
        <w:rPr>
          <w:rFonts w:ascii="Arial" w:hAnsi="Arial" w:cs="Arial"/>
          <w:b/>
          <w:sz w:val="22"/>
          <w:szCs w:val="22"/>
          <w:lang w:val="sr-Cyrl-RS" w:eastAsia="en-US"/>
        </w:rPr>
      </w:pPr>
      <w:proofErr w:type="gramStart"/>
      <w:r w:rsidRPr="00392344">
        <w:rPr>
          <w:rFonts w:ascii="Arial" w:hAnsi="Arial" w:cs="Arial"/>
          <w:sz w:val="22"/>
          <w:szCs w:val="22"/>
          <w:lang w:val="en-US" w:eastAsia="en-US"/>
        </w:rPr>
        <w:t>са</w:t>
      </w:r>
      <w:proofErr w:type="gramEnd"/>
      <w:r w:rsidRPr="00392344">
        <w:rPr>
          <w:rFonts w:ascii="Arial" w:hAnsi="Arial" w:cs="Arial"/>
          <w:sz w:val="22"/>
          <w:szCs w:val="22"/>
          <w:lang w:val="en-US" w:eastAsia="en-US"/>
        </w:rPr>
        <w:t xml:space="preserve"> назнаком:</w:t>
      </w:r>
      <w:r w:rsidRPr="00392344">
        <w:rPr>
          <w:rFonts w:ascii="Arial" w:hAnsi="Arial" w:cs="Arial"/>
          <w:b/>
          <w:sz w:val="22"/>
          <w:szCs w:val="22"/>
          <w:lang w:val="en-US" w:eastAsia="en-US"/>
        </w:rPr>
        <w:t xml:space="preserve"> Средство финансијског обезбеђења за </w:t>
      </w:r>
    </w:p>
    <w:p w:rsidR="00392344" w:rsidRPr="00392344" w:rsidRDefault="00392344" w:rsidP="00392344">
      <w:pPr>
        <w:tabs>
          <w:tab w:val="left" w:pos="1134"/>
        </w:tabs>
        <w:suppressAutoHyphens w:val="0"/>
        <w:spacing w:before="120"/>
        <w:jc w:val="center"/>
        <w:rPr>
          <w:rFonts w:ascii="Arial" w:hAnsi="Arial" w:cs="Arial"/>
          <w:b/>
          <w:sz w:val="22"/>
          <w:szCs w:val="22"/>
          <w:lang w:val="sr-Cyrl-RS" w:eastAsia="en-US"/>
        </w:rPr>
      </w:pPr>
      <w:proofErr w:type="gramStart"/>
      <w:r w:rsidRPr="00392344">
        <w:rPr>
          <w:rFonts w:ascii="Arial" w:hAnsi="Arial" w:cs="Arial"/>
          <w:b/>
          <w:sz w:val="22"/>
          <w:szCs w:val="22"/>
          <w:lang w:val="en-US" w:eastAsia="en-US"/>
        </w:rPr>
        <w:t>ЈН бр.</w:t>
      </w:r>
      <w:proofErr w:type="gramEnd"/>
      <w:r w:rsidRPr="00392344">
        <w:rPr>
          <w:rFonts w:ascii="Arial" w:hAnsi="Arial" w:cs="Arial"/>
          <w:b/>
          <w:sz w:val="22"/>
          <w:szCs w:val="22"/>
          <w:lang w:val="sr-Cyrl-RS" w:eastAsia="en-US"/>
        </w:rPr>
        <w:t xml:space="preserve"> 3000/0870/2016 (968/2016)</w:t>
      </w:r>
    </w:p>
    <w:p w:rsidR="00392344" w:rsidRPr="00392344" w:rsidRDefault="00392344" w:rsidP="00392344">
      <w:pPr>
        <w:tabs>
          <w:tab w:val="left" w:pos="1134"/>
        </w:tabs>
        <w:suppressAutoHyphens w:val="0"/>
        <w:spacing w:before="120"/>
        <w:jc w:val="center"/>
        <w:rPr>
          <w:rFonts w:ascii="Arial" w:hAnsi="Arial" w:cs="Arial"/>
          <w:b/>
          <w:sz w:val="22"/>
          <w:szCs w:val="22"/>
          <w:lang w:val="sr-Cyrl-R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Начин означавања поверљивих података у понуди</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Неће се сматрати поверљивим докази о испуњености обавезних услова</w:t>
      </w:r>
      <w:proofErr w:type="gramStart"/>
      <w:r w:rsidRPr="00392344">
        <w:rPr>
          <w:rFonts w:ascii="Arial" w:hAnsi="Arial" w:cs="Arial"/>
          <w:sz w:val="22"/>
          <w:szCs w:val="22"/>
          <w:lang w:val="en-US" w:eastAsia="en-US"/>
        </w:rPr>
        <w:t>,цена</w:t>
      </w:r>
      <w:proofErr w:type="gramEnd"/>
      <w:r w:rsidRPr="00392344">
        <w:rPr>
          <w:rFonts w:ascii="Arial" w:hAnsi="Arial" w:cs="Arial"/>
          <w:sz w:val="22"/>
          <w:szCs w:val="22"/>
          <w:lang w:val="en-US" w:eastAsia="en-US"/>
        </w:rPr>
        <w:t xml:space="preserve"> и други подаци из понуде који су од значаја за примену критеријума и рангирање понуде. </w:t>
      </w:r>
    </w:p>
    <w:p w:rsidR="00392344" w:rsidRPr="00392344" w:rsidRDefault="00392344" w:rsidP="00392344">
      <w:pPr>
        <w:suppressAutoHyphens w:val="0"/>
        <w:autoSpaceDE w:val="0"/>
        <w:autoSpaceDN w:val="0"/>
        <w:adjustRightInd w:val="0"/>
        <w:jc w:val="both"/>
        <w:rPr>
          <w:rFonts w:ascii="Arial" w:eastAsia="TimesNewRomanPSMT" w:hAnsi="Arial" w:cs="Arial"/>
          <w:bCs/>
          <w:color w:val="00B0F0"/>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Поштовање обавеза које произлазе из прописа о заштити на раду и других прописа</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392344" w:rsidRPr="00392344" w:rsidRDefault="00392344" w:rsidP="00392344">
      <w:pPr>
        <w:tabs>
          <w:tab w:val="left" w:pos="567"/>
        </w:tabs>
        <w:suppressAutoHyphens w:val="0"/>
        <w:jc w:val="both"/>
        <w:rPr>
          <w:rFonts w:ascii="Arial" w:hAnsi="Arial" w:cs="Arial"/>
          <w:sz w:val="22"/>
          <w:szCs w:val="22"/>
          <w:lang w:val="ru-RU"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Накнада за коришћење патената</w:t>
      </w:r>
    </w:p>
    <w:p w:rsidR="00392344" w:rsidRPr="00392344" w:rsidRDefault="00392344" w:rsidP="00392344">
      <w:pPr>
        <w:tabs>
          <w:tab w:val="left" w:pos="567"/>
        </w:tabs>
        <w:suppressAutoHyphens w:val="0"/>
        <w:jc w:val="both"/>
        <w:rPr>
          <w:rFonts w:ascii="Arial" w:hAnsi="Arial" w:cs="Arial"/>
          <w:sz w:val="22"/>
          <w:szCs w:val="22"/>
          <w:lang w:val="ru-RU" w:eastAsia="sr-Latn-CS"/>
        </w:rPr>
      </w:pPr>
      <w:r w:rsidRPr="00392344">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92344" w:rsidRPr="00392344" w:rsidRDefault="00392344" w:rsidP="00392344">
      <w:pPr>
        <w:tabs>
          <w:tab w:val="left" w:pos="567"/>
        </w:tabs>
        <w:suppressAutoHyphens w:val="0"/>
        <w:jc w:val="both"/>
        <w:rPr>
          <w:rFonts w:ascii="Arial" w:hAnsi="Arial" w:cs="Arial"/>
          <w:sz w:val="22"/>
          <w:szCs w:val="22"/>
          <w:lang w:val="ru-RU" w:eastAsia="sr-Latn-C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Начело заштите животне средине и обезбеђивања енергетске ефикасности</w:t>
      </w:r>
    </w:p>
    <w:p w:rsidR="00392344" w:rsidRPr="00392344" w:rsidRDefault="00392344" w:rsidP="00392344">
      <w:pPr>
        <w:tabs>
          <w:tab w:val="left" w:pos="567"/>
        </w:tabs>
        <w:suppressAutoHyphens w:val="0"/>
        <w:jc w:val="both"/>
        <w:rPr>
          <w:rFonts w:ascii="Arial" w:hAnsi="Arial" w:cs="Arial"/>
          <w:sz w:val="22"/>
          <w:szCs w:val="22"/>
          <w:lang w:val="ru-RU" w:eastAsia="sr-Latn-CS"/>
        </w:rPr>
      </w:pPr>
      <w:r w:rsidRPr="00392344">
        <w:rPr>
          <w:rFonts w:ascii="Arial" w:hAnsi="Arial" w:cs="Arial"/>
          <w:sz w:val="22"/>
          <w:szCs w:val="22"/>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92344" w:rsidRPr="00392344" w:rsidRDefault="00392344" w:rsidP="00392344">
      <w:pPr>
        <w:suppressAutoHyphens w:val="0"/>
        <w:ind w:left="851"/>
        <w:jc w:val="both"/>
        <w:rPr>
          <w:rFonts w:ascii="Arial" w:eastAsia="TimesNewRomanPSMT" w:hAnsi="Arial" w:cs="Arial"/>
          <w:bCs/>
          <w:iCs/>
          <w:color w:val="00B0F0"/>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36" w:name="_Toc441651602"/>
      <w:bookmarkStart w:id="37" w:name="_Toc442559913"/>
      <w:r w:rsidRPr="00392344">
        <w:rPr>
          <w:rFonts w:ascii="Arial" w:hAnsi="Arial" w:cs="Arial"/>
          <w:b/>
          <w:sz w:val="22"/>
          <w:szCs w:val="22"/>
          <w:lang w:val="en-US" w:eastAsia="en-US"/>
        </w:rPr>
        <w:t>Додатне информације и објашњења</w:t>
      </w:r>
      <w:bookmarkEnd w:id="36"/>
      <w:bookmarkEnd w:id="37"/>
    </w:p>
    <w:p w:rsidR="00392344" w:rsidRPr="00392344" w:rsidRDefault="00392344" w:rsidP="00392344">
      <w:pPr>
        <w:widowControl w:val="0"/>
        <w:suppressAutoHyphens w:val="0"/>
        <w:jc w:val="both"/>
        <w:rPr>
          <w:rFonts w:ascii="Arial" w:hAnsi="Arial" w:cs="Arial"/>
          <w:sz w:val="22"/>
          <w:szCs w:val="22"/>
          <w:lang w:val="en-US" w:eastAsia="en-US"/>
        </w:rPr>
      </w:pPr>
      <w:r w:rsidRPr="00392344">
        <w:rPr>
          <w:rFonts w:ascii="Arial"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3000/0870/2016 (968/2016)- Одржавање мониторинг система блок-трансформатора-ТЕНТ Б“ или електронским путем на е-</w:t>
      </w:r>
      <w:r w:rsidRPr="00392344">
        <w:rPr>
          <w:rFonts w:ascii="Arial" w:hAnsi="Arial" w:cs="Arial"/>
          <w:sz w:val="22"/>
          <w:szCs w:val="22"/>
          <w:lang w:val="en-US" w:eastAsia="en-US"/>
        </w:rPr>
        <w:t>mail</w:t>
      </w:r>
      <w:r w:rsidRPr="00392344">
        <w:rPr>
          <w:rFonts w:ascii="Arial" w:hAnsi="Arial" w:cs="Arial"/>
          <w:sz w:val="22"/>
          <w:szCs w:val="22"/>
          <w:lang w:val="ru-RU" w:eastAsia="en-US"/>
        </w:rPr>
        <w:t xml:space="preserve"> адресу: </w:t>
      </w:r>
      <w:r w:rsidRPr="00392344">
        <w:rPr>
          <w:rFonts w:ascii="Arial" w:hAnsi="Arial" w:cs="Arial"/>
          <w:sz w:val="22"/>
          <w:szCs w:val="22"/>
          <w:lang w:val="en-US" w:eastAsia="en-US"/>
        </w:rPr>
        <w:t>srdjan.zunic@eps.rs</w:t>
      </w:r>
      <w:r w:rsidRPr="00392344">
        <w:rPr>
          <w:rFonts w:ascii="Arial" w:hAnsi="Arial" w:cs="Arial"/>
          <w:sz w:val="22"/>
          <w:szCs w:val="22"/>
          <w:lang w:val="ru-RU" w:eastAsia="en-US"/>
        </w:rPr>
        <w:t xml:space="preserve">,радним данима (понедељак – петак) у времену од 07,00 до 14,00 часова. </w:t>
      </w:r>
      <w:proofErr w:type="gramStart"/>
      <w:r w:rsidRPr="00392344">
        <w:rPr>
          <w:rFonts w:ascii="Arial"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 xml:space="preserve">Наручилац ће у року од три дана по пријему захтева објавити </w:t>
      </w:r>
      <w:r w:rsidRPr="00392344">
        <w:rPr>
          <w:rFonts w:ascii="Arial" w:hAnsi="Arial" w:cs="Arial"/>
          <w:sz w:val="22"/>
          <w:szCs w:val="22"/>
          <w:lang w:val="en-US" w:eastAsia="en-US"/>
        </w:rPr>
        <w:t>Одговор на захтев</w:t>
      </w:r>
      <w:r w:rsidRPr="00392344">
        <w:rPr>
          <w:rFonts w:ascii="Arial" w:hAnsi="Arial" w:cs="Arial"/>
          <w:sz w:val="22"/>
          <w:szCs w:val="22"/>
          <w:lang w:val="ru-RU" w:eastAsia="en-US"/>
        </w:rPr>
        <w:t xml:space="preserve"> на Порталу јавних набавки и својој интернет страници.</w:t>
      </w:r>
    </w:p>
    <w:p w:rsidR="00392344" w:rsidRPr="00392344" w:rsidRDefault="00392344" w:rsidP="00392344">
      <w:pPr>
        <w:suppressAutoHyphens w:val="0"/>
        <w:autoSpaceDE w:val="0"/>
        <w:autoSpaceDN w:val="0"/>
        <w:adjustRightInd w:val="0"/>
        <w:jc w:val="both"/>
        <w:rPr>
          <w:rFonts w:ascii="Arial" w:hAnsi="Arial" w:cs="Arial"/>
          <w:sz w:val="22"/>
          <w:szCs w:val="22"/>
          <w:lang w:val="sr-Latn-CS" w:eastAsia="sr-Latn-CS"/>
        </w:rPr>
      </w:pPr>
      <w:r w:rsidRPr="00392344">
        <w:rPr>
          <w:rFonts w:ascii="Arial" w:hAnsi="Arial" w:cs="Arial"/>
          <w:sz w:val="22"/>
          <w:szCs w:val="22"/>
          <w:lang w:val="sr-Latn-CS" w:eastAsia="sr-Latn-CS"/>
        </w:rPr>
        <w:t>Тражење додатних информација и појашњења телефоном није дозвољено.</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lastRenderedPageBreak/>
        <w:t>По истеку рока предвиђеног за подношење понуда наручилац не може да мења нити да допуњује конкурсну документацију.</w:t>
      </w:r>
    </w:p>
    <w:p w:rsidR="00392344" w:rsidRPr="00392344" w:rsidRDefault="00392344" w:rsidP="00392344">
      <w:pPr>
        <w:suppressAutoHyphens w:val="0"/>
        <w:autoSpaceDE w:val="0"/>
        <w:autoSpaceDN w:val="0"/>
        <w:adjustRightInd w:val="0"/>
        <w:jc w:val="both"/>
        <w:rPr>
          <w:rFonts w:ascii="Arial" w:hAnsi="Arial" w:cs="Arial"/>
          <w:sz w:val="22"/>
          <w:szCs w:val="22"/>
          <w:lang w:eastAsia="sr-Latn-CS"/>
        </w:rPr>
      </w:pPr>
      <w:r w:rsidRPr="00392344">
        <w:rPr>
          <w:rFonts w:ascii="Arial" w:hAnsi="Arial" w:cs="Arial"/>
          <w:sz w:val="22"/>
          <w:szCs w:val="22"/>
          <w:lang w:val="sr-Latn-CS" w:eastAsia="sr-Latn-CS"/>
        </w:rPr>
        <w:t>Комуникација у поступку јавне набавке се врши на начин предвиђен чланом 20. Закона.</w:t>
      </w:r>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92344">
          <w:rPr>
            <w:rFonts w:ascii="Arial" w:hAnsi="Arial" w:cs="Arial"/>
            <w:color w:val="0000FF"/>
            <w:sz w:val="22"/>
            <w:szCs w:val="22"/>
            <w:u w:val="single"/>
            <w:lang w:val="en-US" w:eastAsia="en-US"/>
          </w:rPr>
          <w:t>www.</w:t>
        </w:r>
        <w:r w:rsidRPr="00392344">
          <w:rPr>
            <w:rFonts w:ascii="Arial" w:hAnsi="Arial" w:cs="Arial"/>
            <w:color w:val="0000FF"/>
            <w:sz w:val="22"/>
            <w:szCs w:val="22"/>
            <w:u w:val="single"/>
            <w:lang w:eastAsia="en-US"/>
          </w:rPr>
          <w:t>к</w:t>
        </w:r>
        <w:r w:rsidRPr="00392344">
          <w:rPr>
            <w:rFonts w:ascii="Arial" w:hAnsi="Arial" w:cs="Arial"/>
            <w:color w:val="0000FF"/>
            <w:sz w:val="22"/>
            <w:szCs w:val="22"/>
            <w:u w:val="single"/>
            <w:lang w:val="en-US" w:eastAsia="en-US"/>
          </w:rPr>
          <w:t>jn.gov.rs</w:t>
        </w:r>
      </w:hyperlink>
      <w:r w:rsidRPr="00392344">
        <w:rPr>
          <w:rFonts w:ascii="Arial" w:hAnsi="Arial" w:cs="Arial"/>
          <w:sz w:val="22"/>
          <w:szCs w:val="22"/>
          <w:lang w:val="ru-RU" w:eastAsia="en-US"/>
        </w:rPr>
        <w:t>).</w:t>
      </w:r>
    </w:p>
    <w:p w:rsidR="00392344" w:rsidRPr="00392344" w:rsidRDefault="00392344" w:rsidP="00392344">
      <w:pPr>
        <w:suppressAutoHyphens w:val="0"/>
        <w:autoSpaceDE w:val="0"/>
        <w:autoSpaceDN w:val="0"/>
        <w:adjustRightInd w:val="0"/>
        <w:jc w:val="both"/>
        <w:rPr>
          <w:rFonts w:ascii="Arial" w:hAnsi="Arial" w:cs="Arial"/>
          <w:sz w:val="22"/>
          <w:szCs w:val="22"/>
          <w:lang w:val="sr-Latn-CS" w:eastAsia="sr-Latn-C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38" w:name="_Toc441651603"/>
      <w:bookmarkStart w:id="39" w:name="_Toc442559914"/>
      <w:r w:rsidRPr="00392344">
        <w:rPr>
          <w:rFonts w:ascii="Arial" w:hAnsi="Arial" w:cs="Arial"/>
          <w:b/>
          <w:sz w:val="22"/>
          <w:szCs w:val="22"/>
          <w:lang w:val="en-US" w:eastAsia="en-US"/>
        </w:rPr>
        <w:t>Трошкови понуде</w:t>
      </w:r>
      <w:bookmarkEnd w:id="38"/>
      <w:bookmarkEnd w:id="39"/>
    </w:p>
    <w:p w:rsidR="00392344" w:rsidRPr="00392344" w:rsidRDefault="00392344" w:rsidP="00392344">
      <w:pPr>
        <w:tabs>
          <w:tab w:val="left" w:pos="567"/>
        </w:tabs>
        <w:suppressAutoHyphens w:val="0"/>
        <w:jc w:val="both"/>
        <w:rPr>
          <w:rFonts w:ascii="Arial" w:hAnsi="Arial" w:cs="Arial"/>
          <w:sz w:val="22"/>
          <w:szCs w:val="22"/>
          <w:lang w:val="ru-RU" w:eastAsia="en-US"/>
        </w:rPr>
      </w:pPr>
      <w:r w:rsidRPr="00392344">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392344" w:rsidRPr="00392344" w:rsidRDefault="00392344" w:rsidP="00392344">
      <w:pPr>
        <w:tabs>
          <w:tab w:val="left" w:pos="567"/>
        </w:tabs>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92344" w:rsidRPr="00392344" w:rsidRDefault="00392344" w:rsidP="00392344">
      <w:pPr>
        <w:tabs>
          <w:tab w:val="left" w:pos="567"/>
        </w:tabs>
        <w:suppressAutoHyphens w:val="0"/>
        <w:jc w:val="both"/>
        <w:rPr>
          <w:rFonts w:ascii="Arial" w:hAnsi="Arial" w:cs="Arial"/>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t>Д</w:t>
      </w:r>
      <w:r w:rsidRPr="00392344">
        <w:rPr>
          <w:rFonts w:ascii="Arial" w:hAnsi="Arial" w:cs="Arial"/>
          <w:b/>
          <w:sz w:val="22"/>
          <w:szCs w:val="22"/>
          <w:lang w:val="sr-Latn-CS" w:eastAsia="en-US"/>
        </w:rPr>
        <w:t>одатн</w:t>
      </w:r>
      <w:r w:rsidRPr="00392344">
        <w:rPr>
          <w:rFonts w:ascii="Arial" w:hAnsi="Arial" w:cs="Arial"/>
          <w:b/>
          <w:sz w:val="22"/>
          <w:szCs w:val="22"/>
          <w:lang w:val="en-US" w:eastAsia="en-US"/>
        </w:rPr>
        <w:t>а</w:t>
      </w:r>
      <w:r w:rsidRPr="00392344">
        <w:rPr>
          <w:rFonts w:ascii="Arial" w:hAnsi="Arial" w:cs="Arial"/>
          <w:b/>
          <w:sz w:val="22"/>
          <w:szCs w:val="22"/>
          <w:lang w:val="sr-Latn-CS" w:eastAsia="en-US"/>
        </w:rPr>
        <w:t xml:space="preserve"> објашњења</w:t>
      </w:r>
      <w:r w:rsidRPr="00392344">
        <w:rPr>
          <w:rFonts w:ascii="Arial" w:hAnsi="Arial" w:cs="Arial"/>
          <w:b/>
          <w:sz w:val="22"/>
          <w:szCs w:val="22"/>
          <w:lang w:val="en-US" w:eastAsia="en-US"/>
        </w:rPr>
        <w:t>, контрола и допуштене исправке</w:t>
      </w:r>
    </w:p>
    <w:p w:rsidR="00392344" w:rsidRPr="00392344" w:rsidRDefault="00392344" w:rsidP="00392344">
      <w:pPr>
        <w:tabs>
          <w:tab w:val="left" w:pos="567"/>
        </w:tabs>
        <w:suppressAutoHyphens w:val="0"/>
        <w:jc w:val="both"/>
        <w:rPr>
          <w:rFonts w:ascii="Arial" w:eastAsia="TimesNewRomanPSMT" w:hAnsi="Arial" w:cs="Arial"/>
          <w:sz w:val="22"/>
          <w:szCs w:val="22"/>
          <w:lang w:val="en-US" w:eastAsia="en-US"/>
        </w:rPr>
      </w:pPr>
      <w:proofErr w:type="gramStart"/>
      <w:r w:rsidRPr="00392344">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92344" w:rsidRPr="00392344" w:rsidRDefault="00392344" w:rsidP="00392344">
      <w:pPr>
        <w:tabs>
          <w:tab w:val="left" w:pos="567"/>
        </w:tabs>
        <w:suppressAutoHyphens w:val="0"/>
        <w:jc w:val="both"/>
        <w:rPr>
          <w:rFonts w:ascii="Arial" w:eastAsia="TimesNewRomanPSMT" w:hAnsi="Arial" w:cs="Arial"/>
          <w:sz w:val="22"/>
          <w:szCs w:val="22"/>
          <w:lang w:val="ru-RU" w:eastAsia="en-US"/>
        </w:rPr>
      </w:pPr>
      <w:r w:rsidRPr="00392344">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92344" w:rsidRPr="00392344" w:rsidRDefault="00392344" w:rsidP="00392344">
      <w:pPr>
        <w:tabs>
          <w:tab w:val="left" w:pos="567"/>
        </w:tabs>
        <w:suppressAutoHyphens w:val="0"/>
        <w:jc w:val="both"/>
        <w:rPr>
          <w:rFonts w:ascii="Arial" w:eastAsia="TimesNewRomanPSMT" w:hAnsi="Arial" w:cs="Arial"/>
          <w:sz w:val="22"/>
          <w:szCs w:val="22"/>
          <w:lang w:val="en-US" w:eastAsia="en-US"/>
        </w:rPr>
      </w:pPr>
      <w:proofErr w:type="gramStart"/>
      <w:r w:rsidRPr="00392344">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92344" w:rsidRPr="00392344" w:rsidRDefault="00392344" w:rsidP="00392344">
      <w:pPr>
        <w:tabs>
          <w:tab w:val="left" w:pos="567"/>
        </w:tabs>
        <w:suppressAutoHyphens w:val="0"/>
        <w:jc w:val="both"/>
        <w:rPr>
          <w:rFonts w:ascii="Arial" w:eastAsia="TimesNewRomanPSMT" w:hAnsi="Arial" w:cs="Arial"/>
          <w:sz w:val="22"/>
          <w:szCs w:val="22"/>
          <w:lang w:val="sr-Cyrl-RS" w:eastAsia="en-US"/>
        </w:rPr>
      </w:pPr>
      <w:proofErr w:type="gramStart"/>
      <w:r w:rsidRPr="00392344">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392344">
        <w:rPr>
          <w:rFonts w:ascii="Arial" w:eastAsia="TimesNewRomanPSMT" w:hAnsi="Arial" w:cs="Arial"/>
          <w:sz w:val="22"/>
          <w:szCs w:val="22"/>
          <w:lang w:val="en-US" w:eastAsia="en-US"/>
        </w:rPr>
        <w:t xml:space="preserve"> </w:t>
      </w:r>
      <w:proofErr w:type="gramStart"/>
      <w:r w:rsidRPr="00392344">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40" w:name="_Toc442559917"/>
      <w:bookmarkStart w:id="41" w:name="_Toc441651606"/>
      <w:r w:rsidRPr="00392344">
        <w:rPr>
          <w:rFonts w:ascii="Arial" w:hAnsi="Arial" w:cs="Arial"/>
          <w:b/>
          <w:sz w:val="22"/>
          <w:szCs w:val="22"/>
          <w:lang w:val="en-US" w:eastAsia="en-US"/>
        </w:rPr>
        <w:t>Разлози за одбијање понуде</w:t>
      </w:r>
      <w:bookmarkEnd w:id="40"/>
      <w:bookmarkEnd w:id="41"/>
    </w:p>
    <w:p w:rsidR="00392344" w:rsidRPr="00392344" w:rsidRDefault="00392344" w:rsidP="00392344">
      <w:pPr>
        <w:suppressAutoHyphens w:val="0"/>
        <w:autoSpaceDE w:val="0"/>
        <w:autoSpaceDN w:val="0"/>
        <w:adjustRightInd w:val="0"/>
        <w:jc w:val="both"/>
        <w:rPr>
          <w:rFonts w:ascii="Arial" w:eastAsia="TimesNewRomanPSMT" w:hAnsi="Arial" w:cs="Arial"/>
          <w:bCs/>
          <w:iCs/>
          <w:sz w:val="22"/>
          <w:szCs w:val="22"/>
          <w:lang w:val="ru-RU" w:eastAsia="en-US"/>
        </w:rPr>
      </w:pPr>
      <w:r w:rsidRPr="00392344">
        <w:rPr>
          <w:rFonts w:ascii="Arial" w:eastAsia="TimesNewRomanPSMT" w:hAnsi="Arial" w:cs="Arial"/>
          <w:bCs/>
          <w:iCs/>
          <w:sz w:val="22"/>
          <w:szCs w:val="22"/>
          <w:lang w:val="en-US" w:eastAsia="en-US"/>
        </w:rPr>
        <w:t>Понуда ће бити одбијена ако:</w:t>
      </w:r>
    </w:p>
    <w:p w:rsidR="00392344" w:rsidRPr="00392344" w:rsidRDefault="00392344" w:rsidP="00392344">
      <w:pPr>
        <w:numPr>
          <w:ilvl w:val="0"/>
          <w:numId w:val="1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392344">
        <w:rPr>
          <w:rFonts w:ascii="Arial" w:eastAsia="TimesNewRomanPSMT" w:hAnsi="Arial" w:cs="Arial"/>
          <w:bCs/>
          <w:iCs/>
          <w:sz w:val="22"/>
          <w:szCs w:val="22"/>
          <w:lang w:val="en-US" w:eastAsia="en-US"/>
        </w:rPr>
        <w:t>је неблаговремена, неприхватљива или неодговарајућа;</w:t>
      </w:r>
    </w:p>
    <w:p w:rsidR="00392344" w:rsidRPr="00392344" w:rsidRDefault="00392344" w:rsidP="00392344">
      <w:pPr>
        <w:numPr>
          <w:ilvl w:val="0"/>
          <w:numId w:val="1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r w:rsidRPr="00392344">
        <w:rPr>
          <w:rFonts w:ascii="Arial" w:eastAsia="TimesNewRomanPSMT" w:hAnsi="Arial" w:cs="Arial"/>
          <w:bCs/>
          <w:iCs/>
          <w:sz w:val="22"/>
          <w:szCs w:val="22"/>
          <w:lang w:val="en-US" w:eastAsia="en-US"/>
        </w:rPr>
        <w:t>ако се понуђач не сагласи са исправком рачунских грешака;</w:t>
      </w:r>
    </w:p>
    <w:p w:rsidR="00392344" w:rsidRPr="00392344" w:rsidRDefault="00392344" w:rsidP="00392344">
      <w:pPr>
        <w:numPr>
          <w:ilvl w:val="0"/>
          <w:numId w:val="12"/>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gramStart"/>
      <w:r w:rsidRPr="00392344">
        <w:rPr>
          <w:rFonts w:ascii="Arial" w:eastAsia="TimesNewRomanPSMT" w:hAnsi="Arial" w:cs="Arial"/>
          <w:bCs/>
          <w:iCs/>
          <w:sz w:val="22"/>
          <w:szCs w:val="22"/>
          <w:lang w:val="en-US" w:eastAsia="en-US"/>
        </w:rPr>
        <w:t>ако</w:t>
      </w:r>
      <w:proofErr w:type="gramEnd"/>
      <w:r w:rsidRPr="00392344">
        <w:rPr>
          <w:rFonts w:ascii="Arial" w:eastAsia="TimesNewRomanPSMT" w:hAnsi="Arial" w:cs="Arial"/>
          <w:bCs/>
          <w:iCs/>
          <w:sz w:val="22"/>
          <w:szCs w:val="22"/>
          <w:lang w:val="en-US" w:eastAsia="en-US"/>
        </w:rPr>
        <w:t xml:space="preserve"> има битне недостатке сходно члану 106. ЗЈН</w:t>
      </w:r>
    </w:p>
    <w:p w:rsidR="00392344" w:rsidRPr="00392344" w:rsidRDefault="00392344" w:rsidP="00392344">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gramStart"/>
      <w:r w:rsidRPr="00392344">
        <w:rPr>
          <w:rFonts w:ascii="Arial" w:eastAsia="TimesNewRomanPSMT" w:hAnsi="Arial" w:cs="Arial"/>
          <w:bCs/>
          <w:iCs/>
          <w:sz w:val="22"/>
          <w:szCs w:val="22"/>
          <w:lang w:val="en-US" w:eastAsia="en-US"/>
        </w:rPr>
        <w:t>односно</w:t>
      </w:r>
      <w:proofErr w:type="gramEnd"/>
      <w:r w:rsidRPr="00392344">
        <w:rPr>
          <w:rFonts w:ascii="Arial" w:eastAsia="TimesNewRomanPSMT" w:hAnsi="Arial" w:cs="Arial"/>
          <w:bCs/>
          <w:iCs/>
          <w:sz w:val="22"/>
          <w:szCs w:val="22"/>
          <w:lang w:val="en-US" w:eastAsia="en-US"/>
        </w:rPr>
        <w:t xml:space="preserve"> ако:</w:t>
      </w:r>
    </w:p>
    <w:p w:rsidR="00392344" w:rsidRPr="00392344" w:rsidRDefault="00392344" w:rsidP="00392344">
      <w:pPr>
        <w:numPr>
          <w:ilvl w:val="0"/>
          <w:numId w:val="13"/>
        </w:numPr>
        <w:suppressAutoHyphens w:val="0"/>
        <w:spacing w:before="120"/>
        <w:ind w:left="714" w:hanging="357"/>
        <w:jc w:val="both"/>
        <w:rPr>
          <w:rFonts w:ascii="Arial" w:hAnsi="Arial" w:cs="Arial"/>
          <w:sz w:val="22"/>
          <w:szCs w:val="22"/>
          <w:lang w:val="ru-RU" w:eastAsia="en-US"/>
        </w:rPr>
      </w:pPr>
      <w:r w:rsidRPr="00392344">
        <w:rPr>
          <w:rFonts w:ascii="Arial" w:hAnsi="Arial" w:cs="Arial"/>
          <w:sz w:val="22"/>
          <w:szCs w:val="22"/>
          <w:lang w:val="ru-RU" w:eastAsia="en-US"/>
        </w:rPr>
        <w:t xml:space="preserve">Понуђач не докаже да </w:t>
      </w:r>
      <w:r w:rsidRPr="00392344">
        <w:rPr>
          <w:rFonts w:ascii="Arial" w:eastAsia="TimesNewRomanPSMT" w:hAnsi="Arial" w:cs="Arial"/>
          <w:bCs/>
          <w:iCs/>
          <w:sz w:val="22"/>
          <w:szCs w:val="22"/>
          <w:lang w:val="ru-RU" w:eastAsia="en-US"/>
        </w:rPr>
        <w:t>испуњава обавезне услове за учешће;</w:t>
      </w:r>
    </w:p>
    <w:p w:rsidR="00392344" w:rsidRPr="00392344" w:rsidRDefault="00392344" w:rsidP="00392344">
      <w:pPr>
        <w:numPr>
          <w:ilvl w:val="0"/>
          <w:numId w:val="13"/>
        </w:numPr>
        <w:suppressAutoHyphens w:val="0"/>
        <w:spacing w:before="120"/>
        <w:ind w:left="714" w:hanging="357"/>
        <w:jc w:val="both"/>
        <w:rPr>
          <w:rFonts w:ascii="Arial" w:hAnsi="Arial" w:cs="Arial"/>
          <w:sz w:val="22"/>
          <w:szCs w:val="22"/>
          <w:lang w:val="ru-RU" w:eastAsia="en-US"/>
        </w:rPr>
      </w:pPr>
      <w:r w:rsidRPr="00392344">
        <w:rPr>
          <w:rFonts w:ascii="Arial" w:eastAsia="TimesNewRomanPSMT" w:hAnsi="Arial" w:cs="Arial"/>
          <w:bCs/>
          <w:iCs/>
          <w:sz w:val="22"/>
          <w:szCs w:val="22"/>
          <w:lang w:val="ru-RU" w:eastAsia="en-US"/>
        </w:rPr>
        <w:t>понуђач не докаже да испуњава додатне услове;</w:t>
      </w:r>
    </w:p>
    <w:p w:rsidR="00392344" w:rsidRPr="00392344" w:rsidRDefault="00392344" w:rsidP="00392344">
      <w:pPr>
        <w:numPr>
          <w:ilvl w:val="0"/>
          <w:numId w:val="13"/>
        </w:numPr>
        <w:suppressAutoHyphens w:val="0"/>
        <w:spacing w:before="120"/>
        <w:ind w:left="714" w:hanging="357"/>
        <w:jc w:val="both"/>
        <w:rPr>
          <w:rFonts w:ascii="Arial" w:eastAsia="TimesNewRomanPSMT" w:hAnsi="Arial" w:cs="Arial"/>
          <w:sz w:val="22"/>
          <w:szCs w:val="22"/>
          <w:lang w:val="ru-RU" w:eastAsia="en-US"/>
        </w:rPr>
      </w:pPr>
      <w:r w:rsidRPr="00392344">
        <w:rPr>
          <w:rFonts w:ascii="Arial" w:eastAsia="TimesNewRomanPSMT" w:hAnsi="Arial" w:cs="Arial"/>
          <w:sz w:val="22"/>
          <w:szCs w:val="22"/>
          <w:lang w:val="ru-RU" w:eastAsia="en-US"/>
        </w:rPr>
        <w:t>је понуђени рок важења понуде краћи од прописаног;</w:t>
      </w:r>
    </w:p>
    <w:p w:rsidR="00392344" w:rsidRPr="00392344" w:rsidRDefault="00392344" w:rsidP="00392344">
      <w:pPr>
        <w:numPr>
          <w:ilvl w:val="0"/>
          <w:numId w:val="13"/>
        </w:numPr>
        <w:suppressAutoHyphens w:val="0"/>
        <w:spacing w:before="120"/>
        <w:ind w:left="714" w:hanging="357"/>
        <w:jc w:val="both"/>
        <w:rPr>
          <w:rFonts w:ascii="Arial" w:hAnsi="Arial" w:cs="Arial"/>
          <w:sz w:val="22"/>
          <w:szCs w:val="22"/>
          <w:lang w:val="ru-RU" w:eastAsia="en-US"/>
        </w:rPr>
      </w:pPr>
      <w:r w:rsidRPr="00392344">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392344" w:rsidRPr="00392344" w:rsidRDefault="00392344" w:rsidP="00392344">
      <w:pPr>
        <w:numPr>
          <w:ilvl w:val="0"/>
          <w:numId w:val="13"/>
        </w:numPr>
        <w:suppressAutoHyphens w:val="0"/>
        <w:spacing w:before="120"/>
        <w:ind w:left="714" w:hanging="357"/>
        <w:jc w:val="both"/>
        <w:rPr>
          <w:rFonts w:ascii="Arial" w:eastAsia="TimesNewRomanPSMT" w:hAnsi="Arial" w:cs="Arial"/>
          <w:bCs/>
          <w:iCs/>
          <w:sz w:val="22"/>
          <w:szCs w:val="22"/>
          <w:lang w:val="ru-RU" w:eastAsia="en-US"/>
        </w:rPr>
      </w:pPr>
      <w:r w:rsidRPr="00392344">
        <w:rPr>
          <w:rFonts w:ascii="Arial" w:eastAsia="TimesNewRomanPSMT" w:hAnsi="Arial" w:cs="Arial"/>
          <w:bCs/>
          <w:iCs/>
          <w:sz w:val="22"/>
          <w:szCs w:val="22"/>
          <w:lang w:val="sr-Cyrl-RS" w:eastAsia="en-US"/>
        </w:rPr>
        <w:t>Понуђач не достави меницу за озбиљност понуде</w:t>
      </w:r>
    </w:p>
    <w:p w:rsidR="00392344" w:rsidRPr="00392344" w:rsidRDefault="00392344" w:rsidP="00392344">
      <w:pPr>
        <w:suppressAutoHyphens w:val="0"/>
        <w:jc w:val="both"/>
        <w:rPr>
          <w:rFonts w:ascii="Arial" w:hAnsi="Arial" w:cs="Arial"/>
          <w:sz w:val="22"/>
          <w:szCs w:val="22"/>
          <w:lang w:eastAsia="en-US"/>
        </w:rPr>
      </w:pPr>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ће донети одлуку о обустави поступка јавне набавке у складу са чланом 109.</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Закона.</w:t>
      </w:r>
      <w:proofErr w:type="gramEnd"/>
    </w:p>
    <w:p w:rsidR="00392344" w:rsidRPr="00392344" w:rsidRDefault="00392344" w:rsidP="00392344">
      <w:pPr>
        <w:suppressAutoHyphens w:val="0"/>
        <w:autoSpaceDE w:val="0"/>
        <w:autoSpaceDN w:val="0"/>
        <w:adjustRightInd w:val="0"/>
        <w:contextualSpacing/>
        <w:jc w:val="both"/>
        <w:rPr>
          <w:rFonts w:ascii="Arial" w:eastAsia="TimesNewRomanPSMT" w:hAnsi="Arial" w:cs="Arial"/>
          <w:bCs/>
          <w:iCs/>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r w:rsidRPr="00392344">
        <w:rPr>
          <w:rFonts w:ascii="Arial" w:hAnsi="Arial" w:cs="Arial"/>
          <w:b/>
          <w:sz w:val="22"/>
          <w:szCs w:val="22"/>
          <w:lang w:val="en-US" w:eastAsia="en-US"/>
        </w:rPr>
        <w:lastRenderedPageBreak/>
        <w:t>Рок за доношење Одлуке о додели уговора/обустави поступка</w:t>
      </w:r>
    </w:p>
    <w:p w:rsidR="00392344" w:rsidRPr="00392344" w:rsidRDefault="00392344" w:rsidP="00392344">
      <w:pPr>
        <w:tabs>
          <w:tab w:val="left" w:pos="567"/>
        </w:tabs>
        <w:suppressAutoHyphens w:val="0"/>
        <w:jc w:val="both"/>
        <w:rPr>
          <w:rFonts w:ascii="Arial" w:eastAsia="TimesNewRomanPSMT" w:hAnsi="Arial" w:cs="Arial"/>
          <w:sz w:val="22"/>
          <w:szCs w:val="22"/>
          <w:lang w:val="en-US" w:eastAsia="en-US"/>
        </w:rPr>
      </w:pPr>
      <w:proofErr w:type="gramStart"/>
      <w:r w:rsidRPr="00392344">
        <w:rPr>
          <w:rFonts w:ascii="Arial" w:eastAsia="TimesNewRomanPSMT" w:hAnsi="Arial" w:cs="Arial"/>
          <w:sz w:val="22"/>
          <w:szCs w:val="22"/>
          <w:lang w:val="en-US" w:eastAsia="en-US"/>
        </w:rPr>
        <w:t xml:space="preserve">Наручилац ће одлуку о додели уговора/обустави поступка донети у року од максимално </w:t>
      </w:r>
      <w:r w:rsidRPr="00392344">
        <w:rPr>
          <w:rFonts w:ascii="Arial" w:eastAsia="TimesNewRomanPSMT" w:hAnsi="Arial" w:cs="Arial"/>
          <w:sz w:val="22"/>
          <w:szCs w:val="22"/>
          <w:lang w:val="sr-Cyrl-RS" w:eastAsia="en-US"/>
        </w:rPr>
        <w:t>25</w:t>
      </w:r>
      <w:r w:rsidRPr="00392344">
        <w:rPr>
          <w:rFonts w:ascii="Arial" w:eastAsia="TimesNewRomanPSMT" w:hAnsi="Arial" w:cs="Arial"/>
          <w:sz w:val="22"/>
          <w:szCs w:val="22"/>
          <w:lang w:val="en-US" w:eastAsia="en-US"/>
        </w:rPr>
        <w:t xml:space="preserve"> (двадесетпет) дана од дана јавног отварања понуда.</w:t>
      </w:r>
      <w:proofErr w:type="gramEnd"/>
    </w:p>
    <w:p w:rsidR="00392344" w:rsidRPr="00392344" w:rsidRDefault="00392344" w:rsidP="00392344">
      <w:pPr>
        <w:tabs>
          <w:tab w:val="left" w:pos="567"/>
        </w:tabs>
        <w:suppressAutoHyphens w:val="0"/>
        <w:jc w:val="both"/>
        <w:rPr>
          <w:rFonts w:ascii="Arial" w:eastAsia="TimesNewRomanPSMT" w:hAnsi="Arial" w:cs="Arial"/>
          <w:sz w:val="22"/>
          <w:szCs w:val="22"/>
          <w:lang w:val="en-US" w:eastAsia="en-US"/>
        </w:rPr>
      </w:pPr>
      <w:r w:rsidRPr="00392344">
        <w:rPr>
          <w:rFonts w:ascii="Arial" w:eastAsia="TimesNewRomanPSMT" w:hAnsi="Arial" w:cs="Arial"/>
          <w:sz w:val="22"/>
          <w:szCs w:val="22"/>
          <w:lang w:val="en-US" w:eastAsia="en-US"/>
        </w:rPr>
        <w:t xml:space="preserve">Одлуку о додели уговора/обустави </w:t>
      </w:r>
      <w:proofErr w:type="gramStart"/>
      <w:r w:rsidRPr="00392344">
        <w:rPr>
          <w:rFonts w:ascii="Arial" w:eastAsia="TimesNewRomanPSMT" w:hAnsi="Arial" w:cs="Arial"/>
          <w:sz w:val="22"/>
          <w:szCs w:val="22"/>
          <w:lang w:val="en-US" w:eastAsia="en-US"/>
        </w:rPr>
        <w:t>поступка  Наручилац</w:t>
      </w:r>
      <w:proofErr w:type="gramEnd"/>
      <w:r w:rsidRPr="00392344">
        <w:rPr>
          <w:rFonts w:ascii="Arial" w:eastAsia="TimesNewRomanPSMT" w:hAnsi="Arial" w:cs="Arial"/>
          <w:sz w:val="22"/>
          <w:szCs w:val="22"/>
          <w:lang w:val="en-US" w:eastAsia="en-US"/>
        </w:rPr>
        <w:t xml:space="preserve"> ће објавити на Порталу јавних набавки и на својој интернет страници у року од 3 (три) дана од дана доношења.</w:t>
      </w:r>
    </w:p>
    <w:p w:rsidR="00392344" w:rsidRPr="00392344" w:rsidRDefault="00392344" w:rsidP="00392344">
      <w:pPr>
        <w:tabs>
          <w:tab w:val="left" w:pos="567"/>
        </w:tabs>
        <w:suppressAutoHyphens w:val="0"/>
        <w:jc w:val="both"/>
        <w:rPr>
          <w:rFonts w:ascii="Arial" w:eastAsia="TimesNewRomanPSMT" w:hAnsi="Arial" w:cs="Arial"/>
          <w:sz w:val="22"/>
          <w:szCs w:val="22"/>
          <w:lang w:val="en-US" w:eastAsia="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ru-RU" w:eastAsia="en-US"/>
        </w:rPr>
      </w:pPr>
      <w:bookmarkStart w:id="42" w:name="_Toc441651607"/>
      <w:bookmarkStart w:id="43" w:name="_Toc442559918"/>
      <w:r w:rsidRPr="00392344">
        <w:rPr>
          <w:rFonts w:ascii="Arial" w:hAnsi="Arial" w:cs="Arial"/>
          <w:b/>
          <w:sz w:val="22"/>
          <w:szCs w:val="22"/>
          <w:lang w:val="ru-RU" w:eastAsia="en-US"/>
        </w:rPr>
        <w:t>Н</w:t>
      </w:r>
      <w:r w:rsidRPr="00392344">
        <w:rPr>
          <w:rFonts w:ascii="Arial" w:hAnsi="Arial" w:cs="Arial"/>
          <w:b/>
          <w:sz w:val="22"/>
          <w:szCs w:val="22"/>
          <w:lang w:val="en-US" w:eastAsia="en-US"/>
        </w:rPr>
        <w:t>егативне референце</w:t>
      </w:r>
      <w:bookmarkEnd w:id="42"/>
      <w:bookmarkEnd w:id="43"/>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поступао супротно забрани из чл. 23. и 25. Закона;</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учинио повреду конкуренције;</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одбио да достави доказе и средства обезбеђења на шта се у понуди обавезао.</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Доказ наведеног може бити:</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правоснажна судска одлука или коначна одлука другог надлежног органа;</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исправа о реализованом средству обезбеђења испуњења обавеза у поступку јавне набавке или испуњења уговорних обавеза;</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исправа о наплаћеној уговорној казни;</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рекламације потрошача, односно корисника, ако нису отклоњене у уговореном року;</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D4F91" w:rsidRP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BD4F91" w:rsidRDefault="00BD4F91" w:rsidP="00BD4F91">
      <w:pPr>
        <w:tabs>
          <w:tab w:val="left" w:pos="567"/>
        </w:tabs>
        <w:suppressAutoHyphens w:val="0"/>
        <w:jc w:val="both"/>
        <w:rPr>
          <w:rFonts w:ascii="Arial" w:hAnsi="Arial" w:cs="Arial"/>
          <w:sz w:val="22"/>
          <w:szCs w:val="22"/>
          <w:lang w:val="ru-RU" w:eastAsia="en-US"/>
        </w:rPr>
      </w:pPr>
      <w:r w:rsidRPr="00BD4F91">
        <w:rPr>
          <w:rFonts w:ascii="Arial" w:hAnsi="Arial" w:cs="Arial"/>
          <w:sz w:val="22"/>
          <w:szCs w:val="22"/>
          <w:lang w:val="ru-RU" w:eastAsia="en-US"/>
        </w:rPr>
        <w:t>•</w:t>
      </w:r>
      <w:r w:rsidRPr="00BD4F91">
        <w:rPr>
          <w:rFonts w:ascii="Arial" w:hAnsi="Arial" w:cs="Arial"/>
          <w:sz w:val="22"/>
          <w:szCs w:val="22"/>
          <w:lang w:val="ru-RU" w:eastAsia="en-US"/>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92344" w:rsidRPr="00392344" w:rsidRDefault="00392344" w:rsidP="00BD4F91">
      <w:pPr>
        <w:tabs>
          <w:tab w:val="left" w:pos="567"/>
        </w:tabs>
        <w:suppressAutoHyphens w:val="0"/>
        <w:jc w:val="both"/>
        <w:rPr>
          <w:rFonts w:ascii="Arial" w:hAnsi="Arial" w:cs="Arial"/>
          <w:sz w:val="22"/>
          <w:szCs w:val="22"/>
          <w:lang w:val="en-US" w:eastAsia="en-US"/>
        </w:rPr>
      </w:pPr>
      <w:r w:rsidRPr="00392344">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392344">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92344">
        <w:rPr>
          <w:rFonts w:ascii="Arial" w:hAnsi="Arial" w:cs="Arial"/>
          <w:sz w:val="22"/>
          <w:szCs w:val="22"/>
          <w:lang w:val="en-US" w:eastAsia="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bidi="en-US"/>
        </w:rPr>
      </w:pPr>
      <w:proofErr w:type="gramStart"/>
      <w:r w:rsidRPr="00392344">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92344">
        <w:rPr>
          <w:rFonts w:ascii="Arial" w:hAnsi="Arial" w:cs="Arial"/>
          <w:sz w:val="22"/>
          <w:szCs w:val="22"/>
          <w:lang w:val="en-US" w:eastAsia="en-US" w:bidi="en-US"/>
        </w:rPr>
        <w:t xml:space="preserve"> </w:t>
      </w:r>
    </w:p>
    <w:p w:rsidR="00392344" w:rsidRPr="00392344" w:rsidRDefault="00392344" w:rsidP="00392344">
      <w:pPr>
        <w:tabs>
          <w:tab w:val="left" w:pos="567"/>
        </w:tabs>
        <w:suppressAutoHyphens w:val="0"/>
        <w:jc w:val="both"/>
        <w:rPr>
          <w:rFonts w:ascii="Arial" w:hAnsi="Arial" w:cs="Arial"/>
          <w:sz w:val="22"/>
          <w:szCs w:val="22"/>
          <w:lang w:val="en-US" w:eastAsia="en-US" w:bidi="en-US"/>
        </w:rPr>
      </w:pP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44" w:name="_Toc441651608"/>
      <w:bookmarkStart w:id="45" w:name="_Toc442559919"/>
      <w:r w:rsidRPr="00392344">
        <w:rPr>
          <w:rFonts w:ascii="Arial" w:hAnsi="Arial" w:cs="Arial"/>
          <w:b/>
          <w:sz w:val="22"/>
          <w:szCs w:val="22"/>
          <w:lang w:val="en-US" w:eastAsia="en-US"/>
        </w:rPr>
        <w:t>Увид у документацију</w:t>
      </w:r>
      <w:bookmarkEnd w:id="44"/>
      <w:bookmarkEnd w:id="45"/>
    </w:p>
    <w:p w:rsidR="00392344" w:rsidRPr="00392344" w:rsidRDefault="00392344" w:rsidP="00392344">
      <w:pPr>
        <w:tabs>
          <w:tab w:val="left" w:pos="567"/>
        </w:tabs>
        <w:suppressAutoHyphens w:val="0"/>
        <w:jc w:val="both"/>
        <w:rPr>
          <w:rFonts w:ascii="Arial" w:hAnsi="Arial" w:cs="Arial"/>
          <w:sz w:val="22"/>
          <w:szCs w:val="22"/>
          <w:lang w:val="en-US" w:eastAsia="en-US" w:bidi="en-US"/>
        </w:rPr>
      </w:pPr>
      <w:proofErr w:type="gramStart"/>
      <w:r w:rsidRPr="00392344">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bidi="en-US"/>
        </w:rPr>
      </w:pPr>
      <w:proofErr w:type="gramStart"/>
      <w:r w:rsidRPr="00392344">
        <w:rPr>
          <w:rFonts w:ascii="Arial" w:hAnsi="Arial" w:cs="Arial"/>
          <w:sz w:val="22"/>
          <w:szCs w:val="22"/>
          <w:lang w:val="en-US" w:eastAsia="en-US" w:bidi="en-US"/>
        </w:rPr>
        <w:t>Наручилац је дужан да лицу из става 1.</w:t>
      </w:r>
      <w:proofErr w:type="gramEnd"/>
      <w:r w:rsidRPr="00392344">
        <w:rPr>
          <w:rFonts w:ascii="Arial" w:hAnsi="Arial" w:cs="Arial"/>
          <w:sz w:val="22"/>
          <w:szCs w:val="22"/>
          <w:lang w:val="en-US" w:eastAsia="en-US" w:bidi="en-US"/>
        </w:rPr>
        <w:t xml:space="preserve"> </w:t>
      </w:r>
      <w:proofErr w:type="gramStart"/>
      <w:r w:rsidRPr="00392344">
        <w:rPr>
          <w:rFonts w:ascii="Arial" w:hAnsi="Arial" w:cs="Arial"/>
          <w:sz w:val="22"/>
          <w:szCs w:val="22"/>
          <w:lang w:val="en-US" w:eastAsia="en-US" w:bidi="en-US"/>
        </w:rPr>
        <w:t>омогући</w:t>
      </w:r>
      <w:proofErr w:type="gramEnd"/>
      <w:r w:rsidRPr="00392344">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92344">
        <w:rPr>
          <w:rFonts w:ascii="Arial" w:hAnsi="Arial" w:cs="Arial"/>
          <w:sz w:val="22"/>
          <w:szCs w:val="22"/>
          <w:lang w:val="en-US" w:eastAsia="en-US" w:bidi="en-US"/>
        </w:rPr>
        <w:t>Закона.</w:t>
      </w:r>
      <w:proofErr w:type="gramEnd"/>
    </w:p>
    <w:p w:rsidR="00392344" w:rsidRPr="00392344" w:rsidRDefault="00392344" w:rsidP="00392344">
      <w:pPr>
        <w:tabs>
          <w:tab w:val="left" w:pos="567"/>
        </w:tabs>
        <w:suppressAutoHyphens w:val="0"/>
        <w:jc w:val="both"/>
        <w:rPr>
          <w:rFonts w:ascii="Arial" w:hAnsi="Arial" w:cs="Arial"/>
          <w:sz w:val="22"/>
          <w:szCs w:val="22"/>
          <w:lang w:val="en-US" w:eastAsia="en-US" w:bidi="en-US"/>
        </w:rPr>
      </w:pPr>
    </w:p>
    <w:p w:rsidR="00392344" w:rsidRPr="00392344" w:rsidRDefault="00392344" w:rsidP="00392344">
      <w:pPr>
        <w:keepNext/>
        <w:numPr>
          <w:ilvl w:val="1"/>
          <w:numId w:val="14"/>
        </w:numPr>
        <w:tabs>
          <w:tab w:val="left" w:pos="567"/>
        </w:tabs>
        <w:suppressAutoHyphens w:val="0"/>
        <w:spacing w:before="120"/>
        <w:ind w:left="0" w:firstLine="0"/>
        <w:jc w:val="both"/>
        <w:outlineLvl w:val="1"/>
        <w:rPr>
          <w:rFonts w:ascii="Arial" w:hAnsi="Arial" w:cs="Arial"/>
          <w:b/>
          <w:sz w:val="22"/>
          <w:szCs w:val="22"/>
          <w:lang w:val="en-US" w:eastAsia="en-US"/>
        </w:rPr>
      </w:pPr>
      <w:bookmarkStart w:id="46" w:name="_Toc441651609"/>
      <w:bookmarkStart w:id="47" w:name="_Toc442559920"/>
      <w:r w:rsidRPr="00392344">
        <w:rPr>
          <w:rFonts w:ascii="Arial" w:hAnsi="Arial" w:cs="Arial"/>
          <w:b/>
          <w:sz w:val="22"/>
          <w:szCs w:val="22"/>
          <w:lang w:val="ru-RU" w:eastAsia="en-US"/>
        </w:rPr>
        <w:t>З</w:t>
      </w:r>
      <w:r w:rsidRPr="00392344">
        <w:rPr>
          <w:rFonts w:ascii="Arial" w:hAnsi="Arial" w:cs="Arial"/>
          <w:b/>
          <w:sz w:val="22"/>
          <w:szCs w:val="22"/>
          <w:lang w:val="en-US" w:eastAsia="en-US"/>
        </w:rPr>
        <w:t>аштита права понуђача</w:t>
      </w:r>
      <w:bookmarkEnd w:id="46"/>
      <w:bookmarkEnd w:id="47"/>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1. </w:t>
      </w:r>
      <w:proofErr w:type="gramStart"/>
      <w:r w:rsidRPr="00392344">
        <w:rPr>
          <w:rFonts w:ascii="Arial" w:hAnsi="Arial" w:cs="Arial"/>
          <w:sz w:val="22"/>
          <w:szCs w:val="22"/>
          <w:lang w:val="en-US" w:eastAsia="en-US"/>
        </w:rPr>
        <w:t>тач</w:t>
      </w:r>
      <w:proofErr w:type="gramEnd"/>
      <w:r w:rsidRPr="00392344">
        <w:rPr>
          <w:rFonts w:ascii="Arial" w:hAnsi="Arial" w:cs="Arial"/>
          <w:sz w:val="22"/>
          <w:szCs w:val="22"/>
          <w:lang w:val="en-US" w:eastAsia="en-US"/>
        </w:rPr>
        <w:t xml:space="preserve">. 1)–7) Закона, као и износом таксе из члана 156.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1. </w:t>
      </w:r>
      <w:proofErr w:type="gramStart"/>
      <w:r w:rsidRPr="00392344">
        <w:rPr>
          <w:rFonts w:ascii="Arial" w:hAnsi="Arial" w:cs="Arial"/>
          <w:sz w:val="22"/>
          <w:szCs w:val="22"/>
          <w:lang w:val="en-US" w:eastAsia="en-US"/>
        </w:rPr>
        <w:t>тач</w:t>
      </w:r>
      <w:proofErr w:type="gramEnd"/>
      <w:r w:rsidRPr="00392344">
        <w:rPr>
          <w:rFonts w:ascii="Arial" w:hAnsi="Arial" w:cs="Arial"/>
          <w:sz w:val="22"/>
          <w:szCs w:val="22"/>
          <w:lang w:val="en-US" w:eastAsia="en-US"/>
        </w:rPr>
        <w:t xml:space="preserve">. 1)–3) Закона и </w:t>
      </w:r>
      <w:r w:rsidRPr="00392344">
        <w:rPr>
          <w:rFonts w:ascii="Arial" w:hAnsi="Arial" w:cs="Arial"/>
          <w:sz w:val="22"/>
          <w:szCs w:val="22"/>
          <w:lang w:val="en-US" w:eastAsia="en-US"/>
        </w:rPr>
        <w:lastRenderedPageBreak/>
        <w:t xml:space="preserve">детаљним упутством о потврди из члана 151.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1. </w:t>
      </w:r>
      <w:proofErr w:type="gramStart"/>
      <w:r w:rsidRPr="00392344">
        <w:rPr>
          <w:rFonts w:ascii="Arial" w:hAnsi="Arial" w:cs="Arial"/>
          <w:sz w:val="22"/>
          <w:szCs w:val="22"/>
          <w:lang w:val="en-US" w:eastAsia="en-US"/>
        </w:rPr>
        <w:t>тачка</w:t>
      </w:r>
      <w:proofErr w:type="gramEnd"/>
      <w:r w:rsidRPr="00392344">
        <w:rPr>
          <w:rFonts w:ascii="Arial" w:hAnsi="Arial" w:cs="Arial"/>
          <w:sz w:val="22"/>
          <w:szCs w:val="22"/>
          <w:lang w:val="en-US" w:eastAsia="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92344" w:rsidRPr="00392344" w:rsidRDefault="00392344" w:rsidP="00392344">
      <w:pPr>
        <w:suppressAutoHyphens w:val="0"/>
        <w:jc w:val="both"/>
        <w:rPr>
          <w:rFonts w:ascii="Arial" w:hAnsi="Arial" w:cs="Arial"/>
          <w:sz w:val="22"/>
          <w:szCs w:val="22"/>
          <w:lang w:val="en-US" w:eastAsia="en-US"/>
        </w:rPr>
      </w:pPr>
    </w:p>
    <w:p w:rsidR="00392344" w:rsidRPr="00392344" w:rsidRDefault="00392344" w:rsidP="00392344">
      <w:pPr>
        <w:suppressAutoHyphens w:val="0"/>
        <w:jc w:val="both"/>
        <w:rPr>
          <w:rFonts w:ascii="Arial" w:hAnsi="Arial" w:cs="Arial"/>
          <w:b/>
          <w:sz w:val="22"/>
          <w:szCs w:val="22"/>
          <w:lang w:val="en-US" w:eastAsia="en-US"/>
        </w:rPr>
      </w:pPr>
      <w:r w:rsidRPr="00392344">
        <w:rPr>
          <w:rFonts w:ascii="Arial" w:hAnsi="Arial" w:cs="Arial"/>
          <w:b/>
          <w:sz w:val="22"/>
          <w:szCs w:val="22"/>
          <w:lang w:val="en-US" w:eastAsia="en-US"/>
        </w:rPr>
        <w:t>Рокови и начин подношења захтева за заштиту права:</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Захтев за заштиту права подноси се лично или путем поште на адресу: ЈП „Електропривреда Србије</w:t>
      </w:r>
      <w:proofErr w:type="gramStart"/>
      <w:r w:rsidRPr="00392344">
        <w:rPr>
          <w:rFonts w:ascii="Arial" w:hAnsi="Arial" w:cs="Arial"/>
          <w:sz w:val="22"/>
          <w:szCs w:val="22"/>
          <w:lang w:val="en-US" w:eastAsia="en-US"/>
        </w:rPr>
        <w:t>“ Београд</w:t>
      </w:r>
      <w:proofErr w:type="gramEnd"/>
      <w:r w:rsidRPr="00392344">
        <w:rPr>
          <w:rFonts w:ascii="Arial" w:hAnsi="Arial" w:cs="Arial"/>
          <w:sz w:val="22"/>
          <w:szCs w:val="22"/>
          <w:lang w:val="en-US" w:eastAsia="en-US"/>
        </w:rPr>
        <w:t xml:space="preserve">, </w:t>
      </w:r>
      <w:r w:rsidRPr="00392344">
        <w:rPr>
          <w:rFonts w:ascii="Arial" w:hAnsi="Arial" w:cs="Arial"/>
          <w:sz w:val="22"/>
          <w:szCs w:val="22"/>
          <w:lang w:val="en-US" w:eastAsia="en-US" w:bidi="en-US"/>
        </w:rPr>
        <w:t>- огранак ТЕНТ,</w:t>
      </w:r>
      <w:r w:rsidRPr="00392344">
        <w:rPr>
          <w:rFonts w:ascii="Arial" w:hAnsi="Arial" w:cs="Arial"/>
          <w:color w:val="00B0F0"/>
          <w:sz w:val="22"/>
          <w:szCs w:val="22"/>
          <w:lang w:val="en-US" w:eastAsia="en-US" w:bidi="en-US"/>
        </w:rPr>
        <w:t xml:space="preserve"> </w:t>
      </w:r>
      <w:r w:rsidRPr="00392344">
        <w:rPr>
          <w:rFonts w:ascii="Arial" w:hAnsi="Arial" w:cs="Arial"/>
          <w:sz w:val="22"/>
          <w:szCs w:val="22"/>
          <w:lang w:val="sr-Cyrl-RS" w:eastAsia="en-US" w:bidi="en-US"/>
        </w:rPr>
        <w:t>ТЕНТ Б</w:t>
      </w:r>
      <w:r w:rsidRPr="00392344">
        <w:rPr>
          <w:rFonts w:ascii="Arial" w:hAnsi="Arial" w:cs="Arial"/>
          <w:sz w:val="22"/>
          <w:szCs w:val="22"/>
          <w:lang w:val="en-US" w:eastAsia="en-US" w:bidi="en-US"/>
        </w:rPr>
        <w:t>,</w:t>
      </w:r>
      <w:r w:rsidRPr="00392344">
        <w:rPr>
          <w:rFonts w:ascii="Arial" w:hAnsi="Arial" w:cs="Arial"/>
          <w:sz w:val="22"/>
          <w:szCs w:val="22"/>
          <w:lang w:val="sr-Cyrl-RS" w:eastAsia="en-US" w:bidi="en-US"/>
        </w:rPr>
        <w:t xml:space="preserve"> Поштански фах 35, 11500 Обреновац, Ушће,</w:t>
      </w:r>
      <w:r w:rsidRPr="00392344">
        <w:rPr>
          <w:rFonts w:ascii="Arial" w:hAnsi="Arial" w:cs="Arial"/>
          <w:color w:val="00B0F0"/>
          <w:sz w:val="22"/>
          <w:szCs w:val="22"/>
          <w:lang w:val="en-US" w:eastAsia="en-US" w:bidi="en-US"/>
        </w:rPr>
        <w:t xml:space="preserve"> </w:t>
      </w:r>
      <w:r w:rsidRPr="00392344">
        <w:rPr>
          <w:rFonts w:ascii="Arial" w:hAnsi="Arial" w:cs="Arial"/>
          <w:sz w:val="22"/>
          <w:szCs w:val="22"/>
          <w:lang w:val="en-US" w:eastAsia="en-US"/>
        </w:rPr>
        <w:t>са назнаком Захтев за заштиту права за ЈН услуга</w:t>
      </w:r>
      <w:r w:rsidRPr="00392344">
        <w:rPr>
          <w:rFonts w:ascii="Arial" w:hAnsi="Arial" w:cs="Arial"/>
          <w:sz w:val="22"/>
          <w:szCs w:val="22"/>
          <w:lang w:val="sr-Cyrl-RS" w:eastAsia="en-US"/>
        </w:rPr>
        <w:t xml:space="preserve"> Одржавање мониторинг система блок-трансформатора-ТЕНТ Б</w:t>
      </w:r>
      <w:r w:rsidRPr="00392344">
        <w:rPr>
          <w:rFonts w:ascii="Arial" w:hAnsi="Arial" w:cs="Arial"/>
          <w:sz w:val="22"/>
          <w:szCs w:val="22"/>
          <w:lang w:val="en-US" w:eastAsia="en-US"/>
        </w:rPr>
        <w:t xml:space="preserve"> бр.</w:t>
      </w:r>
      <w:r w:rsidRPr="00392344">
        <w:rPr>
          <w:rFonts w:ascii="Arial" w:hAnsi="Arial" w:cs="Arial"/>
          <w:sz w:val="22"/>
          <w:szCs w:val="22"/>
          <w:lang w:val="sr-Cyrl-RS" w:eastAsia="en-US"/>
        </w:rPr>
        <w:t xml:space="preserve"> </w:t>
      </w:r>
      <w:proofErr w:type="gramStart"/>
      <w:r w:rsidRPr="00392344">
        <w:rPr>
          <w:rFonts w:ascii="Arial" w:hAnsi="Arial" w:cs="Arial"/>
          <w:sz w:val="22"/>
          <w:szCs w:val="22"/>
          <w:lang w:val="en-US" w:eastAsia="en-US"/>
        </w:rPr>
        <w:t>ЈН</w:t>
      </w:r>
      <w:r w:rsidRPr="00392344">
        <w:rPr>
          <w:rFonts w:ascii="Arial" w:hAnsi="Arial" w:cs="Arial"/>
          <w:sz w:val="22"/>
          <w:szCs w:val="22"/>
          <w:lang w:val="sr-Cyrl-RS" w:eastAsia="en-US"/>
        </w:rPr>
        <w:t xml:space="preserve"> 3000/0870/2016 (968/2016)</w:t>
      </w:r>
      <w:r w:rsidRPr="00392344">
        <w:rPr>
          <w:rFonts w:ascii="Arial" w:hAnsi="Arial" w:cs="Arial"/>
          <w:sz w:val="22"/>
          <w:szCs w:val="22"/>
          <w:lang w:val="en-US" w:eastAsia="en-US"/>
        </w:rPr>
        <w:t>, а копија се истовремено доставља Републичкој комисији.</w:t>
      </w:r>
      <w:proofErr w:type="gramEnd"/>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Захтев за заштиту права се може доставити и путем електронске поште на e-mail:</w:t>
      </w:r>
      <w:r w:rsidRPr="00392344">
        <w:rPr>
          <w:rFonts w:ascii="Arial" w:hAnsi="Arial" w:cs="Arial"/>
          <w:sz w:val="22"/>
          <w:szCs w:val="22"/>
          <w:lang w:val="sr-Cyrl-RS" w:eastAsia="en-US"/>
        </w:rPr>
        <w:t xml:space="preserve"> </w:t>
      </w:r>
      <w:r w:rsidRPr="00392344">
        <w:rPr>
          <w:rFonts w:ascii="Arial" w:hAnsi="Arial" w:cs="Arial"/>
          <w:sz w:val="22"/>
          <w:szCs w:val="22"/>
          <w:lang w:val="en-US" w:eastAsia="en-US"/>
        </w:rPr>
        <w:t>srdjan.zunic@eps.rs радним данима (понедељак-петак) од 7</w:t>
      </w:r>
      <w:proofErr w:type="gramStart"/>
      <w:r w:rsidRPr="00392344">
        <w:rPr>
          <w:rFonts w:ascii="Arial" w:hAnsi="Arial" w:cs="Arial"/>
          <w:sz w:val="22"/>
          <w:szCs w:val="22"/>
          <w:lang w:val="en-US" w:eastAsia="en-US"/>
        </w:rPr>
        <w:t>,00</w:t>
      </w:r>
      <w:proofErr w:type="gramEnd"/>
      <w:r w:rsidRPr="00392344">
        <w:rPr>
          <w:rFonts w:ascii="Arial" w:hAnsi="Arial" w:cs="Arial"/>
          <w:sz w:val="22"/>
          <w:szCs w:val="22"/>
          <w:lang w:val="en-US" w:eastAsia="en-US"/>
        </w:rPr>
        <w:t xml:space="preserve"> до 14,00</w:t>
      </w:r>
      <w:r w:rsidRPr="00392344">
        <w:rPr>
          <w:rFonts w:ascii="Arial" w:hAnsi="Arial" w:cs="Arial"/>
          <w:color w:val="00B0F0"/>
          <w:sz w:val="22"/>
          <w:szCs w:val="22"/>
          <w:lang w:val="en-US" w:eastAsia="en-US"/>
        </w:rPr>
        <w:t xml:space="preserve"> </w:t>
      </w:r>
      <w:r w:rsidRPr="00392344">
        <w:rPr>
          <w:rFonts w:ascii="Arial" w:hAnsi="Arial" w:cs="Arial"/>
          <w:sz w:val="22"/>
          <w:szCs w:val="22"/>
          <w:lang w:val="en-US" w:eastAsia="en-US"/>
        </w:rPr>
        <w:t>часова.</w:t>
      </w:r>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92344">
        <w:rPr>
          <w:rFonts w:ascii="Arial" w:hAnsi="Arial" w:cs="Arial"/>
          <w:b/>
          <w:sz w:val="22"/>
          <w:szCs w:val="22"/>
          <w:lang w:val="en-US" w:eastAsia="en-US"/>
        </w:rPr>
        <w:t>7 (седам)</w:t>
      </w:r>
      <w:r w:rsidRPr="00392344">
        <w:rPr>
          <w:rFonts w:ascii="Arial" w:hAnsi="Arial" w:cs="Arial"/>
          <w:sz w:val="22"/>
          <w:szCs w:val="22"/>
          <w:lang w:val="en-US" w:eastAsia="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2. </w:t>
      </w:r>
      <w:proofErr w:type="gramStart"/>
      <w:r w:rsidRPr="00392344">
        <w:rPr>
          <w:rFonts w:ascii="Arial" w:hAnsi="Arial" w:cs="Arial"/>
          <w:sz w:val="22"/>
          <w:szCs w:val="22"/>
          <w:lang w:val="en-US" w:eastAsia="en-US"/>
        </w:rPr>
        <w:t>овог</w:t>
      </w:r>
      <w:proofErr w:type="gramEnd"/>
      <w:r w:rsidRPr="00392344">
        <w:rPr>
          <w:rFonts w:ascii="Arial" w:hAnsi="Arial" w:cs="Arial"/>
          <w:sz w:val="22"/>
          <w:szCs w:val="22"/>
          <w:lang w:val="en-US" w:eastAsia="en-US"/>
        </w:rPr>
        <w:t xml:space="preserve"> закона указао наручиоцу на евентуалне недостатке и неправилности, а наручилац исте није отклонио. </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ове</w:t>
      </w:r>
      <w:proofErr w:type="gramEnd"/>
      <w:r w:rsidRPr="00392344">
        <w:rPr>
          <w:rFonts w:ascii="Arial" w:hAnsi="Arial" w:cs="Arial"/>
          <w:sz w:val="22"/>
          <w:szCs w:val="22"/>
          <w:lang w:val="en-US" w:eastAsia="en-US"/>
        </w:rPr>
        <w:t xml:space="preserve"> тачке, сматраће се благовременим уколико је поднет најкасније до истека рока за подношење понуда. </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После доношења одлуке о додели </w:t>
      </w:r>
      <w:proofErr w:type="gramStart"/>
      <w:r w:rsidRPr="00392344">
        <w:rPr>
          <w:rFonts w:ascii="Arial" w:hAnsi="Arial" w:cs="Arial"/>
          <w:sz w:val="22"/>
          <w:szCs w:val="22"/>
          <w:lang w:val="en-US" w:eastAsia="en-US"/>
        </w:rPr>
        <w:t>уговора  и</w:t>
      </w:r>
      <w:proofErr w:type="gramEnd"/>
      <w:r w:rsidRPr="00392344">
        <w:rPr>
          <w:rFonts w:ascii="Arial" w:hAnsi="Arial" w:cs="Arial"/>
          <w:sz w:val="22"/>
          <w:szCs w:val="22"/>
          <w:lang w:val="en-US" w:eastAsia="en-US"/>
        </w:rPr>
        <w:t xml:space="preserve"> одлуке о обустави поступка, рок за подношење захтева за заштиту права је </w:t>
      </w:r>
      <w:r w:rsidRPr="00392344">
        <w:rPr>
          <w:rFonts w:ascii="Arial" w:hAnsi="Arial" w:cs="Arial"/>
          <w:b/>
          <w:sz w:val="22"/>
          <w:szCs w:val="22"/>
          <w:lang w:val="en-US" w:eastAsia="en-US"/>
        </w:rPr>
        <w:t>10 (десет)</w:t>
      </w:r>
      <w:r w:rsidRPr="00392344">
        <w:rPr>
          <w:rFonts w:ascii="Arial" w:hAnsi="Arial" w:cs="Arial"/>
          <w:sz w:val="22"/>
          <w:szCs w:val="22"/>
          <w:lang w:val="en-US" w:eastAsia="en-US"/>
        </w:rPr>
        <w:t xml:space="preserve"> дана од дана објављивања одлуке на Порталу јавних набавки. </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Захтев за заштиту права не задржава даље активности наручиоца у поступку јавне набавке у складу са одредбама члана 150.</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ЗЈН.</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spacing w:before="120"/>
        <w:jc w:val="both"/>
        <w:rPr>
          <w:rFonts w:ascii="Arial" w:hAnsi="Arial" w:cs="Arial"/>
          <w:sz w:val="22"/>
          <w:szCs w:val="22"/>
          <w:lang w:val="en-US" w:eastAsia="en-US"/>
        </w:rPr>
      </w:pPr>
    </w:p>
    <w:p w:rsidR="00392344" w:rsidRPr="00392344" w:rsidRDefault="00392344" w:rsidP="00392344">
      <w:pPr>
        <w:suppressAutoHyphens w:val="0"/>
        <w:jc w:val="both"/>
        <w:rPr>
          <w:rFonts w:ascii="Arial" w:hAnsi="Arial" w:cs="Arial"/>
          <w:b/>
          <w:sz w:val="22"/>
          <w:szCs w:val="22"/>
          <w:lang w:val="en-US" w:eastAsia="en-US"/>
        </w:rPr>
      </w:pPr>
      <w:proofErr w:type="gramStart"/>
      <w:r w:rsidRPr="00392344">
        <w:rPr>
          <w:rFonts w:ascii="Arial" w:hAnsi="Arial" w:cs="Arial"/>
          <w:b/>
          <w:sz w:val="22"/>
          <w:szCs w:val="22"/>
          <w:lang w:val="en-US" w:eastAsia="en-US"/>
        </w:rPr>
        <w:t>Детаљно упутство о садржини потпуног захтева за заштиту права у складу са чланом   151.</w:t>
      </w:r>
      <w:proofErr w:type="gramEnd"/>
      <w:r w:rsidRPr="00392344">
        <w:rPr>
          <w:rFonts w:ascii="Arial" w:hAnsi="Arial" w:cs="Arial"/>
          <w:b/>
          <w:sz w:val="22"/>
          <w:szCs w:val="22"/>
          <w:lang w:val="en-US" w:eastAsia="en-US"/>
        </w:rPr>
        <w:t xml:space="preserve"> </w:t>
      </w:r>
      <w:proofErr w:type="gramStart"/>
      <w:r w:rsidRPr="00392344">
        <w:rPr>
          <w:rFonts w:ascii="Arial" w:hAnsi="Arial" w:cs="Arial"/>
          <w:b/>
          <w:sz w:val="22"/>
          <w:szCs w:val="22"/>
          <w:lang w:val="en-US" w:eastAsia="en-US"/>
        </w:rPr>
        <w:t>став</w:t>
      </w:r>
      <w:proofErr w:type="gramEnd"/>
      <w:r w:rsidRPr="00392344">
        <w:rPr>
          <w:rFonts w:ascii="Arial" w:hAnsi="Arial" w:cs="Arial"/>
          <w:b/>
          <w:sz w:val="22"/>
          <w:szCs w:val="22"/>
          <w:lang w:val="en-US" w:eastAsia="en-US"/>
        </w:rPr>
        <w:t xml:space="preserve"> 1. </w:t>
      </w:r>
      <w:proofErr w:type="gramStart"/>
      <w:r w:rsidRPr="00392344">
        <w:rPr>
          <w:rFonts w:ascii="Arial" w:hAnsi="Arial" w:cs="Arial"/>
          <w:b/>
          <w:sz w:val="22"/>
          <w:szCs w:val="22"/>
          <w:lang w:val="en-US" w:eastAsia="en-US"/>
        </w:rPr>
        <w:t>тач</w:t>
      </w:r>
      <w:proofErr w:type="gramEnd"/>
      <w:r w:rsidRPr="00392344">
        <w:rPr>
          <w:rFonts w:ascii="Arial" w:hAnsi="Arial" w:cs="Arial"/>
          <w:b/>
          <w:sz w:val="22"/>
          <w:szCs w:val="22"/>
          <w:lang w:val="en-US" w:eastAsia="en-US"/>
        </w:rPr>
        <w:t>. 1) – 7) ЗЈН:</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Захтев за заштиту права садржи:</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1) </w:t>
      </w:r>
      <w:proofErr w:type="gramStart"/>
      <w:r w:rsidRPr="00392344">
        <w:rPr>
          <w:rFonts w:ascii="Arial" w:hAnsi="Arial" w:cs="Arial"/>
          <w:sz w:val="22"/>
          <w:szCs w:val="22"/>
          <w:lang w:val="en-US" w:eastAsia="en-US"/>
        </w:rPr>
        <w:t>назив</w:t>
      </w:r>
      <w:proofErr w:type="gramEnd"/>
      <w:r w:rsidRPr="00392344">
        <w:rPr>
          <w:rFonts w:ascii="Arial" w:hAnsi="Arial" w:cs="Arial"/>
          <w:sz w:val="22"/>
          <w:szCs w:val="22"/>
          <w:lang w:val="en-US" w:eastAsia="en-US"/>
        </w:rPr>
        <w:t xml:space="preserve"> и адресу подносиоца захтева и лице за контакт</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2) </w:t>
      </w:r>
      <w:proofErr w:type="gramStart"/>
      <w:r w:rsidRPr="00392344">
        <w:rPr>
          <w:rFonts w:ascii="Arial" w:hAnsi="Arial" w:cs="Arial"/>
          <w:sz w:val="22"/>
          <w:szCs w:val="22"/>
          <w:lang w:val="en-US" w:eastAsia="en-US"/>
        </w:rPr>
        <w:t>назив</w:t>
      </w:r>
      <w:proofErr w:type="gramEnd"/>
      <w:r w:rsidRPr="00392344">
        <w:rPr>
          <w:rFonts w:ascii="Arial" w:hAnsi="Arial" w:cs="Arial"/>
          <w:sz w:val="22"/>
          <w:szCs w:val="22"/>
          <w:lang w:val="en-US" w:eastAsia="en-US"/>
        </w:rPr>
        <w:t xml:space="preserve"> и адресу наручиоца</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3) </w:t>
      </w:r>
      <w:proofErr w:type="gramStart"/>
      <w:r w:rsidRPr="00392344">
        <w:rPr>
          <w:rFonts w:ascii="Arial" w:hAnsi="Arial" w:cs="Arial"/>
          <w:sz w:val="22"/>
          <w:szCs w:val="22"/>
          <w:lang w:val="en-US" w:eastAsia="en-US"/>
        </w:rPr>
        <w:t>податке</w:t>
      </w:r>
      <w:proofErr w:type="gramEnd"/>
      <w:r w:rsidRPr="00392344">
        <w:rPr>
          <w:rFonts w:ascii="Arial" w:hAnsi="Arial" w:cs="Arial"/>
          <w:sz w:val="22"/>
          <w:szCs w:val="22"/>
          <w:lang w:val="en-US" w:eastAsia="en-US"/>
        </w:rPr>
        <w:t xml:space="preserve"> о јавној набавци која је предмет захтева, односно о одлуци наручиоца</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4) </w:t>
      </w:r>
      <w:proofErr w:type="gramStart"/>
      <w:r w:rsidRPr="00392344">
        <w:rPr>
          <w:rFonts w:ascii="Arial" w:hAnsi="Arial" w:cs="Arial"/>
          <w:sz w:val="22"/>
          <w:szCs w:val="22"/>
          <w:lang w:val="en-US" w:eastAsia="en-US"/>
        </w:rPr>
        <w:t>повреде</w:t>
      </w:r>
      <w:proofErr w:type="gramEnd"/>
      <w:r w:rsidRPr="00392344">
        <w:rPr>
          <w:rFonts w:ascii="Arial" w:hAnsi="Arial" w:cs="Arial"/>
          <w:sz w:val="22"/>
          <w:szCs w:val="22"/>
          <w:lang w:val="en-US" w:eastAsia="en-US"/>
        </w:rPr>
        <w:t xml:space="preserve"> прописа којима се уређује поступак јавне набавке</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5) </w:t>
      </w:r>
      <w:proofErr w:type="gramStart"/>
      <w:r w:rsidRPr="00392344">
        <w:rPr>
          <w:rFonts w:ascii="Arial" w:hAnsi="Arial" w:cs="Arial"/>
          <w:sz w:val="22"/>
          <w:szCs w:val="22"/>
          <w:lang w:val="en-US" w:eastAsia="en-US"/>
        </w:rPr>
        <w:t>чињенице</w:t>
      </w:r>
      <w:proofErr w:type="gramEnd"/>
      <w:r w:rsidRPr="00392344">
        <w:rPr>
          <w:rFonts w:ascii="Arial" w:hAnsi="Arial" w:cs="Arial"/>
          <w:sz w:val="22"/>
          <w:szCs w:val="22"/>
          <w:lang w:val="en-US" w:eastAsia="en-US"/>
        </w:rPr>
        <w:t xml:space="preserve"> и доказе којима се повреде доказују</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6) </w:t>
      </w:r>
      <w:proofErr w:type="gramStart"/>
      <w:r w:rsidRPr="00392344">
        <w:rPr>
          <w:rFonts w:ascii="Arial" w:hAnsi="Arial" w:cs="Arial"/>
          <w:sz w:val="22"/>
          <w:szCs w:val="22"/>
          <w:lang w:val="en-US" w:eastAsia="en-US"/>
        </w:rPr>
        <w:t>потврду</w:t>
      </w:r>
      <w:proofErr w:type="gramEnd"/>
      <w:r w:rsidRPr="00392344">
        <w:rPr>
          <w:rFonts w:ascii="Arial" w:hAnsi="Arial" w:cs="Arial"/>
          <w:sz w:val="22"/>
          <w:szCs w:val="22"/>
          <w:lang w:val="en-US" w:eastAsia="en-US"/>
        </w:rPr>
        <w:t xml:space="preserve"> о уплати таксе из члана 156. ЗЈН</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 xml:space="preserve">7) </w:t>
      </w:r>
      <w:proofErr w:type="gramStart"/>
      <w:r w:rsidRPr="00392344">
        <w:rPr>
          <w:rFonts w:ascii="Arial" w:hAnsi="Arial" w:cs="Arial"/>
          <w:sz w:val="22"/>
          <w:szCs w:val="22"/>
          <w:lang w:val="en-US" w:eastAsia="en-US"/>
        </w:rPr>
        <w:t>потпис</w:t>
      </w:r>
      <w:proofErr w:type="gramEnd"/>
      <w:r w:rsidRPr="00392344">
        <w:rPr>
          <w:rFonts w:ascii="Arial" w:hAnsi="Arial" w:cs="Arial"/>
          <w:sz w:val="22"/>
          <w:szCs w:val="22"/>
          <w:lang w:val="en-US" w:eastAsia="en-US"/>
        </w:rPr>
        <w:t xml:space="preserve"> подносиоца.</w:t>
      </w:r>
    </w:p>
    <w:p w:rsidR="00392344" w:rsidRPr="00392344" w:rsidRDefault="00392344" w:rsidP="00392344">
      <w:pPr>
        <w:suppressAutoHyphens w:val="0"/>
        <w:jc w:val="both"/>
        <w:rPr>
          <w:rFonts w:ascii="Arial" w:hAnsi="Arial" w:cs="Arial"/>
          <w:sz w:val="22"/>
          <w:szCs w:val="22"/>
          <w:lang w:val="en-US" w:eastAsia="en-US"/>
        </w:rPr>
      </w:pPr>
    </w:p>
    <w:p w:rsidR="00392344" w:rsidRPr="00392344" w:rsidRDefault="00392344" w:rsidP="00392344">
      <w:pPr>
        <w:suppressAutoHyphens w:val="0"/>
        <w:jc w:val="both"/>
        <w:rPr>
          <w:rFonts w:ascii="Arial" w:hAnsi="Arial" w:cs="Arial"/>
          <w:b/>
          <w:sz w:val="22"/>
          <w:szCs w:val="22"/>
          <w:lang w:val="en-US" w:eastAsia="en-US"/>
        </w:rPr>
      </w:pPr>
      <w:proofErr w:type="gramStart"/>
      <w:r w:rsidRPr="00392344">
        <w:rPr>
          <w:rFonts w:ascii="Arial" w:hAnsi="Arial" w:cs="Arial"/>
          <w:b/>
          <w:sz w:val="22"/>
          <w:szCs w:val="22"/>
          <w:lang w:val="en-US" w:eastAsia="en-US"/>
        </w:rPr>
        <w:t>Ако поднети захтев за заштиту права не садржи све обавезне елементе   наручилац ће такав захтев одбацити закључком.</w:t>
      </w:r>
      <w:proofErr w:type="gramEnd"/>
      <w:r w:rsidRPr="00392344">
        <w:rPr>
          <w:rFonts w:ascii="Arial" w:hAnsi="Arial" w:cs="Arial"/>
          <w:b/>
          <w:sz w:val="22"/>
          <w:szCs w:val="22"/>
          <w:lang w:val="en-US" w:eastAsia="en-US"/>
        </w:rPr>
        <w:t xml:space="preserve"> </w:t>
      </w:r>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lastRenderedPageBreak/>
        <w:t>Закључак   наручилац доставља подносиоцу захтева и Републичкој комисији у року од три дана од дана доношења.</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92344">
        <w:rPr>
          <w:rFonts w:ascii="Arial" w:hAnsi="Arial" w:cs="Arial"/>
          <w:sz w:val="22"/>
          <w:szCs w:val="22"/>
          <w:lang w:val="en-US" w:eastAsia="en-US"/>
        </w:rPr>
        <w:t xml:space="preserve"> </w:t>
      </w:r>
    </w:p>
    <w:p w:rsidR="00392344" w:rsidRPr="00392344" w:rsidRDefault="00392344" w:rsidP="00392344">
      <w:pPr>
        <w:suppressAutoHyphens w:val="0"/>
        <w:jc w:val="both"/>
        <w:rPr>
          <w:rFonts w:ascii="Arial" w:hAnsi="Arial" w:cs="Arial"/>
          <w:sz w:val="22"/>
          <w:szCs w:val="22"/>
          <w:lang w:val="en-US" w:eastAsia="en-US"/>
        </w:rPr>
      </w:pPr>
    </w:p>
    <w:p w:rsidR="00392344" w:rsidRPr="00392344" w:rsidRDefault="00392344" w:rsidP="00392344">
      <w:pPr>
        <w:suppressAutoHyphens w:val="0"/>
        <w:jc w:val="both"/>
        <w:rPr>
          <w:rFonts w:ascii="Arial" w:hAnsi="Arial" w:cs="Arial"/>
          <w:b/>
          <w:sz w:val="22"/>
          <w:szCs w:val="22"/>
          <w:lang w:val="en-US" w:eastAsia="en-US"/>
        </w:rPr>
      </w:pPr>
      <w:proofErr w:type="gramStart"/>
      <w:r w:rsidRPr="00392344">
        <w:rPr>
          <w:rFonts w:ascii="Arial" w:hAnsi="Arial" w:cs="Arial"/>
          <w:b/>
          <w:sz w:val="22"/>
          <w:szCs w:val="22"/>
          <w:lang w:val="en-US" w:eastAsia="en-US"/>
        </w:rPr>
        <w:t>Износ таксе из члана 156.</w:t>
      </w:r>
      <w:proofErr w:type="gramEnd"/>
      <w:r w:rsidRPr="00392344">
        <w:rPr>
          <w:rFonts w:ascii="Arial" w:hAnsi="Arial" w:cs="Arial"/>
          <w:b/>
          <w:sz w:val="22"/>
          <w:szCs w:val="22"/>
          <w:lang w:val="en-US" w:eastAsia="en-US"/>
        </w:rPr>
        <w:t xml:space="preserve"> </w:t>
      </w:r>
      <w:proofErr w:type="gramStart"/>
      <w:r w:rsidRPr="00392344">
        <w:rPr>
          <w:rFonts w:ascii="Arial" w:hAnsi="Arial" w:cs="Arial"/>
          <w:b/>
          <w:sz w:val="22"/>
          <w:szCs w:val="22"/>
          <w:lang w:val="en-US" w:eastAsia="en-US"/>
        </w:rPr>
        <w:t>став</w:t>
      </w:r>
      <w:proofErr w:type="gramEnd"/>
      <w:r w:rsidRPr="00392344">
        <w:rPr>
          <w:rFonts w:ascii="Arial" w:hAnsi="Arial" w:cs="Arial"/>
          <w:b/>
          <w:sz w:val="22"/>
          <w:szCs w:val="22"/>
          <w:lang w:val="en-US" w:eastAsia="en-US"/>
        </w:rPr>
        <w:t xml:space="preserve"> 1. </w:t>
      </w:r>
      <w:proofErr w:type="gramStart"/>
      <w:r w:rsidRPr="00392344">
        <w:rPr>
          <w:rFonts w:ascii="Arial" w:hAnsi="Arial" w:cs="Arial"/>
          <w:b/>
          <w:sz w:val="22"/>
          <w:szCs w:val="22"/>
          <w:lang w:val="en-US" w:eastAsia="en-US"/>
        </w:rPr>
        <w:t>тач</w:t>
      </w:r>
      <w:proofErr w:type="gramEnd"/>
      <w:r w:rsidRPr="00392344">
        <w:rPr>
          <w:rFonts w:ascii="Arial" w:hAnsi="Arial" w:cs="Arial"/>
          <w:b/>
          <w:sz w:val="22"/>
          <w:szCs w:val="22"/>
          <w:lang w:val="en-US" w:eastAsia="en-US"/>
        </w:rPr>
        <w:t xml:space="preserve">. </w:t>
      </w:r>
      <w:proofErr w:type="gramStart"/>
      <w:r w:rsidRPr="00392344">
        <w:rPr>
          <w:rFonts w:ascii="Arial" w:hAnsi="Arial" w:cs="Arial"/>
          <w:b/>
          <w:sz w:val="22"/>
          <w:szCs w:val="22"/>
          <w:lang w:val="en-US" w:eastAsia="en-US"/>
        </w:rPr>
        <w:t>1)-</w:t>
      </w:r>
      <w:proofErr w:type="gramEnd"/>
      <w:r w:rsidRPr="00392344">
        <w:rPr>
          <w:rFonts w:ascii="Arial" w:hAnsi="Arial" w:cs="Arial"/>
          <w:b/>
          <w:sz w:val="22"/>
          <w:szCs w:val="22"/>
          <w:lang w:val="en-US" w:eastAsia="en-US"/>
        </w:rPr>
        <w:t xml:space="preserve"> 3) ЗЈН:</w:t>
      </w:r>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Подносилац захтева за заштиту права дужан је да на рачун буџета Републике Србије (број рачуна: 840-30678845-06, шифра плаћања 153 или 253, позив на број (</w:t>
      </w:r>
      <w:r w:rsidRPr="00392344">
        <w:rPr>
          <w:rFonts w:ascii="Arial" w:hAnsi="Arial" w:cs="Arial"/>
          <w:sz w:val="22"/>
          <w:szCs w:val="22"/>
          <w:lang w:val="sr-Cyrl-RS" w:eastAsia="en-US"/>
        </w:rPr>
        <w:t>3000087020169682016</w:t>
      </w:r>
      <w:r w:rsidRPr="00392344">
        <w:rPr>
          <w:rFonts w:ascii="Arial" w:hAnsi="Arial" w:cs="Arial"/>
          <w:sz w:val="22"/>
          <w:szCs w:val="22"/>
          <w:lang w:val="en-US" w:eastAsia="en-US"/>
        </w:rPr>
        <w:t>), сврха: ЗЗП, ЈП ЕПС</w:t>
      </w:r>
      <w:r w:rsidRPr="00392344">
        <w:rPr>
          <w:rFonts w:ascii="Arial" w:hAnsi="Arial" w:cs="Arial"/>
          <w:sz w:val="22"/>
          <w:szCs w:val="22"/>
          <w:lang w:eastAsia="en-US"/>
        </w:rPr>
        <w:t xml:space="preserve"> Београд-огранак ТЕНТ Београд-Обреновац</w:t>
      </w:r>
      <w:proofErr w:type="gramStart"/>
      <w:r w:rsidRPr="00392344">
        <w:rPr>
          <w:rFonts w:ascii="Arial" w:hAnsi="Arial" w:cs="Arial"/>
          <w:sz w:val="22"/>
          <w:szCs w:val="22"/>
          <w:lang w:val="en-US" w:eastAsia="en-US"/>
        </w:rPr>
        <w:t>,  јн</w:t>
      </w:r>
      <w:proofErr w:type="gramEnd"/>
      <w:r w:rsidRPr="00392344">
        <w:rPr>
          <w:rFonts w:ascii="Arial" w:hAnsi="Arial" w:cs="Arial"/>
          <w:sz w:val="22"/>
          <w:szCs w:val="22"/>
          <w:lang w:val="en-US" w:eastAsia="en-US"/>
        </w:rPr>
        <w:t>. бр. 3000/0870/2016 (968/2016)-</w:t>
      </w:r>
      <w:r w:rsidRPr="00392344">
        <w:rPr>
          <w:rFonts w:ascii="Arial" w:hAnsi="Arial"/>
          <w:sz w:val="22"/>
          <w:szCs w:val="22"/>
          <w:lang w:val="en-US" w:eastAsia="en-US"/>
        </w:rPr>
        <w:t xml:space="preserve"> </w:t>
      </w:r>
      <w:r w:rsidRPr="00392344">
        <w:rPr>
          <w:rFonts w:ascii="Arial" w:hAnsi="Arial" w:cs="Arial"/>
          <w:sz w:val="22"/>
          <w:szCs w:val="22"/>
          <w:lang w:val="en-US" w:eastAsia="en-US"/>
        </w:rPr>
        <w:t>Одржавање мониторинг система блок-трансформатора-ТЕНТ Б, прималац уплате: буџет Републике Србије) уплати таксу од</w:t>
      </w:r>
      <w:r w:rsidRPr="00392344">
        <w:rPr>
          <w:rFonts w:ascii="Arial" w:hAnsi="Arial" w:cs="Arial"/>
          <w:sz w:val="22"/>
          <w:szCs w:val="22"/>
          <w:lang w:val="sr-Cyrl-RS" w:eastAsia="en-US"/>
        </w:rPr>
        <w:t xml:space="preserve"> </w:t>
      </w:r>
      <w:r w:rsidRPr="00392344">
        <w:rPr>
          <w:rFonts w:ascii="Arial" w:hAnsi="Arial" w:cs="Arial"/>
          <w:sz w:val="22"/>
          <w:szCs w:val="22"/>
          <w:lang w:val="en-US" w:eastAsia="en-US"/>
        </w:rPr>
        <w:t>120.000,00 динара</w:t>
      </w:r>
      <w:r w:rsidRPr="00392344">
        <w:rPr>
          <w:rFonts w:ascii="Arial" w:hAnsi="Arial" w:cs="Arial"/>
          <w:sz w:val="22"/>
          <w:szCs w:val="22"/>
          <w:lang w:val="sr-Cyrl-RS" w:eastAsia="en-US"/>
        </w:rPr>
        <w:t>.</w:t>
      </w:r>
      <w:r w:rsidRPr="00392344">
        <w:rPr>
          <w:rFonts w:ascii="Arial" w:hAnsi="Arial" w:cs="Arial"/>
          <w:sz w:val="22"/>
          <w:szCs w:val="22"/>
          <w:lang w:val="en-US" w:eastAsia="en-US"/>
        </w:rPr>
        <w:t xml:space="preserve"> </w:t>
      </w:r>
    </w:p>
    <w:p w:rsidR="00392344" w:rsidRPr="00392344" w:rsidRDefault="00392344" w:rsidP="00392344">
      <w:pPr>
        <w:suppressAutoHyphens w:val="0"/>
        <w:jc w:val="both"/>
        <w:rPr>
          <w:rFonts w:ascii="Arial" w:hAnsi="Arial" w:cs="Arial"/>
          <w:sz w:val="22"/>
          <w:szCs w:val="22"/>
          <w:lang w:val="sr-Cyrl-RS" w:eastAsia="en-US"/>
        </w:rPr>
      </w:pPr>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Свака странка у поступку сноси трошкове које проузрокује својим радњама.</w:t>
      </w:r>
      <w:proofErr w:type="gramEnd"/>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Странке у захтеву морају прецизно да наведу трошкове за које траже накнаду.</w:t>
      </w:r>
      <w:proofErr w:type="gramEnd"/>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92344" w:rsidRPr="00392344" w:rsidRDefault="00392344" w:rsidP="00392344">
      <w:pPr>
        <w:suppressAutoHyphens w:val="0"/>
        <w:jc w:val="both"/>
        <w:rPr>
          <w:rFonts w:ascii="Arial" w:hAnsi="Arial" w:cs="Arial"/>
          <w:sz w:val="22"/>
          <w:szCs w:val="22"/>
          <w:lang w:val="sr-Cyrl-RS" w:eastAsia="en-US"/>
        </w:rPr>
      </w:pPr>
      <w:proofErr w:type="gramStart"/>
      <w:r w:rsidRPr="00392344">
        <w:rPr>
          <w:rFonts w:ascii="Arial" w:hAnsi="Arial" w:cs="Arial"/>
          <w:sz w:val="22"/>
          <w:szCs w:val="22"/>
          <w:lang w:val="en-US" w:eastAsia="en-US"/>
        </w:rPr>
        <w:t>О трошковима одлучује Републичка комисија.</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Одлука Републичке комисије је извршни наслов.</w:t>
      </w:r>
      <w:proofErr w:type="gramEnd"/>
    </w:p>
    <w:p w:rsidR="00392344" w:rsidRPr="00392344" w:rsidRDefault="00392344" w:rsidP="00392344">
      <w:pPr>
        <w:suppressAutoHyphens w:val="0"/>
        <w:spacing w:before="120"/>
        <w:jc w:val="both"/>
        <w:rPr>
          <w:rFonts w:ascii="Arial" w:hAnsi="Arial" w:cs="Arial"/>
          <w:b/>
          <w:sz w:val="22"/>
          <w:szCs w:val="22"/>
          <w:lang w:val="en-US" w:eastAsia="en-US"/>
        </w:rPr>
      </w:pPr>
      <w:proofErr w:type="gramStart"/>
      <w:r w:rsidRPr="00392344">
        <w:rPr>
          <w:rFonts w:ascii="Arial" w:hAnsi="Arial" w:cs="Arial"/>
          <w:b/>
          <w:sz w:val="22"/>
          <w:szCs w:val="22"/>
          <w:lang w:val="en-US" w:eastAsia="en-US"/>
        </w:rPr>
        <w:t>Детаљно упутство о потврди из члана 151.</w:t>
      </w:r>
      <w:proofErr w:type="gramEnd"/>
      <w:r w:rsidRPr="00392344">
        <w:rPr>
          <w:rFonts w:ascii="Arial" w:hAnsi="Arial" w:cs="Arial"/>
          <w:b/>
          <w:sz w:val="22"/>
          <w:szCs w:val="22"/>
          <w:lang w:val="en-US" w:eastAsia="en-US"/>
        </w:rPr>
        <w:t xml:space="preserve"> </w:t>
      </w:r>
      <w:proofErr w:type="gramStart"/>
      <w:r w:rsidRPr="00392344">
        <w:rPr>
          <w:rFonts w:ascii="Arial" w:hAnsi="Arial" w:cs="Arial"/>
          <w:b/>
          <w:sz w:val="22"/>
          <w:szCs w:val="22"/>
          <w:lang w:val="en-US" w:eastAsia="en-US"/>
        </w:rPr>
        <w:t>став</w:t>
      </w:r>
      <w:proofErr w:type="gramEnd"/>
      <w:r w:rsidRPr="00392344">
        <w:rPr>
          <w:rFonts w:ascii="Arial" w:hAnsi="Arial" w:cs="Arial"/>
          <w:b/>
          <w:sz w:val="22"/>
          <w:szCs w:val="22"/>
          <w:lang w:val="en-US" w:eastAsia="en-US"/>
        </w:rPr>
        <w:t xml:space="preserve"> 1. </w:t>
      </w:r>
      <w:proofErr w:type="gramStart"/>
      <w:r w:rsidRPr="00392344">
        <w:rPr>
          <w:rFonts w:ascii="Arial" w:hAnsi="Arial" w:cs="Arial"/>
          <w:b/>
          <w:sz w:val="22"/>
          <w:szCs w:val="22"/>
          <w:lang w:val="en-US" w:eastAsia="en-US"/>
        </w:rPr>
        <w:t>тачка</w:t>
      </w:r>
      <w:proofErr w:type="gramEnd"/>
      <w:r w:rsidRPr="00392344">
        <w:rPr>
          <w:rFonts w:ascii="Arial" w:hAnsi="Arial" w:cs="Arial"/>
          <w:b/>
          <w:sz w:val="22"/>
          <w:szCs w:val="22"/>
          <w:lang w:val="en-US" w:eastAsia="en-US"/>
        </w:rPr>
        <w:t xml:space="preserve"> 6) ЗЈН</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Чланом 151.</w:t>
      </w:r>
      <w:proofErr w:type="gramEnd"/>
      <w:r w:rsidRPr="00392344">
        <w:rPr>
          <w:rFonts w:ascii="Arial" w:hAnsi="Arial" w:cs="Arial"/>
          <w:sz w:val="22"/>
          <w:szCs w:val="22"/>
          <w:lang w:val="en-US" w:eastAsia="en-US"/>
        </w:rPr>
        <w:t xml:space="preserve"> Закона о јавним набавкама („</w:t>
      </w:r>
      <w:proofErr w:type="gramStart"/>
      <w:r w:rsidRPr="00392344">
        <w:rPr>
          <w:rFonts w:ascii="Arial" w:hAnsi="Arial" w:cs="Arial"/>
          <w:sz w:val="22"/>
          <w:szCs w:val="22"/>
          <w:lang w:val="en-US" w:eastAsia="en-US"/>
        </w:rPr>
        <w:t>Службени  гласник</w:t>
      </w:r>
      <w:proofErr w:type="gramEnd"/>
      <w:r w:rsidRPr="00392344">
        <w:rPr>
          <w:rFonts w:ascii="Arial" w:hAnsi="Arial" w:cs="Arial"/>
          <w:sz w:val="22"/>
          <w:szCs w:val="22"/>
          <w:lang w:val="en-US" w:eastAsia="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92344">
        <w:rPr>
          <w:rFonts w:ascii="Arial" w:hAnsi="Arial" w:cs="Arial"/>
          <w:sz w:val="22"/>
          <w:szCs w:val="22"/>
          <w:lang w:val="en-US" w:eastAsia="en-US"/>
        </w:rPr>
        <w:t>ЗЈН.</w:t>
      </w:r>
      <w:proofErr w:type="gramEnd"/>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ЗЈН.</w:t>
      </w:r>
      <w:proofErr w:type="gramEnd"/>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Као доказ о уплати таксе, у смислу члана 151.</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став</w:t>
      </w:r>
      <w:proofErr w:type="gramEnd"/>
      <w:r w:rsidRPr="00392344">
        <w:rPr>
          <w:rFonts w:ascii="Arial" w:hAnsi="Arial" w:cs="Arial"/>
          <w:sz w:val="22"/>
          <w:szCs w:val="22"/>
          <w:lang w:val="en-US" w:eastAsia="en-US"/>
        </w:rPr>
        <w:t xml:space="preserve"> 1. </w:t>
      </w:r>
      <w:proofErr w:type="gramStart"/>
      <w:r w:rsidRPr="00392344">
        <w:rPr>
          <w:rFonts w:ascii="Arial" w:hAnsi="Arial" w:cs="Arial"/>
          <w:sz w:val="22"/>
          <w:szCs w:val="22"/>
          <w:lang w:val="en-US" w:eastAsia="en-US"/>
        </w:rPr>
        <w:t>тачка</w:t>
      </w:r>
      <w:proofErr w:type="gramEnd"/>
      <w:r w:rsidRPr="00392344">
        <w:rPr>
          <w:rFonts w:ascii="Arial" w:hAnsi="Arial" w:cs="Arial"/>
          <w:sz w:val="22"/>
          <w:szCs w:val="22"/>
          <w:lang w:val="en-US" w:eastAsia="en-US"/>
        </w:rPr>
        <w:t xml:space="preserve"> 6) ЗЈН, прихватиће се: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1. Потврда о извршеној уплати таксе из члана 156. ЗЈН која садржи следеће елементе: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(1) </w:t>
      </w:r>
      <w:proofErr w:type="gramStart"/>
      <w:r w:rsidRPr="00392344">
        <w:rPr>
          <w:rFonts w:ascii="Arial" w:hAnsi="Arial" w:cs="Arial"/>
          <w:sz w:val="22"/>
          <w:szCs w:val="22"/>
          <w:lang w:val="en-US" w:eastAsia="en-US"/>
        </w:rPr>
        <w:t>да</w:t>
      </w:r>
      <w:proofErr w:type="gramEnd"/>
      <w:r w:rsidRPr="00392344">
        <w:rPr>
          <w:rFonts w:ascii="Arial" w:hAnsi="Arial" w:cs="Arial"/>
          <w:sz w:val="22"/>
          <w:szCs w:val="22"/>
          <w:lang w:val="en-US" w:eastAsia="en-US"/>
        </w:rPr>
        <w:t xml:space="preserve"> буде издата од стране банке и да садржи печат банке;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(2) </w:t>
      </w:r>
      <w:proofErr w:type="gramStart"/>
      <w:r w:rsidRPr="00392344">
        <w:rPr>
          <w:rFonts w:ascii="Arial" w:hAnsi="Arial" w:cs="Arial"/>
          <w:sz w:val="22"/>
          <w:szCs w:val="22"/>
          <w:lang w:val="en-US" w:eastAsia="en-US"/>
        </w:rPr>
        <w:t>да</w:t>
      </w:r>
      <w:proofErr w:type="gramEnd"/>
      <w:r w:rsidRPr="00392344">
        <w:rPr>
          <w:rFonts w:ascii="Arial" w:hAnsi="Arial" w:cs="Arial"/>
          <w:sz w:val="22"/>
          <w:szCs w:val="22"/>
          <w:lang w:val="en-US" w:eastAsia="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92344">
        <w:rPr>
          <w:rFonts w:ascii="Arial" w:hAnsi="Arial" w:cs="Arial"/>
          <w:sz w:val="22"/>
          <w:szCs w:val="22"/>
          <w:lang w:val="en-US"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(3) </w:t>
      </w:r>
      <w:proofErr w:type="gramStart"/>
      <w:r w:rsidRPr="00392344">
        <w:rPr>
          <w:rFonts w:ascii="Arial" w:hAnsi="Arial" w:cs="Arial"/>
          <w:sz w:val="22"/>
          <w:szCs w:val="22"/>
          <w:lang w:val="en-US" w:eastAsia="en-US"/>
        </w:rPr>
        <w:t>износ</w:t>
      </w:r>
      <w:proofErr w:type="gramEnd"/>
      <w:r w:rsidRPr="00392344">
        <w:rPr>
          <w:rFonts w:ascii="Arial" w:hAnsi="Arial" w:cs="Arial"/>
          <w:sz w:val="22"/>
          <w:szCs w:val="22"/>
          <w:lang w:val="en-US" w:eastAsia="en-US"/>
        </w:rPr>
        <w:t xml:space="preserve"> таксе из члана 156. ЗЈН чија се уплата врши;</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(4) </w:t>
      </w:r>
      <w:proofErr w:type="gramStart"/>
      <w:r w:rsidRPr="00392344">
        <w:rPr>
          <w:rFonts w:ascii="Arial" w:hAnsi="Arial" w:cs="Arial"/>
          <w:sz w:val="22"/>
          <w:szCs w:val="22"/>
          <w:lang w:val="en-US" w:eastAsia="en-US"/>
        </w:rPr>
        <w:t>број</w:t>
      </w:r>
      <w:proofErr w:type="gramEnd"/>
      <w:r w:rsidRPr="00392344">
        <w:rPr>
          <w:rFonts w:ascii="Arial" w:hAnsi="Arial" w:cs="Arial"/>
          <w:sz w:val="22"/>
          <w:szCs w:val="22"/>
          <w:lang w:val="en-US" w:eastAsia="en-US"/>
        </w:rPr>
        <w:t xml:space="preserve"> рачуна: 840-30678845-06;</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lastRenderedPageBreak/>
        <w:t xml:space="preserve">(5) </w:t>
      </w:r>
      <w:proofErr w:type="gramStart"/>
      <w:r w:rsidRPr="00392344">
        <w:rPr>
          <w:rFonts w:ascii="Arial" w:hAnsi="Arial" w:cs="Arial"/>
          <w:sz w:val="22"/>
          <w:szCs w:val="22"/>
          <w:lang w:val="en-US" w:eastAsia="en-US"/>
        </w:rPr>
        <w:t>шифру</w:t>
      </w:r>
      <w:proofErr w:type="gramEnd"/>
      <w:r w:rsidRPr="00392344">
        <w:rPr>
          <w:rFonts w:ascii="Arial" w:hAnsi="Arial" w:cs="Arial"/>
          <w:sz w:val="22"/>
          <w:szCs w:val="22"/>
          <w:lang w:val="en-US" w:eastAsia="en-US"/>
        </w:rPr>
        <w:t xml:space="preserve"> плаћања: 153 или 253;</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(6) </w:t>
      </w:r>
      <w:proofErr w:type="gramStart"/>
      <w:r w:rsidRPr="00392344">
        <w:rPr>
          <w:rFonts w:ascii="Arial" w:hAnsi="Arial" w:cs="Arial"/>
          <w:sz w:val="22"/>
          <w:szCs w:val="22"/>
          <w:lang w:val="en-US" w:eastAsia="en-US"/>
        </w:rPr>
        <w:t>позив</w:t>
      </w:r>
      <w:proofErr w:type="gramEnd"/>
      <w:r w:rsidRPr="00392344">
        <w:rPr>
          <w:rFonts w:ascii="Arial" w:hAnsi="Arial" w:cs="Arial"/>
          <w:sz w:val="22"/>
          <w:szCs w:val="22"/>
          <w:lang w:val="en-US" w:eastAsia="en-US"/>
        </w:rPr>
        <w:t xml:space="preserve"> на број: подаци о броју или ознаци јавне набавке поводом које се подноси захтев за заштиту права;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(7) </w:t>
      </w:r>
      <w:proofErr w:type="gramStart"/>
      <w:r w:rsidRPr="00392344">
        <w:rPr>
          <w:rFonts w:ascii="Arial" w:hAnsi="Arial" w:cs="Arial"/>
          <w:sz w:val="22"/>
          <w:szCs w:val="22"/>
          <w:lang w:val="en-US" w:eastAsia="en-US"/>
        </w:rPr>
        <w:t>сврха</w:t>
      </w:r>
      <w:proofErr w:type="gramEnd"/>
      <w:r w:rsidRPr="00392344">
        <w:rPr>
          <w:rFonts w:ascii="Arial" w:hAnsi="Arial" w:cs="Arial"/>
          <w:sz w:val="22"/>
          <w:szCs w:val="22"/>
          <w:lang w:val="en-US" w:eastAsia="en-US"/>
        </w:rPr>
        <w:t>: ЗЗП; назив наручиоца; број или ознака јавне набавке поводом које се подноси захтев за заштиту права;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(8) </w:t>
      </w:r>
      <w:proofErr w:type="gramStart"/>
      <w:r w:rsidRPr="00392344">
        <w:rPr>
          <w:rFonts w:ascii="Arial" w:hAnsi="Arial" w:cs="Arial"/>
          <w:sz w:val="22"/>
          <w:szCs w:val="22"/>
          <w:lang w:val="en-US" w:eastAsia="en-US"/>
        </w:rPr>
        <w:t>корисник</w:t>
      </w:r>
      <w:proofErr w:type="gramEnd"/>
      <w:r w:rsidRPr="00392344">
        <w:rPr>
          <w:rFonts w:ascii="Arial" w:hAnsi="Arial" w:cs="Arial"/>
          <w:sz w:val="22"/>
          <w:szCs w:val="22"/>
          <w:lang w:val="en-US" w:eastAsia="en-US"/>
        </w:rPr>
        <w:t>: буџет Републике Србије;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(9) </w:t>
      </w:r>
      <w:proofErr w:type="gramStart"/>
      <w:r w:rsidRPr="00392344">
        <w:rPr>
          <w:rFonts w:ascii="Arial" w:hAnsi="Arial" w:cs="Arial"/>
          <w:sz w:val="22"/>
          <w:szCs w:val="22"/>
          <w:lang w:val="en-US" w:eastAsia="en-US"/>
        </w:rPr>
        <w:t>назив</w:t>
      </w:r>
      <w:proofErr w:type="gramEnd"/>
      <w:r w:rsidRPr="00392344">
        <w:rPr>
          <w:rFonts w:ascii="Arial" w:hAnsi="Arial" w:cs="Arial"/>
          <w:sz w:val="22"/>
          <w:szCs w:val="22"/>
          <w:lang w:val="en-US" w:eastAsia="en-US"/>
        </w:rPr>
        <w:t xml:space="preserve"> уплатиоца, односно назив подносиоца захтева за заштиту права за којег је извршена уплата таксе;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(10) </w:t>
      </w:r>
      <w:proofErr w:type="gramStart"/>
      <w:r w:rsidRPr="00392344">
        <w:rPr>
          <w:rFonts w:ascii="Arial" w:hAnsi="Arial" w:cs="Arial"/>
          <w:sz w:val="22"/>
          <w:szCs w:val="22"/>
          <w:lang w:val="en-US" w:eastAsia="en-US"/>
        </w:rPr>
        <w:t>потпис</w:t>
      </w:r>
      <w:proofErr w:type="gramEnd"/>
      <w:r w:rsidRPr="00392344">
        <w:rPr>
          <w:rFonts w:ascii="Arial" w:hAnsi="Arial" w:cs="Arial"/>
          <w:sz w:val="22"/>
          <w:szCs w:val="22"/>
          <w:lang w:val="en-US" w:eastAsia="en-US"/>
        </w:rPr>
        <w:t xml:space="preserve"> овлашћеног лица банке.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извршеној</w:t>
      </w:r>
      <w:proofErr w:type="gramEnd"/>
      <w:r w:rsidRPr="00392344">
        <w:rPr>
          <w:rFonts w:ascii="Arial" w:hAnsi="Arial" w:cs="Arial"/>
          <w:sz w:val="22"/>
          <w:szCs w:val="22"/>
          <w:lang w:val="en-US" w:eastAsia="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92344" w:rsidRPr="00392344" w:rsidRDefault="00392344" w:rsidP="00392344">
      <w:pPr>
        <w:suppressAutoHyphens w:val="0"/>
        <w:spacing w:before="120"/>
        <w:jc w:val="both"/>
        <w:rPr>
          <w:rFonts w:ascii="Arial" w:hAnsi="Arial" w:cs="Arial"/>
          <w:sz w:val="22"/>
          <w:szCs w:val="22"/>
          <w:lang w:val="sr-Cyrl-RS" w:eastAsia="en-US"/>
        </w:rPr>
      </w:pPr>
      <w:r w:rsidRPr="00392344">
        <w:rPr>
          <w:rFonts w:ascii="Arial" w:hAnsi="Arial" w:cs="Arial"/>
          <w:sz w:val="22"/>
          <w:szCs w:val="22"/>
          <w:lang w:val="en-US" w:eastAsia="en-US"/>
        </w:rPr>
        <w:t>УПЛАТА ИЗ ИНОСТРАНСТВА</w:t>
      </w:r>
    </w:p>
    <w:p w:rsidR="00392344" w:rsidRPr="00392344" w:rsidRDefault="00392344" w:rsidP="00392344">
      <w:pPr>
        <w:suppressAutoHyphens w:val="0"/>
        <w:spacing w:before="120"/>
        <w:jc w:val="both"/>
        <w:rPr>
          <w:rFonts w:ascii="Arial" w:hAnsi="Arial" w:cs="Arial"/>
          <w:sz w:val="22"/>
          <w:szCs w:val="22"/>
          <w:lang w:val="sr-Cyrl-RS" w:eastAsia="en-US"/>
        </w:rPr>
      </w:pPr>
      <w:r w:rsidRPr="00392344">
        <w:rPr>
          <w:rFonts w:ascii="Arial" w:hAnsi="Arial" w:cs="Arial"/>
          <w:sz w:val="22"/>
          <w:szCs w:val="22"/>
          <w:lang w:val="en-US" w:eastAsia="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НАЗИВ И АДРЕСА БАНКЕ: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Народна банка Србије (НБС)</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11000 Београд, ул.</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Немањина бр.</w:t>
      </w:r>
      <w:proofErr w:type="gramEnd"/>
      <w:r w:rsidRPr="00392344">
        <w:rPr>
          <w:rFonts w:ascii="Arial" w:hAnsi="Arial" w:cs="Arial"/>
          <w:sz w:val="22"/>
          <w:szCs w:val="22"/>
          <w:lang w:val="en-US" w:eastAsia="en-US"/>
        </w:rPr>
        <w:t xml:space="preserve"> 17</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Србија</w:t>
      </w:r>
    </w:p>
    <w:p w:rsidR="00392344" w:rsidRPr="00392344" w:rsidRDefault="00392344" w:rsidP="00392344">
      <w:pPr>
        <w:suppressAutoHyphens w:val="0"/>
        <w:spacing w:before="120"/>
        <w:jc w:val="both"/>
        <w:rPr>
          <w:rFonts w:ascii="Arial" w:hAnsi="Arial" w:cs="Arial"/>
          <w:sz w:val="22"/>
          <w:szCs w:val="22"/>
          <w:lang w:val="sr-Cyrl-RS" w:eastAsia="en-US"/>
        </w:rPr>
      </w:pPr>
      <w:r w:rsidRPr="00392344">
        <w:rPr>
          <w:rFonts w:ascii="Arial" w:hAnsi="Arial" w:cs="Arial"/>
          <w:sz w:val="22"/>
          <w:szCs w:val="22"/>
          <w:lang w:val="en-US" w:eastAsia="en-US"/>
        </w:rPr>
        <w:t>SWIFT CODE: NBSRRSBGXXX</w:t>
      </w:r>
    </w:p>
    <w:p w:rsidR="00392344" w:rsidRPr="00392344" w:rsidRDefault="00392344" w:rsidP="00392344">
      <w:pPr>
        <w:suppressAutoHyphens w:val="0"/>
        <w:spacing w:before="120"/>
        <w:jc w:val="both"/>
        <w:rPr>
          <w:rFonts w:ascii="Arial" w:hAnsi="Arial" w:cs="Arial"/>
          <w:sz w:val="22"/>
          <w:szCs w:val="22"/>
          <w:lang w:val="sr-Cyrl-RS" w:eastAsia="en-US"/>
        </w:rPr>
      </w:pP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НАЗИВ И АДРЕСА ИНСТИТУЦИЈЕ: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Министарство финансија</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Управа за трезор</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ул</w:t>
      </w:r>
      <w:proofErr w:type="gramEnd"/>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Поп Лукина бр.</w:t>
      </w:r>
      <w:proofErr w:type="gramEnd"/>
      <w:r w:rsidRPr="00392344">
        <w:rPr>
          <w:rFonts w:ascii="Arial" w:hAnsi="Arial" w:cs="Arial"/>
          <w:sz w:val="22"/>
          <w:szCs w:val="22"/>
          <w:lang w:val="en-US" w:eastAsia="en-US"/>
        </w:rPr>
        <w:t xml:space="preserve"> 7-9</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11000 Београд</w:t>
      </w:r>
    </w:p>
    <w:p w:rsidR="00392344" w:rsidRPr="00392344" w:rsidRDefault="00392344" w:rsidP="00392344">
      <w:pPr>
        <w:suppressAutoHyphens w:val="0"/>
        <w:spacing w:before="120"/>
        <w:jc w:val="both"/>
        <w:rPr>
          <w:rFonts w:ascii="Arial" w:hAnsi="Arial" w:cs="Arial"/>
          <w:sz w:val="22"/>
          <w:szCs w:val="22"/>
          <w:lang w:val="sr-Cyrl-RS" w:eastAsia="en-US"/>
        </w:rPr>
      </w:pPr>
      <w:r w:rsidRPr="00392344">
        <w:rPr>
          <w:rFonts w:ascii="Arial" w:hAnsi="Arial" w:cs="Arial"/>
          <w:sz w:val="22"/>
          <w:szCs w:val="22"/>
          <w:lang w:val="en-US" w:eastAsia="en-US"/>
        </w:rPr>
        <w:lastRenderedPageBreak/>
        <w:t>IBAN: RS 35908500103019323073</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НАПОМЕНА: Приликом уплата средстава потребно је навести следеће информације о плаћању - „детаљи плаћања</w:t>
      </w:r>
      <w:proofErr w:type="gramStart"/>
      <w:r w:rsidRPr="00392344">
        <w:rPr>
          <w:rFonts w:ascii="Arial" w:hAnsi="Arial" w:cs="Arial"/>
          <w:sz w:val="22"/>
          <w:szCs w:val="22"/>
          <w:lang w:val="en-US" w:eastAsia="en-US"/>
        </w:rPr>
        <w:t>“ (</w:t>
      </w:r>
      <w:proofErr w:type="gramEnd"/>
      <w:r w:rsidRPr="00392344">
        <w:rPr>
          <w:rFonts w:ascii="Arial" w:hAnsi="Arial" w:cs="Arial"/>
          <w:sz w:val="22"/>
          <w:szCs w:val="22"/>
          <w:lang w:val="en-US" w:eastAsia="en-US"/>
        </w:rPr>
        <w:t>FIELD 70: DETAILS OF PAYMENT):</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 xml:space="preserve">– </w:t>
      </w:r>
      <w:proofErr w:type="gramStart"/>
      <w:r w:rsidRPr="00392344">
        <w:rPr>
          <w:rFonts w:ascii="Arial" w:hAnsi="Arial" w:cs="Arial"/>
          <w:sz w:val="22"/>
          <w:szCs w:val="22"/>
          <w:lang w:val="en-US" w:eastAsia="en-US"/>
        </w:rPr>
        <w:t>број</w:t>
      </w:r>
      <w:proofErr w:type="gramEnd"/>
      <w:r w:rsidRPr="00392344">
        <w:rPr>
          <w:rFonts w:ascii="Arial" w:hAnsi="Arial" w:cs="Arial"/>
          <w:sz w:val="22"/>
          <w:szCs w:val="22"/>
          <w:lang w:val="en-US" w:eastAsia="en-US"/>
        </w:rPr>
        <w:t xml:space="preserve"> у поступку јавне набавке на које се захтев за заштиту права односи и</w:t>
      </w:r>
    </w:p>
    <w:p w:rsidR="00392344" w:rsidRPr="00392344" w:rsidRDefault="00392344" w:rsidP="00392344">
      <w:pPr>
        <w:suppressAutoHyphens w:val="0"/>
        <w:spacing w:before="120"/>
        <w:jc w:val="both"/>
        <w:rPr>
          <w:rFonts w:ascii="Arial" w:hAnsi="Arial" w:cs="Arial"/>
          <w:sz w:val="22"/>
          <w:szCs w:val="22"/>
          <w:lang w:val="en-US" w:eastAsia="en-US"/>
        </w:rPr>
      </w:pPr>
      <w:proofErr w:type="gramStart"/>
      <w:r w:rsidRPr="00392344">
        <w:rPr>
          <w:rFonts w:ascii="Arial" w:hAnsi="Arial" w:cs="Arial"/>
          <w:sz w:val="22"/>
          <w:szCs w:val="22"/>
          <w:lang w:val="en-US" w:eastAsia="en-US"/>
        </w:rPr>
        <w:t>назив</w:t>
      </w:r>
      <w:proofErr w:type="gramEnd"/>
      <w:r w:rsidRPr="00392344">
        <w:rPr>
          <w:rFonts w:ascii="Arial" w:hAnsi="Arial" w:cs="Arial"/>
          <w:sz w:val="22"/>
          <w:szCs w:val="22"/>
          <w:lang w:val="en-US" w:eastAsia="en-US"/>
        </w:rPr>
        <w:t xml:space="preserve"> наручиоца у поступку јавне набавке.</w:t>
      </w:r>
    </w:p>
    <w:p w:rsidR="00392344" w:rsidRPr="00392344" w:rsidRDefault="00392344" w:rsidP="00392344">
      <w:pPr>
        <w:suppressAutoHyphens w:val="0"/>
        <w:spacing w:before="120"/>
        <w:jc w:val="both"/>
        <w:rPr>
          <w:rFonts w:ascii="Arial" w:hAnsi="Arial" w:cs="Arial"/>
          <w:sz w:val="22"/>
          <w:szCs w:val="22"/>
          <w:lang w:val="en-US" w:eastAsia="en-US"/>
        </w:rPr>
      </w:pPr>
      <w:r w:rsidRPr="00392344">
        <w:rPr>
          <w:rFonts w:ascii="Arial" w:hAnsi="Arial" w:cs="Arial"/>
          <w:sz w:val="22"/>
          <w:szCs w:val="22"/>
          <w:lang w:val="en-US" w:eastAsia="en-US"/>
        </w:rPr>
        <w:t>У прилогу су инструкције за уплате у валутама: EUR и USD.</w:t>
      </w:r>
    </w:p>
    <w:p w:rsidR="00392344" w:rsidRPr="00392344" w:rsidRDefault="00392344" w:rsidP="00392344">
      <w:pPr>
        <w:suppressAutoHyphens w:val="0"/>
        <w:spacing w:before="120"/>
        <w:jc w:val="both"/>
        <w:rPr>
          <w:rFonts w:ascii="Arial" w:hAnsi="Arial" w:cs="Arial"/>
          <w:sz w:val="22"/>
          <w:szCs w:val="22"/>
          <w:lang w:val="sr-Cyrl-RS" w:eastAsia="en-US" w:bidi="en-US"/>
        </w:rPr>
      </w:pPr>
      <w:r w:rsidRPr="00392344">
        <w:rPr>
          <w:rFonts w:ascii="Arial" w:hAnsi="Arial" w:cs="Arial"/>
          <w:sz w:val="22"/>
          <w:szCs w:val="22"/>
          <w:lang w:val="sr-Cyrl-R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77"/>
      </w:tblGrid>
      <w:tr w:rsidR="00392344" w:rsidRPr="00392344" w:rsidTr="00392344">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SWIFT MESSAGE MT103 – EUR</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32A: </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VALUE DATE – EUR- AMOUNT</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ORDERING CUSTOMER</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50K:  </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ORDERING CUSTOMER</w:t>
            </w:r>
          </w:p>
        </w:tc>
      </w:tr>
      <w:tr w:rsidR="00392344" w:rsidRPr="00392344" w:rsidTr="00392344">
        <w:trPr>
          <w:trHeight w:val="1113"/>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FIELD 56A: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(INTERMEDIARY)</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DEUTDEFFXXX</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DEUTSCHE BANK AG, F/M</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TAUNUSANLAGE 12</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GERMANY</w:t>
            </w:r>
          </w:p>
        </w:tc>
      </w:tr>
      <w:tr w:rsidR="00392344" w:rsidRPr="00392344" w:rsidTr="00392344">
        <w:trPr>
          <w:trHeight w:val="1689"/>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FIELD 57A: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(ACC. WITH BANK)</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/DE20500700100935930800</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NBSRRSBGXXX</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NARODNA BANKA SRBIJE (NATIONAL</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BANK OF SERBIA – NBS BEOGRAD,</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NEMANJINA 17</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SERBIA</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FIELD 59:</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(BENEFICIARY)</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/RS35908500103019323073</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MINISTARSTVO FINANSIJA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UPRAVA ZA TREZOR</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POP LUKINA7-9</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BEOGRAD</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70:  </w:t>
            </w:r>
          </w:p>
        </w:tc>
        <w:tc>
          <w:tcPr>
            <w:tcW w:w="4788"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DETAILS OF PAYMENT</w:t>
            </w:r>
          </w:p>
        </w:tc>
      </w:tr>
      <w:tr w:rsidR="00392344" w:rsidRPr="00392344" w:rsidTr="00392344">
        <w:trPr>
          <w:trHeight w:val="20"/>
        </w:trPr>
        <w:tc>
          <w:tcPr>
            <w:tcW w:w="4788"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p>
        </w:tc>
        <w:tc>
          <w:tcPr>
            <w:tcW w:w="4788"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p>
        </w:tc>
      </w:tr>
    </w:tbl>
    <w:p w:rsidR="00392344" w:rsidRPr="00392344" w:rsidRDefault="00392344" w:rsidP="00392344">
      <w:pPr>
        <w:suppressAutoHyphens w:val="0"/>
        <w:spacing w:before="120"/>
        <w:jc w:val="both"/>
        <w:rPr>
          <w:rFonts w:ascii="Arial" w:hAnsi="Arial" w:cs="Arial"/>
          <w:sz w:val="22"/>
          <w:szCs w:val="22"/>
          <w:lang w:val="sr-Cyrl-RS"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392344" w:rsidRPr="00392344" w:rsidTr="00392344">
        <w:tc>
          <w:tcPr>
            <w:tcW w:w="4786"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VALUE DATE – USD- AMOUNT</w:t>
            </w: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ORDERING CUSTOMER</w:t>
            </w: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FIELD 56A: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(INTERMEDIARY)</w:t>
            </w:r>
          </w:p>
          <w:p w:rsidR="00392344" w:rsidRPr="00392344" w:rsidRDefault="00392344" w:rsidP="00392344">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BKTRUS33XXX</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DEUTSCHE BANK TRUST COMPANIY</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AMERICAS, NEW YORK</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lastRenderedPageBreak/>
              <w:t>60 WALL STREET</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UNITED STATES</w:t>
            </w: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lastRenderedPageBreak/>
              <w:t>FIELD 57A: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(ACC. WITH BANK)</w:t>
            </w:r>
          </w:p>
          <w:p w:rsidR="00392344" w:rsidRPr="00392344" w:rsidRDefault="00392344" w:rsidP="00392344">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NBSRRSBGXXX</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NARODNA BANKA SRBIJE (NATIONAL</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BANK OF SERBIA – NB BEOGRAD,</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NEMANJINA 17</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SERBIA</w:t>
            </w: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FIELD 59:</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(BENEFICIARY)</w:t>
            </w:r>
          </w:p>
          <w:p w:rsidR="00392344" w:rsidRPr="00392344" w:rsidRDefault="00392344" w:rsidP="00392344">
            <w:pPr>
              <w:suppressAutoHyphens w:val="0"/>
              <w:spacing w:before="120"/>
              <w:jc w:val="both"/>
              <w:rPr>
                <w:rFonts w:ascii="Arial" w:hAnsi="Arial" w:cs="Arial"/>
                <w:sz w:val="22"/>
                <w:szCs w:val="22"/>
                <w:lang w:val="sr-Latn-CS" w:eastAsia="en-US"/>
              </w:rPr>
            </w:pP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/RS35908500103019323073</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MINISTARSTVO FINANSIJA</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UPRAVA ZA TREZOR</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POP LUKINA7-9</w:t>
            </w:r>
          </w:p>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BEOGRAD</w:t>
            </w:r>
          </w:p>
        </w:tc>
      </w:tr>
      <w:tr w:rsidR="00392344" w:rsidRPr="00392344" w:rsidTr="00392344">
        <w:tc>
          <w:tcPr>
            <w:tcW w:w="4786"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392344" w:rsidRPr="00392344" w:rsidRDefault="00392344" w:rsidP="00392344">
            <w:pPr>
              <w:suppressAutoHyphens w:val="0"/>
              <w:spacing w:before="120"/>
              <w:jc w:val="both"/>
              <w:rPr>
                <w:rFonts w:ascii="Arial" w:hAnsi="Arial" w:cs="Arial"/>
                <w:sz w:val="22"/>
                <w:szCs w:val="22"/>
                <w:lang w:val="sr-Latn-CS" w:eastAsia="en-US"/>
              </w:rPr>
            </w:pPr>
            <w:r w:rsidRPr="00392344">
              <w:rPr>
                <w:rFonts w:ascii="Arial" w:hAnsi="Arial" w:cs="Arial"/>
                <w:sz w:val="22"/>
                <w:szCs w:val="22"/>
                <w:lang w:val="sr-Latn-CS" w:eastAsia="en-US"/>
              </w:rPr>
              <w:t>DETAILS OF PAYMENT</w:t>
            </w:r>
          </w:p>
        </w:tc>
      </w:tr>
    </w:tbl>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48" w:name="_Toc441651610"/>
      <w:bookmarkStart w:id="49" w:name="_Toc442559921"/>
      <w:r w:rsidRPr="00392344">
        <w:rPr>
          <w:rFonts w:ascii="Arial" w:hAnsi="Arial" w:cs="Arial"/>
          <w:b/>
          <w:sz w:val="22"/>
          <w:szCs w:val="22"/>
          <w:lang w:val="en-US" w:eastAsia="en-US"/>
        </w:rPr>
        <w:t>Закључивање и ступање на снагу уговора</w:t>
      </w:r>
      <w:bookmarkEnd w:id="48"/>
      <w:bookmarkEnd w:id="49"/>
    </w:p>
    <w:p w:rsidR="00392344" w:rsidRPr="00392344" w:rsidRDefault="00392344" w:rsidP="00392344">
      <w:pPr>
        <w:suppressAutoHyphens w:val="0"/>
        <w:jc w:val="both"/>
        <w:rPr>
          <w:rFonts w:ascii="Arial" w:hAnsi="Arial" w:cs="Arial"/>
          <w:sz w:val="22"/>
          <w:szCs w:val="22"/>
          <w:lang w:val="en-US" w:eastAsia="en-US"/>
        </w:rPr>
      </w:pPr>
      <w:proofErr w:type="gramStart"/>
      <w:r w:rsidRPr="00392344">
        <w:rPr>
          <w:rFonts w:ascii="Arial"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92344" w:rsidRPr="00392344" w:rsidRDefault="00392344" w:rsidP="00392344">
      <w:pPr>
        <w:suppressAutoHyphens w:val="0"/>
        <w:jc w:val="both"/>
        <w:rPr>
          <w:rFonts w:ascii="Arial" w:hAnsi="Arial" w:cs="Arial"/>
          <w:sz w:val="22"/>
          <w:szCs w:val="22"/>
          <w:lang w:val="en-US" w:eastAsia="en-US"/>
        </w:rPr>
      </w:pPr>
      <w:r w:rsidRPr="00392344">
        <w:rPr>
          <w:rFonts w:ascii="Arial" w:hAnsi="Arial" w:cs="Arial"/>
          <w:sz w:val="22"/>
          <w:szCs w:val="22"/>
          <w:lang w:val="en-US" w:eastAsia="en-US"/>
        </w:rPr>
        <w:t>Понуђач којем буде додељен уговор, обавезан је да у року од највише 10 (десет</w:t>
      </w:r>
      <w:proofErr w:type="gramStart"/>
      <w:r w:rsidRPr="00392344">
        <w:rPr>
          <w:rFonts w:ascii="Arial" w:hAnsi="Arial" w:cs="Arial"/>
          <w:sz w:val="22"/>
          <w:szCs w:val="22"/>
          <w:lang w:val="en-US" w:eastAsia="en-US"/>
        </w:rPr>
        <w:t>)  дана</w:t>
      </w:r>
      <w:proofErr w:type="gramEnd"/>
      <w:r w:rsidRPr="00392344">
        <w:rPr>
          <w:rFonts w:ascii="Arial" w:hAnsi="Arial" w:cs="Arial"/>
          <w:sz w:val="22"/>
          <w:szCs w:val="22"/>
          <w:lang w:val="en-US" w:eastAsia="en-US"/>
        </w:rPr>
        <w:t xml:space="preserve"> од дана закључења уговора достави меницу за добро извршење посла.</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Ако понуђач којем је додељен уговор одбије да потпише уговор, Наручилац може закључити са првим следећим најповољнијим понуђачем.</w:t>
      </w:r>
    </w:p>
    <w:p w:rsidR="00392344" w:rsidRPr="00392344" w:rsidRDefault="00392344" w:rsidP="00392344">
      <w:pPr>
        <w:suppressAutoHyphens w:val="0"/>
        <w:jc w:val="both"/>
        <w:rPr>
          <w:rFonts w:ascii="Arial" w:hAnsi="Arial" w:cs="Arial"/>
          <w:sz w:val="22"/>
          <w:szCs w:val="22"/>
          <w:lang w:val="ru-RU" w:eastAsia="en-US"/>
        </w:rPr>
      </w:pPr>
      <w:r w:rsidRPr="00392344">
        <w:rPr>
          <w:rFonts w:ascii="Arial" w:hAnsi="Arial" w:cs="Arial"/>
          <w:sz w:val="22"/>
          <w:szCs w:val="22"/>
          <w:lang w:val="ru-RU" w:eastAsia="en-U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392344" w:rsidRPr="00392344" w:rsidRDefault="00392344" w:rsidP="00392344">
      <w:pPr>
        <w:keepNext/>
        <w:numPr>
          <w:ilvl w:val="1"/>
          <w:numId w:val="14"/>
        </w:numPr>
        <w:tabs>
          <w:tab w:val="left" w:pos="567"/>
        </w:tabs>
        <w:suppressAutoHyphens w:val="0"/>
        <w:spacing w:before="120"/>
        <w:ind w:left="810"/>
        <w:jc w:val="both"/>
        <w:outlineLvl w:val="1"/>
        <w:rPr>
          <w:rFonts w:ascii="Arial" w:hAnsi="Arial" w:cs="Arial"/>
          <w:b/>
          <w:sz w:val="22"/>
          <w:szCs w:val="22"/>
          <w:lang w:val="en-US" w:eastAsia="en-US"/>
        </w:rPr>
      </w:pPr>
      <w:bookmarkStart w:id="50" w:name="_Toc441651611"/>
      <w:bookmarkStart w:id="51" w:name="_Toc442559922"/>
      <w:r w:rsidRPr="00392344">
        <w:rPr>
          <w:rFonts w:ascii="Arial" w:hAnsi="Arial" w:cs="Arial"/>
          <w:b/>
          <w:sz w:val="22"/>
          <w:szCs w:val="22"/>
          <w:lang w:val="en-US" w:eastAsia="en-US"/>
        </w:rPr>
        <w:t>Измене током трајања уговора</w:t>
      </w:r>
      <w:bookmarkEnd w:id="50"/>
      <w:bookmarkEnd w:id="51"/>
    </w:p>
    <w:p w:rsidR="00392344" w:rsidRPr="00392344" w:rsidRDefault="00392344" w:rsidP="00392344">
      <w:pPr>
        <w:suppressAutoHyphens w:val="0"/>
        <w:jc w:val="both"/>
        <w:rPr>
          <w:rFonts w:ascii="Arial" w:hAnsi="Arial" w:cs="Arial"/>
          <w:color w:val="000000"/>
          <w:sz w:val="22"/>
          <w:szCs w:val="22"/>
          <w:lang w:val="sr-Cyrl-RS" w:eastAsia="sr-Latn-CS"/>
        </w:rPr>
      </w:pPr>
      <w:r w:rsidRPr="00392344">
        <w:rPr>
          <w:rFonts w:ascii="Arial" w:hAnsi="Arial" w:cs="Arial"/>
          <w:color w:val="000000"/>
          <w:sz w:val="22"/>
          <w:szCs w:val="22"/>
          <w:lang w:val="en-US"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392344">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C6690C" w:rsidRPr="00392344" w:rsidRDefault="00C6690C" w:rsidP="00392344">
      <w:pPr>
        <w:tabs>
          <w:tab w:val="left" w:pos="537"/>
        </w:tabs>
        <w:rPr>
          <w:rFonts w:ascii="Arial" w:hAnsi="Arial" w:cs="Arial"/>
          <w:sz w:val="22"/>
          <w:szCs w:val="22"/>
          <w:lang w:val="sr-Cyrl-RS" w:eastAsia="en-US"/>
        </w:rPr>
      </w:pPr>
    </w:p>
    <w:sectPr w:rsidR="00C6690C" w:rsidRPr="00392344" w:rsidSect="001F2126">
      <w:headerReference w:type="default" r:id="rId17"/>
      <w:footerReference w:type="even" r:id="rId18"/>
      <w:footerReference w:type="default" r:id="rId1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AB" w:rsidRDefault="008429AB" w:rsidP="00F717AF">
      <w:r>
        <w:separator/>
      </w:r>
    </w:p>
  </w:endnote>
  <w:endnote w:type="continuationSeparator" w:id="0">
    <w:p w:rsidR="008429AB" w:rsidRDefault="008429A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4" w:rsidRDefault="0039234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344" w:rsidRDefault="0039234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4" w:rsidRPr="000F38BA" w:rsidRDefault="00392344" w:rsidP="001F2126">
    <w:pPr>
      <w:pStyle w:val="Footer"/>
      <w:jc w:val="right"/>
      <w:rPr>
        <w:sz w:val="20"/>
      </w:rPr>
    </w:pPr>
    <w:r w:rsidRPr="000F38BA">
      <w:rPr>
        <w:sz w:val="20"/>
      </w:rPr>
      <w:t xml:space="preserve">                                                                                                </w:t>
    </w:r>
  </w:p>
  <w:p w:rsidR="00392344" w:rsidRPr="0065357E" w:rsidRDefault="00392344" w:rsidP="00806543">
    <w:pPr>
      <w:pStyle w:val="Footer"/>
      <w:tabs>
        <w:tab w:val="left" w:pos="3431"/>
        <w:tab w:val="right" w:pos="9074"/>
      </w:tabs>
      <w:rPr>
        <w:rFonts w:ascii="Arial" w:hAnsi="Arial" w:cs="Arial"/>
        <w:i/>
        <w:sz w:val="20"/>
      </w:rPr>
    </w:pPr>
    <w:r w:rsidRPr="0065357E">
      <w:rPr>
        <w:rFonts w:ascii="Arial" w:hAnsi="Arial" w:cs="Arial"/>
        <w:i/>
        <w:sz w:val="20"/>
      </w:rPr>
      <w:t xml:space="preserve">ЈН  број </w:t>
    </w:r>
    <w:r w:rsidRPr="00392344">
      <w:rPr>
        <w:rFonts w:ascii="Arial" w:hAnsi="Arial" w:cs="Arial"/>
        <w:i/>
        <w:sz w:val="20"/>
      </w:rPr>
      <w:t>3000/0870/2016 (968/2016)</w:t>
    </w:r>
    <w:r w:rsidRPr="0065357E">
      <w:rPr>
        <w:rFonts w:ascii="Arial" w:hAnsi="Arial" w:cs="Arial"/>
        <w:i/>
        <w:sz w:val="20"/>
      </w:rPr>
      <w:t xml:space="preserve"> </w:t>
    </w:r>
    <w:r w:rsidRPr="0065357E">
      <w:rPr>
        <w:rFonts w:ascii="Arial" w:hAnsi="Arial" w:cs="Arial"/>
        <w:i/>
        <w:sz w:val="20"/>
        <w:lang w:val="sr-Cyrl-RS"/>
      </w:rPr>
      <w:t xml:space="preserve">       </w:t>
    </w:r>
    <w:r w:rsidRPr="0065357E">
      <w:rPr>
        <w:rFonts w:ascii="Arial" w:hAnsi="Arial" w:cs="Arial"/>
        <w:i/>
        <w:sz w:val="20"/>
      </w:rPr>
      <w:t xml:space="preserve">Прва </w:t>
    </w:r>
    <w:r>
      <w:rPr>
        <w:rFonts w:ascii="Arial" w:hAnsi="Arial" w:cs="Arial"/>
        <w:i/>
        <w:sz w:val="20"/>
        <w:lang w:val="sr-Cyrl-RS"/>
      </w:rPr>
      <w:t>допуна</w:t>
    </w:r>
    <w:r w:rsidRPr="0065357E">
      <w:rPr>
        <w:rFonts w:ascii="Arial" w:hAnsi="Arial" w:cs="Arial"/>
        <w:i/>
        <w:sz w:val="20"/>
      </w:rPr>
      <w:t xml:space="preserve"> конкурсне документације        стр.  </w:t>
    </w:r>
    <w:r w:rsidRPr="0065357E">
      <w:rPr>
        <w:rFonts w:ascii="Arial" w:hAnsi="Arial" w:cs="Arial"/>
        <w:i/>
        <w:sz w:val="20"/>
      </w:rPr>
      <w:fldChar w:fldCharType="begin"/>
    </w:r>
    <w:r w:rsidRPr="0065357E">
      <w:rPr>
        <w:rFonts w:ascii="Arial" w:hAnsi="Arial" w:cs="Arial"/>
        <w:i/>
        <w:sz w:val="20"/>
      </w:rPr>
      <w:instrText xml:space="preserve"> PAGE </w:instrText>
    </w:r>
    <w:r w:rsidRPr="0065357E">
      <w:rPr>
        <w:rFonts w:ascii="Arial" w:hAnsi="Arial" w:cs="Arial"/>
        <w:i/>
        <w:sz w:val="20"/>
      </w:rPr>
      <w:fldChar w:fldCharType="separate"/>
    </w:r>
    <w:r w:rsidR="007706F3">
      <w:rPr>
        <w:rFonts w:ascii="Arial" w:hAnsi="Arial" w:cs="Arial"/>
        <w:i/>
        <w:noProof/>
        <w:sz w:val="20"/>
      </w:rPr>
      <w:t>2</w:t>
    </w:r>
    <w:r w:rsidRPr="0065357E">
      <w:rPr>
        <w:rFonts w:ascii="Arial" w:hAnsi="Arial" w:cs="Arial"/>
        <w:i/>
        <w:sz w:val="20"/>
      </w:rPr>
      <w:fldChar w:fldCharType="end"/>
    </w:r>
    <w:r w:rsidRPr="0065357E">
      <w:rPr>
        <w:rFonts w:ascii="Arial" w:hAnsi="Arial" w:cs="Arial"/>
        <w:i/>
        <w:sz w:val="20"/>
      </w:rPr>
      <w:t>/</w:t>
    </w:r>
    <w:r w:rsidRPr="0065357E">
      <w:rPr>
        <w:rFonts w:ascii="Arial" w:hAnsi="Arial" w:cs="Arial"/>
        <w:i/>
        <w:sz w:val="20"/>
      </w:rPr>
      <w:fldChar w:fldCharType="begin"/>
    </w:r>
    <w:r w:rsidRPr="0065357E">
      <w:rPr>
        <w:rFonts w:ascii="Arial" w:hAnsi="Arial" w:cs="Arial"/>
        <w:i/>
        <w:sz w:val="20"/>
      </w:rPr>
      <w:instrText xml:space="preserve"> NUMPAGES </w:instrText>
    </w:r>
    <w:r w:rsidRPr="0065357E">
      <w:rPr>
        <w:rFonts w:ascii="Arial" w:hAnsi="Arial" w:cs="Arial"/>
        <w:i/>
        <w:sz w:val="20"/>
      </w:rPr>
      <w:fldChar w:fldCharType="separate"/>
    </w:r>
    <w:r w:rsidR="007706F3">
      <w:rPr>
        <w:rFonts w:ascii="Arial" w:hAnsi="Arial" w:cs="Arial"/>
        <w:i/>
        <w:noProof/>
        <w:sz w:val="20"/>
      </w:rPr>
      <w:t>20</w:t>
    </w:r>
    <w:r w:rsidRPr="0065357E">
      <w:rPr>
        <w:rFonts w:ascii="Arial" w:hAnsi="Arial" w:cs="Arial"/>
        <w:i/>
        <w:sz w:val="20"/>
      </w:rPr>
      <w:fldChar w:fldCharType="end"/>
    </w:r>
  </w:p>
  <w:p w:rsidR="00392344" w:rsidRPr="001517C4" w:rsidRDefault="0039234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AB" w:rsidRDefault="008429AB" w:rsidP="00F717AF">
      <w:r>
        <w:separator/>
      </w:r>
    </w:p>
  </w:footnote>
  <w:footnote w:type="continuationSeparator" w:id="0">
    <w:p w:rsidR="008429AB" w:rsidRDefault="008429A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4" w:rsidRDefault="0039234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392344" w:rsidRPr="00933BCC" w:rsidTr="00EA2FB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92344" w:rsidRPr="00933BCC" w:rsidRDefault="008429AB" w:rsidP="00EA2FBA">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392344" w:rsidRPr="00E23434" w:rsidRDefault="00392344" w:rsidP="00EA2FB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92344" w:rsidRPr="00933BCC" w:rsidRDefault="00392344" w:rsidP="00EA2FB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92344" w:rsidRPr="00E23434" w:rsidRDefault="00392344" w:rsidP="00EA2FBA">
          <w:pPr>
            <w:jc w:val="center"/>
            <w:rPr>
              <w:rFonts w:cs="Arial"/>
              <w:b/>
              <w:lang w:val="sr-Latn-RS"/>
            </w:rPr>
          </w:pPr>
          <w:r>
            <w:rPr>
              <w:rFonts w:cs="Arial"/>
              <w:b/>
            </w:rPr>
            <w:t>QF-G-030</w:t>
          </w:r>
        </w:p>
      </w:tc>
    </w:tr>
    <w:tr w:rsidR="00392344" w:rsidRPr="00B86FF2" w:rsidTr="00EA2FB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92344" w:rsidRPr="00933BCC" w:rsidRDefault="00392344" w:rsidP="00EA2FBA">
          <w:pPr>
            <w:spacing w:before="30"/>
            <w:rPr>
              <w:rFonts w:cs="Arial"/>
              <w:noProof/>
            </w:rPr>
          </w:pPr>
        </w:p>
      </w:tc>
      <w:tc>
        <w:tcPr>
          <w:tcW w:w="3544" w:type="dxa"/>
          <w:vMerge/>
          <w:tcBorders>
            <w:bottom w:val="double" w:sz="12" w:space="0" w:color="auto"/>
          </w:tcBorders>
          <w:shd w:val="clear" w:color="auto" w:fill="F3F3F3"/>
          <w:vAlign w:val="center"/>
        </w:tcPr>
        <w:p w:rsidR="00392344" w:rsidRPr="00933BCC" w:rsidRDefault="00392344" w:rsidP="00EA2FBA">
          <w:pPr>
            <w:jc w:val="center"/>
            <w:rPr>
              <w:rFonts w:cs="Arial"/>
            </w:rPr>
          </w:pPr>
        </w:p>
      </w:tc>
      <w:tc>
        <w:tcPr>
          <w:tcW w:w="1559" w:type="dxa"/>
          <w:tcBorders>
            <w:top w:val="single" w:sz="4" w:space="0" w:color="auto"/>
            <w:bottom w:val="double" w:sz="12" w:space="0" w:color="auto"/>
          </w:tcBorders>
          <w:shd w:val="clear" w:color="auto" w:fill="CCCCCC"/>
          <w:vAlign w:val="center"/>
        </w:tcPr>
        <w:p w:rsidR="00392344" w:rsidRPr="00933BCC" w:rsidRDefault="00392344" w:rsidP="00EA2FB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92344" w:rsidRPr="00552D0C" w:rsidRDefault="00392344" w:rsidP="00EA2FB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706F3">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706F3">
            <w:rPr>
              <w:rFonts w:cs="Arial"/>
              <w:b/>
              <w:noProof/>
            </w:rPr>
            <w:t>20</w:t>
          </w:r>
          <w:r w:rsidRPr="0081700D">
            <w:rPr>
              <w:rFonts w:cs="Arial"/>
              <w:b/>
            </w:rPr>
            <w:fldChar w:fldCharType="end"/>
          </w:r>
        </w:p>
      </w:tc>
    </w:tr>
  </w:tbl>
  <w:p w:rsidR="00392344" w:rsidRDefault="00392344">
    <w:pPr>
      <w:pStyle w:val="Header"/>
    </w:pPr>
  </w:p>
  <w:p w:rsidR="00392344" w:rsidRDefault="00392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E2111D"/>
    <w:multiLevelType w:val="hybridMultilevel"/>
    <w:tmpl w:val="9B22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084F94"/>
    <w:multiLevelType w:val="hybridMultilevel"/>
    <w:tmpl w:val="D6DE8B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804FC"/>
    <w:multiLevelType w:val="multilevel"/>
    <w:tmpl w:val="F83245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FA533B4"/>
    <w:multiLevelType w:val="hybridMultilevel"/>
    <w:tmpl w:val="F7A4086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0C7ACB"/>
    <w:multiLevelType w:val="hybridMultilevel"/>
    <w:tmpl w:val="A8F06C14"/>
    <w:lvl w:ilvl="0" w:tplc="1A92C54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AD169A1"/>
    <w:multiLevelType w:val="multilevel"/>
    <w:tmpl w:val="F832450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6">
    <w:nsid w:val="7DC008BA"/>
    <w:multiLevelType w:val="hybridMultilevel"/>
    <w:tmpl w:val="B8D678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563FA"/>
    <w:multiLevelType w:val="hybridMultilevel"/>
    <w:tmpl w:val="63D67C24"/>
    <w:lvl w:ilvl="0" w:tplc="07F46444">
      <w:start w:val="1"/>
      <w:numFmt w:val="decimal"/>
      <w:lvlText w:val="%1)"/>
      <w:lvlJc w:val="lef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3"/>
  </w:num>
  <w:num w:numId="7">
    <w:abstractNumId w:val="22"/>
  </w:num>
  <w:num w:numId="8">
    <w:abstractNumId w:val="16"/>
  </w:num>
  <w:num w:numId="9">
    <w:abstractNumId w:val="21"/>
  </w:num>
  <w:num w:numId="10">
    <w:abstractNumId w:val="9"/>
  </w:num>
  <w:num w:numId="11">
    <w:abstractNumId w:val="26"/>
  </w:num>
  <w:num w:numId="12">
    <w:abstractNumId w:val="6"/>
  </w:num>
  <w:num w:numId="13">
    <w:abstractNumId w:val="15"/>
  </w:num>
  <w:num w:numId="14">
    <w:abstractNumId w:val="12"/>
  </w:num>
  <w:num w:numId="15">
    <w:abstractNumId w:val="14"/>
  </w:num>
  <w:num w:numId="16">
    <w:abstractNumId w:val="4"/>
  </w:num>
  <w:num w:numId="17">
    <w:abstractNumId w:val="5"/>
  </w:num>
  <w:num w:numId="18">
    <w:abstractNumId w:val="3"/>
  </w:num>
  <w:num w:numId="19">
    <w:abstractNumId w:val="20"/>
  </w:num>
  <w:num w:numId="20">
    <w:abstractNumId w:val="7"/>
  </w:num>
  <w:num w:numId="21">
    <w:abstractNumId w:val="8"/>
  </w:num>
  <w:num w:numId="22">
    <w:abstractNumId w:val="23"/>
  </w:num>
  <w:num w:numId="23">
    <w:abstractNumId w:val="27"/>
  </w:num>
  <w:num w:numId="24">
    <w:abstractNumId w:val="11"/>
  </w:num>
  <w:num w:numId="2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1BB7"/>
    <w:rsid w:val="00035190"/>
    <w:rsid w:val="0003767D"/>
    <w:rsid w:val="00043AC0"/>
    <w:rsid w:val="0004425F"/>
    <w:rsid w:val="00047573"/>
    <w:rsid w:val="0005123F"/>
    <w:rsid w:val="000538CE"/>
    <w:rsid w:val="00053E80"/>
    <w:rsid w:val="000541A8"/>
    <w:rsid w:val="00057520"/>
    <w:rsid w:val="0006058A"/>
    <w:rsid w:val="00062487"/>
    <w:rsid w:val="00065C1F"/>
    <w:rsid w:val="00070BCD"/>
    <w:rsid w:val="000768C2"/>
    <w:rsid w:val="00085108"/>
    <w:rsid w:val="000A1A5A"/>
    <w:rsid w:val="000A68AE"/>
    <w:rsid w:val="000A7EE8"/>
    <w:rsid w:val="000C3FF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2525"/>
    <w:rsid w:val="001432F2"/>
    <w:rsid w:val="00146ECB"/>
    <w:rsid w:val="001517C4"/>
    <w:rsid w:val="00152471"/>
    <w:rsid w:val="00164983"/>
    <w:rsid w:val="00165321"/>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266F"/>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DEC"/>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2344"/>
    <w:rsid w:val="00393C5F"/>
    <w:rsid w:val="00394C6E"/>
    <w:rsid w:val="00396B79"/>
    <w:rsid w:val="00396CC1"/>
    <w:rsid w:val="003A0B84"/>
    <w:rsid w:val="003A13C1"/>
    <w:rsid w:val="003A7895"/>
    <w:rsid w:val="003B24D0"/>
    <w:rsid w:val="003B5DA9"/>
    <w:rsid w:val="003B6BD7"/>
    <w:rsid w:val="003C1546"/>
    <w:rsid w:val="003C6BB6"/>
    <w:rsid w:val="003D4873"/>
    <w:rsid w:val="003F72B8"/>
    <w:rsid w:val="004018D4"/>
    <w:rsid w:val="0040457A"/>
    <w:rsid w:val="004073D9"/>
    <w:rsid w:val="00426593"/>
    <w:rsid w:val="004330FE"/>
    <w:rsid w:val="00433149"/>
    <w:rsid w:val="004379A8"/>
    <w:rsid w:val="004412BA"/>
    <w:rsid w:val="0044230F"/>
    <w:rsid w:val="00443367"/>
    <w:rsid w:val="00445AF2"/>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20AD"/>
    <w:rsid w:val="00564F00"/>
    <w:rsid w:val="00565924"/>
    <w:rsid w:val="00565E4C"/>
    <w:rsid w:val="0056772A"/>
    <w:rsid w:val="00570FA8"/>
    <w:rsid w:val="00573A32"/>
    <w:rsid w:val="005767AE"/>
    <w:rsid w:val="00580FDE"/>
    <w:rsid w:val="0058157F"/>
    <w:rsid w:val="00583736"/>
    <w:rsid w:val="0058380B"/>
    <w:rsid w:val="005841D1"/>
    <w:rsid w:val="005848CB"/>
    <w:rsid w:val="00586492"/>
    <w:rsid w:val="005A2983"/>
    <w:rsid w:val="005A5724"/>
    <w:rsid w:val="005B3FA2"/>
    <w:rsid w:val="005B621D"/>
    <w:rsid w:val="005C3FDD"/>
    <w:rsid w:val="005C5334"/>
    <w:rsid w:val="005C6617"/>
    <w:rsid w:val="005D00D9"/>
    <w:rsid w:val="005D5F73"/>
    <w:rsid w:val="005E1D68"/>
    <w:rsid w:val="005E431F"/>
    <w:rsid w:val="005E757E"/>
    <w:rsid w:val="005F2920"/>
    <w:rsid w:val="005F34DD"/>
    <w:rsid w:val="005F57AB"/>
    <w:rsid w:val="00605695"/>
    <w:rsid w:val="006071CC"/>
    <w:rsid w:val="0061306C"/>
    <w:rsid w:val="006202C3"/>
    <w:rsid w:val="00620835"/>
    <w:rsid w:val="00623E54"/>
    <w:rsid w:val="00625C87"/>
    <w:rsid w:val="006313E9"/>
    <w:rsid w:val="006340F0"/>
    <w:rsid w:val="00635EB0"/>
    <w:rsid w:val="00640427"/>
    <w:rsid w:val="00640DD7"/>
    <w:rsid w:val="0064661C"/>
    <w:rsid w:val="0065357E"/>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8FD"/>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6F3"/>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543"/>
    <w:rsid w:val="00806917"/>
    <w:rsid w:val="00807353"/>
    <w:rsid w:val="00807FDA"/>
    <w:rsid w:val="008111B6"/>
    <w:rsid w:val="008202E2"/>
    <w:rsid w:val="00823C1B"/>
    <w:rsid w:val="0083061D"/>
    <w:rsid w:val="0083092A"/>
    <w:rsid w:val="008364C0"/>
    <w:rsid w:val="00836AD6"/>
    <w:rsid w:val="00842051"/>
    <w:rsid w:val="008429AB"/>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0F8"/>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2A93"/>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34FB"/>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4FD7"/>
    <w:rsid w:val="00A574D4"/>
    <w:rsid w:val="00A62B2C"/>
    <w:rsid w:val="00A639C9"/>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0F8B"/>
    <w:rsid w:val="00AE1C10"/>
    <w:rsid w:val="00AF093E"/>
    <w:rsid w:val="00AF21A1"/>
    <w:rsid w:val="00AF4C17"/>
    <w:rsid w:val="00B02314"/>
    <w:rsid w:val="00B06D1D"/>
    <w:rsid w:val="00B10097"/>
    <w:rsid w:val="00B11505"/>
    <w:rsid w:val="00B13B17"/>
    <w:rsid w:val="00B1642E"/>
    <w:rsid w:val="00B27F0F"/>
    <w:rsid w:val="00B30943"/>
    <w:rsid w:val="00B37BDA"/>
    <w:rsid w:val="00B41CF2"/>
    <w:rsid w:val="00B42D12"/>
    <w:rsid w:val="00B511BE"/>
    <w:rsid w:val="00B53DC9"/>
    <w:rsid w:val="00B541CD"/>
    <w:rsid w:val="00B54A53"/>
    <w:rsid w:val="00B56182"/>
    <w:rsid w:val="00B57359"/>
    <w:rsid w:val="00B60E15"/>
    <w:rsid w:val="00B62EED"/>
    <w:rsid w:val="00B63A39"/>
    <w:rsid w:val="00B83DCC"/>
    <w:rsid w:val="00B84E83"/>
    <w:rsid w:val="00B85C5D"/>
    <w:rsid w:val="00B921B6"/>
    <w:rsid w:val="00B93086"/>
    <w:rsid w:val="00B937A0"/>
    <w:rsid w:val="00B94F54"/>
    <w:rsid w:val="00BA0E0E"/>
    <w:rsid w:val="00BA52C9"/>
    <w:rsid w:val="00BD1125"/>
    <w:rsid w:val="00BD13DA"/>
    <w:rsid w:val="00BD4F91"/>
    <w:rsid w:val="00BD632A"/>
    <w:rsid w:val="00BF10CE"/>
    <w:rsid w:val="00BF12BC"/>
    <w:rsid w:val="00BF400E"/>
    <w:rsid w:val="00BF4AA9"/>
    <w:rsid w:val="00BF515A"/>
    <w:rsid w:val="00BF65E5"/>
    <w:rsid w:val="00C0762C"/>
    <w:rsid w:val="00C1180C"/>
    <w:rsid w:val="00C13EF4"/>
    <w:rsid w:val="00C141BF"/>
    <w:rsid w:val="00C20C57"/>
    <w:rsid w:val="00C2498A"/>
    <w:rsid w:val="00C25552"/>
    <w:rsid w:val="00C32628"/>
    <w:rsid w:val="00C333AC"/>
    <w:rsid w:val="00C3609F"/>
    <w:rsid w:val="00C36ECE"/>
    <w:rsid w:val="00C40DB1"/>
    <w:rsid w:val="00C529E6"/>
    <w:rsid w:val="00C540C7"/>
    <w:rsid w:val="00C573FB"/>
    <w:rsid w:val="00C6056C"/>
    <w:rsid w:val="00C614DD"/>
    <w:rsid w:val="00C6168B"/>
    <w:rsid w:val="00C62C10"/>
    <w:rsid w:val="00C6690C"/>
    <w:rsid w:val="00C75C0E"/>
    <w:rsid w:val="00C8020C"/>
    <w:rsid w:val="00C81433"/>
    <w:rsid w:val="00C84630"/>
    <w:rsid w:val="00C8475C"/>
    <w:rsid w:val="00C84E6E"/>
    <w:rsid w:val="00C9049E"/>
    <w:rsid w:val="00C92AC9"/>
    <w:rsid w:val="00C952A9"/>
    <w:rsid w:val="00C95695"/>
    <w:rsid w:val="00CA2647"/>
    <w:rsid w:val="00CA3070"/>
    <w:rsid w:val="00CA74B7"/>
    <w:rsid w:val="00CB053F"/>
    <w:rsid w:val="00CB7876"/>
    <w:rsid w:val="00CB78DF"/>
    <w:rsid w:val="00CD27FA"/>
    <w:rsid w:val="00CD71C9"/>
    <w:rsid w:val="00CE39F6"/>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7278"/>
    <w:rsid w:val="00D30334"/>
    <w:rsid w:val="00D335BD"/>
    <w:rsid w:val="00D34F03"/>
    <w:rsid w:val="00D42824"/>
    <w:rsid w:val="00D51FA1"/>
    <w:rsid w:val="00D55AF1"/>
    <w:rsid w:val="00D57162"/>
    <w:rsid w:val="00D620D0"/>
    <w:rsid w:val="00D621F5"/>
    <w:rsid w:val="00D662E7"/>
    <w:rsid w:val="00D67490"/>
    <w:rsid w:val="00D72616"/>
    <w:rsid w:val="00D7388D"/>
    <w:rsid w:val="00D77DD4"/>
    <w:rsid w:val="00D87092"/>
    <w:rsid w:val="00D90411"/>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97DBB"/>
    <w:rsid w:val="00EA07F9"/>
    <w:rsid w:val="00EA0FC5"/>
    <w:rsid w:val="00EA21D4"/>
    <w:rsid w:val="00EA27E2"/>
    <w:rsid w:val="00EA2FBA"/>
    <w:rsid w:val="00EA3985"/>
    <w:rsid w:val="00EA40BC"/>
    <w:rsid w:val="00EA7AA5"/>
    <w:rsid w:val="00EB734C"/>
    <w:rsid w:val="00EC318E"/>
    <w:rsid w:val="00EC57BF"/>
    <w:rsid w:val="00EC76E1"/>
    <w:rsid w:val="00EC787E"/>
    <w:rsid w:val="00ED3247"/>
    <w:rsid w:val="00ED49BC"/>
    <w:rsid w:val="00EE447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1505"/>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806543"/>
    <w:pPr>
      <w:numPr>
        <w:numId w:val="19"/>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806543"/>
    <w:rPr>
      <w:rFonts w:ascii="Arial" w:eastAsia="Times New Roman" w:hAnsi="Arial"/>
      <w:sz w:val="22"/>
      <w:szCs w:val="22"/>
      <w:lang w:val="ru-RU"/>
    </w:rPr>
  </w:style>
  <w:style w:type="paragraph" w:customStyle="1" w:styleId="KDParagraf">
    <w:name w:val="KDParagraf"/>
    <w:basedOn w:val="Normal"/>
    <w:qFormat/>
    <w:rsid w:val="00806543"/>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39234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392344"/>
    <w:rPr>
      <w:rFonts w:ascii="Arial" w:eastAsia="Times New Roman"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4495410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van.milovanovic@eps.rs" TargetMode="External"/><Relationship Id="rId13" Type="http://schemas.openxmlformats.org/officeDocument/2006/relationships/hyperlink" Target="mailto:ivan.ristic@eps.r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ovan.milovanovic@eps.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van.ristic@eps.rs" TargetMode="External"/><Relationship Id="rId5" Type="http://schemas.openxmlformats.org/officeDocument/2006/relationships/webSettings" Target="webSettings.xml"/><Relationship Id="rId15" Type="http://schemas.openxmlformats.org/officeDocument/2006/relationships/hyperlink" Target="mailto:ivan.ristic@eps.rs" TargetMode="External"/><Relationship Id="rId10" Type="http://schemas.openxmlformats.org/officeDocument/2006/relationships/hyperlink" Target="mailto:milovan.milovanov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an.ristic@eps.rs" TargetMode="External"/><Relationship Id="rId14" Type="http://schemas.openxmlformats.org/officeDocument/2006/relationships/hyperlink" Target="mailto:milovan.milovanovic@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7132</Words>
  <Characters>40655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Žunić</cp:lastModifiedBy>
  <cp:revision>92</cp:revision>
  <cp:lastPrinted>2017-03-09T10:49:00Z</cp:lastPrinted>
  <dcterms:created xsi:type="dcterms:W3CDTF">2015-07-01T14:16:00Z</dcterms:created>
  <dcterms:modified xsi:type="dcterms:W3CDTF">2017-03-09T13:00:00Z</dcterms:modified>
</cp:coreProperties>
</file>