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5798B" w:rsidRDefault="00FE3F09" w:rsidP="00113B84">
      <w:pPr>
        <w:suppressAutoHyphens/>
        <w:jc w:val="center"/>
        <w:rPr>
          <w:rFonts w:eastAsia="Arial Unicode MS" w:cs="Arial"/>
          <w:b/>
          <w:i/>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61253C" w:rsidRPr="0061253C" w:rsidRDefault="000D1E22" w:rsidP="0061253C">
      <w:pPr>
        <w:pStyle w:val="Subtitle"/>
        <w:rPr>
          <w:lang w:val="sr-Cyrl-RS" w:eastAsia="en-US"/>
        </w:rPr>
      </w:pPr>
      <w:r w:rsidRPr="000D1E22">
        <w:rPr>
          <w:rFonts w:eastAsia="Times New Roman"/>
          <w:b/>
          <w:i w:val="0"/>
          <w:iCs w:val="0"/>
          <w:sz w:val="22"/>
          <w:szCs w:val="24"/>
          <w:lang w:val="en-US" w:eastAsia="en-US"/>
        </w:rPr>
        <w:t xml:space="preserve">ЈНО </w:t>
      </w:r>
      <w:r w:rsidR="00FF66B5" w:rsidRPr="00FF66B5">
        <w:rPr>
          <w:rFonts w:eastAsia="Times New Roman"/>
          <w:b/>
          <w:i w:val="0"/>
          <w:iCs w:val="0"/>
          <w:sz w:val="22"/>
          <w:szCs w:val="24"/>
          <w:lang w:val="en-US" w:eastAsia="en-US"/>
        </w:rPr>
        <w:t>1000/0011/2016/3000 (2059/2016)</w:t>
      </w:r>
    </w:p>
    <w:p w:rsidR="00164A25" w:rsidRPr="00F10346" w:rsidRDefault="00FF66B5" w:rsidP="00FF66B5">
      <w:pPr>
        <w:jc w:val="center"/>
        <w:rPr>
          <w:rFonts w:eastAsia="Arial Unicode MS" w:cs="Arial"/>
          <w:b/>
          <w:kern w:val="2"/>
        </w:rPr>
      </w:pPr>
      <w:r w:rsidRPr="00FF66B5">
        <w:rPr>
          <w:rFonts w:cs="Arial"/>
          <w:b/>
          <w:lang w:val="sr-Cyrl-RS"/>
        </w:rPr>
        <w:t>Бела техника и апарати за опремање кафе кухиња;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27673">
        <w:rPr>
          <w:rFonts w:eastAsia="Arial Unicode MS" w:cs="Arial"/>
          <w:kern w:val="2"/>
          <w:lang w:val="sr-Latn-RS"/>
        </w:rPr>
        <w:t>5383-E.03.02-112539/1</w:t>
      </w:r>
      <w:r w:rsidR="00F07861">
        <w:rPr>
          <w:rFonts w:eastAsia="Arial Unicode MS" w:cs="Arial"/>
          <w:kern w:val="2"/>
          <w:lang w:val="sr-Latn-RS"/>
        </w:rPr>
        <w:t xml:space="preserve"> </w:t>
      </w:r>
      <w:r w:rsidRPr="00F10346">
        <w:rPr>
          <w:rFonts w:eastAsia="Arial Unicode MS" w:cs="Arial"/>
          <w:kern w:val="2"/>
          <w:lang w:val="ru-RU"/>
        </w:rPr>
        <w:t>од</w:t>
      </w:r>
      <w:r w:rsidR="0061253C">
        <w:rPr>
          <w:rFonts w:eastAsia="Arial Unicode MS" w:cs="Arial"/>
          <w:kern w:val="2"/>
          <w:lang w:val="sr-Latn-RS"/>
        </w:rPr>
        <w:t xml:space="preserve"> </w:t>
      </w:r>
      <w:r w:rsidR="00227673">
        <w:rPr>
          <w:rFonts w:eastAsia="Arial Unicode MS" w:cs="Arial"/>
          <w:kern w:val="2"/>
          <w:lang w:val="sr-Latn-RS"/>
        </w:rPr>
        <w:t>28.02</w:t>
      </w:r>
      <w:r w:rsidR="00FF66B5">
        <w:rPr>
          <w:rFonts w:eastAsia="Arial Unicode MS" w:cs="Arial"/>
          <w:kern w:val="2"/>
          <w:lang w:val="sr-Latn-RS"/>
        </w:rPr>
        <w:t>.</w:t>
      </w:r>
      <w:r w:rsidR="00413BCE" w:rsidRPr="00F10346">
        <w:rPr>
          <w:rFonts w:eastAsia="Arial Unicode MS" w:cs="Arial"/>
          <w:kern w:val="2"/>
          <w:lang w:val="ru-RU"/>
        </w:rPr>
        <w:t>201</w:t>
      </w:r>
      <w:r w:rsidR="00FF66B5">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61253C">
        <w:rPr>
          <w:rFonts w:cs="Arial"/>
          <w:lang w:val="ru-RU"/>
        </w:rPr>
        <w:t>,</w:t>
      </w:r>
      <w:r>
        <w:rPr>
          <w:rFonts w:cs="Arial"/>
          <w:lang w:val="ru-RU"/>
        </w:rPr>
        <w:t xml:space="preserve"> </w:t>
      </w:r>
      <w:r w:rsidR="001F62BF" w:rsidRPr="00F10346">
        <w:rPr>
          <w:rFonts w:cs="Arial"/>
          <w:lang w:val="ru-RU"/>
        </w:rPr>
        <w:t>201</w:t>
      </w:r>
      <w:r w:rsidR="00FF66B5">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F66B5">
        <w:rPr>
          <w:rFonts w:eastAsia="Arial Unicode MS" w:cs="Arial"/>
          <w:kern w:val="2"/>
          <w:lang w:val="sr-Cyrl-RS"/>
        </w:rPr>
        <w:t>5383-E.03.02-</w:t>
      </w:r>
      <w:r w:rsidR="00FF66B5">
        <w:rPr>
          <w:rFonts w:eastAsia="Arial Unicode MS" w:cs="Arial"/>
          <w:kern w:val="2"/>
          <w:lang w:val="sr-Latn-RS"/>
        </w:rPr>
        <w:t>531666</w:t>
      </w:r>
      <w:r w:rsidR="00540605">
        <w:rPr>
          <w:rFonts w:eastAsia="Arial Unicode MS" w:cs="Arial"/>
          <w:kern w:val="2"/>
          <w:lang w:val="sr-Cyrl-RS"/>
        </w:rPr>
        <w:t>/</w:t>
      </w:r>
      <w:r w:rsidR="00540605">
        <w:rPr>
          <w:rFonts w:eastAsia="Arial Unicode MS" w:cs="Arial"/>
          <w:kern w:val="2"/>
          <w:lang w:val="sr-Latn-RS"/>
        </w:rPr>
        <w:t>2</w:t>
      </w:r>
      <w:r w:rsidR="00FF66B5">
        <w:rPr>
          <w:rFonts w:eastAsia="Arial Unicode MS" w:cs="Arial"/>
          <w:kern w:val="2"/>
          <w:lang w:val="sr-Cyrl-RS"/>
        </w:rPr>
        <w:t xml:space="preserve">-2016 од </w:t>
      </w:r>
      <w:r w:rsidR="00FF66B5">
        <w:rPr>
          <w:rFonts w:eastAsia="Arial Unicode MS" w:cs="Arial"/>
          <w:kern w:val="2"/>
          <w:lang w:val="sr-Latn-RS"/>
        </w:rPr>
        <w:t>28</w:t>
      </w:r>
      <w:r w:rsidR="00540605" w:rsidRPr="00540605">
        <w:rPr>
          <w:rFonts w:eastAsia="Arial Unicode MS" w:cs="Arial"/>
          <w:kern w:val="2"/>
          <w:lang w:val="sr-Cyrl-RS"/>
        </w:rPr>
        <w:t>.12.2016.</w:t>
      </w:r>
      <w:proofErr w:type="gramEnd"/>
      <w:r w:rsidR="00540605" w:rsidRPr="00540605">
        <w:rPr>
          <w:rFonts w:eastAsia="Arial Unicode MS" w:cs="Arial"/>
          <w:kern w:val="2"/>
          <w:lang w:val="sr-Cyrl-RS"/>
        </w:rPr>
        <w:t xml:space="preserve"> </w:t>
      </w:r>
      <w:r w:rsidR="00155560" w:rsidRPr="00155560">
        <w:rPr>
          <w:rFonts w:eastAsia="Arial Unicode MS" w:cs="Arial"/>
          <w:kern w:val="2"/>
          <w:lang w:val="sr-Latn-RS"/>
        </w:rPr>
        <w:t xml:space="preserve">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540605">
        <w:rPr>
          <w:rFonts w:eastAsia="Arial Unicode MS" w:cs="Arial"/>
          <w:kern w:val="2"/>
          <w:lang w:val="sr-Cyrl-RS"/>
        </w:rPr>
        <w:t>5383-E.03.02-</w:t>
      </w:r>
      <w:r w:rsidR="00FF66B5" w:rsidRPr="00FF66B5">
        <w:rPr>
          <w:rFonts w:eastAsia="Arial Unicode MS" w:cs="Arial"/>
          <w:kern w:val="2"/>
          <w:lang w:val="sr-Cyrl-RS"/>
        </w:rPr>
        <w:t>531666</w:t>
      </w:r>
      <w:r w:rsidR="00540605">
        <w:rPr>
          <w:rFonts w:eastAsia="Arial Unicode MS" w:cs="Arial"/>
          <w:kern w:val="2"/>
          <w:lang w:val="sr-Cyrl-RS"/>
        </w:rPr>
        <w:t>/</w:t>
      </w:r>
      <w:r w:rsidR="00540605">
        <w:rPr>
          <w:rFonts w:eastAsia="Arial Unicode MS" w:cs="Arial"/>
          <w:kern w:val="2"/>
          <w:lang w:val="sr-Latn-RS"/>
        </w:rPr>
        <w:t>3</w:t>
      </w:r>
      <w:r w:rsidR="00FF66B5">
        <w:rPr>
          <w:rFonts w:eastAsia="Arial Unicode MS" w:cs="Arial"/>
          <w:kern w:val="2"/>
          <w:lang w:val="sr-Cyrl-RS"/>
        </w:rPr>
        <w:t xml:space="preserve">-2016 од </w:t>
      </w:r>
      <w:r w:rsidR="00FF66B5">
        <w:rPr>
          <w:rFonts w:eastAsia="Arial Unicode MS" w:cs="Arial"/>
          <w:kern w:val="2"/>
          <w:lang w:val="sr-Latn-RS"/>
        </w:rPr>
        <w:t>28</w:t>
      </w:r>
      <w:r w:rsidR="00540605" w:rsidRPr="00540605">
        <w:rPr>
          <w:rFonts w:eastAsia="Arial Unicode MS" w:cs="Arial"/>
          <w:kern w:val="2"/>
          <w:lang w:val="sr-Cyrl-RS"/>
        </w:rPr>
        <w:t>.12.2016.</w:t>
      </w:r>
      <w:r w:rsidR="00155560" w:rsidRPr="00155560">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F2F1E" w:rsidRDefault="00210557" w:rsidP="00E2767D">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w:t>
      </w:r>
      <w:r w:rsidR="00607E77" w:rsidRPr="00607E77">
        <w:rPr>
          <w:rFonts w:cs="Arial"/>
          <w:b/>
          <w:lang w:val="sr-Cyrl-RS"/>
        </w:rPr>
        <w:t>Бела техника и апарати за опремање кафе кухиња;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9"/>
      <w:bookmarkEnd w:id="10"/>
      <w:bookmarkEnd w:id="11"/>
      <w:r w:rsidR="00B6012F" w:rsidRPr="00B6012F">
        <w:rPr>
          <w:b/>
          <w:szCs w:val="24"/>
        </w:rPr>
        <w:t xml:space="preserve"> </w:t>
      </w:r>
      <w:r w:rsidR="00D418A0" w:rsidRPr="00D418A0">
        <w:rPr>
          <w:b/>
          <w:szCs w:val="24"/>
        </w:rPr>
        <w:t xml:space="preserve">ЈНО </w:t>
      </w:r>
      <w:r w:rsidR="003F3847" w:rsidRPr="003F3847">
        <w:rPr>
          <w:b/>
          <w:szCs w:val="24"/>
        </w:rPr>
        <w:t>1000/0011/2016/3000 (2059/2016)</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1.</w:t>
            </w:r>
          </w:p>
        </w:tc>
        <w:tc>
          <w:tcPr>
            <w:tcW w:w="7574" w:type="dxa"/>
          </w:tcPr>
          <w:p w:rsidR="00C62AA7" w:rsidRPr="00BF3810" w:rsidRDefault="00C62AA7" w:rsidP="004C3B38">
            <w:pPr>
              <w:tabs>
                <w:tab w:val="left" w:pos="360"/>
                <w:tab w:val="left" w:pos="567"/>
                <w:tab w:val="right" w:leader="dot" w:pos="9639"/>
              </w:tabs>
              <w:rPr>
                <w:rFonts w:cs="Arial"/>
              </w:rPr>
            </w:pPr>
            <w:r w:rsidRPr="00BF3810">
              <w:rPr>
                <w:rFonts w:cs="Arial"/>
              </w:rPr>
              <w:t>Општи подаци о јавној набавци</w:t>
            </w:r>
          </w:p>
        </w:tc>
        <w:tc>
          <w:tcPr>
            <w:tcW w:w="810" w:type="dxa"/>
          </w:tcPr>
          <w:p w:rsidR="00C62AA7" w:rsidRPr="00BF3810" w:rsidRDefault="006707D5" w:rsidP="004C3B38">
            <w:pPr>
              <w:tabs>
                <w:tab w:val="left" w:pos="360"/>
                <w:tab w:val="left" w:pos="567"/>
                <w:tab w:val="right" w:leader="dot" w:pos="9639"/>
              </w:tabs>
              <w:jc w:val="center"/>
              <w:rPr>
                <w:lang w:val="sr-Cyrl-RS"/>
              </w:rPr>
            </w:pPr>
            <w:r w:rsidRPr="00BF3810">
              <w:rPr>
                <w:lang w:val="sr-Cyrl-RS"/>
              </w:rPr>
              <w:t>3</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2.</w:t>
            </w:r>
          </w:p>
        </w:tc>
        <w:tc>
          <w:tcPr>
            <w:tcW w:w="7574" w:type="dxa"/>
          </w:tcPr>
          <w:p w:rsidR="00C62AA7" w:rsidRPr="00BF3810" w:rsidRDefault="00C62AA7" w:rsidP="004C3B38">
            <w:pPr>
              <w:tabs>
                <w:tab w:val="left" w:pos="317"/>
                <w:tab w:val="left" w:pos="360"/>
                <w:tab w:val="right" w:leader="dot" w:pos="9639"/>
              </w:tabs>
              <w:rPr>
                <w:rFonts w:cs="Arial"/>
              </w:rPr>
            </w:pPr>
            <w:r w:rsidRPr="00BF3810">
              <w:rPr>
                <w:rFonts w:cs="Arial"/>
              </w:rPr>
              <w:t>Подаци о предмету набавке</w:t>
            </w:r>
          </w:p>
        </w:tc>
        <w:tc>
          <w:tcPr>
            <w:tcW w:w="810" w:type="dxa"/>
          </w:tcPr>
          <w:p w:rsidR="00C62AA7" w:rsidRPr="00BF3810" w:rsidRDefault="006707D5" w:rsidP="004C3B38">
            <w:pPr>
              <w:tabs>
                <w:tab w:val="left" w:pos="360"/>
                <w:tab w:val="left" w:pos="567"/>
                <w:tab w:val="right" w:leader="dot" w:pos="9639"/>
              </w:tabs>
              <w:jc w:val="center"/>
              <w:rPr>
                <w:lang w:val="sr-Cyrl-RS"/>
              </w:rPr>
            </w:pPr>
            <w:r w:rsidRPr="00BF3810">
              <w:rPr>
                <w:lang w:val="sr-Cyrl-RS"/>
              </w:rPr>
              <w:t>3</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3.</w:t>
            </w:r>
          </w:p>
        </w:tc>
        <w:tc>
          <w:tcPr>
            <w:tcW w:w="7574" w:type="dxa"/>
          </w:tcPr>
          <w:p w:rsidR="00C62AA7" w:rsidRPr="00BF3810" w:rsidRDefault="00C62AA7" w:rsidP="004C3B38">
            <w:pPr>
              <w:tabs>
                <w:tab w:val="left" w:pos="317"/>
                <w:tab w:val="left" w:pos="360"/>
                <w:tab w:val="right" w:leader="dot" w:pos="9639"/>
              </w:tabs>
              <w:rPr>
                <w:rFonts w:cs="Arial"/>
              </w:rPr>
            </w:pPr>
            <w:r w:rsidRPr="00BF3810">
              <w:rPr>
                <w:rFonts w:cs="Arial"/>
              </w:rPr>
              <w:t>Техничка спецификација (врста, техничке карактеристике, квалитет, количина и опис добара...)</w:t>
            </w:r>
          </w:p>
        </w:tc>
        <w:tc>
          <w:tcPr>
            <w:tcW w:w="810" w:type="dxa"/>
          </w:tcPr>
          <w:p w:rsidR="00C62AA7" w:rsidRPr="00BF3810" w:rsidRDefault="003926DB" w:rsidP="008F4551">
            <w:pPr>
              <w:tabs>
                <w:tab w:val="left" w:pos="360"/>
                <w:tab w:val="left" w:pos="567"/>
                <w:tab w:val="right" w:leader="dot" w:pos="9639"/>
              </w:tabs>
              <w:jc w:val="center"/>
              <w:rPr>
                <w:lang w:val="sr-Cyrl-RS"/>
              </w:rPr>
            </w:pPr>
            <w:r w:rsidRPr="00BF3810">
              <w:rPr>
                <w:lang w:val="sr-Cyrl-RS"/>
              </w:rPr>
              <w:t>3</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4.</w:t>
            </w:r>
          </w:p>
        </w:tc>
        <w:tc>
          <w:tcPr>
            <w:tcW w:w="7574" w:type="dxa"/>
          </w:tcPr>
          <w:p w:rsidR="00C62AA7" w:rsidRPr="00BF3810" w:rsidRDefault="00C62AA7" w:rsidP="004C3B38">
            <w:pPr>
              <w:tabs>
                <w:tab w:val="left" w:pos="317"/>
                <w:tab w:val="left" w:pos="360"/>
                <w:tab w:val="right" w:leader="dot" w:pos="9639"/>
              </w:tabs>
              <w:rPr>
                <w:rFonts w:cs="Arial"/>
              </w:rPr>
            </w:pPr>
            <w:r w:rsidRPr="00BF3810">
              <w:rPr>
                <w:rFonts w:cs="Arial"/>
              </w:rPr>
              <w:t>Услови за учешће у поступку ЈН и упутство како се доказује испуњеност услова</w:t>
            </w:r>
          </w:p>
        </w:tc>
        <w:tc>
          <w:tcPr>
            <w:tcW w:w="810" w:type="dxa"/>
          </w:tcPr>
          <w:p w:rsidR="00C62AA7" w:rsidRPr="00296841" w:rsidRDefault="00296841" w:rsidP="004C3B38">
            <w:pPr>
              <w:tabs>
                <w:tab w:val="left" w:pos="360"/>
                <w:tab w:val="left" w:pos="567"/>
                <w:tab w:val="right" w:leader="dot" w:pos="9639"/>
              </w:tabs>
              <w:jc w:val="center"/>
              <w:rPr>
                <w:lang w:val="sr-Latn-RS"/>
              </w:rPr>
            </w:pPr>
            <w:r>
              <w:rPr>
                <w:lang w:val="sr-Latn-RS"/>
              </w:rPr>
              <w:t>8</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5.</w:t>
            </w:r>
          </w:p>
        </w:tc>
        <w:tc>
          <w:tcPr>
            <w:tcW w:w="7574" w:type="dxa"/>
          </w:tcPr>
          <w:p w:rsidR="00C62AA7" w:rsidRPr="00BF3810" w:rsidRDefault="00C62AA7" w:rsidP="004C3B38">
            <w:pPr>
              <w:tabs>
                <w:tab w:val="left" w:pos="317"/>
                <w:tab w:val="left" w:pos="360"/>
                <w:tab w:val="right" w:leader="dot" w:pos="9639"/>
              </w:tabs>
              <w:rPr>
                <w:rFonts w:cs="Arial"/>
              </w:rPr>
            </w:pPr>
            <w:r w:rsidRPr="00BF3810">
              <w:rPr>
                <w:rFonts w:cs="Arial"/>
              </w:rPr>
              <w:t>Критеријум за доделу уговора</w:t>
            </w:r>
          </w:p>
        </w:tc>
        <w:tc>
          <w:tcPr>
            <w:tcW w:w="810" w:type="dxa"/>
          </w:tcPr>
          <w:p w:rsidR="00C62AA7" w:rsidRPr="00FF7569" w:rsidRDefault="00FF7569" w:rsidP="004C3B38">
            <w:pPr>
              <w:tabs>
                <w:tab w:val="left" w:pos="360"/>
                <w:tab w:val="left" w:pos="567"/>
                <w:tab w:val="right" w:leader="dot" w:pos="9639"/>
              </w:tabs>
              <w:jc w:val="center"/>
              <w:rPr>
                <w:lang w:val="sr-Latn-RS"/>
              </w:rPr>
            </w:pPr>
            <w:r>
              <w:rPr>
                <w:lang w:val="sr-Latn-RS"/>
              </w:rPr>
              <w:t>11</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6.</w:t>
            </w:r>
          </w:p>
        </w:tc>
        <w:tc>
          <w:tcPr>
            <w:tcW w:w="7574" w:type="dxa"/>
          </w:tcPr>
          <w:p w:rsidR="00C62AA7" w:rsidRPr="00BF3810" w:rsidRDefault="00C62AA7" w:rsidP="004C3B38">
            <w:pPr>
              <w:tabs>
                <w:tab w:val="left" w:pos="360"/>
                <w:tab w:val="left" w:pos="567"/>
                <w:tab w:val="right" w:leader="dot" w:pos="9639"/>
              </w:tabs>
              <w:rPr>
                <w:rFonts w:cs="Arial"/>
              </w:rPr>
            </w:pPr>
            <w:r w:rsidRPr="00BF3810">
              <w:rPr>
                <w:rFonts w:cs="Arial"/>
              </w:rPr>
              <w:t>Упутство понуђачима како да сачине понуду</w:t>
            </w:r>
          </w:p>
        </w:tc>
        <w:tc>
          <w:tcPr>
            <w:tcW w:w="810" w:type="dxa"/>
          </w:tcPr>
          <w:p w:rsidR="00C62AA7" w:rsidRPr="00FF7569" w:rsidRDefault="00B24EE4" w:rsidP="008F4551">
            <w:pPr>
              <w:tabs>
                <w:tab w:val="left" w:pos="360"/>
                <w:tab w:val="left" w:pos="567"/>
                <w:tab w:val="right" w:leader="dot" w:pos="9639"/>
              </w:tabs>
              <w:jc w:val="center"/>
              <w:rPr>
                <w:lang w:val="sr-Latn-RS"/>
              </w:rPr>
            </w:pPr>
            <w:r w:rsidRPr="00BF3810">
              <w:rPr>
                <w:lang w:val="sr-Cyrl-RS"/>
              </w:rPr>
              <w:t>1</w:t>
            </w:r>
            <w:r w:rsidR="00FF7569">
              <w:rPr>
                <w:lang w:val="sr-Latn-RS"/>
              </w:rPr>
              <w:t>3</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7.</w:t>
            </w:r>
          </w:p>
        </w:tc>
        <w:tc>
          <w:tcPr>
            <w:tcW w:w="7574" w:type="dxa"/>
          </w:tcPr>
          <w:p w:rsidR="00C62AA7" w:rsidRPr="00BF3810" w:rsidRDefault="00C62AA7" w:rsidP="007506F8">
            <w:pPr>
              <w:tabs>
                <w:tab w:val="left" w:pos="360"/>
                <w:tab w:val="left" w:pos="567"/>
                <w:tab w:val="right" w:leader="dot" w:pos="9639"/>
              </w:tabs>
              <w:rPr>
                <w:rFonts w:cs="Arial"/>
                <w:lang w:val="sr-Cyrl-RS"/>
              </w:rPr>
            </w:pPr>
            <w:r w:rsidRPr="00BF3810">
              <w:rPr>
                <w:rFonts w:cs="Arial"/>
              </w:rPr>
              <w:t xml:space="preserve">Обрасци ( 1 - </w:t>
            </w:r>
            <w:r w:rsidR="00F01274" w:rsidRPr="00BF3810">
              <w:rPr>
                <w:rFonts w:cs="Arial"/>
                <w:lang w:val="sr-Latn-RS"/>
              </w:rPr>
              <w:t>5</w:t>
            </w:r>
            <w:r w:rsidRPr="00BF3810">
              <w:rPr>
                <w:rFonts w:cs="Arial"/>
              </w:rPr>
              <w:t>)</w:t>
            </w:r>
            <w:r w:rsidR="00F01274" w:rsidRPr="00BF3810">
              <w:rPr>
                <w:rFonts w:cs="Arial"/>
                <w:lang w:val="sr-Cyrl-RS"/>
              </w:rPr>
              <w:t xml:space="preserve"> и Прилози (1-</w:t>
            </w:r>
            <w:r w:rsidR="00F01274" w:rsidRPr="00BF3810">
              <w:rPr>
                <w:rFonts w:cs="Arial"/>
                <w:lang w:val="sr-Latn-RS"/>
              </w:rPr>
              <w:t>4</w:t>
            </w:r>
            <w:r w:rsidR="007506F8" w:rsidRPr="00BF3810">
              <w:rPr>
                <w:rFonts w:cs="Arial"/>
                <w:lang w:val="sr-Cyrl-RS"/>
              </w:rPr>
              <w:t>)</w:t>
            </w:r>
          </w:p>
        </w:tc>
        <w:tc>
          <w:tcPr>
            <w:tcW w:w="810" w:type="dxa"/>
          </w:tcPr>
          <w:p w:rsidR="00C62AA7" w:rsidRPr="00EA411D" w:rsidRDefault="00BD6BB5" w:rsidP="004C3B38">
            <w:pPr>
              <w:tabs>
                <w:tab w:val="left" w:pos="360"/>
                <w:tab w:val="left" w:pos="567"/>
                <w:tab w:val="right" w:leader="dot" w:pos="9639"/>
              </w:tabs>
              <w:jc w:val="center"/>
              <w:rPr>
                <w:lang w:val="sr-Latn-RS"/>
              </w:rPr>
            </w:pPr>
            <w:r w:rsidRPr="00BF3810">
              <w:rPr>
                <w:lang w:val="sr-Cyrl-RS"/>
              </w:rPr>
              <w:t>2</w:t>
            </w:r>
            <w:r w:rsidR="00EA411D">
              <w:rPr>
                <w:lang w:val="sr-Latn-RS"/>
              </w:rPr>
              <w:t>7</w:t>
            </w:r>
          </w:p>
        </w:tc>
      </w:tr>
      <w:tr w:rsidR="00BF3810" w:rsidRPr="00BF3810" w:rsidTr="00C62AA7">
        <w:tc>
          <w:tcPr>
            <w:tcW w:w="564" w:type="dxa"/>
          </w:tcPr>
          <w:p w:rsidR="00C62AA7" w:rsidRPr="00BF3810" w:rsidRDefault="00C62AA7" w:rsidP="004C3B38">
            <w:pPr>
              <w:tabs>
                <w:tab w:val="left" w:pos="360"/>
                <w:tab w:val="left" w:pos="567"/>
                <w:tab w:val="right" w:leader="dot" w:pos="9639"/>
              </w:tabs>
              <w:jc w:val="center"/>
              <w:rPr>
                <w:rFonts w:cs="Arial"/>
              </w:rPr>
            </w:pPr>
            <w:r w:rsidRPr="00BF3810">
              <w:rPr>
                <w:rFonts w:cs="Arial"/>
              </w:rPr>
              <w:t>8.</w:t>
            </w:r>
          </w:p>
        </w:tc>
        <w:tc>
          <w:tcPr>
            <w:tcW w:w="7574" w:type="dxa"/>
          </w:tcPr>
          <w:p w:rsidR="00C62AA7" w:rsidRPr="00BF3810" w:rsidRDefault="00C62AA7" w:rsidP="004C3B38">
            <w:pPr>
              <w:tabs>
                <w:tab w:val="left" w:pos="360"/>
                <w:tab w:val="left" w:pos="567"/>
                <w:tab w:val="right" w:leader="dot" w:pos="9639"/>
              </w:tabs>
              <w:rPr>
                <w:rFonts w:cs="Arial"/>
              </w:rPr>
            </w:pPr>
            <w:r w:rsidRPr="00BF3810">
              <w:rPr>
                <w:rFonts w:cs="Arial"/>
              </w:rPr>
              <w:t>Модел уговора</w:t>
            </w:r>
          </w:p>
        </w:tc>
        <w:tc>
          <w:tcPr>
            <w:tcW w:w="810" w:type="dxa"/>
          </w:tcPr>
          <w:p w:rsidR="00C62AA7" w:rsidRPr="00EA411D" w:rsidRDefault="00BD6BB5" w:rsidP="004C3B38">
            <w:pPr>
              <w:tabs>
                <w:tab w:val="left" w:pos="360"/>
                <w:tab w:val="left" w:pos="567"/>
                <w:tab w:val="right" w:leader="dot" w:pos="9639"/>
              </w:tabs>
              <w:jc w:val="center"/>
              <w:rPr>
                <w:lang w:val="sr-Latn-RS"/>
              </w:rPr>
            </w:pPr>
            <w:r w:rsidRPr="00BF3810">
              <w:rPr>
                <w:lang w:val="sr-Cyrl-RS"/>
              </w:rPr>
              <w:t>4</w:t>
            </w:r>
            <w:r w:rsidR="00EA411D">
              <w:rPr>
                <w:lang w:val="sr-Latn-RS"/>
              </w:rPr>
              <w:t>5</w:t>
            </w:r>
          </w:p>
        </w:tc>
      </w:tr>
    </w:tbl>
    <w:p w:rsidR="009D3699" w:rsidRPr="00095E79" w:rsidRDefault="009D3699" w:rsidP="000C50A0">
      <w:pPr>
        <w:pStyle w:val="BodyText"/>
        <w:spacing w:before="0"/>
        <w:rPr>
          <w:rFonts w:cs="Arial"/>
          <w:b/>
          <w:color w:val="FF0000"/>
          <w:spacing w:val="80"/>
          <w:sz w:val="22"/>
          <w:szCs w:val="22"/>
          <w:highlight w:val="yellow"/>
        </w:rPr>
      </w:pPr>
    </w:p>
    <w:p w:rsidR="001853E1" w:rsidRPr="00BF3810" w:rsidRDefault="00C53AC6" w:rsidP="00F5453F">
      <w:pPr>
        <w:jc w:val="right"/>
        <w:rPr>
          <w:rFonts w:cs="Arial"/>
          <w:lang w:val="sr-Latn-RS"/>
        </w:rPr>
      </w:pPr>
      <w:r w:rsidRPr="00BF3810">
        <w:rPr>
          <w:rFonts w:cs="Arial"/>
          <w:bCs/>
          <w:noProof/>
          <w:lang w:val="sr-Cyrl-CS"/>
        </w:rPr>
        <w:t xml:space="preserve">Укупан број страна документације: </w:t>
      </w:r>
      <w:r w:rsidR="00F5453F" w:rsidRPr="00BF3810">
        <w:rPr>
          <w:rFonts w:cs="Arial"/>
          <w:bCs/>
          <w:noProof/>
          <w:lang w:val="sr-Cyrl-CS"/>
        </w:rPr>
        <w:t>5</w:t>
      </w:r>
      <w:r w:rsidR="00002DA8">
        <w:rPr>
          <w:rFonts w:cs="Arial"/>
          <w:bCs/>
          <w:noProof/>
          <w:lang w:val="sr-Latn-RS"/>
        </w:rPr>
        <w:t>4</w:t>
      </w:r>
    </w:p>
    <w:p w:rsidR="000C1B31" w:rsidRPr="000C1B31" w:rsidRDefault="00473AD5" w:rsidP="002B480E">
      <w:pPr>
        <w:pStyle w:val="Heading10"/>
        <w:numPr>
          <w:ilvl w:val="0"/>
          <w:numId w:val="17"/>
        </w:numPr>
        <w:rPr>
          <w:rFonts w:cs="Arial"/>
          <w:lang w:val="sr-Cyrl-R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C5E5B" w:rsidTr="002E12CC">
        <w:tc>
          <w:tcPr>
            <w:tcW w:w="3032" w:type="dxa"/>
            <w:shd w:val="clear" w:color="auto" w:fill="auto"/>
          </w:tcPr>
          <w:p w:rsidR="002E12CC" w:rsidRPr="00AC5E5B" w:rsidRDefault="002E12CC" w:rsidP="004276AD">
            <w:pPr>
              <w:autoSpaceDE w:val="0"/>
              <w:autoSpaceDN w:val="0"/>
              <w:adjustRightInd w:val="0"/>
              <w:jc w:val="center"/>
              <w:rPr>
                <w:rFonts w:eastAsia="TimesNewRomanPSMT" w:cs="Arial"/>
                <w:bCs/>
                <w:sz w:val="20"/>
                <w:szCs w:val="20"/>
              </w:rPr>
            </w:pPr>
          </w:p>
          <w:p w:rsidR="002E12CC" w:rsidRPr="00AC5E5B" w:rsidRDefault="002E12CC" w:rsidP="004276AD">
            <w:pPr>
              <w:autoSpaceDE w:val="0"/>
              <w:autoSpaceDN w:val="0"/>
              <w:adjustRightInd w:val="0"/>
              <w:jc w:val="center"/>
              <w:rPr>
                <w:rFonts w:eastAsia="TimesNewRomanPSMT" w:cs="Arial"/>
                <w:bCs/>
                <w:sz w:val="20"/>
                <w:szCs w:val="20"/>
              </w:rPr>
            </w:pPr>
          </w:p>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Назив и адреса Наручиоца</w:t>
            </w:r>
          </w:p>
        </w:tc>
        <w:tc>
          <w:tcPr>
            <w:tcW w:w="6213" w:type="dxa"/>
            <w:shd w:val="clear" w:color="auto" w:fill="auto"/>
          </w:tcPr>
          <w:p w:rsidR="004276AD" w:rsidRPr="00AC5E5B" w:rsidRDefault="004276AD" w:rsidP="004276AD">
            <w:pPr>
              <w:suppressAutoHyphens/>
              <w:spacing w:line="100" w:lineRule="atLeast"/>
              <w:jc w:val="center"/>
              <w:rPr>
                <w:rFonts w:cs="Arial"/>
                <w:sz w:val="20"/>
                <w:szCs w:val="20"/>
              </w:rPr>
            </w:pPr>
            <w:r w:rsidRPr="00AC5E5B">
              <w:rPr>
                <w:rFonts w:cs="Arial"/>
                <w:sz w:val="20"/>
                <w:szCs w:val="20"/>
              </w:rPr>
              <w:t>Јавно предузеће „Електропривреда Србије“ Београд,</w:t>
            </w:r>
          </w:p>
          <w:p w:rsidR="004276AD" w:rsidRPr="00AC5E5B" w:rsidRDefault="004276AD" w:rsidP="004276AD">
            <w:pPr>
              <w:suppressAutoHyphens/>
              <w:spacing w:line="100" w:lineRule="atLeast"/>
              <w:jc w:val="center"/>
              <w:rPr>
                <w:rFonts w:cs="Arial"/>
                <w:sz w:val="20"/>
                <w:szCs w:val="20"/>
              </w:rPr>
            </w:pPr>
            <w:r w:rsidRPr="00AC5E5B">
              <w:rPr>
                <w:rFonts w:cs="Arial"/>
                <w:sz w:val="20"/>
                <w:szCs w:val="20"/>
              </w:rPr>
              <w:t>Улица царице Милице бр.2, 11000 Београд</w:t>
            </w:r>
          </w:p>
          <w:p w:rsidR="00646539" w:rsidRPr="00AC5E5B" w:rsidRDefault="002E12CC" w:rsidP="00646539">
            <w:pPr>
              <w:suppressAutoHyphens/>
              <w:spacing w:line="100" w:lineRule="atLeast"/>
              <w:jc w:val="center"/>
              <w:rPr>
                <w:rFonts w:cs="Arial"/>
                <w:sz w:val="20"/>
                <w:szCs w:val="20"/>
              </w:rPr>
            </w:pPr>
            <w:r w:rsidRPr="00AC5E5B">
              <w:rPr>
                <w:rFonts w:cs="Arial"/>
                <w:sz w:val="20"/>
                <w:szCs w:val="20"/>
              </w:rPr>
              <w:t xml:space="preserve">Огранак </w:t>
            </w:r>
            <w:r w:rsidR="001B619C" w:rsidRPr="00AC5E5B">
              <w:rPr>
                <w:rFonts w:cs="Arial"/>
                <w:sz w:val="20"/>
                <w:szCs w:val="20"/>
              </w:rPr>
              <w:t>ТЕНТ</w:t>
            </w:r>
            <w:r w:rsidRPr="00AC5E5B">
              <w:rPr>
                <w:rFonts w:cs="Arial"/>
                <w:sz w:val="20"/>
                <w:szCs w:val="20"/>
              </w:rPr>
              <w:t xml:space="preserve">, </w:t>
            </w:r>
            <w:r w:rsidR="001B619C" w:rsidRPr="00AC5E5B">
              <w:rPr>
                <w:rFonts w:cs="Arial"/>
                <w:sz w:val="20"/>
                <w:szCs w:val="20"/>
              </w:rPr>
              <w:t>Богољуба Урошевића Црног бр.44</w:t>
            </w:r>
            <w:proofErr w:type="gramStart"/>
            <w:r w:rsidR="001B619C" w:rsidRPr="00AC5E5B">
              <w:rPr>
                <w:rFonts w:cs="Arial"/>
                <w:sz w:val="20"/>
                <w:szCs w:val="20"/>
              </w:rPr>
              <w:t>.,</w:t>
            </w:r>
            <w:proofErr w:type="gramEnd"/>
          </w:p>
          <w:p w:rsidR="002E12CC" w:rsidRPr="00AC5E5B" w:rsidRDefault="001B619C" w:rsidP="00646539">
            <w:pPr>
              <w:suppressAutoHyphens/>
              <w:spacing w:line="100" w:lineRule="atLeast"/>
              <w:jc w:val="center"/>
              <w:rPr>
                <w:rFonts w:cs="Arial"/>
                <w:sz w:val="20"/>
                <w:szCs w:val="20"/>
              </w:rPr>
            </w:pPr>
            <w:r w:rsidRPr="00AC5E5B">
              <w:rPr>
                <w:rFonts w:cs="Arial"/>
                <w:sz w:val="20"/>
                <w:szCs w:val="20"/>
              </w:rPr>
              <w:t>11500 Обреновац</w:t>
            </w:r>
          </w:p>
        </w:tc>
      </w:tr>
      <w:tr w:rsidR="004276AD" w:rsidRPr="00AC5E5B" w:rsidTr="00AC5E5B">
        <w:trPr>
          <w:trHeight w:val="526"/>
        </w:trPr>
        <w:tc>
          <w:tcPr>
            <w:tcW w:w="3032"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Интернет страница Наручиоца</w:t>
            </w:r>
          </w:p>
        </w:tc>
        <w:tc>
          <w:tcPr>
            <w:tcW w:w="6213" w:type="dxa"/>
            <w:shd w:val="clear" w:color="auto" w:fill="auto"/>
          </w:tcPr>
          <w:p w:rsidR="004276AD" w:rsidRPr="00AC5E5B" w:rsidRDefault="00BD3804" w:rsidP="004276AD">
            <w:pPr>
              <w:autoSpaceDE w:val="0"/>
              <w:autoSpaceDN w:val="0"/>
              <w:adjustRightInd w:val="0"/>
              <w:jc w:val="center"/>
              <w:rPr>
                <w:rStyle w:val="Hyperlink"/>
                <w:rFonts w:eastAsia="Arial Unicode MS" w:cs="Arial"/>
                <w:color w:val="auto"/>
                <w:kern w:val="1"/>
                <w:sz w:val="20"/>
                <w:szCs w:val="20"/>
                <w:lang w:eastAsia="ar-SA"/>
              </w:rPr>
            </w:pPr>
            <w:hyperlink r:id="rId166" w:history="1">
              <w:r w:rsidR="004276AD" w:rsidRPr="00AC5E5B">
                <w:rPr>
                  <w:rStyle w:val="Hyperlink"/>
                  <w:rFonts w:eastAsia="Arial Unicode MS" w:cs="Arial"/>
                  <w:color w:val="auto"/>
                  <w:kern w:val="1"/>
                  <w:sz w:val="20"/>
                  <w:szCs w:val="20"/>
                  <w:lang w:eastAsia="ar-SA"/>
                </w:rPr>
                <w:t>www.eps.rs</w:t>
              </w:r>
            </w:hyperlink>
          </w:p>
          <w:p w:rsidR="002E12CC" w:rsidRPr="00AC5E5B" w:rsidRDefault="002E12CC" w:rsidP="004276AD">
            <w:pPr>
              <w:autoSpaceDE w:val="0"/>
              <w:autoSpaceDN w:val="0"/>
              <w:adjustRightInd w:val="0"/>
              <w:jc w:val="center"/>
              <w:rPr>
                <w:rFonts w:eastAsia="TimesNewRomanPSMT" w:cs="Arial"/>
                <w:bCs/>
                <w:color w:val="FF0000"/>
                <w:sz w:val="20"/>
                <w:szCs w:val="20"/>
              </w:rPr>
            </w:pPr>
          </w:p>
        </w:tc>
      </w:tr>
      <w:tr w:rsidR="004276AD" w:rsidRPr="00AC5E5B" w:rsidTr="002E12CC">
        <w:tc>
          <w:tcPr>
            <w:tcW w:w="3032"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Врста поступка</w:t>
            </w:r>
          </w:p>
        </w:tc>
        <w:tc>
          <w:tcPr>
            <w:tcW w:w="6213" w:type="dxa"/>
            <w:shd w:val="clear" w:color="auto" w:fill="auto"/>
            <w:vAlign w:val="center"/>
          </w:tcPr>
          <w:p w:rsidR="004276AD" w:rsidRPr="00AC5E5B" w:rsidRDefault="00D34466" w:rsidP="00D34466">
            <w:pPr>
              <w:autoSpaceDE w:val="0"/>
              <w:autoSpaceDN w:val="0"/>
              <w:adjustRightInd w:val="0"/>
              <w:jc w:val="center"/>
              <w:rPr>
                <w:rFonts w:eastAsia="TimesNewRomanPSMT" w:cs="Arial"/>
                <w:bCs/>
                <w:sz w:val="20"/>
                <w:szCs w:val="20"/>
              </w:rPr>
            </w:pPr>
            <w:r w:rsidRPr="00AC5E5B">
              <w:rPr>
                <w:rFonts w:eastAsia="TimesNewRomanPSMT" w:cs="Arial"/>
                <w:bCs/>
                <w:sz w:val="20"/>
                <w:szCs w:val="20"/>
              </w:rPr>
              <w:t>Отворени поступак</w:t>
            </w:r>
          </w:p>
        </w:tc>
      </w:tr>
      <w:tr w:rsidR="004276AD" w:rsidRPr="00AC5E5B" w:rsidTr="002E12CC">
        <w:trPr>
          <w:trHeight w:val="575"/>
        </w:trPr>
        <w:tc>
          <w:tcPr>
            <w:tcW w:w="3032"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Предмет јавне набавке</w:t>
            </w:r>
          </w:p>
        </w:tc>
        <w:tc>
          <w:tcPr>
            <w:tcW w:w="6213" w:type="dxa"/>
            <w:shd w:val="clear" w:color="auto" w:fill="auto"/>
          </w:tcPr>
          <w:p w:rsidR="00B6012F" w:rsidRPr="00AC5E5B" w:rsidRDefault="004276AD" w:rsidP="00B6012F">
            <w:pPr>
              <w:jc w:val="center"/>
              <w:rPr>
                <w:rFonts w:cs="Arial"/>
                <w:sz w:val="20"/>
                <w:szCs w:val="20"/>
                <w:lang w:val="sr-Cyrl-RS"/>
              </w:rPr>
            </w:pPr>
            <w:bookmarkStart w:id="15" w:name="_Toc442559877"/>
            <w:r w:rsidRPr="00AC5E5B">
              <w:rPr>
                <w:rFonts w:cs="Arial"/>
                <w:sz w:val="20"/>
                <w:szCs w:val="20"/>
              </w:rPr>
              <w:t>Набавка добара:</w:t>
            </w:r>
          </w:p>
          <w:p w:rsidR="004276AD" w:rsidRPr="00AC5E5B" w:rsidRDefault="004276AD" w:rsidP="002E12CC">
            <w:pPr>
              <w:pStyle w:val="Heading10"/>
              <w:jc w:val="center"/>
              <w:rPr>
                <w:rFonts w:cs="Arial"/>
                <w:sz w:val="20"/>
                <w:szCs w:val="20"/>
              </w:rPr>
            </w:pPr>
            <w:r w:rsidRPr="00AC5E5B">
              <w:rPr>
                <w:rFonts w:cs="Arial"/>
                <w:sz w:val="20"/>
                <w:szCs w:val="20"/>
              </w:rPr>
              <w:t xml:space="preserve"> </w:t>
            </w:r>
            <w:bookmarkEnd w:id="15"/>
            <w:r w:rsidR="00095E79" w:rsidRPr="00AC5E5B">
              <w:rPr>
                <w:rFonts w:cs="Arial"/>
                <w:sz w:val="20"/>
                <w:szCs w:val="20"/>
                <w:lang w:val="sr-Cyrl-RS"/>
              </w:rPr>
              <w:t>Бела техника и апарати за опремање кафе кухиња;</w:t>
            </w:r>
          </w:p>
          <w:p w:rsidR="004276AD" w:rsidRPr="00AC5E5B" w:rsidRDefault="004276AD" w:rsidP="004276AD">
            <w:pPr>
              <w:rPr>
                <w:rFonts w:cs="Arial"/>
                <w:sz w:val="20"/>
                <w:szCs w:val="20"/>
              </w:rPr>
            </w:pPr>
          </w:p>
        </w:tc>
      </w:tr>
      <w:tr w:rsidR="002E12CC" w:rsidRPr="00AC5E5B" w:rsidTr="002E12CC">
        <w:trPr>
          <w:trHeight w:val="995"/>
        </w:trPr>
        <w:tc>
          <w:tcPr>
            <w:tcW w:w="3032" w:type="dxa"/>
            <w:shd w:val="clear" w:color="auto" w:fill="auto"/>
          </w:tcPr>
          <w:p w:rsidR="002E12CC" w:rsidRPr="00AC5E5B" w:rsidRDefault="002E12CC" w:rsidP="002E12CC">
            <w:pPr>
              <w:autoSpaceDE w:val="0"/>
              <w:autoSpaceDN w:val="0"/>
              <w:adjustRightInd w:val="0"/>
              <w:jc w:val="center"/>
              <w:rPr>
                <w:rFonts w:eastAsia="TimesNewRomanPSMT" w:cs="Arial"/>
                <w:bCs/>
                <w:sz w:val="20"/>
                <w:szCs w:val="20"/>
              </w:rPr>
            </w:pPr>
          </w:p>
          <w:p w:rsidR="002E12CC" w:rsidRPr="00AC5E5B" w:rsidRDefault="002E12CC" w:rsidP="002E12CC">
            <w:pPr>
              <w:autoSpaceDE w:val="0"/>
              <w:autoSpaceDN w:val="0"/>
              <w:adjustRightInd w:val="0"/>
              <w:jc w:val="center"/>
              <w:rPr>
                <w:rFonts w:eastAsia="TimesNewRomanPSMT" w:cs="Arial"/>
                <w:bCs/>
                <w:sz w:val="20"/>
                <w:szCs w:val="20"/>
              </w:rPr>
            </w:pPr>
            <w:r w:rsidRPr="00AC5E5B">
              <w:rPr>
                <w:rFonts w:cs="Arial"/>
                <w:sz w:val="20"/>
                <w:szCs w:val="20"/>
              </w:rPr>
              <w:t>Опис сваке партије</w:t>
            </w:r>
          </w:p>
        </w:tc>
        <w:tc>
          <w:tcPr>
            <w:tcW w:w="6213" w:type="dxa"/>
            <w:shd w:val="clear" w:color="auto" w:fill="auto"/>
            <w:vAlign w:val="center"/>
          </w:tcPr>
          <w:p w:rsidR="002E12CC" w:rsidRPr="00AC5E5B" w:rsidRDefault="002E12CC" w:rsidP="002E12CC">
            <w:pPr>
              <w:pStyle w:val="ListParagraph"/>
              <w:widowControl w:val="0"/>
              <w:ind w:left="0"/>
              <w:jc w:val="center"/>
              <w:rPr>
                <w:rFonts w:ascii="Arial" w:hAnsi="Arial" w:cs="Arial"/>
                <w:sz w:val="20"/>
                <w:szCs w:val="20"/>
              </w:rPr>
            </w:pPr>
            <w:r w:rsidRPr="00AC5E5B">
              <w:rPr>
                <w:rFonts w:ascii="Arial" w:hAnsi="Arial" w:cs="Arial"/>
                <w:sz w:val="20"/>
                <w:szCs w:val="20"/>
              </w:rPr>
              <w:t>Jавна набавка није обликована по партијама</w:t>
            </w:r>
          </w:p>
          <w:p w:rsidR="002E12CC" w:rsidRPr="00AC5E5B" w:rsidRDefault="002E12CC" w:rsidP="002E12CC">
            <w:pPr>
              <w:autoSpaceDE w:val="0"/>
              <w:autoSpaceDN w:val="0"/>
              <w:adjustRightInd w:val="0"/>
              <w:ind w:left="252"/>
              <w:jc w:val="center"/>
              <w:rPr>
                <w:rFonts w:eastAsia="TimesNewRomanPSMT" w:cs="Arial"/>
                <w:b/>
                <w:bCs/>
                <w:color w:val="FF0000"/>
                <w:sz w:val="20"/>
                <w:szCs w:val="20"/>
              </w:rPr>
            </w:pPr>
          </w:p>
        </w:tc>
      </w:tr>
      <w:tr w:rsidR="004276AD" w:rsidRPr="00AC5E5B" w:rsidTr="002E12CC">
        <w:trPr>
          <w:trHeight w:val="594"/>
        </w:trPr>
        <w:tc>
          <w:tcPr>
            <w:tcW w:w="3032"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Циљ поступка</w:t>
            </w:r>
          </w:p>
        </w:tc>
        <w:tc>
          <w:tcPr>
            <w:tcW w:w="6213"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 xml:space="preserve"> Закључење Уговора о јавној набавци </w:t>
            </w:r>
          </w:p>
          <w:p w:rsidR="002E12CC" w:rsidRPr="00AC5E5B" w:rsidRDefault="002E12CC" w:rsidP="002E12CC">
            <w:pPr>
              <w:autoSpaceDE w:val="0"/>
              <w:autoSpaceDN w:val="0"/>
              <w:adjustRightInd w:val="0"/>
              <w:rPr>
                <w:rFonts w:eastAsia="TimesNewRomanPSMT" w:cs="Arial"/>
                <w:b/>
                <w:bCs/>
                <w:color w:val="FF0000"/>
                <w:sz w:val="20"/>
                <w:szCs w:val="20"/>
              </w:rPr>
            </w:pPr>
          </w:p>
        </w:tc>
      </w:tr>
      <w:tr w:rsidR="004276AD" w:rsidRPr="00AC5E5B" w:rsidTr="002E12CC">
        <w:trPr>
          <w:trHeight w:val="1057"/>
        </w:trPr>
        <w:tc>
          <w:tcPr>
            <w:tcW w:w="3032" w:type="dxa"/>
            <w:shd w:val="clear" w:color="auto" w:fill="auto"/>
          </w:tcPr>
          <w:p w:rsidR="004276AD" w:rsidRPr="00AC5E5B" w:rsidRDefault="004276AD" w:rsidP="004276AD">
            <w:pPr>
              <w:autoSpaceDE w:val="0"/>
              <w:autoSpaceDN w:val="0"/>
              <w:adjustRightInd w:val="0"/>
              <w:jc w:val="center"/>
              <w:rPr>
                <w:rFonts w:eastAsia="TimesNewRomanPSMT" w:cs="Arial"/>
                <w:bCs/>
                <w:sz w:val="20"/>
                <w:szCs w:val="20"/>
              </w:rPr>
            </w:pPr>
          </w:p>
          <w:p w:rsidR="004276AD" w:rsidRPr="00AC5E5B" w:rsidRDefault="004276AD" w:rsidP="004276AD">
            <w:pPr>
              <w:autoSpaceDE w:val="0"/>
              <w:autoSpaceDN w:val="0"/>
              <w:adjustRightInd w:val="0"/>
              <w:jc w:val="center"/>
              <w:rPr>
                <w:rFonts w:eastAsia="TimesNewRomanPSMT" w:cs="Arial"/>
                <w:bCs/>
                <w:sz w:val="20"/>
                <w:szCs w:val="20"/>
              </w:rPr>
            </w:pPr>
            <w:r w:rsidRPr="00AC5E5B">
              <w:rPr>
                <w:rFonts w:eastAsia="TimesNewRomanPSMT" w:cs="Arial"/>
                <w:bCs/>
                <w:sz w:val="20"/>
                <w:szCs w:val="20"/>
              </w:rPr>
              <w:t>Контакт</w:t>
            </w:r>
          </w:p>
        </w:tc>
        <w:tc>
          <w:tcPr>
            <w:tcW w:w="6213" w:type="dxa"/>
            <w:shd w:val="clear" w:color="auto" w:fill="auto"/>
            <w:vAlign w:val="center"/>
          </w:tcPr>
          <w:p w:rsidR="004276AD" w:rsidRPr="00AC5E5B" w:rsidRDefault="00316A57" w:rsidP="004276AD">
            <w:pPr>
              <w:jc w:val="center"/>
              <w:rPr>
                <w:rFonts w:cs="Arial"/>
                <w:color w:val="00B0F0"/>
                <w:sz w:val="20"/>
                <w:szCs w:val="20"/>
                <w:lang w:val="sr-Cyrl-RS"/>
              </w:rPr>
            </w:pPr>
            <w:r w:rsidRPr="00AC5E5B">
              <w:rPr>
                <w:rFonts w:cs="Arial"/>
                <w:sz w:val="20"/>
                <w:szCs w:val="20"/>
                <w:lang w:val="sr-Cyrl-RS"/>
              </w:rPr>
              <w:t>Славиша Зечевић</w:t>
            </w:r>
          </w:p>
          <w:p w:rsidR="004276AD" w:rsidRPr="00AC5E5B" w:rsidRDefault="004276AD" w:rsidP="00AC5E5B">
            <w:pPr>
              <w:jc w:val="center"/>
              <w:rPr>
                <w:rFonts w:cs="Arial"/>
                <w:sz w:val="20"/>
                <w:szCs w:val="20"/>
                <w:lang w:val="sr-Cyrl-RS"/>
              </w:rPr>
            </w:pPr>
            <w:r w:rsidRPr="00AC5E5B">
              <w:rPr>
                <w:rFonts w:cs="Arial"/>
                <w:sz w:val="20"/>
                <w:szCs w:val="20"/>
              </w:rPr>
              <w:t xml:space="preserve">e-mail: </w:t>
            </w:r>
            <w:hyperlink r:id="rId167" w:history="1">
              <w:r w:rsidR="00B02429" w:rsidRPr="00AC5E5B">
                <w:rPr>
                  <w:rStyle w:val="Hyperlink"/>
                  <w:rFonts w:cs="Arial"/>
                  <w:sz w:val="20"/>
                  <w:szCs w:val="20"/>
                </w:rPr>
                <w:t>slavisa.zecevic@</w:t>
              </w:r>
            </w:hyperlink>
            <w:r w:rsidR="001B619C" w:rsidRPr="00AC5E5B">
              <w:rPr>
                <w:rStyle w:val="Hyperlink"/>
                <w:rFonts w:cs="Arial"/>
                <w:color w:val="auto"/>
                <w:sz w:val="20"/>
                <w:szCs w:val="20"/>
              </w:rPr>
              <w:t>eps.rs</w:t>
            </w:r>
          </w:p>
        </w:tc>
      </w:tr>
    </w:tbl>
    <w:p w:rsidR="00646539" w:rsidRPr="000C1B31" w:rsidRDefault="00646539" w:rsidP="000C50A0">
      <w:pPr>
        <w:spacing w:before="0"/>
        <w:rPr>
          <w:rFonts w:cs="Arial"/>
          <w:lang w:val="sr-Cyrl-RS"/>
        </w:rPr>
      </w:pPr>
    </w:p>
    <w:p w:rsidR="002E12CC" w:rsidRPr="00F10346" w:rsidRDefault="002E12CC" w:rsidP="002B480E">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F7448" w:rsidRDefault="002E12CC" w:rsidP="00EF7448">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DE7AE3" w:rsidRPr="00DE7AE3">
        <w:rPr>
          <w:rFonts w:cs="Arial"/>
          <w:b/>
          <w:lang w:val="sr-Cyrl-RS"/>
        </w:rPr>
        <w:t>Бела техника и апарати за опремање кафе кухиња;</w:t>
      </w:r>
    </w:p>
    <w:p w:rsidR="00543BF8" w:rsidRPr="002F3600" w:rsidRDefault="002E12CC" w:rsidP="00543BF8">
      <w:pPr>
        <w:spacing w:before="0"/>
        <w:jc w:val="left"/>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w:t>
      </w:r>
      <w:r w:rsidR="00771B0A" w:rsidRPr="00771B0A">
        <w:rPr>
          <w:rFonts w:cs="Arial"/>
          <w:lang w:val="sr-Cyrl-RS"/>
        </w:rPr>
        <w:t>39700000 – Апарати за домаћинство</w:t>
      </w:r>
    </w:p>
    <w:p w:rsidR="006707D5" w:rsidRPr="002F3600" w:rsidRDefault="002E12CC" w:rsidP="002F3600">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AC5E5B" w:rsidRPr="00AC5E5B" w:rsidRDefault="00DB369C" w:rsidP="002F3600">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AC5E5B" w:rsidRDefault="0032186E" w:rsidP="00AC5E5B">
      <w:pPr>
        <w:pStyle w:val="Heading10"/>
        <w:ind w:left="0" w:firstLine="0"/>
        <w:jc w:val="both"/>
        <w:rPr>
          <w:rFonts w:cs="Arial"/>
          <w:b w:val="0"/>
        </w:rPr>
      </w:pPr>
      <w:r w:rsidRPr="00AC5E5B">
        <w:rPr>
          <w:b w:val="0"/>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C5E5B">
        <w:rPr>
          <w:b w:val="0"/>
        </w:rPr>
        <w:t>.</w:t>
      </w:r>
      <w:bookmarkEnd w:id="16"/>
      <w:r w:rsidRPr="00AC5E5B">
        <w:rPr>
          <w:b w:val="0"/>
        </w:rPr>
        <w:t>)</w:t>
      </w:r>
    </w:p>
    <w:p w:rsidR="00E8252D" w:rsidRDefault="0032186E" w:rsidP="002F3600">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0C1B31" w:rsidRPr="00AC5E5B" w:rsidRDefault="00AC5E5B" w:rsidP="000C1B31">
      <w:pPr>
        <w:rPr>
          <w:b/>
          <w:lang w:val="sr-Cyrl-RS" w:eastAsia="ar-SA"/>
        </w:rPr>
      </w:pPr>
      <w:r w:rsidRPr="00AC5E5B">
        <w:rPr>
          <w:b/>
          <w:lang w:val="sr-Cyrl-RS" w:eastAsia="ar-SA"/>
        </w:rPr>
        <w:t xml:space="preserve">НАПОМЕНА: Уколико понуђач нуди одговарајућа добра уз понуду доставити </w:t>
      </w:r>
      <w:r w:rsidR="00776726">
        <w:rPr>
          <w:b/>
          <w:lang w:val="sr-Cyrl-RS" w:eastAsia="ar-SA"/>
        </w:rPr>
        <w:t>технички лист или произвођачки каталог као доказ</w:t>
      </w:r>
      <w:r w:rsidRPr="00AC5E5B">
        <w:rPr>
          <w:b/>
          <w:lang w:val="sr-Cyrl-RS" w:eastAsia="ar-SA"/>
        </w:rPr>
        <w:t xml:space="preserve"> усаглашености.</w:t>
      </w:r>
    </w:p>
    <w:tbl>
      <w:tblPr>
        <w:tblStyle w:val="TableGrid10"/>
        <w:tblW w:w="9889" w:type="dxa"/>
        <w:tblLayout w:type="fixed"/>
        <w:tblLook w:val="04A0" w:firstRow="1" w:lastRow="0" w:firstColumn="1" w:lastColumn="0" w:noHBand="0" w:noVBand="1"/>
      </w:tblPr>
      <w:tblGrid>
        <w:gridCol w:w="675"/>
        <w:gridCol w:w="2268"/>
        <w:gridCol w:w="5670"/>
        <w:gridCol w:w="1276"/>
      </w:tblGrid>
      <w:tr w:rsidR="00257ABA" w:rsidRPr="00257ABA" w:rsidTr="002403D9">
        <w:tc>
          <w:tcPr>
            <w:tcW w:w="675"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Ред.број</w:t>
            </w:r>
          </w:p>
        </w:tc>
        <w:tc>
          <w:tcPr>
            <w:tcW w:w="2268"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Назив производа</w:t>
            </w:r>
          </w:p>
        </w:tc>
        <w:tc>
          <w:tcPr>
            <w:tcW w:w="5670" w:type="dxa"/>
          </w:tcPr>
          <w:p w:rsidR="00257ABA" w:rsidRPr="00257ABA" w:rsidRDefault="00682AAB" w:rsidP="00257ABA">
            <w:pPr>
              <w:spacing w:before="0"/>
              <w:jc w:val="left"/>
              <w:rPr>
                <w:rFonts w:ascii="Arial" w:hAnsi="Arial" w:cs="Arial"/>
                <w:lang w:val="sr-Cyrl-RS"/>
              </w:rPr>
            </w:pPr>
            <w:r w:rsidRPr="006C6AA4">
              <w:rPr>
                <w:rFonts w:ascii="Arial" w:hAnsi="Arial" w:cs="Arial"/>
                <w:lang w:val="sr-Cyrl-RS"/>
              </w:rPr>
              <w:t>Карактеристике</w:t>
            </w:r>
          </w:p>
        </w:tc>
        <w:tc>
          <w:tcPr>
            <w:tcW w:w="1276" w:type="dxa"/>
            <w:shd w:val="clear" w:color="auto" w:fill="auto"/>
          </w:tcPr>
          <w:p w:rsidR="00257ABA" w:rsidRPr="00257ABA" w:rsidRDefault="00682AAB" w:rsidP="00257ABA">
            <w:pPr>
              <w:spacing w:before="0"/>
              <w:jc w:val="left"/>
              <w:rPr>
                <w:rFonts w:ascii="Arial" w:hAnsi="Arial" w:cs="Arial"/>
                <w:lang w:val="sr-Cyrl-RS"/>
              </w:rPr>
            </w:pPr>
            <w:r w:rsidRPr="006C6AA4">
              <w:rPr>
                <w:rFonts w:ascii="Arial" w:hAnsi="Arial" w:cs="Arial"/>
                <w:lang w:val="sr-Cyrl-RS"/>
              </w:rPr>
              <w:t>Количине</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rPr>
            </w:pPr>
            <w:r w:rsidRPr="00257ABA">
              <w:rPr>
                <w:rFonts w:ascii="Arial" w:hAnsi="Arial" w:cs="Arial"/>
              </w:rPr>
              <w:t xml:space="preserve">   1.</w:t>
            </w:r>
          </w:p>
        </w:tc>
        <w:tc>
          <w:tcPr>
            <w:tcW w:w="2268" w:type="dxa"/>
          </w:tcPr>
          <w:p w:rsidR="002403D9" w:rsidRDefault="00257ABA" w:rsidP="00257ABA">
            <w:pPr>
              <w:spacing w:before="0"/>
              <w:jc w:val="left"/>
              <w:rPr>
                <w:rFonts w:ascii="Arial" w:hAnsi="Arial" w:cs="Arial"/>
                <w:lang w:val="sr-Cyrl-RS"/>
              </w:rPr>
            </w:pPr>
            <w:r w:rsidRPr="00257ABA">
              <w:rPr>
                <w:rFonts w:ascii="Arial" w:hAnsi="Arial" w:cs="Arial"/>
                <w:lang w:val="sr-Cyrl-RS"/>
              </w:rPr>
              <w:t xml:space="preserve">                                                                </w:t>
            </w:r>
            <w:r w:rsidRPr="00257ABA">
              <w:rPr>
                <w:rFonts w:ascii="Arial" w:hAnsi="Arial" w:cs="Arial"/>
              </w:rPr>
              <w:t xml:space="preserve">TA </w:t>
            </w:r>
            <w:r w:rsidRPr="00257ABA">
              <w:rPr>
                <w:rFonts w:ascii="Arial" w:hAnsi="Arial" w:cs="Arial"/>
                <w:lang w:val="sr-Cyrl-RS"/>
              </w:rPr>
              <w:t xml:space="preserve">пећ , </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снага 3,5 </w:t>
            </w:r>
            <w:r w:rsidRPr="00257ABA">
              <w:rPr>
                <w:rFonts w:ascii="Arial" w:hAnsi="Arial" w:cs="Arial"/>
                <w:lang w:val="sr-Latn-RS"/>
              </w:rPr>
              <w:t>kW</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ТА Пећ</w:t>
            </w:r>
          </w:p>
          <w:p w:rsidR="001D1428" w:rsidRPr="001D1428" w:rsidRDefault="00257ABA" w:rsidP="00257ABA">
            <w:pPr>
              <w:spacing w:before="0"/>
              <w:rPr>
                <w:rFonts w:ascii="Arial" w:hAnsi="Arial" w:cs="Arial"/>
                <w:lang w:val="sr-Cyrl-RS"/>
              </w:rPr>
            </w:pPr>
            <w:r w:rsidRPr="00257ABA">
              <w:rPr>
                <w:rFonts w:ascii="Arial" w:hAnsi="Arial" w:cs="Arial"/>
                <w:lang w:val="sr-Cyrl-RS"/>
              </w:rPr>
              <w:t>-снага 3,5 к</w:t>
            </w:r>
          </w:p>
        </w:tc>
        <w:tc>
          <w:tcPr>
            <w:tcW w:w="1276" w:type="dxa"/>
            <w:shd w:val="clear" w:color="auto" w:fill="auto"/>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2</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2.</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Грејалица – пећ  кварцна</w:t>
            </w:r>
          </w:p>
        </w:tc>
        <w:tc>
          <w:tcPr>
            <w:tcW w:w="5670" w:type="dxa"/>
          </w:tcPr>
          <w:p w:rsidR="00257ABA" w:rsidRPr="00257ABA" w:rsidRDefault="00257ABA" w:rsidP="00257ABA">
            <w:pPr>
              <w:spacing w:before="0"/>
              <w:rPr>
                <w:rFonts w:ascii="Arial" w:hAnsi="Arial" w:cs="Arial"/>
                <w:lang w:val="sr-Latn-RS"/>
              </w:rPr>
            </w:pPr>
            <w:r w:rsidRPr="00257ABA">
              <w:rPr>
                <w:rFonts w:ascii="Arial" w:hAnsi="Arial" w:cs="Arial"/>
                <w:lang w:val="sr-Cyrl-RS"/>
              </w:rPr>
              <w:t>Пећ кварцна</w:t>
            </w:r>
          </w:p>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-3 штапа </w:t>
            </w:r>
          </w:p>
          <w:p w:rsidR="00257ABA" w:rsidRPr="00257ABA" w:rsidRDefault="00257ABA" w:rsidP="00257ABA">
            <w:pPr>
              <w:spacing w:before="0"/>
              <w:rPr>
                <w:rFonts w:ascii="Arial" w:hAnsi="Arial" w:cs="Arial"/>
                <w:lang w:val="sr-Latn-RS"/>
              </w:rPr>
            </w:pPr>
            <w:r w:rsidRPr="00257ABA">
              <w:rPr>
                <w:rFonts w:ascii="Arial" w:hAnsi="Arial" w:cs="Arial"/>
                <w:lang w:val="sr-Cyrl-RS"/>
              </w:rPr>
              <w:t xml:space="preserve">- снага 3 </w:t>
            </w:r>
            <w:r w:rsidRPr="00257ABA">
              <w:rPr>
                <w:rFonts w:ascii="Arial" w:hAnsi="Arial" w:cs="Arial"/>
                <w:lang w:val="sr-Latn-RS"/>
              </w:rPr>
              <w:t>x 1000 W</w:t>
            </w:r>
          </w:p>
          <w:p w:rsidR="00257ABA" w:rsidRPr="006C6AA4" w:rsidRDefault="00257ABA" w:rsidP="00257ABA">
            <w:pPr>
              <w:spacing w:before="0"/>
              <w:rPr>
                <w:rFonts w:ascii="Arial" w:hAnsi="Arial" w:cs="Arial"/>
                <w:lang w:val="sr-Latn-RS"/>
              </w:rPr>
            </w:pPr>
            <w:r w:rsidRPr="00257ABA">
              <w:rPr>
                <w:rFonts w:ascii="Arial" w:hAnsi="Arial" w:cs="Arial"/>
                <w:lang w:val="sr-Latn-RS"/>
              </w:rPr>
              <w:t>-</w:t>
            </w:r>
            <w:r w:rsidRPr="00257ABA">
              <w:rPr>
                <w:rFonts w:ascii="Arial" w:hAnsi="Arial" w:cs="Arial"/>
                <w:lang w:val="sr-Cyrl-RS"/>
              </w:rPr>
              <w:t xml:space="preserve">напајање 220 </w:t>
            </w:r>
            <w:r w:rsidRPr="00257ABA">
              <w:rPr>
                <w:rFonts w:ascii="Arial" w:hAnsi="Arial" w:cs="Arial"/>
                <w:lang w:val="sr-Latn-RS"/>
              </w:rPr>
              <w:t>V</w:t>
            </w:r>
          </w:p>
          <w:p w:rsidR="007F5DA5" w:rsidRPr="00257ABA" w:rsidRDefault="007F5DA5" w:rsidP="00257ABA">
            <w:pPr>
              <w:spacing w:before="0"/>
              <w:rPr>
                <w:rFonts w:ascii="Arial" w:hAnsi="Arial" w:cs="Arial"/>
                <w:lang w:val="sr-Latn-RS"/>
              </w:rPr>
            </w:pP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2</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5605C4" w:rsidRPr="006C6AA4" w:rsidRDefault="005605C4"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3.</w:t>
            </w:r>
          </w:p>
        </w:tc>
        <w:tc>
          <w:tcPr>
            <w:tcW w:w="2268" w:type="dxa"/>
          </w:tcPr>
          <w:p w:rsidR="00257ABA" w:rsidRPr="00257ABA" w:rsidRDefault="00257ABA"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Грејалица – радијатор уљани</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Latn-RS"/>
              </w:rPr>
              <w:t xml:space="preserve">-15 </w:t>
            </w:r>
            <w:r w:rsidRPr="00257ABA">
              <w:rPr>
                <w:rFonts w:ascii="Arial" w:hAnsi="Arial" w:cs="Arial"/>
                <w:lang w:val="sr-Cyrl-RS"/>
              </w:rPr>
              <w:t xml:space="preserve">ребара </w:t>
            </w:r>
          </w:p>
          <w:p w:rsidR="00257ABA" w:rsidRPr="00257ABA" w:rsidRDefault="00257ABA" w:rsidP="00257ABA">
            <w:pPr>
              <w:spacing w:before="0"/>
              <w:rPr>
                <w:rFonts w:ascii="Arial" w:hAnsi="Arial" w:cs="Arial"/>
                <w:lang w:val="sr-Cyrl-RS"/>
              </w:rPr>
            </w:pPr>
            <w:r w:rsidRPr="00257ABA">
              <w:rPr>
                <w:rFonts w:ascii="Arial" w:hAnsi="Arial" w:cs="Arial"/>
                <w:lang w:val="sr-Cyrl-RS"/>
              </w:rPr>
              <w:t>-3000</w:t>
            </w:r>
            <w:r w:rsidRPr="00257ABA">
              <w:rPr>
                <w:rFonts w:ascii="Arial" w:hAnsi="Arial" w:cs="Arial"/>
                <w:lang w:val="sr-Latn-RS"/>
              </w:rPr>
              <w:t xml:space="preserve">W + 400 W </w:t>
            </w:r>
            <w:r w:rsidRPr="00257ABA">
              <w:rPr>
                <w:rFonts w:ascii="Arial" w:hAnsi="Arial" w:cs="Arial"/>
                <w:lang w:val="sr-Cyrl-RS"/>
              </w:rPr>
              <w:t>вентилатор</w:t>
            </w:r>
          </w:p>
          <w:p w:rsidR="00257ABA" w:rsidRPr="00257ABA" w:rsidRDefault="00257ABA" w:rsidP="00257ABA">
            <w:pPr>
              <w:spacing w:before="0"/>
              <w:rPr>
                <w:rFonts w:ascii="Arial" w:hAnsi="Arial" w:cs="Arial"/>
                <w:lang w:val="sr-Cyrl-RS"/>
              </w:rPr>
            </w:pPr>
            <w:r w:rsidRPr="00257ABA">
              <w:rPr>
                <w:rFonts w:ascii="Arial" w:hAnsi="Arial" w:cs="Arial"/>
                <w:lang w:val="sr-Cyrl-RS"/>
              </w:rPr>
              <w:t>-подесиви собни термостат за аутоматско постављање и одржавање жељене температуре</w:t>
            </w:r>
          </w:p>
          <w:p w:rsidR="00257ABA" w:rsidRPr="00257ABA" w:rsidRDefault="00257ABA" w:rsidP="00257ABA">
            <w:pPr>
              <w:spacing w:before="0"/>
              <w:rPr>
                <w:rFonts w:ascii="Arial" w:hAnsi="Arial" w:cs="Arial"/>
                <w:lang w:val="sr-Cyrl-RS"/>
              </w:rPr>
            </w:pPr>
            <w:r w:rsidRPr="00257ABA">
              <w:rPr>
                <w:rFonts w:ascii="Arial" w:hAnsi="Arial" w:cs="Arial"/>
                <w:lang w:val="sr-Cyrl-RS"/>
              </w:rPr>
              <w:t>-прекидач са индикацијским светлима</w:t>
            </w:r>
          </w:p>
          <w:p w:rsidR="00257ABA" w:rsidRPr="00257ABA" w:rsidRDefault="00257ABA" w:rsidP="00257ABA">
            <w:pPr>
              <w:spacing w:before="0"/>
              <w:rPr>
                <w:rFonts w:ascii="Arial" w:hAnsi="Arial" w:cs="Arial"/>
                <w:lang w:val="sr-Cyrl-RS"/>
              </w:rPr>
            </w:pPr>
            <w:r w:rsidRPr="00257ABA">
              <w:rPr>
                <w:rFonts w:ascii="Arial" w:hAnsi="Arial" w:cs="Arial"/>
                <w:lang w:val="sr-Cyrl-RS"/>
              </w:rPr>
              <w:t>-2 нивоа грејања</w:t>
            </w:r>
          </w:p>
          <w:p w:rsidR="00257ABA" w:rsidRPr="00257ABA" w:rsidRDefault="00257ABA" w:rsidP="00257ABA">
            <w:pPr>
              <w:spacing w:before="0"/>
              <w:rPr>
                <w:rFonts w:ascii="Arial" w:hAnsi="Arial" w:cs="Arial"/>
                <w:lang w:val="sr-Cyrl-RS"/>
              </w:rPr>
            </w:pPr>
            <w:r w:rsidRPr="00257ABA">
              <w:rPr>
                <w:rFonts w:ascii="Arial" w:hAnsi="Arial" w:cs="Arial"/>
                <w:lang w:val="sr-Cyrl-RS"/>
              </w:rPr>
              <w:t>-сигурносни термостат</w:t>
            </w:r>
          </w:p>
          <w:p w:rsidR="00257ABA" w:rsidRPr="00257ABA" w:rsidRDefault="00257ABA" w:rsidP="00257ABA">
            <w:pPr>
              <w:spacing w:before="0"/>
              <w:rPr>
                <w:rFonts w:ascii="Arial" w:hAnsi="Arial" w:cs="Arial"/>
                <w:lang w:val="sr-Cyrl-RS"/>
              </w:rPr>
            </w:pPr>
            <w:r w:rsidRPr="00257ABA">
              <w:rPr>
                <w:rFonts w:ascii="Arial" w:hAnsi="Arial" w:cs="Arial"/>
                <w:lang w:val="sr-Cyrl-RS"/>
              </w:rPr>
              <w:t>- брзо загревање</w:t>
            </w:r>
          </w:p>
          <w:p w:rsidR="00257ABA" w:rsidRPr="00257ABA" w:rsidRDefault="00257ABA" w:rsidP="00257ABA">
            <w:pPr>
              <w:spacing w:before="0"/>
              <w:rPr>
                <w:rFonts w:ascii="Arial" w:hAnsi="Arial" w:cs="Arial"/>
                <w:lang w:val="sr-Cyrl-RS"/>
              </w:rPr>
            </w:pPr>
            <w:r w:rsidRPr="00257ABA">
              <w:rPr>
                <w:rFonts w:ascii="Arial" w:hAnsi="Arial" w:cs="Arial"/>
                <w:lang w:val="sr-Cyrl-RS"/>
              </w:rPr>
              <w:t>-место одлагања кабла</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-димезија 16 </w:t>
            </w:r>
            <w:r w:rsidRPr="00257ABA">
              <w:rPr>
                <w:rFonts w:ascii="Arial" w:hAnsi="Arial" w:cs="Arial"/>
                <w:lang w:val="sr-Latn-RS"/>
              </w:rPr>
              <w:t xml:space="preserve">x 65 x 66,5 </w:t>
            </w:r>
            <w:r w:rsidRPr="00257ABA">
              <w:rPr>
                <w:rFonts w:ascii="Arial" w:hAnsi="Arial" w:cs="Arial"/>
                <w:lang w:val="sr-Cyrl-RS"/>
              </w:rPr>
              <w:t>цм / 15 кг.</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4.</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Бојлер 80 л.</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-капацитета 80 литара </w:t>
            </w:r>
          </w:p>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-казан емајлирани </w:t>
            </w:r>
          </w:p>
          <w:p w:rsidR="00257ABA" w:rsidRPr="00257ABA" w:rsidRDefault="00257ABA" w:rsidP="00257ABA">
            <w:pPr>
              <w:spacing w:before="0"/>
              <w:rPr>
                <w:rFonts w:ascii="Arial" w:hAnsi="Arial" w:cs="Arial"/>
                <w:lang w:val="sr-Latn-RS"/>
              </w:rPr>
            </w:pPr>
            <w:r w:rsidRPr="00257ABA">
              <w:rPr>
                <w:rFonts w:ascii="Arial" w:hAnsi="Arial" w:cs="Arial"/>
                <w:lang w:val="sr-Cyrl-RS"/>
              </w:rPr>
              <w:t xml:space="preserve">- број и снага електричних грејача 1 </w:t>
            </w:r>
            <w:r w:rsidRPr="00257ABA">
              <w:rPr>
                <w:rFonts w:ascii="Arial" w:hAnsi="Arial" w:cs="Arial"/>
                <w:lang w:val="sr-Latn-RS"/>
              </w:rPr>
              <w:t>x 2 kW</w:t>
            </w:r>
          </w:p>
          <w:p w:rsidR="00257ABA" w:rsidRPr="00257ABA" w:rsidRDefault="00257ABA" w:rsidP="00257ABA">
            <w:pPr>
              <w:spacing w:before="0"/>
              <w:rPr>
                <w:rFonts w:ascii="Arial" w:hAnsi="Arial" w:cs="Arial"/>
                <w:lang w:val="sr-Latn-RS"/>
              </w:rPr>
            </w:pPr>
            <w:r w:rsidRPr="00257ABA">
              <w:rPr>
                <w:rFonts w:ascii="Arial" w:hAnsi="Arial" w:cs="Arial"/>
                <w:lang w:val="sr-Latn-RS"/>
              </w:rPr>
              <w:t xml:space="preserve">- </w:t>
            </w:r>
            <w:r w:rsidRPr="00257ABA">
              <w:rPr>
                <w:rFonts w:ascii="Arial" w:hAnsi="Arial" w:cs="Arial"/>
                <w:lang w:val="sr-Cyrl-RS"/>
              </w:rPr>
              <w:t>напон</w:t>
            </w:r>
            <w:r w:rsidRPr="00257ABA">
              <w:rPr>
                <w:rFonts w:ascii="Arial" w:hAnsi="Arial" w:cs="Arial"/>
                <w:lang w:val="sr-Latn-RS"/>
              </w:rPr>
              <w:t xml:space="preserve"> 230 V</w:t>
            </w:r>
          </w:p>
          <w:p w:rsidR="00257ABA" w:rsidRPr="00257ABA" w:rsidRDefault="00257ABA" w:rsidP="00257ABA">
            <w:pPr>
              <w:spacing w:before="0"/>
              <w:rPr>
                <w:rFonts w:ascii="Arial" w:hAnsi="Arial" w:cs="Arial"/>
                <w:lang w:val="sr-Latn-RS"/>
              </w:rPr>
            </w:pPr>
            <w:r w:rsidRPr="00257ABA">
              <w:rPr>
                <w:rFonts w:ascii="Arial" w:hAnsi="Arial" w:cs="Arial"/>
                <w:lang w:val="sr-Latn-RS"/>
              </w:rPr>
              <w:t>-</w:t>
            </w:r>
            <w:r w:rsidRPr="00257ABA">
              <w:rPr>
                <w:rFonts w:ascii="Arial" w:hAnsi="Arial" w:cs="Arial"/>
                <w:lang w:val="sr-Cyrl-RS"/>
              </w:rPr>
              <w:t>притисак</w:t>
            </w:r>
            <w:r w:rsidRPr="00257ABA">
              <w:rPr>
                <w:rFonts w:ascii="Arial" w:hAnsi="Arial" w:cs="Arial"/>
                <w:lang w:val="sr-Latn-RS"/>
              </w:rPr>
              <w:t xml:space="preserve"> 0,6 Mpa</w:t>
            </w:r>
          </w:p>
          <w:p w:rsidR="00257ABA" w:rsidRPr="00257ABA" w:rsidRDefault="00257ABA" w:rsidP="00257ABA">
            <w:pPr>
              <w:spacing w:before="0"/>
              <w:jc w:val="left"/>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инсталација вертикална</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6</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5.</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Решо са две рингле </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-две грејне плоче </w:t>
            </w:r>
          </w:p>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 снага 2500 </w:t>
            </w:r>
            <w:r w:rsidRPr="00257ABA">
              <w:rPr>
                <w:rFonts w:ascii="Arial" w:hAnsi="Arial" w:cs="Arial"/>
                <w:lang w:val="sr-Latn-RS"/>
              </w:rPr>
              <w:t>W</w:t>
            </w:r>
          </w:p>
          <w:p w:rsidR="00257ABA" w:rsidRPr="00257ABA" w:rsidRDefault="00257ABA" w:rsidP="00257ABA">
            <w:pPr>
              <w:spacing w:before="0"/>
              <w:rPr>
                <w:rFonts w:ascii="Arial" w:hAnsi="Arial" w:cs="Arial"/>
                <w:lang w:val="sr-Latn-RS"/>
              </w:rPr>
            </w:pPr>
            <w:r w:rsidRPr="00257ABA">
              <w:rPr>
                <w:rFonts w:ascii="Arial" w:hAnsi="Arial" w:cs="Arial"/>
                <w:lang w:val="sr-Cyrl-RS"/>
              </w:rPr>
              <w:t xml:space="preserve">-температура грејних плоча 500 </w:t>
            </w:r>
            <w:r w:rsidRPr="00257ABA">
              <w:rPr>
                <w:rFonts w:ascii="Arial" w:hAnsi="Arial" w:cs="Arial"/>
                <w:lang w:val="sr-Latn-RS"/>
              </w:rPr>
              <w:t>C</w:t>
            </w:r>
          </w:p>
          <w:p w:rsidR="00257ABA" w:rsidRPr="00257ABA" w:rsidRDefault="00257ABA" w:rsidP="00257ABA">
            <w:pPr>
              <w:spacing w:before="0"/>
              <w:rPr>
                <w:rFonts w:ascii="Arial" w:hAnsi="Arial" w:cs="Arial"/>
                <w:lang w:val="sr-Cyrl-RS"/>
              </w:rPr>
            </w:pPr>
            <w:r w:rsidRPr="00257ABA">
              <w:rPr>
                <w:rFonts w:ascii="Arial" w:hAnsi="Arial" w:cs="Arial"/>
                <w:lang w:val="sr-Latn-RS"/>
              </w:rPr>
              <w:t>-</w:t>
            </w:r>
            <w:r w:rsidRPr="00257ABA">
              <w:rPr>
                <w:rFonts w:ascii="Arial" w:hAnsi="Arial" w:cs="Arial"/>
                <w:lang w:val="sr-Cyrl-RS"/>
              </w:rPr>
              <w:t>термостат за подешавање температуре</w:t>
            </w:r>
          </w:p>
          <w:p w:rsidR="00257ABA" w:rsidRPr="00257ABA" w:rsidRDefault="00257ABA" w:rsidP="00257ABA">
            <w:pPr>
              <w:spacing w:before="0"/>
              <w:rPr>
                <w:rFonts w:ascii="Arial" w:hAnsi="Arial" w:cs="Arial"/>
                <w:lang w:val="sr-Cyrl-RS"/>
              </w:rPr>
            </w:pPr>
            <w:r w:rsidRPr="00257ABA">
              <w:rPr>
                <w:rFonts w:ascii="Arial" w:hAnsi="Arial" w:cs="Arial"/>
                <w:lang w:val="sr-Cyrl-RS"/>
              </w:rPr>
              <w:t>-индикатор рада</w:t>
            </w:r>
          </w:p>
          <w:p w:rsidR="00257ABA" w:rsidRPr="00257ABA" w:rsidRDefault="00257ABA" w:rsidP="00257ABA">
            <w:pPr>
              <w:spacing w:before="0"/>
              <w:rPr>
                <w:rFonts w:ascii="Arial" w:hAnsi="Arial" w:cs="Arial"/>
                <w:lang w:val="sr-Cyrl-RS"/>
              </w:rPr>
            </w:pPr>
            <w:r w:rsidRPr="00257ABA">
              <w:rPr>
                <w:rFonts w:ascii="Arial" w:hAnsi="Arial" w:cs="Arial"/>
                <w:lang w:val="sr-Cyrl-RS"/>
              </w:rPr>
              <w:t>-грејне плоче од ливеног гвожђа пречника 165мм и 130 мм</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3</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6.</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Бојлер  10 л.</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-високомонтажни бојлер</w:t>
            </w:r>
          </w:p>
          <w:p w:rsidR="00257ABA" w:rsidRPr="00257ABA" w:rsidRDefault="00257ABA" w:rsidP="000E58A0">
            <w:pPr>
              <w:spacing w:before="0"/>
              <w:rPr>
                <w:rFonts w:ascii="Arial" w:hAnsi="Arial" w:cs="Arial"/>
                <w:lang w:val="sr-Cyrl-RS"/>
              </w:rPr>
            </w:pPr>
            <w:r w:rsidRPr="00257ABA">
              <w:rPr>
                <w:rFonts w:ascii="Arial" w:hAnsi="Arial" w:cs="Arial"/>
                <w:lang w:val="sr-Cyrl-RS"/>
              </w:rPr>
              <w:t xml:space="preserve">-напон 230 </w:t>
            </w:r>
            <w:r w:rsidRPr="00257ABA">
              <w:rPr>
                <w:rFonts w:ascii="Arial" w:hAnsi="Arial" w:cs="Arial"/>
                <w:lang w:val="sr-Latn-RS"/>
              </w:rPr>
              <w:t>V</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8</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7.</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Шпорет електрични </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-самостални апарат</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-4 рингле</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-димензија 60 x 60 x 85 цм</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-енергетска класа А</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бела боја</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12</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8.</w:t>
            </w:r>
          </w:p>
        </w:tc>
        <w:tc>
          <w:tcPr>
            <w:tcW w:w="2268"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Фрижидер  100 л.</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-запремина расхладног дела 100 литара</w:t>
            </w:r>
          </w:p>
          <w:p w:rsidR="00257ABA" w:rsidRPr="00257ABA" w:rsidRDefault="00257ABA" w:rsidP="00257ABA">
            <w:pPr>
              <w:spacing w:before="0"/>
              <w:rPr>
                <w:rFonts w:ascii="Arial" w:hAnsi="Arial" w:cs="Arial"/>
                <w:lang w:val="sr-Cyrl-RS"/>
              </w:rPr>
            </w:pPr>
            <w:r w:rsidRPr="00257ABA">
              <w:rPr>
                <w:rFonts w:ascii="Arial" w:hAnsi="Arial" w:cs="Arial"/>
                <w:lang w:val="sr-Cyrl-RS"/>
              </w:rPr>
              <w:t>-самоотапајући</w:t>
            </w:r>
          </w:p>
          <w:p w:rsidR="00257ABA" w:rsidRPr="00257ABA" w:rsidRDefault="00257ABA" w:rsidP="00257ABA">
            <w:pPr>
              <w:spacing w:before="0"/>
              <w:rPr>
                <w:rFonts w:ascii="Arial" w:hAnsi="Arial" w:cs="Arial"/>
                <w:lang w:val="sr-Cyrl-RS"/>
              </w:rPr>
            </w:pPr>
            <w:r w:rsidRPr="00257ABA">
              <w:rPr>
                <w:rFonts w:ascii="Arial" w:hAnsi="Arial" w:cs="Arial"/>
                <w:lang w:val="sr-Cyrl-RS"/>
              </w:rPr>
              <w:t>-енергетска класа А+</w:t>
            </w:r>
          </w:p>
          <w:p w:rsidR="00257ABA" w:rsidRPr="00257ABA" w:rsidRDefault="00257ABA" w:rsidP="00257ABA">
            <w:pPr>
              <w:spacing w:before="0"/>
              <w:rPr>
                <w:rFonts w:ascii="Arial" w:hAnsi="Arial" w:cs="Arial"/>
                <w:lang w:val="sr-Latn-RS"/>
              </w:rPr>
            </w:pPr>
            <w:r w:rsidRPr="00257ABA">
              <w:rPr>
                <w:rFonts w:ascii="Arial" w:hAnsi="Arial" w:cs="Arial"/>
                <w:lang w:val="sr-Cyrl-RS"/>
              </w:rPr>
              <w:t>-бела боја</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8</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9.</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Машина за прање судова</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машина за прање судова</w:t>
            </w:r>
          </w:p>
          <w:p w:rsidR="00257ABA" w:rsidRPr="00257ABA" w:rsidRDefault="00257ABA" w:rsidP="00257ABA">
            <w:pPr>
              <w:spacing w:before="0"/>
              <w:jc w:val="left"/>
              <w:rPr>
                <w:rFonts w:ascii="Arial" w:hAnsi="Arial" w:cs="Arial"/>
                <w:lang w:val="sr-Cyrl-RS"/>
              </w:rPr>
            </w:pP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7</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10.</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Ледомат</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ледомат</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11.</w:t>
            </w:r>
          </w:p>
        </w:tc>
        <w:tc>
          <w:tcPr>
            <w:tcW w:w="2268" w:type="dxa"/>
          </w:tcPr>
          <w:p w:rsidR="00257ABA" w:rsidRPr="00257ABA" w:rsidRDefault="00257ABA"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1F74AF" w:rsidRDefault="00257ABA" w:rsidP="00257ABA">
            <w:pPr>
              <w:spacing w:before="0"/>
              <w:jc w:val="left"/>
              <w:rPr>
                <w:rFonts w:ascii="Arial" w:hAnsi="Arial" w:cs="Arial"/>
                <w:lang w:val="sr-Cyrl-RS"/>
              </w:rPr>
            </w:pPr>
            <w:r w:rsidRPr="00257ABA">
              <w:rPr>
                <w:rFonts w:ascii="Arial" w:hAnsi="Arial" w:cs="Arial"/>
                <w:lang w:val="sr-Cyrl-RS"/>
              </w:rPr>
              <w:t>Микроталасна рерна  Горење ММ020</w:t>
            </w:r>
            <w:r w:rsidRPr="00257ABA">
              <w:rPr>
                <w:rFonts w:ascii="Arial" w:hAnsi="Arial" w:cs="Arial"/>
                <w:lang w:val="sr-Latn-RS"/>
              </w:rPr>
              <w:t>DEII</w:t>
            </w:r>
            <w:r w:rsidRPr="00257ABA">
              <w:rPr>
                <w:rFonts w:ascii="Arial" w:hAnsi="Arial" w:cs="Arial"/>
                <w:lang w:val="sr-Cyrl-RS"/>
              </w:rPr>
              <w:t xml:space="preserve"> </w:t>
            </w:r>
            <w:r w:rsidR="001F74AF">
              <w:rPr>
                <w:rFonts w:ascii="Arial" w:hAnsi="Arial" w:cs="Arial"/>
                <w:lang w:val="sr-Latn-RS"/>
              </w:rPr>
              <w:t xml:space="preserve"> </w:t>
            </w:r>
            <w:r w:rsidR="001F74AF">
              <w:rPr>
                <w:rFonts w:ascii="Arial" w:hAnsi="Arial" w:cs="Arial"/>
                <w:lang w:val="sr-Cyrl-RS"/>
              </w:rPr>
              <w:t>или одговарајући</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rPr>
              <w:t xml:space="preserve"> микроталасн</w:t>
            </w:r>
            <w:r w:rsidRPr="00257ABA">
              <w:rPr>
                <w:rFonts w:ascii="Arial" w:hAnsi="Arial" w:cs="Arial"/>
                <w:lang w:val="sr-Cyrl-RS"/>
              </w:rPr>
              <w:t>а</w:t>
            </w:r>
            <w:r w:rsidRPr="00257ABA">
              <w:rPr>
                <w:rFonts w:ascii="Arial" w:hAnsi="Arial" w:cs="Arial"/>
              </w:rPr>
              <w:t xml:space="preserve"> рерн</w:t>
            </w:r>
            <w:r w:rsidRPr="00257ABA">
              <w:rPr>
                <w:rFonts w:ascii="Arial" w:hAnsi="Arial" w:cs="Arial"/>
                <w:lang w:val="sr-Cyrl-RS"/>
              </w:rPr>
              <w:t>а</w:t>
            </w:r>
            <w:r w:rsidRPr="00257ABA">
              <w:rPr>
                <w:rFonts w:ascii="Arial" w:hAnsi="Arial" w:cs="Arial"/>
              </w:rPr>
              <w:t xml:space="preserve"> Gorenje ММО20DEII </w:t>
            </w:r>
          </w:p>
          <w:p w:rsidR="00257ABA" w:rsidRPr="00257ABA" w:rsidRDefault="00257ABA" w:rsidP="00257ABA">
            <w:pPr>
              <w:spacing w:before="0"/>
              <w:jc w:val="left"/>
              <w:rPr>
                <w:rFonts w:ascii="Arial" w:hAnsi="Arial" w:cs="Arial"/>
              </w:rPr>
            </w:pPr>
            <w:r w:rsidRPr="00257ABA">
              <w:rPr>
                <w:rFonts w:ascii="Arial" w:hAnsi="Arial" w:cs="Arial"/>
              </w:rPr>
              <w:t>- запремина : 20 l</w:t>
            </w:r>
          </w:p>
          <w:p w:rsidR="00257ABA" w:rsidRPr="00257ABA" w:rsidRDefault="00257ABA" w:rsidP="00257ABA">
            <w:pPr>
              <w:spacing w:before="0"/>
              <w:jc w:val="left"/>
              <w:rPr>
                <w:rFonts w:ascii="Arial" w:hAnsi="Arial" w:cs="Arial"/>
              </w:rPr>
            </w:pPr>
            <w:r w:rsidRPr="00257ABA">
              <w:rPr>
                <w:rFonts w:ascii="Arial" w:hAnsi="Arial" w:cs="Arial"/>
              </w:rPr>
              <w:t>- снага : 800 W</w:t>
            </w:r>
          </w:p>
          <w:p w:rsidR="00257ABA" w:rsidRPr="00257ABA" w:rsidRDefault="00257ABA" w:rsidP="00257ABA">
            <w:pPr>
              <w:spacing w:before="0"/>
              <w:jc w:val="left"/>
              <w:rPr>
                <w:rFonts w:ascii="Arial" w:hAnsi="Arial" w:cs="Arial"/>
              </w:rPr>
            </w:pPr>
            <w:r w:rsidRPr="00257ABA">
              <w:rPr>
                <w:rFonts w:ascii="Arial" w:hAnsi="Arial" w:cs="Arial"/>
              </w:rPr>
              <w:t>- стаклени тањир 24,5 cm</w:t>
            </w:r>
          </w:p>
          <w:p w:rsidR="00257ABA" w:rsidRPr="00257ABA" w:rsidRDefault="00257ABA" w:rsidP="00257ABA">
            <w:pPr>
              <w:spacing w:before="0"/>
              <w:jc w:val="left"/>
              <w:rPr>
                <w:rFonts w:ascii="Arial" w:hAnsi="Arial" w:cs="Arial"/>
              </w:rPr>
            </w:pPr>
            <w:r w:rsidRPr="00257ABA">
              <w:rPr>
                <w:rFonts w:ascii="Arial" w:hAnsi="Arial" w:cs="Arial"/>
              </w:rPr>
              <w:t>- боја : инокс</w:t>
            </w:r>
          </w:p>
          <w:p w:rsidR="00257ABA" w:rsidRPr="00257ABA" w:rsidRDefault="00257ABA" w:rsidP="00257ABA">
            <w:pPr>
              <w:spacing w:before="0"/>
              <w:jc w:val="left"/>
              <w:rPr>
                <w:rFonts w:ascii="Arial" w:hAnsi="Arial" w:cs="Arial"/>
              </w:rPr>
            </w:pPr>
            <w:r w:rsidRPr="00257ABA">
              <w:rPr>
                <w:rFonts w:ascii="Arial" w:hAnsi="Arial" w:cs="Arial"/>
              </w:rPr>
              <w:t>- димензије : 43,9х25,7х36 cm</w:t>
            </w:r>
          </w:p>
          <w:p w:rsidR="00257ABA" w:rsidRPr="00257ABA" w:rsidRDefault="00257ABA" w:rsidP="00257ABA">
            <w:pPr>
              <w:spacing w:before="0"/>
              <w:jc w:val="left"/>
              <w:rPr>
                <w:rFonts w:ascii="Arial" w:hAnsi="Arial" w:cs="Arial"/>
              </w:rPr>
            </w:pPr>
            <w:r w:rsidRPr="00257ABA">
              <w:rPr>
                <w:rFonts w:ascii="Arial" w:hAnsi="Arial" w:cs="Arial"/>
              </w:rPr>
              <w:t xml:space="preserve">- </w:t>
            </w:r>
            <w:proofErr w:type="gramStart"/>
            <w:r w:rsidRPr="00257ABA">
              <w:rPr>
                <w:rFonts w:ascii="Arial" w:hAnsi="Arial" w:cs="Arial"/>
              </w:rPr>
              <w:t>ауто</w:t>
            </w:r>
            <w:proofErr w:type="gramEnd"/>
            <w:r w:rsidRPr="00257ABA">
              <w:rPr>
                <w:rFonts w:ascii="Arial" w:hAnsi="Arial" w:cs="Arial"/>
              </w:rPr>
              <w:t xml:space="preserve"> мени, 8 пренамештених програма, функција одмрзавања по времену или тежини, вишестепено кување, приказ сата.</w:t>
            </w:r>
          </w:p>
        </w:tc>
        <w:tc>
          <w:tcPr>
            <w:tcW w:w="1276" w:type="dxa"/>
            <w:shd w:val="clear" w:color="auto" w:fill="auto"/>
          </w:tcPr>
          <w:p w:rsidR="00257ABA" w:rsidRPr="00257ABA" w:rsidRDefault="00257ABA" w:rsidP="00257ABA">
            <w:pPr>
              <w:spacing w:before="0"/>
              <w:jc w:val="center"/>
              <w:rPr>
                <w:rFonts w:ascii="Arial" w:hAnsi="Arial" w:cs="Arial"/>
              </w:rPr>
            </w:pPr>
          </w:p>
          <w:p w:rsidR="00257ABA" w:rsidRPr="00257ABA" w:rsidRDefault="00257ABA" w:rsidP="00257ABA">
            <w:pPr>
              <w:spacing w:before="0"/>
              <w:jc w:val="center"/>
              <w:rPr>
                <w:rFonts w:ascii="Arial" w:hAnsi="Arial" w:cs="Arial"/>
              </w:rPr>
            </w:pPr>
          </w:p>
          <w:p w:rsidR="00257ABA" w:rsidRPr="00257ABA" w:rsidRDefault="00257ABA" w:rsidP="00257ABA">
            <w:pPr>
              <w:spacing w:before="0"/>
              <w:jc w:val="center"/>
              <w:rPr>
                <w:rFonts w:ascii="Arial" w:hAnsi="Arial" w:cs="Arial"/>
              </w:rPr>
            </w:pPr>
          </w:p>
          <w:p w:rsidR="00257ABA" w:rsidRPr="00257ABA" w:rsidRDefault="00257ABA" w:rsidP="00257ABA">
            <w:pPr>
              <w:spacing w:before="0"/>
              <w:jc w:val="center"/>
              <w:rPr>
                <w:rFonts w:ascii="Arial" w:hAnsi="Arial" w:cs="Arial"/>
              </w:rPr>
            </w:pPr>
            <w:r w:rsidRPr="00257ABA">
              <w:rPr>
                <w:rFonts w:ascii="Arial" w:hAnsi="Arial" w:cs="Arial"/>
              </w:rPr>
              <w:t>2</w:t>
            </w:r>
          </w:p>
        </w:tc>
      </w:tr>
      <w:tr w:rsidR="00257ABA" w:rsidRPr="00257ABA" w:rsidTr="002403D9">
        <w:trPr>
          <w:trHeight w:val="970"/>
        </w:trPr>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r w:rsidRPr="00257ABA">
              <w:rPr>
                <w:rFonts w:ascii="Arial" w:hAnsi="Arial" w:cs="Arial"/>
                <w:lang w:val="sr-Latn-RS"/>
              </w:rPr>
              <w:t>12.</w:t>
            </w:r>
          </w:p>
        </w:tc>
        <w:tc>
          <w:tcPr>
            <w:tcW w:w="2268" w:type="dxa"/>
          </w:tcPr>
          <w:p w:rsidR="00257ABA" w:rsidRPr="00257ABA" w:rsidRDefault="00257ABA" w:rsidP="00257ABA">
            <w:pPr>
              <w:spacing w:before="0"/>
              <w:jc w:val="left"/>
              <w:rPr>
                <w:rFonts w:ascii="Arial" w:hAnsi="Arial" w:cs="Arial"/>
              </w:rPr>
            </w:pPr>
          </w:p>
          <w:p w:rsidR="00257ABA" w:rsidRPr="00257ABA" w:rsidRDefault="001F74AF" w:rsidP="00257ABA">
            <w:pPr>
              <w:spacing w:before="0"/>
              <w:jc w:val="left"/>
              <w:rPr>
                <w:rFonts w:ascii="Arial" w:hAnsi="Arial" w:cs="Arial"/>
                <w:lang w:val="sr-Cyrl-RS"/>
              </w:rPr>
            </w:pPr>
            <w:r>
              <w:rPr>
                <w:rFonts w:ascii="Arial" w:hAnsi="Arial" w:cs="Arial"/>
                <w:lang w:val="sr-Cyrl-RS"/>
              </w:rPr>
              <w:t>Фрижидер</w:t>
            </w:r>
            <w:r w:rsidR="00257ABA" w:rsidRPr="00257ABA">
              <w:rPr>
                <w:rFonts w:ascii="Arial" w:hAnsi="Arial" w:cs="Arial"/>
                <w:lang w:val="sr-Cyrl-RS"/>
              </w:rPr>
              <w:t xml:space="preserve"> са замрзивачем 227 л.</w:t>
            </w:r>
          </w:p>
        </w:tc>
        <w:tc>
          <w:tcPr>
            <w:tcW w:w="5670" w:type="dxa"/>
          </w:tcPr>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Фрижидер са замрзивачем 227 литара</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CD7E4C"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CD7E4C" w:rsidRPr="006C6AA4" w:rsidRDefault="00CD7E4C"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13.</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CD7E4C" w:rsidRPr="006C6AA4" w:rsidRDefault="00CD7E4C" w:rsidP="00257ABA">
            <w:pPr>
              <w:spacing w:before="0"/>
              <w:jc w:val="left"/>
              <w:rPr>
                <w:rFonts w:ascii="Arial" w:hAnsi="Arial" w:cs="Arial"/>
                <w:lang w:val="sr-Cyrl-RS"/>
              </w:rPr>
            </w:pPr>
          </w:p>
          <w:p w:rsidR="00CD7E4C" w:rsidRPr="006C6AA4" w:rsidRDefault="00CD7E4C"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Електрични шпорет са 4 округле плоче са еле.рерном ГН -2/1</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електрични шпорет 4 округле плоче  са електричном рерном ГН-2/1 (мрежа 650х530mm) Tecnoinoh</w:t>
            </w:r>
            <w:r w:rsidR="007E6E9C">
              <w:rPr>
                <w:rFonts w:ascii="Arial" w:hAnsi="Arial" w:cs="Arial"/>
                <w:lang w:val="sr-Cyrl-RS"/>
              </w:rPr>
              <w:t xml:space="preserve"> </w:t>
            </w:r>
            <w:r w:rsidRPr="00257ABA">
              <w:rPr>
                <w:rFonts w:ascii="Arial" w:hAnsi="Arial" w:cs="Arial"/>
                <w:lang w:val="sr-Cyrl-RS"/>
              </w:rPr>
              <w:t xml:space="preserve"> PER70E7/1 или одговарајући . Израђен од инокса у целости, независна контрола грејања за сваку плочу помоћу термостата, 7 нивоа контроле, сигналне лампице, граничник температуре како би се спречило прегрејавање, рингле Ø22cm, једна мрежа за рерну у стандарду.</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димензије: 700х700х850</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снага укупна: 400V3N - 15,1 kW</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снага рерне: 400V3N - 4,7 kW</w:t>
            </w:r>
          </w:p>
          <w:p w:rsidR="00257ABA" w:rsidRPr="00257ABA" w:rsidRDefault="00257ABA" w:rsidP="007E6E9C">
            <w:pPr>
              <w:spacing w:before="0"/>
              <w:jc w:val="left"/>
              <w:rPr>
                <w:rFonts w:ascii="Arial" w:hAnsi="Arial" w:cs="Arial"/>
                <w:lang w:val="sr-Cyrl-RS"/>
              </w:rPr>
            </w:pPr>
            <w:r w:rsidRPr="00257ABA">
              <w:rPr>
                <w:rFonts w:ascii="Arial" w:hAnsi="Arial" w:cs="Arial"/>
                <w:lang w:val="sr-Cyrl-RS"/>
              </w:rPr>
              <w:t>- СE знак</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CD7E4C" w:rsidRPr="006C6AA4" w:rsidRDefault="00CD7E4C" w:rsidP="00257ABA">
            <w:pPr>
              <w:spacing w:before="0"/>
              <w:jc w:val="center"/>
              <w:rPr>
                <w:rFonts w:ascii="Arial" w:hAnsi="Arial" w:cs="Arial"/>
                <w:lang w:val="sr-Cyrl-RS"/>
              </w:rPr>
            </w:pPr>
          </w:p>
          <w:p w:rsidR="00CD7E4C" w:rsidRPr="006C6AA4" w:rsidRDefault="00CD7E4C" w:rsidP="00257ABA">
            <w:pPr>
              <w:spacing w:before="0"/>
              <w:jc w:val="center"/>
              <w:rPr>
                <w:rFonts w:ascii="Arial" w:hAnsi="Arial" w:cs="Arial"/>
                <w:lang w:val="sr-Cyrl-RS"/>
              </w:rPr>
            </w:pPr>
          </w:p>
          <w:p w:rsidR="00CD7E4C" w:rsidRPr="006C6AA4" w:rsidRDefault="00CD7E4C"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3</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0D57BB" w:rsidRPr="006C6AA4" w:rsidRDefault="000D57BB"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14.</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0D57BB" w:rsidRPr="006C6AA4" w:rsidRDefault="000D57BB"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Електрична фритеза са два базена </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електрична фритеза са два базена по 8 литра </w:t>
            </w:r>
            <w:r w:rsidRPr="00257ABA">
              <w:rPr>
                <w:rFonts w:ascii="Arial" w:hAnsi="Arial" w:cs="Arial"/>
                <w:lang w:val="sr-Latn-RS"/>
              </w:rPr>
              <w:t xml:space="preserve">Tecnoinoh FR70E7 </w:t>
            </w:r>
            <w:r w:rsidR="007E6E9C">
              <w:rPr>
                <w:rFonts w:ascii="Arial" w:hAnsi="Arial" w:cs="Arial"/>
                <w:lang w:val="sr-Latn-RS"/>
              </w:rPr>
              <w:t>или одговарајући</w:t>
            </w:r>
            <w:r w:rsidR="007E6E9C">
              <w:rPr>
                <w:rFonts w:ascii="Arial" w:hAnsi="Arial" w:cs="Arial"/>
                <w:lang w:val="sr-Cyrl-RS"/>
              </w:rPr>
              <w:t xml:space="preserve">. </w:t>
            </w:r>
            <w:r w:rsidRPr="00257ABA">
              <w:rPr>
                <w:rFonts w:ascii="Arial" w:hAnsi="Arial" w:cs="Arial"/>
                <w:lang w:val="sr-Cyrl-RS"/>
              </w:rPr>
              <w:t>Израђен</w:t>
            </w:r>
            <w:r w:rsidRPr="00257ABA">
              <w:rPr>
                <w:rFonts w:ascii="Arial" w:hAnsi="Arial" w:cs="Arial"/>
                <w:lang w:val="sr-Latn-RS"/>
              </w:rPr>
              <w:t>a</w:t>
            </w:r>
            <w:r w:rsidRPr="00257ABA">
              <w:rPr>
                <w:rFonts w:ascii="Arial" w:hAnsi="Arial" w:cs="Arial"/>
                <w:lang w:val="sr-Cyrl-RS"/>
              </w:rPr>
              <w:t xml:space="preserve"> од инокса у целости, пресовани резервоар са заобљеним ивицама, сигурносни термостат, температура подешавања до 190С, резервоар за пражњење уља од нерђајућег челика у стандарду, две мрежасте корпе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w:t>
            </w:r>
            <w:r w:rsidRPr="00257ABA">
              <w:rPr>
                <w:rFonts w:ascii="Arial" w:hAnsi="Arial" w:cs="Arial"/>
              </w:rPr>
              <w:t xml:space="preserve"> </w:t>
            </w:r>
            <w:r w:rsidRPr="00257ABA">
              <w:rPr>
                <w:rFonts w:ascii="Arial" w:hAnsi="Arial" w:cs="Arial"/>
                <w:lang w:val="sr-Cyrl-RS"/>
              </w:rPr>
              <w:t>капацитет</w:t>
            </w:r>
            <w:r w:rsidRPr="00257ABA">
              <w:rPr>
                <w:rFonts w:ascii="Arial" w:hAnsi="Arial" w:cs="Arial"/>
                <w:lang w:val="sr-Latn-RS"/>
              </w:rPr>
              <w:t xml:space="preserve"> </w:t>
            </w:r>
            <w:r w:rsidRPr="00257ABA">
              <w:rPr>
                <w:rFonts w:ascii="Arial" w:hAnsi="Arial" w:cs="Arial"/>
                <w:lang w:val="sr-Cyrl-RS"/>
              </w:rPr>
              <w:t xml:space="preserve">: </w:t>
            </w:r>
            <w:r w:rsidRPr="00257ABA">
              <w:rPr>
                <w:rFonts w:ascii="Arial" w:hAnsi="Arial" w:cs="Arial"/>
                <w:lang w:val="sr-Latn-RS"/>
              </w:rPr>
              <w:t xml:space="preserve">8+8 </w:t>
            </w:r>
            <w:r w:rsidRPr="00257ABA">
              <w:rPr>
                <w:rFonts w:ascii="Arial" w:hAnsi="Arial" w:cs="Arial"/>
                <w:lang w:val="sr-Cyrl-RS"/>
              </w:rPr>
              <w:t>литара</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w:t>
            </w:r>
            <w:r w:rsidRPr="00257ABA">
              <w:rPr>
                <w:rFonts w:ascii="Arial" w:hAnsi="Arial" w:cs="Arial"/>
              </w:rPr>
              <w:t xml:space="preserve"> </w:t>
            </w:r>
            <w:r w:rsidRPr="00257ABA">
              <w:rPr>
                <w:rFonts w:ascii="Arial" w:hAnsi="Arial" w:cs="Arial"/>
                <w:lang w:val="sr-Cyrl-RS"/>
              </w:rPr>
              <w:t>димензије: 700х700х</w:t>
            </w:r>
            <w:r w:rsidRPr="00257ABA">
              <w:rPr>
                <w:rFonts w:ascii="Arial" w:hAnsi="Arial" w:cs="Arial"/>
                <w:lang w:val="sr-Latn-RS"/>
              </w:rPr>
              <w:t>280</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снага укупна: 400</w:t>
            </w:r>
            <w:r w:rsidRPr="00257ABA">
              <w:rPr>
                <w:rFonts w:ascii="Arial" w:hAnsi="Arial" w:cs="Arial"/>
                <w:lang w:val="sr-Latn-RS"/>
              </w:rPr>
              <w:t>V3N</w:t>
            </w:r>
            <w:r w:rsidRPr="00257ABA">
              <w:rPr>
                <w:rFonts w:ascii="Arial" w:hAnsi="Arial" w:cs="Arial"/>
                <w:lang w:val="sr-Cyrl-RS"/>
              </w:rPr>
              <w:t xml:space="preserve"> </w:t>
            </w:r>
            <w:r w:rsidRPr="00257ABA">
              <w:rPr>
                <w:rFonts w:ascii="Arial" w:hAnsi="Arial" w:cs="Arial"/>
                <w:lang w:val="sr-Latn-RS"/>
              </w:rPr>
              <w:t>–</w:t>
            </w:r>
            <w:r w:rsidRPr="00257ABA">
              <w:rPr>
                <w:rFonts w:ascii="Arial" w:hAnsi="Arial" w:cs="Arial"/>
                <w:lang w:val="sr-Cyrl-RS"/>
              </w:rPr>
              <w:t xml:space="preserve"> 12,0 </w:t>
            </w:r>
            <w:r w:rsidRPr="00257ABA">
              <w:rPr>
                <w:rFonts w:ascii="Arial" w:hAnsi="Arial" w:cs="Arial"/>
                <w:lang w:val="sr-Latn-RS"/>
              </w:rPr>
              <w:t>kW</w:t>
            </w:r>
          </w:p>
          <w:p w:rsidR="00257ABA" w:rsidRPr="00257ABA" w:rsidRDefault="00257ABA" w:rsidP="007E6E9C">
            <w:pPr>
              <w:spacing w:before="0"/>
              <w:jc w:val="left"/>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С</w:t>
            </w:r>
            <w:r w:rsidRPr="00257ABA">
              <w:rPr>
                <w:rFonts w:ascii="Arial" w:hAnsi="Arial" w:cs="Arial"/>
                <w:lang w:val="sr-Latn-RS"/>
              </w:rPr>
              <w:t>E</w:t>
            </w:r>
            <w:r w:rsidRPr="00257ABA">
              <w:rPr>
                <w:rFonts w:ascii="Arial" w:hAnsi="Arial" w:cs="Arial"/>
                <w:lang w:val="sr-Cyrl-RS"/>
              </w:rPr>
              <w:t xml:space="preserve"> знак</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0D57BB" w:rsidRPr="006C6AA4" w:rsidRDefault="000D57BB"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0D57BB" w:rsidRPr="006C6AA4" w:rsidRDefault="000D57BB" w:rsidP="00257ABA">
            <w:pPr>
              <w:spacing w:before="0"/>
              <w:jc w:val="left"/>
              <w:rPr>
                <w:rFonts w:ascii="Arial" w:hAnsi="Arial" w:cs="Arial"/>
                <w:lang w:val="sr-Cyrl-RS"/>
              </w:rPr>
            </w:pPr>
          </w:p>
          <w:p w:rsidR="000D57BB" w:rsidRPr="006C6AA4" w:rsidRDefault="000D57BB"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15.</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0D57BB" w:rsidRPr="006C6AA4" w:rsidRDefault="000D57BB" w:rsidP="00257ABA">
            <w:pPr>
              <w:spacing w:before="0"/>
              <w:jc w:val="left"/>
              <w:rPr>
                <w:rFonts w:ascii="Arial" w:hAnsi="Arial" w:cs="Arial"/>
                <w:lang w:val="sr-Cyrl-RS"/>
              </w:rPr>
            </w:pPr>
          </w:p>
          <w:p w:rsidR="000D57BB" w:rsidRPr="006C6AA4" w:rsidRDefault="000D57BB"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Електрични роштиљ ( глатки )</w:t>
            </w:r>
          </w:p>
        </w:tc>
        <w:tc>
          <w:tcPr>
            <w:tcW w:w="5670" w:type="dxa"/>
          </w:tcPr>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глатки електрични роштиљ Tecnoinoh FR70E7 </w:t>
            </w:r>
            <w:r w:rsidR="007E6E9C">
              <w:rPr>
                <w:rFonts w:ascii="Arial" w:hAnsi="Arial" w:cs="Arial"/>
                <w:lang w:val="sr-Cyrl-RS"/>
              </w:rPr>
              <w:t>или одговарајући</w:t>
            </w:r>
            <w:r w:rsidRPr="00257ABA">
              <w:rPr>
                <w:rFonts w:ascii="Arial" w:hAnsi="Arial" w:cs="Arial"/>
                <w:lang w:val="sr-Cyrl-RS"/>
              </w:rPr>
              <w:t xml:space="preserve"> Израђен од нерђајућег челика, инокс цевни горионици са пилот светлом, фијока и канал за скупљање масноће, са три стране подигнут руб, сигурносни вентил и термостат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димензије: 700х700х280</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снага укупна: 400V3N – 7,8 kW</w:t>
            </w:r>
          </w:p>
          <w:p w:rsidR="00257ABA" w:rsidRDefault="00257ABA" w:rsidP="00257ABA">
            <w:pPr>
              <w:spacing w:before="0"/>
              <w:jc w:val="left"/>
              <w:rPr>
                <w:rFonts w:ascii="Arial" w:hAnsi="Arial" w:cs="Arial"/>
                <w:lang w:val="sr-Cyrl-RS"/>
              </w:rPr>
            </w:pPr>
            <w:r w:rsidRPr="00257ABA">
              <w:rPr>
                <w:rFonts w:ascii="Arial" w:hAnsi="Arial" w:cs="Arial"/>
                <w:lang w:val="sr-Cyrl-RS"/>
              </w:rPr>
              <w:t>- СE знак</w:t>
            </w:r>
          </w:p>
          <w:p w:rsidR="001D1428" w:rsidRPr="00257ABA" w:rsidRDefault="001D1428" w:rsidP="00257ABA">
            <w:pPr>
              <w:spacing w:before="0"/>
              <w:jc w:val="left"/>
              <w:rPr>
                <w:rFonts w:ascii="Arial" w:hAnsi="Arial" w:cs="Arial"/>
                <w:lang w:val="sr-Cyrl-RS"/>
              </w:rPr>
            </w:pP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3</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16.</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Машина за млевење меса </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Набавка и испорука  машине за млевење меса </w:t>
            </w:r>
            <w:r w:rsidRPr="00257ABA">
              <w:rPr>
                <w:rFonts w:ascii="Arial" w:hAnsi="Arial" w:cs="Arial"/>
                <w:lang w:val="sr-Latn-RS"/>
              </w:rPr>
              <w:t>Fimar</w:t>
            </w:r>
            <w:r w:rsidR="007E6E9C">
              <w:t xml:space="preserve"> </w:t>
            </w:r>
            <w:r w:rsidRPr="00257ABA">
              <w:rPr>
                <w:rFonts w:ascii="Arial" w:hAnsi="Arial" w:cs="Arial"/>
                <w:lang w:val="sr-Latn-RS"/>
              </w:rPr>
              <w:t>12/S</w:t>
            </w:r>
            <w:r w:rsidR="007E6E9C">
              <w:t xml:space="preserve"> </w:t>
            </w:r>
            <w:r w:rsidR="007E6E9C" w:rsidRPr="007E6E9C">
              <w:rPr>
                <w:rFonts w:ascii="Arial" w:hAnsi="Arial" w:cs="Arial"/>
                <w:lang w:val="sr-Latn-RS"/>
              </w:rPr>
              <w:t>или одговарајући</w:t>
            </w:r>
            <w:r w:rsidRPr="00257ABA">
              <w:rPr>
                <w:rFonts w:ascii="Arial" w:hAnsi="Arial" w:cs="Arial"/>
                <w:lang w:val="sr-Latn-RS"/>
              </w:rPr>
              <w:t xml:space="preserve"> </w:t>
            </w:r>
            <w:r w:rsidRPr="00257ABA">
              <w:rPr>
                <w:rFonts w:ascii="Arial" w:hAnsi="Arial" w:cs="Arial"/>
                <w:lang w:val="sr-Cyrl-RS"/>
              </w:rPr>
              <w:t>Кућиште машине од полираног алумијума а унутрашњи систем од инокса, са плочом за млевење у стандарду рупе Ø 6</w:t>
            </w:r>
            <w:r w:rsidRPr="00257ABA">
              <w:rPr>
                <w:rFonts w:ascii="Arial" w:hAnsi="Arial" w:cs="Arial"/>
                <w:lang w:val="sr-Latn-RS"/>
              </w:rPr>
              <w:t xml:space="preserve">mm </w:t>
            </w:r>
            <w:r w:rsidRPr="00257ABA">
              <w:rPr>
                <w:rFonts w:ascii="Arial" w:hAnsi="Arial" w:cs="Arial"/>
                <w:lang w:val="sr-Cyrl-RS"/>
              </w:rPr>
              <w:t>и ножем за млевење од инокса, отвор за убацивање Ø 52</w:t>
            </w:r>
            <w:r w:rsidRPr="00257ABA">
              <w:rPr>
                <w:rFonts w:ascii="Arial" w:hAnsi="Arial" w:cs="Arial"/>
                <w:lang w:val="sr-Latn-RS"/>
              </w:rPr>
              <w:t>mm</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w:t>
            </w:r>
            <w:r w:rsidRPr="00257ABA">
              <w:rPr>
                <w:rFonts w:ascii="Arial" w:hAnsi="Arial" w:cs="Arial"/>
              </w:rPr>
              <w:t xml:space="preserve"> </w:t>
            </w:r>
            <w:r w:rsidRPr="00257ABA">
              <w:rPr>
                <w:rFonts w:ascii="Arial" w:hAnsi="Arial" w:cs="Arial"/>
                <w:lang w:val="sr-Cyrl-RS"/>
              </w:rPr>
              <w:t>димензије: 540х250х430</w:t>
            </w:r>
          </w:p>
          <w:p w:rsidR="00257ABA" w:rsidRPr="00257ABA" w:rsidRDefault="00257ABA" w:rsidP="00257ABA">
            <w:pPr>
              <w:spacing w:before="0"/>
              <w:jc w:val="left"/>
              <w:rPr>
                <w:rFonts w:ascii="Arial" w:hAnsi="Arial" w:cs="Arial"/>
                <w:lang w:val="sr-Latn-RS"/>
              </w:rPr>
            </w:pPr>
            <w:r w:rsidRPr="00257ABA">
              <w:rPr>
                <w:rFonts w:ascii="Arial" w:hAnsi="Arial" w:cs="Arial"/>
                <w:lang w:val="sr-Latn-RS"/>
              </w:rPr>
              <w:t xml:space="preserve">- </w:t>
            </w:r>
            <w:r w:rsidRPr="00257ABA">
              <w:rPr>
                <w:rFonts w:ascii="Arial" w:hAnsi="Arial" w:cs="Arial"/>
                <w:lang w:val="sr-Cyrl-RS"/>
              </w:rPr>
              <w:t>капацитет: 160</w:t>
            </w:r>
            <w:r w:rsidRPr="00257ABA">
              <w:rPr>
                <w:rFonts w:ascii="Arial" w:hAnsi="Arial" w:cs="Arial"/>
                <w:lang w:val="sr-Latn-RS"/>
              </w:rPr>
              <w:t xml:space="preserve"> kg/sat</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снага укупна: 230</w:t>
            </w:r>
            <w:r w:rsidRPr="00257ABA">
              <w:rPr>
                <w:rFonts w:ascii="Arial" w:hAnsi="Arial" w:cs="Arial"/>
                <w:lang w:val="sr-Latn-RS"/>
              </w:rPr>
              <w:t>V</w:t>
            </w:r>
            <w:r w:rsidRPr="00257ABA">
              <w:rPr>
                <w:rFonts w:ascii="Arial" w:hAnsi="Arial" w:cs="Arial"/>
                <w:lang w:val="sr-Cyrl-RS"/>
              </w:rPr>
              <w:t>1</w:t>
            </w:r>
            <w:r w:rsidRPr="00257ABA">
              <w:rPr>
                <w:rFonts w:ascii="Arial" w:hAnsi="Arial" w:cs="Arial"/>
                <w:lang w:val="sr-Latn-RS"/>
              </w:rPr>
              <w:t>N</w:t>
            </w:r>
            <w:r w:rsidRPr="00257ABA">
              <w:rPr>
                <w:rFonts w:ascii="Arial" w:hAnsi="Arial" w:cs="Arial"/>
                <w:lang w:val="sr-Cyrl-RS"/>
              </w:rPr>
              <w:t xml:space="preserve"> </w:t>
            </w:r>
            <w:r w:rsidRPr="00257ABA">
              <w:rPr>
                <w:rFonts w:ascii="Arial" w:hAnsi="Arial" w:cs="Arial"/>
                <w:lang w:val="sr-Latn-RS"/>
              </w:rPr>
              <w:t>–</w:t>
            </w:r>
            <w:r w:rsidRPr="00257ABA">
              <w:rPr>
                <w:rFonts w:ascii="Arial" w:hAnsi="Arial" w:cs="Arial"/>
                <w:lang w:val="sr-Cyrl-RS"/>
              </w:rPr>
              <w:t xml:space="preserve">0,75 </w:t>
            </w:r>
            <w:r w:rsidRPr="00257ABA">
              <w:rPr>
                <w:rFonts w:ascii="Arial" w:hAnsi="Arial" w:cs="Arial"/>
                <w:lang w:val="sr-Latn-RS"/>
              </w:rPr>
              <w:t>kW</w:t>
            </w:r>
            <w:r w:rsidRPr="00257ABA">
              <w:rPr>
                <w:rFonts w:ascii="Arial" w:hAnsi="Arial" w:cs="Arial"/>
                <w:lang w:val="sr-Cyrl-RS"/>
              </w:rPr>
              <w:t xml:space="preserve">-1 </w:t>
            </w:r>
            <w:r w:rsidRPr="00257ABA">
              <w:rPr>
                <w:rFonts w:ascii="Arial" w:hAnsi="Arial" w:cs="Arial"/>
                <w:lang w:val="sr-Latn-RS"/>
              </w:rPr>
              <w:t>HP</w:t>
            </w:r>
          </w:p>
          <w:p w:rsidR="00257ABA" w:rsidRPr="00257ABA" w:rsidRDefault="00257ABA" w:rsidP="00257ABA">
            <w:pPr>
              <w:spacing w:before="0"/>
              <w:jc w:val="left"/>
              <w:rPr>
                <w:rFonts w:ascii="Arial" w:hAnsi="Arial" w:cs="Arial"/>
                <w:lang w:val="sr-Latn-RS"/>
              </w:rPr>
            </w:pPr>
            <w:r w:rsidRPr="00257ABA">
              <w:rPr>
                <w:rFonts w:ascii="Arial" w:hAnsi="Arial" w:cs="Arial"/>
                <w:lang w:val="sr-Latn-RS"/>
              </w:rPr>
              <w:t xml:space="preserve">- </w:t>
            </w:r>
            <w:r w:rsidRPr="00257ABA">
              <w:rPr>
                <w:rFonts w:ascii="Arial" w:hAnsi="Arial" w:cs="Arial"/>
                <w:lang w:val="sr-Cyrl-RS"/>
              </w:rPr>
              <w:t>С</w:t>
            </w:r>
            <w:r w:rsidRPr="00257ABA">
              <w:rPr>
                <w:rFonts w:ascii="Arial" w:hAnsi="Arial" w:cs="Arial"/>
                <w:lang w:val="sr-Latn-RS"/>
              </w:rPr>
              <w:t>E</w:t>
            </w:r>
            <w:r w:rsidRPr="00257ABA">
              <w:rPr>
                <w:rFonts w:ascii="Arial" w:hAnsi="Arial" w:cs="Arial"/>
                <w:lang w:val="sr-Cyrl-RS"/>
              </w:rPr>
              <w:t xml:space="preserve"> знак</w:t>
            </w:r>
          </w:p>
          <w:p w:rsidR="00257ABA" w:rsidRPr="00257ABA" w:rsidRDefault="00257ABA" w:rsidP="00257ABA">
            <w:pPr>
              <w:spacing w:before="0"/>
              <w:jc w:val="left"/>
              <w:rPr>
                <w:rFonts w:ascii="Arial" w:hAnsi="Arial" w:cs="Arial"/>
                <w:lang w:val="sr-Latn-RS"/>
              </w:rPr>
            </w:pP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17.</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Машина за прање судова </w:t>
            </w:r>
          </w:p>
        </w:tc>
        <w:tc>
          <w:tcPr>
            <w:tcW w:w="5670" w:type="dxa"/>
          </w:tcPr>
          <w:p w:rsidR="002403D9" w:rsidRPr="00257ABA" w:rsidRDefault="00257ABA" w:rsidP="00257ABA">
            <w:pPr>
              <w:spacing w:before="0"/>
              <w:jc w:val="left"/>
              <w:rPr>
                <w:rFonts w:ascii="Arial" w:hAnsi="Arial" w:cs="Arial"/>
                <w:lang w:val="sr-Cyrl-RS"/>
              </w:rPr>
            </w:pPr>
            <w:r w:rsidRPr="00257ABA">
              <w:rPr>
                <w:rFonts w:ascii="Arial" w:hAnsi="Arial" w:cs="Arial"/>
                <w:lang w:val="sr-Cyrl-RS"/>
              </w:rPr>
              <w:t xml:space="preserve">професионална машина за прање тањира Aristarco АЕ 50.32 </w:t>
            </w:r>
            <w:r w:rsidR="00A6027B" w:rsidRPr="00A6027B">
              <w:rPr>
                <w:rFonts w:ascii="Arial" w:hAnsi="Arial" w:cs="Arial"/>
                <w:lang w:val="sr-Cyrl-RS"/>
              </w:rPr>
              <w:t>или одговарајући</w:t>
            </w:r>
            <w:r w:rsidRPr="00257ABA">
              <w:rPr>
                <w:rFonts w:ascii="Arial" w:hAnsi="Arial" w:cs="Arial"/>
                <w:lang w:val="sr-Cyrl-RS"/>
              </w:rPr>
              <w:t xml:space="preserve"> у комлету са пумпама за прање и испирање детерџента. У целости израђена од нерђајућег челика, доња и горња рука за прање и испирање такође израђена од нерђајућег челика дизајниране тако да се могу  у целости померати, механичке команде, потрошња воде по циклусу 2,5 литра, грејач бојлера и грејач танка 4,5 kW. Капацитет бојлера 5 литра, капацитет танка 35 литра.</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lastRenderedPageBreak/>
              <w:t>- снага укупна: 400V3N –5,30 kW          - димензија корпе: 500х500mm, у стандардној опцији корпе за чаше, тањире,есцајг и додатак за тањире</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висина отвора: 310mm</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циклус : 120"</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димензије: 600х600х818</w:t>
            </w:r>
          </w:p>
          <w:p w:rsidR="00257ABA" w:rsidRPr="00257ABA" w:rsidRDefault="00257ABA" w:rsidP="0031338C">
            <w:pPr>
              <w:spacing w:before="0"/>
              <w:jc w:val="left"/>
              <w:rPr>
                <w:rFonts w:ascii="Arial" w:hAnsi="Arial" w:cs="Arial"/>
                <w:lang w:val="sr-Cyrl-RS"/>
              </w:rPr>
            </w:pPr>
            <w:r w:rsidRPr="00257ABA">
              <w:rPr>
                <w:rFonts w:ascii="Arial" w:hAnsi="Arial" w:cs="Arial"/>
                <w:lang w:val="sr-Cyrl-RS"/>
              </w:rPr>
              <w:t>- СE знак</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18.</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Аутоматски омекшивач воде </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омекшивач воде</w:t>
            </w:r>
            <w:r w:rsidRPr="00257ABA">
              <w:rPr>
                <w:rFonts w:ascii="Arial" w:hAnsi="Arial" w:cs="Arial"/>
                <w:lang w:val="sr-Latn-RS"/>
              </w:rPr>
              <w:t xml:space="preserve"> </w:t>
            </w:r>
            <w:r w:rsidRPr="00257ABA">
              <w:rPr>
                <w:rFonts w:ascii="Arial" w:hAnsi="Arial" w:cs="Arial"/>
                <w:lang w:val="sr-Cyrl-RS"/>
              </w:rPr>
              <w:t xml:space="preserve">серије </w:t>
            </w:r>
            <w:r w:rsidRPr="00257ABA">
              <w:rPr>
                <w:rFonts w:ascii="Arial" w:hAnsi="Arial" w:cs="Arial"/>
                <w:lang w:val="sr-Latn-RS"/>
              </w:rPr>
              <w:t>Gix</w:t>
            </w:r>
            <w:r w:rsidR="00A537C3">
              <w:rPr>
                <w:rFonts w:ascii="Arial" w:hAnsi="Arial" w:cs="Arial"/>
                <w:lang w:val="sr-Cyrl-RS"/>
              </w:rPr>
              <w:t xml:space="preserve"> или одговарајуће</w:t>
            </w:r>
            <w:r w:rsidRPr="00257ABA">
              <w:rPr>
                <w:rFonts w:ascii="Arial" w:hAnsi="Arial" w:cs="Arial"/>
                <w:lang w:val="sr-Cyrl-RS"/>
              </w:rPr>
              <w:t xml:space="preserve">. Јављање недостатка соли, звучно и светлосно, </w:t>
            </w:r>
            <w:r w:rsidRPr="00257ABA">
              <w:rPr>
                <w:rFonts w:ascii="Arial" w:hAnsi="Arial" w:cs="Arial"/>
                <w:lang w:val="sr-Latn-RS"/>
              </w:rPr>
              <w:t xml:space="preserve">LCD </w:t>
            </w:r>
            <w:r w:rsidRPr="00257ABA">
              <w:rPr>
                <w:rFonts w:ascii="Arial" w:hAnsi="Arial" w:cs="Arial"/>
                <w:lang w:val="sr-Cyrl-RS"/>
              </w:rPr>
              <w:t xml:space="preserve">дисплеј. </w:t>
            </w:r>
          </w:p>
          <w:p w:rsidR="00257ABA" w:rsidRPr="00257ABA" w:rsidRDefault="00257ABA" w:rsidP="00257ABA">
            <w:pPr>
              <w:spacing w:before="0"/>
              <w:jc w:val="left"/>
              <w:rPr>
                <w:rFonts w:ascii="Arial" w:hAnsi="Arial" w:cs="Arial"/>
                <w:lang w:val="sr-Latn-RS"/>
              </w:rPr>
            </w:pPr>
            <w:r w:rsidRPr="00257ABA">
              <w:rPr>
                <w:rFonts w:ascii="Arial" w:hAnsi="Arial" w:cs="Arial"/>
                <w:lang w:val="sr-Latn-RS"/>
              </w:rPr>
              <w:t xml:space="preserve">- </w:t>
            </w:r>
            <w:r w:rsidRPr="00257ABA">
              <w:rPr>
                <w:rFonts w:ascii="Arial" w:hAnsi="Arial" w:cs="Arial"/>
                <w:lang w:val="sr-Cyrl-RS"/>
              </w:rPr>
              <w:t>капацитет : 8 литра</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снага: 230</w:t>
            </w:r>
            <w:r w:rsidRPr="00257ABA">
              <w:rPr>
                <w:rFonts w:ascii="Arial" w:hAnsi="Arial" w:cs="Arial"/>
                <w:lang w:val="sr-Latn-RS"/>
              </w:rPr>
              <w:t>V</w:t>
            </w:r>
            <w:r w:rsidRPr="00257ABA">
              <w:rPr>
                <w:rFonts w:ascii="Arial" w:hAnsi="Arial" w:cs="Arial"/>
                <w:lang w:val="sr-Cyrl-RS"/>
              </w:rPr>
              <w:t>1</w:t>
            </w:r>
            <w:r w:rsidRPr="00257ABA">
              <w:rPr>
                <w:rFonts w:ascii="Arial" w:hAnsi="Arial" w:cs="Arial"/>
                <w:lang w:val="sr-Latn-RS"/>
              </w:rPr>
              <w:t>N</w:t>
            </w:r>
            <w:r w:rsidRPr="00257ABA">
              <w:rPr>
                <w:rFonts w:ascii="Arial" w:hAnsi="Arial" w:cs="Arial"/>
                <w:lang w:val="sr-Cyrl-RS"/>
              </w:rPr>
              <w:t xml:space="preserve"> </w:t>
            </w:r>
            <w:r w:rsidRPr="00257ABA">
              <w:rPr>
                <w:rFonts w:ascii="Arial" w:hAnsi="Arial" w:cs="Arial"/>
                <w:lang w:val="sr-Latn-RS"/>
              </w:rPr>
              <w:t>–</w:t>
            </w:r>
            <w:r w:rsidRPr="00257ABA">
              <w:rPr>
                <w:rFonts w:ascii="Arial" w:hAnsi="Arial" w:cs="Arial"/>
                <w:lang w:val="sr-Cyrl-RS"/>
              </w:rPr>
              <w:t xml:space="preserve"> 4 </w:t>
            </w:r>
            <w:r w:rsidRPr="00257ABA">
              <w:rPr>
                <w:rFonts w:ascii="Arial" w:hAnsi="Arial" w:cs="Arial"/>
                <w:lang w:val="sr-Latn-RS"/>
              </w:rPr>
              <w:t>W</w:t>
            </w:r>
          </w:p>
          <w:p w:rsidR="00257ABA" w:rsidRPr="00257ABA" w:rsidRDefault="00257ABA" w:rsidP="00257ABA">
            <w:pPr>
              <w:spacing w:before="0"/>
              <w:jc w:val="left"/>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С</w:t>
            </w:r>
            <w:r w:rsidRPr="00257ABA">
              <w:rPr>
                <w:rFonts w:ascii="Arial" w:hAnsi="Arial" w:cs="Arial"/>
                <w:lang w:val="sr-Latn-RS"/>
              </w:rPr>
              <w:t>E</w:t>
            </w:r>
            <w:r w:rsidRPr="00257ABA">
              <w:rPr>
                <w:rFonts w:ascii="Arial" w:hAnsi="Arial" w:cs="Arial"/>
                <w:lang w:val="sr-Cyrl-RS"/>
              </w:rPr>
              <w:t xml:space="preserve"> знак</w:t>
            </w:r>
          </w:p>
          <w:p w:rsidR="005605C4" w:rsidRPr="00257ABA" w:rsidRDefault="00257ABA" w:rsidP="00257ABA">
            <w:pPr>
              <w:spacing w:before="0"/>
              <w:jc w:val="left"/>
              <w:rPr>
                <w:rFonts w:ascii="Arial" w:hAnsi="Arial" w:cs="Arial"/>
                <w:lang w:val="sr-Cyrl-RS"/>
              </w:rPr>
            </w:pPr>
            <w:r w:rsidRPr="00257ABA">
              <w:rPr>
                <w:rFonts w:ascii="Arial" w:hAnsi="Arial" w:cs="Arial"/>
                <w:lang w:val="sr-Cyrl-RS"/>
              </w:rPr>
              <w:t xml:space="preserve">У цену урачунати 100 </w:t>
            </w:r>
            <w:r w:rsidRPr="00257ABA">
              <w:rPr>
                <w:rFonts w:ascii="Arial" w:hAnsi="Arial" w:cs="Arial"/>
                <w:lang w:val="sr-Latn-RS"/>
              </w:rPr>
              <w:t>kg</w:t>
            </w:r>
            <w:r w:rsidRPr="00257ABA">
              <w:rPr>
                <w:rFonts w:ascii="Arial" w:hAnsi="Arial" w:cs="Arial"/>
                <w:lang w:val="sr-Cyrl-RS"/>
              </w:rPr>
              <w:t xml:space="preserve"> индустријске таблетиране соли.</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19.</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Расхладни орман мреже 530-650</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расхладни орман мреже 530х650 GN-2/1 Фриотехнo ECC700TN или одговарајући. У стандардној опцији са три мреже у целости од инокса AISI 304 , једна пуна врата, динамичко хлађење, фреон R134A, једна комора, једна врата, један агрегат за рад на температури амбијента до +42°С.</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температурни распон: 0°/+10°С</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капацитет : 700 литара</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димензије: 720х815х2080mm </w:t>
            </w:r>
          </w:p>
          <w:p w:rsidR="00257ABA" w:rsidRPr="00991F20" w:rsidRDefault="00257ABA" w:rsidP="00A537C3">
            <w:pPr>
              <w:spacing w:before="0"/>
              <w:jc w:val="left"/>
              <w:rPr>
                <w:rFonts w:ascii="Arial" w:hAnsi="Arial" w:cs="Arial"/>
                <w:lang w:val="sr-Cyrl-RS"/>
              </w:rPr>
            </w:pPr>
            <w:r w:rsidRPr="00257ABA">
              <w:rPr>
                <w:rFonts w:ascii="Arial" w:hAnsi="Arial" w:cs="Arial"/>
                <w:lang w:val="sr-Cyrl-RS"/>
              </w:rPr>
              <w:t>- СE знак</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3</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Latn-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20.</w:t>
            </w:r>
          </w:p>
        </w:tc>
        <w:tc>
          <w:tcPr>
            <w:tcW w:w="2268" w:type="dxa"/>
          </w:tcPr>
          <w:p w:rsidR="00257ABA" w:rsidRPr="00257ABA" w:rsidRDefault="00257ABA"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Latn-RS"/>
              </w:rPr>
            </w:pPr>
          </w:p>
          <w:p w:rsidR="00257ABA" w:rsidRPr="00257ABA" w:rsidRDefault="00257ABA" w:rsidP="00257ABA">
            <w:pPr>
              <w:spacing w:before="0"/>
              <w:jc w:val="left"/>
              <w:rPr>
                <w:rFonts w:ascii="Arial" w:hAnsi="Arial" w:cs="Arial"/>
                <w:lang w:val="sr-Latn-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Хоризонтални замрзивач </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хоризонтални замрзивач </w:t>
            </w:r>
            <w:r w:rsidRPr="00257ABA">
              <w:rPr>
                <w:rFonts w:ascii="Arial" w:hAnsi="Arial" w:cs="Arial"/>
                <w:lang w:val="sr-Latn-RS"/>
              </w:rPr>
              <w:t xml:space="preserve">Gorenje FH 400 W </w:t>
            </w:r>
            <w:r w:rsidR="0031338C" w:rsidRPr="0031338C">
              <w:rPr>
                <w:rFonts w:ascii="Arial" w:hAnsi="Arial" w:cs="Arial"/>
                <w:lang w:val="sr-Latn-RS"/>
              </w:rPr>
              <w:t>или одговарајући</w:t>
            </w:r>
          </w:p>
          <w:p w:rsidR="00257ABA" w:rsidRPr="00257ABA" w:rsidRDefault="00257ABA" w:rsidP="00257ABA">
            <w:pPr>
              <w:spacing w:before="0"/>
              <w:rPr>
                <w:rFonts w:ascii="Arial" w:hAnsi="Arial" w:cs="Arial"/>
                <w:lang w:val="sr-Cyrl-RS"/>
              </w:rPr>
            </w:pPr>
            <w:r w:rsidRPr="00257ABA">
              <w:rPr>
                <w:rFonts w:ascii="Arial" w:hAnsi="Arial" w:cs="Arial"/>
                <w:lang w:val="sr-Cyrl-RS"/>
              </w:rPr>
              <w:t>- енергетски разред</w:t>
            </w:r>
            <w:r w:rsidRPr="00257ABA">
              <w:rPr>
                <w:rFonts w:ascii="Arial" w:hAnsi="Arial" w:cs="Arial"/>
                <w:lang w:val="sr-Latn-RS"/>
              </w:rPr>
              <w:t xml:space="preserve"> </w:t>
            </w:r>
            <w:r w:rsidRPr="00257ABA">
              <w:rPr>
                <w:rFonts w:ascii="Arial" w:hAnsi="Arial" w:cs="Arial"/>
                <w:lang w:val="sr-Cyrl-RS"/>
              </w:rPr>
              <w:t>: А</w:t>
            </w:r>
          </w:p>
          <w:p w:rsidR="00257ABA" w:rsidRPr="00257ABA" w:rsidRDefault="00257ABA" w:rsidP="00257ABA">
            <w:pPr>
              <w:spacing w:before="0"/>
              <w:rPr>
                <w:rFonts w:ascii="Arial" w:hAnsi="Arial" w:cs="Arial"/>
                <w:lang w:val="sr-Latn-RS"/>
              </w:rPr>
            </w:pPr>
            <w:r w:rsidRPr="00257ABA">
              <w:rPr>
                <w:rFonts w:ascii="Arial" w:hAnsi="Arial" w:cs="Arial"/>
                <w:lang w:val="sr-Cyrl-RS"/>
              </w:rPr>
              <w:t>- капацитет замрзивача</w:t>
            </w:r>
            <w:r w:rsidRPr="00257ABA">
              <w:rPr>
                <w:rFonts w:ascii="Arial" w:hAnsi="Arial" w:cs="Arial"/>
                <w:lang w:val="sr-Latn-RS"/>
              </w:rPr>
              <w:t xml:space="preserve"> </w:t>
            </w:r>
            <w:r w:rsidRPr="00257ABA">
              <w:rPr>
                <w:rFonts w:ascii="Arial" w:hAnsi="Arial" w:cs="Arial"/>
                <w:lang w:val="sr-Cyrl-RS"/>
              </w:rPr>
              <w:t>:</w:t>
            </w:r>
            <w:r w:rsidRPr="00257ABA">
              <w:rPr>
                <w:rFonts w:ascii="Arial" w:hAnsi="Arial" w:cs="Arial"/>
                <w:lang w:val="sr-Latn-RS"/>
              </w:rPr>
              <w:t xml:space="preserve"> </w:t>
            </w:r>
            <w:r w:rsidRPr="00257ABA">
              <w:rPr>
                <w:rFonts w:ascii="Arial" w:hAnsi="Arial" w:cs="Arial"/>
                <w:lang w:val="sr-Cyrl-RS"/>
              </w:rPr>
              <w:t>380</w:t>
            </w:r>
            <w:r w:rsidRPr="00257ABA">
              <w:rPr>
                <w:rFonts w:ascii="Arial" w:hAnsi="Arial" w:cs="Arial"/>
                <w:lang w:val="sr-Latn-RS"/>
              </w:rPr>
              <w:t xml:space="preserve"> l</w:t>
            </w:r>
          </w:p>
          <w:p w:rsidR="00257ABA" w:rsidRPr="00257ABA" w:rsidRDefault="00257ABA" w:rsidP="00257ABA">
            <w:pPr>
              <w:spacing w:before="0"/>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боја : бела</w:t>
            </w:r>
          </w:p>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 ширина : 130 </w:t>
            </w:r>
            <w:r w:rsidRPr="00257ABA">
              <w:rPr>
                <w:rFonts w:ascii="Arial" w:hAnsi="Arial" w:cs="Arial"/>
                <w:lang w:val="sr-Latn-RS"/>
              </w:rPr>
              <w:t>cm</w:t>
            </w:r>
          </w:p>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 висина : 85 </w:t>
            </w:r>
            <w:r w:rsidRPr="00257ABA">
              <w:rPr>
                <w:rFonts w:ascii="Arial" w:hAnsi="Arial" w:cs="Arial"/>
                <w:lang w:val="sr-Latn-RS"/>
              </w:rPr>
              <w:t>cm</w:t>
            </w:r>
          </w:p>
          <w:p w:rsidR="00257ABA" w:rsidRPr="00257ABA" w:rsidRDefault="00257ABA" w:rsidP="00257ABA">
            <w:pPr>
              <w:spacing w:before="0"/>
              <w:rPr>
                <w:rFonts w:ascii="Arial" w:hAnsi="Arial" w:cs="Arial"/>
                <w:lang w:val="sr-Latn-RS"/>
              </w:rPr>
            </w:pPr>
            <w:r w:rsidRPr="00257ABA">
              <w:rPr>
                <w:rFonts w:ascii="Arial" w:hAnsi="Arial" w:cs="Arial"/>
                <w:lang w:val="sr-Cyrl-RS"/>
              </w:rPr>
              <w:t>Стандардно осветљење на поклопцу, 2 корпе за брзо замрзавање, светлосни сигнал при превисокој температури, скривени кондензатор у кућишту апарата, прекидач за брзо замрзавање.</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rPr>
            </w:pPr>
            <w:r w:rsidRPr="00257ABA">
              <w:rPr>
                <w:rFonts w:ascii="Arial" w:hAnsi="Arial" w:cs="Arial"/>
                <w:lang w:val="sr-Cyrl-RS"/>
              </w:rPr>
              <w:t>5</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 21.</w:t>
            </w:r>
          </w:p>
        </w:tc>
        <w:tc>
          <w:tcPr>
            <w:tcW w:w="2268" w:type="dxa"/>
          </w:tcPr>
          <w:p w:rsidR="00257ABA" w:rsidRPr="00257ABA" w:rsidRDefault="00257ABA"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Фрижидер Горење </w:t>
            </w:r>
            <w:r w:rsidRPr="00257ABA">
              <w:rPr>
                <w:rFonts w:ascii="Arial" w:hAnsi="Arial" w:cs="Arial"/>
                <w:lang w:val="sr-Latn-RS"/>
              </w:rPr>
              <w:t xml:space="preserve">R6191FX </w:t>
            </w:r>
            <w:r w:rsidR="0031338C" w:rsidRPr="0031338C">
              <w:rPr>
                <w:rFonts w:ascii="Arial" w:hAnsi="Arial" w:cs="Arial"/>
                <w:lang w:val="sr-Latn-RS"/>
              </w:rPr>
              <w:t>или одговарајући</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фрижидер </w:t>
            </w:r>
            <w:r w:rsidRPr="00257ABA">
              <w:rPr>
                <w:rFonts w:ascii="Arial" w:hAnsi="Arial" w:cs="Arial"/>
                <w:lang w:val="sr-Latn-RS"/>
              </w:rPr>
              <w:t xml:space="preserve">Gorenje R6191FX </w:t>
            </w:r>
            <w:r w:rsidR="0031338C" w:rsidRPr="0031338C">
              <w:rPr>
                <w:rFonts w:ascii="Arial" w:hAnsi="Arial" w:cs="Arial"/>
                <w:lang w:val="sr-Latn-RS"/>
              </w:rPr>
              <w:t>или одговарајући</w:t>
            </w:r>
          </w:p>
          <w:p w:rsidR="00257ABA" w:rsidRPr="00257ABA" w:rsidRDefault="00257ABA" w:rsidP="00257ABA">
            <w:pPr>
              <w:spacing w:before="0"/>
              <w:rPr>
                <w:rFonts w:ascii="Arial" w:hAnsi="Arial" w:cs="Arial"/>
                <w:lang w:val="sr-Cyrl-RS"/>
              </w:rPr>
            </w:pPr>
            <w:r w:rsidRPr="00257ABA">
              <w:rPr>
                <w:rFonts w:ascii="Arial" w:hAnsi="Arial" w:cs="Arial"/>
                <w:lang w:val="sr-Cyrl-RS"/>
              </w:rPr>
              <w:t>- енергетски разред</w:t>
            </w:r>
            <w:r w:rsidRPr="00257ABA">
              <w:rPr>
                <w:rFonts w:ascii="Arial" w:hAnsi="Arial" w:cs="Arial"/>
                <w:lang w:val="sr-Latn-RS"/>
              </w:rPr>
              <w:t xml:space="preserve"> </w:t>
            </w:r>
            <w:r w:rsidRPr="00257ABA">
              <w:rPr>
                <w:rFonts w:ascii="Arial" w:hAnsi="Arial" w:cs="Arial"/>
                <w:lang w:val="sr-Cyrl-RS"/>
              </w:rPr>
              <w:t>: А+</w:t>
            </w:r>
          </w:p>
          <w:p w:rsidR="00257ABA" w:rsidRPr="00257ABA" w:rsidRDefault="00257ABA" w:rsidP="00257ABA">
            <w:pPr>
              <w:spacing w:before="0"/>
              <w:rPr>
                <w:rFonts w:ascii="Arial" w:hAnsi="Arial" w:cs="Arial"/>
                <w:lang w:val="sr-Cyrl-RS"/>
              </w:rPr>
            </w:pPr>
            <w:r w:rsidRPr="00257ABA">
              <w:rPr>
                <w:rFonts w:ascii="Arial" w:hAnsi="Arial" w:cs="Arial"/>
                <w:lang w:val="sr-Cyrl-RS"/>
              </w:rPr>
              <w:t>- капацитет фрижидера :</w:t>
            </w:r>
            <w:r w:rsidRPr="00257ABA">
              <w:rPr>
                <w:rFonts w:ascii="Arial" w:hAnsi="Arial" w:cs="Arial"/>
                <w:lang w:val="sr-Latn-RS"/>
              </w:rPr>
              <w:t xml:space="preserve"> </w:t>
            </w:r>
            <w:r w:rsidRPr="00257ABA">
              <w:rPr>
                <w:rFonts w:ascii="Arial" w:hAnsi="Arial" w:cs="Arial"/>
                <w:lang w:val="sr-Cyrl-RS"/>
              </w:rPr>
              <w:t>368</w:t>
            </w:r>
            <w:r w:rsidRPr="00257ABA">
              <w:rPr>
                <w:rFonts w:ascii="Arial" w:hAnsi="Arial" w:cs="Arial"/>
                <w:lang w:val="sr-Latn-RS"/>
              </w:rPr>
              <w:t xml:space="preserve"> l</w:t>
            </w:r>
          </w:p>
          <w:p w:rsidR="00257ABA" w:rsidRPr="00257ABA" w:rsidRDefault="00257ABA" w:rsidP="00257ABA">
            <w:pPr>
              <w:spacing w:before="0"/>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боја : инокс</w:t>
            </w:r>
          </w:p>
          <w:p w:rsidR="00257ABA" w:rsidRPr="00991F20" w:rsidRDefault="00257ABA" w:rsidP="00257ABA">
            <w:pPr>
              <w:spacing w:before="0"/>
              <w:rPr>
                <w:rFonts w:ascii="Arial" w:hAnsi="Arial" w:cs="Arial"/>
                <w:lang w:val="sr-Cyrl-RS"/>
              </w:rPr>
            </w:pPr>
            <w:r w:rsidRPr="00257ABA">
              <w:rPr>
                <w:rFonts w:ascii="Arial" w:hAnsi="Arial" w:cs="Arial"/>
                <w:lang w:val="sr-Cyrl-RS"/>
              </w:rPr>
              <w:t xml:space="preserve">- димензије : 60х185х64 </w:t>
            </w:r>
            <w:r w:rsidRPr="00257ABA">
              <w:rPr>
                <w:rFonts w:ascii="Arial" w:hAnsi="Arial" w:cs="Arial"/>
                <w:lang w:val="sr-Latn-RS"/>
              </w:rPr>
              <w:t>cm</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2</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22.</w:t>
            </w:r>
          </w:p>
        </w:tc>
        <w:tc>
          <w:tcPr>
            <w:tcW w:w="2268" w:type="dxa"/>
          </w:tcPr>
          <w:p w:rsidR="00257ABA" w:rsidRPr="00257ABA" w:rsidRDefault="00257ABA"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Фрижидер Горење </w:t>
            </w:r>
            <w:r w:rsidRPr="00257ABA">
              <w:rPr>
                <w:rFonts w:ascii="Arial" w:hAnsi="Arial" w:cs="Arial"/>
                <w:lang w:val="sr-Latn-RS"/>
              </w:rPr>
              <w:t xml:space="preserve">RBIU609AW </w:t>
            </w:r>
            <w:r w:rsidR="0031338C" w:rsidRPr="0031338C">
              <w:rPr>
                <w:rFonts w:ascii="Arial" w:hAnsi="Arial" w:cs="Arial"/>
                <w:lang w:val="sr-Latn-RS"/>
              </w:rPr>
              <w:t>или одговарајући</w:t>
            </w:r>
          </w:p>
        </w:tc>
        <w:tc>
          <w:tcPr>
            <w:tcW w:w="5670" w:type="dxa"/>
          </w:tcPr>
          <w:p w:rsidR="00257ABA" w:rsidRPr="00257ABA" w:rsidRDefault="00257ABA" w:rsidP="00257ABA">
            <w:pPr>
              <w:spacing w:before="0"/>
              <w:rPr>
                <w:rFonts w:ascii="Arial" w:hAnsi="Arial" w:cs="Arial"/>
                <w:lang w:val="sr-Cyrl-RS"/>
              </w:rPr>
            </w:pPr>
            <w:r w:rsidRPr="00257ABA">
              <w:rPr>
                <w:rFonts w:ascii="Arial" w:hAnsi="Arial" w:cs="Arial"/>
                <w:lang w:val="sr-Cyrl-RS"/>
              </w:rPr>
              <w:t xml:space="preserve"> фрижидер </w:t>
            </w:r>
            <w:r w:rsidRPr="00257ABA">
              <w:rPr>
                <w:rFonts w:ascii="Arial" w:hAnsi="Arial" w:cs="Arial"/>
                <w:lang w:val="sr-Latn-RS"/>
              </w:rPr>
              <w:t xml:space="preserve">Gorenje RBIU6092AW </w:t>
            </w:r>
            <w:r w:rsidR="0031338C" w:rsidRPr="0031338C">
              <w:rPr>
                <w:rFonts w:ascii="Arial" w:hAnsi="Arial" w:cs="Arial"/>
                <w:lang w:val="sr-Latn-RS"/>
              </w:rPr>
              <w:t>или одговарајући</w:t>
            </w:r>
          </w:p>
          <w:p w:rsidR="00257ABA" w:rsidRPr="00257ABA" w:rsidRDefault="00257ABA" w:rsidP="00257ABA">
            <w:pPr>
              <w:spacing w:before="0"/>
              <w:rPr>
                <w:rFonts w:ascii="Arial" w:hAnsi="Arial" w:cs="Arial"/>
                <w:lang w:val="sr-Latn-RS"/>
              </w:rPr>
            </w:pPr>
            <w:r w:rsidRPr="00257ABA">
              <w:rPr>
                <w:rFonts w:ascii="Arial" w:hAnsi="Arial" w:cs="Arial"/>
                <w:lang w:val="sr-Cyrl-RS"/>
              </w:rPr>
              <w:t>- енергетски разред</w:t>
            </w:r>
            <w:r w:rsidRPr="00257ABA">
              <w:rPr>
                <w:rFonts w:ascii="Arial" w:hAnsi="Arial" w:cs="Arial"/>
                <w:lang w:val="sr-Latn-RS"/>
              </w:rPr>
              <w:t xml:space="preserve"> </w:t>
            </w:r>
            <w:r w:rsidRPr="00257ABA">
              <w:rPr>
                <w:rFonts w:ascii="Arial" w:hAnsi="Arial" w:cs="Arial"/>
                <w:lang w:val="sr-Cyrl-RS"/>
              </w:rPr>
              <w:t>: А+</w:t>
            </w:r>
            <w:r w:rsidRPr="00257ABA">
              <w:rPr>
                <w:rFonts w:ascii="Arial" w:hAnsi="Arial" w:cs="Arial"/>
                <w:lang w:val="sr-Latn-RS"/>
              </w:rPr>
              <w:t>+</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запремин фрижидера :</w:t>
            </w:r>
            <w:r w:rsidRPr="00257ABA">
              <w:rPr>
                <w:rFonts w:ascii="Arial" w:hAnsi="Arial" w:cs="Arial"/>
                <w:lang w:val="sr-Latn-RS"/>
              </w:rPr>
              <w:t xml:space="preserve"> 105 l       </w:t>
            </w:r>
            <w:r w:rsidRPr="00257ABA">
              <w:rPr>
                <w:rFonts w:ascii="Arial" w:hAnsi="Arial" w:cs="Arial"/>
                <w:lang w:val="sr-Cyrl-RS"/>
              </w:rPr>
              <w:t xml:space="preserve">             - запремина замрзивача :</w:t>
            </w:r>
            <w:r w:rsidRPr="00257ABA">
              <w:rPr>
                <w:rFonts w:ascii="Arial" w:hAnsi="Arial" w:cs="Arial"/>
                <w:lang w:val="sr-Latn-RS"/>
              </w:rPr>
              <w:t xml:space="preserve"> </w:t>
            </w:r>
            <w:r w:rsidRPr="00257ABA">
              <w:rPr>
                <w:rFonts w:ascii="Arial" w:hAnsi="Arial" w:cs="Arial"/>
                <w:lang w:val="sr-Cyrl-RS"/>
              </w:rPr>
              <w:t>21</w:t>
            </w:r>
            <w:r w:rsidRPr="00257ABA">
              <w:rPr>
                <w:rFonts w:ascii="Arial" w:hAnsi="Arial" w:cs="Arial"/>
                <w:lang w:val="sr-Latn-RS"/>
              </w:rPr>
              <w:t xml:space="preserve"> l</w:t>
            </w:r>
          </w:p>
          <w:p w:rsidR="00257ABA" w:rsidRPr="00257ABA" w:rsidRDefault="00257ABA" w:rsidP="00257ABA">
            <w:pPr>
              <w:spacing w:before="0"/>
              <w:rPr>
                <w:rFonts w:ascii="Arial" w:hAnsi="Arial" w:cs="Arial"/>
                <w:lang w:val="sr-Cyrl-RS"/>
              </w:rPr>
            </w:pPr>
            <w:r w:rsidRPr="00257ABA">
              <w:rPr>
                <w:rFonts w:ascii="Arial" w:hAnsi="Arial" w:cs="Arial"/>
                <w:lang w:val="sr-Latn-RS"/>
              </w:rPr>
              <w:t xml:space="preserve">- </w:t>
            </w:r>
            <w:r w:rsidRPr="00257ABA">
              <w:rPr>
                <w:rFonts w:ascii="Arial" w:hAnsi="Arial" w:cs="Arial"/>
                <w:lang w:val="sr-Cyrl-RS"/>
              </w:rPr>
              <w:t>боја : бела</w:t>
            </w:r>
          </w:p>
          <w:p w:rsidR="00257ABA" w:rsidRPr="0031338C" w:rsidRDefault="00257ABA" w:rsidP="00257ABA">
            <w:pPr>
              <w:spacing w:before="0"/>
              <w:rPr>
                <w:rFonts w:ascii="Arial" w:hAnsi="Arial" w:cs="Arial"/>
                <w:lang w:val="sr-Cyrl-RS"/>
              </w:rPr>
            </w:pPr>
            <w:r w:rsidRPr="00257ABA">
              <w:rPr>
                <w:rFonts w:ascii="Arial" w:hAnsi="Arial" w:cs="Arial"/>
                <w:lang w:val="sr-Cyrl-RS"/>
              </w:rPr>
              <w:t xml:space="preserve">- димензије : 59,6х82х54,5 </w:t>
            </w:r>
            <w:r w:rsidRPr="00257ABA">
              <w:rPr>
                <w:rFonts w:ascii="Arial" w:hAnsi="Arial" w:cs="Arial"/>
                <w:lang w:val="sr-Latn-RS"/>
              </w:rPr>
              <w:t>cm</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r w:rsidR="00257ABA" w:rsidRPr="00257ABA" w:rsidTr="002403D9">
        <w:tc>
          <w:tcPr>
            <w:tcW w:w="675" w:type="dxa"/>
          </w:tcPr>
          <w:p w:rsidR="00257ABA" w:rsidRPr="00257ABA" w:rsidRDefault="00257ABA" w:rsidP="00257ABA">
            <w:pPr>
              <w:spacing w:before="0"/>
              <w:jc w:val="left"/>
              <w:rPr>
                <w:rFonts w:ascii="Arial" w:hAnsi="Arial" w:cs="Arial"/>
                <w:lang w:val="sr-Cyrl-RS"/>
              </w:rPr>
            </w:pPr>
          </w:p>
          <w:p w:rsidR="005605C4" w:rsidRPr="006C6AA4" w:rsidRDefault="00257ABA" w:rsidP="00257ABA">
            <w:pPr>
              <w:spacing w:before="0"/>
              <w:jc w:val="left"/>
              <w:rPr>
                <w:rFonts w:ascii="Arial" w:hAnsi="Arial" w:cs="Arial"/>
                <w:lang w:val="sr-Cyrl-RS"/>
              </w:rPr>
            </w:pPr>
            <w:r w:rsidRPr="00257ABA">
              <w:rPr>
                <w:rFonts w:ascii="Arial" w:hAnsi="Arial" w:cs="Arial"/>
                <w:lang w:val="sr-Cyrl-RS"/>
              </w:rPr>
              <w:t xml:space="preserve">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23.</w:t>
            </w:r>
          </w:p>
        </w:tc>
        <w:tc>
          <w:tcPr>
            <w:tcW w:w="2268" w:type="dxa"/>
          </w:tcPr>
          <w:p w:rsidR="00257ABA" w:rsidRPr="00257ABA" w:rsidRDefault="00257ABA" w:rsidP="00257ABA">
            <w:pPr>
              <w:spacing w:before="0"/>
              <w:jc w:val="left"/>
              <w:rPr>
                <w:rFonts w:ascii="Arial" w:hAnsi="Arial" w:cs="Arial"/>
                <w:lang w:val="sr-Cyrl-RS"/>
              </w:rPr>
            </w:pPr>
          </w:p>
          <w:p w:rsidR="005605C4" w:rsidRPr="006C6AA4" w:rsidRDefault="005605C4" w:rsidP="00257ABA">
            <w:pPr>
              <w:spacing w:before="0"/>
              <w:jc w:val="left"/>
              <w:rPr>
                <w:rFonts w:ascii="Arial" w:hAnsi="Arial" w:cs="Arial"/>
                <w:lang w:val="sr-Cyrl-RS"/>
              </w:rPr>
            </w:pP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Миксер Горење М605</w:t>
            </w:r>
            <w:r w:rsidRPr="00257ABA">
              <w:rPr>
                <w:rFonts w:ascii="Arial" w:hAnsi="Arial" w:cs="Arial"/>
                <w:lang w:val="sr-Latn-RS"/>
              </w:rPr>
              <w:t>W</w:t>
            </w:r>
            <w:r w:rsidRPr="00257ABA">
              <w:rPr>
                <w:rFonts w:ascii="Arial" w:hAnsi="Arial" w:cs="Arial"/>
                <w:lang w:val="sr-Cyrl-RS"/>
              </w:rPr>
              <w:t xml:space="preserve"> </w:t>
            </w:r>
            <w:r w:rsidR="0031338C" w:rsidRPr="0031338C">
              <w:rPr>
                <w:rFonts w:ascii="Arial" w:hAnsi="Arial" w:cs="Arial"/>
                <w:lang w:val="sr-Cyrl-RS"/>
              </w:rPr>
              <w:t>или одговарајући</w:t>
            </w:r>
          </w:p>
        </w:tc>
        <w:tc>
          <w:tcPr>
            <w:tcW w:w="5670" w:type="dxa"/>
          </w:tcPr>
          <w:p w:rsidR="00257ABA" w:rsidRPr="00257ABA" w:rsidRDefault="00257ABA" w:rsidP="00257ABA">
            <w:pPr>
              <w:spacing w:before="0"/>
              <w:jc w:val="left"/>
              <w:rPr>
                <w:rFonts w:ascii="Arial" w:hAnsi="Arial" w:cs="Arial"/>
                <w:lang w:val="sr-Cyrl-RS"/>
              </w:rPr>
            </w:pPr>
            <w:r w:rsidRPr="00257ABA">
              <w:rPr>
                <w:rFonts w:ascii="Arial" w:hAnsi="Arial" w:cs="Arial"/>
                <w:lang w:val="sr-Cyrl-RS"/>
              </w:rPr>
              <w:t xml:space="preserve">миксер Gorenje М 605 W </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снага мотора : 425 W</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дугме за турбо рад</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два наставка за гњечење</w:t>
            </w:r>
          </w:p>
          <w:p w:rsidR="00257ABA" w:rsidRPr="00257ABA" w:rsidRDefault="00257ABA" w:rsidP="00257ABA">
            <w:pPr>
              <w:spacing w:before="0"/>
              <w:jc w:val="left"/>
              <w:rPr>
                <w:rFonts w:ascii="Arial" w:hAnsi="Arial" w:cs="Arial"/>
                <w:lang w:val="sr-Cyrl-RS"/>
              </w:rPr>
            </w:pPr>
            <w:r w:rsidRPr="00257ABA">
              <w:rPr>
                <w:rFonts w:ascii="Arial" w:hAnsi="Arial" w:cs="Arial"/>
                <w:lang w:val="sr-Cyrl-RS"/>
              </w:rPr>
              <w:t>- две метлице за мешање и мућење</w:t>
            </w:r>
          </w:p>
          <w:p w:rsidR="00257ABA" w:rsidRPr="00257ABA" w:rsidRDefault="00257ABA" w:rsidP="00257ABA">
            <w:pPr>
              <w:spacing w:before="0"/>
              <w:jc w:val="left"/>
              <w:rPr>
                <w:rFonts w:ascii="Arial" w:hAnsi="Arial" w:cs="Arial"/>
                <w:lang w:val="sr-Latn-RS"/>
              </w:rPr>
            </w:pPr>
            <w:r w:rsidRPr="00257ABA">
              <w:rPr>
                <w:rFonts w:ascii="Arial" w:hAnsi="Arial" w:cs="Arial"/>
                <w:lang w:val="sr-Cyrl-RS"/>
              </w:rPr>
              <w:t>- врста мотора: на наизменичну струју - димензије : 20х16,5х8 cm</w:t>
            </w:r>
          </w:p>
        </w:tc>
        <w:tc>
          <w:tcPr>
            <w:tcW w:w="1276" w:type="dxa"/>
            <w:shd w:val="clear" w:color="auto" w:fill="auto"/>
          </w:tcPr>
          <w:p w:rsidR="00257ABA" w:rsidRPr="00257ABA" w:rsidRDefault="00257ABA" w:rsidP="00257ABA">
            <w:pPr>
              <w:spacing w:before="0"/>
              <w:jc w:val="center"/>
              <w:rPr>
                <w:rFonts w:ascii="Arial" w:hAnsi="Arial" w:cs="Arial"/>
                <w:lang w:val="sr-Cyrl-RS"/>
              </w:rPr>
            </w:pPr>
          </w:p>
          <w:p w:rsidR="00257ABA" w:rsidRPr="00257ABA" w:rsidRDefault="00257ABA" w:rsidP="00257ABA">
            <w:pPr>
              <w:spacing w:before="0"/>
              <w:jc w:val="center"/>
              <w:rPr>
                <w:rFonts w:ascii="Arial" w:hAnsi="Arial" w:cs="Arial"/>
                <w:lang w:val="sr-Latn-RS"/>
              </w:rPr>
            </w:pPr>
          </w:p>
          <w:p w:rsidR="00257ABA" w:rsidRPr="00257ABA" w:rsidRDefault="00257ABA" w:rsidP="00257ABA">
            <w:pPr>
              <w:spacing w:before="0"/>
              <w:jc w:val="center"/>
              <w:rPr>
                <w:rFonts w:ascii="Arial" w:hAnsi="Arial" w:cs="Arial"/>
                <w:lang w:val="sr-Cyrl-RS"/>
              </w:rPr>
            </w:pPr>
            <w:r w:rsidRPr="00257ABA">
              <w:rPr>
                <w:rFonts w:ascii="Arial" w:hAnsi="Arial" w:cs="Arial"/>
                <w:lang w:val="sr-Cyrl-RS"/>
              </w:rPr>
              <w:t>1</w:t>
            </w:r>
          </w:p>
        </w:tc>
      </w:tr>
    </w:tbl>
    <w:p w:rsidR="0032186E" w:rsidRPr="008C5F73" w:rsidRDefault="0032186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2F3600"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2F3600" w:rsidRPr="008A4F34" w:rsidRDefault="008A4F34" w:rsidP="002F3600">
      <w:pPr>
        <w:rPr>
          <w:lang w:val="sr-Latn-RS" w:eastAsia="ar-SA"/>
        </w:rPr>
      </w:pPr>
      <w:r w:rsidRPr="008A4F34">
        <w:rPr>
          <w:lang w:val="sr-Cyrl-RS" w:eastAsia="ar-SA"/>
        </w:rPr>
        <w:t>Рок испоруке добара не може бити дужи од 45 дана од ступања уговора на снагу.</w:t>
      </w:r>
      <w:r>
        <w:rPr>
          <w:lang w:val="sr-Latn-RS" w:eastAsia="ar-SA"/>
        </w:rPr>
        <w:t xml:space="preserve">    </w:t>
      </w:r>
    </w:p>
    <w:p w:rsidR="00C45504" w:rsidRDefault="00874F5B" w:rsidP="00BE42BD">
      <w:pPr>
        <w:pStyle w:val="Heading10"/>
        <w:rPr>
          <w:lang w:val="sr-Cyrl-RS"/>
        </w:rPr>
      </w:pPr>
      <w:bookmarkStart w:id="20" w:name="_Toc441651542"/>
      <w:bookmarkStart w:id="21" w:name="_Toc442559880"/>
      <w:r w:rsidRPr="00F10346">
        <w:rPr>
          <w:lang w:val="en-US"/>
        </w:rPr>
        <w:t>3.4</w:t>
      </w:r>
      <w:proofErr w:type="gramStart"/>
      <w:r w:rsidRPr="00D41D5A">
        <w:rPr>
          <w:lang w:val="en-US"/>
        </w:rPr>
        <w:t xml:space="preserve">.  </w:t>
      </w:r>
      <w:r w:rsidR="00DB369C" w:rsidRPr="00D41D5A">
        <w:t>Место</w:t>
      </w:r>
      <w:proofErr w:type="gramEnd"/>
      <w:r w:rsidR="00DB369C" w:rsidRPr="00D41D5A">
        <w:t xml:space="preserve"> и</w:t>
      </w:r>
      <w:r w:rsidR="004559F1" w:rsidRPr="00D41D5A">
        <w:t>споруке добара</w:t>
      </w:r>
      <w:bookmarkEnd w:id="20"/>
      <w:bookmarkEnd w:id="21"/>
    </w:p>
    <w:p w:rsidR="00BE42BD" w:rsidRPr="00BE42BD" w:rsidRDefault="00BE42BD" w:rsidP="00BE42BD">
      <w:pPr>
        <w:rPr>
          <w:lang w:val="sr-Cyrl-RS" w:eastAsia="ar-SA"/>
        </w:rPr>
      </w:pPr>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D41D5A">
        <w:rPr>
          <w:rFonts w:cs="Arial"/>
          <w:lang w:val="sr-Cyrl-RS" w:eastAsia="zh-CN"/>
        </w:rPr>
        <w:t xml:space="preserve">ТЕНТ </w:t>
      </w:r>
      <w:r w:rsidR="00D41D5A">
        <w:rPr>
          <w:rFonts w:cs="Arial"/>
          <w:lang w:val="sr-Latn-RS" w:eastAsia="zh-CN"/>
        </w:rPr>
        <w:t>A</w:t>
      </w:r>
      <w:r w:rsidR="00D764C0">
        <w:rPr>
          <w:rFonts w:cs="Arial"/>
          <w:lang w:val="sr-Cyrl-RS" w:eastAsia="zh-CN"/>
        </w:rPr>
        <w:t xml:space="preserve"> Обреновац</w:t>
      </w:r>
      <w:r w:rsidR="007F2928">
        <w:rPr>
          <w:rFonts w:cs="Arial"/>
          <w:lang w:val="sr-Cyrl-RS" w:eastAsia="zh-CN"/>
        </w:rPr>
        <w:t>, ТЕНТ Б Ушће, ТЕМ Свилајнац.</w:t>
      </w:r>
    </w:p>
    <w:p w:rsidR="00BF39C7"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513A9D">
        <w:rPr>
          <w:rFonts w:cs="Arial"/>
          <w:lang w:val="sr-Cyrl-CS" w:eastAsia="zh-CN"/>
        </w:rPr>
        <w:t>оца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634826" w:rsidRDefault="00634826" w:rsidP="00F119E0">
      <w:pPr>
        <w:spacing w:before="0"/>
        <w:rPr>
          <w:rFonts w:cs="Arial"/>
          <w:lang w:val="sr-Cyrl-CS" w:eastAsia="zh-CN"/>
        </w:rPr>
      </w:pPr>
    </w:p>
    <w:p w:rsidR="00634826" w:rsidRPr="00634826" w:rsidRDefault="00634826" w:rsidP="002B480E">
      <w:pPr>
        <w:pStyle w:val="ListParagraph"/>
        <w:numPr>
          <w:ilvl w:val="1"/>
          <w:numId w:val="24"/>
        </w:numPr>
        <w:spacing w:before="0"/>
        <w:rPr>
          <w:rFonts w:ascii="Arial" w:hAnsi="Arial" w:cs="Arial"/>
          <w:b/>
          <w:lang w:val="sr-Cyrl-CS" w:eastAsia="zh-CN"/>
        </w:rPr>
      </w:pPr>
      <w:r w:rsidRPr="00634826">
        <w:rPr>
          <w:rFonts w:ascii="Arial" w:hAnsi="Arial" w:cs="Arial"/>
          <w:b/>
          <w:lang w:val="sr-Cyrl-CS" w:eastAsia="zh-CN"/>
        </w:rPr>
        <w:t>Гарантни рок</w:t>
      </w:r>
    </w:p>
    <w:p w:rsidR="00634826" w:rsidRPr="00634826" w:rsidRDefault="00634826" w:rsidP="00634826">
      <w:pPr>
        <w:spacing w:before="0"/>
        <w:rPr>
          <w:rFonts w:cs="Arial"/>
          <w:lang w:val="sr-Cyrl-CS" w:eastAsia="zh-CN"/>
        </w:rPr>
      </w:pPr>
      <w:r w:rsidRPr="00634826">
        <w:rPr>
          <w:rFonts w:cs="Arial"/>
          <w:lang w:val="sr-Cyrl-CS" w:eastAsia="zh-CN"/>
        </w:rPr>
        <w:t>Гарантни рок за предмет набавке је минимум 24 (двадесетчетири) месеца од дана испоруке добара, и доказује се документованом гаранцијом произвођача.</w:t>
      </w:r>
    </w:p>
    <w:p w:rsidR="001377EB" w:rsidRPr="00634826" w:rsidRDefault="00634826" w:rsidP="00634826">
      <w:pPr>
        <w:spacing w:before="0"/>
        <w:rPr>
          <w:rFonts w:cs="Arial"/>
          <w:lang w:val="sr-Cyrl-CS" w:eastAsia="zh-CN"/>
        </w:rPr>
      </w:pPr>
      <w:r w:rsidRPr="00634826">
        <w:rPr>
          <w:rFonts w:cs="Arial"/>
          <w:lang w:val="sr-Cyrl-CS" w:eastAsia="zh-CN"/>
        </w:rPr>
        <w:t xml:space="preserve">Изабрани Понуђач је дужан да о свом трошку отклони све евентуалне недостатке у току трајања гарантног рока. </w:t>
      </w:r>
    </w:p>
    <w:p w:rsidR="008112A2" w:rsidRPr="00F10346" w:rsidRDefault="008112A2" w:rsidP="002B480E">
      <w:pPr>
        <w:pStyle w:val="Heading10"/>
        <w:numPr>
          <w:ilvl w:val="1"/>
          <w:numId w:val="28"/>
        </w:numPr>
      </w:pPr>
      <w:r w:rsidRPr="00F10346">
        <w:t>Квалитативни и квантитативни пријем</w:t>
      </w:r>
    </w:p>
    <w:p w:rsidR="008112A2" w:rsidRPr="00BE42BD"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4B3524" w:rsidRPr="00581445" w:rsidRDefault="00527AD0" w:rsidP="00581445">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4B3524" w:rsidRDefault="00527AD0" w:rsidP="00670977">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D74880" w:rsidRPr="00D74880" w:rsidRDefault="00D74880" w:rsidP="00670977">
      <w:pPr>
        <w:pStyle w:val="ListParagraph"/>
        <w:autoSpaceDE w:val="0"/>
        <w:autoSpaceDN w:val="0"/>
        <w:adjustRightInd w:val="0"/>
        <w:spacing w:before="0"/>
        <w:rPr>
          <w:rFonts w:ascii="Arial" w:hAnsi="Arial" w:cs="Arial"/>
          <w:lang w:val="sr-Cyrl-RS"/>
        </w:rPr>
      </w:pPr>
    </w:p>
    <w:p w:rsidR="002761F4" w:rsidRDefault="003B5E3D" w:rsidP="00027C50">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00B50A5C">
        <w:rPr>
          <w:rFonts w:ascii="Arial" w:hAnsi="Arial" w:cs="Arial"/>
          <w:lang w:val="sr-Cyrl-RS"/>
        </w:rPr>
        <w:t>Понуђа</w:t>
      </w:r>
      <w:r w:rsidRPr="00272D07">
        <w:rPr>
          <w:rFonts w:ascii="Arial" w:hAnsi="Arial" w:cs="Arial"/>
          <w:lang w:val="sr-Cyrl-RS"/>
        </w:rPr>
        <w:t xml:space="preserve">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bookmarkStart w:id="22" w:name="_Toc441651543"/>
      <w:bookmarkStart w:id="23" w:name="_Toc442559881"/>
    </w:p>
    <w:bookmarkEnd w:id="22"/>
    <w:bookmarkEnd w:id="23"/>
    <w:p w:rsidR="00C478A6" w:rsidRDefault="00983C3A" w:rsidP="008112A2">
      <w:pPr>
        <w:spacing w:before="0"/>
        <w:rPr>
          <w:rFonts w:cs="Arial"/>
          <w:lang w:val="sr-Cyrl-CS" w:eastAsia="zh-CN"/>
        </w:rPr>
      </w:pPr>
      <w:r w:rsidRPr="007F2928">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AC5E5B" w:rsidRDefault="00AC5E5B" w:rsidP="008112A2">
      <w:pPr>
        <w:spacing w:before="0"/>
        <w:rPr>
          <w:rFonts w:cs="Arial"/>
          <w:lang w:val="sr-Cyrl-CS" w:eastAsia="zh-CN"/>
        </w:rPr>
      </w:pPr>
    </w:p>
    <w:p w:rsidR="00D74880" w:rsidRDefault="00D74880"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Default="00A72E4C" w:rsidP="008112A2">
      <w:pPr>
        <w:spacing w:before="0"/>
        <w:rPr>
          <w:rFonts w:cs="Arial"/>
          <w:lang w:val="sr-Cyrl-CS" w:eastAsia="zh-CN"/>
        </w:rPr>
      </w:pPr>
    </w:p>
    <w:p w:rsidR="00A72E4C" w:rsidRPr="00BE42BD" w:rsidRDefault="00A72E4C" w:rsidP="008112A2">
      <w:pPr>
        <w:spacing w:before="0"/>
        <w:rPr>
          <w:rFonts w:cs="Arial"/>
          <w:lang w:val="sr-Cyrl-CS" w:eastAsia="zh-CN"/>
        </w:rPr>
      </w:pPr>
    </w:p>
    <w:p w:rsidR="00756A02" w:rsidRPr="00F10346" w:rsidRDefault="00756A02" w:rsidP="002B480E">
      <w:pPr>
        <w:pStyle w:val="Heading10"/>
        <w:numPr>
          <w:ilvl w:val="0"/>
          <w:numId w:val="28"/>
        </w:numPr>
      </w:pPr>
      <w:bookmarkStart w:id="24"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B480E">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B480E">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Default="00175774" w:rsidP="003A4822">
            <w:pPr>
              <w:rPr>
                <w:rStyle w:val="Hyperlink"/>
                <w:rFonts w:cs="Arial"/>
                <w:lang w:val="sr-Cyrl-RS"/>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AF09EF" w:rsidRPr="00AF09EF" w:rsidRDefault="00AF09EF" w:rsidP="003A4822">
            <w:pPr>
              <w:rPr>
                <w:rFonts w:cs="Arial"/>
                <w:lang w:val="sr-Cyrl-RS"/>
              </w:rPr>
            </w:pPr>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B480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B480E">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B480E">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B480E">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B480E">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B480E">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B480E">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B480E">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A13B7"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02A25" w:rsidRPr="00002A25" w:rsidRDefault="00002A25"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A13B7" w:rsidRPr="00723C2C" w:rsidRDefault="00175774" w:rsidP="002A13B7">
            <w:pPr>
              <w:autoSpaceDE w:val="0"/>
              <w:autoSpaceDN w:val="0"/>
              <w:adjustRightInd w:val="0"/>
              <w:rPr>
                <w:rFonts w:cs="Arial"/>
                <w:lang w:val="sr-Cyrl-RS"/>
              </w:rPr>
            </w:pPr>
            <w:r w:rsidRPr="00F10346">
              <w:rPr>
                <w:rFonts w:cs="Arial"/>
                <w:b/>
                <w:u w:val="single"/>
              </w:rPr>
              <w:t>Доказ</w:t>
            </w:r>
            <w:proofErr w:type="gramStart"/>
            <w:r w:rsidRPr="00F10346">
              <w:rPr>
                <w:rFonts w:cs="Arial"/>
                <w:b/>
                <w:u w:val="single"/>
              </w:rPr>
              <w:t>:</w:t>
            </w:r>
            <w:r w:rsidRPr="00F10346">
              <w:rPr>
                <w:rFonts w:cs="Arial"/>
              </w:rPr>
              <w:t>Потписан</w:t>
            </w:r>
            <w:proofErr w:type="gramEnd"/>
            <w:r w:rsidRPr="00F10346">
              <w:rPr>
                <w:rFonts w:cs="Arial"/>
              </w:rPr>
              <w:t xml:space="preserve">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2B480E">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2B480E">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265008" w:rsidRDefault="00AE6FAC" w:rsidP="00265008">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подизвођача и оверена печатом.</w:t>
            </w:r>
            <w:r w:rsidRPr="00265008">
              <w:rPr>
                <w:rFonts w:cs="Arial"/>
              </w:rPr>
              <w:t xml:space="preserve">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2A13B7" w:rsidRPr="00002C9C" w:rsidRDefault="002A13B7" w:rsidP="00B13CD3">
      <w:pPr>
        <w:spacing w:before="0"/>
        <w:rPr>
          <w:rFonts w:cs="Arial"/>
          <w:lang w:val="sr-Cyrl-R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777964">
      <w:pPr>
        <w:pStyle w:val="KDPodnaslov1"/>
        <w:numPr>
          <w:ilvl w:val="0"/>
          <w:numId w:val="28"/>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777964" w:rsidRPr="00777964" w:rsidRDefault="00777964" w:rsidP="00777964">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E45DC8" w:rsidRDefault="00621752" w:rsidP="00621752">
      <w:pPr>
        <w:pStyle w:val="KDParagraf"/>
        <w:spacing w:before="0"/>
        <w:rPr>
          <w:rFonts w:cs="Arial"/>
          <w:lang w:val="sr-Cyrl-RS"/>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77964" w:rsidRPr="00777964" w:rsidRDefault="00777964" w:rsidP="00621752">
      <w:pPr>
        <w:pStyle w:val="KDParagraf"/>
        <w:spacing w:before="0"/>
        <w:rPr>
          <w:rFonts w:cs="Arial"/>
          <w:lang w:val="sr-Cyrl-RS"/>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Default="00621752" w:rsidP="006F1B4D">
      <w:pPr>
        <w:spacing w:before="0"/>
        <w:rPr>
          <w:rFonts w:cs="Arial"/>
          <w:lang w:val="sr-Cyrl-RS"/>
        </w:rPr>
      </w:pPr>
      <w:proofErr w:type="gramStart"/>
      <w:r w:rsidRPr="007F12E8">
        <w:rPr>
          <w:rFonts w:cs="Arial"/>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4C79E7" w:rsidRPr="004C79E7" w:rsidRDefault="004C79E7" w:rsidP="004C79E7">
      <w:pPr>
        <w:rPr>
          <w:rFonts w:cs="Arial"/>
          <w:lang w:val="sr-Cyrl-RS"/>
        </w:rPr>
      </w:pPr>
      <w:r w:rsidRPr="004C79E7">
        <w:rPr>
          <w:rFonts w:cs="Arial"/>
          <w:lang w:val="sr-Cyrl-RS"/>
        </w:rPr>
        <w:t xml:space="preserve">Уколико две или више понуда </w:t>
      </w:r>
      <w:r>
        <w:rPr>
          <w:rFonts w:cs="Arial"/>
          <w:lang w:val="sr-Cyrl-RS"/>
        </w:rPr>
        <w:t>имају исту гарантни рок</w:t>
      </w:r>
      <w:r w:rsidRPr="004C79E7">
        <w:rPr>
          <w:rFonts w:cs="Arial"/>
          <w:lang w:val="sr-Cyrl-RS"/>
        </w:rPr>
        <w:t xml:space="preserve">, као најповољнија биће изабрана понуда оног понуђача који је понудио </w:t>
      </w:r>
      <w:r>
        <w:rPr>
          <w:rFonts w:cs="Arial"/>
          <w:lang w:val="sr-Cyrl-RS"/>
        </w:rPr>
        <w:t>краћи рок испоруке.</w:t>
      </w:r>
    </w:p>
    <w:p w:rsidR="004C79E7" w:rsidRPr="004C79E7" w:rsidRDefault="004C79E7" w:rsidP="006F1B4D">
      <w:pPr>
        <w:spacing w:before="0"/>
        <w:rPr>
          <w:rFonts w:cs="Arial"/>
          <w:lang w:val="sr-Cyrl-RS"/>
        </w:rPr>
      </w:pPr>
    </w:p>
    <w:p w:rsidR="001945FA"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2A13B7" w:rsidRPr="00F10346" w:rsidRDefault="002A13B7" w:rsidP="001945FA">
      <w:pPr>
        <w:spacing w:before="0"/>
        <w:rPr>
          <w:rFonts w:cs="Arial"/>
        </w:rPr>
      </w:pPr>
    </w:p>
    <w:p w:rsidR="001945FA" w:rsidRPr="000F5494" w:rsidRDefault="001945FA" w:rsidP="001945FA">
      <w:pPr>
        <w:spacing w:before="0"/>
        <w:rPr>
          <w:rFonts w:cs="Arial"/>
          <w:b/>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w:t>
      </w:r>
      <w:r w:rsidR="000E2A96">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0F5494">
        <w:rPr>
          <w:rFonts w:eastAsia="TimesNewRomanPSMT" w:cs="Arial"/>
          <w:bCs/>
          <w:lang w:val="sr-Cyrl-RS"/>
        </w:rPr>
        <w:t xml:space="preserve"> </w:t>
      </w:r>
      <w:r w:rsidR="000F5494" w:rsidRPr="000F5494">
        <w:rPr>
          <w:rFonts w:eastAsia="TimesNewRomanPSMT" w:cs="Arial"/>
          <w:bCs/>
          <w:lang w:val="sr-Cyrl-RS"/>
        </w:rPr>
        <w:t>. О извршеном жребању сачињава се Записник који потписују представници Наручиоца и пристуних Понуђача.</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2A13B7" w:rsidRPr="002A13B7" w:rsidRDefault="00164A25" w:rsidP="002A13B7">
      <w:pPr>
        <w:ind w:left="-360" w:right="-19"/>
        <w:jc w:val="center"/>
        <w:outlineLvl w:val="0"/>
        <w:rPr>
          <w:rFonts w:cs="Arial"/>
          <w:lang w:val="sr-Cyrl-RS"/>
        </w:rPr>
      </w:pPr>
      <w:r w:rsidRPr="00F10346">
        <w:rPr>
          <w:rFonts w:eastAsia="Arial Unicode MS" w:cs="Arial"/>
          <w:kern w:val="2"/>
          <w:lang w:val="ru-RU"/>
        </w:rPr>
        <w:t xml:space="preserve">                                    </w:t>
      </w:r>
      <w:r w:rsidR="004524FD">
        <w:rPr>
          <w:rFonts w:eastAsia="Arial Unicode MS" w:cs="Arial"/>
          <w:kern w:val="2"/>
          <w:lang w:val="ru-RU"/>
        </w:rPr>
        <w:t xml:space="preserve">                         </w:t>
      </w:r>
      <w:r w:rsidRPr="00F10346">
        <w:rPr>
          <w:rFonts w:eastAsia="Arial Unicode MS" w:cs="Arial"/>
          <w:kern w:val="2"/>
          <w:lang w:val="ru-RU"/>
        </w:rPr>
        <w:t xml:space="preserve">  за спровођење </w:t>
      </w:r>
      <w:r w:rsidR="004524FD">
        <w:rPr>
          <w:rFonts w:cs="Arial"/>
          <w:lang w:val="sr-Cyrl-RS"/>
        </w:rPr>
        <w:t>ЈН</w:t>
      </w:r>
      <w:r w:rsidR="004764F2">
        <w:rPr>
          <w:rFonts w:cs="Arial"/>
          <w:lang w:val="sr-Cyrl-RS"/>
        </w:rPr>
        <w:t>О</w:t>
      </w:r>
      <w:r w:rsidR="004524FD">
        <w:rPr>
          <w:rFonts w:cs="Arial"/>
          <w:lang w:val="sr-Cyrl-RS"/>
        </w:rPr>
        <w:t xml:space="preserve"> /1</w:t>
      </w:r>
      <w:r w:rsidR="002A13B7" w:rsidRPr="002A13B7">
        <w:rPr>
          <w:rFonts w:cs="Arial"/>
          <w:lang w:val="sr-Cyrl-RS"/>
        </w:rPr>
        <w:t>000/</w:t>
      </w:r>
      <w:r w:rsidR="004524FD">
        <w:rPr>
          <w:rFonts w:cs="Arial"/>
          <w:lang w:val="sr-Cyrl-RS"/>
        </w:rPr>
        <w:t>0011</w:t>
      </w:r>
      <w:r w:rsidR="002A13B7" w:rsidRPr="002A13B7">
        <w:rPr>
          <w:rFonts w:cs="Arial"/>
          <w:lang w:val="sr-Cyrl-RS"/>
        </w:rPr>
        <w:t>/201</w:t>
      </w:r>
      <w:r w:rsidR="00E471E2">
        <w:rPr>
          <w:rFonts w:cs="Arial"/>
          <w:lang w:val="sr-Latn-RS"/>
        </w:rPr>
        <w:t>6</w:t>
      </w:r>
      <w:r w:rsidR="004524FD">
        <w:rPr>
          <w:rFonts w:cs="Arial"/>
          <w:lang w:val="sr-Cyrl-RS"/>
        </w:rPr>
        <w:t>/3000</w:t>
      </w:r>
      <w:r w:rsidR="00E471E2">
        <w:rPr>
          <w:rFonts w:cs="Arial"/>
          <w:lang w:val="sr-Latn-RS"/>
        </w:rPr>
        <w:t>(</w:t>
      </w:r>
      <w:r w:rsidR="004524FD">
        <w:rPr>
          <w:rFonts w:cs="Arial"/>
          <w:lang w:val="sr-Cyrl-RS"/>
        </w:rPr>
        <w:t>20</w:t>
      </w:r>
      <w:r w:rsidR="00672781">
        <w:rPr>
          <w:rFonts w:cs="Arial"/>
          <w:lang w:val="sr-Cyrl-RS"/>
        </w:rPr>
        <w:t>59</w:t>
      </w:r>
      <w:r w:rsidR="002A13B7" w:rsidRPr="002A13B7">
        <w:rPr>
          <w:rFonts w:cs="Arial"/>
          <w:lang w:val="sr-Latn-RS"/>
        </w:rPr>
        <w:t>/2016)</w:t>
      </w:r>
    </w:p>
    <w:p w:rsidR="00164A25" w:rsidRPr="00F10346" w:rsidRDefault="00164A25" w:rsidP="00170E4B">
      <w:pPr>
        <w:jc w:val="right"/>
        <w:rPr>
          <w:rFonts w:eastAsia="Arial Unicode MS" w:cs="Arial"/>
          <w:kern w:val="2"/>
        </w:rPr>
      </w:pPr>
    </w:p>
    <w:p w:rsidR="00164A25" w:rsidRPr="00F10346" w:rsidRDefault="00164A25" w:rsidP="008A28AF">
      <w:pPr>
        <w:jc w:val="right"/>
        <w:rPr>
          <w:rFonts w:eastAsia="Arial Unicode MS" w:cs="Arial"/>
          <w:kern w:val="2"/>
          <w:lang w:val="ru-RU"/>
        </w:rPr>
      </w:pPr>
      <w:r w:rsidRPr="00F10346">
        <w:rPr>
          <w:rFonts w:eastAsia="Arial Unicode MS" w:cs="Arial"/>
          <w:kern w:val="2"/>
          <w:lang w:val="ru-RU"/>
        </w:rPr>
        <w:t xml:space="preserve">                      </w:t>
      </w:r>
      <w:r w:rsidR="00A75504">
        <w:rPr>
          <w:rFonts w:eastAsia="Arial Unicode MS" w:cs="Arial"/>
          <w:kern w:val="2"/>
          <w:lang w:val="ru-RU"/>
        </w:rPr>
        <w:t xml:space="preserve">                     </w:t>
      </w:r>
      <w:r w:rsidRPr="00F10346">
        <w:rPr>
          <w:rFonts w:eastAsia="Arial Unicode MS" w:cs="Arial"/>
          <w:kern w:val="2"/>
          <w:lang w:val="ru-RU"/>
        </w:rPr>
        <w:t xml:space="preserve"> формирана Решењем бр.</w:t>
      </w:r>
      <w:r w:rsidR="00BC7DC9" w:rsidRPr="00BC7DC9">
        <w:rPr>
          <w:rFonts w:eastAsia="Arial Unicode MS" w:cs="Arial"/>
          <w:kern w:val="2"/>
          <w:lang w:val="sr-Latn-RS"/>
        </w:rPr>
        <w:t xml:space="preserve"> </w:t>
      </w:r>
      <w:r w:rsidR="008A28AF" w:rsidRPr="008A28AF">
        <w:rPr>
          <w:rFonts w:eastAsia="Arial Unicode MS" w:cs="Arial"/>
          <w:kern w:val="2"/>
          <w:lang w:val="sr-Cyrl-RS"/>
        </w:rPr>
        <w:t>5383-E.03.02-531666/3-2016 од 28.12.2016</w:t>
      </w:r>
      <w:r w:rsidR="008A28AF">
        <w:rPr>
          <w:rFonts w:eastAsia="Arial Unicode MS" w:cs="Arial"/>
          <w:kern w:val="2"/>
          <w:lang w:val="sr-Latn-RS"/>
        </w:rPr>
        <w:t xml:space="preserve"> </w:t>
      </w:r>
      <w:r w:rsidR="00404AFD" w:rsidRPr="00404AFD">
        <w:rPr>
          <w:rFonts w:eastAsia="Arial Unicode MS" w:cs="Arial"/>
          <w:kern w:val="2"/>
          <w:lang w:val="sr-Latn-RS"/>
        </w:rPr>
        <w:t>године</w:t>
      </w:r>
    </w:p>
    <w:p w:rsidR="00164A25" w:rsidRDefault="00164A25" w:rsidP="00164A25">
      <w:pPr>
        <w:pStyle w:val="Title"/>
        <w:spacing w:before="0"/>
        <w:rPr>
          <w:rFonts w:cs="Arial"/>
          <w:color w:val="00B0F0"/>
          <w:sz w:val="22"/>
          <w:szCs w:val="22"/>
          <w:lang w:val="sr-Cyrl-RS"/>
        </w:rPr>
      </w:pPr>
    </w:p>
    <w:p w:rsidR="008525E4" w:rsidRDefault="008525E4"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952EFA" w:rsidRDefault="00952EFA" w:rsidP="008525E4">
      <w:pPr>
        <w:pStyle w:val="BodyText"/>
        <w:rPr>
          <w:rFonts w:eastAsia="TimesNewRomanPS-BoldMT" w:cs="Arial"/>
          <w:bCs/>
          <w:sz w:val="22"/>
          <w:szCs w:val="22"/>
          <w:lang w:val="sr-Latn-RS" w:eastAsia="sr-Latn-CS"/>
        </w:rPr>
      </w:pPr>
    </w:p>
    <w:p w:rsidR="00952EFA" w:rsidRDefault="00952EFA" w:rsidP="008525E4">
      <w:pPr>
        <w:pStyle w:val="BodyText"/>
        <w:rPr>
          <w:rFonts w:eastAsia="TimesNewRomanPS-BoldMT" w:cs="Arial"/>
          <w:bCs/>
          <w:sz w:val="22"/>
          <w:szCs w:val="22"/>
          <w:lang w:val="sr-Latn-RS" w:eastAsia="sr-Latn-CS"/>
        </w:rPr>
      </w:pPr>
    </w:p>
    <w:p w:rsidR="00952EFA" w:rsidRDefault="00952EFA" w:rsidP="008525E4">
      <w:pPr>
        <w:pStyle w:val="BodyText"/>
        <w:rPr>
          <w:rFonts w:eastAsia="TimesNewRomanPS-BoldMT" w:cs="Arial"/>
          <w:bCs/>
          <w:sz w:val="22"/>
          <w:szCs w:val="22"/>
          <w:lang w:val="sr-Latn-RS" w:eastAsia="sr-Latn-CS"/>
        </w:rPr>
      </w:pPr>
    </w:p>
    <w:p w:rsidR="00952EFA" w:rsidRDefault="00952EFA" w:rsidP="008525E4">
      <w:pPr>
        <w:pStyle w:val="BodyText"/>
        <w:rPr>
          <w:rFonts w:eastAsia="TimesNewRomanPS-BoldMT" w:cs="Arial"/>
          <w:bCs/>
          <w:sz w:val="22"/>
          <w:szCs w:val="22"/>
          <w:lang w:val="sr-Latn-RS" w:eastAsia="sr-Latn-CS"/>
        </w:rPr>
      </w:pPr>
    </w:p>
    <w:p w:rsidR="00952EFA" w:rsidRPr="00C571A6" w:rsidRDefault="00952EFA" w:rsidP="008525E4">
      <w:pPr>
        <w:pStyle w:val="BodyText"/>
        <w:rPr>
          <w:rFonts w:eastAsia="TimesNewRomanPS-BoldMT" w:cs="Arial"/>
          <w:bCs/>
          <w:sz w:val="22"/>
          <w:szCs w:val="22"/>
          <w:lang w:val="sr-Latn-RS" w:eastAsia="sr-Latn-CS"/>
        </w:rPr>
      </w:pPr>
      <w:bookmarkStart w:id="201" w:name="_GoBack"/>
      <w:bookmarkEnd w:id="201"/>
    </w:p>
    <w:p w:rsidR="00B242C9" w:rsidRDefault="00B242C9"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B242C9" w:rsidRDefault="00B242C9"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0B7116" w:rsidRDefault="000B7116" w:rsidP="008525E4">
      <w:pPr>
        <w:pStyle w:val="BodyText"/>
        <w:rPr>
          <w:rFonts w:eastAsia="TimesNewRomanPS-BoldMT" w:cs="Arial"/>
          <w:bCs/>
          <w:sz w:val="22"/>
          <w:szCs w:val="22"/>
          <w:lang w:val="sr-Cyrl-RS" w:eastAsia="sr-Latn-C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2B480E">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B00A3C" w:rsidRPr="00B00A3C" w:rsidRDefault="008D2B23" w:rsidP="00B00A3C">
      <w:pPr>
        <w:pStyle w:val="KDPodnaslov2"/>
        <w:numPr>
          <w:ilvl w:val="1"/>
          <w:numId w:val="23"/>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B480E">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C73B9" w:rsidRDefault="008D2B23" w:rsidP="008D2B23">
      <w:pPr>
        <w:pStyle w:val="KDParagraf"/>
        <w:spacing w:before="0"/>
        <w:rPr>
          <w:rFonts w:cs="Arial"/>
          <w:b/>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Pr="00DC73B9">
        <w:rPr>
          <w:rFonts w:cs="Arial"/>
          <w:b/>
          <w:lang w:val="ru-RU"/>
        </w:rPr>
        <w:t xml:space="preserve">Јавно предузеће „Електропривреда Србије“, </w:t>
      </w:r>
      <w:r w:rsidR="00613B13" w:rsidRPr="00DC73B9">
        <w:rPr>
          <w:rFonts w:cs="Arial"/>
          <w:b/>
          <w:lang w:val="ru-RU"/>
        </w:rPr>
        <w:t>огранак</w:t>
      </w:r>
      <w:r w:rsidR="0095708A" w:rsidRPr="00DC73B9">
        <w:rPr>
          <w:rFonts w:cs="Arial"/>
          <w:b/>
          <w:lang w:val="ru-RU"/>
        </w:rPr>
        <w:t xml:space="preserve"> ТЕНТ</w:t>
      </w:r>
      <w:r w:rsidR="005831A5" w:rsidRPr="00DC73B9">
        <w:rPr>
          <w:rFonts w:cs="Arial"/>
          <w:b/>
          <w:lang w:val="ru-RU"/>
        </w:rPr>
        <w:t xml:space="preserve">- </w:t>
      </w:r>
      <w:r w:rsidR="00664DF6" w:rsidRPr="00DC73B9">
        <w:rPr>
          <w:rFonts w:cs="Arial"/>
          <w:b/>
          <w:lang w:val="ru-RU"/>
        </w:rPr>
        <w:t>ТЕНТ Б Ушће Обреновац,</w:t>
      </w:r>
      <w:r w:rsidR="0095708A" w:rsidRPr="00DC73B9">
        <w:rPr>
          <w:rFonts w:cs="Arial"/>
          <w:b/>
          <w:lang w:val="ru-RU"/>
        </w:rPr>
        <w:t xml:space="preserve"> </w:t>
      </w:r>
      <w:r w:rsidRPr="00DC73B9">
        <w:rPr>
          <w:rFonts w:cs="Arial"/>
          <w:b/>
          <w:lang w:val="ru-RU"/>
        </w:rPr>
        <w:t xml:space="preserve">писарница - са назнаком: „Понуда за јавну набавку </w:t>
      </w:r>
      <w:r w:rsidR="00DC73B9" w:rsidRPr="00DC73B9">
        <w:rPr>
          <w:rFonts w:cs="Arial"/>
          <w:b/>
          <w:lang w:val="ru-RU"/>
        </w:rPr>
        <w:t>Бела техника и апарати за опремање кафе кухиња;</w:t>
      </w:r>
      <w:r w:rsidRPr="00DC73B9">
        <w:rPr>
          <w:rFonts w:cs="Arial"/>
          <w:b/>
          <w:lang w:val="ru-RU"/>
        </w:rPr>
        <w:t xml:space="preserve"> Јавна набавка број </w:t>
      </w:r>
      <w:r w:rsidR="00DC73B9">
        <w:rPr>
          <w:rFonts w:cs="Arial"/>
          <w:b/>
          <w:lang w:val="ru-RU"/>
        </w:rPr>
        <w:t>ЈН</w:t>
      </w:r>
      <w:r w:rsidR="00366F5B">
        <w:rPr>
          <w:rFonts w:cs="Arial"/>
          <w:b/>
          <w:lang w:val="ru-RU"/>
        </w:rPr>
        <w:t>О</w:t>
      </w:r>
      <w:r w:rsidR="00DC73B9">
        <w:rPr>
          <w:rFonts w:cs="Arial"/>
          <w:b/>
          <w:lang w:val="ru-RU"/>
        </w:rPr>
        <w:t>/1</w:t>
      </w:r>
      <w:r w:rsidR="00003DFF" w:rsidRPr="00DC73B9">
        <w:rPr>
          <w:rFonts w:cs="Arial"/>
          <w:b/>
        </w:rPr>
        <w:t>000/</w:t>
      </w:r>
      <w:r w:rsidR="007F3D84">
        <w:rPr>
          <w:rFonts w:cs="Arial"/>
          <w:b/>
          <w:lang w:val="sr-Cyrl-RS"/>
        </w:rPr>
        <w:t>0011</w:t>
      </w:r>
      <w:r w:rsidR="00210333" w:rsidRPr="00DC73B9">
        <w:rPr>
          <w:rFonts w:cs="Arial"/>
          <w:b/>
        </w:rPr>
        <w:t>/2016</w:t>
      </w:r>
      <w:r w:rsidR="007F3D84">
        <w:rPr>
          <w:rFonts w:cs="Arial"/>
          <w:b/>
          <w:lang w:val="sr-Cyrl-RS"/>
        </w:rPr>
        <w:t>/3000</w:t>
      </w:r>
      <w:r w:rsidR="00210333" w:rsidRPr="00DC73B9">
        <w:rPr>
          <w:rFonts w:cs="Arial"/>
          <w:b/>
        </w:rPr>
        <w:t xml:space="preserve"> (</w:t>
      </w:r>
      <w:r w:rsidR="007F3D84">
        <w:rPr>
          <w:rFonts w:cs="Arial"/>
          <w:b/>
          <w:lang w:val="sr-Cyrl-RS"/>
        </w:rPr>
        <w:t>20</w:t>
      </w:r>
      <w:r w:rsidR="00E10FE7" w:rsidRPr="00DC73B9">
        <w:rPr>
          <w:rFonts w:cs="Arial"/>
          <w:b/>
          <w:lang w:val="sr-Cyrl-RS"/>
        </w:rPr>
        <w:t>59</w:t>
      </w:r>
      <w:r w:rsidR="00003DFF" w:rsidRPr="00DC73B9">
        <w:rPr>
          <w:rFonts w:cs="Arial"/>
          <w:b/>
        </w:rPr>
        <w:t>/2016)</w:t>
      </w:r>
      <w:r w:rsidRPr="00DC73B9">
        <w:rPr>
          <w:rFonts w:cs="Arial"/>
          <w:b/>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5B3678"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002C9C" w:rsidRDefault="00613B13" w:rsidP="00002C9C">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B480E">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A07C97">
      <w:pPr>
        <w:pStyle w:val="KDNabrajanje"/>
        <w:spacing w:before="0"/>
        <w:ind w:left="284"/>
        <w:rPr>
          <w:rFonts w:cs="Arial"/>
        </w:rPr>
      </w:pPr>
      <w:r w:rsidRPr="00F10346">
        <w:rPr>
          <w:rFonts w:cs="Arial"/>
        </w:rPr>
        <w:t xml:space="preserve">Образац понуде </w:t>
      </w:r>
    </w:p>
    <w:p w:rsidR="00645F72" w:rsidRPr="00F10346" w:rsidRDefault="00645F72" w:rsidP="00A07C97">
      <w:pPr>
        <w:pStyle w:val="KDNabrajanje"/>
        <w:spacing w:before="0"/>
        <w:ind w:left="284"/>
        <w:rPr>
          <w:rFonts w:cs="Arial"/>
        </w:rPr>
      </w:pPr>
      <w:r w:rsidRPr="00F10346">
        <w:rPr>
          <w:rFonts w:cs="Arial"/>
        </w:rPr>
        <w:t xml:space="preserve">Структура цене </w:t>
      </w:r>
    </w:p>
    <w:p w:rsidR="00645F72" w:rsidRPr="00F10346" w:rsidRDefault="00645F72" w:rsidP="00A07C97">
      <w:pPr>
        <w:pStyle w:val="KDNabrajanje"/>
        <w:spacing w:before="0"/>
        <w:ind w:left="284"/>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A07C97">
      <w:pPr>
        <w:pStyle w:val="KDNabrajanje"/>
        <w:spacing w:before="0"/>
        <w:ind w:left="284"/>
        <w:rPr>
          <w:rFonts w:cs="Arial"/>
        </w:rPr>
      </w:pPr>
      <w:r w:rsidRPr="00F10346">
        <w:rPr>
          <w:rFonts w:cs="Arial"/>
        </w:rPr>
        <w:t xml:space="preserve">Изјава о независној понуди </w:t>
      </w:r>
    </w:p>
    <w:p w:rsidR="00645F72" w:rsidRPr="00F10346" w:rsidRDefault="00645F72" w:rsidP="00A07C97">
      <w:pPr>
        <w:pStyle w:val="KDNabrajanje"/>
        <w:spacing w:before="0"/>
        <w:ind w:left="284"/>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A07C97">
      <w:pPr>
        <w:pStyle w:val="KDNabrajanje"/>
        <w:spacing w:before="0"/>
        <w:ind w:left="284"/>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A07C97">
      <w:pPr>
        <w:pStyle w:val="KDNabrajanje"/>
        <w:spacing w:before="0"/>
        <w:ind w:left="284"/>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A26B3D" w:rsidRDefault="008D2B23" w:rsidP="00A07C97">
      <w:pPr>
        <w:pStyle w:val="KDNabrajanje"/>
        <w:spacing w:before="0"/>
        <w:ind w:left="284"/>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A26B3D" w:rsidRPr="00A26B3D" w:rsidRDefault="00A26B3D" w:rsidP="00A07C97">
      <w:pPr>
        <w:pStyle w:val="KDNabrajanje"/>
        <w:spacing w:before="0"/>
        <w:ind w:left="284"/>
        <w:rPr>
          <w:rFonts w:cs="Arial"/>
        </w:rPr>
      </w:pPr>
      <w:r w:rsidRPr="00A26B3D">
        <w:rPr>
          <w:rFonts w:cs="Arial"/>
          <w:lang w:val="sr-Cyrl-RS"/>
        </w:rPr>
        <w:t>Средство финансијског обезбеђења за озбиљност понуде.</w:t>
      </w:r>
    </w:p>
    <w:p w:rsidR="009B3371" w:rsidRPr="005B3678" w:rsidRDefault="009B3371" w:rsidP="00A07C97">
      <w:pPr>
        <w:pStyle w:val="KDNabrajanje"/>
        <w:spacing w:before="0"/>
        <w:ind w:left="284"/>
      </w:pPr>
      <w:r w:rsidRPr="00A26B3D">
        <w:t>Овлашћење за потписника (ако не потписује заступник)</w:t>
      </w:r>
    </w:p>
    <w:p w:rsidR="00EE070C" w:rsidRPr="00A07C97" w:rsidRDefault="00912FDD" w:rsidP="00A07C97">
      <w:pPr>
        <w:pStyle w:val="KDNabrajanje"/>
        <w:spacing w:before="0"/>
        <w:ind w:left="284"/>
      </w:pPr>
      <w:r>
        <w:rPr>
          <w:lang w:val="sr-Cyrl-RS"/>
        </w:rPr>
        <w:t xml:space="preserve">Технички лист или произвођачки каталог као доказ </w:t>
      </w:r>
      <w:r w:rsidR="005B3678">
        <w:rPr>
          <w:lang w:val="sr-Cyrl-RS"/>
        </w:rPr>
        <w:t>усаглашености (уколико се нуде одговарајућа добра).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26B3D"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2B480E">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CE53B8" w:rsidRDefault="00FC355A" w:rsidP="008D2B23">
      <w:pPr>
        <w:pStyle w:val="KDParagraf"/>
        <w:spacing w:before="0"/>
        <w:rPr>
          <w:rFonts w:cs="Arial"/>
          <w:b/>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w:t>
      </w:r>
      <w:r w:rsidRPr="00CE53B8">
        <w:rPr>
          <w:rFonts w:cs="Arial"/>
          <w:b/>
        </w:rPr>
        <w:t xml:space="preserve">у просторијама Јавног предузећа „Електропривреда Србије“ Београд, </w:t>
      </w:r>
      <w:r w:rsidR="003C4E60" w:rsidRPr="00CE53B8">
        <w:rPr>
          <w:rFonts w:cs="Arial"/>
          <w:b/>
        </w:rPr>
        <w:t xml:space="preserve">огранак </w:t>
      </w:r>
      <w:r w:rsidR="0044694C" w:rsidRPr="00CE53B8">
        <w:rPr>
          <w:rFonts w:cs="Arial"/>
          <w:b/>
        </w:rPr>
        <w:t>ТЕНТ</w:t>
      </w:r>
      <w:r w:rsidR="00270202" w:rsidRPr="00CE53B8">
        <w:rPr>
          <w:rFonts w:cs="Arial"/>
          <w:b/>
          <w:lang w:val="sr-Cyrl-RS"/>
        </w:rPr>
        <w:t>-ТЕНТ Б</w:t>
      </w:r>
      <w:r w:rsidR="003C4E60" w:rsidRPr="00CE53B8">
        <w:rPr>
          <w:rFonts w:cs="Arial"/>
          <w:b/>
        </w:rPr>
        <w:t>,</w:t>
      </w:r>
      <w:r w:rsidR="003C4E60" w:rsidRPr="00CE53B8">
        <w:rPr>
          <w:rFonts w:cs="Arial"/>
          <w:b/>
          <w:color w:val="00B0F0"/>
        </w:rPr>
        <w:t xml:space="preserve"> </w:t>
      </w:r>
      <w:r w:rsidR="00724120" w:rsidRPr="00CE53B8">
        <w:rPr>
          <w:rFonts w:cs="Arial"/>
          <w:b/>
          <w:lang w:val="ru-RU"/>
        </w:rPr>
        <w:t>Ушће Обреновац</w:t>
      </w:r>
      <w:r w:rsidR="00270202" w:rsidRPr="00CE53B8">
        <w:rPr>
          <w:rFonts w:cs="Arial"/>
          <w:b/>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B480E">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B480E">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2357A" w:rsidRPr="0002357A">
        <w:rPr>
          <w:rFonts w:cs="Arial"/>
          <w:lang w:val="sr-Cyrl-RS"/>
        </w:rPr>
        <w:t>Бела техника и апарати за опремање кафе кухиња;</w:t>
      </w:r>
      <w:r w:rsidR="00A36E0B" w:rsidRPr="0002357A">
        <w:rPr>
          <w:rFonts w:cs="Arial"/>
          <w:lang w:val="sr-Cyrl-RS"/>
        </w:rPr>
        <w:t xml:space="preserve"> </w:t>
      </w:r>
      <w:r w:rsidR="00DA558B" w:rsidRPr="00DA558B">
        <w:rPr>
          <w:rFonts w:cs="Arial"/>
          <w:lang w:val="ru-RU"/>
        </w:rPr>
        <w:t xml:space="preserve">Јавна набавка број </w:t>
      </w:r>
      <w:r w:rsidR="00AF2215">
        <w:rPr>
          <w:rFonts w:cs="Arial"/>
          <w:lang w:val="ru-RU"/>
        </w:rPr>
        <w:t>ЈНО/</w:t>
      </w:r>
      <w:r w:rsidR="0002357A">
        <w:rPr>
          <w:rFonts w:cs="Arial"/>
          <w:lang w:val="sr-Cyrl-RS"/>
        </w:rPr>
        <w:t>1</w:t>
      </w:r>
      <w:r w:rsidR="00DA558B" w:rsidRPr="00DA558B">
        <w:rPr>
          <w:rFonts w:cs="Arial"/>
        </w:rPr>
        <w:t>000/</w:t>
      </w:r>
      <w:r w:rsidR="0002357A">
        <w:rPr>
          <w:rFonts w:cs="Arial"/>
          <w:lang w:val="sr-Cyrl-RS"/>
        </w:rPr>
        <w:t>0011</w:t>
      </w:r>
      <w:r w:rsidR="00DA558B" w:rsidRPr="00DA558B">
        <w:rPr>
          <w:rFonts w:cs="Arial"/>
        </w:rPr>
        <w:t>/</w:t>
      </w:r>
      <w:r w:rsidR="0002357A">
        <w:rPr>
          <w:rFonts w:cs="Arial"/>
          <w:lang w:val="sr-Cyrl-RS"/>
        </w:rPr>
        <w:t>3000/</w:t>
      </w:r>
      <w:r w:rsidR="00DA558B" w:rsidRPr="00DA558B">
        <w:rPr>
          <w:rFonts w:cs="Arial"/>
        </w:rPr>
        <w:t>2016 (</w:t>
      </w:r>
      <w:r w:rsidR="0002357A">
        <w:rPr>
          <w:rFonts w:cs="Arial"/>
          <w:lang w:val="sr-Cyrl-RS"/>
        </w:rPr>
        <w:t>20</w:t>
      </w:r>
      <w:r w:rsidR="00A36E0B">
        <w:rPr>
          <w:rFonts w:cs="Arial"/>
          <w:lang w:val="sr-Cyrl-RS"/>
        </w:rPr>
        <w:t>59</w:t>
      </w:r>
      <w:r w:rsidR="00DA558B" w:rsidRPr="00DA558B">
        <w:rPr>
          <w:rFonts w:cs="Arial"/>
        </w:rPr>
        <w:t>/2016)</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C5656E" w:rsidRPr="00DA558B" w:rsidRDefault="008D2B23" w:rsidP="00C5656E">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90253D" w:rsidRPr="0090253D">
        <w:rPr>
          <w:rFonts w:cs="Arial"/>
        </w:rPr>
        <w:t xml:space="preserve">Понуде за јавну набавку Бела техника и апарати за опремање кафе кухиња; Јавна набавка број </w:t>
      </w:r>
      <w:r w:rsidR="00AF2215">
        <w:rPr>
          <w:rFonts w:cs="Arial"/>
          <w:lang w:val="sr-Cyrl-RS"/>
        </w:rPr>
        <w:t>ЈНО/</w:t>
      </w:r>
      <w:r w:rsidR="0090253D" w:rsidRPr="0090253D">
        <w:rPr>
          <w:rFonts w:cs="Arial"/>
        </w:rPr>
        <w:t>1000/0011/3000/2016 (2059/2016</w:t>
      </w:r>
      <w:proofErr w:type="gramStart"/>
      <w:r w:rsidR="0090253D" w:rsidRPr="0090253D">
        <w:rPr>
          <w:rFonts w:cs="Arial"/>
        </w:rPr>
        <w:t>)-</w:t>
      </w:r>
      <w:proofErr w:type="gramEnd"/>
      <w:r w:rsidR="0090253D" w:rsidRPr="0090253D">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2B480E">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2B480E">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B480E">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2B480E">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F9479E" w:rsidRPr="00F9479E" w:rsidRDefault="00F9479E" w:rsidP="008D2B23">
      <w:pPr>
        <w:pStyle w:val="KDParagraf"/>
        <w:spacing w:before="0"/>
        <w:rPr>
          <w:rFonts w:cs="Arial"/>
          <w:u w:val="single"/>
          <w:lang w:val="sr-Cyrl-RS" w:bidi="en-US"/>
        </w:rPr>
      </w:pPr>
    </w:p>
    <w:p w:rsidR="008D2B23" w:rsidRPr="00F10346" w:rsidRDefault="008D2B23" w:rsidP="002B480E">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2B480E">
      <w:pPr>
        <w:pStyle w:val="Heading10"/>
        <w:numPr>
          <w:ilvl w:val="1"/>
          <w:numId w:val="23"/>
        </w:numPr>
        <w:rPr>
          <w:rFonts w:cs="Arial"/>
          <w:lang w:val="en-US"/>
        </w:rPr>
      </w:pPr>
      <w:bookmarkStart w:id="231" w:name="_Toc441651588"/>
      <w:bookmarkStart w:id="232" w:name="_Toc442559899"/>
      <w:r w:rsidRPr="00F10346">
        <w:rPr>
          <w:rFonts w:cs="Arial"/>
          <w:lang w:val="en-US"/>
        </w:rPr>
        <w:lastRenderedPageBreak/>
        <w:t xml:space="preserve"> Рок испоруке добара</w:t>
      </w:r>
    </w:p>
    <w:p w:rsidR="009B3371" w:rsidRPr="008F7C5B"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8F7C5B">
        <w:rPr>
          <w:rFonts w:ascii="Arial" w:hAnsi="Arial" w:cs="Arial"/>
        </w:rPr>
        <w:t xml:space="preserve">рши испоруку добара у року </w:t>
      </w:r>
      <w:r w:rsidR="008F7C5B">
        <w:rPr>
          <w:rFonts w:ascii="Arial" w:hAnsi="Arial" w:cs="Arial"/>
          <w:lang w:val="sr-Cyrl-RS"/>
        </w:rPr>
        <w:t>до</w:t>
      </w:r>
      <w:r w:rsidR="00A4363E">
        <w:rPr>
          <w:rFonts w:ascii="Arial" w:hAnsi="Arial" w:cs="Arial"/>
        </w:rPr>
        <w:t xml:space="preserve"> </w:t>
      </w:r>
      <w:r w:rsidR="00EF5287">
        <w:rPr>
          <w:rFonts w:ascii="Arial" w:hAnsi="Arial" w:cs="Arial"/>
          <w:lang w:val="sr-Cyrl-RS"/>
        </w:rPr>
        <w:t>45</w:t>
      </w:r>
      <w:r w:rsidR="00EF5287">
        <w:rPr>
          <w:rFonts w:ascii="Arial" w:hAnsi="Arial" w:cs="Arial"/>
        </w:rPr>
        <w:t xml:space="preserve"> дана од дана </w:t>
      </w:r>
      <w:r w:rsidR="00EF5287">
        <w:rPr>
          <w:rFonts w:ascii="Arial" w:hAnsi="Arial" w:cs="Arial"/>
          <w:lang w:val="sr-Cyrl-RS"/>
        </w:rPr>
        <w:t>ступа</w:t>
      </w:r>
      <w:r w:rsidRPr="009C2D13">
        <w:rPr>
          <w:rFonts w:ascii="Arial" w:hAnsi="Arial" w:cs="Arial"/>
        </w:rPr>
        <w:t>ња уговора</w:t>
      </w:r>
      <w:r w:rsidR="00EF5287">
        <w:rPr>
          <w:rFonts w:ascii="Arial" w:hAnsi="Arial" w:cs="Arial"/>
          <w:lang w:val="sr-Cyrl-RS"/>
        </w:rPr>
        <w:t xml:space="preserve"> на снагу</w:t>
      </w:r>
      <w:r w:rsidRPr="009C2D13">
        <w:rPr>
          <w:rFonts w:ascii="Arial" w:hAnsi="Arial" w:cs="Arial"/>
        </w:rPr>
        <w:t>.</w:t>
      </w:r>
      <w:proofErr w:type="gramEnd"/>
    </w:p>
    <w:p w:rsidR="00EA6315" w:rsidRPr="00D94AA4" w:rsidRDefault="00551120" w:rsidP="002B480E">
      <w:pPr>
        <w:pStyle w:val="Heading10"/>
        <w:numPr>
          <w:ilvl w:val="1"/>
          <w:numId w:val="23"/>
        </w:numPr>
        <w:rPr>
          <w:rFonts w:cs="Arial"/>
          <w:lang w:val="sr-Cyrl-RS"/>
        </w:rPr>
      </w:pPr>
      <w:r w:rsidRPr="00D94AA4">
        <w:rPr>
          <w:rFonts w:cs="Arial"/>
          <w:lang w:val="en-US"/>
        </w:rPr>
        <w:t>Гарантни рок</w:t>
      </w:r>
    </w:p>
    <w:p w:rsidR="00825302" w:rsidRDefault="00D94AA4" w:rsidP="00E7703A">
      <w:pPr>
        <w:spacing w:before="0"/>
        <w:rPr>
          <w:rFonts w:cs="Arial"/>
          <w:lang w:eastAsia="zh-CN"/>
        </w:rPr>
      </w:pPr>
      <w:proofErr w:type="gramStart"/>
      <w:r w:rsidRPr="00D94AA4">
        <w:rPr>
          <w:rFonts w:cs="Arial"/>
          <w:lang w:eastAsia="zh-CN"/>
        </w:rPr>
        <w:t>Гарантни период се доказује документованом гаранцијом произвођача и не може бити краћи од 24 месеца</w:t>
      </w:r>
      <w:r w:rsidR="00EF5287">
        <w:rPr>
          <w:rFonts w:cs="Arial"/>
          <w:lang w:val="sr-Cyrl-RS" w:eastAsia="zh-CN"/>
        </w:rPr>
        <w:t xml:space="preserve"> од испоруке</w:t>
      </w:r>
      <w:r w:rsidRPr="00D94AA4">
        <w:rPr>
          <w:rFonts w:cs="Arial"/>
          <w:lang w:eastAsia="zh-CN"/>
        </w:rPr>
        <w:t>.</w:t>
      </w:r>
      <w:proofErr w:type="gramEnd"/>
    </w:p>
    <w:p w:rsidR="009B3371" w:rsidRDefault="00E7703A" w:rsidP="00E7703A">
      <w:pPr>
        <w:spacing w:before="0"/>
        <w:rPr>
          <w:rFonts w:cs="Arial"/>
          <w:lang w:val="sr-Cyrl-RS" w:eastAsia="zh-CN"/>
        </w:rPr>
      </w:pPr>
      <w:proofErr w:type="gramStart"/>
      <w:r w:rsidRPr="00E7703A">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E7703A" w:rsidRPr="00E7703A" w:rsidRDefault="00E7703A" w:rsidP="00E7703A">
      <w:pPr>
        <w:spacing w:before="0"/>
        <w:rPr>
          <w:rFonts w:cs="Arial"/>
          <w:color w:val="00B0F0"/>
          <w:lang w:val="sr-Cyrl-RS" w:eastAsia="zh-CN"/>
        </w:rPr>
      </w:pPr>
    </w:p>
    <w:p w:rsidR="008D2B23" w:rsidRDefault="008D2B23" w:rsidP="002B480E">
      <w:pPr>
        <w:pStyle w:val="KDPodnaslov2"/>
        <w:numPr>
          <w:ilvl w:val="1"/>
          <w:numId w:val="23"/>
        </w:numPr>
        <w:spacing w:before="0"/>
        <w:jc w:val="both"/>
        <w:rPr>
          <w:rFonts w:cs="Arial"/>
          <w:lang w:val="sr-Cyrl-RS"/>
        </w:rPr>
      </w:pPr>
      <w:r w:rsidRPr="00F10346">
        <w:rPr>
          <w:rFonts w:cs="Arial"/>
        </w:rPr>
        <w:t>Начин и услови плаћања</w:t>
      </w:r>
      <w:bookmarkEnd w:id="231"/>
      <w:bookmarkEnd w:id="232"/>
    </w:p>
    <w:p w:rsidR="00EA6315" w:rsidRPr="00EA6315" w:rsidRDefault="00EA6315" w:rsidP="00EA6315">
      <w:pPr>
        <w:ind w:left="450"/>
        <w:rPr>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EA6315" w:rsidRPr="00EA6315" w:rsidRDefault="00B00642" w:rsidP="00B00642">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174363" w:rsidP="002B480E">
      <w:pPr>
        <w:pStyle w:val="KDPodnaslov2"/>
        <w:numPr>
          <w:ilvl w:val="1"/>
          <w:numId w:val="25"/>
        </w:numPr>
        <w:spacing w:before="0"/>
        <w:jc w:val="both"/>
        <w:rPr>
          <w:rFonts w:cs="Arial"/>
          <w:lang w:val="ru-RU"/>
        </w:rPr>
      </w:pPr>
      <w:bookmarkStart w:id="233" w:name="_Toc441651589"/>
      <w:bookmarkStart w:id="234" w:name="_Toc442559900"/>
      <w:r>
        <w:rPr>
          <w:rFonts w:cs="Arial"/>
          <w:lang w:val="sr-Cyrl-RS"/>
        </w:rPr>
        <w:t xml:space="preserve"> </w:t>
      </w:r>
      <w:r w:rsidR="008D2B23"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7B43D1" w:rsidRPr="007B43D1"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EA6315" w:rsidRDefault="00174363" w:rsidP="002B480E">
      <w:pPr>
        <w:pStyle w:val="KDPodnaslov2"/>
        <w:numPr>
          <w:ilvl w:val="1"/>
          <w:numId w:val="25"/>
        </w:numPr>
        <w:spacing w:before="0"/>
        <w:jc w:val="both"/>
        <w:rPr>
          <w:rFonts w:cs="Arial"/>
          <w:lang w:val="sr-Cyrl-RS"/>
        </w:rPr>
      </w:pPr>
      <w:bookmarkStart w:id="235" w:name="_Toc441651593"/>
      <w:bookmarkStart w:id="236" w:name="_Toc442559904"/>
      <w:r>
        <w:rPr>
          <w:rFonts w:cs="Arial"/>
          <w:lang w:val="sr-Cyrl-RS"/>
        </w:rPr>
        <w:t xml:space="preserve"> </w:t>
      </w:r>
      <w:r w:rsidR="008D2B23" w:rsidRPr="00272D07">
        <w:rPr>
          <w:rFonts w:cs="Arial"/>
        </w:rPr>
        <w:t>Средства финансијског обезбеђења</w:t>
      </w:r>
      <w:bookmarkEnd w:id="235"/>
      <w:bookmarkEnd w:id="236"/>
      <w:r w:rsidR="00D40D11">
        <w:rPr>
          <w:rFonts w:cs="Arial"/>
          <w:lang w:val="sr-Cyrl-RS"/>
        </w:rPr>
        <w:t xml:space="preserve"> ( у даљем тексту СФО)</w:t>
      </w:r>
    </w:p>
    <w:p w:rsidR="00D40D11" w:rsidRPr="00D40D11" w:rsidRDefault="00D40D11" w:rsidP="00D40D11">
      <w:pPr>
        <w:rPr>
          <w:lang w:val="sr-Cyrl-RS"/>
        </w:rPr>
      </w:pPr>
    </w:p>
    <w:p w:rsidR="00D40D11" w:rsidRPr="00D2008B" w:rsidRDefault="00D40D11" w:rsidP="00D40D11">
      <w:pPr>
        <w:rPr>
          <w:rFonts w:eastAsia="TimesNewRomanPSMT" w:cs="Arial"/>
          <w:bCs/>
          <w:iCs/>
        </w:rPr>
      </w:pPr>
      <w:proofErr w:type="gramStart"/>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40D11" w:rsidRPr="00D2008B" w:rsidRDefault="00D40D11" w:rsidP="00D40D11">
      <w:pPr>
        <w:rPr>
          <w:rFonts w:eastAsia="TimesNewRomanPSMT" w:cs="Arial"/>
          <w:bCs/>
          <w:iCs/>
        </w:rPr>
      </w:pPr>
      <w:proofErr w:type="gramStart"/>
      <w:r w:rsidRPr="00D2008B">
        <w:rPr>
          <w:rFonts w:eastAsia="TimesNewRomanPSMT" w:cs="Arial"/>
          <w:bCs/>
          <w:iCs/>
        </w:rPr>
        <w:t>Члан групе понуђача може бити налогодавац СФО.</w:t>
      </w:r>
      <w:proofErr w:type="gramEnd"/>
    </w:p>
    <w:p w:rsidR="00D40D11" w:rsidRPr="00D2008B" w:rsidRDefault="00D40D11" w:rsidP="00D40D11">
      <w:pPr>
        <w:rPr>
          <w:rFonts w:eastAsia="TimesNewRomanPSMT" w:cs="Arial"/>
          <w:bCs/>
          <w:iCs/>
        </w:rPr>
      </w:pPr>
      <w:proofErr w:type="gramStart"/>
      <w:r w:rsidRPr="00D2008B">
        <w:rPr>
          <w:rFonts w:eastAsia="TimesNewRomanPSMT" w:cs="Arial"/>
          <w:bCs/>
          <w:iCs/>
        </w:rPr>
        <w:t>СФО морају да буду у валути у којој је и понуда.</w:t>
      </w:r>
      <w:proofErr w:type="gramEnd"/>
    </w:p>
    <w:p w:rsidR="00D40D11" w:rsidRDefault="00D40D11" w:rsidP="00D40D11">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w:t>
      </w:r>
      <w:proofErr w:type="gramStart"/>
      <w:r w:rsidRPr="00D2008B">
        <w:rPr>
          <w:rFonts w:eastAsia="TimesNewRomanPSMT" w:cs="Arial"/>
          <w:bCs/>
          <w:iCs/>
        </w:rPr>
        <w:t>важност  СФО</w:t>
      </w:r>
      <w:proofErr w:type="gramEnd"/>
      <w:r w:rsidRPr="00D2008B">
        <w:rPr>
          <w:rFonts w:eastAsia="TimesNewRomanPSMT" w:cs="Arial"/>
          <w:bCs/>
          <w:iCs/>
        </w:rPr>
        <w:t xml:space="preserve"> мора се продужити. </w:t>
      </w:r>
    </w:p>
    <w:p w:rsidR="00D40D11" w:rsidRPr="008C706F" w:rsidRDefault="00D40D11" w:rsidP="00D40D11">
      <w:pPr>
        <w:rPr>
          <w:rFonts w:cs="Arial"/>
          <w:b/>
          <w:lang w:val="sr-Cyrl-RS"/>
        </w:rPr>
      </w:pPr>
      <w:r w:rsidRPr="00D2008B">
        <w:rPr>
          <w:rFonts w:cs="Arial"/>
          <w:b/>
        </w:rPr>
        <w:t>6.17.</w:t>
      </w:r>
      <w:r w:rsidRPr="00D2008B">
        <w:rPr>
          <w:rFonts w:cs="Arial"/>
          <w:b/>
          <w:lang w:val="sr-Cyrl-RS"/>
        </w:rPr>
        <w:t>1</w:t>
      </w:r>
      <w:r w:rsidRPr="00D2008B">
        <w:rPr>
          <w:rFonts w:cs="Arial"/>
          <w:b/>
        </w:rPr>
        <w:t xml:space="preserve">. СФО за </w:t>
      </w:r>
      <w:r>
        <w:rPr>
          <w:rFonts w:cs="Arial"/>
          <w:b/>
          <w:lang w:val="sr-Cyrl-RS"/>
        </w:rPr>
        <w:t>озбиљност понуде</w:t>
      </w:r>
    </w:p>
    <w:p w:rsidR="00D40D11" w:rsidRPr="0012080E" w:rsidRDefault="00D40D11" w:rsidP="00D40D11">
      <w:pPr>
        <w:rPr>
          <w:rFonts w:cs="Arial"/>
          <w:lang w:val="sr-Cyrl-RS"/>
        </w:rPr>
      </w:pPr>
      <w:proofErr w:type="gramStart"/>
      <w:r w:rsidRPr="00D2008B">
        <w:rPr>
          <w:rFonts w:cs="Arial"/>
        </w:rPr>
        <w:t xml:space="preserve">Рок важења СФО за </w:t>
      </w:r>
      <w:r>
        <w:rPr>
          <w:rFonts w:cs="Arial"/>
          <w:lang w:val="sr-Cyrl-RS"/>
        </w:rPr>
        <w:t>озбиљност понуде</w:t>
      </w:r>
      <w:r w:rsidRPr="00D2008B">
        <w:rPr>
          <w:rFonts w:cs="Arial"/>
        </w:rPr>
        <w:t xml:space="preserve"> мора да буде</w:t>
      </w:r>
      <w:r>
        <w:rPr>
          <w:rFonts w:cs="Arial"/>
          <w:lang w:val="sr-Cyrl-RS"/>
        </w:rPr>
        <w:t xml:space="preserve"> дужи</w:t>
      </w:r>
      <w:r w:rsidRPr="00D2008B">
        <w:rPr>
          <w:rFonts w:cs="Arial"/>
        </w:rPr>
        <w:t xml:space="preserve"> минимум </w:t>
      </w:r>
      <w:r>
        <w:rPr>
          <w:rFonts w:cs="Arial"/>
          <w:lang w:val="sr-Latn-RS"/>
        </w:rPr>
        <w:t>3</w:t>
      </w:r>
      <w:r w:rsidRPr="00D2008B">
        <w:rPr>
          <w:rFonts w:cs="Arial"/>
        </w:rPr>
        <w:t>0</w:t>
      </w:r>
      <w:r>
        <w:rPr>
          <w:rFonts w:cs="Arial"/>
        </w:rPr>
        <w:t xml:space="preserve"> календарских дана</w:t>
      </w:r>
      <w:r>
        <w:rPr>
          <w:rFonts w:cs="Arial"/>
          <w:lang w:val="sr-Cyrl-RS"/>
        </w:rPr>
        <w:t xml:space="preserve">, </w:t>
      </w:r>
      <w:r w:rsidRPr="00D2008B">
        <w:rPr>
          <w:rFonts w:cs="Arial"/>
        </w:rPr>
        <w:t>од</w:t>
      </w:r>
      <w:r>
        <w:rPr>
          <w:rFonts w:cs="Arial"/>
          <w:lang w:val="sr-Cyrl-RS"/>
        </w:rPr>
        <w:t xml:space="preserve"> рока важности понуде.</w:t>
      </w:r>
      <w:proofErr w:type="gramEnd"/>
    </w:p>
    <w:p w:rsidR="00D40D11" w:rsidRPr="007B7982" w:rsidRDefault="00D40D11" w:rsidP="00D40D11">
      <w:pPr>
        <w:rPr>
          <w:rFonts w:cs="Arial"/>
          <w:lang w:val="sr-Cyrl-RS"/>
        </w:rPr>
      </w:pPr>
      <w:r w:rsidRPr="00D2008B">
        <w:rPr>
          <w:rFonts w:cs="Arial"/>
        </w:rPr>
        <w:lastRenderedPageBreak/>
        <w:t>Износ СФО</w:t>
      </w:r>
      <w:r>
        <w:rPr>
          <w:rFonts w:cs="Arial"/>
        </w:rPr>
        <w:t xml:space="preserve"> </w:t>
      </w:r>
      <w:r w:rsidRPr="00FB78D5">
        <w:rPr>
          <w:rFonts w:cs="Arial"/>
        </w:rPr>
        <w:t>за озбиљност</w:t>
      </w:r>
      <w:r>
        <w:rPr>
          <w:rFonts w:cs="Arial"/>
          <w:lang w:val="sr-Cyrl-RS"/>
        </w:rPr>
        <w:t xml:space="preserve"> </w:t>
      </w:r>
      <w:proofErr w:type="gramStart"/>
      <w:r>
        <w:rPr>
          <w:rFonts w:cs="Arial"/>
          <w:lang w:val="sr-Cyrl-RS"/>
        </w:rPr>
        <w:t>понуде</w:t>
      </w:r>
      <w:r>
        <w:rPr>
          <w:rFonts w:cs="Arial"/>
        </w:rPr>
        <w:t xml:space="preserve"> </w:t>
      </w:r>
      <w:r w:rsidRPr="00D2008B">
        <w:rPr>
          <w:rFonts w:cs="Arial"/>
        </w:rPr>
        <w:t xml:space="preserve"> </w:t>
      </w:r>
      <w:r>
        <w:rPr>
          <w:rFonts w:cs="Arial"/>
        </w:rPr>
        <w:t>је</w:t>
      </w:r>
      <w:proofErr w:type="gramEnd"/>
      <w:r>
        <w:rPr>
          <w:rFonts w:cs="Arial"/>
          <w:lang w:val="sr-Cyrl-RS"/>
        </w:rPr>
        <w:t xml:space="preserve"> минимум</w:t>
      </w:r>
      <w:r>
        <w:rPr>
          <w:rFonts w:cs="Arial"/>
        </w:rPr>
        <w:t xml:space="preserve"> </w:t>
      </w:r>
      <w:r>
        <w:rPr>
          <w:rFonts w:cs="Arial"/>
          <w:lang w:val="sr-Cyrl-RS"/>
        </w:rPr>
        <w:t>5</w:t>
      </w:r>
      <w:r w:rsidRPr="00D2008B">
        <w:rPr>
          <w:rFonts w:cs="Arial"/>
        </w:rPr>
        <w:t xml:space="preserve">% од </w:t>
      </w:r>
      <w:r>
        <w:rPr>
          <w:rFonts w:cs="Arial"/>
          <w:lang w:val="sr-Cyrl-RS"/>
        </w:rPr>
        <w:t xml:space="preserve">укупне </w:t>
      </w:r>
      <w:r w:rsidRPr="00D2008B">
        <w:rPr>
          <w:rFonts w:cs="Arial"/>
        </w:rPr>
        <w:t xml:space="preserve">вредности </w:t>
      </w:r>
      <w:r>
        <w:rPr>
          <w:rFonts w:cs="Arial"/>
          <w:lang w:val="sr-Cyrl-RS"/>
        </w:rPr>
        <w:t>понуде</w:t>
      </w:r>
      <w:r w:rsidRPr="00D2008B">
        <w:rPr>
          <w:rFonts w:cs="Arial"/>
        </w:rPr>
        <w:t xml:space="preserve"> без ПДВ.</w:t>
      </w:r>
    </w:p>
    <w:p w:rsidR="00D40D11" w:rsidRPr="007B7982" w:rsidRDefault="00D40D11" w:rsidP="00D40D11">
      <w:pPr>
        <w:autoSpaceDE w:val="0"/>
        <w:autoSpaceDN w:val="0"/>
        <w:adjustRightInd w:val="0"/>
        <w:spacing w:before="0"/>
        <w:contextualSpacing/>
        <w:rPr>
          <w:rFonts w:eastAsia="TimesNewRomanPSMT" w:cs="Arial"/>
          <w:bCs/>
          <w:iCs/>
          <w:lang w:val="sr-Cyrl-RS"/>
        </w:rPr>
      </w:pPr>
      <w:r w:rsidRPr="007B7982">
        <w:rPr>
          <w:rFonts w:eastAsia="TimesNewRomanPSMT" w:cs="Arial"/>
          <w:bCs/>
          <w:iCs/>
        </w:rPr>
        <w:t xml:space="preserve">Наручилац ће уновчити </w:t>
      </w:r>
      <w:r>
        <w:rPr>
          <w:rFonts w:eastAsia="TimesNewRomanPSMT" w:cs="Arial"/>
          <w:bCs/>
          <w:iCs/>
          <w:lang w:val="sr-Cyrl-RS"/>
        </w:rPr>
        <w:t>меницу</w:t>
      </w:r>
      <w:r w:rsidRPr="007B7982">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w:t>
      </w:r>
      <w:r>
        <w:rPr>
          <w:rFonts w:eastAsia="TimesNewRomanPSMT" w:cs="Arial"/>
          <w:bCs/>
          <w:iCs/>
        </w:rPr>
        <w:t>потпише уговор о јавној набавци</w:t>
      </w:r>
      <w:r>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D40D11" w:rsidRPr="007B7982" w:rsidRDefault="00D40D11" w:rsidP="00D40D11">
      <w:pPr>
        <w:autoSpaceDE w:val="0"/>
        <w:autoSpaceDN w:val="0"/>
        <w:adjustRightInd w:val="0"/>
        <w:spacing w:before="0"/>
        <w:contextualSpacing/>
        <w:rPr>
          <w:rFonts w:eastAsia="TimesNewRomanPSMT" w:cs="Arial"/>
          <w:bCs/>
          <w:iCs/>
          <w:lang w:val="sr-Cyrl-RS"/>
        </w:rPr>
      </w:pPr>
      <w:proofErr w:type="gramStart"/>
      <w:r w:rsidRPr="007B7982">
        <w:rPr>
          <w:rFonts w:eastAsia="TimesNewRomanPSMT" w:cs="Arial"/>
          <w:bCs/>
          <w:iCs/>
        </w:rPr>
        <w:t>Наручилац ће вратити гаранције понуђачима са којима није закључен уговор, одмах по закључењу</w:t>
      </w:r>
      <w:r>
        <w:rPr>
          <w:rFonts w:eastAsia="TimesNewRomanPSMT" w:cs="Arial"/>
          <w:bCs/>
          <w:iCs/>
        </w:rPr>
        <w:t xml:space="preserve"> уговора са изабраним понуђачем</w:t>
      </w:r>
      <w:r>
        <w:rPr>
          <w:rFonts w:eastAsia="TimesNewRomanPSMT" w:cs="Arial"/>
          <w:bCs/>
          <w:iCs/>
          <w:lang w:val="sr-Cyrl-RS"/>
        </w:rPr>
        <w:t>, а изабраном понуђачу након достављања менице за добро извршење посла.</w:t>
      </w:r>
      <w:proofErr w:type="gramEnd"/>
    </w:p>
    <w:p w:rsidR="00D40D11" w:rsidRPr="00BE638D" w:rsidRDefault="00D40D11" w:rsidP="00BE638D">
      <w:pPr>
        <w:autoSpaceDE w:val="0"/>
        <w:autoSpaceDN w:val="0"/>
        <w:adjustRightInd w:val="0"/>
        <w:spacing w:before="0"/>
        <w:contextualSpacing/>
        <w:rPr>
          <w:rFonts w:eastAsia="TimesNewRomanPSMT" w:cs="Arial"/>
          <w:bCs/>
          <w:iCs/>
          <w:lang w:val="sr-Cyrl-RS"/>
        </w:rPr>
      </w:pPr>
      <w:proofErr w:type="gramStart"/>
      <w:r>
        <w:rPr>
          <w:rFonts w:eastAsia="TimesNewRomanPSMT" w:cs="Arial"/>
          <w:bCs/>
          <w:iCs/>
        </w:rPr>
        <w:t xml:space="preserve">Уколико понуђач не достави </w:t>
      </w:r>
      <w:r>
        <w:rPr>
          <w:rFonts w:eastAsia="TimesNewRomanPSMT" w:cs="Arial"/>
          <w:bCs/>
          <w:iCs/>
          <w:lang w:val="sr-Cyrl-RS"/>
        </w:rPr>
        <w:t>ову</w:t>
      </w:r>
      <w:r w:rsidRPr="007B7982">
        <w:rPr>
          <w:rFonts w:eastAsia="TimesNewRomanPSMT" w:cs="Arial"/>
          <w:bCs/>
          <w:iCs/>
        </w:rPr>
        <w:t xml:space="preserve"> </w:t>
      </w:r>
      <w:r>
        <w:rPr>
          <w:rFonts w:eastAsia="TimesNewRomanPSMT" w:cs="Arial"/>
          <w:bCs/>
          <w:iCs/>
          <w:lang w:val="sr-Cyrl-RS"/>
        </w:rPr>
        <w:t>меницу</w:t>
      </w:r>
      <w:r w:rsidRPr="007B7982">
        <w:rPr>
          <w:rFonts w:eastAsia="TimesNewRomanPSMT" w:cs="Arial"/>
          <w:bCs/>
          <w:iCs/>
        </w:rPr>
        <w:t xml:space="preserve"> понуда ће бити одбијена као неприхватљива.</w:t>
      </w:r>
      <w:proofErr w:type="gramEnd"/>
    </w:p>
    <w:p w:rsidR="00174363" w:rsidRPr="001C6682" w:rsidRDefault="00174363" w:rsidP="00174363">
      <w:pPr>
        <w:rPr>
          <w:rFonts w:cs="Arial"/>
          <w:b/>
          <w:lang w:val="sr-Cyrl-RS"/>
        </w:rPr>
      </w:pPr>
      <w:r w:rsidRPr="007B7982">
        <w:rPr>
          <w:rFonts w:cs="Arial"/>
          <w:b/>
        </w:rPr>
        <w:t>6.17.</w:t>
      </w:r>
      <w:r w:rsidRPr="007B7982">
        <w:rPr>
          <w:rFonts w:cs="Arial"/>
          <w:b/>
          <w:lang w:val="sr-Cyrl-RS"/>
        </w:rPr>
        <w:t>2</w:t>
      </w:r>
      <w:r w:rsidRPr="007B7982">
        <w:rPr>
          <w:rFonts w:cs="Arial"/>
          <w:b/>
        </w:rPr>
        <w:t xml:space="preserve">. СФО за </w:t>
      </w:r>
      <w:r w:rsidRPr="007B7982">
        <w:rPr>
          <w:rFonts w:cs="Arial"/>
          <w:b/>
          <w:lang w:val="sr-Cyrl-RS"/>
        </w:rPr>
        <w:t>добро извршење посла</w:t>
      </w:r>
      <w:r w:rsidRPr="007B7982">
        <w:rPr>
          <w:rFonts w:cs="Arial"/>
          <w:b/>
        </w:rPr>
        <w:t xml:space="preserve"> </w:t>
      </w:r>
    </w:p>
    <w:p w:rsidR="00174363" w:rsidRPr="00C8041F" w:rsidRDefault="00174363" w:rsidP="00174363">
      <w:pPr>
        <w:rPr>
          <w:rFonts w:cs="Arial"/>
          <w:lang w:val="sr-Cyrl-RS"/>
        </w:rPr>
      </w:pPr>
      <w:proofErr w:type="gramStart"/>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roofErr w:type="gramEnd"/>
    </w:p>
    <w:p w:rsidR="00174363" w:rsidRPr="007237A8" w:rsidRDefault="00174363" w:rsidP="00174363">
      <w:pPr>
        <w:rPr>
          <w:rFonts w:cs="Arial"/>
          <w:lang w:val="sr-Cyrl-RS"/>
        </w:rPr>
      </w:pPr>
      <w:proofErr w:type="gramStart"/>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roofErr w:type="gramEnd"/>
    </w:p>
    <w:p w:rsidR="00174363" w:rsidRPr="00D2008B" w:rsidRDefault="00174363" w:rsidP="00174363">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174363" w:rsidRDefault="00174363" w:rsidP="00174363">
      <w:pPr>
        <w:rPr>
          <w:rFonts w:cs="Arial"/>
          <w:b/>
          <w:lang w:val="sr-Cyrl-RS"/>
        </w:rPr>
      </w:pPr>
      <w:r w:rsidRPr="00D2008B">
        <w:rPr>
          <w:rFonts w:cs="Arial"/>
          <w:b/>
        </w:rPr>
        <w:t xml:space="preserve">Меницу као гаранцију за </w:t>
      </w:r>
      <w:r>
        <w:rPr>
          <w:rFonts w:cs="Arial"/>
          <w:b/>
          <w:lang w:val="sr-Cyrl-RS"/>
        </w:rPr>
        <w:t>озбиљност понуде</w:t>
      </w:r>
    </w:p>
    <w:p w:rsidR="00C06F3D" w:rsidRPr="00D07BCC" w:rsidRDefault="00C06F3D" w:rsidP="00174363">
      <w:pPr>
        <w:rPr>
          <w:rFonts w:cs="Arial"/>
          <w:b/>
          <w:lang w:val="sr-Latn-RS"/>
        </w:rPr>
      </w:pPr>
    </w:p>
    <w:p w:rsidR="00174363" w:rsidRPr="00D2008B" w:rsidRDefault="00174363" w:rsidP="00174363">
      <w:pPr>
        <w:pStyle w:val="KDPodnaslov3"/>
        <w:keepNext w:val="0"/>
        <w:spacing w:before="0"/>
        <w:rPr>
          <w:rFonts w:cs="Arial"/>
          <w:b/>
        </w:rPr>
      </w:pPr>
      <w:r w:rsidRPr="00D2008B">
        <w:rPr>
          <w:rFonts w:cs="Arial"/>
          <w:b/>
        </w:rPr>
        <w:t xml:space="preserve">Меница за </w:t>
      </w:r>
      <w:r w:rsidRPr="004447D3">
        <w:rPr>
          <w:rFonts w:cs="Arial"/>
          <w:b/>
        </w:rPr>
        <w:t>озбиљност понуде</w:t>
      </w:r>
    </w:p>
    <w:p w:rsidR="00174363" w:rsidRPr="00D2008B" w:rsidRDefault="00174363" w:rsidP="00174363">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D40D11" w:rsidRDefault="00D40D11" w:rsidP="004C3B38">
      <w:pPr>
        <w:pStyle w:val="KDPodnaslov3"/>
        <w:keepNext w:val="0"/>
        <w:spacing w:before="0"/>
        <w:ind w:left="851"/>
        <w:rPr>
          <w:rFonts w:eastAsia="TimesNewRomanPSMT" w:cs="Arial"/>
          <w:b/>
          <w:bCs/>
          <w:iCs/>
          <w:lang w:val="sr-Cyrl-RS"/>
        </w:rPr>
      </w:pPr>
    </w:p>
    <w:p w:rsidR="00174363" w:rsidRPr="00D2008B" w:rsidRDefault="00174363" w:rsidP="00174363">
      <w:pPr>
        <w:numPr>
          <w:ilvl w:val="0"/>
          <w:numId w:val="14"/>
        </w:numPr>
        <w:ind w:left="1620"/>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174363" w:rsidRPr="00D2008B" w:rsidRDefault="00174363" w:rsidP="00174363">
      <w:pPr>
        <w:numPr>
          <w:ilvl w:val="0"/>
          <w:numId w:val="14"/>
        </w:numPr>
        <w:ind w:left="1620"/>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174363" w:rsidRPr="00D2008B" w:rsidRDefault="00174363" w:rsidP="00174363">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4363" w:rsidRPr="00D2008B" w:rsidRDefault="00174363" w:rsidP="00174363">
      <w:pPr>
        <w:numPr>
          <w:ilvl w:val="0"/>
          <w:numId w:val="14"/>
        </w:numPr>
        <w:ind w:left="1620"/>
        <w:rPr>
          <w:rFonts w:cs="Arial"/>
        </w:rPr>
      </w:pPr>
      <w:proofErr w:type="gramStart"/>
      <w:r w:rsidRPr="00D2008B">
        <w:rPr>
          <w:rFonts w:cs="Arial"/>
        </w:rPr>
        <w:t>фотокопију</w:t>
      </w:r>
      <w:proofErr w:type="gramEnd"/>
      <w:r w:rsidRPr="00D2008B">
        <w:rPr>
          <w:rFonts w:cs="Arial"/>
        </w:rPr>
        <w:t xml:space="preserve"> ОП обрасца.</w:t>
      </w:r>
    </w:p>
    <w:p w:rsidR="00D40D11" w:rsidRPr="00174363" w:rsidRDefault="00174363" w:rsidP="00174363">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4363" w:rsidRPr="00D2008B" w:rsidRDefault="00174363" w:rsidP="00174363">
      <w:pPr>
        <w:rPr>
          <w:rFonts w:cs="Arial"/>
          <w:b/>
        </w:rPr>
      </w:pPr>
      <w:r w:rsidRPr="00D2008B">
        <w:rPr>
          <w:rFonts w:cs="Arial"/>
          <w:b/>
        </w:rPr>
        <w:t>Меницу као гаранцију за добро извршење посла</w:t>
      </w:r>
    </w:p>
    <w:p w:rsidR="00174363" w:rsidRPr="00D2008B" w:rsidRDefault="00174363" w:rsidP="00174363">
      <w:pPr>
        <w:pStyle w:val="ListParagraph"/>
        <w:spacing w:before="0" w:after="0" w:line="240" w:lineRule="auto"/>
        <w:ind w:left="0"/>
        <w:rPr>
          <w:rFonts w:ascii="Arial" w:hAnsi="Arial" w:cs="Arial"/>
          <w:b/>
          <w:u w:val="single"/>
        </w:rPr>
      </w:pPr>
    </w:p>
    <w:p w:rsidR="00174363" w:rsidRPr="00D2008B" w:rsidRDefault="00174363" w:rsidP="00174363">
      <w:pPr>
        <w:pStyle w:val="KDPodnaslov3"/>
        <w:keepNext w:val="0"/>
        <w:spacing w:before="0"/>
        <w:rPr>
          <w:rFonts w:cs="Arial"/>
          <w:b/>
        </w:rPr>
      </w:pPr>
      <w:bookmarkStart w:id="237" w:name="_Toc441651599"/>
      <w:bookmarkStart w:id="238" w:name="_Toc442559910"/>
      <w:r w:rsidRPr="00D2008B">
        <w:rPr>
          <w:rFonts w:cs="Arial"/>
          <w:b/>
        </w:rPr>
        <w:t xml:space="preserve">Меница за добро извршење посла </w:t>
      </w:r>
      <w:bookmarkEnd w:id="237"/>
      <w:bookmarkEnd w:id="238"/>
    </w:p>
    <w:p w:rsidR="00174363" w:rsidRPr="00D2008B" w:rsidRDefault="00174363" w:rsidP="00174363">
      <w:pPr>
        <w:rPr>
          <w:rFonts w:cs="Arial"/>
        </w:rPr>
      </w:pPr>
      <w:r w:rsidRPr="00D2008B">
        <w:rPr>
          <w:rFonts w:cs="Arial"/>
        </w:rPr>
        <w:t>Понуђач је обавезан да Наручиоцу достави:</w:t>
      </w:r>
    </w:p>
    <w:p w:rsidR="00174363" w:rsidRPr="00D2008B" w:rsidRDefault="00174363" w:rsidP="00174363">
      <w:pPr>
        <w:numPr>
          <w:ilvl w:val="0"/>
          <w:numId w:val="14"/>
        </w:numPr>
        <w:ind w:left="1620"/>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74363" w:rsidRPr="00D2008B" w:rsidRDefault="00174363" w:rsidP="00174363">
      <w:pPr>
        <w:numPr>
          <w:ilvl w:val="0"/>
          <w:numId w:val="14"/>
        </w:numPr>
        <w:ind w:left="1620"/>
        <w:rPr>
          <w:rFonts w:cs="Arial"/>
        </w:rPr>
      </w:pPr>
      <w:r w:rsidRPr="00D2008B">
        <w:rPr>
          <w:rFonts w:cs="Arial"/>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174363" w:rsidRPr="00D2008B" w:rsidRDefault="00174363" w:rsidP="00174363">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4363" w:rsidRPr="00D2008B" w:rsidRDefault="00174363" w:rsidP="00174363">
      <w:pPr>
        <w:numPr>
          <w:ilvl w:val="0"/>
          <w:numId w:val="14"/>
        </w:numPr>
        <w:ind w:left="1620"/>
        <w:rPr>
          <w:rFonts w:cs="Arial"/>
        </w:rPr>
      </w:pPr>
      <w:proofErr w:type="gramStart"/>
      <w:r w:rsidRPr="00D2008B">
        <w:rPr>
          <w:rFonts w:cs="Arial"/>
        </w:rPr>
        <w:t>фотокопију</w:t>
      </w:r>
      <w:proofErr w:type="gramEnd"/>
      <w:r w:rsidRPr="00D2008B">
        <w:rPr>
          <w:rFonts w:cs="Arial"/>
        </w:rPr>
        <w:t xml:space="preserve"> ОП обрасца.</w:t>
      </w:r>
    </w:p>
    <w:p w:rsidR="00174363" w:rsidRPr="00D2008B" w:rsidRDefault="00174363" w:rsidP="00174363">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4363" w:rsidRPr="00D2008B" w:rsidRDefault="00174363" w:rsidP="00174363">
      <w:pPr>
        <w:rPr>
          <w:rFonts w:cs="Arial"/>
        </w:rPr>
      </w:pPr>
      <w:proofErr w:type="gramStart"/>
      <w:r w:rsidRPr="00D2008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2008B">
        <w:rPr>
          <w:rFonts w:cs="Arial"/>
        </w:rPr>
        <w:t xml:space="preserve"> </w:t>
      </w:r>
    </w:p>
    <w:p w:rsidR="00174363" w:rsidRPr="00D2008B" w:rsidRDefault="00174363" w:rsidP="00174363">
      <w:pPr>
        <w:spacing w:before="0"/>
        <w:ind w:left="851"/>
        <w:rPr>
          <w:rFonts w:cs="Arial"/>
        </w:rPr>
      </w:pPr>
    </w:p>
    <w:p w:rsidR="00C06F3D" w:rsidRPr="00BE638D" w:rsidRDefault="00174363" w:rsidP="00BE638D">
      <w:pPr>
        <w:pStyle w:val="KDPodnaslov3"/>
        <w:keepNext w:val="0"/>
        <w:spacing w:before="0"/>
        <w:ind w:left="851"/>
        <w:rPr>
          <w:rFonts w:cs="Arial"/>
          <w:lang w:val="sr-Cyrl-RS"/>
        </w:rPr>
      </w:pPr>
      <w:r w:rsidRPr="00D2008B">
        <w:rPr>
          <w:rFonts w:cs="Arial"/>
        </w:rPr>
        <w:t>Уколико се средство</w:t>
      </w:r>
      <w:r>
        <w:rPr>
          <w:rFonts w:cs="Arial"/>
          <w:lang w:val="sr-Cyrl-RS"/>
        </w:rPr>
        <w:t>а</w:t>
      </w:r>
      <w:r w:rsidRPr="00D2008B">
        <w:rPr>
          <w:rFonts w:cs="Arial"/>
        </w:rPr>
        <w:t xml:space="preserve"> финансијског обезбеђења не достави у уговореном року, Купац има </w:t>
      </w:r>
      <w:proofErr w:type="gramStart"/>
      <w:r w:rsidRPr="00D2008B">
        <w:rPr>
          <w:rFonts w:cs="Arial"/>
        </w:rPr>
        <w:t>право  да</w:t>
      </w:r>
      <w:proofErr w:type="gramEnd"/>
      <w:r w:rsidRPr="00D2008B">
        <w:rPr>
          <w:rFonts w:cs="Arial"/>
        </w:rPr>
        <w:t xml:space="preserve"> наплати средство финанасијског обезбеђења за </w:t>
      </w:r>
      <w:r>
        <w:rPr>
          <w:rFonts w:cs="Arial"/>
          <w:lang w:val="sr-Cyrl-RS"/>
        </w:rPr>
        <w:t>озбиљност понуде</w:t>
      </w:r>
    </w:p>
    <w:p w:rsidR="0085348E" w:rsidRPr="00F10346" w:rsidRDefault="0085348E" w:rsidP="002B480E">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C06F3D" w:rsidRDefault="0085348E" w:rsidP="0085348E">
      <w:pPr>
        <w:pStyle w:val="KDParagraf"/>
        <w:spacing w:before="0"/>
        <w:rPr>
          <w:rFonts w:cs="Arial"/>
          <w:lang w:val="sr-Cyrl-RS"/>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B480E">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2B480E">
      <w:pPr>
        <w:pStyle w:val="KDPodnaslov2"/>
        <w:numPr>
          <w:ilvl w:val="1"/>
          <w:numId w:val="25"/>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B480E">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B480E">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8A5CAF">
        <w:rPr>
          <w:rFonts w:cs="Arial"/>
          <w:lang w:val="sr-Cyrl-RS"/>
        </w:rPr>
        <w:t>ЈНО/</w:t>
      </w:r>
      <w:r w:rsidR="008A5CAF">
        <w:rPr>
          <w:rFonts w:cs="Arial"/>
          <w:color w:val="000000"/>
          <w:lang w:val="ru-RU"/>
        </w:rPr>
        <w:t>1000/0011</w:t>
      </w:r>
      <w:r w:rsidR="00297696" w:rsidRPr="00297696">
        <w:rPr>
          <w:rFonts w:cs="Arial"/>
          <w:color w:val="000000"/>
          <w:lang w:val="ru-RU"/>
        </w:rPr>
        <w:t>/2016</w:t>
      </w:r>
      <w:r w:rsidR="008A5CAF">
        <w:rPr>
          <w:rFonts w:cs="Arial"/>
          <w:color w:val="000000"/>
          <w:lang w:val="ru-RU"/>
        </w:rPr>
        <w:t>/3000</w:t>
      </w:r>
      <w:r w:rsidR="00297696" w:rsidRPr="00297696">
        <w:rPr>
          <w:rFonts w:cs="Arial"/>
          <w:color w:val="000000"/>
          <w:lang w:val="ru-RU"/>
        </w:rPr>
        <w:t>(</w:t>
      </w:r>
      <w:r w:rsidR="008A5CAF">
        <w:rPr>
          <w:rFonts w:cs="Arial"/>
          <w:color w:val="000000"/>
          <w:lang w:val="sr-Cyrl-RS"/>
        </w:rPr>
        <w:t>20</w:t>
      </w:r>
      <w:r w:rsidR="00BE638D">
        <w:rPr>
          <w:rFonts w:cs="Arial"/>
          <w:color w:val="000000"/>
          <w:lang w:val="sr-Cyrl-RS"/>
        </w:rPr>
        <w:t>59</w:t>
      </w:r>
      <w:r w:rsidR="00297696" w:rsidRPr="00297696">
        <w:rPr>
          <w:rFonts w:cs="Arial"/>
          <w:color w:val="000000"/>
          <w:lang w:val="ru-RU"/>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65A02">
        <w:rPr>
          <w:rFonts w:cs="Arial"/>
          <w:lang w:val="ru-RU"/>
        </w:rPr>
        <w:t xml:space="preserve"> </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2B480E">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2B480E">
      <w:pPr>
        <w:pStyle w:val="KDPodnaslov2"/>
        <w:numPr>
          <w:ilvl w:val="1"/>
          <w:numId w:val="25"/>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2B480E">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2B480E">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2B480E">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06F3D" w:rsidRDefault="00B20A6C" w:rsidP="002B480E">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24056" w:rsidRPr="00D538E1" w:rsidRDefault="00A06C04" w:rsidP="00B20A6C">
      <w:pPr>
        <w:pStyle w:val="KDNabrajanje"/>
        <w:spacing w:before="0"/>
        <w:rPr>
          <w:rFonts w:cs="Arial"/>
          <w:lang w:val="sr-Cyrl-CS"/>
        </w:rPr>
      </w:pPr>
      <w:r>
        <w:rPr>
          <w:lang w:val="sr-Cyrl-RS"/>
        </w:rPr>
        <w:t xml:space="preserve">  </w:t>
      </w:r>
      <w:r w:rsidR="00D24056">
        <w:rPr>
          <w:lang w:val="sr-Cyrl-RS"/>
        </w:rPr>
        <w:t>Понуђач не достави меницу за озбиљност понуде.</w:t>
      </w:r>
    </w:p>
    <w:p w:rsidR="00D538E1" w:rsidRPr="00D24056" w:rsidRDefault="00D538E1" w:rsidP="00B20A6C">
      <w:pPr>
        <w:pStyle w:val="KDNabrajanje"/>
        <w:spacing w:before="0"/>
        <w:rPr>
          <w:rFonts w:cs="Arial"/>
          <w:lang w:val="sr-Cyrl-CS"/>
        </w:rPr>
      </w:pPr>
      <w:r>
        <w:rPr>
          <w:lang w:val="sr-Cyrl-RS"/>
        </w:rPr>
        <w:t xml:space="preserve">  Понуђач не достави доказ усаглашености (уколико се нуде одговарајућа добра) </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B480E">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2B480E">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B480E">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B480E">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C06F3D" w:rsidRPr="00C06F3D" w:rsidRDefault="00C06F3D"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FB7B40" w:rsidRPr="00FB7B40">
        <w:rPr>
          <w:rFonts w:cs="Arial"/>
          <w:b/>
          <w:lang w:val="sr-Cyrl-RS"/>
        </w:rPr>
        <w:t>Бела техника и апарати за опремање кафе кухиња;</w:t>
      </w:r>
      <w:r w:rsidR="00297696">
        <w:rPr>
          <w:rFonts w:cs="Arial"/>
          <w:lang w:bidi="en-US"/>
        </w:rPr>
        <w:t>, бр.ЈН</w:t>
      </w:r>
      <w:r w:rsidR="00FB7B40">
        <w:rPr>
          <w:rFonts w:cs="Arial"/>
          <w:lang w:val="sr-Cyrl-RS" w:bidi="en-US"/>
        </w:rPr>
        <w:t>О</w:t>
      </w:r>
      <w:r w:rsidR="00FB7B40">
        <w:rPr>
          <w:lang w:val="sr-Cyrl-RS"/>
        </w:rPr>
        <w:t>/1</w:t>
      </w:r>
      <w:r w:rsidR="004936AE">
        <w:rPr>
          <w:rFonts w:cs="Arial"/>
          <w:lang w:bidi="en-US"/>
        </w:rPr>
        <w:t>000/</w:t>
      </w:r>
      <w:r w:rsidR="00FB7B40">
        <w:rPr>
          <w:rFonts w:cs="Arial"/>
          <w:lang w:val="sr-Cyrl-RS" w:bidi="en-US"/>
        </w:rPr>
        <w:t>0011</w:t>
      </w:r>
      <w:r w:rsidR="00C06F3D">
        <w:rPr>
          <w:rFonts w:cs="Arial"/>
          <w:lang w:bidi="en-US"/>
        </w:rPr>
        <w:t>/2016</w:t>
      </w:r>
      <w:r w:rsidR="00FB7B40">
        <w:rPr>
          <w:rFonts w:cs="Arial"/>
          <w:lang w:val="sr-Cyrl-RS" w:bidi="en-US"/>
        </w:rPr>
        <w:t>/3000</w:t>
      </w:r>
      <w:r w:rsidR="00C06F3D">
        <w:rPr>
          <w:rFonts w:cs="Arial"/>
          <w:lang w:bidi="en-US"/>
        </w:rPr>
        <w:t xml:space="preserve"> (</w:t>
      </w:r>
      <w:r w:rsidR="00FB7B40">
        <w:rPr>
          <w:rFonts w:cs="Arial"/>
          <w:lang w:val="sr-Cyrl-RS" w:bidi="en-US"/>
        </w:rPr>
        <w:t>20</w:t>
      </w:r>
      <w:r w:rsidR="00AC7FA6">
        <w:rPr>
          <w:rFonts w:cs="Arial"/>
          <w:lang w:val="sr-Cyrl-RS" w:bidi="en-US"/>
        </w:rPr>
        <w:t>59</w:t>
      </w:r>
      <w:r w:rsidR="00297696" w:rsidRPr="00297696">
        <w:rPr>
          <w:rFonts w:cs="Arial"/>
          <w:lang w:bidi="en-US"/>
        </w:rPr>
        <w:t>/2016)</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777BE4">
        <w:rPr>
          <w:rFonts w:cs="Arial"/>
          <w:lang w:val="sr-Cyrl-CS"/>
        </w:rPr>
        <w:t>1</w:t>
      </w:r>
      <w:r w:rsidR="00F55899">
        <w:rPr>
          <w:rFonts w:cs="Arial"/>
          <w:lang w:val="sr-Cyrl-CS"/>
        </w:rPr>
        <w:t>000</w:t>
      </w:r>
      <w:r w:rsidR="00777BE4">
        <w:rPr>
          <w:rFonts w:cs="Arial"/>
          <w:lang w:val="sr-Cyrl-CS"/>
        </w:rPr>
        <w:t>0011</w:t>
      </w:r>
      <w:r w:rsidR="00F55899">
        <w:rPr>
          <w:rFonts w:cs="Arial"/>
          <w:lang w:val="sr-Cyrl-CS"/>
        </w:rPr>
        <w:t>2016</w:t>
      </w:r>
      <w:r w:rsidR="00777BE4">
        <w:rPr>
          <w:rFonts w:cs="Arial"/>
          <w:lang w:val="sr-Cyrl-CS"/>
        </w:rPr>
        <w:t>3000</w:t>
      </w:r>
      <w:r w:rsidR="00777BE4">
        <w:rPr>
          <w:rFonts w:cs="Arial"/>
          <w:lang w:val="sr-Cyrl-RS"/>
        </w:rPr>
        <w:t>20</w:t>
      </w:r>
      <w:r w:rsidR="00F327EB">
        <w:rPr>
          <w:rFonts w:cs="Arial"/>
          <w:lang w:val="sr-Cyrl-RS"/>
        </w:rPr>
        <w:t>59</w:t>
      </w:r>
      <w:r w:rsidR="00F55899" w:rsidRPr="00297696">
        <w:rPr>
          <w:rFonts w:cs="Arial"/>
          <w:lang w:val="sr-Cyrl-C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777BE4">
        <w:rPr>
          <w:rFonts w:cs="Arial"/>
          <w:lang w:val="sr-Cyrl-CS"/>
        </w:rPr>
        <w:t>1</w:t>
      </w:r>
      <w:r w:rsidR="00EE7F35">
        <w:rPr>
          <w:rFonts w:cs="Arial"/>
          <w:lang w:val="sr-Cyrl-CS"/>
        </w:rPr>
        <w:t>000/</w:t>
      </w:r>
      <w:r w:rsidR="00777BE4">
        <w:rPr>
          <w:rFonts w:cs="Arial"/>
          <w:lang w:val="sr-Cyrl-CS"/>
        </w:rPr>
        <w:t>0011</w:t>
      </w:r>
      <w:r w:rsidR="00EE7F35">
        <w:rPr>
          <w:rFonts w:cs="Arial"/>
          <w:lang w:val="sr-Cyrl-CS"/>
        </w:rPr>
        <w:t>/2016</w:t>
      </w:r>
      <w:r w:rsidR="00777BE4">
        <w:rPr>
          <w:rFonts w:cs="Arial"/>
          <w:lang w:val="sr-Cyrl-CS"/>
        </w:rPr>
        <w:t>/3000</w:t>
      </w:r>
      <w:r w:rsidR="00EE7F35">
        <w:rPr>
          <w:rFonts w:cs="Arial"/>
          <w:lang w:val="sr-Cyrl-CS"/>
        </w:rPr>
        <w:t>(</w:t>
      </w:r>
      <w:r w:rsidR="00777BE4">
        <w:rPr>
          <w:rFonts w:cs="Arial"/>
          <w:lang w:val="sr-Cyrl-RS"/>
        </w:rPr>
        <w:t>20</w:t>
      </w:r>
      <w:r w:rsidR="00F327EB">
        <w:rPr>
          <w:rFonts w:cs="Arial"/>
          <w:lang w:val="sr-Cyrl-RS"/>
        </w:rPr>
        <w:t>59</w:t>
      </w:r>
      <w:r w:rsidR="00297696" w:rsidRPr="00297696">
        <w:rPr>
          <w:rFonts w:cs="Arial"/>
          <w:lang w:val="sr-Cyrl-CS"/>
        </w:rPr>
        <w:t>/2016)</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120.000</w:t>
      </w:r>
      <w:r w:rsidR="004D738B">
        <w:rPr>
          <w:rFonts w:cs="Arial"/>
          <w:lang w:val="sr-Cyrl-RS" w:bidi="en-US"/>
        </w:rPr>
        <w:t>,00</w:t>
      </w:r>
      <w:r w:rsidR="0008263C" w:rsidRPr="00297696">
        <w:rPr>
          <w:rFonts w:cs="Arial"/>
          <w:lang w:bidi="en-US"/>
        </w:rPr>
        <w:t xml:space="preserve">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F327EB"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327EB"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2B480E">
      <w:pPr>
        <w:pStyle w:val="KDPodnaslov2"/>
        <w:numPr>
          <w:ilvl w:val="1"/>
          <w:numId w:val="25"/>
        </w:numPr>
        <w:spacing w:before="0"/>
        <w:jc w:val="both"/>
        <w:rPr>
          <w:rFonts w:cs="Arial"/>
        </w:rPr>
      </w:pPr>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w:t>
      </w:r>
      <w:r w:rsidR="00F45C66">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2B480E">
      <w:pPr>
        <w:pStyle w:val="KDPodnaslov2"/>
        <w:numPr>
          <w:ilvl w:val="1"/>
          <w:numId w:val="25"/>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6F4653" w:rsidRPr="00F10346" w:rsidRDefault="006F4653" w:rsidP="006F4653">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7B43D1" w:rsidRDefault="007B43D1"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784DE3" w:rsidRDefault="00784DE3" w:rsidP="00D7673B">
      <w:pPr>
        <w:spacing w:before="0"/>
        <w:rPr>
          <w:rFonts w:cs="Arial"/>
          <w:color w:val="00B0F0"/>
          <w:lang w:val="sr-Cyrl-RS" w:eastAsia="sr-Latn-CS"/>
        </w:rPr>
      </w:pPr>
    </w:p>
    <w:p w:rsidR="002F1B3A" w:rsidRPr="002F1B3A" w:rsidRDefault="002F1B3A"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B480E">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F66410" w:rsidRPr="00E13073" w:rsidRDefault="00F66410"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04124" w:rsidRPr="00404124">
        <w:rPr>
          <w:rFonts w:eastAsia="TimesNewRomanPS-BoldMT" w:cs="Arial"/>
          <w:bCs/>
          <w:color w:val="000000" w:themeColor="text1"/>
        </w:rPr>
        <w:t>Бела техника и апарати за опремање кафе кухиња;</w:t>
      </w:r>
      <w:r w:rsidR="00404124">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бр. </w:t>
      </w:r>
      <w:r w:rsidR="00404124">
        <w:rPr>
          <w:rFonts w:eastAsia="TimesNewRomanPS-BoldMT" w:cs="Arial"/>
          <w:bCs/>
          <w:color w:val="000000" w:themeColor="text1"/>
          <w:lang w:val="sr-Cyrl-RS"/>
        </w:rPr>
        <w:t>ЈНО/1</w:t>
      </w:r>
      <w:r w:rsidR="008504CF">
        <w:rPr>
          <w:rFonts w:eastAsia="TimesNewRomanPS-BoldMT" w:cs="Arial"/>
          <w:bCs/>
          <w:color w:val="000000" w:themeColor="text1"/>
        </w:rPr>
        <w:t>000/</w:t>
      </w:r>
      <w:r w:rsidR="00404124">
        <w:rPr>
          <w:rFonts w:eastAsia="TimesNewRomanPS-BoldMT" w:cs="Arial"/>
          <w:bCs/>
          <w:color w:val="000000" w:themeColor="text1"/>
          <w:lang w:val="sr-Cyrl-RS"/>
        </w:rPr>
        <w:t>0011</w:t>
      </w:r>
      <w:r w:rsidR="002F1B3A">
        <w:rPr>
          <w:rFonts w:eastAsia="TimesNewRomanPS-BoldMT" w:cs="Arial"/>
          <w:bCs/>
          <w:color w:val="000000" w:themeColor="text1"/>
        </w:rPr>
        <w:t>/2016</w:t>
      </w:r>
      <w:r w:rsidR="00404124">
        <w:rPr>
          <w:rFonts w:eastAsia="TimesNewRomanPS-BoldMT" w:cs="Arial"/>
          <w:bCs/>
          <w:color w:val="000000" w:themeColor="text1"/>
          <w:lang w:val="sr-Cyrl-RS"/>
        </w:rPr>
        <w:t>/3000</w:t>
      </w:r>
      <w:r w:rsidR="002F1B3A">
        <w:rPr>
          <w:rFonts w:eastAsia="TimesNewRomanPS-BoldMT" w:cs="Arial"/>
          <w:bCs/>
          <w:color w:val="000000" w:themeColor="text1"/>
        </w:rPr>
        <w:t xml:space="preserve"> (</w:t>
      </w:r>
      <w:r w:rsidR="00404124">
        <w:rPr>
          <w:rFonts w:eastAsia="TimesNewRomanPS-BoldMT" w:cs="Arial"/>
          <w:bCs/>
          <w:color w:val="000000" w:themeColor="text1"/>
          <w:lang w:val="sr-Cyrl-RS"/>
        </w:rPr>
        <w:t>20</w:t>
      </w:r>
      <w:r w:rsidR="00784DE3">
        <w:rPr>
          <w:rFonts w:eastAsia="TimesNewRomanPS-BoldMT" w:cs="Arial"/>
          <w:bCs/>
          <w:color w:val="000000" w:themeColor="text1"/>
          <w:lang w:val="sr-Cyrl-RS"/>
        </w:rPr>
        <w:t>59</w:t>
      </w:r>
      <w:r w:rsidR="00402AAB" w:rsidRPr="00402AAB">
        <w:rPr>
          <w:rFonts w:eastAsia="TimesNewRomanPS-BoldMT" w:cs="Arial"/>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105FA" w:rsidRDefault="00C105FA" w:rsidP="00343A18">
      <w:pPr>
        <w:spacing w:before="0"/>
        <w:rPr>
          <w:rFonts w:eastAsia="TimesNewRomanPSMT" w:cs="Arial"/>
          <w:bCs/>
          <w:lang w:val="sr-Latn-RS"/>
        </w:rPr>
      </w:pPr>
    </w:p>
    <w:p w:rsidR="008533F8" w:rsidRDefault="008533F8" w:rsidP="00343A18">
      <w:pPr>
        <w:spacing w:before="0"/>
        <w:rPr>
          <w:rFonts w:eastAsia="TimesNewRomanPSMT" w:cs="Arial"/>
          <w:bCs/>
          <w:lang w:val="sr-Latn-RS"/>
        </w:rPr>
      </w:pPr>
    </w:p>
    <w:p w:rsidR="008533F8" w:rsidRDefault="008533F8" w:rsidP="00343A18">
      <w:pPr>
        <w:spacing w:before="0"/>
        <w:rPr>
          <w:rFonts w:eastAsia="TimesNewRomanPSMT" w:cs="Arial"/>
          <w:bCs/>
          <w:lang w:val="sr-Latn-RS"/>
        </w:rPr>
      </w:pPr>
    </w:p>
    <w:p w:rsidR="008533F8" w:rsidRPr="008533F8" w:rsidRDefault="008533F8"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3F756F" w:rsidRDefault="003F756F" w:rsidP="00343A18">
      <w:pPr>
        <w:spacing w:before="0"/>
        <w:rPr>
          <w:rFonts w:eastAsia="TimesNewRomanPSMT" w:cs="Arial"/>
          <w:b/>
          <w:bCs/>
          <w:lang w:val="sr-Cyrl-RS"/>
        </w:rPr>
      </w:pPr>
    </w:p>
    <w:p w:rsidR="003F756F" w:rsidRDefault="003F756F" w:rsidP="00343A18">
      <w:pPr>
        <w:spacing w:before="0"/>
        <w:rPr>
          <w:rFonts w:eastAsia="TimesNewRomanPSMT" w:cs="Arial"/>
          <w:b/>
          <w:bCs/>
          <w:lang w:val="sr-Cyrl-RS"/>
        </w:rPr>
      </w:pPr>
    </w:p>
    <w:p w:rsidR="003F756F" w:rsidRDefault="003F756F" w:rsidP="00343A18">
      <w:pPr>
        <w:spacing w:before="0"/>
        <w:rPr>
          <w:rFonts w:eastAsia="TimesNewRomanPSMT" w:cs="Arial"/>
          <w:b/>
          <w:bCs/>
          <w:lang w:val="sr-Cyrl-RS"/>
        </w:rPr>
      </w:pPr>
    </w:p>
    <w:p w:rsidR="003F756F" w:rsidRDefault="003F756F" w:rsidP="00343A18">
      <w:pPr>
        <w:spacing w:before="0"/>
        <w:rPr>
          <w:rFonts w:eastAsia="TimesNewRomanPSMT" w:cs="Arial"/>
          <w:b/>
          <w:bCs/>
          <w:lang w:val="sr-Cyrl-RS"/>
        </w:rPr>
      </w:pPr>
    </w:p>
    <w:p w:rsidR="003F756F" w:rsidRDefault="003F756F" w:rsidP="00343A18">
      <w:pPr>
        <w:spacing w:before="0"/>
        <w:rPr>
          <w:rFonts w:eastAsia="TimesNewRomanPSMT" w:cs="Arial"/>
          <w:b/>
          <w:bCs/>
          <w:lang w:val="sr-Cyrl-RS"/>
        </w:rPr>
      </w:pPr>
    </w:p>
    <w:p w:rsidR="003F756F" w:rsidRPr="003F756F" w:rsidRDefault="003F756F"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Default="003F756F" w:rsidP="00343A18">
      <w:pPr>
        <w:spacing w:before="0"/>
        <w:rPr>
          <w:rFonts w:cs="Arial"/>
          <w:iCs/>
          <w:lang w:val="ru-RU"/>
        </w:rPr>
      </w:pPr>
    </w:p>
    <w:p w:rsidR="003F756F" w:rsidRPr="00F10346" w:rsidRDefault="003F756F"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376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8D4865" w:rsidRDefault="008D4865" w:rsidP="002F1B3A">
            <w:pPr>
              <w:spacing w:before="0"/>
              <w:ind w:left="1365"/>
              <w:jc w:val="center"/>
              <w:rPr>
                <w:rFonts w:cs="Arial"/>
                <w:b/>
                <w:lang w:val="sr-Cyrl-RS"/>
              </w:rPr>
            </w:pPr>
            <w:r w:rsidRPr="008D4865">
              <w:rPr>
                <w:rFonts w:cs="Arial"/>
                <w:b/>
              </w:rPr>
              <w:t>Бела техника и апарати за опремање кафе кухиња;</w:t>
            </w:r>
          </w:p>
          <w:p w:rsidR="00402AAB" w:rsidRPr="00402AAB" w:rsidRDefault="008D4865" w:rsidP="008D4865">
            <w:pPr>
              <w:spacing w:before="0"/>
              <w:rPr>
                <w:rFonts w:cs="Arial"/>
                <w:b/>
              </w:rPr>
            </w:pPr>
            <w:r>
              <w:rPr>
                <w:rFonts w:cs="Arial"/>
                <w:b/>
                <w:lang w:val="sr-Cyrl-RS"/>
              </w:rPr>
              <w:t xml:space="preserve">               </w:t>
            </w:r>
            <w:proofErr w:type="gramStart"/>
            <w:r w:rsidR="00402AAB" w:rsidRPr="00402AAB">
              <w:rPr>
                <w:rFonts w:cs="Arial"/>
                <w:b/>
              </w:rPr>
              <w:t>бр</w:t>
            </w:r>
            <w:proofErr w:type="gramEnd"/>
            <w:r w:rsidR="00402AAB" w:rsidRPr="00402AAB">
              <w:rPr>
                <w:rFonts w:cs="Arial"/>
                <w:b/>
              </w:rPr>
              <w:t xml:space="preserve">. </w:t>
            </w:r>
            <w:r w:rsidRPr="008D4865">
              <w:rPr>
                <w:rFonts w:cs="Arial"/>
                <w:b/>
              </w:rPr>
              <w:t>ЈНО /1000/0011/2016/3000(2059/2016)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392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AC15D9" w:rsidRPr="006B00E5" w:rsidRDefault="00AC15D9" w:rsidP="00AC15D9">
            <w:pPr>
              <w:spacing w:before="0"/>
              <w:jc w:val="center"/>
              <w:rPr>
                <w:rFonts w:cs="Arial"/>
                <w:b/>
                <w:bCs/>
                <w:iCs/>
                <w:lang w:val="sr-Cyrl-CS"/>
              </w:rPr>
            </w:pPr>
            <w:r w:rsidRPr="00F24E24">
              <w:rPr>
                <w:rFonts w:cs="Arial"/>
                <w:b/>
                <w:bCs/>
                <w:iCs/>
                <w:lang w:val="sr-Cyrl-CS"/>
              </w:rPr>
              <w:t>Прихвата ДА / НЕ</w:t>
            </w:r>
          </w:p>
          <w:p w:rsidR="000E75A0" w:rsidRDefault="000E75A0" w:rsidP="00AF3AF8">
            <w:pPr>
              <w:spacing w:before="0"/>
              <w:jc w:val="center"/>
              <w:rPr>
                <w:rFonts w:cs="Arial"/>
                <w:b/>
                <w:bCs/>
                <w:iCs/>
                <w:lang w:val="sr-Cyrl-CS"/>
              </w:rPr>
            </w:pPr>
          </w:p>
          <w:p w:rsidR="00F24E24" w:rsidRPr="00F616D6" w:rsidRDefault="00F24E24" w:rsidP="00AF3AF8">
            <w:pPr>
              <w:spacing w:before="0"/>
              <w:jc w:val="center"/>
              <w:rPr>
                <w:rFonts w:cs="Arial"/>
                <w:b/>
                <w:bCs/>
                <w:iCs/>
                <w:lang w:val="sr-Cyrl-CS"/>
              </w:rPr>
            </w:pPr>
            <w:r>
              <w:rPr>
                <w:rFonts w:cs="Arial"/>
                <w:b/>
                <w:bCs/>
                <w:iCs/>
                <w:lang w:val="sr-Cyrl-CS"/>
              </w:rPr>
              <w:t>(заокружити)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325A4F">
            <w:pPr>
              <w:pStyle w:val="ListParagraph"/>
              <w:numPr>
                <w:ilvl w:val="0"/>
                <w:numId w:val="13"/>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AF6F7D">
              <w:rPr>
                <w:rFonts w:ascii="Arial" w:hAnsi="Arial" w:cs="Arial"/>
                <w:lang w:val="sr-Cyrl-RS"/>
              </w:rPr>
              <w:t>45</w:t>
            </w:r>
            <w:r w:rsidR="00DD5604" w:rsidRPr="009C2D13">
              <w:rPr>
                <w:rFonts w:ascii="Arial" w:hAnsi="Arial" w:cs="Arial"/>
              </w:rPr>
              <w:t xml:space="preserve"> дана од дана </w:t>
            </w:r>
            <w:r w:rsidR="002F1B3A">
              <w:rPr>
                <w:rFonts w:ascii="Arial" w:hAnsi="Arial" w:cs="Arial"/>
                <w:lang w:val="sr-Cyrl-RS"/>
              </w:rPr>
              <w:t xml:space="preserve">ступања </w:t>
            </w:r>
            <w:r w:rsidR="00DD5604" w:rsidRPr="009C2D13">
              <w:rPr>
                <w:rFonts w:ascii="Arial" w:hAnsi="Arial" w:cs="Arial"/>
              </w:rPr>
              <w:t>уговора</w:t>
            </w:r>
            <w:r w:rsidR="002F1B3A">
              <w:rPr>
                <w:rFonts w:ascii="Arial" w:hAnsi="Arial" w:cs="Arial"/>
                <w:lang w:val="sr-Cyrl-RS"/>
              </w:rPr>
              <w:t xml:space="preserve"> на снагу</w:t>
            </w:r>
            <w:r w:rsidR="00DD5604" w:rsidRPr="009C2D13">
              <w:rPr>
                <w:rFonts w:ascii="Arial" w:hAnsi="Arial" w:cs="Arial"/>
              </w:rPr>
              <w:t>.</w:t>
            </w:r>
          </w:p>
          <w:p w:rsidR="000E75A0" w:rsidRPr="00F616D6" w:rsidRDefault="004A7A6A" w:rsidP="002F1B3A">
            <w:pPr>
              <w:pStyle w:val="ListParagraph"/>
              <w:autoSpaceDE w:val="0"/>
              <w:autoSpaceDN w:val="0"/>
              <w:adjustRightInd w:val="0"/>
              <w:spacing w:before="0" w:after="0" w:line="240" w:lineRule="auto"/>
              <w:contextualSpacing w:val="0"/>
              <w:rPr>
                <w:rFonts w:cs="Arial"/>
                <w:bCs/>
                <w:iCs/>
                <w:lang w:val="sr-Cyrl-CS"/>
              </w:rPr>
            </w:pPr>
            <w:r w:rsidRPr="004A7A6A">
              <w:rPr>
                <w:rFonts w:ascii="Arial" w:hAnsi="Arial" w:cs="Arial"/>
                <w:b/>
                <w:lang w:val="sr-Cyrl-RS"/>
              </w:rPr>
              <w:t xml:space="preserve">            </w:t>
            </w:r>
          </w:p>
        </w:tc>
        <w:tc>
          <w:tcPr>
            <w:tcW w:w="4394" w:type="dxa"/>
            <w:vAlign w:val="center"/>
          </w:tcPr>
          <w:p w:rsidR="004A7A6A" w:rsidRPr="004A7A6A"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w:t>
            </w:r>
            <w:r w:rsidR="002F1B3A" w:rsidRPr="002F1B3A">
              <w:rPr>
                <w:rFonts w:ascii="Arial" w:hAnsi="Arial" w:cs="Arial"/>
              </w:rPr>
              <w:t>ступања уговора на снагу.</w:t>
            </w:r>
          </w:p>
          <w:p w:rsidR="000E75A0" w:rsidRPr="00DD5604" w:rsidRDefault="000E75A0" w:rsidP="002F1B3A">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B5372F" w:rsidRDefault="000E75A0" w:rsidP="00AF3AF8">
            <w:pPr>
              <w:spacing w:before="0"/>
              <w:jc w:val="center"/>
              <w:rPr>
                <w:rFonts w:cs="Arial"/>
                <w:b/>
                <w:bCs/>
                <w:iCs/>
                <w:lang w:val="sr-Cyrl-CS"/>
              </w:rPr>
            </w:pPr>
            <w:r w:rsidRPr="00B5372F">
              <w:rPr>
                <w:rFonts w:cs="Arial"/>
                <w:b/>
                <w:bCs/>
                <w:iCs/>
                <w:lang w:val="sr-Cyrl-CS"/>
              </w:rPr>
              <w:t>ГАРАНТНИ РОК:</w:t>
            </w:r>
          </w:p>
          <w:p w:rsidR="000E75A0" w:rsidRPr="008B55D1" w:rsidRDefault="00EE4560" w:rsidP="008B55D1">
            <w:pPr>
              <w:pStyle w:val="ListParagraph"/>
              <w:numPr>
                <w:ilvl w:val="0"/>
                <w:numId w:val="13"/>
              </w:numPr>
              <w:spacing w:before="0"/>
              <w:rPr>
                <w:rFonts w:ascii="Arial" w:hAnsi="Arial" w:cs="Arial"/>
                <w:lang w:eastAsia="zh-CN"/>
              </w:rPr>
            </w:pPr>
            <w:r w:rsidRPr="00EE4560">
              <w:rPr>
                <w:rFonts w:ascii="Arial" w:hAnsi="Arial" w:cs="Arial"/>
                <w:lang w:eastAsia="zh-CN"/>
              </w:rPr>
              <w:t>Гарантни рок</w:t>
            </w:r>
            <w:r w:rsidR="00B5372F">
              <w:rPr>
                <w:rFonts w:ascii="Arial" w:hAnsi="Arial" w:cs="Arial"/>
                <w:lang w:eastAsia="zh-CN"/>
              </w:rPr>
              <w:t xml:space="preserve"> за предмет набавке је минимум 24 (два</w:t>
            </w:r>
            <w:r w:rsidR="00B5372F">
              <w:rPr>
                <w:rFonts w:ascii="Arial" w:hAnsi="Arial" w:cs="Arial"/>
                <w:lang w:val="sr-Cyrl-RS" w:eastAsia="zh-CN"/>
              </w:rPr>
              <w:t>десетчетири</w:t>
            </w:r>
            <w:r w:rsidR="00B5372F">
              <w:rPr>
                <w:rFonts w:ascii="Arial" w:hAnsi="Arial" w:cs="Arial"/>
                <w:lang w:eastAsia="zh-CN"/>
              </w:rPr>
              <w:t>) месец</w:t>
            </w:r>
            <w:r w:rsidR="00B5372F">
              <w:rPr>
                <w:rFonts w:ascii="Arial" w:hAnsi="Arial" w:cs="Arial"/>
                <w:lang w:val="sr-Cyrl-RS" w:eastAsia="zh-CN"/>
              </w:rPr>
              <w:t>а</w:t>
            </w:r>
            <w:r w:rsidRPr="00EE4560">
              <w:rPr>
                <w:rFonts w:ascii="Arial" w:hAnsi="Arial" w:cs="Arial"/>
                <w:lang w:eastAsia="zh-CN"/>
              </w:rPr>
              <w:t xml:space="preserve"> од дана испоруке добара, и доказује се документованом гаранцијом произвођача.</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B0F0C" w:rsidP="00EE4560">
            <w:pPr>
              <w:spacing w:before="0"/>
              <w:rPr>
                <w:rFonts w:cs="Arial"/>
                <w:b/>
                <w:bCs/>
                <w:iCs/>
                <w:lang w:val="sr-Cyrl-CS"/>
              </w:rPr>
            </w:pPr>
            <w:r>
              <w:rPr>
                <w:rFonts w:cs="Arial"/>
                <w:bCs/>
                <w:iCs/>
                <w:lang w:val="sr-Cyrl-CS"/>
              </w:rPr>
              <w:t>____ месеца</w:t>
            </w:r>
            <w:r w:rsidR="000E75A0" w:rsidRPr="00F616D6">
              <w:rPr>
                <w:rFonts w:cs="Arial"/>
                <w:bCs/>
                <w:iCs/>
                <w:lang w:val="sr-Cyrl-CS"/>
              </w:rPr>
              <w:t xml:space="preserve"> од дана</w:t>
            </w:r>
            <w:r w:rsidR="00EE4560">
              <w:rPr>
                <w:rFonts w:cs="Arial"/>
                <w:bCs/>
                <w:iCs/>
                <w:lang w:val="sr-Cyrl-CS"/>
              </w:rPr>
              <w:t xml:space="preserve"> испоруке добара.</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244AA4" w:rsidRPr="00244AA4" w:rsidRDefault="00244AA4" w:rsidP="00244AA4">
            <w:pPr>
              <w:spacing w:before="0"/>
              <w:jc w:val="center"/>
              <w:rPr>
                <w:rFonts w:cs="Arial"/>
                <w:bCs/>
                <w:iCs/>
                <w:lang w:val="sr-Cyrl-CS"/>
              </w:rPr>
            </w:pPr>
            <w:r w:rsidRPr="00244AA4">
              <w:rPr>
                <w:rFonts w:cs="Arial"/>
                <w:bCs/>
                <w:iCs/>
                <w:lang w:val="sr-Cyrl-CS"/>
              </w:rPr>
              <w:t>ТЕНТ A Обреновац, ТЕНТ Б Ушће, ТЕМ Свилајнац.</w:t>
            </w:r>
          </w:p>
          <w:p w:rsidR="000E75A0" w:rsidRPr="00F10346" w:rsidRDefault="00244AA4" w:rsidP="00244AA4">
            <w:pPr>
              <w:spacing w:before="0"/>
              <w:jc w:val="center"/>
              <w:rPr>
                <w:rFonts w:cs="Arial"/>
                <w:b/>
                <w:bCs/>
                <w:iCs/>
                <w:lang w:val="sr-Cyrl-CS"/>
              </w:rPr>
            </w:pPr>
            <w:r w:rsidRPr="00244AA4">
              <w:rPr>
                <w:rFonts w:cs="Arial"/>
                <w:bCs/>
                <w:iCs/>
                <w:lang w:val="sr-Cyrl-CS"/>
              </w:rPr>
              <w:t>Паритет испоруке ФЦО магацин Наручиоца, са урачунатим зависним трошковима.</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D5604" w:rsidRDefault="00DD5604" w:rsidP="00BA2C2D">
      <w:pPr>
        <w:autoSpaceDE w:val="0"/>
        <w:autoSpaceDN w:val="0"/>
        <w:adjustRightInd w:val="0"/>
        <w:rPr>
          <w:rFonts w:eastAsia="TimesNewRomanPS-BoldMT" w:cs="Arial"/>
          <w:bCs/>
          <w:iCs/>
          <w:sz w:val="20"/>
          <w:szCs w:val="20"/>
          <w:lang w:val="sr-Cyrl-RS"/>
        </w:rPr>
      </w:pPr>
    </w:p>
    <w:p w:rsidR="003F756F" w:rsidRDefault="003F756F" w:rsidP="00BA2C2D">
      <w:pPr>
        <w:autoSpaceDE w:val="0"/>
        <w:autoSpaceDN w:val="0"/>
        <w:adjustRightInd w:val="0"/>
        <w:rPr>
          <w:rFonts w:eastAsia="TimesNewRomanPS-BoldMT" w:cs="Arial"/>
          <w:bCs/>
          <w:iCs/>
          <w:sz w:val="20"/>
          <w:szCs w:val="20"/>
          <w:lang w:val="sr-Cyrl-RS"/>
        </w:rPr>
      </w:pPr>
    </w:p>
    <w:p w:rsidR="003F756F" w:rsidRDefault="003F756F"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50"/>
        <w:gridCol w:w="758"/>
        <w:gridCol w:w="1254"/>
        <w:gridCol w:w="855"/>
        <w:gridCol w:w="954"/>
        <w:gridCol w:w="974"/>
        <w:gridCol w:w="974"/>
        <w:gridCol w:w="1787"/>
      </w:tblGrid>
      <w:tr w:rsidR="007F7D7A" w:rsidRPr="00F10346" w:rsidTr="005E5E7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8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8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0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5E5E7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8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0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0626E9" w:rsidRPr="00F10346" w:rsidTr="005E5E71">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rPr>
            </w:pPr>
            <w:r w:rsidRPr="00257ABA">
              <w:rPr>
                <w:rFonts w:cs="Arial"/>
              </w:rPr>
              <w:t>1.</w:t>
            </w:r>
          </w:p>
        </w:tc>
        <w:tc>
          <w:tcPr>
            <w:tcW w:w="882" w:type="pct"/>
            <w:shd w:val="clear" w:color="auto" w:fill="auto"/>
          </w:tcPr>
          <w:p w:rsidR="000626E9" w:rsidRPr="00257ABA" w:rsidRDefault="000626E9" w:rsidP="009459E9">
            <w:pPr>
              <w:spacing w:before="0"/>
              <w:jc w:val="left"/>
              <w:rPr>
                <w:rFonts w:cs="Arial"/>
                <w:lang w:val="sr-Latn-RS"/>
              </w:rPr>
            </w:pPr>
            <w:r w:rsidRPr="00257ABA">
              <w:rPr>
                <w:rFonts w:cs="Arial"/>
                <w:lang w:val="sr-Cyrl-RS"/>
              </w:rPr>
              <w:t xml:space="preserve">                                                                              </w:t>
            </w:r>
            <w:r w:rsidRPr="00257ABA">
              <w:rPr>
                <w:rFonts w:cs="Arial"/>
              </w:rPr>
              <w:t xml:space="preserve">TA </w:t>
            </w:r>
            <w:r w:rsidRPr="00257ABA">
              <w:rPr>
                <w:rFonts w:cs="Arial"/>
                <w:lang w:val="sr-Cyrl-RS"/>
              </w:rPr>
              <w:t xml:space="preserve">пећ , снага 3,5 </w:t>
            </w:r>
            <w:r w:rsidRPr="00257ABA">
              <w:rPr>
                <w:rFonts w:cs="Arial"/>
                <w:lang w:val="sr-Latn-RS"/>
              </w:rPr>
              <w:t>kW</w:t>
            </w:r>
          </w:p>
        </w:tc>
        <w:tc>
          <w:tcPr>
            <w:tcW w:w="382" w:type="pct"/>
            <w:shd w:val="clear" w:color="auto" w:fill="auto"/>
          </w:tcPr>
          <w:p w:rsidR="000626E9" w:rsidRDefault="000626E9" w:rsidP="00BC01DC">
            <w:pPr>
              <w:spacing w:before="0"/>
              <w:jc w:val="center"/>
              <w:rPr>
                <w:rFonts w:cs="Arial"/>
                <w:b/>
                <w:bCs/>
                <w:iCs/>
                <w:lang w:val="sr-Cyrl-CS"/>
              </w:rPr>
            </w:pPr>
          </w:p>
          <w:p w:rsidR="000626E9" w:rsidRPr="00F10346" w:rsidRDefault="000626E9" w:rsidP="00BC01DC">
            <w:pPr>
              <w:spacing w:before="0"/>
              <w:jc w:val="center"/>
              <w:rPr>
                <w:rFonts w:cs="Arial"/>
                <w:b/>
                <w:bCs/>
                <w:iCs/>
                <w:lang w:val="sr-Cyrl-CS"/>
              </w:rPr>
            </w:pPr>
            <w:r>
              <w:rPr>
                <w:rFonts w:cs="Arial"/>
                <w:b/>
                <w:bCs/>
                <w:iCs/>
                <w:lang w:val="sr-Cyrl-CS"/>
              </w:rPr>
              <w:t>Ком</w:t>
            </w:r>
          </w:p>
        </w:tc>
        <w:tc>
          <w:tcPr>
            <w:tcW w:w="63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2</w:t>
            </w:r>
          </w:p>
        </w:tc>
        <w:tc>
          <w:tcPr>
            <w:tcW w:w="431" w:type="pct"/>
            <w:shd w:val="clear" w:color="auto" w:fill="auto"/>
          </w:tcPr>
          <w:p w:rsidR="000626E9" w:rsidRPr="00F10346" w:rsidRDefault="000626E9" w:rsidP="00BC01DC">
            <w:pPr>
              <w:spacing w:before="0"/>
              <w:jc w:val="center"/>
              <w:rPr>
                <w:rFonts w:cs="Arial"/>
                <w:b/>
                <w:bCs/>
                <w:iCs/>
                <w:lang w:val="sr-Cyrl-CS"/>
              </w:rPr>
            </w:pPr>
          </w:p>
        </w:tc>
        <w:tc>
          <w:tcPr>
            <w:tcW w:w="481" w:type="pct"/>
            <w:shd w:val="clear" w:color="auto" w:fill="auto"/>
          </w:tcPr>
          <w:p w:rsidR="000626E9" w:rsidRPr="00F10346" w:rsidRDefault="000626E9" w:rsidP="00BC01DC">
            <w:pPr>
              <w:spacing w:before="0"/>
              <w:jc w:val="center"/>
              <w:rPr>
                <w:rFonts w:cs="Arial"/>
                <w:b/>
                <w:bCs/>
                <w:iCs/>
                <w:lang w:val="sr-Cyrl-CS"/>
              </w:rPr>
            </w:pPr>
          </w:p>
        </w:tc>
        <w:tc>
          <w:tcPr>
            <w:tcW w:w="491" w:type="pct"/>
            <w:shd w:val="clear" w:color="auto" w:fill="auto"/>
          </w:tcPr>
          <w:p w:rsidR="000626E9" w:rsidRPr="00F10346" w:rsidRDefault="000626E9" w:rsidP="00BC01DC">
            <w:pPr>
              <w:spacing w:before="0"/>
              <w:jc w:val="center"/>
              <w:rPr>
                <w:rFonts w:cs="Arial"/>
                <w:b/>
                <w:bCs/>
                <w:iCs/>
                <w:lang w:val="sr-Cyrl-CS"/>
              </w:rPr>
            </w:pPr>
          </w:p>
        </w:tc>
        <w:tc>
          <w:tcPr>
            <w:tcW w:w="491" w:type="pct"/>
            <w:shd w:val="clear" w:color="auto" w:fill="auto"/>
          </w:tcPr>
          <w:p w:rsidR="000626E9" w:rsidRPr="00F10346" w:rsidRDefault="000626E9" w:rsidP="00BC01DC">
            <w:pPr>
              <w:spacing w:before="0"/>
              <w:jc w:val="center"/>
              <w:rPr>
                <w:rFonts w:cs="Arial"/>
                <w:b/>
                <w:bCs/>
                <w:iCs/>
                <w:lang w:val="sr-Cyrl-CS"/>
              </w:rPr>
            </w:pPr>
          </w:p>
        </w:tc>
        <w:tc>
          <w:tcPr>
            <w:tcW w:w="901" w:type="pct"/>
          </w:tcPr>
          <w:p w:rsidR="000626E9" w:rsidRPr="00F10346" w:rsidRDefault="000626E9" w:rsidP="00BC01DC">
            <w:pPr>
              <w:spacing w:before="0"/>
              <w:jc w:val="center"/>
              <w:rPr>
                <w:rFonts w:cs="Arial"/>
                <w:b/>
                <w:bCs/>
                <w:iCs/>
                <w:lang w:val="sr-Cyrl-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2.</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Грејалица – пећ  кварцна</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2</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3.</w:t>
            </w:r>
          </w:p>
        </w:tc>
        <w:tc>
          <w:tcPr>
            <w:tcW w:w="882" w:type="pct"/>
            <w:shd w:val="clear" w:color="auto" w:fill="auto"/>
          </w:tcPr>
          <w:p w:rsidR="000626E9" w:rsidRPr="006C6AA4"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Грејалица – радијатор уљани</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4.</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Бојлер 80 л.</w:t>
            </w:r>
          </w:p>
        </w:tc>
        <w:tc>
          <w:tcPr>
            <w:tcW w:w="382" w:type="pct"/>
            <w:shd w:val="clear" w:color="auto" w:fill="auto"/>
          </w:tcPr>
          <w:p w:rsidR="000626E9" w:rsidRDefault="000626E9">
            <w:r w:rsidRPr="00824B3B">
              <w:t>Ком</w:t>
            </w:r>
          </w:p>
        </w:tc>
        <w:tc>
          <w:tcPr>
            <w:tcW w:w="632" w:type="pct"/>
            <w:shd w:val="clear" w:color="auto" w:fill="auto"/>
          </w:tcPr>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6</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5.</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 xml:space="preserve">Решо са две рингле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3</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6.</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Бојлер  10 л.</w:t>
            </w:r>
          </w:p>
        </w:tc>
        <w:tc>
          <w:tcPr>
            <w:tcW w:w="382" w:type="pct"/>
            <w:shd w:val="clear" w:color="auto" w:fill="auto"/>
          </w:tcPr>
          <w:p w:rsidR="000626E9" w:rsidRDefault="000626E9">
            <w:r w:rsidRPr="00824B3B">
              <w:t>Ком</w:t>
            </w:r>
          </w:p>
        </w:tc>
        <w:tc>
          <w:tcPr>
            <w:tcW w:w="632" w:type="pct"/>
            <w:shd w:val="clear" w:color="auto" w:fill="auto"/>
          </w:tcPr>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8</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7.</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 xml:space="preserve">Шпорет електрични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12</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8.</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 </w:t>
            </w:r>
          </w:p>
          <w:p w:rsidR="000626E9" w:rsidRPr="00257ABA" w:rsidRDefault="000626E9" w:rsidP="009459E9">
            <w:pPr>
              <w:spacing w:before="0"/>
              <w:jc w:val="left"/>
              <w:rPr>
                <w:rFonts w:cs="Arial"/>
                <w:lang w:val="sr-Cyrl-RS"/>
              </w:rPr>
            </w:pPr>
            <w:r w:rsidRPr="00257ABA">
              <w:rPr>
                <w:rFonts w:cs="Arial"/>
                <w:lang w:val="sr-Cyrl-RS"/>
              </w:rPr>
              <w:t>Фрижидер  100 л.</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8</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9.</w:t>
            </w:r>
          </w:p>
        </w:tc>
        <w:tc>
          <w:tcPr>
            <w:tcW w:w="882" w:type="pct"/>
            <w:shd w:val="clear" w:color="auto" w:fill="auto"/>
          </w:tcPr>
          <w:p w:rsidR="00427723" w:rsidRDefault="00427723"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Машина за прање судова</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7</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10.</w:t>
            </w:r>
          </w:p>
        </w:tc>
        <w:tc>
          <w:tcPr>
            <w:tcW w:w="882"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 xml:space="preserve"> Ледомат</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11.</w:t>
            </w:r>
          </w:p>
        </w:tc>
        <w:tc>
          <w:tcPr>
            <w:tcW w:w="882" w:type="pct"/>
            <w:shd w:val="clear" w:color="auto" w:fill="auto"/>
          </w:tcPr>
          <w:p w:rsidR="000626E9" w:rsidRDefault="000626E9" w:rsidP="009459E9">
            <w:pPr>
              <w:spacing w:before="0"/>
              <w:jc w:val="left"/>
              <w:rPr>
                <w:rFonts w:cs="Arial"/>
                <w:lang w:val="sr-Cyrl-RS"/>
              </w:rPr>
            </w:pPr>
            <w:r w:rsidRPr="00257ABA">
              <w:rPr>
                <w:rFonts w:cs="Arial"/>
                <w:lang w:val="sr-Cyrl-RS"/>
              </w:rPr>
              <w:t>Микроталасна рерна  Горење ММ020</w:t>
            </w:r>
            <w:r w:rsidRPr="00257ABA">
              <w:rPr>
                <w:rFonts w:cs="Arial"/>
                <w:lang w:val="sr-Latn-RS"/>
              </w:rPr>
              <w:t>DEII</w:t>
            </w:r>
            <w:r w:rsidRPr="00257ABA">
              <w:rPr>
                <w:rFonts w:cs="Arial"/>
                <w:lang w:val="sr-Cyrl-RS"/>
              </w:rPr>
              <w:t xml:space="preserve"> </w:t>
            </w:r>
            <w:r w:rsidR="00427723">
              <w:rPr>
                <w:rFonts w:cs="Arial"/>
                <w:lang w:val="sr-Cyrl-RS"/>
              </w:rPr>
              <w:t>или одговарајуће</w:t>
            </w:r>
          </w:p>
          <w:p w:rsidR="000626E9" w:rsidRPr="00257ABA" w:rsidRDefault="000626E9" w:rsidP="009459E9">
            <w:pPr>
              <w:spacing w:before="0"/>
              <w:jc w:val="left"/>
              <w:rPr>
                <w:rFonts w:cs="Arial"/>
                <w:lang w:val="sr-Cyrl-RS"/>
              </w:rPr>
            </w:pP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rPr>
            </w:pPr>
          </w:p>
          <w:p w:rsidR="000626E9" w:rsidRPr="00257ABA" w:rsidRDefault="000626E9" w:rsidP="009459E9">
            <w:pPr>
              <w:spacing w:before="0"/>
              <w:jc w:val="center"/>
              <w:rPr>
                <w:rFonts w:cs="Arial"/>
              </w:rPr>
            </w:pPr>
          </w:p>
          <w:p w:rsidR="000626E9" w:rsidRPr="00257ABA" w:rsidRDefault="000626E9" w:rsidP="009459E9">
            <w:pPr>
              <w:spacing w:before="0"/>
              <w:jc w:val="center"/>
              <w:rPr>
                <w:rFonts w:cs="Arial"/>
              </w:rPr>
            </w:pPr>
          </w:p>
          <w:p w:rsidR="000626E9" w:rsidRPr="00257ABA" w:rsidRDefault="000626E9" w:rsidP="009459E9">
            <w:pPr>
              <w:spacing w:before="0"/>
              <w:jc w:val="center"/>
              <w:rPr>
                <w:rFonts w:cs="Arial"/>
              </w:rPr>
            </w:pPr>
            <w:r w:rsidRPr="00257ABA">
              <w:rPr>
                <w:rFonts w:cs="Arial"/>
              </w:rPr>
              <w:t>2</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Latn-RS"/>
              </w:rPr>
            </w:pPr>
            <w:r w:rsidRPr="00257ABA">
              <w:rPr>
                <w:rFonts w:cs="Arial"/>
                <w:lang w:val="sr-Cyrl-RS"/>
              </w:rPr>
              <w:t xml:space="preserve">  </w:t>
            </w:r>
            <w:r w:rsidRPr="00257ABA">
              <w:rPr>
                <w:rFonts w:cs="Arial"/>
                <w:lang w:val="sr-Latn-RS"/>
              </w:rPr>
              <w:t>12.</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Фрижидера са замрзивачем 227 л.</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9459E9">
            <w:pPr>
              <w:spacing w:before="0"/>
              <w:jc w:val="left"/>
              <w:rPr>
                <w:rFonts w:cs="Arial"/>
                <w:lang w:val="sr-Cyrl-RS"/>
              </w:rPr>
            </w:pPr>
          </w:p>
          <w:p w:rsidR="000626E9" w:rsidRPr="00257ABA" w:rsidRDefault="000626E9" w:rsidP="009459E9">
            <w:pPr>
              <w:spacing w:before="0"/>
              <w:jc w:val="left"/>
              <w:rPr>
                <w:rFonts w:cs="Arial"/>
                <w:lang w:val="sr-Latn-RS"/>
              </w:rPr>
            </w:pPr>
            <w:r w:rsidRPr="00257ABA">
              <w:rPr>
                <w:rFonts w:cs="Arial"/>
                <w:lang w:val="sr-Cyrl-RS"/>
              </w:rPr>
              <w:t xml:space="preserve"> </w:t>
            </w:r>
          </w:p>
          <w:p w:rsidR="000626E9" w:rsidRPr="00257ABA" w:rsidRDefault="000626E9" w:rsidP="009459E9">
            <w:pPr>
              <w:spacing w:before="0"/>
              <w:jc w:val="left"/>
              <w:rPr>
                <w:rFonts w:cs="Arial"/>
                <w:lang w:val="sr-Latn-RS"/>
              </w:rPr>
            </w:pPr>
          </w:p>
          <w:p w:rsidR="000626E9" w:rsidRPr="006C6AA4"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13.</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Електрични шпорет са 4 округле плоче са еле.рерном ГН -2/1</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6C6AA4"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3</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F50253" w:rsidRDefault="000626E9" w:rsidP="00F50253">
            <w:pPr>
              <w:spacing w:before="0"/>
              <w:jc w:val="center"/>
              <w:rPr>
                <w:rFonts w:cs="Arial"/>
                <w:lang w:val="sr-Cyrl-RS"/>
              </w:rPr>
            </w:pPr>
          </w:p>
          <w:p w:rsidR="000626E9" w:rsidRPr="00257ABA" w:rsidRDefault="000626E9" w:rsidP="00F50253">
            <w:pPr>
              <w:spacing w:before="0"/>
              <w:rPr>
                <w:rFonts w:cs="Arial"/>
                <w:lang w:val="sr-Cyrl-RS"/>
              </w:rPr>
            </w:pPr>
            <w:r w:rsidRPr="00257ABA">
              <w:rPr>
                <w:rFonts w:cs="Arial"/>
                <w:lang w:val="sr-Cyrl-RS"/>
              </w:rPr>
              <w:t>14.</w:t>
            </w:r>
          </w:p>
        </w:tc>
        <w:tc>
          <w:tcPr>
            <w:tcW w:w="882" w:type="pct"/>
            <w:shd w:val="clear" w:color="auto" w:fill="auto"/>
          </w:tcPr>
          <w:p w:rsidR="000626E9" w:rsidRPr="00182003"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 xml:space="preserve">Електрична фритеза са два базена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626E9" w:rsidRDefault="000626E9" w:rsidP="000626E9">
            <w:pPr>
              <w:spacing w:before="0"/>
              <w:rPr>
                <w:rFonts w:cs="Arial"/>
                <w:lang w:val="sr-Cyrl-RS"/>
              </w:rPr>
            </w:pPr>
          </w:p>
          <w:p w:rsidR="000626E9" w:rsidRPr="006C6AA4" w:rsidRDefault="000626E9" w:rsidP="009459E9">
            <w:pPr>
              <w:spacing w:before="0"/>
              <w:jc w:val="center"/>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Latn-RS"/>
              </w:rPr>
            </w:pPr>
          </w:p>
          <w:p w:rsidR="000626E9" w:rsidRPr="00257ABA" w:rsidRDefault="000626E9" w:rsidP="00F50253">
            <w:pPr>
              <w:spacing w:before="0"/>
              <w:rPr>
                <w:rFonts w:cs="Arial"/>
                <w:lang w:val="sr-Cyrl-RS"/>
              </w:rPr>
            </w:pPr>
            <w:r w:rsidRPr="00257ABA">
              <w:rPr>
                <w:rFonts w:cs="Arial"/>
                <w:lang w:val="sr-Cyrl-RS"/>
              </w:rPr>
              <w:t>15.</w:t>
            </w:r>
          </w:p>
        </w:tc>
        <w:tc>
          <w:tcPr>
            <w:tcW w:w="882" w:type="pct"/>
            <w:shd w:val="clear" w:color="auto" w:fill="auto"/>
          </w:tcPr>
          <w:p w:rsidR="000626E9" w:rsidRPr="00182003" w:rsidRDefault="000626E9" w:rsidP="009459E9">
            <w:pPr>
              <w:spacing w:before="0"/>
              <w:jc w:val="left"/>
              <w:rPr>
                <w:rFonts w:cs="Arial"/>
                <w:lang w:val="sr-Cyrl-RS"/>
              </w:rPr>
            </w:pPr>
          </w:p>
          <w:p w:rsidR="000626E9" w:rsidRDefault="000626E9" w:rsidP="009459E9">
            <w:pPr>
              <w:spacing w:before="0"/>
              <w:jc w:val="left"/>
              <w:rPr>
                <w:rFonts w:cs="Arial"/>
                <w:lang w:val="sr-Cyrl-RS"/>
              </w:rPr>
            </w:pPr>
            <w:r w:rsidRPr="00257ABA">
              <w:rPr>
                <w:rFonts w:cs="Arial"/>
                <w:lang w:val="sr-Cyrl-RS"/>
              </w:rPr>
              <w:t>Електрични роштиљ</w:t>
            </w:r>
          </w:p>
          <w:p w:rsidR="000626E9" w:rsidRPr="00257ABA" w:rsidRDefault="000626E9" w:rsidP="009459E9">
            <w:pPr>
              <w:spacing w:before="0"/>
              <w:jc w:val="left"/>
              <w:rPr>
                <w:rFonts w:cs="Arial"/>
                <w:lang w:val="sr-Cyrl-RS"/>
              </w:rPr>
            </w:pPr>
            <w:r w:rsidRPr="00257ABA">
              <w:rPr>
                <w:rFonts w:cs="Arial"/>
                <w:lang w:val="sr-Cyrl-RS"/>
              </w:rPr>
              <w:t xml:space="preserve"> ( глатки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3</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rPr>
                <w:rFonts w:cs="Arial"/>
                <w:lang w:val="sr-Cyrl-RS"/>
              </w:rPr>
            </w:pPr>
            <w:r w:rsidRPr="00257ABA">
              <w:rPr>
                <w:rFonts w:cs="Arial"/>
                <w:lang w:val="sr-Cyrl-RS"/>
              </w:rPr>
              <w:t>16.</w:t>
            </w:r>
          </w:p>
        </w:tc>
        <w:tc>
          <w:tcPr>
            <w:tcW w:w="882" w:type="pct"/>
            <w:shd w:val="clear" w:color="auto" w:fill="auto"/>
          </w:tcPr>
          <w:p w:rsidR="000626E9" w:rsidRPr="00182003"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 xml:space="preserve">Машина за млевење меса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rPr>
                <w:rFonts w:cs="Arial"/>
                <w:lang w:val="sr-Cyrl-RS"/>
              </w:rPr>
            </w:pPr>
            <w:r w:rsidRPr="00257ABA">
              <w:rPr>
                <w:rFonts w:cs="Arial"/>
                <w:lang w:val="sr-Cyrl-RS"/>
              </w:rPr>
              <w:t>17.</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Машина за прање судова </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rPr>
                <w:rFonts w:cs="Arial"/>
                <w:lang w:val="sr-Cyrl-RS"/>
              </w:rPr>
            </w:pPr>
            <w:r w:rsidRPr="00257ABA">
              <w:rPr>
                <w:rFonts w:cs="Arial"/>
                <w:lang w:val="sr-Cyrl-RS"/>
              </w:rPr>
              <w:t>18.</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Аутоматски омекшивач воде </w:t>
            </w:r>
          </w:p>
        </w:tc>
        <w:tc>
          <w:tcPr>
            <w:tcW w:w="382" w:type="pct"/>
            <w:shd w:val="clear" w:color="auto" w:fill="auto"/>
          </w:tcPr>
          <w:p w:rsidR="000626E9" w:rsidRDefault="000626E9">
            <w:pPr>
              <w:rPr>
                <w:lang w:val="sr-Cyrl-RS"/>
              </w:rPr>
            </w:pPr>
          </w:p>
          <w:p w:rsidR="000626E9" w:rsidRDefault="000626E9">
            <w:r w:rsidRPr="00824B3B">
              <w:t>Ком</w:t>
            </w:r>
          </w:p>
        </w:tc>
        <w:tc>
          <w:tcPr>
            <w:tcW w:w="632" w:type="pct"/>
            <w:shd w:val="clear" w:color="auto" w:fill="auto"/>
          </w:tcPr>
          <w:p w:rsidR="000626E9" w:rsidRPr="000626E9" w:rsidRDefault="000626E9" w:rsidP="000626E9">
            <w:pPr>
              <w:spacing w:before="0"/>
              <w:rPr>
                <w:rFonts w:cs="Arial"/>
                <w:lang w:val="sr-Cyrl-RS"/>
              </w:rPr>
            </w:pPr>
          </w:p>
          <w:p w:rsidR="000626E9" w:rsidRDefault="000626E9" w:rsidP="000626E9">
            <w:pPr>
              <w:spacing w:before="0"/>
              <w:rPr>
                <w:rFonts w:cs="Arial"/>
                <w:lang w:val="sr-Cyrl-RS"/>
              </w:rPr>
            </w:pPr>
          </w:p>
          <w:p w:rsidR="000626E9" w:rsidRPr="00257ABA" w:rsidRDefault="000626E9" w:rsidP="000626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jc w:val="center"/>
              <w:rPr>
                <w:rFonts w:cs="Arial"/>
                <w:lang w:val="sr-Latn-RS"/>
              </w:rPr>
            </w:pPr>
          </w:p>
          <w:p w:rsidR="000626E9" w:rsidRPr="00257ABA" w:rsidRDefault="000626E9" w:rsidP="00F50253">
            <w:pPr>
              <w:spacing w:before="0"/>
              <w:rPr>
                <w:rFonts w:cs="Arial"/>
                <w:lang w:val="sr-Cyrl-RS"/>
              </w:rPr>
            </w:pPr>
            <w:r w:rsidRPr="00257ABA">
              <w:rPr>
                <w:rFonts w:cs="Arial"/>
                <w:lang w:val="sr-Cyrl-RS"/>
              </w:rPr>
              <w:t>19.</w:t>
            </w:r>
          </w:p>
        </w:tc>
        <w:tc>
          <w:tcPr>
            <w:tcW w:w="882" w:type="pct"/>
            <w:shd w:val="clear" w:color="auto" w:fill="auto"/>
          </w:tcPr>
          <w:p w:rsidR="000626E9" w:rsidRPr="00182003"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Расхладни орман мреже 530-650</w:t>
            </w:r>
          </w:p>
        </w:tc>
        <w:tc>
          <w:tcPr>
            <w:tcW w:w="382" w:type="pct"/>
            <w:shd w:val="clear" w:color="auto" w:fill="auto"/>
          </w:tcPr>
          <w:p w:rsidR="000626E9" w:rsidRDefault="000626E9">
            <w:pPr>
              <w:rPr>
                <w:lang w:val="sr-Cyrl-RS"/>
              </w:rPr>
            </w:pPr>
          </w:p>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626E9" w:rsidRDefault="000626E9" w:rsidP="000626E9">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3</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257ABA" w:rsidRDefault="000626E9" w:rsidP="00F50253">
            <w:pPr>
              <w:spacing w:before="0"/>
              <w:rPr>
                <w:rFonts w:cs="Arial"/>
                <w:lang w:val="sr-Cyrl-RS"/>
              </w:rPr>
            </w:pPr>
            <w:r w:rsidRPr="00257ABA">
              <w:rPr>
                <w:rFonts w:cs="Arial"/>
                <w:lang w:val="sr-Cyrl-RS"/>
              </w:rPr>
              <w:t>20.</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Хоризонтални замрзивач </w:t>
            </w:r>
          </w:p>
        </w:tc>
        <w:tc>
          <w:tcPr>
            <w:tcW w:w="382" w:type="pct"/>
            <w:shd w:val="clear" w:color="auto" w:fill="auto"/>
          </w:tcPr>
          <w:p w:rsidR="00C12D59" w:rsidRDefault="00C12D59">
            <w:pPr>
              <w:rPr>
                <w:lang w:val="sr-Cyrl-RS"/>
              </w:rPr>
            </w:pPr>
          </w:p>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C12D59" w:rsidRDefault="000626E9" w:rsidP="00C12D59">
            <w:pPr>
              <w:spacing w:before="0"/>
              <w:rPr>
                <w:rFonts w:cs="Arial"/>
                <w:lang w:val="sr-Cyrl-RS"/>
              </w:rPr>
            </w:pPr>
          </w:p>
          <w:p w:rsidR="000626E9" w:rsidRPr="00257ABA" w:rsidRDefault="000626E9" w:rsidP="009459E9">
            <w:pPr>
              <w:spacing w:before="0"/>
              <w:jc w:val="center"/>
              <w:rPr>
                <w:rFonts w:cs="Arial"/>
              </w:rPr>
            </w:pPr>
            <w:r w:rsidRPr="00257ABA">
              <w:rPr>
                <w:rFonts w:cs="Arial"/>
                <w:lang w:val="sr-Cyrl-RS"/>
              </w:rPr>
              <w:t>5</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21.</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Фрижидер Горење </w:t>
            </w:r>
            <w:r w:rsidRPr="00257ABA">
              <w:rPr>
                <w:rFonts w:cs="Arial"/>
                <w:lang w:val="sr-Latn-RS"/>
              </w:rPr>
              <w:t xml:space="preserve">R6191FX </w:t>
            </w:r>
            <w:r w:rsidR="00427723" w:rsidRPr="00427723">
              <w:rPr>
                <w:rFonts w:cs="Arial"/>
                <w:lang w:val="sr-Latn-RS"/>
              </w:rPr>
              <w:t>или одговарајуће</w:t>
            </w:r>
          </w:p>
        </w:tc>
        <w:tc>
          <w:tcPr>
            <w:tcW w:w="382" w:type="pct"/>
            <w:shd w:val="clear" w:color="auto" w:fill="auto"/>
          </w:tcPr>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2</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22.</w:t>
            </w:r>
          </w:p>
        </w:tc>
        <w:tc>
          <w:tcPr>
            <w:tcW w:w="882" w:type="pct"/>
            <w:shd w:val="clear" w:color="auto" w:fill="auto"/>
          </w:tcPr>
          <w:p w:rsidR="000626E9" w:rsidRPr="00257ABA" w:rsidRDefault="000626E9" w:rsidP="009459E9">
            <w:pPr>
              <w:spacing w:before="0"/>
              <w:jc w:val="left"/>
              <w:rPr>
                <w:rFonts w:cs="Arial"/>
                <w:lang w:val="sr-Cyrl-RS"/>
              </w:rPr>
            </w:pPr>
            <w:r w:rsidRPr="00257ABA">
              <w:rPr>
                <w:rFonts w:cs="Arial"/>
                <w:lang w:val="sr-Cyrl-RS"/>
              </w:rPr>
              <w:t xml:space="preserve">Фрижидер Горење </w:t>
            </w:r>
            <w:r w:rsidRPr="00257ABA">
              <w:rPr>
                <w:rFonts w:cs="Arial"/>
                <w:lang w:val="sr-Latn-RS"/>
              </w:rPr>
              <w:t xml:space="preserve">RBIU609AW </w:t>
            </w:r>
            <w:r w:rsidR="00427723" w:rsidRPr="00427723">
              <w:rPr>
                <w:rFonts w:cs="Arial"/>
                <w:lang w:val="sr-Latn-RS"/>
              </w:rPr>
              <w:t>или одговарајуће</w:t>
            </w:r>
          </w:p>
        </w:tc>
        <w:tc>
          <w:tcPr>
            <w:tcW w:w="382" w:type="pct"/>
            <w:shd w:val="clear" w:color="auto" w:fill="auto"/>
          </w:tcPr>
          <w:p w:rsidR="000E61F1" w:rsidRDefault="000E61F1">
            <w:pPr>
              <w:rPr>
                <w:lang w:val="sr-Cyrl-RS"/>
              </w:rPr>
            </w:pPr>
          </w:p>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0E61F1" w:rsidRDefault="000626E9" w:rsidP="000E61F1">
            <w:pPr>
              <w:spacing w:before="0"/>
              <w:rPr>
                <w:rFonts w:cs="Arial"/>
                <w:lang w:val="sr-Cyrl-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r w:rsidR="000626E9" w:rsidRPr="00F10346" w:rsidTr="002E6739">
        <w:tc>
          <w:tcPr>
            <w:tcW w:w="309" w:type="pct"/>
            <w:shd w:val="clear" w:color="auto" w:fill="auto"/>
          </w:tcPr>
          <w:p w:rsidR="000626E9" w:rsidRPr="00257ABA" w:rsidRDefault="000626E9" w:rsidP="00F50253">
            <w:pPr>
              <w:spacing w:before="0"/>
              <w:jc w:val="center"/>
              <w:rPr>
                <w:rFonts w:cs="Arial"/>
                <w:lang w:val="sr-Cyrl-RS"/>
              </w:rPr>
            </w:pPr>
          </w:p>
          <w:p w:rsidR="000626E9" w:rsidRPr="006C6AA4" w:rsidRDefault="000626E9" w:rsidP="00F50253">
            <w:pPr>
              <w:spacing w:before="0"/>
              <w:jc w:val="center"/>
              <w:rPr>
                <w:rFonts w:cs="Arial"/>
                <w:lang w:val="sr-Cyrl-RS"/>
              </w:rPr>
            </w:pPr>
          </w:p>
          <w:p w:rsidR="000626E9" w:rsidRPr="00257ABA" w:rsidRDefault="000626E9" w:rsidP="00F50253">
            <w:pPr>
              <w:spacing w:before="0"/>
              <w:jc w:val="center"/>
              <w:rPr>
                <w:rFonts w:cs="Arial"/>
                <w:lang w:val="sr-Cyrl-RS"/>
              </w:rPr>
            </w:pPr>
            <w:r w:rsidRPr="00257ABA">
              <w:rPr>
                <w:rFonts w:cs="Arial"/>
                <w:lang w:val="sr-Cyrl-RS"/>
              </w:rPr>
              <w:t>23.</w:t>
            </w:r>
          </w:p>
        </w:tc>
        <w:tc>
          <w:tcPr>
            <w:tcW w:w="882" w:type="pct"/>
            <w:shd w:val="clear" w:color="auto" w:fill="auto"/>
          </w:tcPr>
          <w:p w:rsidR="000626E9" w:rsidRPr="006C6AA4" w:rsidRDefault="000626E9" w:rsidP="009459E9">
            <w:pPr>
              <w:spacing w:before="0"/>
              <w:jc w:val="left"/>
              <w:rPr>
                <w:rFonts w:cs="Arial"/>
                <w:lang w:val="sr-Cyrl-RS"/>
              </w:rPr>
            </w:pPr>
          </w:p>
          <w:p w:rsidR="000626E9" w:rsidRPr="00257ABA" w:rsidRDefault="000626E9" w:rsidP="009459E9">
            <w:pPr>
              <w:spacing w:before="0"/>
              <w:jc w:val="left"/>
              <w:rPr>
                <w:rFonts w:cs="Arial"/>
                <w:lang w:val="sr-Cyrl-RS"/>
              </w:rPr>
            </w:pPr>
            <w:r w:rsidRPr="00257ABA">
              <w:rPr>
                <w:rFonts w:cs="Arial"/>
                <w:lang w:val="sr-Cyrl-RS"/>
              </w:rPr>
              <w:t>Миксер Горење М605</w:t>
            </w:r>
            <w:r w:rsidRPr="00257ABA">
              <w:rPr>
                <w:rFonts w:cs="Arial"/>
                <w:lang w:val="sr-Latn-RS"/>
              </w:rPr>
              <w:t>W</w:t>
            </w:r>
            <w:r w:rsidRPr="00257ABA">
              <w:rPr>
                <w:rFonts w:cs="Arial"/>
                <w:lang w:val="sr-Cyrl-RS"/>
              </w:rPr>
              <w:t xml:space="preserve"> </w:t>
            </w:r>
            <w:r w:rsidR="00825928" w:rsidRPr="00825928">
              <w:rPr>
                <w:rFonts w:cs="Arial"/>
                <w:lang w:val="sr-Cyrl-RS"/>
              </w:rPr>
              <w:t>или одговарајуће</w:t>
            </w:r>
          </w:p>
        </w:tc>
        <w:tc>
          <w:tcPr>
            <w:tcW w:w="382" w:type="pct"/>
            <w:shd w:val="clear" w:color="auto" w:fill="auto"/>
          </w:tcPr>
          <w:p w:rsidR="000E61F1" w:rsidRDefault="000E61F1">
            <w:pPr>
              <w:rPr>
                <w:lang w:val="sr-Cyrl-RS"/>
              </w:rPr>
            </w:pPr>
          </w:p>
          <w:p w:rsidR="000626E9" w:rsidRDefault="000626E9">
            <w:r w:rsidRPr="00824B3B">
              <w:t>Ком</w:t>
            </w:r>
          </w:p>
        </w:tc>
        <w:tc>
          <w:tcPr>
            <w:tcW w:w="632" w:type="pct"/>
            <w:shd w:val="clear" w:color="auto" w:fill="auto"/>
          </w:tcPr>
          <w:p w:rsidR="000626E9" w:rsidRPr="00257ABA" w:rsidRDefault="000626E9" w:rsidP="009459E9">
            <w:pPr>
              <w:spacing w:before="0"/>
              <w:jc w:val="center"/>
              <w:rPr>
                <w:rFonts w:cs="Arial"/>
                <w:lang w:val="sr-Cyrl-RS"/>
              </w:rPr>
            </w:pPr>
          </w:p>
          <w:p w:rsidR="000626E9" w:rsidRPr="00257ABA" w:rsidRDefault="000626E9" w:rsidP="009459E9">
            <w:pPr>
              <w:spacing w:before="0"/>
              <w:jc w:val="center"/>
              <w:rPr>
                <w:rFonts w:cs="Arial"/>
                <w:lang w:val="sr-Latn-RS"/>
              </w:rPr>
            </w:pPr>
          </w:p>
          <w:p w:rsidR="000626E9" w:rsidRPr="00257ABA" w:rsidRDefault="000626E9" w:rsidP="009459E9">
            <w:pPr>
              <w:spacing w:before="0"/>
              <w:jc w:val="center"/>
              <w:rPr>
                <w:rFonts w:cs="Arial"/>
                <w:lang w:val="sr-Cyrl-RS"/>
              </w:rPr>
            </w:pPr>
            <w:r w:rsidRPr="00257ABA">
              <w:rPr>
                <w:rFonts w:cs="Arial"/>
                <w:lang w:val="sr-Cyrl-RS"/>
              </w:rPr>
              <w:t>1</w:t>
            </w:r>
          </w:p>
        </w:tc>
        <w:tc>
          <w:tcPr>
            <w:tcW w:w="431" w:type="pct"/>
            <w:shd w:val="clear" w:color="auto" w:fill="auto"/>
            <w:vAlign w:val="center"/>
          </w:tcPr>
          <w:p w:rsidR="000626E9" w:rsidRPr="00F10346" w:rsidRDefault="000626E9" w:rsidP="00BC01DC">
            <w:pPr>
              <w:spacing w:before="0"/>
              <w:jc w:val="center"/>
              <w:rPr>
                <w:rFonts w:cs="Arial"/>
                <w:b/>
                <w:bCs/>
                <w:iCs/>
              </w:rPr>
            </w:pPr>
          </w:p>
        </w:tc>
        <w:tc>
          <w:tcPr>
            <w:tcW w:w="48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491" w:type="pct"/>
            <w:shd w:val="clear" w:color="auto" w:fill="auto"/>
            <w:vAlign w:val="center"/>
          </w:tcPr>
          <w:p w:rsidR="000626E9" w:rsidRPr="00F10346" w:rsidRDefault="000626E9" w:rsidP="00BC01DC">
            <w:pPr>
              <w:spacing w:before="0"/>
              <w:jc w:val="center"/>
              <w:rPr>
                <w:rFonts w:cs="Arial"/>
                <w:b/>
                <w:bCs/>
                <w:iCs/>
              </w:rPr>
            </w:pPr>
          </w:p>
        </w:tc>
        <w:tc>
          <w:tcPr>
            <w:tcW w:w="901" w:type="pct"/>
          </w:tcPr>
          <w:p w:rsidR="000626E9" w:rsidRPr="00F10346" w:rsidRDefault="000626E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Default="00343A18"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8B397D" w:rsidRDefault="008B397D" w:rsidP="00343A18">
      <w:pPr>
        <w:spacing w:before="0"/>
        <w:rPr>
          <w:rFonts w:cs="Arial"/>
          <w:lang w:val="sr-Cyrl-RS"/>
        </w:rPr>
      </w:pPr>
    </w:p>
    <w:p w:rsidR="00343A18" w:rsidRPr="00825928" w:rsidRDefault="00343A18"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5C509F"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F0573" w:rsidRDefault="001F0573" w:rsidP="00343A18">
      <w:pPr>
        <w:spacing w:before="0"/>
        <w:rPr>
          <w:rFonts w:cs="Arial"/>
          <w:lang w:val="sr-Cyrl-RS"/>
        </w:rPr>
      </w:pPr>
    </w:p>
    <w:p w:rsidR="001F0573" w:rsidRDefault="001F0573" w:rsidP="00343A18">
      <w:pPr>
        <w:spacing w:before="0"/>
        <w:rPr>
          <w:rFonts w:cs="Arial"/>
          <w:lang w:val="sr-Cyrl-RS"/>
        </w:rPr>
      </w:pPr>
    </w:p>
    <w:p w:rsidR="00630D59" w:rsidRDefault="00630D59" w:rsidP="00343A18">
      <w:pPr>
        <w:spacing w:before="0"/>
        <w:rPr>
          <w:rFonts w:cs="Arial"/>
          <w:lang w:val="sr-Cyrl-RS"/>
        </w:rPr>
      </w:pPr>
    </w:p>
    <w:p w:rsidR="001F0573" w:rsidRPr="00F10346" w:rsidRDefault="001F0573" w:rsidP="001F0573">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F0573" w:rsidRPr="00F10346" w:rsidRDefault="001F0573" w:rsidP="001F0573">
      <w:pPr>
        <w:spacing w:before="0"/>
        <w:rPr>
          <w:rFonts w:cs="Arial"/>
          <w:b/>
        </w:rPr>
      </w:pPr>
    </w:p>
    <w:p w:rsidR="001F0573" w:rsidRPr="00F10346" w:rsidRDefault="001F0573" w:rsidP="001F0573">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1F0573" w:rsidRPr="00F10346" w:rsidRDefault="001F0573" w:rsidP="001F0573">
      <w:pPr>
        <w:pStyle w:val="ListParagraph"/>
        <w:tabs>
          <w:tab w:val="left" w:pos="90"/>
        </w:tabs>
        <w:spacing w:before="0" w:after="0" w:line="240" w:lineRule="auto"/>
        <w:ind w:left="0"/>
        <w:rPr>
          <w:rFonts w:ascii="Arial" w:hAnsi="Arial" w:cs="Arial"/>
          <w:bCs/>
          <w:iCs/>
        </w:rPr>
      </w:pP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F0573" w:rsidRPr="00F24E24" w:rsidRDefault="001F0573" w:rsidP="001F0573">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F0573" w:rsidRPr="0009377A" w:rsidRDefault="001F0573" w:rsidP="001F0573">
      <w:pPr>
        <w:tabs>
          <w:tab w:val="left" w:pos="992"/>
        </w:tabs>
        <w:spacing w:before="0"/>
        <w:rPr>
          <w:rFonts w:cs="Arial"/>
          <w:b/>
          <w:color w:val="00B0F0"/>
          <w:lang w:val="sr-Cyrl-BA"/>
        </w:rPr>
      </w:pP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w:t>
      </w:r>
      <w:r>
        <w:rPr>
          <w:rFonts w:cs="Arial"/>
        </w:rPr>
        <w:t>колоне бр. 7</w:t>
      </w:r>
      <w:r w:rsidRPr="00EB75D2">
        <w:rPr>
          <w:rFonts w:cs="Arial"/>
        </w:rPr>
        <w:t>)</w:t>
      </w: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1F0573" w:rsidRPr="0009377A" w:rsidRDefault="001F0573" w:rsidP="001F0573">
      <w:pPr>
        <w:tabs>
          <w:tab w:val="left" w:pos="992"/>
        </w:tabs>
        <w:spacing w:before="0"/>
        <w:ind w:left="720"/>
        <w:rPr>
          <w:rFonts w:cs="Arial"/>
          <w:color w:val="00B0F0"/>
        </w:rPr>
      </w:pPr>
    </w:p>
    <w:p w:rsidR="001F0573" w:rsidRPr="007641E1" w:rsidRDefault="001F0573" w:rsidP="001F0573">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1F0573" w:rsidRPr="0009377A" w:rsidRDefault="001F0573" w:rsidP="001F0573">
      <w:pPr>
        <w:tabs>
          <w:tab w:val="left" w:pos="992"/>
        </w:tabs>
        <w:spacing w:before="0"/>
        <w:rPr>
          <w:rFonts w:cs="Arial"/>
          <w:color w:val="00B0F0"/>
        </w:rPr>
      </w:pPr>
    </w:p>
    <w:p w:rsidR="001F0573" w:rsidRPr="00EB75D2" w:rsidRDefault="001F0573" w:rsidP="001F0573">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1F0573" w:rsidRPr="00EB75D2" w:rsidRDefault="001F0573" w:rsidP="001F0573">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1F0573" w:rsidRPr="00EB75D2" w:rsidRDefault="001F0573" w:rsidP="001F0573">
      <w:pPr>
        <w:tabs>
          <w:tab w:val="left" w:pos="992"/>
        </w:tabs>
        <w:spacing w:before="0"/>
        <w:rPr>
          <w:rFonts w:cs="Arial"/>
        </w:rPr>
      </w:pPr>
    </w:p>
    <w:p w:rsidR="001F0573" w:rsidRDefault="001F0573" w:rsidP="001F0573">
      <w:pPr>
        <w:tabs>
          <w:tab w:val="left" w:pos="992"/>
        </w:tabs>
        <w:spacing w:before="0"/>
        <w:rPr>
          <w:rFonts w:eastAsia="TimesNewRomanPS-BoldMT" w:cs="Arial"/>
          <w:lang w:val="sr-Cyrl-RS"/>
        </w:rPr>
      </w:pPr>
    </w:p>
    <w:p w:rsidR="00FA561A" w:rsidRPr="00FA561A" w:rsidRDefault="00FA561A" w:rsidP="00FA561A">
      <w:pPr>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718CE" w:rsidRPr="00C718CE">
        <w:rPr>
          <w:rFonts w:cs="Arial"/>
          <w:b/>
          <w:lang w:val="sr-Cyrl-RS"/>
        </w:rPr>
        <w:t>Бела техника и апарати за опремање кафе кухиња;</w:t>
      </w:r>
      <w:r w:rsidR="00C718CE">
        <w:rPr>
          <w:rFonts w:cs="Arial"/>
          <w:lang w:val="ru-RU"/>
        </w:rPr>
        <w:t xml:space="preserve"> </w:t>
      </w:r>
      <w:r w:rsidRPr="00F10346">
        <w:rPr>
          <w:rFonts w:cs="Arial"/>
          <w:lang w:val="ru-RU"/>
        </w:rPr>
        <w:t>бр.</w:t>
      </w:r>
      <w:r w:rsidR="00F24E24" w:rsidRPr="00F24E24">
        <w:t xml:space="preserve"> </w:t>
      </w:r>
      <w:r w:rsidR="00C718CE">
        <w:rPr>
          <w:rFonts w:cs="Arial"/>
          <w:lang w:val="sr-Cyrl-RS"/>
        </w:rPr>
        <w:t>ЈНО</w:t>
      </w:r>
      <w:r w:rsidR="00C718CE" w:rsidRPr="00C718CE">
        <w:rPr>
          <w:rFonts w:cs="Arial"/>
          <w:lang w:val="sr-Cyrl-RS"/>
        </w:rPr>
        <w:t>/1000/0011/2016/3000(2059/2016)</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724589">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724589" w:rsidRDefault="00952E72" w:rsidP="00343A18">
      <w:pPr>
        <w:rPr>
          <w:rFonts w:cs="Arial"/>
          <w:lang w:val="sr-Cyrl-RS"/>
        </w:rPr>
      </w:pPr>
    </w:p>
    <w:p w:rsidR="00343A18" w:rsidRDefault="00343A18" w:rsidP="00343A18">
      <w:pPr>
        <w:rPr>
          <w:rFonts w:cs="Arial"/>
          <w:lang w:val="ru-RU"/>
        </w:rPr>
      </w:pPr>
    </w:p>
    <w:p w:rsidR="0084478D" w:rsidRPr="00F10346" w:rsidRDefault="0084478D"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lastRenderedPageBreak/>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Default="00343A18" w:rsidP="00343A18">
      <w:pPr>
        <w:rPr>
          <w:rFonts w:cs="Arial"/>
          <w:lang w:val="ru-RU"/>
        </w:rPr>
      </w:pPr>
    </w:p>
    <w:p w:rsidR="0084478D" w:rsidRDefault="0084478D" w:rsidP="00343A18">
      <w:pPr>
        <w:rPr>
          <w:rFonts w:cs="Arial"/>
          <w:lang w:val="ru-RU"/>
        </w:rPr>
      </w:pPr>
    </w:p>
    <w:p w:rsidR="0084478D" w:rsidRPr="00F10346" w:rsidRDefault="0084478D"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46297" w:rsidRPr="00C46297">
        <w:rPr>
          <w:rFonts w:cs="Arial"/>
          <w:b/>
          <w:lang w:val="sr-Cyrl-RS"/>
        </w:rPr>
        <w:t>Бела техника и апарати за опремање кафе кухиња;</w:t>
      </w:r>
      <w:r w:rsidR="006C6BF7">
        <w:rPr>
          <w:rFonts w:cs="Arial"/>
          <w:lang w:val="ru-RU"/>
        </w:rPr>
        <w:t xml:space="preserve"> </w:t>
      </w:r>
      <w:r w:rsidR="0006254E" w:rsidRPr="00F10346">
        <w:rPr>
          <w:rFonts w:cs="Arial"/>
          <w:lang w:val="ru-RU"/>
        </w:rPr>
        <w:t>бр.</w:t>
      </w:r>
      <w:r w:rsidR="00C46297" w:rsidRPr="00C46297">
        <w:rPr>
          <w:rFonts w:cs="Arial"/>
          <w:lang w:val="ru-RU"/>
        </w:rPr>
        <w:t>ЈНО /1000/0011/2016/3000(2059/2016)</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Default="00343A18" w:rsidP="00343A18">
      <w:pPr>
        <w:tabs>
          <w:tab w:val="left" w:pos="6028"/>
        </w:tabs>
        <w:autoSpaceDE w:val="0"/>
        <w:autoSpaceDN w:val="0"/>
        <w:adjustRightInd w:val="0"/>
        <w:ind w:left="360"/>
        <w:rPr>
          <w:rFonts w:eastAsia="Calibri" w:cs="Arial"/>
          <w:bCs/>
          <w:iCs/>
          <w:lang w:val="sr-Cyrl-RS"/>
        </w:rPr>
      </w:pPr>
    </w:p>
    <w:p w:rsidR="0084478D" w:rsidRPr="0084478D" w:rsidRDefault="0084478D"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Default="00343A18"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Pr="00F10346" w:rsidRDefault="0084478D"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42687E" w:rsidRPr="0084478D" w:rsidRDefault="0042687E" w:rsidP="00874F5B">
      <w:pPr>
        <w:rPr>
          <w:lang w:val="sr-Cyrl-RS"/>
        </w:rPr>
      </w:pPr>
    </w:p>
    <w:p w:rsidR="0042687E" w:rsidRPr="00F10346" w:rsidRDefault="0042687E" w:rsidP="00874F5B"/>
    <w:p w:rsidR="00952E72" w:rsidRPr="00F10346" w:rsidRDefault="00952E72" w:rsidP="00874F5B"/>
    <w:p w:rsidR="00F9189E" w:rsidRPr="00F10346" w:rsidRDefault="00F9189E" w:rsidP="0084478D">
      <w:pPr>
        <w:pStyle w:val="KDObrazac"/>
        <w:spacing w:before="0"/>
        <w:jc w:val="both"/>
        <w:rPr>
          <w:b w:val="0"/>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r w:rsidR="0084478D">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436F2F" w:rsidRPr="00436F2F">
        <w:rPr>
          <w:rFonts w:cs="Arial"/>
          <w:b/>
          <w:lang w:val="sr-Cyrl-RS"/>
        </w:rPr>
        <w:t>Бела техника и апарати за опремање кафе кухиња;</w:t>
      </w:r>
      <w:r w:rsidR="000841A0" w:rsidRPr="00F10346">
        <w:rPr>
          <w:rFonts w:cs="Arial"/>
          <w:lang w:val="ru-RU"/>
        </w:rPr>
        <w:t xml:space="preserve"> бр.</w:t>
      </w:r>
      <w:r w:rsidR="000841A0" w:rsidRPr="00F24E24">
        <w:t xml:space="preserve"> </w:t>
      </w:r>
      <w:r w:rsidR="005C0094" w:rsidRPr="005C0094">
        <w:rPr>
          <w:rFonts w:cs="Arial"/>
          <w:b/>
          <w:lang w:val="ru-RU"/>
        </w:rPr>
        <w:t>Бела техника и апарати за опремање кафе кухиња;</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610CC" w:rsidRDefault="009610CC" w:rsidP="00BE2EA9">
            <w:pPr>
              <w:jc w:val="center"/>
              <w:rPr>
                <w:rFonts w:cs="Arial"/>
                <w:lang w:val="sr-Cyrl-RS"/>
              </w:rPr>
            </w:pPr>
            <w:r>
              <w:rPr>
                <w:rFonts w:cs="Arial"/>
                <w:lang w:val="sr-Cyrl-RS"/>
              </w:rPr>
              <w:t>СФО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734BE7" w:rsidRDefault="00734BE7" w:rsidP="006929BD">
      <w:pPr>
        <w:spacing w:before="0"/>
        <w:jc w:val="right"/>
        <w:rPr>
          <w:rFonts w:cs="Arial"/>
          <w:b/>
          <w:lang w:val="sr-Cyrl-RS"/>
        </w:rPr>
      </w:pPr>
    </w:p>
    <w:p w:rsidR="00734BE7" w:rsidRPr="007E6C52" w:rsidRDefault="00734BE7" w:rsidP="00734BE7">
      <w:pPr>
        <w:spacing w:before="0"/>
        <w:jc w:val="right"/>
        <w:rPr>
          <w:rFonts w:cs="Arial"/>
          <w:b/>
        </w:rPr>
      </w:pPr>
      <w:proofErr w:type="gramStart"/>
      <w:r>
        <w:rPr>
          <w:rFonts w:cs="Arial"/>
          <w:b/>
        </w:rPr>
        <w:t xml:space="preserve">ПРИЛОГ </w:t>
      </w:r>
      <w:r>
        <w:rPr>
          <w:rFonts w:cs="Arial"/>
          <w:b/>
          <w:lang w:val="sr-Cyrl-RS"/>
        </w:rPr>
        <w:t>2</w:t>
      </w:r>
      <w:r w:rsidRPr="007E6C52">
        <w:rPr>
          <w:rFonts w:cs="Arial"/>
          <w:b/>
        </w:rPr>
        <w:t>.</w:t>
      </w:r>
      <w:proofErr w:type="gramEnd"/>
    </w:p>
    <w:p w:rsidR="00734BE7" w:rsidRPr="00564736" w:rsidRDefault="00734BE7" w:rsidP="00734BE7">
      <w:pPr>
        <w:spacing w:before="0"/>
        <w:jc w:val="right"/>
        <w:rPr>
          <w:rFonts w:cs="Arial"/>
          <w:b/>
          <w:lang w:val="sr-Cyrl-RS"/>
        </w:rPr>
      </w:pPr>
      <w:r>
        <w:rPr>
          <w:rFonts w:cs="Arial"/>
          <w:b/>
        </w:rPr>
        <w:t>*мениц</w:t>
      </w:r>
      <w:r>
        <w:rPr>
          <w:rFonts w:cs="Arial"/>
          <w:b/>
          <w:lang w:val="sr-Cyrl-RS"/>
        </w:rPr>
        <w:t>а</w:t>
      </w:r>
      <w:r w:rsidRPr="007E6C52">
        <w:rPr>
          <w:rFonts w:cs="Arial"/>
          <w:b/>
        </w:rPr>
        <w:t xml:space="preserve"> за </w:t>
      </w:r>
      <w:r>
        <w:rPr>
          <w:rFonts w:cs="Arial"/>
          <w:b/>
          <w:lang w:val="sr-Cyrl-RS"/>
        </w:rPr>
        <w:t>озбиљност понуде</w:t>
      </w:r>
    </w:p>
    <w:p w:rsidR="00734BE7" w:rsidRPr="007E6C52" w:rsidRDefault="00734BE7" w:rsidP="00734BE7">
      <w:pPr>
        <w:spacing w:before="0"/>
        <w:jc w:val="right"/>
        <w:rPr>
          <w:rFonts w:cs="Arial"/>
          <w:b/>
        </w:rPr>
      </w:pPr>
    </w:p>
    <w:p w:rsidR="00734BE7" w:rsidRPr="00BC76D1" w:rsidRDefault="00734BE7" w:rsidP="00734BE7">
      <w:pPr>
        <w:spacing w:before="0"/>
        <w:rPr>
          <w:rFonts w:cs="Arial"/>
        </w:rPr>
      </w:pPr>
      <w:proofErr w:type="gramStart"/>
      <w:r w:rsidRPr="00BC76D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C76D1">
        <w:rPr>
          <w:rFonts w:cs="Arial"/>
        </w:rPr>
        <w:t xml:space="preserve"> </w:t>
      </w:r>
      <w:proofErr w:type="gramStart"/>
      <w:r w:rsidRPr="00BC76D1">
        <w:rPr>
          <w:rFonts w:cs="Arial"/>
        </w:rPr>
        <w:t>РС бр.</w:t>
      </w:r>
      <w:proofErr w:type="gramEnd"/>
      <w:r w:rsidRPr="00BC76D1">
        <w:rPr>
          <w:rFonts w:cs="Arial"/>
        </w:rPr>
        <w:t xml:space="preserve"> </w:t>
      </w:r>
      <w:proofErr w:type="gramStart"/>
      <w:r w:rsidRPr="00BC76D1">
        <w:rPr>
          <w:rFonts w:cs="Arial"/>
        </w:rPr>
        <w:t>43/04, 62/06, 111/09 др.</w:t>
      </w:r>
      <w:proofErr w:type="gramEnd"/>
      <w:r w:rsidRPr="00BC76D1">
        <w:rPr>
          <w:rFonts w:cs="Arial"/>
        </w:rPr>
        <w:t xml:space="preserve"> </w:t>
      </w:r>
      <w:proofErr w:type="gramStart"/>
      <w:r w:rsidRPr="00BC76D1">
        <w:rPr>
          <w:rFonts w:cs="Arial"/>
        </w:rPr>
        <w:t>закон</w:t>
      </w:r>
      <w:proofErr w:type="gramEnd"/>
      <w:r w:rsidRPr="00BC76D1">
        <w:rPr>
          <w:rFonts w:cs="Arial"/>
        </w:rPr>
        <w:t xml:space="preserve"> и 31/11) и тачке 1, 2. </w:t>
      </w:r>
      <w:proofErr w:type="gramStart"/>
      <w:r w:rsidRPr="00BC76D1">
        <w:rPr>
          <w:rFonts w:cs="Arial"/>
        </w:rPr>
        <w:t>и</w:t>
      </w:r>
      <w:proofErr w:type="gramEnd"/>
      <w:r w:rsidRPr="00BC76D1">
        <w:rPr>
          <w:rFonts w:cs="Arial"/>
        </w:rPr>
        <w:t xml:space="preserve"> 6. Одлуке о облику садржини и начину коришћења јединствених инструмената платног промета</w:t>
      </w:r>
    </w:p>
    <w:p w:rsidR="00734BE7" w:rsidRPr="00BC76D1" w:rsidRDefault="00734BE7" w:rsidP="00734BE7">
      <w:pPr>
        <w:spacing w:before="0"/>
        <w:rPr>
          <w:rFonts w:cs="Arial"/>
        </w:rPr>
      </w:pPr>
    </w:p>
    <w:p w:rsidR="00734BE7" w:rsidRPr="00BC76D1" w:rsidRDefault="00734BE7" w:rsidP="00734BE7">
      <w:pPr>
        <w:spacing w:before="0"/>
        <w:rPr>
          <w:rFonts w:cs="Arial"/>
          <w:lang w:val="ru-RU"/>
        </w:rPr>
      </w:pPr>
      <w:r w:rsidRPr="00BC76D1">
        <w:rPr>
          <w:rFonts w:cs="Arial"/>
        </w:rPr>
        <w:t>ДУЖНИК</w:t>
      </w:r>
      <w:proofErr w:type="gramStart"/>
      <w:r w:rsidRPr="00BC76D1">
        <w:rPr>
          <w:rFonts w:cs="Arial"/>
        </w:rPr>
        <w:t xml:space="preserve">:  </w:t>
      </w:r>
      <w:r w:rsidRPr="00BC76D1">
        <w:rPr>
          <w:rFonts w:cs="Arial"/>
          <w:lang w:val="ru-RU"/>
        </w:rPr>
        <w:t>…………………………………………………………………………........................</w:t>
      </w:r>
      <w:proofErr w:type="gramEnd"/>
    </w:p>
    <w:p w:rsidR="00734BE7" w:rsidRPr="00BC76D1" w:rsidRDefault="00734BE7" w:rsidP="00734BE7">
      <w:pPr>
        <w:spacing w:before="0"/>
        <w:rPr>
          <w:rFonts w:cs="Arial"/>
        </w:rPr>
      </w:pPr>
      <w:r w:rsidRPr="00BC76D1">
        <w:rPr>
          <w:rFonts w:cs="Arial"/>
        </w:rPr>
        <w:t>(</w:t>
      </w:r>
      <w:proofErr w:type="gramStart"/>
      <w:r w:rsidRPr="00BC76D1">
        <w:rPr>
          <w:rFonts w:cs="Arial"/>
        </w:rPr>
        <w:t>назив</w:t>
      </w:r>
      <w:proofErr w:type="gramEnd"/>
      <w:r w:rsidRPr="00BC76D1">
        <w:rPr>
          <w:rFonts w:cs="Arial"/>
        </w:rPr>
        <w:t xml:space="preserve"> и седиште Понуђача)</w:t>
      </w:r>
    </w:p>
    <w:p w:rsidR="00734BE7" w:rsidRPr="00BC76D1" w:rsidRDefault="00734BE7" w:rsidP="00734BE7">
      <w:pPr>
        <w:spacing w:before="0"/>
        <w:rPr>
          <w:rFonts w:cs="Arial"/>
        </w:rPr>
      </w:pPr>
      <w:r w:rsidRPr="00BC76D1">
        <w:rPr>
          <w:rFonts w:cs="Arial"/>
        </w:rPr>
        <w:t>МАТИЧНИ БРОЈ ДУЖНИКА (Понуђача): ..................................................................</w:t>
      </w:r>
    </w:p>
    <w:p w:rsidR="00734BE7" w:rsidRPr="00BC76D1" w:rsidRDefault="00734BE7" w:rsidP="00734BE7">
      <w:pPr>
        <w:spacing w:before="0"/>
        <w:rPr>
          <w:rFonts w:cs="Arial"/>
        </w:rPr>
      </w:pPr>
      <w:r w:rsidRPr="00BC76D1">
        <w:rPr>
          <w:rFonts w:cs="Arial"/>
        </w:rPr>
        <w:t>ТЕКУЋИ РАЧУН ДУЖНИКА (Понуђача): ...................................................................</w:t>
      </w:r>
    </w:p>
    <w:p w:rsidR="00734BE7" w:rsidRPr="00BC76D1" w:rsidRDefault="00734BE7" w:rsidP="00734BE7">
      <w:pPr>
        <w:spacing w:before="0"/>
        <w:rPr>
          <w:rFonts w:cs="Arial"/>
        </w:rPr>
      </w:pPr>
      <w:r w:rsidRPr="00BC76D1">
        <w:rPr>
          <w:rFonts w:cs="Arial"/>
        </w:rPr>
        <w:t>ПИБ ДУЖНИКА (Понуђача): ........................................................................................</w:t>
      </w:r>
    </w:p>
    <w:p w:rsidR="00734BE7" w:rsidRPr="00BC76D1" w:rsidRDefault="00734BE7" w:rsidP="00734BE7">
      <w:pPr>
        <w:spacing w:before="0"/>
        <w:rPr>
          <w:rFonts w:cs="Arial"/>
        </w:rPr>
      </w:pPr>
    </w:p>
    <w:p w:rsidR="00734BE7" w:rsidRPr="00BC76D1" w:rsidRDefault="00734BE7" w:rsidP="00734BE7">
      <w:pPr>
        <w:spacing w:before="0"/>
        <w:rPr>
          <w:rFonts w:cs="Arial"/>
        </w:rPr>
      </w:pPr>
      <w:proofErr w:type="gramStart"/>
      <w:r w:rsidRPr="00BC76D1">
        <w:rPr>
          <w:rFonts w:cs="Arial"/>
        </w:rPr>
        <w:t>и</w:t>
      </w:r>
      <w:proofErr w:type="gramEnd"/>
      <w:r w:rsidRPr="00BC76D1">
        <w:rPr>
          <w:rFonts w:cs="Arial"/>
        </w:rPr>
        <w:t xml:space="preserve"> з д а ј е  д а н а ............................ године</w:t>
      </w:r>
    </w:p>
    <w:p w:rsidR="00734BE7" w:rsidRPr="00BC76D1" w:rsidRDefault="00734BE7" w:rsidP="00734BE7">
      <w:pPr>
        <w:spacing w:before="0"/>
        <w:rPr>
          <w:rFonts w:cs="Arial"/>
        </w:rPr>
      </w:pPr>
    </w:p>
    <w:p w:rsidR="00734BE7" w:rsidRPr="00BC76D1" w:rsidRDefault="00734BE7" w:rsidP="00734BE7">
      <w:pPr>
        <w:spacing w:before="0"/>
        <w:rPr>
          <w:rFonts w:cs="Arial"/>
        </w:rPr>
      </w:pPr>
    </w:p>
    <w:p w:rsidR="00734BE7" w:rsidRPr="00BC76D1" w:rsidRDefault="00734BE7" w:rsidP="00734BE7">
      <w:pPr>
        <w:spacing w:before="0"/>
        <w:jc w:val="center"/>
        <w:rPr>
          <w:rFonts w:cs="Arial"/>
          <w:b/>
        </w:rPr>
      </w:pPr>
      <w:r w:rsidRPr="00BC76D1">
        <w:rPr>
          <w:rFonts w:cs="Arial"/>
          <w:b/>
        </w:rPr>
        <w:t xml:space="preserve">МЕНИЧНО ПИСМО – ОВЛАШЋЕЊЕ ЗА </w:t>
      </w:r>
      <w:proofErr w:type="gramStart"/>
      <w:r w:rsidRPr="00BC76D1">
        <w:rPr>
          <w:rFonts w:cs="Arial"/>
          <w:b/>
        </w:rPr>
        <w:t>КОРИСНИКА  БЛАНКО</w:t>
      </w:r>
      <w:proofErr w:type="gramEnd"/>
      <w:r w:rsidRPr="00BC76D1">
        <w:rPr>
          <w:rFonts w:cs="Arial"/>
          <w:b/>
        </w:rPr>
        <w:t xml:space="preserve"> СОПСТВЕНЕ МЕНИЦЕ</w:t>
      </w:r>
    </w:p>
    <w:p w:rsidR="00734BE7" w:rsidRPr="00BC76D1" w:rsidRDefault="00734BE7" w:rsidP="00734BE7">
      <w:pPr>
        <w:spacing w:before="0"/>
        <w:jc w:val="center"/>
        <w:rPr>
          <w:rFonts w:cs="Arial"/>
          <w:b/>
        </w:rPr>
      </w:pPr>
    </w:p>
    <w:p w:rsidR="00734BE7" w:rsidRPr="00BC76D1" w:rsidRDefault="00734BE7" w:rsidP="00734BE7">
      <w:pPr>
        <w:widowControl w:val="0"/>
        <w:tabs>
          <w:tab w:val="left" w:pos="1418"/>
          <w:tab w:val="left" w:leader="underscore" w:pos="9244"/>
        </w:tabs>
        <w:spacing w:before="0"/>
        <w:ind w:left="1440" w:hanging="1440"/>
        <w:rPr>
          <w:rFonts w:cs="Arial"/>
          <w:bCs/>
        </w:rPr>
      </w:pPr>
      <w:r w:rsidRPr="00BC76D1">
        <w:rPr>
          <w:rFonts w:cs="Arial"/>
          <w:bCs/>
        </w:rPr>
        <w:t xml:space="preserve">КОРИСНИК - ПОВЕРИЛАЦ:Јавно предузеће „Електроприведа Србије“ Београд, </w:t>
      </w:r>
      <w:r>
        <w:rPr>
          <w:rFonts w:cs="Arial"/>
          <w:bCs/>
        </w:rPr>
        <w:t xml:space="preserve">Улица </w:t>
      </w:r>
      <w:r>
        <w:rPr>
          <w:rFonts w:cs="Arial"/>
          <w:bCs/>
          <w:lang w:val="sr-Cyrl-RS"/>
        </w:rPr>
        <w:t>Ц</w:t>
      </w:r>
      <w:r w:rsidRPr="00BC76D1">
        <w:rPr>
          <w:rFonts w:cs="Arial"/>
          <w:bCs/>
        </w:rPr>
        <w:t>арице Милице број 2,</w:t>
      </w:r>
      <w:r>
        <w:rPr>
          <w:rFonts w:cs="Arial"/>
          <w:bCs/>
          <w:lang w:val="sr-Cyrl-RS"/>
        </w:rPr>
        <w:t xml:space="preserve"> </w:t>
      </w:r>
      <w:r w:rsidRPr="00BC76D1">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C76D1">
        <w:rPr>
          <w:rFonts w:cs="Arial"/>
          <w:bCs/>
        </w:rPr>
        <w:t>тек</w:t>
      </w:r>
      <w:proofErr w:type="gramEnd"/>
      <w:r w:rsidRPr="00BC76D1">
        <w:rPr>
          <w:rFonts w:cs="Arial"/>
          <w:bCs/>
        </w:rPr>
        <w:t xml:space="preserve">. </w:t>
      </w:r>
      <w:proofErr w:type="gramStart"/>
      <w:r w:rsidRPr="00BC76D1">
        <w:rPr>
          <w:rFonts w:cs="Arial"/>
          <w:bCs/>
        </w:rPr>
        <w:t>рачуна</w:t>
      </w:r>
      <w:proofErr w:type="gramEnd"/>
      <w:r w:rsidRPr="00BC76D1">
        <w:rPr>
          <w:rFonts w:cs="Arial"/>
          <w:bCs/>
        </w:rPr>
        <w:t xml:space="preserve">: 160-700-13 Banka Intesa, </w:t>
      </w:r>
    </w:p>
    <w:p w:rsidR="00734BE7" w:rsidRPr="00BC76D1" w:rsidRDefault="00734BE7" w:rsidP="00734BE7">
      <w:pPr>
        <w:widowControl w:val="0"/>
        <w:tabs>
          <w:tab w:val="left" w:pos="1418"/>
        </w:tabs>
        <w:spacing w:before="0"/>
        <w:ind w:left="1440" w:hanging="1440"/>
        <w:rPr>
          <w:rFonts w:cs="Arial"/>
          <w:bCs/>
        </w:rPr>
      </w:pPr>
      <w:r w:rsidRPr="00BC76D1">
        <w:rPr>
          <w:rFonts w:cs="Arial"/>
          <w:bCs/>
        </w:rPr>
        <w:tab/>
      </w:r>
    </w:p>
    <w:p w:rsidR="00734BE7" w:rsidRPr="00BC76D1" w:rsidRDefault="00734BE7" w:rsidP="00734BE7">
      <w:pPr>
        <w:spacing w:before="0"/>
        <w:rPr>
          <w:rFonts w:cs="Arial"/>
        </w:rPr>
      </w:pPr>
      <w:proofErr w:type="gramStart"/>
      <w:r w:rsidRPr="00BC76D1">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34BE7" w:rsidRPr="00BC76D1" w:rsidRDefault="00734BE7" w:rsidP="00734BE7">
      <w:pPr>
        <w:spacing w:before="0"/>
        <w:rPr>
          <w:rFonts w:cs="Arial"/>
        </w:rPr>
      </w:pPr>
      <w:r w:rsidRPr="00BC76D1">
        <w:rPr>
          <w:rFonts w:cs="Arial"/>
        </w:rPr>
        <w:t>Овлaшћуjeмo Пoвeриoцa, дa прeдaту мeницу брoj ________________________(</w:t>
      </w:r>
      <w:r w:rsidRPr="00BC76D1">
        <w:rPr>
          <w:rFonts w:cs="Arial"/>
          <w:iCs/>
        </w:rPr>
        <w:t xml:space="preserve">уписати сeриjски брoj мeницe) </w:t>
      </w:r>
      <w:r w:rsidRPr="00BC76D1">
        <w:rPr>
          <w:rFonts w:cs="Arial"/>
        </w:rPr>
        <w:t xml:space="preserve">мoжe пoпунити у изнoсу </w:t>
      </w:r>
      <w:r w:rsidRPr="00BC76D1">
        <w:rPr>
          <w:rFonts w:cs="Arial"/>
          <w:iCs/>
        </w:rPr>
        <w:t>__</w:t>
      </w:r>
      <w:r w:rsidRPr="00BC76D1">
        <w:rPr>
          <w:rFonts w:cs="Arial"/>
        </w:rPr>
        <w:t>% (уписати проценат) oд врeднoсти пoнудe бeз ПДВ, зa oзбиљнoст пoнудe у о</w:t>
      </w:r>
      <w:r w:rsidRPr="00BC76D1">
        <w:rPr>
          <w:rFonts w:cs="Arial"/>
          <w:lang w:val="sr-Cyrl-RS"/>
        </w:rPr>
        <w:t>т</w:t>
      </w:r>
      <w:r w:rsidRPr="00BC76D1">
        <w:rPr>
          <w:rFonts w:cs="Arial"/>
        </w:rPr>
        <w:t xml:space="preserve">вореном поступку јавне набавке </w:t>
      </w:r>
      <w:r w:rsidR="00C43AF1">
        <w:rPr>
          <w:rFonts w:cs="Arial"/>
          <w:lang w:val="sr-Cyrl-RS"/>
        </w:rPr>
        <w:t>добара</w:t>
      </w:r>
      <w:r w:rsidRPr="00BC76D1">
        <w:rPr>
          <w:rFonts w:cs="Arial"/>
          <w:lang w:val="sr-Cyrl-RS"/>
        </w:rPr>
        <w:t xml:space="preserve"> </w:t>
      </w:r>
      <w:r w:rsidRPr="00BC76D1">
        <w:rPr>
          <w:rFonts w:cs="Arial"/>
        </w:rPr>
        <w:t>____________</w:t>
      </w:r>
      <w:r w:rsidR="00756CE3">
        <w:rPr>
          <w:rFonts w:cs="Arial"/>
          <w:lang w:val="sr-Cyrl-RS"/>
        </w:rPr>
        <w:t>_____________</w:t>
      </w:r>
      <w:r w:rsidRPr="00BC76D1">
        <w:rPr>
          <w:rFonts w:cs="Arial"/>
        </w:rPr>
        <w:t>(</w:t>
      </w:r>
      <w:r w:rsidRPr="00BC76D1">
        <w:rPr>
          <w:rFonts w:cs="Arial"/>
          <w:lang w:val="sr-Cyrl-RS"/>
        </w:rPr>
        <w:t>предмет</w:t>
      </w:r>
      <w:r w:rsidRPr="00BC76D1">
        <w:rPr>
          <w:rFonts w:cs="Arial"/>
        </w:rPr>
        <w:t>)</w:t>
      </w:r>
      <w:r w:rsidRPr="00BC76D1">
        <w:rPr>
          <w:rFonts w:cs="Arial"/>
          <w:lang w:val="sr-Cyrl-RS"/>
        </w:rPr>
        <w:t>_________</w:t>
      </w:r>
      <w:r w:rsidR="00C43AF1">
        <w:rPr>
          <w:rFonts w:cs="Arial"/>
          <w:lang w:val="sr-Cyrl-RS"/>
        </w:rPr>
        <w:t>______________________</w:t>
      </w:r>
      <w:r w:rsidRPr="00BC76D1">
        <w:rPr>
          <w:rFonts w:cs="Arial"/>
          <w:lang w:val="sr-Cyrl-RS"/>
        </w:rPr>
        <w:t>(бројЈН),</w:t>
      </w:r>
      <w:r w:rsidRPr="00BC76D1">
        <w:rPr>
          <w:rFonts w:cs="Arial"/>
        </w:rPr>
        <w:t>сa рoкoм вaжења минимално____(уписати број дана,мин.30 дана)дужим од рока важења понуде,</w:t>
      </w:r>
      <w:r w:rsidRPr="00BC76D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C76D1">
        <w:rPr>
          <w:rFonts w:cs="Arial"/>
        </w:rPr>
        <w:t>.</w:t>
      </w:r>
    </w:p>
    <w:p w:rsidR="00734BE7" w:rsidRPr="00BC76D1" w:rsidRDefault="00734BE7" w:rsidP="00734BE7">
      <w:pPr>
        <w:spacing w:before="0"/>
        <w:rPr>
          <w:rFonts w:cs="Arial"/>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 xml:space="preserve">Истовремено </w:t>
      </w: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пуни м</w:t>
      </w:r>
      <w:r w:rsidRPr="00BC76D1">
        <w:rPr>
          <w:rFonts w:cs="Arial"/>
        </w:rPr>
        <w:t>e</w:t>
      </w:r>
      <w:r w:rsidRPr="00BC76D1">
        <w:rPr>
          <w:rFonts w:cs="Arial"/>
          <w:lang w:val="sr-Cyrl-CS"/>
        </w:rPr>
        <w:t>ницу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н</w:t>
      </w:r>
      <w:r w:rsidRPr="00BC76D1">
        <w:rPr>
          <w:rFonts w:cs="Arial"/>
        </w:rPr>
        <w:t>a</w:t>
      </w:r>
      <w:r w:rsidRPr="00BC76D1">
        <w:rPr>
          <w:rFonts w:cs="Arial"/>
          <w:lang w:val="sr-Cyrl-CS"/>
        </w:rPr>
        <w:t xml:space="preserve"> изн</w:t>
      </w:r>
      <w:r w:rsidRPr="00BC76D1">
        <w:rPr>
          <w:rFonts w:cs="Arial"/>
        </w:rPr>
        <w:t>o</w:t>
      </w:r>
      <w:r w:rsidRPr="00BC76D1">
        <w:rPr>
          <w:rFonts w:cs="Arial"/>
          <w:lang w:val="sr-Cyrl-CS"/>
        </w:rPr>
        <w:t xml:space="preserve">с </w:t>
      </w:r>
      <w:r w:rsidRPr="00BC76D1">
        <w:rPr>
          <w:rFonts w:cs="Arial"/>
        </w:rPr>
        <w:t>o</w:t>
      </w:r>
      <w:r w:rsidRPr="00BC76D1">
        <w:rPr>
          <w:rFonts w:cs="Arial"/>
          <w:lang w:val="sr-Cyrl-CS"/>
        </w:rPr>
        <w:t xml:space="preserve">д </w:t>
      </w:r>
      <w:r w:rsidRPr="00BC76D1">
        <w:rPr>
          <w:rFonts w:cs="Arial"/>
          <w:iCs/>
        </w:rPr>
        <w:t>__</w:t>
      </w:r>
      <w:r w:rsidRPr="00BC76D1">
        <w:rPr>
          <w:rFonts w:cs="Arial"/>
        </w:rPr>
        <w:t>% (уписати проценат) oд врeднoсти пoнудe бeз ПДВ</w:t>
      </w:r>
      <w:r w:rsidRPr="00BC76D1">
        <w:rPr>
          <w:rFonts w:cs="Arial"/>
          <w:lang w:val="sr-Cyrl-CS"/>
        </w:rPr>
        <w:t xml:space="preserve"> и д</w:t>
      </w:r>
      <w:r w:rsidRPr="00BC76D1">
        <w:rPr>
          <w:rFonts w:cs="Arial"/>
        </w:rPr>
        <w:t>a</w:t>
      </w:r>
      <w:r w:rsidRPr="00BC76D1">
        <w:rPr>
          <w:rFonts w:cs="Arial"/>
          <w:lang w:val="sr-Cyrl-CS"/>
        </w:rPr>
        <w:t xml:space="preserve"> б</w:t>
      </w:r>
      <w:r w:rsidRPr="00BC76D1">
        <w:rPr>
          <w:rFonts w:cs="Arial"/>
        </w:rPr>
        <w:t>e</w:t>
      </w:r>
      <w:r w:rsidRPr="00BC76D1">
        <w:rPr>
          <w:rFonts w:cs="Arial"/>
          <w:lang w:val="sr-Cyrl-CS"/>
        </w:rPr>
        <w:t>зусл</w:t>
      </w:r>
      <w:r w:rsidRPr="00BC76D1">
        <w:rPr>
          <w:rFonts w:cs="Arial"/>
        </w:rPr>
        <w:t>o</w:t>
      </w:r>
      <w:r w:rsidRPr="00BC76D1">
        <w:rPr>
          <w:rFonts w:cs="Arial"/>
          <w:lang w:val="sr-Cyrl-CS"/>
        </w:rPr>
        <w:t>вн</w:t>
      </w:r>
      <w:r w:rsidRPr="00BC76D1">
        <w:rPr>
          <w:rFonts w:cs="Arial"/>
        </w:rPr>
        <w:t>o</w:t>
      </w:r>
      <w:r w:rsidRPr="00BC76D1">
        <w:rPr>
          <w:rFonts w:cs="Arial"/>
          <w:lang w:val="sr-Cyrl-CS"/>
        </w:rPr>
        <w:t xml:space="preserve"> и н</w:t>
      </w:r>
      <w:r w:rsidRPr="00BC76D1">
        <w:rPr>
          <w:rFonts w:cs="Arial"/>
        </w:rPr>
        <w:t>eo</w:t>
      </w:r>
      <w:r w:rsidRPr="00BC76D1">
        <w:rPr>
          <w:rFonts w:cs="Arial"/>
          <w:lang w:val="sr-Cyrl-CS"/>
        </w:rPr>
        <w:t>п</w:t>
      </w:r>
      <w:r w:rsidRPr="00BC76D1">
        <w:rPr>
          <w:rFonts w:cs="Arial"/>
        </w:rPr>
        <w:t>o</w:t>
      </w:r>
      <w:r w:rsidRPr="00BC76D1">
        <w:rPr>
          <w:rFonts w:cs="Arial"/>
          <w:lang w:val="sr-Cyrl-CS"/>
        </w:rPr>
        <w:t>зив</w:t>
      </w:r>
      <w:r w:rsidRPr="00BC76D1">
        <w:rPr>
          <w:rFonts w:cs="Arial"/>
        </w:rPr>
        <w:t>o</w:t>
      </w:r>
      <w:r w:rsidRPr="00BC76D1">
        <w:rPr>
          <w:rFonts w:cs="Arial"/>
          <w:lang w:val="sr-Cyrl-CS"/>
        </w:rPr>
        <w:t>, б</w:t>
      </w:r>
      <w:r w:rsidRPr="00BC76D1">
        <w:rPr>
          <w:rFonts w:cs="Arial"/>
        </w:rPr>
        <w:t>e</w:t>
      </w:r>
      <w:r w:rsidRPr="00BC76D1">
        <w:rPr>
          <w:rFonts w:cs="Arial"/>
          <w:lang w:val="sr-Cyrl-CS"/>
        </w:rPr>
        <w:t>з пр</w:t>
      </w:r>
      <w:r w:rsidRPr="00BC76D1">
        <w:rPr>
          <w:rFonts w:cs="Arial"/>
        </w:rPr>
        <w:t>o</w:t>
      </w:r>
      <w:r w:rsidRPr="00BC76D1">
        <w:rPr>
          <w:rFonts w:cs="Arial"/>
          <w:lang w:val="sr-Cyrl-CS"/>
        </w:rPr>
        <w:t>т</w:t>
      </w:r>
      <w:r w:rsidRPr="00BC76D1">
        <w:rPr>
          <w:rFonts w:cs="Arial"/>
        </w:rPr>
        <w:t>e</w:t>
      </w:r>
      <w:r w:rsidRPr="00BC76D1">
        <w:rPr>
          <w:rFonts w:cs="Arial"/>
          <w:lang w:val="sr-Cyrl-CS"/>
        </w:rPr>
        <w:t>ст</w:t>
      </w:r>
      <w:r w:rsidRPr="00BC76D1">
        <w:rPr>
          <w:rFonts w:cs="Arial"/>
        </w:rPr>
        <w:t>a</w:t>
      </w:r>
      <w:r w:rsidRPr="00BC76D1">
        <w:rPr>
          <w:rFonts w:cs="Arial"/>
          <w:lang w:val="sr-Cyrl-CS"/>
        </w:rPr>
        <w:t xml:space="preserve"> и тр</w:t>
      </w:r>
      <w:r w:rsidRPr="00BC76D1">
        <w:rPr>
          <w:rFonts w:cs="Arial"/>
        </w:rPr>
        <w:t>o</w:t>
      </w:r>
      <w:r w:rsidRPr="00BC76D1">
        <w:rPr>
          <w:rFonts w:cs="Arial"/>
          <w:lang w:val="sr-Cyrl-CS"/>
        </w:rPr>
        <w:t>шк</w:t>
      </w:r>
      <w:r w:rsidRPr="00BC76D1">
        <w:rPr>
          <w:rFonts w:cs="Arial"/>
        </w:rPr>
        <w:t>o</w:t>
      </w:r>
      <w:r w:rsidRPr="00BC76D1">
        <w:rPr>
          <w:rFonts w:cs="Arial"/>
          <w:lang w:val="sr-Cyrl-CS"/>
        </w:rPr>
        <w:t>в</w:t>
      </w:r>
      <w:r w:rsidRPr="00BC76D1">
        <w:rPr>
          <w:rFonts w:cs="Arial"/>
        </w:rPr>
        <w:t>a</w:t>
      </w:r>
      <w:r w:rsidRPr="00BC76D1">
        <w:rPr>
          <w:rFonts w:cs="Arial"/>
          <w:lang w:val="sr-Cyrl-CS"/>
        </w:rPr>
        <w:t>, в</w:t>
      </w:r>
      <w:r w:rsidRPr="00BC76D1">
        <w:rPr>
          <w:rFonts w:cs="Arial"/>
        </w:rPr>
        <w:t>a</w:t>
      </w:r>
      <w:r w:rsidRPr="00BC76D1">
        <w:rPr>
          <w:rFonts w:cs="Arial"/>
          <w:lang w:val="sr-Cyrl-CS"/>
        </w:rPr>
        <w:t>нсудски у скл</w:t>
      </w:r>
      <w:r w:rsidRPr="00BC76D1">
        <w:rPr>
          <w:rFonts w:cs="Arial"/>
        </w:rPr>
        <w:t>a</w:t>
      </w:r>
      <w:r w:rsidRPr="00BC76D1">
        <w:rPr>
          <w:rFonts w:cs="Arial"/>
          <w:lang w:val="sr-Cyrl-CS"/>
        </w:rPr>
        <w:t>ду с</w:t>
      </w:r>
      <w:r w:rsidRPr="00BC76D1">
        <w:rPr>
          <w:rFonts w:cs="Arial"/>
        </w:rPr>
        <w:t>a</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ћим пр</w:t>
      </w:r>
      <w:r w:rsidRPr="00BC76D1">
        <w:rPr>
          <w:rFonts w:cs="Arial"/>
        </w:rPr>
        <w:t>o</w:t>
      </w:r>
      <w:r w:rsidRPr="00BC76D1">
        <w:rPr>
          <w:rFonts w:cs="Arial"/>
          <w:lang w:val="sr-Cyrl-CS"/>
        </w:rPr>
        <w:t>писим</w:t>
      </w:r>
      <w:r w:rsidRPr="00BC76D1">
        <w:rPr>
          <w:rFonts w:cs="Arial"/>
        </w:rPr>
        <w:t>a</w:t>
      </w:r>
      <w:r w:rsidRPr="00BC76D1">
        <w:rPr>
          <w:rFonts w:cs="Arial"/>
          <w:lang w:val="sr-Cyrl-CS"/>
        </w:rPr>
        <w:t xml:space="preserve"> извршити н</w:t>
      </w:r>
      <w:r w:rsidRPr="00BC76D1">
        <w:rPr>
          <w:rFonts w:cs="Arial"/>
        </w:rPr>
        <w:t>a</w:t>
      </w:r>
      <w:r w:rsidRPr="00BC76D1">
        <w:rPr>
          <w:rFonts w:cs="Arial"/>
          <w:lang w:val="sr-Cyrl-CS"/>
        </w:rPr>
        <w:t>пл</w:t>
      </w:r>
      <w:r w:rsidRPr="00BC76D1">
        <w:rPr>
          <w:rFonts w:cs="Arial"/>
        </w:rPr>
        <w:t>a</w:t>
      </w:r>
      <w:r w:rsidRPr="00BC76D1">
        <w:rPr>
          <w:rFonts w:cs="Arial"/>
          <w:lang w:val="sr-Cyrl-CS"/>
        </w:rPr>
        <w:t>ту с</w:t>
      </w:r>
      <w:r w:rsidRPr="00BC76D1">
        <w:rPr>
          <w:rFonts w:cs="Arial"/>
        </w:rPr>
        <w:t>a</w:t>
      </w:r>
      <w:r w:rsidRPr="00BC76D1">
        <w:rPr>
          <w:rFonts w:cs="Arial"/>
          <w:lang w:val="sr-Cyrl-CS"/>
        </w:rPr>
        <w:t xml:space="preserve"> свих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Дужник</w:t>
      </w:r>
      <w:r w:rsidRPr="00BC76D1">
        <w:rPr>
          <w:rFonts w:cs="Arial"/>
        </w:rPr>
        <w:t>a</w:t>
      </w:r>
      <w:r w:rsidRPr="00BC76D1">
        <w:rPr>
          <w:rFonts w:cs="Arial"/>
          <w:lang w:val="sr-Cyrl-CS"/>
        </w:rPr>
        <w:t xml:space="preserve"> ________________________________</w:t>
      </w:r>
      <w:r w:rsidRPr="00BC76D1">
        <w:rPr>
          <w:rFonts w:cs="Arial"/>
          <w:iCs/>
          <w:lang w:val="sr-Cyrl-CS"/>
        </w:rPr>
        <w:t>(ун</w:t>
      </w:r>
      <w:r w:rsidRPr="00BC76D1">
        <w:rPr>
          <w:rFonts w:cs="Arial"/>
          <w:iCs/>
        </w:rPr>
        <w:t>e</w:t>
      </w:r>
      <w:r w:rsidRPr="00BC76D1">
        <w:rPr>
          <w:rFonts w:cs="Arial"/>
          <w:iCs/>
          <w:lang w:val="sr-Cyrl-CS"/>
        </w:rPr>
        <w:t xml:space="preserve">ти </w:t>
      </w:r>
      <w:r w:rsidRPr="00BC76D1">
        <w:rPr>
          <w:rFonts w:cs="Arial"/>
          <w:iCs/>
        </w:rPr>
        <w:t>o</w:t>
      </w:r>
      <w:r w:rsidRPr="00BC76D1">
        <w:rPr>
          <w:rFonts w:cs="Arial"/>
          <w:iCs/>
          <w:lang w:val="sr-Cyrl-CS"/>
        </w:rPr>
        <w:t>дг</w:t>
      </w:r>
      <w:r w:rsidRPr="00BC76D1">
        <w:rPr>
          <w:rFonts w:cs="Arial"/>
          <w:iCs/>
        </w:rPr>
        <w:t>o</w:t>
      </w:r>
      <w:r w:rsidRPr="00BC76D1">
        <w:rPr>
          <w:rFonts w:cs="Arial"/>
          <w:iCs/>
          <w:lang w:val="sr-Cyrl-CS"/>
        </w:rPr>
        <w:t>в</w:t>
      </w:r>
      <w:r w:rsidRPr="00BC76D1">
        <w:rPr>
          <w:rFonts w:cs="Arial"/>
          <w:iCs/>
        </w:rPr>
        <w:t>a</w:t>
      </w:r>
      <w:r w:rsidRPr="00BC76D1">
        <w:rPr>
          <w:rFonts w:cs="Arial"/>
          <w:iCs/>
          <w:lang w:val="sr-Cyrl-CS"/>
        </w:rPr>
        <w:t>р</w:t>
      </w:r>
      <w:r w:rsidRPr="00BC76D1">
        <w:rPr>
          <w:rFonts w:cs="Arial"/>
          <w:iCs/>
        </w:rPr>
        <w:t>aj</w:t>
      </w:r>
      <w:r w:rsidRPr="00BC76D1">
        <w:rPr>
          <w:rFonts w:cs="Arial"/>
          <w:iCs/>
          <w:lang w:val="sr-Cyrl-CS"/>
        </w:rPr>
        <w:t>ућ</w:t>
      </w:r>
      <w:r w:rsidRPr="00BC76D1">
        <w:rPr>
          <w:rFonts w:cs="Arial"/>
          <w:iCs/>
        </w:rPr>
        <w:t>e</w:t>
      </w:r>
      <w:r w:rsidRPr="00BC76D1">
        <w:rPr>
          <w:rFonts w:cs="Arial"/>
          <w:iCs/>
          <w:lang w:val="sr-Cyrl-CS"/>
        </w:rPr>
        <w:t xml:space="preserve"> п</w:t>
      </w:r>
      <w:r w:rsidRPr="00BC76D1">
        <w:rPr>
          <w:rFonts w:cs="Arial"/>
          <w:iCs/>
        </w:rPr>
        <w:t>o</w:t>
      </w:r>
      <w:r w:rsidRPr="00BC76D1">
        <w:rPr>
          <w:rFonts w:cs="Arial"/>
          <w:iCs/>
          <w:lang w:val="sr-Cyrl-CS"/>
        </w:rPr>
        <w:t>д</w:t>
      </w:r>
      <w:r w:rsidRPr="00BC76D1">
        <w:rPr>
          <w:rFonts w:cs="Arial"/>
          <w:iCs/>
        </w:rPr>
        <w:t>a</w:t>
      </w:r>
      <w:r w:rsidRPr="00BC76D1">
        <w:rPr>
          <w:rFonts w:cs="Arial"/>
          <w:iCs/>
          <w:lang w:val="sr-Cyrl-CS"/>
        </w:rPr>
        <w:t>тк</w:t>
      </w:r>
      <w:r w:rsidRPr="00BC76D1">
        <w:rPr>
          <w:rFonts w:cs="Arial"/>
          <w:iCs/>
        </w:rPr>
        <w:t>e</w:t>
      </w:r>
      <w:r w:rsidRPr="00BC76D1">
        <w:rPr>
          <w:rFonts w:cs="Arial"/>
          <w:iCs/>
          <w:lang w:val="sr-Cyrl-CS"/>
        </w:rPr>
        <w:t xml:space="preserve"> дужник</w:t>
      </w:r>
      <w:r w:rsidRPr="00BC76D1">
        <w:rPr>
          <w:rFonts w:cs="Arial"/>
          <w:iCs/>
        </w:rPr>
        <w:t>a</w:t>
      </w:r>
      <w:r w:rsidRPr="00BC76D1">
        <w:rPr>
          <w:rFonts w:cs="Arial"/>
          <w:iCs/>
          <w:lang w:val="sr-Cyrl-CS"/>
        </w:rPr>
        <w:t xml:space="preserve"> – изд</w:t>
      </w:r>
      <w:r w:rsidRPr="00BC76D1">
        <w:rPr>
          <w:rFonts w:cs="Arial"/>
          <w:iCs/>
        </w:rPr>
        <w:t>a</w:t>
      </w:r>
      <w:r w:rsidRPr="00BC76D1">
        <w:rPr>
          <w:rFonts w:cs="Arial"/>
          <w:iCs/>
          <w:lang w:val="sr-Cyrl-CS"/>
        </w:rPr>
        <w:t>в</w:t>
      </w:r>
      <w:r w:rsidRPr="00BC76D1">
        <w:rPr>
          <w:rFonts w:cs="Arial"/>
          <w:iCs/>
        </w:rPr>
        <w:t>ao</w:t>
      </w:r>
      <w:r w:rsidRPr="00BC76D1">
        <w:rPr>
          <w:rFonts w:cs="Arial"/>
          <w:iCs/>
          <w:lang w:val="sr-Cyrl-CS"/>
        </w:rPr>
        <w:t>ц</w:t>
      </w:r>
      <w:r w:rsidRPr="00BC76D1">
        <w:rPr>
          <w:rFonts w:cs="Arial"/>
          <w:iCs/>
        </w:rPr>
        <w:t>a</w:t>
      </w:r>
      <w:r w:rsidRPr="00BC76D1">
        <w:rPr>
          <w:rFonts w:cs="Arial"/>
          <w:iCs/>
          <w:lang w:val="sr-Cyrl-CS"/>
        </w:rPr>
        <w:t xml:space="preserve"> м</w:t>
      </w:r>
      <w:r w:rsidRPr="00BC76D1">
        <w:rPr>
          <w:rFonts w:cs="Arial"/>
          <w:iCs/>
        </w:rPr>
        <w:t>e</w:t>
      </w:r>
      <w:r w:rsidRPr="00BC76D1">
        <w:rPr>
          <w:rFonts w:cs="Arial"/>
          <w:iCs/>
          <w:lang w:val="sr-Cyrl-CS"/>
        </w:rPr>
        <w:t>ниц</w:t>
      </w:r>
      <w:r w:rsidRPr="00BC76D1">
        <w:rPr>
          <w:rFonts w:cs="Arial"/>
          <w:iCs/>
        </w:rPr>
        <w:t>e</w:t>
      </w:r>
      <w:r w:rsidRPr="00BC76D1">
        <w:rPr>
          <w:rFonts w:cs="Arial"/>
          <w:iCs/>
          <w:lang w:val="sr-Cyrl-CS"/>
        </w:rPr>
        <w:t xml:space="preserve"> – н</w:t>
      </w:r>
      <w:r w:rsidRPr="00BC76D1">
        <w:rPr>
          <w:rFonts w:cs="Arial"/>
          <w:iCs/>
        </w:rPr>
        <w:t>a</w:t>
      </w:r>
      <w:r w:rsidRPr="00BC76D1">
        <w:rPr>
          <w:rFonts w:cs="Arial"/>
          <w:iCs/>
          <w:lang w:val="sr-Cyrl-CS"/>
        </w:rPr>
        <w:t>зив, м</w:t>
      </w:r>
      <w:r w:rsidRPr="00BC76D1">
        <w:rPr>
          <w:rFonts w:cs="Arial"/>
          <w:iCs/>
        </w:rPr>
        <w:t>e</w:t>
      </w:r>
      <w:r w:rsidRPr="00BC76D1">
        <w:rPr>
          <w:rFonts w:cs="Arial"/>
          <w:iCs/>
          <w:lang w:val="sr-Cyrl-CS"/>
        </w:rPr>
        <w:t>ст</w:t>
      </w:r>
      <w:r w:rsidRPr="00BC76D1">
        <w:rPr>
          <w:rFonts w:cs="Arial"/>
          <w:iCs/>
        </w:rPr>
        <w:t>o</w:t>
      </w:r>
      <w:r w:rsidRPr="00BC76D1">
        <w:rPr>
          <w:rFonts w:cs="Arial"/>
          <w:iCs/>
          <w:lang w:val="sr-Cyrl-CS"/>
        </w:rPr>
        <w:t xml:space="preserve"> и </w:t>
      </w:r>
      <w:r w:rsidRPr="00BC76D1">
        <w:rPr>
          <w:rFonts w:cs="Arial"/>
          <w:iCs/>
        </w:rPr>
        <w:t>a</w:t>
      </w:r>
      <w:r w:rsidRPr="00BC76D1">
        <w:rPr>
          <w:rFonts w:cs="Arial"/>
          <w:iCs/>
          <w:lang w:val="sr-Cyrl-CS"/>
        </w:rPr>
        <w:t>др</w:t>
      </w:r>
      <w:r w:rsidRPr="00BC76D1">
        <w:rPr>
          <w:rFonts w:cs="Arial"/>
          <w:iCs/>
        </w:rPr>
        <w:t>e</w:t>
      </w:r>
      <w:r w:rsidRPr="00BC76D1">
        <w:rPr>
          <w:rFonts w:cs="Arial"/>
          <w:iCs/>
          <w:lang w:val="sr-Cyrl-CS"/>
        </w:rPr>
        <w:t xml:space="preserve">су) </w:t>
      </w:r>
      <w:r w:rsidRPr="00BC76D1">
        <w:rPr>
          <w:rFonts w:cs="Arial"/>
          <w:lang w:val="sr-Cyrl-CS"/>
        </w:rPr>
        <w:t>к</w:t>
      </w:r>
      <w:r w:rsidRPr="00BC76D1">
        <w:rPr>
          <w:rFonts w:cs="Arial"/>
        </w:rPr>
        <w:t>o</w:t>
      </w:r>
      <w:r w:rsidRPr="00BC76D1">
        <w:rPr>
          <w:rFonts w:cs="Arial"/>
          <w:lang w:val="sr-Cyrl-CS"/>
        </w:rPr>
        <w:t>д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w:t>
      </w:r>
      <w:r w:rsidRPr="00BC76D1">
        <w:rPr>
          <w:rFonts w:cs="Arial"/>
        </w:rPr>
        <w:t>a</w:t>
      </w:r>
      <w:r w:rsidRPr="00BC76D1">
        <w:rPr>
          <w:rFonts w:cs="Arial"/>
          <w:lang w:val="sr-Cyrl-CS"/>
        </w:rPr>
        <w:t xml:space="preserve"> у к</w:t>
      </w:r>
      <w:r w:rsidRPr="00BC76D1">
        <w:rPr>
          <w:rFonts w:cs="Arial"/>
        </w:rPr>
        <w:t>o</w:t>
      </w:r>
      <w:r w:rsidRPr="00BC76D1">
        <w:rPr>
          <w:rFonts w:cs="Arial"/>
          <w:lang w:val="sr-Cyrl-CS"/>
        </w:rPr>
        <w:t>рист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______________________________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к</w:t>
      </w:r>
      <w:r w:rsidRPr="00BC76D1">
        <w:rPr>
          <w:rFonts w:cs="Arial"/>
        </w:rPr>
        <w:t>o</w:t>
      </w:r>
      <w:r w:rsidRPr="00BC76D1">
        <w:rPr>
          <w:rFonts w:cs="Arial"/>
          <w:lang w:val="sr-Cyrl-CS"/>
        </w:rPr>
        <w:t>д к</w:t>
      </w:r>
      <w:r w:rsidRPr="00BC76D1">
        <w:rPr>
          <w:rFonts w:cs="Arial"/>
        </w:rPr>
        <w:t>oj</w:t>
      </w:r>
      <w:r w:rsidRPr="00BC76D1">
        <w:rPr>
          <w:rFonts w:cs="Arial"/>
          <w:lang w:val="sr-Cyrl-CS"/>
        </w:rPr>
        <w:t>их им</w:t>
      </w:r>
      <w:r w:rsidRPr="00BC76D1">
        <w:rPr>
          <w:rFonts w:cs="Arial"/>
        </w:rPr>
        <w:t>a</w:t>
      </w:r>
      <w:r w:rsidRPr="00BC76D1">
        <w:rPr>
          <w:rFonts w:cs="Arial"/>
          <w:lang w:val="sr-Cyrl-CS"/>
        </w:rPr>
        <w:t>м</w:t>
      </w:r>
      <w:r w:rsidRPr="00BC76D1">
        <w:rPr>
          <w:rFonts w:cs="Arial"/>
        </w:rPr>
        <w:t>o</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 пл</w:t>
      </w:r>
      <w:r w:rsidRPr="00BC76D1">
        <w:rPr>
          <w:rFonts w:cs="Arial"/>
        </w:rPr>
        <w:t>a</w:t>
      </w:r>
      <w:r w:rsidRPr="00BC76D1">
        <w:rPr>
          <w:rFonts w:cs="Arial"/>
          <w:lang w:val="sr-Cyrl-CS"/>
        </w:rPr>
        <w:t>ћ</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изврш</w:t>
      </w:r>
      <w:r w:rsidRPr="00BC76D1">
        <w:rPr>
          <w:rFonts w:cs="Arial"/>
        </w:rPr>
        <w:t>e</w:t>
      </w:r>
      <w:r w:rsidRPr="00BC76D1">
        <w:rPr>
          <w:rFonts w:cs="Arial"/>
          <w:lang w:val="sr-Cyrl-CS"/>
        </w:rPr>
        <w:t xml:space="preserve"> н</w:t>
      </w:r>
      <w:r w:rsidRPr="00BC76D1">
        <w:rPr>
          <w:rFonts w:cs="Arial"/>
        </w:rPr>
        <w:t>a</w:t>
      </w:r>
      <w:r w:rsidRPr="00BC76D1">
        <w:rPr>
          <w:rFonts w:cs="Arial"/>
          <w:lang w:val="sr-Cyrl-CS"/>
        </w:rPr>
        <w:t xml:space="preserve"> т</w:t>
      </w:r>
      <w:r w:rsidRPr="00BC76D1">
        <w:rPr>
          <w:rFonts w:cs="Arial"/>
        </w:rPr>
        <w:t>e</w:t>
      </w:r>
      <w:r w:rsidRPr="00BC76D1">
        <w:rPr>
          <w:rFonts w:cs="Arial"/>
          <w:lang w:val="sr-Cyrl-CS"/>
        </w:rPr>
        <w:t>р</w:t>
      </w:r>
      <w:r w:rsidRPr="00BC76D1">
        <w:rPr>
          <w:rFonts w:cs="Arial"/>
        </w:rPr>
        <w:t>e</w:t>
      </w:r>
      <w:r w:rsidRPr="00BC76D1">
        <w:rPr>
          <w:rFonts w:cs="Arial"/>
          <w:lang w:val="sr-Cyrl-CS"/>
        </w:rPr>
        <w:t>т свих н</w:t>
      </w:r>
      <w:r w:rsidRPr="00BC76D1">
        <w:rPr>
          <w:rFonts w:cs="Arial"/>
        </w:rPr>
        <w:t>a</w:t>
      </w:r>
      <w:r w:rsidRPr="00BC76D1">
        <w:rPr>
          <w:rFonts w:cs="Arial"/>
          <w:lang w:val="sr-Cyrl-CS"/>
        </w:rPr>
        <w:t>ших р</w:t>
      </w:r>
      <w:r w:rsidRPr="00BC76D1">
        <w:rPr>
          <w:rFonts w:cs="Arial"/>
        </w:rPr>
        <w:t>a</w:t>
      </w:r>
      <w:r w:rsidRPr="00BC76D1">
        <w:rPr>
          <w:rFonts w:cs="Arial"/>
          <w:lang w:val="sr-Cyrl-CS"/>
        </w:rPr>
        <w:t>чун</w:t>
      </w:r>
      <w:r w:rsidRPr="00BC76D1">
        <w:rPr>
          <w:rFonts w:cs="Arial"/>
        </w:rPr>
        <w:t>a</w:t>
      </w:r>
      <w:r w:rsidRPr="00BC76D1">
        <w:rPr>
          <w:rFonts w:cs="Arial"/>
          <w:lang w:val="sr-Cyrl-CS"/>
        </w:rPr>
        <w:t>, к</w:t>
      </w:r>
      <w:r w:rsidRPr="00BC76D1">
        <w:rPr>
          <w:rFonts w:cs="Arial"/>
        </w:rPr>
        <w:t>ao</w:t>
      </w:r>
      <w:r w:rsidRPr="00BC76D1">
        <w:rPr>
          <w:rFonts w:cs="Arial"/>
          <w:lang w:val="sr-Cyrl-CS"/>
        </w:rPr>
        <w:t xml:space="preserve"> и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дн</w:t>
      </w:r>
      <w:r w:rsidRPr="00BC76D1">
        <w:rPr>
          <w:rFonts w:cs="Arial"/>
        </w:rPr>
        <w:t>e</w:t>
      </w:r>
      <w:r w:rsidRPr="00BC76D1">
        <w:rPr>
          <w:rFonts w:cs="Arial"/>
          <w:lang w:val="sr-Cyrl-CS"/>
        </w:rPr>
        <w:t>ти н</w:t>
      </w:r>
      <w:r w:rsidRPr="00BC76D1">
        <w:rPr>
          <w:rFonts w:cs="Arial"/>
        </w:rPr>
        <w:t>a</w:t>
      </w:r>
      <w:r w:rsidRPr="00BC76D1">
        <w:rPr>
          <w:rFonts w:cs="Arial"/>
          <w:lang w:val="sr-Cyrl-CS"/>
        </w:rPr>
        <w:t>л</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з</w:t>
      </w:r>
      <w:r w:rsidRPr="00BC76D1">
        <w:rPr>
          <w:rFonts w:cs="Arial"/>
        </w:rPr>
        <w:t>a</w:t>
      </w:r>
      <w:r w:rsidRPr="00BC76D1">
        <w:rPr>
          <w:rFonts w:cs="Arial"/>
          <w:lang w:val="sr-Cyrl-CS"/>
        </w:rPr>
        <w:t>в</w:t>
      </w:r>
      <w:r w:rsidRPr="00BC76D1">
        <w:rPr>
          <w:rFonts w:cs="Arial"/>
        </w:rPr>
        <w:t>e</w:t>
      </w:r>
      <w:r w:rsidRPr="00BC76D1">
        <w:rPr>
          <w:rFonts w:cs="Arial"/>
          <w:lang w:val="sr-Cyrl-CS"/>
        </w:rPr>
        <w:t>ду у р</w:t>
      </w:r>
      <w:r w:rsidRPr="00BC76D1">
        <w:rPr>
          <w:rFonts w:cs="Arial"/>
        </w:rPr>
        <w:t>e</w:t>
      </w:r>
      <w:r w:rsidRPr="00BC76D1">
        <w:rPr>
          <w:rFonts w:cs="Arial"/>
          <w:lang w:val="sr-Cyrl-CS"/>
        </w:rPr>
        <w:t>д</w:t>
      </w:r>
      <w:r w:rsidRPr="00BC76D1">
        <w:rPr>
          <w:rFonts w:cs="Arial"/>
        </w:rPr>
        <w:t>o</w:t>
      </w:r>
      <w:r w:rsidRPr="00BC76D1">
        <w:rPr>
          <w:rFonts w:cs="Arial"/>
          <w:lang w:val="sr-Cyrl-CS"/>
        </w:rPr>
        <w:t>сл</w:t>
      </w:r>
      <w:r w:rsidRPr="00BC76D1">
        <w:rPr>
          <w:rFonts w:cs="Arial"/>
        </w:rPr>
        <w:t>e</w:t>
      </w:r>
      <w:r w:rsidRPr="00BC76D1">
        <w:rPr>
          <w:rFonts w:cs="Arial"/>
          <w:lang w:val="sr-Cyrl-CS"/>
        </w:rPr>
        <w:t>д ч</w:t>
      </w:r>
      <w:r w:rsidRPr="00BC76D1">
        <w:rPr>
          <w:rFonts w:cs="Arial"/>
        </w:rPr>
        <w:t>e</w:t>
      </w:r>
      <w:r w:rsidRPr="00BC76D1">
        <w:rPr>
          <w:rFonts w:cs="Arial"/>
          <w:lang w:val="sr-Cyrl-CS"/>
        </w:rPr>
        <w:t>к</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чуним</w:t>
      </w:r>
      <w:r w:rsidRPr="00BC76D1">
        <w:rPr>
          <w:rFonts w:cs="Arial"/>
        </w:rPr>
        <w:t>a</w:t>
      </w:r>
      <w:r w:rsidRPr="00BC76D1">
        <w:rPr>
          <w:rFonts w:cs="Arial"/>
          <w:lang w:val="sr-Cyrl-CS"/>
        </w:rPr>
        <w:t xml:space="preserve"> у</w:t>
      </w:r>
      <w:r w:rsidRPr="00BC76D1">
        <w:rPr>
          <w:rFonts w:cs="Arial"/>
        </w:rPr>
        <w:t>o</w:t>
      </w:r>
      <w:r w:rsidRPr="00BC76D1">
        <w:rPr>
          <w:rFonts w:cs="Arial"/>
          <w:lang w:val="sr-Cyrl-CS"/>
        </w:rPr>
        <w:t>пшт</w:t>
      </w:r>
      <w:r w:rsidRPr="00BC76D1">
        <w:rPr>
          <w:rFonts w:cs="Arial"/>
        </w:rPr>
        <w:t>e</w:t>
      </w:r>
      <w:r w:rsidRPr="00BC76D1">
        <w:rPr>
          <w:rFonts w:cs="Arial"/>
          <w:lang w:val="sr-Cyrl-CS"/>
        </w:rPr>
        <w:t xml:space="preserve">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или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в</w:t>
      </w:r>
      <w:r w:rsidRPr="00BC76D1">
        <w:rPr>
          <w:rFonts w:cs="Arial"/>
        </w:rPr>
        <w:t>o</w:t>
      </w:r>
      <w:r w:rsidRPr="00BC76D1">
        <w:rPr>
          <w:rFonts w:cs="Arial"/>
          <w:lang w:val="sr-Cyrl-CS"/>
        </w:rPr>
        <w:t>љн</w:t>
      </w:r>
      <w:r w:rsidRPr="00BC76D1">
        <w:rPr>
          <w:rFonts w:cs="Arial"/>
        </w:rPr>
        <w:t>o</w:t>
      </w:r>
      <w:r w:rsidRPr="00BC76D1">
        <w:rPr>
          <w:rFonts w:cs="Arial"/>
          <w:lang w:val="sr-Cyrl-CS"/>
        </w:rPr>
        <w:t xml:space="preserve"> ср</w:t>
      </w:r>
      <w:r w:rsidRPr="00BC76D1">
        <w:rPr>
          <w:rFonts w:cs="Arial"/>
        </w:rPr>
        <w:t>e</w:t>
      </w:r>
      <w:r w:rsidRPr="00BC76D1">
        <w:rPr>
          <w:rFonts w:cs="Arial"/>
          <w:lang w:val="sr-Cyrl-CS"/>
        </w:rPr>
        <w:t>дст</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или зб</w:t>
      </w:r>
      <w:r w:rsidRPr="00BC76D1">
        <w:rPr>
          <w:rFonts w:cs="Arial"/>
        </w:rPr>
        <w:t>o</w:t>
      </w:r>
      <w:r w:rsidRPr="00BC76D1">
        <w:rPr>
          <w:rFonts w:cs="Arial"/>
          <w:lang w:val="sr-Cyrl-CS"/>
        </w:rPr>
        <w:t>г п</w:t>
      </w:r>
      <w:r w:rsidRPr="00BC76D1">
        <w:rPr>
          <w:rFonts w:cs="Arial"/>
        </w:rPr>
        <w:t>o</w:t>
      </w:r>
      <w:r w:rsidRPr="00BC76D1">
        <w:rPr>
          <w:rFonts w:cs="Arial"/>
          <w:lang w:val="sr-Cyrl-CS"/>
        </w:rPr>
        <w:t>шт</w:t>
      </w:r>
      <w:r w:rsidRPr="00BC76D1">
        <w:rPr>
          <w:rFonts w:cs="Arial"/>
        </w:rPr>
        <w:t>o</w:t>
      </w:r>
      <w:r w:rsidRPr="00BC76D1">
        <w:rPr>
          <w:rFonts w:cs="Arial"/>
          <w:lang w:val="sr-Cyrl-CS"/>
        </w:rPr>
        <w:t>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при</w:t>
      </w:r>
      <w:r w:rsidRPr="00BC76D1">
        <w:rPr>
          <w:rFonts w:cs="Arial"/>
        </w:rPr>
        <w:t>o</w:t>
      </w:r>
      <w:r w:rsidRPr="00BC76D1">
        <w:rPr>
          <w:rFonts w:cs="Arial"/>
          <w:lang w:val="sr-Cyrl-CS"/>
        </w:rPr>
        <w:t>рит</w:t>
      </w:r>
      <w:r w:rsidRPr="00BC76D1">
        <w:rPr>
          <w:rFonts w:cs="Arial"/>
        </w:rPr>
        <w:t>e</w:t>
      </w:r>
      <w:r w:rsidRPr="00BC76D1">
        <w:rPr>
          <w:rFonts w:cs="Arial"/>
          <w:lang w:val="sr-Cyrl-CS"/>
        </w:rPr>
        <w:t>т</w:t>
      </w:r>
      <w:r w:rsidRPr="00BC76D1">
        <w:rPr>
          <w:rFonts w:cs="Arial"/>
        </w:rPr>
        <w:t>a</w:t>
      </w:r>
      <w:r w:rsidRPr="00BC76D1">
        <w:rPr>
          <w:rFonts w:cs="Arial"/>
          <w:lang w:val="sr-Cyrl-CS"/>
        </w:rPr>
        <w:t xml:space="preserve"> у н</w:t>
      </w:r>
      <w:r w:rsidRPr="00BC76D1">
        <w:rPr>
          <w:rFonts w:cs="Arial"/>
        </w:rPr>
        <w:t>a</w:t>
      </w:r>
      <w:r w:rsidRPr="00BC76D1">
        <w:rPr>
          <w:rFonts w:cs="Arial"/>
          <w:lang w:val="sr-Cyrl-CS"/>
        </w:rPr>
        <w:t>пл</w:t>
      </w:r>
      <w:r w:rsidRPr="00BC76D1">
        <w:rPr>
          <w:rFonts w:cs="Arial"/>
        </w:rPr>
        <w:t>a</w:t>
      </w:r>
      <w:r w:rsidRPr="00BC76D1">
        <w:rPr>
          <w:rFonts w:cs="Arial"/>
          <w:lang w:val="sr-Cyrl-CS"/>
        </w:rPr>
        <w:t>ти с</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a</w:t>
      </w:r>
      <w:r w:rsidRPr="00BC76D1">
        <w:rPr>
          <w:rFonts w:cs="Arial"/>
          <w:lang w:val="sr-Cyrl-CS"/>
        </w:rPr>
        <w:t>.</w:t>
      </w:r>
      <w:proofErr w:type="gramEnd"/>
      <w:r w:rsidRPr="00BC76D1">
        <w:rPr>
          <w:rFonts w:cs="Arial"/>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Дужник с</w:t>
      </w:r>
      <w:r w:rsidRPr="00BC76D1">
        <w:rPr>
          <w:rFonts w:cs="Arial"/>
        </w:rPr>
        <w:t>eo</w:t>
      </w:r>
      <w:r w:rsidRPr="00BC76D1">
        <w:rPr>
          <w:rFonts w:cs="Arial"/>
          <w:lang w:val="sr-Cyrl-CS"/>
        </w:rPr>
        <w:t>дрич</w:t>
      </w:r>
      <w:r w:rsidRPr="00BC76D1">
        <w:rPr>
          <w:rFonts w:cs="Arial"/>
        </w:rPr>
        <w:t>e</w:t>
      </w:r>
      <w:r w:rsidRPr="00BC76D1">
        <w:rPr>
          <w:rFonts w:cs="Arial"/>
          <w:lang w:val="sr-Cyrl-CS"/>
        </w:rPr>
        <w:t xml:space="preserve"> пр</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вл</w:t>
      </w:r>
      <w:r w:rsidRPr="00BC76D1">
        <w:rPr>
          <w:rFonts w:cs="Arial"/>
        </w:rPr>
        <w:t>a</w:t>
      </w:r>
      <w:r w:rsidRPr="00BC76D1">
        <w:rPr>
          <w:rFonts w:cs="Arial"/>
          <w:lang w:val="sr-Cyrl-CS"/>
        </w:rPr>
        <w:t>ч</w:t>
      </w:r>
      <w:r w:rsidRPr="00BC76D1">
        <w:rPr>
          <w:rFonts w:cs="Arial"/>
        </w:rPr>
        <w:t>e</w:t>
      </w:r>
      <w:r w:rsidRPr="00BC76D1">
        <w:rPr>
          <w:rFonts w:cs="Arial"/>
          <w:lang w:val="sr-Cyrl-CS"/>
        </w:rPr>
        <w:t>њ</w:t>
      </w:r>
      <w:r w:rsidRPr="00BC76D1">
        <w:rPr>
          <w:rFonts w:cs="Arial"/>
        </w:rPr>
        <w:t>e o</w:t>
      </w:r>
      <w:r w:rsidRPr="00BC76D1">
        <w:rPr>
          <w:rFonts w:cs="Arial"/>
          <w:lang w:val="sr-Cyrl-CS"/>
        </w:rPr>
        <w:t>в</w:t>
      </w:r>
      <w:r w:rsidRPr="00BC76D1">
        <w:rPr>
          <w:rFonts w:cs="Arial"/>
        </w:rPr>
        <w:t>o</w:t>
      </w:r>
      <w:r w:rsidRPr="00BC76D1">
        <w:rPr>
          <w:rFonts w:cs="Arial"/>
          <w:lang w:val="sr-Cyrl-CS"/>
        </w:rPr>
        <w:t xml:space="preserve">г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a</w:t>
      </w:r>
      <w:r w:rsidRPr="00BC76D1">
        <w:rPr>
          <w:rFonts w:cs="Arial"/>
          <w:lang w:val="sr-Cyrl-CS"/>
        </w:rPr>
        <w:t>, н</w:t>
      </w:r>
      <w:r w:rsidRPr="00BC76D1">
        <w:rPr>
          <w:rFonts w:cs="Arial"/>
        </w:rPr>
        <w:t>a</w:t>
      </w:r>
      <w:r w:rsidRPr="00BC76D1">
        <w:rPr>
          <w:rFonts w:cs="Arial"/>
          <w:lang w:val="sr-Cyrl-CS"/>
        </w:rPr>
        <w:t xml:space="preserve"> с</w:t>
      </w:r>
      <w:r w:rsidRPr="00BC76D1">
        <w:rPr>
          <w:rFonts w:cs="Arial"/>
        </w:rPr>
        <w:t>a</w:t>
      </w:r>
      <w:r w:rsidRPr="00BC76D1">
        <w:rPr>
          <w:rFonts w:cs="Arial"/>
          <w:lang w:val="sr-Cyrl-CS"/>
        </w:rPr>
        <w:t>ст</w:t>
      </w:r>
      <w:r w:rsidRPr="00BC76D1">
        <w:rPr>
          <w:rFonts w:cs="Arial"/>
        </w:rPr>
        <w:t>a</w:t>
      </w:r>
      <w:r w:rsidRPr="00BC76D1">
        <w:rPr>
          <w:rFonts w:cs="Arial"/>
          <w:lang w:val="sr-Cyrl-CS"/>
        </w:rPr>
        <w:t>вљ</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приг</w:t>
      </w:r>
      <w:r w:rsidRPr="00BC76D1">
        <w:rPr>
          <w:rFonts w:cs="Arial"/>
        </w:rPr>
        <w:t>o</w:t>
      </w:r>
      <w:r w:rsidRPr="00BC76D1">
        <w:rPr>
          <w:rFonts w:cs="Arial"/>
          <w:lang w:val="sr-Cyrl-CS"/>
        </w:rPr>
        <w:t>в</w:t>
      </w:r>
      <w:r w:rsidRPr="00BC76D1">
        <w:rPr>
          <w:rFonts w:cs="Arial"/>
        </w:rPr>
        <w:t>o</w:t>
      </w:r>
      <w:r w:rsidRPr="00BC76D1">
        <w:rPr>
          <w:rFonts w:cs="Arial"/>
          <w:lang w:val="sr-Cyrl-CS"/>
        </w:rPr>
        <w:t>р</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и н</w:t>
      </w:r>
      <w:r w:rsidRPr="00BC76D1">
        <w:rPr>
          <w:rFonts w:cs="Arial"/>
        </w:rPr>
        <w:t>a</w:t>
      </w:r>
      <w:r w:rsidRPr="00BC76D1">
        <w:rPr>
          <w:rFonts w:cs="Arial"/>
          <w:lang w:val="sr-Cyrl-CS"/>
        </w:rPr>
        <w:t xml:space="preserve"> ст</w:t>
      </w:r>
      <w:r w:rsidRPr="00BC76D1">
        <w:rPr>
          <w:rFonts w:cs="Arial"/>
        </w:rPr>
        <w:t>o</w:t>
      </w:r>
      <w:r w:rsidRPr="00BC76D1">
        <w:rPr>
          <w:rFonts w:cs="Arial"/>
          <w:lang w:val="sr-Cyrl-CS"/>
        </w:rPr>
        <w:t>рнир</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a</w:t>
      </w:r>
      <w:r w:rsidRPr="00BC76D1">
        <w:rPr>
          <w:rFonts w:cs="Arial"/>
          <w:lang w:val="sr-Cyrl-CS"/>
        </w:rPr>
        <w:t xml:space="preserve"> п</w:t>
      </w:r>
      <w:r w:rsidRPr="00BC76D1">
        <w:rPr>
          <w:rFonts w:cs="Arial"/>
        </w:rPr>
        <w:t>oo</w:t>
      </w:r>
      <w:r w:rsidRPr="00BC76D1">
        <w:rPr>
          <w:rFonts w:cs="Arial"/>
          <w:lang w:val="sr-Cyrl-CS"/>
        </w:rPr>
        <w:t>в</w:t>
      </w:r>
      <w:r w:rsidRPr="00BC76D1">
        <w:rPr>
          <w:rFonts w:cs="Arial"/>
        </w:rPr>
        <w:t>o</w:t>
      </w:r>
      <w:r w:rsidRPr="00BC76D1">
        <w:rPr>
          <w:rFonts w:cs="Arial"/>
          <w:lang w:val="sr-Cyrl-CS"/>
        </w:rPr>
        <w:t xml:space="preserve">м </w:t>
      </w:r>
      <w:r w:rsidRPr="00BC76D1">
        <w:rPr>
          <w:rFonts w:cs="Arial"/>
        </w:rPr>
        <w:t>o</w:t>
      </w:r>
      <w:r w:rsidRPr="00BC76D1">
        <w:rPr>
          <w:rFonts w:cs="Arial"/>
          <w:lang w:val="sr-Cyrl-CS"/>
        </w:rPr>
        <w:t>сн</w:t>
      </w:r>
      <w:r w:rsidRPr="00BC76D1">
        <w:rPr>
          <w:rFonts w:cs="Arial"/>
        </w:rPr>
        <w:t>o</w:t>
      </w:r>
      <w:r w:rsidRPr="00BC76D1">
        <w:rPr>
          <w:rFonts w:cs="Arial"/>
          <w:lang w:val="sr-Cyrl-CS"/>
        </w:rPr>
        <w:t>ву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 xml:space="preserve">ту.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Me</w:t>
      </w:r>
      <w:r w:rsidRPr="00BC76D1">
        <w:rPr>
          <w:rFonts w:cs="Arial"/>
          <w:lang w:val="sr-Cyrl-CS"/>
        </w:rPr>
        <w:t>ниц</w:t>
      </w:r>
      <w:r w:rsidRPr="00BC76D1">
        <w:rPr>
          <w:rFonts w:cs="Arial"/>
        </w:rPr>
        <w:t>aje</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w:t>
      </w:r>
      <w:r w:rsidRPr="00BC76D1">
        <w:rPr>
          <w:rFonts w:cs="Arial"/>
        </w:rPr>
        <w:t>a</w:t>
      </w:r>
      <w:r w:rsidRPr="00BC76D1">
        <w:rPr>
          <w:rFonts w:cs="Arial"/>
          <w:lang w:val="sr-Cyrl-CS"/>
        </w:rPr>
        <w:t xml:space="preserve"> и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ђ</w:t>
      </w:r>
      <w:r w:rsidRPr="00BC76D1">
        <w:rPr>
          <w:rFonts w:cs="Arial"/>
        </w:rPr>
        <w:t>e</w:t>
      </w:r>
      <w:r w:rsidRPr="00BC76D1">
        <w:rPr>
          <w:rFonts w:cs="Arial"/>
          <w:lang w:val="sr-Cyrl-CS"/>
        </w:rPr>
        <w:t xml:space="preserve"> д</w:t>
      </w:r>
      <w:r w:rsidRPr="00BC76D1">
        <w:rPr>
          <w:rFonts w:cs="Arial"/>
        </w:rPr>
        <w:t>o</w:t>
      </w:r>
      <w:r w:rsidRPr="00BC76D1">
        <w:rPr>
          <w:rFonts w:cs="Arial"/>
          <w:lang w:val="sr-Cyrl-CS"/>
        </w:rPr>
        <w:t xml:space="preserve">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e</w:t>
      </w:r>
      <w:r w:rsidRPr="00BC76D1">
        <w:rPr>
          <w:rFonts w:cs="Arial"/>
          <w:lang w:val="sr-Cyrl-CS"/>
        </w:rPr>
        <w:t xml:space="preserve"> лиц</w:t>
      </w:r>
      <w:r w:rsidRPr="00BC76D1">
        <w:rPr>
          <w:rFonts w:cs="Arial"/>
        </w:rPr>
        <w:t>a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ст</w:t>
      </w:r>
      <w:r w:rsidRPr="00BC76D1">
        <w:rPr>
          <w:rFonts w:cs="Arial"/>
        </w:rPr>
        <w:t>a</w:t>
      </w:r>
      <w:r w:rsidRPr="00BC76D1">
        <w:rPr>
          <w:rFonts w:cs="Arial"/>
          <w:lang w:val="sr-Cyrl-CS"/>
        </w:rPr>
        <w:t>тусних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a</w:t>
      </w:r>
      <w:r w:rsidRPr="00BC76D1">
        <w:rPr>
          <w:rFonts w:cs="Arial"/>
          <w:lang w:val="sr-Cyrl-CS"/>
        </w:rPr>
        <w:t xml:space="preserve"> или/и </w:t>
      </w:r>
      <w:r w:rsidRPr="00BC76D1">
        <w:rPr>
          <w:rFonts w:cs="Arial"/>
        </w:rPr>
        <w:t>o</w:t>
      </w:r>
      <w:r w:rsidRPr="00BC76D1">
        <w:rPr>
          <w:rFonts w:cs="Arial"/>
          <w:lang w:val="sr-Cyrl-CS"/>
        </w:rPr>
        <w:t>снив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н</w:t>
      </w:r>
      <w:r w:rsidRPr="00BC76D1">
        <w:rPr>
          <w:rFonts w:cs="Arial"/>
        </w:rPr>
        <w:t>o</w:t>
      </w:r>
      <w:r w:rsidRPr="00BC76D1">
        <w:rPr>
          <w:rFonts w:cs="Arial"/>
          <w:lang w:val="sr-Cyrl-CS"/>
        </w:rPr>
        <w:t>вих пр</w:t>
      </w:r>
      <w:r w:rsidRPr="00BC76D1">
        <w:rPr>
          <w:rFonts w:cs="Arial"/>
        </w:rPr>
        <w:t>a</w:t>
      </w:r>
      <w:r w:rsidRPr="00BC76D1">
        <w:rPr>
          <w:rFonts w:cs="Arial"/>
          <w:lang w:val="sr-Cyrl-CS"/>
        </w:rPr>
        <w:t>вних суб</w:t>
      </w:r>
      <w:r w:rsidRPr="00BC76D1">
        <w:rPr>
          <w:rFonts w:cs="Arial"/>
        </w:rPr>
        <w:t>je</w:t>
      </w:r>
      <w:r w:rsidRPr="00BC76D1">
        <w:rPr>
          <w:rFonts w:cs="Arial"/>
          <w:lang w:val="sr-Cyrl-CS"/>
        </w:rPr>
        <w:t>к</w:t>
      </w:r>
      <w:r w:rsidRPr="00BC76D1">
        <w:rPr>
          <w:rFonts w:cs="Arial"/>
        </w:rPr>
        <w:t>a</w:t>
      </w:r>
      <w:r w:rsidRPr="00BC76D1">
        <w:rPr>
          <w:rFonts w:cs="Arial"/>
          <w:lang w:val="sr-Cyrl-CS"/>
        </w:rPr>
        <w:t>т</w:t>
      </w:r>
      <w:r w:rsidRPr="00BC76D1">
        <w:rPr>
          <w:rFonts w:cs="Arial"/>
        </w:rPr>
        <w:t>ao</w:t>
      </w:r>
      <w:r w:rsidRPr="00BC76D1">
        <w:rPr>
          <w:rFonts w:cs="Arial"/>
          <w:lang w:val="sr-Cyrl-CS"/>
        </w:rPr>
        <w:t>д стр</w:t>
      </w:r>
      <w:r w:rsidRPr="00BC76D1">
        <w:rPr>
          <w:rFonts w:cs="Arial"/>
        </w:rPr>
        <w:t>a</w:t>
      </w:r>
      <w:r w:rsidRPr="00BC76D1">
        <w:rPr>
          <w:rFonts w:cs="Arial"/>
          <w:lang w:val="sr-Cyrl-CS"/>
        </w:rPr>
        <w:t>н</w:t>
      </w:r>
      <w:r w:rsidRPr="00BC76D1">
        <w:rPr>
          <w:rFonts w:cs="Arial"/>
        </w:rPr>
        <w:t>e</w:t>
      </w:r>
      <w:r w:rsidRPr="00BC76D1">
        <w:rPr>
          <w:rFonts w:cs="Arial"/>
          <w:lang w:val="sr-Cyrl-CS"/>
        </w:rPr>
        <w:t xml:space="preserve"> </w:t>
      </w:r>
      <w:r w:rsidRPr="00BC76D1">
        <w:rPr>
          <w:rFonts w:cs="Arial"/>
          <w:lang w:val="sr-Cyrl-CS"/>
        </w:rPr>
        <w:lastRenderedPageBreak/>
        <w:t>дужник</w:t>
      </w:r>
      <w:r w:rsidRPr="00BC76D1">
        <w:rPr>
          <w:rFonts w:cs="Arial"/>
        </w:rPr>
        <w:t>a</w:t>
      </w:r>
      <w:r w:rsidRPr="00BC76D1">
        <w:rPr>
          <w:rFonts w:cs="Arial"/>
          <w:lang w:val="sr-Cyrl-CS"/>
        </w:rPr>
        <w:t>.</w:t>
      </w:r>
      <w:proofErr w:type="gramEnd"/>
      <w:r w:rsidRPr="00BC76D1">
        <w:rPr>
          <w:rFonts w:cs="Arial"/>
          <w:lang w:val="sr-Cyrl-CS"/>
        </w:rPr>
        <w:t xml:space="preserve"> </w:t>
      </w:r>
      <w:proofErr w:type="gramStart"/>
      <w:r w:rsidRPr="00BC76D1">
        <w:rPr>
          <w:rFonts w:cs="Arial"/>
        </w:rPr>
        <w:t>Me</w:t>
      </w:r>
      <w:r w:rsidRPr="00BC76D1">
        <w:rPr>
          <w:rFonts w:cs="Arial"/>
          <w:lang w:val="sr-Cyrl-CS"/>
        </w:rPr>
        <w:t>ниц</w:t>
      </w:r>
      <w:r w:rsidRPr="00BC76D1">
        <w:rPr>
          <w:rFonts w:cs="Arial"/>
        </w:rPr>
        <w:t>a je</w:t>
      </w:r>
      <w:r w:rsidRPr="00BC76D1">
        <w:rPr>
          <w:rFonts w:cs="Arial"/>
          <w:lang w:val="sr-Cyrl-CS"/>
        </w:rPr>
        <w:t xml:space="preserve"> п</w:t>
      </w:r>
      <w:r w:rsidRPr="00BC76D1">
        <w:rPr>
          <w:rFonts w:cs="Arial"/>
        </w:rPr>
        <w:t>o</w:t>
      </w:r>
      <w:r w:rsidRPr="00BC76D1">
        <w:rPr>
          <w:rFonts w:cs="Arial"/>
          <w:lang w:val="sr-Cyrl-CS"/>
        </w:rPr>
        <w:t>тпис</w:t>
      </w:r>
      <w:r w:rsidRPr="00BC76D1">
        <w:rPr>
          <w:rFonts w:cs="Arial"/>
        </w:rPr>
        <w:t>a</w:t>
      </w:r>
      <w:r w:rsidRPr="00BC76D1">
        <w:rPr>
          <w:rFonts w:cs="Arial"/>
          <w:lang w:val="sr-Cyrl-CS"/>
        </w:rPr>
        <w:t>н</w:t>
      </w:r>
      <w:r w:rsidRPr="00BC76D1">
        <w:rPr>
          <w:rFonts w:cs="Arial"/>
        </w:rPr>
        <w:t>a o</w:t>
      </w:r>
      <w:r w:rsidRPr="00BC76D1">
        <w:rPr>
          <w:rFonts w:cs="Arial"/>
          <w:lang w:val="sr-Cyrl-CS"/>
        </w:rPr>
        <w:t>д стр</w:t>
      </w:r>
      <w:r w:rsidRPr="00BC76D1">
        <w:rPr>
          <w:rFonts w:cs="Arial"/>
        </w:rPr>
        <w:t>a</w:t>
      </w:r>
      <w:r w:rsidRPr="00BC76D1">
        <w:rPr>
          <w:rFonts w:cs="Arial"/>
          <w:lang w:val="sr-Cyrl-CS"/>
        </w:rPr>
        <w:t>н</w:t>
      </w:r>
      <w:r w:rsidRPr="00BC76D1">
        <w:rPr>
          <w:rFonts w:cs="Arial"/>
        </w:rPr>
        <w:t>e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лиц</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xml:space="preserve"> ________________________ </w:t>
      </w:r>
      <w:r w:rsidRPr="00BC76D1">
        <w:rPr>
          <w:rFonts w:cs="Arial"/>
          <w:iCs/>
          <w:lang w:val="sr-Cyrl-CS"/>
        </w:rPr>
        <w:t>(ун</w:t>
      </w:r>
      <w:r w:rsidRPr="00BC76D1">
        <w:rPr>
          <w:rFonts w:cs="Arial"/>
          <w:iCs/>
        </w:rPr>
        <w:t>e</w:t>
      </w:r>
      <w:r w:rsidRPr="00BC76D1">
        <w:rPr>
          <w:rFonts w:cs="Arial"/>
          <w:iCs/>
          <w:lang w:val="sr-Cyrl-CS"/>
        </w:rPr>
        <w:t>ти им</w:t>
      </w:r>
      <w:r w:rsidRPr="00BC76D1">
        <w:rPr>
          <w:rFonts w:cs="Arial"/>
          <w:iCs/>
        </w:rPr>
        <w:t>e</w:t>
      </w:r>
      <w:r w:rsidRPr="00BC76D1">
        <w:rPr>
          <w:rFonts w:cs="Arial"/>
          <w:iCs/>
          <w:lang w:val="sr-Cyrl-CS"/>
        </w:rPr>
        <w:t xml:space="preserve"> и пр</w:t>
      </w:r>
      <w:r w:rsidRPr="00BC76D1">
        <w:rPr>
          <w:rFonts w:cs="Arial"/>
          <w:iCs/>
        </w:rPr>
        <w:t>e</w:t>
      </w:r>
      <w:r w:rsidRPr="00BC76D1">
        <w:rPr>
          <w:rFonts w:cs="Arial"/>
          <w:iCs/>
          <w:lang w:val="sr-Cyrl-CS"/>
        </w:rPr>
        <w:t>зим</w:t>
      </w:r>
      <w:r w:rsidRPr="00BC76D1">
        <w:rPr>
          <w:rFonts w:cs="Arial"/>
          <w:iCs/>
        </w:rPr>
        <w:t>eo</w:t>
      </w:r>
      <w:r w:rsidRPr="00BC76D1">
        <w:rPr>
          <w:rFonts w:cs="Arial"/>
          <w:iCs/>
          <w:lang w:val="sr-Cyrl-CS"/>
        </w:rPr>
        <w:t>вл</w:t>
      </w:r>
      <w:r w:rsidRPr="00BC76D1">
        <w:rPr>
          <w:rFonts w:cs="Arial"/>
          <w:iCs/>
        </w:rPr>
        <w:t>a</w:t>
      </w:r>
      <w:r w:rsidRPr="00BC76D1">
        <w:rPr>
          <w:rFonts w:cs="Arial"/>
          <w:iCs/>
          <w:lang w:val="sr-Cyrl-CS"/>
        </w:rPr>
        <w:t>шћ</w:t>
      </w:r>
      <w:r w:rsidRPr="00BC76D1">
        <w:rPr>
          <w:rFonts w:cs="Arial"/>
          <w:iCs/>
        </w:rPr>
        <w:t>e</w:t>
      </w:r>
      <w:r w:rsidRPr="00BC76D1">
        <w:rPr>
          <w:rFonts w:cs="Arial"/>
          <w:iCs/>
          <w:lang w:val="sr-Cyrl-CS"/>
        </w:rPr>
        <w:t>н</w:t>
      </w:r>
      <w:r w:rsidRPr="00BC76D1">
        <w:rPr>
          <w:rFonts w:cs="Arial"/>
          <w:iCs/>
        </w:rPr>
        <w:t>o</w:t>
      </w:r>
      <w:r w:rsidRPr="00BC76D1">
        <w:rPr>
          <w:rFonts w:cs="Arial"/>
          <w:iCs/>
          <w:lang w:val="sr-Cyrl-CS"/>
        </w:rPr>
        <w:t>г лиц</w:t>
      </w:r>
      <w:r w:rsidRPr="00BC76D1">
        <w:rPr>
          <w:rFonts w:cs="Arial"/>
          <w:iCs/>
        </w:rPr>
        <w:t>a</w:t>
      </w:r>
      <w:r w:rsidRPr="00BC76D1">
        <w:rPr>
          <w:rFonts w:cs="Arial"/>
          <w:iCs/>
          <w:lang w:val="sr-Cyrl-CS"/>
        </w:rPr>
        <w:t>).</w:t>
      </w:r>
      <w:proofErr w:type="gramEnd"/>
      <w:r w:rsidRPr="00BC76D1">
        <w:rPr>
          <w:rFonts w:cs="Arial"/>
          <w:iCs/>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w:t>
      </w:r>
      <w:r w:rsidRPr="00BC76D1">
        <w:rPr>
          <w:rFonts w:cs="Arial"/>
        </w:rPr>
        <w:t>o</w:t>
      </w:r>
      <w:r w:rsidRPr="00BC76D1">
        <w:rPr>
          <w:rFonts w:cs="Arial"/>
          <w:lang w:val="sr-Cyrl-CS"/>
        </w:rPr>
        <w:t xml:space="preserve"> м</w:t>
      </w:r>
      <w:r w:rsidRPr="00BC76D1">
        <w:rPr>
          <w:rFonts w:cs="Arial"/>
        </w:rPr>
        <w:t>e</w:t>
      </w:r>
      <w:r w:rsidRPr="00BC76D1">
        <w:rPr>
          <w:rFonts w:cs="Arial"/>
          <w:lang w:val="sr-Cyrl-CS"/>
        </w:rPr>
        <w:t>ничн</w:t>
      </w:r>
      <w:r w:rsidRPr="00BC76D1">
        <w:rPr>
          <w:rFonts w:cs="Arial"/>
        </w:rPr>
        <w:t>o</w:t>
      </w:r>
      <w:r w:rsidRPr="00BC76D1">
        <w:rPr>
          <w:rFonts w:cs="Arial"/>
          <w:lang w:val="sr-Cyrl-CS"/>
        </w:rPr>
        <w:t xml:space="preserve"> писм</w:t>
      </w:r>
      <w:r w:rsidRPr="00BC76D1">
        <w:rPr>
          <w:rFonts w:cs="Arial"/>
        </w:rPr>
        <w:t>o</w:t>
      </w:r>
      <w:r w:rsidRPr="00BC76D1">
        <w:rPr>
          <w:rFonts w:cs="Arial"/>
          <w:lang w:val="sr-Cyrl-CS"/>
        </w:rPr>
        <w:t xml:space="preserve"> –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с</w:t>
      </w:r>
      <w:r w:rsidRPr="00BC76D1">
        <w:rPr>
          <w:rFonts w:cs="Arial"/>
        </w:rPr>
        <w:t>a</w:t>
      </w:r>
      <w:r w:rsidRPr="00BC76D1">
        <w:rPr>
          <w:rFonts w:cs="Arial"/>
          <w:lang w:val="sr-Cyrl-CS"/>
        </w:rPr>
        <w:t>чињ</w:t>
      </w:r>
      <w:r w:rsidRPr="00BC76D1">
        <w:rPr>
          <w:rFonts w:cs="Arial"/>
        </w:rPr>
        <w:t>e</w:t>
      </w:r>
      <w:r w:rsidRPr="00BC76D1">
        <w:rPr>
          <w:rFonts w:cs="Arial"/>
          <w:lang w:val="sr-Cyrl-CS"/>
        </w:rPr>
        <w:t>н</w:t>
      </w:r>
      <w:r w:rsidRPr="00BC76D1">
        <w:rPr>
          <w:rFonts w:cs="Arial"/>
        </w:rPr>
        <w:t>oje</w:t>
      </w:r>
      <w:r w:rsidRPr="00BC76D1">
        <w:rPr>
          <w:rFonts w:cs="Arial"/>
          <w:lang w:val="sr-Cyrl-CS"/>
        </w:rPr>
        <w:t xml:space="preserve"> у 2 (дв</w:t>
      </w:r>
      <w:r w:rsidRPr="00BC76D1">
        <w:rPr>
          <w:rFonts w:cs="Arial"/>
        </w:rPr>
        <w:t>a</w:t>
      </w:r>
      <w:r w:rsidRPr="00BC76D1">
        <w:rPr>
          <w:rFonts w:cs="Arial"/>
          <w:lang w:val="sr-Cyrl-CS"/>
        </w:rPr>
        <w:t>) ист</w:t>
      </w:r>
      <w:r w:rsidRPr="00BC76D1">
        <w:rPr>
          <w:rFonts w:cs="Arial"/>
        </w:rPr>
        <w:t>o</w:t>
      </w:r>
      <w:r w:rsidRPr="00BC76D1">
        <w:rPr>
          <w:rFonts w:cs="Arial"/>
          <w:lang w:val="sr-Cyrl-CS"/>
        </w:rPr>
        <w:t>в</w:t>
      </w:r>
      <w:r w:rsidRPr="00BC76D1">
        <w:rPr>
          <w:rFonts w:cs="Arial"/>
        </w:rPr>
        <w:t>e</w:t>
      </w:r>
      <w:r w:rsidRPr="00BC76D1">
        <w:rPr>
          <w:rFonts w:cs="Arial"/>
          <w:lang w:val="sr-Cyrl-CS"/>
        </w:rPr>
        <w:t>тн</w:t>
      </w:r>
      <w:r w:rsidRPr="00BC76D1">
        <w:rPr>
          <w:rFonts w:cs="Arial"/>
        </w:rPr>
        <w:t>a</w:t>
      </w:r>
      <w:r w:rsidRPr="00BC76D1">
        <w:rPr>
          <w:rFonts w:cs="Arial"/>
          <w:lang w:val="sr-Cyrl-CS"/>
        </w:rPr>
        <w:t xml:space="preserve"> прим</w:t>
      </w:r>
      <w:r w:rsidRPr="00BC76D1">
        <w:rPr>
          <w:rFonts w:cs="Arial"/>
        </w:rPr>
        <w:t>e</w:t>
      </w:r>
      <w:r w:rsidRPr="00BC76D1">
        <w:rPr>
          <w:rFonts w:cs="Arial"/>
          <w:lang w:val="sr-Cyrl-CS"/>
        </w:rPr>
        <w:t>рк</w:t>
      </w:r>
      <w:r w:rsidRPr="00BC76D1">
        <w:rPr>
          <w:rFonts w:cs="Arial"/>
        </w:rPr>
        <w:t>a</w:t>
      </w:r>
      <w:r w:rsidRPr="00BC76D1">
        <w:rPr>
          <w:rFonts w:cs="Arial"/>
          <w:lang w:val="sr-Cyrl-CS"/>
        </w:rPr>
        <w:t xml:space="preserve">, </w:t>
      </w:r>
      <w:r w:rsidRPr="00BC76D1">
        <w:rPr>
          <w:rFonts w:cs="Arial"/>
        </w:rPr>
        <w:t>o</w:t>
      </w:r>
      <w:r w:rsidRPr="00BC76D1">
        <w:rPr>
          <w:rFonts w:cs="Arial"/>
          <w:lang w:val="sr-Cyrl-CS"/>
        </w:rPr>
        <w:t>д к</w:t>
      </w:r>
      <w:r w:rsidRPr="00BC76D1">
        <w:rPr>
          <w:rFonts w:cs="Arial"/>
        </w:rPr>
        <w:t>oj</w:t>
      </w:r>
      <w:r w:rsidRPr="00BC76D1">
        <w:rPr>
          <w:rFonts w:cs="Arial"/>
          <w:lang w:val="sr-Cyrl-CS"/>
        </w:rPr>
        <w:t xml:space="preserve">их </w:t>
      </w:r>
      <w:r w:rsidRPr="00BC76D1">
        <w:rPr>
          <w:rFonts w:cs="Arial"/>
        </w:rPr>
        <w:t>je</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прим</w:t>
      </w:r>
      <w:r w:rsidRPr="00BC76D1">
        <w:rPr>
          <w:rFonts w:cs="Arial"/>
        </w:rPr>
        <w:t>e</w:t>
      </w:r>
      <w:r w:rsidRPr="00BC76D1">
        <w:rPr>
          <w:rFonts w:cs="Arial"/>
          <w:lang w:val="sr-Cyrl-CS"/>
        </w:rPr>
        <w:t>р</w:t>
      </w:r>
      <w:r w:rsidRPr="00BC76D1">
        <w:rPr>
          <w:rFonts w:cs="Arial"/>
        </w:rPr>
        <w:t>a</w:t>
      </w:r>
      <w:r w:rsidRPr="00BC76D1">
        <w:rPr>
          <w:rFonts w:cs="Arial"/>
          <w:lang w:val="sr-Cyrl-CS"/>
        </w:rPr>
        <w:t>к з</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w:t>
      </w:r>
      <w:r w:rsidRPr="00BC76D1">
        <w:rPr>
          <w:rFonts w:cs="Arial"/>
        </w:rPr>
        <w:t>a</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з</w:t>
      </w:r>
      <w:r w:rsidRPr="00BC76D1">
        <w:rPr>
          <w:rFonts w:cs="Arial"/>
        </w:rPr>
        <w:t>a</w:t>
      </w:r>
      <w:r w:rsidRPr="00BC76D1">
        <w:rPr>
          <w:rFonts w:cs="Arial"/>
          <w:lang w:val="sr-Cyrl-CS"/>
        </w:rPr>
        <w:t>држ</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Дужник.</w:t>
      </w:r>
      <w:proofErr w:type="gramEnd"/>
      <w:r w:rsidRPr="00BC76D1">
        <w:rPr>
          <w:rFonts w:cs="Arial"/>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_______________________ Изд</w:t>
      </w:r>
      <w:r w:rsidRPr="00BC76D1">
        <w:rPr>
          <w:rFonts w:cs="Arial"/>
        </w:rPr>
        <w:t>a</w:t>
      </w:r>
      <w:r w:rsidRPr="00BC76D1">
        <w:rPr>
          <w:rFonts w:cs="Arial"/>
          <w:lang w:val="sr-Cyrl-CS"/>
        </w:rPr>
        <w:t>в</w:t>
      </w:r>
      <w:r w:rsidRPr="00BC76D1">
        <w:rPr>
          <w:rFonts w:cs="Arial"/>
        </w:rPr>
        <w:t>a</w:t>
      </w:r>
      <w:r w:rsidRPr="00BC76D1">
        <w:rPr>
          <w:rFonts w:cs="Arial"/>
          <w:lang w:val="sr-Cyrl-CS"/>
        </w:rPr>
        <w:t>л</w:t>
      </w:r>
      <w:r w:rsidRPr="00BC76D1">
        <w:rPr>
          <w:rFonts w:cs="Arial"/>
        </w:rPr>
        <w:t>a</w:t>
      </w:r>
      <w:r w:rsidRPr="00BC76D1">
        <w:rPr>
          <w:rFonts w:cs="Arial"/>
          <w:lang w:val="sr-Cyrl-CS"/>
        </w:rPr>
        <w:t>ц м</w:t>
      </w:r>
      <w:r w:rsidRPr="00BC76D1">
        <w:rPr>
          <w:rFonts w:cs="Arial"/>
        </w:rPr>
        <w:t>e</w:t>
      </w:r>
      <w:r w:rsidRPr="00BC76D1">
        <w:rPr>
          <w:rFonts w:cs="Arial"/>
          <w:lang w:val="sr-Cyrl-CS"/>
        </w:rPr>
        <w:t>ниц</w:t>
      </w:r>
      <w:r w:rsidRPr="00BC76D1">
        <w:rPr>
          <w:rFonts w:cs="Arial"/>
        </w:rPr>
        <w:t>e</w:t>
      </w:r>
    </w:p>
    <w:p w:rsidR="00734BE7" w:rsidRPr="00BC76D1" w:rsidRDefault="00734BE7" w:rsidP="00734BE7">
      <w:pPr>
        <w:spacing w:before="0"/>
        <w:rPr>
          <w:rFonts w:cs="Arial"/>
        </w:rPr>
      </w:pPr>
    </w:p>
    <w:p w:rsidR="00734BE7" w:rsidRPr="00BC76D1" w:rsidRDefault="00734BE7" w:rsidP="00734BE7">
      <w:pPr>
        <w:spacing w:before="0"/>
        <w:rPr>
          <w:rFonts w:cs="Arial"/>
        </w:rPr>
      </w:pPr>
      <w:r w:rsidRPr="00BC76D1">
        <w:rPr>
          <w:rFonts w:cs="Arial"/>
        </w:rPr>
        <w:t>Услoви мeничнe oбaвeзe:</w:t>
      </w:r>
    </w:p>
    <w:p w:rsidR="00734BE7" w:rsidRPr="00BC76D1" w:rsidRDefault="00734BE7" w:rsidP="00734BE7">
      <w:pPr>
        <w:numPr>
          <w:ilvl w:val="0"/>
          <w:numId w:val="6"/>
        </w:numPr>
        <w:spacing w:before="0"/>
        <w:rPr>
          <w:rFonts w:cs="Arial"/>
        </w:rPr>
      </w:pPr>
      <w:r w:rsidRPr="00BC76D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34BE7" w:rsidRPr="00BC76D1" w:rsidRDefault="00734BE7" w:rsidP="00734BE7">
      <w:pPr>
        <w:numPr>
          <w:ilvl w:val="0"/>
          <w:numId w:val="6"/>
        </w:numPr>
        <w:spacing w:before="0"/>
        <w:rPr>
          <w:rFonts w:cs="Arial"/>
        </w:rPr>
      </w:pPr>
      <w:r w:rsidRPr="00BC76D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34BE7" w:rsidRPr="00BC76D1" w:rsidRDefault="00734BE7" w:rsidP="00734BE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34BE7" w:rsidRPr="00BC76D1" w:rsidTr="000E2A96">
        <w:trPr>
          <w:jc w:val="center"/>
        </w:trPr>
        <w:tc>
          <w:tcPr>
            <w:tcW w:w="3882" w:type="dxa"/>
          </w:tcPr>
          <w:p w:rsidR="00734BE7" w:rsidRPr="00BC76D1" w:rsidRDefault="00734BE7" w:rsidP="000E2A96">
            <w:pPr>
              <w:spacing w:before="0"/>
              <w:jc w:val="center"/>
              <w:rPr>
                <w:rFonts w:cs="Arial"/>
              </w:rPr>
            </w:pPr>
            <w:r w:rsidRPr="00BC76D1">
              <w:rPr>
                <w:rFonts w:cs="Arial"/>
              </w:rPr>
              <w:t>Датум:</w:t>
            </w:r>
          </w:p>
        </w:tc>
        <w:tc>
          <w:tcPr>
            <w:tcW w:w="2127" w:type="dxa"/>
          </w:tcPr>
          <w:p w:rsidR="00734BE7" w:rsidRPr="00BC76D1" w:rsidRDefault="00734BE7" w:rsidP="000E2A96">
            <w:pPr>
              <w:spacing w:before="0"/>
              <w:jc w:val="center"/>
              <w:rPr>
                <w:rFonts w:cs="Arial"/>
                <w:lang w:val="ru-RU"/>
              </w:rPr>
            </w:pPr>
          </w:p>
        </w:tc>
        <w:tc>
          <w:tcPr>
            <w:tcW w:w="4022" w:type="dxa"/>
          </w:tcPr>
          <w:p w:rsidR="00734BE7" w:rsidRPr="00BC76D1" w:rsidRDefault="00734BE7" w:rsidP="000E2A96">
            <w:pPr>
              <w:spacing w:before="0"/>
              <w:jc w:val="center"/>
              <w:rPr>
                <w:rFonts w:cs="Arial"/>
                <w:lang w:val="ru-RU"/>
              </w:rPr>
            </w:pPr>
            <w:r w:rsidRPr="00BC76D1">
              <w:rPr>
                <w:rFonts w:cs="Arial"/>
              </w:rPr>
              <w:t>Понуђач</w:t>
            </w:r>
            <w:r w:rsidRPr="00BC76D1">
              <w:rPr>
                <w:rFonts w:cs="Arial"/>
                <w:lang w:val="ru-RU"/>
              </w:rPr>
              <w:t>:</w:t>
            </w:r>
          </w:p>
        </w:tc>
      </w:tr>
      <w:tr w:rsidR="00734BE7" w:rsidRPr="00BC76D1" w:rsidTr="000E2A96">
        <w:trPr>
          <w:jc w:val="center"/>
        </w:trPr>
        <w:tc>
          <w:tcPr>
            <w:tcW w:w="3882" w:type="dxa"/>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rPr>
            </w:pPr>
            <w:r w:rsidRPr="00BC76D1">
              <w:rPr>
                <w:rFonts w:cs="Arial"/>
              </w:rPr>
              <w:t>М.П.</w:t>
            </w:r>
          </w:p>
        </w:tc>
        <w:tc>
          <w:tcPr>
            <w:tcW w:w="4022" w:type="dxa"/>
          </w:tcPr>
          <w:p w:rsidR="00734BE7" w:rsidRPr="00BC76D1" w:rsidRDefault="00734BE7" w:rsidP="000E2A96">
            <w:pPr>
              <w:spacing w:before="0"/>
              <w:jc w:val="center"/>
              <w:rPr>
                <w:rFonts w:cs="Arial"/>
                <w:lang w:val="ru-RU"/>
              </w:rPr>
            </w:pPr>
          </w:p>
        </w:tc>
      </w:tr>
      <w:tr w:rsidR="00734BE7" w:rsidRPr="00BC76D1" w:rsidTr="000E2A96">
        <w:trPr>
          <w:jc w:val="center"/>
        </w:trPr>
        <w:tc>
          <w:tcPr>
            <w:tcW w:w="3882" w:type="dxa"/>
            <w:tcBorders>
              <w:bottom w:val="single" w:sz="4" w:space="0" w:color="auto"/>
            </w:tcBorders>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lang w:val="ru-RU"/>
              </w:rPr>
            </w:pPr>
          </w:p>
        </w:tc>
        <w:tc>
          <w:tcPr>
            <w:tcW w:w="4022" w:type="dxa"/>
            <w:tcBorders>
              <w:bottom w:val="single" w:sz="4" w:space="0" w:color="auto"/>
            </w:tcBorders>
          </w:tcPr>
          <w:p w:rsidR="00734BE7" w:rsidRPr="00BC76D1" w:rsidRDefault="00734BE7" w:rsidP="000E2A96">
            <w:pPr>
              <w:spacing w:before="0"/>
              <w:jc w:val="center"/>
              <w:rPr>
                <w:rFonts w:cs="Arial"/>
                <w:lang w:val="ru-RU"/>
              </w:rPr>
            </w:pPr>
          </w:p>
        </w:tc>
      </w:tr>
      <w:tr w:rsidR="00734BE7" w:rsidRPr="00BC76D1" w:rsidTr="000E2A96">
        <w:trPr>
          <w:trHeight w:val="389"/>
          <w:jc w:val="center"/>
        </w:trPr>
        <w:tc>
          <w:tcPr>
            <w:tcW w:w="3882" w:type="dxa"/>
            <w:tcBorders>
              <w:top w:val="single" w:sz="4" w:space="0" w:color="auto"/>
            </w:tcBorders>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lang w:val="ru-RU"/>
              </w:rPr>
            </w:pPr>
          </w:p>
        </w:tc>
        <w:tc>
          <w:tcPr>
            <w:tcW w:w="4022" w:type="dxa"/>
            <w:tcBorders>
              <w:top w:val="single" w:sz="4" w:space="0" w:color="auto"/>
            </w:tcBorders>
          </w:tcPr>
          <w:p w:rsidR="00734BE7" w:rsidRPr="00BC76D1" w:rsidRDefault="00734BE7" w:rsidP="000E2A96">
            <w:pPr>
              <w:spacing w:before="0"/>
              <w:jc w:val="center"/>
              <w:rPr>
                <w:rFonts w:cs="Arial"/>
                <w:lang w:val="ru-RU"/>
              </w:rPr>
            </w:pPr>
          </w:p>
        </w:tc>
      </w:tr>
    </w:tbl>
    <w:p w:rsidR="00734BE7" w:rsidRPr="00BC76D1" w:rsidRDefault="00734BE7" w:rsidP="00734BE7">
      <w:pPr>
        <w:spacing w:before="0"/>
        <w:ind w:firstLine="720"/>
        <w:rPr>
          <w:rFonts w:cs="Arial"/>
          <w:lang w:val="ru-RU"/>
        </w:rPr>
      </w:pPr>
    </w:p>
    <w:p w:rsidR="00734BE7" w:rsidRPr="00BC76D1" w:rsidRDefault="00734BE7" w:rsidP="00734BE7">
      <w:pPr>
        <w:spacing w:before="0"/>
        <w:ind w:firstLine="720"/>
        <w:rPr>
          <w:rFonts w:cs="Arial"/>
          <w:lang w:val="ru-RU"/>
        </w:rPr>
      </w:pPr>
    </w:p>
    <w:p w:rsidR="00734BE7" w:rsidRPr="00BC76D1" w:rsidRDefault="00734BE7" w:rsidP="00734BE7">
      <w:pPr>
        <w:spacing w:before="0"/>
        <w:ind w:firstLine="720"/>
        <w:rPr>
          <w:rFonts w:cs="Arial"/>
          <w:lang w:val="ru-RU"/>
        </w:rPr>
      </w:pPr>
      <w:r w:rsidRPr="00BC76D1">
        <w:rPr>
          <w:rFonts w:cs="Arial"/>
          <w:lang w:val="ru-RU"/>
        </w:rPr>
        <w:t>Прилог:</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1 једна потписана и оверена бланко сопствена меница као гаранција за озбиљност понуде </w:t>
      </w:r>
    </w:p>
    <w:p w:rsidR="00734BE7" w:rsidRPr="00BC76D1" w:rsidRDefault="00734BE7" w:rsidP="00734BE7">
      <w:pPr>
        <w:numPr>
          <w:ilvl w:val="0"/>
          <w:numId w:val="7"/>
        </w:numPr>
        <w:spacing w:before="0"/>
        <w:contextualSpacing/>
        <w:rPr>
          <w:rFonts w:eastAsia="Calibri" w:cs="Arial"/>
        </w:rPr>
      </w:pPr>
      <w:r w:rsidRPr="00BC76D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фотокопија ОП обрасца </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34BE7" w:rsidRPr="00BC76D1" w:rsidRDefault="00734BE7" w:rsidP="00734BE7">
      <w:pPr>
        <w:spacing w:before="0"/>
        <w:ind w:left="720"/>
        <w:contextualSpacing/>
        <w:rPr>
          <w:rFonts w:eastAsia="Calibri" w:cs="Arial"/>
        </w:rPr>
      </w:pPr>
    </w:p>
    <w:p w:rsidR="00734BE7" w:rsidRPr="00BC76D1" w:rsidRDefault="00734BE7" w:rsidP="00734BE7">
      <w:pPr>
        <w:spacing w:before="0"/>
        <w:ind w:left="720"/>
        <w:contextualSpacing/>
        <w:rPr>
          <w:rFonts w:eastAsia="Calibri" w:cs="Arial"/>
        </w:rPr>
      </w:pPr>
    </w:p>
    <w:p w:rsidR="00734BE7" w:rsidRPr="00BC76D1" w:rsidRDefault="00734BE7" w:rsidP="00734BE7">
      <w:pPr>
        <w:spacing w:before="0"/>
        <w:ind w:left="720"/>
        <w:contextualSpacing/>
        <w:rPr>
          <w:rFonts w:eastAsia="Calibri" w:cs="Arial"/>
          <w:b/>
        </w:rPr>
      </w:pPr>
      <w:proofErr w:type="gramStart"/>
      <w:r w:rsidRPr="00BC76D1">
        <w:rPr>
          <w:rFonts w:eastAsia="Calibri" w:cs="Arial"/>
          <w:b/>
        </w:rPr>
        <w:t>Менично писмо у складу са садржином овог Прилога се доставља у оквиру понуде.</w:t>
      </w:r>
      <w:proofErr w:type="gramEnd"/>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734BE7">
      <w:pPr>
        <w:spacing w:before="0"/>
        <w:rPr>
          <w:rFonts w:cs="Arial"/>
          <w:b/>
          <w:lang w:val="sr-Cyrl-RS"/>
        </w:rPr>
      </w:pPr>
    </w:p>
    <w:p w:rsidR="006929BD" w:rsidRPr="00734BE7" w:rsidRDefault="006929BD" w:rsidP="006929BD">
      <w:pPr>
        <w:spacing w:before="0"/>
        <w:jc w:val="right"/>
        <w:rPr>
          <w:rFonts w:cs="Arial"/>
          <w:b/>
          <w:lang w:val="sr-Cyrl-RS"/>
        </w:rPr>
      </w:pPr>
      <w:r w:rsidRPr="00554B85">
        <w:rPr>
          <w:rFonts w:cs="Arial"/>
          <w:b/>
        </w:rPr>
        <w:lastRenderedPageBreak/>
        <w:t xml:space="preserve">ПРИЛОГ </w:t>
      </w:r>
      <w:r w:rsidR="00734BE7">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554B85">
        <w:rPr>
          <w:rFonts w:cs="Arial"/>
        </w:rPr>
        <w:lastRenderedPageBreak/>
        <w:t xml:space="preserve">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A4DD1">
        <w:trPr>
          <w:jc w:val="center"/>
        </w:trPr>
        <w:tc>
          <w:tcPr>
            <w:tcW w:w="3882" w:type="dxa"/>
          </w:tcPr>
          <w:p w:rsidR="006929BD" w:rsidRPr="00554B85" w:rsidRDefault="006929BD" w:rsidP="003A4DD1">
            <w:pPr>
              <w:spacing w:before="0"/>
              <w:jc w:val="center"/>
              <w:rPr>
                <w:rFonts w:cs="Arial"/>
              </w:rPr>
            </w:pPr>
            <w:r w:rsidRPr="00554B85">
              <w:rPr>
                <w:rFonts w:cs="Arial"/>
              </w:rPr>
              <w:t>Датум:</w:t>
            </w:r>
          </w:p>
        </w:tc>
        <w:tc>
          <w:tcPr>
            <w:tcW w:w="2127" w:type="dxa"/>
          </w:tcPr>
          <w:p w:rsidR="006929BD" w:rsidRPr="00554B85" w:rsidRDefault="006929BD" w:rsidP="003A4DD1">
            <w:pPr>
              <w:spacing w:before="0"/>
              <w:jc w:val="center"/>
              <w:rPr>
                <w:rFonts w:cs="Arial"/>
                <w:lang w:val="ru-RU"/>
              </w:rPr>
            </w:pPr>
          </w:p>
        </w:tc>
        <w:tc>
          <w:tcPr>
            <w:tcW w:w="4022" w:type="dxa"/>
          </w:tcPr>
          <w:p w:rsidR="006929BD" w:rsidRPr="00554B85" w:rsidRDefault="006929BD" w:rsidP="003A4DD1">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A4DD1">
        <w:trPr>
          <w:jc w:val="center"/>
        </w:trPr>
        <w:tc>
          <w:tcPr>
            <w:tcW w:w="3882" w:type="dxa"/>
          </w:tcPr>
          <w:p w:rsidR="006929BD" w:rsidRPr="00554B85" w:rsidRDefault="006929BD" w:rsidP="003A4DD1">
            <w:pPr>
              <w:spacing w:before="0"/>
              <w:jc w:val="center"/>
              <w:rPr>
                <w:rFonts w:cs="Arial"/>
              </w:rPr>
            </w:pPr>
          </w:p>
        </w:tc>
        <w:tc>
          <w:tcPr>
            <w:tcW w:w="2127" w:type="dxa"/>
          </w:tcPr>
          <w:p w:rsidR="006929BD" w:rsidRPr="00554B85" w:rsidRDefault="006929BD" w:rsidP="003A4DD1">
            <w:pPr>
              <w:spacing w:before="0"/>
              <w:jc w:val="center"/>
              <w:rPr>
                <w:rFonts w:cs="Arial"/>
              </w:rPr>
            </w:pPr>
            <w:r w:rsidRPr="00554B85">
              <w:rPr>
                <w:rFonts w:cs="Arial"/>
              </w:rPr>
              <w:t>М.П.</w:t>
            </w:r>
          </w:p>
        </w:tc>
        <w:tc>
          <w:tcPr>
            <w:tcW w:w="4022" w:type="dxa"/>
          </w:tcPr>
          <w:p w:rsidR="006929BD" w:rsidRPr="00554B85" w:rsidRDefault="006929BD" w:rsidP="003A4DD1">
            <w:pPr>
              <w:spacing w:before="0"/>
              <w:jc w:val="center"/>
              <w:rPr>
                <w:rFonts w:cs="Arial"/>
                <w:lang w:val="ru-RU"/>
              </w:rPr>
            </w:pPr>
          </w:p>
        </w:tc>
      </w:tr>
      <w:tr w:rsidR="006929BD" w:rsidRPr="00554B85" w:rsidTr="003A4DD1">
        <w:trPr>
          <w:jc w:val="center"/>
        </w:trPr>
        <w:tc>
          <w:tcPr>
            <w:tcW w:w="3882" w:type="dxa"/>
            <w:tcBorders>
              <w:bottom w:val="single" w:sz="4" w:space="0" w:color="auto"/>
            </w:tcBorders>
          </w:tcPr>
          <w:p w:rsidR="006929BD" w:rsidRPr="00554B85" w:rsidRDefault="006929BD" w:rsidP="003A4DD1">
            <w:pPr>
              <w:spacing w:before="0"/>
              <w:jc w:val="center"/>
              <w:rPr>
                <w:rFonts w:cs="Arial"/>
              </w:rPr>
            </w:pPr>
          </w:p>
        </w:tc>
        <w:tc>
          <w:tcPr>
            <w:tcW w:w="2127" w:type="dxa"/>
          </w:tcPr>
          <w:p w:rsidR="006929BD" w:rsidRPr="00554B85" w:rsidRDefault="006929BD" w:rsidP="003A4DD1">
            <w:pPr>
              <w:spacing w:before="0"/>
              <w:jc w:val="center"/>
              <w:rPr>
                <w:rFonts w:cs="Arial"/>
                <w:lang w:val="ru-RU"/>
              </w:rPr>
            </w:pPr>
          </w:p>
        </w:tc>
        <w:tc>
          <w:tcPr>
            <w:tcW w:w="4022" w:type="dxa"/>
            <w:tcBorders>
              <w:bottom w:val="single" w:sz="4" w:space="0" w:color="auto"/>
            </w:tcBorders>
          </w:tcPr>
          <w:p w:rsidR="006929BD" w:rsidRPr="00554B85" w:rsidRDefault="006929BD" w:rsidP="003A4DD1">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B740FF" w:rsidRPr="00B51112" w:rsidRDefault="00B740FF" w:rsidP="00B740FF">
      <w:pPr>
        <w:jc w:val="center"/>
        <w:rPr>
          <w:rFonts w:cs="Arial"/>
          <w:b/>
          <w:lang w:val="sr-Cyrl-RS"/>
        </w:rPr>
      </w:pPr>
      <w:r w:rsidRPr="00F10346">
        <w:rPr>
          <w:rFonts w:cs="Arial"/>
          <w:b/>
          <w:lang w:val="sr-Cyrl-CS"/>
        </w:rPr>
        <w:t>ПРИЛОГ бр</w:t>
      </w:r>
      <w:r w:rsidRPr="00F10346">
        <w:rPr>
          <w:rFonts w:cs="Arial"/>
          <w:b/>
        </w:rPr>
        <w:t>:</w:t>
      </w:r>
      <w:r w:rsidR="00B51112">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112183" w:rsidRDefault="00343A18" w:rsidP="002B480E">
      <w:pPr>
        <w:pStyle w:val="KDPodnaslov1"/>
        <w:numPr>
          <w:ilvl w:val="0"/>
          <w:numId w:val="25"/>
        </w:numPr>
        <w:spacing w:before="0"/>
        <w:rPr>
          <w:rFonts w:cs="Arial"/>
          <w:color w:val="FF0000"/>
        </w:rPr>
      </w:pPr>
      <w:r w:rsidRPr="00341DAC">
        <w:rPr>
          <w:rFonts w:eastAsia="Arial Unicode MS" w:cs="Arial"/>
        </w:rPr>
        <w:br w:type="page"/>
      </w:r>
      <w:bookmarkStart w:id="260" w:name="_Toc442559948"/>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Pr="00335C32" w:rsidRDefault="00112183" w:rsidP="00112183">
      <w:pPr>
        <w:pStyle w:val="KDPodnaslov1"/>
        <w:spacing w:before="0"/>
        <w:rPr>
          <w:rFonts w:cs="Arial"/>
          <w:color w:val="FF0000"/>
        </w:rPr>
      </w:pPr>
    </w:p>
    <w:p w:rsidR="00343A18" w:rsidRPr="00F10346" w:rsidRDefault="00343A18" w:rsidP="002B480E">
      <w:pPr>
        <w:pStyle w:val="KDPodnaslov1"/>
        <w:numPr>
          <w:ilvl w:val="0"/>
          <w:numId w:val="27"/>
        </w:numPr>
        <w:spacing w:before="0"/>
        <w:jc w:val="center"/>
        <w:rPr>
          <w:rFonts w:cs="Arial"/>
        </w:rPr>
      </w:pPr>
      <w:r w:rsidRPr="00F10346">
        <w:rPr>
          <w:rFonts w:cs="Arial"/>
        </w:rPr>
        <w:t>МОДЕЛ УГОВОРА</w:t>
      </w:r>
      <w:bookmarkEnd w:id="26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Default="00343A18"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1" w:name="_Toc442559949"/>
      <w:r w:rsidRPr="00AE3A37">
        <w:rPr>
          <w:b/>
        </w:rPr>
        <w:t>УГОВОР О КУПОПРОДАЈИ</w:t>
      </w:r>
      <w:bookmarkEnd w:id="261"/>
    </w:p>
    <w:p w:rsidR="00343A18" w:rsidRPr="00F10346" w:rsidRDefault="00343A18" w:rsidP="00144D39">
      <w:pPr>
        <w:pStyle w:val="KDParagraf"/>
        <w:spacing w:before="0"/>
        <w:jc w:val="center"/>
        <w:rPr>
          <w:rFonts w:cs="Arial"/>
        </w:rPr>
      </w:pPr>
      <w:r w:rsidRPr="00AE3A37">
        <w:rPr>
          <w:rFonts w:cs="Arial"/>
          <w:b/>
        </w:rPr>
        <w:t>ДОБАРА</w:t>
      </w:r>
      <w:r w:rsidR="00AE3A37" w:rsidRPr="00AE3A37">
        <w:rPr>
          <w:rFonts w:cs="Arial"/>
          <w:b/>
        </w:rPr>
        <w:t>:</w:t>
      </w:r>
      <w:r w:rsidRPr="00AE3A37">
        <w:rPr>
          <w:rFonts w:cs="Arial"/>
          <w:b/>
        </w:rPr>
        <w:t xml:space="preserve"> </w:t>
      </w:r>
      <w:r w:rsidR="00144D39" w:rsidRPr="00144D39">
        <w:rPr>
          <w:rFonts w:cs="Arial"/>
          <w:b/>
          <w:lang w:val="sr-Cyrl-RS"/>
        </w:rPr>
        <w:t>Бела техника и апарати за опремање кафе кухиња;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321CAD">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7A5A7B" w:rsidRPr="007A5A7B">
        <w:rPr>
          <w:rFonts w:cs="Arial"/>
          <w:lang w:val="sr-Cyrl-RS"/>
        </w:rPr>
        <w:t>ЈНО /1000/0011/2016/3000(2059/2016)</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CE4A66" w:rsidRPr="00CE4A66">
        <w:rPr>
          <w:rFonts w:cs="Arial"/>
          <w:b/>
          <w:lang w:val="sr-Cyrl-RS"/>
        </w:rPr>
        <w:t>Бела техника и апарати за опремање кафе кухиња;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A53B56">
        <w:rPr>
          <w:rFonts w:cs="Arial"/>
        </w:rPr>
        <w:t xml:space="preserve"> на интернет страници </w:t>
      </w:r>
      <w:r w:rsidR="00321CAD">
        <w:rPr>
          <w:rFonts w:cs="Arial"/>
          <w:lang w:val="sr-Cyrl-RS"/>
        </w:rPr>
        <w:t>Куп</w:t>
      </w:r>
      <w:r w:rsidR="00A53B56">
        <w:rPr>
          <w:rFonts w:cs="Arial"/>
        </w:rPr>
        <w:t>ца</w:t>
      </w:r>
      <w:r w:rsidR="00A53B56">
        <w:rPr>
          <w:rFonts w:cs="Arial"/>
          <w:lang w:val="sr-Latn-RS"/>
        </w:rPr>
        <w:t>.</w:t>
      </w:r>
    </w:p>
    <w:p w:rsidR="00343A18" w:rsidRPr="00F10346" w:rsidRDefault="00343A18" w:rsidP="00343A18">
      <w:pPr>
        <w:pStyle w:val="KDNabrajanje"/>
        <w:spacing w:before="0"/>
        <w:rPr>
          <w:rFonts w:cs="Arial"/>
        </w:rPr>
      </w:pPr>
      <w:r w:rsidRPr="00493514">
        <w:rPr>
          <w:rFonts w:cs="Arial"/>
        </w:rPr>
        <w:t xml:space="preserve">да Понуда </w:t>
      </w:r>
      <w:r w:rsidR="00B16076">
        <w:rPr>
          <w:rFonts w:cs="Arial"/>
          <w:lang w:val="sr-Cyrl-RS"/>
        </w:rPr>
        <w:t>Продавца</w:t>
      </w:r>
      <w:r w:rsidR="00B16076">
        <w:rPr>
          <w:rFonts w:cs="Arial"/>
        </w:rPr>
        <w:t xml:space="preserve">, која је заведена код </w:t>
      </w:r>
      <w:r w:rsidR="00B16076">
        <w:rPr>
          <w:rFonts w:cs="Arial"/>
          <w:lang w:val="sr-Cyrl-RS"/>
        </w:rPr>
        <w:t>Куп</w:t>
      </w:r>
      <w:r w:rsidRPr="00493514">
        <w:rPr>
          <w:rFonts w:cs="Arial"/>
        </w:rPr>
        <w:t>ца под бројем</w:t>
      </w:r>
      <w:r w:rsidRPr="00F10346">
        <w:rPr>
          <w:rFonts w:cs="Arial"/>
        </w:rPr>
        <w:t xml:space="preserve"> ________ од ________2016.године, у пот</w:t>
      </w:r>
      <w:r w:rsidR="00B16076">
        <w:rPr>
          <w:rFonts w:cs="Arial"/>
        </w:rPr>
        <w:t xml:space="preserve">пуности одговара захтеву </w:t>
      </w:r>
      <w:r w:rsidR="00B16076">
        <w:rPr>
          <w:rFonts w:cs="Arial"/>
          <w:lang w:val="sr-Cyrl-RS"/>
        </w:rPr>
        <w:t>Куп</w:t>
      </w:r>
      <w:r w:rsidRPr="00F10346">
        <w:rPr>
          <w:rFonts w:cs="Arial"/>
        </w:rPr>
        <w:t>ца из Позива за подношење понуда и Конкурсне документације</w:t>
      </w:r>
    </w:p>
    <w:p w:rsidR="00343A18" w:rsidRPr="00D022A6" w:rsidRDefault="00343A18" w:rsidP="00343A18">
      <w:pPr>
        <w:pStyle w:val="KDNabrajanje"/>
        <w:spacing w:before="0"/>
        <w:rPr>
          <w:rFonts w:cs="Arial"/>
          <w:b/>
        </w:rPr>
      </w:pPr>
      <w:r w:rsidRPr="00F10346">
        <w:rPr>
          <w:rFonts w:cs="Arial"/>
        </w:rPr>
        <w:t xml:space="preserve">да је </w:t>
      </w:r>
      <w:r w:rsidR="00253EA1">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253EA1">
        <w:rPr>
          <w:rFonts w:cs="Arial"/>
          <w:lang w:val="sr-Cyrl-RS"/>
        </w:rPr>
        <w:t>родавца</w:t>
      </w:r>
      <w:r w:rsidRPr="00F10346">
        <w:rPr>
          <w:rFonts w:cs="Arial"/>
        </w:rPr>
        <w:t>.</w:t>
      </w:r>
    </w:p>
    <w:p w:rsidR="008740C8" w:rsidRDefault="008740C8"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C570E0" w:rsidRDefault="00343A18" w:rsidP="00C570E0">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F1935">
        <w:rPr>
          <w:rFonts w:cs="Arial"/>
          <w:lang w:val="sr-Cyrl-RS"/>
        </w:rPr>
        <w:t xml:space="preserve">набавка </w:t>
      </w:r>
      <w:r w:rsidR="00EE491E" w:rsidRPr="00EE491E">
        <w:rPr>
          <w:rFonts w:cs="Arial"/>
          <w:lang w:val="sr-Cyrl-RS"/>
        </w:rPr>
        <w:t>Бела техника и апарати за опремање кафе кухиња;</w:t>
      </w:r>
    </w:p>
    <w:p w:rsidR="00343A18" w:rsidRPr="00677614" w:rsidRDefault="00343A18" w:rsidP="00C570E0">
      <w:pPr>
        <w:pStyle w:val="KDParagraf"/>
        <w:tabs>
          <w:tab w:val="left" w:pos="142"/>
        </w:tabs>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D5065C" w:rsidRDefault="00343A18" w:rsidP="00D5065C">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6E518D"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6E518D">
        <w:rPr>
          <w:rFonts w:cs="Arial"/>
          <w:lang w:val="sr-Cyrl-RS"/>
        </w:rPr>
        <w:t>РСД</w:t>
      </w:r>
      <w:r w:rsidR="00493514" w:rsidRPr="00493514">
        <w:rPr>
          <w:rFonts w:cs="Arial"/>
          <w:lang w:val="sr-Cyrl-RS"/>
        </w:rPr>
        <w:t>.</w:t>
      </w:r>
      <w:r w:rsidR="006E518D">
        <w:rPr>
          <w:rFonts w:cs="Arial"/>
          <w:lang w:val="sr-Cyrl-RS"/>
        </w:rPr>
        <w:t xml:space="preserve"> </w:t>
      </w:r>
    </w:p>
    <w:p w:rsidR="00343A18" w:rsidRPr="00AD0F35" w:rsidRDefault="00343A18" w:rsidP="00343A18">
      <w:pPr>
        <w:pStyle w:val="KDParagraf"/>
        <w:spacing w:before="0"/>
        <w:rPr>
          <w:rFonts w:cs="Arial"/>
          <w:lang w:val="sr-Cyrl-RS"/>
        </w:rPr>
      </w:pPr>
    </w:p>
    <w:p w:rsidR="00343A18" w:rsidRPr="00C347B0" w:rsidRDefault="00343A18" w:rsidP="00343A18">
      <w:pPr>
        <w:pStyle w:val="KDParagraf"/>
        <w:spacing w:before="0"/>
        <w:rPr>
          <w:rFonts w:cs="Arial"/>
          <w:lang w:val="sr-Cyrl-RS"/>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r w:rsidR="00C347B0">
        <w:rPr>
          <w:rFonts w:cs="Arial"/>
          <w:lang w:val="sr-Cyrl-RS"/>
        </w:rPr>
        <w:t xml:space="preserve"> Цена са ПДВ-ом озноси ______________ РСД</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0782B" w:rsidRPr="008740C8"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A6096">
        <w:rPr>
          <w:rFonts w:cs="Arial"/>
          <w:lang w:val="sr-Cyrl-RS"/>
        </w:rPr>
        <w:t xml:space="preserve"> Огранак ТЕНТ, локација ТЕНТ </w:t>
      </w:r>
      <w:r w:rsidR="00EA6096">
        <w:rPr>
          <w:rFonts w:cs="Arial"/>
          <w:lang w:val="sr-Latn-RS"/>
        </w:rPr>
        <w:t>A</w:t>
      </w:r>
      <w:r w:rsidR="007C03D0">
        <w:rPr>
          <w:rFonts w:cs="Arial"/>
          <w:lang w:val="sr-Cyrl-RS"/>
        </w:rPr>
        <w:t xml:space="preserve"> Обреновац, ТЕНТ Б Ушће и ТЕМ Свилајнац,</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или Записник о изваршеној испоруци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220155" w:rsidRDefault="00610677" w:rsidP="00FB51D5">
      <w:pPr>
        <w:pStyle w:val="KDParagraf"/>
        <w:spacing w:before="0"/>
        <w:rPr>
          <w:rFonts w:cs="Arial"/>
          <w:b/>
          <w:lang w:val="sr-Cyrl-RS"/>
        </w:rPr>
      </w:pPr>
      <w:r w:rsidRPr="004908DF">
        <w:rPr>
          <w:rFonts w:cs="Arial"/>
        </w:rPr>
        <w:t xml:space="preserve">Рачун мора </w:t>
      </w:r>
      <w:r w:rsidRPr="00526F8F">
        <w:rPr>
          <w:rFonts w:cs="Arial"/>
        </w:rPr>
        <w:t>гласити на:</w:t>
      </w:r>
      <w:r w:rsidRPr="004908DF">
        <w:rPr>
          <w:rFonts w:cs="Arial"/>
          <w:b/>
        </w:rPr>
        <w:t xml:space="preserve"> Јавно предузеће „Електропривреда Србије“ Београд, </w:t>
      </w:r>
      <w:r w:rsidR="00013CF0">
        <w:rPr>
          <w:rFonts w:cs="Arial"/>
          <w:b/>
          <w:lang w:val="sr-Cyrl-RS"/>
        </w:rPr>
        <w:t>Царице Милице 2,</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622B81">
        <w:rPr>
          <w:rFonts w:cs="Arial"/>
          <w:lang w:val="sr-Cyrl-RS"/>
        </w:rPr>
        <w:t xml:space="preserve"> ( или Записник о изв</w:t>
      </w:r>
      <w:r w:rsidR="004908DF" w:rsidRPr="004908DF">
        <w:rPr>
          <w:rFonts w:cs="Arial"/>
          <w:lang w:val="sr-Cyrl-RS"/>
        </w:rPr>
        <w:t>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E2330A" w:rsidRPr="0077135B"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lastRenderedPageBreak/>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4C29D8" w:rsidRPr="00A600FB" w:rsidRDefault="004C29D8" w:rsidP="004C29D8">
      <w:pPr>
        <w:pStyle w:val="KDParagraf"/>
        <w:spacing w:before="0"/>
        <w:rPr>
          <w:rFonts w:cs="Arial"/>
          <w:lang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D5065C">
        <w:rPr>
          <w:rFonts w:ascii="Arial" w:hAnsi="Arial" w:cs="Arial"/>
          <w:lang w:val="sr-Cyrl-RS"/>
        </w:rPr>
        <w:t>_</w:t>
      </w:r>
      <w:r w:rsidR="00C92C5D" w:rsidRPr="009C2D13">
        <w:rPr>
          <w:rFonts w:ascii="Arial" w:hAnsi="Arial" w:cs="Arial"/>
        </w:rPr>
        <w:t xml:space="preserve"> дана од дана </w:t>
      </w:r>
      <w:r w:rsidR="00CD0E8B">
        <w:rPr>
          <w:rFonts w:ascii="Arial" w:hAnsi="Arial" w:cs="Arial"/>
          <w:lang w:val="sr-Cyrl-RS"/>
        </w:rPr>
        <w:t xml:space="preserve">ступања </w:t>
      </w:r>
      <w:r w:rsidR="00C92C5D" w:rsidRPr="009C2D13">
        <w:rPr>
          <w:rFonts w:ascii="Arial" w:hAnsi="Arial" w:cs="Arial"/>
        </w:rPr>
        <w:t>уговора</w:t>
      </w:r>
      <w:r w:rsidR="00CD0E8B">
        <w:rPr>
          <w:rFonts w:ascii="Arial" w:hAnsi="Arial" w:cs="Arial"/>
          <w:lang w:val="sr-Cyrl-RS"/>
        </w:rPr>
        <w:t xml:space="preserve"> на снагу</w:t>
      </w:r>
      <w:r w:rsidR="00C92C5D" w:rsidRPr="009C2D13">
        <w:rPr>
          <w:rFonts w:ascii="Arial" w:hAnsi="Arial" w:cs="Arial"/>
        </w:rPr>
        <w:t>.</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1C6642">
        <w:rPr>
          <w:rFonts w:cs="Arial"/>
          <w:b/>
          <w:lang w:val="sr-Cyrl-RS"/>
        </w:rPr>
        <w:t xml:space="preserve">Паритет испоруке </w:t>
      </w:r>
      <w:r w:rsidR="00AF2135" w:rsidRPr="001C6642">
        <w:rPr>
          <w:rFonts w:cs="Arial"/>
          <w:b/>
          <w:lang w:val="sr-Cyrl-RS"/>
        </w:rPr>
        <w:t>ФЦО ма</w:t>
      </w:r>
      <w:r w:rsidR="00D11663" w:rsidRPr="001C6642">
        <w:rPr>
          <w:rFonts w:cs="Arial"/>
          <w:b/>
          <w:lang w:val="sr-Cyrl-RS"/>
        </w:rPr>
        <w:t>гацин Наручиоца, локације</w:t>
      </w:r>
      <w:r w:rsidR="00EA6096" w:rsidRPr="001C6642">
        <w:rPr>
          <w:rFonts w:cs="Arial"/>
          <w:b/>
          <w:lang w:val="sr-Cyrl-RS"/>
        </w:rPr>
        <w:t xml:space="preserve"> ТЕНТ </w:t>
      </w:r>
      <w:r w:rsidR="00EA6096" w:rsidRPr="001C6642">
        <w:rPr>
          <w:rFonts w:cs="Arial"/>
          <w:b/>
          <w:lang w:val="sr-Latn-RS"/>
        </w:rPr>
        <w:t>A</w:t>
      </w:r>
      <w:r w:rsidR="00D11663" w:rsidRPr="001C6642">
        <w:rPr>
          <w:rFonts w:cs="Arial"/>
          <w:b/>
          <w:lang w:val="sr-Cyrl-RS"/>
        </w:rPr>
        <w:t xml:space="preserve"> – Богољуба Урошевића Црног 44, 11500 Обреновац; ТЕНТ Б Ушће Поштански Фах 35;</w:t>
      </w:r>
      <w:r w:rsidR="009C2540" w:rsidRPr="001C6642">
        <w:rPr>
          <w:rFonts w:cs="Arial"/>
          <w:b/>
          <w:lang w:val="sr-Cyrl-RS"/>
        </w:rPr>
        <w:t xml:space="preserve"> ТЕ Морава </w:t>
      </w:r>
      <w:r w:rsidR="001C6642" w:rsidRPr="001C6642">
        <w:rPr>
          <w:rFonts w:cs="Arial"/>
          <w:b/>
          <w:lang w:val="sr-Cyrl-RS"/>
        </w:rPr>
        <w:t>Кнеза Милоша 89, 35210 Свилајнац</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6.</w:t>
      </w:r>
      <w:proofErr w:type="gramEnd"/>
    </w:p>
    <w:p w:rsidR="00D61FDC" w:rsidRPr="00D61FDC" w:rsidRDefault="00D61FDC"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3238D0" w:rsidRDefault="00343A18" w:rsidP="00343A18">
      <w:pPr>
        <w:pStyle w:val="KDNabrajanje"/>
        <w:spacing w:before="0"/>
        <w:rPr>
          <w:rFonts w:cs="Arial"/>
        </w:rPr>
      </w:pPr>
      <w:r w:rsidRPr="00F10346">
        <w:rPr>
          <w:rFonts w:cs="Arial"/>
        </w:rPr>
        <w:t>да ли су добра без видљивог оштећења</w:t>
      </w:r>
    </w:p>
    <w:p w:rsidR="003238D0" w:rsidRDefault="003238D0" w:rsidP="003238D0">
      <w:pPr>
        <w:pStyle w:val="KDNabrajanje"/>
        <w:numPr>
          <w:ilvl w:val="0"/>
          <w:numId w:val="0"/>
        </w:numPr>
        <w:spacing w:before="0"/>
        <w:ind w:left="568"/>
        <w:rPr>
          <w:rFonts w:cs="Arial"/>
          <w:lang w:val="sr-Cyrl-RS"/>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7.</w:t>
      </w:r>
      <w:proofErr w:type="gramEnd"/>
    </w:p>
    <w:p w:rsidR="00782BAB" w:rsidRDefault="00782BAB" w:rsidP="00343A18">
      <w:pPr>
        <w:spacing w:before="0"/>
        <w:rPr>
          <w:rFonts w:cs="Arial"/>
          <w:b/>
          <w:lang w:val="sr-Cyrl-RS"/>
        </w:rPr>
      </w:pPr>
    </w:p>
    <w:p w:rsidR="00343A18" w:rsidRDefault="00343A18" w:rsidP="00343A18">
      <w:pPr>
        <w:spacing w:before="0"/>
        <w:rPr>
          <w:rFonts w:cs="Arial"/>
          <w:b/>
          <w:lang w:val="sr-Cyrl-RS"/>
        </w:rPr>
      </w:pPr>
      <w:r w:rsidRPr="00F10346">
        <w:rPr>
          <w:rFonts w:cs="Arial"/>
          <w:b/>
        </w:rPr>
        <w:t>Квалитативни пријем</w:t>
      </w:r>
    </w:p>
    <w:p w:rsidR="00782BAB" w:rsidRPr="00782BAB" w:rsidRDefault="00782BAB" w:rsidP="00343A18">
      <w:pPr>
        <w:spacing w:before="0"/>
        <w:rPr>
          <w:rFonts w:cs="Arial"/>
          <w:b/>
          <w:lang w:val="sr-Cyrl-RS"/>
        </w:rPr>
      </w:pP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Default="00343A18" w:rsidP="00343A18">
      <w:pPr>
        <w:tabs>
          <w:tab w:val="left" w:pos="9090"/>
        </w:tabs>
        <w:rPr>
          <w:rFonts w:cs="Arial"/>
          <w:lang w:val="sr-Cyrl-RS"/>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C72AA" w:rsidRPr="00782BAB" w:rsidRDefault="00343A18" w:rsidP="00CC72AA">
      <w:pPr>
        <w:pStyle w:val="KDNabrajanje"/>
        <w:rPr>
          <w:rFonts w:cs="Arial"/>
        </w:rPr>
      </w:pPr>
      <w:r w:rsidRPr="00F10346">
        <w:rPr>
          <w:rFonts w:cs="Arial"/>
        </w:rPr>
        <w:t>да одбије пријем добра са недостацима.</w:t>
      </w:r>
    </w:p>
    <w:p w:rsidR="00782BAB" w:rsidRPr="00CC72AA" w:rsidRDefault="00782BAB" w:rsidP="00782BAB">
      <w:pPr>
        <w:pStyle w:val="KDNabrajanje"/>
        <w:numPr>
          <w:ilvl w:val="0"/>
          <w:numId w:val="0"/>
        </w:numPr>
        <w:ind w:left="568"/>
        <w:rPr>
          <w:rFonts w:cs="Arial"/>
        </w:rPr>
      </w:pPr>
    </w:p>
    <w:p w:rsidR="00343A18" w:rsidRDefault="00343A18" w:rsidP="00343A18">
      <w:pPr>
        <w:tabs>
          <w:tab w:val="left" w:pos="9090"/>
        </w:tabs>
        <w:rPr>
          <w:rFonts w:cs="Arial"/>
          <w:lang w:val="sr-Cyrl-RS"/>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82BAB" w:rsidRPr="00782BAB" w:rsidRDefault="00782BAB" w:rsidP="00343A18">
      <w:pPr>
        <w:tabs>
          <w:tab w:val="left" w:pos="9090"/>
        </w:tabs>
        <w:rPr>
          <w:rFonts w:cs="Arial"/>
          <w:lang w:val="sr-Cyrl-RS"/>
        </w:rPr>
      </w:pPr>
    </w:p>
    <w:p w:rsidR="00343A18" w:rsidRDefault="00343A18" w:rsidP="00343A18">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2824D3" w:rsidRDefault="002824D3" w:rsidP="00343A18">
      <w:pPr>
        <w:spacing w:before="0"/>
        <w:rPr>
          <w:rFonts w:cs="Arial"/>
          <w:bCs/>
          <w:lang w:val="sr-Cyrl-CS"/>
        </w:rPr>
      </w:pPr>
    </w:p>
    <w:p w:rsidR="00782BAB" w:rsidRDefault="00782BAB"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636321" w:rsidRDefault="00343A18" w:rsidP="00343A18">
      <w:pPr>
        <w:tabs>
          <w:tab w:val="left" w:pos="9090"/>
        </w:tabs>
        <w:rPr>
          <w:rFonts w:cs="Arial"/>
          <w:lang w:val="sr-Cyrl-RS"/>
        </w:rPr>
      </w:pPr>
      <w:r w:rsidRPr="00F10346">
        <w:rPr>
          <w:rFonts w:cs="Arial"/>
        </w:rPr>
        <w:t>Гарантни рок за испоручена добра и</w:t>
      </w:r>
      <w:r w:rsidR="00D94F97">
        <w:rPr>
          <w:rFonts w:cs="Arial"/>
        </w:rPr>
        <w:t>з члана 1, износи ________</w:t>
      </w:r>
      <w:r w:rsidRPr="00F10346">
        <w:rPr>
          <w:rFonts w:cs="Arial"/>
        </w:rPr>
        <w:t xml:space="preserve"> месеци</w:t>
      </w:r>
      <w:r w:rsidR="00C90FDB" w:rsidRPr="00F10346">
        <w:rPr>
          <w:rFonts w:cs="Arial"/>
        </w:rPr>
        <w:t xml:space="preserve"> </w:t>
      </w:r>
      <w:r w:rsidR="00F93527">
        <w:rPr>
          <w:rFonts w:cs="Arial"/>
        </w:rPr>
        <w:t xml:space="preserve">од дана </w:t>
      </w:r>
      <w:r w:rsidR="003238D0">
        <w:rPr>
          <w:rFonts w:cs="Arial"/>
          <w:lang w:val="sr-Cyrl-RS"/>
        </w:rPr>
        <w:t>испоруке добара</w:t>
      </w:r>
      <w:r w:rsidR="00C2609D">
        <w:rPr>
          <w:rFonts w:cs="Arial"/>
          <w:lang w:val="sr-Cyrl-RS"/>
        </w:rPr>
        <w:t xml:space="preserve"> у складу са </w:t>
      </w:r>
      <w:r w:rsidR="00C2609D" w:rsidRPr="00C2609D">
        <w:rPr>
          <w:rFonts w:cs="Arial"/>
          <w:lang w:val="sr-Cyrl-RS"/>
        </w:rPr>
        <w:t>документованом гаранцијом произвођача</w:t>
      </w:r>
    </w:p>
    <w:p w:rsidR="00782BAB" w:rsidRDefault="00782BAB" w:rsidP="00343A18">
      <w:pPr>
        <w:tabs>
          <w:tab w:val="left" w:pos="9090"/>
        </w:tabs>
        <w:rPr>
          <w:rFonts w:cs="Arial"/>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EF5D82" w:rsidRPr="00EF5D82" w:rsidRDefault="00343A18" w:rsidP="00343A18">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t>СРЕДСТВА ФИНАНСИЈСКОГ ОБЕЗБЕЂЕЊА</w:t>
      </w:r>
    </w:p>
    <w:p w:rsidR="005D0026" w:rsidRPr="005D0026" w:rsidRDefault="005D0026" w:rsidP="00343A18">
      <w:pPr>
        <w:spacing w:before="0"/>
        <w:rPr>
          <w:rFonts w:cs="Arial"/>
          <w:b/>
          <w:lang w:val="sr-Cyrl-RS"/>
        </w:rPr>
      </w:pPr>
    </w:p>
    <w:p w:rsidR="00343A18" w:rsidRDefault="00343A18" w:rsidP="00881C86">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5D0026" w:rsidRPr="005D0026" w:rsidRDefault="005D0026" w:rsidP="00881C86">
      <w:pPr>
        <w:spacing w:before="0"/>
        <w:jc w:val="center"/>
        <w:rPr>
          <w:rFonts w:cs="Arial"/>
          <w:b/>
          <w:lang w:val="sr-Cyrl-RS"/>
        </w:rPr>
      </w:pPr>
    </w:p>
    <w:p w:rsidR="00E31629" w:rsidRPr="00881C86"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Pr="003A1F90" w:rsidRDefault="00D61FDC" w:rsidP="00D61FDC">
      <w:pPr>
        <w:spacing w:before="0"/>
        <w:rPr>
          <w:rFonts w:cs="Arial"/>
        </w:rPr>
      </w:pPr>
      <w:r w:rsidRPr="003A1F90">
        <w:rPr>
          <w:rFonts w:cs="Arial"/>
        </w:rPr>
        <w:t xml:space="preserve">Меница за добро извршење посла </w:t>
      </w:r>
    </w:p>
    <w:p w:rsidR="00D61FDC" w:rsidRPr="003A1F90" w:rsidRDefault="00D61FDC" w:rsidP="00D61FDC">
      <w:pPr>
        <w:spacing w:before="0"/>
        <w:rPr>
          <w:rFonts w:cs="Arial"/>
        </w:rPr>
      </w:pPr>
      <w:r w:rsidRPr="003A1F90">
        <w:rPr>
          <w:rFonts w:cs="Arial"/>
        </w:rPr>
        <w:t>Продавац је обавезан да Купцу достави:</w:t>
      </w:r>
    </w:p>
    <w:p w:rsidR="00D61FDC" w:rsidRPr="003A1F90" w:rsidRDefault="00D61FDC" w:rsidP="002B480E">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D61FDC">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D61FDC">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2B480E">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D94227">
        <w:rPr>
          <w:rFonts w:eastAsia="Calibri" w:cs="Arial"/>
          <w:lang w:val="sr-Cyrl-RS"/>
        </w:rPr>
        <w:t>испоруке</w:t>
      </w:r>
      <w:r w:rsidRPr="003A1F90">
        <w:rPr>
          <w:rFonts w:eastAsia="Calibri" w:cs="Arial"/>
          <w:lang w:val="sr-Cyrl-RS"/>
        </w:rPr>
        <w:t xml:space="preserve">, с тим да евентуални продужетак рока </w:t>
      </w:r>
      <w:r w:rsidR="00C06307">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2B480E">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5599B" w:rsidRPr="005D0026" w:rsidRDefault="00D61FDC" w:rsidP="00C5599B">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2B480E">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2B480E">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0026" w:rsidRPr="005D0026" w:rsidRDefault="00D61FDC" w:rsidP="005D0026">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Default="00343A18" w:rsidP="00343A18">
      <w:pPr>
        <w:tabs>
          <w:tab w:val="left" w:pos="9090"/>
        </w:tabs>
        <w:jc w:val="center"/>
        <w:rPr>
          <w:rFonts w:cs="Arial"/>
          <w:b/>
          <w:lang w:val="sr-Cyrl-RS"/>
        </w:rPr>
      </w:pPr>
      <w:proofErr w:type="gramStart"/>
      <w:r w:rsidRPr="00F10346">
        <w:rPr>
          <w:rFonts w:cs="Arial"/>
          <w:b/>
        </w:rPr>
        <w:lastRenderedPageBreak/>
        <w:t>Члан 1</w:t>
      </w:r>
      <w:r w:rsidR="00CF6030">
        <w:rPr>
          <w:rFonts w:cs="Arial"/>
          <w:b/>
          <w:lang w:val="sr-Cyrl-RS"/>
        </w:rPr>
        <w:t>0</w:t>
      </w:r>
      <w:r w:rsidRPr="00F10346">
        <w:rPr>
          <w:rFonts w:cs="Arial"/>
          <w:b/>
        </w:rPr>
        <w:t>.</w:t>
      </w:r>
      <w:proofErr w:type="gramEnd"/>
    </w:p>
    <w:p w:rsidR="005D0026" w:rsidRPr="005D0026" w:rsidRDefault="005D0026" w:rsidP="00343A18">
      <w:pPr>
        <w:tabs>
          <w:tab w:val="left" w:pos="9090"/>
        </w:tabs>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 xml:space="preserve">Достављање средстава финансијског обезбеђења из </w:t>
      </w:r>
      <w:r w:rsidRPr="004908DF">
        <w:rPr>
          <w:rFonts w:cs="Arial"/>
        </w:rPr>
        <w:t>члана</w:t>
      </w:r>
      <w:r w:rsidR="000E0FC1" w:rsidRPr="004908DF">
        <w:rPr>
          <w:rFonts w:cs="Arial"/>
          <w:b/>
        </w:rPr>
        <w:t xml:space="preserve"> </w:t>
      </w:r>
      <w:r w:rsidR="00E2330A" w:rsidRPr="00A87082">
        <w:rPr>
          <w:rFonts w:cs="Arial"/>
          <w:lang w:val="sr-Cyrl-RS"/>
        </w:rPr>
        <w:t>9</w:t>
      </w:r>
      <w:r w:rsidR="00976EA9">
        <w:rPr>
          <w:rFonts w:cs="Arial"/>
          <w:lang w:val="sr-Cyrl-RS"/>
        </w:rPr>
        <w:t>.</w:t>
      </w:r>
      <w:proofErr w:type="gramEnd"/>
      <w:r w:rsidR="00E2330A">
        <w:rPr>
          <w:rFonts w:cs="Arial"/>
          <w:lang w:val="sr-Cyrl-RS"/>
        </w:rPr>
        <w:t xml:space="preserve"> </w:t>
      </w:r>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A87082" w:rsidRDefault="00343A18"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5D0026" w:rsidRPr="005D0026" w:rsidRDefault="005D0026"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5D0026" w:rsidRPr="005D0026" w:rsidRDefault="005D0026"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5D0026" w:rsidRDefault="005D0026" w:rsidP="00343A18">
      <w:pPr>
        <w:spacing w:before="0"/>
        <w:rPr>
          <w:rFonts w:cs="Arial"/>
          <w:b/>
          <w:lang w:val="sr-Cyrl-RS"/>
        </w:rPr>
      </w:pPr>
    </w:p>
    <w:p w:rsidR="005D0026" w:rsidRDefault="005D002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34572" w:rsidRDefault="00343A18" w:rsidP="0033457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334572" w:rsidRDefault="00343A18" w:rsidP="0033457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02FF9"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9721E7" w:rsidP="00343A18">
      <w:pPr>
        <w:spacing w:before="0"/>
        <w:jc w:val="center"/>
        <w:rPr>
          <w:rFonts w:cs="Arial"/>
          <w:b/>
        </w:rPr>
      </w:pPr>
      <w:proofErr w:type="gramStart"/>
      <w:r>
        <w:rPr>
          <w:rFonts w:cs="Arial"/>
          <w:b/>
        </w:rPr>
        <w:t>Члан 18</w:t>
      </w:r>
      <w:r w:rsidR="00343A18" w:rsidRPr="00F10346">
        <w:rPr>
          <w:rFonts w:cs="Arial"/>
          <w:b/>
        </w:rPr>
        <w:t>.</w:t>
      </w:r>
      <w:proofErr w:type="gramEnd"/>
    </w:p>
    <w:p w:rsidR="00A87082" w:rsidRPr="00F10346" w:rsidRDefault="00A87082" w:rsidP="00A87082">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A87082" w:rsidRPr="00294259" w:rsidRDefault="004D73CF" w:rsidP="00A87082">
      <w:pPr>
        <w:pStyle w:val="KDParagraf"/>
        <w:spacing w:before="0"/>
        <w:rPr>
          <w:rFonts w:eastAsia="Calibri" w:cs="Arial"/>
        </w:rPr>
      </w:pPr>
      <w:r>
        <w:rPr>
          <w:rFonts w:cs="Arial"/>
          <w:lang w:val="sr-Cyrl-RS"/>
        </w:rPr>
        <w:t xml:space="preserve">Испуњењем обавеза уговорних страна уговор престаје да важи. </w:t>
      </w:r>
      <w:r w:rsidR="00A87082" w:rsidRPr="003A1F90">
        <w:rPr>
          <w:rFonts w:cs="Arial"/>
          <w:lang w:val="sr-Cyrl-RS"/>
        </w:rPr>
        <w:t xml:space="preserve"> Уколико се уговорена финансијска средства утроше пре истека уговореног рока Уговор ће се сматрати испуњеним.</w:t>
      </w:r>
    </w:p>
    <w:p w:rsidR="00A87082" w:rsidRDefault="00A87082" w:rsidP="00A87082">
      <w:pPr>
        <w:rPr>
          <w:rFonts w:cs="Arial"/>
          <w:spacing w:val="2"/>
          <w:lang w:val="sr-Cyrl-RS"/>
        </w:rPr>
      </w:pPr>
      <w:proofErr w:type="gramStart"/>
      <w:r w:rsidRPr="003A1F90">
        <w:rPr>
          <w:rFonts w:cs="Arial"/>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D4F69">
        <w:rPr>
          <w:rFonts w:cs="Arial"/>
          <w:spacing w:val="2"/>
          <w:lang w:val="sr-Cyrl-RS"/>
        </w:rPr>
        <w:t xml:space="preserve">3 </w:t>
      </w:r>
      <w:r w:rsidR="00AD4F69">
        <w:rPr>
          <w:rFonts w:cs="Arial"/>
          <w:spacing w:val="2"/>
        </w:rPr>
        <w:t>месец</w:t>
      </w:r>
      <w:r w:rsidR="00AD4F69">
        <w:rPr>
          <w:rFonts w:cs="Arial"/>
          <w:spacing w:val="2"/>
          <w:lang w:val="sr-Cyrl-RS"/>
        </w:rPr>
        <w:t>а</w:t>
      </w:r>
      <w:r w:rsidRPr="003A1F90">
        <w:rPr>
          <w:rFonts w:cs="Arial"/>
          <w:spacing w:val="2"/>
        </w:rPr>
        <w:t xml:space="preserve"> од дана закључења Уговора</w:t>
      </w:r>
      <w:r w:rsidRPr="003A1F90">
        <w:rPr>
          <w:rFonts w:cs="Arial"/>
          <w:spacing w:val="2"/>
          <w:lang w:val="sr-Cyrl-RS"/>
        </w:rPr>
        <w:t>.</w:t>
      </w:r>
      <w:proofErr w:type="gramEnd"/>
    </w:p>
    <w:p w:rsidR="00B37EDE" w:rsidRPr="00B37EDE" w:rsidRDefault="00B37EDE" w:rsidP="00334572">
      <w:pPr>
        <w:spacing w:before="0"/>
        <w:jc w:val="left"/>
        <w:rPr>
          <w:rFonts w:eastAsia="Calibri" w:cs="Arial"/>
          <w:lang w:val="sr-Cyrl-RS"/>
        </w:rPr>
      </w:pPr>
      <w:r w:rsidRPr="00B37EDE">
        <w:rPr>
          <w:rFonts w:eastAsia="Calibri"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EA6315" w:rsidRPr="00EA6315" w:rsidRDefault="00343A18" w:rsidP="00EA6315">
      <w:pPr>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AE3A37">
        <w:rPr>
          <w:rFonts w:cs="Arial"/>
        </w:rPr>
        <w:t>говора из члана 3.</w:t>
      </w:r>
      <w:proofErr w:type="gramEnd"/>
      <w:r w:rsidR="00AE3A37">
        <w:rPr>
          <w:rFonts w:cs="Arial"/>
          <w:lang w:val="sr-Cyrl-RS"/>
        </w:rPr>
        <w:t xml:space="preserve"> </w:t>
      </w:r>
      <w:r w:rsidR="00EA6315" w:rsidRPr="00EA6315">
        <w:rPr>
          <w:rFonts w:cs="Arial"/>
          <w:lang w:val="sr-Cyrl-RS"/>
        </w:rPr>
        <w:t>у случају непредвиђених околности приликом реализације Уговора, за које се није могло знати приликом планирања набавке.</w:t>
      </w:r>
    </w:p>
    <w:p w:rsidR="00343A18" w:rsidRPr="00677614"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37F8D" w:rsidRPr="000C6B58" w:rsidRDefault="00137F8D"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202FF9" w:rsidRDefault="00343A18" w:rsidP="00202FF9">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824D3" w:rsidRDefault="002824D3" w:rsidP="00564736">
      <w:pPr>
        <w:spacing w:before="0"/>
        <w:jc w:val="center"/>
        <w:rPr>
          <w:rFonts w:cs="Arial"/>
          <w:b/>
          <w:lang w:val="sr-Cyrl-RS"/>
        </w:rPr>
      </w:pPr>
    </w:p>
    <w:p w:rsidR="000C6B58" w:rsidRPr="000C6B58" w:rsidRDefault="00343A18" w:rsidP="00564736">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461C4D" w:rsidRPr="00F10346" w:rsidRDefault="00461C4D"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3238D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3238D0" w:rsidP="00677614">
      <w:pPr>
        <w:tabs>
          <w:tab w:val="left" w:pos="9090"/>
        </w:tabs>
        <w:spacing w:before="0"/>
        <w:rPr>
          <w:rFonts w:cs="Arial"/>
          <w:lang w:val="sr-Cyrl-RS"/>
        </w:rPr>
      </w:pPr>
      <w:proofErr w:type="gramStart"/>
      <w:r>
        <w:rPr>
          <w:rFonts w:cs="Arial"/>
        </w:rPr>
        <w:t xml:space="preserve">Прилог </w:t>
      </w:r>
      <w:r>
        <w:rPr>
          <w:rFonts w:cs="Arial"/>
          <w:lang w:val="sr-Cyrl-RS"/>
        </w:rPr>
        <w:t>4</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461C4D" w:rsidRDefault="00B75FE2" w:rsidP="00461C4D">
      <w:pPr>
        <w:pStyle w:val="KDParagraf"/>
        <w:spacing w:before="0"/>
        <w:jc w:val="left"/>
        <w:rPr>
          <w:rFonts w:cs="Arial"/>
          <w:lang w:val="sr-Cyrl-RS"/>
        </w:rPr>
      </w:pPr>
      <w:r>
        <w:rPr>
          <w:rFonts w:cs="Arial"/>
        </w:rPr>
        <w:lastRenderedPageBreak/>
        <w:t xml:space="preserve">Прилог </w:t>
      </w:r>
      <w:r>
        <w:rPr>
          <w:rFonts w:cs="Arial"/>
          <w:lang w:val="sr-Cyrl-RS"/>
        </w:rPr>
        <w:t xml:space="preserve">5 </w:t>
      </w:r>
      <w:r w:rsidR="00461C4D" w:rsidRPr="00E47C2E">
        <w:rPr>
          <w:rFonts w:cs="Arial"/>
        </w:rPr>
        <w:t>Конкурсна документација</w:t>
      </w:r>
      <w:r w:rsidR="00461C4D">
        <w:rPr>
          <w:rFonts w:cs="Arial"/>
          <w:lang w:val="sr-Cyrl-RS"/>
        </w:rPr>
        <w:t xml:space="preserve"> (објављена на Порталу јавних набавки дана __.__.2016. године)</w:t>
      </w:r>
      <w:r w:rsidR="00461C4D" w:rsidRPr="00E47C2E">
        <w:rPr>
          <w:rFonts w:cs="Arial"/>
        </w:rPr>
        <w:t>;</w:t>
      </w:r>
      <w:r w:rsidR="00461C4D">
        <w:rPr>
          <w:rFonts w:cs="Arial"/>
        </w:rPr>
        <w:t xml:space="preserve"> </w:t>
      </w:r>
    </w:p>
    <w:p w:rsidR="00921533" w:rsidRDefault="00921533" w:rsidP="00461C4D">
      <w:pPr>
        <w:pStyle w:val="KDParagraf"/>
        <w:spacing w:before="0"/>
        <w:jc w:val="left"/>
        <w:rPr>
          <w:rFonts w:cs="Arial"/>
          <w:lang w:val="sr-Cyrl-RS"/>
        </w:rPr>
      </w:pPr>
    </w:p>
    <w:p w:rsidR="00921533" w:rsidRPr="00921533" w:rsidRDefault="00921533" w:rsidP="00461C4D">
      <w:pPr>
        <w:pStyle w:val="KDParagraf"/>
        <w:spacing w:before="0"/>
        <w:jc w:val="left"/>
        <w:rPr>
          <w:rFonts w:cs="Arial"/>
          <w:b/>
          <w:color w:val="FF0000"/>
          <w:lang w:val="sr-Cyrl-RS"/>
        </w:rPr>
      </w:pPr>
      <w:r>
        <w:rPr>
          <w:rFonts w:cs="Arial"/>
          <w:lang w:val="sr-Cyrl-RS"/>
        </w:rPr>
        <w:t>Прилог 6 - Меница за добро извршење посла.</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3677AC" w:rsidRPr="003677AC" w:rsidRDefault="003677AC" w:rsidP="00343A18">
      <w:pPr>
        <w:pStyle w:val="KDParagraf"/>
        <w:spacing w:before="0"/>
        <w:rPr>
          <w:rFonts w:cs="Arial"/>
          <w:lang w:val="sr-Cyrl-RS"/>
        </w:rPr>
      </w:pPr>
    </w:p>
    <w:p w:rsidR="00202FF9" w:rsidRDefault="00202FF9" w:rsidP="00E2330A">
      <w:pPr>
        <w:pStyle w:val="KDParagraf"/>
        <w:spacing w:before="0"/>
        <w:rPr>
          <w:rFonts w:cs="Arial"/>
          <w:b/>
          <w:lang w:val="sr-Cyrl-RS"/>
        </w:rPr>
      </w:pPr>
    </w:p>
    <w:p w:rsidR="002824D3" w:rsidRDefault="002824D3" w:rsidP="00E2330A">
      <w:pPr>
        <w:pStyle w:val="KDParagraf"/>
        <w:spacing w:before="0"/>
        <w:rPr>
          <w:rFonts w:cs="Arial"/>
          <w:b/>
          <w:lang w:val="sr-Cyrl-RS"/>
        </w:rPr>
      </w:pPr>
    </w:p>
    <w:p w:rsidR="002824D3" w:rsidRDefault="002824D3" w:rsidP="00E2330A">
      <w:pPr>
        <w:pStyle w:val="KDParagraf"/>
        <w:spacing w:before="0"/>
        <w:rPr>
          <w:rFonts w:cs="Arial"/>
          <w:b/>
          <w:lang w:val="sr-Cyrl-RS"/>
        </w:rPr>
      </w:pPr>
    </w:p>
    <w:p w:rsidR="002824D3" w:rsidRDefault="002824D3" w:rsidP="00E2330A">
      <w:pPr>
        <w:pStyle w:val="KDParagraf"/>
        <w:spacing w:before="0"/>
        <w:rPr>
          <w:rFonts w:cs="Arial"/>
          <w:b/>
          <w:lang w:val="sr-Cyrl-RS"/>
        </w:rPr>
      </w:pPr>
    </w:p>
    <w:p w:rsidR="002824D3" w:rsidRDefault="002824D3"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7E7BB8" w:rsidRPr="00137F8D" w:rsidRDefault="00E2330A" w:rsidP="00343A18">
      <w:pPr>
        <w:pStyle w:val="KDParagraf"/>
        <w:spacing w:before="0"/>
        <w:rPr>
          <w:rFonts w:cs="Arial"/>
          <w:b/>
          <w:lang w:val="sr-Cyrl-RS"/>
        </w:rPr>
      </w:pPr>
      <w:proofErr w:type="gramStart"/>
      <w:r w:rsidRPr="00507FF0">
        <w:rPr>
          <w:rFonts w:cs="Arial"/>
          <w:b/>
        </w:rPr>
        <w:t>НАКОН ИЗБОРА НАЈПОВ</w:t>
      </w:r>
      <w:r w:rsidR="00526F8F">
        <w:rPr>
          <w:rFonts w:cs="Arial"/>
          <w:b/>
        </w:rPr>
        <w:t>O</w:t>
      </w:r>
      <w:r w:rsidRPr="00507FF0">
        <w:rPr>
          <w:rFonts w:cs="Arial"/>
          <w:b/>
        </w:rPr>
        <w:t>ЉНИЈ</w:t>
      </w:r>
      <w:r w:rsidR="00526F8F">
        <w:rPr>
          <w:rFonts w:cs="Arial"/>
          <w:b/>
        </w:rPr>
        <w:t>Е ПОНУДЕ, СВЕ ОПЦИОНЕ ФОРМУ</w:t>
      </w:r>
      <w:r w:rsidRPr="00507FF0">
        <w:rPr>
          <w:rFonts w:cs="Arial"/>
          <w:b/>
        </w:rPr>
        <w:t>Л</w:t>
      </w:r>
      <w:r w:rsidR="00526F8F">
        <w:rPr>
          <w:rFonts w:cs="Arial"/>
          <w:b/>
        </w:rPr>
        <w:t>A</w:t>
      </w:r>
      <w:r w:rsidRPr="00507FF0">
        <w:rPr>
          <w:rFonts w:cs="Arial"/>
          <w:b/>
        </w:rPr>
        <w:t>ЦИЈЕ ОВОГ МОДЕЛА УГОВ</w:t>
      </w:r>
      <w:r w:rsidR="00526F8F">
        <w:rPr>
          <w:rFonts w:cs="Arial"/>
          <w:b/>
        </w:rPr>
        <w:t>O</w:t>
      </w:r>
      <w:r w:rsidRPr="00507FF0">
        <w:rPr>
          <w:rFonts w:cs="Arial"/>
          <w:b/>
        </w:rPr>
        <w:t>РА ЋЕ СЕ ПРИЛАГОД</w:t>
      </w:r>
      <w:r w:rsidR="00526F8F">
        <w:rPr>
          <w:rFonts w:cs="Arial"/>
          <w:b/>
          <w:lang w:val="sr-Cyrl-RS"/>
        </w:rPr>
        <w:t>И</w:t>
      </w:r>
      <w:r w:rsidRPr="00507FF0">
        <w:rPr>
          <w:rFonts w:cs="Arial"/>
          <w:b/>
        </w:rPr>
        <w:t>ТИ КОНКРЕТНО ИЗАБР</w:t>
      </w:r>
      <w:r w:rsidR="00526F8F">
        <w:rPr>
          <w:rFonts w:cs="Arial"/>
          <w:b/>
          <w:lang w:val="sr-Cyrl-RS"/>
        </w:rPr>
        <w:t>А</w:t>
      </w:r>
      <w:r w:rsidR="00137F8D">
        <w:rPr>
          <w:rFonts w:cs="Arial"/>
          <w:b/>
        </w:rPr>
        <w:t>НОЈ ПОНУДИ</w:t>
      </w:r>
      <w:r w:rsidR="00137F8D">
        <w:rPr>
          <w:rFonts w:cs="Arial"/>
          <w:b/>
          <w:lang w:val="sr-Cyrl-RS"/>
        </w:rPr>
        <w:t>.</w:t>
      </w:r>
      <w:proofErr w:type="gramEnd"/>
    </w:p>
    <w:sectPr w:rsidR="007E7BB8" w:rsidRPr="00137F8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04" w:rsidRDefault="00BD3804">
      <w:r>
        <w:separator/>
      </w:r>
    </w:p>
    <w:p w:rsidR="00BD3804" w:rsidRDefault="00BD3804"/>
  </w:endnote>
  <w:endnote w:type="continuationSeparator" w:id="0">
    <w:p w:rsidR="00BD3804" w:rsidRDefault="00BD3804">
      <w:r>
        <w:continuationSeparator/>
      </w:r>
    </w:p>
    <w:p w:rsidR="00BD3804" w:rsidRDefault="00BD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4" w:rsidRDefault="006C6A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6AA4" w:rsidRDefault="006C6AA4" w:rsidP="00841BE7">
    <w:pPr>
      <w:pStyle w:val="Footer"/>
      <w:ind w:right="360"/>
    </w:pPr>
  </w:p>
  <w:p w:rsidR="006C6AA4" w:rsidRDefault="006C6AA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4" w:rsidRPr="00EC5BB4" w:rsidRDefault="006C6A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2EFA">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2EFA">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4" w:rsidRPr="00EC5BB4" w:rsidRDefault="006C6A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28A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28AF">
      <w:rPr>
        <w:rStyle w:val="PageNumber"/>
        <w:rFonts w:cs="Arial"/>
        <w:b/>
        <w:noProof/>
        <w:szCs w:val="24"/>
      </w:rPr>
      <w:t>54</w:t>
    </w:r>
    <w:r w:rsidRPr="00EC5BB4">
      <w:rPr>
        <w:rStyle w:val="PageNumber"/>
        <w:rFonts w:cs="Arial"/>
        <w:b/>
        <w:szCs w:val="24"/>
      </w:rPr>
      <w:fldChar w:fldCharType="end"/>
    </w:r>
  </w:p>
  <w:p w:rsidR="006C6AA4" w:rsidRDefault="006C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04" w:rsidRDefault="00BD3804">
      <w:r>
        <w:separator/>
      </w:r>
    </w:p>
    <w:p w:rsidR="00BD3804" w:rsidRDefault="00BD3804"/>
  </w:footnote>
  <w:footnote w:type="continuationSeparator" w:id="0">
    <w:p w:rsidR="00BD3804" w:rsidRDefault="00BD3804">
      <w:r>
        <w:continuationSeparator/>
      </w:r>
    </w:p>
    <w:p w:rsidR="00BD3804" w:rsidRDefault="00BD3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4" w:rsidRDefault="006C6AA4" w:rsidP="004276AD">
    <w:pPr>
      <w:pStyle w:val="Header"/>
      <w:rPr>
        <w:sz w:val="20"/>
      </w:rPr>
    </w:pPr>
  </w:p>
  <w:p w:rsidR="006C6AA4" w:rsidRPr="00297696" w:rsidRDefault="006C6AA4"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C6AA4" w:rsidRPr="0061253C" w:rsidRDefault="006C6AA4" w:rsidP="00B6012F">
    <w:pPr>
      <w:pStyle w:val="Header"/>
      <w:rPr>
        <w:b/>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004764F2">
      <w:rPr>
        <w:sz w:val="20"/>
        <w:lang w:val="sr-Cyrl-RS"/>
      </w:rPr>
      <w:t>О</w:t>
    </w:r>
    <w:r>
      <w:rPr>
        <w:b/>
        <w:sz w:val="20"/>
      </w:rPr>
      <w:t xml:space="preserve"> 1000/</w:t>
    </w:r>
    <w:r>
      <w:rPr>
        <w:b/>
        <w:sz w:val="20"/>
        <w:lang w:val="sr-Latn-RS"/>
      </w:rPr>
      <w:t>0011</w:t>
    </w:r>
    <w:r>
      <w:rPr>
        <w:b/>
        <w:sz w:val="20"/>
      </w:rPr>
      <w:t>/2016/3000 (</w:t>
    </w:r>
    <w:r>
      <w:rPr>
        <w:b/>
        <w:sz w:val="20"/>
        <w:lang w:val="sr-Latn-RS"/>
      </w:rPr>
      <w:t>20</w:t>
    </w:r>
    <w:r>
      <w:rPr>
        <w:b/>
        <w:sz w:val="20"/>
        <w:lang w:val="sr-Cyrl-RS"/>
      </w:rPr>
      <w:t>59</w:t>
    </w:r>
    <w:r w:rsidRPr="00297696">
      <w:rPr>
        <w:b/>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A4" w:rsidRDefault="006C6AA4" w:rsidP="004276AD">
    <w:pPr>
      <w:pStyle w:val="Header"/>
    </w:pPr>
  </w:p>
  <w:p w:rsidR="006C6AA4" w:rsidRPr="00297696" w:rsidRDefault="006C6AA4"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C6AA4" w:rsidRPr="00E3679A" w:rsidRDefault="006C6AA4" w:rsidP="0012385D">
    <w:pPr>
      <w:pStyle w:val="Header"/>
      <w:rPr>
        <w:b/>
        <w:sz w:val="20"/>
        <w:lang w:val="sr-Cyrl-RS"/>
      </w:rPr>
    </w:pPr>
    <w:r w:rsidRPr="00297696">
      <w:rPr>
        <w:sz w:val="20"/>
      </w:rPr>
      <w:t xml:space="preserve">Конкурсна </w:t>
    </w:r>
    <w:proofErr w:type="gramStart"/>
    <w:r w:rsidRPr="00297696">
      <w:rPr>
        <w:sz w:val="20"/>
      </w:rPr>
      <w:t>документација  ЈН</w:t>
    </w:r>
    <w:r w:rsidR="004764F2">
      <w:rPr>
        <w:sz w:val="20"/>
        <w:lang w:val="sr-Cyrl-RS"/>
      </w:rPr>
      <w:t>О</w:t>
    </w:r>
    <w:proofErr w:type="gramEnd"/>
    <w:r>
      <w:rPr>
        <w:b/>
        <w:sz w:val="20"/>
      </w:rPr>
      <w:t xml:space="preserve"> 1000/</w:t>
    </w:r>
    <w:r>
      <w:rPr>
        <w:b/>
        <w:sz w:val="20"/>
        <w:lang w:val="sr-Latn-RS"/>
      </w:rPr>
      <w:t>0011</w:t>
    </w:r>
    <w:r>
      <w:rPr>
        <w:b/>
        <w:sz w:val="20"/>
      </w:rPr>
      <w:t>/2016/3000 (</w:t>
    </w:r>
    <w:r>
      <w:rPr>
        <w:b/>
        <w:sz w:val="20"/>
        <w:lang w:val="sr-Latn-RS"/>
      </w:rPr>
      <w:t>2059</w:t>
    </w:r>
    <w:r w:rsidRPr="00297696">
      <w:rPr>
        <w:b/>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B8D2E3EA"/>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3B5DB0"/>
    <w:multiLevelType w:val="multilevel"/>
    <w:tmpl w:val="082A9C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4"/>
  </w:num>
  <w:num w:numId="3">
    <w:abstractNumId w:val="78"/>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7"/>
  </w:num>
  <w:num w:numId="8">
    <w:abstractNumId w:val="68"/>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1"/>
  </w:num>
  <w:num w:numId="12">
    <w:abstractNumId w:val="66"/>
  </w:num>
  <w:num w:numId="13">
    <w:abstractNumId w:val="60"/>
  </w:num>
  <w:num w:numId="14">
    <w:abstractNumId w:val="58"/>
  </w:num>
  <w:num w:numId="15">
    <w:abstractNumId w:val="72"/>
  </w:num>
  <w:num w:numId="16">
    <w:abstractNumId w:val="67"/>
  </w:num>
  <w:num w:numId="17">
    <w:abstractNumId w:val="63"/>
  </w:num>
  <w:num w:numId="18">
    <w:abstractNumId w:val="79"/>
  </w:num>
  <w:num w:numId="19">
    <w:abstractNumId w:val="81"/>
  </w:num>
  <w:num w:numId="20">
    <w:abstractNumId w:val="79"/>
  </w:num>
  <w:num w:numId="21">
    <w:abstractNumId w:val="51"/>
  </w:num>
  <w:num w:numId="22">
    <w:abstractNumId w:val="74"/>
  </w:num>
  <w:num w:numId="23">
    <w:abstractNumId w:val="65"/>
  </w:num>
  <w:num w:numId="24">
    <w:abstractNumId w:val="49"/>
  </w:num>
  <w:num w:numId="25">
    <w:abstractNumId w:val="52"/>
  </w:num>
  <w:num w:numId="26">
    <w:abstractNumId w:val="83"/>
  </w:num>
  <w:num w:numId="27">
    <w:abstractNumId w:val="69"/>
  </w:num>
  <w:num w:numId="28">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A25"/>
    <w:rsid w:val="00002C9C"/>
    <w:rsid w:val="00002DA8"/>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CF0"/>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4F0"/>
    <w:rsid w:val="00022726"/>
    <w:rsid w:val="000227EC"/>
    <w:rsid w:val="00022CB5"/>
    <w:rsid w:val="00023057"/>
    <w:rsid w:val="00023308"/>
    <w:rsid w:val="0002357A"/>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C50"/>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475"/>
    <w:rsid w:val="0003588D"/>
    <w:rsid w:val="000359EE"/>
    <w:rsid w:val="00035A31"/>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693"/>
    <w:rsid w:val="0004799D"/>
    <w:rsid w:val="0005083D"/>
    <w:rsid w:val="00050CD6"/>
    <w:rsid w:val="00050FBE"/>
    <w:rsid w:val="0005127F"/>
    <w:rsid w:val="00051432"/>
    <w:rsid w:val="00051B4A"/>
    <w:rsid w:val="00052819"/>
    <w:rsid w:val="00052B06"/>
    <w:rsid w:val="00052DCF"/>
    <w:rsid w:val="00052F72"/>
    <w:rsid w:val="0005316D"/>
    <w:rsid w:val="000532AB"/>
    <w:rsid w:val="000533E6"/>
    <w:rsid w:val="00053796"/>
    <w:rsid w:val="00053D87"/>
    <w:rsid w:val="00053E33"/>
    <w:rsid w:val="00055239"/>
    <w:rsid w:val="000554F7"/>
    <w:rsid w:val="000556DA"/>
    <w:rsid w:val="00055834"/>
    <w:rsid w:val="00056434"/>
    <w:rsid w:val="00056C77"/>
    <w:rsid w:val="000571CE"/>
    <w:rsid w:val="00057549"/>
    <w:rsid w:val="000577BC"/>
    <w:rsid w:val="0005798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6E9"/>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9D"/>
    <w:rsid w:val="00066E57"/>
    <w:rsid w:val="0006783E"/>
    <w:rsid w:val="00070234"/>
    <w:rsid w:val="00070240"/>
    <w:rsid w:val="000706CF"/>
    <w:rsid w:val="000706E1"/>
    <w:rsid w:val="00071074"/>
    <w:rsid w:val="000711DD"/>
    <w:rsid w:val="000718B1"/>
    <w:rsid w:val="000727A7"/>
    <w:rsid w:val="00072ABE"/>
    <w:rsid w:val="00073409"/>
    <w:rsid w:val="00073D60"/>
    <w:rsid w:val="00073EC5"/>
    <w:rsid w:val="0007456F"/>
    <w:rsid w:val="00075F5B"/>
    <w:rsid w:val="0007605E"/>
    <w:rsid w:val="0007608E"/>
    <w:rsid w:val="000760C0"/>
    <w:rsid w:val="000765D5"/>
    <w:rsid w:val="00076DAD"/>
    <w:rsid w:val="00077045"/>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AF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A6E"/>
    <w:rsid w:val="00094B62"/>
    <w:rsid w:val="00094C1B"/>
    <w:rsid w:val="00094E6C"/>
    <w:rsid w:val="00095407"/>
    <w:rsid w:val="00095531"/>
    <w:rsid w:val="00095668"/>
    <w:rsid w:val="0009572C"/>
    <w:rsid w:val="00095E79"/>
    <w:rsid w:val="00095F7C"/>
    <w:rsid w:val="000961F7"/>
    <w:rsid w:val="0009627F"/>
    <w:rsid w:val="0009667E"/>
    <w:rsid w:val="000968C0"/>
    <w:rsid w:val="00096AED"/>
    <w:rsid w:val="00096BD0"/>
    <w:rsid w:val="00097294"/>
    <w:rsid w:val="000973EE"/>
    <w:rsid w:val="00097FA2"/>
    <w:rsid w:val="000A070F"/>
    <w:rsid w:val="000A0720"/>
    <w:rsid w:val="000A10E3"/>
    <w:rsid w:val="000A2227"/>
    <w:rsid w:val="000A2380"/>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C"/>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259"/>
    <w:rsid w:val="000B58E8"/>
    <w:rsid w:val="000B59E2"/>
    <w:rsid w:val="000B59EB"/>
    <w:rsid w:val="000B5E06"/>
    <w:rsid w:val="000B5F30"/>
    <w:rsid w:val="000B67DA"/>
    <w:rsid w:val="000B6C6F"/>
    <w:rsid w:val="000B6D6F"/>
    <w:rsid w:val="000B6E4A"/>
    <w:rsid w:val="000B7116"/>
    <w:rsid w:val="000B711D"/>
    <w:rsid w:val="000B722D"/>
    <w:rsid w:val="000B76C5"/>
    <w:rsid w:val="000B7943"/>
    <w:rsid w:val="000B7A06"/>
    <w:rsid w:val="000C0476"/>
    <w:rsid w:val="000C0611"/>
    <w:rsid w:val="000C0DF3"/>
    <w:rsid w:val="000C11FE"/>
    <w:rsid w:val="000C13F9"/>
    <w:rsid w:val="000C1516"/>
    <w:rsid w:val="000C18AA"/>
    <w:rsid w:val="000C1A46"/>
    <w:rsid w:val="000C1B31"/>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728"/>
    <w:rsid w:val="000D0D30"/>
    <w:rsid w:val="000D1051"/>
    <w:rsid w:val="000D14F7"/>
    <w:rsid w:val="000D18B7"/>
    <w:rsid w:val="000D1D98"/>
    <w:rsid w:val="000D1E22"/>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BB"/>
    <w:rsid w:val="000D5A30"/>
    <w:rsid w:val="000D5D37"/>
    <w:rsid w:val="000D64E7"/>
    <w:rsid w:val="000D68A4"/>
    <w:rsid w:val="000D68C4"/>
    <w:rsid w:val="000D6ACE"/>
    <w:rsid w:val="000D6FD6"/>
    <w:rsid w:val="000D7758"/>
    <w:rsid w:val="000D793D"/>
    <w:rsid w:val="000D7B65"/>
    <w:rsid w:val="000E0014"/>
    <w:rsid w:val="000E08CC"/>
    <w:rsid w:val="000E0FC1"/>
    <w:rsid w:val="000E0FF7"/>
    <w:rsid w:val="000E10A1"/>
    <w:rsid w:val="000E1258"/>
    <w:rsid w:val="000E1606"/>
    <w:rsid w:val="000E1B81"/>
    <w:rsid w:val="000E1C4A"/>
    <w:rsid w:val="000E1D0A"/>
    <w:rsid w:val="000E1FD4"/>
    <w:rsid w:val="000E2391"/>
    <w:rsid w:val="000E2921"/>
    <w:rsid w:val="000E29D6"/>
    <w:rsid w:val="000E2A96"/>
    <w:rsid w:val="000E3071"/>
    <w:rsid w:val="000E3256"/>
    <w:rsid w:val="000E3346"/>
    <w:rsid w:val="000E34C6"/>
    <w:rsid w:val="000E3BC9"/>
    <w:rsid w:val="000E43B9"/>
    <w:rsid w:val="000E4657"/>
    <w:rsid w:val="000E4CA1"/>
    <w:rsid w:val="000E4D87"/>
    <w:rsid w:val="000E4F91"/>
    <w:rsid w:val="000E5186"/>
    <w:rsid w:val="000E5886"/>
    <w:rsid w:val="000E58A0"/>
    <w:rsid w:val="000E5999"/>
    <w:rsid w:val="000E5D83"/>
    <w:rsid w:val="000E5E8B"/>
    <w:rsid w:val="000E6103"/>
    <w:rsid w:val="000E61F1"/>
    <w:rsid w:val="000E62CC"/>
    <w:rsid w:val="000E636D"/>
    <w:rsid w:val="000E6470"/>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494"/>
    <w:rsid w:val="000F5632"/>
    <w:rsid w:val="000F5797"/>
    <w:rsid w:val="000F57ED"/>
    <w:rsid w:val="000F59DB"/>
    <w:rsid w:val="000F627C"/>
    <w:rsid w:val="000F6421"/>
    <w:rsid w:val="000F683D"/>
    <w:rsid w:val="000F6D51"/>
    <w:rsid w:val="000F6EA8"/>
    <w:rsid w:val="000F7272"/>
    <w:rsid w:val="000F79CB"/>
    <w:rsid w:val="000F7F27"/>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2"/>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23"/>
    <w:rsid w:val="00117C4F"/>
    <w:rsid w:val="00117C72"/>
    <w:rsid w:val="00120CEF"/>
    <w:rsid w:val="00120FCC"/>
    <w:rsid w:val="0012159F"/>
    <w:rsid w:val="00121732"/>
    <w:rsid w:val="00121A3B"/>
    <w:rsid w:val="00121BA9"/>
    <w:rsid w:val="00121D3F"/>
    <w:rsid w:val="00121F0A"/>
    <w:rsid w:val="00121F9B"/>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EB"/>
    <w:rsid w:val="0013566D"/>
    <w:rsid w:val="0013579A"/>
    <w:rsid w:val="001364AE"/>
    <w:rsid w:val="001364B9"/>
    <w:rsid w:val="00136ED7"/>
    <w:rsid w:val="001370C5"/>
    <w:rsid w:val="001374C4"/>
    <w:rsid w:val="00137540"/>
    <w:rsid w:val="001377EB"/>
    <w:rsid w:val="00137B56"/>
    <w:rsid w:val="00137F8D"/>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F0"/>
    <w:rsid w:val="00142DAC"/>
    <w:rsid w:val="001430B1"/>
    <w:rsid w:val="001435FC"/>
    <w:rsid w:val="00143A27"/>
    <w:rsid w:val="00143A79"/>
    <w:rsid w:val="00143C09"/>
    <w:rsid w:val="00143DEB"/>
    <w:rsid w:val="00144740"/>
    <w:rsid w:val="00144917"/>
    <w:rsid w:val="001449E7"/>
    <w:rsid w:val="00144D39"/>
    <w:rsid w:val="00144DDB"/>
    <w:rsid w:val="00144DFB"/>
    <w:rsid w:val="00145502"/>
    <w:rsid w:val="001455A4"/>
    <w:rsid w:val="001458BF"/>
    <w:rsid w:val="001460FE"/>
    <w:rsid w:val="00146266"/>
    <w:rsid w:val="0014649A"/>
    <w:rsid w:val="001465C5"/>
    <w:rsid w:val="00146A66"/>
    <w:rsid w:val="00146C4C"/>
    <w:rsid w:val="001474B6"/>
    <w:rsid w:val="001504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560"/>
    <w:rsid w:val="00155607"/>
    <w:rsid w:val="001558D3"/>
    <w:rsid w:val="00155A46"/>
    <w:rsid w:val="00155A4C"/>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540"/>
    <w:rsid w:val="00171604"/>
    <w:rsid w:val="00171BEE"/>
    <w:rsid w:val="00171D88"/>
    <w:rsid w:val="00172DB6"/>
    <w:rsid w:val="001732B3"/>
    <w:rsid w:val="001732B9"/>
    <w:rsid w:val="00173465"/>
    <w:rsid w:val="00173565"/>
    <w:rsid w:val="00173637"/>
    <w:rsid w:val="00173CD8"/>
    <w:rsid w:val="00173D1D"/>
    <w:rsid w:val="00173DCE"/>
    <w:rsid w:val="0017436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003"/>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20"/>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9A2"/>
    <w:rsid w:val="001A2F3C"/>
    <w:rsid w:val="001A2FA0"/>
    <w:rsid w:val="001A3616"/>
    <w:rsid w:val="001A375E"/>
    <w:rsid w:val="001A4190"/>
    <w:rsid w:val="001A41BC"/>
    <w:rsid w:val="001A45F7"/>
    <w:rsid w:val="001A45FC"/>
    <w:rsid w:val="001A50F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6146"/>
    <w:rsid w:val="001B619C"/>
    <w:rsid w:val="001B61F1"/>
    <w:rsid w:val="001B6472"/>
    <w:rsid w:val="001B6640"/>
    <w:rsid w:val="001B6BA5"/>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642"/>
    <w:rsid w:val="001C6B5D"/>
    <w:rsid w:val="001C73B1"/>
    <w:rsid w:val="001C74FB"/>
    <w:rsid w:val="001C777A"/>
    <w:rsid w:val="001C7790"/>
    <w:rsid w:val="001C7B29"/>
    <w:rsid w:val="001C7B8E"/>
    <w:rsid w:val="001D04CF"/>
    <w:rsid w:val="001D09B2"/>
    <w:rsid w:val="001D1027"/>
    <w:rsid w:val="001D1428"/>
    <w:rsid w:val="001D14EE"/>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36D"/>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DEE"/>
    <w:rsid w:val="001E6997"/>
    <w:rsid w:val="001E6C8B"/>
    <w:rsid w:val="001E6DC5"/>
    <w:rsid w:val="001E6E32"/>
    <w:rsid w:val="001E70CB"/>
    <w:rsid w:val="001E77A5"/>
    <w:rsid w:val="001E7F9A"/>
    <w:rsid w:val="001F057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A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FF9"/>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155"/>
    <w:rsid w:val="00220246"/>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3D9"/>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AA4"/>
    <w:rsid w:val="00245371"/>
    <w:rsid w:val="00245760"/>
    <w:rsid w:val="00245AAF"/>
    <w:rsid w:val="00245C72"/>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3EA1"/>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AB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81"/>
    <w:rsid w:val="002644E9"/>
    <w:rsid w:val="00264637"/>
    <w:rsid w:val="00264877"/>
    <w:rsid w:val="00264C85"/>
    <w:rsid w:val="00264D2A"/>
    <w:rsid w:val="00264D63"/>
    <w:rsid w:val="00265008"/>
    <w:rsid w:val="00265169"/>
    <w:rsid w:val="0026530F"/>
    <w:rsid w:val="002654BF"/>
    <w:rsid w:val="00265B55"/>
    <w:rsid w:val="00265DEE"/>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672"/>
    <w:rsid w:val="0027488E"/>
    <w:rsid w:val="00275620"/>
    <w:rsid w:val="00275968"/>
    <w:rsid w:val="00275F42"/>
    <w:rsid w:val="002761F4"/>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4D3"/>
    <w:rsid w:val="00282B27"/>
    <w:rsid w:val="00282CE8"/>
    <w:rsid w:val="00282DE8"/>
    <w:rsid w:val="00282E14"/>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24"/>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41"/>
    <w:rsid w:val="00296950"/>
    <w:rsid w:val="00296972"/>
    <w:rsid w:val="00297696"/>
    <w:rsid w:val="00297F48"/>
    <w:rsid w:val="002A0233"/>
    <w:rsid w:val="002A0B81"/>
    <w:rsid w:val="002A0FAA"/>
    <w:rsid w:val="002A13B7"/>
    <w:rsid w:val="002A1887"/>
    <w:rsid w:val="002A2011"/>
    <w:rsid w:val="002A2488"/>
    <w:rsid w:val="002A28C9"/>
    <w:rsid w:val="002A2DD0"/>
    <w:rsid w:val="002A33AE"/>
    <w:rsid w:val="002A37D2"/>
    <w:rsid w:val="002A3899"/>
    <w:rsid w:val="002A3B31"/>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80E"/>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DE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364"/>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935"/>
    <w:rsid w:val="002F1B3A"/>
    <w:rsid w:val="002F1C1B"/>
    <w:rsid w:val="002F1E22"/>
    <w:rsid w:val="002F2105"/>
    <w:rsid w:val="002F28B2"/>
    <w:rsid w:val="002F2DE5"/>
    <w:rsid w:val="002F2E6E"/>
    <w:rsid w:val="002F3600"/>
    <w:rsid w:val="002F37C0"/>
    <w:rsid w:val="002F3DAD"/>
    <w:rsid w:val="002F3E3D"/>
    <w:rsid w:val="002F45B3"/>
    <w:rsid w:val="002F48D1"/>
    <w:rsid w:val="002F536E"/>
    <w:rsid w:val="002F53FF"/>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38C"/>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AD"/>
    <w:rsid w:val="00321F8D"/>
    <w:rsid w:val="00322313"/>
    <w:rsid w:val="00322C32"/>
    <w:rsid w:val="00322C56"/>
    <w:rsid w:val="00322D22"/>
    <w:rsid w:val="0032326E"/>
    <w:rsid w:val="003234AB"/>
    <w:rsid w:val="00323886"/>
    <w:rsid w:val="003238D0"/>
    <w:rsid w:val="003238D9"/>
    <w:rsid w:val="0032453F"/>
    <w:rsid w:val="00324AE5"/>
    <w:rsid w:val="00324CE1"/>
    <w:rsid w:val="00324D24"/>
    <w:rsid w:val="00324E3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572"/>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67A"/>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02"/>
    <w:rsid w:val="00365D1D"/>
    <w:rsid w:val="00365EB4"/>
    <w:rsid w:val="0036623D"/>
    <w:rsid w:val="00366490"/>
    <w:rsid w:val="00366522"/>
    <w:rsid w:val="003666C3"/>
    <w:rsid w:val="00366734"/>
    <w:rsid w:val="00366837"/>
    <w:rsid w:val="003668CD"/>
    <w:rsid w:val="00366F5B"/>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59C"/>
    <w:rsid w:val="003849FD"/>
    <w:rsid w:val="00384B2D"/>
    <w:rsid w:val="003851BF"/>
    <w:rsid w:val="003855EC"/>
    <w:rsid w:val="003855F1"/>
    <w:rsid w:val="00385C26"/>
    <w:rsid w:val="003861B3"/>
    <w:rsid w:val="003863C1"/>
    <w:rsid w:val="00386410"/>
    <w:rsid w:val="003864E1"/>
    <w:rsid w:val="003866F7"/>
    <w:rsid w:val="003867BF"/>
    <w:rsid w:val="00386CF5"/>
    <w:rsid w:val="003878E4"/>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D1"/>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6CB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D1"/>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B2"/>
    <w:rsid w:val="003F14D2"/>
    <w:rsid w:val="003F2182"/>
    <w:rsid w:val="003F21FF"/>
    <w:rsid w:val="003F2910"/>
    <w:rsid w:val="003F2EF6"/>
    <w:rsid w:val="003F3107"/>
    <w:rsid w:val="003F3479"/>
    <w:rsid w:val="003F348E"/>
    <w:rsid w:val="003F36EE"/>
    <w:rsid w:val="003F3847"/>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6F"/>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124"/>
    <w:rsid w:val="00404AFD"/>
    <w:rsid w:val="00404B26"/>
    <w:rsid w:val="00404DD4"/>
    <w:rsid w:val="00405684"/>
    <w:rsid w:val="00405E5E"/>
    <w:rsid w:val="004062E7"/>
    <w:rsid w:val="004065AE"/>
    <w:rsid w:val="00406CAA"/>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5FA4"/>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97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723"/>
    <w:rsid w:val="00427883"/>
    <w:rsid w:val="00427A8A"/>
    <w:rsid w:val="00427AA1"/>
    <w:rsid w:val="00427CE2"/>
    <w:rsid w:val="00427E21"/>
    <w:rsid w:val="00427EB4"/>
    <w:rsid w:val="0043024A"/>
    <w:rsid w:val="00430427"/>
    <w:rsid w:val="004312D3"/>
    <w:rsid w:val="004317EF"/>
    <w:rsid w:val="00431B8E"/>
    <w:rsid w:val="00432250"/>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6F2F"/>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4FD"/>
    <w:rsid w:val="00452710"/>
    <w:rsid w:val="00452758"/>
    <w:rsid w:val="00452965"/>
    <w:rsid w:val="0045306E"/>
    <w:rsid w:val="00453275"/>
    <w:rsid w:val="004532CC"/>
    <w:rsid w:val="00453A04"/>
    <w:rsid w:val="00453B90"/>
    <w:rsid w:val="0045469A"/>
    <w:rsid w:val="00455003"/>
    <w:rsid w:val="0045575A"/>
    <w:rsid w:val="004559F1"/>
    <w:rsid w:val="00455A4B"/>
    <w:rsid w:val="00455D19"/>
    <w:rsid w:val="00455E5C"/>
    <w:rsid w:val="00456435"/>
    <w:rsid w:val="0045685C"/>
    <w:rsid w:val="00456A8F"/>
    <w:rsid w:val="00457A99"/>
    <w:rsid w:val="004612CD"/>
    <w:rsid w:val="004618A5"/>
    <w:rsid w:val="00461C4D"/>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BD"/>
    <w:rsid w:val="00475F7B"/>
    <w:rsid w:val="004764F2"/>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EDE"/>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39"/>
    <w:rsid w:val="004A41DC"/>
    <w:rsid w:val="004A491C"/>
    <w:rsid w:val="004A4FE8"/>
    <w:rsid w:val="004A5249"/>
    <w:rsid w:val="004A53A1"/>
    <w:rsid w:val="004A547C"/>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524"/>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E7"/>
    <w:rsid w:val="004C7B4A"/>
    <w:rsid w:val="004C7C2B"/>
    <w:rsid w:val="004D005F"/>
    <w:rsid w:val="004D015A"/>
    <w:rsid w:val="004D0497"/>
    <w:rsid w:val="004D06FD"/>
    <w:rsid w:val="004D0F24"/>
    <w:rsid w:val="004D1386"/>
    <w:rsid w:val="004D14FC"/>
    <w:rsid w:val="004D1A9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38B"/>
    <w:rsid w:val="004D73CF"/>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55"/>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2BC"/>
    <w:rsid w:val="005133AD"/>
    <w:rsid w:val="005134F6"/>
    <w:rsid w:val="005135F1"/>
    <w:rsid w:val="00513A9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EA"/>
    <w:rsid w:val="00526F8F"/>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E0A"/>
    <w:rsid w:val="005370E0"/>
    <w:rsid w:val="00537227"/>
    <w:rsid w:val="00537552"/>
    <w:rsid w:val="00537609"/>
    <w:rsid w:val="00537747"/>
    <w:rsid w:val="00537B72"/>
    <w:rsid w:val="00540015"/>
    <w:rsid w:val="0054056C"/>
    <w:rsid w:val="00540605"/>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B2A"/>
    <w:rsid w:val="00543191"/>
    <w:rsid w:val="005431C8"/>
    <w:rsid w:val="00543210"/>
    <w:rsid w:val="00543BC2"/>
    <w:rsid w:val="00543BF8"/>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519"/>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4"/>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E84"/>
    <w:rsid w:val="00565119"/>
    <w:rsid w:val="00565159"/>
    <w:rsid w:val="0056571E"/>
    <w:rsid w:val="00565922"/>
    <w:rsid w:val="00565F43"/>
    <w:rsid w:val="00565F4F"/>
    <w:rsid w:val="00566390"/>
    <w:rsid w:val="005663C7"/>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EE0"/>
    <w:rsid w:val="00575EE4"/>
    <w:rsid w:val="0057608F"/>
    <w:rsid w:val="00576B30"/>
    <w:rsid w:val="00576EBE"/>
    <w:rsid w:val="005771D7"/>
    <w:rsid w:val="005776F5"/>
    <w:rsid w:val="00577988"/>
    <w:rsid w:val="005779CC"/>
    <w:rsid w:val="005779CE"/>
    <w:rsid w:val="00577AAB"/>
    <w:rsid w:val="00577B78"/>
    <w:rsid w:val="00577B88"/>
    <w:rsid w:val="00577D6B"/>
    <w:rsid w:val="005800F0"/>
    <w:rsid w:val="005805BD"/>
    <w:rsid w:val="00580A20"/>
    <w:rsid w:val="00580C0C"/>
    <w:rsid w:val="00580CE9"/>
    <w:rsid w:val="005811DF"/>
    <w:rsid w:val="00581333"/>
    <w:rsid w:val="00581406"/>
    <w:rsid w:val="00581443"/>
    <w:rsid w:val="00581445"/>
    <w:rsid w:val="005816EB"/>
    <w:rsid w:val="00582431"/>
    <w:rsid w:val="005829C3"/>
    <w:rsid w:val="00582EFB"/>
    <w:rsid w:val="005831A5"/>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8EB"/>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1DA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685"/>
    <w:rsid w:val="005B1CE6"/>
    <w:rsid w:val="005B24DF"/>
    <w:rsid w:val="005B2A19"/>
    <w:rsid w:val="005B3678"/>
    <w:rsid w:val="005B439B"/>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094"/>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09F"/>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26"/>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71"/>
    <w:rsid w:val="005E5E93"/>
    <w:rsid w:val="005E630B"/>
    <w:rsid w:val="005E636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54"/>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77"/>
    <w:rsid w:val="006103C9"/>
    <w:rsid w:val="00610677"/>
    <w:rsid w:val="0061088E"/>
    <w:rsid w:val="00610975"/>
    <w:rsid w:val="006109C2"/>
    <w:rsid w:val="00610BD0"/>
    <w:rsid w:val="0061168C"/>
    <w:rsid w:val="00611713"/>
    <w:rsid w:val="006117E1"/>
    <w:rsid w:val="006118C9"/>
    <w:rsid w:val="00611A8D"/>
    <w:rsid w:val="00611F5F"/>
    <w:rsid w:val="0061212F"/>
    <w:rsid w:val="0061253C"/>
    <w:rsid w:val="00612982"/>
    <w:rsid w:val="00612F4B"/>
    <w:rsid w:val="00613206"/>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5FF"/>
    <w:rsid w:val="00622937"/>
    <w:rsid w:val="00622B66"/>
    <w:rsid w:val="00622B81"/>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D59"/>
    <w:rsid w:val="00630EB5"/>
    <w:rsid w:val="00631036"/>
    <w:rsid w:val="006312B6"/>
    <w:rsid w:val="00631454"/>
    <w:rsid w:val="006318B6"/>
    <w:rsid w:val="00631E7E"/>
    <w:rsid w:val="006327A1"/>
    <w:rsid w:val="006328D3"/>
    <w:rsid w:val="00632FBA"/>
    <w:rsid w:val="00633020"/>
    <w:rsid w:val="00633DAC"/>
    <w:rsid w:val="00633DC1"/>
    <w:rsid w:val="00634826"/>
    <w:rsid w:val="00634B08"/>
    <w:rsid w:val="00634B29"/>
    <w:rsid w:val="00634B35"/>
    <w:rsid w:val="00634C74"/>
    <w:rsid w:val="00635397"/>
    <w:rsid w:val="00635874"/>
    <w:rsid w:val="00635958"/>
    <w:rsid w:val="00636321"/>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D9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3EE3"/>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77"/>
    <w:rsid w:val="006709E5"/>
    <w:rsid w:val="00670C4B"/>
    <w:rsid w:val="00670DB0"/>
    <w:rsid w:val="00671013"/>
    <w:rsid w:val="006720CE"/>
    <w:rsid w:val="00672264"/>
    <w:rsid w:val="00672781"/>
    <w:rsid w:val="00672C02"/>
    <w:rsid w:val="00672DAC"/>
    <w:rsid w:val="006734A8"/>
    <w:rsid w:val="0067367A"/>
    <w:rsid w:val="00673B4A"/>
    <w:rsid w:val="00673FA5"/>
    <w:rsid w:val="00674172"/>
    <w:rsid w:val="006744BC"/>
    <w:rsid w:val="00674689"/>
    <w:rsid w:val="006746B6"/>
    <w:rsid w:val="00674801"/>
    <w:rsid w:val="00674876"/>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AAB"/>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42C"/>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A4"/>
    <w:rsid w:val="006C6AF1"/>
    <w:rsid w:val="006C6BF7"/>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9"/>
    <w:rsid w:val="006E34E1"/>
    <w:rsid w:val="006E3697"/>
    <w:rsid w:val="006E3F62"/>
    <w:rsid w:val="006E40DA"/>
    <w:rsid w:val="006E4159"/>
    <w:rsid w:val="006E43B6"/>
    <w:rsid w:val="006E45E4"/>
    <w:rsid w:val="006E4A82"/>
    <w:rsid w:val="006E518D"/>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53"/>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07FD0"/>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59"/>
    <w:rsid w:val="00713E3E"/>
    <w:rsid w:val="007148F5"/>
    <w:rsid w:val="00714E5A"/>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8D6"/>
    <w:rsid w:val="00721F60"/>
    <w:rsid w:val="00722152"/>
    <w:rsid w:val="007223C9"/>
    <w:rsid w:val="007224C9"/>
    <w:rsid w:val="007226DA"/>
    <w:rsid w:val="007228FE"/>
    <w:rsid w:val="00722955"/>
    <w:rsid w:val="0072295D"/>
    <w:rsid w:val="00722ACB"/>
    <w:rsid w:val="00722E3C"/>
    <w:rsid w:val="00723592"/>
    <w:rsid w:val="007237AF"/>
    <w:rsid w:val="00723C2C"/>
    <w:rsid w:val="00723E3E"/>
    <w:rsid w:val="00724120"/>
    <w:rsid w:val="00724536"/>
    <w:rsid w:val="00724589"/>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A7"/>
    <w:rsid w:val="007321EA"/>
    <w:rsid w:val="00732299"/>
    <w:rsid w:val="00732643"/>
    <w:rsid w:val="00732A90"/>
    <w:rsid w:val="00732E32"/>
    <w:rsid w:val="0073318B"/>
    <w:rsid w:val="007336EF"/>
    <w:rsid w:val="00733BDA"/>
    <w:rsid w:val="00733E87"/>
    <w:rsid w:val="0073440B"/>
    <w:rsid w:val="00734629"/>
    <w:rsid w:val="00734A9C"/>
    <w:rsid w:val="00734BBC"/>
    <w:rsid w:val="00734BE7"/>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E3"/>
    <w:rsid w:val="00757322"/>
    <w:rsid w:val="00757923"/>
    <w:rsid w:val="00757974"/>
    <w:rsid w:val="00757EEA"/>
    <w:rsid w:val="00757FDB"/>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5C11"/>
    <w:rsid w:val="00765E9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5B"/>
    <w:rsid w:val="00771564"/>
    <w:rsid w:val="00771671"/>
    <w:rsid w:val="0077172B"/>
    <w:rsid w:val="00771762"/>
    <w:rsid w:val="007717B8"/>
    <w:rsid w:val="00771B0A"/>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726"/>
    <w:rsid w:val="00776867"/>
    <w:rsid w:val="00776D17"/>
    <w:rsid w:val="00776F7F"/>
    <w:rsid w:val="007772EE"/>
    <w:rsid w:val="007774B4"/>
    <w:rsid w:val="0077751C"/>
    <w:rsid w:val="00777964"/>
    <w:rsid w:val="00777A57"/>
    <w:rsid w:val="00777BE4"/>
    <w:rsid w:val="00777DDA"/>
    <w:rsid w:val="00780266"/>
    <w:rsid w:val="0078075B"/>
    <w:rsid w:val="00780A98"/>
    <w:rsid w:val="00780EC9"/>
    <w:rsid w:val="00781AC3"/>
    <w:rsid w:val="00782552"/>
    <w:rsid w:val="007826BF"/>
    <w:rsid w:val="00782A09"/>
    <w:rsid w:val="00782BAB"/>
    <w:rsid w:val="007837BC"/>
    <w:rsid w:val="0078391A"/>
    <w:rsid w:val="00784DE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1E"/>
    <w:rsid w:val="007A163E"/>
    <w:rsid w:val="007A1828"/>
    <w:rsid w:val="007A192D"/>
    <w:rsid w:val="007A1EB4"/>
    <w:rsid w:val="007A20A9"/>
    <w:rsid w:val="007A2F57"/>
    <w:rsid w:val="007A37F7"/>
    <w:rsid w:val="007A38B0"/>
    <w:rsid w:val="007A3FDC"/>
    <w:rsid w:val="007A40A1"/>
    <w:rsid w:val="007A4300"/>
    <w:rsid w:val="007A4692"/>
    <w:rsid w:val="007A4AD3"/>
    <w:rsid w:val="007A4BCE"/>
    <w:rsid w:val="007A5011"/>
    <w:rsid w:val="007A51E1"/>
    <w:rsid w:val="007A5621"/>
    <w:rsid w:val="007A5A7B"/>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3D0"/>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A3"/>
    <w:rsid w:val="007E61FC"/>
    <w:rsid w:val="007E6390"/>
    <w:rsid w:val="007E6425"/>
    <w:rsid w:val="007E64D4"/>
    <w:rsid w:val="007E64F4"/>
    <w:rsid w:val="007E6544"/>
    <w:rsid w:val="007E6C69"/>
    <w:rsid w:val="007E6E9C"/>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928"/>
    <w:rsid w:val="007F2ABC"/>
    <w:rsid w:val="007F2CBD"/>
    <w:rsid w:val="007F2CD7"/>
    <w:rsid w:val="007F2D62"/>
    <w:rsid w:val="007F3043"/>
    <w:rsid w:val="007F34EF"/>
    <w:rsid w:val="007F3679"/>
    <w:rsid w:val="007F36A5"/>
    <w:rsid w:val="007F3961"/>
    <w:rsid w:val="007F39B6"/>
    <w:rsid w:val="007F3BDA"/>
    <w:rsid w:val="007F3CFE"/>
    <w:rsid w:val="007F3D84"/>
    <w:rsid w:val="007F3F25"/>
    <w:rsid w:val="007F3FA4"/>
    <w:rsid w:val="007F4122"/>
    <w:rsid w:val="007F426D"/>
    <w:rsid w:val="007F42BE"/>
    <w:rsid w:val="007F43B2"/>
    <w:rsid w:val="007F479B"/>
    <w:rsid w:val="007F483C"/>
    <w:rsid w:val="007F500F"/>
    <w:rsid w:val="007F516E"/>
    <w:rsid w:val="007F5515"/>
    <w:rsid w:val="007F582B"/>
    <w:rsid w:val="007F5DA5"/>
    <w:rsid w:val="007F60D0"/>
    <w:rsid w:val="007F6276"/>
    <w:rsid w:val="007F6616"/>
    <w:rsid w:val="007F66B8"/>
    <w:rsid w:val="007F6B3E"/>
    <w:rsid w:val="007F721A"/>
    <w:rsid w:val="007F7431"/>
    <w:rsid w:val="007F7D7A"/>
    <w:rsid w:val="007F7EE3"/>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D31"/>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15"/>
    <w:rsid w:val="0081473B"/>
    <w:rsid w:val="0081499B"/>
    <w:rsid w:val="00814AC8"/>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02"/>
    <w:rsid w:val="008254F0"/>
    <w:rsid w:val="008254FC"/>
    <w:rsid w:val="00825598"/>
    <w:rsid w:val="00825928"/>
    <w:rsid w:val="0082595F"/>
    <w:rsid w:val="008260CD"/>
    <w:rsid w:val="00826AE9"/>
    <w:rsid w:val="00827257"/>
    <w:rsid w:val="00827917"/>
    <w:rsid w:val="00830956"/>
    <w:rsid w:val="0083122D"/>
    <w:rsid w:val="0083139A"/>
    <w:rsid w:val="00831BD7"/>
    <w:rsid w:val="00832564"/>
    <w:rsid w:val="008328E7"/>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78D"/>
    <w:rsid w:val="00844A5E"/>
    <w:rsid w:val="00844C48"/>
    <w:rsid w:val="0084571A"/>
    <w:rsid w:val="008457D5"/>
    <w:rsid w:val="0084629B"/>
    <w:rsid w:val="0084679C"/>
    <w:rsid w:val="00846B71"/>
    <w:rsid w:val="00846DA9"/>
    <w:rsid w:val="00847241"/>
    <w:rsid w:val="008475C9"/>
    <w:rsid w:val="00847ABD"/>
    <w:rsid w:val="00847AE9"/>
    <w:rsid w:val="00847BAB"/>
    <w:rsid w:val="00847F9E"/>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5E4"/>
    <w:rsid w:val="00852C22"/>
    <w:rsid w:val="008533F8"/>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1DF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0C8"/>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16"/>
    <w:rsid w:val="00881072"/>
    <w:rsid w:val="00881801"/>
    <w:rsid w:val="00881C8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BB"/>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C9E"/>
    <w:rsid w:val="008A1EF4"/>
    <w:rsid w:val="008A22E4"/>
    <w:rsid w:val="008A2347"/>
    <w:rsid w:val="008A28AF"/>
    <w:rsid w:val="008A2AA5"/>
    <w:rsid w:val="008A2CDE"/>
    <w:rsid w:val="008A36DD"/>
    <w:rsid w:val="008A39A0"/>
    <w:rsid w:val="008A3BE1"/>
    <w:rsid w:val="008A3D50"/>
    <w:rsid w:val="008A3E0A"/>
    <w:rsid w:val="008A3E1A"/>
    <w:rsid w:val="008A3E25"/>
    <w:rsid w:val="008A4F28"/>
    <w:rsid w:val="008A4F34"/>
    <w:rsid w:val="008A5791"/>
    <w:rsid w:val="008A59F6"/>
    <w:rsid w:val="008A5CAF"/>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DC6"/>
    <w:rsid w:val="008B2E0A"/>
    <w:rsid w:val="008B3434"/>
    <w:rsid w:val="008B35FE"/>
    <w:rsid w:val="008B36B1"/>
    <w:rsid w:val="008B38B6"/>
    <w:rsid w:val="008B397D"/>
    <w:rsid w:val="008B3C80"/>
    <w:rsid w:val="008B4192"/>
    <w:rsid w:val="008B4533"/>
    <w:rsid w:val="008B46D9"/>
    <w:rsid w:val="008B48B6"/>
    <w:rsid w:val="008B4B02"/>
    <w:rsid w:val="008B4F7E"/>
    <w:rsid w:val="008B51D9"/>
    <w:rsid w:val="008B55D1"/>
    <w:rsid w:val="008B5E97"/>
    <w:rsid w:val="008B5FBE"/>
    <w:rsid w:val="008B60BA"/>
    <w:rsid w:val="008B6273"/>
    <w:rsid w:val="008B6367"/>
    <w:rsid w:val="008B65D7"/>
    <w:rsid w:val="008B6606"/>
    <w:rsid w:val="008B6D72"/>
    <w:rsid w:val="008B72B2"/>
    <w:rsid w:val="008B73A9"/>
    <w:rsid w:val="008B73B7"/>
    <w:rsid w:val="008B74E6"/>
    <w:rsid w:val="008B7B07"/>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5F73"/>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041"/>
    <w:rsid w:val="008D16A4"/>
    <w:rsid w:val="008D18F8"/>
    <w:rsid w:val="008D1946"/>
    <w:rsid w:val="008D1C85"/>
    <w:rsid w:val="008D1E4E"/>
    <w:rsid w:val="008D209C"/>
    <w:rsid w:val="008D24ED"/>
    <w:rsid w:val="008D2B23"/>
    <w:rsid w:val="008D2C40"/>
    <w:rsid w:val="008D33B1"/>
    <w:rsid w:val="008D46DF"/>
    <w:rsid w:val="008D476D"/>
    <w:rsid w:val="008D4865"/>
    <w:rsid w:val="008D4C2B"/>
    <w:rsid w:val="008D4F04"/>
    <w:rsid w:val="008D4F98"/>
    <w:rsid w:val="008D5016"/>
    <w:rsid w:val="008D5429"/>
    <w:rsid w:val="008D5F13"/>
    <w:rsid w:val="008D60CF"/>
    <w:rsid w:val="008D69F9"/>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D9"/>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51"/>
    <w:rsid w:val="008F4598"/>
    <w:rsid w:val="008F4CC3"/>
    <w:rsid w:val="008F555D"/>
    <w:rsid w:val="008F5C6E"/>
    <w:rsid w:val="008F602A"/>
    <w:rsid w:val="008F6097"/>
    <w:rsid w:val="008F6221"/>
    <w:rsid w:val="008F6669"/>
    <w:rsid w:val="008F6AD1"/>
    <w:rsid w:val="008F70F6"/>
    <w:rsid w:val="008F72B1"/>
    <w:rsid w:val="008F774C"/>
    <w:rsid w:val="008F7C41"/>
    <w:rsid w:val="008F7C5B"/>
    <w:rsid w:val="008F7E1F"/>
    <w:rsid w:val="008F7F28"/>
    <w:rsid w:val="00900607"/>
    <w:rsid w:val="009006BC"/>
    <w:rsid w:val="009009DC"/>
    <w:rsid w:val="00900A0D"/>
    <w:rsid w:val="00900F5C"/>
    <w:rsid w:val="0090162E"/>
    <w:rsid w:val="00901AF9"/>
    <w:rsid w:val="00902495"/>
    <w:rsid w:val="0090253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DF"/>
    <w:rsid w:val="009110D5"/>
    <w:rsid w:val="00911108"/>
    <w:rsid w:val="009112D5"/>
    <w:rsid w:val="00911D29"/>
    <w:rsid w:val="0091234D"/>
    <w:rsid w:val="0091248D"/>
    <w:rsid w:val="00912668"/>
    <w:rsid w:val="00912E0D"/>
    <w:rsid w:val="00912E2D"/>
    <w:rsid w:val="00912FDD"/>
    <w:rsid w:val="00913926"/>
    <w:rsid w:val="00913B1A"/>
    <w:rsid w:val="00913B82"/>
    <w:rsid w:val="0091448B"/>
    <w:rsid w:val="00914BEF"/>
    <w:rsid w:val="00915298"/>
    <w:rsid w:val="00915590"/>
    <w:rsid w:val="00915B26"/>
    <w:rsid w:val="009168B5"/>
    <w:rsid w:val="00916E86"/>
    <w:rsid w:val="00917181"/>
    <w:rsid w:val="00917669"/>
    <w:rsid w:val="00917B98"/>
    <w:rsid w:val="00917F71"/>
    <w:rsid w:val="0092000A"/>
    <w:rsid w:val="0092014D"/>
    <w:rsid w:val="009204F5"/>
    <w:rsid w:val="009206AC"/>
    <w:rsid w:val="00920E0C"/>
    <w:rsid w:val="00920F20"/>
    <w:rsid w:val="00921474"/>
    <w:rsid w:val="00921533"/>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6FE9"/>
    <w:rsid w:val="0092701C"/>
    <w:rsid w:val="0092735A"/>
    <w:rsid w:val="00927A88"/>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6E"/>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EFA"/>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CC"/>
    <w:rsid w:val="009612C1"/>
    <w:rsid w:val="0096133A"/>
    <w:rsid w:val="009613AD"/>
    <w:rsid w:val="0096182A"/>
    <w:rsid w:val="00961A1C"/>
    <w:rsid w:val="00961A80"/>
    <w:rsid w:val="00961A97"/>
    <w:rsid w:val="009622AB"/>
    <w:rsid w:val="00962337"/>
    <w:rsid w:val="00962793"/>
    <w:rsid w:val="009627E0"/>
    <w:rsid w:val="00962838"/>
    <w:rsid w:val="00962DFB"/>
    <w:rsid w:val="009630AD"/>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AB"/>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A9"/>
    <w:rsid w:val="00976FA7"/>
    <w:rsid w:val="0097714D"/>
    <w:rsid w:val="009771B3"/>
    <w:rsid w:val="00977487"/>
    <w:rsid w:val="009774FF"/>
    <w:rsid w:val="0097758D"/>
    <w:rsid w:val="0097794F"/>
    <w:rsid w:val="00977B13"/>
    <w:rsid w:val="00977BA7"/>
    <w:rsid w:val="00977CC5"/>
    <w:rsid w:val="00977E83"/>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C3A"/>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2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0D"/>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540"/>
    <w:rsid w:val="009C2690"/>
    <w:rsid w:val="009C2D13"/>
    <w:rsid w:val="009C2E94"/>
    <w:rsid w:val="009C3715"/>
    <w:rsid w:val="009C37D9"/>
    <w:rsid w:val="009C3D6D"/>
    <w:rsid w:val="009C41B8"/>
    <w:rsid w:val="009C478F"/>
    <w:rsid w:val="009C4AAA"/>
    <w:rsid w:val="009C4AF7"/>
    <w:rsid w:val="009C4DD5"/>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DE"/>
    <w:rsid w:val="009D3699"/>
    <w:rsid w:val="009D3D43"/>
    <w:rsid w:val="009D4035"/>
    <w:rsid w:val="009D42DA"/>
    <w:rsid w:val="009D4543"/>
    <w:rsid w:val="009D4B17"/>
    <w:rsid w:val="009D4B46"/>
    <w:rsid w:val="009D565E"/>
    <w:rsid w:val="009D5749"/>
    <w:rsid w:val="009D5973"/>
    <w:rsid w:val="009D5A6F"/>
    <w:rsid w:val="009D639F"/>
    <w:rsid w:val="009D6AC7"/>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6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C04"/>
    <w:rsid w:val="00A06F0F"/>
    <w:rsid w:val="00A07052"/>
    <w:rsid w:val="00A072C8"/>
    <w:rsid w:val="00A074BF"/>
    <w:rsid w:val="00A0751E"/>
    <w:rsid w:val="00A07C97"/>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B3D"/>
    <w:rsid w:val="00A27030"/>
    <w:rsid w:val="00A27E13"/>
    <w:rsid w:val="00A308F9"/>
    <w:rsid w:val="00A310F5"/>
    <w:rsid w:val="00A3140C"/>
    <w:rsid w:val="00A315D5"/>
    <w:rsid w:val="00A31602"/>
    <w:rsid w:val="00A316B1"/>
    <w:rsid w:val="00A317D4"/>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E0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7B"/>
    <w:rsid w:val="00A53563"/>
    <w:rsid w:val="00A537C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27B"/>
    <w:rsid w:val="00A6095B"/>
    <w:rsid w:val="00A61509"/>
    <w:rsid w:val="00A6199C"/>
    <w:rsid w:val="00A619CB"/>
    <w:rsid w:val="00A61F9C"/>
    <w:rsid w:val="00A62047"/>
    <w:rsid w:val="00A62136"/>
    <w:rsid w:val="00A621A4"/>
    <w:rsid w:val="00A62292"/>
    <w:rsid w:val="00A6234C"/>
    <w:rsid w:val="00A624F9"/>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4C"/>
    <w:rsid w:val="00A72F79"/>
    <w:rsid w:val="00A73048"/>
    <w:rsid w:val="00A73374"/>
    <w:rsid w:val="00A733E5"/>
    <w:rsid w:val="00A739DD"/>
    <w:rsid w:val="00A73C54"/>
    <w:rsid w:val="00A73F56"/>
    <w:rsid w:val="00A74997"/>
    <w:rsid w:val="00A74A1E"/>
    <w:rsid w:val="00A7548E"/>
    <w:rsid w:val="00A75504"/>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36"/>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94"/>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9A4"/>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C06"/>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E5B"/>
    <w:rsid w:val="00AC5F14"/>
    <w:rsid w:val="00AC5F7C"/>
    <w:rsid w:val="00AC5F86"/>
    <w:rsid w:val="00AC5FD6"/>
    <w:rsid w:val="00AC6188"/>
    <w:rsid w:val="00AC6392"/>
    <w:rsid w:val="00AC68B4"/>
    <w:rsid w:val="00AC6EE6"/>
    <w:rsid w:val="00AC6F59"/>
    <w:rsid w:val="00AC73A1"/>
    <w:rsid w:val="00AC73BD"/>
    <w:rsid w:val="00AC7FA6"/>
    <w:rsid w:val="00AD0802"/>
    <w:rsid w:val="00AD0BDD"/>
    <w:rsid w:val="00AD0C24"/>
    <w:rsid w:val="00AD0CF5"/>
    <w:rsid w:val="00AD0E3E"/>
    <w:rsid w:val="00AD0F35"/>
    <w:rsid w:val="00AD10A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69"/>
    <w:rsid w:val="00AD506C"/>
    <w:rsid w:val="00AD50C7"/>
    <w:rsid w:val="00AD5138"/>
    <w:rsid w:val="00AD5D57"/>
    <w:rsid w:val="00AD60F4"/>
    <w:rsid w:val="00AD6AF3"/>
    <w:rsid w:val="00AD6CD3"/>
    <w:rsid w:val="00AD6FB8"/>
    <w:rsid w:val="00AD7293"/>
    <w:rsid w:val="00AD72B0"/>
    <w:rsid w:val="00AD7364"/>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911"/>
    <w:rsid w:val="00AE5CF6"/>
    <w:rsid w:val="00AE605F"/>
    <w:rsid w:val="00AE6441"/>
    <w:rsid w:val="00AE69AF"/>
    <w:rsid w:val="00AE6D51"/>
    <w:rsid w:val="00AE6D86"/>
    <w:rsid w:val="00AE6FAC"/>
    <w:rsid w:val="00AE749E"/>
    <w:rsid w:val="00AE76BF"/>
    <w:rsid w:val="00AE7D57"/>
    <w:rsid w:val="00AE7E3B"/>
    <w:rsid w:val="00AF0011"/>
    <w:rsid w:val="00AF07D7"/>
    <w:rsid w:val="00AF09EF"/>
    <w:rsid w:val="00AF0DEB"/>
    <w:rsid w:val="00AF1072"/>
    <w:rsid w:val="00AF10E7"/>
    <w:rsid w:val="00AF12E5"/>
    <w:rsid w:val="00AF1B9B"/>
    <w:rsid w:val="00AF1C22"/>
    <w:rsid w:val="00AF1FB2"/>
    <w:rsid w:val="00AF2135"/>
    <w:rsid w:val="00AF2215"/>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915"/>
    <w:rsid w:val="00AF5B5E"/>
    <w:rsid w:val="00AF5EB6"/>
    <w:rsid w:val="00AF624A"/>
    <w:rsid w:val="00AF625E"/>
    <w:rsid w:val="00AF6DBB"/>
    <w:rsid w:val="00AF6F7D"/>
    <w:rsid w:val="00AF7BAE"/>
    <w:rsid w:val="00B00049"/>
    <w:rsid w:val="00B000D9"/>
    <w:rsid w:val="00B00168"/>
    <w:rsid w:val="00B00642"/>
    <w:rsid w:val="00B00978"/>
    <w:rsid w:val="00B00A3C"/>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CB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25"/>
    <w:rsid w:val="00B07828"/>
    <w:rsid w:val="00B078EC"/>
    <w:rsid w:val="00B1016D"/>
    <w:rsid w:val="00B10365"/>
    <w:rsid w:val="00B1090C"/>
    <w:rsid w:val="00B109FE"/>
    <w:rsid w:val="00B115B3"/>
    <w:rsid w:val="00B11701"/>
    <w:rsid w:val="00B11CD5"/>
    <w:rsid w:val="00B11EEF"/>
    <w:rsid w:val="00B11FC4"/>
    <w:rsid w:val="00B12914"/>
    <w:rsid w:val="00B1315B"/>
    <w:rsid w:val="00B13517"/>
    <w:rsid w:val="00B13597"/>
    <w:rsid w:val="00B13CD3"/>
    <w:rsid w:val="00B13EF2"/>
    <w:rsid w:val="00B1420F"/>
    <w:rsid w:val="00B14239"/>
    <w:rsid w:val="00B145BB"/>
    <w:rsid w:val="00B14600"/>
    <w:rsid w:val="00B1475E"/>
    <w:rsid w:val="00B14A55"/>
    <w:rsid w:val="00B14CFF"/>
    <w:rsid w:val="00B14D96"/>
    <w:rsid w:val="00B154F0"/>
    <w:rsid w:val="00B15823"/>
    <w:rsid w:val="00B15BD5"/>
    <w:rsid w:val="00B15E46"/>
    <w:rsid w:val="00B1607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C9"/>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DE"/>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AA6"/>
    <w:rsid w:val="00B46B4E"/>
    <w:rsid w:val="00B46C9A"/>
    <w:rsid w:val="00B46D29"/>
    <w:rsid w:val="00B46F5D"/>
    <w:rsid w:val="00B47314"/>
    <w:rsid w:val="00B47C4B"/>
    <w:rsid w:val="00B47CCE"/>
    <w:rsid w:val="00B47E8B"/>
    <w:rsid w:val="00B505E8"/>
    <w:rsid w:val="00B50A5C"/>
    <w:rsid w:val="00B50D1D"/>
    <w:rsid w:val="00B51112"/>
    <w:rsid w:val="00B51B5D"/>
    <w:rsid w:val="00B51E94"/>
    <w:rsid w:val="00B5220E"/>
    <w:rsid w:val="00B522CB"/>
    <w:rsid w:val="00B52387"/>
    <w:rsid w:val="00B525FD"/>
    <w:rsid w:val="00B527FE"/>
    <w:rsid w:val="00B5287A"/>
    <w:rsid w:val="00B53332"/>
    <w:rsid w:val="00B5372F"/>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3C"/>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2E6"/>
    <w:rsid w:val="00B73336"/>
    <w:rsid w:val="00B7342A"/>
    <w:rsid w:val="00B73437"/>
    <w:rsid w:val="00B73E9A"/>
    <w:rsid w:val="00B73F08"/>
    <w:rsid w:val="00B740FF"/>
    <w:rsid w:val="00B7442A"/>
    <w:rsid w:val="00B74703"/>
    <w:rsid w:val="00B753FE"/>
    <w:rsid w:val="00B75414"/>
    <w:rsid w:val="00B75F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88"/>
    <w:rsid w:val="00B853B6"/>
    <w:rsid w:val="00B85769"/>
    <w:rsid w:val="00B85FDC"/>
    <w:rsid w:val="00B85FFD"/>
    <w:rsid w:val="00B861E8"/>
    <w:rsid w:val="00B8655D"/>
    <w:rsid w:val="00B8659B"/>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57"/>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ED4"/>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0E8"/>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03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2EE"/>
    <w:rsid w:val="00BD331D"/>
    <w:rsid w:val="00BD3536"/>
    <w:rsid w:val="00BD3799"/>
    <w:rsid w:val="00BD3804"/>
    <w:rsid w:val="00BD3DC6"/>
    <w:rsid w:val="00BD427D"/>
    <w:rsid w:val="00BD45CB"/>
    <w:rsid w:val="00BD51C4"/>
    <w:rsid w:val="00BD581D"/>
    <w:rsid w:val="00BD5AD2"/>
    <w:rsid w:val="00BD5D00"/>
    <w:rsid w:val="00BD5DA7"/>
    <w:rsid w:val="00BD66DE"/>
    <w:rsid w:val="00BD6B3A"/>
    <w:rsid w:val="00BD6BB5"/>
    <w:rsid w:val="00BD6F1B"/>
    <w:rsid w:val="00BD72A8"/>
    <w:rsid w:val="00BD73C2"/>
    <w:rsid w:val="00BD7ABC"/>
    <w:rsid w:val="00BE03C3"/>
    <w:rsid w:val="00BE0691"/>
    <w:rsid w:val="00BE06C7"/>
    <w:rsid w:val="00BE0987"/>
    <w:rsid w:val="00BE1272"/>
    <w:rsid w:val="00BE1528"/>
    <w:rsid w:val="00BE15D8"/>
    <w:rsid w:val="00BE1A3D"/>
    <w:rsid w:val="00BE21A1"/>
    <w:rsid w:val="00BE2401"/>
    <w:rsid w:val="00BE29C7"/>
    <w:rsid w:val="00BE2BBF"/>
    <w:rsid w:val="00BE2C29"/>
    <w:rsid w:val="00BE2EA9"/>
    <w:rsid w:val="00BE37EC"/>
    <w:rsid w:val="00BE3B16"/>
    <w:rsid w:val="00BE4013"/>
    <w:rsid w:val="00BE42BD"/>
    <w:rsid w:val="00BE4700"/>
    <w:rsid w:val="00BE471D"/>
    <w:rsid w:val="00BE4924"/>
    <w:rsid w:val="00BE4BDA"/>
    <w:rsid w:val="00BE4CEC"/>
    <w:rsid w:val="00BE4FE8"/>
    <w:rsid w:val="00BE5B62"/>
    <w:rsid w:val="00BE603D"/>
    <w:rsid w:val="00BE638D"/>
    <w:rsid w:val="00BE6394"/>
    <w:rsid w:val="00BE6B11"/>
    <w:rsid w:val="00BE6C03"/>
    <w:rsid w:val="00BE6EAE"/>
    <w:rsid w:val="00BE6F92"/>
    <w:rsid w:val="00BE71E5"/>
    <w:rsid w:val="00BE7425"/>
    <w:rsid w:val="00BE7496"/>
    <w:rsid w:val="00BE77E4"/>
    <w:rsid w:val="00BE789B"/>
    <w:rsid w:val="00BE7900"/>
    <w:rsid w:val="00BE7DA2"/>
    <w:rsid w:val="00BF050E"/>
    <w:rsid w:val="00BF0559"/>
    <w:rsid w:val="00BF0CE1"/>
    <w:rsid w:val="00BF0D6C"/>
    <w:rsid w:val="00BF0EA5"/>
    <w:rsid w:val="00BF277D"/>
    <w:rsid w:val="00BF2E1B"/>
    <w:rsid w:val="00BF2FE2"/>
    <w:rsid w:val="00BF320A"/>
    <w:rsid w:val="00BF3748"/>
    <w:rsid w:val="00BF37FD"/>
    <w:rsid w:val="00BF3810"/>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307"/>
    <w:rsid w:val="00C06BFF"/>
    <w:rsid w:val="00C06F3D"/>
    <w:rsid w:val="00C07A89"/>
    <w:rsid w:val="00C07E6D"/>
    <w:rsid w:val="00C10575"/>
    <w:rsid w:val="00C105FA"/>
    <w:rsid w:val="00C109DD"/>
    <w:rsid w:val="00C10BB5"/>
    <w:rsid w:val="00C10FF4"/>
    <w:rsid w:val="00C1115D"/>
    <w:rsid w:val="00C1177C"/>
    <w:rsid w:val="00C11BCA"/>
    <w:rsid w:val="00C11D34"/>
    <w:rsid w:val="00C1261F"/>
    <w:rsid w:val="00C12C75"/>
    <w:rsid w:val="00C12D59"/>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09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B0"/>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AF1"/>
    <w:rsid w:val="00C43C00"/>
    <w:rsid w:val="00C43C15"/>
    <w:rsid w:val="00C43CFC"/>
    <w:rsid w:val="00C44470"/>
    <w:rsid w:val="00C44910"/>
    <w:rsid w:val="00C4496F"/>
    <w:rsid w:val="00C4524C"/>
    <w:rsid w:val="00C45337"/>
    <w:rsid w:val="00C453A5"/>
    <w:rsid w:val="00C45504"/>
    <w:rsid w:val="00C458A4"/>
    <w:rsid w:val="00C46297"/>
    <w:rsid w:val="00C463C0"/>
    <w:rsid w:val="00C466C9"/>
    <w:rsid w:val="00C46AEC"/>
    <w:rsid w:val="00C46E9D"/>
    <w:rsid w:val="00C46FE3"/>
    <w:rsid w:val="00C472E0"/>
    <w:rsid w:val="00C4759A"/>
    <w:rsid w:val="00C478A6"/>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99B"/>
    <w:rsid w:val="00C55AEB"/>
    <w:rsid w:val="00C55C8F"/>
    <w:rsid w:val="00C55D9A"/>
    <w:rsid w:val="00C55FC3"/>
    <w:rsid w:val="00C561A1"/>
    <w:rsid w:val="00C5656E"/>
    <w:rsid w:val="00C56624"/>
    <w:rsid w:val="00C56B03"/>
    <w:rsid w:val="00C56E2F"/>
    <w:rsid w:val="00C56F4B"/>
    <w:rsid w:val="00C5707F"/>
    <w:rsid w:val="00C570E0"/>
    <w:rsid w:val="00C571A6"/>
    <w:rsid w:val="00C5726A"/>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8CE"/>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3A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0"/>
    <w:rsid w:val="00C87184"/>
    <w:rsid w:val="00C87876"/>
    <w:rsid w:val="00C87E6D"/>
    <w:rsid w:val="00C90867"/>
    <w:rsid w:val="00C90E1F"/>
    <w:rsid w:val="00C90FDB"/>
    <w:rsid w:val="00C91D6C"/>
    <w:rsid w:val="00C922F5"/>
    <w:rsid w:val="00C926F6"/>
    <w:rsid w:val="00C927CE"/>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2AA"/>
    <w:rsid w:val="00CC75D9"/>
    <w:rsid w:val="00CC76C2"/>
    <w:rsid w:val="00CC7714"/>
    <w:rsid w:val="00CC7A5E"/>
    <w:rsid w:val="00CD0132"/>
    <w:rsid w:val="00CD048B"/>
    <w:rsid w:val="00CD04A2"/>
    <w:rsid w:val="00CD05C7"/>
    <w:rsid w:val="00CD0ACF"/>
    <w:rsid w:val="00CD0B0F"/>
    <w:rsid w:val="00CD0E8B"/>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E4C"/>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A66"/>
    <w:rsid w:val="00CE4D4D"/>
    <w:rsid w:val="00CE4F20"/>
    <w:rsid w:val="00CE5342"/>
    <w:rsid w:val="00CE53B8"/>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A6"/>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49"/>
    <w:rsid w:val="00D072F5"/>
    <w:rsid w:val="00D07385"/>
    <w:rsid w:val="00D073D5"/>
    <w:rsid w:val="00D07574"/>
    <w:rsid w:val="00D07A9A"/>
    <w:rsid w:val="00D07BD7"/>
    <w:rsid w:val="00D1028D"/>
    <w:rsid w:val="00D104FD"/>
    <w:rsid w:val="00D10625"/>
    <w:rsid w:val="00D10739"/>
    <w:rsid w:val="00D10CB0"/>
    <w:rsid w:val="00D10CEC"/>
    <w:rsid w:val="00D11273"/>
    <w:rsid w:val="00D11376"/>
    <w:rsid w:val="00D11663"/>
    <w:rsid w:val="00D118CE"/>
    <w:rsid w:val="00D11BF7"/>
    <w:rsid w:val="00D120B4"/>
    <w:rsid w:val="00D123AD"/>
    <w:rsid w:val="00D12C13"/>
    <w:rsid w:val="00D132E8"/>
    <w:rsid w:val="00D13541"/>
    <w:rsid w:val="00D135CC"/>
    <w:rsid w:val="00D1395F"/>
    <w:rsid w:val="00D14065"/>
    <w:rsid w:val="00D14CA1"/>
    <w:rsid w:val="00D15040"/>
    <w:rsid w:val="00D156E1"/>
    <w:rsid w:val="00D15777"/>
    <w:rsid w:val="00D15B46"/>
    <w:rsid w:val="00D15CAB"/>
    <w:rsid w:val="00D160AF"/>
    <w:rsid w:val="00D16608"/>
    <w:rsid w:val="00D16B39"/>
    <w:rsid w:val="00D16B9D"/>
    <w:rsid w:val="00D16D6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56"/>
    <w:rsid w:val="00D2476F"/>
    <w:rsid w:val="00D24969"/>
    <w:rsid w:val="00D24C3F"/>
    <w:rsid w:val="00D24D47"/>
    <w:rsid w:val="00D24D65"/>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D7F"/>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0D11"/>
    <w:rsid w:val="00D418A0"/>
    <w:rsid w:val="00D41AEE"/>
    <w:rsid w:val="00D41C4E"/>
    <w:rsid w:val="00D41D5A"/>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5C"/>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38E1"/>
    <w:rsid w:val="00D5451A"/>
    <w:rsid w:val="00D545B8"/>
    <w:rsid w:val="00D54619"/>
    <w:rsid w:val="00D547ED"/>
    <w:rsid w:val="00D54896"/>
    <w:rsid w:val="00D54985"/>
    <w:rsid w:val="00D550CD"/>
    <w:rsid w:val="00D55179"/>
    <w:rsid w:val="00D5564B"/>
    <w:rsid w:val="00D559FC"/>
    <w:rsid w:val="00D563CB"/>
    <w:rsid w:val="00D5672C"/>
    <w:rsid w:val="00D56B3E"/>
    <w:rsid w:val="00D572DA"/>
    <w:rsid w:val="00D57D60"/>
    <w:rsid w:val="00D57FC7"/>
    <w:rsid w:val="00D603C5"/>
    <w:rsid w:val="00D604D9"/>
    <w:rsid w:val="00D60625"/>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7FE"/>
    <w:rsid w:val="00D66B35"/>
    <w:rsid w:val="00D67757"/>
    <w:rsid w:val="00D67C01"/>
    <w:rsid w:val="00D67F8E"/>
    <w:rsid w:val="00D70F0C"/>
    <w:rsid w:val="00D711B7"/>
    <w:rsid w:val="00D7169A"/>
    <w:rsid w:val="00D72A67"/>
    <w:rsid w:val="00D73495"/>
    <w:rsid w:val="00D73918"/>
    <w:rsid w:val="00D73E0F"/>
    <w:rsid w:val="00D7414C"/>
    <w:rsid w:val="00D741FC"/>
    <w:rsid w:val="00D7442C"/>
    <w:rsid w:val="00D744E5"/>
    <w:rsid w:val="00D74880"/>
    <w:rsid w:val="00D75F90"/>
    <w:rsid w:val="00D7621C"/>
    <w:rsid w:val="00D764C0"/>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B3"/>
    <w:rsid w:val="00D86811"/>
    <w:rsid w:val="00D8686F"/>
    <w:rsid w:val="00D87473"/>
    <w:rsid w:val="00D8753C"/>
    <w:rsid w:val="00D8789C"/>
    <w:rsid w:val="00D87A49"/>
    <w:rsid w:val="00D87CBD"/>
    <w:rsid w:val="00D9012C"/>
    <w:rsid w:val="00D902C0"/>
    <w:rsid w:val="00D90EFE"/>
    <w:rsid w:val="00D914AE"/>
    <w:rsid w:val="00D91C9F"/>
    <w:rsid w:val="00D9213C"/>
    <w:rsid w:val="00D93012"/>
    <w:rsid w:val="00D93164"/>
    <w:rsid w:val="00D93759"/>
    <w:rsid w:val="00D93B6C"/>
    <w:rsid w:val="00D93EB8"/>
    <w:rsid w:val="00D9410D"/>
    <w:rsid w:val="00D94227"/>
    <w:rsid w:val="00D943D7"/>
    <w:rsid w:val="00D946E4"/>
    <w:rsid w:val="00D94AA4"/>
    <w:rsid w:val="00D94ACF"/>
    <w:rsid w:val="00D94B1C"/>
    <w:rsid w:val="00D94EA0"/>
    <w:rsid w:val="00D94F97"/>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A8D"/>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52"/>
    <w:rsid w:val="00DC1CCA"/>
    <w:rsid w:val="00DC2172"/>
    <w:rsid w:val="00DC24E3"/>
    <w:rsid w:val="00DC26FA"/>
    <w:rsid w:val="00DC28A7"/>
    <w:rsid w:val="00DC2C18"/>
    <w:rsid w:val="00DC2DCA"/>
    <w:rsid w:val="00DC343E"/>
    <w:rsid w:val="00DC370A"/>
    <w:rsid w:val="00DC3B25"/>
    <w:rsid w:val="00DC3E06"/>
    <w:rsid w:val="00DC43C9"/>
    <w:rsid w:val="00DC4446"/>
    <w:rsid w:val="00DC48DE"/>
    <w:rsid w:val="00DC4DA3"/>
    <w:rsid w:val="00DC4E95"/>
    <w:rsid w:val="00DC52A3"/>
    <w:rsid w:val="00DC55A5"/>
    <w:rsid w:val="00DC569E"/>
    <w:rsid w:val="00DC5EF4"/>
    <w:rsid w:val="00DC6CCE"/>
    <w:rsid w:val="00DC72E5"/>
    <w:rsid w:val="00DC72F3"/>
    <w:rsid w:val="00DC73B9"/>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E7"/>
    <w:rsid w:val="00DE6522"/>
    <w:rsid w:val="00DE69DB"/>
    <w:rsid w:val="00DE6F8B"/>
    <w:rsid w:val="00DE7109"/>
    <w:rsid w:val="00DE7118"/>
    <w:rsid w:val="00DE77D6"/>
    <w:rsid w:val="00DE7AE3"/>
    <w:rsid w:val="00DE7C65"/>
    <w:rsid w:val="00DE7DA9"/>
    <w:rsid w:val="00DE7FBE"/>
    <w:rsid w:val="00DF0033"/>
    <w:rsid w:val="00DF06C2"/>
    <w:rsid w:val="00DF0E23"/>
    <w:rsid w:val="00DF1586"/>
    <w:rsid w:val="00DF188B"/>
    <w:rsid w:val="00DF1CA6"/>
    <w:rsid w:val="00DF2577"/>
    <w:rsid w:val="00DF260A"/>
    <w:rsid w:val="00DF2854"/>
    <w:rsid w:val="00DF2A9A"/>
    <w:rsid w:val="00DF3090"/>
    <w:rsid w:val="00DF32AD"/>
    <w:rsid w:val="00DF3598"/>
    <w:rsid w:val="00DF37F4"/>
    <w:rsid w:val="00DF3E72"/>
    <w:rsid w:val="00DF40BF"/>
    <w:rsid w:val="00DF44D9"/>
    <w:rsid w:val="00DF4505"/>
    <w:rsid w:val="00DF47FA"/>
    <w:rsid w:val="00DF49AE"/>
    <w:rsid w:val="00DF4A78"/>
    <w:rsid w:val="00DF4AC3"/>
    <w:rsid w:val="00DF4B13"/>
    <w:rsid w:val="00DF505F"/>
    <w:rsid w:val="00DF5068"/>
    <w:rsid w:val="00DF5153"/>
    <w:rsid w:val="00DF598D"/>
    <w:rsid w:val="00DF5A1F"/>
    <w:rsid w:val="00DF5C97"/>
    <w:rsid w:val="00DF6727"/>
    <w:rsid w:val="00DF6E5E"/>
    <w:rsid w:val="00DF70BD"/>
    <w:rsid w:val="00DF7D8E"/>
    <w:rsid w:val="00DF7ED4"/>
    <w:rsid w:val="00E0007D"/>
    <w:rsid w:val="00E0009D"/>
    <w:rsid w:val="00E00966"/>
    <w:rsid w:val="00E009E9"/>
    <w:rsid w:val="00E00DFA"/>
    <w:rsid w:val="00E017E7"/>
    <w:rsid w:val="00E01B6F"/>
    <w:rsid w:val="00E01C3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DA7"/>
    <w:rsid w:val="00E10FE7"/>
    <w:rsid w:val="00E1127E"/>
    <w:rsid w:val="00E1164B"/>
    <w:rsid w:val="00E1221D"/>
    <w:rsid w:val="00E122C0"/>
    <w:rsid w:val="00E1241E"/>
    <w:rsid w:val="00E1278C"/>
    <w:rsid w:val="00E127D9"/>
    <w:rsid w:val="00E128AB"/>
    <w:rsid w:val="00E129A4"/>
    <w:rsid w:val="00E12C5D"/>
    <w:rsid w:val="00E12F1A"/>
    <w:rsid w:val="00E13073"/>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79A"/>
    <w:rsid w:val="00E36E58"/>
    <w:rsid w:val="00E36F01"/>
    <w:rsid w:val="00E37122"/>
    <w:rsid w:val="00E37D73"/>
    <w:rsid w:val="00E403A9"/>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9B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1E2"/>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0A16"/>
    <w:rsid w:val="00E71697"/>
    <w:rsid w:val="00E71C87"/>
    <w:rsid w:val="00E71DAD"/>
    <w:rsid w:val="00E71F2A"/>
    <w:rsid w:val="00E72822"/>
    <w:rsid w:val="00E72D4C"/>
    <w:rsid w:val="00E72E52"/>
    <w:rsid w:val="00E72F1E"/>
    <w:rsid w:val="00E72F29"/>
    <w:rsid w:val="00E735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3A"/>
    <w:rsid w:val="00E7725B"/>
    <w:rsid w:val="00E772D6"/>
    <w:rsid w:val="00E772E4"/>
    <w:rsid w:val="00E774F8"/>
    <w:rsid w:val="00E77811"/>
    <w:rsid w:val="00E77FBB"/>
    <w:rsid w:val="00E8008A"/>
    <w:rsid w:val="00E80566"/>
    <w:rsid w:val="00E80DF4"/>
    <w:rsid w:val="00E81060"/>
    <w:rsid w:val="00E8147F"/>
    <w:rsid w:val="00E818BF"/>
    <w:rsid w:val="00E818CE"/>
    <w:rsid w:val="00E8252D"/>
    <w:rsid w:val="00E82875"/>
    <w:rsid w:val="00E82C6F"/>
    <w:rsid w:val="00E8312D"/>
    <w:rsid w:val="00E83492"/>
    <w:rsid w:val="00E837C0"/>
    <w:rsid w:val="00E8464D"/>
    <w:rsid w:val="00E84F16"/>
    <w:rsid w:val="00E8519B"/>
    <w:rsid w:val="00E85281"/>
    <w:rsid w:val="00E859CE"/>
    <w:rsid w:val="00E85A88"/>
    <w:rsid w:val="00E85EB6"/>
    <w:rsid w:val="00E86317"/>
    <w:rsid w:val="00E86603"/>
    <w:rsid w:val="00E870EF"/>
    <w:rsid w:val="00E876B2"/>
    <w:rsid w:val="00E879AE"/>
    <w:rsid w:val="00E901B3"/>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11D"/>
    <w:rsid w:val="00EA42DC"/>
    <w:rsid w:val="00EA4956"/>
    <w:rsid w:val="00EA508B"/>
    <w:rsid w:val="00EA5683"/>
    <w:rsid w:val="00EA5E73"/>
    <w:rsid w:val="00EA5EC1"/>
    <w:rsid w:val="00EA5F6F"/>
    <w:rsid w:val="00EA6075"/>
    <w:rsid w:val="00EA6096"/>
    <w:rsid w:val="00EA6178"/>
    <w:rsid w:val="00EA6315"/>
    <w:rsid w:val="00EA6417"/>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153"/>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1DB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560"/>
    <w:rsid w:val="00EE491E"/>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287"/>
    <w:rsid w:val="00EF5BAB"/>
    <w:rsid w:val="00EF5D82"/>
    <w:rsid w:val="00EF5E49"/>
    <w:rsid w:val="00EF62D6"/>
    <w:rsid w:val="00EF652F"/>
    <w:rsid w:val="00EF6815"/>
    <w:rsid w:val="00EF686A"/>
    <w:rsid w:val="00EF6DAD"/>
    <w:rsid w:val="00EF6F76"/>
    <w:rsid w:val="00EF7448"/>
    <w:rsid w:val="00EF748B"/>
    <w:rsid w:val="00F00160"/>
    <w:rsid w:val="00F00381"/>
    <w:rsid w:val="00F00792"/>
    <w:rsid w:val="00F01274"/>
    <w:rsid w:val="00F014A0"/>
    <w:rsid w:val="00F01F1A"/>
    <w:rsid w:val="00F022F8"/>
    <w:rsid w:val="00F02324"/>
    <w:rsid w:val="00F028E6"/>
    <w:rsid w:val="00F02A03"/>
    <w:rsid w:val="00F02D1F"/>
    <w:rsid w:val="00F03072"/>
    <w:rsid w:val="00F030DE"/>
    <w:rsid w:val="00F038B8"/>
    <w:rsid w:val="00F039C4"/>
    <w:rsid w:val="00F03D01"/>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924"/>
    <w:rsid w:val="00F119E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979"/>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446"/>
    <w:rsid w:val="00F30606"/>
    <w:rsid w:val="00F30651"/>
    <w:rsid w:val="00F31935"/>
    <w:rsid w:val="00F31E65"/>
    <w:rsid w:val="00F31F6A"/>
    <w:rsid w:val="00F321A3"/>
    <w:rsid w:val="00F327EB"/>
    <w:rsid w:val="00F32CE4"/>
    <w:rsid w:val="00F32E68"/>
    <w:rsid w:val="00F33A46"/>
    <w:rsid w:val="00F33A73"/>
    <w:rsid w:val="00F33BE8"/>
    <w:rsid w:val="00F3402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37"/>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A9B"/>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253"/>
    <w:rsid w:val="00F50311"/>
    <w:rsid w:val="00F507F0"/>
    <w:rsid w:val="00F50CCE"/>
    <w:rsid w:val="00F51166"/>
    <w:rsid w:val="00F511BD"/>
    <w:rsid w:val="00F5129C"/>
    <w:rsid w:val="00F51CB0"/>
    <w:rsid w:val="00F51E7D"/>
    <w:rsid w:val="00F51F4A"/>
    <w:rsid w:val="00F52127"/>
    <w:rsid w:val="00F5264D"/>
    <w:rsid w:val="00F5272D"/>
    <w:rsid w:val="00F53299"/>
    <w:rsid w:val="00F5453F"/>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AF"/>
    <w:rsid w:val="00F80FFF"/>
    <w:rsid w:val="00F816C9"/>
    <w:rsid w:val="00F81904"/>
    <w:rsid w:val="00F81A88"/>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005"/>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AC2"/>
    <w:rsid w:val="00F91BEB"/>
    <w:rsid w:val="00F91CC6"/>
    <w:rsid w:val="00F91E2E"/>
    <w:rsid w:val="00F9262E"/>
    <w:rsid w:val="00F928D4"/>
    <w:rsid w:val="00F92AB0"/>
    <w:rsid w:val="00F92AC0"/>
    <w:rsid w:val="00F92E83"/>
    <w:rsid w:val="00F93527"/>
    <w:rsid w:val="00F93D07"/>
    <w:rsid w:val="00F93D7B"/>
    <w:rsid w:val="00F93DC8"/>
    <w:rsid w:val="00F9407C"/>
    <w:rsid w:val="00F946CA"/>
    <w:rsid w:val="00F9479E"/>
    <w:rsid w:val="00F94D03"/>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61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EA0"/>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40"/>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FFD"/>
    <w:rsid w:val="00FC58AF"/>
    <w:rsid w:val="00FC5F24"/>
    <w:rsid w:val="00FC5F8E"/>
    <w:rsid w:val="00FC6284"/>
    <w:rsid w:val="00FC6807"/>
    <w:rsid w:val="00FC68BA"/>
    <w:rsid w:val="00FC6A5C"/>
    <w:rsid w:val="00FC6C92"/>
    <w:rsid w:val="00FC7212"/>
    <w:rsid w:val="00FC7857"/>
    <w:rsid w:val="00FC7D9B"/>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99F"/>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912"/>
    <w:rsid w:val="00FE6D80"/>
    <w:rsid w:val="00FE6F4A"/>
    <w:rsid w:val="00FE778D"/>
    <w:rsid w:val="00FE7EF5"/>
    <w:rsid w:val="00FF0601"/>
    <w:rsid w:val="00FF08AC"/>
    <w:rsid w:val="00FF0AC2"/>
    <w:rsid w:val="00FF0BAA"/>
    <w:rsid w:val="00FF0ED7"/>
    <w:rsid w:val="00FF1348"/>
    <w:rsid w:val="00FF148D"/>
    <w:rsid w:val="00FF1DB8"/>
    <w:rsid w:val="00FF2B27"/>
    <w:rsid w:val="00FF2F1E"/>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6B5"/>
    <w:rsid w:val="00FF6A0B"/>
    <w:rsid w:val="00FF6B7C"/>
    <w:rsid w:val="00FF7003"/>
    <w:rsid w:val="00FF756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57AB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C571A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57AB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locked/>
    <w:rsid w:val="00C571A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328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C70EDB1-DF89-42E3-8CEA-F0384536AEA0}">
  <ds:schemaRefs>
    <ds:schemaRef ds:uri="http://schemas.openxmlformats.org/officeDocument/2006/bibliography"/>
  </ds:schemaRefs>
</ds:datastoreItem>
</file>

<file path=customXml/itemProps100.xml><?xml version="1.0" encoding="utf-8"?>
<ds:datastoreItem xmlns:ds="http://schemas.openxmlformats.org/officeDocument/2006/customXml" ds:itemID="{572FE6A1-E9B4-44E3-9C9D-F43E8AF1DE86}">
  <ds:schemaRefs>
    <ds:schemaRef ds:uri="http://schemas.openxmlformats.org/officeDocument/2006/bibliography"/>
  </ds:schemaRefs>
</ds:datastoreItem>
</file>

<file path=customXml/itemProps101.xml><?xml version="1.0" encoding="utf-8"?>
<ds:datastoreItem xmlns:ds="http://schemas.openxmlformats.org/officeDocument/2006/customXml" ds:itemID="{F91E2BDC-6A46-4040-A8E6-4C95389BB8F1}">
  <ds:schemaRefs>
    <ds:schemaRef ds:uri="http://schemas.openxmlformats.org/officeDocument/2006/bibliography"/>
  </ds:schemaRefs>
</ds:datastoreItem>
</file>

<file path=customXml/itemProps102.xml><?xml version="1.0" encoding="utf-8"?>
<ds:datastoreItem xmlns:ds="http://schemas.openxmlformats.org/officeDocument/2006/customXml" ds:itemID="{0D0E5A28-BDF0-45C6-86DC-1FE8B9727C29}">
  <ds:schemaRefs>
    <ds:schemaRef ds:uri="http://schemas.openxmlformats.org/officeDocument/2006/bibliography"/>
  </ds:schemaRefs>
</ds:datastoreItem>
</file>

<file path=customXml/itemProps103.xml><?xml version="1.0" encoding="utf-8"?>
<ds:datastoreItem xmlns:ds="http://schemas.openxmlformats.org/officeDocument/2006/customXml" ds:itemID="{D6092255-0260-4A76-A835-E3C8EABF8DEF}">
  <ds:schemaRefs>
    <ds:schemaRef ds:uri="http://schemas.openxmlformats.org/officeDocument/2006/bibliography"/>
  </ds:schemaRefs>
</ds:datastoreItem>
</file>

<file path=customXml/itemProps104.xml><?xml version="1.0" encoding="utf-8"?>
<ds:datastoreItem xmlns:ds="http://schemas.openxmlformats.org/officeDocument/2006/customXml" ds:itemID="{19CAB35A-1ECF-4602-B2BB-83BA2AC74D32}">
  <ds:schemaRefs>
    <ds:schemaRef ds:uri="http://schemas.openxmlformats.org/officeDocument/2006/bibliography"/>
  </ds:schemaRefs>
</ds:datastoreItem>
</file>

<file path=customXml/itemProps105.xml><?xml version="1.0" encoding="utf-8"?>
<ds:datastoreItem xmlns:ds="http://schemas.openxmlformats.org/officeDocument/2006/customXml" ds:itemID="{F4EB8103-0A0F-4745-B1EE-B24A0500488C}">
  <ds:schemaRefs>
    <ds:schemaRef ds:uri="http://schemas.openxmlformats.org/officeDocument/2006/bibliography"/>
  </ds:schemaRefs>
</ds:datastoreItem>
</file>

<file path=customXml/itemProps106.xml><?xml version="1.0" encoding="utf-8"?>
<ds:datastoreItem xmlns:ds="http://schemas.openxmlformats.org/officeDocument/2006/customXml" ds:itemID="{806CA304-F24E-4BBF-A23E-DD7EABF0246F}">
  <ds:schemaRefs>
    <ds:schemaRef ds:uri="http://schemas.openxmlformats.org/officeDocument/2006/bibliography"/>
  </ds:schemaRefs>
</ds:datastoreItem>
</file>

<file path=customXml/itemProps107.xml><?xml version="1.0" encoding="utf-8"?>
<ds:datastoreItem xmlns:ds="http://schemas.openxmlformats.org/officeDocument/2006/customXml" ds:itemID="{B30D0F29-2C00-4F4F-BB41-C0501E6E8C88}">
  <ds:schemaRefs>
    <ds:schemaRef ds:uri="http://schemas.openxmlformats.org/officeDocument/2006/bibliography"/>
  </ds:schemaRefs>
</ds:datastoreItem>
</file>

<file path=customXml/itemProps108.xml><?xml version="1.0" encoding="utf-8"?>
<ds:datastoreItem xmlns:ds="http://schemas.openxmlformats.org/officeDocument/2006/customXml" ds:itemID="{DC680152-A83B-4E1C-8936-C2AFAF7D3452}">
  <ds:schemaRefs>
    <ds:schemaRef ds:uri="http://schemas.openxmlformats.org/officeDocument/2006/bibliography"/>
  </ds:schemaRefs>
</ds:datastoreItem>
</file>

<file path=customXml/itemProps109.xml><?xml version="1.0" encoding="utf-8"?>
<ds:datastoreItem xmlns:ds="http://schemas.openxmlformats.org/officeDocument/2006/customXml" ds:itemID="{951E754A-2950-4A84-BC9F-64D077C5FE06}">
  <ds:schemaRefs>
    <ds:schemaRef ds:uri="http://schemas.openxmlformats.org/officeDocument/2006/bibliography"/>
  </ds:schemaRefs>
</ds:datastoreItem>
</file>

<file path=customXml/itemProps11.xml><?xml version="1.0" encoding="utf-8"?>
<ds:datastoreItem xmlns:ds="http://schemas.openxmlformats.org/officeDocument/2006/customXml" ds:itemID="{8214AD06-F269-4634-ABBF-98ACF966EAF6}">
  <ds:schemaRefs>
    <ds:schemaRef ds:uri="http://schemas.openxmlformats.org/officeDocument/2006/bibliography"/>
  </ds:schemaRefs>
</ds:datastoreItem>
</file>

<file path=customXml/itemProps110.xml><?xml version="1.0" encoding="utf-8"?>
<ds:datastoreItem xmlns:ds="http://schemas.openxmlformats.org/officeDocument/2006/customXml" ds:itemID="{9DAB2719-E5E3-4EDD-8CC4-5203FC2A63DE}">
  <ds:schemaRefs>
    <ds:schemaRef ds:uri="http://schemas.openxmlformats.org/officeDocument/2006/bibliography"/>
  </ds:schemaRefs>
</ds:datastoreItem>
</file>

<file path=customXml/itemProps111.xml><?xml version="1.0" encoding="utf-8"?>
<ds:datastoreItem xmlns:ds="http://schemas.openxmlformats.org/officeDocument/2006/customXml" ds:itemID="{9B2864F6-4E85-4B0F-9D5F-C6BBC1294487}">
  <ds:schemaRefs>
    <ds:schemaRef ds:uri="http://schemas.openxmlformats.org/officeDocument/2006/bibliography"/>
  </ds:schemaRefs>
</ds:datastoreItem>
</file>

<file path=customXml/itemProps112.xml><?xml version="1.0" encoding="utf-8"?>
<ds:datastoreItem xmlns:ds="http://schemas.openxmlformats.org/officeDocument/2006/customXml" ds:itemID="{96BB5995-093F-4D63-88FC-2B663819FBC8}">
  <ds:schemaRefs>
    <ds:schemaRef ds:uri="http://schemas.openxmlformats.org/officeDocument/2006/bibliography"/>
  </ds:schemaRefs>
</ds:datastoreItem>
</file>

<file path=customXml/itemProps113.xml><?xml version="1.0" encoding="utf-8"?>
<ds:datastoreItem xmlns:ds="http://schemas.openxmlformats.org/officeDocument/2006/customXml" ds:itemID="{F3C0813D-8AB9-426C-A930-E583B8723677}">
  <ds:schemaRefs>
    <ds:schemaRef ds:uri="http://schemas.openxmlformats.org/officeDocument/2006/bibliography"/>
  </ds:schemaRefs>
</ds:datastoreItem>
</file>

<file path=customXml/itemProps114.xml><?xml version="1.0" encoding="utf-8"?>
<ds:datastoreItem xmlns:ds="http://schemas.openxmlformats.org/officeDocument/2006/customXml" ds:itemID="{4C172370-A2F5-4236-BD3F-B458925E7F24}">
  <ds:schemaRefs>
    <ds:schemaRef ds:uri="http://schemas.openxmlformats.org/officeDocument/2006/bibliography"/>
  </ds:schemaRefs>
</ds:datastoreItem>
</file>

<file path=customXml/itemProps115.xml><?xml version="1.0" encoding="utf-8"?>
<ds:datastoreItem xmlns:ds="http://schemas.openxmlformats.org/officeDocument/2006/customXml" ds:itemID="{DB0B9741-32FC-4694-A76E-93DD7308D711}">
  <ds:schemaRefs>
    <ds:schemaRef ds:uri="http://schemas.openxmlformats.org/officeDocument/2006/bibliography"/>
  </ds:schemaRefs>
</ds:datastoreItem>
</file>

<file path=customXml/itemProps116.xml><?xml version="1.0" encoding="utf-8"?>
<ds:datastoreItem xmlns:ds="http://schemas.openxmlformats.org/officeDocument/2006/customXml" ds:itemID="{B0FEDB79-F80E-44E1-85A2-8C44C9D097D4}">
  <ds:schemaRefs>
    <ds:schemaRef ds:uri="http://schemas.openxmlformats.org/officeDocument/2006/bibliography"/>
  </ds:schemaRefs>
</ds:datastoreItem>
</file>

<file path=customXml/itemProps117.xml><?xml version="1.0" encoding="utf-8"?>
<ds:datastoreItem xmlns:ds="http://schemas.openxmlformats.org/officeDocument/2006/customXml" ds:itemID="{986CAC84-A010-45DD-94AC-2E2EEE11C6A1}">
  <ds:schemaRefs>
    <ds:schemaRef ds:uri="http://schemas.openxmlformats.org/officeDocument/2006/bibliography"/>
  </ds:schemaRefs>
</ds:datastoreItem>
</file>

<file path=customXml/itemProps118.xml><?xml version="1.0" encoding="utf-8"?>
<ds:datastoreItem xmlns:ds="http://schemas.openxmlformats.org/officeDocument/2006/customXml" ds:itemID="{7BDA2D48-D8A4-4801-BD7B-4895F5BC3AB8}">
  <ds:schemaRefs>
    <ds:schemaRef ds:uri="http://schemas.openxmlformats.org/officeDocument/2006/bibliography"/>
  </ds:schemaRefs>
</ds:datastoreItem>
</file>

<file path=customXml/itemProps119.xml><?xml version="1.0" encoding="utf-8"?>
<ds:datastoreItem xmlns:ds="http://schemas.openxmlformats.org/officeDocument/2006/customXml" ds:itemID="{2E9F2E2D-DA19-4579-AE7D-3207D9A3CA8D}">
  <ds:schemaRefs>
    <ds:schemaRef ds:uri="http://schemas.openxmlformats.org/officeDocument/2006/bibliography"/>
  </ds:schemaRefs>
</ds:datastoreItem>
</file>

<file path=customXml/itemProps12.xml><?xml version="1.0" encoding="utf-8"?>
<ds:datastoreItem xmlns:ds="http://schemas.openxmlformats.org/officeDocument/2006/customXml" ds:itemID="{FF13A578-90AF-4EF3-B85F-9DFBB98D3771}">
  <ds:schemaRefs>
    <ds:schemaRef ds:uri="http://schemas.openxmlformats.org/officeDocument/2006/bibliography"/>
  </ds:schemaRefs>
</ds:datastoreItem>
</file>

<file path=customXml/itemProps120.xml><?xml version="1.0" encoding="utf-8"?>
<ds:datastoreItem xmlns:ds="http://schemas.openxmlformats.org/officeDocument/2006/customXml" ds:itemID="{E94E94C4-5060-4A56-A4E7-C118C56277B5}">
  <ds:schemaRefs>
    <ds:schemaRef ds:uri="http://schemas.openxmlformats.org/officeDocument/2006/bibliography"/>
  </ds:schemaRefs>
</ds:datastoreItem>
</file>

<file path=customXml/itemProps121.xml><?xml version="1.0" encoding="utf-8"?>
<ds:datastoreItem xmlns:ds="http://schemas.openxmlformats.org/officeDocument/2006/customXml" ds:itemID="{ACA1839C-C191-44AC-BD59-394EB3800640}">
  <ds:schemaRefs>
    <ds:schemaRef ds:uri="http://schemas.openxmlformats.org/officeDocument/2006/bibliography"/>
  </ds:schemaRefs>
</ds:datastoreItem>
</file>

<file path=customXml/itemProps122.xml><?xml version="1.0" encoding="utf-8"?>
<ds:datastoreItem xmlns:ds="http://schemas.openxmlformats.org/officeDocument/2006/customXml" ds:itemID="{600BDA03-FA60-4B5C-8DE5-9952D07748BC}">
  <ds:schemaRefs>
    <ds:schemaRef ds:uri="http://schemas.openxmlformats.org/officeDocument/2006/bibliography"/>
  </ds:schemaRefs>
</ds:datastoreItem>
</file>

<file path=customXml/itemProps123.xml><?xml version="1.0" encoding="utf-8"?>
<ds:datastoreItem xmlns:ds="http://schemas.openxmlformats.org/officeDocument/2006/customXml" ds:itemID="{2C630FA8-02ED-4E2A-BBB7-81A3FE67F545}">
  <ds:schemaRefs>
    <ds:schemaRef ds:uri="http://schemas.openxmlformats.org/officeDocument/2006/bibliography"/>
  </ds:schemaRefs>
</ds:datastoreItem>
</file>

<file path=customXml/itemProps124.xml><?xml version="1.0" encoding="utf-8"?>
<ds:datastoreItem xmlns:ds="http://schemas.openxmlformats.org/officeDocument/2006/customXml" ds:itemID="{CFC44083-9B73-48A0-A76F-6DEC521470CE}">
  <ds:schemaRefs>
    <ds:schemaRef ds:uri="http://schemas.openxmlformats.org/officeDocument/2006/bibliography"/>
  </ds:schemaRefs>
</ds:datastoreItem>
</file>

<file path=customXml/itemProps125.xml><?xml version="1.0" encoding="utf-8"?>
<ds:datastoreItem xmlns:ds="http://schemas.openxmlformats.org/officeDocument/2006/customXml" ds:itemID="{F1B7154C-929D-4F99-BEAD-09617319A7F5}">
  <ds:schemaRefs>
    <ds:schemaRef ds:uri="http://schemas.openxmlformats.org/officeDocument/2006/bibliography"/>
  </ds:schemaRefs>
</ds:datastoreItem>
</file>

<file path=customXml/itemProps126.xml><?xml version="1.0" encoding="utf-8"?>
<ds:datastoreItem xmlns:ds="http://schemas.openxmlformats.org/officeDocument/2006/customXml" ds:itemID="{F21C2F31-CDCF-472D-B974-6DF3DDC7735F}">
  <ds:schemaRefs>
    <ds:schemaRef ds:uri="http://schemas.openxmlformats.org/officeDocument/2006/bibliography"/>
  </ds:schemaRefs>
</ds:datastoreItem>
</file>

<file path=customXml/itemProps127.xml><?xml version="1.0" encoding="utf-8"?>
<ds:datastoreItem xmlns:ds="http://schemas.openxmlformats.org/officeDocument/2006/customXml" ds:itemID="{EDA77B67-FDA5-489A-B0F4-8CD449919BED}">
  <ds:schemaRefs>
    <ds:schemaRef ds:uri="http://schemas.openxmlformats.org/officeDocument/2006/bibliography"/>
  </ds:schemaRefs>
</ds:datastoreItem>
</file>

<file path=customXml/itemProps128.xml><?xml version="1.0" encoding="utf-8"?>
<ds:datastoreItem xmlns:ds="http://schemas.openxmlformats.org/officeDocument/2006/customXml" ds:itemID="{FA8A1B78-E6FD-4693-9090-5E5FEFFEEC2A}">
  <ds:schemaRefs>
    <ds:schemaRef ds:uri="http://schemas.openxmlformats.org/officeDocument/2006/bibliography"/>
  </ds:schemaRefs>
</ds:datastoreItem>
</file>

<file path=customXml/itemProps129.xml><?xml version="1.0" encoding="utf-8"?>
<ds:datastoreItem xmlns:ds="http://schemas.openxmlformats.org/officeDocument/2006/customXml" ds:itemID="{D22ABEF4-0CE8-4D07-82FF-D0C3000C7CB1}">
  <ds:schemaRefs>
    <ds:schemaRef ds:uri="http://schemas.openxmlformats.org/officeDocument/2006/bibliography"/>
  </ds:schemaRefs>
</ds:datastoreItem>
</file>

<file path=customXml/itemProps13.xml><?xml version="1.0" encoding="utf-8"?>
<ds:datastoreItem xmlns:ds="http://schemas.openxmlformats.org/officeDocument/2006/customXml" ds:itemID="{60BF3E5E-EA4D-4046-9D9C-318EC328AA60}">
  <ds:schemaRefs>
    <ds:schemaRef ds:uri="http://schemas.openxmlformats.org/officeDocument/2006/bibliography"/>
  </ds:schemaRefs>
</ds:datastoreItem>
</file>

<file path=customXml/itemProps130.xml><?xml version="1.0" encoding="utf-8"?>
<ds:datastoreItem xmlns:ds="http://schemas.openxmlformats.org/officeDocument/2006/customXml" ds:itemID="{FDE9D1A1-32CC-453F-AA85-CA780EC25AE6}">
  <ds:schemaRefs>
    <ds:schemaRef ds:uri="http://schemas.openxmlformats.org/officeDocument/2006/bibliography"/>
  </ds:schemaRefs>
</ds:datastoreItem>
</file>

<file path=customXml/itemProps131.xml><?xml version="1.0" encoding="utf-8"?>
<ds:datastoreItem xmlns:ds="http://schemas.openxmlformats.org/officeDocument/2006/customXml" ds:itemID="{63ED690B-D772-4813-9D28-77165D3F0F33}">
  <ds:schemaRefs>
    <ds:schemaRef ds:uri="http://schemas.openxmlformats.org/officeDocument/2006/bibliography"/>
  </ds:schemaRefs>
</ds:datastoreItem>
</file>

<file path=customXml/itemProps132.xml><?xml version="1.0" encoding="utf-8"?>
<ds:datastoreItem xmlns:ds="http://schemas.openxmlformats.org/officeDocument/2006/customXml" ds:itemID="{6F9134A2-BC6C-4726-8C94-7B195D9DF71E}">
  <ds:schemaRefs>
    <ds:schemaRef ds:uri="http://schemas.openxmlformats.org/officeDocument/2006/bibliography"/>
  </ds:schemaRefs>
</ds:datastoreItem>
</file>

<file path=customXml/itemProps133.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134.xml><?xml version="1.0" encoding="utf-8"?>
<ds:datastoreItem xmlns:ds="http://schemas.openxmlformats.org/officeDocument/2006/customXml" ds:itemID="{630E9740-B0FC-403E-8DE8-E7D0D25DA1D3}">
  <ds:schemaRefs>
    <ds:schemaRef ds:uri="http://schemas.openxmlformats.org/officeDocument/2006/bibliography"/>
  </ds:schemaRefs>
</ds:datastoreItem>
</file>

<file path=customXml/itemProps135.xml><?xml version="1.0" encoding="utf-8"?>
<ds:datastoreItem xmlns:ds="http://schemas.openxmlformats.org/officeDocument/2006/customXml" ds:itemID="{36F53C7D-466B-42ED-BEA0-40D14EC2CF7C}">
  <ds:schemaRefs>
    <ds:schemaRef ds:uri="http://schemas.openxmlformats.org/officeDocument/2006/bibliography"/>
  </ds:schemaRefs>
</ds:datastoreItem>
</file>

<file path=customXml/itemProps136.xml><?xml version="1.0" encoding="utf-8"?>
<ds:datastoreItem xmlns:ds="http://schemas.openxmlformats.org/officeDocument/2006/customXml" ds:itemID="{A91ABCC7-7100-4A5E-8591-AF45B208091E}">
  <ds:schemaRefs>
    <ds:schemaRef ds:uri="http://schemas.openxmlformats.org/officeDocument/2006/bibliography"/>
  </ds:schemaRefs>
</ds:datastoreItem>
</file>

<file path=customXml/itemProps137.xml><?xml version="1.0" encoding="utf-8"?>
<ds:datastoreItem xmlns:ds="http://schemas.openxmlformats.org/officeDocument/2006/customXml" ds:itemID="{670D445A-2376-4478-B32F-84892BFC72C5}">
  <ds:schemaRefs>
    <ds:schemaRef ds:uri="http://schemas.openxmlformats.org/officeDocument/2006/bibliography"/>
  </ds:schemaRefs>
</ds:datastoreItem>
</file>

<file path=customXml/itemProps138.xml><?xml version="1.0" encoding="utf-8"?>
<ds:datastoreItem xmlns:ds="http://schemas.openxmlformats.org/officeDocument/2006/customXml" ds:itemID="{E157B10F-11E6-4CE3-A4BF-DD62EEBCEB7C}">
  <ds:schemaRefs>
    <ds:schemaRef ds:uri="http://schemas.openxmlformats.org/officeDocument/2006/bibliography"/>
  </ds:schemaRefs>
</ds:datastoreItem>
</file>

<file path=customXml/itemProps139.xml><?xml version="1.0" encoding="utf-8"?>
<ds:datastoreItem xmlns:ds="http://schemas.openxmlformats.org/officeDocument/2006/customXml" ds:itemID="{6FE562CB-0894-4481-978C-10D1D65FBFAA}">
  <ds:schemaRefs>
    <ds:schemaRef ds:uri="http://schemas.openxmlformats.org/officeDocument/2006/bibliography"/>
  </ds:schemaRefs>
</ds:datastoreItem>
</file>

<file path=customXml/itemProps14.xml><?xml version="1.0" encoding="utf-8"?>
<ds:datastoreItem xmlns:ds="http://schemas.openxmlformats.org/officeDocument/2006/customXml" ds:itemID="{DEB55A52-8356-456A-8E5F-693C5268213E}">
  <ds:schemaRefs>
    <ds:schemaRef ds:uri="http://schemas.openxmlformats.org/officeDocument/2006/bibliography"/>
  </ds:schemaRefs>
</ds:datastoreItem>
</file>

<file path=customXml/itemProps140.xml><?xml version="1.0" encoding="utf-8"?>
<ds:datastoreItem xmlns:ds="http://schemas.openxmlformats.org/officeDocument/2006/customXml" ds:itemID="{538C9405-AB63-49EA-883E-4E55756CBD17}">
  <ds:schemaRefs>
    <ds:schemaRef ds:uri="http://schemas.openxmlformats.org/officeDocument/2006/bibliography"/>
  </ds:schemaRefs>
</ds:datastoreItem>
</file>

<file path=customXml/itemProps141.xml><?xml version="1.0" encoding="utf-8"?>
<ds:datastoreItem xmlns:ds="http://schemas.openxmlformats.org/officeDocument/2006/customXml" ds:itemID="{F0507210-496B-49B8-9154-5F41285224F1}">
  <ds:schemaRefs>
    <ds:schemaRef ds:uri="http://schemas.openxmlformats.org/officeDocument/2006/bibliography"/>
  </ds:schemaRefs>
</ds:datastoreItem>
</file>

<file path=customXml/itemProps142.xml><?xml version="1.0" encoding="utf-8"?>
<ds:datastoreItem xmlns:ds="http://schemas.openxmlformats.org/officeDocument/2006/customXml" ds:itemID="{F3999C84-1398-472A-8796-7B5AA8140575}">
  <ds:schemaRefs>
    <ds:schemaRef ds:uri="http://schemas.openxmlformats.org/officeDocument/2006/bibliography"/>
  </ds:schemaRefs>
</ds:datastoreItem>
</file>

<file path=customXml/itemProps143.xml><?xml version="1.0" encoding="utf-8"?>
<ds:datastoreItem xmlns:ds="http://schemas.openxmlformats.org/officeDocument/2006/customXml" ds:itemID="{4DCA9F50-AB15-447E-9C04-D90BA65906D1}">
  <ds:schemaRefs>
    <ds:schemaRef ds:uri="http://schemas.openxmlformats.org/officeDocument/2006/bibliography"/>
  </ds:schemaRefs>
</ds:datastoreItem>
</file>

<file path=customXml/itemProps144.xml><?xml version="1.0" encoding="utf-8"?>
<ds:datastoreItem xmlns:ds="http://schemas.openxmlformats.org/officeDocument/2006/customXml" ds:itemID="{6711772E-B256-483B-BF93-CD8467E0601D}">
  <ds:schemaRefs>
    <ds:schemaRef ds:uri="http://schemas.openxmlformats.org/officeDocument/2006/bibliography"/>
  </ds:schemaRefs>
</ds:datastoreItem>
</file>

<file path=customXml/itemProps145.xml><?xml version="1.0" encoding="utf-8"?>
<ds:datastoreItem xmlns:ds="http://schemas.openxmlformats.org/officeDocument/2006/customXml" ds:itemID="{F93A31B6-85FE-412A-83BE-CC6DF3BA4C14}">
  <ds:schemaRefs>
    <ds:schemaRef ds:uri="http://schemas.openxmlformats.org/officeDocument/2006/bibliography"/>
  </ds:schemaRefs>
</ds:datastoreItem>
</file>

<file path=customXml/itemProps146.xml><?xml version="1.0" encoding="utf-8"?>
<ds:datastoreItem xmlns:ds="http://schemas.openxmlformats.org/officeDocument/2006/customXml" ds:itemID="{6A27983D-64CE-4FDF-B9BD-A84C53358514}">
  <ds:schemaRefs>
    <ds:schemaRef ds:uri="http://schemas.openxmlformats.org/officeDocument/2006/bibliography"/>
  </ds:schemaRefs>
</ds:datastoreItem>
</file>

<file path=customXml/itemProps147.xml><?xml version="1.0" encoding="utf-8"?>
<ds:datastoreItem xmlns:ds="http://schemas.openxmlformats.org/officeDocument/2006/customXml" ds:itemID="{41C3CFCC-F624-4F51-AFC4-E81ED008DB68}">
  <ds:schemaRefs>
    <ds:schemaRef ds:uri="http://schemas.openxmlformats.org/officeDocument/2006/bibliography"/>
  </ds:schemaRefs>
</ds:datastoreItem>
</file>

<file path=customXml/itemProps148.xml><?xml version="1.0" encoding="utf-8"?>
<ds:datastoreItem xmlns:ds="http://schemas.openxmlformats.org/officeDocument/2006/customXml" ds:itemID="{BBAF7676-08B0-4BD0-8190-F135E4FC6E56}">
  <ds:schemaRefs>
    <ds:schemaRef ds:uri="http://schemas.openxmlformats.org/officeDocument/2006/bibliography"/>
  </ds:schemaRefs>
</ds:datastoreItem>
</file>

<file path=customXml/itemProps149.xml><?xml version="1.0" encoding="utf-8"?>
<ds:datastoreItem xmlns:ds="http://schemas.openxmlformats.org/officeDocument/2006/customXml" ds:itemID="{1B308C87-F47C-453F-8DC4-03A64059F1CD}">
  <ds:schemaRefs>
    <ds:schemaRef ds:uri="http://schemas.openxmlformats.org/officeDocument/2006/bibliography"/>
  </ds:schemaRefs>
</ds:datastoreItem>
</file>

<file path=customXml/itemProps15.xml><?xml version="1.0" encoding="utf-8"?>
<ds:datastoreItem xmlns:ds="http://schemas.openxmlformats.org/officeDocument/2006/customXml" ds:itemID="{8D286355-F29A-4E25-B499-FA2207348969}">
  <ds:schemaRefs>
    <ds:schemaRef ds:uri="http://schemas.openxmlformats.org/officeDocument/2006/bibliography"/>
  </ds:schemaRefs>
</ds:datastoreItem>
</file>

<file path=customXml/itemProps150.xml><?xml version="1.0" encoding="utf-8"?>
<ds:datastoreItem xmlns:ds="http://schemas.openxmlformats.org/officeDocument/2006/customXml" ds:itemID="{2D3A81A0-0E66-4ABB-8771-9EC63ABC7C08}">
  <ds:schemaRefs>
    <ds:schemaRef ds:uri="http://schemas.openxmlformats.org/officeDocument/2006/bibliography"/>
  </ds:schemaRefs>
</ds:datastoreItem>
</file>

<file path=customXml/itemProps151.xml><?xml version="1.0" encoding="utf-8"?>
<ds:datastoreItem xmlns:ds="http://schemas.openxmlformats.org/officeDocument/2006/customXml" ds:itemID="{AE910FED-75A2-474E-95B3-9CB4CEE28101}">
  <ds:schemaRefs>
    <ds:schemaRef ds:uri="http://schemas.openxmlformats.org/officeDocument/2006/bibliography"/>
  </ds:schemaRefs>
</ds:datastoreItem>
</file>

<file path=customXml/itemProps152.xml><?xml version="1.0" encoding="utf-8"?>
<ds:datastoreItem xmlns:ds="http://schemas.openxmlformats.org/officeDocument/2006/customXml" ds:itemID="{EB365F46-6E6B-4E57-9AE4-D2E5C9BDD077}">
  <ds:schemaRefs>
    <ds:schemaRef ds:uri="http://schemas.openxmlformats.org/officeDocument/2006/bibliography"/>
  </ds:schemaRefs>
</ds:datastoreItem>
</file>

<file path=customXml/itemProps153.xml><?xml version="1.0" encoding="utf-8"?>
<ds:datastoreItem xmlns:ds="http://schemas.openxmlformats.org/officeDocument/2006/customXml" ds:itemID="{604E1675-5514-4BBD-AB3B-CBF57F143F63}">
  <ds:schemaRefs>
    <ds:schemaRef ds:uri="http://schemas.openxmlformats.org/officeDocument/2006/bibliography"/>
  </ds:schemaRefs>
</ds:datastoreItem>
</file>

<file path=customXml/itemProps154.xml><?xml version="1.0" encoding="utf-8"?>
<ds:datastoreItem xmlns:ds="http://schemas.openxmlformats.org/officeDocument/2006/customXml" ds:itemID="{3ED7FD29-10BC-41F0-84F0-C942A24F08D6}">
  <ds:schemaRefs>
    <ds:schemaRef ds:uri="http://schemas.openxmlformats.org/officeDocument/2006/bibliography"/>
  </ds:schemaRefs>
</ds:datastoreItem>
</file>

<file path=customXml/itemProps155.xml><?xml version="1.0" encoding="utf-8"?>
<ds:datastoreItem xmlns:ds="http://schemas.openxmlformats.org/officeDocument/2006/customXml" ds:itemID="{10E170FD-4D55-4C55-B277-D2430103D056}">
  <ds:schemaRefs>
    <ds:schemaRef ds:uri="http://schemas.openxmlformats.org/officeDocument/2006/bibliography"/>
  </ds:schemaRefs>
</ds:datastoreItem>
</file>

<file path=customXml/itemProps156.xml><?xml version="1.0" encoding="utf-8"?>
<ds:datastoreItem xmlns:ds="http://schemas.openxmlformats.org/officeDocument/2006/customXml" ds:itemID="{67E0BB56-26B3-4980-A2DC-9543C18DAF7F}">
  <ds:schemaRefs>
    <ds:schemaRef ds:uri="http://schemas.openxmlformats.org/officeDocument/2006/bibliography"/>
  </ds:schemaRefs>
</ds:datastoreItem>
</file>

<file path=customXml/itemProps157.xml><?xml version="1.0" encoding="utf-8"?>
<ds:datastoreItem xmlns:ds="http://schemas.openxmlformats.org/officeDocument/2006/customXml" ds:itemID="{BF9AADE2-0D4B-4151-A3B0-3ECF3CBFA435}">
  <ds:schemaRefs>
    <ds:schemaRef ds:uri="http://schemas.openxmlformats.org/officeDocument/2006/bibliography"/>
  </ds:schemaRefs>
</ds:datastoreItem>
</file>

<file path=customXml/itemProps16.xml><?xml version="1.0" encoding="utf-8"?>
<ds:datastoreItem xmlns:ds="http://schemas.openxmlformats.org/officeDocument/2006/customXml" ds:itemID="{635792B9-58D4-42B6-8F9D-2AA812A6F132}">
  <ds:schemaRefs>
    <ds:schemaRef ds:uri="http://schemas.openxmlformats.org/officeDocument/2006/bibliography"/>
  </ds:schemaRefs>
</ds:datastoreItem>
</file>

<file path=customXml/itemProps17.xml><?xml version="1.0" encoding="utf-8"?>
<ds:datastoreItem xmlns:ds="http://schemas.openxmlformats.org/officeDocument/2006/customXml" ds:itemID="{9B4A3909-5156-4982-A733-DC8D332ACD52}">
  <ds:schemaRefs>
    <ds:schemaRef ds:uri="http://schemas.openxmlformats.org/officeDocument/2006/bibliography"/>
  </ds:schemaRefs>
</ds:datastoreItem>
</file>

<file path=customXml/itemProps18.xml><?xml version="1.0" encoding="utf-8"?>
<ds:datastoreItem xmlns:ds="http://schemas.openxmlformats.org/officeDocument/2006/customXml" ds:itemID="{D01ED005-5FFD-4B46-9C0C-E1940761B486}">
  <ds:schemaRefs>
    <ds:schemaRef ds:uri="http://schemas.openxmlformats.org/officeDocument/2006/bibliography"/>
  </ds:schemaRefs>
</ds:datastoreItem>
</file>

<file path=customXml/itemProps19.xml><?xml version="1.0" encoding="utf-8"?>
<ds:datastoreItem xmlns:ds="http://schemas.openxmlformats.org/officeDocument/2006/customXml" ds:itemID="{CF3415F3-EBC0-49B7-BF06-FBC98F8E77EA}">
  <ds:schemaRefs>
    <ds:schemaRef ds:uri="http://schemas.openxmlformats.org/officeDocument/2006/bibliography"/>
  </ds:schemaRefs>
</ds:datastoreItem>
</file>

<file path=customXml/itemProps2.xml><?xml version="1.0" encoding="utf-8"?>
<ds:datastoreItem xmlns:ds="http://schemas.openxmlformats.org/officeDocument/2006/customXml" ds:itemID="{21A04422-D5EA-46DF-940B-3998C8908CFF}">
  <ds:schemaRefs>
    <ds:schemaRef ds:uri="http://schemas.openxmlformats.org/officeDocument/2006/bibliography"/>
  </ds:schemaRefs>
</ds:datastoreItem>
</file>

<file path=customXml/itemProps20.xml><?xml version="1.0" encoding="utf-8"?>
<ds:datastoreItem xmlns:ds="http://schemas.openxmlformats.org/officeDocument/2006/customXml" ds:itemID="{3A530402-39B6-4C4B-BBB4-D29CB59F82BC}">
  <ds:schemaRefs>
    <ds:schemaRef ds:uri="http://schemas.openxmlformats.org/officeDocument/2006/bibliography"/>
  </ds:schemaRefs>
</ds:datastoreItem>
</file>

<file path=customXml/itemProps21.xml><?xml version="1.0" encoding="utf-8"?>
<ds:datastoreItem xmlns:ds="http://schemas.openxmlformats.org/officeDocument/2006/customXml" ds:itemID="{F18F7839-184E-4A4C-A099-F73C8F74AFD3}">
  <ds:schemaRefs>
    <ds:schemaRef ds:uri="http://schemas.openxmlformats.org/officeDocument/2006/bibliography"/>
  </ds:schemaRefs>
</ds:datastoreItem>
</file>

<file path=customXml/itemProps22.xml><?xml version="1.0" encoding="utf-8"?>
<ds:datastoreItem xmlns:ds="http://schemas.openxmlformats.org/officeDocument/2006/customXml" ds:itemID="{05DD3050-3E95-44AD-8508-1601F51BE140}">
  <ds:schemaRefs>
    <ds:schemaRef ds:uri="http://schemas.openxmlformats.org/officeDocument/2006/bibliography"/>
  </ds:schemaRefs>
</ds:datastoreItem>
</file>

<file path=customXml/itemProps23.xml><?xml version="1.0" encoding="utf-8"?>
<ds:datastoreItem xmlns:ds="http://schemas.openxmlformats.org/officeDocument/2006/customXml" ds:itemID="{796F1FB5-76F8-4427-BF05-242E12D0F2CA}">
  <ds:schemaRefs>
    <ds:schemaRef ds:uri="http://schemas.openxmlformats.org/officeDocument/2006/bibliography"/>
  </ds:schemaRefs>
</ds:datastoreItem>
</file>

<file path=customXml/itemProps24.xml><?xml version="1.0" encoding="utf-8"?>
<ds:datastoreItem xmlns:ds="http://schemas.openxmlformats.org/officeDocument/2006/customXml" ds:itemID="{C3176B8B-A0E9-45C6-97D6-E9112D1AC533}">
  <ds:schemaRefs>
    <ds:schemaRef ds:uri="http://schemas.openxmlformats.org/officeDocument/2006/bibliography"/>
  </ds:schemaRefs>
</ds:datastoreItem>
</file>

<file path=customXml/itemProps25.xml><?xml version="1.0" encoding="utf-8"?>
<ds:datastoreItem xmlns:ds="http://schemas.openxmlformats.org/officeDocument/2006/customXml" ds:itemID="{15099D00-61E6-4043-9756-06C3B63DF2AE}">
  <ds:schemaRefs>
    <ds:schemaRef ds:uri="http://schemas.openxmlformats.org/officeDocument/2006/bibliography"/>
  </ds:schemaRefs>
</ds:datastoreItem>
</file>

<file path=customXml/itemProps26.xml><?xml version="1.0" encoding="utf-8"?>
<ds:datastoreItem xmlns:ds="http://schemas.openxmlformats.org/officeDocument/2006/customXml" ds:itemID="{E0AF568E-48FF-401B-8295-CADC9AAC13DE}">
  <ds:schemaRefs>
    <ds:schemaRef ds:uri="http://schemas.openxmlformats.org/officeDocument/2006/bibliography"/>
  </ds:schemaRefs>
</ds:datastoreItem>
</file>

<file path=customXml/itemProps27.xml><?xml version="1.0" encoding="utf-8"?>
<ds:datastoreItem xmlns:ds="http://schemas.openxmlformats.org/officeDocument/2006/customXml" ds:itemID="{366F7E7F-0CA6-4B19-866F-631E4F44C912}">
  <ds:schemaRefs>
    <ds:schemaRef ds:uri="http://schemas.openxmlformats.org/officeDocument/2006/bibliography"/>
  </ds:schemaRefs>
</ds:datastoreItem>
</file>

<file path=customXml/itemProps28.xml><?xml version="1.0" encoding="utf-8"?>
<ds:datastoreItem xmlns:ds="http://schemas.openxmlformats.org/officeDocument/2006/customXml" ds:itemID="{D1908420-17E4-4B69-B12B-ED7C537A35DB}">
  <ds:schemaRefs>
    <ds:schemaRef ds:uri="http://schemas.openxmlformats.org/officeDocument/2006/bibliography"/>
  </ds:schemaRefs>
</ds:datastoreItem>
</file>

<file path=customXml/itemProps29.xml><?xml version="1.0" encoding="utf-8"?>
<ds:datastoreItem xmlns:ds="http://schemas.openxmlformats.org/officeDocument/2006/customXml" ds:itemID="{AC5C0870-250D-416B-A10C-2BB5F14CFF30}">
  <ds:schemaRefs>
    <ds:schemaRef ds:uri="http://schemas.openxmlformats.org/officeDocument/2006/bibliography"/>
  </ds:schemaRefs>
</ds:datastoreItem>
</file>

<file path=customXml/itemProps3.xml><?xml version="1.0" encoding="utf-8"?>
<ds:datastoreItem xmlns:ds="http://schemas.openxmlformats.org/officeDocument/2006/customXml" ds:itemID="{B2DCCD71-5E1D-437C-B553-AF5DF862A872}">
  <ds:schemaRefs>
    <ds:schemaRef ds:uri="http://schemas.openxmlformats.org/officeDocument/2006/bibliography"/>
  </ds:schemaRefs>
</ds:datastoreItem>
</file>

<file path=customXml/itemProps30.xml><?xml version="1.0" encoding="utf-8"?>
<ds:datastoreItem xmlns:ds="http://schemas.openxmlformats.org/officeDocument/2006/customXml" ds:itemID="{1ED3A815-D873-4D60-A4BA-72EE600C3EAF}">
  <ds:schemaRefs>
    <ds:schemaRef ds:uri="http://schemas.openxmlformats.org/officeDocument/2006/bibliography"/>
  </ds:schemaRefs>
</ds:datastoreItem>
</file>

<file path=customXml/itemProps31.xml><?xml version="1.0" encoding="utf-8"?>
<ds:datastoreItem xmlns:ds="http://schemas.openxmlformats.org/officeDocument/2006/customXml" ds:itemID="{EFD9045B-E2DD-4917-8B34-ACCFEE164F76}">
  <ds:schemaRefs>
    <ds:schemaRef ds:uri="http://schemas.openxmlformats.org/officeDocument/2006/bibliography"/>
  </ds:schemaRefs>
</ds:datastoreItem>
</file>

<file path=customXml/itemProps32.xml><?xml version="1.0" encoding="utf-8"?>
<ds:datastoreItem xmlns:ds="http://schemas.openxmlformats.org/officeDocument/2006/customXml" ds:itemID="{6F6BAA84-3F35-4243-8473-56380AFFDFA0}">
  <ds:schemaRefs>
    <ds:schemaRef ds:uri="http://schemas.openxmlformats.org/officeDocument/2006/bibliography"/>
  </ds:schemaRefs>
</ds:datastoreItem>
</file>

<file path=customXml/itemProps33.xml><?xml version="1.0" encoding="utf-8"?>
<ds:datastoreItem xmlns:ds="http://schemas.openxmlformats.org/officeDocument/2006/customXml" ds:itemID="{BBBE6AFA-9991-4058-AD7A-C28661FA83FC}">
  <ds:schemaRefs>
    <ds:schemaRef ds:uri="http://schemas.openxmlformats.org/officeDocument/2006/bibliography"/>
  </ds:schemaRefs>
</ds:datastoreItem>
</file>

<file path=customXml/itemProps34.xml><?xml version="1.0" encoding="utf-8"?>
<ds:datastoreItem xmlns:ds="http://schemas.openxmlformats.org/officeDocument/2006/customXml" ds:itemID="{2F29461B-CD40-47E5-A515-096F9F1F3DF2}">
  <ds:schemaRefs>
    <ds:schemaRef ds:uri="http://schemas.openxmlformats.org/officeDocument/2006/bibliography"/>
  </ds:schemaRefs>
</ds:datastoreItem>
</file>

<file path=customXml/itemProps35.xml><?xml version="1.0" encoding="utf-8"?>
<ds:datastoreItem xmlns:ds="http://schemas.openxmlformats.org/officeDocument/2006/customXml" ds:itemID="{DEB638FF-20C9-47DC-8679-79F06DFD58F2}">
  <ds:schemaRefs>
    <ds:schemaRef ds:uri="http://schemas.openxmlformats.org/officeDocument/2006/bibliography"/>
  </ds:schemaRefs>
</ds:datastoreItem>
</file>

<file path=customXml/itemProps36.xml><?xml version="1.0" encoding="utf-8"?>
<ds:datastoreItem xmlns:ds="http://schemas.openxmlformats.org/officeDocument/2006/customXml" ds:itemID="{E6F8D35A-E47B-41CA-972C-DAE337287503}">
  <ds:schemaRefs>
    <ds:schemaRef ds:uri="http://schemas.openxmlformats.org/officeDocument/2006/bibliography"/>
  </ds:schemaRefs>
</ds:datastoreItem>
</file>

<file path=customXml/itemProps37.xml><?xml version="1.0" encoding="utf-8"?>
<ds:datastoreItem xmlns:ds="http://schemas.openxmlformats.org/officeDocument/2006/customXml" ds:itemID="{761FD6F1-A011-4FE7-8206-36B568FF0E40}">
  <ds:schemaRefs>
    <ds:schemaRef ds:uri="http://schemas.openxmlformats.org/officeDocument/2006/bibliography"/>
  </ds:schemaRefs>
</ds:datastoreItem>
</file>

<file path=customXml/itemProps38.xml><?xml version="1.0" encoding="utf-8"?>
<ds:datastoreItem xmlns:ds="http://schemas.openxmlformats.org/officeDocument/2006/customXml" ds:itemID="{D5B3B945-3C59-4CA0-B17E-98E058E461BE}">
  <ds:schemaRefs>
    <ds:schemaRef ds:uri="http://schemas.openxmlformats.org/officeDocument/2006/bibliography"/>
  </ds:schemaRefs>
</ds:datastoreItem>
</file>

<file path=customXml/itemProps39.xml><?xml version="1.0" encoding="utf-8"?>
<ds:datastoreItem xmlns:ds="http://schemas.openxmlformats.org/officeDocument/2006/customXml" ds:itemID="{A9E8EB72-7834-4391-9EE3-145B3BCE8773}">
  <ds:schemaRefs>
    <ds:schemaRef ds:uri="http://schemas.openxmlformats.org/officeDocument/2006/bibliography"/>
  </ds:schemaRefs>
</ds:datastoreItem>
</file>

<file path=customXml/itemProps4.xml><?xml version="1.0" encoding="utf-8"?>
<ds:datastoreItem xmlns:ds="http://schemas.openxmlformats.org/officeDocument/2006/customXml" ds:itemID="{8D973DE8-D947-4844-A83F-44279626BEBC}">
  <ds:schemaRefs>
    <ds:schemaRef ds:uri="http://schemas.openxmlformats.org/officeDocument/2006/bibliography"/>
  </ds:schemaRefs>
</ds:datastoreItem>
</file>

<file path=customXml/itemProps40.xml><?xml version="1.0" encoding="utf-8"?>
<ds:datastoreItem xmlns:ds="http://schemas.openxmlformats.org/officeDocument/2006/customXml" ds:itemID="{67DA7C9C-A7F2-4B0A-8DEA-E0BAD0ACBBCD}">
  <ds:schemaRefs>
    <ds:schemaRef ds:uri="http://schemas.openxmlformats.org/officeDocument/2006/bibliography"/>
  </ds:schemaRefs>
</ds:datastoreItem>
</file>

<file path=customXml/itemProps41.xml><?xml version="1.0" encoding="utf-8"?>
<ds:datastoreItem xmlns:ds="http://schemas.openxmlformats.org/officeDocument/2006/customXml" ds:itemID="{E11EEA7D-5636-4E80-A25B-97D9975D6F61}">
  <ds:schemaRefs>
    <ds:schemaRef ds:uri="http://schemas.openxmlformats.org/officeDocument/2006/bibliography"/>
  </ds:schemaRefs>
</ds:datastoreItem>
</file>

<file path=customXml/itemProps42.xml><?xml version="1.0" encoding="utf-8"?>
<ds:datastoreItem xmlns:ds="http://schemas.openxmlformats.org/officeDocument/2006/customXml" ds:itemID="{D9EB1096-E069-422A-88A0-51F4DE32AF00}">
  <ds:schemaRefs>
    <ds:schemaRef ds:uri="http://schemas.openxmlformats.org/officeDocument/2006/bibliography"/>
  </ds:schemaRefs>
</ds:datastoreItem>
</file>

<file path=customXml/itemProps43.xml><?xml version="1.0" encoding="utf-8"?>
<ds:datastoreItem xmlns:ds="http://schemas.openxmlformats.org/officeDocument/2006/customXml" ds:itemID="{1A271A3B-B1AB-45E4-8476-04BDADB9187A}">
  <ds:schemaRefs>
    <ds:schemaRef ds:uri="http://schemas.openxmlformats.org/officeDocument/2006/bibliography"/>
  </ds:schemaRefs>
</ds:datastoreItem>
</file>

<file path=customXml/itemProps44.xml><?xml version="1.0" encoding="utf-8"?>
<ds:datastoreItem xmlns:ds="http://schemas.openxmlformats.org/officeDocument/2006/customXml" ds:itemID="{DBD556F9-4543-4D02-BC62-23371904F1BA}">
  <ds:schemaRefs>
    <ds:schemaRef ds:uri="http://schemas.openxmlformats.org/officeDocument/2006/bibliography"/>
  </ds:schemaRefs>
</ds:datastoreItem>
</file>

<file path=customXml/itemProps45.xml><?xml version="1.0" encoding="utf-8"?>
<ds:datastoreItem xmlns:ds="http://schemas.openxmlformats.org/officeDocument/2006/customXml" ds:itemID="{D5B81E5D-F9B4-40AB-93E8-5EA4F34925E5}">
  <ds:schemaRefs>
    <ds:schemaRef ds:uri="http://schemas.openxmlformats.org/officeDocument/2006/bibliography"/>
  </ds:schemaRefs>
</ds:datastoreItem>
</file>

<file path=customXml/itemProps46.xml><?xml version="1.0" encoding="utf-8"?>
<ds:datastoreItem xmlns:ds="http://schemas.openxmlformats.org/officeDocument/2006/customXml" ds:itemID="{F2584775-2E23-4E31-9C14-5A9BB493677D}">
  <ds:schemaRefs>
    <ds:schemaRef ds:uri="http://schemas.openxmlformats.org/officeDocument/2006/bibliography"/>
  </ds:schemaRefs>
</ds:datastoreItem>
</file>

<file path=customXml/itemProps47.xml><?xml version="1.0" encoding="utf-8"?>
<ds:datastoreItem xmlns:ds="http://schemas.openxmlformats.org/officeDocument/2006/customXml" ds:itemID="{4C6ECF45-1492-4F48-B1FF-DBEC3AD33A2C}">
  <ds:schemaRefs>
    <ds:schemaRef ds:uri="http://schemas.openxmlformats.org/officeDocument/2006/bibliography"/>
  </ds:schemaRefs>
</ds:datastoreItem>
</file>

<file path=customXml/itemProps48.xml><?xml version="1.0" encoding="utf-8"?>
<ds:datastoreItem xmlns:ds="http://schemas.openxmlformats.org/officeDocument/2006/customXml" ds:itemID="{0D010A74-F722-4B53-992B-C3A41858F265}">
  <ds:schemaRefs>
    <ds:schemaRef ds:uri="http://schemas.openxmlformats.org/officeDocument/2006/bibliography"/>
  </ds:schemaRefs>
</ds:datastoreItem>
</file>

<file path=customXml/itemProps49.xml><?xml version="1.0" encoding="utf-8"?>
<ds:datastoreItem xmlns:ds="http://schemas.openxmlformats.org/officeDocument/2006/customXml" ds:itemID="{394B585A-B344-4AD2-96D7-5DE4686D3E0C}">
  <ds:schemaRefs>
    <ds:schemaRef ds:uri="http://schemas.openxmlformats.org/officeDocument/2006/bibliography"/>
  </ds:schemaRefs>
</ds:datastoreItem>
</file>

<file path=customXml/itemProps5.xml><?xml version="1.0" encoding="utf-8"?>
<ds:datastoreItem xmlns:ds="http://schemas.openxmlformats.org/officeDocument/2006/customXml" ds:itemID="{A3892FD5-84B6-46CA-BF64-D0235CEBD929}">
  <ds:schemaRefs>
    <ds:schemaRef ds:uri="http://schemas.openxmlformats.org/officeDocument/2006/bibliography"/>
  </ds:schemaRefs>
</ds:datastoreItem>
</file>

<file path=customXml/itemProps50.xml><?xml version="1.0" encoding="utf-8"?>
<ds:datastoreItem xmlns:ds="http://schemas.openxmlformats.org/officeDocument/2006/customXml" ds:itemID="{4A797D19-344A-44D4-9335-0820090B497E}">
  <ds:schemaRefs>
    <ds:schemaRef ds:uri="http://schemas.openxmlformats.org/officeDocument/2006/bibliography"/>
  </ds:schemaRefs>
</ds:datastoreItem>
</file>

<file path=customXml/itemProps51.xml><?xml version="1.0" encoding="utf-8"?>
<ds:datastoreItem xmlns:ds="http://schemas.openxmlformats.org/officeDocument/2006/customXml" ds:itemID="{3A784D77-0583-41E7-B039-BA4785BF4B72}">
  <ds:schemaRefs>
    <ds:schemaRef ds:uri="http://schemas.openxmlformats.org/officeDocument/2006/bibliography"/>
  </ds:schemaRefs>
</ds:datastoreItem>
</file>

<file path=customXml/itemProps52.xml><?xml version="1.0" encoding="utf-8"?>
<ds:datastoreItem xmlns:ds="http://schemas.openxmlformats.org/officeDocument/2006/customXml" ds:itemID="{8E58A6D6-AAF9-4A14-AA04-8AD3D9357B60}">
  <ds:schemaRefs>
    <ds:schemaRef ds:uri="http://schemas.openxmlformats.org/officeDocument/2006/bibliography"/>
  </ds:schemaRefs>
</ds:datastoreItem>
</file>

<file path=customXml/itemProps53.xml><?xml version="1.0" encoding="utf-8"?>
<ds:datastoreItem xmlns:ds="http://schemas.openxmlformats.org/officeDocument/2006/customXml" ds:itemID="{92C87230-67BE-4C61-9BA5-9AA249B323BC}">
  <ds:schemaRefs>
    <ds:schemaRef ds:uri="http://schemas.openxmlformats.org/officeDocument/2006/bibliography"/>
  </ds:schemaRefs>
</ds:datastoreItem>
</file>

<file path=customXml/itemProps5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55.xml><?xml version="1.0" encoding="utf-8"?>
<ds:datastoreItem xmlns:ds="http://schemas.openxmlformats.org/officeDocument/2006/customXml" ds:itemID="{CFA9E32A-5EA2-4817-9D52-BFDD994519BF}">
  <ds:schemaRefs>
    <ds:schemaRef ds:uri="http://schemas.openxmlformats.org/officeDocument/2006/bibliography"/>
  </ds:schemaRefs>
</ds:datastoreItem>
</file>

<file path=customXml/itemProps56.xml><?xml version="1.0" encoding="utf-8"?>
<ds:datastoreItem xmlns:ds="http://schemas.openxmlformats.org/officeDocument/2006/customXml" ds:itemID="{1CD23D98-AEFC-410A-A29B-62BDBB9A94C3}">
  <ds:schemaRefs>
    <ds:schemaRef ds:uri="http://schemas.openxmlformats.org/officeDocument/2006/bibliography"/>
  </ds:schemaRefs>
</ds:datastoreItem>
</file>

<file path=customXml/itemProps57.xml><?xml version="1.0" encoding="utf-8"?>
<ds:datastoreItem xmlns:ds="http://schemas.openxmlformats.org/officeDocument/2006/customXml" ds:itemID="{20E552CC-B6F9-4704-925D-919517406984}">
  <ds:schemaRefs>
    <ds:schemaRef ds:uri="http://schemas.openxmlformats.org/officeDocument/2006/bibliography"/>
  </ds:schemaRefs>
</ds:datastoreItem>
</file>

<file path=customXml/itemProps58.xml><?xml version="1.0" encoding="utf-8"?>
<ds:datastoreItem xmlns:ds="http://schemas.openxmlformats.org/officeDocument/2006/customXml" ds:itemID="{9132E5EA-FE56-450E-8DA8-F833110EF143}">
  <ds:schemaRefs>
    <ds:schemaRef ds:uri="http://schemas.openxmlformats.org/officeDocument/2006/bibliography"/>
  </ds:schemaRefs>
</ds:datastoreItem>
</file>

<file path=customXml/itemProps59.xml><?xml version="1.0" encoding="utf-8"?>
<ds:datastoreItem xmlns:ds="http://schemas.openxmlformats.org/officeDocument/2006/customXml" ds:itemID="{3BD0FF85-9F15-40EC-A003-31D369249150}">
  <ds:schemaRefs>
    <ds:schemaRef ds:uri="http://schemas.openxmlformats.org/officeDocument/2006/bibliography"/>
  </ds:schemaRefs>
</ds:datastoreItem>
</file>

<file path=customXml/itemProps6.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60.xml><?xml version="1.0" encoding="utf-8"?>
<ds:datastoreItem xmlns:ds="http://schemas.openxmlformats.org/officeDocument/2006/customXml" ds:itemID="{6AA868B5-6D53-4D93-9506-FBFB453F361B}">
  <ds:schemaRefs>
    <ds:schemaRef ds:uri="http://schemas.openxmlformats.org/officeDocument/2006/bibliography"/>
  </ds:schemaRefs>
</ds:datastoreItem>
</file>

<file path=customXml/itemProps61.xml><?xml version="1.0" encoding="utf-8"?>
<ds:datastoreItem xmlns:ds="http://schemas.openxmlformats.org/officeDocument/2006/customXml" ds:itemID="{937EE504-6703-47AC-B42E-4E9BD4A060A2}">
  <ds:schemaRefs>
    <ds:schemaRef ds:uri="http://schemas.openxmlformats.org/officeDocument/2006/bibliography"/>
  </ds:schemaRefs>
</ds:datastoreItem>
</file>

<file path=customXml/itemProps62.xml><?xml version="1.0" encoding="utf-8"?>
<ds:datastoreItem xmlns:ds="http://schemas.openxmlformats.org/officeDocument/2006/customXml" ds:itemID="{3C8C8A88-2B85-476C-8921-2EB552D3143C}">
  <ds:schemaRefs>
    <ds:schemaRef ds:uri="http://schemas.openxmlformats.org/officeDocument/2006/bibliography"/>
  </ds:schemaRefs>
</ds:datastoreItem>
</file>

<file path=customXml/itemProps63.xml><?xml version="1.0" encoding="utf-8"?>
<ds:datastoreItem xmlns:ds="http://schemas.openxmlformats.org/officeDocument/2006/customXml" ds:itemID="{FD79CDB9-40B0-4BC2-85FF-DE0CC8CA40F7}">
  <ds:schemaRefs>
    <ds:schemaRef ds:uri="http://schemas.openxmlformats.org/officeDocument/2006/bibliography"/>
  </ds:schemaRefs>
</ds:datastoreItem>
</file>

<file path=customXml/itemProps64.xml><?xml version="1.0" encoding="utf-8"?>
<ds:datastoreItem xmlns:ds="http://schemas.openxmlformats.org/officeDocument/2006/customXml" ds:itemID="{1EEA9870-8618-4387-A590-26C37E002313}">
  <ds:schemaRefs>
    <ds:schemaRef ds:uri="http://schemas.openxmlformats.org/officeDocument/2006/bibliography"/>
  </ds:schemaRefs>
</ds:datastoreItem>
</file>

<file path=customXml/itemProps65.xml><?xml version="1.0" encoding="utf-8"?>
<ds:datastoreItem xmlns:ds="http://schemas.openxmlformats.org/officeDocument/2006/customXml" ds:itemID="{B4C5B05C-3275-40D7-BBF8-711835A786C1}">
  <ds:schemaRefs>
    <ds:schemaRef ds:uri="http://schemas.openxmlformats.org/officeDocument/2006/bibliography"/>
  </ds:schemaRefs>
</ds:datastoreItem>
</file>

<file path=customXml/itemProps66.xml><?xml version="1.0" encoding="utf-8"?>
<ds:datastoreItem xmlns:ds="http://schemas.openxmlformats.org/officeDocument/2006/customXml" ds:itemID="{5158698F-482C-467C-9041-1CCBF59B491E}">
  <ds:schemaRefs>
    <ds:schemaRef ds:uri="http://schemas.openxmlformats.org/officeDocument/2006/bibliography"/>
  </ds:schemaRefs>
</ds:datastoreItem>
</file>

<file path=customXml/itemProps6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8.xml><?xml version="1.0" encoding="utf-8"?>
<ds:datastoreItem xmlns:ds="http://schemas.openxmlformats.org/officeDocument/2006/customXml" ds:itemID="{B76693DF-E91D-4BCE-AA4F-08AA68C7C6AE}">
  <ds:schemaRefs>
    <ds:schemaRef ds:uri="http://schemas.openxmlformats.org/officeDocument/2006/bibliography"/>
  </ds:schemaRefs>
</ds:datastoreItem>
</file>

<file path=customXml/itemProps69.xml><?xml version="1.0" encoding="utf-8"?>
<ds:datastoreItem xmlns:ds="http://schemas.openxmlformats.org/officeDocument/2006/customXml" ds:itemID="{C6488C5C-10D0-41B8-8CD8-A7BDC61588BB}">
  <ds:schemaRefs>
    <ds:schemaRef ds:uri="http://schemas.openxmlformats.org/officeDocument/2006/bibliography"/>
  </ds:schemaRefs>
</ds:datastoreItem>
</file>

<file path=customXml/itemProps7.xml><?xml version="1.0" encoding="utf-8"?>
<ds:datastoreItem xmlns:ds="http://schemas.openxmlformats.org/officeDocument/2006/customXml" ds:itemID="{5491A169-0ADE-4140-B64F-4EAEE2D1F0DE}">
  <ds:schemaRefs>
    <ds:schemaRef ds:uri="http://schemas.openxmlformats.org/officeDocument/2006/bibliography"/>
  </ds:schemaRefs>
</ds:datastoreItem>
</file>

<file path=customXml/itemProps70.xml><?xml version="1.0" encoding="utf-8"?>
<ds:datastoreItem xmlns:ds="http://schemas.openxmlformats.org/officeDocument/2006/customXml" ds:itemID="{48960A6F-6799-4CE7-A7A2-0DF6D4DC0407}">
  <ds:schemaRefs>
    <ds:schemaRef ds:uri="http://schemas.openxmlformats.org/officeDocument/2006/bibliography"/>
  </ds:schemaRefs>
</ds:datastoreItem>
</file>

<file path=customXml/itemProps71.xml><?xml version="1.0" encoding="utf-8"?>
<ds:datastoreItem xmlns:ds="http://schemas.openxmlformats.org/officeDocument/2006/customXml" ds:itemID="{59786E82-BA57-4CF5-857F-88AC1C27CE51}">
  <ds:schemaRefs>
    <ds:schemaRef ds:uri="http://schemas.openxmlformats.org/officeDocument/2006/bibliography"/>
  </ds:schemaRefs>
</ds:datastoreItem>
</file>

<file path=customXml/itemProps72.xml><?xml version="1.0" encoding="utf-8"?>
<ds:datastoreItem xmlns:ds="http://schemas.openxmlformats.org/officeDocument/2006/customXml" ds:itemID="{90CD041C-3E25-456C-9E4E-29F6CE897294}">
  <ds:schemaRefs>
    <ds:schemaRef ds:uri="http://schemas.openxmlformats.org/officeDocument/2006/bibliography"/>
  </ds:schemaRefs>
</ds:datastoreItem>
</file>

<file path=customXml/itemProps73.xml><?xml version="1.0" encoding="utf-8"?>
<ds:datastoreItem xmlns:ds="http://schemas.openxmlformats.org/officeDocument/2006/customXml" ds:itemID="{1CE6ADBF-517F-46C6-9D3A-F969EE42B12B}">
  <ds:schemaRefs>
    <ds:schemaRef ds:uri="http://schemas.openxmlformats.org/officeDocument/2006/bibliography"/>
  </ds:schemaRefs>
</ds:datastoreItem>
</file>

<file path=customXml/itemProps74.xml><?xml version="1.0" encoding="utf-8"?>
<ds:datastoreItem xmlns:ds="http://schemas.openxmlformats.org/officeDocument/2006/customXml" ds:itemID="{CDE0D07E-59B2-4717-92C7-59138FAC287B}">
  <ds:schemaRefs>
    <ds:schemaRef ds:uri="http://schemas.openxmlformats.org/officeDocument/2006/bibliography"/>
  </ds:schemaRefs>
</ds:datastoreItem>
</file>

<file path=customXml/itemProps75.xml><?xml version="1.0" encoding="utf-8"?>
<ds:datastoreItem xmlns:ds="http://schemas.openxmlformats.org/officeDocument/2006/customXml" ds:itemID="{2B5CCF9F-135C-4AE2-A02A-58459D930872}">
  <ds:schemaRefs>
    <ds:schemaRef ds:uri="http://schemas.openxmlformats.org/officeDocument/2006/bibliography"/>
  </ds:schemaRefs>
</ds:datastoreItem>
</file>

<file path=customXml/itemProps76.xml><?xml version="1.0" encoding="utf-8"?>
<ds:datastoreItem xmlns:ds="http://schemas.openxmlformats.org/officeDocument/2006/customXml" ds:itemID="{FCD9EBA4-B7FD-44C5-82CF-298A12A92283}">
  <ds:schemaRefs>
    <ds:schemaRef ds:uri="http://schemas.openxmlformats.org/officeDocument/2006/bibliography"/>
  </ds:schemaRefs>
</ds:datastoreItem>
</file>

<file path=customXml/itemProps77.xml><?xml version="1.0" encoding="utf-8"?>
<ds:datastoreItem xmlns:ds="http://schemas.openxmlformats.org/officeDocument/2006/customXml" ds:itemID="{08BE900B-8B46-4AA6-93FB-840ACD2326DD}">
  <ds:schemaRefs>
    <ds:schemaRef ds:uri="http://schemas.openxmlformats.org/officeDocument/2006/bibliography"/>
  </ds:schemaRefs>
</ds:datastoreItem>
</file>

<file path=customXml/itemProps78.xml><?xml version="1.0" encoding="utf-8"?>
<ds:datastoreItem xmlns:ds="http://schemas.openxmlformats.org/officeDocument/2006/customXml" ds:itemID="{A514AC62-913A-4685-9D33-49A6EA18BD1D}">
  <ds:schemaRefs>
    <ds:schemaRef ds:uri="http://schemas.openxmlformats.org/officeDocument/2006/bibliography"/>
  </ds:schemaRefs>
</ds:datastoreItem>
</file>

<file path=customXml/itemProps79.xml><?xml version="1.0" encoding="utf-8"?>
<ds:datastoreItem xmlns:ds="http://schemas.openxmlformats.org/officeDocument/2006/customXml" ds:itemID="{A5A7ADD2-BD90-4D9C-B960-2930A36273CC}">
  <ds:schemaRefs>
    <ds:schemaRef ds:uri="http://schemas.openxmlformats.org/officeDocument/2006/bibliography"/>
  </ds:schemaRefs>
</ds:datastoreItem>
</file>

<file path=customXml/itemProps8.xml><?xml version="1.0" encoding="utf-8"?>
<ds:datastoreItem xmlns:ds="http://schemas.openxmlformats.org/officeDocument/2006/customXml" ds:itemID="{707FE643-27A1-418C-BA54-74D228B2F115}">
  <ds:schemaRefs>
    <ds:schemaRef ds:uri="http://schemas.openxmlformats.org/officeDocument/2006/bibliography"/>
  </ds:schemaRefs>
</ds:datastoreItem>
</file>

<file path=customXml/itemProps80.xml><?xml version="1.0" encoding="utf-8"?>
<ds:datastoreItem xmlns:ds="http://schemas.openxmlformats.org/officeDocument/2006/customXml" ds:itemID="{960C7BFE-1AA5-4451-8DDC-8CBAFE636B1F}">
  <ds:schemaRefs>
    <ds:schemaRef ds:uri="http://schemas.openxmlformats.org/officeDocument/2006/bibliography"/>
  </ds:schemaRefs>
</ds:datastoreItem>
</file>

<file path=customXml/itemProps81.xml><?xml version="1.0" encoding="utf-8"?>
<ds:datastoreItem xmlns:ds="http://schemas.openxmlformats.org/officeDocument/2006/customXml" ds:itemID="{D8FE04D3-838D-45A1-B6C7-47B64D6E5786}">
  <ds:schemaRefs>
    <ds:schemaRef ds:uri="http://schemas.openxmlformats.org/officeDocument/2006/bibliography"/>
  </ds:schemaRefs>
</ds:datastoreItem>
</file>

<file path=customXml/itemProps82.xml><?xml version="1.0" encoding="utf-8"?>
<ds:datastoreItem xmlns:ds="http://schemas.openxmlformats.org/officeDocument/2006/customXml" ds:itemID="{AB7A9285-25FE-437C-A46B-2F652608251A}">
  <ds:schemaRefs>
    <ds:schemaRef ds:uri="http://schemas.openxmlformats.org/officeDocument/2006/bibliography"/>
  </ds:schemaRefs>
</ds:datastoreItem>
</file>

<file path=customXml/itemProps83.xml><?xml version="1.0" encoding="utf-8"?>
<ds:datastoreItem xmlns:ds="http://schemas.openxmlformats.org/officeDocument/2006/customXml" ds:itemID="{62BCA5EF-B3DE-4D69-817C-83516635AA06}">
  <ds:schemaRefs>
    <ds:schemaRef ds:uri="http://schemas.openxmlformats.org/officeDocument/2006/bibliography"/>
  </ds:schemaRefs>
</ds:datastoreItem>
</file>

<file path=customXml/itemProps84.xml><?xml version="1.0" encoding="utf-8"?>
<ds:datastoreItem xmlns:ds="http://schemas.openxmlformats.org/officeDocument/2006/customXml" ds:itemID="{62B863F4-FF0D-476F-B63C-96338B52952B}">
  <ds:schemaRefs>
    <ds:schemaRef ds:uri="http://schemas.openxmlformats.org/officeDocument/2006/bibliography"/>
  </ds:schemaRefs>
</ds:datastoreItem>
</file>

<file path=customXml/itemProps85.xml><?xml version="1.0" encoding="utf-8"?>
<ds:datastoreItem xmlns:ds="http://schemas.openxmlformats.org/officeDocument/2006/customXml" ds:itemID="{BD2B2B5D-3DAF-4F9A-9EC9-3B90712687DB}">
  <ds:schemaRefs>
    <ds:schemaRef ds:uri="http://schemas.openxmlformats.org/officeDocument/2006/bibliography"/>
  </ds:schemaRefs>
</ds:datastoreItem>
</file>

<file path=customXml/itemProps86.xml><?xml version="1.0" encoding="utf-8"?>
<ds:datastoreItem xmlns:ds="http://schemas.openxmlformats.org/officeDocument/2006/customXml" ds:itemID="{35CEED10-3154-4E31-AB35-D439A3015A05}">
  <ds:schemaRefs>
    <ds:schemaRef ds:uri="http://schemas.openxmlformats.org/officeDocument/2006/bibliography"/>
  </ds:schemaRefs>
</ds:datastoreItem>
</file>

<file path=customXml/itemProps87.xml><?xml version="1.0" encoding="utf-8"?>
<ds:datastoreItem xmlns:ds="http://schemas.openxmlformats.org/officeDocument/2006/customXml" ds:itemID="{5C3F18F2-B3AC-4F39-923D-C1F270ECA487}">
  <ds:schemaRefs>
    <ds:schemaRef ds:uri="http://schemas.openxmlformats.org/officeDocument/2006/bibliography"/>
  </ds:schemaRefs>
</ds:datastoreItem>
</file>

<file path=customXml/itemProps88.xml><?xml version="1.0" encoding="utf-8"?>
<ds:datastoreItem xmlns:ds="http://schemas.openxmlformats.org/officeDocument/2006/customXml" ds:itemID="{D7409BC4-BE34-4796-95EF-86106DA48338}">
  <ds:schemaRefs>
    <ds:schemaRef ds:uri="http://schemas.openxmlformats.org/officeDocument/2006/bibliography"/>
  </ds:schemaRefs>
</ds:datastoreItem>
</file>

<file path=customXml/itemProps89.xml><?xml version="1.0" encoding="utf-8"?>
<ds:datastoreItem xmlns:ds="http://schemas.openxmlformats.org/officeDocument/2006/customXml" ds:itemID="{CCB72358-C705-411B-AECE-543C4C0445BB}">
  <ds:schemaRefs>
    <ds:schemaRef ds:uri="http://schemas.openxmlformats.org/officeDocument/2006/bibliography"/>
  </ds:schemaRefs>
</ds:datastoreItem>
</file>

<file path=customXml/itemProps9.xml><?xml version="1.0" encoding="utf-8"?>
<ds:datastoreItem xmlns:ds="http://schemas.openxmlformats.org/officeDocument/2006/customXml" ds:itemID="{E833212B-76ED-48D8-9ED5-78AC83054B6D}">
  <ds:schemaRefs>
    <ds:schemaRef ds:uri="http://schemas.openxmlformats.org/officeDocument/2006/bibliography"/>
  </ds:schemaRefs>
</ds:datastoreItem>
</file>

<file path=customXml/itemProps90.xml><?xml version="1.0" encoding="utf-8"?>
<ds:datastoreItem xmlns:ds="http://schemas.openxmlformats.org/officeDocument/2006/customXml" ds:itemID="{E15662F2-ED88-4D3E-807B-4E7244CB7F2E}">
  <ds:schemaRefs>
    <ds:schemaRef ds:uri="http://schemas.openxmlformats.org/officeDocument/2006/bibliography"/>
  </ds:schemaRefs>
</ds:datastoreItem>
</file>

<file path=customXml/itemProps91.xml><?xml version="1.0" encoding="utf-8"?>
<ds:datastoreItem xmlns:ds="http://schemas.openxmlformats.org/officeDocument/2006/customXml" ds:itemID="{6FA7B65E-150E-482B-8CBF-69C8E3F2C155}">
  <ds:schemaRefs>
    <ds:schemaRef ds:uri="http://schemas.openxmlformats.org/officeDocument/2006/bibliography"/>
  </ds:schemaRefs>
</ds:datastoreItem>
</file>

<file path=customXml/itemProps92.xml><?xml version="1.0" encoding="utf-8"?>
<ds:datastoreItem xmlns:ds="http://schemas.openxmlformats.org/officeDocument/2006/customXml" ds:itemID="{CC2E55A0-1977-4141-9B4A-4341C5AE6523}">
  <ds:schemaRefs>
    <ds:schemaRef ds:uri="http://schemas.openxmlformats.org/officeDocument/2006/bibliography"/>
  </ds:schemaRefs>
</ds:datastoreItem>
</file>

<file path=customXml/itemProps93.xml><?xml version="1.0" encoding="utf-8"?>
<ds:datastoreItem xmlns:ds="http://schemas.openxmlformats.org/officeDocument/2006/customXml" ds:itemID="{F0A67CD4-59B3-47E6-8E0F-657B47949603}">
  <ds:schemaRefs>
    <ds:schemaRef ds:uri="http://schemas.openxmlformats.org/officeDocument/2006/bibliography"/>
  </ds:schemaRefs>
</ds:datastoreItem>
</file>

<file path=customXml/itemProps94.xml><?xml version="1.0" encoding="utf-8"?>
<ds:datastoreItem xmlns:ds="http://schemas.openxmlformats.org/officeDocument/2006/customXml" ds:itemID="{5E9AC3A0-F04B-4237-9852-5F7C038CC7D3}">
  <ds:schemaRefs>
    <ds:schemaRef ds:uri="http://schemas.openxmlformats.org/officeDocument/2006/bibliography"/>
  </ds:schemaRefs>
</ds:datastoreItem>
</file>

<file path=customXml/itemProps95.xml><?xml version="1.0" encoding="utf-8"?>
<ds:datastoreItem xmlns:ds="http://schemas.openxmlformats.org/officeDocument/2006/customXml" ds:itemID="{DA73073F-5FA4-48ED-B149-A3FE7CEB7FF4}">
  <ds:schemaRefs>
    <ds:schemaRef ds:uri="http://schemas.openxmlformats.org/officeDocument/2006/bibliography"/>
  </ds:schemaRefs>
</ds:datastoreItem>
</file>

<file path=customXml/itemProps96.xml><?xml version="1.0" encoding="utf-8"?>
<ds:datastoreItem xmlns:ds="http://schemas.openxmlformats.org/officeDocument/2006/customXml" ds:itemID="{3A7276CA-5345-4E0D-AB3B-F3727F4278ED}">
  <ds:schemaRefs>
    <ds:schemaRef ds:uri="http://schemas.openxmlformats.org/officeDocument/2006/bibliography"/>
  </ds:schemaRefs>
</ds:datastoreItem>
</file>

<file path=customXml/itemProps97.xml><?xml version="1.0" encoding="utf-8"?>
<ds:datastoreItem xmlns:ds="http://schemas.openxmlformats.org/officeDocument/2006/customXml" ds:itemID="{F8AAEFD8-E6A0-4858-B2F1-9D59F965A983}">
  <ds:schemaRefs>
    <ds:schemaRef ds:uri="http://schemas.openxmlformats.org/officeDocument/2006/bibliography"/>
  </ds:schemaRefs>
</ds:datastoreItem>
</file>

<file path=customXml/itemProps98.xml><?xml version="1.0" encoding="utf-8"?>
<ds:datastoreItem xmlns:ds="http://schemas.openxmlformats.org/officeDocument/2006/customXml" ds:itemID="{E9D7E25D-87F9-4C08-9AF4-A11FF466E262}">
  <ds:schemaRefs>
    <ds:schemaRef ds:uri="http://schemas.openxmlformats.org/officeDocument/2006/bibliography"/>
  </ds:schemaRefs>
</ds:datastoreItem>
</file>

<file path=customXml/itemProps99.xml><?xml version="1.0" encoding="utf-8"?>
<ds:datastoreItem xmlns:ds="http://schemas.openxmlformats.org/officeDocument/2006/customXml" ds:itemID="{21727204-CFDD-47DA-A01F-888250A7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54</Pages>
  <Words>16536</Words>
  <Characters>94256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110571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2412</cp:revision>
  <cp:lastPrinted>2017-02-24T08:59:00Z</cp:lastPrinted>
  <dcterms:created xsi:type="dcterms:W3CDTF">2016-04-08T12:43:00Z</dcterms:created>
  <dcterms:modified xsi:type="dcterms:W3CDTF">2017-02-28T10:33:00Z</dcterms:modified>
</cp:coreProperties>
</file>