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FE7627" w:rsidRDefault="000F0A61" w:rsidP="00FE7627">
      <w:pPr>
        <w:spacing w:line="240" w:lineRule="auto"/>
        <w:rPr>
          <w:rFonts w:ascii="Arial" w:hAnsi="Arial"/>
          <w:i/>
          <w:lang w:val="en-US"/>
        </w:rPr>
      </w:pPr>
      <w:r w:rsidRPr="00FE7627">
        <w:rPr>
          <w:rFonts w:ascii="Arial" w:hAnsi="Arial"/>
          <w:i/>
          <w:lang w:val="sr-Cyrl-RS"/>
        </w:rPr>
        <w:t xml:space="preserve">                                                      </w:t>
      </w:r>
    </w:p>
    <w:p w:rsidR="0046231D" w:rsidRPr="00FE7627" w:rsidRDefault="0046231D" w:rsidP="00FE7627">
      <w:pPr>
        <w:tabs>
          <w:tab w:val="left" w:pos="8640"/>
        </w:tabs>
        <w:spacing w:line="240" w:lineRule="auto"/>
        <w:ind w:left="-360" w:right="-19"/>
        <w:rPr>
          <w:rFonts w:ascii="Arial" w:hAnsi="Arial"/>
        </w:rPr>
      </w:pPr>
      <w:r w:rsidRPr="00FE7627">
        <w:rPr>
          <w:rFonts w:ascii="Arial" w:hAnsi="Arial"/>
          <w:lang w:val="ru-RU"/>
        </w:rPr>
        <w:t>ЈАВНО ПРЕДУЗЕЋЕ „ЕЛЕКТРОПРИВРЕДА СРБИЈЕ</w:t>
      </w:r>
      <w:r w:rsidRPr="00FE7627">
        <w:rPr>
          <w:rFonts w:ascii="Arial" w:hAnsi="Arial"/>
        </w:rPr>
        <w:t>“ БЕОГРАД</w:t>
      </w:r>
    </w:p>
    <w:p w:rsidR="0046231D" w:rsidRPr="00FE7627" w:rsidRDefault="0046231D" w:rsidP="00FE7627">
      <w:pPr>
        <w:tabs>
          <w:tab w:val="left" w:pos="8640"/>
        </w:tabs>
        <w:spacing w:line="240" w:lineRule="auto"/>
        <w:ind w:left="-360" w:right="-19"/>
        <w:rPr>
          <w:rFonts w:ascii="Arial" w:hAnsi="Arial"/>
          <w:lang w:val="ru-RU"/>
        </w:rPr>
      </w:pPr>
      <w:r w:rsidRPr="00FE7627">
        <w:rPr>
          <w:rFonts w:ascii="Arial" w:hAnsi="Arial"/>
          <w:lang w:val="ru-RU"/>
        </w:rPr>
        <w:t xml:space="preserve">ЕЛЕКТРОПРИВРЕДА СРБИЈЕ </w:t>
      </w:r>
      <w:r w:rsidRPr="00FE7627">
        <w:rPr>
          <w:rFonts w:ascii="Arial" w:hAnsi="Arial"/>
          <w:lang w:val="sr-Cyrl-RS"/>
        </w:rPr>
        <w:t xml:space="preserve">ЈП </w:t>
      </w:r>
      <w:r w:rsidRPr="00FE7627">
        <w:rPr>
          <w:rFonts w:ascii="Arial" w:hAnsi="Arial"/>
        </w:rPr>
        <w:t xml:space="preserve"> БЕОГРАД-ОГРАНАК ТЕНТ</w:t>
      </w:r>
    </w:p>
    <w:p w:rsidR="0046231D" w:rsidRPr="00FE7627" w:rsidRDefault="0046231D" w:rsidP="00FE7627">
      <w:pPr>
        <w:spacing w:line="240" w:lineRule="auto"/>
        <w:ind w:left="-360"/>
        <w:rPr>
          <w:rFonts w:ascii="Arial" w:hAnsi="Arial"/>
          <w:lang w:val="en-US"/>
        </w:rPr>
      </w:pPr>
      <w:r w:rsidRPr="00FE7627">
        <w:rPr>
          <w:rFonts w:ascii="Arial" w:hAnsi="Arial"/>
        </w:rPr>
        <w:t>Улица</w:t>
      </w:r>
      <w:r w:rsidRPr="00FE7627">
        <w:rPr>
          <w:rFonts w:ascii="Arial" w:hAnsi="Arial"/>
          <w:lang w:val="sr-Cyrl-RS"/>
        </w:rPr>
        <w:t>:</w:t>
      </w:r>
      <w:r w:rsidRPr="00FE7627">
        <w:rPr>
          <w:rFonts w:ascii="Arial" w:hAnsi="Arial"/>
        </w:rPr>
        <w:t xml:space="preserve"> Богољуба Урошевића- Црног  број 44.</w:t>
      </w:r>
    </w:p>
    <w:p w:rsidR="0046231D" w:rsidRPr="00FE7627" w:rsidRDefault="0046231D" w:rsidP="00FE7627">
      <w:pPr>
        <w:tabs>
          <w:tab w:val="left" w:pos="8640"/>
        </w:tabs>
        <w:spacing w:line="240" w:lineRule="auto"/>
        <w:ind w:left="-360" w:right="-19"/>
        <w:rPr>
          <w:rFonts w:ascii="Arial" w:hAnsi="Arial"/>
          <w:lang w:val="en-US"/>
        </w:rPr>
      </w:pPr>
      <w:r w:rsidRPr="00FE7627">
        <w:rPr>
          <w:rFonts w:ascii="Arial" w:hAnsi="Arial"/>
          <w:lang w:val="sr-Cyrl-RS"/>
        </w:rPr>
        <w:t>Место:Обреновац</w:t>
      </w:r>
    </w:p>
    <w:p w:rsidR="0046231D" w:rsidRPr="00FE7627" w:rsidRDefault="00940696" w:rsidP="00FE7627">
      <w:pPr>
        <w:tabs>
          <w:tab w:val="left" w:pos="8640"/>
        </w:tabs>
        <w:spacing w:line="240" w:lineRule="auto"/>
        <w:ind w:left="-360" w:right="-19"/>
        <w:rPr>
          <w:rFonts w:ascii="Arial" w:hAnsi="Arial"/>
          <w:lang w:val="sr-Latn-RS"/>
        </w:rPr>
      </w:pPr>
      <w:r w:rsidRPr="00FE7627">
        <w:rPr>
          <w:rFonts w:ascii="Arial" w:hAnsi="Arial"/>
        </w:rPr>
        <w:t>Број:</w:t>
      </w:r>
      <w:r w:rsidR="00C47C20">
        <w:rPr>
          <w:rFonts w:ascii="Arial" w:hAnsi="Arial"/>
          <w:lang w:val="sr-Latn-RS"/>
        </w:rPr>
        <w:t>105.E.03.01.145140/4</w:t>
      </w:r>
      <w:r w:rsidR="00421629" w:rsidRPr="00FE7627">
        <w:rPr>
          <w:rFonts w:ascii="Arial" w:hAnsi="Arial"/>
          <w:lang w:val="sr-Latn-RS"/>
        </w:rPr>
        <w:t>-2017</w:t>
      </w:r>
    </w:p>
    <w:p w:rsidR="0046231D" w:rsidRPr="00FE7627" w:rsidRDefault="00C47C20" w:rsidP="00FE7627">
      <w:pPr>
        <w:tabs>
          <w:tab w:val="left" w:pos="8640"/>
        </w:tabs>
        <w:spacing w:line="240" w:lineRule="auto"/>
        <w:ind w:left="-360" w:right="-19"/>
        <w:rPr>
          <w:rFonts w:ascii="Arial" w:hAnsi="Arial"/>
          <w:lang w:val="sr-Cyrl-RS"/>
        </w:rPr>
      </w:pPr>
      <w:r>
        <w:rPr>
          <w:rFonts w:ascii="Arial" w:hAnsi="Arial"/>
          <w:lang w:val="sr-Latn-RS"/>
        </w:rPr>
        <w:t>23.03</w:t>
      </w:r>
      <w:r w:rsidR="00421629" w:rsidRPr="00FE7627">
        <w:rPr>
          <w:rFonts w:ascii="Arial" w:hAnsi="Arial"/>
          <w:lang w:val="sr-Latn-RS"/>
        </w:rPr>
        <w:t>.2017</w:t>
      </w:r>
      <w:r w:rsidR="00940696" w:rsidRPr="00FE7627">
        <w:rPr>
          <w:rFonts w:ascii="Arial" w:hAnsi="Arial"/>
          <w:lang w:val="sr-Cyrl-RS"/>
        </w:rPr>
        <w:t>.год.</w:t>
      </w:r>
    </w:p>
    <w:p w:rsidR="0046231D" w:rsidRPr="00FE7627" w:rsidRDefault="0046231D" w:rsidP="00FE7627">
      <w:pPr>
        <w:tabs>
          <w:tab w:val="left" w:pos="8640"/>
        </w:tabs>
        <w:spacing w:line="240" w:lineRule="auto"/>
        <w:ind w:left="-360" w:right="-19"/>
        <w:rPr>
          <w:rFonts w:ascii="Arial" w:hAnsi="Arial"/>
          <w:i/>
          <w:lang w:val="sr-Cyrl-RS"/>
        </w:rPr>
      </w:pPr>
      <w:r w:rsidRPr="00FE7627">
        <w:rPr>
          <w:rFonts w:ascii="Arial" w:hAnsi="Arial"/>
          <w:i/>
          <w:lang w:val="sr-Cyrl-RS"/>
        </w:rPr>
        <w:t xml:space="preserve">          (место и датум)</w:t>
      </w:r>
    </w:p>
    <w:p w:rsidR="00FC01E0" w:rsidRPr="00FE7627" w:rsidRDefault="00FC01E0" w:rsidP="00FE7627">
      <w:pPr>
        <w:tabs>
          <w:tab w:val="left" w:pos="8640"/>
        </w:tabs>
        <w:spacing w:line="240" w:lineRule="auto"/>
        <w:ind w:left="-360" w:right="-19"/>
        <w:rPr>
          <w:rFonts w:ascii="Arial" w:hAnsi="Arial"/>
          <w:i/>
          <w:lang w:val="sr-Cyrl-RS"/>
        </w:rPr>
      </w:pPr>
    </w:p>
    <w:p w:rsidR="00FC01E0" w:rsidRPr="00FE7627" w:rsidRDefault="00FC01E0" w:rsidP="00FE7627">
      <w:pPr>
        <w:tabs>
          <w:tab w:val="left" w:pos="8640"/>
        </w:tabs>
        <w:spacing w:line="240" w:lineRule="auto"/>
        <w:ind w:left="-360" w:right="-19"/>
        <w:rPr>
          <w:rFonts w:ascii="Arial" w:hAnsi="Arial"/>
          <w:i/>
          <w:lang w:val="sr-Cyrl-RS"/>
        </w:rPr>
      </w:pPr>
    </w:p>
    <w:p w:rsidR="00823373" w:rsidRPr="00FE7627" w:rsidRDefault="00823373" w:rsidP="00FE7627">
      <w:pPr>
        <w:ind w:left="-360" w:right="-19"/>
        <w:outlineLvl w:val="0"/>
        <w:rPr>
          <w:rFonts w:ascii="Arial" w:hAnsi="Arial"/>
          <w:b/>
          <w:lang w:val="sr-Cyrl-RS"/>
        </w:rPr>
      </w:pPr>
      <w:r w:rsidRPr="00FE7627">
        <w:rPr>
          <w:rFonts w:ascii="Arial" w:hAnsi="Arial"/>
          <w:iCs/>
        </w:rPr>
        <w:t>На основу члана 54. и 63. Закона о јавним набавк</w:t>
      </w:r>
      <w:r w:rsidR="008C28EE" w:rsidRPr="00FE7627">
        <w:rPr>
          <w:rFonts w:ascii="Arial" w:hAnsi="Arial"/>
          <w:iCs/>
        </w:rPr>
        <w:t>ама („Службeни глaсник РС", бр</w:t>
      </w:r>
      <w:r w:rsidR="008C28EE" w:rsidRPr="00FE7627">
        <w:rPr>
          <w:rFonts w:ascii="Arial" w:hAnsi="Arial"/>
          <w:iCs/>
          <w:lang w:val="sr-Cyrl-RS"/>
        </w:rPr>
        <w:t>.</w:t>
      </w:r>
      <w:r w:rsidRPr="00FE7627">
        <w:rPr>
          <w:rFonts w:ascii="Arial" w:hAnsi="Arial"/>
          <w:iCs/>
        </w:rPr>
        <w:t xml:space="preserve"> 124/12</w:t>
      </w:r>
      <w:r w:rsidR="008C28EE" w:rsidRPr="00FE7627">
        <w:rPr>
          <w:rFonts w:ascii="Arial" w:hAnsi="Arial"/>
          <w:iCs/>
          <w:lang w:val="ru-RU"/>
        </w:rPr>
        <w:t>,</w:t>
      </w:r>
      <w:r w:rsidR="00C04B2D" w:rsidRPr="00FE7627">
        <w:rPr>
          <w:rFonts w:ascii="Arial" w:hAnsi="Arial"/>
          <w:iCs/>
          <w:lang w:val="ru-RU"/>
        </w:rPr>
        <w:t xml:space="preserve"> </w:t>
      </w:r>
      <w:r w:rsidRPr="00FE7627">
        <w:rPr>
          <w:rFonts w:ascii="Arial" w:hAnsi="Arial"/>
          <w:iCs/>
        </w:rPr>
        <w:t>14/15</w:t>
      </w:r>
      <w:r w:rsidR="00C04B2D" w:rsidRPr="00FE7627">
        <w:rPr>
          <w:rFonts w:ascii="Arial" w:hAnsi="Arial"/>
          <w:iCs/>
          <w:lang w:val="sr-Cyrl-RS"/>
        </w:rPr>
        <w:t xml:space="preserve"> </w:t>
      </w:r>
      <w:r w:rsidR="005B5F36" w:rsidRPr="00FE7627">
        <w:rPr>
          <w:rFonts w:ascii="Arial" w:hAnsi="Arial"/>
          <w:iCs/>
          <w:lang w:val="sr-Cyrl-RS"/>
        </w:rPr>
        <w:t>и</w:t>
      </w:r>
      <w:r w:rsidR="005B5F36" w:rsidRPr="00FE7627">
        <w:rPr>
          <w:rFonts w:ascii="Arial" w:hAnsi="Arial"/>
          <w:iCs/>
          <w:lang w:val="sr-Latn-RS"/>
        </w:rPr>
        <w:t xml:space="preserve"> </w:t>
      </w:r>
      <w:r w:rsidR="008C28EE" w:rsidRPr="00FE7627">
        <w:rPr>
          <w:rFonts w:ascii="Arial" w:hAnsi="Arial"/>
          <w:iCs/>
          <w:lang w:val="sr-Cyrl-RS"/>
        </w:rPr>
        <w:t>68/15</w:t>
      </w:r>
      <w:r w:rsidRPr="00FE7627">
        <w:rPr>
          <w:rFonts w:ascii="Arial" w:hAnsi="Arial"/>
          <w:iCs/>
        </w:rPr>
        <w:t xml:space="preserve">), Комисија за јавну набавку број </w:t>
      </w:r>
      <w:r w:rsidR="00421629" w:rsidRPr="00FE7627">
        <w:rPr>
          <w:rFonts w:ascii="Arial" w:hAnsi="Arial"/>
          <w:b/>
        </w:rPr>
        <w:t>3000/0960/2016 (</w:t>
      </w:r>
      <w:r w:rsidR="00421629" w:rsidRPr="00FE7627">
        <w:rPr>
          <w:rFonts w:ascii="Arial" w:hAnsi="Arial"/>
          <w:b/>
          <w:lang w:val="sr-Cyrl-RS"/>
        </w:rPr>
        <w:t>2192</w:t>
      </w:r>
      <w:r w:rsidR="00421629" w:rsidRPr="00FE7627">
        <w:rPr>
          <w:rFonts w:ascii="Arial" w:hAnsi="Arial"/>
          <w:b/>
        </w:rPr>
        <w:t>/2016)</w:t>
      </w:r>
      <w:r w:rsidRPr="00FE7627">
        <w:rPr>
          <w:rFonts w:ascii="Arial" w:hAnsi="Arial"/>
          <w:lang w:val="ru-RU"/>
        </w:rPr>
        <w:t xml:space="preserve">, </w:t>
      </w:r>
      <w:r w:rsidR="005B5F36" w:rsidRPr="00FE7627">
        <w:rPr>
          <w:rFonts w:ascii="Arial" w:hAnsi="Arial"/>
        </w:rPr>
        <w:t>за набавку</w:t>
      </w:r>
      <w:r w:rsidR="005B5F36" w:rsidRPr="00FE7627">
        <w:rPr>
          <w:rFonts w:ascii="Arial" w:hAnsi="Arial"/>
          <w:i/>
          <w:lang w:val="ru-RU"/>
        </w:rPr>
        <w:t xml:space="preserve"> </w:t>
      </w:r>
      <w:r w:rsidR="00421629" w:rsidRPr="00FE7627">
        <w:rPr>
          <w:rFonts w:ascii="Arial" w:hAnsi="Arial"/>
          <w:i/>
          <w:lang w:val="ru-RU"/>
        </w:rPr>
        <w:t>услуга:</w:t>
      </w:r>
      <w:r w:rsidR="00421629" w:rsidRPr="00FE7627">
        <w:rPr>
          <w:rFonts w:ascii="Arial" w:hAnsi="Arial"/>
          <w:lang w:val="ru-RU"/>
        </w:rPr>
        <w:t xml:space="preserve"> Геодетска снимања за потребе ТЕНТ А</w:t>
      </w:r>
      <w:r w:rsidRPr="00FE7627">
        <w:rPr>
          <w:rFonts w:ascii="Arial" w:hAnsi="Arial"/>
        </w:rPr>
        <w:t xml:space="preserve">, </w:t>
      </w:r>
      <w:r w:rsidRPr="00FE7627">
        <w:rPr>
          <w:rFonts w:ascii="Arial" w:hAnsi="Arial"/>
          <w:iCs/>
        </w:rPr>
        <w:t>на захтев заинтересованог лица, даје</w:t>
      </w:r>
    </w:p>
    <w:p w:rsidR="00823373" w:rsidRPr="00FE7627" w:rsidRDefault="00823373" w:rsidP="00FE7627">
      <w:pPr>
        <w:spacing w:line="240" w:lineRule="auto"/>
        <w:jc w:val="center"/>
        <w:rPr>
          <w:rFonts w:ascii="Arial" w:hAnsi="Arial"/>
          <w:iCs/>
        </w:rPr>
      </w:pPr>
      <w:r w:rsidRPr="00FE7627">
        <w:rPr>
          <w:rFonts w:ascii="Arial" w:hAnsi="Arial"/>
          <w:iCs/>
        </w:rPr>
        <w:t>ДОДАТНЕ ИНФОРМАЦИЈЕ ИЛИ ПОЈАШЊЕЊА</w:t>
      </w:r>
    </w:p>
    <w:p w:rsidR="00823373" w:rsidRPr="00FE7627" w:rsidRDefault="00823373" w:rsidP="00FE7627">
      <w:pPr>
        <w:spacing w:line="240" w:lineRule="auto"/>
        <w:jc w:val="center"/>
        <w:rPr>
          <w:rFonts w:ascii="Arial" w:hAnsi="Arial"/>
          <w:iCs/>
          <w:lang w:val="sr-Cyrl-RS"/>
        </w:rPr>
      </w:pPr>
      <w:r w:rsidRPr="00FE7627">
        <w:rPr>
          <w:rFonts w:ascii="Arial" w:hAnsi="Arial"/>
          <w:iCs/>
        </w:rPr>
        <w:t>У ВЕЗИ СА ПРИПРЕМАЊЕМ ПОНУДЕ</w:t>
      </w:r>
    </w:p>
    <w:p w:rsidR="00823373" w:rsidRPr="00FE7627" w:rsidRDefault="005B5F36" w:rsidP="00FE7627">
      <w:pPr>
        <w:spacing w:line="240" w:lineRule="auto"/>
        <w:jc w:val="center"/>
        <w:rPr>
          <w:rFonts w:ascii="Arial" w:hAnsi="Arial"/>
          <w:b/>
          <w:iCs/>
          <w:lang w:val="ru-RU"/>
        </w:rPr>
      </w:pPr>
      <w:r w:rsidRPr="00FE7627">
        <w:rPr>
          <w:rFonts w:ascii="Arial" w:hAnsi="Arial"/>
          <w:b/>
          <w:iCs/>
        </w:rPr>
        <w:t xml:space="preserve">Бр. </w:t>
      </w:r>
      <w:r w:rsidRPr="00FE7627">
        <w:rPr>
          <w:rFonts w:ascii="Arial" w:hAnsi="Arial"/>
          <w:b/>
          <w:iCs/>
          <w:lang w:val="sr-Cyrl-RS"/>
        </w:rPr>
        <w:t>1</w:t>
      </w:r>
      <w:r w:rsidR="00823373" w:rsidRPr="00FE7627">
        <w:rPr>
          <w:rFonts w:ascii="Arial" w:hAnsi="Arial"/>
          <w:b/>
          <w:iCs/>
        </w:rPr>
        <w:t>.</w:t>
      </w:r>
    </w:p>
    <w:p w:rsidR="00823373" w:rsidRPr="00FE7627" w:rsidRDefault="00823373" w:rsidP="00FE7627">
      <w:pPr>
        <w:spacing w:line="240" w:lineRule="auto"/>
        <w:rPr>
          <w:rFonts w:ascii="Arial" w:hAnsi="Arial"/>
          <w:iCs/>
          <w:lang w:val="ru-RU"/>
        </w:rPr>
      </w:pPr>
    </w:p>
    <w:p w:rsidR="00823373" w:rsidRPr="00FE7627" w:rsidRDefault="00823373" w:rsidP="00FE7627">
      <w:pPr>
        <w:spacing w:before="240" w:after="240" w:line="240" w:lineRule="auto"/>
        <w:rPr>
          <w:rFonts w:ascii="Arial" w:hAnsi="Arial"/>
          <w:iCs/>
          <w:lang w:val="sr-Cyrl-RS"/>
        </w:rPr>
      </w:pPr>
      <w:r w:rsidRPr="00FE7627">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FE7627">
        <w:rPr>
          <w:rFonts w:ascii="Arial" w:hAnsi="Arial"/>
          <w:iCs/>
          <w:lang w:val="sr-Cyrl-RS"/>
        </w:rPr>
        <w:t xml:space="preserve">дана </w:t>
      </w:r>
      <w:r w:rsidRPr="00FE7627">
        <w:rPr>
          <w:rFonts w:ascii="Arial" w:hAnsi="Arial"/>
          <w:iCs/>
        </w:rPr>
        <w:t xml:space="preserve">пријема захтева </w:t>
      </w:r>
      <w:r w:rsidR="008C28EE" w:rsidRPr="00FE7627">
        <w:rPr>
          <w:rFonts w:ascii="Arial" w:hAnsi="Arial"/>
          <w:iCs/>
        </w:rPr>
        <w:t xml:space="preserve">објављује на Порталу јавних набавки и интернет страници </w:t>
      </w:r>
      <w:r w:rsidR="008C28EE" w:rsidRPr="00FE7627">
        <w:rPr>
          <w:rFonts w:ascii="Arial" w:hAnsi="Arial"/>
          <w:iCs/>
          <w:lang w:val="sr-Cyrl-RS"/>
        </w:rPr>
        <w:t>Н</w:t>
      </w:r>
      <w:r w:rsidR="008C28EE" w:rsidRPr="00FE7627">
        <w:rPr>
          <w:rFonts w:ascii="Arial" w:hAnsi="Arial"/>
          <w:iCs/>
        </w:rPr>
        <w:t>аручиоца</w:t>
      </w:r>
      <w:r w:rsidR="008C28EE" w:rsidRPr="00FE7627">
        <w:rPr>
          <w:rFonts w:ascii="Arial" w:hAnsi="Arial"/>
          <w:iCs/>
          <w:lang w:val="sr-Cyrl-RS"/>
        </w:rPr>
        <w:t>,</w:t>
      </w:r>
      <w:r w:rsidR="008C28EE" w:rsidRPr="00FE7627">
        <w:rPr>
          <w:rFonts w:ascii="Arial" w:hAnsi="Arial"/>
          <w:b/>
          <w:i/>
          <w:iCs/>
          <w:lang w:val="sr-Cyrl-RS"/>
        </w:rPr>
        <w:t xml:space="preserve">  </w:t>
      </w:r>
      <w:r w:rsidRPr="00FE7627">
        <w:rPr>
          <w:rFonts w:ascii="Arial" w:hAnsi="Arial"/>
          <w:iCs/>
        </w:rPr>
        <w:t>следеће информације, односно појашњења:</w:t>
      </w:r>
    </w:p>
    <w:p w:rsidR="00421629" w:rsidRPr="00FE7627" w:rsidRDefault="00421629" w:rsidP="00FE7627">
      <w:pPr>
        <w:spacing w:line="240" w:lineRule="auto"/>
        <w:rPr>
          <w:rFonts w:ascii="Arial" w:eastAsia="Calibri" w:hAnsi="Arial"/>
          <w:lang w:val="sr-Cyrl-RS"/>
        </w:rPr>
      </w:pPr>
      <w:r w:rsidRPr="00FE7627">
        <w:rPr>
          <w:rFonts w:ascii="Arial" w:eastAsia="Calibri" w:hAnsi="Arial"/>
          <w:b/>
          <w:lang w:val="sr-Cyrl-RS"/>
        </w:rPr>
        <w:t>Питање 1</w:t>
      </w:r>
      <w:r w:rsidRPr="00FE7627">
        <w:rPr>
          <w:rFonts w:ascii="Arial" w:eastAsia="Calibri" w:hAnsi="Arial"/>
          <w:lang w:val="sr-Cyrl-RS"/>
        </w:rPr>
        <w:t>: Молимо Вас да нам појасните како то да се за обичне радове које су дефинисане техничким карактеристикама тражите тоталне станице и нивелире које су предвиђен</w:t>
      </w:r>
      <w:r w:rsidR="00FD7B36" w:rsidRPr="00FE7627">
        <w:rPr>
          <w:rFonts w:ascii="Arial" w:eastAsia="Calibri" w:hAnsi="Arial"/>
          <w:lang w:val="sr-Cyrl-RS"/>
        </w:rPr>
        <w:t>и</w:t>
      </w:r>
      <w:r w:rsidRPr="00FE7627">
        <w:rPr>
          <w:rFonts w:ascii="Arial" w:eastAsia="Calibri" w:hAnsi="Arial"/>
          <w:lang w:val="sr-Cyrl-RS"/>
        </w:rPr>
        <w:t xml:space="preserve"> за оскултације (праћење кретања објеката) па и веће тачности и откуд вам баш оволики број инструмената.</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b/>
          <w:lang w:val="sr-Cyrl-RS"/>
        </w:rPr>
        <w:t>Одговор 1</w:t>
      </w:r>
      <w:r w:rsidRPr="00FE7627">
        <w:rPr>
          <w:rFonts w:ascii="Arial" w:eastAsia="Calibri" w:hAnsi="Arial"/>
          <w:lang w:val="sr-Cyrl-RS"/>
        </w:rPr>
        <w:t xml:space="preserve">: Тотална станица </w:t>
      </w:r>
      <w:r w:rsidR="00FD7B36" w:rsidRPr="00FE7627">
        <w:rPr>
          <w:rFonts w:ascii="Arial" w:eastAsia="Calibri" w:hAnsi="Arial"/>
          <w:lang w:val="sr-Cyrl-RS"/>
        </w:rPr>
        <w:t xml:space="preserve">и нивелири </w:t>
      </w:r>
      <w:r w:rsidRPr="00FE7627">
        <w:rPr>
          <w:rFonts w:ascii="Arial" w:eastAsia="Calibri" w:hAnsi="Arial"/>
          <w:lang w:val="sr-Cyrl-RS"/>
        </w:rPr>
        <w:t>омогућава</w:t>
      </w:r>
      <w:r w:rsidR="00FD7B36" w:rsidRPr="00FE7627">
        <w:rPr>
          <w:rFonts w:ascii="Arial" w:eastAsia="Calibri" w:hAnsi="Arial"/>
          <w:lang w:val="sr-Cyrl-RS"/>
        </w:rPr>
        <w:t>ју</w:t>
      </w:r>
      <w:r w:rsidRPr="00FE7627">
        <w:rPr>
          <w:rFonts w:ascii="Arial" w:eastAsia="Calibri" w:hAnsi="Arial"/>
          <w:lang w:val="sr-Cyrl-RS"/>
        </w:rPr>
        <w:t xml:space="preserve"> снимање детаља, исколчавање и прецизн</w:t>
      </w:r>
      <w:r w:rsidR="00FD7B36" w:rsidRPr="00FE7627">
        <w:rPr>
          <w:rFonts w:ascii="Arial" w:eastAsia="Calibri" w:hAnsi="Arial"/>
          <w:lang w:val="sr-Cyrl-RS"/>
        </w:rPr>
        <w:t>о</w:t>
      </w:r>
      <w:r w:rsidRPr="00FE7627">
        <w:rPr>
          <w:rFonts w:ascii="Arial" w:eastAsia="Calibri" w:hAnsi="Arial"/>
          <w:lang w:val="sr-Cyrl-RS"/>
        </w:rPr>
        <w:t xml:space="preserve"> извођење радова. </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b/>
          <w:lang w:val="sr-Cyrl-RS"/>
        </w:rPr>
        <w:t>Питање 2</w:t>
      </w:r>
      <w:r w:rsidRPr="00FE7627">
        <w:rPr>
          <w:rFonts w:ascii="Arial" w:eastAsia="Calibri" w:hAnsi="Arial"/>
          <w:lang w:val="sr-Cyrl-RS"/>
        </w:rPr>
        <w:t xml:space="preserve">: Како се Вашом документацијом траже и 3 ГПС уређаја вероватно за снимање ситуационих планова и подземних инсталација где је јасно прописана тачност снимљене тачке како у положајном тако и у висинском смислу дефинисане Правилником о изради дигиталног плана и где је тачност АГРОС-а 3цм хоризонтално и 4цм вертикално, па се поставља питање шта се снима тоталном станицом са оволиком траженом тачношћу. </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b/>
          <w:lang w:val="sr-Cyrl-RS"/>
        </w:rPr>
        <w:t>Одговор 2</w:t>
      </w:r>
      <w:r w:rsidRPr="00FE7627">
        <w:rPr>
          <w:rFonts w:ascii="Arial" w:eastAsia="Calibri" w:hAnsi="Arial"/>
          <w:lang w:val="sr-Cyrl-RS"/>
        </w:rPr>
        <w:t>: Тоталном станицом са траженом тачношћу снимају се детаљи, исколчава се и ради се извођење прецизних радова. Тоталном станицом може да се снима путна мрежа у кругу и ван круга ТЕНТ А, паркинзи и платои у кругу и ван круга ТЕНТ А и снимање подземних инсталација. Поред тога може да се прати вертикалност димњака и многих других објеката.</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b/>
          <w:lang w:val="sr-Cyrl-RS"/>
        </w:rPr>
        <w:t>Питање 3</w:t>
      </w:r>
      <w:r w:rsidRPr="00FE7627">
        <w:rPr>
          <w:rFonts w:ascii="Arial" w:eastAsia="Calibri" w:hAnsi="Arial"/>
          <w:lang w:val="sr-Cyrl-RS"/>
        </w:rPr>
        <w:t xml:space="preserve">: Како се за откривање подземних инсталација тражи георадар и како га поседује само једна фирма у Републици Србији, поставља се питање да ли је овај тендер намештен за наведену фирму пошто иста фирма стално добија тендере код Вас </w:t>
      </w:r>
      <w:r w:rsidR="00CA3315" w:rsidRPr="00FE7627">
        <w:rPr>
          <w:rFonts w:ascii="Arial" w:eastAsia="Calibri" w:hAnsi="Arial"/>
          <w:lang w:val="sr-Cyrl-RS"/>
        </w:rPr>
        <w:t>(избрисан навод заинтересованог лица</w:t>
      </w:r>
      <w:r w:rsidR="00156553" w:rsidRPr="00FE7627">
        <w:rPr>
          <w:rFonts w:ascii="Arial" w:eastAsia="Calibri" w:hAnsi="Arial"/>
          <w:lang w:val="sr-Cyrl-RS"/>
        </w:rPr>
        <w:t>)</w:t>
      </w:r>
      <w:r w:rsidRPr="00FE7627">
        <w:rPr>
          <w:rFonts w:ascii="Arial" w:eastAsia="Calibri" w:hAnsi="Arial"/>
          <w:lang w:val="sr-Cyrl-RS"/>
        </w:rPr>
        <w:t xml:space="preserve"> пошто иста поседује и тоталну станицу наведен</w:t>
      </w:r>
      <w:r w:rsidR="00156553" w:rsidRPr="00FE7627">
        <w:rPr>
          <w:rFonts w:ascii="Arial" w:eastAsia="Calibri" w:hAnsi="Arial"/>
          <w:lang w:val="sr-Cyrl-RS"/>
        </w:rPr>
        <w:t>у</w:t>
      </w:r>
      <w:r w:rsidRPr="00FE7627">
        <w:rPr>
          <w:rFonts w:ascii="Arial" w:eastAsia="Calibri" w:hAnsi="Arial"/>
          <w:lang w:val="sr-Cyrl-RS"/>
        </w:rPr>
        <w:t xml:space="preserve"> у Вашој конкурсној документацији.</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b/>
          <w:lang w:val="sr-Cyrl-RS"/>
        </w:rPr>
        <w:t>Одговор 3</w:t>
      </w:r>
      <w:r w:rsidRPr="00FE7627">
        <w:rPr>
          <w:rFonts w:ascii="Arial" w:eastAsia="Calibri" w:hAnsi="Arial"/>
          <w:lang w:val="sr-Cyrl-RS"/>
        </w:rPr>
        <w:t xml:space="preserve">: Георадар покрива широку палету примене у разним областима а то су </w:t>
      </w:r>
      <w:r w:rsidRPr="00FE7627">
        <w:rPr>
          <w:rFonts w:ascii="Arial" w:eastAsia="Calibri" w:hAnsi="Arial"/>
          <w:b/>
          <w:lang w:val="sr-Cyrl-RS"/>
        </w:rPr>
        <w:t xml:space="preserve">лоцирање подземних инсталација, лоцирање инсталација у зидовима, лоцирање бетонских канала куда пролазе подземне инсталације, </w:t>
      </w:r>
      <w:r w:rsidRPr="00FE7627">
        <w:rPr>
          <w:rFonts w:ascii="Arial" w:eastAsia="Calibri" w:hAnsi="Arial"/>
          <w:lang w:val="sr-Cyrl-RS"/>
        </w:rPr>
        <w:t xml:space="preserve">археолошка испитивања, испитивање грађевинских </w:t>
      </w:r>
      <w:r w:rsidRPr="00FE7627">
        <w:rPr>
          <w:rFonts w:ascii="Arial" w:eastAsia="Calibri" w:hAnsi="Arial"/>
          <w:lang w:val="sr-Cyrl-RS"/>
        </w:rPr>
        <w:lastRenderedPageBreak/>
        <w:t>објеката, испитивање друмских и железничких инсталација. Георадар може да се купи или изнајми у Републици Србији.</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b/>
          <w:lang w:val="sr-Cyrl-RS"/>
        </w:rPr>
        <w:t>Питање 4</w:t>
      </w:r>
      <w:r w:rsidRPr="00FE7627">
        <w:rPr>
          <w:rFonts w:ascii="Arial" w:eastAsia="Calibri" w:hAnsi="Arial"/>
          <w:lang w:val="sr-Cyrl-RS"/>
        </w:rPr>
        <w:t>: Вашом Конкурсном документацијом предвиђено је да се као доказ о поседовању наведене опреме достави:</w:t>
      </w:r>
    </w:p>
    <w:p w:rsidR="00421629" w:rsidRPr="00FE7627" w:rsidRDefault="00421629" w:rsidP="00FE7627">
      <w:pPr>
        <w:spacing w:line="240" w:lineRule="auto"/>
        <w:rPr>
          <w:rFonts w:ascii="Arial" w:eastAsia="Calibri" w:hAnsi="Arial"/>
          <w:lang w:val="sr-Cyrl-RS"/>
        </w:rPr>
      </w:pPr>
      <w:r w:rsidRPr="00FE7627">
        <w:rPr>
          <w:rFonts w:ascii="Arial" w:eastAsia="Calibri" w:hAnsi="Arial"/>
          <w:lang w:val="sr-Cyrl-RS"/>
        </w:rPr>
        <w:t>„власништво над опремом доказати копијом пописне листе са стањем на дан 31.12.2015.год, или другим доказом о својини.</w:t>
      </w:r>
    </w:p>
    <w:p w:rsidR="00421629" w:rsidRPr="00FE7627" w:rsidRDefault="00421629" w:rsidP="00FE7627">
      <w:pPr>
        <w:spacing w:line="240" w:lineRule="auto"/>
        <w:rPr>
          <w:rFonts w:ascii="Arial" w:eastAsia="Calibri" w:hAnsi="Arial"/>
          <w:lang w:val="sr-Cyrl-RS"/>
        </w:rPr>
      </w:pPr>
      <w:r w:rsidRPr="00FE7627">
        <w:rPr>
          <w:rFonts w:ascii="Arial" w:eastAsia="Calibri" w:hAnsi="Arial"/>
          <w:lang w:val="sr-Cyrl-RS"/>
        </w:rPr>
        <w:t>Одакле баш датум 31.12.2015.год.</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after="200"/>
        <w:contextualSpacing/>
        <w:rPr>
          <w:rFonts w:ascii="Arial" w:hAnsi="Arial"/>
          <w:lang w:val="sr-Cyrl-RS"/>
        </w:rPr>
      </w:pPr>
      <w:r w:rsidRPr="00FE7627">
        <w:rPr>
          <w:rFonts w:ascii="Arial" w:eastAsia="Calibri" w:hAnsi="Arial"/>
          <w:b/>
          <w:lang w:val="sr-Cyrl-RS"/>
        </w:rPr>
        <w:t>Одговор 4</w:t>
      </w:r>
      <w:r w:rsidRPr="00FE7627">
        <w:rPr>
          <w:rFonts w:ascii="Arial" w:eastAsia="Calibri" w:hAnsi="Arial"/>
          <w:lang w:val="sr-Cyrl-RS"/>
        </w:rPr>
        <w:t xml:space="preserve">: </w:t>
      </w:r>
      <w:r w:rsidR="00FE6247" w:rsidRPr="00FE7627">
        <w:rPr>
          <w:rFonts w:ascii="Arial" w:eastAsia="Calibri" w:hAnsi="Arial"/>
          <w:lang w:val="sr-Cyrl-RS"/>
        </w:rPr>
        <w:t>В</w:t>
      </w:r>
      <w:r w:rsidR="00FE6247" w:rsidRPr="00FE7627">
        <w:rPr>
          <w:rFonts w:ascii="Arial" w:hAnsi="Arial"/>
          <w:lang w:val="sr-Cyrl-RS" w:eastAsia="sr-Latn-CS"/>
        </w:rPr>
        <w:t>ласништво или закуп</w:t>
      </w:r>
      <w:r w:rsidR="00FE6247" w:rsidRPr="00FE7627">
        <w:rPr>
          <w:rFonts w:ascii="Arial" w:hAnsi="Arial"/>
        </w:rPr>
        <w:t xml:space="preserve"> </w:t>
      </w:r>
      <w:r w:rsidR="00CA3315" w:rsidRPr="00FE7627">
        <w:rPr>
          <w:rFonts w:ascii="Arial" w:hAnsi="Arial"/>
        </w:rPr>
        <w:t>над опремом доказ</w:t>
      </w:r>
      <w:r w:rsidR="00FE6247" w:rsidRPr="00FE7627">
        <w:rPr>
          <w:rFonts w:ascii="Arial" w:hAnsi="Arial"/>
          <w:lang w:val="sr-Cyrl-RS"/>
        </w:rPr>
        <w:t>ује се</w:t>
      </w:r>
      <w:r w:rsidR="00FE6247" w:rsidRPr="00FE7627">
        <w:rPr>
          <w:rFonts w:ascii="Arial" w:hAnsi="Arial"/>
        </w:rPr>
        <w:t xml:space="preserve"> копијом пописне листе са стањем на дан 31.12.2015.год</w:t>
      </w:r>
      <w:r w:rsidR="00FE6247" w:rsidRPr="00FE7627">
        <w:rPr>
          <w:rFonts w:ascii="Arial" w:hAnsi="Arial"/>
          <w:lang w:val="sr-Cyrl-RS"/>
        </w:rPr>
        <w:t>ине</w:t>
      </w:r>
      <w:r w:rsidR="00FE6247" w:rsidRPr="00FE7627">
        <w:rPr>
          <w:rFonts w:ascii="Arial" w:hAnsi="Arial"/>
        </w:rPr>
        <w:t xml:space="preserve"> ИЛИ другим доказом о својини ИЛИ фотокопиј</w:t>
      </w:r>
      <w:r w:rsidR="00FE6247" w:rsidRPr="00FE7627">
        <w:rPr>
          <w:rFonts w:ascii="Arial" w:hAnsi="Arial"/>
          <w:lang w:val="sr-Cyrl-RS"/>
        </w:rPr>
        <w:t>ом</w:t>
      </w:r>
      <w:r w:rsidR="00FE6247" w:rsidRPr="00FE7627">
        <w:rPr>
          <w:rFonts w:ascii="Arial" w:hAnsi="Arial"/>
        </w:rPr>
        <w:t xml:space="preserve"> уговора о закупу</w:t>
      </w:r>
      <w:r w:rsidR="00FE6247" w:rsidRPr="00FE7627">
        <w:rPr>
          <w:rFonts w:ascii="Arial" w:hAnsi="Arial"/>
          <w:lang w:val="sr-Cyrl-RS"/>
        </w:rPr>
        <w:t xml:space="preserve">, али то не ограничава понуђаче да доставе </w:t>
      </w:r>
      <w:r w:rsidR="00CA3315" w:rsidRPr="00FE7627">
        <w:rPr>
          <w:rFonts w:ascii="Arial" w:hAnsi="Arial"/>
          <w:lang w:val="sr-Cyrl-RS"/>
        </w:rPr>
        <w:t xml:space="preserve">одговарајући </w:t>
      </w:r>
      <w:r w:rsidR="00FE6247" w:rsidRPr="00FE7627">
        <w:rPr>
          <w:rFonts w:ascii="Arial" w:hAnsi="Arial"/>
          <w:lang w:val="sr-Cyrl-RS"/>
        </w:rPr>
        <w:t>доказ из 2016. или 2017. године.</w:t>
      </w:r>
      <w:r w:rsidR="00CA3315" w:rsidRPr="00FE7627">
        <w:rPr>
          <w:rFonts w:ascii="Arial" w:hAnsi="Arial"/>
          <w:lang w:val="sr-Cyrl-RS"/>
        </w:rPr>
        <w:t xml:space="preserve"> Суштина је да треба доказати да понуђач располаже довољним капацитетом.</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b/>
          <w:lang w:val="sr-Cyrl-RS"/>
        </w:rPr>
        <w:t>Питање 5</w:t>
      </w:r>
      <w:r w:rsidRPr="00FE7627">
        <w:rPr>
          <w:rFonts w:ascii="Arial" w:eastAsia="Calibri" w:hAnsi="Arial"/>
          <w:lang w:val="sr-Cyrl-RS"/>
        </w:rPr>
        <w:t>: Конкурсном документацијом тражена су 2 плотера А0.</w:t>
      </w:r>
    </w:p>
    <w:p w:rsidR="00421629" w:rsidRPr="00FE7627" w:rsidRDefault="00421629" w:rsidP="00FE7627">
      <w:pPr>
        <w:spacing w:line="240" w:lineRule="auto"/>
        <w:rPr>
          <w:rFonts w:ascii="Arial" w:eastAsia="Calibri" w:hAnsi="Arial"/>
          <w:lang w:val="sr-Cyrl-RS"/>
        </w:rPr>
      </w:pPr>
      <w:r w:rsidRPr="00FE7627">
        <w:rPr>
          <w:rFonts w:ascii="Arial" w:eastAsia="Calibri" w:hAnsi="Arial"/>
          <w:lang w:val="sr-Cyrl-RS"/>
        </w:rPr>
        <w:t>Шта се то плотује када то један плотер не може да исплотује.</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b/>
          <w:lang w:val="sr-Cyrl-RS"/>
        </w:rPr>
        <w:t>Одговор 5</w:t>
      </w:r>
      <w:r w:rsidRPr="00FE7627">
        <w:rPr>
          <w:rFonts w:ascii="Arial" w:eastAsia="Calibri" w:hAnsi="Arial"/>
          <w:lang w:val="sr-Cyrl-RS"/>
        </w:rPr>
        <w:t xml:space="preserve">: Плотују се ситуациони планови путне мреже, платои, паркинзи, ситуациони планови подземних инсталација и ситуациони планови </w:t>
      </w:r>
      <w:r w:rsidR="00FD7B36" w:rsidRPr="00FE7627">
        <w:rPr>
          <w:rFonts w:ascii="Arial" w:eastAsia="Calibri" w:hAnsi="Arial"/>
          <w:lang w:val="sr-Cyrl-RS"/>
        </w:rPr>
        <w:t>с тим да се овај услов мења</w:t>
      </w:r>
      <w:r w:rsidRPr="00FE7627">
        <w:rPr>
          <w:rFonts w:ascii="Arial" w:eastAsia="Calibri" w:hAnsi="Arial"/>
          <w:lang w:val="sr-Cyrl-RS"/>
        </w:rPr>
        <w:t xml:space="preserve"> </w:t>
      </w:r>
      <w:r w:rsidR="00FD7B36" w:rsidRPr="00FE7627">
        <w:rPr>
          <w:rFonts w:ascii="Arial" w:eastAsia="Calibri" w:hAnsi="Arial"/>
          <w:lang w:val="sr-Cyrl-RS"/>
        </w:rPr>
        <w:t>– довољан је</w:t>
      </w:r>
      <w:r w:rsidR="00CA3315" w:rsidRPr="00FE7627">
        <w:rPr>
          <w:rFonts w:ascii="Arial" w:eastAsia="Calibri" w:hAnsi="Arial"/>
          <w:lang w:val="sr-Cyrl-RS"/>
        </w:rPr>
        <w:t xml:space="preserve"> 1 плотер</w:t>
      </w:r>
      <w:r w:rsidR="00156553" w:rsidRPr="00FE7627">
        <w:rPr>
          <w:rFonts w:ascii="Arial" w:eastAsia="Calibri" w:hAnsi="Arial"/>
          <w:lang w:val="sr-Cyrl-RS"/>
        </w:rPr>
        <w:t>.</w:t>
      </w:r>
      <w:r w:rsidR="00FD7B36" w:rsidRPr="00FE7627">
        <w:rPr>
          <w:rFonts w:ascii="Arial" w:eastAsia="Calibri" w:hAnsi="Arial"/>
          <w:lang w:val="sr-Cyrl-RS"/>
        </w:rPr>
        <w:t xml:space="preserve"> Измену ћемо урадити у складу са ЗЈН.</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b/>
          <w:lang w:val="sr-Cyrl-RS"/>
        </w:rPr>
        <w:t>Питање 6</w:t>
      </w:r>
      <w:r w:rsidRPr="00FE7627">
        <w:rPr>
          <w:rFonts w:ascii="Arial" w:eastAsia="Calibri" w:hAnsi="Arial"/>
          <w:lang w:val="sr-Cyrl-RS"/>
        </w:rPr>
        <w:t>: Вашом конкурсном документацијом тражи се стандард СРПС ИСО 9001:2008</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lang w:val="sr-Cyrl-RS"/>
        </w:rPr>
        <w:t>Геодетска делатност је дефинисана Законом о државном премеру и катастру и подзаконским актима и нигде није предвиђен наведени стандард.На основу ког закона тражите наведени стандард</w:t>
      </w:r>
      <w:r w:rsidR="00156553" w:rsidRPr="00FE7627">
        <w:rPr>
          <w:rFonts w:ascii="Arial" w:eastAsia="Calibri" w:hAnsi="Arial"/>
          <w:lang w:val="sr-Cyrl-RS"/>
        </w:rPr>
        <w:t>?</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b/>
          <w:lang w:val="sr-Cyrl-RS"/>
        </w:rPr>
        <w:t>Одговор 6</w:t>
      </w:r>
      <w:r w:rsidRPr="00FE7627">
        <w:rPr>
          <w:rFonts w:ascii="Arial" w:eastAsia="Calibri" w:hAnsi="Arial"/>
          <w:lang w:val="sr-Cyrl-RS"/>
        </w:rPr>
        <w:t xml:space="preserve">: Не тражимо на основу ни једног закона. ИСО 9001 је међународни стандард који садржи захтеве за систем управљања квалитетом у пословној организацији које организација мора испунити да би ускладила своје пословање са међународно признатим нормама. </w:t>
      </w:r>
    </w:p>
    <w:p w:rsidR="00421629" w:rsidRPr="00FE7627" w:rsidRDefault="00421629" w:rsidP="00FE7627">
      <w:pPr>
        <w:spacing w:line="240" w:lineRule="auto"/>
        <w:rPr>
          <w:rFonts w:ascii="Arial" w:eastAsia="Calibri" w:hAnsi="Arial"/>
          <w:lang w:val="sr-Cyrl-RS"/>
        </w:rPr>
      </w:pPr>
      <w:r w:rsidRPr="00FE7627">
        <w:rPr>
          <w:rFonts w:ascii="Arial" w:eastAsia="Calibri" w:hAnsi="Arial"/>
          <w:lang w:val="sr-Cyrl-RS"/>
        </w:rPr>
        <w:t>ИСО 9001 прецизира основне захтеве за систем управљања квалитетом које организација мора да испуни како би показала своју способност да своје производе доследно производи (који укључује услуге), чиме повећавају задовољство корисника и испуњавају важећу законску регулативу.</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b/>
          <w:lang w:val="sr-Cyrl-RS"/>
        </w:rPr>
        <w:t>Питање 7</w:t>
      </w:r>
      <w:r w:rsidRPr="00FE7627">
        <w:rPr>
          <w:rFonts w:ascii="Arial" w:eastAsia="Calibri" w:hAnsi="Arial"/>
          <w:lang w:val="sr-Cyrl-RS"/>
        </w:rPr>
        <w:t>: Којим стандардом располаже огранак ТЕНТ</w:t>
      </w:r>
      <w:r w:rsidR="00156553" w:rsidRPr="00FE7627">
        <w:rPr>
          <w:rFonts w:ascii="Arial" w:eastAsia="Calibri" w:hAnsi="Arial"/>
          <w:lang w:val="sr-Cyrl-RS"/>
        </w:rPr>
        <w:t>?</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lang w:val="sr-Cyrl-RS"/>
        </w:rPr>
        <w:t xml:space="preserve">Одговор 7: </w:t>
      </w:r>
      <w:r w:rsidR="00156553" w:rsidRPr="00FE7627">
        <w:rPr>
          <w:rFonts w:ascii="Arial" w:eastAsia="Calibri" w:hAnsi="Arial"/>
          <w:lang w:val="sr-Cyrl-RS"/>
        </w:rPr>
        <w:t xml:space="preserve">Огранак ТЕНТ располаже следећим сертификатима: </w:t>
      </w:r>
      <w:r w:rsidRPr="00FE7627">
        <w:rPr>
          <w:rFonts w:ascii="Arial" w:eastAsia="Calibri" w:hAnsi="Arial"/>
          <w:lang w:val="sr-Cyrl-RS"/>
        </w:rPr>
        <w:t>ИСО 9001 добијен 2005 год., ИСО 14001:2004 добијен 2008 год. и ОХСАС 18001:2007 добијен 2010 год.</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b/>
          <w:lang w:val="sr-Cyrl-RS"/>
        </w:rPr>
        <w:t>Питање 8</w:t>
      </w:r>
      <w:r w:rsidRPr="00FE7627">
        <w:rPr>
          <w:rFonts w:ascii="Arial" w:eastAsia="Calibri" w:hAnsi="Arial"/>
          <w:lang w:val="sr-Cyrl-RS"/>
        </w:rPr>
        <w:t>: Кадровски капацитет</w:t>
      </w:r>
    </w:p>
    <w:p w:rsidR="00421629" w:rsidRPr="00FE7627" w:rsidRDefault="00421629" w:rsidP="00FE7627">
      <w:pPr>
        <w:spacing w:line="240" w:lineRule="auto"/>
        <w:rPr>
          <w:rFonts w:ascii="Arial" w:eastAsia="Calibri" w:hAnsi="Arial"/>
          <w:lang w:val="sr-Cyrl-RS"/>
        </w:rPr>
      </w:pPr>
      <w:r w:rsidRPr="00FE7627">
        <w:rPr>
          <w:rFonts w:ascii="Arial" w:eastAsia="Calibri" w:hAnsi="Arial"/>
          <w:lang w:val="sr-Cyrl-RS"/>
        </w:rPr>
        <w:t>Тражи се:</w:t>
      </w:r>
    </w:p>
    <w:p w:rsidR="00421629" w:rsidRPr="00FE7627" w:rsidRDefault="00421629" w:rsidP="00FE7627">
      <w:pPr>
        <w:spacing w:line="240" w:lineRule="auto"/>
        <w:rPr>
          <w:rFonts w:ascii="Arial" w:eastAsia="Calibri" w:hAnsi="Arial"/>
          <w:lang w:val="sr-Cyrl-RS"/>
        </w:rPr>
      </w:pPr>
      <w:r w:rsidRPr="00FE7627">
        <w:rPr>
          <w:rFonts w:ascii="Arial" w:eastAsia="Calibri" w:hAnsi="Arial"/>
          <w:lang w:val="sr-Cyrl-RS"/>
        </w:rPr>
        <w:t>„Понуђач располаже довољним кадровским капацитетом ако има запослене односно има радно ангажоване извршиоце ( по основу другог облика ангажовања ван радног односа, предвиђеног члановима 197-202. Закона о раду) најмање следеће:</w:t>
      </w:r>
      <w:r w:rsidR="00156553" w:rsidRPr="00FE7627">
        <w:rPr>
          <w:rFonts w:ascii="Arial" w:eastAsia="Calibri" w:hAnsi="Arial"/>
          <w:lang w:val="sr-Cyrl-RS"/>
        </w:rPr>
        <w:t xml:space="preserve"> </w:t>
      </w:r>
      <w:r w:rsidRPr="00FE7627">
        <w:rPr>
          <w:rFonts w:ascii="Arial" w:eastAsia="Calibri" w:hAnsi="Arial"/>
          <w:lang w:val="sr-Cyrl-RS"/>
        </w:rPr>
        <w:t xml:space="preserve">2 дипломирана инжењера геодезије, који поседују личну лиценцу </w:t>
      </w:r>
      <w:r w:rsidRPr="00FE7627">
        <w:rPr>
          <w:rFonts w:ascii="Arial" w:eastAsia="Calibri" w:hAnsi="Arial"/>
          <w:lang w:val="sr-Latn-RS"/>
        </w:rPr>
        <w:t xml:space="preserve">I </w:t>
      </w:r>
      <w:r w:rsidRPr="00FE7627">
        <w:rPr>
          <w:rFonts w:ascii="Arial" w:eastAsia="Calibri" w:hAnsi="Arial"/>
          <w:lang w:val="sr-Cyrl-RS"/>
        </w:rPr>
        <w:t>реда издату од стране РГЗ-а.</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lang w:val="sr-Cyrl-RS"/>
        </w:rPr>
        <w:t>Законом о државном премеру и катастру није дозвољено други облик радног ангажовања осим сталног радног односа са пуним радним временом и лиценцом за рад геодетске организације издате од стране РГЗ-а где је прописано која лиценца може шта да ради као и број запослених и број и врста лиценце која геодетска организација мора да испуни да би добила лиценцу за одређену врсту посла.</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line="240" w:lineRule="auto"/>
        <w:rPr>
          <w:rFonts w:ascii="Arial" w:eastAsia="Calibri" w:hAnsi="Arial"/>
          <w:lang w:val="sr-Cyrl-RS"/>
        </w:rPr>
      </w:pPr>
      <w:r w:rsidRPr="00FE7627">
        <w:rPr>
          <w:rFonts w:ascii="Arial" w:eastAsia="Calibri" w:hAnsi="Arial"/>
          <w:lang w:val="sr-Cyrl-RS"/>
        </w:rPr>
        <w:t>Како су овом конкурсном документацијом предвиђени обични радови коју Законом може да обавља и геодетска организација са два запослена од којих један запослени мора имати лиценцу другог реда, поставља се питање зашто није тражена лиценца за рад геодетске организације прописане Законом.</w:t>
      </w:r>
    </w:p>
    <w:p w:rsidR="00421629" w:rsidRPr="00FE7627" w:rsidRDefault="00421629" w:rsidP="00FE7627">
      <w:pPr>
        <w:spacing w:line="240" w:lineRule="auto"/>
        <w:rPr>
          <w:rFonts w:ascii="Arial" w:eastAsia="Calibri" w:hAnsi="Arial"/>
          <w:lang w:val="sr-Cyrl-RS"/>
        </w:rPr>
      </w:pPr>
      <w:r w:rsidRPr="00FE7627">
        <w:rPr>
          <w:rFonts w:ascii="Arial" w:eastAsia="Calibri" w:hAnsi="Arial"/>
          <w:lang w:val="sr-Cyrl-RS"/>
        </w:rPr>
        <w:t>Геодетске радове може да изводи само лице запослено у геодетској организацији које се налази у Решењу РГЗ-а.</w:t>
      </w:r>
    </w:p>
    <w:p w:rsidR="00421629" w:rsidRPr="00FE7627" w:rsidRDefault="00421629" w:rsidP="00FE7627">
      <w:pPr>
        <w:spacing w:line="240" w:lineRule="auto"/>
        <w:rPr>
          <w:rFonts w:ascii="Arial" w:eastAsia="Calibri" w:hAnsi="Arial"/>
          <w:lang w:val="sr-Cyrl-RS"/>
        </w:rPr>
      </w:pPr>
    </w:p>
    <w:p w:rsidR="00421629" w:rsidRPr="00FE7627" w:rsidRDefault="00421629" w:rsidP="00FE7627">
      <w:pPr>
        <w:spacing w:after="150" w:line="240" w:lineRule="auto"/>
        <w:rPr>
          <w:rFonts w:ascii="Arial" w:hAnsi="Arial"/>
          <w:lang w:val="sr-Cyrl-RS"/>
        </w:rPr>
      </w:pPr>
      <w:r w:rsidRPr="00FE7627">
        <w:rPr>
          <w:rFonts w:ascii="Arial" w:hAnsi="Arial"/>
          <w:b/>
          <w:lang w:val="sr-Cyrl-RS"/>
        </w:rPr>
        <w:t>Одговор 8</w:t>
      </w:r>
      <w:r w:rsidRPr="00FE7627">
        <w:rPr>
          <w:rFonts w:ascii="Arial" w:hAnsi="Arial"/>
          <w:lang w:val="sr-Cyrl-RS"/>
        </w:rPr>
        <w:t>: Закон о државном премеру и катастру у члану 14 став 3 каже:</w:t>
      </w:r>
    </w:p>
    <w:p w:rsidR="00156553" w:rsidRPr="00FE7627" w:rsidRDefault="00421629" w:rsidP="00FE7627">
      <w:pPr>
        <w:spacing w:line="240" w:lineRule="auto"/>
        <w:rPr>
          <w:rFonts w:ascii="Arial" w:eastAsia="Calibri" w:hAnsi="Arial"/>
          <w:lang w:val="sr-Cyrl-RS"/>
        </w:rPr>
      </w:pPr>
      <w:r w:rsidRPr="00FE7627">
        <w:rPr>
          <w:rFonts w:ascii="Arial" w:hAnsi="Arial"/>
          <w:lang w:val="sr-Cyrl-RS"/>
        </w:rPr>
        <w:t>Лице са геодетском лиценцом првог реда може обављати послове за које је овим законом предвиђена геодетска лиценца другог реда.</w:t>
      </w:r>
      <w:r w:rsidRPr="00FE7627">
        <w:rPr>
          <w:rFonts w:ascii="Arial" w:hAnsi="Arial"/>
          <w:lang w:val="en-US"/>
        </w:rPr>
        <w:t xml:space="preserve"> </w:t>
      </w:r>
      <w:r w:rsidR="00FE7627" w:rsidRPr="00FE7627">
        <w:rPr>
          <w:rFonts w:ascii="Arial" w:hAnsi="Arial"/>
          <w:lang w:val="sr-Cyrl-RS"/>
        </w:rPr>
        <w:t xml:space="preserve">С тим у вези изменићемо услов – потребна су </w:t>
      </w:r>
      <w:r w:rsidR="00FE7627" w:rsidRPr="00FE7627">
        <w:rPr>
          <w:rFonts w:ascii="Arial" w:eastAsia="Calibri" w:hAnsi="Arial"/>
          <w:lang w:val="sr-Cyrl-RS"/>
        </w:rPr>
        <w:t xml:space="preserve">2 дипломирана инжењера геодезије, од којих најмање један поседује личну лиценцу </w:t>
      </w:r>
      <w:r w:rsidR="00FE7627" w:rsidRPr="00FE7627">
        <w:rPr>
          <w:rFonts w:ascii="Arial" w:eastAsia="Calibri" w:hAnsi="Arial"/>
          <w:lang w:val="sr-Latn-RS"/>
        </w:rPr>
        <w:t>I</w:t>
      </w:r>
      <w:r w:rsidR="00FE7627" w:rsidRPr="00FE7627">
        <w:rPr>
          <w:rFonts w:ascii="Arial" w:eastAsia="Calibri" w:hAnsi="Arial"/>
          <w:lang w:val="sr-Cyrl-RS"/>
        </w:rPr>
        <w:t xml:space="preserve"> или </w:t>
      </w:r>
      <w:r w:rsidR="00FE7627" w:rsidRPr="00FE7627">
        <w:rPr>
          <w:rFonts w:ascii="Arial" w:eastAsia="Calibri" w:hAnsi="Arial"/>
          <w:lang w:val="sr-Latn-RS"/>
        </w:rPr>
        <w:t>II</w:t>
      </w:r>
      <w:r w:rsidR="00FE7627" w:rsidRPr="00FE7627">
        <w:rPr>
          <w:rFonts w:ascii="Arial" w:eastAsia="Calibri" w:hAnsi="Arial"/>
          <w:lang w:val="sr-Cyrl-RS"/>
        </w:rPr>
        <w:t xml:space="preserve"> реда издату од стране РГЗ-а.</w:t>
      </w:r>
      <w:r w:rsidR="00FE7627" w:rsidRPr="00FE7627">
        <w:rPr>
          <w:rFonts w:ascii="Arial" w:hAnsi="Arial"/>
          <w:lang w:val="sr-Cyrl-RS"/>
        </w:rPr>
        <w:t xml:space="preserve"> и</w:t>
      </w:r>
      <w:r w:rsidR="00156553" w:rsidRPr="00FE7627">
        <w:rPr>
          <w:rFonts w:ascii="Arial" w:hAnsi="Arial"/>
          <w:lang w:val="sr-Cyrl-RS"/>
        </w:rPr>
        <w:t xml:space="preserve"> урадити </w:t>
      </w:r>
      <w:r w:rsidR="00FE7627" w:rsidRPr="00FE7627">
        <w:rPr>
          <w:rFonts w:ascii="Arial" w:hAnsi="Arial"/>
          <w:lang w:val="sr-Cyrl-RS"/>
        </w:rPr>
        <w:t xml:space="preserve">одговарајућу </w:t>
      </w:r>
      <w:r w:rsidR="00156553" w:rsidRPr="00FE7627">
        <w:rPr>
          <w:rFonts w:ascii="Arial" w:hAnsi="Arial"/>
          <w:lang w:val="sr-Cyrl-RS"/>
        </w:rPr>
        <w:t xml:space="preserve">измену </w:t>
      </w:r>
      <w:r w:rsidR="00FE7627" w:rsidRPr="00FE7627">
        <w:rPr>
          <w:rFonts w:ascii="Arial" w:hAnsi="Arial"/>
          <w:lang w:val="sr-Cyrl-RS"/>
        </w:rPr>
        <w:t xml:space="preserve">конкурсне документације. </w:t>
      </w:r>
    </w:p>
    <w:p w:rsidR="00421629" w:rsidRPr="00FE7627" w:rsidRDefault="00421629" w:rsidP="00FE7627">
      <w:pPr>
        <w:spacing w:after="150" w:line="240" w:lineRule="auto"/>
        <w:rPr>
          <w:rFonts w:ascii="Arial" w:hAnsi="Arial"/>
          <w:lang w:val="sr-Cyrl-RS"/>
        </w:rPr>
      </w:pPr>
    </w:p>
    <w:p w:rsidR="00421629" w:rsidRPr="00FE7627" w:rsidRDefault="00421629" w:rsidP="00FE7627">
      <w:pPr>
        <w:spacing w:after="150" w:line="240" w:lineRule="auto"/>
        <w:rPr>
          <w:rFonts w:ascii="Arial" w:hAnsi="Arial"/>
          <w:lang w:val="sr-Latn-RS"/>
        </w:rPr>
      </w:pPr>
      <w:r w:rsidRPr="00FE7627">
        <w:rPr>
          <w:rFonts w:ascii="Arial" w:hAnsi="Arial"/>
          <w:b/>
          <w:lang w:val="sr-Cyrl-RS"/>
        </w:rPr>
        <w:t>Питање 9</w:t>
      </w:r>
      <w:r w:rsidRPr="00FE7627">
        <w:rPr>
          <w:rFonts w:ascii="Arial" w:hAnsi="Arial"/>
          <w:lang w:val="sr-Cyrl-RS"/>
        </w:rPr>
        <w:t>: Када ћете престати да намештате јавне набавке одређеним фирмама</w:t>
      </w:r>
      <w:r w:rsidR="00156553" w:rsidRPr="00FE7627">
        <w:rPr>
          <w:rFonts w:ascii="Arial" w:hAnsi="Arial"/>
          <w:lang w:val="sr-Cyrl-RS"/>
        </w:rPr>
        <w:t>?</w:t>
      </w:r>
    </w:p>
    <w:p w:rsidR="00421629" w:rsidRPr="00FE7627" w:rsidRDefault="00421629" w:rsidP="00FE7627">
      <w:pPr>
        <w:spacing w:after="150" w:line="240" w:lineRule="auto"/>
        <w:rPr>
          <w:rFonts w:ascii="Arial" w:hAnsi="Arial"/>
          <w:lang w:val="sr-Cyrl-RS"/>
        </w:rPr>
      </w:pPr>
      <w:r w:rsidRPr="00FE7627">
        <w:rPr>
          <w:rFonts w:ascii="Arial" w:hAnsi="Arial"/>
          <w:lang w:val="sr-Cyrl-RS"/>
        </w:rPr>
        <w:t xml:space="preserve">Одговор 9: Јавна набавка број 3000/0960/2016 (2192/2016) ради се у складу са Законом о Јавним набавкама Републике Србије. </w:t>
      </w:r>
      <w:r w:rsidR="00156553" w:rsidRPr="00FE7627">
        <w:rPr>
          <w:rFonts w:ascii="Arial" w:hAnsi="Arial"/>
          <w:lang w:val="sr-Cyrl-RS"/>
        </w:rPr>
        <w:t xml:space="preserve">Наручилац </w:t>
      </w:r>
      <w:r w:rsidR="00FE7627" w:rsidRPr="00FE7627">
        <w:rPr>
          <w:rFonts w:ascii="Arial" w:hAnsi="Arial"/>
          <w:lang w:val="sr-Cyrl-RS"/>
        </w:rPr>
        <w:t xml:space="preserve">је </w:t>
      </w:r>
      <w:r w:rsidR="00156553" w:rsidRPr="00FE7627">
        <w:rPr>
          <w:rFonts w:ascii="Arial" w:hAnsi="Arial"/>
          <w:lang w:val="sr-Cyrl-RS"/>
        </w:rPr>
        <w:t>додатне захтеве дефини</w:t>
      </w:r>
      <w:r w:rsidR="00FE7627" w:rsidRPr="00FE7627">
        <w:rPr>
          <w:rFonts w:ascii="Arial" w:hAnsi="Arial"/>
          <w:lang w:val="sr-Cyrl-RS"/>
        </w:rPr>
        <w:t>сао</w:t>
      </w:r>
      <w:r w:rsidR="00156553" w:rsidRPr="00FE7627">
        <w:rPr>
          <w:rFonts w:ascii="Arial" w:hAnsi="Arial"/>
          <w:lang w:val="sr-Cyrl-RS"/>
        </w:rPr>
        <w:t xml:space="preserve"> у складу са објективним потребама предмета набавке.</w:t>
      </w:r>
    </w:p>
    <w:p w:rsidR="00B71A06" w:rsidRPr="00FE7627" w:rsidRDefault="00B71A06" w:rsidP="00FE7627">
      <w:pPr>
        <w:spacing w:line="240" w:lineRule="auto"/>
        <w:rPr>
          <w:rFonts w:ascii="Arial" w:hAnsi="Arial"/>
          <w:iCs/>
          <w:lang w:val="sr-Cyrl-RS"/>
        </w:rPr>
      </w:pPr>
    </w:p>
    <w:p w:rsidR="00823373" w:rsidRPr="00C47C20" w:rsidRDefault="00823373" w:rsidP="00C47C20">
      <w:pPr>
        <w:spacing w:line="240" w:lineRule="auto"/>
        <w:jc w:val="center"/>
        <w:rPr>
          <w:rFonts w:ascii="Arial" w:hAnsi="Arial"/>
          <w:iCs/>
          <w:lang w:val="sr-Latn-RS"/>
        </w:rPr>
      </w:pPr>
      <w:r w:rsidRPr="00FE7627">
        <w:rPr>
          <w:rFonts w:ascii="Arial" w:hAnsi="Arial"/>
          <w:iCs/>
        </w:rPr>
        <w:t>КОМИСИЈА</w:t>
      </w:r>
      <w:r w:rsidR="00C47C20">
        <w:rPr>
          <w:rFonts w:ascii="Arial" w:hAnsi="Arial"/>
          <w:iCs/>
          <w:lang w:val="sr-Latn-RS"/>
        </w:rPr>
        <w:t>:</w:t>
      </w:r>
      <w:bookmarkStart w:id="0" w:name="_GoBack"/>
      <w:bookmarkEnd w:id="0"/>
    </w:p>
    <w:p w:rsidR="000F0A61" w:rsidRPr="00FE7627" w:rsidRDefault="00F70095" w:rsidP="00FE7627">
      <w:pPr>
        <w:tabs>
          <w:tab w:val="left" w:pos="6308"/>
          <w:tab w:val="right" w:pos="9904"/>
        </w:tabs>
        <w:spacing w:line="240" w:lineRule="auto"/>
        <w:rPr>
          <w:rFonts w:ascii="Arial" w:hAnsi="Arial"/>
          <w:iCs/>
        </w:rPr>
      </w:pPr>
      <w:r w:rsidRPr="00FE7627">
        <w:rPr>
          <w:rFonts w:ascii="Arial" w:eastAsia="TimesNewRomanPS-BoldMT" w:hAnsi="Arial"/>
          <w:lang w:val="en-US" w:eastAsia="sr-Latn-CS"/>
        </w:rPr>
        <w:tab/>
        <w:t xml:space="preserve">                </w:t>
      </w:r>
      <w:r w:rsidR="00823373" w:rsidRPr="00FE7627">
        <w:rPr>
          <w:rFonts w:ascii="Arial" w:hAnsi="Arial"/>
          <w:iCs/>
        </w:rPr>
        <w:tab/>
      </w:r>
      <w:r w:rsidR="00823373" w:rsidRPr="00FE7627">
        <w:rPr>
          <w:rFonts w:ascii="Arial" w:hAnsi="Arial"/>
          <w:iCs/>
        </w:rPr>
        <w:tab/>
      </w:r>
      <w:r w:rsidR="00823373" w:rsidRPr="00FE7627">
        <w:rPr>
          <w:rFonts w:ascii="Arial" w:hAnsi="Arial"/>
          <w:iCs/>
        </w:rPr>
        <w:tab/>
      </w:r>
      <w:r w:rsidR="00823373" w:rsidRPr="00FE7627">
        <w:rPr>
          <w:rFonts w:ascii="Arial" w:hAnsi="Arial"/>
          <w:iCs/>
        </w:rPr>
        <w:tab/>
      </w:r>
      <w:r w:rsidR="00823373" w:rsidRPr="00FE7627">
        <w:rPr>
          <w:rFonts w:ascii="Arial" w:hAnsi="Arial"/>
          <w:iCs/>
        </w:rPr>
        <w:tab/>
      </w:r>
      <w:r w:rsidR="00823373" w:rsidRPr="00FE7627">
        <w:rPr>
          <w:rFonts w:ascii="Arial" w:hAnsi="Arial"/>
          <w:iCs/>
        </w:rPr>
        <w:tab/>
      </w:r>
      <w:r w:rsidR="00823373" w:rsidRPr="00FE7627">
        <w:rPr>
          <w:rFonts w:ascii="Arial" w:hAnsi="Arial"/>
          <w:iCs/>
          <w:lang w:val="en-US"/>
        </w:rPr>
        <w:tab/>
        <w:t xml:space="preserve">          </w:t>
      </w:r>
    </w:p>
    <w:sectPr w:rsidR="000F0A61" w:rsidRPr="00FE7627"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0A" w:rsidRDefault="00190D0A" w:rsidP="004A61DF">
      <w:pPr>
        <w:spacing w:line="240" w:lineRule="auto"/>
      </w:pPr>
      <w:r>
        <w:separator/>
      </w:r>
    </w:p>
  </w:endnote>
  <w:endnote w:type="continuationSeparator" w:id="0">
    <w:p w:rsidR="00190D0A" w:rsidRDefault="00190D0A"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C47C20">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C47C20">
      <w:rPr>
        <w:rFonts w:ascii="Calibri" w:hAnsi="Calibri"/>
        <w:bCs/>
        <w:i/>
        <w:noProof/>
        <w:sz w:val="16"/>
        <w:szCs w:val="16"/>
      </w:rPr>
      <w:t>3</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0A" w:rsidRDefault="00190D0A" w:rsidP="004A61DF">
      <w:pPr>
        <w:spacing w:line="240" w:lineRule="auto"/>
      </w:pPr>
      <w:r>
        <w:separator/>
      </w:r>
    </w:p>
  </w:footnote>
  <w:footnote w:type="continuationSeparator" w:id="0">
    <w:p w:rsidR="00190D0A" w:rsidRDefault="00190D0A"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3230C2F3" wp14:editId="13B3BE7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C47C20">
            <w:rPr>
              <w:b/>
              <w:noProof/>
            </w:rPr>
            <w:t>3</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C47C20">
            <w:rPr>
              <w:b/>
              <w:noProof/>
            </w:rPr>
            <w:t>3</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71A56DE"/>
    <w:multiLevelType w:val="hybridMultilevel"/>
    <w:tmpl w:val="E8C69F3E"/>
    <w:lvl w:ilvl="0" w:tplc="0CFC6D62">
      <w:start w:val="1"/>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51712120"/>
    <w:multiLevelType w:val="hybridMultilevel"/>
    <w:tmpl w:val="92EAB11E"/>
    <w:lvl w:ilvl="0" w:tplc="BE66F2A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7">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3"/>
  </w:num>
  <w:num w:numId="6">
    <w:abstractNumId w:val="6"/>
  </w:num>
  <w:num w:numId="7">
    <w:abstractNumId w:val="0"/>
  </w:num>
  <w:num w:numId="8">
    <w:abstractNumId w:val="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E08E0"/>
    <w:rsid w:val="000F0A61"/>
    <w:rsid w:val="00120A8B"/>
    <w:rsid w:val="00131177"/>
    <w:rsid w:val="00154E5B"/>
    <w:rsid w:val="00156553"/>
    <w:rsid w:val="00161DB4"/>
    <w:rsid w:val="00170BB3"/>
    <w:rsid w:val="00172695"/>
    <w:rsid w:val="00190D0A"/>
    <w:rsid w:val="001D74C3"/>
    <w:rsid w:val="001F070C"/>
    <w:rsid w:val="001F1486"/>
    <w:rsid w:val="00201791"/>
    <w:rsid w:val="0020564A"/>
    <w:rsid w:val="002070F8"/>
    <w:rsid w:val="00217E8C"/>
    <w:rsid w:val="002522A8"/>
    <w:rsid w:val="002A2D9F"/>
    <w:rsid w:val="002B182D"/>
    <w:rsid w:val="002B4659"/>
    <w:rsid w:val="002C2407"/>
    <w:rsid w:val="00311D82"/>
    <w:rsid w:val="0031682F"/>
    <w:rsid w:val="00320005"/>
    <w:rsid w:val="003317EC"/>
    <w:rsid w:val="003640D5"/>
    <w:rsid w:val="003F2BEA"/>
    <w:rsid w:val="003F320E"/>
    <w:rsid w:val="004052DE"/>
    <w:rsid w:val="00421629"/>
    <w:rsid w:val="004359D4"/>
    <w:rsid w:val="00446AB6"/>
    <w:rsid w:val="00460E69"/>
    <w:rsid w:val="004612FD"/>
    <w:rsid w:val="0046231D"/>
    <w:rsid w:val="00471287"/>
    <w:rsid w:val="00483E4E"/>
    <w:rsid w:val="0048587D"/>
    <w:rsid w:val="004A5166"/>
    <w:rsid w:val="004A61DF"/>
    <w:rsid w:val="004B20A0"/>
    <w:rsid w:val="004B4668"/>
    <w:rsid w:val="004C1CA3"/>
    <w:rsid w:val="0051101B"/>
    <w:rsid w:val="005168A8"/>
    <w:rsid w:val="00532302"/>
    <w:rsid w:val="005649E0"/>
    <w:rsid w:val="005B59C7"/>
    <w:rsid w:val="005B5F36"/>
    <w:rsid w:val="005D014C"/>
    <w:rsid w:val="005F421D"/>
    <w:rsid w:val="00603D2C"/>
    <w:rsid w:val="006078A2"/>
    <w:rsid w:val="00617F52"/>
    <w:rsid w:val="0062749F"/>
    <w:rsid w:val="00627566"/>
    <w:rsid w:val="00633D8F"/>
    <w:rsid w:val="00673A97"/>
    <w:rsid w:val="006A2AE7"/>
    <w:rsid w:val="006A7204"/>
    <w:rsid w:val="006B1D8A"/>
    <w:rsid w:val="006B38CE"/>
    <w:rsid w:val="00714B24"/>
    <w:rsid w:val="00753BB6"/>
    <w:rsid w:val="00754F8B"/>
    <w:rsid w:val="00764A02"/>
    <w:rsid w:val="007F61D9"/>
    <w:rsid w:val="008031F2"/>
    <w:rsid w:val="00812250"/>
    <w:rsid w:val="00823373"/>
    <w:rsid w:val="00866BB4"/>
    <w:rsid w:val="00880B15"/>
    <w:rsid w:val="008A3599"/>
    <w:rsid w:val="008A4FE4"/>
    <w:rsid w:val="008C28EE"/>
    <w:rsid w:val="008D056C"/>
    <w:rsid w:val="00905C03"/>
    <w:rsid w:val="00911D08"/>
    <w:rsid w:val="00940696"/>
    <w:rsid w:val="009558C4"/>
    <w:rsid w:val="00955C04"/>
    <w:rsid w:val="00975013"/>
    <w:rsid w:val="00990A0E"/>
    <w:rsid w:val="009E6CE5"/>
    <w:rsid w:val="009F4C4B"/>
    <w:rsid w:val="00A20DDE"/>
    <w:rsid w:val="00A51CB8"/>
    <w:rsid w:val="00A70CB7"/>
    <w:rsid w:val="00A9072A"/>
    <w:rsid w:val="00A9334D"/>
    <w:rsid w:val="00A9548A"/>
    <w:rsid w:val="00AA54F2"/>
    <w:rsid w:val="00AB3121"/>
    <w:rsid w:val="00AF4BC3"/>
    <w:rsid w:val="00B163E4"/>
    <w:rsid w:val="00B30C16"/>
    <w:rsid w:val="00B43364"/>
    <w:rsid w:val="00B71A06"/>
    <w:rsid w:val="00B75FD0"/>
    <w:rsid w:val="00BB5173"/>
    <w:rsid w:val="00BC28D8"/>
    <w:rsid w:val="00BF6081"/>
    <w:rsid w:val="00C04B2D"/>
    <w:rsid w:val="00C11DB0"/>
    <w:rsid w:val="00C16405"/>
    <w:rsid w:val="00C200E0"/>
    <w:rsid w:val="00C322AB"/>
    <w:rsid w:val="00C32ABE"/>
    <w:rsid w:val="00C34240"/>
    <w:rsid w:val="00C45350"/>
    <w:rsid w:val="00C47C20"/>
    <w:rsid w:val="00C52542"/>
    <w:rsid w:val="00C56384"/>
    <w:rsid w:val="00C70428"/>
    <w:rsid w:val="00C74EB8"/>
    <w:rsid w:val="00C807D3"/>
    <w:rsid w:val="00C87CF3"/>
    <w:rsid w:val="00C91B6E"/>
    <w:rsid w:val="00CA3315"/>
    <w:rsid w:val="00CC3C5D"/>
    <w:rsid w:val="00CC7329"/>
    <w:rsid w:val="00CC7442"/>
    <w:rsid w:val="00D109F3"/>
    <w:rsid w:val="00D12CB8"/>
    <w:rsid w:val="00D305E2"/>
    <w:rsid w:val="00D97D88"/>
    <w:rsid w:val="00DB25EE"/>
    <w:rsid w:val="00DD31A0"/>
    <w:rsid w:val="00E173B4"/>
    <w:rsid w:val="00E323DC"/>
    <w:rsid w:val="00E450F3"/>
    <w:rsid w:val="00E61B0F"/>
    <w:rsid w:val="00E67599"/>
    <w:rsid w:val="00E912CB"/>
    <w:rsid w:val="00EB53F8"/>
    <w:rsid w:val="00EC2442"/>
    <w:rsid w:val="00ED75CE"/>
    <w:rsid w:val="00F33CFB"/>
    <w:rsid w:val="00F514F8"/>
    <w:rsid w:val="00F70095"/>
    <w:rsid w:val="00F75895"/>
    <w:rsid w:val="00FC01E0"/>
    <w:rsid w:val="00FD7B36"/>
    <w:rsid w:val="00FE0AD3"/>
    <w:rsid w:val="00FE1A75"/>
    <w:rsid w:val="00FE2394"/>
    <w:rsid w:val="00FE6247"/>
    <w:rsid w:val="00FE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5538728">
      <w:bodyDiv w:val="1"/>
      <w:marLeft w:val="0"/>
      <w:marRight w:val="0"/>
      <w:marTop w:val="0"/>
      <w:marBottom w:val="0"/>
      <w:divBdr>
        <w:top w:val="none" w:sz="0" w:space="0" w:color="auto"/>
        <w:left w:val="none" w:sz="0" w:space="0" w:color="auto"/>
        <w:bottom w:val="none" w:sz="0" w:space="0" w:color="auto"/>
        <w:right w:val="none" w:sz="0" w:space="0" w:color="auto"/>
      </w:divBdr>
    </w:div>
    <w:div w:id="624893845">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051999423">
      <w:bodyDiv w:val="1"/>
      <w:marLeft w:val="0"/>
      <w:marRight w:val="0"/>
      <w:marTop w:val="0"/>
      <w:marBottom w:val="0"/>
      <w:divBdr>
        <w:top w:val="none" w:sz="0" w:space="0" w:color="auto"/>
        <w:left w:val="none" w:sz="0" w:space="0" w:color="auto"/>
        <w:bottom w:val="none" w:sz="0" w:space="0" w:color="auto"/>
        <w:right w:val="none" w:sz="0" w:space="0" w:color="auto"/>
      </w:divBdr>
    </w:div>
    <w:div w:id="1947686890">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02754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02754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27543"/>
    <w:rsid w:val="00084668"/>
    <w:rsid w:val="00147B08"/>
    <w:rsid w:val="00190F77"/>
    <w:rsid w:val="00224D36"/>
    <w:rsid w:val="0023220D"/>
    <w:rsid w:val="004F3D99"/>
    <w:rsid w:val="0064679C"/>
    <w:rsid w:val="008F0831"/>
    <w:rsid w:val="00924CC0"/>
    <w:rsid w:val="00A368DE"/>
    <w:rsid w:val="00C92207"/>
    <w:rsid w:val="00DB4A8D"/>
    <w:rsid w:val="00FF0B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Srdjan Jankovic</cp:lastModifiedBy>
  <cp:revision>3</cp:revision>
  <cp:lastPrinted>2017-03-23T12:41:00Z</cp:lastPrinted>
  <dcterms:created xsi:type="dcterms:W3CDTF">2017-03-23T12:46:00Z</dcterms:created>
  <dcterms:modified xsi:type="dcterms:W3CDTF">2017-03-23T13:06:00Z</dcterms:modified>
</cp:coreProperties>
</file>