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245" w:rsidRPr="00520EB8" w:rsidRDefault="004B0245" w:rsidP="004B0245">
      <w:pPr>
        <w:tabs>
          <w:tab w:val="left" w:pos="8640"/>
        </w:tabs>
        <w:spacing w:line="240" w:lineRule="auto"/>
        <w:ind w:left="-426" w:right="-19"/>
        <w:rPr>
          <w:rFonts w:ascii="Arial" w:hAnsi="Arial"/>
        </w:rPr>
      </w:pPr>
      <w:r w:rsidRPr="00520EB8">
        <w:rPr>
          <w:rFonts w:ascii="Arial" w:hAnsi="Arial"/>
          <w:lang w:val="ru-RU"/>
        </w:rPr>
        <w:t>ЈАВНО ПРЕДУЗЕЋЕ „ЕЛЕКТРОПРИВРЕДА СРБИЈЕ</w:t>
      </w:r>
      <w:r w:rsidRPr="00520EB8">
        <w:rPr>
          <w:rFonts w:ascii="Arial" w:hAnsi="Arial"/>
        </w:rPr>
        <w:t>“ БЕОГРАД</w:t>
      </w:r>
    </w:p>
    <w:p w:rsidR="004B0245" w:rsidRPr="00520EB8" w:rsidRDefault="004B0245" w:rsidP="004B0245">
      <w:pPr>
        <w:tabs>
          <w:tab w:val="left" w:pos="8640"/>
        </w:tabs>
        <w:spacing w:line="240" w:lineRule="auto"/>
        <w:ind w:left="-426" w:right="-19"/>
        <w:rPr>
          <w:rFonts w:ascii="Arial" w:hAnsi="Arial"/>
          <w:lang w:val="sr-Cyrl-RS"/>
        </w:rPr>
      </w:pPr>
      <w:r w:rsidRPr="00520EB8">
        <w:rPr>
          <w:rFonts w:ascii="Arial" w:hAnsi="Arial"/>
          <w:i/>
        </w:rPr>
        <w:t>ОГРАНАК</w:t>
      </w:r>
      <w:r w:rsidRPr="00520EB8">
        <w:rPr>
          <w:rFonts w:ascii="Arial" w:hAnsi="Arial"/>
          <w:lang w:val="sr-Latn-RS"/>
        </w:rPr>
        <w:t xml:space="preserve"> TE</w:t>
      </w:r>
      <w:r w:rsidRPr="00520EB8">
        <w:rPr>
          <w:rFonts w:ascii="Arial" w:hAnsi="Arial"/>
          <w:lang w:val="sr-Cyrl-RS"/>
        </w:rPr>
        <w:t>НТ, БЕОГРАД-ОБРЕНОВАЦ</w:t>
      </w:r>
    </w:p>
    <w:p w:rsidR="004B0245" w:rsidRPr="00520EB8" w:rsidRDefault="004B0245" w:rsidP="004B0245">
      <w:pPr>
        <w:tabs>
          <w:tab w:val="left" w:pos="8640"/>
        </w:tabs>
        <w:spacing w:line="240" w:lineRule="auto"/>
        <w:ind w:left="-426" w:right="-19"/>
        <w:rPr>
          <w:rFonts w:ascii="Arial" w:hAnsi="Arial"/>
          <w:lang w:val="sr-Cyrl-RS"/>
        </w:rPr>
      </w:pPr>
      <w:r w:rsidRPr="00520EB8">
        <w:rPr>
          <w:rFonts w:ascii="Arial" w:hAnsi="Arial"/>
        </w:rPr>
        <w:t xml:space="preserve">Улица  </w:t>
      </w:r>
      <w:r w:rsidRPr="00520EB8">
        <w:rPr>
          <w:rFonts w:ascii="Arial" w:hAnsi="Arial"/>
          <w:lang w:val="sr-Cyrl-RS"/>
        </w:rPr>
        <w:t xml:space="preserve">Богољуба Урошевића Црног </w:t>
      </w:r>
      <w:r w:rsidRPr="00520EB8">
        <w:rPr>
          <w:rFonts w:ascii="Arial" w:hAnsi="Arial"/>
        </w:rPr>
        <w:t>број</w:t>
      </w:r>
      <w:r w:rsidRPr="00520EB8">
        <w:rPr>
          <w:rFonts w:ascii="Arial" w:hAnsi="Arial"/>
          <w:lang w:val="sr-Cyrl-RS"/>
        </w:rPr>
        <w:t xml:space="preserve"> 44</w:t>
      </w:r>
    </w:p>
    <w:p w:rsidR="004B0245" w:rsidRPr="00520EB8" w:rsidRDefault="004B0245" w:rsidP="004B0245">
      <w:pPr>
        <w:tabs>
          <w:tab w:val="left" w:pos="8640"/>
        </w:tabs>
        <w:spacing w:line="240" w:lineRule="auto"/>
        <w:ind w:left="-426" w:right="-19"/>
        <w:rPr>
          <w:rFonts w:ascii="Arial" w:hAnsi="Arial"/>
          <w:lang w:val="sr-Cyrl-RS"/>
        </w:rPr>
      </w:pPr>
      <w:r w:rsidRPr="00520EB8">
        <w:rPr>
          <w:rFonts w:ascii="Arial" w:hAnsi="Arial"/>
          <w:lang w:val="sr-Cyrl-RS"/>
        </w:rPr>
        <w:t>Обреновац</w:t>
      </w:r>
    </w:p>
    <w:p w:rsidR="004B0245" w:rsidRPr="00536AB5" w:rsidRDefault="004B0245" w:rsidP="004B0245">
      <w:pPr>
        <w:tabs>
          <w:tab w:val="left" w:pos="8640"/>
        </w:tabs>
        <w:spacing w:line="240" w:lineRule="auto"/>
        <w:ind w:left="-426" w:right="-19"/>
        <w:rPr>
          <w:rFonts w:ascii="Arial" w:hAnsi="Arial"/>
          <w:lang w:val="sr-Cyrl-RS"/>
        </w:rPr>
      </w:pPr>
      <w:r w:rsidRPr="00520EB8">
        <w:rPr>
          <w:rFonts w:ascii="Arial" w:hAnsi="Arial"/>
        </w:rPr>
        <w:t>Број:</w:t>
      </w:r>
      <w:r w:rsidR="00536AB5">
        <w:rPr>
          <w:rFonts w:ascii="Arial" w:hAnsi="Arial"/>
          <w:lang w:val="sr-Cyrl-RS"/>
        </w:rPr>
        <w:t>5364-Е.03.02-159582/4-2017</w:t>
      </w:r>
    </w:p>
    <w:p w:rsidR="004B0245" w:rsidRPr="00520EB8" w:rsidRDefault="004B0245" w:rsidP="004B0245">
      <w:pPr>
        <w:overflowPunct w:val="0"/>
        <w:autoSpaceDE w:val="0"/>
        <w:autoSpaceDN w:val="0"/>
        <w:adjustRightInd w:val="0"/>
        <w:spacing w:line="240" w:lineRule="auto"/>
        <w:ind w:left="-426"/>
        <w:textAlignment w:val="baseline"/>
        <w:rPr>
          <w:rFonts w:ascii="Arial" w:hAnsi="Arial"/>
          <w:i/>
          <w:lang w:val="sr-Cyrl-RS"/>
        </w:rPr>
      </w:pPr>
      <w:r w:rsidRPr="00520EB8">
        <w:rPr>
          <w:rFonts w:ascii="Arial" w:hAnsi="Arial"/>
          <w:lang w:val="sr-Cyrl-RS"/>
        </w:rPr>
        <w:t>Датум:</w:t>
      </w:r>
      <w:r>
        <w:rPr>
          <w:rFonts w:ascii="Arial" w:hAnsi="Arial"/>
          <w:lang w:val="sr-Cyrl-RS"/>
        </w:rPr>
        <w:t xml:space="preserve"> </w:t>
      </w:r>
      <w:r w:rsidR="00536AB5">
        <w:rPr>
          <w:rFonts w:ascii="Arial" w:hAnsi="Arial"/>
          <w:lang w:val="sr-Cyrl-RS"/>
        </w:rPr>
        <w:t>30.03.2017. године</w:t>
      </w:r>
    </w:p>
    <w:p w:rsidR="004B0245" w:rsidRPr="00520EB8" w:rsidRDefault="004B0245" w:rsidP="004B0245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hAnsi="Arial"/>
          <w:i/>
          <w:lang w:val="sr-Latn-RS"/>
        </w:rPr>
      </w:pPr>
    </w:p>
    <w:p w:rsidR="004B0245" w:rsidRPr="006B4AB5" w:rsidRDefault="004B0245" w:rsidP="004B0245">
      <w:pPr>
        <w:ind w:left="-360" w:right="-19"/>
        <w:outlineLvl w:val="0"/>
        <w:rPr>
          <w:rFonts w:ascii="Arial" w:hAnsi="Arial"/>
          <w:b/>
          <w:lang w:val="sr-Cyrl-RS"/>
        </w:rPr>
      </w:pPr>
      <w:r w:rsidRPr="00520EB8">
        <w:rPr>
          <w:rFonts w:ascii="Arial" w:hAnsi="Arial"/>
          <w:iCs/>
        </w:rPr>
        <w:t>На основу члана 54. и 63. Закона о јавним набавкама („Службeни глaсник РС", брoj 124/12</w:t>
      </w:r>
      <w:r w:rsidRPr="00520EB8">
        <w:rPr>
          <w:rFonts w:ascii="Arial" w:hAnsi="Arial"/>
          <w:iCs/>
          <w:lang w:val="ru-RU"/>
        </w:rPr>
        <w:t xml:space="preserve"> </w:t>
      </w:r>
      <w:r w:rsidRPr="00520EB8">
        <w:rPr>
          <w:rFonts w:ascii="Arial" w:hAnsi="Arial"/>
          <w:iCs/>
        </w:rPr>
        <w:t xml:space="preserve">и 14/15), Комисија за јавну набавку број </w:t>
      </w:r>
      <w:r w:rsidRPr="00070D83">
        <w:rPr>
          <w:b/>
        </w:rPr>
        <w:t>3000/0</w:t>
      </w:r>
      <w:r>
        <w:rPr>
          <w:b/>
          <w:lang w:val="sr-Cyrl-RS"/>
        </w:rPr>
        <w:t>649</w:t>
      </w:r>
      <w:r w:rsidRPr="00070D83">
        <w:rPr>
          <w:b/>
        </w:rPr>
        <w:t>/2016 (</w:t>
      </w:r>
      <w:r>
        <w:rPr>
          <w:b/>
          <w:lang w:val="sr-Cyrl-RS"/>
        </w:rPr>
        <w:t>2054</w:t>
      </w:r>
      <w:r w:rsidRPr="00070D83">
        <w:rPr>
          <w:b/>
        </w:rPr>
        <w:t>/2016)</w:t>
      </w:r>
      <w:r w:rsidRPr="00520EB8">
        <w:rPr>
          <w:rFonts w:ascii="Arial" w:hAnsi="Arial"/>
          <w:lang w:val="ru-RU"/>
        </w:rPr>
        <w:t xml:space="preserve">, </w:t>
      </w:r>
      <w:r w:rsidRPr="00520EB8">
        <w:rPr>
          <w:rFonts w:ascii="Arial" w:hAnsi="Arial"/>
        </w:rPr>
        <w:t>за набавку</w:t>
      </w:r>
      <w:r w:rsidRPr="00520EB8">
        <w:rPr>
          <w:rFonts w:ascii="Arial" w:hAnsi="Arial"/>
          <w:lang w:val="sr-Cyrl-RS"/>
        </w:rPr>
        <w:t xml:space="preserve"> добара</w:t>
      </w:r>
      <w:r w:rsidRPr="00520EB8">
        <w:rPr>
          <w:rFonts w:ascii="Arial" w:hAnsi="Arial"/>
        </w:rPr>
        <w:t xml:space="preserve"> </w:t>
      </w:r>
      <w:r>
        <w:rPr>
          <w:rFonts w:ascii="Arial" w:hAnsi="Arial"/>
          <w:lang w:val="sr-Cyrl-RS"/>
        </w:rPr>
        <w:t>Опрема за заваривање</w:t>
      </w:r>
      <w:r w:rsidRPr="00070D83">
        <w:rPr>
          <w:rFonts w:ascii="Arial" w:hAnsi="Arial"/>
          <w:lang w:val="sr-Cyrl-RS"/>
        </w:rPr>
        <w:t xml:space="preserve"> ТЕНТ Б</w:t>
      </w:r>
      <w:r w:rsidRPr="00520EB8">
        <w:rPr>
          <w:rFonts w:ascii="Arial" w:hAnsi="Arial"/>
        </w:rPr>
        <w:t xml:space="preserve">, </w:t>
      </w:r>
      <w:r w:rsidRPr="00520EB8">
        <w:rPr>
          <w:rFonts w:ascii="Arial" w:hAnsi="Arial"/>
          <w:iCs/>
        </w:rPr>
        <w:t xml:space="preserve">на захтев заинтересованог лица, даје </w:t>
      </w:r>
    </w:p>
    <w:p w:rsidR="004B0245" w:rsidRPr="00520EB8" w:rsidRDefault="004B0245" w:rsidP="004B0245">
      <w:pPr>
        <w:spacing w:line="240" w:lineRule="auto"/>
        <w:jc w:val="center"/>
        <w:rPr>
          <w:rFonts w:ascii="Arial" w:hAnsi="Arial"/>
          <w:iCs/>
        </w:rPr>
      </w:pPr>
      <w:r w:rsidRPr="00520EB8">
        <w:rPr>
          <w:rFonts w:ascii="Arial" w:hAnsi="Arial"/>
          <w:iCs/>
        </w:rPr>
        <w:t>ДОДАТНЕ ИНФОРМАЦИЈЕ ИЛИ ПОЈАШЊЕЊА</w:t>
      </w:r>
    </w:p>
    <w:p w:rsidR="004B0245" w:rsidRPr="00520EB8" w:rsidRDefault="004B0245" w:rsidP="004B0245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520EB8">
        <w:rPr>
          <w:rFonts w:ascii="Arial" w:hAnsi="Arial"/>
          <w:iCs/>
        </w:rPr>
        <w:t>У ВЕЗИ СА ПРИПРЕМАЊЕМ ПОНУДЕ</w:t>
      </w:r>
    </w:p>
    <w:p w:rsidR="004B0245" w:rsidRPr="00DD72D8" w:rsidRDefault="004B0245" w:rsidP="004B0245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  <w:r w:rsidRPr="00520EB8">
        <w:rPr>
          <w:rFonts w:ascii="Arial" w:hAnsi="Arial"/>
          <w:b/>
          <w:iCs/>
        </w:rPr>
        <w:t xml:space="preserve">Бр. </w:t>
      </w:r>
      <w:r w:rsidRPr="00520EB8">
        <w:rPr>
          <w:rFonts w:ascii="Arial" w:hAnsi="Arial"/>
          <w:b/>
          <w:iCs/>
          <w:lang w:val="sr-Cyrl-RS"/>
        </w:rPr>
        <w:t>1</w:t>
      </w:r>
      <w:r w:rsidRPr="00520EB8">
        <w:rPr>
          <w:rFonts w:ascii="Arial" w:hAnsi="Arial"/>
          <w:b/>
          <w:iCs/>
        </w:rPr>
        <w:t>.</w:t>
      </w:r>
    </w:p>
    <w:p w:rsidR="004B0245" w:rsidRPr="006B4AB5" w:rsidRDefault="004B0245" w:rsidP="004B0245">
      <w:pPr>
        <w:spacing w:before="240" w:after="240" w:line="240" w:lineRule="auto"/>
        <w:jc w:val="left"/>
        <w:rPr>
          <w:rFonts w:ascii="Arial" w:hAnsi="Arial"/>
          <w:iCs/>
          <w:lang w:val="sr-Cyrl-RS"/>
        </w:rPr>
      </w:pPr>
      <w:r w:rsidRPr="006B4AB5">
        <w:rPr>
          <w:rFonts w:ascii="Arial" w:hAnsi="Arial"/>
          <w:iCs/>
          <w:lang w:val="sr-Cyrl-RS"/>
        </w:rPr>
        <w:t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појашњења, а Наручилац у року од три дана од дана пријема захтева заинтересованом лицу доставља и  објављује на Порталу јавних набавки и интернет страници Наручиоца,  следеће информације, односно појашњења:</w:t>
      </w:r>
    </w:p>
    <w:p w:rsidR="004B0245" w:rsidRPr="00520EB8" w:rsidRDefault="004B0245" w:rsidP="004B0245">
      <w:pPr>
        <w:jc w:val="left"/>
        <w:rPr>
          <w:rFonts w:ascii="Arial" w:hAnsi="Arial"/>
          <w:lang w:val="ru-RU"/>
        </w:rPr>
      </w:pPr>
      <w:r w:rsidRPr="00520EB8">
        <w:rPr>
          <w:rFonts w:ascii="Arial" w:hAnsi="Arial"/>
          <w:b/>
          <w:iCs/>
        </w:rPr>
        <w:t>ПИТАЊЕ 1</w:t>
      </w:r>
      <w:r w:rsidRPr="00520EB8">
        <w:rPr>
          <w:rFonts w:ascii="Arial" w:hAnsi="Arial"/>
          <w:iCs/>
        </w:rPr>
        <w:t>:</w:t>
      </w:r>
      <w:r w:rsidRPr="00520EB8">
        <w:rPr>
          <w:rFonts w:ascii="Arial" w:hAnsi="Arial"/>
          <w:iCs/>
          <w:lang w:val="ru-RU"/>
        </w:rPr>
        <w:t xml:space="preserve"> </w:t>
      </w:r>
    </w:p>
    <w:p w:rsidR="004B0245" w:rsidRDefault="004B0245" w:rsidP="004B0245">
      <w:pPr>
        <w:spacing w:after="240"/>
        <w:jc w:val="left"/>
        <w:rPr>
          <w:rFonts w:ascii="Arial" w:hAnsi="Arial"/>
          <w:b/>
          <w:iCs/>
          <w:lang w:val="sr-Cyrl-RS"/>
        </w:rPr>
      </w:pPr>
      <w:proofErr w:type="spellStart"/>
      <w:r>
        <w:rPr>
          <w:rFonts w:ascii="Arial" w:eastAsia="Calibri" w:hAnsi="Arial"/>
          <w:lang w:val="en-US"/>
        </w:rPr>
        <w:t>Молио</w:t>
      </w:r>
      <w:proofErr w:type="spellEnd"/>
      <w:r w:rsidRPr="00070D83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бих</w:t>
      </w:r>
      <w:proofErr w:type="spellEnd"/>
      <w:r w:rsidRPr="00070D83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вас</w:t>
      </w:r>
      <w:proofErr w:type="spellEnd"/>
      <w:r w:rsidRPr="00070D83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да</w:t>
      </w:r>
      <w:proofErr w:type="spellEnd"/>
      <w:r w:rsidRPr="00070D83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нам</w:t>
      </w:r>
      <w:proofErr w:type="spellEnd"/>
      <w:r w:rsidRPr="00070D83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пошаљете</w:t>
      </w:r>
      <w:proofErr w:type="spellEnd"/>
      <w:r w:rsidRPr="00070D83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име</w:t>
      </w:r>
      <w:proofErr w:type="spellEnd"/>
      <w:r w:rsidRPr="00070D83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произвођача</w:t>
      </w:r>
      <w:proofErr w:type="spellEnd"/>
      <w:r w:rsidRPr="00070D83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за</w:t>
      </w:r>
      <w:proofErr w:type="spellEnd"/>
      <w:r w:rsidRPr="00070D83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ставку</w:t>
      </w:r>
      <w:proofErr w:type="spellEnd"/>
      <w:r w:rsidRPr="00070D83">
        <w:rPr>
          <w:rFonts w:ascii="Arial" w:eastAsia="Calibri" w:hAnsi="Arial"/>
          <w:lang w:val="en-US"/>
        </w:rPr>
        <w:t xml:space="preserve"> 15.</w:t>
      </w:r>
      <w:r>
        <w:rPr>
          <w:rFonts w:ascii="Arial" w:eastAsia="Calibri" w:hAnsi="Arial"/>
          <w:lang w:val="en-US"/>
        </w:rPr>
        <w:t>Гарнитура</w:t>
      </w:r>
      <w:r w:rsidRPr="00070D83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за</w:t>
      </w:r>
      <w:proofErr w:type="spellEnd"/>
      <w:r w:rsidRPr="00070D83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гасно</w:t>
      </w:r>
      <w:proofErr w:type="spellEnd"/>
      <w:r w:rsidRPr="00070D83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сечење</w:t>
      </w:r>
      <w:proofErr w:type="spellEnd"/>
      <w:r w:rsidRPr="00070D83">
        <w:rPr>
          <w:rFonts w:ascii="Arial" w:eastAsia="Calibri" w:hAnsi="Arial"/>
          <w:lang w:val="en-US"/>
        </w:rPr>
        <w:t xml:space="preserve"> LPG do 150mm. </w:t>
      </w:r>
      <w:proofErr w:type="spellStart"/>
      <w:r>
        <w:rPr>
          <w:rFonts w:ascii="Arial" w:eastAsia="Calibri" w:hAnsi="Arial"/>
          <w:lang w:val="en-US"/>
        </w:rPr>
        <w:t>Гарнитуре</w:t>
      </w:r>
      <w:proofErr w:type="spellEnd"/>
      <w:r w:rsidRPr="00070D83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од</w:t>
      </w:r>
      <w:proofErr w:type="spellEnd"/>
      <w:r w:rsidRPr="00070D83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познатијих</w:t>
      </w:r>
      <w:proofErr w:type="spellEnd"/>
      <w:r w:rsidRPr="00070D83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произвођача</w:t>
      </w:r>
      <w:proofErr w:type="spellEnd"/>
      <w:r w:rsidRPr="00070D83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гасне</w:t>
      </w:r>
      <w:proofErr w:type="spellEnd"/>
      <w:r w:rsidRPr="00070D83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опреме</w:t>
      </w:r>
      <w:proofErr w:type="spellEnd"/>
      <w:r w:rsidRPr="00070D83">
        <w:rPr>
          <w:rFonts w:ascii="Arial" w:eastAsia="Calibri" w:hAnsi="Arial"/>
          <w:lang w:val="en-US"/>
        </w:rPr>
        <w:t xml:space="preserve">: MESSER-a, TELEOPTIK-a, GLOOR-a, HARRIS-a </w:t>
      </w:r>
      <w:proofErr w:type="spellStart"/>
      <w:r>
        <w:rPr>
          <w:rFonts w:ascii="Arial" w:eastAsia="Calibri" w:hAnsi="Arial"/>
          <w:lang w:val="en-US"/>
        </w:rPr>
        <w:t>не</w:t>
      </w:r>
      <w:proofErr w:type="spellEnd"/>
      <w:r w:rsidRPr="00070D83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одговарају</w:t>
      </w:r>
      <w:proofErr w:type="spellEnd"/>
      <w:r w:rsidRPr="00070D83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вашем</w:t>
      </w:r>
      <w:proofErr w:type="spellEnd"/>
      <w:r w:rsidRPr="00070D83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захтеву</w:t>
      </w:r>
      <w:r w:rsidRPr="00070D83">
        <w:rPr>
          <w:rFonts w:ascii="Arial" w:eastAsia="Calibri" w:hAnsi="Arial"/>
          <w:lang w:val="en-US"/>
        </w:rPr>
        <w:t>,</w:t>
      </w:r>
      <w:r>
        <w:rPr>
          <w:rFonts w:ascii="Arial" w:eastAsia="Calibri" w:hAnsi="Arial"/>
          <w:lang w:val="en-US"/>
        </w:rPr>
        <w:t>За</w:t>
      </w:r>
      <w:proofErr w:type="spellEnd"/>
      <w:r w:rsidRPr="00070D83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остале</w:t>
      </w:r>
      <w:proofErr w:type="spellEnd"/>
      <w:r w:rsidRPr="00070D83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ставке</w:t>
      </w:r>
      <w:proofErr w:type="spellEnd"/>
      <w:r w:rsidRPr="00070D83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од</w:t>
      </w:r>
      <w:proofErr w:type="spellEnd"/>
      <w:r w:rsidRPr="00070D83">
        <w:rPr>
          <w:rFonts w:ascii="Arial" w:eastAsia="Calibri" w:hAnsi="Arial"/>
          <w:lang w:val="en-US"/>
        </w:rPr>
        <w:t xml:space="preserve"> 1 </w:t>
      </w:r>
      <w:proofErr w:type="spellStart"/>
      <w:r>
        <w:rPr>
          <w:rFonts w:ascii="Arial" w:eastAsia="Calibri" w:hAnsi="Arial"/>
          <w:lang w:val="en-US"/>
        </w:rPr>
        <w:t>до</w:t>
      </w:r>
      <w:proofErr w:type="spellEnd"/>
      <w:r w:rsidRPr="00070D83">
        <w:rPr>
          <w:rFonts w:ascii="Arial" w:eastAsia="Calibri" w:hAnsi="Arial"/>
          <w:lang w:val="en-US"/>
        </w:rPr>
        <w:t xml:space="preserve"> 14 </w:t>
      </w:r>
      <w:proofErr w:type="spellStart"/>
      <w:r>
        <w:rPr>
          <w:rFonts w:ascii="Arial" w:eastAsia="Calibri" w:hAnsi="Arial"/>
          <w:lang w:val="en-US"/>
        </w:rPr>
        <w:t>сте</w:t>
      </w:r>
      <w:proofErr w:type="spellEnd"/>
      <w:r w:rsidRPr="00070D83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навели</w:t>
      </w:r>
      <w:proofErr w:type="spellEnd"/>
      <w:r w:rsidRPr="00070D83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име</w:t>
      </w:r>
      <w:proofErr w:type="spellEnd"/>
      <w:r w:rsidRPr="00070D83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произвођача</w:t>
      </w:r>
      <w:proofErr w:type="spellEnd"/>
      <w:r w:rsidRPr="00070D83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Телеоптик</w:t>
      </w:r>
      <w:proofErr w:type="spellEnd"/>
      <w:r w:rsidRPr="00070D83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или</w:t>
      </w:r>
      <w:proofErr w:type="spellEnd"/>
      <w:r w:rsidRPr="00070D83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одговарајући</w:t>
      </w:r>
      <w:proofErr w:type="spellEnd"/>
      <w:r w:rsidRPr="00070D83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па</w:t>
      </w:r>
      <w:proofErr w:type="spellEnd"/>
      <w:r w:rsidRPr="00070D83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Вас</w:t>
      </w:r>
      <w:proofErr w:type="spellEnd"/>
      <w:r w:rsidRPr="00070D83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молимо</w:t>
      </w:r>
      <w:proofErr w:type="spellEnd"/>
      <w:r w:rsidRPr="00070D83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да</w:t>
      </w:r>
      <w:proofErr w:type="spellEnd"/>
      <w:r w:rsidRPr="00070D83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исто</w:t>
      </w:r>
      <w:proofErr w:type="spellEnd"/>
      <w:r w:rsidRPr="00070D83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урадите</w:t>
      </w:r>
      <w:proofErr w:type="spellEnd"/>
      <w:r w:rsidRPr="00070D83">
        <w:rPr>
          <w:rFonts w:ascii="Arial" w:eastAsia="Calibri" w:hAnsi="Arial"/>
          <w:lang w:val="en-US"/>
        </w:rPr>
        <w:t xml:space="preserve"> </w:t>
      </w:r>
      <w:r>
        <w:rPr>
          <w:rFonts w:ascii="Arial" w:eastAsia="Calibri" w:hAnsi="Arial"/>
          <w:lang w:val="en-US"/>
        </w:rPr>
        <w:t>и</w:t>
      </w:r>
      <w:r w:rsidRPr="00070D83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са</w:t>
      </w:r>
      <w:proofErr w:type="spellEnd"/>
      <w:r w:rsidRPr="00070D83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ставком</w:t>
      </w:r>
      <w:proofErr w:type="spellEnd"/>
      <w:r w:rsidRPr="00070D83">
        <w:rPr>
          <w:rFonts w:ascii="Arial" w:eastAsia="Calibri" w:hAnsi="Arial"/>
          <w:lang w:val="en-US"/>
        </w:rPr>
        <w:t xml:space="preserve"> 15</w:t>
      </w:r>
    </w:p>
    <w:p w:rsidR="004B0245" w:rsidRDefault="004B0245" w:rsidP="004B0245">
      <w:pPr>
        <w:jc w:val="left"/>
        <w:rPr>
          <w:rFonts w:ascii="Arial" w:hAnsi="Arial"/>
          <w:b/>
          <w:iCs/>
          <w:lang w:val="sr-Latn-RS"/>
        </w:rPr>
      </w:pPr>
      <w:r w:rsidRPr="00520EB8">
        <w:rPr>
          <w:rFonts w:ascii="Arial" w:hAnsi="Arial"/>
          <w:b/>
          <w:iCs/>
        </w:rPr>
        <w:t xml:space="preserve">ОДГОВОР 1: </w:t>
      </w:r>
    </w:p>
    <w:p w:rsidR="004B0245" w:rsidRDefault="004B0245" w:rsidP="004B0245">
      <w:pPr>
        <w:jc w:val="left"/>
        <w:rPr>
          <w:rFonts w:ascii="Arial" w:eastAsia="Calibri" w:hAnsi="Arial"/>
          <w:lang w:val="sr-Cyrl-RS"/>
        </w:rPr>
      </w:pPr>
      <w:r>
        <w:rPr>
          <w:rFonts w:ascii="Arial" w:eastAsia="Calibri" w:hAnsi="Arial"/>
          <w:lang w:val="sr-Cyrl-RS"/>
        </w:rPr>
        <w:t>Пошто спецификације ставки од 1 до 14, нису могле бити описане  на начин да буду</w:t>
      </w:r>
      <w:r w:rsidRPr="00B62617">
        <w:rPr>
          <w:rFonts w:ascii="Arial" w:eastAsia="Calibri" w:hAnsi="Arial"/>
          <w:b/>
          <w:lang w:val="sr-Cyrl-RS"/>
        </w:rPr>
        <w:t xml:space="preserve"> довољно разумљиве понуђачима</w:t>
      </w:r>
      <w:r>
        <w:rPr>
          <w:rFonts w:ascii="Arial" w:eastAsia="Calibri" w:hAnsi="Arial"/>
          <w:b/>
          <w:lang w:val="sr-Cyrl-RS"/>
        </w:rPr>
        <w:t>,</w:t>
      </w:r>
      <w:r>
        <w:rPr>
          <w:rFonts w:ascii="Arial" w:eastAsia="Calibri" w:hAnsi="Arial"/>
          <w:lang w:val="sr-Cyrl-RS"/>
        </w:rPr>
        <w:t xml:space="preserve">   корићена је могућност из  члана 72 став 3 и 4 ЗЈН:</w:t>
      </w:r>
    </w:p>
    <w:p w:rsidR="004B0245" w:rsidRPr="004E7FFE" w:rsidRDefault="004B0245" w:rsidP="004B0245">
      <w:pPr>
        <w:spacing w:after="200"/>
        <w:jc w:val="left"/>
        <w:rPr>
          <w:rFonts w:ascii="Arial" w:eastAsia="Calibri" w:hAnsi="Arial"/>
          <w:lang w:val="sr-Cyrl-RS"/>
        </w:rPr>
      </w:pPr>
      <w:r>
        <w:rPr>
          <w:rFonts w:ascii="Arial" w:eastAsia="Calibri" w:hAnsi="Arial"/>
          <w:lang w:val="sr-Cyrl-RS"/>
        </w:rPr>
        <w:t>„Наручилац</w:t>
      </w:r>
      <w:r w:rsidRPr="004E7FFE">
        <w:rPr>
          <w:rFonts w:ascii="Arial" w:eastAsia="Calibri" w:hAnsi="Arial"/>
          <w:lang w:val="sr-Cyrl-RS"/>
        </w:rPr>
        <w:t xml:space="preserve"> </w:t>
      </w:r>
      <w:r>
        <w:rPr>
          <w:rFonts w:ascii="Arial" w:eastAsia="Calibri" w:hAnsi="Arial"/>
          <w:lang w:val="sr-Cyrl-RS"/>
        </w:rPr>
        <w:t>не</w:t>
      </w:r>
      <w:r w:rsidRPr="004E7FFE">
        <w:rPr>
          <w:rFonts w:ascii="Arial" w:eastAsia="Calibri" w:hAnsi="Arial"/>
          <w:lang w:val="sr-Cyrl-RS"/>
        </w:rPr>
        <w:t xml:space="preserve"> </w:t>
      </w:r>
      <w:r>
        <w:rPr>
          <w:rFonts w:ascii="Arial" w:eastAsia="Calibri" w:hAnsi="Arial"/>
          <w:lang w:val="sr-Cyrl-RS"/>
        </w:rPr>
        <w:t>може</w:t>
      </w:r>
      <w:r w:rsidRPr="004E7FFE">
        <w:rPr>
          <w:rFonts w:ascii="Arial" w:eastAsia="Calibri" w:hAnsi="Arial"/>
          <w:lang w:val="sr-Cyrl-RS"/>
        </w:rPr>
        <w:t xml:space="preserve"> </w:t>
      </w:r>
      <w:r>
        <w:rPr>
          <w:rFonts w:ascii="Arial" w:eastAsia="Calibri" w:hAnsi="Arial"/>
          <w:lang w:val="sr-Cyrl-RS"/>
        </w:rPr>
        <w:t>да</w:t>
      </w:r>
      <w:r w:rsidRPr="004E7FFE">
        <w:rPr>
          <w:rFonts w:ascii="Arial" w:eastAsia="Calibri" w:hAnsi="Arial"/>
          <w:lang w:val="sr-Cyrl-RS"/>
        </w:rPr>
        <w:t xml:space="preserve"> </w:t>
      </w:r>
      <w:r>
        <w:rPr>
          <w:rFonts w:ascii="Arial" w:eastAsia="Calibri" w:hAnsi="Arial"/>
          <w:lang w:val="sr-Cyrl-RS"/>
        </w:rPr>
        <w:t>у</w:t>
      </w:r>
      <w:r w:rsidRPr="004E7FFE">
        <w:rPr>
          <w:rFonts w:ascii="Arial" w:eastAsia="Calibri" w:hAnsi="Arial"/>
          <w:lang w:val="sr-Cyrl-RS"/>
        </w:rPr>
        <w:t xml:space="preserve"> </w:t>
      </w:r>
      <w:r>
        <w:rPr>
          <w:rFonts w:ascii="Arial" w:eastAsia="Calibri" w:hAnsi="Arial"/>
          <w:lang w:val="sr-Cyrl-RS"/>
        </w:rPr>
        <w:t>конкурсну</w:t>
      </w:r>
      <w:r w:rsidRPr="004E7FFE">
        <w:rPr>
          <w:rFonts w:ascii="Arial" w:eastAsia="Calibri" w:hAnsi="Arial"/>
          <w:lang w:val="sr-Cyrl-RS"/>
        </w:rPr>
        <w:t xml:space="preserve"> </w:t>
      </w:r>
      <w:r>
        <w:rPr>
          <w:rFonts w:ascii="Arial" w:eastAsia="Calibri" w:hAnsi="Arial"/>
          <w:lang w:val="sr-Cyrl-RS"/>
        </w:rPr>
        <w:t>документацију</w:t>
      </w:r>
      <w:r w:rsidRPr="004E7FFE">
        <w:rPr>
          <w:rFonts w:ascii="Arial" w:eastAsia="Calibri" w:hAnsi="Arial"/>
          <w:lang w:val="sr-Cyrl-RS"/>
        </w:rPr>
        <w:t xml:space="preserve"> </w:t>
      </w:r>
      <w:r>
        <w:rPr>
          <w:rFonts w:ascii="Arial" w:eastAsia="Calibri" w:hAnsi="Arial"/>
          <w:lang w:val="sr-Cyrl-RS"/>
        </w:rPr>
        <w:t>укључи</w:t>
      </w:r>
      <w:r w:rsidRPr="004E7FFE">
        <w:rPr>
          <w:rFonts w:ascii="Arial" w:eastAsia="Calibri" w:hAnsi="Arial"/>
          <w:lang w:val="sr-Cyrl-RS"/>
        </w:rPr>
        <w:t xml:space="preserve"> </w:t>
      </w:r>
      <w:r>
        <w:rPr>
          <w:rFonts w:ascii="Arial" w:eastAsia="Calibri" w:hAnsi="Arial"/>
          <w:lang w:val="sr-Cyrl-RS"/>
        </w:rPr>
        <w:t>било</w:t>
      </w:r>
      <w:r w:rsidRPr="004E7FFE">
        <w:rPr>
          <w:rFonts w:ascii="Arial" w:eastAsia="Calibri" w:hAnsi="Arial"/>
          <w:lang w:val="sr-Cyrl-RS"/>
        </w:rPr>
        <w:t xml:space="preserve"> </w:t>
      </w:r>
      <w:r>
        <w:rPr>
          <w:rFonts w:ascii="Arial" w:eastAsia="Calibri" w:hAnsi="Arial"/>
          <w:lang w:val="sr-Cyrl-RS"/>
        </w:rPr>
        <w:t>коју</w:t>
      </w:r>
      <w:r w:rsidRPr="004E7FFE">
        <w:rPr>
          <w:rFonts w:ascii="Arial" w:eastAsia="Calibri" w:hAnsi="Arial"/>
          <w:lang w:val="sr-Cyrl-RS"/>
        </w:rPr>
        <w:t xml:space="preserve"> </w:t>
      </w:r>
      <w:r>
        <w:rPr>
          <w:rFonts w:ascii="Arial" w:eastAsia="Calibri" w:hAnsi="Arial"/>
          <w:lang w:val="sr-Cyrl-RS"/>
        </w:rPr>
        <w:t>одредбу</w:t>
      </w:r>
      <w:r w:rsidRPr="004E7FFE">
        <w:rPr>
          <w:rFonts w:ascii="Arial" w:eastAsia="Calibri" w:hAnsi="Arial"/>
          <w:lang w:val="sr-Cyrl-RS"/>
        </w:rPr>
        <w:t xml:space="preserve"> </w:t>
      </w:r>
      <w:r>
        <w:rPr>
          <w:rFonts w:ascii="Arial" w:eastAsia="Calibri" w:hAnsi="Arial"/>
          <w:lang w:val="sr-Cyrl-RS"/>
        </w:rPr>
        <w:t>која</w:t>
      </w:r>
      <w:r w:rsidRPr="004E7FFE">
        <w:rPr>
          <w:rFonts w:ascii="Arial" w:eastAsia="Calibri" w:hAnsi="Arial"/>
          <w:lang w:val="sr-Cyrl-RS"/>
        </w:rPr>
        <w:t xml:space="preserve"> </w:t>
      </w:r>
      <w:r>
        <w:rPr>
          <w:rFonts w:ascii="Arial" w:eastAsia="Calibri" w:hAnsi="Arial"/>
          <w:lang w:val="sr-Cyrl-RS"/>
        </w:rPr>
        <w:t>би</w:t>
      </w:r>
      <w:r w:rsidRPr="004E7FFE">
        <w:rPr>
          <w:rFonts w:ascii="Arial" w:eastAsia="Calibri" w:hAnsi="Arial"/>
          <w:lang w:val="sr-Cyrl-RS"/>
        </w:rPr>
        <w:t xml:space="preserve"> </w:t>
      </w:r>
      <w:r>
        <w:rPr>
          <w:rFonts w:ascii="Arial" w:eastAsia="Calibri" w:hAnsi="Arial"/>
          <w:lang w:val="sr-Cyrl-RS"/>
        </w:rPr>
        <w:t>за</w:t>
      </w:r>
      <w:r w:rsidRPr="004E7FFE">
        <w:rPr>
          <w:rFonts w:ascii="Arial" w:eastAsia="Calibri" w:hAnsi="Arial"/>
          <w:lang w:val="sr-Cyrl-RS"/>
        </w:rPr>
        <w:t xml:space="preserve"> </w:t>
      </w:r>
      <w:r>
        <w:rPr>
          <w:rFonts w:ascii="Arial" w:eastAsia="Calibri" w:hAnsi="Arial"/>
          <w:lang w:val="sr-Cyrl-RS"/>
        </w:rPr>
        <w:t>последицу</w:t>
      </w:r>
      <w:r w:rsidRPr="004E7FFE">
        <w:rPr>
          <w:rFonts w:ascii="Arial" w:eastAsia="Calibri" w:hAnsi="Arial"/>
          <w:lang w:val="sr-Cyrl-RS"/>
        </w:rPr>
        <w:t xml:space="preserve"> </w:t>
      </w:r>
      <w:r>
        <w:rPr>
          <w:rFonts w:ascii="Arial" w:eastAsia="Calibri" w:hAnsi="Arial"/>
          <w:lang w:val="sr-Cyrl-RS"/>
        </w:rPr>
        <w:t>имала</w:t>
      </w:r>
      <w:r w:rsidRPr="004E7FFE">
        <w:rPr>
          <w:rFonts w:ascii="Arial" w:eastAsia="Calibri" w:hAnsi="Arial"/>
          <w:lang w:val="sr-Cyrl-RS"/>
        </w:rPr>
        <w:t xml:space="preserve"> </w:t>
      </w:r>
      <w:r>
        <w:rPr>
          <w:rFonts w:ascii="Arial" w:eastAsia="Calibri" w:hAnsi="Arial"/>
          <w:lang w:val="sr-Cyrl-RS"/>
        </w:rPr>
        <w:t>давање</w:t>
      </w:r>
      <w:r w:rsidRPr="004E7FFE">
        <w:rPr>
          <w:rFonts w:ascii="Arial" w:eastAsia="Calibri" w:hAnsi="Arial"/>
          <w:lang w:val="sr-Cyrl-RS"/>
        </w:rPr>
        <w:t xml:space="preserve"> </w:t>
      </w:r>
      <w:r>
        <w:rPr>
          <w:rFonts w:ascii="Arial" w:eastAsia="Calibri" w:hAnsi="Arial"/>
          <w:lang w:val="sr-Cyrl-RS"/>
        </w:rPr>
        <w:t>предности</w:t>
      </w:r>
      <w:r w:rsidRPr="004E7FFE">
        <w:rPr>
          <w:rFonts w:ascii="Arial" w:eastAsia="Calibri" w:hAnsi="Arial"/>
          <w:lang w:val="sr-Cyrl-RS"/>
        </w:rPr>
        <w:t xml:space="preserve"> </w:t>
      </w:r>
      <w:r>
        <w:rPr>
          <w:rFonts w:ascii="Arial" w:eastAsia="Calibri" w:hAnsi="Arial"/>
          <w:lang w:val="sr-Cyrl-RS"/>
        </w:rPr>
        <w:t>или</w:t>
      </w:r>
      <w:r w:rsidRPr="004E7FFE">
        <w:rPr>
          <w:rFonts w:ascii="Arial" w:eastAsia="Calibri" w:hAnsi="Arial"/>
          <w:lang w:val="sr-Cyrl-RS"/>
        </w:rPr>
        <w:t xml:space="preserve"> </w:t>
      </w:r>
      <w:r>
        <w:rPr>
          <w:rFonts w:ascii="Arial" w:eastAsia="Calibri" w:hAnsi="Arial"/>
          <w:lang w:val="sr-Cyrl-RS"/>
        </w:rPr>
        <w:t>елиминацију</w:t>
      </w:r>
      <w:r w:rsidRPr="004E7FFE">
        <w:rPr>
          <w:rFonts w:ascii="Arial" w:eastAsia="Calibri" w:hAnsi="Arial"/>
          <w:lang w:val="sr-Cyrl-RS"/>
        </w:rPr>
        <w:t xml:space="preserve"> </w:t>
      </w:r>
      <w:r>
        <w:rPr>
          <w:rFonts w:ascii="Arial" w:eastAsia="Calibri" w:hAnsi="Arial"/>
          <w:lang w:val="sr-Cyrl-RS"/>
        </w:rPr>
        <w:t>појединих</w:t>
      </w:r>
      <w:r w:rsidRPr="004E7FFE">
        <w:rPr>
          <w:rFonts w:ascii="Arial" w:eastAsia="Calibri" w:hAnsi="Arial"/>
          <w:lang w:val="sr-Cyrl-RS"/>
        </w:rPr>
        <w:t xml:space="preserve"> </w:t>
      </w:r>
      <w:r>
        <w:rPr>
          <w:rFonts w:ascii="Arial" w:eastAsia="Calibri" w:hAnsi="Arial"/>
          <w:lang w:val="sr-Cyrl-RS"/>
        </w:rPr>
        <w:t>понуђача</w:t>
      </w:r>
      <w:r w:rsidRPr="004E7FFE">
        <w:rPr>
          <w:rFonts w:ascii="Arial" w:eastAsia="Calibri" w:hAnsi="Arial"/>
          <w:lang w:val="sr-Cyrl-RS"/>
        </w:rPr>
        <w:t xml:space="preserve">, </w:t>
      </w:r>
      <w:r>
        <w:rPr>
          <w:rFonts w:ascii="Arial" w:eastAsia="Calibri" w:hAnsi="Arial"/>
          <w:lang w:val="sr-Cyrl-RS"/>
        </w:rPr>
        <w:t>на</w:t>
      </w:r>
      <w:r w:rsidRPr="004E7FFE">
        <w:rPr>
          <w:rFonts w:ascii="Arial" w:eastAsia="Calibri" w:hAnsi="Arial"/>
          <w:lang w:val="sr-Cyrl-RS"/>
        </w:rPr>
        <w:t xml:space="preserve"> </w:t>
      </w:r>
      <w:r>
        <w:rPr>
          <w:rFonts w:ascii="Arial" w:eastAsia="Calibri" w:hAnsi="Arial"/>
          <w:lang w:val="sr-Cyrl-RS"/>
        </w:rPr>
        <w:t>начин</w:t>
      </w:r>
      <w:r w:rsidRPr="004E7FFE">
        <w:rPr>
          <w:rFonts w:ascii="Arial" w:eastAsia="Calibri" w:hAnsi="Arial"/>
          <w:lang w:val="sr-Cyrl-RS"/>
        </w:rPr>
        <w:t xml:space="preserve"> </w:t>
      </w:r>
      <w:r>
        <w:rPr>
          <w:rFonts w:ascii="Arial" w:eastAsia="Calibri" w:hAnsi="Arial"/>
          <w:lang w:val="sr-Cyrl-RS"/>
        </w:rPr>
        <w:t>из</w:t>
      </w:r>
      <w:r w:rsidRPr="004E7FFE">
        <w:rPr>
          <w:rFonts w:ascii="Arial" w:eastAsia="Calibri" w:hAnsi="Arial"/>
          <w:lang w:val="sr-Cyrl-RS"/>
        </w:rPr>
        <w:t xml:space="preserve"> </w:t>
      </w:r>
      <w:r>
        <w:rPr>
          <w:rFonts w:ascii="Arial" w:eastAsia="Calibri" w:hAnsi="Arial"/>
          <w:lang w:val="sr-Cyrl-RS"/>
        </w:rPr>
        <w:t>ст</w:t>
      </w:r>
      <w:r w:rsidRPr="004E7FFE">
        <w:rPr>
          <w:rFonts w:ascii="Arial" w:eastAsia="Calibri" w:hAnsi="Arial"/>
          <w:lang w:val="sr-Cyrl-RS"/>
        </w:rPr>
        <w:t xml:space="preserve">. 1. </w:t>
      </w:r>
      <w:r>
        <w:rPr>
          <w:rFonts w:ascii="Arial" w:eastAsia="Calibri" w:hAnsi="Arial"/>
          <w:lang w:val="sr-Cyrl-RS"/>
        </w:rPr>
        <w:t>или</w:t>
      </w:r>
      <w:r w:rsidRPr="004E7FFE">
        <w:rPr>
          <w:rFonts w:ascii="Arial" w:eastAsia="Calibri" w:hAnsi="Arial"/>
          <w:lang w:val="sr-Cyrl-RS"/>
        </w:rPr>
        <w:t xml:space="preserve"> 2. </w:t>
      </w:r>
      <w:r>
        <w:rPr>
          <w:rFonts w:ascii="Arial" w:eastAsia="Calibri" w:hAnsi="Arial"/>
          <w:lang w:val="sr-Cyrl-RS"/>
        </w:rPr>
        <w:t>овог</w:t>
      </w:r>
      <w:r w:rsidRPr="004E7FFE">
        <w:rPr>
          <w:rFonts w:ascii="Arial" w:eastAsia="Calibri" w:hAnsi="Arial"/>
          <w:lang w:val="sr-Cyrl-RS"/>
        </w:rPr>
        <w:t xml:space="preserve"> </w:t>
      </w:r>
      <w:r>
        <w:rPr>
          <w:rFonts w:ascii="Arial" w:eastAsia="Calibri" w:hAnsi="Arial"/>
          <w:lang w:val="sr-Cyrl-RS"/>
        </w:rPr>
        <w:t>члана</w:t>
      </w:r>
      <w:r w:rsidRPr="004E7FFE">
        <w:rPr>
          <w:rFonts w:ascii="Arial" w:eastAsia="Calibri" w:hAnsi="Arial"/>
          <w:lang w:val="sr-Cyrl-RS"/>
        </w:rPr>
        <w:t xml:space="preserve">, </w:t>
      </w:r>
      <w:r w:rsidRPr="00B62617">
        <w:rPr>
          <w:rFonts w:ascii="Arial" w:eastAsia="Calibri" w:hAnsi="Arial"/>
          <w:b/>
          <w:lang w:val="sr-Cyrl-RS"/>
        </w:rPr>
        <w:t>осим ако наручилац не може да опише предмет уговора на начин да спецификације буду довољно разумљиве понуђачима</w:t>
      </w:r>
      <w:r>
        <w:rPr>
          <w:rFonts w:ascii="Arial" w:eastAsia="Calibri" w:hAnsi="Arial"/>
          <w:lang w:val="sr-Cyrl-RS"/>
        </w:rPr>
        <w:t xml:space="preserve">. </w:t>
      </w:r>
    </w:p>
    <w:p w:rsidR="004B0245" w:rsidRPr="00277760" w:rsidRDefault="004B0245" w:rsidP="004B0245">
      <w:pPr>
        <w:spacing w:after="200"/>
        <w:jc w:val="left"/>
        <w:rPr>
          <w:rFonts w:ascii="Arial" w:eastAsia="Calibri" w:hAnsi="Arial"/>
          <w:lang w:val="sr-Cyrl-RS"/>
        </w:rPr>
      </w:pPr>
      <w:r>
        <w:rPr>
          <w:rFonts w:ascii="Arial" w:eastAsia="Calibri" w:hAnsi="Arial"/>
          <w:lang w:val="sr-Cyrl-RS"/>
        </w:rPr>
        <w:t>Навођење</w:t>
      </w:r>
      <w:r w:rsidRPr="004E7FFE">
        <w:rPr>
          <w:rFonts w:ascii="Arial" w:eastAsia="Calibri" w:hAnsi="Arial"/>
          <w:lang w:val="sr-Cyrl-RS"/>
        </w:rPr>
        <w:t xml:space="preserve"> </w:t>
      </w:r>
      <w:r>
        <w:rPr>
          <w:rFonts w:ascii="Arial" w:eastAsia="Calibri" w:hAnsi="Arial"/>
          <w:lang w:val="sr-Cyrl-RS"/>
        </w:rPr>
        <w:t>елемената</w:t>
      </w:r>
      <w:r w:rsidRPr="004E7FFE">
        <w:rPr>
          <w:rFonts w:ascii="Arial" w:eastAsia="Calibri" w:hAnsi="Arial"/>
          <w:lang w:val="sr-Cyrl-RS"/>
        </w:rPr>
        <w:t xml:space="preserve"> </w:t>
      </w:r>
      <w:r>
        <w:rPr>
          <w:rFonts w:ascii="Arial" w:eastAsia="Calibri" w:hAnsi="Arial"/>
          <w:lang w:val="sr-Cyrl-RS"/>
        </w:rPr>
        <w:t>попут</w:t>
      </w:r>
      <w:r w:rsidRPr="004E7FFE">
        <w:rPr>
          <w:rFonts w:ascii="Arial" w:eastAsia="Calibri" w:hAnsi="Arial"/>
          <w:lang w:val="sr-Cyrl-RS"/>
        </w:rPr>
        <w:t xml:space="preserve"> </w:t>
      </w:r>
      <w:r>
        <w:rPr>
          <w:rFonts w:ascii="Arial" w:eastAsia="Calibri" w:hAnsi="Arial"/>
          <w:lang w:val="sr-Cyrl-RS"/>
        </w:rPr>
        <w:t>робног</w:t>
      </w:r>
      <w:r w:rsidRPr="004E7FFE">
        <w:rPr>
          <w:rFonts w:ascii="Arial" w:eastAsia="Calibri" w:hAnsi="Arial"/>
          <w:lang w:val="sr-Cyrl-RS"/>
        </w:rPr>
        <w:t xml:space="preserve"> </w:t>
      </w:r>
      <w:r>
        <w:rPr>
          <w:rFonts w:ascii="Arial" w:eastAsia="Calibri" w:hAnsi="Arial"/>
          <w:lang w:val="sr-Cyrl-RS"/>
        </w:rPr>
        <w:t>знака</w:t>
      </w:r>
      <w:r w:rsidRPr="004E7FFE">
        <w:rPr>
          <w:rFonts w:ascii="Arial" w:eastAsia="Calibri" w:hAnsi="Arial"/>
          <w:lang w:val="sr-Cyrl-RS"/>
        </w:rPr>
        <w:t xml:space="preserve">, </w:t>
      </w:r>
      <w:r>
        <w:rPr>
          <w:rFonts w:ascii="Arial" w:eastAsia="Calibri" w:hAnsi="Arial"/>
          <w:lang w:val="sr-Cyrl-RS"/>
        </w:rPr>
        <w:t>патента</w:t>
      </w:r>
      <w:r w:rsidRPr="004E7FFE">
        <w:rPr>
          <w:rFonts w:ascii="Arial" w:eastAsia="Calibri" w:hAnsi="Arial"/>
          <w:lang w:val="sr-Cyrl-RS"/>
        </w:rPr>
        <w:t xml:space="preserve">, </w:t>
      </w:r>
      <w:r>
        <w:rPr>
          <w:rFonts w:ascii="Arial" w:eastAsia="Calibri" w:hAnsi="Arial"/>
          <w:lang w:val="sr-Cyrl-RS"/>
        </w:rPr>
        <w:t>типа</w:t>
      </w:r>
      <w:r w:rsidRPr="004E7FFE">
        <w:rPr>
          <w:rFonts w:ascii="Arial" w:eastAsia="Calibri" w:hAnsi="Arial"/>
          <w:lang w:val="sr-Cyrl-RS"/>
        </w:rPr>
        <w:t xml:space="preserve"> </w:t>
      </w:r>
      <w:r>
        <w:rPr>
          <w:rFonts w:ascii="Arial" w:eastAsia="Calibri" w:hAnsi="Arial"/>
          <w:lang w:val="sr-Cyrl-RS"/>
        </w:rPr>
        <w:t>или</w:t>
      </w:r>
      <w:r w:rsidRPr="004E7FFE">
        <w:rPr>
          <w:rFonts w:ascii="Arial" w:eastAsia="Calibri" w:hAnsi="Arial"/>
          <w:lang w:val="sr-Cyrl-RS"/>
        </w:rPr>
        <w:t xml:space="preserve"> </w:t>
      </w:r>
      <w:r>
        <w:rPr>
          <w:rFonts w:ascii="Arial" w:eastAsia="Calibri" w:hAnsi="Arial"/>
          <w:lang w:val="sr-Cyrl-RS"/>
        </w:rPr>
        <w:t>произвођача</w:t>
      </w:r>
      <w:r w:rsidRPr="004E7FFE">
        <w:rPr>
          <w:rFonts w:ascii="Arial" w:eastAsia="Calibri" w:hAnsi="Arial"/>
          <w:lang w:val="sr-Cyrl-RS"/>
        </w:rPr>
        <w:t xml:space="preserve"> </w:t>
      </w:r>
      <w:r>
        <w:rPr>
          <w:rFonts w:ascii="Arial" w:eastAsia="Calibri" w:hAnsi="Arial"/>
          <w:lang w:val="sr-Cyrl-RS"/>
        </w:rPr>
        <w:t>мора</w:t>
      </w:r>
      <w:r w:rsidRPr="004E7FFE">
        <w:rPr>
          <w:rFonts w:ascii="Arial" w:eastAsia="Calibri" w:hAnsi="Arial"/>
          <w:lang w:val="sr-Cyrl-RS"/>
        </w:rPr>
        <w:t xml:space="preserve"> </w:t>
      </w:r>
      <w:r>
        <w:rPr>
          <w:rFonts w:ascii="Arial" w:eastAsia="Calibri" w:hAnsi="Arial"/>
          <w:lang w:val="sr-Cyrl-RS"/>
        </w:rPr>
        <w:t>бити</w:t>
      </w:r>
      <w:r w:rsidRPr="004E7FFE">
        <w:rPr>
          <w:rFonts w:ascii="Arial" w:eastAsia="Calibri" w:hAnsi="Arial"/>
          <w:lang w:val="sr-Cyrl-RS"/>
        </w:rPr>
        <w:t xml:space="preserve"> </w:t>
      </w:r>
      <w:r>
        <w:rPr>
          <w:rFonts w:ascii="Arial" w:eastAsia="Calibri" w:hAnsi="Arial"/>
          <w:lang w:val="sr-Cyrl-RS"/>
        </w:rPr>
        <w:t>праћено</w:t>
      </w:r>
      <w:r w:rsidRPr="004E7FFE">
        <w:rPr>
          <w:rFonts w:ascii="Arial" w:eastAsia="Calibri" w:hAnsi="Arial"/>
          <w:lang w:val="sr-Cyrl-RS"/>
        </w:rPr>
        <w:t xml:space="preserve"> </w:t>
      </w:r>
      <w:r>
        <w:rPr>
          <w:rFonts w:ascii="Arial" w:eastAsia="Calibri" w:hAnsi="Arial"/>
          <w:lang w:val="sr-Cyrl-RS"/>
        </w:rPr>
        <w:t>речима</w:t>
      </w:r>
      <w:r w:rsidRPr="004E7FFE">
        <w:rPr>
          <w:rFonts w:ascii="Arial" w:eastAsia="Calibri" w:hAnsi="Arial"/>
          <w:lang w:val="sr-Cyrl-RS"/>
        </w:rPr>
        <w:t xml:space="preserve"> "</w:t>
      </w:r>
      <w:r>
        <w:rPr>
          <w:rFonts w:ascii="Arial" w:eastAsia="Calibri" w:hAnsi="Arial"/>
          <w:lang w:val="sr-Cyrl-RS"/>
        </w:rPr>
        <w:t>или</w:t>
      </w:r>
      <w:r w:rsidRPr="004E7FFE">
        <w:rPr>
          <w:rFonts w:ascii="Arial" w:eastAsia="Calibri" w:hAnsi="Arial"/>
          <w:lang w:val="sr-Cyrl-RS"/>
        </w:rPr>
        <w:t xml:space="preserve"> </w:t>
      </w:r>
      <w:r>
        <w:rPr>
          <w:rFonts w:ascii="Arial" w:eastAsia="Calibri" w:hAnsi="Arial"/>
          <w:lang w:val="sr-Cyrl-RS"/>
        </w:rPr>
        <w:t>одговарајуће“. “</w:t>
      </w:r>
    </w:p>
    <w:p w:rsidR="004B0245" w:rsidRDefault="004B0245" w:rsidP="004B0245">
      <w:pPr>
        <w:spacing w:after="240"/>
        <w:rPr>
          <w:rFonts w:ascii="Arial" w:hAnsi="Arial"/>
          <w:b/>
          <w:iCs/>
          <w:lang w:val="sr-Cyrl-RS"/>
        </w:rPr>
      </w:pPr>
      <w:r>
        <w:rPr>
          <w:rFonts w:ascii="Arial" w:hAnsi="Arial"/>
          <w:b/>
          <w:iCs/>
          <w:lang w:val="sr-Cyrl-RS"/>
        </w:rPr>
        <w:t>За ставку 15 не можемо навести име произвођача из разлога што су техничке спецификације одређене у виду јасних и прецизних карактеристика и фунционалних  захтева у складу са чланом 71 став 1 тачка 2 :</w:t>
      </w:r>
    </w:p>
    <w:p w:rsidR="004B0245" w:rsidRPr="004E7FFE" w:rsidRDefault="004B0245" w:rsidP="004B0245">
      <w:pPr>
        <w:spacing w:after="240"/>
        <w:rPr>
          <w:rFonts w:ascii="Arial" w:hAnsi="Arial"/>
          <w:b/>
          <w:iCs/>
          <w:lang w:val="sr-Cyrl-RS"/>
        </w:rPr>
      </w:pPr>
      <w:r>
        <w:rPr>
          <w:rFonts w:ascii="Arial" w:hAnsi="Arial"/>
          <w:color w:val="333333"/>
          <w:lang w:val="sr-Cyrl-RS"/>
        </w:rPr>
        <w:t>„</w:t>
      </w:r>
      <w:r w:rsidRPr="00DD72D8">
        <w:rPr>
          <w:rFonts w:ascii="Arial" w:hAnsi="Arial"/>
          <w:b/>
          <w:color w:val="333333"/>
          <w:lang w:val="sr-Cyrl-RS"/>
        </w:rPr>
        <w:t>У</w:t>
      </w:r>
      <w:r w:rsidRPr="00DD72D8">
        <w:rPr>
          <w:rFonts w:ascii="Arial" w:hAnsi="Arial"/>
          <w:b/>
          <w:color w:val="333333"/>
        </w:rPr>
        <w:t xml:space="preserve"> виду карактеристика или функционалних захтева, који могу укључивати и еколошке карактеристике и захтеве у погледу енергетске ефикасности и који морају бити довољно прецизни и јасни како би понуђачи могли да припреме одговарајуће понуде, а наручиоци да набаве добра, услуге или радове који су у складу са њиховим објективним потребама</w:t>
      </w:r>
      <w:r>
        <w:rPr>
          <w:rFonts w:ascii="Arial" w:hAnsi="Arial"/>
          <w:b/>
          <w:color w:val="333333"/>
          <w:lang w:val="sr-Cyrl-RS"/>
        </w:rPr>
        <w:t>.</w:t>
      </w:r>
      <w:r>
        <w:rPr>
          <w:rFonts w:ascii="Arial" w:hAnsi="Arial"/>
          <w:b/>
          <w:iCs/>
          <w:lang w:val="sr-Cyrl-RS"/>
        </w:rPr>
        <w:t xml:space="preserve"> „</w:t>
      </w:r>
    </w:p>
    <w:p w:rsidR="004B0245" w:rsidRPr="00DD72D8" w:rsidRDefault="004B0245" w:rsidP="004B0245">
      <w:pPr>
        <w:spacing w:line="240" w:lineRule="auto"/>
        <w:rPr>
          <w:rFonts w:ascii="Arial" w:hAnsi="Arial"/>
          <w:b/>
          <w:iCs/>
          <w:lang w:val="sr-Cyrl-RS"/>
        </w:rPr>
      </w:pPr>
      <w:r w:rsidRPr="005E7EB5">
        <w:rPr>
          <w:rFonts w:ascii="Arial" w:hAnsi="Arial"/>
          <w:b/>
          <w:iCs/>
        </w:rPr>
        <w:t xml:space="preserve">Овај акт се доставља електронским путем подносиоцу и обајављује се на Порталу јавних набавки и интернет страници наручиоца. </w:t>
      </w:r>
    </w:p>
    <w:p w:rsidR="00536AB5" w:rsidRPr="004B0245" w:rsidRDefault="004B0245" w:rsidP="00536AB5">
      <w:pPr>
        <w:spacing w:line="240" w:lineRule="auto"/>
        <w:rPr>
          <w:rFonts w:ascii="Arial" w:hAnsi="Arial"/>
          <w:iCs/>
          <w:sz w:val="24"/>
          <w:szCs w:val="24"/>
          <w:lang w:val="sr-Cyrl-RS"/>
        </w:rPr>
      </w:pPr>
      <w:r w:rsidRPr="003317EC">
        <w:rPr>
          <w:rFonts w:ascii="Arial" w:hAnsi="Arial"/>
          <w:iCs/>
          <w:sz w:val="24"/>
          <w:szCs w:val="24"/>
        </w:rPr>
        <w:tab/>
      </w:r>
      <w:r w:rsidRPr="003317EC">
        <w:rPr>
          <w:rFonts w:ascii="Arial" w:hAnsi="Arial"/>
          <w:iCs/>
          <w:sz w:val="24"/>
          <w:szCs w:val="24"/>
        </w:rPr>
        <w:tab/>
      </w:r>
      <w:r w:rsidRPr="003317EC">
        <w:rPr>
          <w:rFonts w:ascii="Arial" w:hAnsi="Arial"/>
          <w:iCs/>
          <w:sz w:val="24"/>
          <w:szCs w:val="24"/>
        </w:rPr>
        <w:tab/>
      </w:r>
      <w:r w:rsidRPr="003317EC">
        <w:rPr>
          <w:rFonts w:ascii="Arial" w:hAnsi="Arial"/>
          <w:iCs/>
          <w:sz w:val="24"/>
          <w:szCs w:val="24"/>
        </w:rPr>
        <w:tab/>
      </w:r>
      <w:r w:rsidRPr="003317EC">
        <w:rPr>
          <w:rFonts w:ascii="Arial" w:hAnsi="Arial"/>
          <w:iCs/>
          <w:sz w:val="24"/>
          <w:szCs w:val="24"/>
        </w:rPr>
        <w:tab/>
      </w:r>
      <w:r>
        <w:rPr>
          <w:rFonts w:ascii="Arial" w:hAnsi="Arial"/>
          <w:iCs/>
          <w:sz w:val="24"/>
          <w:szCs w:val="24"/>
        </w:rPr>
        <w:tab/>
      </w:r>
      <w:r>
        <w:rPr>
          <w:rFonts w:ascii="Arial" w:hAnsi="Arial"/>
          <w:iCs/>
          <w:sz w:val="24"/>
          <w:szCs w:val="24"/>
          <w:lang w:val="sr-Cyrl-RS"/>
        </w:rPr>
        <w:t xml:space="preserve">  </w:t>
      </w:r>
      <w:bookmarkStart w:id="0" w:name="_GoBack"/>
      <w:bookmarkEnd w:id="0"/>
    </w:p>
    <w:p w:rsidR="00520EB8" w:rsidRPr="004B0245" w:rsidRDefault="00520EB8" w:rsidP="004B0245">
      <w:pPr>
        <w:spacing w:line="240" w:lineRule="auto"/>
        <w:rPr>
          <w:rFonts w:ascii="Arial" w:hAnsi="Arial"/>
          <w:iCs/>
          <w:sz w:val="24"/>
          <w:szCs w:val="24"/>
          <w:lang w:val="sr-Cyrl-RS"/>
        </w:rPr>
      </w:pPr>
    </w:p>
    <w:sectPr w:rsidR="00520EB8" w:rsidRPr="004B0245" w:rsidSect="00911D08">
      <w:footerReference w:type="default" r:id="rId8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69A" w:rsidRDefault="00BA269A" w:rsidP="004A61DF">
      <w:pPr>
        <w:spacing w:line="240" w:lineRule="auto"/>
      </w:pPr>
      <w:r>
        <w:separator/>
      </w:r>
    </w:p>
  </w:endnote>
  <w:endnote w:type="continuationSeparator" w:id="0">
    <w:p w:rsidR="00BA269A" w:rsidRDefault="00BA269A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2D8" w:rsidRPr="00911D08" w:rsidRDefault="00DD72D8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536AB5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536AB5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DD72D8" w:rsidRDefault="00DD72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69A" w:rsidRDefault="00BA269A" w:rsidP="004A61DF">
      <w:pPr>
        <w:spacing w:line="240" w:lineRule="auto"/>
      </w:pPr>
      <w:r>
        <w:separator/>
      </w:r>
    </w:p>
  </w:footnote>
  <w:footnote w:type="continuationSeparator" w:id="0">
    <w:p w:rsidR="00BA269A" w:rsidRDefault="00BA269A" w:rsidP="004A61D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08E7"/>
    <w:rsid w:val="0000246D"/>
    <w:rsid w:val="000300F5"/>
    <w:rsid w:val="000434F2"/>
    <w:rsid w:val="00044500"/>
    <w:rsid w:val="0004585F"/>
    <w:rsid w:val="00051D51"/>
    <w:rsid w:val="000547E2"/>
    <w:rsid w:val="00057BB9"/>
    <w:rsid w:val="00070D83"/>
    <w:rsid w:val="000775D3"/>
    <w:rsid w:val="0008435C"/>
    <w:rsid w:val="000922A0"/>
    <w:rsid w:val="000A5EE8"/>
    <w:rsid w:val="000A6960"/>
    <w:rsid w:val="000C3D4F"/>
    <w:rsid w:val="000C6C05"/>
    <w:rsid w:val="00116D30"/>
    <w:rsid w:val="00120A8B"/>
    <w:rsid w:val="00154E5B"/>
    <w:rsid w:val="00161DB4"/>
    <w:rsid w:val="00170BB3"/>
    <w:rsid w:val="001F070C"/>
    <w:rsid w:val="001F69E7"/>
    <w:rsid w:val="00201791"/>
    <w:rsid w:val="0020417B"/>
    <w:rsid w:val="0020564A"/>
    <w:rsid w:val="002070F8"/>
    <w:rsid w:val="00217E8C"/>
    <w:rsid w:val="0023115E"/>
    <w:rsid w:val="00232C0C"/>
    <w:rsid w:val="00277760"/>
    <w:rsid w:val="002A2D9F"/>
    <w:rsid w:val="002B182D"/>
    <w:rsid w:val="002B4659"/>
    <w:rsid w:val="002C2407"/>
    <w:rsid w:val="002C5993"/>
    <w:rsid w:val="0030107F"/>
    <w:rsid w:val="00311D82"/>
    <w:rsid w:val="0031682F"/>
    <w:rsid w:val="00320005"/>
    <w:rsid w:val="003317EC"/>
    <w:rsid w:val="003640D5"/>
    <w:rsid w:val="0038658B"/>
    <w:rsid w:val="003C3ACC"/>
    <w:rsid w:val="003F2BEA"/>
    <w:rsid w:val="003F320E"/>
    <w:rsid w:val="004052DE"/>
    <w:rsid w:val="00446AB6"/>
    <w:rsid w:val="004612FD"/>
    <w:rsid w:val="00483E4E"/>
    <w:rsid w:val="0048587D"/>
    <w:rsid w:val="004A61DF"/>
    <w:rsid w:val="004A7A62"/>
    <w:rsid w:val="004B0245"/>
    <w:rsid w:val="004B20A0"/>
    <w:rsid w:val="004B4668"/>
    <w:rsid w:val="004C1CA3"/>
    <w:rsid w:val="004E7FFE"/>
    <w:rsid w:val="0051101B"/>
    <w:rsid w:val="00520EB8"/>
    <w:rsid w:val="00532302"/>
    <w:rsid w:val="00536AB5"/>
    <w:rsid w:val="005649E0"/>
    <w:rsid w:val="005700C5"/>
    <w:rsid w:val="005B59C7"/>
    <w:rsid w:val="005D014C"/>
    <w:rsid w:val="005E06DD"/>
    <w:rsid w:val="005E7EB5"/>
    <w:rsid w:val="005F0B2B"/>
    <w:rsid w:val="005F421D"/>
    <w:rsid w:val="00602F25"/>
    <w:rsid w:val="00603D2C"/>
    <w:rsid w:val="006078A2"/>
    <w:rsid w:val="00617F52"/>
    <w:rsid w:val="00627566"/>
    <w:rsid w:val="00645B8D"/>
    <w:rsid w:val="006A2AE7"/>
    <w:rsid w:val="006A7204"/>
    <w:rsid w:val="006B1D4A"/>
    <w:rsid w:val="006B1D8A"/>
    <w:rsid w:val="006B38CE"/>
    <w:rsid w:val="00714B24"/>
    <w:rsid w:val="00742A6A"/>
    <w:rsid w:val="00753BB6"/>
    <w:rsid w:val="00754F8B"/>
    <w:rsid w:val="00774330"/>
    <w:rsid w:val="007F61D9"/>
    <w:rsid w:val="008031F2"/>
    <w:rsid w:val="00812250"/>
    <w:rsid w:val="00820152"/>
    <w:rsid w:val="00823373"/>
    <w:rsid w:val="00841FE6"/>
    <w:rsid w:val="00866BB4"/>
    <w:rsid w:val="00880B15"/>
    <w:rsid w:val="008A3599"/>
    <w:rsid w:val="008A4FE4"/>
    <w:rsid w:val="008D056C"/>
    <w:rsid w:val="00900EFB"/>
    <w:rsid w:val="00905C03"/>
    <w:rsid w:val="00911D08"/>
    <w:rsid w:val="009536BF"/>
    <w:rsid w:val="009558C4"/>
    <w:rsid w:val="00955C04"/>
    <w:rsid w:val="00965539"/>
    <w:rsid w:val="00975013"/>
    <w:rsid w:val="00990A0E"/>
    <w:rsid w:val="009B7A5A"/>
    <w:rsid w:val="009E6CE5"/>
    <w:rsid w:val="009F4C4B"/>
    <w:rsid w:val="00A51CB8"/>
    <w:rsid w:val="00A70CB7"/>
    <w:rsid w:val="00A9548A"/>
    <w:rsid w:val="00AA54F2"/>
    <w:rsid w:val="00AA7885"/>
    <w:rsid w:val="00AB3121"/>
    <w:rsid w:val="00B163E4"/>
    <w:rsid w:val="00B30C16"/>
    <w:rsid w:val="00B43364"/>
    <w:rsid w:val="00B62617"/>
    <w:rsid w:val="00B75FD0"/>
    <w:rsid w:val="00BA269A"/>
    <w:rsid w:val="00BB5173"/>
    <w:rsid w:val="00C02E4B"/>
    <w:rsid w:val="00C26F51"/>
    <w:rsid w:val="00C32ABE"/>
    <w:rsid w:val="00C45350"/>
    <w:rsid w:val="00C56384"/>
    <w:rsid w:val="00C70428"/>
    <w:rsid w:val="00C74412"/>
    <w:rsid w:val="00C751E8"/>
    <w:rsid w:val="00C807D3"/>
    <w:rsid w:val="00C80CAA"/>
    <w:rsid w:val="00C87CF3"/>
    <w:rsid w:val="00CC7442"/>
    <w:rsid w:val="00D109F3"/>
    <w:rsid w:val="00D12CB8"/>
    <w:rsid w:val="00D305E2"/>
    <w:rsid w:val="00DB25EE"/>
    <w:rsid w:val="00DD31A0"/>
    <w:rsid w:val="00DD72D8"/>
    <w:rsid w:val="00E0532F"/>
    <w:rsid w:val="00E173B4"/>
    <w:rsid w:val="00E323DC"/>
    <w:rsid w:val="00E450F3"/>
    <w:rsid w:val="00E67599"/>
    <w:rsid w:val="00ED6B0F"/>
    <w:rsid w:val="00F05DCC"/>
    <w:rsid w:val="00F33CFB"/>
    <w:rsid w:val="00F514F8"/>
    <w:rsid w:val="00F75895"/>
    <w:rsid w:val="00FC7823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ЈАВНО ПРЕДУЗЕЋЕ „ЕЛЕКТРОПРИВРЕДА СРБИЈЕ“, БЕОГРАД</vt:lpstr>
    </vt:vector>
  </TitlesOfParts>
  <Company/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ЈАВНО ПРЕДУЗЕЋЕ „ЕЛЕКТРОПРИВРЕДА СРБИЈЕ“, БЕОГРАД</dc:title>
  <dc:creator>Veljko Kovacevic</dc:creator>
  <cp:lastModifiedBy>Jovo Mrav</cp:lastModifiedBy>
  <cp:revision>22</cp:revision>
  <cp:lastPrinted>2017-03-30T09:40:00Z</cp:lastPrinted>
  <dcterms:created xsi:type="dcterms:W3CDTF">2015-07-03T09:51:00Z</dcterms:created>
  <dcterms:modified xsi:type="dcterms:W3CDTF">2017-03-30T11:10:00Z</dcterms:modified>
</cp:coreProperties>
</file>