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97066" w:rsidRDefault="0046231D" w:rsidP="00BB77F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BB77FC">
        <w:rPr>
          <w:rFonts w:ascii="Arial" w:hAnsi="Arial"/>
          <w:lang w:val="sr-Cyrl-RS"/>
        </w:rPr>
        <w:t>:</w:t>
      </w:r>
      <w:r w:rsidR="00597066">
        <w:rPr>
          <w:rFonts w:ascii="Arial" w:hAnsi="Arial"/>
          <w:lang w:val="sr-Latn-RS"/>
        </w:rPr>
        <w:t>105-E.03.01-206469/9-2017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BB77FC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BB77F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BB77F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B77FC" w:rsidRPr="00BB77FC">
        <w:rPr>
          <w:rFonts w:ascii="Arial" w:hAnsi="Arial"/>
          <w:b/>
          <w:lang w:val="sr-Latn-RS"/>
        </w:rPr>
        <w:t>1000/0015/2016(2188/2016)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B77FC">
        <w:rPr>
          <w:rFonts w:ascii="Arial" w:hAnsi="Arial"/>
          <w:lang w:val="sr-Cyrl-RS"/>
        </w:rPr>
        <w:t>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A50A5" w:rsidRPr="00BB77FC" w:rsidRDefault="00DA50A5" w:rsidP="00BB77F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B77FC" w:rsidRDefault="00823373" w:rsidP="00BB77F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A50A5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B77FC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A50A5" w:rsidRPr="00DA50A5" w:rsidRDefault="00DA50A5" w:rsidP="00DA50A5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Да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ли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копија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извештаја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атеста</w:t>
      </w:r>
      <w:r w:rsidRPr="00DA50A5">
        <w:rPr>
          <w:rFonts w:ascii="Arial" w:hAnsi="Arial"/>
          <w:lang w:val="en-US"/>
        </w:rPr>
        <w:t xml:space="preserve"> ( </w:t>
      </w:r>
      <w:r>
        <w:rPr>
          <w:rFonts w:ascii="Arial" w:hAnsi="Arial"/>
          <w:lang w:val="en-US"/>
        </w:rPr>
        <w:t>тестрепорт</w:t>
      </w:r>
      <w:r w:rsidRPr="00DA50A5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>према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BS</w:t>
      </w:r>
      <w:r w:rsidRPr="00DA50A5">
        <w:rPr>
          <w:rFonts w:ascii="Arial" w:hAnsi="Arial"/>
          <w:lang w:val="en-US"/>
        </w:rPr>
        <w:t xml:space="preserve"> 5459 </w:t>
      </w:r>
      <w:r>
        <w:rPr>
          <w:rFonts w:ascii="Arial" w:hAnsi="Arial"/>
          <w:lang w:val="en-US"/>
        </w:rPr>
        <w:t>може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достави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страном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језику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или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мора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бити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преводом</w:t>
      </w:r>
      <w:r w:rsidRPr="00DA50A5">
        <w:rPr>
          <w:rFonts w:ascii="Arial" w:hAnsi="Arial"/>
          <w:lang w:val="en-US"/>
        </w:rPr>
        <w:t xml:space="preserve">  </w:t>
      </w:r>
      <w:r>
        <w:rPr>
          <w:rFonts w:ascii="Arial" w:hAnsi="Arial"/>
          <w:lang w:val="en-US"/>
        </w:rPr>
        <w:t>на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спски</w:t>
      </w:r>
      <w:r w:rsidRPr="00DA50A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језик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B77FC" w:rsidRDefault="00DA50A5" w:rsidP="00BB77F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конкурсној документацији у </w:t>
      </w:r>
      <w:r w:rsidRPr="00DA50A5">
        <w:rPr>
          <w:rFonts w:ascii="Arial" w:hAnsi="Arial"/>
          <w:b/>
          <w:iCs/>
          <w:lang w:val="sr-Cyrl-RS"/>
        </w:rPr>
        <w:t>ТАЧКИ 6.1</w:t>
      </w:r>
      <w:r>
        <w:rPr>
          <w:rFonts w:ascii="Arial" w:hAnsi="Arial"/>
          <w:iCs/>
          <w:lang w:val="sr-Cyrl-RS"/>
        </w:rPr>
        <w:t xml:space="preserve"> је наведено да понуда са свим прилозима мора бити сачњена на српском језику.</w:t>
      </w:r>
    </w:p>
    <w:p w:rsidR="00DA50A5" w:rsidRPr="00BB77FC" w:rsidRDefault="00DA50A5" w:rsidP="00BB77F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 уз понуду буде достављена копија извештаја атеста на страном језику Наручилац ће у току стручне оцене понуда захтевати од понуђача да достави превод на српски језик , оверен од стране судског тумача.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BB77FC" w:rsidRPr="00D97D88" w:rsidRDefault="00BB77FC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B77FC" w:rsidRPr="00D97D88" w:rsidRDefault="00FC01E0" w:rsidP="00BB77F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59" w:rsidRDefault="009E1C59" w:rsidP="004A61DF">
      <w:pPr>
        <w:spacing w:line="240" w:lineRule="auto"/>
      </w:pPr>
      <w:r>
        <w:separator/>
      </w:r>
    </w:p>
  </w:endnote>
  <w:endnote w:type="continuationSeparator" w:id="0">
    <w:p w:rsidR="009E1C59" w:rsidRDefault="009E1C5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70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70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59" w:rsidRDefault="009E1C59" w:rsidP="004A61DF">
      <w:pPr>
        <w:spacing w:line="240" w:lineRule="auto"/>
      </w:pPr>
      <w:r>
        <w:separator/>
      </w:r>
    </w:p>
  </w:footnote>
  <w:footnote w:type="continuationSeparator" w:id="0">
    <w:p w:rsidR="009E1C59" w:rsidRDefault="009E1C5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70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70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04B00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AD7EF9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1274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706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1C5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77F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50A5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1B0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7AB8"/>
  <w15:docId w15:val="{631725E4-A6BA-465C-99F3-8C19E6F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06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06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9597A"/>
    <w:rsid w:val="004F6E99"/>
    <w:rsid w:val="0073066E"/>
    <w:rsid w:val="008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2017-05-15T06:50:00Z</cp:lastPrinted>
  <dcterms:created xsi:type="dcterms:W3CDTF">2015-10-27T11:33:00Z</dcterms:created>
  <dcterms:modified xsi:type="dcterms:W3CDTF">2017-05-18T10:24:00Z</dcterms:modified>
</cp:coreProperties>
</file>