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F3784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3F3784">
        <w:rPr>
          <w:rFonts w:ascii="Arial" w:hAnsi="Arial"/>
          <w:iCs/>
        </w:rPr>
        <w:t>На основу члана 54. и 63. Закона о јавним набавк</w:t>
      </w:r>
      <w:r w:rsidR="008C28EE" w:rsidRPr="003F3784">
        <w:rPr>
          <w:rFonts w:ascii="Arial" w:hAnsi="Arial"/>
          <w:iCs/>
        </w:rPr>
        <w:t>ама („Служб</w:t>
      </w:r>
      <w:r w:rsidR="003F3784">
        <w:rPr>
          <w:rFonts w:ascii="Arial" w:hAnsi="Arial"/>
          <w:iCs/>
        </w:rPr>
        <w:t>е</w:t>
      </w:r>
      <w:r w:rsidR="008C28EE" w:rsidRPr="003F3784">
        <w:rPr>
          <w:rFonts w:ascii="Arial" w:hAnsi="Arial"/>
          <w:iCs/>
        </w:rPr>
        <w:t>ни гл</w:t>
      </w:r>
      <w:r w:rsidR="003F3784">
        <w:rPr>
          <w:rFonts w:ascii="Arial" w:hAnsi="Arial"/>
          <w:iCs/>
        </w:rPr>
        <w:t>а</w:t>
      </w:r>
      <w:r w:rsidR="008C28EE" w:rsidRPr="003F3784">
        <w:rPr>
          <w:rFonts w:ascii="Arial" w:hAnsi="Arial"/>
          <w:iCs/>
        </w:rPr>
        <w:t>сник РС", бр</w:t>
      </w:r>
      <w:r w:rsidR="008C28EE" w:rsidRPr="003F3784">
        <w:rPr>
          <w:rFonts w:ascii="Arial" w:hAnsi="Arial"/>
          <w:iCs/>
          <w:lang w:val="sr-Cyrl-RS"/>
        </w:rPr>
        <w:t>.</w:t>
      </w:r>
      <w:r w:rsidRPr="003F3784">
        <w:rPr>
          <w:rFonts w:ascii="Arial" w:hAnsi="Arial"/>
          <w:iCs/>
        </w:rPr>
        <w:t xml:space="preserve"> 124/12</w:t>
      </w:r>
      <w:r w:rsidR="008C28EE" w:rsidRPr="003F3784">
        <w:rPr>
          <w:rFonts w:ascii="Arial" w:hAnsi="Arial"/>
          <w:iCs/>
          <w:lang w:val="ru-RU"/>
        </w:rPr>
        <w:t>,</w:t>
      </w:r>
      <w:r w:rsidR="00C04B2D" w:rsidRPr="003F3784">
        <w:rPr>
          <w:rFonts w:ascii="Arial" w:hAnsi="Arial"/>
          <w:iCs/>
          <w:lang w:val="ru-RU"/>
        </w:rPr>
        <w:t xml:space="preserve"> </w:t>
      </w:r>
      <w:r w:rsidRPr="003F3784">
        <w:rPr>
          <w:rFonts w:ascii="Arial" w:hAnsi="Arial"/>
          <w:iCs/>
        </w:rPr>
        <w:t>14/15</w:t>
      </w:r>
      <w:r w:rsidR="00C04B2D" w:rsidRPr="003F3784">
        <w:rPr>
          <w:rFonts w:ascii="Arial" w:hAnsi="Arial"/>
          <w:iCs/>
          <w:lang w:val="sr-Cyrl-RS"/>
        </w:rPr>
        <w:t xml:space="preserve"> </w:t>
      </w:r>
      <w:r w:rsidR="008C28EE" w:rsidRPr="003F3784">
        <w:rPr>
          <w:rFonts w:ascii="Arial" w:hAnsi="Arial"/>
          <w:iCs/>
          <w:lang w:val="sr-Cyrl-RS"/>
        </w:rPr>
        <w:t>и 68/15</w:t>
      </w:r>
      <w:r w:rsidRPr="003F3784">
        <w:rPr>
          <w:rFonts w:ascii="Arial" w:hAnsi="Arial"/>
          <w:iCs/>
        </w:rPr>
        <w:t xml:space="preserve">), Комисија за јавну набавку број </w:t>
      </w:r>
      <w:r w:rsidR="003F3784">
        <w:rPr>
          <w:rFonts w:ascii="Arial" w:hAnsi="Arial"/>
          <w:b/>
        </w:rPr>
        <w:t>Ј</w:t>
      </w:r>
      <w:r w:rsidR="003F3784" w:rsidRPr="003F3784">
        <w:rPr>
          <w:rFonts w:ascii="Arial" w:hAnsi="Arial"/>
          <w:b/>
          <w:lang w:val="sr-Cyrl-RS"/>
        </w:rPr>
        <w:t>Н/3000/</w:t>
      </w:r>
      <w:r w:rsidR="003F3784" w:rsidRPr="003F3784">
        <w:rPr>
          <w:rFonts w:ascii="Arial" w:hAnsi="Arial"/>
          <w:b/>
        </w:rPr>
        <w:t>0584</w:t>
      </w:r>
      <w:r w:rsidR="003F3784" w:rsidRPr="003F3784">
        <w:rPr>
          <w:rFonts w:ascii="Arial" w:hAnsi="Arial"/>
          <w:b/>
          <w:lang w:val="sr-Cyrl-RS"/>
        </w:rPr>
        <w:t>/2017 (</w:t>
      </w:r>
      <w:r w:rsidR="003F3784" w:rsidRPr="003F3784">
        <w:rPr>
          <w:rFonts w:ascii="Arial" w:hAnsi="Arial"/>
          <w:b/>
        </w:rPr>
        <w:t>523</w:t>
      </w:r>
      <w:r w:rsidR="003F3784" w:rsidRPr="003F3784">
        <w:rPr>
          <w:rFonts w:ascii="Arial" w:hAnsi="Arial"/>
          <w:b/>
          <w:lang w:val="sr-Cyrl-RS"/>
        </w:rPr>
        <w:t>/2017)</w:t>
      </w:r>
      <w:r w:rsidRPr="003F3784">
        <w:rPr>
          <w:rFonts w:ascii="Arial" w:hAnsi="Arial"/>
          <w:lang w:val="ru-RU"/>
        </w:rPr>
        <w:t xml:space="preserve">, </w:t>
      </w:r>
      <w:r w:rsidRPr="003F3784">
        <w:rPr>
          <w:rFonts w:ascii="Arial" w:hAnsi="Arial"/>
        </w:rPr>
        <w:t xml:space="preserve">за набавку </w:t>
      </w:r>
      <w:r w:rsidR="003F3784" w:rsidRPr="003F3784">
        <w:rPr>
          <w:rFonts w:ascii="Arial" w:hAnsi="Arial"/>
          <w:lang w:val="sr-Cyrl-RS"/>
        </w:rPr>
        <w:t>: Репарација засуна ДН 350 НП 16 ТЕНТ-А</w:t>
      </w:r>
      <w:r w:rsidRPr="003F3784">
        <w:rPr>
          <w:rFonts w:ascii="Arial" w:hAnsi="Arial"/>
        </w:rPr>
        <w:t xml:space="preserve">, </w:t>
      </w:r>
      <w:r w:rsidRPr="003F378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F378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233C79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33C79" w:rsidRDefault="00233C79" w:rsidP="00233C79">
      <w:pPr>
        <w:jc w:val="left"/>
        <w:rPr>
          <w:rFonts w:ascii="Arial" w:eastAsiaTheme="minorHAnsi" w:hAnsi="Arial"/>
          <w:b/>
          <w:iCs/>
          <w:szCs w:val="21"/>
          <w:lang w:val="sr-Cyrl-RS"/>
        </w:rPr>
      </w:pPr>
      <w:r>
        <w:rPr>
          <w:rFonts w:ascii="Arial" w:eastAsiaTheme="minorHAnsi" w:hAnsi="Arial"/>
          <w:b/>
          <w:iCs/>
          <w:szCs w:val="21"/>
          <w:lang w:val="sr-Cyrl-RS"/>
        </w:rPr>
        <w:t xml:space="preserve">Питање 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1.  </w:t>
      </w:r>
    </w:p>
    <w:p w:rsidR="00233C79" w:rsidRPr="00233C79" w:rsidRDefault="00233C79" w:rsidP="00233C79">
      <w:pPr>
        <w:jc w:val="left"/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тачки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4.2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технички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међу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осталим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располагање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мобилним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апаратом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мерење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тврдоће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количина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1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комад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што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сматрамо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сувишним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фирма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дугогодишње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искуство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ремонту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репарацији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арматуре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разне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развијен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проверен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поступак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одређивања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тврдоће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навареног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слоја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заптивним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површинама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сматрамо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поступци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примењујемо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поузданији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мерења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тврдоће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мобилним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уређајем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.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Овакав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сматрамо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специфичним</w:t>
      </w:r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,а</w:t>
      </w:r>
      <w:proofErr w:type="spellEnd"/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пошто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такав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уређај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тржишту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позамашну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цену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улога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дисквалификује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већину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тражимо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брише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</w:t>
      </w:r>
      <w:r>
        <w:rPr>
          <w:rFonts w:ascii="Arial" w:eastAsiaTheme="minorHAnsi" w:hAnsi="Arial"/>
          <w:b/>
          <w:iCs/>
          <w:szCs w:val="21"/>
          <w:lang w:val="en-US"/>
        </w:rPr>
        <w:t>ва</w:t>
      </w:r>
      <w:proofErr w:type="spellEnd"/>
      <w:r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>
        <w:rPr>
          <w:rFonts w:ascii="Arial" w:eastAsiaTheme="minorHAnsi" w:hAnsi="Arial"/>
          <w:b/>
          <w:iCs/>
          <w:szCs w:val="21"/>
          <w:lang w:val="en-US"/>
        </w:rPr>
        <w:t>технички</w:t>
      </w:r>
      <w:proofErr w:type="spellEnd"/>
      <w:r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>
        <w:rPr>
          <w:rFonts w:ascii="Arial" w:eastAsiaTheme="minorHAnsi" w:hAnsi="Arial"/>
          <w:b/>
          <w:iCs/>
          <w:szCs w:val="21"/>
          <w:lang w:val="en-US"/>
        </w:rPr>
        <w:t xml:space="preserve"> о </w:t>
      </w:r>
      <w:proofErr w:type="spellStart"/>
      <w:r>
        <w:rPr>
          <w:rFonts w:ascii="Arial" w:eastAsiaTheme="minorHAnsi" w:hAnsi="Arial"/>
          <w:b/>
          <w:iCs/>
          <w:szCs w:val="21"/>
          <w:lang w:val="en-US"/>
        </w:rPr>
        <w:t>рас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t>полагању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алатом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опремом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u w:val="single"/>
          <w:lang w:val="sr-Cyrl-RS"/>
        </w:rPr>
      </w:pP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u w:val="single"/>
          <w:lang w:val="sr-Cyrl-RS"/>
        </w:rPr>
        <w:t>Одговор</w:t>
      </w:r>
      <w:r>
        <w:rPr>
          <w:rFonts w:ascii="Arial" w:eastAsiaTheme="minorHAnsi" w:hAnsi="Arial"/>
          <w:b/>
          <w:iCs/>
          <w:szCs w:val="21"/>
          <w:u w:val="single"/>
          <w:lang w:val="sr-Cyrl-RS"/>
        </w:rPr>
        <w:t xml:space="preserve"> 1</w:t>
      </w:r>
      <w:r w:rsidRPr="00233C79">
        <w:rPr>
          <w:rFonts w:ascii="Arial" w:eastAsiaTheme="minorHAnsi" w:hAnsi="Arial"/>
          <w:b/>
          <w:iCs/>
          <w:szCs w:val="21"/>
          <w:u w:val="single"/>
          <w:lang w:val="sr-Cyrl-R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КД  -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учешће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поступку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јавне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набавке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члана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закона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7/56,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редним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бројем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наведено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алатом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опремом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потребно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располаже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довољним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техничким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Захтевани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мобилни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апарат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служи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мерење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тврдоће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деловима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заптивних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огледала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репарираног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засуна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заптивним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површинама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неприступачном</w:t>
      </w:r>
      <w:proofErr w:type="spellEnd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 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делу</w:t>
      </w:r>
      <w:proofErr w:type="spellEnd"/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унутрашњости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кућишта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засуна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неопходно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току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међуфазне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затим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провере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остварене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уједначене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тврдоће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репарираних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заптивних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коначне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обраде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наварених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крају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завршне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недисквалифукује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КД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него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због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остваривања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квалитета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репарације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засуна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неопходан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уобичајени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довољни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технички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  <w:r>
        <w:rPr>
          <w:rFonts w:ascii="Arial" w:eastAsiaTheme="minorHAnsi" w:hAnsi="Arial"/>
          <w:b/>
          <w:iCs/>
          <w:szCs w:val="21"/>
          <w:lang w:val="sr-Cyrl-RS"/>
        </w:rPr>
        <w:t xml:space="preserve"> Наручилац остаје при захтеваним условима из конкурсне документације.</w:t>
      </w: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br/>
      </w: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  <w:r>
        <w:rPr>
          <w:rFonts w:ascii="Arial" w:eastAsiaTheme="minorHAnsi" w:hAnsi="Arial"/>
          <w:b/>
          <w:iCs/>
          <w:szCs w:val="21"/>
          <w:lang w:val="sr-Cyrl-RS"/>
        </w:rPr>
        <w:lastRenderedPageBreak/>
        <w:t xml:space="preserve">Питање 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2. 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тачки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4.2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кадровски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располагање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једним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дипломираним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инжењером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IWE,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што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сматрамо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сувишним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Наручиоца</w:t>
      </w:r>
      <w:proofErr w:type="spellEnd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  у</w:t>
      </w:r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погледу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(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)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такви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потпуности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дефинишу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технологију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тражени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инжењер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ИWЕ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сувишан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могућности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утиче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поступак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односно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урађеног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довољан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дипломирани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инжењер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већ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контролише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процес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репарације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засуна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. </w:t>
      </w: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Овакав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сматрамо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специфичним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непотребно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лица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стране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,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улога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дисквалификује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већину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тражимо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брише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br/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кадровски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u w:val="single"/>
          <w:lang w:val="sr-Cyrl-RS"/>
        </w:rPr>
      </w:pP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u w:val="single"/>
          <w:lang w:val="sr-Cyrl-RS"/>
        </w:rPr>
        <w:t>Одговор</w:t>
      </w:r>
      <w:r>
        <w:rPr>
          <w:rFonts w:ascii="Arial" w:eastAsiaTheme="minorHAnsi" w:hAnsi="Arial"/>
          <w:b/>
          <w:iCs/>
          <w:szCs w:val="21"/>
          <w:u w:val="single"/>
          <w:lang w:val="sr-Cyrl-RS"/>
        </w:rPr>
        <w:t xml:space="preserve"> 2</w:t>
      </w:r>
      <w:r w:rsidRPr="00233C79">
        <w:rPr>
          <w:rFonts w:ascii="Arial" w:eastAsiaTheme="minorHAnsi" w:hAnsi="Arial"/>
          <w:b/>
          <w:iCs/>
          <w:szCs w:val="21"/>
          <w:u w:val="single"/>
          <w:lang w:val="sr-Cyrl-R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КД  -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учешће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поступку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јавне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набавке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члана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закона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8/56,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редним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бројем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наведено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потребно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располаже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довољним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кадовским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није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прописао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технологију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користе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приликом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него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техничком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опису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репрације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захтевани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потребни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остваре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завршене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репарације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засуна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Дипломирани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инжењер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IWE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прописује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одређује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опрему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број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слојева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пролаза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затим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врши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међуфазну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прати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понашање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основног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површине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После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завршеног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процеса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проверава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визуелном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контролом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наварени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слој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конвенцијалним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методама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без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разарања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проверава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могуће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укључке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напрслине</w:t>
      </w:r>
      <w:proofErr w:type="spellEnd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, 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порозности</w:t>
      </w:r>
      <w:proofErr w:type="spellEnd"/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између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основног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материјала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навареног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слоја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Наручиоц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</w:t>
      </w:r>
      <w:proofErr w:type="spellEnd"/>
      <w:r>
        <w:rPr>
          <w:rFonts w:ascii="Arial" w:eastAsiaTheme="minorHAnsi" w:hAnsi="Arial"/>
          <w:b/>
          <w:iCs/>
          <w:szCs w:val="21"/>
          <w:lang w:val="sr-Cyrl-R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дисквалифукује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КД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него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предвидео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могућност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своје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наведене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извршиоце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или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основу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другог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облика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ван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односа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предвиђеног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члановима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197-202.</w:t>
      </w:r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Закона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о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  <w:r>
        <w:rPr>
          <w:rFonts w:ascii="Arial" w:eastAsiaTheme="minorHAnsi" w:hAnsi="Arial"/>
          <w:b/>
          <w:iCs/>
          <w:szCs w:val="21"/>
          <w:lang w:val="sr-Cyrl-RS"/>
        </w:rPr>
        <w:t xml:space="preserve"> </w:t>
      </w:r>
      <w:r>
        <w:rPr>
          <w:rFonts w:ascii="Arial" w:eastAsiaTheme="minorHAnsi" w:hAnsi="Arial"/>
          <w:b/>
          <w:iCs/>
          <w:szCs w:val="21"/>
          <w:lang w:val="sr-Cyrl-RS"/>
        </w:rPr>
        <w:t>Наручилац остаје при захтеваним условима из конкурсне документације.</w:t>
      </w: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br/>
      </w:r>
      <w:r>
        <w:rPr>
          <w:rFonts w:ascii="Arial" w:eastAsiaTheme="minorHAnsi" w:hAnsi="Arial"/>
          <w:b/>
          <w:iCs/>
          <w:szCs w:val="21"/>
          <w:lang w:val="sr-Cyrl-RS"/>
        </w:rPr>
        <w:t xml:space="preserve">Питање 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3. 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тачки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4.2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кадровски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тражи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располагање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најмање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6 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запослених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извршилаца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наводи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ли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мисли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шест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места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односно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шест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различитих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особа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својим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именима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презименима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или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шест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функција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јер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нас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фирми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запослени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који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обављају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посао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бравара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уједно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заваривачи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атестом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тако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онда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четворица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запослених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четири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места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где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бравари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обављају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послове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заваривача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?</w:t>
      </w:r>
    </w:p>
    <w:p w:rsidR="00233C79" w:rsidRDefault="00233C79" w:rsidP="00233C79">
      <w:pPr>
        <w:rPr>
          <w:rFonts w:ascii="Arial" w:eastAsiaTheme="minorHAnsi" w:hAnsi="Arial"/>
          <w:b/>
          <w:iCs/>
          <w:szCs w:val="21"/>
          <w:lang w:val="sr-Cyrl-RS"/>
        </w:rPr>
      </w:pP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Одговор</w:t>
      </w:r>
      <w:proofErr w:type="spellEnd"/>
      <w:r>
        <w:rPr>
          <w:rFonts w:ascii="Arial" w:eastAsiaTheme="minorHAnsi" w:hAnsi="Arial"/>
          <w:b/>
          <w:iCs/>
          <w:szCs w:val="21"/>
          <w:lang w:val="sr-Cyrl-RS"/>
        </w:rPr>
        <w:t xml:space="preserve"> 3</w:t>
      </w:r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proofErr w:type="gramEnd"/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КД  -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Додатни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услови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учешће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у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поступку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јавне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набавке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члана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закона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страна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8/56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под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редним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бројем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7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Понуђач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располаже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довољним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кадровским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капацитетом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ако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најмање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запослених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извршилаца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то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: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-       1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дипломирани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машински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 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инжењер</w:t>
      </w:r>
      <w:proofErr w:type="spellEnd"/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IWE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-       3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радника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бравара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III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степен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стручне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спреме</w:t>
      </w:r>
      <w:proofErr w:type="spellEnd"/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r w:rsidRPr="00233C79">
        <w:rPr>
          <w:rFonts w:ascii="Arial" w:eastAsiaTheme="minorHAnsi" w:hAnsi="Arial"/>
          <w:b/>
          <w:iCs/>
          <w:szCs w:val="21"/>
          <w:lang w:val="en-US"/>
        </w:rPr>
        <w:lastRenderedPageBreak/>
        <w:t xml:space="preserve">-       2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заваривача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електро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лучно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односно</w:t>
      </w:r>
      <w:proofErr w:type="spellEnd"/>
      <w:proofErr w:type="gram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наведене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извршиоце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(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основу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другог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облика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ангажовања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ван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односа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предвиђеног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члановима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197-202. </w:t>
      </w:r>
      <w:proofErr w:type="spellStart"/>
      <w:proofErr w:type="gramStart"/>
      <w:r w:rsidRPr="00233C79">
        <w:rPr>
          <w:rFonts w:ascii="Arial" w:eastAsiaTheme="minorHAnsi" w:hAnsi="Arial"/>
          <w:b/>
          <w:iCs/>
          <w:szCs w:val="21"/>
          <w:lang w:val="en-US"/>
        </w:rPr>
        <w:t>Закона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о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раду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).</w:t>
      </w:r>
      <w:proofErr w:type="gramEnd"/>
    </w:p>
    <w:p w:rsidR="00233C79" w:rsidRPr="00233C79" w:rsidRDefault="00233C79" w:rsidP="00233C79">
      <w:pPr>
        <w:rPr>
          <w:rFonts w:ascii="Arial" w:eastAsiaTheme="minorHAnsi" w:hAnsi="Arial"/>
          <w:b/>
          <w:iCs/>
          <w:szCs w:val="21"/>
          <w:lang w:val="en-US"/>
        </w:rPr>
      </w:pP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Захтева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6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запослених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извршилаца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а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докази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: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фотокопија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пријаве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важећег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уговора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о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ангажовању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,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фотокопија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дипломе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о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стеченој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стручној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спреми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и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фотокопија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важећих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атеста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заваривање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наведени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број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заваривача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врсти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 xml:space="preserve"> </w:t>
      </w:r>
      <w:proofErr w:type="spellStart"/>
      <w:r w:rsidRPr="00233C79">
        <w:rPr>
          <w:rFonts w:ascii="Arial" w:eastAsiaTheme="minorHAnsi" w:hAnsi="Arial"/>
          <w:b/>
          <w:iCs/>
          <w:szCs w:val="21"/>
          <w:lang w:val="en-US"/>
        </w:rPr>
        <w:t>поступка</w:t>
      </w:r>
      <w:proofErr w:type="spellEnd"/>
      <w:r w:rsidRPr="00233C79">
        <w:rPr>
          <w:rFonts w:ascii="Arial" w:eastAsiaTheme="minorHAnsi" w:hAnsi="Arial"/>
          <w:b/>
          <w:iCs/>
          <w:szCs w:val="21"/>
          <w:lang w:val="en-US"/>
        </w:rPr>
        <w:t>.</w:t>
      </w:r>
      <w:r w:rsidRPr="00233C79">
        <w:rPr>
          <w:rFonts w:ascii="Arial" w:eastAsiaTheme="minorHAnsi" w:hAnsi="Arial"/>
          <w:b/>
          <w:iCs/>
          <w:szCs w:val="21"/>
          <w:lang w:val="sr-Cyrl-RS"/>
        </w:rPr>
        <w:t xml:space="preserve"> </w:t>
      </w:r>
      <w:r>
        <w:rPr>
          <w:rFonts w:ascii="Arial" w:eastAsiaTheme="minorHAnsi" w:hAnsi="Arial"/>
          <w:b/>
          <w:iCs/>
          <w:szCs w:val="21"/>
          <w:lang w:val="sr-Cyrl-RS"/>
        </w:rPr>
        <w:t>Наручилац остаје при захтеваним условима из конкурсне документације.</w:t>
      </w:r>
      <w:bookmarkStart w:id="0" w:name="_GoBack"/>
      <w:bookmarkEnd w:id="0"/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D97D88" w:rsidRDefault="00823373" w:rsidP="00051D51">
      <w:pPr>
        <w:spacing w:after="240"/>
        <w:rPr>
          <w:rFonts w:ascii="Arial" w:hAnsi="Arial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3F3784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3F3784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3" w:rsidRDefault="00073163" w:rsidP="004A61DF">
      <w:pPr>
        <w:spacing w:line="240" w:lineRule="auto"/>
      </w:pPr>
      <w:r>
        <w:separator/>
      </w:r>
    </w:p>
  </w:endnote>
  <w:endnote w:type="continuationSeparator" w:id="0">
    <w:p w:rsidR="00073163" w:rsidRDefault="000731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6B0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66B0F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3" w:rsidRDefault="00073163" w:rsidP="004A61DF">
      <w:pPr>
        <w:spacing w:line="240" w:lineRule="auto"/>
      </w:pPr>
      <w:r>
        <w:separator/>
      </w:r>
    </w:p>
  </w:footnote>
  <w:footnote w:type="continuationSeparator" w:id="0">
    <w:p w:rsidR="00073163" w:rsidRDefault="000731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CD239FF" wp14:editId="6807D16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66B0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66B0F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316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C79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3784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6D66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6B0F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3F3784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3784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3F3784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3784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652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652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C72E5"/>
    <w:rsid w:val="00671A90"/>
    <w:rsid w:val="006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4</cp:revision>
  <cp:lastPrinted>2017-06-16T05:38:00Z</cp:lastPrinted>
  <dcterms:created xsi:type="dcterms:W3CDTF">2017-06-16T05:38:00Z</dcterms:created>
  <dcterms:modified xsi:type="dcterms:W3CDTF">2017-06-16T05:38:00Z</dcterms:modified>
</cp:coreProperties>
</file>